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03CFE" w:rsidR="006A34D8" w:rsidP="00646262" w:rsidRDefault="006A34D8" w14:paraId="42842A18" w14:textId="096BC132">
      <w:pPr>
        <w:spacing w:after="0" w:line="240" w:lineRule="auto"/>
        <w:jc w:val="center"/>
        <w:rPr>
          <w:rFonts w:ascii="Times New Roman" w:hAnsi="Times New Roman" w:cs="Times New Roman"/>
          <w:b/>
          <w:bCs/>
        </w:rPr>
      </w:pPr>
      <w:r w:rsidRPr="00B03CFE">
        <w:rPr>
          <w:rFonts w:ascii="Times New Roman" w:hAnsi="Times New Roman" w:cs="Times New Roman" w:eastAsiaTheme="majorBidi"/>
          <w:b/>
          <w:bCs/>
          <w:sz w:val="24"/>
          <w:szCs w:val="24"/>
        </w:rPr>
        <w:t xml:space="preserve">Supporting Statement for </w:t>
      </w:r>
      <w:r w:rsidR="00471D6C">
        <w:rPr>
          <w:rFonts w:ascii="Times New Roman" w:hAnsi="Times New Roman" w:cs="Times New Roman" w:eastAsiaTheme="majorBidi"/>
          <w:b/>
          <w:bCs/>
          <w:sz w:val="24"/>
          <w:szCs w:val="24"/>
        </w:rPr>
        <w:t xml:space="preserve">the </w:t>
      </w:r>
      <w:r w:rsidRPr="00B03CFE" w:rsidR="00594408">
        <w:rPr>
          <w:rFonts w:ascii="Times New Roman" w:hAnsi="Times New Roman" w:cs="Times New Roman" w:eastAsiaTheme="majorBidi"/>
          <w:b/>
          <w:bCs/>
          <w:sz w:val="24"/>
          <w:szCs w:val="24"/>
        </w:rPr>
        <w:t xml:space="preserve">Evaluation of </w:t>
      </w:r>
      <w:r w:rsidRPr="00B03CFE" w:rsidR="00C22DFB">
        <w:rPr>
          <w:rFonts w:ascii="Times New Roman" w:hAnsi="Times New Roman" w:cs="Times New Roman" w:eastAsiaTheme="majorBidi"/>
          <w:b/>
          <w:bCs/>
          <w:sz w:val="24"/>
          <w:szCs w:val="24"/>
        </w:rPr>
        <w:t>Microloan Program</w:t>
      </w:r>
      <w:r w:rsidR="00471D6C">
        <w:rPr>
          <w:rFonts w:ascii="Times New Roman" w:hAnsi="Times New Roman" w:cs="Times New Roman" w:eastAsiaTheme="majorBidi"/>
          <w:b/>
          <w:bCs/>
          <w:sz w:val="24"/>
          <w:szCs w:val="24"/>
        </w:rPr>
        <w:t xml:space="preserve"> Outcome</w:t>
      </w:r>
      <w:r w:rsidR="006B3704">
        <w:rPr>
          <w:rFonts w:ascii="Times New Roman" w:hAnsi="Times New Roman" w:cs="Times New Roman" w:eastAsiaTheme="majorBidi"/>
          <w:b/>
          <w:bCs/>
          <w:sz w:val="24"/>
          <w:szCs w:val="24"/>
        </w:rPr>
        <w:t>s</w:t>
      </w:r>
    </w:p>
    <w:p w:rsidRPr="00B03CFE" w:rsidR="006A34D8" w:rsidP="00646262" w:rsidRDefault="006A34D8" w14:paraId="42842A19" w14:textId="77777777">
      <w:pPr>
        <w:spacing w:after="0" w:line="240" w:lineRule="auto"/>
        <w:jc w:val="center"/>
        <w:rPr>
          <w:rFonts w:ascii="Times New Roman" w:hAnsi="Times New Roman" w:cs="Times New Roman"/>
          <w:b/>
          <w:bCs/>
        </w:rPr>
      </w:pPr>
    </w:p>
    <w:p w:rsidRPr="00B03CFE" w:rsidR="006A34D8" w:rsidP="00646262" w:rsidRDefault="005851D6" w14:paraId="42842A1B" w14:textId="3BD8785F">
      <w:pPr>
        <w:spacing w:after="0" w:line="240" w:lineRule="auto"/>
        <w:jc w:val="center"/>
        <w:rPr>
          <w:rFonts w:ascii="Times New Roman" w:hAnsi="Times New Roman" w:cs="Times New Roman"/>
          <w:b/>
          <w:bCs/>
        </w:rPr>
      </w:pPr>
      <w:r w:rsidRPr="00B03CFE">
        <w:rPr>
          <w:rFonts w:ascii="Times New Roman" w:hAnsi="Times New Roman" w:cs="Times New Roman" w:eastAsiaTheme="majorBidi"/>
          <w:b/>
          <w:bCs/>
          <w:sz w:val="24"/>
          <w:szCs w:val="24"/>
        </w:rPr>
        <w:t xml:space="preserve"> </w:t>
      </w:r>
      <w:r w:rsidRPr="00B03CFE" w:rsidR="006A34D8">
        <w:rPr>
          <w:rFonts w:ascii="Times New Roman" w:hAnsi="Times New Roman" w:cs="Times New Roman" w:eastAsiaTheme="majorBidi"/>
          <w:b/>
          <w:bCs/>
          <w:sz w:val="24"/>
          <w:szCs w:val="24"/>
        </w:rPr>
        <w:t>(OMB Control Number:</w:t>
      </w:r>
      <w:r w:rsidRPr="00B03CFE" w:rsidR="0022094B">
        <w:rPr>
          <w:rFonts w:ascii="Times New Roman" w:hAnsi="Times New Roman" w:cs="Times New Roman" w:eastAsiaTheme="majorBidi"/>
          <w:b/>
          <w:bCs/>
          <w:sz w:val="24"/>
          <w:szCs w:val="24"/>
        </w:rPr>
        <w:t xml:space="preserve"> </w:t>
      </w:r>
      <w:r w:rsidRPr="002572F1" w:rsidR="003C2ED1">
        <w:rPr>
          <w:rFonts w:ascii="Times New Roman" w:hAnsi="Times New Roman" w:cs="Times New Roman" w:eastAsiaTheme="majorBidi"/>
          <w:b/>
          <w:bCs/>
          <w:sz w:val="24"/>
          <w:szCs w:val="24"/>
        </w:rPr>
        <w:t>3245-X</w:t>
      </w:r>
      <w:r w:rsidRPr="002572F1" w:rsidR="0022094B">
        <w:rPr>
          <w:rFonts w:ascii="Times New Roman" w:hAnsi="Times New Roman" w:cs="Times New Roman" w:eastAsiaTheme="majorBidi"/>
          <w:b/>
          <w:bCs/>
          <w:sz w:val="24"/>
          <w:szCs w:val="24"/>
        </w:rPr>
        <w:t>XXX</w:t>
      </w:r>
      <w:r w:rsidRPr="00B03CFE" w:rsidR="006A34D8">
        <w:rPr>
          <w:rFonts w:ascii="Times New Roman" w:hAnsi="Times New Roman" w:cs="Times New Roman" w:eastAsiaTheme="majorBidi"/>
          <w:b/>
          <w:bCs/>
          <w:sz w:val="24"/>
          <w:szCs w:val="24"/>
        </w:rPr>
        <w:t xml:space="preserve">) </w:t>
      </w:r>
    </w:p>
    <w:p w:rsidRPr="00B03CFE" w:rsidR="00865C45" w:rsidP="00646262" w:rsidRDefault="00865C45" w14:paraId="42842A1C" w14:textId="77777777">
      <w:pPr>
        <w:spacing w:after="0" w:line="240" w:lineRule="auto"/>
        <w:jc w:val="center"/>
        <w:rPr>
          <w:rFonts w:ascii="Times New Roman" w:hAnsi="Times New Roman" w:cs="Times New Roman"/>
        </w:rPr>
      </w:pPr>
    </w:p>
    <w:p w:rsidRPr="00B03CFE" w:rsidR="00865C45" w:rsidP="00646262" w:rsidRDefault="00865C45" w14:paraId="42842A1E" w14:textId="77777777">
      <w:pPr>
        <w:spacing w:after="0" w:line="240" w:lineRule="auto"/>
        <w:rPr>
          <w:rFonts w:ascii="Times New Roman" w:hAnsi="Times New Roman" w:cs="Times New Roman"/>
        </w:rPr>
      </w:pPr>
    </w:p>
    <w:p w:rsidRPr="00B03CFE" w:rsidR="002F3FA9" w:rsidP="00646262" w:rsidRDefault="002F3FA9" w14:paraId="7981C4FB" w14:textId="77777777">
      <w:pPr>
        <w:spacing w:after="0" w:line="240" w:lineRule="auto"/>
        <w:rPr>
          <w:rFonts w:ascii="Times New Roman" w:hAnsi="Times New Roman" w:cs="Times New Roman"/>
        </w:rPr>
        <w:sectPr w:rsidRPr="00B03CFE" w:rsidR="002F3FA9" w:rsidSect="002639A2">
          <w:headerReference w:type="default" r:id="rId12"/>
          <w:footerReference w:type="default" r:id="rId13"/>
          <w:pgSz w:w="12240" w:h="15840"/>
          <w:pgMar w:top="1440" w:right="1440" w:bottom="1440" w:left="1440" w:header="720" w:footer="720" w:gutter="0"/>
          <w:pgNumType w:start="1"/>
          <w:cols w:space="720"/>
          <w:titlePg/>
          <w:docGrid w:linePitch="360"/>
        </w:sectPr>
      </w:pPr>
    </w:p>
    <w:sdt>
      <w:sdtPr>
        <w:rPr>
          <w:rFonts w:ascii="Times New Roman" w:hAnsi="Times New Roman" w:cs="Times New Roman" w:eastAsiaTheme="minorHAnsi"/>
          <w:color w:val="auto"/>
          <w:sz w:val="22"/>
          <w:szCs w:val="22"/>
        </w:rPr>
        <w:id w:val="436488708"/>
        <w:docPartObj>
          <w:docPartGallery w:val="Table of Contents"/>
          <w:docPartUnique/>
        </w:docPartObj>
      </w:sdtPr>
      <w:sdtEndPr>
        <w:rPr>
          <w:rFonts w:eastAsiaTheme="minorEastAsia"/>
          <w:b/>
          <w:bCs/>
          <w:noProof/>
        </w:rPr>
      </w:sdtEndPr>
      <w:sdtContent>
        <w:sdt>
          <w:sdtPr>
            <w:rPr>
              <w:rFonts w:ascii="Times New Roman" w:hAnsi="Times New Roman" w:cs="Times New Roman" w:eastAsiaTheme="minorHAnsi"/>
              <w:b/>
              <w:bCs/>
              <w:color w:val="auto"/>
              <w:sz w:val="24"/>
              <w:szCs w:val="24"/>
              <w:highlight w:val="yellow"/>
            </w:rPr>
            <w:id w:val="337429761"/>
            <w:docPartObj>
              <w:docPartGallery w:val="Table of Contents"/>
              <w:docPartUnique/>
            </w:docPartObj>
          </w:sdtPr>
          <w:sdtEndPr>
            <w:rPr>
              <w:rFonts w:eastAsiaTheme="minorEastAsia"/>
              <w:noProof/>
            </w:rPr>
          </w:sdtEndPr>
          <w:sdtContent>
            <w:p w:rsidRPr="00B03CFE" w:rsidR="00C25D05" w:rsidP="00646262" w:rsidRDefault="00BE0CA3" w14:paraId="42842A37" w14:textId="796E01E1">
              <w:pPr>
                <w:pStyle w:val="TOCHeading"/>
                <w:spacing w:before="0" w:line="240" w:lineRule="auto"/>
                <w:rPr>
                  <w:rFonts w:ascii="Times New Roman" w:hAnsi="Times New Roman" w:cs="Times New Roman"/>
                  <w:b/>
                  <w:bCs/>
                  <w:sz w:val="24"/>
                  <w:szCs w:val="24"/>
                </w:rPr>
              </w:pPr>
              <w:r w:rsidRPr="00B03CFE">
                <w:rPr>
                  <w:rFonts w:ascii="Times New Roman" w:hAnsi="Times New Roman" w:cs="Times New Roman"/>
                  <w:b/>
                  <w:bCs/>
                  <w:sz w:val="24"/>
                  <w:szCs w:val="24"/>
                </w:rPr>
                <w:t xml:space="preserve">Table of </w:t>
              </w:r>
              <w:r w:rsidRPr="00B03CFE" w:rsidR="00C25D05">
                <w:rPr>
                  <w:rFonts w:ascii="Times New Roman" w:hAnsi="Times New Roman" w:cs="Times New Roman"/>
                  <w:b/>
                  <w:bCs/>
                  <w:sz w:val="24"/>
                  <w:szCs w:val="24"/>
                </w:rPr>
                <w:t>Contents</w:t>
              </w:r>
            </w:p>
            <w:p w:rsidRPr="00B03CFE" w:rsidR="00B07777" w:rsidP="00646262" w:rsidRDefault="00650800" w14:paraId="1FAB4F4F" w14:textId="77777777">
              <w:pPr>
                <w:pStyle w:val="TOC1"/>
                <w:tabs>
                  <w:tab w:val="right" w:leader="dot" w:pos="9350"/>
                </w:tabs>
                <w:spacing w:after="0" w:line="240" w:lineRule="auto"/>
                <w:rPr>
                  <w:rFonts w:ascii="Times New Roman" w:hAnsi="Times New Roman"/>
                  <w:b/>
                  <w:bCs/>
                  <w:sz w:val="24"/>
                  <w:szCs w:val="24"/>
                </w:rPr>
              </w:pPr>
            </w:p>
          </w:sdtContent>
        </w:sdt>
        <w:p w:rsidR="007148AB" w:rsidRDefault="00B07777" w14:paraId="2D224E7F" w14:textId="794B322A">
          <w:pPr>
            <w:pStyle w:val="TOC1"/>
            <w:tabs>
              <w:tab w:val="right" w:leader="dot" w:pos="9350"/>
            </w:tabs>
            <w:rPr>
              <w:rFonts w:cstheme="minorBidi"/>
              <w:noProof/>
            </w:rPr>
          </w:pPr>
          <w:r w:rsidRPr="00B03CFE">
            <w:rPr>
              <w:rFonts w:ascii="Times New Roman" w:hAnsi="Times New Roman"/>
              <w:sz w:val="24"/>
              <w:szCs w:val="24"/>
            </w:rPr>
            <w:fldChar w:fldCharType="begin"/>
          </w:r>
          <w:r w:rsidRPr="000A49EE" w:rsidR="00C25D05">
            <w:rPr>
              <w:rFonts w:asciiTheme="majorBidi" w:hAnsiTheme="majorBidi" w:cstheme="majorBidi"/>
            </w:rPr>
            <w:instrText xml:space="preserve"> TOC \o "1-3" \h \z \u </w:instrText>
          </w:r>
          <w:r w:rsidRPr="00B03CFE">
            <w:rPr>
              <w:rFonts w:ascii="Times New Roman" w:hAnsi="Times New Roman"/>
              <w:sz w:val="24"/>
              <w:szCs w:val="24"/>
            </w:rPr>
            <w:fldChar w:fldCharType="separate"/>
          </w:r>
          <w:hyperlink w:history="1" w:anchor="_Toc53656905">
            <w:r w:rsidRPr="00D77FFA" w:rsidR="007148AB">
              <w:rPr>
                <w:rStyle w:val="Hyperlink"/>
                <w:rFonts w:ascii="Times New Roman" w:hAnsi="Times New Roman"/>
                <w:b/>
                <w:noProof/>
              </w:rPr>
              <w:t xml:space="preserve">PART A. </w:t>
            </w:r>
            <w:r w:rsidRPr="00D77FFA" w:rsidR="007148AB">
              <w:rPr>
                <w:rStyle w:val="Hyperlink"/>
                <w:rFonts w:ascii="Times New Roman" w:hAnsi="Times New Roman" w:eastAsiaTheme="majorBidi"/>
                <w:b/>
                <w:noProof/>
              </w:rPr>
              <w:t>Justification</w:t>
            </w:r>
            <w:r w:rsidR="007148AB">
              <w:rPr>
                <w:noProof/>
                <w:webHidden/>
              </w:rPr>
              <w:tab/>
            </w:r>
            <w:r w:rsidR="007148AB">
              <w:rPr>
                <w:noProof/>
                <w:webHidden/>
              </w:rPr>
              <w:fldChar w:fldCharType="begin"/>
            </w:r>
            <w:r w:rsidR="007148AB">
              <w:rPr>
                <w:noProof/>
                <w:webHidden/>
              </w:rPr>
              <w:instrText xml:space="preserve"> PAGEREF _Toc53656905 \h </w:instrText>
            </w:r>
            <w:r w:rsidR="007148AB">
              <w:rPr>
                <w:noProof/>
                <w:webHidden/>
              </w:rPr>
            </w:r>
            <w:r w:rsidR="007148AB">
              <w:rPr>
                <w:noProof/>
                <w:webHidden/>
              </w:rPr>
              <w:fldChar w:fldCharType="separate"/>
            </w:r>
            <w:r w:rsidR="007148AB">
              <w:rPr>
                <w:noProof/>
                <w:webHidden/>
              </w:rPr>
              <w:t>4</w:t>
            </w:r>
            <w:r w:rsidR="007148AB">
              <w:rPr>
                <w:noProof/>
                <w:webHidden/>
              </w:rPr>
              <w:fldChar w:fldCharType="end"/>
            </w:r>
          </w:hyperlink>
        </w:p>
        <w:p w:rsidR="007148AB" w:rsidRDefault="00650800" w14:paraId="182A26BF" w14:textId="2C3EED5F">
          <w:pPr>
            <w:pStyle w:val="TOC2"/>
            <w:rPr>
              <w:rFonts w:cstheme="minorBidi"/>
              <w:noProof/>
            </w:rPr>
          </w:pPr>
          <w:hyperlink w:history="1" w:anchor="_Toc53656906">
            <w:r w:rsidRPr="00D77FFA" w:rsidR="007148AB">
              <w:rPr>
                <w:rStyle w:val="Hyperlink"/>
                <w:noProof/>
              </w:rPr>
              <w:t>1.</w:t>
            </w:r>
            <w:r w:rsidR="007148AB">
              <w:rPr>
                <w:rFonts w:cstheme="minorBidi"/>
                <w:noProof/>
              </w:rPr>
              <w:tab/>
            </w:r>
            <w:r w:rsidRPr="00D77FFA" w:rsidR="007148AB">
              <w:rPr>
                <w:rStyle w:val="Hyperlink"/>
                <w:rFonts w:eastAsiaTheme="majorBidi"/>
                <w:noProof/>
              </w:rPr>
              <w:t>Circumstances Making the Collection of Information Necessary</w:t>
            </w:r>
            <w:r w:rsidR="007148AB">
              <w:rPr>
                <w:noProof/>
                <w:webHidden/>
              </w:rPr>
              <w:tab/>
            </w:r>
            <w:r w:rsidR="007148AB">
              <w:rPr>
                <w:noProof/>
                <w:webHidden/>
              </w:rPr>
              <w:fldChar w:fldCharType="begin"/>
            </w:r>
            <w:r w:rsidR="007148AB">
              <w:rPr>
                <w:noProof/>
                <w:webHidden/>
              </w:rPr>
              <w:instrText xml:space="preserve"> PAGEREF _Toc53656906 \h </w:instrText>
            </w:r>
            <w:r w:rsidR="007148AB">
              <w:rPr>
                <w:noProof/>
                <w:webHidden/>
              </w:rPr>
            </w:r>
            <w:r w:rsidR="007148AB">
              <w:rPr>
                <w:noProof/>
                <w:webHidden/>
              </w:rPr>
              <w:fldChar w:fldCharType="separate"/>
            </w:r>
            <w:r w:rsidR="007148AB">
              <w:rPr>
                <w:noProof/>
                <w:webHidden/>
              </w:rPr>
              <w:t>4</w:t>
            </w:r>
            <w:r w:rsidR="007148AB">
              <w:rPr>
                <w:noProof/>
                <w:webHidden/>
              </w:rPr>
              <w:fldChar w:fldCharType="end"/>
            </w:r>
          </w:hyperlink>
        </w:p>
        <w:p w:rsidR="007148AB" w:rsidRDefault="00650800" w14:paraId="241D213D" w14:textId="01E41412">
          <w:pPr>
            <w:pStyle w:val="TOC2"/>
            <w:rPr>
              <w:rFonts w:cstheme="minorBidi"/>
              <w:noProof/>
            </w:rPr>
          </w:pPr>
          <w:hyperlink w:history="1" w:anchor="_Toc53656907">
            <w:r w:rsidRPr="00D77FFA" w:rsidR="007148AB">
              <w:rPr>
                <w:rStyle w:val="Hyperlink"/>
                <w:noProof/>
              </w:rPr>
              <w:t>2.</w:t>
            </w:r>
            <w:r w:rsidR="007148AB">
              <w:rPr>
                <w:rFonts w:cstheme="minorBidi"/>
                <w:noProof/>
              </w:rPr>
              <w:tab/>
            </w:r>
            <w:r w:rsidRPr="00D77FFA" w:rsidR="007148AB">
              <w:rPr>
                <w:rStyle w:val="Hyperlink"/>
                <w:rFonts w:eastAsiaTheme="majorBidi"/>
                <w:noProof/>
              </w:rPr>
              <w:t>Purpose and Use of the Information Collected</w:t>
            </w:r>
            <w:r w:rsidR="007148AB">
              <w:rPr>
                <w:noProof/>
                <w:webHidden/>
              </w:rPr>
              <w:tab/>
            </w:r>
            <w:r w:rsidR="007148AB">
              <w:rPr>
                <w:noProof/>
                <w:webHidden/>
              </w:rPr>
              <w:fldChar w:fldCharType="begin"/>
            </w:r>
            <w:r w:rsidR="007148AB">
              <w:rPr>
                <w:noProof/>
                <w:webHidden/>
              </w:rPr>
              <w:instrText xml:space="preserve"> PAGEREF _Toc53656907 \h </w:instrText>
            </w:r>
            <w:r w:rsidR="007148AB">
              <w:rPr>
                <w:noProof/>
                <w:webHidden/>
              </w:rPr>
            </w:r>
            <w:r w:rsidR="007148AB">
              <w:rPr>
                <w:noProof/>
                <w:webHidden/>
              </w:rPr>
              <w:fldChar w:fldCharType="separate"/>
            </w:r>
            <w:r w:rsidR="007148AB">
              <w:rPr>
                <w:noProof/>
                <w:webHidden/>
              </w:rPr>
              <w:t>5</w:t>
            </w:r>
            <w:r w:rsidR="007148AB">
              <w:rPr>
                <w:noProof/>
                <w:webHidden/>
              </w:rPr>
              <w:fldChar w:fldCharType="end"/>
            </w:r>
          </w:hyperlink>
        </w:p>
        <w:p w:rsidR="007148AB" w:rsidRDefault="00650800" w14:paraId="0C90EF50" w14:textId="79F4A82E">
          <w:pPr>
            <w:pStyle w:val="TOC2"/>
            <w:rPr>
              <w:rFonts w:cstheme="minorBidi"/>
              <w:noProof/>
            </w:rPr>
          </w:pPr>
          <w:hyperlink w:history="1" w:anchor="_Toc53656908">
            <w:r w:rsidRPr="00D77FFA" w:rsidR="007148AB">
              <w:rPr>
                <w:rStyle w:val="Hyperlink"/>
                <w:noProof/>
              </w:rPr>
              <w:t>3.</w:t>
            </w:r>
            <w:r w:rsidR="007148AB">
              <w:rPr>
                <w:rFonts w:cstheme="minorBidi"/>
                <w:noProof/>
              </w:rPr>
              <w:tab/>
            </w:r>
            <w:r w:rsidRPr="00D77FFA" w:rsidR="007148AB">
              <w:rPr>
                <w:rStyle w:val="Hyperlink"/>
                <w:rFonts w:eastAsiaTheme="majorBidi"/>
                <w:noProof/>
              </w:rPr>
              <w:t>Use of Information Technology and Burden Reduction</w:t>
            </w:r>
            <w:r w:rsidR="007148AB">
              <w:rPr>
                <w:noProof/>
                <w:webHidden/>
              </w:rPr>
              <w:tab/>
            </w:r>
            <w:r w:rsidR="007148AB">
              <w:rPr>
                <w:noProof/>
                <w:webHidden/>
              </w:rPr>
              <w:fldChar w:fldCharType="begin"/>
            </w:r>
            <w:r w:rsidR="007148AB">
              <w:rPr>
                <w:noProof/>
                <w:webHidden/>
              </w:rPr>
              <w:instrText xml:space="preserve"> PAGEREF _Toc53656908 \h </w:instrText>
            </w:r>
            <w:r w:rsidR="007148AB">
              <w:rPr>
                <w:noProof/>
                <w:webHidden/>
              </w:rPr>
            </w:r>
            <w:r w:rsidR="007148AB">
              <w:rPr>
                <w:noProof/>
                <w:webHidden/>
              </w:rPr>
              <w:fldChar w:fldCharType="separate"/>
            </w:r>
            <w:r w:rsidR="007148AB">
              <w:rPr>
                <w:noProof/>
                <w:webHidden/>
              </w:rPr>
              <w:t>7</w:t>
            </w:r>
            <w:r w:rsidR="007148AB">
              <w:rPr>
                <w:noProof/>
                <w:webHidden/>
              </w:rPr>
              <w:fldChar w:fldCharType="end"/>
            </w:r>
          </w:hyperlink>
        </w:p>
        <w:p w:rsidR="007148AB" w:rsidRDefault="00650800" w14:paraId="2F3994D9" w14:textId="27DB9D60">
          <w:pPr>
            <w:pStyle w:val="TOC2"/>
            <w:rPr>
              <w:rFonts w:cstheme="minorBidi"/>
              <w:noProof/>
            </w:rPr>
          </w:pPr>
          <w:hyperlink w:history="1" w:anchor="_Toc53656909">
            <w:r w:rsidRPr="00D77FFA" w:rsidR="007148AB">
              <w:rPr>
                <w:rStyle w:val="Hyperlink"/>
                <w:noProof/>
              </w:rPr>
              <w:t>4.</w:t>
            </w:r>
            <w:r w:rsidR="007148AB">
              <w:rPr>
                <w:rFonts w:cstheme="minorBidi"/>
                <w:noProof/>
              </w:rPr>
              <w:tab/>
            </w:r>
            <w:r w:rsidRPr="00D77FFA" w:rsidR="007148AB">
              <w:rPr>
                <w:rStyle w:val="Hyperlink"/>
                <w:rFonts w:eastAsiaTheme="majorBidi"/>
                <w:noProof/>
              </w:rPr>
              <w:t>Efforts to Identify Duplication and Use of Similar Information</w:t>
            </w:r>
            <w:r w:rsidR="007148AB">
              <w:rPr>
                <w:noProof/>
                <w:webHidden/>
              </w:rPr>
              <w:tab/>
            </w:r>
            <w:r w:rsidR="007148AB">
              <w:rPr>
                <w:noProof/>
                <w:webHidden/>
              </w:rPr>
              <w:fldChar w:fldCharType="begin"/>
            </w:r>
            <w:r w:rsidR="007148AB">
              <w:rPr>
                <w:noProof/>
                <w:webHidden/>
              </w:rPr>
              <w:instrText xml:space="preserve"> PAGEREF _Toc53656909 \h </w:instrText>
            </w:r>
            <w:r w:rsidR="007148AB">
              <w:rPr>
                <w:noProof/>
                <w:webHidden/>
              </w:rPr>
            </w:r>
            <w:r w:rsidR="007148AB">
              <w:rPr>
                <w:noProof/>
                <w:webHidden/>
              </w:rPr>
              <w:fldChar w:fldCharType="separate"/>
            </w:r>
            <w:r w:rsidR="007148AB">
              <w:rPr>
                <w:noProof/>
                <w:webHidden/>
              </w:rPr>
              <w:t>8</w:t>
            </w:r>
            <w:r w:rsidR="007148AB">
              <w:rPr>
                <w:noProof/>
                <w:webHidden/>
              </w:rPr>
              <w:fldChar w:fldCharType="end"/>
            </w:r>
          </w:hyperlink>
        </w:p>
        <w:p w:rsidR="007148AB" w:rsidRDefault="00650800" w14:paraId="4F1018EE" w14:textId="59AA5680">
          <w:pPr>
            <w:pStyle w:val="TOC2"/>
            <w:rPr>
              <w:rFonts w:cstheme="minorBidi"/>
              <w:noProof/>
            </w:rPr>
          </w:pPr>
          <w:hyperlink w:history="1" w:anchor="_Toc53656910">
            <w:r w:rsidRPr="00D77FFA" w:rsidR="007148AB">
              <w:rPr>
                <w:rStyle w:val="Hyperlink"/>
                <w:noProof/>
              </w:rPr>
              <w:t>5.</w:t>
            </w:r>
            <w:r w:rsidR="007148AB">
              <w:rPr>
                <w:rFonts w:cstheme="minorBidi"/>
                <w:noProof/>
              </w:rPr>
              <w:tab/>
            </w:r>
            <w:r w:rsidRPr="00D77FFA" w:rsidR="007148AB">
              <w:rPr>
                <w:rStyle w:val="Hyperlink"/>
                <w:rFonts w:eastAsiaTheme="majorBidi"/>
                <w:noProof/>
              </w:rPr>
              <w:t>Impacts on Small Businesses or Other Small Entities</w:t>
            </w:r>
            <w:r w:rsidR="007148AB">
              <w:rPr>
                <w:noProof/>
                <w:webHidden/>
              </w:rPr>
              <w:tab/>
            </w:r>
            <w:r w:rsidR="007148AB">
              <w:rPr>
                <w:noProof/>
                <w:webHidden/>
              </w:rPr>
              <w:fldChar w:fldCharType="begin"/>
            </w:r>
            <w:r w:rsidR="007148AB">
              <w:rPr>
                <w:noProof/>
                <w:webHidden/>
              </w:rPr>
              <w:instrText xml:space="preserve"> PAGEREF _Toc53656910 \h </w:instrText>
            </w:r>
            <w:r w:rsidR="007148AB">
              <w:rPr>
                <w:noProof/>
                <w:webHidden/>
              </w:rPr>
            </w:r>
            <w:r w:rsidR="007148AB">
              <w:rPr>
                <w:noProof/>
                <w:webHidden/>
              </w:rPr>
              <w:fldChar w:fldCharType="separate"/>
            </w:r>
            <w:r w:rsidR="007148AB">
              <w:rPr>
                <w:noProof/>
                <w:webHidden/>
              </w:rPr>
              <w:t>8</w:t>
            </w:r>
            <w:r w:rsidR="007148AB">
              <w:rPr>
                <w:noProof/>
                <w:webHidden/>
              </w:rPr>
              <w:fldChar w:fldCharType="end"/>
            </w:r>
          </w:hyperlink>
        </w:p>
        <w:p w:rsidR="007148AB" w:rsidRDefault="00650800" w14:paraId="379942F8" w14:textId="6885F2C1">
          <w:pPr>
            <w:pStyle w:val="TOC2"/>
            <w:rPr>
              <w:rFonts w:cstheme="minorBidi"/>
              <w:noProof/>
            </w:rPr>
          </w:pPr>
          <w:hyperlink w:history="1" w:anchor="_Toc53656911">
            <w:r w:rsidRPr="00D77FFA" w:rsidR="007148AB">
              <w:rPr>
                <w:rStyle w:val="Hyperlink"/>
                <w:noProof/>
              </w:rPr>
              <w:t>6.</w:t>
            </w:r>
            <w:r w:rsidR="007148AB">
              <w:rPr>
                <w:rFonts w:cstheme="minorBidi"/>
                <w:noProof/>
              </w:rPr>
              <w:tab/>
            </w:r>
            <w:r w:rsidRPr="00D77FFA" w:rsidR="007148AB">
              <w:rPr>
                <w:rStyle w:val="Hyperlink"/>
                <w:rFonts w:eastAsiaTheme="majorBidi"/>
                <w:noProof/>
              </w:rPr>
              <w:t>Consequences of Collecting the Information Less Frequently</w:t>
            </w:r>
            <w:r w:rsidR="007148AB">
              <w:rPr>
                <w:noProof/>
                <w:webHidden/>
              </w:rPr>
              <w:tab/>
            </w:r>
            <w:r w:rsidR="007148AB">
              <w:rPr>
                <w:noProof/>
                <w:webHidden/>
              </w:rPr>
              <w:fldChar w:fldCharType="begin"/>
            </w:r>
            <w:r w:rsidR="007148AB">
              <w:rPr>
                <w:noProof/>
                <w:webHidden/>
              </w:rPr>
              <w:instrText xml:space="preserve"> PAGEREF _Toc53656911 \h </w:instrText>
            </w:r>
            <w:r w:rsidR="007148AB">
              <w:rPr>
                <w:noProof/>
                <w:webHidden/>
              </w:rPr>
            </w:r>
            <w:r w:rsidR="007148AB">
              <w:rPr>
                <w:noProof/>
                <w:webHidden/>
              </w:rPr>
              <w:fldChar w:fldCharType="separate"/>
            </w:r>
            <w:r w:rsidR="007148AB">
              <w:rPr>
                <w:noProof/>
                <w:webHidden/>
              </w:rPr>
              <w:t>9</w:t>
            </w:r>
            <w:r w:rsidR="007148AB">
              <w:rPr>
                <w:noProof/>
                <w:webHidden/>
              </w:rPr>
              <w:fldChar w:fldCharType="end"/>
            </w:r>
          </w:hyperlink>
        </w:p>
        <w:p w:rsidR="007148AB" w:rsidRDefault="00650800" w14:paraId="0DAAFC23" w14:textId="4CD879C1">
          <w:pPr>
            <w:pStyle w:val="TOC2"/>
            <w:rPr>
              <w:rFonts w:cstheme="minorBidi"/>
              <w:noProof/>
            </w:rPr>
          </w:pPr>
          <w:hyperlink w:history="1" w:anchor="_Toc53656912">
            <w:r w:rsidRPr="00D77FFA" w:rsidR="007148AB">
              <w:rPr>
                <w:rStyle w:val="Hyperlink"/>
                <w:noProof/>
              </w:rPr>
              <w:t>7.</w:t>
            </w:r>
            <w:r w:rsidR="007148AB">
              <w:rPr>
                <w:rFonts w:cstheme="minorBidi"/>
                <w:noProof/>
              </w:rPr>
              <w:tab/>
            </w:r>
            <w:r w:rsidRPr="00D77FFA" w:rsidR="007148AB">
              <w:rPr>
                <w:rStyle w:val="Hyperlink"/>
                <w:rFonts w:eastAsiaTheme="majorBidi"/>
                <w:noProof/>
              </w:rPr>
              <w:t>Special Circumstances Relating to the Guideline of 5 CFR 1320.5</w:t>
            </w:r>
            <w:r w:rsidR="007148AB">
              <w:rPr>
                <w:noProof/>
                <w:webHidden/>
              </w:rPr>
              <w:tab/>
            </w:r>
            <w:r w:rsidR="007148AB">
              <w:rPr>
                <w:noProof/>
                <w:webHidden/>
              </w:rPr>
              <w:fldChar w:fldCharType="begin"/>
            </w:r>
            <w:r w:rsidR="007148AB">
              <w:rPr>
                <w:noProof/>
                <w:webHidden/>
              </w:rPr>
              <w:instrText xml:space="preserve"> PAGEREF _Toc53656912 \h </w:instrText>
            </w:r>
            <w:r w:rsidR="007148AB">
              <w:rPr>
                <w:noProof/>
                <w:webHidden/>
              </w:rPr>
            </w:r>
            <w:r w:rsidR="007148AB">
              <w:rPr>
                <w:noProof/>
                <w:webHidden/>
              </w:rPr>
              <w:fldChar w:fldCharType="separate"/>
            </w:r>
            <w:r w:rsidR="007148AB">
              <w:rPr>
                <w:noProof/>
                <w:webHidden/>
              </w:rPr>
              <w:t>9</w:t>
            </w:r>
            <w:r w:rsidR="007148AB">
              <w:rPr>
                <w:noProof/>
                <w:webHidden/>
              </w:rPr>
              <w:fldChar w:fldCharType="end"/>
            </w:r>
          </w:hyperlink>
        </w:p>
        <w:p w:rsidR="007148AB" w:rsidRDefault="00650800" w14:paraId="73978E99" w14:textId="6B7575F4">
          <w:pPr>
            <w:pStyle w:val="TOC2"/>
            <w:rPr>
              <w:rFonts w:cstheme="minorBidi"/>
              <w:noProof/>
            </w:rPr>
          </w:pPr>
          <w:hyperlink w:history="1" w:anchor="_Toc53656913">
            <w:r w:rsidRPr="00D77FFA" w:rsidR="007148AB">
              <w:rPr>
                <w:rStyle w:val="Hyperlink"/>
                <w:rFonts w:eastAsiaTheme="majorBidi"/>
                <w:noProof/>
              </w:rPr>
              <w:t>8.</w:t>
            </w:r>
            <w:r w:rsidR="007148AB">
              <w:rPr>
                <w:rFonts w:cstheme="minorBidi"/>
                <w:noProof/>
              </w:rPr>
              <w:tab/>
            </w:r>
            <w:r w:rsidRPr="00D77FFA" w:rsidR="007148AB">
              <w:rPr>
                <w:rStyle w:val="Hyperlink"/>
                <w:rFonts w:eastAsiaTheme="majorBidi"/>
                <w:noProof/>
              </w:rPr>
              <w:t>Comments in Response to the Federal Register Notice and Efforts to Consult Outside Agency</w:t>
            </w:r>
            <w:r w:rsidR="007148AB">
              <w:rPr>
                <w:noProof/>
                <w:webHidden/>
              </w:rPr>
              <w:tab/>
            </w:r>
            <w:r w:rsidR="007148AB">
              <w:rPr>
                <w:noProof/>
                <w:webHidden/>
              </w:rPr>
              <w:fldChar w:fldCharType="begin"/>
            </w:r>
            <w:r w:rsidR="007148AB">
              <w:rPr>
                <w:noProof/>
                <w:webHidden/>
              </w:rPr>
              <w:instrText xml:space="preserve"> PAGEREF _Toc53656913 \h </w:instrText>
            </w:r>
            <w:r w:rsidR="007148AB">
              <w:rPr>
                <w:noProof/>
                <w:webHidden/>
              </w:rPr>
            </w:r>
            <w:r w:rsidR="007148AB">
              <w:rPr>
                <w:noProof/>
                <w:webHidden/>
              </w:rPr>
              <w:fldChar w:fldCharType="separate"/>
            </w:r>
            <w:r w:rsidR="007148AB">
              <w:rPr>
                <w:noProof/>
                <w:webHidden/>
              </w:rPr>
              <w:t>10</w:t>
            </w:r>
            <w:r w:rsidR="007148AB">
              <w:rPr>
                <w:noProof/>
                <w:webHidden/>
              </w:rPr>
              <w:fldChar w:fldCharType="end"/>
            </w:r>
          </w:hyperlink>
        </w:p>
        <w:p w:rsidR="007148AB" w:rsidRDefault="00650800" w14:paraId="18467327" w14:textId="146EEB22">
          <w:pPr>
            <w:pStyle w:val="TOC2"/>
            <w:rPr>
              <w:rFonts w:cstheme="minorBidi"/>
              <w:noProof/>
            </w:rPr>
          </w:pPr>
          <w:hyperlink w:history="1" w:anchor="_Toc53656914">
            <w:r w:rsidRPr="00D77FFA" w:rsidR="007148AB">
              <w:rPr>
                <w:rStyle w:val="Hyperlink"/>
                <w:rFonts w:eastAsiaTheme="majorBidi"/>
                <w:noProof/>
              </w:rPr>
              <w:t>9.</w:t>
            </w:r>
            <w:r w:rsidR="007148AB">
              <w:rPr>
                <w:rFonts w:cstheme="minorBidi"/>
                <w:noProof/>
              </w:rPr>
              <w:tab/>
            </w:r>
            <w:r w:rsidRPr="00D77FFA" w:rsidR="007148AB">
              <w:rPr>
                <w:rStyle w:val="Hyperlink"/>
                <w:rFonts w:eastAsiaTheme="majorBidi"/>
                <w:noProof/>
              </w:rPr>
              <w:t>Explanation of Any Payment or Gift to the Respondents</w:t>
            </w:r>
            <w:r w:rsidR="007148AB">
              <w:rPr>
                <w:noProof/>
                <w:webHidden/>
              </w:rPr>
              <w:tab/>
            </w:r>
            <w:r w:rsidR="007148AB">
              <w:rPr>
                <w:noProof/>
                <w:webHidden/>
              </w:rPr>
              <w:fldChar w:fldCharType="begin"/>
            </w:r>
            <w:r w:rsidR="007148AB">
              <w:rPr>
                <w:noProof/>
                <w:webHidden/>
              </w:rPr>
              <w:instrText xml:space="preserve"> PAGEREF _Toc53656914 \h </w:instrText>
            </w:r>
            <w:r w:rsidR="007148AB">
              <w:rPr>
                <w:noProof/>
                <w:webHidden/>
              </w:rPr>
            </w:r>
            <w:r w:rsidR="007148AB">
              <w:rPr>
                <w:noProof/>
                <w:webHidden/>
              </w:rPr>
              <w:fldChar w:fldCharType="separate"/>
            </w:r>
            <w:r w:rsidR="007148AB">
              <w:rPr>
                <w:noProof/>
                <w:webHidden/>
              </w:rPr>
              <w:t>11</w:t>
            </w:r>
            <w:r w:rsidR="007148AB">
              <w:rPr>
                <w:noProof/>
                <w:webHidden/>
              </w:rPr>
              <w:fldChar w:fldCharType="end"/>
            </w:r>
          </w:hyperlink>
        </w:p>
        <w:p w:rsidR="007148AB" w:rsidRDefault="00650800" w14:paraId="61BC647A" w14:textId="1F30868D">
          <w:pPr>
            <w:pStyle w:val="TOC2"/>
            <w:rPr>
              <w:rFonts w:cstheme="minorBidi"/>
              <w:noProof/>
            </w:rPr>
          </w:pPr>
          <w:hyperlink w:history="1" w:anchor="_Toc53656915">
            <w:r w:rsidRPr="00D77FFA" w:rsidR="007148AB">
              <w:rPr>
                <w:rStyle w:val="Hyperlink"/>
                <w:rFonts w:eastAsiaTheme="majorBidi"/>
                <w:noProof/>
              </w:rPr>
              <w:t>10.</w:t>
            </w:r>
            <w:r w:rsidR="007148AB">
              <w:rPr>
                <w:rFonts w:cstheme="minorBidi"/>
                <w:noProof/>
              </w:rPr>
              <w:tab/>
            </w:r>
            <w:r w:rsidRPr="00D77FFA" w:rsidR="007148AB">
              <w:rPr>
                <w:rStyle w:val="Hyperlink"/>
                <w:rFonts w:eastAsiaTheme="majorBidi"/>
                <w:noProof/>
              </w:rPr>
              <w:t>Assurance of Confidentiality Provided to Respondents</w:t>
            </w:r>
            <w:r w:rsidR="007148AB">
              <w:rPr>
                <w:noProof/>
                <w:webHidden/>
              </w:rPr>
              <w:tab/>
            </w:r>
            <w:r w:rsidR="007148AB">
              <w:rPr>
                <w:noProof/>
                <w:webHidden/>
              </w:rPr>
              <w:fldChar w:fldCharType="begin"/>
            </w:r>
            <w:r w:rsidR="007148AB">
              <w:rPr>
                <w:noProof/>
                <w:webHidden/>
              </w:rPr>
              <w:instrText xml:space="preserve"> PAGEREF _Toc53656915 \h </w:instrText>
            </w:r>
            <w:r w:rsidR="007148AB">
              <w:rPr>
                <w:noProof/>
                <w:webHidden/>
              </w:rPr>
            </w:r>
            <w:r w:rsidR="007148AB">
              <w:rPr>
                <w:noProof/>
                <w:webHidden/>
              </w:rPr>
              <w:fldChar w:fldCharType="separate"/>
            </w:r>
            <w:r w:rsidR="007148AB">
              <w:rPr>
                <w:noProof/>
                <w:webHidden/>
              </w:rPr>
              <w:t>11</w:t>
            </w:r>
            <w:r w:rsidR="007148AB">
              <w:rPr>
                <w:noProof/>
                <w:webHidden/>
              </w:rPr>
              <w:fldChar w:fldCharType="end"/>
            </w:r>
          </w:hyperlink>
        </w:p>
        <w:p w:rsidR="007148AB" w:rsidRDefault="00650800" w14:paraId="136776D6" w14:textId="73B69B24">
          <w:pPr>
            <w:pStyle w:val="TOC2"/>
            <w:rPr>
              <w:rFonts w:cstheme="minorBidi"/>
              <w:noProof/>
            </w:rPr>
          </w:pPr>
          <w:hyperlink w:history="1" w:anchor="_Toc53656916">
            <w:r w:rsidRPr="00D77FFA" w:rsidR="007148AB">
              <w:rPr>
                <w:rStyle w:val="Hyperlink"/>
                <w:rFonts w:eastAsiaTheme="majorBidi"/>
                <w:noProof/>
              </w:rPr>
              <w:t>11.</w:t>
            </w:r>
            <w:r w:rsidR="007148AB">
              <w:rPr>
                <w:rFonts w:cstheme="minorBidi"/>
                <w:noProof/>
              </w:rPr>
              <w:tab/>
            </w:r>
            <w:r w:rsidRPr="00D77FFA" w:rsidR="007148AB">
              <w:rPr>
                <w:rStyle w:val="Hyperlink"/>
                <w:rFonts w:eastAsiaTheme="majorBidi"/>
                <w:noProof/>
              </w:rPr>
              <w:t>Justification for Sensitive Questions</w:t>
            </w:r>
            <w:r w:rsidR="007148AB">
              <w:rPr>
                <w:noProof/>
                <w:webHidden/>
              </w:rPr>
              <w:tab/>
            </w:r>
            <w:r w:rsidR="007148AB">
              <w:rPr>
                <w:noProof/>
                <w:webHidden/>
              </w:rPr>
              <w:fldChar w:fldCharType="begin"/>
            </w:r>
            <w:r w:rsidR="007148AB">
              <w:rPr>
                <w:noProof/>
                <w:webHidden/>
              </w:rPr>
              <w:instrText xml:space="preserve"> PAGEREF _Toc53656916 \h </w:instrText>
            </w:r>
            <w:r w:rsidR="007148AB">
              <w:rPr>
                <w:noProof/>
                <w:webHidden/>
              </w:rPr>
            </w:r>
            <w:r w:rsidR="007148AB">
              <w:rPr>
                <w:noProof/>
                <w:webHidden/>
              </w:rPr>
              <w:fldChar w:fldCharType="separate"/>
            </w:r>
            <w:r w:rsidR="007148AB">
              <w:rPr>
                <w:noProof/>
                <w:webHidden/>
              </w:rPr>
              <w:t>11</w:t>
            </w:r>
            <w:r w:rsidR="007148AB">
              <w:rPr>
                <w:noProof/>
                <w:webHidden/>
              </w:rPr>
              <w:fldChar w:fldCharType="end"/>
            </w:r>
          </w:hyperlink>
        </w:p>
        <w:p w:rsidR="007148AB" w:rsidRDefault="00650800" w14:paraId="0346B368" w14:textId="0560F61C">
          <w:pPr>
            <w:pStyle w:val="TOC2"/>
            <w:rPr>
              <w:rFonts w:cstheme="minorBidi"/>
              <w:noProof/>
            </w:rPr>
          </w:pPr>
          <w:hyperlink w:history="1" w:anchor="_Toc53656917">
            <w:r w:rsidRPr="00D77FFA" w:rsidR="007148AB">
              <w:rPr>
                <w:rStyle w:val="Hyperlink"/>
                <w:rFonts w:eastAsiaTheme="majorBidi"/>
                <w:noProof/>
              </w:rPr>
              <w:t>12.</w:t>
            </w:r>
            <w:r w:rsidR="007148AB">
              <w:rPr>
                <w:rFonts w:cstheme="minorBidi"/>
                <w:noProof/>
              </w:rPr>
              <w:tab/>
            </w:r>
            <w:r w:rsidRPr="00D77FFA" w:rsidR="007148AB">
              <w:rPr>
                <w:rStyle w:val="Hyperlink"/>
                <w:rFonts w:eastAsiaTheme="majorBidi"/>
                <w:noProof/>
              </w:rPr>
              <w:t>Estimates of Hour Burden, Including Annualized Hourly Costs</w:t>
            </w:r>
            <w:r w:rsidR="007148AB">
              <w:rPr>
                <w:noProof/>
                <w:webHidden/>
              </w:rPr>
              <w:tab/>
            </w:r>
            <w:r w:rsidR="007148AB">
              <w:rPr>
                <w:noProof/>
                <w:webHidden/>
              </w:rPr>
              <w:fldChar w:fldCharType="begin"/>
            </w:r>
            <w:r w:rsidR="007148AB">
              <w:rPr>
                <w:noProof/>
                <w:webHidden/>
              </w:rPr>
              <w:instrText xml:space="preserve"> PAGEREF _Toc53656917 \h </w:instrText>
            </w:r>
            <w:r w:rsidR="007148AB">
              <w:rPr>
                <w:noProof/>
                <w:webHidden/>
              </w:rPr>
            </w:r>
            <w:r w:rsidR="007148AB">
              <w:rPr>
                <w:noProof/>
                <w:webHidden/>
              </w:rPr>
              <w:fldChar w:fldCharType="separate"/>
            </w:r>
            <w:r w:rsidR="007148AB">
              <w:rPr>
                <w:noProof/>
                <w:webHidden/>
              </w:rPr>
              <w:t>12</w:t>
            </w:r>
            <w:r w:rsidR="007148AB">
              <w:rPr>
                <w:noProof/>
                <w:webHidden/>
              </w:rPr>
              <w:fldChar w:fldCharType="end"/>
            </w:r>
          </w:hyperlink>
        </w:p>
        <w:p w:rsidR="007148AB" w:rsidRDefault="00650800" w14:paraId="4A5D5115" w14:textId="5379DCD3">
          <w:pPr>
            <w:pStyle w:val="TOC2"/>
            <w:rPr>
              <w:rFonts w:cstheme="minorBidi"/>
              <w:noProof/>
            </w:rPr>
          </w:pPr>
          <w:hyperlink w:history="1" w:anchor="_Toc53656918">
            <w:r w:rsidRPr="00D77FFA" w:rsidR="007148AB">
              <w:rPr>
                <w:rStyle w:val="Hyperlink"/>
                <w:rFonts w:eastAsiaTheme="majorBidi"/>
                <w:noProof/>
              </w:rPr>
              <w:t>13.</w:t>
            </w:r>
            <w:r w:rsidR="007148AB">
              <w:rPr>
                <w:rFonts w:cstheme="minorBidi"/>
                <w:noProof/>
              </w:rPr>
              <w:tab/>
            </w:r>
            <w:r w:rsidRPr="00D77FFA" w:rsidR="007148AB">
              <w:rPr>
                <w:rStyle w:val="Hyperlink"/>
                <w:rFonts w:eastAsiaTheme="majorBidi"/>
                <w:noProof/>
              </w:rPr>
              <w:t>Estimates of Other Total Annual Cost Burden to Respondents or Record Keepers</w:t>
            </w:r>
            <w:r w:rsidR="007148AB">
              <w:rPr>
                <w:noProof/>
                <w:webHidden/>
              </w:rPr>
              <w:tab/>
            </w:r>
            <w:r w:rsidR="007148AB">
              <w:rPr>
                <w:noProof/>
                <w:webHidden/>
              </w:rPr>
              <w:fldChar w:fldCharType="begin"/>
            </w:r>
            <w:r w:rsidR="007148AB">
              <w:rPr>
                <w:noProof/>
                <w:webHidden/>
              </w:rPr>
              <w:instrText xml:space="preserve"> PAGEREF _Toc53656918 \h </w:instrText>
            </w:r>
            <w:r w:rsidR="007148AB">
              <w:rPr>
                <w:noProof/>
                <w:webHidden/>
              </w:rPr>
            </w:r>
            <w:r w:rsidR="007148AB">
              <w:rPr>
                <w:noProof/>
                <w:webHidden/>
              </w:rPr>
              <w:fldChar w:fldCharType="separate"/>
            </w:r>
            <w:r w:rsidR="007148AB">
              <w:rPr>
                <w:noProof/>
                <w:webHidden/>
              </w:rPr>
              <w:t>14</w:t>
            </w:r>
            <w:r w:rsidR="007148AB">
              <w:rPr>
                <w:noProof/>
                <w:webHidden/>
              </w:rPr>
              <w:fldChar w:fldCharType="end"/>
            </w:r>
          </w:hyperlink>
        </w:p>
        <w:p w:rsidR="007148AB" w:rsidRDefault="00650800" w14:paraId="78FC643A" w14:textId="6F575897">
          <w:pPr>
            <w:pStyle w:val="TOC2"/>
            <w:rPr>
              <w:rFonts w:cstheme="minorBidi"/>
              <w:noProof/>
            </w:rPr>
          </w:pPr>
          <w:hyperlink w:history="1" w:anchor="_Toc53656919">
            <w:r w:rsidRPr="00D77FFA" w:rsidR="007148AB">
              <w:rPr>
                <w:rStyle w:val="Hyperlink"/>
                <w:rFonts w:eastAsiaTheme="majorBidi"/>
                <w:noProof/>
              </w:rPr>
              <w:t>14.</w:t>
            </w:r>
            <w:r w:rsidR="007148AB">
              <w:rPr>
                <w:rFonts w:cstheme="minorBidi"/>
                <w:noProof/>
              </w:rPr>
              <w:tab/>
            </w:r>
            <w:r w:rsidRPr="00D77FFA" w:rsidR="007148AB">
              <w:rPr>
                <w:rStyle w:val="Hyperlink"/>
                <w:rFonts w:eastAsiaTheme="majorBidi"/>
                <w:noProof/>
              </w:rPr>
              <w:t>Annualized Costs to Federal Government</w:t>
            </w:r>
            <w:r w:rsidR="007148AB">
              <w:rPr>
                <w:noProof/>
                <w:webHidden/>
              </w:rPr>
              <w:tab/>
            </w:r>
            <w:r w:rsidR="007148AB">
              <w:rPr>
                <w:noProof/>
                <w:webHidden/>
              </w:rPr>
              <w:fldChar w:fldCharType="begin"/>
            </w:r>
            <w:r w:rsidR="007148AB">
              <w:rPr>
                <w:noProof/>
                <w:webHidden/>
              </w:rPr>
              <w:instrText xml:space="preserve"> PAGEREF _Toc53656919 \h </w:instrText>
            </w:r>
            <w:r w:rsidR="007148AB">
              <w:rPr>
                <w:noProof/>
                <w:webHidden/>
              </w:rPr>
            </w:r>
            <w:r w:rsidR="007148AB">
              <w:rPr>
                <w:noProof/>
                <w:webHidden/>
              </w:rPr>
              <w:fldChar w:fldCharType="separate"/>
            </w:r>
            <w:r w:rsidR="007148AB">
              <w:rPr>
                <w:noProof/>
                <w:webHidden/>
              </w:rPr>
              <w:t>14</w:t>
            </w:r>
            <w:r w:rsidR="007148AB">
              <w:rPr>
                <w:noProof/>
                <w:webHidden/>
              </w:rPr>
              <w:fldChar w:fldCharType="end"/>
            </w:r>
          </w:hyperlink>
        </w:p>
        <w:p w:rsidR="007148AB" w:rsidRDefault="00650800" w14:paraId="059DEE80" w14:textId="0B9A7855">
          <w:pPr>
            <w:pStyle w:val="TOC2"/>
            <w:rPr>
              <w:rFonts w:cstheme="minorBidi"/>
              <w:noProof/>
            </w:rPr>
          </w:pPr>
          <w:hyperlink w:history="1" w:anchor="_Toc53656920">
            <w:r w:rsidRPr="00D77FFA" w:rsidR="007148AB">
              <w:rPr>
                <w:rStyle w:val="Hyperlink"/>
                <w:rFonts w:eastAsiaTheme="majorBidi"/>
                <w:noProof/>
              </w:rPr>
              <w:t>15.</w:t>
            </w:r>
            <w:r w:rsidR="007148AB">
              <w:rPr>
                <w:rFonts w:cstheme="minorBidi"/>
                <w:noProof/>
              </w:rPr>
              <w:tab/>
            </w:r>
            <w:r w:rsidRPr="00D77FFA" w:rsidR="007148AB">
              <w:rPr>
                <w:rStyle w:val="Hyperlink"/>
                <w:rFonts w:eastAsiaTheme="majorBidi"/>
                <w:noProof/>
              </w:rPr>
              <w:t>Explanation for Program Changes or Adjustments</w:t>
            </w:r>
            <w:r w:rsidR="007148AB">
              <w:rPr>
                <w:noProof/>
                <w:webHidden/>
              </w:rPr>
              <w:tab/>
            </w:r>
            <w:r w:rsidR="007148AB">
              <w:rPr>
                <w:noProof/>
                <w:webHidden/>
              </w:rPr>
              <w:fldChar w:fldCharType="begin"/>
            </w:r>
            <w:r w:rsidR="007148AB">
              <w:rPr>
                <w:noProof/>
                <w:webHidden/>
              </w:rPr>
              <w:instrText xml:space="preserve"> PAGEREF _Toc53656920 \h </w:instrText>
            </w:r>
            <w:r w:rsidR="007148AB">
              <w:rPr>
                <w:noProof/>
                <w:webHidden/>
              </w:rPr>
            </w:r>
            <w:r w:rsidR="007148AB">
              <w:rPr>
                <w:noProof/>
                <w:webHidden/>
              </w:rPr>
              <w:fldChar w:fldCharType="separate"/>
            </w:r>
            <w:r w:rsidR="007148AB">
              <w:rPr>
                <w:noProof/>
                <w:webHidden/>
              </w:rPr>
              <w:t>15</w:t>
            </w:r>
            <w:r w:rsidR="007148AB">
              <w:rPr>
                <w:noProof/>
                <w:webHidden/>
              </w:rPr>
              <w:fldChar w:fldCharType="end"/>
            </w:r>
          </w:hyperlink>
        </w:p>
        <w:p w:rsidR="007148AB" w:rsidRDefault="00650800" w14:paraId="16D3477F" w14:textId="0AC7459D">
          <w:pPr>
            <w:pStyle w:val="TOC2"/>
            <w:rPr>
              <w:rFonts w:cstheme="minorBidi"/>
              <w:noProof/>
            </w:rPr>
          </w:pPr>
          <w:hyperlink w:history="1" w:anchor="_Toc53656921">
            <w:r w:rsidRPr="00D77FFA" w:rsidR="007148AB">
              <w:rPr>
                <w:rStyle w:val="Hyperlink"/>
                <w:rFonts w:eastAsiaTheme="majorBidi"/>
                <w:noProof/>
              </w:rPr>
              <w:t>16.</w:t>
            </w:r>
            <w:r w:rsidR="007148AB">
              <w:rPr>
                <w:rFonts w:cstheme="minorBidi"/>
                <w:noProof/>
              </w:rPr>
              <w:tab/>
            </w:r>
            <w:r w:rsidRPr="00D77FFA" w:rsidR="007148AB">
              <w:rPr>
                <w:rStyle w:val="Hyperlink"/>
                <w:rFonts w:eastAsiaTheme="majorBidi"/>
                <w:noProof/>
              </w:rPr>
              <w:t>Plans for Tabulation and Publication and Project Time Schedule</w:t>
            </w:r>
            <w:r w:rsidR="007148AB">
              <w:rPr>
                <w:noProof/>
                <w:webHidden/>
              </w:rPr>
              <w:tab/>
            </w:r>
            <w:r w:rsidR="007148AB">
              <w:rPr>
                <w:noProof/>
                <w:webHidden/>
              </w:rPr>
              <w:fldChar w:fldCharType="begin"/>
            </w:r>
            <w:r w:rsidR="007148AB">
              <w:rPr>
                <w:noProof/>
                <w:webHidden/>
              </w:rPr>
              <w:instrText xml:space="preserve"> PAGEREF _Toc53656921 \h </w:instrText>
            </w:r>
            <w:r w:rsidR="007148AB">
              <w:rPr>
                <w:noProof/>
                <w:webHidden/>
              </w:rPr>
            </w:r>
            <w:r w:rsidR="007148AB">
              <w:rPr>
                <w:noProof/>
                <w:webHidden/>
              </w:rPr>
              <w:fldChar w:fldCharType="separate"/>
            </w:r>
            <w:r w:rsidR="007148AB">
              <w:rPr>
                <w:noProof/>
                <w:webHidden/>
              </w:rPr>
              <w:t>15</w:t>
            </w:r>
            <w:r w:rsidR="007148AB">
              <w:rPr>
                <w:noProof/>
                <w:webHidden/>
              </w:rPr>
              <w:fldChar w:fldCharType="end"/>
            </w:r>
          </w:hyperlink>
        </w:p>
        <w:p w:rsidR="007148AB" w:rsidRDefault="00650800" w14:paraId="426A7FF2" w14:textId="63766C15">
          <w:pPr>
            <w:pStyle w:val="TOC2"/>
            <w:rPr>
              <w:rFonts w:cstheme="minorBidi"/>
              <w:noProof/>
            </w:rPr>
          </w:pPr>
          <w:hyperlink w:history="1" w:anchor="_Toc53656922">
            <w:r w:rsidRPr="00D77FFA" w:rsidR="007148AB">
              <w:rPr>
                <w:rStyle w:val="Hyperlink"/>
                <w:rFonts w:eastAsiaTheme="majorBidi"/>
                <w:noProof/>
              </w:rPr>
              <w:t>17.</w:t>
            </w:r>
            <w:r w:rsidR="007148AB">
              <w:rPr>
                <w:rFonts w:cstheme="minorBidi"/>
                <w:noProof/>
              </w:rPr>
              <w:tab/>
            </w:r>
            <w:r w:rsidRPr="00D77FFA" w:rsidR="007148AB">
              <w:rPr>
                <w:rStyle w:val="Hyperlink"/>
                <w:rFonts w:eastAsiaTheme="majorBidi"/>
                <w:noProof/>
              </w:rPr>
              <w:t>Reason(s) Display of OMB Expiration Date is Inappropriate</w:t>
            </w:r>
            <w:r w:rsidR="007148AB">
              <w:rPr>
                <w:noProof/>
                <w:webHidden/>
              </w:rPr>
              <w:tab/>
            </w:r>
            <w:r w:rsidR="007148AB">
              <w:rPr>
                <w:noProof/>
                <w:webHidden/>
              </w:rPr>
              <w:fldChar w:fldCharType="begin"/>
            </w:r>
            <w:r w:rsidR="007148AB">
              <w:rPr>
                <w:noProof/>
                <w:webHidden/>
              </w:rPr>
              <w:instrText xml:space="preserve"> PAGEREF _Toc53656922 \h </w:instrText>
            </w:r>
            <w:r w:rsidR="007148AB">
              <w:rPr>
                <w:noProof/>
                <w:webHidden/>
              </w:rPr>
            </w:r>
            <w:r w:rsidR="007148AB">
              <w:rPr>
                <w:noProof/>
                <w:webHidden/>
              </w:rPr>
              <w:fldChar w:fldCharType="separate"/>
            </w:r>
            <w:r w:rsidR="007148AB">
              <w:rPr>
                <w:noProof/>
                <w:webHidden/>
              </w:rPr>
              <w:t>16</w:t>
            </w:r>
            <w:r w:rsidR="007148AB">
              <w:rPr>
                <w:noProof/>
                <w:webHidden/>
              </w:rPr>
              <w:fldChar w:fldCharType="end"/>
            </w:r>
          </w:hyperlink>
        </w:p>
        <w:p w:rsidR="007148AB" w:rsidRDefault="00650800" w14:paraId="0ABB3238" w14:textId="32B7617A">
          <w:pPr>
            <w:pStyle w:val="TOC2"/>
            <w:rPr>
              <w:rFonts w:cstheme="minorBidi"/>
              <w:noProof/>
            </w:rPr>
          </w:pPr>
          <w:hyperlink w:history="1" w:anchor="_Toc53656923">
            <w:r w:rsidRPr="00D77FFA" w:rsidR="007148AB">
              <w:rPr>
                <w:rStyle w:val="Hyperlink"/>
                <w:rFonts w:eastAsiaTheme="majorBidi"/>
                <w:noProof/>
              </w:rPr>
              <w:t>18.</w:t>
            </w:r>
            <w:r w:rsidR="007148AB">
              <w:rPr>
                <w:rFonts w:cstheme="minorBidi"/>
                <w:noProof/>
              </w:rPr>
              <w:tab/>
            </w:r>
            <w:r w:rsidRPr="00D77FFA" w:rsidR="007148AB">
              <w:rPr>
                <w:rStyle w:val="Hyperlink"/>
                <w:rFonts w:eastAsiaTheme="majorBidi"/>
                <w:noProof/>
              </w:rPr>
              <w:t>Exceptions to Certification for Paperwork Reduction Act Submissions</w:t>
            </w:r>
            <w:r w:rsidR="007148AB">
              <w:rPr>
                <w:noProof/>
                <w:webHidden/>
              </w:rPr>
              <w:tab/>
            </w:r>
            <w:r w:rsidR="007148AB">
              <w:rPr>
                <w:noProof/>
                <w:webHidden/>
              </w:rPr>
              <w:fldChar w:fldCharType="begin"/>
            </w:r>
            <w:r w:rsidR="007148AB">
              <w:rPr>
                <w:noProof/>
                <w:webHidden/>
              </w:rPr>
              <w:instrText xml:space="preserve"> PAGEREF _Toc53656923 \h </w:instrText>
            </w:r>
            <w:r w:rsidR="007148AB">
              <w:rPr>
                <w:noProof/>
                <w:webHidden/>
              </w:rPr>
            </w:r>
            <w:r w:rsidR="007148AB">
              <w:rPr>
                <w:noProof/>
                <w:webHidden/>
              </w:rPr>
              <w:fldChar w:fldCharType="separate"/>
            </w:r>
            <w:r w:rsidR="007148AB">
              <w:rPr>
                <w:noProof/>
                <w:webHidden/>
              </w:rPr>
              <w:t>16</w:t>
            </w:r>
            <w:r w:rsidR="007148AB">
              <w:rPr>
                <w:noProof/>
                <w:webHidden/>
              </w:rPr>
              <w:fldChar w:fldCharType="end"/>
            </w:r>
          </w:hyperlink>
        </w:p>
        <w:p w:rsidR="007148AB" w:rsidRDefault="00650800" w14:paraId="4A8256E0" w14:textId="31E38A63">
          <w:pPr>
            <w:pStyle w:val="TOC1"/>
            <w:tabs>
              <w:tab w:val="right" w:leader="dot" w:pos="9350"/>
            </w:tabs>
            <w:rPr>
              <w:rFonts w:cstheme="minorBidi"/>
              <w:noProof/>
            </w:rPr>
          </w:pPr>
          <w:hyperlink w:history="1" w:anchor="_Toc53656924">
            <w:r w:rsidRPr="00D77FFA" w:rsidR="007148AB">
              <w:rPr>
                <w:rStyle w:val="Hyperlink"/>
                <w:rFonts w:ascii="Times New Roman" w:hAnsi="Times New Roman"/>
                <w:b/>
                <w:bCs/>
                <w:noProof/>
              </w:rPr>
              <w:t>PART B. Collections of Information Employing Statistical Methods</w:t>
            </w:r>
            <w:r w:rsidR="007148AB">
              <w:rPr>
                <w:noProof/>
                <w:webHidden/>
              </w:rPr>
              <w:tab/>
            </w:r>
            <w:r w:rsidR="007148AB">
              <w:rPr>
                <w:noProof/>
                <w:webHidden/>
              </w:rPr>
              <w:fldChar w:fldCharType="begin"/>
            </w:r>
            <w:r w:rsidR="007148AB">
              <w:rPr>
                <w:noProof/>
                <w:webHidden/>
              </w:rPr>
              <w:instrText xml:space="preserve"> PAGEREF _Toc53656924 \h </w:instrText>
            </w:r>
            <w:r w:rsidR="007148AB">
              <w:rPr>
                <w:noProof/>
                <w:webHidden/>
              </w:rPr>
            </w:r>
            <w:r w:rsidR="007148AB">
              <w:rPr>
                <w:noProof/>
                <w:webHidden/>
              </w:rPr>
              <w:fldChar w:fldCharType="separate"/>
            </w:r>
            <w:r w:rsidR="007148AB">
              <w:rPr>
                <w:noProof/>
                <w:webHidden/>
              </w:rPr>
              <w:t>16</w:t>
            </w:r>
            <w:r w:rsidR="007148AB">
              <w:rPr>
                <w:noProof/>
                <w:webHidden/>
              </w:rPr>
              <w:fldChar w:fldCharType="end"/>
            </w:r>
          </w:hyperlink>
        </w:p>
        <w:p w:rsidR="007148AB" w:rsidRDefault="00650800" w14:paraId="054BA2A0" w14:textId="6F472ACE">
          <w:pPr>
            <w:pStyle w:val="TOC2"/>
            <w:rPr>
              <w:rFonts w:cstheme="minorBidi"/>
              <w:noProof/>
            </w:rPr>
          </w:pPr>
          <w:hyperlink w:history="1" w:anchor="_Toc53656925">
            <w:r w:rsidRPr="00D77FFA" w:rsidR="007148AB">
              <w:rPr>
                <w:rStyle w:val="Hyperlink"/>
                <w:noProof/>
              </w:rPr>
              <w:t>1.</w:t>
            </w:r>
            <w:r w:rsidR="007148AB">
              <w:rPr>
                <w:rFonts w:cstheme="minorBidi"/>
                <w:noProof/>
              </w:rPr>
              <w:tab/>
            </w:r>
            <w:r w:rsidRPr="00D77FFA" w:rsidR="007148AB">
              <w:rPr>
                <w:rStyle w:val="Hyperlink"/>
                <w:noProof/>
              </w:rPr>
              <w:t>Universe and Sampling Respondent Selection</w:t>
            </w:r>
            <w:r w:rsidR="007148AB">
              <w:rPr>
                <w:noProof/>
                <w:webHidden/>
              </w:rPr>
              <w:tab/>
            </w:r>
            <w:r w:rsidR="007148AB">
              <w:rPr>
                <w:noProof/>
                <w:webHidden/>
              </w:rPr>
              <w:fldChar w:fldCharType="begin"/>
            </w:r>
            <w:r w:rsidR="007148AB">
              <w:rPr>
                <w:noProof/>
                <w:webHidden/>
              </w:rPr>
              <w:instrText xml:space="preserve"> PAGEREF _Toc53656925 \h </w:instrText>
            </w:r>
            <w:r w:rsidR="007148AB">
              <w:rPr>
                <w:noProof/>
                <w:webHidden/>
              </w:rPr>
            </w:r>
            <w:r w:rsidR="007148AB">
              <w:rPr>
                <w:noProof/>
                <w:webHidden/>
              </w:rPr>
              <w:fldChar w:fldCharType="separate"/>
            </w:r>
            <w:r w:rsidR="007148AB">
              <w:rPr>
                <w:noProof/>
                <w:webHidden/>
              </w:rPr>
              <w:t>16</w:t>
            </w:r>
            <w:r w:rsidR="007148AB">
              <w:rPr>
                <w:noProof/>
                <w:webHidden/>
              </w:rPr>
              <w:fldChar w:fldCharType="end"/>
            </w:r>
          </w:hyperlink>
        </w:p>
        <w:p w:rsidR="007148AB" w:rsidRDefault="00650800" w14:paraId="41AA8009" w14:textId="5B83E042">
          <w:pPr>
            <w:pStyle w:val="TOC2"/>
            <w:rPr>
              <w:rFonts w:cstheme="minorBidi"/>
              <w:noProof/>
            </w:rPr>
          </w:pPr>
          <w:hyperlink w:history="1" w:anchor="_Toc53656926">
            <w:r w:rsidRPr="00D77FFA" w:rsidR="007148AB">
              <w:rPr>
                <w:rStyle w:val="Hyperlink"/>
                <w:noProof/>
              </w:rPr>
              <w:t>2.</w:t>
            </w:r>
            <w:r w:rsidR="007148AB">
              <w:rPr>
                <w:rFonts w:cstheme="minorBidi"/>
                <w:noProof/>
              </w:rPr>
              <w:tab/>
            </w:r>
            <w:r w:rsidRPr="00D77FFA" w:rsidR="007148AB">
              <w:rPr>
                <w:rStyle w:val="Hyperlink"/>
                <w:noProof/>
              </w:rPr>
              <w:t>Describe the Procedures for the Collection of Information</w:t>
            </w:r>
            <w:r w:rsidR="007148AB">
              <w:rPr>
                <w:noProof/>
                <w:webHidden/>
              </w:rPr>
              <w:tab/>
            </w:r>
            <w:r w:rsidR="007148AB">
              <w:rPr>
                <w:noProof/>
                <w:webHidden/>
              </w:rPr>
              <w:fldChar w:fldCharType="begin"/>
            </w:r>
            <w:r w:rsidR="007148AB">
              <w:rPr>
                <w:noProof/>
                <w:webHidden/>
              </w:rPr>
              <w:instrText xml:space="preserve"> PAGEREF _Toc53656926 \h </w:instrText>
            </w:r>
            <w:r w:rsidR="007148AB">
              <w:rPr>
                <w:noProof/>
                <w:webHidden/>
              </w:rPr>
            </w:r>
            <w:r w:rsidR="007148AB">
              <w:rPr>
                <w:noProof/>
                <w:webHidden/>
              </w:rPr>
              <w:fldChar w:fldCharType="separate"/>
            </w:r>
            <w:r w:rsidR="007148AB">
              <w:rPr>
                <w:noProof/>
                <w:webHidden/>
              </w:rPr>
              <w:t>18</w:t>
            </w:r>
            <w:r w:rsidR="007148AB">
              <w:rPr>
                <w:noProof/>
                <w:webHidden/>
              </w:rPr>
              <w:fldChar w:fldCharType="end"/>
            </w:r>
          </w:hyperlink>
        </w:p>
        <w:p w:rsidR="007148AB" w:rsidRDefault="00650800" w14:paraId="44FE9DAE" w14:textId="305B43A3">
          <w:pPr>
            <w:pStyle w:val="TOC2"/>
            <w:rPr>
              <w:rFonts w:cstheme="minorBidi"/>
              <w:noProof/>
            </w:rPr>
          </w:pPr>
          <w:hyperlink w:history="1" w:anchor="_Toc53656927">
            <w:r w:rsidRPr="00D77FFA" w:rsidR="007148AB">
              <w:rPr>
                <w:rStyle w:val="Hyperlink"/>
                <w:noProof/>
              </w:rPr>
              <w:t>3.</w:t>
            </w:r>
            <w:r w:rsidR="007148AB">
              <w:rPr>
                <w:rFonts w:cstheme="minorBidi"/>
                <w:noProof/>
              </w:rPr>
              <w:tab/>
            </w:r>
            <w:r w:rsidRPr="00D77FFA" w:rsidR="007148AB">
              <w:rPr>
                <w:rStyle w:val="Hyperlink"/>
                <w:noProof/>
              </w:rPr>
              <w:t>Describe Methods to Maximize Response Rates and methods to Deal with Issues of Non-Response</w:t>
            </w:r>
            <w:r w:rsidR="007148AB">
              <w:rPr>
                <w:noProof/>
                <w:webHidden/>
              </w:rPr>
              <w:tab/>
            </w:r>
            <w:r w:rsidR="007148AB">
              <w:rPr>
                <w:noProof/>
                <w:webHidden/>
              </w:rPr>
              <w:fldChar w:fldCharType="begin"/>
            </w:r>
            <w:r w:rsidR="007148AB">
              <w:rPr>
                <w:noProof/>
                <w:webHidden/>
              </w:rPr>
              <w:instrText xml:space="preserve"> PAGEREF _Toc53656927 \h </w:instrText>
            </w:r>
            <w:r w:rsidR="007148AB">
              <w:rPr>
                <w:noProof/>
                <w:webHidden/>
              </w:rPr>
            </w:r>
            <w:r w:rsidR="007148AB">
              <w:rPr>
                <w:noProof/>
                <w:webHidden/>
              </w:rPr>
              <w:fldChar w:fldCharType="separate"/>
            </w:r>
            <w:r w:rsidR="007148AB">
              <w:rPr>
                <w:noProof/>
                <w:webHidden/>
              </w:rPr>
              <w:t>18</w:t>
            </w:r>
            <w:r w:rsidR="007148AB">
              <w:rPr>
                <w:noProof/>
                <w:webHidden/>
              </w:rPr>
              <w:fldChar w:fldCharType="end"/>
            </w:r>
          </w:hyperlink>
        </w:p>
        <w:p w:rsidR="007148AB" w:rsidRDefault="00650800" w14:paraId="76F3EFD4" w14:textId="7D6C1152">
          <w:pPr>
            <w:pStyle w:val="TOC2"/>
            <w:rPr>
              <w:rFonts w:cstheme="minorBidi"/>
              <w:noProof/>
            </w:rPr>
          </w:pPr>
          <w:hyperlink w:history="1" w:anchor="_Toc53656928">
            <w:r w:rsidRPr="00D77FFA" w:rsidR="007148AB">
              <w:rPr>
                <w:rStyle w:val="Hyperlink"/>
                <w:rFonts w:eastAsiaTheme="majorBidi"/>
                <w:noProof/>
              </w:rPr>
              <w:t>4.</w:t>
            </w:r>
            <w:r w:rsidR="007148AB">
              <w:rPr>
                <w:rFonts w:cstheme="minorBidi"/>
                <w:noProof/>
              </w:rPr>
              <w:tab/>
            </w:r>
            <w:r w:rsidRPr="00D77FFA" w:rsidR="007148AB">
              <w:rPr>
                <w:rStyle w:val="Hyperlink"/>
                <w:noProof/>
              </w:rPr>
              <w:t>Describe Any Tests of Procedures or Methods to be Undertaken</w:t>
            </w:r>
            <w:r w:rsidR="007148AB">
              <w:rPr>
                <w:noProof/>
                <w:webHidden/>
              </w:rPr>
              <w:tab/>
            </w:r>
            <w:r w:rsidR="007148AB">
              <w:rPr>
                <w:noProof/>
                <w:webHidden/>
              </w:rPr>
              <w:fldChar w:fldCharType="begin"/>
            </w:r>
            <w:r w:rsidR="007148AB">
              <w:rPr>
                <w:noProof/>
                <w:webHidden/>
              </w:rPr>
              <w:instrText xml:space="preserve"> PAGEREF _Toc53656928 \h </w:instrText>
            </w:r>
            <w:r w:rsidR="007148AB">
              <w:rPr>
                <w:noProof/>
                <w:webHidden/>
              </w:rPr>
            </w:r>
            <w:r w:rsidR="007148AB">
              <w:rPr>
                <w:noProof/>
                <w:webHidden/>
              </w:rPr>
              <w:fldChar w:fldCharType="separate"/>
            </w:r>
            <w:r w:rsidR="007148AB">
              <w:rPr>
                <w:noProof/>
                <w:webHidden/>
              </w:rPr>
              <w:t>19</w:t>
            </w:r>
            <w:r w:rsidR="007148AB">
              <w:rPr>
                <w:noProof/>
                <w:webHidden/>
              </w:rPr>
              <w:fldChar w:fldCharType="end"/>
            </w:r>
          </w:hyperlink>
        </w:p>
        <w:p w:rsidR="007148AB" w:rsidRDefault="00650800" w14:paraId="07448D22" w14:textId="57C91DAA">
          <w:pPr>
            <w:pStyle w:val="TOC2"/>
            <w:rPr>
              <w:rFonts w:cstheme="minorBidi"/>
              <w:noProof/>
            </w:rPr>
          </w:pPr>
          <w:hyperlink w:history="1" w:anchor="_Toc53656929">
            <w:r w:rsidRPr="00D77FFA" w:rsidR="007148AB">
              <w:rPr>
                <w:rStyle w:val="Hyperlink"/>
                <w:noProof/>
              </w:rPr>
              <w:t>5.</w:t>
            </w:r>
            <w:r w:rsidR="007148AB">
              <w:rPr>
                <w:rFonts w:cstheme="minorBidi"/>
                <w:noProof/>
              </w:rPr>
              <w:tab/>
            </w:r>
            <w:r w:rsidRPr="00D77FFA" w:rsidR="007148AB">
              <w:rPr>
                <w:rStyle w:val="Hyperlink"/>
                <w:noProof/>
              </w:rPr>
              <w:t>Expert Contact Information</w:t>
            </w:r>
            <w:r w:rsidR="007148AB">
              <w:rPr>
                <w:noProof/>
                <w:webHidden/>
              </w:rPr>
              <w:tab/>
            </w:r>
            <w:r w:rsidR="007148AB">
              <w:rPr>
                <w:noProof/>
                <w:webHidden/>
              </w:rPr>
              <w:fldChar w:fldCharType="begin"/>
            </w:r>
            <w:r w:rsidR="007148AB">
              <w:rPr>
                <w:noProof/>
                <w:webHidden/>
              </w:rPr>
              <w:instrText xml:space="preserve"> PAGEREF _Toc53656929 \h </w:instrText>
            </w:r>
            <w:r w:rsidR="007148AB">
              <w:rPr>
                <w:noProof/>
                <w:webHidden/>
              </w:rPr>
            </w:r>
            <w:r w:rsidR="007148AB">
              <w:rPr>
                <w:noProof/>
                <w:webHidden/>
              </w:rPr>
              <w:fldChar w:fldCharType="separate"/>
            </w:r>
            <w:r w:rsidR="007148AB">
              <w:rPr>
                <w:noProof/>
                <w:webHidden/>
              </w:rPr>
              <w:t>20</w:t>
            </w:r>
            <w:r w:rsidR="007148AB">
              <w:rPr>
                <w:noProof/>
                <w:webHidden/>
              </w:rPr>
              <w:fldChar w:fldCharType="end"/>
            </w:r>
          </w:hyperlink>
        </w:p>
        <w:p w:rsidRPr="00B03CFE" w:rsidR="00C25D05" w:rsidP="00646262" w:rsidRDefault="00B07777" w14:paraId="42842A4B" w14:textId="12D266BC">
          <w:pPr>
            <w:pStyle w:val="TOC2"/>
            <w:spacing w:after="0" w:line="240" w:lineRule="auto"/>
            <w:rPr>
              <w:rFonts w:ascii="Times New Roman" w:hAnsi="Times New Roman"/>
            </w:rPr>
          </w:pPr>
          <w:r w:rsidRPr="00B03CFE">
            <w:rPr>
              <w:rFonts w:ascii="Times New Roman" w:hAnsi="Times New Roman"/>
              <w:b/>
              <w:bCs/>
              <w:noProof/>
              <w:sz w:val="24"/>
              <w:szCs w:val="24"/>
            </w:rPr>
            <w:fldChar w:fldCharType="end"/>
          </w:r>
        </w:p>
      </w:sdtContent>
    </w:sdt>
    <w:p w:rsidR="001B689C" w:rsidRDefault="001B689C" w14:paraId="5FA4DFD6" w14:textId="77777777">
      <w:pPr>
        <w:rPr>
          <w:rFonts w:ascii="Times New Roman" w:hAnsi="Times New Roman" w:eastAsia="Calibri" w:cs="Times New Roman"/>
          <w:b/>
          <w:sz w:val="24"/>
          <w:szCs w:val="24"/>
        </w:rPr>
      </w:pPr>
      <w:r>
        <w:rPr>
          <w:rFonts w:ascii="Times New Roman" w:hAnsi="Times New Roman" w:eastAsia="Calibri" w:cs="Times New Roman"/>
          <w:b/>
          <w:sz w:val="24"/>
          <w:szCs w:val="24"/>
        </w:rPr>
        <w:br w:type="page"/>
      </w:r>
    </w:p>
    <w:p w:rsidRPr="00B03CFE" w:rsidR="00012BEC" w:rsidP="00646262" w:rsidRDefault="009C61DB" w14:paraId="685F68AB" w14:textId="4AA9656D">
      <w:pPr>
        <w:spacing w:after="0" w:line="240" w:lineRule="auto"/>
        <w:rPr>
          <w:rFonts w:ascii="Times New Roman" w:hAnsi="Times New Roman" w:eastAsia="Calibri" w:cs="Times New Roman"/>
          <w:b/>
          <w:bCs/>
          <w:sz w:val="24"/>
          <w:szCs w:val="24"/>
        </w:rPr>
      </w:pPr>
      <w:r w:rsidRPr="00155D2F">
        <w:rPr>
          <w:rFonts w:ascii="Times New Roman" w:hAnsi="Times New Roman" w:eastAsia="Calibri" w:cs="Times New Roman"/>
          <w:b/>
          <w:sz w:val="24"/>
          <w:szCs w:val="24"/>
        </w:rPr>
        <w:lastRenderedPageBreak/>
        <w:t xml:space="preserve">List of </w:t>
      </w:r>
      <w:r w:rsidRPr="00155D2F" w:rsidR="00012BEC">
        <w:rPr>
          <w:rFonts w:ascii="Times New Roman" w:hAnsi="Times New Roman" w:eastAsia="Calibri" w:cs="Times New Roman"/>
          <w:b/>
          <w:sz w:val="24"/>
          <w:szCs w:val="24"/>
        </w:rPr>
        <w:t>Appendices</w:t>
      </w:r>
    </w:p>
    <w:p w:rsidRPr="00155D2F" w:rsidR="001C3149" w:rsidP="00646262" w:rsidRDefault="001C3149" w14:paraId="3BAAB962" w14:textId="16A8B038">
      <w:pPr>
        <w:numPr>
          <w:ilvl w:val="0"/>
          <w:numId w:val="3"/>
        </w:numPr>
        <w:spacing w:after="0" w:line="240" w:lineRule="auto"/>
        <w:contextualSpacing/>
        <w:rPr>
          <w:rFonts w:ascii="Times New Roman" w:hAnsi="Times New Roman" w:eastAsia="Calibri" w:cs="Times New Roman"/>
          <w:sz w:val="24"/>
          <w:szCs w:val="24"/>
        </w:rPr>
      </w:pPr>
      <w:r w:rsidRPr="00155D2F">
        <w:rPr>
          <w:rFonts w:ascii="Times New Roman" w:hAnsi="Times New Roman" w:eastAsia="Times New Roman" w:cs="Times New Roman"/>
          <w:sz w:val="24"/>
          <w:szCs w:val="24"/>
        </w:rPr>
        <w:t xml:space="preserve">Appendix A-1 </w:t>
      </w:r>
      <w:r w:rsidRPr="00155D2F" w:rsidR="0049322F">
        <w:rPr>
          <w:rFonts w:ascii="Times New Roman" w:hAnsi="Times New Roman" w:eastAsia="Times New Roman" w:cs="Times New Roman"/>
          <w:sz w:val="24"/>
          <w:szCs w:val="24"/>
        </w:rPr>
        <w:t>Project</w:t>
      </w:r>
      <w:r w:rsidRPr="00155D2F">
        <w:rPr>
          <w:rFonts w:ascii="Times New Roman" w:hAnsi="Times New Roman" w:eastAsia="Times New Roman" w:cs="Times New Roman"/>
          <w:sz w:val="24"/>
          <w:szCs w:val="24"/>
        </w:rPr>
        <w:t xml:space="preserve"> Schedule </w:t>
      </w:r>
    </w:p>
    <w:p w:rsidRPr="00503992" w:rsidR="00615C4B" w:rsidP="00646262" w:rsidRDefault="00615C4B" w14:paraId="73D40EA1" w14:textId="6C27CFCA">
      <w:pPr>
        <w:numPr>
          <w:ilvl w:val="0"/>
          <w:numId w:val="3"/>
        </w:numPr>
        <w:spacing w:after="0" w:line="240" w:lineRule="auto"/>
        <w:contextualSpacing/>
        <w:rPr>
          <w:rFonts w:ascii="Times New Roman" w:hAnsi="Times New Roman" w:eastAsia="Calibri" w:cs="Times New Roman"/>
          <w:sz w:val="24"/>
          <w:szCs w:val="24"/>
        </w:rPr>
      </w:pPr>
      <w:r w:rsidRPr="00B03CFE">
        <w:rPr>
          <w:rFonts w:ascii="Times New Roman" w:hAnsi="Times New Roman" w:cs="Times New Roman"/>
          <w:sz w:val="24"/>
          <w:szCs w:val="24"/>
        </w:rPr>
        <w:t>Appendix A-</w:t>
      </w:r>
      <w:r w:rsidR="009C6A30">
        <w:rPr>
          <w:rFonts w:ascii="Times New Roman" w:hAnsi="Times New Roman" w:cs="Times New Roman"/>
          <w:sz w:val="24"/>
          <w:szCs w:val="24"/>
        </w:rPr>
        <w:t>2</w:t>
      </w:r>
      <w:r w:rsidRPr="00B03CFE" w:rsidR="009C6A30">
        <w:rPr>
          <w:rFonts w:ascii="Times New Roman" w:hAnsi="Times New Roman" w:cs="Times New Roman"/>
          <w:sz w:val="24"/>
          <w:szCs w:val="24"/>
        </w:rPr>
        <w:t xml:space="preserve"> </w:t>
      </w:r>
      <w:r w:rsidRPr="00B03CFE">
        <w:rPr>
          <w:rFonts w:ascii="Times New Roman" w:hAnsi="Times New Roman" w:cs="Times New Roman"/>
          <w:sz w:val="24"/>
          <w:szCs w:val="24"/>
        </w:rPr>
        <w:t>60-day Federal Register Notice of Collection</w:t>
      </w:r>
    </w:p>
    <w:p w:rsidRPr="00B03CFE" w:rsidR="00C21D93" w:rsidP="00646262" w:rsidRDefault="00C21D93" w14:paraId="4E5B5D50" w14:textId="02019C35">
      <w:pPr>
        <w:numPr>
          <w:ilvl w:val="0"/>
          <w:numId w:val="3"/>
        </w:numPr>
        <w:spacing w:after="0" w:line="240" w:lineRule="auto"/>
        <w:contextualSpacing/>
        <w:rPr>
          <w:rFonts w:ascii="Times New Roman" w:hAnsi="Times New Roman" w:eastAsia="Calibri" w:cs="Times New Roman"/>
          <w:sz w:val="24"/>
          <w:szCs w:val="24"/>
        </w:rPr>
      </w:pPr>
      <w:r w:rsidRPr="00B03CFE">
        <w:rPr>
          <w:rFonts w:ascii="Times New Roman" w:hAnsi="Times New Roman" w:cs="Times New Roman"/>
          <w:sz w:val="24"/>
          <w:szCs w:val="24"/>
        </w:rPr>
        <w:t>Appendix A-</w:t>
      </w:r>
      <w:r>
        <w:rPr>
          <w:rFonts w:ascii="Times New Roman" w:hAnsi="Times New Roman" w:cs="Times New Roman"/>
          <w:sz w:val="24"/>
          <w:szCs w:val="24"/>
        </w:rPr>
        <w:t>3</w:t>
      </w:r>
      <w:r w:rsidRPr="00B03CFE">
        <w:rPr>
          <w:rFonts w:ascii="Times New Roman" w:hAnsi="Times New Roman" w:cs="Times New Roman"/>
          <w:sz w:val="24"/>
          <w:szCs w:val="24"/>
        </w:rPr>
        <w:t xml:space="preserve"> </w:t>
      </w:r>
      <w:r w:rsidRPr="00C21D93">
        <w:rPr>
          <w:rFonts w:ascii="Times New Roman" w:hAnsi="Times New Roman" w:eastAsia="Calibri" w:cs="Times New Roman"/>
          <w:sz w:val="24"/>
          <w:szCs w:val="24"/>
        </w:rPr>
        <w:t>Paperwork Reduction Act Submission</w:t>
      </w:r>
      <w:r w:rsidR="005652CF">
        <w:rPr>
          <w:rFonts w:ascii="Times New Roman" w:hAnsi="Times New Roman" w:eastAsia="Calibri" w:cs="Times New Roman"/>
          <w:sz w:val="24"/>
          <w:szCs w:val="24"/>
        </w:rPr>
        <w:t xml:space="preserve"> </w:t>
      </w:r>
      <w:r w:rsidR="005652CF">
        <w:rPr>
          <w:rFonts w:ascii="Times New Roman" w:hAnsi="Times New Roman" w:cs="Times New Roman"/>
          <w:sz w:val="24"/>
          <w:szCs w:val="24"/>
        </w:rPr>
        <w:t>83-I</w:t>
      </w:r>
    </w:p>
    <w:p w:rsidRPr="00B03CFE" w:rsidR="001C3149" w:rsidP="00646262" w:rsidRDefault="001C3149" w14:paraId="2D81EC7D" w14:textId="70196FD2">
      <w:pPr>
        <w:numPr>
          <w:ilvl w:val="0"/>
          <w:numId w:val="3"/>
        </w:numPr>
        <w:spacing w:after="0" w:line="240" w:lineRule="auto"/>
        <w:contextualSpacing/>
        <w:rPr>
          <w:rFonts w:ascii="Times New Roman" w:hAnsi="Times New Roman" w:eastAsia="Calibri" w:cs="Times New Roman"/>
          <w:sz w:val="24"/>
        </w:rPr>
      </w:pPr>
      <w:r w:rsidRPr="00B03CFE">
        <w:rPr>
          <w:rFonts w:ascii="Times New Roman" w:hAnsi="Times New Roman" w:eastAsia="Calibri" w:cs="Times New Roman"/>
          <w:sz w:val="24"/>
        </w:rPr>
        <w:t xml:space="preserve">Appendix B-1 </w:t>
      </w:r>
      <w:r w:rsidRPr="00B03CFE" w:rsidR="00243BD1">
        <w:rPr>
          <w:rFonts w:ascii="Times New Roman" w:hAnsi="Times New Roman" w:eastAsia="Calibri" w:cs="Times New Roman"/>
          <w:sz w:val="24"/>
        </w:rPr>
        <w:t>Borrower</w:t>
      </w:r>
      <w:r w:rsidRPr="00B03CFE">
        <w:rPr>
          <w:rFonts w:ascii="Times New Roman" w:hAnsi="Times New Roman" w:eastAsia="Calibri" w:cs="Times New Roman"/>
          <w:sz w:val="24"/>
        </w:rPr>
        <w:t xml:space="preserve"> </w:t>
      </w:r>
      <w:r w:rsidRPr="00B03CFE" w:rsidR="008E5CC6">
        <w:rPr>
          <w:rFonts w:ascii="Times New Roman" w:hAnsi="Times New Roman" w:eastAsia="Calibri" w:cs="Times New Roman"/>
          <w:sz w:val="24"/>
        </w:rPr>
        <w:t>We</w:t>
      </w:r>
      <w:r w:rsidRPr="00B03CFE" w:rsidR="00243BD1">
        <w:rPr>
          <w:rFonts w:ascii="Times New Roman" w:hAnsi="Times New Roman" w:eastAsia="Calibri" w:cs="Times New Roman"/>
          <w:sz w:val="24"/>
        </w:rPr>
        <w:t xml:space="preserve">b </w:t>
      </w:r>
      <w:r w:rsidRPr="00B03CFE">
        <w:rPr>
          <w:rFonts w:ascii="Times New Roman" w:hAnsi="Times New Roman" w:eastAsia="Calibri" w:cs="Times New Roman"/>
          <w:sz w:val="24"/>
        </w:rPr>
        <w:t xml:space="preserve">Survey </w:t>
      </w:r>
    </w:p>
    <w:p w:rsidRPr="00B03CFE" w:rsidR="002F22EF" w:rsidP="002F22EF" w:rsidRDefault="002F22EF" w14:paraId="2030F3DC" w14:textId="6E74BEEF">
      <w:pPr>
        <w:numPr>
          <w:ilvl w:val="0"/>
          <w:numId w:val="3"/>
        </w:numPr>
        <w:spacing w:after="0" w:line="240" w:lineRule="auto"/>
        <w:contextualSpacing/>
        <w:rPr>
          <w:rFonts w:ascii="Times New Roman" w:hAnsi="Times New Roman" w:eastAsia="Calibri" w:cs="Times New Roman"/>
          <w:sz w:val="24"/>
        </w:rPr>
      </w:pPr>
      <w:r w:rsidRPr="00B03CFE">
        <w:rPr>
          <w:rFonts w:ascii="Times New Roman" w:hAnsi="Times New Roman" w:eastAsia="Calibri" w:cs="Times New Roman"/>
          <w:sz w:val="24"/>
        </w:rPr>
        <w:t>Appendix B-</w:t>
      </w:r>
      <w:r>
        <w:rPr>
          <w:rFonts w:ascii="Times New Roman" w:hAnsi="Times New Roman" w:eastAsia="Calibri" w:cs="Times New Roman"/>
          <w:sz w:val="24"/>
        </w:rPr>
        <w:t>2</w:t>
      </w:r>
      <w:r w:rsidRPr="00B03CFE">
        <w:rPr>
          <w:rFonts w:ascii="Times New Roman" w:hAnsi="Times New Roman" w:eastAsia="Calibri" w:cs="Times New Roman"/>
          <w:sz w:val="24"/>
        </w:rPr>
        <w:t xml:space="preserve"> Borrower Telephone Interview</w:t>
      </w:r>
    </w:p>
    <w:p w:rsidRPr="00B75BA6" w:rsidR="00B75BA6" w:rsidP="00B75BA6" w:rsidRDefault="00243BD1" w14:paraId="34B2236F" w14:textId="1AE3B251">
      <w:pPr>
        <w:numPr>
          <w:ilvl w:val="0"/>
          <w:numId w:val="3"/>
        </w:numPr>
        <w:spacing w:after="0" w:line="240" w:lineRule="auto"/>
        <w:contextualSpacing/>
        <w:rPr>
          <w:rFonts w:ascii="Times New Roman" w:hAnsi="Times New Roman" w:eastAsia="Calibri" w:cs="Times New Roman"/>
          <w:sz w:val="24"/>
        </w:rPr>
      </w:pPr>
      <w:r w:rsidRPr="00B03CFE">
        <w:rPr>
          <w:rFonts w:ascii="Times New Roman" w:hAnsi="Times New Roman" w:eastAsia="Calibri" w:cs="Times New Roman"/>
          <w:sz w:val="24"/>
        </w:rPr>
        <w:t>Appendix B-</w:t>
      </w:r>
      <w:r w:rsidR="00E95DF6">
        <w:rPr>
          <w:rFonts w:ascii="Times New Roman" w:hAnsi="Times New Roman" w:eastAsia="Calibri" w:cs="Times New Roman"/>
          <w:sz w:val="24"/>
        </w:rPr>
        <w:t>3</w:t>
      </w:r>
      <w:r w:rsidRPr="00B03CFE" w:rsidR="00E95DF6">
        <w:rPr>
          <w:rFonts w:ascii="Times New Roman" w:hAnsi="Times New Roman" w:eastAsia="Calibri" w:cs="Times New Roman"/>
          <w:sz w:val="24"/>
        </w:rPr>
        <w:t xml:space="preserve"> </w:t>
      </w:r>
      <w:r w:rsidRPr="00B03CFE" w:rsidR="00482A9F">
        <w:rPr>
          <w:rFonts w:ascii="Times New Roman" w:hAnsi="Times New Roman" w:eastAsia="Calibri" w:cs="Times New Roman"/>
          <w:sz w:val="24"/>
        </w:rPr>
        <w:t xml:space="preserve">Borrower </w:t>
      </w:r>
      <w:r w:rsidRPr="00B75BA6" w:rsidR="00B75BA6">
        <w:rPr>
          <w:rFonts w:ascii="Times New Roman" w:hAnsi="Times New Roman" w:eastAsia="Calibri" w:cs="Times New Roman"/>
          <w:sz w:val="24"/>
        </w:rPr>
        <w:t>Introduction Email</w:t>
      </w:r>
    </w:p>
    <w:p w:rsidRPr="00B75BA6" w:rsidR="00B75BA6" w:rsidP="00B75BA6" w:rsidRDefault="00B75BA6" w14:paraId="310627A0" w14:textId="3428D03C">
      <w:pPr>
        <w:numPr>
          <w:ilvl w:val="0"/>
          <w:numId w:val="3"/>
        </w:numPr>
        <w:spacing w:after="0" w:line="240" w:lineRule="auto"/>
        <w:contextualSpacing/>
        <w:rPr>
          <w:rFonts w:ascii="Times New Roman" w:hAnsi="Times New Roman" w:eastAsia="Calibri" w:cs="Times New Roman"/>
          <w:sz w:val="24"/>
        </w:rPr>
      </w:pPr>
      <w:r w:rsidRPr="00B03CFE">
        <w:rPr>
          <w:rFonts w:ascii="Times New Roman" w:hAnsi="Times New Roman" w:eastAsia="Calibri" w:cs="Times New Roman"/>
          <w:sz w:val="24"/>
        </w:rPr>
        <w:t>Appendix B-</w:t>
      </w:r>
      <w:r>
        <w:rPr>
          <w:rFonts w:ascii="Times New Roman" w:hAnsi="Times New Roman" w:eastAsia="Calibri" w:cs="Times New Roman"/>
          <w:sz w:val="24"/>
        </w:rPr>
        <w:t>4</w:t>
      </w:r>
      <w:r w:rsidRPr="00B03CFE">
        <w:rPr>
          <w:rFonts w:ascii="Times New Roman" w:hAnsi="Times New Roman" w:eastAsia="Calibri" w:cs="Times New Roman"/>
          <w:sz w:val="24"/>
        </w:rPr>
        <w:t xml:space="preserve"> </w:t>
      </w:r>
      <w:r w:rsidRPr="00B03CFE" w:rsidR="00482A9F">
        <w:rPr>
          <w:rFonts w:ascii="Times New Roman" w:hAnsi="Times New Roman" w:eastAsia="Calibri" w:cs="Times New Roman"/>
          <w:sz w:val="24"/>
        </w:rPr>
        <w:t xml:space="preserve">Borrower </w:t>
      </w:r>
      <w:r w:rsidRPr="00B75BA6">
        <w:rPr>
          <w:rFonts w:ascii="Times New Roman" w:hAnsi="Times New Roman" w:eastAsia="Calibri" w:cs="Times New Roman"/>
          <w:sz w:val="24"/>
        </w:rPr>
        <w:t>Informed Consent</w:t>
      </w:r>
    </w:p>
    <w:p w:rsidRPr="00B75BA6" w:rsidR="00B75BA6" w:rsidP="00B75BA6" w:rsidRDefault="00B75BA6" w14:paraId="542AF7D8" w14:textId="1CC94C84">
      <w:pPr>
        <w:numPr>
          <w:ilvl w:val="0"/>
          <w:numId w:val="3"/>
        </w:numPr>
        <w:spacing w:after="0" w:line="240" w:lineRule="auto"/>
        <w:contextualSpacing/>
        <w:rPr>
          <w:rFonts w:ascii="Times New Roman" w:hAnsi="Times New Roman" w:eastAsia="Calibri" w:cs="Times New Roman"/>
          <w:sz w:val="24"/>
        </w:rPr>
      </w:pPr>
      <w:r w:rsidRPr="00B03CFE">
        <w:rPr>
          <w:rFonts w:ascii="Times New Roman" w:hAnsi="Times New Roman" w:eastAsia="Calibri" w:cs="Times New Roman"/>
          <w:sz w:val="24"/>
        </w:rPr>
        <w:t>Appendix B-</w:t>
      </w:r>
      <w:r>
        <w:rPr>
          <w:rFonts w:ascii="Times New Roman" w:hAnsi="Times New Roman" w:eastAsia="Calibri" w:cs="Times New Roman"/>
          <w:sz w:val="24"/>
        </w:rPr>
        <w:t>5</w:t>
      </w:r>
      <w:r w:rsidRPr="00B03CFE">
        <w:rPr>
          <w:rFonts w:ascii="Times New Roman" w:hAnsi="Times New Roman" w:eastAsia="Calibri" w:cs="Times New Roman"/>
          <w:sz w:val="24"/>
        </w:rPr>
        <w:t xml:space="preserve"> </w:t>
      </w:r>
      <w:r w:rsidRPr="00B03CFE" w:rsidR="00482A9F">
        <w:rPr>
          <w:rFonts w:ascii="Times New Roman" w:hAnsi="Times New Roman" w:eastAsia="Calibri" w:cs="Times New Roman"/>
          <w:sz w:val="24"/>
        </w:rPr>
        <w:t xml:space="preserve">Borrower </w:t>
      </w:r>
      <w:r w:rsidRPr="00B75BA6">
        <w:rPr>
          <w:rFonts w:ascii="Times New Roman" w:hAnsi="Times New Roman" w:eastAsia="Calibri" w:cs="Times New Roman"/>
          <w:sz w:val="24"/>
        </w:rPr>
        <w:t>Reminder Scripts</w:t>
      </w:r>
    </w:p>
    <w:p w:rsidRPr="00B75BA6" w:rsidR="00B75BA6" w:rsidP="00B75BA6" w:rsidRDefault="00B75BA6" w14:paraId="0F7307B1" w14:textId="718918B3">
      <w:pPr>
        <w:numPr>
          <w:ilvl w:val="0"/>
          <w:numId w:val="3"/>
        </w:numPr>
        <w:spacing w:after="0" w:line="240" w:lineRule="auto"/>
        <w:contextualSpacing/>
        <w:rPr>
          <w:rFonts w:ascii="Times New Roman" w:hAnsi="Times New Roman" w:eastAsia="Calibri" w:cs="Times New Roman"/>
          <w:sz w:val="24"/>
        </w:rPr>
      </w:pPr>
      <w:r w:rsidRPr="00B03CFE">
        <w:rPr>
          <w:rFonts w:ascii="Times New Roman" w:hAnsi="Times New Roman" w:eastAsia="Calibri" w:cs="Times New Roman"/>
          <w:sz w:val="24"/>
        </w:rPr>
        <w:t>Appendix B-</w:t>
      </w:r>
      <w:r>
        <w:rPr>
          <w:rFonts w:ascii="Times New Roman" w:hAnsi="Times New Roman" w:eastAsia="Calibri" w:cs="Times New Roman"/>
          <w:sz w:val="24"/>
        </w:rPr>
        <w:t>6</w:t>
      </w:r>
      <w:r w:rsidRPr="00B03CFE">
        <w:rPr>
          <w:rFonts w:ascii="Times New Roman" w:hAnsi="Times New Roman" w:eastAsia="Calibri" w:cs="Times New Roman"/>
          <w:sz w:val="24"/>
        </w:rPr>
        <w:t xml:space="preserve"> </w:t>
      </w:r>
      <w:r w:rsidRPr="00B03CFE" w:rsidR="00482A9F">
        <w:rPr>
          <w:rFonts w:ascii="Times New Roman" w:hAnsi="Times New Roman" w:eastAsia="Calibri" w:cs="Times New Roman"/>
          <w:sz w:val="24"/>
        </w:rPr>
        <w:t xml:space="preserve">Borrower </w:t>
      </w:r>
      <w:r w:rsidRPr="00B75BA6">
        <w:rPr>
          <w:rFonts w:ascii="Times New Roman" w:hAnsi="Times New Roman" w:eastAsia="Calibri" w:cs="Times New Roman"/>
          <w:sz w:val="24"/>
        </w:rPr>
        <w:t>Reminder Recruitment Email</w:t>
      </w:r>
    </w:p>
    <w:p w:rsidRPr="00B03CFE" w:rsidR="00243BD1" w:rsidP="00B75BA6" w:rsidRDefault="00B75BA6" w14:paraId="1C46F747" w14:textId="2C853D6A">
      <w:pPr>
        <w:numPr>
          <w:ilvl w:val="0"/>
          <w:numId w:val="3"/>
        </w:numPr>
        <w:spacing w:after="0" w:line="240" w:lineRule="auto"/>
        <w:contextualSpacing/>
        <w:rPr>
          <w:rFonts w:ascii="Times New Roman" w:hAnsi="Times New Roman" w:eastAsia="Calibri" w:cs="Times New Roman"/>
          <w:sz w:val="24"/>
        </w:rPr>
      </w:pPr>
      <w:r w:rsidRPr="00B03CFE">
        <w:rPr>
          <w:rFonts w:ascii="Times New Roman" w:hAnsi="Times New Roman" w:eastAsia="Calibri" w:cs="Times New Roman"/>
          <w:sz w:val="24"/>
        </w:rPr>
        <w:t>Appendix B-</w:t>
      </w:r>
      <w:r>
        <w:rPr>
          <w:rFonts w:ascii="Times New Roman" w:hAnsi="Times New Roman" w:eastAsia="Calibri" w:cs="Times New Roman"/>
          <w:sz w:val="24"/>
        </w:rPr>
        <w:t>7</w:t>
      </w:r>
      <w:r w:rsidRPr="00B03CFE">
        <w:rPr>
          <w:rFonts w:ascii="Times New Roman" w:hAnsi="Times New Roman" w:eastAsia="Calibri" w:cs="Times New Roman"/>
          <w:sz w:val="24"/>
        </w:rPr>
        <w:t xml:space="preserve"> </w:t>
      </w:r>
      <w:r w:rsidRPr="00B03CFE" w:rsidR="00482A9F">
        <w:rPr>
          <w:rFonts w:ascii="Times New Roman" w:hAnsi="Times New Roman" w:eastAsia="Calibri" w:cs="Times New Roman"/>
          <w:sz w:val="24"/>
        </w:rPr>
        <w:t xml:space="preserve">Borrower </w:t>
      </w:r>
      <w:r w:rsidRPr="00B75BA6">
        <w:rPr>
          <w:rFonts w:ascii="Times New Roman" w:hAnsi="Times New Roman" w:eastAsia="Calibri" w:cs="Times New Roman"/>
          <w:sz w:val="24"/>
        </w:rPr>
        <w:t>Thank You Email</w:t>
      </w:r>
      <w:r w:rsidRPr="00B75BA6" w:rsidDel="00B75BA6">
        <w:rPr>
          <w:rFonts w:ascii="Times New Roman" w:hAnsi="Times New Roman" w:eastAsia="Calibri" w:cs="Times New Roman"/>
          <w:sz w:val="24"/>
        </w:rPr>
        <w:t xml:space="preserve"> </w:t>
      </w:r>
    </w:p>
    <w:p w:rsidR="00243BD1" w:rsidP="00646262" w:rsidRDefault="00243BD1" w14:paraId="26E530BC" w14:textId="59BCE775">
      <w:pPr>
        <w:numPr>
          <w:ilvl w:val="0"/>
          <w:numId w:val="3"/>
        </w:numPr>
        <w:spacing w:after="0" w:line="240" w:lineRule="auto"/>
        <w:contextualSpacing/>
        <w:rPr>
          <w:rFonts w:ascii="Times New Roman" w:hAnsi="Times New Roman" w:eastAsia="Calibri" w:cs="Times New Roman"/>
          <w:sz w:val="24"/>
        </w:rPr>
      </w:pPr>
      <w:r w:rsidRPr="00B03CFE">
        <w:rPr>
          <w:rFonts w:ascii="Times New Roman" w:hAnsi="Times New Roman" w:eastAsia="Calibri" w:cs="Times New Roman"/>
          <w:sz w:val="24"/>
        </w:rPr>
        <w:t xml:space="preserve">Appendix </w:t>
      </w:r>
      <w:r w:rsidR="00CB2FB3">
        <w:rPr>
          <w:rFonts w:ascii="Times New Roman" w:hAnsi="Times New Roman" w:eastAsia="Calibri" w:cs="Times New Roman"/>
          <w:sz w:val="24"/>
        </w:rPr>
        <w:t>C</w:t>
      </w:r>
      <w:r w:rsidRPr="00B03CFE">
        <w:rPr>
          <w:rFonts w:ascii="Times New Roman" w:hAnsi="Times New Roman" w:eastAsia="Calibri" w:cs="Times New Roman"/>
          <w:sz w:val="24"/>
        </w:rPr>
        <w:t>-</w:t>
      </w:r>
      <w:r w:rsidR="00CB2FB3">
        <w:rPr>
          <w:rFonts w:ascii="Times New Roman" w:hAnsi="Times New Roman" w:eastAsia="Calibri" w:cs="Times New Roman"/>
          <w:sz w:val="24"/>
        </w:rPr>
        <w:t>1</w:t>
      </w:r>
      <w:r w:rsidRPr="00B03CFE" w:rsidR="00CB2FB3">
        <w:rPr>
          <w:rFonts w:ascii="Times New Roman" w:hAnsi="Times New Roman" w:eastAsia="Calibri" w:cs="Times New Roman"/>
          <w:sz w:val="24"/>
        </w:rPr>
        <w:t xml:space="preserve"> </w:t>
      </w:r>
      <w:r w:rsidRPr="00B03CFE">
        <w:rPr>
          <w:rFonts w:ascii="Times New Roman" w:hAnsi="Times New Roman" w:eastAsia="Calibri" w:cs="Times New Roman"/>
          <w:sz w:val="24"/>
        </w:rPr>
        <w:t xml:space="preserve">Intermediary Web Survey </w:t>
      </w:r>
    </w:p>
    <w:p w:rsidRPr="00B03CFE" w:rsidR="00CB2FB3" w:rsidP="00646262" w:rsidRDefault="00CB2FB3" w14:paraId="5F69BB39" w14:textId="0FD6680F">
      <w:pPr>
        <w:numPr>
          <w:ilvl w:val="0"/>
          <w:numId w:val="3"/>
        </w:numPr>
        <w:spacing w:after="0" w:line="240" w:lineRule="auto"/>
        <w:contextualSpacing/>
        <w:rPr>
          <w:rFonts w:ascii="Times New Roman" w:hAnsi="Times New Roman" w:eastAsia="Calibri" w:cs="Times New Roman"/>
          <w:sz w:val="24"/>
        </w:rPr>
      </w:pPr>
      <w:r w:rsidRPr="00B03CFE">
        <w:rPr>
          <w:rFonts w:ascii="Times New Roman" w:hAnsi="Times New Roman" w:eastAsia="Calibri" w:cs="Times New Roman"/>
          <w:sz w:val="24"/>
        </w:rPr>
        <w:t xml:space="preserve">Appendix </w:t>
      </w:r>
      <w:r>
        <w:rPr>
          <w:rFonts w:ascii="Times New Roman" w:hAnsi="Times New Roman" w:eastAsia="Calibri" w:cs="Times New Roman"/>
          <w:sz w:val="24"/>
        </w:rPr>
        <w:t>C</w:t>
      </w:r>
      <w:r w:rsidRPr="00B03CFE">
        <w:rPr>
          <w:rFonts w:ascii="Times New Roman" w:hAnsi="Times New Roman" w:eastAsia="Calibri" w:cs="Times New Roman"/>
          <w:sz w:val="24"/>
        </w:rPr>
        <w:t>-</w:t>
      </w:r>
      <w:r>
        <w:rPr>
          <w:rFonts w:ascii="Times New Roman" w:hAnsi="Times New Roman" w:eastAsia="Calibri" w:cs="Times New Roman"/>
          <w:sz w:val="24"/>
        </w:rPr>
        <w:t>2</w:t>
      </w:r>
      <w:r w:rsidRPr="00B03CFE">
        <w:rPr>
          <w:rFonts w:ascii="Times New Roman" w:hAnsi="Times New Roman" w:eastAsia="Calibri" w:cs="Times New Roman"/>
          <w:sz w:val="24"/>
        </w:rPr>
        <w:t xml:space="preserve"> Intermediary Telephone Interview</w:t>
      </w:r>
    </w:p>
    <w:p w:rsidRPr="00746537" w:rsidR="00746537" w:rsidP="00746537" w:rsidRDefault="00243BD1" w14:paraId="3E2402A5" w14:textId="3DED8ABC">
      <w:pPr>
        <w:numPr>
          <w:ilvl w:val="0"/>
          <w:numId w:val="3"/>
        </w:numPr>
        <w:spacing w:after="0" w:line="240" w:lineRule="auto"/>
        <w:contextualSpacing/>
        <w:rPr>
          <w:rFonts w:ascii="Times New Roman" w:hAnsi="Times New Roman" w:eastAsia="Calibri" w:cs="Times New Roman"/>
          <w:sz w:val="24"/>
        </w:rPr>
      </w:pPr>
      <w:r w:rsidRPr="00B03CFE">
        <w:rPr>
          <w:rFonts w:ascii="Times New Roman" w:hAnsi="Times New Roman" w:eastAsia="Calibri" w:cs="Times New Roman"/>
          <w:sz w:val="24"/>
        </w:rPr>
        <w:t xml:space="preserve">Appendix </w:t>
      </w:r>
      <w:r w:rsidR="00CB2FB3">
        <w:rPr>
          <w:rFonts w:ascii="Times New Roman" w:hAnsi="Times New Roman" w:eastAsia="Calibri" w:cs="Times New Roman"/>
          <w:sz w:val="24"/>
        </w:rPr>
        <w:t>C</w:t>
      </w:r>
      <w:r w:rsidRPr="00B03CFE">
        <w:rPr>
          <w:rFonts w:ascii="Times New Roman" w:hAnsi="Times New Roman" w:eastAsia="Calibri" w:cs="Times New Roman"/>
          <w:sz w:val="24"/>
        </w:rPr>
        <w:t>-</w:t>
      </w:r>
      <w:r w:rsidR="00CB2FB3">
        <w:rPr>
          <w:rFonts w:ascii="Times New Roman" w:hAnsi="Times New Roman" w:eastAsia="Calibri" w:cs="Times New Roman"/>
          <w:sz w:val="24"/>
        </w:rPr>
        <w:t>3</w:t>
      </w:r>
      <w:r w:rsidRPr="00B03CFE" w:rsidR="00CB2FB3">
        <w:rPr>
          <w:rFonts w:ascii="Times New Roman" w:hAnsi="Times New Roman" w:eastAsia="Calibri" w:cs="Times New Roman"/>
          <w:sz w:val="24"/>
        </w:rPr>
        <w:t xml:space="preserve"> </w:t>
      </w:r>
      <w:r w:rsidRPr="00B03CFE" w:rsidR="003157B8">
        <w:rPr>
          <w:rFonts w:ascii="Times New Roman" w:hAnsi="Times New Roman" w:eastAsia="Calibri" w:cs="Times New Roman"/>
          <w:sz w:val="24"/>
        </w:rPr>
        <w:t xml:space="preserve">Intermediary </w:t>
      </w:r>
      <w:r w:rsidRPr="00746537" w:rsidR="00746537">
        <w:rPr>
          <w:rFonts w:ascii="Times New Roman" w:hAnsi="Times New Roman" w:eastAsia="Calibri" w:cs="Times New Roman"/>
          <w:sz w:val="24"/>
        </w:rPr>
        <w:t xml:space="preserve">Introduction </w:t>
      </w:r>
      <w:r w:rsidRPr="00746537" w:rsidR="003B7D46">
        <w:rPr>
          <w:rFonts w:ascii="Times New Roman" w:hAnsi="Times New Roman" w:eastAsia="Calibri" w:cs="Times New Roman"/>
          <w:sz w:val="24"/>
        </w:rPr>
        <w:t>Email</w:t>
      </w:r>
    </w:p>
    <w:p w:rsidRPr="00746537" w:rsidR="00746537" w:rsidP="00746537" w:rsidRDefault="003157B8" w14:paraId="0686374E" w14:textId="5188729F">
      <w:pPr>
        <w:numPr>
          <w:ilvl w:val="0"/>
          <w:numId w:val="3"/>
        </w:numPr>
        <w:spacing w:after="0" w:line="240" w:lineRule="auto"/>
        <w:contextualSpacing/>
        <w:rPr>
          <w:rFonts w:ascii="Times New Roman" w:hAnsi="Times New Roman" w:eastAsia="Calibri" w:cs="Times New Roman"/>
          <w:sz w:val="24"/>
        </w:rPr>
      </w:pPr>
      <w:r w:rsidRPr="00B03CFE">
        <w:rPr>
          <w:rFonts w:ascii="Times New Roman" w:hAnsi="Times New Roman" w:eastAsia="Calibri" w:cs="Times New Roman"/>
          <w:sz w:val="24"/>
        </w:rPr>
        <w:t xml:space="preserve">Appendix </w:t>
      </w:r>
      <w:r>
        <w:rPr>
          <w:rFonts w:ascii="Times New Roman" w:hAnsi="Times New Roman" w:eastAsia="Calibri" w:cs="Times New Roman"/>
          <w:sz w:val="24"/>
        </w:rPr>
        <w:t>C</w:t>
      </w:r>
      <w:r w:rsidRPr="00B03CFE">
        <w:rPr>
          <w:rFonts w:ascii="Times New Roman" w:hAnsi="Times New Roman" w:eastAsia="Calibri" w:cs="Times New Roman"/>
          <w:sz w:val="24"/>
        </w:rPr>
        <w:t>-</w:t>
      </w:r>
      <w:r>
        <w:rPr>
          <w:rFonts w:ascii="Times New Roman" w:hAnsi="Times New Roman" w:eastAsia="Calibri" w:cs="Times New Roman"/>
          <w:sz w:val="24"/>
        </w:rPr>
        <w:t>4</w:t>
      </w:r>
      <w:r w:rsidRPr="00B03CFE">
        <w:rPr>
          <w:rFonts w:ascii="Times New Roman" w:hAnsi="Times New Roman" w:eastAsia="Calibri" w:cs="Times New Roman"/>
          <w:sz w:val="24"/>
        </w:rPr>
        <w:t xml:space="preserve"> Intermediary </w:t>
      </w:r>
      <w:r w:rsidRPr="00746537" w:rsidR="00746537">
        <w:rPr>
          <w:rFonts w:ascii="Times New Roman" w:hAnsi="Times New Roman" w:eastAsia="Calibri" w:cs="Times New Roman"/>
          <w:sz w:val="24"/>
        </w:rPr>
        <w:t xml:space="preserve">Informed </w:t>
      </w:r>
      <w:r w:rsidRPr="00746537" w:rsidR="003B7D46">
        <w:rPr>
          <w:rFonts w:ascii="Times New Roman" w:hAnsi="Times New Roman" w:eastAsia="Calibri" w:cs="Times New Roman"/>
          <w:sz w:val="24"/>
        </w:rPr>
        <w:t>Consent</w:t>
      </w:r>
    </w:p>
    <w:p w:rsidRPr="00746537" w:rsidR="00746537" w:rsidP="00746537" w:rsidRDefault="003157B8" w14:paraId="66046A20" w14:textId="3898534C">
      <w:pPr>
        <w:numPr>
          <w:ilvl w:val="0"/>
          <w:numId w:val="3"/>
        </w:numPr>
        <w:spacing w:after="0" w:line="240" w:lineRule="auto"/>
        <w:contextualSpacing/>
        <w:rPr>
          <w:rFonts w:ascii="Times New Roman" w:hAnsi="Times New Roman" w:eastAsia="Calibri" w:cs="Times New Roman"/>
          <w:sz w:val="24"/>
        </w:rPr>
      </w:pPr>
      <w:r w:rsidRPr="00B03CFE">
        <w:rPr>
          <w:rFonts w:ascii="Times New Roman" w:hAnsi="Times New Roman" w:eastAsia="Calibri" w:cs="Times New Roman"/>
          <w:sz w:val="24"/>
        </w:rPr>
        <w:t xml:space="preserve">Appendix </w:t>
      </w:r>
      <w:r>
        <w:rPr>
          <w:rFonts w:ascii="Times New Roman" w:hAnsi="Times New Roman" w:eastAsia="Calibri" w:cs="Times New Roman"/>
          <w:sz w:val="24"/>
        </w:rPr>
        <w:t>C</w:t>
      </w:r>
      <w:r w:rsidRPr="00B03CFE">
        <w:rPr>
          <w:rFonts w:ascii="Times New Roman" w:hAnsi="Times New Roman" w:eastAsia="Calibri" w:cs="Times New Roman"/>
          <w:sz w:val="24"/>
        </w:rPr>
        <w:t>-</w:t>
      </w:r>
      <w:r>
        <w:rPr>
          <w:rFonts w:ascii="Times New Roman" w:hAnsi="Times New Roman" w:eastAsia="Calibri" w:cs="Times New Roman"/>
          <w:sz w:val="24"/>
        </w:rPr>
        <w:t>5</w:t>
      </w:r>
      <w:r w:rsidRPr="00B03CFE">
        <w:rPr>
          <w:rFonts w:ascii="Times New Roman" w:hAnsi="Times New Roman" w:eastAsia="Calibri" w:cs="Times New Roman"/>
          <w:sz w:val="24"/>
        </w:rPr>
        <w:t xml:space="preserve"> Intermediary </w:t>
      </w:r>
      <w:r w:rsidRPr="00746537" w:rsidR="00746537">
        <w:rPr>
          <w:rFonts w:ascii="Times New Roman" w:hAnsi="Times New Roman" w:eastAsia="Calibri" w:cs="Times New Roman"/>
          <w:sz w:val="24"/>
        </w:rPr>
        <w:t xml:space="preserve">Reminder </w:t>
      </w:r>
      <w:r w:rsidRPr="00746537" w:rsidR="003B7D46">
        <w:rPr>
          <w:rFonts w:ascii="Times New Roman" w:hAnsi="Times New Roman" w:eastAsia="Calibri" w:cs="Times New Roman"/>
          <w:sz w:val="24"/>
        </w:rPr>
        <w:t>Scripts</w:t>
      </w:r>
    </w:p>
    <w:p w:rsidRPr="00746537" w:rsidR="00746537" w:rsidP="00746537" w:rsidRDefault="003157B8" w14:paraId="52682FB5" w14:textId="5D6D265D">
      <w:pPr>
        <w:numPr>
          <w:ilvl w:val="0"/>
          <w:numId w:val="3"/>
        </w:numPr>
        <w:spacing w:after="0" w:line="240" w:lineRule="auto"/>
        <w:contextualSpacing/>
        <w:rPr>
          <w:rFonts w:ascii="Times New Roman" w:hAnsi="Times New Roman" w:eastAsia="Calibri" w:cs="Times New Roman"/>
          <w:sz w:val="24"/>
        </w:rPr>
      </w:pPr>
      <w:r w:rsidRPr="00B03CFE">
        <w:rPr>
          <w:rFonts w:ascii="Times New Roman" w:hAnsi="Times New Roman" w:eastAsia="Calibri" w:cs="Times New Roman"/>
          <w:sz w:val="24"/>
        </w:rPr>
        <w:t xml:space="preserve">Appendix </w:t>
      </w:r>
      <w:r>
        <w:rPr>
          <w:rFonts w:ascii="Times New Roman" w:hAnsi="Times New Roman" w:eastAsia="Calibri" w:cs="Times New Roman"/>
          <w:sz w:val="24"/>
        </w:rPr>
        <w:t>C</w:t>
      </w:r>
      <w:r w:rsidRPr="00B03CFE">
        <w:rPr>
          <w:rFonts w:ascii="Times New Roman" w:hAnsi="Times New Roman" w:eastAsia="Calibri" w:cs="Times New Roman"/>
          <w:sz w:val="24"/>
        </w:rPr>
        <w:t>-</w:t>
      </w:r>
      <w:r>
        <w:rPr>
          <w:rFonts w:ascii="Times New Roman" w:hAnsi="Times New Roman" w:eastAsia="Calibri" w:cs="Times New Roman"/>
          <w:sz w:val="24"/>
        </w:rPr>
        <w:t>6</w:t>
      </w:r>
      <w:r w:rsidRPr="00B03CFE">
        <w:rPr>
          <w:rFonts w:ascii="Times New Roman" w:hAnsi="Times New Roman" w:eastAsia="Calibri" w:cs="Times New Roman"/>
          <w:sz w:val="24"/>
        </w:rPr>
        <w:t xml:space="preserve"> Intermediary </w:t>
      </w:r>
      <w:r w:rsidRPr="00746537" w:rsidR="00746537">
        <w:rPr>
          <w:rFonts w:ascii="Times New Roman" w:hAnsi="Times New Roman" w:eastAsia="Calibri" w:cs="Times New Roman"/>
          <w:sz w:val="24"/>
        </w:rPr>
        <w:t xml:space="preserve">Reminder </w:t>
      </w:r>
      <w:r w:rsidRPr="00746537" w:rsidR="003B7D46">
        <w:rPr>
          <w:rFonts w:ascii="Times New Roman" w:hAnsi="Times New Roman" w:eastAsia="Calibri" w:cs="Times New Roman"/>
          <w:sz w:val="24"/>
        </w:rPr>
        <w:t>Recruitment Email</w:t>
      </w:r>
    </w:p>
    <w:p w:rsidR="00243BD1" w:rsidP="00746537" w:rsidRDefault="003157B8" w14:paraId="17ADD32A" w14:textId="02F60743">
      <w:pPr>
        <w:numPr>
          <w:ilvl w:val="0"/>
          <w:numId w:val="3"/>
        </w:numPr>
        <w:spacing w:after="0" w:line="240" w:lineRule="auto"/>
        <w:contextualSpacing/>
        <w:rPr>
          <w:rFonts w:ascii="Times New Roman" w:hAnsi="Times New Roman" w:eastAsia="Calibri" w:cs="Times New Roman"/>
          <w:sz w:val="24"/>
        </w:rPr>
      </w:pPr>
      <w:r w:rsidRPr="00B03CFE">
        <w:rPr>
          <w:rFonts w:ascii="Times New Roman" w:hAnsi="Times New Roman" w:eastAsia="Calibri" w:cs="Times New Roman"/>
          <w:sz w:val="24"/>
        </w:rPr>
        <w:t xml:space="preserve">Appendix </w:t>
      </w:r>
      <w:r>
        <w:rPr>
          <w:rFonts w:ascii="Times New Roman" w:hAnsi="Times New Roman" w:eastAsia="Calibri" w:cs="Times New Roman"/>
          <w:sz w:val="24"/>
        </w:rPr>
        <w:t>C</w:t>
      </w:r>
      <w:r w:rsidRPr="00B03CFE">
        <w:rPr>
          <w:rFonts w:ascii="Times New Roman" w:hAnsi="Times New Roman" w:eastAsia="Calibri" w:cs="Times New Roman"/>
          <w:sz w:val="24"/>
        </w:rPr>
        <w:t>-</w:t>
      </w:r>
      <w:r>
        <w:rPr>
          <w:rFonts w:ascii="Times New Roman" w:hAnsi="Times New Roman" w:eastAsia="Calibri" w:cs="Times New Roman"/>
          <w:sz w:val="24"/>
        </w:rPr>
        <w:t>7</w:t>
      </w:r>
      <w:r w:rsidRPr="00B03CFE">
        <w:rPr>
          <w:rFonts w:ascii="Times New Roman" w:hAnsi="Times New Roman" w:eastAsia="Calibri" w:cs="Times New Roman"/>
          <w:sz w:val="24"/>
        </w:rPr>
        <w:t xml:space="preserve"> Intermediary </w:t>
      </w:r>
      <w:r w:rsidRPr="00746537" w:rsidR="00746537">
        <w:rPr>
          <w:rFonts w:ascii="Times New Roman" w:hAnsi="Times New Roman" w:eastAsia="Calibri" w:cs="Times New Roman"/>
          <w:sz w:val="24"/>
        </w:rPr>
        <w:t xml:space="preserve">Thank </w:t>
      </w:r>
      <w:r w:rsidRPr="00746537" w:rsidR="003B7D46">
        <w:rPr>
          <w:rFonts w:ascii="Times New Roman" w:hAnsi="Times New Roman" w:eastAsia="Calibri" w:cs="Times New Roman"/>
          <w:sz w:val="24"/>
        </w:rPr>
        <w:t>You Email</w:t>
      </w:r>
      <w:r w:rsidRPr="00746537" w:rsidDel="00746537" w:rsidR="003B7D46">
        <w:rPr>
          <w:rFonts w:ascii="Times New Roman" w:hAnsi="Times New Roman" w:eastAsia="Calibri" w:cs="Times New Roman"/>
          <w:sz w:val="24"/>
        </w:rPr>
        <w:t xml:space="preserve"> </w:t>
      </w:r>
    </w:p>
    <w:p w:rsidRPr="005652CF" w:rsidR="00D72900" w:rsidP="00FB3779" w:rsidRDefault="00164240" w14:paraId="1D8CEDA4" w14:textId="08E1734F">
      <w:pPr>
        <w:numPr>
          <w:ilvl w:val="0"/>
          <w:numId w:val="3"/>
        </w:numPr>
        <w:spacing w:after="0" w:line="240" w:lineRule="auto"/>
        <w:contextualSpacing/>
        <w:rPr>
          <w:rFonts w:ascii="Times New Roman" w:hAnsi="Times New Roman" w:eastAsia="Times New Roman" w:cs="Times New Roman"/>
          <w:sz w:val="24"/>
        </w:rPr>
      </w:pPr>
      <w:r w:rsidRPr="005652CF">
        <w:rPr>
          <w:rFonts w:ascii="Times New Roman" w:hAnsi="Times New Roman" w:eastAsia="Calibri" w:cs="Times New Roman"/>
          <w:sz w:val="24"/>
        </w:rPr>
        <w:t>Appendix D-1 Power Analysis</w:t>
      </w:r>
      <w:r w:rsidRPr="005652CF" w:rsidR="00D72900">
        <w:rPr>
          <w:rFonts w:ascii="Times New Roman" w:hAnsi="Times New Roman" w:eastAsia="Times New Roman" w:cs="Times New Roman"/>
          <w:sz w:val="24"/>
        </w:rPr>
        <w:br w:type="page"/>
      </w:r>
    </w:p>
    <w:p w:rsidRPr="00B03CFE" w:rsidR="00C66D3D" w:rsidP="00646262" w:rsidRDefault="00C66D3D" w14:paraId="42842A6F" w14:textId="040CECA0">
      <w:pPr>
        <w:pStyle w:val="Heading1"/>
        <w:spacing w:before="0" w:line="240" w:lineRule="auto"/>
        <w:rPr>
          <w:rFonts w:ascii="Times New Roman" w:hAnsi="Times New Roman" w:cs="Times New Roman"/>
          <w:b/>
          <w:sz w:val="22"/>
        </w:rPr>
      </w:pPr>
      <w:bookmarkStart w:name="_Toc53656905" w:id="0"/>
      <w:r w:rsidRPr="00B03CFE">
        <w:rPr>
          <w:rFonts w:ascii="Times New Roman" w:hAnsi="Times New Roman" w:cs="Times New Roman"/>
          <w:b/>
          <w:sz w:val="24"/>
        </w:rPr>
        <w:t xml:space="preserve">PART A. </w:t>
      </w:r>
      <w:r w:rsidRPr="00B03CFE" w:rsidR="0083452B">
        <w:rPr>
          <w:rFonts w:ascii="Times New Roman" w:hAnsi="Times New Roman" w:cs="Times New Roman" w:eastAsiaTheme="majorBidi"/>
          <w:b/>
          <w:sz w:val="24"/>
          <w:szCs w:val="24"/>
        </w:rPr>
        <w:t>Justification</w:t>
      </w:r>
      <w:bookmarkEnd w:id="0"/>
    </w:p>
    <w:p w:rsidRPr="00B03CFE" w:rsidR="00C66D3D" w:rsidP="00646262" w:rsidRDefault="00C66D3D" w14:paraId="42842A70" w14:textId="77777777">
      <w:pPr>
        <w:spacing w:after="0" w:line="240" w:lineRule="auto"/>
        <w:rPr>
          <w:rFonts w:ascii="Times New Roman" w:hAnsi="Times New Roman" w:cs="Times New Roman"/>
          <w:b/>
          <w:bCs/>
        </w:rPr>
      </w:pPr>
    </w:p>
    <w:p w:rsidRPr="00B03CFE" w:rsidR="000A49EE" w:rsidP="00646262" w:rsidRDefault="000A49EE" w14:paraId="5143E3A6" w14:textId="77777777">
      <w:pPr>
        <w:pStyle w:val="Heading2"/>
      </w:pPr>
      <w:bookmarkStart w:name="_Toc53656906" w:id="1"/>
      <w:r w:rsidRPr="00B03CFE">
        <w:rPr>
          <w:rFonts w:eastAsiaTheme="majorBidi"/>
        </w:rPr>
        <w:t>Circumstances Making the Collection of Information Necessary</w:t>
      </w:r>
      <w:bookmarkEnd w:id="1"/>
      <w:r w:rsidRPr="00B03CFE">
        <w:rPr>
          <w:rFonts w:eastAsiaTheme="majorBidi"/>
        </w:rPr>
        <w:t xml:space="preserve"> </w:t>
      </w:r>
    </w:p>
    <w:p w:rsidRPr="00B03CFE" w:rsidR="000A49EE" w:rsidP="00646262" w:rsidRDefault="00C66D3D" w14:paraId="1770B56B" w14:textId="350BB0B9">
      <w:pPr>
        <w:spacing w:after="0" w:line="240" w:lineRule="auto"/>
        <w:rPr>
          <w:rFonts w:ascii="Times New Roman" w:hAnsi="Times New Roman" w:cs="Times New Roman"/>
          <w:i/>
          <w:iCs/>
          <w:sz w:val="24"/>
          <w:szCs w:val="24"/>
        </w:rPr>
      </w:pPr>
      <w:r w:rsidRPr="00B03CFE">
        <w:rPr>
          <w:rFonts w:ascii="Times New Roman" w:hAnsi="Times New Roman" w:cs="Times New Roman"/>
          <w:i/>
          <w:iCs/>
          <w:sz w:val="24"/>
          <w:szCs w:val="24"/>
        </w:rPr>
        <w:t>Explain the circumstances that make the collection of information necessary.</w:t>
      </w:r>
      <w:r w:rsidRPr="00B03CFE" w:rsidR="00C93DFC">
        <w:rPr>
          <w:rFonts w:ascii="Times New Roman" w:hAnsi="Times New Roman" w:cs="Times New Roman"/>
          <w:i/>
          <w:iCs/>
          <w:sz w:val="24"/>
          <w:szCs w:val="24"/>
        </w:rPr>
        <w:t xml:space="preserve"> </w:t>
      </w:r>
      <w:r w:rsidRPr="00B03CFE">
        <w:rPr>
          <w:rFonts w:ascii="Times New Roman" w:hAnsi="Times New Roman" w:cs="Times New Roman"/>
          <w:i/>
          <w:iCs/>
          <w:sz w:val="24"/>
          <w:szCs w:val="24"/>
        </w:rPr>
        <w:t>Identify any legal or administrative requirements that necessitate the collection. Attach a copy of the appropriate section of each statute and regulation mandating or authorizing the collection of information.</w:t>
      </w:r>
    </w:p>
    <w:p w:rsidRPr="00B03CFE" w:rsidR="003C2ED1" w:rsidP="00646262" w:rsidRDefault="003C2ED1" w14:paraId="1AF0129F" w14:textId="77777777">
      <w:pPr>
        <w:spacing w:after="0" w:line="240" w:lineRule="auto"/>
        <w:rPr>
          <w:rFonts w:ascii="Times New Roman" w:hAnsi="Times New Roman" w:cs="Times New Roman" w:eastAsiaTheme="majorBidi"/>
          <w:b/>
          <w:bCs/>
          <w:sz w:val="24"/>
          <w:szCs w:val="24"/>
        </w:rPr>
      </w:pPr>
    </w:p>
    <w:p w:rsidRPr="00AB5714" w:rsidR="00E2236F" w:rsidP="009D510F" w:rsidRDefault="00ED289C" w14:paraId="357D8489" w14:textId="36AF7BBF">
      <w:p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T</w:t>
      </w:r>
      <w:r w:rsidRPr="00B03CFE" w:rsidR="00D814A3">
        <w:rPr>
          <w:rFonts w:ascii="Times New Roman" w:hAnsi="Times New Roman" w:cs="Times New Roman"/>
          <w:sz w:val="24"/>
          <w:szCs w:val="24"/>
        </w:rPr>
        <w:t xml:space="preserve">he Microloan Program is administered by the </w:t>
      </w:r>
      <w:r w:rsidRPr="00B03CFE">
        <w:rPr>
          <w:rFonts w:ascii="Times New Roman" w:hAnsi="Times New Roman" w:cs="Times New Roman"/>
          <w:sz w:val="24"/>
          <w:szCs w:val="24"/>
        </w:rPr>
        <w:t xml:space="preserve">U.S. Small Business Administration (SBA). </w:t>
      </w:r>
      <w:r w:rsidRPr="00B03CFE" w:rsidR="002809C8">
        <w:rPr>
          <w:rFonts w:ascii="Times New Roman" w:hAnsi="Times New Roman" w:cs="Times New Roman"/>
          <w:sz w:val="24"/>
          <w:szCs w:val="24"/>
        </w:rPr>
        <w:t xml:space="preserve">The purpose of the Microloan Program is to assist women, low income, veteran, and minority entrepreneurs, and other small businesses in need of small amounts of financial assistance. Under the Microloan Program, the SBA makes direct loans to Intermediaries (lenders) that, in turn, use the proceeds to make microloans and provide training and technical assistance to eligible Micro-borrowers in their SBA approved geographic service areas. The </w:t>
      </w:r>
      <w:r w:rsidR="00C6116C">
        <w:rPr>
          <w:rFonts w:ascii="Times New Roman" w:hAnsi="Times New Roman" w:cs="Times New Roman"/>
          <w:sz w:val="24"/>
          <w:szCs w:val="24"/>
        </w:rPr>
        <w:t>p</w:t>
      </w:r>
      <w:r w:rsidRPr="00B03CFE" w:rsidR="00C6116C">
        <w:rPr>
          <w:rFonts w:ascii="Times New Roman" w:hAnsi="Times New Roman" w:cs="Times New Roman"/>
          <w:sz w:val="24"/>
          <w:szCs w:val="24"/>
        </w:rPr>
        <w:t>rogram</w:t>
      </w:r>
      <w:r w:rsidR="00575384">
        <w:rPr>
          <w:rFonts w:ascii="Times New Roman" w:hAnsi="Times New Roman" w:cs="Times New Roman"/>
          <w:sz w:val="24"/>
          <w:szCs w:val="24"/>
        </w:rPr>
        <w:t>’s</w:t>
      </w:r>
      <w:r w:rsidRPr="00B03CFE" w:rsidR="00C6116C">
        <w:rPr>
          <w:rFonts w:ascii="Times New Roman" w:hAnsi="Times New Roman" w:cs="Times New Roman"/>
          <w:sz w:val="24"/>
          <w:szCs w:val="24"/>
        </w:rPr>
        <w:t xml:space="preserve"> </w:t>
      </w:r>
      <w:r w:rsidRPr="00B03CFE" w:rsidR="002809C8">
        <w:rPr>
          <w:rFonts w:ascii="Times New Roman" w:hAnsi="Times New Roman" w:cs="Times New Roman"/>
          <w:sz w:val="24"/>
          <w:szCs w:val="24"/>
        </w:rPr>
        <w:t>mission is to integrate micro-level financing with training and technical assistance for start-up, newly established, and growing small businesses.</w:t>
      </w:r>
      <w:r w:rsidRPr="00B03CFE" w:rsidR="00FF6D7E">
        <w:rPr>
          <w:rFonts w:ascii="Times New Roman" w:hAnsi="Times New Roman" w:cs="Times New Roman"/>
          <w:sz w:val="24"/>
          <w:szCs w:val="24"/>
        </w:rPr>
        <w:t xml:space="preserve"> By offering financing and technical assistance support to these businesses, the Microloan Program aims to support job creation and retention for small businesses that would have difficulty securing funding from conventional channels.</w:t>
      </w:r>
      <w:r w:rsidRPr="00B03CFE" w:rsidR="00F34561">
        <w:rPr>
          <w:rFonts w:ascii="Times New Roman" w:hAnsi="Times New Roman" w:cs="Times New Roman"/>
          <w:sz w:val="24"/>
          <w:szCs w:val="24"/>
        </w:rPr>
        <w:t xml:space="preserve"> </w:t>
      </w:r>
    </w:p>
    <w:p w:rsidR="000D673B" w:rsidP="00646262" w:rsidRDefault="000D673B" w14:paraId="3F342A2E" w14:textId="77777777">
      <w:pPr>
        <w:spacing w:after="0" w:line="240" w:lineRule="auto"/>
        <w:rPr>
          <w:rFonts w:ascii="Times New Roman" w:hAnsi="Times New Roman" w:cs="Times New Roman" w:eastAsiaTheme="majorBidi"/>
          <w:sz w:val="24"/>
          <w:szCs w:val="24"/>
        </w:rPr>
      </w:pPr>
    </w:p>
    <w:p w:rsidRPr="00B03CFE" w:rsidR="00093748" w:rsidP="00646262" w:rsidRDefault="00093748" w14:paraId="08828EF0" w14:textId="1D401A0D">
      <w:pPr>
        <w:spacing w:after="0" w:line="240" w:lineRule="auto"/>
        <w:rPr>
          <w:rFonts w:ascii="Times New Roman" w:hAnsi="Times New Roman" w:cs="Times New Roman" w:eastAsiaTheme="majorBidi"/>
          <w:sz w:val="24"/>
          <w:szCs w:val="24"/>
        </w:rPr>
      </w:pPr>
      <w:r w:rsidRPr="00B03CFE">
        <w:rPr>
          <w:rFonts w:ascii="Times New Roman" w:hAnsi="Times New Roman" w:cs="Times New Roman" w:eastAsiaTheme="majorBidi"/>
          <w:sz w:val="24"/>
          <w:szCs w:val="24"/>
        </w:rPr>
        <w:t xml:space="preserve">Currently, </w:t>
      </w:r>
      <w:r w:rsidR="00447393">
        <w:rPr>
          <w:rFonts w:ascii="Times New Roman" w:hAnsi="Times New Roman" w:cs="Times New Roman" w:eastAsiaTheme="majorBidi"/>
          <w:sz w:val="24"/>
          <w:szCs w:val="24"/>
        </w:rPr>
        <w:t xml:space="preserve">the </w:t>
      </w:r>
      <w:bookmarkStart w:name="_Hlk51842020" w:id="2"/>
      <w:r w:rsidRPr="00B03CFE" w:rsidR="00154905">
        <w:rPr>
          <w:rFonts w:ascii="Times New Roman" w:hAnsi="Times New Roman" w:cs="Times New Roman" w:eastAsiaTheme="majorBidi"/>
          <w:sz w:val="24"/>
          <w:szCs w:val="24"/>
        </w:rPr>
        <w:t xml:space="preserve">SBA </w:t>
      </w:r>
      <w:r w:rsidRPr="00B03CFE" w:rsidR="00805F12">
        <w:rPr>
          <w:rFonts w:ascii="Times New Roman" w:hAnsi="Times New Roman" w:cs="Times New Roman" w:eastAsiaTheme="majorBidi"/>
          <w:sz w:val="24"/>
          <w:szCs w:val="24"/>
        </w:rPr>
        <w:t xml:space="preserve">collects some </w:t>
      </w:r>
      <w:r w:rsidRPr="00B03CFE" w:rsidR="00154905">
        <w:rPr>
          <w:rFonts w:ascii="Times New Roman" w:hAnsi="Times New Roman" w:cs="Times New Roman" w:eastAsiaTheme="majorBidi"/>
          <w:sz w:val="24"/>
          <w:szCs w:val="24"/>
        </w:rPr>
        <w:t xml:space="preserve">administrative </w:t>
      </w:r>
      <w:r w:rsidRPr="00B03CFE">
        <w:rPr>
          <w:rFonts w:ascii="Times New Roman" w:hAnsi="Times New Roman" w:cs="Times New Roman" w:eastAsiaTheme="majorBidi"/>
          <w:sz w:val="24"/>
          <w:szCs w:val="24"/>
        </w:rPr>
        <w:t xml:space="preserve">data </w:t>
      </w:r>
      <w:r w:rsidRPr="00B03CFE" w:rsidR="00E265DB">
        <w:rPr>
          <w:rFonts w:ascii="Times New Roman" w:hAnsi="Times New Roman" w:cs="Times New Roman" w:eastAsiaTheme="majorBidi"/>
          <w:sz w:val="24"/>
          <w:szCs w:val="24"/>
        </w:rPr>
        <w:t xml:space="preserve">for the </w:t>
      </w:r>
      <w:r w:rsidRPr="00B03CFE" w:rsidR="003714E5">
        <w:rPr>
          <w:rFonts w:ascii="Times New Roman" w:hAnsi="Times New Roman" w:cs="Times New Roman" w:eastAsiaTheme="majorBidi"/>
          <w:sz w:val="24"/>
          <w:szCs w:val="24"/>
        </w:rPr>
        <w:t xml:space="preserve">job creation/retention, revenue, and business tenure of the </w:t>
      </w:r>
      <w:r w:rsidRPr="00B03CFE" w:rsidR="00EF7782">
        <w:rPr>
          <w:rFonts w:ascii="Times New Roman" w:hAnsi="Times New Roman" w:cs="Times New Roman"/>
          <w:sz w:val="24"/>
          <w:szCs w:val="24"/>
        </w:rPr>
        <w:t xml:space="preserve">Microloan Program borrowers, as well as for the </w:t>
      </w:r>
      <w:r w:rsidRPr="00B03CFE" w:rsidR="00154905">
        <w:rPr>
          <w:rFonts w:ascii="Times New Roman" w:hAnsi="Times New Roman" w:cs="Times New Roman"/>
          <w:sz w:val="24"/>
          <w:szCs w:val="24"/>
        </w:rPr>
        <w:t>technical assistance provided to Microloan Program borrowers</w:t>
      </w:r>
      <w:r w:rsidRPr="00B03CFE" w:rsidR="00EF7782">
        <w:rPr>
          <w:rFonts w:ascii="Times New Roman" w:hAnsi="Times New Roman" w:cs="Times New Roman"/>
          <w:sz w:val="24"/>
          <w:szCs w:val="24"/>
        </w:rPr>
        <w:t>.</w:t>
      </w:r>
      <w:r w:rsidRPr="00B03CFE" w:rsidR="00154905">
        <w:rPr>
          <w:rFonts w:ascii="Times New Roman" w:hAnsi="Times New Roman" w:cs="Times New Roman" w:eastAsiaTheme="majorBidi"/>
          <w:sz w:val="24"/>
          <w:szCs w:val="24"/>
        </w:rPr>
        <w:t xml:space="preserve"> </w:t>
      </w:r>
      <w:r w:rsidRPr="00B03CFE">
        <w:rPr>
          <w:rFonts w:ascii="Times New Roman" w:hAnsi="Times New Roman" w:cs="Times New Roman" w:eastAsiaTheme="majorBidi"/>
          <w:sz w:val="24"/>
          <w:szCs w:val="24"/>
        </w:rPr>
        <w:t xml:space="preserve">However, there is no process in place to </w:t>
      </w:r>
      <w:bookmarkStart w:name="_Hlk51747212" w:id="3"/>
      <w:r w:rsidRPr="00B03CFE">
        <w:rPr>
          <w:rFonts w:ascii="Times New Roman" w:hAnsi="Times New Roman" w:cs="Times New Roman" w:eastAsiaTheme="majorBidi"/>
          <w:sz w:val="24"/>
          <w:szCs w:val="24"/>
        </w:rPr>
        <w:t xml:space="preserve">systematically collect </w:t>
      </w:r>
      <w:r w:rsidRPr="00B03CFE" w:rsidR="0003461C">
        <w:rPr>
          <w:rFonts w:ascii="Times New Roman" w:hAnsi="Times New Roman" w:cs="Times New Roman" w:eastAsiaTheme="majorBidi"/>
          <w:sz w:val="24"/>
          <w:szCs w:val="24"/>
        </w:rPr>
        <w:t xml:space="preserve">and track </w:t>
      </w:r>
      <w:r w:rsidRPr="00B03CFE">
        <w:rPr>
          <w:rFonts w:ascii="Times New Roman" w:hAnsi="Times New Roman" w:cs="Times New Roman" w:eastAsiaTheme="majorBidi"/>
          <w:sz w:val="24"/>
          <w:szCs w:val="24"/>
        </w:rPr>
        <w:t>participant</w:t>
      </w:r>
      <w:r w:rsidRPr="00B03CFE" w:rsidR="0003461C">
        <w:rPr>
          <w:rFonts w:ascii="Times New Roman" w:hAnsi="Times New Roman" w:cs="Times New Roman" w:eastAsiaTheme="majorBidi"/>
          <w:sz w:val="24"/>
          <w:szCs w:val="24"/>
        </w:rPr>
        <w:t xml:space="preserve"> business</w:t>
      </w:r>
      <w:r w:rsidRPr="00B03CFE">
        <w:rPr>
          <w:rFonts w:ascii="Times New Roman" w:hAnsi="Times New Roman" w:cs="Times New Roman" w:eastAsiaTheme="majorBidi"/>
          <w:sz w:val="24"/>
          <w:szCs w:val="24"/>
        </w:rPr>
        <w:t xml:space="preserve"> outcomes</w:t>
      </w:r>
      <w:r w:rsidRPr="00B03CFE" w:rsidR="0003461C">
        <w:rPr>
          <w:rFonts w:ascii="Times New Roman" w:hAnsi="Times New Roman" w:cs="Times New Roman" w:eastAsiaTheme="majorBidi"/>
          <w:sz w:val="24"/>
          <w:szCs w:val="24"/>
        </w:rPr>
        <w:t xml:space="preserve"> over time</w:t>
      </w:r>
      <w:r w:rsidRPr="00B03CFE" w:rsidR="00C45062">
        <w:rPr>
          <w:rFonts w:ascii="Times New Roman" w:hAnsi="Times New Roman" w:cs="Times New Roman" w:eastAsiaTheme="majorBidi"/>
          <w:sz w:val="24"/>
          <w:szCs w:val="24"/>
        </w:rPr>
        <w:t xml:space="preserve"> or </w:t>
      </w:r>
      <w:r w:rsidRPr="00B03CFE" w:rsidR="000F550C">
        <w:rPr>
          <w:rFonts w:ascii="Times New Roman" w:hAnsi="Times New Roman" w:cs="Times New Roman" w:eastAsiaTheme="majorBidi"/>
          <w:sz w:val="24"/>
          <w:szCs w:val="24"/>
        </w:rPr>
        <w:t xml:space="preserve">to </w:t>
      </w:r>
      <w:r w:rsidRPr="00B03CFE" w:rsidR="00C45062">
        <w:rPr>
          <w:rFonts w:ascii="Times New Roman" w:hAnsi="Times New Roman" w:cs="Times New Roman" w:eastAsiaTheme="majorBidi"/>
          <w:sz w:val="24"/>
          <w:szCs w:val="24"/>
        </w:rPr>
        <w:t xml:space="preserve">measure </w:t>
      </w:r>
      <w:r w:rsidRPr="00B03CFE" w:rsidR="000F550C">
        <w:rPr>
          <w:rFonts w:ascii="Times New Roman" w:hAnsi="Times New Roman" w:cs="Times New Roman" w:eastAsiaTheme="majorBidi"/>
          <w:sz w:val="24"/>
          <w:szCs w:val="24"/>
        </w:rPr>
        <w:t xml:space="preserve">participant </w:t>
      </w:r>
      <w:r w:rsidRPr="00B03CFE" w:rsidR="00C45062">
        <w:rPr>
          <w:rFonts w:ascii="Times New Roman" w:hAnsi="Times New Roman" w:cs="Times New Roman" w:eastAsiaTheme="majorBidi"/>
          <w:sz w:val="24"/>
          <w:szCs w:val="24"/>
        </w:rPr>
        <w:t xml:space="preserve">experiences with the </w:t>
      </w:r>
      <w:r w:rsidRPr="00B03CFE" w:rsidR="00C45062">
        <w:rPr>
          <w:rFonts w:ascii="Times New Roman" w:hAnsi="Times New Roman" w:cs="Times New Roman"/>
          <w:sz w:val="24"/>
          <w:szCs w:val="24"/>
        </w:rPr>
        <w:t>technical assistance</w:t>
      </w:r>
      <w:r w:rsidRPr="00B03CFE" w:rsidR="009B5D61">
        <w:rPr>
          <w:rFonts w:ascii="Times New Roman" w:hAnsi="Times New Roman" w:cs="Times New Roman"/>
          <w:sz w:val="24"/>
          <w:szCs w:val="24"/>
        </w:rPr>
        <w:t xml:space="preserve"> received</w:t>
      </w:r>
      <w:bookmarkEnd w:id="3"/>
      <w:r w:rsidRPr="00B03CFE">
        <w:rPr>
          <w:rFonts w:ascii="Times New Roman" w:hAnsi="Times New Roman" w:cs="Times New Roman" w:eastAsiaTheme="majorBidi"/>
          <w:sz w:val="24"/>
          <w:szCs w:val="24"/>
        </w:rPr>
        <w:t xml:space="preserve">. A </w:t>
      </w:r>
      <w:r w:rsidRPr="00B03CFE" w:rsidR="009747E0">
        <w:rPr>
          <w:rFonts w:ascii="Times New Roman" w:hAnsi="Times New Roman" w:cs="Times New Roman" w:eastAsiaTheme="majorBidi"/>
          <w:sz w:val="24"/>
          <w:szCs w:val="24"/>
        </w:rPr>
        <w:t>comprehensive</w:t>
      </w:r>
      <w:r w:rsidRPr="00B03CFE">
        <w:rPr>
          <w:rFonts w:ascii="Times New Roman" w:hAnsi="Times New Roman" w:cs="Times New Roman" w:eastAsiaTheme="majorBidi"/>
          <w:sz w:val="24"/>
          <w:szCs w:val="24"/>
        </w:rPr>
        <w:t xml:space="preserve"> </w:t>
      </w:r>
      <w:r w:rsidRPr="00B03CFE" w:rsidR="005E2799">
        <w:rPr>
          <w:rFonts w:ascii="Times New Roman" w:hAnsi="Times New Roman" w:cs="Times New Roman" w:eastAsiaTheme="majorBidi"/>
          <w:sz w:val="24"/>
          <w:szCs w:val="24"/>
        </w:rPr>
        <w:t xml:space="preserve">effort to collect the </w:t>
      </w:r>
      <w:r w:rsidRPr="00B03CFE" w:rsidR="007D6FCE">
        <w:rPr>
          <w:rFonts w:ascii="Times New Roman" w:hAnsi="Times New Roman" w:cs="Times New Roman" w:eastAsiaTheme="majorBidi"/>
          <w:sz w:val="24"/>
          <w:szCs w:val="24"/>
        </w:rPr>
        <w:t xml:space="preserve">administrative, survey, and secondary </w:t>
      </w:r>
      <w:r w:rsidRPr="00B03CFE">
        <w:rPr>
          <w:rFonts w:ascii="Times New Roman" w:hAnsi="Times New Roman" w:cs="Times New Roman" w:eastAsiaTheme="majorBidi"/>
          <w:sz w:val="24"/>
          <w:szCs w:val="24"/>
        </w:rPr>
        <w:t xml:space="preserve">data is </w:t>
      </w:r>
      <w:r w:rsidRPr="00B03CFE" w:rsidR="005E2799">
        <w:rPr>
          <w:rFonts w:ascii="Times New Roman" w:hAnsi="Times New Roman" w:cs="Times New Roman" w:eastAsiaTheme="majorBidi"/>
          <w:sz w:val="24"/>
          <w:szCs w:val="24"/>
        </w:rPr>
        <w:t>required</w:t>
      </w:r>
      <w:r w:rsidRPr="00B03CFE">
        <w:rPr>
          <w:rFonts w:ascii="Times New Roman" w:hAnsi="Times New Roman" w:cs="Times New Roman" w:eastAsiaTheme="majorBidi"/>
          <w:sz w:val="24"/>
          <w:szCs w:val="24"/>
        </w:rPr>
        <w:t xml:space="preserve"> to </w:t>
      </w:r>
      <w:r w:rsidRPr="00B03CFE" w:rsidR="005E2799">
        <w:rPr>
          <w:rFonts w:ascii="Times New Roman" w:hAnsi="Times New Roman" w:cs="Times New Roman"/>
          <w:sz w:val="24"/>
          <w:szCs w:val="24"/>
        </w:rPr>
        <w:t>determine</w:t>
      </w:r>
      <w:r w:rsidRPr="00B03CFE">
        <w:rPr>
          <w:rFonts w:ascii="Times New Roman" w:hAnsi="Times New Roman" w:cs="Times New Roman"/>
          <w:sz w:val="24"/>
          <w:szCs w:val="24"/>
        </w:rPr>
        <w:t xml:space="preserve"> how </w:t>
      </w:r>
      <w:r w:rsidRPr="00B03CFE" w:rsidR="005E2799">
        <w:rPr>
          <w:rFonts w:ascii="Times New Roman" w:hAnsi="Times New Roman" w:cs="Times New Roman"/>
          <w:sz w:val="24"/>
          <w:szCs w:val="24"/>
        </w:rPr>
        <w:t>the Microloan Program</w:t>
      </w:r>
      <w:r w:rsidRPr="00B03CFE">
        <w:rPr>
          <w:rFonts w:ascii="Times New Roman" w:hAnsi="Times New Roman" w:cs="Times New Roman"/>
          <w:sz w:val="24"/>
          <w:szCs w:val="24"/>
        </w:rPr>
        <w:t xml:space="preserve"> operates and to </w:t>
      </w:r>
      <w:r w:rsidRPr="00B03CFE" w:rsidR="00251903">
        <w:rPr>
          <w:rFonts w:ascii="Times New Roman" w:hAnsi="Times New Roman" w:cs="Times New Roman"/>
          <w:sz w:val="24"/>
          <w:szCs w:val="24"/>
        </w:rPr>
        <w:t xml:space="preserve">what extent it reaches its intended </w:t>
      </w:r>
      <w:r w:rsidRPr="00B03CFE">
        <w:rPr>
          <w:rFonts w:ascii="Times New Roman" w:hAnsi="Times New Roman" w:cs="Times New Roman" w:eastAsiaTheme="majorBidi"/>
          <w:sz w:val="24"/>
          <w:szCs w:val="24"/>
        </w:rPr>
        <w:t xml:space="preserve">outcomes </w:t>
      </w:r>
      <w:r w:rsidRPr="00B03CFE" w:rsidR="000C6628">
        <w:rPr>
          <w:rFonts w:ascii="Times New Roman" w:hAnsi="Times New Roman" w:cs="Times New Roman" w:eastAsiaTheme="majorBidi"/>
          <w:sz w:val="24"/>
          <w:szCs w:val="24"/>
        </w:rPr>
        <w:t>to grow</w:t>
      </w:r>
      <w:r w:rsidRPr="00B03CFE">
        <w:rPr>
          <w:rFonts w:ascii="Times New Roman" w:hAnsi="Times New Roman" w:cs="Times New Roman" w:eastAsiaTheme="majorBidi"/>
          <w:sz w:val="24"/>
          <w:szCs w:val="24"/>
        </w:rPr>
        <w:t xml:space="preserve"> participant businesses.</w:t>
      </w:r>
    </w:p>
    <w:bookmarkEnd w:id="2"/>
    <w:p w:rsidRPr="00B03CFE" w:rsidR="003C2ED1" w:rsidP="00646262" w:rsidRDefault="003C2ED1" w14:paraId="0796260D" w14:textId="77777777">
      <w:pPr>
        <w:spacing w:after="0" w:line="240" w:lineRule="auto"/>
        <w:rPr>
          <w:rFonts w:ascii="Times New Roman" w:hAnsi="Times New Roman" w:cs="Times New Roman" w:eastAsiaTheme="majorBidi"/>
          <w:sz w:val="24"/>
          <w:szCs w:val="24"/>
        </w:rPr>
      </w:pPr>
    </w:p>
    <w:p w:rsidR="00056115" w:rsidRDefault="00056115" w14:paraId="070415DF" w14:textId="77777777">
      <w:pPr>
        <w:rPr>
          <w:rFonts w:ascii="Times New Roman" w:hAnsi="Times New Roman" w:cs="Times New Roman" w:eastAsiaTheme="majorBidi"/>
          <w:b/>
          <w:sz w:val="24"/>
          <w:szCs w:val="24"/>
        </w:rPr>
      </w:pPr>
      <w:bookmarkStart w:name="_Toc381944827" w:id="4"/>
      <w:r>
        <w:rPr>
          <w:rFonts w:eastAsiaTheme="majorBidi"/>
        </w:rPr>
        <w:br w:type="page"/>
      </w:r>
    </w:p>
    <w:p w:rsidRPr="00B03CFE" w:rsidR="000A49EE" w:rsidP="00646262" w:rsidRDefault="000A49EE" w14:paraId="28A979D0" w14:textId="01A08B13">
      <w:pPr>
        <w:pStyle w:val="Heading2"/>
      </w:pPr>
      <w:bookmarkStart w:name="_Toc53656907" w:id="5"/>
      <w:r w:rsidRPr="00B03CFE">
        <w:rPr>
          <w:rFonts w:eastAsiaTheme="majorBidi"/>
        </w:rPr>
        <w:t>Purpose and Use of the Information Collected</w:t>
      </w:r>
      <w:bookmarkEnd w:id="5"/>
      <w:r w:rsidRPr="00B03CFE">
        <w:rPr>
          <w:rFonts w:eastAsiaTheme="majorBidi"/>
        </w:rPr>
        <w:t xml:space="preserve"> </w:t>
      </w:r>
    </w:p>
    <w:p w:rsidRPr="00B03CFE" w:rsidR="003B1EC8" w:rsidP="00646262" w:rsidRDefault="00C66D3D" w14:paraId="42842A76" w14:textId="0CFD0830">
      <w:pPr>
        <w:spacing w:after="0" w:line="240" w:lineRule="auto"/>
        <w:rPr>
          <w:rFonts w:ascii="Times New Roman" w:hAnsi="Times New Roman" w:cs="Times New Roman"/>
          <w:i/>
          <w:iCs/>
          <w:sz w:val="24"/>
          <w:szCs w:val="24"/>
        </w:rPr>
      </w:pPr>
      <w:r w:rsidRPr="00B03CFE">
        <w:rPr>
          <w:rFonts w:ascii="Times New Roman" w:hAnsi="Times New Roman" w:cs="Times New Roman"/>
          <w:i/>
          <w:iCs/>
          <w:sz w:val="24"/>
          <w:szCs w:val="24"/>
        </w:rPr>
        <w:t>Indicate how,</w:t>
      </w:r>
      <w:r w:rsidRPr="00B03CFE" w:rsidDel="00DB6E51">
        <w:rPr>
          <w:rFonts w:ascii="Times New Roman" w:hAnsi="Times New Roman" w:cs="Times New Roman"/>
          <w:i/>
          <w:iCs/>
          <w:sz w:val="24"/>
          <w:szCs w:val="24"/>
        </w:rPr>
        <w:t xml:space="preserve"> </w:t>
      </w:r>
      <w:r w:rsidRPr="00B03CFE">
        <w:rPr>
          <w:rFonts w:ascii="Times New Roman" w:hAnsi="Times New Roman" w:cs="Times New Roman"/>
          <w:i/>
          <w:iCs/>
          <w:sz w:val="24"/>
          <w:szCs w:val="24"/>
        </w:rPr>
        <w:t>by whom, how frequently</w:t>
      </w:r>
      <w:r w:rsidRPr="00B03CFE" w:rsidDel="00DB6E51">
        <w:rPr>
          <w:rFonts w:ascii="Times New Roman" w:hAnsi="Times New Roman" w:cs="Times New Roman"/>
          <w:i/>
          <w:iCs/>
          <w:sz w:val="24"/>
          <w:szCs w:val="24"/>
        </w:rPr>
        <w:t>,</w:t>
      </w:r>
      <w:r w:rsidRPr="00B03CFE">
        <w:rPr>
          <w:rFonts w:ascii="Times New Roman" w:hAnsi="Times New Roman" w:cs="Times New Roman"/>
          <w:i/>
          <w:iCs/>
          <w:sz w:val="24"/>
          <w:szCs w:val="24"/>
        </w:rPr>
        <w:t xml:space="preserve"> and for what purpose, the information </w:t>
      </w:r>
      <w:bookmarkEnd w:id="4"/>
      <w:r w:rsidRPr="00B03CFE">
        <w:rPr>
          <w:rFonts w:ascii="Times New Roman" w:hAnsi="Times New Roman" w:cs="Times New Roman"/>
          <w:i/>
          <w:iCs/>
          <w:sz w:val="24"/>
          <w:szCs w:val="24"/>
        </w:rPr>
        <w:t>is to be used.</w:t>
      </w:r>
      <w:r w:rsidRPr="00B03CFE" w:rsidR="00072E3B">
        <w:rPr>
          <w:rFonts w:ascii="Times New Roman" w:hAnsi="Times New Roman" w:cs="Times New Roman"/>
          <w:i/>
          <w:iCs/>
          <w:sz w:val="24"/>
          <w:szCs w:val="24"/>
        </w:rPr>
        <w:t xml:space="preserve"> </w:t>
      </w:r>
      <w:r w:rsidRPr="00B03CFE">
        <w:rPr>
          <w:rFonts w:ascii="Times New Roman" w:hAnsi="Times New Roman" w:cs="Times New Roman"/>
          <w:i/>
          <w:iCs/>
          <w:sz w:val="24"/>
          <w:szCs w:val="24"/>
        </w:rPr>
        <w:t>Except for a new collection, indicate the actual use the agency has made of the information received from the current collection.</w:t>
      </w:r>
    </w:p>
    <w:p w:rsidRPr="00B03CFE" w:rsidR="003C2ED1" w:rsidP="00646262" w:rsidRDefault="003C2ED1" w14:paraId="263E8031" w14:textId="77777777">
      <w:pPr>
        <w:spacing w:after="0" w:line="240" w:lineRule="auto"/>
        <w:rPr>
          <w:rFonts w:ascii="Times New Roman" w:hAnsi="Times New Roman" w:cs="Times New Roman"/>
          <w:b/>
          <w:bCs/>
          <w:sz w:val="24"/>
          <w:szCs w:val="24"/>
        </w:rPr>
      </w:pPr>
    </w:p>
    <w:p w:rsidRPr="00B03CFE" w:rsidR="00B515DE" w:rsidP="00646262" w:rsidRDefault="00B515DE" w14:paraId="733C9EFF" w14:textId="2F16C6DC">
      <w:pPr>
        <w:spacing w:after="0" w:line="240" w:lineRule="auto"/>
        <w:rPr>
          <w:rFonts w:ascii="Times New Roman" w:hAnsi="Times New Roman" w:cs="Times New Roman"/>
          <w:b/>
          <w:i/>
          <w:sz w:val="24"/>
          <w:szCs w:val="24"/>
        </w:rPr>
      </w:pPr>
      <w:r w:rsidRPr="00B03CFE">
        <w:rPr>
          <w:rFonts w:ascii="Times New Roman" w:hAnsi="Times New Roman" w:cs="Times New Roman"/>
          <w:b/>
          <w:i/>
          <w:sz w:val="24"/>
          <w:szCs w:val="24"/>
        </w:rPr>
        <w:t xml:space="preserve">For What Purpose the Information Is to Be Used? </w:t>
      </w:r>
    </w:p>
    <w:p w:rsidRPr="004A1530" w:rsidR="00AD788B" w:rsidP="00646262" w:rsidRDefault="0082226F" w14:paraId="7F306C6A" w14:textId="37DECA02">
      <w:pPr>
        <w:spacing w:after="0" w:line="240" w:lineRule="auto"/>
        <w:rPr>
          <w:rFonts w:ascii="Times New Roman" w:hAnsi="Times New Roman" w:cs="Times New Roman"/>
          <w:sz w:val="24"/>
          <w:szCs w:val="24"/>
          <w:highlight w:val="yellow"/>
        </w:rPr>
      </w:pPr>
      <w:r w:rsidRPr="00B03CFE">
        <w:rPr>
          <w:rFonts w:ascii="Times New Roman" w:hAnsi="Times New Roman" w:cs="Times New Roman"/>
          <w:bCs/>
          <w:iCs/>
          <w:sz w:val="24"/>
          <w:szCs w:val="24"/>
        </w:rPr>
        <w:t xml:space="preserve">The objective of this evaluation is to examine the relationship of the Microloan Program activities of lending and technical assistance to program outcomes of business revenue, job creation, and business survival. </w:t>
      </w:r>
      <w:r w:rsidRPr="00B03CFE" w:rsidR="00762789">
        <w:rPr>
          <w:rFonts w:ascii="Times New Roman" w:hAnsi="Times New Roman" w:cs="Times New Roman"/>
          <w:sz w:val="24"/>
          <w:szCs w:val="24"/>
        </w:rPr>
        <w:t>The evaluation will describe the population of micro-borrowers, their businesses and experiences with the program</w:t>
      </w:r>
      <w:r w:rsidR="006A517C">
        <w:rPr>
          <w:rFonts w:ascii="Times New Roman" w:hAnsi="Times New Roman" w:cs="Times New Roman"/>
          <w:sz w:val="24"/>
          <w:szCs w:val="24"/>
        </w:rPr>
        <w:t>, a</w:t>
      </w:r>
      <w:r w:rsidR="00365E7D">
        <w:rPr>
          <w:rFonts w:ascii="Times New Roman" w:hAnsi="Times New Roman" w:cs="Times New Roman"/>
          <w:sz w:val="24"/>
          <w:szCs w:val="24"/>
        </w:rPr>
        <w:t>s well as i</w:t>
      </w:r>
      <w:r w:rsidRPr="00B03CFE" w:rsidR="00762789">
        <w:rPr>
          <w:rFonts w:ascii="Times New Roman" w:hAnsi="Times New Roman" w:cs="Times New Roman"/>
          <w:sz w:val="24"/>
          <w:szCs w:val="24"/>
        </w:rPr>
        <w:t xml:space="preserve">ntermediary </w:t>
      </w:r>
      <w:r w:rsidR="00762789">
        <w:rPr>
          <w:rFonts w:ascii="Times New Roman" w:hAnsi="Times New Roman" w:cs="Times New Roman"/>
          <w:sz w:val="24"/>
          <w:szCs w:val="24"/>
        </w:rPr>
        <w:t xml:space="preserve">lender </w:t>
      </w:r>
      <w:r w:rsidRPr="00B03CFE" w:rsidR="00762789">
        <w:rPr>
          <w:rFonts w:ascii="Times New Roman" w:hAnsi="Times New Roman" w:cs="Times New Roman"/>
          <w:sz w:val="24"/>
          <w:szCs w:val="24"/>
        </w:rPr>
        <w:t>characteristics, and training and technical assistance provided to micro-borrowers</w:t>
      </w:r>
      <w:r w:rsidR="00365E7D">
        <w:rPr>
          <w:rFonts w:ascii="Times New Roman" w:hAnsi="Times New Roman" w:cs="Times New Roman"/>
          <w:sz w:val="24"/>
          <w:szCs w:val="24"/>
        </w:rPr>
        <w:t>.</w:t>
      </w:r>
      <w:r w:rsidR="00EF734A">
        <w:rPr>
          <w:rFonts w:ascii="Times New Roman" w:hAnsi="Times New Roman" w:cs="Times New Roman"/>
          <w:sz w:val="24"/>
          <w:szCs w:val="24"/>
        </w:rPr>
        <w:t xml:space="preserve"> </w:t>
      </w:r>
      <w:r w:rsidRPr="00B03CFE" w:rsidR="00DA4D00">
        <w:rPr>
          <w:rFonts w:ascii="Times New Roman" w:hAnsi="Times New Roman" w:cs="Times New Roman"/>
          <w:bCs/>
          <w:iCs/>
          <w:sz w:val="24"/>
          <w:szCs w:val="24"/>
        </w:rPr>
        <w:t xml:space="preserve">The results of the </w:t>
      </w:r>
      <w:r w:rsidRPr="00B03CFE" w:rsidR="00C70A5A">
        <w:rPr>
          <w:rFonts w:ascii="Times New Roman" w:hAnsi="Times New Roman" w:cs="Times New Roman"/>
          <w:bCs/>
          <w:iCs/>
          <w:sz w:val="24"/>
          <w:szCs w:val="24"/>
        </w:rPr>
        <w:t xml:space="preserve">analyses of </w:t>
      </w:r>
      <w:r w:rsidRPr="00B03CFE" w:rsidR="00DA4D00">
        <w:rPr>
          <w:rFonts w:ascii="Times New Roman" w:hAnsi="Times New Roman" w:cs="Times New Roman"/>
          <w:bCs/>
          <w:iCs/>
          <w:sz w:val="24"/>
          <w:szCs w:val="24"/>
        </w:rPr>
        <w:t xml:space="preserve">administrative, </w:t>
      </w:r>
      <w:r w:rsidRPr="00B03CFE" w:rsidR="00C70A5A">
        <w:rPr>
          <w:rFonts w:ascii="Times New Roman" w:hAnsi="Times New Roman" w:cs="Times New Roman"/>
          <w:bCs/>
          <w:iCs/>
          <w:sz w:val="24"/>
          <w:szCs w:val="24"/>
        </w:rPr>
        <w:t xml:space="preserve">secondary, </w:t>
      </w:r>
      <w:r w:rsidR="009F2C6E">
        <w:rPr>
          <w:rFonts w:ascii="Times New Roman" w:hAnsi="Times New Roman" w:cs="Times New Roman"/>
          <w:bCs/>
          <w:iCs/>
          <w:sz w:val="24"/>
          <w:szCs w:val="24"/>
        </w:rPr>
        <w:t xml:space="preserve">and </w:t>
      </w:r>
      <w:r w:rsidRPr="00B03CFE" w:rsidR="00C70A5A">
        <w:rPr>
          <w:rFonts w:ascii="Times New Roman" w:hAnsi="Times New Roman" w:cs="Times New Roman"/>
          <w:bCs/>
          <w:iCs/>
          <w:sz w:val="24"/>
          <w:szCs w:val="24"/>
        </w:rPr>
        <w:t>survey</w:t>
      </w:r>
      <w:r w:rsidR="009F2C6E">
        <w:rPr>
          <w:rFonts w:ascii="Times New Roman" w:hAnsi="Times New Roman" w:cs="Times New Roman"/>
          <w:bCs/>
          <w:iCs/>
          <w:sz w:val="24"/>
          <w:szCs w:val="24"/>
        </w:rPr>
        <w:t xml:space="preserve"> quantitative</w:t>
      </w:r>
      <w:r w:rsidRPr="00B03CFE" w:rsidR="00DA4D00">
        <w:rPr>
          <w:rFonts w:ascii="Times New Roman" w:hAnsi="Times New Roman" w:cs="Times New Roman"/>
          <w:bCs/>
          <w:iCs/>
          <w:sz w:val="24"/>
          <w:szCs w:val="24"/>
        </w:rPr>
        <w:t xml:space="preserve"> data will be integrated to </w:t>
      </w:r>
      <w:r w:rsidR="009F2C6E">
        <w:rPr>
          <w:rFonts w:ascii="Times New Roman" w:hAnsi="Times New Roman" w:cs="Times New Roman"/>
          <w:bCs/>
          <w:iCs/>
          <w:sz w:val="24"/>
          <w:szCs w:val="24"/>
        </w:rPr>
        <w:t xml:space="preserve">address the research questions and to </w:t>
      </w:r>
      <w:r w:rsidR="00E012CF">
        <w:rPr>
          <w:rFonts w:ascii="Times New Roman" w:hAnsi="Times New Roman" w:cs="Times New Roman"/>
          <w:bCs/>
          <w:iCs/>
          <w:sz w:val="24"/>
          <w:szCs w:val="24"/>
        </w:rPr>
        <w:t xml:space="preserve">identify </w:t>
      </w:r>
      <w:r w:rsidRPr="00B03CFE" w:rsidR="00DA4D00">
        <w:rPr>
          <w:rFonts w:ascii="Times New Roman" w:hAnsi="Times New Roman" w:cs="Times New Roman"/>
          <w:bCs/>
          <w:iCs/>
          <w:sz w:val="24"/>
          <w:szCs w:val="24"/>
        </w:rPr>
        <w:t xml:space="preserve">suggestions for program improvement </w:t>
      </w:r>
      <w:r w:rsidR="00192D55">
        <w:rPr>
          <w:rFonts w:ascii="Times New Roman" w:hAnsi="Times New Roman" w:cs="Times New Roman"/>
          <w:bCs/>
          <w:iCs/>
          <w:sz w:val="24"/>
          <w:szCs w:val="24"/>
        </w:rPr>
        <w:t>in</w:t>
      </w:r>
      <w:r w:rsidR="009C6A30">
        <w:rPr>
          <w:rFonts w:ascii="Times New Roman" w:hAnsi="Times New Roman" w:cs="Times New Roman"/>
          <w:bCs/>
          <w:iCs/>
          <w:sz w:val="24"/>
          <w:szCs w:val="24"/>
        </w:rPr>
        <w:t xml:space="preserve"> </w:t>
      </w:r>
      <w:r w:rsidRPr="00B03CFE" w:rsidR="00DA4D00">
        <w:rPr>
          <w:rFonts w:ascii="Times New Roman" w:hAnsi="Times New Roman" w:cs="Times New Roman"/>
          <w:bCs/>
          <w:iCs/>
          <w:sz w:val="24"/>
          <w:szCs w:val="24"/>
        </w:rPr>
        <w:t xml:space="preserve">providing loans, training and technical assistance, and </w:t>
      </w:r>
      <w:r w:rsidR="00D571E7">
        <w:rPr>
          <w:rFonts w:ascii="Times New Roman" w:hAnsi="Times New Roman" w:cs="Times New Roman"/>
          <w:bCs/>
          <w:iCs/>
          <w:sz w:val="24"/>
          <w:szCs w:val="24"/>
        </w:rPr>
        <w:t xml:space="preserve">promoting </w:t>
      </w:r>
      <w:r w:rsidRPr="00B03CFE" w:rsidR="00DA4D00">
        <w:rPr>
          <w:rFonts w:ascii="Times New Roman" w:hAnsi="Times New Roman" w:cs="Times New Roman"/>
          <w:bCs/>
          <w:iCs/>
          <w:sz w:val="24"/>
          <w:szCs w:val="24"/>
        </w:rPr>
        <w:t xml:space="preserve">business growth and </w:t>
      </w:r>
      <w:r w:rsidR="00D571E7">
        <w:rPr>
          <w:rFonts w:ascii="Times New Roman" w:hAnsi="Times New Roman" w:cs="Times New Roman"/>
          <w:bCs/>
          <w:iCs/>
          <w:sz w:val="24"/>
          <w:szCs w:val="24"/>
        </w:rPr>
        <w:t>survival</w:t>
      </w:r>
      <w:r w:rsidRPr="00B03CFE" w:rsidR="00DA4D00">
        <w:rPr>
          <w:rFonts w:ascii="Times New Roman" w:hAnsi="Times New Roman" w:cs="Times New Roman"/>
          <w:bCs/>
          <w:iCs/>
          <w:sz w:val="24"/>
          <w:szCs w:val="24"/>
        </w:rPr>
        <w:t xml:space="preserve"> outcomes. The qualitative findings will provide explanatory insights into the findings produced by the quantitative analysis. </w:t>
      </w:r>
      <w:r w:rsidR="007B6D45">
        <w:rPr>
          <w:rFonts w:ascii="Times New Roman" w:hAnsi="Times New Roman" w:cs="Times New Roman"/>
          <w:bCs/>
          <w:iCs/>
          <w:sz w:val="24"/>
          <w:szCs w:val="24"/>
        </w:rPr>
        <w:t>The</w:t>
      </w:r>
      <w:r w:rsidRPr="00B03CFE" w:rsidR="00DA4D00">
        <w:rPr>
          <w:rFonts w:ascii="Times New Roman" w:hAnsi="Times New Roman" w:cs="Times New Roman"/>
          <w:bCs/>
          <w:iCs/>
          <w:sz w:val="24"/>
          <w:szCs w:val="24"/>
        </w:rPr>
        <w:t xml:space="preserve"> results will provide an in-depth understanding of the program processes, outcomes, and contexts</w:t>
      </w:r>
      <w:r w:rsidR="009F70A7">
        <w:rPr>
          <w:rFonts w:ascii="Times New Roman" w:hAnsi="Times New Roman" w:cs="Times New Roman"/>
          <w:bCs/>
          <w:iCs/>
          <w:sz w:val="24"/>
          <w:szCs w:val="24"/>
        </w:rPr>
        <w:t xml:space="preserve">, and </w:t>
      </w:r>
      <w:r w:rsidRPr="00B03CFE" w:rsidR="00A01458">
        <w:rPr>
          <w:rFonts w:ascii="Times New Roman" w:hAnsi="Times New Roman" w:cs="Times New Roman"/>
          <w:bCs/>
          <w:iCs/>
          <w:sz w:val="24"/>
          <w:szCs w:val="24"/>
        </w:rPr>
        <w:t xml:space="preserve"> </w:t>
      </w:r>
      <w:r w:rsidR="00EB24DA">
        <w:rPr>
          <w:rFonts w:ascii="Times New Roman" w:hAnsi="Times New Roman" w:cs="Times New Roman"/>
          <w:bCs/>
          <w:iCs/>
          <w:sz w:val="24"/>
          <w:szCs w:val="24"/>
        </w:rPr>
        <w:t>inform</w:t>
      </w:r>
      <w:r w:rsidRPr="00B03CFE" w:rsidR="00EB24DA">
        <w:rPr>
          <w:rFonts w:ascii="Times New Roman" w:hAnsi="Times New Roman" w:cs="Times New Roman"/>
          <w:bCs/>
          <w:iCs/>
          <w:sz w:val="24"/>
          <w:szCs w:val="24"/>
        </w:rPr>
        <w:t xml:space="preserve"> </w:t>
      </w:r>
      <w:r w:rsidRPr="00B03CFE" w:rsidR="00A01458">
        <w:rPr>
          <w:rFonts w:ascii="Times New Roman" w:hAnsi="Times New Roman" w:cs="Times New Roman"/>
          <w:bCs/>
          <w:iCs/>
          <w:sz w:val="24"/>
          <w:szCs w:val="24"/>
        </w:rPr>
        <w:t xml:space="preserve">future policy </w:t>
      </w:r>
      <w:r w:rsidRPr="00B03CFE" w:rsidR="000E64C4">
        <w:rPr>
          <w:rFonts w:ascii="Times New Roman" w:hAnsi="Times New Roman" w:cs="Times New Roman"/>
          <w:bCs/>
          <w:iCs/>
          <w:sz w:val="24"/>
          <w:szCs w:val="24"/>
        </w:rPr>
        <w:t>and program i</w:t>
      </w:r>
      <w:r w:rsidRPr="00B03CFE" w:rsidR="00302048">
        <w:rPr>
          <w:rFonts w:ascii="Times New Roman" w:hAnsi="Times New Roman" w:cs="Times New Roman"/>
          <w:bCs/>
          <w:iCs/>
          <w:sz w:val="24"/>
          <w:szCs w:val="24"/>
        </w:rPr>
        <w:t xml:space="preserve">mplementation </w:t>
      </w:r>
      <w:r w:rsidRPr="00B03CFE" w:rsidR="007B6D45">
        <w:rPr>
          <w:rFonts w:ascii="Times New Roman" w:hAnsi="Times New Roman" w:cs="Times New Roman"/>
          <w:bCs/>
          <w:iCs/>
          <w:sz w:val="24"/>
          <w:szCs w:val="24"/>
        </w:rPr>
        <w:t xml:space="preserve">changes </w:t>
      </w:r>
      <w:r w:rsidRPr="00B03CFE" w:rsidR="00A01458">
        <w:rPr>
          <w:rFonts w:ascii="Times New Roman" w:hAnsi="Times New Roman" w:cs="Times New Roman"/>
          <w:bCs/>
          <w:iCs/>
          <w:sz w:val="24"/>
          <w:szCs w:val="24"/>
        </w:rPr>
        <w:t>to improve program participation, operations</w:t>
      </w:r>
      <w:r w:rsidRPr="00B03CFE" w:rsidR="00302048">
        <w:rPr>
          <w:rFonts w:ascii="Times New Roman" w:hAnsi="Times New Roman" w:cs="Times New Roman"/>
          <w:bCs/>
          <w:iCs/>
          <w:sz w:val="24"/>
          <w:szCs w:val="24"/>
        </w:rPr>
        <w:t>,</w:t>
      </w:r>
      <w:r w:rsidRPr="00B03CFE" w:rsidR="00A01458">
        <w:rPr>
          <w:rFonts w:ascii="Times New Roman" w:hAnsi="Times New Roman" w:cs="Times New Roman"/>
          <w:bCs/>
          <w:iCs/>
          <w:sz w:val="24"/>
          <w:szCs w:val="24"/>
        </w:rPr>
        <w:t xml:space="preserve"> and outcomes</w:t>
      </w:r>
      <w:r w:rsidRPr="00B03CFE" w:rsidR="00302048">
        <w:rPr>
          <w:rFonts w:ascii="Times New Roman" w:hAnsi="Times New Roman" w:cs="Times New Roman"/>
          <w:bCs/>
          <w:iCs/>
          <w:sz w:val="24"/>
          <w:szCs w:val="24"/>
        </w:rPr>
        <w:t>.</w:t>
      </w:r>
    </w:p>
    <w:p w:rsidR="009E5ED3" w:rsidP="00646262" w:rsidRDefault="009E5ED3" w14:paraId="104C7A2C" w14:textId="77777777">
      <w:pPr>
        <w:spacing w:after="0" w:line="240" w:lineRule="auto"/>
        <w:rPr>
          <w:rFonts w:ascii="Times New Roman" w:hAnsi="Times New Roman" w:cs="Times New Roman"/>
          <w:sz w:val="24"/>
          <w:szCs w:val="24"/>
        </w:rPr>
      </w:pPr>
    </w:p>
    <w:p w:rsidRPr="00B03CFE" w:rsidR="005101C2" w:rsidP="00646262" w:rsidRDefault="005101C2" w14:paraId="1A388E41" w14:textId="327A9581">
      <w:p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The methodological design for the evaluation involve</w:t>
      </w:r>
      <w:r w:rsidR="005E57F1">
        <w:rPr>
          <w:rFonts w:ascii="Times New Roman" w:hAnsi="Times New Roman" w:cs="Times New Roman"/>
          <w:sz w:val="24"/>
          <w:szCs w:val="24"/>
        </w:rPr>
        <w:t>s</w:t>
      </w:r>
      <w:r w:rsidRPr="00B03CFE">
        <w:rPr>
          <w:rFonts w:ascii="Times New Roman" w:hAnsi="Times New Roman" w:cs="Times New Roman"/>
          <w:sz w:val="24"/>
          <w:szCs w:val="24"/>
        </w:rPr>
        <w:t xml:space="preserve"> the pre-post program assessment of business performance outcomes for a borrower’s business, including 1) number of employees, 2) revenue, 3) formation </w:t>
      </w:r>
      <w:r w:rsidRPr="00B03CFE" w:rsidR="00206685">
        <w:rPr>
          <w:rFonts w:ascii="Times New Roman" w:hAnsi="Times New Roman" w:cs="Times New Roman"/>
          <w:sz w:val="24"/>
          <w:szCs w:val="24"/>
        </w:rPr>
        <w:t xml:space="preserve">of new businesses </w:t>
      </w:r>
      <w:r w:rsidRPr="00B03CFE">
        <w:rPr>
          <w:rFonts w:ascii="Times New Roman" w:hAnsi="Times New Roman" w:cs="Times New Roman"/>
          <w:sz w:val="24"/>
          <w:szCs w:val="24"/>
        </w:rPr>
        <w:t xml:space="preserve">that did not operate before the loan, and 4) existing business survival. </w:t>
      </w:r>
      <w:r w:rsidR="001D00DE">
        <w:rPr>
          <w:rFonts w:ascii="Times New Roman" w:hAnsi="Times New Roman" w:cs="Times New Roman"/>
          <w:sz w:val="24"/>
          <w:szCs w:val="24"/>
        </w:rPr>
        <w:t>Additionally, the impact of</w:t>
      </w:r>
      <w:r w:rsidRPr="001D00DE" w:rsidR="001D00DE">
        <w:rPr>
          <w:rFonts w:ascii="Times New Roman" w:hAnsi="Times New Roman" w:cs="Times New Roman"/>
          <w:sz w:val="24"/>
          <w:szCs w:val="24"/>
        </w:rPr>
        <w:t xml:space="preserve"> Microloan Program lending and technical assistance activities </w:t>
      </w:r>
      <w:r w:rsidR="001D00DE">
        <w:rPr>
          <w:rFonts w:ascii="Times New Roman" w:hAnsi="Times New Roman" w:cs="Times New Roman"/>
          <w:sz w:val="24"/>
          <w:szCs w:val="24"/>
        </w:rPr>
        <w:t>on</w:t>
      </w:r>
      <w:r w:rsidRPr="001D00DE" w:rsidR="001D00DE">
        <w:rPr>
          <w:rFonts w:ascii="Times New Roman" w:hAnsi="Times New Roman" w:cs="Times New Roman"/>
          <w:sz w:val="24"/>
          <w:szCs w:val="24"/>
        </w:rPr>
        <w:t xml:space="preserve"> program outcomes </w:t>
      </w:r>
      <w:r w:rsidR="001D00DE">
        <w:rPr>
          <w:rFonts w:ascii="Times New Roman" w:hAnsi="Times New Roman" w:cs="Times New Roman"/>
          <w:sz w:val="24"/>
          <w:szCs w:val="24"/>
        </w:rPr>
        <w:t xml:space="preserve">is also </w:t>
      </w:r>
      <w:r w:rsidR="000F2DD6">
        <w:rPr>
          <w:rFonts w:ascii="Times New Roman" w:hAnsi="Times New Roman" w:cs="Times New Roman"/>
          <w:sz w:val="24"/>
          <w:szCs w:val="24"/>
        </w:rPr>
        <w:t>examined</w:t>
      </w:r>
      <w:r w:rsidR="001D00DE">
        <w:rPr>
          <w:rFonts w:ascii="Times New Roman" w:hAnsi="Times New Roman" w:cs="Times New Roman"/>
          <w:sz w:val="24"/>
          <w:szCs w:val="24"/>
        </w:rPr>
        <w:t xml:space="preserve">. </w:t>
      </w:r>
      <w:r w:rsidR="00136B14">
        <w:rPr>
          <w:rFonts w:ascii="Times New Roman" w:hAnsi="Times New Roman" w:cs="Times New Roman"/>
          <w:sz w:val="24"/>
          <w:szCs w:val="24"/>
        </w:rPr>
        <w:t xml:space="preserve">This will involve the multivariate analyses </w:t>
      </w:r>
      <w:r w:rsidR="00CB58D0">
        <w:rPr>
          <w:rFonts w:ascii="Times New Roman" w:hAnsi="Times New Roman" w:cs="Times New Roman"/>
          <w:sz w:val="24"/>
          <w:szCs w:val="24"/>
        </w:rPr>
        <w:t>to</w:t>
      </w:r>
      <w:r w:rsidR="00136B14">
        <w:rPr>
          <w:rFonts w:ascii="Times New Roman" w:hAnsi="Times New Roman" w:cs="Times New Roman"/>
          <w:sz w:val="24"/>
          <w:szCs w:val="24"/>
        </w:rPr>
        <w:t xml:space="preserve"> determine the magnitude and significance of the relationship of</w:t>
      </w:r>
      <w:r w:rsidRPr="007271F3" w:rsidR="00136B14">
        <w:rPr>
          <w:rFonts w:ascii="Times New Roman" w:hAnsi="Times New Roman" w:cs="Times New Roman"/>
          <w:sz w:val="24"/>
          <w:szCs w:val="24"/>
        </w:rPr>
        <w:t xml:space="preserve"> the training and technical assistance </w:t>
      </w:r>
      <w:r w:rsidR="00136B14">
        <w:rPr>
          <w:rFonts w:ascii="Times New Roman" w:hAnsi="Times New Roman" w:cs="Times New Roman"/>
          <w:sz w:val="24"/>
          <w:szCs w:val="24"/>
        </w:rPr>
        <w:t xml:space="preserve">to the business growth outcomes. </w:t>
      </w:r>
      <w:r w:rsidRPr="00B03CFE">
        <w:rPr>
          <w:rFonts w:ascii="Times New Roman" w:hAnsi="Times New Roman" w:cs="Times New Roman"/>
          <w:sz w:val="24"/>
          <w:szCs w:val="24"/>
        </w:rPr>
        <w:t xml:space="preserve">The evaluation will focus on borrowers who received Microloans during </w:t>
      </w:r>
      <w:r w:rsidR="00004BA8">
        <w:rPr>
          <w:rFonts w:ascii="Times New Roman" w:hAnsi="Times New Roman" w:cs="Times New Roman"/>
          <w:sz w:val="24"/>
          <w:szCs w:val="24"/>
        </w:rPr>
        <w:t>Fiscal Years (</w:t>
      </w:r>
      <w:r w:rsidR="00B04105">
        <w:rPr>
          <w:rFonts w:ascii="Times New Roman" w:hAnsi="Times New Roman" w:cs="Times New Roman"/>
          <w:sz w:val="24"/>
          <w:szCs w:val="24"/>
        </w:rPr>
        <w:t xml:space="preserve">FY) </w:t>
      </w:r>
      <w:r w:rsidRPr="00B03CFE">
        <w:rPr>
          <w:rFonts w:ascii="Times New Roman" w:hAnsi="Times New Roman" w:cs="Times New Roman"/>
          <w:sz w:val="24"/>
          <w:szCs w:val="24"/>
        </w:rPr>
        <w:t xml:space="preserve">2010-2019 period. The change in business performance and tenure outcomes will be examined from the baseline, pre-program participation period (i.e., at obtaining the loan) to the two follow-up years (2019 and 2020). The </w:t>
      </w:r>
      <w:r w:rsidR="00B74145">
        <w:rPr>
          <w:rFonts w:ascii="Times New Roman" w:hAnsi="Times New Roman" w:cs="Times New Roman"/>
          <w:sz w:val="24"/>
          <w:szCs w:val="24"/>
        </w:rPr>
        <w:t xml:space="preserve">change in </w:t>
      </w:r>
      <w:r w:rsidR="00C535B7">
        <w:rPr>
          <w:rFonts w:ascii="Times New Roman" w:hAnsi="Times New Roman" w:cs="Times New Roman"/>
          <w:sz w:val="24"/>
          <w:szCs w:val="24"/>
        </w:rPr>
        <w:t>business outcomes from</w:t>
      </w:r>
      <w:r w:rsidRPr="00B03CFE">
        <w:rPr>
          <w:rFonts w:ascii="Times New Roman" w:hAnsi="Times New Roman" w:cs="Times New Roman"/>
          <w:sz w:val="24"/>
          <w:szCs w:val="24"/>
        </w:rPr>
        <w:t xml:space="preserve"> the baseline to 2019 will determine Microloan borrowers’ </w:t>
      </w:r>
      <w:r w:rsidRPr="00B03CFE" w:rsidR="007B6D45">
        <w:rPr>
          <w:rFonts w:ascii="Times New Roman" w:hAnsi="Times New Roman" w:cs="Times New Roman"/>
          <w:sz w:val="24"/>
          <w:szCs w:val="24"/>
        </w:rPr>
        <w:t>business growth</w:t>
      </w:r>
      <w:r w:rsidRPr="00B03CFE">
        <w:rPr>
          <w:rFonts w:ascii="Times New Roman" w:hAnsi="Times New Roman" w:cs="Times New Roman"/>
          <w:sz w:val="24"/>
          <w:szCs w:val="24"/>
        </w:rPr>
        <w:t xml:space="preserve">. The change in business outcomes from 2019 to 2020 will gauge the effect of </w:t>
      </w:r>
      <w:r w:rsidRPr="00B03CFE" w:rsidR="00C535B7">
        <w:rPr>
          <w:rFonts w:ascii="Times New Roman" w:hAnsi="Times New Roman" w:cs="Times New Roman"/>
          <w:sz w:val="24"/>
          <w:szCs w:val="24"/>
        </w:rPr>
        <w:t>the C</w:t>
      </w:r>
      <w:r w:rsidR="009549B6">
        <w:rPr>
          <w:rFonts w:ascii="Times New Roman" w:hAnsi="Times New Roman" w:cs="Times New Roman"/>
          <w:sz w:val="24"/>
          <w:szCs w:val="24"/>
        </w:rPr>
        <w:t>OVID</w:t>
      </w:r>
      <w:r w:rsidRPr="00B03CFE" w:rsidR="00C535B7">
        <w:rPr>
          <w:rFonts w:ascii="Times New Roman" w:hAnsi="Times New Roman" w:cs="Times New Roman"/>
          <w:sz w:val="24"/>
          <w:szCs w:val="24"/>
        </w:rPr>
        <w:t>-19 pandemic</w:t>
      </w:r>
      <w:r w:rsidR="007B6D45">
        <w:rPr>
          <w:rFonts w:ascii="Times New Roman" w:hAnsi="Times New Roman" w:cs="Times New Roman"/>
          <w:sz w:val="24"/>
          <w:szCs w:val="24"/>
        </w:rPr>
        <w:t>-</w:t>
      </w:r>
      <w:r w:rsidRPr="00B03CFE" w:rsidR="00C535B7">
        <w:rPr>
          <w:rFonts w:ascii="Times New Roman" w:hAnsi="Times New Roman" w:cs="Times New Roman"/>
          <w:sz w:val="24"/>
          <w:szCs w:val="24"/>
        </w:rPr>
        <w:t xml:space="preserve">induced economic crisis </w:t>
      </w:r>
      <w:r w:rsidRPr="00B03CFE">
        <w:rPr>
          <w:rFonts w:ascii="Times New Roman" w:hAnsi="Times New Roman" w:cs="Times New Roman"/>
          <w:sz w:val="24"/>
          <w:szCs w:val="24"/>
        </w:rPr>
        <w:t>on business performance and survival</w:t>
      </w:r>
      <w:r w:rsidR="00D441B6">
        <w:rPr>
          <w:rFonts w:ascii="Times New Roman" w:hAnsi="Times New Roman" w:cs="Times New Roman"/>
          <w:sz w:val="24"/>
          <w:szCs w:val="24"/>
        </w:rPr>
        <w:t xml:space="preserve"> a</w:t>
      </w:r>
      <w:r w:rsidR="00F97F9D">
        <w:rPr>
          <w:rFonts w:ascii="Times New Roman" w:hAnsi="Times New Roman" w:cs="Times New Roman"/>
          <w:sz w:val="24"/>
          <w:szCs w:val="24"/>
        </w:rPr>
        <w:t>nd</w:t>
      </w:r>
      <w:r w:rsidRPr="00B03CFE">
        <w:rPr>
          <w:rFonts w:ascii="Times New Roman" w:hAnsi="Times New Roman" w:cs="Times New Roman"/>
          <w:sz w:val="24"/>
          <w:szCs w:val="24"/>
        </w:rPr>
        <w:t xml:space="preserve"> to identify characteristics of resilient small businesses that are more likely to survive</w:t>
      </w:r>
      <w:r w:rsidR="007210CE">
        <w:rPr>
          <w:rFonts w:ascii="Times New Roman" w:hAnsi="Times New Roman" w:cs="Times New Roman"/>
          <w:sz w:val="24"/>
          <w:szCs w:val="24"/>
        </w:rPr>
        <w:t xml:space="preserve"> the current </w:t>
      </w:r>
      <w:r w:rsidRPr="00B03CFE" w:rsidR="007210CE">
        <w:rPr>
          <w:rFonts w:ascii="Times New Roman" w:hAnsi="Times New Roman" w:cs="Times New Roman"/>
          <w:sz w:val="24"/>
          <w:szCs w:val="24"/>
        </w:rPr>
        <w:t>economic crisis</w:t>
      </w:r>
      <w:r w:rsidRPr="00B03CFE">
        <w:rPr>
          <w:rFonts w:ascii="Times New Roman" w:hAnsi="Times New Roman" w:cs="Times New Roman"/>
          <w:sz w:val="24"/>
          <w:szCs w:val="24"/>
        </w:rPr>
        <w:t xml:space="preserve">. </w:t>
      </w:r>
      <w:r w:rsidRPr="00FE3582" w:rsidR="00FE3582">
        <w:rPr>
          <w:rFonts w:ascii="Times New Roman" w:hAnsi="Times New Roman" w:cs="Times New Roman"/>
          <w:sz w:val="24"/>
          <w:szCs w:val="24"/>
        </w:rPr>
        <w:t>All results will be presented in aggregate form in the final report</w:t>
      </w:r>
      <w:r w:rsidR="00FE3582">
        <w:rPr>
          <w:rFonts w:ascii="Times New Roman" w:hAnsi="Times New Roman" w:cs="Times New Roman"/>
          <w:sz w:val="24"/>
          <w:szCs w:val="24"/>
        </w:rPr>
        <w:t xml:space="preserve"> and </w:t>
      </w:r>
      <w:r w:rsidRPr="00FE3582" w:rsidR="00FE3582">
        <w:rPr>
          <w:rFonts w:ascii="Times New Roman" w:hAnsi="Times New Roman" w:cs="Times New Roman"/>
          <w:sz w:val="24"/>
          <w:szCs w:val="24"/>
        </w:rPr>
        <w:t xml:space="preserve">made publicly available </w:t>
      </w:r>
      <w:r w:rsidR="0081174F">
        <w:rPr>
          <w:rFonts w:ascii="Times New Roman" w:hAnsi="Times New Roman" w:cs="Times New Roman"/>
          <w:sz w:val="24"/>
          <w:szCs w:val="24"/>
        </w:rPr>
        <w:t>o</w:t>
      </w:r>
      <w:r w:rsidRPr="00FE3582" w:rsidR="00FE3582">
        <w:rPr>
          <w:rFonts w:ascii="Times New Roman" w:hAnsi="Times New Roman" w:cs="Times New Roman"/>
          <w:sz w:val="24"/>
          <w:szCs w:val="24"/>
        </w:rPr>
        <w:t xml:space="preserve">n the SBA </w:t>
      </w:r>
      <w:r w:rsidRPr="0081174F" w:rsidR="0081174F">
        <w:rPr>
          <w:rFonts w:ascii="Times New Roman" w:hAnsi="Times New Roman" w:cs="Times New Roman"/>
          <w:sz w:val="24"/>
          <w:szCs w:val="24"/>
        </w:rPr>
        <w:t>Program Evaluation &amp; Evidence Registry (PEER)</w:t>
      </w:r>
      <w:r w:rsidR="0081174F">
        <w:rPr>
          <w:rFonts w:ascii="Times New Roman" w:hAnsi="Times New Roman" w:cs="Times New Roman"/>
          <w:sz w:val="24"/>
          <w:szCs w:val="24"/>
        </w:rPr>
        <w:t xml:space="preserve"> </w:t>
      </w:r>
      <w:r w:rsidRPr="00FE3582" w:rsidR="00FE3582">
        <w:rPr>
          <w:rFonts w:ascii="Times New Roman" w:hAnsi="Times New Roman" w:cs="Times New Roman"/>
          <w:sz w:val="24"/>
          <w:szCs w:val="24"/>
        </w:rPr>
        <w:t>web</w:t>
      </w:r>
      <w:r w:rsidR="0081174F">
        <w:rPr>
          <w:rFonts w:ascii="Times New Roman" w:hAnsi="Times New Roman" w:cs="Times New Roman"/>
          <w:sz w:val="24"/>
          <w:szCs w:val="24"/>
        </w:rPr>
        <w:t xml:space="preserve"> page</w:t>
      </w:r>
      <w:r w:rsidRPr="00FE3582" w:rsidR="00FE3582">
        <w:rPr>
          <w:rFonts w:ascii="Times New Roman" w:hAnsi="Times New Roman" w:cs="Times New Roman"/>
          <w:sz w:val="24"/>
          <w:szCs w:val="24"/>
        </w:rPr>
        <w:t>.</w:t>
      </w:r>
    </w:p>
    <w:p w:rsidRPr="00B03CFE" w:rsidR="00A92352" w:rsidP="00646262" w:rsidRDefault="00A92352" w14:paraId="51622470" w14:textId="77777777">
      <w:pPr>
        <w:spacing w:after="0" w:line="240" w:lineRule="auto"/>
        <w:rPr>
          <w:rFonts w:ascii="Times New Roman" w:hAnsi="Times New Roman" w:cs="Times New Roman"/>
          <w:sz w:val="24"/>
          <w:szCs w:val="24"/>
        </w:rPr>
      </w:pPr>
    </w:p>
    <w:p w:rsidRPr="00B03CFE" w:rsidR="00640DA6" w:rsidP="00646262" w:rsidRDefault="00640DA6" w14:paraId="4C363CF6" w14:textId="77777777">
      <w:pPr>
        <w:spacing w:after="0" w:line="240" w:lineRule="auto"/>
        <w:rPr>
          <w:rFonts w:ascii="Times New Roman" w:hAnsi="Times New Roman" w:cs="Times New Roman"/>
          <w:b/>
          <w:i/>
          <w:sz w:val="24"/>
          <w:szCs w:val="24"/>
        </w:rPr>
      </w:pPr>
      <w:r w:rsidRPr="00B03CFE">
        <w:rPr>
          <w:rFonts w:ascii="Times New Roman" w:hAnsi="Times New Roman" w:cs="Times New Roman"/>
          <w:b/>
          <w:i/>
          <w:sz w:val="24"/>
          <w:szCs w:val="24"/>
        </w:rPr>
        <w:t>What information will be collected?</w:t>
      </w:r>
    </w:p>
    <w:p w:rsidR="00FF5790" w:rsidP="00646262" w:rsidRDefault="004C596B" w14:paraId="00FC7EBC" w14:textId="18C8486A">
      <w:pPr>
        <w:spacing w:after="0" w:line="240" w:lineRule="auto"/>
        <w:rPr>
          <w:rFonts w:ascii="Times New Roman" w:hAnsi="Times New Roman" w:cs="Times New Roman" w:eastAsiaTheme="majorBidi"/>
          <w:sz w:val="24"/>
          <w:szCs w:val="24"/>
        </w:rPr>
      </w:pPr>
      <w:r w:rsidRPr="00B03CFE">
        <w:rPr>
          <w:rFonts w:ascii="Times New Roman" w:hAnsi="Times New Roman" w:cs="Times New Roman" w:eastAsiaTheme="majorBidi"/>
          <w:sz w:val="24"/>
          <w:szCs w:val="24"/>
        </w:rPr>
        <w:t xml:space="preserve">This new data collection effort attempts to </w:t>
      </w:r>
      <w:r w:rsidRPr="00B03CFE" w:rsidR="00C52046">
        <w:rPr>
          <w:rFonts w:ascii="Times New Roman" w:hAnsi="Times New Roman" w:cs="Times New Roman" w:eastAsiaTheme="majorBidi"/>
          <w:sz w:val="24"/>
          <w:szCs w:val="24"/>
        </w:rPr>
        <w:t>minimize the respondent burden by maximizing the use of administrative and secondary data sources</w:t>
      </w:r>
      <w:r w:rsidRPr="00B03CFE">
        <w:rPr>
          <w:rFonts w:ascii="Times New Roman" w:hAnsi="Times New Roman" w:cs="Times New Roman" w:eastAsiaTheme="majorBidi"/>
          <w:sz w:val="24"/>
          <w:szCs w:val="24"/>
        </w:rPr>
        <w:t xml:space="preserve">. </w:t>
      </w:r>
      <w:r w:rsidRPr="00B03CFE" w:rsidR="005503CA">
        <w:rPr>
          <w:rFonts w:ascii="Times New Roman" w:hAnsi="Times New Roman" w:cs="Times New Roman"/>
          <w:sz w:val="24"/>
          <w:szCs w:val="24"/>
        </w:rPr>
        <w:t>SBA administrative data will be used for the baseline levels of business performance outcomes</w:t>
      </w:r>
      <w:r w:rsidRPr="00B03CFE" w:rsidR="00B16AE0">
        <w:rPr>
          <w:rFonts w:ascii="Times New Roman" w:hAnsi="Times New Roman" w:cs="Times New Roman"/>
          <w:sz w:val="24"/>
          <w:szCs w:val="24"/>
        </w:rPr>
        <w:t xml:space="preserve"> (revenue and employment)</w:t>
      </w:r>
      <w:r w:rsidRPr="00B03CFE" w:rsidR="005503CA">
        <w:rPr>
          <w:rFonts w:ascii="Times New Roman" w:hAnsi="Times New Roman" w:cs="Times New Roman"/>
          <w:sz w:val="24"/>
          <w:szCs w:val="24"/>
        </w:rPr>
        <w:t xml:space="preserve">. However, </w:t>
      </w:r>
      <w:r w:rsidRPr="00B03CFE" w:rsidR="003C7B7D">
        <w:rPr>
          <w:rFonts w:ascii="Times New Roman" w:hAnsi="Times New Roman" w:cs="Times New Roman"/>
          <w:sz w:val="24"/>
          <w:szCs w:val="24"/>
        </w:rPr>
        <w:t xml:space="preserve">SBA </w:t>
      </w:r>
      <w:r w:rsidRPr="00B03CFE" w:rsidR="005503CA">
        <w:rPr>
          <w:rFonts w:ascii="Times New Roman" w:hAnsi="Times New Roman" w:cs="Times New Roman"/>
          <w:sz w:val="24"/>
          <w:szCs w:val="24"/>
        </w:rPr>
        <w:t xml:space="preserve">administrative data </w:t>
      </w:r>
      <w:r w:rsidRPr="00B03CFE" w:rsidR="006869B8">
        <w:rPr>
          <w:rFonts w:ascii="Times New Roman" w:hAnsi="Times New Roman" w:cs="Times New Roman"/>
          <w:sz w:val="24"/>
          <w:szCs w:val="24"/>
        </w:rPr>
        <w:t xml:space="preserve">for business performance outcomes </w:t>
      </w:r>
      <w:r w:rsidRPr="00B03CFE" w:rsidR="005503CA">
        <w:rPr>
          <w:rFonts w:ascii="Times New Roman" w:hAnsi="Times New Roman" w:cs="Times New Roman"/>
          <w:sz w:val="24"/>
          <w:szCs w:val="24"/>
        </w:rPr>
        <w:t xml:space="preserve">are unavailable during or after the loan repayment period. Therefore, </w:t>
      </w:r>
      <w:r w:rsidR="003A3B3D">
        <w:rPr>
          <w:rFonts w:ascii="Times New Roman" w:hAnsi="Times New Roman" w:cs="Times New Roman"/>
          <w:sz w:val="24"/>
          <w:szCs w:val="24"/>
        </w:rPr>
        <w:t>publicly available</w:t>
      </w:r>
      <w:r w:rsidRPr="00B03CFE" w:rsidR="003A3B3D">
        <w:rPr>
          <w:rFonts w:ascii="Times New Roman" w:hAnsi="Times New Roman" w:cs="Times New Roman"/>
          <w:sz w:val="24"/>
          <w:szCs w:val="24"/>
        </w:rPr>
        <w:t xml:space="preserve"> </w:t>
      </w:r>
      <w:r w:rsidRPr="00B03CFE" w:rsidR="005503CA">
        <w:rPr>
          <w:rFonts w:ascii="Times New Roman" w:hAnsi="Times New Roman" w:cs="Times New Roman"/>
          <w:sz w:val="24"/>
          <w:szCs w:val="24"/>
        </w:rPr>
        <w:t>secondary data sources</w:t>
      </w:r>
      <w:r w:rsidR="006A19D9">
        <w:rPr>
          <w:rFonts w:ascii="Times New Roman" w:hAnsi="Times New Roman" w:cs="Times New Roman"/>
          <w:sz w:val="24"/>
          <w:szCs w:val="24"/>
        </w:rPr>
        <w:t>,</w:t>
      </w:r>
      <w:r w:rsidRPr="00B03CFE" w:rsidR="005503CA">
        <w:rPr>
          <w:rFonts w:ascii="Times New Roman" w:hAnsi="Times New Roman" w:cs="Times New Roman"/>
          <w:sz w:val="24"/>
          <w:szCs w:val="24"/>
        </w:rPr>
        <w:t xml:space="preserve"> </w:t>
      </w:r>
      <w:r w:rsidR="003E1BDF">
        <w:rPr>
          <w:rFonts w:ascii="Times New Roman" w:hAnsi="Times New Roman" w:cs="Times New Roman"/>
          <w:sz w:val="24"/>
          <w:szCs w:val="24"/>
        </w:rPr>
        <w:t xml:space="preserve">web </w:t>
      </w:r>
      <w:r w:rsidRPr="00B03CFE" w:rsidR="005503CA">
        <w:rPr>
          <w:rFonts w:ascii="Times New Roman" w:hAnsi="Times New Roman" w:cs="Times New Roman"/>
          <w:sz w:val="24"/>
          <w:szCs w:val="24"/>
        </w:rPr>
        <w:t xml:space="preserve">survey </w:t>
      </w:r>
      <w:r w:rsidR="007D0AD9">
        <w:rPr>
          <w:rFonts w:ascii="Times New Roman" w:hAnsi="Times New Roman" w:cs="Times New Roman"/>
          <w:sz w:val="24"/>
          <w:szCs w:val="24"/>
        </w:rPr>
        <w:t xml:space="preserve">and interview </w:t>
      </w:r>
      <w:r w:rsidRPr="00B03CFE" w:rsidR="005503CA">
        <w:rPr>
          <w:rFonts w:ascii="Times New Roman" w:hAnsi="Times New Roman" w:cs="Times New Roman"/>
          <w:sz w:val="24"/>
          <w:szCs w:val="24"/>
        </w:rPr>
        <w:t xml:space="preserve">responses will be used. </w:t>
      </w:r>
      <w:r w:rsidRPr="00B03CFE" w:rsidR="00EC4B4C">
        <w:rPr>
          <w:rFonts w:ascii="Times New Roman" w:hAnsi="Times New Roman" w:cs="Times New Roman" w:eastAsiaTheme="majorBidi"/>
          <w:sz w:val="24"/>
          <w:szCs w:val="24"/>
        </w:rPr>
        <w:t>These</w:t>
      </w:r>
      <w:r w:rsidR="00663A78">
        <w:rPr>
          <w:rFonts w:ascii="Times New Roman" w:hAnsi="Times New Roman" w:cs="Times New Roman" w:eastAsiaTheme="majorBidi"/>
          <w:sz w:val="24"/>
          <w:szCs w:val="24"/>
        </w:rPr>
        <w:t xml:space="preserve"> to-be collected</w:t>
      </w:r>
      <w:r w:rsidRPr="00B03CFE" w:rsidR="00EC4B4C">
        <w:rPr>
          <w:rFonts w:ascii="Times New Roman" w:hAnsi="Times New Roman" w:cs="Times New Roman" w:eastAsiaTheme="majorBidi"/>
          <w:sz w:val="24"/>
          <w:szCs w:val="24"/>
        </w:rPr>
        <w:t xml:space="preserve"> </w:t>
      </w:r>
      <w:r w:rsidRPr="00B03CFE" w:rsidR="00F61B02">
        <w:rPr>
          <w:rFonts w:ascii="Times New Roman" w:hAnsi="Times New Roman" w:cs="Times New Roman"/>
          <w:sz w:val="24"/>
          <w:szCs w:val="24"/>
        </w:rPr>
        <w:t xml:space="preserve">business performance </w:t>
      </w:r>
      <w:r w:rsidR="00120067">
        <w:rPr>
          <w:rFonts w:ascii="Times New Roman" w:hAnsi="Times New Roman" w:cs="Times New Roman" w:eastAsiaTheme="majorBidi"/>
          <w:sz w:val="24"/>
          <w:szCs w:val="24"/>
        </w:rPr>
        <w:t xml:space="preserve">and training and technical assistance </w:t>
      </w:r>
      <w:r w:rsidRPr="00B03CFE" w:rsidR="00EC4B4C">
        <w:rPr>
          <w:rFonts w:ascii="Times New Roman" w:hAnsi="Times New Roman" w:cs="Times New Roman" w:eastAsiaTheme="majorBidi"/>
          <w:sz w:val="24"/>
          <w:szCs w:val="24"/>
        </w:rPr>
        <w:t xml:space="preserve">data are necessary to </w:t>
      </w:r>
      <w:r w:rsidRPr="00B03CFE" w:rsidR="00EC4B4C">
        <w:rPr>
          <w:rFonts w:ascii="Times New Roman" w:hAnsi="Times New Roman" w:cs="Times New Roman"/>
          <w:sz w:val="24"/>
          <w:szCs w:val="24"/>
        </w:rPr>
        <w:t xml:space="preserve">determine </w:t>
      </w:r>
      <w:r w:rsidR="007B6D45">
        <w:rPr>
          <w:rFonts w:ascii="Times New Roman" w:hAnsi="Times New Roman" w:cs="Times New Roman"/>
          <w:sz w:val="24"/>
          <w:szCs w:val="24"/>
        </w:rPr>
        <w:t>the</w:t>
      </w:r>
      <w:r w:rsidRPr="00B03CFE" w:rsidR="00EC4B4C">
        <w:rPr>
          <w:rFonts w:ascii="Times New Roman" w:hAnsi="Times New Roman" w:cs="Times New Roman"/>
          <w:sz w:val="24"/>
          <w:szCs w:val="24"/>
        </w:rPr>
        <w:t xml:space="preserve"> extent</w:t>
      </w:r>
      <w:r w:rsidR="007B6D45">
        <w:rPr>
          <w:rFonts w:ascii="Times New Roman" w:hAnsi="Times New Roman" w:cs="Times New Roman"/>
          <w:sz w:val="24"/>
          <w:szCs w:val="24"/>
        </w:rPr>
        <w:t xml:space="preserve"> to which</w:t>
      </w:r>
      <w:r w:rsidRPr="00B03CFE" w:rsidR="00EC4B4C">
        <w:rPr>
          <w:rFonts w:ascii="Times New Roman" w:hAnsi="Times New Roman" w:cs="Times New Roman"/>
          <w:sz w:val="24"/>
          <w:szCs w:val="24"/>
        </w:rPr>
        <w:t xml:space="preserve"> the program achieves its intended </w:t>
      </w:r>
      <w:r w:rsidRPr="00B03CFE" w:rsidR="00EC4B4C">
        <w:rPr>
          <w:rFonts w:ascii="Times New Roman" w:hAnsi="Times New Roman" w:cs="Times New Roman" w:eastAsiaTheme="majorBidi"/>
          <w:sz w:val="24"/>
          <w:szCs w:val="24"/>
        </w:rPr>
        <w:t>outcomes to grow participant businesses.</w:t>
      </w:r>
      <w:r w:rsidRPr="00B03CFE">
        <w:rPr>
          <w:rFonts w:ascii="Times New Roman" w:hAnsi="Times New Roman" w:cs="Times New Roman" w:eastAsiaTheme="majorBidi"/>
          <w:sz w:val="24"/>
          <w:szCs w:val="24"/>
        </w:rPr>
        <w:t xml:space="preserve"> </w:t>
      </w:r>
    </w:p>
    <w:p w:rsidR="00FF5790" w:rsidP="00646262" w:rsidRDefault="00FF5790" w14:paraId="3C9EA061" w14:textId="77777777">
      <w:pPr>
        <w:spacing w:after="0" w:line="240" w:lineRule="auto"/>
        <w:rPr>
          <w:rFonts w:ascii="Times New Roman" w:hAnsi="Times New Roman" w:cs="Times New Roman" w:eastAsiaTheme="majorBidi"/>
          <w:sz w:val="24"/>
          <w:szCs w:val="24"/>
        </w:rPr>
      </w:pPr>
    </w:p>
    <w:p w:rsidRPr="00663A78" w:rsidR="00F66625" w:rsidP="00646262" w:rsidRDefault="00FF5790" w14:paraId="22407085" w14:textId="6D773B76">
      <w:pPr>
        <w:spacing w:after="0" w:line="240" w:lineRule="auto"/>
        <w:rPr>
          <w:rFonts w:ascii="Times New Roman" w:hAnsi="Times New Roman" w:cs="Times New Roman" w:eastAsiaTheme="majorBidi"/>
          <w:sz w:val="24"/>
          <w:szCs w:val="24"/>
        </w:rPr>
      </w:pPr>
      <w:r>
        <w:rPr>
          <w:rFonts w:ascii="Times New Roman" w:hAnsi="Times New Roman" w:cs="Times New Roman" w:eastAsiaTheme="majorBidi"/>
          <w:sz w:val="24"/>
          <w:szCs w:val="24"/>
        </w:rPr>
        <w:t>The</w:t>
      </w:r>
      <w:r w:rsidR="00C571F1">
        <w:rPr>
          <w:rFonts w:ascii="Times New Roman" w:hAnsi="Times New Roman" w:cs="Times New Roman" w:eastAsiaTheme="majorBidi"/>
          <w:sz w:val="24"/>
          <w:szCs w:val="24"/>
        </w:rPr>
        <w:t>re are four elements to the</w:t>
      </w:r>
      <w:r>
        <w:rPr>
          <w:rFonts w:ascii="Times New Roman" w:hAnsi="Times New Roman" w:cs="Times New Roman" w:eastAsiaTheme="majorBidi"/>
          <w:sz w:val="24"/>
          <w:szCs w:val="24"/>
        </w:rPr>
        <w:t xml:space="preserve"> data collection </w:t>
      </w:r>
      <w:r w:rsidR="00C571F1">
        <w:rPr>
          <w:rFonts w:ascii="Times New Roman" w:hAnsi="Times New Roman" w:cs="Times New Roman" w:eastAsiaTheme="majorBidi"/>
          <w:sz w:val="24"/>
          <w:szCs w:val="24"/>
        </w:rPr>
        <w:t>effort: a borrower</w:t>
      </w:r>
      <w:r w:rsidR="003C74A2">
        <w:rPr>
          <w:rFonts w:ascii="Times New Roman" w:hAnsi="Times New Roman" w:cs="Times New Roman" w:eastAsiaTheme="majorBidi"/>
          <w:sz w:val="24"/>
          <w:szCs w:val="24"/>
        </w:rPr>
        <w:t xml:space="preserve"> web-survey, borrower qualitative</w:t>
      </w:r>
      <w:r w:rsidR="0059085F">
        <w:rPr>
          <w:rFonts w:ascii="Times New Roman" w:hAnsi="Times New Roman" w:cs="Times New Roman" w:eastAsiaTheme="majorBidi"/>
          <w:sz w:val="24"/>
          <w:szCs w:val="24"/>
        </w:rPr>
        <w:t xml:space="preserve"> telephonic</w:t>
      </w:r>
      <w:r w:rsidR="003C74A2">
        <w:rPr>
          <w:rFonts w:ascii="Times New Roman" w:hAnsi="Times New Roman" w:cs="Times New Roman" w:eastAsiaTheme="majorBidi"/>
          <w:sz w:val="24"/>
          <w:szCs w:val="24"/>
        </w:rPr>
        <w:t xml:space="preserve"> interview, intermediary lender survey</w:t>
      </w:r>
      <w:r w:rsidR="0059085F">
        <w:rPr>
          <w:rFonts w:ascii="Times New Roman" w:hAnsi="Times New Roman" w:cs="Times New Roman" w:eastAsiaTheme="majorBidi"/>
          <w:sz w:val="24"/>
          <w:szCs w:val="24"/>
        </w:rPr>
        <w:t>,</w:t>
      </w:r>
      <w:r w:rsidR="003C74A2">
        <w:rPr>
          <w:rFonts w:ascii="Times New Roman" w:hAnsi="Times New Roman" w:cs="Times New Roman" w:eastAsiaTheme="majorBidi"/>
          <w:sz w:val="24"/>
          <w:szCs w:val="24"/>
        </w:rPr>
        <w:t xml:space="preserve"> and intermediary lender </w:t>
      </w:r>
      <w:r w:rsidR="0059085F">
        <w:rPr>
          <w:rFonts w:ascii="Times New Roman" w:hAnsi="Times New Roman" w:cs="Times New Roman" w:eastAsiaTheme="majorBidi"/>
          <w:sz w:val="24"/>
          <w:szCs w:val="24"/>
        </w:rPr>
        <w:t xml:space="preserve">telephonic </w:t>
      </w:r>
      <w:r w:rsidR="003C74A2">
        <w:rPr>
          <w:rFonts w:ascii="Times New Roman" w:hAnsi="Times New Roman" w:cs="Times New Roman" w:eastAsiaTheme="majorBidi"/>
          <w:sz w:val="24"/>
          <w:szCs w:val="24"/>
        </w:rPr>
        <w:t>qualitative interv</w:t>
      </w:r>
      <w:r w:rsidR="0059085F">
        <w:rPr>
          <w:rFonts w:ascii="Times New Roman" w:hAnsi="Times New Roman" w:cs="Times New Roman" w:eastAsiaTheme="majorBidi"/>
          <w:sz w:val="24"/>
          <w:szCs w:val="24"/>
        </w:rPr>
        <w:t>iew</w:t>
      </w:r>
      <w:r w:rsidR="00663A78">
        <w:rPr>
          <w:rFonts w:ascii="Times New Roman" w:hAnsi="Times New Roman" w:cs="Times New Roman" w:eastAsiaTheme="majorBidi"/>
          <w:sz w:val="24"/>
          <w:szCs w:val="24"/>
        </w:rPr>
        <w:t xml:space="preserve"> (Appendices </w:t>
      </w:r>
      <w:r w:rsidRPr="00503992" w:rsidR="008642C8">
        <w:rPr>
          <w:rFonts w:ascii="Times New Roman" w:hAnsi="Times New Roman" w:cs="Times New Roman" w:eastAsiaTheme="majorBidi"/>
          <w:sz w:val="24"/>
          <w:szCs w:val="24"/>
        </w:rPr>
        <w:t>B-1</w:t>
      </w:r>
      <w:r w:rsidRPr="00503992" w:rsidR="00663A78">
        <w:rPr>
          <w:rFonts w:ascii="Times New Roman" w:hAnsi="Times New Roman" w:cs="Times New Roman" w:eastAsiaTheme="majorBidi"/>
          <w:sz w:val="24"/>
          <w:szCs w:val="24"/>
        </w:rPr>
        <w:t xml:space="preserve">, </w:t>
      </w:r>
      <w:r w:rsidRPr="00503992" w:rsidR="008642C8">
        <w:rPr>
          <w:rFonts w:ascii="Times New Roman" w:hAnsi="Times New Roman" w:cs="Times New Roman" w:eastAsiaTheme="majorBidi"/>
          <w:sz w:val="24"/>
          <w:szCs w:val="24"/>
        </w:rPr>
        <w:t>B-2</w:t>
      </w:r>
      <w:r w:rsidRPr="00503992" w:rsidR="00663A78">
        <w:rPr>
          <w:rFonts w:ascii="Times New Roman" w:hAnsi="Times New Roman" w:cs="Times New Roman" w:eastAsiaTheme="majorBidi"/>
          <w:sz w:val="24"/>
          <w:szCs w:val="24"/>
        </w:rPr>
        <w:t xml:space="preserve">, </w:t>
      </w:r>
      <w:r w:rsidRPr="00503992" w:rsidR="00881B60">
        <w:rPr>
          <w:rFonts w:ascii="Times New Roman" w:hAnsi="Times New Roman" w:cs="Times New Roman" w:eastAsiaTheme="majorBidi"/>
          <w:sz w:val="24"/>
          <w:szCs w:val="24"/>
        </w:rPr>
        <w:t>C-1</w:t>
      </w:r>
      <w:r w:rsidRPr="00503992" w:rsidR="00663A78">
        <w:rPr>
          <w:rFonts w:ascii="Times New Roman" w:hAnsi="Times New Roman" w:cs="Times New Roman" w:eastAsiaTheme="majorBidi"/>
          <w:sz w:val="24"/>
          <w:szCs w:val="24"/>
        </w:rPr>
        <w:t xml:space="preserve">, and </w:t>
      </w:r>
      <w:r w:rsidRPr="00BA5EEF" w:rsidR="00881B60">
        <w:rPr>
          <w:rFonts w:ascii="Times New Roman" w:hAnsi="Times New Roman" w:cs="Times New Roman" w:eastAsiaTheme="majorBidi"/>
          <w:sz w:val="24"/>
          <w:szCs w:val="24"/>
        </w:rPr>
        <w:t>C-</w:t>
      </w:r>
      <w:r w:rsidR="00881B60">
        <w:rPr>
          <w:rFonts w:ascii="Times New Roman" w:hAnsi="Times New Roman" w:cs="Times New Roman" w:eastAsiaTheme="majorBidi"/>
          <w:sz w:val="24"/>
          <w:szCs w:val="24"/>
        </w:rPr>
        <w:t>2</w:t>
      </w:r>
      <w:r w:rsidR="00663A78">
        <w:rPr>
          <w:rFonts w:ascii="Times New Roman" w:hAnsi="Times New Roman" w:cs="Times New Roman" w:eastAsiaTheme="majorBidi"/>
          <w:sz w:val="24"/>
          <w:szCs w:val="24"/>
        </w:rPr>
        <w:t>)</w:t>
      </w:r>
      <w:r w:rsidR="0059085F">
        <w:rPr>
          <w:rFonts w:ascii="Times New Roman" w:hAnsi="Times New Roman" w:cs="Times New Roman" w:eastAsiaTheme="majorBidi"/>
          <w:sz w:val="24"/>
          <w:szCs w:val="24"/>
        </w:rPr>
        <w:t xml:space="preserve">. The sample size for each data collection effort is detailed in </w:t>
      </w:r>
      <w:r w:rsidR="00952AC7">
        <w:rPr>
          <w:rFonts w:ascii="Times New Roman" w:hAnsi="Times New Roman" w:cs="Times New Roman" w:eastAsiaTheme="majorBidi"/>
          <w:sz w:val="24"/>
          <w:szCs w:val="24"/>
        </w:rPr>
        <w:t>Section 12 below</w:t>
      </w:r>
      <w:r w:rsidR="0059085F">
        <w:rPr>
          <w:rFonts w:ascii="Times New Roman" w:hAnsi="Times New Roman" w:cs="Times New Roman" w:eastAsiaTheme="majorBidi"/>
          <w:sz w:val="24"/>
          <w:szCs w:val="24"/>
        </w:rPr>
        <w:t xml:space="preserve">. </w:t>
      </w:r>
      <w:r w:rsidRPr="00B03CFE" w:rsidR="00F14EDB">
        <w:rPr>
          <w:rFonts w:ascii="Times New Roman" w:hAnsi="Times New Roman" w:cs="Times New Roman" w:eastAsiaTheme="majorBidi"/>
          <w:sz w:val="24"/>
          <w:szCs w:val="24"/>
        </w:rPr>
        <w:t xml:space="preserve">The </w:t>
      </w:r>
      <w:r w:rsidRPr="00B03CFE" w:rsidR="002B5285">
        <w:rPr>
          <w:rFonts w:ascii="Times New Roman" w:hAnsi="Times New Roman" w:cs="Times New Roman" w:eastAsiaTheme="majorBidi"/>
          <w:sz w:val="24"/>
          <w:szCs w:val="24"/>
        </w:rPr>
        <w:t xml:space="preserve">data will also be </w:t>
      </w:r>
      <w:r w:rsidRPr="00B03CFE" w:rsidR="00F14EDB">
        <w:rPr>
          <w:rFonts w:ascii="Times New Roman" w:hAnsi="Times New Roman" w:cs="Times New Roman" w:eastAsiaTheme="majorBidi"/>
          <w:sz w:val="24"/>
          <w:szCs w:val="24"/>
        </w:rPr>
        <w:t>used</w:t>
      </w:r>
      <w:r w:rsidRPr="00B03CFE" w:rsidR="002B5285">
        <w:rPr>
          <w:rFonts w:ascii="Times New Roman" w:hAnsi="Times New Roman" w:cs="Times New Roman" w:eastAsiaTheme="majorBidi"/>
          <w:sz w:val="24"/>
          <w:szCs w:val="24"/>
        </w:rPr>
        <w:t xml:space="preserve"> to </w:t>
      </w:r>
      <w:r w:rsidRPr="00B03CFE" w:rsidR="00F14EDB">
        <w:rPr>
          <w:rFonts w:ascii="Times New Roman" w:hAnsi="Times New Roman" w:cs="Times New Roman" w:eastAsiaTheme="majorBidi"/>
          <w:sz w:val="24"/>
          <w:szCs w:val="24"/>
        </w:rPr>
        <w:t>measure participant experiences with the program</w:t>
      </w:r>
      <w:r w:rsidRPr="00B03CFE" w:rsidR="007A3791">
        <w:rPr>
          <w:rFonts w:ascii="Times New Roman" w:hAnsi="Times New Roman" w:cs="Times New Roman" w:eastAsiaTheme="majorBidi"/>
          <w:sz w:val="24"/>
          <w:szCs w:val="24"/>
        </w:rPr>
        <w:t>’s</w:t>
      </w:r>
      <w:r w:rsidRPr="00B03CFE" w:rsidR="00F14EDB">
        <w:rPr>
          <w:rFonts w:ascii="Times New Roman" w:hAnsi="Times New Roman" w:cs="Times New Roman" w:eastAsiaTheme="majorBidi"/>
          <w:sz w:val="24"/>
          <w:szCs w:val="24"/>
        </w:rPr>
        <w:t xml:space="preserve"> </w:t>
      </w:r>
      <w:r w:rsidR="00CB63BF">
        <w:rPr>
          <w:rFonts w:ascii="Times New Roman" w:hAnsi="Times New Roman" w:cs="Times New Roman" w:eastAsiaTheme="majorBidi"/>
          <w:sz w:val="24"/>
          <w:szCs w:val="24"/>
        </w:rPr>
        <w:t xml:space="preserve">lending, </w:t>
      </w:r>
      <w:r w:rsidRPr="00B03CFE" w:rsidR="00F14EDB">
        <w:rPr>
          <w:rFonts w:ascii="Times New Roman" w:hAnsi="Times New Roman" w:cs="Times New Roman" w:eastAsiaTheme="majorBidi"/>
          <w:sz w:val="24"/>
          <w:szCs w:val="24"/>
        </w:rPr>
        <w:t>training and technical assistance, as well as their satisfaction with the program and suggestions for the program improvements.</w:t>
      </w:r>
      <w:r w:rsidR="00952AC7">
        <w:rPr>
          <w:rFonts w:ascii="Times New Roman" w:hAnsi="Times New Roman" w:cs="Times New Roman" w:eastAsiaTheme="majorBidi"/>
          <w:sz w:val="24"/>
          <w:szCs w:val="24"/>
        </w:rPr>
        <w:t xml:space="preserve"> </w:t>
      </w:r>
      <w:r w:rsidRPr="00663A78" w:rsidR="00F3372E">
        <w:rPr>
          <w:rFonts w:ascii="Times New Roman" w:hAnsi="Times New Roman" w:cs="Times New Roman" w:eastAsiaTheme="majorBidi"/>
          <w:sz w:val="24"/>
          <w:szCs w:val="24"/>
        </w:rPr>
        <w:t xml:space="preserve">The survey data collection </w:t>
      </w:r>
      <w:r w:rsidRPr="00663A78" w:rsidR="008F6A51">
        <w:rPr>
          <w:rFonts w:ascii="Times New Roman" w:hAnsi="Times New Roman" w:cs="Times New Roman" w:eastAsiaTheme="majorBidi"/>
          <w:sz w:val="24"/>
          <w:szCs w:val="24"/>
        </w:rPr>
        <w:t>will be</w:t>
      </w:r>
      <w:r w:rsidRPr="00663A78" w:rsidR="00CD6DC3">
        <w:rPr>
          <w:rFonts w:ascii="Times New Roman" w:hAnsi="Times New Roman" w:cs="Times New Roman" w:eastAsiaTheme="majorBidi"/>
          <w:sz w:val="24"/>
          <w:szCs w:val="24"/>
        </w:rPr>
        <w:t xml:space="preserve"> conducted by Optimal </w:t>
      </w:r>
      <w:r w:rsidRPr="00663A78" w:rsidR="000E04C9">
        <w:rPr>
          <w:rFonts w:ascii="Times New Roman" w:hAnsi="Times New Roman" w:cs="Times New Roman" w:eastAsiaTheme="majorBidi"/>
          <w:sz w:val="24"/>
          <w:szCs w:val="24"/>
        </w:rPr>
        <w:t>one time</w:t>
      </w:r>
      <w:r w:rsidR="00F66625">
        <w:rPr>
          <w:rFonts w:ascii="Times New Roman" w:hAnsi="Times New Roman" w:cs="Times New Roman" w:eastAsiaTheme="majorBidi"/>
          <w:sz w:val="24"/>
          <w:szCs w:val="24"/>
        </w:rPr>
        <w:t>.</w:t>
      </w:r>
      <w:r w:rsidRPr="00663A78" w:rsidR="008F6A51">
        <w:rPr>
          <w:rFonts w:ascii="Times New Roman" w:hAnsi="Times New Roman" w:cs="Times New Roman" w:eastAsiaTheme="majorBidi"/>
          <w:sz w:val="24"/>
          <w:szCs w:val="24"/>
        </w:rPr>
        <w:t xml:space="preserve"> </w:t>
      </w:r>
    </w:p>
    <w:p w:rsidRPr="00B03CFE" w:rsidR="001715BC" w:rsidP="00646262" w:rsidRDefault="001715BC" w14:paraId="51A72363" w14:textId="77777777">
      <w:pPr>
        <w:overflowPunct w:val="0"/>
        <w:autoSpaceDE w:val="0"/>
        <w:autoSpaceDN w:val="0"/>
        <w:adjustRightInd w:val="0"/>
        <w:spacing w:after="0" w:line="240" w:lineRule="auto"/>
        <w:textAlignment w:val="baseline"/>
        <w:rPr>
          <w:rFonts w:ascii="Times New Roman" w:hAnsi="Times New Roman" w:cs="Times New Roman"/>
          <w:sz w:val="24"/>
          <w:szCs w:val="24"/>
        </w:rPr>
      </w:pPr>
    </w:p>
    <w:p w:rsidRPr="00B03CFE" w:rsidR="00236B61" w:rsidP="00646262" w:rsidRDefault="00B07E4B" w14:paraId="67123314" w14:textId="1B1D153D">
      <w:pPr>
        <w:spacing w:after="0" w:line="240" w:lineRule="auto"/>
        <w:rPr>
          <w:rFonts w:ascii="Times New Roman" w:hAnsi="Times New Roman" w:cs="Times New Roman" w:eastAsiaTheme="majorBidi"/>
          <w:bCs/>
          <w:sz w:val="24"/>
          <w:szCs w:val="24"/>
        </w:rPr>
      </w:pPr>
      <w:r w:rsidRPr="00B03CFE">
        <w:rPr>
          <w:rFonts w:ascii="Times New Roman" w:hAnsi="Times New Roman" w:cs="Times New Roman" w:eastAsiaTheme="majorBidi"/>
          <w:bCs/>
          <w:sz w:val="24"/>
          <w:szCs w:val="24"/>
        </w:rPr>
        <w:t xml:space="preserve">The </w:t>
      </w:r>
      <w:r w:rsidRPr="00B03CFE" w:rsidR="00236B61">
        <w:rPr>
          <w:rFonts w:ascii="Times New Roman" w:hAnsi="Times New Roman" w:cs="Times New Roman" w:eastAsiaTheme="majorBidi"/>
          <w:bCs/>
          <w:sz w:val="24"/>
          <w:szCs w:val="24"/>
        </w:rPr>
        <w:t xml:space="preserve">survey and interview </w:t>
      </w:r>
      <w:r w:rsidRPr="00B03CFE">
        <w:rPr>
          <w:rFonts w:ascii="Times New Roman" w:hAnsi="Times New Roman" w:cs="Times New Roman" w:eastAsiaTheme="majorBidi"/>
          <w:bCs/>
          <w:sz w:val="24"/>
          <w:szCs w:val="24"/>
        </w:rPr>
        <w:t xml:space="preserve">data collected will be used </w:t>
      </w:r>
      <w:r w:rsidRPr="00B03CFE" w:rsidR="00236B61">
        <w:rPr>
          <w:rFonts w:ascii="Times New Roman" w:hAnsi="Times New Roman" w:cs="Times New Roman" w:eastAsiaTheme="majorBidi"/>
          <w:bCs/>
          <w:sz w:val="24"/>
          <w:szCs w:val="24"/>
        </w:rPr>
        <w:t>to address the research questions</w:t>
      </w:r>
      <w:r w:rsidRPr="00B03CFE">
        <w:rPr>
          <w:rFonts w:ascii="Times New Roman" w:hAnsi="Times New Roman" w:cs="Times New Roman" w:eastAsiaTheme="majorBidi"/>
          <w:bCs/>
          <w:sz w:val="24"/>
          <w:szCs w:val="24"/>
        </w:rPr>
        <w:t xml:space="preserve">. </w:t>
      </w:r>
    </w:p>
    <w:p w:rsidRPr="00B03CFE" w:rsidR="001C5701" w:rsidP="00646262" w:rsidRDefault="00236B61" w14:paraId="16F6E059" w14:textId="77777777">
      <w:pPr>
        <w:pStyle w:val="ListParagraph"/>
        <w:numPr>
          <w:ilvl w:val="0"/>
          <w:numId w:val="9"/>
        </w:num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What are the job creation/retention, revenue growth and business tenure outcomes of Microloan Program borrowers?</w:t>
      </w:r>
      <w:r w:rsidRPr="00B03CFE" w:rsidR="002E11C4">
        <w:rPr>
          <w:rFonts w:ascii="Times New Roman" w:hAnsi="Times New Roman" w:cs="Times New Roman"/>
        </w:rPr>
        <w:t xml:space="preserve"> </w:t>
      </w:r>
    </w:p>
    <w:p w:rsidRPr="00B03CFE" w:rsidR="00236B61" w:rsidP="00646262" w:rsidRDefault="002E11C4" w14:paraId="74D1E1A5" w14:textId="4E1E7F5B">
      <w:pPr>
        <w:pStyle w:val="ListParagraph"/>
        <w:numPr>
          <w:ilvl w:val="1"/>
          <w:numId w:val="9"/>
        </w:numPr>
        <w:spacing w:after="0" w:line="240" w:lineRule="auto"/>
        <w:ind w:left="1080"/>
        <w:rPr>
          <w:rFonts w:ascii="Times New Roman" w:hAnsi="Times New Roman" w:cs="Times New Roman"/>
          <w:sz w:val="24"/>
          <w:szCs w:val="24"/>
        </w:rPr>
      </w:pPr>
      <w:r w:rsidRPr="00B03CFE">
        <w:rPr>
          <w:rFonts w:ascii="Times New Roman" w:hAnsi="Times New Roman" w:cs="Times New Roman"/>
          <w:sz w:val="24"/>
          <w:szCs w:val="24"/>
        </w:rPr>
        <w:t>Micro-borrower web survey</w:t>
      </w:r>
      <w:r w:rsidRPr="00B03CFE" w:rsidR="004646DB">
        <w:rPr>
          <w:rFonts w:ascii="Times New Roman" w:hAnsi="Times New Roman" w:cs="Times New Roman"/>
          <w:sz w:val="24"/>
          <w:szCs w:val="24"/>
        </w:rPr>
        <w:t xml:space="preserve"> will be used to measure these business outcomes for the borrowers with missing administrative or secondary data</w:t>
      </w:r>
      <w:r w:rsidRPr="00B03CFE" w:rsidR="001C5701">
        <w:rPr>
          <w:rFonts w:ascii="Times New Roman" w:hAnsi="Times New Roman" w:cs="Times New Roman"/>
          <w:sz w:val="24"/>
          <w:szCs w:val="24"/>
        </w:rPr>
        <w:t>.</w:t>
      </w:r>
    </w:p>
    <w:p w:rsidRPr="00B03CFE" w:rsidR="00236B61" w:rsidP="00646262" w:rsidRDefault="00236B61" w14:paraId="32CA7619" w14:textId="15A51DA5">
      <w:pPr>
        <w:pStyle w:val="ListParagraph"/>
        <w:numPr>
          <w:ilvl w:val="0"/>
          <w:numId w:val="9"/>
        </w:num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How do job creation/retention, revenue growth, and business tenure outcomes vary by business characteristic (such as business type, industry, geographic region, and underrepresented population)?</w:t>
      </w:r>
    </w:p>
    <w:p w:rsidRPr="00B03CFE" w:rsidR="001C5701" w:rsidP="00646262" w:rsidRDefault="001C5701" w14:paraId="7A6EF18B" w14:textId="52AD4C99">
      <w:pPr>
        <w:pStyle w:val="ListParagraph"/>
        <w:numPr>
          <w:ilvl w:val="1"/>
          <w:numId w:val="9"/>
        </w:numPr>
        <w:spacing w:after="0" w:line="240" w:lineRule="auto"/>
        <w:ind w:left="1080"/>
        <w:rPr>
          <w:rFonts w:ascii="Times New Roman" w:hAnsi="Times New Roman" w:cs="Times New Roman"/>
          <w:sz w:val="24"/>
          <w:szCs w:val="24"/>
        </w:rPr>
      </w:pPr>
      <w:r w:rsidRPr="00B03CFE">
        <w:rPr>
          <w:rFonts w:ascii="Times New Roman" w:hAnsi="Times New Roman" w:cs="Times New Roman"/>
          <w:sz w:val="24"/>
          <w:szCs w:val="24"/>
        </w:rPr>
        <w:t xml:space="preserve">Micro-borrower web survey will be used to measure </w:t>
      </w:r>
      <w:r w:rsidRPr="00B03CFE" w:rsidR="00D5285C">
        <w:rPr>
          <w:rFonts w:ascii="Times New Roman" w:hAnsi="Times New Roman" w:cs="Times New Roman"/>
          <w:sz w:val="24"/>
          <w:szCs w:val="24"/>
        </w:rPr>
        <w:t xml:space="preserve">business characteristic </w:t>
      </w:r>
      <w:r w:rsidRPr="00B03CFE" w:rsidR="005F5EDA">
        <w:rPr>
          <w:rFonts w:ascii="Times New Roman" w:hAnsi="Times New Roman" w:cs="Times New Roman"/>
          <w:sz w:val="24"/>
          <w:szCs w:val="24"/>
        </w:rPr>
        <w:t>(</w:t>
      </w:r>
      <w:r w:rsidRPr="00B03CFE" w:rsidR="006312A5">
        <w:rPr>
          <w:rFonts w:ascii="Times New Roman" w:hAnsi="Times New Roman" w:cs="Times New Roman"/>
          <w:sz w:val="24"/>
          <w:szCs w:val="24"/>
        </w:rPr>
        <w:t>business certificates or designations</w:t>
      </w:r>
      <w:r w:rsidRPr="00B03CFE" w:rsidR="005F5EDA">
        <w:rPr>
          <w:rFonts w:ascii="Times New Roman" w:hAnsi="Times New Roman" w:cs="Times New Roman"/>
          <w:sz w:val="24"/>
          <w:szCs w:val="24"/>
        </w:rPr>
        <w:t xml:space="preserve">) </w:t>
      </w:r>
      <w:r w:rsidRPr="00B03CFE">
        <w:rPr>
          <w:rFonts w:ascii="Times New Roman" w:hAnsi="Times New Roman" w:cs="Times New Roman"/>
          <w:sz w:val="24"/>
          <w:szCs w:val="24"/>
        </w:rPr>
        <w:t>for the borrowers with missing administrative or secondary data.</w:t>
      </w:r>
    </w:p>
    <w:p w:rsidRPr="00B03CFE" w:rsidR="00236B61" w:rsidP="00646262" w:rsidRDefault="00236B61" w14:paraId="1C215A00" w14:textId="2E531DDB">
      <w:pPr>
        <w:pStyle w:val="ListParagraph"/>
        <w:numPr>
          <w:ilvl w:val="0"/>
          <w:numId w:val="9"/>
        </w:num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What types, proficiency level, frequency, duration and delivery modes of technical assistance are being provided to Microloan Program borrowers?</w:t>
      </w:r>
    </w:p>
    <w:p w:rsidRPr="00B03CFE" w:rsidR="001452BE" w:rsidP="00646262" w:rsidRDefault="004015C4" w14:paraId="0C81CBC6" w14:textId="0F96504B">
      <w:pPr>
        <w:pStyle w:val="ListParagraph"/>
        <w:numPr>
          <w:ilvl w:val="1"/>
          <w:numId w:val="9"/>
        </w:numPr>
        <w:spacing w:after="0" w:line="240" w:lineRule="auto"/>
        <w:ind w:left="1080"/>
        <w:rPr>
          <w:rFonts w:ascii="Times New Roman" w:hAnsi="Times New Roman" w:cs="Times New Roman"/>
          <w:sz w:val="24"/>
          <w:szCs w:val="24"/>
        </w:rPr>
      </w:pPr>
      <w:r w:rsidRPr="00B03CFE">
        <w:rPr>
          <w:rFonts w:ascii="Times New Roman" w:hAnsi="Times New Roman" w:cs="Times New Roman"/>
          <w:sz w:val="24"/>
          <w:szCs w:val="24"/>
        </w:rPr>
        <w:t xml:space="preserve">Micro-borrower and intermediary web surveys </w:t>
      </w:r>
      <w:r w:rsidRPr="00B03CFE" w:rsidR="001452BE">
        <w:rPr>
          <w:rFonts w:ascii="Times New Roman" w:hAnsi="Times New Roman" w:cs="Times New Roman"/>
          <w:sz w:val="24"/>
          <w:szCs w:val="24"/>
        </w:rPr>
        <w:t xml:space="preserve">will be used to measure characteristic of technical assistance being provided to </w:t>
      </w:r>
      <w:r w:rsidRPr="00B03CFE">
        <w:rPr>
          <w:rFonts w:ascii="Times New Roman" w:hAnsi="Times New Roman" w:cs="Times New Roman"/>
          <w:sz w:val="24"/>
          <w:szCs w:val="24"/>
        </w:rPr>
        <w:t xml:space="preserve">and received by </w:t>
      </w:r>
      <w:r w:rsidRPr="00B03CFE" w:rsidR="001452BE">
        <w:rPr>
          <w:rFonts w:ascii="Times New Roman" w:hAnsi="Times New Roman" w:cs="Times New Roman"/>
          <w:sz w:val="24"/>
          <w:szCs w:val="24"/>
        </w:rPr>
        <w:t>Microloan Program borrowers.</w:t>
      </w:r>
    </w:p>
    <w:p w:rsidRPr="00B03CFE" w:rsidR="00236B61" w:rsidP="00646262" w:rsidRDefault="00236B61" w14:paraId="46867F53" w14:textId="77777777">
      <w:pPr>
        <w:pStyle w:val="ListParagraph"/>
        <w:numPr>
          <w:ilvl w:val="0"/>
          <w:numId w:val="9"/>
        </w:num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 xml:space="preserve">How does the type, proficiency level, frequency, duration, and delivery mode of technical assistance impact Microloan borrower job creation, revenue growth and business tenure outcomes? </w:t>
      </w:r>
    </w:p>
    <w:p w:rsidRPr="00B03CFE" w:rsidR="00236B61" w:rsidP="00646262" w:rsidRDefault="00CB3BC6" w14:paraId="25C7A99B" w14:textId="183107A4">
      <w:pPr>
        <w:pStyle w:val="ListParagraph"/>
        <w:numPr>
          <w:ilvl w:val="1"/>
          <w:numId w:val="9"/>
        </w:numPr>
        <w:spacing w:after="0" w:line="240" w:lineRule="auto"/>
        <w:ind w:left="1080"/>
        <w:rPr>
          <w:rFonts w:ascii="Times New Roman" w:hAnsi="Times New Roman" w:cs="Times New Roman"/>
          <w:sz w:val="24"/>
          <w:szCs w:val="24"/>
        </w:rPr>
      </w:pPr>
      <w:r w:rsidRPr="00B03CFE">
        <w:rPr>
          <w:rFonts w:ascii="Times New Roman" w:hAnsi="Times New Roman" w:cs="Times New Roman"/>
          <w:sz w:val="24"/>
          <w:szCs w:val="24"/>
        </w:rPr>
        <w:t>Micro-borrower and intermediary web survey</w:t>
      </w:r>
      <w:r w:rsidRPr="00B03CFE" w:rsidR="00AE6C19">
        <w:rPr>
          <w:rFonts w:ascii="Times New Roman" w:hAnsi="Times New Roman" w:cs="Times New Roman"/>
          <w:sz w:val="24"/>
          <w:szCs w:val="24"/>
        </w:rPr>
        <w:t>s will be used to measure p</w:t>
      </w:r>
      <w:r w:rsidRPr="00B03CFE">
        <w:rPr>
          <w:rFonts w:ascii="Times New Roman" w:hAnsi="Times New Roman" w:cs="Times New Roman"/>
          <w:sz w:val="24"/>
          <w:szCs w:val="24"/>
        </w:rPr>
        <w:t>erceived value and effectiveness of the program for Microloan program borrowers</w:t>
      </w:r>
      <w:r w:rsidRPr="00B03CFE" w:rsidR="00AE6C19">
        <w:rPr>
          <w:rFonts w:ascii="Times New Roman" w:hAnsi="Times New Roman" w:cs="Times New Roman"/>
          <w:sz w:val="24"/>
          <w:szCs w:val="24"/>
        </w:rPr>
        <w:t>, satisfaction with the program, and s</w:t>
      </w:r>
      <w:r w:rsidRPr="00B03CFE">
        <w:rPr>
          <w:rFonts w:ascii="Times New Roman" w:hAnsi="Times New Roman" w:cs="Times New Roman"/>
          <w:sz w:val="24"/>
          <w:szCs w:val="24"/>
        </w:rPr>
        <w:t>uggestions for the program improvements.</w:t>
      </w:r>
    </w:p>
    <w:p w:rsidRPr="00B03CFE" w:rsidR="00E5692A" w:rsidP="00646262" w:rsidRDefault="00E5692A" w14:paraId="00274182" w14:textId="48281045">
      <w:pPr>
        <w:pStyle w:val="ListParagraph"/>
        <w:numPr>
          <w:ilvl w:val="1"/>
          <w:numId w:val="9"/>
        </w:numPr>
        <w:spacing w:after="0" w:line="240" w:lineRule="auto"/>
        <w:ind w:left="1080"/>
        <w:rPr>
          <w:rFonts w:ascii="Times New Roman" w:hAnsi="Times New Roman" w:cs="Times New Roman"/>
          <w:sz w:val="24"/>
          <w:szCs w:val="24"/>
        </w:rPr>
      </w:pPr>
      <w:r w:rsidRPr="00B03CFE">
        <w:rPr>
          <w:rFonts w:ascii="Times New Roman" w:hAnsi="Times New Roman" w:cs="Times New Roman"/>
          <w:sz w:val="24"/>
          <w:szCs w:val="24"/>
        </w:rPr>
        <w:t>Micro-borrower and intermediary telephone interviews will be used to determine factors affecting the effectiveness of training and technical assistance</w:t>
      </w:r>
      <w:r w:rsidRPr="00B03CFE" w:rsidR="008C3755">
        <w:rPr>
          <w:rFonts w:ascii="Times New Roman" w:hAnsi="Times New Roman" w:cs="Times New Roman"/>
          <w:sz w:val="24"/>
          <w:szCs w:val="24"/>
        </w:rPr>
        <w:t xml:space="preserve"> and provide suggestions for the program improvements</w:t>
      </w:r>
      <w:r w:rsidRPr="00B03CFE">
        <w:rPr>
          <w:rFonts w:ascii="Times New Roman" w:hAnsi="Times New Roman" w:cs="Times New Roman"/>
          <w:sz w:val="24"/>
          <w:szCs w:val="24"/>
        </w:rPr>
        <w:t>.</w:t>
      </w:r>
    </w:p>
    <w:p w:rsidRPr="00B03CFE" w:rsidR="00236B61" w:rsidP="00646262" w:rsidRDefault="00236B61" w14:paraId="75D1D079" w14:textId="0FACF14A">
      <w:pPr>
        <w:spacing w:after="0" w:line="240" w:lineRule="auto"/>
        <w:rPr>
          <w:rFonts w:ascii="Times New Roman" w:hAnsi="Times New Roman" w:cs="Times New Roman" w:eastAsiaTheme="majorBidi"/>
          <w:bCs/>
          <w:sz w:val="24"/>
          <w:szCs w:val="24"/>
        </w:rPr>
      </w:pPr>
    </w:p>
    <w:p w:rsidRPr="00B03CFE" w:rsidR="00351739" w:rsidP="00646262" w:rsidRDefault="00351739" w14:paraId="78B15149" w14:textId="26148EE1">
      <w:pPr>
        <w:spacing w:after="0" w:line="240" w:lineRule="auto"/>
        <w:rPr>
          <w:rFonts w:ascii="Times New Roman" w:hAnsi="Times New Roman" w:cs="Times New Roman" w:eastAsiaTheme="majorBidi"/>
          <w:b/>
          <w:i/>
          <w:iCs/>
          <w:sz w:val="24"/>
          <w:szCs w:val="24"/>
        </w:rPr>
      </w:pPr>
      <w:r w:rsidRPr="00B03CFE">
        <w:rPr>
          <w:rFonts w:ascii="Times New Roman" w:hAnsi="Times New Roman" w:cs="Times New Roman" w:eastAsiaTheme="majorBidi"/>
          <w:b/>
          <w:i/>
          <w:iCs/>
          <w:sz w:val="24"/>
          <w:szCs w:val="24"/>
        </w:rPr>
        <w:t>From whom will the information be collected?</w:t>
      </w:r>
    </w:p>
    <w:p w:rsidRPr="002073B0" w:rsidR="00351739" w:rsidP="00646262" w:rsidRDefault="007966A4" w14:paraId="1BED8F0B" w14:textId="6E260796">
      <w:pPr>
        <w:spacing w:after="0" w:line="240" w:lineRule="auto"/>
        <w:rPr>
          <w:rFonts w:ascii="Times New Roman" w:hAnsi="Times New Roman" w:cs="Times New Roman" w:eastAsiaTheme="majorBidi"/>
          <w:bCs/>
          <w:sz w:val="24"/>
          <w:szCs w:val="24"/>
        </w:rPr>
      </w:pPr>
      <w:r w:rsidRPr="00B03CFE">
        <w:rPr>
          <w:rFonts w:ascii="Times New Roman" w:hAnsi="Times New Roman" w:cs="Times New Roman" w:eastAsiaTheme="majorBidi"/>
          <w:bCs/>
          <w:sz w:val="24"/>
          <w:szCs w:val="24"/>
        </w:rPr>
        <w:t xml:space="preserve">The data for this study will be collected from the total sample </w:t>
      </w:r>
      <w:r w:rsidRPr="002073B0">
        <w:rPr>
          <w:rFonts w:ascii="Times New Roman" w:hAnsi="Times New Roman" w:cs="Times New Roman" w:eastAsiaTheme="majorBidi"/>
          <w:bCs/>
          <w:sz w:val="24"/>
          <w:szCs w:val="24"/>
        </w:rPr>
        <w:t xml:space="preserve">of </w:t>
      </w:r>
      <w:r w:rsidRPr="002073B0" w:rsidR="006352FA">
        <w:rPr>
          <w:rFonts w:ascii="Times New Roman" w:hAnsi="Times New Roman" w:cs="Times New Roman" w:eastAsiaTheme="majorBidi"/>
          <w:bCs/>
          <w:sz w:val="24"/>
          <w:szCs w:val="24"/>
        </w:rPr>
        <w:t>1,</w:t>
      </w:r>
      <w:r w:rsidRPr="002073B0" w:rsidR="006E4531">
        <w:rPr>
          <w:rFonts w:ascii="Times New Roman" w:hAnsi="Times New Roman" w:cs="Times New Roman" w:eastAsiaTheme="majorBidi"/>
          <w:bCs/>
          <w:sz w:val="24"/>
          <w:szCs w:val="24"/>
        </w:rPr>
        <w:t>0</w:t>
      </w:r>
      <w:r w:rsidR="006E4531">
        <w:rPr>
          <w:rFonts w:ascii="Times New Roman" w:hAnsi="Times New Roman" w:cs="Times New Roman" w:eastAsiaTheme="majorBidi"/>
          <w:bCs/>
          <w:sz w:val="24"/>
          <w:szCs w:val="24"/>
        </w:rPr>
        <w:t>0</w:t>
      </w:r>
      <w:r w:rsidR="006F63AD">
        <w:rPr>
          <w:rFonts w:ascii="Times New Roman" w:hAnsi="Times New Roman" w:cs="Times New Roman" w:eastAsiaTheme="majorBidi"/>
          <w:bCs/>
          <w:sz w:val="24"/>
          <w:szCs w:val="24"/>
        </w:rPr>
        <w:t>6</w:t>
      </w:r>
      <w:r w:rsidRPr="002073B0" w:rsidR="006E4531">
        <w:rPr>
          <w:rFonts w:ascii="Times New Roman" w:hAnsi="Times New Roman" w:cs="Times New Roman" w:eastAsiaTheme="majorBidi"/>
          <w:bCs/>
          <w:sz w:val="24"/>
          <w:szCs w:val="24"/>
        </w:rPr>
        <w:t xml:space="preserve"> </w:t>
      </w:r>
      <w:r w:rsidRPr="002073B0">
        <w:rPr>
          <w:rFonts w:ascii="Times New Roman" w:hAnsi="Times New Roman" w:cs="Times New Roman" w:eastAsiaTheme="majorBidi"/>
          <w:bCs/>
          <w:sz w:val="24"/>
          <w:szCs w:val="24"/>
        </w:rPr>
        <w:t>respondents</w:t>
      </w:r>
      <w:r w:rsidR="007B6D45">
        <w:rPr>
          <w:rFonts w:ascii="Times New Roman" w:hAnsi="Times New Roman" w:cs="Times New Roman" w:eastAsiaTheme="majorBidi"/>
          <w:bCs/>
          <w:sz w:val="24"/>
          <w:szCs w:val="24"/>
        </w:rPr>
        <w:t>,</w:t>
      </w:r>
      <w:r w:rsidRPr="002073B0">
        <w:rPr>
          <w:rFonts w:ascii="Times New Roman" w:hAnsi="Times New Roman" w:cs="Times New Roman" w:eastAsiaTheme="majorBidi"/>
          <w:bCs/>
          <w:sz w:val="24"/>
          <w:szCs w:val="24"/>
        </w:rPr>
        <w:t xml:space="preserve"> specifically:</w:t>
      </w:r>
    </w:p>
    <w:p w:rsidRPr="002073B0" w:rsidR="007966A4" w:rsidP="00646262" w:rsidRDefault="00836107" w14:paraId="09CE90AF" w14:textId="3CE803D5">
      <w:pPr>
        <w:pStyle w:val="ListParagraph"/>
        <w:numPr>
          <w:ilvl w:val="0"/>
          <w:numId w:val="10"/>
        </w:numPr>
        <w:spacing w:after="0" w:line="240" w:lineRule="auto"/>
        <w:rPr>
          <w:rFonts w:ascii="Times New Roman" w:hAnsi="Times New Roman" w:cs="Times New Roman" w:eastAsiaTheme="majorBidi"/>
          <w:bCs/>
          <w:sz w:val="24"/>
          <w:szCs w:val="24"/>
        </w:rPr>
      </w:pPr>
      <w:r>
        <w:rPr>
          <w:rFonts w:ascii="Times New Roman" w:hAnsi="Times New Roman" w:cs="Times New Roman" w:eastAsiaTheme="majorBidi"/>
          <w:bCs/>
          <w:sz w:val="24"/>
          <w:szCs w:val="24"/>
        </w:rPr>
        <w:t xml:space="preserve">A </w:t>
      </w:r>
      <w:r w:rsidRPr="002073B0" w:rsidR="00C530A8">
        <w:rPr>
          <w:rFonts w:ascii="Times New Roman" w:hAnsi="Times New Roman" w:cs="Times New Roman" w:eastAsiaTheme="majorBidi"/>
          <w:bCs/>
          <w:sz w:val="24"/>
          <w:szCs w:val="24"/>
        </w:rPr>
        <w:t xml:space="preserve">nationally representative </w:t>
      </w:r>
      <w:r w:rsidRPr="002073B0" w:rsidR="008C571B">
        <w:rPr>
          <w:rFonts w:ascii="Times New Roman" w:hAnsi="Times New Roman" w:cs="Times New Roman" w:eastAsiaTheme="majorBidi"/>
          <w:bCs/>
          <w:sz w:val="24"/>
          <w:szCs w:val="24"/>
        </w:rPr>
        <w:t xml:space="preserve">sample of </w:t>
      </w:r>
      <w:r w:rsidRPr="002073B0" w:rsidR="00AF5030">
        <w:rPr>
          <w:rFonts w:ascii="Times New Roman" w:hAnsi="Times New Roman" w:cs="Times New Roman" w:eastAsiaTheme="majorBidi"/>
          <w:bCs/>
          <w:sz w:val="24"/>
          <w:szCs w:val="24"/>
        </w:rPr>
        <w:t>8</w:t>
      </w:r>
      <w:r w:rsidR="00AF5030">
        <w:rPr>
          <w:rFonts w:ascii="Times New Roman" w:hAnsi="Times New Roman" w:cs="Times New Roman" w:eastAsiaTheme="majorBidi"/>
          <w:bCs/>
          <w:sz w:val="24"/>
          <w:szCs w:val="24"/>
        </w:rPr>
        <w:t>20</w:t>
      </w:r>
      <w:r w:rsidRPr="002073B0" w:rsidR="00AF5030">
        <w:rPr>
          <w:rFonts w:ascii="Times New Roman" w:hAnsi="Times New Roman" w:cs="Times New Roman" w:eastAsiaTheme="majorBidi"/>
          <w:bCs/>
          <w:sz w:val="24"/>
          <w:szCs w:val="24"/>
        </w:rPr>
        <w:t xml:space="preserve"> </w:t>
      </w:r>
      <w:r w:rsidRPr="002073B0" w:rsidR="00D85B51">
        <w:rPr>
          <w:rFonts w:ascii="Times New Roman" w:hAnsi="Times New Roman" w:cs="Times New Roman" w:eastAsiaTheme="majorBidi"/>
          <w:bCs/>
          <w:sz w:val="24"/>
          <w:szCs w:val="24"/>
        </w:rPr>
        <w:t>b</w:t>
      </w:r>
      <w:r w:rsidRPr="002073B0" w:rsidR="008C571B">
        <w:rPr>
          <w:rFonts w:ascii="Times New Roman" w:hAnsi="Times New Roman" w:cs="Times New Roman" w:eastAsiaTheme="majorBidi"/>
          <w:bCs/>
          <w:sz w:val="24"/>
          <w:szCs w:val="24"/>
        </w:rPr>
        <w:t>orrowers who participated in the program</w:t>
      </w:r>
      <w:r w:rsidRPr="002073B0" w:rsidR="000448E5">
        <w:rPr>
          <w:rFonts w:ascii="Times New Roman" w:hAnsi="Times New Roman" w:cs="Times New Roman" w:eastAsiaTheme="majorBidi"/>
          <w:bCs/>
          <w:sz w:val="24"/>
          <w:szCs w:val="24"/>
        </w:rPr>
        <w:t xml:space="preserve"> </w:t>
      </w:r>
      <w:r w:rsidR="00965C32">
        <w:rPr>
          <w:rFonts w:ascii="Times New Roman" w:hAnsi="Times New Roman" w:cs="Times New Roman" w:eastAsiaTheme="majorBidi"/>
          <w:bCs/>
          <w:sz w:val="24"/>
          <w:szCs w:val="24"/>
        </w:rPr>
        <w:t xml:space="preserve">FY </w:t>
      </w:r>
      <w:r w:rsidRPr="002073B0" w:rsidR="000448E5">
        <w:rPr>
          <w:rFonts w:ascii="Times New Roman" w:hAnsi="Times New Roman" w:cs="Times New Roman" w:eastAsiaTheme="majorBidi"/>
          <w:bCs/>
          <w:sz w:val="24"/>
          <w:szCs w:val="24"/>
        </w:rPr>
        <w:t>2010-2019</w:t>
      </w:r>
      <w:r>
        <w:rPr>
          <w:rFonts w:ascii="Times New Roman" w:hAnsi="Times New Roman" w:cs="Times New Roman" w:eastAsiaTheme="majorBidi"/>
          <w:bCs/>
          <w:sz w:val="24"/>
          <w:szCs w:val="24"/>
        </w:rPr>
        <w:t xml:space="preserve"> will be selected to participate in </w:t>
      </w:r>
      <w:r w:rsidRPr="002073B0" w:rsidR="000B5C30">
        <w:rPr>
          <w:rFonts w:ascii="Times New Roman" w:hAnsi="Times New Roman" w:cs="Times New Roman" w:eastAsiaTheme="majorBidi"/>
          <w:bCs/>
          <w:sz w:val="24"/>
          <w:szCs w:val="24"/>
        </w:rPr>
        <w:t>a self-administered web survey.</w:t>
      </w:r>
    </w:p>
    <w:p w:rsidRPr="002073B0" w:rsidR="0079717A" w:rsidP="0079717A" w:rsidRDefault="00836107" w14:paraId="0D3E373B" w14:textId="43FE0851">
      <w:pPr>
        <w:pStyle w:val="ListParagraph"/>
        <w:numPr>
          <w:ilvl w:val="0"/>
          <w:numId w:val="10"/>
        </w:numPr>
        <w:spacing w:after="0" w:line="240" w:lineRule="auto"/>
        <w:rPr>
          <w:rFonts w:ascii="Times New Roman" w:hAnsi="Times New Roman" w:cs="Times New Roman" w:eastAsiaTheme="majorBidi"/>
          <w:bCs/>
          <w:sz w:val="24"/>
          <w:szCs w:val="24"/>
        </w:rPr>
      </w:pPr>
      <w:r>
        <w:rPr>
          <w:rFonts w:ascii="Times New Roman" w:hAnsi="Times New Roman" w:cs="Times New Roman" w:eastAsiaTheme="majorBidi"/>
          <w:bCs/>
          <w:sz w:val="24"/>
          <w:szCs w:val="24"/>
        </w:rPr>
        <w:t>A</w:t>
      </w:r>
      <w:r w:rsidRPr="002073B0">
        <w:rPr>
          <w:rFonts w:ascii="Times New Roman" w:hAnsi="Times New Roman" w:cs="Times New Roman" w:eastAsiaTheme="majorBidi"/>
          <w:bCs/>
          <w:sz w:val="24"/>
          <w:szCs w:val="24"/>
        </w:rPr>
        <w:t xml:space="preserve"> </w:t>
      </w:r>
      <w:r w:rsidRPr="002073B0" w:rsidR="0079717A">
        <w:rPr>
          <w:rFonts w:ascii="Times New Roman" w:hAnsi="Times New Roman" w:cs="Times New Roman" w:eastAsiaTheme="majorBidi"/>
          <w:bCs/>
          <w:sz w:val="24"/>
          <w:szCs w:val="24"/>
        </w:rPr>
        <w:t xml:space="preserve">random sample of 24 borrowers who participated in the program </w:t>
      </w:r>
      <w:r w:rsidR="00965C32">
        <w:rPr>
          <w:rFonts w:ascii="Times New Roman" w:hAnsi="Times New Roman" w:cs="Times New Roman" w:eastAsiaTheme="majorBidi"/>
          <w:bCs/>
          <w:sz w:val="24"/>
          <w:szCs w:val="24"/>
        </w:rPr>
        <w:t xml:space="preserve">FY </w:t>
      </w:r>
      <w:r w:rsidRPr="002073B0" w:rsidR="0079717A">
        <w:rPr>
          <w:rFonts w:ascii="Times New Roman" w:hAnsi="Times New Roman" w:cs="Times New Roman" w:eastAsiaTheme="majorBidi"/>
          <w:bCs/>
          <w:sz w:val="24"/>
          <w:szCs w:val="24"/>
        </w:rPr>
        <w:t>2010-2019</w:t>
      </w:r>
      <w:r>
        <w:rPr>
          <w:rFonts w:ascii="Times New Roman" w:hAnsi="Times New Roman" w:cs="Times New Roman" w:eastAsiaTheme="majorBidi"/>
          <w:bCs/>
          <w:sz w:val="24"/>
          <w:szCs w:val="24"/>
        </w:rPr>
        <w:t xml:space="preserve"> will be selected to participate in the </w:t>
      </w:r>
      <w:r w:rsidRPr="002073B0" w:rsidR="0079717A">
        <w:rPr>
          <w:rFonts w:ascii="Times New Roman" w:hAnsi="Times New Roman" w:cs="Times New Roman" w:eastAsiaTheme="majorBidi"/>
          <w:bCs/>
          <w:sz w:val="24"/>
          <w:szCs w:val="24"/>
        </w:rPr>
        <w:t>semi-structured telephone interview</w:t>
      </w:r>
      <w:r w:rsidRPr="00836107">
        <w:rPr>
          <w:rFonts w:ascii="Times New Roman" w:hAnsi="Times New Roman" w:cs="Times New Roman" w:eastAsiaTheme="majorBidi"/>
          <w:bCs/>
          <w:sz w:val="24"/>
          <w:szCs w:val="24"/>
        </w:rPr>
        <w:t xml:space="preserve"> </w:t>
      </w:r>
      <w:r w:rsidRPr="002073B0">
        <w:rPr>
          <w:rFonts w:ascii="Times New Roman" w:hAnsi="Times New Roman" w:cs="Times New Roman" w:eastAsiaTheme="majorBidi"/>
          <w:bCs/>
          <w:sz w:val="24"/>
          <w:szCs w:val="24"/>
        </w:rPr>
        <w:t>data collection</w:t>
      </w:r>
      <w:r w:rsidRPr="002073B0" w:rsidR="0079717A">
        <w:rPr>
          <w:rFonts w:ascii="Times New Roman" w:hAnsi="Times New Roman" w:cs="Times New Roman" w:eastAsiaTheme="majorBidi"/>
          <w:bCs/>
          <w:sz w:val="24"/>
          <w:szCs w:val="24"/>
        </w:rPr>
        <w:t>.</w:t>
      </w:r>
    </w:p>
    <w:p w:rsidRPr="002073B0" w:rsidR="000448E5" w:rsidP="00646262" w:rsidRDefault="009708C6" w14:paraId="68A65961" w14:textId="3C536AB9">
      <w:pPr>
        <w:pStyle w:val="ListParagraph"/>
        <w:numPr>
          <w:ilvl w:val="0"/>
          <w:numId w:val="10"/>
        </w:numPr>
        <w:spacing w:after="0" w:line="240" w:lineRule="auto"/>
        <w:rPr>
          <w:rFonts w:ascii="Times New Roman" w:hAnsi="Times New Roman" w:cs="Times New Roman" w:eastAsiaTheme="majorBidi"/>
          <w:bCs/>
          <w:sz w:val="24"/>
          <w:szCs w:val="24"/>
        </w:rPr>
      </w:pPr>
      <w:r>
        <w:rPr>
          <w:rFonts w:ascii="Times New Roman" w:hAnsi="Times New Roman" w:cs="Times New Roman" w:eastAsiaTheme="majorBidi"/>
          <w:bCs/>
          <w:sz w:val="24"/>
          <w:szCs w:val="24"/>
        </w:rPr>
        <w:t xml:space="preserve">Based on the assumed 80% response rate from </w:t>
      </w:r>
      <w:r w:rsidR="00200416">
        <w:rPr>
          <w:rFonts w:ascii="Times New Roman" w:hAnsi="Times New Roman" w:cs="Times New Roman" w:eastAsiaTheme="majorBidi"/>
          <w:bCs/>
          <w:sz w:val="24"/>
          <w:szCs w:val="24"/>
        </w:rPr>
        <w:t xml:space="preserve">the universe of </w:t>
      </w:r>
      <w:r w:rsidR="006F63AD">
        <w:rPr>
          <w:rFonts w:ascii="Times New Roman" w:hAnsi="Times New Roman" w:cs="Times New Roman" w:eastAsiaTheme="majorBidi"/>
          <w:bCs/>
          <w:sz w:val="24"/>
          <w:szCs w:val="24"/>
        </w:rPr>
        <w:t xml:space="preserve">202 </w:t>
      </w:r>
      <w:r>
        <w:rPr>
          <w:rFonts w:ascii="Times New Roman" w:hAnsi="Times New Roman" w:cs="Times New Roman" w:eastAsiaTheme="majorBidi"/>
          <w:bCs/>
          <w:sz w:val="24"/>
          <w:szCs w:val="24"/>
        </w:rPr>
        <w:t xml:space="preserve">current and former intermediaries (see </w:t>
      </w:r>
      <w:r w:rsidR="000E4134">
        <w:rPr>
          <w:rFonts w:ascii="Times New Roman" w:hAnsi="Times New Roman" w:cs="Times New Roman" w:eastAsiaTheme="majorBidi"/>
          <w:bCs/>
          <w:sz w:val="24"/>
          <w:szCs w:val="24"/>
        </w:rPr>
        <w:t>the s</w:t>
      </w:r>
      <w:r w:rsidRPr="000E4134" w:rsidR="000E4134">
        <w:rPr>
          <w:rFonts w:ascii="Times New Roman" w:hAnsi="Times New Roman" w:cs="Times New Roman" w:eastAsiaTheme="majorBidi"/>
          <w:bCs/>
          <w:sz w:val="24"/>
          <w:szCs w:val="24"/>
        </w:rPr>
        <w:t>tudy burden estimate</w:t>
      </w:r>
      <w:r w:rsidR="000E4134">
        <w:rPr>
          <w:rFonts w:ascii="Times New Roman" w:hAnsi="Times New Roman" w:cs="Times New Roman" w:eastAsiaTheme="majorBidi"/>
          <w:bCs/>
          <w:sz w:val="24"/>
          <w:szCs w:val="24"/>
        </w:rPr>
        <w:t>,</w:t>
      </w:r>
      <w:r w:rsidRPr="000E4134" w:rsidR="000E4134">
        <w:rPr>
          <w:rFonts w:ascii="Times New Roman" w:hAnsi="Times New Roman" w:cs="Times New Roman" w:eastAsiaTheme="majorBidi"/>
          <w:bCs/>
          <w:sz w:val="24"/>
          <w:szCs w:val="24"/>
        </w:rPr>
        <w:t xml:space="preserve"> </w:t>
      </w:r>
      <w:r>
        <w:rPr>
          <w:rFonts w:ascii="Times New Roman" w:hAnsi="Times New Roman" w:cs="Times New Roman" w:eastAsiaTheme="majorBidi"/>
          <w:bCs/>
          <w:sz w:val="24"/>
          <w:szCs w:val="24"/>
        </w:rPr>
        <w:t>Exhibit 1</w:t>
      </w:r>
      <w:r w:rsidR="00284207">
        <w:rPr>
          <w:rFonts w:ascii="Times New Roman" w:hAnsi="Times New Roman" w:cs="Times New Roman" w:eastAsiaTheme="majorBidi"/>
          <w:bCs/>
          <w:sz w:val="24"/>
          <w:szCs w:val="24"/>
        </w:rPr>
        <w:t xml:space="preserve"> in section 12</w:t>
      </w:r>
      <w:r>
        <w:rPr>
          <w:rFonts w:ascii="Times New Roman" w:hAnsi="Times New Roman" w:cs="Times New Roman" w:eastAsiaTheme="majorBidi"/>
          <w:bCs/>
          <w:sz w:val="24"/>
          <w:szCs w:val="24"/>
        </w:rPr>
        <w:t>)</w:t>
      </w:r>
      <w:r w:rsidR="00836107">
        <w:rPr>
          <w:rFonts w:ascii="Times New Roman" w:hAnsi="Times New Roman" w:cs="Times New Roman" w:eastAsiaTheme="majorBidi"/>
          <w:bCs/>
          <w:sz w:val="24"/>
          <w:szCs w:val="24"/>
        </w:rPr>
        <w:t>, 162</w:t>
      </w:r>
      <w:r w:rsidRPr="002073B0" w:rsidR="00836107">
        <w:rPr>
          <w:rFonts w:ascii="Times New Roman" w:hAnsi="Times New Roman" w:cs="Times New Roman" w:eastAsiaTheme="majorBidi"/>
          <w:bCs/>
          <w:sz w:val="24"/>
          <w:szCs w:val="24"/>
        </w:rPr>
        <w:t xml:space="preserve"> </w:t>
      </w:r>
      <w:r w:rsidR="00836107">
        <w:rPr>
          <w:rFonts w:ascii="Times New Roman" w:hAnsi="Times New Roman" w:cs="Times New Roman" w:eastAsiaTheme="majorBidi"/>
          <w:bCs/>
          <w:sz w:val="24"/>
          <w:szCs w:val="24"/>
        </w:rPr>
        <w:t xml:space="preserve">current and former </w:t>
      </w:r>
      <w:r w:rsidRPr="002073B0" w:rsidR="00836107">
        <w:rPr>
          <w:rFonts w:ascii="Times New Roman" w:hAnsi="Times New Roman" w:cs="Times New Roman" w:eastAsiaTheme="majorBidi"/>
          <w:bCs/>
          <w:sz w:val="24"/>
          <w:szCs w:val="24"/>
        </w:rPr>
        <w:t xml:space="preserve">intermediaries that participated in the program </w:t>
      </w:r>
      <w:r w:rsidR="00836107">
        <w:rPr>
          <w:rFonts w:ascii="Times New Roman" w:hAnsi="Times New Roman" w:cs="Times New Roman" w:eastAsiaTheme="majorBidi"/>
          <w:bCs/>
          <w:sz w:val="24"/>
          <w:szCs w:val="24"/>
        </w:rPr>
        <w:t xml:space="preserve">FY </w:t>
      </w:r>
      <w:r w:rsidRPr="002073B0" w:rsidR="00836107">
        <w:rPr>
          <w:rFonts w:ascii="Times New Roman" w:hAnsi="Times New Roman" w:cs="Times New Roman" w:eastAsiaTheme="majorBidi"/>
          <w:bCs/>
          <w:sz w:val="24"/>
          <w:szCs w:val="24"/>
        </w:rPr>
        <w:t>2010-2019</w:t>
      </w:r>
      <w:r w:rsidR="00836107">
        <w:rPr>
          <w:rFonts w:ascii="Times New Roman" w:hAnsi="Times New Roman" w:cs="Times New Roman" w:eastAsiaTheme="majorBidi"/>
          <w:bCs/>
          <w:sz w:val="24"/>
          <w:szCs w:val="24"/>
        </w:rPr>
        <w:t xml:space="preserve"> are expected to complete </w:t>
      </w:r>
      <w:r w:rsidRPr="002073B0" w:rsidR="000448E5">
        <w:rPr>
          <w:rFonts w:ascii="Times New Roman" w:hAnsi="Times New Roman" w:cs="Times New Roman" w:eastAsiaTheme="majorBidi"/>
          <w:bCs/>
          <w:sz w:val="24"/>
          <w:szCs w:val="24"/>
        </w:rPr>
        <w:t>a self-administered web survey.</w:t>
      </w:r>
    </w:p>
    <w:p w:rsidRPr="002073B0" w:rsidR="00423E89" w:rsidP="00646262" w:rsidRDefault="00836107" w14:paraId="3899D4C8" w14:textId="6DB4B4A6">
      <w:pPr>
        <w:pStyle w:val="ListParagraph"/>
        <w:numPr>
          <w:ilvl w:val="0"/>
          <w:numId w:val="10"/>
        </w:numPr>
        <w:spacing w:after="0" w:line="240" w:lineRule="auto"/>
        <w:rPr>
          <w:rFonts w:ascii="Times New Roman" w:hAnsi="Times New Roman" w:cs="Times New Roman" w:eastAsiaTheme="majorBidi"/>
          <w:bCs/>
          <w:sz w:val="24"/>
          <w:szCs w:val="24"/>
        </w:rPr>
      </w:pPr>
      <w:r>
        <w:rPr>
          <w:rFonts w:ascii="Times New Roman" w:hAnsi="Times New Roman" w:cs="Times New Roman" w:eastAsiaTheme="majorBidi"/>
          <w:bCs/>
          <w:sz w:val="24"/>
          <w:szCs w:val="24"/>
        </w:rPr>
        <w:t>Twenty-four</w:t>
      </w:r>
      <w:r w:rsidRPr="002073B0" w:rsidR="00423E89">
        <w:rPr>
          <w:rFonts w:ascii="Times New Roman" w:hAnsi="Times New Roman" w:cs="Times New Roman" w:eastAsiaTheme="majorBidi"/>
          <w:bCs/>
          <w:sz w:val="24"/>
          <w:szCs w:val="24"/>
        </w:rPr>
        <w:t xml:space="preserve"> </w:t>
      </w:r>
      <w:r w:rsidR="0053437F">
        <w:rPr>
          <w:rFonts w:ascii="Times New Roman" w:hAnsi="Times New Roman" w:cs="Times New Roman" w:eastAsiaTheme="majorBidi"/>
          <w:bCs/>
          <w:sz w:val="24"/>
          <w:szCs w:val="24"/>
        </w:rPr>
        <w:t xml:space="preserve">current and former </w:t>
      </w:r>
      <w:r w:rsidRPr="002073B0" w:rsidR="00423E89">
        <w:rPr>
          <w:rFonts w:ascii="Times New Roman" w:hAnsi="Times New Roman" w:cs="Times New Roman" w:eastAsiaTheme="majorBidi"/>
          <w:bCs/>
          <w:sz w:val="24"/>
          <w:szCs w:val="24"/>
        </w:rPr>
        <w:t xml:space="preserve">intermediaries </w:t>
      </w:r>
      <w:r>
        <w:rPr>
          <w:rFonts w:ascii="Times New Roman" w:hAnsi="Times New Roman" w:cs="Times New Roman" w:eastAsiaTheme="majorBidi"/>
          <w:bCs/>
          <w:sz w:val="24"/>
          <w:szCs w:val="24"/>
        </w:rPr>
        <w:t>completing the</w:t>
      </w:r>
      <w:r w:rsidR="009C6EB3">
        <w:rPr>
          <w:rFonts w:ascii="Times New Roman" w:hAnsi="Times New Roman" w:cs="Times New Roman" w:eastAsiaTheme="majorBidi"/>
          <w:bCs/>
          <w:sz w:val="24"/>
          <w:szCs w:val="24"/>
        </w:rPr>
        <w:t xml:space="preserve"> web survey will also participants in </w:t>
      </w:r>
      <w:r w:rsidRPr="002073B0" w:rsidR="00423E89">
        <w:rPr>
          <w:rFonts w:ascii="Times New Roman" w:hAnsi="Times New Roman" w:cs="Times New Roman" w:eastAsiaTheme="majorBidi"/>
          <w:bCs/>
          <w:sz w:val="24"/>
          <w:szCs w:val="24"/>
        </w:rPr>
        <w:t>the semi-structured telephone interviews</w:t>
      </w:r>
      <w:r w:rsidR="00A003AE">
        <w:rPr>
          <w:rFonts w:ascii="Times New Roman" w:hAnsi="Times New Roman" w:cs="Times New Roman" w:eastAsiaTheme="majorBidi"/>
          <w:bCs/>
          <w:sz w:val="24"/>
          <w:szCs w:val="24"/>
        </w:rPr>
        <w:t>.</w:t>
      </w:r>
    </w:p>
    <w:p w:rsidR="00965C32" w:rsidP="00646262" w:rsidRDefault="00965C32" w14:paraId="323B92E3" w14:textId="77777777">
      <w:pPr>
        <w:spacing w:after="0" w:line="240" w:lineRule="auto"/>
        <w:rPr>
          <w:rFonts w:ascii="Times New Roman" w:hAnsi="Times New Roman" w:cs="Times New Roman" w:eastAsiaTheme="majorBidi"/>
          <w:b/>
          <w:i/>
          <w:iCs/>
          <w:sz w:val="24"/>
          <w:szCs w:val="24"/>
        </w:rPr>
      </w:pPr>
    </w:p>
    <w:p w:rsidR="00003CBC" w:rsidP="00633EFB" w:rsidRDefault="006B5EC7" w14:paraId="30455327" w14:textId="07953661">
      <w:pPr>
        <w:spacing w:after="0" w:line="240" w:lineRule="auto"/>
        <w:rPr>
          <w:rFonts w:ascii="Times New Roman" w:hAnsi="Times New Roman" w:cs="Times New Roman"/>
          <w:sz w:val="24"/>
          <w:szCs w:val="24"/>
        </w:rPr>
      </w:pPr>
      <w:r w:rsidRPr="00B03CFE">
        <w:rPr>
          <w:rFonts w:ascii="Times New Roman" w:hAnsi="Times New Roman" w:cs="Times New Roman" w:eastAsiaTheme="majorBidi"/>
          <w:b/>
          <w:i/>
          <w:iCs/>
          <w:sz w:val="24"/>
          <w:szCs w:val="24"/>
        </w:rPr>
        <w:t>How will the information be collected?</w:t>
      </w:r>
    </w:p>
    <w:p w:rsidR="006B5EC7" w:rsidP="00633EFB" w:rsidRDefault="00003CBC" w14:paraId="64B39A8F" w14:textId="22F08CDE">
      <w:pPr>
        <w:spacing w:after="0" w:line="240" w:lineRule="auto"/>
        <w:rPr>
          <w:rFonts w:ascii="Times New Roman" w:hAnsi="Times New Roman" w:cs="Times New Roman" w:eastAsiaTheme="majorBidi"/>
          <w:bCs/>
          <w:sz w:val="24"/>
          <w:szCs w:val="24"/>
        </w:rPr>
      </w:pPr>
      <w:r w:rsidRPr="00B03CFE">
        <w:rPr>
          <w:rFonts w:ascii="Times New Roman" w:hAnsi="Times New Roman" w:cs="Times New Roman" w:eastAsiaTheme="majorBidi"/>
          <w:sz w:val="24"/>
          <w:szCs w:val="24"/>
        </w:rPr>
        <w:t xml:space="preserve">The SBA has hired an independent contractor, Optimal Solutions Group, LLC (Optimal), to conduct </w:t>
      </w:r>
      <w:r>
        <w:rPr>
          <w:rFonts w:ascii="Times New Roman" w:hAnsi="Times New Roman" w:cs="Times New Roman" w:eastAsiaTheme="majorBidi"/>
          <w:sz w:val="24"/>
          <w:szCs w:val="24"/>
        </w:rPr>
        <w:t>the e</w:t>
      </w:r>
      <w:r w:rsidRPr="00B03CFE">
        <w:rPr>
          <w:rFonts w:ascii="Times New Roman" w:hAnsi="Times New Roman" w:cs="Times New Roman" w:eastAsiaTheme="majorBidi"/>
          <w:sz w:val="24"/>
          <w:szCs w:val="24"/>
        </w:rPr>
        <w:t xml:space="preserve">valuation of </w:t>
      </w:r>
      <w:r w:rsidRPr="00B03CFE">
        <w:rPr>
          <w:rFonts w:ascii="Times New Roman" w:hAnsi="Times New Roman" w:cs="Times New Roman"/>
          <w:sz w:val="24"/>
          <w:szCs w:val="24"/>
        </w:rPr>
        <w:t>the Microloan Program</w:t>
      </w:r>
      <w:r w:rsidRPr="591F50B9" w:rsidDel="00003CBC">
        <w:rPr>
          <w:rFonts w:ascii="Times New Roman" w:hAnsi="Times New Roman" w:cs="Times New Roman" w:eastAsiaTheme="majorBidi"/>
          <w:sz w:val="24"/>
          <w:szCs w:val="24"/>
        </w:rPr>
        <w:t xml:space="preserve"> </w:t>
      </w:r>
      <w:r w:rsidRPr="591F50B9" w:rsidR="00D233E1">
        <w:rPr>
          <w:rFonts w:ascii="Times New Roman" w:hAnsi="Times New Roman" w:cs="Times New Roman" w:eastAsiaTheme="majorBidi"/>
          <w:sz w:val="24"/>
          <w:szCs w:val="24"/>
        </w:rPr>
        <w:t>The data collection will involve web-based surveys</w:t>
      </w:r>
      <w:r w:rsidRPr="591F50B9" w:rsidR="00702568">
        <w:rPr>
          <w:rFonts w:ascii="Times New Roman" w:hAnsi="Times New Roman" w:cs="Times New Roman" w:eastAsiaTheme="majorBidi"/>
          <w:sz w:val="24"/>
          <w:szCs w:val="24"/>
        </w:rPr>
        <w:t xml:space="preserve"> and semi-</w:t>
      </w:r>
      <w:r w:rsidRPr="00BA5EEF" w:rsidR="00702568">
        <w:rPr>
          <w:rFonts w:ascii="Times New Roman" w:hAnsi="Times New Roman" w:cs="Times New Roman" w:eastAsiaTheme="majorBidi"/>
          <w:sz w:val="24"/>
          <w:szCs w:val="24"/>
        </w:rPr>
        <w:t>structured telephone interview</w:t>
      </w:r>
      <w:r w:rsidRPr="00BA5EEF" w:rsidR="00861104">
        <w:rPr>
          <w:rFonts w:ascii="Times New Roman" w:hAnsi="Times New Roman" w:cs="Times New Roman" w:eastAsiaTheme="majorBidi"/>
          <w:sz w:val="24"/>
          <w:szCs w:val="24"/>
        </w:rPr>
        <w:t>s. The data collectors for the</w:t>
      </w:r>
      <w:r w:rsidRPr="00BA5EEF" w:rsidR="0095168E">
        <w:rPr>
          <w:rFonts w:ascii="Times New Roman" w:hAnsi="Times New Roman" w:cs="Times New Roman" w:eastAsiaTheme="majorBidi"/>
          <w:sz w:val="24"/>
          <w:szCs w:val="24"/>
        </w:rPr>
        <w:t xml:space="preserve"> telephone</w:t>
      </w:r>
      <w:r w:rsidRPr="007F6EB9" w:rsidR="00861104">
        <w:rPr>
          <w:rFonts w:ascii="Times New Roman" w:hAnsi="Times New Roman" w:cs="Times New Roman" w:eastAsiaTheme="majorBidi"/>
          <w:sz w:val="24"/>
          <w:szCs w:val="24"/>
        </w:rPr>
        <w:t xml:space="preserve"> interviews </w:t>
      </w:r>
      <w:r w:rsidRPr="00252147" w:rsidR="00702568">
        <w:rPr>
          <w:rFonts w:ascii="Times New Roman" w:hAnsi="Times New Roman" w:cs="Times New Roman" w:eastAsiaTheme="majorBidi"/>
          <w:sz w:val="24"/>
          <w:szCs w:val="24"/>
        </w:rPr>
        <w:t xml:space="preserve">will </w:t>
      </w:r>
      <w:r w:rsidRPr="00252147" w:rsidR="00861104">
        <w:rPr>
          <w:rFonts w:ascii="Times New Roman" w:hAnsi="Times New Roman" w:cs="Times New Roman" w:eastAsiaTheme="majorBidi"/>
          <w:sz w:val="24"/>
          <w:szCs w:val="24"/>
        </w:rPr>
        <w:t>take</w:t>
      </w:r>
      <w:r w:rsidRPr="00252147" w:rsidR="00702568">
        <w:rPr>
          <w:rFonts w:ascii="Times New Roman" w:hAnsi="Times New Roman" w:cs="Times New Roman" w:eastAsiaTheme="majorBidi"/>
          <w:sz w:val="24"/>
          <w:szCs w:val="24"/>
        </w:rPr>
        <w:t xml:space="preserve"> detailed notes to document the responses. The </w:t>
      </w:r>
      <w:r w:rsidRPr="00252147" w:rsidR="00FB598F">
        <w:rPr>
          <w:rFonts w:ascii="Times New Roman" w:hAnsi="Times New Roman" w:cs="Times New Roman" w:eastAsiaTheme="majorBidi"/>
          <w:sz w:val="24"/>
          <w:szCs w:val="24"/>
        </w:rPr>
        <w:t xml:space="preserve">surveys and </w:t>
      </w:r>
      <w:r w:rsidRPr="00252147" w:rsidR="00702568">
        <w:rPr>
          <w:rFonts w:ascii="Times New Roman" w:hAnsi="Times New Roman" w:cs="Times New Roman" w:eastAsiaTheme="majorBidi"/>
          <w:sz w:val="24"/>
          <w:szCs w:val="24"/>
        </w:rPr>
        <w:t xml:space="preserve">interview scripts are presented in </w:t>
      </w:r>
      <w:r w:rsidRPr="00252147" w:rsidR="00B44E90">
        <w:rPr>
          <w:rFonts w:ascii="Times New Roman" w:hAnsi="Times New Roman" w:eastAsia="Calibri" w:cs="Times New Roman"/>
          <w:sz w:val="24"/>
          <w:szCs w:val="24"/>
        </w:rPr>
        <w:t xml:space="preserve">Appendixes </w:t>
      </w:r>
      <w:r w:rsidRPr="00252147" w:rsidR="00252147">
        <w:rPr>
          <w:rFonts w:ascii="Times New Roman" w:hAnsi="Times New Roman" w:cs="Times New Roman" w:eastAsiaTheme="majorBidi"/>
          <w:sz w:val="24"/>
          <w:szCs w:val="24"/>
        </w:rPr>
        <w:t>B-</w:t>
      </w:r>
      <w:r w:rsidRPr="00762347" w:rsidR="00252147">
        <w:rPr>
          <w:rFonts w:ascii="Times New Roman" w:hAnsi="Times New Roman" w:cs="Times New Roman" w:eastAsiaTheme="majorBidi"/>
          <w:sz w:val="24"/>
          <w:szCs w:val="24"/>
        </w:rPr>
        <w:t>1, B-2, C-1, and C-</w:t>
      </w:r>
      <w:r w:rsidR="00252147">
        <w:rPr>
          <w:rFonts w:ascii="Times New Roman" w:hAnsi="Times New Roman" w:cs="Times New Roman" w:eastAsiaTheme="majorBidi"/>
          <w:sz w:val="24"/>
          <w:szCs w:val="24"/>
        </w:rPr>
        <w:t>2</w:t>
      </w:r>
      <w:r w:rsidRPr="591F50B9" w:rsidR="00702568">
        <w:rPr>
          <w:rFonts w:ascii="Times New Roman" w:hAnsi="Times New Roman" w:cs="Times New Roman" w:eastAsiaTheme="majorBidi"/>
          <w:sz w:val="24"/>
          <w:szCs w:val="24"/>
        </w:rPr>
        <w:t>.</w:t>
      </w:r>
      <w:r w:rsidRPr="591F50B9" w:rsidR="00486133">
        <w:rPr>
          <w:rFonts w:ascii="Times New Roman" w:hAnsi="Times New Roman" w:cs="Times New Roman" w:eastAsiaTheme="majorBidi"/>
          <w:sz w:val="24"/>
          <w:szCs w:val="24"/>
        </w:rPr>
        <w:t xml:space="preserve"> </w:t>
      </w:r>
      <w:r w:rsidRPr="591F50B9" w:rsidR="00F87824">
        <w:rPr>
          <w:rFonts w:ascii="Times New Roman" w:hAnsi="Times New Roman" w:cs="Times New Roman" w:eastAsiaTheme="majorBidi"/>
          <w:sz w:val="24"/>
          <w:szCs w:val="24"/>
        </w:rPr>
        <w:t>E</w:t>
      </w:r>
      <w:r w:rsidR="007B6D45">
        <w:rPr>
          <w:rFonts w:ascii="Times New Roman" w:hAnsi="Times New Roman" w:cs="Times New Roman" w:eastAsiaTheme="majorBidi"/>
          <w:sz w:val="24"/>
          <w:szCs w:val="24"/>
        </w:rPr>
        <w:t>m</w:t>
      </w:r>
      <w:r w:rsidRPr="591F50B9" w:rsidR="00D233E1">
        <w:rPr>
          <w:rFonts w:ascii="Times New Roman" w:hAnsi="Times New Roman" w:cs="Times New Roman" w:eastAsiaTheme="majorBidi"/>
          <w:sz w:val="24"/>
          <w:szCs w:val="24"/>
        </w:rPr>
        <w:t xml:space="preserve">ail reminders will be sent to non-responding </w:t>
      </w:r>
      <w:r w:rsidRPr="591F50B9" w:rsidR="00F87824">
        <w:rPr>
          <w:rFonts w:ascii="Times New Roman" w:hAnsi="Times New Roman" w:cs="Times New Roman" w:eastAsiaTheme="majorBidi"/>
          <w:sz w:val="24"/>
          <w:szCs w:val="24"/>
        </w:rPr>
        <w:t xml:space="preserve">borrowers </w:t>
      </w:r>
      <w:r w:rsidRPr="591F50B9" w:rsidR="00D233E1">
        <w:rPr>
          <w:rFonts w:ascii="Times New Roman" w:hAnsi="Times New Roman" w:cs="Times New Roman" w:eastAsiaTheme="majorBidi"/>
          <w:sz w:val="24"/>
          <w:szCs w:val="24"/>
        </w:rPr>
        <w:t xml:space="preserve">and </w:t>
      </w:r>
      <w:r w:rsidRPr="591F50B9" w:rsidR="00F87824">
        <w:rPr>
          <w:rFonts w:ascii="Times New Roman" w:hAnsi="Times New Roman" w:cs="Times New Roman" w:eastAsiaTheme="majorBidi"/>
          <w:sz w:val="24"/>
          <w:szCs w:val="24"/>
        </w:rPr>
        <w:t>intermediaries</w:t>
      </w:r>
      <w:r w:rsidR="00252147">
        <w:rPr>
          <w:rFonts w:ascii="Times New Roman" w:hAnsi="Times New Roman" w:cs="Times New Roman" w:eastAsiaTheme="majorBidi"/>
          <w:sz w:val="24"/>
          <w:szCs w:val="24"/>
        </w:rPr>
        <w:t xml:space="preserve"> (</w:t>
      </w:r>
      <w:r w:rsidRPr="00762347" w:rsidR="00252147">
        <w:rPr>
          <w:rFonts w:ascii="Times New Roman" w:hAnsi="Times New Roman" w:eastAsia="Calibri" w:cs="Times New Roman"/>
          <w:sz w:val="24"/>
          <w:szCs w:val="24"/>
        </w:rPr>
        <w:t>Appendixes</w:t>
      </w:r>
      <w:r w:rsidR="008C0119">
        <w:rPr>
          <w:rFonts w:ascii="Times New Roman" w:hAnsi="Times New Roman" w:eastAsia="Calibri" w:cs="Times New Roman"/>
          <w:sz w:val="24"/>
          <w:szCs w:val="24"/>
        </w:rPr>
        <w:t xml:space="preserve"> B-</w:t>
      </w:r>
      <w:r w:rsidR="00986E50">
        <w:rPr>
          <w:rFonts w:ascii="Times New Roman" w:hAnsi="Times New Roman" w:eastAsia="Calibri" w:cs="Times New Roman"/>
          <w:sz w:val="24"/>
          <w:szCs w:val="24"/>
        </w:rPr>
        <w:t>6</w:t>
      </w:r>
      <w:r w:rsidR="008C0119">
        <w:rPr>
          <w:rFonts w:ascii="Times New Roman" w:hAnsi="Times New Roman" w:eastAsia="Calibri" w:cs="Times New Roman"/>
          <w:sz w:val="24"/>
          <w:szCs w:val="24"/>
        </w:rPr>
        <w:t xml:space="preserve"> and C-</w:t>
      </w:r>
      <w:r w:rsidR="00986E50">
        <w:rPr>
          <w:rFonts w:ascii="Times New Roman" w:hAnsi="Times New Roman" w:eastAsia="Calibri" w:cs="Times New Roman"/>
          <w:sz w:val="24"/>
          <w:szCs w:val="24"/>
        </w:rPr>
        <w:t>6</w:t>
      </w:r>
      <w:r w:rsidR="00252147">
        <w:rPr>
          <w:rFonts w:ascii="Times New Roman" w:hAnsi="Times New Roman" w:cs="Times New Roman" w:eastAsiaTheme="majorBidi"/>
          <w:sz w:val="24"/>
          <w:szCs w:val="24"/>
        </w:rPr>
        <w:t>)</w:t>
      </w:r>
      <w:r w:rsidRPr="591F50B9" w:rsidR="00D233E1">
        <w:rPr>
          <w:rFonts w:ascii="Times New Roman" w:hAnsi="Times New Roman" w:cs="Times New Roman" w:eastAsiaTheme="majorBidi"/>
          <w:sz w:val="24"/>
          <w:szCs w:val="24"/>
        </w:rPr>
        <w:t xml:space="preserve">. </w:t>
      </w:r>
      <w:r w:rsidR="008D488C">
        <w:rPr>
          <w:rFonts w:ascii="Times New Roman" w:hAnsi="Times New Roman" w:cs="Times New Roman" w:eastAsiaTheme="majorBidi"/>
          <w:sz w:val="24"/>
          <w:szCs w:val="24"/>
        </w:rPr>
        <w:t>Some</w:t>
      </w:r>
      <w:r w:rsidRPr="591F50B9" w:rsidR="00D233E1">
        <w:rPr>
          <w:rFonts w:ascii="Times New Roman" w:hAnsi="Times New Roman" w:cs="Times New Roman" w:eastAsiaTheme="majorBidi"/>
          <w:sz w:val="24"/>
          <w:szCs w:val="24"/>
        </w:rPr>
        <w:t xml:space="preserve"> non-respondents will be contacted by telephone to remind them to participate</w:t>
      </w:r>
      <w:r w:rsidR="00771062">
        <w:rPr>
          <w:rFonts w:ascii="Times New Roman" w:hAnsi="Times New Roman" w:cs="Times New Roman" w:eastAsiaTheme="majorBidi"/>
          <w:sz w:val="24"/>
          <w:szCs w:val="24"/>
        </w:rPr>
        <w:t xml:space="preserve"> (</w:t>
      </w:r>
      <w:r w:rsidRPr="00762347" w:rsidR="00771062">
        <w:rPr>
          <w:rFonts w:ascii="Times New Roman" w:hAnsi="Times New Roman" w:eastAsia="Calibri" w:cs="Times New Roman"/>
          <w:sz w:val="24"/>
          <w:szCs w:val="24"/>
        </w:rPr>
        <w:t>Appendixes</w:t>
      </w:r>
      <w:r w:rsidR="00771062">
        <w:rPr>
          <w:rFonts w:ascii="Times New Roman" w:hAnsi="Times New Roman" w:eastAsia="Calibri" w:cs="Times New Roman"/>
          <w:sz w:val="24"/>
          <w:szCs w:val="24"/>
        </w:rPr>
        <w:t xml:space="preserve"> B-5 and C-5</w:t>
      </w:r>
      <w:r w:rsidR="00771062">
        <w:rPr>
          <w:rFonts w:ascii="Times New Roman" w:hAnsi="Times New Roman" w:cs="Times New Roman" w:eastAsiaTheme="majorBidi"/>
          <w:sz w:val="24"/>
          <w:szCs w:val="24"/>
        </w:rPr>
        <w:t>)</w:t>
      </w:r>
      <w:r w:rsidRPr="591F50B9" w:rsidR="00D233E1">
        <w:rPr>
          <w:rFonts w:ascii="Times New Roman" w:hAnsi="Times New Roman" w:cs="Times New Roman" w:eastAsiaTheme="majorBidi"/>
          <w:sz w:val="24"/>
          <w:szCs w:val="24"/>
        </w:rPr>
        <w:t>.</w:t>
      </w:r>
      <w:r w:rsidRPr="591F50B9" w:rsidR="008F4686">
        <w:rPr>
          <w:rFonts w:ascii="Times New Roman" w:hAnsi="Times New Roman" w:cs="Times New Roman" w:eastAsiaTheme="majorBidi"/>
          <w:sz w:val="24"/>
          <w:szCs w:val="24"/>
        </w:rPr>
        <w:t xml:space="preserve"> </w:t>
      </w:r>
    </w:p>
    <w:p w:rsidR="00FF4A27" w:rsidRDefault="00FF4A27" w14:paraId="69D31881" w14:textId="77777777">
      <w:pPr>
        <w:spacing w:after="0" w:line="240" w:lineRule="auto"/>
        <w:rPr>
          <w:rFonts w:ascii="Times New Roman" w:hAnsi="Times New Roman" w:cs="Times New Roman" w:eastAsiaTheme="majorBidi"/>
          <w:bCs/>
          <w:sz w:val="24"/>
          <w:szCs w:val="24"/>
        </w:rPr>
      </w:pPr>
    </w:p>
    <w:p w:rsidRPr="00750C29" w:rsidR="00002FAE" w:rsidP="004A1E5C" w:rsidRDefault="002D45E0" w14:paraId="329DD566" w14:textId="055523E6">
      <w:pPr>
        <w:spacing w:after="0" w:line="240" w:lineRule="auto"/>
        <w:rPr>
          <w:rFonts w:ascii="Times New Roman" w:hAnsi="Times New Roman" w:cs="Times New Roman"/>
          <w:sz w:val="24"/>
          <w:szCs w:val="24"/>
        </w:rPr>
      </w:pPr>
      <w:r>
        <w:rPr>
          <w:rFonts w:ascii="Times New Roman" w:hAnsi="Times New Roman" w:cs="Times New Roman"/>
          <w:sz w:val="24"/>
          <w:szCs w:val="24"/>
        </w:rPr>
        <w:t>The</w:t>
      </w:r>
      <w:r w:rsidR="00002FAE">
        <w:rPr>
          <w:rFonts w:ascii="Times New Roman" w:hAnsi="Times New Roman" w:cs="Times New Roman"/>
          <w:sz w:val="24"/>
          <w:szCs w:val="24"/>
        </w:rPr>
        <w:t xml:space="preserve"> data collection </w:t>
      </w:r>
      <w:r>
        <w:rPr>
          <w:rFonts w:ascii="Times New Roman" w:hAnsi="Times New Roman" w:cs="Times New Roman"/>
          <w:sz w:val="24"/>
          <w:szCs w:val="24"/>
        </w:rPr>
        <w:t xml:space="preserve">will </w:t>
      </w:r>
      <w:r w:rsidR="002C0F33">
        <w:rPr>
          <w:rFonts w:ascii="Times New Roman" w:hAnsi="Times New Roman" w:cs="Times New Roman"/>
          <w:sz w:val="24"/>
          <w:szCs w:val="24"/>
        </w:rPr>
        <w:t>begin</w:t>
      </w:r>
      <w:r>
        <w:rPr>
          <w:rFonts w:ascii="Times New Roman" w:hAnsi="Times New Roman" w:cs="Times New Roman"/>
          <w:sz w:val="24"/>
          <w:szCs w:val="24"/>
        </w:rPr>
        <w:t xml:space="preserve"> </w:t>
      </w:r>
      <w:r w:rsidR="002C0F33">
        <w:rPr>
          <w:rFonts w:ascii="Times New Roman" w:hAnsi="Times New Roman" w:cs="Times New Roman"/>
          <w:sz w:val="24"/>
          <w:szCs w:val="24"/>
        </w:rPr>
        <w:t>one week after the OMB approval</w:t>
      </w:r>
      <w:r w:rsidR="00002FAE">
        <w:rPr>
          <w:rFonts w:ascii="Times New Roman" w:hAnsi="Times New Roman" w:cs="Times New Roman"/>
          <w:sz w:val="24"/>
          <w:szCs w:val="24"/>
        </w:rPr>
        <w:t>.</w:t>
      </w:r>
      <w:r w:rsidR="005732A4">
        <w:rPr>
          <w:rFonts w:ascii="Times New Roman" w:hAnsi="Times New Roman" w:cs="Times New Roman"/>
          <w:sz w:val="24"/>
          <w:szCs w:val="24"/>
        </w:rPr>
        <w:t xml:space="preserve"> For the intermediaries, the data collection will </w:t>
      </w:r>
      <w:r w:rsidR="000A3114">
        <w:rPr>
          <w:rFonts w:ascii="Times New Roman" w:hAnsi="Times New Roman" w:cs="Times New Roman"/>
          <w:sz w:val="24"/>
          <w:szCs w:val="24"/>
        </w:rPr>
        <w:t xml:space="preserve">be conducted during the first month of the data collection period and </w:t>
      </w:r>
      <w:r w:rsidR="005732A4">
        <w:rPr>
          <w:rFonts w:ascii="Times New Roman" w:hAnsi="Times New Roman" w:cs="Times New Roman"/>
          <w:sz w:val="24"/>
          <w:szCs w:val="24"/>
        </w:rPr>
        <w:t>include</w:t>
      </w:r>
      <w:r w:rsidR="00711F98">
        <w:rPr>
          <w:rFonts w:ascii="Times New Roman" w:hAnsi="Times New Roman" w:cs="Times New Roman"/>
          <w:sz w:val="24"/>
          <w:szCs w:val="24"/>
        </w:rPr>
        <w:t xml:space="preserve"> </w:t>
      </w:r>
      <w:r w:rsidR="008D488C">
        <w:rPr>
          <w:rFonts w:ascii="Times New Roman" w:hAnsi="Times New Roman" w:cs="Times New Roman"/>
          <w:sz w:val="24"/>
          <w:szCs w:val="24"/>
        </w:rPr>
        <w:t xml:space="preserve">the following </w:t>
      </w:r>
      <w:r w:rsidR="00711F98">
        <w:rPr>
          <w:rFonts w:ascii="Times New Roman" w:hAnsi="Times New Roman" w:cs="Times New Roman" w:eastAsiaTheme="majorBidi"/>
          <w:bCs/>
          <w:sz w:val="24"/>
          <w:szCs w:val="24"/>
        </w:rPr>
        <w:t>(see Exhibit 1 in section 12)</w:t>
      </w:r>
      <w:r w:rsidR="008D488C">
        <w:rPr>
          <w:rFonts w:ascii="Times New Roman" w:hAnsi="Times New Roman" w:cs="Times New Roman"/>
          <w:sz w:val="24"/>
          <w:szCs w:val="24"/>
        </w:rPr>
        <w:t>.</w:t>
      </w:r>
    </w:p>
    <w:p w:rsidRPr="00750C29" w:rsidR="00002FAE" w:rsidP="00633EFB" w:rsidRDefault="00002FAE" w14:paraId="6C1067F1" w14:textId="0A5BC038">
      <w:pPr>
        <w:pStyle w:val="ListParagraph"/>
        <w:numPr>
          <w:ilvl w:val="0"/>
          <w:numId w:val="15"/>
        </w:numPr>
        <w:spacing w:after="0" w:line="240" w:lineRule="auto"/>
        <w:rPr>
          <w:rFonts w:ascii="Times New Roman" w:hAnsi="Times New Roman" w:cs="Times New Roman"/>
          <w:sz w:val="24"/>
          <w:szCs w:val="24"/>
        </w:rPr>
      </w:pPr>
      <w:r w:rsidRPr="00750C29">
        <w:rPr>
          <w:rFonts w:ascii="Times New Roman" w:hAnsi="Times New Roman" w:cs="Times New Roman"/>
          <w:sz w:val="24"/>
          <w:szCs w:val="24"/>
        </w:rPr>
        <w:t xml:space="preserve">Email introduction from the </w:t>
      </w:r>
      <w:r>
        <w:rPr>
          <w:rFonts w:ascii="Times New Roman" w:hAnsi="Times New Roman" w:cs="Times New Roman"/>
          <w:sz w:val="24"/>
          <w:szCs w:val="24"/>
        </w:rPr>
        <w:t>SBA</w:t>
      </w:r>
      <w:r w:rsidR="00880827">
        <w:rPr>
          <w:rFonts w:ascii="Times New Roman" w:hAnsi="Times New Roman" w:cs="Times New Roman"/>
          <w:sz w:val="24"/>
          <w:szCs w:val="24"/>
        </w:rPr>
        <w:t xml:space="preserve"> (Appendix </w:t>
      </w:r>
      <w:r w:rsidR="00636AB3">
        <w:rPr>
          <w:rFonts w:ascii="Times New Roman" w:hAnsi="Times New Roman" w:cs="Times New Roman"/>
          <w:sz w:val="24"/>
          <w:szCs w:val="24"/>
        </w:rPr>
        <w:t>C-3</w:t>
      </w:r>
      <w:r w:rsidR="00880827">
        <w:rPr>
          <w:rFonts w:ascii="Times New Roman" w:hAnsi="Times New Roman" w:cs="Times New Roman"/>
          <w:sz w:val="24"/>
          <w:szCs w:val="24"/>
        </w:rPr>
        <w:t>)</w:t>
      </w:r>
      <w:r w:rsidR="000845DE">
        <w:rPr>
          <w:rFonts w:ascii="Times New Roman" w:hAnsi="Times New Roman" w:cs="Times New Roman"/>
          <w:sz w:val="24"/>
          <w:szCs w:val="24"/>
        </w:rPr>
        <w:t>.</w:t>
      </w:r>
      <w:r w:rsidR="00633EFB">
        <w:rPr>
          <w:rFonts w:ascii="Times New Roman" w:hAnsi="Times New Roman" w:cs="Times New Roman"/>
          <w:sz w:val="24"/>
          <w:szCs w:val="24"/>
        </w:rPr>
        <w:t xml:space="preserve"> </w:t>
      </w:r>
    </w:p>
    <w:p w:rsidR="00322020" w:rsidRDefault="0019097F" w14:paraId="4501B286" w14:textId="36416DC8">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Three</w:t>
      </w:r>
      <w:r w:rsidRPr="00750C29" w:rsidR="00002FAE">
        <w:rPr>
          <w:rFonts w:ascii="Times New Roman" w:hAnsi="Times New Roman" w:cs="Times New Roman"/>
          <w:sz w:val="24"/>
          <w:szCs w:val="24"/>
        </w:rPr>
        <w:t xml:space="preserve"> email follow-ups</w:t>
      </w:r>
      <w:r w:rsidRPr="00322020" w:rsidR="00322020">
        <w:rPr>
          <w:rFonts w:ascii="Times New Roman" w:hAnsi="Times New Roman" w:cs="Times New Roman"/>
          <w:sz w:val="24"/>
          <w:szCs w:val="24"/>
        </w:rPr>
        <w:t xml:space="preserve"> </w:t>
      </w:r>
      <w:r w:rsidR="00322020">
        <w:rPr>
          <w:rFonts w:ascii="Times New Roman" w:hAnsi="Times New Roman" w:cs="Times New Roman"/>
          <w:sz w:val="24"/>
          <w:szCs w:val="24"/>
        </w:rPr>
        <w:t>during the first week</w:t>
      </w:r>
      <w:r w:rsidR="00636AB3">
        <w:rPr>
          <w:rFonts w:ascii="Times New Roman" w:hAnsi="Times New Roman" w:cs="Times New Roman"/>
          <w:sz w:val="24"/>
          <w:szCs w:val="24"/>
        </w:rPr>
        <w:t xml:space="preserve"> (Appendix C-</w:t>
      </w:r>
      <w:r w:rsidR="00E11B23">
        <w:rPr>
          <w:rFonts w:ascii="Times New Roman" w:hAnsi="Times New Roman" w:cs="Times New Roman"/>
          <w:sz w:val="24"/>
          <w:szCs w:val="24"/>
        </w:rPr>
        <w:t>6</w:t>
      </w:r>
      <w:r w:rsidR="00636AB3">
        <w:rPr>
          <w:rFonts w:ascii="Times New Roman" w:hAnsi="Times New Roman" w:cs="Times New Roman"/>
          <w:sz w:val="24"/>
          <w:szCs w:val="24"/>
        </w:rPr>
        <w:t>)</w:t>
      </w:r>
      <w:r w:rsidR="000845DE">
        <w:rPr>
          <w:rFonts w:ascii="Times New Roman" w:hAnsi="Times New Roman" w:cs="Times New Roman"/>
          <w:sz w:val="24"/>
          <w:szCs w:val="24"/>
        </w:rPr>
        <w:t>.</w:t>
      </w:r>
      <w:r w:rsidRPr="00750C29" w:rsidR="00002FAE">
        <w:rPr>
          <w:rFonts w:ascii="Times New Roman" w:hAnsi="Times New Roman" w:cs="Times New Roman"/>
          <w:sz w:val="24"/>
          <w:szCs w:val="24"/>
        </w:rPr>
        <w:t xml:space="preserve"> </w:t>
      </w:r>
    </w:p>
    <w:p w:rsidRPr="00750C29" w:rsidR="00002FAE" w:rsidRDefault="00322020" w14:paraId="146EE389" w14:textId="4AB41EA5">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Three</w:t>
      </w:r>
      <w:r w:rsidRPr="00750C29" w:rsidR="00002FAE">
        <w:rPr>
          <w:rFonts w:ascii="Times New Roman" w:hAnsi="Times New Roman" w:cs="Times New Roman"/>
          <w:sz w:val="24"/>
          <w:szCs w:val="24"/>
        </w:rPr>
        <w:t xml:space="preserve"> phone calls leaving answering machine messages</w:t>
      </w:r>
      <w:r w:rsidRPr="00586614" w:rsidR="00586614">
        <w:rPr>
          <w:rFonts w:ascii="Times New Roman" w:hAnsi="Times New Roman" w:cs="Times New Roman"/>
          <w:sz w:val="24"/>
          <w:szCs w:val="24"/>
        </w:rPr>
        <w:t xml:space="preserve"> </w:t>
      </w:r>
      <w:r w:rsidR="00586614">
        <w:rPr>
          <w:rFonts w:ascii="Times New Roman" w:hAnsi="Times New Roman" w:cs="Times New Roman"/>
          <w:sz w:val="24"/>
          <w:szCs w:val="24"/>
        </w:rPr>
        <w:t xml:space="preserve">during the second </w:t>
      </w:r>
      <w:r w:rsidR="001128AD">
        <w:rPr>
          <w:rFonts w:ascii="Times New Roman" w:hAnsi="Times New Roman" w:cs="Times New Roman"/>
          <w:sz w:val="24"/>
          <w:szCs w:val="24"/>
        </w:rPr>
        <w:t>week (</w:t>
      </w:r>
      <w:r w:rsidR="00E11B23">
        <w:rPr>
          <w:rFonts w:ascii="Times New Roman" w:hAnsi="Times New Roman" w:cs="Times New Roman"/>
          <w:sz w:val="24"/>
          <w:szCs w:val="24"/>
        </w:rPr>
        <w:t>Appendix C-5)</w:t>
      </w:r>
      <w:r w:rsidR="000845DE">
        <w:rPr>
          <w:rFonts w:ascii="Times New Roman" w:hAnsi="Times New Roman" w:cs="Times New Roman"/>
          <w:sz w:val="24"/>
          <w:szCs w:val="24"/>
        </w:rPr>
        <w:t>.</w:t>
      </w:r>
    </w:p>
    <w:p w:rsidRPr="00750C29" w:rsidR="00002FAE" w:rsidP="008D20EE" w:rsidRDefault="007D618E" w14:paraId="2BEDBCE9" w14:textId="0FE41771">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Two</w:t>
      </w:r>
      <w:r w:rsidRPr="00750C29">
        <w:rPr>
          <w:rFonts w:ascii="Times New Roman" w:hAnsi="Times New Roman" w:cs="Times New Roman"/>
          <w:sz w:val="24"/>
          <w:szCs w:val="24"/>
        </w:rPr>
        <w:t xml:space="preserve"> </w:t>
      </w:r>
      <w:r w:rsidRPr="00750C29" w:rsidR="00586614">
        <w:rPr>
          <w:rFonts w:ascii="Times New Roman" w:hAnsi="Times New Roman" w:cs="Times New Roman"/>
          <w:sz w:val="24"/>
          <w:szCs w:val="24"/>
        </w:rPr>
        <w:t>email follow-ups</w:t>
      </w:r>
      <w:r w:rsidR="006A1C88">
        <w:rPr>
          <w:rFonts w:ascii="Times New Roman" w:hAnsi="Times New Roman" w:cs="Times New Roman"/>
          <w:sz w:val="24"/>
          <w:szCs w:val="24"/>
        </w:rPr>
        <w:t xml:space="preserve"> during the fourth week</w:t>
      </w:r>
      <w:r w:rsidR="00543823">
        <w:rPr>
          <w:rFonts w:ascii="Times New Roman" w:hAnsi="Times New Roman" w:cs="Times New Roman"/>
          <w:sz w:val="24"/>
          <w:szCs w:val="24"/>
        </w:rPr>
        <w:t xml:space="preserve"> (Appendix C-6)</w:t>
      </w:r>
      <w:r w:rsidRPr="00750C29" w:rsidR="00002FAE">
        <w:rPr>
          <w:rFonts w:ascii="Times New Roman" w:hAnsi="Times New Roman" w:cs="Times New Roman"/>
          <w:sz w:val="24"/>
          <w:szCs w:val="24"/>
        </w:rPr>
        <w:t>.</w:t>
      </w:r>
    </w:p>
    <w:p w:rsidR="003E2584" w:rsidRDefault="003E2584" w14:paraId="4CA99805" w14:textId="77777777">
      <w:pPr>
        <w:spacing w:after="0" w:line="240" w:lineRule="auto"/>
        <w:rPr>
          <w:rFonts w:ascii="Times New Roman" w:hAnsi="Times New Roman" w:cs="Times New Roman" w:eastAsiaTheme="majorBidi"/>
          <w:bCs/>
          <w:sz w:val="24"/>
          <w:szCs w:val="24"/>
        </w:rPr>
      </w:pPr>
    </w:p>
    <w:p w:rsidRPr="00750C29" w:rsidR="003E2584" w:rsidP="008D20EE" w:rsidRDefault="00CC7461" w14:paraId="080FB143" w14:textId="099A4A4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the borrowers, </w:t>
      </w:r>
      <w:r w:rsidR="00400F6A">
        <w:rPr>
          <w:rFonts w:ascii="Times New Roman" w:hAnsi="Times New Roman" w:cs="Times New Roman"/>
          <w:sz w:val="24"/>
          <w:szCs w:val="24"/>
        </w:rPr>
        <w:t>three waves of data collection are expected over three months data collection period, beginning one week after the OMB approval.</w:t>
      </w:r>
      <w:r w:rsidR="00C45AC8">
        <w:rPr>
          <w:rFonts w:ascii="Times New Roman" w:hAnsi="Times New Roman" w:cs="Times New Roman"/>
          <w:sz w:val="24"/>
          <w:szCs w:val="24"/>
        </w:rPr>
        <w:t xml:space="preserve"> </w:t>
      </w:r>
      <w:r w:rsidR="00600515">
        <w:rPr>
          <w:rFonts w:ascii="Times New Roman" w:hAnsi="Times New Roman" w:cs="Times New Roman"/>
          <w:sz w:val="24"/>
          <w:szCs w:val="24"/>
        </w:rPr>
        <w:t>T</w:t>
      </w:r>
      <w:r w:rsidRPr="005C556E" w:rsidR="00BC5778">
        <w:rPr>
          <w:rFonts w:ascii="Times New Roman" w:hAnsi="Times New Roman" w:cs="Times New Roman"/>
          <w:sz w:val="24"/>
          <w:szCs w:val="24"/>
        </w:rPr>
        <w:t xml:space="preserve">o maintain the integrity of the sampling design and minimize biasing the sample, Optimal will conduct up to </w:t>
      </w:r>
      <w:r w:rsidR="00600515">
        <w:rPr>
          <w:rFonts w:ascii="Times New Roman" w:hAnsi="Times New Roman" w:cs="Times New Roman"/>
          <w:sz w:val="24"/>
          <w:szCs w:val="24"/>
        </w:rPr>
        <w:t>9</w:t>
      </w:r>
      <w:r w:rsidRPr="005C556E" w:rsidR="00600515">
        <w:rPr>
          <w:rFonts w:ascii="Times New Roman" w:hAnsi="Times New Roman" w:cs="Times New Roman"/>
          <w:sz w:val="24"/>
          <w:szCs w:val="24"/>
        </w:rPr>
        <w:t xml:space="preserve"> </w:t>
      </w:r>
      <w:r w:rsidRPr="005C556E" w:rsidR="00BC5778">
        <w:rPr>
          <w:rFonts w:ascii="Times New Roman" w:hAnsi="Times New Roman" w:cs="Times New Roman"/>
          <w:sz w:val="24"/>
          <w:szCs w:val="24"/>
        </w:rPr>
        <w:t xml:space="preserve">contact attempts with non-respondents via both email and phone follow-ups before they are replaced with sampled </w:t>
      </w:r>
      <w:r w:rsidR="00BC5778">
        <w:rPr>
          <w:rFonts w:ascii="Times New Roman" w:hAnsi="Times New Roman" w:cs="Times New Roman"/>
          <w:sz w:val="24"/>
          <w:szCs w:val="24"/>
        </w:rPr>
        <w:t xml:space="preserve">borrowers </w:t>
      </w:r>
      <w:r w:rsidRPr="005C556E" w:rsidR="00BC5778">
        <w:rPr>
          <w:rFonts w:ascii="Times New Roman" w:hAnsi="Times New Roman" w:cs="Times New Roman"/>
          <w:sz w:val="24"/>
          <w:szCs w:val="24"/>
        </w:rPr>
        <w:t xml:space="preserve">from the same </w:t>
      </w:r>
      <w:r w:rsidR="00747EA8">
        <w:rPr>
          <w:rFonts w:ascii="Times New Roman" w:hAnsi="Times New Roman" w:cs="Times New Roman"/>
          <w:sz w:val="24"/>
          <w:szCs w:val="24"/>
        </w:rPr>
        <w:t xml:space="preserve">sampling </w:t>
      </w:r>
      <w:r w:rsidRPr="005C556E" w:rsidR="00BC5778">
        <w:rPr>
          <w:rFonts w:ascii="Times New Roman" w:hAnsi="Times New Roman" w:cs="Times New Roman"/>
          <w:sz w:val="24"/>
          <w:szCs w:val="24"/>
        </w:rPr>
        <w:t>stratum</w:t>
      </w:r>
      <w:r w:rsidR="00747EA8">
        <w:rPr>
          <w:rFonts w:ascii="Times New Roman" w:hAnsi="Times New Roman" w:cs="Times New Roman"/>
          <w:sz w:val="24"/>
          <w:szCs w:val="24"/>
        </w:rPr>
        <w:t xml:space="preserve"> (</w:t>
      </w:r>
      <w:r w:rsidR="00801485">
        <w:rPr>
          <w:rFonts w:ascii="Times New Roman" w:hAnsi="Times New Roman" w:cs="Times New Roman"/>
          <w:sz w:val="24"/>
          <w:szCs w:val="24"/>
        </w:rPr>
        <w:t xml:space="preserve">see </w:t>
      </w:r>
      <w:r w:rsidR="00747EA8">
        <w:rPr>
          <w:rFonts w:ascii="Times New Roman" w:hAnsi="Times New Roman" w:cs="Times New Roman"/>
          <w:sz w:val="24"/>
          <w:szCs w:val="24"/>
        </w:rPr>
        <w:t>Exhibit 3)</w:t>
      </w:r>
      <w:r w:rsidRPr="005C556E" w:rsidR="00BC5778">
        <w:rPr>
          <w:rFonts w:ascii="Times New Roman" w:hAnsi="Times New Roman" w:cs="Times New Roman"/>
          <w:sz w:val="24"/>
          <w:szCs w:val="24"/>
        </w:rPr>
        <w:t xml:space="preserve">. </w:t>
      </w:r>
      <w:r w:rsidRPr="005C556E" w:rsidR="005C556E">
        <w:rPr>
          <w:rFonts w:ascii="Times New Roman" w:hAnsi="Times New Roman" w:cs="Times New Roman"/>
          <w:sz w:val="24"/>
          <w:szCs w:val="24"/>
        </w:rPr>
        <w:t xml:space="preserve">The use of </w:t>
      </w:r>
      <w:r w:rsidR="00747EA8">
        <w:rPr>
          <w:rFonts w:ascii="Times New Roman" w:hAnsi="Times New Roman" w:cs="Times New Roman"/>
          <w:sz w:val="24"/>
          <w:szCs w:val="24"/>
        </w:rPr>
        <w:t>9</w:t>
      </w:r>
      <w:r w:rsidRPr="005C556E" w:rsidR="00747EA8">
        <w:rPr>
          <w:rFonts w:ascii="Times New Roman" w:hAnsi="Times New Roman" w:cs="Times New Roman"/>
          <w:sz w:val="24"/>
          <w:szCs w:val="24"/>
        </w:rPr>
        <w:t xml:space="preserve"> </w:t>
      </w:r>
      <w:r w:rsidRPr="005C556E" w:rsidR="005C556E">
        <w:rPr>
          <w:rFonts w:ascii="Times New Roman" w:hAnsi="Times New Roman" w:cs="Times New Roman"/>
          <w:sz w:val="24"/>
          <w:szCs w:val="24"/>
        </w:rPr>
        <w:t xml:space="preserve">contact attempts before the non-respondent is replaced </w:t>
      </w:r>
      <w:r w:rsidR="00400F6A">
        <w:rPr>
          <w:rFonts w:ascii="Times New Roman" w:hAnsi="Times New Roman" w:cs="Times New Roman"/>
          <w:sz w:val="24"/>
          <w:szCs w:val="24"/>
        </w:rPr>
        <w:t xml:space="preserve">and the three waves of data collection </w:t>
      </w:r>
      <w:r w:rsidRPr="005C556E" w:rsidR="005C556E">
        <w:rPr>
          <w:rFonts w:ascii="Times New Roman" w:hAnsi="Times New Roman" w:cs="Times New Roman"/>
          <w:sz w:val="24"/>
          <w:szCs w:val="24"/>
        </w:rPr>
        <w:t>will minimize the sampling bias; otherwise</w:t>
      </w:r>
      <w:r w:rsidR="007B6D45">
        <w:rPr>
          <w:rFonts w:ascii="Times New Roman" w:hAnsi="Times New Roman" w:cs="Times New Roman"/>
          <w:sz w:val="24"/>
          <w:szCs w:val="24"/>
        </w:rPr>
        <w:t>,</w:t>
      </w:r>
      <w:r w:rsidRPr="005C556E" w:rsidR="005C556E">
        <w:rPr>
          <w:rFonts w:ascii="Times New Roman" w:hAnsi="Times New Roman" w:cs="Times New Roman"/>
          <w:sz w:val="24"/>
          <w:szCs w:val="24"/>
        </w:rPr>
        <w:t xml:space="preserve"> the sample will be systematically biased toward those easily contacted and recruited.</w:t>
      </w:r>
      <w:r w:rsidR="00A12C95">
        <w:rPr>
          <w:rFonts w:ascii="Times New Roman" w:hAnsi="Times New Roman" w:cs="Times New Roman"/>
          <w:sz w:val="24"/>
          <w:szCs w:val="24"/>
        </w:rPr>
        <w:t xml:space="preserve"> </w:t>
      </w:r>
      <w:r w:rsidR="003E2584">
        <w:rPr>
          <w:rFonts w:ascii="Times New Roman" w:hAnsi="Times New Roman" w:cs="Times New Roman"/>
          <w:sz w:val="24"/>
          <w:szCs w:val="24"/>
        </w:rPr>
        <w:t>For the borrowers, the data collection will include</w:t>
      </w:r>
      <w:r w:rsidR="00A12C95">
        <w:rPr>
          <w:rFonts w:ascii="Times New Roman" w:hAnsi="Times New Roman" w:cs="Times New Roman"/>
          <w:sz w:val="24"/>
          <w:szCs w:val="24"/>
        </w:rPr>
        <w:t xml:space="preserve"> </w:t>
      </w:r>
      <w:r w:rsidR="00801485">
        <w:rPr>
          <w:rFonts w:ascii="Times New Roman" w:hAnsi="Times New Roman" w:cs="Times New Roman"/>
          <w:sz w:val="24"/>
          <w:szCs w:val="24"/>
        </w:rPr>
        <w:t xml:space="preserve">the following </w:t>
      </w:r>
      <w:r w:rsidR="00A12C95">
        <w:rPr>
          <w:rFonts w:ascii="Times New Roman" w:hAnsi="Times New Roman" w:cs="Times New Roman" w:eastAsiaTheme="majorBidi"/>
          <w:bCs/>
          <w:sz w:val="24"/>
          <w:szCs w:val="24"/>
        </w:rPr>
        <w:t>(see Exhibit 1 in section 12)</w:t>
      </w:r>
      <w:r w:rsidR="00801485">
        <w:rPr>
          <w:rFonts w:ascii="Times New Roman" w:hAnsi="Times New Roman" w:cs="Times New Roman"/>
          <w:sz w:val="24"/>
          <w:szCs w:val="24"/>
        </w:rPr>
        <w:t>.</w:t>
      </w:r>
    </w:p>
    <w:p w:rsidRPr="00750C29" w:rsidR="005732A4" w:rsidP="005732A4" w:rsidRDefault="005732A4" w14:paraId="3551817C" w14:textId="150F310B">
      <w:pPr>
        <w:pStyle w:val="ListParagraph"/>
        <w:numPr>
          <w:ilvl w:val="0"/>
          <w:numId w:val="15"/>
        </w:numPr>
        <w:spacing w:after="0" w:line="240" w:lineRule="auto"/>
        <w:rPr>
          <w:rFonts w:ascii="Times New Roman" w:hAnsi="Times New Roman" w:cs="Times New Roman"/>
          <w:sz w:val="24"/>
          <w:szCs w:val="24"/>
        </w:rPr>
      </w:pPr>
      <w:r w:rsidRPr="00750C29">
        <w:rPr>
          <w:rFonts w:ascii="Times New Roman" w:hAnsi="Times New Roman" w:cs="Times New Roman"/>
          <w:sz w:val="24"/>
          <w:szCs w:val="24"/>
        </w:rPr>
        <w:t xml:space="preserve">Email introduction from the </w:t>
      </w:r>
      <w:r>
        <w:rPr>
          <w:rFonts w:ascii="Times New Roman" w:hAnsi="Times New Roman" w:cs="Times New Roman"/>
          <w:sz w:val="24"/>
          <w:szCs w:val="24"/>
        </w:rPr>
        <w:t>intermediary</w:t>
      </w:r>
      <w:r w:rsidR="00A6302B">
        <w:rPr>
          <w:rFonts w:ascii="Times New Roman" w:hAnsi="Times New Roman" w:cs="Times New Roman"/>
          <w:sz w:val="24"/>
          <w:szCs w:val="24"/>
        </w:rPr>
        <w:t xml:space="preserve"> (Appendix B-3)</w:t>
      </w:r>
      <w:r w:rsidR="00801485">
        <w:rPr>
          <w:rFonts w:ascii="Times New Roman" w:hAnsi="Times New Roman" w:cs="Times New Roman"/>
          <w:sz w:val="24"/>
          <w:szCs w:val="24"/>
        </w:rPr>
        <w:t>.</w:t>
      </w:r>
    </w:p>
    <w:p w:rsidR="003E2584" w:rsidP="003E2584" w:rsidRDefault="003E2584" w14:paraId="26F8C3BA" w14:textId="1364BF37">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Three</w:t>
      </w:r>
      <w:r w:rsidRPr="00750C29">
        <w:rPr>
          <w:rFonts w:ascii="Times New Roman" w:hAnsi="Times New Roman" w:cs="Times New Roman"/>
          <w:sz w:val="24"/>
          <w:szCs w:val="24"/>
        </w:rPr>
        <w:t xml:space="preserve"> email follow-ups</w:t>
      </w:r>
      <w:r w:rsidRPr="00322020">
        <w:rPr>
          <w:rFonts w:ascii="Times New Roman" w:hAnsi="Times New Roman" w:cs="Times New Roman"/>
          <w:sz w:val="24"/>
          <w:szCs w:val="24"/>
        </w:rPr>
        <w:t xml:space="preserve"> </w:t>
      </w:r>
      <w:r>
        <w:rPr>
          <w:rFonts w:ascii="Times New Roman" w:hAnsi="Times New Roman" w:cs="Times New Roman"/>
          <w:sz w:val="24"/>
          <w:szCs w:val="24"/>
        </w:rPr>
        <w:t>during the first week</w:t>
      </w:r>
      <w:r w:rsidR="00381F15">
        <w:rPr>
          <w:rFonts w:ascii="Times New Roman" w:hAnsi="Times New Roman" w:cs="Times New Roman"/>
          <w:sz w:val="24"/>
          <w:szCs w:val="24"/>
        </w:rPr>
        <w:t xml:space="preserve"> (Appendix B-6)</w:t>
      </w:r>
      <w:r w:rsidR="00801485">
        <w:rPr>
          <w:rFonts w:ascii="Times New Roman" w:hAnsi="Times New Roman" w:cs="Times New Roman"/>
          <w:sz w:val="24"/>
          <w:szCs w:val="24"/>
        </w:rPr>
        <w:t>.</w:t>
      </w:r>
      <w:r w:rsidRPr="00750C29">
        <w:rPr>
          <w:rFonts w:ascii="Times New Roman" w:hAnsi="Times New Roman" w:cs="Times New Roman"/>
          <w:sz w:val="24"/>
          <w:szCs w:val="24"/>
        </w:rPr>
        <w:t xml:space="preserve"> </w:t>
      </w:r>
    </w:p>
    <w:p w:rsidRPr="00750C29" w:rsidR="003E2584" w:rsidP="003E2584" w:rsidRDefault="003E2584" w14:paraId="307984F2" w14:textId="7B83138B">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Three</w:t>
      </w:r>
      <w:r w:rsidRPr="00750C29">
        <w:rPr>
          <w:rFonts w:ascii="Times New Roman" w:hAnsi="Times New Roman" w:cs="Times New Roman"/>
          <w:sz w:val="24"/>
          <w:szCs w:val="24"/>
        </w:rPr>
        <w:t xml:space="preserve"> phone calls leaving answering machine messages</w:t>
      </w:r>
      <w:r w:rsidRPr="00586614">
        <w:rPr>
          <w:rFonts w:ascii="Times New Roman" w:hAnsi="Times New Roman" w:cs="Times New Roman"/>
          <w:sz w:val="24"/>
          <w:szCs w:val="24"/>
        </w:rPr>
        <w:t xml:space="preserve"> </w:t>
      </w:r>
      <w:r>
        <w:rPr>
          <w:rFonts w:ascii="Times New Roman" w:hAnsi="Times New Roman" w:cs="Times New Roman"/>
          <w:sz w:val="24"/>
          <w:szCs w:val="24"/>
        </w:rPr>
        <w:t>during the second week</w:t>
      </w:r>
      <w:r w:rsidR="00381F15">
        <w:rPr>
          <w:rFonts w:ascii="Times New Roman" w:hAnsi="Times New Roman" w:cs="Times New Roman"/>
          <w:sz w:val="24"/>
          <w:szCs w:val="24"/>
        </w:rPr>
        <w:t xml:space="preserve"> (Appendix B-5)</w:t>
      </w:r>
      <w:r w:rsidR="00801485">
        <w:rPr>
          <w:rFonts w:ascii="Times New Roman" w:hAnsi="Times New Roman" w:cs="Times New Roman"/>
          <w:sz w:val="24"/>
          <w:szCs w:val="24"/>
        </w:rPr>
        <w:t>.</w:t>
      </w:r>
    </w:p>
    <w:p w:rsidRPr="00750C29" w:rsidR="003E2584" w:rsidP="003E2584" w:rsidRDefault="007D618E" w14:paraId="40EE119A" w14:textId="61634D95">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Two</w:t>
      </w:r>
      <w:r w:rsidRPr="00750C29">
        <w:rPr>
          <w:rFonts w:ascii="Times New Roman" w:hAnsi="Times New Roman" w:cs="Times New Roman"/>
          <w:sz w:val="24"/>
          <w:szCs w:val="24"/>
        </w:rPr>
        <w:t xml:space="preserve"> </w:t>
      </w:r>
      <w:r w:rsidRPr="00750C29" w:rsidR="003E2584">
        <w:rPr>
          <w:rFonts w:ascii="Times New Roman" w:hAnsi="Times New Roman" w:cs="Times New Roman"/>
          <w:sz w:val="24"/>
          <w:szCs w:val="24"/>
        </w:rPr>
        <w:t>email follow-ups</w:t>
      </w:r>
      <w:r w:rsidR="003E2584">
        <w:rPr>
          <w:rFonts w:ascii="Times New Roman" w:hAnsi="Times New Roman" w:cs="Times New Roman"/>
          <w:sz w:val="24"/>
          <w:szCs w:val="24"/>
        </w:rPr>
        <w:t xml:space="preserve"> during the fourth week</w:t>
      </w:r>
      <w:r w:rsidR="00F05E06">
        <w:rPr>
          <w:rFonts w:ascii="Times New Roman" w:hAnsi="Times New Roman" w:cs="Times New Roman"/>
          <w:sz w:val="24"/>
          <w:szCs w:val="24"/>
        </w:rPr>
        <w:t xml:space="preserve"> (Appendix B-6)</w:t>
      </w:r>
      <w:r w:rsidRPr="00750C29" w:rsidR="003E2584">
        <w:rPr>
          <w:rFonts w:ascii="Times New Roman" w:hAnsi="Times New Roman" w:cs="Times New Roman"/>
          <w:sz w:val="24"/>
          <w:szCs w:val="24"/>
        </w:rPr>
        <w:t>.</w:t>
      </w:r>
    </w:p>
    <w:p w:rsidR="005732A4" w:rsidRDefault="005732A4" w14:paraId="6E233B89" w14:textId="77777777">
      <w:pPr>
        <w:spacing w:after="0" w:line="240" w:lineRule="auto"/>
        <w:rPr>
          <w:rFonts w:ascii="Times New Roman" w:hAnsi="Times New Roman" w:cs="Times New Roman" w:eastAsiaTheme="majorBidi"/>
          <w:b/>
          <w:i/>
          <w:iCs/>
          <w:sz w:val="24"/>
          <w:szCs w:val="24"/>
        </w:rPr>
      </w:pPr>
    </w:p>
    <w:p w:rsidRPr="00B03CFE" w:rsidR="00B61826" w:rsidRDefault="00B61826" w14:paraId="03146C7B" w14:textId="1F43265B">
      <w:pPr>
        <w:spacing w:after="0" w:line="240" w:lineRule="auto"/>
        <w:rPr>
          <w:rFonts w:ascii="Times New Roman" w:hAnsi="Times New Roman" w:cs="Times New Roman" w:eastAsiaTheme="majorBidi"/>
          <w:b/>
          <w:i/>
          <w:iCs/>
          <w:sz w:val="24"/>
          <w:szCs w:val="24"/>
        </w:rPr>
      </w:pPr>
      <w:r w:rsidRPr="00B03CFE">
        <w:rPr>
          <w:rFonts w:ascii="Times New Roman" w:hAnsi="Times New Roman" w:cs="Times New Roman" w:eastAsiaTheme="majorBidi"/>
          <w:b/>
          <w:i/>
          <w:iCs/>
          <w:sz w:val="24"/>
          <w:szCs w:val="24"/>
        </w:rPr>
        <w:t>How frequently will the information be collected?</w:t>
      </w:r>
    </w:p>
    <w:p w:rsidRPr="00B03CFE" w:rsidR="006B5EC7" w:rsidRDefault="00B61826" w14:paraId="1DB3827D" w14:textId="41926C05">
      <w:pPr>
        <w:spacing w:after="0" w:line="240" w:lineRule="auto"/>
        <w:rPr>
          <w:rFonts w:ascii="Times New Roman" w:hAnsi="Times New Roman" w:cs="Times New Roman" w:eastAsiaTheme="majorBidi"/>
          <w:bCs/>
          <w:sz w:val="24"/>
          <w:szCs w:val="24"/>
        </w:rPr>
      </w:pPr>
      <w:r w:rsidRPr="00B03CFE">
        <w:rPr>
          <w:rFonts w:ascii="Times New Roman" w:hAnsi="Times New Roman" w:cs="Times New Roman" w:eastAsiaTheme="majorBidi"/>
          <w:bCs/>
          <w:sz w:val="24"/>
          <w:szCs w:val="24"/>
        </w:rPr>
        <w:t>The data collection will be conducted once.</w:t>
      </w:r>
    </w:p>
    <w:p w:rsidRPr="00B03CFE" w:rsidR="00351739" w:rsidP="00646262" w:rsidRDefault="00351739" w14:paraId="070D0FBF" w14:textId="77777777">
      <w:pPr>
        <w:spacing w:after="0" w:line="240" w:lineRule="auto"/>
        <w:rPr>
          <w:rFonts w:ascii="Times New Roman" w:hAnsi="Times New Roman" w:cs="Times New Roman" w:eastAsiaTheme="majorBidi"/>
          <w:bCs/>
          <w:sz w:val="24"/>
          <w:szCs w:val="24"/>
        </w:rPr>
      </w:pPr>
    </w:p>
    <w:p w:rsidRPr="00B03CFE" w:rsidR="003B1EC8" w:rsidP="00646262" w:rsidRDefault="00C66D3D" w14:paraId="42842B95" w14:textId="77777777">
      <w:pPr>
        <w:pStyle w:val="Heading2"/>
      </w:pPr>
      <w:bookmarkStart w:name="_Toc381944828" w:id="6"/>
      <w:bookmarkStart w:name="_Toc53656908" w:id="7"/>
      <w:r w:rsidRPr="00B03CFE">
        <w:rPr>
          <w:rFonts w:eastAsiaTheme="majorBidi"/>
        </w:rPr>
        <w:t>Use of Information Technology and Burden Reduction</w:t>
      </w:r>
      <w:bookmarkEnd w:id="6"/>
      <w:bookmarkEnd w:id="7"/>
    </w:p>
    <w:p w:rsidRPr="00B03CFE" w:rsidR="00C66D3D" w:rsidP="00646262" w:rsidRDefault="00C66D3D" w14:paraId="42842B97" w14:textId="77777777">
      <w:pPr>
        <w:spacing w:after="0" w:line="240" w:lineRule="auto"/>
        <w:rPr>
          <w:rFonts w:ascii="Times New Roman" w:hAnsi="Times New Roman" w:cs="Times New Roman" w:eastAsiaTheme="majorBidi"/>
          <w:i/>
          <w:iCs/>
          <w:sz w:val="24"/>
          <w:szCs w:val="24"/>
        </w:rPr>
      </w:pPr>
      <w:r w:rsidRPr="00B03CFE">
        <w:rPr>
          <w:rFonts w:ascii="Times New Roman" w:hAnsi="Times New Roman" w:cs="Times New Roman" w:eastAsiaTheme="majorBidi"/>
          <w:i/>
          <w:iCs/>
          <w:sz w:val="24"/>
          <w:szCs w:val="24"/>
        </w:rPr>
        <w:t>Describe whether, and to what extent, the collection of information involves the use of automated, electronic, mechanical, or other technological collection techniques or other forms of information technology, e.g.</w:t>
      </w:r>
      <w:r w:rsidRPr="00B03CFE" w:rsidR="00A317A6">
        <w:rPr>
          <w:rFonts w:ascii="Times New Roman" w:hAnsi="Times New Roman" w:cs="Times New Roman" w:eastAsiaTheme="majorBidi"/>
          <w:i/>
          <w:iCs/>
          <w:sz w:val="24"/>
          <w:szCs w:val="24"/>
        </w:rPr>
        <w:t>,</w:t>
      </w:r>
      <w:r w:rsidRPr="00B03CFE">
        <w:rPr>
          <w:rFonts w:ascii="Times New Roman" w:hAnsi="Times New Roman" w:cs="Times New Roman" w:eastAsiaTheme="majorBidi"/>
          <w:i/>
          <w:iCs/>
          <w:sz w:val="24"/>
          <w:szCs w:val="24"/>
        </w:rPr>
        <w:t xml:space="preserve"> permitting electronic submission of responses, and the basis for the decision for adopting this means of collection. Also describe any consideration of using information technology to reduce burden. Insert any applicable electronic web address.</w:t>
      </w:r>
    </w:p>
    <w:p w:rsidRPr="00B03CFE" w:rsidR="003C2ED1" w:rsidP="00646262" w:rsidRDefault="003C2ED1" w14:paraId="3086702E" w14:textId="77777777">
      <w:pPr>
        <w:spacing w:after="0" w:line="240" w:lineRule="auto"/>
        <w:rPr>
          <w:rFonts w:ascii="Times New Roman" w:hAnsi="Times New Roman" w:cs="Times New Roman"/>
          <w:i/>
          <w:iCs/>
        </w:rPr>
      </w:pPr>
    </w:p>
    <w:p w:rsidR="00E56C47" w:rsidP="00646262" w:rsidRDefault="00784A13" w14:paraId="48531378" w14:textId="01862771">
      <w:pPr>
        <w:spacing w:after="0" w:line="240" w:lineRule="auto"/>
        <w:rPr>
          <w:rFonts w:ascii="Times New Roman" w:hAnsi="Times New Roman" w:cs="Times New Roman" w:eastAsiaTheme="majorBidi"/>
          <w:sz w:val="24"/>
          <w:szCs w:val="24"/>
        </w:rPr>
      </w:pPr>
      <w:r w:rsidRPr="00B03CFE">
        <w:rPr>
          <w:rFonts w:ascii="Times New Roman" w:hAnsi="Times New Roman" w:cs="Times New Roman" w:eastAsiaTheme="majorBidi"/>
          <w:sz w:val="24"/>
          <w:szCs w:val="24"/>
        </w:rPr>
        <w:t xml:space="preserve">The </w:t>
      </w:r>
      <w:r w:rsidRPr="00B03CFE" w:rsidR="092EE55A">
        <w:rPr>
          <w:rFonts w:ascii="Times New Roman" w:hAnsi="Times New Roman" w:cs="Times New Roman" w:eastAsiaTheme="majorBidi"/>
          <w:sz w:val="24"/>
          <w:szCs w:val="24"/>
        </w:rPr>
        <w:t>SBA is committed to complying with the E-Government Act</w:t>
      </w:r>
      <w:r w:rsidRPr="00B03CFE" w:rsidR="009D4122">
        <w:rPr>
          <w:rFonts w:ascii="Times New Roman" w:hAnsi="Times New Roman" w:cs="Times New Roman" w:eastAsiaTheme="majorBidi"/>
          <w:sz w:val="24"/>
          <w:szCs w:val="24"/>
        </w:rPr>
        <w:t xml:space="preserve"> of</w:t>
      </w:r>
      <w:r w:rsidRPr="00B03CFE" w:rsidR="00284649">
        <w:rPr>
          <w:rFonts w:ascii="Times New Roman" w:hAnsi="Times New Roman" w:cs="Times New Roman" w:eastAsiaTheme="majorBidi"/>
          <w:sz w:val="24"/>
          <w:szCs w:val="24"/>
        </w:rPr>
        <w:t xml:space="preserve"> </w:t>
      </w:r>
      <w:r w:rsidRPr="00B03CFE" w:rsidR="092EE55A">
        <w:rPr>
          <w:rFonts w:ascii="Times New Roman" w:hAnsi="Times New Roman" w:cs="Times New Roman" w:eastAsiaTheme="majorBidi"/>
          <w:sz w:val="24"/>
          <w:szCs w:val="24"/>
        </w:rPr>
        <w:t>2002 to promote the use of technology</w:t>
      </w:r>
      <w:r w:rsidRPr="00B03CFE" w:rsidR="007A1A27">
        <w:rPr>
          <w:rFonts w:ascii="Times New Roman" w:hAnsi="Times New Roman" w:cs="Times New Roman" w:eastAsiaTheme="majorBidi"/>
          <w:sz w:val="24"/>
          <w:szCs w:val="24"/>
        </w:rPr>
        <w:t xml:space="preserve"> in order to lessen the burden of data collection</w:t>
      </w:r>
      <w:r w:rsidRPr="00B03CFE" w:rsidR="092EE55A">
        <w:rPr>
          <w:rFonts w:ascii="Times New Roman" w:hAnsi="Times New Roman" w:cs="Times New Roman" w:eastAsiaTheme="majorBidi"/>
          <w:sz w:val="24"/>
          <w:szCs w:val="24"/>
        </w:rPr>
        <w:t xml:space="preserve">. </w:t>
      </w:r>
      <w:r w:rsidRPr="00B03CFE" w:rsidR="00D34E68">
        <w:rPr>
          <w:rFonts w:ascii="Times New Roman" w:hAnsi="Times New Roman" w:cs="Times New Roman" w:eastAsiaTheme="majorBidi"/>
          <w:sz w:val="24"/>
          <w:szCs w:val="24"/>
        </w:rPr>
        <w:t>Survey d</w:t>
      </w:r>
      <w:r w:rsidRPr="00B03CFE" w:rsidR="092EE55A">
        <w:rPr>
          <w:rFonts w:ascii="Times New Roman" w:hAnsi="Times New Roman" w:cs="Times New Roman" w:eastAsiaTheme="majorBidi"/>
          <w:sz w:val="24"/>
          <w:szCs w:val="24"/>
        </w:rPr>
        <w:t>ata will be collected</w:t>
      </w:r>
      <w:r w:rsidRPr="00B03CFE" w:rsidR="00BE449F">
        <w:rPr>
          <w:rFonts w:ascii="Times New Roman" w:hAnsi="Times New Roman" w:cs="Times New Roman" w:eastAsiaTheme="majorBidi"/>
          <w:sz w:val="24"/>
          <w:szCs w:val="24"/>
        </w:rPr>
        <w:t xml:space="preserve"> </w:t>
      </w:r>
      <w:r w:rsidRPr="00B03CFE" w:rsidR="092EE55A">
        <w:rPr>
          <w:rFonts w:ascii="Times New Roman" w:hAnsi="Times New Roman" w:cs="Times New Roman" w:eastAsiaTheme="majorBidi"/>
          <w:sz w:val="24"/>
          <w:szCs w:val="24"/>
        </w:rPr>
        <w:t xml:space="preserve">via web-based surveys, which facilitate the </w:t>
      </w:r>
      <w:r w:rsidRPr="00B03CFE" w:rsidR="00D34E68">
        <w:rPr>
          <w:rFonts w:ascii="Times New Roman" w:hAnsi="Times New Roman" w:cs="Times New Roman" w:eastAsiaTheme="majorBidi"/>
          <w:sz w:val="24"/>
          <w:szCs w:val="24"/>
        </w:rPr>
        <w:t xml:space="preserve">efficient </w:t>
      </w:r>
      <w:r w:rsidRPr="00B03CFE" w:rsidR="092EE55A">
        <w:rPr>
          <w:rFonts w:ascii="Times New Roman" w:hAnsi="Times New Roman" w:cs="Times New Roman" w:eastAsiaTheme="majorBidi"/>
          <w:sz w:val="24"/>
          <w:szCs w:val="24"/>
        </w:rPr>
        <w:t>collection and analysis of data</w:t>
      </w:r>
      <w:r w:rsidRPr="00B03CFE" w:rsidR="007F2034">
        <w:rPr>
          <w:rFonts w:ascii="Times New Roman" w:hAnsi="Times New Roman" w:cs="Times New Roman" w:eastAsiaTheme="majorBidi"/>
          <w:sz w:val="24"/>
          <w:szCs w:val="24"/>
        </w:rPr>
        <w:t>.</w:t>
      </w:r>
      <w:r w:rsidRPr="00B03CFE" w:rsidR="00910D58">
        <w:rPr>
          <w:rFonts w:ascii="Times New Roman" w:hAnsi="Times New Roman" w:cs="Times New Roman" w:eastAsiaTheme="majorBidi"/>
          <w:sz w:val="24"/>
          <w:szCs w:val="24"/>
        </w:rPr>
        <w:t xml:space="preserve"> </w:t>
      </w:r>
      <w:r w:rsidRPr="00B03CFE" w:rsidR="00CE3B8A">
        <w:rPr>
          <w:rFonts w:ascii="Times New Roman" w:hAnsi="Times New Roman" w:eastAsia="Times New Roman" w:cs="Times New Roman"/>
          <w:sz w:val="24"/>
          <w:szCs w:val="24"/>
        </w:rPr>
        <w:t xml:space="preserve">The </w:t>
      </w:r>
      <w:r w:rsidRPr="00B03CFE" w:rsidR="009E5CA9">
        <w:rPr>
          <w:rFonts w:ascii="Times New Roman" w:hAnsi="Times New Roman" w:eastAsia="Times New Roman" w:cs="Times New Roman"/>
          <w:sz w:val="24"/>
          <w:szCs w:val="24"/>
        </w:rPr>
        <w:t xml:space="preserve">web </w:t>
      </w:r>
      <w:r w:rsidRPr="00B03CFE" w:rsidR="00CE3B8A">
        <w:rPr>
          <w:rFonts w:ascii="Times New Roman" w:hAnsi="Times New Roman" w:eastAsia="Times New Roman" w:cs="Times New Roman"/>
          <w:sz w:val="24"/>
          <w:szCs w:val="24"/>
        </w:rPr>
        <w:t xml:space="preserve">surveys will be self-administered using the </w:t>
      </w:r>
      <w:r w:rsidRPr="00B03CFE" w:rsidR="009E5CA9">
        <w:rPr>
          <w:rFonts w:ascii="Times New Roman" w:hAnsi="Times New Roman" w:eastAsia="Times New Roman" w:cs="Times New Roman"/>
          <w:sz w:val="24"/>
          <w:szCs w:val="24"/>
        </w:rPr>
        <w:t xml:space="preserve">web </w:t>
      </w:r>
      <w:r w:rsidRPr="00B03CFE" w:rsidR="00CE3B8A">
        <w:rPr>
          <w:rFonts w:ascii="Times New Roman" w:hAnsi="Times New Roman" w:eastAsia="Times New Roman" w:cs="Times New Roman"/>
          <w:sz w:val="24"/>
          <w:szCs w:val="24"/>
        </w:rPr>
        <w:t xml:space="preserve">survey link individualized for each respondent. </w:t>
      </w:r>
      <w:r w:rsidRPr="00B03CFE" w:rsidR="092EE55A">
        <w:rPr>
          <w:rFonts w:ascii="Times New Roman" w:hAnsi="Times New Roman" w:cs="Times New Roman" w:eastAsiaTheme="majorBidi"/>
          <w:sz w:val="24"/>
          <w:szCs w:val="24"/>
        </w:rPr>
        <w:t>Web-based</w:t>
      </w:r>
      <w:r w:rsidRPr="00B03CFE" w:rsidR="00E56C47">
        <w:rPr>
          <w:rFonts w:ascii="Times New Roman" w:hAnsi="Times New Roman" w:cs="Times New Roman" w:eastAsiaTheme="majorBidi"/>
          <w:sz w:val="24"/>
          <w:szCs w:val="24"/>
        </w:rPr>
        <w:t xml:space="preserve"> </w:t>
      </w:r>
      <w:r w:rsidRPr="00B03CFE" w:rsidR="092EE55A">
        <w:rPr>
          <w:rFonts w:ascii="Times New Roman" w:hAnsi="Times New Roman" w:cs="Times New Roman" w:eastAsiaTheme="majorBidi"/>
          <w:sz w:val="24"/>
          <w:szCs w:val="24"/>
        </w:rPr>
        <w:t>surveys reduce the burden placed on respondents because the</w:t>
      </w:r>
      <w:r w:rsidRPr="00B03CFE" w:rsidR="00EC7AC7">
        <w:rPr>
          <w:rFonts w:ascii="Times New Roman" w:hAnsi="Times New Roman" w:cs="Times New Roman" w:eastAsiaTheme="majorBidi"/>
          <w:sz w:val="24"/>
          <w:szCs w:val="24"/>
        </w:rPr>
        <w:t>y</w:t>
      </w:r>
      <w:r w:rsidRPr="00B03CFE" w:rsidR="092EE55A">
        <w:rPr>
          <w:rFonts w:ascii="Times New Roman" w:hAnsi="Times New Roman" w:cs="Times New Roman" w:eastAsiaTheme="majorBidi"/>
          <w:sz w:val="24"/>
          <w:szCs w:val="24"/>
        </w:rPr>
        <w:t xml:space="preserve"> </w:t>
      </w:r>
      <w:r w:rsidRPr="00B03CFE" w:rsidR="00E56C47">
        <w:rPr>
          <w:rFonts w:ascii="Times New Roman" w:hAnsi="Times New Roman" w:cs="Times New Roman" w:eastAsiaTheme="majorBidi"/>
          <w:sz w:val="24"/>
          <w:szCs w:val="24"/>
        </w:rPr>
        <w:t>ensure</w:t>
      </w:r>
      <w:r w:rsidRPr="00B03CFE" w:rsidR="00EC7AC7">
        <w:rPr>
          <w:rFonts w:ascii="Times New Roman" w:hAnsi="Times New Roman" w:cs="Times New Roman" w:eastAsiaTheme="majorBidi"/>
          <w:sz w:val="24"/>
          <w:szCs w:val="24"/>
        </w:rPr>
        <w:t xml:space="preserve"> that</w:t>
      </w:r>
      <w:r w:rsidRPr="00B03CFE" w:rsidR="092EE55A">
        <w:rPr>
          <w:rFonts w:ascii="Times New Roman" w:hAnsi="Times New Roman" w:cs="Times New Roman" w:eastAsiaTheme="majorBidi"/>
          <w:sz w:val="24"/>
          <w:szCs w:val="24"/>
        </w:rPr>
        <w:t xml:space="preserve"> respondents</w:t>
      </w:r>
      <w:r w:rsidRPr="00B03CFE" w:rsidR="00E56C47">
        <w:rPr>
          <w:rFonts w:ascii="Times New Roman" w:hAnsi="Times New Roman" w:cs="Times New Roman" w:eastAsiaTheme="majorBidi"/>
          <w:sz w:val="24"/>
          <w:szCs w:val="24"/>
        </w:rPr>
        <w:t xml:space="preserve"> do not need to read through instructions </w:t>
      </w:r>
      <w:r w:rsidRPr="00B03CFE" w:rsidR="00F63635">
        <w:rPr>
          <w:rFonts w:ascii="Times New Roman" w:hAnsi="Times New Roman" w:cs="Times New Roman" w:eastAsiaTheme="majorBidi"/>
          <w:sz w:val="24"/>
          <w:szCs w:val="24"/>
        </w:rPr>
        <w:t>t</w:t>
      </w:r>
      <w:r w:rsidRPr="00B03CFE" w:rsidR="00E56C47">
        <w:rPr>
          <w:rFonts w:ascii="Times New Roman" w:hAnsi="Times New Roman" w:cs="Times New Roman" w:eastAsiaTheme="majorBidi"/>
          <w:sz w:val="24"/>
          <w:szCs w:val="24"/>
        </w:rPr>
        <w:t xml:space="preserve">o </w:t>
      </w:r>
      <w:r w:rsidRPr="00B03CFE" w:rsidR="092EE55A">
        <w:rPr>
          <w:rFonts w:ascii="Times New Roman" w:hAnsi="Times New Roman" w:cs="Times New Roman" w:eastAsiaTheme="majorBidi"/>
          <w:sz w:val="24"/>
          <w:szCs w:val="24"/>
        </w:rPr>
        <w:t>skip</w:t>
      </w:r>
      <w:r w:rsidRPr="00B03CFE" w:rsidR="00E56C47">
        <w:rPr>
          <w:rFonts w:ascii="Times New Roman" w:hAnsi="Times New Roman" w:cs="Times New Roman" w:eastAsiaTheme="majorBidi"/>
          <w:sz w:val="24"/>
          <w:szCs w:val="24"/>
        </w:rPr>
        <w:t xml:space="preserve"> questions</w:t>
      </w:r>
      <w:r w:rsidRPr="00B03CFE" w:rsidR="092EE55A">
        <w:rPr>
          <w:rFonts w:ascii="Times New Roman" w:hAnsi="Times New Roman" w:cs="Times New Roman" w:eastAsiaTheme="majorBidi"/>
          <w:sz w:val="24"/>
          <w:szCs w:val="24"/>
        </w:rPr>
        <w:t xml:space="preserve"> that are not relevant to them</w:t>
      </w:r>
      <w:r w:rsidRPr="00B03CFE" w:rsidR="00EC7AC7">
        <w:rPr>
          <w:rFonts w:ascii="Times New Roman" w:hAnsi="Times New Roman" w:cs="Times New Roman" w:eastAsiaTheme="majorBidi"/>
          <w:sz w:val="24"/>
          <w:szCs w:val="24"/>
        </w:rPr>
        <w:t>,</w:t>
      </w:r>
      <w:r w:rsidRPr="00B03CFE" w:rsidR="00910D58">
        <w:rPr>
          <w:rFonts w:ascii="Times New Roman" w:hAnsi="Times New Roman" w:cs="Times New Roman" w:eastAsiaTheme="majorBidi"/>
          <w:sz w:val="24"/>
          <w:szCs w:val="24"/>
        </w:rPr>
        <w:t xml:space="preserve"> </w:t>
      </w:r>
      <w:r w:rsidRPr="00B03CFE" w:rsidR="00CC4A48">
        <w:rPr>
          <w:rFonts w:ascii="Times New Roman" w:hAnsi="Times New Roman" w:cs="Times New Roman" w:eastAsiaTheme="majorBidi"/>
          <w:sz w:val="24"/>
          <w:szCs w:val="24"/>
        </w:rPr>
        <w:t>as</w:t>
      </w:r>
      <w:r w:rsidRPr="00B03CFE" w:rsidR="00910D58">
        <w:rPr>
          <w:rFonts w:ascii="Times New Roman" w:hAnsi="Times New Roman" w:cs="Times New Roman" w:eastAsiaTheme="majorBidi"/>
          <w:sz w:val="24"/>
          <w:szCs w:val="24"/>
        </w:rPr>
        <w:t xml:space="preserve"> the skip pattern is automated</w:t>
      </w:r>
      <w:r w:rsidRPr="00B03CFE" w:rsidR="092EE55A">
        <w:rPr>
          <w:rFonts w:ascii="Times New Roman" w:hAnsi="Times New Roman" w:cs="Times New Roman" w:eastAsiaTheme="majorBidi"/>
          <w:sz w:val="24"/>
          <w:szCs w:val="24"/>
        </w:rPr>
        <w:t xml:space="preserve">. </w:t>
      </w:r>
      <w:r w:rsidRPr="00B03CFE" w:rsidR="00FA2260">
        <w:rPr>
          <w:rFonts w:ascii="Times New Roman" w:hAnsi="Times New Roman" w:cs="Times New Roman" w:eastAsiaTheme="majorBidi"/>
          <w:sz w:val="24"/>
          <w:szCs w:val="24"/>
        </w:rPr>
        <w:t xml:space="preserve">Furthermore, the web surveys allow the respondents to skip any items they are </w:t>
      </w:r>
      <w:r w:rsidR="00E0659D">
        <w:rPr>
          <w:rFonts w:ascii="Times New Roman" w:hAnsi="Times New Roman" w:cs="Times New Roman" w:eastAsiaTheme="majorBidi"/>
          <w:sz w:val="24"/>
          <w:szCs w:val="24"/>
        </w:rPr>
        <w:t>un</w:t>
      </w:r>
      <w:r w:rsidRPr="00B03CFE" w:rsidR="00FA2260">
        <w:rPr>
          <w:rFonts w:ascii="Times New Roman" w:hAnsi="Times New Roman" w:cs="Times New Roman" w:eastAsiaTheme="majorBidi"/>
          <w:sz w:val="24"/>
          <w:szCs w:val="24"/>
        </w:rPr>
        <w:t xml:space="preserve">willing to answer. </w:t>
      </w:r>
      <w:r w:rsidRPr="00B03CFE" w:rsidR="0093220B">
        <w:rPr>
          <w:rFonts w:ascii="Times New Roman" w:hAnsi="Times New Roman" w:cs="Times New Roman" w:eastAsiaTheme="majorBidi"/>
          <w:sz w:val="24"/>
          <w:szCs w:val="24"/>
        </w:rPr>
        <w:t xml:space="preserve">The web-based surveys also allow respondents to stop at any time and resume the survey at the point at which they last stopped. </w:t>
      </w:r>
      <w:r w:rsidRPr="00B03CFE" w:rsidR="00A12D51">
        <w:rPr>
          <w:rFonts w:ascii="Times New Roman" w:hAnsi="Times New Roman" w:cs="Times New Roman" w:eastAsiaTheme="majorBidi"/>
          <w:sz w:val="24"/>
          <w:szCs w:val="24"/>
        </w:rPr>
        <w:t xml:space="preserve">The questions for the business employment and revenue, as well as business certificates or designations will not be asked on the web surveys if they are available in the SBA </w:t>
      </w:r>
      <w:r w:rsidRPr="677BF860" w:rsidR="5BB5E5C7">
        <w:rPr>
          <w:rFonts w:ascii="Times New Roman" w:hAnsi="Times New Roman" w:cs="Times New Roman" w:eastAsiaTheme="majorBidi"/>
          <w:sz w:val="24"/>
          <w:szCs w:val="24"/>
        </w:rPr>
        <w:t>data files</w:t>
      </w:r>
      <w:r w:rsidRPr="677BF860" w:rsidR="00A12D51">
        <w:rPr>
          <w:rFonts w:ascii="Times New Roman" w:hAnsi="Times New Roman" w:cs="Times New Roman" w:eastAsiaTheme="majorBidi"/>
          <w:sz w:val="24"/>
          <w:szCs w:val="24"/>
        </w:rPr>
        <w:t xml:space="preserve"> </w:t>
      </w:r>
      <w:r w:rsidRPr="00B03CFE" w:rsidR="00A12D51">
        <w:rPr>
          <w:rFonts w:ascii="Times New Roman" w:hAnsi="Times New Roman" w:cs="Times New Roman" w:eastAsiaTheme="majorBidi"/>
          <w:sz w:val="24"/>
          <w:szCs w:val="24"/>
        </w:rPr>
        <w:t xml:space="preserve">or secondary data sources. </w:t>
      </w:r>
      <w:r w:rsidRPr="00B03CFE" w:rsidR="092EE55A">
        <w:rPr>
          <w:rFonts w:ascii="Times New Roman" w:hAnsi="Times New Roman" w:cs="Times New Roman" w:eastAsiaTheme="majorBidi"/>
          <w:sz w:val="24"/>
          <w:szCs w:val="24"/>
        </w:rPr>
        <w:t>The web-based survey</w:t>
      </w:r>
      <w:r w:rsidRPr="00B03CFE" w:rsidR="00910D58">
        <w:rPr>
          <w:rFonts w:ascii="Times New Roman" w:hAnsi="Times New Roman" w:cs="Times New Roman" w:eastAsiaTheme="majorBidi"/>
          <w:sz w:val="24"/>
          <w:szCs w:val="24"/>
        </w:rPr>
        <w:t xml:space="preserve"> requires no more than hitting a submit button to transfer the information</w:t>
      </w:r>
      <w:r w:rsidRPr="00B03CFE" w:rsidR="003F043E">
        <w:rPr>
          <w:rFonts w:ascii="Times New Roman" w:hAnsi="Times New Roman" w:cs="Times New Roman" w:eastAsiaTheme="majorBidi"/>
          <w:sz w:val="24"/>
          <w:szCs w:val="24"/>
        </w:rPr>
        <w:t xml:space="preserve"> to the database</w:t>
      </w:r>
      <w:r w:rsidRPr="00B03CFE" w:rsidR="00910D58">
        <w:rPr>
          <w:rFonts w:ascii="Times New Roman" w:hAnsi="Times New Roman" w:cs="Times New Roman" w:eastAsiaTheme="majorBidi"/>
          <w:sz w:val="24"/>
          <w:szCs w:val="24"/>
        </w:rPr>
        <w:t xml:space="preserve">. </w:t>
      </w:r>
    </w:p>
    <w:p w:rsidR="006318E9" w:rsidP="00646262" w:rsidRDefault="006318E9" w14:paraId="4973EB07" w14:textId="7F0C4F1F">
      <w:pPr>
        <w:spacing w:after="0" w:line="240" w:lineRule="auto"/>
        <w:rPr>
          <w:rFonts w:ascii="Times New Roman" w:hAnsi="Times New Roman" w:cs="Times New Roman" w:eastAsiaTheme="majorBidi"/>
          <w:sz w:val="24"/>
          <w:szCs w:val="24"/>
        </w:rPr>
      </w:pPr>
    </w:p>
    <w:p w:rsidRPr="00B03CFE" w:rsidR="006318E9" w:rsidP="00646262" w:rsidRDefault="000B1E42" w14:paraId="16444177" w14:textId="12A3BEEB">
      <w:pPr>
        <w:spacing w:after="0" w:line="240" w:lineRule="auto"/>
        <w:rPr>
          <w:rFonts w:ascii="Times New Roman" w:hAnsi="Times New Roman" w:cs="Times New Roman" w:eastAsiaTheme="majorBidi"/>
          <w:sz w:val="24"/>
          <w:szCs w:val="24"/>
        </w:rPr>
      </w:pPr>
      <w:r>
        <w:rPr>
          <w:rFonts w:ascii="Times New Roman" w:hAnsi="Times New Roman" w:cs="Times New Roman" w:eastAsiaTheme="majorBidi"/>
          <w:sz w:val="24"/>
          <w:szCs w:val="24"/>
        </w:rPr>
        <w:t xml:space="preserve">The respondent burden will also be reduced by minimizing the use of the open-ended items for web surveys. Detailed descriptions of </w:t>
      </w:r>
      <w:r w:rsidR="00E3620D">
        <w:rPr>
          <w:rFonts w:ascii="Times New Roman" w:hAnsi="Times New Roman" w:cs="Times New Roman" w:eastAsiaTheme="majorBidi"/>
          <w:sz w:val="24"/>
          <w:szCs w:val="24"/>
        </w:rPr>
        <w:t>intermediaries and borrowers</w:t>
      </w:r>
      <w:r w:rsidR="00832566">
        <w:rPr>
          <w:rFonts w:ascii="Times New Roman" w:hAnsi="Times New Roman" w:cs="Times New Roman" w:eastAsiaTheme="majorBidi"/>
          <w:sz w:val="24"/>
          <w:szCs w:val="24"/>
        </w:rPr>
        <w:t>’</w:t>
      </w:r>
      <w:r w:rsidR="00E3620D">
        <w:rPr>
          <w:rFonts w:ascii="Times New Roman" w:hAnsi="Times New Roman" w:cs="Times New Roman" w:eastAsiaTheme="majorBidi"/>
          <w:sz w:val="24"/>
          <w:szCs w:val="24"/>
        </w:rPr>
        <w:t xml:space="preserve"> experiences with the program will be collected via semi-structured telephone interviews. </w:t>
      </w:r>
      <w:r w:rsidRPr="677BF860" w:rsidR="00832566">
        <w:rPr>
          <w:rFonts w:ascii="Times New Roman" w:hAnsi="Times New Roman" w:cs="Times New Roman" w:eastAsiaTheme="majorBidi"/>
          <w:sz w:val="24"/>
          <w:szCs w:val="24"/>
        </w:rPr>
        <w:t>These</w:t>
      </w:r>
      <w:r w:rsidRPr="677BF860" w:rsidR="0AD3E65C">
        <w:rPr>
          <w:rFonts w:ascii="Times New Roman" w:hAnsi="Times New Roman" w:cs="Times New Roman" w:eastAsiaTheme="majorBidi"/>
          <w:sz w:val="24"/>
          <w:szCs w:val="24"/>
        </w:rPr>
        <w:t xml:space="preserve"> interviews</w:t>
      </w:r>
      <w:r w:rsidR="00832566">
        <w:rPr>
          <w:rFonts w:ascii="Times New Roman" w:hAnsi="Times New Roman" w:cs="Times New Roman" w:eastAsiaTheme="majorBidi"/>
          <w:sz w:val="24"/>
          <w:szCs w:val="24"/>
        </w:rPr>
        <w:t xml:space="preserve"> will</w:t>
      </w:r>
      <w:r w:rsidRPr="006318E9" w:rsidR="006318E9">
        <w:rPr>
          <w:rFonts w:ascii="Times New Roman" w:hAnsi="Times New Roman" w:cs="Times New Roman" w:eastAsiaTheme="majorBidi"/>
          <w:sz w:val="24"/>
          <w:szCs w:val="24"/>
        </w:rPr>
        <w:t xml:space="preserve"> gather </w:t>
      </w:r>
      <w:r w:rsidR="00832566">
        <w:rPr>
          <w:rFonts w:ascii="Times New Roman" w:hAnsi="Times New Roman" w:cs="Times New Roman" w:eastAsiaTheme="majorBidi"/>
          <w:sz w:val="24"/>
          <w:szCs w:val="24"/>
        </w:rPr>
        <w:t xml:space="preserve">in-depth </w:t>
      </w:r>
      <w:r w:rsidRPr="006318E9" w:rsidR="006318E9">
        <w:rPr>
          <w:rFonts w:ascii="Times New Roman" w:hAnsi="Times New Roman" w:cs="Times New Roman" w:eastAsiaTheme="majorBidi"/>
          <w:sz w:val="24"/>
          <w:szCs w:val="24"/>
        </w:rPr>
        <w:t>context</w:t>
      </w:r>
      <w:r w:rsidR="00832566">
        <w:rPr>
          <w:rFonts w:ascii="Times New Roman" w:hAnsi="Times New Roman" w:cs="Times New Roman" w:eastAsiaTheme="majorBidi"/>
          <w:sz w:val="24"/>
          <w:szCs w:val="24"/>
        </w:rPr>
        <w:t xml:space="preserve">ual information </w:t>
      </w:r>
      <w:r w:rsidRPr="006318E9" w:rsidR="006318E9">
        <w:rPr>
          <w:rFonts w:ascii="Times New Roman" w:hAnsi="Times New Roman" w:cs="Times New Roman" w:eastAsiaTheme="majorBidi"/>
          <w:sz w:val="24"/>
          <w:szCs w:val="24"/>
        </w:rPr>
        <w:t>that</w:t>
      </w:r>
      <w:r w:rsidR="00832566">
        <w:rPr>
          <w:rFonts w:ascii="Times New Roman" w:hAnsi="Times New Roman" w:cs="Times New Roman" w:eastAsiaTheme="majorBidi"/>
          <w:sz w:val="24"/>
          <w:szCs w:val="24"/>
        </w:rPr>
        <w:t xml:space="preserve"> </w:t>
      </w:r>
      <w:r w:rsidR="005914A6">
        <w:rPr>
          <w:rFonts w:ascii="Times New Roman" w:hAnsi="Times New Roman" w:cs="Times New Roman" w:eastAsiaTheme="majorBidi"/>
          <w:sz w:val="24"/>
          <w:szCs w:val="24"/>
        </w:rPr>
        <w:t>cannot</w:t>
      </w:r>
      <w:r w:rsidRPr="006318E9" w:rsidR="006318E9">
        <w:rPr>
          <w:rFonts w:ascii="Times New Roman" w:hAnsi="Times New Roman" w:cs="Times New Roman" w:eastAsiaTheme="majorBidi"/>
          <w:sz w:val="24"/>
          <w:szCs w:val="24"/>
        </w:rPr>
        <w:t xml:space="preserve"> be captured in an online </w:t>
      </w:r>
      <w:r w:rsidRPr="006318E9" w:rsidR="0079257A">
        <w:rPr>
          <w:rFonts w:ascii="Times New Roman" w:hAnsi="Times New Roman" w:cs="Times New Roman" w:eastAsiaTheme="majorBidi"/>
          <w:sz w:val="24"/>
          <w:szCs w:val="24"/>
        </w:rPr>
        <w:t>survey</w:t>
      </w:r>
      <w:r w:rsidR="0079257A">
        <w:rPr>
          <w:rFonts w:ascii="Times New Roman" w:hAnsi="Times New Roman" w:cs="Times New Roman" w:eastAsiaTheme="majorBidi"/>
          <w:sz w:val="24"/>
          <w:szCs w:val="24"/>
        </w:rPr>
        <w:t xml:space="preserve"> and</w:t>
      </w:r>
      <w:r w:rsidR="005914A6">
        <w:rPr>
          <w:rFonts w:ascii="Times New Roman" w:hAnsi="Times New Roman" w:cs="Times New Roman" w:eastAsiaTheme="majorBidi"/>
          <w:sz w:val="24"/>
          <w:szCs w:val="24"/>
        </w:rPr>
        <w:t xml:space="preserve"> </w:t>
      </w:r>
      <w:r w:rsidR="00020CC7">
        <w:rPr>
          <w:rFonts w:ascii="Times New Roman" w:hAnsi="Times New Roman" w:cs="Times New Roman" w:eastAsiaTheme="majorBidi"/>
          <w:sz w:val="24"/>
          <w:szCs w:val="24"/>
        </w:rPr>
        <w:t xml:space="preserve">require </w:t>
      </w:r>
      <w:r w:rsidR="005D62AC">
        <w:rPr>
          <w:rFonts w:ascii="Times New Roman" w:hAnsi="Times New Roman" w:cs="Times New Roman" w:eastAsiaTheme="majorBidi"/>
          <w:sz w:val="24"/>
          <w:szCs w:val="24"/>
        </w:rPr>
        <w:t>an interaction with the interviewer</w:t>
      </w:r>
      <w:r w:rsidR="0079257A">
        <w:rPr>
          <w:rFonts w:ascii="Times New Roman" w:hAnsi="Times New Roman" w:cs="Times New Roman" w:eastAsiaTheme="majorBidi"/>
          <w:sz w:val="24"/>
          <w:szCs w:val="24"/>
        </w:rPr>
        <w:t xml:space="preserve"> </w:t>
      </w:r>
      <w:r w:rsidRPr="006318E9" w:rsidR="006318E9">
        <w:rPr>
          <w:rFonts w:ascii="Times New Roman" w:hAnsi="Times New Roman" w:cs="Times New Roman" w:eastAsiaTheme="majorBidi"/>
          <w:sz w:val="24"/>
          <w:szCs w:val="24"/>
        </w:rPr>
        <w:t>telephonically to maximize convenience</w:t>
      </w:r>
      <w:r w:rsidRPr="677BF860" w:rsidR="598AF6F2">
        <w:rPr>
          <w:rFonts w:ascii="Times New Roman" w:hAnsi="Times New Roman" w:cs="Times New Roman" w:eastAsiaTheme="majorBidi"/>
          <w:sz w:val="24"/>
          <w:szCs w:val="24"/>
        </w:rPr>
        <w:t xml:space="preserve"> and to maintain social distancing.</w:t>
      </w:r>
    </w:p>
    <w:p w:rsidRPr="00B03CFE" w:rsidR="003C2ED1" w:rsidP="00646262" w:rsidRDefault="003C2ED1" w14:paraId="308A6795" w14:textId="77777777">
      <w:pPr>
        <w:spacing w:after="0" w:line="240" w:lineRule="auto"/>
        <w:rPr>
          <w:rFonts w:ascii="Times New Roman" w:hAnsi="Times New Roman" w:cs="Times New Roman"/>
          <w:sz w:val="24"/>
          <w:szCs w:val="24"/>
        </w:rPr>
      </w:pPr>
    </w:p>
    <w:p w:rsidRPr="00B03CFE" w:rsidR="003B1EC8" w:rsidP="00646262" w:rsidRDefault="00C66D3D" w14:paraId="42842B9C" w14:textId="77777777">
      <w:pPr>
        <w:pStyle w:val="Heading2"/>
      </w:pPr>
      <w:bookmarkStart w:name="_Toc381944829" w:id="8"/>
      <w:bookmarkStart w:name="_Toc53656909" w:id="9"/>
      <w:r w:rsidRPr="00B03CFE">
        <w:rPr>
          <w:rFonts w:eastAsiaTheme="majorBidi"/>
        </w:rPr>
        <w:t>Efforts to Identify Duplication and Use of Similar Information</w:t>
      </w:r>
      <w:bookmarkEnd w:id="8"/>
      <w:bookmarkEnd w:id="9"/>
    </w:p>
    <w:p w:rsidRPr="00B03CFE" w:rsidR="00C66D3D" w:rsidP="00646262" w:rsidRDefault="00C66D3D" w14:paraId="42842B9D" w14:textId="77777777">
      <w:pPr>
        <w:spacing w:after="0" w:line="240" w:lineRule="auto"/>
        <w:rPr>
          <w:rFonts w:ascii="Times New Roman" w:hAnsi="Times New Roman" w:cs="Times New Roman" w:eastAsiaTheme="majorBidi"/>
          <w:i/>
          <w:iCs/>
          <w:sz w:val="24"/>
          <w:szCs w:val="24"/>
        </w:rPr>
      </w:pPr>
      <w:r w:rsidRPr="00B03CFE">
        <w:rPr>
          <w:rFonts w:ascii="Times New Roman" w:hAnsi="Times New Roman" w:cs="Times New Roman" w:eastAsiaTheme="majorBidi"/>
          <w:i/>
          <w:iCs/>
          <w:sz w:val="24"/>
          <w:szCs w:val="24"/>
        </w:rPr>
        <w:t>Describe efforts to identify duplication. Show specifically why any similar information already available cannot be used or modified for use for the purposes described in Item 2 above.</w:t>
      </w:r>
    </w:p>
    <w:p w:rsidRPr="00B03CFE" w:rsidR="000F6361" w:rsidP="00646262" w:rsidRDefault="000F6361" w14:paraId="59BB22FA" w14:textId="77777777">
      <w:pPr>
        <w:spacing w:after="0" w:line="240" w:lineRule="auto"/>
        <w:rPr>
          <w:rFonts w:ascii="Times New Roman" w:hAnsi="Times New Roman" w:cs="Times New Roman"/>
          <w:bCs/>
          <w:sz w:val="24"/>
          <w:szCs w:val="24"/>
        </w:rPr>
      </w:pPr>
    </w:p>
    <w:p w:rsidRPr="00B03CFE" w:rsidR="000F6361" w:rsidP="00646262" w:rsidRDefault="000F6361" w14:paraId="2EE5EC55" w14:textId="64CEDBD8">
      <w:pPr>
        <w:spacing w:after="0" w:line="240" w:lineRule="auto"/>
        <w:rPr>
          <w:rFonts w:ascii="Times New Roman" w:hAnsi="Times New Roman" w:cs="Times New Roman"/>
          <w:bCs/>
          <w:sz w:val="24"/>
          <w:szCs w:val="24"/>
        </w:rPr>
      </w:pPr>
      <w:r w:rsidRPr="00B03CFE">
        <w:rPr>
          <w:rFonts w:ascii="Times New Roman" w:hAnsi="Times New Roman" w:cs="Times New Roman"/>
          <w:bCs/>
          <w:sz w:val="24"/>
          <w:szCs w:val="24"/>
        </w:rPr>
        <w:t xml:space="preserve">The survey </w:t>
      </w:r>
      <w:r w:rsidR="00FD5144">
        <w:rPr>
          <w:rFonts w:ascii="Times New Roman" w:hAnsi="Times New Roman" w:cs="Times New Roman"/>
          <w:bCs/>
          <w:sz w:val="24"/>
          <w:szCs w:val="24"/>
        </w:rPr>
        <w:t xml:space="preserve">and interview </w:t>
      </w:r>
      <w:r w:rsidRPr="00B03CFE">
        <w:rPr>
          <w:rFonts w:ascii="Times New Roman" w:hAnsi="Times New Roman" w:cs="Times New Roman"/>
          <w:bCs/>
          <w:sz w:val="24"/>
          <w:szCs w:val="24"/>
        </w:rPr>
        <w:t xml:space="preserve">data requirements for the evaluation have been carefully reviewed to determine whether the needed information is already available in the SBA administrative data or the secondary data sources. </w:t>
      </w:r>
      <w:r w:rsidR="00FD5144">
        <w:rPr>
          <w:rFonts w:ascii="Times New Roman" w:hAnsi="Times New Roman" w:cs="Times New Roman"/>
          <w:bCs/>
          <w:sz w:val="24"/>
          <w:szCs w:val="24"/>
        </w:rPr>
        <w:t>T</w:t>
      </w:r>
      <w:r w:rsidR="0083514C">
        <w:rPr>
          <w:rFonts w:ascii="Times New Roman" w:hAnsi="Times New Roman" w:cs="Times New Roman"/>
          <w:bCs/>
          <w:sz w:val="24"/>
          <w:szCs w:val="24"/>
        </w:rPr>
        <w:t xml:space="preserve">he </w:t>
      </w:r>
      <w:r w:rsidRPr="0083514C" w:rsidR="0083514C">
        <w:rPr>
          <w:rFonts w:ascii="Times New Roman" w:hAnsi="Times New Roman" w:cs="Times New Roman"/>
          <w:bCs/>
          <w:sz w:val="24"/>
          <w:szCs w:val="24"/>
        </w:rPr>
        <w:t>SBA collects some administrative data for the job creation</w:t>
      </w:r>
      <w:r w:rsidR="00421FDC">
        <w:rPr>
          <w:rFonts w:ascii="Times New Roman" w:hAnsi="Times New Roman" w:cs="Times New Roman"/>
          <w:bCs/>
          <w:sz w:val="24"/>
          <w:szCs w:val="24"/>
        </w:rPr>
        <w:t xml:space="preserve"> and </w:t>
      </w:r>
      <w:r w:rsidRPr="0083514C" w:rsidR="0083514C">
        <w:rPr>
          <w:rFonts w:ascii="Times New Roman" w:hAnsi="Times New Roman" w:cs="Times New Roman"/>
          <w:bCs/>
          <w:sz w:val="24"/>
          <w:szCs w:val="24"/>
        </w:rPr>
        <w:t>retention, revenue, and business tenure of the Microloan Program borrowers</w:t>
      </w:r>
      <w:r w:rsidR="0083514C">
        <w:rPr>
          <w:rFonts w:ascii="Times New Roman" w:hAnsi="Times New Roman" w:cs="Times New Roman"/>
          <w:bCs/>
          <w:sz w:val="24"/>
          <w:szCs w:val="24"/>
        </w:rPr>
        <w:t xml:space="preserve"> and training and </w:t>
      </w:r>
      <w:r w:rsidRPr="0083514C" w:rsidR="0083514C">
        <w:rPr>
          <w:rFonts w:ascii="Times New Roman" w:hAnsi="Times New Roman" w:cs="Times New Roman"/>
          <w:bCs/>
          <w:sz w:val="24"/>
          <w:szCs w:val="24"/>
        </w:rPr>
        <w:t xml:space="preserve">technical assistance provided </w:t>
      </w:r>
      <w:r w:rsidR="00EE7048">
        <w:rPr>
          <w:rFonts w:ascii="Times New Roman" w:hAnsi="Times New Roman" w:cs="Times New Roman"/>
          <w:bCs/>
          <w:sz w:val="24"/>
          <w:szCs w:val="24"/>
        </w:rPr>
        <w:t>through the intermediary lenders</w:t>
      </w:r>
      <w:r w:rsidR="00FD5144">
        <w:rPr>
          <w:rFonts w:ascii="Times New Roman" w:hAnsi="Times New Roman" w:cs="Times New Roman"/>
          <w:bCs/>
          <w:sz w:val="24"/>
          <w:szCs w:val="24"/>
        </w:rPr>
        <w:t xml:space="preserve">. However, </w:t>
      </w:r>
      <w:r w:rsidRPr="0083514C" w:rsidR="0083514C">
        <w:rPr>
          <w:rFonts w:ascii="Times New Roman" w:hAnsi="Times New Roman" w:cs="Times New Roman"/>
          <w:bCs/>
          <w:sz w:val="24"/>
          <w:szCs w:val="24"/>
        </w:rPr>
        <w:t xml:space="preserve">there is no </w:t>
      </w:r>
      <w:r w:rsidRPr="0083514C" w:rsidR="00EE7048">
        <w:rPr>
          <w:rFonts w:ascii="Times New Roman" w:hAnsi="Times New Roman" w:cs="Times New Roman"/>
          <w:bCs/>
          <w:sz w:val="24"/>
          <w:szCs w:val="24"/>
        </w:rPr>
        <w:t>systematic</w:t>
      </w:r>
      <w:r w:rsidR="00EE7048">
        <w:rPr>
          <w:rFonts w:ascii="Times New Roman" w:hAnsi="Times New Roman" w:cs="Times New Roman"/>
          <w:bCs/>
          <w:sz w:val="24"/>
          <w:szCs w:val="24"/>
        </w:rPr>
        <w:t xml:space="preserve"> </w:t>
      </w:r>
      <w:r w:rsidRPr="0083514C" w:rsidR="0083514C">
        <w:rPr>
          <w:rFonts w:ascii="Times New Roman" w:hAnsi="Times New Roman" w:cs="Times New Roman"/>
          <w:bCs/>
          <w:sz w:val="24"/>
          <w:szCs w:val="24"/>
        </w:rPr>
        <w:t xml:space="preserve">process to collect </w:t>
      </w:r>
      <w:r w:rsidR="00EE7048">
        <w:rPr>
          <w:rFonts w:ascii="Times New Roman" w:hAnsi="Times New Roman" w:cs="Times New Roman"/>
          <w:bCs/>
          <w:sz w:val="24"/>
          <w:szCs w:val="24"/>
        </w:rPr>
        <w:t>or</w:t>
      </w:r>
      <w:r w:rsidRPr="0083514C" w:rsidR="0083514C">
        <w:rPr>
          <w:rFonts w:ascii="Times New Roman" w:hAnsi="Times New Roman" w:cs="Times New Roman"/>
          <w:bCs/>
          <w:sz w:val="24"/>
          <w:szCs w:val="24"/>
        </w:rPr>
        <w:t xml:space="preserve"> track </w:t>
      </w:r>
      <w:r w:rsidR="00FD5144">
        <w:rPr>
          <w:rFonts w:ascii="Times New Roman" w:hAnsi="Times New Roman" w:cs="Times New Roman"/>
          <w:bCs/>
          <w:sz w:val="24"/>
          <w:szCs w:val="24"/>
        </w:rPr>
        <w:t xml:space="preserve">long-term </w:t>
      </w:r>
      <w:r w:rsidRPr="0083514C" w:rsidR="0083514C">
        <w:rPr>
          <w:rFonts w:ascii="Times New Roman" w:hAnsi="Times New Roman" w:cs="Times New Roman"/>
          <w:bCs/>
          <w:sz w:val="24"/>
          <w:szCs w:val="24"/>
        </w:rPr>
        <w:t xml:space="preserve">participant business outcomes </w:t>
      </w:r>
      <w:r w:rsidR="00FD5144">
        <w:rPr>
          <w:rFonts w:ascii="Times New Roman" w:hAnsi="Times New Roman" w:cs="Times New Roman"/>
          <w:bCs/>
          <w:sz w:val="24"/>
          <w:szCs w:val="24"/>
        </w:rPr>
        <w:t xml:space="preserve">or the </w:t>
      </w:r>
      <w:r w:rsidR="0022293A">
        <w:rPr>
          <w:rFonts w:ascii="Times New Roman" w:hAnsi="Times New Roman" w:cs="Times New Roman"/>
          <w:bCs/>
          <w:sz w:val="24"/>
          <w:szCs w:val="24"/>
        </w:rPr>
        <w:t xml:space="preserve">types and </w:t>
      </w:r>
      <w:r w:rsidR="00FD5144">
        <w:rPr>
          <w:rFonts w:ascii="Times New Roman" w:hAnsi="Times New Roman" w:cs="Times New Roman"/>
          <w:bCs/>
          <w:sz w:val="24"/>
          <w:szCs w:val="24"/>
        </w:rPr>
        <w:t>benefit</w:t>
      </w:r>
      <w:r w:rsidR="0022293A">
        <w:rPr>
          <w:rFonts w:ascii="Times New Roman" w:hAnsi="Times New Roman" w:cs="Times New Roman"/>
          <w:bCs/>
          <w:sz w:val="24"/>
          <w:szCs w:val="24"/>
        </w:rPr>
        <w:t>s</w:t>
      </w:r>
      <w:r w:rsidR="00FD5144">
        <w:rPr>
          <w:rFonts w:ascii="Times New Roman" w:hAnsi="Times New Roman" w:cs="Times New Roman"/>
          <w:bCs/>
          <w:sz w:val="24"/>
          <w:szCs w:val="24"/>
        </w:rPr>
        <w:t xml:space="preserve"> of training and</w:t>
      </w:r>
      <w:r w:rsidRPr="0083514C" w:rsidR="0083514C">
        <w:rPr>
          <w:rFonts w:ascii="Times New Roman" w:hAnsi="Times New Roman" w:cs="Times New Roman"/>
          <w:bCs/>
          <w:sz w:val="24"/>
          <w:szCs w:val="24"/>
        </w:rPr>
        <w:t xml:space="preserve"> technical assistance received.</w:t>
      </w:r>
      <w:r w:rsidR="00EC434C">
        <w:rPr>
          <w:rFonts w:ascii="Times New Roman" w:hAnsi="Times New Roman" w:cs="Times New Roman"/>
          <w:bCs/>
          <w:sz w:val="24"/>
          <w:szCs w:val="24"/>
        </w:rPr>
        <w:t xml:space="preserve"> </w:t>
      </w:r>
      <w:r w:rsidRPr="00815840" w:rsidR="00815840">
        <w:rPr>
          <w:rFonts w:ascii="Times New Roman" w:hAnsi="Times New Roman" w:cs="Times New Roman"/>
          <w:bCs/>
          <w:sz w:val="24"/>
          <w:szCs w:val="24"/>
        </w:rPr>
        <w:t>Additionally, after reviewing secondary data sources including Census, the Infogroup Historical Business Data, and Dun and Bradstreet (D&amp;B), it was concluded that no existing data sources are available to answer the study’s research questions.</w:t>
      </w:r>
      <w:r w:rsidR="000B654E">
        <w:rPr>
          <w:rFonts w:ascii="Times New Roman" w:hAnsi="Times New Roman" w:cs="Times New Roman"/>
          <w:bCs/>
          <w:sz w:val="24"/>
          <w:szCs w:val="24"/>
        </w:rPr>
        <w:t xml:space="preserve"> </w:t>
      </w:r>
      <w:r w:rsidR="00DA2EA4">
        <w:rPr>
          <w:rFonts w:ascii="Times New Roman" w:hAnsi="Times New Roman" w:cs="Times New Roman"/>
          <w:bCs/>
          <w:sz w:val="24"/>
          <w:szCs w:val="24"/>
        </w:rPr>
        <w:t>Therefore, a</w:t>
      </w:r>
      <w:r w:rsidRPr="0083514C" w:rsidR="00FD5144">
        <w:rPr>
          <w:rFonts w:ascii="Times New Roman" w:hAnsi="Times New Roman" w:cs="Times New Roman"/>
          <w:bCs/>
          <w:sz w:val="24"/>
          <w:szCs w:val="24"/>
        </w:rPr>
        <w:t xml:space="preserve"> comprehensive effort to collect the administrative, survey, and secondary data is required to determine how the Microloan Program operates and to what extent it reaches its intended outcomes to grow participant businesses</w:t>
      </w:r>
      <w:r w:rsidR="00254BEA">
        <w:rPr>
          <w:rFonts w:ascii="Times New Roman" w:hAnsi="Times New Roman" w:cs="Times New Roman"/>
          <w:bCs/>
          <w:sz w:val="24"/>
          <w:szCs w:val="24"/>
        </w:rPr>
        <w:t>.</w:t>
      </w:r>
    </w:p>
    <w:p w:rsidRPr="00B03CFE" w:rsidR="003C2ED1" w:rsidP="00646262" w:rsidRDefault="003C2ED1" w14:paraId="52C1FAC0" w14:textId="77777777">
      <w:pPr>
        <w:spacing w:after="0" w:line="240" w:lineRule="auto"/>
        <w:rPr>
          <w:rFonts w:ascii="Times New Roman" w:hAnsi="Times New Roman" w:cs="Times New Roman"/>
          <w:b/>
          <w:sz w:val="24"/>
          <w:szCs w:val="24"/>
        </w:rPr>
      </w:pPr>
    </w:p>
    <w:p w:rsidRPr="00B03CFE" w:rsidR="00C66D3D" w:rsidP="00646262" w:rsidRDefault="00C66D3D" w14:paraId="42842B9F" w14:textId="77777777">
      <w:pPr>
        <w:pStyle w:val="Heading2"/>
      </w:pPr>
      <w:bookmarkStart w:name="_Toc381944830" w:id="10"/>
      <w:bookmarkStart w:name="_Toc53656910" w:id="11"/>
      <w:r w:rsidRPr="00B03CFE">
        <w:rPr>
          <w:rFonts w:eastAsiaTheme="majorBidi"/>
        </w:rPr>
        <w:t xml:space="preserve">Impacts </w:t>
      </w:r>
      <w:r w:rsidRPr="00B03CFE" w:rsidR="00A651C4">
        <w:rPr>
          <w:rFonts w:eastAsiaTheme="majorBidi"/>
        </w:rPr>
        <w:t xml:space="preserve">on </w:t>
      </w:r>
      <w:r w:rsidRPr="00B03CFE">
        <w:rPr>
          <w:rFonts w:eastAsiaTheme="majorBidi"/>
        </w:rPr>
        <w:t>Small Businesses or Other Small Entities</w:t>
      </w:r>
      <w:bookmarkEnd w:id="10"/>
      <w:bookmarkEnd w:id="11"/>
      <w:r w:rsidRPr="00B03CFE">
        <w:rPr>
          <w:rFonts w:eastAsiaTheme="majorBidi"/>
        </w:rPr>
        <w:t xml:space="preserve"> </w:t>
      </w:r>
    </w:p>
    <w:p w:rsidRPr="00B03CFE" w:rsidR="00C66D3D" w:rsidP="00646262" w:rsidRDefault="00C66D3D" w14:paraId="42842BA1" w14:textId="77777777">
      <w:pPr>
        <w:spacing w:after="0" w:line="240" w:lineRule="auto"/>
        <w:rPr>
          <w:rFonts w:ascii="Times New Roman" w:hAnsi="Times New Roman" w:cs="Times New Roman" w:eastAsiaTheme="majorBidi"/>
          <w:i/>
          <w:iCs/>
          <w:sz w:val="24"/>
          <w:szCs w:val="24"/>
        </w:rPr>
      </w:pPr>
      <w:r w:rsidRPr="00B03CFE">
        <w:rPr>
          <w:rFonts w:ascii="Times New Roman" w:hAnsi="Times New Roman" w:cs="Times New Roman" w:eastAsiaTheme="majorBidi"/>
          <w:i/>
          <w:iCs/>
          <w:sz w:val="24"/>
          <w:szCs w:val="24"/>
        </w:rPr>
        <w:t>If the collection of information impacts small business or other small entities</w:t>
      </w:r>
      <w:r w:rsidRPr="00B03CFE" w:rsidR="00A63CD7">
        <w:rPr>
          <w:rFonts w:ascii="Times New Roman" w:hAnsi="Times New Roman" w:cs="Times New Roman" w:eastAsiaTheme="majorBidi"/>
          <w:i/>
          <w:iCs/>
          <w:sz w:val="24"/>
          <w:szCs w:val="24"/>
        </w:rPr>
        <w:t>,</w:t>
      </w:r>
      <w:r w:rsidRPr="00B03CFE">
        <w:rPr>
          <w:rFonts w:ascii="Times New Roman" w:hAnsi="Times New Roman" w:cs="Times New Roman" w:eastAsiaTheme="majorBidi"/>
          <w:i/>
          <w:iCs/>
          <w:sz w:val="24"/>
          <w:szCs w:val="24"/>
        </w:rPr>
        <w:t xml:space="preserve"> describe any methods used to minimize burden.</w:t>
      </w:r>
    </w:p>
    <w:p w:rsidRPr="00B03CFE" w:rsidR="00841A63" w:rsidP="00646262" w:rsidRDefault="00841A63" w14:paraId="75A0FA6C" w14:textId="77777777">
      <w:pPr>
        <w:spacing w:after="0" w:line="240" w:lineRule="auto"/>
        <w:rPr>
          <w:rFonts w:ascii="Times New Roman" w:hAnsi="Times New Roman" w:cs="Times New Roman" w:eastAsiaTheme="majorBidi"/>
          <w:b/>
          <w:bCs/>
          <w:sz w:val="24"/>
          <w:szCs w:val="24"/>
        </w:rPr>
      </w:pPr>
    </w:p>
    <w:p w:rsidR="00B36A10" w:rsidP="00646262" w:rsidRDefault="0039761D" w14:paraId="55A86759" w14:textId="163CE81C">
      <w:pPr>
        <w:spacing w:after="0" w:line="240" w:lineRule="auto"/>
        <w:rPr>
          <w:rFonts w:ascii="Times New Roman" w:hAnsi="Times New Roman" w:cs="Times New Roman" w:eastAsiaTheme="majorBidi"/>
          <w:sz w:val="24"/>
          <w:szCs w:val="24"/>
        </w:rPr>
      </w:pPr>
      <w:r w:rsidRPr="00B03CFE">
        <w:rPr>
          <w:rFonts w:ascii="Times New Roman" w:hAnsi="Times New Roman" w:cs="Times New Roman" w:eastAsiaTheme="majorBidi"/>
          <w:sz w:val="24"/>
          <w:szCs w:val="24"/>
        </w:rPr>
        <w:t>This data collection will ob</w:t>
      </w:r>
      <w:r w:rsidRPr="00B03CFE" w:rsidR="00713872">
        <w:rPr>
          <w:rFonts w:ascii="Times New Roman" w:hAnsi="Times New Roman" w:cs="Times New Roman" w:eastAsiaTheme="majorBidi"/>
          <w:sz w:val="24"/>
          <w:szCs w:val="24"/>
        </w:rPr>
        <w:t xml:space="preserve">tain information from small </w:t>
      </w:r>
      <w:r w:rsidRPr="00B03CFE">
        <w:rPr>
          <w:rFonts w:ascii="Times New Roman" w:hAnsi="Times New Roman" w:cs="Times New Roman" w:eastAsiaTheme="majorBidi"/>
          <w:sz w:val="24"/>
          <w:szCs w:val="24"/>
        </w:rPr>
        <w:t>businesses</w:t>
      </w:r>
      <w:r w:rsidRPr="00B03CFE" w:rsidR="00C245D0">
        <w:rPr>
          <w:rFonts w:ascii="Times New Roman" w:hAnsi="Times New Roman" w:cs="Times New Roman" w:eastAsiaTheme="majorBidi"/>
          <w:sz w:val="24"/>
          <w:szCs w:val="24"/>
        </w:rPr>
        <w:t xml:space="preserve"> participating in the </w:t>
      </w:r>
      <w:r w:rsidRPr="00B03CFE" w:rsidR="00C3458D">
        <w:rPr>
          <w:rFonts w:ascii="Times New Roman" w:hAnsi="Times New Roman" w:cs="Times New Roman" w:eastAsiaTheme="majorBidi"/>
          <w:sz w:val="24"/>
          <w:szCs w:val="24"/>
        </w:rPr>
        <w:t>Microloan program</w:t>
      </w:r>
      <w:r w:rsidRPr="00B03CFE">
        <w:rPr>
          <w:rFonts w:ascii="Times New Roman" w:hAnsi="Times New Roman" w:cs="Times New Roman" w:eastAsiaTheme="majorBidi"/>
          <w:sz w:val="24"/>
          <w:szCs w:val="24"/>
        </w:rPr>
        <w:t xml:space="preserve">. </w:t>
      </w:r>
      <w:r w:rsidR="00AC6DC1">
        <w:rPr>
          <w:rFonts w:ascii="Times New Roman" w:hAnsi="Times New Roman" w:cs="Times New Roman" w:eastAsiaTheme="majorBidi"/>
          <w:sz w:val="24"/>
          <w:szCs w:val="24"/>
        </w:rPr>
        <w:t>Data will also be collected from intermediar</w:t>
      </w:r>
      <w:r w:rsidR="0097200B">
        <w:rPr>
          <w:rFonts w:ascii="Times New Roman" w:hAnsi="Times New Roman" w:cs="Times New Roman" w:eastAsiaTheme="majorBidi"/>
          <w:sz w:val="24"/>
          <w:szCs w:val="24"/>
        </w:rPr>
        <w:t>ies</w:t>
      </w:r>
      <w:r w:rsidR="00AC6DC1">
        <w:rPr>
          <w:rFonts w:ascii="Times New Roman" w:hAnsi="Times New Roman" w:cs="Times New Roman" w:eastAsiaTheme="majorBidi"/>
          <w:sz w:val="24"/>
          <w:szCs w:val="24"/>
        </w:rPr>
        <w:t xml:space="preserve">, many of whom are </w:t>
      </w:r>
      <w:r w:rsidR="00332F44">
        <w:rPr>
          <w:rFonts w:ascii="Times New Roman" w:hAnsi="Times New Roman" w:cs="Times New Roman" w:eastAsiaTheme="majorBidi"/>
          <w:sz w:val="24"/>
          <w:szCs w:val="24"/>
        </w:rPr>
        <w:t>themselves considered small by size standards</w:t>
      </w:r>
      <w:r w:rsidRPr="00B36A10" w:rsidR="002F4DD7">
        <w:rPr>
          <w:rFonts w:ascii="Times New Roman" w:hAnsi="Times New Roman" w:cs="Times New Roman" w:eastAsiaTheme="majorBidi"/>
          <w:sz w:val="24"/>
          <w:szCs w:val="24"/>
        </w:rPr>
        <w:t>. While</w:t>
      </w:r>
      <w:r w:rsidRPr="00B36A10" w:rsidR="00B36A10">
        <w:rPr>
          <w:rFonts w:ascii="Times New Roman" w:hAnsi="Times New Roman" w:cs="Times New Roman" w:eastAsiaTheme="majorBidi"/>
          <w:sz w:val="24"/>
          <w:szCs w:val="24"/>
        </w:rPr>
        <w:t xml:space="preserve"> most or all respondents are small</w:t>
      </w:r>
      <w:r w:rsidR="000E2CBF">
        <w:rPr>
          <w:rFonts w:ascii="Times New Roman" w:hAnsi="Times New Roman" w:cs="Times New Roman" w:eastAsiaTheme="majorBidi"/>
          <w:sz w:val="24"/>
          <w:szCs w:val="24"/>
        </w:rPr>
        <w:t xml:space="preserve"> businesses</w:t>
      </w:r>
      <w:r w:rsidRPr="00B36A10" w:rsidR="00B36A10">
        <w:rPr>
          <w:rFonts w:ascii="Times New Roman" w:hAnsi="Times New Roman" w:cs="Times New Roman" w:eastAsiaTheme="majorBidi"/>
          <w:sz w:val="24"/>
          <w:szCs w:val="24"/>
        </w:rPr>
        <w:t>, they are minimally impacted as the burden per respondent is low</w:t>
      </w:r>
      <w:r w:rsidR="00BE24D8">
        <w:rPr>
          <w:rFonts w:ascii="Times New Roman" w:hAnsi="Times New Roman" w:cs="Times New Roman" w:eastAsiaTheme="majorBidi"/>
          <w:sz w:val="24"/>
          <w:szCs w:val="24"/>
        </w:rPr>
        <w:t xml:space="preserve"> (Exhibit 1)</w:t>
      </w:r>
      <w:r w:rsidRPr="00B36A10" w:rsidR="00B36A10">
        <w:rPr>
          <w:rFonts w:ascii="Times New Roman" w:hAnsi="Times New Roman" w:cs="Times New Roman" w:eastAsiaTheme="majorBidi"/>
          <w:sz w:val="24"/>
          <w:szCs w:val="24"/>
        </w:rPr>
        <w:t>.</w:t>
      </w:r>
      <w:r w:rsidR="00332F44">
        <w:rPr>
          <w:rFonts w:ascii="Times New Roman" w:hAnsi="Times New Roman" w:cs="Times New Roman" w:eastAsiaTheme="majorBidi"/>
          <w:sz w:val="24"/>
          <w:szCs w:val="24"/>
        </w:rPr>
        <w:t xml:space="preserve"> </w:t>
      </w:r>
    </w:p>
    <w:p w:rsidR="00B36A10" w:rsidP="00646262" w:rsidRDefault="00B36A10" w14:paraId="48928F46" w14:textId="77777777">
      <w:pPr>
        <w:spacing w:after="0" w:line="240" w:lineRule="auto"/>
        <w:rPr>
          <w:rFonts w:ascii="Times New Roman" w:hAnsi="Times New Roman" w:cs="Times New Roman" w:eastAsiaTheme="majorBidi"/>
          <w:sz w:val="24"/>
          <w:szCs w:val="24"/>
        </w:rPr>
      </w:pPr>
    </w:p>
    <w:p w:rsidR="00DB7CD2" w:rsidP="00646262" w:rsidRDefault="001F0003" w14:paraId="75E32E0E" w14:textId="7DF04A14">
      <w:pPr>
        <w:spacing w:after="0" w:line="240" w:lineRule="auto"/>
        <w:rPr>
          <w:rFonts w:ascii="Times New Roman" w:hAnsi="Times New Roman" w:cs="Times New Roman" w:eastAsiaTheme="majorBidi"/>
          <w:sz w:val="24"/>
          <w:szCs w:val="24"/>
        </w:rPr>
      </w:pPr>
      <w:r w:rsidRPr="00B03CFE">
        <w:rPr>
          <w:rFonts w:ascii="Times New Roman" w:hAnsi="Times New Roman" w:cs="Times New Roman" w:eastAsiaTheme="majorBidi"/>
          <w:sz w:val="24"/>
          <w:szCs w:val="24"/>
        </w:rPr>
        <w:t xml:space="preserve">To minimize the </w:t>
      </w:r>
      <w:r w:rsidRPr="00B03CFE" w:rsidR="00D073E0">
        <w:rPr>
          <w:rFonts w:ascii="Times New Roman" w:hAnsi="Times New Roman" w:cs="Times New Roman" w:eastAsiaTheme="majorBidi"/>
          <w:sz w:val="24"/>
          <w:szCs w:val="24"/>
        </w:rPr>
        <w:t xml:space="preserve">respondent </w:t>
      </w:r>
      <w:r w:rsidRPr="00B03CFE">
        <w:rPr>
          <w:rFonts w:ascii="Times New Roman" w:hAnsi="Times New Roman" w:cs="Times New Roman" w:eastAsiaTheme="majorBidi"/>
          <w:sz w:val="24"/>
          <w:szCs w:val="24"/>
        </w:rPr>
        <w:t>burden, e</w:t>
      </w:r>
      <w:r w:rsidRPr="00B03CFE" w:rsidR="00462C9A">
        <w:rPr>
          <w:rFonts w:ascii="Times New Roman" w:hAnsi="Times New Roman" w:cs="Times New Roman" w:eastAsiaTheme="majorBidi"/>
          <w:sz w:val="24"/>
          <w:szCs w:val="24"/>
        </w:rPr>
        <w:t>fforts have been made to simplify and streamline the survey</w:t>
      </w:r>
      <w:r w:rsidRPr="00B03CFE" w:rsidR="00C245D0">
        <w:rPr>
          <w:rFonts w:ascii="Times New Roman" w:hAnsi="Times New Roman" w:cs="Times New Roman" w:eastAsiaTheme="majorBidi"/>
          <w:sz w:val="24"/>
          <w:szCs w:val="24"/>
        </w:rPr>
        <w:t>s</w:t>
      </w:r>
      <w:r w:rsidRPr="00B03CFE" w:rsidR="00462C9A">
        <w:rPr>
          <w:rFonts w:ascii="Times New Roman" w:hAnsi="Times New Roman" w:cs="Times New Roman" w:eastAsiaTheme="majorBidi"/>
          <w:sz w:val="24"/>
          <w:szCs w:val="24"/>
        </w:rPr>
        <w:t>.</w:t>
      </w:r>
      <w:r w:rsidRPr="00B03CFE" w:rsidR="00B6266C">
        <w:rPr>
          <w:rFonts w:ascii="Times New Roman" w:hAnsi="Times New Roman" w:cs="Times New Roman" w:eastAsiaTheme="majorBidi"/>
          <w:sz w:val="24"/>
          <w:szCs w:val="24"/>
        </w:rPr>
        <w:t xml:space="preserve"> </w:t>
      </w:r>
      <w:r w:rsidRPr="00E0659D" w:rsidR="00E0659D">
        <w:rPr>
          <w:rFonts w:ascii="Times New Roman" w:hAnsi="Times New Roman" w:cs="Times New Roman" w:eastAsiaTheme="majorBidi"/>
          <w:sz w:val="24"/>
          <w:szCs w:val="24"/>
        </w:rPr>
        <w:t>Surveys will be disseminated via an online platform, allowing small business owners to take the survey at a convenient time, exit the survey if necessary and resume from the point that they last stopped and only answer questions that pertain to their experiences</w:t>
      </w:r>
      <w:r w:rsidRPr="00B03CFE" w:rsidR="00DD4FB9">
        <w:rPr>
          <w:rFonts w:ascii="Times New Roman" w:hAnsi="Times New Roman" w:cs="Times New Roman" w:eastAsiaTheme="majorBidi"/>
          <w:sz w:val="24"/>
          <w:szCs w:val="24"/>
        </w:rPr>
        <w:t>. To the extent possible, surveys will omit questions if the information is available from administrative or secondary data sources.</w:t>
      </w:r>
      <w:r w:rsidRPr="00B03CFE" w:rsidR="006C101A">
        <w:rPr>
          <w:rFonts w:ascii="Times New Roman" w:hAnsi="Times New Roman" w:cs="Times New Roman" w:eastAsiaTheme="majorBidi"/>
          <w:sz w:val="24"/>
          <w:szCs w:val="24"/>
        </w:rPr>
        <w:t xml:space="preserve"> The surveys </w:t>
      </w:r>
      <w:r w:rsidR="00E03C98">
        <w:rPr>
          <w:rFonts w:ascii="Times New Roman" w:hAnsi="Times New Roman" w:cs="Times New Roman" w:eastAsiaTheme="majorBidi"/>
          <w:sz w:val="24"/>
          <w:szCs w:val="24"/>
        </w:rPr>
        <w:t xml:space="preserve">minimize the use of </w:t>
      </w:r>
      <w:r w:rsidRPr="00B03CFE" w:rsidR="006C101A">
        <w:rPr>
          <w:rFonts w:ascii="Times New Roman" w:hAnsi="Times New Roman" w:cs="Times New Roman" w:eastAsiaTheme="majorBidi"/>
          <w:sz w:val="24"/>
          <w:szCs w:val="24"/>
        </w:rPr>
        <w:t xml:space="preserve">open-ended </w:t>
      </w:r>
      <w:r w:rsidRPr="00383A29" w:rsidR="006C101A">
        <w:rPr>
          <w:rFonts w:ascii="Times New Roman" w:hAnsi="Times New Roman" w:cs="Times New Roman" w:eastAsiaTheme="majorBidi"/>
          <w:sz w:val="24"/>
          <w:szCs w:val="24"/>
        </w:rPr>
        <w:t>questions</w:t>
      </w:r>
      <w:r w:rsidRPr="00383A29" w:rsidR="001811A6">
        <w:rPr>
          <w:rFonts w:ascii="Times New Roman" w:hAnsi="Times New Roman" w:cs="Times New Roman" w:eastAsiaTheme="majorBidi"/>
          <w:sz w:val="24"/>
          <w:szCs w:val="24"/>
        </w:rPr>
        <w:t xml:space="preserve">. Open-ended questions will be asked for a small subset of participants (i.e. </w:t>
      </w:r>
      <w:r w:rsidR="004F1104">
        <w:rPr>
          <w:rFonts w:ascii="Times New Roman" w:hAnsi="Times New Roman" w:cs="Times New Roman" w:eastAsiaTheme="majorBidi"/>
          <w:sz w:val="24"/>
          <w:szCs w:val="24"/>
        </w:rPr>
        <w:t>24 microloan borrowers and 24 intermediary lenders</w:t>
      </w:r>
      <w:r w:rsidRPr="00383A29" w:rsidR="001811A6">
        <w:rPr>
          <w:rFonts w:ascii="Times New Roman" w:hAnsi="Times New Roman" w:cs="Times New Roman" w:eastAsiaTheme="majorBidi"/>
          <w:sz w:val="24"/>
          <w:szCs w:val="24"/>
        </w:rPr>
        <w:t>) through</w:t>
      </w:r>
      <w:r w:rsidRPr="00B03CFE" w:rsidR="001811A6">
        <w:rPr>
          <w:rFonts w:ascii="Times New Roman" w:hAnsi="Times New Roman" w:cs="Times New Roman" w:eastAsiaTheme="majorBidi"/>
          <w:sz w:val="24"/>
          <w:szCs w:val="24"/>
        </w:rPr>
        <w:t xml:space="preserve"> semi-structured telephone interviews. </w:t>
      </w:r>
      <w:r w:rsidRPr="004A1E5C" w:rsidR="007F6210">
        <w:rPr>
          <w:rFonts w:ascii="Times New Roman" w:hAnsi="Times New Roman" w:cs="Times New Roman" w:eastAsiaTheme="majorBidi"/>
          <w:sz w:val="24"/>
          <w:szCs w:val="24"/>
        </w:rPr>
        <w:t xml:space="preserve"> </w:t>
      </w:r>
    </w:p>
    <w:p w:rsidRPr="00B03CFE" w:rsidR="00841A63" w:rsidP="00646262" w:rsidRDefault="00841A63" w14:paraId="3BB4076E" w14:textId="77777777">
      <w:pPr>
        <w:spacing w:after="0" w:line="240" w:lineRule="auto"/>
        <w:rPr>
          <w:rFonts w:ascii="Times New Roman" w:hAnsi="Times New Roman" w:cs="Times New Roman"/>
        </w:rPr>
      </w:pPr>
    </w:p>
    <w:p w:rsidRPr="00B03CFE" w:rsidR="000A49EE" w:rsidP="00646262" w:rsidRDefault="000A49EE" w14:paraId="45BF3D36" w14:textId="77777777">
      <w:pPr>
        <w:pStyle w:val="Heading2"/>
      </w:pPr>
      <w:bookmarkStart w:name="_Toc53656911" w:id="12"/>
      <w:r w:rsidRPr="00B03CFE">
        <w:rPr>
          <w:rFonts w:eastAsiaTheme="majorBidi"/>
        </w:rPr>
        <w:t>Consequences of Collecting the Information Less Frequently</w:t>
      </w:r>
      <w:bookmarkEnd w:id="12"/>
      <w:r w:rsidRPr="00B03CFE">
        <w:rPr>
          <w:rFonts w:eastAsiaTheme="majorBidi"/>
        </w:rPr>
        <w:t xml:space="preserve"> </w:t>
      </w:r>
    </w:p>
    <w:p w:rsidRPr="00B03CFE" w:rsidR="00C66D3D" w:rsidP="00646262" w:rsidRDefault="00C66D3D" w14:paraId="42842BA5" w14:textId="549C17AF">
      <w:pPr>
        <w:spacing w:after="0" w:line="240" w:lineRule="auto"/>
        <w:rPr>
          <w:rFonts w:ascii="Times New Roman" w:hAnsi="Times New Roman" w:cs="Times New Roman"/>
          <w:i/>
          <w:iCs/>
          <w:sz w:val="24"/>
          <w:szCs w:val="24"/>
        </w:rPr>
      </w:pPr>
      <w:r w:rsidRPr="00B03CFE">
        <w:rPr>
          <w:rFonts w:ascii="Times New Roman" w:hAnsi="Times New Roman" w:cs="Times New Roman"/>
          <w:i/>
          <w:iCs/>
          <w:sz w:val="24"/>
          <w:szCs w:val="24"/>
        </w:rPr>
        <w:t>Describe the consequence to Federal program or policy activities if the collection is not conducted or is conducted less frequently, as well as any technical or legal obstacles to reducing burden.</w:t>
      </w:r>
    </w:p>
    <w:p w:rsidRPr="00B03CFE" w:rsidR="00841A63" w:rsidP="00646262" w:rsidRDefault="00841A63" w14:paraId="048DED18" w14:textId="77777777">
      <w:pPr>
        <w:spacing w:after="0" w:line="240" w:lineRule="auto"/>
        <w:rPr>
          <w:rFonts w:ascii="Times New Roman" w:hAnsi="Times New Roman" w:cs="Times New Roman"/>
          <w:b/>
          <w:bCs/>
          <w:sz w:val="24"/>
          <w:szCs w:val="24"/>
        </w:rPr>
      </w:pPr>
    </w:p>
    <w:p w:rsidRPr="00B03CFE" w:rsidR="00841A63" w:rsidP="00646262" w:rsidRDefault="006B3C0D" w14:paraId="7FA47B71" w14:textId="0585BD53">
      <w:pPr>
        <w:spacing w:after="0" w:line="240" w:lineRule="auto"/>
        <w:rPr>
          <w:rFonts w:ascii="Times New Roman" w:hAnsi="Times New Roman" w:cs="Times New Roman" w:eastAsiaTheme="majorBidi"/>
          <w:sz w:val="24"/>
          <w:szCs w:val="24"/>
        </w:rPr>
      </w:pPr>
      <w:r w:rsidRPr="00B03CFE">
        <w:rPr>
          <w:rFonts w:ascii="Times New Roman" w:hAnsi="Times New Roman" w:cs="Times New Roman" w:eastAsiaTheme="majorBidi"/>
          <w:sz w:val="24"/>
          <w:szCs w:val="24"/>
        </w:rPr>
        <w:t>The data collection is part of a</w:t>
      </w:r>
      <w:r w:rsidRPr="00B03CFE" w:rsidR="002B25B1">
        <w:rPr>
          <w:rFonts w:ascii="Times New Roman" w:hAnsi="Times New Roman" w:cs="Times New Roman" w:eastAsiaTheme="majorBidi"/>
          <w:sz w:val="24"/>
          <w:szCs w:val="24"/>
        </w:rPr>
        <w:t>n</w:t>
      </w:r>
      <w:r w:rsidRPr="00B03CFE">
        <w:rPr>
          <w:rFonts w:ascii="Times New Roman" w:hAnsi="Times New Roman" w:cs="Times New Roman" w:eastAsiaTheme="majorBidi"/>
          <w:sz w:val="24"/>
          <w:szCs w:val="24"/>
        </w:rPr>
        <w:t xml:space="preserve"> </w:t>
      </w:r>
      <w:r w:rsidRPr="00B03CFE" w:rsidR="002B25B1">
        <w:rPr>
          <w:rFonts w:ascii="Times New Roman" w:hAnsi="Times New Roman" w:cs="Times New Roman" w:eastAsiaTheme="majorBidi"/>
          <w:sz w:val="24"/>
          <w:szCs w:val="24"/>
        </w:rPr>
        <w:t>evaluation</w:t>
      </w:r>
      <w:r w:rsidRPr="00B03CFE">
        <w:rPr>
          <w:rFonts w:ascii="Times New Roman" w:hAnsi="Times New Roman" w:cs="Times New Roman" w:eastAsiaTheme="majorBidi"/>
          <w:sz w:val="24"/>
          <w:szCs w:val="24"/>
        </w:rPr>
        <w:t xml:space="preserve"> that will allow</w:t>
      </w:r>
      <w:r w:rsidRPr="00B03CFE" w:rsidR="002B25B1">
        <w:rPr>
          <w:rFonts w:ascii="Times New Roman" w:hAnsi="Times New Roman" w:cs="Times New Roman" w:eastAsiaTheme="majorBidi"/>
          <w:sz w:val="24"/>
          <w:szCs w:val="24"/>
        </w:rPr>
        <w:t xml:space="preserve"> the</w:t>
      </w:r>
      <w:r w:rsidRPr="00B03CFE">
        <w:rPr>
          <w:rFonts w:ascii="Times New Roman" w:hAnsi="Times New Roman" w:cs="Times New Roman" w:eastAsiaTheme="majorBidi"/>
          <w:sz w:val="24"/>
          <w:szCs w:val="24"/>
        </w:rPr>
        <w:t xml:space="preserve"> SBA to </w:t>
      </w:r>
      <w:r w:rsidRPr="00B03CFE" w:rsidR="008937C6">
        <w:rPr>
          <w:rFonts w:ascii="Times New Roman" w:hAnsi="Times New Roman" w:cs="Times New Roman" w:eastAsiaTheme="majorBidi"/>
          <w:sz w:val="24"/>
          <w:szCs w:val="24"/>
        </w:rPr>
        <w:t>describe the extent to which the program is achieving its in</w:t>
      </w:r>
      <w:r w:rsidR="00E0659D">
        <w:rPr>
          <w:rFonts w:ascii="Times New Roman" w:hAnsi="Times New Roman" w:cs="Times New Roman" w:eastAsiaTheme="majorBidi"/>
          <w:sz w:val="24"/>
          <w:szCs w:val="24"/>
        </w:rPr>
        <w:t>t</w:t>
      </w:r>
      <w:r w:rsidRPr="00B03CFE" w:rsidR="008937C6">
        <w:rPr>
          <w:rFonts w:ascii="Times New Roman" w:hAnsi="Times New Roman" w:cs="Times New Roman" w:eastAsiaTheme="majorBidi"/>
          <w:sz w:val="24"/>
          <w:szCs w:val="24"/>
        </w:rPr>
        <w:t>en</w:t>
      </w:r>
      <w:r w:rsidR="00E0659D">
        <w:rPr>
          <w:rFonts w:ascii="Times New Roman" w:hAnsi="Times New Roman" w:cs="Times New Roman" w:eastAsiaTheme="majorBidi"/>
          <w:sz w:val="24"/>
          <w:szCs w:val="24"/>
        </w:rPr>
        <w:t>d</w:t>
      </w:r>
      <w:r w:rsidRPr="00B03CFE" w:rsidR="008937C6">
        <w:rPr>
          <w:rFonts w:ascii="Times New Roman" w:hAnsi="Times New Roman" w:cs="Times New Roman" w:eastAsiaTheme="majorBidi"/>
          <w:sz w:val="24"/>
          <w:szCs w:val="24"/>
        </w:rPr>
        <w:t>ed outcomes</w:t>
      </w:r>
      <w:r w:rsidR="00E0659D">
        <w:rPr>
          <w:rFonts w:ascii="Times New Roman" w:hAnsi="Times New Roman" w:cs="Times New Roman" w:eastAsiaTheme="majorBidi"/>
          <w:sz w:val="24"/>
          <w:szCs w:val="24"/>
        </w:rPr>
        <w:t xml:space="preserve"> and </w:t>
      </w:r>
      <w:r w:rsidRPr="00B03CFE" w:rsidR="008937C6">
        <w:rPr>
          <w:rFonts w:ascii="Times New Roman" w:hAnsi="Times New Roman" w:cs="Times New Roman" w:eastAsiaTheme="majorBidi"/>
          <w:sz w:val="24"/>
          <w:szCs w:val="24"/>
        </w:rPr>
        <w:t>develop suggestions for</w:t>
      </w:r>
      <w:r w:rsidRPr="00B03CFE">
        <w:rPr>
          <w:rFonts w:ascii="Times New Roman" w:hAnsi="Times New Roman" w:cs="Times New Roman" w:eastAsiaTheme="majorBidi"/>
          <w:sz w:val="24"/>
          <w:szCs w:val="24"/>
        </w:rPr>
        <w:t xml:space="preserve"> the program</w:t>
      </w:r>
      <w:r w:rsidRPr="00B03CFE" w:rsidR="008937C6">
        <w:rPr>
          <w:rFonts w:ascii="Times New Roman" w:hAnsi="Times New Roman" w:cs="Times New Roman" w:eastAsiaTheme="majorBidi"/>
          <w:sz w:val="24"/>
          <w:szCs w:val="24"/>
        </w:rPr>
        <w:t xml:space="preserve"> improvements</w:t>
      </w:r>
      <w:r w:rsidRPr="00B03CFE">
        <w:rPr>
          <w:rFonts w:ascii="Times New Roman" w:hAnsi="Times New Roman" w:cs="Times New Roman" w:eastAsiaTheme="majorBidi"/>
          <w:sz w:val="24"/>
          <w:szCs w:val="24"/>
        </w:rPr>
        <w:t xml:space="preserve">. </w:t>
      </w:r>
      <w:r w:rsidRPr="00B03CFE" w:rsidR="006D2DF2">
        <w:rPr>
          <w:rFonts w:ascii="Times New Roman" w:hAnsi="Times New Roman" w:cs="Times New Roman" w:eastAsiaTheme="majorBidi"/>
          <w:sz w:val="24"/>
          <w:szCs w:val="24"/>
        </w:rPr>
        <w:t xml:space="preserve">The data collection will be conducted once. Without this study, the </w:t>
      </w:r>
      <w:r w:rsidRPr="00B03CFE" w:rsidR="0029364F">
        <w:rPr>
          <w:rFonts w:ascii="Times New Roman" w:hAnsi="Times New Roman" w:cs="Times New Roman" w:eastAsiaTheme="majorBidi"/>
          <w:sz w:val="24"/>
          <w:szCs w:val="24"/>
        </w:rPr>
        <w:t xml:space="preserve">SBA </w:t>
      </w:r>
      <w:r w:rsidRPr="00B03CFE" w:rsidR="006D2DF2">
        <w:rPr>
          <w:rFonts w:ascii="Times New Roman" w:hAnsi="Times New Roman" w:cs="Times New Roman" w:eastAsiaTheme="majorBidi"/>
          <w:sz w:val="24"/>
          <w:szCs w:val="24"/>
        </w:rPr>
        <w:t xml:space="preserve">will not be able to examine </w:t>
      </w:r>
      <w:r w:rsidRPr="00B03CFE" w:rsidR="0029364F">
        <w:rPr>
          <w:rFonts w:ascii="Times New Roman" w:hAnsi="Times New Roman" w:cs="Times New Roman" w:eastAsiaTheme="majorBidi"/>
          <w:sz w:val="24"/>
          <w:szCs w:val="24"/>
        </w:rPr>
        <w:t xml:space="preserve">the Microloan Program </w:t>
      </w:r>
      <w:r w:rsidRPr="00B03CFE" w:rsidR="006D2DF2">
        <w:rPr>
          <w:rFonts w:ascii="Times New Roman" w:hAnsi="Times New Roman" w:cs="Times New Roman" w:eastAsiaTheme="majorBidi"/>
          <w:sz w:val="24"/>
          <w:szCs w:val="24"/>
        </w:rPr>
        <w:t xml:space="preserve">operations, </w:t>
      </w:r>
      <w:r w:rsidRPr="00B03CFE" w:rsidR="00F41C61">
        <w:rPr>
          <w:rFonts w:ascii="Times New Roman" w:hAnsi="Times New Roman" w:cs="Times New Roman" w:eastAsiaTheme="majorBidi"/>
          <w:sz w:val="24"/>
          <w:szCs w:val="24"/>
        </w:rPr>
        <w:t>intermediar</w:t>
      </w:r>
      <w:r w:rsidRPr="00B03CFE" w:rsidR="001A4E67">
        <w:rPr>
          <w:rFonts w:ascii="Times New Roman" w:hAnsi="Times New Roman" w:cs="Times New Roman" w:eastAsiaTheme="majorBidi"/>
          <w:sz w:val="24"/>
          <w:szCs w:val="24"/>
        </w:rPr>
        <w:t>ies</w:t>
      </w:r>
      <w:r w:rsidRPr="00B03CFE" w:rsidR="006D2DF2">
        <w:rPr>
          <w:rFonts w:ascii="Times New Roman" w:hAnsi="Times New Roman" w:cs="Times New Roman" w:eastAsiaTheme="majorBidi"/>
          <w:sz w:val="24"/>
          <w:szCs w:val="24"/>
        </w:rPr>
        <w:t>’</w:t>
      </w:r>
      <w:r w:rsidRPr="00B03CFE" w:rsidR="00F41C61">
        <w:rPr>
          <w:rFonts w:ascii="Times New Roman" w:hAnsi="Times New Roman" w:cs="Times New Roman" w:eastAsiaTheme="majorBidi"/>
          <w:sz w:val="24"/>
          <w:szCs w:val="24"/>
        </w:rPr>
        <w:t xml:space="preserve"> and borrowers’</w:t>
      </w:r>
      <w:r w:rsidRPr="00B03CFE" w:rsidR="006D2DF2">
        <w:rPr>
          <w:rFonts w:ascii="Times New Roman" w:hAnsi="Times New Roman" w:cs="Times New Roman" w:eastAsiaTheme="majorBidi"/>
          <w:sz w:val="24"/>
          <w:szCs w:val="24"/>
        </w:rPr>
        <w:t xml:space="preserve"> characteristics</w:t>
      </w:r>
      <w:r w:rsidRPr="00B03CFE" w:rsidR="00F41C61">
        <w:rPr>
          <w:rFonts w:ascii="Times New Roman" w:hAnsi="Times New Roman" w:cs="Times New Roman" w:eastAsiaTheme="majorBidi"/>
          <w:sz w:val="24"/>
          <w:szCs w:val="24"/>
        </w:rPr>
        <w:t xml:space="preserve">, </w:t>
      </w:r>
      <w:r w:rsidR="002B4C60">
        <w:rPr>
          <w:rFonts w:ascii="Times New Roman" w:hAnsi="Times New Roman" w:cs="Times New Roman" w:eastAsiaTheme="majorBidi"/>
          <w:sz w:val="24"/>
          <w:szCs w:val="24"/>
        </w:rPr>
        <w:t xml:space="preserve">or </w:t>
      </w:r>
      <w:r w:rsidRPr="00B03CFE" w:rsidR="00294C70">
        <w:rPr>
          <w:rFonts w:ascii="Times New Roman" w:hAnsi="Times New Roman" w:cs="Times New Roman" w:eastAsiaTheme="majorBidi"/>
          <w:sz w:val="24"/>
          <w:szCs w:val="24"/>
        </w:rPr>
        <w:t xml:space="preserve">the relationship of lending and technical assistance to business growth </w:t>
      </w:r>
      <w:r w:rsidRPr="00B03CFE" w:rsidR="00431ED2">
        <w:rPr>
          <w:rFonts w:ascii="Times New Roman" w:hAnsi="Times New Roman" w:cs="Times New Roman" w:eastAsiaTheme="majorBidi"/>
          <w:sz w:val="24"/>
          <w:szCs w:val="24"/>
        </w:rPr>
        <w:t>outcomes</w:t>
      </w:r>
      <w:r w:rsidR="002A145F">
        <w:rPr>
          <w:rFonts w:ascii="Times New Roman" w:hAnsi="Times New Roman" w:cs="Times New Roman" w:eastAsiaTheme="majorBidi"/>
          <w:sz w:val="24"/>
          <w:szCs w:val="24"/>
        </w:rPr>
        <w:t>.</w:t>
      </w:r>
      <w:r w:rsidRPr="00B03CFE" w:rsidR="006D2DF2">
        <w:rPr>
          <w:rFonts w:ascii="Times New Roman" w:hAnsi="Times New Roman" w:cs="Times New Roman" w:eastAsiaTheme="majorBidi"/>
          <w:sz w:val="24"/>
          <w:szCs w:val="24"/>
        </w:rPr>
        <w:t xml:space="preserve"> As a result, the </w:t>
      </w:r>
      <w:r w:rsidRPr="00B03CFE" w:rsidR="00294C70">
        <w:rPr>
          <w:rFonts w:ascii="Times New Roman" w:hAnsi="Times New Roman" w:cs="Times New Roman" w:eastAsiaTheme="majorBidi"/>
          <w:sz w:val="24"/>
          <w:szCs w:val="24"/>
        </w:rPr>
        <w:t xml:space="preserve">SBA </w:t>
      </w:r>
      <w:r w:rsidR="00A94357">
        <w:rPr>
          <w:rFonts w:ascii="Times New Roman" w:hAnsi="Times New Roman" w:cs="Times New Roman" w:eastAsiaTheme="majorBidi"/>
          <w:sz w:val="24"/>
          <w:szCs w:val="24"/>
        </w:rPr>
        <w:t>may not have enough information to make informed decisions on</w:t>
      </w:r>
      <w:r w:rsidRPr="00B03CFE" w:rsidR="006D2DF2">
        <w:rPr>
          <w:rFonts w:ascii="Times New Roman" w:hAnsi="Times New Roman" w:cs="Times New Roman" w:eastAsiaTheme="majorBidi"/>
          <w:sz w:val="24"/>
          <w:szCs w:val="24"/>
        </w:rPr>
        <w:t xml:space="preserve"> future changes in </w:t>
      </w:r>
      <w:r w:rsidRPr="00B03CFE" w:rsidR="00294C70">
        <w:rPr>
          <w:rFonts w:ascii="Times New Roman" w:hAnsi="Times New Roman" w:cs="Times New Roman" w:eastAsiaTheme="majorBidi"/>
          <w:sz w:val="24"/>
          <w:szCs w:val="24"/>
        </w:rPr>
        <w:t>the program</w:t>
      </w:r>
      <w:r w:rsidRPr="00B03CFE" w:rsidR="006D2DF2">
        <w:rPr>
          <w:rFonts w:ascii="Times New Roman" w:hAnsi="Times New Roman" w:cs="Times New Roman" w:eastAsiaTheme="majorBidi"/>
          <w:sz w:val="24"/>
          <w:szCs w:val="24"/>
        </w:rPr>
        <w:t xml:space="preserve"> polic</w:t>
      </w:r>
      <w:r w:rsidRPr="00B03CFE" w:rsidR="00294C70">
        <w:rPr>
          <w:rFonts w:ascii="Times New Roman" w:hAnsi="Times New Roman" w:cs="Times New Roman" w:eastAsiaTheme="majorBidi"/>
          <w:sz w:val="24"/>
          <w:szCs w:val="24"/>
        </w:rPr>
        <w:t>ies</w:t>
      </w:r>
      <w:r w:rsidRPr="00B03CFE" w:rsidR="006D2DF2">
        <w:rPr>
          <w:rFonts w:ascii="Times New Roman" w:hAnsi="Times New Roman" w:cs="Times New Roman" w:eastAsiaTheme="majorBidi"/>
          <w:sz w:val="24"/>
          <w:szCs w:val="24"/>
        </w:rPr>
        <w:t xml:space="preserve"> and procedures to improve </w:t>
      </w:r>
      <w:r w:rsidRPr="00B03CFE" w:rsidR="00431ED2">
        <w:rPr>
          <w:rFonts w:ascii="Times New Roman" w:hAnsi="Times New Roman" w:cs="Times New Roman" w:eastAsiaTheme="majorBidi"/>
          <w:sz w:val="24"/>
          <w:szCs w:val="24"/>
        </w:rPr>
        <w:t xml:space="preserve">the </w:t>
      </w:r>
      <w:r w:rsidRPr="00B03CFE" w:rsidR="006D2DF2">
        <w:rPr>
          <w:rFonts w:ascii="Times New Roman" w:hAnsi="Times New Roman" w:cs="Times New Roman" w:eastAsiaTheme="majorBidi"/>
          <w:sz w:val="24"/>
          <w:szCs w:val="24"/>
        </w:rPr>
        <w:t xml:space="preserve">program </w:t>
      </w:r>
      <w:r w:rsidRPr="00B03CFE" w:rsidR="00431ED2">
        <w:rPr>
          <w:rFonts w:ascii="Times New Roman" w:hAnsi="Times New Roman" w:cs="Times New Roman" w:eastAsiaTheme="majorBidi"/>
          <w:sz w:val="24"/>
          <w:szCs w:val="24"/>
        </w:rPr>
        <w:t>implementation and outcomes</w:t>
      </w:r>
      <w:r w:rsidRPr="00B03CFE" w:rsidR="006D2DF2">
        <w:rPr>
          <w:rFonts w:ascii="Times New Roman" w:hAnsi="Times New Roman" w:cs="Times New Roman" w:eastAsiaTheme="majorBidi"/>
          <w:sz w:val="24"/>
          <w:szCs w:val="24"/>
        </w:rPr>
        <w:t>.</w:t>
      </w:r>
    </w:p>
    <w:p w:rsidRPr="00B03CFE" w:rsidR="006D2DF2" w:rsidP="00646262" w:rsidRDefault="006D2DF2" w14:paraId="6556A6CE" w14:textId="77777777">
      <w:pPr>
        <w:spacing w:after="0" w:line="240" w:lineRule="auto"/>
        <w:rPr>
          <w:rFonts w:ascii="Times New Roman" w:hAnsi="Times New Roman" w:cs="Times New Roman"/>
        </w:rPr>
      </w:pPr>
    </w:p>
    <w:p w:rsidRPr="00B03CFE" w:rsidR="000A49EE" w:rsidP="00646262" w:rsidRDefault="000A49EE" w14:paraId="2A03C6A1" w14:textId="77777777">
      <w:pPr>
        <w:pStyle w:val="Heading2"/>
      </w:pPr>
      <w:bookmarkStart w:name="_Toc53656912" w:id="13"/>
      <w:bookmarkStart w:name="_Toc381944832" w:id="14"/>
      <w:r w:rsidRPr="00B03CFE">
        <w:rPr>
          <w:rFonts w:eastAsiaTheme="majorBidi"/>
        </w:rPr>
        <w:t>Special Circumstances Relating to the Guideline of 5 CFR 1320.5</w:t>
      </w:r>
      <w:bookmarkEnd w:id="13"/>
      <w:r w:rsidRPr="00B03CFE">
        <w:rPr>
          <w:rFonts w:eastAsiaTheme="majorBidi"/>
        </w:rPr>
        <w:t xml:space="preserve"> </w:t>
      </w:r>
    </w:p>
    <w:p w:rsidRPr="00B03CFE" w:rsidR="00C66D3D" w:rsidP="00646262" w:rsidRDefault="00C66D3D" w14:paraId="42842BAD" w14:textId="5D1EF2AB">
      <w:pPr>
        <w:spacing w:after="0" w:line="240" w:lineRule="auto"/>
        <w:rPr>
          <w:rFonts w:ascii="Times New Roman" w:hAnsi="Times New Roman" w:cs="Times New Roman"/>
          <w:i/>
          <w:iCs/>
          <w:sz w:val="24"/>
          <w:szCs w:val="24"/>
        </w:rPr>
      </w:pPr>
      <w:r w:rsidRPr="00B03CFE">
        <w:rPr>
          <w:rFonts w:ascii="Times New Roman" w:hAnsi="Times New Roman" w:cs="Times New Roman"/>
          <w:i/>
          <w:iCs/>
          <w:sz w:val="24"/>
          <w:szCs w:val="24"/>
        </w:rPr>
        <w:t>Explain any special circumstances that would cause an information collection to be</w:t>
      </w:r>
      <w:bookmarkEnd w:id="14"/>
      <w:r w:rsidRPr="00B03CFE">
        <w:rPr>
          <w:rFonts w:ascii="Times New Roman" w:hAnsi="Times New Roman" w:cs="Times New Roman"/>
          <w:i/>
          <w:iCs/>
          <w:sz w:val="24"/>
          <w:szCs w:val="24"/>
        </w:rPr>
        <w:t xml:space="preserve"> conducted in a manner:</w:t>
      </w:r>
    </w:p>
    <w:p w:rsidRPr="00B03CFE" w:rsidR="00C66D3D" w:rsidP="00646262" w:rsidRDefault="00C66D3D" w14:paraId="42842BAE" w14:textId="77777777">
      <w:pPr>
        <w:pStyle w:val="ListParagraph"/>
        <w:numPr>
          <w:ilvl w:val="0"/>
          <w:numId w:val="2"/>
        </w:numPr>
        <w:tabs>
          <w:tab w:val="left" w:pos="9630"/>
          <w:tab w:val="left" w:pos="9810"/>
        </w:tabs>
        <w:spacing w:after="0" w:line="240" w:lineRule="auto"/>
        <w:ind w:right="792"/>
        <w:rPr>
          <w:rFonts w:ascii="Times New Roman" w:hAnsi="Times New Roman" w:cs="Times New Roman"/>
          <w:i/>
          <w:iCs/>
          <w:sz w:val="24"/>
          <w:szCs w:val="24"/>
        </w:rPr>
      </w:pPr>
      <w:r w:rsidRPr="00B03CFE">
        <w:rPr>
          <w:rFonts w:ascii="Times New Roman" w:hAnsi="Times New Roman" w:cs="Times New Roman" w:eastAsiaTheme="majorBidi"/>
          <w:i/>
          <w:iCs/>
          <w:sz w:val="24"/>
          <w:szCs w:val="24"/>
        </w:rPr>
        <w:t xml:space="preserve">requiring respondents to report </w:t>
      </w:r>
      <w:r w:rsidRPr="00B03CFE" w:rsidR="092EE55A">
        <w:rPr>
          <w:rFonts w:ascii="Times New Roman" w:hAnsi="Times New Roman" w:cs="Times New Roman" w:eastAsiaTheme="majorBidi"/>
          <w:i/>
          <w:iCs/>
          <w:sz w:val="24"/>
          <w:szCs w:val="24"/>
        </w:rPr>
        <w:t>information</w:t>
      </w:r>
      <w:r w:rsidRPr="00B03CFE">
        <w:rPr>
          <w:rFonts w:ascii="Times New Roman" w:hAnsi="Times New Roman" w:cs="Times New Roman" w:eastAsiaTheme="majorBidi"/>
          <w:i/>
          <w:iCs/>
          <w:sz w:val="24"/>
          <w:szCs w:val="24"/>
        </w:rPr>
        <w:t xml:space="preserve"> to the agency more often than quarterly;</w:t>
      </w:r>
    </w:p>
    <w:p w:rsidRPr="00B03CFE" w:rsidR="00C66D3D" w:rsidP="00646262" w:rsidRDefault="00C66D3D" w14:paraId="42842BAF" w14:textId="77777777">
      <w:pPr>
        <w:pStyle w:val="ListParagraph"/>
        <w:numPr>
          <w:ilvl w:val="0"/>
          <w:numId w:val="2"/>
        </w:numPr>
        <w:tabs>
          <w:tab w:val="left" w:pos="9630"/>
          <w:tab w:val="left" w:pos="9810"/>
        </w:tabs>
        <w:spacing w:after="0" w:line="240" w:lineRule="auto"/>
        <w:ind w:right="792"/>
        <w:rPr>
          <w:rFonts w:ascii="Times New Roman" w:hAnsi="Times New Roman" w:cs="Times New Roman"/>
          <w:i/>
          <w:iCs/>
          <w:sz w:val="24"/>
          <w:szCs w:val="24"/>
        </w:rPr>
      </w:pPr>
      <w:r w:rsidRPr="00B03CFE">
        <w:rPr>
          <w:rFonts w:ascii="Times New Roman" w:hAnsi="Times New Roman" w:cs="Times New Roman" w:eastAsiaTheme="majorBidi"/>
          <w:i/>
          <w:iCs/>
          <w:sz w:val="24"/>
          <w:szCs w:val="24"/>
        </w:rPr>
        <w:t xml:space="preserve">requiring respondents to prepare a </w:t>
      </w:r>
      <w:r w:rsidRPr="00B03CFE" w:rsidR="092EE55A">
        <w:rPr>
          <w:rFonts w:ascii="Times New Roman" w:hAnsi="Times New Roman" w:cs="Times New Roman" w:eastAsiaTheme="majorBidi"/>
          <w:i/>
          <w:iCs/>
          <w:sz w:val="24"/>
          <w:szCs w:val="24"/>
        </w:rPr>
        <w:t>written</w:t>
      </w:r>
      <w:r w:rsidRPr="00B03CFE">
        <w:rPr>
          <w:rFonts w:ascii="Times New Roman" w:hAnsi="Times New Roman" w:cs="Times New Roman" w:eastAsiaTheme="majorBidi"/>
          <w:i/>
          <w:iCs/>
          <w:sz w:val="24"/>
          <w:szCs w:val="24"/>
        </w:rPr>
        <w:t xml:space="preserve"> response to a collection of </w:t>
      </w:r>
      <w:r w:rsidRPr="00B03CFE" w:rsidR="092EE55A">
        <w:rPr>
          <w:rFonts w:ascii="Times New Roman" w:hAnsi="Times New Roman" w:cs="Times New Roman" w:eastAsiaTheme="majorBidi"/>
          <w:i/>
          <w:iCs/>
          <w:sz w:val="24"/>
          <w:szCs w:val="24"/>
        </w:rPr>
        <w:t>information</w:t>
      </w:r>
      <w:r w:rsidRPr="00B03CFE">
        <w:rPr>
          <w:rFonts w:ascii="Times New Roman" w:hAnsi="Times New Roman" w:cs="Times New Roman" w:eastAsiaTheme="majorBidi"/>
          <w:i/>
          <w:iCs/>
          <w:sz w:val="24"/>
          <w:szCs w:val="24"/>
        </w:rPr>
        <w:t xml:space="preserve"> in fewer than 30 days after receipt of it;</w:t>
      </w:r>
    </w:p>
    <w:p w:rsidRPr="00B03CFE" w:rsidR="00C66D3D" w:rsidP="00646262" w:rsidRDefault="00C66D3D" w14:paraId="42842BB0" w14:textId="77777777">
      <w:pPr>
        <w:pStyle w:val="ListParagraph"/>
        <w:numPr>
          <w:ilvl w:val="0"/>
          <w:numId w:val="2"/>
        </w:numPr>
        <w:tabs>
          <w:tab w:val="left" w:pos="9630"/>
          <w:tab w:val="left" w:pos="9810"/>
        </w:tabs>
        <w:spacing w:after="0" w:line="240" w:lineRule="auto"/>
        <w:ind w:right="792"/>
        <w:rPr>
          <w:rFonts w:ascii="Times New Roman" w:hAnsi="Times New Roman" w:cs="Times New Roman"/>
          <w:i/>
          <w:iCs/>
          <w:sz w:val="24"/>
          <w:szCs w:val="24"/>
        </w:rPr>
      </w:pPr>
      <w:r w:rsidRPr="00B03CFE">
        <w:rPr>
          <w:rFonts w:ascii="Times New Roman" w:hAnsi="Times New Roman" w:cs="Times New Roman" w:eastAsiaTheme="majorBidi"/>
          <w:i/>
          <w:iCs/>
          <w:sz w:val="24"/>
          <w:szCs w:val="24"/>
        </w:rPr>
        <w:t xml:space="preserve">requiring respondents to submit more than an original and two copies of any </w:t>
      </w:r>
      <w:r w:rsidRPr="00B03CFE" w:rsidR="092EE55A">
        <w:rPr>
          <w:rFonts w:ascii="Times New Roman" w:hAnsi="Times New Roman" w:cs="Times New Roman" w:eastAsiaTheme="majorBidi"/>
          <w:i/>
          <w:iCs/>
          <w:sz w:val="24"/>
          <w:szCs w:val="24"/>
        </w:rPr>
        <w:t>document</w:t>
      </w:r>
      <w:r w:rsidRPr="00B03CFE">
        <w:rPr>
          <w:rFonts w:ascii="Times New Roman" w:hAnsi="Times New Roman" w:cs="Times New Roman" w:eastAsiaTheme="majorBidi"/>
          <w:i/>
          <w:iCs/>
          <w:sz w:val="24"/>
          <w:szCs w:val="24"/>
        </w:rPr>
        <w:t>;</w:t>
      </w:r>
    </w:p>
    <w:p w:rsidRPr="00B03CFE" w:rsidR="00C66D3D" w:rsidP="00646262" w:rsidRDefault="00C66D3D" w14:paraId="42842BB2" w14:textId="6B037662">
      <w:pPr>
        <w:pStyle w:val="ListParagraph"/>
        <w:numPr>
          <w:ilvl w:val="0"/>
          <w:numId w:val="2"/>
        </w:numPr>
        <w:tabs>
          <w:tab w:val="left" w:pos="9630"/>
          <w:tab w:val="left" w:pos="9810"/>
        </w:tabs>
        <w:spacing w:after="0" w:line="240" w:lineRule="auto"/>
        <w:ind w:right="792"/>
        <w:rPr>
          <w:rFonts w:ascii="Times New Roman" w:hAnsi="Times New Roman" w:cs="Times New Roman"/>
          <w:i/>
          <w:iCs/>
          <w:sz w:val="24"/>
        </w:rPr>
      </w:pPr>
      <w:r w:rsidRPr="00B03CFE">
        <w:rPr>
          <w:rFonts w:ascii="Times New Roman" w:hAnsi="Times New Roman" w:cs="Times New Roman" w:eastAsiaTheme="majorBidi"/>
          <w:i/>
          <w:iCs/>
          <w:sz w:val="24"/>
          <w:szCs w:val="24"/>
        </w:rPr>
        <w:t xml:space="preserve">requiring respondents to retain </w:t>
      </w:r>
      <w:r w:rsidRPr="00B03CFE" w:rsidR="092EE55A">
        <w:rPr>
          <w:rFonts w:ascii="Times New Roman" w:hAnsi="Times New Roman" w:cs="Times New Roman" w:eastAsiaTheme="majorBidi"/>
          <w:i/>
          <w:iCs/>
          <w:sz w:val="24"/>
          <w:szCs w:val="24"/>
        </w:rPr>
        <w:t>records</w:t>
      </w:r>
      <w:r w:rsidRPr="00B03CFE">
        <w:rPr>
          <w:rFonts w:ascii="Times New Roman" w:hAnsi="Times New Roman" w:cs="Times New Roman" w:eastAsiaTheme="majorBidi"/>
          <w:i/>
          <w:iCs/>
          <w:sz w:val="24"/>
          <w:szCs w:val="24"/>
        </w:rPr>
        <w:t xml:space="preserve">, other than health, medical, </w:t>
      </w:r>
      <w:r w:rsidRPr="00B03CFE" w:rsidR="092EE55A">
        <w:rPr>
          <w:rFonts w:ascii="Times New Roman" w:hAnsi="Times New Roman" w:cs="Times New Roman" w:eastAsiaTheme="majorBidi"/>
          <w:i/>
          <w:iCs/>
          <w:sz w:val="24"/>
          <w:szCs w:val="24"/>
        </w:rPr>
        <w:t>government</w:t>
      </w:r>
      <w:r w:rsidRPr="00B03CFE">
        <w:rPr>
          <w:rFonts w:ascii="Times New Roman" w:hAnsi="Times New Roman" w:cs="Times New Roman" w:eastAsiaTheme="majorBidi"/>
          <w:i/>
          <w:iCs/>
          <w:sz w:val="24"/>
          <w:szCs w:val="24"/>
        </w:rPr>
        <w:t xml:space="preserve"> contract, grant-in-aid, or tax records for more than three years</w:t>
      </w:r>
      <w:r w:rsidRPr="00B03CFE" w:rsidR="000562ED">
        <w:rPr>
          <w:rFonts w:ascii="Times New Roman" w:hAnsi="Times New Roman" w:cs="Times New Roman" w:eastAsiaTheme="majorBidi"/>
          <w:i/>
          <w:iCs/>
          <w:sz w:val="24"/>
          <w:szCs w:val="24"/>
        </w:rPr>
        <w:t xml:space="preserve"> </w:t>
      </w:r>
      <w:r w:rsidRPr="00B03CFE">
        <w:rPr>
          <w:rFonts w:ascii="Times New Roman" w:hAnsi="Times New Roman" w:cs="Times New Roman"/>
          <w:i/>
          <w:iCs/>
          <w:sz w:val="24"/>
        </w:rPr>
        <w:t xml:space="preserve">in connection with a </w:t>
      </w:r>
      <w:r w:rsidRPr="00B03CFE" w:rsidR="092EE55A">
        <w:rPr>
          <w:rFonts w:ascii="Times New Roman" w:hAnsi="Times New Roman" w:cs="Times New Roman"/>
          <w:i/>
          <w:iCs/>
          <w:sz w:val="24"/>
        </w:rPr>
        <w:t>statistical survey</w:t>
      </w:r>
      <w:r w:rsidRPr="00B03CFE">
        <w:rPr>
          <w:rFonts w:ascii="Times New Roman" w:hAnsi="Times New Roman" w:cs="Times New Roman"/>
          <w:i/>
          <w:iCs/>
          <w:sz w:val="24"/>
        </w:rPr>
        <w:t xml:space="preserve">, that is not </w:t>
      </w:r>
      <w:r w:rsidRPr="00B03CFE" w:rsidR="092EE55A">
        <w:rPr>
          <w:rFonts w:ascii="Times New Roman" w:hAnsi="Times New Roman" w:cs="Times New Roman"/>
          <w:i/>
          <w:iCs/>
          <w:sz w:val="24"/>
        </w:rPr>
        <w:t>designed</w:t>
      </w:r>
      <w:r w:rsidRPr="00B03CFE">
        <w:rPr>
          <w:rFonts w:ascii="Times New Roman" w:hAnsi="Times New Roman" w:cs="Times New Roman"/>
          <w:i/>
          <w:iCs/>
          <w:sz w:val="24"/>
        </w:rPr>
        <w:t xml:space="preserve"> to produce valid and </w:t>
      </w:r>
      <w:r w:rsidRPr="00B03CFE" w:rsidR="092EE55A">
        <w:rPr>
          <w:rFonts w:ascii="Times New Roman" w:hAnsi="Times New Roman" w:cs="Times New Roman"/>
          <w:i/>
          <w:iCs/>
          <w:sz w:val="24"/>
        </w:rPr>
        <w:t>reliable</w:t>
      </w:r>
      <w:r w:rsidRPr="00B03CFE">
        <w:rPr>
          <w:rFonts w:ascii="Times New Roman" w:hAnsi="Times New Roman" w:cs="Times New Roman"/>
          <w:i/>
          <w:iCs/>
          <w:sz w:val="24"/>
        </w:rPr>
        <w:t xml:space="preserve"> results that can be </w:t>
      </w:r>
      <w:r w:rsidRPr="00B03CFE" w:rsidR="092EE55A">
        <w:rPr>
          <w:rFonts w:ascii="Times New Roman" w:hAnsi="Times New Roman" w:cs="Times New Roman"/>
          <w:i/>
          <w:iCs/>
          <w:sz w:val="24"/>
        </w:rPr>
        <w:t>generalized</w:t>
      </w:r>
      <w:r w:rsidRPr="00B03CFE">
        <w:rPr>
          <w:rFonts w:ascii="Times New Roman" w:hAnsi="Times New Roman" w:cs="Times New Roman"/>
          <w:i/>
          <w:iCs/>
          <w:sz w:val="24"/>
        </w:rPr>
        <w:t xml:space="preserve"> to the </w:t>
      </w:r>
      <w:r w:rsidRPr="00B03CFE" w:rsidR="092EE55A">
        <w:rPr>
          <w:rFonts w:ascii="Times New Roman" w:hAnsi="Times New Roman" w:cs="Times New Roman"/>
          <w:i/>
          <w:iCs/>
          <w:sz w:val="24"/>
        </w:rPr>
        <w:t>universe</w:t>
      </w:r>
      <w:r w:rsidRPr="00B03CFE">
        <w:rPr>
          <w:rFonts w:ascii="Times New Roman" w:hAnsi="Times New Roman" w:cs="Times New Roman"/>
          <w:i/>
          <w:iCs/>
          <w:sz w:val="24"/>
        </w:rPr>
        <w:t xml:space="preserve"> of study;</w:t>
      </w:r>
    </w:p>
    <w:p w:rsidRPr="00B03CFE" w:rsidR="00C66D3D" w:rsidP="00646262" w:rsidRDefault="00C66D3D" w14:paraId="42842BB3" w14:textId="77777777">
      <w:pPr>
        <w:pStyle w:val="ListParagraph"/>
        <w:numPr>
          <w:ilvl w:val="0"/>
          <w:numId w:val="2"/>
        </w:numPr>
        <w:tabs>
          <w:tab w:val="left" w:pos="9630"/>
          <w:tab w:val="left" w:pos="9810"/>
        </w:tabs>
        <w:spacing w:after="0" w:line="240" w:lineRule="auto"/>
        <w:ind w:right="792"/>
        <w:rPr>
          <w:rFonts w:ascii="Times New Roman" w:hAnsi="Times New Roman" w:cs="Times New Roman"/>
          <w:i/>
          <w:iCs/>
          <w:sz w:val="24"/>
          <w:szCs w:val="24"/>
        </w:rPr>
      </w:pPr>
      <w:r w:rsidRPr="00B03CFE">
        <w:rPr>
          <w:rFonts w:ascii="Times New Roman" w:hAnsi="Times New Roman" w:cs="Times New Roman" w:eastAsiaTheme="majorBidi"/>
          <w:i/>
          <w:iCs/>
          <w:sz w:val="24"/>
          <w:szCs w:val="24"/>
        </w:rPr>
        <w:t xml:space="preserve">requiring the use of a </w:t>
      </w:r>
      <w:r w:rsidRPr="00B03CFE" w:rsidR="092EE55A">
        <w:rPr>
          <w:rFonts w:ascii="Times New Roman" w:hAnsi="Times New Roman" w:cs="Times New Roman" w:eastAsiaTheme="majorBidi"/>
          <w:i/>
          <w:iCs/>
          <w:sz w:val="24"/>
          <w:szCs w:val="24"/>
        </w:rPr>
        <w:t>statistical</w:t>
      </w:r>
      <w:r w:rsidRPr="00B03CFE">
        <w:rPr>
          <w:rFonts w:ascii="Times New Roman" w:hAnsi="Times New Roman" w:cs="Times New Roman" w:eastAsiaTheme="majorBidi"/>
          <w:i/>
          <w:iCs/>
          <w:sz w:val="24"/>
          <w:szCs w:val="24"/>
        </w:rPr>
        <w:t xml:space="preserve"> data </w:t>
      </w:r>
      <w:r w:rsidRPr="00B03CFE" w:rsidR="092EE55A">
        <w:rPr>
          <w:rFonts w:ascii="Times New Roman" w:hAnsi="Times New Roman" w:cs="Times New Roman" w:eastAsiaTheme="majorBidi"/>
          <w:i/>
          <w:iCs/>
          <w:sz w:val="24"/>
          <w:szCs w:val="24"/>
        </w:rPr>
        <w:t>classification</w:t>
      </w:r>
      <w:r w:rsidRPr="00B03CFE">
        <w:rPr>
          <w:rFonts w:ascii="Times New Roman" w:hAnsi="Times New Roman" w:cs="Times New Roman" w:eastAsiaTheme="majorBidi"/>
          <w:i/>
          <w:iCs/>
          <w:sz w:val="24"/>
          <w:szCs w:val="24"/>
        </w:rPr>
        <w:t xml:space="preserve"> that has not been </w:t>
      </w:r>
      <w:r w:rsidRPr="00B03CFE" w:rsidR="092EE55A">
        <w:rPr>
          <w:rFonts w:ascii="Times New Roman" w:hAnsi="Times New Roman" w:cs="Times New Roman" w:eastAsiaTheme="majorBidi"/>
          <w:i/>
          <w:iCs/>
          <w:sz w:val="24"/>
          <w:szCs w:val="24"/>
        </w:rPr>
        <w:t>reviewed</w:t>
      </w:r>
      <w:r w:rsidRPr="00B03CFE">
        <w:rPr>
          <w:rFonts w:ascii="Times New Roman" w:hAnsi="Times New Roman" w:cs="Times New Roman" w:eastAsiaTheme="majorBidi"/>
          <w:i/>
          <w:iCs/>
          <w:sz w:val="24"/>
          <w:szCs w:val="24"/>
        </w:rPr>
        <w:t xml:space="preserve"> and approved by OMB;</w:t>
      </w:r>
    </w:p>
    <w:p w:rsidRPr="00B03CFE" w:rsidR="00C66D3D" w:rsidP="00646262" w:rsidRDefault="00C66D3D" w14:paraId="42842BB4" w14:textId="77777777">
      <w:pPr>
        <w:pStyle w:val="ListParagraph"/>
        <w:numPr>
          <w:ilvl w:val="0"/>
          <w:numId w:val="2"/>
        </w:numPr>
        <w:tabs>
          <w:tab w:val="left" w:pos="9630"/>
          <w:tab w:val="left" w:pos="9810"/>
        </w:tabs>
        <w:spacing w:after="0" w:line="240" w:lineRule="auto"/>
        <w:ind w:right="792"/>
        <w:rPr>
          <w:rFonts w:ascii="Times New Roman" w:hAnsi="Times New Roman" w:cs="Times New Roman"/>
          <w:i/>
          <w:iCs/>
          <w:sz w:val="24"/>
          <w:szCs w:val="24"/>
        </w:rPr>
      </w:pPr>
      <w:r w:rsidRPr="00B03CFE">
        <w:rPr>
          <w:rFonts w:ascii="Times New Roman" w:hAnsi="Times New Roman" w:cs="Times New Roman" w:eastAsiaTheme="majorBidi"/>
          <w:i/>
          <w:iCs/>
          <w:sz w:val="24"/>
          <w:szCs w:val="24"/>
        </w:rPr>
        <w:t xml:space="preserve">that includes a pledge of </w:t>
      </w:r>
      <w:r w:rsidRPr="00B03CFE" w:rsidR="092EE55A">
        <w:rPr>
          <w:rFonts w:ascii="Times New Roman" w:hAnsi="Times New Roman" w:cs="Times New Roman" w:eastAsiaTheme="majorBidi"/>
          <w:i/>
          <w:iCs/>
          <w:sz w:val="24"/>
          <w:szCs w:val="24"/>
        </w:rPr>
        <w:t>confidentiality</w:t>
      </w:r>
      <w:r w:rsidRPr="00B03CFE">
        <w:rPr>
          <w:rFonts w:ascii="Times New Roman" w:hAnsi="Times New Roman" w:cs="Times New Roman" w:eastAsiaTheme="majorBidi"/>
          <w:i/>
          <w:iCs/>
          <w:sz w:val="24"/>
          <w:szCs w:val="24"/>
        </w:rPr>
        <w:t xml:space="preserve"> that is not supported by </w:t>
      </w:r>
      <w:r w:rsidRPr="00B03CFE" w:rsidR="092EE55A">
        <w:rPr>
          <w:rFonts w:ascii="Times New Roman" w:hAnsi="Times New Roman" w:cs="Times New Roman" w:eastAsiaTheme="majorBidi"/>
          <w:i/>
          <w:iCs/>
          <w:sz w:val="24"/>
          <w:szCs w:val="24"/>
        </w:rPr>
        <w:t>authority established</w:t>
      </w:r>
      <w:r w:rsidRPr="00B03CFE">
        <w:rPr>
          <w:rFonts w:ascii="Times New Roman" w:hAnsi="Times New Roman" w:cs="Times New Roman" w:eastAsiaTheme="majorBidi"/>
          <w:i/>
          <w:iCs/>
          <w:sz w:val="24"/>
          <w:szCs w:val="24"/>
        </w:rPr>
        <w:t xml:space="preserve"> in statute or </w:t>
      </w:r>
      <w:r w:rsidRPr="00B03CFE" w:rsidR="092EE55A">
        <w:rPr>
          <w:rFonts w:ascii="Times New Roman" w:hAnsi="Times New Roman" w:cs="Times New Roman" w:eastAsiaTheme="majorBidi"/>
          <w:i/>
          <w:iCs/>
          <w:sz w:val="24"/>
          <w:szCs w:val="24"/>
        </w:rPr>
        <w:t>regulation</w:t>
      </w:r>
      <w:r w:rsidRPr="00B03CFE">
        <w:rPr>
          <w:rFonts w:ascii="Times New Roman" w:hAnsi="Times New Roman" w:cs="Times New Roman" w:eastAsiaTheme="majorBidi"/>
          <w:i/>
          <w:iCs/>
          <w:sz w:val="24"/>
          <w:szCs w:val="24"/>
        </w:rPr>
        <w:t xml:space="preserve">, that is not </w:t>
      </w:r>
      <w:r w:rsidRPr="00B03CFE" w:rsidR="092EE55A">
        <w:rPr>
          <w:rFonts w:ascii="Times New Roman" w:hAnsi="Times New Roman" w:cs="Times New Roman" w:eastAsiaTheme="majorBidi"/>
          <w:i/>
          <w:iCs/>
          <w:sz w:val="24"/>
          <w:szCs w:val="24"/>
        </w:rPr>
        <w:t>supported</w:t>
      </w:r>
      <w:r w:rsidRPr="00B03CFE">
        <w:rPr>
          <w:rFonts w:ascii="Times New Roman" w:hAnsi="Times New Roman" w:cs="Times New Roman" w:eastAsiaTheme="majorBidi"/>
          <w:i/>
          <w:iCs/>
          <w:sz w:val="24"/>
          <w:szCs w:val="24"/>
        </w:rPr>
        <w:t xml:space="preserve"> by </w:t>
      </w:r>
      <w:r w:rsidRPr="00B03CFE" w:rsidR="092EE55A">
        <w:rPr>
          <w:rFonts w:ascii="Times New Roman" w:hAnsi="Times New Roman" w:cs="Times New Roman" w:eastAsiaTheme="majorBidi"/>
          <w:i/>
          <w:iCs/>
          <w:sz w:val="24"/>
          <w:szCs w:val="24"/>
        </w:rPr>
        <w:t>disclosure</w:t>
      </w:r>
      <w:r w:rsidRPr="00B03CFE">
        <w:rPr>
          <w:rFonts w:ascii="Times New Roman" w:hAnsi="Times New Roman" w:cs="Times New Roman" w:eastAsiaTheme="majorBidi"/>
          <w:i/>
          <w:iCs/>
          <w:sz w:val="24"/>
          <w:szCs w:val="24"/>
        </w:rPr>
        <w:t xml:space="preserve"> and data security policies that are consistent with the pledge, or which </w:t>
      </w:r>
      <w:r w:rsidRPr="00B03CFE" w:rsidR="092EE55A">
        <w:rPr>
          <w:rFonts w:ascii="Times New Roman" w:hAnsi="Times New Roman" w:cs="Times New Roman" w:eastAsiaTheme="majorBidi"/>
          <w:i/>
          <w:iCs/>
          <w:sz w:val="24"/>
          <w:szCs w:val="24"/>
        </w:rPr>
        <w:t>unnecessarily</w:t>
      </w:r>
      <w:r w:rsidRPr="00B03CFE">
        <w:rPr>
          <w:rFonts w:ascii="Times New Roman" w:hAnsi="Times New Roman" w:cs="Times New Roman" w:eastAsiaTheme="majorBidi"/>
          <w:i/>
          <w:iCs/>
          <w:sz w:val="24"/>
          <w:szCs w:val="24"/>
        </w:rPr>
        <w:t xml:space="preserve"> impedes </w:t>
      </w:r>
      <w:r w:rsidRPr="00B03CFE" w:rsidR="092EE55A">
        <w:rPr>
          <w:rFonts w:ascii="Times New Roman" w:hAnsi="Times New Roman" w:cs="Times New Roman" w:eastAsiaTheme="majorBidi"/>
          <w:i/>
          <w:iCs/>
          <w:sz w:val="24"/>
          <w:szCs w:val="24"/>
        </w:rPr>
        <w:t>sharing</w:t>
      </w:r>
      <w:r w:rsidRPr="00B03CFE">
        <w:rPr>
          <w:rFonts w:ascii="Times New Roman" w:hAnsi="Times New Roman" w:cs="Times New Roman" w:eastAsiaTheme="majorBidi"/>
          <w:i/>
          <w:iCs/>
          <w:sz w:val="24"/>
          <w:szCs w:val="24"/>
        </w:rPr>
        <w:t xml:space="preserve"> of data with other agencies for </w:t>
      </w:r>
      <w:r w:rsidRPr="00B03CFE" w:rsidR="092EE55A">
        <w:rPr>
          <w:rFonts w:ascii="Times New Roman" w:hAnsi="Times New Roman" w:cs="Times New Roman" w:eastAsiaTheme="majorBidi"/>
          <w:i/>
          <w:iCs/>
          <w:sz w:val="24"/>
          <w:szCs w:val="24"/>
        </w:rPr>
        <w:t>compatible confidential</w:t>
      </w:r>
      <w:r w:rsidRPr="00B03CFE">
        <w:rPr>
          <w:rFonts w:ascii="Times New Roman" w:hAnsi="Times New Roman" w:cs="Times New Roman" w:eastAsiaTheme="majorBidi"/>
          <w:i/>
          <w:iCs/>
          <w:sz w:val="24"/>
          <w:szCs w:val="24"/>
        </w:rPr>
        <w:t xml:space="preserve"> use; or</w:t>
      </w:r>
    </w:p>
    <w:p w:rsidRPr="00B03CFE" w:rsidR="00C66D3D" w:rsidP="00646262" w:rsidRDefault="00C66D3D" w14:paraId="42842BB5" w14:textId="0202BC5D">
      <w:pPr>
        <w:pStyle w:val="ListParagraph"/>
        <w:numPr>
          <w:ilvl w:val="0"/>
          <w:numId w:val="2"/>
        </w:numPr>
        <w:tabs>
          <w:tab w:val="left" w:pos="9630"/>
          <w:tab w:val="left" w:pos="9810"/>
        </w:tabs>
        <w:spacing w:after="0" w:line="240" w:lineRule="auto"/>
        <w:ind w:right="792"/>
        <w:rPr>
          <w:rFonts w:ascii="Times New Roman" w:hAnsi="Times New Roman" w:cs="Times New Roman"/>
          <w:i/>
          <w:iCs/>
          <w:sz w:val="24"/>
          <w:szCs w:val="24"/>
        </w:rPr>
      </w:pPr>
      <w:r w:rsidRPr="00B03CFE">
        <w:rPr>
          <w:rFonts w:ascii="Times New Roman" w:hAnsi="Times New Roman" w:cs="Times New Roman" w:eastAsiaTheme="majorBidi"/>
          <w:i/>
          <w:iCs/>
          <w:sz w:val="24"/>
          <w:szCs w:val="24"/>
        </w:rPr>
        <w:t xml:space="preserve">requiring respondents to submit </w:t>
      </w:r>
      <w:r w:rsidRPr="00B03CFE" w:rsidR="092EE55A">
        <w:rPr>
          <w:rFonts w:ascii="Times New Roman" w:hAnsi="Times New Roman" w:cs="Times New Roman" w:eastAsiaTheme="majorBidi"/>
          <w:i/>
          <w:iCs/>
          <w:sz w:val="24"/>
          <w:szCs w:val="24"/>
        </w:rPr>
        <w:t>proprietary</w:t>
      </w:r>
      <w:r w:rsidRPr="00B03CFE" w:rsidR="00485E56">
        <w:rPr>
          <w:rFonts w:ascii="Times New Roman" w:hAnsi="Times New Roman" w:cs="Times New Roman" w:eastAsiaTheme="majorBidi"/>
          <w:i/>
          <w:iCs/>
          <w:sz w:val="24"/>
          <w:szCs w:val="24"/>
        </w:rPr>
        <w:t>,</w:t>
      </w:r>
      <w:r w:rsidRPr="00B03CFE">
        <w:rPr>
          <w:rFonts w:ascii="Times New Roman" w:hAnsi="Times New Roman" w:cs="Times New Roman" w:eastAsiaTheme="majorBidi"/>
          <w:i/>
          <w:iCs/>
          <w:sz w:val="24"/>
          <w:szCs w:val="24"/>
        </w:rPr>
        <w:t xml:space="preserve"> trade secret, or other confidential information unless the agency can </w:t>
      </w:r>
      <w:r w:rsidRPr="00B03CFE" w:rsidR="092EE55A">
        <w:rPr>
          <w:rFonts w:ascii="Times New Roman" w:hAnsi="Times New Roman" w:cs="Times New Roman" w:eastAsiaTheme="majorBidi"/>
          <w:i/>
          <w:iCs/>
          <w:sz w:val="24"/>
          <w:szCs w:val="24"/>
        </w:rPr>
        <w:t>demonstrate</w:t>
      </w:r>
      <w:r w:rsidRPr="00B03CFE">
        <w:rPr>
          <w:rFonts w:ascii="Times New Roman" w:hAnsi="Times New Roman" w:cs="Times New Roman" w:eastAsiaTheme="majorBidi"/>
          <w:i/>
          <w:iCs/>
          <w:sz w:val="24"/>
          <w:szCs w:val="24"/>
        </w:rPr>
        <w:t xml:space="preserve"> that it has instituted procedures to protect the information</w:t>
      </w:r>
      <w:r w:rsidRPr="00B03CFE" w:rsidR="00351BE7">
        <w:rPr>
          <w:rFonts w:ascii="Times New Roman" w:hAnsi="Times New Roman" w:cs="Times New Roman" w:eastAsiaTheme="majorBidi"/>
          <w:i/>
          <w:iCs/>
          <w:sz w:val="24"/>
          <w:szCs w:val="24"/>
        </w:rPr>
        <w:t>’</w:t>
      </w:r>
      <w:r w:rsidRPr="00B03CFE">
        <w:rPr>
          <w:rFonts w:ascii="Times New Roman" w:hAnsi="Times New Roman" w:cs="Times New Roman" w:eastAsiaTheme="majorBidi"/>
          <w:i/>
          <w:iCs/>
          <w:sz w:val="24"/>
          <w:szCs w:val="24"/>
        </w:rPr>
        <w:t xml:space="preserve">s confidentiality to </w:t>
      </w:r>
      <w:r w:rsidRPr="00B03CFE" w:rsidR="00E93276">
        <w:rPr>
          <w:rFonts w:ascii="Times New Roman" w:hAnsi="Times New Roman" w:cs="Times New Roman" w:eastAsiaTheme="majorBidi"/>
          <w:i/>
          <w:iCs/>
          <w:sz w:val="24"/>
          <w:szCs w:val="24"/>
        </w:rPr>
        <w:t>the extent</w:t>
      </w:r>
      <w:r w:rsidRPr="00B03CFE">
        <w:rPr>
          <w:rFonts w:ascii="Times New Roman" w:hAnsi="Times New Roman" w:cs="Times New Roman" w:eastAsiaTheme="majorBidi"/>
          <w:i/>
          <w:iCs/>
          <w:sz w:val="24"/>
          <w:szCs w:val="24"/>
        </w:rPr>
        <w:t xml:space="preserve"> </w:t>
      </w:r>
      <w:r w:rsidRPr="00B03CFE" w:rsidR="092EE55A">
        <w:rPr>
          <w:rFonts w:ascii="Times New Roman" w:hAnsi="Times New Roman" w:cs="Times New Roman" w:eastAsiaTheme="majorBidi"/>
          <w:i/>
          <w:iCs/>
          <w:sz w:val="24"/>
          <w:szCs w:val="24"/>
        </w:rPr>
        <w:t>permitted</w:t>
      </w:r>
      <w:r w:rsidRPr="00B03CFE">
        <w:rPr>
          <w:rFonts w:ascii="Times New Roman" w:hAnsi="Times New Roman" w:cs="Times New Roman" w:eastAsiaTheme="majorBidi"/>
          <w:i/>
          <w:iCs/>
          <w:sz w:val="24"/>
          <w:szCs w:val="24"/>
        </w:rPr>
        <w:t xml:space="preserve"> by law.</w:t>
      </w:r>
    </w:p>
    <w:p w:rsidRPr="00B03CFE" w:rsidR="00841A63" w:rsidP="00646262" w:rsidRDefault="00841A63" w14:paraId="6420A598" w14:textId="77777777">
      <w:pPr>
        <w:pStyle w:val="ListParagraph"/>
        <w:tabs>
          <w:tab w:val="left" w:pos="9630"/>
          <w:tab w:val="left" w:pos="9810"/>
        </w:tabs>
        <w:spacing w:after="0" w:line="240" w:lineRule="auto"/>
        <w:ind w:right="792"/>
        <w:rPr>
          <w:rFonts w:ascii="Times New Roman" w:hAnsi="Times New Roman" w:cs="Times New Roman"/>
          <w:sz w:val="24"/>
          <w:szCs w:val="24"/>
        </w:rPr>
      </w:pPr>
    </w:p>
    <w:p w:rsidRPr="00B03CFE" w:rsidR="00841A63" w:rsidP="00646262" w:rsidRDefault="00E42885" w14:paraId="537DA8AF" w14:textId="65C4AE07">
      <w:pPr>
        <w:spacing w:after="0" w:line="240" w:lineRule="auto"/>
        <w:rPr>
          <w:rFonts w:ascii="Times New Roman" w:hAnsi="Times New Roman" w:cs="Times New Roman" w:eastAsiaTheme="majorBidi"/>
          <w:sz w:val="24"/>
          <w:szCs w:val="24"/>
        </w:rPr>
      </w:pPr>
      <w:r w:rsidRPr="00B03CFE">
        <w:rPr>
          <w:rFonts w:ascii="Times New Roman" w:hAnsi="Times New Roman" w:cs="Times New Roman" w:eastAsiaTheme="majorBidi"/>
          <w:sz w:val="24"/>
          <w:szCs w:val="24"/>
        </w:rPr>
        <w:t>There are no special circumstances. The collection of information is conducted in a manner consistent with the guidelines in 5 CFR 1320.5.</w:t>
      </w:r>
    </w:p>
    <w:p w:rsidRPr="00B03CFE" w:rsidR="00E42885" w:rsidP="00646262" w:rsidRDefault="00E42885" w14:paraId="455541B2" w14:textId="77777777">
      <w:pPr>
        <w:spacing w:after="0" w:line="240" w:lineRule="auto"/>
        <w:rPr>
          <w:rFonts w:ascii="Times New Roman" w:hAnsi="Times New Roman" w:cs="Times New Roman"/>
        </w:rPr>
      </w:pPr>
    </w:p>
    <w:p w:rsidRPr="00B03CFE" w:rsidR="00C66D3D" w:rsidP="00646262" w:rsidRDefault="00C66D3D" w14:paraId="42842BB7" w14:textId="2F599594">
      <w:pPr>
        <w:pStyle w:val="Heading2"/>
        <w:rPr>
          <w:rFonts w:eastAsiaTheme="majorBidi"/>
        </w:rPr>
      </w:pPr>
      <w:bookmarkStart w:name="_Toc53656913" w:id="15"/>
      <w:r w:rsidRPr="00B03CFE">
        <w:rPr>
          <w:rFonts w:eastAsiaTheme="majorBidi"/>
        </w:rPr>
        <w:t>Comments in Response to the Federal Register Notice and Efforts to Consult Outside Agency</w:t>
      </w:r>
      <w:bookmarkEnd w:id="15"/>
      <w:r w:rsidRPr="00B03CFE">
        <w:rPr>
          <w:rFonts w:eastAsiaTheme="majorBidi"/>
        </w:rPr>
        <w:t xml:space="preserve"> </w:t>
      </w:r>
    </w:p>
    <w:p w:rsidRPr="00B03CFE" w:rsidR="00C66D3D" w:rsidP="00646262" w:rsidRDefault="00C66D3D" w14:paraId="42842BB8" w14:textId="6FD4A899">
      <w:pPr>
        <w:tabs>
          <w:tab w:val="left" w:pos="-720"/>
          <w:tab w:val="left" w:pos="9630"/>
          <w:tab w:val="left" w:pos="9810"/>
        </w:tabs>
        <w:suppressAutoHyphens/>
        <w:overflowPunct w:val="0"/>
        <w:autoSpaceDE w:val="0"/>
        <w:autoSpaceDN w:val="0"/>
        <w:adjustRightInd w:val="0"/>
        <w:spacing w:after="0" w:line="240" w:lineRule="auto"/>
        <w:ind w:right="792"/>
        <w:textAlignment w:val="baseline"/>
        <w:rPr>
          <w:rFonts w:ascii="Times New Roman" w:hAnsi="Times New Roman" w:cs="Times New Roman" w:eastAsiaTheme="majorBidi"/>
          <w:i/>
          <w:iCs/>
          <w:sz w:val="24"/>
          <w:szCs w:val="24"/>
        </w:rPr>
      </w:pPr>
      <w:r w:rsidRPr="00B03CFE">
        <w:rPr>
          <w:rFonts w:ascii="Times New Roman" w:hAnsi="Times New Roman" w:cs="Times New Roman" w:eastAsiaTheme="majorBidi"/>
          <w:i/>
          <w:iCs/>
          <w:sz w:val="24"/>
          <w:szCs w:val="24"/>
        </w:rPr>
        <w:t xml:space="preserve">If applicable, provide a copy and identify the date and page number of </w:t>
      </w:r>
      <w:r w:rsidRPr="00B03CFE" w:rsidR="001971F6">
        <w:rPr>
          <w:rFonts w:ascii="Times New Roman" w:hAnsi="Times New Roman" w:cs="Times New Roman" w:eastAsiaTheme="majorBidi"/>
          <w:i/>
          <w:iCs/>
          <w:sz w:val="24"/>
          <w:szCs w:val="24"/>
        </w:rPr>
        <w:t>publication in</w:t>
      </w:r>
      <w:r w:rsidRPr="00B03CFE">
        <w:rPr>
          <w:rFonts w:ascii="Times New Roman" w:hAnsi="Times New Roman" w:cs="Times New Roman" w:eastAsiaTheme="majorBidi"/>
          <w:i/>
          <w:iCs/>
          <w:sz w:val="24"/>
          <w:szCs w:val="24"/>
        </w:rPr>
        <w:t xml:space="preserve"> the Federal Register of the agency</w:t>
      </w:r>
      <w:r w:rsidRPr="00B03CFE" w:rsidR="005A1F79">
        <w:rPr>
          <w:rFonts w:ascii="Times New Roman" w:hAnsi="Times New Roman" w:cs="Times New Roman" w:eastAsiaTheme="majorBidi"/>
          <w:i/>
          <w:iCs/>
          <w:sz w:val="24"/>
          <w:szCs w:val="24"/>
        </w:rPr>
        <w:t>’</w:t>
      </w:r>
      <w:r w:rsidRPr="00B03CFE">
        <w:rPr>
          <w:rFonts w:ascii="Times New Roman" w:hAnsi="Times New Roman" w:cs="Times New Roman" w:eastAsiaTheme="majorBidi"/>
          <w:i/>
          <w:iCs/>
          <w:sz w:val="24"/>
          <w:szCs w:val="24"/>
        </w:rPr>
        <w:t>s notice, soliciting comments on the information collection prior to submission to OMB.</w:t>
      </w:r>
      <w:r w:rsidRPr="00B03CFE" w:rsidR="001B37AD">
        <w:rPr>
          <w:rFonts w:ascii="Times New Roman" w:hAnsi="Times New Roman" w:cs="Times New Roman" w:eastAsiaTheme="majorBidi"/>
          <w:i/>
          <w:iCs/>
          <w:sz w:val="24"/>
          <w:szCs w:val="24"/>
        </w:rPr>
        <w:t xml:space="preserve"> </w:t>
      </w:r>
      <w:r w:rsidRPr="00B03CFE">
        <w:rPr>
          <w:rFonts w:ascii="Times New Roman" w:hAnsi="Times New Roman" w:cs="Times New Roman" w:eastAsiaTheme="majorBidi"/>
          <w:i/>
          <w:iCs/>
          <w:sz w:val="24"/>
          <w:szCs w:val="24"/>
        </w:rPr>
        <w:t xml:space="preserve">Summarize public comments received in response to that notice and describe actions taken by the agency in response to these comments. </w:t>
      </w:r>
    </w:p>
    <w:p w:rsidRPr="00B03CFE" w:rsidR="00841A63" w:rsidP="00646262" w:rsidRDefault="00841A63" w14:paraId="738338A1" w14:textId="77777777">
      <w:pPr>
        <w:tabs>
          <w:tab w:val="left" w:pos="-720"/>
          <w:tab w:val="left" w:pos="9630"/>
          <w:tab w:val="left" w:pos="9810"/>
        </w:tabs>
        <w:suppressAutoHyphens/>
        <w:overflowPunct w:val="0"/>
        <w:autoSpaceDE w:val="0"/>
        <w:autoSpaceDN w:val="0"/>
        <w:adjustRightInd w:val="0"/>
        <w:spacing w:after="0" w:line="240" w:lineRule="auto"/>
        <w:ind w:right="792"/>
        <w:textAlignment w:val="baseline"/>
        <w:rPr>
          <w:rFonts w:ascii="Times New Roman" w:hAnsi="Times New Roman" w:cs="Times New Roman" w:eastAsiaTheme="majorBidi"/>
          <w:b/>
          <w:bCs/>
          <w:sz w:val="24"/>
          <w:szCs w:val="24"/>
        </w:rPr>
      </w:pPr>
    </w:p>
    <w:p w:rsidRPr="00B03CFE" w:rsidR="0039761D" w:rsidP="00646262" w:rsidRDefault="00DD2D62" w14:paraId="5C58D904" w14:textId="06A08093">
      <w:pPr>
        <w:pStyle w:val="HTMLPreformatted"/>
        <w:rPr>
          <w:rFonts w:ascii="Times New Roman" w:hAnsi="Times New Roman" w:eastAsia="Times New Roman" w:cs="Times New Roman"/>
          <w:color w:val="000000"/>
          <w:sz w:val="24"/>
          <w:szCs w:val="24"/>
        </w:rPr>
      </w:pPr>
      <w:r w:rsidRPr="00B03CFE">
        <w:rPr>
          <w:rFonts w:ascii="Times New Roman" w:hAnsi="Times New Roman" w:eastAsia="Times New Roman" w:cs="Times New Roman"/>
          <w:color w:val="000000"/>
          <w:sz w:val="24"/>
          <w:szCs w:val="24"/>
        </w:rPr>
        <w:t xml:space="preserve">A </w:t>
      </w:r>
      <w:r w:rsidRPr="003D0614" w:rsidR="003D0614">
        <w:rPr>
          <w:rFonts w:ascii="Times New Roman" w:hAnsi="Times New Roman" w:eastAsia="Times New Roman" w:cs="Times New Roman"/>
          <w:color w:val="000000"/>
          <w:sz w:val="24"/>
          <w:szCs w:val="24"/>
        </w:rPr>
        <w:t xml:space="preserve">notice of this data collection </w:t>
      </w:r>
      <w:r w:rsidRPr="00B03CFE">
        <w:rPr>
          <w:rFonts w:ascii="Times New Roman" w:hAnsi="Times New Roman" w:eastAsia="Times New Roman" w:cs="Times New Roman"/>
          <w:color w:val="000000"/>
          <w:sz w:val="24"/>
          <w:szCs w:val="24"/>
        </w:rPr>
        <w:t xml:space="preserve">was published in the Federal Register on </w:t>
      </w:r>
      <w:r w:rsidRPr="00503992" w:rsidR="00B42188">
        <w:rPr>
          <w:rFonts w:ascii="Times New Roman" w:hAnsi="Times New Roman" w:eastAsia="Times New Roman" w:cs="Times New Roman"/>
          <w:color w:val="000000"/>
          <w:sz w:val="24"/>
          <w:szCs w:val="24"/>
        </w:rPr>
        <w:t>September</w:t>
      </w:r>
      <w:r w:rsidRPr="00503992" w:rsidR="00100140">
        <w:rPr>
          <w:rFonts w:ascii="Times New Roman" w:hAnsi="Times New Roman" w:eastAsia="Times New Roman" w:cs="Times New Roman"/>
          <w:color w:val="000000"/>
          <w:sz w:val="24"/>
          <w:szCs w:val="24"/>
        </w:rPr>
        <w:t xml:space="preserve"> </w:t>
      </w:r>
      <w:r w:rsidRPr="00503992" w:rsidR="00383C22">
        <w:rPr>
          <w:rFonts w:ascii="Times New Roman" w:hAnsi="Times New Roman" w:eastAsia="Times New Roman" w:cs="Times New Roman"/>
          <w:color w:val="000000"/>
          <w:sz w:val="24"/>
          <w:szCs w:val="24"/>
        </w:rPr>
        <w:t>25, 2020</w:t>
      </w:r>
      <w:r w:rsidR="001F692B">
        <w:rPr>
          <w:rFonts w:ascii="Times New Roman" w:hAnsi="Times New Roman" w:eastAsia="Times New Roman" w:cs="Times New Roman"/>
          <w:color w:val="000000"/>
          <w:sz w:val="24"/>
          <w:szCs w:val="24"/>
        </w:rPr>
        <w:t xml:space="preserve">, at 85 FR </w:t>
      </w:r>
      <w:r w:rsidRPr="00503992" w:rsidR="00C66709">
        <w:rPr>
          <w:rFonts w:ascii="Times New Roman" w:hAnsi="Times New Roman" w:eastAsia="Times New Roman" w:cs="Times New Roman"/>
          <w:color w:val="000000"/>
          <w:sz w:val="24"/>
          <w:szCs w:val="24"/>
        </w:rPr>
        <w:t>60508</w:t>
      </w:r>
      <w:r w:rsidRPr="00241401" w:rsidR="00C66709">
        <w:rPr>
          <w:rFonts w:ascii="Times New Roman" w:hAnsi="Times New Roman" w:eastAsia="Times New Roman" w:cs="Times New Roman"/>
          <w:color w:val="000000"/>
          <w:sz w:val="24"/>
          <w:szCs w:val="24"/>
        </w:rPr>
        <w:t xml:space="preserve"> </w:t>
      </w:r>
      <w:r w:rsidRPr="00241401" w:rsidR="0039761D">
        <w:rPr>
          <w:rFonts w:ascii="Times New Roman" w:hAnsi="Times New Roman" w:eastAsia="Times New Roman" w:cs="Times New Roman"/>
          <w:color w:val="000000"/>
          <w:sz w:val="24"/>
          <w:szCs w:val="24"/>
        </w:rPr>
        <w:t xml:space="preserve">(see Appendix </w:t>
      </w:r>
      <w:r w:rsidRPr="00241401" w:rsidR="0061704D">
        <w:rPr>
          <w:rFonts w:ascii="Times New Roman" w:hAnsi="Times New Roman" w:eastAsia="Times New Roman" w:cs="Times New Roman"/>
          <w:color w:val="000000"/>
          <w:sz w:val="24"/>
          <w:szCs w:val="24"/>
        </w:rPr>
        <w:t>A-</w:t>
      </w:r>
      <w:r w:rsidRPr="00241401" w:rsidR="009C6A30">
        <w:rPr>
          <w:rFonts w:ascii="Times New Roman" w:hAnsi="Times New Roman" w:eastAsia="Times New Roman" w:cs="Times New Roman"/>
          <w:color w:val="000000"/>
          <w:sz w:val="24"/>
          <w:szCs w:val="24"/>
        </w:rPr>
        <w:t>2</w:t>
      </w:r>
      <w:r w:rsidRPr="00241401" w:rsidR="0039761D">
        <w:rPr>
          <w:rFonts w:ascii="Times New Roman" w:hAnsi="Times New Roman" w:eastAsia="Times New Roman" w:cs="Times New Roman"/>
          <w:color w:val="000000"/>
          <w:sz w:val="24"/>
          <w:szCs w:val="24"/>
        </w:rPr>
        <w:t xml:space="preserve">). All comments were </w:t>
      </w:r>
      <w:r w:rsidRPr="00241401" w:rsidR="007C40A9">
        <w:rPr>
          <w:rFonts w:ascii="Times New Roman" w:hAnsi="Times New Roman" w:eastAsia="Times New Roman" w:cs="Times New Roman"/>
          <w:color w:val="000000"/>
          <w:sz w:val="24"/>
          <w:szCs w:val="24"/>
        </w:rPr>
        <w:t xml:space="preserve">due </w:t>
      </w:r>
      <w:r w:rsidRPr="00241401" w:rsidR="0039761D">
        <w:rPr>
          <w:rFonts w:ascii="Times New Roman" w:hAnsi="Times New Roman" w:eastAsia="Times New Roman" w:cs="Times New Roman"/>
          <w:color w:val="000000"/>
          <w:sz w:val="24"/>
          <w:szCs w:val="24"/>
        </w:rPr>
        <w:t xml:space="preserve">on or before </w:t>
      </w:r>
      <w:r w:rsidRPr="00503992" w:rsidR="00383C22">
        <w:rPr>
          <w:rFonts w:ascii="Times New Roman" w:hAnsi="Times New Roman" w:eastAsia="Times New Roman" w:cs="Times New Roman"/>
          <w:color w:val="000000"/>
          <w:sz w:val="24"/>
          <w:szCs w:val="24"/>
        </w:rPr>
        <w:t>November 2</w:t>
      </w:r>
      <w:r w:rsidRPr="00503992" w:rsidR="003D0614">
        <w:rPr>
          <w:rFonts w:ascii="Times New Roman" w:hAnsi="Times New Roman" w:eastAsia="Times New Roman" w:cs="Times New Roman"/>
          <w:color w:val="000000"/>
          <w:sz w:val="24"/>
          <w:szCs w:val="24"/>
        </w:rPr>
        <w:t>0</w:t>
      </w:r>
      <w:r w:rsidRPr="00503992" w:rsidR="00383C22">
        <w:rPr>
          <w:rFonts w:ascii="Times New Roman" w:hAnsi="Times New Roman" w:eastAsia="Times New Roman" w:cs="Times New Roman"/>
          <w:color w:val="000000"/>
          <w:sz w:val="24"/>
          <w:szCs w:val="24"/>
        </w:rPr>
        <w:t>, 2020</w:t>
      </w:r>
      <w:r w:rsidRPr="00503992" w:rsidR="00D10E26">
        <w:rPr>
          <w:rFonts w:ascii="Times New Roman" w:hAnsi="Times New Roman" w:eastAsia="Times New Roman" w:cs="Times New Roman"/>
          <w:color w:val="000000"/>
          <w:sz w:val="24"/>
          <w:szCs w:val="24"/>
        </w:rPr>
        <w:t>.</w:t>
      </w:r>
      <w:r w:rsidRPr="00241401" w:rsidR="00D10E26">
        <w:rPr>
          <w:rFonts w:ascii="Times New Roman" w:hAnsi="Times New Roman" w:eastAsia="Times New Roman" w:cs="Times New Roman"/>
          <w:color w:val="000000"/>
          <w:sz w:val="24"/>
          <w:szCs w:val="24"/>
        </w:rPr>
        <w:t xml:space="preserve"> </w:t>
      </w:r>
      <w:r w:rsidRPr="00503992" w:rsidR="00D10E26">
        <w:rPr>
          <w:rFonts w:ascii="Times New Roman" w:hAnsi="Times New Roman" w:eastAsia="Times New Roman" w:cs="Times New Roman"/>
          <w:color w:val="000000"/>
          <w:sz w:val="24"/>
          <w:szCs w:val="24"/>
        </w:rPr>
        <w:t>No comments on this collection were received</w:t>
      </w:r>
      <w:r w:rsidRPr="00241401" w:rsidR="00D10E26">
        <w:rPr>
          <w:rFonts w:ascii="Times New Roman" w:hAnsi="Times New Roman" w:eastAsia="Times New Roman" w:cs="Times New Roman"/>
          <w:color w:val="000000"/>
          <w:sz w:val="24"/>
          <w:szCs w:val="24"/>
        </w:rPr>
        <w:t>.</w:t>
      </w:r>
    </w:p>
    <w:p w:rsidRPr="00B03CFE" w:rsidR="00841A63" w:rsidP="00646262" w:rsidRDefault="00841A63" w14:paraId="0C206B22" w14:textId="77777777">
      <w:pPr>
        <w:pStyle w:val="BodyTextIndent2"/>
        <w:tabs>
          <w:tab w:val="left" w:pos="9630"/>
          <w:tab w:val="left" w:pos="9810"/>
        </w:tabs>
        <w:spacing w:after="0" w:line="240" w:lineRule="auto"/>
        <w:ind w:left="0" w:right="792"/>
        <w:rPr>
          <w:rFonts w:ascii="Times New Roman" w:hAnsi="Times New Roman" w:cs="Times New Roman" w:eastAsiaTheme="majorBidi"/>
          <w:bCs/>
          <w:szCs w:val="24"/>
        </w:rPr>
      </w:pPr>
    </w:p>
    <w:p w:rsidRPr="00B03CFE" w:rsidR="00C66D3D" w:rsidP="00646262" w:rsidRDefault="00C66D3D" w14:paraId="42842BBA" w14:textId="77777777">
      <w:pPr>
        <w:pStyle w:val="BodyTextIndent2"/>
        <w:tabs>
          <w:tab w:val="left" w:pos="9630"/>
          <w:tab w:val="left" w:pos="9810"/>
        </w:tabs>
        <w:spacing w:after="0" w:line="240" w:lineRule="auto"/>
        <w:ind w:left="0" w:right="792"/>
        <w:rPr>
          <w:rFonts w:ascii="Times New Roman" w:hAnsi="Times New Roman" w:cs="Times New Roman" w:eastAsiaTheme="majorBidi"/>
          <w:i/>
          <w:iCs/>
          <w:szCs w:val="24"/>
        </w:rPr>
      </w:pPr>
      <w:r w:rsidRPr="00B03CFE">
        <w:rPr>
          <w:rFonts w:ascii="Times New Roman" w:hAnsi="Times New Roman" w:cs="Times New Roman" w:eastAsiaTheme="majorBidi"/>
          <w:i/>
          <w:iCs/>
          <w:szCs w:val="24"/>
        </w:rPr>
        <w:t>Describe efforts to consult with persons outside the agency to obtain their views on the availability of data, frequency of collection, the clarity of instructions and recordkeeping, disclosure, or reporting form, and on the data elements to be recorded, disclosed, or reported.</w:t>
      </w:r>
    </w:p>
    <w:p w:rsidRPr="00B03CFE" w:rsidR="00841A63" w:rsidP="00646262" w:rsidRDefault="00841A63" w14:paraId="52BAA761" w14:textId="77777777">
      <w:pPr>
        <w:pStyle w:val="BodyTextIndent2"/>
        <w:tabs>
          <w:tab w:val="left" w:pos="9630"/>
          <w:tab w:val="left" w:pos="9810"/>
        </w:tabs>
        <w:spacing w:after="0" w:line="240" w:lineRule="auto"/>
        <w:ind w:left="0" w:right="792"/>
        <w:rPr>
          <w:rFonts w:ascii="Times New Roman" w:hAnsi="Times New Roman" w:cs="Times New Roman"/>
          <w:i/>
          <w:iCs/>
          <w:sz w:val="22"/>
          <w:szCs w:val="22"/>
        </w:rPr>
      </w:pPr>
    </w:p>
    <w:p w:rsidR="00F43DB2" w:rsidP="00646262" w:rsidRDefault="00451E16" w14:paraId="0C7D55B9" w14:textId="53148294">
      <w:pPr>
        <w:pStyle w:val="BodyTextIndent2"/>
        <w:tabs>
          <w:tab w:val="left" w:pos="9630"/>
          <w:tab w:val="left" w:pos="9810"/>
        </w:tabs>
        <w:spacing w:after="0" w:line="240" w:lineRule="auto"/>
        <w:ind w:left="0" w:right="792"/>
        <w:rPr>
          <w:rFonts w:ascii="Times New Roman" w:hAnsi="Times New Roman" w:cs="Times New Roman" w:eastAsiaTheme="majorBidi"/>
          <w:szCs w:val="24"/>
        </w:rPr>
      </w:pPr>
      <w:r w:rsidRPr="00451E16">
        <w:rPr>
          <w:rFonts w:ascii="Times New Roman" w:hAnsi="Times New Roman" w:cs="Times New Roman" w:eastAsiaTheme="majorBidi"/>
          <w:szCs w:val="24"/>
        </w:rPr>
        <w:t xml:space="preserve">SBA consulted with Optimal to design the methodological approach for </w:t>
      </w:r>
      <w:r w:rsidR="00A4338C">
        <w:rPr>
          <w:rFonts w:ascii="Times New Roman" w:hAnsi="Times New Roman" w:cs="Times New Roman" w:eastAsiaTheme="majorBidi"/>
          <w:szCs w:val="24"/>
        </w:rPr>
        <w:t xml:space="preserve">the administrative </w:t>
      </w:r>
      <w:r w:rsidRPr="00451E16">
        <w:rPr>
          <w:rFonts w:ascii="Times New Roman" w:hAnsi="Times New Roman" w:cs="Times New Roman" w:eastAsiaTheme="majorBidi"/>
          <w:szCs w:val="24"/>
        </w:rPr>
        <w:t>data collection</w:t>
      </w:r>
      <w:r w:rsidR="001F2B6B">
        <w:rPr>
          <w:rFonts w:ascii="Times New Roman" w:hAnsi="Times New Roman" w:cs="Times New Roman" w:eastAsiaTheme="majorBidi"/>
          <w:szCs w:val="24"/>
        </w:rPr>
        <w:t>,</w:t>
      </w:r>
      <w:r w:rsidRPr="00451E16">
        <w:rPr>
          <w:rFonts w:ascii="Times New Roman" w:hAnsi="Times New Roman" w:cs="Times New Roman" w:eastAsiaTheme="majorBidi"/>
          <w:szCs w:val="24"/>
        </w:rPr>
        <w:t xml:space="preserve"> the survey </w:t>
      </w:r>
      <w:r>
        <w:rPr>
          <w:rFonts w:ascii="Times New Roman" w:hAnsi="Times New Roman" w:cs="Times New Roman" w:eastAsiaTheme="majorBidi"/>
          <w:szCs w:val="24"/>
        </w:rPr>
        <w:t xml:space="preserve">and </w:t>
      </w:r>
      <w:r w:rsidR="001F2B6B">
        <w:rPr>
          <w:rFonts w:ascii="Times New Roman" w:hAnsi="Times New Roman" w:cs="Times New Roman" w:eastAsiaTheme="majorBidi"/>
          <w:szCs w:val="24"/>
        </w:rPr>
        <w:t xml:space="preserve">the </w:t>
      </w:r>
      <w:r>
        <w:rPr>
          <w:rFonts w:ascii="Times New Roman" w:hAnsi="Times New Roman" w:cs="Times New Roman" w:eastAsiaTheme="majorBidi"/>
          <w:szCs w:val="24"/>
        </w:rPr>
        <w:t>semi-structured</w:t>
      </w:r>
      <w:r w:rsidR="00993FA4">
        <w:rPr>
          <w:rFonts w:ascii="Times New Roman" w:hAnsi="Times New Roman" w:cs="Times New Roman" w:eastAsiaTheme="majorBidi"/>
          <w:szCs w:val="24"/>
        </w:rPr>
        <w:t xml:space="preserve"> </w:t>
      </w:r>
      <w:r w:rsidRPr="00451E16">
        <w:rPr>
          <w:rFonts w:ascii="Times New Roman" w:hAnsi="Times New Roman" w:cs="Times New Roman" w:eastAsiaTheme="majorBidi"/>
          <w:szCs w:val="24"/>
        </w:rPr>
        <w:t>instrument</w:t>
      </w:r>
      <w:r w:rsidR="00993FA4">
        <w:rPr>
          <w:rFonts w:ascii="Times New Roman" w:hAnsi="Times New Roman" w:cs="Times New Roman" w:eastAsiaTheme="majorBidi"/>
          <w:szCs w:val="24"/>
        </w:rPr>
        <w:t>s</w:t>
      </w:r>
      <w:r w:rsidRPr="00451E16">
        <w:rPr>
          <w:rFonts w:ascii="Times New Roman" w:hAnsi="Times New Roman" w:cs="Times New Roman" w:eastAsiaTheme="majorBidi"/>
          <w:szCs w:val="24"/>
        </w:rPr>
        <w:t xml:space="preserve">. </w:t>
      </w:r>
      <w:r w:rsidRPr="00B03CFE" w:rsidR="00FB5507">
        <w:rPr>
          <w:rFonts w:ascii="Times New Roman" w:hAnsi="Times New Roman" w:cs="Times New Roman" w:eastAsiaTheme="majorBidi"/>
          <w:szCs w:val="24"/>
        </w:rPr>
        <w:t xml:space="preserve">Optimal </w:t>
      </w:r>
      <w:r w:rsidRPr="00B03CFE" w:rsidR="00C824B6">
        <w:rPr>
          <w:rFonts w:ascii="Times New Roman" w:hAnsi="Times New Roman" w:cs="Times New Roman" w:eastAsiaTheme="majorBidi"/>
          <w:szCs w:val="24"/>
        </w:rPr>
        <w:t>functions as an independent</w:t>
      </w:r>
      <w:r w:rsidRPr="00B03CFE" w:rsidR="00966596">
        <w:rPr>
          <w:rFonts w:ascii="Times New Roman" w:hAnsi="Times New Roman" w:cs="Times New Roman" w:eastAsiaTheme="majorBidi"/>
          <w:szCs w:val="24"/>
        </w:rPr>
        <w:t xml:space="preserve"> third party</w:t>
      </w:r>
      <w:r w:rsidRPr="00B03CFE" w:rsidR="00C824B6">
        <w:rPr>
          <w:rFonts w:ascii="Times New Roman" w:hAnsi="Times New Roman" w:cs="Times New Roman" w:eastAsiaTheme="majorBidi"/>
          <w:szCs w:val="24"/>
        </w:rPr>
        <w:t xml:space="preserve"> to </w:t>
      </w:r>
      <w:r w:rsidRPr="00B03CFE" w:rsidR="00693552">
        <w:rPr>
          <w:rFonts w:ascii="Times New Roman" w:hAnsi="Times New Roman" w:cs="Times New Roman" w:eastAsiaTheme="majorBidi"/>
          <w:szCs w:val="24"/>
        </w:rPr>
        <w:t xml:space="preserve">design the methodological approach for data collection and </w:t>
      </w:r>
      <w:r w:rsidR="00693552">
        <w:rPr>
          <w:rFonts w:ascii="Times New Roman" w:hAnsi="Times New Roman" w:cs="Times New Roman" w:eastAsiaTheme="majorBidi"/>
          <w:szCs w:val="24"/>
        </w:rPr>
        <w:t xml:space="preserve">analyses, develop and pretest </w:t>
      </w:r>
      <w:r w:rsidRPr="00B03CFE" w:rsidR="00693552">
        <w:rPr>
          <w:rFonts w:ascii="Times New Roman" w:hAnsi="Times New Roman" w:cs="Times New Roman" w:eastAsiaTheme="majorBidi"/>
          <w:szCs w:val="24"/>
        </w:rPr>
        <w:t xml:space="preserve">the </w:t>
      </w:r>
      <w:r w:rsidR="00C02D3D">
        <w:rPr>
          <w:rFonts w:ascii="Times New Roman" w:hAnsi="Times New Roman" w:cs="Times New Roman" w:eastAsiaTheme="majorBidi"/>
          <w:szCs w:val="24"/>
        </w:rPr>
        <w:t xml:space="preserve">data collection </w:t>
      </w:r>
      <w:r w:rsidRPr="00B03CFE" w:rsidR="00693552">
        <w:rPr>
          <w:rFonts w:ascii="Times New Roman" w:hAnsi="Times New Roman" w:cs="Times New Roman" w:eastAsiaTheme="majorBidi"/>
          <w:szCs w:val="24"/>
        </w:rPr>
        <w:t>instruments, collect data, analyz</w:t>
      </w:r>
      <w:r w:rsidR="00C02D3D">
        <w:rPr>
          <w:rFonts w:ascii="Times New Roman" w:hAnsi="Times New Roman" w:cs="Times New Roman" w:eastAsiaTheme="majorBidi"/>
          <w:szCs w:val="24"/>
        </w:rPr>
        <w:t>e</w:t>
      </w:r>
      <w:r w:rsidRPr="00B03CFE" w:rsidR="00693552">
        <w:rPr>
          <w:rFonts w:ascii="Times New Roman" w:hAnsi="Times New Roman" w:cs="Times New Roman" w:eastAsiaTheme="majorBidi"/>
          <w:szCs w:val="24"/>
        </w:rPr>
        <w:t xml:space="preserve"> the results, and produc</w:t>
      </w:r>
      <w:r w:rsidR="00C02D3D">
        <w:rPr>
          <w:rFonts w:ascii="Times New Roman" w:hAnsi="Times New Roman" w:cs="Times New Roman" w:eastAsiaTheme="majorBidi"/>
          <w:szCs w:val="24"/>
        </w:rPr>
        <w:t>e</w:t>
      </w:r>
      <w:r w:rsidRPr="00B03CFE" w:rsidR="00693552">
        <w:rPr>
          <w:rFonts w:ascii="Times New Roman" w:hAnsi="Times New Roman" w:cs="Times New Roman" w:eastAsiaTheme="majorBidi"/>
          <w:szCs w:val="24"/>
        </w:rPr>
        <w:t xml:space="preserve"> the final report.</w:t>
      </w:r>
      <w:r w:rsidRPr="00B03CFE" w:rsidR="00C824B6">
        <w:rPr>
          <w:rFonts w:ascii="Times New Roman" w:hAnsi="Times New Roman" w:cs="Times New Roman" w:eastAsiaTheme="majorBidi"/>
          <w:szCs w:val="24"/>
        </w:rPr>
        <w:t xml:space="preserve"> </w:t>
      </w:r>
      <w:r w:rsidRPr="00B03CFE" w:rsidR="00FB5507">
        <w:rPr>
          <w:rFonts w:ascii="Times New Roman" w:hAnsi="Times New Roman" w:cs="Times New Roman" w:eastAsiaTheme="majorBidi"/>
          <w:szCs w:val="24"/>
        </w:rPr>
        <w:t>Optimal</w:t>
      </w:r>
      <w:r w:rsidRPr="00B03CFE" w:rsidR="005A1F79">
        <w:rPr>
          <w:rFonts w:ascii="Times New Roman" w:hAnsi="Times New Roman" w:cs="Times New Roman" w:eastAsiaTheme="majorBidi"/>
          <w:szCs w:val="24"/>
        </w:rPr>
        <w:t>’</w:t>
      </w:r>
      <w:r w:rsidRPr="00B03CFE" w:rsidR="00FB5507">
        <w:rPr>
          <w:rFonts w:ascii="Times New Roman" w:hAnsi="Times New Roman" w:cs="Times New Roman" w:eastAsiaTheme="majorBidi"/>
          <w:szCs w:val="24"/>
        </w:rPr>
        <w:t xml:space="preserve">s </w:t>
      </w:r>
      <w:r w:rsidRPr="00B03CFE" w:rsidR="00D029C0">
        <w:rPr>
          <w:rFonts w:ascii="Times New Roman" w:hAnsi="Times New Roman" w:cs="Times New Roman" w:eastAsiaTheme="majorBidi"/>
          <w:szCs w:val="24"/>
        </w:rPr>
        <w:t xml:space="preserve">team </w:t>
      </w:r>
      <w:r w:rsidRPr="00B03CFE" w:rsidR="0010428B">
        <w:rPr>
          <w:rFonts w:ascii="Times New Roman" w:hAnsi="Times New Roman" w:cs="Times New Roman" w:eastAsiaTheme="majorBidi"/>
          <w:szCs w:val="24"/>
        </w:rPr>
        <w:t xml:space="preserve">is composed of </w:t>
      </w:r>
      <w:r w:rsidRPr="00B03CFE" w:rsidR="00DF1695">
        <w:rPr>
          <w:rFonts w:ascii="Times New Roman" w:hAnsi="Times New Roman" w:cs="Times New Roman" w:eastAsiaTheme="majorBidi"/>
          <w:szCs w:val="24"/>
        </w:rPr>
        <w:t>researchers</w:t>
      </w:r>
      <w:r w:rsidRPr="00B03CFE" w:rsidR="009B32C5">
        <w:rPr>
          <w:rFonts w:ascii="Times New Roman" w:hAnsi="Times New Roman" w:cs="Times New Roman" w:eastAsiaTheme="majorBidi"/>
          <w:szCs w:val="24"/>
        </w:rPr>
        <w:t xml:space="preserve"> with experience in diverse disciplines</w:t>
      </w:r>
      <w:r w:rsidRPr="00B03CFE" w:rsidR="005A1F79">
        <w:rPr>
          <w:rFonts w:ascii="Times New Roman" w:hAnsi="Times New Roman" w:cs="Times New Roman" w:eastAsiaTheme="majorBidi"/>
          <w:szCs w:val="24"/>
        </w:rPr>
        <w:t>,</w:t>
      </w:r>
      <w:r w:rsidRPr="00B03CFE" w:rsidR="009B32C5">
        <w:rPr>
          <w:rFonts w:ascii="Times New Roman" w:hAnsi="Times New Roman" w:cs="Times New Roman" w:eastAsiaTheme="majorBidi"/>
          <w:szCs w:val="24"/>
        </w:rPr>
        <w:t xml:space="preserve"> </w:t>
      </w:r>
      <w:r w:rsidRPr="00B03CFE" w:rsidR="0010428B">
        <w:rPr>
          <w:rFonts w:ascii="Times New Roman" w:hAnsi="Times New Roman" w:cs="Times New Roman" w:eastAsiaTheme="majorBidi"/>
          <w:szCs w:val="24"/>
        </w:rPr>
        <w:t xml:space="preserve">including </w:t>
      </w:r>
      <w:r w:rsidRPr="00B03CFE" w:rsidR="006F0DED">
        <w:rPr>
          <w:rFonts w:ascii="Times New Roman" w:hAnsi="Times New Roman" w:cs="Times New Roman" w:eastAsiaTheme="majorBidi"/>
          <w:szCs w:val="24"/>
        </w:rPr>
        <w:t xml:space="preserve">psychology, </w:t>
      </w:r>
      <w:r w:rsidRPr="00B03CFE" w:rsidR="003B4CB7">
        <w:rPr>
          <w:rFonts w:ascii="Times New Roman" w:hAnsi="Times New Roman" w:cs="Times New Roman" w:eastAsiaTheme="majorBidi"/>
          <w:szCs w:val="24"/>
        </w:rPr>
        <w:t>sociology</w:t>
      </w:r>
      <w:r w:rsidRPr="00B03CFE" w:rsidR="0010428B">
        <w:rPr>
          <w:rFonts w:ascii="Times New Roman" w:hAnsi="Times New Roman" w:cs="Times New Roman" w:eastAsiaTheme="majorBidi"/>
          <w:szCs w:val="24"/>
        </w:rPr>
        <w:t xml:space="preserve">, labor economics, </w:t>
      </w:r>
      <w:r w:rsidRPr="00B03CFE" w:rsidR="005763CE">
        <w:rPr>
          <w:rFonts w:ascii="Times New Roman" w:hAnsi="Times New Roman" w:cs="Times New Roman" w:eastAsiaTheme="majorBidi"/>
          <w:szCs w:val="24"/>
        </w:rPr>
        <w:t xml:space="preserve">and </w:t>
      </w:r>
      <w:r w:rsidRPr="00B03CFE" w:rsidR="0010428B">
        <w:rPr>
          <w:rFonts w:ascii="Times New Roman" w:hAnsi="Times New Roman" w:cs="Times New Roman" w:eastAsiaTheme="majorBidi"/>
          <w:szCs w:val="24"/>
        </w:rPr>
        <w:t>program evaluation</w:t>
      </w:r>
      <w:r w:rsidRPr="00B03CFE" w:rsidR="000727A3">
        <w:rPr>
          <w:rFonts w:ascii="Times New Roman" w:hAnsi="Times New Roman" w:cs="Times New Roman" w:eastAsiaTheme="majorBidi"/>
          <w:szCs w:val="24"/>
        </w:rPr>
        <w:t xml:space="preserve"> (see </w:t>
      </w:r>
      <w:r w:rsidRPr="00B03CFE" w:rsidR="00325042">
        <w:rPr>
          <w:rFonts w:ascii="Times New Roman" w:hAnsi="Times New Roman" w:cs="Times New Roman" w:eastAsiaTheme="majorBidi"/>
          <w:szCs w:val="24"/>
        </w:rPr>
        <w:t xml:space="preserve">Part B </w:t>
      </w:r>
      <w:r w:rsidRPr="00B03CFE" w:rsidR="00C02D3D">
        <w:rPr>
          <w:rFonts w:ascii="Times New Roman" w:hAnsi="Times New Roman" w:cs="Times New Roman" w:eastAsiaTheme="majorBidi"/>
          <w:szCs w:val="24"/>
        </w:rPr>
        <w:t xml:space="preserve">Section </w:t>
      </w:r>
      <w:r w:rsidRPr="00B03CFE" w:rsidR="00325042">
        <w:rPr>
          <w:rFonts w:ascii="Times New Roman" w:hAnsi="Times New Roman" w:cs="Times New Roman" w:eastAsiaTheme="majorBidi"/>
          <w:szCs w:val="24"/>
        </w:rPr>
        <w:t>5 below for a list of key Optimal staff)</w:t>
      </w:r>
      <w:r w:rsidRPr="00B03CFE" w:rsidR="005763CE">
        <w:rPr>
          <w:rFonts w:ascii="Times New Roman" w:hAnsi="Times New Roman" w:cs="Times New Roman" w:eastAsiaTheme="majorBidi"/>
          <w:szCs w:val="24"/>
        </w:rPr>
        <w:t xml:space="preserve">. </w:t>
      </w:r>
    </w:p>
    <w:p w:rsidR="00F43DB2" w:rsidP="00646262" w:rsidRDefault="00F43DB2" w14:paraId="39774AB7" w14:textId="77777777">
      <w:pPr>
        <w:pStyle w:val="BodyTextIndent2"/>
        <w:tabs>
          <w:tab w:val="left" w:pos="9630"/>
          <w:tab w:val="left" w:pos="9810"/>
        </w:tabs>
        <w:spacing w:after="0" w:line="240" w:lineRule="auto"/>
        <w:ind w:left="0" w:right="792"/>
        <w:rPr>
          <w:rFonts w:ascii="Times New Roman" w:hAnsi="Times New Roman" w:cs="Times New Roman" w:eastAsiaTheme="majorBidi"/>
          <w:szCs w:val="24"/>
        </w:rPr>
      </w:pPr>
    </w:p>
    <w:p w:rsidRPr="00B03CFE" w:rsidR="00C824B6" w:rsidP="00646262" w:rsidRDefault="00E0659D" w14:paraId="42842BBB" w14:textId="5DC333B1">
      <w:pPr>
        <w:pStyle w:val="BodyTextIndent2"/>
        <w:tabs>
          <w:tab w:val="left" w:pos="9630"/>
          <w:tab w:val="left" w:pos="9810"/>
        </w:tabs>
        <w:spacing w:after="0" w:line="240" w:lineRule="auto"/>
        <w:ind w:left="0" w:right="792"/>
        <w:rPr>
          <w:rFonts w:ascii="Times New Roman" w:hAnsi="Times New Roman" w:cs="Times New Roman" w:eastAsiaTheme="majorBidi"/>
          <w:szCs w:val="24"/>
        </w:rPr>
      </w:pPr>
      <w:r>
        <w:rPr>
          <w:rFonts w:ascii="Times New Roman" w:hAnsi="Times New Roman" w:cs="Times New Roman" w:eastAsiaTheme="majorBidi"/>
          <w:szCs w:val="24"/>
        </w:rPr>
        <w:t>E</w:t>
      </w:r>
      <w:r w:rsidR="007F70C2">
        <w:rPr>
          <w:rFonts w:ascii="Times New Roman" w:hAnsi="Times New Roman" w:cs="Times New Roman" w:eastAsiaTheme="majorBidi"/>
          <w:szCs w:val="24"/>
        </w:rPr>
        <w:t>ight intermediary lenders</w:t>
      </w:r>
      <w:r w:rsidR="00A2056F">
        <w:rPr>
          <w:rFonts w:ascii="Times New Roman" w:hAnsi="Times New Roman" w:cs="Times New Roman" w:eastAsiaTheme="majorBidi"/>
          <w:szCs w:val="24"/>
        </w:rPr>
        <w:t xml:space="preserve"> were</w:t>
      </w:r>
      <w:r w:rsidR="007F70C2">
        <w:rPr>
          <w:rFonts w:ascii="Times New Roman" w:hAnsi="Times New Roman" w:cs="Times New Roman" w:eastAsiaTheme="majorBidi"/>
          <w:szCs w:val="24"/>
        </w:rPr>
        <w:t xml:space="preserve"> </w:t>
      </w:r>
      <w:r w:rsidR="00EF734A">
        <w:rPr>
          <w:rFonts w:ascii="Times New Roman" w:hAnsi="Times New Roman" w:cs="Times New Roman" w:eastAsiaTheme="majorBidi"/>
          <w:szCs w:val="24"/>
        </w:rPr>
        <w:t>consulted to pretest the intermediary instruments. S</w:t>
      </w:r>
      <w:r w:rsidR="00411209">
        <w:rPr>
          <w:rFonts w:ascii="Times New Roman" w:hAnsi="Times New Roman" w:cs="Times New Roman" w:eastAsiaTheme="majorBidi"/>
          <w:szCs w:val="24"/>
        </w:rPr>
        <w:t xml:space="preserve">ix microloan borrowers </w:t>
      </w:r>
      <w:r w:rsidR="007F70C2">
        <w:rPr>
          <w:rFonts w:ascii="Times New Roman" w:hAnsi="Times New Roman" w:cs="Times New Roman" w:eastAsiaTheme="majorBidi"/>
          <w:szCs w:val="24"/>
        </w:rPr>
        <w:t xml:space="preserve">were </w:t>
      </w:r>
      <w:bookmarkStart w:name="_Hlk59526448" w:id="16"/>
      <w:r w:rsidR="007F70C2">
        <w:rPr>
          <w:rFonts w:ascii="Times New Roman" w:hAnsi="Times New Roman" w:cs="Times New Roman" w:eastAsiaTheme="majorBidi"/>
          <w:szCs w:val="24"/>
        </w:rPr>
        <w:t xml:space="preserve">consulted </w:t>
      </w:r>
      <w:r w:rsidR="00AE360E">
        <w:rPr>
          <w:rFonts w:ascii="Times New Roman" w:hAnsi="Times New Roman" w:cs="Times New Roman" w:eastAsiaTheme="majorBidi"/>
          <w:szCs w:val="24"/>
        </w:rPr>
        <w:t xml:space="preserve">during the instrument </w:t>
      </w:r>
      <w:r w:rsidR="00F43DB2">
        <w:rPr>
          <w:rFonts w:ascii="Times New Roman" w:hAnsi="Times New Roman" w:cs="Times New Roman" w:eastAsiaTheme="majorBidi"/>
          <w:szCs w:val="24"/>
        </w:rPr>
        <w:t>pre</w:t>
      </w:r>
      <w:r w:rsidR="00AE360E">
        <w:rPr>
          <w:rFonts w:ascii="Times New Roman" w:hAnsi="Times New Roman" w:cs="Times New Roman" w:eastAsiaTheme="majorBidi"/>
          <w:szCs w:val="24"/>
        </w:rPr>
        <w:t>testing process</w:t>
      </w:r>
      <w:bookmarkEnd w:id="16"/>
      <w:r w:rsidR="00EF734A">
        <w:rPr>
          <w:rFonts w:ascii="Times New Roman" w:hAnsi="Times New Roman" w:cs="Times New Roman" w:eastAsiaTheme="majorBidi"/>
          <w:szCs w:val="24"/>
        </w:rPr>
        <w:t xml:space="preserve"> for the borrower instruments</w:t>
      </w:r>
      <w:r w:rsidR="00411209">
        <w:rPr>
          <w:rFonts w:ascii="Times New Roman" w:hAnsi="Times New Roman" w:cs="Times New Roman" w:eastAsiaTheme="majorBidi"/>
          <w:szCs w:val="24"/>
        </w:rPr>
        <w:t xml:space="preserve">. </w:t>
      </w:r>
      <w:r w:rsidR="00E86AE8">
        <w:rPr>
          <w:rFonts w:ascii="Times New Roman" w:hAnsi="Times New Roman" w:cs="Times New Roman" w:eastAsiaTheme="majorBidi"/>
          <w:szCs w:val="24"/>
        </w:rPr>
        <w:t xml:space="preserve">The </w:t>
      </w:r>
      <w:r w:rsidR="00A074CA">
        <w:rPr>
          <w:rFonts w:ascii="Times New Roman" w:hAnsi="Times New Roman" w:cs="Times New Roman" w:eastAsiaTheme="majorBidi"/>
          <w:szCs w:val="24"/>
        </w:rPr>
        <w:t xml:space="preserve">pretest </w:t>
      </w:r>
      <w:r w:rsidR="00E86AE8">
        <w:rPr>
          <w:rFonts w:ascii="Times New Roman" w:hAnsi="Times New Roman" w:cs="Times New Roman" w:eastAsiaTheme="majorBidi"/>
          <w:szCs w:val="24"/>
        </w:rPr>
        <w:t>participants</w:t>
      </w:r>
      <w:r w:rsidR="00AE360E">
        <w:rPr>
          <w:rFonts w:ascii="Times New Roman" w:hAnsi="Times New Roman" w:cs="Times New Roman" w:eastAsiaTheme="majorBidi"/>
          <w:szCs w:val="24"/>
        </w:rPr>
        <w:t xml:space="preserve"> </w:t>
      </w:r>
      <w:r w:rsidRPr="00837122" w:rsidR="00837122">
        <w:rPr>
          <w:rFonts w:ascii="Times New Roman" w:hAnsi="Times New Roman" w:cs="Times New Roman" w:eastAsiaTheme="majorBidi"/>
          <w:szCs w:val="24"/>
        </w:rPr>
        <w:t>provid</w:t>
      </w:r>
      <w:r w:rsidR="00A074CA">
        <w:rPr>
          <w:rFonts w:ascii="Times New Roman" w:hAnsi="Times New Roman" w:cs="Times New Roman" w:eastAsiaTheme="majorBidi"/>
          <w:szCs w:val="24"/>
        </w:rPr>
        <w:t xml:space="preserve">ed </w:t>
      </w:r>
      <w:r w:rsidRPr="00837122" w:rsidR="00837122">
        <w:rPr>
          <w:rFonts w:ascii="Times New Roman" w:hAnsi="Times New Roman" w:cs="Times New Roman" w:eastAsiaTheme="majorBidi"/>
          <w:szCs w:val="24"/>
        </w:rPr>
        <w:t xml:space="preserve">additional information on aspects of the </w:t>
      </w:r>
      <w:r w:rsidR="00F43DB2">
        <w:rPr>
          <w:rFonts w:ascii="Times New Roman" w:hAnsi="Times New Roman" w:cs="Times New Roman" w:eastAsiaTheme="majorBidi"/>
          <w:szCs w:val="24"/>
        </w:rPr>
        <w:t xml:space="preserve">data </w:t>
      </w:r>
      <w:r w:rsidRPr="00837122" w:rsidR="00837122">
        <w:rPr>
          <w:rFonts w:ascii="Times New Roman" w:hAnsi="Times New Roman" w:cs="Times New Roman" w:eastAsiaTheme="majorBidi"/>
          <w:szCs w:val="24"/>
        </w:rPr>
        <w:t xml:space="preserve">collection </w:t>
      </w:r>
      <w:r w:rsidR="00A56BA6">
        <w:rPr>
          <w:rFonts w:ascii="Times New Roman" w:hAnsi="Times New Roman" w:cs="Times New Roman" w:eastAsiaTheme="majorBidi"/>
          <w:szCs w:val="24"/>
        </w:rPr>
        <w:t xml:space="preserve">process and instruments </w:t>
      </w:r>
      <w:r w:rsidRPr="00837122" w:rsidR="00837122">
        <w:rPr>
          <w:rFonts w:ascii="Times New Roman" w:hAnsi="Times New Roman" w:cs="Times New Roman" w:eastAsiaTheme="majorBidi"/>
          <w:szCs w:val="24"/>
        </w:rPr>
        <w:t xml:space="preserve">such as </w:t>
      </w:r>
      <w:r w:rsidR="00CF49E8">
        <w:rPr>
          <w:rFonts w:ascii="Times New Roman" w:hAnsi="Times New Roman" w:cs="Times New Roman" w:eastAsiaTheme="majorBidi"/>
          <w:szCs w:val="24"/>
        </w:rPr>
        <w:t>the</w:t>
      </w:r>
      <w:r w:rsidRPr="00837122" w:rsidR="00CF49E8">
        <w:rPr>
          <w:rFonts w:ascii="Times New Roman" w:hAnsi="Times New Roman" w:cs="Times New Roman" w:eastAsiaTheme="majorBidi"/>
          <w:szCs w:val="24"/>
        </w:rPr>
        <w:t xml:space="preserve"> </w:t>
      </w:r>
      <w:r w:rsidRPr="00837122" w:rsidR="00837122">
        <w:rPr>
          <w:rFonts w:ascii="Times New Roman" w:hAnsi="Times New Roman" w:cs="Times New Roman" w:eastAsiaTheme="majorBidi"/>
          <w:szCs w:val="24"/>
        </w:rPr>
        <w:t>frequency, the clarity of instructions,</w:t>
      </w:r>
      <w:r w:rsidR="008E2709">
        <w:rPr>
          <w:rFonts w:ascii="Times New Roman" w:hAnsi="Times New Roman" w:cs="Times New Roman" w:eastAsiaTheme="majorBidi"/>
          <w:szCs w:val="24"/>
        </w:rPr>
        <w:t xml:space="preserve"> completeness of</w:t>
      </w:r>
      <w:r w:rsidRPr="00837122" w:rsidR="00837122">
        <w:rPr>
          <w:rFonts w:ascii="Times New Roman" w:hAnsi="Times New Roman" w:cs="Times New Roman" w:eastAsiaTheme="majorBidi"/>
          <w:szCs w:val="24"/>
        </w:rPr>
        <w:t xml:space="preserve"> </w:t>
      </w:r>
      <w:r w:rsidR="008E2709">
        <w:rPr>
          <w:rFonts w:ascii="Times New Roman" w:hAnsi="Times New Roman" w:cs="Times New Roman" w:eastAsiaTheme="majorBidi"/>
          <w:szCs w:val="24"/>
        </w:rPr>
        <w:t xml:space="preserve">responses options, </w:t>
      </w:r>
      <w:r w:rsidR="00A264F4">
        <w:rPr>
          <w:rFonts w:ascii="Times New Roman" w:hAnsi="Times New Roman" w:cs="Times New Roman" w:eastAsiaTheme="majorBidi"/>
          <w:szCs w:val="24"/>
        </w:rPr>
        <w:t xml:space="preserve">disclosure, </w:t>
      </w:r>
      <w:r w:rsidRPr="00837122" w:rsidR="00837122">
        <w:rPr>
          <w:rFonts w:ascii="Times New Roman" w:hAnsi="Times New Roman" w:cs="Times New Roman" w:eastAsiaTheme="majorBidi"/>
          <w:szCs w:val="24"/>
        </w:rPr>
        <w:t xml:space="preserve">and </w:t>
      </w:r>
      <w:r w:rsidR="00A41328">
        <w:rPr>
          <w:rFonts w:ascii="Times New Roman" w:hAnsi="Times New Roman" w:cs="Times New Roman" w:eastAsiaTheme="majorBidi"/>
          <w:szCs w:val="24"/>
        </w:rPr>
        <w:t>additional</w:t>
      </w:r>
      <w:r w:rsidRPr="00837122" w:rsidR="00A41328">
        <w:rPr>
          <w:rFonts w:ascii="Times New Roman" w:hAnsi="Times New Roman" w:cs="Times New Roman" w:eastAsiaTheme="majorBidi"/>
          <w:szCs w:val="24"/>
        </w:rPr>
        <w:t xml:space="preserve"> </w:t>
      </w:r>
      <w:r w:rsidRPr="00837122" w:rsidR="00837122">
        <w:rPr>
          <w:rFonts w:ascii="Times New Roman" w:hAnsi="Times New Roman" w:cs="Times New Roman" w:eastAsiaTheme="majorBidi"/>
          <w:szCs w:val="24"/>
        </w:rPr>
        <w:t>data elements to record.</w:t>
      </w:r>
      <w:r w:rsidRPr="00B21ADB" w:rsidR="00B21ADB">
        <w:t xml:space="preserve"> </w:t>
      </w:r>
      <w:r w:rsidRPr="00B21ADB" w:rsidR="00B21ADB">
        <w:rPr>
          <w:rFonts w:ascii="Times New Roman" w:hAnsi="Times New Roman" w:cs="Times New Roman" w:eastAsiaTheme="majorBidi"/>
          <w:szCs w:val="24"/>
        </w:rPr>
        <w:t xml:space="preserve">The pretest participants also responded positively to the overall nature and purpose of the </w:t>
      </w:r>
      <w:r w:rsidR="005969D2">
        <w:rPr>
          <w:rFonts w:ascii="Times New Roman" w:hAnsi="Times New Roman" w:cs="Times New Roman" w:eastAsiaTheme="majorBidi"/>
          <w:szCs w:val="24"/>
        </w:rPr>
        <w:t>data collection effort</w:t>
      </w:r>
      <w:r w:rsidR="005F6E4E">
        <w:rPr>
          <w:rFonts w:ascii="Times New Roman" w:hAnsi="Times New Roman" w:cs="Times New Roman" w:eastAsiaTheme="majorBidi"/>
          <w:szCs w:val="24"/>
        </w:rPr>
        <w:t xml:space="preserve"> (</w:t>
      </w:r>
      <w:r w:rsidRPr="00B03CFE" w:rsidR="005F6E4E">
        <w:rPr>
          <w:rFonts w:ascii="Times New Roman" w:hAnsi="Times New Roman" w:cs="Times New Roman" w:eastAsiaTheme="majorBidi"/>
          <w:szCs w:val="24"/>
        </w:rPr>
        <w:t xml:space="preserve">see Part B Section </w:t>
      </w:r>
      <w:r w:rsidR="005F6E4E">
        <w:rPr>
          <w:rFonts w:ascii="Times New Roman" w:hAnsi="Times New Roman" w:cs="Times New Roman" w:eastAsiaTheme="majorBidi"/>
          <w:szCs w:val="24"/>
        </w:rPr>
        <w:t>4</w:t>
      </w:r>
      <w:r w:rsidRPr="00B03CFE" w:rsidR="005F6E4E">
        <w:rPr>
          <w:rFonts w:ascii="Times New Roman" w:hAnsi="Times New Roman" w:cs="Times New Roman" w:eastAsiaTheme="majorBidi"/>
          <w:szCs w:val="24"/>
        </w:rPr>
        <w:t xml:space="preserve"> below</w:t>
      </w:r>
      <w:r w:rsidR="005F6E4E">
        <w:rPr>
          <w:rFonts w:ascii="Times New Roman" w:hAnsi="Times New Roman" w:cs="Times New Roman" w:eastAsiaTheme="majorBidi"/>
          <w:szCs w:val="24"/>
        </w:rPr>
        <w:t>)</w:t>
      </w:r>
      <w:r w:rsidR="005969D2">
        <w:rPr>
          <w:rFonts w:ascii="Times New Roman" w:hAnsi="Times New Roman" w:cs="Times New Roman" w:eastAsiaTheme="majorBidi"/>
          <w:szCs w:val="24"/>
        </w:rPr>
        <w:t>.</w:t>
      </w:r>
    </w:p>
    <w:p w:rsidRPr="00B03CFE" w:rsidR="003C2ED1" w:rsidP="00646262" w:rsidRDefault="003C2ED1" w14:paraId="0E3C0B34" w14:textId="77777777">
      <w:pPr>
        <w:pStyle w:val="BodyTextIndent2"/>
        <w:tabs>
          <w:tab w:val="left" w:pos="9630"/>
          <w:tab w:val="left" w:pos="9810"/>
        </w:tabs>
        <w:spacing w:after="0" w:line="240" w:lineRule="auto"/>
        <w:ind w:left="0" w:right="792"/>
        <w:rPr>
          <w:rFonts w:ascii="Times New Roman" w:hAnsi="Times New Roman" w:cs="Times New Roman"/>
          <w:b/>
          <w:sz w:val="22"/>
          <w:szCs w:val="22"/>
        </w:rPr>
      </w:pPr>
    </w:p>
    <w:p w:rsidRPr="00B03CFE" w:rsidR="00C66D3D" w:rsidP="00646262" w:rsidRDefault="00C66D3D" w14:paraId="42842BBC" w14:textId="50A9582E">
      <w:pPr>
        <w:pStyle w:val="Heading2"/>
        <w:rPr>
          <w:rFonts w:eastAsiaTheme="majorBidi"/>
        </w:rPr>
      </w:pPr>
      <w:bookmarkStart w:name="_Toc381944834" w:id="17"/>
      <w:bookmarkStart w:name="_Toc53656914" w:id="18"/>
      <w:r w:rsidRPr="00B03CFE">
        <w:rPr>
          <w:rFonts w:eastAsiaTheme="majorBidi"/>
        </w:rPr>
        <w:t>Explanation of Any Payment or Gift to the Respondents</w:t>
      </w:r>
      <w:bookmarkEnd w:id="17"/>
      <w:bookmarkEnd w:id="18"/>
    </w:p>
    <w:p w:rsidRPr="00B03CFE" w:rsidR="0010428B" w:rsidP="00646262" w:rsidRDefault="00C66D3D" w14:paraId="42842BBD" w14:textId="77777777">
      <w:pPr>
        <w:spacing w:after="0" w:line="240" w:lineRule="auto"/>
        <w:rPr>
          <w:rFonts w:ascii="Times New Roman" w:hAnsi="Times New Roman" w:cs="Times New Roman"/>
          <w:i/>
          <w:iCs/>
          <w:sz w:val="24"/>
          <w:szCs w:val="24"/>
        </w:rPr>
      </w:pPr>
      <w:r w:rsidRPr="00B03CFE">
        <w:rPr>
          <w:rFonts w:ascii="Times New Roman" w:hAnsi="Times New Roman" w:cs="Times New Roman"/>
          <w:i/>
          <w:iCs/>
          <w:sz w:val="24"/>
          <w:szCs w:val="24"/>
        </w:rPr>
        <w:t>Explain any decision to provide any payment or gift to respondents, other than re-enumeration of contractors or grantees.</w:t>
      </w:r>
    </w:p>
    <w:p w:rsidRPr="00B03CFE" w:rsidR="00841A63" w:rsidP="00646262" w:rsidRDefault="00841A63" w14:paraId="6564D1C3" w14:textId="362242F7">
      <w:pPr>
        <w:spacing w:after="0" w:line="240" w:lineRule="auto"/>
        <w:rPr>
          <w:rFonts w:ascii="Times New Roman" w:hAnsi="Times New Roman" w:cs="Times New Roman"/>
          <w:b/>
          <w:bCs/>
          <w:sz w:val="24"/>
          <w:szCs w:val="24"/>
        </w:rPr>
      </w:pPr>
    </w:p>
    <w:p w:rsidRPr="00B03CFE" w:rsidR="007921E5" w:rsidP="00646262" w:rsidRDefault="007921E5" w14:paraId="5B6FC67C" w14:textId="69C97BB0">
      <w:p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 xml:space="preserve">There </w:t>
      </w:r>
      <w:r w:rsidRPr="00B03CFE" w:rsidR="00590C0B">
        <w:rPr>
          <w:rFonts w:ascii="Times New Roman" w:hAnsi="Times New Roman" w:cs="Times New Roman"/>
          <w:sz w:val="24"/>
          <w:szCs w:val="24"/>
        </w:rPr>
        <w:t>will</w:t>
      </w:r>
      <w:r w:rsidRPr="00B03CFE">
        <w:rPr>
          <w:rFonts w:ascii="Times New Roman" w:hAnsi="Times New Roman" w:cs="Times New Roman"/>
          <w:sz w:val="24"/>
          <w:szCs w:val="24"/>
        </w:rPr>
        <w:t xml:space="preserve"> be no mon</w:t>
      </w:r>
      <w:r w:rsidR="0093165B">
        <w:rPr>
          <w:rFonts w:ascii="Times New Roman" w:hAnsi="Times New Roman" w:cs="Times New Roman"/>
          <w:sz w:val="24"/>
          <w:szCs w:val="24"/>
        </w:rPr>
        <w:t>e</w:t>
      </w:r>
      <w:r w:rsidRPr="00B03CFE">
        <w:rPr>
          <w:rFonts w:ascii="Times New Roman" w:hAnsi="Times New Roman" w:cs="Times New Roman"/>
          <w:sz w:val="24"/>
          <w:szCs w:val="24"/>
        </w:rPr>
        <w:t>t</w:t>
      </w:r>
      <w:r w:rsidR="005F7BBA">
        <w:rPr>
          <w:rFonts w:ascii="Times New Roman" w:hAnsi="Times New Roman" w:cs="Times New Roman"/>
          <w:sz w:val="24"/>
          <w:szCs w:val="24"/>
        </w:rPr>
        <w:t>a</w:t>
      </w:r>
      <w:r w:rsidRPr="00B03CFE">
        <w:rPr>
          <w:rFonts w:ascii="Times New Roman" w:hAnsi="Times New Roman" w:cs="Times New Roman"/>
          <w:sz w:val="24"/>
          <w:szCs w:val="24"/>
        </w:rPr>
        <w:t>ry or non-</w:t>
      </w:r>
      <w:r w:rsidRPr="00B03CFE" w:rsidR="00590C0B">
        <w:rPr>
          <w:rFonts w:ascii="Times New Roman" w:hAnsi="Times New Roman" w:cs="Times New Roman"/>
          <w:sz w:val="24"/>
          <w:szCs w:val="24"/>
        </w:rPr>
        <w:t>mon</w:t>
      </w:r>
      <w:r w:rsidR="0093165B">
        <w:rPr>
          <w:rFonts w:ascii="Times New Roman" w:hAnsi="Times New Roman" w:cs="Times New Roman"/>
          <w:sz w:val="24"/>
          <w:szCs w:val="24"/>
        </w:rPr>
        <w:t>e</w:t>
      </w:r>
      <w:r w:rsidRPr="00B03CFE" w:rsidR="00590C0B">
        <w:rPr>
          <w:rFonts w:ascii="Times New Roman" w:hAnsi="Times New Roman" w:cs="Times New Roman"/>
          <w:sz w:val="24"/>
          <w:szCs w:val="24"/>
        </w:rPr>
        <w:t>t</w:t>
      </w:r>
      <w:r w:rsidR="005A7BBF">
        <w:rPr>
          <w:rFonts w:ascii="Times New Roman" w:hAnsi="Times New Roman" w:cs="Times New Roman"/>
          <w:sz w:val="24"/>
          <w:szCs w:val="24"/>
        </w:rPr>
        <w:t>a</w:t>
      </w:r>
      <w:r w:rsidRPr="00B03CFE" w:rsidR="00590C0B">
        <w:rPr>
          <w:rFonts w:ascii="Times New Roman" w:hAnsi="Times New Roman" w:cs="Times New Roman"/>
          <w:sz w:val="24"/>
          <w:szCs w:val="24"/>
        </w:rPr>
        <w:t>ry</w:t>
      </w:r>
      <w:r w:rsidRPr="00B03CFE">
        <w:rPr>
          <w:rFonts w:ascii="Times New Roman" w:hAnsi="Times New Roman" w:cs="Times New Roman"/>
          <w:sz w:val="24"/>
          <w:szCs w:val="24"/>
        </w:rPr>
        <w:t xml:space="preserve"> incentives or gifts to</w:t>
      </w:r>
      <w:r w:rsidRPr="00B03CFE" w:rsidR="00590C0B">
        <w:rPr>
          <w:rFonts w:ascii="Times New Roman" w:hAnsi="Times New Roman" w:cs="Times New Roman"/>
          <w:sz w:val="24"/>
          <w:szCs w:val="24"/>
        </w:rPr>
        <w:t xml:space="preserve"> the respondents.</w:t>
      </w:r>
    </w:p>
    <w:p w:rsidRPr="00B03CFE" w:rsidR="007921E5" w:rsidP="00646262" w:rsidRDefault="007921E5" w14:paraId="6B180529" w14:textId="77777777">
      <w:pPr>
        <w:spacing w:after="0" w:line="240" w:lineRule="auto"/>
        <w:rPr>
          <w:rFonts w:ascii="Times New Roman" w:hAnsi="Times New Roman" w:cs="Times New Roman"/>
          <w:b/>
          <w:bCs/>
          <w:sz w:val="24"/>
          <w:szCs w:val="24"/>
        </w:rPr>
      </w:pPr>
    </w:p>
    <w:p w:rsidRPr="00B03CFE" w:rsidR="00354881" w:rsidP="00646262" w:rsidRDefault="00C66D3D" w14:paraId="42842BBF" w14:textId="0228BA88">
      <w:pPr>
        <w:pStyle w:val="Heading2"/>
        <w:rPr>
          <w:rFonts w:eastAsiaTheme="majorBidi"/>
        </w:rPr>
      </w:pPr>
      <w:bookmarkStart w:name="_Toc381944835" w:id="19"/>
      <w:bookmarkStart w:name="_Toc53656915" w:id="20"/>
      <w:bookmarkStart w:name="_Hlk59450546" w:id="21"/>
      <w:r w:rsidRPr="00B03CFE">
        <w:rPr>
          <w:rFonts w:eastAsiaTheme="majorBidi"/>
        </w:rPr>
        <w:t>Assurance of Confidentiality Provided to Respondents</w:t>
      </w:r>
      <w:bookmarkEnd w:id="19"/>
      <w:bookmarkEnd w:id="20"/>
    </w:p>
    <w:p w:rsidRPr="00B03CFE" w:rsidR="00C66D3D" w:rsidP="00646262" w:rsidRDefault="00C66D3D" w14:paraId="42842BC0" w14:textId="77777777">
      <w:pPr>
        <w:spacing w:after="0" w:line="240" w:lineRule="auto"/>
        <w:rPr>
          <w:rFonts w:ascii="Times New Roman" w:hAnsi="Times New Roman" w:cs="Times New Roman"/>
          <w:i/>
          <w:iCs/>
          <w:sz w:val="24"/>
          <w:szCs w:val="24"/>
        </w:rPr>
      </w:pPr>
      <w:r w:rsidRPr="00B03CFE">
        <w:rPr>
          <w:rFonts w:ascii="Times New Roman" w:hAnsi="Times New Roman" w:cs="Times New Roman"/>
          <w:i/>
          <w:iCs/>
          <w:sz w:val="24"/>
          <w:szCs w:val="24"/>
        </w:rPr>
        <w:t xml:space="preserve">Describe any assurance of confidentiality provided to respondents and the basis for the assurance in statute, regulation, or agency policy. </w:t>
      </w:r>
    </w:p>
    <w:bookmarkEnd w:id="21"/>
    <w:p w:rsidRPr="00B03CFE" w:rsidR="00841A63" w:rsidP="00646262" w:rsidRDefault="00841A63" w14:paraId="73BEC2E3" w14:textId="77777777">
      <w:pPr>
        <w:spacing w:after="0" w:line="240" w:lineRule="auto"/>
        <w:rPr>
          <w:rFonts w:ascii="Times New Roman" w:hAnsi="Times New Roman" w:cs="Times New Roman"/>
          <w:b/>
          <w:bCs/>
          <w:sz w:val="24"/>
          <w:szCs w:val="24"/>
        </w:rPr>
      </w:pPr>
    </w:p>
    <w:p w:rsidRPr="00B03CFE" w:rsidR="003A138D" w:rsidP="00646262" w:rsidRDefault="00BF6BA5" w14:paraId="246562F1" w14:textId="3EEA2E45">
      <w:pPr>
        <w:spacing w:after="0" w:line="240" w:lineRule="auto"/>
        <w:rPr>
          <w:rFonts w:ascii="Times New Roman" w:hAnsi="Times New Roman" w:cs="Times New Roman" w:eastAsiaTheme="majorBidi"/>
          <w:sz w:val="24"/>
          <w:szCs w:val="24"/>
        </w:rPr>
      </w:pPr>
      <w:bookmarkStart w:name="_Hlk59450626" w:id="22"/>
      <w:r w:rsidRPr="00B03CFE">
        <w:rPr>
          <w:rFonts w:ascii="Times New Roman" w:hAnsi="Times New Roman" w:cs="Times New Roman" w:eastAsiaTheme="majorBidi"/>
          <w:sz w:val="24"/>
          <w:szCs w:val="24"/>
        </w:rPr>
        <w:t xml:space="preserve">Optimal, an independent contractor, will be </w:t>
      </w:r>
      <w:r w:rsidRPr="00B03CFE" w:rsidR="00894A7E">
        <w:rPr>
          <w:rFonts w:ascii="Times New Roman" w:hAnsi="Times New Roman" w:cs="Times New Roman" w:eastAsiaTheme="majorBidi"/>
          <w:sz w:val="24"/>
          <w:szCs w:val="24"/>
        </w:rPr>
        <w:t xml:space="preserve">collecting, </w:t>
      </w:r>
      <w:r w:rsidRPr="00B03CFE">
        <w:rPr>
          <w:rFonts w:ascii="Times New Roman" w:hAnsi="Times New Roman" w:cs="Times New Roman" w:eastAsiaTheme="majorBidi"/>
          <w:sz w:val="24"/>
          <w:szCs w:val="24"/>
        </w:rPr>
        <w:t>compiling</w:t>
      </w:r>
      <w:r w:rsidRPr="00B03CFE" w:rsidR="00894A7E">
        <w:rPr>
          <w:rFonts w:ascii="Times New Roman" w:hAnsi="Times New Roman" w:cs="Times New Roman" w:eastAsiaTheme="majorBidi"/>
          <w:sz w:val="24"/>
          <w:szCs w:val="24"/>
        </w:rPr>
        <w:t>,</w:t>
      </w:r>
      <w:r w:rsidRPr="00B03CFE">
        <w:rPr>
          <w:rFonts w:ascii="Times New Roman" w:hAnsi="Times New Roman" w:cs="Times New Roman" w:eastAsiaTheme="majorBidi"/>
          <w:sz w:val="24"/>
          <w:szCs w:val="24"/>
        </w:rPr>
        <w:t xml:space="preserve"> and analyzing all data </w:t>
      </w:r>
      <w:r w:rsidRPr="00B03CFE" w:rsidR="00894A7E">
        <w:rPr>
          <w:rFonts w:ascii="Times New Roman" w:hAnsi="Times New Roman" w:cs="Times New Roman" w:eastAsiaTheme="majorBidi"/>
          <w:sz w:val="24"/>
          <w:szCs w:val="24"/>
        </w:rPr>
        <w:t xml:space="preserve">collected </w:t>
      </w:r>
      <w:r w:rsidR="00CF001A">
        <w:rPr>
          <w:rFonts w:ascii="Times New Roman" w:hAnsi="Times New Roman" w:cs="Times New Roman" w:eastAsiaTheme="majorBidi"/>
          <w:sz w:val="24"/>
          <w:szCs w:val="24"/>
        </w:rPr>
        <w:t xml:space="preserve">for </w:t>
      </w:r>
      <w:r w:rsidRPr="00B03CFE" w:rsidR="000430DC">
        <w:rPr>
          <w:rFonts w:ascii="Times New Roman" w:hAnsi="Times New Roman" w:cs="Times New Roman" w:eastAsiaTheme="majorBidi"/>
          <w:sz w:val="24"/>
          <w:szCs w:val="24"/>
        </w:rPr>
        <w:t>the evaluation</w:t>
      </w:r>
      <w:r w:rsidRPr="00B03CFE" w:rsidR="009D5051">
        <w:rPr>
          <w:rFonts w:ascii="Times New Roman" w:hAnsi="Times New Roman" w:cs="Times New Roman" w:eastAsiaTheme="majorBidi"/>
          <w:sz w:val="24"/>
          <w:szCs w:val="24"/>
        </w:rPr>
        <w:t>.</w:t>
      </w:r>
      <w:r w:rsidRPr="00B03CFE">
        <w:rPr>
          <w:rFonts w:ascii="Times New Roman" w:hAnsi="Times New Roman" w:cs="Times New Roman" w:eastAsiaTheme="majorBidi"/>
          <w:sz w:val="24"/>
          <w:szCs w:val="24"/>
        </w:rPr>
        <w:t xml:space="preserve"> </w:t>
      </w:r>
      <w:r w:rsidRPr="00B03CFE" w:rsidR="00780EEC">
        <w:rPr>
          <w:rFonts w:ascii="Times New Roman" w:hAnsi="Times New Roman" w:cs="Times New Roman" w:eastAsiaTheme="majorBidi"/>
          <w:sz w:val="24"/>
          <w:szCs w:val="24"/>
        </w:rPr>
        <w:t xml:space="preserve">The data will be collected and stored on Optimal’s secure servers. </w:t>
      </w:r>
      <w:bookmarkStart w:name="_Hlk59450464" w:id="23"/>
      <w:r w:rsidR="005259DE">
        <w:rPr>
          <w:rFonts w:ascii="Times New Roman" w:hAnsi="Times New Roman" w:cs="Times New Roman" w:eastAsiaTheme="majorBidi"/>
          <w:sz w:val="24"/>
          <w:szCs w:val="24"/>
        </w:rPr>
        <w:t xml:space="preserve">In addition, under its contract with SBA, </w:t>
      </w:r>
      <w:r w:rsidRPr="00B03CFE" w:rsidR="00780EEC">
        <w:rPr>
          <w:rFonts w:ascii="Times New Roman" w:hAnsi="Times New Roman" w:cs="Times New Roman" w:eastAsiaTheme="majorBidi"/>
          <w:sz w:val="24"/>
          <w:szCs w:val="24"/>
        </w:rPr>
        <w:t xml:space="preserve">Optimal </w:t>
      </w:r>
      <w:r w:rsidR="005259DE">
        <w:rPr>
          <w:rFonts w:ascii="Times New Roman" w:hAnsi="Times New Roman" w:cs="Times New Roman" w:eastAsiaTheme="majorBidi"/>
          <w:sz w:val="24"/>
          <w:szCs w:val="24"/>
        </w:rPr>
        <w:t xml:space="preserve">has agreed to </w:t>
      </w:r>
      <w:r w:rsidRPr="00B03CFE" w:rsidR="00780EEC">
        <w:rPr>
          <w:rFonts w:ascii="Times New Roman" w:hAnsi="Times New Roman" w:cs="Times New Roman" w:eastAsiaTheme="majorBidi"/>
          <w:sz w:val="24"/>
          <w:szCs w:val="24"/>
        </w:rPr>
        <w:t>implement administrative, physical</w:t>
      </w:r>
      <w:r w:rsidR="007B5AE0">
        <w:rPr>
          <w:rFonts w:ascii="Times New Roman" w:hAnsi="Times New Roman" w:cs="Times New Roman" w:eastAsiaTheme="majorBidi"/>
          <w:sz w:val="24"/>
          <w:szCs w:val="24"/>
        </w:rPr>
        <w:t>,</w:t>
      </w:r>
      <w:r w:rsidRPr="00B03CFE" w:rsidR="00780EEC">
        <w:rPr>
          <w:rFonts w:ascii="Times New Roman" w:hAnsi="Times New Roman" w:cs="Times New Roman" w:eastAsiaTheme="majorBidi"/>
          <w:sz w:val="24"/>
          <w:szCs w:val="24"/>
        </w:rPr>
        <w:t xml:space="preserve"> and technical controls to protect personal and sensitive information</w:t>
      </w:r>
      <w:r w:rsidR="005259DE">
        <w:rPr>
          <w:rFonts w:ascii="Times New Roman" w:hAnsi="Times New Roman" w:cs="Times New Roman" w:eastAsiaTheme="majorBidi"/>
          <w:sz w:val="24"/>
          <w:szCs w:val="24"/>
        </w:rPr>
        <w:t xml:space="preserve"> and to </w:t>
      </w:r>
      <w:r w:rsidRPr="00B03CFE" w:rsidR="00387C84">
        <w:rPr>
          <w:rFonts w:ascii="Times New Roman" w:hAnsi="Times New Roman" w:cs="Times New Roman" w:eastAsiaTheme="majorBidi"/>
          <w:sz w:val="24"/>
          <w:szCs w:val="24"/>
        </w:rPr>
        <w:t xml:space="preserve">utilize data management security protocols to ensure restricted access to data and data </w:t>
      </w:r>
      <w:r w:rsidRPr="00B03CFE" w:rsidR="00E0659D">
        <w:rPr>
          <w:rFonts w:ascii="Times New Roman" w:hAnsi="Times New Roman" w:cs="Times New Roman" w:eastAsiaTheme="majorBidi"/>
          <w:sz w:val="24"/>
          <w:szCs w:val="24"/>
        </w:rPr>
        <w:t xml:space="preserve">privacy </w:t>
      </w:r>
      <w:r w:rsidRPr="00B03CFE" w:rsidR="00387C84">
        <w:rPr>
          <w:rFonts w:ascii="Times New Roman" w:hAnsi="Times New Roman" w:cs="Times New Roman" w:eastAsiaTheme="majorBidi"/>
          <w:sz w:val="24"/>
          <w:szCs w:val="24"/>
        </w:rPr>
        <w:t>maintained on its system and in its reports</w:t>
      </w:r>
      <w:bookmarkEnd w:id="23"/>
      <w:r w:rsidRPr="00B03CFE" w:rsidR="00387C84">
        <w:rPr>
          <w:rFonts w:ascii="Times New Roman" w:hAnsi="Times New Roman" w:cs="Times New Roman" w:eastAsiaTheme="majorBidi"/>
          <w:sz w:val="24"/>
          <w:szCs w:val="24"/>
        </w:rPr>
        <w:t>.</w:t>
      </w:r>
      <w:r w:rsidR="005259DE">
        <w:rPr>
          <w:rFonts w:ascii="Times New Roman" w:hAnsi="Times New Roman" w:cs="Times New Roman" w:eastAsiaTheme="majorBidi"/>
          <w:sz w:val="24"/>
          <w:szCs w:val="24"/>
        </w:rPr>
        <w:t xml:space="preserve">, </w:t>
      </w:r>
    </w:p>
    <w:p w:rsidRPr="00B03CFE" w:rsidR="003A138D" w:rsidP="00646262" w:rsidRDefault="003A138D" w14:paraId="49AC1036" w14:textId="77777777">
      <w:pPr>
        <w:spacing w:after="0" w:line="240" w:lineRule="auto"/>
        <w:rPr>
          <w:rFonts w:ascii="Times New Roman" w:hAnsi="Times New Roman" w:cs="Times New Roman" w:eastAsiaTheme="majorBidi"/>
          <w:sz w:val="24"/>
          <w:szCs w:val="24"/>
        </w:rPr>
      </w:pPr>
    </w:p>
    <w:bookmarkEnd w:id="22"/>
    <w:p w:rsidRPr="000905D5" w:rsidR="00F34A6D" w:rsidP="000905D5" w:rsidRDefault="005A7BBF" w14:paraId="4E55ACDA" w14:textId="4B76C88C">
      <w:pPr>
        <w:pStyle w:val="CommentText"/>
        <w:rPr>
          <w:rFonts w:ascii="Georgia" w:hAnsi="Georgia"/>
          <w:color w:val="171E24"/>
          <w:shd w:val="clear" w:color="auto" w:fill="F8F9F4"/>
        </w:rPr>
      </w:pPr>
      <w:r w:rsidRPr="005A7BBF">
        <w:rPr>
          <w:rFonts w:ascii="Times New Roman" w:hAnsi="Times New Roman" w:cs="Times New Roman" w:eastAsiaTheme="majorBidi"/>
          <w:sz w:val="24"/>
          <w:szCs w:val="24"/>
        </w:rPr>
        <w:t xml:space="preserve">Assurance of confidentiality, to the extent permitted, is provided by the Privacy Act of 1974, 5 U.S.C. 552a and the Freedom of Information Act, 5 US.C. 552, exception (b)(4), which allows SBA to deny </w:t>
      </w:r>
      <w:r w:rsidRPr="002F0115" w:rsidR="002F0115">
        <w:rPr>
          <w:rFonts w:ascii="Times New Roman" w:hAnsi="Times New Roman" w:cs="Times New Roman" w:eastAsiaTheme="majorBidi"/>
          <w:sz w:val="24"/>
          <w:szCs w:val="24"/>
        </w:rPr>
        <w:t xml:space="preserve">Freedom of </w:t>
      </w:r>
      <w:r w:rsidRPr="000F76CC" w:rsidR="002F0115">
        <w:rPr>
          <w:rFonts w:ascii="Times New Roman" w:hAnsi="Times New Roman" w:cs="Times New Roman" w:eastAsiaTheme="majorBidi"/>
          <w:sz w:val="24"/>
          <w:szCs w:val="24"/>
        </w:rPr>
        <w:t>Information Act(</w:t>
      </w:r>
      <w:r w:rsidRPr="000F76CC">
        <w:rPr>
          <w:rFonts w:ascii="Times New Roman" w:hAnsi="Times New Roman" w:cs="Times New Roman" w:eastAsiaTheme="majorBidi"/>
          <w:sz w:val="24"/>
          <w:szCs w:val="24"/>
        </w:rPr>
        <w:t>FOIA</w:t>
      </w:r>
      <w:r w:rsidRPr="000F76CC" w:rsidR="002F0115">
        <w:rPr>
          <w:rFonts w:ascii="Times New Roman" w:hAnsi="Times New Roman" w:cs="Times New Roman" w:eastAsiaTheme="majorBidi"/>
          <w:sz w:val="24"/>
          <w:szCs w:val="24"/>
        </w:rPr>
        <w:t>)</w:t>
      </w:r>
      <w:r w:rsidRPr="000F76CC">
        <w:rPr>
          <w:rFonts w:ascii="Times New Roman" w:hAnsi="Times New Roman" w:cs="Times New Roman" w:eastAsiaTheme="majorBidi"/>
          <w:sz w:val="24"/>
          <w:szCs w:val="24"/>
        </w:rPr>
        <w:t xml:space="preserve"> requests for information disclosures that could cause substantial competitive harm</w:t>
      </w:r>
      <w:r w:rsidRPr="000F76CC" w:rsidR="00A87AD9">
        <w:rPr>
          <w:rFonts w:ascii="Times New Roman" w:hAnsi="Times New Roman" w:cs="Times New Roman" w:eastAsiaTheme="majorBidi"/>
          <w:sz w:val="24"/>
          <w:szCs w:val="24"/>
        </w:rPr>
        <w:t xml:space="preserve">, and exception (b)6), which </w:t>
      </w:r>
      <w:r w:rsidRPr="000F76CC" w:rsidR="002749DB">
        <w:rPr>
          <w:rFonts w:ascii="Times New Roman" w:hAnsi="Times New Roman" w:cs="Times New Roman"/>
          <w:color w:val="171E24"/>
          <w:sz w:val="24"/>
          <w:szCs w:val="24"/>
          <w:shd w:val="clear" w:color="auto" w:fill="F8F9F4"/>
        </w:rPr>
        <w:t>protects records that would constitute a clearly unwarranted invasion of personal privacy if disclosed</w:t>
      </w:r>
      <w:r w:rsidRPr="000F76CC" w:rsidR="002749DB">
        <w:rPr>
          <w:rFonts w:ascii="Times New Roman" w:hAnsi="Times New Roman" w:cs="Times New Roman"/>
          <w:sz w:val="24"/>
          <w:szCs w:val="24"/>
        </w:rPr>
        <w:t>.</w:t>
      </w:r>
      <w:r w:rsidR="002749DB">
        <w:t xml:space="preserve">  </w:t>
      </w:r>
      <w:r w:rsidRPr="005A7BBF">
        <w:rPr>
          <w:rFonts w:ascii="Times New Roman" w:hAnsi="Times New Roman" w:cs="Times New Roman" w:eastAsiaTheme="majorBidi"/>
          <w:sz w:val="24"/>
          <w:szCs w:val="24"/>
        </w:rPr>
        <w:t xml:space="preserve">Contractors are required to adhere to the Privacy Act, which is stated in the contract with Optimal. </w:t>
      </w:r>
      <w:r>
        <w:rPr>
          <w:rFonts w:ascii="Times New Roman" w:hAnsi="Times New Roman" w:cs="Times New Roman" w:eastAsiaTheme="majorBidi"/>
          <w:sz w:val="24"/>
          <w:szCs w:val="24"/>
        </w:rPr>
        <w:t>D</w:t>
      </w:r>
      <w:r w:rsidRPr="00B03CFE" w:rsidR="00F34A6D">
        <w:rPr>
          <w:rFonts w:ascii="Times New Roman" w:hAnsi="Times New Roman" w:cs="Times New Roman" w:eastAsiaTheme="majorBidi"/>
          <w:sz w:val="24"/>
          <w:szCs w:val="24"/>
        </w:rPr>
        <w:t>ata will be reported only in a tabular form, with analysis cells large enough to prevent individual respondents</w:t>
      </w:r>
      <w:r w:rsidR="00E0659D">
        <w:rPr>
          <w:rFonts w:ascii="Times New Roman" w:hAnsi="Times New Roman" w:cs="Times New Roman" w:eastAsiaTheme="majorBidi"/>
          <w:sz w:val="24"/>
          <w:szCs w:val="24"/>
        </w:rPr>
        <w:t>’</w:t>
      </w:r>
      <w:r w:rsidRPr="00E0659D" w:rsidR="00E0659D">
        <w:rPr>
          <w:rFonts w:ascii="Times New Roman" w:hAnsi="Times New Roman" w:cs="Times New Roman" w:eastAsiaTheme="majorBidi"/>
          <w:sz w:val="24"/>
          <w:szCs w:val="24"/>
        </w:rPr>
        <w:t xml:space="preserve"> </w:t>
      </w:r>
      <w:r w:rsidRPr="00B03CFE" w:rsidR="00E0659D">
        <w:rPr>
          <w:rFonts w:ascii="Times New Roman" w:hAnsi="Times New Roman" w:cs="Times New Roman" w:eastAsiaTheme="majorBidi"/>
          <w:sz w:val="24"/>
          <w:szCs w:val="24"/>
        </w:rPr>
        <w:t>identification</w:t>
      </w:r>
      <w:r w:rsidRPr="00B03CFE" w:rsidR="00F34A6D">
        <w:rPr>
          <w:rFonts w:ascii="Times New Roman" w:hAnsi="Times New Roman" w:cs="Times New Roman" w:eastAsiaTheme="majorBidi"/>
          <w:sz w:val="24"/>
          <w:szCs w:val="24"/>
        </w:rPr>
        <w:t xml:space="preserve">. </w:t>
      </w:r>
      <w:r w:rsidRPr="00B03CFE" w:rsidR="00F466DF">
        <w:rPr>
          <w:rFonts w:ascii="Times New Roman" w:hAnsi="Times New Roman" w:cs="Times New Roman" w:eastAsiaTheme="majorBidi"/>
          <w:sz w:val="24"/>
          <w:szCs w:val="24"/>
        </w:rPr>
        <w:t xml:space="preserve">The information obtained from the interviews will be attributed to anonymous participants. </w:t>
      </w:r>
      <w:r w:rsidRPr="00B03CFE" w:rsidR="00F34A6D">
        <w:rPr>
          <w:rFonts w:ascii="Times New Roman" w:hAnsi="Times New Roman" w:cs="Times New Roman" w:eastAsiaTheme="majorBidi"/>
          <w:sz w:val="24"/>
          <w:szCs w:val="24"/>
        </w:rPr>
        <w:t xml:space="preserve">The surveys, interviews, and data files will not include identifying information, and respondents will be tracked using random number identifiers. Identifying information will be secured by </w:t>
      </w:r>
      <w:r w:rsidRPr="00B03CFE" w:rsidR="00A84E75">
        <w:rPr>
          <w:rFonts w:ascii="Times New Roman" w:hAnsi="Times New Roman" w:cs="Times New Roman" w:eastAsiaTheme="majorBidi"/>
          <w:sz w:val="24"/>
          <w:szCs w:val="24"/>
        </w:rPr>
        <w:t>Optimal</w:t>
      </w:r>
      <w:r w:rsidRPr="00B03CFE" w:rsidR="00F34A6D">
        <w:rPr>
          <w:rFonts w:ascii="Times New Roman" w:hAnsi="Times New Roman" w:cs="Times New Roman" w:eastAsiaTheme="majorBidi"/>
          <w:sz w:val="24"/>
          <w:szCs w:val="24"/>
        </w:rPr>
        <w:t xml:space="preserve"> and will only be released to </w:t>
      </w:r>
      <w:r w:rsidRPr="00B03CFE" w:rsidR="0007471E">
        <w:rPr>
          <w:rFonts w:ascii="Times New Roman" w:hAnsi="Times New Roman" w:cs="Times New Roman" w:eastAsiaTheme="majorBidi"/>
          <w:sz w:val="24"/>
          <w:szCs w:val="24"/>
        </w:rPr>
        <w:t>Optimal</w:t>
      </w:r>
      <w:r w:rsidRPr="00B03CFE" w:rsidR="00F34A6D">
        <w:rPr>
          <w:rFonts w:ascii="Times New Roman" w:hAnsi="Times New Roman" w:cs="Times New Roman" w:eastAsiaTheme="majorBidi"/>
          <w:sz w:val="24"/>
          <w:szCs w:val="24"/>
        </w:rPr>
        <w:t xml:space="preserve">’s internal staff members who need it for survey data-collection operations and </w:t>
      </w:r>
      <w:r w:rsidR="000E0B1E">
        <w:rPr>
          <w:rFonts w:ascii="Times New Roman" w:hAnsi="Times New Roman" w:cs="Times New Roman" w:eastAsiaTheme="majorBidi"/>
          <w:sz w:val="24"/>
          <w:szCs w:val="24"/>
        </w:rPr>
        <w:t>data management procedures</w:t>
      </w:r>
      <w:r w:rsidRPr="00B03CFE" w:rsidR="00F34A6D">
        <w:rPr>
          <w:rFonts w:ascii="Times New Roman" w:hAnsi="Times New Roman" w:cs="Times New Roman" w:eastAsiaTheme="majorBidi"/>
          <w:sz w:val="24"/>
          <w:szCs w:val="24"/>
        </w:rPr>
        <w:t>. The introduction letters</w:t>
      </w:r>
      <w:r w:rsidRPr="00B03CFE" w:rsidR="00912015">
        <w:rPr>
          <w:rFonts w:ascii="Times New Roman" w:hAnsi="Times New Roman" w:cs="Times New Roman" w:eastAsiaTheme="majorBidi"/>
          <w:sz w:val="24"/>
          <w:szCs w:val="24"/>
        </w:rPr>
        <w:t>, consent form,</w:t>
      </w:r>
      <w:r w:rsidRPr="00B03CFE" w:rsidR="00F34A6D">
        <w:rPr>
          <w:rFonts w:ascii="Times New Roman" w:hAnsi="Times New Roman" w:cs="Times New Roman" w:eastAsiaTheme="majorBidi"/>
          <w:sz w:val="24"/>
          <w:szCs w:val="24"/>
        </w:rPr>
        <w:t xml:space="preserve"> and the surveys contain the following statement: “</w:t>
      </w:r>
      <w:r w:rsidRPr="00380B7A" w:rsidR="00380B7A">
        <w:rPr>
          <w:rFonts w:ascii="Times New Roman" w:hAnsi="Times New Roman" w:cs="Times New Roman" w:eastAsiaTheme="majorBidi"/>
          <w:sz w:val="24"/>
          <w:szCs w:val="24"/>
        </w:rPr>
        <w:t>Your responses will be kept strictly confidential</w:t>
      </w:r>
      <w:r w:rsidR="00E0659D">
        <w:rPr>
          <w:rFonts w:ascii="Times New Roman" w:hAnsi="Times New Roman" w:cs="Times New Roman" w:eastAsiaTheme="majorBidi"/>
          <w:sz w:val="24"/>
          <w:szCs w:val="24"/>
        </w:rPr>
        <w:t>,</w:t>
      </w:r>
      <w:r w:rsidRPr="00380B7A" w:rsidR="00380B7A">
        <w:rPr>
          <w:rFonts w:ascii="Times New Roman" w:hAnsi="Times New Roman" w:cs="Times New Roman" w:eastAsiaTheme="majorBidi"/>
          <w:sz w:val="24"/>
          <w:szCs w:val="24"/>
        </w:rPr>
        <w:t xml:space="preserve"> and your name will never be used in any reports produced from this study. All survey responses will be reported as aggregated statistics in</w:t>
      </w:r>
      <w:r w:rsidRPr="677BF860" w:rsidR="60C59178">
        <w:rPr>
          <w:rFonts w:ascii="Times New Roman" w:hAnsi="Times New Roman" w:cs="Times New Roman" w:eastAsiaTheme="majorBidi"/>
          <w:sz w:val="24"/>
          <w:szCs w:val="24"/>
        </w:rPr>
        <w:t xml:space="preserve"> the</w:t>
      </w:r>
      <w:r w:rsidRPr="00380B7A" w:rsidR="00380B7A">
        <w:rPr>
          <w:rFonts w:ascii="Times New Roman" w:hAnsi="Times New Roman" w:cs="Times New Roman" w:eastAsiaTheme="majorBidi"/>
          <w:sz w:val="24"/>
          <w:szCs w:val="24"/>
        </w:rPr>
        <w:t xml:space="preserve"> form of averages, percentages</w:t>
      </w:r>
      <w:r w:rsidR="003B4A5D">
        <w:rPr>
          <w:rFonts w:ascii="Times New Roman" w:hAnsi="Times New Roman" w:cs="Times New Roman" w:eastAsiaTheme="majorBidi"/>
          <w:sz w:val="24"/>
          <w:szCs w:val="24"/>
        </w:rPr>
        <w:t>,</w:t>
      </w:r>
      <w:r w:rsidRPr="00380B7A" w:rsidR="00380B7A">
        <w:rPr>
          <w:rFonts w:ascii="Times New Roman" w:hAnsi="Times New Roman" w:cs="Times New Roman" w:eastAsiaTheme="majorBidi"/>
          <w:sz w:val="24"/>
          <w:szCs w:val="24"/>
        </w:rPr>
        <w:t xml:space="preserve"> and frequency </w:t>
      </w:r>
      <w:r w:rsidRPr="677BF860" w:rsidR="00380B7A">
        <w:rPr>
          <w:rFonts w:ascii="Times New Roman" w:hAnsi="Times New Roman" w:cs="Times New Roman" w:eastAsiaTheme="majorBidi"/>
          <w:sz w:val="24"/>
          <w:szCs w:val="24"/>
        </w:rPr>
        <w:t>counts</w:t>
      </w:r>
      <w:r w:rsidRPr="677BF860" w:rsidR="3D68D62F">
        <w:rPr>
          <w:rFonts w:ascii="Times New Roman" w:hAnsi="Times New Roman" w:cs="Times New Roman" w:eastAsiaTheme="majorBidi"/>
          <w:sz w:val="24"/>
          <w:szCs w:val="24"/>
        </w:rPr>
        <w:t xml:space="preserve">. All </w:t>
      </w:r>
      <w:r w:rsidRPr="00380B7A" w:rsidR="00B37E51">
        <w:rPr>
          <w:rFonts w:ascii="Times New Roman" w:hAnsi="Times New Roman" w:cs="Times New Roman" w:eastAsiaTheme="majorBidi"/>
          <w:sz w:val="24"/>
          <w:szCs w:val="24"/>
        </w:rPr>
        <w:t xml:space="preserve">survey responses </w:t>
      </w:r>
      <w:r w:rsidRPr="677BF860" w:rsidR="3D68D62F">
        <w:rPr>
          <w:rFonts w:ascii="Times New Roman" w:hAnsi="Times New Roman" w:cs="Times New Roman" w:eastAsiaTheme="majorBidi"/>
          <w:sz w:val="24"/>
          <w:szCs w:val="24"/>
        </w:rPr>
        <w:t>will be stored as de-identif</w:t>
      </w:r>
      <w:r w:rsidRPr="677BF860" w:rsidR="09A638D1">
        <w:rPr>
          <w:rFonts w:ascii="Times New Roman" w:hAnsi="Times New Roman" w:cs="Times New Roman" w:eastAsiaTheme="majorBidi"/>
          <w:sz w:val="24"/>
          <w:szCs w:val="24"/>
        </w:rPr>
        <w:t xml:space="preserve">ied information and </w:t>
      </w:r>
      <w:r w:rsidRPr="677BF860" w:rsidR="71CBF5C4">
        <w:rPr>
          <w:rFonts w:ascii="Times New Roman" w:hAnsi="Times New Roman" w:cs="Times New Roman" w:eastAsiaTheme="majorBidi"/>
          <w:sz w:val="24"/>
          <w:szCs w:val="24"/>
        </w:rPr>
        <w:t>these data will be provided to the SBA</w:t>
      </w:r>
      <w:r w:rsidRPr="00B03CFE" w:rsidR="00CD2BDD">
        <w:rPr>
          <w:rFonts w:ascii="Times New Roman" w:hAnsi="Times New Roman" w:cs="Times New Roman" w:eastAsiaTheme="majorBidi"/>
          <w:sz w:val="24"/>
          <w:szCs w:val="24"/>
        </w:rPr>
        <w:t>.</w:t>
      </w:r>
      <w:r w:rsidRPr="00B03CFE" w:rsidR="00F34A6D">
        <w:rPr>
          <w:rFonts w:ascii="Times New Roman" w:hAnsi="Times New Roman" w:cs="Times New Roman" w:eastAsiaTheme="majorBidi"/>
          <w:sz w:val="24"/>
          <w:szCs w:val="24"/>
        </w:rPr>
        <w:t>”</w:t>
      </w:r>
      <w:r w:rsidRPr="00B03CFE" w:rsidR="00471598">
        <w:rPr>
          <w:rFonts w:ascii="Times New Roman" w:hAnsi="Times New Roman" w:cs="Times New Roman" w:eastAsiaTheme="majorBidi"/>
          <w:sz w:val="24"/>
          <w:szCs w:val="24"/>
        </w:rPr>
        <w:t xml:space="preserve"> (</w:t>
      </w:r>
      <w:r w:rsidRPr="00B03CFE" w:rsidR="00B41EBB">
        <w:rPr>
          <w:rFonts w:ascii="Times New Roman" w:hAnsi="Times New Roman" w:cs="Times New Roman" w:eastAsiaTheme="majorBidi"/>
          <w:sz w:val="24"/>
          <w:szCs w:val="24"/>
        </w:rPr>
        <w:t xml:space="preserve">see </w:t>
      </w:r>
      <w:r w:rsidRPr="00BE31DA" w:rsidR="00B41EBB">
        <w:rPr>
          <w:rFonts w:ascii="Times New Roman" w:hAnsi="Times New Roman" w:cs="Times New Roman" w:eastAsiaTheme="majorBidi"/>
          <w:sz w:val="24"/>
          <w:szCs w:val="24"/>
        </w:rPr>
        <w:t>Appendix</w:t>
      </w:r>
      <w:r w:rsidRPr="00BE31DA" w:rsidR="00EF4193">
        <w:rPr>
          <w:rFonts w:ascii="Times New Roman" w:hAnsi="Times New Roman" w:cs="Times New Roman" w:eastAsiaTheme="majorBidi"/>
          <w:sz w:val="24"/>
          <w:szCs w:val="24"/>
        </w:rPr>
        <w:t>es</w:t>
      </w:r>
      <w:r w:rsidRPr="00BE31DA" w:rsidR="00B41EBB">
        <w:rPr>
          <w:rFonts w:ascii="Times New Roman" w:hAnsi="Times New Roman" w:cs="Times New Roman" w:eastAsiaTheme="majorBidi"/>
          <w:sz w:val="24"/>
          <w:szCs w:val="24"/>
        </w:rPr>
        <w:t xml:space="preserve"> B-</w:t>
      </w:r>
      <w:r w:rsidR="00B754CA">
        <w:rPr>
          <w:rFonts w:ascii="Times New Roman" w:hAnsi="Times New Roman" w:cs="Times New Roman" w:eastAsiaTheme="majorBidi"/>
          <w:sz w:val="24"/>
          <w:szCs w:val="24"/>
        </w:rPr>
        <w:t>3</w:t>
      </w:r>
      <w:r w:rsidRPr="00BE31DA" w:rsidR="00EF4193">
        <w:rPr>
          <w:rFonts w:ascii="Times New Roman" w:hAnsi="Times New Roman" w:cs="Times New Roman" w:eastAsiaTheme="majorBidi"/>
          <w:sz w:val="24"/>
          <w:szCs w:val="24"/>
        </w:rPr>
        <w:t>,</w:t>
      </w:r>
      <w:r w:rsidRPr="00BE31DA" w:rsidR="00B41EBB">
        <w:rPr>
          <w:rFonts w:ascii="Times New Roman" w:hAnsi="Times New Roman" w:cs="Times New Roman" w:eastAsiaTheme="majorBidi"/>
          <w:sz w:val="24"/>
          <w:szCs w:val="24"/>
        </w:rPr>
        <w:t xml:space="preserve"> B-</w:t>
      </w:r>
      <w:r w:rsidR="008A08B7">
        <w:rPr>
          <w:rFonts w:ascii="Times New Roman" w:hAnsi="Times New Roman" w:cs="Times New Roman" w:eastAsiaTheme="majorBidi"/>
          <w:sz w:val="24"/>
          <w:szCs w:val="24"/>
        </w:rPr>
        <w:t>4</w:t>
      </w:r>
      <w:r w:rsidRPr="00BE31DA" w:rsidR="00EF4193">
        <w:rPr>
          <w:rFonts w:ascii="Times New Roman" w:hAnsi="Times New Roman" w:cs="Times New Roman" w:eastAsiaTheme="majorBidi"/>
          <w:sz w:val="24"/>
          <w:szCs w:val="24"/>
        </w:rPr>
        <w:t>,</w:t>
      </w:r>
      <w:r w:rsidRPr="00BE31DA" w:rsidR="00B41EBB">
        <w:rPr>
          <w:rFonts w:ascii="Times New Roman" w:hAnsi="Times New Roman" w:cs="Times New Roman" w:eastAsiaTheme="majorBidi"/>
          <w:sz w:val="24"/>
          <w:szCs w:val="24"/>
        </w:rPr>
        <w:t xml:space="preserve"> B-</w:t>
      </w:r>
      <w:r w:rsidR="00546346">
        <w:rPr>
          <w:rFonts w:ascii="Times New Roman" w:hAnsi="Times New Roman" w:cs="Times New Roman" w:eastAsiaTheme="majorBidi"/>
          <w:sz w:val="24"/>
          <w:szCs w:val="24"/>
        </w:rPr>
        <w:t>5</w:t>
      </w:r>
      <w:r w:rsidRPr="00BE31DA" w:rsidR="00EF4193">
        <w:rPr>
          <w:rFonts w:ascii="Times New Roman" w:hAnsi="Times New Roman" w:cs="Times New Roman" w:eastAsiaTheme="majorBidi"/>
          <w:sz w:val="24"/>
          <w:szCs w:val="24"/>
        </w:rPr>
        <w:t>,</w:t>
      </w:r>
      <w:r w:rsidRPr="00BE31DA" w:rsidR="00B41EBB">
        <w:rPr>
          <w:rFonts w:ascii="Times New Roman" w:hAnsi="Times New Roman" w:cs="Times New Roman" w:eastAsiaTheme="majorBidi"/>
          <w:sz w:val="24"/>
          <w:szCs w:val="24"/>
        </w:rPr>
        <w:t xml:space="preserve"> </w:t>
      </w:r>
      <w:r w:rsidR="00411A97">
        <w:rPr>
          <w:rFonts w:ascii="Times New Roman" w:hAnsi="Times New Roman" w:cs="Times New Roman" w:eastAsiaTheme="majorBidi"/>
          <w:sz w:val="24"/>
          <w:szCs w:val="24"/>
        </w:rPr>
        <w:t>C</w:t>
      </w:r>
      <w:r w:rsidRPr="00BE31DA" w:rsidR="00411A97">
        <w:rPr>
          <w:rFonts w:ascii="Times New Roman" w:hAnsi="Times New Roman" w:cs="Times New Roman" w:eastAsiaTheme="majorBidi"/>
          <w:sz w:val="24"/>
          <w:szCs w:val="24"/>
        </w:rPr>
        <w:t>-</w:t>
      </w:r>
      <w:r w:rsidR="00411A97">
        <w:rPr>
          <w:rFonts w:ascii="Times New Roman" w:hAnsi="Times New Roman" w:cs="Times New Roman" w:eastAsiaTheme="majorBidi"/>
          <w:sz w:val="24"/>
          <w:szCs w:val="24"/>
        </w:rPr>
        <w:t>3</w:t>
      </w:r>
      <w:r w:rsidRPr="00BE31DA" w:rsidR="00411A97">
        <w:rPr>
          <w:rFonts w:ascii="Times New Roman" w:hAnsi="Times New Roman" w:cs="Times New Roman" w:eastAsiaTheme="majorBidi"/>
          <w:sz w:val="24"/>
          <w:szCs w:val="24"/>
        </w:rPr>
        <w:t xml:space="preserve">, </w:t>
      </w:r>
      <w:r w:rsidR="00411A97">
        <w:rPr>
          <w:rFonts w:ascii="Times New Roman" w:hAnsi="Times New Roman" w:cs="Times New Roman" w:eastAsiaTheme="majorBidi"/>
          <w:sz w:val="24"/>
          <w:szCs w:val="24"/>
        </w:rPr>
        <w:t>C</w:t>
      </w:r>
      <w:r w:rsidRPr="00BE31DA" w:rsidR="00411A97">
        <w:rPr>
          <w:rFonts w:ascii="Times New Roman" w:hAnsi="Times New Roman" w:cs="Times New Roman" w:eastAsiaTheme="majorBidi"/>
          <w:sz w:val="24"/>
          <w:szCs w:val="24"/>
        </w:rPr>
        <w:t>-</w:t>
      </w:r>
      <w:r w:rsidR="00411A97">
        <w:rPr>
          <w:rFonts w:ascii="Times New Roman" w:hAnsi="Times New Roman" w:cs="Times New Roman" w:eastAsiaTheme="majorBidi"/>
          <w:sz w:val="24"/>
          <w:szCs w:val="24"/>
        </w:rPr>
        <w:t>4</w:t>
      </w:r>
      <w:r w:rsidRPr="00BE31DA" w:rsidR="00411A97">
        <w:rPr>
          <w:rFonts w:ascii="Times New Roman" w:hAnsi="Times New Roman" w:cs="Times New Roman" w:eastAsiaTheme="majorBidi"/>
          <w:sz w:val="24"/>
          <w:szCs w:val="24"/>
        </w:rPr>
        <w:t>,</w:t>
      </w:r>
      <w:r w:rsidR="0047773E">
        <w:rPr>
          <w:rFonts w:ascii="Times New Roman" w:hAnsi="Times New Roman" w:cs="Times New Roman" w:eastAsiaTheme="majorBidi"/>
          <w:sz w:val="24"/>
          <w:szCs w:val="24"/>
        </w:rPr>
        <w:t xml:space="preserve"> and</w:t>
      </w:r>
      <w:r w:rsidRPr="00BE31DA" w:rsidR="00411A97">
        <w:rPr>
          <w:rFonts w:ascii="Times New Roman" w:hAnsi="Times New Roman" w:cs="Times New Roman" w:eastAsiaTheme="majorBidi"/>
          <w:sz w:val="24"/>
          <w:szCs w:val="24"/>
        </w:rPr>
        <w:t xml:space="preserve"> </w:t>
      </w:r>
      <w:r w:rsidR="00411A97">
        <w:rPr>
          <w:rFonts w:ascii="Times New Roman" w:hAnsi="Times New Roman" w:cs="Times New Roman" w:eastAsiaTheme="majorBidi"/>
          <w:sz w:val="24"/>
          <w:szCs w:val="24"/>
        </w:rPr>
        <w:t>C</w:t>
      </w:r>
      <w:r w:rsidRPr="00BE31DA" w:rsidR="00411A97">
        <w:rPr>
          <w:rFonts w:ascii="Times New Roman" w:hAnsi="Times New Roman" w:cs="Times New Roman" w:eastAsiaTheme="majorBidi"/>
          <w:sz w:val="24"/>
          <w:szCs w:val="24"/>
        </w:rPr>
        <w:t>-</w:t>
      </w:r>
      <w:r w:rsidR="00411A97">
        <w:rPr>
          <w:rFonts w:ascii="Times New Roman" w:hAnsi="Times New Roman" w:cs="Times New Roman" w:eastAsiaTheme="majorBidi"/>
          <w:sz w:val="24"/>
          <w:szCs w:val="24"/>
        </w:rPr>
        <w:t>5</w:t>
      </w:r>
      <w:r w:rsidRPr="00BE31DA" w:rsidR="00471598">
        <w:rPr>
          <w:rFonts w:ascii="Times New Roman" w:hAnsi="Times New Roman" w:cs="Times New Roman" w:eastAsiaTheme="majorBidi"/>
          <w:sz w:val="24"/>
          <w:szCs w:val="24"/>
        </w:rPr>
        <w:t>)</w:t>
      </w:r>
      <w:r w:rsidRPr="00BE31DA" w:rsidR="00F34A6D">
        <w:rPr>
          <w:rFonts w:ascii="Times New Roman" w:hAnsi="Times New Roman" w:cs="Times New Roman" w:eastAsiaTheme="majorBidi"/>
          <w:sz w:val="24"/>
          <w:szCs w:val="24"/>
        </w:rPr>
        <w:t>.</w:t>
      </w:r>
      <w:r>
        <w:rPr>
          <w:rFonts w:ascii="Times New Roman" w:hAnsi="Times New Roman" w:cs="Times New Roman" w:eastAsiaTheme="majorBidi"/>
          <w:sz w:val="24"/>
          <w:szCs w:val="24"/>
        </w:rPr>
        <w:t xml:space="preserve"> </w:t>
      </w:r>
    </w:p>
    <w:p w:rsidRPr="00B03CFE" w:rsidR="00841A63" w:rsidP="00646262" w:rsidRDefault="00841A63" w14:paraId="66E7D97E" w14:textId="77777777">
      <w:pPr>
        <w:spacing w:after="0" w:line="240" w:lineRule="auto"/>
        <w:rPr>
          <w:rFonts w:ascii="Times New Roman" w:hAnsi="Times New Roman" w:cs="Times New Roman" w:eastAsiaTheme="majorBidi"/>
          <w:sz w:val="24"/>
          <w:szCs w:val="24"/>
        </w:rPr>
      </w:pPr>
    </w:p>
    <w:p w:rsidRPr="00B03CFE" w:rsidR="00557776" w:rsidP="00646262" w:rsidRDefault="00C66D3D" w14:paraId="42842BC8" w14:textId="3C47194C">
      <w:pPr>
        <w:pStyle w:val="Heading2"/>
        <w:rPr>
          <w:rFonts w:eastAsiaTheme="majorBidi"/>
        </w:rPr>
      </w:pPr>
      <w:bookmarkStart w:name="_Toc381944836" w:id="24"/>
      <w:bookmarkStart w:name="_Toc53656916" w:id="25"/>
      <w:r w:rsidRPr="00B03CFE">
        <w:rPr>
          <w:rFonts w:eastAsiaTheme="majorBidi"/>
        </w:rPr>
        <w:t>Justification for Sensitive</w:t>
      </w:r>
      <w:bookmarkEnd w:id="24"/>
      <w:r w:rsidRPr="00B03CFE">
        <w:rPr>
          <w:rFonts w:eastAsiaTheme="majorBidi"/>
        </w:rPr>
        <w:t xml:space="preserve"> Questions</w:t>
      </w:r>
      <w:bookmarkEnd w:id="25"/>
      <w:r w:rsidRPr="00B03CFE">
        <w:rPr>
          <w:rFonts w:eastAsiaTheme="majorBidi"/>
        </w:rPr>
        <w:t xml:space="preserve"> </w:t>
      </w:r>
    </w:p>
    <w:p w:rsidRPr="00B03CFE" w:rsidR="00C66D3D" w:rsidP="00646262" w:rsidRDefault="00C66D3D" w14:paraId="42842BC9" w14:textId="77777777">
      <w:pPr>
        <w:spacing w:after="0" w:line="240" w:lineRule="auto"/>
        <w:rPr>
          <w:rFonts w:ascii="Times New Roman" w:hAnsi="Times New Roman" w:cs="Times New Roman"/>
          <w:i/>
          <w:iCs/>
          <w:sz w:val="24"/>
          <w:szCs w:val="24"/>
        </w:rPr>
      </w:pPr>
      <w:r w:rsidRPr="00B03CFE">
        <w:rPr>
          <w:rFonts w:ascii="Times New Roman" w:hAnsi="Times New Roman" w:cs="Times New Roman"/>
          <w:i/>
          <w:iCs/>
          <w:sz w:val="24"/>
          <w:szCs w:val="24"/>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Pr="00B03CFE" w:rsidR="00841A63" w:rsidP="00646262" w:rsidRDefault="00841A63" w14:paraId="0A4121FC" w14:textId="77777777">
      <w:pPr>
        <w:spacing w:after="0" w:line="240" w:lineRule="auto"/>
        <w:rPr>
          <w:rFonts w:ascii="Times New Roman" w:hAnsi="Times New Roman" w:cs="Times New Roman"/>
          <w:b/>
          <w:bCs/>
          <w:sz w:val="24"/>
          <w:szCs w:val="24"/>
        </w:rPr>
      </w:pPr>
    </w:p>
    <w:p w:rsidR="00AD4E41" w:rsidP="00646262" w:rsidRDefault="00585846" w14:paraId="4585FA4C" w14:textId="483C2B78">
      <w:pPr>
        <w:spacing w:after="0" w:line="240" w:lineRule="auto"/>
        <w:rPr>
          <w:rFonts w:ascii="Times New Roman" w:hAnsi="Times New Roman" w:cs="Times New Roman" w:eastAsiaTheme="majorBidi"/>
          <w:sz w:val="24"/>
          <w:szCs w:val="24"/>
        </w:rPr>
      </w:pPr>
      <w:r w:rsidRPr="00585846">
        <w:rPr>
          <w:rFonts w:ascii="Times New Roman" w:hAnsi="Times New Roman" w:cs="Times New Roman" w:eastAsiaTheme="majorBidi"/>
          <w:sz w:val="24"/>
          <w:szCs w:val="24"/>
        </w:rPr>
        <w:t xml:space="preserve">The data collection does not request information typically considered private and sensitive in nature. </w:t>
      </w:r>
      <w:r>
        <w:rPr>
          <w:rFonts w:ascii="Times New Roman" w:hAnsi="Times New Roman" w:cs="Times New Roman" w:eastAsiaTheme="majorBidi"/>
          <w:sz w:val="24"/>
          <w:szCs w:val="24"/>
        </w:rPr>
        <w:t>However, s</w:t>
      </w:r>
      <w:r w:rsidRPr="00B03CFE" w:rsidR="00E13D32">
        <w:rPr>
          <w:rFonts w:ascii="Times New Roman" w:hAnsi="Times New Roman" w:cs="Times New Roman" w:eastAsiaTheme="majorBidi"/>
          <w:sz w:val="24"/>
          <w:szCs w:val="24"/>
        </w:rPr>
        <w:t>urvey respondents</w:t>
      </w:r>
      <w:r w:rsidRPr="00B03CFE" w:rsidR="0010428B">
        <w:rPr>
          <w:rFonts w:ascii="Times New Roman" w:hAnsi="Times New Roman" w:cs="Times New Roman" w:eastAsiaTheme="majorBidi"/>
          <w:sz w:val="24"/>
          <w:szCs w:val="24"/>
        </w:rPr>
        <w:t xml:space="preserve"> will be asked about their businesses</w:t>
      </w:r>
      <w:r w:rsidRPr="00B03CFE" w:rsidR="005A1F79">
        <w:rPr>
          <w:rFonts w:ascii="Times New Roman" w:hAnsi="Times New Roman" w:cs="Times New Roman" w:eastAsiaTheme="majorBidi"/>
          <w:sz w:val="24"/>
          <w:szCs w:val="24"/>
        </w:rPr>
        <w:t>’</w:t>
      </w:r>
      <w:r w:rsidRPr="00B03CFE" w:rsidR="0010428B">
        <w:rPr>
          <w:rFonts w:ascii="Times New Roman" w:hAnsi="Times New Roman" w:cs="Times New Roman" w:eastAsiaTheme="majorBidi"/>
          <w:sz w:val="24"/>
          <w:szCs w:val="24"/>
        </w:rPr>
        <w:t xml:space="preserve"> </w:t>
      </w:r>
      <w:r w:rsidRPr="00B03CFE" w:rsidR="00E13D32">
        <w:rPr>
          <w:rFonts w:ascii="Times New Roman" w:hAnsi="Times New Roman" w:cs="Times New Roman" w:eastAsiaTheme="majorBidi"/>
          <w:sz w:val="24"/>
          <w:szCs w:val="24"/>
        </w:rPr>
        <w:t>employment and revenue</w:t>
      </w:r>
      <w:r w:rsidRPr="00B03CFE" w:rsidR="00961E03">
        <w:rPr>
          <w:rFonts w:ascii="Times New Roman" w:hAnsi="Times New Roman" w:cs="Times New Roman" w:eastAsiaTheme="majorBidi"/>
          <w:sz w:val="24"/>
          <w:szCs w:val="24"/>
        </w:rPr>
        <w:t xml:space="preserve">s in 2019 and 2020. </w:t>
      </w:r>
      <w:r w:rsidRPr="00B03CFE" w:rsidR="00B71B82">
        <w:rPr>
          <w:rFonts w:ascii="Times New Roman" w:hAnsi="Times New Roman" w:cs="Times New Roman"/>
          <w:bCs/>
          <w:iCs/>
          <w:sz w:val="24"/>
          <w:szCs w:val="24"/>
        </w:rPr>
        <w:t>The objective of this evaluation is to examine the relationship of the Microloan Program activities of lending and technical assistance to program outcomes of business revenue, job creation, and business survival. The evaluation will rely</w:t>
      </w:r>
      <w:r w:rsidRPr="00B03CFE" w:rsidR="001C0796">
        <w:rPr>
          <w:rFonts w:ascii="Times New Roman" w:hAnsi="Times New Roman" w:cs="Times New Roman"/>
          <w:bCs/>
          <w:iCs/>
          <w:sz w:val="24"/>
          <w:szCs w:val="24"/>
        </w:rPr>
        <w:t>,</w:t>
      </w:r>
      <w:r w:rsidRPr="00B03CFE" w:rsidR="00B71B82">
        <w:rPr>
          <w:rFonts w:ascii="Times New Roman" w:hAnsi="Times New Roman" w:cs="Times New Roman"/>
          <w:bCs/>
          <w:iCs/>
          <w:sz w:val="24"/>
          <w:szCs w:val="24"/>
        </w:rPr>
        <w:t xml:space="preserve"> as much as possible</w:t>
      </w:r>
      <w:r w:rsidRPr="00B03CFE" w:rsidR="001C0796">
        <w:rPr>
          <w:rFonts w:ascii="Times New Roman" w:hAnsi="Times New Roman" w:cs="Times New Roman"/>
          <w:bCs/>
          <w:iCs/>
          <w:sz w:val="24"/>
          <w:szCs w:val="24"/>
        </w:rPr>
        <w:t>,</w:t>
      </w:r>
      <w:r w:rsidRPr="00B03CFE" w:rsidR="00B71B82">
        <w:rPr>
          <w:rFonts w:ascii="Times New Roman" w:hAnsi="Times New Roman" w:cs="Times New Roman"/>
          <w:bCs/>
          <w:iCs/>
          <w:sz w:val="24"/>
          <w:szCs w:val="24"/>
        </w:rPr>
        <w:t xml:space="preserve"> on administrative and secondary data sources for this information.</w:t>
      </w:r>
      <w:r w:rsidRPr="00B03CFE" w:rsidR="00327F63">
        <w:rPr>
          <w:rFonts w:ascii="Times New Roman" w:hAnsi="Times New Roman" w:cs="Times New Roman"/>
          <w:bCs/>
          <w:iCs/>
          <w:sz w:val="24"/>
          <w:szCs w:val="24"/>
        </w:rPr>
        <w:t xml:space="preserve"> However, the</w:t>
      </w:r>
      <w:r w:rsidRPr="00B03CFE" w:rsidR="00A81593">
        <w:rPr>
          <w:rFonts w:ascii="Times New Roman" w:hAnsi="Times New Roman" w:cs="Times New Roman"/>
          <w:bCs/>
          <w:iCs/>
          <w:sz w:val="24"/>
          <w:szCs w:val="24"/>
        </w:rPr>
        <w:t>se data on</w:t>
      </w:r>
      <w:r w:rsidRPr="00B03CFE" w:rsidR="00327F63">
        <w:rPr>
          <w:rFonts w:ascii="Times New Roman" w:hAnsi="Times New Roman" w:cs="Times New Roman"/>
          <w:bCs/>
          <w:iCs/>
          <w:sz w:val="24"/>
          <w:szCs w:val="24"/>
        </w:rPr>
        <w:t xml:space="preserve"> employment and revenue </w:t>
      </w:r>
      <w:r w:rsidR="00FA06FA">
        <w:rPr>
          <w:rFonts w:ascii="Times New Roman" w:hAnsi="Times New Roman" w:cs="Times New Roman"/>
          <w:bCs/>
          <w:iCs/>
          <w:sz w:val="24"/>
          <w:szCs w:val="24"/>
        </w:rPr>
        <w:t>are not</w:t>
      </w:r>
      <w:r w:rsidRPr="00B03CFE" w:rsidR="00327F63">
        <w:rPr>
          <w:rFonts w:ascii="Times New Roman" w:hAnsi="Times New Roman" w:cs="Times New Roman"/>
          <w:bCs/>
          <w:iCs/>
          <w:sz w:val="24"/>
          <w:szCs w:val="24"/>
        </w:rPr>
        <w:t xml:space="preserve"> available for all sampled participants and t</w:t>
      </w:r>
      <w:r w:rsidRPr="00B03CFE" w:rsidR="009D5051">
        <w:rPr>
          <w:rFonts w:ascii="Times New Roman" w:hAnsi="Times New Roman" w:cs="Times New Roman" w:eastAsiaTheme="majorBidi"/>
          <w:sz w:val="24"/>
          <w:szCs w:val="24"/>
        </w:rPr>
        <w:t xml:space="preserve">herefore, the </w:t>
      </w:r>
      <w:r w:rsidRPr="00B03CFE" w:rsidR="00B71B82">
        <w:rPr>
          <w:rFonts w:ascii="Times New Roman" w:hAnsi="Times New Roman" w:cs="Times New Roman" w:eastAsiaTheme="majorBidi"/>
          <w:sz w:val="24"/>
          <w:szCs w:val="24"/>
        </w:rPr>
        <w:t xml:space="preserve">survey respondents </w:t>
      </w:r>
      <w:r w:rsidRPr="00B03CFE" w:rsidR="00792142">
        <w:rPr>
          <w:rFonts w:ascii="Times New Roman" w:hAnsi="Times New Roman" w:cs="Times New Roman" w:eastAsiaTheme="majorBidi"/>
          <w:sz w:val="24"/>
          <w:szCs w:val="24"/>
        </w:rPr>
        <w:t xml:space="preserve">will be asked about their </w:t>
      </w:r>
      <w:r w:rsidRPr="00B03CFE" w:rsidR="001D6B64">
        <w:rPr>
          <w:rFonts w:ascii="Times New Roman" w:hAnsi="Times New Roman" w:cs="Times New Roman" w:eastAsiaTheme="majorBidi"/>
          <w:sz w:val="24"/>
          <w:szCs w:val="24"/>
        </w:rPr>
        <w:t>businesses’</w:t>
      </w:r>
      <w:r w:rsidRPr="00B03CFE" w:rsidR="00322668">
        <w:rPr>
          <w:rFonts w:ascii="Times New Roman" w:hAnsi="Times New Roman" w:cs="Times New Roman" w:eastAsiaTheme="majorBidi"/>
          <w:sz w:val="24"/>
          <w:szCs w:val="24"/>
        </w:rPr>
        <w:t xml:space="preserve"> </w:t>
      </w:r>
      <w:r w:rsidRPr="00B03CFE" w:rsidR="00A81593">
        <w:rPr>
          <w:rFonts w:ascii="Times New Roman" w:hAnsi="Times New Roman" w:cs="Times New Roman" w:eastAsiaTheme="majorBidi"/>
          <w:sz w:val="24"/>
          <w:szCs w:val="24"/>
        </w:rPr>
        <w:t>employment and revenues in 2019 and 2020</w:t>
      </w:r>
      <w:r w:rsidRPr="00B03CFE" w:rsidR="00792142">
        <w:rPr>
          <w:rFonts w:ascii="Times New Roman" w:hAnsi="Times New Roman" w:cs="Times New Roman" w:eastAsiaTheme="majorBidi"/>
          <w:sz w:val="24"/>
          <w:szCs w:val="24"/>
        </w:rPr>
        <w:t xml:space="preserve">. </w:t>
      </w:r>
      <w:r w:rsidRPr="00B03CFE" w:rsidR="00F50023">
        <w:rPr>
          <w:rFonts w:ascii="Times New Roman" w:hAnsi="Times New Roman" w:cs="Times New Roman" w:eastAsiaTheme="majorBidi"/>
          <w:sz w:val="24"/>
          <w:szCs w:val="24"/>
        </w:rPr>
        <w:t xml:space="preserve">Although </w:t>
      </w:r>
      <w:r w:rsidRPr="00B03CFE" w:rsidR="007E5565">
        <w:rPr>
          <w:rFonts w:ascii="Times New Roman" w:hAnsi="Times New Roman" w:cs="Times New Roman" w:eastAsiaTheme="majorBidi"/>
          <w:sz w:val="24"/>
          <w:szCs w:val="24"/>
        </w:rPr>
        <w:t xml:space="preserve">potentially </w:t>
      </w:r>
      <w:r w:rsidRPr="00B03CFE" w:rsidR="00F50023">
        <w:rPr>
          <w:rFonts w:ascii="Times New Roman" w:hAnsi="Times New Roman" w:cs="Times New Roman" w:eastAsiaTheme="majorBidi"/>
          <w:sz w:val="24"/>
          <w:szCs w:val="24"/>
        </w:rPr>
        <w:t>sensitive in nature, questions regarding business performance are</w:t>
      </w:r>
      <w:r w:rsidRPr="00B03CFE" w:rsidR="00A914D3">
        <w:rPr>
          <w:rFonts w:ascii="Times New Roman" w:hAnsi="Times New Roman" w:cs="Times New Roman" w:eastAsiaTheme="majorBidi"/>
          <w:sz w:val="24"/>
          <w:szCs w:val="24"/>
        </w:rPr>
        <w:t xml:space="preserve"> essential </w:t>
      </w:r>
      <w:r w:rsidRPr="00B03CFE" w:rsidR="00D72E0E">
        <w:rPr>
          <w:rFonts w:ascii="Times New Roman" w:hAnsi="Times New Roman" w:cs="Times New Roman" w:eastAsiaTheme="majorBidi"/>
          <w:sz w:val="24"/>
          <w:szCs w:val="24"/>
        </w:rPr>
        <w:t xml:space="preserve">in determining whether </w:t>
      </w:r>
      <w:r w:rsidRPr="00B03CFE" w:rsidR="00A81593">
        <w:rPr>
          <w:rFonts w:ascii="Times New Roman" w:hAnsi="Times New Roman" w:cs="Times New Roman" w:eastAsiaTheme="majorBidi"/>
          <w:sz w:val="24"/>
          <w:szCs w:val="24"/>
        </w:rPr>
        <w:t>the program</w:t>
      </w:r>
      <w:r w:rsidRPr="00B03CFE" w:rsidR="00322668">
        <w:rPr>
          <w:rFonts w:ascii="Times New Roman" w:hAnsi="Times New Roman" w:cs="Times New Roman" w:eastAsiaTheme="majorBidi"/>
          <w:sz w:val="24"/>
          <w:szCs w:val="24"/>
        </w:rPr>
        <w:t xml:space="preserve"> is </w:t>
      </w:r>
      <w:r w:rsidRPr="00B03CFE" w:rsidR="00A81593">
        <w:rPr>
          <w:rFonts w:ascii="Times New Roman" w:hAnsi="Times New Roman" w:cs="Times New Roman" w:eastAsiaTheme="majorBidi"/>
          <w:sz w:val="24"/>
          <w:szCs w:val="24"/>
        </w:rPr>
        <w:t>achieving</w:t>
      </w:r>
      <w:r w:rsidRPr="00B03CFE" w:rsidR="00322668">
        <w:rPr>
          <w:rFonts w:ascii="Times New Roman" w:hAnsi="Times New Roman" w:cs="Times New Roman" w:eastAsiaTheme="majorBidi"/>
          <w:sz w:val="24"/>
          <w:szCs w:val="24"/>
        </w:rPr>
        <w:t xml:space="preserve"> its intended </w:t>
      </w:r>
      <w:r w:rsidRPr="00B03CFE" w:rsidR="00A81593">
        <w:rPr>
          <w:rFonts w:ascii="Times New Roman" w:hAnsi="Times New Roman" w:cs="Times New Roman" w:eastAsiaTheme="majorBidi"/>
          <w:sz w:val="24"/>
          <w:szCs w:val="24"/>
        </w:rPr>
        <w:t>outcomes</w:t>
      </w:r>
      <w:r w:rsidRPr="00B03CFE" w:rsidR="00F50023">
        <w:rPr>
          <w:rFonts w:ascii="Times New Roman" w:hAnsi="Times New Roman" w:cs="Times New Roman" w:eastAsiaTheme="majorBidi"/>
          <w:sz w:val="24"/>
          <w:szCs w:val="24"/>
        </w:rPr>
        <w:t xml:space="preserve">. </w:t>
      </w:r>
      <w:r w:rsidRPr="00E0659D" w:rsidR="00E0659D">
        <w:rPr>
          <w:rFonts w:ascii="Times New Roman" w:hAnsi="Times New Roman" w:cs="Times New Roman" w:eastAsiaTheme="majorBidi"/>
          <w:sz w:val="24"/>
          <w:szCs w:val="24"/>
        </w:rPr>
        <w:t>The information will be used to report participants’ business growth over time, from the year of the microloan initiation to 2019 and 2020.</w:t>
      </w:r>
    </w:p>
    <w:p w:rsidR="00E0659D" w:rsidP="00646262" w:rsidRDefault="00E0659D" w14:paraId="475C7E79" w14:textId="77777777">
      <w:pPr>
        <w:spacing w:after="0" w:line="240" w:lineRule="auto"/>
        <w:rPr>
          <w:rFonts w:ascii="Times New Roman" w:hAnsi="Times New Roman" w:cs="Times New Roman" w:eastAsiaTheme="majorBidi"/>
          <w:sz w:val="24"/>
          <w:szCs w:val="24"/>
        </w:rPr>
      </w:pPr>
    </w:p>
    <w:p w:rsidRPr="00B03CFE" w:rsidR="00E0739D" w:rsidP="00646262" w:rsidRDefault="001F2C70" w14:paraId="750F8109" w14:textId="546C5A14">
      <w:pPr>
        <w:spacing w:after="0" w:line="240" w:lineRule="auto"/>
        <w:rPr>
          <w:rFonts w:ascii="Times New Roman" w:hAnsi="Times New Roman" w:cs="Times New Roman" w:eastAsiaTheme="majorBidi"/>
          <w:sz w:val="24"/>
          <w:szCs w:val="24"/>
        </w:rPr>
      </w:pPr>
      <w:r w:rsidRPr="00B03CFE">
        <w:rPr>
          <w:rFonts w:ascii="Times New Roman" w:hAnsi="Times New Roman" w:cs="Times New Roman" w:eastAsiaTheme="majorBidi"/>
          <w:sz w:val="24"/>
          <w:szCs w:val="24"/>
        </w:rPr>
        <w:t>Web</w:t>
      </w:r>
      <w:r w:rsidRPr="00B03CFE" w:rsidR="00792142">
        <w:rPr>
          <w:rFonts w:ascii="Times New Roman" w:hAnsi="Times New Roman" w:cs="Times New Roman" w:eastAsiaTheme="majorBidi"/>
          <w:sz w:val="24"/>
          <w:szCs w:val="24"/>
        </w:rPr>
        <w:t xml:space="preserve"> </w:t>
      </w:r>
      <w:r w:rsidRPr="00B03CFE" w:rsidR="00F50023">
        <w:rPr>
          <w:rFonts w:ascii="Times New Roman" w:hAnsi="Times New Roman" w:cs="Times New Roman" w:eastAsiaTheme="majorBidi"/>
          <w:sz w:val="24"/>
          <w:szCs w:val="24"/>
        </w:rPr>
        <w:t xml:space="preserve">survey </w:t>
      </w:r>
      <w:r w:rsidRPr="00B03CFE" w:rsidR="00EA28F3">
        <w:rPr>
          <w:rFonts w:ascii="Times New Roman" w:hAnsi="Times New Roman" w:cs="Times New Roman" w:eastAsiaTheme="majorBidi"/>
          <w:sz w:val="24"/>
          <w:szCs w:val="24"/>
        </w:rPr>
        <w:t>instruments</w:t>
      </w:r>
      <w:r w:rsidRPr="00B03CFE" w:rsidR="00792142">
        <w:rPr>
          <w:rFonts w:ascii="Times New Roman" w:hAnsi="Times New Roman" w:cs="Times New Roman" w:eastAsiaTheme="majorBidi"/>
          <w:sz w:val="24"/>
          <w:szCs w:val="24"/>
        </w:rPr>
        <w:t xml:space="preserve"> </w:t>
      </w:r>
      <w:r w:rsidRPr="00B03CFE" w:rsidR="00F50023">
        <w:rPr>
          <w:rFonts w:ascii="Times New Roman" w:hAnsi="Times New Roman" w:cs="Times New Roman" w:eastAsiaTheme="majorBidi"/>
          <w:sz w:val="24"/>
          <w:szCs w:val="24"/>
        </w:rPr>
        <w:t>also</w:t>
      </w:r>
      <w:r w:rsidRPr="00B03CFE" w:rsidR="00792142">
        <w:rPr>
          <w:rFonts w:ascii="Times New Roman" w:hAnsi="Times New Roman" w:cs="Times New Roman" w:eastAsiaTheme="majorBidi"/>
          <w:sz w:val="24"/>
          <w:szCs w:val="24"/>
        </w:rPr>
        <w:t xml:space="preserve"> include questions about </w:t>
      </w:r>
      <w:r w:rsidRPr="00B03CFE" w:rsidR="00074433">
        <w:rPr>
          <w:rFonts w:ascii="Times New Roman" w:hAnsi="Times New Roman" w:cs="Times New Roman" w:eastAsiaTheme="majorBidi"/>
          <w:sz w:val="24"/>
          <w:szCs w:val="24"/>
        </w:rPr>
        <w:t>age, gender, and education</w:t>
      </w:r>
      <w:r w:rsidRPr="00B03CFE" w:rsidR="00792142">
        <w:rPr>
          <w:rFonts w:ascii="Times New Roman" w:hAnsi="Times New Roman" w:cs="Times New Roman" w:eastAsiaTheme="majorBidi"/>
          <w:sz w:val="24"/>
          <w:szCs w:val="24"/>
        </w:rPr>
        <w:t xml:space="preserve"> </w:t>
      </w:r>
      <w:r w:rsidRPr="00B03CFE" w:rsidR="00BF20C9">
        <w:rPr>
          <w:rFonts w:ascii="Times New Roman" w:hAnsi="Times New Roman" w:cs="Times New Roman" w:eastAsiaTheme="majorBidi"/>
          <w:sz w:val="24"/>
          <w:szCs w:val="24"/>
        </w:rPr>
        <w:t xml:space="preserve">in order to </w:t>
      </w:r>
      <w:r w:rsidRPr="00B03CFE" w:rsidR="004A4779">
        <w:rPr>
          <w:rFonts w:ascii="Times New Roman" w:hAnsi="Times New Roman" w:cs="Times New Roman" w:eastAsiaTheme="majorBidi"/>
          <w:sz w:val="24"/>
          <w:szCs w:val="24"/>
        </w:rPr>
        <w:t>fully describe the population of Microloan program borrowers</w:t>
      </w:r>
      <w:r w:rsidR="00E0659D">
        <w:rPr>
          <w:rFonts w:ascii="Times New Roman" w:hAnsi="Times New Roman" w:cs="Times New Roman" w:eastAsiaTheme="majorBidi"/>
          <w:sz w:val="24"/>
          <w:szCs w:val="24"/>
        </w:rPr>
        <w:t xml:space="preserve"> and </w:t>
      </w:r>
      <w:r w:rsidRPr="00B03CFE" w:rsidR="004A4779">
        <w:rPr>
          <w:rFonts w:ascii="Times New Roman" w:hAnsi="Times New Roman" w:cs="Times New Roman" w:eastAsiaTheme="majorBidi"/>
          <w:sz w:val="24"/>
          <w:szCs w:val="24"/>
        </w:rPr>
        <w:t xml:space="preserve">to </w:t>
      </w:r>
      <w:r w:rsidRPr="00B03CFE" w:rsidR="00BA4F1F">
        <w:rPr>
          <w:rFonts w:ascii="Times New Roman" w:hAnsi="Times New Roman" w:cs="Times New Roman" w:eastAsiaTheme="majorBidi"/>
          <w:sz w:val="24"/>
          <w:szCs w:val="24"/>
        </w:rPr>
        <w:t xml:space="preserve">statistically control for the </w:t>
      </w:r>
      <w:r w:rsidRPr="00B03CFE" w:rsidR="00856E55">
        <w:rPr>
          <w:rFonts w:ascii="Times New Roman" w:hAnsi="Times New Roman" w:cs="Times New Roman" w:eastAsiaTheme="majorBidi"/>
          <w:sz w:val="24"/>
          <w:szCs w:val="24"/>
        </w:rPr>
        <w:t>owner</w:t>
      </w:r>
      <w:r w:rsidRPr="00B03CFE" w:rsidR="00BA4F1F">
        <w:rPr>
          <w:rFonts w:ascii="Times New Roman" w:hAnsi="Times New Roman" w:cs="Times New Roman" w:eastAsiaTheme="majorBidi"/>
          <w:sz w:val="24"/>
          <w:szCs w:val="24"/>
        </w:rPr>
        <w:t xml:space="preserve"> </w:t>
      </w:r>
      <w:r w:rsidRPr="00B03CFE" w:rsidR="00856E55">
        <w:rPr>
          <w:rFonts w:ascii="Times New Roman" w:hAnsi="Times New Roman" w:cs="Times New Roman" w:eastAsiaTheme="majorBidi"/>
          <w:sz w:val="24"/>
          <w:szCs w:val="24"/>
        </w:rPr>
        <w:t>demographic</w:t>
      </w:r>
      <w:r w:rsidRPr="00B03CFE" w:rsidR="00BA4F1F">
        <w:rPr>
          <w:rFonts w:ascii="Times New Roman" w:hAnsi="Times New Roman" w:cs="Times New Roman" w:eastAsiaTheme="majorBidi"/>
          <w:sz w:val="24"/>
          <w:szCs w:val="24"/>
        </w:rPr>
        <w:t xml:space="preserve"> characteristics in </w:t>
      </w:r>
      <w:r w:rsidRPr="00B03CFE" w:rsidR="00856E55">
        <w:rPr>
          <w:rFonts w:ascii="Times New Roman" w:hAnsi="Times New Roman" w:cs="Times New Roman" w:eastAsiaTheme="majorBidi"/>
          <w:sz w:val="24"/>
          <w:szCs w:val="24"/>
        </w:rPr>
        <w:t xml:space="preserve">modeling </w:t>
      </w:r>
      <w:r w:rsidR="003257F4">
        <w:rPr>
          <w:rFonts w:ascii="Times New Roman" w:hAnsi="Times New Roman" w:cs="Times New Roman" w:eastAsiaTheme="majorBidi"/>
          <w:sz w:val="24"/>
          <w:szCs w:val="24"/>
        </w:rPr>
        <w:t xml:space="preserve">the </w:t>
      </w:r>
      <w:r w:rsidRPr="00B03CFE" w:rsidR="00D97A9F">
        <w:rPr>
          <w:rFonts w:ascii="Times New Roman" w:hAnsi="Times New Roman" w:cs="Times New Roman" w:eastAsiaTheme="majorBidi"/>
          <w:sz w:val="24"/>
          <w:szCs w:val="24"/>
        </w:rPr>
        <w:t xml:space="preserve">key </w:t>
      </w:r>
      <w:r w:rsidRPr="00B03CFE" w:rsidR="00856E55">
        <w:rPr>
          <w:rFonts w:ascii="Times New Roman" w:hAnsi="Times New Roman" w:cs="Times New Roman" w:eastAsiaTheme="majorBidi"/>
          <w:sz w:val="24"/>
          <w:szCs w:val="24"/>
        </w:rPr>
        <w:t>predictors of business growth outcomes</w:t>
      </w:r>
      <w:r w:rsidRPr="00B03CFE" w:rsidR="00792142">
        <w:rPr>
          <w:rFonts w:ascii="Times New Roman" w:hAnsi="Times New Roman" w:cs="Times New Roman" w:eastAsiaTheme="majorBidi"/>
          <w:sz w:val="24"/>
          <w:szCs w:val="24"/>
        </w:rPr>
        <w:t>.</w:t>
      </w:r>
      <w:r w:rsidRPr="00B03CFE" w:rsidR="00EC65B4">
        <w:rPr>
          <w:rFonts w:ascii="Times New Roman" w:hAnsi="Times New Roman" w:cs="Times New Roman" w:eastAsiaTheme="majorBidi"/>
          <w:sz w:val="24"/>
          <w:szCs w:val="24"/>
        </w:rPr>
        <w:t xml:space="preserve"> Although potentially sensitive in nature, questions regarding demographic characteristics are essential </w:t>
      </w:r>
      <w:r w:rsidRPr="00B03CFE" w:rsidR="00EB6CEB">
        <w:rPr>
          <w:rFonts w:ascii="Times New Roman" w:hAnsi="Times New Roman" w:cs="Times New Roman" w:eastAsiaTheme="majorBidi"/>
          <w:sz w:val="24"/>
          <w:szCs w:val="24"/>
        </w:rPr>
        <w:t xml:space="preserve">for </w:t>
      </w:r>
      <w:r w:rsidRPr="00B03CFE" w:rsidR="00E84481">
        <w:rPr>
          <w:rFonts w:ascii="Times New Roman" w:hAnsi="Times New Roman" w:cs="Times New Roman" w:eastAsiaTheme="majorBidi"/>
          <w:sz w:val="24"/>
          <w:szCs w:val="24"/>
        </w:rPr>
        <w:t xml:space="preserve">the </w:t>
      </w:r>
      <w:r w:rsidRPr="00B03CFE" w:rsidR="00EB1E95">
        <w:rPr>
          <w:rFonts w:ascii="Times New Roman" w:hAnsi="Times New Roman" w:cs="Times New Roman" w:eastAsiaTheme="majorBidi"/>
          <w:sz w:val="24"/>
          <w:szCs w:val="24"/>
        </w:rPr>
        <w:t xml:space="preserve">valid results of </w:t>
      </w:r>
      <w:r w:rsidRPr="00B03CFE" w:rsidR="00EB6CEB">
        <w:rPr>
          <w:rFonts w:ascii="Times New Roman" w:hAnsi="Times New Roman" w:cs="Times New Roman" w:eastAsiaTheme="majorBidi"/>
          <w:sz w:val="24"/>
          <w:szCs w:val="24"/>
        </w:rPr>
        <w:t xml:space="preserve">statistical modeling of the </w:t>
      </w:r>
      <w:r w:rsidRPr="00B03CFE" w:rsidR="00EB6CEB">
        <w:rPr>
          <w:rFonts w:ascii="Times New Roman" w:hAnsi="Times New Roman" w:cs="Times New Roman"/>
          <w:bCs/>
          <w:iCs/>
          <w:sz w:val="24"/>
          <w:szCs w:val="24"/>
        </w:rPr>
        <w:t>relationship of the Microloan Program activities of lending and technical assistance to program outcomes of business revenue, job creation, and business survival</w:t>
      </w:r>
      <w:r w:rsidRPr="00B03CFE" w:rsidR="00EC65B4">
        <w:rPr>
          <w:rFonts w:ascii="Times New Roman" w:hAnsi="Times New Roman" w:cs="Times New Roman" w:eastAsiaTheme="majorBidi"/>
          <w:sz w:val="24"/>
          <w:szCs w:val="24"/>
        </w:rPr>
        <w:t>.</w:t>
      </w:r>
      <w:r w:rsidR="000C2D5A">
        <w:rPr>
          <w:rFonts w:ascii="Times New Roman" w:hAnsi="Times New Roman" w:cs="Times New Roman" w:eastAsiaTheme="majorBidi"/>
          <w:sz w:val="24"/>
          <w:szCs w:val="24"/>
        </w:rPr>
        <w:t xml:space="preserve"> </w:t>
      </w:r>
    </w:p>
    <w:p w:rsidRPr="00B03CFE" w:rsidR="00841A63" w:rsidP="00646262" w:rsidRDefault="00841A63" w14:paraId="3DDD0136" w14:textId="77777777">
      <w:pPr>
        <w:spacing w:after="0" w:line="240" w:lineRule="auto"/>
        <w:rPr>
          <w:rFonts w:ascii="Times New Roman" w:hAnsi="Times New Roman" w:cs="Times New Roman"/>
        </w:rPr>
      </w:pPr>
    </w:p>
    <w:p w:rsidRPr="00B03CFE" w:rsidR="00C66D3D" w:rsidP="00646262" w:rsidRDefault="00C66D3D" w14:paraId="42842BCC" w14:textId="6997E3B6">
      <w:pPr>
        <w:pStyle w:val="Heading2"/>
        <w:ind w:left="360" w:hanging="360"/>
        <w:rPr>
          <w:rFonts w:eastAsiaTheme="majorBidi"/>
        </w:rPr>
      </w:pPr>
      <w:bookmarkStart w:name="_Toc53656917" w:id="26"/>
      <w:r w:rsidRPr="00B03CFE">
        <w:rPr>
          <w:rFonts w:eastAsiaTheme="majorBidi"/>
        </w:rPr>
        <w:t>Estimates of Hour Burden</w:t>
      </w:r>
      <w:r w:rsidRPr="00B03CFE" w:rsidR="000F3BB1">
        <w:rPr>
          <w:rFonts w:eastAsiaTheme="majorBidi"/>
        </w:rPr>
        <w:t>,</w:t>
      </w:r>
      <w:r w:rsidRPr="00B03CFE">
        <w:rPr>
          <w:rFonts w:eastAsiaTheme="majorBidi"/>
        </w:rPr>
        <w:t xml:space="preserve"> Including Annualized Hourly Costs</w:t>
      </w:r>
      <w:bookmarkEnd w:id="26"/>
    </w:p>
    <w:p w:rsidRPr="00B03CFE" w:rsidR="00C66D3D" w:rsidP="00646262" w:rsidRDefault="00C66D3D" w14:paraId="42842BCD" w14:textId="77777777">
      <w:pPr>
        <w:spacing w:after="0" w:line="240" w:lineRule="auto"/>
        <w:rPr>
          <w:rFonts w:ascii="Times New Roman" w:hAnsi="Times New Roman" w:cs="Times New Roman" w:eastAsiaTheme="majorBidi"/>
          <w:i/>
          <w:iCs/>
          <w:sz w:val="24"/>
          <w:szCs w:val="24"/>
        </w:rPr>
      </w:pPr>
      <w:r w:rsidRPr="00B03CFE">
        <w:rPr>
          <w:rFonts w:ascii="Times New Roman" w:hAnsi="Times New Roman" w:cs="Times New Roman" w:eastAsiaTheme="majorBidi"/>
          <w:i/>
          <w:iCs/>
          <w:sz w:val="24"/>
          <w:szCs w:val="24"/>
        </w:rPr>
        <w:t>Provide estimates of the hour burden of the collection of information. Indicate the affected public, number of respondents, frequency of response, annual hour burden, and an explanation of how the burden was estimated.</w:t>
      </w:r>
    </w:p>
    <w:p w:rsidRPr="00B03CFE" w:rsidR="00841A63" w:rsidP="00646262" w:rsidRDefault="00841A63" w14:paraId="07F3B97E" w14:textId="77777777">
      <w:pPr>
        <w:spacing w:after="0" w:line="240" w:lineRule="auto"/>
        <w:rPr>
          <w:rFonts w:ascii="Times New Roman" w:hAnsi="Times New Roman" w:cs="Times New Roman"/>
          <w:b/>
        </w:rPr>
      </w:pPr>
    </w:p>
    <w:p w:rsidR="000A50C9" w:rsidP="00646262" w:rsidRDefault="00A01A2F" w14:paraId="359D3D88" w14:textId="543F7554">
      <w:pPr>
        <w:spacing w:after="0" w:line="240" w:lineRule="auto"/>
        <w:rPr>
          <w:rFonts w:ascii="Times New Roman" w:hAnsi="Times New Roman" w:eastAsia="Times New Roman" w:cs="Times New Roman"/>
          <w:color w:val="000000" w:themeColor="text1"/>
          <w:sz w:val="24"/>
          <w:szCs w:val="24"/>
        </w:rPr>
      </w:pPr>
      <w:r w:rsidRPr="00B03CFE">
        <w:rPr>
          <w:rFonts w:ascii="Times New Roman" w:hAnsi="Times New Roman" w:cs="Times New Roman"/>
        </w:rPr>
        <w:t xml:space="preserve">The </w:t>
      </w:r>
      <w:r w:rsidRPr="00B03CFE" w:rsidR="002943F9">
        <w:rPr>
          <w:rFonts w:ascii="Times New Roman" w:hAnsi="Times New Roman" w:cs="Times New Roman" w:eastAsiaTheme="majorBidi"/>
          <w:sz w:val="24"/>
          <w:szCs w:val="24"/>
        </w:rPr>
        <w:t xml:space="preserve">SBA estimates </w:t>
      </w:r>
      <w:r w:rsidRPr="00B03CFE" w:rsidR="00820131">
        <w:rPr>
          <w:rFonts w:ascii="Times New Roman" w:hAnsi="Times New Roman" w:cs="Times New Roman" w:eastAsiaTheme="majorBidi"/>
          <w:sz w:val="24"/>
          <w:szCs w:val="24"/>
        </w:rPr>
        <w:t>that</w:t>
      </w:r>
      <w:r w:rsidRPr="00B03CFE" w:rsidR="0003018F">
        <w:rPr>
          <w:rFonts w:ascii="Times New Roman" w:hAnsi="Times New Roman" w:cs="Times New Roman" w:eastAsiaTheme="majorBidi"/>
          <w:sz w:val="24"/>
          <w:szCs w:val="24"/>
        </w:rPr>
        <w:t xml:space="preserve"> </w:t>
      </w:r>
      <w:r w:rsidR="00CD7FFB">
        <w:rPr>
          <w:rFonts w:ascii="Times New Roman" w:hAnsi="Times New Roman" w:cs="Times New Roman" w:eastAsiaTheme="majorBidi"/>
          <w:sz w:val="24"/>
          <w:szCs w:val="24"/>
        </w:rPr>
        <w:t>a</w:t>
      </w:r>
      <w:r w:rsidRPr="00B03CFE" w:rsidR="0003018F">
        <w:rPr>
          <w:rFonts w:ascii="Times New Roman" w:hAnsi="Times New Roman" w:cs="Times New Roman" w:eastAsiaTheme="majorBidi"/>
          <w:sz w:val="24"/>
          <w:szCs w:val="24"/>
        </w:rPr>
        <w:t xml:space="preserve"> maximum of</w:t>
      </w:r>
      <w:r w:rsidRPr="00B03CFE" w:rsidR="00820131">
        <w:rPr>
          <w:rFonts w:ascii="Times New Roman" w:hAnsi="Times New Roman" w:cs="Times New Roman" w:eastAsiaTheme="majorBidi"/>
          <w:sz w:val="24"/>
          <w:szCs w:val="24"/>
        </w:rPr>
        <w:t xml:space="preserve"> </w:t>
      </w:r>
      <w:r w:rsidRPr="004568D8" w:rsidR="004568D8">
        <w:rPr>
          <w:rFonts w:ascii="Times New Roman" w:hAnsi="Times New Roman" w:cs="Times New Roman" w:eastAsiaTheme="majorBidi"/>
          <w:sz w:val="24"/>
          <w:szCs w:val="24"/>
        </w:rPr>
        <w:t>2,286</w:t>
      </w:r>
      <w:r w:rsidR="0033368F">
        <w:rPr>
          <w:rFonts w:ascii="Times New Roman" w:hAnsi="Times New Roman" w:eastAsia="Times New Roman" w:cs="Times New Roman"/>
          <w:color w:val="000000" w:themeColor="text1"/>
          <w:sz w:val="24"/>
          <w:szCs w:val="24"/>
        </w:rPr>
        <w:t xml:space="preserve"> </w:t>
      </w:r>
      <w:r w:rsidRPr="00B03CFE" w:rsidR="002943F9">
        <w:rPr>
          <w:rFonts w:ascii="Times New Roman" w:hAnsi="Times New Roman" w:eastAsia="Times New Roman" w:cs="Times New Roman"/>
          <w:color w:val="000000" w:themeColor="text1"/>
          <w:sz w:val="24"/>
          <w:szCs w:val="24"/>
        </w:rPr>
        <w:t xml:space="preserve">hours </w:t>
      </w:r>
      <w:r w:rsidRPr="00B03CFE" w:rsidR="00C36508">
        <w:rPr>
          <w:rFonts w:ascii="Times New Roman" w:hAnsi="Times New Roman" w:eastAsia="Times New Roman" w:cs="Times New Roman"/>
          <w:color w:val="000000" w:themeColor="text1"/>
          <w:sz w:val="24"/>
          <w:szCs w:val="24"/>
        </w:rPr>
        <w:t>is</w:t>
      </w:r>
      <w:r w:rsidRPr="00B03CFE" w:rsidR="002943F9">
        <w:rPr>
          <w:rFonts w:ascii="Times New Roman" w:hAnsi="Times New Roman" w:eastAsia="Times New Roman" w:cs="Times New Roman"/>
          <w:color w:val="000000" w:themeColor="text1"/>
          <w:sz w:val="24"/>
          <w:szCs w:val="24"/>
        </w:rPr>
        <w:t xml:space="preserve"> needed to conduct this study</w:t>
      </w:r>
      <w:r w:rsidRPr="00B03CFE" w:rsidR="007E4893">
        <w:rPr>
          <w:rFonts w:ascii="Times New Roman" w:hAnsi="Times New Roman" w:eastAsia="Times New Roman" w:cs="Times New Roman"/>
          <w:color w:val="000000" w:themeColor="text1"/>
          <w:sz w:val="24"/>
          <w:szCs w:val="24"/>
        </w:rPr>
        <w:t>.</w:t>
      </w:r>
      <w:r w:rsidRPr="00B03CFE" w:rsidR="00923974">
        <w:rPr>
          <w:rFonts w:ascii="Times New Roman" w:hAnsi="Times New Roman" w:eastAsia="Times New Roman" w:cs="Times New Roman"/>
          <w:color w:val="000000" w:themeColor="text1"/>
          <w:sz w:val="24"/>
          <w:szCs w:val="24"/>
        </w:rPr>
        <w:t xml:space="preserve"> </w:t>
      </w:r>
      <w:r w:rsidRPr="00B03CFE" w:rsidR="007E4893">
        <w:rPr>
          <w:rFonts w:ascii="Times New Roman" w:hAnsi="Times New Roman" w:eastAsia="Times New Roman" w:cs="Times New Roman"/>
          <w:color w:val="000000" w:themeColor="text1"/>
          <w:sz w:val="24"/>
          <w:szCs w:val="24"/>
        </w:rPr>
        <w:t>T</w:t>
      </w:r>
      <w:r w:rsidRPr="00B03CFE" w:rsidR="00160485">
        <w:rPr>
          <w:rFonts w:ascii="Times New Roman" w:hAnsi="Times New Roman" w:eastAsia="Times New Roman" w:cs="Times New Roman"/>
          <w:color w:val="000000" w:themeColor="text1"/>
          <w:sz w:val="24"/>
          <w:szCs w:val="24"/>
        </w:rPr>
        <w:t>he total annualized hour</w:t>
      </w:r>
      <w:r w:rsidRPr="00B03CFE" w:rsidR="007E4893">
        <w:rPr>
          <w:rFonts w:ascii="Times New Roman" w:hAnsi="Times New Roman" w:eastAsia="Times New Roman" w:cs="Times New Roman"/>
          <w:color w:val="000000" w:themeColor="text1"/>
          <w:sz w:val="24"/>
          <w:szCs w:val="24"/>
        </w:rPr>
        <w:t xml:space="preserve"> and </w:t>
      </w:r>
      <w:r w:rsidRPr="00B03CFE" w:rsidR="00160485">
        <w:rPr>
          <w:rFonts w:ascii="Times New Roman" w:hAnsi="Times New Roman" w:eastAsia="Times New Roman" w:cs="Times New Roman"/>
          <w:color w:val="000000" w:themeColor="text1"/>
          <w:sz w:val="24"/>
          <w:szCs w:val="24"/>
        </w:rPr>
        <w:t xml:space="preserve">costs </w:t>
      </w:r>
      <w:r w:rsidRPr="00B03CFE" w:rsidR="007E4893">
        <w:rPr>
          <w:rFonts w:ascii="Times New Roman" w:hAnsi="Times New Roman" w:eastAsia="Times New Roman" w:cs="Times New Roman"/>
          <w:color w:val="000000" w:themeColor="text1"/>
          <w:sz w:val="24"/>
          <w:szCs w:val="24"/>
        </w:rPr>
        <w:t xml:space="preserve">burdens are </w:t>
      </w:r>
      <w:r w:rsidRPr="00B03CFE" w:rsidR="008936D8">
        <w:rPr>
          <w:rFonts w:ascii="Times New Roman" w:hAnsi="Times New Roman" w:eastAsia="Times New Roman" w:cs="Times New Roman"/>
          <w:color w:val="000000" w:themeColor="text1"/>
          <w:sz w:val="24"/>
          <w:szCs w:val="24"/>
        </w:rPr>
        <w:t>presented</w:t>
      </w:r>
      <w:r w:rsidRPr="00B03CFE" w:rsidR="007E4893">
        <w:rPr>
          <w:rFonts w:ascii="Times New Roman" w:hAnsi="Times New Roman" w:eastAsia="Times New Roman" w:cs="Times New Roman"/>
          <w:color w:val="000000" w:themeColor="text1"/>
          <w:sz w:val="24"/>
          <w:szCs w:val="24"/>
        </w:rPr>
        <w:t xml:space="preserve"> below in </w:t>
      </w:r>
      <w:r w:rsidRPr="00B03CFE" w:rsidR="00160485">
        <w:rPr>
          <w:rFonts w:ascii="Times New Roman" w:hAnsi="Times New Roman" w:eastAsia="Times New Roman" w:cs="Times New Roman"/>
          <w:color w:val="000000" w:themeColor="text1"/>
          <w:sz w:val="24"/>
          <w:szCs w:val="24"/>
        </w:rPr>
        <w:t xml:space="preserve">Exhibit </w:t>
      </w:r>
      <w:r w:rsidRPr="00B03CFE" w:rsidR="00045178">
        <w:rPr>
          <w:rFonts w:ascii="Times New Roman" w:hAnsi="Times New Roman" w:eastAsia="Times New Roman" w:cs="Times New Roman"/>
          <w:color w:val="000000" w:themeColor="text1"/>
          <w:sz w:val="24"/>
          <w:szCs w:val="24"/>
        </w:rPr>
        <w:t>1</w:t>
      </w:r>
      <w:r w:rsidRPr="00B03CFE" w:rsidR="002943F9">
        <w:rPr>
          <w:rFonts w:ascii="Times New Roman" w:hAnsi="Times New Roman" w:eastAsia="Times New Roman" w:cs="Times New Roman"/>
          <w:color w:val="000000" w:themeColor="text1"/>
          <w:sz w:val="24"/>
          <w:szCs w:val="24"/>
        </w:rPr>
        <w:t xml:space="preserve">. The </w:t>
      </w:r>
      <w:r w:rsidRPr="00B03CFE" w:rsidR="002E1B6E">
        <w:rPr>
          <w:rFonts w:ascii="Times New Roman" w:hAnsi="Times New Roman" w:eastAsia="Times New Roman" w:cs="Times New Roman"/>
          <w:color w:val="000000" w:themeColor="text1"/>
          <w:sz w:val="24"/>
          <w:szCs w:val="24"/>
        </w:rPr>
        <w:t xml:space="preserve">affected public and respondent types </w:t>
      </w:r>
      <w:r w:rsidRPr="00B03CFE" w:rsidR="002943F9">
        <w:rPr>
          <w:rFonts w:ascii="Times New Roman" w:hAnsi="Times New Roman" w:eastAsia="Times New Roman" w:cs="Times New Roman"/>
          <w:color w:val="000000" w:themeColor="text1"/>
          <w:sz w:val="24"/>
          <w:szCs w:val="24"/>
        </w:rPr>
        <w:t xml:space="preserve">for this data collection </w:t>
      </w:r>
      <w:r w:rsidRPr="00B03CFE" w:rsidR="008A3AF6">
        <w:rPr>
          <w:rFonts w:ascii="Times New Roman" w:hAnsi="Times New Roman" w:eastAsia="Times New Roman" w:cs="Times New Roman"/>
          <w:color w:val="000000" w:themeColor="text1"/>
          <w:sz w:val="24"/>
          <w:szCs w:val="24"/>
        </w:rPr>
        <w:t>are</w:t>
      </w:r>
      <w:r w:rsidRPr="00B03CFE" w:rsidR="002943F9">
        <w:rPr>
          <w:rFonts w:ascii="Times New Roman" w:hAnsi="Times New Roman" w:eastAsia="Times New Roman" w:cs="Times New Roman"/>
          <w:color w:val="000000" w:themeColor="text1"/>
          <w:sz w:val="24"/>
          <w:szCs w:val="24"/>
        </w:rPr>
        <w:t xml:space="preserve"> composed of </w:t>
      </w:r>
      <w:r w:rsidRPr="00B03CFE" w:rsidR="00552EBE">
        <w:rPr>
          <w:rFonts w:ascii="Times New Roman" w:hAnsi="Times New Roman" w:eastAsia="Times New Roman" w:cs="Times New Roman"/>
          <w:color w:val="000000" w:themeColor="text1"/>
          <w:sz w:val="24"/>
          <w:szCs w:val="24"/>
        </w:rPr>
        <w:t xml:space="preserve">small business </w:t>
      </w:r>
      <w:r w:rsidRPr="00B03CFE" w:rsidR="006069BD">
        <w:rPr>
          <w:rFonts w:ascii="Times New Roman" w:hAnsi="Times New Roman" w:eastAsia="Times New Roman" w:cs="Times New Roman"/>
          <w:color w:val="000000" w:themeColor="text1"/>
          <w:sz w:val="24"/>
          <w:szCs w:val="24"/>
        </w:rPr>
        <w:t>owners</w:t>
      </w:r>
      <w:r w:rsidRPr="00B03CFE" w:rsidR="0003018F">
        <w:rPr>
          <w:rFonts w:ascii="Times New Roman" w:hAnsi="Times New Roman" w:eastAsia="Times New Roman" w:cs="Times New Roman"/>
          <w:color w:val="000000" w:themeColor="text1"/>
          <w:sz w:val="24"/>
          <w:szCs w:val="24"/>
        </w:rPr>
        <w:t xml:space="preserve"> who received microloans</w:t>
      </w:r>
      <w:r w:rsidRPr="00B03CFE" w:rsidR="006069BD">
        <w:rPr>
          <w:rFonts w:ascii="Times New Roman" w:hAnsi="Times New Roman" w:eastAsia="Times New Roman" w:cs="Times New Roman"/>
          <w:color w:val="000000" w:themeColor="text1"/>
          <w:sz w:val="24"/>
          <w:szCs w:val="24"/>
        </w:rPr>
        <w:t xml:space="preserve"> and the program intermediaries servicing the microloans</w:t>
      </w:r>
      <w:r w:rsidRPr="00A71E2D" w:rsidR="00A71E2D">
        <w:rPr>
          <w:rFonts w:ascii="Times New Roman" w:hAnsi="Times New Roman" w:cs="Times New Roman" w:eastAsiaTheme="majorBidi"/>
          <w:bCs/>
          <w:sz w:val="24"/>
          <w:szCs w:val="24"/>
        </w:rPr>
        <w:t xml:space="preserve"> </w:t>
      </w:r>
      <w:r w:rsidR="00A71E2D">
        <w:rPr>
          <w:rFonts w:ascii="Times New Roman" w:hAnsi="Times New Roman" w:cs="Times New Roman" w:eastAsiaTheme="majorBidi"/>
          <w:bCs/>
          <w:sz w:val="24"/>
          <w:szCs w:val="24"/>
        </w:rPr>
        <w:t xml:space="preserve">FY </w:t>
      </w:r>
      <w:r w:rsidRPr="002073B0" w:rsidR="00A71E2D">
        <w:rPr>
          <w:rFonts w:ascii="Times New Roman" w:hAnsi="Times New Roman" w:cs="Times New Roman" w:eastAsiaTheme="majorBidi"/>
          <w:bCs/>
          <w:sz w:val="24"/>
          <w:szCs w:val="24"/>
        </w:rPr>
        <w:t>2010-2019</w:t>
      </w:r>
      <w:r w:rsidRPr="00B03CFE" w:rsidR="002943F9">
        <w:rPr>
          <w:rFonts w:ascii="Times New Roman" w:hAnsi="Times New Roman" w:eastAsia="Times New Roman" w:cs="Times New Roman"/>
          <w:color w:val="000000" w:themeColor="text1"/>
          <w:sz w:val="24"/>
          <w:szCs w:val="24"/>
        </w:rPr>
        <w:t xml:space="preserve">. </w:t>
      </w:r>
      <w:r w:rsidR="00A71E2D">
        <w:rPr>
          <w:rFonts w:ascii="Times New Roman" w:hAnsi="Times New Roman" w:eastAsia="Times New Roman" w:cs="Times New Roman"/>
          <w:color w:val="000000" w:themeColor="text1"/>
          <w:sz w:val="24"/>
          <w:szCs w:val="24"/>
        </w:rPr>
        <w:t>Pretesting was</w:t>
      </w:r>
      <w:r w:rsidRPr="00B03CFE" w:rsidR="002943F9">
        <w:rPr>
          <w:rFonts w:ascii="Times New Roman" w:hAnsi="Times New Roman" w:eastAsia="Times New Roman" w:cs="Times New Roman"/>
          <w:color w:val="000000" w:themeColor="text1"/>
          <w:sz w:val="24"/>
          <w:szCs w:val="24"/>
        </w:rPr>
        <w:t xml:space="preserve"> conducted for </w:t>
      </w:r>
      <w:r w:rsidRPr="00B03CFE" w:rsidR="00A05A88">
        <w:rPr>
          <w:rFonts w:ascii="Times New Roman" w:hAnsi="Times New Roman" w:eastAsia="Times New Roman" w:cs="Times New Roman"/>
          <w:color w:val="000000" w:themeColor="text1"/>
          <w:sz w:val="24"/>
          <w:szCs w:val="24"/>
        </w:rPr>
        <w:t>the surveys and interviews</w:t>
      </w:r>
      <w:r w:rsidRPr="00B03CFE" w:rsidR="00503C0D">
        <w:rPr>
          <w:rFonts w:ascii="Times New Roman" w:hAnsi="Times New Roman" w:eastAsia="Times New Roman" w:cs="Times New Roman"/>
          <w:color w:val="000000" w:themeColor="text1"/>
          <w:sz w:val="24"/>
          <w:szCs w:val="24"/>
        </w:rPr>
        <w:t xml:space="preserve"> to derive the </w:t>
      </w:r>
      <w:r w:rsidRPr="00B03CFE" w:rsidR="006E5050">
        <w:rPr>
          <w:rFonts w:ascii="Times New Roman" w:hAnsi="Times New Roman" w:eastAsia="Times New Roman" w:cs="Times New Roman"/>
          <w:color w:val="000000" w:themeColor="text1"/>
          <w:sz w:val="24"/>
          <w:szCs w:val="24"/>
        </w:rPr>
        <w:t xml:space="preserve">respondent </w:t>
      </w:r>
      <w:r w:rsidRPr="00B03CFE" w:rsidR="00503C0D">
        <w:rPr>
          <w:rFonts w:ascii="Times New Roman" w:hAnsi="Times New Roman" w:eastAsia="Times New Roman" w:cs="Times New Roman"/>
          <w:color w:val="000000" w:themeColor="text1"/>
          <w:sz w:val="24"/>
          <w:szCs w:val="24"/>
        </w:rPr>
        <w:t>burden estimates</w:t>
      </w:r>
      <w:r w:rsidRPr="00B03CFE" w:rsidR="00A05A88">
        <w:rPr>
          <w:rFonts w:ascii="Times New Roman" w:hAnsi="Times New Roman" w:eastAsia="Times New Roman" w:cs="Times New Roman"/>
          <w:color w:val="000000" w:themeColor="text1"/>
          <w:sz w:val="24"/>
          <w:szCs w:val="24"/>
        </w:rPr>
        <w:t xml:space="preserve"> (see Part B section 4 below)</w:t>
      </w:r>
      <w:r w:rsidRPr="00B03CFE" w:rsidR="002943F9">
        <w:rPr>
          <w:rFonts w:ascii="Times New Roman" w:hAnsi="Times New Roman" w:eastAsia="Times New Roman" w:cs="Times New Roman"/>
          <w:color w:val="000000" w:themeColor="text1"/>
          <w:sz w:val="24"/>
          <w:szCs w:val="24"/>
        </w:rPr>
        <w:t xml:space="preserve">. </w:t>
      </w:r>
      <w:r w:rsidRPr="00B03CFE" w:rsidR="00630C46">
        <w:rPr>
          <w:rFonts w:ascii="Times New Roman" w:hAnsi="Times New Roman" w:eastAsia="Times New Roman" w:cs="Times New Roman"/>
          <w:color w:val="000000" w:themeColor="text1"/>
          <w:sz w:val="24"/>
          <w:szCs w:val="24"/>
        </w:rPr>
        <w:t xml:space="preserve">Based on the pretest, the estimated average completion time of a </w:t>
      </w:r>
      <w:r w:rsidRPr="00B03CFE" w:rsidR="00E1124B">
        <w:rPr>
          <w:rFonts w:ascii="Times New Roman" w:hAnsi="Times New Roman" w:eastAsia="Times New Roman" w:cs="Times New Roman"/>
          <w:color w:val="000000" w:themeColor="text1"/>
          <w:sz w:val="24"/>
          <w:szCs w:val="24"/>
        </w:rPr>
        <w:t xml:space="preserve">borrower </w:t>
      </w:r>
      <w:r w:rsidRPr="00B03CFE" w:rsidR="00630C46">
        <w:rPr>
          <w:rFonts w:ascii="Times New Roman" w:hAnsi="Times New Roman" w:eastAsia="Times New Roman" w:cs="Times New Roman"/>
          <w:color w:val="000000" w:themeColor="text1"/>
          <w:sz w:val="24"/>
          <w:szCs w:val="24"/>
        </w:rPr>
        <w:t xml:space="preserve">web survey is 20 minutes and </w:t>
      </w:r>
      <w:r w:rsidRPr="00B03CFE" w:rsidR="006011A1">
        <w:rPr>
          <w:rFonts w:ascii="Times New Roman" w:hAnsi="Times New Roman" w:eastAsia="Times New Roman" w:cs="Times New Roman"/>
          <w:color w:val="000000" w:themeColor="text1"/>
          <w:sz w:val="24"/>
          <w:szCs w:val="24"/>
        </w:rPr>
        <w:t>an intermediary web survey is 15</w:t>
      </w:r>
      <w:r w:rsidRPr="00B03CFE" w:rsidR="00630C46">
        <w:rPr>
          <w:rFonts w:ascii="Times New Roman" w:hAnsi="Times New Roman" w:eastAsia="Times New Roman" w:cs="Times New Roman"/>
          <w:color w:val="000000" w:themeColor="text1"/>
          <w:sz w:val="24"/>
          <w:szCs w:val="24"/>
        </w:rPr>
        <w:t xml:space="preserve"> minutes. </w:t>
      </w:r>
      <w:r w:rsidRPr="00D52CDD" w:rsidR="00D52CDD">
        <w:rPr>
          <w:rFonts w:ascii="Times New Roman" w:hAnsi="Times New Roman" w:eastAsia="Times New Roman" w:cs="Times New Roman"/>
          <w:color w:val="000000" w:themeColor="text1"/>
          <w:sz w:val="24"/>
          <w:szCs w:val="24"/>
        </w:rPr>
        <w:t>Each respondent type (borrower and intermediary) will require 20 minutes to complete the qualitative interview</w:t>
      </w:r>
      <w:r w:rsidRPr="00B03CFE" w:rsidR="00E91A15">
        <w:rPr>
          <w:rFonts w:ascii="Times New Roman" w:hAnsi="Times New Roman" w:eastAsia="Times New Roman" w:cs="Times New Roman"/>
          <w:color w:val="000000" w:themeColor="text1"/>
          <w:sz w:val="24"/>
          <w:szCs w:val="24"/>
        </w:rPr>
        <w:t xml:space="preserve">. </w:t>
      </w:r>
      <w:r w:rsidRPr="00B03CFE" w:rsidR="00B91385">
        <w:rPr>
          <w:rFonts w:ascii="Times New Roman" w:hAnsi="Times New Roman" w:cs="Times New Roman"/>
          <w:sz w:val="24"/>
          <w:szCs w:val="24"/>
        </w:rPr>
        <w:t xml:space="preserve">In addition, research staff pretested all data collection forms and materials to provide a burden estimate for each type of respondent contact. </w:t>
      </w:r>
      <w:r w:rsidRPr="00B03CFE" w:rsidR="00630C46">
        <w:rPr>
          <w:rFonts w:ascii="Times New Roman" w:hAnsi="Times New Roman" w:eastAsia="Times New Roman" w:cs="Times New Roman"/>
          <w:color w:val="000000" w:themeColor="text1"/>
          <w:sz w:val="24"/>
          <w:szCs w:val="24"/>
        </w:rPr>
        <w:t xml:space="preserve">Reading </w:t>
      </w:r>
      <w:r w:rsidRPr="00B03CFE" w:rsidR="004151D0">
        <w:rPr>
          <w:rFonts w:ascii="Times New Roman" w:hAnsi="Times New Roman" w:cs="Times New Roman"/>
          <w:sz w:val="24"/>
          <w:szCs w:val="24"/>
        </w:rPr>
        <w:t xml:space="preserve">data collection </w:t>
      </w:r>
      <w:r w:rsidRPr="00B03CFE" w:rsidR="00630C46">
        <w:rPr>
          <w:rFonts w:ascii="Times New Roman" w:hAnsi="Times New Roman" w:eastAsia="Times New Roman" w:cs="Times New Roman"/>
          <w:color w:val="000000" w:themeColor="text1"/>
          <w:sz w:val="24"/>
          <w:szCs w:val="24"/>
        </w:rPr>
        <w:t>material</w:t>
      </w:r>
      <w:r w:rsidRPr="00B03CFE" w:rsidR="00E91A15">
        <w:rPr>
          <w:rFonts w:ascii="Times New Roman" w:hAnsi="Times New Roman" w:eastAsia="Times New Roman" w:cs="Times New Roman"/>
          <w:color w:val="000000" w:themeColor="text1"/>
          <w:sz w:val="24"/>
          <w:szCs w:val="24"/>
        </w:rPr>
        <w:t>s</w:t>
      </w:r>
      <w:r w:rsidRPr="00B03CFE" w:rsidR="00630C46">
        <w:rPr>
          <w:rFonts w:ascii="Times New Roman" w:hAnsi="Times New Roman" w:eastAsia="Times New Roman" w:cs="Times New Roman"/>
          <w:color w:val="000000" w:themeColor="text1"/>
          <w:sz w:val="24"/>
          <w:szCs w:val="24"/>
        </w:rPr>
        <w:t xml:space="preserve"> </w:t>
      </w:r>
      <w:r w:rsidRPr="00B03CFE" w:rsidR="004151D0">
        <w:rPr>
          <w:rFonts w:ascii="Times New Roman" w:hAnsi="Times New Roman" w:eastAsia="Times New Roman" w:cs="Times New Roman"/>
          <w:color w:val="000000" w:themeColor="text1"/>
          <w:sz w:val="24"/>
          <w:szCs w:val="24"/>
        </w:rPr>
        <w:t>was</w:t>
      </w:r>
      <w:r w:rsidRPr="00B03CFE" w:rsidR="00630C46">
        <w:rPr>
          <w:rFonts w:ascii="Times New Roman" w:hAnsi="Times New Roman" w:eastAsia="Times New Roman" w:cs="Times New Roman"/>
          <w:color w:val="000000" w:themeColor="text1"/>
          <w:sz w:val="24"/>
          <w:szCs w:val="24"/>
        </w:rPr>
        <w:t xml:space="preserve"> estimated at 1 to </w:t>
      </w:r>
      <w:r w:rsidR="00493F0B">
        <w:rPr>
          <w:rFonts w:ascii="Times New Roman" w:hAnsi="Times New Roman" w:eastAsia="Times New Roman" w:cs="Times New Roman"/>
          <w:color w:val="000000" w:themeColor="text1"/>
          <w:sz w:val="24"/>
          <w:szCs w:val="24"/>
        </w:rPr>
        <w:t>3</w:t>
      </w:r>
      <w:r w:rsidRPr="00B03CFE" w:rsidR="00493F0B">
        <w:rPr>
          <w:rFonts w:ascii="Times New Roman" w:hAnsi="Times New Roman" w:eastAsia="Times New Roman" w:cs="Times New Roman"/>
          <w:color w:val="000000" w:themeColor="text1"/>
          <w:sz w:val="24"/>
          <w:szCs w:val="24"/>
        </w:rPr>
        <w:t xml:space="preserve"> </w:t>
      </w:r>
      <w:r w:rsidRPr="00B03CFE" w:rsidR="00630C46">
        <w:rPr>
          <w:rFonts w:ascii="Times New Roman" w:hAnsi="Times New Roman" w:eastAsia="Times New Roman" w:cs="Times New Roman"/>
          <w:color w:val="000000" w:themeColor="text1"/>
          <w:sz w:val="24"/>
          <w:szCs w:val="24"/>
        </w:rPr>
        <w:t>minutes</w:t>
      </w:r>
      <w:r w:rsidR="00CD7FFB">
        <w:rPr>
          <w:rFonts w:ascii="Times New Roman" w:hAnsi="Times New Roman" w:eastAsia="Times New Roman" w:cs="Times New Roman"/>
          <w:color w:val="000000" w:themeColor="text1"/>
          <w:sz w:val="24"/>
          <w:szCs w:val="24"/>
        </w:rPr>
        <w:t>,</w:t>
      </w:r>
      <w:r w:rsidRPr="00B03CFE" w:rsidR="00630C46">
        <w:rPr>
          <w:rFonts w:ascii="Times New Roman" w:hAnsi="Times New Roman" w:eastAsia="Times New Roman" w:cs="Times New Roman"/>
          <w:color w:val="000000" w:themeColor="text1"/>
          <w:sz w:val="24"/>
          <w:szCs w:val="24"/>
        </w:rPr>
        <w:t xml:space="preserve"> depending on the material, as shown in </w:t>
      </w:r>
      <w:r w:rsidR="004650D4">
        <w:rPr>
          <w:rFonts w:ascii="Times New Roman" w:hAnsi="Times New Roman" w:eastAsia="Times New Roman" w:cs="Times New Roman"/>
          <w:color w:val="000000" w:themeColor="text1"/>
          <w:sz w:val="24"/>
          <w:szCs w:val="24"/>
        </w:rPr>
        <w:t>Exhibit 1</w:t>
      </w:r>
      <w:r w:rsidRPr="00B03CFE" w:rsidR="004650D4">
        <w:rPr>
          <w:rFonts w:ascii="Times New Roman" w:hAnsi="Times New Roman" w:eastAsia="Times New Roman" w:cs="Times New Roman"/>
          <w:color w:val="000000" w:themeColor="text1"/>
          <w:sz w:val="24"/>
          <w:szCs w:val="24"/>
        </w:rPr>
        <w:t xml:space="preserve"> </w:t>
      </w:r>
      <w:r w:rsidRPr="00B03CFE" w:rsidR="00924B51">
        <w:rPr>
          <w:rFonts w:ascii="Times New Roman" w:hAnsi="Times New Roman" w:eastAsia="Times New Roman" w:cs="Times New Roman"/>
          <w:color w:val="000000" w:themeColor="text1"/>
          <w:sz w:val="24"/>
          <w:szCs w:val="24"/>
        </w:rPr>
        <w:t>below</w:t>
      </w:r>
      <w:r w:rsidRPr="00B03CFE" w:rsidR="00630C46">
        <w:rPr>
          <w:rFonts w:ascii="Times New Roman" w:hAnsi="Times New Roman" w:eastAsia="Times New Roman" w:cs="Times New Roman"/>
          <w:color w:val="000000" w:themeColor="text1"/>
          <w:sz w:val="24"/>
          <w:szCs w:val="24"/>
        </w:rPr>
        <w:t>.</w:t>
      </w:r>
    </w:p>
    <w:p w:rsidRPr="00B03CFE" w:rsidR="006D09D1" w:rsidP="00646262" w:rsidRDefault="006D09D1" w14:paraId="322EA7B9" w14:textId="77777777">
      <w:pPr>
        <w:spacing w:after="0" w:line="240" w:lineRule="auto"/>
        <w:rPr>
          <w:rFonts w:ascii="Times New Roman" w:hAnsi="Times New Roman" w:eastAsia="Times New Roman" w:cs="Times New Roman"/>
          <w:color w:val="000000" w:themeColor="text1"/>
          <w:sz w:val="24"/>
          <w:szCs w:val="24"/>
        </w:rPr>
      </w:pPr>
    </w:p>
    <w:p w:rsidR="00994980" w:rsidP="00EB5FFD" w:rsidRDefault="007E5BA4" w14:paraId="465EC09C" w14:textId="5001BD7E">
      <w:pPr>
        <w:spacing w:after="0" w:line="240" w:lineRule="auto"/>
        <w:rPr>
          <w:rFonts w:ascii="Times New Roman" w:hAnsi="Times New Roman" w:eastAsia="Times New Roman" w:cs="Times New Roman"/>
          <w:color w:val="000000" w:themeColor="text1"/>
          <w:sz w:val="24"/>
          <w:szCs w:val="24"/>
        </w:rPr>
      </w:pPr>
      <w:r w:rsidRPr="00B03CFE">
        <w:rPr>
          <w:rFonts w:ascii="Times New Roman" w:hAnsi="Times New Roman" w:cs="Times New Roman"/>
          <w:sz w:val="24"/>
          <w:szCs w:val="24"/>
        </w:rPr>
        <w:t>Based on a power analys</w:t>
      </w:r>
      <w:r w:rsidR="00CD7FFB">
        <w:rPr>
          <w:rFonts w:ascii="Times New Roman" w:hAnsi="Times New Roman" w:cs="Times New Roman"/>
          <w:sz w:val="24"/>
          <w:szCs w:val="24"/>
        </w:rPr>
        <w:t>i</w:t>
      </w:r>
      <w:r w:rsidRPr="00B03CFE">
        <w:rPr>
          <w:rFonts w:ascii="Times New Roman" w:hAnsi="Times New Roman" w:cs="Times New Roman"/>
          <w:sz w:val="24"/>
          <w:szCs w:val="24"/>
        </w:rPr>
        <w:t>s</w:t>
      </w:r>
      <w:r w:rsidR="00CD7FFB">
        <w:rPr>
          <w:rFonts w:ascii="Times New Roman" w:hAnsi="Times New Roman" w:cs="Times New Roman"/>
          <w:sz w:val="24"/>
          <w:szCs w:val="24"/>
        </w:rPr>
        <w:t>,</w:t>
      </w:r>
      <w:r w:rsidRPr="00B03CFE">
        <w:rPr>
          <w:rFonts w:ascii="Times New Roman" w:hAnsi="Times New Roman" w:cs="Times New Roman"/>
          <w:sz w:val="24"/>
          <w:szCs w:val="24"/>
        </w:rPr>
        <w:t xml:space="preserve"> the expected sample size for the borrower </w:t>
      </w:r>
      <w:r>
        <w:rPr>
          <w:rFonts w:ascii="Times New Roman" w:hAnsi="Times New Roman" w:cs="Times New Roman"/>
          <w:sz w:val="24"/>
          <w:szCs w:val="24"/>
        </w:rPr>
        <w:t xml:space="preserve">web </w:t>
      </w:r>
      <w:r w:rsidRPr="00B03CFE">
        <w:rPr>
          <w:rFonts w:ascii="Times New Roman" w:hAnsi="Times New Roman" w:cs="Times New Roman"/>
          <w:sz w:val="24"/>
          <w:szCs w:val="24"/>
        </w:rPr>
        <w:t xml:space="preserve">survey was estimated to be </w:t>
      </w:r>
      <w:r w:rsidRPr="00762347">
        <w:rPr>
          <w:rFonts w:ascii="Times New Roman" w:hAnsi="Times New Roman" w:cs="Times New Roman"/>
          <w:sz w:val="24"/>
          <w:szCs w:val="24"/>
        </w:rPr>
        <w:t>82</w:t>
      </w:r>
      <w:r w:rsidRPr="002F22EF">
        <w:rPr>
          <w:rFonts w:ascii="Times New Roman" w:hAnsi="Times New Roman" w:cs="Times New Roman"/>
          <w:sz w:val="24"/>
          <w:szCs w:val="24"/>
        </w:rPr>
        <w:t>0</w:t>
      </w:r>
      <w:r>
        <w:rPr>
          <w:rFonts w:ascii="Times New Roman" w:hAnsi="Times New Roman" w:cs="Times New Roman"/>
          <w:sz w:val="24"/>
          <w:szCs w:val="24"/>
        </w:rPr>
        <w:t xml:space="preserve"> (see Section B below). </w:t>
      </w:r>
      <w:r w:rsidR="00EF4EEE">
        <w:rPr>
          <w:rFonts w:ascii="Times New Roman" w:hAnsi="Times New Roman" w:cs="Times New Roman"/>
          <w:sz w:val="24"/>
          <w:szCs w:val="24"/>
        </w:rPr>
        <w:t>Furthermore, b</w:t>
      </w:r>
      <w:r w:rsidRPr="002B1210" w:rsidR="00E03260">
        <w:rPr>
          <w:rFonts w:ascii="Times New Roman" w:hAnsi="Times New Roman" w:cs="Times New Roman"/>
          <w:sz w:val="24"/>
          <w:szCs w:val="24"/>
        </w:rPr>
        <w:t>ased on the</w:t>
      </w:r>
      <w:r w:rsidRPr="00B03CFE" w:rsidR="00E03260">
        <w:rPr>
          <w:rFonts w:ascii="Times New Roman" w:hAnsi="Times New Roman" w:cs="Times New Roman"/>
          <w:sz w:val="24"/>
          <w:szCs w:val="24"/>
        </w:rPr>
        <w:t xml:space="preserve"> similar surveys</w:t>
      </w:r>
      <w:r w:rsidR="00E03260">
        <w:rPr>
          <w:rFonts w:ascii="Times New Roman" w:hAnsi="Times New Roman" w:cs="Times New Roman"/>
          <w:sz w:val="24"/>
          <w:szCs w:val="24"/>
        </w:rPr>
        <w:t xml:space="preserve"> conducted by</w:t>
      </w:r>
      <w:r w:rsidRPr="00B03CFE" w:rsidR="00E03260">
        <w:rPr>
          <w:rFonts w:ascii="Times New Roman" w:hAnsi="Times New Roman" w:cs="Times New Roman"/>
          <w:sz w:val="24"/>
          <w:szCs w:val="24"/>
        </w:rPr>
        <w:t xml:space="preserve"> </w:t>
      </w:r>
      <w:r w:rsidR="00EF4EEE">
        <w:rPr>
          <w:rFonts w:ascii="Times New Roman" w:hAnsi="Times New Roman" w:cs="Times New Roman"/>
          <w:sz w:val="24"/>
          <w:szCs w:val="24"/>
        </w:rPr>
        <w:t xml:space="preserve">Optimal for </w:t>
      </w:r>
      <w:r w:rsidRPr="00B03CFE" w:rsidR="00E03260">
        <w:rPr>
          <w:rFonts w:ascii="Times New Roman" w:hAnsi="Times New Roman" w:cs="Times New Roman"/>
          <w:sz w:val="24"/>
          <w:szCs w:val="24"/>
        </w:rPr>
        <w:t xml:space="preserve">the SBA </w:t>
      </w:r>
      <w:r w:rsidR="00E03260">
        <w:rPr>
          <w:rFonts w:ascii="Times New Roman" w:hAnsi="Times New Roman" w:cs="Times New Roman"/>
          <w:sz w:val="24"/>
          <w:szCs w:val="24"/>
        </w:rPr>
        <w:t xml:space="preserve">and the pretesting conducted for this </w:t>
      </w:r>
      <w:r w:rsidRPr="00835E2B" w:rsidR="00E03260">
        <w:rPr>
          <w:rFonts w:ascii="Times New Roman" w:hAnsi="Times New Roman" w:cs="Times New Roman"/>
          <w:sz w:val="24"/>
          <w:szCs w:val="24"/>
        </w:rPr>
        <w:t>evaluation, the estimated response rate is 10%</w:t>
      </w:r>
      <w:r w:rsidR="00861970">
        <w:rPr>
          <w:rFonts w:ascii="Times New Roman" w:hAnsi="Times New Roman" w:cs="Times New Roman"/>
          <w:sz w:val="24"/>
          <w:szCs w:val="24"/>
        </w:rPr>
        <w:t xml:space="preserve"> f</w:t>
      </w:r>
      <w:r w:rsidRPr="00634BC2" w:rsidR="001B0D61">
        <w:rPr>
          <w:rFonts w:ascii="Times New Roman" w:hAnsi="Times New Roman" w:eastAsia="Times New Roman" w:cs="Times New Roman"/>
          <w:color w:val="000000" w:themeColor="text1"/>
          <w:sz w:val="24"/>
          <w:szCs w:val="24"/>
        </w:rPr>
        <w:t>or the borrowers</w:t>
      </w:r>
      <w:r w:rsidR="00861970">
        <w:rPr>
          <w:rFonts w:ascii="Times New Roman" w:hAnsi="Times New Roman" w:eastAsia="Times New Roman" w:cs="Times New Roman"/>
          <w:color w:val="000000" w:themeColor="text1"/>
          <w:sz w:val="24"/>
          <w:szCs w:val="24"/>
        </w:rPr>
        <w:t xml:space="preserve">. </w:t>
      </w:r>
      <w:r w:rsidR="00095755">
        <w:rPr>
          <w:rFonts w:ascii="Times New Roman" w:hAnsi="Times New Roman" w:eastAsia="Times New Roman" w:cs="Times New Roman"/>
          <w:color w:val="000000" w:themeColor="text1"/>
          <w:sz w:val="24"/>
          <w:szCs w:val="24"/>
        </w:rPr>
        <w:t>Since t</w:t>
      </w:r>
      <w:r w:rsidRPr="00634BC2" w:rsidR="001B0D61">
        <w:rPr>
          <w:rFonts w:ascii="Times New Roman" w:hAnsi="Times New Roman" w:eastAsia="Times New Roman" w:cs="Times New Roman"/>
          <w:color w:val="000000" w:themeColor="text1"/>
          <w:sz w:val="24"/>
          <w:szCs w:val="24"/>
        </w:rPr>
        <w:t>he total of 8</w:t>
      </w:r>
      <w:r w:rsidR="000D4314">
        <w:rPr>
          <w:rFonts w:ascii="Times New Roman" w:hAnsi="Times New Roman" w:eastAsia="Times New Roman" w:cs="Times New Roman"/>
          <w:color w:val="000000" w:themeColor="text1"/>
          <w:sz w:val="24"/>
          <w:szCs w:val="24"/>
        </w:rPr>
        <w:t>20</w:t>
      </w:r>
      <w:r w:rsidRPr="00634BC2" w:rsidR="001B0D61">
        <w:rPr>
          <w:rFonts w:ascii="Times New Roman" w:hAnsi="Times New Roman" w:eastAsia="Times New Roman" w:cs="Times New Roman"/>
          <w:color w:val="000000" w:themeColor="text1"/>
          <w:sz w:val="24"/>
          <w:szCs w:val="24"/>
        </w:rPr>
        <w:t xml:space="preserve"> complete</w:t>
      </w:r>
      <w:r w:rsidR="00226C2E">
        <w:rPr>
          <w:rFonts w:ascii="Times New Roman" w:hAnsi="Times New Roman" w:eastAsia="Times New Roman" w:cs="Times New Roman"/>
          <w:color w:val="000000" w:themeColor="text1"/>
          <w:sz w:val="24"/>
          <w:szCs w:val="24"/>
        </w:rPr>
        <w:t>d</w:t>
      </w:r>
      <w:r w:rsidRPr="00634BC2" w:rsidR="001B0D61">
        <w:rPr>
          <w:rFonts w:ascii="Times New Roman" w:hAnsi="Times New Roman" w:eastAsia="Times New Roman" w:cs="Times New Roman"/>
          <w:color w:val="000000" w:themeColor="text1"/>
          <w:sz w:val="24"/>
          <w:szCs w:val="24"/>
        </w:rPr>
        <w:t xml:space="preserve"> web surveys </w:t>
      </w:r>
      <w:r w:rsidR="00226C2E">
        <w:rPr>
          <w:rFonts w:ascii="Times New Roman" w:hAnsi="Times New Roman" w:eastAsia="Times New Roman" w:cs="Times New Roman"/>
          <w:color w:val="000000" w:themeColor="text1"/>
          <w:sz w:val="24"/>
          <w:szCs w:val="24"/>
        </w:rPr>
        <w:t>are needed</w:t>
      </w:r>
      <w:r w:rsidRPr="00634BC2" w:rsidR="001B0D61">
        <w:rPr>
          <w:rFonts w:ascii="Times New Roman" w:hAnsi="Times New Roman" w:eastAsia="Times New Roman" w:cs="Times New Roman"/>
          <w:color w:val="000000" w:themeColor="text1"/>
          <w:sz w:val="24"/>
          <w:szCs w:val="24"/>
        </w:rPr>
        <w:t xml:space="preserve">, </w:t>
      </w:r>
      <w:r w:rsidRPr="00430D43" w:rsidR="001B0D61">
        <w:rPr>
          <w:rFonts w:ascii="Times New Roman" w:hAnsi="Times New Roman" w:eastAsia="Times New Roman" w:cs="Times New Roman"/>
          <w:color w:val="000000" w:themeColor="text1"/>
          <w:sz w:val="24"/>
          <w:szCs w:val="24"/>
        </w:rPr>
        <w:t>8,</w:t>
      </w:r>
      <w:r w:rsidR="001B0D61">
        <w:rPr>
          <w:rFonts w:ascii="Times New Roman" w:hAnsi="Times New Roman" w:eastAsia="Times New Roman" w:cs="Times New Roman"/>
          <w:color w:val="000000" w:themeColor="text1"/>
          <w:sz w:val="24"/>
          <w:szCs w:val="24"/>
        </w:rPr>
        <w:t>20</w:t>
      </w:r>
      <w:r w:rsidRPr="00430D43" w:rsidR="001B0D61">
        <w:rPr>
          <w:rFonts w:ascii="Times New Roman" w:hAnsi="Times New Roman" w:eastAsia="Times New Roman" w:cs="Times New Roman"/>
          <w:color w:val="000000" w:themeColor="text1"/>
          <w:sz w:val="24"/>
          <w:szCs w:val="24"/>
        </w:rPr>
        <w:t>0</w:t>
      </w:r>
      <w:r w:rsidRPr="00634BC2" w:rsidR="001B0D61">
        <w:rPr>
          <w:rFonts w:ascii="Times New Roman" w:hAnsi="Times New Roman" w:eastAsia="Times New Roman" w:cs="Times New Roman"/>
          <w:color w:val="000000" w:themeColor="text1"/>
          <w:sz w:val="24"/>
          <w:szCs w:val="24"/>
        </w:rPr>
        <w:t xml:space="preserve"> borrowers </w:t>
      </w:r>
      <w:r w:rsidR="00095755">
        <w:rPr>
          <w:rFonts w:ascii="Times New Roman" w:hAnsi="Times New Roman" w:eastAsia="Times New Roman" w:cs="Times New Roman"/>
          <w:color w:val="000000" w:themeColor="text1"/>
          <w:sz w:val="24"/>
          <w:szCs w:val="24"/>
        </w:rPr>
        <w:t xml:space="preserve">will need </w:t>
      </w:r>
      <w:r w:rsidRPr="00634BC2" w:rsidR="001B0D61">
        <w:rPr>
          <w:rFonts w:ascii="Times New Roman" w:hAnsi="Times New Roman" w:eastAsia="Times New Roman" w:cs="Times New Roman"/>
          <w:color w:val="000000" w:themeColor="text1"/>
          <w:sz w:val="24"/>
          <w:szCs w:val="24"/>
        </w:rPr>
        <w:t>to be invited to participate in the study</w:t>
      </w:r>
      <w:r w:rsidR="001B0D61">
        <w:rPr>
          <w:rFonts w:ascii="Times New Roman" w:hAnsi="Times New Roman" w:eastAsia="Times New Roman" w:cs="Times New Roman"/>
          <w:color w:val="000000" w:themeColor="text1"/>
          <w:sz w:val="24"/>
          <w:szCs w:val="24"/>
        </w:rPr>
        <w:t xml:space="preserve"> (</w:t>
      </w:r>
      <w:r w:rsidRPr="00B03CFE" w:rsidR="001B0D61">
        <w:rPr>
          <w:rFonts w:ascii="Times New Roman" w:hAnsi="Times New Roman" w:eastAsia="Times New Roman" w:cs="Times New Roman"/>
          <w:color w:val="000000" w:themeColor="text1"/>
          <w:sz w:val="24"/>
          <w:szCs w:val="24"/>
        </w:rPr>
        <w:t>Exhibit 1</w:t>
      </w:r>
      <w:r w:rsidR="001B0D61">
        <w:rPr>
          <w:rFonts w:ascii="Times New Roman" w:hAnsi="Times New Roman" w:eastAsia="Times New Roman" w:cs="Times New Roman"/>
          <w:color w:val="000000" w:themeColor="text1"/>
          <w:sz w:val="24"/>
          <w:szCs w:val="24"/>
        </w:rPr>
        <w:t>)</w:t>
      </w:r>
      <w:r w:rsidRPr="00634BC2" w:rsidR="001B0D61">
        <w:rPr>
          <w:rFonts w:ascii="Times New Roman" w:hAnsi="Times New Roman" w:eastAsia="Times New Roman" w:cs="Times New Roman"/>
          <w:color w:val="000000" w:themeColor="text1"/>
          <w:sz w:val="24"/>
          <w:szCs w:val="24"/>
        </w:rPr>
        <w:t>.</w:t>
      </w:r>
      <w:r w:rsidR="00E03260">
        <w:rPr>
          <w:rFonts w:ascii="Times New Roman" w:hAnsi="Times New Roman" w:eastAsia="Times New Roman" w:cs="Times New Roman"/>
          <w:color w:val="000000" w:themeColor="text1"/>
          <w:sz w:val="24"/>
          <w:szCs w:val="24"/>
        </w:rPr>
        <w:t xml:space="preserve"> </w:t>
      </w:r>
      <w:r w:rsidR="001B0D61">
        <w:rPr>
          <w:rFonts w:ascii="Times New Roman" w:hAnsi="Times New Roman" w:cs="Times New Roman"/>
          <w:sz w:val="24"/>
          <w:szCs w:val="24"/>
        </w:rPr>
        <w:t>These drawn cases will also be used to recruit borrowers to complete the 24 phone interviews.</w:t>
      </w:r>
      <w:r w:rsidDel="00EB5FFD" w:rsidR="001B0D61">
        <w:rPr>
          <w:rStyle w:val="CommentReference"/>
        </w:rPr>
        <w:t xml:space="preserve"> </w:t>
      </w:r>
      <w:r w:rsidRPr="002F22EF" w:rsidR="00715E68">
        <w:rPr>
          <w:rFonts w:ascii="Times New Roman" w:hAnsi="Times New Roman" w:eastAsia="Times New Roman" w:cs="Times New Roman"/>
          <w:color w:val="000000" w:themeColor="text1"/>
          <w:sz w:val="24"/>
          <w:szCs w:val="24"/>
        </w:rPr>
        <w:t>Based on the pretesting of the data collection process</w:t>
      </w:r>
      <w:r w:rsidRPr="006748FB" w:rsidR="00631FE4">
        <w:rPr>
          <w:rFonts w:ascii="Times New Roman" w:hAnsi="Times New Roman" w:eastAsia="Times New Roman" w:cs="Times New Roman"/>
          <w:color w:val="000000" w:themeColor="text1"/>
          <w:sz w:val="24"/>
          <w:szCs w:val="24"/>
        </w:rPr>
        <w:t xml:space="preserve"> and previous evaluation conducted by Optimal for the SBA</w:t>
      </w:r>
      <w:r w:rsidRPr="006748FB" w:rsidR="00715E68">
        <w:rPr>
          <w:rFonts w:ascii="Times New Roman" w:hAnsi="Times New Roman" w:eastAsia="Times New Roman" w:cs="Times New Roman"/>
          <w:color w:val="000000" w:themeColor="text1"/>
          <w:sz w:val="24"/>
          <w:szCs w:val="24"/>
        </w:rPr>
        <w:t xml:space="preserve">, </w:t>
      </w:r>
      <w:r w:rsidR="007C144A">
        <w:rPr>
          <w:rFonts w:ascii="Times New Roman" w:hAnsi="Times New Roman" w:eastAsia="Times New Roman" w:cs="Times New Roman"/>
          <w:color w:val="000000" w:themeColor="text1"/>
          <w:sz w:val="24"/>
          <w:szCs w:val="24"/>
        </w:rPr>
        <w:t xml:space="preserve">most of the small business </w:t>
      </w:r>
      <w:r w:rsidR="00AD5297">
        <w:rPr>
          <w:rFonts w:ascii="Times New Roman" w:hAnsi="Times New Roman" w:eastAsia="Times New Roman" w:cs="Times New Roman"/>
          <w:color w:val="000000" w:themeColor="text1"/>
          <w:sz w:val="24"/>
          <w:szCs w:val="24"/>
        </w:rPr>
        <w:t>respondents d</w:t>
      </w:r>
      <w:r w:rsidR="00DD76C7">
        <w:rPr>
          <w:rFonts w:ascii="Times New Roman" w:hAnsi="Times New Roman" w:eastAsia="Times New Roman" w:cs="Times New Roman"/>
          <w:color w:val="000000" w:themeColor="text1"/>
          <w:sz w:val="24"/>
          <w:szCs w:val="24"/>
        </w:rPr>
        <w:t>id</w:t>
      </w:r>
      <w:r w:rsidR="00AD5297">
        <w:rPr>
          <w:rFonts w:ascii="Times New Roman" w:hAnsi="Times New Roman" w:eastAsia="Times New Roman" w:cs="Times New Roman"/>
          <w:color w:val="000000" w:themeColor="text1"/>
          <w:sz w:val="24"/>
          <w:szCs w:val="24"/>
        </w:rPr>
        <w:t xml:space="preserve"> not complete web surveys right away and </w:t>
      </w:r>
      <w:r w:rsidR="0096770E">
        <w:rPr>
          <w:rFonts w:ascii="Times New Roman" w:hAnsi="Times New Roman" w:eastAsia="Times New Roman" w:cs="Times New Roman"/>
          <w:color w:val="000000" w:themeColor="text1"/>
          <w:sz w:val="24"/>
          <w:szCs w:val="24"/>
        </w:rPr>
        <w:t>initially ha</w:t>
      </w:r>
      <w:r w:rsidR="00DD76C7">
        <w:rPr>
          <w:rFonts w:ascii="Times New Roman" w:hAnsi="Times New Roman" w:eastAsia="Times New Roman" w:cs="Times New Roman"/>
          <w:color w:val="000000" w:themeColor="text1"/>
          <w:sz w:val="24"/>
          <w:szCs w:val="24"/>
        </w:rPr>
        <w:t>d</w:t>
      </w:r>
      <w:r w:rsidR="0096770E">
        <w:rPr>
          <w:rFonts w:ascii="Times New Roman" w:hAnsi="Times New Roman" w:eastAsia="Times New Roman" w:cs="Times New Roman"/>
          <w:color w:val="000000" w:themeColor="text1"/>
          <w:sz w:val="24"/>
          <w:szCs w:val="24"/>
        </w:rPr>
        <w:t xml:space="preserve"> partially completed surveys. </w:t>
      </w:r>
      <w:r w:rsidRPr="009D089A" w:rsidR="0096770E">
        <w:rPr>
          <w:rFonts w:ascii="Times New Roman" w:hAnsi="Times New Roman" w:eastAsia="Times New Roman" w:cs="Times New Roman"/>
          <w:color w:val="000000" w:themeColor="text1"/>
          <w:sz w:val="24"/>
          <w:szCs w:val="24"/>
        </w:rPr>
        <w:t>The</w:t>
      </w:r>
      <w:r w:rsidR="0096770E">
        <w:rPr>
          <w:rFonts w:ascii="Times New Roman" w:hAnsi="Times New Roman" w:eastAsia="Times New Roman" w:cs="Times New Roman"/>
          <w:color w:val="000000" w:themeColor="text1"/>
          <w:sz w:val="24"/>
          <w:szCs w:val="24"/>
        </w:rPr>
        <w:t>refore, the</w:t>
      </w:r>
      <w:r w:rsidRPr="009D089A" w:rsidR="0096770E">
        <w:rPr>
          <w:rFonts w:ascii="Times New Roman" w:hAnsi="Times New Roman" w:eastAsia="Times New Roman" w:cs="Times New Roman"/>
          <w:color w:val="000000" w:themeColor="text1"/>
          <w:sz w:val="24"/>
          <w:szCs w:val="24"/>
        </w:rPr>
        <w:t xml:space="preserve"> reminder phone calls will prioritize cases with partial complete</w:t>
      </w:r>
      <w:r w:rsidR="00554E7C">
        <w:rPr>
          <w:rFonts w:ascii="Times New Roman" w:hAnsi="Times New Roman" w:eastAsia="Times New Roman" w:cs="Times New Roman"/>
          <w:color w:val="000000" w:themeColor="text1"/>
          <w:sz w:val="24"/>
          <w:szCs w:val="24"/>
        </w:rPr>
        <w:t>d</w:t>
      </w:r>
      <w:r w:rsidRPr="009D089A" w:rsidR="0096770E">
        <w:rPr>
          <w:rFonts w:ascii="Times New Roman" w:hAnsi="Times New Roman" w:eastAsia="Times New Roman" w:cs="Times New Roman"/>
          <w:color w:val="000000" w:themeColor="text1"/>
          <w:sz w:val="24"/>
          <w:szCs w:val="24"/>
        </w:rPr>
        <w:t xml:space="preserve"> web surveys</w:t>
      </w:r>
      <w:r w:rsidR="00FF1760">
        <w:rPr>
          <w:rFonts w:ascii="Times New Roman" w:hAnsi="Times New Roman" w:eastAsia="Times New Roman" w:cs="Times New Roman"/>
          <w:color w:val="000000" w:themeColor="text1"/>
          <w:sz w:val="24"/>
          <w:szCs w:val="24"/>
        </w:rPr>
        <w:t xml:space="preserve"> and</w:t>
      </w:r>
      <w:r w:rsidRPr="006748FB" w:rsidR="000A50C9">
        <w:rPr>
          <w:rFonts w:ascii="Times New Roman" w:hAnsi="Times New Roman" w:eastAsia="Times New Roman" w:cs="Times New Roman"/>
          <w:color w:val="000000" w:themeColor="text1"/>
          <w:sz w:val="24"/>
          <w:szCs w:val="24"/>
        </w:rPr>
        <w:t xml:space="preserve"> </w:t>
      </w:r>
      <w:r w:rsidR="00FF1760">
        <w:rPr>
          <w:rFonts w:ascii="Times New Roman" w:hAnsi="Times New Roman" w:eastAsia="Times New Roman" w:cs="Times New Roman"/>
          <w:color w:val="000000" w:themeColor="text1"/>
          <w:sz w:val="24"/>
          <w:szCs w:val="24"/>
        </w:rPr>
        <w:t xml:space="preserve">up to </w:t>
      </w:r>
      <w:r w:rsidRPr="006748FB" w:rsidR="00FF1760">
        <w:rPr>
          <w:rFonts w:ascii="Times New Roman" w:hAnsi="Times New Roman" w:eastAsia="Times New Roman" w:cs="Times New Roman"/>
          <w:color w:val="000000" w:themeColor="text1"/>
          <w:sz w:val="24"/>
          <w:szCs w:val="24"/>
        </w:rPr>
        <w:t>1</w:t>
      </w:r>
      <w:r w:rsidR="00FF1760">
        <w:rPr>
          <w:rFonts w:ascii="Times New Roman" w:hAnsi="Times New Roman" w:eastAsia="Times New Roman" w:cs="Times New Roman"/>
          <w:color w:val="000000" w:themeColor="text1"/>
          <w:sz w:val="24"/>
          <w:szCs w:val="24"/>
        </w:rPr>
        <w:t>0</w:t>
      </w:r>
      <w:r w:rsidRPr="002F22EF" w:rsidR="00FF1760">
        <w:rPr>
          <w:rFonts w:ascii="Times New Roman" w:hAnsi="Times New Roman" w:eastAsia="Times New Roman" w:cs="Times New Roman"/>
          <w:color w:val="000000" w:themeColor="text1"/>
          <w:sz w:val="24"/>
          <w:szCs w:val="24"/>
        </w:rPr>
        <w:t xml:space="preserve"> </w:t>
      </w:r>
      <w:r w:rsidRPr="006748FB" w:rsidR="00D066E5">
        <w:rPr>
          <w:rFonts w:ascii="Times New Roman" w:hAnsi="Times New Roman" w:eastAsia="Times New Roman" w:cs="Times New Roman"/>
          <w:color w:val="000000" w:themeColor="text1"/>
          <w:sz w:val="24"/>
          <w:szCs w:val="24"/>
        </w:rPr>
        <w:t xml:space="preserve">percent of </w:t>
      </w:r>
      <w:r w:rsidRPr="006748FB" w:rsidR="00717FC0">
        <w:rPr>
          <w:rFonts w:ascii="Times New Roman" w:hAnsi="Times New Roman" w:eastAsia="Times New Roman" w:cs="Times New Roman"/>
          <w:color w:val="000000" w:themeColor="text1"/>
          <w:sz w:val="24"/>
          <w:szCs w:val="24"/>
        </w:rPr>
        <w:t>borrowers</w:t>
      </w:r>
      <w:r w:rsidRPr="006748FB" w:rsidR="008E392E">
        <w:rPr>
          <w:rFonts w:ascii="Times New Roman" w:hAnsi="Times New Roman" w:eastAsia="Times New Roman" w:cs="Times New Roman"/>
          <w:color w:val="000000" w:themeColor="text1"/>
          <w:sz w:val="24"/>
          <w:szCs w:val="24"/>
        </w:rPr>
        <w:t xml:space="preserve"> with emailed survey invitations </w:t>
      </w:r>
      <w:r w:rsidR="0006350E">
        <w:rPr>
          <w:rFonts w:ascii="Times New Roman" w:hAnsi="Times New Roman" w:eastAsia="Times New Roman" w:cs="Times New Roman"/>
          <w:color w:val="000000" w:themeColor="text1"/>
          <w:sz w:val="24"/>
          <w:szCs w:val="24"/>
        </w:rPr>
        <w:t>may</w:t>
      </w:r>
      <w:r w:rsidRPr="006748FB" w:rsidR="0006350E">
        <w:rPr>
          <w:rFonts w:ascii="Times New Roman" w:hAnsi="Times New Roman" w:eastAsia="Times New Roman" w:cs="Times New Roman"/>
          <w:color w:val="000000" w:themeColor="text1"/>
          <w:sz w:val="24"/>
          <w:szCs w:val="24"/>
        </w:rPr>
        <w:t xml:space="preserve"> </w:t>
      </w:r>
      <w:r w:rsidRPr="006748FB" w:rsidR="008E392E">
        <w:rPr>
          <w:rFonts w:ascii="Times New Roman" w:hAnsi="Times New Roman" w:eastAsia="Times New Roman" w:cs="Times New Roman"/>
          <w:color w:val="000000" w:themeColor="text1"/>
          <w:sz w:val="24"/>
          <w:szCs w:val="24"/>
        </w:rPr>
        <w:t xml:space="preserve">require phone </w:t>
      </w:r>
      <w:r w:rsidRPr="006748FB" w:rsidR="00717FC0">
        <w:rPr>
          <w:rFonts w:ascii="Times New Roman" w:hAnsi="Times New Roman" w:eastAsia="Times New Roman" w:cs="Times New Roman"/>
          <w:color w:val="000000" w:themeColor="text1"/>
          <w:sz w:val="24"/>
          <w:szCs w:val="24"/>
        </w:rPr>
        <w:t xml:space="preserve">call </w:t>
      </w:r>
      <w:r w:rsidRPr="006748FB" w:rsidR="008E392E">
        <w:rPr>
          <w:rFonts w:ascii="Times New Roman" w:hAnsi="Times New Roman" w:eastAsia="Times New Roman" w:cs="Times New Roman"/>
          <w:color w:val="000000" w:themeColor="text1"/>
          <w:sz w:val="24"/>
          <w:szCs w:val="24"/>
        </w:rPr>
        <w:t>reminders</w:t>
      </w:r>
      <w:r w:rsidRPr="006748FB" w:rsidR="000A50C9">
        <w:rPr>
          <w:rFonts w:ascii="Times New Roman" w:hAnsi="Times New Roman" w:eastAsia="Times New Roman" w:cs="Times New Roman"/>
          <w:color w:val="000000" w:themeColor="text1"/>
          <w:sz w:val="24"/>
          <w:szCs w:val="24"/>
        </w:rPr>
        <w:t xml:space="preserve">. </w:t>
      </w:r>
      <w:r w:rsidR="007F5CD1">
        <w:rPr>
          <w:rFonts w:ascii="Times New Roman" w:hAnsi="Times New Roman" w:eastAsia="Times New Roman" w:cs="Times New Roman"/>
          <w:color w:val="000000" w:themeColor="text1"/>
          <w:sz w:val="24"/>
          <w:szCs w:val="24"/>
        </w:rPr>
        <w:t>The reminder phone calls will also be used to</w:t>
      </w:r>
      <w:r w:rsidR="003B653B">
        <w:rPr>
          <w:rFonts w:ascii="Times New Roman" w:hAnsi="Times New Roman" w:eastAsia="Times New Roman" w:cs="Times New Roman"/>
          <w:color w:val="000000" w:themeColor="text1"/>
          <w:sz w:val="24"/>
          <w:szCs w:val="24"/>
        </w:rPr>
        <w:t xml:space="preserve"> recruit borrowers from strata with </w:t>
      </w:r>
      <w:r w:rsidR="00C61AF4">
        <w:rPr>
          <w:rFonts w:ascii="Times New Roman" w:hAnsi="Times New Roman" w:eastAsia="Times New Roman" w:cs="Times New Roman"/>
          <w:color w:val="000000" w:themeColor="text1"/>
          <w:sz w:val="24"/>
          <w:szCs w:val="24"/>
        </w:rPr>
        <w:t xml:space="preserve">the lowest </w:t>
      </w:r>
      <w:r w:rsidR="003B653B">
        <w:rPr>
          <w:rFonts w:ascii="Times New Roman" w:hAnsi="Times New Roman" w:eastAsia="Times New Roman" w:cs="Times New Roman"/>
          <w:color w:val="000000" w:themeColor="text1"/>
          <w:sz w:val="24"/>
          <w:szCs w:val="24"/>
        </w:rPr>
        <w:t>response rates</w:t>
      </w:r>
      <w:r w:rsidR="00D31C61">
        <w:rPr>
          <w:rFonts w:ascii="Times New Roman" w:hAnsi="Times New Roman" w:eastAsia="Times New Roman" w:cs="Times New Roman"/>
          <w:color w:val="000000" w:themeColor="text1"/>
          <w:sz w:val="24"/>
          <w:szCs w:val="24"/>
        </w:rPr>
        <w:t xml:space="preserve"> (see Exhibit 3 in section B)</w:t>
      </w:r>
      <w:r w:rsidR="00C61AF4">
        <w:rPr>
          <w:rFonts w:ascii="Times New Roman" w:hAnsi="Times New Roman" w:eastAsia="Times New Roman" w:cs="Times New Roman"/>
          <w:color w:val="000000" w:themeColor="text1"/>
          <w:sz w:val="24"/>
          <w:szCs w:val="24"/>
        </w:rPr>
        <w:t>.</w:t>
      </w:r>
    </w:p>
    <w:p w:rsidR="00731693" w:rsidP="00EB5FFD" w:rsidRDefault="00731693" w14:paraId="7B87B773" w14:textId="77777777">
      <w:pPr>
        <w:spacing w:after="0" w:line="240" w:lineRule="auto"/>
        <w:rPr>
          <w:rFonts w:ascii="Times New Roman" w:hAnsi="Times New Roman" w:eastAsia="Times New Roman" w:cs="Times New Roman"/>
          <w:color w:val="000000" w:themeColor="text1"/>
          <w:sz w:val="24"/>
          <w:szCs w:val="24"/>
        </w:rPr>
      </w:pPr>
    </w:p>
    <w:p w:rsidRPr="00B03CFE" w:rsidR="000A50C9" w:rsidP="00EB5FFD" w:rsidRDefault="009E2FF7" w14:paraId="67283D22" w14:textId="20288D0F">
      <w:pPr>
        <w:spacing w:after="0" w:line="240" w:lineRule="auto"/>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For the intermediar</w:t>
      </w:r>
      <w:r w:rsidR="00CD7FFB">
        <w:rPr>
          <w:rFonts w:ascii="Times New Roman" w:hAnsi="Times New Roman" w:eastAsia="Times New Roman" w:cs="Times New Roman"/>
          <w:color w:val="000000" w:themeColor="text1"/>
          <w:sz w:val="24"/>
          <w:szCs w:val="24"/>
        </w:rPr>
        <w:t>ies,</w:t>
      </w:r>
      <w:r>
        <w:rPr>
          <w:rFonts w:ascii="Times New Roman" w:hAnsi="Times New Roman" w:eastAsia="Times New Roman" w:cs="Times New Roman"/>
          <w:color w:val="000000" w:themeColor="text1"/>
          <w:sz w:val="24"/>
          <w:szCs w:val="24"/>
        </w:rPr>
        <w:t xml:space="preserve"> </w:t>
      </w:r>
      <w:r w:rsidRPr="005F44D6" w:rsidR="005F44D6">
        <w:rPr>
          <w:rFonts w:ascii="Times New Roman" w:hAnsi="Times New Roman" w:eastAsia="Times New Roman" w:cs="Times New Roman"/>
          <w:color w:val="000000" w:themeColor="text1"/>
          <w:sz w:val="24"/>
          <w:szCs w:val="24"/>
        </w:rPr>
        <w:t xml:space="preserve">a full census of the 202 lenders </w:t>
      </w:r>
      <w:r w:rsidR="00772B2F">
        <w:rPr>
          <w:rFonts w:ascii="Times New Roman" w:hAnsi="Times New Roman" w:eastAsia="Times New Roman" w:cs="Times New Roman"/>
          <w:color w:val="000000" w:themeColor="text1"/>
          <w:sz w:val="24"/>
          <w:szCs w:val="24"/>
        </w:rPr>
        <w:t>will be conducted</w:t>
      </w:r>
      <w:r w:rsidR="00CD7FFB">
        <w:rPr>
          <w:rFonts w:ascii="Times New Roman" w:hAnsi="Times New Roman" w:eastAsia="Times New Roman" w:cs="Times New Roman"/>
          <w:color w:val="000000" w:themeColor="text1"/>
          <w:sz w:val="24"/>
          <w:szCs w:val="24"/>
        </w:rPr>
        <w:t>,</w:t>
      </w:r>
      <w:r w:rsidR="00772B2F">
        <w:rPr>
          <w:rFonts w:ascii="Times New Roman" w:hAnsi="Times New Roman" w:eastAsia="Times New Roman" w:cs="Times New Roman"/>
          <w:color w:val="000000" w:themeColor="text1"/>
          <w:sz w:val="24"/>
          <w:szCs w:val="24"/>
        </w:rPr>
        <w:t xml:space="preserve"> </w:t>
      </w:r>
      <w:r w:rsidRPr="005F44D6" w:rsidR="005F44D6">
        <w:rPr>
          <w:rFonts w:ascii="Times New Roman" w:hAnsi="Times New Roman" w:eastAsia="Times New Roman" w:cs="Times New Roman"/>
          <w:color w:val="000000" w:themeColor="text1"/>
          <w:sz w:val="24"/>
          <w:szCs w:val="24"/>
        </w:rPr>
        <w:t xml:space="preserve">and </w:t>
      </w:r>
      <w:r w:rsidR="00772B2F">
        <w:rPr>
          <w:rFonts w:ascii="Times New Roman" w:hAnsi="Times New Roman" w:eastAsia="Times New Roman" w:cs="Times New Roman"/>
          <w:color w:val="000000" w:themeColor="text1"/>
          <w:sz w:val="24"/>
          <w:szCs w:val="24"/>
        </w:rPr>
        <w:t>therefore</w:t>
      </w:r>
      <w:r w:rsidR="00CD7FFB">
        <w:rPr>
          <w:rFonts w:ascii="Times New Roman" w:hAnsi="Times New Roman" w:eastAsia="Times New Roman" w:cs="Times New Roman"/>
          <w:color w:val="000000" w:themeColor="text1"/>
          <w:sz w:val="24"/>
          <w:szCs w:val="24"/>
        </w:rPr>
        <w:t>,</w:t>
      </w:r>
      <w:r w:rsidR="00772B2F">
        <w:rPr>
          <w:rFonts w:ascii="Times New Roman" w:hAnsi="Times New Roman" w:eastAsia="Times New Roman" w:cs="Times New Roman"/>
          <w:color w:val="000000" w:themeColor="text1"/>
          <w:sz w:val="24"/>
          <w:szCs w:val="24"/>
        </w:rPr>
        <w:t xml:space="preserve"> </w:t>
      </w:r>
      <w:r w:rsidRPr="005F44D6" w:rsidR="005F44D6">
        <w:rPr>
          <w:rFonts w:ascii="Times New Roman" w:hAnsi="Times New Roman" w:eastAsia="Times New Roman" w:cs="Times New Roman"/>
          <w:color w:val="000000" w:themeColor="text1"/>
          <w:sz w:val="24"/>
          <w:szCs w:val="24"/>
        </w:rPr>
        <w:t>no sampling was required for this respondent population</w:t>
      </w:r>
      <w:r w:rsidR="00772B2F">
        <w:rPr>
          <w:rFonts w:ascii="Times New Roman" w:hAnsi="Times New Roman" w:eastAsia="Times New Roman" w:cs="Times New Roman"/>
          <w:color w:val="000000" w:themeColor="text1"/>
          <w:sz w:val="24"/>
          <w:szCs w:val="24"/>
        </w:rPr>
        <w:t>.</w:t>
      </w:r>
      <w:r w:rsidRPr="005F44D6" w:rsidR="005F44D6">
        <w:rPr>
          <w:rFonts w:ascii="Times New Roman" w:hAnsi="Times New Roman" w:eastAsia="Times New Roman" w:cs="Times New Roman"/>
          <w:color w:val="000000" w:themeColor="text1"/>
          <w:sz w:val="24"/>
          <w:szCs w:val="24"/>
        </w:rPr>
        <w:t xml:space="preserve"> </w:t>
      </w:r>
      <w:r w:rsidR="00E51BD9">
        <w:rPr>
          <w:rFonts w:ascii="Times New Roman" w:hAnsi="Times New Roman" w:eastAsia="Times New Roman" w:cs="Times New Roman"/>
          <w:color w:val="000000" w:themeColor="text1"/>
          <w:sz w:val="24"/>
          <w:szCs w:val="24"/>
        </w:rPr>
        <w:t>Based on the pretesting, i</w:t>
      </w:r>
      <w:r w:rsidRPr="006748FB" w:rsidR="004F2E10">
        <w:rPr>
          <w:rFonts w:ascii="Times New Roman" w:hAnsi="Times New Roman" w:eastAsia="Times New Roman" w:cs="Times New Roman"/>
          <w:color w:val="000000" w:themeColor="text1"/>
          <w:sz w:val="24"/>
          <w:szCs w:val="24"/>
        </w:rPr>
        <w:t xml:space="preserve">t was assumed that </w:t>
      </w:r>
      <w:r w:rsidRPr="006748FB" w:rsidR="006A3B0C">
        <w:rPr>
          <w:rFonts w:ascii="Times New Roman" w:hAnsi="Times New Roman" w:eastAsia="Times New Roman" w:cs="Times New Roman"/>
          <w:color w:val="000000" w:themeColor="text1"/>
          <w:sz w:val="24"/>
          <w:szCs w:val="24"/>
        </w:rPr>
        <w:t xml:space="preserve">the </w:t>
      </w:r>
      <w:r w:rsidRPr="006748FB" w:rsidR="0088071C">
        <w:rPr>
          <w:rFonts w:ascii="Times New Roman" w:hAnsi="Times New Roman" w:eastAsia="Times New Roman" w:cs="Times New Roman"/>
          <w:color w:val="000000" w:themeColor="text1"/>
          <w:sz w:val="24"/>
          <w:szCs w:val="24"/>
        </w:rPr>
        <w:t>80</w:t>
      </w:r>
      <w:r w:rsidRPr="006748FB" w:rsidR="006A3B0C">
        <w:rPr>
          <w:rFonts w:ascii="Times New Roman" w:hAnsi="Times New Roman" w:eastAsia="Times New Roman" w:cs="Times New Roman"/>
          <w:color w:val="000000" w:themeColor="text1"/>
          <w:sz w:val="24"/>
          <w:szCs w:val="24"/>
        </w:rPr>
        <w:t xml:space="preserve">% response rate will be achieved for </w:t>
      </w:r>
      <w:r w:rsidR="006D3282">
        <w:rPr>
          <w:rFonts w:ascii="Times New Roman" w:hAnsi="Times New Roman" w:eastAsia="Times New Roman" w:cs="Times New Roman"/>
          <w:color w:val="000000" w:themeColor="text1"/>
          <w:sz w:val="24"/>
          <w:szCs w:val="24"/>
        </w:rPr>
        <w:t>202</w:t>
      </w:r>
      <w:r w:rsidRPr="006748FB" w:rsidR="006D3282">
        <w:rPr>
          <w:rFonts w:ascii="Times New Roman" w:hAnsi="Times New Roman" w:eastAsia="Times New Roman" w:cs="Times New Roman"/>
          <w:color w:val="000000" w:themeColor="text1"/>
          <w:sz w:val="24"/>
          <w:szCs w:val="24"/>
        </w:rPr>
        <w:t xml:space="preserve"> </w:t>
      </w:r>
      <w:r w:rsidRPr="006748FB" w:rsidR="006A3B0C">
        <w:rPr>
          <w:rFonts w:ascii="Times New Roman" w:hAnsi="Times New Roman" w:eastAsia="Times New Roman" w:cs="Times New Roman"/>
          <w:color w:val="000000" w:themeColor="text1"/>
          <w:sz w:val="24"/>
          <w:szCs w:val="24"/>
        </w:rPr>
        <w:t xml:space="preserve">intermediaries, resulting in </w:t>
      </w:r>
      <w:r w:rsidRPr="006748FB" w:rsidR="005C6618">
        <w:rPr>
          <w:rFonts w:ascii="Times New Roman" w:hAnsi="Times New Roman" w:eastAsia="Times New Roman" w:cs="Times New Roman"/>
          <w:color w:val="000000" w:themeColor="text1"/>
          <w:sz w:val="24"/>
          <w:szCs w:val="24"/>
        </w:rPr>
        <w:t>16</w:t>
      </w:r>
      <w:r w:rsidR="005C6618">
        <w:rPr>
          <w:rFonts w:ascii="Times New Roman" w:hAnsi="Times New Roman" w:eastAsia="Times New Roman" w:cs="Times New Roman"/>
          <w:color w:val="000000" w:themeColor="text1"/>
          <w:sz w:val="24"/>
          <w:szCs w:val="24"/>
        </w:rPr>
        <w:t>2</w:t>
      </w:r>
      <w:r w:rsidRPr="006748FB" w:rsidR="005C6618">
        <w:rPr>
          <w:rFonts w:ascii="Times New Roman" w:hAnsi="Times New Roman" w:eastAsia="Times New Roman" w:cs="Times New Roman"/>
          <w:color w:val="000000" w:themeColor="text1"/>
          <w:sz w:val="24"/>
          <w:szCs w:val="24"/>
        </w:rPr>
        <w:t xml:space="preserve"> </w:t>
      </w:r>
      <w:r w:rsidRPr="006748FB" w:rsidR="0055021E">
        <w:rPr>
          <w:rFonts w:ascii="Times New Roman" w:hAnsi="Times New Roman" w:eastAsia="Times New Roman" w:cs="Times New Roman"/>
          <w:color w:val="000000" w:themeColor="text1"/>
          <w:sz w:val="24"/>
          <w:szCs w:val="24"/>
        </w:rPr>
        <w:t>complete</w:t>
      </w:r>
      <w:r w:rsidRPr="006748FB" w:rsidR="00B00703">
        <w:rPr>
          <w:rFonts w:ascii="Times New Roman" w:hAnsi="Times New Roman" w:eastAsia="Times New Roman" w:cs="Times New Roman"/>
          <w:color w:val="000000" w:themeColor="text1"/>
          <w:sz w:val="24"/>
          <w:szCs w:val="24"/>
        </w:rPr>
        <w:t>s</w:t>
      </w:r>
      <w:r w:rsidR="00CD7FFB">
        <w:rPr>
          <w:rFonts w:ascii="Times New Roman" w:hAnsi="Times New Roman" w:eastAsia="Times New Roman" w:cs="Times New Roman"/>
          <w:color w:val="000000" w:themeColor="text1"/>
          <w:sz w:val="24"/>
          <w:szCs w:val="24"/>
        </w:rPr>
        <w:t>,</w:t>
      </w:r>
      <w:r w:rsidRPr="006748FB" w:rsidR="00B00703">
        <w:rPr>
          <w:rFonts w:ascii="Times New Roman" w:hAnsi="Times New Roman" w:eastAsia="Times New Roman" w:cs="Times New Roman"/>
          <w:color w:val="000000" w:themeColor="text1"/>
          <w:sz w:val="24"/>
          <w:szCs w:val="24"/>
        </w:rPr>
        <w:t xml:space="preserve"> </w:t>
      </w:r>
      <w:r w:rsidR="00C40FDF">
        <w:rPr>
          <w:rFonts w:ascii="Times New Roman" w:hAnsi="Times New Roman" w:eastAsia="Times New Roman" w:cs="Times New Roman"/>
          <w:color w:val="000000" w:themeColor="text1"/>
          <w:sz w:val="24"/>
          <w:szCs w:val="24"/>
        </w:rPr>
        <w:t>which</w:t>
      </w:r>
      <w:r w:rsidR="00B02C05">
        <w:rPr>
          <w:rFonts w:ascii="Times New Roman" w:hAnsi="Times New Roman" w:eastAsia="Times New Roman" w:cs="Times New Roman"/>
          <w:color w:val="000000" w:themeColor="text1"/>
          <w:sz w:val="24"/>
          <w:szCs w:val="24"/>
        </w:rPr>
        <w:t xml:space="preserve"> includ</w:t>
      </w:r>
      <w:r w:rsidR="00C40FDF">
        <w:rPr>
          <w:rFonts w:ascii="Times New Roman" w:hAnsi="Times New Roman" w:eastAsia="Times New Roman" w:cs="Times New Roman"/>
          <w:color w:val="000000" w:themeColor="text1"/>
          <w:sz w:val="24"/>
          <w:szCs w:val="24"/>
        </w:rPr>
        <w:t>es</w:t>
      </w:r>
      <w:r w:rsidRPr="002F22EF" w:rsidR="0055021E">
        <w:rPr>
          <w:rFonts w:ascii="Times New Roman" w:hAnsi="Times New Roman" w:eastAsia="Times New Roman" w:cs="Times New Roman"/>
          <w:color w:val="000000" w:themeColor="text1"/>
          <w:sz w:val="24"/>
          <w:szCs w:val="24"/>
        </w:rPr>
        <w:t xml:space="preserve"> </w:t>
      </w:r>
      <w:r w:rsidRPr="006748FB" w:rsidR="00540C1B">
        <w:rPr>
          <w:rFonts w:ascii="Times New Roman" w:hAnsi="Times New Roman" w:eastAsia="Times New Roman" w:cs="Times New Roman"/>
          <w:color w:val="000000" w:themeColor="text1"/>
          <w:sz w:val="24"/>
          <w:szCs w:val="24"/>
        </w:rPr>
        <w:t>24</w:t>
      </w:r>
      <w:r w:rsidRPr="006748FB" w:rsidR="00B350F1">
        <w:rPr>
          <w:rFonts w:ascii="Times New Roman" w:hAnsi="Times New Roman" w:eastAsia="Times New Roman" w:cs="Times New Roman"/>
          <w:color w:val="000000" w:themeColor="text1"/>
          <w:sz w:val="24"/>
          <w:szCs w:val="24"/>
        </w:rPr>
        <w:t xml:space="preserve"> </w:t>
      </w:r>
      <w:r w:rsidR="00C40FDF">
        <w:rPr>
          <w:rFonts w:ascii="Times New Roman" w:hAnsi="Times New Roman" w:eastAsia="Times New Roman" w:cs="Times New Roman"/>
          <w:color w:val="000000" w:themeColor="text1"/>
          <w:sz w:val="24"/>
          <w:szCs w:val="24"/>
        </w:rPr>
        <w:t xml:space="preserve">intermediaries </w:t>
      </w:r>
      <w:r w:rsidR="00954CBD">
        <w:rPr>
          <w:rFonts w:ascii="Times New Roman" w:hAnsi="Times New Roman" w:eastAsia="Times New Roman" w:cs="Times New Roman"/>
          <w:color w:val="000000" w:themeColor="text1"/>
          <w:sz w:val="24"/>
          <w:szCs w:val="24"/>
        </w:rPr>
        <w:t>who will</w:t>
      </w:r>
      <w:r w:rsidR="00B02C05">
        <w:rPr>
          <w:rFonts w:ascii="Times New Roman" w:hAnsi="Times New Roman" w:eastAsia="Times New Roman" w:cs="Times New Roman"/>
          <w:color w:val="000000" w:themeColor="text1"/>
          <w:sz w:val="24"/>
          <w:szCs w:val="24"/>
        </w:rPr>
        <w:t xml:space="preserve"> </w:t>
      </w:r>
      <w:r w:rsidRPr="002F22EF" w:rsidR="00B350F1">
        <w:rPr>
          <w:rFonts w:ascii="Times New Roman" w:hAnsi="Times New Roman" w:eastAsia="Times New Roman" w:cs="Times New Roman"/>
          <w:color w:val="000000" w:themeColor="text1"/>
          <w:sz w:val="24"/>
          <w:szCs w:val="24"/>
        </w:rPr>
        <w:t xml:space="preserve">complete </w:t>
      </w:r>
      <w:r w:rsidR="00954CBD">
        <w:rPr>
          <w:rFonts w:ascii="Times New Roman" w:hAnsi="Times New Roman" w:eastAsia="Times New Roman" w:cs="Times New Roman"/>
          <w:color w:val="000000" w:themeColor="text1"/>
          <w:sz w:val="24"/>
          <w:szCs w:val="24"/>
        </w:rPr>
        <w:t xml:space="preserve">both a </w:t>
      </w:r>
      <w:r w:rsidR="004E4AF1">
        <w:rPr>
          <w:rFonts w:ascii="Times New Roman" w:hAnsi="Times New Roman" w:eastAsia="Times New Roman" w:cs="Times New Roman"/>
          <w:color w:val="000000" w:themeColor="text1"/>
          <w:sz w:val="24"/>
          <w:szCs w:val="24"/>
        </w:rPr>
        <w:t>web survey</w:t>
      </w:r>
      <w:r w:rsidR="00954CBD">
        <w:rPr>
          <w:rFonts w:ascii="Times New Roman" w:hAnsi="Times New Roman" w:eastAsia="Times New Roman" w:cs="Times New Roman"/>
          <w:color w:val="000000" w:themeColor="text1"/>
          <w:sz w:val="24"/>
          <w:szCs w:val="24"/>
        </w:rPr>
        <w:t xml:space="preserve"> </w:t>
      </w:r>
      <w:r w:rsidR="004E4AF1">
        <w:rPr>
          <w:rFonts w:ascii="Times New Roman" w:hAnsi="Times New Roman" w:eastAsia="Times New Roman" w:cs="Times New Roman"/>
          <w:color w:val="000000" w:themeColor="text1"/>
          <w:sz w:val="24"/>
          <w:szCs w:val="24"/>
        </w:rPr>
        <w:t xml:space="preserve">and </w:t>
      </w:r>
      <w:r w:rsidRPr="002F22EF" w:rsidR="00B350F1">
        <w:rPr>
          <w:rFonts w:ascii="Times New Roman" w:hAnsi="Times New Roman" w:eastAsia="Times New Roman" w:cs="Times New Roman"/>
          <w:color w:val="000000" w:themeColor="text1"/>
          <w:sz w:val="24"/>
          <w:szCs w:val="24"/>
        </w:rPr>
        <w:t>phone</w:t>
      </w:r>
      <w:r w:rsidRPr="00634BC2" w:rsidR="00B350F1">
        <w:rPr>
          <w:rFonts w:ascii="Times New Roman" w:hAnsi="Times New Roman" w:eastAsia="Times New Roman" w:cs="Times New Roman"/>
          <w:color w:val="000000" w:themeColor="text1"/>
          <w:sz w:val="24"/>
          <w:szCs w:val="24"/>
        </w:rPr>
        <w:t xml:space="preserve"> interview.</w:t>
      </w:r>
      <w:r w:rsidRPr="00634BC2" w:rsidR="00971C98">
        <w:rPr>
          <w:rFonts w:ascii="Times New Roman" w:hAnsi="Times New Roman" w:eastAsia="Times New Roman" w:cs="Times New Roman"/>
          <w:color w:val="000000" w:themeColor="text1"/>
          <w:sz w:val="24"/>
          <w:szCs w:val="24"/>
        </w:rPr>
        <w:t xml:space="preserve"> </w:t>
      </w:r>
      <w:r w:rsidRPr="00CD7FFB" w:rsidR="00CD7FFB">
        <w:rPr>
          <w:rFonts w:ascii="Times New Roman" w:hAnsi="Times New Roman" w:eastAsia="Times New Roman" w:cs="Times New Roman"/>
          <w:color w:val="000000" w:themeColor="text1"/>
          <w:sz w:val="24"/>
          <w:szCs w:val="24"/>
        </w:rPr>
        <w:t>Based on pretesting, some intermediaries were not in the position to respond to the survey about the Microloan program, which required obtaining an alternative point of contact in the organization</w:t>
      </w:r>
      <w:r w:rsidR="00590C89">
        <w:rPr>
          <w:rFonts w:ascii="Times New Roman" w:hAnsi="Times New Roman" w:eastAsia="Times New Roman" w:cs="Times New Roman"/>
          <w:color w:val="000000" w:themeColor="text1"/>
          <w:sz w:val="24"/>
          <w:szCs w:val="24"/>
        </w:rPr>
        <w:t xml:space="preserve">. </w:t>
      </w:r>
      <w:r w:rsidR="009034B8">
        <w:rPr>
          <w:rFonts w:ascii="Times New Roman" w:hAnsi="Times New Roman" w:eastAsia="Times New Roman" w:cs="Times New Roman"/>
          <w:color w:val="000000" w:themeColor="text1"/>
          <w:sz w:val="24"/>
          <w:szCs w:val="24"/>
        </w:rPr>
        <w:t>The</w:t>
      </w:r>
      <w:r w:rsidR="005002BD">
        <w:rPr>
          <w:rFonts w:ascii="Times New Roman" w:hAnsi="Times New Roman" w:eastAsia="Times New Roman" w:cs="Times New Roman"/>
          <w:color w:val="000000" w:themeColor="text1"/>
          <w:sz w:val="24"/>
          <w:szCs w:val="24"/>
        </w:rPr>
        <w:t>refore, the</w:t>
      </w:r>
      <w:r w:rsidRPr="009D089A" w:rsidR="009034B8">
        <w:rPr>
          <w:rFonts w:ascii="Times New Roman" w:hAnsi="Times New Roman" w:eastAsia="Times New Roman" w:cs="Times New Roman"/>
          <w:color w:val="000000" w:themeColor="text1"/>
          <w:sz w:val="24"/>
          <w:szCs w:val="24"/>
        </w:rPr>
        <w:t xml:space="preserve"> reminder phone calls will </w:t>
      </w:r>
      <w:r w:rsidR="005002BD">
        <w:rPr>
          <w:rFonts w:ascii="Times New Roman" w:hAnsi="Times New Roman" w:eastAsia="Times New Roman" w:cs="Times New Roman"/>
          <w:color w:val="000000" w:themeColor="text1"/>
          <w:sz w:val="24"/>
          <w:szCs w:val="24"/>
        </w:rPr>
        <w:t xml:space="preserve">attempt to obtain an alternative point of contact </w:t>
      </w:r>
      <w:r w:rsidR="00C33DD5">
        <w:rPr>
          <w:rFonts w:ascii="Times New Roman" w:hAnsi="Times New Roman" w:eastAsia="Times New Roman" w:cs="Times New Roman"/>
          <w:color w:val="000000" w:themeColor="text1"/>
          <w:sz w:val="24"/>
          <w:szCs w:val="24"/>
        </w:rPr>
        <w:t xml:space="preserve">for some of the </w:t>
      </w:r>
      <w:r w:rsidR="005C6618">
        <w:rPr>
          <w:rFonts w:ascii="Times New Roman" w:hAnsi="Times New Roman" w:eastAsia="Times New Roman" w:cs="Times New Roman"/>
          <w:color w:val="000000" w:themeColor="text1"/>
          <w:sz w:val="24"/>
          <w:szCs w:val="24"/>
        </w:rPr>
        <w:t>intermediaries</w:t>
      </w:r>
      <w:r w:rsidRPr="00965BB4" w:rsidR="00965BB4">
        <w:rPr>
          <w:rFonts w:ascii="Times New Roman" w:hAnsi="Times New Roman" w:eastAsia="Times New Roman" w:cs="Times New Roman"/>
          <w:color w:val="000000" w:themeColor="text1"/>
          <w:sz w:val="24"/>
          <w:szCs w:val="24"/>
        </w:rPr>
        <w:t xml:space="preserve"> </w:t>
      </w:r>
      <w:r w:rsidRPr="00762347" w:rsidR="00965BB4">
        <w:rPr>
          <w:rFonts w:ascii="Times New Roman" w:hAnsi="Times New Roman" w:eastAsia="Times New Roman" w:cs="Times New Roman"/>
          <w:color w:val="000000" w:themeColor="text1"/>
          <w:sz w:val="24"/>
          <w:szCs w:val="24"/>
        </w:rPr>
        <w:t>with emailed survey invitations</w:t>
      </w:r>
      <w:r w:rsidR="00965BB4">
        <w:rPr>
          <w:rFonts w:ascii="Times New Roman" w:hAnsi="Times New Roman" w:eastAsia="Times New Roman" w:cs="Times New Roman"/>
          <w:color w:val="000000" w:themeColor="text1"/>
          <w:sz w:val="24"/>
          <w:szCs w:val="24"/>
        </w:rPr>
        <w:t xml:space="preserve">. </w:t>
      </w:r>
      <w:r w:rsidR="003B5B3E">
        <w:rPr>
          <w:rFonts w:ascii="Times New Roman" w:hAnsi="Times New Roman" w:eastAsia="Times New Roman" w:cs="Times New Roman"/>
          <w:color w:val="000000" w:themeColor="text1"/>
          <w:sz w:val="24"/>
          <w:szCs w:val="24"/>
        </w:rPr>
        <w:t>The reminder</w:t>
      </w:r>
      <w:r w:rsidR="004E23A2">
        <w:rPr>
          <w:rFonts w:ascii="Times New Roman" w:hAnsi="Times New Roman" w:eastAsia="Times New Roman" w:cs="Times New Roman"/>
          <w:color w:val="000000" w:themeColor="text1"/>
          <w:sz w:val="24"/>
          <w:szCs w:val="24"/>
        </w:rPr>
        <w:t xml:space="preserve"> phone call</w:t>
      </w:r>
      <w:r w:rsidR="003B5B3E">
        <w:rPr>
          <w:rFonts w:ascii="Times New Roman" w:hAnsi="Times New Roman" w:eastAsia="Times New Roman" w:cs="Times New Roman"/>
          <w:color w:val="000000" w:themeColor="text1"/>
          <w:sz w:val="24"/>
          <w:szCs w:val="24"/>
        </w:rPr>
        <w:t>s will also</w:t>
      </w:r>
      <w:r w:rsidRPr="00762347" w:rsidR="00965BB4">
        <w:rPr>
          <w:rFonts w:ascii="Times New Roman" w:hAnsi="Times New Roman" w:eastAsia="Times New Roman" w:cs="Times New Roman"/>
          <w:color w:val="000000" w:themeColor="text1"/>
          <w:sz w:val="24"/>
          <w:szCs w:val="24"/>
        </w:rPr>
        <w:t xml:space="preserve"> </w:t>
      </w:r>
      <w:r w:rsidR="003B5B3E">
        <w:rPr>
          <w:rFonts w:ascii="Times New Roman" w:hAnsi="Times New Roman" w:eastAsia="Times New Roman" w:cs="Times New Roman"/>
          <w:color w:val="000000" w:themeColor="text1"/>
          <w:sz w:val="24"/>
          <w:szCs w:val="24"/>
        </w:rPr>
        <w:t>be conducted for</w:t>
      </w:r>
      <w:r w:rsidRPr="009D089A" w:rsidR="00965BB4">
        <w:rPr>
          <w:rFonts w:ascii="Times New Roman" w:hAnsi="Times New Roman" w:eastAsia="Times New Roman" w:cs="Times New Roman"/>
          <w:color w:val="000000" w:themeColor="text1"/>
          <w:sz w:val="24"/>
          <w:szCs w:val="24"/>
        </w:rPr>
        <w:t xml:space="preserve"> </w:t>
      </w:r>
      <w:r w:rsidR="001843F5">
        <w:rPr>
          <w:rFonts w:ascii="Times New Roman" w:hAnsi="Times New Roman" w:eastAsia="Times New Roman" w:cs="Times New Roman"/>
          <w:color w:val="000000" w:themeColor="text1"/>
          <w:sz w:val="24"/>
          <w:szCs w:val="24"/>
        </w:rPr>
        <w:t>intermediaries</w:t>
      </w:r>
      <w:r w:rsidRPr="00965BB4" w:rsidR="001843F5">
        <w:rPr>
          <w:rFonts w:ascii="Times New Roman" w:hAnsi="Times New Roman" w:eastAsia="Times New Roman" w:cs="Times New Roman"/>
          <w:color w:val="000000" w:themeColor="text1"/>
          <w:sz w:val="24"/>
          <w:szCs w:val="24"/>
        </w:rPr>
        <w:t xml:space="preserve"> </w:t>
      </w:r>
      <w:r w:rsidRPr="009D089A" w:rsidR="00965BB4">
        <w:rPr>
          <w:rFonts w:ascii="Times New Roman" w:hAnsi="Times New Roman" w:eastAsia="Times New Roman" w:cs="Times New Roman"/>
          <w:color w:val="000000" w:themeColor="text1"/>
          <w:sz w:val="24"/>
          <w:szCs w:val="24"/>
        </w:rPr>
        <w:t>with partial</w:t>
      </w:r>
      <w:r w:rsidR="001843F5">
        <w:rPr>
          <w:rFonts w:ascii="Times New Roman" w:hAnsi="Times New Roman" w:eastAsia="Times New Roman" w:cs="Times New Roman"/>
          <w:color w:val="000000" w:themeColor="text1"/>
          <w:sz w:val="24"/>
          <w:szCs w:val="24"/>
        </w:rPr>
        <w:t>ly</w:t>
      </w:r>
      <w:r w:rsidRPr="009D089A" w:rsidR="00965BB4">
        <w:rPr>
          <w:rFonts w:ascii="Times New Roman" w:hAnsi="Times New Roman" w:eastAsia="Times New Roman" w:cs="Times New Roman"/>
          <w:color w:val="000000" w:themeColor="text1"/>
          <w:sz w:val="24"/>
          <w:szCs w:val="24"/>
        </w:rPr>
        <w:t xml:space="preserve"> complete</w:t>
      </w:r>
      <w:r w:rsidR="001843F5">
        <w:rPr>
          <w:rFonts w:ascii="Times New Roman" w:hAnsi="Times New Roman" w:eastAsia="Times New Roman" w:cs="Times New Roman"/>
          <w:color w:val="000000" w:themeColor="text1"/>
          <w:sz w:val="24"/>
          <w:szCs w:val="24"/>
        </w:rPr>
        <w:t>d</w:t>
      </w:r>
      <w:r w:rsidRPr="009D089A" w:rsidR="00965BB4">
        <w:rPr>
          <w:rFonts w:ascii="Times New Roman" w:hAnsi="Times New Roman" w:eastAsia="Times New Roman" w:cs="Times New Roman"/>
          <w:color w:val="000000" w:themeColor="text1"/>
          <w:sz w:val="24"/>
          <w:szCs w:val="24"/>
        </w:rPr>
        <w:t xml:space="preserve"> web surveys</w:t>
      </w:r>
      <w:r w:rsidR="003B5B3E">
        <w:rPr>
          <w:rFonts w:ascii="Times New Roman" w:hAnsi="Times New Roman" w:eastAsia="Times New Roman" w:cs="Times New Roman"/>
          <w:color w:val="000000" w:themeColor="text1"/>
          <w:sz w:val="24"/>
          <w:szCs w:val="24"/>
        </w:rPr>
        <w:t xml:space="preserve">. Overall, it was estimated that </w:t>
      </w:r>
      <w:r w:rsidR="009034B8">
        <w:rPr>
          <w:rFonts w:ascii="Times New Roman" w:hAnsi="Times New Roman" w:eastAsia="Times New Roman" w:cs="Times New Roman"/>
          <w:color w:val="000000" w:themeColor="text1"/>
          <w:sz w:val="24"/>
          <w:szCs w:val="24"/>
        </w:rPr>
        <w:t xml:space="preserve">up to </w:t>
      </w:r>
      <w:r w:rsidRPr="00762347" w:rsidR="009034B8">
        <w:rPr>
          <w:rFonts w:ascii="Times New Roman" w:hAnsi="Times New Roman" w:eastAsia="Times New Roman" w:cs="Times New Roman"/>
          <w:color w:val="000000" w:themeColor="text1"/>
          <w:sz w:val="24"/>
          <w:szCs w:val="24"/>
        </w:rPr>
        <w:t>1</w:t>
      </w:r>
      <w:r w:rsidR="003B5B3E">
        <w:rPr>
          <w:rFonts w:ascii="Times New Roman" w:hAnsi="Times New Roman" w:eastAsia="Times New Roman" w:cs="Times New Roman"/>
          <w:color w:val="000000" w:themeColor="text1"/>
          <w:sz w:val="24"/>
          <w:szCs w:val="24"/>
        </w:rPr>
        <w:t>5</w:t>
      </w:r>
      <w:r w:rsidRPr="00762347" w:rsidR="009034B8">
        <w:rPr>
          <w:rFonts w:ascii="Times New Roman" w:hAnsi="Times New Roman" w:eastAsia="Times New Roman" w:cs="Times New Roman"/>
          <w:color w:val="000000" w:themeColor="text1"/>
          <w:sz w:val="24"/>
          <w:szCs w:val="24"/>
        </w:rPr>
        <w:t xml:space="preserve"> percent of intermediaries with emailed survey invitations </w:t>
      </w:r>
      <w:r w:rsidR="00AC6AF8">
        <w:rPr>
          <w:rFonts w:ascii="Times New Roman" w:hAnsi="Times New Roman" w:eastAsia="Times New Roman" w:cs="Times New Roman"/>
          <w:color w:val="000000" w:themeColor="text1"/>
          <w:sz w:val="24"/>
          <w:szCs w:val="24"/>
        </w:rPr>
        <w:t>may</w:t>
      </w:r>
      <w:r w:rsidRPr="00762347" w:rsidR="009034B8">
        <w:rPr>
          <w:rFonts w:ascii="Times New Roman" w:hAnsi="Times New Roman" w:eastAsia="Times New Roman" w:cs="Times New Roman"/>
          <w:color w:val="000000" w:themeColor="text1"/>
          <w:sz w:val="24"/>
          <w:szCs w:val="24"/>
        </w:rPr>
        <w:t xml:space="preserve"> require phone call reminders.</w:t>
      </w:r>
      <w:r w:rsidR="009034B8">
        <w:rPr>
          <w:rFonts w:ascii="Times New Roman" w:hAnsi="Times New Roman" w:eastAsia="Times New Roman" w:cs="Times New Roman"/>
          <w:color w:val="000000" w:themeColor="text1"/>
          <w:sz w:val="24"/>
          <w:szCs w:val="24"/>
        </w:rPr>
        <w:t xml:space="preserve"> </w:t>
      </w:r>
    </w:p>
    <w:p w:rsidR="006D09D1" w:rsidP="00EB5FFD" w:rsidRDefault="006D09D1" w14:paraId="7061BA54" w14:textId="77777777">
      <w:pPr>
        <w:spacing w:after="0" w:line="240" w:lineRule="auto"/>
        <w:rPr>
          <w:rFonts w:ascii="Times New Roman" w:hAnsi="Times New Roman" w:cs="Times New Roman"/>
        </w:rPr>
      </w:pPr>
    </w:p>
    <w:p w:rsidR="00AB39C7" w:rsidP="00EB5FFD" w:rsidRDefault="000F588F" w14:paraId="77A5752A" w14:textId="3B7BD205">
      <w:pPr>
        <w:spacing w:after="0" w:line="240" w:lineRule="auto"/>
        <w:rPr>
          <w:rFonts w:ascii="Times New Roman" w:hAnsi="Times New Roman" w:eastAsia="Times New Roman" w:cs="Times New Roman"/>
          <w:color w:val="000000" w:themeColor="text1"/>
          <w:sz w:val="24"/>
          <w:szCs w:val="24"/>
        </w:rPr>
      </w:pPr>
      <w:r>
        <w:rPr>
          <w:rFonts w:ascii="Times New Roman" w:hAnsi="Times New Roman" w:cs="Times New Roman"/>
        </w:rPr>
        <w:t>T</w:t>
      </w:r>
      <w:r w:rsidRPr="00CD7FFB" w:rsidR="00CD7FFB">
        <w:rPr>
          <w:rFonts w:ascii="Times New Roman" w:hAnsi="Times New Roman" w:cs="Times New Roman"/>
        </w:rPr>
        <w:t xml:space="preserve">he SBA estimated that the data collection's maximum cost to be $74,730 </w:t>
      </w:r>
      <w:r w:rsidR="00A90EA2">
        <w:rPr>
          <w:rFonts w:ascii="Times New Roman" w:hAnsi="Times New Roman" w:eastAsia="Times New Roman" w:cs="Times New Roman"/>
          <w:color w:val="000000" w:themeColor="text1"/>
          <w:sz w:val="24"/>
          <w:szCs w:val="24"/>
        </w:rPr>
        <w:t>(</w:t>
      </w:r>
      <w:r w:rsidRPr="00B03CFE" w:rsidR="00A90EA2">
        <w:rPr>
          <w:rFonts w:ascii="Times New Roman" w:hAnsi="Times New Roman" w:eastAsia="Times New Roman" w:cs="Times New Roman"/>
          <w:color w:val="000000" w:themeColor="text1"/>
          <w:sz w:val="24"/>
          <w:szCs w:val="24"/>
        </w:rPr>
        <w:t>Exhibit 1</w:t>
      </w:r>
      <w:r w:rsidR="00A90EA2">
        <w:rPr>
          <w:rFonts w:ascii="Times New Roman" w:hAnsi="Times New Roman" w:eastAsia="Times New Roman" w:cs="Times New Roman"/>
          <w:color w:val="000000" w:themeColor="text1"/>
          <w:sz w:val="24"/>
          <w:szCs w:val="24"/>
        </w:rPr>
        <w:t>)</w:t>
      </w:r>
      <w:r w:rsidR="00D479A1">
        <w:rPr>
          <w:rFonts w:ascii="Times New Roman" w:hAnsi="Times New Roman" w:eastAsia="Times New Roman" w:cs="Times New Roman"/>
          <w:color w:val="000000" w:themeColor="text1"/>
          <w:sz w:val="24"/>
          <w:szCs w:val="24"/>
        </w:rPr>
        <w:t xml:space="preserve">. </w:t>
      </w:r>
      <w:r w:rsidRPr="00B03CFE" w:rsidR="00F45F75">
        <w:rPr>
          <w:rFonts w:ascii="Times New Roman" w:hAnsi="Times New Roman" w:eastAsia="Times New Roman" w:cs="Times New Roman"/>
          <w:color w:val="000000" w:themeColor="text1"/>
          <w:sz w:val="24"/>
          <w:szCs w:val="24"/>
        </w:rPr>
        <w:t>The cost burden estimate for borrowers was based on an average annual income of $64,647 for small business owners or an hourly rate of $31.08.</w:t>
      </w:r>
      <w:r w:rsidRPr="00B03CFE" w:rsidR="00E25AD5">
        <w:rPr>
          <w:rStyle w:val="FootnoteReference"/>
          <w:rFonts w:ascii="Times New Roman" w:hAnsi="Times New Roman" w:eastAsia="Times New Roman" w:cs="Times New Roman"/>
          <w:color w:val="000000" w:themeColor="text1"/>
          <w:sz w:val="24"/>
          <w:szCs w:val="24"/>
        </w:rPr>
        <w:footnoteReference w:id="2"/>
      </w:r>
      <w:r w:rsidRPr="00B03CFE" w:rsidR="00F45F75">
        <w:rPr>
          <w:rFonts w:ascii="Times New Roman" w:hAnsi="Times New Roman" w:eastAsia="Times New Roman" w:cs="Times New Roman"/>
          <w:color w:val="000000" w:themeColor="text1"/>
          <w:sz w:val="24"/>
          <w:szCs w:val="24"/>
        </w:rPr>
        <w:t xml:space="preserve"> The cost burden </w:t>
      </w:r>
      <w:r w:rsidRPr="00B03CFE" w:rsidR="008D245F">
        <w:rPr>
          <w:rFonts w:ascii="Times New Roman" w:hAnsi="Times New Roman" w:eastAsia="Times New Roman" w:cs="Times New Roman"/>
          <w:color w:val="000000" w:themeColor="text1"/>
          <w:sz w:val="24"/>
          <w:szCs w:val="24"/>
        </w:rPr>
        <w:t xml:space="preserve">estimate </w:t>
      </w:r>
      <w:r w:rsidRPr="00B03CFE" w:rsidR="00F45F75">
        <w:rPr>
          <w:rFonts w:ascii="Times New Roman" w:hAnsi="Times New Roman" w:eastAsia="Times New Roman" w:cs="Times New Roman"/>
          <w:color w:val="000000" w:themeColor="text1"/>
          <w:sz w:val="24"/>
          <w:szCs w:val="24"/>
        </w:rPr>
        <w:t xml:space="preserve">for lenders </w:t>
      </w:r>
      <w:r w:rsidRPr="00B03CFE" w:rsidR="008D245F">
        <w:rPr>
          <w:rFonts w:ascii="Times New Roman" w:hAnsi="Times New Roman" w:eastAsia="Times New Roman" w:cs="Times New Roman"/>
          <w:color w:val="000000" w:themeColor="text1"/>
          <w:sz w:val="24"/>
          <w:szCs w:val="24"/>
        </w:rPr>
        <w:t>was</w:t>
      </w:r>
      <w:r w:rsidRPr="00B03CFE" w:rsidR="00F45F75">
        <w:rPr>
          <w:rFonts w:ascii="Times New Roman" w:hAnsi="Times New Roman" w:eastAsia="Times New Roman" w:cs="Times New Roman"/>
          <w:color w:val="000000" w:themeColor="text1"/>
          <w:sz w:val="24"/>
          <w:szCs w:val="24"/>
        </w:rPr>
        <w:t xml:space="preserve"> based on 2019 National Occupational Employment and Wage Estimates United States, U.S. Department of Labor, Bureau of Labor Statistics, 11-1021 General and Operations Managers, mean hourly wage $59.15</w:t>
      </w:r>
      <w:r w:rsidRPr="00B03CFE" w:rsidR="00E25AD5">
        <w:rPr>
          <w:rFonts w:ascii="Times New Roman" w:hAnsi="Times New Roman" w:eastAsia="Times New Roman" w:cs="Times New Roman"/>
          <w:color w:val="000000" w:themeColor="text1"/>
          <w:sz w:val="24"/>
          <w:szCs w:val="24"/>
        </w:rPr>
        <w:t>.</w:t>
      </w:r>
      <w:r w:rsidRPr="00B03CFE" w:rsidR="00E25AD5">
        <w:rPr>
          <w:rStyle w:val="FootnoteReference"/>
          <w:rFonts w:ascii="Times New Roman" w:hAnsi="Times New Roman" w:eastAsia="Times New Roman" w:cs="Times New Roman"/>
          <w:color w:val="000000" w:themeColor="text1"/>
          <w:sz w:val="24"/>
          <w:szCs w:val="24"/>
        </w:rPr>
        <w:footnoteReference w:id="3"/>
      </w:r>
      <w:r w:rsidRPr="00B03CFE" w:rsidR="00F45F75">
        <w:rPr>
          <w:rFonts w:ascii="Times New Roman" w:hAnsi="Times New Roman" w:eastAsia="Times New Roman" w:cs="Times New Roman"/>
          <w:color w:val="000000" w:themeColor="text1"/>
          <w:sz w:val="24"/>
          <w:szCs w:val="24"/>
        </w:rPr>
        <w:t xml:space="preserve"> </w:t>
      </w:r>
    </w:p>
    <w:p w:rsidR="00AB39C7" w:rsidP="00EB5FFD" w:rsidRDefault="00AB39C7" w14:paraId="30226CE9" w14:textId="77777777">
      <w:pPr>
        <w:spacing w:after="0" w:line="240" w:lineRule="auto"/>
        <w:rPr>
          <w:rFonts w:ascii="Times New Roman" w:hAnsi="Times New Roman" w:eastAsia="Times New Roman" w:cs="Times New Roman"/>
          <w:color w:val="000000" w:themeColor="text1"/>
          <w:sz w:val="24"/>
          <w:szCs w:val="24"/>
        </w:rPr>
      </w:pPr>
    </w:p>
    <w:p w:rsidRPr="00B03CFE" w:rsidR="00F54965" w:rsidP="00646262" w:rsidRDefault="002943F9" w14:paraId="60E22211" w14:textId="6A83D86C">
      <w:pPr>
        <w:spacing w:after="0" w:line="240" w:lineRule="auto"/>
        <w:rPr>
          <w:rFonts w:ascii="Times New Roman" w:hAnsi="Times New Roman" w:cs="Times New Roman" w:eastAsiaTheme="majorBidi"/>
          <w:b/>
          <w:bCs/>
          <w:sz w:val="24"/>
          <w:szCs w:val="24"/>
        </w:rPr>
      </w:pPr>
      <w:r w:rsidRPr="00B03CFE">
        <w:rPr>
          <w:rFonts w:ascii="Times New Roman" w:hAnsi="Times New Roman" w:cs="Times New Roman" w:eastAsiaTheme="majorBidi"/>
          <w:b/>
          <w:bCs/>
          <w:sz w:val="24"/>
          <w:szCs w:val="24"/>
        </w:rPr>
        <w:t xml:space="preserve">Exhibit </w:t>
      </w:r>
      <w:r w:rsidRPr="00B03CFE" w:rsidR="00440A45">
        <w:rPr>
          <w:rFonts w:ascii="Times New Roman" w:hAnsi="Times New Roman" w:cs="Times New Roman" w:eastAsiaTheme="majorBidi"/>
          <w:b/>
          <w:bCs/>
          <w:sz w:val="24"/>
          <w:szCs w:val="24"/>
        </w:rPr>
        <w:t>1</w:t>
      </w:r>
      <w:r w:rsidRPr="00B03CFE">
        <w:rPr>
          <w:rFonts w:ascii="Times New Roman" w:hAnsi="Times New Roman" w:cs="Times New Roman" w:eastAsiaTheme="majorBidi"/>
          <w:b/>
          <w:bCs/>
          <w:sz w:val="24"/>
          <w:szCs w:val="24"/>
        </w:rPr>
        <w:t xml:space="preserve">. </w:t>
      </w:r>
      <w:r w:rsidRPr="00B03CFE" w:rsidR="00F20935">
        <w:rPr>
          <w:rFonts w:ascii="Times New Roman" w:hAnsi="Times New Roman" w:cs="Times New Roman" w:eastAsiaTheme="majorBidi"/>
          <w:b/>
          <w:bCs/>
          <w:sz w:val="24"/>
          <w:szCs w:val="24"/>
        </w:rPr>
        <w:t>Study burden estimate</w:t>
      </w:r>
      <w:r w:rsidRPr="00B03CFE" w:rsidR="00CE36B6">
        <w:rPr>
          <w:rFonts w:ascii="Times New Roman" w:hAnsi="Times New Roman" w:cs="Times New Roman" w:eastAsiaTheme="majorBidi"/>
          <w:b/>
          <w:bCs/>
          <w:sz w:val="24"/>
          <w:szCs w:val="24"/>
        </w:rPr>
        <w:t xml:space="preserve"> </w:t>
      </w:r>
      <w:r w:rsidRPr="00B03CFE" w:rsidR="00620B1F">
        <w:rPr>
          <w:rFonts w:ascii="Times New Roman" w:hAnsi="Times New Roman" w:cs="Times New Roman" w:eastAsiaTheme="majorBidi"/>
          <w:b/>
          <w:bCs/>
          <w:sz w:val="24"/>
          <w:szCs w:val="24"/>
        </w:rPr>
        <w:t>by respondent and instrument type</w:t>
      </w:r>
    </w:p>
    <w:tbl>
      <w:tblPr>
        <w:tblW w:w="94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875"/>
        <w:gridCol w:w="1328"/>
        <w:gridCol w:w="1142"/>
        <w:gridCol w:w="1057"/>
        <w:gridCol w:w="1233"/>
        <w:gridCol w:w="877"/>
        <w:gridCol w:w="965"/>
      </w:tblGrid>
      <w:tr w:rsidRPr="006251F8" w:rsidR="00460F75" w:rsidTr="00503992" w14:paraId="29DA7559" w14:textId="77777777">
        <w:trPr>
          <w:trHeight w:val="925"/>
        </w:trPr>
        <w:tc>
          <w:tcPr>
            <w:tcW w:w="2875" w:type="dxa"/>
            <w:shd w:val="clear" w:color="auto" w:fill="BFBFBF" w:themeFill="background1" w:themeFillShade="BF"/>
            <w:noWrap/>
            <w:vAlign w:val="center"/>
            <w:hideMark/>
          </w:tcPr>
          <w:p w:rsidRPr="002639A2" w:rsidR="006251F8" w:rsidP="002F22EF" w:rsidRDefault="006251F8" w14:paraId="1F0EABBB" w14:textId="77777777">
            <w:pPr>
              <w:spacing w:after="0" w:line="240" w:lineRule="auto"/>
              <w:rPr>
                <w:rFonts w:ascii="Times New Roman" w:hAnsi="Times New Roman" w:eastAsia="Times New Roman" w:cs="Times New Roman"/>
                <w:b/>
                <w:bCs/>
                <w:color w:val="000000"/>
                <w:sz w:val="20"/>
                <w:szCs w:val="20"/>
              </w:rPr>
            </w:pPr>
            <w:r w:rsidRPr="002F22EF">
              <w:rPr>
                <w:rFonts w:ascii="Times New Roman" w:hAnsi="Times New Roman" w:eastAsia="Times New Roman" w:cs="Times New Roman"/>
                <w:b/>
                <w:bCs/>
                <w:color w:val="000000"/>
                <w:sz w:val="20"/>
                <w:szCs w:val="20"/>
              </w:rPr>
              <w:t>Type of data collection</w:t>
            </w:r>
          </w:p>
        </w:tc>
        <w:tc>
          <w:tcPr>
            <w:tcW w:w="1328" w:type="dxa"/>
            <w:shd w:val="clear" w:color="auto" w:fill="BFBFBF" w:themeFill="background1" w:themeFillShade="BF"/>
            <w:noWrap/>
            <w:vAlign w:val="center"/>
            <w:hideMark/>
          </w:tcPr>
          <w:p w:rsidRPr="002639A2" w:rsidR="006251F8" w:rsidP="00503992" w:rsidRDefault="006251F8" w14:paraId="10DEF4F6" w14:textId="77777777">
            <w:pPr>
              <w:spacing w:after="0" w:line="240" w:lineRule="auto"/>
              <w:jc w:val="center"/>
              <w:rPr>
                <w:rFonts w:ascii="Times New Roman" w:hAnsi="Times New Roman" w:eastAsia="Times New Roman" w:cs="Times New Roman"/>
                <w:b/>
                <w:bCs/>
                <w:color w:val="000000"/>
                <w:sz w:val="20"/>
                <w:szCs w:val="20"/>
              </w:rPr>
            </w:pPr>
            <w:r w:rsidRPr="002639A2">
              <w:rPr>
                <w:rFonts w:ascii="Times New Roman" w:hAnsi="Times New Roman" w:eastAsia="Times New Roman" w:cs="Times New Roman"/>
                <w:b/>
                <w:bCs/>
                <w:color w:val="000000"/>
                <w:sz w:val="20"/>
                <w:szCs w:val="20"/>
              </w:rPr>
              <w:t>Number of respondents</w:t>
            </w:r>
          </w:p>
        </w:tc>
        <w:tc>
          <w:tcPr>
            <w:tcW w:w="1142" w:type="dxa"/>
            <w:shd w:val="clear" w:color="auto" w:fill="BFBFBF" w:themeFill="background1" w:themeFillShade="BF"/>
            <w:noWrap/>
            <w:vAlign w:val="center"/>
            <w:hideMark/>
          </w:tcPr>
          <w:p w:rsidRPr="002639A2" w:rsidR="006251F8" w:rsidP="00503992" w:rsidRDefault="006251F8" w14:paraId="5468348B" w14:textId="77777777">
            <w:pPr>
              <w:spacing w:after="0" w:line="240" w:lineRule="auto"/>
              <w:jc w:val="center"/>
              <w:rPr>
                <w:rFonts w:ascii="Times New Roman" w:hAnsi="Times New Roman" w:eastAsia="Times New Roman" w:cs="Times New Roman"/>
                <w:b/>
                <w:bCs/>
                <w:color w:val="000000"/>
                <w:sz w:val="20"/>
                <w:szCs w:val="20"/>
              </w:rPr>
            </w:pPr>
            <w:r w:rsidRPr="002639A2">
              <w:rPr>
                <w:rFonts w:ascii="Times New Roman" w:hAnsi="Times New Roman" w:eastAsia="Times New Roman" w:cs="Times New Roman"/>
                <w:b/>
                <w:bCs/>
                <w:color w:val="000000"/>
                <w:sz w:val="20"/>
                <w:szCs w:val="20"/>
              </w:rPr>
              <w:t>Frequency of data collection</w:t>
            </w:r>
          </w:p>
        </w:tc>
        <w:tc>
          <w:tcPr>
            <w:tcW w:w="1057" w:type="dxa"/>
            <w:shd w:val="clear" w:color="auto" w:fill="BFBFBF" w:themeFill="background1" w:themeFillShade="BF"/>
            <w:noWrap/>
            <w:vAlign w:val="center"/>
            <w:hideMark/>
          </w:tcPr>
          <w:p w:rsidRPr="002639A2" w:rsidR="006251F8" w:rsidP="00503992" w:rsidRDefault="006251F8" w14:paraId="3CB494A9" w14:textId="77777777">
            <w:pPr>
              <w:spacing w:after="0" w:line="240" w:lineRule="auto"/>
              <w:jc w:val="center"/>
              <w:rPr>
                <w:rFonts w:ascii="Times New Roman" w:hAnsi="Times New Roman" w:eastAsia="Times New Roman" w:cs="Times New Roman"/>
                <w:b/>
                <w:bCs/>
                <w:color w:val="000000"/>
                <w:sz w:val="20"/>
                <w:szCs w:val="20"/>
              </w:rPr>
            </w:pPr>
            <w:r w:rsidRPr="002639A2">
              <w:rPr>
                <w:rFonts w:ascii="Times New Roman" w:hAnsi="Times New Roman" w:eastAsia="Times New Roman" w:cs="Times New Roman"/>
                <w:b/>
                <w:bCs/>
                <w:color w:val="000000"/>
                <w:sz w:val="20"/>
                <w:szCs w:val="20"/>
              </w:rPr>
              <w:t>Average minutes spent per response</w:t>
            </w:r>
          </w:p>
        </w:tc>
        <w:tc>
          <w:tcPr>
            <w:tcW w:w="1233" w:type="dxa"/>
            <w:shd w:val="clear" w:color="auto" w:fill="BFBFBF" w:themeFill="background1" w:themeFillShade="BF"/>
            <w:noWrap/>
            <w:vAlign w:val="center"/>
            <w:hideMark/>
          </w:tcPr>
          <w:p w:rsidRPr="002639A2" w:rsidR="006251F8" w:rsidP="00503992" w:rsidRDefault="006251F8" w14:paraId="76B7DAE7" w14:textId="15B235ED">
            <w:pPr>
              <w:spacing w:after="0" w:line="240" w:lineRule="auto"/>
              <w:jc w:val="center"/>
              <w:rPr>
                <w:rFonts w:ascii="Times New Roman" w:hAnsi="Times New Roman" w:eastAsia="Times New Roman" w:cs="Times New Roman"/>
                <w:b/>
                <w:bCs/>
                <w:color w:val="000000"/>
                <w:sz w:val="20"/>
                <w:szCs w:val="20"/>
              </w:rPr>
            </w:pPr>
            <w:r w:rsidRPr="002639A2">
              <w:rPr>
                <w:rFonts w:ascii="Times New Roman" w:hAnsi="Times New Roman" w:eastAsia="Times New Roman" w:cs="Times New Roman"/>
                <w:b/>
                <w:bCs/>
                <w:color w:val="000000"/>
                <w:sz w:val="20"/>
                <w:szCs w:val="20"/>
              </w:rPr>
              <w:t>Average burden per respondent (minutes)</w:t>
            </w:r>
          </w:p>
        </w:tc>
        <w:tc>
          <w:tcPr>
            <w:tcW w:w="877" w:type="dxa"/>
            <w:shd w:val="clear" w:color="auto" w:fill="BFBFBF" w:themeFill="background1" w:themeFillShade="BF"/>
            <w:noWrap/>
            <w:vAlign w:val="center"/>
            <w:hideMark/>
          </w:tcPr>
          <w:p w:rsidRPr="002639A2" w:rsidR="006251F8" w:rsidP="00503992" w:rsidRDefault="006251F8" w14:paraId="0655C303" w14:textId="0384E10D">
            <w:pPr>
              <w:spacing w:after="0" w:line="240" w:lineRule="auto"/>
              <w:jc w:val="center"/>
              <w:rPr>
                <w:rFonts w:ascii="Times New Roman" w:hAnsi="Times New Roman" w:eastAsia="Times New Roman" w:cs="Times New Roman"/>
                <w:b/>
                <w:bCs/>
                <w:color w:val="000000"/>
                <w:sz w:val="20"/>
                <w:szCs w:val="20"/>
              </w:rPr>
            </w:pPr>
            <w:r w:rsidRPr="002639A2">
              <w:rPr>
                <w:rFonts w:ascii="Times New Roman" w:hAnsi="Times New Roman" w:eastAsia="Times New Roman" w:cs="Times New Roman"/>
                <w:b/>
                <w:bCs/>
                <w:color w:val="000000"/>
                <w:sz w:val="20"/>
                <w:szCs w:val="20"/>
              </w:rPr>
              <w:t>Total Annual Burden (hours)</w:t>
            </w:r>
          </w:p>
        </w:tc>
        <w:tc>
          <w:tcPr>
            <w:tcW w:w="965" w:type="dxa"/>
            <w:shd w:val="clear" w:color="auto" w:fill="BFBFBF" w:themeFill="background1" w:themeFillShade="BF"/>
            <w:noWrap/>
            <w:vAlign w:val="center"/>
            <w:hideMark/>
          </w:tcPr>
          <w:p w:rsidRPr="002639A2" w:rsidR="006251F8" w:rsidP="00503992" w:rsidRDefault="006251F8" w14:paraId="2326FD91" w14:textId="3FF28A11">
            <w:pPr>
              <w:spacing w:after="0" w:line="240" w:lineRule="auto"/>
              <w:jc w:val="center"/>
              <w:rPr>
                <w:rFonts w:ascii="Times New Roman" w:hAnsi="Times New Roman" w:eastAsia="Times New Roman" w:cs="Times New Roman"/>
                <w:b/>
                <w:bCs/>
                <w:color w:val="000000"/>
                <w:sz w:val="20"/>
                <w:szCs w:val="20"/>
              </w:rPr>
            </w:pPr>
            <w:r w:rsidRPr="002639A2">
              <w:rPr>
                <w:rFonts w:ascii="Times New Roman" w:hAnsi="Times New Roman" w:eastAsia="Times New Roman" w:cs="Times New Roman"/>
                <w:b/>
                <w:bCs/>
                <w:color w:val="000000"/>
                <w:sz w:val="20"/>
                <w:szCs w:val="20"/>
              </w:rPr>
              <w:t>Total Annual Burden (dollars)</w:t>
            </w:r>
          </w:p>
        </w:tc>
      </w:tr>
      <w:tr w:rsidRPr="006251F8" w:rsidR="00460F75" w:rsidTr="00460F75" w14:paraId="59B13C7A" w14:textId="77777777">
        <w:trPr>
          <w:trHeight w:val="227"/>
        </w:trPr>
        <w:tc>
          <w:tcPr>
            <w:tcW w:w="2875" w:type="dxa"/>
            <w:shd w:val="clear" w:color="auto" w:fill="auto"/>
            <w:noWrap/>
            <w:vAlign w:val="bottom"/>
            <w:hideMark/>
          </w:tcPr>
          <w:p w:rsidRPr="002639A2" w:rsidR="006251F8" w:rsidP="002F22EF" w:rsidRDefault="006251F8" w14:paraId="3CD4B0B9" w14:textId="77777777">
            <w:pPr>
              <w:spacing w:after="0" w:line="240" w:lineRule="auto"/>
              <w:rPr>
                <w:rFonts w:ascii="Times New Roman" w:hAnsi="Times New Roman" w:eastAsia="Times New Roman" w:cs="Times New Roman"/>
                <w:b/>
                <w:bCs/>
                <w:color w:val="000000"/>
                <w:sz w:val="20"/>
                <w:szCs w:val="20"/>
              </w:rPr>
            </w:pPr>
            <w:r w:rsidRPr="002F22EF">
              <w:rPr>
                <w:rFonts w:ascii="Times New Roman" w:hAnsi="Times New Roman" w:eastAsia="Times New Roman" w:cs="Times New Roman"/>
                <w:b/>
                <w:bCs/>
                <w:color w:val="000000"/>
                <w:sz w:val="20"/>
                <w:szCs w:val="20"/>
              </w:rPr>
              <w:t>Intermediary (lender)</w:t>
            </w:r>
          </w:p>
        </w:tc>
        <w:tc>
          <w:tcPr>
            <w:tcW w:w="1328" w:type="dxa"/>
            <w:shd w:val="clear" w:color="auto" w:fill="auto"/>
            <w:noWrap/>
            <w:vAlign w:val="center"/>
            <w:hideMark/>
          </w:tcPr>
          <w:p w:rsidRPr="00503992" w:rsidR="006251F8" w:rsidP="00503992" w:rsidRDefault="006251F8" w14:paraId="468C776F" w14:textId="0B0685FD">
            <w:pPr>
              <w:spacing w:after="0" w:line="240" w:lineRule="auto"/>
              <w:jc w:val="center"/>
              <w:rPr>
                <w:rFonts w:ascii="Times New Roman" w:hAnsi="Times New Roman" w:eastAsia="Times New Roman" w:cs="Times New Roman"/>
                <w:color w:val="000000"/>
                <w:sz w:val="20"/>
                <w:szCs w:val="20"/>
              </w:rPr>
            </w:pPr>
          </w:p>
        </w:tc>
        <w:tc>
          <w:tcPr>
            <w:tcW w:w="1142" w:type="dxa"/>
            <w:shd w:val="clear" w:color="auto" w:fill="auto"/>
            <w:noWrap/>
            <w:vAlign w:val="center"/>
            <w:hideMark/>
          </w:tcPr>
          <w:p w:rsidRPr="00503992" w:rsidR="006251F8" w:rsidP="00503992" w:rsidRDefault="006251F8" w14:paraId="15CEA914" w14:textId="144EF62E">
            <w:pPr>
              <w:spacing w:after="0" w:line="240" w:lineRule="auto"/>
              <w:jc w:val="center"/>
              <w:rPr>
                <w:rFonts w:ascii="Times New Roman" w:hAnsi="Times New Roman" w:eastAsia="Times New Roman" w:cs="Times New Roman"/>
                <w:color w:val="000000"/>
                <w:sz w:val="20"/>
                <w:szCs w:val="20"/>
              </w:rPr>
            </w:pPr>
          </w:p>
        </w:tc>
        <w:tc>
          <w:tcPr>
            <w:tcW w:w="1057" w:type="dxa"/>
            <w:shd w:val="clear" w:color="auto" w:fill="auto"/>
            <w:noWrap/>
            <w:vAlign w:val="center"/>
            <w:hideMark/>
          </w:tcPr>
          <w:p w:rsidRPr="00503992" w:rsidR="006251F8" w:rsidP="00503992" w:rsidRDefault="006251F8" w14:paraId="3439303E" w14:textId="34471030">
            <w:pPr>
              <w:spacing w:after="0" w:line="240" w:lineRule="auto"/>
              <w:jc w:val="center"/>
              <w:rPr>
                <w:rFonts w:ascii="Times New Roman" w:hAnsi="Times New Roman" w:eastAsia="Times New Roman" w:cs="Times New Roman"/>
                <w:color w:val="000000"/>
                <w:sz w:val="20"/>
                <w:szCs w:val="20"/>
              </w:rPr>
            </w:pPr>
          </w:p>
        </w:tc>
        <w:tc>
          <w:tcPr>
            <w:tcW w:w="1233" w:type="dxa"/>
            <w:shd w:val="clear" w:color="auto" w:fill="auto"/>
            <w:noWrap/>
            <w:vAlign w:val="center"/>
            <w:hideMark/>
          </w:tcPr>
          <w:p w:rsidRPr="00503992" w:rsidR="006251F8" w:rsidP="00503992" w:rsidRDefault="006251F8" w14:paraId="10FC9B69" w14:textId="2544D43C">
            <w:pPr>
              <w:spacing w:after="0" w:line="240" w:lineRule="auto"/>
              <w:jc w:val="center"/>
              <w:rPr>
                <w:rFonts w:ascii="Times New Roman" w:hAnsi="Times New Roman" w:eastAsia="Times New Roman" w:cs="Times New Roman"/>
                <w:color w:val="000000"/>
                <w:sz w:val="20"/>
                <w:szCs w:val="20"/>
              </w:rPr>
            </w:pPr>
          </w:p>
        </w:tc>
        <w:tc>
          <w:tcPr>
            <w:tcW w:w="877" w:type="dxa"/>
            <w:shd w:val="clear" w:color="auto" w:fill="auto"/>
            <w:noWrap/>
            <w:vAlign w:val="center"/>
            <w:hideMark/>
          </w:tcPr>
          <w:p w:rsidRPr="00503992" w:rsidR="006251F8" w:rsidP="00503992" w:rsidRDefault="006251F8" w14:paraId="45E2B94D" w14:textId="5C8ED09F">
            <w:pPr>
              <w:spacing w:after="0" w:line="240" w:lineRule="auto"/>
              <w:jc w:val="center"/>
              <w:rPr>
                <w:rFonts w:ascii="Times New Roman" w:hAnsi="Times New Roman" w:eastAsia="Times New Roman" w:cs="Times New Roman"/>
                <w:color w:val="000000"/>
                <w:sz w:val="20"/>
                <w:szCs w:val="20"/>
              </w:rPr>
            </w:pPr>
          </w:p>
        </w:tc>
        <w:tc>
          <w:tcPr>
            <w:tcW w:w="965" w:type="dxa"/>
            <w:shd w:val="clear" w:color="auto" w:fill="auto"/>
            <w:noWrap/>
            <w:vAlign w:val="center"/>
            <w:hideMark/>
          </w:tcPr>
          <w:p w:rsidRPr="00503992" w:rsidR="006251F8" w:rsidP="00503992" w:rsidRDefault="006251F8" w14:paraId="25EB949E" w14:textId="6DE640E5">
            <w:pPr>
              <w:spacing w:after="0" w:line="240" w:lineRule="auto"/>
              <w:jc w:val="center"/>
              <w:rPr>
                <w:rFonts w:ascii="Times New Roman" w:hAnsi="Times New Roman" w:eastAsia="Times New Roman" w:cs="Times New Roman"/>
                <w:color w:val="000000"/>
                <w:sz w:val="20"/>
                <w:szCs w:val="20"/>
              </w:rPr>
            </w:pPr>
          </w:p>
        </w:tc>
      </w:tr>
      <w:tr w:rsidRPr="006251F8" w:rsidR="00E5717D" w:rsidTr="00503992" w14:paraId="40575819" w14:textId="77777777">
        <w:trPr>
          <w:trHeight w:val="227"/>
        </w:trPr>
        <w:tc>
          <w:tcPr>
            <w:tcW w:w="2875" w:type="dxa"/>
            <w:shd w:val="clear" w:color="auto" w:fill="auto"/>
            <w:noWrap/>
            <w:vAlign w:val="bottom"/>
            <w:hideMark/>
          </w:tcPr>
          <w:p w:rsidRPr="00503992" w:rsidR="00E5717D" w:rsidP="00E5717D" w:rsidRDefault="00E5717D" w14:paraId="7F69EE4E" w14:textId="014E48D1">
            <w:pPr>
              <w:spacing w:after="0" w:line="240" w:lineRule="auto"/>
              <w:rPr>
                <w:rFonts w:ascii="Times New Roman" w:hAnsi="Times New Roman" w:eastAsia="Times New Roman" w:cs="Times New Roman"/>
                <w:color w:val="000000"/>
                <w:sz w:val="20"/>
                <w:szCs w:val="20"/>
              </w:rPr>
            </w:pPr>
            <w:r w:rsidRPr="00503992">
              <w:rPr>
                <w:rFonts w:ascii="Times New Roman" w:hAnsi="Times New Roman" w:eastAsia="Times New Roman" w:cs="Times New Roman"/>
                <w:color w:val="000000"/>
                <w:sz w:val="20"/>
                <w:szCs w:val="20"/>
              </w:rPr>
              <w:t>Email introduction from the SBA</w:t>
            </w:r>
          </w:p>
        </w:tc>
        <w:tc>
          <w:tcPr>
            <w:tcW w:w="1328" w:type="dxa"/>
            <w:shd w:val="clear" w:color="auto" w:fill="auto"/>
            <w:noWrap/>
            <w:vAlign w:val="center"/>
            <w:hideMark/>
          </w:tcPr>
          <w:p w:rsidRPr="00503992" w:rsidR="00E5717D" w:rsidP="00503992" w:rsidRDefault="00E5717D" w14:paraId="1DE82C4F" w14:textId="11BB7BB5">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202</w:t>
            </w:r>
          </w:p>
        </w:tc>
        <w:tc>
          <w:tcPr>
            <w:tcW w:w="1142" w:type="dxa"/>
            <w:shd w:val="clear" w:color="auto" w:fill="auto"/>
            <w:noWrap/>
            <w:vAlign w:val="center"/>
            <w:hideMark/>
          </w:tcPr>
          <w:p w:rsidRPr="00503992" w:rsidR="00E5717D" w:rsidP="00503992" w:rsidRDefault="00E5717D" w14:paraId="6EF8A3D8" w14:textId="7FDE80B4">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w:t>
            </w:r>
          </w:p>
        </w:tc>
        <w:tc>
          <w:tcPr>
            <w:tcW w:w="1057" w:type="dxa"/>
            <w:shd w:val="clear" w:color="auto" w:fill="auto"/>
            <w:noWrap/>
            <w:vAlign w:val="center"/>
            <w:hideMark/>
          </w:tcPr>
          <w:p w:rsidRPr="00503992" w:rsidR="00E5717D" w:rsidP="00503992" w:rsidRDefault="00E5717D" w14:paraId="53B28ACE" w14:textId="0E7334C4">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3</w:t>
            </w:r>
          </w:p>
        </w:tc>
        <w:tc>
          <w:tcPr>
            <w:tcW w:w="1233" w:type="dxa"/>
            <w:shd w:val="clear" w:color="auto" w:fill="auto"/>
            <w:noWrap/>
            <w:vAlign w:val="center"/>
            <w:hideMark/>
          </w:tcPr>
          <w:p w:rsidRPr="00503992" w:rsidR="00E5717D" w:rsidP="00503992" w:rsidRDefault="00E5717D" w14:paraId="0383EC10" w14:textId="6C3AC8A1">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3</w:t>
            </w:r>
          </w:p>
        </w:tc>
        <w:tc>
          <w:tcPr>
            <w:tcW w:w="877" w:type="dxa"/>
            <w:shd w:val="clear" w:color="auto" w:fill="auto"/>
            <w:noWrap/>
            <w:vAlign w:val="center"/>
            <w:hideMark/>
          </w:tcPr>
          <w:p w:rsidRPr="00503992" w:rsidR="00E5717D" w:rsidP="00503992" w:rsidRDefault="00E5717D" w14:paraId="7703D283" w14:textId="0D81761C">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10</w:t>
            </w:r>
          </w:p>
        </w:tc>
        <w:tc>
          <w:tcPr>
            <w:tcW w:w="965" w:type="dxa"/>
            <w:shd w:val="clear" w:color="auto" w:fill="auto"/>
            <w:noWrap/>
            <w:vAlign w:val="center"/>
            <w:hideMark/>
          </w:tcPr>
          <w:p w:rsidRPr="00503992" w:rsidR="00E5717D" w:rsidP="00503992" w:rsidRDefault="00E5717D" w14:paraId="68AFEE56" w14:textId="2B74E431">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$597</w:t>
            </w:r>
          </w:p>
        </w:tc>
      </w:tr>
      <w:tr w:rsidRPr="006251F8" w:rsidR="00E5717D" w:rsidTr="00503992" w14:paraId="7F38B98D" w14:textId="77777777">
        <w:trPr>
          <w:trHeight w:val="455"/>
        </w:trPr>
        <w:tc>
          <w:tcPr>
            <w:tcW w:w="2875" w:type="dxa"/>
            <w:shd w:val="clear" w:color="auto" w:fill="auto"/>
            <w:noWrap/>
            <w:vAlign w:val="bottom"/>
            <w:hideMark/>
          </w:tcPr>
          <w:p w:rsidRPr="00503992" w:rsidR="00E5717D" w:rsidP="00E5717D" w:rsidRDefault="00E5717D" w14:paraId="71DB7E69" w14:textId="77777777">
            <w:pPr>
              <w:spacing w:after="0" w:line="240" w:lineRule="auto"/>
              <w:rPr>
                <w:rFonts w:ascii="Times New Roman" w:hAnsi="Times New Roman" w:eastAsia="Times New Roman" w:cs="Times New Roman"/>
                <w:color w:val="000000"/>
                <w:sz w:val="20"/>
                <w:szCs w:val="20"/>
              </w:rPr>
            </w:pPr>
            <w:r w:rsidRPr="00503992">
              <w:rPr>
                <w:rFonts w:ascii="Times New Roman" w:hAnsi="Times New Roman" w:eastAsia="Times New Roman" w:cs="Times New Roman"/>
                <w:color w:val="000000"/>
                <w:sz w:val="20"/>
                <w:szCs w:val="20"/>
              </w:rPr>
              <w:t>Request to send email invitations to borrowers</w:t>
            </w:r>
          </w:p>
        </w:tc>
        <w:tc>
          <w:tcPr>
            <w:tcW w:w="1328" w:type="dxa"/>
            <w:shd w:val="clear" w:color="auto" w:fill="auto"/>
            <w:noWrap/>
            <w:vAlign w:val="center"/>
            <w:hideMark/>
          </w:tcPr>
          <w:p w:rsidRPr="00503992" w:rsidR="00E5717D" w:rsidP="00503992" w:rsidRDefault="00E5717D" w14:paraId="0C8D7F5A" w14:textId="77F05557">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202</w:t>
            </w:r>
          </w:p>
        </w:tc>
        <w:tc>
          <w:tcPr>
            <w:tcW w:w="1142" w:type="dxa"/>
            <w:shd w:val="clear" w:color="auto" w:fill="auto"/>
            <w:noWrap/>
            <w:vAlign w:val="center"/>
            <w:hideMark/>
          </w:tcPr>
          <w:p w:rsidRPr="00503992" w:rsidR="00E5717D" w:rsidP="00503992" w:rsidRDefault="00E5717D" w14:paraId="2B5B6741" w14:textId="57C6A939">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w:t>
            </w:r>
          </w:p>
        </w:tc>
        <w:tc>
          <w:tcPr>
            <w:tcW w:w="1057" w:type="dxa"/>
            <w:shd w:val="clear" w:color="auto" w:fill="auto"/>
            <w:noWrap/>
            <w:vAlign w:val="center"/>
            <w:hideMark/>
          </w:tcPr>
          <w:p w:rsidRPr="00503992" w:rsidR="00E5717D" w:rsidP="00503992" w:rsidRDefault="00E5717D" w14:paraId="6C94EDFF" w14:textId="4B70722D">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10</w:t>
            </w:r>
          </w:p>
        </w:tc>
        <w:tc>
          <w:tcPr>
            <w:tcW w:w="1233" w:type="dxa"/>
            <w:shd w:val="clear" w:color="auto" w:fill="auto"/>
            <w:noWrap/>
            <w:vAlign w:val="center"/>
            <w:hideMark/>
          </w:tcPr>
          <w:p w:rsidRPr="00503992" w:rsidR="00E5717D" w:rsidP="00503992" w:rsidRDefault="00E5717D" w14:paraId="287B311F" w14:textId="2A3DDA31">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10</w:t>
            </w:r>
          </w:p>
        </w:tc>
        <w:tc>
          <w:tcPr>
            <w:tcW w:w="877" w:type="dxa"/>
            <w:shd w:val="clear" w:color="auto" w:fill="auto"/>
            <w:noWrap/>
            <w:vAlign w:val="center"/>
            <w:hideMark/>
          </w:tcPr>
          <w:p w:rsidRPr="00503992" w:rsidR="00E5717D" w:rsidP="00503992" w:rsidRDefault="00E5717D" w14:paraId="191831E1" w14:textId="6B2C5D48">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34</w:t>
            </w:r>
          </w:p>
        </w:tc>
        <w:tc>
          <w:tcPr>
            <w:tcW w:w="965" w:type="dxa"/>
            <w:shd w:val="clear" w:color="auto" w:fill="auto"/>
            <w:noWrap/>
            <w:vAlign w:val="center"/>
            <w:hideMark/>
          </w:tcPr>
          <w:p w:rsidRPr="00503992" w:rsidR="00E5717D" w:rsidP="00503992" w:rsidRDefault="00E5717D" w14:paraId="503E4061" w14:textId="4358CC42">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$1,991</w:t>
            </w:r>
          </w:p>
        </w:tc>
      </w:tr>
      <w:tr w:rsidRPr="006251F8" w:rsidR="00E5717D" w:rsidTr="00503992" w14:paraId="5B3CFFA9" w14:textId="77777777">
        <w:trPr>
          <w:trHeight w:val="455"/>
        </w:trPr>
        <w:tc>
          <w:tcPr>
            <w:tcW w:w="2875" w:type="dxa"/>
            <w:shd w:val="clear" w:color="auto" w:fill="auto"/>
            <w:noWrap/>
            <w:vAlign w:val="bottom"/>
            <w:hideMark/>
          </w:tcPr>
          <w:p w:rsidRPr="00503992" w:rsidR="00E5717D" w:rsidP="00E5717D" w:rsidRDefault="00E5717D" w14:paraId="3E336124" w14:textId="334C1AAC">
            <w:pPr>
              <w:spacing w:after="0" w:line="240" w:lineRule="auto"/>
              <w:rPr>
                <w:rFonts w:ascii="Times New Roman" w:hAnsi="Times New Roman" w:eastAsia="Times New Roman" w:cs="Times New Roman"/>
                <w:color w:val="000000"/>
                <w:sz w:val="20"/>
                <w:szCs w:val="20"/>
              </w:rPr>
            </w:pPr>
            <w:r w:rsidRPr="00503992">
              <w:rPr>
                <w:rFonts w:ascii="Times New Roman" w:hAnsi="Times New Roman" w:eastAsia="Times New Roman" w:cs="Times New Roman"/>
                <w:color w:val="000000"/>
                <w:sz w:val="20"/>
                <w:szCs w:val="20"/>
              </w:rPr>
              <w:t xml:space="preserve">Reminder emails from Optimal with web survey link </w:t>
            </w:r>
          </w:p>
        </w:tc>
        <w:tc>
          <w:tcPr>
            <w:tcW w:w="1328" w:type="dxa"/>
            <w:shd w:val="clear" w:color="auto" w:fill="auto"/>
            <w:noWrap/>
            <w:vAlign w:val="center"/>
            <w:hideMark/>
          </w:tcPr>
          <w:p w:rsidRPr="00503992" w:rsidR="00E5717D" w:rsidP="00503992" w:rsidRDefault="00E5717D" w14:paraId="542272ED" w14:textId="7338F678">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202</w:t>
            </w:r>
          </w:p>
        </w:tc>
        <w:tc>
          <w:tcPr>
            <w:tcW w:w="1142" w:type="dxa"/>
            <w:shd w:val="clear" w:color="auto" w:fill="auto"/>
            <w:noWrap/>
            <w:vAlign w:val="center"/>
            <w:hideMark/>
          </w:tcPr>
          <w:p w:rsidRPr="00503992" w:rsidR="00E5717D" w:rsidP="00503992" w:rsidRDefault="00E5717D" w14:paraId="489FC790" w14:textId="1CE365FF">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5</w:t>
            </w:r>
          </w:p>
        </w:tc>
        <w:tc>
          <w:tcPr>
            <w:tcW w:w="1057" w:type="dxa"/>
            <w:shd w:val="clear" w:color="auto" w:fill="auto"/>
            <w:noWrap/>
            <w:vAlign w:val="center"/>
            <w:hideMark/>
          </w:tcPr>
          <w:p w:rsidRPr="00503992" w:rsidR="00E5717D" w:rsidP="00503992" w:rsidRDefault="00E5717D" w14:paraId="34B7B482" w14:textId="77926BC1">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w:t>
            </w:r>
          </w:p>
        </w:tc>
        <w:tc>
          <w:tcPr>
            <w:tcW w:w="1233" w:type="dxa"/>
            <w:shd w:val="clear" w:color="auto" w:fill="auto"/>
            <w:noWrap/>
            <w:vAlign w:val="center"/>
            <w:hideMark/>
          </w:tcPr>
          <w:p w:rsidRPr="00503992" w:rsidR="00E5717D" w:rsidP="00503992" w:rsidRDefault="00E5717D" w14:paraId="0694A6DD" w14:textId="01428055">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10</w:t>
            </w:r>
          </w:p>
        </w:tc>
        <w:tc>
          <w:tcPr>
            <w:tcW w:w="877" w:type="dxa"/>
            <w:shd w:val="clear" w:color="auto" w:fill="auto"/>
            <w:noWrap/>
            <w:vAlign w:val="center"/>
            <w:hideMark/>
          </w:tcPr>
          <w:p w:rsidRPr="00503992" w:rsidR="00E5717D" w:rsidP="00503992" w:rsidRDefault="00E5717D" w14:paraId="0FD21247" w14:textId="51387303">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34</w:t>
            </w:r>
          </w:p>
        </w:tc>
        <w:tc>
          <w:tcPr>
            <w:tcW w:w="965" w:type="dxa"/>
            <w:shd w:val="clear" w:color="auto" w:fill="auto"/>
            <w:noWrap/>
            <w:vAlign w:val="center"/>
            <w:hideMark/>
          </w:tcPr>
          <w:p w:rsidRPr="00503992" w:rsidR="00E5717D" w:rsidP="00503992" w:rsidRDefault="00E5717D" w14:paraId="0913E4CB" w14:textId="2AD37D1D">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$1,991</w:t>
            </w:r>
          </w:p>
        </w:tc>
      </w:tr>
      <w:tr w:rsidRPr="006251F8" w:rsidR="00E5717D" w:rsidTr="00503992" w14:paraId="7EA5D5B5" w14:textId="77777777">
        <w:trPr>
          <w:trHeight w:val="470"/>
        </w:trPr>
        <w:tc>
          <w:tcPr>
            <w:tcW w:w="2875" w:type="dxa"/>
            <w:shd w:val="clear" w:color="auto" w:fill="auto"/>
            <w:noWrap/>
            <w:vAlign w:val="bottom"/>
            <w:hideMark/>
          </w:tcPr>
          <w:p w:rsidRPr="00503992" w:rsidR="00E5717D" w:rsidP="00E5717D" w:rsidRDefault="00E5717D" w14:paraId="4E28CDE9" w14:textId="77777777">
            <w:pPr>
              <w:spacing w:after="0" w:line="240" w:lineRule="auto"/>
              <w:rPr>
                <w:rFonts w:ascii="Times New Roman" w:hAnsi="Times New Roman" w:eastAsia="Times New Roman" w:cs="Times New Roman"/>
                <w:color w:val="000000"/>
                <w:sz w:val="20"/>
                <w:szCs w:val="20"/>
              </w:rPr>
            </w:pPr>
            <w:r w:rsidRPr="00503992">
              <w:rPr>
                <w:rFonts w:ascii="Times New Roman" w:hAnsi="Times New Roman" w:eastAsia="Times New Roman" w:cs="Times New Roman"/>
                <w:color w:val="000000"/>
                <w:sz w:val="20"/>
                <w:szCs w:val="20"/>
              </w:rPr>
              <w:t>Reminder telephone calls by Optimal</w:t>
            </w:r>
          </w:p>
        </w:tc>
        <w:tc>
          <w:tcPr>
            <w:tcW w:w="1328" w:type="dxa"/>
            <w:shd w:val="clear" w:color="auto" w:fill="auto"/>
            <w:noWrap/>
            <w:vAlign w:val="center"/>
            <w:hideMark/>
          </w:tcPr>
          <w:p w:rsidRPr="00503992" w:rsidR="00E5717D" w:rsidP="00503992" w:rsidRDefault="00E5717D" w14:paraId="0E70437B" w14:textId="00B2AADE">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30</w:t>
            </w:r>
          </w:p>
        </w:tc>
        <w:tc>
          <w:tcPr>
            <w:tcW w:w="1142" w:type="dxa"/>
            <w:shd w:val="clear" w:color="auto" w:fill="auto"/>
            <w:noWrap/>
            <w:vAlign w:val="center"/>
            <w:hideMark/>
          </w:tcPr>
          <w:p w:rsidRPr="00503992" w:rsidR="00E5717D" w:rsidP="00503992" w:rsidRDefault="00E5717D" w14:paraId="03D98560" w14:textId="155306D7">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3</w:t>
            </w:r>
          </w:p>
        </w:tc>
        <w:tc>
          <w:tcPr>
            <w:tcW w:w="1057" w:type="dxa"/>
            <w:shd w:val="clear" w:color="auto" w:fill="auto"/>
            <w:noWrap/>
            <w:vAlign w:val="center"/>
            <w:hideMark/>
          </w:tcPr>
          <w:p w:rsidRPr="00503992" w:rsidR="00E5717D" w:rsidP="00503992" w:rsidRDefault="00E5717D" w14:paraId="4ADE767C" w14:textId="2805A589">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w:t>
            </w:r>
          </w:p>
        </w:tc>
        <w:tc>
          <w:tcPr>
            <w:tcW w:w="1233" w:type="dxa"/>
            <w:shd w:val="clear" w:color="auto" w:fill="auto"/>
            <w:noWrap/>
            <w:vAlign w:val="center"/>
            <w:hideMark/>
          </w:tcPr>
          <w:p w:rsidRPr="00503992" w:rsidR="00E5717D" w:rsidP="00503992" w:rsidRDefault="00E5717D" w14:paraId="53745F3E" w14:textId="1C5D22AF">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6</w:t>
            </w:r>
          </w:p>
        </w:tc>
        <w:tc>
          <w:tcPr>
            <w:tcW w:w="877" w:type="dxa"/>
            <w:shd w:val="clear" w:color="auto" w:fill="auto"/>
            <w:noWrap/>
            <w:vAlign w:val="center"/>
            <w:hideMark/>
          </w:tcPr>
          <w:p w:rsidRPr="00503992" w:rsidR="00E5717D" w:rsidP="00503992" w:rsidRDefault="00E5717D" w14:paraId="3276B274" w14:textId="26103E96">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3</w:t>
            </w:r>
          </w:p>
        </w:tc>
        <w:tc>
          <w:tcPr>
            <w:tcW w:w="965" w:type="dxa"/>
            <w:shd w:val="clear" w:color="auto" w:fill="auto"/>
            <w:noWrap/>
            <w:vAlign w:val="center"/>
            <w:hideMark/>
          </w:tcPr>
          <w:p w:rsidRPr="00503992" w:rsidR="00E5717D" w:rsidP="00503992" w:rsidRDefault="00E5717D" w14:paraId="0EA8D952" w14:textId="52508136">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$179</w:t>
            </w:r>
          </w:p>
        </w:tc>
      </w:tr>
      <w:tr w:rsidRPr="006251F8" w:rsidR="00E5717D" w:rsidTr="00503992" w14:paraId="375EFC18" w14:textId="77777777">
        <w:trPr>
          <w:trHeight w:val="227"/>
        </w:trPr>
        <w:tc>
          <w:tcPr>
            <w:tcW w:w="2875" w:type="dxa"/>
            <w:shd w:val="clear" w:color="auto" w:fill="auto"/>
            <w:noWrap/>
            <w:vAlign w:val="bottom"/>
            <w:hideMark/>
          </w:tcPr>
          <w:p w:rsidRPr="00503992" w:rsidR="00E5717D" w:rsidP="00E5717D" w:rsidRDefault="00E5717D" w14:paraId="3B04866D" w14:textId="77777777">
            <w:pPr>
              <w:spacing w:after="0" w:line="240" w:lineRule="auto"/>
              <w:rPr>
                <w:rFonts w:ascii="Times New Roman" w:hAnsi="Times New Roman" w:eastAsia="Times New Roman" w:cs="Times New Roman"/>
                <w:color w:val="000000"/>
                <w:sz w:val="20"/>
                <w:szCs w:val="20"/>
              </w:rPr>
            </w:pPr>
            <w:r w:rsidRPr="00503992">
              <w:rPr>
                <w:rFonts w:ascii="Times New Roman" w:hAnsi="Times New Roman" w:eastAsia="Times New Roman" w:cs="Times New Roman"/>
                <w:color w:val="000000"/>
                <w:sz w:val="20"/>
                <w:szCs w:val="20"/>
              </w:rPr>
              <w:t>Web survey completion</w:t>
            </w:r>
          </w:p>
        </w:tc>
        <w:tc>
          <w:tcPr>
            <w:tcW w:w="1328" w:type="dxa"/>
            <w:shd w:val="clear" w:color="auto" w:fill="auto"/>
            <w:noWrap/>
            <w:vAlign w:val="center"/>
            <w:hideMark/>
          </w:tcPr>
          <w:p w:rsidRPr="00503992" w:rsidR="00E5717D" w:rsidP="00503992" w:rsidRDefault="00E5717D" w14:paraId="37A5DF3C" w14:textId="60F741E0">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162</w:t>
            </w:r>
          </w:p>
        </w:tc>
        <w:tc>
          <w:tcPr>
            <w:tcW w:w="1142" w:type="dxa"/>
            <w:shd w:val="clear" w:color="auto" w:fill="auto"/>
            <w:noWrap/>
            <w:vAlign w:val="center"/>
            <w:hideMark/>
          </w:tcPr>
          <w:p w:rsidRPr="00503992" w:rsidR="00E5717D" w:rsidP="00503992" w:rsidRDefault="00E5717D" w14:paraId="7171E041" w14:textId="0E00D47B">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w:t>
            </w:r>
          </w:p>
        </w:tc>
        <w:tc>
          <w:tcPr>
            <w:tcW w:w="1057" w:type="dxa"/>
            <w:shd w:val="clear" w:color="auto" w:fill="auto"/>
            <w:noWrap/>
            <w:vAlign w:val="center"/>
            <w:hideMark/>
          </w:tcPr>
          <w:p w:rsidRPr="00503992" w:rsidR="00E5717D" w:rsidP="00503992" w:rsidRDefault="00E5717D" w14:paraId="38B50730" w14:textId="5A4593D3">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15</w:t>
            </w:r>
          </w:p>
        </w:tc>
        <w:tc>
          <w:tcPr>
            <w:tcW w:w="1233" w:type="dxa"/>
            <w:shd w:val="clear" w:color="auto" w:fill="auto"/>
            <w:noWrap/>
            <w:vAlign w:val="center"/>
            <w:hideMark/>
          </w:tcPr>
          <w:p w:rsidRPr="00503992" w:rsidR="00E5717D" w:rsidP="00503992" w:rsidRDefault="00E5717D" w14:paraId="13E193BB" w14:textId="03100A7B">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15</w:t>
            </w:r>
          </w:p>
        </w:tc>
        <w:tc>
          <w:tcPr>
            <w:tcW w:w="877" w:type="dxa"/>
            <w:shd w:val="clear" w:color="auto" w:fill="auto"/>
            <w:noWrap/>
            <w:vAlign w:val="center"/>
            <w:hideMark/>
          </w:tcPr>
          <w:p w:rsidRPr="00503992" w:rsidR="00E5717D" w:rsidP="00503992" w:rsidRDefault="00E5717D" w14:paraId="4FED37DC" w14:textId="46548E01">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40</w:t>
            </w:r>
          </w:p>
        </w:tc>
        <w:tc>
          <w:tcPr>
            <w:tcW w:w="965" w:type="dxa"/>
            <w:shd w:val="clear" w:color="auto" w:fill="auto"/>
            <w:noWrap/>
            <w:vAlign w:val="center"/>
            <w:hideMark/>
          </w:tcPr>
          <w:p w:rsidRPr="00503992" w:rsidR="00E5717D" w:rsidP="00503992" w:rsidRDefault="00E5717D" w14:paraId="5A84E556" w14:textId="7426B923">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$2,390</w:t>
            </w:r>
          </w:p>
        </w:tc>
      </w:tr>
      <w:tr w:rsidRPr="006251F8" w:rsidR="00460F75" w:rsidTr="00503992" w14:paraId="7C69EB31" w14:textId="77777777">
        <w:trPr>
          <w:trHeight w:val="227"/>
        </w:trPr>
        <w:tc>
          <w:tcPr>
            <w:tcW w:w="2875" w:type="dxa"/>
            <w:shd w:val="clear" w:color="auto" w:fill="auto"/>
            <w:noWrap/>
            <w:vAlign w:val="bottom"/>
            <w:hideMark/>
          </w:tcPr>
          <w:p w:rsidRPr="00503992" w:rsidR="00E5717D" w:rsidP="00E5717D" w:rsidRDefault="00E5717D" w14:paraId="51F9F51E" w14:textId="77777777">
            <w:pPr>
              <w:spacing w:after="0" w:line="240" w:lineRule="auto"/>
              <w:rPr>
                <w:rFonts w:ascii="Times New Roman" w:hAnsi="Times New Roman" w:eastAsia="Times New Roman" w:cs="Times New Roman"/>
                <w:color w:val="000000"/>
                <w:sz w:val="20"/>
                <w:szCs w:val="20"/>
              </w:rPr>
            </w:pPr>
            <w:r w:rsidRPr="00503992">
              <w:rPr>
                <w:rFonts w:ascii="Times New Roman" w:hAnsi="Times New Roman" w:eastAsia="Times New Roman" w:cs="Times New Roman"/>
                <w:color w:val="000000"/>
                <w:sz w:val="20"/>
                <w:szCs w:val="20"/>
              </w:rPr>
              <w:t>Telephone interview completion</w:t>
            </w:r>
          </w:p>
        </w:tc>
        <w:tc>
          <w:tcPr>
            <w:tcW w:w="1328" w:type="dxa"/>
            <w:shd w:val="clear" w:color="auto" w:fill="auto"/>
            <w:noWrap/>
            <w:vAlign w:val="center"/>
            <w:hideMark/>
          </w:tcPr>
          <w:p w:rsidRPr="00503992" w:rsidR="00E5717D" w:rsidP="00503992" w:rsidRDefault="00E5717D" w14:paraId="7D3D55EA" w14:textId="74E43CD8">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24</w:t>
            </w:r>
          </w:p>
        </w:tc>
        <w:tc>
          <w:tcPr>
            <w:tcW w:w="1142" w:type="dxa"/>
            <w:shd w:val="clear" w:color="auto" w:fill="auto"/>
            <w:noWrap/>
            <w:vAlign w:val="center"/>
            <w:hideMark/>
          </w:tcPr>
          <w:p w:rsidRPr="00503992" w:rsidR="00E5717D" w:rsidP="00503992" w:rsidRDefault="00E5717D" w14:paraId="3515DFEE" w14:textId="3FEA1344">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w:t>
            </w:r>
          </w:p>
        </w:tc>
        <w:tc>
          <w:tcPr>
            <w:tcW w:w="1057" w:type="dxa"/>
            <w:shd w:val="clear" w:color="auto" w:fill="auto"/>
            <w:noWrap/>
            <w:vAlign w:val="center"/>
            <w:hideMark/>
          </w:tcPr>
          <w:p w:rsidRPr="00503992" w:rsidR="00E5717D" w:rsidP="00503992" w:rsidRDefault="00E5717D" w14:paraId="233C72EC" w14:textId="0A4AAD7B">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20</w:t>
            </w:r>
          </w:p>
        </w:tc>
        <w:tc>
          <w:tcPr>
            <w:tcW w:w="1233" w:type="dxa"/>
            <w:shd w:val="clear" w:color="auto" w:fill="auto"/>
            <w:noWrap/>
            <w:vAlign w:val="center"/>
            <w:hideMark/>
          </w:tcPr>
          <w:p w:rsidRPr="00503992" w:rsidR="00E5717D" w:rsidP="00503992" w:rsidRDefault="00E5717D" w14:paraId="611189D2" w14:textId="5F4A543C">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20</w:t>
            </w:r>
          </w:p>
        </w:tc>
        <w:tc>
          <w:tcPr>
            <w:tcW w:w="877" w:type="dxa"/>
            <w:shd w:val="clear" w:color="auto" w:fill="auto"/>
            <w:noWrap/>
            <w:vAlign w:val="center"/>
            <w:hideMark/>
          </w:tcPr>
          <w:p w:rsidRPr="00503992" w:rsidR="00E5717D" w:rsidP="00503992" w:rsidRDefault="00E5717D" w14:paraId="78E11F11" w14:textId="10C82693">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8</w:t>
            </w:r>
          </w:p>
        </w:tc>
        <w:tc>
          <w:tcPr>
            <w:tcW w:w="965" w:type="dxa"/>
            <w:shd w:val="clear" w:color="auto" w:fill="auto"/>
            <w:noWrap/>
            <w:vAlign w:val="center"/>
            <w:hideMark/>
          </w:tcPr>
          <w:p w:rsidRPr="00503992" w:rsidR="00E5717D" w:rsidP="00503992" w:rsidRDefault="00E5717D" w14:paraId="6F71D0F3" w14:textId="6B849B6C">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$473</w:t>
            </w:r>
          </w:p>
        </w:tc>
      </w:tr>
      <w:tr w:rsidRPr="006251F8" w:rsidR="00460F75" w:rsidTr="00503992" w14:paraId="6DE96219" w14:textId="77777777">
        <w:trPr>
          <w:trHeight w:val="455"/>
        </w:trPr>
        <w:tc>
          <w:tcPr>
            <w:tcW w:w="2875" w:type="dxa"/>
            <w:shd w:val="clear" w:color="auto" w:fill="auto"/>
            <w:noWrap/>
            <w:vAlign w:val="bottom"/>
            <w:hideMark/>
          </w:tcPr>
          <w:p w:rsidRPr="00503992" w:rsidR="00E5717D" w:rsidP="00E5717D" w:rsidRDefault="00E5717D" w14:paraId="0670ACD1" w14:textId="77777777">
            <w:pPr>
              <w:spacing w:after="0" w:line="240" w:lineRule="auto"/>
              <w:rPr>
                <w:rFonts w:ascii="Times New Roman" w:hAnsi="Times New Roman" w:eastAsia="Times New Roman" w:cs="Times New Roman"/>
                <w:color w:val="000000"/>
                <w:sz w:val="20"/>
                <w:szCs w:val="20"/>
              </w:rPr>
            </w:pPr>
            <w:r w:rsidRPr="00503992">
              <w:rPr>
                <w:rFonts w:ascii="Times New Roman" w:hAnsi="Times New Roman" w:eastAsia="Times New Roman" w:cs="Times New Roman"/>
                <w:color w:val="000000"/>
                <w:sz w:val="20"/>
                <w:szCs w:val="20"/>
              </w:rPr>
              <w:t>Thank you email for completed data collection</w:t>
            </w:r>
          </w:p>
        </w:tc>
        <w:tc>
          <w:tcPr>
            <w:tcW w:w="1328" w:type="dxa"/>
            <w:shd w:val="clear" w:color="auto" w:fill="auto"/>
            <w:noWrap/>
            <w:vAlign w:val="center"/>
            <w:hideMark/>
          </w:tcPr>
          <w:p w:rsidRPr="00503992" w:rsidR="00E5717D" w:rsidP="00503992" w:rsidRDefault="00E5717D" w14:paraId="2BA284B3" w14:textId="3EABF28A">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162</w:t>
            </w:r>
          </w:p>
        </w:tc>
        <w:tc>
          <w:tcPr>
            <w:tcW w:w="1142" w:type="dxa"/>
            <w:shd w:val="clear" w:color="auto" w:fill="auto"/>
            <w:noWrap/>
            <w:vAlign w:val="center"/>
            <w:hideMark/>
          </w:tcPr>
          <w:p w:rsidRPr="00503992" w:rsidR="00E5717D" w:rsidP="00503992" w:rsidRDefault="00E5717D" w14:paraId="14C99867" w14:textId="2648C14B">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w:t>
            </w:r>
          </w:p>
        </w:tc>
        <w:tc>
          <w:tcPr>
            <w:tcW w:w="1057" w:type="dxa"/>
            <w:shd w:val="clear" w:color="auto" w:fill="auto"/>
            <w:noWrap/>
            <w:vAlign w:val="center"/>
            <w:hideMark/>
          </w:tcPr>
          <w:p w:rsidRPr="00503992" w:rsidR="00E5717D" w:rsidP="00503992" w:rsidRDefault="00E5717D" w14:paraId="14E864F0" w14:textId="47EE8329">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w:t>
            </w:r>
          </w:p>
        </w:tc>
        <w:tc>
          <w:tcPr>
            <w:tcW w:w="1233" w:type="dxa"/>
            <w:shd w:val="clear" w:color="auto" w:fill="auto"/>
            <w:noWrap/>
            <w:vAlign w:val="center"/>
            <w:hideMark/>
          </w:tcPr>
          <w:p w:rsidRPr="00503992" w:rsidR="00E5717D" w:rsidP="00503992" w:rsidRDefault="00E5717D" w14:paraId="32750389" w14:textId="0FA84B84">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w:t>
            </w:r>
          </w:p>
        </w:tc>
        <w:tc>
          <w:tcPr>
            <w:tcW w:w="877" w:type="dxa"/>
            <w:shd w:val="clear" w:color="auto" w:fill="auto"/>
            <w:noWrap/>
            <w:vAlign w:val="center"/>
            <w:hideMark/>
          </w:tcPr>
          <w:p w:rsidRPr="00503992" w:rsidR="00E5717D" w:rsidP="00503992" w:rsidRDefault="00E5717D" w14:paraId="4E156906" w14:textId="4A06A49A">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3</w:t>
            </w:r>
          </w:p>
        </w:tc>
        <w:tc>
          <w:tcPr>
            <w:tcW w:w="965" w:type="dxa"/>
            <w:shd w:val="clear" w:color="auto" w:fill="auto"/>
            <w:noWrap/>
            <w:vAlign w:val="center"/>
            <w:hideMark/>
          </w:tcPr>
          <w:p w:rsidRPr="00503992" w:rsidR="00E5717D" w:rsidP="00503992" w:rsidRDefault="00E5717D" w14:paraId="266AE53F" w14:textId="31C74A21">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$159</w:t>
            </w:r>
          </w:p>
        </w:tc>
      </w:tr>
      <w:tr w:rsidRPr="000720C1" w:rsidR="00460F75" w:rsidTr="00503992" w14:paraId="0BD5858C" w14:textId="77777777">
        <w:trPr>
          <w:trHeight w:val="227"/>
        </w:trPr>
        <w:tc>
          <w:tcPr>
            <w:tcW w:w="2875" w:type="dxa"/>
            <w:shd w:val="clear" w:color="auto" w:fill="auto"/>
            <w:noWrap/>
            <w:vAlign w:val="bottom"/>
            <w:hideMark/>
          </w:tcPr>
          <w:p w:rsidRPr="00503992" w:rsidR="00E5717D" w:rsidP="00E5717D" w:rsidRDefault="00E5717D" w14:paraId="2D654C79" w14:textId="77777777">
            <w:pPr>
              <w:spacing w:after="0" w:line="240" w:lineRule="auto"/>
              <w:rPr>
                <w:rFonts w:ascii="Times New Roman" w:hAnsi="Times New Roman" w:eastAsia="Times New Roman" w:cs="Times New Roman"/>
                <w:b/>
                <w:bCs/>
                <w:i/>
                <w:iCs/>
                <w:color w:val="000000"/>
                <w:sz w:val="20"/>
                <w:szCs w:val="20"/>
              </w:rPr>
            </w:pPr>
            <w:r w:rsidRPr="00503992">
              <w:rPr>
                <w:rFonts w:ascii="Times New Roman" w:hAnsi="Times New Roman" w:eastAsia="Times New Roman" w:cs="Times New Roman"/>
                <w:b/>
                <w:bCs/>
                <w:i/>
                <w:iCs/>
                <w:color w:val="000000"/>
                <w:sz w:val="20"/>
                <w:szCs w:val="20"/>
              </w:rPr>
              <w:t>Intermediary total</w:t>
            </w:r>
          </w:p>
        </w:tc>
        <w:tc>
          <w:tcPr>
            <w:tcW w:w="1328" w:type="dxa"/>
            <w:shd w:val="clear" w:color="auto" w:fill="auto"/>
            <w:noWrap/>
            <w:vAlign w:val="center"/>
            <w:hideMark/>
          </w:tcPr>
          <w:p w:rsidRPr="00503992" w:rsidR="00E5717D" w:rsidP="00503992" w:rsidRDefault="00E5717D" w14:paraId="22338D4F" w14:textId="7EB5D427">
            <w:pPr>
              <w:spacing w:after="0" w:line="240" w:lineRule="auto"/>
              <w:jc w:val="center"/>
              <w:rPr>
                <w:rFonts w:ascii="Times New Roman" w:hAnsi="Times New Roman" w:eastAsia="Times New Roman" w:cs="Times New Roman"/>
                <w:b/>
                <w:bCs/>
                <w:i/>
                <w:iCs/>
                <w:color w:val="000000"/>
                <w:sz w:val="20"/>
                <w:szCs w:val="20"/>
              </w:rPr>
            </w:pPr>
            <w:r w:rsidRPr="00503992">
              <w:rPr>
                <w:rFonts w:ascii="Times New Roman" w:hAnsi="Times New Roman" w:cs="Times New Roman"/>
                <w:i/>
                <w:iCs/>
                <w:color w:val="000000"/>
                <w:sz w:val="20"/>
                <w:szCs w:val="20"/>
              </w:rPr>
              <w:t>202</w:t>
            </w:r>
          </w:p>
        </w:tc>
        <w:tc>
          <w:tcPr>
            <w:tcW w:w="1142" w:type="dxa"/>
            <w:shd w:val="clear" w:color="auto" w:fill="auto"/>
            <w:noWrap/>
            <w:vAlign w:val="center"/>
            <w:hideMark/>
          </w:tcPr>
          <w:p w:rsidRPr="00503992" w:rsidR="00E5717D" w:rsidP="00503992" w:rsidRDefault="00E5717D" w14:paraId="2EC0D0E3" w14:textId="77777777">
            <w:pPr>
              <w:spacing w:after="0" w:line="240" w:lineRule="auto"/>
              <w:jc w:val="center"/>
              <w:rPr>
                <w:rFonts w:ascii="Times New Roman" w:hAnsi="Times New Roman" w:eastAsia="Times New Roman" w:cs="Times New Roman"/>
                <w:b/>
                <w:bCs/>
                <w:i/>
                <w:iCs/>
                <w:color w:val="000000"/>
                <w:sz w:val="20"/>
                <w:szCs w:val="20"/>
              </w:rPr>
            </w:pPr>
          </w:p>
        </w:tc>
        <w:tc>
          <w:tcPr>
            <w:tcW w:w="1057" w:type="dxa"/>
            <w:shd w:val="clear" w:color="auto" w:fill="auto"/>
            <w:noWrap/>
            <w:vAlign w:val="center"/>
            <w:hideMark/>
          </w:tcPr>
          <w:p w:rsidRPr="00503992" w:rsidR="00E5717D" w:rsidP="00503992" w:rsidRDefault="00E5717D" w14:paraId="361A6F5B" w14:textId="77777777">
            <w:pPr>
              <w:spacing w:after="0" w:line="240" w:lineRule="auto"/>
              <w:jc w:val="center"/>
              <w:rPr>
                <w:rFonts w:ascii="Times New Roman" w:hAnsi="Times New Roman" w:eastAsia="Times New Roman" w:cs="Times New Roman"/>
                <w:b/>
                <w:bCs/>
                <w:i/>
                <w:iCs/>
                <w:color w:val="000000"/>
                <w:sz w:val="20"/>
                <w:szCs w:val="20"/>
              </w:rPr>
            </w:pPr>
          </w:p>
        </w:tc>
        <w:tc>
          <w:tcPr>
            <w:tcW w:w="1233" w:type="dxa"/>
            <w:shd w:val="clear" w:color="auto" w:fill="auto"/>
            <w:noWrap/>
            <w:vAlign w:val="center"/>
            <w:hideMark/>
          </w:tcPr>
          <w:p w:rsidRPr="00503992" w:rsidR="00E5717D" w:rsidP="00503992" w:rsidRDefault="00F365D4" w14:paraId="2F2EB633" w14:textId="11A04927">
            <w:pPr>
              <w:spacing w:after="0" w:line="240" w:lineRule="auto"/>
              <w:jc w:val="center"/>
              <w:rPr>
                <w:rFonts w:ascii="Times New Roman" w:hAnsi="Times New Roman" w:eastAsia="Times New Roman" w:cs="Times New Roman"/>
                <w:b/>
                <w:bCs/>
                <w:i/>
                <w:iCs/>
                <w:color w:val="000000"/>
                <w:sz w:val="20"/>
                <w:szCs w:val="20"/>
              </w:rPr>
            </w:pPr>
            <w:r>
              <w:rPr>
                <w:rFonts w:ascii="Times New Roman" w:hAnsi="Times New Roman" w:cs="Times New Roman"/>
                <w:i/>
                <w:iCs/>
                <w:color w:val="000000"/>
                <w:sz w:val="20"/>
                <w:szCs w:val="20"/>
              </w:rPr>
              <w:t>48</w:t>
            </w:r>
          </w:p>
        </w:tc>
        <w:tc>
          <w:tcPr>
            <w:tcW w:w="877" w:type="dxa"/>
            <w:shd w:val="clear" w:color="auto" w:fill="auto"/>
            <w:noWrap/>
            <w:vAlign w:val="center"/>
            <w:hideMark/>
          </w:tcPr>
          <w:p w:rsidRPr="00503992" w:rsidR="00E5717D" w:rsidP="00503992" w:rsidRDefault="00E5717D" w14:paraId="2E108896" w14:textId="44D4488B">
            <w:pPr>
              <w:spacing w:after="0" w:line="240" w:lineRule="auto"/>
              <w:jc w:val="center"/>
              <w:rPr>
                <w:rFonts w:ascii="Times New Roman" w:hAnsi="Times New Roman" w:eastAsia="Times New Roman" w:cs="Times New Roman"/>
                <w:b/>
                <w:bCs/>
                <w:i/>
                <w:iCs/>
                <w:color w:val="000000"/>
                <w:sz w:val="20"/>
                <w:szCs w:val="20"/>
              </w:rPr>
            </w:pPr>
            <w:r w:rsidRPr="00503992">
              <w:rPr>
                <w:rFonts w:ascii="Times New Roman" w:hAnsi="Times New Roman" w:cs="Times New Roman"/>
                <w:i/>
                <w:iCs/>
                <w:color w:val="000000"/>
                <w:sz w:val="20"/>
                <w:szCs w:val="20"/>
              </w:rPr>
              <w:t>132</w:t>
            </w:r>
          </w:p>
        </w:tc>
        <w:tc>
          <w:tcPr>
            <w:tcW w:w="965" w:type="dxa"/>
            <w:shd w:val="clear" w:color="auto" w:fill="auto"/>
            <w:noWrap/>
            <w:vAlign w:val="center"/>
            <w:hideMark/>
          </w:tcPr>
          <w:p w:rsidRPr="00503992" w:rsidR="00E5717D" w:rsidP="00503992" w:rsidRDefault="00E5717D" w14:paraId="4B54B5F6" w14:textId="746E36D9">
            <w:pPr>
              <w:spacing w:after="0" w:line="240" w:lineRule="auto"/>
              <w:jc w:val="center"/>
              <w:rPr>
                <w:rFonts w:ascii="Times New Roman" w:hAnsi="Times New Roman" w:eastAsia="Times New Roman" w:cs="Times New Roman"/>
                <w:b/>
                <w:bCs/>
                <w:i/>
                <w:iCs/>
                <w:color w:val="000000"/>
                <w:sz w:val="20"/>
                <w:szCs w:val="20"/>
              </w:rPr>
            </w:pPr>
            <w:r w:rsidRPr="00503992">
              <w:rPr>
                <w:rFonts w:ascii="Times New Roman" w:hAnsi="Times New Roman" w:cs="Times New Roman"/>
                <w:i/>
                <w:iCs/>
                <w:color w:val="000000"/>
                <w:sz w:val="20"/>
                <w:szCs w:val="20"/>
              </w:rPr>
              <w:t>$7,782</w:t>
            </w:r>
          </w:p>
        </w:tc>
      </w:tr>
      <w:tr w:rsidRPr="006251F8" w:rsidR="00E5717D" w:rsidTr="00503992" w14:paraId="22BCDDC6" w14:textId="77777777">
        <w:trPr>
          <w:trHeight w:val="227"/>
        </w:trPr>
        <w:tc>
          <w:tcPr>
            <w:tcW w:w="2875" w:type="dxa"/>
            <w:shd w:val="clear" w:color="auto" w:fill="auto"/>
            <w:noWrap/>
            <w:vAlign w:val="bottom"/>
            <w:hideMark/>
          </w:tcPr>
          <w:p w:rsidRPr="002639A2" w:rsidR="00E5717D" w:rsidP="00E5717D" w:rsidRDefault="00E5717D" w14:paraId="197103E9" w14:textId="77777777">
            <w:pPr>
              <w:spacing w:after="0" w:line="240" w:lineRule="auto"/>
              <w:rPr>
                <w:rFonts w:ascii="Times New Roman" w:hAnsi="Times New Roman" w:eastAsia="Times New Roman" w:cs="Times New Roman"/>
                <w:b/>
                <w:bCs/>
                <w:color w:val="000000"/>
                <w:sz w:val="20"/>
                <w:szCs w:val="20"/>
              </w:rPr>
            </w:pPr>
            <w:r w:rsidRPr="002F22EF">
              <w:rPr>
                <w:rFonts w:ascii="Times New Roman" w:hAnsi="Times New Roman" w:eastAsia="Times New Roman" w:cs="Times New Roman"/>
                <w:b/>
                <w:bCs/>
                <w:color w:val="000000"/>
                <w:sz w:val="20"/>
                <w:szCs w:val="20"/>
              </w:rPr>
              <w:t>Borrower</w:t>
            </w:r>
          </w:p>
        </w:tc>
        <w:tc>
          <w:tcPr>
            <w:tcW w:w="1328" w:type="dxa"/>
            <w:shd w:val="clear" w:color="auto" w:fill="auto"/>
            <w:noWrap/>
            <w:vAlign w:val="center"/>
            <w:hideMark/>
          </w:tcPr>
          <w:p w:rsidRPr="00503992" w:rsidR="00E5717D" w:rsidP="00503992" w:rsidRDefault="00E5717D" w14:paraId="1FAFB007" w14:textId="77777777">
            <w:pPr>
              <w:spacing w:after="0" w:line="240" w:lineRule="auto"/>
              <w:jc w:val="center"/>
              <w:rPr>
                <w:rFonts w:ascii="Times New Roman" w:hAnsi="Times New Roman" w:eastAsia="Times New Roman" w:cs="Times New Roman"/>
                <w:color w:val="000000"/>
                <w:sz w:val="20"/>
                <w:szCs w:val="20"/>
              </w:rPr>
            </w:pPr>
          </w:p>
        </w:tc>
        <w:tc>
          <w:tcPr>
            <w:tcW w:w="1142" w:type="dxa"/>
            <w:shd w:val="clear" w:color="auto" w:fill="auto"/>
            <w:noWrap/>
            <w:vAlign w:val="center"/>
            <w:hideMark/>
          </w:tcPr>
          <w:p w:rsidRPr="00503992" w:rsidR="00E5717D" w:rsidP="00503992" w:rsidRDefault="00E5717D" w14:paraId="3200C0BB" w14:textId="77777777">
            <w:pPr>
              <w:spacing w:after="0" w:line="240" w:lineRule="auto"/>
              <w:jc w:val="center"/>
              <w:rPr>
                <w:rFonts w:ascii="Times New Roman" w:hAnsi="Times New Roman" w:eastAsia="Times New Roman" w:cs="Times New Roman"/>
                <w:color w:val="000000"/>
                <w:sz w:val="20"/>
                <w:szCs w:val="20"/>
              </w:rPr>
            </w:pPr>
          </w:p>
        </w:tc>
        <w:tc>
          <w:tcPr>
            <w:tcW w:w="1057" w:type="dxa"/>
            <w:shd w:val="clear" w:color="auto" w:fill="auto"/>
            <w:noWrap/>
            <w:vAlign w:val="center"/>
            <w:hideMark/>
          </w:tcPr>
          <w:p w:rsidRPr="00503992" w:rsidR="00E5717D" w:rsidP="00503992" w:rsidRDefault="00E5717D" w14:paraId="61EE84A6" w14:textId="52224E9C">
            <w:pPr>
              <w:spacing w:after="0" w:line="240" w:lineRule="auto"/>
              <w:jc w:val="center"/>
              <w:rPr>
                <w:rFonts w:ascii="Times New Roman" w:hAnsi="Times New Roman" w:eastAsia="Times New Roman" w:cs="Times New Roman"/>
                <w:color w:val="000000"/>
                <w:sz w:val="20"/>
                <w:szCs w:val="20"/>
              </w:rPr>
            </w:pPr>
          </w:p>
        </w:tc>
        <w:tc>
          <w:tcPr>
            <w:tcW w:w="1233" w:type="dxa"/>
            <w:shd w:val="clear" w:color="auto" w:fill="auto"/>
            <w:noWrap/>
            <w:vAlign w:val="center"/>
            <w:hideMark/>
          </w:tcPr>
          <w:p w:rsidRPr="00503992" w:rsidR="00E5717D" w:rsidP="00503992" w:rsidRDefault="00E5717D" w14:paraId="1663AF6C" w14:textId="092EA0ED">
            <w:pPr>
              <w:spacing w:after="0" w:line="240" w:lineRule="auto"/>
              <w:jc w:val="center"/>
              <w:rPr>
                <w:rFonts w:ascii="Times New Roman" w:hAnsi="Times New Roman" w:eastAsia="Times New Roman" w:cs="Times New Roman"/>
                <w:color w:val="000000"/>
                <w:sz w:val="20"/>
                <w:szCs w:val="20"/>
              </w:rPr>
            </w:pPr>
          </w:p>
        </w:tc>
        <w:tc>
          <w:tcPr>
            <w:tcW w:w="877" w:type="dxa"/>
            <w:shd w:val="clear" w:color="auto" w:fill="auto"/>
            <w:noWrap/>
            <w:vAlign w:val="center"/>
            <w:hideMark/>
          </w:tcPr>
          <w:p w:rsidRPr="00503992" w:rsidR="00E5717D" w:rsidP="00503992" w:rsidRDefault="00E5717D" w14:paraId="094D70EB" w14:textId="5CE046F0">
            <w:pPr>
              <w:spacing w:after="0" w:line="240" w:lineRule="auto"/>
              <w:jc w:val="center"/>
              <w:rPr>
                <w:rFonts w:ascii="Times New Roman" w:hAnsi="Times New Roman" w:eastAsia="Times New Roman" w:cs="Times New Roman"/>
                <w:color w:val="000000"/>
                <w:sz w:val="20"/>
                <w:szCs w:val="20"/>
              </w:rPr>
            </w:pPr>
          </w:p>
        </w:tc>
        <w:tc>
          <w:tcPr>
            <w:tcW w:w="965" w:type="dxa"/>
            <w:shd w:val="clear" w:color="auto" w:fill="auto"/>
            <w:noWrap/>
            <w:vAlign w:val="center"/>
            <w:hideMark/>
          </w:tcPr>
          <w:p w:rsidRPr="00503992" w:rsidR="00E5717D" w:rsidP="00503992" w:rsidRDefault="00E5717D" w14:paraId="7AF1A110" w14:textId="230E50C9">
            <w:pPr>
              <w:spacing w:after="0" w:line="240" w:lineRule="auto"/>
              <w:jc w:val="center"/>
              <w:rPr>
                <w:rFonts w:ascii="Times New Roman" w:hAnsi="Times New Roman" w:eastAsia="Times New Roman" w:cs="Times New Roman"/>
                <w:color w:val="000000"/>
                <w:sz w:val="20"/>
                <w:szCs w:val="20"/>
              </w:rPr>
            </w:pPr>
          </w:p>
        </w:tc>
      </w:tr>
      <w:tr w:rsidRPr="006251F8" w:rsidR="00E5717D" w:rsidTr="00503992" w14:paraId="1EB42AE8" w14:textId="77777777">
        <w:trPr>
          <w:trHeight w:val="455"/>
        </w:trPr>
        <w:tc>
          <w:tcPr>
            <w:tcW w:w="2875" w:type="dxa"/>
            <w:shd w:val="clear" w:color="auto" w:fill="auto"/>
            <w:noWrap/>
            <w:vAlign w:val="bottom"/>
            <w:hideMark/>
          </w:tcPr>
          <w:p w:rsidRPr="00503992" w:rsidR="00E5717D" w:rsidP="00E5717D" w:rsidRDefault="00E5717D" w14:paraId="4294AB41" w14:textId="09A7FA6D">
            <w:pPr>
              <w:spacing w:after="0" w:line="240" w:lineRule="auto"/>
              <w:rPr>
                <w:rFonts w:ascii="Times New Roman" w:hAnsi="Times New Roman" w:eastAsia="Times New Roman" w:cs="Times New Roman"/>
                <w:color w:val="000000"/>
                <w:sz w:val="20"/>
                <w:szCs w:val="20"/>
              </w:rPr>
            </w:pPr>
            <w:r w:rsidRPr="00503992">
              <w:rPr>
                <w:rFonts w:ascii="Times New Roman" w:hAnsi="Times New Roman" w:eastAsia="Times New Roman" w:cs="Times New Roman"/>
                <w:color w:val="000000"/>
                <w:sz w:val="20"/>
                <w:szCs w:val="20"/>
              </w:rPr>
              <w:t>Email introduction from the intermediary with web survey link</w:t>
            </w:r>
          </w:p>
        </w:tc>
        <w:tc>
          <w:tcPr>
            <w:tcW w:w="1328" w:type="dxa"/>
            <w:shd w:val="clear" w:color="auto" w:fill="auto"/>
            <w:noWrap/>
            <w:vAlign w:val="center"/>
            <w:hideMark/>
          </w:tcPr>
          <w:p w:rsidRPr="00503992" w:rsidR="00E5717D" w:rsidP="00503992" w:rsidRDefault="00E5717D" w14:paraId="5C7AAA8A" w14:textId="054C8F84">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8,200</w:t>
            </w:r>
          </w:p>
        </w:tc>
        <w:tc>
          <w:tcPr>
            <w:tcW w:w="1142" w:type="dxa"/>
            <w:shd w:val="clear" w:color="auto" w:fill="auto"/>
            <w:noWrap/>
            <w:vAlign w:val="center"/>
            <w:hideMark/>
          </w:tcPr>
          <w:p w:rsidRPr="00503992" w:rsidR="00E5717D" w:rsidP="00503992" w:rsidRDefault="00E5717D" w14:paraId="68ED4660" w14:textId="2828E025">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w:t>
            </w:r>
          </w:p>
        </w:tc>
        <w:tc>
          <w:tcPr>
            <w:tcW w:w="1057" w:type="dxa"/>
            <w:shd w:val="clear" w:color="auto" w:fill="auto"/>
            <w:noWrap/>
            <w:vAlign w:val="center"/>
            <w:hideMark/>
          </w:tcPr>
          <w:p w:rsidRPr="00503992" w:rsidR="00E5717D" w:rsidP="00503992" w:rsidRDefault="00E5717D" w14:paraId="71B1AD55" w14:textId="7BFDC938">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3</w:t>
            </w:r>
          </w:p>
        </w:tc>
        <w:tc>
          <w:tcPr>
            <w:tcW w:w="1233" w:type="dxa"/>
            <w:shd w:val="clear" w:color="auto" w:fill="auto"/>
            <w:noWrap/>
            <w:vAlign w:val="center"/>
            <w:hideMark/>
          </w:tcPr>
          <w:p w:rsidRPr="00503992" w:rsidR="00E5717D" w:rsidP="00503992" w:rsidRDefault="00E5717D" w14:paraId="48539BA0" w14:textId="4E4A0777">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3</w:t>
            </w:r>
          </w:p>
        </w:tc>
        <w:tc>
          <w:tcPr>
            <w:tcW w:w="877" w:type="dxa"/>
            <w:shd w:val="clear" w:color="auto" w:fill="auto"/>
            <w:noWrap/>
            <w:vAlign w:val="center"/>
            <w:hideMark/>
          </w:tcPr>
          <w:p w:rsidRPr="00503992" w:rsidR="00E5717D" w:rsidP="00503992" w:rsidRDefault="00E5717D" w14:paraId="4A862BCE" w14:textId="5AB33F22">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410</w:t>
            </w:r>
          </w:p>
        </w:tc>
        <w:tc>
          <w:tcPr>
            <w:tcW w:w="965" w:type="dxa"/>
            <w:shd w:val="clear" w:color="auto" w:fill="auto"/>
            <w:noWrap/>
            <w:vAlign w:val="center"/>
            <w:hideMark/>
          </w:tcPr>
          <w:p w:rsidRPr="00503992" w:rsidR="00E5717D" w:rsidP="00503992" w:rsidRDefault="00E5717D" w14:paraId="184B6025" w14:textId="2A11CFF6">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$12,743</w:t>
            </w:r>
          </w:p>
        </w:tc>
      </w:tr>
      <w:tr w:rsidRPr="006251F8" w:rsidR="00E5717D" w:rsidTr="00503992" w14:paraId="6CBE4653" w14:textId="77777777">
        <w:trPr>
          <w:trHeight w:val="455"/>
        </w:trPr>
        <w:tc>
          <w:tcPr>
            <w:tcW w:w="2875" w:type="dxa"/>
            <w:shd w:val="clear" w:color="auto" w:fill="auto"/>
            <w:noWrap/>
            <w:vAlign w:val="bottom"/>
            <w:hideMark/>
          </w:tcPr>
          <w:p w:rsidRPr="00503992" w:rsidR="00E5717D" w:rsidP="00E5717D" w:rsidRDefault="00E5717D" w14:paraId="00DEDA5B" w14:textId="0C3EE096">
            <w:pPr>
              <w:spacing w:after="0" w:line="240" w:lineRule="auto"/>
              <w:rPr>
                <w:rFonts w:ascii="Times New Roman" w:hAnsi="Times New Roman" w:eastAsia="Times New Roman" w:cs="Times New Roman"/>
                <w:color w:val="000000"/>
                <w:sz w:val="20"/>
                <w:szCs w:val="20"/>
              </w:rPr>
            </w:pPr>
            <w:r w:rsidRPr="00503992">
              <w:rPr>
                <w:rFonts w:ascii="Times New Roman" w:hAnsi="Times New Roman" w:eastAsia="Times New Roman" w:cs="Times New Roman"/>
                <w:color w:val="000000"/>
                <w:sz w:val="20"/>
                <w:szCs w:val="20"/>
              </w:rPr>
              <w:t>Reminder emails from Optimal with web survey link</w:t>
            </w:r>
          </w:p>
        </w:tc>
        <w:tc>
          <w:tcPr>
            <w:tcW w:w="1328" w:type="dxa"/>
            <w:shd w:val="clear" w:color="auto" w:fill="auto"/>
            <w:noWrap/>
            <w:vAlign w:val="center"/>
            <w:hideMark/>
          </w:tcPr>
          <w:p w:rsidRPr="00503992" w:rsidR="00E5717D" w:rsidP="00503992" w:rsidRDefault="00E5717D" w14:paraId="006B80E5" w14:textId="7BEBE71F">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8,200</w:t>
            </w:r>
          </w:p>
        </w:tc>
        <w:tc>
          <w:tcPr>
            <w:tcW w:w="1142" w:type="dxa"/>
            <w:shd w:val="clear" w:color="auto" w:fill="auto"/>
            <w:noWrap/>
            <w:vAlign w:val="center"/>
            <w:hideMark/>
          </w:tcPr>
          <w:p w:rsidRPr="00503992" w:rsidR="00E5717D" w:rsidP="00503992" w:rsidRDefault="00E5717D" w14:paraId="373C8EA2" w14:textId="5CB7E330">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5</w:t>
            </w:r>
          </w:p>
        </w:tc>
        <w:tc>
          <w:tcPr>
            <w:tcW w:w="1057" w:type="dxa"/>
            <w:shd w:val="clear" w:color="auto" w:fill="auto"/>
            <w:noWrap/>
            <w:vAlign w:val="center"/>
            <w:hideMark/>
          </w:tcPr>
          <w:p w:rsidRPr="00503992" w:rsidR="00E5717D" w:rsidP="00503992" w:rsidRDefault="00E5717D" w14:paraId="2938C018" w14:textId="581642A9">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w:t>
            </w:r>
          </w:p>
        </w:tc>
        <w:tc>
          <w:tcPr>
            <w:tcW w:w="1233" w:type="dxa"/>
            <w:shd w:val="clear" w:color="auto" w:fill="auto"/>
            <w:noWrap/>
            <w:vAlign w:val="center"/>
            <w:hideMark/>
          </w:tcPr>
          <w:p w:rsidRPr="00503992" w:rsidR="00E5717D" w:rsidP="00503992" w:rsidRDefault="00E5717D" w14:paraId="012E1EC8" w14:textId="7ADE430F">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10</w:t>
            </w:r>
          </w:p>
        </w:tc>
        <w:tc>
          <w:tcPr>
            <w:tcW w:w="877" w:type="dxa"/>
            <w:shd w:val="clear" w:color="auto" w:fill="auto"/>
            <w:noWrap/>
            <w:vAlign w:val="center"/>
            <w:hideMark/>
          </w:tcPr>
          <w:p w:rsidRPr="00503992" w:rsidR="00E5717D" w:rsidP="00503992" w:rsidRDefault="00E5717D" w14:paraId="615F8BC3" w14:textId="3D6594A0">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1367</w:t>
            </w:r>
          </w:p>
        </w:tc>
        <w:tc>
          <w:tcPr>
            <w:tcW w:w="965" w:type="dxa"/>
            <w:shd w:val="clear" w:color="auto" w:fill="auto"/>
            <w:noWrap/>
            <w:vAlign w:val="center"/>
            <w:hideMark/>
          </w:tcPr>
          <w:p w:rsidRPr="00503992" w:rsidR="00E5717D" w:rsidP="00503992" w:rsidRDefault="00E5717D" w14:paraId="29819F05" w14:textId="0A5A7967">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$42,476</w:t>
            </w:r>
          </w:p>
        </w:tc>
      </w:tr>
      <w:tr w:rsidRPr="006251F8" w:rsidR="00E5717D" w:rsidTr="00503992" w14:paraId="22354A54" w14:textId="77777777">
        <w:trPr>
          <w:trHeight w:val="470"/>
        </w:trPr>
        <w:tc>
          <w:tcPr>
            <w:tcW w:w="2875" w:type="dxa"/>
            <w:shd w:val="clear" w:color="auto" w:fill="auto"/>
            <w:noWrap/>
            <w:vAlign w:val="bottom"/>
            <w:hideMark/>
          </w:tcPr>
          <w:p w:rsidRPr="00503992" w:rsidR="00E5717D" w:rsidP="00E5717D" w:rsidRDefault="00E5717D" w14:paraId="5A9CD13E" w14:textId="77777777">
            <w:pPr>
              <w:spacing w:after="0" w:line="240" w:lineRule="auto"/>
              <w:rPr>
                <w:rFonts w:ascii="Times New Roman" w:hAnsi="Times New Roman" w:eastAsia="Times New Roman" w:cs="Times New Roman"/>
                <w:color w:val="000000"/>
                <w:sz w:val="20"/>
                <w:szCs w:val="20"/>
              </w:rPr>
            </w:pPr>
            <w:r w:rsidRPr="00503992">
              <w:rPr>
                <w:rFonts w:ascii="Times New Roman" w:hAnsi="Times New Roman" w:eastAsia="Times New Roman" w:cs="Times New Roman"/>
                <w:color w:val="000000"/>
                <w:sz w:val="20"/>
                <w:szCs w:val="20"/>
              </w:rPr>
              <w:t>Reminder telephone calls by Optimal</w:t>
            </w:r>
          </w:p>
        </w:tc>
        <w:tc>
          <w:tcPr>
            <w:tcW w:w="1328" w:type="dxa"/>
            <w:shd w:val="clear" w:color="auto" w:fill="auto"/>
            <w:noWrap/>
            <w:vAlign w:val="center"/>
            <w:hideMark/>
          </w:tcPr>
          <w:p w:rsidRPr="00503992" w:rsidR="00E5717D" w:rsidP="00503992" w:rsidRDefault="00E5717D" w14:paraId="4D14115D" w14:textId="5510BB04">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820</w:t>
            </w:r>
          </w:p>
        </w:tc>
        <w:tc>
          <w:tcPr>
            <w:tcW w:w="1142" w:type="dxa"/>
            <w:shd w:val="clear" w:color="auto" w:fill="auto"/>
            <w:noWrap/>
            <w:vAlign w:val="center"/>
            <w:hideMark/>
          </w:tcPr>
          <w:p w:rsidRPr="00503992" w:rsidR="00E5717D" w:rsidP="00503992" w:rsidRDefault="00E5717D" w14:paraId="15EAEE76" w14:textId="1AD67F89">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3</w:t>
            </w:r>
          </w:p>
        </w:tc>
        <w:tc>
          <w:tcPr>
            <w:tcW w:w="1057" w:type="dxa"/>
            <w:shd w:val="clear" w:color="auto" w:fill="auto"/>
            <w:noWrap/>
            <w:vAlign w:val="center"/>
            <w:hideMark/>
          </w:tcPr>
          <w:p w:rsidRPr="00503992" w:rsidR="00E5717D" w:rsidP="00503992" w:rsidRDefault="00E5717D" w14:paraId="70CAD7E4" w14:textId="17A3BFB2">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w:t>
            </w:r>
          </w:p>
        </w:tc>
        <w:tc>
          <w:tcPr>
            <w:tcW w:w="1233" w:type="dxa"/>
            <w:shd w:val="clear" w:color="auto" w:fill="auto"/>
            <w:noWrap/>
            <w:vAlign w:val="center"/>
            <w:hideMark/>
          </w:tcPr>
          <w:p w:rsidRPr="00503992" w:rsidR="00E5717D" w:rsidP="00503992" w:rsidRDefault="00E5717D" w14:paraId="30C93A6B" w14:textId="45734AE8">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6</w:t>
            </w:r>
          </w:p>
        </w:tc>
        <w:tc>
          <w:tcPr>
            <w:tcW w:w="877" w:type="dxa"/>
            <w:shd w:val="clear" w:color="auto" w:fill="auto"/>
            <w:noWrap/>
            <w:vAlign w:val="center"/>
            <w:hideMark/>
          </w:tcPr>
          <w:p w:rsidRPr="00503992" w:rsidR="00E5717D" w:rsidP="00503992" w:rsidRDefault="00E5717D" w14:paraId="32D2E6A0" w14:textId="65D10FC3">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82</w:t>
            </w:r>
          </w:p>
        </w:tc>
        <w:tc>
          <w:tcPr>
            <w:tcW w:w="965" w:type="dxa"/>
            <w:shd w:val="clear" w:color="auto" w:fill="auto"/>
            <w:noWrap/>
            <w:vAlign w:val="center"/>
            <w:hideMark/>
          </w:tcPr>
          <w:p w:rsidRPr="00503992" w:rsidR="00E5717D" w:rsidP="00503992" w:rsidRDefault="00E5717D" w14:paraId="5FE6541A" w14:textId="35DF8D04">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$2,549</w:t>
            </w:r>
          </w:p>
        </w:tc>
      </w:tr>
      <w:tr w:rsidRPr="006251F8" w:rsidR="00E5717D" w:rsidTr="00503992" w14:paraId="5833513C" w14:textId="77777777">
        <w:trPr>
          <w:trHeight w:val="227"/>
        </w:trPr>
        <w:tc>
          <w:tcPr>
            <w:tcW w:w="2875" w:type="dxa"/>
            <w:shd w:val="clear" w:color="auto" w:fill="auto"/>
            <w:noWrap/>
            <w:vAlign w:val="bottom"/>
            <w:hideMark/>
          </w:tcPr>
          <w:p w:rsidRPr="00503992" w:rsidR="00E5717D" w:rsidP="00E5717D" w:rsidRDefault="00E5717D" w14:paraId="71714D08" w14:textId="77777777">
            <w:pPr>
              <w:spacing w:after="0" w:line="240" w:lineRule="auto"/>
              <w:rPr>
                <w:rFonts w:ascii="Times New Roman" w:hAnsi="Times New Roman" w:eastAsia="Times New Roman" w:cs="Times New Roman"/>
                <w:color w:val="000000"/>
                <w:sz w:val="20"/>
                <w:szCs w:val="20"/>
              </w:rPr>
            </w:pPr>
            <w:r w:rsidRPr="00503992">
              <w:rPr>
                <w:rFonts w:ascii="Times New Roman" w:hAnsi="Times New Roman" w:eastAsia="Times New Roman" w:cs="Times New Roman"/>
                <w:color w:val="000000"/>
                <w:sz w:val="20"/>
                <w:szCs w:val="20"/>
              </w:rPr>
              <w:t>Web survey completion</w:t>
            </w:r>
          </w:p>
        </w:tc>
        <w:tc>
          <w:tcPr>
            <w:tcW w:w="1328" w:type="dxa"/>
            <w:shd w:val="clear" w:color="auto" w:fill="auto"/>
            <w:noWrap/>
            <w:vAlign w:val="center"/>
            <w:hideMark/>
          </w:tcPr>
          <w:p w:rsidRPr="00503992" w:rsidR="00E5717D" w:rsidP="00503992" w:rsidRDefault="00E5717D" w14:paraId="22A527EA" w14:textId="78EAC812">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820</w:t>
            </w:r>
          </w:p>
        </w:tc>
        <w:tc>
          <w:tcPr>
            <w:tcW w:w="1142" w:type="dxa"/>
            <w:shd w:val="clear" w:color="auto" w:fill="auto"/>
            <w:noWrap/>
            <w:vAlign w:val="center"/>
            <w:hideMark/>
          </w:tcPr>
          <w:p w:rsidRPr="00503992" w:rsidR="00E5717D" w:rsidP="00503992" w:rsidRDefault="00E5717D" w14:paraId="34F90729" w14:textId="4020159A">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w:t>
            </w:r>
          </w:p>
        </w:tc>
        <w:tc>
          <w:tcPr>
            <w:tcW w:w="1057" w:type="dxa"/>
            <w:shd w:val="clear" w:color="auto" w:fill="auto"/>
            <w:noWrap/>
            <w:vAlign w:val="center"/>
            <w:hideMark/>
          </w:tcPr>
          <w:p w:rsidRPr="00503992" w:rsidR="00E5717D" w:rsidP="00503992" w:rsidRDefault="00E5717D" w14:paraId="509490DA" w14:textId="7EE9B444">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20</w:t>
            </w:r>
          </w:p>
        </w:tc>
        <w:tc>
          <w:tcPr>
            <w:tcW w:w="1233" w:type="dxa"/>
            <w:shd w:val="clear" w:color="auto" w:fill="auto"/>
            <w:noWrap/>
            <w:vAlign w:val="center"/>
            <w:hideMark/>
          </w:tcPr>
          <w:p w:rsidRPr="00503992" w:rsidR="00E5717D" w:rsidP="00503992" w:rsidRDefault="00E5717D" w14:paraId="6E85D6AE" w14:textId="60A8283C">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20</w:t>
            </w:r>
          </w:p>
        </w:tc>
        <w:tc>
          <w:tcPr>
            <w:tcW w:w="877" w:type="dxa"/>
            <w:shd w:val="clear" w:color="auto" w:fill="auto"/>
            <w:noWrap/>
            <w:vAlign w:val="center"/>
            <w:hideMark/>
          </w:tcPr>
          <w:p w:rsidRPr="00503992" w:rsidR="00E5717D" w:rsidP="00503992" w:rsidRDefault="00E5717D" w14:paraId="1F89C919" w14:textId="131D4FEA">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273</w:t>
            </w:r>
          </w:p>
        </w:tc>
        <w:tc>
          <w:tcPr>
            <w:tcW w:w="965" w:type="dxa"/>
            <w:shd w:val="clear" w:color="auto" w:fill="auto"/>
            <w:noWrap/>
            <w:vAlign w:val="center"/>
            <w:hideMark/>
          </w:tcPr>
          <w:p w:rsidRPr="00503992" w:rsidR="00E5717D" w:rsidP="00503992" w:rsidRDefault="00E5717D" w14:paraId="03F48F8A" w14:textId="293AFDF8">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$8,495</w:t>
            </w:r>
          </w:p>
        </w:tc>
      </w:tr>
      <w:tr w:rsidRPr="006251F8" w:rsidR="00E5717D" w:rsidTr="00503992" w14:paraId="3B9E35A2" w14:textId="77777777">
        <w:trPr>
          <w:trHeight w:val="227"/>
        </w:trPr>
        <w:tc>
          <w:tcPr>
            <w:tcW w:w="2875" w:type="dxa"/>
            <w:shd w:val="clear" w:color="auto" w:fill="auto"/>
            <w:noWrap/>
            <w:vAlign w:val="bottom"/>
            <w:hideMark/>
          </w:tcPr>
          <w:p w:rsidRPr="00503992" w:rsidR="00E5717D" w:rsidP="00E5717D" w:rsidRDefault="00E5717D" w14:paraId="43C05C2A" w14:textId="77777777">
            <w:pPr>
              <w:spacing w:after="0" w:line="240" w:lineRule="auto"/>
              <w:rPr>
                <w:rFonts w:ascii="Times New Roman" w:hAnsi="Times New Roman" w:eastAsia="Times New Roman" w:cs="Times New Roman"/>
                <w:color w:val="000000"/>
                <w:sz w:val="20"/>
                <w:szCs w:val="20"/>
              </w:rPr>
            </w:pPr>
            <w:r w:rsidRPr="00503992">
              <w:rPr>
                <w:rFonts w:ascii="Times New Roman" w:hAnsi="Times New Roman" w:eastAsia="Times New Roman" w:cs="Times New Roman"/>
                <w:color w:val="000000"/>
                <w:sz w:val="20"/>
                <w:szCs w:val="20"/>
              </w:rPr>
              <w:t>Telephone interview completion</w:t>
            </w:r>
          </w:p>
        </w:tc>
        <w:tc>
          <w:tcPr>
            <w:tcW w:w="1328" w:type="dxa"/>
            <w:shd w:val="clear" w:color="auto" w:fill="auto"/>
            <w:noWrap/>
            <w:vAlign w:val="center"/>
            <w:hideMark/>
          </w:tcPr>
          <w:p w:rsidRPr="00503992" w:rsidR="00E5717D" w:rsidP="00503992" w:rsidRDefault="00E5717D" w14:paraId="459C8A47" w14:textId="172C86E8">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24</w:t>
            </w:r>
          </w:p>
        </w:tc>
        <w:tc>
          <w:tcPr>
            <w:tcW w:w="1142" w:type="dxa"/>
            <w:shd w:val="clear" w:color="auto" w:fill="auto"/>
            <w:noWrap/>
            <w:vAlign w:val="center"/>
            <w:hideMark/>
          </w:tcPr>
          <w:p w:rsidRPr="00503992" w:rsidR="00E5717D" w:rsidP="00503992" w:rsidRDefault="00E5717D" w14:paraId="2171A986" w14:textId="11CA3717">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w:t>
            </w:r>
          </w:p>
        </w:tc>
        <w:tc>
          <w:tcPr>
            <w:tcW w:w="1057" w:type="dxa"/>
            <w:shd w:val="clear" w:color="auto" w:fill="auto"/>
            <w:noWrap/>
            <w:vAlign w:val="center"/>
            <w:hideMark/>
          </w:tcPr>
          <w:p w:rsidRPr="00503992" w:rsidR="00E5717D" w:rsidP="00503992" w:rsidRDefault="00E5717D" w14:paraId="20814A74" w14:textId="245AD55A">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20</w:t>
            </w:r>
          </w:p>
        </w:tc>
        <w:tc>
          <w:tcPr>
            <w:tcW w:w="1233" w:type="dxa"/>
            <w:shd w:val="clear" w:color="auto" w:fill="auto"/>
            <w:noWrap/>
            <w:vAlign w:val="center"/>
            <w:hideMark/>
          </w:tcPr>
          <w:p w:rsidRPr="00503992" w:rsidR="00E5717D" w:rsidP="00503992" w:rsidRDefault="00E5717D" w14:paraId="1B1216A4" w14:textId="5C577602">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20</w:t>
            </w:r>
          </w:p>
        </w:tc>
        <w:tc>
          <w:tcPr>
            <w:tcW w:w="877" w:type="dxa"/>
            <w:shd w:val="clear" w:color="auto" w:fill="auto"/>
            <w:noWrap/>
            <w:vAlign w:val="center"/>
            <w:hideMark/>
          </w:tcPr>
          <w:p w:rsidRPr="00503992" w:rsidR="00E5717D" w:rsidP="00503992" w:rsidRDefault="00E5717D" w14:paraId="1FFB4488" w14:textId="01EF027A">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8</w:t>
            </w:r>
          </w:p>
        </w:tc>
        <w:tc>
          <w:tcPr>
            <w:tcW w:w="965" w:type="dxa"/>
            <w:shd w:val="clear" w:color="auto" w:fill="auto"/>
            <w:noWrap/>
            <w:vAlign w:val="center"/>
            <w:hideMark/>
          </w:tcPr>
          <w:p w:rsidRPr="00503992" w:rsidR="00E5717D" w:rsidP="00503992" w:rsidRDefault="00E5717D" w14:paraId="0580DCAB" w14:textId="06D0F947">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$249</w:t>
            </w:r>
          </w:p>
        </w:tc>
      </w:tr>
      <w:tr w:rsidRPr="006251F8" w:rsidR="00E5717D" w:rsidTr="00503992" w14:paraId="2B9874F9" w14:textId="77777777">
        <w:trPr>
          <w:trHeight w:val="455"/>
        </w:trPr>
        <w:tc>
          <w:tcPr>
            <w:tcW w:w="2875" w:type="dxa"/>
            <w:shd w:val="clear" w:color="auto" w:fill="auto"/>
            <w:noWrap/>
            <w:vAlign w:val="bottom"/>
            <w:hideMark/>
          </w:tcPr>
          <w:p w:rsidRPr="00503992" w:rsidR="00E5717D" w:rsidP="00E5717D" w:rsidRDefault="00E5717D" w14:paraId="3F7C5374" w14:textId="77777777">
            <w:pPr>
              <w:spacing w:after="0" w:line="240" w:lineRule="auto"/>
              <w:rPr>
                <w:rFonts w:ascii="Times New Roman" w:hAnsi="Times New Roman" w:eastAsia="Times New Roman" w:cs="Times New Roman"/>
                <w:color w:val="000000"/>
                <w:sz w:val="20"/>
                <w:szCs w:val="20"/>
              </w:rPr>
            </w:pPr>
            <w:r w:rsidRPr="00503992">
              <w:rPr>
                <w:rFonts w:ascii="Times New Roman" w:hAnsi="Times New Roman" w:eastAsia="Times New Roman" w:cs="Times New Roman"/>
                <w:color w:val="000000"/>
                <w:sz w:val="20"/>
                <w:szCs w:val="20"/>
              </w:rPr>
              <w:t>Thank you email for completed data collection</w:t>
            </w:r>
          </w:p>
        </w:tc>
        <w:tc>
          <w:tcPr>
            <w:tcW w:w="1328" w:type="dxa"/>
            <w:shd w:val="clear" w:color="auto" w:fill="auto"/>
            <w:noWrap/>
            <w:vAlign w:val="center"/>
            <w:hideMark/>
          </w:tcPr>
          <w:p w:rsidRPr="00503992" w:rsidR="00E5717D" w:rsidP="00503992" w:rsidRDefault="00E5717D" w14:paraId="1F9A6D8C" w14:textId="528C82ED">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844</w:t>
            </w:r>
          </w:p>
        </w:tc>
        <w:tc>
          <w:tcPr>
            <w:tcW w:w="1142" w:type="dxa"/>
            <w:shd w:val="clear" w:color="auto" w:fill="auto"/>
            <w:noWrap/>
            <w:vAlign w:val="center"/>
            <w:hideMark/>
          </w:tcPr>
          <w:p w:rsidRPr="00503992" w:rsidR="00E5717D" w:rsidP="00503992" w:rsidRDefault="00E5717D" w14:paraId="026956A0" w14:textId="36A583CA">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w:t>
            </w:r>
          </w:p>
        </w:tc>
        <w:tc>
          <w:tcPr>
            <w:tcW w:w="1057" w:type="dxa"/>
            <w:shd w:val="clear" w:color="auto" w:fill="auto"/>
            <w:noWrap/>
            <w:vAlign w:val="center"/>
            <w:hideMark/>
          </w:tcPr>
          <w:p w:rsidRPr="00503992" w:rsidR="00E5717D" w:rsidP="00503992" w:rsidRDefault="00E5717D" w14:paraId="1E2CE589" w14:textId="334A2551">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w:t>
            </w:r>
          </w:p>
        </w:tc>
        <w:tc>
          <w:tcPr>
            <w:tcW w:w="1233" w:type="dxa"/>
            <w:shd w:val="clear" w:color="auto" w:fill="auto"/>
            <w:noWrap/>
            <w:vAlign w:val="center"/>
            <w:hideMark/>
          </w:tcPr>
          <w:p w:rsidRPr="00503992" w:rsidR="00E5717D" w:rsidP="00503992" w:rsidRDefault="00E5717D" w14:paraId="3B6E6F18" w14:textId="44414F65">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w:t>
            </w:r>
          </w:p>
        </w:tc>
        <w:tc>
          <w:tcPr>
            <w:tcW w:w="877" w:type="dxa"/>
            <w:shd w:val="clear" w:color="auto" w:fill="auto"/>
            <w:noWrap/>
            <w:vAlign w:val="center"/>
            <w:hideMark/>
          </w:tcPr>
          <w:p w:rsidRPr="00503992" w:rsidR="00E5717D" w:rsidP="00503992" w:rsidRDefault="00E5717D" w14:paraId="16A8D0A6" w14:textId="5BEEBED6">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14</w:t>
            </w:r>
          </w:p>
        </w:tc>
        <w:tc>
          <w:tcPr>
            <w:tcW w:w="965" w:type="dxa"/>
            <w:shd w:val="clear" w:color="auto" w:fill="auto"/>
            <w:noWrap/>
            <w:vAlign w:val="center"/>
            <w:hideMark/>
          </w:tcPr>
          <w:p w:rsidRPr="00503992" w:rsidR="00E5717D" w:rsidP="00503992" w:rsidRDefault="00E5717D" w14:paraId="65593D7B" w14:textId="57E7749C">
            <w:pPr>
              <w:spacing w:after="0" w:line="240" w:lineRule="auto"/>
              <w:jc w:val="center"/>
              <w:rPr>
                <w:rFonts w:ascii="Times New Roman" w:hAnsi="Times New Roman" w:eastAsia="Times New Roman" w:cs="Times New Roman"/>
                <w:color w:val="000000"/>
                <w:sz w:val="20"/>
                <w:szCs w:val="20"/>
              </w:rPr>
            </w:pPr>
            <w:r w:rsidRPr="00503992">
              <w:rPr>
                <w:rFonts w:ascii="Times New Roman" w:hAnsi="Times New Roman" w:cs="Times New Roman"/>
                <w:color w:val="000000"/>
                <w:sz w:val="20"/>
                <w:szCs w:val="20"/>
              </w:rPr>
              <w:t>$437</w:t>
            </w:r>
          </w:p>
        </w:tc>
      </w:tr>
      <w:tr w:rsidRPr="000720C1" w:rsidR="00E5717D" w:rsidTr="00503992" w14:paraId="0AFA8467" w14:textId="77777777">
        <w:trPr>
          <w:trHeight w:val="227"/>
        </w:trPr>
        <w:tc>
          <w:tcPr>
            <w:tcW w:w="2875" w:type="dxa"/>
            <w:shd w:val="clear" w:color="auto" w:fill="auto"/>
            <w:noWrap/>
            <w:vAlign w:val="bottom"/>
            <w:hideMark/>
          </w:tcPr>
          <w:p w:rsidRPr="00503992" w:rsidR="00E5717D" w:rsidP="00E5717D" w:rsidRDefault="00E5717D" w14:paraId="12CC2D68" w14:textId="77777777">
            <w:pPr>
              <w:spacing w:after="0" w:line="240" w:lineRule="auto"/>
              <w:rPr>
                <w:rFonts w:ascii="Times New Roman" w:hAnsi="Times New Roman" w:eastAsia="Times New Roman" w:cs="Times New Roman"/>
                <w:b/>
                <w:bCs/>
                <w:i/>
                <w:iCs/>
                <w:color w:val="000000"/>
                <w:sz w:val="20"/>
                <w:szCs w:val="20"/>
              </w:rPr>
            </w:pPr>
            <w:r w:rsidRPr="00503992">
              <w:rPr>
                <w:rFonts w:ascii="Times New Roman" w:hAnsi="Times New Roman" w:eastAsia="Times New Roman" w:cs="Times New Roman"/>
                <w:b/>
                <w:bCs/>
                <w:i/>
                <w:iCs/>
                <w:color w:val="000000"/>
                <w:sz w:val="20"/>
                <w:szCs w:val="20"/>
              </w:rPr>
              <w:t>Borrower total</w:t>
            </w:r>
          </w:p>
        </w:tc>
        <w:tc>
          <w:tcPr>
            <w:tcW w:w="1328" w:type="dxa"/>
            <w:shd w:val="clear" w:color="auto" w:fill="auto"/>
            <w:noWrap/>
            <w:vAlign w:val="center"/>
            <w:hideMark/>
          </w:tcPr>
          <w:p w:rsidRPr="00503992" w:rsidR="00E5717D" w:rsidP="00503992" w:rsidRDefault="00E5717D" w14:paraId="3DF6A40E" w14:textId="4C17F8AC">
            <w:pPr>
              <w:spacing w:after="0" w:line="240" w:lineRule="auto"/>
              <w:jc w:val="center"/>
              <w:rPr>
                <w:rFonts w:ascii="Times New Roman" w:hAnsi="Times New Roman" w:eastAsia="Times New Roman" w:cs="Times New Roman"/>
                <w:b/>
                <w:bCs/>
                <w:i/>
                <w:iCs/>
                <w:color w:val="000000"/>
                <w:sz w:val="20"/>
                <w:szCs w:val="20"/>
              </w:rPr>
            </w:pPr>
            <w:r w:rsidRPr="00503992">
              <w:rPr>
                <w:rFonts w:ascii="Times New Roman" w:hAnsi="Times New Roman" w:cs="Times New Roman"/>
                <w:i/>
                <w:iCs/>
                <w:color w:val="000000"/>
                <w:sz w:val="20"/>
                <w:szCs w:val="20"/>
              </w:rPr>
              <w:t>8,200</w:t>
            </w:r>
          </w:p>
        </w:tc>
        <w:tc>
          <w:tcPr>
            <w:tcW w:w="1142" w:type="dxa"/>
            <w:shd w:val="clear" w:color="auto" w:fill="auto"/>
            <w:noWrap/>
            <w:vAlign w:val="center"/>
            <w:hideMark/>
          </w:tcPr>
          <w:p w:rsidRPr="00503992" w:rsidR="00E5717D" w:rsidP="00503992" w:rsidRDefault="00E5717D" w14:paraId="3A008C8C" w14:textId="77777777">
            <w:pPr>
              <w:spacing w:after="0" w:line="240" w:lineRule="auto"/>
              <w:jc w:val="center"/>
              <w:rPr>
                <w:rFonts w:ascii="Times New Roman" w:hAnsi="Times New Roman" w:eastAsia="Times New Roman" w:cs="Times New Roman"/>
                <w:b/>
                <w:bCs/>
                <w:i/>
                <w:iCs/>
                <w:color w:val="000000"/>
                <w:sz w:val="20"/>
                <w:szCs w:val="20"/>
              </w:rPr>
            </w:pPr>
          </w:p>
        </w:tc>
        <w:tc>
          <w:tcPr>
            <w:tcW w:w="1057" w:type="dxa"/>
            <w:shd w:val="clear" w:color="auto" w:fill="auto"/>
            <w:noWrap/>
            <w:vAlign w:val="center"/>
            <w:hideMark/>
          </w:tcPr>
          <w:p w:rsidRPr="00503992" w:rsidR="00E5717D" w:rsidP="00503992" w:rsidRDefault="00E5717D" w14:paraId="421C9A12" w14:textId="77777777">
            <w:pPr>
              <w:spacing w:after="0" w:line="240" w:lineRule="auto"/>
              <w:jc w:val="center"/>
              <w:rPr>
                <w:rFonts w:ascii="Times New Roman" w:hAnsi="Times New Roman" w:eastAsia="Times New Roman" w:cs="Times New Roman"/>
                <w:b/>
                <w:bCs/>
                <w:i/>
                <w:iCs/>
                <w:color w:val="000000"/>
                <w:sz w:val="20"/>
                <w:szCs w:val="20"/>
              </w:rPr>
            </w:pPr>
          </w:p>
        </w:tc>
        <w:tc>
          <w:tcPr>
            <w:tcW w:w="1233" w:type="dxa"/>
            <w:shd w:val="clear" w:color="auto" w:fill="auto"/>
            <w:noWrap/>
            <w:vAlign w:val="center"/>
            <w:hideMark/>
          </w:tcPr>
          <w:p w:rsidRPr="00503992" w:rsidR="00E5717D" w:rsidP="00503992" w:rsidRDefault="00E5717D" w14:paraId="5E4F7BC1" w14:textId="2C525F42">
            <w:pPr>
              <w:spacing w:after="0" w:line="240" w:lineRule="auto"/>
              <w:jc w:val="center"/>
              <w:rPr>
                <w:rFonts w:ascii="Times New Roman" w:hAnsi="Times New Roman" w:eastAsia="Times New Roman" w:cs="Times New Roman"/>
                <w:b/>
                <w:bCs/>
                <w:i/>
                <w:iCs/>
                <w:color w:val="000000"/>
                <w:sz w:val="20"/>
                <w:szCs w:val="20"/>
              </w:rPr>
            </w:pPr>
            <w:r w:rsidRPr="00503992">
              <w:rPr>
                <w:rFonts w:ascii="Times New Roman" w:hAnsi="Times New Roman" w:cs="Times New Roman"/>
                <w:i/>
                <w:iCs/>
                <w:color w:val="000000"/>
                <w:sz w:val="20"/>
                <w:szCs w:val="20"/>
              </w:rPr>
              <w:t>40</w:t>
            </w:r>
          </w:p>
        </w:tc>
        <w:tc>
          <w:tcPr>
            <w:tcW w:w="877" w:type="dxa"/>
            <w:shd w:val="clear" w:color="auto" w:fill="auto"/>
            <w:noWrap/>
            <w:vAlign w:val="center"/>
            <w:hideMark/>
          </w:tcPr>
          <w:p w:rsidRPr="00503992" w:rsidR="00E5717D" w:rsidP="00503992" w:rsidRDefault="00E5717D" w14:paraId="2A4B8570" w14:textId="4D6C84B4">
            <w:pPr>
              <w:spacing w:after="0" w:line="240" w:lineRule="auto"/>
              <w:jc w:val="center"/>
              <w:rPr>
                <w:rFonts w:ascii="Times New Roman" w:hAnsi="Times New Roman" w:eastAsia="Times New Roman" w:cs="Times New Roman"/>
                <w:b/>
                <w:bCs/>
                <w:i/>
                <w:iCs/>
                <w:color w:val="000000"/>
                <w:sz w:val="20"/>
                <w:szCs w:val="20"/>
              </w:rPr>
            </w:pPr>
            <w:r w:rsidRPr="00503992">
              <w:rPr>
                <w:rFonts w:ascii="Times New Roman" w:hAnsi="Times New Roman" w:cs="Times New Roman"/>
                <w:i/>
                <w:iCs/>
                <w:color w:val="000000"/>
                <w:sz w:val="20"/>
                <w:szCs w:val="20"/>
              </w:rPr>
              <w:t>2,154</w:t>
            </w:r>
          </w:p>
        </w:tc>
        <w:tc>
          <w:tcPr>
            <w:tcW w:w="965" w:type="dxa"/>
            <w:shd w:val="clear" w:color="auto" w:fill="auto"/>
            <w:noWrap/>
            <w:vAlign w:val="center"/>
            <w:hideMark/>
          </w:tcPr>
          <w:p w:rsidRPr="00503992" w:rsidR="00E5717D" w:rsidP="00503992" w:rsidRDefault="00E5717D" w14:paraId="2E4AE9DD" w14:textId="485B5384">
            <w:pPr>
              <w:spacing w:after="0" w:line="240" w:lineRule="auto"/>
              <w:jc w:val="center"/>
              <w:rPr>
                <w:rFonts w:ascii="Times New Roman" w:hAnsi="Times New Roman" w:eastAsia="Times New Roman" w:cs="Times New Roman"/>
                <w:b/>
                <w:bCs/>
                <w:i/>
                <w:iCs/>
                <w:color w:val="000000"/>
                <w:sz w:val="20"/>
                <w:szCs w:val="20"/>
              </w:rPr>
            </w:pPr>
            <w:r w:rsidRPr="00503992">
              <w:rPr>
                <w:rFonts w:ascii="Times New Roman" w:hAnsi="Times New Roman" w:cs="Times New Roman"/>
                <w:i/>
                <w:iCs/>
                <w:color w:val="000000"/>
                <w:sz w:val="20"/>
                <w:szCs w:val="20"/>
              </w:rPr>
              <w:t>$66,948</w:t>
            </w:r>
          </w:p>
        </w:tc>
      </w:tr>
      <w:tr w:rsidRPr="006251F8" w:rsidR="00460F75" w:rsidTr="00460F75" w14:paraId="629A5C44" w14:textId="77777777">
        <w:trPr>
          <w:trHeight w:val="227"/>
        </w:trPr>
        <w:tc>
          <w:tcPr>
            <w:tcW w:w="2875" w:type="dxa"/>
            <w:shd w:val="clear" w:color="auto" w:fill="auto"/>
            <w:noWrap/>
            <w:vAlign w:val="bottom"/>
            <w:hideMark/>
          </w:tcPr>
          <w:p w:rsidRPr="002639A2" w:rsidR="00E5717D" w:rsidP="00E5717D" w:rsidRDefault="00E5717D" w14:paraId="47B610F9" w14:textId="77777777">
            <w:pPr>
              <w:spacing w:after="0" w:line="240" w:lineRule="auto"/>
              <w:rPr>
                <w:rFonts w:ascii="Times New Roman" w:hAnsi="Times New Roman" w:eastAsia="Times New Roman" w:cs="Times New Roman"/>
                <w:b/>
                <w:bCs/>
                <w:color w:val="000000"/>
                <w:sz w:val="20"/>
                <w:szCs w:val="20"/>
              </w:rPr>
            </w:pPr>
            <w:r w:rsidRPr="002F22EF">
              <w:rPr>
                <w:rFonts w:ascii="Times New Roman" w:hAnsi="Times New Roman" w:eastAsia="Times New Roman" w:cs="Times New Roman"/>
                <w:b/>
                <w:bCs/>
                <w:color w:val="000000"/>
                <w:sz w:val="20"/>
                <w:szCs w:val="20"/>
              </w:rPr>
              <w:t>TOTAL</w:t>
            </w:r>
          </w:p>
        </w:tc>
        <w:tc>
          <w:tcPr>
            <w:tcW w:w="1328" w:type="dxa"/>
            <w:shd w:val="clear" w:color="auto" w:fill="auto"/>
            <w:noWrap/>
            <w:vAlign w:val="center"/>
            <w:hideMark/>
          </w:tcPr>
          <w:p w:rsidRPr="00E5717D" w:rsidR="00E5717D" w:rsidP="00503992" w:rsidRDefault="00E5717D" w14:paraId="2EB60B15" w14:textId="766E2AD9">
            <w:pPr>
              <w:spacing w:after="0" w:line="240" w:lineRule="auto"/>
              <w:jc w:val="center"/>
              <w:rPr>
                <w:rFonts w:ascii="Times New Roman" w:hAnsi="Times New Roman" w:eastAsia="Times New Roman" w:cs="Times New Roman"/>
                <w:b/>
                <w:bCs/>
                <w:color w:val="000000"/>
                <w:sz w:val="20"/>
                <w:szCs w:val="20"/>
              </w:rPr>
            </w:pPr>
            <w:r w:rsidRPr="00503992">
              <w:rPr>
                <w:rFonts w:ascii="Times New Roman" w:hAnsi="Times New Roman" w:cs="Times New Roman"/>
                <w:b/>
                <w:bCs/>
                <w:color w:val="000000"/>
                <w:sz w:val="20"/>
                <w:szCs w:val="20"/>
              </w:rPr>
              <w:t>8,402</w:t>
            </w:r>
          </w:p>
        </w:tc>
        <w:tc>
          <w:tcPr>
            <w:tcW w:w="1142" w:type="dxa"/>
            <w:shd w:val="clear" w:color="auto" w:fill="auto"/>
            <w:noWrap/>
            <w:vAlign w:val="center"/>
            <w:hideMark/>
          </w:tcPr>
          <w:p w:rsidRPr="00E5717D" w:rsidR="00E5717D" w:rsidP="00503992" w:rsidRDefault="00E5717D" w14:paraId="18D3EA51" w14:textId="773E0290">
            <w:pPr>
              <w:spacing w:after="0" w:line="240" w:lineRule="auto"/>
              <w:jc w:val="center"/>
              <w:rPr>
                <w:rFonts w:ascii="Times New Roman" w:hAnsi="Times New Roman" w:eastAsia="Times New Roman" w:cs="Times New Roman"/>
                <w:b/>
                <w:bCs/>
                <w:color w:val="000000"/>
                <w:sz w:val="20"/>
                <w:szCs w:val="20"/>
              </w:rPr>
            </w:pPr>
          </w:p>
        </w:tc>
        <w:tc>
          <w:tcPr>
            <w:tcW w:w="1057" w:type="dxa"/>
            <w:shd w:val="clear" w:color="auto" w:fill="auto"/>
            <w:noWrap/>
            <w:vAlign w:val="center"/>
            <w:hideMark/>
          </w:tcPr>
          <w:p w:rsidRPr="00E5717D" w:rsidR="00E5717D" w:rsidP="00503992" w:rsidRDefault="00E5717D" w14:paraId="14D0D60F" w14:textId="20F53C76">
            <w:pPr>
              <w:spacing w:after="0" w:line="240" w:lineRule="auto"/>
              <w:jc w:val="center"/>
              <w:rPr>
                <w:rFonts w:ascii="Times New Roman" w:hAnsi="Times New Roman" w:eastAsia="Times New Roman" w:cs="Times New Roman"/>
                <w:b/>
                <w:bCs/>
                <w:color w:val="000000"/>
                <w:sz w:val="20"/>
                <w:szCs w:val="20"/>
              </w:rPr>
            </w:pPr>
          </w:p>
        </w:tc>
        <w:tc>
          <w:tcPr>
            <w:tcW w:w="1233" w:type="dxa"/>
            <w:shd w:val="clear" w:color="auto" w:fill="auto"/>
            <w:noWrap/>
            <w:vAlign w:val="center"/>
            <w:hideMark/>
          </w:tcPr>
          <w:p w:rsidRPr="00E5717D" w:rsidR="00E5717D" w:rsidP="00503992" w:rsidRDefault="00E5717D" w14:paraId="2AB0AC81" w14:textId="7B1D2EF0">
            <w:pPr>
              <w:spacing w:after="0" w:line="240" w:lineRule="auto"/>
              <w:jc w:val="center"/>
              <w:rPr>
                <w:rFonts w:ascii="Times New Roman" w:hAnsi="Times New Roman" w:eastAsia="Times New Roman" w:cs="Times New Roman"/>
                <w:b/>
                <w:bCs/>
                <w:color w:val="000000"/>
                <w:sz w:val="20"/>
                <w:szCs w:val="20"/>
              </w:rPr>
            </w:pPr>
          </w:p>
        </w:tc>
        <w:tc>
          <w:tcPr>
            <w:tcW w:w="877" w:type="dxa"/>
            <w:shd w:val="clear" w:color="auto" w:fill="auto"/>
            <w:noWrap/>
            <w:vAlign w:val="center"/>
            <w:hideMark/>
          </w:tcPr>
          <w:p w:rsidRPr="00E5717D" w:rsidR="00E5717D" w:rsidP="00503992" w:rsidRDefault="00E5717D" w14:paraId="56D6AD66" w14:textId="0634C7D4">
            <w:pPr>
              <w:spacing w:after="0" w:line="240" w:lineRule="auto"/>
              <w:jc w:val="center"/>
              <w:rPr>
                <w:rFonts w:ascii="Times New Roman" w:hAnsi="Times New Roman" w:eastAsia="Times New Roman" w:cs="Times New Roman"/>
                <w:b/>
                <w:bCs/>
                <w:color w:val="000000"/>
                <w:sz w:val="20"/>
                <w:szCs w:val="20"/>
              </w:rPr>
            </w:pPr>
            <w:r w:rsidRPr="00503992">
              <w:rPr>
                <w:rFonts w:ascii="Times New Roman" w:hAnsi="Times New Roman" w:cs="Times New Roman"/>
                <w:b/>
                <w:bCs/>
                <w:color w:val="000000"/>
                <w:sz w:val="20"/>
                <w:szCs w:val="20"/>
              </w:rPr>
              <w:t>2,286</w:t>
            </w:r>
          </w:p>
        </w:tc>
        <w:tc>
          <w:tcPr>
            <w:tcW w:w="965" w:type="dxa"/>
            <w:shd w:val="clear" w:color="auto" w:fill="auto"/>
            <w:noWrap/>
            <w:vAlign w:val="center"/>
            <w:hideMark/>
          </w:tcPr>
          <w:p w:rsidRPr="00E5717D" w:rsidR="00E5717D" w:rsidP="00503992" w:rsidRDefault="00E5717D" w14:paraId="04C70869" w14:textId="65DC8EA3">
            <w:pPr>
              <w:spacing w:after="0" w:line="240" w:lineRule="auto"/>
              <w:jc w:val="center"/>
              <w:rPr>
                <w:rFonts w:ascii="Times New Roman" w:hAnsi="Times New Roman" w:eastAsia="Times New Roman" w:cs="Times New Roman"/>
                <w:b/>
                <w:bCs/>
                <w:color w:val="000000"/>
                <w:sz w:val="20"/>
                <w:szCs w:val="20"/>
              </w:rPr>
            </w:pPr>
            <w:r w:rsidRPr="00503992">
              <w:rPr>
                <w:rFonts w:ascii="Times New Roman" w:hAnsi="Times New Roman" w:cs="Times New Roman"/>
                <w:b/>
                <w:bCs/>
                <w:color w:val="000000"/>
                <w:sz w:val="20"/>
                <w:szCs w:val="20"/>
              </w:rPr>
              <w:t>$74,730</w:t>
            </w:r>
          </w:p>
        </w:tc>
      </w:tr>
    </w:tbl>
    <w:p w:rsidR="005A5997" w:rsidP="00646262" w:rsidRDefault="00D25933" w14:paraId="3C62071B" w14:textId="4523B8C8">
      <w:pPr>
        <w:spacing w:after="0" w:line="240" w:lineRule="auto"/>
        <w:jc w:val="both"/>
        <w:rPr>
          <w:rFonts w:ascii="Times New Roman" w:hAnsi="Times New Roman" w:cs="Times New Roman"/>
          <w:sz w:val="20"/>
          <w:szCs w:val="20"/>
        </w:rPr>
      </w:pPr>
      <w:r w:rsidRPr="00503992">
        <w:rPr>
          <w:rFonts w:ascii="Times New Roman" w:hAnsi="Times New Roman" w:cs="Times New Roman"/>
          <w:sz w:val="20"/>
          <w:szCs w:val="20"/>
        </w:rPr>
        <w:t xml:space="preserve">Note 1: the average intermediary respondent burden of </w:t>
      </w:r>
      <w:r w:rsidR="00F365D4">
        <w:rPr>
          <w:rFonts w:ascii="Times New Roman" w:hAnsi="Times New Roman" w:cs="Times New Roman"/>
          <w:sz w:val="20"/>
          <w:szCs w:val="20"/>
        </w:rPr>
        <w:t>48</w:t>
      </w:r>
      <w:r w:rsidRPr="00503992">
        <w:rPr>
          <w:rFonts w:ascii="Times New Roman" w:hAnsi="Times New Roman" w:cs="Times New Roman"/>
          <w:sz w:val="20"/>
          <w:szCs w:val="20"/>
        </w:rPr>
        <w:t xml:space="preserve"> minute</w:t>
      </w:r>
      <w:r w:rsidRPr="00503992" w:rsidR="00344D49">
        <w:rPr>
          <w:rFonts w:ascii="Times New Roman" w:hAnsi="Times New Roman" w:cs="Times New Roman"/>
          <w:sz w:val="20"/>
          <w:szCs w:val="20"/>
        </w:rPr>
        <w:t>s</w:t>
      </w:r>
      <w:r w:rsidR="00344D49">
        <w:rPr>
          <w:rFonts w:ascii="Times New Roman" w:hAnsi="Times New Roman" w:cs="Times New Roman"/>
          <w:sz w:val="20"/>
          <w:szCs w:val="20"/>
        </w:rPr>
        <w:t xml:space="preserve"> reflects </w:t>
      </w:r>
      <w:r w:rsidR="00F1649E">
        <w:rPr>
          <w:rFonts w:ascii="Times New Roman" w:hAnsi="Times New Roman" w:cs="Times New Roman"/>
          <w:sz w:val="20"/>
          <w:szCs w:val="20"/>
        </w:rPr>
        <w:t>1</w:t>
      </w:r>
      <w:r w:rsidR="00BA3CE4">
        <w:rPr>
          <w:rFonts w:ascii="Times New Roman" w:hAnsi="Times New Roman" w:cs="Times New Roman"/>
          <w:sz w:val="20"/>
          <w:szCs w:val="20"/>
        </w:rPr>
        <w:t>38</w:t>
      </w:r>
      <w:r w:rsidR="00BD0E20">
        <w:rPr>
          <w:rFonts w:ascii="Times New Roman" w:hAnsi="Times New Roman" w:cs="Times New Roman"/>
          <w:sz w:val="20"/>
          <w:szCs w:val="20"/>
        </w:rPr>
        <w:t xml:space="preserve"> respondents who will complete</w:t>
      </w:r>
      <w:r w:rsidR="00344D49">
        <w:rPr>
          <w:rFonts w:ascii="Times New Roman" w:hAnsi="Times New Roman" w:cs="Times New Roman"/>
          <w:sz w:val="20"/>
          <w:szCs w:val="20"/>
        </w:rPr>
        <w:t xml:space="preserve"> </w:t>
      </w:r>
      <w:r w:rsidR="00872EE5">
        <w:rPr>
          <w:rFonts w:ascii="Times New Roman" w:hAnsi="Times New Roman" w:cs="Times New Roman"/>
          <w:sz w:val="20"/>
          <w:szCs w:val="20"/>
        </w:rPr>
        <w:t xml:space="preserve">web survey </w:t>
      </w:r>
      <w:r w:rsidR="007477FD">
        <w:rPr>
          <w:rFonts w:ascii="Times New Roman" w:hAnsi="Times New Roman" w:cs="Times New Roman"/>
          <w:sz w:val="20"/>
          <w:szCs w:val="20"/>
        </w:rPr>
        <w:t>onl</w:t>
      </w:r>
      <w:r w:rsidR="003246E3">
        <w:rPr>
          <w:rFonts w:ascii="Times New Roman" w:hAnsi="Times New Roman" w:cs="Times New Roman"/>
          <w:sz w:val="20"/>
          <w:szCs w:val="20"/>
        </w:rPr>
        <w:t xml:space="preserve">y </w:t>
      </w:r>
      <w:r w:rsidR="00B76993">
        <w:rPr>
          <w:rFonts w:ascii="Times New Roman" w:hAnsi="Times New Roman" w:cs="Times New Roman"/>
          <w:sz w:val="20"/>
          <w:szCs w:val="20"/>
        </w:rPr>
        <w:t>for</w:t>
      </w:r>
      <w:r w:rsidR="00FE3735">
        <w:rPr>
          <w:rFonts w:ascii="Times New Roman" w:hAnsi="Times New Roman" w:cs="Times New Roman"/>
          <w:sz w:val="20"/>
          <w:szCs w:val="20"/>
        </w:rPr>
        <w:t xml:space="preserve"> the total of </w:t>
      </w:r>
      <w:r w:rsidR="007A54EA">
        <w:rPr>
          <w:rFonts w:ascii="Times New Roman" w:hAnsi="Times New Roman" w:cs="Times New Roman"/>
          <w:sz w:val="20"/>
          <w:szCs w:val="20"/>
        </w:rPr>
        <w:t>burde</w:t>
      </w:r>
      <w:r w:rsidR="00BA2225">
        <w:rPr>
          <w:rFonts w:ascii="Times New Roman" w:hAnsi="Times New Roman" w:cs="Times New Roman"/>
          <w:sz w:val="20"/>
          <w:szCs w:val="20"/>
        </w:rPr>
        <w:t xml:space="preserve">n of </w:t>
      </w:r>
      <w:r w:rsidR="00FE3735">
        <w:rPr>
          <w:rFonts w:ascii="Times New Roman" w:hAnsi="Times New Roman" w:cs="Times New Roman"/>
          <w:sz w:val="20"/>
          <w:szCs w:val="20"/>
        </w:rPr>
        <w:t>45 minute</w:t>
      </w:r>
      <w:r w:rsidR="00C56DDA">
        <w:rPr>
          <w:rFonts w:ascii="Times New Roman" w:hAnsi="Times New Roman" w:cs="Times New Roman"/>
          <w:sz w:val="20"/>
          <w:szCs w:val="20"/>
        </w:rPr>
        <w:t xml:space="preserve">s </w:t>
      </w:r>
      <w:r w:rsidR="00872EE5">
        <w:rPr>
          <w:rFonts w:ascii="Times New Roman" w:hAnsi="Times New Roman" w:cs="Times New Roman"/>
          <w:sz w:val="20"/>
          <w:szCs w:val="20"/>
        </w:rPr>
        <w:t>and 24 who will complet</w:t>
      </w:r>
      <w:r w:rsidR="00AE5D5C">
        <w:rPr>
          <w:rFonts w:ascii="Times New Roman" w:hAnsi="Times New Roman" w:cs="Times New Roman"/>
          <w:sz w:val="20"/>
          <w:szCs w:val="20"/>
        </w:rPr>
        <w:t xml:space="preserve">e </w:t>
      </w:r>
      <w:r w:rsidR="004810EF">
        <w:rPr>
          <w:rFonts w:ascii="Times New Roman" w:hAnsi="Times New Roman" w:cs="Times New Roman"/>
          <w:sz w:val="20"/>
          <w:szCs w:val="20"/>
        </w:rPr>
        <w:t xml:space="preserve">both web and </w:t>
      </w:r>
      <w:r w:rsidR="00A63009">
        <w:rPr>
          <w:rFonts w:ascii="Times New Roman" w:hAnsi="Times New Roman" w:cs="Times New Roman"/>
          <w:sz w:val="20"/>
          <w:szCs w:val="20"/>
        </w:rPr>
        <w:t>phone intervie</w:t>
      </w:r>
      <w:r w:rsidR="00763966">
        <w:rPr>
          <w:rFonts w:ascii="Times New Roman" w:hAnsi="Times New Roman" w:cs="Times New Roman"/>
          <w:sz w:val="20"/>
          <w:szCs w:val="20"/>
        </w:rPr>
        <w:t>w</w:t>
      </w:r>
      <w:r w:rsidRPr="00C31816" w:rsidR="00C31816">
        <w:rPr>
          <w:rFonts w:ascii="Times New Roman" w:hAnsi="Times New Roman" w:cs="Times New Roman"/>
          <w:sz w:val="20"/>
          <w:szCs w:val="20"/>
        </w:rPr>
        <w:t xml:space="preserve"> </w:t>
      </w:r>
      <w:r w:rsidR="006D27B9">
        <w:rPr>
          <w:rFonts w:ascii="Times New Roman" w:hAnsi="Times New Roman" w:cs="Times New Roman"/>
          <w:sz w:val="20"/>
          <w:szCs w:val="20"/>
        </w:rPr>
        <w:t>for</w:t>
      </w:r>
      <w:r w:rsidR="00C31816">
        <w:rPr>
          <w:rFonts w:ascii="Times New Roman" w:hAnsi="Times New Roman" w:cs="Times New Roman"/>
          <w:sz w:val="20"/>
          <w:szCs w:val="20"/>
        </w:rPr>
        <w:t xml:space="preserve"> the total </w:t>
      </w:r>
      <w:r w:rsidR="006D27B9">
        <w:rPr>
          <w:rFonts w:ascii="Times New Roman" w:hAnsi="Times New Roman" w:cs="Times New Roman"/>
          <w:sz w:val="20"/>
          <w:szCs w:val="20"/>
        </w:rPr>
        <w:t>burden</w:t>
      </w:r>
      <w:r w:rsidR="00C31816">
        <w:rPr>
          <w:rFonts w:ascii="Times New Roman" w:hAnsi="Times New Roman" w:cs="Times New Roman"/>
          <w:sz w:val="20"/>
          <w:szCs w:val="20"/>
        </w:rPr>
        <w:t xml:space="preserve"> of 65 minutes</w:t>
      </w:r>
      <w:r w:rsidR="00763966">
        <w:rPr>
          <w:rFonts w:ascii="Times New Roman" w:hAnsi="Times New Roman" w:cs="Times New Roman"/>
          <w:sz w:val="20"/>
          <w:szCs w:val="20"/>
        </w:rPr>
        <w:t>.</w:t>
      </w:r>
      <w:r w:rsidR="00344D49">
        <w:rPr>
          <w:rFonts w:ascii="Times New Roman" w:hAnsi="Times New Roman" w:cs="Times New Roman"/>
          <w:sz w:val="20"/>
          <w:szCs w:val="20"/>
        </w:rPr>
        <w:t xml:space="preserve"> </w:t>
      </w:r>
    </w:p>
    <w:p w:rsidRPr="00810301" w:rsidR="005466E3" w:rsidP="00646262" w:rsidRDefault="008B7281" w14:paraId="0DE00AB9" w14:textId="339741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Note</w:t>
      </w:r>
      <w:r w:rsidR="001A52EB">
        <w:rPr>
          <w:rFonts w:ascii="Times New Roman" w:hAnsi="Times New Roman" w:cs="Times New Roman"/>
          <w:sz w:val="20"/>
          <w:szCs w:val="20"/>
        </w:rPr>
        <w:t xml:space="preserve"> 2: </w:t>
      </w:r>
      <w:r w:rsidRPr="00B7140E" w:rsidR="001A52EB">
        <w:rPr>
          <w:rFonts w:ascii="Times New Roman" w:hAnsi="Times New Roman" w:cs="Times New Roman"/>
          <w:sz w:val="20"/>
          <w:szCs w:val="20"/>
        </w:rPr>
        <w:t xml:space="preserve">the average </w:t>
      </w:r>
      <w:r w:rsidR="001A52EB">
        <w:rPr>
          <w:rFonts w:ascii="Times New Roman" w:hAnsi="Times New Roman" w:cs="Times New Roman"/>
          <w:sz w:val="20"/>
          <w:szCs w:val="20"/>
        </w:rPr>
        <w:t>borro</w:t>
      </w:r>
      <w:r w:rsidR="00737B8C">
        <w:rPr>
          <w:rFonts w:ascii="Times New Roman" w:hAnsi="Times New Roman" w:cs="Times New Roman"/>
          <w:sz w:val="20"/>
          <w:szCs w:val="20"/>
        </w:rPr>
        <w:t>wer</w:t>
      </w:r>
      <w:r w:rsidRPr="00B7140E" w:rsidR="001A52EB">
        <w:rPr>
          <w:rFonts w:ascii="Times New Roman" w:hAnsi="Times New Roman" w:cs="Times New Roman"/>
          <w:sz w:val="20"/>
          <w:szCs w:val="20"/>
        </w:rPr>
        <w:t xml:space="preserve"> respondent burden of </w:t>
      </w:r>
      <w:r w:rsidR="001A52EB">
        <w:rPr>
          <w:rFonts w:ascii="Times New Roman" w:hAnsi="Times New Roman" w:cs="Times New Roman"/>
          <w:sz w:val="20"/>
          <w:szCs w:val="20"/>
        </w:rPr>
        <w:t>4</w:t>
      </w:r>
      <w:r w:rsidR="00737B8C">
        <w:rPr>
          <w:rFonts w:ascii="Times New Roman" w:hAnsi="Times New Roman" w:cs="Times New Roman"/>
          <w:sz w:val="20"/>
          <w:szCs w:val="20"/>
        </w:rPr>
        <w:t>0</w:t>
      </w:r>
      <w:r w:rsidRPr="00B7140E" w:rsidR="001A52EB">
        <w:rPr>
          <w:rFonts w:ascii="Times New Roman" w:hAnsi="Times New Roman" w:cs="Times New Roman"/>
          <w:sz w:val="20"/>
          <w:szCs w:val="20"/>
        </w:rPr>
        <w:t xml:space="preserve"> minutes</w:t>
      </w:r>
      <w:r w:rsidR="001A52EB">
        <w:rPr>
          <w:rFonts w:ascii="Times New Roman" w:hAnsi="Times New Roman" w:cs="Times New Roman"/>
          <w:sz w:val="20"/>
          <w:szCs w:val="20"/>
        </w:rPr>
        <w:t xml:space="preserve"> reflects</w:t>
      </w:r>
      <w:r w:rsidR="00715D9D">
        <w:rPr>
          <w:rFonts w:ascii="Times New Roman" w:hAnsi="Times New Roman" w:cs="Times New Roman"/>
          <w:sz w:val="20"/>
          <w:szCs w:val="20"/>
        </w:rPr>
        <w:t xml:space="preserve"> </w:t>
      </w:r>
      <w:r w:rsidR="004F5156">
        <w:rPr>
          <w:rFonts w:ascii="Times New Roman" w:hAnsi="Times New Roman" w:cs="Times New Roman"/>
          <w:sz w:val="20"/>
          <w:szCs w:val="20"/>
        </w:rPr>
        <w:t>t</w:t>
      </w:r>
      <w:r w:rsidR="000C1CA1">
        <w:rPr>
          <w:rFonts w:ascii="Times New Roman" w:hAnsi="Times New Roman" w:cs="Times New Roman"/>
          <w:sz w:val="20"/>
          <w:szCs w:val="20"/>
        </w:rPr>
        <w:t>hat all borr</w:t>
      </w:r>
      <w:r w:rsidR="00873F50">
        <w:rPr>
          <w:rFonts w:ascii="Times New Roman" w:hAnsi="Times New Roman" w:cs="Times New Roman"/>
          <w:sz w:val="20"/>
          <w:szCs w:val="20"/>
        </w:rPr>
        <w:t>owers will complet</w:t>
      </w:r>
      <w:r w:rsidR="00033CE6">
        <w:rPr>
          <w:rFonts w:ascii="Times New Roman" w:hAnsi="Times New Roman" w:cs="Times New Roman"/>
          <w:sz w:val="20"/>
          <w:szCs w:val="20"/>
        </w:rPr>
        <w:t>e either web survey or pho</w:t>
      </w:r>
      <w:r w:rsidR="008266E0">
        <w:rPr>
          <w:rFonts w:ascii="Times New Roman" w:hAnsi="Times New Roman" w:cs="Times New Roman"/>
          <w:sz w:val="20"/>
          <w:szCs w:val="20"/>
        </w:rPr>
        <w:t>ne interview.</w:t>
      </w:r>
    </w:p>
    <w:p w:rsidRPr="00810301" w:rsidR="008B7281" w:rsidP="00646262" w:rsidRDefault="008B7281" w14:paraId="358C1882" w14:textId="77777777">
      <w:pPr>
        <w:spacing w:after="0" w:line="240" w:lineRule="auto"/>
        <w:jc w:val="both"/>
        <w:rPr>
          <w:rFonts w:ascii="Times New Roman" w:hAnsi="Times New Roman" w:cs="Times New Roman"/>
          <w:sz w:val="20"/>
          <w:szCs w:val="20"/>
        </w:rPr>
      </w:pPr>
    </w:p>
    <w:p w:rsidRPr="00503992" w:rsidR="00510A14" w:rsidP="00646262" w:rsidRDefault="00510A14" w14:paraId="08DA3A93" w14:textId="77777777">
      <w:pPr>
        <w:spacing w:after="0" w:line="240" w:lineRule="auto"/>
        <w:rPr>
          <w:rFonts w:ascii="Times New Roman" w:hAnsi="Times New Roman" w:cs="Times New Roman"/>
          <w:color w:val="000000"/>
          <w:sz w:val="20"/>
          <w:szCs w:val="20"/>
        </w:rPr>
        <w:sectPr w:rsidRPr="00503992" w:rsidR="00510A14" w:rsidSect="00503992">
          <w:pgSz w:w="12240" w:h="15840"/>
          <w:pgMar w:top="1440" w:right="1440" w:bottom="1440" w:left="1440" w:header="720" w:footer="720" w:gutter="0"/>
          <w:cols w:space="720"/>
          <w:docGrid w:linePitch="360"/>
        </w:sectPr>
      </w:pPr>
    </w:p>
    <w:p w:rsidRPr="00B03CFE" w:rsidR="00C66D3D" w:rsidP="00646262" w:rsidRDefault="00C66D3D" w14:paraId="42842F64" w14:textId="77777777">
      <w:pPr>
        <w:pStyle w:val="Heading2"/>
        <w:numPr>
          <w:ilvl w:val="0"/>
          <w:numId w:val="0"/>
        </w:numPr>
        <w:rPr>
          <w:sz w:val="22"/>
          <w:szCs w:val="22"/>
        </w:rPr>
      </w:pPr>
      <w:bookmarkStart w:name="_Toc53656918" w:id="27"/>
      <w:r w:rsidRPr="00B03CFE">
        <w:rPr>
          <w:rFonts w:eastAsiaTheme="majorBidi"/>
        </w:rPr>
        <w:t>13.</w:t>
      </w:r>
      <w:r w:rsidRPr="00B03CFE">
        <w:rPr>
          <w:sz w:val="22"/>
          <w:szCs w:val="22"/>
        </w:rPr>
        <w:tab/>
      </w:r>
      <w:r w:rsidRPr="00B03CFE">
        <w:rPr>
          <w:rFonts w:eastAsiaTheme="majorBidi"/>
        </w:rPr>
        <w:t>Estimates of Other Total Annual Cost Burden to Respondents or Record Keepers</w:t>
      </w:r>
      <w:bookmarkEnd w:id="27"/>
    </w:p>
    <w:p w:rsidRPr="00B03CFE" w:rsidR="00C66D3D" w:rsidP="00646262" w:rsidRDefault="00C66D3D" w14:paraId="42842F65" w14:textId="1035A8EA">
      <w:pPr>
        <w:spacing w:after="0" w:line="240" w:lineRule="auto"/>
        <w:rPr>
          <w:rFonts w:ascii="Times New Roman" w:hAnsi="Times New Roman" w:cs="Times New Roman" w:eastAsiaTheme="majorBidi"/>
          <w:b/>
          <w:bCs/>
          <w:sz w:val="24"/>
          <w:szCs w:val="24"/>
        </w:rPr>
      </w:pPr>
      <w:r w:rsidRPr="00B03CFE">
        <w:rPr>
          <w:rFonts w:ascii="Times New Roman" w:hAnsi="Times New Roman" w:cs="Times New Roman" w:eastAsiaTheme="majorBidi"/>
          <w:b/>
          <w:bCs/>
          <w:sz w:val="24"/>
          <w:szCs w:val="24"/>
        </w:rPr>
        <w:t>Provide estimates of the total annual cost burden to respondents or record keepers</w:t>
      </w:r>
      <w:r w:rsidRPr="00B03CFE" w:rsidR="00BD22BC">
        <w:rPr>
          <w:rFonts w:ascii="Times New Roman" w:hAnsi="Times New Roman" w:cs="Times New Roman" w:eastAsiaTheme="majorBidi"/>
          <w:b/>
          <w:bCs/>
          <w:sz w:val="24"/>
          <w:szCs w:val="24"/>
        </w:rPr>
        <w:t xml:space="preserve"> </w:t>
      </w:r>
      <w:r w:rsidRPr="00B03CFE">
        <w:rPr>
          <w:rFonts w:ascii="Times New Roman" w:hAnsi="Times New Roman" w:cs="Times New Roman" w:eastAsiaTheme="majorBidi"/>
          <w:b/>
          <w:bCs/>
          <w:sz w:val="24"/>
          <w:szCs w:val="24"/>
        </w:rPr>
        <w:t xml:space="preserve">resulting from the collection of information. </w:t>
      </w:r>
    </w:p>
    <w:p w:rsidRPr="00B03CFE" w:rsidR="00841A63" w:rsidP="00646262" w:rsidRDefault="00841A63" w14:paraId="4E609ABC" w14:textId="77777777">
      <w:pPr>
        <w:spacing w:after="0" w:line="240" w:lineRule="auto"/>
        <w:rPr>
          <w:rFonts w:ascii="Times New Roman" w:hAnsi="Times New Roman" w:cs="Times New Roman"/>
          <w:b/>
        </w:rPr>
      </w:pPr>
    </w:p>
    <w:p w:rsidRPr="00B03CFE" w:rsidR="00A16616" w:rsidP="00646262" w:rsidRDefault="00A16616" w14:paraId="42842F66" w14:textId="77777777">
      <w:pPr>
        <w:spacing w:after="0" w:line="240" w:lineRule="auto"/>
        <w:rPr>
          <w:rFonts w:ascii="Times New Roman" w:hAnsi="Times New Roman" w:cs="Times New Roman" w:eastAsiaTheme="majorBidi"/>
          <w:sz w:val="24"/>
          <w:szCs w:val="24"/>
        </w:rPr>
      </w:pPr>
      <w:r w:rsidRPr="00B03CFE">
        <w:rPr>
          <w:rFonts w:ascii="Times New Roman" w:hAnsi="Times New Roman" w:cs="Times New Roman" w:eastAsiaTheme="majorBidi"/>
          <w:sz w:val="24"/>
          <w:szCs w:val="24"/>
        </w:rPr>
        <w:t xml:space="preserve">There is no other total annual cost burden to respondents or record keepers. </w:t>
      </w:r>
    </w:p>
    <w:p w:rsidRPr="00B03CFE" w:rsidR="00841A63" w:rsidP="00646262" w:rsidRDefault="00841A63" w14:paraId="6B1D08EB" w14:textId="77777777">
      <w:pPr>
        <w:spacing w:after="0" w:line="240" w:lineRule="auto"/>
        <w:rPr>
          <w:rFonts w:ascii="Times New Roman" w:hAnsi="Times New Roman" w:cs="Times New Roman"/>
          <w:b/>
        </w:rPr>
      </w:pPr>
    </w:p>
    <w:p w:rsidRPr="00B03CFE" w:rsidR="00C66D3D" w:rsidP="00646262" w:rsidRDefault="00C66D3D" w14:paraId="42842F67" w14:textId="77777777">
      <w:pPr>
        <w:pStyle w:val="Heading2"/>
        <w:numPr>
          <w:ilvl w:val="0"/>
          <w:numId w:val="0"/>
        </w:numPr>
        <w:rPr>
          <w:sz w:val="22"/>
          <w:szCs w:val="22"/>
        </w:rPr>
      </w:pPr>
      <w:bookmarkStart w:name="_Toc53656919" w:id="28"/>
      <w:r w:rsidRPr="00B03CFE">
        <w:rPr>
          <w:rFonts w:eastAsiaTheme="majorBidi"/>
        </w:rPr>
        <w:t>14.</w:t>
      </w:r>
      <w:r w:rsidRPr="00B03CFE">
        <w:rPr>
          <w:sz w:val="22"/>
          <w:szCs w:val="22"/>
        </w:rPr>
        <w:tab/>
      </w:r>
      <w:r w:rsidRPr="00B03CFE">
        <w:rPr>
          <w:rFonts w:eastAsiaTheme="majorBidi"/>
        </w:rPr>
        <w:t>Annualized Costs to Federal Government</w:t>
      </w:r>
      <w:bookmarkEnd w:id="28"/>
    </w:p>
    <w:p w:rsidRPr="00B03CFE" w:rsidR="00C66D3D" w:rsidP="00646262" w:rsidRDefault="00C66D3D" w14:paraId="42842F68" w14:textId="05E79F8B">
      <w:pPr>
        <w:spacing w:after="0" w:line="240" w:lineRule="auto"/>
        <w:rPr>
          <w:rFonts w:ascii="Times New Roman" w:hAnsi="Times New Roman" w:cs="Times New Roman" w:eastAsiaTheme="majorBidi"/>
          <w:i/>
          <w:iCs/>
          <w:sz w:val="24"/>
          <w:szCs w:val="24"/>
        </w:rPr>
      </w:pPr>
      <w:r w:rsidRPr="00B03CFE">
        <w:rPr>
          <w:rFonts w:ascii="Times New Roman" w:hAnsi="Times New Roman" w:cs="Times New Roman" w:eastAsiaTheme="majorBidi"/>
          <w:i/>
          <w:iCs/>
          <w:sz w:val="24"/>
          <w:szCs w:val="24"/>
        </w:rPr>
        <w:t xml:space="preserve">Provide estimates of annualized cost to the </w:t>
      </w:r>
      <w:r w:rsidRPr="00B03CFE" w:rsidR="00382C5B">
        <w:rPr>
          <w:rFonts w:ascii="Times New Roman" w:hAnsi="Times New Roman" w:cs="Times New Roman" w:eastAsiaTheme="majorBidi"/>
          <w:i/>
          <w:iCs/>
          <w:sz w:val="24"/>
          <w:szCs w:val="24"/>
        </w:rPr>
        <w:t>f</w:t>
      </w:r>
      <w:r w:rsidRPr="00B03CFE">
        <w:rPr>
          <w:rFonts w:ascii="Times New Roman" w:hAnsi="Times New Roman" w:cs="Times New Roman" w:eastAsiaTheme="majorBidi"/>
          <w:i/>
          <w:iCs/>
          <w:sz w:val="24"/>
          <w:szCs w:val="24"/>
        </w:rPr>
        <w:t>ederal government. Provide a description of the method used to estimate cost and any other expense that would not have been incurred without this collection of information.</w:t>
      </w:r>
    </w:p>
    <w:p w:rsidRPr="00B03CFE" w:rsidR="00841A63" w:rsidP="00646262" w:rsidRDefault="00841A63" w14:paraId="53EC0B6B" w14:textId="77777777">
      <w:pPr>
        <w:spacing w:after="0" w:line="240" w:lineRule="auto"/>
        <w:rPr>
          <w:rFonts w:ascii="Times New Roman" w:hAnsi="Times New Roman" w:cs="Times New Roman" w:eastAsiaTheme="majorBidi"/>
          <w:b/>
          <w:bCs/>
          <w:sz w:val="24"/>
          <w:szCs w:val="24"/>
        </w:rPr>
      </w:pPr>
    </w:p>
    <w:p w:rsidRPr="00B03CFE" w:rsidR="00156F7D" w:rsidP="00646262" w:rsidRDefault="000F588F" w14:paraId="376F3CE7" w14:textId="04DF410A">
      <w:pPr>
        <w:spacing w:after="0" w:line="240" w:lineRule="auto"/>
        <w:rPr>
          <w:rFonts w:ascii="Times New Roman" w:hAnsi="Times New Roman" w:eastAsia="Times New Roman" w:cs="Times New Roman"/>
          <w:sz w:val="24"/>
          <w:szCs w:val="24"/>
        </w:rPr>
      </w:pPr>
      <w:r w:rsidRPr="000F588F">
        <w:rPr>
          <w:rFonts w:ascii="Times New Roman" w:hAnsi="Times New Roman" w:eastAsia="Times New Roman" w:cs="Times New Roman"/>
          <w:sz w:val="24"/>
          <w:szCs w:val="24"/>
        </w:rPr>
        <w:t>The federal government's annualized cost is $180,303 (see Exhibit 2), including the costs associated with the contractor data collection efforts and the assigned SBA employees' salaries</w:t>
      </w:r>
      <w:r w:rsidRPr="00B03CFE" w:rsidR="00382C5B">
        <w:rPr>
          <w:rFonts w:ascii="Times New Roman" w:hAnsi="Times New Roman" w:eastAsia="Times New Roman" w:cs="Times New Roman"/>
          <w:sz w:val="24"/>
          <w:szCs w:val="24"/>
        </w:rPr>
        <w:t xml:space="preserve">. </w:t>
      </w:r>
      <w:r w:rsidRPr="00B03CFE" w:rsidR="00DB335B">
        <w:rPr>
          <w:rFonts w:ascii="Times New Roman" w:hAnsi="Times New Roman" w:eastAsia="Times New Roman" w:cs="Times New Roman"/>
          <w:sz w:val="24"/>
          <w:szCs w:val="24"/>
        </w:rPr>
        <w:t>The cost estimates</w:t>
      </w:r>
      <w:r w:rsidRPr="00B03CFE" w:rsidR="00521CFA">
        <w:rPr>
          <w:rFonts w:ascii="Times New Roman" w:hAnsi="Times New Roman" w:eastAsia="Times New Roman" w:cs="Times New Roman"/>
          <w:sz w:val="24"/>
          <w:szCs w:val="24"/>
        </w:rPr>
        <w:t xml:space="preserve"> for SBA employees</w:t>
      </w:r>
      <w:r w:rsidRPr="00B03CFE" w:rsidR="00DB335B">
        <w:rPr>
          <w:rFonts w:ascii="Times New Roman" w:hAnsi="Times New Roman" w:eastAsia="Times New Roman" w:cs="Times New Roman"/>
          <w:sz w:val="24"/>
          <w:szCs w:val="24"/>
        </w:rPr>
        <w:t xml:space="preserve"> a</w:t>
      </w:r>
      <w:r w:rsidRPr="00B03CFE" w:rsidR="00A52091">
        <w:rPr>
          <w:rFonts w:ascii="Times New Roman" w:hAnsi="Times New Roman" w:eastAsia="Times New Roman" w:cs="Times New Roman"/>
          <w:sz w:val="24"/>
          <w:szCs w:val="24"/>
        </w:rPr>
        <w:t>r</w:t>
      </w:r>
      <w:r w:rsidRPr="00B03CFE" w:rsidR="00DB335B">
        <w:rPr>
          <w:rFonts w:ascii="Times New Roman" w:hAnsi="Times New Roman" w:eastAsia="Times New Roman" w:cs="Times New Roman"/>
          <w:sz w:val="24"/>
          <w:szCs w:val="24"/>
        </w:rPr>
        <w:t>e based on the salary for a GS-</w:t>
      </w:r>
      <w:r w:rsidRPr="591F50B9" w:rsidR="00D51637">
        <w:rPr>
          <w:rFonts w:ascii="Times New Roman" w:hAnsi="Times New Roman" w:eastAsia="Times New Roman" w:cs="Times New Roman"/>
          <w:sz w:val="24"/>
          <w:szCs w:val="24"/>
        </w:rPr>
        <w:t xml:space="preserve">14 and GS-15 </w:t>
      </w:r>
      <w:r w:rsidRPr="00B03CFE" w:rsidR="00DB335B">
        <w:rPr>
          <w:rFonts w:ascii="Times New Roman" w:hAnsi="Times New Roman" w:eastAsia="Times New Roman" w:cs="Times New Roman"/>
          <w:sz w:val="24"/>
          <w:szCs w:val="24"/>
        </w:rPr>
        <w:t>federal employee</w:t>
      </w:r>
      <w:r w:rsidRPr="591F50B9" w:rsidR="00D51637">
        <w:rPr>
          <w:rFonts w:ascii="Times New Roman" w:hAnsi="Times New Roman" w:eastAsia="Times New Roman" w:cs="Times New Roman"/>
          <w:sz w:val="24"/>
          <w:szCs w:val="24"/>
        </w:rPr>
        <w:t>s</w:t>
      </w:r>
      <w:r w:rsidRPr="00B03CFE" w:rsidR="00DB335B">
        <w:rPr>
          <w:rFonts w:ascii="Times New Roman" w:hAnsi="Times New Roman" w:eastAsia="Times New Roman" w:cs="Times New Roman"/>
          <w:sz w:val="24"/>
          <w:szCs w:val="24"/>
        </w:rPr>
        <w:t>. Starting salary for a GS-</w:t>
      </w:r>
      <w:r w:rsidRPr="591F50B9" w:rsidR="00D51637">
        <w:rPr>
          <w:rFonts w:ascii="Times New Roman" w:hAnsi="Times New Roman" w:eastAsia="Times New Roman" w:cs="Times New Roman"/>
          <w:sz w:val="24"/>
          <w:szCs w:val="24"/>
        </w:rPr>
        <w:t xml:space="preserve">14 </w:t>
      </w:r>
      <w:r w:rsidRPr="00B03CFE" w:rsidR="00DB335B">
        <w:rPr>
          <w:rFonts w:ascii="Times New Roman" w:hAnsi="Times New Roman" w:eastAsia="Times New Roman" w:cs="Times New Roman"/>
          <w:sz w:val="24"/>
          <w:szCs w:val="24"/>
        </w:rPr>
        <w:t xml:space="preserve">employee is </w:t>
      </w:r>
      <w:r w:rsidRPr="591F50B9" w:rsidR="00D51637">
        <w:rPr>
          <w:rFonts w:ascii="Times New Roman" w:hAnsi="Times New Roman" w:eastAsia="Times New Roman" w:cs="Times New Roman"/>
          <w:sz w:val="24"/>
          <w:szCs w:val="24"/>
        </w:rPr>
        <w:t>$121</w:t>
      </w:r>
      <w:r w:rsidRPr="591F50B9" w:rsidR="005C2D8F">
        <w:rPr>
          <w:rFonts w:ascii="Times New Roman" w:hAnsi="Times New Roman" w:eastAsia="Times New Roman" w:cs="Times New Roman"/>
          <w:sz w:val="24"/>
          <w:szCs w:val="24"/>
        </w:rPr>
        <w:t>,</w:t>
      </w:r>
      <w:r w:rsidRPr="591F50B9" w:rsidR="00D51637">
        <w:rPr>
          <w:rFonts w:ascii="Times New Roman" w:hAnsi="Times New Roman" w:eastAsia="Times New Roman" w:cs="Times New Roman"/>
          <w:sz w:val="24"/>
          <w:szCs w:val="24"/>
        </w:rPr>
        <w:t>316</w:t>
      </w:r>
      <w:r w:rsidRPr="00B03CFE" w:rsidR="00DB335B">
        <w:rPr>
          <w:rFonts w:ascii="Times New Roman" w:hAnsi="Times New Roman" w:eastAsia="Times New Roman" w:cs="Times New Roman"/>
          <w:sz w:val="24"/>
          <w:szCs w:val="24"/>
        </w:rPr>
        <w:t xml:space="preserve"> per year at Step 1</w:t>
      </w:r>
      <w:r w:rsidRPr="591F50B9" w:rsidR="005C2D8F">
        <w:rPr>
          <w:rFonts w:ascii="Times New Roman" w:hAnsi="Times New Roman" w:eastAsia="Times New Roman" w:cs="Times New Roman"/>
          <w:sz w:val="24"/>
          <w:szCs w:val="24"/>
        </w:rPr>
        <w:t xml:space="preserve"> and for a GS-15 employee is $</w:t>
      </w:r>
      <w:r w:rsidRPr="591F50B9" w:rsidR="00D33E10">
        <w:rPr>
          <w:rFonts w:ascii="Times New Roman" w:hAnsi="Times New Roman" w:eastAsia="Times New Roman" w:cs="Times New Roman"/>
          <w:sz w:val="24"/>
          <w:szCs w:val="24"/>
        </w:rPr>
        <w:t xml:space="preserve">142,701 </w:t>
      </w:r>
      <w:r w:rsidRPr="591F50B9" w:rsidR="005C2D8F">
        <w:rPr>
          <w:rFonts w:ascii="Times New Roman" w:hAnsi="Times New Roman" w:eastAsia="Times New Roman" w:cs="Times New Roman"/>
          <w:sz w:val="24"/>
          <w:szCs w:val="24"/>
        </w:rPr>
        <w:t xml:space="preserve">per year at Step 1 </w:t>
      </w:r>
      <w:r w:rsidRPr="00B03CFE" w:rsidR="00DB335B">
        <w:rPr>
          <w:rFonts w:ascii="Times New Roman" w:hAnsi="Times New Roman" w:eastAsia="Times New Roman" w:cs="Times New Roman"/>
          <w:sz w:val="24"/>
          <w:szCs w:val="24"/>
        </w:rPr>
        <w:t>in 2020</w:t>
      </w:r>
      <w:r w:rsidRPr="00B03CFE" w:rsidR="00DB335B">
        <w:rPr>
          <w:rFonts w:ascii="Times New Roman" w:hAnsi="Times New Roman" w:cs="Times New Roman"/>
        </w:rPr>
        <w:t xml:space="preserve"> </w:t>
      </w:r>
      <w:r w:rsidRPr="00B03CFE" w:rsidR="00DB335B">
        <w:rPr>
          <w:rFonts w:ascii="Times New Roman" w:hAnsi="Times New Roman" w:eastAsia="Times New Roman" w:cs="Times New Roman"/>
          <w:sz w:val="24"/>
          <w:szCs w:val="24"/>
        </w:rPr>
        <w:t>for the locality pay area of Washington-Baltimore-Arlington, DC-MD-VA-WV-PA</w:t>
      </w:r>
      <w:r w:rsidRPr="591F50B9" w:rsidR="00D33E10">
        <w:rPr>
          <w:rFonts w:ascii="Times New Roman" w:hAnsi="Times New Roman" w:eastAsia="Times New Roman" w:cs="Times New Roman"/>
          <w:sz w:val="24"/>
          <w:szCs w:val="24"/>
        </w:rPr>
        <w:t>. T</w:t>
      </w:r>
      <w:r w:rsidRPr="00B03CFE" w:rsidR="00DB335B">
        <w:rPr>
          <w:rFonts w:ascii="Times New Roman" w:hAnsi="Times New Roman" w:eastAsia="Times New Roman" w:cs="Times New Roman"/>
          <w:sz w:val="24"/>
          <w:szCs w:val="24"/>
        </w:rPr>
        <w:t>he hourly base pay of a Step 1 GS-</w:t>
      </w:r>
      <w:r w:rsidRPr="591F50B9" w:rsidR="005C2D8F">
        <w:rPr>
          <w:rFonts w:ascii="Times New Roman" w:hAnsi="Times New Roman" w:eastAsia="Times New Roman" w:cs="Times New Roman"/>
          <w:sz w:val="24"/>
          <w:szCs w:val="24"/>
        </w:rPr>
        <w:t xml:space="preserve">14 </w:t>
      </w:r>
      <w:r w:rsidRPr="00B03CFE" w:rsidR="00DB335B">
        <w:rPr>
          <w:rFonts w:ascii="Times New Roman" w:hAnsi="Times New Roman" w:eastAsia="Times New Roman" w:cs="Times New Roman"/>
          <w:sz w:val="24"/>
          <w:szCs w:val="24"/>
        </w:rPr>
        <w:t>employee is $</w:t>
      </w:r>
      <w:r w:rsidRPr="591F50B9" w:rsidR="00B50115">
        <w:rPr>
          <w:rFonts w:ascii="Times New Roman" w:hAnsi="Times New Roman" w:eastAsia="Times New Roman" w:cs="Times New Roman"/>
          <w:sz w:val="24"/>
          <w:szCs w:val="24"/>
        </w:rPr>
        <w:t xml:space="preserve">58.33 </w:t>
      </w:r>
      <w:r w:rsidRPr="00B03CFE" w:rsidR="00DB335B">
        <w:rPr>
          <w:rFonts w:ascii="Times New Roman" w:hAnsi="Times New Roman" w:eastAsia="Times New Roman" w:cs="Times New Roman"/>
          <w:sz w:val="24"/>
          <w:szCs w:val="24"/>
        </w:rPr>
        <w:t>per hour</w:t>
      </w:r>
      <w:r w:rsidRPr="591F50B9" w:rsidR="00D33E10">
        <w:rPr>
          <w:rFonts w:ascii="Times New Roman" w:hAnsi="Times New Roman" w:eastAsia="Times New Roman" w:cs="Times New Roman"/>
          <w:sz w:val="24"/>
          <w:szCs w:val="24"/>
        </w:rPr>
        <w:t xml:space="preserve"> and GS-15 employee is $</w:t>
      </w:r>
      <w:r w:rsidRPr="591F50B9" w:rsidR="00AA713E">
        <w:rPr>
          <w:rFonts w:ascii="Times New Roman" w:hAnsi="Times New Roman" w:eastAsia="Times New Roman" w:cs="Times New Roman"/>
          <w:sz w:val="24"/>
          <w:szCs w:val="24"/>
        </w:rPr>
        <w:t xml:space="preserve">68.61 </w:t>
      </w:r>
      <w:r w:rsidRPr="591F50B9" w:rsidR="00D33E10">
        <w:rPr>
          <w:rFonts w:ascii="Times New Roman" w:hAnsi="Times New Roman" w:eastAsia="Times New Roman" w:cs="Times New Roman"/>
          <w:sz w:val="24"/>
          <w:szCs w:val="24"/>
        </w:rPr>
        <w:t>per hour</w:t>
      </w:r>
      <w:r w:rsidRPr="00B03CFE" w:rsidR="00DB335B">
        <w:rPr>
          <w:rFonts w:ascii="Times New Roman" w:hAnsi="Times New Roman" w:eastAsia="Times New Roman" w:cs="Times New Roman"/>
          <w:sz w:val="24"/>
          <w:szCs w:val="24"/>
        </w:rPr>
        <w:t>.</w:t>
      </w:r>
      <w:r w:rsidRPr="00B03CFE" w:rsidR="00DB335B">
        <w:rPr>
          <w:rStyle w:val="FootnoteReference"/>
          <w:rFonts w:ascii="Times New Roman" w:hAnsi="Times New Roman" w:eastAsia="Times New Roman" w:cs="Times New Roman"/>
          <w:sz w:val="24"/>
          <w:szCs w:val="24"/>
        </w:rPr>
        <w:footnoteReference w:id="4"/>
      </w:r>
      <w:r w:rsidRPr="00B03CFE" w:rsidR="00DB335B">
        <w:rPr>
          <w:rFonts w:ascii="Times New Roman" w:hAnsi="Times New Roman" w:eastAsia="Times New Roman" w:cs="Times New Roman"/>
          <w:sz w:val="24"/>
          <w:szCs w:val="24"/>
        </w:rPr>
        <w:t xml:space="preserve"> The SBA </w:t>
      </w:r>
      <w:r w:rsidRPr="00B03CFE" w:rsidR="00B35C1C">
        <w:rPr>
          <w:rFonts w:ascii="Times New Roman" w:hAnsi="Times New Roman" w:eastAsia="Times New Roman" w:cs="Times New Roman"/>
          <w:sz w:val="24"/>
          <w:szCs w:val="24"/>
        </w:rPr>
        <w:t>anticipate</w:t>
      </w:r>
      <w:r w:rsidR="00B35C1C">
        <w:rPr>
          <w:rFonts w:ascii="Times New Roman" w:hAnsi="Times New Roman" w:eastAsia="Times New Roman" w:cs="Times New Roman"/>
          <w:sz w:val="24"/>
          <w:szCs w:val="24"/>
        </w:rPr>
        <w:t>d</w:t>
      </w:r>
      <w:r w:rsidRPr="00B03CFE" w:rsidR="00B35C1C">
        <w:rPr>
          <w:rFonts w:ascii="Times New Roman" w:hAnsi="Times New Roman" w:eastAsia="Times New Roman" w:cs="Times New Roman"/>
          <w:sz w:val="24"/>
          <w:szCs w:val="24"/>
        </w:rPr>
        <w:t xml:space="preserve"> </w:t>
      </w:r>
      <w:r w:rsidRPr="00B03CFE" w:rsidR="00DB335B">
        <w:rPr>
          <w:rFonts w:ascii="Times New Roman" w:hAnsi="Times New Roman" w:eastAsia="Times New Roman" w:cs="Times New Roman"/>
          <w:sz w:val="24"/>
          <w:szCs w:val="24"/>
        </w:rPr>
        <w:t>that th</w:t>
      </w:r>
      <w:r w:rsidRPr="00B03CFE" w:rsidR="00F7064B">
        <w:rPr>
          <w:rFonts w:ascii="Times New Roman" w:hAnsi="Times New Roman" w:eastAsia="Times New Roman" w:cs="Times New Roman"/>
          <w:sz w:val="24"/>
          <w:szCs w:val="24"/>
        </w:rPr>
        <w:t>e</w:t>
      </w:r>
      <w:r w:rsidRPr="00B03CFE" w:rsidR="00DB335B">
        <w:rPr>
          <w:rFonts w:ascii="Times New Roman" w:hAnsi="Times New Roman" w:eastAsia="Times New Roman" w:cs="Times New Roman"/>
          <w:sz w:val="24"/>
          <w:szCs w:val="24"/>
        </w:rPr>
        <w:t>s</w:t>
      </w:r>
      <w:r w:rsidRPr="00B03CFE" w:rsidR="00F7064B">
        <w:rPr>
          <w:rFonts w:ascii="Times New Roman" w:hAnsi="Times New Roman" w:eastAsia="Times New Roman" w:cs="Times New Roman"/>
          <w:sz w:val="24"/>
          <w:szCs w:val="24"/>
        </w:rPr>
        <w:t>e</w:t>
      </w:r>
      <w:r w:rsidRPr="00B03CFE" w:rsidR="00DB335B">
        <w:rPr>
          <w:rFonts w:ascii="Times New Roman" w:hAnsi="Times New Roman" w:eastAsia="Times New Roman" w:cs="Times New Roman"/>
          <w:sz w:val="24"/>
          <w:szCs w:val="24"/>
        </w:rPr>
        <w:t xml:space="preserve"> person</w:t>
      </w:r>
      <w:r w:rsidRPr="00B03CFE" w:rsidR="00F7064B">
        <w:rPr>
          <w:rFonts w:ascii="Times New Roman" w:hAnsi="Times New Roman" w:eastAsia="Times New Roman" w:cs="Times New Roman"/>
          <w:sz w:val="24"/>
          <w:szCs w:val="24"/>
        </w:rPr>
        <w:t>s</w:t>
      </w:r>
      <w:r w:rsidRPr="00B03CFE" w:rsidR="00DB335B">
        <w:rPr>
          <w:rFonts w:ascii="Times New Roman" w:hAnsi="Times New Roman" w:eastAsia="Times New Roman" w:cs="Times New Roman"/>
          <w:sz w:val="24"/>
          <w:szCs w:val="24"/>
        </w:rPr>
        <w:t xml:space="preserve"> will work 80 hours per year for 1 year.</w:t>
      </w:r>
      <w:r w:rsidRPr="00B03CFE" w:rsidR="00500398">
        <w:rPr>
          <w:rFonts w:ascii="Times New Roman" w:hAnsi="Times New Roman" w:eastAsia="Times New Roman" w:cs="Times New Roman"/>
          <w:sz w:val="24"/>
          <w:szCs w:val="24"/>
        </w:rPr>
        <w:t xml:space="preserve"> </w:t>
      </w:r>
      <w:r w:rsidRPr="00B03CFE" w:rsidR="00B93590">
        <w:rPr>
          <w:rFonts w:ascii="Times New Roman" w:hAnsi="Times New Roman" w:cs="Times New Roman"/>
          <w:sz w:val="24"/>
          <w:szCs w:val="24"/>
        </w:rPr>
        <w:t xml:space="preserve">The data collection cost </w:t>
      </w:r>
      <w:r w:rsidRPr="00B03CFE" w:rsidR="008C61A6">
        <w:rPr>
          <w:rFonts w:ascii="Times New Roman" w:hAnsi="Times New Roman" w:cs="Times New Roman"/>
          <w:sz w:val="24"/>
          <w:szCs w:val="24"/>
        </w:rPr>
        <w:t xml:space="preserve">for conducting the study </w:t>
      </w:r>
      <w:r w:rsidR="007B73D3">
        <w:rPr>
          <w:rFonts w:ascii="Times New Roman" w:hAnsi="Times New Roman" w:cs="Times New Roman"/>
          <w:sz w:val="24"/>
          <w:szCs w:val="24"/>
        </w:rPr>
        <w:t>is</w:t>
      </w:r>
      <w:r w:rsidRPr="00B03CFE" w:rsidR="007B73D3">
        <w:rPr>
          <w:rFonts w:ascii="Times New Roman" w:hAnsi="Times New Roman" w:cs="Times New Roman"/>
          <w:sz w:val="24"/>
          <w:szCs w:val="24"/>
        </w:rPr>
        <w:t xml:space="preserve"> </w:t>
      </w:r>
      <w:r w:rsidRPr="00B03CFE" w:rsidR="008C61A6">
        <w:rPr>
          <w:rFonts w:ascii="Times New Roman" w:hAnsi="Times New Roman" w:cs="Times New Roman"/>
          <w:sz w:val="24"/>
          <w:szCs w:val="24"/>
        </w:rPr>
        <w:t xml:space="preserve">included in the contract between the </w:t>
      </w:r>
      <w:r w:rsidRPr="00B03CFE" w:rsidR="00AA2D95">
        <w:rPr>
          <w:rFonts w:ascii="Times New Roman" w:hAnsi="Times New Roman" w:cs="Times New Roman"/>
          <w:sz w:val="24"/>
          <w:szCs w:val="24"/>
        </w:rPr>
        <w:t>SBA</w:t>
      </w:r>
      <w:r w:rsidRPr="00B03CFE" w:rsidR="008C61A6">
        <w:rPr>
          <w:rFonts w:ascii="Times New Roman" w:hAnsi="Times New Roman" w:cs="Times New Roman"/>
          <w:sz w:val="24"/>
          <w:szCs w:val="24"/>
        </w:rPr>
        <w:t xml:space="preserve"> and Optimal Solutions Group, LLC, under contract number </w:t>
      </w:r>
      <w:r w:rsidRPr="00E202D3" w:rsidR="002E0B53">
        <w:rPr>
          <w:rFonts w:ascii="Times New Roman" w:hAnsi="Times New Roman" w:cs="Times New Roman"/>
          <w:sz w:val="24"/>
          <w:szCs w:val="24"/>
        </w:rPr>
        <w:t>73351018A0038</w:t>
      </w:r>
      <w:r w:rsidRPr="00B03CFE" w:rsidR="008C61A6">
        <w:rPr>
          <w:rFonts w:ascii="Times New Roman" w:hAnsi="Times New Roman" w:cs="Times New Roman"/>
          <w:sz w:val="24"/>
          <w:szCs w:val="24"/>
        </w:rPr>
        <w:t xml:space="preserve">. The </w:t>
      </w:r>
      <w:r w:rsidR="00315F07">
        <w:rPr>
          <w:rFonts w:ascii="Times New Roman" w:hAnsi="Times New Roman" w:cs="Times New Roman"/>
          <w:sz w:val="24"/>
          <w:szCs w:val="24"/>
        </w:rPr>
        <w:t xml:space="preserve">evaluation </w:t>
      </w:r>
      <w:r w:rsidRPr="00B03CFE" w:rsidR="00831134">
        <w:rPr>
          <w:rFonts w:ascii="Times New Roman" w:hAnsi="Times New Roman" w:cs="Times New Roman"/>
          <w:sz w:val="24"/>
          <w:szCs w:val="24"/>
        </w:rPr>
        <w:t xml:space="preserve">data collection </w:t>
      </w:r>
      <w:r w:rsidRPr="00B03CFE" w:rsidR="008C61A6">
        <w:rPr>
          <w:rFonts w:ascii="Times New Roman" w:hAnsi="Times New Roman" w:cs="Times New Roman"/>
          <w:sz w:val="24"/>
          <w:szCs w:val="24"/>
        </w:rPr>
        <w:t xml:space="preserve">cost is </w:t>
      </w:r>
      <w:r w:rsidRPr="0056010F" w:rsidR="0056010F">
        <w:rPr>
          <w:rFonts w:ascii="Times New Roman" w:hAnsi="Times New Roman" w:cs="Times New Roman"/>
          <w:sz w:val="24"/>
          <w:szCs w:val="24"/>
        </w:rPr>
        <w:t>$170,148</w:t>
      </w:r>
      <w:r w:rsidRPr="00B03CFE" w:rsidR="008C61A6">
        <w:rPr>
          <w:rFonts w:ascii="Times New Roman" w:hAnsi="Times New Roman" w:cs="Times New Roman"/>
          <w:sz w:val="24"/>
          <w:szCs w:val="24"/>
        </w:rPr>
        <w:t xml:space="preserve"> from </w:t>
      </w:r>
      <w:r w:rsidR="001E0704">
        <w:rPr>
          <w:rFonts w:ascii="Times New Roman" w:hAnsi="Times New Roman" w:cs="Times New Roman"/>
          <w:sz w:val="24"/>
          <w:szCs w:val="24"/>
        </w:rPr>
        <w:t>05/01/2020</w:t>
      </w:r>
      <w:r w:rsidRPr="00B03CFE" w:rsidR="008C61A6">
        <w:rPr>
          <w:rFonts w:ascii="Times New Roman" w:hAnsi="Times New Roman" w:cs="Times New Roman"/>
          <w:sz w:val="24"/>
          <w:szCs w:val="24"/>
        </w:rPr>
        <w:t xml:space="preserve"> through </w:t>
      </w:r>
      <w:r w:rsidR="0054602B">
        <w:rPr>
          <w:rFonts w:ascii="Times New Roman" w:hAnsi="Times New Roman" w:cs="Times New Roman"/>
          <w:sz w:val="24"/>
          <w:szCs w:val="24"/>
        </w:rPr>
        <w:t>11/01/2021</w:t>
      </w:r>
      <w:r w:rsidRPr="00B03CFE" w:rsidR="008C61A6">
        <w:rPr>
          <w:rFonts w:ascii="Times New Roman" w:hAnsi="Times New Roman" w:cs="Times New Roman"/>
          <w:sz w:val="24"/>
          <w:szCs w:val="24"/>
        </w:rPr>
        <w:t>.</w:t>
      </w:r>
    </w:p>
    <w:p w:rsidR="00AD4E41" w:rsidP="00646262" w:rsidRDefault="00AD4E41" w14:paraId="64A1EB6A" w14:textId="77777777">
      <w:pPr>
        <w:spacing w:after="0" w:line="240" w:lineRule="auto"/>
        <w:rPr>
          <w:rFonts w:ascii="Times New Roman" w:hAnsi="Times New Roman" w:eastAsia="Times New Roman" w:cs="Times New Roman"/>
          <w:b/>
          <w:sz w:val="24"/>
          <w:szCs w:val="20"/>
        </w:rPr>
      </w:pPr>
    </w:p>
    <w:p w:rsidRPr="00B03CFE" w:rsidR="00CB1C5A" w:rsidP="00646262" w:rsidRDefault="00CB1C5A" w14:paraId="67D96420" w14:textId="226D1FAE">
      <w:pPr>
        <w:spacing w:after="0" w:line="240" w:lineRule="auto"/>
        <w:rPr>
          <w:rFonts w:ascii="Times New Roman" w:hAnsi="Times New Roman" w:eastAsia="Times New Roman" w:cs="Times New Roman"/>
          <w:b/>
          <w:sz w:val="24"/>
          <w:szCs w:val="20"/>
        </w:rPr>
      </w:pPr>
      <w:r w:rsidRPr="00B03CFE">
        <w:rPr>
          <w:rFonts w:ascii="Times New Roman" w:hAnsi="Times New Roman" w:eastAsia="Times New Roman" w:cs="Times New Roman"/>
          <w:b/>
          <w:sz w:val="24"/>
          <w:szCs w:val="20"/>
        </w:rPr>
        <w:t xml:space="preserve">Exhibit </w:t>
      </w:r>
      <w:r w:rsidRPr="00B03CFE" w:rsidR="008076DD">
        <w:rPr>
          <w:rFonts w:ascii="Times New Roman" w:hAnsi="Times New Roman" w:eastAsia="Times New Roman" w:cs="Times New Roman"/>
          <w:b/>
          <w:sz w:val="24"/>
          <w:szCs w:val="20"/>
        </w:rPr>
        <w:t>2</w:t>
      </w:r>
      <w:r w:rsidRPr="00B03CFE">
        <w:rPr>
          <w:rFonts w:ascii="Times New Roman" w:hAnsi="Times New Roman" w:eastAsia="Times New Roman" w:cs="Times New Roman"/>
          <w:b/>
          <w:sz w:val="24"/>
          <w:szCs w:val="20"/>
        </w:rPr>
        <w:t>. Annualized costs to the federal government</w:t>
      </w:r>
    </w:p>
    <w:tbl>
      <w:tblPr>
        <w:tblW w:w="901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34"/>
        <w:gridCol w:w="1459"/>
        <w:gridCol w:w="1742"/>
        <w:gridCol w:w="1350"/>
        <w:gridCol w:w="1530"/>
      </w:tblGrid>
      <w:tr w:rsidRPr="00B03CFE" w:rsidR="00223C1E" w:rsidTr="006D3411" w14:paraId="66477297" w14:textId="77777777">
        <w:trPr>
          <w:trHeight w:val="533"/>
        </w:trPr>
        <w:tc>
          <w:tcPr>
            <w:tcW w:w="2934" w:type="dxa"/>
            <w:shd w:val="clear" w:color="auto" w:fill="BFBFBF" w:themeFill="background1" w:themeFillShade="BF"/>
            <w:noWrap/>
            <w:vAlign w:val="center"/>
            <w:hideMark/>
          </w:tcPr>
          <w:p w:rsidRPr="00B03CFE" w:rsidR="008D0A56" w:rsidP="00646262" w:rsidRDefault="008D0A56" w14:paraId="25EFF706" w14:textId="77777777">
            <w:pPr>
              <w:spacing w:after="0" w:line="240" w:lineRule="auto"/>
              <w:rPr>
                <w:rFonts w:ascii="Times New Roman" w:hAnsi="Times New Roman" w:eastAsia="Times New Roman" w:cs="Times New Roman"/>
                <w:b/>
                <w:bCs/>
                <w:color w:val="000000"/>
              </w:rPr>
            </w:pPr>
            <w:r w:rsidRPr="00B03CFE">
              <w:rPr>
                <w:rFonts w:ascii="Times New Roman" w:hAnsi="Times New Roman" w:eastAsia="Times New Roman" w:cs="Times New Roman"/>
                <w:b/>
                <w:bCs/>
                <w:color w:val="000000"/>
              </w:rPr>
              <w:t>Estimates</w:t>
            </w:r>
          </w:p>
        </w:tc>
        <w:tc>
          <w:tcPr>
            <w:tcW w:w="1459" w:type="dxa"/>
            <w:shd w:val="clear" w:color="auto" w:fill="BFBFBF" w:themeFill="background1" w:themeFillShade="BF"/>
            <w:vAlign w:val="center"/>
            <w:hideMark/>
          </w:tcPr>
          <w:p w:rsidRPr="00B03CFE" w:rsidR="008D0A56" w:rsidP="00646262" w:rsidRDefault="008D0A56" w14:paraId="3502A3FB" w14:textId="77777777">
            <w:pPr>
              <w:spacing w:after="0" w:line="240" w:lineRule="auto"/>
              <w:rPr>
                <w:rFonts w:ascii="Times New Roman" w:hAnsi="Times New Roman" w:eastAsia="Times New Roman" w:cs="Times New Roman"/>
                <w:b/>
                <w:bCs/>
                <w:color w:val="000000"/>
              </w:rPr>
            </w:pPr>
            <w:r w:rsidRPr="00B03CFE">
              <w:rPr>
                <w:rFonts w:ascii="Times New Roman" w:hAnsi="Times New Roman" w:eastAsia="Times New Roman" w:cs="Times New Roman"/>
                <w:b/>
                <w:bCs/>
                <w:color w:val="000000"/>
              </w:rPr>
              <w:t>SBA COR</w:t>
            </w:r>
          </w:p>
        </w:tc>
        <w:tc>
          <w:tcPr>
            <w:tcW w:w="1742" w:type="dxa"/>
            <w:shd w:val="clear" w:color="auto" w:fill="BFBFBF" w:themeFill="background1" w:themeFillShade="BF"/>
            <w:vAlign w:val="center"/>
            <w:hideMark/>
          </w:tcPr>
          <w:p w:rsidRPr="00B03CFE" w:rsidR="008D0A56" w:rsidP="00646262" w:rsidRDefault="008D0A56" w14:paraId="4159A9C1" w14:textId="54B82B45">
            <w:pPr>
              <w:spacing w:after="0" w:line="240" w:lineRule="auto"/>
              <w:rPr>
                <w:rFonts w:ascii="Times New Roman" w:hAnsi="Times New Roman" w:eastAsia="Times New Roman" w:cs="Times New Roman"/>
                <w:b/>
                <w:bCs/>
                <w:color w:val="000000"/>
              </w:rPr>
            </w:pPr>
            <w:r w:rsidRPr="00B03CFE">
              <w:rPr>
                <w:rFonts w:ascii="Times New Roman" w:hAnsi="Times New Roman" w:eastAsia="Times New Roman" w:cs="Times New Roman"/>
                <w:b/>
                <w:bCs/>
                <w:color w:val="000000"/>
              </w:rPr>
              <w:t>SBA advisor</w:t>
            </w:r>
          </w:p>
        </w:tc>
        <w:tc>
          <w:tcPr>
            <w:tcW w:w="1350" w:type="dxa"/>
            <w:shd w:val="clear" w:color="auto" w:fill="BFBFBF" w:themeFill="background1" w:themeFillShade="BF"/>
            <w:vAlign w:val="center"/>
            <w:hideMark/>
          </w:tcPr>
          <w:p w:rsidRPr="00B03CFE" w:rsidR="008D0A56" w:rsidP="00646262" w:rsidRDefault="008D0A56" w14:paraId="27D22C3A" w14:textId="7764EE4F">
            <w:pPr>
              <w:spacing w:after="0" w:line="240" w:lineRule="auto"/>
              <w:rPr>
                <w:rFonts w:ascii="Times New Roman" w:hAnsi="Times New Roman" w:eastAsia="Times New Roman" w:cs="Times New Roman"/>
                <w:b/>
                <w:bCs/>
                <w:color w:val="000000"/>
              </w:rPr>
            </w:pPr>
            <w:r w:rsidRPr="00B03CFE">
              <w:rPr>
                <w:rFonts w:ascii="Times New Roman" w:hAnsi="Times New Roman" w:eastAsia="Times New Roman" w:cs="Times New Roman"/>
                <w:b/>
                <w:bCs/>
                <w:color w:val="000000"/>
              </w:rPr>
              <w:t>Evaluation contractor</w:t>
            </w:r>
          </w:p>
        </w:tc>
        <w:tc>
          <w:tcPr>
            <w:tcW w:w="1530" w:type="dxa"/>
            <w:shd w:val="clear" w:color="auto" w:fill="BFBFBF" w:themeFill="background1" w:themeFillShade="BF"/>
            <w:vAlign w:val="center"/>
            <w:hideMark/>
          </w:tcPr>
          <w:p w:rsidRPr="00B03CFE" w:rsidR="008D0A56" w:rsidP="00646262" w:rsidRDefault="008D0A56" w14:paraId="44F7821D" w14:textId="532ABAB4">
            <w:pPr>
              <w:spacing w:after="0" w:line="240" w:lineRule="auto"/>
              <w:rPr>
                <w:rFonts w:ascii="Times New Roman" w:hAnsi="Times New Roman" w:eastAsia="Times New Roman" w:cs="Times New Roman"/>
                <w:b/>
                <w:bCs/>
                <w:color w:val="000000"/>
              </w:rPr>
            </w:pPr>
            <w:r w:rsidRPr="00B03CFE">
              <w:rPr>
                <w:rFonts w:ascii="Times New Roman" w:hAnsi="Times New Roman" w:eastAsia="Times New Roman" w:cs="Times New Roman"/>
                <w:b/>
                <w:bCs/>
                <w:color w:val="000000"/>
              </w:rPr>
              <w:t>Total federal costs</w:t>
            </w:r>
          </w:p>
        </w:tc>
      </w:tr>
      <w:tr w:rsidRPr="00B03CFE" w:rsidR="008D0A56" w:rsidTr="006D3411" w14:paraId="2E52C1E6" w14:textId="77777777">
        <w:trPr>
          <w:trHeight w:val="274"/>
        </w:trPr>
        <w:tc>
          <w:tcPr>
            <w:tcW w:w="2934" w:type="dxa"/>
            <w:shd w:val="clear" w:color="auto" w:fill="auto"/>
            <w:noWrap/>
            <w:vAlign w:val="center"/>
            <w:hideMark/>
          </w:tcPr>
          <w:p w:rsidRPr="004A1E5C" w:rsidR="008D0A56" w:rsidP="00646262" w:rsidRDefault="008D0A56" w14:paraId="5E0405D0" w14:textId="77777777">
            <w:pPr>
              <w:spacing w:after="0" w:line="240" w:lineRule="auto"/>
              <w:rPr>
                <w:rFonts w:ascii="Times New Roman" w:hAnsi="Times New Roman" w:eastAsia="Times New Roman" w:cs="Times New Roman"/>
                <w:color w:val="000000"/>
              </w:rPr>
            </w:pPr>
            <w:r w:rsidRPr="004A1E5C">
              <w:rPr>
                <w:rFonts w:ascii="Times New Roman" w:hAnsi="Times New Roman" w:eastAsia="Times New Roman" w:cs="Times New Roman"/>
                <w:color w:val="000000"/>
              </w:rPr>
              <w:t>Number of employees</w:t>
            </w:r>
          </w:p>
        </w:tc>
        <w:tc>
          <w:tcPr>
            <w:tcW w:w="1459" w:type="dxa"/>
            <w:shd w:val="clear" w:color="auto" w:fill="auto"/>
            <w:noWrap/>
            <w:vAlign w:val="center"/>
            <w:hideMark/>
          </w:tcPr>
          <w:p w:rsidRPr="008D20EE" w:rsidR="008D0A56" w:rsidP="00646262" w:rsidRDefault="008D0A56" w14:paraId="071B5A4F" w14:textId="77777777">
            <w:pPr>
              <w:spacing w:after="0" w:line="240" w:lineRule="auto"/>
              <w:jc w:val="right"/>
              <w:rPr>
                <w:rFonts w:ascii="Times New Roman" w:hAnsi="Times New Roman" w:eastAsia="Times New Roman" w:cs="Times New Roman"/>
                <w:color w:val="000000"/>
              </w:rPr>
            </w:pPr>
            <w:r w:rsidRPr="008D20EE">
              <w:rPr>
                <w:rFonts w:ascii="Times New Roman" w:hAnsi="Times New Roman" w:eastAsia="Times New Roman" w:cs="Times New Roman"/>
                <w:color w:val="000000"/>
              </w:rPr>
              <w:t>1</w:t>
            </w:r>
          </w:p>
        </w:tc>
        <w:tc>
          <w:tcPr>
            <w:tcW w:w="1742" w:type="dxa"/>
            <w:shd w:val="clear" w:color="auto" w:fill="auto"/>
            <w:noWrap/>
            <w:vAlign w:val="center"/>
            <w:hideMark/>
          </w:tcPr>
          <w:p w:rsidRPr="004A1E5C" w:rsidR="008D0A56" w:rsidP="00646262" w:rsidRDefault="008D0A56" w14:paraId="3F643CB3" w14:textId="77777777">
            <w:pPr>
              <w:spacing w:after="0" w:line="240" w:lineRule="auto"/>
              <w:jc w:val="right"/>
              <w:rPr>
                <w:rFonts w:ascii="Times New Roman" w:hAnsi="Times New Roman" w:eastAsia="Times New Roman" w:cs="Times New Roman"/>
                <w:color w:val="000000"/>
              </w:rPr>
            </w:pPr>
            <w:r w:rsidRPr="004A1E5C">
              <w:rPr>
                <w:rFonts w:ascii="Times New Roman" w:hAnsi="Times New Roman" w:eastAsia="Times New Roman" w:cs="Times New Roman"/>
                <w:color w:val="000000"/>
              </w:rPr>
              <w:t>1</w:t>
            </w:r>
          </w:p>
        </w:tc>
        <w:tc>
          <w:tcPr>
            <w:tcW w:w="1350" w:type="dxa"/>
            <w:shd w:val="clear" w:color="auto" w:fill="auto"/>
            <w:noWrap/>
            <w:vAlign w:val="center"/>
            <w:hideMark/>
          </w:tcPr>
          <w:p w:rsidRPr="00B03CFE" w:rsidR="008D0A56" w:rsidP="004A1E5C" w:rsidRDefault="008D0A56" w14:paraId="03797B1E" w14:textId="77777777">
            <w:pPr>
              <w:spacing w:after="0" w:line="240" w:lineRule="auto"/>
              <w:jc w:val="right"/>
              <w:rPr>
                <w:rFonts w:ascii="Times New Roman" w:hAnsi="Times New Roman" w:eastAsia="Times New Roman" w:cs="Times New Roman"/>
                <w:color w:val="000000"/>
              </w:rPr>
            </w:pPr>
            <w:r w:rsidRPr="00B03CFE">
              <w:rPr>
                <w:rFonts w:ascii="Times New Roman" w:hAnsi="Times New Roman" w:eastAsia="Times New Roman" w:cs="Times New Roman"/>
                <w:color w:val="000000"/>
              </w:rPr>
              <w:t>NA</w:t>
            </w:r>
          </w:p>
        </w:tc>
        <w:tc>
          <w:tcPr>
            <w:tcW w:w="1530" w:type="dxa"/>
            <w:shd w:val="clear" w:color="auto" w:fill="auto"/>
            <w:noWrap/>
            <w:vAlign w:val="center"/>
            <w:hideMark/>
          </w:tcPr>
          <w:p w:rsidRPr="00B03CFE" w:rsidR="008D0A56" w:rsidP="004A1E5C" w:rsidRDefault="008D0A56" w14:paraId="6674EA70" w14:textId="016C86B6">
            <w:pPr>
              <w:spacing w:after="0" w:line="240" w:lineRule="auto"/>
              <w:jc w:val="right"/>
              <w:rPr>
                <w:rFonts w:ascii="Times New Roman" w:hAnsi="Times New Roman" w:eastAsia="Times New Roman" w:cs="Times New Roman"/>
                <w:color w:val="000000"/>
              </w:rPr>
            </w:pPr>
            <w:r w:rsidRPr="00B03CFE">
              <w:rPr>
                <w:rFonts w:ascii="Times New Roman" w:hAnsi="Times New Roman" w:eastAsia="Times New Roman" w:cs="Times New Roman"/>
                <w:color w:val="000000"/>
              </w:rPr>
              <w:t>NA</w:t>
            </w:r>
          </w:p>
        </w:tc>
      </w:tr>
      <w:tr w:rsidRPr="00B03CFE" w:rsidR="008D0A56" w:rsidTr="006D3411" w14:paraId="79FE1F55" w14:textId="77777777">
        <w:trPr>
          <w:trHeight w:val="258"/>
        </w:trPr>
        <w:tc>
          <w:tcPr>
            <w:tcW w:w="2934" w:type="dxa"/>
            <w:shd w:val="clear" w:color="auto" w:fill="auto"/>
            <w:noWrap/>
            <w:vAlign w:val="center"/>
            <w:hideMark/>
          </w:tcPr>
          <w:p w:rsidRPr="004A1E5C" w:rsidR="008D0A56" w:rsidP="00646262" w:rsidRDefault="008D0A56" w14:paraId="37E56E05" w14:textId="77777777">
            <w:pPr>
              <w:spacing w:after="0" w:line="240" w:lineRule="auto"/>
              <w:rPr>
                <w:rFonts w:ascii="Times New Roman" w:hAnsi="Times New Roman" w:eastAsia="Times New Roman" w:cs="Times New Roman"/>
                <w:color w:val="000000"/>
              </w:rPr>
            </w:pPr>
            <w:r w:rsidRPr="004A1E5C">
              <w:rPr>
                <w:rFonts w:ascii="Times New Roman" w:hAnsi="Times New Roman" w:eastAsia="Times New Roman" w:cs="Times New Roman"/>
                <w:color w:val="000000"/>
              </w:rPr>
              <w:t>Hours anticipated</w:t>
            </w:r>
          </w:p>
        </w:tc>
        <w:tc>
          <w:tcPr>
            <w:tcW w:w="1459" w:type="dxa"/>
            <w:shd w:val="clear" w:color="auto" w:fill="auto"/>
            <w:noWrap/>
            <w:vAlign w:val="center"/>
            <w:hideMark/>
          </w:tcPr>
          <w:p w:rsidRPr="004A1E5C" w:rsidR="008D0A56" w:rsidP="00646262" w:rsidRDefault="008D0A56" w14:paraId="4A73B9B9" w14:textId="77777777">
            <w:pPr>
              <w:spacing w:after="0" w:line="240" w:lineRule="auto"/>
              <w:jc w:val="right"/>
              <w:rPr>
                <w:rFonts w:ascii="Times New Roman" w:hAnsi="Times New Roman" w:eastAsia="Times New Roman" w:cs="Times New Roman"/>
                <w:color w:val="000000"/>
              </w:rPr>
            </w:pPr>
            <w:r w:rsidRPr="004A1E5C">
              <w:rPr>
                <w:rFonts w:ascii="Times New Roman" w:hAnsi="Times New Roman" w:eastAsia="Times New Roman" w:cs="Times New Roman"/>
                <w:color w:val="000000"/>
              </w:rPr>
              <w:t>80</w:t>
            </w:r>
          </w:p>
        </w:tc>
        <w:tc>
          <w:tcPr>
            <w:tcW w:w="1742" w:type="dxa"/>
            <w:shd w:val="clear" w:color="auto" w:fill="auto"/>
            <w:noWrap/>
            <w:vAlign w:val="center"/>
            <w:hideMark/>
          </w:tcPr>
          <w:p w:rsidRPr="004A1E5C" w:rsidR="008D0A56" w:rsidP="00646262" w:rsidRDefault="008D0A56" w14:paraId="54A8BA8F" w14:textId="77777777">
            <w:pPr>
              <w:spacing w:after="0" w:line="240" w:lineRule="auto"/>
              <w:jc w:val="right"/>
              <w:rPr>
                <w:rFonts w:ascii="Times New Roman" w:hAnsi="Times New Roman" w:eastAsia="Times New Roman" w:cs="Times New Roman"/>
                <w:color w:val="000000"/>
              </w:rPr>
            </w:pPr>
            <w:r w:rsidRPr="004A1E5C">
              <w:rPr>
                <w:rFonts w:ascii="Times New Roman" w:hAnsi="Times New Roman" w:eastAsia="Times New Roman" w:cs="Times New Roman"/>
                <w:color w:val="000000"/>
              </w:rPr>
              <w:t>80</w:t>
            </w:r>
          </w:p>
        </w:tc>
        <w:tc>
          <w:tcPr>
            <w:tcW w:w="1350" w:type="dxa"/>
            <w:shd w:val="clear" w:color="auto" w:fill="auto"/>
            <w:noWrap/>
            <w:vAlign w:val="center"/>
            <w:hideMark/>
          </w:tcPr>
          <w:p w:rsidRPr="00B03CFE" w:rsidR="008D0A56" w:rsidP="004A1E5C" w:rsidRDefault="008D0A56" w14:paraId="6809DD4F" w14:textId="77777777">
            <w:pPr>
              <w:spacing w:after="0" w:line="240" w:lineRule="auto"/>
              <w:jc w:val="right"/>
              <w:rPr>
                <w:rFonts w:ascii="Times New Roman" w:hAnsi="Times New Roman" w:eastAsia="Times New Roman" w:cs="Times New Roman"/>
                <w:color w:val="000000"/>
              </w:rPr>
            </w:pPr>
            <w:r w:rsidRPr="00B03CFE">
              <w:rPr>
                <w:rFonts w:ascii="Times New Roman" w:hAnsi="Times New Roman" w:eastAsia="Times New Roman" w:cs="Times New Roman"/>
                <w:color w:val="000000"/>
              </w:rPr>
              <w:t>NA</w:t>
            </w:r>
          </w:p>
        </w:tc>
        <w:tc>
          <w:tcPr>
            <w:tcW w:w="1530" w:type="dxa"/>
            <w:shd w:val="clear" w:color="auto" w:fill="auto"/>
            <w:noWrap/>
            <w:vAlign w:val="center"/>
            <w:hideMark/>
          </w:tcPr>
          <w:p w:rsidRPr="00B03CFE" w:rsidR="008D0A56" w:rsidP="004A1E5C" w:rsidRDefault="008D0A56" w14:paraId="5D7C05FA" w14:textId="1E0A4C2C">
            <w:pPr>
              <w:spacing w:after="0" w:line="240" w:lineRule="auto"/>
              <w:jc w:val="right"/>
              <w:rPr>
                <w:rFonts w:ascii="Times New Roman" w:hAnsi="Times New Roman" w:eastAsia="Times New Roman" w:cs="Times New Roman"/>
                <w:color w:val="000000"/>
              </w:rPr>
            </w:pPr>
            <w:r w:rsidRPr="00B03CFE">
              <w:rPr>
                <w:rFonts w:ascii="Times New Roman" w:hAnsi="Times New Roman" w:eastAsia="Times New Roman" w:cs="Times New Roman"/>
                <w:color w:val="000000"/>
              </w:rPr>
              <w:t>NA</w:t>
            </w:r>
          </w:p>
        </w:tc>
      </w:tr>
      <w:tr w:rsidRPr="00B03CFE" w:rsidR="00A52091" w:rsidTr="006D3411" w14:paraId="5F2C69A2" w14:textId="77777777">
        <w:trPr>
          <w:trHeight w:val="274"/>
        </w:trPr>
        <w:tc>
          <w:tcPr>
            <w:tcW w:w="2934" w:type="dxa"/>
            <w:shd w:val="clear" w:color="auto" w:fill="auto"/>
            <w:noWrap/>
            <w:vAlign w:val="center"/>
            <w:hideMark/>
          </w:tcPr>
          <w:p w:rsidRPr="00B03CFE" w:rsidR="00A52091" w:rsidP="00646262" w:rsidRDefault="00A52091" w14:paraId="25050614" w14:textId="77777777">
            <w:pPr>
              <w:spacing w:after="0" w:line="240" w:lineRule="auto"/>
              <w:rPr>
                <w:rFonts w:ascii="Times New Roman" w:hAnsi="Times New Roman" w:eastAsia="Times New Roman" w:cs="Times New Roman"/>
                <w:color w:val="000000"/>
              </w:rPr>
            </w:pPr>
            <w:r w:rsidRPr="00B03CFE">
              <w:rPr>
                <w:rFonts w:ascii="Times New Roman" w:hAnsi="Times New Roman" w:eastAsia="Times New Roman" w:cs="Times New Roman"/>
                <w:color w:val="000000"/>
              </w:rPr>
              <w:t>Average hourly pay</w:t>
            </w:r>
          </w:p>
        </w:tc>
        <w:tc>
          <w:tcPr>
            <w:tcW w:w="1459" w:type="dxa"/>
            <w:shd w:val="clear" w:color="auto" w:fill="auto"/>
            <w:noWrap/>
            <w:vAlign w:val="center"/>
            <w:hideMark/>
          </w:tcPr>
          <w:p w:rsidRPr="00B03CFE" w:rsidR="00A52091" w:rsidP="00646262" w:rsidRDefault="00BF03AB" w14:paraId="0680157D" w14:textId="2D6C5AD0">
            <w:pPr>
              <w:spacing w:after="0" w:line="240" w:lineRule="auto"/>
              <w:jc w:val="right"/>
              <w:rPr>
                <w:rFonts w:ascii="Times New Roman" w:hAnsi="Times New Roman" w:eastAsia="Times New Roman" w:cs="Times New Roman"/>
                <w:color w:val="000000"/>
              </w:rPr>
            </w:pPr>
            <w:r w:rsidRPr="00BF03AB">
              <w:rPr>
                <w:rFonts w:ascii="Times New Roman" w:hAnsi="Times New Roman" w:eastAsia="Times New Roman" w:cs="Times New Roman"/>
                <w:color w:val="000000"/>
              </w:rPr>
              <w:t>$58.33</w:t>
            </w:r>
          </w:p>
        </w:tc>
        <w:tc>
          <w:tcPr>
            <w:tcW w:w="1742" w:type="dxa"/>
            <w:shd w:val="clear" w:color="auto" w:fill="auto"/>
            <w:noWrap/>
            <w:vAlign w:val="center"/>
            <w:hideMark/>
          </w:tcPr>
          <w:p w:rsidRPr="00B03CFE" w:rsidR="00A52091" w:rsidP="00646262" w:rsidRDefault="00BF03AB" w14:paraId="7AC51E1E" w14:textId="30E4A652">
            <w:pPr>
              <w:spacing w:after="0" w:line="240" w:lineRule="auto"/>
              <w:jc w:val="right"/>
              <w:rPr>
                <w:rFonts w:ascii="Times New Roman" w:hAnsi="Times New Roman" w:eastAsia="Times New Roman" w:cs="Times New Roman"/>
                <w:color w:val="000000"/>
              </w:rPr>
            </w:pPr>
            <w:r w:rsidRPr="00BF03AB">
              <w:rPr>
                <w:rFonts w:ascii="Times New Roman" w:hAnsi="Times New Roman" w:eastAsia="Times New Roman" w:cs="Times New Roman"/>
                <w:color w:val="000000"/>
              </w:rPr>
              <w:t>$68.61</w:t>
            </w:r>
          </w:p>
        </w:tc>
        <w:tc>
          <w:tcPr>
            <w:tcW w:w="1350" w:type="dxa"/>
            <w:shd w:val="clear" w:color="auto" w:fill="auto"/>
            <w:noWrap/>
            <w:vAlign w:val="center"/>
            <w:hideMark/>
          </w:tcPr>
          <w:p w:rsidRPr="00B03CFE" w:rsidR="00A52091" w:rsidP="004A1E5C" w:rsidRDefault="00A52091" w14:paraId="77217090" w14:textId="77777777">
            <w:pPr>
              <w:spacing w:after="0" w:line="240" w:lineRule="auto"/>
              <w:jc w:val="right"/>
              <w:rPr>
                <w:rFonts w:ascii="Times New Roman" w:hAnsi="Times New Roman" w:eastAsia="Times New Roman" w:cs="Times New Roman"/>
                <w:color w:val="000000"/>
              </w:rPr>
            </w:pPr>
            <w:r w:rsidRPr="00B03CFE">
              <w:rPr>
                <w:rFonts w:ascii="Times New Roman" w:hAnsi="Times New Roman" w:eastAsia="Times New Roman" w:cs="Times New Roman"/>
                <w:color w:val="000000"/>
              </w:rPr>
              <w:t xml:space="preserve">NA </w:t>
            </w:r>
          </w:p>
        </w:tc>
        <w:tc>
          <w:tcPr>
            <w:tcW w:w="1530" w:type="dxa"/>
            <w:shd w:val="clear" w:color="auto" w:fill="auto"/>
            <w:noWrap/>
            <w:vAlign w:val="center"/>
            <w:hideMark/>
          </w:tcPr>
          <w:p w:rsidRPr="00B03CFE" w:rsidR="00A52091" w:rsidP="004A1E5C" w:rsidRDefault="00A52091" w14:paraId="58E83454" w14:textId="336300CE">
            <w:pPr>
              <w:spacing w:after="0" w:line="240" w:lineRule="auto"/>
              <w:jc w:val="right"/>
              <w:rPr>
                <w:rFonts w:ascii="Times New Roman" w:hAnsi="Times New Roman" w:eastAsia="Times New Roman" w:cs="Times New Roman"/>
                <w:color w:val="000000"/>
              </w:rPr>
            </w:pPr>
            <w:r w:rsidRPr="00B03CFE">
              <w:rPr>
                <w:rFonts w:ascii="Times New Roman" w:hAnsi="Times New Roman" w:eastAsia="Times New Roman" w:cs="Times New Roman"/>
                <w:color w:val="000000"/>
              </w:rPr>
              <w:t xml:space="preserve">NA </w:t>
            </w:r>
          </w:p>
        </w:tc>
      </w:tr>
      <w:tr w:rsidRPr="00B03CFE" w:rsidR="001E169C" w:rsidTr="006D3411" w14:paraId="5C7F0408" w14:textId="77777777">
        <w:trPr>
          <w:trHeight w:val="258"/>
        </w:trPr>
        <w:tc>
          <w:tcPr>
            <w:tcW w:w="2934" w:type="dxa"/>
            <w:shd w:val="clear" w:color="auto" w:fill="auto"/>
            <w:noWrap/>
            <w:vAlign w:val="center"/>
            <w:hideMark/>
          </w:tcPr>
          <w:p w:rsidRPr="004A1E5C" w:rsidR="001E169C" w:rsidP="00646262" w:rsidRDefault="001E169C" w14:paraId="45DD5400" w14:textId="77777777">
            <w:pPr>
              <w:spacing w:after="0" w:line="240" w:lineRule="auto"/>
              <w:rPr>
                <w:rFonts w:ascii="Times New Roman" w:hAnsi="Times New Roman" w:eastAsia="Times New Roman" w:cs="Times New Roman"/>
                <w:b/>
                <w:bCs/>
                <w:color w:val="000000"/>
              </w:rPr>
            </w:pPr>
            <w:r w:rsidRPr="004A1E5C">
              <w:rPr>
                <w:rFonts w:ascii="Times New Roman" w:hAnsi="Times New Roman" w:eastAsia="Times New Roman" w:cs="Times New Roman"/>
                <w:b/>
                <w:bCs/>
                <w:color w:val="000000"/>
              </w:rPr>
              <w:t>Total cost</w:t>
            </w:r>
          </w:p>
        </w:tc>
        <w:tc>
          <w:tcPr>
            <w:tcW w:w="1459" w:type="dxa"/>
            <w:shd w:val="clear" w:color="auto" w:fill="auto"/>
            <w:noWrap/>
            <w:vAlign w:val="center"/>
            <w:hideMark/>
          </w:tcPr>
          <w:p w:rsidRPr="004A1E5C" w:rsidR="001E169C" w:rsidP="00646262" w:rsidRDefault="00F209CB" w14:paraId="479BF2F7" w14:textId="5D883F71">
            <w:pPr>
              <w:spacing w:after="0" w:line="240" w:lineRule="auto"/>
              <w:jc w:val="right"/>
              <w:rPr>
                <w:rFonts w:ascii="Times New Roman" w:hAnsi="Times New Roman" w:eastAsia="Times New Roman" w:cs="Times New Roman"/>
                <w:b/>
                <w:bCs/>
                <w:color w:val="000000"/>
              </w:rPr>
            </w:pPr>
            <w:r w:rsidRPr="004A1E5C">
              <w:rPr>
                <w:rFonts w:ascii="Times New Roman" w:hAnsi="Times New Roman" w:eastAsia="Times New Roman" w:cs="Times New Roman"/>
                <w:b/>
                <w:bCs/>
                <w:color w:val="000000"/>
              </w:rPr>
              <w:fldChar w:fldCharType="begin"/>
            </w:r>
            <w:r w:rsidRPr="004A1E5C">
              <w:rPr>
                <w:rFonts w:ascii="Times New Roman" w:hAnsi="Times New Roman" w:eastAsia="Times New Roman" w:cs="Times New Roman"/>
                <w:b/>
                <w:bCs/>
                <w:color w:val="000000"/>
              </w:rPr>
              <w:instrText xml:space="preserve"> =b3*b4 \# "$#,##0;($#,##0)" </w:instrText>
            </w:r>
            <w:r w:rsidRPr="004A1E5C">
              <w:rPr>
                <w:rFonts w:ascii="Times New Roman" w:hAnsi="Times New Roman" w:eastAsia="Times New Roman" w:cs="Times New Roman"/>
                <w:b/>
                <w:bCs/>
                <w:color w:val="000000"/>
              </w:rPr>
              <w:fldChar w:fldCharType="separate"/>
            </w:r>
            <w:r w:rsidRPr="00333978" w:rsidR="007B73D3">
              <w:rPr>
                <w:rFonts w:ascii="Times New Roman" w:hAnsi="Times New Roman" w:eastAsia="Times New Roman" w:cs="Times New Roman"/>
                <w:b/>
                <w:bCs/>
                <w:noProof/>
                <w:color w:val="000000"/>
              </w:rPr>
              <w:t>$</w:t>
            </w:r>
            <w:r w:rsidR="007B73D3">
              <w:rPr>
                <w:rFonts w:ascii="Times New Roman" w:hAnsi="Times New Roman" w:eastAsia="Times New Roman" w:cs="Times New Roman"/>
                <w:b/>
                <w:bCs/>
                <w:noProof/>
                <w:color w:val="000000"/>
              </w:rPr>
              <w:t>4,666</w:t>
            </w:r>
            <w:r w:rsidRPr="004A1E5C">
              <w:rPr>
                <w:rFonts w:ascii="Times New Roman" w:hAnsi="Times New Roman" w:eastAsia="Times New Roman" w:cs="Times New Roman"/>
                <w:b/>
                <w:bCs/>
                <w:color w:val="000000"/>
              </w:rPr>
              <w:fldChar w:fldCharType="end"/>
            </w:r>
          </w:p>
        </w:tc>
        <w:tc>
          <w:tcPr>
            <w:tcW w:w="1742" w:type="dxa"/>
            <w:shd w:val="clear" w:color="auto" w:fill="auto"/>
            <w:noWrap/>
            <w:vAlign w:val="center"/>
            <w:hideMark/>
          </w:tcPr>
          <w:p w:rsidRPr="004A1E5C" w:rsidR="001E169C" w:rsidP="00646262" w:rsidRDefault="001E169C" w14:paraId="44C4B6C9" w14:textId="4ECD5993">
            <w:pPr>
              <w:spacing w:after="0" w:line="240" w:lineRule="auto"/>
              <w:jc w:val="right"/>
              <w:rPr>
                <w:rFonts w:ascii="Times New Roman" w:hAnsi="Times New Roman" w:eastAsia="Times New Roman" w:cs="Times New Roman"/>
                <w:b/>
                <w:bCs/>
                <w:color w:val="000000"/>
              </w:rPr>
            </w:pPr>
            <w:r w:rsidRPr="004A1E5C">
              <w:rPr>
                <w:rFonts w:ascii="Times New Roman" w:hAnsi="Times New Roman" w:eastAsia="Times New Roman" w:cs="Times New Roman"/>
                <w:b/>
                <w:bCs/>
                <w:color w:val="000000"/>
              </w:rPr>
              <w:fldChar w:fldCharType="begin"/>
            </w:r>
            <w:r w:rsidRPr="004A1E5C">
              <w:rPr>
                <w:rFonts w:ascii="Times New Roman" w:hAnsi="Times New Roman" w:eastAsia="Times New Roman" w:cs="Times New Roman"/>
                <w:b/>
                <w:bCs/>
                <w:color w:val="000000"/>
              </w:rPr>
              <w:instrText xml:space="preserve"> =c3*c4 \# "$#,##0;($#,##0)" </w:instrText>
            </w:r>
            <w:r w:rsidRPr="004A1E5C">
              <w:rPr>
                <w:rFonts w:ascii="Times New Roman" w:hAnsi="Times New Roman" w:eastAsia="Times New Roman" w:cs="Times New Roman"/>
                <w:b/>
                <w:bCs/>
                <w:color w:val="000000"/>
              </w:rPr>
              <w:fldChar w:fldCharType="separate"/>
            </w:r>
            <w:r w:rsidRPr="004A1E5C">
              <w:rPr>
                <w:rFonts w:ascii="Times New Roman" w:hAnsi="Times New Roman" w:eastAsia="Times New Roman" w:cs="Times New Roman"/>
                <w:b/>
                <w:bCs/>
                <w:noProof/>
                <w:color w:val="000000"/>
              </w:rPr>
              <w:t>$</w:t>
            </w:r>
            <w:r w:rsidRPr="004A1E5C">
              <w:rPr>
                <w:rFonts w:ascii="Times New Roman" w:hAnsi="Times New Roman" w:eastAsia="Times New Roman" w:cs="Times New Roman"/>
                <w:b/>
                <w:bCs/>
                <w:color w:val="000000"/>
              </w:rPr>
              <w:fldChar w:fldCharType="end"/>
            </w:r>
            <w:r w:rsidRPr="00CD5BA7" w:rsidR="00CD5BA7">
              <w:rPr>
                <w:rFonts w:ascii="Times New Roman" w:hAnsi="Times New Roman" w:eastAsia="Times New Roman" w:cs="Times New Roman"/>
                <w:b/>
                <w:bCs/>
                <w:color w:val="000000"/>
              </w:rPr>
              <w:t>5</w:t>
            </w:r>
            <w:r w:rsidR="00CD5BA7">
              <w:rPr>
                <w:rFonts w:ascii="Times New Roman" w:hAnsi="Times New Roman" w:eastAsia="Times New Roman" w:cs="Times New Roman"/>
                <w:b/>
                <w:bCs/>
                <w:color w:val="000000"/>
              </w:rPr>
              <w:t>,</w:t>
            </w:r>
            <w:r w:rsidRPr="00CD5BA7" w:rsidR="00CD5BA7">
              <w:rPr>
                <w:rFonts w:ascii="Times New Roman" w:hAnsi="Times New Roman" w:eastAsia="Times New Roman" w:cs="Times New Roman"/>
                <w:b/>
                <w:bCs/>
                <w:color w:val="000000"/>
              </w:rPr>
              <w:t>488.8</w:t>
            </w:r>
            <w:r w:rsidRPr="004A1E5C">
              <w:rPr>
                <w:rFonts w:ascii="Times New Roman" w:hAnsi="Times New Roman" w:eastAsia="Times New Roman" w:cs="Times New Roman"/>
                <w:b/>
                <w:bCs/>
                <w:color w:val="000000"/>
              </w:rPr>
              <w:t xml:space="preserve"> </w:t>
            </w:r>
          </w:p>
        </w:tc>
        <w:tc>
          <w:tcPr>
            <w:tcW w:w="1350" w:type="dxa"/>
            <w:shd w:val="clear" w:color="auto" w:fill="auto"/>
            <w:noWrap/>
            <w:vAlign w:val="center"/>
            <w:hideMark/>
          </w:tcPr>
          <w:p w:rsidRPr="004A1E5C" w:rsidR="001E169C" w:rsidP="008D20EE" w:rsidRDefault="00823A1B" w14:paraId="49A51AAE" w14:textId="07DADA63">
            <w:pPr>
              <w:spacing w:after="0" w:line="240" w:lineRule="auto"/>
              <w:jc w:val="right"/>
              <w:rPr>
                <w:rFonts w:ascii="Times New Roman" w:hAnsi="Times New Roman" w:eastAsia="Times New Roman" w:cs="Times New Roman"/>
                <w:b/>
                <w:bCs/>
                <w:color w:val="000000"/>
              </w:rPr>
            </w:pPr>
            <w:r w:rsidRPr="008D20EE">
              <w:rPr>
                <w:rFonts w:ascii="Times New Roman" w:hAnsi="Times New Roman" w:eastAsia="Times New Roman" w:cs="Times New Roman"/>
                <w:b/>
                <w:bCs/>
                <w:color w:val="000000"/>
              </w:rPr>
              <w:t>$</w:t>
            </w:r>
            <w:r w:rsidRPr="004A1E5C">
              <w:rPr>
                <w:rFonts w:ascii="Times New Roman" w:hAnsi="Times New Roman" w:eastAsia="Times New Roman" w:cs="Times New Roman"/>
                <w:b/>
                <w:color w:val="000000"/>
              </w:rPr>
              <w:t>1</w:t>
            </w:r>
            <w:r w:rsidRPr="004A1E5C" w:rsidR="005F48DA">
              <w:rPr>
                <w:rFonts w:ascii="Times New Roman" w:hAnsi="Times New Roman" w:eastAsia="Times New Roman" w:cs="Times New Roman"/>
                <w:b/>
                <w:color w:val="000000"/>
              </w:rPr>
              <w:t>70</w:t>
            </w:r>
            <w:r w:rsidRPr="008D20EE">
              <w:rPr>
                <w:rFonts w:ascii="Times New Roman" w:hAnsi="Times New Roman" w:eastAsia="Times New Roman" w:cs="Times New Roman"/>
                <w:b/>
                <w:color w:val="000000"/>
              </w:rPr>
              <w:t>,</w:t>
            </w:r>
            <w:r w:rsidRPr="004A1E5C" w:rsidR="005F48DA">
              <w:rPr>
                <w:rFonts w:ascii="Times New Roman" w:hAnsi="Times New Roman" w:eastAsia="Times New Roman" w:cs="Times New Roman"/>
                <w:b/>
                <w:color w:val="000000"/>
              </w:rPr>
              <w:t>148</w:t>
            </w:r>
          </w:p>
        </w:tc>
        <w:tc>
          <w:tcPr>
            <w:tcW w:w="1530" w:type="dxa"/>
            <w:shd w:val="clear" w:color="auto" w:fill="auto"/>
            <w:noWrap/>
            <w:vAlign w:val="center"/>
            <w:hideMark/>
          </w:tcPr>
          <w:p w:rsidRPr="008D20EE" w:rsidR="001E169C" w:rsidP="008D20EE" w:rsidRDefault="00FE7062" w14:paraId="5DFD60FF" w14:textId="310FDBEE">
            <w:pPr>
              <w:spacing w:after="0" w:line="240" w:lineRule="auto"/>
              <w:jc w:val="right"/>
              <w:rPr>
                <w:rFonts w:ascii="Times New Roman" w:hAnsi="Times New Roman" w:eastAsia="Times New Roman" w:cs="Times New Roman"/>
                <w:b/>
                <w:bCs/>
                <w:color w:val="000000"/>
              </w:rPr>
            </w:pPr>
            <w:r>
              <w:rPr>
                <w:rFonts w:ascii="Times New Roman" w:hAnsi="Times New Roman" w:eastAsia="Times New Roman" w:cs="Times New Roman"/>
                <w:b/>
                <w:bCs/>
                <w:color w:val="000000"/>
              </w:rPr>
              <w:fldChar w:fldCharType="begin"/>
            </w:r>
            <w:r>
              <w:rPr>
                <w:rFonts w:ascii="Times New Roman" w:hAnsi="Times New Roman" w:eastAsia="Times New Roman" w:cs="Times New Roman"/>
                <w:b/>
                <w:bCs/>
                <w:color w:val="000000"/>
              </w:rPr>
              <w:instrText xml:space="preserve"> =SUM(LEFT) \# "$#,##0;($#,##0)" </w:instrText>
            </w:r>
            <w:r>
              <w:rPr>
                <w:rFonts w:ascii="Times New Roman" w:hAnsi="Times New Roman" w:eastAsia="Times New Roman" w:cs="Times New Roman"/>
                <w:b/>
                <w:bCs/>
                <w:color w:val="000000"/>
              </w:rPr>
              <w:fldChar w:fldCharType="separate"/>
            </w:r>
            <w:r>
              <w:rPr>
                <w:rFonts w:ascii="Times New Roman" w:hAnsi="Times New Roman" w:eastAsia="Times New Roman" w:cs="Times New Roman"/>
                <w:b/>
                <w:bCs/>
                <w:noProof/>
                <w:color w:val="000000"/>
              </w:rPr>
              <w:t>$180,303</w:t>
            </w:r>
            <w:r>
              <w:rPr>
                <w:rFonts w:ascii="Times New Roman" w:hAnsi="Times New Roman" w:eastAsia="Times New Roman" w:cs="Times New Roman"/>
                <w:b/>
                <w:bCs/>
                <w:color w:val="000000"/>
              </w:rPr>
              <w:fldChar w:fldCharType="end"/>
            </w:r>
          </w:p>
        </w:tc>
      </w:tr>
    </w:tbl>
    <w:p w:rsidRPr="00B03CFE" w:rsidR="002C782F" w:rsidP="00646262" w:rsidRDefault="002C782F" w14:paraId="077F3CC0" w14:textId="77777777">
      <w:pPr>
        <w:spacing w:after="0" w:line="240" w:lineRule="auto"/>
        <w:rPr>
          <w:rFonts w:ascii="Times New Roman" w:hAnsi="Times New Roman" w:eastAsia="Times New Roman" w:cs="Times New Roman"/>
          <w:sz w:val="24"/>
          <w:szCs w:val="20"/>
        </w:rPr>
      </w:pPr>
    </w:p>
    <w:p w:rsidRPr="00B03CFE" w:rsidR="00C66D3D" w:rsidP="00646262" w:rsidRDefault="00C66D3D" w14:paraId="42842F6C" w14:textId="77777777">
      <w:pPr>
        <w:pStyle w:val="Heading2"/>
        <w:numPr>
          <w:ilvl w:val="0"/>
          <w:numId w:val="0"/>
        </w:numPr>
        <w:rPr>
          <w:sz w:val="22"/>
          <w:szCs w:val="22"/>
        </w:rPr>
      </w:pPr>
      <w:bookmarkStart w:name="_Toc53656920" w:id="29"/>
      <w:r w:rsidRPr="00B03CFE">
        <w:rPr>
          <w:rFonts w:eastAsiaTheme="majorBidi"/>
        </w:rPr>
        <w:t>15.</w:t>
      </w:r>
      <w:r w:rsidRPr="00B03CFE">
        <w:rPr>
          <w:sz w:val="22"/>
          <w:szCs w:val="22"/>
        </w:rPr>
        <w:tab/>
      </w:r>
      <w:r w:rsidRPr="00B03CFE">
        <w:rPr>
          <w:rFonts w:eastAsiaTheme="majorBidi"/>
        </w:rPr>
        <w:t>Explanation for Program Changes or Adjustments</w:t>
      </w:r>
      <w:bookmarkEnd w:id="29"/>
    </w:p>
    <w:p w:rsidRPr="00D1006C" w:rsidR="00841A63" w:rsidP="00646262" w:rsidRDefault="00C66D3D" w14:paraId="4A30CE8B" w14:textId="26B6483D">
      <w:pPr>
        <w:spacing w:after="0" w:line="240" w:lineRule="auto"/>
        <w:rPr>
          <w:rFonts w:ascii="Times New Roman" w:hAnsi="Times New Roman" w:cs="Times New Roman" w:eastAsiaTheme="majorBidi"/>
          <w:i/>
          <w:sz w:val="24"/>
          <w:szCs w:val="24"/>
        </w:rPr>
      </w:pPr>
      <w:r w:rsidRPr="00B03CFE">
        <w:rPr>
          <w:rFonts w:ascii="Times New Roman" w:hAnsi="Times New Roman" w:cs="Times New Roman" w:eastAsiaTheme="majorBidi"/>
          <w:i/>
          <w:iCs/>
          <w:sz w:val="24"/>
          <w:szCs w:val="24"/>
        </w:rPr>
        <w:t>Explain the reasons for any program changes or adjustments reported in items 13 or 14 of OMB form 83-I.</w:t>
      </w:r>
    </w:p>
    <w:p w:rsidR="00315F07" w:rsidP="00646262" w:rsidRDefault="00315F07" w14:paraId="323DA426" w14:textId="77777777">
      <w:pPr>
        <w:spacing w:after="0" w:line="240" w:lineRule="auto"/>
        <w:rPr>
          <w:rFonts w:ascii="Times New Roman" w:hAnsi="Times New Roman" w:cs="Times New Roman"/>
          <w:sz w:val="24"/>
          <w:szCs w:val="24"/>
        </w:rPr>
      </w:pPr>
      <w:bookmarkStart w:name="_Toc381944841" w:id="30"/>
    </w:p>
    <w:p w:rsidRPr="00B03CFE" w:rsidR="00B03830" w:rsidP="00646262" w:rsidRDefault="00B03830" w14:paraId="3DF96CCC" w14:textId="16B82A5B">
      <w:pPr>
        <w:spacing w:after="0" w:line="240" w:lineRule="auto"/>
        <w:rPr>
          <w:rFonts w:ascii="Times New Roman" w:hAnsi="Times New Roman" w:cs="Times New Roman"/>
          <w:b/>
          <w:sz w:val="24"/>
          <w:szCs w:val="24"/>
        </w:rPr>
      </w:pPr>
      <w:r w:rsidRPr="00B03CFE">
        <w:rPr>
          <w:rFonts w:ascii="Times New Roman" w:hAnsi="Times New Roman" w:cs="Times New Roman"/>
          <w:sz w:val="24"/>
          <w:szCs w:val="24"/>
        </w:rPr>
        <w:t xml:space="preserve">This is a new data collection; there are no program changes or adjustments. </w:t>
      </w:r>
    </w:p>
    <w:p w:rsidRPr="00B03CFE" w:rsidR="00B03830" w:rsidP="00646262" w:rsidRDefault="00B03830" w14:paraId="7C50738E" w14:textId="77777777">
      <w:pPr>
        <w:spacing w:after="0" w:line="240" w:lineRule="auto"/>
        <w:rPr>
          <w:rFonts w:ascii="Times New Roman" w:hAnsi="Times New Roman" w:cs="Times New Roman"/>
        </w:rPr>
      </w:pPr>
    </w:p>
    <w:p w:rsidRPr="00B03CFE" w:rsidR="00C66D3D" w:rsidP="00646262" w:rsidRDefault="00C66D3D" w14:paraId="42842F6F" w14:textId="77777777">
      <w:pPr>
        <w:pStyle w:val="Heading2"/>
        <w:numPr>
          <w:ilvl w:val="0"/>
          <w:numId w:val="0"/>
        </w:numPr>
        <w:rPr>
          <w:sz w:val="22"/>
          <w:szCs w:val="22"/>
        </w:rPr>
      </w:pPr>
      <w:bookmarkStart w:name="_Toc53656921" w:id="31"/>
      <w:r w:rsidRPr="00B03CFE">
        <w:rPr>
          <w:rFonts w:eastAsiaTheme="majorBidi"/>
        </w:rPr>
        <w:t>16.</w:t>
      </w:r>
      <w:r w:rsidRPr="00B03CFE">
        <w:rPr>
          <w:sz w:val="22"/>
          <w:szCs w:val="22"/>
        </w:rPr>
        <w:tab/>
      </w:r>
      <w:r w:rsidRPr="00B03CFE">
        <w:rPr>
          <w:rFonts w:eastAsiaTheme="majorBidi"/>
        </w:rPr>
        <w:t>Plans for Tabulation and Publication and Project Time Schedule</w:t>
      </w:r>
      <w:bookmarkEnd w:id="30"/>
      <w:bookmarkEnd w:id="31"/>
    </w:p>
    <w:p w:rsidRPr="00B03CFE" w:rsidR="00C66D3D" w:rsidP="00646262" w:rsidRDefault="00C66D3D" w14:paraId="42842F70" w14:textId="77777777">
      <w:pPr>
        <w:spacing w:after="0" w:line="240" w:lineRule="auto"/>
        <w:rPr>
          <w:rFonts w:ascii="Times New Roman" w:hAnsi="Times New Roman" w:cs="Times New Roman" w:eastAsiaTheme="majorBidi"/>
          <w:i/>
          <w:iCs/>
          <w:sz w:val="24"/>
          <w:szCs w:val="24"/>
        </w:rPr>
      </w:pPr>
      <w:r w:rsidRPr="00B03CFE">
        <w:rPr>
          <w:rFonts w:ascii="Times New Roman" w:hAnsi="Times New Roman" w:cs="Times New Roman" w:eastAsiaTheme="majorBidi"/>
          <w:i/>
          <w:iCs/>
          <w:sz w:val="24"/>
          <w:szCs w:val="24"/>
        </w:rPr>
        <w:t xml:space="preserve">For collections of information whose results are planned to be published, outline plans for tabulation and publication. Address any complex analytical techniques that will be used. Provide the time schedule for </w:t>
      </w:r>
      <w:r w:rsidRPr="00A12E51">
        <w:rPr>
          <w:rFonts w:ascii="Times New Roman" w:hAnsi="Times New Roman" w:cs="Times New Roman" w:eastAsiaTheme="majorBidi"/>
          <w:i/>
          <w:iCs/>
          <w:sz w:val="24"/>
          <w:szCs w:val="24"/>
        </w:rPr>
        <w:t>the entire project</w:t>
      </w:r>
      <w:r w:rsidRPr="00B03CFE">
        <w:rPr>
          <w:rFonts w:ascii="Times New Roman" w:hAnsi="Times New Roman" w:cs="Times New Roman" w:eastAsiaTheme="majorBidi"/>
          <w:i/>
          <w:iCs/>
          <w:sz w:val="24"/>
          <w:szCs w:val="24"/>
        </w:rPr>
        <w:t>, including beginning and ending dates of the collection of information, completion of report, publication dates, and other actions.</w:t>
      </w:r>
    </w:p>
    <w:p w:rsidRPr="00B03CFE" w:rsidR="00A1713F" w:rsidP="00646262" w:rsidRDefault="00A1713F" w14:paraId="4D45B6DA" w14:textId="77777777">
      <w:pPr>
        <w:spacing w:after="0" w:line="240" w:lineRule="auto"/>
        <w:rPr>
          <w:rFonts w:ascii="Times New Roman" w:hAnsi="Times New Roman" w:cs="Times New Roman"/>
          <w:sz w:val="24"/>
          <w:szCs w:val="24"/>
        </w:rPr>
      </w:pPr>
    </w:p>
    <w:p w:rsidRPr="00B03CFE" w:rsidR="00C457C3" w:rsidP="00646262" w:rsidRDefault="00D671AA" w14:paraId="39A994C5" w14:textId="7E642CC8">
      <w:p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 xml:space="preserve">Data analysis will </w:t>
      </w:r>
      <w:r w:rsidRPr="00B03CFE" w:rsidR="00C457C3">
        <w:rPr>
          <w:rFonts w:ascii="Times New Roman" w:hAnsi="Times New Roman" w:cs="Times New Roman"/>
          <w:sz w:val="24"/>
          <w:szCs w:val="24"/>
        </w:rPr>
        <w:t>provide</w:t>
      </w:r>
      <w:r w:rsidRPr="00B03CFE">
        <w:rPr>
          <w:rFonts w:ascii="Times New Roman" w:hAnsi="Times New Roman" w:cs="Times New Roman"/>
          <w:sz w:val="24"/>
          <w:szCs w:val="24"/>
        </w:rPr>
        <w:t xml:space="preserve"> the results addressing the research questions described in section</w:t>
      </w:r>
      <w:r w:rsidR="00091481">
        <w:rPr>
          <w:rFonts w:ascii="Times New Roman" w:hAnsi="Times New Roman" w:cs="Times New Roman"/>
          <w:sz w:val="24"/>
          <w:szCs w:val="24"/>
        </w:rPr>
        <w:t xml:space="preserve"> 2</w:t>
      </w:r>
      <w:r w:rsidRPr="00B03CFE" w:rsidR="00B406E1">
        <w:rPr>
          <w:rFonts w:ascii="Times New Roman" w:hAnsi="Times New Roman" w:cs="Times New Roman"/>
          <w:sz w:val="24"/>
          <w:szCs w:val="24"/>
        </w:rPr>
        <w:t xml:space="preserve"> above</w:t>
      </w:r>
      <w:r w:rsidR="00C66B1E">
        <w:rPr>
          <w:rFonts w:ascii="Times New Roman" w:hAnsi="Times New Roman" w:cs="Times New Roman"/>
          <w:sz w:val="24"/>
          <w:szCs w:val="24"/>
        </w:rPr>
        <w:t xml:space="preserve"> and</w:t>
      </w:r>
      <w:r w:rsidRPr="00B03CFE" w:rsidR="00C457C3">
        <w:rPr>
          <w:rFonts w:ascii="Times New Roman" w:hAnsi="Times New Roman" w:cs="Times New Roman"/>
          <w:sz w:val="24"/>
          <w:szCs w:val="24"/>
        </w:rPr>
        <w:t xml:space="preserve"> will involve the following. </w:t>
      </w:r>
    </w:p>
    <w:p w:rsidRPr="00B03CFE" w:rsidR="005E77C8" w:rsidP="00646262" w:rsidRDefault="00C457C3" w14:paraId="572F5D8A" w14:textId="77777777">
      <w:pPr>
        <w:pStyle w:val="ListParagraph"/>
        <w:numPr>
          <w:ilvl w:val="0"/>
          <w:numId w:val="11"/>
        </w:num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Descriptive analyses of characteristics of Microloan borrowers</w:t>
      </w:r>
      <w:r w:rsidRPr="00B03CFE" w:rsidR="005E77C8">
        <w:rPr>
          <w:rFonts w:ascii="Times New Roman" w:hAnsi="Times New Roman" w:cs="Times New Roman"/>
          <w:sz w:val="24"/>
          <w:szCs w:val="24"/>
        </w:rPr>
        <w:t xml:space="preserve"> and</w:t>
      </w:r>
      <w:r w:rsidRPr="00B03CFE">
        <w:rPr>
          <w:rFonts w:ascii="Times New Roman" w:hAnsi="Times New Roman" w:cs="Times New Roman"/>
          <w:sz w:val="24"/>
          <w:szCs w:val="24"/>
        </w:rPr>
        <w:t xml:space="preserve"> their businesses</w:t>
      </w:r>
      <w:r w:rsidRPr="00B03CFE" w:rsidR="005E77C8">
        <w:rPr>
          <w:rFonts w:ascii="Times New Roman" w:hAnsi="Times New Roman" w:cs="Times New Roman"/>
          <w:sz w:val="24"/>
          <w:szCs w:val="24"/>
        </w:rPr>
        <w:t>.</w:t>
      </w:r>
    </w:p>
    <w:p w:rsidRPr="00B03CFE" w:rsidR="00C457C3" w:rsidP="00646262" w:rsidRDefault="005E77C8" w14:paraId="39BD176B" w14:textId="5DDE61C3">
      <w:pPr>
        <w:pStyle w:val="ListParagraph"/>
        <w:numPr>
          <w:ilvl w:val="0"/>
          <w:numId w:val="11"/>
        </w:num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 xml:space="preserve">Descriptive analyses of characteristics of </w:t>
      </w:r>
      <w:r w:rsidRPr="00B03CFE" w:rsidR="00C457C3">
        <w:rPr>
          <w:rFonts w:ascii="Times New Roman" w:hAnsi="Times New Roman" w:cs="Times New Roman"/>
          <w:sz w:val="24"/>
          <w:szCs w:val="24"/>
        </w:rPr>
        <w:t xml:space="preserve">intermediaries. </w:t>
      </w:r>
    </w:p>
    <w:p w:rsidRPr="00B03CFE" w:rsidR="00734100" w:rsidP="00646262" w:rsidRDefault="00734100" w14:paraId="375957D9" w14:textId="237A9A71">
      <w:pPr>
        <w:pStyle w:val="ListParagraph"/>
        <w:numPr>
          <w:ilvl w:val="0"/>
          <w:numId w:val="11"/>
        </w:num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 xml:space="preserve">Descriptive analyses of the various dimensions of training and technical assistance (type, frequency, duration, </w:t>
      </w:r>
      <w:r w:rsidR="000C0D42">
        <w:rPr>
          <w:rFonts w:ascii="Times New Roman" w:hAnsi="Times New Roman" w:cs="Times New Roman"/>
          <w:sz w:val="24"/>
          <w:szCs w:val="24"/>
        </w:rPr>
        <w:t xml:space="preserve">mode, </w:t>
      </w:r>
      <w:r w:rsidRPr="00B03CFE">
        <w:rPr>
          <w:rFonts w:ascii="Times New Roman" w:hAnsi="Times New Roman" w:cs="Times New Roman"/>
          <w:sz w:val="24"/>
          <w:szCs w:val="24"/>
        </w:rPr>
        <w:t xml:space="preserve">etc.) provided to and received by Microloan borrowers. </w:t>
      </w:r>
    </w:p>
    <w:p w:rsidRPr="00B03CFE" w:rsidR="00C457C3" w:rsidP="00646262" w:rsidRDefault="00C457C3" w14:paraId="26383326" w14:textId="77777777">
      <w:pPr>
        <w:pStyle w:val="ListParagraph"/>
        <w:numPr>
          <w:ilvl w:val="0"/>
          <w:numId w:val="11"/>
        </w:num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The univariate analyses comparing Microloan borrowers’ business growth outcomes from the baseline (i.e., the loan initiation) to 2019 and 2020.</w:t>
      </w:r>
    </w:p>
    <w:p w:rsidRPr="00B03CFE" w:rsidR="00C457C3" w:rsidP="00646262" w:rsidRDefault="00C457C3" w14:paraId="69ED7603" w14:textId="5A374BF6">
      <w:pPr>
        <w:pStyle w:val="ListParagraph"/>
        <w:numPr>
          <w:ilvl w:val="0"/>
          <w:numId w:val="11"/>
        </w:num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 xml:space="preserve">The multivariate analyses to identify the key drivers of business growth outcomes including dimensions of training and </w:t>
      </w:r>
      <w:r w:rsidRPr="00B03CFE" w:rsidR="008564D2">
        <w:rPr>
          <w:rFonts w:ascii="Times New Roman" w:hAnsi="Times New Roman" w:cs="Times New Roman"/>
          <w:sz w:val="24"/>
          <w:szCs w:val="24"/>
        </w:rPr>
        <w:t xml:space="preserve">technical </w:t>
      </w:r>
      <w:r w:rsidRPr="00B03CFE">
        <w:rPr>
          <w:rFonts w:ascii="Times New Roman" w:hAnsi="Times New Roman" w:cs="Times New Roman"/>
          <w:sz w:val="24"/>
          <w:szCs w:val="24"/>
        </w:rPr>
        <w:t>assistance provided to and received by borrowers</w:t>
      </w:r>
      <w:r w:rsidRPr="00B03CFE" w:rsidR="00F05AF5">
        <w:rPr>
          <w:rFonts w:ascii="Times New Roman" w:hAnsi="Times New Roman" w:cs="Times New Roman"/>
          <w:sz w:val="24"/>
          <w:szCs w:val="24"/>
        </w:rPr>
        <w:t>, controlling for owner, business, and intermediary characteristics</w:t>
      </w:r>
      <w:r w:rsidRPr="00B03CFE">
        <w:rPr>
          <w:rFonts w:ascii="Times New Roman" w:hAnsi="Times New Roman" w:cs="Times New Roman"/>
          <w:sz w:val="24"/>
          <w:szCs w:val="24"/>
        </w:rPr>
        <w:t>.</w:t>
      </w:r>
    </w:p>
    <w:p w:rsidR="00AD4E41" w:rsidP="00646262" w:rsidRDefault="00AD4E41" w14:paraId="09FB3F9A" w14:textId="77777777">
      <w:pPr>
        <w:spacing w:after="0" w:line="240" w:lineRule="auto"/>
        <w:rPr>
          <w:rFonts w:ascii="Times New Roman" w:hAnsi="Times New Roman" w:cs="Times New Roman"/>
          <w:sz w:val="24"/>
          <w:szCs w:val="24"/>
        </w:rPr>
      </w:pPr>
    </w:p>
    <w:p w:rsidR="00AD4E41" w:rsidP="00646262" w:rsidRDefault="00A1713F" w14:paraId="1A59CF53" w14:textId="377654D3">
      <w:p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 xml:space="preserve">This study will use both descriptive and inferential statistical techniques to analyze the data. The descriptive statistics will include frequency, percentages, averages, standard deviations, and ranges for the data elements. </w:t>
      </w:r>
      <w:r w:rsidRPr="00B03CFE" w:rsidR="001E4957">
        <w:rPr>
          <w:rFonts w:ascii="Times New Roman" w:hAnsi="Times New Roman" w:cs="Times New Roman"/>
          <w:sz w:val="24"/>
          <w:szCs w:val="24"/>
        </w:rPr>
        <w:t>The results are expected to include tables for the descriptive statistics and graphical elements, such as frequency distribution graphs</w:t>
      </w:r>
      <w:r w:rsidR="008120B2">
        <w:rPr>
          <w:rFonts w:ascii="Times New Roman" w:hAnsi="Times New Roman" w:cs="Times New Roman"/>
          <w:sz w:val="24"/>
          <w:szCs w:val="24"/>
        </w:rPr>
        <w:t>,</w:t>
      </w:r>
      <w:r w:rsidRPr="00B03CFE" w:rsidR="001E4957">
        <w:rPr>
          <w:rFonts w:ascii="Times New Roman" w:hAnsi="Times New Roman" w:cs="Times New Roman"/>
          <w:sz w:val="24"/>
          <w:szCs w:val="24"/>
        </w:rPr>
        <w:t xml:space="preserve"> box-and-whiskers plots</w:t>
      </w:r>
      <w:r w:rsidR="008120B2">
        <w:rPr>
          <w:rFonts w:ascii="Times New Roman" w:hAnsi="Times New Roman" w:cs="Times New Roman"/>
          <w:sz w:val="24"/>
          <w:szCs w:val="24"/>
        </w:rPr>
        <w:t>,</w:t>
      </w:r>
      <w:r w:rsidRPr="00B03CFE" w:rsidR="001E4957">
        <w:rPr>
          <w:rFonts w:ascii="Times New Roman" w:hAnsi="Times New Roman" w:cs="Times New Roman"/>
          <w:sz w:val="24"/>
          <w:szCs w:val="24"/>
        </w:rPr>
        <w:t xml:space="preserve"> pie charts</w:t>
      </w:r>
      <w:r w:rsidR="00461B69">
        <w:rPr>
          <w:rFonts w:ascii="Times New Roman" w:hAnsi="Times New Roman" w:cs="Times New Roman"/>
          <w:sz w:val="24"/>
          <w:szCs w:val="24"/>
        </w:rPr>
        <w:t>,</w:t>
      </w:r>
      <w:r w:rsidRPr="00B03CFE" w:rsidR="001E4957">
        <w:rPr>
          <w:rFonts w:ascii="Times New Roman" w:hAnsi="Times New Roman" w:cs="Times New Roman"/>
          <w:sz w:val="24"/>
          <w:szCs w:val="24"/>
        </w:rPr>
        <w:t xml:space="preserve"> and maps. </w:t>
      </w:r>
      <w:r w:rsidRPr="00B03CFE">
        <w:rPr>
          <w:rFonts w:ascii="Times New Roman" w:hAnsi="Times New Roman" w:cs="Times New Roman"/>
          <w:sz w:val="24"/>
          <w:szCs w:val="24"/>
        </w:rPr>
        <w:t>The inferential statistics will include univariate techniques, such as the t-test and chi-square test, as well as multivariate techniques, such as regressions</w:t>
      </w:r>
      <w:r w:rsidRPr="00B03CFE" w:rsidR="003055B6">
        <w:rPr>
          <w:rFonts w:ascii="Times New Roman" w:hAnsi="Times New Roman" w:cs="Times New Roman"/>
          <w:sz w:val="24"/>
          <w:szCs w:val="24"/>
        </w:rPr>
        <w:t xml:space="preserve"> and</w:t>
      </w:r>
      <w:r w:rsidRPr="00B03CFE">
        <w:rPr>
          <w:rFonts w:ascii="Times New Roman" w:hAnsi="Times New Roman" w:cs="Times New Roman"/>
          <w:sz w:val="24"/>
          <w:szCs w:val="24"/>
        </w:rPr>
        <w:t xml:space="preserve"> mixed models. </w:t>
      </w:r>
      <w:r w:rsidRPr="00F56E93" w:rsidR="00F56E93">
        <w:rPr>
          <w:rFonts w:ascii="Times New Roman" w:hAnsi="Times New Roman" w:cs="Times New Roman"/>
          <w:sz w:val="24"/>
          <w:szCs w:val="24"/>
        </w:rPr>
        <w:t>Ordinary Least Squares</w:t>
      </w:r>
      <w:r w:rsidRPr="00D06E7D" w:rsidR="00D06E7D">
        <w:rPr>
          <w:rFonts w:ascii="Times New Roman" w:hAnsi="Times New Roman" w:cs="Times New Roman"/>
          <w:sz w:val="24"/>
          <w:szCs w:val="24"/>
        </w:rPr>
        <w:t xml:space="preserve"> regressions will be used to measure the change in continuous business performance outcomes (the number of employees and revenue) between baseline and the 2019 follow-up year. For the dichotomous business tenure outcomes (new business formed that did not exist before the program and the business closures)</w:t>
      </w:r>
      <w:r w:rsidR="004845DA">
        <w:rPr>
          <w:rFonts w:ascii="Times New Roman" w:hAnsi="Times New Roman" w:cs="Times New Roman"/>
          <w:sz w:val="24"/>
          <w:szCs w:val="24"/>
        </w:rPr>
        <w:t xml:space="preserve"> using</w:t>
      </w:r>
      <w:r w:rsidRPr="00D06E7D" w:rsidR="00D06E7D">
        <w:rPr>
          <w:rFonts w:ascii="Times New Roman" w:hAnsi="Times New Roman" w:cs="Times New Roman"/>
          <w:sz w:val="24"/>
          <w:szCs w:val="24"/>
        </w:rPr>
        <w:t xml:space="preserve"> logistic regressions. </w:t>
      </w:r>
    </w:p>
    <w:p w:rsidR="00AD4E41" w:rsidP="00646262" w:rsidRDefault="00AD4E41" w14:paraId="1F89DC3F" w14:textId="77777777">
      <w:pPr>
        <w:spacing w:after="0" w:line="240" w:lineRule="auto"/>
        <w:rPr>
          <w:rFonts w:ascii="Times New Roman" w:hAnsi="Times New Roman" w:cs="Times New Roman"/>
          <w:sz w:val="24"/>
          <w:szCs w:val="24"/>
        </w:rPr>
      </w:pPr>
    </w:p>
    <w:p w:rsidR="00AD4E41" w:rsidP="00646262" w:rsidRDefault="004845DA" w14:paraId="6CB70AF9" w14:textId="431384E0">
      <w:pPr>
        <w:spacing w:after="0" w:line="240" w:lineRule="auto"/>
        <w:rPr>
          <w:rFonts w:ascii="Times New Roman" w:hAnsi="Times New Roman" w:cs="Times New Roman"/>
          <w:sz w:val="24"/>
          <w:szCs w:val="24"/>
        </w:rPr>
      </w:pPr>
      <w:r w:rsidRPr="004845DA">
        <w:rPr>
          <w:rFonts w:ascii="Times New Roman" w:hAnsi="Times New Roman" w:cs="Times New Roman"/>
          <w:sz w:val="24"/>
          <w:szCs w:val="24"/>
        </w:rPr>
        <w:t xml:space="preserve">Both types of models will determine the significance of training and technical assistance in predicting business outcomes while controlling for borrowers and intermediary characteristics, business characteristics, loan characteristics and experiences, and any other factors significant by the models. The inferential statistics results will include the standardized and unstandardized coefficients for the predictors, as well associated </w:t>
      </w:r>
      <w:r w:rsidRPr="004845DA">
        <w:rPr>
          <w:rFonts w:ascii="Times New Roman" w:hAnsi="Times New Roman" w:cs="Times New Roman"/>
          <w:i/>
          <w:iCs/>
          <w:sz w:val="24"/>
          <w:szCs w:val="24"/>
        </w:rPr>
        <w:t>p</w:t>
      </w:r>
      <w:r w:rsidRPr="004845DA">
        <w:rPr>
          <w:rFonts w:ascii="Times New Roman" w:hAnsi="Times New Roman" w:cs="Times New Roman"/>
          <w:sz w:val="24"/>
          <w:szCs w:val="24"/>
        </w:rPr>
        <w:t>-value for statistical significance at the .05, .01, and .001 levels. Standard errors and 95% confidence intervals will also be provided for the estimates.</w:t>
      </w:r>
    </w:p>
    <w:p w:rsidR="004845DA" w:rsidP="00646262" w:rsidRDefault="004845DA" w14:paraId="5EDD5FA9" w14:textId="77777777">
      <w:pPr>
        <w:spacing w:after="0" w:line="240" w:lineRule="auto"/>
        <w:rPr>
          <w:rFonts w:ascii="Times New Roman" w:hAnsi="Times New Roman" w:eastAsia="Times New Roman" w:cs="Times New Roman"/>
          <w:sz w:val="24"/>
          <w:szCs w:val="24"/>
        </w:rPr>
      </w:pPr>
    </w:p>
    <w:p w:rsidRPr="00B03CFE" w:rsidR="009B6D52" w:rsidP="00646262" w:rsidRDefault="00CC5B9F" w14:paraId="474FE494" w14:textId="00B2A85D">
      <w:pPr>
        <w:spacing w:after="0" w:line="240" w:lineRule="auto"/>
        <w:rPr>
          <w:rFonts w:ascii="Times New Roman" w:hAnsi="Times New Roman" w:cs="Times New Roman"/>
          <w:sz w:val="24"/>
          <w:szCs w:val="24"/>
        </w:rPr>
      </w:pPr>
      <w:r w:rsidRPr="00B03CFE">
        <w:rPr>
          <w:rFonts w:ascii="Times New Roman" w:hAnsi="Times New Roman" w:eastAsia="Times New Roman" w:cs="Times New Roman"/>
          <w:sz w:val="24"/>
          <w:szCs w:val="24"/>
        </w:rPr>
        <w:t xml:space="preserve">Analyses of the qualitative data </w:t>
      </w:r>
      <w:r w:rsidRPr="00B03CFE" w:rsidR="009F6B9F">
        <w:rPr>
          <w:rFonts w:ascii="Times New Roman" w:hAnsi="Times New Roman" w:cs="Times New Roman"/>
          <w:sz w:val="24"/>
          <w:szCs w:val="24"/>
        </w:rPr>
        <w:t xml:space="preserve">collected from intermediaries’ and borrowers’ interviews </w:t>
      </w:r>
      <w:r w:rsidRPr="00B03CFE">
        <w:rPr>
          <w:rFonts w:ascii="Times New Roman" w:hAnsi="Times New Roman" w:eastAsia="Times New Roman" w:cs="Times New Roman"/>
          <w:sz w:val="24"/>
          <w:szCs w:val="24"/>
        </w:rPr>
        <w:t xml:space="preserve">will involve coding interviews for the major themes and subthemes. </w:t>
      </w:r>
      <w:r w:rsidR="00017685">
        <w:rPr>
          <w:rFonts w:ascii="Times New Roman" w:hAnsi="Times New Roman" w:eastAsia="Times New Roman" w:cs="Times New Roman"/>
          <w:sz w:val="24"/>
          <w:szCs w:val="24"/>
        </w:rPr>
        <w:t>The</w:t>
      </w:r>
      <w:r w:rsidRPr="00B03CFE">
        <w:rPr>
          <w:rFonts w:ascii="Times New Roman" w:hAnsi="Times New Roman" w:eastAsia="Times New Roman" w:cs="Times New Roman"/>
          <w:sz w:val="24"/>
          <w:szCs w:val="24"/>
        </w:rPr>
        <w:t xml:space="preserve"> analyses</w:t>
      </w:r>
      <w:r w:rsidR="00017685">
        <w:rPr>
          <w:rFonts w:ascii="Times New Roman" w:hAnsi="Times New Roman" w:eastAsia="Times New Roman" w:cs="Times New Roman"/>
          <w:sz w:val="24"/>
          <w:szCs w:val="24"/>
        </w:rPr>
        <w:t xml:space="preserve"> will use</w:t>
      </w:r>
      <w:r w:rsidRPr="00B03CFE">
        <w:rPr>
          <w:rFonts w:ascii="Times New Roman" w:hAnsi="Times New Roman" w:eastAsia="Times New Roman" w:cs="Times New Roman"/>
          <w:sz w:val="24"/>
          <w:szCs w:val="24"/>
        </w:rPr>
        <w:t xml:space="preserve"> a grounded theory approach. The intent is to move beyond descriptions to generate a theory that uses the qualitative data to </w:t>
      </w:r>
      <w:r w:rsidR="00017685">
        <w:rPr>
          <w:rFonts w:ascii="Times New Roman" w:hAnsi="Times New Roman" w:eastAsia="Times New Roman" w:cs="Times New Roman"/>
          <w:sz w:val="24"/>
          <w:szCs w:val="24"/>
        </w:rPr>
        <w:t>explain</w:t>
      </w:r>
      <w:r w:rsidRPr="00B03CFE">
        <w:rPr>
          <w:rFonts w:ascii="Times New Roman" w:hAnsi="Times New Roman" w:eastAsia="Times New Roman" w:cs="Times New Roman"/>
          <w:sz w:val="24"/>
          <w:szCs w:val="24"/>
        </w:rPr>
        <w:t xml:space="preserve"> of the relationships among a set of emerging themes, circumstances, and situations. </w:t>
      </w:r>
      <w:r w:rsidRPr="00B03CFE" w:rsidR="005A0381">
        <w:rPr>
          <w:rFonts w:ascii="Times New Roman" w:hAnsi="Times New Roman" w:cs="Times New Roman"/>
          <w:sz w:val="24"/>
          <w:szCs w:val="24"/>
        </w:rPr>
        <w:t xml:space="preserve">The results </w:t>
      </w:r>
      <w:r w:rsidRPr="00B03CFE" w:rsidR="009729E7">
        <w:rPr>
          <w:rFonts w:ascii="Times New Roman" w:hAnsi="Times New Roman" w:cs="Times New Roman"/>
          <w:sz w:val="24"/>
          <w:szCs w:val="24"/>
        </w:rPr>
        <w:t>will</w:t>
      </w:r>
      <w:r w:rsidRPr="00B03CFE" w:rsidR="005A0381">
        <w:rPr>
          <w:rFonts w:ascii="Times New Roman" w:hAnsi="Times New Roman" w:cs="Times New Roman"/>
          <w:sz w:val="24"/>
          <w:szCs w:val="24"/>
        </w:rPr>
        <w:t xml:space="preserve"> be used to </w:t>
      </w:r>
      <w:r w:rsidRPr="00B03CFE" w:rsidR="006F1BDB">
        <w:rPr>
          <w:rFonts w:ascii="Times New Roman" w:hAnsi="Times New Roman" w:cs="Times New Roman"/>
          <w:sz w:val="24"/>
          <w:szCs w:val="24"/>
        </w:rPr>
        <w:t>describe</w:t>
      </w:r>
      <w:r w:rsidRPr="00B03CFE" w:rsidR="005A0381">
        <w:rPr>
          <w:rFonts w:ascii="Times New Roman" w:hAnsi="Times New Roman" w:cs="Times New Roman"/>
          <w:sz w:val="24"/>
          <w:szCs w:val="24"/>
        </w:rPr>
        <w:t xml:space="preserve"> the dimensions of training</w:t>
      </w:r>
      <w:r w:rsidRPr="00B03CFE" w:rsidR="006F1BDB">
        <w:rPr>
          <w:rFonts w:ascii="Times New Roman" w:hAnsi="Times New Roman" w:cs="Times New Roman"/>
          <w:sz w:val="24"/>
          <w:szCs w:val="24"/>
        </w:rPr>
        <w:t xml:space="preserve"> and technical </w:t>
      </w:r>
      <w:r w:rsidRPr="00B03CFE" w:rsidR="005A0381">
        <w:rPr>
          <w:rFonts w:ascii="Times New Roman" w:hAnsi="Times New Roman" w:cs="Times New Roman"/>
          <w:sz w:val="24"/>
          <w:szCs w:val="24"/>
        </w:rPr>
        <w:t xml:space="preserve">assistance that are perceived as more or less valuable and effective by borrowers and intermediaries. </w:t>
      </w:r>
      <w:r w:rsidRPr="00B03CFE" w:rsidR="00C239D4">
        <w:rPr>
          <w:rFonts w:ascii="Times New Roman" w:hAnsi="Times New Roman" w:cs="Times New Roman"/>
          <w:sz w:val="24"/>
          <w:szCs w:val="24"/>
        </w:rPr>
        <w:t>Other expected qualitative findings will include</w:t>
      </w:r>
      <w:r w:rsidRPr="00B03CFE" w:rsidR="005572CE">
        <w:rPr>
          <w:rFonts w:ascii="Times New Roman" w:hAnsi="Times New Roman" w:cs="Times New Roman"/>
          <w:sz w:val="24"/>
          <w:szCs w:val="24"/>
        </w:rPr>
        <w:t xml:space="preserve"> the description of </w:t>
      </w:r>
      <w:r w:rsidRPr="00B03CFE" w:rsidR="007C2712">
        <w:rPr>
          <w:rFonts w:ascii="Times New Roman" w:hAnsi="Times New Roman" w:cs="Times New Roman"/>
          <w:sz w:val="24"/>
          <w:szCs w:val="24"/>
        </w:rPr>
        <w:t>h</w:t>
      </w:r>
      <w:r w:rsidRPr="00B03CFE" w:rsidR="005572CE">
        <w:rPr>
          <w:rFonts w:ascii="Times New Roman" w:hAnsi="Times New Roman" w:cs="Times New Roman"/>
          <w:color w:val="000000" w:themeColor="text1"/>
          <w:sz w:val="24"/>
          <w:szCs w:val="24"/>
        </w:rPr>
        <w:t>ow experiences with the microloan program compare with other business lending</w:t>
      </w:r>
      <w:r w:rsidRPr="00B03CFE" w:rsidR="007C2712">
        <w:rPr>
          <w:rFonts w:ascii="Times New Roman" w:hAnsi="Times New Roman" w:cs="Times New Roman"/>
          <w:color w:val="000000" w:themeColor="text1"/>
          <w:sz w:val="24"/>
          <w:szCs w:val="24"/>
        </w:rPr>
        <w:t xml:space="preserve"> and training</w:t>
      </w:r>
      <w:r w:rsidRPr="00B03CFE" w:rsidR="005572CE">
        <w:rPr>
          <w:rFonts w:ascii="Times New Roman" w:hAnsi="Times New Roman" w:cs="Times New Roman"/>
          <w:color w:val="000000" w:themeColor="text1"/>
          <w:sz w:val="24"/>
          <w:szCs w:val="24"/>
        </w:rPr>
        <w:t xml:space="preserve"> programs</w:t>
      </w:r>
      <w:r w:rsidRPr="00B03CFE" w:rsidR="008D6AAC">
        <w:rPr>
          <w:rFonts w:ascii="Times New Roman" w:hAnsi="Times New Roman" w:cs="Times New Roman"/>
          <w:color w:val="000000" w:themeColor="text1"/>
          <w:sz w:val="24"/>
          <w:szCs w:val="24"/>
        </w:rPr>
        <w:t xml:space="preserve">, best practices for lending and training, </w:t>
      </w:r>
      <w:r w:rsidRPr="00B03CFE" w:rsidR="00122553">
        <w:rPr>
          <w:rFonts w:ascii="Times New Roman" w:hAnsi="Times New Roman" w:cs="Times New Roman"/>
          <w:color w:val="000000" w:themeColor="text1"/>
          <w:sz w:val="24"/>
          <w:szCs w:val="24"/>
        </w:rPr>
        <w:t xml:space="preserve">as well as issues and problems with the program implementation and achieving outcomes. </w:t>
      </w:r>
      <w:r w:rsidR="00017685">
        <w:rPr>
          <w:rFonts w:ascii="Times New Roman" w:hAnsi="Times New Roman" w:cs="Times New Roman"/>
          <w:sz w:val="24"/>
          <w:szCs w:val="24"/>
        </w:rPr>
        <w:t>In</w:t>
      </w:r>
      <w:r w:rsidRPr="00B03CFE" w:rsidR="005A0381">
        <w:rPr>
          <w:rFonts w:ascii="Times New Roman" w:hAnsi="Times New Roman" w:cs="Times New Roman"/>
          <w:sz w:val="24"/>
          <w:szCs w:val="24"/>
        </w:rPr>
        <w:t>tegrat</w:t>
      </w:r>
      <w:r w:rsidR="00017685">
        <w:rPr>
          <w:rFonts w:ascii="Times New Roman" w:hAnsi="Times New Roman" w:cs="Times New Roman"/>
          <w:sz w:val="24"/>
          <w:szCs w:val="24"/>
        </w:rPr>
        <w:t xml:space="preserve">ing </w:t>
      </w:r>
      <w:r w:rsidRPr="00B03CFE" w:rsidR="00017685">
        <w:rPr>
          <w:rFonts w:ascii="Times New Roman" w:hAnsi="Times New Roman" w:cs="Times New Roman"/>
          <w:sz w:val="24"/>
          <w:szCs w:val="24"/>
        </w:rPr>
        <w:t xml:space="preserve">qualitative results </w:t>
      </w:r>
      <w:r w:rsidR="00017685">
        <w:rPr>
          <w:rFonts w:ascii="Times New Roman" w:hAnsi="Times New Roman" w:cs="Times New Roman"/>
          <w:sz w:val="24"/>
          <w:szCs w:val="24"/>
        </w:rPr>
        <w:t>with</w:t>
      </w:r>
      <w:r w:rsidRPr="00B03CFE" w:rsidR="005A0381">
        <w:rPr>
          <w:rFonts w:ascii="Times New Roman" w:hAnsi="Times New Roman" w:cs="Times New Roman"/>
          <w:sz w:val="24"/>
          <w:szCs w:val="24"/>
        </w:rPr>
        <w:t xml:space="preserve"> micro-borrowers</w:t>
      </w:r>
      <w:r w:rsidRPr="00B03CFE" w:rsidR="008F6C3E">
        <w:rPr>
          <w:rFonts w:ascii="Times New Roman" w:hAnsi="Times New Roman" w:cs="Times New Roman"/>
          <w:sz w:val="24"/>
          <w:szCs w:val="24"/>
        </w:rPr>
        <w:t>’</w:t>
      </w:r>
      <w:r w:rsidRPr="00B03CFE" w:rsidR="005A0381">
        <w:rPr>
          <w:rFonts w:ascii="Times New Roman" w:hAnsi="Times New Roman" w:cs="Times New Roman"/>
          <w:sz w:val="24"/>
          <w:szCs w:val="24"/>
        </w:rPr>
        <w:t xml:space="preserve"> and intermediaries’ </w:t>
      </w:r>
      <w:r w:rsidRPr="00B03CFE" w:rsidR="008F6C3E">
        <w:rPr>
          <w:rFonts w:ascii="Times New Roman" w:hAnsi="Times New Roman" w:cs="Times New Roman"/>
          <w:sz w:val="24"/>
          <w:szCs w:val="24"/>
        </w:rPr>
        <w:t xml:space="preserve">survey data analyses </w:t>
      </w:r>
      <w:r w:rsidRPr="00B03CFE" w:rsidR="00E75A6A">
        <w:rPr>
          <w:rFonts w:ascii="Times New Roman" w:hAnsi="Times New Roman" w:cs="Times New Roman"/>
          <w:sz w:val="24"/>
          <w:szCs w:val="24"/>
        </w:rPr>
        <w:t>explain and contextualize the quantitative results</w:t>
      </w:r>
      <w:r w:rsidR="00017685">
        <w:rPr>
          <w:rFonts w:ascii="Times New Roman" w:hAnsi="Times New Roman" w:cs="Times New Roman"/>
          <w:sz w:val="24"/>
          <w:szCs w:val="24"/>
        </w:rPr>
        <w:t xml:space="preserve">. The collective results allow the </w:t>
      </w:r>
      <w:r w:rsidRPr="00B03CFE" w:rsidR="00E75A6A">
        <w:rPr>
          <w:rFonts w:ascii="Times New Roman" w:hAnsi="Times New Roman" w:cs="Times New Roman"/>
          <w:sz w:val="24"/>
          <w:szCs w:val="24"/>
        </w:rPr>
        <w:t>develop</w:t>
      </w:r>
      <w:r w:rsidR="00017685">
        <w:rPr>
          <w:rFonts w:ascii="Times New Roman" w:hAnsi="Times New Roman" w:cs="Times New Roman"/>
          <w:sz w:val="24"/>
          <w:szCs w:val="24"/>
        </w:rPr>
        <w:t>ment of</w:t>
      </w:r>
      <w:r w:rsidRPr="00B03CFE" w:rsidR="00E75A6A">
        <w:rPr>
          <w:rFonts w:ascii="Times New Roman" w:hAnsi="Times New Roman" w:cs="Times New Roman"/>
          <w:sz w:val="24"/>
          <w:szCs w:val="24"/>
        </w:rPr>
        <w:t xml:space="preserve"> </w:t>
      </w:r>
      <w:r w:rsidRPr="00B03CFE" w:rsidR="005A0381">
        <w:rPr>
          <w:rFonts w:ascii="Times New Roman" w:hAnsi="Times New Roman" w:cs="Times New Roman"/>
          <w:sz w:val="24"/>
          <w:szCs w:val="24"/>
        </w:rPr>
        <w:t>program improvement</w:t>
      </w:r>
      <w:r w:rsidR="00017685">
        <w:rPr>
          <w:rFonts w:ascii="Times New Roman" w:hAnsi="Times New Roman" w:cs="Times New Roman"/>
          <w:sz w:val="24"/>
          <w:szCs w:val="24"/>
        </w:rPr>
        <w:t xml:space="preserve"> recommendations</w:t>
      </w:r>
      <w:r w:rsidRPr="00B03CFE" w:rsidR="005A0381">
        <w:rPr>
          <w:rFonts w:ascii="Times New Roman" w:hAnsi="Times New Roman" w:cs="Times New Roman"/>
          <w:sz w:val="24"/>
          <w:szCs w:val="24"/>
        </w:rPr>
        <w:t>.</w:t>
      </w:r>
      <w:r w:rsidR="000C2D5A">
        <w:rPr>
          <w:rFonts w:ascii="Times New Roman" w:hAnsi="Times New Roman" w:cs="Times New Roman"/>
          <w:sz w:val="24"/>
          <w:szCs w:val="24"/>
        </w:rPr>
        <w:t xml:space="preserve"> </w:t>
      </w:r>
    </w:p>
    <w:p w:rsidR="00AD4E41" w:rsidP="00646262" w:rsidRDefault="00AD4E41" w14:paraId="6424A014" w14:textId="77777777">
      <w:pPr>
        <w:spacing w:after="0" w:line="240" w:lineRule="auto"/>
        <w:rPr>
          <w:rFonts w:ascii="Times New Roman" w:hAnsi="Times New Roman" w:cs="Times New Roman"/>
          <w:sz w:val="24"/>
          <w:szCs w:val="24"/>
        </w:rPr>
      </w:pPr>
    </w:p>
    <w:p w:rsidRPr="00B03CFE" w:rsidR="00A1713F" w:rsidP="00646262" w:rsidRDefault="00A1713F" w14:paraId="088792E3" w14:textId="452CD643">
      <w:p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The data will be collected on a one-time basis in 20</w:t>
      </w:r>
      <w:r w:rsidRPr="00B03CFE" w:rsidR="00A67C55">
        <w:rPr>
          <w:rFonts w:ascii="Times New Roman" w:hAnsi="Times New Roman" w:cs="Times New Roman"/>
          <w:sz w:val="24"/>
          <w:szCs w:val="24"/>
        </w:rPr>
        <w:t>21</w:t>
      </w:r>
      <w:r w:rsidRPr="00B03CFE" w:rsidR="00A05989">
        <w:rPr>
          <w:rFonts w:ascii="Times New Roman" w:hAnsi="Times New Roman" w:cs="Times New Roman"/>
          <w:sz w:val="24"/>
          <w:szCs w:val="24"/>
        </w:rPr>
        <w:t xml:space="preserve"> from </w:t>
      </w:r>
      <w:r w:rsidR="00DA6F0B">
        <w:rPr>
          <w:rFonts w:ascii="Times New Roman" w:hAnsi="Times New Roman" w:cs="Times New Roman"/>
          <w:sz w:val="24"/>
          <w:szCs w:val="24"/>
        </w:rPr>
        <w:t>04/13/20</w:t>
      </w:r>
      <w:r w:rsidR="00607E9B">
        <w:rPr>
          <w:rFonts w:ascii="Times New Roman" w:hAnsi="Times New Roman" w:cs="Times New Roman"/>
          <w:sz w:val="24"/>
          <w:szCs w:val="24"/>
        </w:rPr>
        <w:t>21</w:t>
      </w:r>
      <w:r w:rsidRPr="00B03CFE" w:rsidR="00A05989">
        <w:rPr>
          <w:rFonts w:ascii="Times New Roman" w:hAnsi="Times New Roman" w:cs="Times New Roman"/>
          <w:sz w:val="24"/>
          <w:szCs w:val="24"/>
        </w:rPr>
        <w:t xml:space="preserve"> to </w:t>
      </w:r>
      <w:r w:rsidR="00A7301F">
        <w:rPr>
          <w:rFonts w:ascii="Times New Roman" w:hAnsi="Times New Roman" w:cs="Times New Roman"/>
          <w:sz w:val="24"/>
          <w:szCs w:val="24"/>
        </w:rPr>
        <w:t>7/12/2021</w:t>
      </w:r>
      <w:r w:rsidRPr="00B03CFE">
        <w:rPr>
          <w:rFonts w:ascii="Times New Roman" w:hAnsi="Times New Roman" w:cs="Times New Roman"/>
          <w:sz w:val="24"/>
          <w:szCs w:val="24"/>
        </w:rPr>
        <w:t xml:space="preserve">. The complete schedule for the project is attached in </w:t>
      </w:r>
      <w:r w:rsidRPr="00B66E37" w:rsidR="000451A6">
        <w:rPr>
          <w:rFonts w:ascii="Times New Roman" w:hAnsi="Times New Roman" w:cs="Times New Roman"/>
          <w:sz w:val="24"/>
          <w:szCs w:val="24"/>
        </w:rPr>
        <w:t>Appendix A-1 Project Schedule</w:t>
      </w:r>
      <w:r w:rsidRPr="00B03CFE">
        <w:rPr>
          <w:rFonts w:ascii="Times New Roman" w:hAnsi="Times New Roman" w:cs="Times New Roman"/>
          <w:sz w:val="24"/>
          <w:szCs w:val="24"/>
        </w:rPr>
        <w:t>.</w:t>
      </w:r>
    </w:p>
    <w:p w:rsidRPr="00B03CFE" w:rsidR="008D5B2A" w:rsidP="00646262" w:rsidRDefault="008D5B2A" w14:paraId="3A3BEBEA" w14:textId="77777777">
      <w:pPr>
        <w:spacing w:after="0" w:line="240" w:lineRule="auto"/>
        <w:rPr>
          <w:rFonts w:ascii="Times New Roman" w:hAnsi="Times New Roman" w:eastAsia="Times New Roman" w:cs="Times New Roman"/>
          <w:sz w:val="24"/>
          <w:szCs w:val="20"/>
        </w:rPr>
      </w:pPr>
    </w:p>
    <w:p w:rsidRPr="00B03CFE" w:rsidR="005C7A28" w:rsidP="00646262" w:rsidRDefault="003B404B" w14:paraId="32CE677D" w14:textId="7257CE63">
      <w:pPr>
        <w:spacing w:after="0" w:line="240" w:lineRule="auto"/>
        <w:rPr>
          <w:rFonts w:ascii="Times New Roman" w:hAnsi="Times New Roman" w:eastAsia="Times New Roman" w:cs="Times New Roman"/>
          <w:sz w:val="24"/>
          <w:szCs w:val="20"/>
        </w:rPr>
      </w:pPr>
      <w:r w:rsidRPr="00B03CFE">
        <w:rPr>
          <w:rFonts w:ascii="Times New Roman" w:hAnsi="Times New Roman" w:cs="Times New Roman"/>
          <w:sz w:val="24"/>
          <w:szCs w:val="24"/>
        </w:rPr>
        <w:t xml:space="preserve">The </w:t>
      </w:r>
      <w:r w:rsidRPr="00B03CFE" w:rsidR="004016CE">
        <w:rPr>
          <w:rFonts w:ascii="Times New Roman" w:hAnsi="Times New Roman" w:eastAsia="Times New Roman" w:cs="Times New Roman"/>
          <w:sz w:val="24"/>
          <w:szCs w:val="20"/>
        </w:rPr>
        <w:t xml:space="preserve">final </w:t>
      </w:r>
      <w:r w:rsidRPr="00B03CFE" w:rsidR="00CA5DAC">
        <w:rPr>
          <w:rFonts w:ascii="Times New Roman" w:hAnsi="Times New Roman" w:eastAsia="Times New Roman" w:cs="Times New Roman"/>
          <w:sz w:val="24"/>
          <w:szCs w:val="20"/>
        </w:rPr>
        <w:t xml:space="preserve">evaluation </w:t>
      </w:r>
      <w:r w:rsidRPr="00B03CFE" w:rsidR="00F425D7">
        <w:rPr>
          <w:rFonts w:ascii="Times New Roman" w:hAnsi="Times New Roman" w:eastAsia="Times New Roman" w:cs="Times New Roman"/>
          <w:sz w:val="24"/>
          <w:szCs w:val="20"/>
        </w:rPr>
        <w:t xml:space="preserve">report will be </w:t>
      </w:r>
      <w:r w:rsidR="0044007A">
        <w:rPr>
          <w:rFonts w:ascii="Times New Roman" w:hAnsi="Times New Roman" w:eastAsia="Times New Roman" w:cs="Times New Roman"/>
          <w:sz w:val="24"/>
          <w:szCs w:val="20"/>
        </w:rPr>
        <w:t>completed in October 2021 and published shortly thereafter on www.sba.gov/evaluation</w:t>
      </w:r>
      <w:r w:rsidRPr="00B03CFE" w:rsidR="00FE68B6">
        <w:rPr>
          <w:rFonts w:ascii="Times New Roman" w:hAnsi="Times New Roman" w:cs="Times New Roman"/>
          <w:sz w:val="24"/>
          <w:szCs w:val="24"/>
        </w:rPr>
        <w:t>.</w:t>
      </w:r>
      <w:r w:rsidRPr="00B03CFE" w:rsidR="001C6698">
        <w:rPr>
          <w:rFonts w:ascii="Times New Roman" w:hAnsi="Times New Roman" w:cs="Times New Roman"/>
          <w:sz w:val="24"/>
          <w:szCs w:val="24"/>
        </w:rPr>
        <w:t xml:space="preserve"> </w:t>
      </w:r>
      <w:r w:rsidRPr="00B03CFE" w:rsidR="00FE68B6">
        <w:rPr>
          <w:rFonts w:ascii="Times New Roman" w:hAnsi="Times New Roman" w:eastAsia="Times New Roman" w:cs="Times New Roman"/>
          <w:sz w:val="24"/>
          <w:szCs w:val="20"/>
        </w:rPr>
        <w:t xml:space="preserve">A standardized schedule for the project is attached in the </w:t>
      </w:r>
      <w:r w:rsidRPr="00B66E37" w:rsidR="00F34481">
        <w:rPr>
          <w:rFonts w:ascii="Times New Roman" w:hAnsi="Times New Roman" w:cs="Times New Roman"/>
          <w:sz w:val="24"/>
          <w:szCs w:val="24"/>
        </w:rPr>
        <w:t>Appendix A-1</w:t>
      </w:r>
      <w:r w:rsidRPr="00B66E37" w:rsidR="005A33EA">
        <w:rPr>
          <w:rFonts w:ascii="Times New Roman" w:hAnsi="Times New Roman" w:cs="Times New Roman"/>
          <w:sz w:val="24"/>
          <w:szCs w:val="24"/>
        </w:rPr>
        <w:t xml:space="preserve"> Project Schedule</w:t>
      </w:r>
      <w:r w:rsidRPr="00B66E37" w:rsidR="00FE68B6">
        <w:rPr>
          <w:rFonts w:ascii="Times New Roman" w:hAnsi="Times New Roman" w:eastAsia="Times New Roman" w:cs="Times New Roman"/>
          <w:sz w:val="24"/>
          <w:szCs w:val="20"/>
        </w:rPr>
        <w:t>.</w:t>
      </w:r>
      <w:r w:rsidRPr="00B03CFE" w:rsidR="00FE68B6">
        <w:rPr>
          <w:rFonts w:ascii="Times New Roman" w:hAnsi="Times New Roman" w:eastAsia="Times New Roman" w:cs="Times New Roman"/>
          <w:sz w:val="24"/>
          <w:szCs w:val="20"/>
        </w:rPr>
        <w:t xml:space="preserve"> The report</w:t>
      </w:r>
      <w:r w:rsidRPr="00B03CFE" w:rsidR="001C6698">
        <w:rPr>
          <w:rFonts w:ascii="Times New Roman" w:hAnsi="Times New Roman" w:cs="Times New Roman"/>
          <w:sz w:val="24"/>
          <w:szCs w:val="24"/>
        </w:rPr>
        <w:t xml:space="preserve"> will</w:t>
      </w:r>
      <w:r w:rsidRPr="00B03CFE" w:rsidR="001C6698">
        <w:rPr>
          <w:rFonts w:ascii="Times New Roman" w:hAnsi="Times New Roman" w:eastAsia="Times New Roman" w:cs="Times New Roman"/>
          <w:sz w:val="24"/>
          <w:szCs w:val="20"/>
        </w:rPr>
        <w:t xml:space="preserve"> </w:t>
      </w:r>
      <w:r w:rsidRPr="00B03CFE" w:rsidR="005C7A28">
        <w:rPr>
          <w:rFonts w:ascii="Times New Roman" w:hAnsi="Times New Roman" w:eastAsia="Times New Roman" w:cs="Times New Roman"/>
          <w:sz w:val="24"/>
          <w:szCs w:val="20"/>
        </w:rPr>
        <w:t xml:space="preserve">contain </w:t>
      </w:r>
      <w:r w:rsidRPr="00B03CFE" w:rsidR="00FE68B6">
        <w:rPr>
          <w:rFonts w:ascii="Times New Roman" w:hAnsi="Times New Roman" w:eastAsia="Times New Roman" w:cs="Times New Roman"/>
          <w:sz w:val="24"/>
          <w:szCs w:val="20"/>
        </w:rPr>
        <w:t>an executive summary</w:t>
      </w:r>
      <w:r w:rsidR="00017685">
        <w:rPr>
          <w:rFonts w:ascii="Times New Roman" w:hAnsi="Times New Roman" w:eastAsia="Times New Roman" w:cs="Times New Roman"/>
          <w:sz w:val="24"/>
          <w:szCs w:val="20"/>
        </w:rPr>
        <w:t>,</w:t>
      </w:r>
      <w:r w:rsidRPr="00B03CFE" w:rsidR="00FE68B6">
        <w:rPr>
          <w:rFonts w:ascii="Times New Roman" w:hAnsi="Times New Roman" w:eastAsia="Times New Roman" w:cs="Times New Roman"/>
          <w:sz w:val="24"/>
          <w:szCs w:val="20"/>
        </w:rPr>
        <w:t xml:space="preserve"> background and purpose</w:t>
      </w:r>
      <w:r w:rsidR="00017685">
        <w:rPr>
          <w:rFonts w:ascii="Times New Roman" w:hAnsi="Times New Roman" w:eastAsia="Times New Roman" w:cs="Times New Roman"/>
          <w:sz w:val="24"/>
          <w:szCs w:val="20"/>
        </w:rPr>
        <w:t>,</w:t>
      </w:r>
      <w:r w:rsidRPr="00B03CFE" w:rsidR="00FE68B6">
        <w:rPr>
          <w:rFonts w:ascii="Times New Roman" w:hAnsi="Times New Roman" w:eastAsia="Times New Roman" w:cs="Times New Roman"/>
          <w:sz w:val="24"/>
          <w:szCs w:val="20"/>
        </w:rPr>
        <w:t xml:space="preserve"> findings and results</w:t>
      </w:r>
      <w:r w:rsidR="00017685">
        <w:rPr>
          <w:rFonts w:ascii="Times New Roman" w:hAnsi="Times New Roman" w:eastAsia="Times New Roman" w:cs="Times New Roman"/>
          <w:sz w:val="24"/>
          <w:szCs w:val="20"/>
        </w:rPr>
        <w:t>,</w:t>
      </w:r>
      <w:r w:rsidRPr="00B03CFE" w:rsidR="00FE68B6">
        <w:rPr>
          <w:rFonts w:ascii="Times New Roman" w:hAnsi="Times New Roman" w:eastAsia="Times New Roman" w:cs="Times New Roman"/>
          <w:sz w:val="24"/>
          <w:szCs w:val="20"/>
        </w:rPr>
        <w:t xml:space="preserve"> discussion of results</w:t>
      </w:r>
      <w:r w:rsidR="00017685">
        <w:rPr>
          <w:rFonts w:ascii="Times New Roman" w:hAnsi="Times New Roman" w:eastAsia="Times New Roman" w:cs="Times New Roman"/>
          <w:sz w:val="24"/>
          <w:szCs w:val="20"/>
        </w:rPr>
        <w:t>,</w:t>
      </w:r>
      <w:r w:rsidRPr="00B03CFE" w:rsidR="00FE68B6">
        <w:rPr>
          <w:rFonts w:ascii="Times New Roman" w:hAnsi="Times New Roman" w:eastAsia="Times New Roman" w:cs="Times New Roman"/>
          <w:sz w:val="24"/>
          <w:szCs w:val="20"/>
        </w:rPr>
        <w:t xml:space="preserve"> conclusions and recommendations</w:t>
      </w:r>
      <w:r w:rsidR="00017685">
        <w:rPr>
          <w:rFonts w:ascii="Times New Roman" w:hAnsi="Times New Roman" w:eastAsia="Times New Roman" w:cs="Times New Roman"/>
          <w:sz w:val="24"/>
          <w:szCs w:val="20"/>
        </w:rPr>
        <w:t>,</w:t>
      </w:r>
      <w:r w:rsidRPr="00B03CFE" w:rsidR="00FE68B6">
        <w:rPr>
          <w:rFonts w:ascii="Times New Roman" w:hAnsi="Times New Roman" w:eastAsia="Times New Roman" w:cs="Times New Roman"/>
          <w:sz w:val="24"/>
          <w:szCs w:val="20"/>
        </w:rPr>
        <w:t xml:space="preserve"> and technical appendices. </w:t>
      </w:r>
      <w:r w:rsidRPr="00B03CFE" w:rsidR="003E487B">
        <w:rPr>
          <w:rFonts w:ascii="Times New Roman" w:hAnsi="Times New Roman" w:eastAsia="Times New Roman" w:cs="Times New Roman"/>
          <w:sz w:val="24"/>
          <w:szCs w:val="20"/>
        </w:rPr>
        <w:t>The report is also expected to provide</w:t>
      </w:r>
      <w:r w:rsidRPr="00B03CFE" w:rsidR="005978BB">
        <w:rPr>
          <w:rFonts w:ascii="Times New Roman" w:hAnsi="Times New Roman" w:eastAsia="Times New Roman" w:cs="Times New Roman"/>
          <w:sz w:val="24"/>
          <w:szCs w:val="20"/>
        </w:rPr>
        <w:t xml:space="preserve"> programmatic recommendations based on the evaluation’s findings to improve the operations and future evaluations of the Microloan program. The set of formal recommendations will be aimed at addressing the following objectives: </w:t>
      </w:r>
      <w:r w:rsidRPr="00017685" w:rsidR="00017685">
        <w:rPr>
          <w:rFonts w:ascii="Times New Roman" w:hAnsi="Times New Roman" w:eastAsia="Times New Roman" w:cs="Times New Roman"/>
          <w:sz w:val="24"/>
          <w:szCs w:val="20"/>
        </w:rPr>
        <w:t>What can be done to improve borrowers' ability to achieve business growth? What improvements could be made to facilitate business owners' access to financing, especially those from underserved populations?</w:t>
      </w:r>
      <w:r w:rsidR="000C2D5A">
        <w:rPr>
          <w:rFonts w:ascii="Times New Roman" w:hAnsi="Times New Roman" w:eastAsia="Times New Roman" w:cs="Times New Roman"/>
          <w:sz w:val="24"/>
          <w:szCs w:val="20"/>
        </w:rPr>
        <w:t xml:space="preserve"> </w:t>
      </w:r>
      <w:r w:rsidRPr="00017685" w:rsidR="00017685">
        <w:rPr>
          <w:rFonts w:ascii="Times New Roman" w:hAnsi="Times New Roman" w:eastAsia="Times New Roman" w:cs="Times New Roman"/>
          <w:sz w:val="24"/>
          <w:szCs w:val="20"/>
        </w:rPr>
        <w:t>How can the efficacy of technical assistance be improved to promote business growth outcomes?</w:t>
      </w:r>
    </w:p>
    <w:p w:rsidRPr="00B03CFE" w:rsidR="00841A63" w:rsidP="00646262" w:rsidRDefault="003E487B" w14:paraId="4198D461" w14:textId="012A16D2">
      <w:pPr>
        <w:spacing w:after="0" w:line="240" w:lineRule="auto"/>
        <w:rPr>
          <w:rFonts w:ascii="Times New Roman" w:hAnsi="Times New Roman" w:cs="Times New Roman" w:eastAsiaTheme="majorBidi"/>
        </w:rPr>
      </w:pPr>
      <w:bookmarkStart w:name="_Toc381944842" w:id="32"/>
      <w:r w:rsidRPr="00B03CFE">
        <w:rPr>
          <w:rFonts w:ascii="Times New Roman" w:hAnsi="Times New Roman" w:eastAsia="Times New Roman" w:cs="Times New Roman"/>
          <w:sz w:val="24"/>
          <w:szCs w:val="20"/>
        </w:rPr>
        <w:t xml:space="preserve"> </w:t>
      </w:r>
    </w:p>
    <w:p w:rsidRPr="00B03CFE" w:rsidR="00C66D3D" w:rsidP="00646262" w:rsidRDefault="00C66D3D" w14:paraId="42842F78" w14:textId="26BCB6A7">
      <w:pPr>
        <w:pStyle w:val="Heading2"/>
        <w:numPr>
          <w:ilvl w:val="0"/>
          <w:numId w:val="0"/>
        </w:numPr>
        <w:rPr>
          <w:sz w:val="22"/>
          <w:szCs w:val="22"/>
        </w:rPr>
      </w:pPr>
      <w:bookmarkStart w:name="_Toc53656922" w:id="33"/>
      <w:r w:rsidRPr="00B03CFE">
        <w:rPr>
          <w:rFonts w:eastAsiaTheme="majorBidi"/>
        </w:rPr>
        <w:t>17.</w:t>
      </w:r>
      <w:r w:rsidRPr="00B03CFE">
        <w:rPr>
          <w:sz w:val="22"/>
          <w:szCs w:val="22"/>
        </w:rPr>
        <w:tab/>
      </w:r>
      <w:r w:rsidRPr="00B03CFE">
        <w:rPr>
          <w:rFonts w:eastAsiaTheme="majorBidi"/>
        </w:rPr>
        <w:t>Reason(s) Display of OMB Expiration Date is Inappropriate</w:t>
      </w:r>
      <w:bookmarkEnd w:id="32"/>
      <w:bookmarkEnd w:id="33"/>
    </w:p>
    <w:p w:rsidRPr="00B03CFE" w:rsidR="00C66D3D" w:rsidP="00646262" w:rsidRDefault="00C66D3D" w14:paraId="42842F79" w14:textId="77777777">
      <w:pPr>
        <w:spacing w:after="0" w:line="240" w:lineRule="auto"/>
        <w:rPr>
          <w:rFonts w:ascii="Times New Roman" w:hAnsi="Times New Roman" w:cs="Times New Roman" w:eastAsiaTheme="majorBidi"/>
          <w:i/>
          <w:iCs/>
          <w:sz w:val="24"/>
          <w:szCs w:val="24"/>
        </w:rPr>
      </w:pPr>
      <w:r w:rsidRPr="00B03CFE">
        <w:rPr>
          <w:rFonts w:ascii="Times New Roman" w:hAnsi="Times New Roman" w:cs="Times New Roman" w:eastAsiaTheme="majorBidi"/>
          <w:i/>
          <w:iCs/>
          <w:sz w:val="24"/>
          <w:szCs w:val="24"/>
        </w:rPr>
        <w:t>If seeking approval to not display the expiration date for OMB approval of the information collection, explain the reasons that display would be inappropriate.</w:t>
      </w:r>
    </w:p>
    <w:p w:rsidRPr="00B03CFE" w:rsidR="005140B8" w:rsidP="00646262" w:rsidRDefault="005140B8" w14:paraId="09D9C5DA" w14:textId="77777777">
      <w:pPr>
        <w:spacing w:after="0" w:line="240" w:lineRule="auto"/>
        <w:rPr>
          <w:rFonts w:ascii="Times New Roman" w:hAnsi="Times New Roman" w:cs="Times New Roman"/>
          <w:i/>
          <w:iCs/>
        </w:rPr>
      </w:pPr>
    </w:p>
    <w:p w:rsidRPr="00B03CFE" w:rsidR="00A5382F" w:rsidP="00646262" w:rsidRDefault="00A5382F" w14:paraId="42842F7A" w14:textId="1A5B91E4">
      <w:pPr>
        <w:spacing w:after="0" w:line="240" w:lineRule="auto"/>
        <w:rPr>
          <w:rFonts w:ascii="Times New Roman" w:hAnsi="Times New Roman" w:cs="Times New Roman" w:eastAsiaTheme="majorBidi"/>
          <w:sz w:val="24"/>
          <w:szCs w:val="24"/>
        </w:rPr>
      </w:pPr>
      <w:r w:rsidRPr="00B03CFE">
        <w:rPr>
          <w:rFonts w:ascii="Times New Roman" w:hAnsi="Times New Roman" w:cs="Times New Roman" w:eastAsiaTheme="majorBidi"/>
          <w:sz w:val="24"/>
          <w:szCs w:val="24"/>
        </w:rPr>
        <w:t>SBA plans to display the OMB expiration date</w:t>
      </w:r>
      <w:r w:rsidRPr="00B03CFE" w:rsidR="00782142">
        <w:rPr>
          <w:rFonts w:ascii="Times New Roman" w:hAnsi="Times New Roman" w:cs="Times New Roman"/>
          <w:bCs/>
          <w:iCs/>
          <w:color w:val="000000"/>
          <w:szCs w:val="24"/>
        </w:rPr>
        <w:t xml:space="preserve"> on all data collection instruments</w:t>
      </w:r>
      <w:r w:rsidRPr="00B03CFE">
        <w:rPr>
          <w:rFonts w:ascii="Times New Roman" w:hAnsi="Times New Roman" w:cs="Times New Roman" w:eastAsiaTheme="majorBidi"/>
          <w:sz w:val="24"/>
          <w:szCs w:val="24"/>
        </w:rPr>
        <w:t xml:space="preserve">. </w:t>
      </w:r>
    </w:p>
    <w:p w:rsidRPr="00B03CFE" w:rsidR="00841A63" w:rsidP="00646262" w:rsidRDefault="00841A63" w14:paraId="4C575E0C" w14:textId="77777777">
      <w:pPr>
        <w:spacing w:after="0" w:line="240" w:lineRule="auto"/>
        <w:rPr>
          <w:rFonts w:ascii="Times New Roman" w:hAnsi="Times New Roman" w:cs="Times New Roman"/>
          <w:b/>
        </w:rPr>
      </w:pPr>
    </w:p>
    <w:p w:rsidRPr="00B03CFE" w:rsidR="00C66D3D" w:rsidP="00646262" w:rsidRDefault="00C66D3D" w14:paraId="42842F7B" w14:textId="77777777">
      <w:pPr>
        <w:pStyle w:val="Heading2"/>
        <w:numPr>
          <w:ilvl w:val="0"/>
          <w:numId w:val="0"/>
        </w:numPr>
        <w:rPr>
          <w:sz w:val="22"/>
          <w:szCs w:val="22"/>
        </w:rPr>
      </w:pPr>
      <w:bookmarkStart w:name="_Toc381944843" w:id="34"/>
      <w:bookmarkStart w:name="_Toc53656923" w:id="35"/>
      <w:r w:rsidRPr="00B03CFE">
        <w:rPr>
          <w:rFonts w:eastAsiaTheme="majorBidi"/>
        </w:rPr>
        <w:t>18.</w:t>
      </w:r>
      <w:r w:rsidRPr="00B03CFE">
        <w:rPr>
          <w:sz w:val="22"/>
          <w:szCs w:val="22"/>
        </w:rPr>
        <w:tab/>
      </w:r>
      <w:r w:rsidRPr="00B03CFE">
        <w:rPr>
          <w:rFonts w:eastAsiaTheme="majorBidi"/>
        </w:rPr>
        <w:t>Exceptions to Certification for Paperwork Reduction Act Submissions</w:t>
      </w:r>
      <w:bookmarkEnd w:id="34"/>
      <w:bookmarkEnd w:id="35"/>
    </w:p>
    <w:p w:rsidRPr="00B03CFE" w:rsidR="00D81DDA" w:rsidP="00646262" w:rsidRDefault="00C66D3D" w14:paraId="42842F7C" w14:textId="40C82CD3">
      <w:pPr>
        <w:spacing w:after="0" w:line="240" w:lineRule="auto"/>
        <w:rPr>
          <w:rFonts w:ascii="Times New Roman" w:hAnsi="Times New Roman" w:cs="Times New Roman" w:eastAsiaTheme="majorBidi"/>
          <w:b/>
          <w:bCs/>
          <w:sz w:val="24"/>
          <w:szCs w:val="24"/>
        </w:rPr>
      </w:pPr>
      <w:r w:rsidRPr="00B03CFE">
        <w:rPr>
          <w:rFonts w:ascii="Times New Roman" w:hAnsi="Times New Roman" w:cs="Times New Roman" w:eastAsiaTheme="majorBidi"/>
          <w:b/>
          <w:bCs/>
          <w:sz w:val="24"/>
          <w:szCs w:val="24"/>
        </w:rPr>
        <w:t xml:space="preserve">Explain each exception to the certification statement identified in item 19, </w:t>
      </w:r>
      <w:r w:rsidRPr="00B03CFE" w:rsidR="005A1F79">
        <w:rPr>
          <w:rFonts w:ascii="Times New Roman" w:hAnsi="Times New Roman" w:cs="Times New Roman" w:eastAsiaTheme="majorBidi"/>
          <w:b/>
          <w:bCs/>
          <w:sz w:val="24"/>
          <w:szCs w:val="24"/>
        </w:rPr>
        <w:t>“</w:t>
      </w:r>
      <w:r w:rsidRPr="00B03CFE">
        <w:rPr>
          <w:rFonts w:ascii="Times New Roman" w:hAnsi="Times New Roman" w:cs="Times New Roman" w:eastAsiaTheme="majorBidi"/>
          <w:b/>
          <w:bCs/>
          <w:sz w:val="24"/>
          <w:szCs w:val="24"/>
        </w:rPr>
        <w:t>Certification Requirem</w:t>
      </w:r>
      <w:r w:rsidRPr="00B03CFE" w:rsidR="00EC6F42">
        <w:rPr>
          <w:rFonts w:ascii="Times New Roman" w:hAnsi="Times New Roman" w:cs="Times New Roman" w:eastAsiaTheme="majorBidi"/>
          <w:b/>
          <w:bCs/>
          <w:sz w:val="24"/>
          <w:szCs w:val="24"/>
        </w:rPr>
        <w:t>ent for Paperwork Reduction Act</w:t>
      </w:r>
      <w:r w:rsidRPr="00B03CFE" w:rsidR="005A1F79">
        <w:rPr>
          <w:rFonts w:ascii="Times New Roman" w:hAnsi="Times New Roman" w:cs="Times New Roman" w:eastAsiaTheme="majorBidi"/>
          <w:b/>
          <w:bCs/>
          <w:sz w:val="24"/>
          <w:szCs w:val="24"/>
        </w:rPr>
        <w:t>”</w:t>
      </w:r>
      <w:r w:rsidRPr="00B03CFE">
        <w:rPr>
          <w:rFonts w:ascii="Times New Roman" w:hAnsi="Times New Roman" w:cs="Times New Roman" w:eastAsiaTheme="majorBidi"/>
          <w:b/>
          <w:bCs/>
          <w:sz w:val="24"/>
          <w:szCs w:val="24"/>
        </w:rPr>
        <w:t xml:space="preserve"> of OMB Form 83-I. If Agency is not requesting an exception, the standard statement should be used.</w:t>
      </w:r>
    </w:p>
    <w:p w:rsidRPr="00B03CFE" w:rsidR="005140B8" w:rsidP="00646262" w:rsidRDefault="005140B8" w14:paraId="69D5BD39" w14:textId="77777777">
      <w:pPr>
        <w:spacing w:after="0" w:line="240" w:lineRule="auto"/>
        <w:rPr>
          <w:rFonts w:ascii="Times New Roman" w:hAnsi="Times New Roman" w:cs="Times New Roman"/>
          <w:b/>
        </w:rPr>
      </w:pPr>
    </w:p>
    <w:p w:rsidRPr="00B03CFE" w:rsidR="00EA28F3" w:rsidP="00646262" w:rsidRDefault="00EA28F3" w14:paraId="174FC0B5" w14:textId="77777777">
      <w:pPr>
        <w:spacing w:after="0" w:line="240" w:lineRule="auto"/>
        <w:rPr>
          <w:rFonts w:ascii="Times New Roman" w:hAnsi="Times New Roman" w:cs="Times New Roman" w:eastAsiaTheme="majorBidi"/>
          <w:sz w:val="24"/>
          <w:szCs w:val="24"/>
        </w:rPr>
      </w:pPr>
      <w:r w:rsidRPr="00B03CFE">
        <w:rPr>
          <w:rFonts w:ascii="Times New Roman" w:hAnsi="Times New Roman" w:cs="Times New Roman" w:eastAsiaTheme="majorBidi"/>
          <w:sz w:val="24"/>
          <w:szCs w:val="24"/>
        </w:rPr>
        <w:t xml:space="preserve">SBA is not requesting any exceptions to the certification. </w:t>
      </w:r>
    </w:p>
    <w:p w:rsidRPr="00B03CFE" w:rsidR="00841A63" w:rsidP="00646262" w:rsidRDefault="00841A63" w14:paraId="2F6B4DCE" w14:textId="77777777">
      <w:pPr>
        <w:spacing w:after="0" w:line="240" w:lineRule="auto"/>
        <w:rPr>
          <w:rFonts w:ascii="Times New Roman" w:hAnsi="Times New Roman" w:cs="Times New Roman" w:eastAsiaTheme="majorBidi"/>
          <w:sz w:val="24"/>
          <w:szCs w:val="24"/>
        </w:rPr>
      </w:pPr>
    </w:p>
    <w:p w:rsidRPr="00B03CFE" w:rsidR="002B64A8" w:rsidP="00646262" w:rsidRDefault="002B64A8" w14:paraId="73179EED" w14:textId="77777777">
      <w:pPr>
        <w:pStyle w:val="Heading1"/>
        <w:spacing w:before="0" w:line="240" w:lineRule="auto"/>
        <w:jc w:val="both"/>
        <w:rPr>
          <w:rFonts w:ascii="Times New Roman" w:hAnsi="Times New Roman" w:cs="Times New Roman"/>
          <w:b/>
          <w:bCs/>
          <w:sz w:val="28"/>
          <w:szCs w:val="28"/>
        </w:rPr>
      </w:pPr>
      <w:bookmarkStart w:name="_Toc411439983" w:id="36"/>
      <w:bookmarkStart w:name="_Toc53656924" w:id="37"/>
      <w:r w:rsidRPr="00B03CFE">
        <w:rPr>
          <w:rFonts w:ascii="Times New Roman" w:hAnsi="Times New Roman" w:cs="Times New Roman"/>
          <w:b/>
          <w:bCs/>
          <w:sz w:val="28"/>
          <w:szCs w:val="28"/>
        </w:rPr>
        <w:t>PART B. Collections of Information Employing Statistical Methods</w:t>
      </w:r>
      <w:bookmarkEnd w:id="36"/>
      <w:bookmarkEnd w:id="37"/>
    </w:p>
    <w:p w:rsidRPr="00B03CFE" w:rsidR="002B64A8" w:rsidP="00646262" w:rsidRDefault="002B64A8" w14:paraId="5B510272" w14:textId="77777777">
      <w:pPr>
        <w:spacing w:after="0" w:line="240" w:lineRule="auto"/>
        <w:rPr>
          <w:rFonts w:ascii="Times New Roman" w:hAnsi="Times New Roman" w:cs="Times New Roman"/>
          <w:sz w:val="24"/>
          <w:szCs w:val="24"/>
        </w:rPr>
      </w:pPr>
    </w:p>
    <w:p w:rsidRPr="00B03CFE" w:rsidR="002B64A8" w:rsidP="00646262" w:rsidRDefault="002B64A8" w14:paraId="4DD7C354" w14:textId="77777777">
      <w:pPr>
        <w:pStyle w:val="Heading2"/>
        <w:keepNext/>
        <w:keepLines/>
        <w:numPr>
          <w:ilvl w:val="0"/>
          <w:numId w:val="4"/>
        </w:numPr>
        <w:contextualSpacing w:val="0"/>
      </w:pPr>
      <w:bookmarkStart w:name="_Toc381944845" w:id="38"/>
      <w:bookmarkStart w:name="_Toc385234337" w:id="39"/>
      <w:bookmarkStart w:name="_Toc411262004" w:id="40"/>
      <w:bookmarkStart w:name="_Toc411439984" w:id="41"/>
      <w:bookmarkStart w:name="_Toc53656925" w:id="42"/>
      <w:r w:rsidRPr="00B03CFE">
        <w:t>Universe and Sampling Respondent Selection</w:t>
      </w:r>
      <w:bookmarkEnd w:id="38"/>
      <w:bookmarkEnd w:id="39"/>
      <w:bookmarkEnd w:id="40"/>
      <w:bookmarkEnd w:id="41"/>
      <w:bookmarkEnd w:id="42"/>
      <w:r w:rsidRPr="00B03CFE">
        <w:rPr>
          <w:rFonts w:eastAsiaTheme="majorBidi"/>
        </w:rPr>
        <w:t xml:space="preserve"> </w:t>
      </w:r>
    </w:p>
    <w:p w:rsidRPr="00B03CFE" w:rsidR="002B64A8" w:rsidP="00646262" w:rsidRDefault="002B64A8" w14:paraId="696D4747" w14:textId="77777777">
      <w:pPr>
        <w:spacing w:after="0" w:line="240" w:lineRule="auto"/>
        <w:jc w:val="both"/>
        <w:rPr>
          <w:rFonts w:ascii="Times New Roman" w:hAnsi="Times New Roman" w:cs="Times New Roman" w:eastAsiaTheme="majorBidi"/>
          <w:i/>
          <w:iCs/>
          <w:sz w:val="24"/>
          <w:szCs w:val="24"/>
        </w:rPr>
      </w:pPr>
      <w:bookmarkStart w:name="_Toc385234142" w:id="43"/>
      <w:bookmarkStart w:name="_Toc385234338" w:id="44"/>
      <w:r w:rsidRPr="00B03CFE">
        <w:rPr>
          <w:rFonts w:ascii="Times New Roman" w:hAnsi="Times New Roman" w:cs="Times New Roman" w:eastAsiaTheme="majorBidi"/>
          <w:i/>
          <w:iCs/>
          <w:sz w:val="24"/>
          <w:szCs w:val="24"/>
        </w:rPr>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w:t>
      </w:r>
      <w:r w:rsidRPr="00F61A81">
        <w:rPr>
          <w:rFonts w:ascii="Times New Roman" w:hAnsi="Times New Roman" w:cs="Times New Roman" w:eastAsiaTheme="majorBidi"/>
          <w:i/>
          <w:iCs/>
          <w:sz w:val="24"/>
          <w:szCs w:val="24"/>
        </w:rPr>
        <w:t>the universe as a whole and for each of the strata in the proposed sample. Indicate expected</w:t>
      </w:r>
      <w:r w:rsidRPr="00B03CFE">
        <w:rPr>
          <w:rFonts w:ascii="Times New Roman" w:hAnsi="Times New Roman" w:cs="Times New Roman" w:eastAsiaTheme="majorBidi"/>
          <w:i/>
          <w:iCs/>
          <w:sz w:val="24"/>
          <w:szCs w:val="24"/>
        </w:rPr>
        <w:t xml:space="preserve"> response rates for the collection as a whole. If the collection had been conducted previously, include the actual response rate achieved during the last collection.</w:t>
      </w:r>
      <w:bookmarkEnd w:id="43"/>
      <w:bookmarkEnd w:id="44"/>
    </w:p>
    <w:p w:rsidRPr="00B03CFE" w:rsidR="002B64A8" w:rsidP="00646262" w:rsidRDefault="002B64A8" w14:paraId="20545FDD" w14:textId="77777777">
      <w:pPr>
        <w:spacing w:after="0" w:line="240" w:lineRule="auto"/>
        <w:jc w:val="both"/>
        <w:rPr>
          <w:rFonts w:ascii="Times New Roman" w:hAnsi="Times New Roman" w:cs="Times New Roman" w:eastAsiaTheme="majorBidi"/>
          <w:b/>
          <w:bCs/>
          <w:i/>
          <w:iCs/>
          <w:sz w:val="24"/>
          <w:szCs w:val="24"/>
        </w:rPr>
      </w:pPr>
    </w:p>
    <w:p w:rsidR="002E02CF" w:rsidP="00646262" w:rsidRDefault="00637E6B" w14:paraId="3FEE48AB" w14:textId="0841EA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national survey of microloan borrowers and intermediary lenders will be conducted to </w:t>
      </w:r>
      <w:r w:rsidRPr="00637E6B">
        <w:rPr>
          <w:rFonts w:ascii="Times New Roman" w:hAnsi="Times New Roman" w:cs="Times New Roman"/>
          <w:sz w:val="24"/>
          <w:szCs w:val="24"/>
        </w:rPr>
        <w:t>examine program outcomes</w:t>
      </w:r>
      <w:r>
        <w:rPr>
          <w:rFonts w:ascii="Times New Roman" w:hAnsi="Times New Roman" w:cs="Times New Roman"/>
          <w:sz w:val="24"/>
          <w:szCs w:val="24"/>
        </w:rPr>
        <w:t xml:space="preserve"> </w:t>
      </w:r>
      <w:r w:rsidRPr="00637E6B">
        <w:rPr>
          <w:rFonts w:ascii="Times New Roman" w:hAnsi="Times New Roman" w:cs="Times New Roman"/>
          <w:sz w:val="24"/>
          <w:szCs w:val="24"/>
        </w:rPr>
        <w:t>and</w:t>
      </w:r>
      <w:r>
        <w:rPr>
          <w:rFonts w:ascii="Times New Roman" w:hAnsi="Times New Roman" w:cs="Times New Roman"/>
          <w:sz w:val="24"/>
          <w:szCs w:val="24"/>
        </w:rPr>
        <w:t xml:space="preserve"> the impact of technical assistance</w:t>
      </w:r>
      <w:r w:rsidR="00740493">
        <w:rPr>
          <w:rFonts w:ascii="Times New Roman" w:hAnsi="Times New Roman" w:cs="Times New Roman"/>
          <w:sz w:val="24"/>
          <w:szCs w:val="24"/>
        </w:rPr>
        <w:t xml:space="preserve"> and training on business growth</w:t>
      </w:r>
      <w:r w:rsidRPr="00637E6B">
        <w:rPr>
          <w:rFonts w:ascii="Times New Roman" w:hAnsi="Times New Roman" w:cs="Times New Roman"/>
          <w:sz w:val="24"/>
          <w:szCs w:val="24"/>
        </w:rPr>
        <w:t>.</w:t>
      </w:r>
      <w:r>
        <w:rPr>
          <w:rFonts w:ascii="Times New Roman" w:hAnsi="Times New Roman" w:cs="Times New Roman"/>
          <w:sz w:val="24"/>
          <w:szCs w:val="24"/>
        </w:rPr>
        <w:t xml:space="preserve"> </w:t>
      </w:r>
      <w:r w:rsidRPr="00B03CFE" w:rsidR="00677751">
        <w:rPr>
          <w:rFonts w:ascii="Times New Roman" w:hAnsi="Times New Roman" w:cs="Times New Roman"/>
          <w:sz w:val="24"/>
          <w:szCs w:val="24"/>
        </w:rPr>
        <w:t xml:space="preserve">The SBA Microloan Portfolio Electronic Reporting System datafile </w:t>
      </w:r>
      <w:r w:rsidRPr="00B03CFE" w:rsidR="009E4C5C">
        <w:rPr>
          <w:rFonts w:ascii="Times New Roman" w:hAnsi="Times New Roman" w:cs="Times New Roman"/>
          <w:sz w:val="24"/>
          <w:szCs w:val="24"/>
        </w:rPr>
        <w:t>was</w:t>
      </w:r>
      <w:r w:rsidRPr="00B03CFE" w:rsidR="00677751">
        <w:rPr>
          <w:rFonts w:ascii="Times New Roman" w:hAnsi="Times New Roman" w:cs="Times New Roman"/>
          <w:sz w:val="24"/>
          <w:szCs w:val="24"/>
        </w:rPr>
        <w:t xml:space="preserve"> used to construct the sampling frame </w:t>
      </w:r>
      <w:r w:rsidR="007F3221">
        <w:rPr>
          <w:rFonts w:ascii="Times New Roman" w:hAnsi="Times New Roman" w:cs="Times New Roman"/>
          <w:sz w:val="24"/>
          <w:szCs w:val="24"/>
        </w:rPr>
        <w:t xml:space="preserve">that </w:t>
      </w:r>
      <w:r w:rsidRPr="00B03CFE" w:rsidR="00677751">
        <w:rPr>
          <w:rFonts w:ascii="Times New Roman" w:hAnsi="Times New Roman" w:cs="Times New Roman"/>
          <w:sz w:val="24"/>
          <w:szCs w:val="24"/>
        </w:rPr>
        <w:t>contain</w:t>
      </w:r>
      <w:r w:rsidR="007F3221">
        <w:rPr>
          <w:rFonts w:ascii="Times New Roman" w:hAnsi="Times New Roman" w:cs="Times New Roman"/>
          <w:sz w:val="24"/>
          <w:szCs w:val="24"/>
        </w:rPr>
        <w:t>s</w:t>
      </w:r>
      <w:r w:rsidRPr="00B03CFE" w:rsidR="00677751">
        <w:rPr>
          <w:rFonts w:ascii="Times New Roman" w:hAnsi="Times New Roman" w:cs="Times New Roman"/>
          <w:sz w:val="24"/>
          <w:szCs w:val="24"/>
        </w:rPr>
        <w:t xml:space="preserve"> </w:t>
      </w:r>
      <w:r w:rsidRPr="00F927B5" w:rsidR="00F927B5">
        <w:rPr>
          <w:rFonts w:ascii="Times New Roman" w:hAnsi="Times New Roman" w:cs="Times New Roman"/>
          <w:sz w:val="24"/>
          <w:szCs w:val="24"/>
        </w:rPr>
        <w:t>45</w:t>
      </w:r>
      <w:r w:rsidR="00F927B5">
        <w:rPr>
          <w:rFonts w:ascii="Times New Roman" w:hAnsi="Times New Roman" w:cs="Times New Roman"/>
          <w:sz w:val="24"/>
          <w:szCs w:val="24"/>
        </w:rPr>
        <w:t>,</w:t>
      </w:r>
      <w:r w:rsidRPr="00F927B5" w:rsidR="00F927B5">
        <w:rPr>
          <w:rFonts w:ascii="Times New Roman" w:hAnsi="Times New Roman" w:cs="Times New Roman"/>
          <w:sz w:val="24"/>
          <w:szCs w:val="24"/>
        </w:rPr>
        <w:t>146</w:t>
      </w:r>
      <w:r w:rsidRPr="00B03CFE" w:rsidR="00AA75CF">
        <w:rPr>
          <w:rFonts w:ascii="Times New Roman" w:hAnsi="Times New Roman" w:cs="Times New Roman"/>
          <w:sz w:val="24"/>
          <w:szCs w:val="24"/>
        </w:rPr>
        <w:t xml:space="preserve"> </w:t>
      </w:r>
      <w:r w:rsidR="0054012D">
        <w:rPr>
          <w:rFonts w:ascii="Times New Roman" w:hAnsi="Times New Roman" w:cs="Times New Roman"/>
          <w:sz w:val="24"/>
          <w:szCs w:val="24"/>
        </w:rPr>
        <w:t xml:space="preserve">loans that </w:t>
      </w:r>
      <w:r w:rsidRPr="00B03CFE" w:rsidR="00677751">
        <w:rPr>
          <w:rFonts w:ascii="Times New Roman" w:hAnsi="Times New Roman" w:cs="Times New Roman"/>
          <w:sz w:val="24"/>
          <w:szCs w:val="24"/>
        </w:rPr>
        <w:t>borrowers received during the evaluation timeframe</w:t>
      </w:r>
      <w:r w:rsidR="000F55C1">
        <w:rPr>
          <w:rFonts w:ascii="Times New Roman" w:hAnsi="Times New Roman" w:cs="Times New Roman"/>
          <w:sz w:val="24"/>
          <w:szCs w:val="24"/>
        </w:rPr>
        <w:t>,</w:t>
      </w:r>
      <w:r w:rsidRPr="00B03CFE" w:rsidR="00677751">
        <w:rPr>
          <w:rFonts w:ascii="Times New Roman" w:hAnsi="Times New Roman" w:cs="Times New Roman"/>
          <w:sz w:val="24"/>
          <w:szCs w:val="24"/>
        </w:rPr>
        <w:t xml:space="preserve"> </w:t>
      </w:r>
      <w:r w:rsidR="00961944">
        <w:rPr>
          <w:rFonts w:ascii="Times New Roman" w:hAnsi="Times New Roman" w:cs="Times New Roman"/>
          <w:sz w:val="24"/>
          <w:szCs w:val="24"/>
        </w:rPr>
        <w:t xml:space="preserve">Fiscal Year </w:t>
      </w:r>
      <w:r w:rsidRPr="00B03CFE" w:rsidR="00677751">
        <w:rPr>
          <w:rFonts w:ascii="Times New Roman" w:hAnsi="Times New Roman" w:cs="Times New Roman"/>
          <w:sz w:val="24"/>
          <w:szCs w:val="24"/>
        </w:rPr>
        <w:t>2010-2019</w:t>
      </w:r>
      <w:r w:rsidRPr="00B03CFE" w:rsidR="00B331AB">
        <w:rPr>
          <w:rFonts w:ascii="Times New Roman" w:hAnsi="Times New Roman" w:cs="Times New Roman"/>
          <w:sz w:val="24"/>
          <w:szCs w:val="24"/>
        </w:rPr>
        <w:t xml:space="preserve"> (Exhibit 3)</w:t>
      </w:r>
      <w:r w:rsidRPr="00B03CFE" w:rsidR="00677751">
        <w:rPr>
          <w:rFonts w:ascii="Times New Roman" w:hAnsi="Times New Roman" w:cs="Times New Roman"/>
          <w:sz w:val="24"/>
          <w:szCs w:val="24"/>
        </w:rPr>
        <w:t>.</w:t>
      </w:r>
      <w:r w:rsidRPr="00B03CFE" w:rsidR="00B7611E">
        <w:rPr>
          <w:rFonts w:ascii="Times New Roman" w:hAnsi="Times New Roman" w:cs="Times New Roman"/>
          <w:sz w:val="24"/>
          <w:szCs w:val="24"/>
        </w:rPr>
        <w:t xml:space="preserve"> </w:t>
      </w:r>
      <w:r w:rsidR="0054012D">
        <w:rPr>
          <w:rFonts w:ascii="Times New Roman" w:hAnsi="Times New Roman" w:cs="Times New Roman"/>
          <w:sz w:val="24"/>
          <w:szCs w:val="24"/>
        </w:rPr>
        <w:t xml:space="preserve">The </w:t>
      </w:r>
      <w:r w:rsidR="00F060C3">
        <w:rPr>
          <w:rFonts w:ascii="Times New Roman" w:hAnsi="Times New Roman" w:cs="Times New Roman"/>
          <w:sz w:val="24"/>
          <w:szCs w:val="24"/>
        </w:rPr>
        <w:t xml:space="preserve">frame </w:t>
      </w:r>
      <w:r w:rsidR="002E02CF">
        <w:rPr>
          <w:rFonts w:ascii="Times New Roman" w:hAnsi="Times New Roman" w:cs="Times New Roman"/>
          <w:sz w:val="24"/>
          <w:szCs w:val="24"/>
        </w:rPr>
        <w:t>was</w:t>
      </w:r>
      <w:r w:rsidR="00F060C3">
        <w:rPr>
          <w:rFonts w:ascii="Times New Roman" w:hAnsi="Times New Roman" w:cs="Times New Roman"/>
          <w:sz w:val="24"/>
          <w:szCs w:val="24"/>
        </w:rPr>
        <w:t xml:space="preserve"> clean</w:t>
      </w:r>
      <w:r w:rsidR="002E02CF">
        <w:rPr>
          <w:rFonts w:ascii="Times New Roman" w:hAnsi="Times New Roman" w:cs="Times New Roman"/>
          <w:sz w:val="24"/>
          <w:szCs w:val="24"/>
        </w:rPr>
        <w:t>ed</w:t>
      </w:r>
      <w:r w:rsidR="00F060C3">
        <w:rPr>
          <w:rFonts w:ascii="Times New Roman" w:hAnsi="Times New Roman" w:cs="Times New Roman"/>
          <w:sz w:val="24"/>
          <w:szCs w:val="24"/>
        </w:rPr>
        <w:t xml:space="preserve"> and deduplicated to develop the final </w:t>
      </w:r>
      <w:r w:rsidRPr="00B03CFE" w:rsidR="00A16059">
        <w:rPr>
          <w:rFonts w:ascii="Times New Roman" w:hAnsi="Times New Roman" w:cs="Times New Roman"/>
          <w:sz w:val="24"/>
          <w:szCs w:val="24"/>
        </w:rPr>
        <w:t xml:space="preserve">sampling </w:t>
      </w:r>
      <w:r w:rsidR="00C526D0">
        <w:rPr>
          <w:rFonts w:ascii="Times New Roman" w:hAnsi="Times New Roman" w:cs="Times New Roman"/>
          <w:sz w:val="24"/>
          <w:szCs w:val="24"/>
        </w:rPr>
        <w:t>universe</w:t>
      </w:r>
      <w:r w:rsidR="00F060C3">
        <w:rPr>
          <w:rFonts w:ascii="Times New Roman" w:hAnsi="Times New Roman" w:cs="Times New Roman"/>
          <w:sz w:val="24"/>
          <w:szCs w:val="24"/>
        </w:rPr>
        <w:t xml:space="preserve"> o</w:t>
      </w:r>
      <w:r w:rsidR="00C526D0">
        <w:rPr>
          <w:rFonts w:ascii="Times New Roman" w:hAnsi="Times New Roman" w:cs="Times New Roman"/>
          <w:sz w:val="24"/>
          <w:szCs w:val="24"/>
        </w:rPr>
        <w:t xml:space="preserve">f </w:t>
      </w:r>
      <w:r w:rsidR="002E02CF">
        <w:rPr>
          <w:rFonts w:ascii="Times New Roman" w:hAnsi="Times New Roman" w:cs="Times New Roman"/>
          <w:sz w:val="24"/>
          <w:szCs w:val="24"/>
        </w:rPr>
        <w:t xml:space="preserve">approximately 36,000 </w:t>
      </w:r>
      <w:r w:rsidR="00C526D0">
        <w:rPr>
          <w:rFonts w:ascii="Times New Roman" w:hAnsi="Times New Roman" w:cs="Times New Roman"/>
          <w:sz w:val="24"/>
          <w:szCs w:val="24"/>
        </w:rPr>
        <w:t>unique borrowers.</w:t>
      </w:r>
    </w:p>
    <w:p w:rsidR="00637E6B" w:rsidP="00646262" w:rsidRDefault="00637E6B" w14:paraId="72D1D23C" w14:textId="77777777">
      <w:pPr>
        <w:spacing w:after="0" w:line="240" w:lineRule="auto"/>
        <w:rPr>
          <w:rFonts w:ascii="Times New Roman" w:hAnsi="Times New Roman" w:cs="Times New Roman"/>
          <w:sz w:val="24"/>
          <w:szCs w:val="24"/>
        </w:rPr>
      </w:pPr>
    </w:p>
    <w:p w:rsidR="000B5B0B" w:rsidP="00646262" w:rsidRDefault="000B5B0B" w14:paraId="3C06FC05" w14:textId="756E8470">
      <w:p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 xml:space="preserve">The evaluation </w:t>
      </w:r>
      <w:r>
        <w:rPr>
          <w:rFonts w:ascii="Times New Roman" w:hAnsi="Times New Roman" w:cs="Times New Roman"/>
          <w:sz w:val="24"/>
          <w:szCs w:val="24"/>
        </w:rPr>
        <w:t>will use</w:t>
      </w:r>
      <w:r w:rsidRPr="00B03CFE">
        <w:rPr>
          <w:rFonts w:ascii="Times New Roman" w:hAnsi="Times New Roman" w:cs="Times New Roman"/>
          <w:sz w:val="24"/>
          <w:szCs w:val="24"/>
        </w:rPr>
        <w:t xml:space="preserve"> a stratified, random sample of micro-borrowers to </w:t>
      </w:r>
      <w:r>
        <w:rPr>
          <w:rFonts w:ascii="Times New Roman" w:hAnsi="Times New Roman" w:cs="Times New Roman"/>
          <w:sz w:val="24"/>
          <w:szCs w:val="24"/>
        </w:rPr>
        <w:t>provide</w:t>
      </w:r>
      <w:r w:rsidRPr="00B03CFE">
        <w:rPr>
          <w:rFonts w:ascii="Times New Roman" w:hAnsi="Times New Roman" w:cs="Times New Roman"/>
          <w:sz w:val="24"/>
          <w:szCs w:val="24"/>
        </w:rPr>
        <w:t xml:space="preserve"> nationally representative results. The number of strata </w:t>
      </w:r>
      <w:r w:rsidR="00F911E9">
        <w:rPr>
          <w:rFonts w:ascii="Times New Roman" w:hAnsi="Times New Roman" w:cs="Times New Roman"/>
          <w:sz w:val="24"/>
          <w:szCs w:val="24"/>
        </w:rPr>
        <w:t>was</w:t>
      </w:r>
      <w:r w:rsidRPr="00B03CFE">
        <w:rPr>
          <w:rFonts w:ascii="Times New Roman" w:hAnsi="Times New Roman" w:cs="Times New Roman"/>
          <w:sz w:val="24"/>
          <w:szCs w:val="24"/>
        </w:rPr>
        <w:t xml:space="preserve"> minimized based on the most important business </w:t>
      </w:r>
      <w:r w:rsidR="00FF04D2">
        <w:rPr>
          <w:rFonts w:ascii="Times New Roman" w:hAnsi="Times New Roman" w:cs="Times New Roman"/>
          <w:sz w:val="24"/>
          <w:szCs w:val="24"/>
        </w:rPr>
        <w:t xml:space="preserve">and owner </w:t>
      </w:r>
      <w:r w:rsidRPr="00B03CFE">
        <w:rPr>
          <w:rFonts w:ascii="Times New Roman" w:hAnsi="Times New Roman" w:cs="Times New Roman"/>
          <w:sz w:val="24"/>
          <w:szCs w:val="24"/>
        </w:rPr>
        <w:t>characteristics provided in the SBA administrative data, including</w:t>
      </w:r>
      <w:r w:rsidRPr="00B03CFE">
        <w:rPr>
          <w:rFonts w:ascii="Times New Roman" w:hAnsi="Times New Roman" w:eastAsia="Times New Roman" w:cs="Times New Roman"/>
          <w:sz w:val="24"/>
          <w:szCs w:val="24"/>
        </w:rPr>
        <w:t>: 1) rural/urban, 2) underrepresented owner (yes/no), 3) geographic region (</w:t>
      </w:r>
      <w:r w:rsidRPr="00F71B44" w:rsidR="00F71B44">
        <w:rPr>
          <w:rFonts w:ascii="Times New Roman" w:hAnsi="Times New Roman" w:eastAsia="Times New Roman" w:cs="Times New Roman"/>
          <w:sz w:val="24"/>
          <w:szCs w:val="24"/>
        </w:rPr>
        <w:t>Northeast</w:t>
      </w:r>
      <w:r w:rsidRPr="00F71B44">
        <w:rPr>
          <w:rFonts w:ascii="Times New Roman" w:hAnsi="Times New Roman" w:eastAsia="Times New Roman" w:cs="Times New Roman"/>
          <w:sz w:val="24"/>
          <w:szCs w:val="24"/>
        </w:rPr>
        <w:t xml:space="preserve">, </w:t>
      </w:r>
      <w:r w:rsidRPr="00F71B44" w:rsidR="00F71B44">
        <w:rPr>
          <w:rFonts w:ascii="Times New Roman" w:hAnsi="Times New Roman" w:eastAsia="Times New Roman" w:cs="Times New Roman"/>
          <w:sz w:val="24"/>
          <w:szCs w:val="24"/>
        </w:rPr>
        <w:t>Midwest</w:t>
      </w:r>
      <w:r w:rsidRPr="00F71B44">
        <w:rPr>
          <w:rFonts w:ascii="Times New Roman" w:hAnsi="Times New Roman" w:eastAsia="Times New Roman" w:cs="Times New Roman"/>
          <w:sz w:val="24"/>
          <w:szCs w:val="24"/>
        </w:rPr>
        <w:t xml:space="preserve">, </w:t>
      </w:r>
      <w:r w:rsidRPr="00F71B44" w:rsidR="00F71B44">
        <w:rPr>
          <w:rFonts w:ascii="Times New Roman" w:hAnsi="Times New Roman" w:eastAsia="Times New Roman" w:cs="Times New Roman"/>
          <w:sz w:val="24"/>
          <w:szCs w:val="24"/>
        </w:rPr>
        <w:t>South</w:t>
      </w:r>
      <w:r w:rsidRPr="00F71B44">
        <w:rPr>
          <w:rFonts w:ascii="Times New Roman" w:hAnsi="Times New Roman" w:eastAsia="Times New Roman" w:cs="Times New Roman"/>
          <w:sz w:val="24"/>
          <w:szCs w:val="24"/>
        </w:rPr>
        <w:t xml:space="preserve">, and </w:t>
      </w:r>
      <w:r w:rsidRPr="00503992" w:rsidR="00F71B44">
        <w:rPr>
          <w:rFonts w:ascii="Times New Roman" w:hAnsi="Times New Roman" w:eastAsia="Times New Roman" w:cs="Times New Roman"/>
          <w:sz w:val="24"/>
          <w:szCs w:val="24"/>
        </w:rPr>
        <w:t>West</w:t>
      </w:r>
      <w:r w:rsidRPr="00B03CFE">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The sample size of </w:t>
      </w:r>
      <w:r w:rsidRPr="00503992" w:rsidR="003539B0">
        <w:rPr>
          <w:rFonts w:ascii="Times New Roman" w:hAnsi="Times New Roman" w:cs="Times New Roman"/>
          <w:sz w:val="24"/>
          <w:szCs w:val="24"/>
        </w:rPr>
        <w:t>82</w:t>
      </w:r>
      <w:r w:rsidRPr="002F22EF" w:rsidR="003539B0">
        <w:rPr>
          <w:rFonts w:ascii="Times New Roman" w:hAnsi="Times New Roman" w:cs="Times New Roman"/>
          <w:sz w:val="24"/>
          <w:szCs w:val="24"/>
        </w:rPr>
        <w:t>0</w:t>
      </w:r>
      <w:r>
        <w:rPr>
          <w:rFonts w:ascii="Times New Roman" w:hAnsi="Times New Roman" w:eastAsia="Times New Roman" w:cs="Times New Roman"/>
          <w:sz w:val="24"/>
          <w:szCs w:val="24"/>
        </w:rPr>
        <w:t xml:space="preserve"> results in 55 cases per </w:t>
      </w:r>
      <w:r w:rsidR="003539B0">
        <w:rPr>
          <w:rFonts w:ascii="Times New Roman" w:hAnsi="Times New Roman" w:eastAsia="Times New Roman" w:cs="Times New Roman"/>
          <w:sz w:val="24"/>
          <w:szCs w:val="24"/>
        </w:rPr>
        <w:t>1</w:t>
      </w:r>
      <w:r w:rsidR="009C5BBF">
        <w:rPr>
          <w:rFonts w:ascii="Times New Roman" w:hAnsi="Times New Roman" w:eastAsia="Times New Roman" w:cs="Times New Roman"/>
          <w:sz w:val="24"/>
          <w:szCs w:val="24"/>
        </w:rPr>
        <w:t>2</w:t>
      </w:r>
      <w:r w:rsidR="003539B0">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strata</w:t>
      </w:r>
      <w:r w:rsidR="00DE2ADE">
        <w:rPr>
          <w:rFonts w:ascii="Times New Roman" w:hAnsi="Times New Roman" w:eastAsia="Times New Roman" w:cs="Times New Roman"/>
          <w:sz w:val="24"/>
          <w:szCs w:val="24"/>
        </w:rPr>
        <w:t xml:space="preserve"> and 80 cases per two West strata</w:t>
      </w:r>
      <w:r>
        <w:rPr>
          <w:rFonts w:ascii="Times New Roman" w:hAnsi="Times New Roman" w:eastAsia="Times New Roman" w:cs="Times New Roman"/>
          <w:sz w:val="24"/>
          <w:szCs w:val="24"/>
        </w:rPr>
        <w:t xml:space="preserve">; sufficient </w:t>
      </w:r>
      <w:r w:rsidR="00F62842">
        <w:rPr>
          <w:rFonts w:ascii="Times New Roman" w:hAnsi="Times New Roman" w:eastAsia="Times New Roman" w:cs="Times New Roman"/>
          <w:sz w:val="24"/>
          <w:szCs w:val="24"/>
        </w:rPr>
        <w:t>for national</w:t>
      </w:r>
      <w:r>
        <w:rPr>
          <w:rFonts w:ascii="Times New Roman" w:hAnsi="Times New Roman" w:eastAsia="Times New Roman" w:cs="Times New Roman"/>
          <w:sz w:val="24"/>
          <w:szCs w:val="24"/>
        </w:rPr>
        <w:t xml:space="preserve"> and regional representation </w:t>
      </w:r>
      <w:r>
        <w:rPr>
          <w:rFonts w:ascii="Times New Roman" w:hAnsi="Times New Roman" w:cs="Times New Roman"/>
          <w:sz w:val="24"/>
          <w:szCs w:val="24"/>
        </w:rPr>
        <w:t>(</w:t>
      </w:r>
      <w:r w:rsidR="00337BC8">
        <w:rPr>
          <w:rFonts w:ascii="Times New Roman" w:hAnsi="Times New Roman" w:cs="Times New Roman"/>
          <w:sz w:val="24"/>
          <w:szCs w:val="24"/>
        </w:rPr>
        <w:t xml:space="preserve">see </w:t>
      </w:r>
      <w:r w:rsidRPr="00F207DF">
        <w:rPr>
          <w:rFonts w:ascii="Times New Roman" w:hAnsi="Times New Roman" w:cs="Times New Roman"/>
          <w:sz w:val="24"/>
          <w:szCs w:val="24"/>
        </w:rPr>
        <w:t>Exhibit 3</w:t>
      </w:r>
      <w:r>
        <w:rPr>
          <w:rFonts w:ascii="Times New Roman" w:hAnsi="Times New Roman" w:cs="Times New Roman"/>
          <w:sz w:val="24"/>
          <w:szCs w:val="24"/>
        </w:rPr>
        <w:t>)</w:t>
      </w:r>
      <w:r>
        <w:rPr>
          <w:rFonts w:ascii="Times New Roman" w:hAnsi="Times New Roman" w:eastAsia="Times New Roman" w:cs="Times New Roman"/>
          <w:sz w:val="24"/>
          <w:szCs w:val="24"/>
        </w:rPr>
        <w:t>.</w:t>
      </w:r>
      <w:r w:rsidR="00556C8E">
        <w:rPr>
          <w:rStyle w:val="FootnoteReference"/>
          <w:rFonts w:ascii="Times New Roman" w:hAnsi="Times New Roman" w:eastAsia="Times New Roman" w:cs="Times New Roman"/>
          <w:sz w:val="24"/>
          <w:szCs w:val="24"/>
        </w:rPr>
        <w:footnoteReference w:id="5"/>
      </w:r>
      <w:r>
        <w:rPr>
          <w:rFonts w:ascii="Times New Roman" w:hAnsi="Times New Roman" w:eastAsia="Times New Roman" w:cs="Times New Roman"/>
          <w:sz w:val="24"/>
          <w:szCs w:val="24"/>
        </w:rPr>
        <w:t xml:space="preserve"> </w:t>
      </w:r>
      <w:r w:rsidRPr="002B1210" w:rsidR="005135E7">
        <w:rPr>
          <w:rFonts w:ascii="Times New Roman" w:hAnsi="Times New Roman" w:cs="Times New Roman"/>
          <w:sz w:val="24"/>
          <w:szCs w:val="24"/>
        </w:rPr>
        <w:t>Based on the</w:t>
      </w:r>
      <w:r w:rsidRPr="00B03CFE" w:rsidR="005135E7">
        <w:rPr>
          <w:rFonts w:ascii="Times New Roman" w:hAnsi="Times New Roman" w:cs="Times New Roman"/>
          <w:sz w:val="24"/>
          <w:szCs w:val="24"/>
        </w:rPr>
        <w:t xml:space="preserve"> similar surveys</w:t>
      </w:r>
      <w:r w:rsidR="005135E7">
        <w:rPr>
          <w:rFonts w:ascii="Times New Roman" w:hAnsi="Times New Roman" w:cs="Times New Roman"/>
          <w:sz w:val="24"/>
          <w:szCs w:val="24"/>
        </w:rPr>
        <w:t xml:space="preserve"> conducted by</w:t>
      </w:r>
      <w:r w:rsidR="00C35F55">
        <w:rPr>
          <w:rFonts w:ascii="Times New Roman" w:hAnsi="Times New Roman" w:cs="Times New Roman"/>
          <w:sz w:val="24"/>
          <w:szCs w:val="24"/>
        </w:rPr>
        <w:t xml:space="preserve"> Optimal for </w:t>
      </w:r>
      <w:r w:rsidRPr="00B03CFE" w:rsidR="005135E7">
        <w:rPr>
          <w:rFonts w:ascii="Times New Roman" w:hAnsi="Times New Roman" w:cs="Times New Roman"/>
          <w:sz w:val="24"/>
          <w:szCs w:val="24"/>
        </w:rPr>
        <w:t xml:space="preserve">the SBA </w:t>
      </w:r>
      <w:r w:rsidR="005135E7">
        <w:rPr>
          <w:rFonts w:ascii="Times New Roman" w:hAnsi="Times New Roman" w:cs="Times New Roman"/>
          <w:sz w:val="24"/>
          <w:szCs w:val="24"/>
        </w:rPr>
        <w:t xml:space="preserve">and the pretesting conducted for this </w:t>
      </w:r>
      <w:r w:rsidRPr="00835E2B" w:rsidR="005135E7">
        <w:rPr>
          <w:rFonts w:ascii="Times New Roman" w:hAnsi="Times New Roman" w:cs="Times New Roman"/>
          <w:sz w:val="24"/>
          <w:szCs w:val="24"/>
        </w:rPr>
        <w:t xml:space="preserve">evaluation, the estimated response rate is 10%. </w:t>
      </w:r>
      <w:r w:rsidR="00EB116C">
        <w:rPr>
          <w:rFonts w:ascii="Times New Roman" w:hAnsi="Times New Roman" w:cs="Times New Roman"/>
          <w:sz w:val="24"/>
          <w:szCs w:val="24"/>
        </w:rPr>
        <w:t>The</w:t>
      </w:r>
      <w:r w:rsidR="00C640BC">
        <w:rPr>
          <w:rFonts w:ascii="Times New Roman" w:hAnsi="Times New Roman" w:cs="Times New Roman"/>
          <w:sz w:val="24"/>
          <w:szCs w:val="24"/>
        </w:rPr>
        <w:t xml:space="preserve"> sample </w:t>
      </w:r>
      <w:r w:rsidR="00385CEC">
        <w:rPr>
          <w:rFonts w:ascii="Times New Roman" w:hAnsi="Times New Roman" w:cs="Times New Roman"/>
          <w:sz w:val="24"/>
          <w:szCs w:val="24"/>
        </w:rPr>
        <w:t xml:space="preserve">size </w:t>
      </w:r>
      <w:r w:rsidR="00413408">
        <w:rPr>
          <w:rFonts w:ascii="Times New Roman" w:hAnsi="Times New Roman" w:cs="Times New Roman"/>
          <w:sz w:val="24"/>
          <w:szCs w:val="24"/>
        </w:rPr>
        <w:t xml:space="preserve">for the </w:t>
      </w:r>
      <w:r w:rsidR="00B02AA4">
        <w:rPr>
          <w:rFonts w:ascii="Times New Roman" w:hAnsi="Times New Roman" w:cs="Times New Roman"/>
          <w:sz w:val="24"/>
          <w:szCs w:val="24"/>
        </w:rPr>
        <w:t>borrowers</w:t>
      </w:r>
      <w:r w:rsidR="00E94735">
        <w:rPr>
          <w:rFonts w:ascii="Times New Roman" w:hAnsi="Times New Roman" w:cs="Times New Roman"/>
          <w:sz w:val="24"/>
          <w:szCs w:val="24"/>
        </w:rPr>
        <w:t>’</w:t>
      </w:r>
      <w:r w:rsidR="00B02AA4">
        <w:rPr>
          <w:rFonts w:ascii="Times New Roman" w:hAnsi="Times New Roman" w:cs="Times New Roman"/>
          <w:sz w:val="24"/>
          <w:szCs w:val="24"/>
        </w:rPr>
        <w:t xml:space="preserve"> </w:t>
      </w:r>
      <w:r w:rsidR="002D4878">
        <w:rPr>
          <w:rFonts w:ascii="Times New Roman" w:hAnsi="Times New Roman" w:cs="Times New Roman"/>
          <w:sz w:val="24"/>
          <w:szCs w:val="24"/>
        </w:rPr>
        <w:t>study is 8200</w:t>
      </w:r>
      <w:r w:rsidR="008D70BA">
        <w:rPr>
          <w:rFonts w:ascii="Times New Roman" w:hAnsi="Times New Roman" w:cs="Times New Roman"/>
          <w:sz w:val="24"/>
          <w:szCs w:val="24"/>
        </w:rPr>
        <w:t>.</w:t>
      </w:r>
      <w:r w:rsidR="005227AC">
        <w:rPr>
          <w:rFonts w:ascii="Times New Roman" w:hAnsi="Times New Roman" w:cs="Times New Roman"/>
          <w:sz w:val="24"/>
          <w:szCs w:val="24"/>
        </w:rPr>
        <w:t xml:space="preserve"> We </w:t>
      </w:r>
      <w:r w:rsidR="00F842A6">
        <w:rPr>
          <w:rFonts w:ascii="Times New Roman" w:hAnsi="Times New Roman" w:cs="Times New Roman"/>
          <w:sz w:val="24"/>
          <w:szCs w:val="24"/>
        </w:rPr>
        <w:t xml:space="preserve">will invite </w:t>
      </w:r>
      <w:r w:rsidR="007243F4">
        <w:rPr>
          <w:rFonts w:ascii="Times New Roman" w:hAnsi="Times New Roman" w:cs="Times New Roman"/>
          <w:sz w:val="24"/>
          <w:szCs w:val="24"/>
        </w:rPr>
        <w:t xml:space="preserve">all 8200 </w:t>
      </w:r>
      <w:r w:rsidR="007E7A53">
        <w:rPr>
          <w:rFonts w:ascii="Times New Roman" w:hAnsi="Times New Roman" w:cs="Times New Roman"/>
          <w:sz w:val="24"/>
          <w:szCs w:val="24"/>
        </w:rPr>
        <w:t xml:space="preserve">to participate </w:t>
      </w:r>
      <w:r w:rsidR="000E2D68">
        <w:rPr>
          <w:rFonts w:ascii="Times New Roman" w:hAnsi="Times New Roman" w:cs="Times New Roman"/>
          <w:sz w:val="24"/>
          <w:szCs w:val="24"/>
        </w:rPr>
        <w:t>in the web sur</w:t>
      </w:r>
      <w:r w:rsidR="009F2A56">
        <w:rPr>
          <w:rFonts w:ascii="Times New Roman" w:hAnsi="Times New Roman" w:cs="Times New Roman"/>
          <w:sz w:val="24"/>
          <w:szCs w:val="24"/>
        </w:rPr>
        <w:t xml:space="preserve">vey </w:t>
      </w:r>
      <w:r w:rsidR="0013115C">
        <w:rPr>
          <w:rFonts w:ascii="Times New Roman" w:hAnsi="Times New Roman" w:cs="Times New Roman"/>
          <w:sz w:val="24"/>
          <w:szCs w:val="24"/>
        </w:rPr>
        <w:t xml:space="preserve">and we </w:t>
      </w:r>
      <w:r w:rsidR="00924C60">
        <w:rPr>
          <w:rFonts w:ascii="Times New Roman" w:hAnsi="Times New Roman" w:cs="Times New Roman"/>
          <w:sz w:val="24"/>
          <w:szCs w:val="24"/>
        </w:rPr>
        <w:t>expect to get 820 respond</w:t>
      </w:r>
      <w:r w:rsidR="00A74EEF">
        <w:rPr>
          <w:rFonts w:ascii="Times New Roman" w:hAnsi="Times New Roman" w:cs="Times New Roman"/>
          <w:sz w:val="24"/>
          <w:szCs w:val="24"/>
        </w:rPr>
        <w:t>ents</w:t>
      </w:r>
      <w:r w:rsidR="00A65502">
        <w:rPr>
          <w:rFonts w:ascii="Times New Roman" w:hAnsi="Times New Roman" w:cs="Times New Roman"/>
          <w:sz w:val="24"/>
          <w:szCs w:val="24"/>
        </w:rPr>
        <w:t xml:space="preserve"> and</w:t>
      </w:r>
      <w:r w:rsidR="00A74EEF">
        <w:rPr>
          <w:rFonts w:ascii="Times New Roman" w:hAnsi="Times New Roman" w:cs="Times New Roman"/>
          <w:sz w:val="24"/>
          <w:szCs w:val="24"/>
        </w:rPr>
        <w:t xml:space="preserve"> </w:t>
      </w:r>
      <w:r w:rsidR="00996193">
        <w:rPr>
          <w:rFonts w:ascii="Times New Roman" w:hAnsi="Times New Roman" w:cs="Times New Roman"/>
          <w:sz w:val="24"/>
          <w:szCs w:val="24"/>
        </w:rPr>
        <w:t xml:space="preserve">a separate </w:t>
      </w:r>
      <w:r w:rsidR="005178EC">
        <w:rPr>
          <w:rFonts w:ascii="Times New Roman" w:hAnsi="Times New Roman" w:cs="Times New Roman"/>
          <w:sz w:val="24"/>
          <w:szCs w:val="24"/>
        </w:rPr>
        <w:t xml:space="preserve">24 will also </w:t>
      </w:r>
      <w:r w:rsidR="001E5BB6">
        <w:rPr>
          <w:rFonts w:ascii="Times New Roman" w:hAnsi="Times New Roman" w:cs="Times New Roman"/>
          <w:sz w:val="24"/>
          <w:szCs w:val="24"/>
        </w:rPr>
        <w:t>complete the qua</w:t>
      </w:r>
      <w:r w:rsidR="0067480C">
        <w:rPr>
          <w:rFonts w:ascii="Times New Roman" w:hAnsi="Times New Roman" w:cs="Times New Roman"/>
          <w:sz w:val="24"/>
          <w:szCs w:val="24"/>
        </w:rPr>
        <w:t>litative interview.</w:t>
      </w:r>
      <w:r w:rsidR="008D70BA">
        <w:rPr>
          <w:rFonts w:ascii="Times New Roman" w:hAnsi="Times New Roman" w:cs="Times New Roman"/>
          <w:sz w:val="24"/>
          <w:szCs w:val="24"/>
        </w:rPr>
        <w:t xml:space="preserve"> </w:t>
      </w:r>
    </w:p>
    <w:p w:rsidR="000A7740" w:rsidP="00646262" w:rsidRDefault="000A7740" w14:paraId="59B48439" w14:textId="77777777">
      <w:pPr>
        <w:spacing w:after="0" w:line="240" w:lineRule="auto"/>
        <w:rPr>
          <w:rFonts w:ascii="Times New Roman" w:hAnsi="Times New Roman" w:eastAsia="Times New Roman" w:cs="Times New Roman"/>
          <w:sz w:val="24"/>
          <w:szCs w:val="24"/>
        </w:rPr>
      </w:pPr>
    </w:p>
    <w:p w:rsidR="0036135D" w:rsidP="00646262" w:rsidRDefault="000B5B0B" w14:paraId="2043FB46" w14:textId="42C62019">
      <w:pPr>
        <w:spacing w:after="0" w:line="240" w:lineRule="auto"/>
        <w:rPr>
          <w:rFonts w:ascii="Times New Roman" w:hAnsi="Times New Roman" w:eastAsia="Times New Roman" w:cs="Times New Roman"/>
          <w:sz w:val="24"/>
          <w:szCs w:val="24"/>
        </w:rPr>
      </w:pPr>
      <w:r w:rsidRPr="00B03CFE">
        <w:rPr>
          <w:rFonts w:ascii="Times New Roman" w:hAnsi="Times New Roman" w:eastAsia="Times New Roman" w:cs="Times New Roman"/>
          <w:sz w:val="24"/>
          <w:szCs w:val="24"/>
        </w:rPr>
        <w:t>Two additional variables will be used in the poststratification: business tenure (start</w:t>
      </w:r>
      <w:r w:rsidR="00F911E9">
        <w:rPr>
          <w:rFonts w:ascii="Times New Roman" w:hAnsi="Times New Roman" w:eastAsia="Times New Roman" w:cs="Times New Roman"/>
          <w:sz w:val="24"/>
          <w:szCs w:val="24"/>
        </w:rPr>
        <w:t>-</w:t>
      </w:r>
      <w:r w:rsidRPr="00B03CFE">
        <w:rPr>
          <w:rFonts w:ascii="Times New Roman" w:hAnsi="Times New Roman" w:eastAsia="Times New Roman" w:cs="Times New Roman"/>
          <w:sz w:val="24"/>
          <w:szCs w:val="24"/>
        </w:rPr>
        <w:t xml:space="preserve">up (&lt;2 </w:t>
      </w:r>
      <w:r w:rsidRPr="677BF860">
        <w:rPr>
          <w:rFonts w:ascii="Times New Roman" w:hAnsi="Times New Roman" w:eastAsia="Times New Roman" w:cs="Times New Roman"/>
          <w:sz w:val="24"/>
          <w:szCs w:val="24"/>
        </w:rPr>
        <w:t>year</w:t>
      </w:r>
      <w:r w:rsidRPr="677BF860" w:rsidR="2E18D490">
        <w:rPr>
          <w:rFonts w:ascii="Times New Roman" w:hAnsi="Times New Roman" w:eastAsia="Times New Roman" w:cs="Times New Roman"/>
          <w:sz w:val="24"/>
          <w:szCs w:val="24"/>
        </w:rPr>
        <w:t>s</w:t>
      </w:r>
      <w:r w:rsidRPr="00B03CFE">
        <w:rPr>
          <w:rFonts w:ascii="Times New Roman" w:hAnsi="Times New Roman" w:eastAsia="Times New Roman" w:cs="Times New Roman"/>
          <w:sz w:val="24"/>
          <w:szCs w:val="24"/>
        </w:rPr>
        <w:t xml:space="preserve">) or existing business (2+ years)) and the </w:t>
      </w:r>
      <w:r w:rsidR="008103AB">
        <w:rPr>
          <w:rFonts w:ascii="Times New Roman" w:hAnsi="Times New Roman" w:eastAsia="Times New Roman" w:cs="Times New Roman"/>
          <w:sz w:val="24"/>
          <w:szCs w:val="24"/>
        </w:rPr>
        <w:t>time period</w:t>
      </w:r>
      <w:r w:rsidRPr="00B03CFE">
        <w:rPr>
          <w:rFonts w:ascii="Times New Roman" w:hAnsi="Times New Roman" w:eastAsia="Times New Roman" w:cs="Times New Roman"/>
          <w:sz w:val="24"/>
          <w:szCs w:val="24"/>
        </w:rPr>
        <w:t xml:space="preserve"> since the borrowers’ initial loan (during or after the loan repayment). Based on the distribution for these variables, stratif</w:t>
      </w:r>
      <w:r>
        <w:rPr>
          <w:rFonts w:ascii="Times New Roman" w:hAnsi="Times New Roman" w:eastAsia="Times New Roman" w:cs="Times New Roman"/>
          <w:sz w:val="24"/>
          <w:szCs w:val="24"/>
        </w:rPr>
        <w:t>ication</w:t>
      </w:r>
      <w:r w:rsidRPr="00B03CFE">
        <w:rPr>
          <w:rFonts w:ascii="Times New Roman" w:hAnsi="Times New Roman" w:eastAsia="Times New Roman" w:cs="Times New Roman"/>
          <w:sz w:val="24"/>
          <w:szCs w:val="24"/>
        </w:rPr>
        <w:t xml:space="preserve"> by the</w:t>
      </w:r>
      <w:r>
        <w:rPr>
          <w:rFonts w:ascii="Times New Roman" w:hAnsi="Times New Roman" w:eastAsia="Times New Roman" w:cs="Times New Roman"/>
          <w:sz w:val="24"/>
          <w:szCs w:val="24"/>
        </w:rPr>
        <w:t>se variables is not require</w:t>
      </w:r>
      <w:r w:rsidR="00CE0F74">
        <w:rPr>
          <w:rFonts w:ascii="Times New Roman" w:hAnsi="Times New Roman" w:eastAsia="Times New Roman" w:cs="Times New Roman"/>
          <w:sz w:val="24"/>
          <w:szCs w:val="24"/>
        </w:rPr>
        <w:t>d</w:t>
      </w:r>
      <w:r w:rsidRPr="00B03CFE">
        <w:rPr>
          <w:rFonts w:ascii="Times New Roman" w:hAnsi="Times New Roman" w:eastAsia="Times New Roman" w:cs="Times New Roman"/>
          <w:sz w:val="24"/>
          <w:szCs w:val="24"/>
        </w:rPr>
        <w:t xml:space="preserve"> and the representativeness of the sample will be ensured via poststratification by these variables, if needed. </w:t>
      </w:r>
      <w:r w:rsidRPr="00B03CFE" w:rsidR="00021775">
        <w:rPr>
          <w:rFonts w:ascii="Times New Roman" w:hAnsi="Times New Roman" w:eastAsia="Times New Roman" w:cs="Times New Roman"/>
          <w:sz w:val="24"/>
          <w:szCs w:val="24"/>
        </w:rPr>
        <w:t>Depending on the final sample, poststratification may also adjust for the other factors, such as business age and type.</w:t>
      </w:r>
    </w:p>
    <w:p w:rsidR="000948A7" w:rsidP="00646262" w:rsidRDefault="000948A7" w14:paraId="5170B164" w14:textId="7F975E1E">
      <w:pPr>
        <w:spacing w:after="0" w:line="240" w:lineRule="auto"/>
        <w:rPr>
          <w:rFonts w:ascii="Times New Roman" w:hAnsi="Times New Roman" w:eastAsia="Times New Roman" w:cs="Times New Roman"/>
          <w:sz w:val="24"/>
          <w:szCs w:val="24"/>
        </w:rPr>
      </w:pPr>
    </w:p>
    <w:p w:rsidR="000948A7" w:rsidP="00646262" w:rsidRDefault="000948A7" w14:paraId="6D02A506" w14:textId="61796543">
      <w:pPr>
        <w:spacing w:after="0" w:line="240" w:lineRule="auto"/>
        <w:rPr>
          <w:rFonts w:ascii="Times New Roman" w:hAnsi="Times New Roman" w:eastAsia="Times New Roman" w:cs="Times New Roman"/>
          <w:sz w:val="24"/>
          <w:szCs w:val="24"/>
        </w:rPr>
      </w:pPr>
      <w:r w:rsidRPr="000948A7">
        <w:rPr>
          <w:rFonts w:ascii="Times New Roman" w:hAnsi="Times New Roman" w:eastAsia="Times New Roman" w:cs="Times New Roman"/>
          <w:sz w:val="24"/>
          <w:szCs w:val="24"/>
        </w:rPr>
        <w:t>A finite population correction will be applied to the stratification and weighting design. Typically, sample sizes of less than 10% of the population size should be drawn to ensure independence and produce correct variance calculations. Given that the size of the population of borrowers is about 36,000 and the total sample size drawn is 8,200, this is more than double the ceiling for inference conditions to be met. However, since it is expected that most of the 8,200 businesses will not respond and the finite population correction will be employed, the sampling design is appropriate for inference and will result in national and regional representation.</w:t>
      </w:r>
      <w:r w:rsidR="000C2D5A">
        <w:rPr>
          <w:rFonts w:ascii="Times New Roman" w:hAnsi="Times New Roman" w:eastAsia="Times New Roman" w:cs="Times New Roman"/>
          <w:sz w:val="24"/>
          <w:szCs w:val="24"/>
        </w:rPr>
        <w:t xml:space="preserve"> </w:t>
      </w:r>
    </w:p>
    <w:p w:rsidR="00D37A65" w:rsidP="00646262" w:rsidRDefault="00D37A65" w14:paraId="42E96101" w14:textId="77777777">
      <w:pPr>
        <w:spacing w:after="0" w:line="240" w:lineRule="auto"/>
        <w:rPr>
          <w:rFonts w:ascii="Times New Roman" w:hAnsi="Times New Roman" w:eastAsia="Times New Roman" w:cs="Times New Roman"/>
          <w:sz w:val="24"/>
          <w:szCs w:val="24"/>
        </w:rPr>
      </w:pPr>
    </w:p>
    <w:p w:rsidR="00F36861" w:rsidP="00646262" w:rsidRDefault="002B64A8" w14:paraId="36B1F0DB" w14:textId="54954415">
      <w:pPr>
        <w:spacing w:after="0" w:line="240" w:lineRule="auto"/>
        <w:rPr>
          <w:rFonts w:ascii="Times New Roman" w:hAnsi="Times New Roman" w:cs="Times New Roman" w:eastAsiaTheme="majorBidi"/>
          <w:b/>
          <w:bCs/>
          <w:sz w:val="24"/>
          <w:szCs w:val="24"/>
        </w:rPr>
      </w:pPr>
      <w:r w:rsidRPr="00B03CFE">
        <w:rPr>
          <w:rFonts w:ascii="Times New Roman" w:hAnsi="Times New Roman" w:cs="Times New Roman" w:eastAsiaTheme="majorBidi"/>
          <w:b/>
          <w:bCs/>
          <w:sz w:val="24"/>
          <w:szCs w:val="24"/>
        </w:rPr>
        <w:t xml:space="preserve">Exhibit </w:t>
      </w:r>
      <w:r w:rsidRPr="00B03CFE" w:rsidR="00B331AB">
        <w:rPr>
          <w:rFonts w:ascii="Times New Roman" w:hAnsi="Times New Roman" w:cs="Times New Roman" w:eastAsiaTheme="majorBidi"/>
          <w:b/>
          <w:bCs/>
          <w:sz w:val="24"/>
          <w:szCs w:val="24"/>
        </w:rPr>
        <w:t>3</w:t>
      </w:r>
      <w:r w:rsidRPr="00B03CFE">
        <w:rPr>
          <w:rFonts w:ascii="Times New Roman" w:hAnsi="Times New Roman" w:cs="Times New Roman" w:eastAsiaTheme="majorBidi"/>
          <w:b/>
          <w:bCs/>
          <w:sz w:val="24"/>
          <w:szCs w:val="24"/>
        </w:rPr>
        <w:t xml:space="preserve">: </w:t>
      </w:r>
      <w:r w:rsidRPr="00B03CFE" w:rsidR="00D310B5">
        <w:rPr>
          <w:rFonts w:ascii="Times New Roman" w:hAnsi="Times New Roman" w:cs="Times New Roman" w:eastAsiaTheme="majorBidi"/>
          <w:b/>
          <w:bCs/>
          <w:sz w:val="24"/>
          <w:szCs w:val="24"/>
        </w:rPr>
        <w:t xml:space="preserve">Sampling Universe, </w:t>
      </w:r>
      <w:r w:rsidRPr="00B03CFE" w:rsidR="00A644BE">
        <w:rPr>
          <w:rFonts w:ascii="Times New Roman" w:hAnsi="Times New Roman" w:cs="Times New Roman" w:eastAsiaTheme="majorBidi"/>
          <w:b/>
          <w:bCs/>
          <w:sz w:val="24"/>
          <w:szCs w:val="24"/>
        </w:rPr>
        <w:t xml:space="preserve">Expected </w:t>
      </w:r>
      <w:r w:rsidRPr="00B03CFE" w:rsidR="00D310B5">
        <w:rPr>
          <w:rFonts w:ascii="Times New Roman" w:hAnsi="Times New Roman" w:cs="Times New Roman" w:eastAsiaTheme="majorBidi"/>
          <w:b/>
          <w:bCs/>
          <w:sz w:val="24"/>
          <w:szCs w:val="24"/>
        </w:rPr>
        <w:t>Response Rate</w:t>
      </w:r>
      <w:r w:rsidRPr="00B03CFE" w:rsidR="00232297">
        <w:rPr>
          <w:rFonts w:ascii="Times New Roman" w:hAnsi="Times New Roman" w:cs="Times New Roman" w:eastAsiaTheme="majorBidi"/>
          <w:b/>
          <w:bCs/>
          <w:sz w:val="24"/>
          <w:szCs w:val="24"/>
        </w:rPr>
        <w:t>, and</w:t>
      </w:r>
      <w:r w:rsidRPr="00B03CFE">
        <w:rPr>
          <w:rFonts w:ascii="Times New Roman" w:hAnsi="Times New Roman" w:cs="Times New Roman" w:eastAsiaTheme="majorBidi"/>
          <w:b/>
          <w:bCs/>
          <w:sz w:val="24"/>
          <w:szCs w:val="24"/>
        </w:rPr>
        <w:t xml:space="preserve"> </w:t>
      </w:r>
      <w:r w:rsidR="0063233E">
        <w:rPr>
          <w:rFonts w:ascii="Times New Roman" w:hAnsi="Times New Roman" w:cs="Times New Roman" w:eastAsiaTheme="majorBidi"/>
          <w:b/>
          <w:bCs/>
          <w:sz w:val="24"/>
          <w:szCs w:val="24"/>
        </w:rPr>
        <w:t xml:space="preserve">Borrower </w:t>
      </w:r>
      <w:r w:rsidRPr="00B03CFE" w:rsidR="00C95C2D">
        <w:rPr>
          <w:rFonts w:ascii="Times New Roman" w:hAnsi="Times New Roman" w:cs="Times New Roman" w:eastAsiaTheme="majorBidi"/>
          <w:b/>
          <w:bCs/>
          <w:sz w:val="24"/>
          <w:szCs w:val="24"/>
        </w:rPr>
        <w:t xml:space="preserve">Sample </w:t>
      </w:r>
      <w:r w:rsidRPr="00B03CFE">
        <w:rPr>
          <w:rFonts w:ascii="Times New Roman" w:hAnsi="Times New Roman" w:cs="Times New Roman" w:eastAsiaTheme="majorBidi"/>
          <w:b/>
          <w:bCs/>
          <w:sz w:val="24"/>
          <w:szCs w:val="24"/>
        </w:rPr>
        <w:t xml:space="preserve">by </w:t>
      </w:r>
      <w:r w:rsidR="00F91FF0">
        <w:rPr>
          <w:rFonts w:ascii="Times New Roman" w:hAnsi="Times New Roman" w:cs="Times New Roman" w:eastAsiaTheme="majorBidi"/>
          <w:b/>
          <w:bCs/>
          <w:sz w:val="24"/>
          <w:szCs w:val="24"/>
        </w:rPr>
        <w:t>Strata</w:t>
      </w:r>
      <w:r w:rsidRPr="00B03CFE">
        <w:rPr>
          <w:rFonts w:ascii="Times New Roman" w:hAnsi="Times New Roman" w:cs="Times New Roman" w:eastAsiaTheme="majorBidi"/>
          <w:b/>
          <w:bCs/>
          <w:sz w:val="24"/>
          <w:szCs w:val="24"/>
        </w:rPr>
        <w:t xml:space="preserve"> </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994"/>
        <w:gridCol w:w="1272"/>
        <w:gridCol w:w="1772"/>
        <w:gridCol w:w="1177"/>
        <w:gridCol w:w="1350"/>
        <w:gridCol w:w="1260"/>
        <w:gridCol w:w="1710"/>
      </w:tblGrid>
      <w:tr w:rsidRPr="002F65AA" w:rsidR="00F71EDF" w:rsidTr="00503992" w14:paraId="7967AC76" w14:textId="77777777">
        <w:trPr>
          <w:trHeight w:val="252"/>
        </w:trPr>
        <w:tc>
          <w:tcPr>
            <w:tcW w:w="0" w:type="auto"/>
            <w:shd w:val="clear" w:color="auto" w:fill="BFBFBF" w:themeFill="background1" w:themeFillShade="BF"/>
            <w:noWrap/>
            <w:tcMar>
              <w:top w:w="15" w:type="dxa"/>
              <w:left w:w="15" w:type="dxa"/>
              <w:bottom w:w="0" w:type="dxa"/>
              <w:right w:w="15" w:type="dxa"/>
            </w:tcMar>
            <w:vAlign w:val="center"/>
            <w:hideMark/>
          </w:tcPr>
          <w:p w:rsidRPr="00503992" w:rsidR="00A61DB7" w:rsidP="00503992" w:rsidRDefault="004C54D3" w14:paraId="5123AA52" w14:textId="3D4EE1EB">
            <w:pPr>
              <w:spacing w:after="0" w:line="240" w:lineRule="auto"/>
              <w:rPr>
                <w:rFonts w:ascii="Times New Roman" w:hAnsi="Times New Roman" w:cs="Times New Roman"/>
                <w:b/>
                <w:bCs/>
                <w:color w:val="000000"/>
                <w:sz w:val="20"/>
                <w:szCs w:val="20"/>
              </w:rPr>
            </w:pPr>
            <w:r w:rsidRPr="002F65AA">
              <w:rPr>
                <w:rFonts w:ascii="Times New Roman" w:hAnsi="Times New Roman" w:cs="Times New Roman"/>
                <w:b/>
                <w:bCs/>
                <w:color w:val="000000"/>
                <w:sz w:val="20"/>
                <w:szCs w:val="20"/>
              </w:rPr>
              <w:t>Region</w:t>
            </w:r>
          </w:p>
        </w:tc>
        <w:tc>
          <w:tcPr>
            <w:tcW w:w="1272" w:type="dxa"/>
            <w:shd w:val="clear" w:color="auto" w:fill="BFBFBF" w:themeFill="background1" w:themeFillShade="BF"/>
            <w:noWrap/>
            <w:tcMar>
              <w:top w:w="15" w:type="dxa"/>
              <w:left w:w="15" w:type="dxa"/>
              <w:bottom w:w="0" w:type="dxa"/>
              <w:right w:w="15" w:type="dxa"/>
            </w:tcMar>
            <w:vAlign w:val="center"/>
            <w:hideMark/>
          </w:tcPr>
          <w:p w:rsidRPr="00503992" w:rsidR="00A61DB7" w:rsidP="00503992" w:rsidRDefault="004C54D3" w14:paraId="6049F942" w14:textId="5E30875D">
            <w:pPr>
              <w:spacing w:after="0" w:line="240" w:lineRule="auto"/>
              <w:rPr>
                <w:rFonts w:ascii="Times New Roman" w:hAnsi="Times New Roman" w:cs="Times New Roman"/>
                <w:b/>
                <w:bCs/>
                <w:color w:val="000000"/>
                <w:sz w:val="20"/>
                <w:szCs w:val="20"/>
              </w:rPr>
            </w:pPr>
            <w:r w:rsidRPr="002F65AA">
              <w:rPr>
                <w:rFonts w:ascii="Times New Roman" w:hAnsi="Times New Roman" w:cs="Times New Roman"/>
                <w:b/>
                <w:bCs/>
                <w:color w:val="000000"/>
                <w:sz w:val="20"/>
                <w:szCs w:val="20"/>
              </w:rPr>
              <w:t>Urban/rural</w:t>
            </w:r>
          </w:p>
        </w:tc>
        <w:tc>
          <w:tcPr>
            <w:tcW w:w="1772" w:type="dxa"/>
            <w:shd w:val="clear" w:color="auto" w:fill="BFBFBF" w:themeFill="background1" w:themeFillShade="BF"/>
            <w:noWrap/>
            <w:tcMar>
              <w:top w:w="15" w:type="dxa"/>
              <w:left w:w="15" w:type="dxa"/>
              <w:bottom w:w="0" w:type="dxa"/>
              <w:right w:w="15" w:type="dxa"/>
            </w:tcMar>
            <w:vAlign w:val="center"/>
            <w:hideMark/>
          </w:tcPr>
          <w:p w:rsidR="00A61DB7" w:rsidRDefault="004C54D3" w14:paraId="77EFDFB1" w14:textId="6F24682A">
            <w:pPr>
              <w:spacing w:after="0" w:line="240" w:lineRule="auto"/>
              <w:rPr>
                <w:rFonts w:ascii="Times New Roman" w:hAnsi="Times New Roman" w:cs="Times New Roman"/>
                <w:b/>
                <w:bCs/>
                <w:color w:val="000000"/>
                <w:sz w:val="20"/>
                <w:szCs w:val="20"/>
              </w:rPr>
            </w:pPr>
            <w:r w:rsidRPr="002F65AA">
              <w:rPr>
                <w:rFonts w:ascii="Times New Roman" w:hAnsi="Times New Roman" w:cs="Times New Roman"/>
                <w:b/>
                <w:bCs/>
                <w:color w:val="000000"/>
                <w:sz w:val="20"/>
                <w:szCs w:val="20"/>
              </w:rPr>
              <w:t xml:space="preserve">Underrepresented </w:t>
            </w:r>
          </w:p>
          <w:p w:rsidRPr="00503992" w:rsidR="00A61DB7" w:rsidP="00503992" w:rsidRDefault="004C54D3" w14:paraId="10EC4148" w14:textId="3EF8B89C">
            <w:pPr>
              <w:spacing w:after="0" w:line="240" w:lineRule="auto"/>
              <w:rPr>
                <w:rFonts w:ascii="Times New Roman" w:hAnsi="Times New Roman" w:cs="Times New Roman"/>
                <w:b/>
                <w:bCs/>
                <w:color w:val="000000"/>
                <w:sz w:val="20"/>
                <w:szCs w:val="20"/>
              </w:rPr>
            </w:pPr>
            <w:r w:rsidRPr="002F65AA">
              <w:rPr>
                <w:rFonts w:ascii="Times New Roman" w:hAnsi="Times New Roman" w:cs="Times New Roman"/>
                <w:b/>
                <w:bCs/>
                <w:color w:val="000000"/>
                <w:sz w:val="20"/>
                <w:szCs w:val="20"/>
              </w:rPr>
              <w:t xml:space="preserve">owner </w:t>
            </w:r>
          </w:p>
        </w:tc>
        <w:tc>
          <w:tcPr>
            <w:tcW w:w="1177" w:type="dxa"/>
            <w:shd w:val="clear" w:color="auto" w:fill="BFBFBF" w:themeFill="background1" w:themeFillShade="BF"/>
            <w:tcMar>
              <w:top w:w="15" w:type="dxa"/>
              <w:left w:w="15" w:type="dxa"/>
              <w:bottom w:w="0" w:type="dxa"/>
              <w:right w:w="15" w:type="dxa"/>
            </w:tcMar>
            <w:vAlign w:val="center"/>
            <w:hideMark/>
          </w:tcPr>
          <w:p w:rsidRPr="00503992" w:rsidR="00A61DB7" w:rsidP="00503992" w:rsidRDefault="00A61DB7" w14:paraId="22D194DF" w14:textId="77777777">
            <w:pPr>
              <w:spacing w:after="0" w:line="240" w:lineRule="auto"/>
              <w:jc w:val="center"/>
              <w:rPr>
                <w:rFonts w:ascii="Times New Roman" w:hAnsi="Times New Roman" w:cs="Times New Roman"/>
                <w:b/>
                <w:bCs/>
                <w:color w:val="000000"/>
                <w:sz w:val="20"/>
                <w:szCs w:val="20"/>
              </w:rPr>
            </w:pPr>
            <w:r w:rsidRPr="00503992">
              <w:rPr>
                <w:rFonts w:ascii="Times New Roman" w:hAnsi="Times New Roman" w:cs="Times New Roman"/>
                <w:b/>
                <w:bCs/>
                <w:color w:val="000000"/>
                <w:sz w:val="20"/>
                <w:szCs w:val="20"/>
              </w:rPr>
              <w:t>Frequency borrowers</w:t>
            </w:r>
          </w:p>
        </w:tc>
        <w:tc>
          <w:tcPr>
            <w:tcW w:w="1350" w:type="dxa"/>
            <w:shd w:val="clear" w:color="auto" w:fill="BFBFBF" w:themeFill="background1" w:themeFillShade="BF"/>
            <w:tcMar>
              <w:top w:w="15" w:type="dxa"/>
              <w:left w:w="15" w:type="dxa"/>
              <w:bottom w:w="0" w:type="dxa"/>
              <w:right w:w="15" w:type="dxa"/>
            </w:tcMar>
            <w:vAlign w:val="center"/>
            <w:hideMark/>
          </w:tcPr>
          <w:p w:rsidR="00A61DB7" w:rsidP="002F65AA" w:rsidRDefault="00A61DB7" w14:paraId="779E6AF5" w14:textId="77777777">
            <w:pPr>
              <w:spacing w:after="0" w:line="240" w:lineRule="auto"/>
              <w:jc w:val="center"/>
              <w:rPr>
                <w:rFonts w:ascii="Times New Roman" w:hAnsi="Times New Roman" w:cs="Times New Roman"/>
                <w:b/>
                <w:bCs/>
                <w:color w:val="000000"/>
                <w:sz w:val="20"/>
                <w:szCs w:val="20"/>
              </w:rPr>
            </w:pPr>
            <w:r w:rsidRPr="00503992">
              <w:rPr>
                <w:rFonts w:ascii="Times New Roman" w:hAnsi="Times New Roman" w:cs="Times New Roman"/>
                <w:b/>
                <w:bCs/>
                <w:color w:val="000000"/>
                <w:sz w:val="20"/>
                <w:szCs w:val="20"/>
              </w:rPr>
              <w:t xml:space="preserve">Drawn </w:t>
            </w:r>
          </w:p>
          <w:p w:rsidRPr="00503992" w:rsidR="00A61DB7" w:rsidP="00503992" w:rsidRDefault="00A61DB7" w14:paraId="5D48F8D1" w14:textId="4865774C">
            <w:pPr>
              <w:spacing w:after="0" w:line="240" w:lineRule="auto"/>
              <w:jc w:val="center"/>
              <w:rPr>
                <w:rFonts w:ascii="Times New Roman" w:hAnsi="Times New Roman" w:cs="Times New Roman"/>
                <w:b/>
                <w:bCs/>
                <w:color w:val="000000"/>
                <w:sz w:val="20"/>
                <w:szCs w:val="20"/>
              </w:rPr>
            </w:pPr>
            <w:r w:rsidRPr="00503992">
              <w:rPr>
                <w:rFonts w:ascii="Times New Roman" w:hAnsi="Times New Roman" w:cs="Times New Roman"/>
                <w:b/>
                <w:bCs/>
                <w:color w:val="000000"/>
                <w:sz w:val="20"/>
                <w:szCs w:val="20"/>
              </w:rPr>
              <w:t>sample size</w:t>
            </w:r>
          </w:p>
        </w:tc>
        <w:tc>
          <w:tcPr>
            <w:tcW w:w="1260" w:type="dxa"/>
            <w:shd w:val="clear" w:color="auto" w:fill="BFBFBF" w:themeFill="background1" w:themeFillShade="BF"/>
            <w:tcMar>
              <w:top w:w="15" w:type="dxa"/>
              <w:left w:w="15" w:type="dxa"/>
              <w:bottom w:w="0" w:type="dxa"/>
              <w:right w:w="15" w:type="dxa"/>
            </w:tcMar>
            <w:vAlign w:val="center"/>
            <w:hideMark/>
          </w:tcPr>
          <w:p w:rsidRPr="00503992" w:rsidR="00A61DB7" w:rsidP="00503992" w:rsidRDefault="00A61DB7" w14:paraId="537E408B" w14:textId="41240379">
            <w:pPr>
              <w:spacing w:after="0" w:line="240" w:lineRule="auto"/>
              <w:jc w:val="center"/>
              <w:rPr>
                <w:rFonts w:ascii="Times New Roman" w:hAnsi="Times New Roman" w:cs="Times New Roman"/>
                <w:b/>
                <w:bCs/>
                <w:color w:val="000000"/>
                <w:sz w:val="20"/>
                <w:szCs w:val="20"/>
              </w:rPr>
            </w:pPr>
            <w:r w:rsidRPr="00503992">
              <w:rPr>
                <w:rFonts w:ascii="Times New Roman" w:hAnsi="Times New Roman" w:cs="Times New Roman"/>
                <w:b/>
                <w:bCs/>
                <w:color w:val="000000"/>
                <w:sz w:val="20"/>
                <w:szCs w:val="20"/>
              </w:rPr>
              <w:t>Expected response rate</w:t>
            </w:r>
          </w:p>
        </w:tc>
        <w:tc>
          <w:tcPr>
            <w:tcW w:w="1710" w:type="dxa"/>
            <w:shd w:val="clear" w:color="auto" w:fill="BFBFBF" w:themeFill="background1" w:themeFillShade="BF"/>
            <w:tcMar>
              <w:top w:w="15" w:type="dxa"/>
              <w:left w:w="15" w:type="dxa"/>
              <w:bottom w:w="0" w:type="dxa"/>
              <w:right w:w="15" w:type="dxa"/>
            </w:tcMar>
            <w:vAlign w:val="center"/>
            <w:hideMark/>
          </w:tcPr>
          <w:p w:rsidRPr="00503992" w:rsidR="00A61DB7" w:rsidP="00503992" w:rsidRDefault="00A61DB7" w14:paraId="2D7EED70" w14:textId="77777777">
            <w:pPr>
              <w:spacing w:after="0" w:line="240" w:lineRule="auto"/>
              <w:jc w:val="center"/>
              <w:rPr>
                <w:rFonts w:ascii="Times New Roman" w:hAnsi="Times New Roman" w:cs="Times New Roman"/>
                <w:b/>
                <w:bCs/>
                <w:color w:val="000000"/>
                <w:sz w:val="20"/>
                <w:szCs w:val="20"/>
              </w:rPr>
            </w:pPr>
            <w:r w:rsidRPr="00503992">
              <w:rPr>
                <w:rFonts w:ascii="Times New Roman" w:hAnsi="Times New Roman" w:cs="Times New Roman"/>
                <w:b/>
                <w:bCs/>
                <w:color w:val="000000"/>
                <w:sz w:val="20"/>
                <w:szCs w:val="20"/>
              </w:rPr>
              <w:t>The sample size of completed surveys</w:t>
            </w:r>
          </w:p>
        </w:tc>
      </w:tr>
      <w:tr w:rsidRPr="002F65AA" w:rsidR="00F71EDF" w:rsidTr="00F71EDF" w14:paraId="73A62EF5"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195035B6"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Northeast</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352950EC" w14:textId="0E9FC122">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Rural</w:t>
            </w:r>
            <w:r w:rsidR="000C2D5A">
              <w:rPr>
                <w:rFonts w:ascii="Times New Roman" w:hAnsi="Times New Roman" w:cs="Times New Roman"/>
                <w:color w:val="000000"/>
                <w:sz w:val="20"/>
                <w:szCs w:val="20"/>
              </w:rPr>
              <w:t xml:space="preserve"> </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0D12445B" w14:textId="1D14D644">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No</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57DF7CFE"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600</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33CB00C1"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0DE8B5D9"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3394EF1E"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w:t>
            </w:r>
          </w:p>
        </w:tc>
      </w:tr>
      <w:tr w:rsidRPr="002F65AA" w:rsidR="00F71EDF" w:rsidTr="00F71EDF" w14:paraId="15F68A1B"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49645DC5"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Northeast</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2A6E36A5" w14:textId="4D5E7322">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Rural</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613316E1" w14:textId="074FE284">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Yes</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5A40CC28"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686</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02E4FBB8"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25997360"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0AEBDFD4"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w:t>
            </w:r>
          </w:p>
        </w:tc>
      </w:tr>
      <w:tr w:rsidRPr="002F65AA" w:rsidR="00F71EDF" w:rsidTr="00F71EDF" w14:paraId="0C2231E8"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2E1CE93A"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Northeast</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262C317C" w14:textId="383B6E9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Urban</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08732C9B" w14:textId="2320CA62">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No</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48C5C769"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2,821</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667FD5AB"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5134E8BF"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75D1C93D"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w:t>
            </w:r>
          </w:p>
        </w:tc>
      </w:tr>
      <w:tr w:rsidRPr="002F65AA" w:rsidR="00F71EDF" w:rsidTr="00F71EDF" w14:paraId="7558B314"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16E157CB"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Northeast</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5DF1B74C" w14:textId="2382CF48">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Urban</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1D11D36D" w14:textId="260D02FE">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Yes</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2DBD2ECF"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8,861</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4DB976D7"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5F11066C"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2B3041CA"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w:t>
            </w:r>
          </w:p>
        </w:tc>
      </w:tr>
      <w:tr w:rsidRPr="002F65AA" w:rsidR="00F71EDF" w:rsidTr="00F71EDF" w14:paraId="1D0CC8BB"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66DAF828"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Midwest</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796EF3F7" w14:textId="70425721">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Rural</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309237FA" w14:textId="03394701">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No</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11C3EEEF"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991</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24B1FAE7"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5AF32C9C"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3E033B75"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w:t>
            </w:r>
          </w:p>
        </w:tc>
      </w:tr>
      <w:tr w:rsidRPr="002F65AA" w:rsidR="00F71EDF" w:rsidTr="00F71EDF" w14:paraId="3F23F49F"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0E7D5D84"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Midwest</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7A79518A" w14:textId="31DADB36">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Rural</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1B3A0B01" w14:textId="7A1101E5">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Yes</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47D9351A"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1,446</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72D711F7"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3FD923AC"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083A498A"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w:t>
            </w:r>
          </w:p>
        </w:tc>
      </w:tr>
      <w:tr w:rsidRPr="002F65AA" w:rsidR="00F71EDF" w:rsidTr="00F71EDF" w14:paraId="1ED4EBC0"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616C4828"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Midwest</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121922EA" w14:textId="5C68CF1E">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Urban</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695D3290" w14:textId="1B81FDC1">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No</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6BADE2EE"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2,456</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08E7AA5E"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3A7F8CD3"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4A4A48BA"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w:t>
            </w:r>
          </w:p>
        </w:tc>
      </w:tr>
      <w:tr w:rsidRPr="002F65AA" w:rsidR="00F71EDF" w:rsidTr="00F71EDF" w14:paraId="15A5F68E"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6964F8F8"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Midwest</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61B0223A" w14:textId="52B813D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Urban</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3D1DE6A2" w14:textId="79911F44">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Yes</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2377D04D"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4,311</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467EF0D1"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0EE94969"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26B1FF90"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w:t>
            </w:r>
          </w:p>
        </w:tc>
      </w:tr>
      <w:tr w:rsidRPr="002F65AA" w:rsidR="00F71EDF" w:rsidTr="00F71EDF" w14:paraId="69844FF2"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1AF064C1"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South</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1355F850" w14:textId="25D48768">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Rural</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6423D161" w14:textId="66AD3104">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No</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0665B254"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875</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0676EE3A"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1B9DD2E8"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10B0CBBA"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w:t>
            </w:r>
          </w:p>
        </w:tc>
      </w:tr>
      <w:tr w:rsidRPr="002F65AA" w:rsidR="00F71EDF" w:rsidTr="00F71EDF" w14:paraId="13EB273A"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13FBEBA8"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South</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428C3F5B" w14:textId="7CF1914E">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Rural</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19677029" w14:textId="20B3487E">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Yes</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1E1568BC"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1,038</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365FC718"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1365B28C"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3F7F5BA2"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w:t>
            </w:r>
          </w:p>
        </w:tc>
      </w:tr>
      <w:tr w:rsidRPr="002F65AA" w:rsidR="00F71EDF" w:rsidTr="00F71EDF" w14:paraId="2FE0C196"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3F4C9996"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South</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78ACEE33" w14:textId="46591F16">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Urban</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1D3B0B26" w14:textId="74C5D479">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No</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6B4A6F4F"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2,238</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219D191F"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22D971A3"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0AE9369C"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w:t>
            </w:r>
          </w:p>
        </w:tc>
      </w:tr>
      <w:tr w:rsidRPr="002F65AA" w:rsidR="00F71EDF" w:rsidTr="00F71EDF" w14:paraId="0D9C6B2B"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5C6F52D6"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South</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35C9B030" w14:textId="7CD7D6E5">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Urban</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1578F01D" w14:textId="6DFCDA20">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Yes</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3152A0EA"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4,286</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49F3EDC6"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2DF5AAAF"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44A1C8AD"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55</w:t>
            </w:r>
          </w:p>
        </w:tc>
      </w:tr>
      <w:tr w:rsidRPr="002F65AA" w:rsidR="00F71EDF" w:rsidTr="00F71EDF" w14:paraId="71FB2A33"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44C80DB0"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West</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49C1F433" w14:textId="7F5C0832">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Rural</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30C22B82" w14:textId="04D8F30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No and Yes</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79516556"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255</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42A9902C" w14:textId="09824993">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N/A</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7E0CD29B" w14:textId="2943BC55">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N/A</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4CF8705B" w14:textId="269CC559">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N/A</w:t>
            </w:r>
          </w:p>
        </w:tc>
      </w:tr>
      <w:tr w:rsidRPr="002F65AA" w:rsidR="00F71EDF" w:rsidTr="00F71EDF" w14:paraId="540469B7"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4B8EC9E2"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West</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3FE3B78C" w14:textId="67705E9D">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Urban</w:t>
            </w:r>
            <w:r>
              <w:rPr>
                <w:rFonts w:ascii="Times New Roman" w:hAnsi="Times New Roman" w:cs="Times New Roman"/>
                <w:color w:val="000000"/>
                <w:sz w:val="20"/>
                <w:szCs w:val="20"/>
              </w:rPr>
              <w:t xml:space="preserve"> and rural</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1E054489" w14:textId="6629E2F8">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No</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1A68A5B6" w14:textId="3C6A0E58">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1,746</w:t>
            </w:r>
            <w:r>
              <w:rPr>
                <w:rFonts w:ascii="Times New Roman" w:hAnsi="Times New Roman" w:cs="Times New Roman"/>
                <w:color w:val="000000"/>
                <w:sz w:val="20"/>
                <w:szCs w:val="20"/>
              </w:rPr>
              <w:t>*</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3BA9F3E2"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800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01FE0ADC"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09F340AA"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80</w:t>
            </w:r>
          </w:p>
        </w:tc>
      </w:tr>
      <w:tr w:rsidRPr="002F65AA" w:rsidR="00F71EDF" w:rsidTr="00F71EDF" w14:paraId="5577FD24"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4858658A" w14:textId="77777777">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West</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023C4869" w14:textId="3257C623">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 xml:space="preserve">Urban </w:t>
            </w:r>
            <w:r>
              <w:rPr>
                <w:rFonts w:ascii="Times New Roman" w:hAnsi="Times New Roman" w:cs="Times New Roman"/>
                <w:color w:val="000000"/>
                <w:sz w:val="20"/>
                <w:szCs w:val="20"/>
              </w:rPr>
              <w:t>and rural</w:t>
            </w: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5DB29F7C" w14:textId="5BF1CBF2">
            <w:pPr>
              <w:spacing w:after="0" w:line="240" w:lineRule="auto"/>
              <w:rPr>
                <w:rFonts w:ascii="Times New Roman" w:hAnsi="Times New Roman" w:cs="Times New Roman"/>
                <w:color w:val="000000"/>
                <w:sz w:val="20"/>
                <w:szCs w:val="20"/>
              </w:rPr>
            </w:pPr>
            <w:r w:rsidRPr="00503992">
              <w:rPr>
                <w:rFonts w:ascii="Times New Roman" w:hAnsi="Times New Roman" w:cs="Times New Roman"/>
                <w:color w:val="000000"/>
                <w:sz w:val="20"/>
                <w:szCs w:val="20"/>
              </w:rPr>
              <w:t>Yes</w:t>
            </w: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3680813D" w14:textId="4BB508BB">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3,761</w:t>
            </w:r>
            <w:r>
              <w:rPr>
                <w:rFonts w:ascii="Times New Roman" w:hAnsi="Times New Roman" w:cs="Times New Roman"/>
                <w:color w:val="000000"/>
                <w:sz w:val="20"/>
                <w:szCs w:val="20"/>
              </w:rPr>
              <w:t>*</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7AEAC74A"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800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1BEC62B0"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5692B6B4" w14:textId="77777777">
            <w:pPr>
              <w:spacing w:after="0" w:line="240" w:lineRule="auto"/>
              <w:jc w:val="center"/>
              <w:rPr>
                <w:rFonts w:ascii="Times New Roman" w:hAnsi="Times New Roman" w:cs="Times New Roman"/>
                <w:color w:val="000000"/>
                <w:sz w:val="20"/>
                <w:szCs w:val="20"/>
              </w:rPr>
            </w:pPr>
            <w:r w:rsidRPr="00503992">
              <w:rPr>
                <w:rFonts w:ascii="Times New Roman" w:hAnsi="Times New Roman" w:cs="Times New Roman"/>
                <w:color w:val="000000"/>
                <w:sz w:val="20"/>
                <w:szCs w:val="20"/>
              </w:rPr>
              <w:t>80</w:t>
            </w:r>
          </w:p>
        </w:tc>
      </w:tr>
      <w:tr w:rsidRPr="002F65AA" w:rsidR="00F71EDF" w:rsidTr="00F71EDF" w14:paraId="53372613" w14:textId="77777777">
        <w:trPr>
          <w:trHeight w:val="125"/>
        </w:trPr>
        <w:tc>
          <w:tcPr>
            <w:tcW w:w="0" w:type="auto"/>
            <w:shd w:val="clear" w:color="auto" w:fill="auto"/>
            <w:noWrap/>
            <w:tcMar>
              <w:top w:w="15" w:type="dxa"/>
              <w:left w:w="15" w:type="dxa"/>
              <w:bottom w:w="0" w:type="dxa"/>
              <w:right w:w="15" w:type="dxa"/>
            </w:tcMar>
            <w:vAlign w:val="bottom"/>
            <w:hideMark/>
          </w:tcPr>
          <w:p w:rsidRPr="00503992" w:rsidR="00A61DB7" w:rsidP="00503992" w:rsidRDefault="00A61DB7" w14:paraId="7737418A" w14:textId="77777777">
            <w:pPr>
              <w:spacing w:after="0" w:line="240" w:lineRule="auto"/>
              <w:rPr>
                <w:rFonts w:ascii="Times New Roman" w:hAnsi="Times New Roman" w:cs="Times New Roman"/>
                <w:b/>
                <w:bCs/>
                <w:color w:val="000000"/>
                <w:sz w:val="20"/>
                <w:szCs w:val="20"/>
              </w:rPr>
            </w:pPr>
            <w:r w:rsidRPr="00503992">
              <w:rPr>
                <w:rFonts w:ascii="Times New Roman" w:hAnsi="Times New Roman" w:cs="Times New Roman"/>
                <w:b/>
                <w:bCs/>
                <w:color w:val="000000"/>
                <w:sz w:val="20"/>
                <w:szCs w:val="20"/>
              </w:rPr>
              <w:t>TOTAL</w:t>
            </w:r>
          </w:p>
        </w:tc>
        <w:tc>
          <w:tcPr>
            <w:tcW w:w="1272" w:type="dxa"/>
            <w:shd w:val="clear" w:color="auto" w:fill="auto"/>
            <w:noWrap/>
            <w:tcMar>
              <w:top w:w="15" w:type="dxa"/>
              <w:left w:w="15" w:type="dxa"/>
              <w:bottom w:w="0" w:type="dxa"/>
              <w:right w:w="15" w:type="dxa"/>
            </w:tcMar>
            <w:vAlign w:val="bottom"/>
            <w:hideMark/>
          </w:tcPr>
          <w:p w:rsidRPr="00503992" w:rsidR="00A61DB7" w:rsidP="00503992" w:rsidRDefault="00A61DB7" w14:paraId="1DDA47D1" w14:textId="77777777">
            <w:pPr>
              <w:spacing w:after="0" w:line="240" w:lineRule="auto"/>
              <w:rPr>
                <w:rFonts w:ascii="Times New Roman" w:hAnsi="Times New Roman" w:cs="Times New Roman"/>
                <w:b/>
                <w:bCs/>
                <w:color w:val="000000"/>
                <w:sz w:val="20"/>
                <w:szCs w:val="20"/>
              </w:rPr>
            </w:pPr>
          </w:p>
        </w:tc>
        <w:tc>
          <w:tcPr>
            <w:tcW w:w="1772" w:type="dxa"/>
            <w:shd w:val="clear" w:color="auto" w:fill="auto"/>
            <w:noWrap/>
            <w:tcMar>
              <w:top w:w="15" w:type="dxa"/>
              <w:left w:w="15" w:type="dxa"/>
              <w:bottom w:w="0" w:type="dxa"/>
              <w:right w:w="15" w:type="dxa"/>
            </w:tcMar>
            <w:vAlign w:val="bottom"/>
            <w:hideMark/>
          </w:tcPr>
          <w:p w:rsidRPr="00503992" w:rsidR="00A61DB7" w:rsidP="00503992" w:rsidRDefault="00A61DB7" w14:paraId="5A01D9FE" w14:textId="77777777">
            <w:pPr>
              <w:spacing w:after="0" w:line="240" w:lineRule="auto"/>
              <w:rPr>
                <w:rFonts w:ascii="Times New Roman" w:hAnsi="Times New Roman" w:cs="Times New Roman"/>
                <w:sz w:val="20"/>
                <w:szCs w:val="20"/>
              </w:rPr>
            </w:pPr>
          </w:p>
        </w:tc>
        <w:tc>
          <w:tcPr>
            <w:tcW w:w="1177" w:type="dxa"/>
            <w:shd w:val="clear" w:color="auto" w:fill="auto"/>
            <w:noWrap/>
            <w:tcMar>
              <w:top w:w="15" w:type="dxa"/>
              <w:left w:w="15" w:type="dxa"/>
              <w:bottom w:w="0" w:type="dxa"/>
              <w:right w:w="15" w:type="dxa"/>
            </w:tcMar>
            <w:vAlign w:val="center"/>
            <w:hideMark/>
          </w:tcPr>
          <w:p w:rsidRPr="00503992" w:rsidR="00A61DB7" w:rsidP="00503992" w:rsidRDefault="00A61DB7" w14:paraId="7B2B2ABF" w14:textId="77777777">
            <w:pPr>
              <w:spacing w:after="0" w:line="240" w:lineRule="auto"/>
              <w:jc w:val="center"/>
              <w:rPr>
                <w:rFonts w:ascii="Times New Roman" w:hAnsi="Times New Roman" w:cs="Times New Roman"/>
                <w:b/>
                <w:bCs/>
                <w:color w:val="000000"/>
                <w:sz w:val="20"/>
                <w:szCs w:val="20"/>
              </w:rPr>
            </w:pPr>
            <w:r w:rsidRPr="00503992">
              <w:rPr>
                <w:rFonts w:ascii="Times New Roman" w:hAnsi="Times New Roman" w:cs="Times New Roman"/>
                <w:b/>
                <w:bCs/>
                <w:color w:val="000000"/>
                <w:sz w:val="20"/>
                <w:szCs w:val="20"/>
              </w:rPr>
              <w:t>36,117</w:t>
            </w:r>
          </w:p>
        </w:tc>
        <w:tc>
          <w:tcPr>
            <w:tcW w:w="1350" w:type="dxa"/>
            <w:shd w:val="clear" w:color="auto" w:fill="auto"/>
            <w:noWrap/>
            <w:tcMar>
              <w:top w:w="15" w:type="dxa"/>
              <w:left w:w="15" w:type="dxa"/>
              <w:bottom w:w="0" w:type="dxa"/>
              <w:right w:w="15" w:type="dxa"/>
            </w:tcMar>
            <w:vAlign w:val="center"/>
            <w:hideMark/>
          </w:tcPr>
          <w:p w:rsidRPr="00503992" w:rsidR="00A61DB7" w:rsidP="00503992" w:rsidRDefault="00A61DB7" w14:paraId="4213DF91" w14:textId="77777777">
            <w:pPr>
              <w:spacing w:after="0" w:line="240" w:lineRule="auto"/>
              <w:jc w:val="center"/>
              <w:rPr>
                <w:rFonts w:ascii="Times New Roman" w:hAnsi="Times New Roman" w:cs="Times New Roman"/>
                <w:b/>
                <w:bCs/>
                <w:color w:val="000000"/>
                <w:sz w:val="20"/>
                <w:szCs w:val="20"/>
              </w:rPr>
            </w:pPr>
            <w:r w:rsidRPr="00503992">
              <w:rPr>
                <w:rFonts w:ascii="Times New Roman" w:hAnsi="Times New Roman" w:cs="Times New Roman"/>
                <w:b/>
                <w:bCs/>
                <w:color w:val="000000"/>
                <w:sz w:val="20"/>
                <w:szCs w:val="20"/>
              </w:rPr>
              <w:t>8,200</w:t>
            </w:r>
          </w:p>
        </w:tc>
        <w:tc>
          <w:tcPr>
            <w:tcW w:w="1260" w:type="dxa"/>
            <w:shd w:val="clear" w:color="auto" w:fill="auto"/>
            <w:noWrap/>
            <w:tcMar>
              <w:top w:w="15" w:type="dxa"/>
              <w:left w:w="15" w:type="dxa"/>
              <w:bottom w:w="0" w:type="dxa"/>
              <w:right w:w="15" w:type="dxa"/>
            </w:tcMar>
            <w:vAlign w:val="center"/>
            <w:hideMark/>
          </w:tcPr>
          <w:p w:rsidRPr="00503992" w:rsidR="00A61DB7" w:rsidP="00503992" w:rsidRDefault="00A61DB7" w14:paraId="0F749306" w14:textId="77777777">
            <w:pPr>
              <w:spacing w:after="0" w:line="240" w:lineRule="auto"/>
              <w:jc w:val="center"/>
              <w:rPr>
                <w:rFonts w:ascii="Times New Roman" w:hAnsi="Times New Roman" w:cs="Times New Roman"/>
                <w:b/>
                <w:bCs/>
                <w:color w:val="000000"/>
                <w:sz w:val="20"/>
                <w:szCs w:val="20"/>
              </w:rPr>
            </w:pPr>
            <w:r w:rsidRPr="00503992">
              <w:rPr>
                <w:rFonts w:ascii="Times New Roman" w:hAnsi="Times New Roman" w:cs="Times New Roman"/>
                <w:b/>
                <w:bCs/>
                <w:color w:val="000000"/>
                <w:sz w:val="20"/>
                <w:szCs w:val="20"/>
              </w:rPr>
              <w:t>10%</w:t>
            </w:r>
          </w:p>
        </w:tc>
        <w:tc>
          <w:tcPr>
            <w:tcW w:w="1710" w:type="dxa"/>
            <w:shd w:val="clear" w:color="auto" w:fill="auto"/>
            <w:noWrap/>
            <w:tcMar>
              <w:top w:w="15" w:type="dxa"/>
              <w:left w:w="15" w:type="dxa"/>
              <w:bottom w:w="0" w:type="dxa"/>
              <w:right w:w="15" w:type="dxa"/>
            </w:tcMar>
            <w:vAlign w:val="center"/>
            <w:hideMark/>
          </w:tcPr>
          <w:p w:rsidRPr="00503992" w:rsidR="00A61DB7" w:rsidP="00503992" w:rsidRDefault="00A61DB7" w14:paraId="0638FC63" w14:textId="77777777">
            <w:pPr>
              <w:spacing w:after="0" w:line="240" w:lineRule="auto"/>
              <w:jc w:val="center"/>
              <w:rPr>
                <w:rFonts w:ascii="Times New Roman" w:hAnsi="Times New Roman" w:cs="Times New Roman"/>
                <w:b/>
                <w:bCs/>
                <w:color w:val="000000"/>
                <w:sz w:val="20"/>
                <w:szCs w:val="20"/>
              </w:rPr>
            </w:pPr>
            <w:r w:rsidRPr="00503992">
              <w:rPr>
                <w:rFonts w:ascii="Times New Roman" w:hAnsi="Times New Roman" w:cs="Times New Roman"/>
                <w:b/>
                <w:bCs/>
                <w:color w:val="000000"/>
                <w:sz w:val="20"/>
                <w:szCs w:val="20"/>
              </w:rPr>
              <w:t>820</w:t>
            </w:r>
          </w:p>
        </w:tc>
      </w:tr>
    </w:tbl>
    <w:p w:rsidRPr="00503992" w:rsidR="005A47C2" w:rsidP="005A47C2" w:rsidRDefault="005A47C2" w14:paraId="5FB7769E" w14:textId="359D60DD">
      <w:pPr>
        <w:keepNext/>
        <w:keepLines/>
        <w:spacing w:after="0" w:line="240" w:lineRule="auto"/>
        <w:rPr>
          <w:rFonts w:ascii="Times New Roman" w:hAnsi="Times New Roman" w:cs="Times New Roman" w:eastAsiaTheme="majorBidi"/>
          <w:sz w:val="20"/>
          <w:szCs w:val="20"/>
        </w:rPr>
      </w:pPr>
      <w:r w:rsidRPr="00503992">
        <w:rPr>
          <w:rFonts w:ascii="Times New Roman" w:hAnsi="Times New Roman" w:cs="Times New Roman" w:eastAsiaTheme="majorBidi"/>
          <w:sz w:val="20"/>
          <w:szCs w:val="20"/>
        </w:rPr>
        <w:t xml:space="preserve">Note: West Region Rural strata were small and had to be </w:t>
      </w:r>
      <w:r w:rsidR="00E2150E">
        <w:rPr>
          <w:rFonts w:ascii="Times New Roman" w:hAnsi="Times New Roman" w:cs="Times New Roman" w:eastAsiaTheme="majorBidi"/>
          <w:sz w:val="20"/>
          <w:szCs w:val="20"/>
        </w:rPr>
        <w:t>combined with</w:t>
      </w:r>
      <w:r w:rsidRPr="00503992">
        <w:rPr>
          <w:rFonts w:ascii="Times New Roman" w:hAnsi="Times New Roman" w:cs="Times New Roman" w:eastAsiaTheme="majorBidi"/>
          <w:sz w:val="20"/>
          <w:szCs w:val="20"/>
        </w:rPr>
        <w:t xml:space="preserve"> West Urban strata, for a total of 14 strata.</w:t>
      </w:r>
    </w:p>
    <w:p w:rsidRPr="00503992" w:rsidR="005A47C2" w:rsidP="005A47C2" w:rsidRDefault="005A47C2" w14:paraId="1C4E683D" w14:textId="77777777">
      <w:pPr>
        <w:keepNext/>
        <w:keepLines/>
        <w:spacing w:after="0" w:line="240" w:lineRule="auto"/>
        <w:rPr>
          <w:rFonts w:ascii="Times New Roman" w:hAnsi="Times New Roman" w:cs="Times New Roman" w:eastAsiaTheme="majorBidi"/>
          <w:sz w:val="20"/>
          <w:szCs w:val="20"/>
        </w:rPr>
      </w:pPr>
      <w:r w:rsidRPr="00503992">
        <w:rPr>
          <w:rFonts w:ascii="Times New Roman" w:hAnsi="Times New Roman" w:cs="Times New Roman" w:eastAsiaTheme="majorBidi"/>
          <w:sz w:val="20"/>
          <w:szCs w:val="20"/>
        </w:rPr>
        <w:t>Note *: includes West rural cases.</w:t>
      </w:r>
    </w:p>
    <w:p w:rsidRPr="00503992" w:rsidR="005A47C2" w:rsidP="00646262" w:rsidRDefault="005A47C2" w14:paraId="47F0108B" w14:textId="77777777">
      <w:pPr>
        <w:pStyle w:val="FootnoteText"/>
        <w:ind w:right="360"/>
        <w:rPr>
          <w:rFonts w:ascii="Times New Roman" w:hAnsi="Times New Roman" w:cs="Times New Roman"/>
          <w:sz w:val="18"/>
          <w:szCs w:val="18"/>
        </w:rPr>
      </w:pPr>
    </w:p>
    <w:p w:rsidR="002B64A8" w:rsidP="00646262" w:rsidRDefault="00A81D93" w14:paraId="5CAB2FFA" w14:textId="1ADAA51E">
      <w:pPr>
        <w:keepNext/>
        <w:keepLines/>
        <w:spacing w:after="0" w:line="240" w:lineRule="auto"/>
        <w:rPr>
          <w:rFonts w:ascii="Times New Roman" w:hAnsi="Times New Roman" w:cs="Times New Roman"/>
          <w:sz w:val="24"/>
          <w:szCs w:val="24"/>
        </w:rPr>
      </w:pPr>
      <w:r w:rsidRPr="00BA3B35">
        <w:rPr>
          <w:rFonts w:ascii="Times New Roman" w:hAnsi="Times New Roman" w:cs="Times New Roman"/>
          <w:sz w:val="24"/>
          <w:szCs w:val="24"/>
        </w:rPr>
        <w:t xml:space="preserve">A census of all </w:t>
      </w:r>
      <w:r w:rsidRPr="00503992" w:rsidR="007C5724">
        <w:rPr>
          <w:rFonts w:ascii="Times New Roman" w:hAnsi="Times New Roman" w:cs="Times New Roman"/>
          <w:sz w:val="24"/>
          <w:szCs w:val="24"/>
        </w:rPr>
        <w:t>202</w:t>
      </w:r>
      <w:r w:rsidRPr="007C5724">
        <w:rPr>
          <w:rFonts w:ascii="Times New Roman" w:hAnsi="Times New Roman" w:cs="Times New Roman"/>
          <w:sz w:val="24"/>
          <w:szCs w:val="24"/>
        </w:rPr>
        <w:t xml:space="preserve"> </w:t>
      </w:r>
      <w:r w:rsidRPr="00BA3B35">
        <w:rPr>
          <w:rFonts w:ascii="Times New Roman" w:hAnsi="Times New Roman" w:cs="Times New Roman"/>
          <w:sz w:val="24"/>
          <w:szCs w:val="24"/>
        </w:rPr>
        <w:t>SBA-approved Microloan intermediaries</w:t>
      </w:r>
      <w:r w:rsidRPr="00BA3B35" w:rsidR="00971E70">
        <w:rPr>
          <w:rFonts w:ascii="Times New Roman" w:hAnsi="Times New Roman" w:cs="Times New Roman"/>
          <w:sz w:val="24"/>
          <w:szCs w:val="24"/>
        </w:rPr>
        <w:t xml:space="preserve">, </w:t>
      </w:r>
      <w:r w:rsidRPr="00BA3B35" w:rsidR="000804A2">
        <w:rPr>
          <w:rFonts w:ascii="Times New Roman" w:hAnsi="Times New Roman" w:cs="Times New Roman"/>
          <w:sz w:val="24"/>
          <w:szCs w:val="24"/>
        </w:rPr>
        <w:t>including</w:t>
      </w:r>
      <w:r w:rsidRPr="00BA3B35" w:rsidR="00971E70">
        <w:rPr>
          <w:rFonts w:ascii="Times New Roman" w:hAnsi="Times New Roman" w:cs="Times New Roman"/>
          <w:sz w:val="24"/>
          <w:szCs w:val="24"/>
        </w:rPr>
        <w:t xml:space="preserve"> current and </w:t>
      </w:r>
      <w:r w:rsidRPr="677BF860" w:rsidR="3E97B295">
        <w:rPr>
          <w:rFonts w:ascii="Times New Roman" w:hAnsi="Times New Roman" w:cs="Times New Roman"/>
          <w:sz w:val="24"/>
          <w:szCs w:val="24"/>
        </w:rPr>
        <w:t>former</w:t>
      </w:r>
      <w:r w:rsidRPr="00BA3B35" w:rsidR="000804A2">
        <w:rPr>
          <w:rFonts w:ascii="Times New Roman" w:hAnsi="Times New Roman" w:cs="Times New Roman"/>
          <w:sz w:val="24"/>
          <w:szCs w:val="24"/>
        </w:rPr>
        <w:t xml:space="preserve"> intermediaries,</w:t>
      </w:r>
      <w:r w:rsidRPr="00BA3B35">
        <w:rPr>
          <w:rFonts w:ascii="Times New Roman" w:hAnsi="Times New Roman" w:cs="Times New Roman"/>
          <w:sz w:val="24"/>
          <w:szCs w:val="24"/>
        </w:rPr>
        <w:t xml:space="preserve"> </w:t>
      </w:r>
      <w:r w:rsidRPr="00BA3B35" w:rsidR="00971E70">
        <w:rPr>
          <w:rFonts w:ascii="Times New Roman" w:hAnsi="Times New Roman" w:cs="Times New Roman"/>
          <w:sz w:val="24"/>
          <w:szCs w:val="24"/>
        </w:rPr>
        <w:t xml:space="preserve">for </w:t>
      </w:r>
      <w:r w:rsidRPr="00BA3B35">
        <w:rPr>
          <w:rFonts w:ascii="Times New Roman" w:hAnsi="Times New Roman" w:cs="Times New Roman"/>
          <w:sz w:val="24"/>
          <w:szCs w:val="24"/>
        </w:rPr>
        <w:t>Fiscal Year 2010-2019 will be used for the data collection. An 8</w:t>
      </w:r>
      <w:r w:rsidRPr="00BA3B35" w:rsidR="00041F00">
        <w:rPr>
          <w:rFonts w:ascii="Times New Roman" w:hAnsi="Times New Roman" w:cs="Times New Roman"/>
          <w:sz w:val="24"/>
          <w:szCs w:val="24"/>
        </w:rPr>
        <w:t>0</w:t>
      </w:r>
      <w:r w:rsidRPr="00BA3B35">
        <w:rPr>
          <w:rFonts w:ascii="Times New Roman" w:hAnsi="Times New Roman" w:cs="Times New Roman"/>
          <w:sz w:val="24"/>
          <w:szCs w:val="24"/>
        </w:rPr>
        <w:t xml:space="preserve">% response rate is expected for this part of the data collection, resulting in the </w:t>
      </w:r>
      <w:r w:rsidRPr="00BA3B35" w:rsidR="00B836E8">
        <w:rPr>
          <w:rFonts w:ascii="Times New Roman" w:hAnsi="Times New Roman" w:cs="Times New Roman"/>
          <w:sz w:val="24"/>
          <w:szCs w:val="24"/>
        </w:rPr>
        <w:t>16</w:t>
      </w:r>
      <w:r w:rsidR="00B836E8">
        <w:rPr>
          <w:rFonts w:ascii="Times New Roman" w:hAnsi="Times New Roman" w:cs="Times New Roman"/>
          <w:sz w:val="24"/>
          <w:szCs w:val="24"/>
        </w:rPr>
        <w:t>2</w:t>
      </w:r>
      <w:r w:rsidRPr="00BA3B35" w:rsidR="00B836E8">
        <w:rPr>
          <w:rFonts w:ascii="Times New Roman" w:hAnsi="Times New Roman" w:cs="Times New Roman"/>
          <w:sz w:val="24"/>
          <w:szCs w:val="24"/>
        </w:rPr>
        <w:t xml:space="preserve"> </w:t>
      </w:r>
      <w:r w:rsidRPr="00BA3B35">
        <w:rPr>
          <w:rFonts w:ascii="Times New Roman" w:hAnsi="Times New Roman" w:cs="Times New Roman"/>
          <w:sz w:val="24"/>
          <w:szCs w:val="24"/>
        </w:rPr>
        <w:t>respondents with completed surveys</w:t>
      </w:r>
      <w:r w:rsidR="007D0DDB">
        <w:rPr>
          <w:rFonts w:ascii="Times New Roman" w:hAnsi="Times New Roman" w:cs="Times New Roman"/>
          <w:sz w:val="24"/>
          <w:szCs w:val="24"/>
        </w:rPr>
        <w:t>,</w:t>
      </w:r>
      <w:r w:rsidRPr="00BA3B35">
        <w:rPr>
          <w:rFonts w:ascii="Times New Roman" w:hAnsi="Times New Roman" w:cs="Times New Roman"/>
          <w:sz w:val="24"/>
          <w:szCs w:val="24"/>
        </w:rPr>
        <w:t xml:space="preserve"> </w:t>
      </w:r>
      <w:r w:rsidRPr="677BF860" w:rsidR="63E2D20D">
        <w:rPr>
          <w:rFonts w:ascii="Times New Roman" w:hAnsi="Times New Roman" w:cs="Times New Roman"/>
          <w:sz w:val="24"/>
          <w:szCs w:val="24"/>
        </w:rPr>
        <w:t>of which</w:t>
      </w:r>
      <w:r w:rsidRPr="00BA3B35" w:rsidR="00EA1E95">
        <w:rPr>
          <w:rFonts w:ascii="Times New Roman" w:hAnsi="Times New Roman" w:cs="Times New Roman"/>
          <w:sz w:val="24"/>
          <w:szCs w:val="24"/>
        </w:rPr>
        <w:t xml:space="preserve"> </w:t>
      </w:r>
      <w:r w:rsidRPr="00BA3B35">
        <w:rPr>
          <w:rFonts w:ascii="Times New Roman" w:hAnsi="Times New Roman" w:cs="Times New Roman"/>
          <w:sz w:val="24"/>
          <w:szCs w:val="24"/>
        </w:rPr>
        <w:t xml:space="preserve">24 </w:t>
      </w:r>
      <w:r w:rsidRPr="00BA3B35" w:rsidR="00EA1E95">
        <w:rPr>
          <w:rFonts w:ascii="Times New Roman" w:hAnsi="Times New Roman" w:cs="Times New Roman"/>
          <w:sz w:val="24"/>
          <w:szCs w:val="24"/>
        </w:rPr>
        <w:t xml:space="preserve">respondents </w:t>
      </w:r>
      <w:r w:rsidRPr="677BF860" w:rsidR="703734EF">
        <w:rPr>
          <w:rFonts w:ascii="Times New Roman" w:hAnsi="Times New Roman" w:cs="Times New Roman"/>
          <w:sz w:val="24"/>
          <w:szCs w:val="24"/>
        </w:rPr>
        <w:t xml:space="preserve">are expected to </w:t>
      </w:r>
      <w:r w:rsidRPr="00BA3B35" w:rsidR="00C62B28">
        <w:rPr>
          <w:rFonts w:ascii="Times New Roman" w:hAnsi="Times New Roman" w:cs="Times New Roman"/>
          <w:sz w:val="24"/>
          <w:szCs w:val="24"/>
        </w:rPr>
        <w:t>complete</w:t>
      </w:r>
      <w:r w:rsidR="00C62B28">
        <w:rPr>
          <w:rFonts w:ascii="Times New Roman" w:hAnsi="Times New Roman" w:cs="Times New Roman"/>
          <w:sz w:val="24"/>
          <w:szCs w:val="24"/>
        </w:rPr>
        <w:t xml:space="preserve"> both a</w:t>
      </w:r>
      <w:r w:rsidRPr="00BA3B35" w:rsidR="00C62B28">
        <w:rPr>
          <w:rFonts w:ascii="Times New Roman" w:hAnsi="Times New Roman" w:cs="Times New Roman"/>
          <w:sz w:val="24"/>
          <w:szCs w:val="24"/>
        </w:rPr>
        <w:t xml:space="preserve"> </w:t>
      </w:r>
      <w:r w:rsidR="00EA261A">
        <w:rPr>
          <w:rFonts w:ascii="Times New Roman" w:hAnsi="Times New Roman" w:cs="Times New Roman"/>
          <w:sz w:val="24"/>
          <w:szCs w:val="24"/>
        </w:rPr>
        <w:t xml:space="preserve">web survey and phone </w:t>
      </w:r>
      <w:r w:rsidRPr="00BA3B35">
        <w:rPr>
          <w:rFonts w:ascii="Times New Roman" w:hAnsi="Times New Roman" w:cs="Times New Roman"/>
          <w:sz w:val="24"/>
          <w:szCs w:val="24"/>
        </w:rPr>
        <w:t>interview</w:t>
      </w:r>
      <w:r w:rsidR="00BA3B35">
        <w:rPr>
          <w:rFonts w:ascii="Times New Roman" w:hAnsi="Times New Roman" w:cs="Times New Roman"/>
          <w:sz w:val="24"/>
          <w:szCs w:val="24"/>
        </w:rPr>
        <w:t xml:space="preserve"> (Exhibit 1)</w:t>
      </w:r>
      <w:r w:rsidRPr="00BA3B35">
        <w:rPr>
          <w:rFonts w:ascii="Times New Roman" w:hAnsi="Times New Roman" w:cs="Times New Roman"/>
          <w:sz w:val="24"/>
          <w:szCs w:val="24"/>
        </w:rPr>
        <w:t>.</w:t>
      </w:r>
    </w:p>
    <w:p w:rsidRPr="00B03CFE" w:rsidR="007F4FD6" w:rsidP="00646262" w:rsidRDefault="007F4FD6" w14:paraId="6E7C4DF3" w14:textId="77777777">
      <w:pPr>
        <w:pStyle w:val="FootnoteText"/>
        <w:ind w:right="360"/>
        <w:rPr>
          <w:rFonts w:ascii="Times New Roman" w:hAnsi="Times New Roman" w:cs="Times New Roman"/>
          <w:sz w:val="24"/>
          <w:szCs w:val="24"/>
        </w:rPr>
      </w:pPr>
    </w:p>
    <w:p w:rsidRPr="00B03CFE" w:rsidR="002B64A8" w:rsidP="00646262" w:rsidRDefault="002B64A8" w14:paraId="22FF1FC3" w14:textId="77777777">
      <w:pPr>
        <w:pStyle w:val="Heading2"/>
        <w:keepNext/>
        <w:keepLines/>
        <w:numPr>
          <w:ilvl w:val="0"/>
          <w:numId w:val="4"/>
        </w:numPr>
        <w:contextualSpacing w:val="0"/>
        <w:jc w:val="both"/>
      </w:pPr>
      <w:bookmarkStart w:name="_Toc381944846" w:id="45"/>
      <w:bookmarkStart w:name="_Toc385234339" w:id="46"/>
      <w:bookmarkStart w:name="_Toc411262005" w:id="47"/>
      <w:bookmarkStart w:name="_Toc411439985" w:id="48"/>
      <w:bookmarkStart w:name="_Toc53656926" w:id="49"/>
      <w:r w:rsidRPr="00B03CFE">
        <w:t>Describe the Procedures for the Collection of Information</w:t>
      </w:r>
      <w:bookmarkEnd w:id="45"/>
      <w:bookmarkEnd w:id="46"/>
      <w:bookmarkEnd w:id="47"/>
      <w:bookmarkEnd w:id="48"/>
      <w:bookmarkEnd w:id="49"/>
      <w:r w:rsidRPr="00B03CFE">
        <w:rPr>
          <w:rFonts w:eastAsiaTheme="majorBidi"/>
        </w:rPr>
        <w:t xml:space="preserve"> </w:t>
      </w:r>
    </w:p>
    <w:p w:rsidRPr="00B03CFE" w:rsidR="002B64A8" w:rsidP="00646262" w:rsidRDefault="002B64A8" w14:paraId="30723EC1" w14:textId="77777777">
      <w:pPr>
        <w:spacing w:after="0" w:line="240" w:lineRule="auto"/>
        <w:jc w:val="both"/>
        <w:rPr>
          <w:rFonts w:ascii="Times New Roman" w:hAnsi="Times New Roman" w:cs="Times New Roman" w:eastAsiaTheme="majorBidi"/>
          <w:i/>
          <w:iCs/>
          <w:sz w:val="24"/>
          <w:szCs w:val="24"/>
        </w:rPr>
      </w:pPr>
      <w:r w:rsidRPr="00B03CFE">
        <w:rPr>
          <w:rFonts w:ascii="Times New Roman" w:hAnsi="Times New Roman" w:cs="Times New Roman" w:eastAsiaTheme="majorBidi"/>
          <w:i/>
          <w:iCs/>
          <w:sz w:val="24"/>
          <w:szCs w:val="24"/>
        </w:rPr>
        <w:t>Statistical methodology for stratification and sample selection, estimation procedure, degree of accuracy needed for the purpose described in the justification, unusual problems requiring specialized sampling procedures, and any use of periodic (less frequent than annual) data collection cycles to reduce burden.</w:t>
      </w:r>
    </w:p>
    <w:p w:rsidR="006E04C3" w:rsidP="00646262" w:rsidRDefault="006E04C3" w14:paraId="66C91CBF" w14:textId="77777777">
      <w:pPr>
        <w:spacing w:after="0" w:line="240" w:lineRule="auto"/>
        <w:jc w:val="both"/>
        <w:rPr>
          <w:rFonts w:ascii="Times New Roman" w:hAnsi="Times New Roman" w:cs="Times New Roman" w:eastAsiaTheme="majorBidi"/>
          <w:b/>
          <w:bCs/>
          <w:sz w:val="24"/>
          <w:szCs w:val="24"/>
        </w:rPr>
      </w:pPr>
    </w:p>
    <w:p w:rsidRPr="00751096" w:rsidR="00751096" w:rsidP="00646262" w:rsidRDefault="00751096" w14:paraId="1232AACB" w14:textId="6416F6BB">
      <w:pPr>
        <w:spacing w:after="0" w:line="240" w:lineRule="auto"/>
        <w:jc w:val="both"/>
        <w:rPr>
          <w:rFonts w:ascii="Times New Roman" w:hAnsi="Times New Roman" w:cs="Times New Roman" w:eastAsiaTheme="majorBidi"/>
          <w:sz w:val="24"/>
          <w:szCs w:val="24"/>
        </w:rPr>
      </w:pPr>
      <w:r>
        <w:rPr>
          <w:rFonts w:ascii="Times New Roman" w:hAnsi="Times New Roman" w:cs="Times New Roman" w:eastAsiaTheme="majorBidi"/>
          <w:sz w:val="24"/>
          <w:szCs w:val="24"/>
        </w:rPr>
        <w:t>As previously discussed</w:t>
      </w:r>
      <w:r w:rsidR="00FF2839">
        <w:rPr>
          <w:rFonts w:ascii="Times New Roman" w:hAnsi="Times New Roman" w:cs="Times New Roman" w:eastAsiaTheme="majorBidi"/>
          <w:sz w:val="24"/>
          <w:szCs w:val="24"/>
        </w:rPr>
        <w:t>,</w:t>
      </w:r>
      <w:r>
        <w:rPr>
          <w:rFonts w:ascii="Times New Roman" w:hAnsi="Times New Roman" w:cs="Times New Roman" w:eastAsiaTheme="majorBidi"/>
          <w:sz w:val="24"/>
          <w:szCs w:val="24"/>
        </w:rPr>
        <w:t xml:space="preserve"> the </w:t>
      </w:r>
      <w:r w:rsidRPr="00751096">
        <w:rPr>
          <w:rFonts w:ascii="Times New Roman" w:hAnsi="Times New Roman" w:cs="Times New Roman" w:eastAsiaTheme="majorBidi"/>
          <w:sz w:val="24"/>
          <w:szCs w:val="24"/>
        </w:rPr>
        <w:t xml:space="preserve">intermediary lender sampling is not required because the surveys </w:t>
      </w:r>
      <w:r w:rsidR="00C50C39">
        <w:rPr>
          <w:rFonts w:ascii="Times New Roman" w:hAnsi="Times New Roman" w:cs="Times New Roman" w:eastAsiaTheme="majorBidi"/>
          <w:sz w:val="24"/>
          <w:szCs w:val="24"/>
        </w:rPr>
        <w:t xml:space="preserve">and interviews </w:t>
      </w:r>
      <w:r w:rsidRPr="00751096">
        <w:rPr>
          <w:rFonts w:ascii="Times New Roman" w:hAnsi="Times New Roman" w:cs="Times New Roman" w:eastAsiaTheme="majorBidi"/>
          <w:sz w:val="24"/>
          <w:szCs w:val="24"/>
        </w:rPr>
        <w:t>will be administered to the universe</w:t>
      </w:r>
      <w:r w:rsidR="00C50C39">
        <w:rPr>
          <w:rFonts w:ascii="Times New Roman" w:hAnsi="Times New Roman" w:cs="Times New Roman" w:eastAsiaTheme="majorBidi"/>
          <w:sz w:val="24"/>
          <w:szCs w:val="24"/>
        </w:rPr>
        <w:t xml:space="preserve"> </w:t>
      </w:r>
      <w:r w:rsidR="00F818BF">
        <w:rPr>
          <w:rFonts w:ascii="Times New Roman" w:hAnsi="Times New Roman" w:cs="Times New Roman" w:eastAsiaTheme="majorBidi"/>
          <w:sz w:val="24"/>
          <w:szCs w:val="24"/>
        </w:rPr>
        <w:t>o</w:t>
      </w:r>
      <w:r w:rsidR="00C50C39">
        <w:rPr>
          <w:rFonts w:ascii="Times New Roman" w:hAnsi="Times New Roman" w:cs="Times New Roman" w:eastAsiaTheme="majorBidi"/>
          <w:sz w:val="24"/>
          <w:szCs w:val="24"/>
        </w:rPr>
        <w:t xml:space="preserve">f all </w:t>
      </w:r>
      <w:r w:rsidR="007F49EA">
        <w:rPr>
          <w:rFonts w:ascii="Times New Roman" w:hAnsi="Times New Roman" w:cs="Times New Roman" w:eastAsiaTheme="majorBidi"/>
          <w:sz w:val="24"/>
          <w:szCs w:val="24"/>
        </w:rPr>
        <w:t>202</w:t>
      </w:r>
      <w:r w:rsidRPr="00751096" w:rsidR="007F49EA">
        <w:rPr>
          <w:rFonts w:ascii="Times New Roman" w:hAnsi="Times New Roman" w:cs="Times New Roman" w:eastAsiaTheme="majorBidi"/>
          <w:sz w:val="24"/>
          <w:szCs w:val="24"/>
        </w:rPr>
        <w:t xml:space="preserve"> </w:t>
      </w:r>
      <w:r w:rsidRPr="00751096">
        <w:rPr>
          <w:rFonts w:ascii="Times New Roman" w:hAnsi="Times New Roman" w:cs="Times New Roman" w:eastAsiaTheme="majorBidi"/>
          <w:sz w:val="24"/>
          <w:szCs w:val="24"/>
        </w:rPr>
        <w:t xml:space="preserve">intermediaries </w:t>
      </w:r>
      <w:r w:rsidR="00EE2B7B">
        <w:rPr>
          <w:rFonts w:ascii="Times New Roman" w:hAnsi="Times New Roman" w:cs="Times New Roman" w:eastAsiaTheme="majorBidi"/>
          <w:sz w:val="24"/>
          <w:szCs w:val="24"/>
        </w:rPr>
        <w:t xml:space="preserve">currently </w:t>
      </w:r>
      <w:r w:rsidRPr="00751096">
        <w:rPr>
          <w:rFonts w:ascii="Times New Roman" w:hAnsi="Times New Roman" w:cs="Times New Roman" w:eastAsiaTheme="majorBidi"/>
          <w:sz w:val="24"/>
          <w:szCs w:val="24"/>
        </w:rPr>
        <w:t xml:space="preserve">participating </w:t>
      </w:r>
      <w:r w:rsidR="00EE2B7B">
        <w:rPr>
          <w:rFonts w:ascii="Times New Roman" w:hAnsi="Times New Roman" w:cs="Times New Roman" w:eastAsiaTheme="majorBidi"/>
          <w:sz w:val="24"/>
          <w:szCs w:val="24"/>
        </w:rPr>
        <w:t xml:space="preserve">or previously participated </w:t>
      </w:r>
      <w:r w:rsidRPr="00751096">
        <w:rPr>
          <w:rFonts w:ascii="Times New Roman" w:hAnsi="Times New Roman" w:cs="Times New Roman" w:eastAsiaTheme="majorBidi"/>
          <w:sz w:val="24"/>
          <w:szCs w:val="24"/>
        </w:rPr>
        <w:t>in the Microloan Program</w:t>
      </w:r>
      <w:r w:rsidRPr="00122DA5" w:rsidR="00122DA5">
        <w:rPr>
          <w:rFonts w:ascii="Times New Roman" w:hAnsi="Times New Roman" w:cs="Times New Roman"/>
          <w:sz w:val="24"/>
          <w:szCs w:val="24"/>
        </w:rPr>
        <w:t xml:space="preserve"> </w:t>
      </w:r>
      <w:r w:rsidRPr="00B03CFE" w:rsidR="00122DA5">
        <w:rPr>
          <w:rFonts w:ascii="Times New Roman" w:hAnsi="Times New Roman" w:cs="Times New Roman"/>
          <w:sz w:val="24"/>
          <w:szCs w:val="24"/>
        </w:rPr>
        <w:t xml:space="preserve">during the evaluation timeframe </w:t>
      </w:r>
      <w:r w:rsidR="00122DA5">
        <w:rPr>
          <w:rFonts w:ascii="Times New Roman" w:hAnsi="Times New Roman" w:cs="Times New Roman"/>
          <w:sz w:val="24"/>
          <w:szCs w:val="24"/>
        </w:rPr>
        <w:t xml:space="preserve">Fiscal Year </w:t>
      </w:r>
      <w:r w:rsidRPr="00B03CFE" w:rsidR="00122DA5">
        <w:rPr>
          <w:rFonts w:ascii="Times New Roman" w:hAnsi="Times New Roman" w:cs="Times New Roman"/>
          <w:sz w:val="24"/>
          <w:szCs w:val="24"/>
        </w:rPr>
        <w:t>2010-2019</w:t>
      </w:r>
      <w:r w:rsidR="00C50C39">
        <w:rPr>
          <w:rFonts w:ascii="Times New Roman" w:hAnsi="Times New Roman" w:cs="Times New Roman" w:eastAsiaTheme="majorBidi"/>
          <w:sz w:val="24"/>
          <w:szCs w:val="24"/>
        </w:rPr>
        <w:t>.</w:t>
      </w:r>
    </w:p>
    <w:p w:rsidRPr="00B03CFE" w:rsidR="00751096" w:rsidP="00646262" w:rsidRDefault="00751096" w14:paraId="6AED537C" w14:textId="77777777">
      <w:pPr>
        <w:spacing w:after="0" w:line="240" w:lineRule="auto"/>
        <w:jc w:val="both"/>
        <w:rPr>
          <w:rFonts w:ascii="Times New Roman" w:hAnsi="Times New Roman" w:cs="Times New Roman" w:eastAsiaTheme="majorBidi"/>
          <w:b/>
          <w:bCs/>
          <w:sz w:val="24"/>
          <w:szCs w:val="24"/>
        </w:rPr>
      </w:pPr>
    </w:p>
    <w:p w:rsidRPr="008310E2" w:rsidR="002B64A8" w:rsidP="00646262" w:rsidRDefault="006E04C3" w14:paraId="29DE2D75" w14:textId="5A2EBAC1">
      <w:p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Based on a power analys</w:t>
      </w:r>
      <w:r w:rsidR="00F911E9">
        <w:rPr>
          <w:rFonts w:ascii="Times New Roman" w:hAnsi="Times New Roman" w:cs="Times New Roman"/>
          <w:sz w:val="24"/>
          <w:szCs w:val="24"/>
        </w:rPr>
        <w:t>i</w:t>
      </w:r>
      <w:r w:rsidRPr="00B03CFE">
        <w:rPr>
          <w:rFonts w:ascii="Times New Roman" w:hAnsi="Times New Roman" w:cs="Times New Roman"/>
          <w:sz w:val="24"/>
          <w:szCs w:val="24"/>
        </w:rPr>
        <w:t xml:space="preserve">s, the expected sample size for the micro-borrower survey was estimated to be </w:t>
      </w:r>
      <w:r w:rsidRPr="00503992" w:rsidR="007D0DDB">
        <w:rPr>
          <w:rFonts w:ascii="Times New Roman" w:hAnsi="Times New Roman" w:cs="Times New Roman"/>
          <w:sz w:val="24"/>
          <w:szCs w:val="24"/>
        </w:rPr>
        <w:t>82</w:t>
      </w:r>
      <w:r w:rsidRPr="002F22EF" w:rsidR="007D0DDB">
        <w:rPr>
          <w:rFonts w:ascii="Times New Roman" w:hAnsi="Times New Roman" w:cs="Times New Roman"/>
          <w:sz w:val="24"/>
          <w:szCs w:val="24"/>
        </w:rPr>
        <w:t>0</w:t>
      </w:r>
      <w:r w:rsidRPr="00B03CFE">
        <w:rPr>
          <w:rFonts w:ascii="Times New Roman" w:hAnsi="Times New Roman" w:cs="Times New Roman"/>
          <w:sz w:val="24"/>
          <w:szCs w:val="24"/>
        </w:rPr>
        <w:t xml:space="preserve">, based on 80 percent power, an alpha level of .05, the mean difference = </w:t>
      </w:r>
      <w:r>
        <w:rPr>
          <w:rFonts w:ascii="Times New Roman" w:hAnsi="Times New Roman" w:cs="Times New Roman"/>
          <w:sz w:val="24"/>
          <w:szCs w:val="24"/>
        </w:rPr>
        <w:t>5</w:t>
      </w:r>
      <w:r w:rsidRPr="00B03CFE">
        <w:rPr>
          <w:rFonts w:ascii="Times New Roman" w:hAnsi="Times New Roman" w:cs="Times New Roman"/>
          <w:sz w:val="24"/>
          <w:szCs w:val="24"/>
        </w:rPr>
        <w:t xml:space="preserve">, standard deviation = </w:t>
      </w:r>
      <w:r w:rsidRPr="00B03CFE" w:rsidR="00234733">
        <w:rPr>
          <w:rFonts w:ascii="Times New Roman" w:hAnsi="Times New Roman" w:cs="Times New Roman"/>
          <w:sz w:val="24"/>
          <w:szCs w:val="24"/>
        </w:rPr>
        <w:t>2</w:t>
      </w:r>
      <w:r w:rsidR="00125378">
        <w:rPr>
          <w:rFonts w:ascii="Times New Roman" w:hAnsi="Times New Roman" w:cs="Times New Roman"/>
          <w:sz w:val="24"/>
          <w:szCs w:val="24"/>
        </w:rPr>
        <w:t>5</w:t>
      </w:r>
      <w:r w:rsidRPr="00B03CFE">
        <w:rPr>
          <w:rFonts w:ascii="Times New Roman" w:hAnsi="Times New Roman" w:cs="Times New Roman"/>
          <w:sz w:val="24"/>
          <w:szCs w:val="24"/>
        </w:rPr>
        <w:t>, and the effect size = .2</w:t>
      </w:r>
      <w:r w:rsidR="007A6871">
        <w:rPr>
          <w:rFonts w:ascii="Times New Roman" w:hAnsi="Times New Roman" w:cs="Times New Roman"/>
          <w:sz w:val="24"/>
          <w:szCs w:val="24"/>
        </w:rPr>
        <w:t>0</w:t>
      </w:r>
      <w:r w:rsidRPr="00B03CFE">
        <w:rPr>
          <w:rFonts w:ascii="Times New Roman" w:hAnsi="Times New Roman" w:cs="Times New Roman"/>
          <w:sz w:val="24"/>
          <w:szCs w:val="24"/>
        </w:rPr>
        <w:t xml:space="preserve">, for the differences between two groups of </w:t>
      </w:r>
      <w:r w:rsidRPr="002F22EF">
        <w:rPr>
          <w:rFonts w:ascii="Times New Roman" w:hAnsi="Times New Roman" w:cs="Times New Roman"/>
          <w:sz w:val="24"/>
          <w:szCs w:val="24"/>
        </w:rPr>
        <w:t>interest (</w:t>
      </w:r>
      <w:r w:rsidRPr="008F0F74">
        <w:rPr>
          <w:rFonts w:ascii="Times New Roman" w:hAnsi="Times New Roman" w:cs="Times New Roman"/>
          <w:sz w:val="24"/>
          <w:szCs w:val="24"/>
        </w:rPr>
        <w:t xml:space="preserve">e.g., </w:t>
      </w:r>
      <w:r w:rsidRPr="008F0F74" w:rsidR="00CB13FD">
        <w:rPr>
          <w:rFonts w:ascii="Times New Roman" w:hAnsi="Times New Roman" w:cs="Times New Roman"/>
          <w:sz w:val="24"/>
          <w:szCs w:val="24"/>
        </w:rPr>
        <w:t xml:space="preserve">borrowers </w:t>
      </w:r>
      <w:r w:rsidRPr="008F0F74">
        <w:rPr>
          <w:rFonts w:ascii="Times New Roman" w:hAnsi="Times New Roman" w:cs="Times New Roman"/>
          <w:sz w:val="24"/>
          <w:szCs w:val="24"/>
        </w:rPr>
        <w:t xml:space="preserve">with </w:t>
      </w:r>
      <w:r w:rsidRPr="00503992" w:rsidR="005114DA">
        <w:rPr>
          <w:rFonts w:ascii="Times New Roman" w:hAnsi="Times New Roman" w:cs="Times New Roman"/>
          <w:sz w:val="24"/>
          <w:szCs w:val="24"/>
        </w:rPr>
        <w:t xml:space="preserve">two </w:t>
      </w:r>
      <w:r w:rsidRPr="00503992" w:rsidR="00584A0D">
        <w:rPr>
          <w:rFonts w:ascii="Times New Roman" w:hAnsi="Times New Roman" w:cs="Times New Roman"/>
          <w:sz w:val="24"/>
          <w:szCs w:val="24"/>
        </w:rPr>
        <w:t xml:space="preserve">different </w:t>
      </w:r>
      <w:r w:rsidRPr="002F22EF" w:rsidR="005114DA">
        <w:rPr>
          <w:rFonts w:ascii="Times New Roman" w:hAnsi="Times New Roman" w:cs="Times New Roman"/>
          <w:sz w:val="24"/>
          <w:szCs w:val="24"/>
        </w:rPr>
        <w:t>delivery mode</w:t>
      </w:r>
      <w:r w:rsidRPr="008F0F74" w:rsidR="00584A0D">
        <w:rPr>
          <w:rFonts w:ascii="Times New Roman" w:hAnsi="Times New Roman" w:cs="Times New Roman"/>
          <w:sz w:val="24"/>
          <w:szCs w:val="24"/>
        </w:rPr>
        <w:t>s</w:t>
      </w:r>
      <w:r w:rsidRPr="008F0F74" w:rsidR="005114DA">
        <w:rPr>
          <w:rFonts w:ascii="Times New Roman" w:hAnsi="Times New Roman" w:cs="Times New Roman"/>
          <w:sz w:val="24"/>
          <w:szCs w:val="24"/>
        </w:rPr>
        <w:t xml:space="preserve"> of</w:t>
      </w:r>
      <w:r w:rsidRPr="00503992" w:rsidR="00DB3960">
        <w:rPr>
          <w:rFonts w:ascii="Times New Roman" w:hAnsi="Times New Roman" w:cs="Times New Roman"/>
          <w:sz w:val="24"/>
          <w:szCs w:val="24"/>
        </w:rPr>
        <w:t xml:space="preserve"> participation in</w:t>
      </w:r>
      <w:r w:rsidRPr="002F22EF">
        <w:rPr>
          <w:rFonts w:ascii="Times New Roman" w:hAnsi="Times New Roman" w:cs="Times New Roman"/>
          <w:sz w:val="24"/>
          <w:szCs w:val="24"/>
        </w:rPr>
        <w:t xml:space="preserve"> training/technical assistance</w:t>
      </w:r>
      <w:r w:rsidRPr="008F0F74">
        <w:rPr>
          <w:rFonts w:ascii="Times New Roman" w:hAnsi="Times New Roman" w:cs="Times New Roman"/>
          <w:sz w:val="24"/>
          <w:szCs w:val="24"/>
        </w:rPr>
        <w:t>)</w:t>
      </w:r>
      <w:r w:rsidRPr="00B03CFE">
        <w:rPr>
          <w:rFonts w:ascii="Times New Roman" w:hAnsi="Times New Roman" w:cs="Times New Roman"/>
          <w:sz w:val="24"/>
          <w:szCs w:val="24"/>
        </w:rPr>
        <w:t xml:space="preserve"> in the outcome measure of pre-post change in the number of business employees</w:t>
      </w:r>
      <w:r w:rsidR="00E76091">
        <w:rPr>
          <w:rFonts w:ascii="Times New Roman" w:hAnsi="Times New Roman" w:cs="Times New Roman"/>
          <w:sz w:val="24"/>
          <w:szCs w:val="24"/>
        </w:rPr>
        <w:t xml:space="preserve"> (Appendix D-1)</w:t>
      </w:r>
      <w:r w:rsidRPr="00B03CFE">
        <w:rPr>
          <w:rFonts w:ascii="Times New Roman" w:hAnsi="Times New Roman" w:cs="Times New Roman"/>
          <w:sz w:val="24"/>
          <w:szCs w:val="24"/>
        </w:rPr>
        <w:t xml:space="preserve">. </w:t>
      </w:r>
      <w:r>
        <w:rPr>
          <w:rFonts w:ascii="Times New Roman" w:hAnsi="Times New Roman" w:cs="Times New Roman"/>
          <w:sz w:val="24"/>
          <w:szCs w:val="24"/>
        </w:rPr>
        <w:t xml:space="preserve">The mean difference and standard deviation used in these assumptions were based on a previous </w:t>
      </w:r>
      <w:r w:rsidR="00665554">
        <w:rPr>
          <w:rFonts w:ascii="Times New Roman" w:hAnsi="Times New Roman" w:cs="Times New Roman"/>
          <w:sz w:val="24"/>
          <w:szCs w:val="24"/>
        </w:rPr>
        <w:t>small business evaluation</w:t>
      </w:r>
      <w:r>
        <w:rPr>
          <w:rFonts w:ascii="Times New Roman" w:hAnsi="Times New Roman" w:cs="Times New Roman"/>
          <w:sz w:val="24"/>
          <w:szCs w:val="24"/>
        </w:rPr>
        <w:t xml:space="preserve"> conducted by Optimal for the SBA. </w:t>
      </w:r>
      <w:r w:rsidR="00094B2C">
        <w:rPr>
          <w:rFonts w:ascii="Times New Roman" w:hAnsi="Times New Roman" w:cs="Times New Roman"/>
          <w:sz w:val="24"/>
          <w:szCs w:val="24"/>
        </w:rPr>
        <w:t>As detailed in the previous section, t</w:t>
      </w:r>
      <w:r w:rsidR="00094B2C">
        <w:rPr>
          <w:rFonts w:ascii="Times New Roman" w:hAnsi="Times New Roman" w:eastAsia="Times New Roman" w:cs="Times New Roman"/>
          <w:sz w:val="24"/>
          <w:szCs w:val="24"/>
        </w:rPr>
        <w:t xml:space="preserve">he sample size of </w:t>
      </w:r>
      <w:r w:rsidRPr="00503992" w:rsidR="00094B2C">
        <w:rPr>
          <w:rFonts w:ascii="Times New Roman" w:hAnsi="Times New Roman" w:cs="Times New Roman"/>
          <w:sz w:val="24"/>
          <w:szCs w:val="24"/>
        </w:rPr>
        <w:t>82</w:t>
      </w:r>
      <w:r w:rsidRPr="002F22EF" w:rsidR="00094B2C">
        <w:rPr>
          <w:rFonts w:ascii="Times New Roman" w:hAnsi="Times New Roman" w:cs="Times New Roman"/>
          <w:sz w:val="24"/>
          <w:szCs w:val="24"/>
        </w:rPr>
        <w:t>0</w:t>
      </w:r>
      <w:r w:rsidR="00094B2C">
        <w:rPr>
          <w:rFonts w:ascii="Times New Roman" w:hAnsi="Times New Roman" w:eastAsia="Times New Roman" w:cs="Times New Roman"/>
          <w:sz w:val="24"/>
          <w:szCs w:val="24"/>
        </w:rPr>
        <w:t xml:space="preserve"> results in 55 cases per 12 strata and 80 cases per two West strata allowing for </w:t>
      </w:r>
      <w:r w:rsidR="00F911E9">
        <w:rPr>
          <w:rFonts w:ascii="Times New Roman" w:hAnsi="Times New Roman" w:eastAsia="Times New Roman" w:cs="Times New Roman"/>
          <w:sz w:val="24"/>
          <w:szCs w:val="24"/>
        </w:rPr>
        <w:t>a</w:t>
      </w:r>
      <w:r w:rsidR="00094B2C">
        <w:rPr>
          <w:rFonts w:ascii="Times New Roman" w:hAnsi="Times New Roman" w:eastAsia="Times New Roman" w:cs="Times New Roman"/>
          <w:sz w:val="24"/>
          <w:szCs w:val="24"/>
        </w:rPr>
        <w:t xml:space="preserve"> national and regional representation.</w:t>
      </w:r>
    </w:p>
    <w:p w:rsidRPr="00B03CFE" w:rsidR="002B64A8" w:rsidP="00646262" w:rsidRDefault="002B64A8" w14:paraId="0E2915CC" w14:textId="77777777">
      <w:pPr>
        <w:spacing w:after="0" w:line="240" w:lineRule="auto"/>
        <w:rPr>
          <w:rFonts w:ascii="Times New Roman" w:hAnsi="Times New Roman" w:cs="Times New Roman"/>
          <w:i/>
          <w:sz w:val="24"/>
          <w:szCs w:val="24"/>
        </w:rPr>
      </w:pPr>
      <w:bookmarkStart w:name="_Toc381944847" w:id="50"/>
      <w:bookmarkStart w:name="_Toc411262006" w:id="51"/>
      <w:bookmarkStart w:name="_Toc411439986" w:id="52"/>
    </w:p>
    <w:p w:rsidRPr="00B03CFE" w:rsidR="002B64A8" w:rsidP="00646262" w:rsidRDefault="002B64A8" w14:paraId="5935F6D8" w14:textId="77777777">
      <w:pPr>
        <w:pStyle w:val="Heading2"/>
        <w:keepNext/>
        <w:keepLines/>
        <w:numPr>
          <w:ilvl w:val="0"/>
          <w:numId w:val="4"/>
        </w:numPr>
        <w:contextualSpacing w:val="0"/>
        <w:jc w:val="both"/>
      </w:pPr>
      <w:bookmarkStart w:name="_Toc53656927" w:id="53"/>
      <w:r w:rsidRPr="00B03CFE">
        <w:t>Describe Methods to Maximize Response Rates and methods to Deal with Issues of Non-Response</w:t>
      </w:r>
      <w:bookmarkEnd w:id="50"/>
      <w:bookmarkEnd w:id="51"/>
      <w:bookmarkEnd w:id="52"/>
      <w:bookmarkEnd w:id="53"/>
    </w:p>
    <w:p w:rsidRPr="00B03CFE" w:rsidR="002B64A8" w:rsidP="00646262" w:rsidRDefault="002B64A8" w14:paraId="064B9E1B" w14:textId="77777777">
      <w:pPr>
        <w:spacing w:after="0" w:line="240" w:lineRule="auto"/>
        <w:rPr>
          <w:rFonts w:ascii="Times New Roman" w:hAnsi="Times New Roman" w:cs="Times New Roman"/>
          <w:i/>
          <w:iCs/>
          <w:sz w:val="24"/>
          <w:szCs w:val="24"/>
        </w:rPr>
      </w:pPr>
      <w:r w:rsidRPr="00B03CFE">
        <w:rPr>
          <w:rFonts w:ascii="Times New Roman" w:hAnsi="Times New Roman" w:cs="Times New Roman"/>
          <w:i/>
          <w:iCs/>
          <w:sz w:val="24"/>
          <w:szCs w:val="24"/>
        </w:rPr>
        <w:t>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Pr="00B03CFE" w:rsidR="002B64A8" w:rsidP="00646262" w:rsidRDefault="002B64A8" w14:paraId="1DFD18EC" w14:textId="77777777">
      <w:pPr>
        <w:spacing w:after="0" w:line="240" w:lineRule="auto"/>
        <w:rPr>
          <w:rFonts w:ascii="Times New Roman" w:hAnsi="Times New Roman" w:cs="Times New Roman"/>
          <w:b/>
          <w:bCs/>
          <w:sz w:val="24"/>
          <w:szCs w:val="24"/>
        </w:rPr>
      </w:pPr>
    </w:p>
    <w:p w:rsidRPr="00B03CFE" w:rsidR="000B0A88" w:rsidRDefault="00F911E9" w14:paraId="28BCFE88" w14:textId="217881F4">
      <w:pPr>
        <w:spacing w:after="0" w:line="240" w:lineRule="auto"/>
        <w:rPr>
          <w:rFonts w:ascii="Times New Roman" w:hAnsi="Times New Roman" w:cs="Times New Roman"/>
          <w:sz w:val="24"/>
          <w:szCs w:val="24"/>
        </w:rPr>
      </w:pPr>
      <w:r w:rsidRPr="00F911E9">
        <w:rPr>
          <w:rFonts w:ascii="Times New Roman" w:hAnsi="Times New Roman" w:cs="Times New Roman"/>
          <w:sz w:val="24"/>
          <w:szCs w:val="24"/>
        </w:rPr>
        <w:t>The following data collection techniques will be used to maximize the survey response rate and minimize respondent burden.</w:t>
      </w:r>
      <w:bookmarkStart w:name="_Toc385234341" w:id="54"/>
      <w:bookmarkStart w:name="_Toc411262007" w:id="55"/>
      <w:bookmarkStart w:name="_Toc411439987" w:id="56"/>
      <w:r w:rsidRPr="00B03CFE" w:rsidR="00BF3FFA">
        <w:rPr>
          <w:rStyle w:val="FootnoteReference"/>
          <w:rFonts w:ascii="Times New Roman" w:hAnsi="Times New Roman" w:cs="Times New Roman"/>
          <w:sz w:val="24"/>
          <w:szCs w:val="24"/>
        </w:rPr>
        <w:t xml:space="preserve"> </w:t>
      </w:r>
    </w:p>
    <w:p w:rsidRPr="00503992" w:rsidR="00016880" w:rsidRDefault="00016880" w14:paraId="0479D536" w14:textId="3B769AC9">
      <w:pPr>
        <w:pStyle w:val="ListParagraph"/>
        <w:numPr>
          <w:ilvl w:val="0"/>
          <w:numId w:val="13"/>
        </w:numPr>
        <w:spacing w:after="0" w:line="240" w:lineRule="auto"/>
        <w:rPr>
          <w:rFonts w:ascii="Times New Roman" w:hAnsi="Times New Roman" w:cs="Times New Roman"/>
          <w:sz w:val="24"/>
          <w:szCs w:val="24"/>
        </w:rPr>
      </w:pPr>
      <w:r w:rsidRPr="00174CA0">
        <w:rPr>
          <w:rFonts w:ascii="Times New Roman" w:hAnsi="Times New Roman" w:cs="Times New Roman"/>
          <w:sz w:val="24"/>
          <w:szCs w:val="24"/>
        </w:rPr>
        <w:t>Use</w:t>
      </w:r>
      <w:r w:rsidRPr="00174CA0" w:rsidR="00B46773">
        <w:rPr>
          <w:rFonts w:ascii="Times New Roman" w:hAnsi="Times New Roman" w:cs="Times New Roman"/>
          <w:sz w:val="24"/>
          <w:szCs w:val="24"/>
        </w:rPr>
        <w:t xml:space="preserve"> the</w:t>
      </w:r>
      <w:r w:rsidRPr="00174CA0">
        <w:rPr>
          <w:rFonts w:ascii="Times New Roman" w:hAnsi="Times New Roman" w:cs="Times New Roman"/>
          <w:sz w:val="24"/>
          <w:szCs w:val="24"/>
        </w:rPr>
        <w:t xml:space="preserve"> </w:t>
      </w:r>
      <w:r w:rsidRPr="00174CA0" w:rsidR="000B0A88">
        <w:rPr>
          <w:rFonts w:ascii="Times New Roman" w:hAnsi="Times New Roman" w:cs="Times New Roman"/>
          <w:sz w:val="24"/>
          <w:szCs w:val="24"/>
        </w:rPr>
        <w:t>SBA</w:t>
      </w:r>
      <w:r w:rsidRPr="00174CA0">
        <w:rPr>
          <w:rFonts w:ascii="Times New Roman" w:hAnsi="Times New Roman" w:cs="Times New Roman"/>
          <w:sz w:val="24"/>
          <w:szCs w:val="24"/>
        </w:rPr>
        <w:t xml:space="preserve"> official introduct</w:t>
      </w:r>
      <w:r w:rsidRPr="00174CA0" w:rsidR="000B0A88">
        <w:rPr>
          <w:rFonts w:ascii="Times New Roman" w:hAnsi="Times New Roman" w:cs="Times New Roman"/>
          <w:sz w:val="24"/>
          <w:szCs w:val="24"/>
        </w:rPr>
        <w:t>ion</w:t>
      </w:r>
      <w:r w:rsidRPr="00174CA0">
        <w:rPr>
          <w:rFonts w:ascii="Times New Roman" w:hAnsi="Times New Roman" w:cs="Times New Roman"/>
          <w:sz w:val="24"/>
          <w:szCs w:val="24"/>
        </w:rPr>
        <w:t xml:space="preserve"> email</w:t>
      </w:r>
      <w:r w:rsidRPr="00174CA0" w:rsidR="008F2E6A">
        <w:rPr>
          <w:rFonts w:ascii="Times New Roman" w:hAnsi="Times New Roman" w:cs="Times New Roman"/>
          <w:sz w:val="24"/>
          <w:szCs w:val="24"/>
        </w:rPr>
        <w:t xml:space="preserve"> to intermediaries</w:t>
      </w:r>
      <w:r w:rsidRPr="00174CA0">
        <w:rPr>
          <w:rFonts w:ascii="Times New Roman" w:hAnsi="Times New Roman" w:cs="Times New Roman"/>
          <w:sz w:val="24"/>
          <w:szCs w:val="24"/>
        </w:rPr>
        <w:t xml:space="preserve"> to establish the legitimacy and the importance of the survey</w:t>
      </w:r>
      <w:r w:rsidRPr="00174CA0" w:rsidR="00174CA0">
        <w:rPr>
          <w:rFonts w:ascii="Times New Roman" w:hAnsi="Times New Roman" w:cs="Times New Roman"/>
          <w:sz w:val="24"/>
          <w:szCs w:val="24"/>
        </w:rPr>
        <w:t xml:space="preserve"> (Appendix C-3</w:t>
      </w:r>
      <w:r w:rsidRPr="00503992" w:rsidR="00174CA0">
        <w:rPr>
          <w:rFonts w:ascii="Times New Roman" w:hAnsi="Times New Roman" w:cs="Times New Roman"/>
          <w:sz w:val="24"/>
          <w:szCs w:val="24"/>
        </w:rPr>
        <w:t>)</w:t>
      </w:r>
      <w:r w:rsidRPr="00503992">
        <w:rPr>
          <w:rFonts w:ascii="Times New Roman" w:hAnsi="Times New Roman" w:cs="Times New Roman"/>
          <w:sz w:val="24"/>
          <w:szCs w:val="24"/>
        </w:rPr>
        <w:t>.</w:t>
      </w:r>
      <w:r w:rsidRPr="00503992" w:rsidR="007F12B4">
        <w:rPr>
          <w:rFonts w:ascii="Times New Roman" w:hAnsi="Times New Roman" w:cs="Times New Roman"/>
          <w:sz w:val="24"/>
          <w:szCs w:val="24"/>
        </w:rPr>
        <w:t xml:space="preserve"> The introduction will describe the study’s purpose and value, the privacy and confidentiality of </w:t>
      </w:r>
      <w:r w:rsidRPr="00503992" w:rsidR="00CF08A7">
        <w:rPr>
          <w:rFonts w:ascii="Times New Roman" w:hAnsi="Times New Roman" w:cs="Times New Roman"/>
          <w:sz w:val="24"/>
          <w:szCs w:val="24"/>
        </w:rPr>
        <w:t>responses</w:t>
      </w:r>
      <w:r w:rsidRPr="00503992" w:rsidR="007F12B4">
        <w:rPr>
          <w:rFonts w:ascii="Times New Roman" w:hAnsi="Times New Roman" w:cs="Times New Roman"/>
          <w:sz w:val="24"/>
          <w:szCs w:val="24"/>
        </w:rPr>
        <w:t xml:space="preserve">, and </w:t>
      </w:r>
      <w:r w:rsidRPr="00503992" w:rsidR="004F32BC">
        <w:rPr>
          <w:rFonts w:ascii="Times New Roman" w:hAnsi="Times New Roman" w:cs="Times New Roman"/>
          <w:sz w:val="24"/>
          <w:szCs w:val="24"/>
        </w:rPr>
        <w:t>their</w:t>
      </w:r>
      <w:r w:rsidRPr="00503992" w:rsidR="007F12B4">
        <w:rPr>
          <w:rFonts w:ascii="Times New Roman" w:hAnsi="Times New Roman" w:cs="Times New Roman"/>
          <w:sz w:val="24"/>
          <w:szCs w:val="24"/>
        </w:rPr>
        <w:t xml:space="preserve"> use in the analysis.</w:t>
      </w:r>
      <w:r w:rsidR="000C2D5A">
        <w:rPr>
          <w:rFonts w:ascii="Times New Roman" w:hAnsi="Times New Roman" w:cs="Times New Roman"/>
          <w:sz w:val="24"/>
          <w:szCs w:val="24"/>
        </w:rPr>
        <w:t xml:space="preserve"> </w:t>
      </w:r>
    </w:p>
    <w:p w:rsidRPr="00B03CFE" w:rsidR="00016880" w:rsidRDefault="00016880" w14:paraId="50F52772" w14:textId="68A3E002">
      <w:pPr>
        <w:numPr>
          <w:ilvl w:val="0"/>
          <w:numId w:val="12"/>
        </w:numPr>
        <w:spacing w:after="0" w:line="240" w:lineRule="auto"/>
        <w:ind w:left="720"/>
        <w:rPr>
          <w:rFonts w:ascii="Times New Roman" w:hAnsi="Times New Roman" w:cs="Times New Roman"/>
          <w:sz w:val="24"/>
          <w:szCs w:val="24"/>
        </w:rPr>
      </w:pPr>
      <w:r w:rsidRPr="00B03CFE">
        <w:rPr>
          <w:rFonts w:ascii="Times New Roman" w:hAnsi="Times New Roman" w:cs="Times New Roman"/>
          <w:sz w:val="24"/>
          <w:szCs w:val="24"/>
        </w:rPr>
        <w:t xml:space="preserve">Use </w:t>
      </w:r>
      <w:r w:rsidR="005C20FD">
        <w:rPr>
          <w:rFonts w:ascii="Times New Roman" w:hAnsi="Times New Roman" w:cs="Times New Roman"/>
          <w:sz w:val="24"/>
          <w:szCs w:val="24"/>
        </w:rPr>
        <w:t xml:space="preserve">the </w:t>
      </w:r>
      <w:r w:rsidRPr="00B03CFE" w:rsidR="00321D0D">
        <w:rPr>
          <w:rFonts w:ascii="Times New Roman" w:hAnsi="Times New Roman" w:cs="Times New Roman"/>
          <w:sz w:val="24"/>
          <w:szCs w:val="24"/>
        </w:rPr>
        <w:t>intermediary</w:t>
      </w:r>
      <w:r w:rsidRPr="00B03CFE">
        <w:rPr>
          <w:rFonts w:ascii="Times New Roman" w:hAnsi="Times New Roman" w:cs="Times New Roman"/>
          <w:sz w:val="24"/>
          <w:szCs w:val="24"/>
        </w:rPr>
        <w:t xml:space="preserve"> </w:t>
      </w:r>
      <w:r w:rsidRPr="00B03CFE" w:rsidR="008F2E6A">
        <w:rPr>
          <w:rFonts w:ascii="Times New Roman" w:hAnsi="Times New Roman" w:cs="Times New Roman"/>
          <w:sz w:val="24"/>
          <w:szCs w:val="24"/>
        </w:rPr>
        <w:t xml:space="preserve">introduction </w:t>
      </w:r>
      <w:r w:rsidRPr="00B03CFE">
        <w:rPr>
          <w:rFonts w:ascii="Times New Roman" w:hAnsi="Times New Roman" w:cs="Times New Roman"/>
          <w:sz w:val="24"/>
          <w:szCs w:val="24"/>
        </w:rPr>
        <w:t xml:space="preserve">email </w:t>
      </w:r>
      <w:r w:rsidRPr="00B03CFE" w:rsidR="007F12B4">
        <w:rPr>
          <w:rFonts w:ascii="Times New Roman" w:hAnsi="Times New Roman" w:cs="Times New Roman"/>
          <w:sz w:val="24"/>
          <w:szCs w:val="24"/>
        </w:rPr>
        <w:t>to borrowers to</w:t>
      </w:r>
      <w:r w:rsidRPr="00B03CFE">
        <w:rPr>
          <w:rFonts w:ascii="Times New Roman" w:hAnsi="Times New Roman" w:cs="Times New Roman"/>
          <w:sz w:val="24"/>
          <w:szCs w:val="24"/>
        </w:rPr>
        <w:t xml:space="preserve"> </w:t>
      </w:r>
      <w:r w:rsidRPr="00B03CFE" w:rsidR="00960662">
        <w:rPr>
          <w:rFonts w:ascii="Times New Roman" w:hAnsi="Times New Roman" w:cs="Times New Roman"/>
          <w:sz w:val="24"/>
          <w:szCs w:val="24"/>
        </w:rPr>
        <w:t xml:space="preserve">make them </w:t>
      </w:r>
      <w:r w:rsidRPr="00B03CFE">
        <w:rPr>
          <w:rFonts w:ascii="Times New Roman" w:hAnsi="Times New Roman" w:cs="Times New Roman"/>
          <w:sz w:val="24"/>
          <w:szCs w:val="24"/>
        </w:rPr>
        <w:t xml:space="preserve">aware of the </w:t>
      </w:r>
      <w:r w:rsidRPr="00B03CFE" w:rsidR="00F911E9">
        <w:rPr>
          <w:rFonts w:ascii="Times New Roman" w:hAnsi="Times New Roman" w:cs="Times New Roman"/>
          <w:sz w:val="24"/>
          <w:szCs w:val="24"/>
        </w:rPr>
        <w:t>survey</w:t>
      </w:r>
      <w:r w:rsidR="00F911E9">
        <w:rPr>
          <w:rFonts w:ascii="Times New Roman" w:hAnsi="Times New Roman" w:cs="Times New Roman"/>
          <w:sz w:val="24"/>
          <w:szCs w:val="24"/>
        </w:rPr>
        <w:t xml:space="preserve">’s </w:t>
      </w:r>
      <w:r w:rsidRPr="00B03CFE">
        <w:rPr>
          <w:rFonts w:ascii="Times New Roman" w:hAnsi="Times New Roman" w:cs="Times New Roman"/>
          <w:sz w:val="24"/>
          <w:szCs w:val="24"/>
        </w:rPr>
        <w:t xml:space="preserve">importance and legitimacy </w:t>
      </w:r>
      <w:r w:rsidR="005C20FD">
        <w:rPr>
          <w:rFonts w:ascii="Times New Roman" w:hAnsi="Times New Roman" w:cs="Times New Roman"/>
          <w:sz w:val="24"/>
          <w:szCs w:val="24"/>
        </w:rPr>
        <w:t>(</w:t>
      </w:r>
      <w:r w:rsidRPr="00206A5B" w:rsidR="00206A5B">
        <w:rPr>
          <w:rFonts w:ascii="Times New Roman" w:hAnsi="Times New Roman" w:cs="Times New Roman"/>
          <w:sz w:val="24"/>
          <w:szCs w:val="24"/>
        </w:rPr>
        <w:t>Appendix B-3</w:t>
      </w:r>
      <w:r w:rsidR="005C20FD">
        <w:rPr>
          <w:rFonts w:ascii="Times New Roman" w:hAnsi="Times New Roman" w:cs="Times New Roman"/>
          <w:sz w:val="24"/>
          <w:szCs w:val="24"/>
        </w:rPr>
        <w:t>)</w:t>
      </w:r>
      <w:r w:rsidRPr="00B03CFE">
        <w:rPr>
          <w:rFonts w:ascii="Times New Roman" w:hAnsi="Times New Roman" w:cs="Times New Roman"/>
          <w:sz w:val="24"/>
          <w:szCs w:val="24"/>
        </w:rPr>
        <w:t xml:space="preserve">. </w:t>
      </w:r>
    </w:p>
    <w:p w:rsidRPr="00B03CFE" w:rsidR="00016880" w:rsidRDefault="00F911E9" w14:paraId="10BC3E80" w14:textId="3DAA06B9">
      <w:pPr>
        <w:numPr>
          <w:ilvl w:val="0"/>
          <w:numId w:val="12"/>
        </w:numPr>
        <w:spacing w:after="0" w:line="240" w:lineRule="auto"/>
        <w:ind w:left="720"/>
        <w:rPr>
          <w:rFonts w:ascii="Times New Roman" w:hAnsi="Times New Roman" w:cs="Times New Roman"/>
          <w:sz w:val="24"/>
          <w:szCs w:val="24"/>
        </w:rPr>
      </w:pPr>
      <w:r w:rsidRPr="00F911E9">
        <w:rPr>
          <w:rFonts w:ascii="Times New Roman" w:hAnsi="Times New Roman" w:cs="Times New Roman"/>
          <w:sz w:val="24"/>
          <w:szCs w:val="24"/>
        </w:rPr>
        <w:t>Send up to five email reminders at various times and on various days of the week to increase the survey invitation's odds of being noticed and acknowledged</w:t>
      </w:r>
      <w:r w:rsidR="00206A5B">
        <w:rPr>
          <w:rFonts w:ascii="Times New Roman" w:hAnsi="Times New Roman" w:cs="Times New Roman"/>
          <w:sz w:val="24"/>
          <w:szCs w:val="24"/>
        </w:rPr>
        <w:t xml:space="preserve"> (</w:t>
      </w:r>
      <w:r w:rsidRPr="00B6160D" w:rsidR="00B6160D">
        <w:rPr>
          <w:rFonts w:ascii="Times New Roman" w:hAnsi="Times New Roman" w:cs="Times New Roman"/>
          <w:sz w:val="24"/>
          <w:szCs w:val="24"/>
        </w:rPr>
        <w:t>Appendix</w:t>
      </w:r>
      <w:r w:rsidR="00B6160D">
        <w:rPr>
          <w:rFonts w:ascii="Times New Roman" w:hAnsi="Times New Roman" w:cs="Times New Roman"/>
          <w:sz w:val="24"/>
          <w:szCs w:val="24"/>
        </w:rPr>
        <w:t>es</w:t>
      </w:r>
      <w:r w:rsidRPr="00B6160D" w:rsidR="00B6160D">
        <w:rPr>
          <w:rFonts w:ascii="Times New Roman" w:hAnsi="Times New Roman" w:cs="Times New Roman"/>
          <w:sz w:val="24"/>
          <w:szCs w:val="24"/>
        </w:rPr>
        <w:t xml:space="preserve"> B-6</w:t>
      </w:r>
      <w:r w:rsidR="00B6160D">
        <w:rPr>
          <w:rFonts w:ascii="Times New Roman" w:hAnsi="Times New Roman" w:cs="Times New Roman"/>
          <w:sz w:val="24"/>
          <w:szCs w:val="24"/>
        </w:rPr>
        <w:t xml:space="preserve"> and C-6</w:t>
      </w:r>
      <w:r w:rsidR="00206A5B">
        <w:rPr>
          <w:rFonts w:ascii="Times New Roman" w:hAnsi="Times New Roman" w:cs="Times New Roman"/>
          <w:sz w:val="24"/>
          <w:szCs w:val="24"/>
        </w:rPr>
        <w:t>)</w:t>
      </w:r>
      <w:r w:rsidRPr="00B03CFE" w:rsidR="00016880">
        <w:rPr>
          <w:rFonts w:ascii="Times New Roman" w:hAnsi="Times New Roman" w:cs="Times New Roman"/>
          <w:sz w:val="24"/>
          <w:szCs w:val="24"/>
        </w:rPr>
        <w:t xml:space="preserve">. </w:t>
      </w:r>
    </w:p>
    <w:p w:rsidRPr="00B03CFE" w:rsidR="00B63C24" w:rsidP="00646262" w:rsidRDefault="00016880" w14:paraId="3DEB4C8D" w14:textId="45671FB6">
      <w:pPr>
        <w:numPr>
          <w:ilvl w:val="0"/>
          <w:numId w:val="12"/>
        </w:numPr>
        <w:spacing w:after="0" w:line="240" w:lineRule="auto"/>
        <w:ind w:left="720"/>
        <w:rPr>
          <w:rFonts w:ascii="Times New Roman" w:hAnsi="Times New Roman" w:cs="Times New Roman"/>
          <w:sz w:val="24"/>
          <w:szCs w:val="24"/>
        </w:rPr>
      </w:pPr>
      <w:r w:rsidRPr="00B03CFE">
        <w:rPr>
          <w:rFonts w:ascii="Times New Roman" w:hAnsi="Times New Roman" w:cs="Times New Roman"/>
          <w:sz w:val="24"/>
          <w:szCs w:val="24"/>
        </w:rPr>
        <w:t xml:space="preserve">Conduct up to </w:t>
      </w:r>
      <w:r w:rsidR="00D3159D">
        <w:rPr>
          <w:rFonts w:ascii="Times New Roman" w:hAnsi="Times New Roman" w:cs="Times New Roman"/>
          <w:sz w:val="24"/>
          <w:szCs w:val="24"/>
        </w:rPr>
        <w:t>three</w:t>
      </w:r>
      <w:r w:rsidRPr="00B03CFE">
        <w:rPr>
          <w:rFonts w:ascii="Times New Roman" w:hAnsi="Times New Roman" w:cs="Times New Roman"/>
          <w:sz w:val="24"/>
          <w:szCs w:val="24"/>
        </w:rPr>
        <w:t xml:space="preserve"> reminder telephone calls with non-respondents</w:t>
      </w:r>
      <w:r w:rsidR="00B6160D">
        <w:rPr>
          <w:rFonts w:ascii="Times New Roman" w:hAnsi="Times New Roman" w:cs="Times New Roman"/>
          <w:sz w:val="24"/>
          <w:szCs w:val="24"/>
        </w:rPr>
        <w:t xml:space="preserve"> (</w:t>
      </w:r>
      <w:r w:rsidRPr="00B6160D" w:rsidR="00B6160D">
        <w:rPr>
          <w:rFonts w:ascii="Times New Roman" w:hAnsi="Times New Roman" w:cs="Times New Roman"/>
          <w:sz w:val="24"/>
          <w:szCs w:val="24"/>
        </w:rPr>
        <w:t>Appendix</w:t>
      </w:r>
      <w:r w:rsidR="00B6160D">
        <w:rPr>
          <w:rFonts w:ascii="Times New Roman" w:hAnsi="Times New Roman" w:cs="Times New Roman"/>
          <w:sz w:val="24"/>
          <w:szCs w:val="24"/>
        </w:rPr>
        <w:t>es</w:t>
      </w:r>
      <w:r w:rsidRPr="00B6160D" w:rsidR="00B6160D">
        <w:rPr>
          <w:rFonts w:ascii="Times New Roman" w:hAnsi="Times New Roman" w:cs="Times New Roman"/>
          <w:sz w:val="24"/>
          <w:szCs w:val="24"/>
        </w:rPr>
        <w:t xml:space="preserve"> B-</w:t>
      </w:r>
      <w:r w:rsidR="00326CDE">
        <w:rPr>
          <w:rFonts w:ascii="Times New Roman" w:hAnsi="Times New Roman" w:cs="Times New Roman"/>
          <w:sz w:val="24"/>
          <w:szCs w:val="24"/>
        </w:rPr>
        <w:t>5</w:t>
      </w:r>
      <w:r w:rsidR="00B6160D">
        <w:rPr>
          <w:rFonts w:ascii="Times New Roman" w:hAnsi="Times New Roman" w:cs="Times New Roman"/>
          <w:sz w:val="24"/>
          <w:szCs w:val="24"/>
        </w:rPr>
        <w:t xml:space="preserve"> and C-</w:t>
      </w:r>
      <w:r w:rsidR="00326CDE">
        <w:rPr>
          <w:rFonts w:ascii="Times New Roman" w:hAnsi="Times New Roman" w:cs="Times New Roman"/>
          <w:sz w:val="24"/>
          <w:szCs w:val="24"/>
        </w:rPr>
        <w:t>5</w:t>
      </w:r>
      <w:r w:rsidR="00B6160D">
        <w:rPr>
          <w:rFonts w:ascii="Times New Roman" w:hAnsi="Times New Roman" w:cs="Times New Roman"/>
          <w:sz w:val="24"/>
          <w:szCs w:val="24"/>
        </w:rPr>
        <w:t>)</w:t>
      </w:r>
      <w:r w:rsidRPr="00B03CFE">
        <w:rPr>
          <w:rFonts w:ascii="Times New Roman" w:hAnsi="Times New Roman" w:cs="Times New Roman"/>
          <w:sz w:val="24"/>
          <w:szCs w:val="24"/>
        </w:rPr>
        <w:t>. The respondents will have the option of taking the web survey</w:t>
      </w:r>
      <w:r w:rsidRPr="00B03CFE" w:rsidR="009D2C24">
        <w:rPr>
          <w:rFonts w:ascii="Times New Roman" w:hAnsi="Times New Roman" w:cs="Times New Roman"/>
          <w:sz w:val="24"/>
          <w:szCs w:val="24"/>
        </w:rPr>
        <w:t xml:space="preserve"> </w:t>
      </w:r>
      <w:r w:rsidRPr="00B03CFE">
        <w:rPr>
          <w:rFonts w:ascii="Times New Roman" w:hAnsi="Times New Roman" w:cs="Times New Roman"/>
          <w:sz w:val="24"/>
          <w:szCs w:val="24"/>
        </w:rPr>
        <w:t xml:space="preserve">or identifying another </w:t>
      </w:r>
      <w:r w:rsidR="00F911E9">
        <w:rPr>
          <w:rFonts w:ascii="Times New Roman" w:hAnsi="Times New Roman" w:cs="Times New Roman"/>
          <w:sz w:val="24"/>
          <w:szCs w:val="24"/>
        </w:rPr>
        <w:t>appropriate</w:t>
      </w:r>
      <w:r w:rsidRPr="00B03CFE">
        <w:rPr>
          <w:rFonts w:ascii="Times New Roman" w:hAnsi="Times New Roman" w:cs="Times New Roman"/>
          <w:sz w:val="24"/>
          <w:szCs w:val="24"/>
        </w:rPr>
        <w:t xml:space="preserve"> point of contact.</w:t>
      </w:r>
    </w:p>
    <w:p w:rsidR="000D7F8B" w:rsidP="00646262" w:rsidRDefault="000D7F8B" w14:paraId="58044848" w14:textId="77777777">
      <w:pPr>
        <w:spacing w:after="0" w:line="240" w:lineRule="auto"/>
        <w:rPr>
          <w:rFonts w:ascii="Times New Roman" w:hAnsi="Times New Roman" w:cs="Times New Roman"/>
          <w:sz w:val="24"/>
          <w:szCs w:val="24"/>
        </w:rPr>
      </w:pPr>
    </w:p>
    <w:p w:rsidR="001222A5" w:rsidP="00646262" w:rsidRDefault="00F911E9" w14:paraId="5D1F7A4A" w14:textId="3F518B55">
      <w:pPr>
        <w:spacing w:after="0" w:line="240" w:lineRule="auto"/>
        <w:rPr>
          <w:rFonts w:ascii="Times New Roman" w:hAnsi="Times New Roman" w:cs="Times New Roman"/>
          <w:sz w:val="24"/>
          <w:szCs w:val="24"/>
        </w:rPr>
      </w:pPr>
      <w:r w:rsidRPr="00F911E9">
        <w:rPr>
          <w:rFonts w:ascii="Times New Roman" w:hAnsi="Times New Roman" w:cs="Times New Roman"/>
          <w:sz w:val="24"/>
          <w:szCs w:val="24"/>
        </w:rPr>
        <w:t xml:space="preserve">To maintain the sampling design's integrity, minimize biasing the sample, and ensure reliable and nationally representative results, Optimal will conduct up to 9 contact attempts with non-respondents via both email and phone follow-ups before replacing them. </w:t>
      </w:r>
      <w:r w:rsidRPr="001222A5" w:rsidR="001222A5">
        <w:rPr>
          <w:rFonts w:ascii="Times New Roman" w:hAnsi="Times New Roman" w:cs="Times New Roman"/>
          <w:sz w:val="24"/>
          <w:szCs w:val="24"/>
        </w:rPr>
        <w:t xml:space="preserve">Thus, if no contact is made with a respondent after </w:t>
      </w:r>
      <w:r w:rsidR="00E25914">
        <w:rPr>
          <w:rFonts w:ascii="Times New Roman" w:hAnsi="Times New Roman" w:cs="Times New Roman"/>
          <w:sz w:val="24"/>
          <w:szCs w:val="24"/>
        </w:rPr>
        <w:t>9</w:t>
      </w:r>
      <w:r w:rsidRPr="001222A5" w:rsidR="00E25914">
        <w:rPr>
          <w:rFonts w:ascii="Times New Roman" w:hAnsi="Times New Roman" w:cs="Times New Roman"/>
          <w:sz w:val="24"/>
          <w:szCs w:val="24"/>
        </w:rPr>
        <w:t xml:space="preserve"> </w:t>
      </w:r>
      <w:r w:rsidRPr="001222A5" w:rsidR="001222A5">
        <w:rPr>
          <w:rFonts w:ascii="Times New Roman" w:hAnsi="Times New Roman" w:cs="Times New Roman"/>
          <w:sz w:val="24"/>
          <w:szCs w:val="24"/>
        </w:rPr>
        <w:t xml:space="preserve">email and phone </w:t>
      </w:r>
      <w:r w:rsidR="00834AAE">
        <w:rPr>
          <w:rFonts w:ascii="Times New Roman" w:hAnsi="Times New Roman" w:cs="Times New Roman"/>
          <w:sz w:val="24"/>
          <w:szCs w:val="24"/>
        </w:rPr>
        <w:t xml:space="preserve">call </w:t>
      </w:r>
      <w:r w:rsidRPr="001222A5" w:rsidR="001222A5">
        <w:rPr>
          <w:rFonts w:ascii="Times New Roman" w:hAnsi="Times New Roman" w:cs="Times New Roman"/>
          <w:sz w:val="24"/>
          <w:szCs w:val="24"/>
        </w:rPr>
        <w:t xml:space="preserve">attempts </w:t>
      </w:r>
      <w:r w:rsidR="001222A5">
        <w:rPr>
          <w:rFonts w:ascii="Times New Roman" w:hAnsi="Times New Roman" w:cs="Times New Roman"/>
          <w:sz w:val="24"/>
          <w:szCs w:val="24"/>
        </w:rPr>
        <w:t xml:space="preserve">or he/she </w:t>
      </w:r>
      <w:r w:rsidR="006357DC">
        <w:rPr>
          <w:rFonts w:ascii="Times New Roman" w:hAnsi="Times New Roman" w:cs="Times New Roman"/>
          <w:sz w:val="24"/>
          <w:szCs w:val="24"/>
        </w:rPr>
        <w:t xml:space="preserve">does not want </w:t>
      </w:r>
      <w:r w:rsidR="001222A5">
        <w:rPr>
          <w:rFonts w:ascii="Times New Roman" w:hAnsi="Times New Roman" w:cs="Times New Roman"/>
          <w:sz w:val="24"/>
          <w:szCs w:val="24"/>
        </w:rPr>
        <w:t>to participate, then Optimal</w:t>
      </w:r>
      <w:r w:rsidRPr="001222A5" w:rsidR="001222A5">
        <w:rPr>
          <w:rFonts w:ascii="Times New Roman" w:hAnsi="Times New Roman" w:cs="Times New Roman"/>
          <w:sz w:val="24"/>
          <w:szCs w:val="24"/>
        </w:rPr>
        <w:t xml:space="preserve"> will replace this respondent with another sampled </w:t>
      </w:r>
      <w:r w:rsidR="00324E60">
        <w:rPr>
          <w:rFonts w:ascii="Times New Roman" w:hAnsi="Times New Roman" w:cs="Times New Roman"/>
          <w:sz w:val="24"/>
          <w:szCs w:val="24"/>
        </w:rPr>
        <w:t>borrower</w:t>
      </w:r>
      <w:r w:rsidRPr="001222A5" w:rsidR="001222A5">
        <w:rPr>
          <w:rFonts w:ascii="Times New Roman" w:hAnsi="Times New Roman" w:cs="Times New Roman"/>
          <w:sz w:val="24"/>
          <w:szCs w:val="24"/>
        </w:rPr>
        <w:t xml:space="preserve"> with the same strata specifications.</w:t>
      </w:r>
      <w:r w:rsidR="006B0135">
        <w:rPr>
          <w:rFonts w:ascii="Times New Roman" w:hAnsi="Times New Roman" w:cs="Times New Roman"/>
          <w:sz w:val="24"/>
          <w:szCs w:val="24"/>
        </w:rPr>
        <w:t xml:space="preserve"> This approach will </w:t>
      </w:r>
      <w:r w:rsidR="001C60E2">
        <w:rPr>
          <w:rFonts w:ascii="Times New Roman" w:hAnsi="Times New Roman" w:cs="Times New Roman"/>
          <w:sz w:val="24"/>
          <w:szCs w:val="24"/>
        </w:rPr>
        <w:t>ensure</w:t>
      </w:r>
      <w:r w:rsidR="00995E14">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ED7F8A" w:rsidR="00ED7F8A">
        <w:rPr>
          <w:rFonts w:ascii="Times New Roman" w:hAnsi="Times New Roman" w:cs="Times New Roman"/>
          <w:sz w:val="24"/>
          <w:szCs w:val="24"/>
        </w:rPr>
        <w:t xml:space="preserve">accuracy and reliability of information collected </w:t>
      </w:r>
      <w:r w:rsidR="008F1C5C">
        <w:rPr>
          <w:rFonts w:ascii="Times New Roman" w:hAnsi="Times New Roman" w:cs="Times New Roman"/>
          <w:sz w:val="24"/>
          <w:szCs w:val="24"/>
        </w:rPr>
        <w:t xml:space="preserve">to provide nationally representative results for the borrowers’ </w:t>
      </w:r>
      <w:r w:rsidR="000B35B9">
        <w:rPr>
          <w:rFonts w:ascii="Times New Roman" w:hAnsi="Times New Roman" w:cs="Times New Roman"/>
          <w:sz w:val="24"/>
          <w:szCs w:val="24"/>
        </w:rPr>
        <w:t xml:space="preserve">characteristics, </w:t>
      </w:r>
      <w:r w:rsidR="008F1C5C">
        <w:rPr>
          <w:rFonts w:ascii="Times New Roman" w:hAnsi="Times New Roman" w:cs="Times New Roman"/>
          <w:sz w:val="24"/>
          <w:szCs w:val="24"/>
        </w:rPr>
        <w:t xml:space="preserve">experiences </w:t>
      </w:r>
      <w:r w:rsidR="000B35B9">
        <w:rPr>
          <w:rFonts w:ascii="Times New Roman" w:hAnsi="Times New Roman" w:cs="Times New Roman"/>
          <w:sz w:val="24"/>
          <w:szCs w:val="24"/>
        </w:rPr>
        <w:t>with</w:t>
      </w:r>
      <w:r w:rsidR="008F1C5C">
        <w:rPr>
          <w:rFonts w:ascii="Times New Roman" w:hAnsi="Times New Roman" w:cs="Times New Roman"/>
          <w:sz w:val="24"/>
          <w:szCs w:val="24"/>
        </w:rPr>
        <w:t xml:space="preserve"> the program, </w:t>
      </w:r>
      <w:r w:rsidR="00B07B54">
        <w:rPr>
          <w:rFonts w:ascii="Times New Roman" w:hAnsi="Times New Roman" w:cs="Times New Roman"/>
          <w:sz w:val="24"/>
          <w:szCs w:val="24"/>
        </w:rPr>
        <w:t>training and technical assistance receive</w:t>
      </w:r>
      <w:r w:rsidR="00D67734">
        <w:rPr>
          <w:rFonts w:ascii="Times New Roman" w:hAnsi="Times New Roman" w:cs="Times New Roman"/>
          <w:sz w:val="24"/>
          <w:szCs w:val="24"/>
        </w:rPr>
        <w:t>d</w:t>
      </w:r>
      <w:r w:rsidR="00B07B54">
        <w:rPr>
          <w:rFonts w:ascii="Times New Roman" w:hAnsi="Times New Roman" w:cs="Times New Roman"/>
          <w:sz w:val="24"/>
          <w:szCs w:val="24"/>
        </w:rPr>
        <w:t xml:space="preserve">, </w:t>
      </w:r>
      <w:r w:rsidR="000B35B9">
        <w:rPr>
          <w:rFonts w:ascii="Times New Roman" w:hAnsi="Times New Roman" w:cs="Times New Roman"/>
          <w:sz w:val="24"/>
          <w:szCs w:val="24"/>
        </w:rPr>
        <w:t xml:space="preserve">and </w:t>
      </w:r>
      <w:r w:rsidR="00D67734">
        <w:rPr>
          <w:rFonts w:ascii="Times New Roman" w:hAnsi="Times New Roman" w:cs="Times New Roman"/>
          <w:sz w:val="24"/>
          <w:szCs w:val="24"/>
        </w:rPr>
        <w:t xml:space="preserve">the business </w:t>
      </w:r>
      <w:r w:rsidR="000B35B9">
        <w:rPr>
          <w:rFonts w:ascii="Times New Roman" w:hAnsi="Times New Roman" w:cs="Times New Roman"/>
          <w:sz w:val="24"/>
          <w:szCs w:val="24"/>
        </w:rPr>
        <w:t>growth</w:t>
      </w:r>
      <w:r w:rsidR="00D67734">
        <w:rPr>
          <w:rFonts w:ascii="Times New Roman" w:hAnsi="Times New Roman" w:cs="Times New Roman"/>
          <w:sz w:val="24"/>
          <w:szCs w:val="24"/>
        </w:rPr>
        <w:t xml:space="preserve"> outcomes</w:t>
      </w:r>
      <w:r w:rsidR="000B35B9">
        <w:rPr>
          <w:rFonts w:ascii="Times New Roman" w:hAnsi="Times New Roman" w:cs="Times New Roman"/>
          <w:sz w:val="24"/>
          <w:szCs w:val="24"/>
        </w:rPr>
        <w:t>.</w:t>
      </w:r>
      <w:r w:rsidRPr="00D33C3C" w:rsidR="00D33C3C">
        <w:t xml:space="preserve"> </w:t>
      </w:r>
      <w:r w:rsidRPr="00D33C3C" w:rsidR="00D33C3C">
        <w:rPr>
          <w:rFonts w:ascii="Times New Roman" w:hAnsi="Times New Roman" w:cs="Times New Roman"/>
          <w:sz w:val="24"/>
          <w:szCs w:val="24"/>
        </w:rPr>
        <w:t>Data collection efforts target the full census of intermediary lenders</w:t>
      </w:r>
      <w:r w:rsidR="00D33C3C">
        <w:rPr>
          <w:rFonts w:ascii="Times New Roman" w:hAnsi="Times New Roman" w:cs="Times New Roman"/>
          <w:sz w:val="24"/>
          <w:szCs w:val="24"/>
        </w:rPr>
        <w:t>. Therefore, no sampling strata is used</w:t>
      </w:r>
      <w:r w:rsidRPr="00D33C3C" w:rsidR="00D33C3C">
        <w:rPr>
          <w:rFonts w:ascii="Times New Roman" w:hAnsi="Times New Roman" w:cs="Times New Roman"/>
          <w:sz w:val="24"/>
          <w:szCs w:val="24"/>
        </w:rPr>
        <w:t>, and the efforts to maximize the survey response rate and minimize non-response will follow the schedule outlined in Exhibit 1.</w:t>
      </w:r>
    </w:p>
    <w:p w:rsidR="001222A5" w:rsidP="00646262" w:rsidRDefault="001222A5" w14:paraId="63266F26" w14:textId="77777777">
      <w:pPr>
        <w:spacing w:after="0" w:line="240" w:lineRule="auto"/>
        <w:rPr>
          <w:rFonts w:ascii="Times New Roman" w:hAnsi="Times New Roman" w:cs="Times New Roman"/>
          <w:sz w:val="24"/>
          <w:szCs w:val="24"/>
        </w:rPr>
      </w:pPr>
    </w:p>
    <w:p w:rsidRPr="00B03CFE" w:rsidR="009C2C3A" w:rsidP="00646262" w:rsidRDefault="009C2C3A" w14:paraId="0C0B564F" w14:textId="365B0802">
      <w:p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Non-sampling errors arising from unit non</w:t>
      </w:r>
      <w:r w:rsidR="00F911E9">
        <w:rPr>
          <w:rFonts w:ascii="Times New Roman" w:hAnsi="Times New Roman" w:cs="Times New Roman"/>
          <w:sz w:val="24"/>
          <w:szCs w:val="24"/>
        </w:rPr>
        <w:t>-</w:t>
      </w:r>
      <w:r w:rsidRPr="00B03CFE">
        <w:rPr>
          <w:rFonts w:ascii="Times New Roman" w:hAnsi="Times New Roman" w:cs="Times New Roman"/>
          <w:sz w:val="24"/>
          <w:szCs w:val="24"/>
        </w:rPr>
        <w:t>responses will be dealt with through weighting.</w:t>
      </w:r>
      <w:r w:rsidRPr="00B03CFE" w:rsidR="00972124">
        <w:rPr>
          <w:rFonts w:ascii="Times New Roman" w:hAnsi="Times New Roman" w:cs="Times New Roman"/>
          <w:sz w:val="24"/>
          <w:szCs w:val="24"/>
        </w:rPr>
        <w:t xml:space="preserve"> The non-response bias analysis will be conducted to </w:t>
      </w:r>
      <w:r w:rsidRPr="00B03CFE" w:rsidR="00CC3591">
        <w:rPr>
          <w:rFonts w:ascii="Times New Roman" w:hAnsi="Times New Roman" w:cs="Times New Roman"/>
          <w:sz w:val="24"/>
          <w:szCs w:val="24"/>
        </w:rPr>
        <w:t>identify</w:t>
      </w:r>
      <w:r w:rsidRPr="00B03CFE" w:rsidR="00972124">
        <w:rPr>
          <w:rFonts w:ascii="Times New Roman" w:hAnsi="Times New Roman" w:cs="Times New Roman"/>
          <w:sz w:val="24"/>
          <w:szCs w:val="24"/>
        </w:rPr>
        <w:t xml:space="preserve"> significant differences between </w:t>
      </w:r>
      <w:r w:rsidRPr="00B03CFE" w:rsidR="00CC3591">
        <w:rPr>
          <w:rFonts w:ascii="Times New Roman" w:hAnsi="Times New Roman" w:cs="Times New Roman"/>
          <w:sz w:val="24"/>
          <w:szCs w:val="24"/>
        </w:rPr>
        <w:t>respondents</w:t>
      </w:r>
      <w:r w:rsidRPr="00B03CFE" w:rsidR="00972124">
        <w:rPr>
          <w:rFonts w:ascii="Times New Roman" w:hAnsi="Times New Roman" w:cs="Times New Roman"/>
          <w:sz w:val="24"/>
          <w:szCs w:val="24"/>
        </w:rPr>
        <w:t xml:space="preserve"> and </w:t>
      </w:r>
      <w:r w:rsidRPr="00B03CFE" w:rsidR="00CC3591">
        <w:rPr>
          <w:rFonts w:ascii="Times New Roman" w:hAnsi="Times New Roman" w:cs="Times New Roman"/>
          <w:sz w:val="24"/>
          <w:szCs w:val="24"/>
        </w:rPr>
        <w:t>non-respondents</w:t>
      </w:r>
      <w:r w:rsidRPr="00B03CFE" w:rsidR="00972124">
        <w:rPr>
          <w:rFonts w:ascii="Times New Roman" w:hAnsi="Times New Roman" w:cs="Times New Roman"/>
          <w:sz w:val="24"/>
          <w:szCs w:val="24"/>
        </w:rPr>
        <w:t xml:space="preserve"> </w:t>
      </w:r>
      <w:r w:rsidRPr="00B03CFE" w:rsidR="00CC3591">
        <w:rPr>
          <w:rFonts w:ascii="Times New Roman" w:hAnsi="Times New Roman" w:cs="Times New Roman"/>
          <w:sz w:val="24"/>
          <w:szCs w:val="24"/>
        </w:rPr>
        <w:t>w</w:t>
      </w:r>
      <w:r w:rsidRPr="00B03CFE" w:rsidR="00972124">
        <w:rPr>
          <w:rFonts w:ascii="Times New Roman" w:hAnsi="Times New Roman" w:cs="Times New Roman"/>
          <w:sz w:val="24"/>
          <w:szCs w:val="24"/>
        </w:rPr>
        <w:t xml:space="preserve">ith respect to the data elements </w:t>
      </w:r>
      <w:r w:rsidRPr="00B03CFE" w:rsidR="00CC3591">
        <w:rPr>
          <w:rFonts w:ascii="Times New Roman" w:hAnsi="Times New Roman" w:cs="Times New Roman"/>
          <w:sz w:val="24"/>
          <w:szCs w:val="24"/>
        </w:rPr>
        <w:t>available</w:t>
      </w:r>
      <w:r w:rsidRPr="00B03CFE" w:rsidR="00972124">
        <w:rPr>
          <w:rFonts w:ascii="Times New Roman" w:hAnsi="Times New Roman" w:cs="Times New Roman"/>
          <w:sz w:val="24"/>
          <w:szCs w:val="24"/>
        </w:rPr>
        <w:t xml:space="preserve"> in the administrative</w:t>
      </w:r>
      <w:r w:rsidRPr="00B03CFE" w:rsidR="005870F1">
        <w:rPr>
          <w:rFonts w:ascii="Times New Roman" w:hAnsi="Times New Roman" w:cs="Times New Roman"/>
          <w:sz w:val="24"/>
          <w:szCs w:val="24"/>
        </w:rPr>
        <w:t xml:space="preserve"> data</w:t>
      </w:r>
      <w:r w:rsidRPr="00B03CFE" w:rsidR="00972124">
        <w:rPr>
          <w:rFonts w:ascii="Times New Roman" w:hAnsi="Times New Roman" w:cs="Times New Roman"/>
          <w:sz w:val="24"/>
          <w:szCs w:val="24"/>
        </w:rPr>
        <w:t xml:space="preserve">. The </w:t>
      </w:r>
      <w:r w:rsidRPr="00B03CFE" w:rsidR="00CC3591">
        <w:rPr>
          <w:rFonts w:ascii="Times New Roman" w:hAnsi="Times New Roman" w:cs="Times New Roman"/>
          <w:sz w:val="24"/>
          <w:szCs w:val="24"/>
        </w:rPr>
        <w:t>significant differences will be dealt by developing nonresponse weights.</w:t>
      </w:r>
      <w:r w:rsidRPr="00B03CFE" w:rsidR="00972124">
        <w:rPr>
          <w:rFonts w:ascii="Times New Roman" w:hAnsi="Times New Roman" w:cs="Times New Roman"/>
          <w:sz w:val="24"/>
          <w:szCs w:val="24"/>
        </w:rPr>
        <w:t xml:space="preserve"> </w:t>
      </w:r>
      <w:r w:rsidRPr="00B03CFE" w:rsidR="00B61C19">
        <w:rPr>
          <w:rFonts w:ascii="Times New Roman" w:hAnsi="Times New Roman" w:cs="Times New Roman"/>
          <w:sz w:val="24"/>
          <w:szCs w:val="24"/>
        </w:rPr>
        <w:t xml:space="preserve">Post-stratification weights </w:t>
      </w:r>
      <w:r w:rsidRPr="00B03CFE" w:rsidR="00A0696B">
        <w:rPr>
          <w:rFonts w:ascii="Times New Roman" w:hAnsi="Times New Roman" w:cs="Times New Roman"/>
          <w:sz w:val="24"/>
          <w:szCs w:val="24"/>
        </w:rPr>
        <w:t xml:space="preserve">will be used </w:t>
      </w:r>
      <w:r w:rsidRPr="00B03CFE" w:rsidR="00B61C19">
        <w:rPr>
          <w:rFonts w:ascii="Times New Roman" w:hAnsi="Times New Roman" w:cs="Times New Roman"/>
          <w:sz w:val="24"/>
          <w:szCs w:val="24"/>
        </w:rPr>
        <w:t>so that the weighted totals within mutually exclusive cells equal the known population totals.</w:t>
      </w:r>
    </w:p>
    <w:p w:rsidRPr="00B03CFE" w:rsidR="002B64A8" w:rsidP="00646262" w:rsidRDefault="002B64A8" w14:paraId="6CAA8CC7" w14:textId="77777777">
      <w:pPr>
        <w:spacing w:after="0" w:line="240" w:lineRule="auto"/>
        <w:rPr>
          <w:rFonts w:ascii="Times New Roman" w:hAnsi="Times New Roman" w:cs="Times New Roman"/>
          <w:sz w:val="24"/>
          <w:szCs w:val="24"/>
        </w:rPr>
      </w:pPr>
    </w:p>
    <w:p w:rsidRPr="00B03CFE" w:rsidR="002B64A8" w:rsidP="00646262" w:rsidRDefault="002B64A8" w14:paraId="65E79F48" w14:textId="77777777">
      <w:pPr>
        <w:pStyle w:val="Heading2"/>
        <w:keepNext/>
        <w:keepLines/>
        <w:numPr>
          <w:ilvl w:val="0"/>
          <w:numId w:val="4"/>
        </w:numPr>
        <w:ind w:left="576"/>
        <w:contextualSpacing w:val="0"/>
        <w:jc w:val="both"/>
        <w:rPr>
          <w:rFonts w:eastAsiaTheme="majorBidi"/>
        </w:rPr>
      </w:pPr>
      <w:bookmarkStart w:name="_Toc53656928" w:id="57"/>
      <w:r w:rsidRPr="00B03CFE">
        <w:t>Describe Any Tests of Procedures or Methods to be Undertaken</w:t>
      </w:r>
      <w:bookmarkEnd w:id="54"/>
      <w:bookmarkEnd w:id="55"/>
      <w:bookmarkEnd w:id="56"/>
      <w:bookmarkEnd w:id="57"/>
    </w:p>
    <w:p w:rsidRPr="00B03CFE" w:rsidR="002B64A8" w:rsidP="00646262" w:rsidRDefault="002B64A8" w14:paraId="01D68A11" w14:textId="77777777">
      <w:pPr>
        <w:spacing w:after="0" w:line="240" w:lineRule="auto"/>
        <w:jc w:val="both"/>
        <w:rPr>
          <w:rFonts w:ascii="Times New Roman" w:hAnsi="Times New Roman" w:cs="Times New Roman" w:eastAsiaTheme="majorBidi"/>
          <w:i/>
          <w:iCs/>
          <w:sz w:val="24"/>
          <w:szCs w:val="24"/>
        </w:rPr>
      </w:pPr>
      <w:r w:rsidRPr="00B03CFE">
        <w:rPr>
          <w:rFonts w:ascii="Times New Roman" w:hAnsi="Times New Roman" w:cs="Times New Roman" w:eastAsiaTheme="majorBidi"/>
          <w:i/>
          <w:iCs/>
          <w:sz w:val="24"/>
          <w:szCs w:val="24"/>
        </w:rPr>
        <w:t>Testing is encouraged as an effective means of refining collections of information to minimize burden and improve utility. Tests must be approved if they call for answers to identical questions from ten or more respondents. A proposed test or set of tests may be submitted for approval separately or in combination with the main collection of information.</w:t>
      </w:r>
    </w:p>
    <w:p w:rsidRPr="00B03CFE" w:rsidR="002B64A8" w:rsidP="00646262" w:rsidRDefault="002B64A8" w14:paraId="1E7B59C9" w14:textId="65642BF2">
      <w:pPr>
        <w:spacing w:after="0" w:line="240" w:lineRule="auto"/>
        <w:jc w:val="both"/>
        <w:rPr>
          <w:rFonts w:ascii="Times New Roman" w:hAnsi="Times New Roman" w:cs="Times New Roman" w:eastAsiaTheme="majorBidi"/>
          <w:b/>
          <w:bCs/>
          <w:sz w:val="24"/>
          <w:szCs w:val="24"/>
        </w:rPr>
      </w:pPr>
    </w:p>
    <w:p w:rsidRPr="00B03CFE" w:rsidR="00842D1D" w:rsidP="00646262" w:rsidRDefault="00B80E5C" w14:paraId="3E73FCE8" w14:textId="43E4AEF8">
      <w:pPr>
        <w:autoSpaceDE w:val="0"/>
        <w:autoSpaceDN w:val="0"/>
        <w:adjustRightInd w:val="0"/>
        <w:spacing w:after="0" w:line="240" w:lineRule="auto"/>
        <w:rPr>
          <w:rFonts w:ascii="Times New Roman" w:hAnsi="Times New Roman" w:cs="Times New Roman"/>
          <w:sz w:val="24"/>
          <w:szCs w:val="24"/>
        </w:rPr>
      </w:pPr>
      <w:r w:rsidRPr="00B03CFE">
        <w:rPr>
          <w:rFonts w:ascii="Times New Roman" w:hAnsi="Times New Roman" w:cs="Times New Roman"/>
          <w:sz w:val="24"/>
          <w:szCs w:val="24"/>
        </w:rPr>
        <w:t>Web s</w:t>
      </w:r>
      <w:r w:rsidRPr="00B03CFE" w:rsidR="00842D1D">
        <w:rPr>
          <w:rFonts w:ascii="Times New Roman" w:hAnsi="Times New Roman" w:cs="Times New Roman"/>
          <w:sz w:val="24"/>
          <w:szCs w:val="24"/>
        </w:rPr>
        <w:t>urvey</w:t>
      </w:r>
      <w:r w:rsidRPr="00B03CFE">
        <w:rPr>
          <w:rFonts w:ascii="Times New Roman" w:hAnsi="Times New Roman" w:cs="Times New Roman"/>
          <w:sz w:val="24"/>
          <w:szCs w:val="24"/>
        </w:rPr>
        <w:t xml:space="preserve"> and telephone interview</w:t>
      </w:r>
      <w:r w:rsidRPr="00B03CFE" w:rsidR="00842D1D">
        <w:rPr>
          <w:rFonts w:ascii="Times New Roman" w:hAnsi="Times New Roman" w:cs="Times New Roman"/>
          <w:sz w:val="24"/>
          <w:szCs w:val="24"/>
        </w:rPr>
        <w:t xml:space="preserve"> pretesting w</w:t>
      </w:r>
      <w:r w:rsidR="00063C73">
        <w:rPr>
          <w:rFonts w:ascii="Times New Roman" w:hAnsi="Times New Roman" w:cs="Times New Roman"/>
          <w:sz w:val="24"/>
          <w:szCs w:val="24"/>
        </w:rPr>
        <w:t>ere</w:t>
      </w:r>
      <w:r w:rsidRPr="00B03CFE" w:rsidR="00842D1D">
        <w:rPr>
          <w:rFonts w:ascii="Times New Roman" w:hAnsi="Times New Roman" w:cs="Times New Roman"/>
          <w:sz w:val="24"/>
          <w:szCs w:val="24"/>
        </w:rPr>
        <w:t xml:space="preserve"> conducted </w:t>
      </w:r>
      <w:r w:rsidRPr="00B03CFE" w:rsidR="009A3F4F">
        <w:rPr>
          <w:rFonts w:ascii="Times New Roman" w:hAnsi="Times New Roman" w:cs="Times New Roman"/>
          <w:sz w:val="24"/>
          <w:szCs w:val="24"/>
        </w:rPr>
        <w:t xml:space="preserve">with </w:t>
      </w:r>
      <w:r w:rsidR="00403B58">
        <w:rPr>
          <w:rFonts w:ascii="Times New Roman" w:hAnsi="Times New Roman" w:cs="Times New Roman"/>
          <w:sz w:val="24"/>
          <w:szCs w:val="24"/>
        </w:rPr>
        <w:t>eight</w:t>
      </w:r>
      <w:r w:rsidRPr="00B03CFE" w:rsidR="00403B58">
        <w:rPr>
          <w:rFonts w:ascii="Times New Roman" w:hAnsi="Times New Roman" w:cs="Times New Roman"/>
          <w:sz w:val="24"/>
          <w:szCs w:val="24"/>
        </w:rPr>
        <w:t xml:space="preserve"> </w:t>
      </w:r>
      <w:r w:rsidRPr="00B03CFE">
        <w:rPr>
          <w:rFonts w:ascii="Times New Roman" w:hAnsi="Times New Roman" w:cs="Times New Roman"/>
          <w:sz w:val="24"/>
          <w:szCs w:val="24"/>
        </w:rPr>
        <w:t xml:space="preserve">intermediaries and </w:t>
      </w:r>
      <w:r w:rsidR="00403B58">
        <w:rPr>
          <w:rFonts w:ascii="Times New Roman" w:hAnsi="Times New Roman" w:cs="Times New Roman"/>
          <w:sz w:val="24"/>
          <w:szCs w:val="24"/>
        </w:rPr>
        <w:t>six</w:t>
      </w:r>
      <w:r w:rsidRPr="00B03CFE" w:rsidR="00403B58">
        <w:rPr>
          <w:rFonts w:ascii="Times New Roman" w:hAnsi="Times New Roman" w:cs="Times New Roman"/>
          <w:sz w:val="24"/>
          <w:szCs w:val="24"/>
        </w:rPr>
        <w:t xml:space="preserve"> </w:t>
      </w:r>
      <w:r w:rsidRPr="00B03CFE">
        <w:rPr>
          <w:rFonts w:ascii="Times New Roman" w:hAnsi="Times New Roman" w:cs="Times New Roman"/>
          <w:sz w:val="24"/>
          <w:szCs w:val="24"/>
        </w:rPr>
        <w:t>borrowers</w:t>
      </w:r>
      <w:r w:rsidRPr="00B03CFE" w:rsidR="009A3F4F">
        <w:rPr>
          <w:rFonts w:ascii="Times New Roman" w:hAnsi="Times New Roman" w:cs="Times New Roman"/>
          <w:sz w:val="24"/>
          <w:szCs w:val="24"/>
        </w:rPr>
        <w:t xml:space="preserve">. </w:t>
      </w:r>
      <w:r w:rsidRPr="00B03CFE" w:rsidR="00B827F4">
        <w:rPr>
          <w:rFonts w:ascii="Times New Roman" w:hAnsi="Times New Roman" w:cs="Times New Roman"/>
          <w:sz w:val="24"/>
          <w:szCs w:val="24"/>
        </w:rPr>
        <w:t xml:space="preserve">The pretesting was done via </w:t>
      </w:r>
      <w:r w:rsidRPr="00B03CFE" w:rsidR="00842D1D">
        <w:rPr>
          <w:rFonts w:ascii="Times New Roman" w:hAnsi="Times New Roman" w:cs="Times New Roman"/>
          <w:sz w:val="24"/>
          <w:szCs w:val="24"/>
        </w:rPr>
        <w:t>a modified version of cognitive testing. The cognitive testing examines four stages</w:t>
      </w:r>
      <w:r w:rsidRPr="00B03CFE" w:rsidDel="00051FDD" w:rsidR="00842D1D">
        <w:rPr>
          <w:rFonts w:ascii="Times New Roman" w:hAnsi="Times New Roman" w:cs="Times New Roman"/>
          <w:sz w:val="24"/>
          <w:szCs w:val="24"/>
        </w:rPr>
        <w:t xml:space="preserve"> </w:t>
      </w:r>
      <w:r w:rsidRPr="00B03CFE" w:rsidR="00842D1D">
        <w:rPr>
          <w:rFonts w:ascii="Times New Roman" w:hAnsi="Times New Roman" w:cs="Times New Roman"/>
          <w:sz w:val="24"/>
          <w:szCs w:val="24"/>
        </w:rPr>
        <w:t>of the question-response process: comprehension of the question, retrieval/memory issues, formulation of the response, and the actual response (the fit between the response and the survey response categories).</w:t>
      </w:r>
      <w:r w:rsidRPr="00B03CFE" w:rsidR="00842D1D">
        <w:rPr>
          <w:rStyle w:val="FootnoteReference"/>
          <w:rFonts w:ascii="Times New Roman" w:hAnsi="Times New Roman" w:cs="Times New Roman"/>
          <w:sz w:val="24"/>
          <w:szCs w:val="24"/>
        </w:rPr>
        <w:t xml:space="preserve"> </w:t>
      </w:r>
      <w:r w:rsidRPr="00B03CFE" w:rsidR="00842D1D">
        <w:rPr>
          <w:rFonts w:ascii="Times New Roman" w:hAnsi="Times New Roman" w:cs="Times New Roman"/>
          <w:sz w:val="24"/>
          <w:szCs w:val="24"/>
        </w:rPr>
        <w:t>During these stages, information is obtained regarding the degree of difficulty respondents experience as they formulate an accurate response to the question. A slight modification to cognitive pretesting, called respondent debriefing, was implemented. This approach uses quick follow-up probes to check if respondents are having difficulty understanding the meaning of the questions or words, problems remembering the information needed to answer questions, issues with unnecessary questions or response options, or missing questions or response categories. The detailed probes for the most difficult items are administered at the end of the survey to minimize interference with the survey administration process. The respondent debriefing approach is useful for pretesting self-administered surveys as it approximates actual data collection procedures and provides an estimate of the time required to complete the survey and the respondent burden.</w:t>
      </w:r>
    </w:p>
    <w:p w:rsidR="00802213" w:rsidP="00646262" w:rsidRDefault="00802213" w14:paraId="19A42062" w14:textId="77777777">
      <w:pPr>
        <w:spacing w:after="0" w:line="240" w:lineRule="auto"/>
        <w:rPr>
          <w:rFonts w:ascii="Times New Roman" w:hAnsi="Times New Roman" w:cs="Times New Roman"/>
          <w:sz w:val="24"/>
          <w:szCs w:val="24"/>
        </w:rPr>
      </w:pPr>
    </w:p>
    <w:p w:rsidR="00842D1D" w:rsidP="00646262" w:rsidRDefault="00063C73" w14:paraId="726F1004" w14:textId="5F9B7623">
      <w:pPr>
        <w:spacing w:after="0" w:line="240" w:lineRule="auto"/>
        <w:jc w:val="both"/>
        <w:rPr>
          <w:rFonts w:ascii="Times New Roman" w:hAnsi="Times New Roman" w:cs="Times New Roman"/>
          <w:sz w:val="24"/>
          <w:szCs w:val="24"/>
        </w:rPr>
      </w:pPr>
      <w:r w:rsidRPr="00063C73">
        <w:rPr>
          <w:rFonts w:ascii="Times New Roman" w:hAnsi="Times New Roman" w:cs="Times New Roman"/>
          <w:sz w:val="24"/>
          <w:szCs w:val="24"/>
        </w:rPr>
        <w:t>The items reported by the respondents or noticed by the interviewers as being problematic, difficult, or time-consuming to answer were discussed after the survey completion to determine the reasons for the difficulties. The interviewers also noted items that were difficult to recall and survey structure issues related to the layout, navigation, order of the questions, and the format of the survey.</w:t>
      </w:r>
    </w:p>
    <w:p w:rsidRPr="00B03CFE" w:rsidR="00063C73" w:rsidP="00646262" w:rsidRDefault="00063C73" w14:paraId="6A100FBA" w14:textId="77777777">
      <w:pPr>
        <w:spacing w:after="0" w:line="240" w:lineRule="auto"/>
        <w:jc w:val="both"/>
        <w:rPr>
          <w:rFonts w:ascii="Times New Roman" w:hAnsi="Times New Roman" w:cs="Times New Roman" w:eastAsiaTheme="majorBidi"/>
          <w:b/>
          <w:bCs/>
          <w:sz w:val="24"/>
          <w:szCs w:val="24"/>
        </w:rPr>
      </w:pPr>
    </w:p>
    <w:p w:rsidRPr="00B03CFE" w:rsidR="00AB3F6B" w:rsidP="00646262" w:rsidRDefault="00492EBF" w14:paraId="044262D3" w14:textId="6FDB91B7">
      <w:p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 xml:space="preserve">On average, the borrower web surveys took about 20 minutes to complete and the intermediary survey took about 15 minutes. </w:t>
      </w:r>
      <w:r w:rsidR="009B7427">
        <w:rPr>
          <w:rFonts w:ascii="Times New Roman" w:hAnsi="Times New Roman" w:cs="Times New Roman"/>
          <w:sz w:val="24"/>
          <w:szCs w:val="24"/>
        </w:rPr>
        <w:t xml:space="preserve">The borrower and intermediary lender </w:t>
      </w:r>
      <w:r w:rsidRPr="00B03CFE">
        <w:rPr>
          <w:rFonts w:ascii="Times New Roman" w:hAnsi="Times New Roman" w:cs="Times New Roman"/>
          <w:sz w:val="24"/>
          <w:szCs w:val="24"/>
        </w:rPr>
        <w:t>interviews required about 20 minutes to complete, even with probing and discussions about the problematic questions.</w:t>
      </w:r>
      <w:r w:rsidRPr="00B03CFE" w:rsidR="00AB3F6B">
        <w:rPr>
          <w:rFonts w:ascii="Times New Roman" w:hAnsi="Times New Roman" w:cs="Times New Roman"/>
          <w:sz w:val="24"/>
          <w:szCs w:val="24"/>
        </w:rPr>
        <w:t xml:space="preserve"> The estimated burden per each data collection </w:t>
      </w:r>
      <w:r w:rsidRPr="00B03CFE" w:rsidR="002352DB">
        <w:rPr>
          <w:rFonts w:ascii="Times New Roman" w:hAnsi="Times New Roman" w:cs="Times New Roman"/>
          <w:sz w:val="24"/>
          <w:szCs w:val="24"/>
        </w:rPr>
        <w:t>material</w:t>
      </w:r>
      <w:r w:rsidRPr="00B03CFE" w:rsidR="00AB3F6B">
        <w:rPr>
          <w:rFonts w:ascii="Times New Roman" w:hAnsi="Times New Roman" w:cs="Times New Roman"/>
          <w:sz w:val="24"/>
          <w:szCs w:val="24"/>
        </w:rPr>
        <w:t xml:space="preserve"> </w:t>
      </w:r>
      <w:r w:rsidR="00063C73">
        <w:rPr>
          <w:rFonts w:ascii="Times New Roman" w:hAnsi="Times New Roman" w:cs="Times New Roman"/>
          <w:sz w:val="24"/>
          <w:szCs w:val="24"/>
        </w:rPr>
        <w:t>is</w:t>
      </w:r>
      <w:r w:rsidRPr="00B03CFE" w:rsidR="002352DB">
        <w:rPr>
          <w:rFonts w:ascii="Times New Roman" w:hAnsi="Times New Roman" w:cs="Times New Roman"/>
          <w:sz w:val="24"/>
          <w:szCs w:val="24"/>
        </w:rPr>
        <w:t xml:space="preserve"> provided in Exhibit </w:t>
      </w:r>
      <w:r w:rsidR="005D1CE4">
        <w:rPr>
          <w:rFonts w:ascii="Times New Roman" w:hAnsi="Times New Roman" w:cs="Times New Roman"/>
          <w:sz w:val="24"/>
          <w:szCs w:val="24"/>
        </w:rPr>
        <w:t>1</w:t>
      </w:r>
      <w:r w:rsidR="00063C73">
        <w:rPr>
          <w:rFonts w:ascii="Times New Roman" w:hAnsi="Times New Roman" w:cs="Times New Roman"/>
          <w:sz w:val="24"/>
          <w:szCs w:val="24"/>
        </w:rPr>
        <w:t xml:space="preserve">, </w:t>
      </w:r>
      <w:r w:rsidRPr="00B03CFE" w:rsidR="002352DB">
        <w:rPr>
          <w:rFonts w:ascii="Times New Roman" w:hAnsi="Times New Roman" w:cs="Times New Roman"/>
          <w:sz w:val="24"/>
          <w:szCs w:val="24"/>
        </w:rPr>
        <w:t>section 12.</w:t>
      </w:r>
      <w:r w:rsidRPr="00B03CFE">
        <w:rPr>
          <w:rFonts w:ascii="Times New Roman" w:hAnsi="Times New Roman" w:cs="Times New Roman"/>
          <w:sz w:val="24"/>
          <w:szCs w:val="24"/>
        </w:rPr>
        <w:t xml:space="preserve"> </w:t>
      </w:r>
    </w:p>
    <w:p w:rsidR="00802213" w:rsidP="00646262" w:rsidRDefault="00802213" w14:paraId="34D289AD" w14:textId="77777777">
      <w:pPr>
        <w:spacing w:after="0" w:line="240" w:lineRule="auto"/>
        <w:rPr>
          <w:rFonts w:ascii="Times New Roman" w:hAnsi="Times New Roman" w:cs="Times New Roman"/>
          <w:sz w:val="24"/>
          <w:szCs w:val="24"/>
        </w:rPr>
      </w:pPr>
    </w:p>
    <w:p w:rsidR="002B64A8" w:rsidP="00646262" w:rsidRDefault="00492EBF" w14:paraId="5E34BF99" w14:textId="0862D838">
      <w:pPr>
        <w:spacing w:after="0" w:line="240" w:lineRule="auto"/>
        <w:rPr>
          <w:rFonts w:ascii="Times New Roman" w:hAnsi="Times New Roman" w:cs="Times New Roman"/>
          <w:sz w:val="24"/>
          <w:szCs w:val="24"/>
        </w:rPr>
      </w:pPr>
      <w:r w:rsidRPr="00B03CFE">
        <w:rPr>
          <w:rFonts w:ascii="Times New Roman" w:hAnsi="Times New Roman" w:cs="Times New Roman"/>
          <w:sz w:val="24"/>
          <w:szCs w:val="24"/>
        </w:rPr>
        <w:t>Most of the interview participants provided detailed information in response to the questions and typically</w:t>
      </w:r>
      <w:r w:rsidR="00063C73">
        <w:rPr>
          <w:rFonts w:ascii="Times New Roman" w:hAnsi="Times New Roman" w:cs="Times New Roman"/>
          <w:sz w:val="24"/>
          <w:szCs w:val="24"/>
        </w:rPr>
        <w:t>,</w:t>
      </w:r>
      <w:r w:rsidRPr="00B03CFE">
        <w:rPr>
          <w:rFonts w:ascii="Times New Roman" w:hAnsi="Times New Roman" w:cs="Times New Roman"/>
          <w:sz w:val="24"/>
          <w:szCs w:val="24"/>
        </w:rPr>
        <w:t xml:space="preserve"> there was no need for probes or follow-up questions. Overall, the pretest participants were very cooperative and often provided detailed feedback about their experiences with the program and reasons for having issues and difficulties with some of the survey questions.</w:t>
      </w:r>
      <w:r w:rsidRPr="00B03CFE" w:rsidR="00AB3F6B">
        <w:rPr>
          <w:rFonts w:ascii="Times New Roman" w:hAnsi="Times New Roman" w:cs="Times New Roman"/>
          <w:sz w:val="24"/>
          <w:szCs w:val="24"/>
        </w:rPr>
        <w:t xml:space="preserve"> </w:t>
      </w:r>
      <w:r w:rsidRPr="00063C73" w:rsidR="00063C73">
        <w:rPr>
          <w:rFonts w:ascii="Times New Roman" w:hAnsi="Times New Roman" w:cs="Times New Roman"/>
          <w:sz w:val="24"/>
          <w:szCs w:val="24"/>
        </w:rPr>
        <w:t xml:space="preserve">Based on the pretesting results, the surveys were revised to minimize the respondents’ burden. The revisions involved: rewording questions to improve comprehension and responding; omit confusing, time-consuming, or difficult to answer items; adding skip question options to avoid asking questions that were not applicable; and adding a few specific questions and items. The final versions of the surveys </w:t>
      </w:r>
      <w:r w:rsidR="009843D4">
        <w:rPr>
          <w:rFonts w:ascii="Times New Roman" w:hAnsi="Times New Roman" w:cs="Times New Roman"/>
          <w:sz w:val="24"/>
          <w:szCs w:val="24"/>
        </w:rPr>
        <w:t>appear</w:t>
      </w:r>
      <w:r w:rsidRPr="00063C73" w:rsidR="00063C73">
        <w:rPr>
          <w:rFonts w:ascii="Times New Roman" w:hAnsi="Times New Roman" w:cs="Times New Roman"/>
          <w:sz w:val="24"/>
          <w:szCs w:val="24"/>
        </w:rPr>
        <w:t xml:space="preserve"> in Appendixes B-1 and C-1.</w:t>
      </w:r>
    </w:p>
    <w:p w:rsidRPr="00B03CFE" w:rsidR="00063C73" w:rsidP="00646262" w:rsidRDefault="00063C73" w14:paraId="561C83AF" w14:textId="77777777">
      <w:pPr>
        <w:spacing w:after="0" w:line="240" w:lineRule="auto"/>
        <w:rPr>
          <w:rFonts w:ascii="Times New Roman" w:hAnsi="Times New Roman" w:cs="Times New Roman"/>
          <w:sz w:val="24"/>
          <w:szCs w:val="24"/>
        </w:rPr>
      </w:pPr>
    </w:p>
    <w:p w:rsidRPr="00B03CFE" w:rsidR="002B64A8" w:rsidP="00646262" w:rsidRDefault="002B64A8" w14:paraId="48AA9B8B" w14:textId="77777777">
      <w:pPr>
        <w:pStyle w:val="Heading2"/>
        <w:keepNext/>
        <w:keepLines/>
        <w:numPr>
          <w:ilvl w:val="0"/>
          <w:numId w:val="4"/>
        </w:numPr>
        <w:ind w:left="576"/>
        <w:contextualSpacing w:val="0"/>
        <w:jc w:val="both"/>
      </w:pPr>
      <w:bookmarkStart w:name="_Toc411262008" w:id="58"/>
      <w:bookmarkStart w:name="_Toc411439988" w:id="59"/>
      <w:bookmarkStart w:name="_Toc53656929" w:id="60"/>
      <w:r w:rsidRPr="00B03CFE">
        <w:t>Expert Contact Information</w:t>
      </w:r>
      <w:bookmarkEnd w:id="58"/>
      <w:bookmarkEnd w:id="59"/>
      <w:bookmarkEnd w:id="60"/>
      <w:r w:rsidRPr="00B03CFE">
        <w:rPr>
          <w:rFonts w:eastAsiaTheme="majorBidi"/>
        </w:rPr>
        <w:t xml:space="preserve"> </w:t>
      </w:r>
    </w:p>
    <w:p w:rsidRPr="00B03CFE" w:rsidR="002B64A8" w:rsidP="00646262" w:rsidRDefault="002B64A8" w14:paraId="541DF28B" w14:textId="77777777">
      <w:pPr>
        <w:spacing w:after="0" w:line="240" w:lineRule="auto"/>
        <w:jc w:val="both"/>
        <w:rPr>
          <w:rFonts w:ascii="Times New Roman" w:hAnsi="Times New Roman" w:cs="Times New Roman"/>
          <w:bCs/>
          <w:i/>
          <w:iCs/>
          <w:sz w:val="24"/>
          <w:szCs w:val="24"/>
        </w:rPr>
      </w:pPr>
      <w:r w:rsidRPr="00B03CFE">
        <w:rPr>
          <w:rFonts w:ascii="Times New Roman" w:hAnsi="Times New Roman" w:cs="Times New Roman"/>
          <w:bCs/>
          <w:i/>
          <w:iCs/>
          <w:sz w:val="24"/>
          <w:szCs w:val="24"/>
        </w:rPr>
        <w:t>Provide the name and telephone number of individuals consulted on statistical aspects of the design and the name of the agency unit, contractor(s), grantee(s), or other person(s) who will actually collect and/or analyze the information for the agency.</w:t>
      </w:r>
    </w:p>
    <w:p w:rsidRPr="00B03CFE" w:rsidR="002B64A8" w:rsidP="00646262" w:rsidRDefault="002B64A8" w14:paraId="1BEEB08A" w14:textId="77777777">
      <w:pPr>
        <w:spacing w:after="0" w:line="240" w:lineRule="auto"/>
        <w:jc w:val="both"/>
        <w:rPr>
          <w:rFonts w:ascii="Times New Roman" w:hAnsi="Times New Roman" w:cs="Times New Roman"/>
          <w:b/>
          <w:sz w:val="24"/>
          <w:szCs w:val="24"/>
        </w:rPr>
      </w:pPr>
    </w:p>
    <w:p w:rsidRPr="00B03CFE" w:rsidR="002B64A8" w:rsidP="00D33C3C" w:rsidRDefault="002B64A8" w14:paraId="1BED6D2D" w14:textId="6279EB37">
      <w:pPr>
        <w:spacing w:after="0" w:line="240" w:lineRule="auto"/>
        <w:jc w:val="both"/>
        <w:rPr>
          <w:rFonts w:ascii="Times New Roman" w:hAnsi="Times New Roman" w:cs="Times New Roman"/>
          <w:sz w:val="24"/>
          <w:szCs w:val="24"/>
        </w:rPr>
      </w:pPr>
      <w:r w:rsidRPr="00B03CFE">
        <w:rPr>
          <w:rFonts w:ascii="Times New Roman" w:hAnsi="Times New Roman" w:cs="Times New Roman"/>
          <w:sz w:val="24"/>
          <w:szCs w:val="24"/>
        </w:rPr>
        <w:t xml:space="preserve">The consultants used to design, collect and analyze the information for the </w:t>
      </w:r>
      <w:r w:rsidRPr="00B03CFE" w:rsidR="00FA32A0">
        <w:rPr>
          <w:rFonts w:ascii="Times New Roman" w:hAnsi="Times New Roman" w:cs="Times New Roman"/>
          <w:sz w:val="24"/>
          <w:szCs w:val="24"/>
        </w:rPr>
        <w:t>SBA</w:t>
      </w:r>
      <w:r w:rsidRPr="00B03CFE">
        <w:rPr>
          <w:rFonts w:ascii="Times New Roman" w:hAnsi="Times New Roman" w:cs="Times New Roman"/>
          <w:sz w:val="24"/>
          <w:szCs w:val="24"/>
        </w:rPr>
        <w:t xml:space="preserve"> are from Optimal Solutions Group, LLC. The contact information for the Optimal research team is below.</w:t>
      </w:r>
    </w:p>
    <w:p w:rsidRPr="00B03CFE" w:rsidR="002B64A8" w:rsidP="00646262" w:rsidRDefault="002B64A8" w14:paraId="63A34114" w14:textId="77777777">
      <w:pPr>
        <w:spacing w:after="0" w:line="240" w:lineRule="auto"/>
        <w:jc w:val="both"/>
        <w:rPr>
          <w:rFonts w:ascii="Times New Roman" w:hAnsi="Times New Roman" w:cs="Times New Roman"/>
          <w:sz w:val="24"/>
          <w:szCs w:val="24"/>
        </w:rPr>
      </w:pPr>
    </w:p>
    <w:tbl>
      <w:tblPr>
        <w:tblW w:w="96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46"/>
        <w:gridCol w:w="1499"/>
        <w:gridCol w:w="1260"/>
        <w:gridCol w:w="1350"/>
        <w:gridCol w:w="3870"/>
      </w:tblGrid>
      <w:tr w:rsidRPr="00B03CFE" w:rsidR="0002072A" w:rsidTr="00503992" w14:paraId="1FD2A587" w14:textId="77777777">
        <w:trPr>
          <w:cantSplit/>
          <w:trHeight w:val="319"/>
        </w:trPr>
        <w:tc>
          <w:tcPr>
            <w:tcW w:w="1646" w:type="dxa"/>
            <w:shd w:val="clear" w:color="auto" w:fill="auto"/>
            <w:vAlign w:val="center"/>
          </w:tcPr>
          <w:p w:rsidRPr="00B03CFE" w:rsidR="00FD4B74" w:rsidP="00646262" w:rsidRDefault="00FD4B74" w14:paraId="495BFF27" w14:textId="71946C6E">
            <w:pPr>
              <w:spacing w:after="0" w:line="240" w:lineRule="auto"/>
              <w:rPr>
                <w:rFonts w:ascii="Times New Roman" w:hAnsi="Times New Roman" w:eastAsia="Times New Roman" w:cs="Times New Roman"/>
                <w:color w:val="000000"/>
              </w:rPr>
            </w:pPr>
            <w:r w:rsidRPr="00B03CFE">
              <w:rPr>
                <w:rFonts w:ascii="Times New Roman" w:hAnsi="Times New Roman" w:eastAsia="Times New Roman" w:cs="Times New Roman"/>
                <w:color w:val="000000"/>
              </w:rPr>
              <w:t>Program evaluation/labor economist</w:t>
            </w:r>
          </w:p>
        </w:tc>
        <w:tc>
          <w:tcPr>
            <w:tcW w:w="1499" w:type="dxa"/>
            <w:shd w:val="clear" w:color="auto" w:fill="auto"/>
            <w:vAlign w:val="center"/>
          </w:tcPr>
          <w:p w:rsidRPr="00B03CFE" w:rsidR="00FD4B74" w:rsidP="00646262" w:rsidRDefault="00FD4B74" w14:paraId="695866C3" w14:textId="77777777">
            <w:pPr>
              <w:spacing w:after="0" w:line="240" w:lineRule="auto"/>
              <w:rPr>
                <w:rFonts w:ascii="Times New Roman" w:hAnsi="Times New Roman" w:cs="Times New Roman"/>
              </w:rPr>
            </w:pPr>
            <w:r w:rsidRPr="00B03CFE">
              <w:rPr>
                <w:rFonts w:ascii="Times New Roman" w:hAnsi="Times New Roman" w:cs="Times New Roman"/>
              </w:rPr>
              <w:t>Mark Turner, Ph.D.</w:t>
            </w:r>
          </w:p>
        </w:tc>
        <w:tc>
          <w:tcPr>
            <w:tcW w:w="1260" w:type="dxa"/>
            <w:shd w:val="clear" w:color="auto" w:fill="auto"/>
            <w:vAlign w:val="center"/>
          </w:tcPr>
          <w:p w:rsidRPr="00B03CFE" w:rsidR="00FD4B74" w:rsidP="00646262" w:rsidRDefault="00FD4B74" w14:paraId="7F6B40BF" w14:textId="77777777">
            <w:pPr>
              <w:spacing w:after="0" w:line="240" w:lineRule="auto"/>
              <w:rPr>
                <w:rFonts w:ascii="Times New Roman" w:hAnsi="Times New Roman" w:eastAsia="Times New Roman" w:cs="Times New Roman"/>
                <w:color w:val="000000"/>
              </w:rPr>
            </w:pPr>
            <w:r w:rsidRPr="00B03CFE">
              <w:rPr>
                <w:rFonts w:ascii="Times New Roman" w:hAnsi="Times New Roman" w:cs="Times New Roman"/>
              </w:rPr>
              <w:t>CEO and President</w:t>
            </w:r>
          </w:p>
        </w:tc>
        <w:tc>
          <w:tcPr>
            <w:tcW w:w="1350" w:type="dxa"/>
            <w:shd w:val="clear" w:color="auto" w:fill="auto"/>
            <w:vAlign w:val="center"/>
          </w:tcPr>
          <w:p w:rsidRPr="00B03CFE" w:rsidR="00FD4B74" w:rsidP="00646262" w:rsidRDefault="00FD4B74" w14:paraId="509FCD88" w14:textId="77777777">
            <w:pPr>
              <w:spacing w:after="0" w:line="240" w:lineRule="auto"/>
              <w:rPr>
                <w:rFonts w:ascii="Times New Roman" w:hAnsi="Times New Roman" w:eastAsia="Times New Roman" w:cs="Times New Roman"/>
                <w:color w:val="000000"/>
              </w:rPr>
            </w:pPr>
            <w:r w:rsidRPr="00B03CFE">
              <w:rPr>
                <w:rFonts w:ascii="Times New Roman" w:hAnsi="Times New Roman" w:eastAsia="Times New Roman" w:cs="Times New Roman"/>
                <w:color w:val="000000"/>
              </w:rPr>
              <w:t>Optimal Solutions Group, LLC</w:t>
            </w:r>
          </w:p>
        </w:tc>
        <w:tc>
          <w:tcPr>
            <w:tcW w:w="3870" w:type="dxa"/>
            <w:shd w:val="clear" w:color="auto" w:fill="auto"/>
            <w:vAlign w:val="center"/>
          </w:tcPr>
          <w:p w:rsidRPr="00B03CFE" w:rsidR="00FD4B74" w:rsidP="00646262" w:rsidRDefault="00650800" w14:paraId="1D9CB4D9" w14:textId="77777777">
            <w:pPr>
              <w:spacing w:after="0" w:line="240" w:lineRule="auto"/>
              <w:rPr>
                <w:rFonts w:ascii="Times New Roman" w:hAnsi="Times New Roman" w:eastAsia="Times New Roman" w:cs="Times New Roman"/>
                <w:color w:val="000000"/>
              </w:rPr>
            </w:pPr>
            <w:hyperlink w:history="1" r:id="rId14">
              <w:r w:rsidRPr="00B03CFE" w:rsidR="00FD4B74">
                <w:rPr>
                  <w:rFonts w:ascii="Times New Roman" w:hAnsi="Times New Roman" w:cs="Times New Roman"/>
                  <w:color w:val="000000"/>
                </w:rPr>
                <w:t>mturner@optimalsolutionsgroup.com</w:t>
              </w:r>
            </w:hyperlink>
            <w:r w:rsidRPr="00B03CFE" w:rsidR="00FD4B74">
              <w:rPr>
                <w:rFonts w:ascii="Times New Roman" w:hAnsi="Times New Roman" w:eastAsia="Times New Roman" w:cs="Times New Roman"/>
                <w:color w:val="000000"/>
              </w:rPr>
              <w:t xml:space="preserve"> </w:t>
            </w:r>
          </w:p>
        </w:tc>
      </w:tr>
      <w:tr w:rsidRPr="00B03CFE" w:rsidR="0002072A" w:rsidTr="00503992" w14:paraId="5BBED4D3" w14:textId="77777777">
        <w:trPr>
          <w:cantSplit/>
          <w:trHeight w:val="319"/>
        </w:trPr>
        <w:tc>
          <w:tcPr>
            <w:tcW w:w="164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7C086F" w:rsidR="00F22F62" w:rsidP="00646262" w:rsidRDefault="00F22F62" w14:paraId="2E209F79" w14:textId="3D2204C3">
            <w:pPr>
              <w:spacing w:after="0" w:line="240" w:lineRule="auto"/>
              <w:rPr>
                <w:rFonts w:ascii="Times New Roman" w:hAnsi="Times New Roman" w:eastAsia="Times New Roman" w:cs="Times New Roman"/>
                <w:color w:val="000000"/>
              </w:rPr>
            </w:pPr>
            <w:r w:rsidRPr="002F22EF">
              <w:rPr>
                <w:rFonts w:ascii="Times New Roman" w:hAnsi="Times New Roman" w:eastAsia="Times New Roman" w:cs="Times New Roman"/>
                <w:color w:val="000000"/>
              </w:rPr>
              <w:t>Program evaluation</w:t>
            </w:r>
            <w:r w:rsidRPr="007C086F" w:rsidR="008C0C04">
              <w:rPr>
                <w:rFonts w:ascii="Times New Roman" w:hAnsi="Times New Roman" w:cs="Times New Roman"/>
                <w:color w:val="000000"/>
              </w:rPr>
              <w:t>, survey methodology</w:t>
            </w:r>
          </w:p>
        </w:tc>
        <w:tc>
          <w:tcPr>
            <w:tcW w:w="1499" w:type="dxa"/>
            <w:tcBorders>
              <w:top w:val="single" w:color="auto" w:sz="4" w:space="0"/>
              <w:left w:val="single" w:color="auto" w:sz="4" w:space="0"/>
              <w:bottom w:val="single" w:color="auto" w:sz="4" w:space="0"/>
              <w:right w:val="single" w:color="auto" w:sz="4" w:space="0"/>
            </w:tcBorders>
            <w:shd w:val="clear" w:color="auto" w:fill="auto"/>
            <w:vAlign w:val="center"/>
          </w:tcPr>
          <w:p w:rsidRPr="007C086F" w:rsidR="00F22F62" w:rsidP="007010DB" w:rsidRDefault="00F22F62" w14:paraId="3492A758" w14:textId="5288A4CB">
            <w:pPr>
              <w:rPr>
                <w:rFonts w:ascii="Times New Roman" w:hAnsi="Times New Roman" w:cs="Times New Roman"/>
              </w:rPr>
            </w:pPr>
            <w:r w:rsidRPr="007C086F">
              <w:rPr>
                <w:rFonts w:ascii="Times New Roman" w:hAnsi="Times New Roman" w:eastAsia="Times New Roman" w:cs="Times New Roman"/>
                <w:color w:val="000000" w:themeColor="text1"/>
              </w:rPr>
              <w:t>Harrison Greene</w:t>
            </w:r>
            <w:r w:rsidRPr="007C086F" w:rsidR="0081367F">
              <w:rPr>
                <w:rFonts w:ascii="Times New Roman" w:hAnsi="Times New Roman" w:cs="Times New Roman"/>
              </w:rPr>
              <w:t xml:space="preserve">, </w:t>
            </w:r>
            <w:r w:rsidRPr="677BF860" w:rsidR="47CAE577">
              <w:rPr>
                <w:rFonts w:ascii="Times New Roman" w:hAnsi="Times New Roman" w:cs="Times New Roman"/>
              </w:rPr>
              <w:t>ABD</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7010DB" w:rsidR="00F22F62" w:rsidP="007010DB" w:rsidRDefault="00F22F62" w14:paraId="792AB242" w14:textId="77777777">
            <w:pPr>
              <w:rPr>
                <w:rFonts w:ascii="Times New Roman" w:hAnsi="Times New Roman" w:cs="Times New Roman"/>
              </w:rPr>
            </w:pPr>
            <w:r w:rsidRPr="007010DB">
              <w:rPr>
                <w:rFonts w:ascii="Times New Roman" w:hAnsi="Times New Roman" w:cs="Times New Roman"/>
              </w:rPr>
              <w:t>Project Director</w:t>
            </w:r>
          </w:p>
        </w:tc>
        <w:tc>
          <w:tcPr>
            <w:tcW w:w="135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B03CFE" w:rsidR="00F22F62" w:rsidP="007010DB" w:rsidRDefault="00F22F62" w14:paraId="76057F44" w14:textId="77777777">
            <w:pPr>
              <w:spacing w:after="0" w:line="240" w:lineRule="auto"/>
              <w:rPr>
                <w:rFonts w:ascii="Times New Roman" w:hAnsi="Times New Roman" w:eastAsia="Times New Roman" w:cs="Times New Roman"/>
                <w:color w:val="000000"/>
              </w:rPr>
            </w:pPr>
            <w:r w:rsidRPr="007010DB">
              <w:rPr>
                <w:rFonts w:ascii="Times New Roman" w:hAnsi="Times New Roman" w:cs="Times New Roman"/>
              </w:rPr>
              <w:t xml:space="preserve">Optimal </w:t>
            </w:r>
            <w:r w:rsidRPr="00B03CFE">
              <w:rPr>
                <w:rFonts w:ascii="Times New Roman" w:hAnsi="Times New Roman" w:eastAsia="Times New Roman" w:cs="Times New Roman"/>
                <w:color w:val="000000"/>
              </w:rPr>
              <w:t xml:space="preserve">Solutions Group, LLC </w:t>
            </w:r>
          </w:p>
        </w:tc>
        <w:tc>
          <w:tcPr>
            <w:tcW w:w="3870" w:type="dxa"/>
            <w:tcBorders>
              <w:top w:val="single" w:color="auto" w:sz="4" w:space="0"/>
              <w:left w:val="single" w:color="auto" w:sz="4" w:space="0"/>
              <w:bottom w:val="single" w:color="auto" w:sz="4" w:space="0"/>
              <w:right w:val="single" w:color="auto" w:sz="4" w:space="0"/>
            </w:tcBorders>
            <w:shd w:val="clear" w:color="auto" w:fill="auto"/>
            <w:vAlign w:val="center"/>
          </w:tcPr>
          <w:p w:rsidRPr="00B03CFE" w:rsidR="00F22F62" w:rsidP="00646262" w:rsidRDefault="00C01338" w14:paraId="4BF0461E" w14:textId="53AB4C74">
            <w:pPr>
              <w:spacing w:after="0" w:line="240" w:lineRule="auto"/>
              <w:rPr>
                <w:rFonts w:ascii="Times New Roman" w:hAnsi="Times New Roman" w:eastAsia="Times New Roman" w:cs="Times New Roman"/>
                <w:color w:val="000000"/>
              </w:rPr>
            </w:pPr>
            <w:r w:rsidRPr="00B03CFE">
              <w:rPr>
                <w:rFonts w:ascii="Times New Roman" w:hAnsi="Times New Roman" w:eastAsia="Times New Roman" w:cs="Times New Roman"/>
                <w:color w:val="000000"/>
              </w:rPr>
              <w:t>hgreene@optimalsolutionsgroup.com</w:t>
            </w:r>
          </w:p>
        </w:tc>
      </w:tr>
      <w:tr w:rsidRPr="00B03CFE" w:rsidR="0002072A" w:rsidTr="00503992" w14:paraId="6CBD1335" w14:textId="77777777">
        <w:trPr>
          <w:cantSplit/>
          <w:trHeight w:val="319"/>
        </w:trPr>
        <w:tc>
          <w:tcPr>
            <w:tcW w:w="1646" w:type="dxa"/>
            <w:shd w:val="clear" w:color="auto" w:fill="auto"/>
            <w:vAlign w:val="center"/>
          </w:tcPr>
          <w:p w:rsidRPr="00B03CFE" w:rsidR="00F22F62" w:rsidP="00646262" w:rsidRDefault="00F22F62" w14:paraId="090496C7" w14:textId="21E8AB5C">
            <w:pPr>
              <w:spacing w:after="0" w:line="240" w:lineRule="auto"/>
              <w:rPr>
                <w:rFonts w:ascii="Times New Roman" w:hAnsi="Times New Roman" w:eastAsia="Times New Roman" w:cs="Times New Roman"/>
                <w:color w:val="000000"/>
              </w:rPr>
            </w:pPr>
            <w:r w:rsidRPr="00B03CFE">
              <w:rPr>
                <w:rFonts w:ascii="Times New Roman" w:hAnsi="Times New Roman" w:cs="Times New Roman"/>
                <w:color w:val="000000"/>
              </w:rPr>
              <w:t>Sampling, survey methodology</w:t>
            </w:r>
          </w:p>
        </w:tc>
        <w:tc>
          <w:tcPr>
            <w:tcW w:w="1499" w:type="dxa"/>
            <w:shd w:val="clear" w:color="auto" w:fill="auto"/>
            <w:vAlign w:val="center"/>
          </w:tcPr>
          <w:p w:rsidRPr="00F7728C" w:rsidR="00F22F62" w:rsidP="00646262" w:rsidRDefault="003359F9" w14:paraId="10190319" w14:textId="480703B1">
            <w:pPr>
              <w:spacing w:after="0" w:line="240" w:lineRule="auto"/>
              <w:rPr>
                <w:rFonts w:ascii="Times New Roman" w:hAnsi="Times New Roman" w:eastAsia="Times New Roman" w:cs="Times New Roman"/>
                <w:color w:val="000000"/>
              </w:rPr>
            </w:pPr>
            <w:r w:rsidRPr="00F7728C">
              <w:rPr>
                <w:rFonts w:ascii="Times New Roman" w:hAnsi="Times New Roman" w:eastAsia="Times New Roman" w:cs="Times New Roman"/>
                <w:color w:val="000000"/>
              </w:rPr>
              <w:t>Michael Costello</w:t>
            </w:r>
            <w:r w:rsidRPr="00F7728C" w:rsidR="00F7728C">
              <w:rPr>
                <w:rFonts w:ascii="Times New Roman" w:hAnsi="Times New Roman" w:eastAsia="Times New Roman" w:cs="Times New Roman"/>
                <w:color w:val="000000"/>
              </w:rPr>
              <w:t>, M.S.</w:t>
            </w:r>
          </w:p>
        </w:tc>
        <w:tc>
          <w:tcPr>
            <w:tcW w:w="1260" w:type="dxa"/>
            <w:shd w:val="clear" w:color="auto" w:fill="auto"/>
            <w:vAlign w:val="center"/>
          </w:tcPr>
          <w:p w:rsidRPr="00B03CFE" w:rsidR="00F22F62" w:rsidP="00646262" w:rsidRDefault="0027214F" w14:paraId="2A988F67" w14:textId="28B02380">
            <w:pPr>
              <w:spacing w:after="0" w:line="240" w:lineRule="auto"/>
              <w:rPr>
                <w:rFonts w:ascii="Times New Roman" w:hAnsi="Times New Roman" w:eastAsia="Times New Roman" w:cs="Times New Roman"/>
                <w:color w:val="000000"/>
              </w:rPr>
            </w:pPr>
            <w:r w:rsidRPr="00B03CFE">
              <w:rPr>
                <w:rFonts w:ascii="Times New Roman" w:hAnsi="Times New Roman" w:eastAsia="Times New Roman" w:cs="Times New Roman"/>
                <w:color w:val="000000"/>
              </w:rPr>
              <w:t>Statistician</w:t>
            </w:r>
          </w:p>
        </w:tc>
        <w:tc>
          <w:tcPr>
            <w:tcW w:w="1350" w:type="dxa"/>
            <w:shd w:val="clear" w:color="auto" w:fill="auto"/>
            <w:vAlign w:val="center"/>
          </w:tcPr>
          <w:p w:rsidRPr="00B03CFE" w:rsidR="00F22F62" w:rsidP="00646262" w:rsidRDefault="00F22F62" w14:paraId="39C23A89" w14:textId="77777777">
            <w:pPr>
              <w:spacing w:after="0" w:line="240" w:lineRule="auto"/>
              <w:rPr>
                <w:rFonts w:ascii="Times New Roman" w:hAnsi="Times New Roman" w:eastAsia="Times New Roman" w:cs="Times New Roman"/>
                <w:color w:val="000000"/>
                <w:highlight w:val="yellow"/>
              </w:rPr>
            </w:pPr>
            <w:r w:rsidRPr="00926B89">
              <w:rPr>
                <w:rFonts w:ascii="Times New Roman" w:hAnsi="Times New Roman" w:eastAsia="Times New Roman" w:cs="Times New Roman"/>
                <w:color w:val="000000"/>
              </w:rPr>
              <w:t>Optimal Solutions Group, LLC</w:t>
            </w:r>
          </w:p>
        </w:tc>
        <w:tc>
          <w:tcPr>
            <w:tcW w:w="3870" w:type="dxa"/>
            <w:shd w:val="clear" w:color="auto" w:fill="auto"/>
            <w:vAlign w:val="center"/>
          </w:tcPr>
          <w:p w:rsidRPr="00B03CFE" w:rsidR="00F22F62" w:rsidP="00646262" w:rsidRDefault="0027214F" w14:paraId="6B4C649F" w14:textId="6E10F84E">
            <w:pPr>
              <w:spacing w:after="0" w:line="240" w:lineRule="auto"/>
              <w:rPr>
                <w:rFonts w:ascii="Times New Roman" w:hAnsi="Times New Roman" w:eastAsia="Times New Roman" w:cs="Times New Roman"/>
                <w:color w:val="000000"/>
              </w:rPr>
            </w:pPr>
            <w:r w:rsidRPr="00B03CFE">
              <w:rPr>
                <w:rFonts w:ascii="Times New Roman" w:hAnsi="Times New Roman" w:eastAsia="Times New Roman" w:cs="Times New Roman"/>
                <w:color w:val="000000"/>
              </w:rPr>
              <w:t>michaelavcostello@gmail.com</w:t>
            </w:r>
          </w:p>
        </w:tc>
      </w:tr>
      <w:tr w:rsidRPr="00B03CFE" w:rsidR="0002072A" w:rsidTr="00503992" w14:paraId="4279E1D2" w14:textId="77777777">
        <w:trPr>
          <w:cantSplit/>
          <w:trHeight w:val="319"/>
        </w:trPr>
        <w:tc>
          <w:tcPr>
            <w:tcW w:w="1646" w:type="dxa"/>
            <w:shd w:val="clear" w:color="auto" w:fill="auto"/>
            <w:vAlign w:val="center"/>
          </w:tcPr>
          <w:p w:rsidRPr="00B03CFE" w:rsidR="007A1929" w:rsidP="00646262" w:rsidRDefault="007A1929" w14:paraId="352FDBF4" w14:textId="5AD4DBFE">
            <w:pPr>
              <w:spacing w:after="0" w:line="240" w:lineRule="auto"/>
              <w:rPr>
                <w:rFonts w:ascii="Times New Roman" w:hAnsi="Times New Roman" w:cs="Times New Roman"/>
                <w:color w:val="000000"/>
              </w:rPr>
            </w:pPr>
            <w:r w:rsidRPr="00B03CFE">
              <w:rPr>
                <w:rFonts w:ascii="Times New Roman" w:hAnsi="Times New Roman" w:eastAsia="Times New Roman" w:cs="Times New Roman"/>
                <w:color w:val="000000"/>
              </w:rPr>
              <w:t>Program evaluation</w:t>
            </w:r>
            <w:r w:rsidRPr="00B03CFE">
              <w:rPr>
                <w:rFonts w:ascii="Times New Roman" w:hAnsi="Times New Roman" w:cs="Times New Roman"/>
                <w:color w:val="000000"/>
              </w:rPr>
              <w:t>, survey methodology</w:t>
            </w:r>
          </w:p>
        </w:tc>
        <w:tc>
          <w:tcPr>
            <w:tcW w:w="1499" w:type="dxa"/>
            <w:shd w:val="clear" w:color="auto" w:fill="auto"/>
            <w:vAlign w:val="center"/>
          </w:tcPr>
          <w:p w:rsidRPr="00F7728C" w:rsidR="007A1929" w:rsidP="00646262" w:rsidRDefault="007A1929" w14:paraId="0815E75A" w14:textId="7B52BB9D">
            <w:pPr>
              <w:spacing w:after="0" w:line="240" w:lineRule="auto"/>
              <w:rPr>
                <w:rFonts w:ascii="Times New Roman" w:hAnsi="Times New Roman" w:eastAsia="Times New Roman" w:cs="Times New Roman"/>
                <w:color w:val="000000"/>
              </w:rPr>
            </w:pPr>
            <w:r w:rsidRPr="00F7728C">
              <w:rPr>
                <w:rFonts w:ascii="Times New Roman" w:hAnsi="Times New Roman" w:eastAsia="Times New Roman" w:cs="Times New Roman"/>
                <w:color w:val="000000"/>
              </w:rPr>
              <w:t>Andrey Vinokurov</w:t>
            </w:r>
            <w:r w:rsidRPr="00F7728C" w:rsidR="00F7728C">
              <w:rPr>
                <w:rFonts w:ascii="Times New Roman" w:hAnsi="Times New Roman" w:eastAsia="Times New Roman" w:cs="Times New Roman"/>
                <w:color w:val="000000"/>
              </w:rPr>
              <w:t>, Ph.D.</w:t>
            </w:r>
          </w:p>
        </w:tc>
        <w:tc>
          <w:tcPr>
            <w:tcW w:w="1260" w:type="dxa"/>
            <w:shd w:val="clear" w:color="auto" w:fill="auto"/>
            <w:vAlign w:val="center"/>
          </w:tcPr>
          <w:p w:rsidRPr="00B03CFE" w:rsidR="007A1929" w:rsidP="00646262" w:rsidRDefault="007A1929" w14:paraId="4B5914A7" w14:textId="54F059F1">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Task lead</w:t>
            </w:r>
          </w:p>
        </w:tc>
        <w:tc>
          <w:tcPr>
            <w:tcW w:w="1350" w:type="dxa"/>
            <w:shd w:val="clear" w:color="auto" w:fill="auto"/>
            <w:vAlign w:val="center"/>
          </w:tcPr>
          <w:p w:rsidRPr="00926B89" w:rsidR="007A1929" w:rsidP="00646262" w:rsidRDefault="007A1929" w14:paraId="337A23E9" w14:textId="5C25C056">
            <w:pPr>
              <w:spacing w:after="0" w:line="240" w:lineRule="auto"/>
              <w:rPr>
                <w:rFonts w:ascii="Times New Roman" w:hAnsi="Times New Roman" w:eastAsia="Times New Roman" w:cs="Times New Roman"/>
                <w:color w:val="000000"/>
              </w:rPr>
            </w:pPr>
            <w:r w:rsidRPr="00926B89">
              <w:rPr>
                <w:rFonts w:ascii="Times New Roman" w:hAnsi="Times New Roman" w:eastAsia="Times New Roman" w:cs="Times New Roman"/>
                <w:color w:val="000000"/>
              </w:rPr>
              <w:t>Optimal Solutions Group, LLC</w:t>
            </w:r>
          </w:p>
        </w:tc>
        <w:tc>
          <w:tcPr>
            <w:tcW w:w="3870" w:type="dxa"/>
            <w:shd w:val="clear" w:color="auto" w:fill="auto"/>
            <w:vAlign w:val="center"/>
          </w:tcPr>
          <w:p w:rsidRPr="00B03CFE" w:rsidR="007A1929" w:rsidP="00646262" w:rsidRDefault="007A1929" w14:paraId="6FC061EE" w14:textId="5B140AA0">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avinokurov</w:t>
            </w:r>
            <w:r w:rsidRPr="00B03CFE">
              <w:rPr>
                <w:rFonts w:ascii="Times New Roman" w:hAnsi="Times New Roman" w:eastAsia="Times New Roman" w:cs="Times New Roman"/>
                <w:color w:val="000000"/>
              </w:rPr>
              <w:t>@optimalsolutionsgroup.com</w:t>
            </w:r>
          </w:p>
        </w:tc>
      </w:tr>
    </w:tbl>
    <w:p w:rsidRPr="00B03CFE" w:rsidR="002B64A8" w:rsidP="00646262" w:rsidRDefault="002B64A8" w14:paraId="4FC65DD8" w14:textId="77777777">
      <w:pPr>
        <w:spacing w:after="0" w:line="240" w:lineRule="auto"/>
        <w:rPr>
          <w:rFonts w:ascii="Times New Roman" w:hAnsi="Times New Roman" w:cs="Times New Roman"/>
          <w:sz w:val="24"/>
          <w:szCs w:val="24"/>
        </w:rPr>
      </w:pPr>
    </w:p>
    <w:p w:rsidRPr="00B03CFE" w:rsidR="00900C51" w:rsidP="00646262" w:rsidRDefault="002B64A8" w14:paraId="08D4190A" w14:textId="6AA13462">
      <w:pPr>
        <w:spacing w:after="0" w:line="240" w:lineRule="auto"/>
        <w:rPr>
          <w:rFonts w:ascii="Times New Roman" w:hAnsi="Times New Roman" w:cs="Times New Roman"/>
          <w:bCs/>
        </w:rPr>
      </w:pPr>
      <w:r w:rsidRPr="00B03CFE">
        <w:rPr>
          <w:rFonts w:ascii="Times New Roman" w:hAnsi="Times New Roman" w:cs="Times New Roman"/>
          <w:sz w:val="24"/>
          <w:szCs w:val="24"/>
        </w:rPr>
        <w:t xml:space="preserve">For questions regarding the study or questionnaire design or statistical methodology, contact </w:t>
      </w:r>
      <w:r w:rsidRPr="00033A0C" w:rsidR="00033A0C">
        <w:rPr>
          <w:rFonts w:ascii="Times New Roman" w:hAnsi="Times New Roman" w:cs="Times New Roman"/>
          <w:sz w:val="24"/>
          <w:szCs w:val="24"/>
        </w:rPr>
        <w:t>Shay</w:t>
      </w:r>
      <w:r w:rsidR="00033A0C">
        <w:rPr>
          <w:rFonts w:ascii="Times New Roman" w:hAnsi="Times New Roman" w:cs="Times New Roman"/>
          <w:sz w:val="24"/>
          <w:szCs w:val="24"/>
        </w:rPr>
        <w:t xml:space="preserve"> Meinzer, Lead Program Evaluator, </w:t>
      </w:r>
      <w:hyperlink w:history="1" r:id="rId15">
        <w:r w:rsidRPr="00AC51E4" w:rsidR="00033A0C">
          <w:rPr>
            <w:rStyle w:val="Hyperlink"/>
            <w:rFonts w:ascii="Times New Roman" w:hAnsi="Times New Roman" w:cs="Times New Roman"/>
            <w:sz w:val="24"/>
            <w:szCs w:val="24"/>
          </w:rPr>
          <w:t>shay.meinzer@sba.gov</w:t>
        </w:r>
      </w:hyperlink>
      <w:r w:rsidR="00033A0C">
        <w:rPr>
          <w:rFonts w:ascii="Times New Roman" w:hAnsi="Times New Roman" w:cs="Times New Roman"/>
          <w:sz w:val="24"/>
          <w:szCs w:val="24"/>
        </w:rPr>
        <w:t>, 202-539-1429.</w:t>
      </w:r>
    </w:p>
    <w:sectPr w:rsidRPr="00B03CFE" w:rsidR="00900C51" w:rsidSect="002F22EF">
      <w:headerReference w:type="defaul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FF2BB3" w14:textId="77777777" w:rsidR="00EF734A" w:rsidRDefault="00EF734A" w:rsidP="006A34D8">
      <w:pPr>
        <w:spacing w:after="0" w:line="240" w:lineRule="auto"/>
      </w:pPr>
      <w:r>
        <w:separator/>
      </w:r>
    </w:p>
  </w:endnote>
  <w:endnote w:type="continuationSeparator" w:id="0">
    <w:p w14:paraId="6FFDD7E7" w14:textId="77777777" w:rsidR="00EF734A" w:rsidRDefault="00EF734A" w:rsidP="006A34D8">
      <w:pPr>
        <w:spacing w:after="0" w:line="240" w:lineRule="auto"/>
      </w:pPr>
      <w:r>
        <w:continuationSeparator/>
      </w:r>
    </w:p>
  </w:endnote>
  <w:endnote w:type="continuationNotice" w:id="1">
    <w:p w14:paraId="4CA3E2F5" w14:textId="77777777" w:rsidR="00EF734A" w:rsidRDefault="00EF73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5931182"/>
      <w:docPartObj>
        <w:docPartGallery w:val="Page Numbers (Bottom of Page)"/>
        <w:docPartUnique/>
      </w:docPartObj>
    </w:sdtPr>
    <w:sdtEndPr>
      <w:rPr>
        <w:noProof/>
      </w:rPr>
    </w:sdtEndPr>
    <w:sdtContent>
      <w:p w14:paraId="3B856219" w14:textId="36210458" w:rsidR="00EF734A" w:rsidRDefault="00EF734A">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42842FB0" w14:textId="77777777" w:rsidR="00EF734A" w:rsidRDefault="00EF7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85A18B" w14:textId="77777777" w:rsidR="00EF734A" w:rsidRDefault="00EF734A" w:rsidP="006A34D8">
      <w:pPr>
        <w:spacing w:after="0" w:line="240" w:lineRule="auto"/>
      </w:pPr>
      <w:r>
        <w:separator/>
      </w:r>
    </w:p>
  </w:footnote>
  <w:footnote w:type="continuationSeparator" w:id="0">
    <w:p w14:paraId="0A74DEAB" w14:textId="77777777" w:rsidR="00EF734A" w:rsidRDefault="00EF734A" w:rsidP="006A34D8">
      <w:pPr>
        <w:spacing w:after="0" w:line="240" w:lineRule="auto"/>
      </w:pPr>
      <w:r>
        <w:continuationSeparator/>
      </w:r>
    </w:p>
  </w:footnote>
  <w:footnote w:type="continuationNotice" w:id="1">
    <w:p w14:paraId="487D2F15" w14:textId="77777777" w:rsidR="00EF734A" w:rsidRDefault="00EF734A">
      <w:pPr>
        <w:spacing w:after="0" w:line="240" w:lineRule="auto"/>
      </w:pPr>
    </w:p>
  </w:footnote>
  <w:footnote w:id="2">
    <w:p w14:paraId="5117F412" w14:textId="018651F4" w:rsidR="00EF734A" w:rsidRPr="00E25AD5" w:rsidRDefault="00EF734A">
      <w:pPr>
        <w:pStyle w:val="FootnoteText"/>
        <w:rPr>
          <w:rFonts w:ascii="Times New Roman" w:hAnsi="Times New Roman" w:cs="Times New Roman"/>
          <w:sz w:val="18"/>
          <w:szCs w:val="18"/>
        </w:rPr>
      </w:pPr>
      <w:r w:rsidRPr="00E25AD5">
        <w:rPr>
          <w:rStyle w:val="FootnoteReference"/>
          <w:rFonts w:ascii="Times New Roman" w:hAnsi="Times New Roman" w:cs="Times New Roman"/>
          <w:sz w:val="18"/>
          <w:szCs w:val="18"/>
        </w:rPr>
        <w:footnoteRef/>
      </w:r>
      <w:r w:rsidRPr="00E25AD5">
        <w:rPr>
          <w:rFonts w:ascii="Times New Roman" w:hAnsi="Times New Roman" w:cs="Times New Roman"/>
          <w:sz w:val="18"/>
          <w:szCs w:val="18"/>
        </w:rPr>
        <w:t xml:space="preserve"> http://www.payscale.com/research/US/Job=Small_Business_Owner_%2F_Operator/Salary</w:t>
      </w:r>
    </w:p>
  </w:footnote>
  <w:footnote w:id="3">
    <w:p w14:paraId="1AECACAD" w14:textId="1A39C146" w:rsidR="00EF734A" w:rsidRPr="00E25AD5" w:rsidRDefault="00EF734A">
      <w:pPr>
        <w:pStyle w:val="FootnoteText"/>
        <w:rPr>
          <w:rFonts w:ascii="Times New Roman" w:hAnsi="Times New Roman" w:cs="Times New Roman"/>
          <w:sz w:val="18"/>
          <w:szCs w:val="18"/>
        </w:rPr>
      </w:pPr>
      <w:r w:rsidRPr="00E25AD5">
        <w:rPr>
          <w:rStyle w:val="FootnoteReference"/>
          <w:rFonts w:ascii="Times New Roman" w:hAnsi="Times New Roman" w:cs="Times New Roman"/>
          <w:sz w:val="18"/>
          <w:szCs w:val="18"/>
        </w:rPr>
        <w:footnoteRef/>
      </w:r>
      <w:r w:rsidRPr="00E25AD5">
        <w:rPr>
          <w:rFonts w:ascii="Times New Roman" w:hAnsi="Times New Roman" w:cs="Times New Roman"/>
          <w:sz w:val="18"/>
          <w:szCs w:val="18"/>
        </w:rPr>
        <w:t xml:space="preserve"> https://www.bls.gov/oes/current/oes111021.htm; https://www.bls.gov/oes/current/oes_nat.htm</w:t>
      </w:r>
    </w:p>
  </w:footnote>
  <w:footnote w:id="4">
    <w:p w14:paraId="70381144" w14:textId="77777777" w:rsidR="00EF734A" w:rsidRPr="00055008" w:rsidRDefault="00EF734A" w:rsidP="00DB335B">
      <w:pPr>
        <w:pStyle w:val="FootnoteText"/>
        <w:rPr>
          <w:rFonts w:ascii="Times New Roman" w:hAnsi="Times New Roman" w:cs="Times New Roman"/>
          <w:sz w:val="18"/>
          <w:szCs w:val="18"/>
        </w:rPr>
      </w:pPr>
      <w:r w:rsidRPr="00055008">
        <w:rPr>
          <w:rStyle w:val="FootnoteReference"/>
          <w:rFonts w:ascii="Times New Roman" w:hAnsi="Times New Roman" w:cs="Times New Roman"/>
          <w:sz w:val="18"/>
          <w:szCs w:val="18"/>
        </w:rPr>
        <w:footnoteRef/>
      </w:r>
      <w:r w:rsidRPr="00055008">
        <w:rPr>
          <w:rFonts w:ascii="Times New Roman" w:hAnsi="Times New Roman" w:cs="Times New Roman"/>
          <w:sz w:val="18"/>
          <w:szCs w:val="18"/>
        </w:rPr>
        <w:t xml:space="preserve"> </w:t>
      </w:r>
      <w:r w:rsidRPr="00FF39B5">
        <w:rPr>
          <w:rFonts w:ascii="Times New Roman" w:hAnsi="Times New Roman" w:cs="Times New Roman"/>
          <w:sz w:val="18"/>
          <w:szCs w:val="18"/>
        </w:rPr>
        <w:t>https://www.opm.gov/policy-data-oversight/pay-leave/salaries-wages/salary-tables/20Tables/html/DCB.aspx</w:t>
      </w:r>
    </w:p>
  </w:footnote>
  <w:footnote w:id="5">
    <w:p w14:paraId="4BE32B99" w14:textId="0B9F7489" w:rsidR="00EF734A" w:rsidRPr="00503992" w:rsidRDefault="00EF734A">
      <w:pPr>
        <w:pStyle w:val="FootnoteText"/>
        <w:rPr>
          <w:rFonts w:ascii="Times New Roman" w:hAnsi="Times New Roman" w:cs="Times New Roman"/>
          <w:sz w:val="18"/>
          <w:szCs w:val="18"/>
        </w:rPr>
      </w:pPr>
      <w:r w:rsidRPr="00503992">
        <w:rPr>
          <w:rStyle w:val="FootnoteReference"/>
          <w:rFonts w:ascii="Times New Roman" w:hAnsi="Times New Roman" w:cs="Times New Roman"/>
          <w:sz w:val="18"/>
          <w:szCs w:val="18"/>
        </w:rPr>
        <w:footnoteRef/>
      </w:r>
      <w:r w:rsidRPr="00503992">
        <w:rPr>
          <w:rFonts w:ascii="Times New Roman" w:hAnsi="Times New Roman" w:cs="Times New Roman"/>
          <w:sz w:val="18"/>
          <w:szCs w:val="18"/>
        </w:rPr>
        <w:t xml:space="preserve"> West Region Rural strata were small and had to be combined with West Urban strata, for a total of 14 strata.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0D3DE" w14:textId="77777777" w:rsidR="00EF734A" w:rsidRPr="008E46CD" w:rsidRDefault="00EF734A" w:rsidP="008E46CD">
    <w:pPr>
      <w:pStyle w:val="Header"/>
      <w:jc w:val="center"/>
      <w:rPr>
        <w:rFonts w:asciiTheme="majorBidi" w:hAnsiTheme="majorBidi" w:cstheme="majorBidi"/>
        <w:b/>
        <w:bCs/>
      </w:rPr>
    </w:pPr>
    <w:r w:rsidRPr="008E46CD">
      <w:rPr>
        <w:rFonts w:asciiTheme="majorBidi" w:hAnsiTheme="majorBidi" w:cstheme="majorBidi"/>
        <w:b/>
        <w:bCs/>
      </w:rPr>
      <w:t>Supporting Statement for Evaluation of the SBA Microloan Program</w:t>
    </w:r>
  </w:p>
  <w:p w14:paraId="42842FAE" w14:textId="5FB004B8" w:rsidR="00EF734A" w:rsidRPr="008E46CD" w:rsidRDefault="00EF734A" w:rsidP="008E46CD">
    <w:pPr>
      <w:pStyle w:val="Header"/>
      <w:jc w:val="center"/>
    </w:pPr>
    <w:r w:rsidRPr="008E46CD">
      <w:rPr>
        <w:rFonts w:asciiTheme="majorBidi" w:hAnsiTheme="majorBidi" w:cstheme="majorBidi"/>
        <w:b/>
        <w:bCs/>
      </w:rPr>
      <w:t xml:space="preserve">(OMB Control </w:t>
    </w:r>
    <w:r w:rsidRPr="000F76CC">
      <w:rPr>
        <w:rFonts w:asciiTheme="majorBidi" w:hAnsiTheme="majorBidi" w:cstheme="majorBidi"/>
        <w:b/>
        <w:bCs/>
      </w:rPr>
      <w:t>Number: 3245-XXXX)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D6BA0" w14:textId="6AE6A4F3" w:rsidR="00EF734A" w:rsidRPr="006A34D8" w:rsidRDefault="00EF734A" w:rsidP="006A34D8">
    <w:pPr>
      <w:pStyle w:val="Header"/>
      <w:jc w:val="center"/>
      <w:rPr>
        <w:rFonts w:asciiTheme="majorBidi" w:hAnsiTheme="majorBidi" w:cstheme="majorBidi"/>
        <w:b/>
        <w:bCs/>
      </w:rPr>
    </w:pPr>
    <w:r w:rsidRPr="006A34D8">
      <w:rPr>
        <w:rFonts w:asciiTheme="majorBidi" w:hAnsiTheme="majorBidi" w:cstheme="majorBidi"/>
        <w:b/>
        <w:bCs/>
      </w:rPr>
      <w:t xml:space="preserve"> (OMB Control Number:</w:t>
    </w:r>
    <w:r>
      <w:rPr>
        <w:rFonts w:asciiTheme="majorBidi" w:hAnsiTheme="majorBidi" w:cstheme="majorBidi"/>
        <w:b/>
        <w:bCs/>
      </w:rPr>
      <w:t xml:space="preserve"> 3245</w:t>
    </w:r>
    <w:r w:rsidRPr="002572F1">
      <w:rPr>
        <w:rFonts w:asciiTheme="majorBidi" w:hAnsiTheme="majorBidi" w:cstheme="majorBidi"/>
        <w:b/>
        <w:bCs/>
      </w:rPr>
      <w:t>-XXXX)</w:t>
    </w:r>
    <w:r w:rsidRPr="006A34D8">
      <w:rPr>
        <w:rFonts w:asciiTheme="majorBidi" w:hAnsiTheme="majorBidi" w:cstheme="majorBidi"/>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F732C"/>
    <w:multiLevelType w:val="hybridMultilevel"/>
    <w:tmpl w:val="4CBAF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C70EAB"/>
    <w:multiLevelType w:val="hybridMultilevel"/>
    <w:tmpl w:val="BECC269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 w15:restartNumberingAfterBreak="0">
    <w:nsid w:val="1341682A"/>
    <w:multiLevelType w:val="hybridMultilevel"/>
    <w:tmpl w:val="AA7E4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04DDA"/>
    <w:multiLevelType w:val="hybridMultilevel"/>
    <w:tmpl w:val="E06E9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054C2"/>
    <w:multiLevelType w:val="hybridMultilevel"/>
    <w:tmpl w:val="C09A8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CF232F"/>
    <w:multiLevelType w:val="hybridMultilevel"/>
    <w:tmpl w:val="8C309DC6"/>
    <w:lvl w:ilvl="0" w:tplc="0409000F">
      <w:start w:val="1"/>
      <w:numFmt w:val="decimal"/>
      <w:lvlText w:val="%1."/>
      <w:lvlJc w:val="left"/>
      <w:pPr>
        <w:ind w:left="720" w:hanging="360"/>
      </w:pPr>
    </w:lvl>
    <w:lvl w:ilvl="1" w:tplc="46B614C2">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6E4EAE"/>
    <w:multiLevelType w:val="hybridMultilevel"/>
    <w:tmpl w:val="85A22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B26D11"/>
    <w:multiLevelType w:val="hybridMultilevel"/>
    <w:tmpl w:val="0630C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6B4229"/>
    <w:multiLevelType w:val="hybridMultilevel"/>
    <w:tmpl w:val="D688AAE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65E9774C"/>
    <w:multiLevelType w:val="hybridMultilevel"/>
    <w:tmpl w:val="D1346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412705"/>
    <w:multiLevelType w:val="hybridMultilevel"/>
    <w:tmpl w:val="987E8B96"/>
    <w:lvl w:ilvl="0" w:tplc="9DD47556">
      <w:start w:val="1"/>
      <w:numFmt w:val="decimal"/>
      <w:pStyle w:val="Heading2"/>
      <w:lvlText w:val="%1."/>
      <w:lvlJc w:val="left"/>
      <w:pPr>
        <w:ind w:left="360" w:hanging="360"/>
      </w:pPr>
      <w:rPr>
        <w:rFonts w:cs="Times New Roman" w:hint="default"/>
        <w:color w:val="auto"/>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72C36158"/>
    <w:multiLevelType w:val="hybridMultilevel"/>
    <w:tmpl w:val="7C3A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54653D"/>
    <w:multiLevelType w:val="hybridMultilevel"/>
    <w:tmpl w:val="8C309DC6"/>
    <w:lvl w:ilvl="0" w:tplc="0409000F">
      <w:start w:val="1"/>
      <w:numFmt w:val="decimal"/>
      <w:lvlText w:val="%1."/>
      <w:lvlJc w:val="left"/>
      <w:pPr>
        <w:ind w:left="720" w:hanging="360"/>
      </w:pPr>
    </w:lvl>
    <w:lvl w:ilvl="1" w:tplc="46B614C2">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7C65EB"/>
    <w:multiLevelType w:val="hybridMultilevel"/>
    <w:tmpl w:val="51301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C828AF"/>
    <w:multiLevelType w:val="hybridMultilevel"/>
    <w:tmpl w:val="E3A6E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9"/>
  </w:num>
  <w:num w:numId="4">
    <w:abstractNumId w:val="6"/>
  </w:num>
  <w:num w:numId="5">
    <w:abstractNumId w:val="12"/>
  </w:num>
  <w:num w:numId="6">
    <w:abstractNumId w:val="2"/>
  </w:num>
  <w:num w:numId="7">
    <w:abstractNumId w:val="7"/>
  </w:num>
  <w:num w:numId="8">
    <w:abstractNumId w:val="14"/>
  </w:num>
  <w:num w:numId="9">
    <w:abstractNumId w:val="5"/>
  </w:num>
  <w:num w:numId="10">
    <w:abstractNumId w:val="11"/>
  </w:num>
  <w:num w:numId="11">
    <w:abstractNumId w:val="4"/>
  </w:num>
  <w:num w:numId="12">
    <w:abstractNumId w:val="8"/>
  </w:num>
  <w:num w:numId="13">
    <w:abstractNumId w:val="13"/>
  </w:num>
  <w:num w:numId="14">
    <w:abstractNumId w:val="1"/>
  </w:num>
  <w:num w:numId="15">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4D8"/>
    <w:rsid w:val="00002294"/>
    <w:rsid w:val="000023BC"/>
    <w:rsid w:val="00002FAE"/>
    <w:rsid w:val="00003CBC"/>
    <w:rsid w:val="00003F0F"/>
    <w:rsid w:val="00003F1B"/>
    <w:rsid w:val="00004522"/>
    <w:rsid w:val="00004BA8"/>
    <w:rsid w:val="00004D6A"/>
    <w:rsid w:val="0000540C"/>
    <w:rsid w:val="0000727A"/>
    <w:rsid w:val="00007506"/>
    <w:rsid w:val="0000770B"/>
    <w:rsid w:val="00007C5E"/>
    <w:rsid w:val="000106E5"/>
    <w:rsid w:val="00011C31"/>
    <w:rsid w:val="00011D14"/>
    <w:rsid w:val="00011DFD"/>
    <w:rsid w:val="0001245A"/>
    <w:rsid w:val="00012BEC"/>
    <w:rsid w:val="00012D0E"/>
    <w:rsid w:val="0001356C"/>
    <w:rsid w:val="00013A4E"/>
    <w:rsid w:val="00016880"/>
    <w:rsid w:val="00017685"/>
    <w:rsid w:val="000201F5"/>
    <w:rsid w:val="0002072A"/>
    <w:rsid w:val="00020CC7"/>
    <w:rsid w:val="00021775"/>
    <w:rsid w:val="00023FFD"/>
    <w:rsid w:val="00025365"/>
    <w:rsid w:val="00025DB5"/>
    <w:rsid w:val="00027900"/>
    <w:rsid w:val="0003018F"/>
    <w:rsid w:val="00030403"/>
    <w:rsid w:val="000304E8"/>
    <w:rsid w:val="0003096B"/>
    <w:rsid w:val="00030DD9"/>
    <w:rsid w:val="00031260"/>
    <w:rsid w:val="000314BA"/>
    <w:rsid w:val="00032726"/>
    <w:rsid w:val="0003285A"/>
    <w:rsid w:val="0003288B"/>
    <w:rsid w:val="00033A0C"/>
    <w:rsid w:val="00033CE6"/>
    <w:rsid w:val="00033D06"/>
    <w:rsid w:val="0003457D"/>
    <w:rsid w:val="0003461C"/>
    <w:rsid w:val="00035439"/>
    <w:rsid w:val="00035C09"/>
    <w:rsid w:val="00036F41"/>
    <w:rsid w:val="00040D2B"/>
    <w:rsid w:val="00041C09"/>
    <w:rsid w:val="00041F00"/>
    <w:rsid w:val="00042107"/>
    <w:rsid w:val="00042396"/>
    <w:rsid w:val="000430DC"/>
    <w:rsid w:val="00043764"/>
    <w:rsid w:val="00043873"/>
    <w:rsid w:val="00043B63"/>
    <w:rsid w:val="000443FC"/>
    <w:rsid w:val="000448DF"/>
    <w:rsid w:val="000448E5"/>
    <w:rsid w:val="00044EF3"/>
    <w:rsid w:val="00044F01"/>
    <w:rsid w:val="00045178"/>
    <w:rsid w:val="000451A6"/>
    <w:rsid w:val="00045419"/>
    <w:rsid w:val="000466FF"/>
    <w:rsid w:val="00046D14"/>
    <w:rsid w:val="000477C7"/>
    <w:rsid w:val="00050CC5"/>
    <w:rsid w:val="00051F85"/>
    <w:rsid w:val="0005270E"/>
    <w:rsid w:val="00052B46"/>
    <w:rsid w:val="00052B6D"/>
    <w:rsid w:val="00052EEF"/>
    <w:rsid w:val="00052FAB"/>
    <w:rsid w:val="000537B1"/>
    <w:rsid w:val="000549AA"/>
    <w:rsid w:val="00055008"/>
    <w:rsid w:val="0005537F"/>
    <w:rsid w:val="00056115"/>
    <w:rsid w:val="000562ED"/>
    <w:rsid w:val="00060901"/>
    <w:rsid w:val="0006117A"/>
    <w:rsid w:val="000613B4"/>
    <w:rsid w:val="0006166A"/>
    <w:rsid w:val="0006238A"/>
    <w:rsid w:val="000632A5"/>
    <w:rsid w:val="0006350E"/>
    <w:rsid w:val="00063831"/>
    <w:rsid w:val="00063C73"/>
    <w:rsid w:val="00066171"/>
    <w:rsid w:val="00066238"/>
    <w:rsid w:val="00066DE0"/>
    <w:rsid w:val="00067509"/>
    <w:rsid w:val="000679B9"/>
    <w:rsid w:val="000720C1"/>
    <w:rsid w:val="00072541"/>
    <w:rsid w:val="000727A3"/>
    <w:rsid w:val="00072A35"/>
    <w:rsid w:val="00072E3B"/>
    <w:rsid w:val="00073410"/>
    <w:rsid w:val="0007429A"/>
    <w:rsid w:val="00074433"/>
    <w:rsid w:val="0007471E"/>
    <w:rsid w:val="00075556"/>
    <w:rsid w:val="00075818"/>
    <w:rsid w:val="00075825"/>
    <w:rsid w:val="00075FBF"/>
    <w:rsid w:val="00076AA1"/>
    <w:rsid w:val="00076AAF"/>
    <w:rsid w:val="000804A2"/>
    <w:rsid w:val="000806FF"/>
    <w:rsid w:val="00080E58"/>
    <w:rsid w:val="00081BBF"/>
    <w:rsid w:val="00082766"/>
    <w:rsid w:val="000827C5"/>
    <w:rsid w:val="00082A13"/>
    <w:rsid w:val="00082EA6"/>
    <w:rsid w:val="000845DE"/>
    <w:rsid w:val="00084856"/>
    <w:rsid w:val="00084930"/>
    <w:rsid w:val="00084C40"/>
    <w:rsid w:val="00085786"/>
    <w:rsid w:val="00085CA9"/>
    <w:rsid w:val="000865C8"/>
    <w:rsid w:val="00086B5D"/>
    <w:rsid w:val="00087C40"/>
    <w:rsid w:val="000905D5"/>
    <w:rsid w:val="00090CA8"/>
    <w:rsid w:val="00091481"/>
    <w:rsid w:val="00091870"/>
    <w:rsid w:val="00091AE5"/>
    <w:rsid w:val="00092F49"/>
    <w:rsid w:val="00093748"/>
    <w:rsid w:val="00093DFF"/>
    <w:rsid w:val="000941F8"/>
    <w:rsid w:val="0009448D"/>
    <w:rsid w:val="000948A7"/>
    <w:rsid w:val="00094B2C"/>
    <w:rsid w:val="00095755"/>
    <w:rsid w:val="00096B65"/>
    <w:rsid w:val="00097DAB"/>
    <w:rsid w:val="000A2577"/>
    <w:rsid w:val="000A2BBD"/>
    <w:rsid w:val="000A2C1A"/>
    <w:rsid w:val="000A3114"/>
    <w:rsid w:val="000A418F"/>
    <w:rsid w:val="000A43F2"/>
    <w:rsid w:val="000A49EE"/>
    <w:rsid w:val="000A50C9"/>
    <w:rsid w:val="000A537F"/>
    <w:rsid w:val="000A7740"/>
    <w:rsid w:val="000A7DA8"/>
    <w:rsid w:val="000B0A88"/>
    <w:rsid w:val="000B1B5C"/>
    <w:rsid w:val="000B1E42"/>
    <w:rsid w:val="000B26F8"/>
    <w:rsid w:val="000B2E70"/>
    <w:rsid w:val="000B35B9"/>
    <w:rsid w:val="000B42E4"/>
    <w:rsid w:val="000B437C"/>
    <w:rsid w:val="000B4C53"/>
    <w:rsid w:val="000B50D8"/>
    <w:rsid w:val="000B5B0B"/>
    <w:rsid w:val="000B5C30"/>
    <w:rsid w:val="000B654E"/>
    <w:rsid w:val="000B6A1F"/>
    <w:rsid w:val="000B7AF7"/>
    <w:rsid w:val="000C016C"/>
    <w:rsid w:val="000C0182"/>
    <w:rsid w:val="000C0250"/>
    <w:rsid w:val="000C0759"/>
    <w:rsid w:val="000C0D42"/>
    <w:rsid w:val="000C11F1"/>
    <w:rsid w:val="000C12DF"/>
    <w:rsid w:val="000C1CA1"/>
    <w:rsid w:val="000C20DB"/>
    <w:rsid w:val="000C2D5A"/>
    <w:rsid w:val="000C3D60"/>
    <w:rsid w:val="000C4403"/>
    <w:rsid w:val="000C52CE"/>
    <w:rsid w:val="000C6628"/>
    <w:rsid w:val="000C7DE2"/>
    <w:rsid w:val="000D033D"/>
    <w:rsid w:val="000D0D10"/>
    <w:rsid w:val="000D0E42"/>
    <w:rsid w:val="000D14C6"/>
    <w:rsid w:val="000D17B1"/>
    <w:rsid w:val="000D17B2"/>
    <w:rsid w:val="000D1806"/>
    <w:rsid w:val="000D1FFB"/>
    <w:rsid w:val="000D2129"/>
    <w:rsid w:val="000D2F86"/>
    <w:rsid w:val="000D3463"/>
    <w:rsid w:val="000D3D2D"/>
    <w:rsid w:val="000D4314"/>
    <w:rsid w:val="000D673B"/>
    <w:rsid w:val="000D6CF1"/>
    <w:rsid w:val="000D7F8B"/>
    <w:rsid w:val="000D7F8E"/>
    <w:rsid w:val="000E04C9"/>
    <w:rsid w:val="000E0B1E"/>
    <w:rsid w:val="000E1582"/>
    <w:rsid w:val="000E26F1"/>
    <w:rsid w:val="000E2A12"/>
    <w:rsid w:val="000E2CBF"/>
    <w:rsid w:val="000E2D68"/>
    <w:rsid w:val="000E4134"/>
    <w:rsid w:val="000E42E0"/>
    <w:rsid w:val="000E64C4"/>
    <w:rsid w:val="000E6710"/>
    <w:rsid w:val="000E77A4"/>
    <w:rsid w:val="000E7A70"/>
    <w:rsid w:val="000E7B85"/>
    <w:rsid w:val="000E7F9A"/>
    <w:rsid w:val="000F1808"/>
    <w:rsid w:val="000F1D02"/>
    <w:rsid w:val="000F2A9E"/>
    <w:rsid w:val="000F2DD6"/>
    <w:rsid w:val="000F3233"/>
    <w:rsid w:val="000F3BB1"/>
    <w:rsid w:val="000F4CD1"/>
    <w:rsid w:val="000F4D59"/>
    <w:rsid w:val="000F54B4"/>
    <w:rsid w:val="000F550C"/>
    <w:rsid w:val="000F55C1"/>
    <w:rsid w:val="000F588F"/>
    <w:rsid w:val="000F6361"/>
    <w:rsid w:val="000F65F6"/>
    <w:rsid w:val="000F7311"/>
    <w:rsid w:val="000F76CC"/>
    <w:rsid w:val="00100140"/>
    <w:rsid w:val="00100B5C"/>
    <w:rsid w:val="00101670"/>
    <w:rsid w:val="00102524"/>
    <w:rsid w:val="00102B93"/>
    <w:rsid w:val="001039E9"/>
    <w:rsid w:val="00103D03"/>
    <w:rsid w:val="0010428B"/>
    <w:rsid w:val="0010472C"/>
    <w:rsid w:val="00104C86"/>
    <w:rsid w:val="00105674"/>
    <w:rsid w:val="00106394"/>
    <w:rsid w:val="001066FF"/>
    <w:rsid w:val="001113A2"/>
    <w:rsid w:val="00112319"/>
    <w:rsid w:val="001128AD"/>
    <w:rsid w:val="00112EB7"/>
    <w:rsid w:val="00112FA6"/>
    <w:rsid w:val="0011377E"/>
    <w:rsid w:val="00113E74"/>
    <w:rsid w:val="00114C09"/>
    <w:rsid w:val="00115713"/>
    <w:rsid w:val="0011606A"/>
    <w:rsid w:val="0011774A"/>
    <w:rsid w:val="00120067"/>
    <w:rsid w:val="00120192"/>
    <w:rsid w:val="001203C4"/>
    <w:rsid w:val="001222A5"/>
    <w:rsid w:val="00122553"/>
    <w:rsid w:val="00122DA5"/>
    <w:rsid w:val="001231A0"/>
    <w:rsid w:val="001238CB"/>
    <w:rsid w:val="00123ADA"/>
    <w:rsid w:val="001247DC"/>
    <w:rsid w:val="001247FA"/>
    <w:rsid w:val="00124CDF"/>
    <w:rsid w:val="00125378"/>
    <w:rsid w:val="00126324"/>
    <w:rsid w:val="0012696A"/>
    <w:rsid w:val="00127F28"/>
    <w:rsid w:val="0013017A"/>
    <w:rsid w:val="0013115C"/>
    <w:rsid w:val="0013127E"/>
    <w:rsid w:val="00131542"/>
    <w:rsid w:val="00131F08"/>
    <w:rsid w:val="001326E0"/>
    <w:rsid w:val="0013288E"/>
    <w:rsid w:val="00133342"/>
    <w:rsid w:val="001341E7"/>
    <w:rsid w:val="00134C41"/>
    <w:rsid w:val="00134C80"/>
    <w:rsid w:val="001356E8"/>
    <w:rsid w:val="0013693D"/>
    <w:rsid w:val="00136B14"/>
    <w:rsid w:val="00137384"/>
    <w:rsid w:val="00137E63"/>
    <w:rsid w:val="00140DB2"/>
    <w:rsid w:val="0014103B"/>
    <w:rsid w:val="0014104D"/>
    <w:rsid w:val="00144B16"/>
    <w:rsid w:val="001452BE"/>
    <w:rsid w:val="00145919"/>
    <w:rsid w:val="00145DB2"/>
    <w:rsid w:val="00150A8C"/>
    <w:rsid w:val="00151164"/>
    <w:rsid w:val="00151A76"/>
    <w:rsid w:val="00152132"/>
    <w:rsid w:val="00153605"/>
    <w:rsid w:val="00153622"/>
    <w:rsid w:val="00153839"/>
    <w:rsid w:val="001543E2"/>
    <w:rsid w:val="00154905"/>
    <w:rsid w:val="001555BC"/>
    <w:rsid w:val="00155D2F"/>
    <w:rsid w:val="0015684F"/>
    <w:rsid w:val="00156F7D"/>
    <w:rsid w:val="001579A7"/>
    <w:rsid w:val="00160485"/>
    <w:rsid w:val="001614BD"/>
    <w:rsid w:val="00161F82"/>
    <w:rsid w:val="0016315D"/>
    <w:rsid w:val="00163B13"/>
    <w:rsid w:val="00164240"/>
    <w:rsid w:val="001652ED"/>
    <w:rsid w:val="00165621"/>
    <w:rsid w:val="00165C4A"/>
    <w:rsid w:val="001669D5"/>
    <w:rsid w:val="00166A09"/>
    <w:rsid w:val="00166EE0"/>
    <w:rsid w:val="001673CA"/>
    <w:rsid w:val="00167AF7"/>
    <w:rsid w:val="001715BC"/>
    <w:rsid w:val="0017163B"/>
    <w:rsid w:val="001722D7"/>
    <w:rsid w:val="001731D0"/>
    <w:rsid w:val="00173E45"/>
    <w:rsid w:val="00174259"/>
    <w:rsid w:val="00174CA0"/>
    <w:rsid w:val="00175A38"/>
    <w:rsid w:val="001771EA"/>
    <w:rsid w:val="001777D8"/>
    <w:rsid w:val="0017787B"/>
    <w:rsid w:val="00177B62"/>
    <w:rsid w:val="00180AE8"/>
    <w:rsid w:val="001811A6"/>
    <w:rsid w:val="00181321"/>
    <w:rsid w:val="00181391"/>
    <w:rsid w:val="0018169A"/>
    <w:rsid w:val="00181B9C"/>
    <w:rsid w:val="00183317"/>
    <w:rsid w:val="00183AA1"/>
    <w:rsid w:val="001843F5"/>
    <w:rsid w:val="00184BE4"/>
    <w:rsid w:val="0018520D"/>
    <w:rsid w:val="0018526B"/>
    <w:rsid w:val="0018560B"/>
    <w:rsid w:val="00185942"/>
    <w:rsid w:val="00186332"/>
    <w:rsid w:val="0018658C"/>
    <w:rsid w:val="00186998"/>
    <w:rsid w:val="00187BF4"/>
    <w:rsid w:val="001900FD"/>
    <w:rsid w:val="0019097F"/>
    <w:rsid w:val="00191A54"/>
    <w:rsid w:val="00191B4E"/>
    <w:rsid w:val="001921CC"/>
    <w:rsid w:val="0019236E"/>
    <w:rsid w:val="00192D55"/>
    <w:rsid w:val="00193D47"/>
    <w:rsid w:val="00194622"/>
    <w:rsid w:val="00194D9F"/>
    <w:rsid w:val="00194E00"/>
    <w:rsid w:val="00196406"/>
    <w:rsid w:val="00196427"/>
    <w:rsid w:val="00196980"/>
    <w:rsid w:val="001971F6"/>
    <w:rsid w:val="00197204"/>
    <w:rsid w:val="001A0083"/>
    <w:rsid w:val="001A140A"/>
    <w:rsid w:val="001A1DE7"/>
    <w:rsid w:val="001A20D7"/>
    <w:rsid w:val="001A2BF1"/>
    <w:rsid w:val="001A2D3D"/>
    <w:rsid w:val="001A380D"/>
    <w:rsid w:val="001A4A68"/>
    <w:rsid w:val="001A4E67"/>
    <w:rsid w:val="001A4FD7"/>
    <w:rsid w:val="001A52EB"/>
    <w:rsid w:val="001A56E4"/>
    <w:rsid w:val="001A5A5F"/>
    <w:rsid w:val="001A5C0E"/>
    <w:rsid w:val="001B0D61"/>
    <w:rsid w:val="001B164F"/>
    <w:rsid w:val="001B168D"/>
    <w:rsid w:val="001B1A67"/>
    <w:rsid w:val="001B37AD"/>
    <w:rsid w:val="001B46B9"/>
    <w:rsid w:val="001B4938"/>
    <w:rsid w:val="001B4999"/>
    <w:rsid w:val="001B689C"/>
    <w:rsid w:val="001B6946"/>
    <w:rsid w:val="001B6A65"/>
    <w:rsid w:val="001B7A87"/>
    <w:rsid w:val="001C0796"/>
    <w:rsid w:val="001C1EAE"/>
    <w:rsid w:val="001C3147"/>
    <w:rsid w:val="001C3149"/>
    <w:rsid w:val="001C413E"/>
    <w:rsid w:val="001C5701"/>
    <w:rsid w:val="001C60E2"/>
    <w:rsid w:val="001C621A"/>
    <w:rsid w:val="001C643B"/>
    <w:rsid w:val="001C6698"/>
    <w:rsid w:val="001C6874"/>
    <w:rsid w:val="001C6E84"/>
    <w:rsid w:val="001C78EE"/>
    <w:rsid w:val="001D00DE"/>
    <w:rsid w:val="001D03E0"/>
    <w:rsid w:val="001D06AE"/>
    <w:rsid w:val="001D2404"/>
    <w:rsid w:val="001D459E"/>
    <w:rsid w:val="001D4E58"/>
    <w:rsid w:val="001D515D"/>
    <w:rsid w:val="001D5D28"/>
    <w:rsid w:val="001D64C0"/>
    <w:rsid w:val="001D6B64"/>
    <w:rsid w:val="001D7615"/>
    <w:rsid w:val="001D7684"/>
    <w:rsid w:val="001E03A1"/>
    <w:rsid w:val="001E0704"/>
    <w:rsid w:val="001E169C"/>
    <w:rsid w:val="001E16B4"/>
    <w:rsid w:val="001E278B"/>
    <w:rsid w:val="001E4957"/>
    <w:rsid w:val="001E57CA"/>
    <w:rsid w:val="001E5BB6"/>
    <w:rsid w:val="001E5BEC"/>
    <w:rsid w:val="001E61D8"/>
    <w:rsid w:val="001E66BD"/>
    <w:rsid w:val="001E6A34"/>
    <w:rsid w:val="001F0003"/>
    <w:rsid w:val="001F10AC"/>
    <w:rsid w:val="001F2B6B"/>
    <w:rsid w:val="001F2C70"/>
    <w:rsid w:val="001F3528"/>
    <w:rsid w:val="001F45C9"/>
    <w:rsid w:val="001F492C"/>
    <w:rsid w:val="001F692B"/>
    <w:rsid w:val="001F760C"/>
    <w:rsid w:val="00200379"/>
    <w:rsid w:val="00200416"/>
    <w:rsid w:val="00201839"/>
    <w:rsid w:val="00201C55"/>
    <w:rsid w:val="00201F38"/>
    <w:rsid w:val="00204D5C"/>
    <w:rsid w:val="00206685"/>
    <w:rsid w:val="00206A5B"/>
    <w:rsid w:val="002073B0"/>
    <w:rsid w:val="002128B7"/>
    <w:rsid w:val="00212F38"/>
    <w:rsid w:val="002130E4"/>
    <w:rsid w:val="002134D5"/>
    <w:rsid w:val="00213A18"/>
    <w:rsid w:val="00213CCD"/>
    <w:rsid w:val="00215CF1"/>
    <w:rsid w:val="00215CF8"/>
    <w:rsid w:val="00217221"/>
    <w:rsid w:val="002174E9"/>
    <w:rsid w:val="00217D24"/>
    <w:rsid w:val="0022094B"/>
    <w:rsid w:val="0022293A"/>
    <w:rsid w:val="00223791"/>
    <w:rsid w:val="00223B4F"/>
    <w:rsid w:val="00223C1E"/>
    <w:rsid w:val="002248B6"/>
    <w:rsid w:val="002256D9"/>
    <w:rsid w:val="002266C0"/>
    <w:rsid w:val="00226C2E"/>
    <w:rsid w:val="0022740A"/>
    <w:rsid w:val="0022764E"/>
    <w:rsid w:val="00232297"/>
    <w:rsid w:val="00232E74"/>
    <w:rsid w:val="00233248"/>
    <w:rsid w:val="002335DF"/>
    <w:rsid w:val="00234081"/>
    <w:rsid w:val="00234733"/>
    <w:rsid w:val="002350E2"/>
    <w:rsid w:val="002352DB"/>
    <w:rsid w:val="00235952"/>
    <w:rsid w:val="00235BC4"/>
    <w:rsid w:val="00236B61"/>
    <w:rsid w:val="00237A9A"/>
    <w:rsid w:val="002401CA"/>
    <w:rsid w:val="00240E1E"/>
    <w:rsid w:val="00241401"/>
    <w:rsid w:val="00242888"/>
    <w:rsid w:val="00243BD1"/>
    <w:rsid w:val="00245332"/>
    <w:rsid w:val="00246289"/>
    <w:rsid w:val="00247099"/>
    <w:rsid w:val="00250831"/>
    <w:rsid w:val="00251903"/>
    <w:rsid w:val="00252147"/>
    <w:rsid w:val="00252175"/>
    <w:rsid w:val="00253A39"/>
    <w:rsid w:val="00253E11"/>
    <w:rsid w:val="00254668"/>
    <w:rsid w:val="00254982"/>
    <w:rsid w:val="00254BEA"/>
    <w:rsid w:val="00255416"/>
    <w:rsid w:val="002555D5"/>
    <w:rsid w:val="00257253"/>
    <w:rsid w:val="002572F1"/>
    <w:rsid w:val="00257B85"/>
    <w:rsid w:val="0026126C"/>
    <w:rsid w:val="00261FE7"/>
    <w:rsid w:val="002639A2"/>
    <w:rsid w:val="00264AAC"/>
    <w:rsid w:val="0026546F"/>
    <w:rsid w:val="002656A3"/>
    <w:rsid w:val="00265FB0"/>
    <w:rsid w:val="002668AF"/>
    <w:rsid w:val="00270F10"/>
    <w:rsid w:val="002713B3"/>
    <w:rsid w:val="0027214E"/>
    <w:rsid w:val="0027214F"/>
    <w:rsid w:val="002729FD"/>
    <w:rsid w:val="002744DB"/>
    <w:rsid w:val="002746D2"/>
    <w:rsid w:val="002749DB"/>
    <w:rsid w:val="002762A7"/>
    <w:rsid w:val="002778BA"/>
    <w:rsid w:val="002809C8"/>
    <w:rsid w:val="00280CEC"/>
    <w:rsid w:val="00281A8F"/>
    <w:rsid w:val="002820F7"/>
    <w:rsid w:val="002829F5"/>
    <w:rsid w:val="002833E5"/>
    <w:rsid w:val="00284207"/>
    <w:rsid w:val="00284649"/>
    <w:rsid w:val="00284FDD"/>
    <w:rsid w:val="00285C30"/>
    <w:rsid w:val="00286277"/>
    <w:rsid w:val="00286340"/>
    <w:rsid w:val="002871F2"/>
    <w:rsid w:val="00287EFA"/>
    <w:rsid w:val="0029078A"/>
    <w:rsid w:val="00290A42"/>
    <w:rsid w:val="00291F7F"/>
    <w:rsid w:val="002935EC"/>
    <w:rsid w:val="0029364F"/>
    <w:rsid w:val="00293C78"/>
    <w:rsid w:val="00294224"/>
    <w:rsid w:val="002943F9"/>
    <w:rsid w:val="00294C70"/>
    <w:rsid w:val="00295201"/>
    <w:rsid w:val="002959BD"/>
    <w:rsid w:val="00295BE0"/>
    <w:rsid w:val="00296D70"/>
    <w:rsid w:val="002972F3"/>
    <w:rsid w:val="00297939"/>
    <w:rsid w:val="002A145F"/>
    <w:rsid w:val="002A1630"/>
    <w:rsid w:val="002A17EB"/>
    <w:rsid w:val="002A1BEF"/>
    <w:rsid w:val="002A1FA4"/>
    <w:rsid w:val="002A24F3"/>
    <w:rsid w:val="002A3933"/>
    <w:rsid w:val="002A497F"/>
    <w:rsid w:val="002A51DE"/>
    <w:rsid w:val="002A7A53"/>
    <w:rsid w:val="002B1210"/>
    <w:rsid w:val="002B184F"/>
    <w:rsid w:val="002B1896"/>
    <w:rsid w:val="002B25B1"/>
    <w:rsid w:val="002B35EB"/>
    <w:rsid w:val="002B43D3"/>
    <w:rsid w:val="002B4C60"/>
    <w:rsid w:val="002B5285"/>
    <w:rsid w:val="002B5E9C"/>
    <w:rsid w:val="002B64A8"/>
    <w:rsid w:val="002C0F33"/>
    <w:rsid w:val="002C14B9"/>
    <w:rsid w:val="002C3043"/>
    <w:rsid w:val="002C3DBF"/>
    <w:rsid w:val="002C53E2"/>
    <w:rsid w:val="002C6D83"/>
    <w:rsid w:val="002C782F"/>
    <w:rsid w:val="002D2408"/>
    <w:rsid w:val="002D2457"/>
    <w:rsid w:val="002D45E0"/>
    <w:rsid w:val="002D4878"/>
    <w:rsid w:val="002D4F0D"/>
    <w:rsid w:val="002D746A"/>
    <w:rsid w:val="002E02CF"/>
    <w:rsid w:val="002E0B53"/>
    <w:rsid w:val="002E11C4"/>
    <w:rsid w:val="002E15D4"/>
    <w:rsid w:val="002E17CF"/>
    <w:rsid w:val="002E1B6E"/>
    <w:rsid w:val="002E4472"/>
    <w:rsid w:val="002E559C"/>
    <w:rsid w:val="002E6E62"/>
    <w:rsid w:val="002E7980"/>
    <w:rsid w:val="002E79A9"/>
    <w:rsid w:val="002F0093"/>
    <w:rsid w:val="002F0115"/>
    <w:rsid w:val="002F0EF5"/>
    <w:rsid w:val="002F1F78"/>
    <w:rsid w:val="002F22EF"/>
    <w:rsid w:val="002F2542"/>
    <w:rsid w:val="002F2748"/>
    <w:rsid w:val="002F348F"/>
    <w:rsid w:val="002F3FA9"/>
    <w:rsid w:val="002F4DD7"/>
    <w:rsid w:val="002F59C1"/>
    <w:rsid w:val="002F5BE3"/>
    <w:rsid w:val="002F65AA"/>
    <w:rsid w:val="002F6818"/>
    <w:rsid w:val="002F6AD9"/>
    <w:rsid w:val="002F6EC5"/>
    <w:rsid w:val="002F71C7"/>
    <w:rsid w:val="002F7CEF"/>
    <w:rsid w:val="0030012E"/>
    <w:rsid w:val="00301A90"/>
    <w:rsid w:val="00302048"/>
    <w:rsid w:val="00302E66"/>
    <w:rsid w:val="003040D5"/>
    <w:rsid w:val="00305525"/>
    <w:rsid w:val="003055B6"/>
    <w:rsid w:val="0030768F"/>
    <w:rsid w:val="00307C79"/>
    <w:rsid w:val="003109BB"/>
    <w:rsid w:val="003114D3"/>
    <w:rsid w:val="00311A42"/>
    <w:rsid w:val="0031292F"/>
    <w:rsid w:val="00314561"/>
    <w:rsid w:val="00315629"/>
    <w:rsid w:val="003157B8"/>
    <w:rsid w:val="00315B20"/>
    <w:rsid w:val="00315F07"/>
    <w:rsid w:val="0031634E"/>
    <w:rsid w:val="00316B2B"/>
    <w:rsid w:val="00317075"/>
    <w:rsid w:val="003175BB"/>
    <w:rsid w:val="00317968"/>
    <w:rsid w:val="00320019"/>
    <w:rsid w:val="00320D56"/>
    <w:rsid w:val="00320DA6"/>
    <w:rsid w:val="00320DD0"/>
    <w:rsid w:val="003210B7"/>
    <w:rsid w:val="0032134B"/>
    <w:rsid w:val="00321D0D"/>
    <w:rsid w:val="00321E9F"/>
    <w:rsid w:val="00322020"/>
    <w:rsid w:val="00322668"/>
    <w:rsid w:val="00323173"/>
    <w:rsid w:val="003234E0"/>
    <w:rsid w:val="00323C6B"/>
    <w:rsid w:val="003246E3"/>
    <w:rsid w:val="00324728"/>
    <w:rsid w:val="0032476F"/>
    <w:rsid w:val="00324E60"/>
    <w:rsid w:val="00325042"/>
    <w:rsid w:val="003250E5"/>
    <w:rsid w:val="003256A7"/>
    <w:rsid w:val="003257F4"/>
    <w:rsid w:val="00326CDE"/>
    <w:rsid w:val="003278F8"/>
    <w:rsid w:val="00327DEC"/>
    <w:rsid w:val="00327F63"/>
    <w:rsid w:val="0033006F"/>
    <w:rsid w:val="003305D2"/>
    <w:rsid w:val="00331195"/>
    <w:rsid w:val="003311E3"/>
    <w:rsid w:val="003320C0"/>
    <w:rsid w:val="003324E5"/>
    <w:rsid w:val="00332EE2"/>
    <w:rsid w:val="00332F44"/>
    <w:rsid w:val="00333526"/>
    <w:rsid w:val="0033368F"/>
    <w:rsid w:val="00333C46"/>
    <w:rsid w:val="003349D1"/>
    <w:rsid w:val="00334F22"/>
    <w:rsid w:val="003359F9"/>
    <w:rsid w:val="00336229"/>
    <w:rsid w:val="00337BC8"/>
    <w:rsid w:val="00337E85"/>
    <w:rsid w:val="00337EAF"/>
    <w:rsid w:val="00340F55"/>
    <w:rsid w:val="003415E9"/>
    <w:rsid w:val="00344D49"/>
    <w:rsid w:val="00346059"/>
    <w:rsid w:val="00346C76"/>
    <w:rsid w:val="00347854"/>
    <w:rsid w:val="00350161"/>
    <w:rsid w:val="00350E07"/>
    <w:rsid w:val="0035112C"/>
    <w:rsid w:val="00351739"/>
    <w:rsid w:val="00351BE7"/>
    <w:rsid w:val="003539B0"/>
    <w:rsid w:val="00353BD3"/>
    <w:rsid w:val="00354881"/>
    <w:rsid w:val="003556B3"/>
    <w:rsid w:val="0035627A"/>
    <w:rsid w:val="00356B7B"/>
    <w:rsid w:val="00357B13"/>
    <w:rsid w:val="003604F0"/>
    <w:rsid w:val="003607C7"/>
    <w:rsid w:val="00361122"/>
    <w:rsid w:val="0036135D"/>
    <w:rsid w:val="003620AF"/>
    <w:rsid w:val="00362443"/>
    <w:rsid w:val="00362714"/>
    <w:rsid w:val="003629E3"/>
    <w:rsid w:val="00362ACE"/>
    <w:rsid w:val="003635CB"/>
    <w:rsid w:val="00363BEE"/>
    <w:rsid w:val="00363D87"/>
    <w:rsid w:val="003648F0"/>
    <w:rsid w:val="00365588"/>
    <w:rsid w:val="00365E7D"/>
    <w:rsid w:val="00366D1C"/>
    <w:rsid w:val="00367370"/>
    <w:rsid w:val="0036746A"/>
    <w:rsid w:val="00367F3C"/>
    <w:rsid w:val="003706C7"/>
    <w:rsid w:val="003714E5"/>
    <w:rsid w:val="003717E9"/>
    <w:rsid w:val="00371C93"/>
    <w:rsid w:val="00371E61"/>
    <w:rsid w:val="00372049"/>
    <w:rsid w:val="00372399"/>
    <w:rsid w:val="003724D4"/>
    <w:rsid w:val="0037435C"/>
    <w:rsid w:val="00375596"/>
    <w:rsid w:val="00380B7A"/>
    <w:rsid w:val="00381C75"/>
    <w:rsid w:val="00381F15"/>
    <w:rsid w:val="0038245F"/>
    <w:rsid w:val="00382C5B"/>
    <w:rsid w:val="0038375A"/>
    <w:rsid w:val="00383A29"/>
    <w:rsid w:val="00383C22"/>
    <w:rsid w:val="00383FB6"/>
    <w:rsid w:val="003847E8"/>
    <w:rsid w:val="00384D64"/>
    <w:rsid w:val="00385819"/>
    <w:rsid w:val="00385CEC"/>
    <w:rsid w:val="00386C18"/>
    <w:rsid w:val="00386F00"/>
    <w:rsid w:val="00387BF1"/>
    <w:rsid w:val="00387C84"/>
    <w:rsid w:val="003912B0"/>
    <w:rsid w:val="00392D27"/>
    <w:rsid w:val="00393796"/>
    <w:rsid w:val="003949A6"/>
    <w:rsid w:val="00396952"/>
    <w:rsid w:val="00397071"/>
    <w:rsid w:val="00397324"/>
    <w:rsid w:val="0039761D"/>
    <w:rsid w:val="00397B7F"/>
    <w:rsid w:val="003A02AC"/>
    <w:rsid w:val="003A04B2"/>
    <w:rsid w:val="003A08A3"/>
    <w:rsid w:val="003A119B"/>
    <w:rsid w:val="003A138D"/>
    <w:rsid w:val="003A1A6E"/>
    <w:rsid w:val="003A1FAD"/>
    <w:rsid w:val="003A2C46"/>
    <w:rsid w:val="003A34EC"/>
    <w:rsid w:val="003A364D"/>
    <w:rsid w:val="003A38DB"/>
    <w:rsid w:val="003A3A25"/>
    <w:rsid w:val="003A3B3D"/>
    <w:rsid w:val="003A4486"/>
    <w:rsid w:val="003A7482"/>
    <w:rsid w:val="003A78E2"/>
    <w:rsid w:val="003A7D1B"/>
    <w:rsid w:val="003A7D34"/>
    <w:rsid w:val="003B035D"/>
    <w:rsid w:val="003B0938"/>
    <w:rsid w:val="003B1EC8"/>
    <w:rsid w:val="003B23BB"/>
    <w:rsid w:val="003B2EFA"/>
    <w:rsid w:val="003B3335"/>
    <w:rsid w:val="003B341B"/>
    <w:rsid w:val="003B386F"/>
    <w:rsid w:val="003B404B"/>
    <w:rsid w:val="003B40BF"/>
    <w:rsid w:val="003B4A5D"/>
    <w:rsid w:val="003B4CB7"/>
    <w:rsid w:val="003B4E52"/>
    <w:rsid w:val="003B583D"/>
    <w:rsid w:val="003B5B3E"/>
    <w:rsid w:val="003B629B"/>
    <w:rsid w:val="003B653B"/>
    <w:rsid w:val="003B6829"/>
    <w:rsid w:val="003B6B69"/>
    <w:rsid w:val="003B79C2"/>
    <w:rsid w:val="003B7D46"/>
    <w:rsid w:val="003C13D0"/>
    <w:rsid w:val="003C16E8"/>
    <w:rsid w:val="003C2A41"/>
    <w:rsid w:val="003C2E98"/>
    <w:rsid w:val="003C2ED1"/>
    <w:rsid w:val="003C3D79"/>
    <w:rsid w:val="003C3F36"/>
    <w:rsid w:val="003C573D"/>
    <w:rsid w:val="003C74A2"/>
    <w:rsid w:val="003C7B7D"/>
    <w:rsid w:val="003D0038"/>
    <w:rsid w:val="003D0581"/>
    <w:rsid w:val="003D0614"/>
    <w:rsid w:val="003D0E59"/>
    <w:rsid w:val="003D11F9"/>
    <w:rsid w:val="003D1892"/>
    <w:rsid w:val="003D1E39"/>
    <w:rsid w:val="003D4F1C"/>
    <w:rsid w:val="003D5922"/>
    <w:rsid w:val="003D6245"/>
    <w:rsid w:val="003D6A0D"/>
    <w:rsid w:val="003D6CA8"/>
    <w:rsid w:val="003D7233"/>
    <w:rsid w:val="003E0617"/>
    <w:rsid w:val="003E0FF4"/>
    <w:rsid w:val="003E1BDF"/>
    <w:rsid w:val="003E2584"/>
    <w:rsid w:val="003E2A3A"/>
    <w:rsid w:val="003E3239"/>
    <w:rsid w:val="003E487B"/>
    <w:rsid w:val="003E52C3"/>
    <w:rsid w:val="003E5864"/>
    <w:rsid w:val="003E743A"/>
    <w:rsid w:val="003E756C"/>
    <w:rsid w:val="003E7E64"/>
    <w:rsid w:val="003F043E"/>
    <w:rsid w:val="003F058F"/>
    <w:rsid w:val="003F0B67"/>
    <w:rsid w:val="003F1133"/>
    <w:rsid w:val="003F1E6D"/>
    <w:rsid w:val="003F2E23"/>
    <w:rsid w:val="003F4011"/>
    <w:rsid w:val="003F515C"/>
    <w:rsid w:val="003F72B3"/>
    <w:rsid w:val="003F7F0C"/>
    <w:rsid w:val="00400F6A"/>
    <w:rsid w:val="004015C4"/>
    <w:rsid w:val="004016CE"/>
    <w:rsid w:val="004016F6"/>
    <w:rsid w:val="004022DB"/>
    <w:rsid w:val="004027A5"/>
    <w:rsid w:val="00402E80"/>
    <w:rsid w:val="00403136"/>
    <w:rsid w:val="0040317D"/>
    <w:rsid w:val="00403703"/>
    <w:rsid w:val="00403A29"/>
    <w:rsid w:val="00403B58"/>
    <w:rsid w:val="004046E6"/>
    <w:rsid w:val="0040500B"/>
    <w:rsid w:val="0040548B"/>
    <w:rsid w:val="00405F00"/>
    <w:rsid w:val="00406B0C"/>
    <w:rsid w:val="0040701F"/>
    <w:rsid w:val="00407433"/>
    <w:rsid w:val="004103D7"/>
    <w:rsid w:val="00411209"/>
    <w:rsid w:val="00411A97"/>
    <w:rsid w:val="00412C54"/>
    <w:rsid w:val="00413408"/>
    <w:rsid w:val="004151D0"/>
    <w:rsid w:val="00417A8C"/>
    <w:rsid w:val="004207B0"/>
    <w:rsid w:val="00420B10"/>
    <w:rsid w:val="00421FDC"/>
    <w:rsid w:val="00423304"/>
    <w:rsid w:val="00423644"/>
    <w:rsid w:val="00423913"/>
    <w:rsid w:val="00423E89"/>
    <w:rsid w:val="0042421E"/>
    <w:rsid w:val="00425450"/>
    <w:rsid w:val="0042651E"/>
    <w:rsid w:val="004270DB"/>
    <w:rsid w:val="004306CA"/>
    <w:rsid w:val="00430D43"/>
    <w:rsid w:val="004318FB"/>
    <w:rsid w:val="00431ED2"/>
    <w:rsid w:val="004338D0"/>
    <w:rsid w:val="004339A7"/>
    <w:rsid w:val="004341DA"/>
    <w:rsid w:val="0043529E"/>
    <w:rsid w:val="00436CA5"/>
    <w:rsid w:val="00436DF6"/>
    <w:rsid w:val="0043713D"/>
    <w:rsid w:val="00440046"/>
    <w:rsid w:val="0044007A"/>
    <w:rsid w:val="00440A45"/>
    <w:rsid w:val="00441855"/>
    <w:rsid w:val="00442CAB"/>
    <w:rsid w:val="00443259"/>
    <w:rsid w:val="00445B4C"/>
    <w:rsid w:val="004464FA"/>
    <w:rsid w:val="00447315"/>
    <w:rsid w:val="00447393"/>
    <w:rsid w:val="004513AA"/>
    <w:rsid w:val="00451E16"/>
    <w:rsid w:val="00452BF3"/>
    <w:rsid w:val="004549E2"/>
    <w:rsid w:val="004564AC"/>
    <w:rsid w:val="004568D8"/>
    <w:rsid w:val="00456959"/>
    <w:rsid w:val="00460135"/>
    <w:rsid w:val="00460F75"/>
    <w:rsid w:val="0046199B"/>
    <w:rsid w:val="00461B69"/>
    <w:rsid w:val="004623E2"/>
    <w:rsid w:val="0046262A"/>
    <w:rsid w:val="00462C9A"/>
    <w:rsid w:val="0046334B"/>
    <w:rsid w:val="00463DCA"/>
    <w:rsid w:val="004644EE"/>
    <w:rsid w:val="004646DB"/>
    <w:rsid w:val="00464D14"/>
    <w:rsid w:val="004650D4"/>
    <w:rsid w:val="0046568E"/>
    <w:rsid w:val="00465DEB"/>
    <w:rsid w:val="00466287"/>
    <w:rsid w:val="0046686D"/>
    <w:rsid w:val="004668C5"/>
    <w:rsid w:val="00471598"/>
    <w:rsid w:val="00471892"/>
    <w:rsid w:val="00471C07"/>
    <w:rsid w:val="00471D6C"/>
    <w:rsid w:val="0047233B"/>
    <w:rsid w:val="004725DA"/>
    <w:rsid w:val="00472734"/>
    <w:rsid w:val="0047274C"/>
    <w:rsid w:val="004744BC"/>
    <w:rsid w:val="00474902"/>
    <w:rsid w:val="00476232"/>
    <w:rsid w:val="00476801"/>
    <w:rsid w:val="0047773E"/>
    <w:rsid w:val="00477A44"/>
    <w:rsid w:val="00480C9D"/>
    <w:rsid w:val="00480F5C"/>
    <w:rsid w:val="004810EF"/>
    <w:rsid w:val="00481245"/>
    <w:rsid w:val="00482063"/>
    <w:rsid w:val="00482A9F"/>
    <w:rsid w:val="00482D6A"/>
    <w:rsid w:val="00483073"/>
    <w:rsid w:val="0048337D"/>
    <w:rsid w:val="00483523"/>
    <w:rsid w:val="004845DA"/>
    <w:rsid w:val="004850D1"/>
    <w:rsid w:val="00485489"/>
    <w:rsid w:val="00485E56"/>
    <w:rsid w:val="00486133"/>
    <w:rsid w:val="004907C8"/>
    <w:rsid w:val="004922EA"/>
    <w:rsid w:val="00492EB4"/>
    <w:rsid w:val="00492EBF"/>
    <w:rsid w:val="00492F18"/>
    <w:rsid w:val="0049322F"/>
    <w:rsid w:val="00493AB8"/>
    <w:rsid w:val="00493F0B"/>
    <w:rsid w:val="00494E37"/>
    <w:rsid w:val="00495351"/>
    <w:rsid w:val="0049624F"/>
    <w:rsid w:val="00496658"/>
    <w:rsid w:val="00496FFB"/>
    <w:rsid w:val="004974BC"/>
    <w:rsid w:val="00497BFF"/>
    <w:rsid w:val="004A13B4"/>
    <w:rsid w:val="004A1530"/>
    <w:rsid w:val="004A1882"/>
    <w:rsid w:val="004A1E5C"/>
    <w:rsid w:val="004A1EB5"/>
    <w:rsid w:val="004A1F06"/>
    <w:rsid w:val="004A4779"/>
    <w:rsid w:val="004A5052"/>
    <w:rsid w:val="004A7CA0"/>
    <w:rsid w:val="004B063C"/>
    <w:rsid w:val="004B2AD9"/>
    <w:rsid w:val="004B2B65"/>
    <w:rsid w:val="004B3568"/>
    <w:rsid w:val="004B40D9"/>
    <w:rsid w:val="004B50C2"/>
    <w:rsid w:val="004B5CC5"/>
    <w:rsid w:val="004B725D"/>
    <w:rsid w:val="004B7360"/>
    <w:rsid w:val="004B77D0"/>
    <w:rsid w:val="004B7D2A"/>
    <w:rsid w:val="004C0E5F"/>
    <w:rsid w:val="004C12AE"/>
    <w:rsid w:val="004C1724"/>
    <w:rsid w:val="004C1AF8"/>
    <w:rsid w:val="004C2221"/>
    <w:rsid w:val="004C391C"/>
    <w:rsid w:val="004C47A8"/>
    <w:rsid w:val="004C54D3"/>
    <w:rsid w:val="004C596B"/>
    <w:rsid w:val="004C5E0F"/>
    <w:rsid w:val="004C650A"/>
    <w:rsid w:val="004D057D"/>
    <w:rsid w:val="004D0BA2"/>
    <w:rsid w:val="004D3E47"/>
    <w:rsid w:val="004D44ED"/>
    <w:rsid w:val="004D606D"/>
    <w:rsid w:val="004D7A4D"/>
    <w:rsid w:val="004D7CCC"/>
    <w:rsid w:val="004E0249"/>
    <w:rsid w:val="004E0918"/>
    <w:rsid w:val="004E0F1A"/>
    <w:rsid w:val="004E17EB"/>
    <w:rsid w:val="004E1D72"/>
    <w:rsid w:val="004E1DA1"/>
    <w:rsid w:val="004E23A2"/>
    <w:rsid w:val="004E2DA3"/>
    <w:rsid w:val="004E2F0B"/>
    <w:rsid w:val="004E35A2"/>
    <w:rsid w:val="004E3DE7"/>
    <w:rsid w:val="004E4AF1"/>
    <w:rsid w:val="004E4E18"/>
    <w:rsid w:val="004E5460"/>
    <w:rsid w:val="004E5A05"/>
    <w:rsid w:val="004E6077"/>
    <w:rsid w:val="004F0408"/>
    <w:rsid w:val="004F0DD5"/>
    <w:rsid w:val="004F1104"/>
    <w:rsid w:val="004F11E2"/>
    <w:rsid w:val="004F21A5"/>
    <w:rsid w:val="004F2E10"/>
    <w:rsid w:val="004F32BC"/>
    <w:rsid w:val="004F3DC4"/>
    <w:rsid w:val="004F421F"/>
    <w:rsid w:val="004F5132"/>
    <w:rsid w:val="004F5156"/>
    <w:rsid w:val="004F629D"/>
    <w:rsid w:val="004F62C3"/>
    <w:rsid w:val="004F66BF"/>
    <w:rsid w:val="004F6F4C"/>
    <w:rsid w:val="005002B7"/>
    <w:rsid w:val="005002BD"/>
    <w:rsid w:val="00500398"/>
    <w:rsid w:val="0050084F"/>
    <w:rsid w:val="00502AF6"/>
    <w:rsid w:val="005037DC"/>
    <w:rsid w:val="00503992"/>
    <w:rsid w:val="00503C0D"/>
    <w:rsid w:val="00504634"/>
    <w:rsid w:val="005051D6"/>
    <w:rsid w:val="00507D36"/>
    <w:rsid w:val="005101C2"/>
    <w:rsid w:val="00510628"/>
    <w:rsid w:val="005106EB"/>
    <w:rsid w:val="00510A14"/>
    <w:rsid w:val="005114DA"/>
    <w:rsid w:val="005115E0"/>
    <w:rsid w:val="00512BBD"/>
    <w:rsid w:val="005135E7"/>
    <w:rsid w:val="005140B8"/>
    <w:rsid w:val="00514FF7"/>
    <w:rsid w:val="00515577"/>
    <w:rsid w:val="00515A1D"/>
    <w:rsid w:val="005172FE"/>
    <w:rsid w:val="005178EC"/>
    <w:rsid w:val="0052095A"/>
    <w:rsid w:val="00521CFA"/>
    <w:rsid w:val="00521EED"/>
    <w:rsid w:val="00522134"/>
    <w:rsid w:val="005221FE"/>
    <w:rsid w:val="005227AC"/>
    <w:rsid w:val="005234E0"/>
    <w:rsid w:val="00523691"/>
    <w:rsid w:val="00524829"/>
    <w:rsid w:val="005252B6"/>
    <w:rsid w:val="00525396"/>
    <w:rsid w:val="005259DE"/>
    <w:rsid w:val="00527359"/>
    <w:rsid w:val="00531DF1"/>
    <w:rsid w:val="00532854"/>
    <w:rsid w:val="00533430"/>
    <w:rsid w:val="0053408B"/>
    <w:rsid w:val="0053437F"/>
    <w:rsid w:val="0053707E"/>
    <w:rsid w:val="0053717D"/>
    <w:rsid w:val="00537C87"/>
    <w:rsid w:val="0054012D"/>
    <w:rsid w:val="00540BFE"/>
    <w:rsid w:val="00540C1B"/>
    <w:rsid w:val="00543680"/>
    <w:rsid w:val="00543823"/>
    <w:rsid w:val="00543B65"/>
    <w:rsid w:val="0054453B"/>
    <w:rsid w:val="00544F8A"/>
    <w:rsid w:val="0054556C"/>
    <w:rsid w:val="0054602B"/>
    <w:rsid w:val="00546346"/>
    <w:rsid w:val="005466E3"/>
    <w:rsid w:val="005474DA"/>
    <w:rsid w:val="0055021E"/>
    <w:rsid w:val="005503A2"/>
    <w:rsid w:val="005503CA"/>
    <w:rsid w:val="00552D54"/>
    <w:rsid w:val="00552EBE"/>
    <w:rsid w:val="005546E6"/>
    <w:rsid w:val="00554AF6"/>
    <w:rsid w:val="00554E7C"/>
    <w:rsid w:val="0055514B"/>
    <w:rsid w:val="0055530B"/>
    <w:rsid w:val="00556303"/>
    <w:rsid w:val="00556559"/>
    <w:rsid w:val="00556C8E"/>
    <w:rsid w:val="00556DDB"/>
    <w:rsid w:val="005572CE"/>
    <w:rsid w:val="005575EE"/>
    <w:rsid w:val="00557776"/>
    <w:rsid w:val="00557F87"/>
    <w:rsid w:val="0056010F"/>
    <w:rsid w:val="00560848"/>
    <w:rsid w:val="00560F8B"/>
    <w:rsid w:val="0056195D"/>
    <w:rsid w:val="0056321C"/>
    <w:rsid w:val="005633F8"/>
    <w:rsid w:val="00563570"/>
    <w:rsid w:val="005652CF"/>
    <w:rsid w:val="0056595E"/>
    <w:rsid w:val="00571F1D"/>
    <w:rsid w:val="005725FB"/>
    <w:rsid w:val="00572876"/>
    <w:rsid w:val="00572F3E"/>
    <w:rsid w:val="00572F4D"/>
    <w:rsid w:val="0057323F"/>
    <w:rsid w:val="005732A4"/>
    <w:rsid w:val="005744C3"/>
    <w:rsid w:val="00575384"/>
    <w:rsid w:val="00575D8F"/>
    <w:rsid w:val="00576206"/>
    <w:rsid w:val="0057635C"/>
    <w:rsid w:val="005763CE"/>
    <w:rsid w:val="00580E5A"/>
    <w:rsid w:val="00581817"/>
    <w:rsid w:val="00581FB8"/>
    <w:rsid w:val="00582173"/>
    <w:rsid w:val="00582337"/>
    <w:rsid w:val="0058383B"/>
    <w:rsid w:val="00584A0D"/>
    <w:rsid w:val="005851D6"/>
    <w:rsid w:val="00585846"/>
    <w:rsid w:val="00586614"/>
    <w:rsid w:val="005870F1"/>
    <w:rsid w:val="00587ED3"/>
    <w:rsid w:val="005900C8"/>
    <w:rsid w:val="0059085F"/>
    <w:rsid w:val="00590C0B"/>
    <w:rsid w:val="00590C89"/>
    <w:rsid w:val="005914A6"/>
    <w:rsid w:val="005914DA"/>
    <w:rsid w:val="0059250D"/>
    <w:rsid w:val="005929B2"/>
    <w:rsid w:val="005938FD"/>
    <w:rsid w:val="00594408"/>
    <w:rsid w:val="0059581A"/>
    <w:rsid w:val="005969D2"/>
    <w:rsid w:val="005977BD"/>
    <w:rsid w:val="0059783B"/>
    <w:rsid w:val="005978BB"/>
    <w:rsid w:val="005A0058"/>
    <w:rsid w:val="005A0381"/>
    <w:rsid w:val="005A059E"/>
    <w:rsid w:val="005A0F58"/>
    <w:rsid w:val="005A1F79"/>
    <w:rsid w:val="005A33EA"/>
    <w:rsid w:val="005A429A"/>
    <w:rsid w:val="005A47C2"/>
    <w:rsid w:val="005A5997"/>
    <w:rsid w:val="005A6ACC"/>
    <w:rsid w:val="005A7BBF"/>
    <w:rsid w:val="005A7F37"/>
    <w:rsid w:val="005B0A89"/>
    <w:rsid w:val="005B321B"/>
    <w:rsid w:val="005B3619"/>
    <w:rsid w:val="005B3ED7"/>
    <w:rsid w:val="005B4A6D"/>
    <w:rsid w:val="005B4CC8"/>
    <w:rsid w:val="005B5DD6"/>
    <w:rsid w:val="005B6503"/>
    <w:rsid w:val="005B657A"/>
    <w:rsid w:val="005B6B9C"/>
    <w:rsid w:val="005B6C74"/>
    <w:rsid w:val="005B6FD6"/>
    <w:rsid w:val="005C074C"/>
    <w:rsid w:val="005C10C3"/>
    <w:rsid w:val="005C1111"/>
    <w:rsid w:val="005C1315"/>
    <w:rsid w:val="005C20FD"/>
    <w:rsid w:val="005C27C0"/>
    <w:rsid w:val="005C2AF1"/>
    <w:rsid w:val="005C2D8F"/>
    <w:rsid w:val="005C5159"/>
    <w:rsid w:val="005C556E"/>
    <w:rsid w:val="005C5FD5"/>
    <w:rsid w:val="005C6618"/>
    <w:rsid w:val="005C6A36"/>
    <w:rsid w:val="005C72C2"/>
    <w:rsid w:val="005C7683"/>
    <w:rsid w:val="005C7A28"/>
    <w:rsid w:val="005C7B63"/>
    <w:rsid w:val="005D1208"/>
    <w:rsid w:val="005D1A6D"/>
    <w:rsid w:val="005D1CE4"/>
    <w:rsid w:val="005D21F0"/>
    <w:rsid w:val="005D2C86"/>
    <w:rsid w:val="005D5087"/>
    <w:rsid w:val="005D5431"/>
    <w:rsid w:val="005D62AC"/>
    <w:rsid w:val="005D6372"/>
    <w:rsid w:val="005D6B1C"/>
    <w:rsid w:val="005D6ED4"/>
    <w:rsid w:val="005D719A"/>
    <w:rsid w:val="005D7486"/>
    <w:rsid w:val="005E0BA6"/>
    <w:rsid w:val="005E0CFD"/>
    <w:rsid w:val="005E1F4D"/>
    <w:rsid w:val="005E2799"/>
    <w:rsid w:val="005E377B"/>
    <w:rsid w:val="005E3999"/>
    <w:rsid w:val="005E3BED"/>
    <w:rsid w:val="005E42C3"/>
    <w:rsid w:val="005E4BE2"/>
    <w:rsid w:val="005E57F1"/>
    <w:rsid w:val="005E7551"/>
    <w:rsid w:val="005E77C8"/>
    <w:rsid w:val="005F0F10"/>
    <w:rsid w:val="005F29A8"/>
    <w:rsid w:val="005F35BA"/>
    <w:rsid w:val="005F420E"/>
    <w:rsid w:val="005F44D6"/>
    <w:rsid w:val="005F48DA"/>
    <w:rsid w:val="005F4A3A"/>
    <w:rsid w:val="005F5C6C"/>
    <w:rsid w:val="005F5EDA"/>
    <w:rsid w:val="005F67FD"/>
    <w:rsid w:val="005F6E4E"/>
    <w:rsid w:val="005F7BBA"/>
    <w:rsid w:val="006002FE"/>
    <w:rsid w:val="00600515"/>
    <w:rsid w:val="006011A1"/>
    <w:rsid w:val="006011D9"/>
    <w:rsid w:val="006027D9"/>
    <w:rsid w:val="00603ADB"/>
    <w:rsid w:val="00603CB0"/>
    <w:rsid w:val="00605218"/>
    <w:rsid w:val="00605C21"/>
    <w:rsid w:val="00605C32"/>
    <w:rsid w:val="006069BD"/>
    <w:rsid w:val="00607E9B"/>
    <w:rsid w:val="006102BC"/>
    <w:rsid w:val="0061157B"/>
    <w:rsid w:val="00612097"/>
    <w:rsid w:val="00612B49"/>
    <w:rsid w:val="00613303"/>
    <w:rsid w:val="006133CC"/>
    <w:rsid w:val="00613F18"/>
    <w:rsid w:val="00615085"/>
    <w:rsid w:val="00615C4B"/>
    <w:rsid w:val="00616CCA"/>
    <w:rsid w:val="0061704D"/>
    <w:rsid w:val="00620523"/>
    <w:rsid w:val="00620B1F"/>
    <w:rsid w:val="0062129E"/>
    <w:rsid w:val="00621634"/>
    <w:rsid w:val="00621948"/>
    <w:rsid w:val="00621A78"/>
    <w:rsid w:val="00621E00"/>
    <w:rsid w:val="0062347F"/>
    <w:rsid w:val="00623681"/>
    <w:rsid w:val="006251F8"/>
    <w:rsid w:val="00625692"/>
    <w:rsid w:val="00626E43"/>
    <w:rsid w:val="00627545"/>
    <w:rsid w:val="0063069E"/>
    <w:rsid w:val="00630BCB"/>
    <w:rsid w:val="00630C46"/>
    <w:rsid w:val="006312A5"/>
    <w:rsid w:val="006314CE"/>
    <w:rsid w:val="006318E9"/>
    <w:rsid w:val="00631FE4"/>
    <w:rsid w:val="0063233E"/>
    <w:rsid w:val="00632CD6"/>
    <w:rsid w:val="006336CF"/>
    <w:rsid w:val="00633B11"/>
    <w:rsid w:val="00633EFB"/>
    <w:rsid w:val="00634BC2"/>
    <w:rsid w:val="00635222"/>
    <w:rsid w:val="006352FA"/>
    <w:rsid w:val="00635626"/>
    <w:rsid w:val="006357DC"/>
    <w:rsid w:val="00636AB3"/>
    <w:rsid w:val="00637E6B"/>
    <w:rsid w:val="00640DA6"/>
    <w:rsid w:val="006425C1"/>
    <w:rsid w:val="0064273D"/>
    <w:rsid w:val="006430D1"/>
    <w:rsid w:val="00646262"/>
    <w:rsid w:val="006472C3"/>
    <w:rsid w:val="00647AB2"/>
    <w:rsid w:val="00650800"/>
    <w:rsid w:val="00650B63"/>
    <w:rsid w:val="00650C2D"/>
    <w:rsid w:val="00651EB3"/>
    <w:rsid w:val="0065247A"/>
    <w:rsid w:val="00652C79"/>
    <w:rsid w:val="00653676"/>
    <w:rsid w:val="0065503F"/>
    <w:rsid w:val="0065505F"/>
    <w:rsid w:val="0065740D"/>
    <w:rsid w:val="00657633"/>
    <w:rsid w:val="00660A51"/>
    <w:rsid w:val="00660E90"/>
    <w:rsid w:val="00661E0D"/>
    <w:rsid w:val="00662171"/>
    <w:rsid w:val="006631CF"/>
    <w:rsid w:val="006638CD"/>
    <w:rsid w:val="00663A78"/>
    <w:rsid w:val="00663BC6"/>
    <w:rsid w:val="00664399"/>
    <w:rsid w:val="00665554"/>
    <w:rsid w:val="00665803"/>
    <w:rsid w:val="00665CC7"/>
    <w:rsid w:val="00666B1B"/>
    <w:rsid w:val="00666D69"/>
    <w:rsid w:val="00670441"/>
    <w:rsid w:val="0067098C"/>
    <w:rsid w:val="00670F5D"/>
    <w:rsid w:val="0067171F"/>
    <w:rsid w:val="006720AB"/>
    <w:rsid w:val="0067480C"/>
    <w:rsid w:val="006748FB"/>
    <w:rsid w:val="00675AAD"/>
    <w:rsid w:val="006760B8"/>
    <w:rsid w:val="0067719A"/>
    <w:rsid w:val="00677512"/>
    <w:rsid w:val="00677751"/>
    <w:rsid w:val="00680076"/>
    <w:rsid w:val="006807C5"/>
    <w:rsid w:val="00680D6E"/>
    <w:rsid w:val="00682852"/>
    <w:rsid w:val="006838AD"/>
    <w:rsid w:val="00683C4C"/>
    <w:rsid w:val="00685952"/>
    <w:rsid w:val="006869B8"/>
    <w:rsid w:val="006874AE"/>
    <w:rsid w:val="00687EFA"/>
    <w:rsid w:val="00690E04"/>
    <w:rsid w:val="00691386"/>
    <w:rsid w:val="00691756"/>
    <w:rsid w:val="00691CB6"/>
    <w:rsid w:val="00693552"/>
    <w:rsid w:val="0069418F"/>
    <w:rsid w:val="00694CB5"/>
    <w:rsid w:val="00695404"/>
    <w:rsid w:val="00695AA6"/>
    <w:rsid w:val="00695E24"/>
    <w:rsid w:val="00696CF5"/>
    <w:rsid w:val="00696E6A"/>
    <w:rsid w:val="006A03FB"/>
    <w:rsid w:val="006A0BBA"/>
    <w:rsid w:val="006A19D9"/>
    <w:rsid w:val="006A1C88"/>
    <w:rsid w:val="006A2012"/>
    <w:rsid w:val="006A2A3A"/>
    <w:rsid w:val="006A34D8"/>
    <w:rsid w:val="006A3B0C"/>
    <w:rsid w:val="006A4FF4"/>
    <w:rsid w:val="006A517C"/>
    <w:rsid w:val="006A5783"/>
    <w:rsid w:val="006A6457"/>
    <w:rsid w:val="006A6716"/>
    <w:rsid w:val="006A691F"/>
    <w:rsid w:val="006B0135"/>
    <w:rsid w:val="006B0856"/>
    <w:rsid w:val="006B093C"/>
    <w:rsid w:val="006B0EFD"/>
    <w:rsid w:val="006B1C0B"/>
    <w:rsid w:val="006B3640"/>
    <w:rsid w:val="006B3704"/>
    <w:rsid w:val="006B3C0D"/>
    <w:rsid w:val="006B3E4C"/>
    <w:rsid w:val="006B4208"/>
    <w:rsid w:val="006B4516"/>
    <w:rsid w:val="006B4680"/>
    <w:rsid w:val="006B54E0"/>
    <w:rsid w:val="006B5999"/>
    <w:rsid w:val="006B5EC7"/>
    <w:rsid w:val="006B60FB"/>
    <w:rsid w:val="006B64C6"/>
    <w:rsid w:val="006B7947"/>
    <w:rsid w:val="006B7FE2"/>
    <w:rsid w:val="006C033E"/>
    <w:rsid w:val="006C101A"/>
    <w:rsid w:val="006C1035"/>
    <w:rsid w:val="006C10D6"/>
    <w:rsid w:val="006C1B4E"/>
    <w:rsid w:val="006C3287"/>
    <w:rsid w:val="006C4694"/>
    <w:rsid w:val="006C65A3"/>
    <w:rsid w:val="006D09D1"/>
    <w:rsid w:val="006D0BC7"/>
    <w:rsid w:val="006D1419"/>
    <w:rsid w:val="006D1701"/>
    <w:rsid w:val="006D25B5"/>
    <w:rsid w:val="006D27B9"/>
    <w:rsid w:val="006D2DB5"/>
    <w:rsid w:val="006D2DF2"/>
    <w:rsid w:val="006D3282"/>
    <w:rsid w:val="006D3411"/>
    <w:rsid w:val="006D387D"/>
    <w:rsid w:val="006D395C"/>
    <w:rsid w:val="006D587A"/>
    <w:rsid w:val="006D5E44"/>
    <w:rsid w:val="006D5EED"/>
    <w:rsid w:val="006D71A8"/>
    <w:rsid w:val="006D78F0"/>
    <w:rsid w:val="006E04C3"/>
    <w:rsid w:val="006E4531"/>
    <w:rsid w:val="006E4D2C"/>
    <w:rsid w:val="006E5050"/>
    <w:rsid w:val="006E53F6"/>
    <w:rsid w:val="006E6E0F"/>
    <w:rsid w:val="006E7258"/>
    <w:rsid w:val="006F01FB"/>
    <w:rsid w:val="006F090B"/>
    <w:rsid w:val="006F0BBA"/>
    <w:rsid w:val="006F0DED"/>
    <w:rsid w:val="006F1BDB"/>
    <w:rsid w:val="006F36C8"/>
    <w:rsid w:val="006F570E"/>
    <w:rsid w:val="006F63AD"/>
    <w:rsid w:val="006F67D5"/>
    <w:rsid w:val="006F6FB2"/>
    <w:rsid w:val="006F78BC"/>
    <w:rsid w:val="006F7BAC"/>
    <w:rsid w:val="007002EC"/>
    <w:rsid w:val="00700421"/>
    <w:rsid w:val="00700559"/>
    <w:rsid w:val="00700BF6"/>
    <w:rsid w:val="007010DB"/>
    <w:rsid w:val="007020A8"/>
    <w:rsid w:val="00702568"/>
    <w:rsid w:val="00702DA5"/>
    <w:rsid w:val="00702F58"/>
    <w:rsid w:val="00703276"/>
    <w:rsid w:val="00704204"/>
    <w:rsid w:val="00704808"/>
    <w:rsid w:val="00704946"/>
    <w:rsid w:val="00704B03"/>
    <w:rsid w:val="0070539F"/>
    <w:rsid w:val="00705F39"/>
    <w:rsid w:val="00706DFA"/>
    <w:rsid w:val="00707609"/>
    <w:rsid w:val="0070774C"/>
    <w:rsid w:val="00711AED"/>
    <w:rsid w:val="00711F98"/>
    <w:rsid w:val="00712537"/>
    <w:rsid w:val="00713872"/>
    <w:rsid w:val="00713A8E"/>
    <w:rsid w:val="00713E98"/>
    <w:rsid w:val="007148AB"/>
    <w:rsid w:val="00715699"/>
    <w:rsid w:val="007157FC"/>
    <w:rsid w:val="00715D9D"/>
    <w:rsid w:val="00715E68"/>
    <w:rsid w:val="00716CD4"/>
    <w:rsid w:val="00717000"/>
    <w:rsid w:val="00717487"/>
    <w:rsid w:val="007176E6"/>
    <w:rsid w:val="00717FC0"/>
    <w:rsid w:val="0072071B"/>
    <w:rsid w:val="007210CE"/>
    <w:rsid w:val="007216FB"/>
    <w:rsid w:val="007221FA"/>
    <w:rsid w:val="0072378C"/>
    <w:rsid w:val="00723DAA"/>
    <w:rsid w:val="007243F4"/>
    <w:rsid w:val="00725CB7"/>
    <w:rsid w:val="00725DFC"/>
    <w:rsid w:val="00726070"/>
    <w:rsid w:val="007271F3"/>
    <w:rsid w:val="00730482"/>
    <w:rsid w:val="00730924"/>
    <w:rsid w:val="00730C36"/>
    <w:rsid w:val="00731693"/>
    <w:rsid w:val="00733DC5"/>
    <w:rsid w:val="00734100"/>
    <w:rsid w:val="007358A0"/>
    <w:rsid w:val="00736959"/>
    <w:rsid w:val="00736F37"/>
    <w:rsid w:val="00736F76"/>
    <w:rsid w:val="00736FC2"/>
    <w:rsid w:val="00737B8C"/>
    <w:rsid w:val="007403CC"/>
    <w:rsid w:val="00740493"/>
    <w:rsid w:val="00740F7C"/>
    <w:rsid w:val="007413E2"/>
    <w:rsid w:val="007421FA"/>
    <w:rsid w:val="00742644"/>
    <w:rsid w:val="00742999"/>
    <w:rsid w:val="00744125"/>
    <w:rsid w:val="00744587"/>
    <w:rsid w:val="00744628"/>
    <w:rsid w:val="0074468B"/>
    <w:rsid w:val="00744B1D"/>
    <w:rsid w:val="00744EC9"/>
    <w:rsid w:val="00744EEB"/>
    <w:rsid w:val="00745BA3"/>
    <w:rsid w:val="00746537"/>
    <w:rsid w:val="007465ED"/>
    <w:rsid w:val="00746AAD"/>
    <w:rsid w:val="00746E20"/>
    <w:rsid w:val="007477EA"/>
    <w:rsid w:val="007477FD"/>
    <w:rsid w:val="00747EA8"/>
    <w:rsid w:val="00750C12"/>
    <w:rsid w:val="00750EF1"/>
    <w:rsid w:val="00751096"/>
    <w:rsid w:val="007510A6"/>
    <w:rsid w:val="007539BB"/>
    <w:rsid w:val="0075407F"/>
    <w:rsid w:val="0075421E"/>
    <w:rsid w:val="00754CCA"/>
    <w:rsid w:val="00754DBD"/>
    <w:rsid w:val="007559EF"/>
    <w:rsid w:val="00755D24"/>
    <w:rsid w:val="00756F44"/>
    <w:rsid w:val="007606C4"/>
    <w:rsid w:val="00762789"/>
    <w:rsid w:val="00762B85"/>
    <w:rsid w:val="00763966"/>
    <w:rsid w:val="00764391"/>
    <w:rsid w:val="00764E71"/>
    <w:rsid w:val="007652CE"/>
    <w:rsid w:val="00766BF1"/>
    <w:rsid w:val="00767062"/>
    <w:rsid w:val="00767EF3"/>
    <w:rsid w:val="00771062"/>
    <w:rsid w:val="00771111"/>
    <w:rsid w:val="007715CA"/>
    <w:rsid w:val="00772AC2"/>
    <w:rsid w:val="00772B2F"/>
    <w:rsid w:val="00772E30"/>
    <w:rsid w:val="00773C80"/>
    <w:rsid w:val="007743CA"/>
    <w:rsid w:val="00774AA9"/>
    <w:rsid w:val="00777C62"/>
    <w:rsid w:val="007806CA"/>
    <w:rsid w:val="0078091C"/>
    <w:rsid w:val="00780EEC"/>
    <w:rsid w:val="00780F5A"/>
    <w:rsid w:val="00782142"/>
    <w:rsid w:val="0078245E"/>
    <w:rsid w:val="0078286D"/>
    <w:rsid w:val="00782F28"/>
    <w:rsid w:val="007839A4"/>
    <w:rsid w:val="00784A13"/>
    <w:rsid w:val="007862CF"/>
    <w:rsid w:val="007902BD"/>
    <w:rsid w:val="0079094C"/>
    <w:rsid w:val="00792142"/>
    <w:rsid w:val="007921E5"/>
    <w:rsid w:val="00792572"/>
    <w:rsid w:val="0079257A"/>
    <w:rsid w:val="00792950"/>
    <w:rsid w:val="00795646"/>
    <w:rsid w:val="0079592D"/>
    <w:rsid w:val="007966A4"/>
    <w:rsid w:val="0079679C"/>
    <w:rsid w:val="0079717A"/>
    <w:rsid w:val="00797224"/>
    <w:rsid w:val="0079792A"/>
    <w:rsid w:val="007A05B2"/>
    <w:rsid w:val="007A09AA"/>
    <w:rsid w:val="007A15FD"/>
    <w:rsid w:val="007A1929"/>
    <w:rsid w:val="007A1A27"/>
    <w:rsid w:val="007A1F80"/>
    <w:rsid w:val="007A271C"/>
    <w:rsid w:val="007A371F"/>
    <w:rsid w:val="007A3791"/>
    <w:rsid w:val="007A394C"/>
    <w:rsid w:val="007A429D"/>
    <w:rsid w:val="007A4FE4"/>
    <w:rsid w:val="007A535E"/>
    <w:rsid w:val="007A54EA"/>
    <w:rsid w:val="007A6334"/>
    <w:rsid w:val="007A6871"/>
    <w:rsid w:val="007B0D11"/>
    <w:rsid w:val="007B2104"/>
    <w:rsid w:val="007B29A1"/>
    <w:rsid w:val="007B2B67"/>
    <w:rsid w:val="007B35EE"/>
    <w:rsid w:val="007B3637"/>
    <w:rsid w:val="007B5AE0"/>
    <w:rsid w:val="007B65A4"/>
    <w:rsid w:val="007B6D45"/>
    <w:rsid w:val="007B73D3"/>
    <w:rsid w:val="007B755C"/>
    <w:rsid w:val="007C086F"/>
    <w:rsid w:val="007C144A"/>
    <w:rsid w:val="007C23C5"/>
    <w:rsid w:val="007C2712"/>
    <w:rsid w:val="007C31BB"/>
    <w:rsid w:val="007C40A9"/>
    <w:rsid w:val="007C42C6"/>
    <w:rsid w:val="007C545E"/>
    <w:rsid w:val="007C5724"/>
    <w:rsid w:val="007C5FC9"/>
    <w:rsid w:val="007C696E"/>
    <w:rsid w:val="007C6EB3"/>
    <w:rsid w:val="007D0AD9"/>
    <w:rsid w:val="007D0DDB"/>
    <w:rsid w:val="007D1CA6"/>
    <w:rsid w:val="007D1EF3"/>
    <w:rsid w:val="007D27AE"/>
    <w:rsid w:val="007D3226"/>
    <w:rsid w:val="007D4308"/>
    <w:rsid w:val="007D44AC"/>
    <w:rsid w:val="007D4921"/>
    <w:rsid w:val="007D4EA3"/>
    <w:rsid w:val="007D5C74"/>
    <w:rsid w:val="007D618E"/>
    <w:rsid w:val="007D6ADF"/>
    <w:rsid w:val="007D6FCE"/>
    <w:rsid w:val="007D753D"/>
    <w:rsid w:val="007D7B2A"/>
    <w:rsid w:val="007E0748"/>
    <w:rsid w:val="007E1A91"/>
    <w:rsid w:val="007E292E"/>
    <w:rsid w:val="007E2A61"/>
    <w:rsid w:val="007E2C3E"/>
    <w:rsid w:val="007E2E4F"/>
    <w:rsid w:val="007E3CA5"/>
    <w:rsid w:val="007E3EE5"/>
    <w:rsid w:val="007E4385"/>
    <w:rsid w:val="007E4893"/>
    <w:rsid w:val="007E5565"/>
    <w:rsid w:val="007E5782"/>
    <w:rsid w:val="007E5BA4"/>
    <w:rsid w:val="007E6BCF"/>
    <w:rsid w:val="007E7792"/>
    <w:rsid w:val="007E7A53"/>
    <w:rsid w:val="007F12B4"/>
    <w:rsid w:val="007F2034"/>
    <w:rsid w:val="007F3221"/>
    <w:rsid w:val="007F3E1D"/>
    <w:rsid w:val="007F427C"/>
    <w:rsid w:val="007F4398"/>
    <w:rsid w:val="007F47F0"/>
    <w:rsid w:val="007F49EA"/>
    <w:rsid w:val="007F4FD6"/>
    <w:rsid w:val="007F5116"/>
    <w:rsid w:val="007F59F1"/>
    <w:rsid w:val="007F5CD1"/>
    <w:rsid w:val="007F6210"/>
    <w:rsid w:val="007F67D5"/>
    <w:rsid w:val="007F6EB9"/>
    <w:rsid w:val="007F70C2"/>
    <w:rsid w:val="007F785E"/>
    <w:rsid w:val="00800743"/>
    <w:rsid w:val="00800F0D"/>
    <w:rsid w:val="00801485"/>
    <w:rsid w:val="00801CDF"/>
    <w:rsid w:val="00801DC9"/>
    <w:rsid w:val="00802213"/>
    <w:rsid w:val="0080264D"/>
    <w:rsid w:val="00803BF3"/>
    <w:rsid w:val="008041EA"/>
    <w:rsid w:val="008042BA"/>
    <w:rsid w:val="008042ED"/>
    <w:rsid w:val="008049B0"/>
    <w:rsid w:val="008049BF"/>
    <w:rsid w:val="00804EED"/>
    <w:rsid w:val="00805F12"/>
    <w:rsid w:val="008069BB"/>
    <w:rsid w:val="00807021"/>
    <w:rsid w:val="008076DD"/>
    <w:rsid w:val="00810301"/>
    <w:rsid w:val="008103AB"/>
    <w:rsid w:val="00810AD6"/>
    <w:rsid w:val="00810AFA"/>
    <w:rsid w:val="00810C6C"/>
    <w:rsid w:val="0081106F"/>
    <w:rsid w:val="0081174F"/>
    <w:rsid w:val="00811D14"/>
    <w:rsid w:val="008120B2"/>
    <w:rsid w:val="0081367F"/>
    <w:rsid w:val="00815071"/>
    <w:rsid w:val="00815840"/>
    <w:rsid w:val="00817493"/>
    <w:rsid w:val="00820131"/>
    <w:rsid w:val="00820818"/>
    <w:rsid w:val="008209E4"/>
    <w:rsid w:val="0082117F"/>
    <w:rsid w:val="008216C0"/>
    <w:rsid w:val="00821C10"/>
    <w:rsid w:val="00822226"/>
    <w:rsid w:val="0082226F"/>
    <w:rsid w:val="008227B0"/>
    <w:rsid w:val="00822E90"/>
    <w:rsid w:val="00823A1B"/>
    <w:rsid w:val="00823E82"/>
    <w:rsid w:val="00824AF8"/>
    <w:rsid w:val="00824B53"/>
    <w:rsid w:val="00824FB5"/>
    <w:rsid w:val="008250AD"/>
    <w:rsid w:val="008266E0"/>
    <w:rsid w:val="00830E7C"/>
    <w:rsid w:val="008310E2"/>
    <w:rsid w:val="00831134"/>
    <w:rsid w:val="0083119C"/>
    <w:rsid w:val="00831C54"/>
    <w:rsid w:val="00831E74"/>
    <w:rsid w:val="008322E7"/>
    <w:rsid w:val="00832566"/>
    <w:rsid w:val="00832691"/>
    <w:rsid w:val="00832A57"/>
    <w:rsid w:val="00833A20"/>
    <w:rsid w:val="0083452B"/>
    <w:rsid w:val="00834AAE"/>
    <w:rsid w:val="0083514C"/>
    <w:rsid w:val="008357DE"/>
    <w:rsid w:val="00835E2B"/>
    <w:rsid w:val="00836107"/>
    <w:rsid w:val="00837122"/>
    <w:rsid w:val="0083731D"/>
    <w:rsid w:val="008373B0"/>
    <w:rsid w:val="0083750A"/>
    <w:rsid w:val="00841A63"/>
    <w:rsid w:val="00842D1D"/>
    <w:rsid w:val="0084331E"/>
    <w:rsid w:val="008437F4"/>
    <w:rsid w:val="00844DEB"/>
    <w:rsid w:val="00845F8D"/>
    <w:rsid w:val="008478AA"/>
    <w:rsid w:val="00850115"/>
    <w:rsid w:val="0085028A"/>
    <w:rsid w:val="00850B3B"/>
    <w:rsid w:val="00850F6F"/>
    <w:rsid w:val="0085122F"/>
    <w:rsid w:val="00851F19"/>
    <w:rsid w:val="0085225C"/>
    <w:rsid w:val="00854707"/>
    <w:rsid w:val="00854D31"/>
    <w:rsid w:val="00855E60"/>
    <w:rsid w:val="0085616C"/>
    <w:rsid w:val="008564D2"/>
    <w:rsid w:val="00856664"/>
    <w:rsid w:val="0085683E"/>
    <w:rsid w:val="00856E55"/>
    <w:rsid w:val="00857068"/>
    <w:rsid w:val="00860037"/>
    <w:rsid w:val="00861018"/>
    <w:rsid w:val="00861104"/>
    <w:rsid w:val="008613A7"/>
    <w:rsid w:val="008617CF"/>
    <w:rsid w:val="00861970"/>
    <w:rsid w:val="00862981"/>
    <w:rsid w:val="008636CB"/>
    <w:rsid w:val="008642C8"/>
    <w:rsid w:val="008644C9"/>
    <w:rsid w:val="00864AA1"/>
    <w:rsid w:val="008650FE"/>
    <w:rsid w:val="0086548C"/>
    <w:rsid w:val="00865C45"/>
    <w:rsid w:val="0086703A"/>
    <w:rsid w:val="008676F9"/>
    <w:rsid w:val="00867BCA"/>
    <w:rsid w:val="008703F1"/>
    <w:rsid w:val="00870401"/>
    <w:rsid w:val="00870831"/>
    <w:rsid w:val="008724A1"/>
    <w:rsid w:val="0087251F"/>
    <w:rsid w:val="00872EE5"/>
    <w:rsid w:val="00873F50"/>
    <w:rsid w:val="00875500"/>
    <w:rsid w:val="00876D56"/>
    <w:rsid w:val="00876F5D"/>
    <w:rsid w:val="008774E0"/>
    <w:rsid w:val="00877586"/>
    <w:rsid w:val="00877E42"/>
    <w:rsid w:val="0088071C"/>
    <w:rsid w:val="00880827"/>
    <w:rsid w:val="00881B60"/>
    <w:rsid w:val="008826A3"/>
    <w:rsid w:val="00882CC1"/>
    <w:rsid w:val="008841DC"/>
    <w:rsid w:val="00884529"/>
    <w:rsid w:val="00884B9F"/>
    <w:rsid w:val="0088538D"/>
    <w:rsid w:val="008871B4"/>
    <w:rsid w:val="00887506"/>
    <w:rsid w:val="00887653"/>
    <w:rsid w:val="008910E0"/>
    <w:rsid w:val="00891C32"/>
    <w:rsid w:val="00892018"/>
    <w:rsid w:val="008936D8"/>
    <w:rsid w:val="008937C6"/>
    <w:rsid w:val="00894208"/>
    <w:rsid w:val="008946E4"/>
    <w:rsid w:val="00894A7E"/>
    <w:rsid w:val="00895834"/>
    <w:rsid w:val="0089614A"/>
    <w:rsid w:val="008961CF"/>
    <w:rsid w:val="00897BA0"/>
    <w:rsid w:val="008A08B7"/>
    <w:rsid w:val="008A3AF6"/>
    <w:rsid w:val="008A448C"/>
    <w:rsid w:val="008A4AA9"/>
    <w:rsid w:val="008A642E"/>
    <w:rsid w:val="008A69C7"/>
    <w:rsid w:val="008A7D50"/>
    <w:rsid w:val="008B1275"/>
    <w:rsid w:val="008B2198"/>
    <w:rsid w:val="008B4EAD"/>
    <w:rsid w:val="008B67C4"/>
    <w:rsid w:val="008B6F36"/>
    <w:rsid w:val="008B7281"/>
    <w:rsid w:val="008B7477"/>
    <w:rsid w:val="008C0119"/>
    <w:rsid w:val="008C0C04"/>
    <w:rsid w:val="008C1741"/>
    <w:rsid w:val="008C27F6"/>
    <w:rsid w:val="008C334C"/>
    <w:rsid w:val="008C33FE"/>
    <w:rsid w:val="008C3755"/>
    <w:rsid w:val="008C4C6D"/>
    <w:rsid w:val="008C571B"/>
    <w:rsid w:val="008C5809"/>
    <w:rsid w:val="008C61A6"/>
    <w:rsid w:val="008C6F01"/>
    <w:rsid w:val="008C7435"/>
    <w:rsid w:val="008D0564"/>
    <w:rsid w:val="008D071F"/>
    <w:rsid w:val="008D09A9"/>
    <w:rsid w:val="008D0A56"/>
    <w:rsid w:val="008D1D36"/>
    <w:rsid w:val="008D20EE"/>
    <w:rsid w:val="008D2433"/>
    <w:rsid w:val="008D245F"/>
    <w:rsid w:val="008D3B6A"/>
    <w:rsid w:val="008D456C"/>
    <w:rsid w:val="008D488C"/>
    <w:rsid w:val="008D5B2A"/>
    <w:rsid w:val="008D5E4C"/>
    <w:rsid w:val="008D6AAC"/>
    <w:rsid w:val="008D6BAC"/>
    <w:rsid w:val="008D6FFD"/>
    <w:rsid w:val="008D70BA"/>
    <w:rsid w:val="008E05C5"/>
    <w:rsid w:val="008E08D9"/>
    <w:rsid w:val="008E0E0D"/>
    <w:rsid w:val="008E157A"/>
    <w:rsid w:val="008E2709"/>
    <w:rsid w:val="008E2B26"/>
    <w:rsid w:val="008E2D4B"/>
    <w:rsid w:val="008E2EB9"/>
    <w:rsid w:val="008E392E"/>
    <w:rsid w:val="008E46CD"/>
    <w:rsid w:val="008E5738"/>
    <w:rsid w:val="008E5CC6"/>
    <w:rsid w:val="008E6BF8"/>
    <w:rsid w:val="008E71EA"/>
    <w:rsid w:val="008F0318"/>
    <w:rsid w:val="008F0F74"/>
    <w:rsid w:val="008F17A9"/>
    <w:rsid w:val="008F1C5C"/>
    <w:rsid w:val="008F2DD4"/>
    <w:rsid w:val="008F2E6A"/>
    <w:rsid w:val="008F360C"/>
    <w:rsid w:val="008F422C"/>
    <w:rsid w:val="008F43D5"/>
    <w:rsid w:val="008F4686"/>
    <w:rsid w:val="008F5A27"/>
    <w:rsid w:val="008F6A51"/>
    <w:rsid w:val="008F6C3E"/>
    <w:rsid w:val="009001B6"/>
    <w:rsid w:val="00900597"/>
    <w:rsid w:val="00900639"/>
    <w:rsid w:val="00900C51"/>
    <w:rsid w:val="00901E40"/>
    <w:rsid w:val="009029AC"/>
    <w:rsid w:val="00902AF1"/>
    <w:rsid w:val="00902C4B"/>
    <w:rsid w:val="00902F3E"/>
    <w:rsid w:val="009034B8"/>
    <w:rsid w:val="00904497"/>
    <w:rsid w:val="0090543D"/>
    <w:rsid w:val="00905AB6"/>
    <w:rsid w:val="00906B53"/>
    <w:rsid w:val="00907A90"/>
    <w:rsid w:val="00907E2F"/>
    <w:rsid w:val="00910905"/>
    <w:rsid w:val="00910D58"/>
    <w:rsid w:val="00912015"/>
    <w:rsid w:val="0091209F"/>
    <w:rsid w:val="00913385"/>
    <w:rsid w:val="00913E4E"/>
    <w:rsid w:val="00913FBB"/>
    <w:rsid w:val="0091421A"/>
    <w:rsid w:val="0091450F"/>
    <w:rsid w:val="009155DD"/>
    <w:rsid w:val="00917F47"/>
    <w:rsid w:val="00920D63"/>
    <w:rsid w:val="009213AE"/>
    <w:rsid w:val="0092346A"/>
    <w:rsid w:val="0092356E"/>
    <w:rsid w:val="009238AA"/>
    <w:rsid w:val="00923974"/>
    <w:rsid w:val="00924713"/>
    <w:rsid w:val="00924B51"/>
    <w:rsid w:val="00924C60"/>
    <w:rsid w:val="009253C7"/>
    <w:rsid w:val="00925E0A"/>
    <w:rsid w:val="00925F4A"/>
    <w:rsid w:val="00925FAE"/>
    <w:rsid w:val="00926772"/>
    <w:rsid w:val="00926B89"/>
    <w:rsid w:val="00927662"/>
    <w:rsid w:val="00927929"/>
    <w:rsid w:val="0093165B"/>
    <w:rsid w:val="0093220B"/>
    <w:rsid w:val="009331F0"/>
    <w:rsid w:val="009337A2"/>
    <w:rsid w:val="00933812"/>
    <w:rsid w:val="00933ABF"/>
    <w:rsid w:val="0093486B"/>
    <w:rsid w:val="00934BEC"/>
    <w:rsid w:val="00934D00"/>
    <w:rsid w:val="00934FED"/>
    <w:rsid w:val="00935033"/>
    <w:rsid w:val="0093563A"/>
    <w:rsid w:val="0093723B"/>
    <w:rsid w:val="00940A57"/>
    <w:rsid w:val="00942011"/>
    <w:rsid w:val="00942B45"/>
    <w:rsid w:val="00944F38"/>
    <w:rsid w:val="009461F7"/>
    <w:rsid w:val="0094633D"/>
    <w:rsid w:val="009467E6"/>
    <w:rsid w:val="00946FC5"/>
    <w:rsid w:val="00947C15"/>
    <w:rsid w:val="00947DFC"/>
    <w:rsid w:val="0095019A"/>
    <w:rsid w:val="00950606"/>
    <w:rsid w:val="0095168E"/>
    <w:rsid w:val="0095249B"/>
    <w:rsid w:val="00952989"/>
    <w:rsid w:val="00952AC7"/>
    <w:rsid w:val="00953DC8"/>
    <w:rsid w:val="009549B6"/>
    <w:rsid w:val="00954CBD"/>
    <w:rsid w:val="00960662"/>
    <w:rsid w:val="00961944"/>
    <w:rsid w:val="00961E03"/>
    <w:rsid w:val="009629DB"/>
    <w:rsid w:val="009639DE"/>
    <w:rsid w:val="0096532E"/>
    <w:rsid w:val="00965BB4"/>
    <w:rsid w:val="00965C32"/>
    <w:rsid w:val="00966596"/>
    <w:rsid w:val="00967466"/>
    <w:rsid w:val="0096770E"/>
    <w:rsid w:val="0097072F"/>
    <w:rsid w:val="009708C6"/>
    <w:rsid w:val="00971C98"/>
    <w:rsid w:val="00971E70"/>
    <w:rsid w:val="0097200B"/>
    <w:rsid w:val="00972124"/>
    <w:rsid w:val="009729E7"/>
    <w:rsid w:val="00972DCA"/>
    <w:rsid w:val="00973E26"/>
    <w:rsid w:val="0097457E"/>
    <w:rsid w:val="009747E0"/>
    <w:rsid w:val="00974AC0"/>
    <w:rsid w:val="00976940"/>
    <w:rsid w:val="00976A55"/>
    <w:rsid w:val="00976E09"/>
    <w:rsid w:val="00977170"/>
    <w:rsid w:val="00977AE2"/>
    <w:rsid w:val="00977F7D"/>
    <w:rsid w:val="00980175"/>
    <w:rsid w:val="009806A7"/>
    <w:rsid w:val="00983DDA"/>
    <w:rsid w:val="009843D4"/>
    <w:rsid w:val="009854F5"/>
    <w:rsid w:val="00985FA0"/>
    <w:rsid w:val="00986E50"/>
    <w:rsid w:val="009901EF"/>
    <w:rsid w:val="00990C6B"/>
    <w:rsid w:val="009919BB"/>
    <w:rsid w:val="00993059"/>
    <w:rsid w:val="00993303"/>
    <w:rsid w:val="00993A32"/>
    <w:rsid w:val="00993B94"/>
    <w:rsid w:val="00993F29"/>
    <w:rsid w:val="00993FA4"/>
    <w:rsid w:val="009941A4"/>
    <w:rsid w:val="00994203"/>
    <w:rsid w:val="009944FF"/>
    <w:rsid w:val="00994980"/>
    <w:rsid w:val="0099543A"/>
    <w:rsid w:val="00995E14"/>
    <w:rsid w:val="00996188"/>
    <w:rsid w:val="00996193"/>
    <w:rsid w:val="009962DF"/>
    <w:rsid w:val="00996410"/>
    <w:rsid w:val="00997A34"/>
    <w:rsid w:val="009A2885"/>
    <w:rsid w:val="009A32AA"/>
    <w:rsid w:val="009A3CED"/>
    <w:rsid w:val="009A3F4F"/>
    <w:rsid w:val="009A4E22"/>
    <w:rsid w:val="009A7166"/>
    <w:rsid w:val="009A7461"/>
    <w:rsid w:val="009B0A4D"/>
    <w:rsid w:val="009B146E"/>
    <w:rsid w:val="009B14B3"/>
    <w:rsid w:val="009B1D19"/>
    <w:rsid w:val="009B1F5A"/>
    <w:rsid w:val="009B2935"/>
    <w:rsid w:val="009B30E0"/>
    <w:rsid w:val="009B32C5"/>
    <w:rsid w:val="009B33E2"/>
    <w:rsid w:val="009B38DF"/>
    <w:rsid w:val="009B4197"/>
    <w:rsid w:val="009B45A1"/>
    <w:rsid w:val="009B5D61"/>
    <w:rsid w:val="009B61FB"/>
    <w:rsid w:val="009B6D52"/>
    <w:rsid w:val="009B6F0F"/>
    <w:rsid w:val="009B7427"/>
    <w:rsid w:val="009C1170"/>
    <w:rsid w:val="009C2C3A"/>
    <w:rsid w:val="009C3D9A"/>
    <w:rsid w:val="009C445A"/>
    <w:rsid w:val="009C5BBF"/>
    <w:rsid w:val="009C61DB"/>
    <w:rsid w:val="009C6822"/>
    <w:rsid w:val="009C6A30"/>
    <w:rsid w:val="009C6EB3"/>
    <w:rsid w:val="009D0A8C"/>
    <w:rsid w:val="009D1B12"/>
    <w:rsid w:val="009D2C24"/>
    <w:rsid w:val="009D2C31"/>
    <w:rsid w:val="009D3634"/>
    <w:rsid w:val="009D366E"/>
    <w:rsid w:val="009D4122"/>
    <w:rsid w:val="009D5051"/>
    <w:rsid w:val="009D510F"/>
    <w:rsid w:val="009D5E0E"/>
    <w:rsid w:val="009D659D"/>
    <w:rsid w:val="009E0941"/>
    <w:rsid w:val="009E23AD"/>
    <w:rsid w:val="009E279E"/>
    <w:rsid w:val="009E288F"/>
    <w:rsid w:val="009E2FF7"/>
    <w:rsid w:val="009E3854"/>
    <w:rsid w:val="009E39F2"/>
    <w:rsid w:val="009E412E"/>
    <w:rsid w:val="009E4C5C"/>
    <w:rsid w:val="009E5131"/>
    <w:rsid w:val="009E57B9"/>
    <w:rsid w:val="009E5854"/>
    <w:rsid w:val="009E5CA9"/>
    <w:rsid w:val="009E5ED3"/>
    <w:rsid w:val="009E6985"/>
    <w:rsid w:val="009E6B0A"/>
    <w:rsid w:val="009F055B"/>
    <w:rsid w:val="009F232C"/>
    <w:rsid w:val="009F25D5"/>
    <w:rsid w:val="009F25FD"/>
    <w:rsid w:val="009F2A56"/>
    <w:rsid w:val="009F2C6E"/>
    <w:rsid w:val="009F68C7"/>
    <w:rsid w:val="009F6B9F"/>
    <w:rsid w:val="009F6D41"/>
    <w:rsid w:val="009F70A7"/>
    <w:rsid w:val="009F7538"/>
    <w:rsid w:val="00A003AE"/>
    <w:rsid w:val="00A009CE"/>
    <w:rsid w:val="00A01458"/>
    <w:rsid w:val="00A01750"/>
    <w:rsid w:val="00A01A2F"/>
    <w:rsid w:val="00A03828"/>
    <w:rsid w:val="00A03899"/>
    <w:rsid w:val="00A05989"/>
    <w:rsid w:val="00A05A88"/>
    <w:rsid w:val="00A05AF6"/>
    <w:rsid w:val="00A05E45"/>
    <w:rsid w:val="00A0696B"/>
    <w:rsid w:val="00A06C04"/>
    <w:rsid w:val="00A074CA"/>
    <w:rsid w:val="00A07D36"/>
    <w:rsid w:val="00A07F1C"/>
    <w:rsid w:val="00A10D6B"/>
    <w:rsid w:val="00A114F7"/>
    <w:rsid w:val="00A11EA4"/>
    <w:rsid w:val="00A1246E"/>
    <w:rsid w:val="00A12562"/>
    <w:rsid w:val="00A12C95"/>
    <w:rsid w:val="00A12D51"/>
    <w:rsid w:val="00A12E51"/>
    <w:rsid w:val="00A133C0"/>
    <w:rsid w:val="00A139E5"/>
    <w:rsid w:val="00A14FF2"/>
    <w:rsid w:val="00A15A09"/>
    <w:rsid w:val="00A15EE8"/>
    <w:rsid w:val="00A16059"/>
    <w:rsid w:val="00A1646C"/>
    <w:rsid w:val="00A16616"/>
    <w:rsid w:val="00A166BC"/>
    <w:rsid w:val="00A1713F"/>
    <w:rsid w:val="00A175ED"/>
    <w:rsid w:val="00A17C7C"/>
    <w:rsid w:val="00A2056F"/>
    <w:rsid w:val="00A21AAE"/>
    <w:rsid w:val="00A23268"/>
    <w:rsid w:val="00A24A85"/>
    <w:rsid w:val="00A24CAB"/>
    <w:rsid w:val="00A2598B"/>
    <w:rsid w:val="00A259C4"/>
    <w:rsid w:val="00A264F4"/>
    <w:rsid w:val="00A26701"/>
    <w:rsid w:val="00A30235"/>
    <w:rsid w:val="00A302C0"/>
    <w:rsid w:val="00A30ECF"/>
    <w:rsid w:val="00A31166"/>
    <w:rsid w:val="00A317A6"/>
    <w:rsid w:val="00A325D5"/>
    <w:rsid w:val="00A32FC3"/>
    <w:rsid w:val="00A34E65"/>
    <w:rsid w:val="00A351D3"/>
    <w:rsid w:val="00A35477"/>
    <w:rsid w:val="00A357D8"/>
    <w:rsid w:val="00A357F9"/>
    <w:rsid w:val="00A37622"/>
    <w:rsid w:val="00A37A24"/>
    <w:rsid w:val="00A40688"/>
    <w:rsid w:val="00A41328"/>
    <w:rsid w:val="00A417A7"/>
    <w:rsid w:val="00A41EEB"/>
    <w:rsid w:val="00A4338C"/>
    <w:rsid w:val="00A4398A"/>
    <w:rsid w:val="00A43CDC"/>
    <w:rsid w:val="00A445E0"/>
    <w:rsid w:val="00A45AC0"/>
    <w:rsid w:val="00A460A7"/>
    <w:rsid w:val="00A467A8"/>
    <w:rsid w:val="00A52091"/>
    <w:rsid w:val="00A5234A"/>
    <w:rsid w:val="00A52884"/>
    <w:rsid w:val="00A52CBC"/>
    <w:rsid w:val="00A5382F"/>
    <w:rsid w:val="00A53834"/>
    <w:rsid w:val="00A54C7B"/>
    <w:rsid w:val="00A55D2C"/>
    <w:rsid w:val="00A56B77"/>
    <w:rsid w:val="00A56BA6"/>
    <w:rsid w:val="00A60008"/>
    <w:rsid w:val="00A6022E"/>
    <w:rsid w:val="00A6121A"/>
    <w:rsid w:val="00A6189C"/>
    <w:rsid w:val="00A61DB7"/>
    <w:rsid w:val="00A63009"/>
    <w:rsid w:val="00A6302B"/>
    <w:rsid w:val="00A63158"/>
    <w:rsid w:val="00A632D2"/>
    <w:rsid w:val="00A63CD7"/>
    <w:rsid w:val="00A644BE"/>
    <w:rsid w:val="00A64647"/>
    <w:rsid w:val="00A64D7F"/>
    <w:rsid w:val="00A651C4"/>
    <w:rsid w:val="00A65502"/>
    <w:rsid w:val="00A66027"/>
    <w:rsid w:val="00A665FB"/>
    <w:rsid w:val="00A66DF8"/>
    <w:rsid w:val="00A66E4C"/>
    <w:rsid w:val="00A6703F"/>
    <w:rsid w:val="00A671A0"/>
    <w:rsid w:val="00A675D7"/>
    <w:rsid w:val="00A67C55"/>
    <w:rsid w:val="00A71E2D"/>
    <w:rsid w:val="00A72BA0"/>
    <w:rsid w:val="00A7301F"/>
    <w:rsid w:val="00A7353C"/>
    <w:rsid w:val="00A73997"/>
    <w:rsid w:val="00A74EEF"/>
    <w:rsid w:val="00A75014"/>
    <w:rsid w:val="00A76108"/>
    <w:rsid w:val="00A76EBB"/>
    <w:rsid w:val="00A77931"/>
    <w:rsid w:val="00A77BC8"/>
    <w:rsid w:val="00A77E96"/>
    <w:rsid w:val="00A8114A"/>
    <w:rsid w:val="00A81593"/>
    <w:rsid w:val="00A81D93"/>
    <w:rsid w:val="00A82205"/>
    <w:rsid w:val="00A82886"/>
    <w:rsid w:val="00A8309C"/>
    <w:rsid w:val="00A84E75"/>
    <w:rsid w:val="00A851F4"/>
    <w:rsid w:val="00A85ED2"/>
    <w:rsid w:val="00A86740"/>
    <w:rsid w:val="00A87738"/>
    <w:rsid w:val="00A87AD9"/>
    <w:rsid w:val="00A87D7B"/>
    <w:rsid w:val="00A90EA2"/>
    <w:rsid w:val="00A91217"/>
    <w:rsid w:val="00A914D3"/>
    <w:rsid w:val="00A92352"/>
    <w:rsid w:val="00A935F7"/>
    <w:rsid w:val="00A93BB0"/>
    <w:rsid w:val="00A93F19"/>
    <w:rsid w:val="00A94357"/>
    <w:rsid w:val="00A975D5"/>
    <w:rsid w:val="00AA2D95"/>
    <w:rsid w:val="00AA3B56"/>
    <w:rsid w:val="00AA65EC"/>
    <w:rsid w:val="00AA67F6"/>
    <w:rsid w:val="00AA713E"/>
    <w:rsid w:val="00AA75CF"/>
    <w:rsid w:val="00AA791D"/>
    <w:rsid w:val="00AB0A66"/>
    <w:rsid w:val="00AB1994"/>
    <w:rsid w:val="00AB226D"/>
    <w:rsid w:val="00AB2660"/>
    <w:rsid w:val="00AB39C7"/>
    <w:rsid w:val="00AB3F6B"/>
    <w:rsid w:val="00AB5714"/>
    <w:rsid w:val="00AB5BBA"/>
    <w:rsid w:val="00AB6710"/>
    <w:rsid w:val="00AC1A23"/>
    <w:rsid w:val="00AC1BE6"/>
    <w:rsid w:val="00AC6AF8"/>
    <w:rsid w:val="00AC6DC1"/>
    <w:rsid w:val="00AC7A62"/>
    <w:rsid w:val="00AC7C18"/>
    <w:rsid w:val="00AD04DB"/>
    <w:rsid w:val="00AD056C"/>
    <w:rsid w:val="00AD0B3A"/>
    <w:rsid w:val="00AD16AA"/>
    <w:rsid w:val="00AD206D"/>
    <w:rsid w:val="00AD260E"/>
    <w:rsid w:val="00AD3EDD"/>
    <w:rsid w:val="00AD4CB3"/>
    <w:rsid w:val="00AD4E41"/>
    <w:rsid w:val="00AD512B"/>
    <w:rsid w:val="00AD5291"/>
    <w:rsid w:val="00AD5297"/>
    <w:rsid w:val="00AD5E42"/>
    <w:rsid w:val="00AD6948"/>
    <w:rsid w:val="00AD6DA2"/>
    <w:rsid w:val="00AD6E67"/>
    <w:rsid w:val="00AD788B"/>
    <w:rsid w:val="00AD7C84"/>
    <w:rsid w:val="00AE16A4"/>
    <w:rsid w:val="00AE1B3A"/>
    <w:rsid w:val="00AE25B1"/>
    <w:rsid w:val="00AE32B7"/>
    <w:rsid w:val="00AE360E"/>
    <w:rsid w:val="00AE4370"/>
    <w:rsid w:val="00AE581D"/>
    <w:rsid w:val="00AE5D5C"/>
    <w:rsid w:val="00AE6C19"/>
    <w:rsid w:val="00AF16F8"/>
    <w:rsid w:val="00AF2FB0"/>
    <w:rsid w:val="00AF30D8"/>
    <w:rsid w:val="00AF3BDF"/>
    <w:rsid w:val="00AF43F1"/>
    <w:rsid w:val="00AF4403"/>
    <w:rsid w:val="00AF5030"/>
    <w:rsid w:val="00AF6532"/>
    <w:rsid w:val="00AF7C41"/>
    <w:rsid w:val="00AF7ECD"/>
    <w:rsid w:val="00AF7FA6"/>
    <w:rsid w:val="00B00703"/>
    <w:rsid w:val="00B00EED"/>
    <w:rsid w:val="00B02AA4"/>
    <w:rsid w:val="00B02C05"/>
    <w:rsid w:val="00B03830"/>
    <w:rsid w:val="00B03843"/>
    <w:rsid w:val="00B03CFE"/>
    <w:rsid w:val="00B04105"/>
    <w:rsid w:val="00B071D0"/>
    <w:rsid w:val="00B07777"/>
    <w:rsid w:val="00B077FC"/>
    <w:rsid w:val="00B07B54"/>
    <w:rsid w:val="00B07E4B"/>
    <w:rsid w:val="00B10523"/>
    <w:rsid w:val="00B11179"/>
    <w:rsid w:val="00B1185F"/>
    <w:rsid w:val="00B12D58"/>
    <w:rsid w:val="00B13ED7"/>
    <w:rsid w:val="00B1402B"/>
    <w:rsid w:val="00B142AD"/>
    <w:rsid w:val="00B142CF"/>
    <w:rsid w:val="00B14DB9"/>
    <w:rsid w:val="00B168C7"/>
    <w:rsid w:val="00B16AE0"/>
    <w:rsid w:val="00B2105B"/>
    <w:rsid w:val="00B21ADB"/>
    <w:rsid w:val="00B22586"/>
    <w:rsid w:val="00B23703"/>
    <w:rsid w:val="00B23918"/>
    <w:rsid w:val="00B239E6"/>
    <w:rsid w:val="00B24421"/>
    <w:rsid w:val="00B2593D"/>
    <w:rsid w:val="00B26103"/>
    <w:rsid w:val="00B2630C"/>
    <w:rsid w:val="00B27D07"/>
    <w:rsid w:val="00B310E3"/>
    <w:rsid w:val="00B3180F"/>
    <w:rsid w:val="00B331AB"/>
    <w:rsid w:val="00B33FC5"/>
    <w:rsid w:val="00B340DE"/>
    <w:rsid w:val="00B350F1"/>
    <w:rsid w:val="00B35A67"/>
    <w:rsid w:val="00B35C1C"/>
    <w:rsid w:val="00B364F1"/>
    <w:rsid w:val="00B36A10"/>
    <w:rsid w:val="00B36B1C"/>
    <w:rsid w:val="00B37001"/>
    <w:rsid w:val="00B37164"/>
    <w:rsid w:val="00B37187"/>
    <w:rsid w:val="00B37C65"/>
    <w:rsid w:val="00B37D15"/>
    <w:rsid w:val="00B37E51"/>
    <w:rsid w:val="00B37EF9"/>
    <w:rsid w:val="00B40057"/>
    <w:rsid w:val="00B40444"/>
    <w:rsid w:val="00B40522"/>
    <w:rsid w:val="00B406E1"/>
    <w:rsid w:val="00B41EBB"/>
    <w:rsid w:val="00B42106"/>
    <w:rsid w:val="00B42188"/>
    <w:rsid w:val="00B425D0"/>
    <w:rsid w:val="00B42FED"/>
    <w:rsid w:val="00B43BC1"/>
    <w:rsid w:val="00B44298"/>
    <w:rsid w:val="00B44405"/>
    <w:rsid w:val="00B44E90"/>
    <w:rsid w:val="00B45431"/>
    <w:rsid w:val="00B46773"/>
    <w:rsid w:val="00B46CCA"/>
    <w:rsid w:val="00B46D94"/>
    <w:rsid w:val="00B47851"/>
    <w:rsid w:val="00B47A61"/>
    <w:rsid w:val="00B50115"/>
    <w:rsid w:val="00B50198"/>
    <w:rsid w:val="00B5084A"/>
    <w:rsid w:val="00B515DE"/>
    <w:rsid w:val="00B53DB3"/>
    <w:rsid w:val="00B6160D"/>
    <w:rsid w:val="00B61826"/>
    <w:rsid w:val="00B61C19"/>
    <w:rsid w:val="00B6266C"/>
    <w:rsid w:val="00B62D82"/>
    <w:rsid w:val="00B631D9"/>
    <w:rsid w:val="00B6333D"/>
    <w:rsid w:val="00B635D6"/>
    <w:rsid w:val="00B63BD5"/>
    <w:rsid w:val="00B63C24"/>
    <w:rsid w:val="00B63E01"/>
    <w:rsid w:val="00B64634"/>
    <w:rsid w:val="00B65E8D"/>
    <w:rsid w:val="00B660B2"/>
    <w:rsid w:val="00B66E37"/>
    <w:rsid w:val="00B67428"/>
    <w:rsid w:val="00B67E76"/>
    <w:rsid w:val="00B70550"/>
    <w:rsid w:val="00B708BC"/>
    <w:rsid w:val="00B7122A"/>
    <w:rsid w:val="00B71B82"/>
    <w:rsid w:val="00B728E4"/>
    <w:rsid w:val="00B732FA"/>
    <w:rsid w:val="00B73C92"/>
    <w:rsid w:val="00B74145"/>
    <w:rsid w:val="00B742FE"/>
    <w:rsid w:val="00B74435"/>
    <w:rsid w:val="00B754CA"/>
    <w:rsid w:val="00B75A9F"/>
    <w:rsid w:val="00B75AA4"/>
    <w:rsid w:val="00B75BA6"/>
    <w:rsid w:val="00B7611E"/>
    <w:rsid w:val="00B76993"/>
    <w:rsid w:val="00B76A7A"/>
    <w:rsid w:val="00B76BC2"/>
    <w:rsid w:val="00B80063"/>
    <w:rsid w:val="00B806BE"/>
    <w:rsid w:val="00B80E5C"/>
    <w:rsid w:val="00B81990"/>
    <w:rsid w:val="00B8230C"/>
    <w:rsid w:val="00B827F4"/>
    <w:rsid w:val="00B836E8"/>
    <w:rsid w:val="00B8571F"/>
    <w:rsid w:val="00B86256"/>
    <w:rsid w:val="00B86690"/>
    <w:rsid w:val="00B874AC"/>
    <w:rsid w:val="00B90579"/>
    <w:rsid w:val="00B90EBA"/>
    <w:rsid w:val="00B910A8"/>
    <w:rsid w:val="00B91385"/>
    <w:rsid w:val="00B91658"/>
    <w:rsid w:val="00B91BB3"/>
    <w:rsid w:val="00B9264C"/>
    <w:rsid w:val="00B93590"/>
    <w:rsid w:val="00B93928"/>
    <w:rsid w:val="00B94913"/>
    <w:rsid w:val="00B955AA"/>
    <w:rsid w:val="00B9598A"/>
    <w:rsid w:val="00B95C19"/>
    <w:rsid w:val="00B967A1"/>
    <w:rsid w:val="00B967FC"/>
    <w:rsid w:val="00B96813"/>
    <w:rsid w:val="00B968B9"/>
    <w:rsid w:val="00B96EA3"/>
    <w:rsid w:val="00B977AA"/>
    <w:rsid w:val="00B97816"/>
    <w:rsid w:val="00B97A19"/>
    <w:rsid w:val="00BA16BD"/>
    <w:rsid w:val="00BA2225"/>
    <w:rsid w:val="00BA2E19"/>
    <w:rsid w:val="00BA34B0"/>
    <w:rsid w:val="00BA3723"/>
    <w:rsid w:val="00BA3B35"/>
    <w:rsid w:val="00BA3CE4"/>
    <w:rsid w:val="00BA436E"/>
    <w:rsid w:val="00BA4D6C"/>
    <w:rsid w:val="00BA4E61"/>
    <w:rsid w:val="00BA4F1F"/>
    <w:rsid w:val="00BA5D64"/>
    <w:rsid w:val="00BA5EEF"/>
    <w:rsid w:val="00BA67E7"/>
    <w:rsid w:val="00BA6DBB"/>
    <w:rsid w:val="00BB1024"/>
    <w:rsid w:val="00BB22B6"/>
    <w:rsid w:val="00BB24BD"/>
    <w:rsid w:val="00BB2DE7"/>
    <w:rsid w:val="00BB3CD4"/>
    <w:rsid w:val="00BB4776"/>
    <w:rsid w:val="00BB538B"/>
    <w:rsid w:val="00BB5F1D"/>
    <w:rsid w:val="00BB6696"/>
    <w:rsid w:val="00BB66E7"/>
    <w:rsid w:val="00BB6A8A"/>
    <w:rsid w:val="00BB7D1E"/>
    <w:rsid w:val="00BC0153"/>
    <w:rsid w:val="00BC0A71"/>
    <w:rsid w:val="00BC24B4"/>
    <w:rsid w:val="00BC3E4E"/>
    <w:rsid w:val="00BC5778"/>
    <w:rsid w:val="00BC7B88"/>
    <w:rsid w:val="00BD030C"/>
    <w:rsid w:val="00BD0E20"/>
    <w:rsid w:val="00BD15E2"/>
    <w:rsid w:val="00BD1F01"/>
    <w:rsid w:val="00BD22BC"/>
    <w:rsid w:val="00BD2487"/>
    <w:rsid w:val="00BD31A9"/>
    <w:rsid w:val="00BD4964"/>
    <w:rsid w:val="00BD55B5"/>
    <w:rsid w:val="00BD577B"/>
    <w:rsid w:val="00BD5CF4"/>
    <w:rsid w:val="00BD669F"/>
    <w:rsid w:val="00BD759C"/>
    <w:rsid w:val="00BE0C1A"/>
    <w:rsid w:val="00BE0CA3"/>
    <w:rsid w:val="00BE24D8"/>
    <w:rsid w:val="00BE3062"/>
    <w:rsid w:val="00BE31DA"/>
    <w:rsid w:val="00BE36E6"/>
    <w:rsid w:val="00BE446E"/>
    <w:rsid w:val="00BE449F"/>
    <w:rsid w:val="00BE4FCB"/>
    <w:rsid w:val="00BE61C8"/>
    <w:rsid w:val="00BE6809"/>
    <w:rsid w:val="00BE74FE"/>
    <w:rsid w:val="00BF03AB"/>
    <w:rsid w:val="00BF08C6"/>
    <w:rsid w:val="00BF1022"/>
    <w:rsid w:val="00BF1B36"/>
    <w:rsid w:val="00BF20C9"/>
    <w:rsid w:val="00BF38B7"/>
    <w:rsid w:val="00BF39B1"/>
    <w:rsid w:val="00BF3FFA"/>
    <w:rsid w:val="00BF4148"/>
    <w:rsid w:val="00BF5386"/>
    <w:rsid w:val="00BF55DB"/>
    <w:rsid w:val="00BF5CB1"/>
    <w:rsid w:val="00BF60A5"/>
    <w:rsid w:val="00BF6BA5"/>
    <w:rsid w:val="00BF7916"/>
    <w:rsid w:val="00BF7B55"/>
    <w:rsid w:val="00C00EAA"/>
    <w:rsid w:val="00C01338"/>
    <w:rsid w:val="00C0166E"/>
    <w:rsid w:val="00C02D3D"/>
    <w:rsid w:val="00C046D5"/>
    <w:rsid w:val="00C05068"/>
    <w:rsid w:val="00C0753A"/>
    <w:rsid w:val="00C10C3F"/>
    <w:rsid w:val="00C1262D"/>
    <w:rsid w:val="00C12DC5"/>
    <w:rsid w:val="00C12EFA"/>
    <w:rsid w:val="00C14EA9"/>
    <w:rsid w:val="00C15333"/>
    <w:rsid w:val="00C15403"/>
    <w:rsid w:val="00C21551"/>
    <w:rsid w:val="00C216D4"/>
    <w:rsid w:val="00C21747"/>
    <w:rsid w:val="00C21CB9"/>
    <w:rsid w:val="00C21D93"/>
    <w:rsid w:val="00C21E63"/>
    <w:rsid w:val="00C22181"/>
    <w:rsid w:val="00C22D9F"/>
    <w:rsid w:val="00C22DFB"/>
    <w:rsid w:val="00C230CB"/>
    <w:rsid w:val="00C239D4"/>
    <w:rsid w:val="00C243A4"/>
    <w:rsid w:val="00C245D0"/>
    <w:rsid w:val="00C24BD0"/>
    <w:rsid w:val="00C257B0"/>
    <w:rsid w:val="00C25D05"/>
    <w:rsid w:val="00C27395"/>
    <w:rsid w:val="00C27F32"/>
    <w:rsid w:val="00C30FDD"/>
    <w:rsid w:val="00C31268"/>
    <w:rsid w:val="00C31519"/>
    <w:rsid w:val="00C31816"/>
    <w:rsid w:val="00C31845"/>
    <w:rsid w:val="00C31F58"/>
    <w:rsid w:val="00C32192"/>
    <w:rsid w:val="00C33494"/>
    <w:rsid w:val="00C336F1"/>
    <w:rsid w:val="00C33D68"/>
    <w:rsid w:val="00C33DD5"/>
    <w:rsid w:val="00C3458D"/>
    <w:rsid w:val="00C34A7C"/>
    <w:rsid w:val="00C34C05"/>
    <w:rsid w:val="00C35F55"/>
    <w:rsid w:val="00C36508"/>
    <w:rsid w:val="00C3758C"/>
    <w:rsid w:val="00C378C7"/>
    <w:rsid w:val="00C4062E"/>
    <w:rsid w:val="00C40FDF"/>
    <w:rsid w:val="00C41114"/>
    <w:rsid w:val="00C423B7"/>
    <w:rsid w:val="00C42AB7"/>
    <w:rsid w:val="00C4387F"/>
    <w:rsid w:val="00C448EF"/>
    <w:rsid w:val="00C45062"/>
    <w:rsid w:val="00C457BB"/>
    <w:rsid w:val="00C457C3"/>
    <w:rsid w:val="00C4597A"/>
    <w:rsid w:val="00C45AC8"/>
    <w:rsid w:val="00C477C5"/>
    <w:rsid w:val="00C47C9B"/>
    <w:rsid w:val="00C50C39"/>
    <w:rsid w:val="00C513A2"/>
    <w:rsid w:val="00C517E7"/>
    <w:rsid w:val="00C51A5C"/>
    <w:rsid w:val="00C52046"/>
    <w:rsid w:val="00C526D0"/>
    <w:rsid w:val="00C530A8"/>
    <w:rsid w:val="00C53367"/>
    <w:rsid w:val="00C535B7"/>
    <w:rsid w:val="00C54677"/>
    <w:rsid w:val="00C54BA6"/>
    <w:rsid w:val="00C55AAB"/>
    <w:rsid w:val="00C55CC2"/>
    <w:rsid w:val="00C56B63"/>
    <w:rsid w:val="00C56DDA"/>
    <w:rsid w:val="00C56E22"/>
    <w:rsid w:val="00C56F50"/>
    <w:rsid w:val="00C571F1"/>
    <w:rsid w:val="00C57AFB"/>
    <w:rsid w:val="00C6116C"/>
    <w:rsid w:val="00C61AF4"/>
    <w:rsid w:val="00C62761"/>
    <w:rsid w:val="00C62B28"/>
    <w:rsid w:val="00C638D8"/>
    <w:rsid w:val="00C64035"/>
    <w:rsid w:val="00C640BC"/>
    <w:rsid w:val="00C64959"/>
    <w:rsid w:val="00C66709"/>
    <w:rsid w:val="00C66B1E"/>
    <w:rsid w:val="00C66D3D"/>
    <w:rsid w:val="00C677E7"/>
    <w:rsid w:val="00C67B23"/>
    <w:rsid w:val="00C702B3"/>
    <w:rsid w:val="00C70A5A"/>
    <w:rsid w:val="00C711D0"/>
    <w:rsid w:val="00C71D5D"/>
    <w:rsid w:val="00C722DA"/>
    <w:rsid w:val="00C72A66"/>
    <w:rsid w:val="00C73520"/>
    <w:rsid w:val="00C73E1C"/>
    <w:rsid w:val="00C7446E"/>
    <w:rsid w:val="00C76377"/>
    <w:rsid w:val="00C76C4C"/>
    <w:rsid w:val="00C774EC"/>
    <w:rsid w:val="00C77EFA"/>
    <w:rsid w:val="00C800ED"/>
    <w:rsid w:val="00C814F8"/>
    <w:rsid w:val="00C824B6"/>
    <w:rsid w:val="00C826A5"/>
    <w:rsid w:val="00C82A49"/>
    <w:rsid w:val="00C833FF"/>
    <w:rsid w:val="00C83674"/>
    <w:rsid w:val="00C8493F"/>
    <w:rsid w:val="00C84AD8"/>
    <w:rsid w:val="00C84DD5"/>
    <w:rsid w:val="00C84F18"/>
    <w:rsid w:val="00C8610D"/>
    <w:rsid w:val="00C86187"/>
    <w:rsid w:val="00C87F23"/>
    <w:rsid w:val="00C9038E"/>
    <w:rsid w:val="00C9082D"/>
    <w:rsid w:val="00C908FD"/>
    <w:rsid w:val="00C915AE"/>
    <w:rsid w:val="00C93234"/>
    <w:rsid w:val="00C93418"/>
    <w:rsid w:val="00C93DFC"/>
    <w:rsid w:val="00C95C2D"/>
    <w:rsid w:val="00C96AE9"/>
    <w:rsid w:val="00C97274"/>
    <w:rsid w:val="00CA1AF6"/>
    <w:rsid w:val="00CA1BAD"/>
    <w:rsid w:val="00CA1C58"/>
    <w:rsid w:val="00CA1CF1"/>
    <w:rsid w:val="00CA2287"/>
    <w:rsid w:val="00CA2913"/>
    <w:rsid w:val="00CA56FE"/>
    <w:rsid w:val="00CA5DAC"/>
    <w:rsid w:val="00CA5F89"/>
    <w:rsid w:val="00CA702D"/>
    <w:rsid w:val="00CB13FD"/>
    <w:rsid w:val="00CB1854"/>
    <w:rsid w:val="00CB1C5A"/>
    <w:rsid w:val="00CB215D"/>
    <w:rsid w:val="00CB2C67"/>
    <w:rsid w:val="00CB2D25"/>
    <w:rsid w:val="00CB2FB3"/>
    <w:rsid w:val="00CB3507"/>
    <w:rsid w:val="00CB3BC6"/>
    <w:rsid w:val="00CB3FD0"/>
    <w:rsid w:val="00CB58D0"/>
    <w:rsid w:val="00CB5BF1"/>
    <w:rsid w:val="00CB63BF"/>
    <w:rsid w:val="00CB6403"/>
    <w:rsid w:val="00CB6759"/>
    <w:rsid w:val="00CB68BD"/>
    <w:rsid w:val="00CB7001"/>
    <w:rsid w:val="00CB75E5"/>
    <w:rsid w:val="00CC139C"/>
    <w:rsid w:val="00CC2649"/>
    <w:rsid w:val="00CC2908"/>
    <w:rsid w:val="00CC2F1B"/>
    <w:rsid w:val="00CC3591"/>
    <w:rsid w:val="00CC4A27"/>
    <w:rsid w:val="00CC4A48"/>
    <w:rsid w:val="00CC53AC"/>
    <w:rsid w:val="00CC5B9F"/>
    <w:rsid w:val="00CC69FA"/>
    <w:rsid w:val="00CC72FE"/>
    <w:rsid w:val="00CC7461"/>
    <w:rsid w:val="00CD1706"/>
    <w:rsid w:val="00CD1D7A"/>
    <w:rsid w:val="00CD22EE"/>
    <w:rsid w:val="00CD2590"/>
    <w:rsid w:val="00CD2BDD"/>
    <w:rsid w:val="00CD4160"/>
    <w:rsid w:val="00CD449C"/>
    <w:rsid w:val="00CD4E9D"/>
    <w:rsid w:val="00CD53B8"/>
    <w:rsid w:val="00CD5BA7"/>
    <w:rsid w:val="00CD5EAA"/>
    <w:rsid w:val="00CD6DC3"/>
    <w:rsid w:val="00CD7AA6"/>
    <w:rsid w:val="00CD7FFB"/>
    <w:rsid w:val="00CE06E9"/>
    <w:rsid w:val="00CE0F46"/>
    <w:rsid w:val="00CE0F74"/>
    <w:rsid w:val="00CE19F9"/>
    <w:rsid w:val="00CE2B03"/>
    <w:rsid w:val="00CE36B6"/>
    <w:rsid w:val="00CE3B8A"/>
    <w:rsid w:val="00CE580E"/>
    <w:rsid w:val="00CE755D"/>
    <w:rsid w:val="00CE78E1"/>
    <w:rsid w:val="00CF001A"/>
    <w:rsid w:val="00CF08A7"/>
    <w:rsid w:val="00CF109A"/>
    <w:rsid w:val="00CF12EA"/>
    <w:rsid w:val="00CF1729"/>
    <w:rsid w:val="00CF340C"/>
    <w:rsid w:val="00CF3788"/>
    <w:rsid w:val="00CF39B6"/>
    <w:rsid w:val="00CF39E2"/>
    <w:rsid w:val="00CF3E57"/>
    <w:rsid w:val="00CF49E8"/>
    <w:rsid w:val="00CF554A"/>
    <w:rsid w:val="00CF59C5"/>
    <w:rsid w:val="00CF67F6"/>
    <w:rsid w:val="00CF69BE"/>
    <w:rsid w:val="00CF714A"/>
    <w:rsid w:val="00CF7580"/>
    <w:rsid w:val="00CF7A01"/>
    <w:rsid w:val="00CF7C29"/>
    <w:rsid w:val="00CF7C5F"/>
    <w:rsid w:val="00CF7F1F"/>
    <w:rsid w:val="00D00620"/>
    <w:rsid w:val="00D006FF"/>
    <w:rsid w:val="00D00E03"/>
    <w:rsid w:val="00D0109B"/>
    <w:rsid w:val="00D02750"/>
    <w:rsid w:val="00D029C0"/>
    <w:rsid w:val="00D02A25"/>
    <w:rsid w:val="00D03701"/>
    <w:rsid w:val="00D038A8"/>
    <w:rsid w:val="00D052A7"/>
    <w:rsid w:val="00D05A25"/>
    <w:rsid w:val="00D06492"/>
    <w:rsid w:val="00D066E5"/>
    <w:rsid w:val="00D06D6D"/>
    <w:rsid w:val="00D06E7D"/>
    <w:rsid w:val="00D073E0"/>
    <w:rsid w:val="00D07AF0"/>
    <w:rsid w:val="00D1006C"/>
    <w:rsid w:val="00D10E26"/>
    <w:rsid w:val="00D12FE6"/>
    <w:rsid w:val="00D13698"/>
    <w:rsid w:val="00D13F48"/>
    <w:rsid w:val="00D16017"/>
    <w:rsid w:val="00D169F4"/>
    <w:rsid w:val="00D21B0F"/>
    <w:rsid w:val="00D233E1"/>
    <w:rsid w:val="00D23821"/>
    <w:rsid w:val="00D25933"/>
    <w:rsid w:val="00D263B2"/>
    <w:rsid w:val="00D26CE1"/>
    <w:rsid w:val="00D271BA"/>
    <w:rsid w:val="00D27B25"/>
    <w:rsid w:val="00D3017F"/>
    <w:rsid w:val="00D30A7C"/>
    <w:rsid w:val="00D30E6B"/>
    <w:rsid w:val="00D310B5"/>
    <w:rsid w:val="00D3159D"/>
    <w:rsid w:val="00D31C61"/>
    <w:rsid w:val="00D339EA"/>
    <w:rsid w:val="00D33C3C"/>
    <w:rsid w:val="00D33E10"/>
    <w:rsid w:val="00D3494C"/>
    <w:rsid w:val="00D34990"/>
    <w:rsid w:val="00D34C4A"/>
    <w:rsid w:val="00D34E68"/>
    <w:rsid w:val="00D3538C"/>
    <w:rsid w:val="00D357D6"/>
    <w:rsid w:val="00D36799"/>
    <w:rsid w:val="00D367CD"/>
    <w:rsid w:val="00D36F5D"/>
    <w:rsid w:val="00D37A65"/>
    <w:rsid w:val="00D40232"/>
    <w:rsid w:val="00D40A6B"/>
    <w:rsid w:val="00D441B6"/>
    <w:rsid w:val="00D4567F"/>
    <w:rsid w:val="00D45BAE"/>
    <w:rsid w:val="00D4649E"/>
    <w:rsid w:val="00D468D2"/>
    <w:rsid w:val="00D4702B"/>
    <w:rsid w:val="00D47795"/>
    <w:rsid w:val="00D479A1"/>
    <w:rsid w:val="00D50328"/>
    <w:rsid w:val="00D50474"/>
    <w:rsid w:val="00D50A56"/>
    <w:rsid w:val="00D5144D"/>
    <w:rsid w:val="00D51637"/>
    <w:rsid w:val="00D52626"/>
    <w:rsid w:val="00D5285C"/>
    <w:rsid w:val="00D52CDD"/>
    <w:rsid w:val="00D53E1A"/>
    <w:rsid w:val="00D5438C"/>
    <w:rsid w:val="00D55371"/>
    <w:rsid w:val="00D55686"/>
    <w:rsid w:val="00D55B90"/>
    <w:rsid w:val="00D571E7"/>
    <w:rsid w:val="00D578F1"/>
    <w:rsid w:val="00D578F7"/>
    <w:rsid w:val="00D57BEE"/>
    <w:rsid w:val="00D57E1E"/>
    <w:rsid w:val="00D57F6C"/>
    <w:rsid w:val="00D60E43"/>
    <w:rsid w:val="00D614F7"/>
    <w:rsid w:val="00D618D1"/>
    <w:rsid w:val="00D62112"/>
    <w:rsid w:val="00D630F9"/>
    <w:rsid w:val="00D64CC3"/>
    <w:rsid w:val="00D66943"/>
    <w:rsid w:val="00D671AA"/>
    <w:rsid w:val="00D67734"/>
    <w:rsid w:val="00D7012A"/>
    <w:rsid w:val="00D70B52"/>
    <w:rsid w:val="00D70B75"/>
    <w:rsid w:val="00D71CD0"/>
    <w:rsid w:val="00D72900"/>
    <w:rsid w:val="00D72E0E"/>
    <w:rsid w:val="00D73544"/>
    <w:rsid w:val="00D738F9"/>
    <w:rsid w:val="00D75A8E"/>
    <w:rsid w:val="00D814A3"/>
    <w:rsid w:val="00D81C49"/>
    <w:rsid w:val="00D81DDA"/>
    <w:rsid w:val="00D829A1"/>
    <w:rsid w:val="00D832E1"/>
    <w:rsid w:val="00D85B51"/>
    <w:rsid w:val="00D86AEC"/>
    <w:rsid w:val="00D874AE"/>
    <w:rsid w:val="00D8799D"/>
    <w:rsid w:val="00D911D7"/>
    <w:rsid w:val="00D912AF"/>
    <w:rsid w:val="00D91A6B"/>
    <w:rsid w:val="00D927D9"/>
    <w:rsid w:val="00D92F1F"/>
    <w:rsid w:val="00D957FE"/>
    <w:rsid w:val="00D960A7"/>
    <w:rsid w:val="00D96DD6"/>
    <w:rsid w:val="00D97A9F"/>
    <w:rsid w:val="00D97D02"/>
    <w:rsid w:val="00DA0875"/>
    <w:rsid w:val="00DA0CB8"/>
    <w:rsid w:val="00DA139D"/>
    <w:rsid w:val="00DA18EA"/>
    <w:rsid w:val="00DA1D1E"/>
    <w:rsid w:val="00DA1D5C"/>
    <w:rsid w:val="00DA290A"/>
    <w:rsid w:val="00DA2EA4"/>
    <w:rsid w:val="00DA3169"/>
    <w:rsid w:val="00DA4940"/>
    <w:rsid w:val="00DA4D00"/>
    <w:rsid w:val="00DA5770"/>
    <w:rsid w:val="00DA5A68"/>
    <w:rsid w:val="00DA67E8"/>
    <w:rsid w:val="00DA6F0B"/>
    <w:rsid w:val="00DA7881"/>
    <w:rsid w:val="00DB0000"/>
    <w:rsid w:val="00DB09AC"/>
    <w:rsid w:val="00DB16BE"/>
    <w:rsid w:val="00DB335B"/>
    <w:rsid w:val="00DB3960"/>
    <w:rsid w:val="00DB4807"/>
    <w:rsid w:val="00DB4F77"/>
    <w:rsid w:val="00DB5C71"/>
    <w:rsid w:val="00DB5FBD"/>
    <w:rsid w:val="00DB6872"/>
    <w:rsid w:val="00DB6930"/>
    <w:rsid w:val="00DB7099"/>
    <w:rsid w:val="00DB7983"/>
    <w:rsid w:val="00DB7B1A"/>
    <w:rsid w:val="00DB7CD2"/>
    <w:rsid w:val="00DC1F94"/>
    <w:rsid w:val="00DC2699"/>
    <w:rsid w:val="00DC3B3F"/>
    <w:rsid w:val="00DC4687"/>
    <w:rsid w:val="00DC4EB5"/>
    <w:rsid w:val="00DC5F2F"/>
    <w:rsid w:val="00DC7755"/>
    <w:rsid w:val="00DC79E6"/>
    <w:rsid w:val="00DC7ACB"/>
    <w:rsid w:val="00DD06F2"/>
    <w:rsid w:val="00DD0C15"/>
    <w:rsid w:val="00DD11C8"/>
    <w:rsid w:val="00DD1AD9"/>
    <w:rsid w:val="00DD1ED4"/>
    <w:rsid w:val="00DD27E7"/>
    <w:rsid w:val="00DD2A6F"/>
    <w:rsid w:val="00DD2D62"/>
    <w:rsid w:val="00DD3373"/>
    <w:rsid w:val="00DD3CAC"/>
    <w:rsid w:val="00DD4629"/>
    <w:rsid w:val="00DD4969"/>
    <w:rsid w:val="00DD4E62"/>
    <w:rsid w:val="00DD4FB9"/>
    <w:rsid w:val="00DD75D0"/>
    <w:rsid w:val="00DD76C7"/>
    <w:rsid w:val="00DD77EA"/>
    <w:rsid w:val="00DE0278"/>
    <w:rsid w:val="00DE0DCB"/>
    <w:rsid w:val="00DE22FB"/>
    <w:rsid w:val="00DE27B5"/>
    <w:rsid w:val="00DE2ADE"/>
    <w:rsid w:val="00DE310F"/>
    <w:rsid w:val="00DE3307"/>
    <w:rsid w:val="00DE36A9"/>
    <w:rsid w:val="00DE5885"/>
    <w:rsid w:val="00DE6530"/>
    <w:rsid w:val="00DE6AE4"/>
    <w:rsid w:val="00DE6F37"/>
    <w:rsid w:val="00DE77DE"/>
    <w:rsid w:val="00DE7BD7"/>
    <w:rsid w:val="00DF01E7"/>
    <w:rsid w:val="00DF1172"/>
    <w:rsid w:val="00DF1695"/>
    <w:rsid w:val="00DF20C2"/>
    <w:rsid w:val="00DF37CF"/>
    <w:rsid w:val="00DF3B90"/>
    <w:rsid w:val="00DF3F5A"/>
    <w:rsid w:val="00DF4301"/>
    <w:rsid w:val="00DF49D4"/>
    <w:rsid w:val="00DF6003"/>
    <w:rsid w:val="00DF6482"/>
    <w:rsid w:val="00DF70DA"/>
    <w:rsid w:val="00DF7C7D"/>
    <w:rsid w:val="00E00439"/>
    <w:rsid w:val="00E00A8A"/>
    <w:rsid w:val="00E01124"/>
    <w:rsid w:val="00E012CF"/>
    <w:rsid w:val="00E03101"/>
    <w:rsid w:val="00E03260"/>
    <w:rsid w:val="00E0360A"/>
    <w:rsid w:val="00E03C98"/>
    <w:rsid w:val="00E05DBC"/>
    <w:rsid w:val="00E0659D"/>
    <w:rsid w:val="00E07254"/>
    <w:rsid w:val="00E0739D"/>
    <w:rsid w:val="00E076BE"/>
    <w:rsid w:val="00E102E1"/>
    <w:rsid w:val="00E1124B"/>
    <w:rsid w:val="00E1132F"/>
    <w:rsid w:val="00E11616"/>
    <w:rsid w:val="00E11AF6"/>
    <w:rsid w:val="00E11B23"/>
    <w:rsid w:val="00E11E0B"/>
    <w:rsid w:val="00E12145"/>
    <w:rsid w:val="00E13738"/>
    <w:rsid w:val="00E13D32"/>
    <w:rsid w:val="00E141E9"/>
    <w:rsid w:val="00E14EE9"/>
    <w:rsid w:val="00E15197"/>
    <w:rsid w:val="00E1631B"/>
    <w:rsid w:val="00E167E9"/>
    <w:rsid w:val="00E179CF"/>
    <w:rsid w:val="00E202D3"/>
    <w:rsid w:val="00E20876"/>
    <w:rsid w:val="00E213D4"/>
    <w:rsid w:val="00E2150E"/>
    <w:rsid w:val="00E21BEF"/>
    <w:rsid w:val="00E21C50"/>
    <w:rsid w:val="00E2236F"/>
    <w:rsid w:val="00E24FBD"/>
    <w:rsid w:val="00E251D9"/>
    <w:rsid w:val="00E253A4"/>
    <w:rsid w:val="00E25914"/>
    <w:rsid w:val="00E25AB1"/>
    <w:rsid w:val="00E25AD5"/>
    <w:rsid w:val="00E265DB"/>
    <w:rsid w:val="00E26926"/>
    <w:rsid w:val="00E26A35"/>
    <w:rsid w:val="00E27C1C"/>
    <w:rsid w:val="00E301F1"/>
    <w:rsid w:val="00E30A93"/>
    <w:rsid w:val="00E3194E"/>
    <w:rsid w:val="00E32838"/>
    <w:rsid w:val="00E32A23"/>
    <w:rsid w:val="00E33A06"/>
    <w:rsid w:val="00E340CC"/>
    <w:rsid w:val="00E3460A"/>
    <w:rsid w:val="00E348B0"/>
    <w:rsid w:val="00E349B9"/>
    <w:rsid w:val="00E3620D"/>
    <w:rsid w:val="00E369DA"/>
    <w:rsid w:val="00E376A8"/>
    <w:rsid w:val="00E37C6B"/>
    <w:rsid w:val="00E40D96"/>
    <w:rsid w:val="00E41C72"/>
    <w:rsid w:val="00E42885"/>
    <w:rsid w:val="00E42FFF"/>
    <w:rsid w:val="00E4354F"/>
    <w:rsid w:val="00E44FE5"/>
    <w:rsid w:val="00E470EF"/>
    <w:rsid w:val="00E50938"/>
    <w:rsid w:val="00E51733"/>
    <w:rsid w:val="00E51BD9"/>
    <w:rsid w:val="00E52B1E"/>
    <w:rsid w:val="00E54A78"/>
    <w:rsid w:val="00E5503E"/>
    <w:rsid w:val="00E55E83"/>
    <w:rsid w:val="00E5692A"/>
    <w:rsid w:val="00E56AA6"/>
    <w:rsid w:val="00E56C47"/>
    <w:rsid w:val="00E5717D"/>
    <w:rsid w:val="00E60104"/>
    <w:rsid w:val="00E6060B"/>
    <w:rsid w:val="00E608C6"/>
    <w:rsid w:val="00E6178C"/>
    <w:rsid w:val="00E61C94"/>
    <w:rsid w:val="00E61F3A"/>
    <w:rsid w:val="00E62412"/>
    <w:rsid w:val="00E651B1"/>
    <w:rsid w:val="00E65A04"/>
    <w:rsid w:val="00E66232"/>
    <w:rsid w:val="00E668FB"/>
    <w:rsid w:val="00E66AAE"/>
    <w:rsid w:val="00E706CE"/>
    <w:rsid w:val="00E70994"/>
    <w:rsid w:val="00E71719"/>
    <w:rsid w:val="00E72276"/>
    <w:rsid w:val="00E72ECB"/>
    <w:rsid w:val="00E73A1A"/>
    <w:rsid w:val="00E75627"/>
    <w:rsid w:val="00E7582B"/>
    <w:rsid w:val="00E75A6A"/>
    <w:rsid w:val="00E75A8F"/>
    <w:rsid w:val="00E75B62"/>
    <w:rsid w:val="00E76091"/>
    <w:rsid w:val="00E77854"/>
    <w:rsid w:val="00E800A3"/>
    <w:rsid w:val="00E81662"/>
    <w:rsid w:val="00E81D6D"/>
    <w:rsid w:val="00E82D2C"/>
    <w:rsid w:val="00E8444F"/>
    <w:rsid w:val="00E84481"/>
    <w:rsid w:val="00E84846"/>
    <w:rsid w:val="00E8518A"/>
    <w:rsid w:val="00E860C1"/>
    <w:rsid w:val="00E8683C"/>
    <w:rsid w:val="00E86AE8"/>
    <w:rsid w:val="00E8730B"/>
    <w:rsid w:val="00E9056C"/>
    <w:rsid w:val="00E91182"/>
    <w:rsid w:val="00E91A15"/>
    <w:rsid w:val="00E92661"/>
    <w:rsid w:val="00E92DCD"/>
    <w:rsid w:val="00E93276"/>
    <w:rsid w:val="00E93FC2"/>
    <w:rsid w:val="00E94735"/>
    <w:rsid w:val="00E95C42"/>
    <w:rsid w:val="00E95DF6"/>
    <w:rsid w:val="00E96BCF"/>
    <w:rsid w:val="00E96E39"/>
    <w:rsid w:val="00E9788E"/>
    <w:rsid w:val="00E97CC6"/>
    <w:rsid w:val="00EA0EE7"/>
    <w:rsid w:val="00EA1E95"/>
    <w:rsid w:val="00EA21DE"/>
    <w:rsid w:val="00EA21E4"/>
    <w:rsid w:val="00EA261A"/>
    <w:rsid w:val="00EA28F3"/>
    <w:rsid w:val="00EA40B3"/>
    <w:rsid w:val="00EA4BDE"/>
    <w:rsid w:val="00EA4E0C"/>
    <w:rsid w:val="00EA6EB4"/>
    <w:rsid w:val="00EB0E28"/>
    <w:rsid w:val="00EB116C"/>
    <w:rsid w:val="00EB1E95"/>
    <w:rsid w:val="00EB2126"/>
    <w:rsid w:val="00EB24DA"/>
    <w:rsid w:val="00EB2684"/>
    <w:rsid w:val="00EB3C29"/>
    <w:rsid w:val="00EB4279"/>
    <w:rsid w:val="00EB4864"/>
    <w:rsid w:val="00EB4E5C"/>
    <w:rsid w:val="00EB4EDC"/>
    <w:rsid w:val="00EB53F0"/>
    <w:rsid w:val="00EB5FFD"/>
    <w:rsid w:val="00EB6CEB"/>
    <w:rsid w:val="00EB77F8"/>
    <w:rsid w:val="00EB7F4B"/>
    <w:rsid w:val="00EC00A0"/>
    <w:rsid w:val="00EC19D4"/>
    <w:rsid w:val="00EC25AE"/>
    <w:rsid w:val="00EC2E7E"/>
    <w:rsid w:val="00EC3141"/>
    <w:rsid w:val="00EC3F78"/>
    <w:rsid w:val="00EC4284"/>
    <w:rsid w:val="00EC434C"/>
    <w:rsid w:val="00EC4B4C"/>
    <w:rsid w:val="00EC65B4"/>
    <w:rsid w:val="00EC6F42"/>
    <w:rsid w:val="00EC714F"/>
    <w:rsid w:val="00EC7322"/>
    <w:rsid w:val="00EC7AC7"/>
    <w:rsid w:val="00EC7DB6"/>
    <w:rsid w:val="00ED085B"/>
    <w:rsid w:val="00ED0CC4"/>
    <w:rsid w:val="00ED1135"/>
    <w:rsid w:val="00ED1D81"/>
    <w:rsid w:val="00ED289C"/>
    <w:rsid w:val="00ED3519"/>
    <w:rsid w:val="00ED4ACD"/>
    <w:rsid w:val="00ED4E41"/>
    <w:rsid w:val="00ED5E8D"/>
    <w:rsid w:val="00ED6162"/>
    <w:rsid w:val="00ED63C1"/>
    <w:rsid w:val="00ED6591"/>
    <w:rsid w:val="00ED7207"/>
    <w:rsid w:val="00ED73B4"/>
    <w:rsid w:val="00ED7F8A"/>
    <w:rsid w:val="00EE00D1"/>
    <w:rsid w:val="00EE01DB"/>
    <w:rsid w:val="00EE198C"/>
    <w:rsid w:val="00EE2B7B"/>
    <w:rsid w:val="00EE2E07"/>
    <w:rsid w:val="00EE6CAB"/>
    <w:rsid w:val="00EE7048"/>
    <w:rsid w:val="00EE7961"/>
    <w:rsid w:val="00EF11DE"/>
    <w:rsid w:val="00EF1454"/>
    <w:rsid w:val="00EF191E"/>
    <w:rsid w:val="00EF1A2D"/>
    <w:rsid w:val="00EF20D7"/>
    <w:rsid w:val="00EF2278"/>
    <w:rsid w:val="00EF22ED"/>
    <w:rsid w:val="00EF415E"/>
    <w:rsid w:val="00EF4193"/>
    <w:rsid w:val="00EF4B9A"/>
    <w:rsid w:val="00EF4EEE"/>
    <w:rsid w:val="00EF67C2"/>
    <w:rsid w:val="00EF734A"/>
    <w:rsid w:val="00EF7782"/>
    <w:rsid w:val="00EF7A6D"/>
    <w:rsid w:val="00F00101"/>
    <w:rsid w:val="00F014FF"/>
    <w:rsid w:val="00F01536"/>
    <w:rsid w:val="00F0175C"/>
    <w:rsid w:val="00F017B9"/>
    <w:rsid w:val="00F0256B"/>
    <w:rsid w:val="00F0262B"/>
    <w:rsid w:val="00F03516"/>
    <w:rsid w:val="00F03A04"/>
    <w:rsid w:val="00F04A36"/>
    <w:rsid w:val="00F05311"/>
    <w:rsid w:val="00F055C4"/>
    <w:rsid w:val="00F05AF5"/>
    <w:rsid w:val="00F05C9A"/>
    <w:rsid w:val="00F05E06"/>
    <w:rsid w:val="00F060C3"/>
    <w:rsid w:val="00F06AAB"/>
    <w:rsid w:val="00F10222"/>
    <w:rsid w:val="00F102AB"/>
    <w:rsid w:val="00F1059B"/>
    <w:rsid w:val="00F11444"/>
    <w:rsid w:val="00F11615"/>
    <w:rsid w:val="00F11BAB"/>
    <w:rsid w:val="00F1205A"/>
    <w:rsid w:val="00F13338"/>
    <w:rsid w:val="00F1339C"/>
    <w:rsid w:val="00F14EDB"/>
    <w:rsid w:val="00F16130"/>
    <w:rsid w:val="00F1649E"/>
    <w:rsid w:val="00F16D27"/>
    <w:rsid w:val="00F207DF"/>
    <w:rsid w:val="00F20935"/>
    <w:rsid w:val="00F209CB"/>
    <w:rsid w:val="00F21F8E"/>
    <w:rsid w:val="00F22F62"/>
    <w:rsid w:val="00F26CF0"/>
    <w:rsid w:val="00F30485"/>
    <w:rsid w:val="00F306BA"/>
    <w:rsid w:val="00F30C6D"/>
    <w:rsid w:val="00F314AC"/>
    <w:rsid w:val="00F3157F"/>
    <w:rsid w:val="00F315A1"/>
    <w:rsid w:val="00F31B34"/>
    <w:rsid w:val="00F3372E"/>
    <w:rsid w:val="00F33A50"/>
    <w:rsid w:val="00F33BED"/>
    <w:rsid w:val="00F33C21"/>
    <w:rsid w:val="00F34481"/>
    <w:rsid w:val="00F34561"/>
    <w:rsid w:val="00F34692"/>
    <w:rsid w:val="00F34768"/>
    <w:rsid w:val="00F34A6D"/>
    <w:rsid w:val="00F36174"/>
    <w:rsid w:val="00F365D4"/>
    <w:rsid w:val="00F36861"/>
    <w:rsid w:val="00F36865"/>
    <w:rsid w:val="00F41178"/>
    <w:rsid w:val="00F41C61"/>
    <w:rsid w:val="00F41CAC"/>
    <w:rsid w:val="00F4238B"/>
    <w:rsid w:val="00F425D7"/>
    <w:rsid w:val="00F432AB"/>
    <w:rsid w:val="00F4331F"/>
    <w:rsid w:val="00F433DB"/>
    <w:rsid w:val="00F43DB2"/>
    <w:rsid w:val="00F44E3B"/>
    <w:rsid w:val="00F45F75"/>
    <w:rsid w:val="00F466B6"/>
    <w:rsid w:val="00F466DF"/>
    <w:rsid w:val="00F4691E"/>
    <w:rsid w:val="00F50023"/>
    <w:rsid w:val="00F509F4"/>
    <w:rsid w:val="00F526B4"/>
    <w:rsid w:val="00F540E6"/>
    <w:rsid w:val="00F545F0"/>
    <w:rsid w:val="00F54965"/>
    <w:rsid w:val="00F564BC"/>
    <w:rsid w:val="00F56E93"/>
    <w:rsid w:val="00F5727E"/>
    <w:rsid w:val="00F60045"/>
    <w:rsid w:val="00F60965"/>
    <w:rsid w:val="00F61A81"/>
    <w:rsid w:val="00F61B02"/>
    <w:rsid w:val="00F621DC"/>
    <w:rsid w:val="00F62842"/>
    <w:rsid w:val="00F62C75"/>
    <w:rsid w:val="00F62F63"/>
    <w:rsid w:val="00F63635"/>
    <w:rsid w:val="00F63AF3"/>
    <w:rsid w:val="00F64334"/>
    <w:rsid w:val="00F646C7"/>
    <w:rsid w:val="00F65524"/>
    <w:rsid w:val="00F66625"/>
    <w:rsid w:val="00F66FB1"/>
    <w:rsid w:val="00F6737C"/>
    <w:rsid w:val="00F6750B"/>
    <w:rsid w:val="00F70262"/>
    <w:rsid w:val="00F70507"/>
    <w:rsid w:val="00F7064B"/>
    <w:rsid w:val="00F716AC"/>
    <w:rsid w:val="00F71B44"/>
    <w:rsid w:val="00F71EDF"/>
    <w:rsid w:val="00F7273B"/>
    <w:rsid w:val="00F72E18"/>
    <w:rsid w:val="00F72ED0"/>
    <w:rsid w:val="00F72EED"/>
    <w:rsid w:val="00F73282"/>
    <w:rsid w:val="00F739F7"/>
    <w:rsid w:val="00F73A39"/>
    <w:rsid w:val="00F740E3"/>
    <w:rsid w:val="00F746E7"/>
    <w:rsid w:val="00F76C70"/>
    <w:rsid w:val="00F7728C"/>
    <w:rsid w:val="00F77B54"/>
    <w:rsid w:val="00F77D64"/>
    <w:rsid w:val="00F808E8"/>
    <w:rsid w:val="00F8147A"/>
    <w:rsid w:val="00F818BF"/>
    <w:rsid w:val="00F81A89"/>
    <w:rsid w:val="00F82070"/>
    <w:rsid w:val="00F8282A"/>
    <w:rsid w:val="00F82F5C"/>
    <w:rsid w:val="00F842A6"/>
    <w:rsid w:val="00F876FC"/>
    <w:rsid w:val="00F87824"/>
    <w:rsid w:val="00F90719"/>
    <w:rsid w:val="00F910FD"/>
    <w:rsid w:val="00F911E9"/>
    <w:rsid w:val="00F91FF0"/>
    <w:rsid w:val="00F927B5"/>
    <w:rsid w:val="00F93DA1"/>
    <w:rsid w:val="00F94754"/>
    <w:rsid w:val="00F94AB5"/>
    <w:rsid w:val="00F965AC"/>
    <w:rsid w:val="00F97F9D"/>
    <w:rsid w:val="00FA06FA"/>
    <w:rsid w:val="00FA2260"/>
    <w:rsid w:val="00FA30E0"/>
    <w:rsid w:val="00FA32A0"/>
    <w:rsid w:val="00FA4E49"/>
    <w:rsid w:val="00FA50A6"/>
    <w:rsid w:val="00FA5128"/>
    <w:rsid w:val="00FA5326"/>
    <w:rsid w:val="00FA5872"/>
    <w:rsid w:val="00FA5DE5"/>
    <w:rsid w:val="00FA5E84"/>
    <w:rsid w:val="00FA5FF6"/>
    <w:rsid w:val="00FB0478"/>
    <w:rsid w:val="00FB120C"/>
    <w:rsid w:val="00FB1AA0"/>
    <w:rsid w:val="00FB2119"/>
    <w:rsid w:val="00FB2EC9"/>
    <w:rsid w:val="00FB3779"/>
    <w:rsid w:val="00FB3D6A"/>
    <w:rsid w:val="00FB50D8"/>
    <w:rsid w:val="00FB5203"/>
    <w:rsid w:val="00FB5507"/>
    <w:rsid w:val="00FB56B2"/>
    <w:rsid w:val="00FB5827"/>
    <w:rsid w:val="00FB598F"/>
    <w:rsid w:val="00FB6611"/>
    <w:rsid w:val="00FC0ACB"/>
    <w:rsid w:val="00FC2666"/>
    <w:rsid w:val="00FC2AEF"/>
    <w:rsid w:val="00FC2F1D"/>
    <w:rsid w:val="00FC3F96"/>
    <w:rsid w:val="00FC403B"/>
    <w:rsid w:val="00FC4BB7"/>
    <w:rsid w:val="00FC53F9"/>
    <w:rsid w:val="00FC6C6E"/>
    <w:rsid w:val="00FCF9ED"/>
    <w:rsid w:val="00FD29C3"/>
    <w:rsid w:val="00FD29D0"/>
    <w:rsid w:val="00FD48B2"/>
    <w:rsid w:val="00FD4B74"/>
    <w:rsid w:val="00FD5144"/>
    <w:rsid w:val="00FD565D"/>
    <w:rsid w:val="00FD641D"/>
    <w:rsid w:val="00FD75C7"/>
    <w:rsid w:val="00FE0EE0"/>
    <w:rsid w:val="00FE2CAC"/>
    <w:rsid w:val="00FE3582"/>
    <w:rsid w:val="00FE3735"/>
    <w:rsid w:val="00FE394C"/>
    <w:rsid w:val="00FE3BAF"/>
    <w:rsid w:val="00FE43F3"/>
    <w:rsid w:val="00FE4D01"/>
    <w:rsid w:val="00FE6336"/>
    <w:rsid w:val="00FE68B6"/>
    <w:rsid w:val="00FE6E46"/>
    <w:rsid w:val="00FE6EC3"/>
    <w:rsid w:val="00FE7062"/>
    <w:rsid w:val="00FE7E8A"/>
    <w:rsid w:val="00FE7F0D"/>
    <w:rsid w:val="00FF04D2"/>
    <w:rsid w:val="00FF05E4"/>
    <w:rsid w:val="00FF0DA4"/>
    <w:rsid w:val="00FF1760"/>
    <w:rsid w:val="00FF1A26"/>
    <w:rsid w:val="00FF2839"/>
    <w:rsid w:val="00FF2BA6"/>
    <w:rsid w:val="00FF39B5"/>
    <w:rsid w:val="00FF431F"/>
    <w:rsid w:val="00FF4644"/>
    <w:rsid w:val="00FF4A27"/>
    <w:rsid w:val="00FF5790"/>
    <w:rsid w:val="00FF5F52"/>
    <w:rsid w:val="00FF6D7E"/>
    <w:rsid w:val="00FF6F60"/>
    <w:rsid w:val="00FF7D78"/>
    <w:rsid w:val="0851A67B"/>
    <w:rsid w:val="08987214"/>
    <w:rsid w:val="092EE55A"/>
    <w:rsid w:val="09A638D1"/>
    <w:rsid w:val="09E9DB11"/>
    <w:rsid w:val="0AD3E65C"/>
    <w:rsid w:val="0D106433"/>
    <w:rsid w:val="0EE933D5"/>
    <w:rsid w:val="0EEB954F"/>
    <w:rsid w:val="0F0556DF"/>
    <w:rsid w:val="134A253C"/>
    <w:rsid w:val="1811D0E3"/>
    <w:rsid w:val="183F10D3"/>
    <w:rsid w:val="18C1D88A"/>
    <w:rsid w:val="207A4CED"/>
    <w:rsid w:val="22B6084F"/>
    <w:rsid w:val="29584A46"/>
    <w:rsid w:val="2B517692"/>
    <w:rsid w:val="2E18D490"/>
    <w:rsid w:val="2ED625FF"/>
    <w:rsid w:val="2FF4EE36"/>
    <w:rsid w:val="3272C5D0"/>
    <w:rsid w:val="3335F515"/>
    <w:rsid w:val="33BAA0D6"/>
    <w:rsid w:val="3493B03B"/>
    <w:rsid w:val="34DDED83"/>
    <w:rsid w:val="362C76F6"/>
    <w:rsid w:val="36792ED4"/>
    <w:rsid w:val="3A8DB3E1"/>
    <w:rsid w:val="3D68D62F"/>
    <w:rsid w:val="3DAD07A2"/>
    <w:rsid w:val="3E97B295"/>
    <w:rsid w:val="414CC343"/>
    <w:rsid w:val="436A51DA"/>
    <w:rsid w:val="47CAE577"/>
    <w:rsid w:val="47E9C2D7"/>
    <w:rsid w:val="50AB8108"/>
    <w:rsid w:val="51C4ED04"/>
    <w:rsid w:val="53BBCB68"/>
    <w:rsid w:val="53E72D73"/>
    <w:rsid w:val="54ED61B1"/>
    <w:rsid w:val="57052835"/>
    <w:rsid w:val="591F50B9"/>
    <w:rsid w:val="595B87C6"/>
    <w:rsid w:val="598AF6F2"/>
    <w:rsid w:val="59FF99B3"/>
    <w:rsid w:val="5AF9DCB1"/>
    <w:rsid w:val="5BB5E5C7"/>
    <w:rsid w:val="5ECB4DDC"/>
    <w:rsid w:val="5FF504D3"/>
    <w:rsid w:val="600383FA"/>
    <w:rsid w:val="6058CA86"/>
    <w:rsid w:val="60C59178"/>
    <w:rsid w:val="624DDCDA"/>
    <w:rsid w:val="62EF01EC"/>
    <w:rsid w:val="62F5CABB"/>
    <w:rsid w:val="63E2D20D"/>
    <w:rsid w:val="65A88DBA"/>
    <w:rsid w:val="677BF860"/>
    <w:rsid w:val="68EB3D38"/>
    <w:rsid w:val="6A3A0649"/>
    <w:rsid w:val="6E16B2FC"/>
    <w:rsid w:val="700C6026"/>
    <w:rsid w:val="703734EF"/>
    <w:rsid w:val="704680C2"/>
    <w:rsid w:val="70EFA414"/>
    <w:rsid w:val="71CBF5C4"/>
    <w:rsid w:val="7BB82B87"/>
    <w:rsid w:val="7C144788"/>
    <w:rsid w:val="7C515897"/>
    <w:rsid w:val="7C8E1B08"/>
    <w:rsid w:val="7E0BCDE5"/>
    <w:rsid w:val="7F9014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842A17"/>
  <w15:docId w15:val="{F3FB3652-3868-49D5-BCC0-40CD4CD1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6CA"/>
  </w:style>
  <w:style w:type="paragraph" w:styleId="Heading1">
    <w:name w:val="heading 1"/>
    <w:basedOn w:val="Normal"/>
    <w:next w:val="Normal"/>
    <w:link w:val="Heading1Char"/>
    <w:uiPriority w:val="9"/>
    <w:qFormat/>
    <w:rsid w:val="00BD5C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ListParagraph"/>
    <w:next w:val="Normal"/>
    <w:link w:val="Heading2Char"/>
    <w:qFormat/>
    <w:rsid w:val="00C66D3D"/>
    <w:pPr>
      <w:numPr>
        <w:numId w:val="1"/>
      </w:numPr>
      <w:spacing w:after="0" w:line="240" w:lineRule="auto"/>
      <w:ind w:left="0" w:firstLine="0"/>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uiPriority w:val="9"/>
    <w:unhideWhenUsed/>
    <w:qFormat/>
    <w:rsid w:val="000A49EE"/>
    <w:pPr>
      <w:keepNext/>
      <w:keepLines/>
      <w:spacing w:before="40" w:after="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A34D8"/>
    <w:pPr>
      <w:tabs>
        <w:tab w:val="center" w:pos="4680"/>
        <w:tab w:val="right" w:pos="9360"/>
      </w:tabs>
      <w:spacing w:after="0" w:line="240" w:lineRule="auto"/>
    </w:pPr>
  </w:style>
  <w:style w:type="character" w:customStyle="1" w:styleId="HeaderChar">
    <w:name w:val="Header Char"/>
    <w:basedOn w:val="DefaultParagraphFont"/>
    <w:link w:val="Header"/>
    <w:rsid w:val="006A34D8"/>
  </w:style>
  <w:style w:type="paragraph" w:styleId="Footer">
    <w:name w:val="footer"/>
    <w:basedOn w:val="Normal"/>
    <w:link w:val="FooterChar"/>
    <w:uiPriority w:val="99"/>
    <w:unhideWhenUsed/>
    <w:rsid w:val="006A3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4D8"/>
  </w:style>
  <w:style w:type="character" w:styleId="Hyperlink">
    <w:name w:val="Hyperlink"/>
    <w:basedOn w:val="DefaultParagraphFont"/>
    <w:uiPriority w:val="99"/>
    <w:unhideWhenUsed/>
    <w:rsid w:val="00865C45"/>
    <w:rPr>
      <w:color w:val="0563C1" w:themeColor="hyperlink"/>
      <w:u w:val="single"/>
    </w:rPr>
  </w:style>
  <w:style w:type="paragraph" w:styleId="ListParagraph">
    <w:name w:val="List Paragraph"/>
    <w:aliases w:val="Bullet-msa,Bullet Paragraphs,Issue Action POC,List Paragraph1,3,POCG Table Text,Dot pt,F5 List Paragraph,List Paragraph Char Char Char,Indicator Text,Numbered Para 1,Bullet 1,Bullet Points,List Paragraph2,MAIN CONTENT,Normal numbered,列出段落"/>
    <w:basedOn w:val="Normal"/>
    <w:link w:val="ListParagraphChar"/>
    <w:uiPriority w:val="34"/>
    <w:qFormat/>
    <w:rsid w:val="00C66D3D"/>
    <w:pPr>
      <w:ind w:left="720"/>
      <w:contextualSpacing/>
    </w:pPr>
  </w:style>
  <w:style w:type="character" w:customStyle="1" w:styleId="Heading2Char">
    <w:name w:val="Heading 2 Char"/>
    <w:basedOn w:val="DefaultParagraphFont"/>
    <w:link w:val="Heading2"/>
    <w:rsid w:val="00C66D3D"/>
    <w:rPr>
      <w:rFonts w:ascii="Times New Roman" w:eastAsia="Times New Roman" w:hAnsi="Times New Roman" w:cs="Times New Roman"/>
      <w:b/>
      <w:sz w:val="24"/>
      <w:szCs w:val="24"/>
    </w:rPr>
  </w:style>
  <w:style w:type="paragraph" w:styleId="BodyText">
    <w:name w:val="Body Text"/>
    <w:basedOn w:val="Normal"/>
    <w:link w:val="BodyTextChar"/>
    <w:uiPriority w:val="99"/>
    <w:rsid w:val="00C66D3D"/>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C66D3D"/>
    <w:rPr>
      <w:rFonts w:ascii="Times New Roman" w:eastAsia="Times New Roman" w:hAnsi="Times New Roman" w:cs="Times New Roman"/>
      <w:sz w:val="24"/>
      <w:szCs w:val="24"/>
    </w:rPr>
  </w:style>
  <w:style w:type="character" w:customStyle="1" w:styleId="ListParagraphChar">
    <w:name w:val="List Paragraph Char"/>
    <w:aliases w:val="Bullet-msa Char,Bullet Paragraphs Char,Issue Action POC Char,List Paragraph1 Char,3 Char,POCG Table Text Char,Dot pt Char,F5 List Paragraph Char,List Paragraph Char Char Char Char,Indicator Text Char,Numbered Para 1 Char,列出段落 Char"/>
    <w:link w:val="ListParagraph"/>
    <w:uiPriority w:val="34"/>
    <w:locked/>
    <w:rsid w:val="00C66D3D"/>
  </w:style>
  <w:style w:type="paragraph" w:styleId="BodyTextIndent2">
    <w:name w:val="Body Text Indent 2"/>
    <w:basedOn w:val="Normal"/>
    <w:link w:val="BodyTextIndent2Char"/>
    <w:rsid w:val="00C66D3D"/>
    <w:pPr>
      <w:spacing w:after="120" w:line="480" w:lineRule="auto"/>
      <w:ind w:left="360"/>
    </w:pPr>
    <w:rPr>
      <w:rFonts w:ascii="Arial" w:eastAsia="Times New Roman" w:hAnsi="Arial" w:cs="Courier New"/>
      <w:sz w:val="24"/>
      <w:szCs w:val="20"/>
    </w:rPr>
  </w:style>
  <w:style w:type="character" w:customStyle="1" w:styleId="BodyTextIndent2Char">
    <w:name w:val="Body Text Indent 2 Char"/>
    <w:basedOn w:val="DefaultParagraphFont"/>
    <w:link w:val="BodyTextIndent2"/>
    <w:rsid w:val="00C66D3D"/>
    <w:rPr>
      <w:rFonts w:ascii="Arial" w:eastAsia="Times New Roman" w:hAnsi="Arial" w:cs="Courier New"/>
      <w:sz w:val="24"/>
      <w:szCs w:val="20"/>
    </w:rPr>
  </w:style>
  <w:style w:type="character" w:customStyle="1" w:styleId="Heading1Char">
    <w:name w:val="Heading 1 Char"/>
    <w:basedOn w:val="DefaultParagraphFont"/>
    <w:link w:val="Heading1"/>
    <w:uiPriority w:val="9"/>
    <w:rsid w:val="00BD5CF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D5CF4"/>
    <w:pPr>
      <w:outlineLvl w:val="9"/>
    </w:pPr>
  </w:style>
  <w:style w:type="paragraph" w:styleId="TOC2">
    <w:name w:val="toc 2"/>
    <w:basedOn w:val="Normal"/>
    <w:next w:val="Normal"/>
    <w:autoRedefine/>
    <w:uiPriority w:val="39"/>
    <w:unhideWhenUsed/>
    <w:rsid w:val="000F3BB1"/>
    <w:pPr>
      <w:tabs>
        <w:tab w:val="left" w:pos="630"/>
        <w:tab w:val="right" w:leader="dot" w:pos="9350"/>
      </w:tabs>
      <w:spacing w:after="100"/>
      <w:ind w:left="220"/>
    </w:pPr>
    <w:rPr>
      <w:rFonts w:eastAsiaTheme="minorEastAsia" w:cs="Times New Roman"/>
    </w:rPr>
  </w:style>
  <w:style w:type="paragraph" w:styleId="TOC1">
    <w:name w:val="toc 1"/>
    <w:basedOn w:val="Normal"/>
    <w:next w:val="Normal"/>
    <w:autoRedefine/>
    <w:uiPriority w:val="39"/>
    <w:unhideWhenUsed/>
    <w:rsid w:val="00BD5CF4"/>
    <w:pPr>
      <w:spacing w:after="100"/>
    </w:pPr>
    <w:rPr>
      <w:rFonts w:eastAsiaTheme="minorEastAsia" w:cs="Times New Roman"/>
    </w:rPr>
  </w:style>
  <w:style w:type="paragraph" w:styleId="TOC3">
    <w:name w:val="toc 3"/>
    <w:basedOn w:val="Normal"/>
    <w:next w:val="Normal"/>
    <w:autoRedefine/>
    <w:uiPriority w:val="39"/>
    <w:unhideWhenUsed/>
    <w:rsid w:val="00BD5CF4"/>
    <w:pPr>
      <w:spacing w:after="100"/>
      <w:ind w:left="440"/>
    </w:pPr>
    <w:rPr>
      <w:rFonts w:eastAsiaTheme="minorEastAsia" w:cs="Times New Roman"/>
    </w:rPr>
  </w:style>
  <w:style w:type="character" w:customStyle="1" w:styleId="Heading3Char">
    <w:name w:val="Heading 3 Char"/>
    <w:basedOn w:val="DefaultParagraphFont"/>
    <w:link w:val="Heading3"/>
    <w:rsid w:val="000A49EE"/>
    <w:rPr>
      <w:rFonts w:ascii="Times New Roman" w:eastAsiaTheme="majorEastAsia" w:hAnsi="Times New Roman" w:cstheme="majorBidi"/>
      <w:b/>
      <w:sz w:val="24"/>
      <w:szCs w:val="24"/>
    </w:rPr>
  </w:style>
  <w:style w:type="paragraph" w:customStyle="1" w:styleId="OptimalNormal">
    <w:name w:val="Optimal Normal"/>
    <w:basedOn w:val="MessageHeader"/>
    <w:link w:val="OptimalNormalChar"/>
    <w:qFormat/>
    <w:rsid w:val="006C3287"/>
    <w:pPr>
      <w:keepLines/>
      <w:pBdr>
        <w:top w:val="none" w:sz="0" w:space="0" w:color="auto"/>
        <w:left w:val="none" w:sz="0" w:space="0" w:color="auto"/>
        <w:bottom w:val="none" w:sz="0" w:space="0" w:color="auto"/>
        <w:right w:val="none" w:sz="0" w:space="0" w:color="auto"/>
      </w:pBdr>
      <w:shd w:val="clear" w:color="auto" w:fill="auto"/>
      <w:tabs>
        <w:tab w:val="left" w:pos="2160"/>
      </w:tabs>
      <w:ind w:left="0" w:firstLine="0"/>
      <w:jc w:val="both"/>
    </w:pPr>
    <w:rPr>
      <w:rFonts w:ascii="Times New Roman" w:eastAsia="Times New Roman" w:hAnsi="Times New Roman" w:cs="Times New Roman"/>
      <w:spacing w:val="-5"/>
    </w:rPr>
  </w:style>
  <w:style w:type="character" w:customStyle="1" w:styleId="OptimalNormalChar">
    <w:name w:val="Optimal Normal Char"/>
    <w:link w:val="OptimalNormal"/>
    <w:rsid w:val="006C3287"/>
    <w:rPr>
      <w:rFonts w:ascii="Times New Roman" w:eastAsia="Times New Roman" w:hAnsi="Times New Roman" w:cs="Times New Roman"/>
      <w:spacing w:val="-5"/>
      <w:sz w:val="24"/>
      <w:szCs w:val="24"/>
    </w:rPr>
  </w:style>
  <w:style w:type="paragraph" w:styleId="MessageHeader">
    <w:name w:val="Message Header"/>
    <w:basedOn w:val="Normal"/>
    <w:link w:val="MessageHeaderChar"/>
    <w:uiPriority w:val="99"/>
    <w:semiHidden/>
    <w:unhideWhenUsed/>
    <w:rsid w:val="006C32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C3287"/>
    <w:rPr>
      <w:rFonts w:asciiTheme="majorHAnsi" w:eastAsiaTheme="majorEastAsia" w:hAnsiTheme="majorHAnsi" w:cstheme="majorBidi"/>
      <w:sz w:val="24"/>
      <w:szCs w:val="24"/>
      <w:shd w:val="pct20" w:color="auto" w:fill="auto"/>
    </w:rPr>
  </w:style>
  <w:style w:type="paragraph" w:styleId="FootnoteText">
    <w:name w:val="footnote text"/>
    <w:aliases w:val="F1"/>
    <w:basedOn w:val="Normal"/>
    <w:link w:val="FootnoteTextChar"/>
    <w:uiPriority w:val="99"/>
    <w:unhideWhenUsed/>
    <w:rsid w:val="007E2C3E"/>
    <w:pPr>
      <w:spacing w:after="0" w:line="240" w:lineRule="auto"/>
    </w:pPr>
    <w:rPr>
      <w:sz w:val="20"/>
      <w:szCs w:val="20"/>
    </w:rPr>
  </w:style>
  <w:style w:type="character" w:customStyle="1" w:styleId="FootnoteTextChar">
    <w:name w:val="Footnote Text Char"/>
    <w:aliases w:val="F1 Char"/>
    <w:basedOn w:val="DefaultParagraphFont"/>
    <w:link w:val="FootnoteText"/>
    <w:uiPriority w:val="99"/>
    <w:rsid w:val="007E2C3E"/>
    <w:rPr>
      <w:sz w:val="20"/>
      <w:szCs w:val="20"/>
    </w:rPr>
  </w:style>
  <w:style w:type="character" w:styleId="FootnoteReference">
    <w:name w:val="footnote reference"/>
    <w:basedOn w:val="DefaultParagraphFont"/>
    <w:uiPriority w:val="99"/>
    <w:unhideWhenUsed/>
    <w:qFormat/>
    <w:rsid w:val="007E2C3E"/>
    <w:rPr>
      <w:vertAlign w:val="superscript"/>
    </w:rPr>
  </w:style>
  <w:style w:type="paragraph" w:styleId="BalloonText">
    <w:name w:val="Balloon Text"/>
    <w:basedOn w:val="Normal"/>
    <w:link w:val="BalloonTextChar"/>
    <w:uiPriority w:val="99"/>
    <w:semiHidden/>
    <w:unhideWhenUsed/>
    <w:rsid w:val="00D63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0F9"/>
    <w:rPr>
      <w:rFonts w:ascii="Tahoma" w:hAnsi="Tahoma" w:cs="Tahoma"/>
      <w:sz w:val="16"/>
      <w:szCs w:val="16"/>
    </w:rPr>
  </w:style>
  <w:style w:type="character" w:styleId="CommentReference">
    <w:name w:val="annotation reference"/>
    <w:basedOn w:val="DefaultParagraphFont"/>
    <w:uiPriority w:val="99"/>
    <w:unhideWhenUsed/>
    <w:rsid w:val="00D630F9"/>
    <w:rPr>
      <w:sz w:val="16"/>
      <w:szCs w:val="16"/>
    </w:rPr>
  </w:style>
  <w:style w:type="paragraph" w:styleId="CommentText">
    <w:name w:val="annotation text"/>
    <w:basedOn w:val="Normal"/>
    <w:link w:val="CommentTextChar"/>
    <w:uiPriority w:val="99"/>
    <w:unhideWhenUsed/>
    <w:rsid w:val="00D630F9"/>
    <w:pPr>
      <w:spacing w:line="240" w:lineRule="auto"/>
    </w:pPr>
    <w:rPr>
      <w:sz w:val="20"/>
      <w:szCs w:val="20"/>
    </w:rPr>
  </w:style>
  <w:style w:type="character" w:customStyle="1" w:styleId="CommentTextChar">
    <w:name w:val="Comment Text Char"/>
    <w:basedOn w:val="DefaultParagraphFont"/>
    <w:link w:val="CommentText"/>
    <w:uiPriority w:val="99"/>
    <w:rsid w:val="00D630F9"/>
    <w:rPr>
      <w:sz w:val="20"/>
      <w:szCs w:val="20"/>
    </w:rPr>
  </w:style>
  <w:style w:type="paragraph" w:styleId="CommentSubject">
    <w:name w:val="annotation subject"/>
    <w:basedOn w:val="CommentText"/>
    <w:next w:val="CommentText"/>
    <w:link w:val="CommentSubjectChar"/>
    <w:uiPriority w:val="99"/>
    <w:semiHidden/>
    <w:unhideWhenUsed/>
    <w:rsid w:val="00D630F9"/>
    <w:rPr>
      <w:b/>
      <w:bCs/>
    </w:rPr>
  </w:style>
  <w:style w:type="character" w:customStyle="1" w:styleId="CommentSubjectChar">
    <w:name w:val="Comment Subject Char"/>
    <w:basedOn w:val="CommentTextChar"/>
    <w:link w:val="CommentSubject"/>
    <w:uiPriority w:val="99"/>
    <w:semiHidden/>
    <w:rsid w:val="00D630F9"/>
    <w:rPr>
      <w:b/>
      <w:bCs/>
      <w:sz w:val="20"/>
      <w:szCs w:val="20"/>
    </w:rPr>
  </w:style>
  <w:style w:type="paragraph" w:customStyle="1" w:styleId="Default">
    <w:name w:val="Default"/>
    <w:uiPriority w:val="99"/>
    <w:rsid w:val="005C6A36"/>
    <w:pPr>
      <w:autoSpaceDE w:val="0"/>
      <w:autoSpaceDN w:val="0"/>
      <w:adjustRightInd w:val="0"/>
      <w:spacing w:after="0" w:line="240" w:lineRule="auto"/>
    </w:pPr>
    <w:rPr>
      <w:rFonts w:ascii="Cambria" w:eastAsia="Calibri" w:hAnsi="Cambria" w:cs="Cambria"/>
      <w:color w:val="000000"/>
      <w:sz w:val="24"/>
      <w:szCs w:val="24"/>
    </w:rPr>
  </w:style>
  <w:style w:type="paragraph" w:styleId="Revision">
    <w:name w:val="Revision"/>
    <w:hidden/>
    <w:uiPriority w:val="99"/>
    <w:semiHidden/>
    <w:rsid w:val="00B7122A"/>
    <w:pPr>
      <w:spacing w:after="0" w:line="240" w:lineRule="auto"/>
    </w:pPr>
  </w:style>
  <w:style w:type="table" w:styleId="TableGrid">
    <w:name w:val="Table Grid"/>
    <w:basedOn w:val="TableNormal"/>
    <w:uiPriority w:val="39"/>
    <w:rsid w:val="00D92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41CAC"/>
  </w:style>
  <w:style w:type="paragraph" w:styleId="HTMLPreformatted">
    <w:name w:val="HTML Preformatted"/>
    <w:basedOn w:val="Normal"/>
    <w:link w:val="HTMLPreformattedChar"/>
    <w:uiPriority w:val="99"/>
    <w:unhideWhenUsed/>
    <w:rsid w:val="008042ED"/>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8042ED"/>
    <w:rPr>
      <w:rFonts w:ascii="Consolas" w:hAnsi="Consolas" w:cs="Consolas"/>
      <w:sz w:val="20"/>
      <w:szCs w:val="20"/>
    </w:rPr>
  </w:style>
  <w:style w:type="character" w:customStyle="1" w:styleId="st">
    <w:name w:val="st"/>
    <w:basedOn w:val="DefaultParagraphFont"/>
    <w:rsid w:val="00902F3E"/>
  </w:style>
  <w:style w:type="paragraph" w:customStyle="1" w:styleId="LastParagraph">
    <w:name w:val="Last Paragraph"/>
    <w:basedOn w:val="Normal"/>
    <w:next w:val="Normal"/>
    <w:uiPriority w:val="99"/>
    <w:rsid w:val="004E5460"/>
    <w:pPr>
      <w:tabs>
        <w:tab w:val="left" w:pos="432"/>
      </w:tabs>
      <w:spacing w:after="240" w:line="480" w:lineRule="auto"/>
      <w:ind w:firstLine="432"/>
      <w:jc w:val="both"/>
    </w:pPr>
    <w:rPr>
      <w:rFonts w:ascii="Times New Roman" w:eastAsia="Times New Roman" w:hAnsi="Times New Roman" w:cs="Times New Roman"/>
      <w:sz w:val="24"/>
      <w:szCs w:val="20"/>
    </w:rPr>
  </w:style>
  <w:style w:type="character" w:customStyle="1" w:styleId="apple-style-span">
    <w:name w:val="apple-style-span"/>
    <w:basedOn w:val="DefaultParagraphFont"/>
    <w:rsid w:val="00EC7322"/>
  </w:style>
  <w:style w:type="table" w:styleId="LightShading">
    <w:name w:val="Light Shading"/>
    <w:basedOn w:val="TableNormal"/>
    <w:uiPriority w:val="60"/>
    <w:rsid w:val="002B64A8"/>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900C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CB6759"/>
    <w:pPr>
      <w:spacing w:after="0" w:line="240" w:lineRule="auto"/>
      <w:ind w:left="720"/>
      <w:contextualSpacing/>
    </w:pPr>
    <w:rPr>
      <w:rFonts w:ascii="Times New Roman" w:eastAsia="MS Mincho" w:hAnsi="Times New Roman" w:cs="Times New Roman"/>
      <w:sz w:val="24"/>
      <w:szCs w:val="24"/>
    </w:rPr>
  </w:style>
  <w:style w:type="character" w:styleId="FollowedHyperlink">
    <w:name w:val="FollowedHyperlink"/>
    <w:basedOn w:val="DefaultParagraphFont"/>
    <w:uiPriority w:val="99"/>
    <w:semiHidden/>
    <w:unhideWhenUsed/>
    <w:rsid w:val="009B146E"/>
    <w:rPr>
      <w:color w:val="954F72" w:themeColor="followedHyperlink"/>
      <w:u w:val="single"/>
    </w:rPr>
  </w:style>
  <w:style w:type="character" w:customStyle="1" w:styleId="aqj">
    <w:name w:val="aqj"/>
    <w:basedOn w:val="DefaultParagraphFont"/>
    <w:rsid w:val="00EA40B3"/>
  </w:style>
  <w:style w:type="paragraph" w:customStyle="1" w:styleId="ExhibitTitle">
    <w:name w:val="Exhibit Title"/>
    <w:basedOn w:val="Normal"/>
    <w:rsid w:val="00D310B5"/>
    <w:pPr>
      <w:pBdr>
        <w:bottom w:val="single" w:sz="4" w:space="1" w:color="auto"/>
      </w:pBdr>
      <w:spacing w:before="120" w:after="120" w:line="240" w:lineRule="auto"/>
      <w:jc w:val="both"/>
    </w:pPr>
    <w:rPr>
      <w:rFonts w:ascii="Times New Roman" w:eastAsia="Times New Roman" w:hAnsi="Times New Roman" w:cs="Times New Roman"/>
      <w:b/>
      <w:smallCaps/>
      <w:sz w:val="24"/>
      <w:szCs w:val="20"/>
    </w:rPr>
  </w:style>
  <w:style w:type="character" w:styleId="UnresolvedMention">
    <w:name w:val="Unresolved Mention"/>
    <w:basedOn w:val="DefaultParagraphFont"/>
    <w:uiPriority w:val="99"/>
    <w:semiHidden/>
    <w:unhideWhenUsed/>
    <w:rsid w:val="00033A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02192">
      <w:bodyDiv w:val="1"/>
      <w:marLeft w:val="0"/>
      <w:marRight w:val="0"/>
      <w:marTop w:val="0"/>
      <w:marBottom w:val="0"/>
      <w:divBdr>
        <w:top w:val="none" w:sz="0" w:space="0" w:color="auto"/>
        <w:left w:val="none" w:sz="0" w:space="0" w:color="auto"/>
        <w:bottom w:val="none" w:sz="0" w:space="0" w:color="auto"/>
        <w:right w:val="none" w:sz="0" w:space="0" w:color="auto"/>
      </w:divBdr>
    </w:div>
    <w:div w:id="134222004">
      <w:bodyDiv w:val="1"/>
      <w:marLeft w:val="0"/>
      <w:marRight w:val="0"/>
      <w:marTop w:val="0"/>
      <w:marBottom w:val="0"/>
      <w:divBdr>
        <w:top w:val="none" w:sz="0" w:space="0" w:color="auto"/>
        <w:left w:val="none" w:sz="0" w:space="0" w:color="auto"/>
        <w:bottom w:val="none" w:sz="0" w:space="0" w:color="auto"/>
        <w:right w:val="none" w:sz="0" w:space="0" w:color="auto"/>
      </w:divBdr>
    </w:div>
    <w:div w:id="145325157">
      <w:bodyDiv w:val="1"/>
      <w:marLeft w:val="0"/>
      <w:marRight w:val="0"/>
      <w:marTop w:val="0"/>
      <w:marBottom w:val="0"/>
      <w:divBdr>
        <w:top w:val="none" w:sz="0" w:space="0" w:color="auto"/>
        <w:left w:val="none" w:sz="0" w:space="0" w:color="auto"/>
        <w:bottom w:val="none" w:sz="0" w:space="0" w:color="auto"/>
        <w:right w:val="none" w:sz="0" w:space="0" w:color="auto"/>
      </w:divBdr>
    </w:div>
    <w:div w:id="199169786">
      <w:bodyDiv w:val="1"/>
      <w:marLeft w:val="0"/>
      <w:marRight w:val="0"/>
      <w:marTop w:val="0"/>
      <w:marBottom w:val="0"/>
      <w:divBdr>
        <w:top w:val="none" w:sz="0" w:space="0" w:color="auto"/>
        <w:left w:val="none" w:sz="0" w:space="0" w:color="auto"/>
        <w:bottom w:val="none" w:sz="0" w:space="0" w:color="auto"/>
        <w:right w:val="none" w:sz="0" w:space="0" w:color="auto"/>
      </w:divBdr>
    </w:div>
    <w:div w:id="377172357">
      <w:bodyDiv w:val="1"/>
      <w:marLeft w:val="0"/>
      <w:marRight w:val="0"/>
      <w:marTop w:val="0"/>
      <w:marBottom w:val="0"/>
      <w:divBdr>
        <w:top w:val="none" w:sz="0" w:space="0" w:color="auto"/>
        <w:left w:val="none" w:sz="0" w:space="0" w:color="auto"/>
        <w:bottom w:val="none" w:sz="0" w:space="0" w:color="auto"/>
        <w:right w:val="none" w:sz="0" w:space="0" w:color="auto"/>
      </w:divBdr>
    </w:div>
    <w:div w:id="390151938">
      <w:bodyDiv w:val="1"/>
      <w:marLeft w:val="0"/>
      <w:marRight w:val="0"/>
      <w:marTop w:val="0"/>
      <w:marBottom w:val="0"/>
      <w:divBdr>
        <w:top w:val="none" w:sz="0" w:space="0" w:color="auto"/>
        <w:left w:val="none" w:sz="0" w:space="0" w:color="auto"/>
        <w:bottom w:val="none" w:sz="0" w:space="0" w:color="auto"/>
        <w:right w:val="none" w:sz="0" w:space="0" w:color="auto"/>
      </w:divBdr>
    </w:div>
    <w:div w:id="522402809">
      <w:bodyDiv w:val="1"/>
      <w:marLeft w:val="0"/>
      <w:marRight w:val="0"/>
      <w:marTop w:val="0"/>
      <w:marBottom w:val="0"/>
      <w:divBdr>
        <w:top w:val="none" w:sz="0" w:space="0" w:color="auto"/>
        <w:left w:val="none" w:sz="0" w:space="0" w:color="auto"/>
        <w:bottom w:val="none" w:sz="0" w:space="0" w:color="auto"/>
        <w:right w:val="none" w:sz="0" w:space="0" w:color="auto"/>
      </w:divBdr>
    </w:div>
    <w:div w:id="684131525">
      <w:bodyDiv w:val="1"/>
      <w:marLeft w:val="0"/>
      <w:marRight w:val="0"/>
      <w:marTop w:val="0"/>
      <w:marBottom w:val="0"/>
      <w:divBdr>
        <w:top w:val="none" w:sz="0" w:space="0" w:color="auto"/>
        <w:left w:val="none" w:sz="0" w:space="0" w:color="auto"/>
        <w:bottom w:val="none" w:sz="0" w:space="0" w:color="auto"/>
        <w:right w:val="none" w:sz="0" w:space="0" w:color="auto"/>
      </w:divBdr>
    </w:div>
    <w:div w:id="720901891">
      <w:bodyDiv w:val="1"/>
      <w:marLeft w:val="0"/>
      <w:marRight w:val="0"/>
      <w:marTop w:val="0"/>
      <w:marBottom w:val="0"/>
      <w:divBdr>
        <w:top w:val="none" w:sz="0" w:space="0" w:color="auto"/>
        <w:left w:val="none" w:sz="0" w:space="0" w:color="auto"/>
        <w:bottom w:val="none" w:sz="0" w:space="0" w:color="auto"/>
        <w:right w:val="none" w:sz="0" w:space="0" w:color="auto"/>
      </w:divBdr>
    </w:div>
    <w:div w:id="775323617">
      <w:bodyDiv w:val="1"/>
      <w:marLeft w:val="0"/>
      <w:marRight w:val="0"/>
      <w:marTop w:val="0"/>
      <w:marBottom w:val="0"/>
      <w:divBdr>
        <w:top w:val="none" w:sz="0" w:space="0" w:color="auto"/>
        <w:left w:val="none" w:sz="0" w:space="0" w:color="auto"/>
        <w:bottom w:val="none" w:sz="0" w:space="0" w:color="auto"/>
        <w:right w:val="none" w:sz="0" w:space="0" w:color="auto"/>
      </w:divBdr>
    </w:div>
    <w:div w:id="777797218">
      <w:bodyDiv w:val="1"/>
      <w:marLeft w:val="0"/>
      <w:marRight w:val="0"/>
      <w:marTop w:val="0"/>
      <w:marBottom w:val="0"/>
      <w:divBdr>
        <w:top w:val="none" w:sz="0" w:space="0" w:color="auto"/>
        <w:left w:val="none" w:sz="0" w:space="0" w:color="auto"/>
        <w:bottom w:val="none" w:sz="0" w:space="0" w:color="auto"/>
        <w:right w:val="none" w:sz="0" w:space="0" w:color="auto"/>
      </w:divBdr>
    </w:div>
    <w:div w:id="959847434">
      <w:bodyDiv w:val="1"/>
      <w:marLeft w:val="0"/>
      <w:marRight w:val="0"/>
      <w:marTop w:val="0"/>
      <w:marBottom w:val="0"/>
      <w:divBdr>
        <w:top w:val="none" w:sz="0" w:space="0" w:color="auto"/>
        <w:left w:val="none" w:sz="0" w:space="0" w:color="auto"/>
        <w:bottom w:val="none" w:sz="0" w:space="0" w:color="auto"/>
        <w:right w:val="none" w:sz="0" w:space="0" w:color="auto"/>
      </w:divBdr>
    </w:div>
    <w:div w:id="977224976">
      <w:bodyDiv w:val="1"/>
      <w:marLeft w:val="0"/>
      <w:marRight w:val="0"/>
      <w:marTop w:val="0"/>
      <w:marBottom w:val="0"/>
      <w:divBdr>
        <w:top w:val="none" w:sz="0" w:space="0" w:color="auto"/>
        <w:left w:val="none" w:sz="0" w:space="0" w:color="auto"/>
        <w:bottom w:val="none" w:sz="0" w:space="0" w:color="auto"/>
        <w:right w:val="none" w:sz="0" w:space="0" w:color="auto"/>
      </w:divBdr>
    </w:div>
    <w:div w:id="1020395575">
      <w:bodyDiv w:val="1"/>
      <w:marLeft w:val="0"/>
      <w:marRight w:val="0"/>
      <w:marTop w:val="0"/>
      <w:marBottom w:val="0"/>
      <w:divBdr>
        <w:top w:val="none" w:sz="0" w:space="0" w:color="auto"/>
        <w:left w:val="none" w:sz="0" w:space="0" w:color="auto"/>
        <w:bottom w:val="none" w:sz="0" w:space="0" w:color="auto"/>
        <w:right w:val="none" w:sz="0" w:space="0" w:color="auto"/>
      </w:divBdr>
    </w:div>
    <w:div w:id="1057244593">
      <w:bodyDiv w:val="1"/>
      <w:marLeft w:val="0"/>
      <w:marRight w:val="0"/>
      <w:marTop w:val="0"/>
      <w:marBottom w:val="0"/>
      <w:divBdr>
        <w:top w:val="none" w:sz="0" w:space="0" w:color="auto"/>
        <w:left w:val="none" w:sz="0" w:space="0" w:color="auto"/>
        <w:bottom w:val="none" w:sz="0" w:space="0" w:color="auto"/>
        <w:right w:val="none" w:sz="0" w:space="0" w:color="auto"/>
      </w:divBdr>
    </w:div>
    <w:div w:id="1112558153">
      <w:marLeft w:val="0"/>
      <w:marRight w:val="0"/>
      <w:marTop w:val="0"/>
      <w:marBottom w:val="0"/>
      <w:divBdr>
        <w:top w:val="none" w:sz="0" w:space="0" w:color="auto"/>
        <w:left w:val="none" w:sz="0" w:space="0" w:color="auto"/>
        <w:bottom w:val="none" w:sz="0" w:space="0" w:color="auto"/>
        <w:right w:val="none" w:sz="0" w:space="0" w:color="auto"/>
      </w:divBdr>
    </w:div>
    <w:div w:id="1201430644">
      <w:bodyDiv w:val="1"/>
      <w:marLeft w:val="0"/>
      <w:marRight w:val="0"/>
      <w:marTop w:val="0"/>
      <w:marBottom w:val="0"/>
      <w:divBdr>
        <w:top w:val="none" w:sz="0" w:space="0" w:color="auto"/>
        <w:left w:val="none" w:sz="0" w:space="0" w:color="auto"/>
        <w:bottom w:val="none" w:sz="0" w:space="0" w:color="auto"/>
        <w:right w:val="none" w:sz="0" w:space="0" w:color="auto"/>
      </w:divBdr>
    </w:div>
    <w:div w:id="1205748331">
      <w:bodyDiv w:val="1"/>
      <w:marLeft w:val="0"/>
      <w:marRight w:val="0"/>
      <w:marTop w:val="0"/>
      <w:marBottom w:val="0"/>
      <w:divBdr>
        <w:top w:val="none" w:sz="0" w:space="0" w:color="auto"/>
        <w:left w:val="none" w:sz="0" w:space="0" w:color="auto"/>
        <w:bottom w:val="none" w:sz="0" w:space="0" w:color="auto"/>
        <w:right w:val="none" w:sz="0" w:space="0" w:color="auto"/>
      </w:divBdr>
    </w:div>
    <w:div w:id="1239708829">
      <w:bodyDiv w:val="1"/>
      <w:marLeft w:val="0"/>
      <w:marRight w:val="0"/>
      <w:marTop w:val="0"/>
      <w:marBottom w:val="0"/>
      <w:divBdr>
        <w:top w:val="none" w:sz="0" w:space="0" w:color="auto"/>
        <w:left w:val="none" w:sz="0" w:space="0" w:color="auto"/>
        <w:bottom w:val="none" w:sz="0" w:space="0" w:color="auto"/>
        <w:right w:val="none" w:sz="0" w:space="0" w:color="auto"/>
      </w:divBdr>
    </w:div>
    <w:div w:id="1272005634">
      <w:bodyDiv w:val="1"/>
      <w:marLeft w:val="0"/>
      <w:marRight w:val="0"/>
      <w:marTop w:val="0"/>
      <w:marBottom w:val="0"/>
      <w:divBdr>
        <w:top w:val="none" w:sz="0" w:space="0" w:color="auto"/>
        <w:left w:val="none" w:sz="0" w:space="0" w:color="auto"/>
        <w:bottom w:val="none" w:sz="0" w:space="0" w:color="auto"/>
        <w:right w:val="none" w:sz="0" w:space="0" w:color="auto"/>
      </w:divBdr>
    </w:div>
    <w:div w:id="1317610194">
      <w:bodyDiv w:val="1"/>
      <w:marLeft w:val="0"/>
      <w:marRight w:val="0"/>
      <w:marTop w:val="0"/>
      <w:marBottom w:val="0"/>
      <w:divBdr>
        <w:top w:val="none" w:sz="0" w:space="0" w:color="auto"/>
        <w:left w:val="none" w:sz="0" w:space="0" w:color="auto"/>
        <w:bottom w:val="none" w:sz="0" w:space="0" w:color="auto"/>
        <w:right w:val="none" w:sz="0" w:space="0" w:color="auto"/>
      </w:divBdr>
    </w:div>
    <w:div w:id="1372151483">
      <w:bodyDiv w:val="1"/>
      <w:marLeft w:val="0"/>
      <w:marRight w:val="0"/>
      <w:marTop w:val="0"/>
      <w:marBottom w:val="0"/>
      <w:divBdr>
        <w:top w:val="none" w:sz="0" w:space="0" w:color="auto"/>
        <w:left w:val="none" w:sz="0" w:space="0" w:color="auto"/>
        <w:bottom w:val="none" w:sz="0" w:space="0" w:color="auto"/>
        <w:right w:val="none" w:sz="0" w:space="0" w:color="auto"/>
      </w:divBdr>
    </w:div>
    <w:div w:id="1399129181">
      <w:bodyDiv w:val="1"/>
      <w:marLeft w:val="0"/>
      <w:marRight w:val="0"/>
      <w:marTop w:val="0"/>
      <w:marBottom w:val="0"/>
      <w:divBdr>
        <w:top w:val="none" w:sz="0" w:space="0" w:color="auto"/>
        <w:left w:val="none" w:sz="0" w:space="0" w:color="auto"/>
        <w:bottom w:val="none" w:sz="0" w:space="0" w:color="auto"/>
        <w:right w:val="none" w:sz="0" w:space="0" w:color="auto"/>
      </w:divBdr>
    </w:div>
    <w:div w:id="1477913761">
      <w:bodyDiv w:val="1"/>
      <w:marLeft w:val="0"/>
      <w:marRight w:val="0"/>
      <w:marTop w:val="0"/>
      <w:marBottom w:val="0"/>
      <w:divBdr>
        <w:top w:val="none" w:sz="0" w:space="0" w:color="auto"/>
        <w:left w:val="none" w:sz="0" w:space="0" w:color="auto"/>
        <w:bottom w:val="none" w:sz="0" w:space="0" w:color="auto"/>
        <w:right w:val="none" w:sz="0" w:space="0" w:color="auto"/>
      </w:divBdr>
    </w:div>
    <w:div w:id="1483501708">
      <w:bodyDiv w:val="1"/>
      <w:marLeft w:val="0"/>
      <w:marRight w:val="0"/>
      <w:marTop w:val="0"/>
      <w:marBottom w:val="0"/>
      <w:divBdr>
        <w:top w:val="none" w:sz="0" w:space="0" w:color="auto"/>
        <w:left w:val="none" w:sz="0" w:space="0" w:color="auto"/>
        <w:bottom w:val="none" w:sz="0" w:space="0" w:color="auto"/>
        <w:right w:val="none" w:sz="0" w:space="0" w:color="auto"/>
      </w:divBdr>
    </w:div>
    <w:div w:id="1489402883">
      <w:bodyDiv w:val="1"/>
      <w:marLeft w:val="0"/>
      <w:marRight w:val="0"/>
      <w:marTop w:val="0"/>
      <w:marBottom w:val="0"/>
      <w:divBdr>
        <w:top w:val="none" w:sz="0" w:space="0" w:color="auto"/>
        <w:left w:val="none" w:sz="0" w:space="0" w:color="auto"/>
        <w:bottom w:val="none" w:sz="0" w:space="0" w:color="auto"/>
        <w:right w:val="none" w:sz="0" w:space="0" w:color="auto"/>
      </w:divBdr>
    </w:div>
    <w:div w:id="1503231630">
      <w:marLeft w:val="0"/>
      <w:marRight w:val="0"/>
      <w:marTop w:val="0"/>
      <w:marBottom w:val="0"/>
      <w:divBdr>
        <w:top w:val="none" w:sz="0" w:space="0" w:color="auto"/>
        <w:left w:val="none" w:sz="0" w:space="0" w:color="auto"/>
        <w:bottom w:val="none" w:sz="0" w:space="0" w:color="auto"/>
        <w:right w:val="none" w:sz="0" w:space="0" w:color="auto"/>
      </w:divBdr>
    </w:div>
    <w:div w:id="1507288004">
      <w:bodyDiv w:val="1"/>
      <w:marLeft w:val="0"/>
      <w:marRight w:val="0"/>
      <w:marTop w:val="0"/>
      <w:marBottom w:val="0"/>
      <w:divBdr>
        <w:top w:val="none" w:sz="0" w:space="0" w:color="auto"/>
        <w:left w:val="none" w:sz="0" w:space="0" w:color="auto"/>
        <w:bottom w:val="none" w:sz="0" w:space="0" w:color="auto"/>
        <w:right w:val="none" w:sz="0" w:space="0" w:color="auto"/>
      </w:divBdr>
    </w:div>
    <w:div w:id="1527597541">
      <w:bodyDiv w:val="1"/>
      <w:marLeft w:val="0"/>
      <w:marRight w:val="0"/>
      <w:marTop w:val="0"/>
      <w:marBottom w:val="0"/>
      <w:divBdr>
        <w:top w:val="none" w:sz="0" w:space="0" w:color="auto"/>
        <w:left w:val="none" w:sz="0" w:space="0" w:color="auto"/>
        <w:bottom w:val="none" w:sz="0" w:space="0" w:color="auto"/>
        <w:right w:val="none" w:sz="0" w:space="0" w:color="auto"/>
      </w:divBdr>
    </w:div>
    <w:div w:id="1555199327">
      <w:bodyDiv w:val="1"/>
      <w:marLeft w:val="0"/>
      <w:marRight w:val="0"/>
      <w:marTop w:val="0"/>
      <w:marBottom w:val="0"/>
      <w:divBdr>
        <w:top w:val="none" w:sz="0" w:space="0" w:color="auto"/>
        <w:left w:val="none" w:sz="0" w:space="0" w:color="auto"/>
        <w:bottom w:val="none" w:sz="0" w:space="0" w:color="auto"/>
        <w:right w:val="none" w:sz="0" w:space="0" w:color="auto"/>
      </w:divBdr>
    </w:div>
    <w:div w:id="1841462135">
      <w:bodyDiv w:val="1"/>
      <w:marLeft w:val="0"/>
      <w:marRight w:val="0"/>
      <w:marTop w:val="0"/>
      <w:marBottom w:val="0"/>
      <w:divBdr>
        <w:top w:val="none" w:sz="0" w:space="0" w:color="auto"/>
        <w:left w:val="none" w:sz="0" w:space="0" w:color="auto"/>
        <w:bottom w:val="none" w:sz="0" w:space="0" w:color="auto"/>
        <w:right w:val="none" w:sz="0" w:space="0" w:color="auto"/>
      </w:divBdr>
    </w:div>
    <w:div w:id="1880579871">
      <w:bodyDiv w:val="1"/>
      <w:marLeft w:val="0"/>
      <w:marRight w:val="0"/>
      <w:marTop w:val="0"/>
      <w:marBottom w:val="0"/>
      <w:divBdr>
        <w:top w:val="none" w:sz="0" w:space="0" w:color="auto"/>
        <w:left w:val="none" w:sz="0" w:space="0" w:color="auto"/>
        <w:bottom w:val="none" w:sz="0" w:space="0" w:color="auto"/>
        <w:right w:val="none" w:sz="0" w:space="0" w:color="auto"/>
      </w:divBdr>
    </w:div>
    <w:div w:id="1957978582">
      <w:bodyDiv w:val="1"/>
      <w:marLeft w:val="0"/>
      <w:marRight w:val="0"/>
      <w:marTop w:val="0"/>
      <w:marBottom w:val="0"/>
      <w:divBdr>
        <w:top w:val="none" w:sz="0" w:space="0" w:color="auto"/>
        <w:left w:val="none" w:sz="0" w:space="0" w:color="auto"/>
        <w:bottom w:val="none" w:sz="0" w:space="0" w:color="auto"/>
        <w:right w:val="none" w:sz="0" w:space="0" w:color="auto"/>
      </w:divBdr>
    </w:div>
    <w:div w:id="211258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hay.meinzer@sba.gov"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turner@optimalsolutions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90010B9B83F942A15AB3A45F1EED08" ma:contentTypeVersion="8" ma:contentTypeDescription="Create a new document." ma:contentTypeScope="" ma:versionID="2e7e58723e0a0700c7446b8e3a0211cb">
  <xsd:schema xmlns:xsd="http://www.w3.org/2001/XMLSchema" xmlns:xs="http://www.w3.org/2001/XMLSchema" xmlns:p="http://schemas.microsoft.com/office/2006/metadata/properties" xmlns:ns2="7914d06c-92bc-4f14-bfec-56b575781981" targetNamespace="http://schemas.microsoft.com/office/2006/metadata/properties" ma:root="true" ma:fieldsID="8daa7fb2d1105e7820e2551270fa580e" ns2:_="">
    <xsd:import namespace="7914d06c-92bc-4f14-bfec-56b5757819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4d06c-92bc-4f14-bfec-56b575781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70BABB-C7D2-413C-998E-857D65934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4d06c-92bc-4f14-bfec-56b575781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993E0-F1B4-435E-913D-7A9B886B1B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69648F-1EE7-495C-8B65-44268175821C}">
  <ds:schemaRefs>
    <ds:schemaRef ds:uri="http://schemas.openxmlformats.org/officeDocument/2006/bibliography"/>
  </ds:schemaRefs>
</ds:datastoreItem>
</file>

<file path=customXml/itemProps4.xml><?xml version="1.0" encoding="utf-8"?>
<ds:datastoreItem xmlns:ds="http://schemas.openxmlformats.org/officeDocument/2006/customXml" ds:itemID="{26C3F555-32A1-4496-B01A-FF7E83E4C1E8}">
  <ds:schemaRefs>
    <ds:schemaRef ds:uri="http://schemas.openxmlformats.org/officeDocument/2006/bibliography"/>
  </ds:schemaRefs>
</ds:datastoreItem>
</file>

<file path=customXml/itemProps5.xml><?xml version="1.0" encoding="utf-8"?>
<ds:datastoreItem xmlns:ds="http://schemas.openxmlformats.org/officeDocument/2006/customXml" ds:itemID="{7A4D5CE9-9D68-493A-BDA6-68E4FA3F2C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8376</Words>
  <Characters>47748</Characters>
  <Application>Microsoft Office Word</Application>
  <DocSecurity>4</DocSecurity>
  <Lines>397</Lines>
  <Paragraphs>112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56012</CharactersWithSpaces>
  <SharedDoc>false</SharedDoc>
  <HLinks>
    <vt:vector size="156" baseType="variant">
      <vt:variant>
        <vt:i4>1507360</vt:i4>
      </vt:variant>
      <vt:variant>
        <vt:i4>165</vt:i4>
      </vt:variant>
      <vt:variant>
        <vt:i4>0</vt:i4>
      </vt:variant>
      <vt:variant>
        <vt:i4>5</vt:i4>
      </vt:variant>
      <vt:variant>
        <vt:lpwstr>mailto:mturner@optimalsolutionsgroup.com</vt:lpwstr>
      </vt:variant>
      <vt:variant>
        <vt:lpwstr/>
      </vt:variant>
      <vt:variant>
        <vt:i4>1114167</vt:i4>
      </vt:variant>
      <vt:variant>
        <vt:i4>146</vt:i4>
      </vt:variant>
      <vt:variant>
        <vt:i4>0</vt:i4>
      </vt:variant>
      <vt:variant>
        <vt:i4>5</vt:i4>
      </vt:variant>
      <vt:variant>
        <vt:lpwstr/>
      </vt:variant>
      <vt:variant>
        <vt:lpwstr>_Toc53656929</vt:lpwstr>
      </vt:variant>
      <vt:variant>
        <vt:i4>1048631</vt:i4>
      </vt:variant>
      <vt:variant>
        <vt:i4>140</vt:i4>
      </vt:variant>
      <vt:variant>
        <vt:i4>0</vt:i4>
      </vt:variant>
      <vt:variant>
        <vt:i4>5</vt:i4>
      </vt:variant>
      <vt:variant>
        <vt:lpwstr/>
      </vt:variant>
      <vt:variant>
        <vt:lpwstr>_Toc53656928</vt:lpwstr>
      </vt:variant>
      <vt:variant>
        <vt:i4>2031671</vt:i4>
      </vt:variant>
      <vt:variant>
        <vt:i4>134</vt:i4>
      </vt:variant>
      <vt:variant>
        <vt:i4>0</vt:i4>
      </vt:variant>
      <vt:variant>
        <vt:i4>5</vt:i4>
      </vt:variant>
      <vt:variant>
        <vt:lpwstr/>
      </vt:variant>
      <vt:variant>
        <vt:lpwstr>_Toc53656927</vt:lpwstr>
      </vt:variant>
      <vt:variant>
        <vt:i4>1966135</vt:i4>
      </vt:variant>
      <vt:variant>
        <vt:i4>128</vt:i4>
      </vt:variant>
      <vt:variant>
        <vt:i4>0</vt:i4>
      </vt:variant>
      <vt:variant>
        <vt:i4>5</vt:i4>
      </vt:variant>
      <vt:variant>
        <vt:lpwstr/>
      </vt:variant>
      <vt:variant>
        <vt:lpwstr>_Toc53656926</vt:lpwstr>
      </vt:variant>
      <vt:variant>
        <vt:i4>1900599</vt:i4>
      </vt:variant>
      <vt:variant>
        <vt:i4>122</vt:i4>
      </vt:variant>
      <vt:variant>
        <vt:i4>0</vt:i4>
      </vt:variant>
      <vt:variant>
        <vt:i4>5</vt:i4>
      </vt:variant>
      <vt:variant>
        <vt:lpwstr/>
      </vt:variant>
      <vt:variant>
        <vt:lpwstr>_Toc53656925</vt:lpwstr>
      </vt:variant>
      <vt:variant>
        <vt:i4>1835063</vt:i4>
      </vt:variant>
      <vt:variant>
        <vt:i4>116</vt:i4>
      </vt:variant>
      <vt:variant>
        <vt:i4>0</vt:i4>
      </vt:variant>
      <vt:variant>
        <vt:i4>5</vt:i4>
      </vt:variant>
      <vt:variant>
        <vt:lpwstr/>
      </vt:variant>
      <vt:variant>
        <vt:lpwstr>_Toc53656924</vt:lpwstr>
      </vt:variant>
      <vt:variant>
        <vt:i4>1769527</vt:i4>
      </vt:variant>
      <vt:variant>
        <vt:i4>110</vt:i4>
      </vt:variant>
      <vt:variant>
        <vt:i4>0</vt:i4>
      </vt:variant>
      <vt:variant>
        <vt:i4>5</vt:i4>
      </vt:variant>
      <vt:variant>
        <vt:lpwstr/>
      </vt:variant>
      <vt:variant>
        <vt:lpwstr>_Toc53656923</vt:lpwstr>
      </vt:variant>
      <vt:variant>
        <vt:i4>1703991</vt:i4>
      </vt:variant>
      <vt:variant>
        <vt:i4>104</vt:i4>
      </vt:variant>
      <vt:variant>
        <vt:i4>0</vt:i4>
      </vt:variant>
      <vt:variant>
        <vt:i4>5</vt:i4>
      </vt:variant>
      <vt:variant>
        <vt:lpwstr/>
      </vt:variant>
      <vt:variant>
        <vt:lpwstr>_Toc53656922</vt:lpwstr>
      </vt:variant>
      <vt:variant>
        <vt:i4>1638455</vt:i4>
      </vt:variant>
      <vt:variant>
        <vt:i4>98</vt:i4>
      </vt:variant>
      <vt:variant>
        <vt:i4>0</vt:i4>
      </vt:variant>
      <vt:variant>
        <vt:i4>5</vt:i4>
      </vt:variant>
      <vt:variant>
        <vt:lpwstr/>
      </vt:variant>
      <vt:variant>
        <vt:lpwstr>_Toc53656921</vt:lpwstr>
      </vt:variant>
      <vt:variant>
        <vt:i4>1572919</vt:i4>
      </vt:variant>
      <vt:variant>
        <vt:i4>92</vt:i4>
      </vt:variant>
      <vt:variant>
        <vt:i4>0</vt:i4>
      </vt:variant>
      <vt:variant>
        <vt:i4>5</vt:i4>
      </vt:variant>
      <vt:variant>
        <vt:lpwstr/>
      </vt:variant>
      <vt:variant>
        <vt:lpwstr>_Toc53656920</vt:lpwstr>
      </vt:variant>
      <vt:variant>
        <vt:i4>1114164</vt:i4>
      </vt:variant>
      <vt:variant>
        <vt:i4>86</vt:i4>
      </vt:variant>
      <vt:variant>
        <vt:i4>0</vt:i4>
      </vt:variant>
      <vt:variant>
        <vt:i4>5</vt:i4>
      </vt:variant>
      <vt:variant>
        <vt:lpwstr/>
      </vt:variant>
      <vt:variant>
        <vt:lpwstr>_Toc53656919</vt:lpwstr>
      </vt:variant>
      <vt:variant>
        <vt:i4>1048628</vt:i4>
      </vt:variant>
      <vt:variant>
        <vt:i4>80</vt:i4>
      </vt:variant>
      <vt:variant>
        <vt:i4>0</vt:i4>
      </vt:variant>
      <vt:variant>
        <vt:i4>5</vt:i4>
      </vt:variant>
      <vt:variant>
        <vt:lpwstr/>
      </vt:variant>
      <vt:variant>
        <vt:lpwstr>_Toc53656918</vt:lpwstr>
      </vt:variant>
      <vt:variant>
        <vt:i4>2031668</vt:i4>
      </vt:variant>
      <vt:variant>
        <vt:i4>74</vt:i4>
      </vt:variant>
      <vt:variant>
        <vt:i4>0</vt:i4>
      </vt:variant>
      <vt:variant>
        <vt:i4>5</vt:i4>
      </vt:variant>
      <vt:variant>
        <vt:lpwstr/>
      </vt:variant>
      <vt:variant>
        <vt:lpwstr>_Toc53656917</vt:lpwstr>
      </vt:variant>
      <vt:variant>
        <vt:i4>1966132</vt:i4>
      </vt:variant>
      <vt:variant>
        <vt:i4>68</vt:i4>
      </vt:variant>
      <vt:variant>
        <vt:i4>0</vt:i4>
      </vt:variant>
      <vt:variant>
        <vt:i4>5</vt:i4>
      </vt:variant>
      <vt:variant>
        <vt:lpwstr/>
      </vt:variant>
      <vt:variant>
        <vt:lpwstr>_Toc53656916</vt:lpwstr>
      </vt:variant>
      <vt:variant>
        <vt:i4>1900596</vt:i4>
      </vt:variant>
      <vt:variant>
        <vt:i4>62</vt:i4>
      </vt:variant>
      <vt:variant>
        <vt:i4>0</vt:i4>
      </vt:variant>
      <vt:variant>
        <vt:i4>5</vt:i4>
      </vt:variant>
      <vt:variant>
        <vt:lpwstr/>
      </vt:variant>
      <vt:variant>
        <vt:lpwstr>_Toc53656915</vt:lpwstr>
      </vt:variant>
      <vt:variant>
        <vt:i4>1835060</vt:i4>
      </vt:variant>
      <vt:variant>
        <vt:i4>56</vt:i4>
      </vt:variant>
      <vt:variant>
        <vt:i4>0</vt:i4>
      </vt:variant>
      <vt:variant>
        <vt:i4>5</vt:i4>
      </vt:variant>
      <vt:variant>
        <vt:lpwstr/>
      </vt:variant>
      <vt:variant>
        <vt:lpwstr>_Toc53656914</vt:lpwstr>
      </vt:variant>
      <vt:variant>
        <vt:i4>1769524</vt:i4>
      </vt:variant>
      <vt:variant>
        <vt:i4>50</vt:i4>
      </vt:variant>
      <vt:variant>
        <vt:i4>0</vt:i4>
      </vt:variant>
      <vt:variant>
        <vt:i4>5</vt:i4>
      </vt:variant>
      <vt:variant>
        <vt:lpwstr/>
      </vt:variant>
      <vt:variant>
        <vt:lpwstr>_Toc53656913</vt:lpwstr>
      </vt:variant>
      <vt:variant>
        <vt:i4>1703988</vt:i4>
      </vt:variant>
      <vt:variant>
        <vt:i4>44</vt:i4>
      </vt:variant>
      <vt:variant>
        <vt:i4>0</vt:i4>
      </vt:variant>
      <vt:variant>
        <vt:i4>5</vt:i4>
      </vt:variant>
      <vt:variant>
        <vt:lpwstr/>
      </vt:variant>
      <vt:variant>
        <vt:lpwstr>_Toc53656912</vt:lpwstr>
      </vt:variant>
      <vt:variant>
        <vt:i4>1638452</vt:i4>
      </vt:variant>
      <vt:variant>
        <vt:i4>38</vt:i4>
      </vt:variant>
      <vt:variant>
        <vt:i4>0</vt:i4>
      </vt:variant>
      <vt:variant>
        <vt:i4>5</vt:i4>
      </vt:variant>
      <vt:variant>
        <vt:lpwstr/>
      </vt:variant>
      <vt:variant>
        <vt:lpwstr>_Toc53656911</vt:lpwstr>
      </vt:variant>
      <vt:variant>
        <vt:i4>1572916</vt:i4>
      </vt:variant>
      <vt:variant>
        <vt:i4>32</vt:i4>
      </vt:variant>
      <vt:variant>
        <vt:i4>0</vt:i4>
      </vt:variant>
      <vt:variant>
        <vt:i4>5</vt:i4>
      </vt:variant>
      <vt:variant>
        <vt:lpwstr/>
      </vt:variant>
      <vt:variant>
        <vt:lpwstr>_Toc53656910</vt:lpwstr>
      </vt:variant>
      <vt:variant>
        <vt:i4>1114165</vt:i4>
      </vt:variant>
      <vt:variant>
        <vt:i4>26</vt:i4>
      </vt:variant>
      <vt:variant>
        <vt:i4>0</vt:i4>
      </vt:variant>
      <vt:variant>
        <vt:i4>5</vt:i4>
      </vt:variant>
      <vt:variant>
        <vt:lpwstr/>
      </vt:variant>
      <vt:variant>
        <vt:lpwstr>_Toc53656909</vt:lpwstr>
      </vt:variant>
      <vt:variant>
        <vt:i4>1048629</vt:i4>
      </vt:variant>
      <vt:variant>
        <vt:i4>20</vt:i4>
      </vt:variant>
      <vt:variant>
        <vt:i4>0</vt:i4>
      </vt:variant>
      <vt:variant>
        <vt:i4>5</vt:i4>
      </vt:variant>
      <vt:variant>
        <vt:lpwstr/>
      </vt:variant>
      <vt:variant>
        <vt:lpwstr>_Toc53656908</vt:lpwstr>
      </vt:variant>
      <vt:variant>
        <vt:i4>2031669</vt:i4>
      </vt:variant>
      <vt:variant>
        <vt:i4>14</vt:i4>
      </vt:variant>
      <vt:variant>
        <vt:i4>0</vt:i4>
      </vt:variant>
      <vt:variant>
        <vt:i4>5</vt:i4>
      </vt:variant>
      <vt:variant>
        <vt:lpwstr/>
      </vt:variant>
      <vt:variant>
        <vt:lpwstr>_Toc53656907</vt:lpwstr>
      </vt:variant>
      <vt:variant>
        <vt:i4>1966133</vt:i4>
      </vt:variant>
      <vt:variant>
        <vt:i4>8</vt:i4>
      </vt:variant>
      <vt:variant>
        <vt:i4>0</vt:i4>
      </vt:variant>
      <vt:variant>
        <vt:i4>5</vt:i4>
      </vt:variant>
      <vt:variant>
        <vt:lpwstr/>
      </vt:variant>
      <vt:variant>
        <vt:lpwstr>_Toc53656906</vt:lpwstr>
      </vt:variant>
      <vt:variant>
        <vt:i4>1900597</vt:i4>
      </vt:variant>
      <vt:variant>
        <vt:i4>2</vt:i4>
      </vt:variant>
      <vt:variant>
        <vt:i4>0</vt:i4>
      </vt:variant>
      <vt:variant>
        <vt:i4>5</vt:i4>
      </vt:variant>
      <vt:variant>
        <vt:lpwstr/>
      </vt:variant>
      <vt:variant>
        <vt:lpwstr>_Toc53656905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Kelsye Turner</dc:creator>
  <cp:keywords/>
  <dc:description/>
  <cp:lastModifiedBy>Rich, Curtis B.</cp:lastModifiedBy>
  <cp:revision>2</cp:revision>
  <cp:lastPrinted>2015-05-20T10:39:00Z</cp:lastPrinted>
  <dcterms:created xsi:type="dcterms:W3CDTF">2021-01-13T16:21:00Z</dcterms:created>
  <dcterms:modified xsi:type="dcterms:W3CDTF">2021-01-13T16:21:00Z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0x0101006990010B9B83F942A15AB3A45F1EED08</vt:lpwstr>
  </property>
  <property fmtid="{D5CDD505-2E9C-101B-9397-08002B2CF9AE}" pid="3" name="TaxKeyword">
    <vt:lpwstr/>
  </property>
</Properties>
</file>