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61044" w:rsidR="00A61044" w:rsidP="00A61044" w:rsidRDefault="00A610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Public Burden Statement -</w:t>
      </w:r>
      <w:proofErr w:type="gramStart"/>
      <w:r w:rsidRPr="00A61044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  Effective</w:t>
      </w:r>
      <w:proofErr w:type="gramEnd"/>
      <w:r w:rsidRPr="00A61044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4/30/2020</w:t>
      </w:r>
    </w:p>
    <w:p w:rsidR="00A61044" w:rsidP="00A61044" w:rsidRDefault="00A610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Pr="00C1108D" w:rsidR="005652B5" w:rsidP="00C1108D" w:rsidRDefault="00A610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-</w:t>
      </w:r>
      <w:r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0618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Without this approval, we could not conduct </w:t>
      </w:r>
      <w:r w:rsidRP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this</w:t>
      </w:r>
      <w:r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survey program</w:t>
      </w:r>
      <w:r w:rsidRP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Public reporting for this information collection is estimated to be approximately </w:t>
      </w:r>
      <w:r w:rsidRPr="00C1108D"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8 hours for catcher processors, catcher vessels, and motherships, 1 hour for quota share permit owners, and 20 hours for first receivers and </w:t>
      </w:r>
      <w:proofErr w:type="spellStart"/>
      <w:r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shorebased</w:t>
      </w:r>
      <w:proofErr w:type="spellEnd"/>
      <w:r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processors per response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, </w:t>
      </w:r>
      <w:r w:rsidRP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including the time for reviewing instructions, searching existing data sources, gathering and maintaining the data needed, and completing and reviewing the infor</w:t>
      </w:r>
      <w:bookmarkStart w:name="_GoBack" w:id="0"/>
      <w:bookmarkEnd w:id="0"/>
      <w:r w:rsidRP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mation collection. </w:t>
      </w:r>
      <w:r w:rsidRPr="00852E75" w:rsidR="00852E75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All participants of the West Coast </w:t>
      </w:r>
      <w:proofErr w:type="spellStart"/>
      <w:r w:rsidRPr="00852E75" w:rsidR="00852E75">
        <w:rPr>
          <w:rFonts w:ascii="Times New Roman" w:hAnsi="Times New Roman" w:eastAsia="Times New Roman" w:cs="Times New Roman"/>
          <w:color w:val="222222"/>
          <w:sz w:val="24"/>
          <w:szCs w:val="24"/>
        </w:rPr>
        <w:t>Groundfish</w:t>
      </w:r>
      <w:proofErr w:type="spellEnd"/>
      <w:r w:rsidRPr="00852E75" w:rsidR="00852E75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Trawl Fishery must complete an annual Economic Data Collection (EDC) form as required by regulation 50 CFR 660.114. </w:t>
      </w:r>
      <w:r w:rsidR="00852E75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="00124DE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Participation in the </w:t>
      </w:r>
      <w:proofErr w:type="spellStart"/>
      <w:r w:rsidR="00124DEB">
        <w:rPr>
          <w:rFonts w:ascii="Times New Roman" w:hAnsi="Times New Roman" w:eastAsia="Times New Roman" w:cs="Times New Roman"/>
          <w:color w:val="222222"/>
          <w:sz w:val="24"/>
          <w:szCs w:val="24"/>
        </w:rPr>
        <w:t>groundfish</w:t>
      </w:r>
      <w:proofErr w:type="spellEnd"/>
      <w:r w:rsidR="00124DE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fishery will not be authorized until all required forms are submitted. Failure to submit the required EDC forms</w:t>
      </w:r>
      <w:r w:rsidR="000D51A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may </w:t>
      </w:r>
      <w:r w:rsidR="00852E75">
        <w:rPr>
          <w:rFonts w:ascii="Times New Roman" w:hAnsi="Times New Roman" w:eastAsia="Times New Roman" w:cs="Times New Roman"/>
          <w:color w:val="222222"/>
          <w:sz w:val="24"/>
          <w:szCs w:val="24"/>
        </w:rPr>
        <w:t>be a violation of the MSA</w:t>
      </w:r>
      <w:r w:rsidR="000D51A3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  <w:r w:rsidR="00852E75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Send comments regarding this burden estimate or any other aspect of this information collection, including suggestions for reducing this burden to the </w:t>
      </w:r>
      <w:r w:rsidRPr="00C1108D"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Erin Steiner, Northwest Fisheries Science Center, 2725 </w:t>
      </w:r>
      <w:proofErr w:type="spellStart"/>
      <w:r w:rsidRPr="00C1108D"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Montlake</w:t>
      </w:r>
      <w:proofErr w:type="spellEnd"/>
      <w:r w:rsidRPr="00C1108D"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Blvd E, Seattle, WA, 981</w:t>
      </w:r>
      <w:r w:rsidR="000D51A3">
        <w:rPr>
          <w:rFonts w:ascii="Times New Roman" w:hAnsi="Times New Roman" w:eastAsia="Times New Roman" w:cs="Times New Roman"/>
          <w:color w:val="222222"/>
          <w:sz w:val="24"/>
          <w:szCs w:val="24"/>
        </w:rPr>
        <w:t>12</w:t>
      </w:r>
      <w:r w:rsidRPr="00C1108D"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, (206) 860-3215 or </w:t>
      </w:r>
      <w:hyperlink w:history="1" r:id="rId4">
        <w:r w:rsidRPr="00C1108D" w:rsidR="00C1108D">
          <w:rPr>
            <w:rFonts w:ascii="Times New Roman" w:hAnsi="Times New Roman" w:eastAsia="Times New Roman" w:cs="Times New Roman"/>
            <w:color w:val="222222"/>
            <w:sz w:val="24"/>
            <w:szCs w:val="24"/>
          </w:rPr>
          <w:t>erin.steiner@noaa.gov</w:t>
        </w:r>
      </w:hyperlink>
      <w:r w:rsidRPr="00C1108D" w:rsidR="00C1108D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</w:p>
    <w:sectPr w:rsidRPr="00C1108D" w:rsidR="0056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44"/>
    <w:rsid w:val="000D51A3"/>
    <w:rsid w:val="00124DEB"/>
    <w:rsid w:val="00451280"/>
    <w:rsid w:val="0062319E"/>
    <w:rsid w:val="00852E75"/>
    <w:rsid w:val="00A61044"/>
    <w:rsid w:val="00BD7C03"/>
    <w:rsid w:val="00C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3B95"/>
  <w15:chartTrackingRefBased/>
  <w15:docId w15:val="{06FA2208-14EE-4B9A-B4CB-1B2C089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n.steiner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Erin.Steiner</cp:lastModifiedBy>
  <cp:revision>4</cp:revision>
  <dcterms:created xsi:type="dcterms:W3CDTF">2020-09-17T21:37:00Z</dcterms:created>
  <dcterms:modified xsi:type="dcterms:W3CDTF">2020-09-17T21:41:00Z</dcterms:modified>
</cp:coreProperties>
</file>