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054" w:rsidP="008E7775" w:rsidRDefault="00386054" w14:paraId="774FC32C" w14:textId="7D9ECAE5">
      <w:pPr>
        <w:pStyle w:val="Title"/>
        <w:spacing w:before="0" w:after="0"/>
        <w:rPr>
          <w:rFonts w:ascii="Times New Roman" w:hAnsi="Times New Roman"/>
          <w:sz w:val="24"/>
          <w:szCs w:val="24"/>
        </w:rPr>
      </w:pPr>
      <w:r w:rsidRPr="00EF7FF5">
        <w:rPr>
          <w:rFonts w:ascii="Times New Roman" w:hAnsi="Times New Roman"/>
          <w:sz w:val="24"/>
          <w:szCs w:val="24"/>
        </w:rPr>
        <w:t>SUPPORTING STATEMENT</w:t>
      </w:r>
      <w:r w:rsidR="00954BFF">
        <w:rPr>
          <w:rFonts w:ascii="Times New Roman" w:hAnsi="Times New Roman"/>
          <w:sz w:val="24"/>
          <w:szCs w:val="24"/>
        </w:rPr>
        <w:t xml:space="preserve"> </w:t>
      </w:r>
      <w:proofErr w:type="gramStart"/>
      <w:r w:rsidR="00954BFF">
        <w:rPr>
          <w:rFonts w:ascii="Times New Roman" w:hAnsi="Times New Roman"/>
          <w:sz w:val="24"/>
          <w:szCs w:val="24"/>
        </w:rPr>
        <w:t>PART</w:t>
      </w:r>
      <w:proofErr w:type="gramEnd"/>
      <w:r w:rsidR="00954BFF">
        <w:rPr>
          <w:rFonts w:ascii="Times New Roman" w:hAnsi="Times New Roman"/>
          <w:sz w:val="24"/>
          <w:szCs w:val="24"/>
        </w:rPr>
        <w:t xml:space="preserve"> </w:t>
      </w:r>
      <w:r w:rsidR="0027077A">
        <w:rPr>
          <w:rFonts w:ascii="Times New Roman" w:hAnsi="Times New Roman"/>
          <w:sz w:val="24"/>
          <w:szCs w:val="24"/>
        </w:rPr>
        <w:t>A</w:t>
      </w:r>
    </w:p>
    <w:p w:rsidR="00954BFF" w:rsidP="008E7775" w:rsidRDefault="00954BFF" w14:paraId="13F8BD40" w14:textId="37F1E7AD">
      <w:pPr>
        <w:pStyle w:val="Title"/>
        <w:spacing w:before="0" w:after="0"/>
        <w:rPr>
          <w:rFonts w:ascii="Times New Roman" w:hAnsi="Times New Roman"/>
          <w:sz w:val="24"/>
          <w:szCs w:val="24"/>
        </w:rPr>
      </w:pPr>
      <w:r>
        <w:rPr>
          <w:rFonts w:ascii="Times New Roman" w:hAnsi="Times New Roman"/>
          <w:sz w:val="24"/>
          <w:szCs w:val="24"/>
        </w:rPr>
        <w:t>U. S. Department of Commerce</w:t>
      </w:r>
    </w:p>
    <w:p w:rsidR="00FC38C8" w:rsidP="008E7775" w:rsidRDefault="00DE7122" w14:paraId="5D595F5A" w14:textId="664524D9">
      <w:pPr>
        <w:tabs>
          <w:tab w:val="left" w:pos="0"/>
        </w:tabs>
        <w:suppressAutoHyphens/>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00386054" w:rsidP="008E7775" w:rsidRDefault="00FC38C8" w14:paraId="660EC4FB" w14:textId="0CC743F2">
      <w:pPr>
        <w:tabs>
          <w:tab w:val="left" w:pos="0"/>
        </w:tabs>
        <w:suppressAutoHyphens/>
        <w:jc w:val="center"/>
        <w:rPr>
          <w:rFonts w:ascii="Times New Roman" w:hAnsi="Times New Roman"/>
          <w:b/>
          <w:szCs w:val="24"/>
        </w:rPr>
      </w:pPr>
      <w:r w:rsidRPr="00FC38C8">
        <w:rPr>
          <w:rFonts w:ascii="Times New Roman" w:hAnsi="Times New Roman"/>
          <w:b/>
          <w:szCs w:val="24"/>
        </w:rPr>
        <w:t>(OMB Circular A-11, Section 280 Implementation)</w:t>
      </w:r>
    </w:p>
    <w:p w:rsidRPr="00954BFF" w:rsidR="00954BFF" w:rsidP="008E7775" w:rsidRDefault="00954BFF" w14:paraId="3835BA60" w14:textId="2535C2F6">
      <w:pPr>
        <w:autoSpaceDE w:val="0"/>
        <w:autoSpaceDN w:val="0"/>
        <w:adjustRightInd w:val="0"/>
        <w:jc w:val="center"/>
        <w:rPr>
          <w:rFonts w:ascii="Times New Roman" w:hAnsi="Times New Roman"/>
          <w:szCs w:val="24"/>
        </w:rPr>
      </w:pPr>
      <w:r w:rsidRPr="00954BFF">
        <w:rPr>
          <w:rFonts w:ascii="Times New Roman" w:hAnsi="Times New Roman"/>
          <w:b/>
          <w:bCs/>
          <w:szCs w:val="24"/>
        </w:rPr>
        <w:t>OMB Control No. 0690-</w:t>
      </w:r>
      <w:r>
        <w:rPr>
          <w:rFonts w:ascii="Times New Roman" w:hAnsi="Times New Roman"/>
          <w:b/>
          <w:bCs/>
          <w:szCs w:val="24"/>
        </w:rPr>
        <w:t>NEW</w:t>
      </w:r>
    </w:p>
    <w:p w:rsidR="008E7775" w:rsidP="008E7775" w:rsidRDefault="008E7775" w14:paraId="6DC533C4" w14:textId="62A837A4">
      <w:pPr>
        <w:tabs>
          <w:tab w:val="left" w:pos="0"/>
        </w:tabs>
        <w:suppressAutoHyphens/>
        <w:spacing w:before="120" w:after="120"/>
        <w:rPr>
          <w:rFonts w:ascii="Times New Roman" w:hAnsi="Times New Roman"/>
          <w:b/>
          <w:szCs w:val="24"/>
        </w:rPr>
      </w:pPr>
    </w:p>
    <w:p w:rsidRPr="008E7775" w:rsidR="008E7775" w:rsidP="008E7775" w:rsidRDefault="008E7775" w14:paraId="79ECAAC5" w14:textId="77777777">
      <w:pPr>
        <w:tabs>
          <w:tab w:val="left" w:pos="-1440"/>
        </w:tabs>
        <w:autoSpaceDE w:val="0"/>
        <w:autoSpaceDN w:val="0"/>
        <w:adjustRightInd w:val="0"/>
        <w:ind w:left="720" w:hanging="720"/>
        <w:rPr>
          <w:rFonts w:ascii="Times New Roman" w:hAnsi="Times New Roman"/>
          <w:b/>
          <w:bCs/>
          <w:szCs w:val="24"/>
        </w:rPr>
      </w:pPr>
      <w:r w:rsidRPr="008E7775">
        <w:rPr>
          <w:rFonts w:ascii="Times New Roman" w:hAnsi="Times New Roman"/>
          <w:b/>
          <w:bCs/>
          <w:szCs w:val="24"/>
        </w:rPr>
        <w:t xml:space="preserve">A. </w:t>
      </w:r>
      <w:r w:rsidRPr="008E7775">
        <w:rPr>
          <w:rFonts w:ascii="Times New Roman" w:hAnsi="Times New Roman"/>
          <w:b/>
          <w:bCs/>
          <w:szCs w:val="24"/>
        </w:rPr>
        <w:tab/>
        <w:t>JUSTIFICATION</w:t>
      </w:r>
    </w:p>
    <w:p w:rsidR="00425F9A" w:rsidRDefault="00425F9A" w14:paraId="5FA7B822" w14:textId="77777777">
      <w:pPr>
        <w:tabs>
          <w:tab w:val="left" w:pos="0"/>
        </w:tabs>
        <w:suppressAutoHyphens/>
        <w:rPr>
          <w:rFonts w:ascii="Times New Roman" w:hAnsi="Times New Roman"/>
          <w:b/>
          <w:szCs w:val="24"/>
        </w:rPr>
      </w:pPr>
    </w:p>
    <w:p w:rsidR="008E7775" w:rsidP="008E7775" w:rsidRDefault="00CB0C21" w14:paraId="50FECE4A" w14:textId="7A3077A9">
      <w:pPr>
        <w:pStyle w:val="ListParagraph"/>
        <w:numPr>
          <w:ilvl w:val="0"/>
          <w:numId w:val="20"/>
        </w:numPr>
        <w:tabs>
          <w:tab w:val="left" w:pos="0"/>
        </w:tabs>
        <w:suppressAutoHyphens/>
        <w:rPr>
          <w:rFonts w:ascii="Times New Roman" w:hAnsi="Times New Roman"/>
          <w:b/>
          <w:szCs w:val="24"/>
        </w:rPr>
      </w:pPr>
      <w:r w:rsidRPr="008E7775">
        <w:rPr>
          <w:rFonts w:ascii="Times New Roman" w:hAnsi="Times New Roman"/>
          <w:b/>
          <w:szCs w:val="24"/>
          <w:u w:val="single"/>
        </w:rPr>
        <w:t>Explain the circumstances that make the collection of information necessary</w:t>
      </w:r>
      <w:r w:rsidRPr="008E7775">
        <w:rPr>
          <w:rFonts w:ascii="Times New Roman" w:hAnsi="Times New Roman"/>
          <w:b/>
          <w:szCs w:val="24"/>
        </w:rPr>
        <w:t xml:space="preserve">.  </w:t>
      </w:r>
    </w:p>
    <w:p w:rsidRPr="009E3C86" w:rsidR="008E7775" w:rsidP="008E7775" w:rsidRDefault="008E7775" w14:paraId="306B75DF" w14:textId="77777777">
      <w:pPr>
        <w:pStyle w:val="ListParagraph"/>
        <w:tabs>
          <w:tab w:val="left" w:pos="0"/>
        </w:tabs>
        <w:suppressAutoHyphens/>
        <w:rPr>
          <w:rFonts w:ascii="Times New Roman" w:hAnsi="Times New Roman"/>
          <w:b/>
          <w:sz w:val="16"/>
          <w:szCs w:val="16"/>
        </w:rPr>
      </w:pPr>
    </w:p>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Pr="009E3C86" w:rsidR="00CB0C21" w:rsidP="00CB0C21" w:rsidRDefault="00CB0C21" w14:paraId="29B9922C" w14:textId="77777777">
      <w:pPr>
        <w:pStyle w:val="BodyText"/>
        <w:ind w:left="720"/>
        <w:rPr>
          <w:b w:val="0"/>
          <w:sz w:val="16"/>
          <w:szCs w:val="16"/>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Pr="009E3C86" w:rsidR="00CB0C21" w:rsidP="00CB0C21" w:rsidRDefault="00CB0C21" w14:paraId="0374F6DE" w14:textId="77777777">
      <w:pPr>
        <w:pStyle w:val="BodyText"/>
        <w:ind w:left="720"/>
        <w:rPr>
          <w:b w:val="0"/>
          <w:sz w:val="16"/>
          <w:szCs w:val="16"/>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proofErr w:type="gramStart"/>
      <w:r w:rsidRPr="00CB0C21">
        <w:rPr>
          <w:b w:val="0"/>
          <w:sz w:val="24"/>
          <w:szCs w:val="24"/>
        </w:rPr>
        <w:t>all of</w:t>
      </w:r>
      <w:proofErr w:type="gramEnd"/>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Pr="009E3C86" w:rsidR="00BD1E9D" w:rsidP="00BD1E9D" w:rsidRDefault="00BD1E9D" w14:paraId="656179D1" w14:textId="77777777">
      <w:pPr>
        <w:pStyle w:val="BodyText"/>
        <w:ind w:left="720"/>
        <w:rPr>
          <w:b w:val="0"/>
          <w:sz w:val="16"/>
          <w:szCs w:val="16"/>
        </w:rPr>
      </w:pPr>
    </w:p>
    <w:p w:rsidR="00751AB3" w:rsidP="00BD1E9D" w:rsidRDefault="00B927B8" w14:paraId="678B2DCD" w14:textId="2F19B279">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Pr="008E7775" w:rsidR="007D2DB5">
        <w:rPr>
          <w:b w:val="0"/>
          <w:sz w:val="24"/>
          <w:szCs w:val="24"/>
        </w:rPr>
        <w:t xml:space="preserve">Department of </w:t>
      </w:r>
      <w:r w:rsidR="008E7775">
        <w:rPr>
          <w:b w:val="0"/>
          <w:sz w:val="24"/>
          <w:szCs w:val="24"/>
        </w:rPr>
        <w:t>Commerce</w:t>
      </w:r>
      <w:r w:rsidRPr="008E7775"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8E7775" w:rsidR="00386054" w:rsidP="008E7775" w:rsidRDefault="00386054" w14:paraId="1359F3BE" w14:textId="010F5C50">
      <w:pPr>
        <w:pStyle w:val="ListParagraph"/>
        <w:numPr>
          <w:ilvl w:val="0"/>
          <w:numId w:val="20"/>
        </w:numPr>
        <w:tabs>
          <w:tab w:val="left" w:pos="-720"/>
        </w:tabs>
        <w:suppressAutoHyphens/>
        <w:rPr>
          <w:rFonts w:ascii="Times New Roman" w:hAnsi="Times New Roman"/>
          <w:b/>
          <w:szCs w:val="24"/>
          <w:u w:val="single"/>
        </w:rPr>
      </w:pPr>
      <w:r w:rsidRPr="008E7775">
        <w:rPr>
          <w:rFonts w:ascii="Times New Roman" w:hAnsi="Times New Roman"/>
          <w:b/>
          <w:szCs w:val="24"/>
          <w:u w:val="single"/>
        </w:rPr>
        <w:lastRenderedPageBreak/>
        <w:t>Indicate how, by whom, and for what purpose the information is to be used.  Except for a new collection, indicate the actual use the agency has made of the information received from the current collection.</w:t>
      </w:r>
      <w:r w:rsidRPr="008E7775" w:rsidR="00050CBE">
        <w:rPr>
          <w:rFonts w:ascii="Times New Roman" w:hAnsi="Times New Roman"/>
          <w:b/>
          <w:szCs w:val="24"/>
          <w:u w:val="single"/>
        </w:rPr>
        <w:t xml:space="preserve"> </w:t>
      </w:r>
    </w:p>
    <w:p w:rsidRPr="009E3C86" w:rsidR="00BD1E9D" w:rsidRDefault="00BD1E9D" w14:paraId="7CE882B5" w14:textId="77777777">
      <w:pPr>
        <w:tabs>
          <w:tab w:val="left" w:pos="-720"/>
        </w:tabs>
        <w:suppressAutoHyphens/>
        <w:rPr>
          <w:rFonts w:ascii="Times New Roman" w:hAnsi="Times New Roman"/>
          <w:sz w:val="16"/>
          <w:szCs w:val="16"/>
          <w:u w:val="single"/>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Pr="009E3C86" w:rsidR="006F2BFD" w:rsidP="006F2BFD" w:rsidRDefault="006F2BFD" w14:paraId="23F2B441" w14:textId="77777777">
      <w:pPr>
        <w:pStyle w:val="BodyText"/>
        <w:ind w:left="720"/>
        <w:rPr>
          <w:b w:val="0"/>
          <w:sz w:val="16"/>
          <w:szCs w:val="16"/>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Pr="009E3C86" w:rsidR="006F2BFD" w:rsidP="006F2BFD" w:rsidRDefault="006F2BFD" w14:paraId="00672BDF" w14:textId="77777777">
      <w:pPr>
        <w:pStyle w:val="BodyText"/>
        <w:ind w:left="720"/>
        <w:rPr>
          <w:b w:val="0"/>
          <w:sz w:val="16"/>
          <w:szCs w:val="16"/>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Pr="009E3C86" w:rsidR="006A7CA8" w:rsidP="006F2BFD" w:rsidRDefault="006A7CA8" w14:paraId="613FD6AC" w14:textId="77777777">
      <w:pPr>
        <w:pStyle w:val="BodyText"/>
        <w:ind w:left="720"/>
        <w:rPr>
          <w:b w:val="0"/>
          <w:sz w:val="16"/>
          <w:szCs w:val="16"/>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Pr="009E3C86" w:rsidR="006F2BFD" w:rsidP="00BD1E9D" w:rsidRDefault="006F2BFD" w14:paraId="5C7BD32A" w14:textId="77777777">
      <w:pPr>
        <w:pStyle w:val="BodyText"/>
        <w:ind w:left="720"/>
        <w:rPr>
          <w:b w:val="0"/>
          <w:sz w:val="16"/>
          <w:szCs w:val="16"/>
        </w:rPr>
      </w:pPr>
    </w:p>
    <w:p w:rsidR="006A7CA8" w:rsidP="006A7CA8" w:rsidRDefault="005D4609" w14:paraId="1560D444" w14:textId="1069FB4B">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353F23">
        <w:rPr>
          <w:b w:val="0"/>
          <w:sz w:val="24"/>
          <w:szCs w:val="24"/>
        </w:rPr>
        <w:t>understand the customer segments more deeply</w:t>
      </w:r>
      <w:r w:rsidR="00657299">
        <w:rPr>
          <w:b w:val="0"/>
          <w:sz w:val="24"/>
          <w:szCs w:val="24"/>
        </w:rPr>
        <w:t xml:space="preserve">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Pr="009E3C86" w:rsidR="006A7CA8" w:rsidP="006A7CA8" w:rsidRDefault="006A7CA8" w14:paraId="3EBBFEA8" w14:textId="77777777">
      <w:pPr>
        <w:pStyle w:val="BodyText"/>
        <w:ind w:left="720"/>
        <w:rPr>
          <w:sz w:val="16"/>
          <w:szCs w:val="16"/>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Pr="009E3C86" w:rsidR="0039757D" w:rsidP="006A7CA8" w:rsidRDefault="0039757D" w14:paraId="2363C0F4" w14:textId="77777777">
      <w:pPr>
        <w:pStyle w:val="BodyText"/>
        <w:ind w:left="720"/>
        <w:rPr>
          <w:b w:val="0"/>
          <w:sz w:val="16"/>
          <w:szCs w:val="16"/>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xml:space="preserve">” for where more </w:t>
      </w:r>
      <w:r>
        <w:rPr>
          <w:b w:val="0"/>
          <w:sz w:val="24"/>
          <w:szCs w:val="24"/>
        </w:rPr>
        <w:lastRenderedPageBreak/>
        <w:t>rigorous qualitative and quantitative research can be conducted</w:t>
      </w:r>
      <w:r w:rsidR="00311AA2">
        <w:rPr>
          <w:b w:val="0"/>
          <w:sz w:val="24"/>
          <w:szCs w:val="24"/>
        </w:rPr>
        <w:t xml:space="preserve"> to improve Federal service delivery</w:t>
      </w:r>
      <w:r>
        <w:rPr>
          <w:b w:val="0"/>
          <w:sz w:val="24"/>
          <w:szCs w:val="24"/>
        </w:rPr>
        <w:t xml:space="preserve">. </w:t>
      </w:r>
    </w:p>
    <w:p w:rsidRPr="009E3C86" w:rsidR="0000550E" w:rsidP="006A7CA8" w:rsidRDefault="0000550E" w14:paraId="7D094312" w14:textId="77777777">
      <w:pPr>
        <w:pStyle w:val="BodyText"/>
        <w:ind w:left="720"/>
        <w:rPr>
          <w:b w:val="0"/>
          <w:sz w:val="16"/>
          <w:szCs w:val="16"/>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Pr="009E3C86" w:rsidR="00C25189" w:rsidP="00BD1E9D" w:rsidRDefault="00C25189" w14:paraId="44F9E4B4" w14:textId="77777777">
      <w:pPr>
        <w:pStyle w:val="BodyText"/>
        <w:ind w:left="720"/>
        <w:rPr>
          <w:b w:val="0"/>
          <w:sz w:val="16"/>
          <w:szCs w:val="16"/>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Pr="009E3C86" w:rsidR="00622ED0" w:rsidP="00BD1E9D" w:rsidRDefault="00622ED0" w14:paraId="22957D8C" w14:textId="77777777">
      <w:pPr>
        <w:pStyle w:val="BodyText"/>
        <w:ind w:left="720"/>
        <w:rPr>
          <w:b w:val="0"/>
          <w:sz w:val="16"/>
          <w:szCs w:val="16"/>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Pr="009E3C86" w:rsidR="0077440A" w:rsidP="0077440A" w:rsidRDefault="0077440A" w14:paraId="3ECBFC74" w14:textId="40EA0E3A">
      <w:pPr>
        <w:pStyle w:val="BodyText"/>
        <w:ind w:left="720"/>
        <w:rPr>
          <w:b w:val="0"/>
          <w:sz w:val="16"/>
          <w:szCs w:val="16"/>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proofErr w:type="gramStart"/>
      <w:r w:rsidRPr="001839A4">
        <w:rPr>
          <w:rFonts w:ascii="Times New Roman" w:hAnsi="Times New Roman"/>
        </w:rPr>
        <w:t>government-wide</w:t>
      </w:r>
      <w:proofErr w:type="gramEnd"/>
      <w:r w:rsidRPr="001839A4">
        <w:rPr>
          <w:rFonts w:ascii="Times New Roman" w:hAnsi="Times New Roman"/>
        </w:rPr>
        <w:t>.</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wording of these statements must first be discussed with OMB prior to implementation in order to maintain reporting comparability </w:t>
      </w:r>
      <w:proofErr w:type="gramStart"/>
      <w:r w:rsidRPr="00EE088E">
        <w:rPr>
          <w:rFonts w:ascii="Times New Roman" w:hAnsi="Times New Roman"/>
        </w:rPr>
        <w:t>government-wide</w:t>
      </w:r>
      <w:proofErr w:type="gramEnd"/>
      <w:r w:rsidRPr="00EE088E">
        <w:rPr>
          <w:rFonts w:ascii="Times New Roman" w:hAnsi="Times New Roman"/>
        </w:rPr>
        <w:t>.</w:t>
      </w:r>
    </w:p>
    <w:p w:rsidR="0077440A" w:rsidP="0077440A" w:rsidRDefault="0077440A" w14:paraId="2191041B" w14:textId="33E7E8C6">
      <w:pPr>
        <w:pStyle w:val="ListParagraph"/>
        <w:numPr>
          <w:ilvl w:val="2"/>
          <w:numId w:val="18"/>
        </w:numPr>
        <w:jc w:val="both"/>
        <w:rPr>
          <w:rFonts w:ascii="Times New Roman" w:hAnsi="Times New Roman"/>
          <w:i/>
        </w:rPr>
      </w:pPr>
      <w:r>
        <w:rPr>
          <w:rFonts w:ascii="Times New Roman" w:hAnsi="Times New Roman"/>
          <w:i/>
        </w:rPr>
        <w:t>Please rate your experience [</w:t>
      </w:r>
      <w:r w:rsidR="00353F23">
        <w:rPr>
          <w:rFonts w:ascii="Times New Roman" w:hAnsi="Times New Roman"/>
          <w:i/>
        </w:rPr>
        <w:t>5-star</w:t>
      </w:r>
      <w:r>
        <w:rPr>
          <w:rFonts w:ascii="Times New Roman" w:hAnsi="Times New Roman"/>
          <w:i/>
        </w:rPr>
        <w:t xml:space="preserve">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lastRenderedPageBreak/>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proofErr w:type="gramStart"/>
      <w:r w:rsidRPr="00EE088E">
        <w:rPr>
          <w:rFonts w:ascii="Times New Roman" w:hAnsi="Times New Roman"/>
        </w:rPr>
        <w:t>in an effort to</w:t>
      </w:r>
      <w:proofErr w:type="gramEnd"/>
      <w:r w:rsidRPr="00EE088E">
        <w:rPr>
          <w:rFonts w:ascii="Times New Roman" w:hAnsi="Times New Roman"/>
        </w:rPr>
        <w:t xml:space="preserve"> further streamline the review of these types of collections. </w:t>
      </w:r>
    </w:p>
    <w:p w:rsidRPr="009E3C86" w:rsidR="0077440A" w:rsidP="0077440A" w:rsidRDefault="0077440A" w14:paraId="0DEEE5CF" w14:textId="77777777">
      <w:pPr>
        <w:jc w:val="both"/>
        <w:rPr>
          <w:rFonts w:ascii="Times New Roman" w:hAnsi="Times New Roman"/>
          <w:sz w:val="16"/>
          <w:szCs w:val="16"/>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9E3C86" w:rsidR="0077440A" w:rsidP="0077440A" w:rsidRDefault="0077440A" w14:paraId="21630A60" w14:textId="77777777">
      <w:pPr>
        <w:jc w:val="both"/>
        <w:rPr>
          <w:rFonts w:ascii="Times New Roman" w:hAnsi="Times New Roman"/>
          <w:sz w:val="16"/>
          <w:szCs w:val="16"/>
        </w:rPr>
      </w:pPr>
    </w:p>
    <w:tbl>
      <w:tblPr>
        <w:tblStyle w:val="TableGrid"/>
        <w:tblW w:w="0" w:type="auto"/>
        <w:tblLook w:val="04A0" w:firstRow="1" w:lastRow="0" w:firstColumn="1" w:lastColumn="0" w:noHBand="0" w:noVBand="1"/>
      </w:tblPr>
      <w:tblGrid>
        <w:gridCol w:w="2875"/>
        <w:gridCol w:w="6475"/>
      </w:tblGrid>
      <w:tr w:rsidRPr="00EE088E" w:rsidR="0077440A" w:rsidTr="0076329F" w14:paraId="277D1975" w14:textId="77777777">
        <w:tc>
          <w:tcPr>
            <w:tcW w:w="2875" w:type="dxa"/>
            <w:shd w:val="clear" w:color="auto" w:fill="8DB3E2" w:themeFill="text2" w:themeFillTint="66"/>
          </w:tcPr>
          <w:p w:rsidRPr="0076329F" w:rsidR="0077440A" w:rsidP="00EB7E8D" w:rsidRDefault="0077440A" w14:paraId="6F91D280" w14:textId="77777777">
            <w:pPr>
              <w:jc w:val="center"/>
              <w:rPr>
                <w:rFonts w:ascii="Times New Roman" w:hAnsi="Times New Roman"/>
                <w:b/>
              </w:rPr>
            </w:pPr>
            <w:r w:rsidRPr="0076329F">
              <w:rPr>
                <w:rFonts w:ascii="Times New Roman" w:hAnsi="Times New Roman"/>
                <w:b/>
              </w:rPr>
              <w:t>Customer Experience Drivers</w:t>
            </w:r>
          </w:p>
        </w:tc>
        <w:tc>
          <w:tcPr>
            <w:tcW w:w="6475" w:type="dxa"/>
            <w:shd w:val="clear" w:color="auto" w:fill="8DB3E2" w:themeFill="text2" w:themeFillTint="66"/>
          </w:tcPr>
          <w:p w:rsidRPr="0076329F" w:rsidR="0076329F" w:rsidP="00EB7E8D" w:rsidRDefault="0076329F" w14:paraId="38578EBF" w14:textId="77777777">
            <w:pPr>
              <w:jc w:val="center"/>
              <w:rPr>
                <w:rFonts w:ascii="Times New Roman" w:hAnsi="Times New Roman"/>
                <w:b/>
                <w:sz w:val="10"/>
                <w:szCs w:val="10"/>
              </w:rPr>
            </w:pPr>
          </w:p>
          <w:p w:rsidRPr="0076329F" w:rsidR="0077440A" w:rsidP="00EB7E8D" w:rsidRDefault="0077440A" w14:paraId="4845593B" w14:textId="7445E463">
            <w:pPr>
              <w:jc w:val="center"/>
              <w:rPr>
                <w:rFonts w:ascii="Times New Roman" w:hAnsi="Times New Roman"/>
                <w:b/>
              </w:rPr>
            </w:pPr>
            <w:r w:rsidRPr="0076329F">
              <w:rPr>
                <w:rFonts w:ascii="Times New Roman" w:hAnsi="Times New Roman"/>
                <w:b/>
              </w:rPr>
              <w:t>Driver Sub-Categories</w:t>
            </w:r>
          </w:p>
        </w:tc>
      </w:tr>
      <w:tr w:rsidRPr="00EE088E" w:rsidR="0077440A" w:rsidTr="0076329F" w14:paraId="08873EE1" w14:textId="77777777">
        <w:trPr>
          <w:trHeight w:val="332"/>
        </w:trPr>
        <w:tc>
          <w:tcPr>
            <w:tcW w:w="2875" w:type="dxa"/>
            <w:vMerge w:val="restart"/>
            <w:vAlign w:val="center"/>
          </w:tcPr>
          <w:p w:rsidRPr="00EE088E" w:rsidR="0077440A" w:rsidP="00EB7E8D"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475" w:type="dxa"/>
            <w:shd w:val="clear" w:color="auto" w:fill="DBE5F1" w:themeFill="accent1" w:themeFillTint="33"/>
            <w:vAlign w:val="center"/>
          </w:tcPr>
          <w:p w:rsidRPr="00EE088E" w:rsidR="0077440A" w:rsidP="00EB7E8D"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76329F" w14:paraId="14CE3777" w14:textId="77777777">
        <w:tc>
          <w:tcPr>
            <w:tcW w:w="2875" w:type="dxa"/>
            <w:vMerge/>
            <w:vAlign w:val="center"/>
          </w:tcPr>
          <w:p w:rsidRPr="00EE088E" w:rsidR="0077440A" w:rsidP="00EB7E8D" w:rsidRDefault="0077440A" w14:paraId="4783F64F" w14:textId="77777777">
            <w:pPr>
              <w:jc w:val="center"/>
              <w:rPr>
                <w:rFonts w:ascii="Times New Roman" w:hAnsi="Times New Roman"/>
                <w:b/>
              </w:rPr>
            </w:pPr>
          </w:p>
        </w:tc>
        <w:tc>
          <w:tcPr>
            <w:tcW w:w="6475" w:type="dxa"/>
            <w:vAlign w:val="center"/>
          </w:tcPr>
          <w:p w:rsidRPr="00EE088E" w:rsidR="0077440A" w:rsidP="00EB7E8D"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EB7E8D"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76329F" w14:paraId="32C8511F" w14:textId="77777777">
        <w:trPr>
          <w:trHeight w:val="323"/>
        </w:trPr>
        <w:tc>
          <w:tcPr>
            <w:tcW w:w="2875" w:type="dxa"/>
            <w:vMerge w:val="restart"/>
            <w:vAlign w:val="center"/>
          </w:tcPr>
          <w:p w:rsidRPr="00EE088E" w:rsidR="0077440A" w:rsidP="00EB7E8D" w:rsidRDefault="0077440A" w14:paraId="463292B1" w14:textId="77777777">
            <w:pPr>
              <w:jc w:val="center"/>
              <w:rPr>
                <w:rFonts w:ascii="Times New Roman" w:hAnsi="Times New Roman"/>
                <w:b/>
              </w:rPr>
            </w:pPr>
            <w:r w:rsidRPr="00EE088E">
              <w:rPr>
                <w:rFonts w:ascii="Times New Roman" w:hAnsi="Times New Roman"/>
                <w:b/>
              </w:rPr>
              <w:t>Process</w:t>
            </w:r>
          </w:p>
        </w:tc>
        <w:tc>
          <w:tcPr>
            <w:tcW w:w="6475" w:type="dxa"/>
            <w:shd w:val="clear" w:color="auto" w:fill="DBE5F1" w:themeFill="accent1" w:themeFillTint="33"/>
            <w:vAlign w:val="center"/>
          </w:tcPr>
          <w:p w:rsidRPr="00EE088E" w:rsidR="0077440A" w:rsidP="00EB7E8D"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76329F" w14:paraId="630413D0" w14:textId="77777777">
        <w:tc>
          <w:tcPr>
            <w:tcW w:w="2875" w:type="dxa"/>
            <w:vMerge/>
            <w:vAlign w:val="center"/>
          </w:tcPr>
          <w:p w:rsidRPr="00EE088E" w:rsidR="0077440A" w:rsidP="00EB7E8D" w:rsidRDefault="0077440A" w14:paraId="49DCDEB0" w14:textId="77777777">
            <w:pPr>
              <w:jc w:val="center"/>
              <w:rPr>
                <w:rFonts w:ascii="Times New Roman" w:hAnsi="Times New Roman"/>
                <w:b/>
              </w:rPr>
            </w:pPr>
          </w:p>
        </w:tc>
        <w:tc>
          <w:tcPr>
            <w:tcW w:w="6475" w:type="dxa"/>
            <w:vAlign w:val="center"/>
          </w:tcPr>
          <w:p w:rsidRPr="00EE088E" w:rsidR="0077440A" w:rsidP="00EB7E8D"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EB7E8D"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76329F" w14:paraId="22814508" w14:textId="77777777">
        <w:trPr>
          <w:trHeight w:val="332"/>
        </w:trPr>
        <w:tc>
          <w:tcPr>
            <w:tcW w:w="2875" w:type="dxa"/>
            <w:vMerge/>
          </w:tcPr>
          <w:p w:rsidRPr="00EE088E" w:rsidR="0077440A" w:rsidDel="008F326D" w:rsidP="00EB7E8D" w:rsidRDefault="0077440A" w14:paraId="2E78EEF3" w14:textId="77777777">
            <w:pPr>
              <w:rPr>
                <w:rFonts w:ascii="Times New Roman" w:hAnsi="Times New Roman"/>
                <w:i/>
              </w:rPr>
            </w:pPr>
          </w:p>
        </w:tc>
        <w:tc>
          <w:tcPr>
            <w:tcW w:w="6475" w:type="dxa"/>
            <w:shd w:val="clear" w:color="auto" w:fill="DBE5F1" w:themeFill="accent1" w:themeFillTint="33"/>
            <w:vAlign w:val="center"/>
          </w:tcPr>
          <w:p w:rsidRPr="00EE088E" w:rsidR="0077440A" w:rsidP="00EB7E8D"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76329F" w14:paraId="11C7C113" w14:textId="77777777">
        <w:tc>
          <w:tcPr>
            <w:tcW w:w="2875" w:type="dxa"/>
            <w:vMerge/>
          </w:tcPr>
          <w:p w:rsidRPr="00EE088E" w:rsidR="0077440A" w:rsidP="00EB7E8D" w:rsidRDefault="0077440A" w14:paraId="5441F894" w14:textId="77777777">
            <w:pPr>
              <w:jc w:val="center"/>
              <w:rPr>
                <w:rFonts w:ascii="Times New Roman" w:hAnsi="Times New Roman"/>
                <w:b/>
              </w:rPr>
            </w:pPr>
          </w:p>
        </w:tc>
        <w:tc>
          <w:tcPr>
            <w:tcW w:w="6475" w:type="dxa"/>
            <w:vAlign w:val="center"/>
          </w:tcPr>
          <w:p w:rsidRPr="00EE088E" w:rsidR="0077440A" w:rsidP="00EB7E8D"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76329F" w14:paraId="608C9988" w14:textId="77777777">
        <w:trPr>
          <w:trHeight w:val="323"/>
        </w:trPr>
        <w:tc>
          <w:tcPr>
            <w:tcW w:w="2875" w:type="dxa"/>
            <w:vMerge/>
          </w:tcPr>
          <w:p w:rsidRPr="00EE088E" w:rsidR="0077440A" w:rsidDel="008F326D" w:rsidP="00EB7E8D" w:rsidRDefault="0077440A" w14:paraId="3746A3C3" w14:textId="77777777">
            <w:pPr>
              <w:rPr>
                <w:rFonts w:ascii="Times New Roman" w:hAnsi="Times New Roman"/>
                <w:i/>
              </w:rPr>
            </w:pPr>
          </w:p>
        </w:tc>
        <w:tc>
          <w:tcPr>
            <w:tcW w:w="6475" w:type="dxa"/>
            <w:shd w:val="clear" w:color="auto" w:fill="DBE5F1" w:themeFill="accent1" w:themeFillTint="33"/>
          </w:tcPr>
          <w:p w:rsidRPr="00EE088E" w:rsidR="0077440A" w:rsidP="00EB7E8D"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76329F" w14:paraId="6C04AC1A" w14:textId="77777777">
        <w:tc>
          <w:tcPr>
            <w:tcW w:w="2875" w:type="dxa"/>
            <w:vMerge/>
          </w:tcPr>
          <w:p w:rsidRPr="00EE088E" w:rsidR="0077440A" w:rsidDel="008F326D" w:rsidP="00EB7E8D" w:rsidRDefault="0077440A" w14:paraId="0CEACFB9" w14:textId="77777777">
            <w:pPr>
              <w:jc w:val="center"/>
              <w:rPr>
                <w:rFonts w:ascii="Times New Roman" w:hAnsi="Times New Roman"/>
                <w:b/>
              </w:rPr>
            </w:pPr>
          </w:p>
        </w:tc>
        <w:tc>
          <w:tcPr>
            <w:tcW w:w="6475" w:type="dxa"/>
          </w:tcPr>
          <w:p w:rsidRPr="00EE088E" w:rsidR="0077440A" w:rsidP="00EB7E8D"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76329F" w14:paraId="2D64B735" w14:textId="77777777">
        <w:trPr>
          <w:trHeight w:val="332"/>
        </w:trPr>
        <w:tc>
          <w:tcPr>
            <w:tcW w:w="2875" w:type="dxa"/>
            <w:vMerge w:val="restart"/>
            <w:vAlign w:val="center"/>
          </w:tcPr>
          <w:p w:rsidRPr="00EE088E" w:rsidR="0077440A" w:rsidP="00EB7E8D"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EB7E8D"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475" w:type="dxa"/>
            <w:shd w:val="clear" w:color="auto" w:fill="DBE5F1" w:themeFill="accent1" w:themeFillTint="33"/>
          </w:tcPr>
          <w:p w:rsidRPr="00EE088E" w:rsidR="0077440A" w:rsidP="00EB7E8D"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76329F" w14:paraId="5EC41704" w14:textId="77777777">
        <w:trPr>
          <w:trHeight w:val="620"/>
        </w:trPr>
        <w:tc>
          <w:tcPr>
            <w:tcW w:w="2875" w:type="dxa"/>
            <w:vMerge/>
          </w:tcPr>
          <w:p w:rsidRPr="00EE088E" w:rsidR="0077440A" w:rsidDel="008F326D" w:rsidP="00EB7E8D" w:rsidRDefault="0077440A" w14:paraId="0BD54951" w14:textId="77777777">
            <w:pPr>
              <w:rPr>
                <w:rFonts w:ascii="Times New Roman" w:hAnsi="Times New Roman"/>
                <w:i/>
              </w:rPr>
            </w:pPr>
          </w:p>
        </w:tc>
        <w:tc>
          <w:tcPr>
            <w:tcW w:w="6475" w:type="dxa"/>
          </w:tcPr>
          <w:p w:rsidRPr="00EE088E" w:rsidR="0077440A" w:rsidP="00EB7E8D"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9E3C86" w:rsidR="0077440A" w:rsidP="0077440A" w:rsidRDefault="0077440A" w14:paraId="56C4B633" w14:textId="77777777">
      <w:pPr>
        <w:jc w:val="both"/>
        <w:rPr>
          <w:rFonts w:ascii="Times New Roman" w:hAnsi="Times New Roman"/>
          <w:sz w:val="16"/>
          <w:szCs w:val="16"/>
        </w:rPr>
      </w:pPr>
    </w:p>
    <w:p w:rsidRPr="00EE088E" w:rsidR="0077440A" w:rsidP="009E3C86" w:rsidRDefault="0077440A" w14:paraId="538EA73B" w14:textId="77777777">
      <w:pPr>
        <w:spacing w:line="276" w:lineRule="auto"/>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9E3C86" w:rsidRDefault="0077440A" w14:paraId="22B26112" w14:textId="33E3D5E1">
      <w:pPr>
        <w:pStyle w:val="ListParagraph"/>
        <w:numPr>
          <w:ilvl w:val="0"/>
          <w:numId w:val="19"/>
        </w:numPr>
        <w:spacing w:line="276" w:lineRule="auto"/>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r w:rsidR="009E3C86">
        <w:rPr>
          <w:rFonts w:ascii="Times New Roman" w:hAnsi="Times New Roman"/>
        </w:rPr>
        <w:t>.</w:t>
      </w:r>
    </w:p>
    <w:p w:rsidRPr="00EE088E" w:rsidR="0077440A" w:rsidP="009E3C86" w:rsidRDefault="0077440A" w14:paraId="3042B2D3" w14:textId="4690FA98">
      <w:pPr>
        <w:pStyle w:val="ListParagraph"/>
        <w:numPr>
          <w:ilvl w:val="0"/>
          <w:numId w:val="19"/>
        </w:numPr>
        <w:spacing w:line="276" w:lineRule="auto"/>
        <w:jc w:val="both"/>
        <w:rPr>
          <w:rFonts w:ascii="Times New Roman" w:hAnsi="Times New Roman"/>
        </w:rPr>
      </w:pPr>
      <w:r w:rsidRPr="00EE088E">
        <w:rPr>
          <w:rFonts w:ascii="Times New Roman" w:hAnsi="Times New Roman"/>
        </w:rPr>
        <w:t xml:space="preserve">A </w:t>
      </w:r>
      <w:r w:rsidRPr="00EE088E" w:rsidR="00353F23">
        <w:rPr>
          <w:rFonts w:ascii="Times New Roman" w:hAnsi="Times New Roman"/>
        </w:rPr>
        <w:t>multiple-choice</w:t>
      </w:r>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r w:rsidR="009E3C86">
        <w:rPr>
          <w:rFonts w:ascii="Times New Roman" w:hAnsi="Times New Roman"/>
        </w:rPr>
        <w:t>.</w:t>
      </w:r>
    </w:p>
    <w:p w:rsidRPr="00EE088E" w:rsidR="0077440A" w:rsidP="009E3C86" w:rsidRDefault="0077440A" w14:paraId="09D326D7" w14:textId="42EA7B9A">
      <w:pPr>
        <w:pStyle w:val="ListParagraph"/>
        <w:numPr>
          <w:ilvl w:val="0"/>
          <w:numId w:val="19"/>
        </w:numPr>
        <w:spacing w:line="276" w:lineRule="auto"/>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r w:rsidR="009E3C86">
        <w:rPr>
          <w:rFonts w:ascii="Times New Roman" w:hAnsi="Times New Roman"/>
        </w:rPr>
        <w:t>.</w:t>
      </w:r>
    </w:p>
    <w:p w:rsidRPr="009E3C86" w:rsidR="0077440A" w:rsidP="0077440A" w:rsidRDefault="0077440A" w14:paraId="27E89B7C" w14:textId="77777777">
      <w:pPr>
        <w:pStyle w:val="BodyText"/>
        <w:ind w:left="720"/>
        <w:rPr>
          <w:b w:val="0"/>
          <w:sz w:val="16"/>
          <w:szCs w:val="16"/>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proofErr w:type="gramStart"/>
      <w:r>
        <w:rPr>
          <w:b w:val="0"/>
          <w:sz w:val="24"/>
          <w:szCs w:val="24"/>
        </w:rPr>
        <w:lastRenderedPageBreak/>
        <w:t>In an effort to</w:t>
      </w:r>
      <w:proofErr w:type="gramEnd"/>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Pr="009E3C86" w:rsidR="00E03202" w:rsidP="00BD1E9D" w:rsidRDefault="00E03202" w14:paraId="3D51B8C6" w14:textId="77777777">
      <w:pPr>
        <w:pStyle w:val="BodyText"/>
        <w:ind w:left="720"/>
        <w:rPr>
          <w:b w:val="0"/>
          <w:sz w:val="16"/>
          <w:szCs w:val="16"/>
        </w:rPr>
      </w:pPr>
    </w:p>
    <w:p w:rsidRPr="00271C21" w:rsidR="00C25189" w:rsidP="00E03EA0" w:rsidRDefault="00B16DB3" w14:paraId="31B2C131" w14:textId="7C45CEBD">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w:t>
      </w:r>
      <w:r w:rsidR="00353F23">
        <w:rPr>
          <w:b w:val="0"/>
          <w:sz w:val="24"/>
          <w:szCs w:val="24"/>
        </w:rPr>
        <w:t>update,</w:t>
      </w:r>
      <w:r w:rsidR="00271C21">
        <w:rPr>
          <w:b w:val="0"/>
          <w:sz w:val="24"/>
          <w:szCs w:val="24"/>
        </w:rPr>
        <w:t xml:space="preserv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Pr="009E3C86" w:rsidR="00A22BD9" w:rsidP="00E03EA0" w:rsidRDefault="00A22BD9" w14:paraId="6DA33ABB" w14:textId="1F72F917">
      <w:pPr>
        <w:pStyle w:val="BodyText"/>
        <w:rPr>
          <w:b w:val="0"/>
          <w:sz w:val="16"/>
          <w:szCs w:val="16"/>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9E3C86" w:rsidR="00A22BD9" w:rsidP="00A22BD9" w:rsidRDefault="00A22BD9" w14:paraId="6A4E25B0" w14:textId="77777777">
      <w:pPr>
        <w:pStyle w:val="BodyText"/>
        <w:ind w:left="720"/>
        <w:rPr>
          <w:b w:val="0"/>
          <w:sz w:val="16"/>
          <w:szCs w:val="16"/>
        </w:rPr>
      </w:pPr>
    </w:p>
    <w:p w:rsidRPr="00FC38C8" w:rsidR="00FC38C8" w:rsidP="00FC38C8" w:rsidRDefault="00FC38C8" w14:paraId="516456C8" w14:textId="2194066C">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r w:rsidRPr="00FC38C8" w:rsidR="00353F23">
        <w:rPr>
          <w:rFonts w:ascii="Times New Roman" w:hAnsi="Times New Roman"/>
          <w:szCs w:val="24"/>
        </w:rPr>
        <w:t>voluntary.</w:t>
      </w:r>
    </w:p>
    <w:p w:rsidRPr="00FC38C8" w:rsidR="00FC38C8" w:rsidP="00B13B0A" w:rsidRDefault="00FC38C8" w14:paraId="11620C4D" w14:textId="61038351">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r w:rsidRPr="00FC38C8" w:rsidR="00353F23">
        <w:rPr>
          <w:rFonts w:ascii="Times New Roman" w:hAnsi="Times New Roman"/>
          <w:szCs w:val="24"/>
        </w:rPr>
        <w:t>Government.</w:t>
      </w:r>
    </w:p>
    <w:p w:rsidRPr="00FC38C8" w:rsidR="00FC38C8" w:rsidP="00B13B0A" w:rsidRDefault="00FC38C8" w14:paraId="797EB10C" w14:textId="2D311856">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r w:rsidRPr="00FC38C8" w:rsidR="00353F23">
        <w:rPr>
          <w:rFonts w:ascii="Times New Roman" w:hAnsi="Times New Roman"/>
          <w:szCs w:val="24"/>
        </w:rPr>
        <w:t>agencies.</w:t>
      </w:r>
    </w:p>
    <w:p w:rsidRPr="00FC38C8" w:rsidR="00FC38C8" w:rsidP="00B13B0A" w:rsidRDefault="00FC38C8" w14:paraId="0C5B19B7" w14:textId="6645C91C">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w:t>
      </w:r>
      <w:proofErr w:type="gramStart"/>
      <w:r w:rsidRPr="00FC38C8">
        <w:rPr>
          <w:rFonts w:ascii="Times New Roman" w:hAnsi="Times New Roman"/>
          <w:szCs w:val="24"/>
        </w:rPr>
        <w:t xml:space="preserve">in the near </w:t>
      </w:r>
      <w:r w:rsidRPr="00FC38C8" w:rsidR="00353F23">
        <w:rPr>
          <w:rFonts w:ascii="Times New Roman" w:hAnsi="Times New Roman"/>
          <w:szCs w:val="24"/>
        </w:rPr>
        <w:t>future</w:t>
      </w:r>
      <w:proofErr w:type="gramEnd"/>
      <w:r w:rsidRPr="00FC38C8" w:rsidR="00353F23">
        <w:rPr>
          <w:rFonts w:ascii="Times New Roman" w:hAnsi="Times New Roman"/>
          <w:szCs w:val="24"/>
        </w:rPr>
        <w:t>.</w:t>
      </w:r>
    </w:p>
    <w:p w:rsidRPr="00FC38C8" w:rsidR="00FC38C8" w:rsidP="00B13B0A" w:rsidRDefault="00353F23" w14:paraId="1DF63ACE" w14:textId="71974BB7">
      <w:pPr>
        <w:pStyle w:val="ListParagraph"/>
        <w:numPr>
          <w:ilvl w:val="0"/>
          <w:numId w:val="16"/>
        </w:numPr>
        <w:tabs>
          <w:tab w:val="left" w:pos="-720"/>
        </w:tabs>
        <w:suppressAutoHyphens/>
        <w:spacing w:line="276" w:lineRule="auto"/>
        <w:rPr>
          <w:rFonts w:ascii="Times New Roman" w:hAnsi="Times New Roman"/>
          <w:szCs w:val="24"/>
        </w:rPr>
      </w:pPr>
      <w:proofErr w:type="gramStart"/>
      <w:r w:rsidRPr="00FC38C8">
        <w:rPr>
          <w:rFonts w:ascii="Times New Roman" w:hAnsi="Times New Roman"/>
          <w:szCs w:val="24"/>
        </w:rPr>
        <w:t>Personally</w:t>
      </w:r>
      <w:proofErr w:type="gramEnd"/>
      <w:r w:rsidRPr="00FC38C8" w:rsidR="00FC38C8">
        <w:rPr>
          <w:rFonts w:ascii="Times New Roman" w:hAnsi="Times New Roman"/>
          <w:szCs w:val="24"/>
        </w:rPr>
        <w:t xml:space="preserve"> </w:t>
      </w:r>
      <w:r>
        <w:rPr>
          <w:rFonts w:ascii="Times New Roman" w:hAnsi="Times New Roman"/>
          <w:szCs w:val="24"/>
        </w:rPr>
        <w:t>I</w:t>
      </w:r>
      <w:r w:rsidRPr="00FC38C8" w:rsidR="00FC38C8">
        <w:rPr>
          <w:rFonts w:ascii="Times New Roman" w:hAnsi="Times New Roman"/>
          <w:szCs w:val="24"/>
        </w:rPr>
        <w:t xml:space="preserve">dentifiable </w:t>
      </w:r>
      <w:r>
        <w:rPr>
          <w:rFonts w:ascii="Times New Roman" w:hAnsi="Times New Roman"/>
          <w:szCs w:val="24"/>
        </w:rPr>
        <w:t>I</w:t>
      </w:r>
      <w:r w:rsidRPr="00FC38C8" w:rsidR="00FC38C8">
        <w:rPr>
          <w:rFonts w:ascii="Times New Roman" w:hAnsi="Times New Roman"/>
          <w:szCs w:val="24"/>
        </w:rPr>
        <w:t xml:space="preserve">nformation (PII) is collected only to the extent necessary and is not </w:t>
      </w:r>
      <w:r w:rsidRPr="00FC38C8">
        <w:rPr>
          <w:rFonts w:ascii="Times New Roman" w:hAnsi="Times New Roman"/>
          <w:szCs w:val="24"/>
        </w:rPr>
        <w:t>retained.</w:t>
      </w:r>
    </w:p>
    <w:p w:rsidRPr="00FC38C8" w:rsidR="00FC38C8" w:rsidP="00B13B0A" w:rsidRDefault="00FC38C8" w14:paraId="0A3AA298"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lastRenderedPageBreak/>
        <w:t>Information gathered is intended to be used for general service improvement and program management purposes</w:t>
      </w:r>
    </w:p>
    <w:p w:rsidRPr="00FC38C8" w:rsidR="00FC38C8" w:rsidP="00B13B0A" w:rsidRDefault="00FC38C8" w14:paraId="067C45B6" w14:textId="38074CE0">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B13B0A" w:rsidRDefault="00FC38C8" w14:paraId="688B1C33" w14:textId="77777777">
      <w:pPr>
        <w:pStyle w:val="ListParagraph"/>
        <w:numPr>
          <w:ilvl w:val="0"/>
          <w:numId w:val="16"/>
        </w:numPr>
        <w:tabs>
          <w:tab w:val="left" w:pos="-720"/>
        </w:tabs>
        <w:suppressAutoHyphens/>
        <w:spacing w:line="276" w:lineRule="auto"/>
        <w:rPr>
          <w:rFonts w:ascii="Times New Roman" w:hAnsi="Times New Roman"/>
          <w:szCs w:val="24"/>
        </w:rPr>
      </w:pPr>
      <w:r w:rsidRPr="00FC38C8">
        <w:rPr>
          <w:rFonts w:ascii="Times New Roman" w:hAnsi="Times New Roman"/>
          <w:szCs w:val="24"/>
        </w:rPr>
        <w:t>Additional release of data must be done coordinated with OMB.</w:t>
      </w:r>
    </w:p>
    <w:p w:rsidRPr="009E3C86" w:rsidR="00BD1E9D" w:rsidRDefault="00BD1E9D" w14:paraId="39E46305" w14:textId="77777777">
      <w:pPr>
        <w:tabs>
          <w:tab w:val="left" w:pos="-720"/>
        </w:tabs>
        <w:suppressAutoHyphens/>
        <w:rPr>
          <w:rFonts w:ascii="Times New Roman" w:hAnsi="Times New Roman"/>
          <w:sz w:val="16"/>
          <w:szCs w:val="16"/>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Pr="009E3C86" w:rsidR="00751AE8" w:rsidP="00B927B8" w:rsidRDefault="00751AE8" w14:paraId="63FB7A45" w14:textId="77777777">
      <w:pPr>
        <w:ind w:left="720"/>
        <w:rPr>
          <w:rFonts w:ascii="Times New Roman" w:hAnsi="Times New Roman"/>
          <w:sz w:val="16"/>
          <w:szCs w:val="16"/>
        </w:rPr>
      </w:pPr>
    </w:p>
    <w:p w:rsidR="00B927B8" w:rsidP="00B927B8" w:rsidRDefault="00B927B8" w14:paraId="418E8381" w14:textId="70A0D77B">
      <w:pPr>
        <w:ind w:left="720"/>
        <w:rPr>
          <w:rFonts w:ascii="Times New Roman" w:hAnsi="Times New Roman"/>
        </w:rPr>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E3396F" w:rsidP="00E3396F" w:rsidRDefault="00E3396F" w14:paraId="7BCE7D4B" w14:textId="3BA991EB">
      <w:pPr>
        <w:rPr>
          <w:rFonts w:ascii="Times New Roman" w:hAnsi="Times New Roman"/>
        </w:rPr>
      </w:pPr>
    </w:p>
    <w:p w:rsidRPr="00E3396F" w:rsidR="00E3396F" w:rsidP="00E3396F" w:rsidRDefault="00B13B0A" w14:paraId="6D72A589" w14:textId="22645C38">
      <w:pPr>
        <w:spacing w:after="200" w:line="276" w:lineRule="auto"/>
        <w:rPr>
          <w:rFonts w:ascii="Times New Roman" w:hAnsi="Times New Roman" w:eastAsia="Calibri"/>
          <w:szCs w:val="24"/>
        </w:rPr>
      </w:pPr>
      <w:r>
        <w:rPr>
          <w:rFonts w:ascii="Times New Roman" w:hAnsi="Times New Roman" w:eastAsia="Calibri"/>
          <w:szCs w:val="24"/>
        </w:rPr>
        <w:t>T</w:t>
      </w:r>
      <w:r w:rsidRPr="00E3396F" w:rsidR="00E3396F">
        <w:rPr>
          <w:rFonts w:ascii="Times New Roman" w:hAnsi="Times New Roman" w:eastAsia="Calibri"/>
          <w:szCs w:val="24"/>
        </w:rPr>
        <w:t xml:space="preserve">he following </w:t>
      </w:r>
      <w:r>
        <w:rPr>
          <w:rFonts w:ascii="Times New Roman" w:hAnsi="Times New Roman" w:eastAsia="Calibri"/>
          <w:szCs w:val="24"/>
        </w:rPr>
        <w:t>Agency</w:t>
      </w:r>
      <w:r w:rsidRPr="00E3396F" w:rsidR="00E3396F">
        <w:rPr>
          <w:rFonts w:ascii="Times New Roman" w:hAnsi="Times New Roman" w:eastAsia="Calibri"/>
          <w:szCs w:val="24"/>
        </w:rPr>
        <w:t xml:space="preserve"> Bureaus and offices will be authorized to use this Generic Clearance: </w:t>
      </w:r>
    </w:p>
    <w:p w:rsidRPr="00E3396F" w:rsidR="00E3396F" w:rsidP="00E3396F" w:rsidRDefault="007E7116" w14:paraId="3A096026" w14:textId="405DAFF4">
      <w:pPr>
        <w:spacing w:after="200" w:line="276" w:lineRule="auto"/>
        <w:rPr>
          <w:rFonts w:ascii="Times New Roman" w:hAnsi="Times New Roman" w:eastAsia="Calibri"/>
          <w:szCs w:val="24"/>
        </w:rPr>
      </w:pPr>
      <w:r>
        <w:fldChar w:fldCharType="begin"/>
      </w:r>
      <w:r>
        <w:instrText xml:space="preserve"> HYPERLINK "http://www.commerce.gov/bureau-industry-and-security" </w:instrText>
      </w:r>
      <w:r>
        <w:fldChar w:fldCharType="separate"/>
      </w:r>
      <w:r w:rsidRPr="00E3396F" w:rsidR="00E3396F">
        <w:rPr>
          <w:rFonts w:ascii="Times New Roman" w:hAnsi="Times New Roman" w:eastAsia="Calibri"/>
          <w:szCs w:val="24"/>
        </w:rPr>
        <w:t>Bureau of Industry and Security</w:t>
      </w:r>
      <w:r>
        <w:rPr>
          <w:rFonts w:ascii="Times New Roman" w:hAnsi="Times New Roman" w:eastAsia="Calibri"/>
          <w:szCs w:val="24"/>
        </w:rPr>
        <w:fldChar w:fldCharType="end"/>
      </w:r>
      <w:r w:rsidRPr="00E3396F" w:rsidR="00E3396F">
        <w:rPr>
          <w:rFonts w:ascii="Times New Roman" w:hAnsi="Times New Roman" w:eastAsia="Calibri"/>
          <w:szCs w:val="24"/>
        </w:rPr>
        <w:t xml:space="preserve"> (BIS)</w:t>
      </w:r>
      <w:r w:rsidR="00E3396F">
        <w:rPr>
          <w:rFonts w:ascii="Times New Roman" w:hAnsi="Times New Roman" w:eastAsia="Calibri"/>
          <w:szCs w:val="24"/>
        </w:rPr>
        <w:t xml:space="preserve">; </w:t>
      </w:r>
      <w:hyperlink w:history="1" r:id="rId10">
        <w:r w:rsidRPr="00E3396F" w:rsidR="00E3396F">
          <w:rPr>
            <w:rFonts w:ascii="Times New Roman" w:hAnsi="Times New Roman" w:eastAsia="Calibri"/>
            <w:szCs w:val="24"/>
          </w:rPr>
          <w:t>U.S. Census Bureau</w:t>
        </w:r>
      </w:hyperlink>
      <w:r w:rsidRPr="00E3396F" w:rsidR="00E3396F">
        <w:rPr>
          <w:rFonts w:ascii="Times New Roman" w:hAnsi="Times New Roman" w:eastAsia="Calibri"/>
          <w:szCs w:val="24"/>
        </w:rPr>
        <w:t xml:space="preserve"> (Census)</w:t>
      </w:r>
      <w:r w:rsidR="00E3396F">
        <w:rPr>
          <w:rFonts w:ascii="Times New Roman" w:hAnsi="Times New Roman" w:eastAsia="Calibri"/>
          <w:szCs w:val="24"/>
        </w:rPr>
        <w:t xml:space="preserve">; </w:t>
      </w:r>
      <w:hyperlink w:history="1" r:id="rId11">
        <w:r w:rsidRPr="00E3396F" w:rsidR="00E3396F">
          <w:rPr>
            <w:rFonts w:ascii="Times New Roman" w:hAnsi="Times New Roman" w:eastAsia="Calibri"/>
            <w:szCs w:val="24"/>
          </w:rPr>
          <w:t>Economic Development Administration</w:t>
        </w:r>
      </w:hyperlink>
      <w:r w:rsidRPr="00E3396F" w:rsidR="00E3396F">
        <w:rPr>
          <w:rFonts w:ascii="Times New Roman" w:hAnsi="Times New Roman" w:eastAsia="Calibri"/>
          <w:szCs w:val="24"/>
        </w:rPr>
        <w:t xml:space="preserve"> (EDA)</w:t>
      </w:r>
      <w:r w:rsidR="00E3396F">
        <w:rPr>
          <w:rFonts w:ascii="Times New Roman" w:hAnsi="Times New Roman" w:eastAsia="Calibri"/>
          <w:szCs w:val="24"/>
        </w:rPr>
        <w:t xml:space="preserve">; </w:t>
      </w:r>
      <w:hyperlink w:history="1" r:id="rId12">
        <w:r w:rsidRPr="00E3396F" w:rsidR="00E3396F">
          <w:rPr>
            <w:rFonts w:ascii="Times New Roman" w:hAnsi="Times New Roman" w:eastAsia="Calibri"/>
            <w:szCs w:val="24"/>
          </w:rPr>
          <w:t>Economics and Statistics Administration</w:t>
        </w:r>
      </w:hyperlink>
      <w:r w:rsidRPr="00E3396F" w:rsidR="00E3396F">
        <w:rPr>
          <w:rFonts w:ascii="Times New Roman" w:hAnsi="Times New Roman" w:eastAsia="Calibri"/>
          <w:szCs w:val="24"/>
        </w:rPr>
        <w:t xml:space="preserve"> (ESA)</w:t>
      </w:r>
      <w:r w:rsidR="00E3396F">
        <w:rPr>
          <w:rFonts w:ascii="Times New Roman" w:hAnsi="Times New Roman" w:eastAsia="Calibri"/>
          <w:szCs w:val="24"/>
        </w:rPr>
        <w:t xml:space="preserve">; </w:t>
      </w:r>
      <w:hyperlink w:history="1" r:id="rId13">
        <w:r w:rsidRPr="00E3396F" w:rsidR="00E3396F">
          <w:rPr>
            <w:rFonts w:ascii="Times New Roman" w:hAnsi="Times New Roman" w:eastAsia="Calibri"/>
            <w:szCs w:val="24"/>
          </w:rPr>
          <w:t>International Trade Administration</w:t>
        </w:r>
      </w:hyperlink>
      <w:r w:rsidRPr="00E3396F" w:rsidR="00E3396F">
        <w:rPr>
          <w:rFonts w:ascii="Times New Roman" w:hAnsi="Times New Roman" w:eastAsia="Calibri"/>
          <w:szCs w:val="24"/>
        </w:rPr>
        <w:t xml:space="preserve"> (ITA)</w:t>
      </w:r>
      <w:r w:rsidR="00E3396F">
        <w:rPr>
          <w:rFonts w:ascii="Times New Roman" w:hAnsi="Times New Roman" w:eastAsia="Calibri"/>
          <w:szCs w:val="24"/>
        </w:rPr>
        <w:t xml:space="preserve">; </w:t>
      </w:r>
      <w:hyperlink w:history="1" r:id="rId14">
        <w:r w:rsidRPr="00E3396F" w:rsidR="00E3396F">
          <w:rPr>
            <w:rFonts w:ascii="Times New Roman" w:hAnsi="Times New Roman" w:eastAsia="Calibri"/>
            <w:szCs w:val="24"/>
          </w:rPr>
          <w:t>Minority Business Development Agency</w:t>
        </w:r>
      </w:hyperlink>
      <w:r w:rsidRPr="00E3396F" w:rsidR="00E3396F">
        <w:rPr>
          <w:rFonts w:ascii="Times New Roman" w:hAnsi="Times New Roman" w:eastAsia="Calibri"/>
          <w:szCs w:val="24"/>
        </w:rPr>
        <w:t xml:space="preserve"> (MBDA)</w:t>
      </w:r>
      <w:r w:rsidR="00E3396F">
        <w:rPr>
          <w:rFonts w:ascii="Times New Roman" w:hAnsi="Times New Roman" w:eastAsia="Calibri"/>
          <w:szCs w:val="24"/>
        </w:rPr>
        <w:t xml:space="preserve">; </w:t>
      </w:r>
      <w:hyperlink w:history="1" r:id="rId15">
        <w:r w:rsidRPr="00E3396F" w:rsidR="00E3396F">
          <w:rPr>
            <w:rFonts w:ascii="Times New Roman" w:hAnsi="Times New Roman" w:eastAsia="Calibri"/>
            <w:szCs w:val="24"/>
          </w:rPr>
          <w:t>National Institute of Standards and Technology</w:t>
        </w:r>
      </w:hyperlink>
      <w:r w:rsidRPr="00E3396F" w:rsidR="00E3396F">
        <w:rPr>
          <w:rFonts w:ascii="Times New Roman" w:hAnsi="Times New Roman" w:eastAsia="Calibri"/>
          <w:szCs w:val="24"/>
        </w:rPr>
        <w:t xml:space="preserve"> (NIST)</w:t>
      </w:r>
      <w:r w:rsidR="00E3396F">
        <w:rPr>
          <w:rFonts w:ascii="Times New Roman" w:hAnsi="Times New Roman" w:eastAsia="Calibri"/>
          <w:szCs w:val="24"/>
        </w:rPr>
        <w:t xml:space="preserve">; </w:t>
      </w:r>
      <w:hyperlink w:history="1" r:id="rId16">
        <w:r w:rsidRPr="00E3396F" w:rsidR="00E3396F">
          <w:rPr>
            <w:rFonts w:ascii="Times New Roman" w:hAnsi="Times New Roman" w:eastAsia="Calibri"/>
            <w:szCs w:val="24"/>
          </w:rPr>
          <w:t>National Technical Information Service</w:t>
        </w:r>
      </w:hyperlink>
      <w:r w:rsidRPr="00E3396F" w:rsidR="00E3396F">
        <w:rPr>
          <w:rFonts w:ascii="Times New Roman" w:hAnsi="Times New Roman" w:eastAsia="Calibri"/>
          <w:szCs w:val="24"/>
        </w:rPr>
        <w:t xml:space="preserve"> (NTIS)</w:t>
      </w:r>
      <w:r w:rsidR="00E3396F">
        <w:rPr>
          <w:rFonts w:ascii="Times New Roman" w:hAnsi="Times New Roman" w:eastAsia="Calibri"/>
          <w:szCs w:val="24"/>
        </w:rPr>
        <w:t xml:space="preserve">; </w:t>
      </w:r>
      <w:hyperlink w:history="1" r:id="rId17">
        <w:r w:rsidRPr="00E3396F" w:rsidR="00E3396F">
          <w:rPr>
            <w:rFonts w:ascii="Times New Roman" w:hAnsi="Times New Roman" w:eastAsia="Calibri"/>
            <w:szCs w:val="24"/>
          </w:rPr>
          <w:t>National Telecommunications and Information Administration</w:t>
        </w:r>
      </w:hyperlink>
      <w:r w:rsidRPr="00E3396F" w:rsidR="00E3396F">
        <w:rPr>
          <w:rFonts w:ascii="Times New Roman" w:hAnsi="Times New Roman" w:eastAsia="Calibri"/>
          <w:szCs w:val="24"/>
        </w:rPr>
        <w:t xml:space="preserve"> (NTIA)</w:t>
      </w:r>
      <w:r w:rsidR="00E3396F">
        <w:rPr>
          <w:rFonts w:ascii="Times New Roman" w:hAnsi="Times New Roman" w:eastAsia="Calibri"/>
          <w:szCs w:val="24"/>
        </w:rPr>
        <w:t xml:space="preserve">; </w:t>
      </w:r>
      <w:hyperlink w:history="1" r:id="rId18">
        <w:r w:rsidRPr="00E3396F" w:rsidR="00E3396F">
          <w:rPr>
            <w:rFonts w:ascii="Times New Roman" w:hAnsi="Times New Roman" w:eastAsia="Calibri"/>
            <w:szCs w:val="24"/>
          </w:rPr>
          <w:t>United States Patent and Trademark Office</w:t>
        </w:r>
      </w:hyperlink>
      <w:r w:rsidRPr="00E3396F" w:rsidR="00E3396F">
        <w:rPr>
          <w:rFonts w:ascii="Times New Roman" w:hAnsi="Times New Roman" w:eastAsia="Calibri"/>
          <w:szCs w:val="24"/>
        </w:rPr>
        <w:t xml:space="preserve"> (USPTO)</w:t>
      </w:r>
      <w:r w:rsidR="00E3396F">
        <w:rPr>
          <w:rFonts w:ascii="Times New Roman" w:hAnsi="Times New Roman" w:eastAsia="Calibri"/>
          <w:szCs w:val="24"/>
        </w:rPr>
        <w:t xml:space="preserve">; </w:t>
      </w:r>
      <w:r w:rsidRPr="007E7116">
        <w:rPr>
          <w:rFonts w:ascii="Times New Roman" w:hAnsi="Times New Roman" w:eastAsia="Calibri"/>
          <w:szCs w:val="24"/>
        </w:rPr>
        <w:t xml:space="preserve">National Oceanic and Atmospheric Administration (NOAA) </w:t>
      </w:r>
      <w:r w:rsidR="00E3396F">
        <w:rPr>
          <w:rFonts w:ascii="Times New Roman" w:hAnsi="Times New Roman" w:eastAsia="Calibri"/>
          <w:szCs w:val="24"/>
        </w:rPr>
        <w:t xml:space="preserve">and the </w:t>
      </w:r>
      <w:hyperlink w:history="1" r:id="rId19">
        <w:r w:rsidRPr="00E3396F" w:rsidR="00E3396F">
          <w:rPr>
            <w:rFonts w:ascii="Times New Roman" w:hAnsi="Times New Roman" w:eastAsia="Calibri"/>
            <w:szCs w:val="24"/>
          </w:rPr>
          <w:t>Office of the Secretary</w:t>
        </w:r>
      </w:hyperlink>
      <w:r w:rsidRPr="00E3396F" w:rsidR="00E3396F">
        <w:rPr>
          <w:rFonts w:ascii="Times New Roman" w:hAnsi="Times New Roman" w:eastAsia="Calibri"/>
          <w:szCs w:val="24"/>
        </w:rPr>
        <w:t xml:space="preserve"> (OS)</w:t>
      </w:r>
      <w:r w:rsidR="00E3396F">
        <w:rPr>
          <w:rFonts w:ascii="Times New Roman" w:hAnsi="Times New Roman" w:eastAsia="Calibri"/>
          <w:szCs w:val="24"/>
        </w:rPr>
        <w:t>.</w:t>
      </w:r>
    </w:p>
    <w:p w:rsidR="008E7775" w:rsidP="008E7775" w:rsidRDefault="008E7775" w14:paraId="62DA17AE" w14:textId="13F4308D">
      <w:pPr>
        <w:tabs>
          <w:tab w:val="left" w:pos="-720"/>
        </w:tabs>
        <w:suppressAutoHyphens/>
        <w:rPr>
          <w:rFonts w:ascii="Times New Roman" w:hAnsi="Times New Roman"/>
          <w:b/>
          <w:szCs w:val="24"/>
        </w:rPr>
      </w:pPr>
      <w:r>
        <w:rPr>
          <w:rFonts w:ascii="Times New Roman" w:hAnsi="Times New Roman"/>
          <w:b/>
          <w:szCs w:val="24"/>
        </w:rPr>
        <w:t xml:space="preserve">3. </w:t>
      </w:r>
      <w:r w:rsidR="00A128F0">
        <w:rPr>
          <w:rFonts w:ascii="Times New Roman" w:hAnsi="Times New Roman"/>
          <w:b/>
          <w:szCs w:val="24"/>
        </w:rPr>
        <w:t xml:space="preserve"> </w:t>
      </w:r>
      <w:r w:rsidRPr="008E7775" w:rsidR="00386054">
        <w:rPr>
          <w:rFonts w:ascii="Times New Roman" w:hAnsi="Times New Roman"/>
          <w:b/>
          <w:szCs w:val="24"/>
        </w:rPr>
        <w:t xml:space="preserve">Describe whether, and to what extent, the collection of information involves the use of </w:t>
      </w:r>
    </w:p>
    <w:p w:rsidR="008E7775" w:rsidP="008E7775" w:rsidRDefault="008E7775" w14:paraId="05049A79" w14:textId="19F75E07">
      <w:pPr>
        <w:tabs>
          <w:tab w:val="left" w:pos="-720"/>
        </w:tabs>
        <w:suppressAutoHyphens/>
        <w:rPr>
          <w:rFonts w:ascii="Times New Roman" w:hAnsi="Times New Roman"/>
          <w:b/>
          <w:szCs w:val="24"/>
        </w:rPr>
      </w:pPr>
      <w:r>
        <w:rPr>
          <w:rFonts w:ascii="Times New Roman" w:hAnsi="Times New Roman"/>
          <w:b/>
          <w:szCs w:val="24"/>
        </w:rPr>
        <w:t xml:space="preserve">    </w:t>
      </w:r>
      <w:r w:rsidR="00A128F0">
        <w:rPr>
          <w:rFonts w:ascii="Times New Roman" w:hAnsi="Times New Roman"/>
          <w:b/>
          <w:szCs w:val="24"/>
        </w:rPr>
        <w:t xml:space="preserve"> </w:t>
      </w:r>
      <w:r w:rsidRPr="008E7775" w:rsidR="00386054">
        <w:rPr>
          <w:rFonts w:ascii="Times New Roman" w:hAnsi="Times New Roman"/>
          <w:b/>
          <w:szCs w:val="24"/>
        </w:rPr>
        <w:t xml:space="preserve">automated, electronic, mechanical, or other technological collection techniques or forms </w:t>
      </w:r>
      <w:r>
        <w:rPr>
          <w:rFonts w:ascii="Times New Roman" w:hAnsi="Times New Roman"/>
          <w:b/>
          <w:szCs w:val="24"/>
        </w:rPr>
        <w:t xml:space="preserve"> </w:t>
      </w:r>
    </w:p>
    <w:p w:rsidR="00A128F0" w:rsidP="008E7775" w:rsidRDefault="00A128F0" w14:paraId="03E554B3" w14:textId="41DEECFD">
      <w:pPr>
        <w:tabs>
          <w:tab w:val="left" w:pos="-720"/>
        </w:tabs>
        <w:suppressAutoHyphens/>
        <w:rPr>
          <w:rFonts w:ascii="Times New Roman" w:hAnsi="Times New Roman"/>
          <w:b/>
          <w:szCs w:val="24"/>
        </w:rPr>
      </w:pPr>
      <w:r>
        <w:rPr>
          <w:rFonts w:ascii="Times New Roman" w:hAnsi="Times New Roman"/>
          <w:b/>
          <w:szCs w:val="24"/>
        </w:rPr>
        <w:t xml:space="preserve">     </w:t>
      </w:r>
      <w:r w:rsidRPr="008E7775" w:rsidR="00386054">
        <w:rPr>
          <w:rFonts w:ascii="Times New Roman" w:hAnsi="Times New Roman"/>
          <w:b/>
          <w:szCs w:val="24"/>
        </w:rPr>
        <w:t>of information technology, e.g. permitting electronic submission of responses, and the</w:t>
      </w:r>
    </w:p>
    <w:p w:rsidR="00A128F0" w:rsidP="008E7775" w:rsidRDefault="00A128F0" w14:paraId="4861624B" w14:textId="20367377">
      <w:pPr>
        <w:tabs>
          <w:tab w:val="left" w:pos="-720"/>
        </w:tabs>
        <w:suppressAutoHyphens/>
        <w:rPr>
          <w:rFonts w:ascii="Times New Roman" w:hAnsi="Times New Roman"/>
          <w:b/>
          <w:szCs w:val="24"/>
        </w:rPr>
      </w:pPr>
      <w:r>
        <w:rPr>
          <w:rFonts w:ascii="Times New Roman" w:hAnsi="Times New Roman"/>
          <w:b/>
          <w:szCs w:val="24"/>
        </w:rPr>
        <w:t xml:space="preserve">  </w:t>
      </w:r>
      <w:r w:rsidRPr="008E7775" w:rsidR="00386054">
        <w:rPr>
          <w:rFonts w:ascii="Times New Roman" w:hAnsi="Times New Roman"/>
          <w:b/>
          <w:szCs w:val="24"/>
        </w:rPr>
        <w:t xml:space="preserve"> </w:t>
      </w:r>
      <w:r>
        <w:rPr>
          <w:rFonts w:ascii="Times New Roman" w:hAnsi="Times New Roman"/>
          <w:b/>
          <w:szCs w:val="24"/>
        </w:rPr>
        <w:t xml:space="preserve">  </w:t>
      </w:r>
      <w:r w:rsidRPr="008E7775" w:rsidR="00386054">
        <w:rPr>
          <w:rFonts w:ascii="Times New Roman" w:hAnsi="Times New Roman"/>
          <w:b/>
          <w:szCs w:val="24"/>
        </w:rPr>
        <w:t xml:space="preserve">basis for the decision of adopting this means of collection.  Also describe any </w:t>
      </w:r>
    </w:p>
    <w:p w:rsidRPr="008E7775" w:rsidR="00386054" w:rsidP="008E7775" w:rsidRDefault="00A128F0" w14:paraId="2AA9EC28" w14:textId="63F84FA1">
      <w:pPr>
        <w:tabs>
          <w:tab w:val="left" w:pos="-720"/>
        </w:tabs>
        <w:suppressAutoHyphens/>
        <w:rPr>
          <w:rFonts w:ascii="Times New Roman" w:hAnsi="Times New Roman"/>
          <w:b/>
          <w:szCs w:val="24"/>
        </w:rPr>
      </w:pPr>
      <w:r>
        <w:rPr>
          <w:rFonts w:ascii="Times New Roman" w:hAnsi="Times New Roman"/>
          <w:b/>
          <w:szCs w:val="24"/>
        </w:rPr>
        <w:t xml:space="preserve">     </w:t>
      </w:r>
      <w:r w:rsidRPr="008E7775" w:rsidR="00386054">
        <w:rPr>
          <w:rFonts w:ascii="Times New Roman" w:hAnsi="Times New Roman"/>
          <w:b/>
          <w:szCs w:val="24"/>
        </w:rPr>
        <w:t>consideration given to using technology to reduce burden.</w:t>
      </w:r>
      <w:r w:rsidRPr="008E7775" w:rsidR="003E285A">
        <w:rPr>
          <w:rFonts w:ascii="Times New Roman" w:hAnsi="Times New Roman"/>
          <w:b/>
          <w:szCs w:val="24"/>
        </w:rPr>
        <w:t xml:space="preserve"> </w:t>
      </w:r>
    </w:p>
    <w:p w:rsidRPr="009E3C86" w:rsidR="0081784F" w:rsidRDefault="0081784F" w14:paraId="53D58BC1" w14:textId="77777777">
      <w:pPr>
        <w:tabs>
          <w:tab w:val="left" w:pos="-720"/>
        </w:tabs>
        <w:suppressAutoHyphens/>
        <w:rPr>
          <w:rFonts w:ascii="Times New Roman" w:hAnsi="Times New Roman"/>
          <w:sz w:val="16"/>
          <w:szCs w:val="16"/>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9E3C86" w:rsidR="00386054" w:rsidRDefault="00386054" w14:paraId="5B4F9D09" w14:textId="77777777">
      <w:pPr>
        <w:tabs>
          <w:tab w:val="left" w:pos="-720"/>
        </w:tabs>
        <w:suppressAutoHyphens/>
        <w:rPr>
          <w:rFonts w:ascii="Times New Roman" w:hAnsi="Times New Roman"/>
          <w:sz w:val="16"/>
          <w:szCs w:val="16"/>
        </w:rPr>
      </w:pPr>
    </w:p>
    <w:p w:rsidR="00A128F0" w:rsidRDefault="00386054" w14:paraId="39685919" w14:textId="3F36D8F1">
      <w:pPr>
        <w:tabs>
          <w:tab w:val="left" w:pos="-720"/>
        </w:tabs>
        <w:suppressAutoHyphens/>
        <w:rPr>
          <w:rFonts w:ascii="Times New Roman" w:hAnsi="Times New Roman"/>
          <w:b/>
          <w:szCs w:val="24"/>
        </w:rPr>
      </w:pPr>
      <w:r w:rsidRPr="00572524">
        <w:rPr>
          <w:rFonts w:ascii="Times New Roman" w:hAnsi="Times New Roman"/>
          <w:b/>
          <w:szCs w:val="24"/>
        </w:rPr>
        <w:t xml:space="preserve">4.  Describe efforts to identify duplication.  Show specifically why any similar information </w:t>
      </w:r>
    </w:p>
    <w:p w:rsidR="00A128F0" w:rsidRDefault="00A128F0" w14:paraId="6994A719"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already available cannot be used or modified for use for the purposes described in Item</w:t>
      </w:r>
    </w:p>
    <w:p w:rsidRPr="00572524" w:rsidR="00386054" w:rsidRDefault="00A128F0" w14:paraId="18485224" w14:textId="2A41676D">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 xml:space="preserve"> </w:t>
      </w:r>
      <w:r>
        <w:rPr>
          <w:rFonts w:ascii="Times New Roman" w:hAnsi="Times New Roman"/>
          <w:b/>
          <w:szCs w:val="24"/>
        </w:rPr>
        <w:t xml:space="preserve">  </w:t>
      </w:r>
      <w:r w:rsidRPr="00572524" w:rsidR="00386054">
        <w:rPr>
          <w:rFonts w:ascii="Times New Roman" w:hAnsi="Times New Roman"/>
          <w:b/>
          <w:szCs w:val="24"/>
        </w:rPr>
        <w:t xml:space="preserve">2 </w:t>
      </w:r>
      <w:r>
        <w:rPr>
          <w:rFonts w:ascii="Times New Roman" w:hAnsi="Times New Roman"/>
          <w:b/>
          <w:szCs w:val="24"/>
        </w:rPr>
        <w:t xml:space="preserve"> </w:t>
      </w:r>
      <w:r w:rsidRPr="00572524" w:rsidR="00386054">
        <w:rPr>
          <w:rFonts w:ascii="Times New Roman" w:hAnsi="Times New Roman"/>
          <w:b/>
          <w:szCs w:val="24"/>
        </w:rPr>
        <w:t>above.</w:t>
      </w:r>
    </w:p>
    <w:p w:rsidRPr="009E3C86" w:rsidR="0081784F" w:rsidRDefault="0081784F" w14:paraId="2983E9D3" w14:textId="77777777">
      <w:pPr>
        <w:tabs>
          <w:tab w:val="left" w:pos="-720"/>
        </w:tabs>
        <w:suppressAutoHyphens/>
        <w:rPr>
          <w:rFonts w:ascii="Times New Roman" w:hAnsi="Times New Roman"/>
          <w:sz w:val="16"/>
          <w:szCs w:val="16"/>
        </w:rPr>
      </w:pPr>
    </w:p>
    <w:p w:rsidR="00297C42" w:rsidP="00CD40F8" w:rsidRDefault="00CD40F8" w14:paraId="44AE06B7" w14:textId="27DFB24D">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9E3C86" w:rsidR="00A128F0" w:rsidP="00A128F0" w:rsidRDefault="00A128F0" w14:paraId="4BC7F04A" w14:textId="77777777">
      <w:pPr>
        <w:pStyle w:val="BodyTextIndent"/>
        <w:spacing w:after="0"/>
        <w:ind w:left="720"/>
        <w:rPr>
          <w:rFonts w:ascii="Times New Roman" w:hAnsi="Times New Roman"/>
          <w:sz w:val="16"/>
          <w:szCs w:val="16"/>
        </w:rPr>
      </w:pPr>
    </w:p>
    <w:p w:rsidR="00A128F0" w:rsidP="00BD1325" w:rsidRDefault="00386054" w14:paraId="173681F6" w14:textId="77777777">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w:t>
      </w:r>
    </w:p>
    <w:p w:rsidRPr="00572524" w:rsidR="00386054" w:rsidP="00A128F0" w:rsidRDefault="00386054" w14:paraId="51B3FC0B" w14:textId="3E32BF58">
      <w:pPr>
        <w:ind w:left="300"/>
        <w:rPr>
          <w:rFonts w:ascii="Times New Roman" w:hAnsi="Times New Roman"/>
          <w:b/>
          <w:szCs w:val="24"/>
        </w:rPr>
      </w:pPr>
      <w:r w:rsidRPr="00572524">
        <w:rPr>
          <w:rFonts w:ascii="Times New Roman" w:hAnsi="Times New Roman"/>
          <w:b/>
          <w:szCs w:val="24"/>
        </w:rPr>
        <w:t xml:space="preserve">any methods used to minimize burden. A small entity may be (1) a small business which </w:t>
      </w:r>
      <w:r w:rsidR="00A128F0">
        <w:rPr>
          <w:rFonts w:ascii="Times New Roman" w:hAnsi="Times New Roman"/>
          <w:b/>
          <w:szCs w:val="24"/>
        </w:rPr>
        <w:t xml:space="preserve">    </w:t>
      </w:r>
      <w:r w:rsidRPr="00572524">
        <w:rPr>
          <w:rFonts w:ascii="Times New Roman" w:hAnsi="Times New Roman"/>
          <w:b/>
          <w:szCs w:val="24"/>
        </w:rPr>
        <w:t>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9E3C86" w:rsidR="0081784F" w:rsidP="00BD1325" w:rsidRDefault="0081784F" w14:paraId="00D9016D" w14:textId="77777777">
      <w:pPr>
        <w:rPr>
          <w:rFonts w:ascii="Times New Roman" w:hAnsi="Times New Roman"/>
          <w:sz w:val="16"/>
          <w:szCs w:val="16"/>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00A128F0" w:rsidRDefault="00386054" w14:paraId="6F981BCA" w14:textId="77777777">
      <w:pPr>
        <w:tabs>
          <w:tab w:val="left" w:pos="-720"/>
        </w:tabs>
        <w:suppressAutoHyphens/>
        <w:rPr>
          <w:rFonts w:ascii="Times New Roman" w:hAnsi="Times New Roman"/>
          <w:b/>
          <w:szCs w:val="24"/>
        </w:rPr>
      </w:pPr>
      <w:r w:rsidRPr="00572524">
        <w:rPr>
          <w:rFonts w:ascii="Times New Roman" w:hAnsi="Times New Roman"/>
          <w:b/>
          <w:szCs w:val="24"/>
        </w:rPr>
        <w:t xml:space="preserve">6.  Describe the consequences to Federal program or policy activities if the collection is not </w:t>
      </w:r>
    </w:p>
    <w:p w:rsidR="00A128F0" w:rsidRDefault="00A128F0" w14:paraId="0EE2EB04" w14:textId="77777777">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 xml:space="preserve">conducted or is conducted less frequently, as well as any technical or legal obstacles to </w:t>
      </w:r>
    </w:p>
    <w:p w:rsidRPr="00572524" w:rsidR="00386054" w:rsidRDefault="00A128F0" w14:paraId="6A9C2618" w14:textId="43535A16">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reducing burden.</w:t>
      </w:r>
    </w:p>
    <w:p w:rsidRPr="009E3C86" w:rsidR="0081784F" w:rsidRDefault="0081784F" w14:paraId="036E5E4F" w14:textId="77777777">
      <w:pPr>
        <w:tabs>
          <w:tab w:val="left" w:pos="-720"/>
        </w:tabs>
        <w:suppressAutoHyphens/>
        <w:rPr>
          <w:rFonts w:ascii="Times New Roman" w:hAnsi="Times New Roman"/>
          <w:sz w:val="16"/>
          <w:szCs w:val="16"/>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9E3C86" w:rsidR="00386054" w:rsidRDefault="00386054" w14:paraId="65F206BE" w14:textId="77777777">
      <w:pPr>
        <w:tabs>
          <w:tab w:val="left" w:pos="-720"/>
        </w:tabs>
        <w:suppressAutoHyphens/>
        <w:rPr>
          <w:rFonts w:ascii="Times New Roman" w:hAnsi="Times New Roman"/>
          <w:sz w:val="16"/>
          <w:szCs w:val="16"/>
        </w:rPr>
      </w:pPr>
    </w:p>
    <w:p w:rsidR="00A128F0" w:rsidRDefault="00386054" w14:paraId="6332039E" w14:textId="083AA453">
      <w:pPr>
        <w:tabs>
          <w:tab w:val="left" w:pos="-720"/>
        </w:tabs>
        <w:suppressAutoHyphens/>
        <w:rPr>
          <w:rFonts w:ascii="Times New Roman" w:hAnsi="Times New Roman"/>
          <w:b/>
          <w:szCs w:val="24"/>
        </w:rPr>
      </w:pPr>
      <w:r w:rsidRPr="00572524">
        <w:rPr>
          <w:rFonts w:ascii="Times New Roman" w:hAnsi="Times New Roman"/>
          <w:b/>
          <w:szCs w:val="24"/>
        </w:rPr>
        <w:t xml:space="preserve">7. </w:t>
      </w:r>
      <w:r w:rsidR="00A128F0">
        <w:rPr>
          <w:rFonts w:ascii="Times New Roman" w:hAnsi="Times New Roman"/>
          <w:b/>
          <w:szCs w:val="24"/>
        </w:rPr>
        <w:t xml:space="preserve"> </w:t>
      </w:r>
      <w:r w:rsidRPr="00572524">
        <w:rPr>
          <w:rFonts w:ascii="Times New Roman" w:hAnsi="Times New Roman"/>
          <w:b/>
          <w:szCs w:val="24"/>
        </w:rPr>
        <w:t xml:space="preserve">Explain any special circumstances that would cause an information collection to be </w:t>
      </w:r>
    </w:p>
    <w:p w:rsidRPr="00572524" w:rsidR="00386054" w:rsidRDefault="00A128F0" w14:paraId="10F996E5" w14:textId="4CBEC09E">
      <w:pPr>
        <w:tabs>
          <w:tab w:val="left" w:pos="-720"/>
        </w:tabs>
        <w:suppressAutoHyphens/>
        <w:rPr>
          <w:rFonts w:ascii="Times New Roman" w:hAnsi="Times New Roman"/>
          <w:b/>
          <w:szCs w:val="24"/>
        </w:rPr>
      </w:pPr>
      <w:r>
        <w:rPr>
          <w:rFonts w:ascii="Times New Roman" w:hAnsi="Times New Roman"/>
          <w:b/>
          <w:szCs w:val="24"/>
        </w:rPr>
        <w:t xml:space="preserve">     </w:t>
      </w:r>
      <w:r w:rsidRPr="00572524" w:rsidR="00386054">
        <w:rPr>
          <w:rFonts w:ascii="Times New Roman" w:hAnsi="Times New Roman"/>
          <w:b/>
          <w:szCs w:val="24"/>
        </w:rPr>
        <w:t>conducted in a manner:</w:t>
      </w:r>
    </w:p>
    <w:p w:rsidRPr="009E3C86" w:rsidR="00386054" w:rsidRDefault="00386054" w14:paraId="521E89EF" w14:textId="77777777">
      <w:pPr>
        <w:tabs>
          <w:tab w:val="left" w:pos="-720"/>
        </w:tabs>
        <w:suppressAutoHyphens/>
        <w:rPr>
          <w:rFonts w:ascii="Times New Roman" w:hAnsi="Times New Roman"/>
          <w:b/>
          <w:sz w:val="16"/>
          <w:szCs w:val="16"/>
        </w:rPr>
      </w:pPr>
    </w:p>
    <w:p w:rsidRPr="0027712F" w:rsidR="00386054" w:rsidP="00A128F0" w:rsidRDefault="00386054" w14:paraId="789E7F3F" w14:textId="07A29D09">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r w:rsidRPr="0027712F" w:rsidR="00353F23">
        <w:rPr>
          <w:rFonts w:ascii="Times New Roman" w:hAnsi="Times New Roman"/>
          <w:b/>
          <w:szCs w:val="24"/>
        </w:rPr>
        <w:t>quarterly.</w:t>
      </w:r>
    </w:p>
    <w:p w:rsidRPr="0027712F" w:rsidR="00386054" w:rsidP="00A128F0" w:rsidRDefault="00386054" w14:paraId="73848387" w14:textId="3D23A676">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w:t>
      </w:r>
      <w:r w:rsidR="00353F23">
        <w:rPr>
          <w:rFonts w:ascii="Times New Roman" w:hAnsi="Times New Roman"/>
          <w:b/>
          <w:szCs w:val="24"/>
        </w:rPr>
        <w:t>.</w:t>
      </w:r>
    </w:p>
    <w:p w:rsidRPr="0027712F" w:rsidR="00386054" w:rsidP="00A128F0" w:rsidRDefault="00386054" w14:paraId="3DB6C4C2" w14:textId="4BBD1BB9">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r w:rsidRPr="0027712F" w:rsidR="00353F23">
        <w:rPr>
          <w:rFonts w:ascii="Times New Roman" w:hAnsi="Times New Roman"/>
          <w:b/>
          <w:szCs w:val="24"/>
        </w:rPr>
        <w:t>document.</w:t>
      </w:r>
    </w:p>
    <w:p w:rsidRPr="0027712F" w:rsidR="00386054" w:rsidP="00A128F0" w:rsidRDefault="00386054" w14:paraId="27A723EA" w14:textId="39350A74">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r w:rsidRPr="0027712F" w:rsidR="00353F23">
        <w:rPr>
          <w:rFonts w:ascii="Times New Roman" w:hAnsi="Times New Roman"/>
          <w:b/>
          <w:szCs w:val="24"/>
        </w:rPr>
        <w:t>years.</w:t>
      </w:r>
    </w:p>
    <w:p w:rsidRPr="0027712F" w:rsidR="00386054" w:rsidP="00A128F0" w:rsidRDefault="00386054" w14:paraId="52198EE4" w14:textId="794A6B1F">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r w:rsidRPr="0027712F" w:rsidR="00353F23">
        <w:rPr>
          <w:rFonts w:ascii="Times New Roman" w:hAnsi="Times New Roman"/>
          <w:b/>
          <w:szCs w:val="24"/>
        </w:rPr>
        <w:t>study.</w:t>
      </w:r>
    </w:p>
    <w:p w:rsidRPr="0027712F" w:rsidR="00386054" w:rsidP="00A128F0" w:rsidRDefault="00386054" w14:paraId="398B9439" w14:textId="2817C52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r w:rsidRPr="0027712F" w:rsidR="00353F23">
        <w:rPr>
          <w:rFonts w:ascii="Times New Roman" w:hAnsi="Times New Roman"/>
          <w:b/>
          <w:szCs w:val="24"/>
        </w:rPr>
        <w:t>OMB.</w:t>
      </w:r>
    </w:p>
    <w:p w:rsidRPr="0027712F" w:rsidR="00386054" w:rsidP="00A128F0" w:rsidRDefault="00386054" w14:paraId="3AC22EEA"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A128F0" w:rsidRDefault="00386054" w14:paraId="468EA98A" w14:textId="77777777">
      <w:pPr>
        <w:numPr>
          <w:ilvl w:val="0"/>
          <w:numId w:val="8"/>
        </w:numPr>
        <w:tabs>
          <w:tab w:val="left" w:pos="-720"/>
          <w:tab w:val="left" w:pos="1247"/>
        </w:tabs>
        <w:suppressAutoHyphens/>
        <w:spacing w:line="276" w:lineRule="auto"/>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9E3C86" w:rsidR="00386054" w:rsidRDefault="00386054" w14:paraId="6A0AE780" w14:textId="77777777">
      <w:pPr>
        <w:tabs>
          <w:tab w:val="left" w:pos="-720"/>
        </w:tabs>
        <w:suppressAutoHyphens/>
        <w:rPr>
          <w:rFonts w:ascii="Times New Roman" w:hAnsi="Times New Roman"/>
          <w:sz w:val="16"/>
          <w:szCs w:val="16"/>
        </w:rPr>
      </w:pPr>
    </w:p>
    <w:p w:rsidRPr="0083061C" w:rsidR="00297C42" w:rsidP="009A1449" w:rsidRDefault="00297C42" w14:paraId="3F600792" w14:textId="0214F672">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There are no </w:t>
      </w:r>
      <w:r w:rsidR="00D07B13">
        <w:rPr>
          <w:rFonts w:ascii="Times New Roman" w:hAnsi="Times New Roman"/>
        </w:rPr>
        <w:t xml:space="preserve">such </w:t>
      </w:r>
      <w:r w:rsidRPr="0083061C">
        <w:rPr>
          <w:rFonts w:ascii="Times New Roman" w:hAnsi="Times New Roman"/>
        </w:rPr>
        <w:t xml:space="preserve">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Default="00386054" w14:paraId="620F3F5C" w14:textId="5BDF9CDE">
      <w:pPr>
        <w:tabs>
          <w:tab w:val="left" w:pos="-720"/>
        </w:tabs>
        <w:suppressAutoHyphens/>
        <w:rPr>
          <w:rFonts w:ascii="Times New Roman" w:hAnsi="Times New Roman"/>
          <w:sz w:val="16"/>
          <w:szCs w:val="16"/>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E3C86" w:rsidR="00386054" w:rsidRDefault="00386054" w14:paraId="285A8B0C" w14:textId="77777777">
      <w:pPr>
        <w:tabs>
          <w:tab w:val="left" w:pos="-720"/>
        </w:tabs>
        <w:suppressAutoHyphens/>
        <w:rPr>
          <w:rStyle w:val="a"/>
          <w:rFonts w:ascii="Times New Roman" w:hAnsi="Times New Roman"/>
          <w:b/>
          <w:sz w:val="16"/>
          <w:szCs w:val="16"/>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9E3C86" w:rsidR="00386054" w:rsidRDefault="00386054" w14:paraId="57E67107" w14:textId="77777777">
      <w:pPr>
        <w:tabs>
          <w:tab w:val="left" w:pos="-720"/>
        </w:tabs>
        <w:suppressAutoHyphens/>
        <w:rPr>
          <w:rStyle w:val="a"/>
          <w:rFonts w:ascii="Times New Roman" w:hAnsi="Times New Roman"/>
          <w:sz w:val="16"/>
          <w:szCs w:val="16"/>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524C96" w:rsidR="00386054" w:rsidRDefault="00386054" w14:paraId="7487FE2F" w14:textId="77777777">
      <w:pPr>
        <w:tabs>
          <w:tab w:val="left" w:pos="-720"/>
        </w:tabs>
        <w:suppressAutoHyphens/>
        <w:rPr>
          <w:rFonts w:ascii="Times New Roman" w:hAnsi="Times New Roman"/>
          <w:sz w:val="16"/>
          <w:szCs w:val="16"/>
        </w:rPr>
      </w:pPr>
    </w:p>
    <w:p w:rsidR="00822C98" w:rsidP="00297C42" w:rsidRDefault="00822C98" w14:paraId="202F424B" w14:textId="38DBF5D1">
      <w:pPr>
        <w:ind w:left="720"/>
        <w:rPr>
          <w:rFonts w:ascii="Times New Roman" w:hAnsi="Times New Roman"/>
        </w:rPr>
      </w:pPr>
      <w:r>
        <w:rPr>
          <w:rFonts w:ascii="Times New Roman" w:hAnsi="Times New Roman"/>
        </w:rPr>
        <w:t xml:space="preserve">The 60-day public comment notice was published in the </w:t>
      </w:r>
      <w:r w:rsidRPr="00A128F0">
        <w:rPr>
          <w:rFonts w:ascii="Times New Roman" w:hAnsi="Times New Roman"/>
          <w:i/>
          <w:iCs/>
        </w:rPr>
        <w:t>Federal Register</w:t>
      </w:r>
      <w:r>
        <w:rPr>
          <w:rFonts w:ascii="Times New Roman" w:hAnsi="Times New Roman"/>
        </w:rPr>
        <w:t xml:space="preserve"> </w:t>
      </w:r>
      <w:r w:rsidR="00A128F0">
        <w:rPr>
          <w:rFonts w:ascii="Times New Roman" w:hAnsi="Times New Roman"/>
          <w:szCs w:val="24"/>
        </w:rPr>
        <w:t>June 1</w:t>
      </w:r>
      <w:r w:rsidRPr="00403901" w:rsidR="00A128F0">
        <w:rPr>
          <w:rFonts w:ascii="Times New Roman" w:hAnsi="Times New Roman"/>
          <w:szCs w:val="24"/>
        </w:rPr>
        <w:t>, 2020</w:t>
      </w:r>
      <w:r w:rsidRPr="00A128F0">
        <w:rPr>
          <w:rFonts w:ascii="Times New Roman" w:hAnsi="Times New Roman"/>
        </w:rPr>
        <w:t>, page 33</w:t>
      </w:r>
      <w:r w:rsidR="00A128F0">
        <w:rPr>
          <w:rFonts w:ascii="Times New Roman" w:hAnsi="Times New Roman"/>
        </w:rPr>
        <w:t>085</w:t>
      </w:r>
      <w:r w:rsidRPr="00A128F0">
        <w:rPr>
          <w:rFonts w:ascii="Times New Roman" w:hAnsi="Times New Roman"/>
        </w:rPr>
        <w:t xml:space="preserve">.  </w:t>
      </w:r>
      <w:r w:rsidR="00A128F0">
        <w:rPr>
          <w:rFonts w:ascii="Times New Roman" w:hAnsi="Times New Roman"/>
        </w:rPr>
        <w:t>No</w:t>
      </w:r>
      <w:r w:rsidRPr="00A128F0">
        <w:rPr>
          <w:rFonts w:ascii="Times New Roman" w:hAnsi="Times New Roman"/>
        </w:rPr>
        <w:t xml:space="preserve"> comment</w:t>
      </w:r>
      <w:r w:rsidR="00A128F0">
        <w:rPr>
          <w:rFonts w:ascii="Times New Roman" w:hAnsi="Times New Roman"/>
        </w:rPr>
        <w:t>s</w:t>
      </w:r>
      <w:r>
        <w:rPr>
          <w:rFonts w:ascii="Times New Roman" w:hAnsi="Times New Roman"/>
        </w:rPr>
        <w:t xml:space="preserve"> w</w:t>
      </w:r>
      <w:r w:rsidR="00A128F0">
        <w:rPr>
          <w:rFonts w:ascii="Times New Roman" w:hAnsi="Times New Roman"/>
        </w:rPr>
        <w:t>ere</w:t>
      </w:r>
      <w:r>
        <w:rPr>
          <w:rFonts w:ascii="Times New Roman" w:hAnsi="Times New Roman"/>
        </w:rPr>
        <w:t xml:space="preserve"> received</w:t>
      </w:r>
      <w:r w:rsidR="00A128F0">
        <w:rPr>
          <w:rFonts w:ascii="Times New Roman" w:hAnsi="Times New Roman"/>
        </w:rPr>
        <w:t>.</w:t>
      </w:r>
    </w:p>
    <w:p w:rsidRPr="00524C96" w:rsidR="0076329F" w:rsidP="00297C42" w:rsidRDefault="0076329F" w14:paraId="69723202" w14:textId="5CF563D2">
      <w:pPr>
        <w:ind w:left="720"/>
        <w:rPr>
          <w:rFonts w:ascii="Times New Roman" w:hAnsi="Times New Roman"/>
          <w:sz w:val="16"/>
          <w:szCs w:val="16"/>
        </w:rPr>
      </w:pPr>
    </w:p>
    <w:p w:rsidR="0076329F" w:rsidP="0076329F" w:rsidRDefault="0076329F" w14:paraId="521DA1E8" w14:textId="1EB71FE9">
      <w:pPr>
        <w:ind w:left="720"/>
        <w:rPr>
          <w:rFonts w:ascii="Times New Roman" w:hAnsi="Times New Roman"/>
        </w:rPr>
      </w:pPr>
      <w:r>
        <w:rPr>
          <w:rFonts w:ascii="Times New Roman" w:hAnsi="Times New Roman"/>
        </w:rPr>
        <w:t xml:space="preserve">The 30-day public comment notice was published in the </w:t>
      </w:r>
      <w:r w:rsidRPr="00A128F0">
        <w:rPr>
          <w:rFonts w:ascii="Times New Roman" w:hAnsi="Times New Roman"/>
          <w:i/>
          <w:iCs/>
        </w:rPr>
        <w:t>Federal Register</w:t>
      </w:r>
      <w:r>
        <w:rPr>
          <w:rFonts w:ascii="Times New Roman" w:hAnsi="Times New Roman"/>
        </w:rPr>
        <w:t xml:space="preserve"> </w:t>
      </w:r>
      <w:r>
        <w:rPr>
          <w:rFonts w:ascii="Times New Roman" w:hAnsi="Times New Roman"/>
          <w:szCs w:val="24"/>
        </w:rPr>
        <w:t xml:space="preserve">August </w:t>
      </w:r>
      <w:r w:rsidR="003B3692">
        <w:rPr>
          <w:rFonts w:ascii="Times New Roman" w:hAnsi="Times New Roman"/>
          <w:szCs w:val="24"/>
        </w:rPr>
        <w:t>5, 2020</w:t>
      </w:r>
      <w:r w:rsidRPr="00A128F0">
        <w:rPr>
          <w:rFonts w:ascii="Times New Roman" w:hAnsi="Times New Roman"/>
        </w:rPr>
        <w:t xml:space="preserve">, page </w:t>
      </w:r>
      <w:r w:rsidR="003B3692">
        <w:rPr>
          <w:rFonts w:ascii="Times New Roman" w:hAnsi="Times New Roman"/>
        </w:rPr>
        <w:t>47341</w:t>
      </w:r>
      <w:r w:rsidRPr="00A128F0">
        <w:rPr>
          <w:rFonts w:ascii="Times New Roman" w:hAnsi="Times New Roman"/>
        </w:rPr>
        <w:t xml:space="preserve">.  </w:t>
      </w:r>
      <w:r>
        <w:rPr>
          <w:rFonts w:ascii="Times New Roman" w:hAnsi="Times New Roman"/>
        </w:rPr>
        <w:t>No</w:t>
      </w:r>
      <w:r w:rsidRPr="00A128F0">
        <w:rPr>
          <w:rFonts w:ascii="Times New Roman" w:hAnsi="Times New Roman"/>
        </w:rPr>
        <w:t xml:space="preserve"> comment</w:t>
      </w:r>
      <w:r>
        <w:rPr>
          <w:rFonts w:ascii="Times New Roman" w:hAnsi="Times New Roman"/>
        </w:rPr>
        <w:t>s were received.</w:t>
      </w:r>
    </w:p>
    <w:p w:rsidRPr="00524C96" w:rsidR="00822C98" w:rsidP="00297C42" w:rsidRDefault="00822C98" w14:paraId="500EFC67" w14:textId="77777777">
      <w:pPr>
        <w:ind w:left="720"/>
        <w:rPr>
          <w:rFonts w:ascii="Times New Roman" w:hAnsi="Times New Roman"/>
          <w:sz w:val="16"/>
          <w:szCs w:val="16"/>
        </w:rPr>
      </w:pPr>
    </w:p>
    <w:p w:rsidRPr="00A128F0" w:rsidR="00A128F0" w:rsidP="00A128F0" w:rsidRDefault="00386054" w14:paraId="403EC6DE" w14:textId="436000F3">
      <w:pPr>
        <w:pStyle w:val="ListParagraph"/>
        <w:numPr>
          <w:ilvl w:val="0"/>
          <w:numId w:val="2"/>
        </w:numPr>
        <w:tabs>
          <w:tab w:val="left" w:pos="-720"/>
        </w:tabs>
        <w:suppressAutoHyphens/>
        <w:rPr>
          <w:rStyle w:val="a"/>
          <w:rFonts w:ascii="Times New Roman" w:hAnsi="Times New Roman"/>
          <w:b/>
          <w:szCs w:val="24"/>
        </w:rPr>
      </w:pPr>
      <w:r w:rsidRPr="00A128F0">
        <w:rPr>
          <w:rStyle w:val="a"/>
          <w:rFonts w:ascii="Times New Roman" w:hAnsi="Times New Roman"/>
          <w:b/>
          <w:szCs w:val="24"/>
        </w:rPr>
        <w:t xml:space="preserve">Explain any decision to provide any payment or gift to respondents, other than </w:t>
      </w:r>
    </w:p>
    <w:p w:rsidRPr="00A128F0" w:rsidR="00386054" w:rsidP="00A128F0" w:rsidRDefault="00386054" w14:paraId="3AAD4911" w14:textId="790497C1">
      <w:pPr>
        <w:pStyle w:val="ListParagraph"/>
        <w:tabs>
          <w:tab w:val="left" w:pos="-720"/>
        </w:tabs>
        <w:suppressAutoHyphens/>
        <w:ind w:left="375"/>
        <w:rPr>
          <w:rFonts w:ascii="Times New Roman" w:hAnsi="Times New Roman"/>
          <w:b/>
          <w:szCs w:val="24"/>
        </w:rPr>
      </w:pPr>
      <w:r w:rsidRPr="00A128F0">
        <w:rPr>
          <w:rStyle w:val="a"/>
          <w:rFonts w:ascii="Times New Roman" w:hAnsi="Times New Roman"/>
          <w:b/>
          <w:szCs w:val="24"/>
        </w:rPr>
        <w:t>remuneration of contractors or grantees</w:t>
      </w:r>
      <w:r w:rsidRPr="00A128F0" w:rsidR="003E285A">
        <w:rPr>
          <w:rStyle w:val="a"/>
          <w:rFonts w:ascii="Times New Roman" w:hAnsi="Times New Roman"/>
          <w:b/>
          <w:szCs w:val="24"/>
        </w:rPr>
        <w:t xml:space="preserve"> with meaningful justification</w:t>
      </w:r>
      <w:r w:rsidRPr="00A128F0">
        <w:rPr>
          <w:rStyle w:val="a"/>
          <w:rFonts w:ascii="Times New Roman" w:hAnsi="Times New Roman"/>
          <w:b/>
          <w:szCs w:val="24"/>
        </w:rPr>
        <w:t>.</w:t>
      </w:r>
    </w:p>
    <w:p w:rsidRPr="00524C96" w:rsidR="00386054" w:rsidRDefault="00386054" w14:paraId="24D8E9D1" w14:textId="77777777">
      <w:pPr>
        <w:tabs>
          <w:tab w:val="left" w:pos="-720"/>
        </w:tabs>
        <w:suppressAutoHyphens/>
        <w:rPr>
          <w:rFonts w:ascii="Times New Roman" w:hAnsi="Times New Roman"/>
          <w:sz w:val="16"/>
          <w:szCs w:val="16"/>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24C96" w:rsidR="00386054" w:rsidRDefault="00386054" w14:paraId="713C68C3" w14:textId="77777777">
      <w:pPr>
        <w:tabs>
          <w:tab w:val="left" w:pos="-720"/>
        </w:tabs>
        <w:suppressAutoHyphens/>
        <w:rPr>
          <w:rFonts w:ascii="Times New Roman" w:hAnsi="Times New Roman"/>
          <w:b/>
          <w:sz w:val="16"/>
          <w:szCs w:val="16"/>
        </w:rPr>
      </w:pPr>
    </w:p>
    <w:p w:rsidRPr="00A128F0" w:rsidR="00A128F0" w:rsidP="00A128F0" w:rsidRDefault="00386054" w14:paraId="6B5F6FDD" w14:textId="47536D97">
      <w:pPr>
        <w:pStyle w:val="ListParagraph"/>
        <w:numPr>
          <w:ilvl w:val="0"/>
          <w:numId w:val="2"/>
        </w:numPr>
        <w:tabs>
          <w:tab w:val="left" w:pos="-720"/>
        </w:tabs>
        <w:suppressAutoHyphens/>
        <w:rPr>
          <w:rFonts w:ascii="Times New Roman" w:hAnsi="Times New Roman"/>
          <w:b/>
          <w:szCs w:val="24"/>
        </w:rPr>
      </w:pPr>
      <w:r w:rsidRPr="00A128F0">
        <w:rPr>
          <w:rFonts w:ascii="Times New Roman" w:hAnsi="Times New Roman"/>
          <w:b/>
          <w:szCs w:val="24"/>
        </w:rPr>
        <w:t xml:space="preserve">Describe any assurance of confidentiality provided to respondents and the basis for the </w:t>
      </w:r>
    </w:p>
    <w:p w:rsidRPr="00A128F0" w:rsidR="00386054" w:rsidP="00A128F0" w:rsidRDefault="00386054" w14:paraId="358BEF6F" w14:textId="200B44E9">
      <w:pPr>
        <w:pStyle w:val="ListParagraph"/>
        <w:tabs>
          <w:tab w:val="left" w:pos="-720"/>
        </w:tabs>
        <w:suppressAutoHyphens/>
        <w:ind w:left="375"/>
        <w:rPr>
          <w:rFonts w:ascii="Times New Roman" w:hAnsi="Times New Roman"/>
          <w:b/>
          <w:szCs w:val="24"/>
        </w:rPr>
      </w:pPr>
      <w:r w:rsidRPr="00A128F0">
        <w:rPr>
          <w:rFonts w:ascii="Times New Roman" w:hAnsi="Times New Roman"/>
          <w:b/>
          <w:szCs w:val="24"/>
        </w:rPr>
        <w:t>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A128F0" w:rsidR="003C7F70">
        <w:rPr>
          <w:rFonts w:ascii="Times New Roman" w:hAnsi="Times New Roman"/>
          <w:b/>
          <w:szCs w:val="24"/>
        </w:rPr>
        <w:t xml:space="preserve"> as indicated on the IC Data Form</w:t>
      </w:r>
      <w:r w:rsidRPr="00A128F0">
        <w:rPr>
          <w:rFonts w:ascii="Times New Roman" w:hAnsi="Times New Roman"/>
          <w:b/>
          <w:szCs w:val="24"/>
        </w:rPr>
        <w:t xml:space="preserve">. A confidentiality statement with a legal citation that authorizes the </w:t>
      </w:r>
      <w:r w:rsidRPr="00A128F0" w:rsidR="001743A5">
        <w:rPr>
          <w:rFonts w:ascii="Times New Roman" w:hAnsi="Times New Roman"/>
          <w:b/>
          <w:szCs w:val="24"/>
        </w:rPr>
        <w:t xml:space="preserve">pledge </w:t>
      </w:r>
      <w:r w:rsidRPr="00A128F0">
        <w:rPr>
          <w:rFonts w:ascii="Times New Roman" w:hAnsi="Times New Roman"/>
          <w:b/>
          <w:szCs w:val="24"/>
        </w:rPr>
        <w:t xml:space="preserve">of </w:t>
      </w:r>
      <w:r w:rsidRPr="00A128F0" w:rsidR="001743A5">
        <w:rPr>
          <w:rFonts w:ascii="Times New Roman" w:hAnsi="Times New Roman"/>
          <w:b/>
          <w:szCs w:val="24"/>
        </w:rPr>
        <w:t xml:space="preserve">confidentiality </w:t>
      </w:r>
      <w:r w:rsidRPr="00A128F0">
        <w:rPr>
          <w:rFonts w:ascii="Times New Roman" w:hAnsi="Times New Roman"/>
          <w:b/>
          <w:szCs w:val="24"/>
        </w:rPr>
        <w:t>should be provided.</w:t>
      </w:r>
      <w:r w:rsidRPr="00572524">
        <w:rPr>
          <w:rStyle w:val="FootnoteReference"/>
          <w:b/>
          <w:szCs w:val="24"/>
        </w:rPr>
        <w:footnoteReference w:id="1"/>
      </w:r>
      <w:r w:rsidRPr="00A128F0" w:rsidR="001743A5">
        <w:rPr>
          <w:rFonts w:ascii="Times New Roman" w:hAnsi="Times New Roman"/>
          <w:b/>
          <w:szCs w:val="24"/>
        </w:rPr>
        <w:t xml:space="preserve"> If the collection is subject to the Privacy Act, the Privacy Act statement is </w:t>
      </w:r>
      <w:r w:rsidRPr="00A128F0" w:rsidR="001743A5">
        <w:rPr>
          <w:rFonts w:ascii="Times New Roman" w:hAnsi="Times New Roman"/>
          <w:b/>
          <w:szCs w:val="24"/>
        </w:rPr>
        <w:lastRenderedPageBreak/>
        <w:t>deemed sufficient with respect to confidentiality. If there is no expectation of confidentiality, simply state that the Department make</w:t>
      </w:r>
      <w:r w:rsidRPr="00A128F0" w:rsidR="006A3B5C">
        <w:rPr>
          <w:rFonts w:ascii="Times New Roman" w:hAnsi="Times New Roman"/>
          <w:b/>
          <w:szCs w:val="24"/>
        </w:rPr>
        <w:t>s</w:t>
      </w:r>
      <w:r w:rsidRPr="00A128F0" w:rsidR="001743A5">
        <w:rPr>
          <w:rFonts w:ascii="Times New Roman" w:hAnsi="Times New Roman"/>
          <w:b/>
          <w:szCs w:val="24"/>
        </w:rPr>
        <w:t xml:space="preserve"> no pledge about the confidentially of the data.</w:t>
      </w:r>
    </w:p>
    <w:p w:rsidR="006841FB" w:rsidP="00524C96" w:rsidRDefault="006841FB" w14:paraId="6C0ECA84" w14:textId="77777777">
      <w:pPr>
        <w:pStyle w:val="BodyTextIndent"/>
        <w:spacing w:before="240" w:after="0"/>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the agency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83061C" w:rsidR="006841FB" w:rsidP="00B13B0A" w:rsidRDefault="006841FB" w14:paraId="773D71C2" w14:textId="4E72980B">
      <w:pPr>
        <w:pStyle w:val="BodyTextIndent"/>
        <w:spacing w:after="0"/>
        <w:ind w:left="720"/>
        <w:rPr>
          <w:rFonts w:ascii="Times New Roman" w:hAnsi="Times New Roman"/>
        </w:rPr>
      </w:pPr>
    </w:p>
    <w:p w:rsidRPr="00A128F0" w:rsidR="00A128F0" w:rsidP="00A128F0" w:rsidRDefault="00386054" w14:paraId="1BA2F721" w14:textId="55EF68B5">
      <w:pPr>
        <w:pStyle w:val="ListParagraph"/>
        <w:numPr>
          <w:ilvl w:val="0"/>
          <w:numId w:val="2"/>
        </w:numPr>
        <w:tabs>
          <w:tab w:val="left" w:pos="-720"/>
        </w:tabs>
        <w:suppressAutoHyphens/>
        <w:rPr>
          <w:rFonts w:ascii="Times New Roman" w:hAnsi="Times New Roman"/>
          <w:b/>
          <w:szCs w:val="24"/>
        </w:rPr>
      </w:pPr>
      <w:r w:rsidRPr="00A128F0">
        <w:rPr>
          <w:rFonts w:ascii="Times New Roman" w:hAnsi="Times New Roman"/>
          <w:b/>
          <w:szCs w:val="24"/>
        </w:rPr>
        <w:t xml:space="preserve">Provide additional justification for any questions of a sensitive nature, such as sexual </w:t>
      </w:r>
    </w:p>
    <w:p w:rsidRPr="00A128F0" w:rsidR="00386054" w:rsidP="00A128F0" w:rsidRDefault="00386054" w14:paraId="4546E1F7" w14:textId="23FC284E">
      <w:pPr>
        <w:pStyle w:val="ListParagraph"/>
        <w:tabs>
          <w:tab w:val="left" w:pos="-720"/>
        </w:tabs>
        <w:suppressAutoHyphens/>
        <w:ind w:left="375"/>
        <w:rPr>
          <w:rFonts w:ascii="Times New Roman" w:hAnsi="Times New Roman"/>
          <w:b/>
          <w:szCs w:val="24"/>
        </w:rPr>
      </w:pPr>
      <w:r w:rsidRPr="00A128F0">
        <w:rPr>
          <w:rFonts w:ascii="Times New Roman" w:hAnsi="Times New Roman"/>
          <w:b/>
          <w:szCs w:val="24"/>
        </w:rPr>
        <w:t>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24C96" w:rsidR="0081784F" w:rsidP="00A128F0" w:rsidRDefault="0081784F" w14:paraId="4B57A0AD" w14:textId="77777777">
      <w:pPr>
        <w:pStyle w:val="BodyTextIndent"/>
        <w:spacing w:after="0"/>
        <w:rPr>
          <w:rFonts w:ascii="Times New Roman" w:hAnsi="Times New Roman"/>
          <w:sz w:val="16"/>
          <w:szCs w:val="16"/>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524C96" w:rsidR="00F30CEE" w:rsidRDefault="00F30CEE" w14:paraId="7314D987" w14:textId="77777777">
      <w:pPr>
        <w:tabs>
          <w:tab w:val="left" w:pos="-720"/>
        </w:tabs>
        <w:suppressAutoHyphens/>
        <w:rPr>
          <w:rFonts w:ascii="Times New Roman" w:hAnsi="Times New Roman"/>
          <w:sz w:val="16"/>
          <w:szCs w:val="16"/>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24C96" w:rsidR="00386054" w:rsidRDefault="00386054" w14:paraId="0B27D684" w14:textId="77777777">
      <w:pPr>
        <w:tabs>
          <w:tab w:val="left" w:pos="-720"/>
        </w:tabs>
        <w:suppressAutoHyphens/>
        <w:rPr>
          <w:rStyle w:val="a"/>
          <w:rFonts w:ascii="Times New Roman" w:hAnsi="Times New Roman"/>
          <w:b/>
          <w:sz w:val="16"/>
          <w:szCs w:val="16"/>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32DB9D45">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w:t>
      </w:r>
      <w:r w:rsidRPr="00572524" w:rsidR="00353F23">
        <w:rPr>
          <w:rStyle w:val="a"/>
          <w:rFonts w:ascii="Times New Roman" w:hAnsi="Times New Roman"/>
          <w:b/>
          <w:szCs w:val="24"/>
        </w:rPr>
        <w:t>form,</w:t>
      </w:r>
      <w:r w:rsidRPr="00572524">
        <w:rPr>
          <w:rStyle w:val="a"/>
          <w:rFonts w:ascii="Times New Roman" w:hAnsi="Times New Roman"/>
          <w:b/>
          <w:szCs w:val="24"/>
        </w:rPr>
        <w:t xml:space="preserve">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524C96" w:rsidR="00386054" w:rsidRDefault="00386054" w14:paraId="4C1ACEAF" w14:textId="77777777">
      <w:pPr>
        <w:suppressAutoHyphens/>
        <w:rPr>
          <w:rFonts w:ascii="Times New Roman" w:hAnsi="Times New Roman"/>
          <w:sz w:val="16"/>
          <w:szCs w:val="16"/>
        </w:rPr>
      </w:pPr>
    </w:p>
    <w:p w:rsidRPr="0035309F" w:rsidR="0035309F" w:rsidP="00A22BD9" w:rsidRDefault="0035309F" w14:paraId="62A8C8AD" w14:textId="762CA33C">
      <w:pPr>
        <w:pStyle w:val="BodyTextIndent"/>
        <w:ind w:left="720"/>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353F23">
        <w:rPr>
          <w:rFonts w:ascii="Times New Roman" w:hAnsi="Times New Roman"/>
        </w:rPr>
        <w:t>55,471</w:t>
      </w:r>
      <w:r w:rsidRPr="0035309F">
        <w:rPr>
          <w:rFonts w:ascii="Times New Roman" w:hAnsi="Times New Roman"/>
        </w:rPr>
        <w:t xml:space="preserve">) are based on the number of collections we expect to conduct over the requested period for this clearance.  </w:t>
      </w:r>
    </w:p>
    <w:p w:rsidRPr="00A22BD9" w:rsidR="00A22BD9" w:rsidP="00A22BD9" w:rsidRDefault="00A22BD9" w14:paraId="3B77FE22" w14:textId="6BBCC36E">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w:t>
      </w:r>
      <w:r w:rsidR="00353F23">
        <w:rPr>
          <w:rFonts w:ascii="Times New Roman" w:hAnsi="Times New Roman"/>
        </w:rPr>
        <w:t>thre</w:t>
      </w:r>
      <w:r w:rsidRPr="009A1449" w:rsidR="00297C42">
        <w:rPr>
          <w:rFonts w:ascii="Times New Roman" w:hAnsi="Times New Roman"/>
        </w:rPr>
        <w:t>e (</w:t>
      </w:r>
      <w:r w:rsidR="00353F23">
        <w:rPr>
          <w:rFonts w:ascii="Times New Roman" w:hAnsi="Times New Roman"/>
        </w:rPr>
        <w:t>3</w:t>
      </w:r>
      <w:r w:rsidRPr="009A1449" w:rsidR="00297C42">
        <w:rPr>
          <w:rFonts w:ascii="Times New Roman" w:hAnsi="Times New Roman"/>
        </w:rPr>
        <w:t xml:space="preserve">)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Pr="007D2DB5" w:rsidR="00A22BD9" w:rsidP="00A22BD9" w:rsidRDefault="00A22BD9" w14:paraId="055D2563" w14:textId="0ECB58DF">
      <w:pPr>
        <w:pStyle w:val="BodyTextIndent"/>
        <w:ind w:left="720"/>
        <w:rPr>
          <w:rFonts w:ascii="Times New Roman" w:hAnsi="Times New Roman"/>
        </w:rPr>
      </w:pPr>
      <w:r w:rsidRPr="007D2DB5">
        <w:rPr>
          <w:rFonts w:ascii="Times New Roman" w:hAnsi="Times New Roman"/>
        </w:rPr>
        <w:t xml:space="preserve">The Agency estimates that across all sub-components and services, there will be up to </w:t>
      </w:r>
      <w:r w:rsidR="00C557EB">
        <w:rPr>
          <w:rFonts w:ascii="Times New Roman" w:hAnsi="Times New Roman"/>
        </w:rPr>
        <w:t>10,</w:t>
      </w:r>
      <w:r w:rsidRPr="007D2DB5">
        <w:rPr>
          <w:rFonts w:ascii="Times New Roman" w:hAnsi="Times New Roman"/>
        </w:rPr>
        <w:t xml:space="preserve">500 individual interviews averaging 30 minutes each. </w:t>
      </w:r>
    </w:p>
    <w:p w:rsidRPr="007D2DB5" w:rsidR="00A22BD9" w:rsidP="003D5D70" w:rsidRDefault="00A22BD9" w14:paraId="617001EF" w14:textId="632B9BA0">
      <w:pPr>
        <w:pStyle w:val="BodyTextIndent"/>
        <w:ind w:left="720"/>
        <w:rPr>
          <w:rFonts w:ascii="Times New Roman" w:hAnsi="Times New Roman"/>
        </w:rPr>
      </w:pPr>
      <w:r w:rsidRPr="007D2DB5">
        <w:rPr>
          <w:rFonts w:ascii="Times New Roman" w:hAnsi="Times New Roman"/>
        </w:rPr>
        <w:t xml:space="preserve">This clearance estimates that each member of a focus group is expected to spend an average of 1.5 hours per group.  The Agency estimates that there will be </w:t>
      </w:r>
      <w:r w:rsidR="00C557EB">
        <w:rPr>
          <w:rFonts w:ascii="Times New Roman" w:hAnsi="Times New Roman"/>
        </w:rPr>
        <w:t>approximately 270</w:t>
      </w:r>
      <w:r w:rsidRPr="007D2DB5">
        <w:rPr>
          <w:rFonts w:ascii="Times New Roman" w:hAnsi="Times New Roman"/>
        </w:rPr>
        <w:t xml:space="preserve"> segmented focus groups held each year with an average of thirty participants per group for an average of </w:t>
      </w:r>
      <w:r w:rsidR="00C557EB">
        <w:rPr>
          <w:rFonts w:ascii="Times New Roman" w:hAnsi="Times New Roman"/>
        </w:rPr>
        <w:t>810</w:t>
      </w:r>
      <w:r w:rsidRPr="007D2DB5">
        <w:rPr>
          <w:rFonts w:ascii="Times New Roman" w:hAnsi="Times New Roman"/>
        </w:rPr>
        <w:t xml:space="preserve">0 participants.  </w:t>
      </w:r>
    </w:p>
    <w:p w:rsidRPr="007D2DB5" w:rsidR="0035309F" w:rsidP="00BB63CD" w:rsidRDefault="0035309F" w14:paraId="550D5A35" w14:textId="5FA0F05E">
      <w:pPr>
        <w:ind w:left="720"/>
        <w:rPr>
          <w:rFonts w:ascii="Times New Roman" w:hAnsi="Times New Roman"/>
          <w:b/>
        </w:rPr>
      </w:pPr>
      <w:r w:rsidRPr="007D2DB5">
        <w:rPr>
          <w:rFonts w:ascii="Times New Roman" w:hAnsi="Times New Roman"/>
          <w:b/>
        </w:rPr>
        <w:t xml:space="preserve">Customer Feedback (Satisfaction Survey): </w:t>
      </w:r>
      <w:r w:rsidRPr="007D2DB5">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D2DB5">
        <w:rPr>
          <w:rFonts w:ascii="Times New Roman" w:hAnsi="Times New Roman"/>
          <w:b/>
        </w:rPr>
        <w:t xml:space="preserve"> </w:t>
      </w:r>
      <w:r w:rsidRPr="007D2DB5">
        <w:rPr>
          <w:rFonts w:ascii="Times New Roman" w:hAnsi="Times New Roman"/>
        </w:rPr>
        <w:t xml:space="preserve">The Agency will specify the total possible number of respondents based on estimated annual volume, but this information collection sets a ceiling estimate of </w:t>
      </w:r>
      <w:r w:rsidR="00C557EB">
        <w:rPr>
          <w:rFonts w:ascii="Times New Roman" w:hAnsi="Times New Roman"/>
        </w:rPr>
        <w:t>729,425</w:t>
      </w:r>
      <w:r w:rsidRPr="007D2DB5">
        <w:rPr>
          <w:rFonts w:ascii="Times New Roman" w:hAnsi="Times New Roman"/>
        </w:rPr>
        <w:t xml:space="preserve"> annually.</w:t>
      </w:r>
      <w:r w:rsidRPr="007D2DB5">
        <w:rPr>
          <w:rFonts w:ascii="Times New Roman" w:hAnsi="Times New Roman"/>
          <w:b/>
        </w:rPr>
        <w:t xml:space="preserve"> </w:t>
      </w:r>
    </w:p>
    <w:p w:rsidRPr="00524C96" w:rsidR="0035309F" w:rsidP="00BB63CD" w:rsidRDefault="0035309F" w14:paraId="2C86D66D" w14:textId="5E69EB2F">
      <w:pPr>
        <w:ind w:left="720"/>
        <w:rPr>
          <w:rFonts w:ascii="Times New Roman" w:hAnsi="Times New Roman"/>
          <w:b/>
          <w:sz w:val="16"/>
          <w:szCs w:val="16"/>
        </w:rPr>
      </w:pPr>
    </w:p>
    <w:p w:rsidRPr="007D2DB5" w:rsidR="0035309F" w:rsidP="0035309F" w:rsidRDefault="0035309F" w14:paraId="20705779" w14:textId="02379F16">
      <w:pPr>
        <w:ind w:left="720"/>
        <w:rPr>
          <w:rFonts w:ascii="Times New Roman" w:hAnsi="Times New Roman"/>
        </w:rPr>
      </w:pPr>
      <w:r w:rsidRPr="007D2DB5">
        <w:rPr>
          <w:rFonts w:ascii="Times New Roman" w:hAnsi="Times New Roman"/>
          <w:b/>
        </w:rPr>
        <w:t xml:space="preserve">Testing of Services and Digital Products: </w:t>
      </w:r>
      <w:r w:rsidRPr="007D2DB5" w:rsidR="0002637C">
        <w:rPr>
          <w:rFonts w:ascii="Times New Roman" w:hAnsi="Times New Roman"/>
        </w:rPr>
        <w:t>Simple user t</w:t>
      </w:r>
      <w:r w:rsidRPr="007D2DB5">
        <w:rPr>
          <w:rFonts w:ascii="Times New Roman" w:hAnsi="Times New Roman"/>
        </w:rPr>
        <w:t xml:space="preserve">esting </w:t>
      </w:r>
      <w:r w:rsidRPr="007D2DB5" w:rsidR="0002637C">
        <w:rPr>
          <w:rFonts w:ascii="Times New Roman" w:hAnsi="Times New Roman"/>
        </w:rPr>
        <w:t>(15 minutes or less) can</w:t>
      </w:r>
      <w:r w:rsidRPr="007D2DB5">
        <w:rPr>
          <w:rFonts w:ascii="Times New Roman" w:hAnsi="Times New Roman"/>
        </w:rPr>
        <w:t xml:space="preserve"> </w:t>
      </w:r>
      <w:r w:rsidRPr="007D2DB5" w:rsidR="0002637C">
        <w:rPr>
          <w:rFonts w:ascii="Times New Roman" w:hAnsi="Times New Roman"/>
        </w:rPr>
        <w:t>be useful for</w:t>
      </w:r>
      <w:r w:rsidRPr="007D2DB5">
        <w:rPr>
          <w:rFonts w:ascii="Times New Roman" w:hAnsi="Times New Roman"/>
        </w:rPr>
        <w:t xml:space="preserve"> a variety of digital product and service initiatives across the Agency</w:t>
      </w:r>
      <w:r w:rsidRPr="007D2DB5" w:rsidR="0002637C">
        <w:rPr>
          <w:rFonts w:ascii="Times New Roman" w:hAnsi="Times New Roman"/>
        </w:rPr>
        <w:t xml:space="preserve"> (ex. basic website design updates, communications revisions)</w:t>
      </w:r>
      <w:r w:rsidRPr="007D2DB5">
        <w:rPr>
          <w:rFonts w:ascii="Times New Roman" w:hAnsi="Times New Roman"/>
        </w:rPr>
        <w:t xml:space="preserve">. Expecting each instance to have on </w:t>
      </w:r>
      <w:r w:rsidR="00C557EB">
        <w:rPr>
          <w:rFonts w:ascii="Times New Roman" w:hAnsi="Times New Roman"/>
        </w:rPr>
        <w:t>a varied range</w:t>
      </w:r>
      <w:r w:rsidRPr="007D2DB5">
        <w:rPr>
          <w:rFonts w:ascii="Times New Roman" w:hAnsi="Times New Roman"/>
        </w:rPr>
        <w:t xml:space="preserve"> of users, and </w:t>
      </w:r>
      <w:r w:rsidR="00C557EB">
        <w:rPr>
          <w:rFonts w:ascii="Times New Roman" w:hAnsi="Times New Roman"/>
        </w:rPr>
        <w:t>various</w:t>
      </w:r>
      <w:r w:rsidRPr="007D2DB5">
        <w:rPr>
          <w:rFonts w:ascii="Times New Roman" w:hAnsi="Times New Roman"/>
        </w:rPr>
        <w:t xml:space="preserve"> services/products tested each year, this clearance expects </w:t>
      </w:r>
      <w:r w:rsidR="00C557EB">
        <w:rPr>
          <w:rFonts w:ascii="Times New Roman" w:hAnsi="Times New Roman"/>
        </w:rPr>
        <w:t>approximately 34</w:t>
      </w:r>
      <w:r w:rsidRPr="007D2DB5">
        <w:rPr>
          <w:rFonts w:ascii="Times New Roman" w:hAnsi="Times New Roman"/>
        </w:rPr>
        <w:t>00 respondents.</w:t>
      </w:r>
    </w:p>
    <w:p w:rsidRPr="00524C96" w:rsidR="0002637C" w:rsidP="0035309F" w:rsidRDefault="0002637C" w14:paraId="1F1E4C57" w14:textId="5E5B215D">
      <w:pPr>
        <w:ind w:left="720"/>
        <w:rPr>
          <w:rFonts w:ascii="Times New Roman" w:hAnsi="Times New Roman"/>
          <w:b/>
          <w:sz w:val="16"/>
          <w:szCs w:val="16"/>
        </w:rPr>
      </w:pPr>
    </w:p>
    <w:p w:rsidRPr="00443178" w:rsidR="0002637C" w:rsidP="0035309F" w:rsidRDefault="0002637C" w14:paraId="691BD250" w14:textId="50B41F99">
      <w:pPr>
        <w:ind w:left="720"/>
        <w:rPr>
          <w:rFonts w:ascii="Times New Roman" w:hAnsi="Times New Roman"/>
        </w:rPr>
      </w:pPr>
      <w:r w:rsidRPr="007D2DB5">
        <w:rPr>
          <w:rFonts w:ascii="Times New Roman" w:hAnsi="Times New Roman"/>
        </w:rPr>
        <w:t xml:space="preserve">Additionally, more </w:t>
      </w:r>
      <w:r w:rsidRPr="007D2DB5" w:rsidR="00443178">
        <w:rPr>
          <w:rFonts w:ascii="Times New Roman" w:hAnsi="Times New Roman"/>
        </w:rPr>
        <w:t>extensive</w:t>
      </w:r>
      <w:r w:rsidRPr="007D2DB5">
        <w:rPr>
          <w:rFonts w:ascii="Times New Roman" w:hAnsi="Times New Roman"/>
        </w:rPr>
        <w:t xml:space="preserve"> cognitive laboratory or in-person observations can occur for newly launched products (such as mobile applications</w:t>
      </w:r>
      <w:r w:rsidRPr="007D2DB5" w:rsidR="00443178">
        <w:rPr>
          <w:rFonts w:ascii="Times New Roman" w:hAnsi="Times New Roman"/>
        </w:rPr>
        <w:t xml:space="preserve"> or</w:t>
      </w:r>
      <w:r w:rsidRPr="007D2DB5">
        <w:rPr>
          <w:rFonts w:ascii="Times New Roman" w:hAnsi="Times New Roman"/>
        </w:rPr>
        <w:t xml:space="preserve"> re-designs of process steps</w:t>
      </w:r>
      <w:r w:rsidRPr="007D2DB5" w:rsidR="00443178">
        <w:rPr>
          <w:rFonts w:ascii="Times New Roman" w:hAnsi="Times New Roman"/>
        </w:rPr>
        <w:t>) requiring</w:t>
      </w:r>
      <w:r w:rsidRPr="007D2DB5">
        <w:rPr>
          <w:rFonts w:ascii="Times New Roman" w:hAnsi="Times New Roman"/>
        </w:rPr>
        <w:t xml:space="preserve"> </w:t>
      </w:r>
      <w:r w:rsidRPr="007D2DB5" w:rsidR="00443178">
        <w:rPr>
          <w:rFonts w:ascii="Times New Roman" w:hAnsi="Times New Roman"/>
        </w:rPr>
        <w:t>a</w:t>
      </w:r>
      <w:r w:rsidRPr="007D2DB5">
        <w:rPr>
          <w:rFonts w:ascii="Times New Roman" w:hAnsi="Times New Roman"/>
        </w:rPr>
        <w:t xml:space="preserve">n average </w:t>
      </w:r>
      <w:r w:rsidRPr="007D2DB5" w:rsidR="00443178">
        <w:rPr>
          <w:rFonts w:ascii="Times New Roman" w:hAnsi="Times New Roman"/>
        </w:rPr>
        <w:t xml:space="preserve">of </w:t>
      </w:r>
      <w:r w:rsidRPr="007D2DB5">
        <w:rPr>
          <w:rFonts w:ascii="Times New Roman" w:hAnsi="Times New Roman"/>
        </w:rPr>
        <w:t xml:space="preserve">30 minutes per respondent. Expecting each instance to have an average of </w:t>
      </w:r>
      <w:r w:rsidR="00C557EB">
        <w:rPr>
          <w:rFonts w:ascii="Times New Roman" w:hAnsi="Times New Roman"/>
        </w:rPr>
        <w:t>15</w:t>
      </w:r>
      <w:r w:rsidRPr="007D2DB5">
        <w:rPr>
          <w:rFonts w:ascii="Times New Roman" w:hAnsi="Times New Roman"/>
        </w:rPr>
        <w:t xml:space="preserve">0 users, and 10 new services/products tested each </w:t>
      </w:r>
      <w:r w:rsidRPr="007D2DB5" w:rsidR="00443178">
        <w:rPr>
          <w:rFonts w:ascii="Times New Roman" w:hAnsi="Times New Roman"/>
        </w:rPr>
        <w:t xml:space="preserve">year across the Agency, this adds </w:t>
      </w:r>
      <w:r w:rsidR="00C557EB">
        <w:rPr>
          <w:rFonts w:ascii="Times New Roman" w:hAnsi="Times New Roman"/>
        </w:rPr>
        <w:t>15</w:t>
      </w:r>
      <w:r w:rsidRPr="007D2DB5" w:rsidR="00443178">
        <w:rPr>
          <w:rFonts w:ascii="Times New Roman" w:hAnsi="Times New Roman"/>
        </w:rPr>
        <w:t>00 respondents to the clearance.</w:t>
      </w:r>
      <w:r w:rsidR="00443178">
        <w:rPr>
          <w:rFonts w:ascii="Times New Roman" w:hAnsi="Times New Roman"/>
        </w:rPr>
        <w:t xml:space="preserve"> </w:t>
      </w:r>
    </w:p>
    <w:p w:rsidRPr="00524C96" w:rsidR="0035309F" w:rsidP="00BB63CD" w:rsidRDefault="0035309F" w14:paraId="2DD26FF7" w14:textId="77777777">
      <w:pPr>
        <w:ind w:left="720"/>
        <w:rPr>
          <w:rFonts w:ascii="Times New Roman" w:hAnsi="Times New Roman"/>
          <w:b/>
          <w:sz w:val="16"/>
          <w:szCs w:val="16"/>
        </w:rPr>
      </w:pPr>
    </w:p>
    <w:p w:rsidRPr="00053043" w:rsidR="00E809A4" w:rsidP="00BB63CD" w:rsidRDefault="00A22BD9"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w:t>
      </w:r>
      <w:proofErr w:type="gramStart"/>
      <w:r w:rsidRPr="00053043" w:rsidR="008A3D41">
        <w:rPr>
          <w:rFonts w:ascii="Times New Roman" w:hAnsi="Times New Roman"/>
        </w:rPr>
        <w:t>in orde</w:t>
      </w:r>
      <w:r w:rsidR="0035309F">
        <w:rPr>
          <w:rFonts w:ascii="Times New Roman" w:hAnsi="Times New Roman"/>
        </w:rPr>
        <w:t>r to</w:t>
      </w:r>
      <w:proofErr w:type="gramEnd"/>
      <w:r w:rsidR="0035309F">
        <w:rPr>
          <w:rFonts w:ascii="Times New Roman" w:hAnsi="Times New Roman"/>
        </w:rPr>
        <w:t xml:space="preserve">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Pr="00524C96" w:rsidR="00BB63CD" w:rsidP="003D5D70" w:rsidRDefault="00BB63CD" w14:paraId="0EED9583" w14:textId="43362F83">
      <w:pPr>
        <w:pStyle w:val="BodyTextIndent"/>
        <w:ind w:left="720"/>
        <w:rPr>
          <w:rFonts w:ascii="Times New Roman" w:hAnsi="Times New Roman"/>
          <w:sz w:val="16"/>
          <w:szCs w:val="16"/>
        </w:rPr>
      </w:pPr>
    </w:p>
    <w:tbl>
      <w:tblPr>
        <w:tblW w:w="9540" w:type="dxa"/>
        <w:tblInd w:w="-10" w:type="dxa"/>
        <w:tblCellMar>
          <w:left w:w="0" w:type="dxa"/>
          <w:right w:w="0" w:type="dxa"/>
        </w:tblCellMar>
        <w:tblLook w:val="0000" w:firstRow="0" w:lastRow="0" w:firstColumn="0" w:lastColumn="0" w:noHBand="0" w:noVBand="0"/>
      </w:tblPr>
      <w:tblGrid>
        <w:gridCol w:w="3420"/>
        <w:gridCol w:w="1710"/>
        <w:gridCol w:w="1710"/>
        <w:gridCol w:w="1440"/>
        <w:gridCol w:w="1260"/>
      </w:tblGrid>
      <w:tr w:rsidRPr="00725CE4" w:rsidR="00BB63CD" w:rsidTr="00C557EB" w14:paraId="5D78A0F0" w14:textId="77777777">
        <w:tc>
          <w:tcPr>
            <w:tcW w:w="3420" w:type="dxa"/>
            <w:tcBorders>
              <w:top w:val="single" w:color="auto" w:sz="8" w:space="0"/>
              <w:left w:val="single" w:color="auto" w:sz="8" w:space="0"/>
              <w:bottom w:val="single" w:color="auto" w:sz="8" w:space="0"/>
              <w:right w:val="single" w:color="auto" w:sz="8" w:space="0"/>
            </w:tcBorders>
            <w:shd w:val="clear" w:color="auto" w:fill="C6D9F1" w:themeFill="text2" w:themeFillTint="33"/>
            <w:tcMar>
              <w:top w:w="0" w:type="dxa"/>
              <w:left w:w="108" w:type="dxa"/>
              <w:bottom w:w="0" w:type="dxa"/>
              <w:right w:w="108" w:type="dxa"/>
            </w:tcMar>
            <w:vAlign w:val="center"/>
          </w:tcPr>
          <w:p w:rsidRPr="0002637C" w:rsidR="00BB63CD" w:rsidP="00EB7E8D" w:rsidRDefault="00BB63CD"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71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center"/>
          </w:tcPr>
          <w:p w:rsidRPr="0002637C" w:rsidR="00BB63CD" w:rsidP="00EB7E8D" w:rsidRDefault="00BB63CD"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710" w:type="dxa"/>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vAlign w:val="center"/>
          </w:tcPr>
          <w:p w:rsidRPr="0002637C" w:rsidR="00BB63CD" w:rsidP="00EB7E8D" w:rsidRDefault="00BB63CD" w14:paraId="2AF6172C" w14:textId="0D22DE7B">
            <w:pPr>
              <w:jc w:val="center"/>
              <w:rPr>
                <w:rFonts w:ascii="Times New Roman" w:hAnsi="Times New Roman"/>
                <w:b/>
                <w:szCs w:val="24"/>
              </w:rPr>
            </w:pPr>
            <w:r w:rsidRPr="0002637C">
              <w:rPr>
                <w:rFonts w:ascii="Times New Roman" w:hAnsi="Times New Roman"/>
                <w:b/>
                <w:szCs w:val="24"/>
              </w:rPr>
              <w:t xml:space="preserve">Number of </w:t>
            </w:r>
            <w:r w:rsidR="00C557EB">
              <w:rPr>
                <w:rFonts w:ascii="Times New Roman" w:hAnsi="Times New Roman"/>
                <w:b/>
                <w:szCs w:val="24"/>
              </w:rPr>
              <w:t>R</w:t>
            </w:r>
            <w:r w:rsidRPr="0002637C">
              <w:rPr>
                <w:rFonts w:ascii="Times New Roman" w:hAnsi="Times New Roman"/>
                <w:b/>
                <w:szCs w:val="24"/>
              </w:rPr>
              <w:t xml:space="preserve">esponses per </w:t>
            </w:r>
            <w:r w:rsidR="00C557EB">
              <w:rPr>
                <w:rFonts w:ascii="Times New Roman" w:hAnsi="Times New Roman"/>
                <w:b/>
                <w:szCs w:val="24"/>
              </w:rPr>
              <w:t>R</w:t>
            </w:r>
            <w:r w:rsidRPr="0002637C">
              <w:rPr>
                <w:rFonts w:ascii="Times New Roman" w:hAnsi="Times New Roman"/>
                <w:b/>
                <w:szCs w:val="24"/>
              </w:rPr>
              <w:t>espondent</w:t>
            </w:r>
          </w:p>
        </w:tc>
        <w:tc>
          <w:tcPr>
            <w:tcW w:w="1440" w:type="dxa"/>
            <w:tcBorders>
              <w:top w:val="single" w:color="auto" w:sz="8" w:space="0"/>
              <w:left w:val="nil"/>
              <w:bottom w:val="single" w:color="auto" w:sz="8" w:space="0"/>
              <w:right w:val="single" w:color="auto" w:sz="8" w:space="0"/>
            </w:tcBorders>
            <w:shd w:val="clear" w:color="auto" w:fill="C6D9F1" w:themeFill="text2" w:themeFillTint="33"/>
            <w:vAlign w:val="center"/>
          </w:tcPr>
          <w:p w:rsidRPr="0002637C" w:rsidR="00BB63CD" w:rsidP="00EB7E8D" w:rsidRDefault="00BB63CD" w14:paraId="3DE3BCCA" w14:textId="45B2F464">
            <w:pPr>
              <w:jc w:val="center"/>
              <w:rPr>
                <w:rFonts w:ascii="Times New Roman" w:hAnsi="Times New Roman"/>
                <w:b/>
                <w:szCs w:val="24"/>
              </w:rPr>
            </w:pPr>
            <w:r w:rsidRPr="0002637C">
              <w:rPr>
                <w:rFonts w:ascii="Times New Roman" w:hAnsi="Times New Roman"/>
                <w:b/>
                <w:szCs w:val="24"/>
              </w:rPr>
              <w:t xml:space="preserve">Hours per </w:t>
            </w:r>
            <w:r w:rsidR="00C557EB">
              <w:rPr>
                <w:rFonts w:ascii="Times New Roman" w:hAnsi="Times New Roman"/>
                <w:b/>
                <w:szCs w:val="24"/>
              </w:rPr>
              <w:t>R</w:t>
            </w:r>
            <w:r w:rsidRPr="0002637C">
              <w:rPr>
                <w:rFonts w:ascii="Times New Roman" w:hAnsi="Times New Roman"/>
                <w:b/>
                <w:szCs w:val="24"/>
              </w:rPr>
              <w:t>esponse</w:t>
            </w:r>
          </w:p>
        </w:tc>
        <w:tc>
          <w:tcPr>
            <w:tcW w:w="1260" w:type="dxa"/>
            <w:tcBorders>
              <w:top w:val="single" w:color="auto" w:sz="8" w:space="0"/>
              <w:left w:val="single" w:color="auto" w:sz="8" w:space="0"/>
              <w:bottom w:val="single" w:color="auto" w:sz="8" w:space="0"/>
              <w:right w:val="single" w:color="auto" w:sz="8" w:space="0"/>
            </w:tcBorders>
            <w:shd w:val="clear" w:color="auto" w:fill="C6D9F1" w:themeFill="text2" w:themeFillTint="33"/>
            <w:tcMar>
              <w:top w:w="0" w:type="dxa"/>
              <w:left w:w="108" w:type="dxa"/>
              <w:bottom w:w="0" w:type="dxa"/>
              <w:right w:w="108" w:type="dxa"/>
            </w:tcMar>
            <w:vAlign w:val="center"/>
          </w:tcPr>
          <w:p w:rsidRPr="0002637C" w:rsidR="00BB63CD" w:rsidP="00EB7E8D" w:rsidRDefault="00BB63CD" w14:paraId="64CE67FF" w14:textId="70E6C608">
            <w:pPr>
              <w:jc w:val="center"/>
              <w:rPr>
                <w:rFonts w:ascii="Times New Roman" w:hAnsi="Times New Roman"/>
                <w:b/>
                <w:szCs w:val="24"/>
              </w:rPr>
            </w:pPr>
            <w:r w:rsidRPr="0002637C">
              <w:rPr>
                <w:rFonts w:ascii="Times New Roman" w:hAnsi="Times New Roman"/>
                <w:b/>
                <w:szCs w:val="24"/>
              </w:rPr>
              <w:t xml:space="preserve">Total Burden </w:t>
            </w:r>
            <w:r w:rsidR="00C557EB">
              <w:rPr>
                <w:rFonts w:ascii="Times New Roman" w:hAnsi="Times New Roman"/>
                <w:b/>
                <w:szCs w:val="24"/>
              </w:rPr>
              <w:t>H</w:t>
            </w:r>
            <w:r w:rsidRPr="0002637C">
              <w:rPr>
                <w:rFonts w:ascii="Times New Roman" w:hAnsi="Times New Roman"/>
                <w:b/>
                <w:szCs w:val="24"/>
              </w:rPr>
              <w:t>ours</w:t>
            </w:r>
          </w:p>
        </w:tc>
      </w:tr>
      <w:tr w:rsidRPr="003E237A" w:rsidR="00BB63CD" w:rsidTr="00C557EB" w14:paraId="771FD4AA"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77C30853" w14:textId="0C1516F6">
            <w:pPr>
              <w:rPr>
                <w:rFonts w:ascii="Times New Roman" w:hAnsi="Times New Roman"/>
                <w:szCs w:val="24"/>
              </w:rPr>
            </w:pPr>
            <w:r w:rsidRPr="00C557EB">
              <w:rPr>
                <w:rFonts w:ascii="Times New Roman" w:hAnsi="Times New Roman"/>
                <w:szCs w:val="24"/>
              </w:rPr>
              <w:t>Customer Interviews</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BB63CD" w:rsidP="00C557EB" w:rsidRDefault="00C557EB" w14:paraId="102362FF" w14:textId="607B0E3E">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10,</w:t>
            </w:r>
            <w:r w:rsidRPr="00C557EB" w:rsidR="00BB63CD">
              <w:rPr>
                <w:rFonts w:ascii="Times New Roman" w:hAnsi="Times New Roman"/>
                <w:szCs w:val="24"/>
              </w:rPr>
              <w:t>500</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38999A71"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color="auto" w:sz="8" w:space="0"/>
              <w:right w:val="single" w:color="auto" w:sz="8" w:space="0"/>
            </w:tcBorders>
            <w:vAlign w:val="center"/>
          </w:tcPr>
          <w:p w:rsidRPr="00C557EB" w:rsidR="00BB63CD" w:rsidP="00EB7E8D" w:rsidRDefault="00BB63CD" w14:paraId="77C6B7AA" w14:textId="0379910D">
            <w:pPr>
              <w:jc w:val="center"/>
              <w:rPr>
                <w:rFonts w:ascii="Times New Roman" w:hAnsi="Times New Roman"/>
                <w:szCs w:val="24"/>
              </w:rPr>
            </w:pPr>
            <w:r w:rsidRPr="00C557EB">
              <w:rPr>
                <w:rFonts w:ascii="Times New Roman" w:hAnsi="Times New Roman"/>
                <w:szCs w:val="24"/>
              </w:rPr>
              <w:t>30/60</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BB63CD" w:rsidP="00C557EB" w:rsidRDefault="00C557EB" w14:paraId="1D80F410" w14:textId="3E6450A7">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5</w:t>
            </w:r>
            <w:r>
              <w:rPr>
                <w:rFonts w:ascii="Times New Roman" w:hAnsi="Times New Roman"/>
                <w:szCs w:val="24"/>
              </w:rPr>
              <w:t>,</w:t>
            </w:r>
            <w:r w:rsidRPr="00C557EB" w:rsidR="00BB63CD">
              <w:rPr>
                <w:rFonts w:ascii="Times New Roman" w:hAnsi="Times New Roman"/>
                <w:szCs w:val="24"/>
              </w:rPr>
              <w:t>250</w:t>
            </w:r>
          </w:p>
        </w:tc>
      </w:tr>
      <w:tr w:rsidRPr="003E237A" w:rsidR="00BB63CD" w:rsidTr="00C557EB" w14:paraId="75B96345"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1B2E6935" w14:textId="221051F9">
            <w:pPr>
              <w:rPr>
                <w:rFonts w:ascii="Times New Roman" w:hAnsi="Times New Roman"/>
                <w:szCs w:val="24"/>
              </w:rPr>
            </w:pPr>
            <w:r w:rsidRPr="00C557EB">
              <w:rPr>
                <w:rFonts w:ascii="Times New Roman" w:hAnsi="Times New Roman"/>
                <w:szCs w:val="24"/>
              </w:rPr>
              <w:lastRenderedPageBreak/>
              <w:t>Focus Groups</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BB63CD" w:rsidP="00C557EB" w:rsidRDefault="00C557EB" w14:paraId="5E86DC03" w14:textId="72B6D198">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8,10</w:t>
            </w:r>
            <w:r w:rsidRPr="00C557EB" w:rsidR="0002637C">
              <w:rPr>
                <w:rFonts w:ascii="Times New Roman" w:hAnsi="Times New Roman"/>
                <w:szCs w:val="24"/>
              </w:rPr>
              <w:t>0</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76B33D0C"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color="auto" w:sz="8" w:space="0"/>
              <w:right w:val="single" w:color="auto" w:sz="8" w:space="0"/>
            </w:tcBorders>
            <w:vAlign w:val="center"/>
          </w:tcPr>
          <w:p w:rsidRPr="00C557EB" w:rsidR="00BB63CD" w:rsidP="00EB7E8D" w:rsidRDefault="00BB63CD" w14:paraId="5539ED05" w14:textId="767484E6">
            <w:pPr>
              <w:jc w:val="center"/>
              <w:rPr>
                <w:rFonts w:ascii="Times New Roman" w:hAnsi="Times New Roman"/>
                <w:szCs w:val="24"/>
              </w:rPr>
            </w:pPr>
            <w:r w:rsidRPr="00C557EB">
              <w:rPr>
                <w:rFonts w:ascii="Times New Roman" w:hAnsi="Times New Roman"/>
                <w:szCs w:val="24"/>
              </w:rPr>
              <w:t>90/</w:t>
            </w:r>
            <w:r w:rsidRPr="00C557EB" w:rsidR="00C557EB">
              <w:rPr>
                <w:rFonts w:ascii="Times New Roman" w:hAnsi="Times New Roman"/>
                <w:szCs w:val="24"/>
              </w:rPr>
              <w:t>120</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BB63CD" w:rsidP="00C557EB" w:rsidRDefault="00C557EB" w14:paraId="2A46B5CE" w14:textId="17FF365E">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12,150</w:t>
            </w:r>
          </w:p>
        </w:tc>
      </w:tr>
      <w:tr w:rsidRPr="003E237A" w:rsidR="00BB63CD" w:rsidTr="00C557EB" w14:paraId="3611E354"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64223A30" w14:textId="28E78E40">
            <w:pPr>
              <w:rPr>
                <w:rFonts w:ascii="Times New Roman" w:hAnsi="Times New Roman"/>
                <w:szCs w:val="24"/>
              </w:rPr>
            </w:pPr>
            <w:r w:rsidRPr="00C557EB">
              <w:rPr>
                <w:rFonts w:ascii="Times New Roman" w:hAnsi="Times New Roman"/>
                <w:szCs w:val="24"/>
              </w:rPr>
              <w:t>Feedback Survey</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BB63CD" w:rsidP="00C557EB" w:rsidRDefault="00C557EB" w14:paraId="101F217A" w14:textId="0D9F8D24">
            <w:pPr>
              <w:jc w:val="center"/>
              <w:rPr>
                <w:rFonts w:ascii="Times New Roman" w:hAnsi="Times New Roman"/>
                <w:szCs w:val="24"/>
              </w:rPr>
            </w:pPr>
            <w:r w:rsidRPr="00C557EB">
              <w:rPr>
                <w:rFonts w:ascii="Times New Roman" w:hAnsi="Times New Roman"/>
                <w:szCs w:val="24"/>
              </w:rPr>
              <w:t>729,425</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1553F73A"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color="auto" w:sz="8" w:space="0"/>
              <w:right w:val="single" w:color="auto" w:sz="8" w:space="0"/>
            </w:tcBorders>
            <w:vAlign w:val="center"/>
          </w:tcPr>
          <w:p w:rsidRPr="00C557EB" w:rsidR="00BB63CD" w:rsidP="00EB7E8D" w:rsidRDefault="00BB63CD" w14:paraId="51401E7F" w14:textId="3236050B">
            <w:pPr>
              <w:jc w:val="center"/>
              <w:rPr>
                <w:rFonts w:ascii="Times New Roman" w:hAnsi="Times New Roman"/>
                <w:szCs w:val="24"/>
              </w:rPr>
            </w:pPr>
            <w:r w:rsidRPr="00C557EB">
              <w:rPr>
                <w:rFonts w:ascii="Times New Roman" w:hAnsi="Times New Roman"/>
                <w:szCs w:val="24"/>
              </w:rPr>
              <w:t>3/60</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BB63CD" w:rsidP="00C557EB" w:rsidRDefault="00C557EB" w14:paraId="23DED158" w14:textId="66C06A3B">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36,471</w:t>
            </w:r>
          </w:p>
        </w:tc>
      </w:tr>
      <w:tr w:rsidRPr="003E237A" w:rsidR="00BB63CD" w:rsidTr="00C557EB" w14:paraId="38942A74"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674AD67E" w14:textId="141EC2E4">
            <w:pPr>
              <w:rPr>
                <w:rFonts w:ascii="Times New Roman" w:hAnsi="Times New Roman"/>
                <w:szCs w:val="24"/>
              </w:rPr>
            </w:pPr>
            <w:r w:rsidRPr="00C557EB">
              <w:rPr>
                <w:rFonts w:ascii="Times New Roman" w:hAnsi="Times New Roman"/>
                <w:szCs w:val="24"/>
              </w:rPr>
              <w:t>User Testing</w:t>
            </w:r>
            <w:r w:rsidRPr="00C557EB" w:rsidR="00443178">
              <w:rPr>
                <w:rFonts w:ascii="Times New Roman" w:hAnsi="Times New Roman"/>
                <w:szCs w:val="24"/>
              </w:rPr>
              <w:t xml:space="preserve"> (Rapid Feedback)</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BB63CD" w:rsidP="00C557EB" w:rsidRDefault="00C557EB" w14:paraId="3D139CD4" w14:textId="0042802D">
            <w:pPr>
              <w:jc w:val="center"/>
              <w:rPr>
                <w:rFonts w:ascii="Times New Roman" w:hAnsi="Times New Roman"/>
                <w:szCs w:val="24"/>
              </w:rPr>
            </w:pPr>
            <w:r w:rsidRPr="00C557EB">
              <w:rPr>
                <w:rFonts w:ascii="Times New Roman" w:hAnsi="Times New Roman"/>
                <w:szCs w:val="24"/>
              </w:rPr>
              <w:t>3,</w:t>
            </w:r>
            <w:r w:rsidRPr="00C557EB" w:rsidR="0035309F">
              <w:rPr>
                <w:rFonts w:ascii="Times New Roman" w:hAnsi="Times New Roman"/>
                <w:szCs w:val="24"/>
              </w:rPr>
              <w:t>400</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347450ED" w14:textId="77777777">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color="auto" w:sz="8" w:space="0"/>
              <w:right w:val="single" w:color="auto" w:sz="8" w:space="0"/>
            </w:tcBorders>
            <w:vAlign w:val="center"/>
          </w:tcPr>
          <w:p w:rsidRPr="00C557EB" w:rsidR="00BB63CD" w:rsidP="00EB7E8D" w:rsidRDefault="00BB63CD" w14:paraId="6D515AC1" w14:textId="33BD08CA">
            <w:pPr>
              <w:jc w:val="center"/>
              <w:rPr>
                <w:rFonts w:ascii="Times New Roman" w:hAnsi="Times New Roman"/>
                <w:szCs w:val="24"/>
              </w:rPr>
            </w:pPr>
            <w:r w:rsidRPr="00C557EB">
              <w:rPr>
                <w:rFonts w:ascii="Times New Roman" w:hAnsi="Times New Roman"/>
                <w:szCs w:val="24"/>
              </w:rPr>
              <w:t>15/60</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BB63CD" w:rsidP="00C557EB" w:rsidRDefault="00C557EB" w14:paraId="651382F7" w14:textId="210223BC">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85</w:t>
            </w:r>
            <w:r w:rsidRPr="00C557EB" w:rsidR="0002637C">
              <w:rPr>
                <w:rFonts w:ascii="Times New Roman" w:hAnsi="Times New Roman"/>
                <w:szCs w:val="24"/>
              </w:rPr>
              <w:t>0</w:t>
            </w:r>
          </w:p>
        </w:tc>
      </w:tr>
      <w:tr w:rsidRPr="003E237A" w:rsidR="00443178" w:rsidTr="00C557EB" w14:paraId="3BCF9D92"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443178" w:rsidP="00EB7E8D" w:rsidRDefault="00443178" w14:paraId="0BBA8941" w14:textId="613071F8">
            <w:pPr>
              <w:rPr>
                <w:rFonts w:ascii="Times New Roman" w:hAnsi="Times New Roman"/>
                <w:bCs/>
                <w:szCs w:val="24"/>
              </w:rPr>
            </w:pPr>
            <w:r w:rsidRPr="00C557EB">
              <w:rPr>
                <w:rFonts w:ascii="Times New Roman" w:hAnsi="Times New Roman"/>
                <w:bCs/>
                <w:szCs w:val="24"/>
              </w:rPr>
              <w:t>User Testing (Deep Dive)</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443178" w:rsidP="00C557EB" w:rsidRDefault="00C557EB" w14:paraId="0E304C45" w14:textId="2976EE90">
            <w:pPr>
              <w:jc w:val="center"/>
              <w:rPr>
                <w:rFonts w:ascii="Times New Roman" w:hAnsi="Times New Roman"/>
                <w:szCs w:val="24"/>
              </w:rPr>
            </w:pPr>
            <w:r w:rsidRPr="00C557EB">
              <w:rPr>
                <w:rFonts w:ascii="Times New Roman" w:hAnsi="Times New Roman"/>
                <w:szCs w:val="24"/>
              </w:rPr>
              <w:t>1</w:t>
            </w:r>
            <w:r>
              <w:rPr>
                <w:rFonts w:ascii="Times New Roman" w:hAnsi="Times New Roman"/>
                <w:szCs w:val="24"/>
              </w:rPr>
              <w:t>,</w:t>
            </w:r>
            <w:r w:rsidRPr="00C557EB">
              <w:rPr>
                <w:rFonts w:ascii="Times New Roman" w:hAnsi="Times New Roman"/>
                <w:szCs w:val="24"/>
              </w:rPr>
              <w:t>5</w:t>
            </w:r>
            <w:r w:rsidRPr="00C557EB" w:rsidR="00443178">
              <w:rPr>
                <w:rFonts w:ascii="Times New Roman" w:hAnsi="Times New Roman"/>
                <w:szCs w:val="24"/>
              </w:rPr>
              <w:t>00</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443178" w:rsidP="00EB7E8D" w:rsidRDefault="00443178" w14:paraId="6DEABBBF" w14:textId="2F39696B">
            <w:pPr>
              <w:jc w:val="center"/>
              <w:rPr>
                <w:rFonts w:ascii="Times New Roman" w:hAnsi="Times New Roman"/>
                <w:szCs w:val="24"/>
              </w:rPr>
            </w:pPr>
            <w:r w:rsidRPr="00C557EB">
              <w:rPr>
                <w:rFonts w:ascii="Times New Roman" w:hAnsi="Times New Roman"/>
                <w:szCs w:val="24"/>
              </w:rPr>
              <w:t>1</w:t>
            </w:r>
          </w:p>
        </w:tc>
        <w:tc>
          <w:tcPr>
            <w:tcW w:w="1440" w:type="dxa"/>
            <w:tcBorders>
              <w:top w:val="nil"/>
              <w:left w:val="nil"/>
              <w:bottom w:val="single" w:color="auto" w:sz="8" w:space="0"/>
              <w:right w:val="single" w:color="auto" w:sz="8" w:space="0"/>
            </w:tcBorders>
          </w:tcPr>
          <w:p w:rsidRPr="00C557EB" w:rsidR="00443178" w:rsidP="00EB7E8D" w:rsidRDefault="00443178" w14:paraId="61316F91" w14:textId="22B69B1A">
            <w:pPr>
              <w:jc w:val="center"/>
              <w:rPr>
                <w:rFonts w:ascii="Times New Roman" w:hAnsi="Times New Roman"/>
                <w:bCs/>
                <w:szCs w:val="24"/>
              </w:rPr>
            </w:pPr>
            <w:r w:rsidRPr="00C557EB">
              <w:rPr>
                <w:rFonts w:ascii="Times New Roman" w:hAnsi="Times New Roman"/>
                <w:bCs/>
                <w:szCs w:val="24"/>
              </w:rPr>
              <w:t>30/60</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443178" w:rsidP="00C557EB" w:rsidRDefault="00C557EB" w14:paraId="4091FE25" w14:textId="64876B98">
            <w:pPr>
              <w:tabs>
                <w:tab w:val="left" w:pos="-1080"/>
                <w:tab w:val="left" w:pos="-720"/>
                <w:tab w:val="left" w:pos="0"/>
                <w:tab w:val="left" w:pos="450"/>
                <w:tab w:val="left" w:pos="720"/>
                <w:tab w:val="left" w:pos="2160"/>
              </w:tabs>
              <w:jc w:val="center"/>
              <w:rPr>
                <w:rFonts w:ascii="Times New Roman" w:hAnsi="Times New Roman"/>
                <w:szCs w:val="24"/>
              </w:rPr>
            </w:pPr>
            <w:r w:rsidRPr="00C557EB">
              <w:rPr>
                <w:rFonts w:ascii="Times New Roman" w:hAnsi="Times New Roman"/>
                <w:szCs w:val="24"/>
              </w:rPr>
              <w:t>750</w:t>
            </w:r>
          </w:p>
        </w:tc>
      </w:tr>
      <w:tr w:rsidRPr="003E237A" w:rsidR="00BB63CD" w:rsidTr="00C557EB" w14:paraId="2D51413E" w14:textId="77777777">
        <w:tc>
          <w:tcPr>
            <w:tcW w:w="34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3E237A" w:rsidR="00BB63CD" w:rsidP="00EB7E8D" w:rsidRDefault="00BB63CD" w14:paraId="3FCA6301" w14:textId="77777777">
            <w:pPr>
              <w:rPr>
                <w:rFonts w:ascii="Times New Roman" w:hAnsi="Times New Roman"/>
                <w:szCs w:val="24"/>
              </w:rPr>
            </w:pPr>
            <w:r w:rsidRPr="003E237A">
              <w:rPr>
                <w:rFonts w:ascii="Times New Roman" w:hAnsi="Times New Roman"/>
                <w:b/>
                <w:bCs/>
                <w:szCs w:val="24"/>
              </w:rPr>
              <w:t>Total</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557EB" w:rsidR="00BB63CD" w:rsidP="00C557EB" w:rsidRDefault="00C557EB" w14:paraId="5244FC4C" w14:textId="400F4032">
            <w:pPr>
              <w:jc w:val="center"/>
              <w:rPr>
                <w:rFonts w:ascii="Times New Roman" w:hAnsi="Times New Roman"/>
                <w:b/>
                <w:bCs/>
                <w:szCs w:val="24"/>
              </w:rPr>
            </w:pPr>
            <w:r w:rsidRPr="00C557EB">
              <w:rPr>
                <w:rFonts w:ascii="Times New Roman" w:hAnsi="Times New Roman"/>
                <w:b/>
                <w:bCs/>
                <w:szCs w:val="24"/>
              </w:rPr>
              <w:t>752,925</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57EB" w:rsidR="00BB63CD" w:rsidP="00EB7E8D" w:rsidRDefault="00BB63CD" w14:paraId="3B8FCEC5" w14:textId="3E1CCFBD">
            <w:pPr>
              <w:jc w:val="center"/>
              <w:rPr>
                <w:rFonts w:ascii="Times New Roman" w:hAnsi="Times New Roman"/>
                <w:b/>
                <w:bCs/>
                <w:sz w:val="16"/>
                <w:szCs w:val="16"/>
              </w:rPr>
            </w:pPr>
          </w:p>
        </w:tc>
        <w:tc>
          <w:tcPr>
            <w:tcW w:w="1440" w:type="dxa"/>
            <w:tcBorders>
              <w:top w:val="nil"/>
              <w:left w:val="nil"/>
              <w:bottom w:val="single" w:color="auto" w:sz="8" w:space="0"/>
              <w:right w:val="single" w:color="auto" w:sz="8" w:space="0"/>
            </w:tcBorders>
          </w:tcPr>
          <w:p w:rsidRPr="00C557EB" w:rsidR="00BB63CD" w:rsidP="00EB7E8D" w:rsidRDefault="00BB63CD" w14:paraId="16FC2945" w14:textId="26F1309C">
            <w:pPr>
              <w:jc w:val="center"/>
              <w:rPr>
                <w:rFonts w:ascii="Times New Roman" w:hAnsi="Times New Roman"/>
                <w:b/>
                <w:bCs/>
                <w:sz w:val="16"/>
                <w:szCs w:val="16"/>
              </w:rPr>
            </w:pP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557EB" w:rsidR="00BB63CD" w:rsidP="00C557EB" w:rsidRDefault="00C557EB" w14:paraId="62C7FD67" w14:textId="34C086A3">
            <w:pPr>
              <w:tabs>
                <w:tab w:val="left" w:pos="-1080"/>
                <w:tab w:val="left" w:pos="-720"/>
                <w:tab w:val="left" w:pos="0"/>
                <w:tab w:val="left" w:pos="450"/>
                <w:tab w:val="left" w:pos="720"/>
                <w:tab w:val="left" w:pos="2160"/>
              </w:tabs>
              <w:jc w:val="center"/>
              <w:rPr>
                <w:rFonts w:ascii="Times New Roman" w:hAnsi="Times New Roman"/>
                <w:b/>
                <w:bCs/>
                <w:szCs w:val="24"/>
              </w:rPr>
            </w:pPr>
            <w:r w:rsidRPr="00C557EB">
              <w:rPr>
                <w:rFonts w:ascii="Times New Roman" w:hAnsi="Times New Roman"/>
                <w:b/>
                <w:bCs/>
                <w:szCs w:val="24"/>
              </w:rPr>
              <w:t>55,471</w:t>
            </w:r>
          </w:p>
        </w:tc>
      </w:tr>
    </w:tbl>
    <w:p w:rsidRPr="003E237A"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524C96" w:rsidR="00386054" w:rsidRDefault="00386054" w14:paraId="17B67F48" w14:textId="77777777">
      <w:pPr>
        <w:tabs>
          <w:tab w:val="left" w:pos="-720"/>
        </w:tabs>
        <w:suppressAutoHyphens/>
        <w:rPr>
          <w:rFonts w:ascii="Times New Roman" w:hAnsi="Times New Roman"/>
          <w:sz w:val="16"/>
          <w:szCs w:val="16"/>
        </w:rPr>
      </w:pPr>
    </w:p>
    <w:p w:rsidR="00297C42" w:rsidP="00297C42" w:rsidRDefault="0035309F" w14:paraId="4FC12E99" w14:textId="7FBD81D9">
      <w:pPr>
        <w:ind w:left="720"/>
        <w:rPr>
          <w:rFonts w:ascii="Times New Roman" w:hAnsi="Times New Roman"/>
        </w:rPr>
      </w:pPr>
      <w:r>
        <w:rPr>
          <w:rFonts w:ascii="Times New Roman" w:hAnsi="Times New Roman"/>
        </w:rPr>
        <w:t xml:space="preserve">No costs for respondents are anticipated. </w:t>
      </w:r>
    </w:p>
    <w:p w:rsidR="00524C96" w:rsidP="00297C42" w:rsidRDefault="00524C96" w14:paraId="242B6050" w14:textId="2F1AA7EB">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24C96" w:rsidR="00F45FED" w:rsidP="00F45FED" w:rsidRDefault="00F45FED" w14:paraId="4046F59F" w14:textId="77777777">
      <w:pPr>
        <w:tabs>
          <w:tab w:val="left" w:pos="-720"/>
        </w:tabs>
        <w:suppressAutoHyphens/>
        <w:ind w:left="720"/>
        <w:rPr>
          <w:rFonts w:ascii="Times New Roman" w:hAnsi="Times New Roman"/>
          <w:sz w:val="16"/>
          <w:szCs w:val="16"/>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524C96" w:rsidR="00F45FED" w:rsidP="00F45FED" w:rsidRDefault="00F45FED" w14:paraId="3512C3D7" w14:textId="77777777">
      <w:pPr>
        <w:tabs>
          <w:tab w:val="left" w:pos="-720"/>
        </w:tabs>
        <w:suppressAutoHyphens/>
        <w:ind w:left="720"/>
        <w:rPr>
          <w:rFonts w:ascii="Times New Roman" w:hAnsi="Times New Roman"/>
          <w:sz w:val="16"/>
          <w:szCs w:val="16"/>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524C96" w:rsidR="0081784F" w:rsidRDefault="0081784F" w14:paraId="54CC7ED5" w14:textId="77777777">
      <w:pPr>
        <w:tabs>
          <w:tab w:val="left" w:pos="-720"/>
        </w:tabs>
        <w:suppressAutoHyphens/>
        <w:rPr>
          <w:rFonts w:ascii="Times New Roman" w:hAnsi="Times New Roman"/>
          <w:sz w:val="16"/>
          <w:szCs w:val="16"/>
        </w:rPr>
      </w:pPr>
    </w:p>
    <w:p w:rsidRPr="00AC1FA8" w:rsidR="00FE4DD6" w:rsidP="00425F9A" w:rsidRDefault="00443178" w14:paraId="442A9DCD" w14:textId="6402BA59">
      <w:pPr>
        <w:ind w:left="720"/>
        <w:rPr>
          <w:rFonts w:ascii="Times New Roman" w:hAnsi="Times New Roman"/>
        </w:rPr>
      </w:pPr>
      <w:r>
        <w:rPr>
          <w:rFonts w:ascii="Times New Roman" w:hAnsi="Times New Roman"/>
        </w:rPr>
        <w:t>N</w:t>
      </w:r>
      <w:r w:rsidR="00C557EB">
        <w:rPr>
          <w:rFonts w:ascii="Times New Roman" w:hAnsi="Times New Roman"/>
        </w:rPr>
        <w:t xml:space="preserve">ot </w:t>
      </w:r>
      <w:r>
        <w:rPr>
          <w:rFonts w:ascii="Times New Roman" w:hAnsi="Times New Roman"/>
        </w:rPr>
        <w:t>A</w:t>
      </w:r>
      <w:r w:rsidR="00C557EB">
        <w:rPr>
          <w:rFonts w:ascii="Times New Roman" w:hAnsi="Times New Roman"/>
        </w:rPr>
        <w:t>pplicable</w:t>
      </w:r>
    </w:p>
    <w:p w:rsidRPr="00524C96" w:rsidR="00386054" w:rsidRDefault="00386054" w14:paraId="31F494F2" w14:textId="77777777">
      <w:pPr>
        <w:tabs>
          <w:tab w:val="left" w:pos="-720"/>
        </w:tabs>
        <w:suppressAutoHyphens/>
        <w:rPr>
          <w:rFonts w:ascii="Times New Roman" w:hAnsi="Times New Roman"/>
          <w:sz w:val="16"/>
          <w:szCs w:val="16"/>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24C96" w:rsidR="00386054" w:rsidRDefault="00386054" w14:paraId="78DB65FA" w14:textId="77777777">
      <w:pPr>
        <w:tabs>
          <w:tab w:val="left" w:pos="-720"/>
        </w:tabs>
        <w:suppressAutoHyphens/>
        <w:rPr>
          <w:rFonts w:ascii="Times New Roman" w:hAnsi="Times New Roman"/>
          <w:sz w:val="16"/>
          <w:szCs w:val="16"/>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w:t>
      </w:r>
      <w:r>
        <w:rPr>
          <w:rFonts w:ascii="Times New Roman" w:hAnsi="Times New Roman"/>
        </w:rPr>
        <w:lastRenderedPageBreak/>
        <w:t>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Pr="00524C96" w:rsidR="00F45FED" w:rsidP="00297C42" w:rsidRDefault="00F45FED" w14:paraId="171DA859" w14:textId="77777777">
      <w:pPr>
        <w:ind w:left="720"/>
        <w:rPr>
          <w:rFonts w:ascii="Times New Roman" w:hAnsi="Times New Roman"/>
          <w:b/>
          <w:sz w:val="16"/>
          <w:szCs w:val="16"/>
        </w:rPr>
      </w:pPr>
    </w:p>
    <w:p w:rsidR="00786680" w:rsidP="00297C42" w:rsidRDefault="00F45FED" w14:paraId="13E422EE" w14:textId="57B3C731">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C557EB" w:rsidP="00297C42" w:rsidRDefault="00C557EB" w14:paraId="26ED7AFE" w14:textId="77777777">
      <w:pPr>
        <w:ind w:left="720"/>
        <w:rPr>
          <w:rFonts w:ascii="Times New Roman" w:hAnsi="Times New Roman"/>
        </w:rPr>
      </w:pP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Pr="00524C96" w:rsidR="0027712F" w:rsidP="00D5290B" w:rsidRDefault="0027712F" w14:paraId="223A5AEA" w14:textId="77777777">
      <w:pPr>
        <w:ind w:left="720"/>
        <w:rPr>
          <w:rFonts w:ascii="Times New Roman" w:hAnsi="Times New Roman"/>
          <w:i/>
          <w:sz w:val="16"/>
          <w:szCs w:val="16"/>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524C96" w:rsidR="00786680" w:rsidP="00297C42" w:rsidRDefault="00786680" w14:paraId="321CC8B9" w14:textId="77777777">
      <w:pPr>
        <w:ind w:left="720"/>
        <w:rPr>
          <w:rFonts w:ascii="Times New Roman" w:hAnsi="Times New Roman"/>
          <w:b/>
          <w:sz w:val="16"/>
          <w:szCs w:val="16"/>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Pr="00524C96" w:rsidR="00786680" w:rsidP="00297C42" w:rsidRDefault="00786680" w14:paraId="4BD9CFD2" w14:textId="77777777">
      <w:pPr>
        <w:ind w:left="720"/>
        <w:rPr>
          <w:rFonts w:ascii="Times New Roman" w:hAnsi="Times New Roman"/>
          <w:sz w:val="16"/>
          <w:szCs w:val="16"/>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50A4E440">
      <w:pPr>
        <w:pStyle w:val="ListParagraph"/>
        <w:numPr>
          <w:ilvl w:val="0"/>
          <w:numId w:val="13"/>
        </w:numPr>
        <w:rPr>
          <w:rFonts w:ascii="Times New Roman" w:hAnsi="Times New Roman"/>
        </w:rPr>
      </w:pPr>
      <w:r>
        <w:rPr>
          <w:rFonts w:ascii="Times New Roman" w:hAnsi="Times New Roman"/>
        </w:rPr>
        <w:t xml:space="preserve">Distribution of the responses across the </w:t>
      </w:r>
      <w:r w:rsidR="00353F23">
        <w:rPr>
          <w:rFonts w:ascii="Times New Roman" w:hAnsi="Times New Roman"/>
        </w:rPr>
        <w:t>5-point</w:t>
      </w:r>
      <w:r>
        <w:rPr>
          <w:rFonts w:ascii="Times New Roman" w:hAnsi="Times New Roman"/>
        </w:rPr>
        <w:t xml:space="preserve"> Likert scale for each of the standard questions</w:t>
      </w:r>
    </w:p>
    <w:p w:rsidRPr="00524C96" w:rsidR="00AC3176" w:rsidP="00AC3176" w:rsidRDefault="00AC3176" w14:paraId="559D2043" w14:textId="77777777">
      <w:pPr>
        <w:rPr>
          <w:rFonts w:ascii="Times New Roman" w:hAnsi="Times New Roman"/>
          <w:sz w:val="16"/>
          <w:szCs w:val="16"/>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524C96" w:rsidR="00786680" w:rsidP="00786680" w:rsidRDefault="00786680" w14:paraId="6FCD9ACE" w14:textId="77777777">
      <w:pPr>
        <w:rPr>
          <w:rFonts w:ascii="Times New Roman" w:hAnsi="Times New Roman"/>
          <w:sz w:val="16"/>
          <w:szCs w:val="16"/>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lastRenderedPageBreak/>
        <w:t>Testing of Services and Digital Products:</w:t>
      </w:r>
      <w:r w:rsidR="00F45FED">
        <w:rPr>
          <w:rFonts w:ascii="Times New Roman" w:hAnsi="Times New Roman"/>
          <w:b/>
        </w:rPr>
        <w:t xml:space="preserve"> </w:t>
      </w:r>
      <w:proofErr w:type="gramStart"/>
      <w:r w:rsidR="00F45FED">
        <w:rPr>
          <w:rFonts w:ascii="Times New Roman" w:hAnsi="Times New Roman"/>
        </w:rPr>
        <w:t>Similar to</w:t>
      </w:r>
      <w:proofErr w:type="gramEnd"/>
      <w:r w:rsidR="00F45FED">
        <w:rPr>
          <w:rFonts w:ascii="Times New Roman" w:hAnsi="Times New Roman"/>
        </w:rPr>
        <w:t xml:space="preserve"> Customer Research, this can range from a short two-day rapid feedback from users within an Agile product development sprint or longer effort to gather more extensive feedback from multiple physical locations. </w:t>
      </w:r>
    </w:p>
    <w:p w:rsidRPr="00524C96" w:rsidR="00386054" w:rsidRDefault="00386054" w14:paraId="5016D056" w14:textId="77777777">
      <w:pPr>
        <w:tabs>
          <w:tab w:val="left" w:pos="-720"/>
        </w:tabs>
        <w:suppressAutoHyphens/>
        <w:rPr>
          <w:rFonts w:ascii="Times New Roman" w:hAnsi="Times New Roman"/>
          <w:sz w:val="16"/>
          <w:szCs w:val="16"/>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524C96" w:rsidR="00386054" w:rsidRDefault="00386054" w14:paraId="2DC03E03" w14:textId="77777777">
      <w:pPr>
        <w:tabs>
          <w:tab w:val="left" w:pos="-720"/>
        </w:tabs>
        <w:suppressAutoHyphens/>
        <w:rPr>
          <w:rFonts w:ascii="Times New Roman" w:hAnsi="Times New Roman"/>
          <w:sz w:val="16"/>
          <w:szCs w:val="16"/>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524C96" w:rsidR="00524C96" w:rsidRDefault="00524C96" w14:paraId="469966CD" w14:textId="77777777">
      <w:pPr>
        <w:tabs>
          <w:tab w:val="left" w:pos="-720"/>
        </w:tabs>
        <w:suppressAutoHyphens/>
        <w:rPr>
          <w:rFonts w:ascii="Times New Roman" w:hAnsi="Times New Roman"/>
          <w:sz w:val="16"/>
          <w:szCs w:val="16"/>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 “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20"/>
      <w:footerReference w:type="default" r:id="rId2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94ED3" w14:textId="77777777" w:rsidR="000015CE" w:rsidRDefault="000015CE">
      <w:pPr>
        <w:spacing w:line="20" w:lineRule="exact"/>
      </w:pPr>
    </w:p>
  </w:endnote>
  <w:endnote w:type="continuationSeparator" w:id="0">
    <w:p w14:paraId="785940E8" w14:textId="77777777" w:rsidR="000015CE" w:rsidRDefault="000015CE">
      <w:r>
        <w:t xml:space="preserve"> </w:t>
      </w:r>
    </w:p>
  </w:endnote>
  <w:endnote w:type="continuationNotice" w:id="1">
    <w:p w14:paraId="344F6FE8" w14:textId="77777777" w:rsidR="000015CE" w:rsidRDefault="000015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3009DD8"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6841FB">
                            <w:rPr>
                              <w:noProof/>
                            </w:rPr>
                            <w:t>9</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CF1E0D1" w14:textId="03009DD8"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6841FB">
                      <w:rPr>
                        <w:noProof/>
                      </w:rPr>
                      <w:t>9</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E466E" w14:textId="77777777" w:rsidR="000015CE" w:rsidRDefault="000015CE">
      <w:r>
        <w:separator/>
      </w:r>
    </w:p>
  </w:footnote>
  <w:footnote w:type="continuationSeparator" w:id="0">
    <w:p w14:paraId="54FACEED" w14:textId="77777777" w:rsidR="000015CE" w:rsidRDefault="000015CE">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1452" w14:textId="23F64F39" w:rsidR="00DE7122" w:rsidRDefault="00822C98">
    <w:pPr>
      <w:pStyle w:val="Header"/>
      <w:rPr>
        <w:rFonts w:ascii="Times New Roman" w:hAnsi="Times New Roman"/>
        <w:sz w:val="20"/>
      </w:rPr>
    </w:pPr>
    <w:r>
      <w:rPr>
        <w:rFonts w:ascii="Times New Roman" w:hAnsi="Times New Roman"/>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5D5D70"/>
    <w:multiLevelType w:val="hybridMultilevel"/>
    <w:tmpl w:val="7D54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6"/>
  </w:num>
  <w:num w:numId="5">
    <w:abstractNumId w:val="1"/>
  </w:num>
  <w:num w:numId="6">
    <w:abstractNumId w:val="3"/>
  </w:num>
  <w:num w:numId="7">
    <w:abstractNumId w:val="11"/>
  </w:num>
  <w:num w:numId="8">
    <w:abstractNumId w:val="10"/>
  </w:num>
  <w:num w:numId="9">
    <w:abstractNumId w:val="13"/>
  </w:num>
  <w:num w:numId="10">
    <w:abstractNumId w:val="18"/>
  </w:num>
  <w:num w:numId="11">
    <w:abstractNumId w:val="7"/>
  </w:num>
  <w:num w:numId="12">
    <w:abstractNumId w:val="14"/>
  </w:num>
  <w:num w:numId="13">
    <w:abstractNumId w:val="5"/>
  </w:num>
  <w:num w:numId="14">
    <w:abstractNumId w:val="4"/>
  </w:num>
  <w:num w:numId="15">
    <w:abstractNumId w:val="8"/>
  </w:num>
  <w:num w:numId="16">
    <w:abstractNumId w:val="17"/>
  </w:num>
  <w:num w:numId="17">
    <w:abstractNumId w:val="19"/>
  </w:num>
  <w:num w:numId="18">
    <w:abstractNumId w:val="12"/>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15CE"/>
    <w:rsid w:val="0000550E"/>
    <w:rsid w:val="00005F90"/>
    <w:rsid w:val="000124FD"/>
    <w:rsid w:val="0002637C"/>
    <w:rsid w:val="00050CBE"/>
    <w:rsid w:val="00053043"/>
    <w:rsid w:val="000909E0"/>
    <w:rsid w:val="00095AA3"/>
    <w:rsid w:val="000B14D8"/>
    <w:rsid w:val="000B3DEB"/>
    <w:rsid w:val="000D0BB1"/>
    <w:rsid w:val="000E592D"/>
    <w:rsid w:val="000F175B"/>
    <w:rsid w:val="001172C5"/>
    <w:rsid w:val="00136B0B"/>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7712F"/>
    <w:rsid w:val="00287BEA"/>
    <w:rsid w:val="00294CFE"/>
    <w:rsid w:val="00297C42"/>
    <w:rsid w:val="00297C5E"/>
    <w:rsid w:val="002B0412"/>
    <w:rsid w:val="002B0A95"/>
    <w:rsid w:val="00311AA2"/>
    <w:rsid w:val="0032493C"/>
    <w:rsid w:val="00326C47"/>
    <w:rsid w:val="00335AF9"/>
    <w:rsid w:val="00344D9C"/>
    <w:rsid w:val="0035309F"/>
    <w:rsid w:val="00353F23"/>
    <w:rsid w:val="00386054"/>
    <w:rsid w:val="0039757D"/>
    <w:rsid w:val="003B3692"/>
    <w:rsid w:val="003C29C2"/>
    <w:rsid w:val="003C7F70"/>
    <w:rsid w:val="003D5D70"/>
    <w:rsid w:val="003E237A"/>
    <w:rsid w:val="003E285A"/>
    <w:rsid w:val="00425F9A"/>
    <w:rsid w:val="004312AA"/>
    <w:rsid w:val="00433146"/>
    <w:rsid w:val="00443178"/>
    <w:rsid w:val="00484EA0"/>
    <w:rsid w:val="004A2DBB"/>
    <w:rsid w:val="004D7796"/>
    <w:rsid w:val="004E23D9"/>
    <w:rsid w:val="004F692A"/>
    <w:rsid w:val="004F78C6"/>
    <w:rsid w:val="00511091"/>
    <w:rsid w:val="00512598"/>
    <w:rsid w:val="00524C96"/>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841FB"/>
    <w:rsid w:val="006A3B5C"/>
    <w:rsid w:val="006A530B"/>
    <w:rsid w:val="006A7CA8"/>
    <w:rsid w:val="006B2A3E"/>
    <w:rsid w:val="006C01D0"/>
    <w:rsid w:val="006E4747"/>
    <w:rsid w:val="006F2BFD"/>
    <w:rsid w:val="00751216"/>
    <w:rsid w:val="00751AB3"/>
    <w:rsid w:val="00751AE8"/>
    <w:rsid w:val="0076329F"/>
    <w:rsid w:val="007661D9"/>
    <w:rsid w:val="0077440A"/>
    <w:rsid w:val="00786680"/>
    <w:rsid w:val="007A6E6B"/>
    <w:rsid w:val="007B14E8"/>
    <w:rsid w:val="007C12B5"/>
    <w:rsid w:val="007D2DB5"/>
    <w:rsid w:val="007E6D44"/>
    <w:rsid w:val="007E7116"/>
    <w:rsid w:val="007E77FA"/>
    <w:rsid w:val="007F4417"/>
    <w:rsid w:val="008011B6"/>
    <w:rsid w:val="0081784F"/>
    <w:rsid w:val="00822C98"/>
    <w:rsid w:val="00823C86"/>
    <w:rsid w:val="0083061C"/>
    <w:rsid w:val="00831B18"/>
    <w:rsid w:val="00842A85"/>
    <w:rsid w:val="008A348F"/>
    <w:rsid w:val="008A3D41"/>
    <w:rsid w:val="008E7775"/>
    <w:rsid w:val="008F3062"/>
    <w:rsid w:val="00905009"/>
    <w:rsid w:val="009212F2"/>
    <w:rsid w:val="00921CB1"/>
    <w:rsid w:val="009275D0"/>
    <w:rsid w:val="009544A3"/>
    <w:rsid w:val="00954BFF"/>
    <w:rsid w:val="009949A8"/>
    <w:rsid w:val="009A1449"/>
    <w:rsid w:val="009E3C86"/>
    <w:rsid w:val="00A01331"/>
    <w:rsid w:val="00A128F0"/>
    <w:rsid w:val="00A22BD9"/>
    <w:rsid w:val="00A41F2C"/>
    <w:rsid w:val="00A87940"/>
    <w:rsid w:val="00A94CCB"/>
    <w:rsid w:val="00AA03C5"/>
    <w:rsid w:val="00AA5C59"/>
    <w:rsid w:val="00AB0D7D"/>
    <w:rsid w:val="00AC1FA8"/>
    <w:rsid w:val="00AC3176"/>
    <w:rsid w:val="00B13B0A"/>
    <w:rsid w:val="00B1656C"/>
    <w:rsid w:val="00B16DB3"/>
    <w:rsid w:val="00B23EC0"/>
    <w:rsid w:val="00B413E9"/>
    <w:rsid w:val="00B81EAB"/>
    <w:rsid w:val="00B927B8"/>
    <w:rsid w:val="00BB63CD"/>
    <w:rsid w:val="00BB7BC0"/>
    <w:rsid w:val="00BC244F"/>
    <w:rsid w:val="00BD1325"/>
    <w:rsid w:val="00BD1E9D"/>
    <w:rsid w:val="00BF1E7E"/>
    <w:rsid w:val="00C25189"/>
    <w:rsid w:val="00C32E01"/>
    <w:rsid w:val="00C41A2A"/>
    <w:rsid w:val="00C4679F"/>
    <w:rsid w:val="00C557EB"/>
    <w:rsid w:val="00C641E9"/>
    <w:rsid w:val="00C723C2"/>
    <w:rsid w:val="00CB0C21"/>
    <w:rsid w:val="00CC6F25"/>
    <w:rsid w:val="00CD40F8"/>
    <w:rsid w:val="00CE72AF"/>
    <w:rsid w:val="00D07B13"/>
    <w:rsid w:val="00D115BF"/>
    <w:rsid w:val="00D269C3"/>
    <w:rsid w:val="00D47479"/>
    <w:rsid w:val="00D52676"/>
    <w:rsid w:val="00D5290B"/>
    <w:rsid w:val="00D91910"/>
    <w:rsid w:val="00DE7122"/>
    <w:rsid w:val="00E023B7"/>
    <w:rsid w:val="00E03202"/>
    <w:rsid w:val="00E03EA0"/>
    <w:rsid w:val="00E07290"/>
    <w:rsid w:val="00E10433"/>
    <w:rsid w:val="00E141BC"/>
    <w:rsid w:val="00E15CE1"/>
    <w:rsid w:val="00E204FC"/>
    <w:rsid w:val="00E274C4"/>
    <w:rsid w:val="00E3396F"/>
    <w:rsid w:val="00E54EAB"/>
    <w:rsid w:val="00E809A4"/>
    <w:rsid w:val="00EA3C1F"/>
    <w:rsid w:val="00EB5166"/>
    <w:rsid w:val="00EB7E8D"/>
    <w:rsid w:val="00EC2CC4"/>
    <w:rsid w:val="00EF7FF5"/>
    <w:rsid w:val="00F13131"/>
    <w:rsid w:val="00F30CEE"/>
    <w:rsid w:val="00F313DF"/>
    <w:rsid w:val="00F45FED"/>
    <w:rsid w:val="00F64EBF"/>
    <w:rsid w:val="00FA4F77"/>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D2BBAA"/>
  <w15:docId w15:val="{8EC2CD9A-D561-4D8D-9C62-59A16678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hyperlink" Target="http://www.commerce.gov/international-trade-administration" TargetMode="External"/><Relationship Id="rId18" Type="http://schemas.openxmlformats.org/officeDocument/2006/relationships/hyperlink" Target="http://www.commerce.gov/united-states-patent-and-trademark-offic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merce.gov/economics-and-statistics-administration" TargetMode="External"/><Relationship Id="rId17" Type="http://schemas.openxmlformats.org/officeDocument/2006/relationships/hyperlink" Target="http://www.commerce.gov/national-telecommunications-and-information-administration" TargetMode="External"/><Relationship Id="rId2" Type="http://schemas.openxmlformats.org/officeDocument/2006/relationships/numbering" Target="numbering.xml"/><Relationship Id="rId16" Type="http://schemas.openxmlformats.org/officeDocument/2006/relationships/hyperlink" Target="http://www.commerce.gov/national-technical-information-serv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erce.gov/economic-development-administration" TargetMode="External"/><Relationship Id="rId5" Type="http://schemas.openxmlformats.org/officeDocument/2006/relationships/webSettings" Target="webSettings.xml"/><Relationship Id="rId15" Type="http://schemas.openxmlformats.org/officeDocument/2006/relationships/hyperlink" Target="http://www.commerce.gov/national-institute-standards-and-technology" TargetMode="External"/><Relationship Id="rId23" Type="http://schemas.openxmlformats.org/officeDocument/2006/relationships/theme" Target="theme/theme1.xml"/><Relationship Id="rId10" Type="http://schemas.openxmlformats.org/officeDocument/2006/relationships/hyperlink" Target="http://www.commerce.gov/esa/us-census-bureau" TargetMode="External"/><Relationship Id="rId19" Type="http://schemas.openxmlformats.org/officeDocument/2006/relationships/hyperlink" Target="http://www.commerce.gov/office-secretary" TargetMode="External"/><Relationship Id="rId4" Type="http://schemas.openxmlformats.org/officeDocument/2006/relationships/settings" Target="settings.xml"/><Relationship Id="rId9" Type="http://schemas.openxmlformats.org/officeDocument/2006/relationships/hyperlink" Target="https://community.max.gov/x/XRDbYw" TargetMode="External"/><Relationship Id="rId14" Type="http://schemas.openxmlformats.org/officeDocument/2006/relationships/hyperlink" Target="http://www.commerce.gov/minority-business-development-agenc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D22F-293D-432E-A727-82199453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5289</Words>
  <Characters>31084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Dumas, Sheleen (Federal)</cp:lastModifiedBy>
  <cp:revision>2</cp:revision>
  <cp:lastPrinted>2016-05-23T15:22:00Z</cp:lastPrinted>
  <dcterms:created xsi:type="dcterms:W3CDTF">2021-02-03T14:46:00Z</dcterms:created>
  <dcterms:modified xsi:type="dcterms:W3CDTF">2021-02-03T14:46:00Z</dcterms:modified>
</cp:coreProperties>
</file>