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lc="http://schemas.openxmlformats.org/drawingml/2006/lockedCanvas" xmlns:a16="http://schemas.microsoft.com/office/drawing/2014/main" xmlns:p="http://schemas.openxmlformats.org/presentation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6B1371" w:rsidR="008D6931" w:rsidP="006B1371" w:rsidRDefault="00925A9B" w14:paraId="4C21318C" w14:textId="553A28BB">
      <w:pPr>
        <w:spacing w:before="120" w:after="120"/>
        <w:jc w:val="center"/>
        <w:rPr>
          <w:rFonts w:ascii="Times New Roman" w:hAnsi="Times New Roman" w:cs="Times New Roman"/>
          <w:b/>
        </w:rPr>
      </w:pPr>
      <w:r w:rsidRPr="006B1371">
        <w:rPr>
          <w:rFonts w:ascii="Times New Roman" w:hAnsi="Times New Roman" w:cs="Times New Roman"/>
          <w:b/>
        </w:rPr>
        <w:t xml:space="preserve">Systems Thinking Ability </w:t>
      </w:r>
      <w:r w:rsidRPr="006B1371" w:rsidR="00736474">
        <w:rPr>
          <w:rFonts w:ascii="Times New Roman" w:hAnsi="Times New Roman" w:cs="Times New Roman"/>
          <w:b/>
        </w:rPr>
        <w:t>Instrument Description</w:t>
      </w:r>
    </w:p>
    <w:p w:rsidRPr="006B1371" w:rsidR="001C38B9" w:rsidP="006B1371" w:rsidRDefault="001C38B9" w14:paraId="618EBFE8" w14:textId="77777777">
      <w:pPr>
        <w:spacing w:before="120" w:after="120"/>
        <w:jc w:val="both"/>
        <w:rPr>
          <w:rFonts w:ascii="Times New Roman" w:hAnsi="Times New Roman" w:cs="Times New Roman"/>
        </w:rPr>
      </w:pPr>
      <w:r w:rsidRPr="006B1371">
        <w:rPr>
          <w:rFonts w:ascii="Times New Roman" w:hAnsi="Times New Roman" w:cs="Times New Roman"/>
        </w:rPr>
        <w:t>The study will be split into two sections. In the first section, participants will complete the assessment game, which entails exploring the various systems around the space ship and completing the five measures related to systems thinking ability (Awareness of System Elements, Identification of System Relationships, Understanding of System Dynamics, Evaluate and Revise, Application to the Mission) as well as measures of Creativity, Curiosity, and Openness to Information. Participants will have up to four hours to complete this section of the study. The second section will assess participants on hierarchical working memory, cognitive complexity, cognitive flexibility, pattern recognition, and spatial ability. Participants will have up to two hours to complete this section of the study.</w:t>
      </w:r>
    </w:p>
    <w:p w:rsidRPr="006B1371" w:rsidR="001C38B9" w:rsidP="006B1371" w:rsidRDefault="001C38B9" w14:paraId="09FCF308" w14:textId="614A6ED3">
      <w:pPr>
        <w:spacing w:before="120" w:after="120"/>
        <w:jc w:val="both"/>
        <w:rPr>
          <w:rFonts w:ascii="Times New Roman" w:hAnsi="Times New Roman" w:cs="Times New Roman"/>
        </w:rPr>
      </w:pPr>
      <w:r w:rsidRPr="006B1371">
        <w:rPr>
          <w:rFonts w:ascii="Times New Roman" w:hAnsi="Times New Roman" w:cs="Times New Roman"/>
        </w:rPr>
        <w:t xml:space="preserve">Participants will complete either one or </w:t>
      </w:r>
      <w:r w:rsidRPr="006B1371" w:rsidR="006959BC">
        <w:rPr>
          <w:rFonts w:ascii="Times New Roman" w:hAnsi="Times New Roman" w:cs="Times New Roman"/>
        </w:rPr>
        <w:t>both</w:t>
      </w:r>
      <w:r w:rsidRPr="006B1371">
        <w:rPr>
          <w:rFonts w:ascii="Times New Roman" w:hAnsi="Times New Roman" w:cs="Times New Roman"/>
        </w:rPr>
        <w:t xml:space="preserve"> assessment sections, based on their availability. </w:t>
      </w:r>
    </w:p>
    <w:p w:rsidRPr="006B1371" w:rsidR="00331107" w:rsidP="006B1371" w:rsidRDefault="00331107" w14:paraId="62F60E24" w14:textId="1489670E">
      <w:pPr>
        <w:spacing w:before="120" w:after="120"/>
        <w:jc w:val="both"/>
        <w:rPr>
          <w:rFonts w:ascii="Times New Roman" w:hAnsi="Times New Roman" w:cs="Times New Roman"/>
          <w:b/>
          <w:u w:val="single"/>
        </w:rPr>
      </w:pPr>
      <w:r w:rsidRPr="006B1371">
        <w:rPr>
          <w:rFonts w:ascii="Times New Roman" w:hAnsi="Times New Roman" w:cs="Times New Roman"/>
          <w:b/>
          <w:u w:val="single"/>
        </w:rPr>
        <w:t>Section 1:</w:t>
      </w:r>
    </w:p>
    <w:p w:rsidRPr="006B1371" w:rsidR="001C38B9" w:rsidP="006B1371" w:rsidRDefault="001C38B9" w14:paraId="532969AA" w14:textId="77777777">
      <w:pPr>
        <w:spacing w:before="120" w:after="120"/>
        <w:jc w:val="both"/>
        <w:rPr>
          <w:rFonts w:ascii="Times New Roman" w:hAnsi="Times New Roman" w:cs="Times New Roman"/>
        </w:rPr>
      </w:pPr>
      <w:r w:rsidRPr="006B1371">
        <w:rPr>
          <w:rFonts w:ascii="Times New Roman" w:hAnsi="Times New Roman" w:cs="Times New Roman"/>
        </w:rPr>
        <w:t xml:space="preserve">In the first section, participants complete the assessment game, which entails exploring the various systems on the space ship and completing assessments for five dimensions of systems thinking ability (Awareness of System Elements, Identification of System Relationships, Understanding of System Dynamics, Evaluate and Revise, Application to the Mission) as well as measures of Creativity, Curiosity, and Openness to Information. The length of the assessment will vary based on participant choices, but they will have up to four hours to complete this section. </w:t>
      </w:r>
    </w:p>
    <w:p w:rsidRPr="006B1371" w:rsidR="001C38B9" w:rsidP="006B1371" w:rsidRDefault="001C38B9" w14:paraId="5FBD5C7B" w14:textId="5A2DBBE6">
      <w:pPr>
        <w:spacing w:before="120" w:after="120"/>
        <w:jc w:val="both"/>
        <w:rPr>
          <w:rFonts w:ascii="Times New Roman" w:hAnsi="Times New Roman" w:cs="Times New Roman"/>
        </w:rPr>
      </w:pPr>
      <w:r w:rsidRPr="006B1371">
        <w:rPr>
          <w:rFonts w:ascii="Times New Roman" w:hAnsi="Times New Roman" w:cs="Times New Roman"/>
        </w:rPr>
        <w:t xml:space="preserve">The participant communicates his/her findings with Earth forces through a special Mission Console and receives assignments from them to explore various aspects of the ship and its personnel. In the Mission Console, there are files that store information about each system being explored. The participant updates the files with information he or she learns about the systems, then answers questions about the systems. </w:t>
      </w:r>
    </w:p>
    <w:p w:rsidRPr="006B1371" w:rsidR="001C38B9" w:rsidP="006B1371" w:rsidRDefault="001C38B9" w14:paraId="7E91D171" w14:textId="278E4A23">
      <w:pPr>
        <w:spacing w:before="120" w:after="120"/>
        <w:jc w:val="both"/>
        <w:rPr>
          <w:rFonts w:ascii="Times New Roman" w:hAnsi="Times New Roman" w:cs="Times New Roman"/>
        </w:rPr>
      </w:pPr>
      <w:r w:rsidRPr="006B1371">
        <w:rPr>
          <w:rFonts w:ascii="Times New Roman" w:hAnsi="Times New Roman" w:cs="Times New Roman"/>
        </w:rPr>
        <w:t xml:space="preserve">Participants focus on one subdimension at a time for any given system, starting with </w:t>
      </w:r>
      <w:r w:rsidRPr="006B1371">
        <w:rPr>
          <w:rFonts w:ascii="Times New Roman" w:hAnsi="Times New Roman" w:cs="Times New Roman"/>
          <w:i/>
        </w:rPr>
        <w:t>Awareness of Elements</w:t>
      </w:r>
      <w:r w:rsidRPr="006B1371">
        <w:rPr>
          <w:rFonts w:ascii="Times New Roman" w:hAnsi="Times New Roman" w:cs="Times New Roman"/>
        </w:rPr>
        <w:t xml:space="preserve">, but can work on multiple systems at the same time. Once they believe they have identified all of the elements of a given system, they submit their work and the system checks their responses and provides feedback. This ensures all test takers start on a level playing field for the next subdimension (e.g., Identifying Relationships). </w:t>
      </w:r>
    </w:p>
    <w:p w:rsidRPr="006B1371" w:rsidR="001C38B9" w:rsidP="006B1371" w:rsidRDefault="001C38B9" w14:paraId="5CA7E1E1" w14:textId="5A01FF93">
      <w:pPr>
        <w:spacing w:before="120" w:after="120"/>
        <w:jc w:val="both"/>
        <w:rPr>
          <w:rFonts w:ascii="Times New Roman" w:hAnsi="Times New Roman" w:cs="Times New Roman"/>
        </w:rPr>
      </w:pPr>
      <w:r w:rsidRPr="006B1371">
        <w:rPr>
          <w:rFonts w:ascii="Times New Roman" w:hAnsi="Times New Roman" w:cs="Times New Roman"/>
        </w:rPr>
        <w:t xml:space="preserve">After completing Awareness of Elements and Identifying Relationships, in </w:t>
      </w:r>
      <w:r w:rsidRPr="006B1371">
        <w:rPr>
          <w:rFonts w:ascii="Times New Roman" w:hAnsi="Times New Roman" w:cs="Times New Roman"/>
          <w:i/>
        </w:rPr>
        <w:t xml:space="preserve">Understanding System Dynamics, </w:t>
      </w:r>
      <w:r w:rsidRPr="006B1371">
        <w:rPr>
          <w:rFonts w:ascii="Times New Roman" w:hAnsi="Times New Roman" w:cs="Times New Roman"/>
        </w:rPr>
        <w:t xml:space="preserve">the test taker is asked to “calibrate” software that will ostensibly analyze the information provided about the system and send that information to Earth. During this calibration, the test taker will be answering questions of increasing complexity about system archetypes and complex system dynamics—the subdimension. Next, the test taker will be told that there may be new information available, so they will be prompted to review each system. </w:t>
      </w:r>
      <w:r w:rsidRPr="006B1371" w:rsidR="006959BC">
        <w:rPr>
          <w:rFonts w:ascii="Times New Roman" w:hAnsi="Times New Roman" w:cs="Times New Roman"/>
        </w:rPr>
        <w:t xml:space="preserve">In </w:t>
      </w:r>
      <w:r w:rsidRPr="006B1371" w:rsidR="006959BC">
        <w:rPr>
          <w:rFonts w:ascii="Times New Roman" w:hAnsi="Times New Roman" w:cs="Times New Roman"/>
          <w:i/>
        </w:rPr>
        <w:t>Evaluate and Revise</w:t>
      </w:r>
      <w:r w:rsidRPr="006B1371" w:rsidR="006959BC">
        <w:rPr>
          <w:rFonts w:ascii="Times New Roman" w:hAnsi="Times New Roman" w:cs="Times New Roman"/>
        </w:rPr>
        <w:t xml:space="preserve"> t</w:t>
      </w:r>
      <w:r w:rsidRPr="006B1371">
        <w:rPr>
          <w:rFonts w:ascii="Times New Roman" w:hAnsi="Times New Roman" w:cs="Times New Roman"/>
        </w:rPr>
        <w:t xml:space="preserve">he test taker will have the ability to update their conceptualizations based on </w:t>
      </w:r>
      <w:r w:rsidRPr="006B1371" w:rsidR="006959BC">
        <w:rPr>
          <w:rFonts w:ascii="Times New Roman" w:hAnsi="Times New Roman" w:cs="Times New Roman"/>
        </w:rPr>
        <w:t>a</w:t>
      </w:r>
      <w:r w:rsidRPr="006B1371">
        <w:rPr>
          <w:rFonts w:ascii="Times New Roman" w:hAnsi="Times New Roman" w:cs="Times New Roman"/>
        </w:rPr>
        <w:t xml:space="preserve"> review of each system</w:t>
      </w:r>
      <w:r w:rsidRPr="006B1371">
        <w:rPr>
          <w:rFonts w:ascii="Times New Roman" w:hAnsi="Times New Roman" w:cs="Times New Roman"/>
          <w:i/>
        </w:rPr>
        <w:t>.</w:t>
      </w:r>
      <w:r w:rsidRPr="006B1371">
        <w:rPr>
          <w:rFonts w:ascii="Times New Roman" w:hAnsi="Times New Roman" w:cs="Times New Roman"/>
        </w:rPr>
        <w:t xml:space="preserve"> Lastly, the test taker must demonstrate understanding of the implications of system relationships and dynamics by answering multiple-choice questions in the </w:t>
      </w:r>
      <w:r w:rsidRPr="006B1371">
        <w:rPr>
          <w:rFonts w:ascii="Times New Roman" w:hAnsi="Times New Roman" w:cs="Times New Roman"/>
          <w:i/>
        </w:rPr>
        <w:t xml:space="preserve">Application to Mission </w:t>
      </w:r>
      <w:r w:rsidRPr="006B1371">
        <w:rPr>
          <w:rFonts w:ascii="Times New Roman" w:hAnsi="Times New Roman" w:cs="Times New Roman"/>
        </w:rPr>
        <w:t>subdimension. Scoring will be based on the number of correct responses for each dimension, or points acquired by comparing the participant responses to expert responses.</w:t>
      </w:r>
    </w:p>
    <w:p w:rsidRPr="006B1371" w:rsidR="00925A9B" w:rsidP="006B1371" w:rsidRDefault="00925A9B" w14:paraId="68F9CABE" w14:textId="489AEDAB">
      <w:pPr>
        <w:spacing w:before="120" w:after="120"/>
        <w:jc w:val="both"/>
        <w:rPr>
          <w:rFonts w:ascii="Times New Roman" w:hAnsi="Times New Roman" w:cs="Times New Roman"/>
        </w:rPr>
      </w:pPr>
      <w:r w:rsidRPr="006B1371">
        <w:rPr>
          <w:rFonts w:ascii="Times New Roman" w:hAnsi="Times New Roman" w:cs="Times New Roman"/>
          <w:b/>
        </w:rPr>
        <w:t>Awareness of System Elements:</w:t>
      </w:r>
      <w:r w:rsidRPr="006B1371">
        <w:rPr>
          <w:rFonts w:ascii="Times New Roman" w:hAnsi="Times New Roman" w:cs="Times New Roman"/>
        </w:rPr>
        <w:t xml:space="preserve"> The test taker is presented with a graphic list of the observations </w:t>
      </w:r>
      <w:r w:rsidRPr="006B1371" w:rsidR="00B619FC">
        <w:rPr>
          <w:rFonts w:ascii="Times New Roman" w:hAnsi="Times New Roman" w:cs="Times New Roman"/>
        </w:rPr>
        <w:t xml:space="preserve">they collected </w:t>
      </w:r>
      <w:r w:rsidRPr="006B1371">
        <w:rPr>
          <w:rFonts w:ascii="Times New Roman" w:hAnsi="Times New Roman" w:cs="Times New Roman"/>
        </w:rPr>
        <w:t>for a given system. From these observations, the test taker sorts the components of the system into appropriate subsystem</w:t>
      </w:r>
      <w:r w:rsidRPr="006B1371" w:rsidR="005311D5">
        <w:rPr>
          <w:rFonts w:ascii="Times New Roman" w:hAnsi="Times New Roman" w:cs="Times New Roman"/>
        </w:rPr>
        <w:t>s</w:t>
      </w:r>
      <w:r w:rsidRPr="006B1371">
        <w:rPr>
          <w:rFonts w:ascii="Times New Roman" w:hAnsi="Times New Roman" w:cs="Times New Roman"/>
        </w:rPr>
        <w:t xml:space="preserve"> while avoiding distractor items.</w:t>
      </w:r>
      <w:r w:rsidRPr="006B1371" w:rsidR="00424B49">
        <w:rPr>
          <w:rFonts w:ascii="Times New Roman" w:hAnsi="Times New Roman" w:cs="Times New Roman"/>
        </w:rPr>
        <w:t xml:space="preserve"> As an example, the test taker will identify the following elements as part of the automatic elevator operation subsystem: Mode Switch, Elevator Call Room Console, Elevator Car, Sentinel Key, Destination Map, Drive Stick, Elevator Doors, Release/Catch button.</w:t>
      </w:r>
      <w:r w:rsidRPr="006B1371">
        <w:rPr>
          <w:rFonts w:ascii="Times New Roman" w:hAnsi="Times New Roman" w:cs="Times New Roman"/>
        </w:rPr>
        <w:t xml:space="preserve"> After the test taker inputs enough elements, he</w:t>
      </w:r>
      <w:r w:rsidRPr="006B1371" w:rsidR="00B619FC">
        <w:rPr>
          <w:rFonts w:ascii="Times New Roman" w:hAnsi="Times New Roman" w:cs="Times New Roman"/>
        </w:rPr>
        <w:t>/</w:t>
      </w:r>
      <w:r w:rsidRPr="006B1371">
        <w:rPr>
          <w:rFonts w:ascii="Times New Roman" w:hAnsi="Times New Roman" w:cs="Times New Roman"/>
        </w:rPr>
        <w:t xml:space="preserve">she </w:t>
      </w:r>
      <w:r w:rsidRPr="006B1371">
        <w:rPr>
          <w:rFonts w:ascii="Times New Roman" w:hAnsi="Times New Roman" w:cs="Times New Roman"/>
        </w:rPr>
        <w:lastRenderedPageBreak/>
        <w:t>will be able to submit his</w:t>
      </w:r>
      <w:r w:rsidRPr="006B1371" w:rsidR="00B619FC">
        <w:rPr>
          <w:rFonts w:ascii="Times New Roman" w:hAnsi="Times New Roman" w:cs="Times New Roman"/>
        </w:rPr>
        <w:t>/</w:t>
      </w:r>
      <w:r w:rsidRPr="006B1371">
        <w:rPr>
          <w:rFonts w:ascii="Times New Roman" w:hAnsi="Times New Roman" w:cs="Times New Roman"/>
        </w:rPr>
        <w:t xml:space="preserve">her responses for feedback. The feedback will show which elements were omitted and which were included </w:t>
      </w:r>
      <w:r w:rsidRPr="006B1371" w:rsidR="00B619FC">
        <w:rPr>
          <w:rFonts w:ascii="Times New Roman" w:hAnsi="Times New Roman" w:cs="Times New Roman"/>
        </w:rPr>
        <w:t>in error</w:t>
      </w:r>
      <w:r w:rsidRPr="006B1371">
        <w:rPr>
          <w:rFonts w:ascii="Times New Roman" w:hAnsi="Times New Roman" w:cs="Times New Roman"/>
        </w:rPr>
        <w:t>. This will put each test taker on a level playing field going into the next module. Responses are compared to known answers or expert ratings.</w:t>
      </w:r>
      <w:r w:rsidRPr="006B1371" w:rsidR="002D57BD">
        <w:rPr>
          <w:rFonts w:ascii="Times New Roman" w:hAnsi="Times New Roman" w:cs="Times New Roman"/>
        </w:rPr>
        <w:t xml:space="preserve"> </w:t>
      </w:r>
    </w:p>
    <w:p w:rsidRPr="006B1371" w:rsidR="009C364D" w:rsidP="006B1371" w:rsidRDefault="009C364D" w14:paraId="0A2983F5" w14:textId="77777777">
      <w:pPr>
        <w:spacing w:before="120" w:after="120"/>
        <w:jc w:val="both"/>
        <w:rPr>
          <w:rFonts w:ascii="Times New Roman" w:hAnsi="Times New Roman" w:cs="Times New Roman"/>
        </w:rPr>
      </w:pPr>
    </w:p>
    <w:p w:rsidRPr="006B1371" w:rsidR="009C364D" w:rsidP="006B1371" w:rsidRDefault="009C364D" w14:paraId="75B8085F" w14:textId="456BEC3C">
      <w:pPr>
        <w:spacing w:before="120" w:after="120"/>
        <w:jc w:val="both"/>
        <w:rPr>
          <w:rFonts w:ascii="Times New Roman" w:hAnsi="Times New Roman" w:cs="Times New Roman"/>
        </w:rPr>
      </w:pPr>
      <w:r w:rsidRPr="006B1371">
        <w:rPr>
          <w:rFonts w:ascii="Times New Roman" w:hAnsi="Times New Roman" w:cs="Times New Roman"/>
          <w:noProof/>
        </w:rPr>
        <w:drawing>
          <wp:inline distT="0" distB="0" distL="0" distR="0" wp14:anchorId="5852907D" wp14:editId="6CA4F624">
            <wp:extent cx="5943600" cy="3298825"/>
            <wp:effectExtent l="0" t="0" r="0" b="0"/>
            <wp:docPr id="3"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36D3ABE-7CCE-44A1-BDF6-A043A177F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36D3ABE-7CCE-44A1-BDF6-A043A177FC00}"/>
                        </a:ext>
                      </a:extLst>
                    </pic:cNvPr>
                    <pic:cNvPicPr>
                      <a:picLocks noChangeAspect="1"/>
                    </pic:cNvPicPr>
                  </pic:nvPicPr>
                  <pic:blipFill rotWithShape="1">
                    <a:blip r:embed="rId8"/>
                    <a:srcRect t="1" b="1288"/>
                    <a:stretch/>
                  </pic:blipFill>
                  <pic:spPr>
                    <a:xfrm>
                      <a:off x="0" y="0"/>
                      <a:ext cx="5943600" cy="3298825"/>
                    </a:xfrm>
                    <a:prstGeom prst="rect">
                      <a:avLst/>
                    </a:prstGeom>
                  </pic:spPr>
                </pic:pic>
              </a:graphicData>
            </a:graphic>
          </wp:inline>
        </w:drawing>
      </w:r>
    </w:p>
    <w:p w:rsidRPr="006B1371" w:rsidR="00925A9B" w:rsidP="006B1371" w:rsidRDefault="009C364D" w14:paraId="5C8B6532" w14:textId="6760DC3B">
      <w:pPr>
        <w:spacing w:before="120" w:after="120"/>
        <w:jc w:val="center"/>
        <w:rPr>
          <w:rFonts w:ascii="Times New Roman" w:hAnsi="Times New Roman" w:cs="Times New Roman"/>
          <w:i/>
        </w:rPr>
      </w:pPr>
      <w:r w:rsidRPr="006B1371">
        <w:rPr>
          <w:rFonts w:ascii="Times New Roman" w:hAnsi="Times New Roman" w:cs="Times New Roman"/>
          <w:i/>
        </w:rPr>
        <w:t>Figure 1</w:t>
      </w:r>
      <w:r w:rsidRPr="006B1371" w:rsidR="00EB6C64">
        <w:rPr>
          <w:rFonts w:ascii="Times New Roman" w:hAnsi="Times New Roman" w:cs="Times New Roman"/>
          <w:i/>
        </w:rPr>
        <w:t>: Awareness of Elements I</w:t>
      </w:r>
      <w:r w:rsidRPr="006B1371">
        <w:rPr>
          <w:rFonts w:ascii="Times New Roman" w:hAnsi="Times New Roman" w:cs="Times New Roman"/>
          <w:i/>
        </w:rPr>
        <w:t>nterface</w:t>
      </w:r>
    </w:p>
    <w:p w:rsidRPr="006B1371" w:rsidR="00DD5490" w:rsidP="006B1371" w:rsidRDefault="00925A9B" w14:paraId="66D46157" w14:textId="42750238">
      <w:pPr>
        <w:spacing w:before="120" w:after="120"/>
        <w:jc w:val="both"/>
        <w:rPr>
          <w:rFonts w:ascii="Times New Roman" w:hAnsi="Times New Roman" w:cs="Times New Roman"/>
        </w:rPr>
      </w:pPr>
      <w:r w:rsidRPr="006B1371">
        <w:rPr>
          <w:rFonts w:ascii="Times New Roman" w:hAnsi="Times New Roman" w:cs="Times New Roman"/>
          <w:b/>
        </w:rPr>
        <w:t>Identification of System Relationships</w:t>
      </w:r>
      <w:r w:rsidRPr="006B1371">
        <w:rPr>
          <w:rFonts w:ascii="Times New Roman" w:hAnsi="Times New Roman" w:cs="Times New Roman"/>
        </w:rPr>
        <w:t xml:space="preserve">: This module asks the test taker to generate causal statements to describe the dyadic relationships between important elements in the system. After the Awareness of Elements module is complete, labels will be added to the images in the elements menu so that the test taker can generate statements about the elements’ relationships with each other. In Identifying Relationships, the test taker will be presented with three side-by-side drop-down menus for each statement. Each statement will be structured as follows: [Element 1] [Relational verb / verb phrase] [Element 2]. The drop-down menu for each element will consist of the full list of elements relevant to the system. The test taker will also select a verb that best fits the relationship between the two selected elements (e.g., increases, decreases, feeds into, is fed by, etc., as appropriate). Selecting two elements and a causal verb between the two elements creates a Causal Sentence. </w:t>
      </w:r>
      <w:r w:rsidRPr="006B1371" w:rsidR="00DD5490">
        <w:rPr>
          <w:rFonts w:ascii="Times New Roman" w:hAnsi="Times New Roman" w:cs="Times New Roman"/>
        </w:rPr>
        <w:t>Examples of system relationships in the Automatic Elevator Operation subsystem include:</w:t>
      </w:r>
    </w:p>
    <w:p w:rsidRPr="006B1371" w:rsidR="00DD5490" w:rsidP="006B1371" w:rsidRDefault="00DD5490" w14:paraId="3D5D2A4A"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Selecting Automatic Mode </w:t>
      </w:r>
      <w:r w:rsidRPr="006B1371">
        <w:rPr>
          <w:rFonts w:ascii="Times New Roman" w:hAnsi="Times New Roman" w:cs="Times New Roman"/>
          <w:i/>
        </w:rPr>
        <w:t>activates</w:t>
      </w:r>
      <w:r w:rsidRPr="006B1371">
        <w:rPr>
          <w:rFonts w:ascii="Times New Roman" w:hAnsi="Times New Roman" w:cs="Times New Roman"/>
        </w:rPr>
        <w:t xml:space="preserve"> a request for authentication</w:t>
      </w:r>
    </w:p>
    <w:p w:rsidRPr="006B1371" w:rsidR="00DD5490" w:rsidP="006B1371" w:rsidRDefault="00DD5490" w14:paraId="3A2C1FEA"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Selecting a destination </w:t>
      </w:r>
      <w:r w:rsidRPr="006B1371">
        <w:rPr>
          <w:rFonts w:ascii="Times New Roman" w:hAnsi="Times New Roman" w:cs="Times New Roman"/>
          <w:i/>
        </w:rPr>
        <w:t>activates</w:t>
      </w:r>
      <w:r w:rsidRPr="006B1371">
        <w:rPr>
          <w:rFonts w:ascii="Times New Roman" w:hAnsi="Times New Roman" w:cs="Times New Roman"/>
        </w:rPr>
        <w:t xml:space="preserve"> an Elevator Car </w:t>
      </w:r>
    </w:p>
    <w:p w:rsidRPr="006B1371" w:rsidR="00DD5490" w:rsidP="006B1371" w:rsidRDefault="00DD5490" w14:paraId="49D13557"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Sentinel Key </w:t>
      </w:r>
      <w:r w:rsidRPr="006B1371">
        <w:rPr>
          <w:rFonts w:ascii="Times New Roman" w:hAnsi="Times New Roman" w:cs="Times New Roman"/>
          <w:i/>
        </w:rPr>
        <w:t>activates</w:t>
      </w:r>
      <w:r w:rsidRPr="006B1371">
        <w:rPr>
          <w:rFonts w:ascii="Times New Roman" w:hAnsi="Times New Roman" w:cs="Times New Roman"/>
        </w:rPr>
        <w:t xml:space="preserve"> Destination Map</w:t>
      </w:r>
    </w:p>
    <w:p w:rsidRPr="006B1371" w:rsidR="00DD5490" w:rsidP="006B1371" w:rsidRDefault="00DD5490" w14:paraId="79F82291"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Sentinel Key </w:t>
      </w:r>
      <w:r w:rsidRPr="006B1371">
        <w:rPr>
          <w:rFonts w:ascii="Times New Roman" w:hAnsi="Times New Roman" w:cs="Times New Roman"/>
          <w:i/>
        </w:rPr>
        <w:t>deactivates</w:t>
      </w:r>
      <w:r w:rsidRPr="006B1371">
        <w:rPr>
          <w:rFonts w:ascii="Times New Roman" w:hAnsi="Times New Roman" w:cs="Times New Roman"/>
        </w:rPr>
        <w:t xml:space="preserve"> a request for authentication</w:t>
      </w:r>
    </w:p>
    <w:p w:rsidRPr="006B1371" w:rsidR="00DD5490" w:rsidP="006B1371" w:rsidRDefault="00DD5490" w14:paraId="3F531E52"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Drive stick </w:t>
      </w:r>
      <w:r w:rsidRPr="006B1371">
        <w:rPr>
          <w:rFonts w:ascii="Times New Roman" w:hAnsi="Times New Roman" w:cs="Times New Roman"/>
          <w:i/>
        </w:rPr>
        <w:t>activates</w:t>
      </w:r>
      <w:r w:rsidRPr="006B1371">
        <w:rPr>
          <w:rFonts w:ascii="Times New Roman" w:hAnsi="Times New Roman" w:cs="Times New Roman"/>
        </w:rPr>
        <w:t xml:space="preserve"> Destination Map</w:t>
      </w:r>
    </w:p>
    <w:p w:rsidRPr="006B1371" w:rsidR="00DD5490" w:rsidP="006B1371" w:rsidRDefault="00DD5490" w14:paraId="72BEFD30"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Drive stick </w:t>
      </w:r>
      <w:r w:rsidRPr="006B1371">
        <w:rPr>
          <w:rFonts w:ascii="Times New Roman" w:hAnsi="Times New Roman" w:cs="Times New Roman"/>
          <w:i/>
        </w:rPr>
        <w:t>deactivates</w:t>
      </w:r>
      <w:r w:rsidRPr="006B1371">
        <w:rPr>
          <w:rFonts w:ascii="Times New Roman" w:hAnsi="Times New Roman" w:cs="Times New Roman"/>
        </w:rPr>
        <w:t xml:space="preserve"> a request for authentication</w:t>
      </w:r>
    </w:p>
    <w:p w:rsidRPr="006B1371" w:rsidR="00DD5490" w:rsidP="006B1371" w:rsidRDefault="00DD5490" w14:paraId="24040CA1" w14:textId="77777777">
      <w:pPr>
        <w:pStyle w:val="ListParagraph"/>
        <w:numPr>
          <w:ilvl w:val="0"/>
          <w:numId w:val="34"/>
        </w:numPr>
        <w:spacing w:before="120" w:after="120"/>
        <w:contextualSpacing w:val="0"/>
        <w:jc w:val="both"/>
        <w:rPr>
          <w:rFonts w:ascii="Times New Roman" w:hAnsi="Times New Roman" w:cs="Times New Roman"/>
        </w:rPr>
      </w:pPr>
      <w:r w:rsidRPr="006B1371">
        <w:rPr>
          <w:rFonts w:ascii="Times New Roman" w:hAnsi="Times New Roman" w:cs="Times New Roman"/>
        </w:rPr>
        <w:t xml:space="preserve">Release/Catch button </w:t>
      </w:r>
      <w:r w:rsidRPr="006B1371">
        <w:rPr>
          <w:rFonts w:ascii="Times New Roman" w:hAnsi="Times New Roman" w:cs="Times New Roman"/>
          <w:i/>
        </w:rPr>
        <w:t>activates</w:t>
      </w:r>
      <w:r w:rsidRPr="006B1371">
        <w:rPr>
          <w:rFonts w:ascii="Times New Roman" w:hAnsi="Times New Roman" w:cs="Times New Roman"/>
        </w:rPr>
        <w:t xml:space="preserve"> Elevator Car</w:t>
      </w:r>
    </w:p>
    <w:p w:rsidRPr="006B1371" w:rsidR="00DD5490" w:rsidP="006B1371" w:rsidRDefault="00DD5490" w14:paraId="36183E9C" w14:textId="33C3D8D8">
      <w:pPr>
        <w:pStyle w:val="ListParagraph"/>
        <w:numPr>
          <w:ilvl w:val="0"/>
          <w:numId w:val="34"/>
        </w:numPr>
        <w:spacing w:before="120" w:after="120"/>
        <w:contextualSpacing w:val="0"/>
        <w:jc w:val="both"/>
        <w:rPr>
          <w:rFonts w:ascii="Times New Roman" w:hAnsi="Times New Roman" w:cs="Times New Roman"/>
          <w:b/>
        </w:rPr>
      </w:pPr>
      <w:r w:rsidRPr="006B1371">
        <w:rPr>
          <w:rFonts w:ascii="Times New Roman" w:hAnsi="Times New Roman" w:cs="Times New Roman"/>
        </w:rPr>
        <w:t xml:space="preserve">Release/Catch button </w:t>
      </w:r>
      <w:r w:rsidRPr="006B1371">
        <w:rPr>
          <w:rFonts w:ascii="Times New Roman" w:hAnsi="Times New Roman" w:cs="Times New Roman"/>
          <w:i/>
        </w:rPr>
        <w:t>deactivates</w:t>
      </w:r>
      <w:r w:rsidRPr="006B1371">
        <w:rPr>
          <w:rFonts w:ascii="Times New Roman" w:hAnsi="Times New Roman" w:cs="Times New Roman"/>
        </w:rPr>
        <w:t xml:space="preserve"> Elevator Car</w:t>
      </w:r>
    </w:p>
    <w:p w:rsidRPr="006B1371" w:rsidR="00925A9B" w:rsidP="006B1371" w:rsidRDefault="00925A9B" w14:paraId="51E3BF80" w14:textId="45D26E0F">
      <w:pPr>
        <w:spacing w:before="120" w:after="120"/>
        <w:jc w:val="both"/>
        <w:rPr>
          <w:rFonts w:ascii="Times New Roman" w:hAnsi="Times New Roman" w:cs="Times New Roman"/>
        </w:rPr>
      </w:pPr>
      <w:r w:rsidRPr="006B1371">
        <w:rPr>
          <w:rFonts w:ascii="Times New Roman" w:hAnsi="Times New Roman" w:cs="Times New Roman"/>
        </w:rPr>
        <w:lastRenderedPageBreak/>
        <w:t>Test taker score</w:t>
      </w:r>
      <w:r w:rsidRPr="006B1371" w:rsidR="005311D5">
        <w:rPr>
          <w:rFonts w:ascii="Times New Roman" w:hAnsi="Times New Roman" w:cs="Times New Roman"/>
        </w:rPr>
        <w:t>s</w:t>
      </w:r>
      <w:r w:rsidRPr="006B1371">
        <w:rPr>
          <w:rFonts w:ascii="Times New Roman" w:hAnsi="Times New Roman" w:cs="Times New Roman"/>
        </w:rPr>
        <w:t xml:space="preserve"> </w:t>
      </w:r>
      <w:r w:rsidRPr="006B1371" w:rsidR="005311D5">
        <w:rPr>
          <w:rFonts w:ascii="Times New Roman" w:hAnsi="Times New Roman" w:cs="Times New Roman"/>
        </w:rPr>
        <w:t xml:space="preserve">are </w:t>
      </w:r>
      <w:r w:rsidRPr="006B1371">
        <w:rPr>
          <w:rFonts w:ascii="Times New Roman" w:hAnsi="Times New Roman" w:cs="Times New Roman"/>
        </w:rPr>
        <w:t>based on total correct relationships</w:t>
      </w:r>
      <w:r w:rsidRPr="006B1371" w:rsidR="005311D5">
        <w:rPr>
          <w:rFonts w:ascii="Times New Roman" w:hAnsi="Times New Roman" w:cs="Times New Roman"/>
        </w:rPr>
        <w:t xml:space="preserve">. </w:t>
      </w:r>
      <w:r w:rsidRPr="006B1371">
        <w:rPr>
          <w:rFonts w:ascii="Times New Roman" w:hAnsi="Times New Roman" w:cs="Times New Roman"/>
        </w:rPr>
        <w:t>Responses will be compared to correct responses if these are known, or expert ratings if objectively correct answers are not obtainable. After the test taker submits their statements, they will be given feedback in the form of the correct causal statements. The test taker must complete the Identifying Relationships module and commit answers before receiving feedback and moving to the next module.</w:t>
      </w:r>
    </w:p>
    <w:p w:rsidRPr="006B1371" w:rsidR="009C364D" w:rsidP="006B1371" w:rsidRDefault="009C364D" w14:paraId="24D15318" w14:textId="146022E4">
      <w:pPr>
        <w:spacing w:before="120" w:after="120"/>
        <w:jc w:val="both"/>
        <w:rPr>
          <w:rFonts w:ascii="Times New Roman" w:hAnsi="Times New Roman" w:cs="Times New Roman"/>
        </w:rPr>
      </w:pPr>
      <w:r w:rsidRPr="006B1371">
        <w:rPr>
          <w:rFonts w:ascii="Times New Roman" w:hAnsi="Times New Roman" w:cs="Times New Roman"/>
          <w:noProof/>
        </w:rPr>
        <w:drawing>
          <wp:inline distT="0" distB="0" distL="0" distR="0" wp14:anchorId="472739A7" wp14:editId="770FCD2B">
            <wp:extent cx="5943600" cy="3341370"/>
            <wp:effectExtent l="0" t="0" r="0" b="0"/>
            <wp:docPr id="7"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5BDB511-054D-4E5C-87E1-1600473E2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5BDB511-054D-4E5C-87E1-1600473E2788}"/>
                        </a:ext>
                      </a:extLst>
                    </pic:cNvPr>
                    <pic:cNvPicPr>
                      <a:picLocks noChangeAspect="1"/>
                    </pic:cNvPicPr>
                  </pic:nvPicPr>
                  <pic:blipFill>
                    <a:blip r:embed="rId9"/>
                    <a:stretch>
                      <a:fillRect/>
                    </a:stretch>
                  </pic:blipFill>
                  <pic:spPr>
                    <a:xfrm>
                      <a:off x="0" y="0"/>
                      <a:ext cx="5943600" cy="3341370"/>
                    </a:xfrm>
                    <a:prstGeom prst="rect">
                      <a:avLst/>
                    </a:prstGeom>
                  </pic:spPr>
                </pic:pic>
              </a:graphicData>
            </a:graphic>
          </wp:inline>
        </w:drawing>
      </w:r>
    </w:p>
    <w:p w:rsidRPr="006B1371" w:rsidR="00925A9B" w:rsidP="006B1371" w:rsidRDefault="009C364D" w14:paraId="4AA5FA98" w14:textId="07446EF2">
      <w:pPr>
        <w:spacing w:before="120" w:after="120"/>
        <w:jc w:val="center"/>
        <w:rPr>
          <w:rFonts w:ascii="Times New Roman" w:hAnsi="Times New Roman" w:cs="Times New Roman"/>
          <w:i/>
        </w:rPr>
      </w:pPr>
      <w:r w:rsidRPr="006B1371">
        <w:rPr>
          <w:rFonts w:ascii="Times New Roman" w:hAnsi="Times New Roman" w:cs="Times New Roman"/>
          <w:i/>
        </w:rPr>
        <w:t>Figure 2: Identifying System Relationships Interface</w:t>
      </w:r>
    </w:p>
    <w:p w:rsidRPr="006B1371" w:rsidR="00877036" w:rsidP="006B1371" w:rsidRDefault="00925A9B" w14:paraId="7B629F72" w14:textId="7C32EE2B">
      <w:pPr>
        <w:spacing w:before="120" w:after="120"/>
        <w:jc w:val="both"/>
        <w:rPr>
          <w:rFonts w:ascii="Times New Roman" w:hAnsi="Times New Roman" w:cs="Times New Roman"/>
        </w:rPr>
      </w:pPr>
      <w:r w:rsidRPr="006B1371">
        <w:rPr>
          <w:rFonts w:ascii="Times New Roman" w:hAnsi="Times New Roman" w:cs="Times New Roman"/>
          <w:b/>
        </w:rPr>
        <w:t xml:space="preserve">Understanding of System Dynamics: </w:t>
      </w:r>
      <w:r w:rsidRPr="006B1371">
        <w:rPr>
          <w:rFonts w:ascii="Times New Roman" w:hAnsi="Times New Roman" w:cs="Times New Roman"/>
        </w:rPr>
        <w:t>Understanding System Dynamics is measured by first providing the basic language for describing feedback loops, as well as providing a basic familiarity with system archetypes (</w:t>
      </w:r>
      <w:r w:rsidRPr="006B1371" w:rsidR="00ED3008">
        <w:rPr>
          <w:rFonts w:ascii="Times New Roman" w:hAnsi="Times New Roman" w:cs="Times New Roman"/>
        </w:rPr>
        <w:t>e.g., see Figure 1)</w:t>
      </w:r>
      <w:r w:rsidRPr="006B1371">
        <w:rPr>
          <w:rFonts w:ascii="Times New Roman" w:hAnsi="Times New Roman" w:cs="Times New Roman"/>
        </w:rPr>
        <w:t xml:space="preserve">. During this introduction to system dynamics, the test taker is shown simple feedback loops and system archetypes and asked to categorize them. </w:t>
      </w:r>
    </w:p>
    <w:p w:rsidRPr="006B1371" w:rsidR="00877036" w:rsidP="006B1371" w:rsidRDefault="00877036" w14:paraId="77E5C763" w14:textId="3A028690">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0DF11004" wp14:editId="74002ACA">
            <wp:extent cx="2533650" cy="1266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3650" cy="1266825"/>
                    </a:xfrm>
                    <a:prstGeom prst="rect">
                      <a:avLst/>
                    </a:prstGeom>
                  </pic:spPr>
                </pic:pic>
              </a:graphicData>
            </a:graphic>
          </wp:inline>
        </w:drawing>
      </w:r>
    </w:p>
    <w:p w:rsidRPr="006B1371" w:rsidR="00877036" w:rsidP="006B1371" w:rsidRDefault="006E6F06" w14:paraId="45767035" w14:textId="3D4D5DAC">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3</w:t>
      </w:r>
      <w:r w:rsidRPr="006B1371">
        <w:rPr>
          <w:rFonts w:ascii="Times New Roman" w:hAnsi="Times New Roman" w:cs="Times New Roman"/>
          <w:i/>
        </w:rPr>
        <w:t xml:space="preserve">: </w:t>
      </w:r>
      <w:r w:rsidRPr="006B1371" w:rsidR="00877036">
        <w:rPr>
          <w:rFonts w:ascii="Times New Roman" w:hAnsi="Times New Roman" w:cs="Times New Roman"/>
          <w:i/>
        </w:rPr>
        <w:t>Elevator System Archetype</w:t>
      </w:r>
      <w:r w:rsidRPr="006B1371">
        <w:rPr>
          <w:rFonts w:ascii="Times New Roman" w:hAnsi="Times New Roman" w:cs="Times New Roman"/>
          <w:i/>
        </w:rPr>
        <w:t xml:space="preserve"> Diagram</w:t>
      </w:r>
    </w:p>
    <w:p w:rsidRPr="006B1371" w:rsidR="006E6F06" w:rsidP="006B1371" w:rsidRDefault="00925A9B" w14:paraId="5ACFC469" w14:textId="1FFC0575">
      <w:pPr>
        <w:spacing w:before="120" w:after="120"/>
        <w:jc w:val="both"/>
        <w:rPr>
          <w:rFonts w:ascii="Times New Roman" w:hAnsi="Times New Roman" w:cs="Times New Roman"/>
        </w:rPr>
      </w:pPr>
      <w:r w:rsidRPr="006B1371">
        <w:rPr>
          <w:rFonts w:ascii="Times New Roman" w:hAnsi="Times New Roman" w:cs="Times New Roman"/>
        </w:rPr>
        <w:t>This process</w:t>
      </w:r>
      <w:r w:rsidRPr="006B1371" w:rsidR="005311D5">
        <w:rPr>
          <w:rFonts w:ascii="Times New Roman" w:hAnsi="Times New Roman" w:cs="Times New Roman"/>
        </w:rPr>
        <w:t xml:space="preserve"> </w:t>
      </w:r>
      <w:r w:rsidRPr="006B1371">
        <w:rPr>
          <w:rFonts w:ascii="Times New Roman" w:hAnsi="Times New Roman" w:cs="Times New Roman"/>
        </w:rPr>
        <w:t xml:space="preserve">is completed three to four times. For each system, the questions posed to the test taker get harder by reflecting more complex system archetypes. </w:t>
      </w:r>
      <w:r w:rsidRPr="006B1371" w:rsidR="006E6F06">
        <w:rPr>
          <w:rFonts w:ascii="Times New Roman" w:hAnsi="Times New Roman" w:cs="Times New Roman"/>
        </w:rPr>
        <w:t>A sample question is:</w:t>
      </w:r>
    </w:p>
    <w:p w:rsidRPr="006B1371" w:rsidR="006E6F06" w:rsidP="006B1371" w:rsidRDefault="006E6F06" w14:paraId="0F3C9793" w14:textId="77777777">
      <w:pPr>
        <w:spacing w:before="120" w:after="120"/>
        <w:jc w:val="both"/>
        <w:rPr>
          <w:rFonts w:ascii="Times New Roman" w:hAnsi="Times New Roman" w:cs="Times New Roman"/>
        </w:rPr>
      </w:pPr>
      <w:r w:rsidRPr="006B1371">
        <w:rPr>
          <w:rFonts w:ascii="Times New Roman" w:hAnsi="Times New Roman" w:cs="Times New Roman"/>
        </w:rPr>
        <w:t xml:space="preserve">The Mode Switch determines the operation type of the elevator: manual or automatic. When set to manual, the elevator doors open and the elevator control panel is activated. When set to automatic, the call room console is activated and the elevator control panel is deactivated. Is the relationship between the automatic and manual mode a feedback loop? </w:t>
      </w:r>
    </w:p>
    <w:p w:rsidRPr="006B1371" w:rsidR="006E6F06" w:rsidP="006B1371" w:rsidRDefault="006E6F06" w14:paraId="228F9056" w14:textId="77777777">
      <w:pPr>
        <w:pStyle w:val="ListParagraph"/>
        <w:numPr>
          <w:ilvl w:val="0"/>
          <w:numId w:val="35"/>
        </w:numPr>
        <w:spacing w:before="120" w:after="120"/>
        <w:ind w:left="360"/>
        <w:contextualSpacing w:val="0"/>
        <w:jc w:val="both"/>
        <w:rPr>
          <w:rFonts w:ascii="Times New Roman" w:hAnsi="Times New Roman" w:cs="Times New Roman"/>
        </w:rPr>
      </w:pPr>
      <w:r w:rsidRPr="006B1371">
        <w:rPr>
          <w:rFonts w:ascii="Times New Roman" w:hAnsi="Times New Roman" w:cs="Times New Roman"/>
        </w:rPr>
        <w:t>Yes, Reinforcing loop</w:t>
      </w:r>
    </w:p>
    <w:p w:rsidRPr="006B1371" w:rsidR="006E6F06" w:rsidP="006B1371" w:rsidRDefault="006E6F06" w14:paraId="78A0F3FA" w14:textId="77777777">
      <w:pPr>
        <w:pStyle w:val="ListParagraph"/>
        <w:numPr>
          <w:ilvl w:val="0"/>
          <w:numId w:val="35"/>
        </w:numPr>
        <w:spacing w:before="120" w:after="120"/>
        <w:ind w:left="360"/>
        <w:contextualSpacing w:val="0"/>
        <w:jc w:val="both"/>
        <w:rPr>
          <w:rFonts w:ascii="Times New Roman" w:hAnsi="Times New Roman" w:cs="Times New Roman"/>
        </w:rPr>
      </w:pPr>
      <w:r w:rsidRPr="006B1371">
        <w:rPr>
          <w:rFonts w:ascii="Times New Roman" w:hAnsi="Times New Roman" w:cs="Times New Roman"/>
        </w:rPr>
        <w:t>Yes, Balancing loop</w:t>
      </w:r>
    </w:p>
    <w:p w:rsidRPr="006B1371" w:rsidR="006E6F06" w:rsidP="006B1371" w:rsidRDefault="006E6F06" w14:paraId="51BCBBA0" w14:textId="77777777">
      <w:pPr>
        <w:pStyle w:val="ListParagraph"/>
        <w:numPr>
          <w:ilvl w:val="0"/>
          <w:numId w:val="35"/>
        </w:numPr>
        <w:spacing w:before="120" w:after="120"/>
        <w:ind w:left="360"/>
        <w:contextualSpacing w:val="0"/>
        <w:jc w:val="both"/>
        <w:rPr>
          <w:rFonts w:ascii="Times New Roman" w:hAnsi="Times New Roman" w:cs="Times New Roman"/>
        </w:rPr>
      </w:pPr>
      <w:r w:rsidRPr="006B1371">
        <w:rPr>
          <w:rFonts w:ascii="Times New Roman" w:hAnsi="Times New Roman" w:cs="Times New Roman"/>
        </w:rPr>
        <w:lastRenderedPageBreak/>
        <w:t>Yes, combination of loops</w:t>
      </w:r>
    </w:p>
    <w:p w:rsidRPr="006B1371" w:rsidR="006E6F06" w:rsidP="006B1371" w:rsidRDefault="006B1371" w14:paraId="1EE0E1B9" w14:textId="1BF7CA78">
      <w:pPr>
        <w:pStyle w:val="ListParagraph"/>
        <w:numPr>
          <w:ilvl w:val="0"/>
          <w:numId w:val="35"/>
        </w:numPr>
        <w:spacing w:before="120" w:after="120"/>
        <w:ind w:left="360"/>
        <w:contextualSpacing w:val="0"/>
        <w:jc w:val="both"/>
        <w:rPr>
          <w:rFonts w:ascii="Times New Roman" w:hAnsi="Times New Roman" w:cs="Times New Roman"/>
        </w:rPr>
      </w:pPr>
      <w:r>
        <w:rPr>
          <w:rFonts w:ascii="Times New Roman" w:hAnsi="Times New Roman" w:cs="Times New Roman"/>
        </w:rPr>
        <w:t>No, not a feedback loop</w:t>
      </w:r>
    </w:p>
    <w:p w:rsidRPr="006B1371" w:rsidR="00925A9B" w:rsidP="006B1371" w:rsidRDefault="00925A9B" w14:paraId="29368198" w14:textId="00D8B0AF">
      <w:pPr>
        <w:spacing w:before="120" w:after="120"/>
        <w:jc w:val="both"/>
        <w:rPr>
          <w:rFonts w:ascii="Times New Roman" w:hAnsi="Times New Roman" w:cs="Times New Roman"/>
        </w:rPr>
      </w:pPr>
      <w:r w:rsidRPr="006B1371">
        <w:rPr>
          <w:rFonts w:ascii="Times New Roman" w:hAnsi="Times New Roman" w:cs="Times New Roman"/>
        </w:rPr>
        <w:t xml:space="preserve">Finally, the user </w:t>
      </w:r>
      <w:r w:rsidRPr="006B1371" w:rsidR="005311D5">
        <w:rPr>
          <w:rFonts w:ascii="Times New Roman" w:hAnsi="Times New Roman" w:cs="Times New Roman"/>
        </w:rPr>
        <w:t xml:space="preserve">needs </w:t>
      </w:r>
      <w:r w:rsidRPr="006B1371">
        <w:rPr>
          <w:rFonts w:ascii="Times New Roman" w:hAnsi="Times New Roman" w:cs="Times New Roman"/>
        </w:rPr>
        <w:t xml:space="preserve">to choose the systems diagram that best depicts the system’s dynamics, and </w:t>
      </w:r>
      <w:r w:rsidRPr="006B1371" w:rsidR="005311D5">
        <w:rPr>
          <w:rFonts w:ascii="Times New Roman" w:hAnsi="Times New Roman" w:cs="Times New Roman"/>
        </w:rPr>
        <w:t xml:space="preserve">receive </w:t>
      </w:r>
      <w:r w:rsidRPr="006B1371">
        <w:rPr>
          <w:rFonts w:ascii="Times New Roman" w:hAnsi="Times New Roman" w:cs="Times New Roman"/>
        </w:rPr>
        <w:t>feedback about the category that is chosen. The test taker’s score on Understanding System Dynamics is determined by his or her performance categorizing systems in the calibration mode.</w:t>
      </w:r>
    </w:p>
    <w:p w:rsidRPr="006B1371" w:rsidR="006E6F06" w:rsidP="006B1371" w:rsidRDefault="00925A9B" w14:paraId="717C9E54" w14:textId="3311B802">
      <w:pPr>
        <w:spacing w:before="120" w:after="120"/>
        <w:jc w:val="both"/>
        <w:rPr>
          <w:rFonts w:ascii="Times New Roman" w:hAnsi="Times New Roman" w:cs="Times New Roman"/>
        </w:rPr>
      </w:pPr>
      <w:r w:rsidRPr="006B1371">
        <w:rPr>
          <w:rFonts w:ascii="Times New Roman" w:hAnsi="Times New Roman" w:cs="Times New Roman"/>
          <w:b/>
        </w:rPr>
        <w:t xml:space="preserve">Application to the Mission: </w:t>
      </w:r>
      <w:r w:rsidRPr="006B1371">
        <w:rPr>
          <w:rFonts w:ascii="Times New Roman" w:hAnsi="Times New Roman" w:cs="Times New Roman"/>
        </w:rPr>
        <w:t>Application to the Mission will be assessed with multiple choice questions about the systems that are explored in the Mission Console. After the test taker</w:t>
      </w:r>
      <w:r w:rsidRPr="006B1371" w:rsidR="00ED3008">
        <w:rPr>
          <w:rFonts w:ascii="Times New Roman" w:hAnsi="Times New Roman" w:cs="Times New Roman"/>
        </w:rPr>
        <w:t xml:space="preserve"> completes the Evaluate and Revise module</w:t>
      </w:r>
      <w:r w:rsidRPr="006B1371">
        <w:rPr>
          <w:rFonts w:ascii="Times New Roman" w:hAnsi="Times New Roman" w:cs="Times New Roman"/>
        </w:rPr>
        <w:t>, the Application to the Mission module is initiated. In this module, the test taker answers questions about the relevance of the system, its structure, its similarity to other systems, logical next actions to take to influence and control the system, etc. A</w:t>
      </w:r>
      <w:r w:rsidRPr="006B1371" w:rsidR="00BF25D0">
        <w:rPr>
          <w:rFonts w:ascii="Times New Roman" w:hAnsi="Times New Roman" w:cs="Times New Roman"/>
        </w:rPr>
        <w:t>n</w:t>
      </w:r>
      <w:r w:rsidRPr="006B1371">
        <w:rPr>
          <w:rFonts w:ascii="Times New Roman" w:hAnsi="Times New Roman" w:cs="Times New Roman"/>
        </w:rPr>
        <w:t xml:space="preserve"> </w:t>
      </w:r>
      <w:r w:rsidRPr="006B1371" w:rsidR="00BF25D0">
        <w:rPr>
          <w:rFonts w:ascii="Times New Roman" w:hAnsi="Times New Roman" w:cs="Times New Roman"/>
        </w:rPr>
        <w:t>ex</w:t>
      </w:r>
      <w:r w:rsidRPr="006B1371">
        <w:rPr>
          <w:rFonts w:ascii="Times New Roman" w:hAnsi="Times New Roman" w:cs="Times New Roman"/>
        </w:rPr>
        <w:t xml:space="preserve">ample item is: </w:t>
      </w:r>
    </w:p>
    <w:p w:rsidRPr="006B1371" w:rsidR="00925A9B" w:rsidP="006B1371" w:rsidRDefault="00925A9B" w14:paraId="1767E8B6" w14:textId="7553A5C6">
      <w:pPr>
        <w:spacing w:before="120" w:after="120"/>
        <w:jc w:val="both"/>
        <w:rPr>
          <w:rFonts w:ascii="Times New Roman" w:hAnsi="Times New Roman" w:cs="Times New Roman"/>
        </w:rPr>
      </w:pPr>
      <w:r w:rsidRPr="006B1371">
        <w:rPr>
          <w:rFonts w:ascii="Times New Roman" w:hAnsi="Times New Roman" w:cs="Times New Roman"/>
        </w:rPr>
        <w:t>If you were able to deactivate all of the Swarmbot zones (i.e., the areas generated by Location Balancers), which of the following would be the most likely possibility?</w:t>
      </w:r>
    </w:p>
    <w:p w:rsidRPr="006B1371" w:rsidR="00925A9B" w:rsidP="006B1371" w:rsidRDefault="00925A9B" w14:paraId="08575886" w14:textId="77777777">
      <w:pPr>
        <w:numPr>
          <w:ilvl w:val="0"/>
          <w:numId w:val="32"/>
        </w:numPr>
        <w:spacing w:before="120" w:after="120"/>
        <w:ind w:left="360"/>
        <w:jc w:val="both"/>
        <w:rPr>
          <w:rFonts w:ascii="Times New Roman" w:hAnsi="Times New Roman" w:cs="Times New Roman"/>
        </w:rPr>
      </w:pPr>
      <w:r w:rsidRPr="006B1371">
        <w:rPr>
          <w:rFonts w:ascii="Times New Roman" w:hAnsi="Times New Roman" w:cs="Times New Roman"/>
        </w:rPr>
        <w:t xml:space="preserve">You would have completely unrestricted access to all parts of the ship. </w:t>
      </w:r>
    </w:p>
    <w:p w:rsidRPr="006B1371" w:rsidR="00925A9B" w:rsidP="006B1371" w:rsidRDefault="00925A9B" w14:paraId="19EBCE52" w14:textId="77777777">
      <w:pPr>
        <w:numPr>
          <w:ilvl w:val="0"/>
          <w:numId w:val="32"/>
        </w:numPr>
        <w:spacing w:before="120" w:after="120"/>
        <w:ind w:left="360"/>
        <w:jc w:val="both"/>
        <w:rPr>
          <w:rFonts w:ascii="Times New Roman" w:hAnsi="Times New Roman" w:cs="Times New Roman"/>
        </w:rPr>
      </w:pPr>
      <w:r w:rsidRPr="006B1371">
        <w:rPr>
          <w:rFonts w:ascii="Times New Roman" w:hAnsi="Times New Roman" w:cs="Times New Roman"/>
        </w:rPr>
        <w:t>The Swarmbots would swarm uncontrollably throughout the ship.</w:t>
      </w:r>
    </w:p>
    <w:p w:rsidRPr="006B1371" w:rsidR="00925A9B" w:rsidP="006B1371" w:rsidRDefault="00925A9B" w14:paraId="0656D7C4" w14:textId="77777777">
      <w:pPr>
        <w:numPr>
          <w:ilvl w:val="0"/>
          <w:numId w:val="32"/>
        </w:numPr>
        <w:spacing w:before="120" w:after="120"/>
        <w:ind w:left="360"/>
        <w:jc w:val="both"/>
        <w:rPr>
          <w:rFonts w:ascii="Times New Roman" w:hAnsi="Times New Roman" w:cs="Times New Roman"/>
        </w:rPr>
      </w:pPr>
      <w:r w:rsidRPr="006B1371">
        <w:rPr>
          <w:rFonts w:ascii="Times New Roman" w:hAnsi="Times New Roman" w:cs="Times New Roman"/>
        </w:rPr>
        <w:t>The exterior of the ship would be unguarded.</w:t>
      </w:r>
    </w:p>
    <w:p w:rsidRPr="006B1371" w:rsidR="00925A9B" w:rsidP="006B1371" w:rsidRDefault="00925A9B" w14:paraId="4CA0219D" w14:textId="58133E8E">
      <w:pPr>
        <w:numPr>
          <w:ilvl w:val="0"/>
          <w:numId w:val="32"/>
        </w:numPr>
        <w:spacing w:before="120" w:after="120"/>
        <w:ind w:left="360"/>
        <w:jc w:val="both"/>
        <w:rPr>
          <w:rFonts w:ascii="Times New Roman" w:hAnsi="Times New Roman" w:cs="Times New Roman"/>
        </w:rPr>
      </w:pPr>
      <w:r w:rsidRPr="006B1371">
        <w:rPr>
          <w:rFonts w:ascii="Times New Roman" w:hAnsi="Times New Roman" w:cs="Times New Roman"/>
        </w:rPr>
        <w:t xml:space="preserve">The </w:t>
      </w:r>
      <w:r w:rsidRPr="006B1371" w:rsidR="006E6F06">
        <w:rPr>
          <w:rFonts w:ascii="Times New Roman" w:hAnsi="Times New Roman" w:cs="Times New Roman"/>
        </w:rPr>
        <w:t>Swarmbots would leave the ship.</w:t>
      </w:r>
    </w:p>
    <w:p w:rsidRPr="006B1371" w:rsidR="00925A9B" w:rsidP="006B1371" w:rsidRDefault="00856BB1" w14:paraId="363672B5" w14:textId="7489DB92">
      <w:pPr>
        <w:spacing w:before="120" w:after="120"/>
        <w:jc w:val="both"/>
        <w:rPr>
          <w:rFonts w:ascii="Times New Roman" w:hAnsi="Times New Roman" w:cs="Times New Roman"/>
        </w:rPr>
      </w:pPr>
      <w:r w:rsidRPr="006B1371">
        <w:rPr>
          <w:rFonts w:ascii="Times New Roman" w:hAnsi="Times New Roman" w:cs="Times New Roman"/>
        </w:rPr>
        <w:t>S</w:t>
      </w:r>
      <w:r w:rsidRPr="006B1371" w:rsidR="00925A9B">
        <w:rPr>
          <w:rFonts w:ascii="Times New Roman" w:hAnsi="Times New Roman" w:cs="Times New Roman"/>
        </w:rPr>
        <w:t xml:space="preserve">cores </w:t>
      </w:r>
      <w:r w:rsidRPr="006B1371" w:rsidR="00ED3008">
        <w:rPr>
          <w:rFonts w:ascii="Times New Roman" w:hAnsi="Times New Roman" w:cs="Times New Roman"/>
        </w:rPr>
        <w:t xml:space="preserve">are </w:t>
      </w:r>
      <w:r w:rsidRPr="006B1371" w:rsidR="00925A9B">
        <w:rPr>
          <w:rFonts w:ascii="Times New Roman" w:hAnsi="Times New Roman" w:cs="Times New Roman"/>
        </w:rPr>
        <w:t>based on similarity to expert responses.</w:t>
      </w:r>
    </w:p>
    <w:p w:rsidRPr="006B1371" w:rsidR="001C38B9" w:rsidP="006B1371" w:rsidRDefault="001C38B9" w14:paraId="11A244F5" w14:textId="66C3E03F">
      <w:pPr>
        <w:spacing w:before="120" w:after="120"/>
        <w:jc w:val="both"/>
        <w:rPr>
          <w:rFonts w:ascii="Times New Roman" w:hAnsi="Times New Roman" w:cs="Times New Roman"/>
          <w:b/>
        </w:rPr>
      </w:pPr>
      <w:r w:rsidRPr="006B1371">
        <w:rPr>
          <w:rFonts w:ascii="Times New Roman" w:hAnsi="Times New Roman" w:cs="Times New Roman"/>
        </w:rPr>
        <w:t xml:space="preserve">Participants in </w:t>
      </w:r>
      <w:r w:rsidRPr="006B1371" w:rsidR="00856BB1">
        <w:rPr>
          <w:rFonts w:ascii="Times New Roman" w:hAnsi="Times New Roman" w:cs="Times New Roman"/>
        </w:rPr>
        <w:t>S</w:t>
      </w:r>
      <w:r w:rsidRPr="006B1371">
        <w:rPr>
          <w:rFonts w:ascii="Times New Roman" w:hAnsi="Times New Roman" w:cs="Times New Roman"/>
        </w:rPr>
        <w:t xml:space="preserve">ection </w:t>
      </w:r>
      <w:r w:rsidRPr="006B1371" w:rsidR="00856BB1">
        <w:rPr>
          <w:rFonts w:ascii="Times New Roman" w:hAnsi="Times New Roman" w:cs="Times New Roman"/>
        </w:rPr>
        <w:t xml:space="preserve">1 </w:t>
      </w:r>
      <w:r w:rsidRPr="006B1371">
        <w:rPr>
          <w:rFonts w:ascii="Times New Roman" w:hAnsi="Times New Roman" w:cs="Times New Roman"/>
        </w:rPr>
        <w:t>will also complete measures of curiosity, openness to information, and creativity.</w:t>
      </w:r>
    </w:p>
    <w:p w:rsidRPr="006B1371" w:rsidR="00F10FA0" w:rsidP="006B1371" w:rsidRDefault="00925A9B" w14:paraId="230B055E" w14:textId="4BCCAB8B">
      <w:pPr>
        <w:spacing w:before="120" w:after="120"/>
        <w:jc w:val="both"/>
        <w:rPr>
          <w:rFonts w:ascii="Times New Roman" w:hAnsi="Times New Roman" w:cs="Times New Roman"/>
        </w:rPr>
      </w:pPr>
      <w:r w:rsidRPr="006B1371">
        <w:rPr>
          <w:rFonts w:ascii="Times New Roman" w:hAnsi="Times New Roman" w:cs="Times New Roman"/>
          <w:b/>
        </w:rPr>
        <w:t>Curiosity</w:t>
      </w:r>
      <w:r w:rsidRPr="006B1371">
        <w:rPr>
          <w:rFonts w:ascii="Times New Roman" w:hAnsi="Times New Roman" w:cs="Times New Roman"/>
        </w:rPr>
        <w:t xml:space="preserve"> will be measured</w:t>
      </w:r>
      <w:r w:rsidRPr="006B1371" w:rsidR="00856BB1">
        <w:rPr>
          <w:rFonts w:ascii="Times New Roman" w:hAnsi="Times New Roman" w:cs="Times New Roman"/>
        </w:rPr>
        <w:t xml:space="preserve"> by allowing</w:t>
      </w:r>
      <w:r w:rsidRPr="006B1371">
        <w:rPr>
          <w:rFonts w:ascii="Times New Roman" w:hAnsi="Times New Roman" w:cs="Times New Roman"/>
        </w:rPr>
        <w:t xml:space="preserve"> test takers </w:t>
      </w:r>
      <w:r w:rsidRPr="006B1371" w:rsidR="00856BB1">
        <w:rPr>
          <w:rFonts w:ascii="Times New Roman" w:hAnsi="Times New Roman" w:cs="Times New Roman"/>
        </w:rPr>
        <w:t xml:space="preserve">to </w:t>
      </w:r>
      <w:r w:rsidRPr="006B1371">
        <w:rPr>
          <w:rFonts w:ascii="Times New Roman" w:hAnsi="Times New Roman" w:cs="Times New Roman"/>
        </w:rPr>
        <w:t>investigat</w:t>
      </w:r>
      <w:r w:rsidRPr="006B1371" w:rsidR="00856BB1">
        <w:rPr>
          <w:rFonts w:ascii="Times New Roman" w:hAnsi="Times New Roman" w:cs="Times New Roman"/>
        </w:rPr>
        <w:t>e</w:t>
      </w:r>
      <w:r w:rsidRPr="006B1371">
        <w:rPr>
          <w:rFonts w:ascii="Times New Roman" w:hAnsi="Times New Roman" w:cs="Times New Roman"/>
        </w:rPr>
        <w:t xml:space="preserve"> novel objects. As part of the game, subjects will be placed in a room full of alien artifacts where they must wait for a predetermined period with </w:t>
      </w:r>
      <w:r w:rsidRPr="006B1371" w:rsidR="00856BB1">
        <w:rPr>
          <w:rFonts w:ascii="Times New Roman" w:hAnsi="Times New Roman" w:cs="Times New Roman"/>
        </w:rPr>
        <w:t xml:space="preserve">a distractor task, but </w:t>
      </w:r>
      <w:r w:rsidRPr="006B1371">
        <w:rPr>
          <w:rFonts w:ascii="Times New Roman" w:hAnsi="Times New Roman" w:cs="Times New Roman"/>
        </w:rPr>
        <w:t>no mission</w:t>
      </w:r>
      <w:r w:rsidRPr="006B1371" w:rsidR="00856BB1">
        <w:rPr>
          <w:rFonts w:ascii="Times New Roman" w:hAnsi="Times New Roman" w:cs="Times New Roman"/>
        </w:rPr>
        <w:t>-</w:t>
      </w:r>
      <w:r w:rsidRPr="006B1371">
        <w:rPr>
          <w:rFonts w:ascii="Times New Roman" w:hAnsi="Times New Roman" w:cs="Times New Roman"/>
        </w:rPr>
        <w:t>related activities</w:t>
      </w:r>
      <w:r w:rsidRPr="006B1371" w:rsidR="005F3455">
        <w:rPr>
          <w:rFonts w:ascii="Times New Roman" w:hAnsi="Times New Roman" w:cs="Times New Roman"/>
        </w:rPr>
        <w:t xml:space="preserve"> (see Figure 2).</w:t>
      </w:r>
    </w:p>
    <w:p w:rsidRPr="006B1371" w:rsidR="00F10FA0" w:rsidP="006B1371" w:rsidRDefault="00F10FA0" w14:paraId="4FD6F4BE" w14:textId="6F27BE14">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62B3ECE4" wp14:editId="4DE4C445">
            <wp:extent cx="3609975" cy="19515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9975" cy="1951546"/>
                    </a:xfrm>
                    <a:prstGeom prst="rect">
                      <a:avLst/>
                    </a:prstGeom>
                  </pic:spPr>
                </pic:pic>
              </a:graphicData>
            </a:graphic>
          </wp:inline>
        </w:drawing>
      </w:r>
    </w:p>
    <w:p w:rsidRPr="006B1371" w:rsidR="00F10FA0" w:rsidP="006B1371" w:rsidRDefault="006E6F06" w14:paraId="5F89A3D3" w14:textId="54515D75">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4</w:t>
      </w:r>
      <w:r w:rsidRPr="006B1371">
        <w:rPr>
          <w:rFonts w:ascii="Times New Roman" w:hAnsi="Times New Roman" w:cs="Times New Roman"/>
          <w:i/>
        </w:rPr>
        <w:t xml:space="preserve">: </w:t>
      </w:r>
      <w:r w:rsidRPr="006B1371" w:rsidR="00F10FA0">
        <w:rPr>
          <w:rFonts w:ascii="Times New Roman" w:hAnsi="Times New Roman" w:cs="Times New Roman"/>
          <w:i/>
        </w:rPr>
        <w:t>Room of display objects</w:t>
      </w:r>
    </w:p>
    <w:p w:rsidRPr="006B1371" w:rsidR="00925A9B" w:rsidP="006B1371" w:rsidRDefault="00925A9B" w14:paraId="34699F5B" w14:textId="07D95187">
      <w:pPr>
        <w:spacing w:before="120" w:after="120"/>
        <w:jc w:val="both"/>
        <w:rPr>
          <w:rFonts w:ascii="Times New Roman" w:hAnsi="Times New Roman" w:cs="Times New Roman"/>
        </w:rPr>
      </w:pPr>
      <w:r w:rsidRPr="006B1371">
        <w:rPr>
          <w:rFonts w:ascii="Times New Roman" w:hAnsi="Times New Roman" w:cs="Times New Roman"/>
        </w:rPr>
        <w:t>By making the test taker wait, we ensure that the subject does not have to choose between a mission task</w:t>
      </w:r>
      <w:r w:rsidRPr="006B1371" w:rsidR="005F3455">
        <w:rPr>
          <w:rFonts w:ascii="Times New Roman" w:hAnsi="Times New Roman" w:cs="Times New Roman"/>
        </w:rPr>
        <w:t xml:space="preserve"> and exploring</w:t>
      </w:r>
      <w:r w:rsidRPr="006B1371">
        <w:rPr>
          <w:rFonts w:ascii="Times New Roman" w:hAnsi="Times New Roman" w:cs="Times New Roman"/>
        </w:rPr>
        <w:t xml:space="preserve">, which could measure decision-making rather than just curiosity. </w:t>
      </w:r>
      <w:r w:rsidRPr="006B1371" w:rsidR="005F3455">
        <w:rPr>
          <w:rFonts w:ascii="Times New Roman" w:hAnsi="Times New Roman" w:cs="Times New Roman"/>
        </w:rPr>
        <w:t xml:space="preserve">A set of </w:t>
      </w:r>
      <w:r w:rsidRPr="006B1371" w:rsidR="005D2B2B">
        <w:rPr>
          <w:rFonts w:ascii="Times New Roman" w:hAnsi="Times New Roman" w:cs="Times New Roman"/>
        </w:rPr>
        <w:t>3</w:t>
      </w:r>
      <w:r w:rsidRPr="006B1371" w:rsidR="005F3455">
        <w:rPr>
          <w:rFonts w:ascii="Times New Roman" w:hAnsi="Times New Roman" w:cs="Times New Roman"/>
        </w:rPr>
        <w:t>0 items will be available in the room that participants can click on multiple times to learn more and more about the object (see Figure 3 for example levels). Scoring will be based on length of exploring and depth of exploring</w:t>
      </w:r>
      <w:r w:rsidRPr="006B1371">
        <w:rPr>
          <w:rFonts w:ascii="Times New Roman" w:hAnsi="Times New Roman" w:cs="Times New Roman"/>
        </w:rPr>
        <w:t xml:space="preserve">, which will be measured by how many levels of information that test taker pursues for each object. Distractor tasks will be included so the test taker has the option to do a familiar task instead of investigate their surroundings. </w:t>
      </w:r>
    </w:p>
    <w:p w:rsidRPr="006B1371" w:rsidR="007C67AE" w:rsidP="006B1371" w:rsidRDefault="00831068" w14:paraId="3AB1666C" w14:textId="46D94E71">
      <w:pPr>
        <w:spacing w:before="120" w:after="120"/>
        <w:jc w:val="center"/>
        <w:rPr>
          <w:rFonts w:ascii="Times New Roman" w:hAnsi="Times New Roman" w:cs="Times New Roman"/>
        </w:rPr>
      </w:pPr>
      <w:r w:rsidRPr="006B1371">
        <w:rPr>
          <w:rFonts w:ascii="Times New Roman" w:hAnsi="Times New Roman" w:cs="Times New Roman"/>
          <w:noProof/>
        </w:rPr>
        <w:lastRenderedPageBreak/>
        <w:drawing>
          <wp:anchor distT="0" distB="0" distL="114300" distR="114300" simplePos="0" relativeHeight="251658240" behindDoc="1" locked="0" layoutInCell="1" allowOverlap="1" wp14:editId="5CB252D6" wp14:anchorId="0956D7E7">
            <wp:simplePos x="0" y="0"/>
            <wp:positionH relativeFrom="column">
              <wp:posOffset>2924175</wp:posOffset>
            </wp:positionH>
            <wp:positionV relativeFrom="paragraph">
              <wp:posOffset>128270</wp:posOffset>
            </wp:positionV>
            <wp:extent cx="2613660" cy="1371600"/>
            <wp:effectExtent l="0" t="0" r="0" b="0"/>
            <wp:wrapTight wrapText="bothSides">
              <wp:wrapPolygon edited="0">
                <wp:start x="0" y="0"/>
                <wp:lineTo x="0" y="21300"/>
                <wp:lineTo x="21411" y="21300"/>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660" cy="1371600"/>
                    </a:xfrm>
                    <a:prstGeom prst="rect">
                      <a:avLst/>
                    </a:prstGeom>
                  </pic:spPr>
                </pic:pic>
              </a:graphicData>
            </a:graphic>
            <wp14:sizeRelH relativeFrom="page">
              <wp14:pctWidth>0</wp14:pctWidth>
            </wp14:sizeRelH>
            <wp14:sizeRelV relativeFrom="page">
              <wp14:pctHeight>0</wp14:pctHeight>
            </wp14:sizeRelV>
          </wp:anchor>
        </w:drawing>
      </w:r>
      <w:r w:rsidRPr="006B1371">
        <w:rPr>
          <w:rFonts w:ascii="Times New Roman" w:hAnsi="Times New Roman" w:cs="Times New Roman"/>
          <w:noProof/>
        </w:rPr>
        <w:drawing>
          <wp:anchor distT="0" distB="0" distL="114300" distR="114300" simplePos="0" relativeHeight="251659264" behindDoc="1" locked="0" layoutInCell="1" allowOverlap="1" wp14:editId="19A320EB" wp14:anchorId="66C31184">
            <wp:simplePos x="0" y="0"/>
            <wp:positionH relativeFrom="margin">
              <wp:align>left</wp:align>
            </wp:positionH>
            <wp:positionV relativeFrom="paragraph">
              <wp:posOffset>80645</wp:posOffset>
            </wp:positionV>
            <wp:extent cx="2556510" cy="1371600"/>
            <wp:effectExtent l="0" t="0" r="0" b="0"/>
            <wp:wrapTight wrapText="bothSides">
              <wp:wrapPolygon edited="0">
                <wp:start x="0" y="0"/>
                <wp:lineTo x="0" y="21300"/>
                <wp:lineTo x="21407" y="21300"/>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510" cy="1371600"/>
                    </a:xfrm>
                    <a:prstGeom prst="rect">
                      <a:avLst/>
                    </a:prstGeom>
                  </pic:spPr>
                </pic:pic>
              </a:graphicData>
            </a:graphic>
            <wp14:sizeRelH relativeFrom="page">
              <wp14:pctWidth>0</wp14:pctWidth>
            </wp14:sizeRelH>
            <wp14:sizeRelV relativeFrom="page">
              <wp14:pctHeight>0</wp14:pctHeight>
            </wp14:sizeRelV>
          </wp:anchor>
        </w:drawing>
      </w:r>
    </w:p>
    <w:p w:rsidRPr="006B1371" w:rsidR="00925A9B" w:rsidP="006B1371" w:rsidRDefault="00925A9B" w14:paraId="5BC63AF2" w14:textId="77777777">
      <w:pPr>
        <w:spacing w:before="120" w:after="120"/>
        <w:jc w:val="both"/>
        <w:rPr>
          <w:rFonts w:ascii="Times New Roman" w:hAnsi="Times New Roman" w:cs="Times New Roman"/>
        </w:rPr>
      </w:pPr>
    </w:p>
    <w:p w:rsidRPr="006B1371" w:rsidR="00831068" w:rsidP="006B1371" w:rsidRDefault="00831068" w14:paraId="170A1BB5" w14:textId="77777777">
      <w:pPr>
        <w:spacing w:before="120" w:after="120"/>
        <w:jc w:val="both"/>
        <w:rPr>
          <w:rFonts w:ascii="Times New Roman" w:hAnsi="Times New Roman" w:cs="Times New Roman"/>
          <w:b/>
        </w:rPr>
      </w:pPr>
    </w:p>
    <w:p w:rsidRPr="006B1371" w:rsidR="00831068" w:rsidP="006B1371" w:rsidRDefault="00831068" w14:paraId="79D5A48D" w14:textId="77777777">
      <w:pPr>
        <w:spacing w:before="120" w:after="120"/>
        <w:jc w:val="both"/>
        <w:rPr>
          <w:rFonts w:ascii="Times New Roman" w:hAnsi="Times New Roman" w:cs="Times New Roman"/>
          <w:b/>
        </w:rPr>
      </w:pPr>
    </w:p>
    <w:p w:rsidRPr="006B1371" w:rsidR="00F10FA0" w:rsidP="006B1371" w:rsidRDefault="00F10FA0" w14:paraId="1DE02627" w14:textId="77777777">
      <w:pPr>
        <w:spacing w:before="120" w:after="120"/>
        <w:jc w:val="both"/>
        <w:rPr>
          <w:rFonts w:ascii="Times New Roman" w:hAnsi="Times New Roman" w:cs="Times New Roman"/>
          <w:b/>
        </w:rPr>
      </w:pPr>
    </w:p>
    <w:p w:rsidRPr="006B1371" w:rsidR="00F10FA0" w:rsidP="006B1371" w:rsidRDefault="00F10FA0" w14:paraId="3B2475BE" w14:textId="77777777">
      <w:pPr>
        <w:spacing w:before="120" w:after="120"/>
        <w:jc w:val="both"/>
        <w:rPr>
          <w:rFonts w:ascii="Times New Roman" w:hAnsi="Times New Roman" w:cs="Times New Roman"/>
          <w:b/>
        </w:rPr>
      </w:pPr>
    </w:p>
    <w:p w:rsidRPr="006B1371" w:rsidR="00F10FA0" w:rsidP="006B1371" w:rsidRDefault="006E6F06" w14:paraId="3DCE683E" w14:textId="1F014EBD">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5</w:t>
      </w:r>
      <w:r w:rsidRPr="006B1371">
        <w:rPr>
          <w:rFonts w:ascii="Times New Roman" w:hAnsi="Times New Roman" w:cs="Times New Roman"/>
          <w:i/>
        </w:rPr>
        <w:t xml:space="preserve">: </w:t>
      </w:r>
      <w:r w:rsidRPr="006B1371" w:rsidR="00F10FA0">
        <w:rPr>
          <w:rFonts w:ascii="Times New Roman" w:hAnsi="Times New Roman" w:cs="Times New Roman"/>
          <w:i/>
        </w:rPr>
        <w:t>Sample Curiosity objects that test taker can investigate</w:t>
      </w:r>
    </w:p>
    <w:p w:rsidRPr="006B1371" w:rsidR="00925A9B" w:rsidP="006B1371" w:rsidRDefault="00925A9B" w14:paraId="53132958" w14:textId="4B48CF27">
      <w:pPr>
        <w:spacing w:before="120" w:after="120"/>
        <w:jc w:val="both"/>
        <w:rPr>
          <w:rFonts w:ascii="Times New Roman" w:hAnsi="Times New Roman" w:cs="Times New Roman"/>
        </w:rPr>
      </w:pPr>
      <w:r w:rsidRPr="006B1371">
        <w:rPr>
          <w:rFonts w:ascii="Times New Roman" w:hAnsi="Times New Roman" w:cs="Times New Roman"/>
          <w:b/>
        </w:rPr>
        <w:t>Openness</w:t>
      </w:r>
      <w:r w:rsidRPr="006B1371">
        <w:rPr>
          <w:rFonts w:ascii="Times New Roman" w:hAnsi="Times New Roman" w:cs="Times New Roman"/>
        </w:rPr>
        <w:t xml:space="preserve"> </w:t>
      </w:r>
      <w:r w:rsidRPr="006B1371">
        <w:rPr>
          <w:rFonts w:ascii="Times New Roman" w:hAnsi="Times New Roman" w:cs="Times New Roman"/>
          <w:b/>
        </w:rPr>
        <w:t>to information</w:t>
      </w:r>
      <w:r w:rsidRPr="006B1371">
        <w:rPr>
          <w:rFonts w:ascii="Times New Roman" w:hAnsi="Times New Roman" w:cs="Times New Roman"/>
        </w:rPr>
        <w:t xml:space="preserve"> will be measured with a series of </w:t>
      </w:r>
      <w:r w:rsidRPr="006B1371" w:rsidR="00A60F9A">
        <w:rPr>
          <w:rFonts w:ascii="Times New Roman" w:hAnsi="Times New Roman" w:cs="Times New Roman"/>
        </w:rPr>
        <w:t xml:space="preserve">40 </w:t>
      </w:r>
      <w:r w:rsidRPr="006B1371">
        <w:rPr>
          <w:rFonts w:ascii="Times New Roman" w:hAnsi="Times New Roman" w:cs="Times New Roman"/>
        </w:rPr>
        <w:t>questions that assess the test taker</w:t>
      </w:r>
      <w:r w:rsidRPr="006B1371" w:rsidR="00A60F9A">
        <w:rPr>
          <w:rFonts w:ascii="Times New Roman" w:hAnsi="Times New Roman" w:cs="Times New Roman"/>
        </w:rPr>
        <w:t>’</w:t>
      </w:r>
      <w:r w:rsidRPr="006B1371">
        <w:rPr>
          <w:rFonts w:ascii="Times New Roman" w:hAnsi="Times New Roman" w:cs="Times New Roman"/>
        </w:rPr>
        <w:t>s understanding of the ship based on initial assumptions</w:t>
      </w:r>
      <w:r w:rsidRPr="006B1371" w:rsidR="00A60F9A">
        <w:rPr>
          <w:rFonts w:ascii="Times New Roman" w:hAnsi="Times New Roman" w:cs="Times New Roman"/>
        </w:rPr>
        <w:t>,</w:t>
      </w:r>
      <w:r w:rsidRPr="006B1371">
        <w:rPr>
          <w:rFonts w:ascii="Times New Roman" w:hAnsi="Times New Roman" w:cs="Times New Roman"/>
        </w:rPr>
        <w:t xml:space="preserve"> observations and then subsequent planted information that reveal</w:t>
      </w:r>
      <w:r w:rsidRPr="006B1371" w:rsidR="00A60F9A">
        <w:rPr>
          <w:rFonts w:ascii="Times New Roman" w:hAnsi="Times New Roman" w:cs="Times New Roman"/>
        </w:rPr>
        <w:t>s</w:t>
      </w:r>
      <w:r w:rsidRPr="006B1371">
        <w:rPr>
          <w:rFonts w:ascii="Times New Roman" w:hAnsi="Times New Roman" w:cs="Times New Roman"/>
        </w:rPr>
        <w:t xml:space="preserve"> an alternative reality. For example, the opening statements refer to the ship being a warship and how U.S. aircraft and service members are disappearing. The Sentinel robots look and act like a military force. In reality, the ship is a business enterprise with Alien X as the CEO. Their focus is conducting research to develop various medicines, such as one to extend the lifespan of certain species. The test taker rates the likelihood of statements, such as “</w:t>
      </w:r>
      <w:r w:rsidRPr="006B1371">
        <w:rPr>
          <w:rFonts w:ascii="Times New Roman" w:hAnsi="Times New Roman" w:cs="Times New Roman"/>
          <w:bCs/>
          <w:i/>
        </w:rPr>
        <w:t xml:space="preserve">The overall mission of the alien spacecraft is to: 1. </w:t>
      </w:r>
      <w:r w:rsidRPr="006B1371">
        <w:rPr>
          <w:rFonts w:ascii="Times New Roman" w:hAnsi="Times New Roman" w:cs="Times New Roman"/>
        </w:rPr>
        <w:t>Assess the capabilities of various planets in order to plan future attacks 2. Search for new technology to acquire 2. Invade and take over planets…” or “</w:t>
      </w:r>
      <w:r w:rsidRPr="006B1371">
        <w:rPr>
          <w:rFonts w:ascii="Times New Roman" w:hAnsi="Times New Roman" w:cs="Times New Roman"/>
          <w:bCs/>
          <w:i/>
        </w:rPr>
        <w:t xml:space="preserve">The individual or group that owns the spacecraft is probably: 1. </w:t>
      </w:r>
      <w:r w:rsidRPr="006B1371">
        <w:rPr>
          <w:rFonts w:ascii="Times New Roman" w:hAnsi="Times New Roman" w:cs="Times New Roman"/>
        </w:rPr>
        <w:t xml:space="preserve">A band of alien criminals, 2. A wealthy alien individual 3. An alien government…” </w:t>
      </w:r>
    </w:p>
    <w:p w:rsidRPr="006B1371" w:rsidR="00925A9B" w:rsidP="006B1371" w:rsidRDefault="00925A9B" w14:paraId="2125F328" w14:textId="03FD68F4">
      <w:pPr>
        <w:spacing w:before="120" w:after="120"/>
        <w:jc w:val="both"/>
        <w:rPr>
          <w:rFonts w:ascii="Times New Roman" w:hAnsi="Times New Roman" w:cs="Times New Roman"/>
        </w:rPr>
      </w:pPr>
      <w:r w:rsidRPr="006B1371">
        <w:rPr>
          <w:rFonts w:ascii="Times New Roman" w:hAnsi="Times New Roman" w:cs="Times New Roman"/>
        </w:rPr>
        <w:t xml:space="preserve">To measure </w:t>
      </w:r>
      <w:r w:rsidRPr="006B1371">
        <w:rPr>
          <w:rFonts w:ascii="Times New Roman" w:hAnsi="Times New Roman" w:cs="Times New Roman"/>
          <w:b/>
        </w:rPr>
        <w:t>creativity</w:t>
      </w:r>
      <w:r w:rsidRPr="006B1371">
        <w:rPr>
          <w:rFonts w:ascii="Times New Roman" w:hAnsi="Times New Roman" w:cs="Times New Roman"/>
        </w:rPr>
        <w:t xml:space="preserve">, </w:t>
      </w:r>
      <w:r w:rsidRPr="006B1371" w:rsidR="003E100B">
        <w:rPr>
          <w:rFonts w:ascii="Times New Roman" w:hAnsi="Times New Roman" w:cs="Times New Roman"/>
        </w:rPr>
        <w:t xml:space="preserve">the test taker will be presented with a situation in which he/she needs to generate multiple ways to </w:t>
      </w:r>
      <w:r w:rsidRPr="006B1371">
        <w:rPr>
          <w:rFonts w:ascii="Times New Roman" w:hAnsi="Times New Roman" w:cs="Times New Roman"/>
        </w:rPr>
        <w:t xml:space="preserve">collect water in a confined room with water sources. The test taker </w:t>
      </w:r>
      <w:r w:rsidRPr="006B1371" w:rsidR="005D2B2B">
        <w:rPr>
          <w:rFonts w:ascii="Times New Roman" w:hAnsi="Times New Roman" w:cs="Times New Roman"/>
        </w:rPr>
        <w:t>is</w:t>
      </w:r>
      <w:r w:rsidRPr="006B1371">
        <w:rPr>
          <w:rFonts w:ascii="Times New Roman" w:hAnsi="Times New Roman" w:cs="Times New Roman"/>
        </w:rPr>
        <w:t xml:space="preserve"> instructed: “</w:t>
      </w:r>
      <w:r w:rsidRPr="006B1371" w:rsidR="003E100B">
        <w:rPr>
          <w:rFonts w:ascii="Times New Roman" w:hAnsi="Times New Roman" w:cs="Times New Roman"/>
        </w:rPr>
        <w:t>Use the objects in the room to design as many ways as possible to fill the container with water from one of the sources of water in this room. For each attempt, use only one source of water to fill your container. You have five minutes to come up with as many solutions as possible. You collect points for each design you submit.</w:t>
      </w:r>
      <w:r w:rsidRPr="006B1371">
        <w:rPr>
          <w:rFonts w:ascii="Times New Roman" w:hAnsi="Times New Roman" w:cs="Times New Roman"/>
        </w:rPr>
        <w:t xml:space="preserve">” </w:t>
      </w:r>
      <w:r w:rsidRPr="006B1371" w:rsidR="003E100B">
        <w:rPr>
          <w:rFonts w:ascii="Times New Roman" w:hAnsi="Times New Roman" w:cs="Times New Roman"/>
        </w:rPr>
        <w:t xml:space="preserve">Objects in the room will include </w:t>
      </w:r>
      <w:r w:rsidRPr="006B1371" w:rsidR="005D2B2B">
        <w:rPr>
          <w:rFonts w:ascii="Times New Roman" w:hAnsi="Times New Roman" w:cs="Times New Roman"/>
        </w:rPr>
        <w:t xml:space="preserve">items such as </w:t>
      </w:r>
      <w:r w:rsidRPr="006B1371" w:rsidR="003E100B">
        <w:rPr>
          <w:rFonts w:ascii="Times New Roman" w:hAnsi="Times New Roman" w:cs="Times New Roman"/>
        </w:rPr>
        <w:t xml:space="preserve">a sponge, a fork, a dishtowel, a straw, books, etc. </w:t>
      </w:r>
      <w:r w:rsidRPr="006B1371">
        <w:rPr>
          <w:rFonts w:ascii="Times New Roman" w:hAnsi="Times New Roman" w:cs="Times New Roman"/>
        </w:rPr>
        <w:t xml:space="preserve">The test taker’s creativity score will be based on the number of solutions they generate, the originality of the solutions, and the feasibility of the solutions. </w:t>
      </w:r>
    </w:p>
    <w:p w:rsidRPr="006B1371" w:rsidR="009C364D" w:rsidP="006B1371" w:rsidRDefault="009C364D" w14:paraId="0404A316" w14:textId="6125D706">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03B6F925" wp14:editId="7E6E5343">
            <wp:extent cx="5943600" cy="22339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2233930"/>
                    </a:xfrm>
                    <a:prstGeom prst="rect">
                      <a:avLst/>
                    </a:prstGeom>
                  </pic:spPr>
                </pic:pic>
              </a:graphicData>
            </a:graphic>
          </wp:inline>
        </w:drawing>
      </w:r>
    </w:p>
    <w:p w:rsidRPr="006B1371" w:rsidR="00831068" w:rsidP="006B1371" w:rsidRDefault="009C364D" w14:paraId="2D3DFB78" w14:textId="147BAE38">
      <w:pPr>
        <w:spacing w:before="120" w:after="120"/>
        <w:ind w:firstLine="720"/>
        <w:jc w:val="center"/>
        <w:rPr>
          <w:rFonts w:ascii="Times New Roman" w:hAnsi="Times New Roman" w:cs="Times New Roman"/>
          <w:i/>
        </w:rPr>
      </w:pPr>
      <w:r w:rsidRPr="006B1371">
        <w:rPr>
          <w:rFonts w:ascii="Times New Roman" w:hAnsi="Times New Roman" w:cs="Times New Roman"/>
          <w:i/>
        </w:rPr>
        <w:t>Figure 6. Creativity screenshot</w:t>
      </w:r>
    </w:p>
    <w:p w:rsidRPr="006B1371" w:rsidR="00331107" w:rsidP="006B1371" w:rsidRDefault="00331107" w14:paraId="048BA6BA" w14:textId="013C38C8">
      <w:pPr>
        <w:spacing w:before="120" w:after="120"/>
        <w:jc w:val="both"/>
        <w:rPr>
          <w:rFonts w:ascii="Times New Roman" w:hAnsi="Times New Roman" w:cs="Times New Roman"/>
          <w:b/>
          <w:u w:val="single"/>
        </w:rPr>
      </w:pPr>
      <w:r w:rsidRPr="006B1371">
        <w:rPr>
          <w:rFonts w:ascii="Times New Roman" w:hAnsi="Times New Roman" w:cs="Times New Roman"/>
          <w:b/>
          <w:u w:val="single"/>
        </w:rPr>
        <w:t>Section 2:</w:t>
      </w:r>
    </w:p>
    <w:p w:rsidRPr="006B1371" w:rsidR="001C38B9" w:rsidP="006B1371" w:rsidRDefault="000738F7" w14:paraId="2C3F023C" w14:textId="2BB01B54">
      <w:pPr>
        <w:spacing w:before="120" w:after="120"/>
        <w:jc w:val="both"/>
        <w:rPr>
          <w:rFonts w:ascii="Times New Roman" w:hAnsi="Times New Roman" w:cs="Times New Roman"/>
        </w:rPr>
      </w:pPr>
      <w:r w:rsidRPr="006B1371">
        <w:rPr>
          <w:rFonts w:ascii="Times New Roman" w:hAnsi="Times New Roman" w:cs="Times New Roman"/>
        </w:rPr>
        <w:t>In the second section, participants will complete the Phase 1 construct measures: Hierarchical working memory capacity</w:t>
      </w:r>
      <w:r w:rsidRPr="006B1371" w:rsidR="00293506">
        <w:rPr>
          <w:rFonts w:ascii="Times New Roman" w:hAnsi="Times New Roman" w:cs="Times New Roman"/>
        </w:rPr>
        <w:t>, Cognitive</w:t>
      </w:r>
      <w:r w:rsidRPr="006B1371">
        <w:rPr>
          <w:rFonts w:ascii="Times New Roman" w:hAnsi="Times New Roman" w:cs="Times New Roman"/>
        </w:rPr>
        <w:t xml:space="preserve"> flexibility</w:t>
      </w:r>
      <w:r w:rsidRPr="006B1371" w:rsidR="00293506">
        <w:rPr>
          <w:rFonts w:ascii="Times New Roman" w:hAnsi="Times New Roman" w:cs="Times New Roman"/>
        </w:rPr>
        <w:t>, Cognitive</w:t>
      </w:r>
      <w:r w:rsidRPr="006B1371">
        <w:rPr>
          <w:rFonts w:ascii="Times New Roman" w:hAnsi="Times New Roman" w:cs="Times New Roman"/>
        </w:rPr>
        <w:t xml:space="preserve"> complexity, Pattern Recognition </w:t>
      </w:r>
      <w:r w:rsidRPr="006B1371">
        <w:rPr>
          <w:rFonts w:ascii="Times New Roman" w:hAnsi="Times New Roman" w:cs="Times New Roman"/>
        </w:rPr>
        <w:lastRenderedPageBreak/>
        <w:t xml:space="preserve">(includes two parts: Anomaly Detection </w:t>
      </w:r>
      <w:r w:rsidRPr="006B1371" w:rsidR="00293506">
        <w:rPr>
          <w:rFonts w:ascii="Times New Roman" w:hAnsi="Times New Roman" w:cs="Times New Roman"/>
        </w:rPr>
        <w:t>and Multi</w:t>
      </w:r>
      <w:r w:rsidRPr="006B1371">
        <w:rPr>
          <w:rFonts w:ascii="Times New Roman" w:hAnsi="Times New Roman" w:cs="Times New Roman"/>
        </w:rPr>
        <w:t>-level figure recognition)</w:t>
      </w:r>
      <w:r w:rsidRPr="006B1371" w:rsidR="00293506">
        <w:rPr>
          <w:rFonts w:ascii="Times New Roman" w:hAnsi="Times New Roman" w:cs="Times New Roman"/>
        </w:rPr>
        <w:t>, Spatial</w:t>
      </w:r>
      <w:r w:rsidRPr="006B1371">
        <w:rPr>
          <w:rFonts w:ascii="Times New Roman" w:hAnsi="Times New Roman" w:cs="Times New Roman"/>
        </w:rPr>
        <w:t xml:space="preserve"> Ability (includes “Find the shapes” (intrinsic/static), “Shape cross-sections” (intrinsic/dynamic), </w:t>
      </w:r>
      <w:r w:rsidRPr="006B1371" w:rsidR="00293506">
        <w:rPr>
          <w:rFonts w:ascii="Times New Roman" w:hAnsi="Times New Roman" w:cs="Times New Roman"/>
        </w:rPr>
        <w:t>“Visual</w:t>
      </w:r>
      <w:r w:rsidRPr="006B1371">
        <w:rPr>
          <w:rFonts w:ascii="Times New Roman" w:hAnsi="Times New Roman" w:cs="Times New Roman"/>
        </w:rPr>
        <w:t xml:space="preserve"> estimation/water jar” (extrinsic/static), and “Spatial perspective-taking” (extrinsic/dynamic)). </w:t>
      </w:r>
      <w:r w:rsidRPr="006B1371" w:rsidR="001C38B9">
        <w:rPr>
          <w:rFonts w:ascii="Times New Roman" w:hAnsi="Times New Roman" w:cs="Times New Roman"/>
        </w:rPr>
        <w:t>In the future these measures will be a component of the assessment game, but they are currently separate to reduce testing time. Participants will have up to two hours to complete this section.</w:t>
      </w:r>
    </w:p>
    <w:p w:rsidRPr="006B1371" w:rsidR="00925A9B" w:rsidP="006B1371" w:rsidRDefault="00925A9B" w14:paraId="47EE055F" w14:textId="0845831B">
      <w:pPr>
        <w:spacing w:before="120" w:after="120"/>
        <w:jc w:val="both"/>
        <w:rPr>
          <w:rFonts w:ascii="Times New Roman" w:hAnsi="Times New Roman" w:cs="Times New Roman"/>
        </w:rPr>
      </w:pPr>
      <w:r w:rsidRPr="006B1371">
        <w:rPr>
          <w:rFonts w:ascii="Times New Roman" w:hAnsi="Times New Roman" w:cs="Times New Roman"/>
        </w:rPr>
        <w:t>These measures are described in more detail below:</w:t>
      </w:r>
    </w:p>
    <w:p w:rsidRPr="006B1371" w:rsidR="00925A9B" w:rsidP="006B1371" w:rsidRDefault="00925A9B" w14:paraId="1150DE10" w14:textId="77777777">
      <w:pPr>
        <w:spacing w:before="120" w:after="120"/>
        <w:jc w:val="both"/>
        <w:rPr>
          <w:rFonts w:ascii="Times New Roman" w:hAnsi="Times New Roman" w:cs="Times New Roman"/>
          <w:b/>
          <w:i/>
          <w:iCs/>
        </w:rPr>
      </w:pPr>
      <w:r w:rsidRPr="006B1371">
        <w:rPr>
          <w:rFonts w:ascii="Times New Roman" w:hAnsi="Times New Roman" w:cs="Times New Roman"/>
          <w:b/>
          <w:i/>
          <w:iCs/>
        </w:rPr>
        <w:t xml:space="preserve">Hierarchical Working Memory </w:t>
      </w:r>
    </w:p>
    <w:p w:rsidRPr="006B1371" w:rsidR="009047C5" w:rsidP="006B1371" w:rsidRDefault="00925A9B" w14:paraId="79DA0862" w14:textId="2E58082C">
      <w:pPr>
        <w:spacing w:before="120" w:after="120"/>
        <w:jc w:val="both"/>
        <w:rPr>
          <w:rFonts w:ascii="Times New Roman" w:hAnsi="Times New Roman" w:cs="Times New Roman"/>
        </w:rPr>
      </w:pPr>
      <w:r w:rsidRPr="006B1371">
        <w:rPr>
          <w:rFonts w:ascii="Times New Roman" w:hAnsi="Times New Roman" w:cs="Times New Roman"/>
        </w:rPr>
        <w:t>The Hierarchical Working Memory measure presents a sequence of location-number pairs that participants have to remember. The pairs are tested in a random order (not in order of presentation). The test uses a small set of locations and numbers repeatedly throughout all trials, so that across successive trials the same locations and numbers are paired in many different ways. Accuracy, therefore, depended on remembering the pairing in the current trial as opposed to different pairings from previous trials.</w:t>
      </w:r>
      <w:r w:rsidRPr="006B1371" w:rsidR="00CA2CF0">
        <w:rPr>
          <w:rFonts w:ascii="Times New Roman" w:hAnsi="Times New Roman" w:cs="Times New Roman"/>
        </w:rPr>
        <w:t xml:space="preserve"> </w:t>
      </w:r>
      <w:r w:rsidRPr="006B1371">
        <w:rPr>
          <w:rFonts w:ascii="Times New Roman" w:hAnsi="Times New Roman" w:cs="Times New Roman"/>
        </w:rPr>
        <w:t xml:space="preserve">In the first set of items, locations are in one of </w:t>
      </w:r>
      <w:r w:rsidRPr="006B1371" w:rsidR="00293506">
        <w:rPr>
          <w:rFonts w:ascii="Times New Roman" w:hAnsi="Times New Roman" w:cs="Times New Roman"/>
        </w:rPr>
        <w:t>nine</w:t>
      </w:r>
      <w:r w:rsidRPr="006B1371">
        <w:rPr>
          <w:rFonts w:ascii="Times New Roman" w:hAnsi="Times New Roman" w:cs="Times New Roman"/>
        </w:rPr>
        <w:t xml:space="preserve"> boxes in a 3 by 3 grid and one of ten digits are used. During the assessment, subjects are presented with a series of location-number pairs then are asked to recall those location-number pairs. </w:t>
      </w:r>
    </w:p>
    <w:p w:rsidRPr="006B1371" w:rsidR="00925A9B" w:rsidP="006B1371" w:rsidRDefault="00925A9B" w14:paraId="1D325A19" w14:textId="2750CAEB">
      <w:pPr>
        <w:spacing w:before="120" w:after="120"/>
        <w:jc w:val="both"/>
        <w:rPr>
          <w:rFonts w:ascii="Times New Roman" w:hAnsi="Times New Roman" w:cs="Times New Roman"/>
        </w:rPr>
      </w:pPr>
      <w:r w:rsidRPr="006B1371">
        <w:rPr>
          <w:rFonts w:ascii="Times New Roman" w:hAnsi="Times New Roman" w:cs="Times New Roman"/>
        </w:rPr>
        <w:t xml:space="preserve">In the second set of items that are presented, the same approach will be used but the locations will be presented as being in different levels of a hierarchy. For example, zooming between a nucleus, an atom, and a molecule would show three levels of a hierarchy, each of which could house locations to store numbers. Another example </w:t>
      </w:r>
      <w:r w:rsidRPr="006B1371" w:rsidR="00FE4702">
        <w:rPr>
          <w:rFonts w:ascii="Times New Roman" w:hAnsi="Times New Roman" w:cs="Times New Roman"/>
        </w:rPr>
        <w:t>is spots on a cow</w:t>
      </w:r>
      <w:r w:rsidRPr="006B1371">
        <w:rPr>
          <w:rFonts w:ascii="Times New Roman" w:hAnsi="Times New Roman" w:cs="Times New Roman"/>
        </w:rPr>
        <w:t xml:space="preserve">, </w:t>
      </w:r>
      <w:r w:rsidRPr="006B1371" w:rsidR="00FE4702">
        <w:rPr>
          <w:rFonts w:ascii="Times New Roman" w:hAnsi="Times New Roman" w:cs="Times New Roman"/>
        </w:rPr>
        <w:t>the full cow</w:t>
      </w:r>
      <w:r w:rsidRPr="006B1371">
        <w:rPr>
          <w:rFonts w:ascii="Times New Roman" w:hAnsi="Times New Roman" w:cs="Times New Roman"/>
        </w:rPr>
        <w:t xml:space="preserve">, and </w:t>
      </w:r>
      <w:r w:rsidRPr="006B1371" w:rsidR="00FE4702">
        <w:rPr>
          <w:rFonts w:ascii="Times New Roman" w:hAnsi="Times New Roman" w:cs="Times New Roman"/>
        </w:rPr>
        <w:t xml:space="preserve">the field that cows grave in (see </w:t>
      </w:r>
      <w:r w:rsidRPr="006B1371" w:rsidR="00765A9A">
        <w:rPr>
          <w:rFonts w:ascii="Times New Roman" w:hAnsi="Times New Roman" w:cs="Times New Roman"/>
        </w:rPr>
        <w:t>Figure 4</w:t>
      </w:r>
      <w:r w:rsidRPr="006B1371" w:rsidR="00FE4702">
        <w:rPr>
          <w:rFonts w:ascii="Times New Roman" w:hAnsi="Times New Roman" w:cs="Times New Roman"/>
        </w:rPr>
        <w:t>)</w:t>
      </w:r>
      <w:r w:rsidRPr="006B1371">
        <w:rPr>
          <w:rFonts w:ascii="Times New Roman" w:hAnsi="Times New Roman" w:cs="Times New Roman"/>
        </w:rPr>
        <w:t>. Subjects will have to recall the number and location, where the location is both the correct level and the correct place in that level. This measure should take no more than 5 minutes to complete.</w:t>
      </w:r>
    </w:p>
    <w:p w:rsidRPr="006B1371" w:rsidR="00CA2CF0" w:rsidP="006B1371" w:rsidRDefault="00CA2CF0" w14:paraId="2ED588E2" w14:textId="14D7FCCC">
      <w:pPr>
        <w:spacing w:before="120" w:after="120"/>
        <w:jc w:val="center"/>
        <w:rPr>
          <w:rFonts w:ascii="Times New Roman" w:hAnsi="Times New Roman" w:cs="Times New Roman"/>
        </w:rPr>
      </w:pPr>
      <w:r w:rsidRPr="006B1371">
        <w:rPr>
          <w:rFonts w:ascii="Times New Roman" w:hAnsi="Times New Roman" w:cs="Times New Roman"/>
        </w:rPr>
        <w:object w:dxaOrig="7155" w:dyaOrig="6540" w14:anchorId="536AC9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2.5pt;height:2in" o:ole="" type="#_x0000_t75">
            <v:imagedata cropleft="5671f" cropright=".0625" o:title="" r:id="rId15"/>
          </v:shape>
          <o:OLEObject Type="Embed" ProgID="PBrush" ShapeID="_x0000_i1025" DrawAspect="Content" ObjectID="_1662440039" r:id="rId16"/>
        </w:object>
      </w:r>
      <w:r w:rsidRPr="006B1371">
        <w:rPr>
          <w:rFonts w:ascii="Times New Roman" w:hAnsi="Times New Roman" w:cs="Times New Roman"/>
        </w:rPr>
        <w:t xml:space="preserve">   </w:t>
      </w:r>
      <w:r w:rsidRPr="006B1371">
        <w:rPr>
          <w:rFonts w:ascii="Times New Roman" w:hAnsi="Times New Roman" w:cs="Times New Roman"/>
        </w:rPr>
        <w:object w:dxaOrig="7080" w:dyaOrig="5550" w14:anchorId="45A12B7A">
          <v:shape id="_x0000_i1026" style="width:158pt;height:2in" o:ole="" type="#_x0000_t75">
            <v:imagedata cropleft="4776f" cropright="5041f" o:title="" r:id="rId17"/>
          </v:shape>
          <o:OLEObject Type="Embed" ProgID="PBrush" ShapeID="_x0000_i1026" DrawAspect="Content" ObjectID="_1662440040" r:id="rId18"/>
        </w:object>
      </w:r>
      <w:r w:rsidRPr="006B1371">
        <w:rPr>
          <w:rFonts w:ascii="Times New Roman" w:hAnsi="Times New Roman" w:cs="Times New Roman"/>
        </w:rPr>
        <w:t xml:space="preserve">   </w:t>
      </w:r>
      <w:r w:rsidRPr="006B1371">
        <w:rPr>
          <w:rFonts w:ascii="Times New Roman" w:hAnsi="Times New Roman" w:cs="Times New Roman"/>
        </w:rPr>
        <w:object w:dxaOrig="6345" w:dyaOrig="5235" w14:anchorId="7FF4A708">
          <v:shape id="_x0000_i1027" style="width:150.5pt;height:130pt" o:ole="" type="#_x0000_t75">
            <v:imagedata cropleft="1666f" cropright="1944f" o:title="" r:id="rId19"/>
          </v:shape>
          <o:OLEObject Type="Embed" ProgID="PBrush" ShapeID="_x0000_i1027" DrawAspect="Content" ObjectID="_1662440041" r:id="rId20"/>
        </w:object>
      </w:r>
    </w:p>
    <w:p w:rsidRPr="006B1371" w:rsidR="00CA2CF0" w:rsidP="006B1371" w:rsidRDefault="00CA2CF0" w14:paraId="017C5D41" w14:textId="1970BB8E">
      <w:pPr>
        <w:spacing w:before="120" w:after="120"/>
        <w:ind w:firstLine="720"/>
        <w:jc w:val="both"/>
        <w:rPr>
          <w:rFonts w:ascii="Times New Roman" w:hAnsi="Times New Roman" w:cs="Times New Roman"/>
          <w:u w:val="single"/>
        </w:rPr>
      </w:pPr>
      <w:r w:rsidRPr="006B1371">
        <w:rPr>
          <w:rFonts w:ascii="Times New Roman" w:hAnsi="Times New Roman" w:cs="Times New Roman"/>
          <w:u w:val="single"/>
        </w:rPr>
        <w:t>Level 1</w:t>
      </w:r>
      <w:r w:rsidRPr="006B1371">
        <w:rPr>
          <w:rFonts w:ascii="Times New Roman" w:hAnsi="Times New Roman" w:cs="Times New Roman"/>
        </w:rPr>
        <w:t xml:space="preserve"> </w:t>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u w:val="single"/>
        </w:rPr>
        <w:t>Level 2</w:t>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u w:val="single"/>
        </w:rPr>
        <w:t>Level 3</w:t>
      </w:r>
    </w:p>
    <w:p w:rsidRPr="006B1371" w:rsidR="00925A9B" w:rsidP="006B1371" w:rsidRDefault="006E6F06" w14:paraId="68CDEE8B" w14:textId="4D7D38AC">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7</w:t>
      </w:r>
      <w:r w:rsidRPr="006B1371">
        <w:rPr>
          <w:rFonts w:ascii="Times New Roman" w:hAnsi="Times New Roman" w:cs="Times New Roman"/>
          <w:i/>
        </w:rPr>
        <w:t>: levels of hierarchical working memory task</w:t>
      </w:r>
    </w:p>
    <w:p w:rsidRPr="006B1371" w:rsidR="00925A9B" w:rsidP="006B1371" w:rsidRDefault="00925A9B" w14:paraId="2FB73737" w14:textId="77777777">
      <w:pPr>
        <w:spacing w:before="120" w:after="120"/>
        <w:jc w:val="both"/>
        <w:rPr>
          <w:rFonts w:ascii="Times New Roman" w:hAnsi="Times New Roman" w:cs="Times New Roman"/>
          <w:b/>
          <w:i/>
          <w:iCs/>
        </w:rPr>
      </w:pPr>
      <w:r w:rsidRPr="006B1371">
        <w:rPr>
          <w:rFonts w:ascii="Times New Roman" w:hAnsi="Times New Roman" w:cs="Times New Roman"/>
          <w:b/>
          <w:i/>
          <w:iCs/>
        </w:rPr>
        <w:t>Cognitive Complexity</w:t>
      </w:r>
    </w:p>
    <w:p w:rsidRPr="006B1371" w:rsidR="00007E6C" w:rsidP="006B1371" w:rsidRDefault="00925A9B" w14:paraId="7488B8BC" w14:textId="69C04DEC">
      <w:pPr>
        <w:spacing w:before="120" w:after="120"/>
        <w:jc w:val="both"/>
        <w:rPr>
          <w:rFonts w:ascii="Times New Roman" w:hAnsi="Times New Roman" w:cs="Times New Roman"/>
        </w:rPr>
      </w:pPr>
      <w:r w:rsidRPr="006B1371">
        <w:rPr>
          <w:rFonts w:ascii="Times New Roman" w:hAnsi="Times New Roman" w:cs="Times New Roman"/>
        </w:rPr>
        <w:t>The</w:t>
      </w:r>
      <w:r w:rsidRPr="006B1371">
        <w:rPr>
          <w:rFonts w:ascii="Times New Roman" w:hAnsi="Times New Roman" w:cs="Times New Roman"/>
          <w:b/>
        </w:rPr>
        <w:t xml:space="preserve"> </w:t>
      </w:r>
      <w:r w:rsidRPr="006B1371">
        <w:rPr>
          <w:rFonts w:ascii="Times New Roman" w:hAnsi="Times New Roman" w:cs="Times New Roman"/>
        </w:rPr>
        <w:t>Cognitive Complexity measure is based o</w:t>
      </w:r>
      <w:r w:rsidRPr="006B1371" w:rsidR="006C4465">
        <w:rPr>
          <w:rFonts w:ascii="Times New Roman" w:hAnsi="Times New Roman" w:cs="Times New Roman"/>
        </w:rPr>
        <w:t>n</w:t>
      </w:r>
      <w:r w:rsidRPr="006B1371">
        <w:rPr>
          <w:rFonts w:ascii="Times New Roman" w:hAnsi="Times New Roman" w:cs="Times New Roman"/>
        </w:rPr>
        <w:t xml:space="preserve"> an object-sorting task. Subjects are presented with a list of objects and asked to group the objects based on commonalities</w:t>
      </w:r>
      <w:r w:rsidRPr="006B1371" w:rsidR="006C4465">
        <w:rPr>
          <w:rFonts w:ascii="Times New Roman" w:hAnsi="Times New Roman" w:cs="Times New Roman"/>
        </w:rPr>
        <w:t xml:space="preserve"> (see Figure 5)</w:t>
      </w:r>
      <w:r w:rsidRPr="006B1371">
        <w:rPr>
          <w:rFonts w:ascii="Times New Roman" w:hAnsi="Times New Roman" w:cs="Times New Roman"/>
        </w:rPr>
        <w:t xml:space="preserve">. Beginning with group 1, subjects identify one commonality, label the group, and put in as many objects as there are sharing that characteristic. When group 1 is complete, the subject starts group 2 and repeats the sorting task with the initial list of objects. </w:t>
      </w:r>
    </w:p>
    <w:p w:rsidRPr="006B1371" w:rsidR="00007E6C" w:rsidP="006B1371" w:rsidRDefault="00007E6C" w14:paraId="4E03E647" w14:textId="38F7B052">
      <w:pPr>
        <w:spacing w:before="120" w:after="120"/>
        <w:jc w:val="center"/>
        <w:rPr>
          <w:rFonts w:ascii="Times New Roman" w:hAnsi="Times New Roman" w:cs="Times New Roman"/>
        </w:rPr>
      </w:pPr>
      <w:r w:rsidRPr="006B1371">
        <w:rPr>
          <w:rFonts w:ascii="Times New Roman" w:hAnsi="Times New Roman" w:cs="Times New Roman"/>
          <w:noProof/>
        </w:rPr>
        <w:lastRenderedPageBreak/>
        <w:drawing>
          <wp:inline distT="0" distB="0" distL="0" distR="0" wp14:anchorId="1133FC7A" wp14:editId="7C3A2731">
            <wp:extent cx="5943600" cy="3136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36265"/>
                    </a:xfrm>
                    <a:prstGeom prst="rect">
                      <a:avLst/>
                    </a:prstGeom>
                  </pic:spPr>
                </pic:pic>
              </a:graphicData>
            </a:graphic>
          </wp:inline>
        </w:drawing>
      </w:r>
    </w:p>
    <w:p w:rsidRPr="006B1371" w:rsidR="00F10FA0" w:rsidP="006B1371" w:rsidRDefault="006E6F06" w14:paraId="0FA481A6" w14:textId="44BE4302">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8</w:t>
      </w:r>
      <w:r w:rsidRPr="006B1371">
        <w:rPr>
          <w:rFonts w:ascii="Times New Roman" w:hAnsi="Times New Roman" w:cs="Times New Roman"/>
          <w:i/>
        </w:rPr>
        <w:t xml:space="preserve">: </w:t>
      </w:r>
      <w:r w:rsidRPr="006B1371" w:rsidR="00F10FA0">
        <w:rPr>
          <w:rFonts w:ascii="Times New Roman" w:hAnsi="Times New Roman" w:cs="Times New Roman"/>
          <w:i/>
        </w:rPr>
        <w:t>Screenshot of Cognitive Complexity object grouping task</w:t>
      </w:r>
    </w:p>
    <w:p w:rsidRPr="006B1371" w:rsidR="00925A9B" w:rsidP="006B1371" w:rsidRDefault="00925A9B" w14:paraId="22CE136C" w14:textId="3C240C98">
      <w:pPr>
        <w:spacing w:before="120" w:after="120"/>
        <w:jc w:val="both"/>
        <w:rPr>
          <w:rFonts w:ascii="Times New Roman" w:hAnsi="Times New Roman" w:cs="Times New Roman"/>
        </w:rPr>
      </w:pPr>
      <w:r w:rsidRPr="006B1371">
        <w:rPr>
          <w:rFonts w:ascii="Times New Roman" w:hAnsi="Times New Roman" w:cs="Times New Roman"/>
        </w:rPr>
        <w:t>Subjects are told to continue in this fashion, creating as many groups as they can. The test uses verbal and pictorial stimuli in separate rounds. The verbal stimuli are the names of common systems. Test-takers interact with stimuli by dragging and dropping them into groups and labeling the groups. This measure should take no more than 27 minutes to complete.</w:t>
      </w:r>
    </w:p>
    <w:p w:rsidRPr="006B1371" w:rsidR="00925A9B" w:rsidP="006B1371" w:rsidRDefault="00925A9B" w14:paraId="56CBD2ED" w14:textId="77777777">
      <w:pPr>
        <w:spacing w:before="120" w:after="120"/>
        <w:jc w:val="both"/>
        <w:rPr>
          <w:rFonts w:ascii="Times New Roman" w:hAnsi="Times New Roman" w:cs="Times New Roman"/>
          <w:b/>
          <w:i/>
          <w:iCs/>
        </w:rPr>
      </w:pPr>
      <w:r w:rsidRPr="006B1371">
        <w:rPr>
          <w:rFonts w:ascii="Times New Roman" w:hAnsi="Times New Roman" w:cs="Times New Roman"/>
          <w:b/>
          <w:i/>
          <w:iCs/>
        </w:rPr>
        <w:t>Cognitive Flexibility</w:t>
      </w:r>
    </w:p>
    <w:p w:rsidRPr="006B1371" w:rsidR="00007E6C" w:rsidP="006B1371" w:rsidRDefault="00925A9B" w14:paraId="3B67F025" w14:textId="70286E30">
      <w:pPr>
        <w:spacing w:before="120" w:after="120"/>
        <w:jc w:val="both"/>
        <w:rPr>
          <w:rFonts w:ascii="Times New Roman" w:hAnsi="Times New Roman" w:cs="Times New Roman"/>
        </w:rPr>
      </w:pPr>
      <w:r w:rsidRPr="006B1371">
        <w:rPr>
          <w:rFonts w:ascii="Times New Roman" w:hAnsi="Times New Roman" w:cs="Times New Roman"/>
        </w:rPr>
        <w:t>Cognitive flexibility is measured with a scenario-based hypothesis formation task</w:t>
      </w:r>
      <w:r w:rsidRPr="006B1371" w:rsidR="006C4465">
        <w:rPr>
          <w:rFonts w:ascii="Times New Roman" w:hAnsi="Times New Roman" w:cs="Times New Roman"/>
        </w:rPr>
        <w:t xml:space="preserve"> (see Figure 6)</w:t>
      </w:r>
      <w:r w:rsidRPr="006B1371">
        <w:rPr>
          <w:rFonts w:ascii="Times New Roman" w:hAnsi="Times New Roman" w:cs="Times New Roman"/>
        </w:rPr>
        <w:t xml:space="preserve">. </w:t>
      </w:r>
      <w:r w:rsidRPr="006B1371" w:rsidR="00007E6C">
        <w:rPr>
          <w:rFonts w:ascii="Times New Roman" w:hAnsi="Times New Roman" w:cs="Times New Roman"/>
        </w:rPr>
        <w:t>The test taker is presented with a short description of a scenario involving an unexplained event or phenomenon and asked to select hypotheses about these events or phenomena.</w:t>
      </w:r>
      <w:r w:rsidRPr="006B1371">
        <w:rPr>
          <w:rFonts w:ascii="Times New Roman" w:hAnsi="Times New Roman" w:cs="Times New Roman"/>
        </w:rPr>
        <w:t xml:space="preserve"> </w:t>
      </w:r>
      <w:r w:rsidRPr="006B1371" w:rsidR="00007E6C">
        <w:rPr>
          <w:rFonts w:ascii="Times New Roman" w:hAnsi="Times New Roman" w:cs="Times New Roman"/>
        </w:rPr>
        <w:t>T</w:t>
      </w:r>
      <w:r w:rsidRPr="006B1371">
        <w:rPr>
          <w:rFonts w:ascii="Times New Roman" w:hAnsi="Times New Roman" w:cs="Times New Roman"/>
        </w:rPr>
        <w:t xml:space="preserve">he test taker is </w:t>
      </w:r>
      <w:r w:rsidRPr="006B1371" w:rsidR="00007E6C">
        <w:rPr>
          <w:rFonts w:ascii="Times New Roman" w:hAnsi="Times New Roman" w:cs="Times New Roman"/>
        </w:rPr>
        <w:t xml:space="preserve">also </w:t>
      </w:r>
      <w:r w:rsidRPr="006B1371">
        <w:rPr>
          <w:rFonts w:ascii="Times New Roman" w:hAnsi="Times New Roman" w:cs="Times New Roman"/>
        </w:rPr>
        <w:t xml:space="preserve">asked to rank order the </w:t>
      </w:r>
      <w:r w:rsidRPr="006B1371" w:rsidR="00007E6C">
        <w:rPr>
          <w:rFonts w:ascii="Times New Roman" w:hAnsi="Times New Roman" w:cs="Times New Roman"/>
        </w:rPr>
        <w:t xml:space="preserve">five </w:t>
      </w:r>
      <w:r w:rsidRPr="006B1371">
        <w:rPr>
          <w:rFonts w:ascii="Times New Roman" w:hAnsi="Times New Roman" w:cs="Times New Roman"/>
        </w:rPr>
        <w:t xml:space="preserve">hypotheses from most likely to least likely. </w:t>
      </w:r>
    </w:p>
    <w:p w:rsidRPr="006B1371" w:rsidR="00007E6C" w:rsidP="006B1371" w:rsidRDefault="00007E6C" w14:paraId="1FF91972" w14:textId="4E30AED3">
      <w:pPr>
        <w:spacing w:before="120" w:after="120"/>
        <w:jc w:val="center"/>
        <w:rPr>
          <w:rFonts w:ascii="Times New Roman" w:hAnsi="Times New Roman" w:cs="Times New Roman"/>
          <w:i/>
          <w:noProof/>
        </w:rPr>
      </w:pPr>
      <w:r w:rsidRPr="006B1371">
        <w:rPr>
          <w:rFonts w:ascii="Times New Roman" w:hAnsi="Times New Roman" w:cs="Times New Roman"/>
          <w:i/>
          <w:noProof/>
        </w:rPr>
        <w:drawing>
          <wp:anchor distT="0" distB="0" distL="114300" distR="114300" simplePos="0" relativeHeight="251660288" behindDoc="1" locked="0" layoutInCell="1" allowOverlap="1" wp14:editId="18D4EBD4" wp14:anchorId="24F668C5">
            <wp:simplePos x="914400" y="2390775"/>
            <wp:positionH relativeFrom="column">
              <wp:align>left</wp:align>
            </wp:positionH>
            <wp:positionV relativeFrom="paragraph">
              <wp:align>top</wp:align>
            </wp:positionV>
            <wp:extent cx="5943600" cy="3019425"/>
            <wp:effectExtent l="0" t="0" r="0" b="9525"/>
            <wp:wrapTight wrapText="bothSides">
              <wp:wrapPolygon edited="0">
                <wp:start x="0" y="0"/>
                <wp:lineTo x="0" y="21532"/>
                <wp:lineTo x="21531" y="21532"/>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1614"/>
                    <a:stretch/>
                  </pic:blipFill>
                  <pic:spPr bwMode="auto">
                    <a:xfrm>
                      <a:off x="0" y="0"/>
                      <a:ext cx="5943600" cy="3019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1371" w:rsidR="006E6F06">
        <w:rPr>
          <w:rFonts w:ascii="Times New Roman" w:hAnsi="Times New Roman" w:cs="Times New Roman"/>
          <w:i/>
          <w:noProof/>
        </w:rPr>
        <w:t xml:space="preserve">Figure </w:t>
      </w:r>
      <w:r w:rsidRPr="006B1371" w:rsidR="009C364D">
        <w:rPr>
          <w:rFonts w:ascii="Times New Roman" w:hAnsi="Times New Roman" w:cs="Times New Roman"/>
          <w:i/>
          <w:noProof/>
        </w:rPr>
        <w:t>9</w:t>
      </w:r>
      <w:r w:rsidRPr="006B1371" w:rsidR="006E6F06">
        <w:rPr>
          <w:rFonts w:ascii="Times New Roman" w:hAnsi="Times New Roman" w:cs="Times New Roman"/>
          <w:i/>
          <w:noProof/>
        </w:rPr>
        <w:t xml:space="preserve">: </w:t>
      </w:r>
      <w:r w:rsidRPr="006B1371" w:rsidR="00F10FA0">
        <w:rPr>
          <w:rFonts w:ascii="Times New Roman" w:hAnsi="Times New Roman" w:cs="Times New Roman"/>
          <w:i/>
          <w:noProof/>
        </w:rPr>
        <w:t>Screenshot of Cognitive Flexibility scenario and Guesses</w:t>
      </w:r>
    </w:p>
    <w:p w:rsidRPr="006B1371" w:rsidR="00925A9B" w:rsidP="006B1371" w:rsidRDefault="00007E6C" w14:paraId="78602B52" w14:textId="6950CBEC">
      <w:pPr>
        <w:spacing w:before="120" w:after="120"/>
        <w:jc w:val="both"/>
        <w:rPr>
          <w:rFonts w:ascii="Times New Roman" w:hAnsi="Times New Roman" w:cs="Times New Roman"/>
        </w:rPr>
      </w:pPr>
      <w:r w:rsidRPr="006B1371">
        <w:rPr>
          <w:rFonts w:ascii="Times New Roman" w:hAnsi="Times New Roman" w:cs="Times New Roman"/>
        </w:rPr>
        <w:lastRenderedPageBreak/>
        <w:t>Once the test takers have selected and ranked five hypothesis for why the first scenario is occurring, they are given</w:t>
      </w:r>
      <w:r w:rsidRPr="006B1371" w:rsidR="00925A9B">
        <w:rPr>
          <w:rFonts w:ascii="Times New Roman" w:hAnsi="Times New Roman" w:cs="Times New Roman"/>
        </w:rPr>
        <w:t xml:space="preserve"> additional information </w:t>
      </w:r>
      <w:r w:rsidRPr="006B1371">
        <w:rPr>
          <w:rFonts w:ascii="Times New Roman" w:hAnsi="Times New Roman" w:cs="Times New Roman"/>
        </w:rPr>
        <w:t>about the scenario</w:t>
      </w:r>
      <w:r w:rsidRPr="006B1371" w:rsidR="00925A9B">
        <w:rPr>
          <w:rFonts w:ascii="Times New Roman" w:hAnsi="Times New Roman" w:cs="Times New Roman"/>
        </w:rPr>
        <w:t xml:space="preserve"> and asked to add to, modify, or delete their original hypotheses. This process is repeated four times with the test taker receiving additional information and being asked to make changes to his/her hypotheses</w:t>
      </w:r>
      <w:r w:rsidRPr="006B1371">
        <w:rPr>
          <w:rFonts w:ascii="Times New Roman" w:hAnsi="Times New Roman" w:cs="Times New Roman"/>
        </w:rPr>
        <w:t xml:space="preserve"> and the hypotheses’ rankings. </w:t>
      </w:r>
      <w:r w:rsidRPr="006B1371" w:rsidR="00925A9B">
        <w:rPr>
          <w:rFonts w:ascii="Times New Roman" w:hAnsi="Times New Roman" w:cs="Times New Roman"/>
        </w:rPr>
        <w:t>This module should take no more than 15 minutes to complete.</w:t>
      </w:r>
    </w:p>
    <w:p w:rsidRPr="006B1371" w:rsidR="00925A9B" w:rsidP="006B1371" w:rsidRDefault="00925A9B" w14:paraId="1C6AE519" w14:textId="77777777">
      <w:pPr>
        <w:spacing w:before="120" w:after="120"/>
        <w:jc w:val="both"/>
        <w:rPr>
          <w:rFonts w:ascii="Times New Roman" w:hAnsi="Times New Roman" w:cs="Times New Roman"/>
          <w:b/>
          <w:i/>
          <w:iCs/>
        </w:rPr>
      </w:pPr>
      <w:r w:rsidRPr="006B1371">
        <w:rPr>
          <w:rFonts w:ascii="Times New Roman" w:hAnsi="Times New Roman" w:cs="Times New Roman"/>
          <w:b/>
          <w:i/>
          <w:iCs/>
        </w:rPr>
        <w:t>Pattern Recognition</w:t>
      </w:r>
    </w:p>
    <w:p w:rsidRPr="006B1371" w:rsidR="00925A9B" w:rsidP="006B1371" w:rsidRDefault="00925A9B" w14:paraId="4BE3B0BF" w14:textId="1F6DC8F0">
      <w:pPr>
        <w:spacing w:before="120" w:after="120"/>
        <w:jc w:val="both"/>
        <w:rPr>
          <w:rFonts w:ascii="Times New Roman" w:hAnsi="Times New Roman" w:cs="Times New Roman"/>
        </w:rPr>
      </w:pPr>
      <w:r w:rsidRPr="006B1371">
        <w:rPr>
          <w:rFonts w:ascii="Times New Roman" w:hAnsi="Times New Roman" w:cs="Times New Roman"/>
        </w:rPr>
        <w:t>The Pattern Recognition measure that we developed has two phases. In the first phase, respondents will watch a factory-like setting, tracking inputs and outputs on a conveyer belt, with the goal of identifying when behavior begins to deviate or when abnormal activity occurs</w:t>
      </w:r>
      <w:r w:rsidRPr="006B1371" w:rsidR="006C4465">
        <w:rPr>
          <w:rFonts w:ascii="Times New Roman" w:hAnsi="Times New Roman" w:cs="Times New Roman"/>
        </w:rPr>
        <w:t xml:space="preserve"> (see Figure 7)</w:t>
      </w:r>
      <w:r w:rsidRPr="006B1371">
        <w:rPr>
          <w:rFonts w:ascii="Times New Roman" w:hAnsi="Times New Roman" w:cs="Times New Roman"/>
        </w:rPr>
        <w:t>. At different points along the conveyor belt, there will be input funnels or stations where addition</w:t>
      </w:r>
      <w:r w:rsidRPr="006B1371" w:rsidR="006C4465">
        <w:rPr>
          <w:rFonts w:ascii="Times New Roman" w:hAnsi="Times New Roman" w:cs="Times New Roman"/>
        </w:rPr>
        <w:t>al</w:t>
      </w:r>
      <w:r w:rsidRPr="006B1371">
        <w:rPr>
          <w:rFonts w:ascii="Times New Roman" w:hAnsi="Times New Roman" w:cs="Times New Roman"/>
        </w:rPr>
        <w:t xml:space="preserve"> inputs will be added to the product. The rules for creating a product on the assembly line will generally be consistent throughout the trial, however, there will be occasional deviations. The test-taker’s task will be to monitor the assembly line and determine when deviations occur. </w:t>
      </w:r>
    </w:p>
    <w:p w:rsidRPr="006B1371" w:rsidR="00AF6325" w:rsidP="006B1371" w:rsidRDefault="00AF6325" w14:paraId="58B6BDD8" w14:textId="296A2642">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684A7E54" wp14:editId="3776FE7F">
            <wp:extent cx="4599480" cy="241177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0454" cy="2412290"/>
                    </a:xfrm>
                    <a:prstGeom prst="rect">
                      <a:avLst/>
                    </a:prstGeom>
                  </pic:spPr>
                </pic:pic>
              </a:graphicData>
            </a:graphic>
          </wp:inline>
        </w:drawing>
      </w:r>
    </w:p>
    <w:p w:rsidRPr="006B1371" w:rsidR="004625F3" w:rsidP="006B1371" w:rsidRDefault="006E6F06" w14:paraId="3D09D927" w14:textId="00C76D64">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10</w:t>
      </w:r>
      <w:r w:rsidRPr="006B1371">
        <w:rPr>
          <w:rFonts w:ascii="Times New Roman" w:hAnsi="Times New Roman" w:cs="Times New Roman"/>
          <w:i/>
        </w:rPr>
        <w:t xml:space="preserve">: Screenshot of </w:t>
      </w:r>
      <w:r w:rsidRPr="006B1371" w:rsidR="004625F3">
        <w:rPr>
          <w:rFonts w:ascii="Times New Roman" w:hAnsi="Times New Roman" w:cs="Times New Roman"/>
          <w:i/>
        </w:rPr>
        <w:t>Factory Assembly line</w:t>
      </w:r>
      <w:r w:rsidRPr="006B1371">
        <w:rPr>
          <w:rFonts w:ascii="Times New Roman" w:hAnsi="Times New Roman" w:cs="Times New Roman"/>
          <w:i/>
        </w:rPr>
        <w:t xml:space="preserve"> in the Pattern Recognition task</w:t>
      </w:r>
    </w:p>
    <w:p w:rsidRPr="006B1371" w:rsidR="00AF6325" w:rsidP="006B1371" w:rsidRDefault="00925A9B" w14:paraId="0D0A6D6B" w14:textId="36A8D7A0">
      <w:pPr>
        <w:spacing w:before="120" w:after="120"/>
        <w:jc w:val="both"/>
        <w:rPr>
          <w:rFonts w:ascii="Times New Roman" w:hAnsi="Times New Roman" w:cs="Times New Roman"/>
        </w:rPr>
      </w:pPr>
      <w:r w:rsidRPr="006B1371">
        <w:rPr>
          <w:rFonts w:ascii="Times New Roman" w:hAnsi="Times New Roman" w:cs="Times New Roman"/>
        </w:rPr>
        <w:t>In the second phase of the Pattern Recognition measure, the test-taker is given a short time to examine a multi-level Navon figure, then the figure disappears and the test-taker must report the letters or numbers that they saw in the figure from smallest to largest</w:t>
      </w:r>
      <w:r w:rsidRPr="006B1371" w:rsidR="006C4465">
        <w:rPr>
          <w:rFonts w:ascii="Times New Roman" w:hAnsi="Times New Roman" w:cs="Times New Roman"/>
        </w:rPr>
        <w:t xml:space="preserve"> (see Figure 8)</w:t>
      </w:r>
      <w:r w:rsidRPr="006B1371">
        <w:rPr>
          <w:rFonts w:ascii="Times New Roman" w:hAnsi="Times New Roman" w:cs="Times New Roman"/>
        </w:rPr>
        <w:t xml:space="preserve">. This phase also asks test-takers to respond quickly to just one level – multi-level figures are presented for a short interval and the user states what letter or number he/she saw at each a micro, meso, and macro level. </w:t>
      </w:r>
    </w:p>
    <w:p w:rsidRPr="006B1371" w:rsidR="004625F3" w:rsidP="006B1371" w:rsidRDefault="00295226" w14:paraId="2FA98A6C" w14:textId="5ED80234">
      <w:pPr>
        <w:spacing w:before="120" w:after="120"/>
        <w:jc w:val="center"/>
        <w:rPr>
          <w:rFonts w:ascii="Times New Roman" w:hAnsi="Times New Roman" w:cs="Times New Roman"/>
          <w:noProof/>
        </w:rPr>
      </w:pPr>
      <w:r w:rsidRPr="006B1371">
        <w:rPr>
          <w:rFonts w:ascii="Times New Roman" w:hAnsi="Times New Roman" w:cs="Times New Roman"/>
          <w:noProof/>
        </w:rPr>
        <w:lastRenderedPageBreak/>
        <w:drawing>
          <wp:inline distT="0" distB="0" distL="0" distR="0" wp14:anchorId="74767E17" wp14:editId="26B0CED1">
            <wp:extent cx="1902828" cy="2400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3137" cy="2400689"/>
                    </a:xfrm>
                    <a:prstGeom prst="rect">
                      <a:avLst/>
                    </a:prstGeom>
                  </pic:spPr>
                </pic:pic>
              </a:graphicData>
            </a:graphic>
          </wp:inline>
        </w:drawing>
      </w:r>
      <w:r w:rsidRPr="006B1371">
        <w:rPr>
          <w:rFonts w:ascii="Times New Roman" w:hAnsi="Times New Roman" w:cs="Times New Roman"/>
          <w:noProof/>
        </w:rPr>
        <w:drawing>
          <wp:inline distT="0" distB="0" distL="0" distR="0" wp14:anchorId="0510DBEC" wp14:editId="441F1F3D">
            <wp:extent cx="3743325" cy="121318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3325" cy="1213188"/>
                    </a:xfrm>
                    <a:prstGeom prst="rect">
                      <a:avLst/>
                    </a:prstGeom>
                  </pic:spPr>
                </pic:pic>
              </a:graphicData>
            </a:graphic>
          </wp:inline>
        </w:drawing>
      </w:r>
      <w:r w:rsidRPr="006B1371" w:rsidR="00F10FA0">
        <w:rPr>
          <w:rFonts w:ascii="Times New Roman" w:hAnsi="Times New Roman" w:cs="Times New Roman"/>
          <w:noProof/>
        </w:rPr>
        <w:tab/>
      </w:r>
    </w:p>
    <w:p w:rsidRPr="006B1371" w:rsidR="006E6F06" w:rsidP="006B1371" w:rsidRDefault="006E6F06" w14:paraId="1D05D5A5" w14:textId="6E8B32FC">
      <w:pPr>
        <w:spacing w:before="120" w:after="120"/>
        <w:jc w:val="center"/>
        <w:rPr>
          <w:rFonts w:ascii="Times New Roman" w:hAnsi="Times New Roman" w:cs="Times New Roman"/>
          <w:i/>
          <w:noProof/>
        </w:rPr>
      </w:pPr>
      <w:r w:rsidRPr="006B1371">
        <w:rPr>
          <w:rFonts w:ascii="Times New Roman" w:hAnsi="Times New Roman" w:cs="Times New Roman"/>
          <w:i/>
          <w:noProof/>
        </w:rPr>
        <w:t xml:space="preserve">Figure </w:t>
      </w:r>
      <w:r w:rsidRPr="006B1371" w:rsidR="009C364D">
        <w:rPr>
          <w:rFonts w:ascii="Times New Roman" w:hAnsi="Times New Roman" w:cs="Times New Roman"/>
          <w:i/>
          <w:noProof/>
        </w:rPr>
        <w:t>11</w:t>
      </w:r>
      <w:r w:rsidRPr="006B1371">
        <w:rPr>
          <w:rFonts w:ascii="Times New Roman" w:hAnsi="Times New Roman" w:cs="Times New Roman"/>
          <w:i/>
          <w:noProof/>
        </w:rPr>
        <w:t>: Multi-level Navon figure and Follow up questions in the Pattern Recognition task</w:t>
      </w:r>
    </w:p>
    <w:p w:rsidRPr="006B1371" w:rsidR="00925A9B" w:rsidP="006B1371" w:rsidRDefault="00925A9B" w14:paraId="79005FDB" w14:textId="64145AF7">
      <w:pPr>
        <w:spacing w:before="120" w:after="120"/>
        <w:jc w:val="both"/>
        <w:rPr>
          <w:rFonts w:ascii="Times New Roman" w:hAnsi="Times New Roman" w:cs="Times New Roman"/>
        </w:rPr>
      </w:pPr>
      <w:r w:rsidRPr="006B1371">
        <w:rPr>
          <w:rFonts w:ascii="Times New Roman" w:hAnsi="Times New Roman" w:cs="Times New Roman"/>
        </w:rPr>
        <w:t>Scores on this task depend on the user’s accuracy at each level. Participants’ reaction times are measured for responses at each level. This module should take no more than 15 minutes to complete.</w:t>
      </w:r>
    </w:p>
    <w:p w:rsidRPr="006B1371" w:rsidR="00925A9B" w:rsidP="006B1371" w:rsidRDefault="00925A9B" w14:paraId="1E6A57E9" w14:textId="77777777">
      <w:pPr>
        <w:spacing w:before="120" w:after="120"/>
        <w:jc w:val="both"/>
        <w:rPr>
          <w:rFonts w:ascii="Times New Roman" w:hAnsi="Times New Roman" w:cs="Times New Roman"/>
          <w:b/>
          <w:i/>
          <w:iCs/>
        </w:rPr>
      </w:pPr>
      <w:r w:rsidRPr="006B1371">
        <w:rPr>
          <w:rFonts w:ascii="Times New Roman" w:hAnsi="Times New Roman" w:cs="Times New Roman"/>
          <w:b/>
          <w:i/>
          <w:iCs/>
        </w:rPr>
        <w:t>Spatial Ability</w:t>
      </w:r>
    </w:p>
    <w:p w:rsidRPr="006B1371" w:rsidR="00FE7859" w:rsidP="006B1371" w:rsidRDefault="00925A9B" w14:paraId="0A04FC73" w14:textId="77777777">
      <w:pPr>
        <w:spacing w:before="120" w:after="120"/>
        <w:jc w:val="both"/>
        <w:rPr>
          <w:rFonts w:ascii="Times New Roman" w:hAnsi="Times New Roman" w:cs="Times New Roman"/>
        </w:rPr>
      </w:pPr>
      <w:r w:rsidRPr="006B1371">
        <w:rPr>
          <w:rFonts w:ascii="Times New Roman" w:hAnsi="Times New Roman" w:cs="Times New Roman"/>
        </w:rPr>
        <w:t>The Spatial Ability measure we developed</w:t>
      </w:r>
      <w:r w:rsidRPr="006B1371">
        <w:rPr>
          <w:rFonts w:ascii="Times New Roman" w:hAnsi="Times New Roman" w:cs="Times New Roman"/>
          <w:b/>
        </w:rPr>
        <w:t xml:space="preserve"> </w:t>
      </w:r>
      <w:r w:rsidRPr="006B1371">
        <w:rPr>
          <w:rFonts w:ascii="Times New Roman" w:hAnsi="Times New Roman" w:cs="Times New Roman"/>
        </w:rPr>
        <w:t xml:space="preserve">focuses on four types of spatial reasoning: intrinsic-static, intrinsic-dynamic, extrinsic-static, extrinsic-dynamic. </w:t>
      </w:r>
      <w:r w:rsidRPr="006B1371" w:rsidR="00FE7859">
        <w:rPr>
          <w:rFonts w:ascii="Times New Roman" w:hAnsi="Times New Roman" w:cs="Times New Roman"/>
        </w:rPr>
        <w:t xml:space="preserve">There are specific items for each type of spatial reasoning. </w:t>
      </w:r>
    </w:p>
    <w:p w:rsidRPr="006B1371" w:rsidR="00436742" w:rsidP="006B1371" w:rsidRDefault="00FE7859" w14:paraId="3956A4DF" w14:textId="6B4D57E5">
      <w:pPr>
        <w:spacing w:before="120" w:after="120"/>
        <w:jc w:val="both"/>
        <w:rPr>
          <w:rFonts w:ascii="Times New Roman" w:hAnsi="Times New Roman" w:cs="Times New Roman"/>
        </w:rPr>
      </w:pPr>
      <w:r w:rsidRPr="006B1371">
        <w:rPr>
          <w:rFonts w:ascii="Times New Roman" w:hAnsi="Times New Roman" w:cs="Times New Roman"/>
        </w:rPr>
        <w:t>Type 1: T</w:t>
      </w:r>
      <w:r w:rsidRPr="006B1371" w:rsidR="00925A9B">
        <w:rPr>
          <w:rFonts w:ascii="Times New Roman" w:hAnsi="Times New Roman" w:cs="Times New Roman"/>
        </w:rPr>
        <w:t>est-takers are presented with a simple shape (e.g., an octagon; a box) and told to study that shape and look for it in the next image, which is more complex</w:t>
      </w:r>
      <w:r w:rsidRPr="006B1371">
        <w:rPr>
          <w:rFonts w:ascii="Times New Roman" w:hAnsi="Times New Roman" w:cs="Times New Roman"/>
        </w:rPr>
        <w:t xml:space="preserve"> (see Figure 9)</w:t>
      </w:r>
      <w:r w:rsidRPr="006B1371" w:rsidR="00925A9B">
        <w:rPr>
          <w:rFonts w:ascii="Times New Roman" w:hAnsi="Times New Roman" w:cs="Times New Roman"/>
        </w:rPr>
        <w:t>.</w:t>
      </w:r>
      <w:r w:rsidRPr="006B1371">
        <w:rPr>
          <w:rFonts w:ascii="Times New Roman" w:hAnsi="Times New Roman" w:cs="Times New Roman"/>
        </w:rPr>
        <w:t xml:space="preserve"> </w:t>
      </w:r>
      <w:r w:rsidRPr="006B1371" w:rsidR="00925A9B">
        <w:rPr>
          <w:rFonts w:ascii="Times New Roman" w:hAnsi="Times New Roman" w:cs="Times New Roman"/>
        </w:rPr>
        <w:t>The complex image appears and the simple image disappears. The complex image is drawn on the inner surface of a perceived tube or tunnel in an arch from left to right. The participant perceptually moves through the tunnel and is prompted to find as many of the simple shapes in the complex images as possible within a set period of time. After that period of time elapses, or after all the simple images have been found, the next item is presented.</w:t>
      </w:r>
      <w:r w:rsidRPr="006B1371" w:rsidR="00295226">
        <w:rPr>
          <w:rFonts w:ascii="Times New Roman" w:hAnsi="Times New Roman" w:cs="Times New Roman"/>
        </w:rPr>
        <w:t xml:space="preserve"> </w:t>
      </w:r>
      <w:r w:rsidRPr="006B1371" w:rsidR="00436742">
        <w:rPr>
          <w:rFonts w:ascii="Times New Roman" w:hAnsi="Times New Roman" w:cs="Times New Roman"/>
        </w:rPr>
        <w:t>In the next item, a new simple shape and new section of the tunnel are used</w:t>
      </w:r>
      <w:r w:rsidR="006B1371">
        <w:rPr>
          <w:rFonts w:ascii="Times New Roman" w:hAnsi="Times New Roman" w:cs="Times New Roman"/>
        </w:rPr>
        <w:t xml:space="preserve">. </w:t>
      </w:r>
    </w:p>
    <w:p w:rsidRPr="006B1371" w:rsidR="00295226" w:rsidP="006B1371" w:rsidRDefault="006B1371" w14:paraId="1A3A3C2C" w14:textId="55A758C7">
      <w:pPr>
        <w:spacing w:before="120" w:after="120"/>
        <w:jc w:val="both"/>
        <w:rPr>
          <w:rFonts w:ascii="Times New Roman" w:hAnsi="Times New Roman" w:cs="Times New Roman"/>
        </w:rPr>
      </w:pPr>
      <w:r w:rsidRPr="006B1371">
        <w:rPr>
          <w:rFonts w:ascii="Times New Roman" w:hAnsi="Times New Roman" w:cs="Times New Roman"/>
          <w:noProof/>
        </w:rPr>
        <w:drawing>
          <wp:anchor distT="0" distB="0" distL="114300" distR="114300" simplePos="0" relativeHeight="251661312" behindDoc="1" locked="0" layoutInCell="1" allowOverlap="1" wp14:editId="6FFB2D9E" wp14:anchorId="510BB397">
            <wp:simplePos x="0" y="0"/>
            <wp:positionH relativeFrom="margin">
              <wp:posOffset>1327150</wp:posOffset>
            </wp:positionH>
            <wp:positionV relativeFrom="paragraph">
              <wp:posOffset>4445</wp:posOffset>
            </wp:positionV>
            <wp:extent cx="4019550" cy="1809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9550" cy="1809750"/>
                    </a:xfrm>
                    <a:prstGeom prst="rect">
                      <a:avLst/>
                    </a:prstGeom>
                  </pic:spPr>
                </pic:pic>
              </a:graphicData>
            </a:graphic>
            <wp14:sizeRelH relativeFrom="page">
              <wp14:pctWidth>0</wp14:pctWidth>
            </wp14:sizeRelH>
            <wp14:sizeRelV relativeFrom="page">
              <wp14:pctHeight>0</wp14:pctHeight>
            </wp14:sizeRelV>
          </wp:anchor>
        </w:drawing>
      </w:r>
    </w:p>
    <w:p w:rsidRPr="006B1371" w:rsidR="00295226" w:rsidP="006B1371" w:rsidRDefault="00295226" w14:paraId="5C45407C" w14:textId="768E8C40">
      <w:pPr>
        <w:spacing w:before="120" w:after="120"/>
        <w:jc w:val="both"/>
        <w:rPr>
          <w:rFonts w:ascii="Times New Roman" w:hAnsi="Times New Roman" w:cs="Times New Roman"/>
        </w:rPr>
      </w:pPr>
    </w:p>
    <w:p w:rsidRPr="006B1371" w:rsidR="00497F82" w:rsidP="006B1371" w:rsidRDefault="006B1371" w14:paraId="76F704BC" w14:textId="27C64E14">
      <w:pPr>
        <w:spacing w:before="120" w:after="120"/>
        <w:jc w:val="both"/>
        <w:rPr>
          <w:rFonts w:ascii="Times New Roman" w:hAnsi="Times New Roman" w:cs="Times New Roman"/>
        </w:rPr>
      </w:pPr>
      <w:r w:rsidRPr="006B1371">
        <w:rPr>
          <w:rFonts w:ascii="Times New Roman" w:hAnsi="Times New Roman" w:cs="Times New Roman"/>
          <w:noProof/>
        </w:rPr>
        <w:drawing>
          <wp:anchor distT="0" distB="0" distL="114300" distR="114300" simplePos="0" relativeHeight="251662336" behindDoc="1" locked="0" layoutInCell="1" allowOverlap="1" wp14:editId="4E8A7221" wp14:anchorId="07DB12E1">
            <wp:simplePos x="0" y="0"/>
            <wp:positionH relativeFrom="margin">
              <wp:posOffset>161925</wp:posOffset>
            </wp:positionH>
            <wp:positionV relativeFrom="paragraph">
              <wp:posOffset>20320</wp:posOffset>
            </wp:positionV>
            <wp:extent cx="942340" cy="8261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9775" t="15745" r="29029" b="16034"/>
                    <a:stretch/>
                  </pic:blipFill>
                  <pic:spPr bwMode="auto">
                    <a:xfrm>
                      <a:off x="0" y="0"/>
                      <a:ext cx="94234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6B1371" w:rsidR="00497F82" w:rsidP="006B1371" w:rsidRDefault="00497F82" w14:paraId="7D7D8B97" w14:textId="03A68EF0">
      <w:pPr>
        <w:spacing w:before="120" w:after="120"/>
        <w:jc w:val="both"/>
        <w:rPr>
          <w:rFonts w:ascii="Times New Roman" w:hAnsi="Times New Roman" w:cs="Times New Roman"/>
        </w:rPr>
      </w:pPr>
    </w:p>
    <w:p w:rsidRPr="006B1371" w:rsidR="00497F82" w:rsidP="006B1371" w:rsidRDefault="00497F82" w14:paraId="54612441" w14:textId="208B3748">
      <w:pPr>
        <w:spacing w:before="120" w:after="120"/>
        <w:jc w:val="both"/>
        <w:rPr>
          <w:rFonts w:ascii="Times New Roman" w:hAnsi="Times New Roman" w:cs="Times New Roman"/>
        </w:rPr>
      </w:pPr>
    </w:p>
    <w:p w:rsidRPr="006B1371" w:rsidR="00497F82" w:rsidP="006B1371" w:rsidRDefault="00497F82" w14:paraId="2DB8A9F5" w14:textId="77777777">
      <w:pPr>
        <w:spacing w:before="120" w:after="120"/>
        <w:jc w:val="both"/>
        <w:rPr>
          <w:rFonts w:ascii="Times New Roman" w:hAnsi="Times New Roman" w:cs="Times New Roman"/>
        </w:rPr>
      </w:pPr>
    </w:p>
    <w:p w:rsidRPr="006B1371" w:rsidR="00497F82" w:rsidP="006B1371" w:rsidRDefault="00497F82" w14:paraId="205CD567" w14:textId="77777777">
      <w:pPr>
        <w:spacing w:before="120" w:after="120"/>
        <w:jc w:val="both"/>
        <w:rPr>
          <w:rFonts w:ascii="Times New Roman" w:hAnsi="Times New Roman" w:cs="Times New Roman"/>
        </w:rPr>
      </w:pPr>
    </w:p>
    <w:p w:rsidR="006B1371" w:rsidP="006B1371" w:rsidRDefault="006B1371" w14:paraId="304942A4" w14:textId="77777777">
      <w:pPr>
        <w:spacing w:before="120" w:after="120"/>
        <w:jc w:val="both"/>
        <w:rPr>
          <w:rFonts w:ascii="Times New Roman" w:hAnsi="Times New Roman" w:cs="Times New Roman"/>
          <w:i/>
        </w:rPr>
      </w:pPr>
    </w:p>
    <w:p w:rsidRPr="006B1371" w:rsidR="00497F82" w:rsidP="006B1371" w:rsidRDefault="00114547" w14:paraId="6B247FC5" w14:textId="0F692F67">
      <w:pPr>
        <w:spacing w:before="120" w:after="120"/>
        <w:jc w:val="center"/>
        <w:rPr>
          <w:rFonts w:ascii="Times New Roman" w:hAnsi="Times New Roman" w:cs="Times New Roman"/>
          <w:i/>
        </w:rPr>
      </w:pPr>
      <w:r w:rsidRPr="006B1371">
        <w:rPr>
          <w:rFonts w:ascii="Times New Roman" w:hAnsi="Times New Roman" w:cs="Times New Roman"/>
          <w:i/>
        </w:rPr>
        <w:t xml:space="preserve">Figure </w:t>
      </w:r>
      <w:r w:rsidRPr="006B1371" w:rsidR="009C364D">
        <w:rPr>
          <w:rFonts w:ascii="Times New Roman" w:hAnsi="Times New Roman" w:cs="Times New Roman"/>
          <w:i/>
        </w:rPr>
        <w:t>12</w:t>
      </w:r>
      <w:r w:rsidRPr="006B1371">
        <w:rPr>
          <w:rFonts w:ascii="Times New Roman" w:hAnsi="Times New Roman" w:cs="Times New Roman"/>
          <w:i/>
        </w:rPr>
        <w:t xml:space="preserve">: </w:t>
      </w:r>
      <w:r w:rsidRPr="006B1371" w:rsidR="003B6481">
        <w:rPr>
          <w:rFonts w:ascii="Times New Roman" w:hAnsi="Times New Roman" w:cs="Times New Roman"/>
          <w:i/>
        </w:rPr>
        <w:t>Spatial Ability task where a s</w:t>
      </w:r>
      <w:r w:rsidRPr="006B1371" w:rsidR="00497F82">
        <w:rPr>
          <w:rFonts w:ascii="Times New Roman" w:hAnsi="Times New Roman" w:cs="Times New Roman"/>
          <w:i/>
        </w:rPr>
        <w:t>imple shape</w:t>
      </w:r>
      <w:r w:rsidRPr="006B1371" w:rsidR="003B6481">
        <w:rPr>
          <w:rFonts w:ascii="Times New Roman" w:hAnsi="Times New Roman" w:cs="Times New Roman"/>
          <w:i/>
        </w:rPr>
        <w:t xml:space="preserve"> </w:t>
      </w:r>
      <w:r w:rsidRPr="006B1371" w:rsidR="00497F82">
        <w:rPr>
          <w:rFonts w:ascii="Times New Roman" w:hAnsi="Times New Roman" w:cs="Times New Roman"/>
          <w:i/>
        </w:rPr>
        <w:t>must be found and highlighted in the more complex image</w:t>
      </w:r>
    </w:p>
    <w:p w:rsidRPr="006B1371" w:rsidR="006453F9" w:rsidP="006B1371" w:rsidRDefault="00FE7859" w14:paraId="51842BFD" w14:textId="3ACB567C">
      <w:pPr>
        <w:spacing w:before="120" w:after="120"/>
        <w:jc w:val="both"/>
        <w:rPr>
          <w:rFonts w:ascii="Times New Roman" w:hAnsi="Times New Roman" w:cs="Times New Roman"/>
        </w:rPr>
      </w:pPr>
      <w:r w:rsidRPr="006B1371">
        <w:rPr>
          <w:rFonts w:ascii="Times New Roman" w:hAnsi="Times New Roman" w:cs="Times New Roman"/>
        </w:rPr>
        <w:t>Type 2: T</w:t>
      </w:r>
      <w:r w:rsidRPr="006B1371" w:rsidR="00925A9B">
        <w:rPr>
          <w:rFonts w:ascii="Times New Roman" w:hAnsi="Times New Roman" w:cs="Times New Roman"/>
        </w:rPr>
        <w:t xml:space="preserve">he test-taker is presented with a three dimensional shape with a plane drawn through it and </w:t>
      </w:r>
      <w:r w:rsidRPr="006B1371">
        <w:rPr>
          <w:rFonts w:ascii="Times New Roman" w:hAnsi="Times New Roman" w:cs="Times New Roman"/>
        </w:rPr>
        <w:t>asked</w:t>
      </w:r>
      <w:r w:rsidRPr="006B1371" w:rsidR="00925A9B">
        <w:rPr>
          <w:rFonts w:ascii="Times New Roman" w:hAnsi="Times New Roman" w:cs="Times New Roman"/>
        </w:rPr>
        <w:t xml:space="preserve"> to imagine the shape was cut along that plane</w:t>
      </w:r>
      <w:r w:rsidRPr="006B1371">
        <w:rPr>
          <w:rFonts w:ascii="Times New Roman" w:hAnsi="Times New Roman" w:cs="Times New Roman"/>
        </w:rPr>
        <w:t xml:space="preserve"> (see Figure 10)</w:t>
      </w:r>
      <w:r w:rsidRPr="006B1371" w:rsidR="00925A9B">
        <w:rPr>
          <w:rFonts w:ascii="Times New Roman" w:hAnsi="Times New Roman" w:cs="Times New Roman"/>
        </w:rPr>
        <w:t xml:space="preserve">. The subject must identify </w:t>
      </w:r>
      <w:r w:rsidRPr="006B1371" w:rsidR="00925A9B">
        <w:rPr>
          <w:rFonts w:ascii="Times New Roman" w:hAnsi="Times New Roman" w:cs="Times New Roman"/>
        </w:rPr>
        <w:lastRenderedPageBreak/>
        <w:t xml:space="preserve">the two-dimensional shape that would result as the surface cut by this plane. The correct response is chosen from among five options. </w:t>
      </w:r>
    </w:p>
    <w:p w:rsidRPr="006B1371" w:rsidR="006D6107" w:rsidP="006B1371" w:rsidRDefault="006D6107" w14:paraId="399A65CF" w14:textId="77777777">
      <w:pPr>
        <w:spacing w:before="120" w:after="120"/>
        <w:ind w:firstLine="720"/>
        <w:jc w:val="both"/>
        <w:rPr>
          <w:rFonts w:ascii="Times New Roman" w:hAnsi="Times New Roman" w:cs="Times New Roman"/>
        </w:rPr>
      </w:pPr>
      <w:r w:rsidRPr="006B1371">
        <w:rPr>
          <w:rFonts w:ascii="Times New Roman" w:hAnsi="Times New Roman" w:cs="Times New Roman"/>
          <w:noProof/>
        </w:rPr>
        <w:drawing>
          <wp:inline distT="0" distB="0" distL="0" distR="0" wp14:anchorId="10AE8C9E" wp14:editId="13553562">
            <wp:extent cx="2505075" cy="177609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269" t="9687" r="14583"/>
                    <a:stretch/>
                  </pic:blipFill>
                  <pic:spPr bwMode="auto">
                    <a:xfrm>
                      <a:off x="0" y="0"/>
                      <a:ext cx="2505075" cy="1776095"/>
                    </a:xfrm>
                    <a:prstGeom prst="rect">
                      <a:avLst/>
                    </a:prstGeom>
                    <a:ln>
                      <a:noFill/>
                    </a:ln>
                    <a:extLst>
                      <a:ext uri="{53640926-AAD7-44D8-BBD7-CCE9431645EC}">
                        <a14:shadowObscured xmlns:a14="http://schemas.microsoft.com/office/drawing/2010/main"/>
                      </a:ext>
                    </a:extLst>
                  </pic:spPr>
                </pic:pic>
              </a:graphicData>
            </a:graphic>
          </wp:inline>
        </w:drawing>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noProof/>
        </w:rPr>
        <w:drawing>
          <wp:inline distT="0" distB="0" distL="0" distR="0" wp14:anchorId="46EDBBFB" wp14:editId="29515BAF">
            <wp:extent cx="2188912" cy="1790065"/>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9434" cy="1790492"/>
                    </a:xfrm>
                    <a:prstGeom prst="rect">
                      <a:avLst/>
                    </a:prstGeom>
                  </pic:spPr>
                </pic:pic>
              </a:graphicData>
            </a:graphic>
          </wp:inline>
        </w:drawing>
      </w:r>
    </w:p>
    <w:p w:rsidRPr="006B1371" w:rsidR="006D6107" w:rsidP="006B1371" w:rsidRDefault="006D6107" w14:paraId="73409C06" w14:textId="77777777">
      <w:pPr>
        <w:spacing w:before="120" w:after="120"/>
        <w:ind w:left="1440" w:firstLine="720"/>
        <w:jc w:val="both"/>
        <w:rPr>
          <w:rFonts w:ascii="Times New Roman" w:hAnsi="Times New Roman" w:cs="Times New Roman"/>
        </w:rPr>
      </w:pPr>
      <w:r w:rsidRPr="006B1371">
        <w:rPr>
          <w:rFonts w:ascii="Times New Roman" w:hAnsi="Times New Roman" w:cs="Times New Roman"/>
          <w:u w:val="single"/>
        </w:rPr>
        <w:t>Example 1</w:t>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rPr>
        <w:tab/>
      </w:r>
      <w:r w:rsidRPr="006B1371">
        <w:rPr>
          <w:rFonts w:ascii="Times New Roman" w:hAnsi="Times New Roman" w:cs="Times New Roman"/>
          <w:u w:val="single"/>
        </w:rPr>
        <w:t>Example 2</w:t>
      </w:r>
    </w:p>
    <w:p w:rsidRPr="006B1371" w:rsidR="003B6481" w:rsidP="006B1371" w:rsidRDefault="003B6481" w14:paraId="6826C4E3" w14:textId="765FE578">
      <w:pPr>
        <w:spacing w:before="120" w:after="120"/>
        <w:jc w:val="center"/>
        <w:rPr>
          <w:rFonts w:ascii="Times New Roman" w:hAnsi="Times New Roman" w:cs="Times New Roman"/>
          <w:i/>
        </w:rPr>
      </w:pPr>
      <w:r w:rsidRPr="006B1371">
        <w:rPr>
          <w:rFonts w:ascii="Times New Roman" w:hAnsi="Times New Roman" w:cs="Times New Roman"/>
          <w:i/>
        </w:rPr>
        <w:t>Figure 1</w:t>
      </w:r>
      <w:r w:rsidRPr="006B1371" w:rsidR="009C364D">
        <w:rPr>
          <w:rFonts w:ascii="Times New Roman" w:hAnsi="Times New Roman" w:cs="Times New Roman"/>
          <w:i/>
        </w:rPr>
        <w:t>3</w:t>
      </w:r>
      <w:r w:rsidRPr="006B1371">
        <w:rPr>
          <w:rFonts w:ascii="Times New Roman" w:hAnsi="Times New Roman" w:cs="Times New Roman"/>
          <w:i/>
        </w:rPr>
        <w:t>: Spatial Ability task where a 2D shape must be determined based on the plane of a 3D shape</w:t>
      </w:r>
    </w:p>
    <w:p w:rsidRPr="006B1371" w:rsidR="006453F9" w:rsidP="006B1371" w:rsidRDefault="00FE7859" w14:paraId="4316DA3C" w14:textId="25019EC5">
      <w:pPr>
        <w:spacing w:before="120" w:after="120"/>
        <w:jc w:val="both"/>
        <w:rPr>
          <w:rFonts w:ascii="Times New Roman" w:hAnsi="Times New Roman" w:cs="Times New Roman"/>
        </w:rPr>
      </w:pPr>
      <w:r w:rsidRPr="006B1371">
        <w:rPr>
          <w:rFonts w:ascii="Times New Roman" w:hAnsi="Times New Roman" w:cs="Times New Roman"/>
        </w:rPr>
        <w:t>Type 3: T</w:t>
      </w:r>
      <w:r w:rsidRPr="006B1371" w:rsidR="00925A9B">
        <w:rPr>
          <w:rFonts w:ascii="Times New Roman" w:hAnsi="Times New Roman" w:cs="Times New Roman"/>
        </w:rPr>
        <w:t>he test-taker is presented with a series of transparent containers that are tilted at angles varying from +/- 1 to +/-90</w:t>
      </w:r>
      <w:r w:rsidRPr="006B1371">
        <w:rPr>
          <w:rFonts w:ascii="Times New Roman" w:hAnsi="Times New Roman" w:cs="Times New Roman"/>
        </w:rPr>
        <w:t xml:space="preserve"> (see Figure 11)</w:t>
      </w:r>
      <w:r w:rsidRPr="006B1371" w:rsidR="00925A9B">
        <w:rPr>
          <w:rFonts w:ascii="Times New Roman" w:hAnsi="Times New Roman" w:cs="Times New Roman"/>
        </w:rPr>
        <w:t xml:space="preserve">. Each bottle has an amount of fluid in it marked by horizontal line. The task is to indicate the height that the fluid line would reach if the bottle were upright. </w:t>
      </w:r>
    </w:p>
    <w:p w:rsidRPr="006B1371" w:rsidR="006453F9" w:rsidP="006B1371" w:rsidRDefault="006D6107" w14:paraId="67452A9F" w14:textId="47B8F05E">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7F589422" wp14:editId="6238004F">
            <wp:extent cx="4868238" cy="15335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5054"/>
                    <a:stretch/>
                  </pic:blipFill>
                  <pic:spPr bwMode="auto">
                    <a:xfrm>
                      <a:off x="0" y="0"/>
                      <a:ext cx="4870034" cy="1534091"/>
                    </a:xfrm>
                    <a:prstGeom prst="rect">
                      <a:avLst/>
                    </a:prstGeom>
                    <a:ln>
                      <a:noFill/>
                    </a:ln>
                    <a:extLst>
                      <a:ext uri="{53640926-AAD7-44D8-BBD7-CCE9431645EC}">
                        <a14:shadowObscured xmlns:a14="http://schemas.microsoft.com/office/drawing/2010/main"/>
                      </a:ext>
                    </a:extLst>
                  </pic:spPr>
                </pic:pic>
              </a:graphicData>
            </a:graphic>
          </wp:inline>
        </w:drawing>
      </w:r>
    </w:p>
    <w:p w:rsidRPr="006B1371" w:rsidR="003B6481" w:rsidP="006B1371" w:rsidRDefault="003B6481" w14:paraId="5B335B76" w14:textId="2591D0BA">
      <w:pPr>
        <w:spacing w:before="120" w:after="120"/>
        <w:jc w:val="center"/>
        <w:rPr>
          <w:rFonts w:ascii="Times New Roman" w:hAnsi="Times New Roman" w:cs="Times New Roman"/>
          <w:i/>
        </w:rPr>
      </w:pPr>
      <w:r w:rsidRPr="006B1371">
        <w:rPr>
          <w:rFonts w:ascii="Times New Roman" w:hAnsi="Times New Roman" w:cs="Times New Roman"/>
          <w:i/>
        </w:rPr>
        <w:t>Figure 1</w:t>
      </w:r>
      <w:r w:rsidRPr="006B1371" w:rsidR="009C364D">
        <w:rPr>
          <w:rFonts w:ascii="Times New Roman" w:hAnsi="Times New Roman" w:cs="Times New Roman"/>
          <w:i/>
        </w:rPr>
        <w:t>4</w:t>
      </w:r>
      <w:r w:rsidRPr="006B1371">
        <w:rPr>
          <w:rFonts w:ascii="Times New Roman" w:hAnsi="Times New Roman" w:cs="Times New Roman"/>
          <w:i/>
        </w:rPr>
        <w:t>: Spatial Ability task where test taker must determine the fluid level of a titled Mason jar</w:t>
      </w:r>
    </w:p>
    <w:p w:rsidRPr="006B1371" w:rsidR="00BE7FA6" w:rsidP="006B1371" w:rsidRDefault="00FE7859" w14:paraId="7EEE7BF1" w14:textId="26ABA338">
      <w:pPr>
        <w:spacing w:before="120" w:after="120"/>
        <w:jc w:val="both"/>
        <w:rPr>
          <w:rFonts w:ascii="Times New Roman" w:hAnsi="Times New Roman" w:cs="Times New Roman"/>
        </w:rPr>
      </w:pPr>
      <w:r w:rsidRPr="006B1371">
        <w:rPr>
          <w:rFonts w:ascii="Times New Roman" w:hAnsi="Times New Roman" w:cs="Times New Roman"/>
        </w:rPr>
        <w:t>Type 4: T</w:t>
      </w:r>
      <w:r w:rsidRPr="006B1371" w:rsidR="006453F9">
        <w:rPr>
          <w:rFonts w:ascii="Times New Roman" w:hAnsi="Times New Roman" w:cs="Times New Roman"/>
        </w:rPr>
        <w:t>he-test taker is shown a picture of a scene from one perspective, with major objects in the view lettered A through E</w:t>
      </w:r>
      <w:r w:rsidRPr="006B1371">
        <w:rPr>
          <w:rFonts w:ascii="Times New Roman" w:hAnsi="Times New Roman" w:cs="Times New Roman"/>
        </w:rPr>
        <w:t xml:space="preserve"> (see Figure 12)</w:t>
      </w:r>
      <w:r w:rsidRPr="006B1371" w:rsidR="006453F9">
        <w:rPr>
          <w:rFonts w:ascii="Times New Roman" w:hAnsi="Times New Roman" w:cs="Times New Roman"/>
        </w:rPr>
        <w:t xml:space="preserve">. </w:t>
      </w:r>
      <w:r w:rsidRPr="006B1371" w:rsidR="003B6481">
        <w:rPr>
          <w:rFonts w:ascii="Times New Roman" w:hAnsi="Times New Roman" w:cs="Times New Roman"/>
        </w:rPr>
        <w:t>Then a second picture with a different perspective is shown, with major objects overlapping from the first picture.</w:t>
      </w:r>
    </w:p>
    <w:p w:rsidRPr="006B1371" w:rsidR="00BE7FA6" w:rsidP="006B1371" w:rsidRDefault="00BE7FA6" w14:paraId="2D81A14F" w14:textId="1E15D958">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4207FEB6" wp14:editId="47C36189">
            <wp:extent cx="4848225" cy="19859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8225" cy="1985908"/>
                    </a:xfrm>
                    <a:prstGeom prst="rect">
                      <a:avLst/>
                    </a:prstGeom>
                  </pic:spPr>
                </pic:pic>
              </a:graphicData>
            </a:graphic>
          </wp:inline>
        </w:drawing>
      </w:r>
    </w:p>
    <w:p w:rsidRPr="006B1371" w:rsidR="003B6481" w:rsidP="006B1371" w:rsidRDefault="003B6481" w14:paraId="2452DED9" w14:textId="55037105">
      <w:pPr>
        <w:spacing w:before="120" w:after="120"/>
        <w:jc w:val="center"/>
        <w:rPr>
          <w:rFonts w:ascii="Times New Roman" w:hAnsi="Times New Roman" w:cs="Times New Roman"/>
          <w:i/>
        </w:rPr>
      </w:pPr>
      <w:r w:rsidRPr="006B1371">
        <w:rPr>
          <w:rFonts w:ascii="Times New Roman" w:hAnsi="Times New Roman" w:cs="Times New Roman"/>
          <w:i/>
        </w:rPr>
        <w:t>Figure 1</w:t>
      </w:r>
      <w:r w:rsidRPr="006B1371" w:rsidR="009C364D">
        <w:rPr>
          <w:rFonts w:ascii="Times New Roman" w:hAnsi="Times New Roman" w:cs="Times New Roman"/>
          <w:i/>
        </w:rPr>
        <w:t>5</w:t>
      </w:r>
      <w:r w:rsidRPr="006B1371">
        <w:rPr>
          <w:rFonts w:ascii="Times New Roman" w:hAnsi="Times New Roman" w:cs="Times New Roman"/>
          <w:i/>
        </w:rPr>
        <w:t>: Spatial Ability task where images from different perspectives are shown</w:t>
      </w:r>
    </w:p>
    <w:p w:rsidRPr="006B1371" w:rsidR="00FE7859" w:rsidP="006B1371" w:rsidRDefault="00925A9B" w14:paraId="52D5A9B0" w14:textId="25C9E5F8">
      <w:pPr>
        <w:spacing w:before="120" w:after="120"/>
        <w:jc w:val="both"/>
        <w:rPr>
          <w:rFonts w:ascii="Times New Roman" w:hAnsi="Times New Roman" w:cs="Times New Roman"/>
        </w:rPr>
      </w:pPr>
      <w:r w:rsidRPr="006B1371">
        <w:rPr>
          <w:rFonts w:ascii="Times New Roman" w:hAnsi="Times New Roman" w:cs="Times New Roman"/>
        </w:rPr>
        <w:lastRenderedPageBreak/>
        <w:t xml:space="preserve">The test-taker is asked which letter corresponds to the position of someone who would have the perspective depicted in the second picture. </w:t>
      </w:r>
      <w:r w:rsidRPr="006B1371" w:rsidR="003B6481">
        <w:rPr>
          <w:rFonts w:ascii="Times New Roman" w:hAnsi="Times New Roman" w:cs="Times New Roman"/>
        </w:rPr>
        <w:t>Once a letter is selected, the test-taker must draw the angle of orientation required to obtain the view shown in the second picture</w:t>
      </w:r>
      <w:r w:rsidRPr="006B1371" w:rsidR="00FE7859">
        <w:rPr>
          <w:rFonts w:ascii="Times New Roman" w:hAnsi="Times New Roman" w:cs="Times New Roman"/>
        </w:rPr>
        <w:t xml:space="preserve"> (see Figure 13)</w:t>
      </w:r>
      <w:r w:rsidRPr="006B1371" w:rsidR="003B6481">
        <w:rPr>
          <w:rFonts w:ascii="Times New Roman" w:hAnsi="Times New Roman" w:cs="Times New Roman"/>
        </w:rPr>
        <w:t xml:space="preserve">. </w:t>
      </w:r>
      <w:r w:rsidRPr="006B1371" w:rsidR="00FE7859">
        <w:rPr>
          <w:rFonts w:ascii="Times New Roman" w:hAnsi="Times New Roman" w:cs="Times New Roman"/>
        </w:rPr>
        <w:t xml:space="preserve">Combined, </w:t>
      </w:r>
      <w:r w:rsidRPr="006B1371" w:rsidR="003B6481">
        <w:rPr>
          <w:rFonts w:ascii="Times New Roman" w:hAnsi="Times New Roman" w:cs="Times New Roman"/>
        </w:rPr>
        <w:t>these modules should take no more than 50 minutes to complete.</w:t>
      </w:r>
    </w:p>
    <w:p w:rsidRPr="006B1371" w:rsidR="00BE7FA6" w:rsidP="006B1371" w:rsidRDefault="00497F82" w14:paraId="5BFF0F53" w14:textId="43F9DBD8">
      <w:pPr>
        <w:spacing w:before="120" w:after="120"/>
        <w:jc w:val="center"/>
        <w:rPr>
          <w:rFonts w:ascii="Times New Roman" w:hAnsi="Times New Roman" w:cs="Times New Roman"/>
        </w:rPr>
      </w:pPr>
      <w:r w:rsidRPr="006B1371">
        <w:rPr>
          <w:rFonts w:ascii="Times New Roman" w:hAnsi="Times New Roman" w:cs="Times New Roman"/>
          <w:noProof/>
        </w:rPr>
        <w:drawing>
          <wp:inline distT="0" distB="0" distL="0" distR="0" wp14:anchorId="23C9828B" wp14:editId="04A1C918">
            <wp:extent cx="2404745" cy="213290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4864" cy="2133009"/>
                    </a:xfrm>
                    <a:prstGeom prst="rect">
                      <a:avLst/>
                    </a:prstGeom>
                  </pic:spPr>
                </pic:pic>
              </a:graphicData>
            </a:graphic>
          </wp:inline>
        </w:drawing>
      </w:r>
      <w:r w:rsidRPr="006B1371" w:rsidR="004625F3">
        <w:rPr>
          <w:rFonts w:ascii="Times New Roman" w:hAnsi="Times New Roman" w:cs="Times New Roman"/>
          <w:noProof/>
        </w:rPr>
        <w:drawing>
          <wp:inline distT="0" distB="0" distL="0" distR="0" wp14:anchorId="12751700" wp14:editId="0020A0AA">
            <wp:extent cx="2315206" cy="21621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5206" cy="2162175"/>
                    </a:xfrm>
                    <a:prstGeom prst="rect">
                      <a:avLst/>
                    </a:prstGeom>
                  </pic:spPr>
                </pic:pic>
              </a:graphicData>
            </a:graphic>
          </wp:inline>
        </w:drawing>
      </w:r>
    </w:p>
    <w:p w:rsidRPr="006B1371" w:rsidR="003B6481" w:rsidP="006B1371" w:rsidRDefault="003B6481" w14:paraId="6A702D1B" w14:textId="10B60120">
      <w:pPr>
        <w:spacing w:before="120" w:after="120"/>
        <w:jc w:val="center"/>
        <w:rPr>
          <w:rFonts w:ascii="Times New Roman" w:hAnsi="Times New Roman" w:cs="Times New Roman"/>
          <w:i/>
        </w:rPr>
      </w:pPr>
      <w:r w:rsidRPr="006B1371">
        <w:rPr>
          <w:rFonts w:ascii="Times New Roman" w:hAnsi="Times New Roman" w:cs="Times New Roman"/>
          <w:i/>
        </w:rPr>
        <w:t>Figure 1</w:t>
      </w:r>
      <w:r w:rsidRPr="006B1371" w:rsidR="009C364D">
        <w:rPr>
          <w:rFonts w:ascii="Times New Roman" w:hAnsi="Times New Roman" w:cs="Times New Roman"/>
          <w:i/>
        </w:rPr>
        <w:t>6</w:t>
      </w:r>
      <w:r w:rsidRPr="006B1371">
        <w:rPr>
          <w:rFonts w:ascii="Times New Roman" w:hAnsi="Times New Roman" w:cs="Times New Roman"/>
          <w:i/>
        </w:rPr>
        <w:t>: Spatial Ability task where test taker must determine the angle and perspective of the previous images</w:t>
      </w:r>
    </w:p>
    <w:p w:rsidRPr="006B1371" w:rsidR="006440B2" w:rsidP="006B1371" w:rsidRDefault="006440B2" w14:paraId="3BAA1C45" w14:textId="77777777">
      <w:pPr>
        <w:spacing w:before="120" w:after="120"/>
        <w:jc w:val="both"/>
        <w:rPr>
          <w:rFonts w:ascii="Times New Roman" w:hAnsi="Times New Roman" w:cs="Times New Roman"/>
          <w:b/>
          <w:bCs/>
          <w:i/>
          <w:iCs/>
        </w:rPr>
      </w:pPr>
      <w:r w:rsidRPr="006B1371">
        <w:rPr>
          <w:rFonts w:ascii="Times New Roman" w:hAnsi="Times New Roman" w:cs="Times New Roman"/>
          <w:b/>
          <w:bCs/>
          <w:i/>
          <w:iCs/>
        </w:rPr>
        <w:t>Demographics and Feedback</w:t>
      </w:r>
    </w:p>
    <w:p w:rsidRPr="006B1371" w:rsidR="006440B2" w:rsidP="006B1371" w:rsidRDefault="006440B2" w14:paraId="080B62D4" w14:textId="15741D3F">
      <w:pPr>
        <w:spacing w:before="120" w:after="120"/>
        <w:jc w:val="both"/>
        <w:rPr>
          <w:rFonts w:ascii="Times New Roman" w:hAnsi="Times New Roman" w:cs="Times New Roman"/>
        </w:rPr>
      </w:pPr>
      <w:r w:rsidRPr="006B1371">
        <w:rPr>
          <w:rFonts w:ascii="Times New Roman" w:hAnsi="Times New Roman" w:cs="Times New Roman"/>
        </w:rPr>
        <w:t>All participants will be asked to provide basic demographic information (age, gender, level of school achieved, experience with video games), as well as feedback on aspects of their experience with the assessments, including an opportunity to provide written comments and suggestions. Section 1 participants will be asked to provide feedback on game functionality and their experience with the game, and Section 2 participants will be asked to provide feedback on the functioning of the Phase I assessments. The demographics and feedback measures should take no more than 5 minutes t</w:t>
      </w:r>
      <w:bookmarkStart w:name="_GoBack" w:id="0"/>
      <w:bookmarkEnd w:id="0"/>
      <w:r w:rsidRPr="006B1371">
        <w:rPr>
          <w:rFonts w:ascii="Times New Roman" w:hAnsi="Times New Roman" w:cs="Times New Roman"/>
        </w:rPr>
        <w:t>o complete.</w:t>
      </w:r>
    </w:p>
    <w:sectPr w:rsidRPr="006B1371" w:rsidR="006440B2" w:rsidSect="006B1371">
      <w:footerReference w:type="default" r:id="rId34"/>
      <w:pgSz w:w="12240" w:h="15840"/>
      <w:pgMar w:top="1008" w:right="1440" w:bottom="1008" w:left="1440"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97507" w14:textId="77777777" w:rsidR="009E56A2" w:rsidRDefault="009E56A2" w:rsidP="00EB4288">
      <w:r>
        <w:separator/>
      </w:r>
    </w:p>
  </w:endnote>
  <w:endnote w:type="continuationSeparator" w:id="0">
    <w:p w14:paraId="387F4EFF" w14:textId="77777777" w:rsidR="009E56A2" w:rsidRDefault="009E56A2" w:rsidP="00EB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831867"/>
      <w:docPartObj>
        <w:docPartGallery w:val="Page Numbers (Bottom of Page)"/>
        <w:docPartUnique/>
      </w:docPartObj>
    </w:sdtPr>
    <w:sdtEndPr>
      <w:rPr>
        <w:rFonts w:ascii="Times New Roman" w:hAnsi="Times New Roman" w:cs="Times New Roman"/>
        <w:noProof/>
      </w:rPr>
    </w:sdtEndPr>
    <w:sdtContent>
      <w:p w14:paraId="7FA856E0" w14:textId="10A4D972" w:rsidR="007D7FF8" w:rsidRPr="006B1371" w:rsidRDefault="007D7FF8">
        <w:pPr>
          <w:pStyle w:val="Footer"/>
          <w:jc w:val="center"/>
          <w:rPr>
            <w:rFonts w:ascii="Times New Roman" w:hAnsi="Times New Roman" w:cs="Times New Roman"/>
          </w:rPr>
        </w:pPr>
        <w:r w:rsidRPr="006B1371">
          <w:rPr>
            <w:rFonts w:ascii="Times New Roman" w:hAnsi="Times New Roman" w:cs="Times New Roman"/>
          </w:rPr>
          <w:fldChar w:fldCharType="begin"/>
        </w:r>
        <w:r w:rsidRPr="006B1371">
          <w:rPr>
            <w:rFonts w:ascii="Times New Roman" w:hAnsi="Times New Roman" w:cs="Times New Roman"/>
          </w:rPr>
          <w:instrText xml:space="preserve"> PAGE   \* MERGEFORMAT </w:instrText>
        </w:r>
        <w:r w:rsidRPr="006B1371">
          <w:rPr>
            <w:rFonts w:ascii="Times New Roman" w:hAnsi="Times New Roman" w:cs="Times New Roman"/>
          </w:rPr>
          <w:fldChar w:fldCharType="separate"/>
        </w:r>
        <w:r w:rsidR="006B1371">
          <w:rPr>
            <w:rFonts w:ascii="Times New Roman" w:hAnsi="Times New Roman" w:cs="Times New Roman"/>
            <w:noProof/>
          </w:rPr>
          <w:t>10</w:t>
        </w:r>
        <w:r w:rsidRPr="006B1371">
          <w:rPr>
            <w:rFonts w:ascii="Times New Roman" w:hAnsi="Times New Roman" w:cs="Times New Roman"/>
            <w:noProof/>
          </w:rPr>
          <w:fldChar w:fldCharType="end"/>
        </w:r>
      </w:p>
    </w:sdtContent>
  </w:sdt>
  <w:p w14:paraId="165D259F" w14:textId="77777777" w:rsidR="007D7FF8" w:rsidRDefault="007D7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730BD" w14:textId="77777777" w:rsidR="009E56A2" w:rsidRDefault="009E56A2" w:rsidP="00EB4288">
      <w:r>
        <w:separator/>
      </w:r>
    </w:p>
  </w:footnote>
  <w:footnote w:type="continuationSeparator" w:id="0">
    <w:p w14:paraId="3C09CF68" w14:textId="77777777" w:rsidR="009E56A2" w:rsidRDefault="009E56A2" w:rsidP="00EB4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247A"/>
    <w:multiLevelType w:val="hybridMultilevel"/>
    <w:tmpl w:val="375638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61045"/>
    <w:multiLevelType w:val="hybridMultilevel"/>
    <w:tmpl w:val="B480147A"/>
    <w:lvl w:ilvl="0" w:tplc="C8B42C42">
      <w:start w:val="1"/>
      <w:numFmt w:val="bullet"/>
      <w:lvlText w:val=""/>
      <w:lvlJc w:val="left"/>
      <w:pPr>
        <w:tabs>
          <w:tab w:val="num" w:pos="720"/>
        </w:tabs>
        <w:ind w:left="720" w:hanging="360"/>
      </w:pPr>
      <w:rPr>
        <w:rFonts w:ascii="Wingdings" w:hAnsi="Wingdings" w:hint="default"/>
      </w:rPr>
    </w:lvl>
    <w:lvl w:ilvl="1" w:tplc="6CD22C8C" w:tentative="1">
      <w:start w:val="1"/>
      <w:numFmt w:val="bullet"/>
      <w:lvlText w:val=""/>
      <w:lvlJc w:val="left"/>
      <w:pPr>
        <w:tabs>
          <w:tab w:val="num" w:pos="1440"/>
        </w:tabs>
        <w:ind w:left="1440" w:hanging="360"/>
      </w:pPr>
      <w:rPr>
        <w:rFonts w:ascii="Wingdings" w:hAnsi="Wingdings" w:hint="default"/>
      </w:rPr>
    </w:lvl>
    <w:lvl w:ilvl="2" w:tplc="41F4835E" w:tentative="1">
      <w:start w:val="1"/>
      <w:numFmt w:val="bullet"/>
      <w:lvlText w:val=""/>
      <w:lvlJc w:val="left"/>
      <w:pPr>
        <w:tabs>
          <w:tab w:val="num" w:pos="2160"/>
        </w:tabs>
        <w:ind w:left="2160" w:hanging="360"/>
      </w:pPr>
      <w:rPr>
        <w:rFonts w:ascii="Wingdings" w:hAnsi="Wingdings" w:hint="default"/>
      </w:rPr>
    </w:lvl>
    <w:lvl w:ilvl="3" w:tplc="1EDC22D2" w:tentative="1">
      <w:start w:val="1"/>
      <w:numFmt w:val="bullet"/>
      <w:lvlText w:val=""/>
      <w:lvlJc w:val="left"/>
      <w:pPr>
        <w:tabs>
          <w:tab w:val="num" w:pos="2880"/>
        </w:tabs>
        <w:ind w:left="2880" w:hanging="360"/>
      </w:pPr>
      <w:rPr>
        <w:rFonts w:ascii="Wingdings" w:hAnsi="Wingdings" w:hint="default"/>
      </w:rPr>
    </w:lvl>
    <w:lvl w:ilvl="4" w:tplc="203AB0B6" w:tentative="1">
      <w:start w:val="1"/>
      <w:numFmt w:val="bullet"/>
      <w:lvlText w:val=""/>
      <w:lvlJc w:val="left"/>
      <w:pPr>
        <w:tabs>
          <w:tab w:val="num" w:pos="3600"/>
        </w:tabs>
        <w:ind w:left="3600" w:hanging="360"/>
      </w:pPr>
      <w:rPr>
        <w:rFonts w:ascii="Wingdings" w:hAnsi="Wingdings" w:hint="default"/>
      </w:rPr>
    </w:lvl>
    <w:lvl w:ilvl="5" w:tplc="A8F2EBDA" w:tentative="1">
      <w:start w:val="1"/>
      <w:numFmt w:val="bullet"/>
      <w:lvlText w:val=""/>
      <w:lvlJc w:val="left"/>
      <w:pPr>
        <w:tabs>
          <w:tab w:val="num" w:pos="4320"/>
        </w:tabs>
        <w:ind w:left="4320" w:hanging="360"/>
      </w:pPr>
      <w:rPr>
        <w:rFonts w:ascii="Wingdings" w:hAnsi="Wingdings" w:hint="default"/>
      </w:rPr>
    </w:lvl>
    <w:lvl w:ilvl="6" w:tplc="88D25D2E" w:tentative="1">
      <w:start w:val="1"/>
      <w:numFmt w:val="bullet"/>
      <w:lvlText w:val=""/>
      <w:lvlJc w:val="left"/>
      <w:pPr>
        <w:tabs>
          <w:tab w:val="num" w:pos="5040"/>
        </w:tabs>
        <w:ind w:left="5040" w:hanging="360"/>
      </w:pPr>
      <w:rPr>
        <w:rFonts w:ascii="Wingdings" w:hAnsi="Wingdings" w:hint="default"/>
      </w:rPr>
    </w:lvl>
    <w:lvl w:ilvl="7" w:tplc="42483358" w:tentative="1">
      <w:start w:val="1"/>
      <w:numFmt w:val="bullet"/>
      <w:lvlText w:val=""/>
      <w:lvlJc w:val="left"/>
      <w:pPr>
        <w:tabs>
          <w:tab w:val="num" w:pos="5760"/>
        </w:tabs>
        <w:ind w:left="5760" w:hanging="360"/>
      </w:pPr>
      <w:rPr>
        <w:rFonts w:ascii="Wingdings" w:hAnsi="Wingdings" w:hint="default"/>
      </w:rPr>
    </w:lvl>
    <w:lvl w:ilvl="8" w:tplc="242C1D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425AD"/>
    <w:multiLevelType w:val="hybridMultilevel"/>
    <w:tmpl w:val="32763938"/>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CA1FB9"/>
    <w:multiLevelType w:val="hybridMultilevel"/>
    <w:tmpl w:val="79425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34F2E"/>
    <w:multiLevelType w:val="hybridMultilevel"/>
    <w:tmpl w:val="CA1E6794"/>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D9067E"/>
    <w:multiLevelType w:val="hybridMultilevel"/>
    <w:tmpl w:val="79807FFC"/>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2433F8"/>
    <w:multiLevelType w:val="hybridMultilevel"/>
    <w:tmpl w:val="A2A891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567187"/>
    <w:multiLevelType w:val="hybridMultilevel"/>
    <w:tmpl w:val="2B943D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257D0"/>
    <w:multiLevelType w:val="hybridMultilevel"/>
    <w:tmpl w:val="E4BA4C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25097"/>
    <w:multiLevelType w:val="hybridMultilevel"/>
    <w:tmpl w:val="DE52699A"/>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194EFB"/>
    <w:multiLevelType w:val="hybridMultilevel"/>
    <w:tmpl w:val="725C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F7F0C"/>
    <w:multiLevelType w:val="hybridMultilevel"/>
    <w:tmpl w:val="9132B3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C0289"/>
    <w:multiLevelType w:val="hybridMultilevel"/>
    <w:tmpl w:val="9BBCECF8"/>
    <w:lvl w:ilvl="0" w:tplc="142679AA">
      <w:start w:val="1"/>
      <w:numFmt w:val="decimal"/>
      <w:lvlText w:val="%1."/>
      <w:lvlJc w:val="left"/>
      <w:pPr>
        <w:ind w:left="720" w:hanging="360"/>
      </w:pPr>
      <w:rPr>
        <w:rFonts w:hint="default"/>
        <w:b w:val="0"/>
      </w:rPr>
    </w:lvl>
    <w:lvl w:ilvl="1" w:tplc="835AB94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44305"/>
    <w:multiLevelType w:val="hybridMultilevel"/>
    <w:tmpl w:val="94B0A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A071FD"/>
    <w:multiLevelType w:val="hybridMultilevel"/>
    <w:tmpl w:val="C388CC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9354A"/>
    <w:multiLevelType w:val="hybridMultilevel"/>
    <w:tmpl w:val="3C24BDB2"/>
    <w:lvl w:ilvl="0" w:tplc="A4B05B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214A4A"/>
    <w:multiLevelType w:val="hybridMultilevel"/>
    <w:tmpl w:val="79B6CC0E"/>
    <w:lvl w:ilvl="0" w:tplc="A4B05B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491768"/>
    <w:multiLevelType w:val="hybridMultilevel"/>
    <w:tmpl w:val="470044DA"/>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2F304D"/>
    <w:multiLevelType w:val="hybridMultilevel"/>
    <w:tmpl w:val="57DE4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15:restartNumberingAfterBreak="0">
    <w:nsid w:val="3F747D8E"/>
    <w:multiLevelType w:val="hybridMultilevel"/>
    <w:tmpl w:val="8C7C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F5FCA"/>
    <w:multiLevelType w:val="hybridMultilevel"/>
    <w:tmpl w:val="0F6AB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E0AB5"/>
    <w:multiLevelType w:val="hybridMultilevel"/>
    <w:tmpl w:val="D7764C1C"/>
    <w:lvl w:ilvl="0" w:tplc="A4B05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DA233B"/>
    <w:multiLevelType w:val="hybridMultilevel"/>
    <w:tmpl w:val="96C694BC"/>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43657F"/>
    <w:multiLevelType w:val="hybridMultilevel"/>
    <w:tmpl w:val="31BC8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A52468"/>
    <w:multiLevelType w:val="hybridMultilevel"/>
    <w:tmpl w:val="9738B848"/>
    <w:lvl w:ilvl="0" w:tplc="D12C1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8749EF"/>
    <w:multiLevelType w:val="hybridMultilevel"/>
    <w:tmpl w:val="F05E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8B6D21"/>
    <w:multiLevelType w:val="hybridMultilevel"/>
    <w:tmpl w:val="BED46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0FD1A72"/>
    <w:multiLevelType w:val="hybridMultilevel"/>
    <w:tmpl w:val="84DA1646"/>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781072"/>
    <w:multiLevelType w:val="hybridMultilevel"/>
    <w:tmpl w:val="19066064"/>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DD02FC"/>
    <w:multiLevelType w:val="hybridMultilevel"/>
    <w:tmpl w:val="4DB6CFFE"/>
    <w:lvl w:ilvl="0" w:tplc="BDC6EF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E913BE"/>
    <w:multiLevelType w:val="hybridMultilevel"/>
    <w:tmpl w:val="333875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F57731"/>
    <w:multiLevelType w:val="hybridMultilevel"/>
    <w:tmpl w:val="C388CC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07A4C"/>
    <w:multiLevelType w:val="hybridMultilevel"/>
    <w:tmpl w:val="C388CC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63390"/>
    <w:multiLevelType w:val="hybridMultilevel"/>
    <w:tmpl w:val="AD10EB5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E6F3B84"/>
    <w:multiLevelType w:val="hybridMultilevel"/>
    <w:tmpl w:val="0FA6C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16"/>
  </w:num>
  <w:num w:numId="4">
    <w:abstractNumId w:val="15"/>
  </w:num>
  <w:num w:numId="5">
    <w:abstractNumId w:val="12"/>
  </w:num>
  <w:num w:numId="6">
    <w:abstractNumId w:val="33"/>
  </w:num>
  <w:num w:numId="7">
    <w:abstractNumId w:val="26"/>
  </w:num>
  <w:num w:numId="8">
    <w:abstractNumId w:val="3"/>
  </w:num>
  <w:num w:numId="9">
    <w:abstractNumId w:val="23"/>
  </w:num>
  <w:num w:numId="10">
    <w:abstractNumId w:val="8"/>
  </w:num>
  <w:num w:numId="11">
    <w:abstractNumId w:val="7"/>
  </w:num>
  <w:num w:numId="12">
    <w:abstractNumId w:val="13"/>
  </w:num>
  <w:num w:numId="13">
    <w:abstractNumId w:val="22"/>
  </w:num>
  <w:num w:numId="14">
    <w:abstractNumId w:val="4"/>
  </w:num>
  <w:num w:numId="15">
    <w:abstractNumId w:val="29"/>
  </w:num>
  <w:num w:numId="16">
    <w:abstractNumId w:val="17"/>
  </w:num>
  <w:num w:numId="17">
    <w:abstractNumId w:val="5"/>
  </w:num>
  <w:num w:numId="18">
    <w:abstractNumId w:val="9"/>
  </w:num>
  <w:num w:numId="19">
    <w:abstractNumId w:val="28"/>
  </w:num>
  <w:num w:numId="20">
    <w:abstractNumId w:val="27"/>
  </w:num>
  <w:num w:numId="21">
    <w:abstractNumId w:val="2"/>
  </w:num>
  <w:num w:numId="22">
    <w:abstractNumId w:val="19"/>
  </w:num>
  <w:num w:numId="23">
    <w:abstractNumId w:val="25"/>
  </w:num>
  <w:num w:numId="24">
    <w:abstractNumId w:val="20"/>
  </w:num>
  <w:num w:numId="25">
    <w:abstractNumId w:val="31"/>
  </w:num>
  <w:num w:numId="26">
    <w:abstractNumId w:val="14"/>
  </w:num>
  <w:num w:numId="27">
    <w:abstractNumId w:val="32"/>
  </w:num>
  <w:num w:numId="28">
    <w:abstractNumId w:val="10"/>
  </w:num>
  <w:num w:numId="29">
    <w:abstractNumId w:val="0"/>
  </w:num>
  <w:num w:numId="30">
    <w:abstractNumId w:val="11"/>
  </w:num>
  <w:num w:numId="31">
    <w:abstractNumId w:val="1"/>
  </w:num>
  <w:num w:numId="32">
    <w:abstractNumId w:val="24"/>
  </w:num>
  <w:num w:numId="33">
    <w:abstractNumId w:val="30"/>
  </w:num>
  <w:num w:numId="34">
    <w:abstractNumId w:val="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86"/>
    <w:rsid w:val="000006CC"/>
    <w:rsid w:val="0000549F"/>
    <w:rsid w:val="00007E6C"/>
    <w:rsid w:val="00014B4C"/>
    <w:rsid w:val="00030F0A"/>
    <w:rsid w:val="00033985"/>
    <w:rsid w:val="00042C01"/>
    <w:rsid w:val="00064CC4"/>
    <w:rsid w:val="000738F7"/>
    <w:rsid w:val="000928E8"/>
    <w:rsid w:val="000931E6"/>
    <w:rsid w:val="00095A12"/>
    <w:rsid w:val="000B752F"/>
    <w:rsid w:val="000E2ACA"/>
    <w:rsid w:val="000E6728"/>
    <w:rsid w:val="000F1FD5"/>
    <w:rsid w:val="000F3611"/>
    <w:rsid w:val="000F6D86"/>
    <w:rsid w:val="00102990"/>
    <w:rsid w:val="00110A98"/>
    <w:rsid w:val="00114547"/>
    <w:rsid w:val="00126D18"/>
    <w:rsid w:val="00154CEA"/>
    <w:rsid w:val="00170AB1"/>
    <w:rsid w:val="00174163"/>
    <w:rsid w:val="00180C2E"/>
    <w:rsid w:val="00184A4F"/>
    <w:rsid w:val="001876F6"/>
    <w:rsid w:val="001B0F2A"/>
    <w:rsid w:val="001B29E3"/>
    <w:rsid w:val="001C225A"/>
    <w:rsid w:val="001C38B9"/>
    <w:rsid w:val="001D2773"/>
    <w:rsid w:val="001D2849"/>
    <w:rsid w:val="001D645C"/>
    <w:rsid w:val="001F1826"/>
    <w:rsid w:val="00201212"/>
    <w:rsid w:val="00207328"/>
    <w:rsid w:val="002225B6"/>
    <w:rsid w:val="00223F1B"/>
    <w:rsid w:val="00227AFF"/>
    <w:rsid w:val="00227CCB"/>
    <w:rsid w:val="00234771"/>
    <w:rsid w:val="0026296E"/>
    <w:rsid w:val="002723EA"/>
    <w:rsid w:val="002752C0"/>
    <w:rsid w:val="002825B7"/>
    <w:rsid w:val="00283CBB"/>
    <w:rsid w:val="0029221D"/>
    <w:rsid w:val="00293506"/>
    <w:rsid w:val="0029352A"/>
    <w:rsid w:val="00295226"/>
    <w:rsid w:val="00297B7D"/>
    <w:rsid w:val="002A3BA9"/>
    <w:rsid w:val="002D57BD"/>
    <w:rsid w:val="002D7388"/>
    <w:rsid w:val="0030004A"/>
    <w:rsid w:val="00300EE9"/>
    <w:rsid w:val="00313875"/>
    <w:rsid w:val="00314D2F"/>
    <w:rsid w:val="00317A83"/>
    <w:rsid w:val="00331107"/>
    <w:rsid w:val="00344DF1"/>
    <w:rsid w:val="00350AD8"/>
    <w:rsid w:val="00360D4E"/>
    <w:rsid w:val="00362FB2"/>
    <w:rsid w:val="00364FDB"/>
    <w:rsid w:val="00365B9D"/>
    <w:rsid w:val="0037080F"/>
    <w:rsid w:val="00374A32"/>
    <w:rsid w:val="003907C4"/>
    <w:rsid w:val="003A1FBD"/>
    <w:rsid w:val="003A249B"/>
    <w:rsid w:val="003B6481"/>
    <w:rsid w:val="003B716E"/>
    <w:rsid w:val="003C3906"/>
    <w:rsid w:val="003E100B"/>
    <w:rsid w:val="003E44AF"/>
    <w:rsid w:val="003E62AA"/>
    <w:rsid w:val="00414555"/>
    <w:rsid w:val="004229C9"/>
    <w:rsid w:val="00422C11"/>
    <w:rsid w:val="00422EEB"/>
    <w:rsid w:val="00424B49"/>
    <w:rsid w:val="00427301"/>
    <w:rsid w:val="00436742"/>
    <w:rsid w:val="004625F3"/>
    <w:rsid w:val="00464F82"/>
    <w:rsid w:val="00484E31"/>
    <w:rsid w:val="00494D03"/>
    <w:rsid w:val="00495642"/>
    <w:rsid w:val="00497F82"/>
    <w:rsid w:val="004A1100"/>
    <w:rsid w:val="004A40E1"/>
    <w:rsid w:val="004C0C5F"/>
    <w:rsid w:val="004D27BB"/>
    <w:rsid w:val="004E0355"/>
    <w:rsid w:val="004E0BB0"/>
    <w:rsid w:val="004E558F"/>
    <w:rsid w:val="004E7EC5"/>
    <w:rsid w:val="00503BE1"/>
    <w:rsid w:val="00511431"/>
    <w:rsid w:val="005148EC"/>
    <w:rsid w:val="00514DC4"/>
    <w:rsid w:val="005205A6"/>
    <w:rsid w:val="005311D5"/>
    <w:rsid w:val="0054102A"/>
    <w:rsid w:val="00543E51"/>
    <w:rsid w:val="00550D32"/>
    <w:rsid w:val="00555FEB"/>
    <w:rsid w:val="00567C37"/>
    <w:rsid w:val="0058601B"/>
    <w:rsid w:val="00592D7A"/>
    <w:rsid w:val="005A46F0"/>
    <w:rsid w:val="005B33BF"/>
    <w:rsid w:val="005C11EF"/>
    <w:rsid w:val="005D2B2B"/>
    <w:rsid w:val="005F28FD"/>
    <w:rsid w:val="005F3455"/>
    <w:rsid w:val="005F5995"/>
    <w:rsid w:val="00602A0C"/>
    <w:rsid w:val="00604315"/>
    <w:rsid w:val="00612979"/>
    <w:rsid w:val="0061445D"/>
    <w:rsid w:val="00640896"/>
    <w:rsid w:val="00642892"/>
    <w:rsid w:val="006440B2"/>
    <w:rsid w:val="006453F9"/>
    <w:rsid w:val="006502E8"/>
    <w:rsid w:val="00652AD0"/>
    <w:rsid w:val="00655BC7"/>
    <w:rsid w:val="006623E0"/>
    <w:rsid w:val="00662996"/>
    <w:rsid w:val="00665686"/>
    <w:rsid w:val="0068714B"/>
    <w:rsid w:val="006959BC"/>
    <w:rsid w:val="006A2775"/>
    <w:rsid w:val="006B1371"/>
    <w:rsid w:val="006B2D10"/>
    <w:rsid w:val="006C4465"/>
    <w:rsid w:val="006D108B"/>
    <w:rsid w:val="006D6107"/>
    <w:rsid w:val="006D6196"/>
    <w:rsid w:val="006E17EA"/>
    <w:rsid w:val="006E6F06"/>
    <w:rsid w:val="006F01AE"/>
    <w:rsid w:val="00702FF6"/>
    <w:rsid w:val="00716856"/>
    <w:rsid w:val="00723BAC"/>
    <w:rsid w:val="0072702F"/>
    <w:rsid w:val="00734112"/>
    <w:rsid w:val="00736474"/>
    <w:rsid w:val="007376E6"/>
    <w:rsid w:val="00740A39"/>
    <w:rsid w:val="0074165F"/>
    <w:rsid w:val="007542BA"/>
    <w:rsid w:val="00762877"/>
    <w:rsid w:val="00762AAE"/>
    <w:rsid w:val="00765A9A"/>
    <w:rsid w:val="00773713"/>
    <w:rsid w:val="00776708"/>
    <w:rsid w:val="007B1E8D"/>
    <w:rsid w:val="007B54DA"/>
    <w:rsid w:val="007C1378"/>
    <w:rsid w:val="007C462A"/>
    <w:rsid w:val="007C4BD6"/>
    <w:rsid w:val="007C67AE"/>
    <w:rsid w:val="007D0D7C"/>
    <w:rsid w:val="007D7FF8"/>
    <w:rsid w:val="008048A0"/>
    <w:rsid w:val="0082665C"/>
    <w:rsid w:val="008301E8"/>
    <w:rsid w:val="00831068"/>
    <w:rsid w:val="008312B3"/>
    <w:rsid w:val="00832512"/>
    <w:rsid w:val="008340CC"/>
    <w:rsid w:val="008347AC"/>
    <w:rsid w:val="0084388C"/>
    <w:rsid w:val="00850129"/>
    <w:rsid w:val="00850A06"/>
    <w:rsid w:val="00856BB1"/>
    <w:rsid w:val="008600B9"/>
    <w:rsid w:val="0086789B"/>
    <w:rsid w:val="008716AD"/>
    <w:rsid w:val="00877036"/>
    <w:rsid w:val="0088053B"/>
    <w:rsid w:val="00884CC4"/>
    <w:rsid w:val="008A0730"/>
    <w:rsid w:val="008B4DE6"/>
    <w:rsid w:val="008B4FA0"/>
    <w:rsid w:val="008C1F8B"/>
    <w:rsid w:val="008D4B39"/>
    <w:rsid w:val="008D6931"/>
    <w:rsid w:val="009047C5"/>
    <w:rsid w:val="00924F97"/>
    <w:rsid w:val="00925A9B"/>
    <w:rsid w:val="00931E0E"/>
    <w:rsid w:val="0093608F"/>
    <w:rsid w:val="00937AEB"/>
    <w:rsid w:val="00940638"/>
    <w:rsid w:val="00954DE2"/>
    <w:rsid w:val="00972895"/>
    <w:rsid w:val="00973BCA"/>
    <w:rsid w:val="00981E0D"/>
    <w:rsid w:val="00984B39"/>
    <w:rsid w:val="009861BE"/>
    <w:rsid w:val="00994801"/>
    <w:rsid w:val="009B1DFB"/>
    <w:rsid w:val="009B56D4"/>
    <w:rsid w:val="009C364D"/>
    <w:rsid w:val="009D2D09"/>
    <w:rsid w:val="009E56A2"/>
    <w:rsid w:val="00A00539"/>
    <w:rsid w:val="00A03A31"/>
    <w:rsid w:val="00A052E3"/>
    <w:rsid w:val="00A067A4"/>
    <w:rsid w:val="00A14160"/>
    <w:rsid w:val="00A1417D"/>
    <w:rsid w:val="00A22D81"/>
    <w:rsid w:val="00A60F9A"/>
    <w:rsid w:val="00A67087"/>
    <w:rsid w:val="00A717CF"/>
    <w:rsid w:val="00A81558"/>
    <w:rsid w:val="00A81EC1"/>
    <w:rsid w:val="00A92F0B"/>
    <w:rsid w:val="00A94F6B"/>
    <w:rsid w:val="00AB2B8E"/>
    <w:rsid w:val="00AC4EC8"/>
    <w:rsid w:val="00AE1B83"/>
    <w:rsid w:val="00AE73E0"/>
    <w:rsid w:val="00AF6325"/>
    <w:rsid w:val="00B00824"/>
    <w:rsid w:val="00B07E1E"/>
    <w:rsid w:val="00B168C3"/>
    <w:rsid w:val="00B241C8"/>
    <w:rsid w:val="00B24E1E"/>
    <w:rsid w:val="00B35DF2"/>
    <w:rsid w:val="00B57FD2"/>
    <w:rsid w:val="00B60767"/>
    <w:rsid w:val="00B619FC"/>
    <w:rsid w:val="00B65C6E"/>
    <w:rsid w:val="00B76FFC"/>
    <w:rsid w:val="00B85F92"/>
    <w:rsid w:val="00B90BCD"/>
    <w:rsid w:val="00B9231F"/>
    <w:rsid w:val="00B93583"/>
    <w:rsid w:val="00B96192"/>
    <w:rsid w:val="00BA7F5F"/>
    <w:rsid w:val="00BB413C"/>
    <w:rsid w:val="00BB4269"/>
    <w:rsid w:val="00BD2717"/>
    <w:rsid w:val="00BD2DB1"/>
    <w:rsid w:val="00BD37B3"/>
    <w:rsid w:val="00BD4680"/>
    <w:rsid w:val="00BD543A"/>
    <w:rsid w:val="00BD5D20"/>
    <w:rsid w:val="00BE74DA"/>
    <w:rsid w:val="00BE7FA6"/>
    <w:rsid w:val="00BF25D0"/>
    <w:rsid w:val="00BF2A39"/>
    <w:rsid w:val="00BF7385"/>
    <w:rsid w:val="00C16ED6"/>
    <w:rsid w:val="00C21255"/>
    <w:rsid w:val="00C270AB"/>
    <w:rsid w:val="00C3323A"/>
    <w:rsid w:val="00C42195"/>
    <w:rsid w:val="00C422FB"/>
    <w:rsid w:val="00C438B8"/>
    <w:rsid w:val="00C53D0C"/>
    <w:rsid w:val="00C61697"/>
    <w:rsid w:val="00CA2CF0"/>
    <w:rsid w:val="00CB26BB"/>
    <w:rsid w:val="00CB5E66"/>
    <w:rsid w:val="00CC783C"/>
    <w:rsid w:val="00CD6817"/>
    <w:rsid w:val="00CD795C"/>
    <w:rsid w:val="00CF1F68"/>
    <w:rsid w:val="00CF2043"/>
    <w:rsid w:val="00CF27A9"/>
    <w:rsid w:val="00CF47F3"/>
    <w:rsid w:val="00D001EC"/>
    <w:rsid w:val="00D109C0"/>
    <w:rsid w:val="00D1491F"/>
    <w:rsid w:val="00D17E05"/>
    <w:rsid w:val="00D26261"/>
    <w:rsid w:val="00D40FF3"/>
    <w:rsid w:val="00D52BE2"/>
    <w:rsid w:val="00D61DB5"/>
    <w:rsid w:val="00D85484"/>
    <w:rsid w:val="00D86A61"/>
    <w:rsid w:val="00D87A9C"/>
    <w:rsid w:val="00D87B4E"/>
    <w:rsid w:val="00D96C3C"/>
    <w:rsid w:val="00DA297B"/>
    <w:rsid w:val="00DD5490"/>
    <w:rsid w:val="00DD67E4"/>
    <w:rsid w:val="00E017F0"/>
    <w:rsid w:val="00E0528D"/>
    <w:rsid w:val="00E1083B"/>
    <w:rsid w:val="00E131D5"/>
    <w:rsid w:val="00E16DAA"/>
    <w:rsid w:val="00E31A27"/>
    <w:rsid w:val="00E46E33"/>
    <w:rsid w:val="00E55A48"/>
    <w:rsid w:val="00E62794"/>
    <w:rsid w:val="00E63D54"/>
    <w:rsid w:val="00E702ED"/>
    <w:rsid w:val="00E75E68"/>
    <w:rsid w:val="00E9086A"/>
    <w:rsid w:val="00E964E1"/>
    <w:rsid w:val="00EB1F3A"/>
    <w:rsid w:val="00EB4288"/>
    <w:rsid w:val="00EB6C64"/>
    <w:rsid w:val="00EB7BE6"/>
    <w:rsid w:val="00ED3008"/>
    <w:rsid w:val="00EF20A4"/>
    <w:rsid w:val="00F10FA0"/>
    <w:rsid w:val="00F13F29"/>
    <w:rsid w:val="00F143C4"/>
    <w:rsid w:val="00F35B72"/>
    <w:rsid w:val="00F36497"/>
    <w:rsid w:val="00F57D12"/>
    <w:rsid w:val="00F6721F"/>
    <w:rsid w:val="00F73C33"/>
    <w:rsid w:val="00F970DB"/>
    <w:rsid w:val="00F974C0"/>
    <w:rsid w:val="00FA6199"/>
    <w:rsid w:val="00FA6244"/>
    <w:rsid w:val="00FA658A"/>
    <w:rsid w:val="00FA695E"/>
    <w:rsid w:val="00FB1F7B"/>
    <w:rsid w:val="00FB69A5"/>
    <w:rsid w:val="00FB741B"/>
    <w:rsid w:val="00FE4702"/>
    <w:rsid w:val="00FE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743BB1"/>
  <w14:defaultImageDpi w14:val="32767"/>
  <w15:docId w15:val="{04FE13D6-7C05-4F0E-ACB4-87959289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4FD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Heading1"/>
    <w:next w:val="Normal"/>
    <w:link w:val="Heading2Char"/>
    <w:uiPriority w:val="9"/>
    <w:semiHidden/>
    <w:qFormat/>
    <w:rsid w:val="00364FDB"/>
    <w:pPr>
      <w:keepLines w:val="0"/>
      <w:suppressAutoHyphens/>
      <w:spacing w:after="240"/>
      <w:outlineLvl w:val="1"/>
    </w:pPr>
    <w:rPr>
      <w:rFonts w:cs="Times New Roman"/>
      <w:b w:val="0"/>
      <w:bCs w:val="0"/>
      <w:iCs/>
      <w:color w:val="auto"/>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RI List Paragraph"/>
    <w:basedOn w:val="Normal"/>
    <w:uiPriority w:val="34"/>
    <w:qFormat/>
    <w:rsid w:val="000F6D86"/>
    <w:pPr>
      <w:ind w:left="720"/>
      <w:contextualSpacing/>
    </w:pPr>
  </w:style>
  <w:style w:type="paragraph" w:customStyle="1" w:styleId="Default">
    <w:name w:val="Default"/>
    <w:rsid w:val="00033985"/>
    <w:pPr>
      <w:autoSpaceDE w:val="0"/>
      <w:autoSpaceDN w:val="0"/>
      <w:adjustRightInd w:val="0"/>
    </w:pPr>
    <w:rPr>
      <w:rFonts w:ascii="Arial" w:hAnsi="Arial" w:cs="Arial"/>
      <w:color w:val="000000"/>
    </w:rPr>
  </w:style>
  <w:style w:type="paragraph" w:styleId="PlainText">
    <w:name w:val="Plain Text"/>
    <w:basedOn w:val="Normal"/>
    <w:link w:val="PlainTextChar"/>
    <w:uiPriority w:val="99"/>
    <w:unhideWhenUsed/>
    <w:rsid w:val="00CB26BB"/>
    <w:rPr>
      <w:rFonts w:ascii="Calibri" w:hAnsi="Calibri"/>
      <w:sz w:val="22"/>
      <w:szCs w:val="21"/>
    </w:rPr>
  </w:style>
  <w:style w:type="character" w:customStyle="1" w:styleId="PlainTextChar">
    <w:name w:val="Plain Text Char"/>
    <w:basedOn w:val="DefaultParagraphFont"/>
    <w:link w:val="PlainText"/>
    <w:uiPriority w:val="99"/>
    <w:rsid w:val="00CB26BB"/>
    <w:rPr>
      <w:rFonts w:ascii="Calibri" w:hAnsi="Calibri"/>
      <w:sz w:val="22"/>
      <w:szCs w:val="21"/>
    </w:rPr>
  </w:style>
  <w:style w:type="character" w:styleId="CommentReference">
    <w:name w:val="annotation reference"/>
    <w:basedOn w:val="DefaultParagraphFont"/>
    <w:uiPriority w:val="99"/>
    <w:semiHidden/>
    <w:unhideWhenUsed/>
    <w:rsid w:val="00E017F0"/>
    <w:rPr>
      <w:sz w:val="18"/>
      <w:szCs w:val="18"/>
    </w:rPr>
  </w:style>
  <w:style w:type="paragraph" w:styleId="CommentText">
    <w:name w:val="annotation text"/>
    <w:basedOn w:val="Normal"/>
    <w:link w:val="CommentTextChar"/>
    <w:uiPriority w:val="99"/>
    <w:unhideWhenUsed/>
    <w:rsid w:val="00E017F0"/>
  </w:style>
  <w:style w:type="character" w:customStyle="1" w:styleId="CommentTextChar">
    <w:name w:val="Comment Text Char"/>
    <w:basedOn w:val="DefaultParagraphFont"/>
    <w:link w:val="CommentText"/>
    <w:uiPriority w:val="99"/>
    <w:rsid w:val="00E017F0"/>
  </w:style>
  <w:style w:type="paragraph" w:styleId="CommentSubject">
    <w:name w:val="annotation subject"/>
    <w:basedOn w:val="CommentText"/>
    <w:next w:val="CommentText"/>
    <w:link w:val="CommentSubjectChar"/>
    <w:uiPriority w:val="99"/>
    <w:semiHidden/>
    <w:unhideWhenUsed/>
    <w:rsid w:val="00E017F0"/>
    <w:rPr>
      <w:b/>
      <w:bCs/>
      <w:sz w:val="20"/>
      <w:szCs w:val="20"/>
    </w:rPr>
  </w:style>
  <w:style w:type="character" w:customStyle="1" w:styleId="CommentSubjectChar">
    <w:name w:val="Comment Subject Char"/>
    <w:basedOn w:val="CommentTextChar"/>
    <w:link w:val="CommentSubject"/>
    <w:uiPriority w:val="99"/>
    <w:semiHidden/>
    <w:rsid w:val="00E017F0"/>
    <w:rPr>
      <w:b/>
      <w:bCs/>
      <w:sz w:val="20"/>
      <w:szCs w:val="20"/>
    </w:rPr>
  </w:style>
  <w:style w:type="paragraph" w:styleId="BalloonText">
    <w:name w:val="Balloon Text"/>
    <w:basedOn w:val="Normal"/>
    <w:link w:val="BalloonTextChar"/>
    <w:uiPriority w:val="99"/>
    <w:semiHidden/>
    <w:unhideWhenUsed/>
    <w:rsid w:val="00E017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17F0"/>
    <w:rPr>
      <w:rFonts w:ascii="Times New Roman" w:hAnsi="Times New Roman" w:cs="Times New Roman"/>
      <w:sz w:val="18"/>
      <w:szCs w:val="18"/>
    </w:rPr>
  </w:style>
  <w:style w:type="paragraph" w:customStyle="1" w:styleId="RFPBodyText">
    <w:name w:val="RFP Body Text"/>
    <w:basedOn w:val="Normal"/>
    <w:qFormat/>
    <w:rsid w:val="00B07E1E"/>
    <w:pPr>
      <w:spacing w:after="240" w:line="260" w:lineRule="exact"/>
    </w:pPr>
    <w:rPr>
      <w:rFonts w:eastAsiaTheme="minorEastAsia" w:cs="Times New Roman"/>
      <w:color w:val="000000" w:themeColor="text1"/>
      <w:sz w:val="22"/>
    </w:rPr>
  </w:style>
  <w:style w:type="paragraph" w:styleId="Header">
    <w:name w:val="header"/>
    <w:basedOn w:val="Normal"/>
    <w:link w:val="HeaderChar"/>
    <w:uiPriority w:val="99"/>
    <w:unhideWhenUsed/>
    <w:rsid w:val="00EB4288"/>
    <w:pPr>
      <w:tabs>
        <w:tab w:val="center" w:pos="4680"/>
        <w:tab w:val="right" w:pos="9360"/>
      </w:tabs>
    </w:pPr>
  </w:style>
  <w:style w:type="character" w:customStyle="1" w:styleId="HeaderChar">
    <w:name w:val="Header Char"/>
    <w:basedOn w:val="DefaultParagraphFont"/>
    <w:link w:val="Header"/>
    <w:uiPriority w:val="99"/>
    <w:rsid w:val="00EB4288"/>
  </w:style>
  <w:style w:type="paragraph" w:styleId="Footer">
    <w:name w:val="footer"/>
    <w:basedOn w:val="Normal"/>
    <w:link w:val="FooterChar"/>
    <w:uiPriority w:val="99"/>
    <w:unhideWhenUsed/>
    <w:rsid w:val="00EB4288"/>
    <w:pPr>
      <w:tabs>
        <w:tab w:val="center" w:pos="4680"/>
        <w:tab w:val="right" w:pos="9360"/>
      </w:tabs>
    </w:pPr>
  </w:style>
  <w:style w:type="character" w:customStyle="1" w:styleId="FooterChar">
    <w:name w:val="Footer Char"/>
    <w:basedOn w:val="DefaultParagraphFont"/>
    <w:link w:val="Footer"/>
    <w:uiPriority w:val="99"/>
    <w:rsid w:val="00EB4288"/>
  </w:style>
  <w:style w:type="character" w:customStyle="1" w:styleId="Heading2Char">
    <w:name w:val="Heading 2 Char"/>
    <w:basedOn w:val="DefaultParagraphFont"/>
    <w:link w:val="Heading2"/>
    <w:uiPriority w:val="9"/>
    <w:semiHidden/>
    <w:rsid w:val="00364FDB"/>
    <w:rPr>
      <w:rFonts w:asciiTheme="majorHAnsi" w:eastAsiaTheme="majorEastAsia" w:hAnsiTheme="majorHAnsi" w:cs="Times New Roman"/>
      <w:iCs/>
      <w:kern w:val="28"/>
      <w:sz w:val="36"/>
      <w:szCs w:val="28"/>
    </w:rPr>
  </w:style>
  <w:style w:type="table" w:styleId="TableGrid">
    <w:name w:val="Table Grid"/>
    <w:basedOn w:val="TableNormal"/>
    <w:uiPriority w:val="39"/>
    <w:rsid w:val="00364FDB"/>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ableTitle">
    <w:name w:val="TR Table Title"/>
    <w:qFormat/>
    <w:rsid w:val="00364FDB"/>
    <w:rPr>
      <w:rFonts w:asciiTheme="majorHAnsi" w:eastAsiaTheme="minorEastAsia" w:hAnsiTheme="majorHAnsi" w:cs="Times New Roman"/>
      <w:b/>
      <w:sz w:val="22"/>
    </w:rPr>
  </w:style>
  <w:style w:type="paragraph" w:customStyle="1" w:styleId="RFPTableHeadingL">
    <w:name w:val="RFP Table Heading (L)"/>
    <w:basedOn w:val="Normal"/>
    <w:qFormat/>
    <w:rsid w:val="00364FDB"/>
    <w:rPr>
      <w:rFonts w:ascii="Times New Roman" w:eastAsia="Times New Roman" w:hAnsi="Times New Roman" w:cs="Times New Roman"/>
      <w:b/>
      <w:szCs w:val="22"/>
    </w:rPr>
  </w:style>
  <w:style w:type="paragraph" w:customStyle="1" w:styleId="RFPTableTextL">
    <w:name w:val="RFP Table Text (L)"/>
    <w:basedOn w:val="RFPBodyText"/>
    <w:qFormat/>
    <w:rsid w:val="00364FDB"/>
    <w:pPr>
      <w:spacing w:after="0" w:line="240" w:lineRule="auto"/>
    </w:pPr>
    <w:rPr>
      <w:rFonts w:ascii="Times New Roman" w:eastAsia="Times New Roman" w:hAnsi="Times New Roman"/>
      <w:color w:val="auto"/>
      <w:sz w:val="24"/>
      <w:szCs w:val="22"/>
    </w:rPr>
  </w:style>
  <w:style w:type="character" w:customStyle="1" w:styleId="Heading1Char">
    <w:name w:val="Heading 1 Char"/>
    <w:basedOn w:val="DefaultParagraphFont"/>
    <w:link w:val="Heading1"/>
    <w:uiPriority w:val="9"/>
    <w:rsid w:val="00364FDB"/>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A067A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7425">
      <w:bodyDiv w:val="1"/>
      <w:marLeft w:val="0"/>
      <w:marRight w:val="0"/>
      <w:marTop w:val="0"/>
      <w:marBottom w:val="0"/>
      <w:divBdr>
        <w:top w:val="none" w:sz="0" w:space="0" w:color="auto"/>
        <w:left w:val="none" w:sz="0" w:space="0" w:color="auto"/>
        <w:bottom w:val="none" w:sz="0" w:space="0" w:color="auto"/>
        <w:right w:val="none" w:sz="0" w:space="0" w:color="auto"/>
      </w:divBdr>
    </w:div>
    <w:div w:id="208416976">
      <w:bodyDiv w:val="1"/>
      <w:marLeft w:val="0"/>
      <w:marRight w:val="0"/>
      <w:marTop w:val="0"/>
      <w:marBottom w:val="0"/>
      <w:divBdr>
        <w:top w:val="none" w:sz="0" w:space="0" w:color="auto"/>
        <w:left w:val="none" w:sz="0" w:space="0" w:color="auto"/>
        <w:bottom w:val="none" w:sz="0" w:space="0" w:color="auto"/>
        <w:right w:val="none" w:sz="0" w:space="0" w:color="auto"/>
      </w:divBdr>
    </w:div>
    <w:div w:id="251087204">
      <w:bodyDiv w:val="1"/>
      <w:marLeft w:val="0"/>
      <w:marRight w:val="0"/>
      <w:marTop w:val="0"/>
      <w:marBottom w:val="0"/>
      <w:divBdr>
        <w:top w:val="none" w:sz="0" w:space="0" w:color="auto"/>
        <w:left w:val="none" w:sz="0" w:space="0" w:color="auto"/>
        <w:bottom w:val="none" w:sz="0" w:space="0" w:color="auto"/>
        <w:right w:val="none" w:sz="0" w:space="0" w:color="auto"/>
      </w:divBdr>
    </w:div>
    <w:div w:id="297881326">
      <w:bodyDiv w:val="1"/>
      <w:marLeft w:val="0"/>
      <w:marRight w:val="0"/>
      <w:marTop w:val="0"/>
      <w:marBottom w:val="0"/>
      <w:divBdr>
        <w:top w:val="none" w:sz="0" w:space="0" w:color="auto"/>
        <w:left w:val="none" w:sz="0" w:space="0" w:color="auto"/>
        <w:bottom w:val="none" w:sz="0" w:space="0" w:color="auto"/>
        <w:right w:val="none" w:sz="0" w:space="0" w:color="auto"/>
      </w:divBdr>
    </w:div>
    <w:div w:id="451637323">
      <w:bodyDiv w:val="1"/>
      <w:marLeft w:val="0"/>
      <w:marRight w:val="0"/>
      <w:marTop w:val="0"/>
      <w:marBottom w:val="0"/>
      <w:divBdr>
        <w:top w:val="none" w:sz="0" w:space="0" w:color="auto"/>
        <w:left w:val="none" w:sz="0" w:space="0" w:color="auto"/>
        <w:bottom w:val="none" w:sz="0" w:space="0" w:color="auto"/>
        <w:right w:val="none" w:sz="0" w:space="0" w:color="auto"/>
      </w:divBdr>
    </w:div>
    <w:div w:id="625546852">
      <w:bodyDiv w:val="1"/>
      <w:marLeft w:val="0"/>
      <w:marRight w:val="0"/>
      <w:marTop w:val="0"/>
      <w:marBottom w:val="0"/>
      <w:divBdr>
        <w:top w:val="none" w:sz="0" w:space="0" w:color="auto"/>
        <w:left w:val="none" w:sz="0" w:space="0" w:color="auto"/>
        <w:bottom w:val="none" w:sz="0" w:space="0" w:color="auto"/>
        <w:right w:val="none" w:sz="0" w:space="0" w:color="auto"/>
      </w:divBdr>
    </w:div>
    <w:div w:id="627979569">
      <w:bodyDiv w:val="1"/>
      <w:marLeft w:val="0"/>
      <w:marRight w:val="0"/>
      <w:marTop w:val="0"/>
      <w:marBottom w:val="0"/>
      <w:divBdr>
        <w:top w:val="none" w:sz="0" w:space="0" w:color="auto"/>
        <w:left w:val="none" w:sz="0" w:space="0" w:color="auto"/>
        <w:bottom w:val="none" w:sz="0" w:space="0" w:color="auto"/>
        <w:right w:val="none" w:sz="0" w:space="0" w:color="auto"/>
      </w:divBdr>
    </w:div>
    <w:div w:id="771777272">
      <w:bodyDiv w:val="1"/>
      <w:marLeft w:val="0"/>
      <w:marRight w:val="0"/>
      <w:marTop w:val="0"/>
      <w:marBottom w:val="0"/>
      <w:divBdr>
        <w:top w:val="none" w:sz="0" w:space="0" w:color="auto"/>
        <w:left w:val="none" w:sz="0" w:space="0" w:color="auto"/>
        <w:bottom w:val="none" w:sz="0" w:space="0" w:color="auto"/>
        <w:right w:val="none" w:sz="0" w:space="0" w:color="auto"/>
      </w:divBdr>
      <w:divsChild>
        <w:div w:id="1023941222">
          <w:marLeft w:val="547"/>
          <w:marRight w:val="0"/>
          <w:marTop w:val="200"/>
          <w:marBottom w:val="0"/>
          <w:divBdr>
            <w:top w:val="none" w:sz="0" w:space="0" w:color="auto"/>
            <w:left w:val="none" w:sz="0" w:space="0" w:color="auto"/>
            <w:bottom w:val="none" w:sz="0" w:space="0" w:color="auto"/>
            <w:right w:val="none" w:sz="0" w:space="0" w:color="auto"/>
          </w:divBdr>
        </w:div>
        <w:div w:id="1079864223">
          <w:marLeft w:val="547"/>
          <w:marRight w:val="0"/>
          <w:marTop w:val="200"/>
          <w:marBottom w:val="0"/>
          <w:divBdr>
            <w:top w:val="none" w:sz="0" w:space="0" w:color="auto"/>
            <w:left w:val="none" w:sz="0" w:space="0" w:color="auto"/>
            <w:bottom w:val="none" w:sz="0" w:space="0" w:color="auto"/>
            <w:right w:val="none" w:sz="0" w:space="0" w:color="auto"/>
          </w:divBdr>
        </w:div>
        <w:div w:id="1282615057">
          <w:marLeft w:val="547"/>
          <w:marRight w:val="0"/>
          <w:marTop w:val="200"/>
          <w:marBottom w:val="0"/>
          <w:divBdr>
            <w:top w:val="none" w:sz="0" w:space="0" w:color="auto"/>
            <w:left w:val="none" w:sz="0" w:space="0" w:color="auto"/>
            <w:bottom w:val="none" w:sz="0" w:space="0" w:color="auto"/>
            <w:right w:val="none" w:sz="0" w:space="0" w:color="auto"/>
          </w:divBdr>
        </w:div>
        <w:div w:id="1033269181">
          <w:marLeft w:val="547"/>
          <w:marRight w:val="0"/>
          <w:marTop w:val="200"/>
          <w:marBottom w:val="0"/>
          <w:divBdr>
            <w:top w:val="none" w:sz="0" w:space="0" w:color="auto"/>
            <w:left w:val="none" w:sz="0" w:space="0" w:color="auto"/>
            <w:bottom w:val="none" w:sz="0" w:space="0" w:color="auto"/>
            <w:right w:val="none" w:sz="0" w:space="0" w:color="auto"/>
          </w:divBdr>
        </w:div>
        <w:div w:id="118302123">
          <w:marLeft w:val="547"/>
          <w:marRight w:val="0"/>
          <w:marTop w:val="200"/>
          <w:marBottom w:val="0"/>
          <w:divBdr>
            <w:top w:val="none" w:sz="0" w:space="0" w:color="auto"/>
            <w:left w:val="none" w:sz="0" w:space="0" w:color="auto"/>
            <w:bottom w:val="none" w:sz="0" w:space="0" w:color="auto"/>
            <w:right w:val="none" w:sz="0" w:space="0" w:color="auto"/>
          </w:divBdr>
        </w:div>
        <w:div w:id="1736204214">
          <w:marLeft w:val="547"/>
          <w:marRight w:val="0"/>
          <w:marTop w:val="200"/>
          <w:marBottom w:val="0"/>
          <w:divBdr>
            <w:top w:val="none" w:sz="0" w:space="0" w:color="auto"/>
            <w:left w:val="none" w:sz="0" w:space="0" w:color="auto"/>
            <w:bottom w:val="none" w:sz="0" w:space="0" w:color="auto"/>
            <w:right w:val="none" w:sz="0" w:space="0" w:color="auto"/>
          </w:divBdr>
        </w:div>
        <w:div w:id="1588878875">
          <w:marLeft w:val="547"/>
          <w:marRight w:val="0"/>
          <w:marTop w:val="200"/>
          <w:marBottom w:val="0"/>
          <w:divBdr>
            <w:top w:val="none" w:sz="0" w:space="0" w:color="auto"/>
            <w:left w:val="none" w:sz="0" w:space="0" w:color="auto"/>
            <w:bottom w:val="none" w:sz="0" w:space="0" w:color="auto"/>
            <w:right w:val="none" w:sz="0" w:space="0" w:color="auto"/>
          </w:divBdr>
        </w:div>
        <w:div w:id="735787347">
          <w:marLeft w:val="547"/>
          <w:marRight w:val="0"/>
          <w:marTop w:val="200"/>
          <w:marBottom w:val="0"/>
          <w:divBdr>
            <w:top w:val="none" w:sz="0" w:space="0" w:color="auto"/>
            <w:left w:val="none" w:sz="0" w:space="0" w:color="auto"/>
            <w:bottom w:val="none" w:sz="0" w:space="0" w:color="auto"/>
            <w:right w:val="none" w:sz="0" w:space="0" w:color="auto"/>
          </w:divBdr>
        </w:div>
        <w:div w:id="2091734320">
          <w:marLeft w:val="547"/>
          <w:marRight w:val="0"/>
          <w:marTop w:val="200"/>
          <w:marBottom w:val="0"/>
          <w:divBdr>
            <w:top w:val="none" w:sz="0" w:space="0" w:color="auto"/>
            <w:left w:val="none" w:sz="0" w:space="0" w:color="auto"/>
            <w:bottom w:val="none" w:sz="0" w:space="0" w:color="auto"/>
            <w:right w:val="none" w:sz="0" w:space="0" w:color="auto"/>
          </w:divBdr>
        </w:div>
        <w:div w:id="2138331064">
          <w:marLeft w:val="547"/>
          <w:marRight w:val="0"/>
          <w:marTop w:val="200"/>
          <w:marBottom w:val="0"/>
          <w:divBdr>
            <w:top w:val="none" w:sz="0" w:space="0" w:color="auto"/>
            <w:left w:val="none" w:sz="0" w:space="0" w:color="auto"/>
            <w:bottom w:val="none" w:sz="0" w:space="0" w:color="auto"/>
            <w:right w:val="none" w:sz="0" w:space="0" w:color="auto"/>
          </w:divBdr>
        </w:div>
        <w:div w:id="1250966800">
          <w:marLeft w:val="547"/>
          <w:marRight w:val="0"/>
          <w:marTop w:val="200"/>
          <w:marBottom w:val="0"/>
          <w:divBdr>
            <w:top w:val="none" w:sz="0" w:space="0" w:color="auto"/>
            <w:left w:val="none" w:sz="0" w:space="0" w:color="auto"/>
            <w:bottom w:val="none" w:sz="0" w:space="0" w:color="auto"/>
            <w:right w:val="none" w:sz="0" w:space="0" w:color="auto"/>
          </w:divBdr>
        </w:div>
      </w:divsChild>
    </w:div>
    <w:div w:id="794525486">
      <w:bodyDiv w:val="1"/>
      <w:marLeft w:val="0"/>
      <w:marRight w:val="0"/>
      <w:marTop w:val="0"/>
      <w:marBottom w:val="0"/>
      <w:divBdr>
        <w:top w:val="none" w:sz="0" w:space="0" w:color="auto"/>
        <w:left w:val="none" w:sz="0" w:space="0" w:color="auto"/>
        <w:bottom w:val="none" w:sz="0" w:space="0" w:color="auto"/>
        <w:right w:val="none" w:sz="0" w:space="0" w:color="auto"/>
      </w:divBdr>
    </w:div>
    <w:div w:id="914515444">
      <w:bodyDiv w:val="1"/>
      <w:marLeft w:val="0"/>
      <w:marRight w:val="0"/>
      <w:marTop w:val="0"/>
      <w:marBottom w:val="0"/>
      <w:divBdr>
        <w:top w:val="none" w:sz="0" w:space="0" w:color="auto"/>
        <w:left w:val="none" w:sz="0" w:space="0" w:color="auto"/>
        <w:bottom w:val="none" w:sz="0" w:space="0" w:color="auto"/>
        <w:right w:val="none" w:sz="0" w:space="0" w:color="auto"/>
      </w:divBdr>
    </w:div>
    <w:div w:id="934748527">
      <w:bodyDiv w:val="1"/>
      <w:marLeft w:val="0"/>
      <w:marRight w:val="0"/>
      <w:marTop w:val="0"/>
      <w:marBottom w:val="0"/>
      <w:divBdr>
        <w:top w:val="none" w:sz="0" w:space="0" w:color="auto"/>
        <w:left w:val="none" w:sz="0" w:space="0" w:color="auto"/>
        <w:bottom w:val="none" w:sz="0" w:space="0" w:color="auto"/>
        <w:right w:val="none" w:sz="0" w:space="0" w:color="auto"/>
      </w:divBdr>
    </w:div>
    <w:div w:id="972323378">
      <w:bodyDiv w:val="1"/>
      <w:marLeft w:val="0"/>
      <w:marRight w:val="0"/>
      <w:marTop w:val="0"/>
      <w:marBottom w:val="0"/>
      <w:divBdr>
        <w:top w:val="none" w:sz="0" w:space="0" w:color="auto"/>
        <w:left w:val="none" w:sz="0" w:space="0" w:color="auto"/>
        <w:bottom w:val="none" w:sz="0" w:space="0" w:color="auto"/>
        <w:right w:val="none" w:sz="0" w:space="0" w:color="auto"/>
      </w:divBdr>
    </w:div>
    <w:div w:id="1050496967">
      <w:bodyDiv w:val="1"/>
      <w:marLeft w:val="0"/>
      <w:marRight w:val="0"/>
      <w:marTop w:val="0"/>
      <w:marBottom w:val="0"/>
      <w:divBdr>
        <w:top w:val="none" w:sz="0" w:space="0" w:color="auto"/>
        <w:left w:val="none" w:sz="0" w:space="0" w:color="auto"/>
        <w:bottom w:val="none" w:sz="0" w:space="0" w:color="auto"/>
        <w:right w:val="none" w:sz="0" w:space="0" w:color="auto"/>
      </w:divBdr>
    </w:div>
    <w:div w:id="1084107617">
      <w:bodyDiv w:val="1"/>
      <w:marLeft w:val="0"/>
      <w:marRight w:val="0"/>
      <w:marTop w:val="0"/>
      <w:marBottom w:val="0"/>
      <w:divBdr>
        <w:top w:val="none" w:sz="0" w:space="0" w:color="auto"/>
        <w:left w:val="none" w:sz="0" w:space="0" w:color="auto"/>
        <w:bottom w:val="none" w:sz="0" w:space="0" w:color="auto"/>
        <w:right w:val="none" w:sz="0" w:space="0" w:color="auto"/>
      </w:divBdr>
    </w:div>
    <w:div w:id="1302266966">
      <w:bodyDiv w:val="1"/>
      <w:marLeft w:val="0"/>
      <w:marRight w:val="0"/>
      <w:marTop w:val="0"/>
      <w:marBottom w:val="0"/>
      <w:divBdr>
        <w:top w:val="none" w:sz="0" w:space="0" w:color="auto"/>
        <w:left w:val="none" w:sz="0" w:space="0" w:color="auto"/>
        <w:bottom w:val="none" w:sz="0" w:space="0" w:color="auto"/>
        <w:right w:val="none" w:sz="0" w:space="0" w:color="auto"/>
      </w:divBdr>
    </w:div>
    <w:div w:id="1816097796">
      <w:bodyDiv w:val="1"/>
      <w:marLeft w:val="0"/>
      <w:marRight w:val="0"/>
      <w:marTop w:val="0"/>
      <w:marBottom w:val="0"/>
      <w:divBdr>
        <w:top w:val="none" w:sz="0" w:space="0" w:color="auto"/>
        <w:left w:val="none" w:sz="0" w:space="0" w:color="auto"/>
        <w:bottom w:val="none" w:sz="0" w:space="0" w:color="auto"/>
        <w:right w:val="none" w:sz="0" w:space="0" w:color="auto"/>
      </w:divBdr>
    </w:div>
    <w:div w:id="1827167806">
      <w:bodyDiv w:val="1"/>
      <w:marLeft w:val="0"/>
      <w:marRight w:val="0"/>
      <w:marTop w:val="0"/>
      <w:marBottom w:val="0"/>
      <w:divBdr>
        <w:top w:val="none" w:sz="0" w:space="0" w:color="auto"/>
        <w:left w:val="none" w:sz="0" w:space="0" w:color="auto"/>
        <w:bottom w:val="none" w:sz="0" w:space="0" w:color="auto"/>
        <w:right w:val="none" w:sz="0" w:space="0" w:color="auto"/>
      </w:divBdr>
    </w:div>
    <w:div w:id="1894198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270F8F-A7B0-49E7-AB38-8F7DEFAB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3083</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Chelsey Raber</dc:creator>
  <cp:lastModifiedBy>DiNicolantonio, Michael T CIV DMDC</cp:lastModifiedBy>
  <cp:revision>5</cp:revision>
  <cp:lastPrinted>2018-10-23T19:43:00Z</cp:lastPrinted>
  <dcterms:created xsi:type="dcterms:W3CDTF">2020-08-31T18:41:00Z</dcterms:created>
  <dcterms:modified xsi:type="dcterms:W3CDTF">2020-09-24T12:08:00Z</dcterms:modified>
</cp:coreProperties>
</file>