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F4A193B"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C6852" w14:paraId="58B6F387" w14:textId="77777777">
      <w:pPr>
        <w:jc w:val="center"/>
        <w:rPr>
          <w:rFonts w:asciiTheme="majorHAnsi" w:hAnsiTheme="majorHAnsi"/>
          <w:sz w:val="24"/>
        </w:rPr>
      </w:pPr>
      <w:r w:rsidRPr="002C6852">
        <w:rPr>
          <w:rFonts w:asciiTheme="majorHAnsi" w:hAnsiTheme="majorHAnsi"/>
          <w:sz w:val="24"/>
        </w:rPr>
        <w:t xml:space="preserve">Professional Qualification Medical Peer Reviewers </w:t>
      </w:r>
      <w:r w:rsidRPr="002C6852" w:rsidR="00EA6C04">
        <w:rPr>
          <w:rFonts w:asciiTheme="majorHAnsi" w:hAnsiTheme="majorHAnsi"/>
          <w:sz w:val="24"/>
        </w:rPr>
        <w:t xml:space="preserve">– </w:t>
      </w:r>
      <w:r w:rsidR="003574F1">
        <w:rPr>
          <w:rFonts w:asciiTheme="majorHAnsi" w:hAnsiTheme="majorHAnsi"/>
          <w:sz w:val="24"/>
        </w:rPr>
        <w:t>0720-0005</w:t>
      </w:r>
    </w:p>
    <w:p w:rsidR="00340D9B" w:rsidP="006E563D" w:rsidRDefault="00340D9B" w14:paraId="7DA96F0F"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551785AF" w14:textId="77777777">
        <w:trPr>
          <w:trHeight w:val="595"/>
        </w:trPr>
        <w:tc>
          <w:tcPr>
            <w:tcW w:w="9515" w:type="dxa"/>
          </w:tcPr>
          <w:p w:rsidR="00594B6B" w:rsidP="00594B6B" w:rsidRDefault="00594B6B" w14:paraId="68169DAA"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59610A" w:rsidR="00594B6B" w:rsidP="00594B6B" w:rsidRDefault="00594B6B" w14:paraId="46AB6F7B" w14:textId="77777777">
            <w:pPr>
              <w:rPr>
                <w:rFonts w:asciiTheme="majorHAnsi" w:hAnsiTheme="majorHAnsi"/>
                <w:sz w:val="24"/>
              </w:rPr>
            </w:pPr>
          </w:p>
          <w:p w:rsidRPr="0059610A" w:rsidR="00594B6B" w:rsidP="00594B6B" w:rsidRDefault="0059610A" w14:paraId="39E08AAA" w14:textId="77777777">
            <w:pPr>
              <w:pStyle w:val="ListParagraph"/>
              <w:numPr>
                <w:ilvl w:val="0"/>
                <w:numId w:val="23"/>
              </w:numPr>
              <w:rPr>
                <w:rFonts w:asciiTheme="majorHAnsi" w:hAnsiTheme="majorHAnsi"/>
                <w:sz w:val="24"/>
              </w:rPr>
            </w:pPr>
            <w:r w:rsidRPr="0059610A">
              <w:rPr>
                <w:rFonts w:asciiTheme="majorHAnsi" w:hAnsiTheme="majorHAnsi"/>
                <w:sz w:val="24"/>
              </w:rPr>
              <w:t>The respondent burden cost has increased slightly due to a rise in estimated wages.</w:t>
            </w:r>
          </w:p>
          <w:p w:rsidR="00594B6B" w:rsidP="0059610A" w:rsidRDefault="0059610A" w14:paraId="76347272" w14:textId="77777777">
            <w:pPr>
              <w:pStyle w:val="ListParagraph"/>
              <w:numPr>
                <w:ilvl w:val="0"/>
                <w:numId w:val="23"/>
              </w:numPr>
              <w:rPr>
                <w:rFonts w:asciiTheme="majorHAnsi" w:hAnsiTheme="majorHAnsi"/>
                <w:sz w:val="24"/>
              </w:rPr>
            </w:pPr>
            <w:r>
              <w:rPr>
                <w:rFonts w:asciiTheme="majorHAnsi" w:hAnsiTheme="majorHAnsi"/>
                <w:sz w:val="24"/>
              </w:rPr>
              <w:t>The Agency Disclosure Notice on DHA Form 780 has been updated.</w:t>
            </w:r>
          </w:p>
        </w:tc>
      </w:tr>
    </w:tbl>
    <w:p w:rsidRPr="00340D9B" w:rsidR="00340D9B" w:rsidP="002D7713" w:rsidRDefault="00340D9B" w14:paraId="02707799" w14:textId="77777777">
      <w:pPr>
        <w:pStyle w:val="ListParagraph"/>
        <w:spacing w:after="0" w:line="240" w:lineRule="auto"/>
        <w:rPr>
          <w:rFonts w:asciiTheme="majorHAnsi" w:hAnsiTheme="majorHAnsi"/>
          <w:sz w:val="24"/>
        </w:rPr>
      </w:pPr>
    </w:p>
    <w:p w:rsidR="00340D9B" w:rsidP="006E563D" w:rsidRDefault="00340D9B" w14:paraId="2FA8E713" w14:textId="77777777">
      <w:pPr>
        <w:spacing w:after="0" w:line="240" w:lineRule="auto"/>
        <w:rPr>
          <w:rFonts w:asciiTheme="majorHAnsi" w:hAnsiTheme="majorHAnsi"/>
          <w:sz w:val="24"/>
        </w:rPr>
      </w:pPr>
    </w:p>
    <w:p w:rsidRPr="0085688C" w:rsidR="005C7428" w:rsidP="006E563D" w:rsidRDefault="0027743E" w14:paraId="7DB58A1C"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2C6852" w:rsidP="00DF4D7D" w:rsidRDefault="002C6852" w14:paraId="38804C95"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The information collected on the Professional Qualifications Medical/Peer Reviewers form (DHA 780) is required by Chapter 12, Section 3, Paragraph 4.2, TRICARE Operations Manual, 6010.56-M (2008 Edition)</w:t>
      </w:r>
      <w:r w:rsidR="00DF4D7D">
        <w:rPr>
          <w:rFonts w:ascii="Times New Roman" w:hAnsi="Times New Roman" w:eastAsia="Times New Roman" w:cs="Times New Roman"/>
          <w:color w:val="131313"/>
          <w:sz w:val="24"/>
          <w:szCs w:val="24"/>
        </w:rPr>
        <w:t>,</w:t>
      </w:r>
      <w:r w:rsidRPr="002C6852">
        <w:rPr>
          <w:rFonts w:ascii="Times New Roman" w:hAnsi="Times New Roman" w:eastAsia="Times New Roman" w:cs="Times New Roman"/>
          <w:color w:val="131313"/>
          <w:sz w:val="24"/>
          <w:szCs w:val="24"/>
        </w:rPr>
        <w:t xml:space="preserve"> </w:t>
      </w:r>
      <w:r w:rsidRPr="00DF4D7D" w:rsidR="00DF4D7D">
        <w:rPr>
          <w:rFonts w:ascii="Times New Roman" w:hAnsi="Times New Roman" w:eastAsia="Times New Roman" w:cs="Times New Roman"/>
          <w:color w:val="131313"/>
          <w:sz w:val="24"/>
          <w:szCs w:val="24"/>
        </w:rPr>
        <w:t>10 U.S.C. 1102, Confidentiality of Medical Quality Assurance Records: Qualified Immunity for Participants; 42 U.S.C. 11112, Encouraging Good Faith Professional Review Activities; DoDI 6025.13, Medical Quality Assurance (MQA) and Clinical Quality Management in the Military Health System (MHS);</w:t>
      </w:r>
      <w:r w:rsidR="00DF4D7D">
        <w:rPr>
          <w:rFonts w:ascii="Times New Roman" w:hAnsi="Times New Roman" w:eastAsia="Times New Roman" w:cs="Times New Roman"/>
          <w:color w:val="131313"/>
          <w:sz w:val="24"/>
          <w:szCs w:val="24"/>
        </w:rPr>
        <w:t xml:space="preserve"> and</w:t>
      </w:r>
      <w:r w:rsidRPr="00DF4D7D" w:rsidR="00DF4D7D">
        <w:rPr>
          <w:rFonts w:ascii="Times New Roman" w:hAnsi="Times New Roman" w:eastAsia="Times New Roman" w:cs="Times New Roman"/>
          <w:color w:val="131313"/>
          <w:sz w:val="24"/>
          <w:szCs w:val="24"/>
        </w:rPr>
        <w:t xml:space="preserve"> DoDM 6025.13, Medical Quality Assurance (MQA) and Clinical Quality Management in the Military Health System (MHS</w:t>
      </w:r>
      <w:r w:rsidR="00DF4D7D">
        <w:rPr>
          <w:rFonts w:ascii="Times New Roman" w:hAnsi="Times New Roman" w:eastAsia="Times New Roman" w:cs="Times New Roman"/>
          <w:color w:val="131313"/>
          <w:sz w:val="24"/>
          <w:szCs w:val="24"/>
        </w:rPr>
        <w:t>).</w:t>
      </w:r>
      <w:r w:rsidRPr="002C6852">
        <w:rPr>
          <w:rFonts w:ascii="Times New Roman" w:hAnsi="Times New Roman" w:eastAsia="Times New Roman" w:cs="Times New Roman"/>
          <w:color w:val="131313"/>
          <w:sz w:val="24"/>
          <w:szCs w:val="24"/>
        </w:rPr>
        <w:t>The review of case files by qualified medical professionals is fundamental to the effective administration of the TRICARE appeal and hearing process.</w:t>
      </w:r>
    </w:p>
    <w:p w:rsidRPr="002C6852" w:rsidR="00DF4D7D" w:rsidP="00DF4D7D" w:rsidRDefault="00DF4D7D" w14:paraId="2D06C613"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77E9877D"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 xml:space="preserve">TOM Chapter 12, Section 3, details reconsideration procedures the TRICARE Quality Monitoring Contractor (TQMC) must follow to properly respond to requests for review concerning benefits for TRICARE beneficiaries.  The TQMC is responsible for providing clinical specialty credentialed reviewers who render opinions concerning the medical necessity of care provided to a TRICARE beneficiary.  The expert opinion of a reviewer is used as a basis for making decisions about whether provided care is covered.  </w:t>
      </w:r>
    </w:p>
    <w:p w:rsidRPr="002C6852" w:rsidR="002C6852" w:rsidP="002C6852" w:rsidRDefault="002C6852" w14:paraId="54FFB647"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7100A2F9"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 xml:space="preserve">The information collected in DHA Form 780 is essential for beneficiaries to receive a full and fair assessment of their claims. The policy requirements of Chapter 12 are in place to ensure reviewers have appropriate medical expertise to address medical necessity issues raised in a reconsideration requests.  The DHA Form 780 is necessary in order to ensure the TQMC utilizes the correct medical expert to assess a case.  Without collecting the information required by Form 780, the TQMC would be unable to assign an appropriate medical expert and TRICARE would be unable to verify that assigned reviewers are properly qualified to render opinions.  </w:t>
      </w:r>
    </w:p>
    <w:p w:rsidRPr="002C6852" w:rsidR="002C6852" w:rsidP="002C6852" w:rsidRDefault="002C6852" w14:paraId="40791ADA"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0107E25C"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 xml:space="preserve">TOM Chapter 12, Section 3, paragraph 4.0, establishes the requirements for the reconsideration reviewer qualifications and administrative requirements.  Paragraph 4.1 establishes the reviewer qualifications and mandates the reviewer be qualified under Chapter 7, Section 1, paragraph 3.0. Chapter 7, Section 1, paragraph 3.0, of the TOM requires reviewers to be properly licensed in a like specialty of the original treating care provider.  A treating provider may be a licensed doctor of medicine, osteopathy, a doctor of dentistry, or other appropriately credentialed health care practitioner. </w:t>
      </w:r>
    </w:p>
    <w:p w:rsidRPr="002C6852" w:rsidR="002C6852" w:rsidP="002C6852" w:rsidRDefault="002C6852" w14:paraId="268389A3"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1F43FE1F"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lastRenderedPageBreak/>
        <w:t>TOM Chapter 12, Section 3, paragraph 4.2 specifically requires the name and title of the medical expert reviewer as an essential requirement to any written opinion that is forwarded to the Defense Health Agency (DHA).  Paragraph 4.2 requires completion of a “Professional Qualifications” form, Addendum A, Figure 12.A-3, which is the old TMA Form 780.  DHA Form 780 is updated to reflect the reorganization of Tricare Management Activity into the Defense Health Agency.  The underlying policy need for the requested information remains the same under the reorganization of DHA, as the process for conducting TQMC reviews is unchanged.</w:t>
      </w:r>
    </w:p>
    <w:p w:rsidR="00510F0C" w:rsidP="006E563D" w:rsidRDefault="00510F0C" w14:paraId="0E78AA51" w14:textId="77777777">
      <w:pPr>
        <w:spacing w:after="0" w:line="240" w:lineRule="auto"/>
        <w:rPr>
          <w:rFonts w:asciiTheme="majorHAnsi" w:hAnsiTheme="majorHAnsi"/>
          <w:sz w:val="24"/>
        </w:rPr>
      </w:pPr>
    </w:p>
    <w:p w:rsidRPr="0085688C" w:rsidR="005C7428" w:rsidP="006E563D" w:rsidRDefault="00510F0C" w14:paraId="462AA65A"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2C6852">
        <w:rPr>
          <w:rFonts w:asciiTheme="majorHAnsi" w:hAnsiTheme="majorHAnsi"/>
          <w:sz w:val="24"/>
        </w:rPr>
        <w:t xml:space="preserve"> </w:t>
      </w:r>
    </w:p>
    <w:p w:rsidR="001D5610" w:rsidP="002C6852" w:rsidRDefault="002C6852" w14:paraId="3BD81AF9" w14:textId="1CEEBA51">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 xml:space="preserve">The Form, DHA 780 documents the qualifications of the medical professionals who conducted medical/peer reviews in support of TRICARE appeal and hearing cases, and is retained in the relevant case's file. The form is published in the TRICARE Operations Manual, available online and transmitted to the medical professional by the TRICARE contractor. This collection process requires the medical professional to complete and submit a simple, two-page form. Respondents are required to complete the Form once and provide updates as necessary. The form is published in the TRICARE Operations Manual.  The TRICARE Operations manual is available online at </w:t>
      </w:r>
      <w:hyperlink w:history="1" r:id="rId7">
        <w:r w:rsidRPr="00816E3B" w:rsidR="001D5610">
          <w:rPr>
            <w:rStyle w:val="Hyperlink"/>
            <w:rFonts w:ascii="Times New Roman" w:hAnsi="Times New Roman" w:eastAsia="Times New Roman" w:cs="Times New Roman"/>
            <w:sz w:val="24"/>
            <w:szCs w:val="24"/>
          </w:rPr>
          <w:t>https://manuals.health.mil/pages/DisplayManual.aspx?SeriesId=TO15</w:t>
        </w:r>
      </w:hyperlink>
      <w:r w:rsidR="001D5610">
        <w:rPr>
          <w:rFonts w:ascii="Times New Roman" w:hAnsi="Times New Roman" w:eastAsia="Times New Roman" w:cs="Times New Roman"/>
          <w:color w:val="131313"/>
          <w:sz w:val="24"/>
          <w:szCs w:val="24"/>
        </w:rPr>
        <w:t>.</w:t>
      </w:r>
    </w:p>
    <w:p w:rsidRPr="002C6852" w:rsidR="002C6852" w:rsidP="001D5610" w:rsidRDefault="002C6852" w14:paraId="6D3CA060" w14:textId="00F0475F">
      <w:pPr>
        <w:autoSpaceDE w:val="0"/>
        <w:autoSpaceDN w:val="0"/>
        <w:adjustRightInd w:val="0"/>
        <w:spacing w:after="0" w:line="240" w:lineRule="auto"/>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 xml:space="preserve">The TRICARE Operations Manual is provided as PDF to the medical professional by the TRICARE contractor.  </w:t>
      </w:r>
    </w:p>
    <w:p w:rsidRPr="002C6852" w:rsidR="002C6852" w:rsidP="002C6852" w:rsidRDefault="002C6852" w14:paraId="49E16495"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77B51" w:rsidRDefault="002C6852" w14:paraId="66DC7C92" w14:textId="77777777">
      <w:pPr>
        <w:autoSpaceDE w:val="0"/>
        <w:autoSpaceDN w:val="0"/>
        <w:adjustRightInd w:val="0"/>
        <w:spacing w:after="0" w:line="240" w:lineRule="auto"/>
        <w:rPr>
          <w:rFonts w:ascii="Times New Roman" w:hAnsi="Times New Roman" w:eastAsia="Times New Roman" w:cs="Times New Roman"/>
          <w:color w:val="131313"/>
          <w:sz w:val="24"/>
          <w:szCs w:val="24"/>
        </w:rPr>
      </w:pPr>
    </w:p>
    <w:p w:rsidRPr="002C6852" w:rsidR="002C6852" w:rsidP="002C6852" w:rsidRDefault="002C6852" w14:paraId="33A3E214"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The information collected using form DHA 780 provides a record to confirm the qualifications of the medical/peer reviewers who participated in the case.</w:t>
      </w:r>
      <w:r>
        <w:rPr>
          <w:rFonts w:ascii="Times New Roman" w:hAnsi="Times New Roman" w:eastAsia="Times New Roman" w:cs="Times New Roman"/>
          <w:color w:val="131313"/>
          <w:sz w:val="24"/>
          <w:szCs w:val="24"/>
        </w:rPr>
        <w:t xml:space="preserve"> </w:t>
      </w:r>
      <w:r w:rsidRPr="002C6852">
        <w:rPr>
          <w:rFonts w:ascii="Times New Roman" w:hAnsi="Times New Roman" w:eastAsia="Times New Roman" w:cs="Times New Roman"/>
          <w:color w:val="131313"/>
          <w:sz w:val="24"/>
          <w:szCs w:val="24"/>
        </w:rPr>
        <w:t>The Defense Health Agency, appealing parties, medical care providers associated with an appeal or hearing case, and other authorized persons reference this Form to confirm the qualifications of the medical/peer reviewers.</w:t>
      </w:r>
    </w:p>
    <w:p w:rsidRPr="002C6852" w:rsidR="002C6852" w:rsidP="002C6852" w:rsidRDefault="002C6852" w14:paraId="3124E877"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6FF6F6D8"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The respondents are peer reviewers (i.e. Physicians, Nurses, Social Workers, Physical Therapists, CRNA's, Nurse Practitioners, etc.) identified/secured at the time each requested review is received by the TQMC from DHA. Respondents (reviewers) are identified/selected specifically for each requested review and are board certified/specialty matched to each case.  The reviewers fill out the form in order to qualify as experts in their respective fields so they can be employed by the TQMC to conduct peer reviews.</w:t>
      </w:r>
    </w:p>
    <w:p w:rsidRPr="002C6852" w:rsidR="002C6852" w:rsidP="002C6852" w:rsidRDefault="002C6852" w14:paraId="70689F99"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78BF9668"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The reviewers receive the form by email, and return it to the TQMC via email or secured encrypted fax.  The form goes directly to the TQMC credentialing specialists.  Less than 1% of the forms are returned to the TQMC via regular mail or overnight Federal Express.</w:t>
      </w:r>
    </w:p>
    <w:p w:rsidRPr="002C6852" w:rsidR="002C6852" w:rsidP="002C6852" w:rsidRDefault="002C6852" w14:paraId="68FA0E49" w14:textId="77777777">
      <w:pPr>
        <w:autoSpaceDE w:val="0"/>
        <w:autoSpaceDN w:val="0"/>
        <w:adjustRightInd w:val="0"/>
        <w:spacing w:after="0" w:line="240" w:lineRule="auto"/>
        <w:rPr>
          <w:rFonts w:ascii="Times New Roman" w:hAnsi="Times New Roman" w:eastAsia="Times New Roman" w:cs="Times New Roman"/>
          <w:color w:val="131313"/>
          <w:sz w:val="24"/>
          <w:szCs w:val="24"/>
        </w:rPr>
      </w:pPr>
    </w:p>
    <w:p w:rsidRPr="002C6852" w:rsidR="002C6852" w:rsidP="002C6852" w:rsidRDefault="002C6852" w14:paraId="5C03061F"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Once the reviewer returns the form to the TQMC they are contacted by email or phone to determine their availability to conduct the review within the required timeframe.  The following format is used when emailing the reviewer to request services:</w:t>
      </w:r>
    </w:p>
    <w:p w:rsidRPr="002C6852" w:rsidR="002C6852" w:rsidP="002C6852" w:rsidRDefault="002C6852" w14:paraId="7B0EB9E9"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Pr="002C6852" w:rsidR="002C6852" w:rsidP="002C6852" w:rsidRDefault="002C6852" w14:paraId="7EFF1A00"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Request for Peer Review</w:t>
      </w:r>
    </w:p>
    <w:p w:rsidRPr="002C6852" w:rsidR="002C6852" w:rsidP="002C6852" w:rsidRDefault="002C6852" w14:paraId="1B9563AB"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Dear Dr./Ms./Mr.</w:t>
      </w:r>
    </w:p>
    <w:p w:rsidRPr="002C6852" w:rsidR="002C6852" w:rsidP="002C6852" w:rsidRDefault="002C6852" w14:paraId="4D1D5FBA"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 xml:space="preserve"> </w:t>
      </w:r>
    </w:p>
    <w:p w:rsidRPr="002C6852" w:rsidR="002C6852" w:rsidP="002C6852" w:rsidRDefault="002C6852" w14:paraId="7AEE3CC8"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 xml:space="preserve">KEPRO is the Total Quality Management Contractor (TQMC) for the TRICARE purchased care contract.  We are in need of an expedited (Insert Specialty Here, e.g., Internal Medicine, Emergency Medicine, etc) Peer Reviewer to determine Medical Necessity/Standard of Care for a TRICARE Beneficiary.  </w:t>
      </w:r>
    </w:p>
    <w:p w:rsidRPr="002C6852" w:rsidR="002C6852" w:rsidP="002C6852" w:rsidRDefault="002C6852" w14:paraId="209EB92C"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p>
    <w:p w:rsidRPr="002C6852" w:rsidR="002C6852" w:rsidP="002C6852" w:rsidRDefault="002C6852" w14:paraId="043291D9"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 xml:space="preserve">The deadline for this review to be completed/faxed/emailed to KEPRO will be (Insert Time AM/PM on (Insert Date).  </w:t>
      </w:r>
    </w:p>
    <w:p w:rsidRPr="002C6852" w:rsidR="002C6852" w:rsidP="002C6852" w:rsidRDefault="002C6852" w14:paraId="2311E28A"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p>
    <w:p w:rsidRPr="002C6852" w:rsidR="002C6852" w:rsidP="002C6852" w:rsidRDefault="002C6852" w14:paraId="002C7E29"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If you are interested in performing this review, please respond to this email by COB today (Insert Date) and KEPRO will provide you with the necessary paperwork to process/complete the review.</w:t>
      </w:r>
    </w:p>
    <w:p w:rsidRPr="002C6852" w:rsidR="002C6852" w:rsidP="002C6852" w:rsidRDefault="002C6852" w14:paraId="45F09CF2"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p>
    <w:p w:rsidRPr="002C6852" w:rsidR="002C6852" w:rsidP="002C6852" w:rsidRDefault="002C6852" w14:paraId="3AC1D6A5"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Once your availability is confirmed, KEPRO will have the record delivered to your home address by (insert date) via FedEx. Return FedEx packaging for returning all received materials to KEPRO will also be included.</w:t>
      </w:r>
    </w:p>
    <w:p w:rsidRPr="002C6852" w:rsidR="002C6852" w:rsidP="002C6852" w:rsidRDefault="002C6852" w14:paraId="39543AEE"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p>
    <w:p w:rsidRPr="002C6852" w:rsidR="002C6852" w:rsidP="002C6852" w:rsidRDefault="002C6852" w14:paraId="6F657EC5"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Thank you for your consideration of our request and please contact us (see below) should you have additional questions.</w:t>
      </w:r>
    </w:p>
    <w:p w:rsidRPr="002C6852" w:rsidR="002C6852" w:rsidP="002C6852" w:rsidRDefault="002C6852" w14:paraId="23BD4241"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p>
    <w:p w:rsidRPr="002C6852" w:rsidR="002C6852" w:rsidP="002C6852" w:rsidRDefault="002C6852" w14:paraId="2EA386AA"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Insert Name</w:t>
      </w:r>
    </w:p>
    <w:p w:rsidRPr="002C6852" w:rsidR="002C6852" w:rsidP="002C6852" w:rsidRDefault="002C6852" w14:paraId="5271F36F"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Administrative Assistant</w:t>
      </w:r>
    </w:p>
    <w:p w:rsidRPr="002C6852" w:rsidR="002C6852" w:rsidP="002C6852" w:rsidRDefault="002C6852" w14:paraId="7894D4B1"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KEPRO-Harrisburg</w:t>
      </w:r>
    </w:p>
    <w:p w:rsidRPr="002C6852" w:rsidR="002C6852" w:rsidP="002C6852" w:rsidRDefault="002C6852" w14:paraId="00B095AC"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777 East Park Drive</w:t>
      </w:r>
    </w:p>
    <w:p w:rsidRPr="002C6852" w:rsidR="002C6852" w:rsidP="002C6852" w:rsidRDefault="002C6852" w14:paraId="116A9545"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Harrisburg, PA 17111-2754</w:t>
      </w:r>
    </w:p>
    <w:p w:rsidRPr="002C6852" w:rsidR="002C6852" w:rsidP="002C6852" w:rsidRDefault="002C6852" w14:paraId="40ED2ADF"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http://tricare.kepro.com/mh/</w:t>
      </w:r>
    </w:p>
    <w:p w:rsidRPr="002C6852" w:rsidR="002C6852" w:rsidP="002C6852" w:rsidRDefault="002C6852" w14:paraId="659271D5"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 xml:space="preserve">TRICARE Hotline #: 1-877-841-6413  </w:t>
      </w:r>
    </w:p>
    <w:p w:rsidRPr="002C6852" w:rsidR="002C6852" w:rsidP="002C6852" w:rsidRDefault="002C6852" w14:paraId="3E25DF2E" w14:textId="77777777">
      <w:pPr>
        <w:autoSpaceDE w:val="0"/>
        <w:autoSpaceDN w:val="0"/>
        <w:adjustRightInd w:val="0"/>
        <w:spacing w:after="0" w:line="240" w:lineRule="auto"/>
        <w:ind w:firstLine="1260"/>
        <w:rPr>
          <w:rFonts w:ascii="Times New Roman" w:hAnsi="Times New Roman" w:eastAsia="Times New Roman" w:cs="Times New Roman"/>
          <w:i/>
          <w:color w:val="131313"/>
          <w:sz w:val="24"/>
          <w:szCs w:val="24"/>
        </w:rPr>
      </w:pPr>
      <w:r w:rsidRPr="002C6852">
        <w:rPr>
          <w:rFonts w:ascii="Times New Roman" w:hAnsi="Times New Roman" w:eastAsia="Times New Roman" w:cs="Times New Roman"/>
          <w:i/>
          <w:color w:val="131313"/>
          <w:sz w:val="24"/>
          <w:szCs w:val="24"/>
        </w:rPr>
        <w:t>TRICARE Fax #: 1-877-841-6414</w:t>
      </w:r>
    </w:p>
    <w:p w:rsidRPr="002C6852" w:rsidR="002C6852" w:rsidP="002C6852" w:rsidRDefault="002C6852" w14:paraId="4DEFC9A4"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p>
    <w:p w:rsidR="005C7428" w:rsidP="002C6852" w:rsidRDefault="002C6852" w14:paraId="031781EE" w14:textId="77777777">
      <w:pPr>
        <w:spacing w:after="0" w:line="240" w:lineRule="auto"/>
        <w:rPr>
          <w:rFonts w:ascii="Times New Roman" w:hAnsi="Times New Roman" w:eastAsia="Times New Roman" w:cs="Times New Roman"/>
          <w:color w:val="131313"/>
          <w:sz w:val="24"/>
          <w:szCs w:val="24"/>
        </w:rPr>
      </w:pPr>
      <w:r w:rsidRPr="002C6852">
        <w:rPr>
          <w:rFonts w:ascii="Times New Roman" w:hAnsi="Times New Roman" w:eastAsia="Times New Roman" w:cs="Times New Roman"/>
          <w:color w:val="131313"/>
          <w:sz w:val="24"/>
          <w:szCs w:val="24"/>
        </w:rPr>
        <w:t>Form DHA 780 form will be used by TQMC support staff and credentialing specialists within the department. The form is used to identify a peer reviewer by specialty and any sub certifications the respondent may have.  It is also used to confirm and support credentialing files. The TQMC also sends a copy of the completed form with each completed review to DHA.  At the TQMC the following individuals specifically manage use and administration of the form: (1) Administrative Assistant- Schedules the Peer Reviews based on the specialty requested by TRICARE; Invites appropriate Peer Reviewers to perform reviews based on experience and availability; (2) Credentialing Specialist- Tasked with collecting all information required for the TWMC’s credentialing process prior to sending to the TQMC Medical Director for final review/approval. The Credentialing Specialist maintains the master data base for tracking information regarding all of the TQMC’s credentialed reviewers.</w:t>
      </w:r>
    </w:p>
    <w:p w:rsidR="002C6852" w:rsidP="002C6852" w:rsidRDefault="002C6852" w14:paraId="37E049C6" w14:textId="77777777">
      <w:pPr>
        <w:spacing w:after="0" w:line="240" w:lineRule="auto"/>
        <w:rPr>
          <w:rFonts w:asciiTheme="majorHAnsi" w:hAnsiTheme="majorHAnsi"/>
          <w:i/>
          <w:sz w:val="24"/>
        </w:rPr>
      </w:pPr>
    </w:p>
    <w:p w:rsidRPr="0085688C" w:rsidR="005C7428" w:rsidP="006E563D" w:rsidRDefault="005C7428" w14:paraId="327B0142"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rsidRDefault="002C6852" w14:paraId="33EC00AB" w14:textId="77777777">
      <w:pPr>
        <w:spacing w:after="0" w:line="240" w:lineRule="auto"/>
        <w:rPr>
          <w:rFonts w:asciiTheme="majorHAnsi" w:hAnsiTheme="majorHAnsi"/>
          <w:sz w:val="24"/>
        </w:rPr>
      </w:pPr>
      <w:r>
        <w:rPr>
          <w:rFonts w:asciiTheme="majorHAnsi" w:hAnsiTheme="majorHAnsi"/>
          <w:i/>
          <w:sz w:val="24"/>
        </w:rPr>
        <w:tab/>
      </w:r>
      <w:r>
        <w:rPr>
          <w:rFonts w:asciiTheme="majorHAnsi" w:hAnsiTheme="majorHAnsi"/>
          <w:sz w:val="24"/>
        </w:rPr>
        <w:t>100% of responses are collected electronically.</w:t>
      </w:r>
    </w:p>
    <w:p w:rsidRPr="002C6852" w:rsidR="002C6852" w:rsidP="006E563D" w:rsidRDefault="002C6852" w14:paraId="7FE262BB" w14:textId="77777777">
      <w:pPr>
        <w:spacing w:after="0" w:line="240" w:lineRule="auto"/>
        <w:rPr>
          <w:rFonts w:asciiTheme="majorHAnsi" w:hAnsiTheme="majorHAnsi"/>
          <w:sz w:val="24"/>
        </w:rPr>
      </w:pPr>
    </w:p>
    <w:p w:rsidRPr="002C6852" w:rsidR="008635C4" w:rsidP="006E563D" w:rsidRDefault="008635C4" w14:paraId="2AF28C22"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2C6852">
        <w:rPr>
          <w:rFonts w:asciiTheme="majorHAnsi" w:hAnsiTheme="majorHAnsi"/>
          <w:sz w:val="24"/>
          <w:u w:val="single"/>
        </w:rPr>
        <w:t>Non-duplication</w:t>
      </w:r>
      <w:r w:rsidRPr="002C6852" w:rsidR="0085688C">
        <w:rPr>
          <w:rFonts w:asciiTheme="majorHAnsi" w:hAnsiTheme="majorHAnsi"/>
          <w:sz w:val="24"/>
          <w:u w:val="single"/>
        </w:rPr>
        <w:t xml:space="preserve"> </w:t>
      </w:r>
    </w:p>
    <w:p w:rsidR="00CA15B1" w:rsidP="002C6852" w:rsidRDefault="008635C4" w14:paraId="35F6B2EB" w14:textId="77777777">
      <w:pPr>
        <w:spacing w:after="0" w:line="240" w:lineRule="auto"/>
        <w:ind w:firstLine="720"/>
        <w:rPr>
          <w:rFonts w:asciiTheme="majorHAnsi" w:hAnsiTheme="majorHAnsi"/>
          <w:i/>
          <w:sz w:val="24"/>
        </w:rPr>
      </w:pPr>
      <w:r w:rsidRPr="002C6852">
        <w:rPr>
          <w:rFonts w:asciiTheme="majorHAnsi" w:hAnsiTheme="majorHAnsi"/>
          <w:sz w:val="24"/>
        </w:rPr>
        <w:t xml:space="preserve">The information obtained through this collection is unique and </w:t>
      </w:r>
      <w:r w:rsidRPr="002C6852" w:rsidR="00CA15B1">
        <w:rPr>
          <w:rFonts w:asciiTheme="majorHAnsi" w:hAnsiTheme="majorHAnsi"/>
          <w:sz w:val="24"/>
        </w:rPr>
        <w:t xml:space="preserve">is </w:t>
      </w:r>
      <w:r w:rsidRPr="002C6852">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543AAE8C" w14:textId="77777777">
      <w:pPr>
        <w:spacing w:after="0" w:line="240" w:lineRule="auto"/>
        <w:rPr>
          <w:rFonts w:asciiTheme="majorHAnsi" w:hAnsiTheme="majorHAnsi"/>
          <w:i/>
          <w:sz w:val="24"/>
        </w:rPr>
      </w:pPr>
    </w:p>
    <w:p w:rsidR="00CA15B1" w:rsidP="006E563D" w:rsidRDefault="00CA15B1" w14:paraId="6A470E25"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2C6852" w:rsidRDefault="002567F9" w14:paraId="42F680C0" w14:textId="77777777">
      <w:pPr>
        <w:spacing w:after="0" w:line="240" w:lineRule="auto"/>
        <w:ind w:firstLine="720"/>
        <w:rPr>
          <w:rFonts w:asciiTheme="majorHAnsi" w:hAnsiTheme="majorHAnsi"/>
          <w:i/>
          <w:sz w:val="24"/>
        </w:rPr>
      </w:pPr>
      <w:r w:rsidRPr="002C685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5B62164" w14:textId="77777777">
      <w:pPr>
        <w:spacing w:after="0" w:line="240" w:lineRule="auto"/>
        <w:rPr>
          <w:rFonts w:asciiTheme="majorHAnsi" w:hAnsiTheme="majorHAnsi"/>
          <w:i/>
          <w:sz w:val="24"/>
        </w:rPr>
      </w:pPr>
    </w:p>
    <w:p w:rsidR="002C6852" w:rsidP="006E563D" w:rsidRDefault="002567F9" w14:paraId="372BB26D"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2C6852" w:rsidR="002C6852" w:rsidP="002C6852" w:rsidRDefault="002C6852" w14:paraId="2268C2CF" w14:textId="77777777">
      <w:pPr>
        <w:autoSpaceDE w:val="0"/>
        <w:autoSpaceDN w:val="0"/>
        <w:adjustRightInd w:val="0"/>
        <w:spacing w:after="0" w:line="240" w:lineRule="auto"/>
        <w:ind w:firstLine="1260"/>
        <w:rPr>
          <w:rFonts w:ascii="Times New Roman" w:hAnsi="Times New Roman" w:eastAsia="Times New Roman" w:cs="Times New Roman"/>
          <w:color w:val="131313"/>
          <w:sz w:val="24"/>
          <w:szCs w:val="24"/>
        </w:rPr>
      </w:pPr>
      <w:r w:rsidRPr="00A85062">
        <w:rPr>
          <w:rFonts w:asciiTheme="majorHAnsi" w:hAnsiTheme="majorHAnsi"/>
          <w:sz w:val="24"/>
        </w:rPr>
        <w:t>This information is collected on occasion</w:t>
      </w:r>
      <w:r w:rsidRPr="00A85062" w:rsidR="00A85062">
        <w:rPr>
          <w:rFonts w:ascii="Times New Roman" w:hAnsi="Times New Roman" w:eastAsia="Times New Roman" w:cs="Times New Roman"/>
          <w:color w:val="131313"/>
          <w:sz w:val="24"/>
          <w:szCs w:val="24"/>
        </w:rPr>
        <w:t>,</w:t>
      </w:r>
      <w:r w:rsidR="00A85062">
        <w:rPr>
          <w:rFonts w:ascii="Times New Roman" w:hAnsi="Times New Roman" w:eastAsia="Times New Roman" w:cs="Times New Roman"/>
          <w:color w:val="131313"/>
          <w:sz w:val="24"/>
          <w:szCs w:val="24"/>
        </w:rPr>
        <w:t xml:space="preserve"> less frequent collection would prevent the creation of a</w:t>
      </w:r>
      <w:r w:rsidRPr="002C6852">
        <w:rPr>
          <w:rFonts w:ascii="Times New Roman" w:hAnsi="Times New Roman" w:eastAsia="Times New Roman" w:cs="Times New Roman"/>
          <w:color w:val="131313"/>
          <w:sz w:val="24"/>
          <w:szCs w:val="24"/>
        </w:rPr>
        <w:t xml:space="preserve"> record to confirm</w:t>
      </w:r>
      <w:r w:rsidR="00A85062">
        <w:rPr>
          <w:rFonts w:ascii="Times New Roman" w:hAnsi="Times New Roman" w:eastAsia="Times New Roman" w:cs="Times New Roman"/>
          <w:color w:val="131313"/>
          <w:sz w:val="24"/>
          <w:szCs w:val="24"/>
        </w:rPr>
        <w:t xml:space="preserve"> and document</w:t>
      </w:r>
      <w:r w:rsidRPr="002C6852">
        <w:rPr>
          <w:rFonts w:ascii="Times New Roman" w:hAnsi="Times New Roman" w:eastAsia="Times New Roman" w:cs="Times New Roman"/>
          <w:color w:val="131313"/>
          <w:sz w:val="24"/>
          <w:szCs w:val="24"/>
        </w:rPr>
        <w:t xml:space="preserve"> the qualifications of the medical/peer reviewers who participated </w:t>
      </w:r>
      <w:r w:rsidR="00A85062">
        <w:rPr>
          <w:rFonts w:ascii="Times New Roman" w:hAnsi="Times New Roman" w:eastAsia="Times New Roman" w:cs="Times New Roman"/>
          <w:color w:val="131313"/>
          <w:sz w:val="24"/>
          <w:szCs w:val="24"/>
        </w:rPr>
        <w:t xml:space="preserve">in </w:t>
      </w:r>
      <w:r w:rsidRPr="002C6852">
        <w:rPr>
          <w:rFonts w:ascii="Times New Roman" w:hAnsi="Times New Roman" w:eastAsia="Times New Roman" w:cs="Times New Roman"/>
          <w:color w:val="131313"/>
          <w:sz w:val="24"/>
          <w:szCs w:val="24"/>
        </w:rPr>
        <w:t>an appeal or hearing case</w:t>
      </w:r>
      <w:r w:rsidR="00A85062">
        <w:rPr>
          <w:rFonts w:ascii="Times New Roman" w:hAnsi="Times New Roman" w:eastAsia="Times New Roman" w:cs="Times New Roman"/>
          <w:color w:val="131313"/>
          <w:sz w:val="24"/>
          <w:szCs w:val="24"/>
        </w:rPr>
        <w:t>.</w:t>
      </w:r>
      <w:r w:rsidRPr="002C6852">
        <w:rPr>
          <w:rFonts w:ascii="Times New Roman" w:hAnsi="Times New Roman" w:eastAsia="Times New Roman" w:cs="Times New Roman"/>
          <w:color w:val="131313"/>
          <w:sz w:val="24"/>
          <w:szCs w:val="24"/>
        </w:rPr>
        <w:t xml:space="preserve"> </w:t>
      </w:r>
    </w:p>
    <w:p w:rsidR="00F86C35" w:rsidP="006E563D" w:rsidRDefault="00F86C35" w14:paraId="2806566B" w14:textId="77777777">
      <w:pPr>
        <w:spacing w:after="0" w:line="240" w:lineRule="auto"/>
        <w:rPr>
          <w:rFonts w:asciiTheme="majorHAnsi" w:hAnsiTheme="majorHAnsi"/>
          <w:i/>
          <w:sz w:val="24"/>
        </w:rPr>
      </w:pPr>
    </w:p>
    <w:p w:rsidR="00F86C35" w:rsidP="006E563D" w:rsidRDefault="00F86C35" w14:paraId="162E0AD5" w14:textId="77777777">
      <w:pPr>
        <w:spacing w:after="0" w:line="240" w:lineRule="auto"/>
        <w:rPr>
          <w:rFonts w:asciiTheme="majorHAnsi" w:hAnsiTheme="majorHAnsi"/>
          <w:i/>
          <w:sz w:val="24"/>
        </w:rPr>
      </w:pPr>
    </w:p>
    <w:p w:rsidR="00A85062" w:rsidP="00A85062" w:rsidRDefault="00F86C35" w14:paraId="7F625D8C"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A85062" w:rsidR="00200261" w:rsidP="00A85062" w:rsidRDefault="00200261" w14:paraId="7BABD1B2" w14:textId="77777777">
      <w:pPr>
        <w:spacing w:after="0" w:line="240" w:lineRule="auto"/>
        <w:ind w:firstLine="720"/>
        <w:rPr>
          <w:rFonts w:asciiTheme="majorHAnsi" w:hAnsiTheme="majorHAnsi"/>
          <w:sz w:val="24"/>
          <w:u w:val="single"/>
        </w:rPr>
      </w:pPr>
      <w:r w:rsidRPr="00A85062">
        <w:rPr>
          <w:rFonts w:asciiTheme="majorHAnsi" w:hAnsiTheme="majorHAnsi"/>
        </w:rPr>
        <w:t>This collection of information does not require collection to be conducted in a manner inconsistent with the guidelines delineated in 5 CFR 1320.5(d)(2).</w:t>
      </w:r>
    </w:p>
    <w:p w:rsidR="00200261" w:rsidP="00200261" w:rsidRDefault="00200261" w14:paraId="09989407"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D73757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116EDE95" w14:textId="7923E44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CE46C9">
        <w:rPr>
          <w:rFonts w:asciiTheme="majorHAnsi" w:hAnsiTheme="majorHAnsi" w:eastAsiaTheme="minorHAnsi" w:cstheme="minorBidi"/>
          <w:szCs w:val="22"/>
        </w:rPr>
        <w:t>(</w:t>
      </w:r>
      <w:r w:rsidR="00CE46C9">
        <w:rPr>
          <w:rFonts w:asciiTheme="majorHAnsi" w:hAnsiTheme="majorHAnsi" w:eastAsiaTheme="minorHAnsi" w:cstheme="minorBidi"/>
          <w:szCs w:val="22"/>
        </w:rPr>
        <w:t>Tuesday</w:t>
      </w:r>
      <w:r w:rsidRPr="00CE46C9">
        <w:rPr>
          <w:rFonts w:asciiTheme="majorHAnsi" w:hAnsiTheme="majorHAnsi" w:eastAsiaTheme="minorHAnsi" w:cstheme="minorBidi"/>
          <w:szCs w:val="22"/>
        </w:rPr>
        <w:t xml:space="preserve">, </w:t>
      </w:r>
      <w:r w:rsidR="00CE46C9">
        <w:rPr>
          <w:rFonts w:asciiTheme="majorHAnsi" w:hAnsiTheme="majorHAnsi" w:eastAsiaTheme="minorHAnsi" w:cstheme="minorBidi"/>
          <w:szCs w:val="22"/>
        </w:rPr>
        <w:t>December 1</w:t>
      </w:r>
      <w:r w:rsidRPr="00CE46C9" w:rsidR="00CE46C9">
        <w:rPr>
          <w:rFonts w:asciiTheme="majorHAnsi" w:hAnsiTheme="majorHAnsi" w:eastAsiaTheme="minorHAnsi" w:cstheme="minorBidi"/>
          <w:szCs w:val="22"/>
        </w:rPr>
        <w:t>, 2020</w:t>
      </w:r>
      <w:r w:rsidRPr="00CE46C9">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w:t>
      </w:r>
      <w:r w:rsidRPr="00CE46C9">
        <w:rPr>
          <w:rFonts w:asciiTheme="majorHAnsi" w:hAnsiTheme="majorHAnsi" w:eastAsiaTheme="minorHAnsi" w:cstheme="minorBidi"/>
          <w:szCs w:val="22"/>
        </w:rPr>
        <w:t>(</w:t>
      </w:r>
      <w:r w:rsidRPr="00CE46C9" w:rsidR="00CE46C9">
        <w:rPr>
          <w:rFonts w:asciiTheme="majorHAnsi" w:hAnsiTheme="majorHAnsi" w:eastAsiaTheme="minorHAnsi" w:cstheme="minorBidi"/>
          <w:szCs w:val="22"/>
        </w:rPr>
        <w:t>85</w:t>
      </w:r>
      <w:r w:rsidRPr="00CE46C9">
        <w:rPr>
          <w:rFonts w:asciiTheme="majorHAnsi" w:hAnsiTheme="majorHAnsi" w:eastAsiaTheme="minorHAnsi" w:cstheme="minorBidi"/>
          <w:szCs w:val="22"/>
        </w:rPr>
        <w:t>)</w:t>
      </w:r>
      <w:r>
        <w:rPr>
          <w:rFonts w:asciiTheme="majorHAnsi" w:hAnsiTheme="majorHAnsi" w:eastAsiaTheme="minorHAnsi" w:cstheme="minorBidi"/>
          <w:szCs w:val="22"/>
        </w:rPr>
        <w:t xml:space="preserve"> FRN </w:t>
      </w:r>
      <w:r w:rsidRPr="00CE46C9">
        <w:rPr>
          <w:rFonts w:asciiTheme="majorHAnsi" w:hAnsiTheme="majorHAnsi" w:eastAsiaTheme="minorHAnsi" w:cstheme="minorBidi"/>
          <w:szCs w:val="22"/>
        </w:rPr>
        <w:t>(</w:t>
      </w:r>
      <w:r w:rsidR="00CE46C9">
        <w:rPr>
          <w:rFonts w:asciiTheme="majorHAnsi" w:hAnsiTheme="majorHAnsi" w:eastAsiaTheme="minorHAnsi" w:cstheme="minorBidi"/>
          <w:szCs w:val="22"/>
        </w:rPr>
        <w:t>77186</w:t>
      </w:r>
      <w:r w:rsidRPr="00CE46C9">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655DA702" w14:textId="70FA242E">
      <w:pPr>
        <w:pStyle w:val="NormalWeb"/>
        <w:spacing w:line="288" w:lineRule="atLeast"/>
        <w:rPr>
          <w:rFonts w:asciiTheme="majorHAnsi" w:hAnsiTheme="majorHAnsi" w:eastAsiaTheme="minorHAnsi" w:cstheme="minorBidi"/>
          <w:szCs w:val="22"/>
        </w:rPr>
      </w:pPr>
      <w:r w:rsidRPr="00CE46C9">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3AFDE432" w14:textId="41A3D72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A72E45">
        <w:rPr>
          <w:rFonts w:asciiTheme="majorHAnsi" w:hAnsiTheme="majorHAnsi" w:eastAsiaTheme="minorHAnsi" w:cstheme="minorBidi"/>
          <w:szCs w:val="22"/>
        </w:rPr>
        <w:t xml:space="preserve"> Friday, February 26, 2021.</w:t>
      </w:r>
      <w:r>
        <w:rPr>
          <w:rFonts w:asciiTheme="majorHAnsi" w:hAnsiTheme="majorHAnsi" w:eastAsiaTheme="minorHAnsi" w:cstheme="minorBidi"/>
          <w:szCs w:val="22"/>
        </w:rPr>
        <w:t xml:space="preserve">  The 30-Day FRN citation is </w:t>
      </w:r>
      <w:bookmarkStart w:name="_GoBack" w:id="0"/>
      <w:bookmarkEnd w:id="0"/>
      <w:r w:rsidR="00A72E45">
        <w:rPr>
          <w:rFonts w:asciiTheme="majorHAnsi" w:hAnsiTheme="majorHAnsi" w:eastAsiaTheme="minorHAnsi" w:cstheme="minorBidi"/>
          <w:szCs w:val="22"/>
        </w:rPr>
        <w:t xml:space="preserve">86 </w:t>
      </w:r>
      <w:r>
        <w:rPr>
          <w:rFonts w:asciiTheme="majorHAnsi" w:hAnsiTheme="majorHAnsi" w:eastAsiaTheme="minorHAnsi" w:cstheme="minorBidi"/>
          <w:szCs w:val="22"/>
        </w:rPr>
        <w:t>FRN</w:t>
      </w:r>
      <w:r w:rsidR="00A72E45">
        <w:rPr>
          <w:rFonts w:asciiTheme="majorHAnsi" w:hAnsiTheme="majorHAnsi" w:eastAsiaTheme="minorHAnsi" w:cstheme="minorBidi"/>
          <w:szCs w:val="22"/>
        </w:rPr>
        <w:t xml:space="preserve"> 11734.</w:t>
      </w:r>
      <w:r>
        <w:rPr>
          <w:rFonts w:asciiTheme="majorHAnsi" w:hAnsiTheme="majorHAnsi" w:eastAsiaTheme="minorHAnsi" w:cstheme="minorBidi"/>
          <w:szCs w:val="22"/>
        </w:rPr>
        <w:t xml:space="preserve"> </w:t>
      </w:r>
    </w:p>
    <w:p w:rsidR="00200261" w:rsidP="00200261" w:rsidRDefault="00200261" w14:paraId="392825C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A85062" w:rsidR="00A85062" w:rsidP="00A85062" w:rsidRDefault="00A85062" w14:paraId="543E5EC5" w14:textId="77777777">
      <w:pPr>
        <w:pStyle w:val="NormalWeb"/>
        <w:spacing w:line="288" w:lineRule="atLeast"/>
        <w:ind w:firstLine="720"/>
        <w:rPr>
          <w:rFonts w:asciiTheme="majorHAnsi" w:hAnsiTheme="majorHAnsi"/>
        </w:rPr>
      </w:pPr>
      <w:r w:rsidRPr="00A85062">
        <w:rPr>
          <w:rFonts w:asciiTheme="majorHAnsi" w:hAnsiTheme="majorHAnsi"/>
        </w:rPr>
        <w:t>In developing the amended version the Defense Health Agency engaged in development discussions with the TQMC team lead.  The primary change to the form was to eliminate the need for the Privacy Act statement and update the agency name from TMA to DHA in accordance with agency realignment.</w:t>
      </w:r>
    </w:p>
    <w:p w:rsidRPr="0085688C" w:rsidR="00571698" w:rsidP="006E563D" w:rsidRDefault="006A13FA" w14:paraId="77C681BB"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A85062" w:rsidRDefault="006A13FA" w14:paraId="156BDECB" w14:textId="77777777">
      <w:pPr>
        <w:spacing w:after="0" w:line="240" w:lineRule="auto"/>
        <w:ind w:firstLine="720"/>
        <w:rPr>
          <w:rFonts w:asciiTheme="majorHAnsi" w:hAnsiTheme="majorHAnsi"/>
          <w:i/>
          <w:sz w:val="24"/>
        </w:rPr>
      </w:pPr>
      <w:r w:rsidRPr="00A8506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664ECEF6" w14:textId="77777777">
      <w:pPr>
        <w:spacing w:after="0" w:line="240" w:lineRule="auto"/>
        <w:rPr>
          <w:rFonts w:asciiTheme="majorHAnsi" w:hAnsiTheme="majorHAnsi"/>
          <w:i/>
          <w:sz w:val="24"/>
        </w:rPr>
      </w:pPr>
    </w:p>
    <w:p w:rsidR="00F97482" w:rsidP="006A13FA" w:rsidRDefault="00F97482" w14:paraId="78669C9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823410" w:rsidP="006A13FA" w:rsidRDefault="00823410" w14:paraId="1A798E65" w14:textId="77777777">
      <w:pPr>
        <w:spacing w:after="0" w:line="240" w:lineRule="auto"/>
        <w:rPr>
          <w:rFonts w:asciiTheme="majorHAnsi" w:hAnsiTheme="majorHAnsi"/>
          <w:sz w:val="24"/>
          <w:u w:val="single"/>
        </w:rPr>
      </w:pPr>
    </w:p>
    <w:p w:rsidRPr="00433B11" w:rsidR="00E95FFB" w:rsidP="00E95FFB" w:rsidRDefault="00E95FFB" w14:paraId="514D7F13" w14:textId="590E73B3">
      <w:pPr>
        <w:spacing w:after="0" w:line="240" w:lineRule="auto"/>
        <w:ind w:left="720"/>
        <w:rPr>
          <w:rFonts w:asciiTheme="majorHAnsi" w:hAnsiTheme="majorHAnsi"/>
          <w:sz w:val="24"/>
        </w:rPr>
      </w:pPr>
      <w:r w:rsidRPr="00433B11">
        <w:rPr>
          <w:rFonts w:asciiTheme="majorHAnsi" w:hAnsiTheme="majorHAnsi"/>
          <w:sz w:val="24"/>
        </w:rPr>
        <w:t>A Privacy Act Statement is not required</w:t>
      </w:r>
      <w:r w:rsidRPr="00433B11" w:rsidR="00996894">
        <w:rPr>
          <w:rFonts w:asciiTheme="majorHAnsi" w:hAnsiTheme="majorHAnsi"/>
          <w:sz w:val="24"/>
        </w:rPr>
        <w:t xml:space="preserve"> for this collection</w:t>
      </w:r>
      <w:r w:rsidRPr="00433B11">
        <w:rPr>
          <w:rFonts w:asciiTheme="majorHAnsi" w:hAnsiTheme="majorHAnsi"/>
          <w:sz w:val="24"/>
        </w:rPr>
        <w:t xml:space="preserve"> because we are not requesting individuals to furnish personal information for a system of records. </w:t>
      </w:r>
    </w:p>
    <w:p w:rsidR="00E95FFB" w:rsidP="00E95FFB" w:rsidRDefault="00E95FFB" w14:paraId="2510CA81" w14:textId="77777777">
      <w:pPr>
        <w:spacing w:after="0" w:line="240" w:lineRule="auto"/>
        <w:rPr>
          <w:rFonts w:asciiTheme="majorHAnsi" w:hAnsiTheme="majorHAnsi"/>
          <w:sz w:val="24"/>
        </w:rPr>
      </w:pPr>
    </w:p>
    <w:p w:rsidR="005D5C81" w:rsidP="00A85062" w:rsidRDefault="00A85062" w14:paraId="10357F19" w14:textId="77777777">
      <w:pPr>
        <w:spacing w:after="0" w:line="240" w:lineRule="auto"/>
        <w:ind w:firstLine="720"/>
        <w:rPr>
          <w:rFonts w:asciiTheme="majorHAnsi" w:hAnsiTheme="majorHAnsi"/>
          <w:sz w:val="24"/>
        </w:rPr>
      </w:pPr>
      <w:r w:rsidRPr="00A85062">
        <w:rPr>
          <w:rFonts w:asciiTheme="majorHAnsi" w:hAnsiTheme="majorHAnsi"/>
          <w:sz w:val="24"/>
        </w:rPr>
        <w:t>The System of Records Notice (SORN) for this collection is DHA 09 Medical Credentials/Risk Management Analysis System.   The Link is provided below:  http://dpcld.defense.gov/Privacy/SORNsIndex/DOD-wide-SORN-Article-View/Article/570674/edha-09/.</w:t>
      </w:r>
    </w:p>
    <w:p w:rsidR="00A85062" w:rsidP="00490797" w:rsidRDefault="00A85062" w14:paraId="6F599974" w14:textId="77777777">
      <w:pPr>
        <w:spacing w:after="0" w:line="240" w:lineRule="auto"/>
        <w:rPr>
          <w:rFonts w:asciiTheme="majorHAnsi" w:hAnsiTheme="majorHAnsi"/>
          <w:sz w:val="24"/>
        </w:rPr>
      </w:pPr>
    </w:p>
    <w:p w:rsidR="005D5C81" w:rsidP="005D5C81" w:rsidRDefault="00A0525D" w14:paraId="2427E9AE" w14:textId="5F57BA86">
      <w:pPr>
        <w:spacing w:after="0" w:line="240" w:lineRule="auto"/>
        <w:ind w:left="720"/>
        <w:rPr>
          <w:rFonts w:asciiTheme="majorHAnsi" w:hAnsiTheme="majorHAnsi"/>
          <w:sz w:val="24"/>
        </w:rPr>
      </w:pPr>
      <w:r>
        <w:rPr>
          <w:rFonts w:asciiTheme="majorHAnsi" w:hAnsiTheme="majorHAnsi"/>
          <w:sz w:val="24"/>
        </w:rPr>
        <w:t>A draft copy of the Privacy Impact Assessment (</w:t>
      </w:r>
      <w:r w:rsidRPr="00A0525D" w:rsidR="005D5C81">
        <w:rPr>
          <w:rFonts w:asciiTheme="majorHAnsi" w:hAnsiTheme="majorHAnsi"/>
          <w:sz w:val="24"/>
        </w:rPr>
        <w:t>PIA</w:t>
      </w:r>
      <w:r>
        <w:rPr>
          <w:rFonts w:asciiTheme="majorHAnsi" w:hAnsiTheme="majorHAnsi"/>
          <w:sz w:val="24"/>
        </w:rPr>
        <w:t>) for</w:t>
      </w:r>
      <w:r w:rsidRPr="00A0525D">
        <w:rPr>
          <w:rFonts w:asciiTheme="majorHAnsi" w:hAnsiTheme="majorHAnsi"/>
          <w:sz w:val="24"/>
        </w:rPr>
        <w:t xml:space="preserve"> Centralized Credentials Quality Assurance System</w:t>
      </w:r>
      <w:r w:rsidRPr="00A0525D" w:rsidR="005D5C81">
        <w:rPr>
          <w:rFonts w:asciiTheme="majorHAnsi" w:hAnsiTheme="majorHAnsi"/>
          <w:sz w:val="24"/>
        </w:rPr>
        <w:t>, has been provided with this package for OMB’s review.</w:t>
      </w:r>
      <w:r w:rsidR="005D5C81">
        <w:rPr>
          <w:rFonts w:asciiTheme="majorHAnsi" w:hAnsiTheme="majorHAnsi"/>
          <w:sz w:val="24"/>
        </w:rPr>
        <w:t xml:space="preserve"> </w:t>
      </w:r>
    </w:p>
    <w:p w:rsidR="00996894" w:rsidP="005D5C81" w:rsidRDefault="00996894" w14:paraId="2A3C846A" w14:textId="77777777">
      <w:pPr>
        <w:spacing w:after="0" w:line="240" w:lineRule="auto"/>
        <w:ind w:left="720"/>
        <w:rPr>
          <w:rFonts w:asciiTheme="majorHAnsi" w:hAnsiTheme="majorHAnsi"/>
          <w:sz w:val="24"/>
        </w:rPr>
      </w:pPr>
    </w:p>
    <w:p w:rsidR="00823410" w:rsidP="005D5C81" w:rsidRDefault="00823410" w14:paraId="76E6AF3F" w14:textId="77777777">
      <w:pPr>
        <w:spacing w:after="0" w:line="240" w:lineRule="auto"/>
        <w:ind w:left="720"/>
        <w:rPr>
          <w:rFonts w:asciiTheme="majorHAnsi" w:hAnsiTheme="majorHAnsi"/>
          <w:sz w:val="24"/>
        </w:rPr>
      </w:pPr>
    </w:p>
    <w:p w:rsidR="00823410" w:rsidP="00823410" w:rsidRDefault="00823410" w14:paraId="0ADE02D2" w14:textId="22E712F9">
      <w:pPr>
        <w:spacing w:after="0" w:line="240" w:lineRule="auto"/>
        <w:rPr>
          <w:rFonts w:asciiTheme="majorHAnsi" w:hAnsiTheme="majorHAnsi"/>
          <w:sz w:val="24"/>
        </w:rPr>
      </w:pPr>
      <w:r>
        <w:rPr>
          <w:rFonts w:asciiTheme="majorHAnsi" w:hAnsiTheme="majorHAnsi"/>
          <w:sz w:val="24"/>
        </w:rPr>
        <w:t>Records Retention and Disposition:</w:t>
      </w:r>
    </w:p>
    <w:p w:rsidR="00823410" w:rsidP="005D5C81" w:rsidRDefault="00823410" w14:paraId="0C187FAF" w14:textId="77777777">
      <w:pPr>
        <w:spacing w:after="0" w:line="240" w:lineRule="auto"/>
        <w:ind w:left="720"/>
        <w:rPr>
          <w:rFonts w:asciiTheme="majorHAnsi" w:hAnsiTheme="majorHAnsi"/>
          <w:sz w:val="24"/>
        </w:rPr>
      </w:pPr>
    </w:p>
    <w:p w:rsidRPr="00823410" w:rsidR="00823410" w:rsidP="00823410" w:rsidRDefault="00823410" w14:paraId="2C1AB6CB" w14:textId="77777777">
      <w:pPr>
        <w:pStyle w:val="PlainText"/>
        <w:rPr>
          <w:rFonts w:asciiTheme="majorHAnsi" w:hAnsiTheme="majorHAnsi"/>
          <w:sz w:val="24"/>
          <w:szCs w:val="24"/>
        </w:rPr>
      </w:pPr>
      <w:r w:rsidRPr="00823410">
        <w:rPr>
          <w:rFonts w:asciiTheme="majorHAnsi" w:hAnsiTheme="majorHAnsi"/>
          <w:sz w:val="24"/>
          <w:szCs w:val="24"/>
        </w:rPr>
        <w:t xml:space="preserve">File number 911-01: </w:t>
      </w:r>
    </w:p>
    <w:p w:rsidRPr="00823410" w:rsidR="00823410" w:rsidP="00823410" w:rsidRDefault="00823410" w14:paraId="17E34B29" w14:textId="77777777">
      <w:pPr>
        <w:pStyle w:val="PlainText"/>
        <w:rPr>
          <w:rFonts w:asciiTheme="majorHAnsi" w:hAnsiTheme="majorHAnsi"/>
          <w:sz w:val="24"/>
          <w:szCs w:val="24"/>
        </w:rPr>
      </w:pPr>
    </w:p>
    <w:p w:rsidRPr="00823410" w:rsidR="00823410" w:rsidP="00823410" w:rsidRDefault="00823410" w14:paraId="05C72D54" w14:textId="77777777">
      <w:pPr>
        <w:pStyle w:val="PlainText"/>
        <w:rPr>
          <w:rFonts w:asciiTheme="majorHAnsi" w:hAnsiTheme="majorHAnsi"/>
          <w:sz w:val="24"/>
          <w:szCs w:val="24"/>
        </w:rPr>
      </w:pPr>
      <w:r w:rsidRPr="00823410">
        <w:rPr>
          <w:rFonts w:asciiTheme="majorHAnsi" w:hAnsiTheme="majorHAnsi"/>
          <w:sz w:val="24"/>
          <w:szCs w:val="24"/>
        </w:rPr>
        <w:t>FILE TITLE: TRICARE Contractor Claims Records</w:t>
      </w:r>
    </w:p>
    <w:p w:rsidRPr="00823410" w:rsidR="00823410" w:rsidP="00823410" w:rsidRDefault="00823410" w14:paraId="4522A34B" w14:textId="77777777">
      <w:pPr>
        <w:pStyle w:val="PlainText"/>
        <w:rPr>
          <w:rFonts w:asciiTheme="majorHAnsi" w:hAnsiTheme="majorHAnsi"/>
          <w:sz w:val="24"/>
          <w:szCs w:val="24"/>
        </w:rPr>
      </w:pPr>
    </w:p>
    <w:p w:rsidRPr="00823410" w:rsidR="00823410" w:rsidP="00823410" w:rsidRDefault="00823410" w14:paraId="7AF7B3DD" w14:textId="63F65845">
      <w:pPr>
        <w:pStyle w:val="PlainText"/>
        <w:rPr>
          <w:rFonts w:asciiTheme="majorHAnsi" w:hAnsiTheme="majorHAnsi"/>
          <w:sz w:val="24"/>
          <w:szCs w:val="24"/>
        </w:rPr>
      </w:pPr>
      <w:r w:rsidRPr="00823410">
        <w:rPr>
          <w:rFonts w:asciiTheme="majorHAnsi" w:hAnsiTheme="majorHAnsi"/>
          <w:sz w:val="24"/>
          <w:szCs w:val="24"/>
        </w:rPr>
        <w:t>FILE DESCRIPTION: These files consist of any record acquired or used by the fiscal intermediary and/or</w:t>
      </w:r>
      <w:r>
        <w:rPr>
          <w:rFonts w:asciiTheme="majorHAnsi" w:hAnsiTheme="majorHAnsi"/>
          <w:sz w:val="24"/>
          <w:szCs w:val="24"/>
        </w:rPr>
        <w:t xml:space="preserve"> </w:t>
      </w:r>
      <w:r w:rsidRPr="00823410">
        <w:rPr>
          <w:rFonts w:asciiTheme="majorHAnsi" w:hAnsiTheme="majorHAnsi"/>
          <w:sz w:val="24"/>
          <w:szCs w:val="24"/>
        </w:rPr>
        <w:t>contractor in the development and processing of TRICARE CHAMPVA claims. These records include but statements); medical reports (operative or daily nursing notes, lab results, etc.) authorization forms; non</w:t>
      </w:r>
      <w:r>
        <w:rPr>
          <w:rFonts w:asciiTheme="majorHAnsi" w:hAnsiTheme="majorHAnsi"/>
          <w:sz w:val="24"/>
          <w:szCs w:val="24"/>
        </w:rPr>
        <w:t>-</w:t>
      </w:r>
      <w:r w:rsidRPr="00823410">
        <w:rPr>
          <w:rFonts w:asciiTheme="majorHAnsi" w:hAnsiTheme="majorHAnsi"/>
          <w:sz w:val="24"/>
          <w:szCs w:val="24"/>
        </w:rPr>
        <w:t>availability statements; certifications of eligibility; double coverage information; completed third party liability (guardianship); peer reviews and other correspondence that support payments to beneficiaries, physicians, and other suppliers of service under TRICARE. Includes the following database:</w:t>
      </w:r>
    </w:p>
    <w:p w:rsidRPr="00823410" w:rsidR="00823410" w:rsidP="00823410" w:rsidRDefault="00823410" w14:paraId="0BBC1B60" w14:textId="77777777">
      <w:pPr>
        <w:pStyle w:val="PlainText"/>
        <w:rPr>
          <w:rFonts w:asciiTheme="majorHAnsi" w:hAnsiTheme="majorHAnsi"/>
          <w:sz w:val="24"/>
          <w:szCs w:val="24"/>
        </w:rPr>
      </w:pPr>
    </w:p>
    <w:p w:rsidRPr="00823410" w:rsidR="00823410" w:rsidP="00823410" w:rsidRDefault="00823410" w14:paraId="701B2D5B" w14:textId="086672A4">
      <w:pPr>
        <w:pStyle w:val="PlainText"/>
        <w:rPr>
          <w:rFonts w:asciiTheme="majorHAnsi" w:hAnsiTheme="majorHAnsi"/>
          <w:sz w:val="24"/>
          <w:szCs w:val="24"/>
        </w:rPr>
      </w:pPr>
      <w:r w:rsidRPr="00823410">
        <w:rPr>
          <w:rFonts w:asciiTheme="majorHAnsi" w:hAnsiTheme="majorHAnsi"/>
          <w:sz w:val="24"/>
          <w:szCs w:val="24"/>
        </w:rPr>
        <w:t>• TRICARE Latin America and Canada (TLAC) Claims Database Master File: Information system used</w:t>
      </w:r>
      <w:r>
        <w:rPr>
          <w:rFonts w:asciiTheme="majorHAnsi" w:hAnsiTheme="majorHAnsi"/>
          <w:sz w:val="24"/>
          <w:szCs w:val="24"/>
        </w:rPr>
        <w:t xml:space="preserve"> </w:t>
      </w:r>
      <w:r w:rsidRPr="00823410">
        <w:rPr>
          <w:rFonts w:asciiTheme="majorHAnsi" w:hAnsiTheme="majorHAnsi"/>
          <w:sz w:val="24"/>
          <w:szCs w:val="24"/>
        </w:rPr>
        <w:t>for analyzing claims processed by Defense Health Agency (formerly TRICARE). Included are claim</w:t>
      </w:r>
      <w:r>
        <w:rPr>
          <w:rFonts w:asciiTheme="majorHAnsi" w:hAnsiTheme="majorHAnsi"/>
          <w:sz w:val="24"/>
          <w:szCs w:val="24"/>
        </w:rPr>
        <w:t xml:space="preserve"> </w:t>
      </w:r>
      <w:r w:rsidRPr="00823410">
        <w:rPr>
          <w:rFonts w:asciiTheme="majorHAnsi" w:hAnsiTheme="majorHAnsi"/>
          <w:sz w:val="24"/>
          <w:szCs w:val="24"/>
        </w:rPr>
        <w:t>receipts, medical reports, authorization forms, non-availability statements, certifications of</w:t>
      </w:r>
      <w:r>
        <w:rPr>
          <w:rFonts w:asciiTheme="majorHAnsi" w:hAnsiTheme="majorHAnsi"/>
          <w:sz w:val="24"/>
          <w:szCs w:val="24"/>
        </w:rPr>
        <w:t xml:space="preserve"> </w:t>
      </w:r>
      <w:r w:rsidRPr="00823410">
        <w:rPr>
          <w:rFonts w:asciiTheme="majorHAnsi" w:hAnsiTheme="majorHAnsi"/>
          <w:sz w:val="24"/>
          <w:szCs w:val="24"/>
        </w:rPr>
        <w:t>eligibility, double coverage information, completed third party liability, peer reviews and other</w:t>
      </w:r>
      <w:r>
        <w:rPr>
          <w:rFonts w:asciiTheme="majorHAnsi" w:hAnsiTheme="majorHAnsi"/>
          <w:sz w:val="24"/>
          <w:szCs w:val="24"/>
        </w:rPr>
        <w:t xml:space="preserve"> </w:t>
      </w:r>
      <w:r w:rsidRPr="00823410">
        <w:rPr>
          <w:rFonts w:asciiTheme="majorHAnsi" w:hAnsiTheme="majorHAnsi"/>
          <w:sz w:val="24"/>
          <w:szCs w:val="24"/>
        </w:rPr>
        <w:t>correspondence that support payment to beneficiaries, physicians, and other suppliers of service.</w:t>
      </w:r>
    </w:p>
    <w:p w:rsidRPr="00823410" w:rsidR="00823410" w:rsidP="00823410" w:rsidRDefault="00823410" w14:paraId="5DA7EC99" w14:textId="77777777">
      <w:pPr>
        <w:pStyle w:val="PlainText"/>
        <w:rPr>
          <w:rFonts w:asciiTheme="majorHAnsi" w:hAnsiTheme="majorHAnsi"/>
          <w:sz w:val="24"/>
          <w:szCs w:val="24"/>
        </w:rPr>
      </w:pPr>
      <w:r w:rsidRPr="00823410">
        <w:rPr>
          <w:rFonts w:asciiTheme="majorHAnsi" w:hAnsiTheme="majorHAnsi"/>
          <w:sz w:val="24"/>
          <w:szCs w:val="24"/>
        </w:rPr>
        <w:t>• Third Party Outpatient Collection System (TPOCS): Information system that enables the</w:t>
      </w:r>
    </w:p>
    <w:p w:rsidRPr="00823410" w:rsidR="00823410" w:rsidP="00823410" w:rsidRDefault="00823410" w14:paraId="55DBC052" w14:textId="3CCA4A27">
      <w:pPr>
        <w:pStyle w:val="PlainText"/>
        <w:rPr>
          <w:rFonts w:asciiTheme="majorHAnsi" w:hAnsiTheme="majorHAnsi"/>
          <w:sz w:val="24"/>
          <w:szCs w:val="24"/>
        </w:rPr>
      </w:pPr>
      <w:r w:rsidRPr="00823410">
        <w:rPr>
          <w:rFonts w:asciiTheme="majorHAnsi" w:hAnsiTheme="majorHAnsi"/>
          <w:sz w:val="24"/>
          <w:szCs w:val="24"/>
        </w:rPr>
        <w:t>collection, tracking, and reporting of data required for the outpatient billing process. Records</w:t>
      </w:r>
      <w:r>
        <w:rPr>
          <w:rFonts w:asciiTheme="majorHAnsi" w:hAnsiTheme="majorHAnsi"/>
          <w:sz w:val="24"/>
          <w:szCs w:val="24"/>
        </w:rPr>
        <w:t xml:space="preserve"> </w:t>
      </w:r>
      <w:r w:rsidRPr="00823410">
        <w:rPr>
          <w:rFonts w:asciiTheme="majorHAnsi" w:hAnsiTheme="majorHAnsi"/>
          <w:sz w:val="24"/>
          <w:szCs w:val="24"/>
        </w:rPr>
        <w:t>include Employer Information (i.e. name, address, policyholder POC); Insurance Policy data (i.e.</w:t>
      </w:r>
      <w:r>
        <w:rPr>
          <w:rFonts w:asciiTheme="majorHAnsi" w:hAnsiTheme="majorHAnsi"/>
          <w:sz w:val="24"/>
          <w:szCs w:val="24"/>
        </w:rPr>
        <w:t xml:space="preserve"> </w:t>
      </w:r>
      <w:r w:rsidRPr="00823410">
        <w:rPr>
          <w:rFonts w:asciiTheme="majorHAnsi" w:hAnsiTheme="majorHAnsi"/>
          <w:sz w:val="24"/>
          <w:szCs w:val="24"/>
        </w:rPr>
        <w:t>policy number, group number, group name, effective date, policy category, insurance company,</w:t>
      </w:r>
      <w:r>
        <w:rPr>
          <w:rFonts w:asciiTheme="majorHAnsi" w:hAnsiTheme="majorHAnsi"/>
          <w:sz w:val="24"/>
          <w:szCs w:val="24"/>
        </w:rPr>
        <w:t xml:space="preserve"> </w:t>
      </w:r>
      <w:r w:rsidRPr="00823410">
        <w:rPr>
          <w:rFonts w:asciiTheme="majorHAnsi" w:hAnsiTheme="majorHAnsi"/>
          <w:sz w:val="24"/>
          <w:szCs w:val="24"/>
        </w:rPr>
        <w:t>insurance type, policy holder, drug coverage data); Accounting data (i.e. control number,</w:t>
      </w:r>
      <w:r>
        <w:rPr>
          <w:rFonts w:asciiTheme="majorHAnsi" w:hAnsiTheme="majorHAnsi"/>
          <w:sz w:val="24"/>
          <w:szCs w:val="24"/>
        </w:rPr>
        <w:t xml:space="preserve"> </w:t>
      </w:r>
      <w:r w:rsidRPr="00823410">
        <w:rPr>
          <w:rFonts w:asciiTheme="majorHAnsi" w:hAnsiTheme="majorHAnsi"/>
          <w:sz w:val="24"/>
          <w:szCs w:val="24"/>
        </w:rPr>
        <w:t>transaction code, debit amount, credit amount, check number, Batch posting number, balance,</w:t>
      </w:r>
      <w:r>
        <w:rPr>
          <w:rFonts w:asciiTheme="majorHAnsi" w:hAnsiTheme="majorHAnsi"/>
          <w:sz w:val="24"/>
          <w:szCs w:val="24"/>
        </w:rPr>
        <w:t xml:space="preserve"> </w:t>
      </w:r>
      <w:r w:rsidRPr="00823410">
        <w:rPr>
          <w:rFonts w:asciiTheme="majorHAnsi" w:hAnsiTheme="majorHAnsi"/>
          <w:sz w:val="24"/>
          <w:szCs w:val="24"/>
        </w:rPr>
        <w:t>patient identification, patient name, encounter date, comments, entry date, follow-up date).</w:t>
      </w:r>
    </w:p>
    <w:p w:rsidRPr="00823410" w:rsidR="00823410" w:rsidP="00823410" w:rsidRDefault="00823410" w14:paraId="6A6DDF48" w14:textId="77777777">
      <w:pPr>
        <w:pStyle w:val="PlainText"/>
        <w:rPr>
          <w:rFonts w:asciiTheme="majorHAnsi" w:hAnsiTheme="majorHAnsi"/>
          <w:sz w:val="24"/>
          <w:szCs w:val="24"/>
        </w:rPr>
      </w:pPr>
    </w:p>
    <w:p w:rsidRPr="00823410" w:rsidR="00823410" w:rsidP="00823410" w:rsidRDefault="00823410" w14:paraId="141BB0AA" w14:textId="77777777">
      <w:pPr>
        <w:pStyle w:val="PlainText"/>
        <w:rPr>
          <w:rFonts w:asciiTheme="majorHAnsi" w:hAnsiTheme="majorHAnsi"/>
          <w:sz w:val="24"/>
          <w:szCs w:val="24"/>
        </w:rPr>
      </w:pPr>
      <w:r w:rsidRPr="00823410">
        <w:rPr>
          <w:rFonts w:asciiTheme="majorHAnsi" w:hAnsiTheme="majorHAnsi"/>
          <w:sz w:val="24"/>
          <w:szCs w:val="24"/>
        </w:rPr>
        <w:t xml:space="preserve">DISPOSITION: Temporary. Cut off at end of the calendar year in which received. </w:t>
      </w:r>
    </w:p>
    <w:p w:rsidRPr="00823410" w:rsidR="00823410" w:rsidP="00823410" w:rsidRDefault="00823410" w14:paraId="055525A1" w14:textId="77777777">
      <w:pPr>
        <w:pStyle w:val="PlainText"/>
        <w:rPr>
          <w:rFonts w:asciiTheme="majorHAnsi" w:hAnsiTheme="majorHAnsi"/>
          <w:sz w:val="24"/>
          <w:szCs w:val="24"/>
        </w:rPr>
      </w:pPr>
      <w:r w:rsidRPr="00823410">
        <w:rPr>
          <w:rFonts w:asciiTheme="majorHAnsi" w:hAnsiTheme="majorHAnsi"/>
          <w:sz w:val="24"/>
          <w:szCs w:val="24"/>
        </w:rPr>
        <w:t>Destroy 10 years after cutoff.</w:t>
      </w:r>
    </w:p>
    <w:p w:rsidRPr="00823410" w:rsidR="00823410" w:rsidP="00823410" w:rsidRDefault="00823410" w14:paraId="2E9149FC" w14:textId="77777777">
      <w:pPr>
        <w:pStyle w:val="PlainText"/>
        <w:rPr>
          <w:rFonts w:asciiTheme="majorHAnsi" w:hAnsiTheme="majorHAnsi"/>
          <w:sz w:val="24"/>
          <w:szCs w:val="24"/>
        </w:rPr>
      </w:pPr>
    </w:p>
    <w:p w:rsidRPr="00823410" w:rsidR="00823410" w:rsidP="00823410" w:rsidRDefault="00823410" w14:paraId="16D020BE" w14:textId="77777777">
      <w:pPr>
        <w:pStyle w:val="PlainText"/>
        <w:rPr>
          <w:rFonts w:asciiTheme="majorHAnsi" w:hAnsiTheme="majorHAnsi"/>
          <w:sz w:val="24"/>
          <w:szCs w:val="24"/>
        </w:rPr>
      </w:pPr>
      <w:r w:rsidRPr="00823410">
        <w:rPr>
          <w:rFonts w:asciiTheme="majorHAnsi" w:hAnsiTheme="majorHAnsi"/>
          <w:sz w:val="24"/>
          <w:szCs w:val="24"/>
        </w:rPr>
        <w:t>AUTHORITY: DAA-0330-2014-0014-0001</w:t>
      </w:r>
    </w:p>
    <w:p w:rsidRPr="00823410" w:rsidR="00823410" w:rsidP="00823410" w:rsidRDefault="00823410" w14:paraId="4984C47B" w14:textId="77777777">
      <w:pPr>
        <w:pStyle w:val="PlainText"/>
        <w:rPr>
          <w:rFonts w:asciiTheme="majorHAnsi" w:hAnsiTheme="majorHAnsi"/>
          <w:sz w:val="24"/>
          <w:szCs w:val="24"/>
        </w:rPr>
      </w:pPr>
      <w:r w:rsidRPr="00823410">
        <w:rPr>
          <w:rFonts w:asciiTheme="majorHAnsi" w:hAnsiTheme="majorHAnsi"/>
          <w:sz w:val="24"/>
          <w:szCs w:val="24"/>
        </w:rPr>
        <w:t>PRIVACY ACT: EDTMA 04</w:t>
      </w:r>
    </w:p>
    <w:p w:rsidRPr="00823410" w:rsidR="00823410" w:rsidP="00823410" w:rsidRDefault="00823410" w14:paraId="05728A03" w14:textId="77777777">
      <w:pPr>
        <w:pStyle w:val="PlainText"/>
        <w:rPr>
          <w:rFonts w:asciiTheme="majorHAnsi" w:hAnsiTheme="majorHAnsi"/>
          <w:sz w:val="24"/>
          <w:szCs w:val="24"/>
        </w:rPr>
      </w:pPr>
      <w:r w:rsidRPr="00823410">
        <w:rPr>
          <w:rFonts w:asciiTheme="majorHAnsi" w:hAnsiTheme="majorHAnsi"/>
          <w:sz w:val="24"/>
          <w:szCs w:val="24"/>
        </w:rPr>
        <w:t>FORMER FILE NUMBER(s): 911-01.1, 911-01.2, 911-01.3</w:t>
      </w:r>
    </w:p>
    <w:p w:rsidR="00823410" w:rsidP="005D5C81" w:rsidRDefault="00823410" w14:paraId="021EDA61" w14:textId="77777777">
      <w:pPr>
        <w:spacing w:after="0" w:line="240" w:lineRule="auto"/>
        <w:ind w:left="720"/>
        <w:rPr>
          <w:rFonts w:asciiTheme="majorHAnsi" w:hAnsiTheme="majorHAnsi"/>
          <w:sz w:val="24"/>
        </w:rPr>
      </w:pPr>
    </w:p>
    <w:p w:rsidRPr="00DF4D7D" w:rsidR="00DF4D7D" w:rsidP="00DF4D7D" w:rsidRDefault="00DF4D7D" w14:paraId="1FEC3907" w14:textId="77777777">
      <w:pPr>
        <w:spacing w:after="0" w:line="240" w:lineRule="auto"/>
        <w:ind w:firstLine="720"/>
        <w:rPr>
          <w:rFonts w:asciiTheme="majorHAnsi" w:hAnsiTheme="majorHAnsi"/>
          <w:sz w:val="24"/>
        </w:rPr>
      </w:pPr>
    </w:p>
    <w:p w:rsidR="00996894" w:rsidP="00996894" w:rsidRDefault="00337EF1" w14:paraId="44548906"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DF4D7D" w:rsidRDefault="009A6246" w14:paraId="7A198FF4" w14:textId="77777777">
      <w:pPr>
        <w:spacing w:after="0" w:line="240" w:lineRule="auto"/>
        <w:ind w:firstLine="720"/>
        <w:rPr>
          <w:rFonts w:asciiTheme="majorHAnsi" w:hAnsiTheme="majorHAnsi"/>
          <w:sz w:val="24"/>
        </w:rPr>
      </w:pPr>
      <w:r w:rsidRPr="00DF4D7D">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1B48F9B" w14:textId="77777777">
      <w:pPr>
        <w:spacing w:after="0" w:line="240" w:lineRule="auto"/>
        <w:rPr>
          <w:rFonts w:asciiTheme="majorHAnsi" w:hAnsiTheme="majorHAnsi"/>
          <w:sz w:val="24"/>
        </w:rPr>
      </w:pPr>
    </w:p>
    <w:p w:rsidR="00D21AA6" w:rsidP="00337EF1" w:rsidRDefault="00D21AA6" w14:paraId="46F612D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93D7A4D"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689BEA6" w14:textId="77777777">
      <w:pPr>
        <w:spacing w:after="0" w:line="240" w:lineRule="auto"/>
        <w:rPr>
          <w:rFonts w:asciiTheme="majorHAnsi" w:hAnsiTheme="majorHAnsi"/>
          <w:i/>
          <w:sz w:val="24"/>
        </w:rPr>
      </w:pPr>
    </w:p>
    <w:p w:rsidR="00235D71" w:rsidP="00235D71" w:rsidRDefault="00235D71" w14:paraId="1D63EEF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1DD3AC49"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DF4D7D">
        <w:rPr>
          <w:rFonts w:asciiTheme="majorHAnsi" w:hAnsiTheme="majorHAnsi"/>
          <w:sz w:val="24"/>
        </w:rPr>
        <w:t>DHA Form 780</w:t>
      </w:r>
      <w:r w:rsidRPr="00235D71">
        <w:rPr>
          <w:rFonts w:asciiTheme="majorHAnsi" w:hAnsiTheme="majorHAnsi"/>
          <w:sz w:val="24"/>
        </w:rPr>
        <w:t xml:space="preserve">] </w:t>
      </w:r>
    </w:p>
    <w:p w:rsidRPr="00DF4D7D" w:rsidR="00235D71" w:rsidP="00235D71" w:rsidRDefault="00520B36" w14:paraId="5C85409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DF4D7D" w:rsidR="00DF4D7D">
        <w:rPr>
          <w:rFonts w:asciiTheme="majorHAnsi" w:hAnsiTheme="majorHAnsi"/>
          <w:sz w:val="24"/>
        </w:rPr>
        <w:t>60</w:t>
      </w:r>
    </w:p>
    <w:p w:rsidRPr="00DF4D7D" w:rsidR="00235D71" w:rsidP="00235D71" w:rsidRDefault="00A76F7E" w14:paraId="7F0BB30C" w14:textId="77777777">
      <w:pPr>
        <w:pStyle w:val="ListParagraph"/>
        <w:numPr>
          <w:ilvl w:val="0"/>
          <w:numId w:val="15"/>
        </w:numPr>
        <w:spacing w:after="0" w:line="240" w:lineRule="auto"/>
        <w:rPr>
          <w:rFonts w:asciiTheme="majorHAnsi" w:hAnsiTheme="majorHAnsi"/>
          <w:sz w:val="24"/>
        </w:rPr>
      </w:pPr>
      <w:r w:rsidRPr="00DF4D7D">
        <w:rPr>
          <w:rFonts w:asciiTheme="majorHAnsi" w:hAnsiTheme="majorHAnsi"/>
          <w:sz w:val="24"/>
        </w:rPr>
        <w:t>Number of Responses Per</w:t>
      </w:r>
      <w:r w:rsidRPr="00DF4D7D" w:rsidR="00520B36">
        <w:rPr>
          <w:rFonts w:asciiTheme="majorHAnsi" w:hAnsiTheme="majorHAnsi"/>
          <w:sz w:val="24"/>
        </w:rPr>
        <w:t xml:space="preserve"> Respondent: </w:t>
      </w:r>
      <w:r w:rsidRPr="00DF4D7D" w:rsidR="00DF4D7D">
        <w:rPr>
          <w:rFonts w:asciiTheme="majorHAnsi" w:hAnsiTheme="majorHAnsi"/>
          <w:sz w:val="24"/>
        </w:rPr>
        <w:t>1</w:t>
      </w:r>
    </w:p>
    <w:p w:rsidRPr="00DF4D7D" w:rsidR="00235D71" w:rsidP="00235D71" w:rsidRDefault="00A76F7E" w14:paraId="7EE0DD86" w14:textId="77777777">
      <w:pPr>
        <w:pStyle w:val="ListParagraph"/>
        <w:numPr>
          <w:ilvl w:val="0"/>
          <w:numId w:val="15"/>
        </w:numPr>
        <w:spacing w:after="0" w:line="240" w:lineRule="auto"/>
        <w:rPr>
          <w:rFonts w:asciiTheme="majorHAnsi" w:hAnsiTheme="majorHAnsi"/>
          <w:sz w:val="24"/>
        </w:rPr>
      </w:pPr>
      <w:r w:rsidRPr="00DF4D7D">
        <w:rPr>
          <w:rFonts w:asciiTheme="majorHAnsi" w:hAnsiTheme="majorHAnsi"/>
          <w:sz w:val="24"/>
        </w:rPr>
        <w:t>Num</w:t>
      </w:r>
      <w:r w:rsidRPr="00DF4D7D" w:rsidR="00520B36">
        <w:rPr>
          <w:rFonts w:asciiTheme="majorHAnsi" w:hAnsiTheme="majorHAnsi"/>
          <w:sz w:val="24"/>
        </w:rPr>
        <w:t xml:space="preserve">ber of Total Annual Responses: </w:t>
      </w:r>
      <w:r w:rsidRPr="00DF4D7D" w:rsidR="00DF4D7D">
        <w:rPr>
          <w:rFonts w:asciiTheme="majorHAnsi" w:hAnsiTheme="majorHAnsi"/>
          <w:sz w:val="24"/>
        </w:rPr>
        <w:t>60</w:t>
      </w:r>
    </w:p>
    <w:p w:rsidRPr="00DF4D7D" w:rsidR="00502FF3" w:rsidP="00235D71" w:rsidRDefault="00A76F7E" w14:paraId="139F5BC9" w14:textId="77777777">
      <w:pPr>
        <w:pStyle w:val="ListParagraph"/>
        <w:numPr>
          <w:ilvl w:val="0"/>
          <w:numId w:val="15"/>
        </w:numPr>
        <w:spacing w:after="0" w:line="240" w:lineRule="auto"/>
        <w:rPr>
          <w:rFonts w:asciiTheme="majorHAnsi" w:hAnsiTheme="majorHAnsi"/>
          <w:sz w:val="24"/>
        </w:rPr>
      </w:pPr>
      <w:r w:rsidRPr="00DF4D7D">
        <w:rPr>
          <w:rFonts w:asciiTheme="majorHAnsi" w:hAnsiTheme="majorHAnsi"/>
          <w:sz w:val="24"/>
        </w:rPr>
        <w:t xml:space="preserve">Response Time </w:t>
      </w:r>
      <w:r w:rsidRPr="00DF4D7D" w:rsidR="00520B36">
        <w:rPr>
          <w:rFonts w:asciiTheme="majorHAnsi" w:hAnsiTheme="majorHAnsi"/>
          <w:sz w:val="24"/>
        </w:rPr>
        <w:t xml:space="preserve">: </w:t>
      </w:r>
      <w:r w:rsidRPr="00DF4D7D" w:rsidR="00DF4D7D">
        <w:rPr>
          <w:rFonts w:asciiTheme="majorHAnsi" w:hAnsiTheme="majorHAnsi"/>
          <w:sz w:val="24"/>
        </w:rPr>
        <w:t>20 minutes</w:t>
      </w:r>
    </w:p>
    <w:p w:rsidR="00A76F7E" w:rsidP="00235D71" w:rsidRDefault="00DF4D7D" w14:paraId="6390FC78"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Pr>
          <w:rFonts w:asciiTheme="majorHAnsi" w:hAnsiTheme="majorHAnsi"/>
          <w:sz w:val="24"/>
        </w:rPr>
        <w:t>20</w:t>
      </w:r>
      <w:r w:rsidR="00A77157">
        <w:rPr>
          <w:rFonts w:asciiTheme="majorHAnsi" w:hAnsiTheme="majorHAnsi"/>
          <w:sz w:val="24"/>
        </w:rPr>
        <w:t xml:space="preserve"> hours </w:t>
      </w:r>
    </w:p>
    <w:p w:rsidR="00B55E9F" w:rsidP="00B55E9F" w:rsidRDefault="00B55E9F" w14:paraId="4C326840" w14:textId="77777777">
      <w:pPr>
        <w:pStyle w:val="ListParagraph"/>
        <w:spacing w:after="0" w:line="240" w:lineRule="auto"/>
        <w:ind w:left="1440"/>
        <w:rPr>
          <w:rFonts w:asciiTheme="majorHAnsi" w:hAnsiTheme="majorHAnsi"/>
          <w:sz w:val="24"/>
        </w:rPr>
      </w:pPr>
    </w:p>
    <w:p w:rsidR="00235D71" w:rsidP="00235D71" w:rsidRDefault="00235D71" w14:paraId="44D6453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DF4D7D" w:rsidR="00235D71" w:rsidP="00235D71" w:rsidRDefault="00DF4D7D" w14:paraId="6B2AA413" w14:textId="77777777">
      <w:pPr>
        <w:pStyle w:val="ListParagraph"/>
        <w:numPr>
          <w:ilvl w:val="1"/>
          <w:numId w:val="14"/>
        </w:numPr>
        <w:spacing w:after="0" w:line="240" w:lineRule="auto"/>
        <w:rPr>
          <w:rFonts w:asciiTheme="majorHAnsi" w:hAnsiTheme="majorHAnsi"/>
          <w:sz w:val="24"/>
        </w:rPr>
      </w:pPr>
      <w:r w:rsidRPr="00DF4D7D">
        <w:rPr>
          <w:rFonts w:asciiTheme="majorHAnsi" w:hAnsiTheme="majorHAnsi"/>
          <w:sz w:val="24"/>
        </w:rPr>
        <w:t>Total Number of Respondents</w:t>
      </w:r>
      <w:r w:rsidRPr="00DF4D7D" w:rsidR="00235D71">
        <w:rPr>
          <w:rFonts w:asciiTheme="majorHAnsi" w:hAnsiTheme="majorHAnsi"/>
          <w:sz w:val="24"/>
        </w:rPr>
        <w:t xml:space="preserve">: </w:t>
      </w:r>
      <w:r w:rsidRPr="00DF4D7D">
        <w:rPr>
          <w:rFonts w:asciiTheme="majorHAnsi" w:hAnsiTheme="majorHAnsi"/>
          <w:sz w:val="24"/>
        </w:rPr>
        <w:t>60</w:t>
      </w:r>
    </w:p>
    <w:p w:rsidRPr="00DF4D7D" w:rsidR="00235D71" w:rsidP="00235D71" w:rsidRDefault="00235D71" w14:paraId="5DE55D38" w14:textId="77777777">
      <w:pPr>
        <w:pStyle w:val="ListParagraph"/>
        <w:numPr>
          <w:ilvl w:val="1"/>
          <w:numId w:val="14"/>
        </w:numPr>
        <w:spacing w:after="0" w:line="240" w:lineRule="auto"/>
        <w:rPr>
          <w:rFonts w:asciiTheme="majorHAnsi" w:hAnsiTheme="majorHAnsi"/>
          <w:sz w:val="24"/>
        </w:rPr>
      </w:pPr>
      <w:r w:rsidRPr="00DF4D7D">
        <w:rPr>
          <w:rFonts w:asciiTheme="majorHAnsi" w:hAnsiTheme="majorHAnsi"/>
          <w:sz w:val="24"/>
        </w:rPr>
        <w:t>To</w:t>
      </w:r>
      <w:r w:rsidRPr="00DF4D7D" w:rsidR="00DF4D7D">
        <w:rPr>
          <w:rFonts w:asciiTheme="majorHAnsi" w:hAnsiTheme="majorHAnsi"/>
          <w:sz w:val="24"/>
        </w:rPr>
        <w:t>tal Number of Annual Responses</w:t>
      </w:r>
      <w:r w:rsidRPr="00DF4D7D">
        <w:rPr>
          <w:rFonts w:asciiTheme="majorHAnsi" w:hAnsiTheme="majorHAnsi"/>
          <w:sz w:val="24"/>
        </w:rPr>
        <w:t xml:space="preserve">: </w:t>
      </w:r>
      <w:r w:rsidRPr="00DF4D7D" w:rsidR="00DF4D7D">
        <w:rPr>
          <w:rFonts w:asciiTheme="majorHAnsi" w:hAnsiTheme="majorHAnsi"/>
          <w:sz w:val="24"/>
        </w:rPr>
        <w:t>60</w:t>
      </w:r>
    </w:p>
    <w:p w:rsidRPr="00DF4D7D" w:rsidR="00A77157" w:rsidP="00337EF1" w:rsidRDefault="00DF4D7D" w14:paraId="433611F9" w14:textId="188A61E0">
      <w:pPr>
        <w:pStyle w:val="ListParagraph"/>
        <w:numPr>
          <w:ilvl w:val="1"/>
          <w:numId w:val="14"/>
        </w:numPr>
        <w:spacing w:after="0" w:line="240" w:lineRule="auto"/>
        <w:rPr>
          <w:rFonts w:asciiTheme="majorHAnsi" w:hAnsiTheme="majorHAnsi"/>
          <w:sz w:val="24"/>
        </w:rPr>
      </w:pPr>
      <w:r w:rsidRPr="00DF4D7D">
        <w:rPr>
          <w:rFonts w:asciiTheme="majorHAnsi" w:hAnsiTheme="majorHAnsi"/>
          <w:sz w:val="24"/>
        </w:rPr>
        <w:t>Total Respondent Burden Hours</w:t>
      </w:r>
      <w:r w:rsidRPr="00DF4D7D" w:rsidR="00235D71">
        <w:rPr>
          <w:rFonts w:asciiTheme="majorHAnsi" w:hAnsiTheme="majorHAnsi"/>
          <w:sz w:val="24"/>
        </w:rPr>
        <w:t xml:space="preserve">: </w:t>
      </w:r>
      <w:r w:rsidR="00433B11">
        <w:rPr>
          <w:rFonts w:asciiTheme="majorHAnsi" w:hAnsiTheme="majorHAnsi"/>
          <w:sz w:val="24"/>
        </w:rPr>
        <w:t>2</w:t>
      </w:r>
      <w:r w:rsidRPr="00DF4D7D">
        <w:rPr>
          <w:rFonts w:asciiTheme="majorHAnsi" w:hAnsiTheme="majorHAnsi"/>
          <w:sz w:val="24"/>
        </w:rPr>
        <w:t>0</w:t>
      </w:r>
      <w:r w:rsidRPr="00DF4D7D" w:rsidR="00235D71">
        <w:rPr>
          <w:rFonts w:asciiTheme="majorHAnsi" w:hAnsiTheme="majorHAnsi"/>
          <w:sz w:val="24"/>
        </w:rPr>
        <w:t xml:space="preserve"> hours</w:t>
      </w:r>
    </w:p>
    <w:p w:rsidR="00520B36" w:rsidP="00337EF1" w:rsidRDefault="00520B36" w14:paraId="0C5C5520" w14:textId="77777777">
      <w:pPr>
        <w:spacing w:after="0" w:line="240" w:lineRule="auto"/>
        <w:rPr>
          <w:rFonts w:asciiTheme="majorHAnsi" w:hAnsiTheme="majorHAnsi"/>
          <w:sz w:val="24"/>
        </w:rPr>
      </w:pPr>
    </w:p>
    <w:p w:rsidR="00105F45" w:rsidP="00337EF1" w:rsidRDefault="00235D71" w14:paraId="4D3A7408"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568234B7" w14:textId="77777777">
      <w:pPr>
        <w:pStyle w:val="ListParagraph"/>
        <w:spacing w:after="0" w:line="240" w:lineRule="auto"/>
        <w:rPr>
          <w:rFonts w:asciiTheme="majorHAnsi" w:hAnsiTheme="majorHAnsi"/>
          <w:sz w:val="24"/>
        </w:rPr>
      </w:pPr>
    </w:p>
    <w:p w:rsidR="00235D71" w:rsidP="00235D71" w:rsidRDefault="00235D71" w14:paraId="5C2D3A3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4E1EC20B"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DF4D7D">
        <w:rPr>
          <w:rFonts w:asciiTheme="majorHAnsi" w:hAnsiTheme="majorHAnsi"/>
          <w:sz w:val="24"/>
        </w:rPr>
        <w:t>DHA Form 780</w:t>
      </w:r>
      <w:r w:rsidRPr="00235D71">
        <w:rPr>
          <w:rFonts w:asciiTheme="majorHAnsi" w:hAnsiTheme="majorHAnsi"/>
          <w:sz w:val="24"/>
        </w:rPr>
        <w:t xml:space="preserve">] </w:t>
      </w:r>
    </w:p>
    <w:p w:rsidRPr="007D2ED4" w:rsidR="00235D71" w:rsidP="00235D71" w:rsidRDefault="00235D71" w14:paraId="0D07021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w:t>
      </w:r>
      <w:r w:rsidRPr="007D2ED4">
        <w:rPr>
          <w:rFonts w:asciiTheme="majorHAnsi" w:hAnsiTheme="majorHAnsi"/>
          <w:sz w:val="24"/>
        </w:rPr>
        <w:t xml:space="preserve">ses: </w:t>
      </w:r>
      <w:r w:rsidRPr="007D2ED4" w:rsidR="00DF4D7D">
        <w:rPr>
          <w:rFonts w:asciiTheme="majorHAnsi" w:hAnsiTheme="majorHAnsi"/>
          <w:sz w:val="24"/>
        </w:rPr>
        <w:t>60</w:t>
      </w:r>
    </w:p>
    <w:p w:rsidRPr="007D2ED4" w:rsidR="00235D71" w:rsidP="00235D71" w:rsidRDefault="00DF4D7D" w14:paraId="60E78A30" w14:textId="77777777">
      <w:pPr>
        <w:pStyle w:val="ListParagraph"/>
        <w:numPr>
          <w:ilvl w:val="0"/>
          <w:numId w:val="17"/>
        </w:numPr>
        <w:spacing w:after="0" w:line="240" w:lineRule="auto"/>
        <w:rPr>
          <w:rFonts w:asciiTheme="majorHAnsi" w:hAnsiTheme="majorHAnsi"/>
          <w:sz w:val="24"/>
        </w:rPr>
      </w:pPr>
      <w:r w:rsidRPr="007D2ED4">
        <w:rPr>
          <w:rFonts w:asciiTheme="majorHAnsi" w:hAnsiTheme="majorHAnsi"/>
          <w:sz w:val="24"/>
        </w:rPr>
        <w:t>Response Time</w:t>
      </w:r>
      <w:r w:rsidRPr="007D2ED4" w:rsidR="00235D71">
        <w:rPr>
          <w:rFonts w:asciiTheme="majorHAnsi" w:hAnsiTheme="majorHAnsi"/>
          <w:sz w:val="24"/>
        </w:rPr>
        <w:t xml:space="preserve">: </w:t>
      </w:r>
      <w:r w:rsidRPr="007D2ED4">
        <w:rPr>
          <w:rFonts w:asciiTheme="majorHAnsi" w:hAnsiTheme="majorHAnsi"/>
          <w:sz w:val="24"/>
        </w:rPr>
        <w:t>20 minutes</w:t>
      </w:r>
    </w:p>
    <w:p w:rsidRPr="007D2ED4" w:rsidR="00235D71" w:rsidP="00235D71" w:rsidRDefault="00235D71" w14:paraId="2DAD33DF" w14:textId="77777777">
      <w:pPr>
        <w:pStyle w:val="ListParagraph"/>
        <w:numPr>
          <w:ilvl w:val="0"/>
          <w:numId w:val="17"/>
        </w:numPr>
        <w:spacing w:after="0" w:line="240" w:lineRule="auto"/>
        <w:rPr>
          <w:rFonts w:asciiTheme="majorHAnsi" w:hAnsiTheme="majorHAnsi"/>
          <w:sz w:val="24"/>
        </w:rPr>
      </w:pPr>
      <w:r w:rsidRPr="007D2ED4">
        <w:rPr>
          <w:rFonts w:asciiTheme="majorHAnsi" w:hAnsiTheme="majorHAnsi"/>
          <w:sz w:val="24"/>
        </w:rPr>
        <w:t xml:space="preserve">Respondent Hourly Wage: </w:t>
      </w:r>
      <w:r w:rsidRPr="007D2ED4" w:rsidR="00DF4D7D">
        <w:rPr>
          <w:rFonts w:asciiTheme="majorHAnsi" w:hAnsiTheme="majorHAnsi"/>
          <w:sz w:val="24"/>
        </w:rPr>
        <w:t>$100.00</w:t>
      </w:r>
    </w:p>
    <w:p w:rsidRPr="007D2ED4" w:rsidR="00235D71" w:rsidP="00235D71" w:rsidRDefault="00DF4D7D" w14:paraId="68ABC315" w14:textId="77777777">
      <w:pPr>
        <w:pStyle w:val="ListParagraph"/>
        <w:numPr>
          <w:ilvl w:val="0"/>
          <w:numId w:val="17"/>
        </w:numPr>
        <w:spacing w:after="0" w:line="240" w:lineRule="auto"/>
        <w:rPr>
          <w:rFonts w:asciiTheme="majorHAnsi" w:hAnsiTheme="majorHAnsi"/>
          <w:sz w:val="24"/>
        </w:rPr>
      </w:pPr>
      <w:r w:rsidRPr="007D2ED4">
        <w:rPr>
          <w:rFonts w:asciiTheme="majorHAnsi" w:hAnsiTheme="majorHAnsi"/>
          <w:sz w:val="24"/>
        </w:rPr>
        <w:t>Labor Burden per Response</w:t>
      </w:r>
      <w:r w:rsidRPr="007D2ED4" w:rsidR="00235D71">
        <w:rPr>
          <w:rFonts w:asciiTheme="majorHAnsi" w:hAnsiTheme="majorHAnsi"/>
          <w:sz w:val="24"/>
        </w:rPr>
        <w:t xml:space="preserve">: </w:t>
      </w:r>
      <w:r w:rsidRPr="007D2ED4">
        <w:rPr>
          <w:rFonts w:asciiTheme="majorHAnsi" w:hAnsiTheme="majorHAnsi"/>
          <w:sz w:val="24"/>
        </w:rPr>
        <w:t>$33.33</w:t>
      </w:r>
    </w:p>
    <w:p w:rsidRPr="007D2ED4" w:rsidR="00235D71" w:rsidP="00235D71" w:rsidRDefault="007D2ED4" w14:paraId="2067EB00" w14:textId="77777777">
      <w:pPr>
        <w:pStyle w:val="ListParagraph"/>
        <w:numPr>
          <w:ilvl w:val="0"/>
          <w:numId w:val="17"/>
        </w:numPr>
        <w:spacing w:after="0" w:line="240" w:lineRule="auto"/>
        <w:rPr>
          <w:rFonts w:asciiTheme="majorHAnsi" w:hAnsiTheme="majorHAnsi"/>
          <w:sz w:val="24"/>
        </w:rPr>
      </w:pPr>
      <w:r w:rsidRPr="007D2ED4">
        <w:rPr>
          <w:rFonts w:asciiTheme="majorHAnsi" w:hAnsiTheme="majorHAnsi"/>
          <w:sz w:val="24"/>
        </w:rPr>
        <w:t>Total Labor Burden</w:t>
      </w:r>
      <w:r w:rsidRPr="007D2ED4" w:rsidR="00235D71">
        <w:rPr>
          <w:rFonts w:asciiTheme="majorHAnsi" w:hAnsiTheme="majorHAnsi"/>
          <w:sz w:val="24"/>
        </w:rPr>
        <w:t xml:space="preserve">: </w:t>
      </w:r>
      <w:r w:rsidRPr="007D2ED4">
        <w:rPr>
          <w:rFonts w:asciiTheme="majorHAnsi" w:hAnsiTheme="majorHAnsi"/>
          <w:sz w:val="24"/>
        </w:rPr>
        <w:t>$2,000.00</w:t>
      </w:r>
    </w:p>
    <w:p w:rsidRPr="007D2ED4" w:rsidR="00B55E9F" w:rsidP="00B55E9F" w:rsidRDefault="00B55E9F" w14:paraId="4DAF27D4" w14:textId="77777777">
      <w:pPr>
        <w:pStyle w:val="ListParagraph"/>
        <w:spacing w:after="0" w:line="240" w:lineRule="auto"/>
        <w:ind w:left="1440"/>
        <w:rPr>
          <w:rFonts w:asciiTheme="majorHAnsi" w:hAnsiTheme="majorHAnsi"/>
          <w:sz w:val="24"/>
        </w:rPr>
      </w:pPr>
    </w:p>
    <w:p w:rsidRPr="007D2ED4" w:rsidR="00235D71" w:rsidP="00235D71" w:rsidRDefault="00235D71" w14:paraId="5397DF22" w14:textId="77777777">
      <w:pPr>
        <w:pStyle w:val="ListParagraph"/>
        <w:numPr>
          <w:ilvl w:val="0"/>
          <w:numId w:val="16"/>
        </w:numPr>
        <w:spacing w:after="0" w:line="240" w:lineRule="auto"/>
        <w:rPr>
          <w:rFonts w:asciiTheme="majorHAnsi" w:hAnsiTheme="majorHAnsi"/>
          <w:sz w:val="24"/>
        </w:rPr>
      </w:pPr>
      <w:r w:rsidRPr="007D2ED4">
        <w:rPr>
          <w:rFonts w:asciiTheme="majorHAnsi" w:hAnsiTheme="majorHAnsi"/>
          <w:sz w:val="24"/>
        </w:rPr>
        <w:t xml:space="preserve">Overall Labor Burden </w:t>
      </w:r>
    </w:p>
    <w:p w:rsidRPr="007D2ED4" w:rsidR="00235D71" w:rsidP="00235D71" w:rsidRDefault="00235D71" w14:paraId="04580381" w14:textId="77777777">
      <w:pPr>
        <w:pStyle w:val="ListParagraph"/>
        <w:numPr>
          <w:ilvl w:val="1"/>
          <w:numId w:val="16"/>
        </w:numPr>
        <w:spacing w:after="0" w:line="240" w:lineRule="auto"/>
        <w:rPr>
          <w:rFonts w:asciiTheme="majorHAnsi" w:hAnsiTheme="majorHAnsi"/>
          <w:sz w:val="24"/>
        </w:rPr>
      </w:pPr>
      <w:r w:rsidRPr="007D2ED4">
        <w:rPr>
          <w:rFonts w:asciiTheme="majorHAnsi" w:hAnsiTheme="majorHAnsi"/>
          <w:sz w:val="24"/>
        </w:rPr>
        <w:t>T</w:t>
      </w:r>
      <w:r w:rsidRPr="007D2ED4" w:rsidR="007D2ED4">
        <w:rPr>
          <w:rFonts w:asciiTheme="majorHAnsi" w:hAnsiTheme="majorHAnsi"/>
          <w:sz w:val="24"/>
        </w:rPr>
        <w:t>otal Number of Annual Responses</w:t>
      </w:r>
      <w:r w:rsidRPr="007D2ED4">
        <w:rPr>
          <w:rFonts w:asciiTheme="majorHAnsi" w:hAnsiTheme="majorHAnsi"/>
          <w:sz w:val="24"/>
        </w:rPr>
        <w:t xml:space="preserve">: </w:t>
      </w:r>
      <w:r w:rsidRPr="007D2ED4" w:rsidR="007D2ED4">
        <w:rPr>
          <w:rFonts w:asciiTheme="majorHAnsi" w:hAnsiTheme="majorHAnsi"/>
          <w:sz w:val="24"/>
        </w:rPr>
        <w:t>60</w:t>
      </w:r>
    </w:p>
    <w:p w:rsidRPr="007D2ED4" w:rsidR="00235D71" w:rsidP="00235D71" w:rsidRDefault="007D2ED4" w14:paraId="3F8B31C6" w14:textId="77777777">
      <w:pPr>
        <w:pStyle w:val="ListParagraph"/>
        <w:numPr>
          <w:ilvl w:val="1"/>
          <w:numId w:val="16"/>
        </w:numPr>
        <w:spacing w:after="0" w:line="240" w:lineRule="auto"/>
        <w:rPr>
          <w:rFonts w:asciiTheme="majorHAnsi" w:hAnsiTheme="majorHAnsi"/>
          <w:sz w:val="24"/>
        </w:rPr>
      </w:pPr>
      <w:r w:rsidRPr="007D2ED4">
        <w:rPr>
          <w:rFonts w:asciiTheme="majorHAnsi" w:hAnsiTheme="majorHAnsi"/>
          <w:sz w:val="24"/>
        </w:rPr>
        <w:t>Total Labor Burden</w:t>
      </w:r>
      <w:r w:rsidRPr="007D2ED4" w:rsidR="00235D71">
        <w:rPr>
          <w:rFonts w:asciiTheme="majorHAnsi" w:hAnsiTheme="majorHAnsi"/>
          <w:sz w:val="24"/>
        </w:rPr>
        <w:t xml:space="preserve">: </w:t>
      </w:r>
      <w:r w:rsidRPr="007D2ED4">
        <w:rPr>
          <w:rFonts w:asciiTheme="majorHAnsi" w:hAnsiTheme="majorHAnsi"/>
          <w:sz w:val="24"/>
        </w:rPr>
        <w:t>$2,000.00</w:t>
      </w:r>
    </w:p>
    <w:p w:rsidR="00520B36" w:rsidP="006F2DF8" w:rsidRDefault="00520B36" w14:paraId="5A013E76" w14:textId="77777777">
      <w:pPr>
        <w:spacing w:after="0" w:line="240" w:lineRule="auto"/>
        <w:rPr>
          <w:rFonts w:asciiTheme="majorHAnsi" w:hAnsiTheme="majorHAnsi"/>
          <w:sz w:val="24"/>
        </w:rPr>
      </w:pPr>
    </w:p>
    <w:p w:rsidRPr="0019309D" w:rsidR="00520B36" w:rsidP="0019309D" w:rsidRDefault="0019309D" w14:paraId="7CC62448" w14:textId="77777777">
      <w:pPr>
        <w:spacing w:after="0" w:line="240" w:lineRule="auto"/>
        <w:rPr>
          <w:rFonts w:asciiTheme="majorHAnsi" w:hAnsiTheme="majorHAnsi"/>
          <w:sz w:val="24"/>
        </w:rPr>
      </w:pPr>
      <w:r w:rsidRPr="00DF4D7D">
        <w:rPr>
          <w:rFonts w:asciiTheme="majorHAnsi" w:hAnsiTheme="majorHAnsi"/>
          <w:sz w:val="24"/>
        </w:rPr>
        <w:t>Respondent hourly wage was determined by using the Department of Labor Wage</w:t>
      </w:r>
      <w:r w:rsidRPr="00DF4D7D" w:rsidR="00DF4D7D">
        <w:rPr>
          <w:rFonts w:asciiTheme="majorHAnsi" w:hAnsiTheme="majorHAnsi"/>
          <w:sz w:val="24"/>
        </w:rPr>
        <w:t>, Bureau of Labor Statistics</w:t>
      </w:r>
      <w:r w:rsidRPr="00DF4D7D">
        <w:rPr>
          <w:rFonts w:asciiTheme="majorHAnsi" w:hAnsiTheme="majorHAnsi"/>
          <w:sz w:val="24"/>
        </w:rPr>
        <w:t xml:space="preserve"> Website (</w:t>
      </w:r>
      <w:r w:rsidRPr="00DF4D7D" w:rsidR="008A06EF">
        <w:rPr>
          <w:rFonts w:asciiTheme="majorHAnsi" w:hAnsiTheme="majorHAnsi"/>
          <w:sz w:val="24"/>
        </w:rPr>
        <w:t>[</w:t>
      </w:r>
      <w:hyperlink w:history="1" w:anchor="tab-1" r:id="rId8">
        <w:r w:rsidRPr="00DF4D7D" w:rsidR="00DF4D7D">
          <w:rPr>
            <w:rFonts w:ascii="Times New Roman" w:hAnsi="Times New Roman" w:eastAsia="Times New Roman" w:cs="Times New Roman"/>
            <w:color w:val="0000FF"/>
            <w:sz w:val="24"/>
            <w:szCs w:val="24"/>
            <w:u w:val="single"/>
          </w:rPr>
          <w:t>http://www.bls.gov/ooh/healthcare/physicians-and-surgeons.htm#tab-1</w:t>
        </w:r>
      </w:hyperlink>
      <w:r w:rsidRPr="00DF4D7D" w:rsidR="008A06EF">
        <w:rPr>
          <w:rFonts w:asciiTheme="majorHAnsi" w:hAnsiTheme="majorHAnsi"/>
          <w:sz w:val="24"/>
        </w:rPr>
        <w:t>])</w:t>
      </w:r>
      <w:r w:rsidR="00DF4D7D">
        <w:rPr>
          <w:rFonts w:asciiTheme="majorHAnsi" w:hAnsiTheme="majorHAnsi"/>
          <w:sz w:val="24"/>
        </w:rPr>
        <w:t>.</w:t>
      </w:r>
    </w:p>
    <w:p w:rsidR="006F2DF8" w:rsidP="00337EF1" w:rsidRDefault="006F2DF8" w14:paraId="586AE22E" w14:textId="77777777">
      <w:pPr>
        <w:spacing w:after="0" w:line="240" w:lineRule="auto"/>
        <w:rPr>
          <w:rFonts w:asciiTheme="majorHAnsi" w:hAnsiTheme="majorHAnsi"/>
          <w:sz w:val="24"/>
        </w:rPr>
      </w:pPr>
    </w:p>
    <w:p w:rsidR="0019309D" w:rsidP="00337EF1" w:rsidRDefault="0019309D" w14:paraId="1773DA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7D2ED4" w:rsidRDefault="0019309D" w14:paraId="5297E746" w14:textId="77777777">
      <w:pPr>
        <w:spacing w:after="0" w:line="240" w:lineRule="auto"/>
        <w:ind w:firstLine="720"/>
        <w:rPr>
          <w:rFonts w:asciiTheme="majorHAnsi" w:hAnsiTheme="majorHAnsi"/>
          <w:sz w:val="24"/>
        </w:rPr>
      </w:pPr>
      <w:r w:rsidRPr="007D2ED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8904185" w14:textId="77777777">
      <w:pPr>
        <w:spacing w:after="0" w:line="240" w:lineRule="auto"/>
        <w:rPr>
          <w:rFonts w:asciiTheme="majorHAnsi" w:hAnsiTheme="majorHAnsi"/>
          <w:sz w:val="24"/>
        </w:rPr>
      </w:pPr>
    </w:p>
    <w:p w:rsidR="00F25499" w:rsidP="0019309D" w:rsidRDefault="00F25499" w14:paraId="412E64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BC06325" w14:textId="77777777">
      <w:pPr>
        <w:spacing w:after="0" w:line="240" w:lineRule="auto"/>
        <w:rPr>
          <w:rFonts w:asciiTheme="majorHAnsi" w:hAnsiTheme="majorHAnsi"/>
          <w:sz w:val="24"/>
        </w:rPr>
      </w:pPr>
    </w:p>
    <w:p w:rsidRPr="00235D71" w:rsidR="00722FDB" w:rsidP="00722FDB" w:rsidRDefault="00235D71" w14:paraId="0EA84CE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99BC256" w14:textId="77777777">
      <w:pPr>
        <w:pStyle w:val="ListParagraph"/>
        <w:spacing w:after="0" w:line="240" w:lineRule="auto"/>
        <w:rPr>
          <w:rFonts w:asciiTheme="majorHAnsi" w:hAnsiTheme="majorHAnsi"/>
          <w:sz w:val="24"/>
        </w:rPr>
      </w:pPr>
    </w:p>
    <w:p w:rsidR="00235D71" w:rsidP="00235D71" w:rsidRDefault="00235D71" w14:paraId="177B5DD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72CB0F70"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7D2ED4">
        <w:rPr>
          <w:rFonts w:asciiTheme="majorHAnsi" w:hAnsiTheme="majorHAnsi"/>
          <w:sz w:val="24"/>
        </w:rPr>
        <w:t>DHA Form 780</w:t>
      </w:r>
      <w:r w:rsidRPr="00235D71">
        <w:rPr>
          <w:rFonts w:asciiTheme="majorHAnsi" w:hAnsiTheme="majorHAnsi"/>
          <w:sz w:val="24"/>
        </w:rPr>
        <w:t xml:space="preserve">] </w:t>
      </w:r>
    </w:p>
    <w:p w:rsidRPr="007D2ED4" w:rsidR="00235D71" w:rsidP="00235D71" w:rsidRDefault="00235D71" w14:paraId="731C26D5"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7D2ED4">
        <w:rPr>
          <w:rFonts w:asciiTheme="majorHAnsi" w:hAnsiTheme="majorHAnsi"/>
          <w:sz w:val="24"/>
        </w:rPr>
        <w:t xml:space="preserve">: </w:t>
      </w:r>
      <w:r w:rsidRPr="007D2ED4" w:rsidR="007D2ED4">
        <w:rPr>
          <w:rFonts w:asciiTheme="majorHAnsi" w:hAnsiTheme="majorHAnsi"/>
          <w:sz w:val="24"/>
        </w:rPr>
        <w:t>60</w:t>
      </w:r>
    </w:p>
    <w:p w:rsidRPr="007D2ED4" w:rsidR="00235D71" w:rsidP="00235D71" w:rsidRDefault="00235D71" w14:paraId="1A0AAFFE" w14:textId="77777777">
      <w:pPr>
        <w:pStyle w:val="ListParagraph"/>
        <w:numPr>
          <w:ilvl w:val="0"/>
          <w:numId w:val="19"/>
        </w:numPr>
        <w:spacing w:after="0" w:line="240" w:lineRule="auto"/>
        <w:rPr>
          <w:rFonts w:asciiTheme="majorHAnsi" w:hAnsiTheme="majorHAnsi"/>
          <w:sz w:val="24"/>
        </w:rPr>
      </w:pPr>
      <w:r w:rsidRPr="007D2ED4">
        <w:rPr>
          <w:rFonts w:asciiTheme="majorHAnsi" w:hAnsiTheme="majorHAnsi"/>
          <w:sz w:val="24"/>
        </w:rPr>
        <w:t xml:space="preserve">Processing Time per Response: </w:t>
      </w:r>
      <w:r w:rsidRPr="007D2ED4" w:rsidR="007D2ED4">
        <w:rPr>
          <w:rFonts w:asciiTheme="majorHAnsi" w:hAnsiTheme="majorHAnsi"/>
          <w:sz w:val="24"/>
        </w:rPr>
        <w:t>2 minutes</w:t>
      </w:r>
    </w:p>
    <w:p w:rsidRPr="007D2ED4" w:rsidR="00235D71" w:rsidP="00235D71" w:rsidRDefault="00235D71" w14:paraId="270E6B6E" w14:textId="77777777">
      <w:pPr>
        <w:pStyle w:val="ListParagraph"/>
        <w:numPr>
          <w:ilvl w:val="0"/>
          <w:numId w:val="19"/>
        </w:numPr>
        <w:spacing w:after="0" w:line="240" w:lineRule="auto"/>
        <w:rPr>
          <w:rFonts w:asciiTheme="majorHAnsi" w:hAnsiTheme="majorHAnsi"/>
          <w:sz w:val="24"/>
        </w:rPr>
      </w:pPr>
      <w:r w:rsidRPr="007D2ED4">
        <w:rPr>
          <w:rFonts w:asciiTheme="majorHAnsi" w:hAnsiTheme="majorHAnsi"/>
          <w:sz w:val="24"/>
        </w:rPr>
        <w:t>Hourly Wage of Worker(s) Processing Responses : $</w:t>
      </w:r>
      <w:r w:rsidRPr="007D2ED4" w:rsidR="007D2ED4">
        <w:rPr>
          <w:rFonts w:asciiTheme="majorHAnsi" w:hAnsiTheme="majorHAnsi"/>
          <w:sz w:val="24"/>
        </w:rPr>
        <w:t>31.87</w:t>
      </w:r>
    </w:p>
    <w:p w:rsidRPr="007D2ED4" w:rsidR="00235D71" w:rsidP="00235D71" w:rsidRDefault="00235D71" w14:paraId="6F3C31BA" w14:textId="77777777">
      <w:pPr>
        <w:pStyle w:val="ListParagraph"/>
        <w:numPr>
          <w:ilvl w:val="0"/>
          <w:numId w:val="19"/>
        </w:numPr>
        <w:spacing w:after="0" w:line="240" w:lineRule="auto"/>
        <w:rPr>
          <w:rFonts w:asciiTheme="majorHAnsi" w:hAnsiTheme="majorHAnsi"/>
          <w:sz w:val="24"/>
        </w:rPr>
      </w:pPr>
      <w:r w:rsidRPr="007D2ED4">
        <w:rPr>
          <w:rFonts w:asciiTheme="majorHAnsi" w:hAnsiTheme="majorHAnsi"/>
          <w:sz w:val="24"/>
        </w:rPr>
        <w:t>Cost to Proc</w:t>
      </w:r>
      <w:r w:rsidRPr="007D2ED4" w:rsidR="007D2ED4">
        <w:rPr>
          <w:rFonts w:asciiTheme="majorHAnsi" w:hAnsiTheme="majorHAnsi"/>
          <w:sz w:val="24"/>
        </w:rPr>
        <w:t>ess Each Response</w:t>
      </w:r>
      <w:r w:rsidRPr="007D2ED4">
        <w:rPr>
          <w:rFonts w:asciiTheme="majorHAnsi" w:hAnsiTheme="majorHAnsi"/>
          <w:sz w:val="24"/>
        </w:rPr>
        <w:t>: $</w:t>
      </w:r>
      <w:r w:rsidRPr="007D2ED4" w:rsidR="007D2ED4">
        <w:rPr>
          <w:rFonts w:asciiTheme="majorHAnsi" w:hAnsiTheme="majorHAnsi"/>
          <w:sz w:val="24"/>
        </w:rPr>
        <w:t>1.06</w:t>
      </w:r>
    </w:p>
    <w:p w:rsidRPr="007D2ED4" w:rsidR="00235D71" w:rsidP="00235D71" w:rsidRDefault="00235D71" w14:paraId="734C9372" w14:textId="77777777">
      <w:pPr>
        <w:pStyle w:val="ListParagraph"/>
        <w:numPr>
          <w:ilvl w:val="0"/>
          <w:numId w:val="19"/>
        </w:numPr>
        <w:spacing w:after="0" w:line="240" w:lineRule="auto"/>
        <w:rPr>
          <w:rFonts w:asciiTheme="majorHAnsi" w:hAnsiTheme="majorHAnsi"/>
          <w:sz w:val="24"/>
        </w:rPr>
      </w:pPr>
      <w:r w:rsidRPr="007D2ED4">
        <w:rPr>
          <w:rFonts w:asciiTheme="majorHAnsi" w:hAnsiTheme="majorHAnsi"/>
          <w:sz w:val="24"/>
        </w:rPr>
        <w:t>Total Cost to Process Responses: $</w:t>
      </w:r>
      <w:r w:rsidRPr="007D2ED4" w:rsidR="007D2ED4">
        <w:rPr>
          <w:rFonts w:asciiTheme="majorHAnsi" w:hAnsiTheme="majorHAnsi"/>
          <w:sz w:val="24"/>
        </w:rPr>
        <w:t>63.60</w:t>
      </w:r>
    </w:p>
    <w:p w:rsidRPr="007D2ED4" w:rsidR="00B55E9F" w:rsidP="00B55E9F" w:rsidRDefault="00B55E9F" w14:paraId="5BC16563" w14:textId="77777777">
      <w:pPr>
        <w:pStyle w:val="ListParagraph"/>
        <w:spacing w:after="0" w:line="240" w:lineRule="auto"/>
        <w:ind w:left="1440"/>
        <w:rPr>
          <w:rFonts w:asciiTheme="majorHAnsi" w:hAnsiTheme="majorHAnsi"/>
          <w:sz w:val="24"/>
        </w:rPr>
      </w:pPr>
    </w:p>
    <w:p w:rsidRPr="007D2ED4" w:rsidR="00235D71" w:rsidP="00235D71" w:rsidRDefault="00235D71" w14:paraId="255B733D" w14:textId="77777777">
      <w:pPr>
        <w:pStyle w:val="ListParagraph"/>
        <w:numPr>
          <w:ilvl w:val="0"/>
          <w:numId w:val="18"/>
        </w:numPr>
        <w:spacing w:after="0" w:line="240" w:lineRule="auto"/>
        <w:rPr>
          <w:rFonts w:asciiTheme="majorHAnsi" w:hAnsiTheme="majorHAnsi"/>
          <w:sz w:val="24"/>
        </w:rPr>
      </w:pPr>
      <w:r w:rsidRPr="007D2ED4">
        <w:rPr>
          <w:rFonts w:asciiTheme="majorHAnsi" w:hAnsiTheme="majorHAnsi"/>
          <w:sz w:val="24"/>
        </w:rPr>
        <w:t>Overall Labor Burden to the Federal Government</w:t>
      </w:r>
    </w:p>
    <w:p w:rsidRPr="007D2ED4" w:rsidR="00235D71" w:rsidP="00235D71" w:rsidRDefault="00235D71" w14:paraId="4060B0B2" w14:textId="77777777">
      <w:pPr>
        <w:pStyle w:val="ListParagraph"/>
        <w:numPr>
          <w:ilvl w:val="1"/>
          <w:numId w:val="18"/>
        </w:numPr>
        <w:spacing w:after="0" w:line="240" w:lineRule="auto"/>
        <w:rPr>
          <w:rFonts w:asciiTheme="majorHAnsi" w:hAnsiTheme="majorHAnsi"/>
          <w:sz w:val="24"/>
        </w:rPr>
      </w:pPr>
      <w:r w:rsidRPr="007D2ED4">
        <w:rPr>
          <w:rFonts w:asciiTheme="majorHAnsi" w:hAnsiTheme="majorHAnsi"/>
          <w:sz w:val="24"/>
        </w:rPr>
        <w:t>T</w:t>
      </w:r>
      <w:r w:rsidRPr="007D2ED4" w:rsidR="007D2ED4">
        <w:rPr>
          <w:rFonts w:asciiTheme="majorHAnsi" w:hAnsiTheme="majorHAnsi"/>
          <w:sz w:val="24"/>
        </w:rPr>
        <w:t>otal Number of Annual Responses</w:t>
      </w:r>
      <w:r w:rsidRPr="007D2ED4">
        <w:rPr>
          <w:rFonts w:asciiTheme="majorHAnsi" w:hAnsiTheme="majorHAnsi"/>
          <w:sz w:val="24"/>
        </w:rPr>
        <w:t xml:space="preserve">: </w:t>
      </w:r>
      <w:r w:rsidRPr="007D2ED4" w:rsidR="007D2ED4">
        <w:rPr>
          <w:rFonts w:asciiTheme="majorHAnsi" w:hAnsiTheme="majorHAnsi"/>
          <w:sz w:val="24"/>
        </w:rPr>
        <w:t>60</w:t>
      </w:r>
    </w:p>
    <w:p w:rsidR="00B55E9F" w:rsidP="00722FDB" w:rsidRDefault="007D2ED4" w14:paraId="586765B8" w14:textId="77777777">
      <w:pPr>
        <w:pStyle w:val="ListParagraph"/>
        <w:numPr>
          <w:ilvl w:val="1"/>
          <w:numId w:val="18"/>
        </w:numPr>
        <w:spacing w:after="0" w:line="240" w:lineRule="auto"/>
        <w:rPr>
          <w:rFonts w:asciiTheme="majorHAnsi" w:hAnsiTheme="majorHAnsi"/>
          <w:sz w:val="24"/>
        </w:rPr>
      </w:pPr>
      <w:r w:rsidRPr="007D2ED4">
        <w:rPr>
          <w:rFonts w:asciiTheme="majorHAnsi" w:hAnsiTheme="majorHAnsi"/>
          <w:sz w:val="24"/>
        </w:rPr>
        <w:t>Total Labor Burden</w:t>
      </w:r>
      <w:r w:rsidRPr="007D2ED4" w:rsidR="00235D71">
        <w:rPr>
          <w:rFonts w:asciiTheme="majorHAnsi" w:hAnsiTheme="majorHAnsi"/>
          <w:i/>
          <w:sz w:val="24"/>
        </w:rPr>
        <w:t xml:space="preserve">: </w:t>
      </w:r>
      <w:r w:rsidRPr="007D2ED4">
        <w:rPr>
          <w:rFonts w:asciiTheme="majorHAnsi" w:hAnsiTheme="majorHAnsi"/>
          <w:sz w:val="24"/>
        </w:rPr>
        <w:t>$63.60</w:t>
      </w:r>
    </w:p>
    <w:p w:rsidRPr="007D2ED4" w:rsidR="007D2ED4" w:rsidP="007D2ED4" w:rsidRDefault="007D2ED4" w14:paraId="11B62182" w14:textId="77777777">
      <w:pPr>
        <w:pStyle w:val="ListParagraph"/>
        <w:spacing w:after="0" w:line="240" w:lineRule="auto"/>
        <w:ind w:left="1440"/>
        <w:rPr>
          <w:rFonts w:asciiTheme="majorHAnsi" w:hAnsiTheme="majorHAnsi"/>
          <w:sz w:val="24"/>
        </w:rPr>
      </w:pPr>
    </w:p>
    <w:p w:rsidR="00B55E9F" w:rsidP="00B55E9F" w:rsidRDefault="007D2ED4" w14:paraId="13302DA7" w14:textId="77777777">
      <w:pPr>
        <w:spacing w:after="0" w:line="240" w:lineRule="auto"/>
        <w:rPr>
          <w:rFonts w:asciiTheme="majorHAnsi" w:hAnsiTheme="majorHAnsi"/>
          <w:sz w:val="24"/>
        </w:rPr>
      </w:pPr>
      <w:r w:rsidRPr="007D2ED4">
        <w:rPr>
          <w:rFonts w:ascii="Times New Roman" w:hAnsi="Times New Roman" w:eastAsia="Times New Roman" w:cs="Times New Roman"/>
          <w:color w:val="131313"/>
          <w:sz w:val="24"/>
          <w:szCs w:val="24"/>
        </w:rPr>
        <w:t>Defense Health Agency Employee Administrative Processing Cost: $</w:t>
      </w:r>
      <w:r w:rsidRPr="007D2ED4">
        <w:rPr>
          <w:rFonts w:ascii="Times New Roman" w:hAnsi="Times New Roman" w:eastAsia="Times New Roman" w:cs="Times New Roman"/>
          <w:color w:val="313131"/>
          <w:sz w:val="24"/>
          <w:szCs w:val="24"/>
        </w:rPr>
        <w:t>.</w:t>
      </w:r>
      <w:r w:rsidRPr="007D2ED4">
        <w:rPr>
          <w:rFonts w:ascii="Times New Roman" w:hAnsi="Times New Roman" w:eastAsia="Times New Roman" w:cs="Times New Roman"/>
          <w:color w:val="131313"/>
          <w:sz w:val="24"/>
          <w:szCs w:val="24"/>
        </w:rPr>
        <w:t>48 (per minute wage of a G</w:t>
      </w:r>
      <w:r>
        <w:rPr>
          <w:rFonts w:ascii="Times New Roman" w:hAnsi="Times New Roman" w:eastAsia="Times New Roman" w:cs="Times New Roman"/>
          <w:color w:val="131313"/>
          <w:sz w:val="24"/>
          <w:szCs w:val="24"/>
        </w:rPr>
        <w:t xml:space="preserve">S-8, Step 9 employee (Denver): </w:t>
      </w:r>
      <w:hyperlink w:history="1" r:id="rId9">
        <w:r w:rsidRPr="00007EE7">
          <w:rPr>
            <w:rStyle w:val="Hyperlink"/>
            <w:rFonts w:asciiTheme="majorHAnsi" w:hAnsiTheme="majorHAnsi"/>
            <w:sz w:val="24"/>
          </w:rPr>
          <w:t>https://www.opm.gov/policy-data-oversight/pay-leave/salaries-wages/salary-tables/pdf/2020/DEN_h.pdf</w:t>
        </w:r>
      </w:hyperlink>
      <w:r>
        <w:rPr>
          <w:rFonts w:asciiTheme="majorHAnsi" w:hAnsiTheme="majorHAnsi"/>
          <w:sz w:val="24"/>
        </w:rPr>
        <w:t>.</w:t>
      </w:r>
    </w:p>
    <w:p w:rsidR="007D2ED4" w:rsidP="00B55E9F" w:rsidRDefault="007D2ED4" w14:paraId="3A5426B3" w14:textId="77777777">
      <w:pPr>
        <w:spacing w:after="0" w:line="240" w:lineRule="auto"/>
        <w:rPr>
          <w:rFonts w:asciiTheme="majorHAnsi" w:hAnsiTheme="majorHAnsi"/>
          <w:sz w:val="24"/>
        </w:rPr>
      </w:pPr>
    </w:p>
    <w:p w:rsidRPr="00B55E9F" w:rsidR="00722FDB" w:rsidP="00B55E9F" w:rsidRDefault="00235D71" w14:paraId="495D825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486235" w:rsidP="007D2ED4" w:rsidRDefault="00235D71" w14:paraId="235EDB64" w14:textId="77777777">
      <w:pPr>
        <w:spacing w:after="0" w:line="240" w:lineRule="auto"/>
        <w:rPr>
          <w:rFonts w:asciiTheme="majorHAnsi" w:hAnsiTheme="majorHAnsi"/>
          <w:i/>
          <w:sz w:val="24"/>
        </w:rPr>
      </w:pPr>
      <w:r w:rsidRPr="00722FDB">
        <w:rPr>
          <w:rFonts w:asciiTheme="majorHAnsi" w:hAnsiTheme="majorHAnsi"/>
          <w:i/>
          <w:sz w:val="24"/>
        </w:rPr>
        <w:t xml:space="preserve"> </w:t>
      </w:r>
    </w:p>
    <w:p w:rsidRPr="00235D71" w:rsidR="00235D71" w:rsidP="00722FDB" w:rsidRDefault="00235D71" w14:paraId="09134840" w14:textId="77777777">
      <w:pPr>
        <w:spacing w:after="0" w:line="240" w:lineRule="auto"/>
        <w:rPr>
          <w:rFonts w:asciiTheme="majorHAnsi" w:hAnsiTheme="majorHAnsi"/>
          <w:sz w:val="24"/>
        </w:rPr>
      </w:pPr>
    </w:p>
    <w:p w:rsidRPr="00235D71" w:rsidR="00235D71" w:rsidP="00235D71" w:rsidRDefault="00235D71" w14:paraId="43C7663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53A910D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p>
    <w:p w:rsidRPr="00235D71" w:rsidR="00235D71" w:rsidP="00235D71" w:rsidRDefault="00235D71" w14:paraId="17F7DF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D2ED4">
        <w:rPr>
          <w:rFonts w:asciiTheme="majorHAnsi" w:hAnsiTheme="majorHAnsi"/>
          <w:sz w:val="24"/>
        </w:rPr>
        <w:t>2.40</w:t>
      </w:r>
    </w:p>
    <w:p w:rsidRPr="00235D71" w:rsidR="00235D71" w:rsidP="00235D71" w:rsidRDefault="00235D71" w14:paraId="1B39776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D2ED4">
        <w:rPr>
          <w:rFonts w:asciiTheme="majorHAnsi" w:hAnsiTheme="majorHAnsi"/>
          <w:sz w:val="24"/>
        </w:rPr>
        <w:t>33.00</w:t>
      </w:r>
    </w:p>
    <w:p w:rsidRPr="00235D71" w:rsidR="00235D71" w:rsidP="00235D71" w:rsidRDefault="00235D71" w14:paraId="06A54FE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p>
    <w:p w:rsidRPr="00235D71" w:rsidR="00235D71" w:rsidP="00235D71" w:rsidRDefault="00235D71" w14:paraId="0EF81DD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p>
    <w:p w:rsidRPr="00B55E9F" w:rsidR="00235D71" w:rsidP="00235D71" w:rsidRDefault="00235D71" w14:paraId="5F9D029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p>
    <w:p w:rsidRPr="00235D71" w:rsidR="00B55E9F" w:rsidP="00B55E9F" w:rsidRDefault="00B55E9F" w14:paraId="257A2E82" w14:textId="77777777">
      <w:pPr>
        <w:pStyle w:val="ListParagraph"/>
        <w:spacing w:after="0" w:line="240" w:lineRule="auto"/>
        <w:ind w:left="1440"/>
        <w:rPr>
          <w:rFonts w:asciiTheme="majorHAnsi" w:hAnsiTheme="majorHAnsi"/>
          <w:i/>
          <w:sz w:val="24"/>
        </w:rPr>
      </w:pPr>
    </w:p>
    <w:p w:rsidRPr="00B55E9F" w:rsidR="00235D71" w:rsidP="00B55E9F" w:rsidRDefault="00B55E9F" w14:paraId="5B56F32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7D2ED4">
        <w:rPr>
          <w:rFonts w:asciiTheme="majorHAnsi" w:hAnsiTheme="majorHAnsi"/>
          <w:sz w:val="24"/>
        </w:rPr>
        <w:t xml:space="preserve">al and Maintenance Cost: </w:t>
      </w:r>
      <w:r>
        <w:rPr>
          <w:rFonts w:asciiTheme="majorHAnsi" w:hAnsiTheme="majorHAnsi"/>
          <w:sz w:val="24"/>
        </w:rPr>
        <w:t>$</w:t>
      </w:r>
      <w:r w:rsidR="007D2ED4">
        <w:rPr>
          <w:rFonts w:asciiTheme="majorHAnsi" w:hAnsiTheme="majorHAnsi"/>
          <w:sz w:val="24"/>
        </w:rPr>
        <w:t>35.40</w:t>
      </w:r>
    </w:p>
    <w:p w:rsidR="00B55E9F" w:rsidP="00B55E9F" w:rsidRDefault="00B55E9F" w14:paraId="31BB661B" w14:textId="77777777">
      <w:pPr>
        <w:spacing w:after="0" w:line="240" w:lineRule="auto"/>
        <w:rPr>
          <w:rFonts w:asciiTheme="majorHAnsi" w:hAnsiTheme="majorHAnsi"/>
          <w:i/>
          <w:sz w:val="24"/>
        </w:rPr>
      </w:pPr>
    </w:p>
    <w:p w:rsidR="00B55E9F" w:rsidP="00B55E9F" w:rsidRDefault="00B55E9F" w14:paraId="7D48D7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E70CA3F" w14:textId="77777777">
      <w:pPr>
        <w:spacing w:after="0" w:line="240" w:lineRule="auto"/>
        <w:rPr>
          <w:rFonts w:asciiTheme="majorHAnsi" w:hAnsiTheme="majorHAnsi"/>
          <w:sz w:val="24"/>
        </w:rPr>
      </w:pPr>
    </w:p>
    <w:p w:rsidR="00486235" w:rsidP="00B55E9F" w:rsidRDefault="00B55E9F" w14:paraId="780BCFF0"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7D2ED4">
        <w:rPr>
          <w:rFonts w:asciiTheme="majorHAnsi" w:hAnsiTheme="majorHAnsi"/>
          <w:sz w:val="24"/>
        </w:rPr>
        <w:t>63.60</w:t>
      </w:r>
    </w:p>
    <w:p w:rsidR="00B55E9F" w:rsidP="00B55E9F" w:rsidRDefault="00B55E9F" w14:paraId="78353088" w14:textId="77777777">
      <w:pPr>
        <w:pStyle w:val="ListParagraph"/>
        <w:spacing w:after="0" w:line="240" w:lineRule="auto"/>
        <w:rPr>
          <w:rFonts w:asciiTheme="majorHAnsi" w:hAnsiTheme="majorHAnsi"/>
          <w:sz w:val="24"/>
        </w:rPr>
      </w:pPr>
    </w:p>
    <w:p w:rsidR="00B55E9F" w:rsidP="00B55E9F" w:rsidRDefault="00B55E9F" w14:paraId="2B93C579"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D2ED4">
        <w:rPr>
          <w:rFonts w:asciiTheme="majorHAnsi" w:hAnsiTheme="majorHAnsi"/>
          <w:sz w:val="24"/>
        </w:rPr>
        <w:t>35.40</w:t>
      </w:r>
    </w:p>
    <w:p w:rsidRPr="00B55E9F" w:rsidR="00B55E9F" w:rsidP="00B55E9F" w:rsidRDefault="00B55E9F" w14:paraId="5F0B745E" w14:textId="77777777">
      <w:pPr>
        <w:spacing w:after="0" w:line="240" w:lineRule="auto"/>
        <w:rPr>
          <w:rFonts w:asciiTheme="majorHAnsi" w:hAnsiTheme="majorHAnsi"/>
          <w:sz w:val="24"/>
        </w:rPr>
      </w:pPr>
    </w:p>
    <w:p w:rsidRPr="00B55E9F" w:rsidR="00B55E9F" w:rsidP="00B55E9F" w:rsidRDefault="00B55E9F" w14:paraId="557C29F1"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7D2ED4">
        <w:rPr>
          <w:rFonts w:asciiTheme="majorHAnsi" w:hAnsiTheme="majorHAnsi"/>
          <w:sz w:val="24"/>
        </w:rPr>
        <w:t xml:space="preserve"> Cost to the Federal Government</w:t>
      </w:r>
      <w:r>
        <w:rPr>
          <w:rFonts w:asciiTheme="majorHAnsi" w:hAnsiTheme="majorHAnsi"/>
          <w:sz w:val="24"/>
        </w:rPr>
        <w:t>: $</w:t>
      </w:r>
      <w:r w:rsidR="007D2ED4">
        <w:rPr>
          <w:rFonts w:asciiTheme="majorHAnsi" w:hAnsiTheme="majorHAnsi"/>
          <w:sz w:val="24"/>
        </w:rPr>
        <w:t>99.00</w:t>
      </w:r>
    </w:p>
    <w:p w:rsidR="00486235" w:rsidP="00486235" w:rsidRDefault="00486235" w14:paraId="1761DCB1" w14:textId="77777777">
      <w:pPr>
        <w:spacing w:after="0" w:line="240" w:lineRule="auto"/>
        <w:rPr>
          <w:rFonts w:asciiTheme="majorHAnsi" w:hAnsiTheme="majorHAnsi"/>
          <w:sz w:val="24"/>
        </w:rPr>
      </w:pPr>
    </w:p>
    <w:p w:rsidR="00DA2B37" w:rsidP="00486235" w:rsidRDefault="00DA2B37" w14:paraId="205C397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59610A" w:rsidRDefault="00DA2B37" w14:paraId="0D1612F5" w14:textId="77777777">
      <w:pPr>
        <w:spacing w:after="0" w:line="240" w:lineRule="auto"/>
        <w:ind w:firstLine="720"/>
        <w:rPr>
          <w:rFonts w:asciiTheme="majorHAnsi" w:hAnsiTheme="majorHAnsi"/>
          <w:sz w:val="24"/>
        </w:rPr>
      </w:pPr>
      <w:r w:rsidRPr="0059610A">
        <w:rPr>
          <w:rFonts w:asciiTheme="majorHAnsi" w:hAnsiTheme="majorHAnsi"/>
          <w:sz w:val="24"/>
        </w:rPr>
        <w:t>The burden has increased</w:t>
      </w:r>
      <w:r w:rsidRPr="0059610A" w:rsidR="0059610A">
        <w:rPr>
          <w:rFonts w:asciiTheme="majorHAnsi" w:hAnsiTheme="majorHAnsi"/>
          <w:sz w:val="24"/>
        </w:rPr>
        <w:t xml:space="preserve"> slightly</w:t>
      </w:r>
      <w:r w:rsidRPr="0059610A">
        <w:rPr>
          <w:rFonts w:asciiTheme="majorHAnsi" w:hAnsiTheme="majorHAnsi"/>
          <w:sz w:val="24"/>
        </w:rPr>
        <w:t xml:space="preserve"> since the previous approval due to</w:t>
      </w:r>
      <w:r>
        <w:rPr>
          <w:rFonts w:asciiTheme="majorHAnsi" w:hAnsiTheme="majorHAnsi"/>
          <w:sz w:val="24"/>
        </w:rPr>
        <w:t xml:space="preserve"> </w:t>
      </w:r>
      <w:r w:rsidR="0059610A">
        <w:rPr>
          <w:rFonts w:asciiTheme="majorHAnsi" w:hAnsiTheme="majorHAnsi"/>
          <w:sz w:val="24"/>
        </w:rPr>
        <w:t>increased respondent wages.</w:t>
      </w:r>
      <w:r>
        <w:rPr>
          <w:rFonts w:asciiTheme="majorHAnsi" w:hAnsiTheme="majorHAnsi"/>
          <w:sz w:val="24"/>
        </w:rPr>
        <w:t xml:space="preserve"> </w:t>
      </w:r>
    </w:p>
    <w:p w:rsidR="00DA2B37" w:rsidP="00486235" w:rsidRDefault="00DA2B37" w14:paraId="22E1EA5E" w14:textId="77777777">
      <w:pPr>
        <w:spacing w:after="0" w:line="240" w:lineRule="auto"/>
        <w:rPr>
          <w:rFonts w:asciiTheme="majorHAnsi" w:hAnsiTheme="majorHAnsi"/>
          <w:sz w:val="24"/>
        </w:rPr>
      </w:pPr>
    </w:p>
    <w:p w:rsidRPr="0059610A" w:rsidR="00DA2B37" w:rsidP="00486235" w:rsidRDefault="005C3A95" w14:paraId="4FE8D5D0"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9610A">
        <w:rPr>
          <w:rFonts w:asciiTheme="majorHAnsi" w:hAnsiTheme="majorHAnsi"/>
          <w:sz w:val="24"/>
          <w:u w:val="single"/>
        </w:rPr>
        <w:t>Publication of Results</w:t>
      </w:r>
      <w:r w:rsidRPr="0059610A">
        <w:rPr>
          <w:rFonts w:asciiTheme="majorHAnsi" w:hAnsiTheme="majorHAnsi"/>
          <w:sz w:val="24"/>
        </w:rPr>
        <w:t xml:space="preserve"> </w:t>
      </w:r>
    </w:p>
    <w:p w:rsidRPr="0059610A" w:rsidR="00DA2B37" w:rsidP="00486235" w:rsidRDefault="0059610A" w14:paraId="325F7936" w14:textId="77777777">
      <w:pPr>
        <w:spacing w:after="0" w:line="240" w:lineRule="auto"/>
        <w:rPr>
          <w:rFonts w:asciiTheme="majorHAnsi" w:hAnsiTheme="majorHAnsi"/>
          <w:sz w:val="24"/>
        </w:rPr>
      </w:pPr>
      <w:r w:rsidRPr="0059610A">
        <w:rPr>
          <w:rFonts w:asciiTheme="majorHAnsi" w:hAnsiTheme="majorHAnsi"/>
          <w:i/>
          <w:sz w:val="24"/>
        </w:rPr>
        <w:tab/>
      </w:r>
      <w:r w:rsidRPr="0059610A" w:rsidR="005C3A95">
        <w:rPr>
          <w:rFonts w:asciiTheme="majorHAnsi" w:hAnsiTheme="majorHAnsi"/>
          <w:sz w:val="24"/>
        </w:rPr>
        <w:t xml:space="preserve"> The results of this information collection will not be published. </w:t>
      </w:r>
    </w:p>
    <w:p w:rsidRPr="0059610A" w:rsidR="005C3A95" w:rsidP="00486235" w:rsidRDefault="005C3A95" w14:paraId="13B9CEA2" w14:textId="77777777">
      <w:pPr>
        <w:spacing w:after="0" w:line="240" w:lineRule="auto"/>
        <w:rPr>
          <w:rFonts w:asciiTheme="majorHAnsi" w:hAnsiTheme="majorHAnsi"/>
          <w:sz w:val="24"/>
        </w:rPr>
      </w:pPr>
    </w:p>
    <w:p w:rsidRPr="0059610A" w:rsidR="0059610A" w:rsidP="0059610A" w:rsidRDefault="005C3A95" w14:paraId="5A38D14D" w14:textId="77777777">
      <w:pPr>
        <w:spacing w:after="0" w:line="240" w:lineRule="auto"/>
        <w:rPr>
          <w:rFonts w:asciiTheme="majorHAnsi" w:hAnsiTheme="majorHAnsi"/>
          <w:sz w:val="24"/>
        </w:rPr>
      </w:pPr>
      <w:r w:rsidRPr="0059610A">
        <w:rPr>
          <w:rFonts w:asciiTheme="majorHAnsi" w:hAnsiTheme="majorHAnsi"/>
          <w:sz w:val="24"/>
        </w:rPr>
        <w:t xml:space="preserve">17. </w:t>
      </w:r>
      <w:r w:rsidRPr="0059610A" w:rsidR="00C62D17">
        <w:rPr>
          <w:rFonts w:asciiTheme="majorHAnsi" w:hAnsiTheme="majorHAnsi"/>
          <w:sz w:val="24"/>
        </w:rPr>
        <w:tab/>
      </w:r>
      <w:r w:rsidRPr="0059610A" w:rsidR="00C62D17">
        <w:rPr>
          <w:rFonts w:asciiTheme="majorHAnsi" w:hAnsiTheme="majorHAnsi"/>
          <w:sz w:val="24"/>
          <w:u w:val="single"/>
        </w:rPr>
        <w:t>Non-Display of OMB Expiration Date</w:t>
      </w:r>
      <w:r w:rsidRPr="0059610A" w:rsidR="0085688C">
        <w:rPr>
          <w:rFonts w:asciiTheme="majorHAnsi" w:hAnsiTheme="majorHAnsi"/>
          <w:sz w:val="24"/>
          <w:u w:val="single"/>
        </w:rPr>
        <w:t xml:space="preserve"> </w:t>
      </w:r>
    </w:p>
    <w:p w:rsidRPr="0059610A" w:rsidR="00C62D17" w:rsidP="0059610A" w:rsidRDefault="00C62D17" w14:paraId="50C25681" w14:textId="77777777">
      <w:pPr>
        <w:spacing w:after="0" w:line="240" w:lineRule="auto"/>
        <w:ind w:firstLine="720"/>
        <w:rPr>
          <w:rFonts w:asciiTheme="majorHAnsi" w:hAnsiTheme="majorHAnsi"/>
          <w:sz w:val="24"/>
        </w:rPr>
      </w:pPr>
      <w:r w:rsidRPr="0059610A">
        <w:rPr>
          <w:rFonts w:asciiTheme="majorHAnsi" w:hAnsiTheme="majorHAnsi"/>
          <w:sz w:val="24"/>
        </w:rPr>
        <w:t xml:space="preserve">We are not seeking approval to omit the display of the expiration date of the OMB approval on the collection instrument. </w:t>
      </w:r>
    </w:p>
    <w:p w:rsidRPr="0059610A" w:rsidR="00C62D17" w:rsidP="00486235" w:rsidRDefault="00C62D17" w14:paraId="4A7D8368" w14:textId="77777777">
      <w:pPr>
        <w:spacing w:after="0" w:line="240" w:lineRule="auto"/>
        <w:rPr>
          <w:rFonts w:asciiTheme="majorHAnsi" w:hAnsiTheme="majorHAnsi"/>
          <w:sz w:val="24"/>
        </w:rPr>
      </w:pPr>
    </w:p>
    <w:p w:rsidRPr="0059610A" w:rsidR="0059610A" w:rsidP="0059610A" w:rsidRDefault="00C62D17" w14:paraId="4C26FFE0" w14:textId="77777777">
      <w:pPr>
        <w:spacing w:after="0" w:line="240" w:lineRule="auto"/>
        <w:rPr>
          <w:rFonts w:asciiTheme="majorHAnsi" w:hAnsiTheme="majorHAnsi"/>
          <w:sz w:val="24"/>
        </w:rPr>
      </w:pPr>
      <w:r w:rsidRPr="0059610A">
        <w:rPr>
          <w:rFonts w:asciiTheme="majorHAnsi" w:hAnsiTheme="majorHAnsi"/>
          <w:sz w:val="24"/>
        </w:rPr>
        <w:t xml:space="preserve">18. </w:t>
      </w:r>
      <w:r w:rsidRPr="0059610A">
        <w:rPr>
          <w:rFonts w:asciiTheme="majorHAnsi" w:hAnsiTheme="majorHAnsi"/>
          <w:sz w:val="24"/>
        </w:rPr>
        <w:tab/>
      </w:r>
      <w:r w:rsidRPr="0059610A">
        <w:rPr>
          <w:rFonts w:asciiTheme="majorHAnsi" w:hAnsiTheme="majorHAnsi"/>
          <w:sz w:val="24"/>
          <w:u w:val="single"/>
        </w:rPr>
        <w:t>Exceptions to “Certification for Paperwork Reduction Submissions”</w:t>
      </w:r>
      <w:r w:rsidRPr="0059610A" w:rsidR="0085688C">
        <w:rPr>
          <w:rFonts w:asciiTheme="majorHAnsi" w:hAnsiTheme="majorHAnsi"/>
          <w:sz w:val="24"/>
          <w:u w:val="single"/>
        </w:rPr>
        <w:t xml:space="preserve"> </w:t>
      </w:r>
    </w:p>
    <w:p w:rsidRPr="00C62D17" w:rsidR="00A50A0F" w:rsidP="0059610A" w:rsidRDefault="00A50A0F" w14:paraId="0F331F14" w14:textId="77777777">
      <w:pPr>
        <w:spacing w:after="0" w:line="240" w:lineRule="auto"/>
        <w:ind w:firstLine="720"/>
        <w:rPr>
          <w:rFonts w:asciiTheme="majorHAnsi" w:hAnsiTheme="majorHAnsi"/>
          <w:i/>
          <w:sz w:val="24"/>
        </w:rPr>
      </w:pPr>
      <w:r w:rsidRPr="0059610A">
        <w:rPr>
          <w:rFonts w:asciiTheme="majorHAnsi" w:hAnsiTheme="majorHAnsi"/>
          <w:sz w:val="24"/>
        </w:rPr>
        <w:t>We are not requesting an</w:t>
      </w:r>
      <w:r w:rsidRPr="0059610A" w:rsidR="00420AE9">
        <w:rPr>
          <w:rFonts w:asciiTheme="majorHAnsi" w:hAnsiTheme="majorHAnsi"/>
          <w:sz w:val="24"/>
        </w:rPr>
        <w:t>y</w:t>
      </w:r>
      <w:r w:rsidRPr="0059610A">
        <w:rPr>
          <w:rFonts w:asciiTheme="majorHAnsi" w:hAnsiTheme="majorHAnsi"/>
          <w:sz w:val="24"/>
        </w:rPr>
        <w:t xml:space="preserve"> exemption</w:t>
      </w:r>
      <w:r w:rsidRPr="0059610A" w:rsidR="00420AE9">
        <w:rPr>
          <w:rFonts w:asciiTheme="majorHAnsi" w:hAnsiTheme="majorHAnsi"/>
          <w:sz w:val="24"/>
        </w:rPr>
        <w:t>s</w:t>
      </w:r>
      <w:r w:rsidRPr="0059610A">
        <w:rPr>
          <w:rFonts w:asciiTheme="majorHAnsi" w:hAnsiTheme="majorHAnsi"/>
          <w:sz w:val="24"/>
        </w:rPr>
        <w:t xml:space="preserve"> to the provisions </w:t>
      </w:r>
      <w:r w:rsidRPr="0059610A"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CD34" w14:textId="77777777" w:rsidR="00642741" w:rsidRDefault="00642741" w:rsidP="00FB569C">
      <w:pPr>
        <w:spacing w:after="0" w:line="240" w:lineRule="auto"/>
      </w:pPr>
      <w:r>
        <w:separator/>
      </w:r>
    </w:p>
  </w:endnote>
  <w:endnote w:type="continuationSeparator" w:id="0">
    <w:p w14:paraId="725E6BED"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10EE7" w14:textId="77777777" w:rsidR="00642741" w:rsidRDefault="00642741" w:rsidP="00FB569C">
      <w:pPr>
        <w:spacing w:after="0" w:line="240" w:lineRule="auto"/>
      </w:pPr>
      <w:r>
        <w:separator/>
      </w:r>
    </w:p>
  </w:footnote>
  <w:footnote w:type="continuationSeparator" w:id="0">
    <w:p w14:paraId="60376091"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9309D"/>
    <w:rsid w:val="001D5610"/>
    <w:rsid w:val="001F526C"/>
    <w:rsid w:val="00200261"/>
    <w:rsid w:val="00203BC2"/>
    <w:rsid w:val="00211832"/>
    <w:rsid w:val="00222D1B"/>
    <w:rsid w:val="00235D71"/>
    <w:rsid w:val="0024335E"/>
    <w:rsid w:val="00254DCF"/>
    <w:rsid w:val="002567F9"/>
    <w:rsid w:val="0027743E"/>
    <w:rsid w:val="00277B51"/>
    <w:rsid w:val="00294E92"/>
    <w:rsid w:val="002C6852"/>
    <w:rsid w:val="002D7713"/>
    <w:rsid w:val="003132E7"/>
    <w:rsid w:val="00331D7E"/>
    <w:rsid w:val="00337EF1"/>
    <w:rsid w:val="00340D9B"/>
    <w:rsid w:val="003574F1"/>
    <w:rsid w:val="00394A8A"/>
    <w:rsid w:val="003C0540"/>
    <w:rsid w:val="00420AE9"/>
    <w:rsid w:val="00433B11"/>
    <w:rsid w:val="00480AFF"/>
    <w:rsid w:val="00486235"/>
    <w:rsid w:val="00490797"/>
    <w:rsid w:val="004C74D6"/>
    <w:rsid w:val="004F4F5D"/>
    <w:rsid w:val="00502FF3"/>
    <w:rsid w:val="00510F0C"/>
    <w:rsid w:val="00520B36"/>
    <w:rsid w:val="00571698"/>
    <w:rsid w:val="00576EDB"/>
    <w:rsid w:val="00594B6B"/>
    <w:rsid w:val="0059610A"/>
    <w:rsid w:val="00596BBA"/>
    <w:rsid w:val="005C3A95"/>
    <w:rsid w:val="005C7428"/>
    <w:rsid w:val="005D5C81"/>
    <w:rsid w:val="00642741"/>
    <w:rsid w:val="0065530D"/>
    <w:rsid w:val="006A13FA"/>
    <w:rsid w:val="006E563D"/>
    <w:rsid w:val="006F2DF8"/>
    <w:rsid w:val="00722FDB"/>
    <w:rsid w:val="0077261C"/>
    <w:rsid w:val="007D2ED4"/>
    <w:rsid w:val="00823410"/>
    <w:rsid w:val="0085688C"/>
    <w:rsid w:val="008635C4"/>
    <w:rsid w:val="008A06EF"/>
    <w:rsid w:val="008A7CEF"/>
    <w:rsid w:val="008D1294"/>
    <w:rsid w:val="008E3029"/>
    <w:rsid w:val="0098628F"/>
    <w:rsid w:val="00994F2B"/>
    <w:rsid w:val="00996894"/>
    <w:rsid w:val="009A6246"/>
    <w:rsid w:val="009F2544"/>
    <w:rsid w:val="00A0525D"/>
    <w:rsid w:val="00A50A0F"/>
    <w:rsid w:val="00A72E45"/>
    <w:rsid w:val="00A76F7E"/>
    <w:rsid w:val="00A77157"/>
    <w:rsid w:val="00A85062"/>
    <w:rsid w:val="00B52F4E"/>
    <w:rsid w:val="00B55E9F"/>
    <w:rsid w:val="00B933B0"/>
    <w:rsid w:val="00BD7755"/>
    <w:rsid w:val="00C33684"/>
    <w:rsid w:val="00C62D17"/>
    <w:rsid w:val="00C808F4"/>
    <w:rsid w:val="00CA15B1"/>
    <w:rsid w:val="00CC24D5"/>
    <w:rsid w:val="00CC2835"/>
    <w:rsid w:val="00CE46C9"/>
    <w:rsid w:val="00D21AA6"/>
    <w:rsid w:val="00D462F7"/>
    <w:rsid w:val="00D734A2"/>
    <w:rsid w:val="00DA2B37"/>
    <w:rsid w:val="00DF4D7D"/>
    <w:rsid w:val="00E5409A"/>
    <w:rsid w:val="00E65D41"/>
    <w:rsid w:val="00E95FFB"/>
    <w:rsid w:val="00EA6C04"/>
    <w:rsid w:val="00F25499"/>
    <w:rsid w:val="00F31D64"/>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154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852"/>
    <w:rPr>
      <w:sz w:val="16"/>
      <w:szCs w:val="16"/>
    </w:rPr>
  </w:style>
  <w:style w:type="paragraph" w:styleId="CommentText">
    <w:name w:val="annotation text"/>
    <w:basedOn w:val="Normal"/>
    <w:link w:val="CommentTextChar"/>
    <w:uiPriority w:val="99"/>
    <w:semiHidden/>
    <w:unhideWhenUsed/>
    <w:rsid w:val="002C6852"/>
    <w:pPr>
      <w:spacing w:line="240" w:lineRule="auto"/>
    </w:pPr>
    <w:rPr>
      <w:sz w:val="20"/>
      <w:szCs w:val="20"/>
    </w:rPr>
  </w:style>
  <w:style w:type="character" w:customStyle="1" w:styleId="CommentTextChar">
    <w:name w:val="Comment Text Char"/>
    <w:basedOn w:val="DefaultParagraphFont"/>
    <w:link w:val="CommentText"/>
    <w:uiPriority w:val="99"/>
    <w:semiHidden/>
    <w:rsid w:val="002C6852"/>
    <w:rPr>
      <w:sz w:val="20"/>
      <w:szCs w:val="20"/>
    </w:rPr>
  </w:style>
  <w:style w:type="paragraph" w:styleId="CommentSubject">
    <w:name w:val="annotation subject"/>
    <w:basedOn w:val="CommentText"/>
    <w:next w:val="CommentText"/>
    <w:link w:val="CommentSubjectChar"/>
    <w:uiPriority w:val="99"/>
    <w:semiHidden/>
    <w:unhideWhenUsed/>
    <w:rsid w:val="002C6852"/>
    <w:rPr>
      <w:b/>
      <w:bCs/>
    </w:rPr>
  </w:style>
  <w:style w:type="character" w:customStyle="1" w:styleId="CommentSubjectChar">
    <w:name w:val="Comment Subject Char"/>
    <w:basedOn w:val="CommentTextChar"/>
    <w:link w:val="CommentSubject"/>
    <w:uiPriority w:val="99"/>
    <w:semiHidden/>
    <w:rsid w:val="002C6852"/>
    <w:rPr>
      <w:b/>
      <w:bCs/>
      <w:sz w:val="20"/>
      <w:szCs w:val="20"/>
    </w:rPr>
  </w:style>
  <w:style w:type="paragraph" w:styleId="PlainText">
    <w:name w:val="Plain Text"/>
    <w:basedOn w:val="Normal"/>
    <w:link w:val="PlainTextChar"/>
    <w:uiPriority w:val="99"/>
    <w:semiHidden/>
    <w:unhideWhenUsed/>
    <w:rsid w:val="008234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341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oh/healthcare/physicians-and-surgeons.htm" TargetMode="External"/><Relationship Id="rId3" Type="http://schemas.openxmlformats.org/officeDocument/2006/relationships/settings" Target="settings.xml"/><Relationship Id="rId7" Type="http://schemas.openxmlformats.org/officeDocument/2006/relationships/hyperlink" Target="https://manuals.health.mil/pages/DisplayManual.aspx?SeriesId=TO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DEN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3</cp:revision>
  <cp:lastPrinted>2016-09-20T19:55:00Z</cp:lastPrinted>
  <dcterms:created xsi:type="dcterms:W3CDTF">2021-02-12T16:10:00Z</dcterms:created>
  <dcterms:modified xsi:type="dcterms:W3CDTF">2021-02-26T14:50:00Z</dcterms:modified>
</cp:coreProperties>
</file>