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12B15" w:rsidR="003C5767" w:rsidP="003C5767" w:rsidRDefault="003C5767" w14:paraId="4FE8F18B" w14:textId="59B0E2A1">
      <w:pPr>
        <w:rPr>
          <w:rFonts w:cs="Times New Roman"/>
          <w:sz w:val="24"/>
          <w:szCs w:val="24"/>
        </w:rPr>
      </w:pPr>
      <w:r w:rsidRPr="00512B15">
        <w:rPr>
          <w:rFonts w:cs="Times New Roman"/>
          <w:b/>
          <w:sz w:val="24"/>
          <w:szCs w:val="24"/>
        </w:rPr>
        <w:t>DATE:</w:t>
      </w:r>
      <w:r w:rsidRPr="00512B15">
        <w:rPr>
          <w:rFonts w:cs="Times New Roman"/>
          <w:sz w:val="24"/>
          <w:szCs w:val="24"/>
        </w:rPr>
        <w:tab/>
      </w:r>
      <w:r w:rsidRPr="00512B15">
        <w:rPr>
          <w:rFonts w:cs="Times New Roman"/>
          <w:sz w:val="24"/>
          <w:szCs w:val="24"/>
        </w:rPr>
        <w:tab/>
      </w:r>
      <w:r w:rsidRPr="00512B15">
        <w:rPr>
          <w:rFonts w:cs="Times New Roman"/>
          <w:sz w:val="24"/>
          <w:szCs w:val="24"/>
        </w:rPr>
        <w:tab/>
      </w:r>
      <w:r w:rsidR="00265676">
        <w:rPr>
          <w:rFonts w:cs="Times New Roman"/>
          <w:sz w:val="24"/>
          <w:szCs w:val="24"/>
        </w:rPr>
        <w:t>January</w:t>
      </w:r>
      <w:r w:rsidRPr="00EA02AA" w:rsidR="00265676">
        <w:rPr>
          <w:rFonts w:cs="Times New Roman"/>
          <w:sz w:val="24"/>
          <w:szCs w:val="24"/>
        </w:rPr>
        <w:t xml:space="preserve"> </w:t>
      </w:r>
      <w:r w:rsidR="00585B45">
        <w:rPr>
          <w:rFonts w:cs="Times New Roman"/>
          <w:sz w:val="24"/>
          <w:szCs w:val="24"/>
        </w:rPr>
        <w:t>2</w:t>
      </w:r>
      <w:r w:rsidR="002C2C77">
        <w:rPr>
          <w:rFonts w:cs="Times New Roman"/>
          <w:sz w:val="24"/>
          <w:szCs w:val="24"/>
        </w:rPr>
        <w:t>9</w:t>
      </w:r>
      <w:r w:rsidRPr="00EA02AA" w:rsidR="00FC328F">
        <w:rPr>
          <w:rFonts w:cs="Times New Roman"/>
          <w:sz w:val="24"/>
          <w:szCs w:val="24"/>
        </w:rPr>
        <w:t>, 20</w:t>
      </w:r>
      <w:r w:rsidR="00F12463">
        <w:rPr>
          <w:rFonts w:cs="Times New Roman"/>
          <w:sz w:val="24"/>
          <w:szCs w:val="24"/>
        </w:rPr>
        <w:t>2</w:t>
      </w:r>
      <w:r w:rsidR="00265676">
        <w:rPr>
          <w:rFonts w:cs="Times New Roman"/>
          <w:sz w:val="24"/>
          <w:szCs w:val="24"/>
        </w:rPr>
        <w:t>1</w:t>
      </w:r>
    </w:p>
    <w:p w:rsidRPr="00512B15" w:rsidR="003C5767" w:rsidP="003C5767" w:rsidRDefault="003C5767" w14:paraId="36872FCC" w14:textId="77777777">
      <w:pPr>
        <w:rPr>
          <w:rFonts w:cs="Times New Roman"/>
          <w:sz w:val="24"/>
          <w:szCs w:val="24"/>
        </w:rPr>
      </w:pPr>
      <w:r w:rsidRPr="00512B15">
        <w:rPr>
          <w:rFonts w:cs="Times New Roman"/>
          <w:b/>
          <w:sz w:val="24"/>
          <w:szCs w:val="24"/>
        </w:rPr>
        <w:t>TO:</w:t>
      </w:r>
      <w:r w:rsidRPr="00512B15">
        <w:rPr>
          <w:rFonts w:cs="Times New Roman"/>
          <w:sz w:val="24"/>
          <w:szCs w:val="24"/>
        </w:rPr>
        <w:tab/>
      </w:r>
      <w:r w:rsidRPr="00512B15">
        <w:rPr>
          <w:rFonts w:cs="Times New Roman"/>
          <w:sz w:val="24"/>
          <w:szCs w:val="24"/>
        </w:rPr>
        <w:tab/>
      </w:r>
      <w:r w:rsidRPr="00512B15">
        <w:rPr>
          <w:rFonts w:cs="Times New Roman"/>
          <w:sz w:val="24"/>
          <w:szCs w:val="24"/>
        </w:rPr>
        <w:tab/>
      </w:r>
      <w:r w:rsidR="00D76F53">
        <w:rPr>
          <w:rFonts w:cs="Times New Roman"/>
          <w:sz w:val="24"/>
          <w:szCs w:val="24"/>
        </w:rPr>
        <w:t>Josh J. Brammer</w:t>
      </w:r>
      <w:r w:rsidRPr="00FF5357">
        <w:rPr>
          <w:rFonts w:cs="Times New Roman"/>
          <w:sz w:val="24"/>
          <w:szCs w:val="24"/>
        </w:rPr>
        <w:t>,</w:t>
      </w:r>
      <w:r w:rsidRPr="00512B15">
        <w:rPr>
          <w:rFonts w:cs="Times New Roman"/>
          <w:sz w:val="24"/>
          <w:szCs w:val="24"/>
        </w:rPr>
        <w:t xml:space="preserve"> OMB Desk Officer</w:t>
      </w:r>
    </w:p>
    <w:p w:rsidRPr="00512B15" w:rsidR="003C5767" w:rsidP="003C5767" w:rsidRDefault="003C5767" w14:paraId="7B4177D4" w14:textId="77777777">
      <w:pPr>
        <w:rPr>
          <w:rFonts w:cs="Times New Roman"/>
          <w:sz w:val="24"/>
          <w:szCs w:val="24"/>
        </w:rPr>
      </w:pPr>
      <w:r w:rsidRPr="00512B15">
        <w:rPr>
          <w:rFonts w:cs="Times New Roman"/>
          <w:b/>
          <w:sz w:val="24"/>
          <w:szCs w:val="24"/>
        </w:rPr>
        <w:t>FROM:</w:t>
      </w:r>
      <w:r w:rsidRPr="00512B15">
        <w:rPr>
          <w:rFonts w:cs="Times New Roman"/>
          <w:sz w:val="24"/>
          <w:szCs w:val="24"/>
        </w:rPr>
        <w:tab/>
      </w:r>
      <w:r w:rsidRPr="00512B15">
        <w:rPr>
          <w:rFonts w:cs="Times New Roman"/>
          <w:sz w:val="24"/>
          <w:szCs w:val="24"/>
        </w:rPr>
        <w:tab/>
      </w:r>
      <w:r w:rsidR="00D637B2">
        <w:rPr>
          <w:rFonts w:cs="Times New Roman"/>
          <w:sz w:val="24"/>
          <w:szCs w:val="24"/>
        </w:rPr>
        <w:tab/>
      </w:r>
      <w:r w:rsidRPr="00512B15">
        <w:rPr>
          <w:rFonts w:cs="Times New Roman"/>
          <w:sz w:val="24"/>
          <w:szCs w:val="24"/>
        </w:rPr>
        <w:t>Lisa Wright-Solomon, HRSA Information Collection Clearance Officer</w:t>
      </w:r>
    </w:p>
    <w:p w:rsidRPr="00512B15" w:rsidR="003C5767" w:rsidP="00501A20" w:rsidRDefault="003C5767" w14:paraId="199EEE3D" w14:textId="77777777">
      <w:pPr>
        <w:ind w:left="2160" w:hanging="2160"/>
        <w:rPr>
          <w:rFonts w:cs="Times New Roman"/>
          <w:b/>
          <w:sz w:val="24"/>
          <w:szCs w:val="24"/>
        </w:rPr>
      </w:pPr>
      <w:r w:rsidRPr="00512B15">
        <w:rPr>
          <w:rFonts w:cs="Times New Roman"/>
          <w:b/>
          <w:sz w:val="24"/>
          <w:szCs w:val="24"/>
        </w:rPr>
        <w:t>_____________________________________________________</w:t>
      </w:r>
      <w:r w:rsidR="00512B15">
        <w:rPr>
          <w:rFonts w:cs="Times New Roman"/>
          <w:b/>
          <w:sz w:val="24"/>
          <w:szCs w:val="24"/>
        </w:rPr>
        <w:t>________________________</w:t>
      </w:r>
    </w:p>
    <w:p w:rsidRPr="00E82EE3" w:rsidR="009B1FDC" w:rsidP="00501A20" w:rsidRDefault="009271D9" w14:paraId="01265522" w14:textId="77777777">
      <w:pPr>
        <w:ind w:left="2160" w:hanging="2160"/>
        <w:rPr>
          <w:rFonts w:cs="Times New Roman"/>
          <w:sz w:val="24"/>
          <w:szCs w:val="24"/>
        </w:rPr>
      </w:pPr>
      <w:r w:rsidRPr="00512B15">
        <w:rPr>
          <w:rFonts w:cs="Times New Roman"/>
          <w:b/>
          <w:sz w:val="24"/>
          <w:szCs w:val="24"/>
        </w:rPr>
        <w:t>Request</w:t>
      </w:r>
      <w:r w:rsidRPr="00512B15">
        <w:rPr>
          <w:rFonts w:cs="Times New Roman"/>
          <w:sz w:val="24"/>
          <w:szCs w:val="24"/>
        </w:rPr>
        <w:t xml:space="preserve">:  </w:t>
      </w:r>
      <w:r w:rsidRPr="00512B15" w:rsidR="00B05395">
        <w:rPr>
          <w:rFonts w:cs="Times New Roman"/>
          <w:sz w:val="24"/>
          <w:szCs w:val="24"/>
        </w:rPr>
        <w:tab/>
      </w:r>
      <w:r w:rsidRPr="00512B15" w:rsidR="00747E37">
        <w:rPr>
          <w:rFonts w:cs="Times New Roman"/>
          <w:sz w:val="24"/>
          <w:szCs w:val="24"/>
        </w:rPr>
        <w:t>The Health Resources and Services Administration</w:t>
      </w:r>
      <w:r w:rsidRPr="00512B15" w:rsidR="00512B15">
        <w:rPr>
          <w:rFonts w:cs="Times New Roman"/>
          <w:sz w:val="24"/>
          <w:szCs w:val="24"/>
        </w:rPr>
        <w:t>’s</w:t>
      </w:r>
      <w:r w:rsidRPr="00512B15" w:rsidR="00747E37">
        <w:rPr>
          <w:rFonts w:cs="Times New Roman"/>
          <w:sz w:val="24"/>
          <w:szCs w:val="24"/>
        </w:rPr>
        <w:t xml:space="preserve"> (HRSA)</w:t>
      </w:r>
      <w:r w:rsidRPr="00512B15" w:rsidR="0045005E">
        <w:rPr>
          <w:rFonts w:cs="Times New Roman"/>
          <w:sz w:val="24"/>
          <w:szCs w:val="24"/>
        </w:rPr>
        <w:t xml:space="preserve"> </w:t>
      </w:r>
      <w:r w:rsidRPr="00512B15" w:rsidR="00512B15">
        <w:rPr>
          <w:rFonts w:cs="Times New Roman"/>
          <w:sz w:val="24"/>
          <w:szCs w:val="24"/>
        </w:rPr>
        <w:t xml:space="preserve">Maternal and Child Health Bureau </w:t>
      </w:r>
      <w:r w:rsidRPr="00512B15" w:rsidR="000000AF">
        <w:rPr>
          <w:rFonts w:cs="Times New Roman"/>
          <w:sz w:val="24"/>
          <w:szCs w:val="24"/>
        </w:rPr>
        <w:t xml:space="preserve">requests </w:t>
      </w:r>
      <w:r w:rsidRPr="00512B15" w:rsidR="003C5767">
        <w:rPr>
          <w:rFonts w:cs="Times New Roman"/>
          <w:sz w:val="24"/>
          <w:szCs w:val="24"/>
        </w:rPr>
        <w:t xml:space="preserve">approval for </w:t>
      </w:r>
      <w:r w:rsidR="007C786B">
        <w:rPr>
          <w:rFonts w:cs="Times New Roman"/>
          <w:sz w:val="24"/>
          <w:szCs w:val="24"/>
        </w:rPr>
        <w:t>non-</w:t>
      </w:r>
      <w:r w:rsidRPr="00512B15" w:rsidR="003C5767">
        <w:rPr>
          <w:rFonts w:cs="Times New Roman"/>
          <w:sz w:val="24"/>
          <w:szCs w:val="24"/>
        </w:rPr>
        <w:t xml:space="preserve">substantive </w:t>
      </w:r>
      <w:r w:rsidRPr="00512B15" w:rsidR="000000AF">
        <w:rPr>
          <w:rFonts w:cs="Times New Roman"/>
          <w:sz w:val="24"/>
          <w:szCs w:val="24"/>
        </w:rPr>
        <w:t>changes</w:t>
      </w:r>
      <w:r w:rsidRPr="00512B15" w:rsidR="00B14758">
        <w:rPr>
          <w:rFonts w:cs="Times New Roman"/>
          <w:sz w:val="24"/>
          <w:szCs w:val="24"/>
        </w:rPr>
        <w:t xml:space="preserve"> to </w:t>
      </w:r>
      <w:r w:rsidR="00ED26A1">
        <w:rPr>
          <w:rFonts w:cs="Times New Roman"/>
          <w:sz w:val="24"/>
          <w:szCs w:val="24"/>
        </w:rPr>
        <w:t>the</w:t>
      </w:r>
      <w:r w:rsidRPr="00512B15" w:rsidR="00512B15">
        <w:rPr>
          <w:rFonts w:cs="Times New Roman"/>
          <w:sz w:val="24"/>
          <w:szCs w:val="24"/>
        </w:rPr>
        <w:t xml:space="preserve"> Maternal and Child Health </w:t>
      </w:r>
      <w:r w:rsidR="00ED26A1">
        <w:rPr>
          <w:rFonts w:cs="Times New Roman"/>
          <w:sz w:val="24"/>
          <w:szCs w:val="24"/>
        </w:rPr>
        <w:t>(MCH) Jurisdictional Survey</w:t>
      </w:r>
      <w:r w:rsidRPr="00512B15" w:rsidR="00512B15">
        <w:rPr>
          <w:rFonts w:cs="Times New Roman"/>
          <w:sz w:val="24"/>
          <w:szCs w:val="24"/>
        </w:rPr>
        <w:t xml:space="preserve"> </w:t>
      </w:r>
      <w:r w:rsidRPr="00512B15" w:rsidR="00747E37">
        <w:rPr>
          <w:rFonts w:cs="Times New Roman"/>
          <w:sz w:val="24"/>
          <w:szCs w:val="24"/>
        </w:rPr>
        <w:t>(</w:t>
      </w:r>
      <w:r w:rsidRPr="00512B15" w:rsidR="00B14758">
        <w:rPr>
          <w:rFonts w:cs="Times New Roman"/>
          <w:sz w:val="24"/>
          <w:szCs w:val="24"/>
        </w:rPr>
        <w:t>OMB #</w:t>
      </w:r>
      <w:r w:rsidR="00FC328F">
        <w:rPr>
          <w:rFonts w:cs="Times New Roman"/>
          <w:sz w:val="24"/>
          <w:szCs w:val="24"/>
        </w:rPr>
        <w:t>0906-0042</w:t>
      </w:r>
      <w:r w:rsidRPr="00512B15" w:rsidR="00512B15">
        <w:rPr>
          <w:rFonts w:cs="Times New Roman"/>
          <w:sz w:val="24"/>
          <w:szCs w:val="24"/>
        </w:rPr>
        <w:t xml:space="preserve">, </w:t>
      </w:r>
      <w:r w:rsidRPr="00512B15" w:rsidR="00B14758">
        <w:rPr>
          <w:rFonts w:cs="Times New Roman"/>
          <w:sz w:val="24"/>
          <w:szCs w:val="24"/>
        </w:rPr>
        <w:t xml:space="preserve">expires </w:t>
      </w:r>
      <w:r w:rsidR="00FC328F">
        <w:rPr>
          <w:rFonts w:cs="Times New Roman"/>
          <w:sz w:val="24"/>
          <w:szCs w:val="24"/>
        </w:rPr>
        <w:t>04/30/2022</w:t>
      </w:r>
      <w:r w:rsidRPr="00512B15" w:rsidR="00747E37">
        <w:rPr>
          <w:rFonts w:cs="Times New Roman"/>
          <w:sz w:val="24"/>
          <w:szCs w:val="24"/>
        </w:rPr>
        <w:t>)</w:t>
      </w:r>
      <w:r w:rsidRPr="00512B15" w:rsidR="00B14758">
        <w:rPr>
          <w:rFonts w:cs="Times New Roman"/>
          <w:sz w:val="24"/>
          <w:szCs w:val="24"/>
        </w:rPr>
        <w:t>.</w:t>
      </w:r>
      <w:r w:rsidR="00512B15">
        <w:rPr>
          <w:rFonts w:cs="Times New Roman"/>
          <w:sz w:val="24"/>
          <w:szCs w:val="24"/>
        </w:rPr>
        <w:t xml:space="preserve">  </w:t>
      </w:r>
      <w:r w:rsidR="00ED26A1">
        <w:rPr>
          <w:rFonts w:cs="Times New Roman"/>
          <w:sz w:val="24"/>
          <w:szCs w:val="24"/>
        </w:rPr>
        <w:t xml:space="preserve">The survey consists of 1) </w:t>
      </w:r>
      <w:r w:rsidR="00C82A64">
        <w:rPr>
          <w:rFonts w:cs="Times New Roman"/>
          <w:sz w:val="24"/>
          <w:szCs w:val="24"/>
        </w:rPr>
        <w:t xml:space="preserve">a </w:t>
      </w:r>
      <w:r w:rsidR="00E82EE3">
        <w:rPr>
          <w:rFonts w:cs="Times New Roman"/>
          <w:sz w:val="24"/>
          <w:szCs w:val="24"/>
        </w:rPr>
        <w:t>core</w:t>
      </w:r>
      <w:r w:rsidR="00E6512B">
        <w:rPr>
          <w:rFonts w:cs="Times New Roman"/>
          <w:sz w:val="24"/>
          <w:szCs w:val="24"/>
        </w:rPr>
        <w:t xml:space="preserve"> MCH Jurisdictional</w:t>
      </w:r>
      <w:r w:rsidR="00ED26A1">
        <w:rPr>
          <w:rFonts w:cs="Times New Roman"/>
          <w:sz w:val="24"/>
          <w:szCs w:val="24"/>
        </w:rPr>
        <w:t xml:space="preserve"> </w:t>
      </w:r>
      <w:r w:rsidR="00E6512B">
        <w:rPr>
          <w:rFonts w:cs="Times New Roman"/>
          <w:sz w:val="24"/>
          <w:szCs w:val="24"/>
        </w:rPr>
        <w:t>S</w:t>
      </w:r>
      <w:r w:rsidR="00ED26A1">
        <w:rPr>
          <w:rFonts w:cs="Times New Roman"/>
          <w:sz w:val="24"/>
          <w:szCs w:val="24"/>
        </w:rPr>
        <w:t xml:space="preserve">urvey </w:t>
      </w:r>
      <w:r w:rsidR="00E6512B">
        <w:rPr>
          <w:rFonts w:cs="Times New Roman"/>
          <w:sz w:val="24"/>
          <w:szCs w:val="24"/>
        </w:rPr>
        <w:t>Q</w:t>
      </w:r>
      <w:r w:rsidRPr="00E82EE3" w:rsidR="00ED26A1">
        <w:rPr>
          <w:rFonts w:cs="Times New Roman"/>
          <w:sz w:val="24"/>
          <w:szCs w:val="24"/>
        </w:rPr>
        <w:t xml:space="preserve">uestionnaire and 2) </w:t>
      </w:r>
      <w:r w:rsidR="00E6512B">
        <w:rPr>
          <w:rFonts w:cs="Times New Roman"/>
          <w:sz w:val="24"/>
          <w:szCs w:val="24"/>
        </w:rPr>
        <w:t>Jurisdiction-Specific Survey Q</w:t>
      </w:r>
      <w:r w:rsidRPr="00E82EE3" w:rsidR="00ED26A1">
        <w:rPr>
          <w:rFonts w:cs="Times New Roman"/>
          <w:sz w:val="24"/>
          <w:szCs w:val="24"/>
        </w:rPr>
        <w:t xml:space="preserve">uestionnaires. </w:t>
      </w:r>
    </w:p>
    <w:p w:rsidRPr="00E82EE3" w:rsidR="00B14758" w:rsidP="001D67D1" w:rsidRDefault="009271D9" w14:paraId="369CAAF4" w14:textId="77777777">
      <w:pPr>
        <w:ind w:left="2160" w:hanging="2160"/>
        <w:rPr>
          <w:rFonts w:cs="Times New Roman"/>
          <w:sz w:val="24"/>
          <w:szCs w:val="24"/>
        </w:rPr>
      </w:pPr>
      <w:r w:rsidRPr="00E82EE3">
        <w:rPr>
          <w:rFonts w:cs="Times New Roman"/>
          <w:b/>
          <w:sz w:val="24"/>
          <w:szCs w:val="24"/>
        </w:rPr>
        <w:t>Purpose</w:t>
      </w:r>
      <w:r w:rsidRPr="00E82EE3">
        <w:rPr>
          <w:rFonts w:cs="Times New Roman"/>
          <w:sz w:val="24"/>
          <w:szCs w:val="24"/>
        </w:rPr>
        <w:t xml:space="preserve">: </w:t>
      </w:r>
      <w:r w:rsidRPr="00E82EE3" w:rsidR="00B05395">
        <w:rPr>
          <w:rFonts w:cs="Times New Roman"/>
          <w:sz w:val="24"/>
          <w:szCs w:val="24"/>
        </w:rPr>
        <w:tab/>
      </w:r>
      <w:r w:rsidRPr="00FF5357" w:rsidR="00C82A64">
        <w:rPr>
          <w:rFonts w:cs="Times New Roman"/>
          <w:sz w:val="24"/>
          <w:szCs w:val="24"/>
        </w:rPr>
        <w:t>The</w:t>
      </w:r>
      <w:r w:rsidRPr="00FF5357" w:rsidR="00FF5357">
        <w:rPr>
          <w:rFonts w:cs="Times New Roman"/>
          <w:sz w:val="24"/>
          <w:szCs w:val="24"/>
        </w:rPr>
        <w:t xml:space="preserve"> proposed</w:t>
      </w:r>
      <w:r w:rsidRPr="00FF5357" w:rsidR="00C82A64">
        <w:rPr>
          <w:rFonts w:cs="Times New Roman"/>
          <w:sz w:val="24"/>
          <w:szCs w:val="24"/>
        </w:rPr>
        <w:t xml:space="preserve"> </w:t>
      </w:r>
      <w:r w:rsidR="007C786B">
        <w:rPr>
          <w:rFonts w:cs="Times New Roman"/>
          <w:sz w:val="24"/>
          <w:szCs w:val="24"/>
        </w:rPr>
        <w:t xml:space="preserve">non-substantive </w:t>
      </w:r>
      <w:r w:rsidRPr="00FF5357" w:rsidR="00C82A64">
        <w:rPr>
          <w:rFonts w:cs="Times New Roman"/>
          <w:sz w:val="24"/>
          <w:szCs w:val="24"/>
        </w:rPr>
        <w:t xml:space="preserve">adjustments </w:t>
      </w:r>
      <w:r w:rsidRPr="00FF5357" w:rsidR="00FF5357">
        <w:rPr>
          <w:rFonts w:cs="Times New Roman"/>
          <w:sz w:val="24"/>
          <w:szCs w:val="24"/>
        </w:rPr>
        <w:t xml:space="preserve">as outlined below </w:t>
      </w:r>
      <w:r w:rsidR="00CC3EDE">
        <w:rPr>
          <w:rFonts w:cs="Times New Roman"/>
          <w:sz w:val="24"/>
          <w:szCs w:val="24"/>
        </w:rPr>
        <w:t>will</w:t>
      </w:r>
      <w:r w:rsidRPr="00FF5357" w:rsidR="00C82A64">
        <w:rPr>
          <w:rFonts w:cs="Times New Roman"/>
          <w:sz w:val="24"/>
          <w:szCs w:val="24"/>
        </w:rPr>
        <w:t xml:space="preserve"> </w:t>
      </w:r>
      <w:r w:rsidR="00D76F53">
        <w:rPr>
          <w:rFonts w:cs="Times New Roman"/>
          <w:sz w:val="24"/>
          <w:szCs w:val="24"/>
        </w:rPr>
        <w:t xml:space="preserve">increase the </w:t>
      </w:r>
      <w:r w:rsidR="00CC3EDE">
        <w:rPr>
          <w:rFonts w:cs="Times New Roman"/>
          <w:sz w:val="24"/>
          <w:szCs w:val="24"/>
        </w:rPr>
        <w:t>sample</w:t>
      </w:r>
      <w:r w:rsidR="00D76F53">
        <w:rPr>
          <w:rFonts w:cs="Times New Roman"/>
          <w:sz w:val="24"/>
          <w:szCs w:val="24"/>
        </w:rPr>
        <w:t xml:space="preserve"> size, adjust the height and weight data collection method, and add</w:t>
      </w:r>
      <w:r w:rsidRPr="00FF5357" w:rsidR="00D76F53">
        <w:rPr>
          <w:rFonts w:cs="Times New Roman"/>
          <w:sz w:val="24"/>
          <w:szCs w:val="24"/>
        </w:rPr>
        <w:t xml:space="preserve"> </w:t>
      </w:r>
      <w:r w:rsidRPr="00FF5357" w:rsidR="00C82A64">
        <w:rPr>
          <w:rFonts w:cs="Times New Roman"/>
          <w:sz w:val="24"/>
          <w:szCs w:val="24"/>
        </w:rPr>
        <w:t xml:space="preserve">survey questions </w:t>
      </w:r>
      <w:r w:rsidR="00CC3EDE">
        <w:rPr>
          <w:rFonts w:cs="Times New Roman"/>
          <w:sz w:val="24"/>
          <w:szCs w:val="24"/>
        </w:rPr>
        <w:t xml:space="preserve">to </w:t>
      </w:r>
      <w:r w:rsidR="00D76F53">
        <w:rPr>
          <w:rFonts w:cs="Times New Roman"/>
          <w:sz w:val="24"/>
          <w:szCs w:val="24"/>
        </w:rPr>
        <w:t xml:space="preserve">capture data related to the COVID-19 pandemic. </w:t>
      </w:r>
      <w:r w:rsidR="002A7291">
        <w:rPr>
          <w:rFonts w:cs="Times New Roman"/>
          <w:sz w:val="24"/>
          <w:szCs w:val="24"/>
        </w:rPr>
        <w:t>Updated v</w:t>
      </w:r>
      <w:r w:rsidR="00D76F53">
        <w:rPr>
          <w:rFonts w:cs="Times New Roman"/>
          <w:sz w:val="24"/>
          <w:szCs w:val="24"/>
        </w:rPr>
        <w:t>ersions of translated and English surveys for all U.S. Jurisdictions</w:t>
      </w:r>
      <w:r w:rsidRPr="00FF5357" w:rsidR="006006B6">
        <w:rPr>
          <w:rFonts w:cs="Times New Roman"/>
          <w:sz w:val="24"/>
          <w:szCs w:val="24"/>
        </w:rPr>
        <w:t xml:space="preserve"> </w:t>
      </w:r>
      <w:r w:rsidR="00D76F53">
        <w:rPr>
          <w:rFonts w:cs="Times New Roman"/>
          <w:sz w:val="24"/>
          <w:szCs w:val="24"/>
        </w:rPr>
        <w:t xml:space="preserve">to reflect these changes are included. </w:t>
      </w:r>
    </w:p>
    <w:p w:rsidRPr="00E82EE3" w:rsidR="003C1B32" w:rsidP="00ED26A1" w:rsidRDefault="009271D9" w14:paraId="335735EC" w14:textId="29F6CF0D">
      <w:pPr>
        <w:ind w:left="2160" w:hanging="2160"/>
        <w:rPr>
          <w:rFonts w:cs="Times New Roman"/>
          <w:sz w:val="24"/>
          <w:szCs w:val="24"/>
        </w:rPr>
      </w:pPr>
      <w:r w:rsidRPr="00E82EE3">
        <w:rPr>
          <w:rFonts w:cs="Times New Roman"/>
          <w:b/>
          <w:sz w:val="24"/>
          <w:szCs w:val="24"/>
        </w:rPr>
        <w:t>Tim</w:t>
      </w:r>
      <w:r w:rsidRPr="00E82EE3" w:rsidR="00747E37">
        <w:rPr>
          <w:rFonts w:cs="Times New Roman"/>
          <w:b/>
          <w:sz w:val="24"/>
          <w:szCs w:val="24"/>
        </w:rPr>
        <w:t>e S</w:t>
      </w:r>
      <w:r w:rsidRPr="00E82EE3">
        <w:rPr>
          <w:rFonts w:cs="Times New Roman"/>
          <w:b/>
          <w:sz w:val="24"/>
          <w:szCs w:val="24"/>
        </w:rPr>
        <w:t>ensitivity</w:t>
      </w:r>
      <w:r w:rsidRPr="00E82EE3">
        <w:rPr>
          <w:rFonts w:cs="Times New Roman"/>
          <w:sz w:val="24"/>
          <w:szCs w:val="24"/>
        </w:rPr>
        <w:t xml:space="preserve">:  </w:t>
      </w:r>
      <w:r w:rsidRPr="00E82EE3" w:rsidR="00B05395">
        <w:rPr>
          <w:rFonts w:cs="Times New Roman"/>
          <w:sz w:val="24"/>
          <w:szCs w:val="24"/>
        </w:rPr>
        <w:tab/>
      </w:r>
      <w:r w:rsidRPr="00E82EE3" w:rsidR="00ED26A1">
        <w:rPr>
          <w:rFonts w:cs="Times New Roman"/>
          <w:sz w:val="24"/>
          <w:szCs w:val="24"/>
        </w:rPr>
        <w:t xml:space="preserve">The MCH Jurisdictional </w:t>
      </w:r>
      <w:r w:rsidRPr="00E82EE3" w:rsidR="00ED26A1">
        <w:rPr>
          <w:rFonts w:cs="Times New Roman"/>
          <w:sz w:val="24"/>
          <w:szCs w:val="24"/>
        </w:rPr>
        <w:t>Survey</w:t>
      </w:r>
      <w:r w:rsidRPr="00E82EE3" w:rsidR="00C82A64">
        <w:rPr>
          <w:rFonts w:cs="Times New Roman"/>
          <w:sz w:val="24"/>
          <w:szCs w:val="24"/>
        </w:rPr>
        <w:t xml:space="preserve"> </w:t>
      </w:r>
      <w:r w:rsidR="00F53F19">
        <w:rPr>
          <w:rFonts w:cs="Times New Roman"/>
          <w:sz w:val="24"/>
          <w:szCs w:val="24"/>
        </w:rPr>
        <w:t xml:space="preserve">is planning </w:t>
      </w:r>
      <w:r w:rsidR="00E62F02">
        <w:rPr>
          <w:rFonts w:cs="Times New Roman"/>
          <w:sz w:val="24"/>
          <w:szCs w:val="24"/>
        </w:rPr>
        <w:t xml:space="preserve">for </w:t>
      </w:r>
      <w:r w:rsidR="00F53F19">
        <w:rPr>
          <w:rFonts w:cs="Times New Roman"/>
          <w:sz w:val="24"/>
          <w:szCs w:val="24"/>
        </w:rPr>
        <w:t xml:space="preserve">the second round of data collection for </w:t>
      </w:r>
      <w:r w:rsidR="00E62F02">
        <w:rPr>
          <w:rFonts w:cs="Times New Roman"/>
          <w:sz w:val="24"/>
          <w:szCs w:val="24"/>
        </w:rPr>
        <w:t xml:space="preserve">two Jurisdictions in May 2021. </w:t>
      </w:r>
      <w:r w:rsidRPr="00E82EE3" w:rsidR="00C82A64">
        <w:rPr>
          <w:rFonts w:cs="Times New Roman"/>
          <w:sz w:val="24"/>
          <w:szCs w:val="24"/>
        </w:rPr>
        <w:t xml:space="preserve">The proposed changes must be incorporated </w:t>
      </w:r>
      <w:r w:rsidR="007C786B">
        <w:rPr>
          <w:rFonts w:cs="Times New Roman"/>
          <w:sz w:val="24"/>
          <w:szCs w:val="24"/>
        </w:rPr>
        <w:t xml:space="preserve">by </w:t>
      </w:r>
      <w:r w:rsidR="00EF490B">
        <w:rPr>
          <w:rFonts w:cs="Times New Roman"/>
          <w:sz w:val="24"/>
          <w:szCs w:val="24"/>
        </w:rPr>
        <w:t>April 2021,</w:t>
      </w:r>
      <w:r w:rsidR="007C786B">
        <w:rPr>
          <w:rFonts w:cs="Times New Roman"/>
          <w:sz w:val="24"/>
          <w:szCs w:val="24"/>
        </w:rPr>
        <w:t xml:space="preserve"> </w:t>
      </w:r>
      <w:r w:rsidRPr="00E82EE3" w:rsidR="00C82A64">
        <w:rPr>
          <w:rFonts w:cs="Times New Roman"/>
          <w:sz w:val="24"/>
          <w:szCs w:val="24"/>
        </w:rPr>
        <w:t xml:space="preserve">before data collection begins in </w:t>
      </w:r>
      <w:r w:rsidR="00F53F19">
        <w:rPr>
          <w:rFonts w:cs="Times New Roman"/>
          <w:sz w:val="24"/>
          <w:szCs w:val="24"/>
        </w:rPr>
        <w:t>May 202</w:t>
      </w:r>
      <w:r w:rsidR="00E62F02">
        <w:rPr>
          <w:rFonts w:cs="Times New Roman"/>
          <w:sz w:val="24"/>
          <w:szCs w:val="24"/>
        </w:rPr>
        <w:t>1</w:t>
      </w:r>
      <w:r w:rsidR="000161EB">
        <w:rPr>
          <w:rFonts w:cs="Times New Roman"/>
          <w:sz w:val="24"/>
          <w:szCs w:val="24"/>
        </w:rPr>
        <w:t>,</w:t>
      </w:r>
      <w:r w:rsidRPr="00E82EE3" w:rsidR="00C82A64">
        <w:rPr>
          <w:rFonts w:cs="Times New Roman"/>
          <w:sz w:val="24"/>
          <w:szCs w:val="24"/>
        </w:rPr>
        <w:t xml:space="preserve"> </w:t>
      </w:r>
      <w:r w:rsidR="00732D80">
        <w:rPr>
          <w:rFonts w:cs="Times New Roman"/>
          <w:sz w:val="24"/>
          <w:szCs w:val="24"/>
        </w:rPr>
        <w:t>in order to capture the impact of COVID-19 on MCH populations in the jurisdiction</w:t>
      </w:r>
      <w:r w:rsidR="007C786B">
        <w:rPr>
          <w:rFonts w:cs="Times New Roman"/>
          <w:sz w:val="24"/>
          <w:szCs w:val="24"/>
        </w:rPr>
        <w:t>s</w:t>
      </w:r>
      <w:r w:rsidR="000C5249">
        <w:rPr>
          <w:rFonts w:cs="Times New Roman"/>
          <w:sz w:val="24"/>
          <w:szCs w:val="24"/>
        </w:rPr>
        <w:t>, as well as</w:t>
      </w:r>
      <w:r w:rsidR="007C786B">
        <w:rPr>
          <w:rFonts w:cs="Times New Roman"/>
          <w:sz w:val="24"/>
          <w:szCs w:val="24"/>
        </w:rPr>
        <w:t xml:space="preserve"> an </w:t>
      </w:r>
      <w:r w:rsidR="00732D80">
        <w:rPr>
          <w:rFonts w:cs="Times New Roman"/>
          <w:sz w:val="24"/>
          <w:szCs w:val="24"/>
        </w:rPr>
        <w:t>increase in sample size and updated height and weight data collection method to improve data accuracy</w:t>
      </w:r>
      <w:r w:rsidRPr="00E82EE3" w:rsidR="00DF0DBE">
        <w:rPr>
          <w:rFonts w:cs="Times New Roman"/>
          <w:sz w:val="24"/>
          <w:szCs w:val="24"/>
        </w:rPr>
        <w:t>.</w:t>
      </w:r>
    </w:p>
    <w:p w:rsidR="00C649D5" w:rsidP="00FD7D07" w:rsidRDefault="00254F0A" w14:paraId="22937DEF" w14:textId="7F5A3137">
      <w:pPr>
        <w:ind w:left="2160" w:hanging="2160"/>
        <w:rPr>
          <w:rFonts w:cs="Times New Roman"/>
          <w:sz w:val="24"/>
          <w:szCs w:val="24"/>
        </w:rPr>
      </w:pPr>
      <w:r w:rsidRPr="00E82EE3">
        <w:rPr>
          <w:rFonts w:cs="Times New Roman"/>
          <w:b/>
          <w:sz w:val="24"/>
          <w:szCs w:val="24"/>
        </w:rPr>
        <w:t>Burden:</w:t>
      </w:r>
      <w:r w:rsidRPr="00E82EE3">
        <w:rPr>
          <w:rFonts w:cs="Times New Roman"/>
          <w:sz w:val="24"/>
          <w:szCs w:val="24"/>
        </w:rPr>
        <w:tab/>
      </w:r>
      <w:r w:rsidRPr="00E82EE3" w:rsidR="00A8599D">
        <w:rPr>
          <w:rFonts w:cs="Times New Roman"/>
          <w:sz w:val="24"/>
          <w:szCs w:val="24"/>
        </w:rPr>
        <w:t xml:space="preserve">The original estimated survey completion </w:t>
      </w:r>
      <w:r w:rsidRPr="00E82EE3" w:rsidR="00A8599D">
        <w:rPr>
          <w:rFonts w:cs="Times New Roman"/>
          <w:sz w:val="24"/>
          <w:szCs w:val="24"/>
        </w:rPr>
        <w:t>time was 45</w:t>
      </w:r>
      <w:r w:rsidR="00E62F02">
        <w:rPr>
          <w:rFonts w:cs="Times New Roman"/>
          <w:sz w:val="24"/>
          <w:szCs w:val="24"/>
        </w:rPr>
        <w:t xml:space="preserve"> minutes; however, </w:t>
      </w:r>
      <w:r w:rsidR="0080455A">
        <w:rPr>
          <w:rFonts w:cs="Times New Roman"/>
          <w:sz w:val="24"/>
          <w:szCs w:val="24"/>
        </w:rPr>
        <w:t>the average</w:t>
      </w:r>
      <w:r w:rsidR="00D027DD">
        <w:rPr>
          <w:rFonts w:cs="Times New Roman"/>
          <w:sz w:val="24"/>
          <w:szCs w:val="24"/>
        </w:rPr>
        <w:t xml:space="preserve"> survey completion time in all eight</w:t>
      </w:r>
      <w:r w:rsidR="0080455A">
        <w:rPr>
          <w:rFonts w:cs="Times New Roman"/>
          <w:sz w:val="24"/>
          <w:szCs w:val="24"/>
        </w:rPr>
        <w:t xml:space="preserve"> U.S. Jurisdictions </w:t>
      </w:r>
      <w:r w:rsidR="00CA6C5A">
        <w:rPr>
          <w:rFonts w:cs="Times New Roman"/>
          <w:sz w:val="24"/>
          <w:szCs w:val="24"/>
        </w:rPr>
        <w:t>was 38</w:t>
      </w:r>
      <w:r w:rsidR="0080455A">
        <w:rPr>
          <w:rFonts w:cs="Times New Roman"/>
          <w:sz w:val="24"/>
          <w:szCs w:val="24"/>
        </w:rPr>
        <w:t xml:space="preserve"> minutes</w:t>
      </w:r>
      <w:r w:rsidR="0026221F">
        <w:rPr>
          <w:rFonts w:cs="Times New Roman"/>
          <w:sz w:val="24"/>
          <w:szCs w:val="24"/>
        </w:rPr>
        <w:t xml:space="preserve"> based on</w:t>
      </w:r>
      <w:r w:rsidR="00FE2B3D">
        <w:rPr>
          <w:rFonts w:cs="Times New Roman"/>
          <w:sz w:val="24"/>
          <w:szCs w:val="24"/>
        </w:rPr>
        <w:t xml:space="preserve"> an analysis of the average time it took for each survey to be completed across all jurisdictions</w:t>
      </w:r>
      <w:r w:rsidR="000C5249">
        <w:rPr>
          <w:rFonts w:cs="Times New Roman"/>
          <w:sz w:val="24"/>
          <w:szCs w:val="24"/>
        </w:rPr>
        <w:t>, during fielding of the survey in 2019 and 2020</w:t>
      </w:r>
      <w:r w:rsidR="0080455A">
        <w:rPr>
          <w:rFonts w:cs="Times New Roman"/>
          <w:sz w:val="24"/>
          <w:szCs w:val="24"/>
        </w:rPr>
        <w:t xml:space="preserve">. </w:t>
      </w:r>
      <w:r w:rsidR="00D12EE3">
        <w:rPr>
          <w:rFonts w:cs="Times New Roman"/>
          <w:sz w:val="24"/>
          <w:szCs w:val="24"/>
        </w:rPr>
        <w:t xml:space="preserve">The proposed </w:t>
      </w:r>
      <w:r w:rsidR="00CA6C5A">
        <w:rPr>
          <w:rFonts w:cs="Times New Roman"/>
          <w:sz w:val="24"/>
          <w:szCs w:val="24"/>
        </w:rPr>
        <w:t xml:space="preserve">edits to the survey questions add no more than 7 minutes. Therefore, </w:t>
      </w:r>
      <w:r w:rsidRPr="00F03F3A" w:rsidR="00CA6C5A">
        <w:rPr>
          <w:rFonts w:cs="Times New Roman"/>
          <w:sz w:val="24"/>
          <w:szCs w:val="24"/>
        </w:rPr>
        <w:t>the</w:t>
      </w:r>
      <w:r w:rsidRPr="00F03F3A" w:rsidR="00DF0DBE">
        <w:rPr>
          <w:rFonts w:cs="Times New Roman"/>
          <w:sz w:val="24"/>
          <w:szCs w:val="24"/>
        </w:rPr>
        <w:t xml:space="preserve"> revisions included herein do not change the estimated reporting burden</w:t>
      </w:r>
      <w:r w:rsidR="00DE4A69">
        <w:rPr>
          <w:rFonts w:cs="Times New Roman"/>
          <w:sz w:val="24"/>
          <w:szCs w:val="24"/>
        </w:rPr>
        <w:t xml:space="preserve"> </w:t>
      </w:r>
      <w:r w:rsidRPr="00DE4A69" w:rsidR="00DE4A69">
        <w:rPr>
          <w:rFonts w:cs="Times New Roman"/>
          <w:i/>
          <w:sz w:val="24"/>
          <w:szCs w:val="24"/>
        </w:rPr>
        <w:t>per respondent</w:t>
      </w:r>
      <w:r w:rsidRPr="00F03F3A" w:rsidR="005A6813">
        <w:rPr>
          <w:rFonts w:cs="Times New Roman"/>
          <w:sz w:val="24"/>
          <w:szCs w:val="24"/>
        </w:rPr>
        <w:t>,</w:t>
      </w:r>
      <w:r w:rsidRPr="00E82EE3" w:rsidR="00A8599D">
        <w:rPr>
          <w:rFonts w:cs="Times New Roman"/>
          <w:sz w:val="24"/>
          <w:szCs w:val="24"/>
        </w:rPr>
        <w:t xml:space="preserve"> </w:t>
      </w:r>
      <w:r w:rsidRPr="00E82EE3" w:rsidR="00E82EE3">
        <w:rPr>
          <w:rFonts w:cs="Times New Roman"/>
          <w:sz w:val="24"/>
          <w:szCs w:val="24"/>
        </w:rPr>
        <w:t>since</w:t>
      </w:r>
      <w:r w:rsidRPr="00E82EE3" w:rsidR="00A8599D">
        <w:rPr>
          <w:rFonts w:cs="Times New Roman"/>
          <w:sz w:val="24"/>
          <w:szCs w:val="24"/>
        </w:rPr>
        <w:t xml:space="preserve"> the adjusted survey completion time </w:t>
      </w:r>
      <w:r w:rsidRPr="00E82EE3" w:rsidR="00E82EE3">
        <w:rPr>
          <w:rFonts w:cs="Times New Roman"/>
          <w:sz w:val="24"/>
          <w:szCs w:val="24"/>
        </w:rPr>
        <w:t>falls</w:t>
      </w:r>
      <w:r w:rsidRPr="00E82EE3" w:rsidR="00A8599D">
        <w:rPr>
          <w:rFonts w:cs="Times New Roman"/>
          <w:sz w:val="24"/>
          <w:szCs w:val="24"/>
        </w:rPr>
        <w:t xml:space="preserve"> within the originally projected estimate of 45 minutes</w:t>
      </w:r>
      <w:r w:rsidRPr="00E82EE3" w:rsidR="00DF0DBE">
        <w:rPr>
          <w:rFonts w:cs="Times New Roman"/>
          <w:sz w:val="24"/>
          <w:szCs w:val="24"/>
        </w:rPr>
        <w:t xml:space="preserve">. </w:t>
      </w:r>
      <w:r w:rsidR="00541F5C">
        <w:rPr>
          <w:rFonts w:cs="Times New Roman"/>
          <w:sz w:val="24"/>
          <w:szCs w:val="24"/>
        </w:rPr>
        <w:t>Furthermore, the change of height and weight data collection removes the cognitive burden from parents who relied on self-reporting of child height and weight data and puts the burden on the enumerator, who will be collecting height and weight data in real time.</w:t>
      </w:r>
      <w:r w:rsidR="00DE4A69">
        <w:rPr>
          <w:rFonts w:cs="Times New Roman"/>
          <w:sz w:val="24"/>
          <w:szCs w:val="24"/>
        </w:rPr>
        <w:t xml:space="preserve"> </w:t>
      </w:r>
    </w:p>
    <w:p w:rsidR="00A8599D" w:rsidP="00C649D5" w:rsidRDefault="002F3D52" w14:paraId="33BC7787" w14:textId="41D11531">
      <w:pPr>
        <w:ind w:left="2160"/>
        <w:rPr>
          <w:rFonts w:cs="Times New Roman"/>
          <w:sz w:val="24"/>
          <w:szCs w:val="24"/>
        </w:rPr>
      </w:pPr>
      <w:r>
        <w:rPr>
          <w:rFonts w:cs="Times New Roman"/>
          <w:sz w:val="24"/>
          <w:szCs w:val="24"/>
        </w:rPr>
        <w:lastRenderedPageBreak/>
        <w:t xml:space="preserve">However, increasing the sample size, as well as updating the number of screeners needed based on eligibility rates from the first round of data collection, does mean an increase in the overall burden hours. This is discussed in more detail below.  </w:t>
      </w:r>
    </w:p>
    <w:p w:rsidRPr="001B23DC" w:rsidR="00F02C9E" w:rsidP="001B23DC" w:rsidRDefault="00B14758" w14:paraId="2E0B0BA2" w14:textId="77777777">
      <w:pPr>
        <w:rPr>
          <w:rFonts w:cs="Times New Roman"/>
          <w:i/>
          <w:sz w:val="24"/>
          <w:szCs w:val="24"/>
        </w:rPr>
      </w:pPr>
      <w:r w:rsidRPr="00512B15">
        <w:rPr>
          <w:rFonts w:cs="Times New Roman"/>
          <w:b/>
          <w:sz w:val="24"/>
          <w:szCs w:val="24"/>
        </w:rPr>
        <w:t xml:space="preserve">PROPOSED </w:t>
      </w:r>
      <w:r w:rsidR="00E24E76">
        <w:rPr>
          <w:rFonts w:cs="Times New Roman"/>
          <w:b/>
          <w:sz w:val="24"/>
          <w:szCs w:val="24"/>
        </w:rPr>
        <w:t>EDITS TO THE MCH JURISDICTIONAL SURVEY</w:t>
      </w:r>
      <w:r w:rsidRPr="00512B15" w:rsidR="00A27168">
        <w:rPr>
          <w:rFonts w:cs="Times New Roman"/>
          <w:b/>
          <w:sz w:val="24"/>
          <w:szCs w:val="24"/>
        </w:rPr>
        <w:t>:</w:t>
      </w:r>
    </w:p>
    <w:p w:rsidRPr="007E5A70" w:rsidR="00025B1C" w:rsidP="007E5A70" w:rsidRDefault="00025B1C" w14:paraId="78CA1C8A" w14:textId="77777777">
      <w:pPr>
        <w:pStyle w:val="ListParagraph"/>
        <w:rPr>
          <w:rFonts w:cs="Times New Roman"/>
          <w:i/>
          <w:sz w:val="24"/>
          <w:szCs w:val="24"/>
        </w:rPr>
      </w:pPr>
    </w:p>
    <w:p w:rsidRPr="005E2FFC" w:rsidR="00041C60" w:rsidP="00162C33" w:rsidRDefault="008615C8" w14:paraId="7CB5E067" w14:textId="71FC4789">
      <w:pPr>
        <w:pStyle w:val="ListParagraph"/>
        <w:numPr>
          <w:ilvl w:val="0"/>
          <w:numId w:val="4"/>
        </w:numPr>
        <w:rPr>
          <w:rFonts w:cs="Times New Roman"/>
          <w:sz w:val="24"/>
          <w:szCs w:val="24"/>
        </w:rPr>
      </w:pPr>
      <w:r w:rsidRPr="005E2FFC">
        <w:rPr>
          <w:rFonts w:cs="Times New Roman"/>
          <w:b/>
          <w:sz w:val="24"/>
          <w:szCs w:val="24"/>
        </w:rPr>
        <w:t xml:space="preserve">MCH Jurisdictional Survey </w:t>
      </w:r>
      <w:r w:rsidRPr="005E2FFC" w:rsidR="00DA46A3">
        <w:rPr>
          <w:rFonts w:cs="Times New Roman"/>
          <w:b/>
          <w:sz w:val="24"/>
          <w:szCs w:val="24"/>
        </w:rPr>
        <w:t>–</w:t>
      </w:r>
      <w:r w:rsidRPr="005E2FFC">
        <w:rPr>
          <w:rFonts w:cs="Times New Roman"/>
          <w:b/>
          <w:sz w:val="24"/>
          <w:szCs w:val="24"/>
        </w:rPr>
        <w:t xml:space="preserve"> Addition</w:t>
      </w:r>
      <w:r w:rsidRPr="005E2FFC" w:rsidR="00041C60">
        <w:rPr>
          <w:rFonts w:cs="Times New Roman"/>
          <w:b/>
          <w:sz w:val="24"/>
          <w:szCs w:val="24"/>
        </w:rPr>
        <w:br/>
      </w:r>
      <w:r w:rsidRPr="005E2FFC" w:rsidR="00041C60">
        <w:rPr>
          <w:rFonts w:cs="Times New Roman"/>
          <w:sz w:val="24"/>
          <w:szCs w:val="24"/>
        </w:rPr>
        <w:t>Currently,</w:t>
      </w:r>
      <w:r w:rsidRPr="005E2FFC" w:rsidR="00C0089F">
        <w:rPr>
          <w:rFonts w:cs="Times New Roman"/>
          <w:sz w:val="24"/>
          <w:szCs w:val="24"/>
        </w:rPr>
        <w:t xml:space="preserve"> the survey does not includes questions that capture data related to the COVID-19 pandemic. </w:t>
      </w:r>
      <w:r w:rsidRPr="005E2FFC" w:rsidR="00CD150C">
        <w:rPr>
          <w:rFonts w:cs="Times New Roman"/>
          <w:sz w:val="24"/>
          <w:szCs w:val="24"/>
        </w:rPr>
        <w:t xml:space="preserve">The </w:t>
      </w:r>
      <w:r w:rsidR="00297F4B">
        <w:rPr>
          <w:rFonts w:cs="Times New Roman"/>
          <w:sz w:val="24"/>
          <w:szCs w:val="24"/>
        </w:rPr>
        <w:t xml:space="preserve">newly proposed </w:t>
      </w:r>
      <w:r w:rsidRPr="005E2FFC" w:rsidR="00CD150C">
        <w:rPr>
          <w:rFonts w:cs="Times New Roman"/>
          <w:sz w:val="24"/>
          <w:szCs w:val="24"/>
        </w:rPr>
        <w:t>questions are the COVID-19 survey questions that have been added to the National Survey of Children’s Health</w:t>
      </w:r>
      <w:r w:rsidR="00477C80">
        <w:rPr>
          <w:rFonts w:cs="Times New Roman"/>
          <w:sz w:val="24"/>
          <w:szCs w:val="24"/>
        </w:rPr>
        <w:t xml:space="preserve"> and are currently being reviewed and cleared by OMB</w:t>
      </w:r>
      <w:r w:rsidRPr="005E2FFC" w:rsidR="00CD150C">
        <w:rPr>
          <w:rFonts w:cs="Times New Roman"/>
          <w:sz w:val="24"/>
          <w:szCs w:val="24"/>
        </w:rPr>
        <w:t xml:space="preserve">. </w:t>
      </w:r>
    </w:p>
    <w:p w:rsidRPr="005E2FFC" w:rsidR="00041C60" w:rsidP="00041C60" w:rsidRDefault="00041C60" w14:paraId="686EBC70" w14:textId="77777777">
      <w:pPr>
        <w:pStyle w:val="ListParagraph"/>
        <w:rPr>
          <w:rFonts w:cs="Times New Roman"/>
          <w:sz w:val="24"/>
          <w:szCs w:val="24"/>
        </w:rPr>
      </w:pPr>
    </w:p>
    <w:p w:rsidRPr="005E2FFC" w:rsidR="00041C60" w:rsidP="00041C60" w:rsidRDefault="00041C60" w14:paraId="7B3FF99D" w14:textId="4CE32502">
      <w:pPr>
        <w:pStyle w:val="ListParagraph"/>
        <w:rPr>
          <w:rFonts w:cs="Times New Roman"/>
          <w:sz w:val="24"/>
          <w:szCs w:val="24"/>
        </w:rPr>
      </w:pPr>
      <w:r w:rsidRPr="005E2FFC">
        <w:rPr>
          <w:rFonts w:cs="Times New Roman"/>
          <w:sz w:val="24"/>
          <w:szCs w:val="24"/>
        </w:rPr>
        <w:t xml:space="preserve">Rationale: </w:t>
      </w:r>
      <w:r w:rsidR="00656188">
        <w:rPr>
          <w:rFonts w:cs="Times New Roman"/>
          <w:sz w:val="24"/>
          <w:szCs w:val="24"/>
        </w:rPr>
        <w:t xml:space="preserve">The addition of COVID-19 related questions to the Core MCH Jurisdictional Survey will assist the Jurisdictional Title V Programs in </w:t>
      </w:r>
      <w:r w:rsidRPr="005E2FFC" w:rsidR="00C0089F">
        <w:rPr>
          <w:rFonts w:cs="Times New Roman"/>
          <w:sz w:val="24"/>
          <w:szCs w:val="24"/>
        </w:rPr>
        <w:t>understand</w:t>
      </w:r>
      <w:r w:rsidR="00656188">
        <w:rPr>
          <w:rFonts w:cs="Times New Roman"/>
          <w:sz w:val="24"/>
          <w:szCs w:val="24"/>
        </w:rPr>
        <w:t>ing</w:t>
      </w:r>
      <w:r w:rsidRPr="005E2FFC" w:rsidR="00C0089F">
        <w:rPr>
          <w:rFonts w:cs="Times New Roman"/>
          <w:sz w:val="24"/>
          <w:szCs w:val="24"/>
        </w:rPr>
        <w:t xml:space="preserve"> the impact of the pandemic on</w:t>
      </w:r>
      <w:r w:rsidRPr="005E2FFC" w:rsidR="00B64EF2">
        <w:rPr>
          <w:rFonts w:cs="Times New Roman"/>
          <w:sz w:val="24"/>
          <w:szCs w:val="24"/>
        </w:rPr>
        <w:t xml:space="preserve"> all</w:t>
      </w:r>
      <w:r w:rsidRPr="005E2FFC" w:rsidR="00C0089F">
        <w:rPr>
          <w:rFonts w:cs="Times New Roman"/>
          <w:sz w:val="24"/>
          <w:szCs w:val="24"/>
        </w:rPr>
        <w:t xml:space="preserve"> Jurisdictional MCH populations and to provide insight of how the pandemic impacted survey responses for non-COVID-19-related questions. </w:t>
      </w:r>
    </w:p>
    <w:p w:rsidRPr="005E2FFC" w:rsidR="00BC0665" w:rsidP="00670CD0" w:rsidRDefault="00BC0665" w14:paraId="6057EF93" w14:textId="77777777">
      <w:pPr>
        <w:pStyle w:val="ListParagraph"/>
        <w:rPr>
          <w:rFonts w:cs="Times New Roman"/>
          <w:b/>
          <w:sz w:val="24"/>
          <w:szCs w:val="24"/>
        </w:rPr>
      </w:pPr>
    </w:p>
    <w:p w:rsidRPr="005E2FFC" w:rsidR="00573F63" w:rsidP="00041C60" w:rsidRDefault="00041C60" w14:paraId="288EB7D7" w14:textId="3F1AD6BF">
      <w:pPr>
        <w:pStyle w:val="ListParagraph"/>
        <w:numPr>
          <w:ilvl w:val="0"/>
          <w:numId w:val="4"/>
        </w:numPr>
        <w:rPr>
          <w:rFonts w:cs="Times New Roman"/>
          <w:b/>
          <w:sz w:val="24"/>
          <w:szCs w:val="24"/>
        </w:rPr>
      </w:pPr>
      <w:r w:rsidRPr="005E2FFC">
        <w:rPr>
          <w:rFonts w:cs="Times New Roman"/>
          <w:b/>
          <w:sz w:val="24"/>
          <w:szCs w:val="24"/>
        </w:rPr>
        <w:t xml:space="preserve">MCH Jurisdictional Survey – </w:t>
      </w:r>
      <w:r w:rsidRPr="005E2FFC" w:rsidR="00AA3E99">
        <w:rPr>
          <w:rFonts w:cs="Times New Roman"/>
          <w:b/>
          <w:sz w:val="24"/>
          <w:szCs w:val="24"/>
        </w:rPr>
        <w:t>Revision</w:t>
      </w:r>
      <w:r w:rsidRPr="005E2FFC">
        <w:rPr>
          <w:rFonts w:cs="Times New Roman"/>
          <w:b/>
          <w:sz w:val="24"/>
          <w:szCs w:val="24"/>
        </w:rPr>
        <w:br/>
      </w:r>
      <w:r w:rsidRPr="005E2FFC" w:rsidR="00573F63">
        <w:rPr>
          <w:rFonts w:cs="Times New Roman"/>
          <w:sz w:val="24"/>
          <w:szCs w:val="24"/>
        </w:rPr>
        <w:t xml:space="preserve">The height and weight data collection method needs to be modified. </w:t>
      </w:r>
      <w:r w:rsidR="00656188">
        <w:rPr>
          <w:rFonts w:cs="Times New Roman"/>
          <w:sz w:val="24"/>
          <w:szCs w:val="24"/>
        </w:rPr>
        <w:t>Currently</w:t>
      </w:r>
      <w:r w:rsidRPr="005E2FFC" w:rsidR="00573F63">
        <w:rPr>
          <w:rFonts w:cs="Times New Roman"/>
          <w:sz w:val="24"/>
          <w:szCs w:val="24"/>
        </w:rPr>
        <w:t xml:space="preserve">, the survey respondents </w:t>
      </w:r>
      <w:r w:rsidR="00656188">
        <w:rPr>
          <w:rFonts w:cs="Times New Roman"/>
          <w:sz w:val="24"/>
          <w:szCs w:val="24"/>
        </w:rPr>
        <w:t>are</w:t>
      </w:r>
      <w:r w:rsidRPr="005E2FFC" w:rsidR="00656188">
        <w:rPr>
          <w:rFonts w:cs="Times New Roman"/>
          <w:sz w:val="24"/>
          <w:szCs w:val="24"/>
        </w:rPr>
        <w:t xml:space="preserve"> </w:t>
      </w:r>
      <w:r w:rsidRPr="005E2FFC" w:rsidR="00573F63">
        <w:rPr>
          <w:rFonts w:cs="Times New Roman"/>
          <w:sz w:val="24"/>
          <w:szCs w:val="24"/>
        </w:rPr>
        <w:t>asked to self-report on the child’s height and weight. This result</w:t>
      </w:r>
      <w:r w:rsidR="00656188">
        <w:rPr>
          <w:rFonts w:cs="Times New Roman"/>
          <w:sz w:val="24"/>
          <w:szCs w:val="24"/>
        </w:rPr>
        <w:t>s</w:t>
      </w:r>
      <w:r w:rsidRPr="005E2FFC" w:rsidR="00573F63">
        <w:rPr>
          <w:rFonts w:cs="Times New Roman"/>
          <w:sz w:val="24"/>
          <w:szCs w:val="24"/>
        </w:rPr>
        <w:t xml:space="preserve"> in inaccurate reporting of the child’s height and weight at the time of survey completion and prevent</w:t>
      </w:r>
      <w:r w:rsidR="00656188">
        <w:rPr>
          <w:rFonts w:cs="Times New Roman"/>
          <w:sz w:val="24"/>
          <w:szCs w:val="24"/>
        </w:rPr>
        <w:t>s</w:t>
      </w:r>
      <w:r w:rsidRPr="005E2FFC" w:rsidR="00573F63">
        <w:rPr>
          <w:rFonts w:cs="Times New Roman"/>
          <w:sz w:val="24"/>
          <w:szCs w:val="24"/>
        </w:rPr>
        <w:t xml:space="preserve"> the Jurisdictions from using the data for national- and local-level reporting and analyses.</w:t>
      </w:r>
      <w:r w:rsidRPr="005E2FFC" w:rsidR="00B64EF2">
        <w:rPr>
          <w:rFonts w:cs="Times New Roman"/>
          <w:sz w:val="24"/>
          <w:szCs w:val="24"/>
        </w:rPr>
        <w:t xml:space="preserve"> </w:t>
      </w:r>
      <w:r w:rsidR="00656188">
        <w:rPr>
          <w:rFonts w:cs="Times New Roman"/>
          <w:sz w:val="24"/>
          <w:szCs w:val="24"/>
        </w:rPr>
        <w:t>The Program office recommends that the</w:t>
      </w:r>
      <w:r w:rsidRPr="005E2FFC" w:rsidR="00B64EF2">
        <w:rPr>
          <w:rFonts w:cs="Times New Roman"/>
          <w:sz w:val="24"/>
          <w:szCs w:val="24"/>
        </w:rPr>
        <w:t xml:space="preserve"> </w:t>
      </w:r>
      <w:r w:rsidRPr="005E2FFC" w:rsidR="00573F63">
        <w:rPr>
          <w:rFonts w:cs="Times New Roman"/>
          <w:sz w:val="24"/>
          <w:szCs w:val="24"/>
        </w:rPr>
        <w:t>enumerator collect</w:t>
      </w:r>
      <w:r w:rsidR="00656188">
        <w:rPr>
          <w:rFonts w:cs="Times New Roman"/>
          <w:sz w:val="24"/>
          <w:szCs w:val="24"/>
        </w:rPr>
        <w:t>s</w:t>
      </w:r>
      <w:r w:rsidRPr="005E2FFC" w:rsidR="00573F63">
        <w:rPr>
          <w:rFonts w:cs="Times New Roman"/>
          <w:sz w:val="24"/>
          <w:szCs w:val="24"/>
        </w:rPr>
        <w:t xml:space="preserve"> the height and weight measurement in real time.</w:t>
      </w:r>
    </w:p>
    <w:p w:rsidRPr="005E2FFC" w:rsidR="00BC0665" w:rsidP="001B23DC" w:rsidRDefault="00573F63" w14:paraId="062F79FE" w14:textId="64041DB9">
      <w:pPr>
        <w:ind w:left="720"/>
        <w:rPr>
          <w:rFonts w:cs="Times New Roman"/>
          <w:b/>
          <w:sz w:val="24"/>
          <w:szCs w:val="24"/>
        </w:rPr>
      </w:pPr>
      <w:r w:rsidRPr="005E2FFC">
        <w:rPr>
          <w:rFonts w:cs="Times New Roman"/>
          <w:sz w:val="24"/>
          <w:szCs w:val="24"/>
        </w:rPr>
        <w:t xml:space="preserve">Rationale: </w:t>
      </w:r>
      <w:r w:rsidR="00F03F3A">
        <w:rPr>
          <w:rFonts w:cs="Times New Roman"/>
          <w:sz w:val="24"/>
          <w:szCs w:val="24"/>
        </w:rPr>
        <w:t>T</w:t>
      </w:r>
      <w:r w:rsidRPr="005E2FFC">
        <w:rPr>
          <w:rFonts w:cs="Times New Roman"/>
          <w:sz w:val="24"/>
          <w:szCs w:val="24"/>
        </w:rPr>
        <w:t>he improved height and weight data collection method will provide a</w:t>
      </w:r>
      <w:r w:rsidR="00F03F3A">
        <w:rPr>
          <w:rFonts w:cs="Times New Roman"/>
          <w:sz w:val="24"/>
          <w:szCs w:val="24"/>
        </w:rPr>
        <w:t xml:space="preserve"> more </w:t>
      </w:r>
      <w:r w:rsidRPr="005E2FFC">
        <w:rPr>
          <w:rFonts w:cs="Times New Roman"/>
          <w:sz w:val="24"/>
          <w:szCs w:val="24"/>
        </w:rPr>
        <w:t>accurate representation of height and weight measurements for children, as well as provide usable data for national and local-level analyses</w:t>
      </w:r>
      <w:r w:rsidRPr="005E2FFC" w:rsidR="00B84DDC">
        <w:rPr>
          <w:rFonts w:cs="Times New Roman"/>
          <w:sz w:val="24"/>
          <w:szCs w:val="24"/>
        </w:rPr>
        <w:t>.</w:t>
      </w:r>
    </w:p>
    <w:p w:rsidRPr="005E2FFC" w:rsidR="003213E3" w:rsidP="006848CA" w:rsidRDefault="00AA3E99" w14:paraId="6667B24E" w14:textId="77777777">
      <w:pPr>
        <w:pStyle w:val="ListParagraph"/>
        <w:numPr>
          <w:ilvl w:val="0"/>
          <w:numId w:val="4"/>
        </w:numPr>
        <w:rPr>
          <w:rFonts w:cs="Times New Roman"/>
          <w:sz w:val="24"/>
          <w:szCs w:val="24"/>
        </w:rPr>
      </w:pPr>
      <w:r w:rsidRPr="005E2FFC">
        <w:rPr>
          <w:rFonts w:cs="Times New Roman"/>
          <w:b/>
          <w:sz w:val="24"/>
          <w:szCs w:val="24"/>
        </w:rPr>
        <w:t xml:space="preserve">MCH Jurisdictional Survey – </w:t>
      </w:r>
      <w:r w:rsidRPr="005E2FFC" w:rsidR="001B23DC">
        <w:rPr>
          <w:rFonts w:cs="Times New Roman"/>
          <w:b/>
          <w:sz w:val="24"/>
          <w:szCs w:val="24"/>
        </w:rPr>
        <w:t>Revision</w:t>
      </w:r>
      <w:r w:rsidRPr="005E2FFC">
        <w:rPr>
          <w:rFonts w:cs="Times New Roman"/>
          <w:b/>
          <w:sz w:val="24"/>
          <w:szCs w:val="24"/>
        </w:rPr>
        <w:br/>
      </w:r>
    </w:p>
    <w:p w:rsidR="006848CA" w:rsidP="003213E3" w:rsidRDefault="001B23DC" w14:paraId="33303A8C" w14:textId="7D4404A0">
      <w:pPr>
        <w:pStyle w:val="ListParagraph"/>
        <w:rPr>
          <w:rFonts w:cs="Times New Roman"/>
          <w:sz w:val="24"/>
          <w:szCs w:val="24"/>
        </w:rPr>
      </w:pPr>
      <w:r w:rsidRPr="005E2FFC">
        <w:rPr>
          <w:rFonts w:cs="Times New Roman"/>
          <w:sz w:val="24"/>
          <w:szCs w:val="24"/>
        </w:rPr>
        <w:t>Currently, the number of survey</w:t>
      </w:r>
      <w:r w:rsidR="0063722C">
        <w:rPr>
          <w:rFonts w:cs="Times New Roman"/>
          <w:sz w:val="24"/>
          <w:szCs w:val="24"/>
        </w:rPr>
        <w:t>s</w:t>
      </w:r>
      <w:r w:rsidRPr="005E2FFC">
        <w:rPr>
          <w:rFonts w:cs="Times New Roman"/>
          <w:sz w:val="24"/>
          <w:szCs w:val="24"/>
        </w:rPr>
        <w:t xml:space="preserve"> complete</w:t>
      </w:r>
      <w:r w:rsidR="0063722C">
        <w:rPr>
          <w:rFonts w:cs="Times New Roman"/>
          <w:sz w:val="24"/>
          <w:szCs w:val="24"/>
        </w:rPr>
        <w:t>d</w:t>
      </w:r>
      <w:r w:rsidRPr="005E2FFC">
        <w:rPr>
          <w:rFonts w:cs="Times New Roman"/>
          <w:sz w:val="24"/>
          <w:szCs w:val="24"/>
        </w:rPr>
        <w:t xml:space="preserve"> for each Jurisdiction is 200. </w:t>
      </w:r>
      <w:r w:rsidRPr="00432737">
        <w:rPr>
          <w:rFonts w:cs="Times New Roman"/>
          <w:sz w:val="24"/>
          <w:szCs w:val="24"/>
        </w:rPr>
        <w:t>It is recommended to increase the sample size to 250.</w:t>
      </w:r>
      <w:r w:rsidRPr="005E2FFC">
        <w:rPr>
          <w:rFonts w:cs="Times New Roman"/>
          <w:sz w:val="24"/>
          <w:szCs w:val="24"/>
        </w:rPr>
        <w:t xml:space="preserve"> </w:t>
      </w:r>
      <w:r w:rsidR="001E4B92">
        <w:rPr>
          <w:rFonts w:cs="Times New Roman"/>
          <w:sz w:val="24"/>
          <w:szCs w:val="24"/>
        </w:rPr>
        <w:t xml:space="preserve"> </w:t>
      </w:r>
    </w:p>
    <w:p w:rsidRPr="001E4B92" w:rsidR="002C2C77" w:rsidP="003213E3" w:rsidRDefault="002C2C77" w14:paraId="35726018" w14:textId="77777777">
      <w:pPr>
        <w:pStyle w:val="ListParagraph"/>
        <w:rPr>
          <w:rFonts w:cs="Times New Roman"/>
          <w:sz w:val="28"/>
          <w:szCs w:val="24"/>
        </w:rPr>
      </w:pPr>
      <w:bookmarkStart w:name="_GoBack" w:id="0"/>
      <w:bookmarkEnd w:id="0"/>
    </w:p>
    <w:p w:rsidR="00DF0DBE" w:rsidP="00ED2076" w:rsidRDefault="00B64EF2" w14:paraId="5C42C907" w14:textId="58D89A05">
      <w:pPr>
        <w:pStyle w:val="ListParagraph"/>
        <w:rPr>
          <w:rFonts w:cs="Times New Roman"/>
          <w:b/>
          <w:sz w:val="24"/>
          <w:szCs w:val="24"/>
        </w:rPr>
      </w:pPr>
      <w:r w:rsidRPr="005E2FFC">
        <w:rPr>
          <w:rFonts w:cs="Times New Roman"/>
          <w:sz w:val="24"/>
          <w:szCs w:val="24"/>
        </w:rPr>
        <w:t xml:space="preserve">Rationale: </w:t>
      </w:r>
      <w:r w:rsidRPr="005E2FFC" w:rsidR="001B23DC">
        <w:rPr>
          <w:rFonts w:cs="Times New Roman"/>
          <w:sz w:val="24"/>
          <w:szCs w:val="24"/>
        </w:rPr>
        <w:t xml:space="preserve"> </w:t>
      </w:r>
      <w:r w:rsidRPr="005E2FFC" w:rsidR="00B3187C">
        <w:rPr>
          <w:rFonts w:cs="Times New Roman"/>
          <w:sz w:val="24"/>
          <w:szCs w:val="24"/>
        </w:rPr>
        <w:t xml:space="preserve">An increase in sample size </w:t>
      </w:r>
      <w:r w:rsidRPr="00512F4E" w:rsidR="00B3187C">
        <w:rPr>
          <w:rFonts w:cs="Times New Roman"/>
          <w:sz w:val="24"/>
          <w:szCs w:val="24"/>
        </w:rPr>
        <w:t xml:space="preserve">will </w:t>
      </w:r>
      <w:r w:rsidRPr="00512F4E" w:rsidR="003C4201">
        <w:rPr>
          <w:rFonts w:cs="Times New Roman"/>
          <w:sz w:val="24"/>
          <w:szCs w:val="24"/>
        </w:rPr>
        <w:t xml:space="preserve">improve </w:t>
      </w:r>
      <w:r w:rsidR="007311D2">
        <w:rPr>
          <w:rFonts w:cs="Times New Roman"/>
          <w:sz w:val="24"/>
          <w:szCs w:val="24"/>
        </w:rPr>
        <w:t>the precision of the data</w:t>
      </w:r>
      <w:r w:rsidRPr="005E2FFC" w:rsidR="003C4201">
        <w:rPr>
          <w:rFonts w:cs="Times New Roman"/>
          <w:sz w:val="24"/>
          <w:szCs w:val="24"/>
        </w:rPr>
        <w:t xml:space="preserve"> in all Jurisdictions</w:t>
      </w:r>
      <w:r w:rsidR="007311D2">
        <w:rPr>
          <w:rFonts w:cs="Times New Roman"/>
          <w:sz w:val="24"/>
          <w:szCs w:val="24"/>
        </w:rPr>
        <w:t>. Many of the estimates</w:t>
      </w:r>
      <w:r w:rsidR="00CE175D">
        <w:rPr>
          <w:rFonts w:cs="Times New Roman"/>
          <w:sz w:val="24"/>
          <w:szCs w:val="24"/>
        </w:rPr>
        <w:t xml:space="preserve"> for the National Outcome and National Performance Measures</w:t>
      </w:r>
      <w:r w:rsidR="007311D2">
        <w:rPr>
          <w:rFonts w:cs="Times New Roman"/>
          <w:sz w:val="24"/>
          <w:szCs w:val="24"/>
        </w:rPr>
        <w:t xml:space="preserve"> </w:t>
      </w:r>
      <w:r w:rsidR="00CE175D">
        <w:rPr>
          <w:rFonts w:cs="Times New Roman"/>
          <w:sz w:val="24"/>
          <w:szCs w:val="24"/>
        </w:rPr>
        <w:t xml:space="preserve">in the first round had large confidence intervals, which means the estimates are not precise and should be interpreted with caution. An increase in </w:t>
      </w:r>
      <w:r w:rsidR="00CE175D">
        <w:rPr>
          <w:rFonts w:cs="Times New Roman"/>
          <w:sz w:val="24"/>
          <w:szCs w:val="24"/>
        </w:rPr>
        <w:lastRenderedPageBreak/>
        <w:t>sample size would help to remedy th</w:t>
      </w:r>
      <w:r w:rsidR="00265676">
        <w:rPr>
          <w:rFonts w:cs="Times New Roman"/>
          <w:sz w:val="24"/>
          <w:szCs w:val="24"/>
        </w:rPr>
        <w:t>e</w:t>
      </w:r>
      <w:r w:rsidR="00CE175D">
        <w:rPr>
          <w:rFonts w:cs="Times New Roman"/>
          <w:sz w:val="24"/>
          <w:szCs w:val="24"/>
        </w:rPr>
        <w:t xml:space="preserve"> problem. The increased burden of 50 additional responses in each jurisdiction is offset by improving the utility of the data by the jurisdictions to inform program planning and monitoring. More precise estimates make it easier to detect statistically significant improvements over time. </w:t>
      </w:r>
      <w:r w:rsidRPr="00ED2076" w:rsidR="00DF0DBE">
        <w:rPr>
          <w:rFonts w:cs="Times New Roman"/>
          <w:sz w:val="24"/>
          <w:szCs w:val="24"/>
        </w:rPr>
        <w:br/>
      </w:r>
    </w:p>
    <w:p w:rsidR="001E4B92" w:rsidP="00ED2076" w:rsidRDefault="001E4B92" w14:paraId="0F6E8AF0" w14:textId="69B577EA">
      <w:pPr>
        <w:pStyle w:val="ListParagraph"/>
        <w:rPr>
          <w:rFonts w:cs="Times New Roman"/>
          <w:sz w:val="24"/>
          <w:szCs w:val="24"/>
        </w:rPr>
      </w:pPr>
      <w:r w:rsidRPr="001E4B92">
        <w:rPr>
          <w:sz w:val="24"/>
        </w:rPr>
        <w:t>The total number of burden hours</w:t>
      </w:r>
      <w:r>
        <w:rPr>
          <w:sz w:val="24"/>
        </w:rPr>
        <w:t xml:space="preserve"> would increase by </w:t>
      </w:r>
      <w:r w:rsidR="00E927EF">
        <w:rPr>
          <w:sz w:val="24"/>
        </w:rPr>
        <w:t>409</w:t>
      </w:r>
      <w:r>
        <w:rPr>
          <w:sz w:val="24"/>
        </w:rPr>
        <w:t>.4</w:t>
      </w:r>
      <w:r w:rsidR="00E927EF">
        <w:rPr>
          <w:sz w:val="24"/>
        </w:rPr>
        <w:t>4</w:t>
      </w:r>
      <w:r>
        <w:rPr>
          <w:sz w:val="24"/>
        </w:rPr>
        <w:t xml:space="preserve">, from 1604.65 to </w:t>
      </w:r>
      <w:r w:rsidR="00E927EF">
        <w:rPr>
          <w:sz w:val="24"/>
        </w:rPr>
        <w:t>2014.09</w:t>
      </w:r>
      <w:r w:rsidR="001A34A1">
        <w:rPr>
          <w:sz w:val="24"/>
        </w:rPr>
        <w:t xml:space="preserve"> (Appendix A</w:t>
      </w:r>
      <w:r>
        <w:rPr>
          <w:sz w:val="24"/>
        </w:rPr>
        <w:t>)</w:t>
      </w:r>
      <w:r w:rsidRPr="001E4B92">
        <w:rPr>
          <w:sz w:val="24"/>
        </w:rPr>
        <w:t>.</w:t>
      </w:r>
      <w:r>
        <w:rPr>
          <w:sz w:val="24"/>
        </w:rPr>
        <w:t xml:space="preserve"> This burden estimate reflects the</w:t>
      </w:r>
      <w:r w:rsidR="00AD7296">
        <w:rPr>
          <w:sz w:val="24"/>
        </w:rPr>
        <w:t xml:space="preserve"> proposed</w:t>
      </w:r>
      <w:r>
        <w:rPr>
          <w:sz w:val="24"/>
        </w:rPr>
        <w:t xml:space="preserve"> increase in sample size</w:t>
      </w:r>
      <w:r w:rsidR="009861E6">
        <w:rPr>
          <w:sz w:val="24"/>
        </w:rPr>
        <w:t xml:space="preserve"> from 200 to 250 respondents in each jurisdiction</w:t>
      </w:r>
      <w:r>
        <w:rPr>
          <w:sz w:val="24"/>
        </w:rPr>
        <w:t>, as well as adjustments to the number of screened respondents</w:t>
      </w:r>
      <w:r w:rsidRPr="001E4B92">
        <w:rPr>
          <w:rFonts w:cs="Times New Roman"/>
          <w:sz w:val="24"/>
          <w:szCs w:val="24"/>
        </w:rPr>
        <w:t xml:space="preserve"> </w:t>
      </w:r>
      <w:r w:rsidR="00AD7296">
        <w:rPr>
          <w:rFonts w:cs="Times New Roman"/>
          <w:sz w:val="24"/>
          <w:szCs w:val="24"/>
        </w:rPr>
        <w:t xml:space="preserve">in each jurisdiction </w:t>
      </w:r>
      <w:r>
        <w:rPr>
          <w:rFonts w:cs="Times New Roman"/>
          <w:sz w:val="24"/>
          <w:szCs w:val="24"/>
        </w:rPr>
        <w:t xml:space="preserve">based on </w:t>
      </w:r>
      <w:r w:rsidR="00A915A0">
        <w:rPr>
          <w:rFonts w:cs="Times New Roman"/>
          <w:sz w:val="24"/>
          <w:szCs w:val="24"/>
        </w:rPr>
        <w:t xml:space="preserve">the </w:t>
      </w:r>
      <w:r>
        <w:rPr>
          <w:rFonts w:cs="Times New Roman"/>
          <w:sz w:val="24"/>
          <w:szCs w:val="24"/>
        </w:rPr>
        <w:t>eligibility</w:t>
      </w:r>
      <w:r w:rsidR="00A915A0">
        <w:rPr>
          <w:rFonts w:cs="Times New Roman"/>
          <w:sz w:val="24"/>
          <w:szCs w:val="24"/>
        </w:rPr>
        <w:t xml:space="preserve"> rates from the first round of data collection</w:t>
      </w:r>
      <w:r>
        <w:rPr>
          <w:rFonts w:cs="Times New Roman"/>
          <w:sz w:val="24"/>
          <w:szCs w:val="24"/>
        </w:rPr>
        <w:t xml:space="preserve"> </w:t>
      </w:r>
      <w:r>
        <w:rPr>
          <w:sz w:val="24"/>
        </w:rPr>
        <w:t>(</w:t>
      </w:r>
      <w:r w:rsidR="005F3D15">
        <w:rPr>
          <w:sz w:val="24"/>
        </w:rPr>
        <w:t>Appendix B</w:t>
      </w:r>
      <w:r>
        <w:rPr>
          <w:sz w:val="24"/>
        </w:rPr>
        <w:t>)</w:t>
      </w:r>
      <w:r>
        <w:rPr>
          <w:rFonts w:cs="Times New Roman"/>
          <w:sz w:val="24"/>
          <w:szCs w:val="24"/>
        </w:rPr>
        <w:t xml:space="preserve">. </w:t>
      </w:r>
    </w:p>
    <w:p w:rsidR="00DF0DBE" w:rsidP="009A6A10" w:rsidRDefault="009A6A10" w14:paraId="0926E5EA" w14:textId="2F0149CC">
      <w:pPr>
        <w:rPr>
          <w:rFonts w:cs="Times New Roman"/>
          <w:b/>
          <w:sz w:val="24"/>
          <w:szCs w:val="24"/>
        </w:rPr>
      </w:pPr>
      <w:r w:rsidRPr="00512B15">
        <w:rPr>
          <w:rFonts w:cs="Times New Roman"/>
          <w:b/>
          <w:sz w:val="24"/>
          <w:szCs w:val="24"/>
        </w:rPr>
        <w:t>Attachments:</w:t>
      </w:r>
    </w:p>
    <w:p w:rsidR="001A34A1" w:rsidP="00432737" w:rsidRDefault="001A34A1" w14:paraId="5F78EEEC" w14:textId="63AF3949">
      <w:pPr>
        <w:spacing w:after="0" w:line="240" w:lineRule="auto"/>
        <w:rPr>
          <w:rFonts w:cs="Times New Roman"/>
          <w:b/>
          <w:sz w:val="24"/>
          <w:szCs w:val="24"/>
        </w:rPr>
      </w:pPr>
      <w:r>
        <w:rPr>
          <w:rFonts w:cs="Times New Roman"/>
          <w:b/>
          <w:sz w:val="24"/>
          <w:szCs w:val="24"/>
        </w:rPr>
        <w:t>Appendix A_</w:t>
      </w:r>
      <w:r w:rsidR="005F3D15">
        <w:rPr>
          <w:rFonts w:cs="Times New Roman"/>
          <w:b/>
          <w:sz w:val="24"/>
          <w:szCs w:val="24"/>
        </w:rPr>
        <w:t>Table 1</w:t>
      </w:r>
    </w:p>
    <w:p w:rsidR="005F3D15" w:rsidP="00432737" w:rsidRDefault="005F3D15" w14:paraId="543586ED" w14:textId="36B8B38B">
      <w:pPr>
        <w:spacing w:after="0" w:line="240" w:lineRule="auto"/>
        <w:rPr>
          <w:rFonts w:cs="Times New Roman"/>
          <w:b/>
          <w:sz w:val="24"/>
          <w:szCs w:val="24"/>
        </w:rPr>
      </w:pPr>
      <w:r>
        <w:rPr>
          <w:rFonts w:cs="Times New Roman"/>
          <w:b/>
          <w:sz w:val="24"/>
          <w:szCs w:val="24"/>
        </w:rPr>
        <w:t>Appendix B_Table 2</w:t>
      </w:r>
    </w:p>
    <w:p w:rsidRPr="00B3363A" w:rsidR="00B3363A" w:rsidP="002C2C77" w:rsidRDefault="00AA3E99" w14:paraId="573484CD" w14:textId="3E61F926">
      <w:pPr>
        <w:spacing w:after="0" w:line="240" w:lineRule="auto"/>
        <w:rPr>
          <w:rFonts w:ascii="Times New Roman" w:hAnsi="Times New Roman" w:cs="Times New Roman"/>
          <w:szCs w:val="20"/>
        </w:rPr>
      </w:pPr>
      <w:r>
        <w:rPr>
          <w:rFonts w:cs="Times New Roman"/>
          <w:b/>
          <w:sz w:val="24"/>
          <w:szCs w:val="24"/>
        </w:rPr>
        <w:t>All updated English and translated surveys.</w:t>
      </w:r>
    </w:p>
    <w:p w:rsidR="001D67D1" w:rsidP="002C2C77" w:rsidRDefault="001D67D1" w14:paraId="14D785B7" w14:textId="32BC1D0B">
      <w:pPr>
        <w:pStyle w:val="ListParagraph"/>
        <w:spacing w:after="0" w:line="240" w:lineRule="auto"/>
        <w:ind w:left="1080"/>
        <w:rPr>
          <w:rFonts w:cs="Times New Roman"/>
          <w:b/>
          <w:sz w:val="24"/>
          <w:szCs w:val="24"/>
        </w:rPr>
      </w:pPr>
      <w:r w:rsidRPr="00B3363A">
        <w:rPr>
          <w:rFonts w:cs="Times New Roman"/>
          <w:b/>
          <w:sz w:val="24"/>
          <w:szCs w:val="24"/>
        </w:rPr>
        <w:t xml:space="preserve">All proposed </w:t>
      </w:r>
      <w:r w:rsidR="0063722C">
        <w:rPr>
          <w:rFonts w:cs="Times New Roman"/>
          <w:b/>
          <w:sz w:val="24"/>
          <w:szCs w:val="24"/>
        </w:rPr>
        <w:t xml:space="preserve">non-substantive </w:t>
      </w:r>
      <w:r w:rsidRPr="00B3363A">
        <w:rPr>
          <w:rFonts w:cs="Times New Roman"/>
          <w:b/>
          <w:sz w:val="24"/>
          <w:szCs w:val="24"/>
        </w:rPr>
        <w:t>changes are indicated with tracked changes in the attached documents.</w:t>
      </w:r>
    </w:p>
    <w:p w:rsidR="002C2C77" w:rsidP="002C2C77" w:rsidRDefault="002C2C77" w14:paraId="75B2EF35" w14:textId="5504A27A">
      <w:pPr>
        <w:pStyle w:val="ListParagraph"/>
        <w:spacing w:after="0" w:line="240" w:lineRule="auto"/>
        <w:ind w:left="1080"/>
        <w:rPr>
          <w:rFonts w:cs="Times New Roman"/>
          <w:b/>
          <w:sz w:val="24"/>
          <w:szCs w:val="24"/>
        </w:rPr>
      </w:pPr>
    </w:p>
    <w:p w:rsidR="002C2C77" w:rsidP="00D77BE8" w:rsidRDefault="002C2C77" w14:paraId="2DDA12A4" w14:textId="2C82C1B1">
      <w:pPr>
        <w:pStyle w:val="ListParagraph"/>
        <w:ind w:left="1080"/>
        <w:rPr>
          <w:rFonts w:cs="Times New Roman"/>
          <w:b/>
          <w:sz w:val="24"/>
          <w:szCs w:val="24"/>
        </w:rPr>
      </w:pPr>
      <w:r>
        <w:rPr>
          <w:rFonts w:cs="Times New Roman"/>
          <w:b/>
          <w:sz w:val="24"/>
          <w:szCs w:val="24"/>
        </w:rPr>
        <w:t>01_Updated MCH Survey_AS_English Jan 2021</w:t>
      </w:r>
    </w:p>
    <w:p w:rsidR="002C2C77" w:rsidP="00D77BE8" w:rsidRDefault="002C2C77" w14:paraId="61B4B4D8" w14:textId="4416FBAE">
      <w:pPr>
        <w:pStyle w:val="ListParagraph"/>
        <w:ind w:left="1080"/>
        <w:rPr>
          <w:rFonts w:cs="Times New Roman"/>
          <w:b/>
          <w:sz w:val="24"/>
          <w:szCs w:val="24"/>
        </w:rPr>
      </w:pPr>
      <w:r>
        <w:rPr>
          <w:rFonts w:cs="Times New Roman"/>
          <w:b/>
          <w:sz w:val="24"/>
          <w:szCs w:val="24"/>
        </w:rPr>
        <w:t>02</w:t>
      </w:r>
      <w:r>
        <w:rPr>
          <w:rFonts w:cs="Times New Roman"/>
          <w:b/>
          <w:sz w:val="24"/>
          <w:szCs w:val="24"/>
        </w:rPr>
        <w:t>_Updated MCH Survey_</w:t>
      </w:r>
      <w:r>
        <w:rPr>
          <w:rFonts w:cs="Times New Roman"/>
          <w:b/>
          <w:sz w:val="24"/>
          <w:szCs w:val="24"/>
        </w:rPr>
        <w:t>FSM_English Jan 2021</w:t>
      </w:r>
    </w:p>
    <w:p w:rsidR="002C2C77" w:rsidP="00D77BE8" w:rsidRDefault="002C2C77" w14:paraId="49C5CBA2" w14:textId="2A396244">
      <w:pPr>
        <w:pStyle w:val="ListParagraph"/>
        <w:ind w:left="1080"/>
        <w:rPr>
          <w:rFonts w:cs="Times New Roman"/>
          <w:b/>
          <w:sz w:val="24"/>
          <w:szCs w:val="24"/>
        </w:rPr>
      </w:pPr>
      <w:r>
        <w:rPr>
          <w:rFonts w:cs="Times New Roman"/>
          <w:b/>
          <w:sz w:val="24"/>
          <w:szCs w:val="24"/>
        </w:rPr>
        <w:t>03</w:t>
      </w:r>
      <w:r>
        <w:rPr>
          <w:rFonts w:cs="Times New Roman"/>
          <w:b/>
          <w:sz w:val="24"/>
          <w:szCs w:val="24"/>
        </w:rPr>
        <w:t>_Updated MCH Survey_</w:t>
      </w:r>
      <w:r>
        <w:rPr>
          <w:rFonts w:cs="Times New Roman"/>
          <w:b/>
          <w:sz w:val="24"/>
          <w:szCs w:val="24"/>
        </w:rPr>
        <w:t>Guam_English Jan 2021</w:t>
      </w:r>
    </w:p>
    <w:p w:rsidR="002C2C77" w:rsidP="00D77BE8" w:rsidRDefault="002C2C77" w14:paraId="35A11FCF" w14:textId="0259CC42">
      <w:pPr>
        <w:pStyle w:val="ListParagraph"/>
        <w:ind w:left="1080"/>
        <w:rPr>
          <w:rFonts w:cs="Times New Roman"/>
          <w:b/>
          <w:sz w:val="24"/>
          <w:szCs w:val="24"/>
        </w:rPr>
      </w:pPr>
      <w:r>
        <w:rPr>
          <w:rFonts w:cs="Times New Roman"/>
          <w:b/>
          <w:sz w:val="24"/>
          <w:szCs w:val="24"/>
        </w:rPr>
        <w:t>04</w:t>
      </w:r>
      <w:r>
        <w:rPr>
          <w:rFonts w:cs="Times New Roman"/>
          <w:b/>
          <w:sz w:val="24"/>
          <w:szCs w:val="24"/>
        </w:rPr>
        <w:t>_Updated MCH Survey_</w:t>
      </w:r>
      <w:r>
        <w:rPr>
          <w:rFonts w:cs="Times New Roman"/>
          <w:b/>
          <w:sz w:val="24"/>
          <w:szCs w:val="24"/>
        </w:rPr>
        <w:t>RMI_English Jan 2021</w:t>
      </w:r>
    </w:p>
    <w:p w:rsidR="002C2C77" w:rsidP="00D77BE8" w:rsidRDefault="002C2C77" w14:paraId="2C56B6D4" w14:textId="5B158BE6">
      <w:pPr>
        <w:pStyle w:val="ListParagraph"/>
        <w:ind w:left="1080"/>
        <w:rPr>
          <w:rFonts w:cs="Times New Roman"/>
          <w:b/>
          <w:sz w:val="24"/>
          <w:szCs w:val="24"/>
        </w:rPr>
      </w:pPr>
      <w:r>
        <w:rPr>
          <w:rFonts w:cs="Times New Roman"/>
          <w:b/>
          <w:sz w:val="24"/>
          <w:szCs w:val="24"/>
        </w:rPr>
        <w:t>05</w:t>
      </w:r>
      <w:r>
        <w:rPr>
          <w:rFonts w:cs="Times New Roman"/>
          <w:b/>
          <w:sz w:val="24"/>
          <w:szCs w:val="24"/>
        </w:rPr>
        <w:t>_Updated MCH Survey_</w:t>
      </w:r>
      <w:r>
        <w:rPr>
          <w:rFonts w:cs="Times New Roman"/>
          <w:b/>
          <w:sz w:val="24"/>
          <w:szCs w:val="24"/>
        </w:rPr>
        <w:t>CNMI_English Jan 2021</w:t>
      </w:r>
    </w:p>
    <w:p w:rsidR="002C2C77" w:rsidP="00D77BE8" w:rsidRDefault="002C2C77" w14:paraId="7F235D3F" w14:textId="1DE2E83B">
      <w:pPr>
        <w:pStyle w:val="ListParagraph"/>
        <w:ind w:left="1080"/>
        <w:rPr>
          <w:rFonts w:cs="Times New Roman"/>
          <w:b/>
          <w:sz w:val="24"/>
          <w:szCs w:val="24"/>
        </w:rPr>
      </w:pPr>
      <w:r>
        <w:rPr>
          <w:rFonts w:cs="Times New Roman"/>
          <w:b/>
          <w:sz w:val="24"/>
          <w:szCs w:val="24"/>
        </w:rPr>
        <w:t>06</w:t>
      </w:r>
      <w:r>
        <w:rPr>
          <w:rFonts w:cs="Times New Roman"/>
          <w:b/>
          <w:sz w:val="24"/>
          <w:szCs w:val="24"/>
        </w:rPr>
        <w:t>_Updated MCH Survey_</w:t>
      </w:r>
      <w:r>
        <w:rPr>
          <w:rFonts w:cs="Times New Roman"/>
          <w:b/>
          <w:sz w:val="24"/>
          <w:szCs w:val="24"/>
        </w:rPr>
        <w:t>Palau_English Jan 2021</w:t>
      </w:r>
    </w:p>
    <w:p w:rsidR="002C2C77" w:rsidP="00D77BE8" w:rsidRDefault="002C2C77" w14:paraId="2D08C1D2" w14:textId="61A1050E">
      <w:pPr>
        <w:pStyle w:val="ListParagraph"/>
        <w:ind w:left="1080"/>
        <w:rPr>
          <w:rFonts w:cs="Times New Roman"/>
          <w:b/>
          <w:sz w:val="24"/>
          <w:szCs w:val="24"/>
        </w:rPr>
      </w:pPr>
      <w:r>
        <w:rPr>
          <w:rFonts w:cs="Times New Roman"/>
          <w:b/>
          <w:sz w:val="24"/>
          <w:szCs w:val="24"/>
        </w:rPr>
        <w:t>07</w:t>
      </w:r>
      <w:r>
        <w:rPr>
          <w:rFonts w:cs="Times New Roman"/>
          <w:b/>
          <w:sz w:val="24"/>
          <w:szCs w:val="24"/>
        </w:rPr>
        <w:t>_Updated MCH Survey_</w:t>
      </w:r>
      <w:r>
        <w:rPr>
          <w:rFonts w:cs="Times New Roman"/>
          <w:b/>
          <w:sz w:val="24"/>
          <w:szCs w:val="24"/>
        </w:rPr>
        <w:t>PR_English Jan 2021</w:t>
      </w:r>
    </w:p>
    <w:p w:rsidR="002C2C77" w:rsidP="00D77BE8" w:rsidRDefault="002C2C77" w14:paraId="4CE0D1AE" w14:textId="2CB4CA1C">
      <w:pPr>
        <w:pStyle w:val="ListParagraph"/>
        <w:ind w:left="1080"/>
        <w:rPr>
          <w:rFonts w:cs="Times New Roman"/>
          <w:b/>
          <w:sz w:val="24"/>
          <w:szCs w:val="24"/>
        </w:rPr>
      </w:pPr>
      <w:r>
        <w:rPr>
          <w:rFonts w:cs="Times New Roman"/>
          <w:b/>
          <w:sz w:val="24"/>
          <w:szCs w:val="24"/>
        </w:rPr>
        <w:t>08</w:t>
      </w:r>
      <w:r>
        <w:rPr>
          <w:rFonts w:cs="Times New Roman"/>
          <w:b/>
          <w:sz w:val="24"/>
          <w:szCs w:val="24"/>
        </w:rPr>
        <w:t>_Updated MCH Survey_</w:t>
      </w:r>
      <w:r>
        <w:rPr>
          <w:rFonts w:cs="Times New Roman"/>
          <w:b/>
          <w:sz w:val="24"/>
          <w:szCs w:val="24"/>
        </w:rPr>
        <w:t>USVI_English Jan 2021</w:t>
      </w:r>
    </w:p>
    <w:p w:rsidR="002C2C77" w:rsidP="00D77BE8" w:rsidRDefault="002C2C77" w14:paraId="18C4DAA2" w14:textId="79E13D6B">
      <w:pPr>
        <w:pStyle w:val="ListParagraph"/>
        <w:ind w:left="1080"/>
        <w:rPr>
          <w:rFonts w:cs="Times New Roman"/>
          <w:b/>
          <w:sz w:val="24"/>
          <w:szCs w:val="24"/>
        </w:rPr>
      </w:pPr>
      <w:r>
        <w:rPr>
          <w:rFonts w:cs="Times New Roman"/>
          <w:b/>
          <w:sz w:val="24"/>
          <w:szCs w:val="24"/>
        </w:rPr>
        <w:t>09</w:t>
      </w:r>
      <w:r>
        <w:rPr>
          <w:rFonts w:cs="Times New Roman"/>
          <w:b/>
          <w:sz w:val="24"/>
          <w:szCs w:val="24"/>
        </w:rPr>
        <w:t>_Updated MCH Survey_</w:t>
      </w:r>
      <w:r>
        <w:rPr>
          <w:rFonts w:cs="Times New Roman"/>
          <w:b/>
          <w:sz w:val="24"/>
          <w:szCs w:val="24"/>
        </w:rPr>
        <w:t>American Samoa_Samoan Jan 2021</w:t>
      </w:r>
    </w:p>
    <w:p w:rsidR="002C2C77" w:rsidP="00D77BE8" w:rsidRDefault="002C2C77" w14:paraId="33C4D83D" w14:textId="12C7F4B3">
      <w:pPr>
        <w:pStyle w:val="ListParagraph"/>
        <w:ind w:left="1080"/>
        <w:rPr>
          <w:rFonts w:cs="Times New Roman"/>
          <w:b/>
          <w:sz w:val="24"/>
          <w:szCs w:val="24"/>
        </w:rPr>
      </w:pPr>
      <w:r>
        <w:rPr>
          <w:rFonts w:cs="Times New Roman"/>
          <w:b/>
          <w:sz w:val="24"/>
          <w:szCs w:val="24"/>
        </w:rPr>
        <w:t>10</w:t>
      </w:r>
      <w:r>
        <w:rPr>
          <w:rFonts w:cs="Times New Roman"/>
          <w:b/>
          <w:sz w:val="24"/>
          <w:szCs w:val="24"/>
        </w:rPr>
        <w:t>_Updated MCH Survey_</w:t>
      </w:r>
      <w:r>
        <w:rPr>
          <w:rFonts w:cs="Times New Roman"/>
          <w:b/>
          <w:sz w:val="24"/>
          <w:szCs w:val="24"/>
        </w:rPr>
        <w:t>FSM_Chuukese Jan 2021</w:t>
      </w:r>
    </w:p>
    <w:p w:rsidR="002C2C77" w:rsidP="00D77BE8" w:rsidRDefault="002C2C77" w14:paraId="27DD7174" w14:textId="2FBD81B2">
      <w:pPr>
        <w:pStyle w:val="ListParagraph"/>
        <w:ind w:left="1080"/>
        <w:rPr>
          <w:rFonts w:cs="Times New Roman"/>
          <w:b/>
          <w:sz w:val="24"/>
          <w:szCs w:val="24"/>
        </w:rPr>
      </w:pPr>
      <w:r>
        <w:rPr>
          <w:rFonts w:cs="Times New Roman"/>
          <w:b/>
          <w:sz w:val="24"/>
          <w:szCs w:val="24"/>
        </w:rPr>
        <w:t>11</w:t>
      </w:r>
      <w:r>
        <w:rPr>
          <w:rFonts w:cs="Times New Roman"/>
          <w:b/>
          <w:sz w:val="24"/>
          <w:szCs w:val="24"/>
        </w:rPr>
        <w:t>_Updated MCH Survey_</w:t>
      </w:r>
      <w:r>
        <w:rPr>
          <w:rFonts w:cs="Times New Roman"/>
          <w:b/>
          <w:sz w:val="24"/>
          <w:szCs w:val="24"/>
        </w:rPr>
        <w:t>Guam_Chuukese Jan 2021</w:t>
      </w:r>
    </w:p>
    <w:p w:rsidR="002C2C77" w:rsidP="00D77BE8" w:rsidRDefault="002C2C77" w14:paraId="753859AC" w14:textId="267F7861">
      <w:pPr>
        <w:pStyle w:val="ListParagraph"/>
        <w:ind w:left="1080"/>
        <w:rPr>
          <w:rFonts w:cs="Times New Roman"/>
          <w:b/>
          <w:sz w:val="24"/>
          <w:szCs w:val="24"/>
        </w:rPr>
      </w:pPr>
      <w:r>
        <w:rPr>
          <w:rFonts w:cs="Times New Roman"/>
          <w:b/>
          <w:sz w:val="24"/>
          <w:szCs w:val="24"/>
        </w:rPr>
        <w:t>12</w:t>
      </w:r>
      <w:r>
        <w:rPr>
          <w:rFonts w:cs="Times New Roman"/>
          <w:b/>
          <w:sz w:val="24"/>
          <w:szCs w:val="24"/>
        </w:rPr>
        <w:t>_Updated MCH Survey_</w:t>
      </w:r>
      <w:r w:rsidRPr="002C2C77">
        <w:rPr>
          <w:rFonts w:cs="Times New Roman"/>
          <w:b/>
          <w:sz w:val="24"/>
          <w:szCs w:val="24"/>
        </w:rPr>
        <w:t xml:space="preserve"> </w:t>
      </w:r>
      <w:r>
        <w:rPr>
          <w:rFonts w:cs="Times New Roman"/>
          <w:b/>
          <w:sz w:val="24"/>
          <w:szCs w:val="24"/>
        </w:rPr>
        <w:t>Guam_Tagalog Jan 2021</w:t>
      </w:r>
    </w:p>
    <w:p w:rsidR="002C2C77" w:rsidP="00D77BE8" w:rsidRDefault="002C2C77" w14:paraId="486A8EB6" w14:textId="6D57F989">
      <w:pPr>
        <w:pStyle w:val="ListParagraph"/>
        <w:ind w:left="1080"/>
        <w:rPr>
          <w:rFonts w:cs="Times New Roman"/>
          <w:b/>
          <w:sz w:val="24"/>
          <w:szCs w:val="24"/>
        </w:rPr>
      </w:pPr>
      <w:r>
        <w:rPr>
          <w:rFonts w:cs="Times New Roman"/>
          <w:b/>
          <w:sz w:val="24"/>
          <w:szCs w:val="24"/>
        </w:rPr>
        <w:t>13</w:t>
      </w:r>
      <w:r>
        <w:rPr>
          <w:rFonts w:cs="Times New Roman"/>
          <w:b/>
          <w:sz w:val="24"/>
          <w:szCs w:val="24"/>
        </w:rPr>
        <w:t>_Updated MCH Survey_</w:t>
      </w:r>
      <w:r>
        <w:rPr>
          <w:rFonts w:cs="Times New Roman"/>
          <w:b/>
          <w:sz w:val="24"/>
          <w:szCs w:val="24"/>
        </w:rPr>
        <w:t>Palau_Palauan Jan 2021</w:t>
      </w:r>
    </w:p>
    <w:p w:rsidR="002C2C77" w:rsidP="00D77BE8" w:rsidRDefault="002C2C77" w14:paraId="6ACC9852" w14:textId="029B71B2">
      <w:pPr>
        <w:pStyle w:val="ListParagraph"/>
        <w:ind w:left="1080"/>
        <w:rPr>
          <w:rFonts w:cs="Times New Roman"/>
          <w:b/>
          <w:sz w:val="24"/>
          <w:szCs w:val="24"/>
        </w:rPr>
      </w:pPr>
      <w:r>
        <w:rPr>
          <w:rFonts w:cs="Times New Roman"/>
          <w:b/>
          <w:sz w:val="24"/>
          <w:szCs w:val="24"/>
        </w:rPr>
        <w:t>14</w:t>
      </w:r>
      <w:r>
        <w:rPr>
          <w:rFonts w:cs="Times New Roman"/>
          <w:b/>
          <w:sz w:val="24"/>
          <w:szCs w:val="24"/>
        </w:rPr>
        <w:t>_Updated MCH Survey_</w:t>
      </w:r>
      <w:r>
        <w:rPr>
          <w:rFonts w:cs="Times New Roman"/>
          <w:b/>
          <w:sz w:val="24"/>
          <w:szCs w:val="24"/>
        </w:rPr>
        <w:t>Palau_Tagalog Jan 2021</w:t>
      </w:r>
    </w:p>
    <w:p w:rsidR="002C2C77" w:rsidP="00D77BE8" w:rsidRDefault="002C2C77" w14:paraId="23C93A7C" w14:textId="2A3455F3">
      <w:pPr>
        <w:pStyle w:val="ListParagraph"/>
        <w:ind w:left="1080"/>
        <w:rPr>
          <w:rFonts w:cs="Times New Roman"/>
          <w:b/>
          <w:sz w:val="24"/>
          <w:szCs w:val="24"/>
        </w:rPr>
      </w:pPr>
      <w:r>
        <w:rPr>
          <w:rFonts w:cs="Times New Roman"/>
          <w:b/>
          <w:sz w:val="24"/>
          <w:szCs w:val="24"/>
        </w:rPr>
        <w:t>15</w:t>
      </w:r>
      <w:r>
        <w:rPr>
          <w:rFonts w:cs="Times New Roman"/>
          <w:b/>
          <w:sz w:val="24"/>
          <w:szCs w:val="24"/>
        </w:rPr>
        <w:t>_Updated MCH Survey_</w:t>
      </w:r>
      <w:r>
        <w:rPr>
          <w:rFonts w:cs="Times New Roman"/>
          <w:b/>
          <w:sz w:val="24"/>
          <w:szCs w:val="24"/>
        </w:rPr>
        <w:t>PR_Spanish Jan 2021</w:t>
      </w:r>
    </w:p>
    <w:p w:rsidR="002C2C77" w:rsidP="00D77BE8" w:rsidRDefault="002C2C77" w14:paraId="51D22B75" w14:textId="34DA4D4A">
      <w:pPr>
        <w:pStyle w:val="ListParagraph"/>
        <w:ind w:left="1080"/>
        <w:rPr>
          <w:rFonts w:cs="Times New Roman"/>
          <w:b/>
          <w:sz w:val="24"/>
          <w:szCs w:val="24"/>
        </w:rPr>
      </w:pPr>
      <w:r>
        <w:rPr>
          <w:rFonts w:cs="Times New Roman"/>
          <w:b/>
          <w:sz w:val="24"/>
          <w:szCs w:val="24"/>
        </w:rPr>
        <w:t>16</w:t>
      </w:r>
      <w:r>
        <w:rPr>
          <w:rFonts w:cs="Times New Roman"/>
          <w:b/>
          <w:sz w:val="24"/>
          <w:szCs w:val="24"/>
        </w:rPr>
        <w:t>_Updated MCH Survey_</w:t>
      </w:r>
      <w:r>
        <w:rPr>
          <w:rFonts w:cs="Times New Roman"/>
          <w:b/>
          <w:sz w:val="24"/>
          <w:szCs w:val="24"/>
        </w:rPr>
        <w:t>USVI_Spanish Jan 2021</w:t>
      </w:r>
    </w:p>
    <w:p w:rsidRPr="0029565D" w:rsidR="002C2C77" w:rsidP="00D77BE8" w:rsidRDefault="002C2C77" w14:paraId="779780CF" w14:textId="06CE44D2">
      <w:pPr>
        <w:pStyle w:val="ListParagraph"/>
        <w:ind w:left="1080"/>
        <w:rPr>
          <w:rFonts w:ascii="Times New Roman" w:hAnsi="Times New Roman" w:cs="Times New Roman"/>
          <w:szCs w:val="20"/>
        </w:rPr>
      </w:pPr>
      <w:r>
        <w:rPr>
          <w:rFonts w:cs="Times New Roman"/>
          <w:b/>
          <w:sz w:val="24"/>
          <w:szCs w:val="24"/>
        </w:rPr>
        <w:t>17</w:t>
      </w:r>
      <w:r>
        <w:rPr>
          <w:rFonts w:cs="Times New Roman"/>
          <w:b/>
          <w:sz w:val="24"/>
          <w:szCs w:val="24"/>
        </w:rPr>
        <w:t>_Updated MCH Survey_</w:t>
      </w:r>
      <w:r>
        <w:rPr>
          <w:rFonts w:cs="Times New Roman"/>
          <w:b/>
          <w:sz w:val="24"/>
          <w:szCs w:val="24"/>
        </w:rPr>
        <w:t>RMI_Marshallese Jan 2021</w:t>
      </w:r>
    </w:p>
    <w:sectPr w:rsidRPr="0029565D" w:rsidR="002C2C7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AD20A" w14:textId="77777777" w:rsidR="00BE5B91" w:rsidRDefault="00BE5B91" w:rsidP="009A6A10">
      <w:pPr>
        <w:spacing w:after="0" w:line="240" w:lineRule="auto"/>
      </w:pPr>
      <w:r>
        <w:separator/>
      </w:r>
    </w:p>
  </w:endnote>
  <w:endnote w:type="continuationSeparator" w:id="0">
    <w:p w14:paraId="2ECD25AA" w14:textId="77777777" w:rsidR="00BE5B91" w:rsidRDefault="00BE5B91" w:rsidP="009A6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C90FB" w14:textId="7099DB2C" w:rsidR="00531733" w:rsidRPr="00531733" w:rsidRDefault="00531733" w:rsidP="00531733">
    <w:pPr>
      <w:pStyle w:val="Footer"/>
      <w:jc w:val="right"/>
      <w:rPr>
        <w:color w:val="A6A6A6" w:themeColor="background1" w:themeShade="A6"/>
        <w:sz w:val="20"/>
      </w:rPr>
    </w:pPr>
    <w:r w:rsidRPr="00776233">
      <w:rPr>
        <w:rFonts w:ascii="Times New Roman" w:hAnsi="Times New Roman" w:cs="Times New Roman"/>
        <w:color w:val="A6A6A6" w:themeColor="background1" w:themeShade="A6"/>
        <w:sz w:val="18"/>
        <w:szCs w:val="20"/>
      </w:rPr>
      <w:t xml:space="preserve">Requested Changes to </w:t>
    </w:r>
    <w:r w:rsidR="003A55F5" w:rsidRPr="00776233">
      <w:rPr>
        <w:rFonts w:ascii="Times New Roman" w:hAnsi="Times New Roman" w:cs="Times New Roman"/>
        <w:color w:val="A6A6A6" w:themeColor="background1" w:themeShade="A6"/>
        <w:sz w:val="18"/>
        <w:szCs w:val="20"/>
      </w:rPr>
      <w:t xml:space="preserve">Maternal and Child Health </w:t>
    </w:r>
    <w:r w:rsidR="00DF0DBE">
      <w:rPr>
        <w:rFonts w:ascii="Times New Roman" w:hAnsi="Times New Roman" w:cs="Times New Roman"/>
        <w:color w:val="A6A6A6" w:themeColor="background1" w:themeShade="A6"/>
        <w:sz w:val="18"/>
        <w:szCs w:val="20"/>
      </w:rPr>
      <w:t>Jurisdictional Survey Questionnaire</w:t>
    </w:r>
    <w:r w:rsidR="003A55F5" w:rsidRPr="00776233">
      <w:rPr>
        <w:rFonts w:ascii="Times New Roman" w:hAnsi="Times New Roman" w:cs="Times New Roman"/>
        <w:color w:val="A6A6A6" w:themeColor="background1" w:themeShade="A6"/>
        <w:sz w:val="18"/>
        <w:szCs w:val="20"/>
      </w:rPr>
      <w:t xml:space="preserve"> </w:t>
    </w:r>
    <w:r w:rsidR="00DF0DBE">
      <w:rPr>
        <w:rFonts w:ascii="Times New Roman" w:hAnsi="Times New Roman" w:cs="Times New Roman"/>
        <w:color w:val="A6A6A6" w:themeColor="background1" w:themeShade="A6"/>
        <w:sz w:val="18"/>
        <w:szCs w:val="20"/>
      </w:rPr>
      <w:t>(OMB #0906-0042</w:t>
    </w:r>
    <w:r w:rsidR="004734A7" w:rsidRPr="00776233">
      <w:rPr>
        <w:rFonts w:ascii="Times New Roman" w:hAnsi="Times New Roman" w:cs="Times New Roman"/>
        <w:color w:val="A6A6A6" w:themeColor="background1" w:themeShade="A6"/>
        <w:sz w:val="18"/>
        <w:szCs w:val="20"/>
      </w:rPr>
      <w:t xml:space="preserve">, expires </w:t>
    </w:r>
    <w:r w:rsidR="00DF0DBE">
      <w:rPr>
        <w:rFonts w:ascii="Times New Roman" w:hAnsi="Times New Roman" w:cs="Times New Roman"/>
        <w:color w:val="A6A6A6" w:themeColor="background1" w:themeShade="A6"/>
        <w:sz w:val="18"/>
        <w:szCs w:val="20"/>
      </w:rPr>
      <w:t>04/30/2022</w:t>
    </w:r>
    <w:r w:rsidRPr="00776233">
      <w:rPr>
        <w:rFonts w:ascii="Times New Roman" w:hAnsi="Times New Roman" w:cs="Times New Roman"/>
        <w:color w:val="A6A6A6" w:themeColor="background1" w:themeShade="A6"/>
        <w:sz w:val="18"/>
        <w:szCs w:val="20"/>
      </w:rPr>
      <w:t xml:space="preserve">), Page </w:t>
    </w:r>
    <w:r w:rsidRPr="00776233">
      <w:rPr>
        <w:rFonts w:ascii="Times New Roman" w:hAnsi="Times New Roman" w:cs="Times New Roman"/>
        <w:color w:val="A6A6A6" w:themeColor="background1" w:themeShade="A6"/>
        <w:sz w:val="18"/>
        <w:szCs w:val="20"/>
      </w:rPr>
      <w:fldChar w:fldCharType="begin"/>
    </w:r>
    <w:r w:rsidRPr="00776233">
      <w:rPr>
        <w:rFonts w:ascii="Times New Roman" w:hAnsi="Times New Roman" w:cs="Times New Roman"/>
        <w:color w:val="A6A6A6" w:themeColor="background1" w:themeShade="A6"/>
        <w:sz w:val="18"/>
        <w:szCs w:val="20"/>
      </w:rPr>
      <w:instrText xml:space="preserve"> PAGE   \* MERGEFORMAT </w:instrText>
    </w:r>
    <w:r w:rsidRPr="00776233">
      <w:rPr>
        <w:rFonts w:ascii="Times New Roman" w:hAnsi="Times New Roman" w:cs="Times New Roman"/>
        <w:color w:val="A6A6A6" w:themeColor="background1" w:themeShade="A6"/>
        <w:sz w:val="18"/>
        <w:szCs w:val="20"/>
      </w:rPr>
      <w:fldChar w:fldCharType="separate"/>
    </w:r>
    <w:r w:rsidR="002C2C77">
      <w:rPr>
        <w:rFonts w:ascii="Times New Roman" w:hAnsi="Times New Roman" w:cs="Times New Roman"/>
        <w:noProof/>
        <w:color w:val="A6A6A6" w:themeColor="background1" w:themeShade="A6"/>
        <w:sz w:val="18"/>
        <w:szCs w:val="20"/>
      </w:rPr>
      <w:t>3</w:t>
    </w:r>
    <w:r w:rsidRPr="00776233">
      <w:rPr>
        <w:rFonts w:ascii="Times New Roman" w:hAnsi="Times New Roman" w:cs="Times New Roman"/>
        <w:noProof/>
        <w:color w:val="A6A6A6" w:themeColor="background1" w:themeShade="A6"/>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3989E" w14:textId="77777777" w:rsidR="00BE5B91" w:rsidRDefault="00BE5B91" w:rsidP="009A6A10">
      <w:pPr>
        <w:spacing w:after="0" w:line="240" w:lineRule="auto"/>
      </w:pPr>
      <w:r>
        <w:separator/>
      </w:r>
    </w:p>
  </w:footnote>
  <w:footnote w:type="continuationSeparator" w:id="0">
    <w:p w14:paraId="6FE5B60F" w14:textId="77777777" w:rsidR="00BE5B91" w:rsidRDefault="00BE5B91" w:rsidP="009A6A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76B9"/>
    <w:multiLevelType w:val="hybridMultilevel"/>
    <w:tmpl w:val="BEF6702E"/>
    <w:lvl w:ilvl="0" w:tplc="11EAB2BA">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17CC1"/>
    <w:multiLevelType w:val="hybridMultilevel"/>
    <w:tmpl w:val="A976C166"/>
    <w:lvl w:ilvl="0" w:tplc="0068E37C">
      <w:start w:val="1"/>
      <w:numFmt w:val="decimal"/>
      <w:lvlText w:val="%1."/>
      <w:lvlJc w:val="left"/>
      <w:pPr>
        <w:ind w:left="1080" w:hanging="360"/>
      </w:pPr>
      <w:rPr>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F65698D"/>
    <w:multiLevelType w:val="hybridMultilevel"/>
    <w:tmpl w:val="AEAA653A"/>
    <w:lvl w:ilvl="0" w:tplc="C16CD198">
      <w:start w:val="1"/>
      <w:numFmt w:val="decimal"/>
      <w:pStyle w:val="QAQuestion"/>
      <w:lvlText w:val="%1."/>
      <w:lvlJc w:val="left"/>
      <w:pPr>
        <w:ind w:left="90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F91A32"/>
    <w:multiLevelType w:val="hybridMultilevel"/>
    <w:tmpl w:val="9174816A"/>
    <w:lvl w:ilvl="0" w:tplc="203E703E">
      <w:start w:val="1"/>
      <w:numFmt w:val="decimal"/>
      <w:lvlText w:val="%1."/>
      <w:lvlJc w:val="left"/>
      <w:pPr>
        <w:ind w:left="1080" w:hanging="720"/>
      </w:pPr>
      <w:rPr>
        <w:rFonts w:asciiTheme="minorHAnsi" w:hAnsiTheme="minorHAnsi"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F3128F"/>
    <w:multiLevelType w:val="hybridMultilevel"/>
    <w:tmpl w:val="708C2174"/>
    <w:lvl w:ilvl="0" w:tplc="9B101C4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3CCA5789"/>
    <w:multiLevelType w:val="hybridMultilevel"/>
    <w:tmpl w:val="B8E47990"/>
    <w:lvl w:ilvl="0" w:tplc="EF5EAF1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8D2CC1"/>
    <w:multiLevelType w:val="hybridMultilevel"/>
    <w:tmpl w:val="282438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4E716CB"/>
    <w:multiLevelType w:val="hybridMultilevel"/>
    <w:tmpl w:val="2A541F58"/>
    <w:lvl w:ilvl="0" w:tplc="9B101C4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1"/>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758"/>
    <w:rsid w:val="000000AF"/>
    <w:rsid w:val="00000625"/>
    <w:rsid w:val="00007F90"/>
    <w:rsid w:val="00010527"/>
    <w:rsid w:val="000161EB"/>
    <w:rsid w:val="000209E3"/>
    <w:rsid w:val="0002567C"/>
    <w:rsid w:val="00025B1C"/>
    <w:rsid w:val="0003654D"/>
    <w:rsid w:val="000369FE"/>
    <w:rsid w:val="00041C60"/>
    <w:rsid w:val="000448B8"/>
    <w:rsid w:val="00053AD8"/>
    <w:rsid w:val="000560A0"/>
    <w:rsid w:val="00057AB8"/>
    <w:rsid w:val="0006597E"/>
    <w:rsid w:val="00072D32"/>
    <w:rsid w:val="000752EC"/>
    <w:rsid w:val="00076C8D"/>
    <w:rsid w:val="000920A9"/>
    <w:rsid w:val="0009669E"/>
    <w:rsid w:val="000A1228"/>
    <w:rsid w:val="000A1FC6"/>
    <w:rsid w:val="000B3086"/>
    <w:rsid w:val="000B464E"/>
    <w:rsid w:val="000B748B"/>
    <w:rsid w:val="000C5249"/>
    <w:rsid w:val="000D4E4B"/>
    <w:rsid w:val="000D4E8C"/>
    <w:rsid w:val="000D7FF0"/>
    <w:rsid w:val="000E0494"/>
    <w:rsid w:val="000E2FAB"/>
    <w:rsid w:val="000E46B9"/>
    <w:rsid w:val="000E717A"/>
    <w:rsid w:val="000F41AB"/>
    <w:rsid w:val="00106B2C"/>
    <w:rsid w:val="001162E2"/>
    <w:rsid w:val="00125315"/>
    <w:rsid w:val="001269BB"/>
    <w:rsid w:val="0014143C"/>
    <w:rsid w:val="001527BF"/>
    <w:rsid w:val="00162C33"/>
    <w:rsid w:val="001633F6"/>
    <w:rsid w:val="00180EAD"/>
    <w:rsid w:val="00190F65"/>
    <w:rsid w:val="00192267"/>
    <w:rsid w:val="0019485F"/>
    <w:rsid w:val="00194DB9"/>
    <w:rsid w:val="001A1D0C"/>
    <w:rsid w:val="001A259E"/>
    <w:rsid w:val="001A34A1"/>
    <w:rsid w:val="001A3673"/>
    <w:rsid w:val="001A4111"/>
    <w:rsid w:val="001B23DC"/>
    <w:rsid w:val="001B558E"/>
    <w:rsid w:val="001C3E38"/>
    <w:rsid w:val="001D2367"/>
    <w:rsid w:val="001D3871"/>
    <w:rsid w:val="001D424C"/>
    <w:rsid w:val="001D67D1"/>
    <w:rsid w:val="001D6E7E"/>
    <w:rsid w:val="001E36D0"/>
    <w:rsid w:val="001E4B92"/>
    <w:rsid w:val="001E7F25"/>
    <w:rsid w:val="001F4250"/>
    <w:rsid w:val="0020133E"/>
    <w:rsid w:val="00222C6F"/>
    <w:rsid w:val="002454A7"/>
    <w:rsid w:val="00251FB6"/>
    <w:rsid w:val="00254F0A"/>
    <w:rsid w:val="0026221F"/>
    <w:rsid w:val="0026370C"/>
    <w:rsid w:val="00265676"/>
    <w:rsid w:val="00266A42"/>
    <w:rsid w:val="002673E6"/>
    <w:rsid w:val="00267F2E"/>
    <w:rsid w:val="00272C25"/>
    <w:rsid w:val="00280771"/>
    <w:rsid w:val="002822B7"/>
    <w:rsid w:val="002831FB"/>
    <w:rsid w:val="002845DE"/>
    <w:rsid w:val="00292665"/>
    <w:rsid w:val="0029565D"/>
    <w:rsid w:val="00296BED"/>
    <w:rsid w:val="00297F4B"/>
    <w:rsid w:val="002A7291"/>
    <w:rsid w:val="002B07E0"/>
    <w:rsid w:val="002C14D6"/>
    <w:rsid w:val="002C2C77"/>
    <w:rsid w:val="002C5790"/>
    <w:rsid w:val="002D5313"/>
    <w:rsid w:val="002E3C0A"/>
    <w:rsid w:val="002E491A"/>
    <w:rsid w:val="002F3D52"/>
    <w:rsid w:val="0030646E"/>
    <w:rsid w:val="00307719"/>
    <w:rsid w:val="00314850"/>
    <w:rsid w:val="00316F23"/>
    <w:rsid w:val="00320CCD"/>
    <w:rsid w:val="003213E3"/>
    <w:rsid w:val="00324ADE"/>
    <w:rsid w:val="00326FD1"/>
    <w:rsid w:val="003338EB"/>
    <w:rsid w:val="00347714"/>
    <w:rsid w:val="0035460E"/>
    <w:rsid w:val="003549BD"/>
    <w:rsid w:val="00362608"/>
    <w:rsid w:val="0036777F"/>
    <w:rsid w:val="00386658"/>
    <w:rsid w:val="003900BB"/>
    <w:rsid w:val="003937C1"/>
    <w:rsid w:val="00397FAD"/>
    <w:rsid w:val="003A55F5"/>
    <w:rsid w:val="003A7DBF"/>
    <w:rsid w:val="003B5418"/>
    <w:rsid w:val="003C00EA"/>
    <w:rsid w:val="003C1B32"/>
    <w:rsid w:val="003C4201"/>
    <w:rsid w:val="003C47AC"/>
    <w:rsid w:val="003C5767"/>
    <w:rsid w:val="003C5EF1"/>
    <w:rsid w:val="003D2DBC"/>
    <w:rsid w:val="003E7647"/>
    <w:rsid w:val="003F1309"/>
    <w:rsid w:val="003F22C9"/>
    <w:rsid w:val="003F3069"/>
    <w:rsid w:val="003F3DF0"/>
    <w:rsid w:val="003F4061"/>
    <w:rsid w:val="003F71DF"/>
    <w:rsid w:val="004117EA"/>
    <w:rsid w:val="00432737"/>
    <w:rsid w:val="00447240"/>
    <w:rsid w:val="0045005E"/>
    <w:rsid w:val="00464689"/>
    <w:rsid w:val="00464D05"/>
    <w:rsid w:val="00464E23"/>
    <w:rsid w:val="004734A7"/>
    <w:rsid w:val="00475F04"/>
    <w:rsid w:val="0047777E"/>
    <w:rsid w:val="00477C80"/>
    <w:rsid w:val="00477D43"/>
    <w:rsid w:val="00481F9D"/>
    <w:rsid w:val="00482991"/>
    <w:rsid w:val="00491E90"/>
    <w:rsid w:val="004A3FCF"/>
    <w:rsid w:val="004A6ED9"/>
    <w:rsid w:val="004B51F4"/>
    <w:rsid w:val="004B6F1D"/>
    <w:rsid w:val="004C6049"/>
    <w:rsid w:val="004E75E7"/>
    <w:rsid w:val="004F0A33"/>
    <w:rsid w:val="004F3515"/>
    <w:rsid w:val="004F6385"/>
    <w:rsid w:val="00501A20"/>
    <w:rsid w:val="00501E70"/>
    <w:rsid w:val="00511628"/>
    <w:rsid w:val="00512B15"/>
    <w:rsid w:val="00512F4E"/>
    <w:rsid w:val="00517755"/>
    <w:rsid w:val="00526AEE"/>
    <w:rsid w:val="00526DEF"/>
    <w:rsid w:val="00531733"/>
    <w:rsid w:val="00532ADB"/>
    <w:rsid w:val="005331FF"/>
    <w:rsid w:val="00541F5C"/>
    <w:rsid w:val="00544BB2"/>
    <w:rsid w:val="00546152"/>
    <w:rsid w:val="00546DA6"/>
    <w:rsid w:val="005523E2"/>
    <w:rsid w:val="0055795F"/>
    <w:rsid w:val="00557DA4"/>
    <w:rsid w:val="00571A92"/>
    <w:rsid w:val="00573BAC"/>
    <w:rsid w:val="00573F63"/>
    <w:rsid w:val="0058214B"/>
    <w:rsid w:val="00584853"/>
    <w:rsid w:val="00585B45"/>
    <w:rsid w:val="00586673"/>
    <w:rsid w:val="005A181B"/>
    <w:rsid w:val="005A6813"/>
    <w:rsid w:val="005B2783"/>
    <w:rsid w:val="005B6F11"/>
    <w:rsid w:val="005C43ED"/>
    <w:rsid w:val="005C4847"/>
    <w:rsid w:val="005D7268"/>
    <w:rsid w:val="005E2FFC"/>
    <w:rsid w:val="005F3D15"/>
    <w:rsid w:val="005F574D"/>
    <w:rsid w:val="006006B6"/>
    <w:rsid w:val="00607D6D"/>
    <w:rsid w:val="00610D4D"/>
    <w:rsid w:val="006164DF"/>
    <w:rsid w:val="0062430C"/>
    <w:rsid w:val="00625019"/>
    <w:rsid w:val="0062523D"/>
    <w:rsid w:val="006300D6"/>
    <w:rsid w:val="00632C02"/>
    <w:rsid w:val="006337F4"/>
    <w:rsid w:val="0063722C"/>
    <w:rsid w:val="00643C62"/>
    <w:rsid w:val="00645BD4"/>
    <w:rsid w:val="00645CA0"/>
    <w:rsid w:val="00653515"/>
    <w:rsid w:val="00653EFB"/>
    <w:rsid w:val="00656188"/>
    <w:rsid w:val="0065667B"/>
    <w:rsid w:val="00663AB3"/>
    <w:rsid w:val="00670CD0"/>
    <w:rsid w:val="00676DA3"/>
    <w:rsid w:val="006848CA"/>
    <w:rsid w:val="00684BB8"/>
    <w:rsid w:val="006904E7"/>
    <w:rsid w:val="00692255"/>
    <w:rsid w:val="00696FC1"/>
    <w:rsid w:val="00697A8A"/>
    <w:rsid w:val="006A307C"/>
    <w:rsid w:val="006B0038"/>
    <w:rsid w:val="006B019E"/>
    <w:rsid w:val="006B492A"/>
    <w:rsid w:val="006C12B2"/>
    <w:rsid w:val="006C171C"/>
    <w:rsid w:val="006D7903"/>
    <w:rsid w:val="006E7E17"/>
    <w:rsid w:val="006F4AFF"/>
    <w:rsid w:val="00703D1C"/>
    <w:rsid w:val="0070508D"/>
    <w:rsid w:val="007304F7"/>
    <w:rsid w:val="007311D2"/>
    <w:rsid w:val="00732D80"/>
    <w:rsid w:val="00733FC8"/>
    <w:rsid w:val="007363F3"/>
    <w:rsid w:val="0074003C"/>
    <w:rsid w:val="00742695"/>
    <w:rsid w:val="00747D3E"/>
    <w:rsid w:val="00747E37"/>
    <w:rsid w:val="00754A8E"/>
    <w:rsid w:val="007625ED"/>
    <w:rsid w:val="007641ED"/>
    <w:rsid w:val="00776233"/>
    <w:rsid w:val="00782C68"/>
    <w:rsid w:val="007B1133"/>
    <w:rsid w:val="007C786B"/>
    <w:rsid w:val="007E4BB8"/>
    <w:rsid w:val="007E5A70"/>
    <w:rsid w:val="007E7A24"/>
    <w:rsid w:val="007F357F"/>
    <w:rsid w:val="007F439D"/>
    <w:rsid w:val="007F5D4F"/>
    <w:rsid w:val="0080455A"/>
    <w:rsid w:val="00805541"/>
    <w:rsid w:val="00807310"/>
    <w:rsid w:val="0082257D"/>
    <w:rsid w:val="0083265D"/>
    <w:rsid w:val="00832C24"/>
    <w:rsid w:val="00834555"/>
    <w:rsid w:val="00835CEE"/>
    <w:rsid w:val="00841889"/>
    <w:rsid w:val="00844444"/>
    <w:rsid w:val="008615C8"/>
    <w:rsid w:val="008676D2"/>
    <w:rsid w:val="00870806"/>
    <w:rsid w:val="00873DD7"/>
    <w:rsid w:val="00877D12"/>
    <w:rsid w:val="00885031"/>
    <w:rsid w:val="00890AA9"/>
    <w:rsid w:val="00890C63"/>
    <w:rsid w:val="00897381"/>
    <w:rsid w:val="008A1BBC"/>
    <w:rsid w:val="008A290A"/>
    <w:rsid w:val="008B1261"/>
    <w:rsid w:val="008D0D59"/>
    <w:rsid w:val="008D6FB9"/>
    <w:rsid w:val="008D70A3"/>
    <w:rsid w:val="008D7843"/>
    <w:rsid w:val="008E5774"/>
    <w:rsid w:val="008F5E87"/>
    <w:rsid w:val="00901714"/>
    <w:rsid w:val="0092061F"/>
    <w:rsid w:val="009271D9"/>
    <w:rsid w:val="009276E9"/>
    <w:rsid w:val="009302F7"/>
    <w:rsid w:val="00932A1E"/>
    <w:rsid w:val="00935C63"/>
    <w:rsid w:val="009403E0"/>
    <w:rsid w:val="00946089"/>
    <w:rsid w:val="0095548C"/>
    <w:rsid w:val="009569A7"/>
    <w:rsid w:val="00957BC4"/>
    <w:rsid w:val="00960C79"/>
    <w:rsid w:val="00961B1B"/>
    <w:rsid w:val="00962916"/>
    <w:rsid w:val="0096335B"/>
    <w:rsid w:val="00974DC1"/>
    <w:rsid w:val="009763F5"/>
    <w:rsid w:val="009861E6"/>
    <w:rsid w:val="009944F5"/>
    <w:rsid w:val="00994CA7"/>
    <w:rsid w:val="009A6A10"/>
    <w:rsid w:val="009A716E"/>
    <w:rsid w:val="009B16E2"/>
    <w:rsid w:val="009B1FDC"/>
    <w:rsid w:val="009B370A"/>
    <w:rsid w:val="009B40B2"/>
    <w:rsid w:val="009B751F"/>
    <w:rsid w:val="009C0820"/>
    <w:rsid w:val="009C5FC0"/>
    <w:rsid w:val="009D2A08"/>
    <w:rsid w:val="009D6F79"/>
    <w:rsid w:val="009E7662"/>
    <w:rsid w:val="009F24D1"/>
    <w:rsid w:val="009F5CFB"/>
    <w:rsid w:val="009F6872"/>
    <w:rsid w:val="00A06FA8"/>
    <w:rsid w:val="00A11EC1"/>
    <w:rsid w:val="00A130D6"/>
    <w:rsid w:val="00A14AE9"/>
    <w:rsid w:val="00A16B11"/>
    <w:rsid w:val="00A210A7"/>
    <w:rsid w:val="00A27168"/>
    <w:rsid w:val="00A41DFE"/>
    <w:rsid w:val="00A5659B"/>
    <w:rsid w:val="00A60CEA"/>
    <w:rsid w:val="00A66251"/>
    <w:rsid w:val="00A725CE"/>
    <w:rsid w:val="00A77169"/>
    <w:rsid w:val="00A77A13"/>
    <w:rsid w:val="00A800F0"/>
    <w:rsid w:val="00A823CD"/>
    <w:rsid w:val="00A82B75"/>
    <w:rsid w:val="00A8599D"/>
    <w:rsid w:val="00A915A0"/>
    <w:rsid w:val="00A93ADF"/>
    <w:rsid w:val="00A9551C"/>
    <w:rsid w:val="00AA3E99"/>
    <w:rsid w:val="00AA5AC3"/>
    <w:rsid w:val="00AC3E6E"/>
    <w:rsid w:val="00AD0B5F"/>
    <w:rsid w:val="00AD219B"/>
    <w:rsid w:val="00AD2F33"/>
    <w:rsid w:val="00AD7296"/>
    <w:rsid w:val="00AE11F6"/>
    <w:rsid w:val="00AF2874"/>
    <w:rsid w:val="00B025D3"/>
    <w:rsid w:val="00B05395"/>
    <w:rsid w:val="00B074F0"/>
    <w:rsid w:val="00B1188E"/>
    <w:rsid w:val="00B1302A"/>
    <w:rsid w:val="00B14758"/>
    <w:rsid w:val="00B16396"/>
    <w:rsid w:val="00B2176E"/>
    <w:rsid w:val="00B30E17"/>
    <w:rsid w:val="00B3187C"/>
    <w:rsid w:val="00B3363A"/>
    <w:rsid w:val="00B338DC"/>
    <w:rsid w:val="00B636A3"/>
    <w:rsid w:val="00B64EF2"/>
    <w:rsid w:val="00B65BCF"/>
    <w:rsid w:val="00B84DDC"/>
    <w:rsid w:val="00B913BF"/>
    <w:rsid w:val="00BA398C"/>
    <w:rsid w:val="00BA6C11"/>
    <w:rsid w:val="00BB2EAE"/>
    <w:rsid w:val="00BB7888"/>
    <w:rsid w:val="00BC0665"/>
    <w:rsid w:val="00BC3316"/>
    <w:rsid w:val="00BC5ECF"/>
    <w:rsid w:val="00BD25BC"/>
    <w:rsid w:val="00BE52A0"/>
    <w:rsid w:val="00BE5B91"/>
    <w:rsid w:val="00BF177E"/>
    <w:rsid w:val="00BF4980"/>
    <w:rsid w:val="00BF7192"/>
    <w:rsid w:val="00C0089F"/>
    <w:rsid w:val="00C07779"/>
    <w:rsid w:val="00C1534D"/>
    <w:rsid w:val="00C2225E"/>
    <w:rsid w:val="00C22738"/>
    <w:rsid w:val="00C23A37"/>
    <w:rsid w:val="00C276F6"/>
    <w:rsid w:val="00C31A77"/>
    <w:rsid w:val="00C45BB5"/>
    <w:rsid w:val="00C61AEF"/>
    <w:rsid w:val="00C649D5"/>
    <w:rsid w:val="00C64AED"/>
    <w:rsid w:val="00C77DFE"/>
    <w:rsid w:val="00C82A64"/>
    <w:rsid w:val="00C876CB"/>
    <w:rsid w:val="00CA080B"/>
    <w:rsid w:val="00CA6C5A"/>
    <w:rsid w:val="00CA7C46"/>
    <w:rsid w:val="00CB1CE6"/>
    <w:rsid w:val="00CC3EDE"/>
    <w:rsid w:val="00CD150C"/>
    <w:rsid w:val="00CD23D1"/>
    <w:rsid w:val="00CD7D52"/>
    <w:rsid w:val="00CE05D7"/>
    <w:rsid w:val="00CE175D"/>
    <w:rsid w:val="00CE2000"/>
    <w:rsid w:val="00CF2305"/>
    <w:rsid w:val="00CF40E4"/>
    <w:rsid w:val="00D027DD"/>
    <w:rsid w:val="00D02B29"/>
    <w:rsid w:val="00D10060"/>
    <w:rsid w:val="00D12EE3"/>
    <w:rsid w:val="00D24085"/>
    <w:rsid w:val="00D32D65"/>
    <w:rsid w:val="00D41FF5"/>
    <w:rsid w:val="00D51BB4"/>
    <w:rsid w:val="00D53934"/>
    <w:rsid w:val="00D637B2"/>
    <w:rsid w:val="00D64543"/>
    <w:rsid w:val="00D64EB5"/>
    <w:rsid w:val="00D65A40"/>
    <w:rsid w:val="00D76F53"/>
    <w:rsid w:val="00D77BE8"/>
    <w:rsid w:val="00D91CBE"/>
    <w:rsid w:val="00DA0E88"/>
    <w:rsid w:val="00DA1478"/>
    <w:rsid w:val="00DA46A3"/>
    <w:rsid w:val="00DB0AD1"/>
    <w:rsid w:val="00DB2059"/>
    <w:rsid w:val="00DC0AF9"/>
    <w:rsid w:val="00DD02FD"/>
    <w:rsid w:val="00DE1097"/>
    <w:rsid w:val="00DE43EA"/>
    <w:rsid w:val="00DE47A4"/>
    <w:rsid w:val="00DE4A69"/>
    <w:rsid w:val="00DF0DBE"/>
    <w:rsid w:val="00DF0F70"/>
    <w:rsid w:val="00DF301C"/>
    <w:rsid w:val="00E0583C"/>
    <w:rsid w:val="00E20FB1"/>
    <w:rsid w:val="00E21514"/>
    <w:rsid w:val="00E24E76"/>
    <w:rsid w:val="00E25069"/>
    <w:rsid w:val="00E3172D"/>
    <w:rsid w:val="00E403A5"/>
    <w:rsid w:val="00E416BB"/>
    <w:rsid w:val="00E43D8D"/>
    <w:rsid w:val="00E501FB"/>
    <w:rsid w:val="00E62803"/>
    <w:rsid w:val="00E62F02"/>
    <w:rsid w:val="00E6512B"/>
    <w:rsid w:val="00E6649C"/>
    <w:rsid w:val="00E66731"/>
    <w:rsid w:val="00E70842"/>
    <w:rsid w:val="00E72665"/>
    <w:rsid w:val="00E750CD"/>
    <w:rsid w:val="00E759CA"/>
    <w:rsid w:val="00E76F14"/>
    <w:rsid w:val="00E82E09"/>
    <w:rsid w:val="00E82EE3"/>
    <w:rsid w:val="00E85DE1"/>
    <w:rsid w:val="00E927EF"/>
    <w:rsid w:val="00E94086"/>
    <w:rsid w:val="00E94BEF"/>
    <w:rsid w:val="00EA02AA"/>
    <w:rsid w:val="00EA19C9"/>
    <w:rsid w:val="00EA1AF1"/>
    <w:rsid w:val="00EA247C"/>
    <w:rsid w:val="00EA7002"/>
    <w:rsid w:val="00EB0077"/>
    <w:rsid w:val="00EB6414"/>
    <w:rsid w:val="00EB6823"/>
    <w:rsid w:val="00EC7263"/>
    <w:rsid w:val="00ED1850"/>
    <w:rsid w:val="00ED2076"/>
    <w:rsid w:val="00ED26A1"/>
    <w:rsid w:val="00ED2F73"/>
    <w:rsid w:val="00ED398F"/>
    <w:rsid w:val="00EE20C3"/>
    <w:rsid w:val="00EE67EB"/>
    <w:rsid w:val="00EF2257"/>
    <w:rsid w:val="00EF490B"/>
    <w:rsid w:val="00F02C9E"/>
    <w:rsid w:val="00F02FBF"/>
    <w:rsid w:val="00F03F3A"/>
    <w:rsid w:val="00F06C6D"/>
    <w:rsid w:val="00F10D68"/>
    <w:rsid w:val="00F12463"/>
    <w:rsid w:val="00F21B2B"/>
    <w:rsid w:val="00F25EDA"/>
    <w:rsid w:val="00F351AC"/>
    <w:rsid w:val="00F51A04"/>
    <w:rsid w:val="00F53F19"/>
    <w:rsid w:val="00F6710C"/>
    <w:rsid w:val="00F70F6F"/>
    <w:rsid w:val="00F83415"/>
    <w:rsid w:val="00F83A0D"/>
    <w:rsid w:val="00F85979"/>
    <w:rsid w:val="00F87E00"/>
    <w:rsid w:val="00F87EDD"/>
    <w:rsid w:val="00F92C5E"/>
    <w:rsid w:val="00F979C1"/>
    <w:rsid w:val="00FA348C"/>
    <w:rsid w:val="00FC2D8B"/>
    <w:rsid w:val="00FC328F"/>
    <w:rsid w:val="00FD325D"/>
    <w:rsid w:val="00FD3404"/>
    <w:rsid w:val="00FD59D6"/>
    <w:rsid w:val="00FD6D88"/>
    <w:rsid w:val="00FD7D07"/>
    <w:rsid w:val="00FE2B3D"/>
    <w:rsid w:val="00FE653F"/>
    <w:rsid w:val="00FE7818"/>
    <w:rsid w:val="00FE7F7C"/>
    <w:rsid w:val="00FF5248"/>
    <w:rsid w:val="00FF5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24A1"/>
  <w15:docId w15:val="{E22BB335-E45A-4CF8-B575-4009C0C0D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1B1B"/>
    <w:pPr>
      <w:keepNext/>
      <w:spacing w:before="240" w:after="60" w:line="240" w:lineRule="auto"/>
      <w:outlineLvl w:val="0"/>
    </w:pPr>
    <w:rPr>
      <w:rFonts w:ascii="Verdana" w:eastAsiaTheme="majorEastAsia" w:hAnsi="Verdana" w:cstheme="majorBidi"/>
      <w:b/>
      <w:bCs/>
      <w:kern w:val="32"/>
      <w:sz w:val="32"/>
      <w:szCs w:val="32"/>
    </w:rPr>
  </w:style>
  <w:style w:type="paragraph" w:styleId="Heading2">
    <w:name w:val="heading 2"/>
    <w:basedOn w:val="Normal"/>
    <w:next w:val="Normal"/>
    <w:link w:val="Heading2Char"/>
    <w:uiPriority w:val="9"/>
    <w:unhideWhenUsed/>
    <w:qFormat/>
    <w:rsid w:val="00961B1B"/>
    <w:pPr>
      <w:keepNext/>
      <w:keepLines/>
      <w:spacing w:before="200" w:after="0" w:line="240" w:lineRule="auto"/>
      <w:outlineLvl w:val="1"/>
    </w:pPr>
    <w:rPr>
      <w:rFonts w:ascii="Verdana" w:eastAsiaTheme="majorEastAsia" w:hAnsi="Verdana" w:cstheme="majorBidi"/>
      <w:b/>
      <w:bCs/>
      <w:sz w:val="26"/>
      <w:szCs w:val="26"/>
    </w:rPr>
  </w:style>
  <w:style w:type="paragraph" w:styleId="Heading3">
    <w:name w:val="heading 3"/>
    <w:basedOn w:val="Normal"/>
    <w:next w:val="Normal"/>
    <w:link w:val="Heading3Char"/>
    <w:uiPriority w:val="9"/>
    <w:unhideWhenUsed/>
    <w:qFormat/>
    <w:rsid w:val="00961B1B"/>
    <w:pPr>
      <w:keepNext/>
      <w:keepLines/>
      <w:spacing w:before="200" w:after="0" w:line="240" w:lineRule="auto"/>
      <w:outlineLvl w:val="2"/>
    </w:pPr>
    <w:rPr>
      <w:rFonts w:ascii="Verdana" w:eastAsiaTheme="majorEastAsia" w:hAnsi="Verdana" w:cstheme="majorBidi"/>
      <w:b/>
      <w:bCs/>
    </w:rPr>
  </w:style>
  <w:style w:type="paragraph" w:styleId="Heading4">
    <w:name w:val="heading 4"/>
    <w:basedOn w:val="Normal"/>
    <w:next w:val="Normal"/>
    <w:link w:val="Heading4Char"/>
    <w:uiPriority w:val="9"/>
    <w:unhideWhenUsed/>
    <w:qFormat/>
    <w:rsid w:val="00961B1B"/>
    <w:pPr>
      <w:spacing w:after="0" w:line="240" w:lineRule="auto"/>
      <w:ind w:left="540"/>
      <w:outlineLvl w:val="3"/>
    </w:pPr>
    <w:rPr>
      <w:rFonts w:ascii="Verdana" w:eastAsia="Calibri" w:hAnsi="Verdana" w:cs="Arial"/>
      <w:b/>
    </w:rPr>
  </w:style>
  <w:style w:type="paragraph" w:styleId="Heading5">
    <w:name w:val="heading 5"/>
    <w:basedOn w:val="Normal"/>
    <w:next w:val="Normal"/>
    <w:link w:val="Heading5Char"/>
    <w:uiPriority w:val="9"/>
    <w:unhideWhenUsed/>
    <w:qFormat/>
    <w:rsid w:val="00961B1B"/>
    <w:pPr>
      <w:spacing w:line="240" w:lineRule="auto"/>
      <w:ind w:left="720"/>
      <w:outlineLvl w:val="4"/>
    </w:pPr>
    <w:rPr>
      <w:rFonts w:ascii="Arial" w:eastAsia="Calibri"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14758"/>
    <w:pPr>
      <w:ind w:left="720"/>
      <w:contextualSpacing/>
    </w:pPr>
  </w:style>
  <w:style w:type="paragraph" w:styleId="Header">
    <w:name w:val="header"/>
    <w:basedOn w:val="Normal"/>
    <w:link w:val="HeaderChar"/>
    <w:uiPriority w:val="99"/>
    <w:unhideWhenUsed/>
    <w:rsid w:val="009A6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A10"/>
  </w:style>
  <w:style w:type="paragraph" w:styleId="Footer">
    <w:name w:val="footer"/>
    <w:basedOn w:val="Normal"/>
    <w:link w:val="FooterChar"/>
    <w:uiPriority w:val="99"/>
    <w:unhideWhenUsed/>
    <w:rsid w:val="009A6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A10"/>
  </w:style>
  <w:style w:type="character" w:styleId="CommentReference">
    <w:name w:val="annotation reference"/>
    <w:basedOn w:val="DefaultParagraphFont"/>
    <w:semiHidden/>
    <w:unhideWhenUsed/>
    <w:rsid w:val="00482991"/>
    <w:rPr>
      <w:sz w:val="16"/>
      <w:szCs w:val="16"/>
    </w:rPr>
  </w:style>
  <w:style w:type="paragraph" w:styleId="CommentText">
    <w:name w:val="annotation text"/>
    <w:basedOn w:val="Normal"/>
    <w:link w:val="CommentTextChar"/>
    <w:uiPriority w:val="99"/>
    <w:unhideWhenUsed/>
    <w:rsid w:val="00482991"/>
    <w:pPr>
      <w:spacing w:line="240" w:lineRule="auto"/>
    </w:pPr>
    <w:rPr>
      <w:sz w:val="20"/>
      <w:szCs w:val="20"/>
    </w:rPr>
  </w:style>
  <w:style w:type="character" w:customStyle="1" w:styleId="CommentTextChar">
    <w:name w:val="Comment Text Char"/>
    <w:basedOn w:val="DefaultParagraphFont"/>
    <w:link w:val="CommentText"/>
    <w:uiPriority w:val="99"/>
    <w:rsid w:val="00482991"/>
    <w:rPr>
      <w:sz w:val="20"/>
      <w:szCs w:val="20"/>
    </w:rPr>
  </w:style>
  <w:style w:type="paragraph" w:styleId="CommentSubject">
    <w:name w:val="annotation subject"/>
    <w:basedOn w:val="CommentText"/>
    <w:next w:val="CommentText"/>
    <w:link w:val="CommentSubjectChar"/>
    <w:uiPriority w:val="99"/>
    <w:semiHidden/>
    <w:unhideWhenUsed/>
    <w:rsid w:val="00482991"/>
    <w:rPr>
      <w:b/>
      <w:bCs/>
    </w:rPr>
  </w:style>
  <w:style w:type="character" w:customStyle="1" w:styleId="CommentSubjectChar">
    <w:name w:val="Comment Subject Char"/>
    <w:basedOn w:val="CommentTextChar"/>
    <w:link w:val="CommentSubject"/>
    <w:uiPriority w:val="99"/>
    <w:semiHidden/>
    <w:rsid w:val="00482991"/>
    <w:rPr>
      <w:b/>
      <w:bCs/>
      <w:sz w:val="20"/>
      <w:szCs w:val="20"/>
    </w:rPr>
  </w:style>
  <w:style w:type="paragraph" w:styleId="BalloonText">
    <w:name w:val="Balloon Text"/>
    <w:basedOn w:val="Normal"/>
    <w:link w:val="BalloonTextChar"/>
    <w:semiHidden/>
    <w:unhideWhenUsed/>
    <w:rsid w:val="00482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991"/>
    <w:rPr>
      <w:rFonts w:ascii="Tahoma" w:hAnsi="Tahoma" w:cs="Tahoma"/>
      <w:sz w:val="16"/>
      <w:szCs w:val="16"/>
    </w:rPr>
  </w:style>
  <w:style w:type="character" w:styleId="Hyperlink">
    <w:name w:val="Hyperlink"/>
    <w:basedOn w:val="DefaultParagraphFont"/>
    <w:uiPriority w:val="99"/>
    <w:unhideWhenUsed/>
    <w:rsid w:val="00F06C6D"/>
    <w:rPr>
      <w:color w:val="0000FF" w:themeColor="hyperlink"/>
      <w:u w:val="single"/>
    </w:rPr>
  </w:style>
  <w:style w:type="character" w:customStyle="1" w:styleId="Heading1Char">
    <w:name w:val="Heading 1 Char"/>
    <w:basedOn w:val="DefaultParagraphFont"/>
    <w:link w:val="Heading1"/>
    <w:uiPriority w:val="9"/>
    <w:rsid w:val="00961B1B"/>
    <w:rPr>
      <w:rFonts w:ascii="Verdana" w:eastAsiaTheme="majorEastAsia" w:hAnsi="Verdana" w:cstheme="majorBidi"/>
      <w:b/>
      <w:bCs/>
      <w:kern w:val="32"/>
      <w:sz w:val="32"/>
      <w:szCs w:val="32"/>
    </w:rPr>
  </w:style>
  <w:style w:type="character" w:customStyle="1" w:styleId="Heading2Char">
    <w:name w:val="Heading 2 Char"/>
    <w:basedOn w:val="DefaultParagraphFont"/>
    <w:link w:val="Heading2"/>
    <w:uiPriority w:val="9"/>
    <w:rsid w:val="00961B1B"/>
    <w:rPr>
      <w:rFonts w:ascii="Verdana" w:eastAsiaTheme="majorEastAsia" w:hAnsi="Verdana" w:cstheme="majorBidi"/>
      <w:b/>
      <w:bCs/>
      <w:sz w:val="26"/>
      <w:szCs w:val="26"/>
    </w:rPr>
  </w:style>
  <w:style w:type="character" w:customStyle="1" w:styleId="Heading3Char">
    <w:name w:val="Heading 3 Char"/>
    <w:basedOn w:val="DefaultParagraphFont"/>
    <w:link w:val="Heading3"/>
    <w:uiPriority w:val="9"/>
    <w:rsid w:val="00961B1B"/>
    <w:rPr>
      <w:rFonts w:ascii="Verdana" w:eastAsiaTheme="majorEastAsia" w:hAnsi="Verdana" w:cstheme="majorBidi"/>
      <w:b/>
      <w:bCs/>
    </w:rPr>
  </w:style>
  <w:style w:type="character" w:customStyle="1" w:styleId="Heading4Char">
    <w:name w:val="Heading 4 Char"/>
    <w:basedOn w:val="DefaultParagraphFont"/>
    <w:link w:val="Heading4"/>
    <w:uiPriority w:val="9"/>
    <w:rsid w:val="00961B1B"/>
    <w:rPr>
      <w:rFonts w:ascii="Verdana" w:eastAsia="Calibri" w:hAnsi="Verdana" w:cs="Arial"/>
      <w:b/>
    </w:rPr>
  </w:style>
  <w:style w:type="character" w:customStyle="1" w:styleId="Heading5Char">
    <w:name w:val="Heading 5 Char"/>
    <w:basedOn w:val="DefaultParagraphFont"/>
    <w:link w:val="Heading5"/>
    <w:uiPriority w:val="9"/>
    <w:rsid w:val="00961B1B"/>
    <w:rPr>
      <w:rFonts w:ascii="Arial" w:eastAsia="Calibri" w:hAnsi="Arial" w:cs="Arial"/>
      <w:b/>
    </w:rPr>
  </w:style>
  <w:style w:type="numbering" w:customStyle="1" w:styleId="NoList1">
    <w:name w:val="No List1"/>
    <w:next w:val="NoList"/>
    <w:uiPriority w:val="99"/>
    <w:semiHidden/>
    <w:unhideWhenUsed/>
    <w:rsid w:val="00961B1B"/>
  </w:style>
  <w:style w:type="character" w:customStyle="1" w:styleId="ListParagraphChar">
    <w:name w:val="List Paragraph Char"/>
    <w:basedOn w:val="DefaultParagraphFont"/>
    <w:link w:val="ListParagraph"/>
    <w:uiPriority w:val="34"/>
    <w:rsid w:val="00961B1B"/>
  </w:style>
  <w:style w:type="character" w:styleId="Emphasis">
    <w:name w:val="Emphasis"/>
    <w:basedOn w:val="DefaultParagraphFont"/>
    <w:uiPriority w:val="20"/>
    <w:qFormat/>
    <w:rsid w:val="00961B1B"/>
    <w:rPr>
      <w:rFonts w:ascii="Arial" w:hAnsi="Arial"/>
      <w:i/>
      <w:iCs/>
      <w:sz w:val="22"/>
    </w:rPr>
  </w:style>
  <w:style w:type="character" w:styleId="SubtleEmphasis">
    <w:name w:val="Subtle Emphasis"/>
    <w:basedOn w:val="DefaultParagraphFont"/>
    <w:uiPriority w:val="19"/>
    <w:qFormat/>
    <w:rsid w:val="00961B1B"/>
    <w:rPr>
      <w:i/>
      <w:iCs/>
      <w:color w:val="404040" w:themeColor="text1" w:themeTint="BF"/>
    </w:rPr>
  </w:style>
  <w:style w:type="paragraph" w:styleId="FootnoteText">
    <w:name w:val="footnote text"/>
    <w:basedOn w:val="Normal"/>
    <w:link w:val="FootnoteTextChar"/>
    <w:semiHidden/>
    <w:unhideWhenUsed/>
    <w:rsid w:val="00961B1B"/>
    <w:pPr>
      <w:spacing w:after="0" w:line="240" w:lineRule="auto"/>
    </w:pPr>
    <w:rPr>
      <w:rFonts w:ascii="Arial" w:eastAsia="Calibri" w:hAnsi="Arial" w:cs="Arial"/>
      <w:sz w:val="20"/>
      <w:szCs w:val="20"/>
    </w:rPr>
  </w:style>
  <w:style w:type="character" w:customStyle="1" w:styleId="FootnoteTextChar">
    <w:name w:val="Footnote Text Char"/>
    <w:basedOn w:val="DefaultParagraphFont"/>
    <w:link w:val="FootnoteText"/>
    <w:semiHidden/>
    <w:rsid w:val="00961B1B"/>
    <w:rPr>
      <w:rFonts w:ascii="Arial" w:eastAsia="Calibri" w:hAnsi="Arial" w:cs="Arial"/>
      <w:sz w:val="20"/>
      <w:szCs w:val="20"/>
    </w:rPr>
  </w:style>
  <w:style w:type="character" w:styleId="FootnoteReference">
    <w:name w:val="footnote reference"/>
    <w:basedOn w:val="DefaultParagraphFont"/>
    <w:uiPriority w:val="99"/>
    <w:semiHidden/>
    <w:unhideWhenUsed/>
    <w:rsid w:val="00961B1B"/>
    <w:rPr>
      <w:vertAlign w:val="superscript"/>
    </w:rPr>
  </w:style>
  <w:style w:type="paragraph" w:customStyle="1" w:styleId="Footnotes">
    <w:name w:val="Footnotes"/>
    <w:basedOn w:val="FootnoteText"/>
    <w:link w:val="FootnotesChar"/>
    <w:qFormat/>
    <w:rsid w:val="00961B1B"/>
    <w:rPr>
      <w:sz w:val="16"/>
    </w:rPr>
  </w:style>
  <w:style w:type="character" w:customStyle="1" w:styleId="FootnotesChar">
    <w:name w:val="Footnotes Char"/>
    <w:basedOn w:val="FootnoteTextChar"/>
    <w:link w:val="Footnotes"/>
    <w:rsid w:val="00961B1B"/>
    <w:rPr>
      <w:rFonts w:ascii="Arial" w:eastAsia="Calibri" w:hAnsi="Arial" w:cs="Arial"/>
      <w:sz w:val="16"/>
      <w:szCs w:val="20"/>
    </w:rPr>
  </w:style>
  <w:style w:type="table" w:styleId="TableGrid">
    <w:name w:val="Table Grid"/>
    <w:basedOn w:val="TableNormal"/>
    <w:uiPriority w:val="39"/>
    <w:rsid w:val="00961B1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Question">
    <w:name w:val="Q&amp;A Question"/>
    <w:basedOn w:val="ListParagraph"/>
    <w:link w:val="QAQuestionChar"/>
    <w:qFormat/>
    <w:rsid w:val="00961B1B"/>
    <w:pPr>
      <w:numPr>
        <w:numId w:val="2"/>
      </w:numPr>
      <w:spacing w:before="240" w:after="0" w:line="240" w:lineRule="auto"/>
      <w:ind w:left="360"/>
      <w:contextualSpacing w:val="0"/>
    </w:pPr>
    <w:rPr>
      <w:rFonts w:ascii="Arial" w:eastAsia="Calibri" w:hAnsi="Arial" w:cs="Arial"/>
      <w:b/>
    </w:rPr>
  </w:style>
  <w:style w:type="character" w:customStyle="1" w:styleId="QAQuestionChar">
    <w:name w:val="Q&amp;A Question Char"/>
    <w:basedOn w:val="ListParagraphChar"/>
    <w:link w:val="QAQuestion"/>
    <w:rsid w:val="00961B1B"/>
    <w:rPr>
      <w:rFonts w:ascii="Arial" w:eastAsia="Calibri" w:hAnsi="Arial" w:cs="Arial"/>
      <w:b/>
    </w:rPr>
  </w:style>
  <w:style w:type="table" w:styleId="LightShading-Accent5">
    <w:name w:val="Light Shading Accent 5"/>
    <w:basedOn w:val="TableNormal"/>
    <w:uiPriority w:val="60"/>
    <w:rsid w:val="00961B1B"/>
    <w:pPr>
      <w:spacing w:after="0" w:line="240" w:lineRule="auto"/>
    </w:pPr>
    <w:rPr>
      <w:rFonts w:ascii="Calibri" w:eastAsia="Calibri" w:hAnsi="Calibri" w:cs="Times New Roman"/>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961B1B"/>
    <w:pPr>
      <w:spacing w:after="0" w:line="240" w:lineRule="auto"/>
    </w:pPr>
    <w:rPr>
      <w:rFonts w:ascii="Calibri" w:eastAsia="Calibri" w:hAnsi="Calibri"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nhideWhenUsed/>
    <w:qFormat/>
    <w:rsid w:val="00961B1B"/>
    <w:pPr>
      <w:spacing w:line="240" w:lineRule="auto"/>
    </w:pPr>
    <w:rPr>
      <w:rFonts w:ascii="Arial" w:eastAsia="Calibri" w:hAnsi="Arial" w:cs="Arial"/>
      <w:b/>
      <w:bCs/>
      <w:sz w:val="18"/>
      <w:szCs w:val="18"/>
    </w:rPr>
  </w:style>
  <w:style w:type="character" w:styleId="IntenseEmphasis">
    <w:name w:val="Intense Emphasis"/>
    <w:basedOn w:val="DefaultParagraphFont"/>
    <w:uiPriority w:val="21"/>
    <w:qFormat/>
    <w:rsid w:val="00961B1B"/>
    <w:rPr>
      <w:b/>
      <w:bCs/>
      <w:i/>
      <w:iCs/>
    </w:rPr>
  </w:style>
  <w:style w:type="character" w:styleId="Strong">
    <w:name w:val="Strong"/>
    <w:basedOn w:val="DefaultParagraphFont"/>
    <w:qFormat/>
    <w:rsid w:val="00961B1B"/>
    <w:rPr>
      <w:b/>
      <w:bCs/>
    </w:rPr>
  </w:style>
  <w:style w:type="paragraph" w:customStyle="1" w:styleId="BulletList">
    <w:name w:val="Bullet List"/>
    <w:basedOn w:val="ListParagraph"/>
    <w:link w:val="BulletListChar"/>
    <w:qFormat/>
    <w:rsid w:val="00961B1B"/>
    <w:pPr>
      <w:numPr>
        <w:numId w:val="1"/>
      </w:numPr>
      <w:spacing w:after="120" w:line="240" w:lineRule="auto"/>
      <w:contextualSpacing w:val="0"/>
    </w:pPr>
    <w:rPr>
      <w:rFonts w:ascii="Arial" w:eastAsia="Calibri" w:hAnsi="Arial" w:cs="Arial"/>
    </w:rPr>
  </w:style>
  <w:style w:type="character" w:customStyle="1" w:styleId="BulletListChar">
    <w:name w:val="Bullet List Char"/>
    <w:basedOn w:val="ListParagraphChar"/>
    <w:link w:val="BulletList"/>
    <w:rsid w:val="00961B1B"/>
    <w:rPr>
      <w:rFonts w:ascii="Arial" w:eastAsia="Calibri" w:hAnsi="Arial" w:cs="Arial"/>
    </w:rPr>
  </w:style>
  <w:style w:type="paragraph" w:customStyle="1" w:styleId="Style20">
    <w:name w:val="Style 20"/>
    <w:basedOn w:val="Normal"/>
    <w:rsid w:val="00961B1B"/>
    <w:pPr>
      <w:widowControl w:val="0"/>
      <w:autoSpaceDE w:val="0"/>
      <w:autoSpaceDN w:val="0"/>
      <w:spacing w:before="72" w:after="0" w:line="240" w:lineRule="auto"/>
      <w:jc w:val="center"/>
    </w:pPr>
    <w:rPr>
      <w:rFonts w:ascii="Times New Roman" w:eastAsia="Times New Roman" w:hAnsi="Times New Roman" w:cs="Times New Roman"/>
      <w:sz w:val="24"/>
      <w:szCs w:val="24"/>
    </w:rPr>
  </w:style>
  <w:style w:type="character" w:styleId="PageNumber">
    <w:name w:val="page number"/>
    <w:basedOn w:val="DefaultParagraphFont"/>
    <w:semiHidden/>
    <w:rsid w:val="00961B1B"/>
  </w:style>
  <w:style w:type="character" w:styleId="IntenseReference">
    <w:name w:val="Intense Reference"/>
    <w:basedOn w:val="DefaultParagraphFont"/>
    <w:uiPriority w:val="32"/>
    <w:qFormat/>
    <w:rsid w:val="00961B1B"/>
    <w:rPr>
      <w:b/>
      <w:bCs/>
      <w:smallCaps/>
      <w:color w:val="C0504D" w:themeColor="accent2"/>
      <w:spacing w:val="5"/>
      <w:u w:val="single"/>
    </w:rPr>
  </w:style>
  <w:style w:type="paragraph" w:customStyle="1" w:styleId="TableText">
    <w:name w:val="Table Text"/>
    <w:basedOn w:val="Normal"/>
    <w:link w:val="TableTextChar"/>
    <w:qFormat/>
    <w:rsid w:val="00961B1B"/>
    <w:pPr>
      <w:spacing w:after="0" w:line="240" w:lineRule="auto"/>
    </w:pPr>
    <w:rPr>
      <w:rFonts w:ascii="Arial" w:eastAsia="Calibri" w:hAnsi="Arial" w:cs="Arial"/>
      <w:sz w:val="20"/>
      <w:szCs w:val="20"/>
    </w:rPr>
  </w:style>
  <w:style w:type="character" w:customStyle="1" w:styleId="TableTextChar">
    <w:name w:val="Table Text Char"/>
    <w:basedOn w:val="DefaultParagraphFont"/>
    <w:link w:val="TableText"/>
    <w:rsid w:val="00961B1B"/>
    <w:rPr>
      <w:rFonts w:ascii="Arial" w:eastAsia="Calibri" w:hAnsi="Arial" w:cs="Arial"/>
      <w:sz w:val="20"/>
      <w:szCs w:val="20"/>
    </w:rPr>
  </w:style>
  <w:style w:type="paragraph" w:styleId="NormalWeb">
    <w:name w:val="Normal (Web)"/>
    <w:basedOn w:val="Normal"/>
    <w:semiHidden/>
    <w:rsid w:val="00961B1B"/>
    <w:pPr>
      <w:spacing w:before="100" w:after="100" w:line="240" w:lineRule="auto"/>
    </w:pPr>
    <w:rPr>
      <w:rFonts w:ascii="Arial" w:eastAsia="Times New Roman" w:hAnsi="Arial" w:cs="Times New Roman"/>
      <w:sz w:val="24"/>
      <w:szCs w:val="20"/>
    </w:rPr>
  </w:style>
  <w:style w:type="paragraph" w:styleId="BodyText">
    <w:name w:val="Body Text"/>
    <w:basedOn w:val="Normal"/>
    <w:link w:val="BodyTextChar"/>
    <w:semiHidden/>
    <w:rsid w:val="00961B1B"/>
    <w:pPr>
      <w:spacing w:after="0" w:line="240" w:lineRule="auto"/>
      <w:jc w:val="both"/>
    </w:pPr>
    <w:rPr>
      <w:rFonts w:ascii="CG Omega" w:eastAsia="Times New Roman" w:hAnsi="CG Omega" w:cs="Times New Roman"/>
      <w:szCs w:val="20"/>
    </w:rPr>
  </w:style>
  <w:style w:type="character" w:customStyle="1" w:styleId="BodyTextChar">
    <w:name w:val="Body Text Char"/>
    <w:basedOn w:val="DefaultParagraphFont"/>
    <w:link w:val="BodyText"/>
    <w:semiHidden/>
    <w:rsid w:val="00961B1B"/>
    <w:rPr>
      <w:rFonts w:ascii="CG Omega" w:eastAsia="Times New Roman" w:hAnsi="CG Omega" w:cs="Times New Roman"/>
      <w:szCs w:val="20"/>
    </w:rPr>
  </w:style>
  <w:style w:type="paragraph" w:customStyle="1" w:styleId="NormalAllCapsBold">
    <w:name w:val="Normal All Caps Bold"/>
    <w:basedOn w:val="Normal"/>
    <w:rsid w:val="00961B1B"/>
    <w:pPr>
      <w:widowControl w:val="0"/>
      <w:spacing w:after="0" w:line="240" w:lineRule="auto"/>
    </w:pPr>
    <w:rPr>
      <w:rFonts w:ascii="Arial" w:eastAsia="Times New Roman" w:hAnsi="Arial" w:cs="Times New Roman"/>
      <w:b/>
      <w:caps/>
      <w:sz w:val="24"/>
      <w:szCs w:val="20"/>
    </w:rPr>
  </w:style>
  <w:style w:type="paragraph" w:styleId="TOCHeading">
    <w:name w:val="TOC Heading"/>
    <w:basedOn w:val="Heading1"/>
    <w:next w:val="Normal"/>
    <w:uiPriority w:val="39"/>
    <w:semiHidden/>
    <w:unhideWhenUsed/>
    <w:qFormat/>
    <w:rsid w:val="00961B1B"/>
    <w:pPr>
      <w:keepLines/>
      <w:spacing w:before="480" w:after="0" w:line="276" w:lineRule="auto"/>
      <w:outlineLvl w:val="9"/>
    </w:pPr>
    <w:rPr>
      <w:rFonts w:asciiTheme="majorHAnsi" w:hAnsiTheme="majorHAnsi"/>
      <w:color w:val="365F91" w:themeColor="accent1" w:themeShade="BF"/>
      <w:kern w:val="0"/>
      <w:sz w:val="28"/>
      <w:szCs w:val="28"/>
      <w:lang w:eastAsia="ja-JP"/>
    </w:rPr>
  </w:style>
  <w:style w:type="paragraph" w:styleId="TOC1">
    <w:name w:val="toc 1"/>
    <w:basedOn w:val="Normal"/>
    <w:next w:val="Normal"/>
    <w:autoRedefine/>
    <w:uiPriority w:val="39"/>
    <w:unhideWhenUsed/>
    <w:rsid w:val="00961B1B"/>
    <w:pPr>
      <w:tabs>
        <w:tab w:val="right" w:leader="dot" w:pos="9350"/>
      </w:tabs>
      <w:spacing w:after="100" w:line="240" w:lineRule="auto"/>
    </w:pPr>
    <w:rPr>
      <w:rFonts w:ascii="Arial" w:eastAsia="Calibri" w:hAnsi="Arial" w:cs="Arial"/>
      <w:b/>
      <w:noProof/>
    </w:rPr>
  </w:style>
  <w:style w:type="paragraph" w:styleId="TOC2">
    <w:name w:val="toc 2"/>
    <w:basedOn w:val="Normal"/>
    <w:next w:val="Normal"/>
    <w:autoRedefine/>
    <w:uiPriority w:val="39"/>
    <w:unhideWhenUsed/>
    <w:rsid w:val="00961B1B"/>
    <w:pPr>
      <w:spacing w:after="100" w:line="240" w:lineRule="auto"/>
      <w:ind w:left="220"/>
    </w:pPr>
    <w:rPr>
      <w:rFonts w:ascii="Arial" w:eastAsia="Calibri" w:hAnsi="Arial" w:cs="Arial"/>
    </w:rPr>
  </w:style>
  <w:style w:type="paragraph" w:styleId="TOC3">
    <w:name w:val="toc 3"/>
    <w:basedOn w:val="Normal"/>
    <w:next w:val="Normal"/>
    <w:autoRedefine/>
    <w:uiPriority w:val="39"/>
    <w:unhideWhenUsed/>
    <w:rsid w:val="00961B1B"/>
    <w:pPr>
      <w:spacing w:after="100" w:line="240" w:lineRule="auto"/>
      <w:ind w:left="440"/>
    </w:pPr>
    <w:rPr>
      <w:rFonts w:ascii="Arial" w:eastAsia="Calibri" w:hAnsi="Arial" w:cs="Arial"/>
    </w:rPr>
  </w:style>
  <w:style w:type="paragraph" w:styleId="Title">
    <w:name w:val="Title"/>
    <w:basedOn w:val="Normal"/>
    <w:next w:val="Normal"/>
    <w:link w:val="TitleChar"/>
    <w:uiPriority w:val="10"/>
    <w:qFormat/>
    <w:rsid w:val="00961B1B"/>
    <w:pPr>
      <w:spacing w:after="300" w:line="240" w:lineRule="auto"/>
      <w:contextualSpacing/>
      <w:jc w:val="center"/>
    </w:pPr>
    <w:rPr>
      <w:rFonts w:ascii="Verdana" w:eastAsiaTheme="majorEastAsia" w:hAnsi="Verdana" w:cstheme="majorBidi"/>
      <w:b/>
      <w:spacing w:val="5"/>
      <w:kern w:val="28"/>
      <w:sz w:val="56"/>
      <w:szCs w:val="52"/>
    </w:rPr>
  </w:style>
  <w:style w:type="character" w:customStyle="1" w:styleId="TitleChar">
    <w:name w:val="Title Char"/>
    <w:basedOn w:val="DefaultParagraphFont"/>
    <w:link w:val="Title"/>
    <w:uiPriority w:val="10"/>
    <w:rsid w:val="00961B1B"/>
    <w:rPr>
      <w:rFonts w:ascii="Verdana" w:eastAsiaTheme="majorEastAsia" w:hAnsi="Verdana" w:cstheme="majorBidi"/>
      <w:b/>
      <w:spacing w:val="5"/>
      <w:kern w:val="28"/>
      <w:sz w:val="56"/>
      <w:szCs w:val="52"/>
    </w:rPr>
  </w:style>
  <w:style w:type="paragraph" w:styleId="Subtitle">
    <w:name w:val="Subtitle"/>
    <w:basedOn w:val="Normal"/>
    <w:next w:val="Normal"/>
    <w:link w:val="SubtitleChar"/>
    <w:uiPriority w:val="11"/>
    <w:qFormat/>
    <w:rsid w:val="00961B1B"/>
    <w:pPr>
      <w:numPr>
        <w:ilvl w:val="1"/>
      </w:numPr>
      <w:spacing w:line="240" w:lineRule="auto"/>
      <w:jc w:val="center"/>
    </w:pPr>
    <w:rPr>
      <w:rFonts w:ascii="Verdana" w:eastAsiaTheme="majorEastAsia" w:hAnsi="Verdana" w:cstheme="majorBidi"/>
      <w:b/>
      <w:iCs/>
      <w:spacing w:val="15"/>
      <w:sz w:val="24"/>
      <w:szCs w:val="24"/>
    </w:rPr>
  </w:style>
  <w:style w:type="character" w:customStyle="1" w:styleId="SubtitleChar">
    <w:name w:val="Subtitle Char"/>
    <w:basedOn w:val="DefaultParagraphFont"/>
    <w:link w:val="Subtitle"/>
    <w:uiPriority w:val="11"/>
    <w:rsid w:val="00961B1B"/>
    <w:rPr>
      <w:rFonts w:ascii="Verdana" w:eastAsiaTheme="majorEastAsia" w:hAnsi="Verdana" w:cstheme="majorBidi"/>
      <w:b/>
      <w:iCs/>
      <w:spacing w:val="15"/>
      <w:sz w:val="24"/>
      <w:szCs w:val="24"/>
    </w:rPr>
  </w:style>
  <w:style w:type="character" w:styleId="FollowedHyperlink">
    <w:name w:val="FollowedHyperlink"/>
    <w:basedOn w:val="DefaultParagraphFont"/>
    <w:uiPriority w:val="99"/>
    <w:semiHidden/>
    <w:unhideWhenUsed/>
    <w:rsid w:val="00961B1B"/>
    <w:rPr>
      <w:color w:val="800080" w:themeColor="followedHyperlink"/>
      <w:u w:val="single"/>
    </w:rPr>
  </w:style>
  <w:style w:type="character" w:customStyle="1" w:styleId="il">
    <w:name w:val="il"/>
    <w:basedOn w:val="DefaultParagraphFont"/>
    <w:rsid w:val="00961B1B"/>
  </w:style>
  <w:style w:type="character" w:customStyle="1" w:styleId="apple-converted-space">
    <w:name w:val="apple-converted-space"/>
    <w:basedOn w:val="DefaultParagraphFont"/>
    <w:rsid w:val="00961B1B"/>
  </w:style>
  <w:style w:type="paragraph" w:styleId="Revision">
    <w:name w:val="Revision"/>
    <w:hidden/>
    <w:uiPriority w:val="99"/>
    <w:semiHidden/>
    <w:rsid w:val="00961B1B"/>
    <w:pPr>
      <w:spacing w:after="0" w:line="240" w:lineRule="auto"/>
    </w:pPr>
    <w:rPr>
      <w:rFonts w:ascii="Arial" w:eastAsia="Calibri" w:hAnsi="Arial" w:cs="Arial"/>
    </w:rPr>
  </w:style>
  <w:style w:type="paragraph" w:customStyle="1" w:styleId="Default">
    <w:name w:val="Default"/>
    <w:rsid w:val="00961B1B"/>
    <w:pPr>
      <w:autoSpaceDE w:val="0"/>
      <w:autoSpaceDN w:val="0"/>
      <w:adjustRightInd w:val="0"/>
      <w:spacing w:after="0" w:line="240" w:lineRule="auto"/>
    </w:pPr>
    <w:rPr>
      <w:rFonts w:ascii="Century Gothic" w:eastAsia="Calibri" w:hAnsi="Century Gothic" w:cs="Century Gothic"/>
      <w:color w:val="000000"/>
      <w:sz w:val="24"/>
      <w:szCs w:val="24"/>
    </w:rPr>
  </w:style>
  <w:style w:type="paragraph" w:styleId="TOC4">
    <w:name w:val="toc 4"/>
    <w:basedOn w:val="Normal"/>
    <w:next w:val="Normal"/>
    <w:autoRedefine/>
    <w:uiPriority w:val="39"/>
    <w:unhideWhenUsed/>
    <w:rsid w:val="00961B1B"/>
    <w:pPr>
      <w:spacing w:after="100"/>
      <w:ind w:left="660"/>
    </w:pPr>
    <w:rPr>
      <w:rFonts w:eastAsiaTheme="minorEastAsia"/>
    </w:rPr>
  </w:style>
  <w:style w:type="paragraph" w:styleId="TOC5">
    <w:name w:val="toc 5"/>
    <w:basedOn w:val="Normal"/>
    <w:next w:val="Normal"/>
    <w:autoRedefine/>
    <w:uiPriority w:val="39"/>
    <w:unhideWhenUsed/>
    <w:rsid w:val="00961B1B"/>
    <w:pPr>
      <w:spacing w:after="100"/>
      <w:ind w:left="880"/>
    </w:pPr>
    <w:rPr>
      <w:rFonts w:eastAsiaTheme="minorEastAsia"/>
    </w:rPr>
  </w:style>
  <w:style w:type="paragraph" w:styleId="TOC6">
    <w:name w:val="toc 6"/>
    <w:basedOn w:val="Normal"/>
    <w:next w:val="Normal"/>
    <w:autoRedefine/>
    <w:uiPriority w:val="39"/>
    <w:unhideWhenUsed/>
    <w:rsid w:val="00961B1B"/>
    <w:pPr>
      <w:spacing w:after="100"/>
      <w:ind w:left="1100"/>
    </w:pPr>
    <w:rPr>
      <w:rFonts w:eastAsiaTheme="minorEastAsia"/>
    </w:rPr>
  </w:style>
  <w:style w:type="paragraph" w:styleId="TOC7">
    <w:name w:val="toc 7"/>
    <w:basedOn w:val="Normal"/>
    <w:next w:val="Normal"/>
    <w:autoRedefine/>
    <w:uiPriority w:val="39"/>
    <w:unhideWhenUsed/>
    <w:rsid w:val="00961B1B"/>
    <w:pPr>
      <w:spacing w:after="100"/>
      <w:ind w:left="1320"/>
    </w:pPr>
    <w:rPr>
      <w:rFonts w:eastAsiaTheme="minorEastAsia"/>
    </w:rPr>
  </w:style>
  <w:style w:type="paragraph" w:styleId="TOC8">
    <w:name w:val="toc 8"/>
    <w:basedOn w:val="Normal"/>
    <w:next w:val="Normal"/>
    <w:autoRedefine/>
    <w:uiPriority w:val="39"/>
    <w:unhideWhenUsed/>
    <w:rsid w:val="00961B1B"/>
    <w:pPr>
      <w:spacing w:after="100"/>
      <w:ind w:left="1540"/>
    </w:pPr>
    <w:rPr>
      <w:rFonts w:eastAsiaTheme="minorEastAsia"/>
    </w:rPr>
  </w:style>
  <w:style w:type="paragraph" w:styleId="TOC9">
    <w:name w:val="toc 9"/>
    <w:basedOn w:val="Normal"/>
    <w:next w:val="Normal"/>
    <w:autoRedefine/>
    <w:uiPriority w:val="39"/>
    <w:unhideWhenUsed/>
    <w:rsid w:val="00961B1B"/>
    <w:pPr>
      <w:spacing w:after="100"/>
      <w:ind w:left="1760"/>
    </w:pPr>
    <w:rPr>
      <w:rFonts w:eastAsiaTheme="minorEastAsia"/>
    </w:rPr>
  </w:style>
  <w:style w:type="paragraph" w:customStyle="1" w:styleId="QuestionContinue">
    <w:name w:val=".Question Continue"/>
    <w:basedOn w:val="Normal"/>
    <w:qFormat/>
    <w:rsid w:val="008615C8"/>
    <w:pPr>
      <w:keepNext/>
      <w:keepLines/>
      <w:spacing w:before="120" w:after="60" w:line="240" w:lineRule="auto"/>
      <w:ind w:left="720"/>
      <w:outlineLvl w:val="1"/>
    </w:pPr>
    <w:rPr>
      <w:rFonts w:ascii="Arial" w:eastAsia="Calibri" w:hAnsi="Arial" w:cs="Arial"/>
      <w:b/>
    </w:rPr>
  </w:style>
  <w:style w:type="paragraph" w:customStyle="1" w:styleId="TableHeadCenter">
    <w:name w:val="Table Head Center"/>
    <w:basedOn w:val="Normal"/>
    <w:qFormat/>
    <w:rsid w:val="00F87EDD"/>
    <w:pPr>
      <w:keepNext/>
      <w:keepLines/>
      <w:spacing w:before="20" w:after="20" w:line="240" w:lineRule="auto"/>
      <w:jc w:val="center"/>
    </w:pPr>
    <w:rPr>
      <w:rFonts w:ascii="Times New Roman" w:eastAsia="Times New Roman" w:hAnsi="Times New Roman" w:cs="Times New Roman"/>
      <w:b/>
      <w:color w:val="6E6259"/>
      <w:sz w:val="24"/>
      <w:szCs w:val="20"/>
    </w:rPr>
  </w:style>
  <w:style w:type="paragraph" w:customStyle="1" w:styleId="TableNormalL">
    <w:name w:val="Table Normal L"/>
    <w:basedOn w:val="TableHeadCenter"/>
    <w:qFormat/>
    <w:rsid w:val="00F87EDD"/>
    <w:pPr>
      <w:keepNext w:val="0"/>
      <w:keepLines w:val="0"/>
      <w:jc w:val="left"/>
    </w:pPr>
    <w:rPr>
      <w:b w:val="0"/>
      <w:color w:val="auto"/>
    </w:rPr>
  </w:style>
  <w:style w:type="paragraph" w:customStyle="1" w:styleId="TableHeadLeft">
    <w:name w:val="Table Head Left"/>
    <w:basedOn w:val="TableHeadCenter"/>
    <w:qFormat/>
    <w:rsid w:val="00F87EDD"/>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16">
      <w:bodyDiv w:val="1"/>
      <w:marLeft w:val="0"/>
      <w:marRight w:val="0"/>
      <w:marTop w:val="0"/>
      <w:marBottom w:val="0"/>
      <w:divBdr>
        <w:top w:val="none" w:sz="0" w:space="0" w:color="auto"/>
        <w:left w:val="none" w:sz="0" w:space="0" w:color="auto"/>
        <w:bottom w:val="none" w:sz="0" w:space="0" w:color="auto"/>
        <w:right w:val="none" w:sz="0" w:space="0" w:color="auto"/>
      </w:divBdr>
      <w:divsChild>
        <w:div w:id="415909399">
          <w:marLeft w:val="1166"/>
          <w:marRight w:val="0"/>
          <w:marTop w:val="91"/>
          <w:marBottom w:val="0"/>
          <w:divBdr>
            <w:top w:val="none" w:sz="0" w:space="0" w:color="auto"/>
            <w:left w:val="none" w:sz="0" w:space="0" w:color="auto"/>
            <w:bottom w:val="none" w:sz="0" w:space="0" w:color="auto"/>
            <w:right w:val="none" w:sz="0" w:space="0" w:color="auto"/>
          </w:divBdr>
        </w:div>
      </w:divsChild>
    </w:div>
    <w:div w:id="84765145">
      <w:bodyDiv w:val="1"/>
      <w:marLeft w:val="0"/>
      <w:marRight w:val="0"/>
      <w:marTop w:val="0"/>
      <w:marBottom w:val="0"/>
      <w:divBdr>
        <w:top w:val="none" w:sz="0" w:space="0" w:color="auto"/>
        <w:left w:val="none" w:sz="0" w:space="0" w:color="auto"/>
        <w:bottom w:val="none" w:sz="0" w:space="0" w:color="auto"/>
        <w:right w:val="none" w:sz="0" w:space="0" w:color="auto"/>
      </w:divBdr>
      <w:divsChild>
        <w:div w:id="1992517512">
          <w:marLeft w:val="1166"/>
          <w:marRight w:val="0"/>
          <w:marTop w:val="91"/>
          <w:marBottom w:val="0"/>
          <w:divBdr>
            <w:top w:val="none" w:sz="0" w:space="0" w:color="auto"/>
            <w:left w:val="none" w:sz="0" w:space="0" w:color="auto"/>
            <w:bottom w:val="none" w:sz="0" w:space="0" w:color="auto"/>
            <w:right w:val="none" w:sz="0" w:space="0" w:color="auto"/>
          </w:divBdr>
        </w:div>
      </w:divsChild>
    </w:div>
    <w:div w:id="326634728">
      <w:bodyDiv w:val="1"/>
      <w:marLeft w:val="0"/>
      <w:marRight w:val="0"/>
      <w:marTop w:val="0"/>
      <w:marBottom w:val="0"/>
      <w:divBdr>
        <w:top w:val="none" w:sz="0" w:space="0" w:color="auto"/>
        <w:left w:val="none" w:sz="0" w:space="0" w:color="auto"/>
        <w:bottom w:val="none" w:sz="0" w:space="0" w:color="auto"/>
        <w:right w:val="none" w:sz="0" w:space="0" w:color="auto"/>
      </w:divBdr>
    </w:div>
    <w:div w:id="475295894">
      <w:bodyDiv w:val="1"/>
      <w:marLeft w:val="0"/>
      <w:marRight w:val="0"/>
      <w:marTop w:val="0"/>
      <w:marBottom w:val="0"/>
      <w:divBdr>
        <w:top w:val="none" w:sz="0" w:space="0" w:color="auto"/>
        <w:left w:val="none" w:sz="0" w:space="0" w:color="auto"/>
        <w:bottom w:val="none" w:sz="0" w:space="0" w:color="auto"/>
        <w:right w:val="none" w:sz="0" w:space="0" w:color="auto"/>
      </w:divBdr>
    </w:div>
    <w:div w:id="611518318">
      <w:bodyDiv w:val="1"/>
      <w:marLeft w:val="0"/>
      <w:marRight w:val="0"/>
      <w:marTop w:val="0"/>
      <w:marBottom w:val="0"/>
      <w:divBdr>
        <w:top w:val="none" w:sz="0" w:space="0" w:color="auto"/>
        <w:left w:val="none" w:sz="0" w:space="0" w:color="auto"/>
        <w:bottom w:val="none" w:sz="0" w:space="0" w:color="auto"/>
        <w:right w:val="none" w:sz="0" w:space="0" w:color="auto"/>
      </w:divBdr>
      <w:divsChild>
        <w:div w:id="2094934910">
          <w:marLeft w:val="1166"/>
          <w:marRight w:val="0"/>
          <w:marTop w:val="91"/>
          <w:marBottom w:val="0"/>
          <w:divBdr>
            <w:top w:val="none" w:sz="0" w:space="0" w:color="auto"/>
            <w:left w:val="none" w:sz="0" w:space="0" w:color="auto"/>
            <w:bottom w:val="none" w:sz="0" w:space="0" w:color="auto"/>
            <w:right w:val="none" w:sz="0" w:space="0" w:color="auto"/>
          </w:divBdr>
        </w:div>
      </w:divsChild>
    </w:div>
    <w:div w:id="718747504">
      <w:bodyDiv w:val="1"/>
      <w:marLeft w:val="0"/>
      <w:marRight w:val="0"/>
      <w:marTop w:val="0"/>
      <w:marBottom w:val="0"/>
      <w:divBdr>
        <w:top w:val="none" w:sz="0" w:space="0" w:color="auto"/>
        <w:left w:val="none" w:sz="0" w:space="0" w:color="auto"/>
        <w:bottom w:val="none" w:sz="0" w:space="0" w:color="auto"/>
        <w:right w:val="none" w:sz="0" w:space="0" w:color="auto"/>
      </w:divBdr>
    </w:div>
    <w:div w:id="893080516">
      <w:bodyDiv w:val="1"/>
      <w:marLeft w:val="0"/>
      <w:marRight w:val="0"/>
      <w:marTop w:val="0"/>
      <w:marBottom w:val="0"/>
      <w:divBdr>
        <w:top w:val="none" w:sz="0" w:space="0" w:color="auto"/>
        <w:left w:val="none" w:sz="0" w:space="0" w:color="auto"/>
        <w:bottom w:val="none" w:sz="0" w:space="0" w:color="auto"/>
        <w:right w:val="none" w:sz="0" w:space="0" w:color="auto"/>
      </w:divBdr>
    </w:div>
    <w:div w:id="1763143771">
      <w:bodyDiv w:val="1"/>
      <w:marLeft w:val="0"/>
      <w:marRight w:val="0"/>
      <w:marTop w:val="0"/>
      <w:marBottom w:val="0"/>
      <w:divBdr>
        <w:top w:val="none" w:sz="0" w:space="0" w:color="auto"/>
        <w:left w:val="none" w:sz="0" w:space="0" w:color="auto"/>
        <w:bottom w:val="none" w:sz="0" w:space="0" w:color="auto"/>
        <w:right w:val="none" w:sz="0" w:space="0" w:color="auto"/>
      </w:divBdr>
    </w:div>
    <w:div w:id="1774283154">
      <w:bodyDiv w:val="1"/>
      <w:marLeft w:val="0"/>
      <w:marRight w:val="0"/>
      <w:marTop w:val="0"/>
      <w:marBottom w:val="0"/>
      <w:divBdr>
        <w:top w:val="none" w:sz="0" w:space="0" w:color="auto"/>
        <w:left w:val="none" w:sz="0" w:space="0" w:color="auto"/>
        <w:bottom w:val="none" w:sz="0" w:space="0" w:color="auto"/>
        <w:right w:val="none" w:sz="0" w:space="0" w:color="auto"/>
      </w:divBdr>
      <w:divsChild>
        <w:div w:id="449058323">
          <w:marLeft w:val="1166"/>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7DCB1-CA1B-476F-BADB-589DD2B6B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Ngai, Heather</dc:creator>
  <cp:keywords/>
  <dc:description/>
  <cp:lastModifiedBy>Chambers, Lauren (HRSA)</cp:lastModifiedBy>
  <cp:revision>2</cp:revision>
  <cp:lastPrinted>2019-08-19T17:00:00Z</cp:lastPrinted>
  <dcterms:created xsi:type="dcterms:W3CDTF">2021-01-28T22:22:00Z</dcterms:created>
  <dcterms:modified xsi:type="dcterms:W3CDTF">2021-01-28T22:22:00Z</dcterms:modified>
</cp:coreProperties>
</file>