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61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4706"/>
        <w:gridCol w:w="818"/>
        <w:gridCol w:w="807"/>
        <w:gridCol w:w="985"/>
        <w:gridCol w:w="980"/>
        <w:gridCol w:w="743"/>
        <w:gridCol w:w="1342"/>
        <w:gridCol w:w="946"/>
        <w:gridCol w:w="746"/>
        <w:gridCol w:w="1188"/>
      </w:tblGrid>
      <w:tr w:rsidRPr="00176EF7" w:rsidR="00E17A92" w:rsidTr="00DD7D90" w14:paraId="340D586B" w14:textId="77777777">
        <w:trPr>
          <w:trHeight w:val="530"/>
        </w:trPr>
        <w:tc>
          <w:tcPr>
            <w:tcW w:w="13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/>
            <w:vAlign w:val="bottom"/>
          </w:tcPr>
          <w:p w:rsidRPr="00176EF7" w:rsidR="00E17A92" w:rsidP="00DD7D90" w:rsidRDefault="00E17A92" w14:paraId="77D1509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bookmarkStart w:name="_GoBack" w:colFirst="0" w:colLast="0" w:id="0"/>
            <w:r w:rsidRPr="00176EF7">
              <w:rPr>
                <w:rFonts w:ascii="AR JULIAN" w:hAnsi="AR JULIAN"/>
                <w:b/>
                <w:bCs/>
                <w:color w:val="FFFFFF"/>
                <w:sz w:val="24"/>
              </w:rPr>
              <w:t>Table B.</w:t>
            </w:r>
            <w:r w:rsidRPr="00176EF7">
              <w:rPr>
                <w:b/>
                <w:bCs/>
                <w:color w:val="FFFFFF"/>
                <w:sz w:val="24"/>
              </w:rPr>
              <w:t xml:space="preserve">  Research Questions to Be Addressed by the National Survey of Eligible Users of the NPDB</w:t>
            </w:r>
          </w:p>
        </w:tc>
      </w:tr>
      <w:tr w:rsidRPr="00176EF7" w:rsidR="00E17A92" w:rsidTr="005D1FCA" w14:paraId="4F36791E" w14:textId="77777777">
        <w:trPr>
          <w:trHeight w:val="530"/>
        </w:trPr>
        <w:tc>
          <w:tcPr>
            <w:tcW w:w="13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/>
            <w:vAlign w:val="bottom"/>
          </w:tcPr>
          <w:p w:rsidRPr="00176EF7" w:rsidR="00E17A92" w:rsidP="005D1FCA" w:rsidRDefault="00E17A92" w14:paraId="0DD2132E" w14:textId="77777777">
            <w:pPr>
              <w:widowControl/>
              <w:autoSpaceDE/>
              <w:autoSpaceDN/>
              <w:adjustRightInd/>
              <w:rPr>
                <w:rFonts w:ascii="AR JULIAN" w:hAnsi="AR JULIAN"/>
                <w:b/>
                <w:bCs/>
                <w:color w:val="FFFFFF"/>
                <w:sz w:val="24"/>
              </w:rPr>
            </w:pPr>
          </w:p>
        </w:tc>
      </w:tr>
      <w:tr w:rsidRPr="00176EF7" w:rsidR="00A60EAB" w:rsidTr="005D1FCA" w14:paraId="5913E39A" w14:textId="77777777">
        <w:trPr>
          <w:trHeight w:val="148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176EF7" w:rsidR="00A60EAB" w:rsidP="005D1FCA" w:rsidRDefault="00A60EAB" w14:paraId="24DF1B3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Project Objectives                                                     Type of User: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176EF7" w:rsidR="00A60EAB" w:rsidP="005D1FCA" w:rsidRDefault="00A60EAB" w14:paraId="1E24A30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Hospital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176EF7" w:rsidR="00A60EAB" w:rsidP="005D1FCA" w:rsidRDefault="00A60EAB" w14:paraId="7E8F931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MCO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176EF7" w:rsidR="00A60EAB" w:rsidP="005D1FCA" w:rsidRDefault="00A60EAB" w14:paraId="650ADF1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Group Practice/ Clin</w:t>
            </w:r>
            <w:r w:rsidRPr="00176EF7" w:rsidR="002B4984">
              <w:rPr>
                <w:rFonts w:ascii="Calibri" w:hAnsi="Calibri" w:cs="Calibri"/>
                <w:sz w:val="18"/>
                <w:szCs w:val="18"/>
              </w:rPr>
              <w:t>i</w:t>
            </w:r>
            <w:r w:rsidRPr="00176EF7">
              <w:rPr>
                <w:rFonts w:ascii="Calibri" w:hAnsi="Calibri" w:cs="Calibri"/>
                <w:sz w:val="18"/>
                <w:szCs w:val="18"/>
              </w:rPr>
              <w:t>c/ Urgent Care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176EF7" w:rsidR="00A60EAB" w:rsidP="005D1FCA" w:rsidRDefault="00A60EAB" w14:paraId="6D1DCB2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MMP/   Insurer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176EF7" w:rsidR="00A60EAB" w:rsidP="005D1FCA" w:rsidRDefault="00A60EAB" w14:paraId="2B066CE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Pr</w:t>
            </w:r>
            <w:r w:rsidRPr="00176EF7" w:rsidR="002B4984">
              <w:rPr>
                <w:rFonts w:ascii="Calibri" w:hAnsi="Calibri" w:cs="Calibri"/>
                <w:sz w:val="18"/>
                <w:szCs w:val="18"/>
              </w:rPr>
              <w:t>o</w:t>
            </w:r>
            <w:r w:rsidRPr="00176EF7">
              <w:rPr>
                <w:rFonts w:ascii="Calibri" w:hAnsi="Calibri" w:cs="Calibri"/>
                <w:sz w:val="18"/>
                <w:szCs w:val="18"/>
              </w:rPr>
              <w:t>f</w:t>
            </w:r>
            <w:r w:rsidRPr="00176EF7" w:rsidR="002B4984">
              <w:rPr>
                <w:rFonts w:ascii="Calibri" w:hAnsi="Calibri" w:cs="Calibri"/>
                <w:sz w:val="18"/>
                <w:szCs w:val="18"/>
              </w:rPr>
              <w:t>e</w:t>
            </w:r>
            <w:r w:rsidRPr="00176EF7">
              <w:rPr>
                <w:rFonts w:ascii="Calibri" w:hAnsi="Calibri" w:cs="Calibri"/>
                <w:sz w:val="18"/>
                <w:szCs w:val="18"/>
              </w:rPr>
              <w:t>ss</w:t>
            </w:r>
            <w:r w:rsidRPr="00176EF7" w:rsidR="00840B7B">
              <w:rPr>
                <w:rFonts w:ascii="Calibri" w:hAnsi="Calibri" w:cs="Calibri"/>
                <w:sz w:val="18"/>
                <w:szCs w:val="18"/>
              </w:rPr>
              <w:t>i</w:t>
            </w:r>
            <w:r w:rsidRPr="00176EF7" w:rsidR="002B4984">
              <w:rPr>
                <w:rFonts w:ascii="Calibri" w:hAnsi="Calibri" w:cs="Calibri"/>
                <w:sz w:val="18"/>
                <w:szCs w:val="18"/>
              </w:rPr>
              <w:t>o</w:t>
            </w:r>
            <w:r w:rsidRPr="00176EF7">
              <w:rPr>
                <w:rFonts w:ascii="Calibri" w:hAnsi="Calibri" w:cs="Calibri"/>
                <w:sz w:val="18"/>
                <w:szCs w:val="18"/>
              </w:rPr>
              <w:t>n</w:t>
            </w:r>
            <w:r w:rsidRPr="00176EF7" w:rsidR="002B4984">
              <w:rPr>
                <w:rFonts w:ascii="Calibri" w:hAnsi="Calibri" w:cs="Calibri"/>
                <w:sz w:val="18"/>
                <w:szCs w:val="18"/>
              </w:rPr>
              <w:t>a</w:t>
            </w:r>
            <w:r w:rsidRPr="00176EF7">
              <w:rPr>
                <w:rFonts w:ascii="Calibri" w:hAnsi="Calibri" w:cs="Calibri"/>
                <w:sz w:val="18"/>
                <w:szCs w:val="18"/>
              </w:rPr>
              <w:t>l Society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176EF7" w:rsidR="00A60EAB" w:rsidP="005D1FCA" w:rsidRDefault="00A60EAB" w14:paraId="308DCC4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SLB/State Healthcare Practi</w:t>
            </w:r>
            <w:r w:rsidRPr="00176EF7" w:rsidR="002B4984">
              <w:rPr>
                <w:rFonts w:ascii="Calibri" w:hAnsi="Calibri" w:cs="Calibri"/>
                <w:sz w:val="18"/>
                <w:szCs w:val="18"/>
              </w:rPr>
              <w:t>ti</w:t>
            </w:r>
            <w:r w:rsidRPr="00176EF7">
              <w:rPr>
                <w:rFonts w:ascii="Calibri" w:hAnsi="Calibri" w:cs="Calibri"/>
                <w:sz w:val="18"/>
                <w:szCs w:val="18"/>
              </w:rPr>
              <w:t>oner Licensing &amp; Certification Authorities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176EF7" w:rsidR="00A60EAB" w:rsidP="005D1FCA" w:rsidRDefault="00A60EAB" w14:paraId="4AE306F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Other State &amp; Federal Agencies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176EF7" w:rsidR="00A60EAB" w:rsidP="005D1FCA" w:rsidRDefault="00A60EAB" w14:paraId="028E90D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176EF7" w:rsidR="00A60EAB" w:rsidP="005D1FCA" w:rsidRDefault="00C910F4" w14:paraId="3257458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i/>
                <w:iCs/>
                <w:sz w:val="18"/>
                <w:szCs w:val="18"/>
              </w:rPr>
              <w:t>Self-Query</w:t>
            </w:r>
            <w:r w:rsidRPr="00176EF7" w:rsidR="00A60EA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: </w:t>
            </w:r>
            <w:r w:rsidRPr="00176EF7" w:rsidR="00A60EAB">
              <w:rPr>
                <w:rFonts w:ascii="Calibri" w:hAnsi="Calibri" w:cs="Calibri"/>
                <w:sz w:val="18"/>
                <w:szCs w:val="18"/>
              </w:rPr>
              <w:t>Heal</w:t>
            </w:r>
            <w:r w:rsidRPr="00176EF7" w:rsidR="002B4984">
              <w:rPr>
                <w:rFonts w:ascii="Calibri" w:hAnsi="Calibri" w:cs="Calibri"/>
                <w:sz w:val="18"/>
                <w:szCs w:val="18"/>
              </w:rPr>
              <w:t>t</w:t>
            </w:r>
            <w:r w:rsidRPr="00176EF7" w:rsidR="00A60EAB">
              <w:rPr>
                <w:rFonts w:ascii="Calibri" w:hAnsi="Calibri" w:cs="Calibri"/>
                <w:sz w:val="18"/>
                <w:szCs w:val="18"/>
              </w:rPr>
              <w:t>h Care Practitioners</w:t>
            </w:r>
          </w:p>
        </w:tc>
      </w:tr>
      <w:tr w:rsidRPr="00176EF7" w:rsidR="00A60EAB" w:rsidTr="005D1FCA" w14:paraId="37A5C6DA" w14:textId="77777777">
        <w:trPr>
          <w:trHeight w:val="575"/>
        </w:trPr>
        <w:tc>
          <w:tcPr>
            <w:tcW w:w="13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bottom"/>
            <w:hideMark/>
          </w:tcPr>
          <w:p w:rsidRPr="00176EF7" w:rsidR="00A60EAB" w:rsidP="005D1FCA" w:rsidRDefault="00A60EAB" w14:paraId="6B0F705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b/>
                <w:bCs/>
                <w:sz w:val="18"/>
                <w:szCs w:val="18"/>
              </w:rPr>
              <w:t>USER SATISFACTION</w:t>
            </w:r>
          </w:p>
          <w:p w:rsidRPr="00176EF7" w:rsidR="00A60EAB" w:rsidP="005D1FCA" w:rsidRDefault="00A60EAB" w14:paraId="4A54F0C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Pr="00176EF7" w:rsidR="00A60EAB" w:rsidTr="005D1FCA" w14:paraId="2A3BB9F6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202697" w:rsidRDefault="00A60EAB" w14:paraId="6DCA7AC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 xml:space="preserve">1.  What types of users are satisfied with reporting, querying, </w:t>
            </w:r>
            <w:r w:rsidRPr="00176EF7" w:rsidR="00202697">
              <w:rPr>
                <w:rFonts w:ascii="Calibri" w:hAnsi="Calibri" w:cs="Calibri"/>
                <w:color w:val="000000"/>
                <w:szCs w:val="20"/>
              </w:rPr>
              <w:t>matched responses</w:t>
            </w:r>
            <w:r w:rsidRPr="00176EF7">
              <w:rPr>
                <w:rFonts w:ascii="Calibri" w:hAnsi="Calibri" w:cs="Calibri"/>
                <w:color w:val="000000"/>
                <w:szCs w:val="20"/>
              </w:rPr>
              <w:t>, call center, etc.?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BD404A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FC21EC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522A78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0D81E8F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Report Only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BD24BE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DB6BB6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6403A2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902EA6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FE7C9F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Pr="00176EF7" w:rsidR="00A60EAB" w:rsidTr="005D1FCA" w14:paraId="4BF7BAB7" w14:textId="77777777">
        <w:trPr>
          <w:trHeight w:val="76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7F76E3" w:rsidRDefault="00A60EAB" w14:paraId="5059D2E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2.  What improvements are needed to make the process less burdensome and more satisfactory for querying, reporting, information disclosure?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0FBEAA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B65547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9655C1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08B1E6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419F78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33928D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2E1A30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538A10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886870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Pr="00176EF7" w:rsidR="00A60EAB" w:rsidTr="005D1FCA" w14:paraId="7ABC2003" w14:textId="77777777">
        <w:trPr>
          <w:trHeight w:val="76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7F76E3" w:rsidRDefault="00A60EAB" w14:paraId="79C2D2C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3.  Why are there differences in user satisfaction among different types of users, those who utilize agents, comparison to prior surveys?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21CDD0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858535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F82563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631A65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9C719D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6373CD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0253DD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FC192F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02F898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5D1FCA" w14:paraId="4D25E101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7F76E3" w:rsidRDefault="00A60EAB" w14:paraId="1E250BB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 xml:space="preserve">4.  For </w:t>
            </w:r>
            <w:r w:rsidRPr="00176EF7" w:rsidR="00C910F4">
              <w:rPr>
                <w:rFonts w:ascii="Calibri" w:hAnsi="Calibri" w:cs="Calibri"/>
                <w:color w:val="000000"/>
                <w:szCs w:val="20"/>
              </w:rPr>
              <w:t>those who query the NPDB/, are</w:t>
            </w:r>
            <w:r w:rsidRPr="00176EF7">
              <w:rPr>
                <w:rFonts w:ascii="Calibri" w:hAnsi="Calibri" w:cs="Calibri"/>
                <w:color w:val="000000"/>
                <w:szCs w:val="20"/>
              </w:rPr>
              <w:t xml:space="preserve"> the information perceived to be accurate, complete, or timely?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E3FA32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A620A8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E3B635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75FE41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4BD2EA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8B290C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5692EA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F2EDED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42867E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Pr="00176EF7" w:rsidR="00A60EAB" w:rsidTr="005D1FCA" w14:paraId="5788907E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7F76E3" w:rsidRDefault="00A60EAB" w14:paraId="4135BB1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5.  Based on user type, what factors, including competitive market forces,</w:t>
            </w:r>
            <w:r w:rsidRPr="00176EF7" w:rsidR="007F76E3">
              <w:rPr>
                <w:rFonts w:ascii="Calibri" w:hAnsi="Calibri" w:cs="Calibri"/>
                <w:color w:val="000000"/>
                <w:szCs w:val="20"/>
              </w:rPr>
              <w:t xml:space="preserve"> effect</w:t>
            </w:r>
            <w:r w:rsidRPr="00176EF7">
              <w:rPr>
                <w:rFonts w:ascii="Calibri" w:hAnsi="Calibri" w:cs="Calibri"/>
                <w:color w:val="000000"/>
                <w:szCs w:val="20"/>
              </w:rPr>
              <w:t xml:space="preserve"> utilization?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557C92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3CDE9C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D8DC7F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33C23D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536FCC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98BBDF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104D4D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1657FC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DE439C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Pr="00176EF7" w:rsidR="00A60EAB" w:rsidTr="005D1FCA" w14:paraId="76A043D0" w14:textId="77777777">
        <w:trPr>
          <w:trHeight w:val="76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2D1C1F2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6.  What NPDB products or services would enable entities to obtain information with greater efficiency to make decisions with greater confidence?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AE325F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734E4B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337858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40AF46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34EAAD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BFE013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A82149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B5BDA3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DD02EC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5D1FCA" w14:paraId="4CAE60E8" w14:textId="77777777">
        <w:trPr>
          <w:trHeight w:val="76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7F76E3" w:rsidRDefault="00A60EAB" w14:paraId="7D567E7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7. What is the difference in user-satisfaction regarding Continuous Query for those who have not activated this feature?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A3F926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3E018C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724C19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823E2E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3C5579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4BD3BB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AA937B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8CA7B8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AF10DE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bookmarkEnd w:id="0"/>
    </w:tbl>
    <w:p w:rsidRPr="00176EF7" w:rsidR="00A60EAB" w:rsidP="00A60EAB" w:rsidRDefault="00A60EAB" w14:paraId="58C87AE6" w14:textId="77777777">
      <w:r w:rsidRPr="00176EF7">
        <w:br w:type="page"/>
      </w:r>
    </w:p>
    <w:tbl>
      <w:tblPr>
        <w:tblW w:w="13436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4706"/>
        <w:gridCol w:w="818"/>
        <w:gridCol w:w="807"/>
        <w:gridCol w:w="985"/>
        <w:gridCol w:w="980"/>
        <w:gridCol w:w="820"/>
        <w:gridCol w:w="1342"/>
        <w:gridCol w:w="998"/>
        <w:gridCol w:w="746"/>
        <w:gridCol w:w="1234"/>
      </w:tblGrid>
      <w:tr w:rsidRPr="00176EF7" w:rsidR="00A60EAB" w:rsidTr="007F7EE1" w14:paraId="3EA9ACEA" w14:textId="77777777">
        <w:trPr>
          <w:trHeight w:val="420"/>
        </w:trPr>
        <w:tc>
          <w:tcPr>
            <w:tcW w:w="1343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548DD4"/>
            <w:vAlign w:val="bottom"/>
          </w:tcPr>
          <w:p w:rsidRPr="00176EF7" w:rsidR="00A60EAB" w:rsidP="005D1FCA" w:rsidRDefault="00A60EAB" w14:paraId="1E1FA27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176EF7">
              <w:rPr>
                <w:rFonts w:ascii="AR JULIAN" w:hAnsi="AR JULIAN"/>
                <w:b/>
                <w:bCs/>
                <w:color w:val="FFFFFF"/>
                <w:sz w:val="24"/>
              </w:rPr>
              <w:lastRenderedPageBreak/>
              <w:t>Table B.</w:t>
            </w:r>
            <w:r w:rsidRPr="00176EF7">
              <w:rPr>
                <w:b/>
                <w:bCs/>
                <w:color w:val="FFFFFF"/>
                <w:sz w:val="24"/>
              </w:rPr>
              <w:t xml:space="preserve">  Research Questions to Be Addressed by the National Survey of Eligible Users of the NPDB</w:t>
            </w:r>
          </w:p>
        </w:tc>
      </w:tr>
      <w:tr w:rsidRPr="00176EF7" w:rsidR="002B4984" w:rsidTr="007F7EE1" w14:paraId="3DABCE52" w14:textId="77777777">
        <w:trPr>
          <w:trHeight w:val="42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 w:rsidRPr="00176EF7" w:rsidR="002B4984" w:rsidP="005D1FCA" w:rsidRDefault="002B4984" w14:paraId="0E5B717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Project Objectives                                                    Type of User: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 w:rsidRPr="00176EF7" w:rsidR="002B4984" w:rsidP="005D1FCA" w:rsidRDefault="002B4984" w14:paraId="651D922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Hospital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 w:rsidRPr="00176EF7" w:rsidR="002B4984" w:rsidP="005D1FCA" w:rsidRDefault="002B4984" w14:paraId="3A7C3EB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MCO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4B7F42A2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6C2C0B4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Group Practice/ Clinic/ Urgent Care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70B8A49C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768FF95E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0C5E7F5E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2048E223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271819E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MMP/   Insurer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62A68DCE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2A9AFE57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171C15AB" w14:textId="77777777">
            <w:pPr>
              <w:widowControl/>
              <w:autoSpaceDE/>
              <w:autoSpaceDN/>
              <w:adjustRightInd/>
            </w:pPr>
          </w:p>
          <w:p w:rsidRPr="00176EF7" w:rsidR="002B4984" w:rsidP="007F7EE1" w:rsidRDefault="002B4984" w14:paraId="2B77EE3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Professional Society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2B4984" w:rsidP="005D1FCA" w:rsidRDefault="002B4984" w14:paraId="32FB0E3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SLB/State Healthcare Practitioner Licensing &amp; Certification Authorities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645E654B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1460E95B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64E50C3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Other State &amp; Federal Agencies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</w:tcPr>
          <w:p w:rsidRPr="00176EF7" w:rsidR="00840B7B" w:rsidP="005D1FCA" w:rsidRDefault="00840B7B" w14:paraId="42138B9A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02DF6E10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508E0A7E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743563D5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3F43CDFA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2741C35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Other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</w:tcPr>
          <w:p w:rsidRPr="00176EF7" w:rsidR="00840B7B" w:rsidP="005D1FCA" w:rsidRDefault="00840B7B" w14:paraId="20F0B4EF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4D59E8C0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0D42E2DF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C910F4" w14:paraId="5A0645A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Self-Query</w:t>
            </w:r>
            <w:r w:rsidRPr="00176EF7" w:rsidR="002B4984">
              <w:t>: Health Care Practitioners</w:t>
            </w:r>
          </w:p>
        </w:tc>
      </w:tr>
      <w:tr w:rsidRPr="00176EF7" w:rsidR="00A60EAB" w:rsidTr="007F7EE1" w14:paraId="23EC21BB" w14:textId="77777777">
        <w:trPr>
          <w:trHeight w:val="602"/>
        </w:trPr>
        <w:tc>
          <w:tcPr>
            <w:tcW w:w="13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  <w:hideMark/>
          </w:tcPr>
          <w:p w:rsidRPr="00176EF7" w:rsidR="00A60EAB" w:rsidP="005D1FCA" w:rsidRDefault="00A60EAB" w14:paraId="0316FCC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SOURCES OF INFORMATION</w:t>
            </w: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Pr="00176EF7" w:rsidR="00A60EAB" w:rsidTr="007F7EE1" w14:paraId="12B8D25B" w14:textId="77777777">
        <w:trPr>
          <w:trHeight w:val="76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34D6C8B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8.  What other sources of information do entities use and how has the availability of information from the NPDB affect their use of other information sources?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EDE234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AFBAFF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499418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674EDB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ECFFBA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BF68A7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C2ACBA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0D47A8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26D35E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2AFB2AA9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7F76E3" w:rsidRDefault="00A60EAB" w14:paraId="576AA9D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9.  To what extent do the NPDB serve as a source of new information or confirmation?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201E96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E6407E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E8F3F6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880CF4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09D983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8E618C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E51621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32DA18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89A1A9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2A696014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7F76E3" w:rsidRDefault="00A60EAB" w14:paraId="00A06F6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10.  How often does information from the NPDB lead to further investigation into additional sources of information?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5DDE23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C3C02C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542F3A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48B2D8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A5E93A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953079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157263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761D73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F89F42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2E5FAC43" w14:textId="77777777">
        <w:trPr>
          <w:trHeight w:val="127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2797B12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11.  How often does information from the NPDB lead to further investigation into additional sources of information for the primary purpose of supporting a possible adverse action to be taken against a practitioner already licensed, with privileges, on staff, etc.?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174603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89AF9A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C68BBA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8F3291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37C3F2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08EC4D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022E6A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5F7F12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3EC615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</w:tbl>
    <w:p w:rsidRPr="00176EF7" w:rsidR="00A60EAB" w:rsidP="00A60EAB" w:rsidRDefault="00A60EAB" w14:paraId="276055C4" w14:textId="77777777">
      <w:r w:rsidRPr="00176EF7">
        <w:br w:type="page"/>
      </w:r>
    </w:p>
    <w:tbl>
      <w:tblPr>
        <w:tblW w:w="13436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4706"/>
        <w:gridCol w:w="818"/>
        <w:gridCol w:w="807"/>
        <w:gridCol w:w="985"/>
        <w:gridCol w:w="980"/>
        <w:gridCol w:w="820"/>
        <w:gridCol w:w="1342"/>
        <w:gridCol w:w="998"/>
        <w:gridCol w:w="746"/>
        <w:gridCol w:w="1234"/>
      </w:tblGrid>
      <w:tr w:rsidRPr="00176EF7" w:rsidR="00A60EAB" w:rsidTr="007F7EE1" w14:paraId="2F988831" w14:textId="77777777">
        <w:trPr>
          <w:trHeight w:val="495"/>
        </w:trPr>
        <w:tc>
          <w:tcPr>
            <w:tcW w:w="13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/>
            <w:vAlign w:val="bottom"/>
          </w:tcPr>
          <w:p w:rsidRPr="00176EF7" w:rsidR="00A60EAB" w:rsidP="005D1FCA" w:rsidRDefault="00A60EAB" w14:paraId="35C7085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176EF7">
              <w:rPr>
                <w:rFonts w:ascii="AR JULIAN" w:hAnsi="AR JULIAN"/>
                <w:b/>
                <w:bCs/>
                <w:color w:val="FFFFFF"/>
                <w:sz w:val="24"/>
              </w:rPr>
              <w:lastRenderedPageBreak/>
              <w:t>Table B.</w:t>
            </w:r>
            <w:r w:rsidRPr="00176EF7">
              <w:rPr>
                <w:b/>
                <w:bCs/>
                <w:color w:val="FFFFFF"/>
                <w:sz w:val="24"/>
              </w:rPr>
              <w:t xml:space="preserve">  Research Questions to Be Addressed by the National Survey of Eligible Users of the NPDB</w:t>
            </w:r>
          </w:p>
        </w:tc>
      </w:tr>
      <w:tr w:rsidRPr="00176EF7" w:rsidR="002B4984" w:rsidTr="007F7EE1" w14:paraId="56680187" w14:textId="77777777">
        <w:trPr>
          <w:trHeight w:val="49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 w:rsidRPr="00176EF7" w:rsidR="002B4984" w:rsidP="005D1FCA" w:rsidRDefault="002B4984" w14:paraId="09AD805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Project Objectives                                                   Type of User: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 w:rsidRPr="00176EF7" w:rsidR="002B4984" w:rsidP="005D1FCA" w:rsidRDefault="002B4984" w14:paraId="602065F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Hospital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 w:rsidRPr="00176EF7" w:rsidR="002B4984" w:rsidP="005D1FCA" w:rsidRDefault="002B4984" w14:paraId="55F4739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MCO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1E037745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06035ED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Group Practice/ Clinic/ Urgent Care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4A5B4B75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2B6A950E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32E513DA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19375CE7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7BF3C11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MMP/   Insurer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51427707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7DDD16E3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25C41062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840B7B" w14:paraId="6DB5344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Profess</w:t>
            </w:r>
            <w:r w:rsidRPr="00176EF7" w:rsidR="002B4984">
              <w:t>ional Society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2B4984" w:rsidP="005D1FCA" w:rsidRDefault="002B4984" w14:paraId="5BA355D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SLB/State Healthcare Practitioner Licensing &amp; Certification Authorities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242209FB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48E59DFA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2BEA57B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Other State &amp; Federal Agencies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</w:tcPr>
          <w:p w:rsidRPr="00176EF7" w:rsidR="00840B7B" w:rsidP="005D1FCA" w:rsidRDefault="00840B7B" w14:paraId="5833BD6D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53F6F668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4457DEA1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7A04A113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1EA446E6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1F4095B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Other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</w:tcPr>
          <w:p w:rsidRPr="00176EF7" w:rsidR="00840B7B" w:rsidP="005D1FCA" w:rsidRDefault="00840B7B" w14:paraId="0BBD1F46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716568F7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5A78AFD5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C910F4" w14:paraId="62FE71F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Self-Query</w:t>
            </w:r>
            <w:r w:rsidRPr="00176EF7" w:rsidR="002B4984">
              <w:t>: Health Care Practitioners</w:t>
            </w:r>
          </w:p>
        </w:tc>
      </w:tr>
      <w:tr w:rsidRPr="00176EF7" w:rsidR="00A60EAB" w:rsidTr="00042C56" w14:paraId="3EC47A72" w14:textId="77777777">
        <w:trPr>
          <w:trHeight w:val="521"/>
        </w:trPr>
        <w:tc>
          <w:tcPr>
            <w:tcW w:w="13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  <w:hideMark/>
          </w:tcPr>
          <w:p w:rsidRPr="00176EF7" w:rsidR="00A60EAB" w:rsidP="005D1FCA" w:rsidRDefault="00A60EAB" w14:paraId="6F0F733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PURPOSE AND RESULTING ACTION</w:t>
            </w: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  </w:t>
            </w:r>
          </w:p>
        </w:tc>
      </w:tr>
      <w:tr w:rsidRPr="00176EF7" w:rsidR="00A60EAB" w:rsidTr="007F7EE1" w14:paraId="52DD0030" w14:textId="77777777">
        <w:trPr>
          <w:trHeight w:val="25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129A435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12.  What is the primary purpose to query the data bank?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316A8A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EF7">
              <w:rPr>
                <w:rFonts w:ascii="Calibri" w:hAnsi="Calibri" w:cs="Calibri"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7515AD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6EF7">
              <w:rPr>
                <w:rFonts w:ascii="Calibri" w:hAnsi="Calibri" w:cs="Calibri"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7170F8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ABC4A1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4736B9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AF23C1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9F7405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D6B9C9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46286E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Pr="00176EF7" w:rsidR="00A60EAB" w:rsidTr="007F7EE1" w14:paraId="11B08086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035D0FD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13.  If a variety of decisions are made by querying entities who utilize the NPDB,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435CC9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EF60DF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082085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787662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0677B0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CE7A71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E0273A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F1B940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00A998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Pr="00176EF7" w:rsidR="00A60EAB" w:rsidTr="007F7EE1" w14:paraId="0D63C6E4" w14:textId="77777777">
        <w:trPr>
          <w:trHeight w:val="255"/>
        </w:trPr>
        <w:tc>
          <w:tcPr>
            <w:tcW w:w="470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3B3F5C2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a.       How useful is the information for each type of decision?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8BF75A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4122D1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8588A8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7C6EEE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5C6EA0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B0DFD6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2BECB2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C84919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4D2932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Pr="00176EF7" w:rsidR="00A60EAB" w:rsidTr="007F7EE1" w14:paraId="361112A8" w14:textId="77777777">
        <w:trPr>
          <w:trHeight w:val="510"/>
        </w:trPr>
        <w:tc>
          <w:tcPr>
            <w:tcW w:w="4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47D1C12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b.      Why are there differences among the types of decisions in usage rates for and usefulness of NPDB information?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4EB514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299EA6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5C27AE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0F2226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41E702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EC184D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1125C4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86A519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1C9641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714B1C09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4805842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14.  How do query results impact decisions made by querying entities?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6AAE2A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4C69D8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297057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6BA490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390695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626C3C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8310BC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C9D6F3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EBF707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58846B66" w14:textId="77777777">
        <w:trPr>
          <w:trHeight w:val="255"/>
        </w:trPr>
        <w:tc>
          <w:tcPr>
            <w:tcW w:w="47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697F810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a.       How often do these results change the decisions?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B86AC4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88B465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215E2F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CB252B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01BF68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BCE17F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C799D0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089974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97CEC5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22E33C3B" w14:textId="77777777">
        <w:trPr>
          <w:trHeight w:val="510"/>
        </w:trPr>
        <w:tc>
          <w:tcPr>
            <w:tcW w:w="47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6B190A0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b.      Do these results increase the level of confidence in the decision?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AA3D1C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9B330D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A65330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7641AC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663AF0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93DEFD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825E3B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09DC59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FB0F63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3A79ACE8" w14:textId="77777777">
        <w:trPr>
          <w:trHeight w:val="765"/>
        </w:trPr>
        <w:tc>
          <w:tcPr>
            <w:tcW w:w="47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028A748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c.       How often do results, which state a practitioner has a report in the NPDB, in and of itself, affect decisions regarding licensure or granting clinical privileges to a practitioner?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4A4673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21931A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B91CD4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37BC8F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ED9D63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5FAF88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81E490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CE3C16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87E25B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0F8FE7F4" w14:textId="77777777">
        <w:trPr>
          <w:trHeight w:val="765"/>
        </w:trPr>
        <w:tc>
          <w:tcPr>
            <w:tcW w:w="470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68EB086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 xml:space="preserve">d.      How often does information from the NPDB lead to a denial of a practitioner’s initial application for licensure, privileges, </w:t>
            </w:r>
            <w:r w:rsidRPr="00176EF7" w:rsidR="00C910F4">
              <w:rPr>
                <w:rFonts w:ascii="Calibri" w:hAnsi="Calibri" w:cs="Calibri"/>
                <w:color w:val="000000"/>
                <w:szCs w:val="20"/>
              </w:rPr>
              <w:t>etc.</w:t>
            </w:r>
            <w:r w:rsidRPr="00176EF7">
              <w:rPr>
                <w:rFonts w:ascii="Calibri" w:hAnsi="Calibri" w:cs="Calibri"/>
                <w:color w:val="000000"/>
                <w:szCs w:val="20"/>
              </w:rPr>
              <w:t>?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BAF877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7EC540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060065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EE08FE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7FE39C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EFBAF3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87D604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CE2ECA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89D248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6CCFE10C" w14:textId="77777777">
        <w:trPr>
          <w:trHeight w:val="765"/>
        </w:trPr>
        <w:tc>
          <w:tcPr>
            <w:tcW w:w="4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1EC22DF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e.       How often does information from the NPDB lead to the taking of an adverse action against a practitioner already licensed, with privileges, on staff</w:t>
            </w:r>
            <w:r w:rsidRPr="00176EF7" w:rsidR="00042C56">
              <w:rPr>
                <w:rFonts w:ascii="Calibri" w:hAnsi="Calibri" w:cs="Calibri"/>
                <w:color w:val="000000"/>
                <w:szCs w:val="20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A6B458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0567D1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108E42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D2539A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821B02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F70BFD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37D2B0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3E83F5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FD22B3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Pr="00176EF7" w:rsidR="00A60EAB" w:rsidTr="007F7EE1" w14:paraId="66A6C782" w14:textId="77777777">
        <w:trPr>
          <w:trHeight w:val="510"/>
        </w:trPr>
        <w:tc>
          <w:tcPr>
            <w:tcW w:w="1343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548DD4"/>
            <w:vAlign w:val="bottom"/>
          </w:tcPr>
          <w:p w:rsidRPr="00176EF7" w:rsidR="00A60EAB" w:rsidP="005D1FCA" w:rsidRDefault="00A60EAB" w14:paraId="7DF9791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AR JULIAN" w:hAnsi="AR JULIAN"/>
                <w:b/>
                <w:bCs/>
                <w:color w:val="FFFFFF"/>
                <w:sz w:val="24"/>
              </w:rPr>
              <w:lastRenderedPageBreak/>
              <w:t>Table B.</w:t>
            </w:r>
            <w:r w:rsidRPr="00176EF7">
              <w:rPr>
                <w:b/>
                <w:bCs/>
                <w:color w:val="FFFFFF"/>
                <w:sz w:val="24"/>
              </w:rPr>
              <w:t xml:space="preserve">  Research Questions to Be Addressed by the National Survey of Eligible Users of the NPDB</w:t>
            </w:r>
          </w:p>
        </w:tc>
      </w:tr>
      <w:tr w:rsidRPr="00176EF7" w:rsidR="002B4984" w:rsidTr="007F7EE1" w14:paraId="477B7C88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vAlign w:val="bottom"/>
          </w:tcPr>
          <w:p w:rsidRPr="00176EF7" w:rsidR="002B4984" w:rsidP="005D1FCA" w:rsidRDefault="002B4984" w14:paraId="2740BEF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Project Objectives                                                   Type of User: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Pr="00176EF7" w:rsidR="002B4984" w:rsidP="005D1FCA" w:rsidRDefault="002B4984" w14:paraId="79E9C89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Hospital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Pr="00176EF7" w:rsidR="002B4984" w:rsidP="005D1FCA" w:rsidRDefault="002B4984" w14:paraId="18C0322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MCO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2051B78D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79FB4F7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Group Practice/ Clinic/ Urgent Care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3924B817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50B709D2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1900915C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45D5489E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224FB93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MMP/   Insurer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6780D7A1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54DD303A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448FFAC2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840B7B" w14:paraId="6293CE9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Profess</w:t>
            </w:r>
            <w:r w:rsidRPr="00176EF7" w:rsidR="002B4984">
              <w:t>ional Society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</w:tcPr>
          <w:p w:rsidRPr="00176EF7" w:rsidR="002B4984" w:rsidP="005D1FCA" w:rsidRDefault="002B4984" w14:paraId="5B68BF0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SLB/State Healthcare Practitioner Licensing &amp; Certification Authorities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</w:tcPr>
          <w:p w:rsidRPr="00176EF7" w:rsidR="00840B7B" w:rsidP="005D1FCA" w:rsidRDefault="00840B7B" w14:paraId="5C7589BE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2432372F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357BD4E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Other State &amp; Federal Agencies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9D9D9"/>
            <w:noWrap/>
          </w:tcPr>
          <w:p w:rsidRPr="00176EF7" w:rsidR="00840B7B" w:rsidP="005D1FCA" w:rsidRDefault="00840B7B" w14:paraId="6AA358B0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178E4FAD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49935D5D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3571977F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61CDAD64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2A81AF6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Other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9D9D9"/>
            <w:noWrap/>
          </w:tcPr>
          <w:p w:rsidRPr="00176EF7" w:rsidR="00840B7B" w:rsidP="005D1FCA" w:rsidRDefault="00840B7B" w14:paraId="4C3275E8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46E2124F" w14:textId="77777777">
            <w:pPr>
              <w:widowControl/>
              <w:autoSpaceDE/>
              <w:autoSpaceDN/>
              <w:adjustRightInd/>
            </w:pPr>
          </w:p>
          <w:p w:rsidRPr="00176EF7" w:rsidR="00840B7B" w:rsidP="005D1FCA" w:rsidRDefault="00840B7B" w14:paraId="69E5300C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C910F4" w14:paraId="187123E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Self-Query</w:t>
            </w:r>
            <w:r w:rsidRPr="00176EF7" w:rsidR="002B4984">
              <w:t>: Health Care Practitioners</w:t>
            </w:r>
          </w:p>
        </w:tc>
      </w:tr>
      <w:tr w:rsidRPr="00176EF7" w:rsidR="00A60EAB" w:rsidTr="007F7EE1" w14:paraId="76BDA6A6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7F76E3" w:rsidRDefault="00A60EAB" w14:paraId="676553E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15.  Do NPDB reporting requirements affect whether or not actions are taken and the nature of actions which are taken?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550D7B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96FE7D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51ECA1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93BFF9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DC8396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54E716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D60EEC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AB5466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75A856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Pr="00176EF7" w:rsidR="00A60EAB" w:rsidTr="007F7EE1" w14:paraId="57480AB7" w14:textId="77777777">
        <w:trPr>
          <w:trHeight w:val="510"/>
        </w:trPr>
        <w:tc>
          <w:tcPr>
            <w:tcW w:w="470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7F76E3" w:rsidRDefault="00A60EAB" w14:paraId="64AF186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a.       Reduce decision to suspend more than 30 days to a suspension of 30 days or less?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C48090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290053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A24485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CF766F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A3661F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358C57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F9BB7A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3E04FB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F5EEA1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7993C78A" w14:textId="77777777">
        <w:trPr>
          <w:trHeight w:val="510"/>
        </w:trPr>
        <w:tc>
          <w:tcPr>
            <w:tcW w:w="4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01CFE07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b.      Reduce decision to suspend to a reprimand or other non-suspension action?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EE2910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4E310B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60606E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0441A5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FB38BE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60B8A3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3C243B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EAC6DE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800965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09852CD2" w14:textId="77777777">
        <w:trPr>
          <w:trHeight w:val="76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2B4984" w:rsidRDefault="00A60EAB" w14:paraId="355AEDB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16.  What actions are taken by entities to address practitioner incompetence or misconduct?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C5E9DF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4DEB25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E6CBAF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C4ED17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6C6430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F0749D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5A8FAE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EAE271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A1D850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577CF0C7" w14:textId="77777777">
        <w:trPr>
          <w:trHeight w:val="510"/>
        </w:trPr>
        <w:tc>
          <w:tcPr>
            <w:tcW w:w="47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55152E8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a.       How often is each of these processes used in a given period of time?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8A6103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5C9B3E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60854A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8A558E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A513B0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952B84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574B79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9B2F07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0C1022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687189D6" w14:textId="77777777">
        <w:trPr>
          <w:trHeight w:val="255"/>
        </w:trPr>
        <w:tc>
          <w:tcPr>
            <w:tcW w:w="4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6F2DF53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b.      How effective is each perceived to be?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125CAB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1DE0F0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EF2EC1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856F2F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AB3965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69B72A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48B466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E193C1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923AB5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3576D28D" w14:textId="77777777">
        <w:trPr>
          <w:trHeight w:val="602"/>
        </w:trPr>
        <w:tc>
          <w:tcPr>
            <w:tcW w:w="13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  <w:hideMark/>
          </w:tcPr>
          <w:p w:rsidRPr="00176EF7" w:rsidR="00A60EAB" w:rsidP="005D1FCA" w:rsidRDefault="00A60EAB" w14:paraId="66C1D78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CHARACTERISTICS OF USERS</w:t>
            </w: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Pr="00176EF7" w:rsidR="00A60EAB" w:rsidTr="007F7EE1" w14:paraId="7E42C0CD" w14:textId="77777777">
        <w:trPr>
          <w:trHeight w:val="25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2A784A0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17.  How many patients are the entities responsible for?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3BBFFF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E56E33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657C24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FC5A71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CA8E4A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658510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5285CA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876F22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63444D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4A40C262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61EB759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18.  Is the organization accredited, certified, licensed or credentialed by and by whom?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10B7BF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09FCFE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DF8BA7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A15913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870B0B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639209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8A5451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7572D6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676E51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029C1E45" w14:textId="77777777">
        <w:trPr>
          <w:trHeight w:val="25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316E07A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19.  What are the characteristics of users and non-users?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527D07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375D77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AD8202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056B19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8E8C36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49C371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7F9E81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94A5EF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52975E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6595602B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3A41F54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20.  Characterize entities registered as “Other Health Care Entities” that use the NPDB (how do they differ from non-users).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F6AEE0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43A2F2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72EBB6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6D799D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8365F0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8E905D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E91983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28A508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F4001E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</w:tbl>
    <w:p w:rsidRPr="00176EF7" w:rsidR="00A60EAB" w:rsidP="00A60EAB" w:rsidRDefault="00A60EAB" w14:paraId="2E973161" w14:textId="77777777">
      <w:r w:rsidRPr="00176EF7">
        <w:br w:type="page"/>
      </w:r>
    </w:p>
    <w:tbl>
      <w:tblPr>
        <w:tblW w:w="13346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4706"/>
        <w:gridCol w:w="818"/>
        <w:gridCol w:w="807"/>
        <w:gridCol w:w="985"/>
        <w:gridCol w:w="810"/>
        <w:gridCol w:w="900"/>
        <w:gridCol w:w="1342"/>
        <w:gridCol w:w="998"/>
        <w:gridCol w:w="746"/>
        <w:gridCol w:w="1234"/>
      </w:tblGrid>
      <w:tr w:rsidRPr="00176EF7" w:rsidR="00A60EAB" w:rsidTr="007F7EE1" w14:paraId="486077E2" w14:textId="77777777">
        <w:trPr>
          <w:trHeight w:val="435"/>
        </w:trPr>
        <w:tc>
          <w:tcPr>
            <w:tcW w:w="133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/>
            <w:vAlign w:val="bottom"/>
          </w:tcPr>
          <w:p w:rsidRPr="00176EF7" w:rsidR="00A60EAB" w:rsidP="005D1FCA" w:rsidRDefault="00A60EAB" w14:paraId="794E3552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AR JULIAN" w:hAnsi="AR JULIAN"/>
                <w:b/>
                <w:bCs/>
                <w:color w:val="FFFFFF"/>
                <w:sz w:val="24"/>
              </w:rPr>
              <w:lastRenderedPageBreak/>
              <w:t>Table B.</w:t>
            </w:r>
            <w:r w:rsidRPr="00176EF7">
              <w:rPr>
                <w:b/>
                <w:bCs/>
                <w:color w:val="FFFFFF"/>
                <w:sz w:val="24"/>
              </w:rPr>
              <w:t xml:space="preserve">  Research Questions to Be Addressed by the National Survey of Eligible Users of the NPDB</w:t>
            </w:r>
          </w:p>
        </w:tc>
      </w:tr>
      <w:tr w:rsidRPr="00176EF7" w:rsidR="002B4984" w:rsidTr="007F7EE1" w14:paraId="25B0DCAF" w14:textId="77777777">
        <w:trPr>
          <w:trHeight w:val="435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 w:rsidRPr="00176EF7" w:rsidR="002B4984" w:rsidP="005D1FCA" w:rsidRDefault="002B4984" w14:paraId="37E404E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Project Objectives                                                   Type of User: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 w:rsidRPr="00176EF7" w:rsidR="002B4984" w:rsidP="005D1FCA" w:rsidRDefault="002B4984" w14:paraId="419DBA2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Hospital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 w:rsidRPr="00176EF7" w:rsidR="002B4984" w:rsidP="005D1FCA" w:rsidRDefault="002B4984" w14:paraId="5AFC7ED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rPr>
                <w:rFonts w:ascii="Calibri" w:hAnsi="Calibri" w:cs="Calibri"/>
                <w:sz w:val="18"/>
                <w:szCs w:val="18"/>
              </w:rPr>
              <w:t>MCO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2B4984" w:rsidP="005D1FCA" w:rsidRDefault="002B4984" w14:paraId="239B72F9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1D96850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Group Practice/ Clinic/ Urgent Care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2B4984" w:rsidP="005D1FCA" w:rsidRDefault="002B4984" w14:paraId="327993AA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7D22B6D9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37CD97B9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65425578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3CD5BE7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MMP/   Insurer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2B4984" w:rsidP="005D1FCA" w:rsidRDefault="002B4984" w14:paraId="6EF82428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408FFF54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6F430976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79CEECC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Professional Society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2B4984" w:rsidP="005D1FCA" w:rsidRDefault="002B4984" w14:paraId="125F54E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SLB/State Healthcare Practitioner Licensing &amp; Certification Authorities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</w:tcPr>
          <w:p w:rsidRPr="00176EF7" w:rsidR="002B4984" w:rsidP="005D1FCA" w:rsidRDefault="002B4984" w14:paraId="6E49196D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05615FF0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03AA3F0D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Other State &amp; Federal Agencies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</w:tcPr>
          <w:p w:rsidRPr="00176EF7" w:rsidR="002B4984" w:rsidP="005D1FCA" w:rsidRDefault="002B4984" w14:paraId="3541866D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2DCEDFFC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74739EF6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12A62A19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0BA9B5C3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08AEA18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Other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</w:tcPr>
          <w:p w:rsidRPr="00176EF7" w:rsidR="002B4984" w:rsidP="005D1FCA" w:rsidRDefault="002B4984" w14:paraId="2E788267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602F7DA3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2B4984" w14:paraId="18F3B65A" w14:textId="77777777">
            <w:pPr>
              <w:widowControl/>
              <w:autoSpaceDE/>
              <w:autoSpaceDN/>
              <w:adjustRightInd/>
            </w:pPr>
          </w:p>
          <w:p w:rsidRPr="00176EF7" w:rsidR="002B4984" w:rsidP="005D1FCA" w:rsidRDefault="00C910F4" w14:paraId="58A74FE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176EF7">
              <w:t>Self-Query</w:t>
            </w:r>
            <w:r w:rsidRPr="00176EF7" w:rsidR="002B4984">
              <w:t>: Health Care Practitioners</w:t>
            </w:r>
          </w:p>
        </w:tc>
      </w:tr>
      <w:tr w:rsidRPr="00176EF7" w:rsidR="00A60EAB" w:rsidTr="007F7EE1" w14:paraId="10A35720" w14:textId="77777777">
        <w:trPr>
          <w:trHeight w:val="602"/>
        </w:trPr>
        <w:tc>
          <w:tcPr>
            <w:tcW w:w="13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  <w:hideMark/>
          </w:tcPr>
          <w:p w:rsidRPr="00176EF7" w:rsidR="00A60EAB" w:rsidP="005D1FCA" w:rsidRDefault="00A60EAB" w14:paraId="0D0EECE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CREDENTIAL OR LICENSING</w:t>
            </w:r>
          </w:p>
        </w:tc>
      </w:tr>
      <w:tr w:rsidRPr="00176EF7" w:rsidR="00A60EAB" w:rsidTr="007F7EE1" w14:paraId="4D29424B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65522E1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21.  What is the nature of the credentialing process and individual roles of assigned staff?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CBFA69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F66AE1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131B440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ADCB38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FDFDEF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A7987E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360023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541A22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1F70937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6941818B" w14:textId="77777777">
        <w:trPr>
          <w:trHeight w:val="510"/>
        </w:trPr>
        <w:tc>
          <w:tcPr>
            <w:tcW w:w="470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42E123BE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a.       How many staff members are responsible for the credentialing function?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2250A7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20F33E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C47C38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824969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2EB2E1F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F92E3B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137E04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7A36E4A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3CAE1B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176EF7" w:rsidR="00A60EAB" w:rsidTr="007F7EE1" w14:paraId="2C081AB2" w14:textId="77777777">
        <w:trPr>
          <w:trHeight w:val="255"/>
        </w:trPr>
        <w:tc>
          <w:tcPr>
            <w:tcW w:w="4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5D1FCA" w:rsidRDefault="00A60EAB" w14:paraId="1113927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b.      How many practitioners do they credential or license?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6E647A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3B56BD0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99DE78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9C895F8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F2DEFBB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052D25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45B512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E453C4F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1274ED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Pr="00C84D1F" w:rsidR="00A60EAB" w:rsidTr="007F7EE1" w14:paraId="196C2B52" w14:textId="77777777">
        <w:trPr>
          <w:trHeight w:val="510"/>
        </w:trPr>
        <w:tc>
          <w:tcPr>
            <w:tcW w:w="4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76EF7" w:rsidR="00A60EAB" w:rsidP="007B73E2" w:rsidRDefault="00A60EAB" w14:paraId="4DF4E5E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0"/>
              </w:rPr>
            </w:pPr>
            <w:r w:rsidRPr="00176EF7">
              <w:rPr>
                <w:rFonts w:ascii="Calibri" w:hAnsi="Calibri" w:cs="Calibri"/>
                <w:color w:val="000000"/>
                <w:szCs w:val="20"/>
              </w:rPr>
              <w:t>22.  At what point in the credentialing process is NPDB information used and how is it used?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47255E9C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FAB524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6A802BD5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521E738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541EFA1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7D92F689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0A08DA23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6EF7" w:rsidR="00A60EAB" w:rsidP="005D1FCA" w:rsidRDefault="00A60EAB" w14:paraId="10A527A4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D1F" w:rsidR="00A60EAB" w:rsidP="005D1FCA" w:rsidRDefault="00A60EAB" w14:paraId="2AEE7786" w14:textId="777777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EF7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</w:tbl>
    <w:p w:rsidR="00A60EAB" w:rsidP="00A60EAB" w:rsidRDefault="00A60EAB" w14:paraId="65C6A1E2" w14:textId="77777777">
      <w:pPr>
        <w:rPr>
          <w:sz w:val="24"/>
        </w:rPr>
      </w:pPr>
    </w:p>
    <w:p w:rsidR="00414547" w:rsidRDefault="00414547" w14:paraId="103D44AE" w14:textId="4A290A1E"/>
    <w:sectPr w:rsidR="00414547" w:rsidSect="0045534F">
      <w:headerReference w:type="default" r:id="rId9"/>
      <w:footerReference w:type="default" r:id="rId10"/>
      <w:endnotePr>
        <w:numFmt w:val="decimal"/>
      </w:endnotePr>
      <w:pgSz w:w="15840" w:h="12240" w:orient="landscape"/>
      <w:pgMar w:top="1440" w:right="1440" w:bottom="1440" w:left="1440" w:header="144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9174" w14:textId="77777777" w:rsidR="008A1D51" w:rsidRDefault="008A1D51">
      <w:r>
        <w:separator/>
      </w:r>
    </w:p>
  </w:endnote>
  <w:endnote w:type="continuationSeparator" w:id="0">
    <w:p w14:paraId="2FE40EDB" w14:textId="77777777" w:rsidR="008A1D51" w:rsidRDefault="008A1D51">
      <w:r>
        <w:continuationSeparator/>
      </w:r>
    </w:p>
  </w:endnote>
  <w:endnote w:type="continuationNotice" w:id="1">
    <w:p w14:paraId="299D38B5" w14:textId="77777777" w:rsidR="008A1D51" w:rsidRDefault="008A1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AAE9" w14:textId="77777777" w:rsidR="000D253F" w:rsidRDefault="000D253F">
    <w:pPr>
      <w:spacing w:line="240" w:lineRule="exact"/>
    </w:pPr>
  </w:p>
  <w:p w14:paraId="56828A87" w14:textId="63C9416F" w:rsidR="000D253F" w:rsidRDefault="000D253F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45534F">
      <w:rPr>
        <w:noProof/>
        <w:sz w:val="24"/>
      </w:rPr>
      <w:t>3</w:t>
    </w:r>
    <w:r>
      <w:rPr>
        <w:sz w:val="24"/>
      </w:rPr>
      <w:fldChar w:fldCharType="end"/>
    </w:r>
  </w:p>
  <w:p w14:paraId="69094DBC" w14:textId="77777777" w:rsidR="000D253F" w:rsidRDefault="000D253F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6880" w14:textId="77777777" w:rsidR="008A1D51" w:rsidRDefault="008A1D51">
      <w:r>
        <w:separator/>
      </w:r>
    </w:p>
  </w:footnote>
  <w:footnote w:type="continuationSeparator" w:id="0">
    <w:p w14:paraId="6BF909E9" w14:textId="77777777" w:rsidR="008A1D51" w:rsidRDefault="008A1D51">
      <w:r>
        <w:continuationSeparator/>
      </w:r>
    </w:p>
  </w:footnote>
  <w:footnote w:type="continuationNotice" w:id="1">
    <w:p w14:paraId="6D5119B0" w14:textId="77777777" w:rsidR="008A1D51" w:rsidRDefault="008A1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6406" w14:textId="52C7D3DB" w:rsidR="00FB59C2" w:rsidRPr="005C7DE3" w:rsidRDefault="00FB59C2" w:rsidP="00FB59C2">
    <w:pPr>
      <w:pStyle w:val="Header"/>
      <w:jc w:val="right"/>
    </w:pPr>
    <w:r w:rsidRPr="005C7DE3">
      <w:t>OMB Number: 0915-</w:t>
    </w:r>
    <w:r w:rsidR="007253B3">
      <w:t>0366</w:t>
    </w:r>
    <w:r w:rsidRPr="005C7DE3">
      <w:t>; Expiration date: XX/XX/202X</w:t>
    </w:r>
  </w:p>
  <w:p w14:paraId="6F834790" w14:textId="77777777" w:rsidR="00FB59C2" w:rsidRDefault="00FB5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pt;height:6pt" o:bullet="t">
        <v:imagedata r:id="rId1" o:title="BD10267_"/>
      </v:shape>
    </w:pict>
  </w:numPicBullet>
  <w:abstractNum w:abstractNumId="0" w15:restartNumberingAfterBreak="0">
    <w:nsid w:val="0422351F"/>
    <w:multiLevelType w:val="hybridMultilevel"/>
    <w:tmpl w:val="6582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654"/>
    <w:multiLevelType w:val="hybridMultilevel"/>
    <w:tmpl w:val="6582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E93"/>
    <w:multiLevelType w:val="hybridMultilevel"/>
    <w:tmpl w:val="C3FC4044"/>
    <w:lvl w:ilvl="0" w:tplc="E95E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E7DC2">
      <w:start w:val="9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C7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CA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45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88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8C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29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0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2A54B1"/>
    <w:multiLevelType w:val="hybridMultilevel"/>
    <w:tmpl w:val="BD90E584"/>
    <w:lvl w:ilvl="0" w:tplc="1B8AC7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70F3"/>
    <w:multiLevelType w:val="hybridMultilevel"/>
    <w:tmpl w:val="6582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0463"/>
    <w:multiLevelType w:val="hybridMultilevel"/>
    <w:tmpl w:val="C3AC2A24"/>
    <w:lvl w:ilvl="0" w:tplc="EB7EE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5969"/>
    <w:multiLevelType w:val="hybridMultilevel"/>
    <w:tmpl w:val="6582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1ABD"/>
    <w:multiLevelType w:val="hybridMultilevel"/>
    <w:tmpl w:val="6582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3E4B"/>
    <w:multiLevelType w:val="hybridMultilevel"/>
    <w:tmpl w:val="6582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F4FE0"/>
    <w:multiLevelType w:val="hybridMultilevel"/>
    <w:tmpl w:val="A31626A2"/>
    <w:lvl w:ilvl="0" w:tplc="6630DA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2426A"/>
    <w:multiLevelType w:val="hybridMultilevel"/>
    <w:tmpl w:val="3C145688"/>
    <w:lvl w:ilvl="0" w:tplc="E15C2DB8">
      <w:start w:val="17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3F79"/>
    <w:multiLevelType w:val="hybridMultilevel"/>
    <w:tmpl w:val="ECC025E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D4006"/>
    <w:multiLevelType w:val="hybridMultilevel"/>
    <w:tmpl w:val="BDCCE59E"/>
    <w:lvl w:ilvl="0" w:tplc="5CE8A220">
      <w:start w:val="1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B7834B2"/>
    <w:multiLevelType w:val="hybridMultilevel"/>
    <w:tmpl w:val="6582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A7EBC"/>
    <w:multiLevelType w:val="hybridMultilevel"/>
    <w:tmpl w:val="93406682"/>
    <w:lvl w:ilvl="0" w:tplc="7110CC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7110CC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65CA7"/>
    <w:multiLevelType w:val="multilevel"/>
    <w:tmpl w:val="08FE53B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420" w:hanging="360"/>
      </w:pPr>
      <w:rPr>
        <w:rFonts w:hint="default"/>
      </w:rPr>
    </w:lvl>
  </w:abstractNum>
  <w:abstractNum w:abstractNumId="16" w15:restartNumberingAfterBreak="0">
    <w:nsid w:val="467A72E4"/>
    <w:multiLevelType w:val="hybridMultilevel"/>
    <w:tmpl w:val="6582AF56"/>
    <w:lvl w:ilvl="0" w:tplc="9D88E0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C86C0C4" w:tentative="1">
      <w:start w:val="1"/>
      <w:numFmt w:val="lowerLetter"/>
      <w:lvlText w:val="%2."/>
      <w:lvlJc w:val="left"/>
      <w:pPr>
        <w:ind w:left="1440" w:hanging="360"/>
      </w:pPr>
    </w:lvl>
    <w:lvl w:ilvl="2" w:tplc="B9B017EC">
      <w:start w:val="1"/>
      <w:numFmt w:val="lowerRoman"/>
      <w:lvlText w:val="%3."/>
      <w:lvlJc w:val="right"/>
      <w:pPr>
        <w:ind w:left="2160" w:hanging="180"/>
      </w:pPr>
    </w:lvl>
    <w:lvl w:ilvl="3" w:tplc="241ED412" w:tentative="1">
      <w:start w:val="1"/>
      <w:numFmt w:val="decimal"/>
      <w:lvlText w:val="%4."/>
      <w:lvlJc w:val="left"/>
      <w:pPr>
        <w:ind w:left="2880" w:hanging="360"/>
      </w:pPr>
    </w:lvl>
    <w:lvl w:ilvl="4" w:tplc="3594B706" w:tentative="1">
      <w:start w:val="1"/>
      <w:numFmt w:val="lowerLetter"/>
      <w:lvlText w:val="%5."/>
      <w:lvlJc w:val="left"/>
      <w:pPr>
        <w:ind w:left="3600" w:hanging="360"/>
      </w:pPr>
    </w:lvl>
    <w:lvl w:ilvl="5" w:tplc="DF2AF9EE" w:tentative="1">
      <w:start w:val="1"/>
      <w:numFmt w:val="lowerRoman"/>
      <w:lvlText w:val="%6."/>
      <w:lvlJc w:val="right"/>
      <w:pPr>
        <w:ind w:left="4320" w:hanging="180"/>
      </w:pPr>
    </w:lvl>
    <w:lvl w:ilvl="6" w:tplc="C592FBC0" w:tentative="1">
      <w:start w:val="1"/>
      <w:numFmt w:val="decimal"/>
      <w:lvlText w:val="%7."/>
      <w:lvlJc w:val="left"/>
      <w:pPr>
        <w:ind w:left="5040" w:hanging="360"/>
      </w:pPr>
    </w:lvl>
    <w:lvl w:ilvl="7" w:tplc="821CCC50" w:tentative="1">
      <w:start w:val="1"/>
      <w:numFmt w:val="lowerLetter"/>
      <w:lvlText w:val="%8."/>
      <w:lvlJc w:val="left"/>
      <w:pPr>
        <w:ind w:left="5760" w:hanging="360"/>
      </w:pPr>
    </w:lvl>
    <w:lvl w:ilvl="8" w:tplc="A776E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D7109"/>
    <w:multiLevelType w:val="hybridMultilevel"/>
    <w:tmpl w:val="6960FF42"/>
    <w:lvl w:ilvl="0" w:tplc="50D8D4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416FC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41309"/>
    <w:multiLevelType w:val="hybridMultilevel"/>
    <w:tmpl w:val="007C0092"/>
    <w:lvl w:ilvl="0" w:tplc="5E5C4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280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EE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66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04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E1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26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A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0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0DC"/>
    <w:multiLevelType w:val="hybridMultilevel"/>
    <w:tmpl w:val="EDE6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828BE"/>
    <w:multiLevelType w:val="hybridMultilevel"/>
    <w:tmpl w:val="A17A6886"/>
    <w:lvl w:ilvl="0" w:tplc="B53AE2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537A1"/>
    <w:multiLevelType w:val="hybridMultilevel"/>
    <w:tmpl w:val="19E2540E"/>
    <w:lvl w:ilvl="0" w:tplc="7110CC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F2789"/>
    <w:multiLevelType w:val="singleLevel"/>
    <w:tmpl w:val="B53AE2B8"/>
    <w:lvl w:ilvl="0">
      <w:start w:val="1"/>
      <w:numFmt w:val="bullet"/>
      <w:pStyle w:val="ListBullet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5B976AC6"/>
    <w:multiLevelType w:val="hybridMultilevel"/>
    <w:tmpl w:val="BBAADF74"/>
    <w:lvl w:ilvl="0" w:tplc="DEFC0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E507CDC"/>
    <w:multiLevelType w:val="hybridMultilevel"/>
    <w:tmpl w:val="A10CC9EC"/>
    <w:lvl w:ilvl="0" w:tplc="04090019">
      <w:start w:val="1"/>
      <w:numFmt w:val="upperRoman"/>
      <w:lvlText w:val="%1."/>
      <w:lvlJc w:val="left"/>
      <w:pPr>
        <w:ind w:left="720" w:hanging="720"/>
      </w:pPr>
      <w:rPr>
        <w:rFonts w:hint="default"/>
        <w:color w:val="365F91"/>
      </w:rPr>
    </w:lvl>
    <w:lvl w:ilvl="1" w:tplc="71C02FE2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365F91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76AFD"/>
    <w:multiLevelType w:val="hybridMultilevel"/>
    <w:tmpl w:val="6582AF56"/>
    <w:lvl w:ilvl="0" w:tplc="B712CD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5A67E1A" w:tentative="1">
      <w:start w:val="1"/>
      <w:numFmt w:val="lowerLetter"/>
      <w:lvlText w:val="%2."/>
      <w:lvlJc w:val="left"/>
      <w:pPr>
        <w:ind w:left="1440" w:hanging="360"/>
      </w:pPr>
    </w:lvl>
    <w:lvl w:ilvl="2" w:tplc="2FA09010" w:tentative="1">
      <w:start w:val="1"/>
      <w:numFmt w:val="lowerRoman"/>
      <w:lvlText w:val="%3."/>
      <w:lvlJc w:val="right"/>
      <w:pPr>
        <w:ind w:left="2160" w:hanging="180"/>
      </w:pPr>
    </w:lvl>
    <w:lvl w:ilvl="3" w:tplc="31E45DDA" w:tentative="1">
      <w:start w:val="1"/>
      <w:numFmt w:val="decimal"/>
      <w:lvlText w:val="%4."/>
      <w:lvlJc w:val="left"/>
      <w:pPr>
        <w:ind w:left="2880" w:hanging="360"/>
      </w:pPr>
    </w:lvl>
    <w:lvl w:ilvl="4" w:tplc="04081D5E" w:tentative="1">
      <w:start w:val="1"/>
      <w:numFmt w:val="lowerLetter"/>
      <w:lvlText w:val="%5."/>
      <w:lvlJc w:val="left"/>
      <w:pPr>
        <w:ind w:left="3600" w:hanging="360"/>
      </w:pPr>
    </w:lvl>
    <w:lvl w:ilvl="5" w:tplc="FC34EBE4" w:tentative="1">
      <w:start w:val="1"/>
      <w:numFmt w:val="lowerRoman"/>
      <w:lvlText w:val="%6."/>
      <w:lvlJc w:val="right"/>
      <w:pPr>
        <w:ind w:left="4320" w:hanging="180"/>
      </w:pPr>
    </w:lvl>
    <w:lvl w:ilvl="6" w:tplc="3CFE4CAC" w:tentative="1">
      <w:start w:val="1"/>
      <w:numFmt w:val="decimal"/>
      <w:lvlText w:val="%7."/>
      <w:lvlJc w:val="left"/>
      <w:pPr>
        <w:ind w:left="5040" w:hanging="360"/>
      </w:pPr>
    </w:lvl>
    <w:lvl w:ilvl="7" w:tplc="EA90372C" w:tentative="1">
      <w:start w:val="1"/>
      <w:numFmt w:val="lowerLetter"/>
      <w:lvlText w:val="%8."/>
      <w:lvlJc w:val="left"/>
      <w:pPr>
        <w:ind w:left="5760" w:hanging="360"/>
      </w:pPr>
    </w:lvl>
    <w:lvl w:ilvl="8" w:tplc="134CC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A4072"/>
    <w:multiLevelType w:val="hybridMultilevel"/>
    <w:tmpl w:val="FE140CEA"/>
    <w:lvl w:ilvl="0" w:tplc="CA907D96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61350A06"/>
    <w:multiLevelType w:val="hybridMultilevel"/>
    <w:tmpl w:val="8D264F6E"/>
    <w:lvl w:ilvl="0" w:tplc="997C9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86D18"/>
    <w:multiLevelType w:val="hybridMultilevel"/>
    <w:tmpl w:val="6582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35C49"/>
    <w:multiLevelType w:val="hybridMultilevel"/>
    <w:tmpl w:val="9418F82C"/>
    <w:lvl w:ilvl="0" w:tplc="04090019">
      <w:start w:val="1"/>
      <w:numFmt w:val="upperRoman"/>
      <w:lvlText w:val="%1."/>
      <w:lvlJc w:val="left"/>
      <w:pPr>
        <w:ind w:left="720" w:hanging="720"/>
      </w:pPr>
      <w:rPr>
        <w:rFonts w:hint="default"/>
        <w:color w:val="365F91"/>
      </w:rPr>
    </w:lvl>
    <w:lvl w:ilvl="1" w:tplc="71C02FE2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365F91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14B66"/>
    <w:multiLevelType w:val="hybridMultilevel"/>
    <w:tmpl w:val="6582AF56"/>
    <w:lvl w:ilvl="0" w:tplc="58BEC8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170B3CC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D3D8D"/>
    <w:multiLevelType w:val="hybridMultilevel"/>
    <w:tmpl w:val="965A9ACA"/>
    <w:lvl w:ilvl="0" w:tplc="A192E9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933DC1"/>
    <w:multiLevelType w:val="hybridMultilevel"/>
    <w:tmpl w:val="26920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8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75909"/>
    <w:multiLevelType w:val="hybridMultilevel"/>
    <w:tmpl w:val="F6D4A5D4"/>
    <w:lvl w:ilvl="0" w:tplc="1ED2D8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847DB6"/>
    <w:multiLevelType w:val="hybridMultilevel"/>
    <w:tmpl w:val="6582AF56"/>
    <w:lvl w:ilvl="0" w:tplc="B53AE2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A0AA6"/>
    <w:multiLevelType w:val="hybridMultilevel"/>
    <w:tmpl w:val="A59CE552"/>
    <w:lvl w:ilvl="0" w:tplc="040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06231"/>
    <w:multiLevelType w:val="hybridMultilevel"/>
    <w:tmpl w:val="5E98673A"/>
    <w:lvl w:ilvl="0" w:tplc="B89E3E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6421F7"/>
    <w:multiLevelType w:val="hybridMultilevel"/>
    <w:tmpl w:val="EEC224FE"/>
    <w:lvl w:ilvl="0" w:tplc="A6BC15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AB5D94"/>
    <w:multiLevelType w:val="hybridMultilevel"/>
    <w:tmpl w:val="4154B3E6"/>
    <w:lvl w:ilvl="0" w:tplc="30B85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A6BD1"/>
    <w:multiLevelType w:val="hybridMultilevel"/>
    <w:tmpl w:val="6582AF56"/>
    <w:lvl w:ilvl="0" w:tplc="B53AE2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872B9"/>
    <w:multiLevelType w:val="hybridMultilevel"/>
    <w:tmpl w:val="6582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86FB5"/>
    <w:multiLevelType w:val="hybridMultilevel"/>
    <w:tmpl w:val="BBAADF74"/>
    <w:lvl w:ilvl="0" w:tplc="DEFC0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DC37DC7"/>
    <w:multiLevelType w:val="hybridMultilevel"/>
    <w:tmpl w:val="7EA0338E"/>
    <w:lvl w:ilvl="0" w:tplc="2A58C1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D86E44"/>
    <w:multiLevelType w:val="hybridMultilevel"/>
    <w:tmpl w:val="D8D85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6F1DA0"/>
    <w:multiLevelType w:val="hybridMultilevel"/>
    <w:tmpl w:val="6008A5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36"/>
  </w:num>
  <w:num w:numId="5">
    <w:abstractNumId w:val="22"/>
  </w:num>
  <w:num w:numId="6">
    <w:abstractNumId w:val="9"/>
  </w:num>
  <w:num w:numId="7">
    <w:abstractNumId w:val="31"/>
  </w:num>
  <w:num w:numId="8">
    <w:abstractNumId w:val="2"/>
  </w:num>
  <w:num w:numId="9">
    <w:abstractNumId w:val="42"/>
  </w:num>
  <w:num w:numId="10">
    <w:abstractNumId w:val="23"/>
  </w:num>
  <w:num w:numId="11">
    <w:abstractNumId w:val="32"/>
  </w:num>
  <w:num w:numId="12">
    <w:abstractNumId w:val="38"/>
  </w:num>
  <w:num w:numId="13">
    <w:abstractNumId w:val="37"/>
  </w:num>
  <w:num w:numId="14">
    <w:abstractNumId w:val="26"/>
  </w:num>
  <w:num w:numId="15">
    <w:abstractNumId w:val="33"/>
  </w:num>
  <w:num w:numId="16">
    <w:abstractNumId w:val="12"/>
  </w:num>
  <w:num w:numId="17">
    <w:abstractNumId w:val="29"/>
  </w:num>
  <w:num w:numId="18">
    <w:abstractNumId w:val="13"/>
  </w:num>
  <w:num w:numId="19">
    <w:abstractNumId w:val="30"/>
  </w:num>
  <w:num w:numId="20">
    <w:abstractNumId w:val="8"/>
  </w:num>
  <w:num w:numId="21">
    <w:abstractNumId w:val="4"/>
  </w:num>
  <w:num w:numId="22">
    <w:abstractNumId w:val="1"/>
  </w:num>
  <w:num w:numId="23">
    <w:abstractNumId w:val="0"/>
  </w:num>
  <w:num w:numId="24">
    <w:abstractNumId w:val="40"/>
  </w:num>
  <w:num w:numId="25">
    <w:abstractNumId w:val="7"/>
  </w:num>
  <w:num w:numId="26">
    <w:abstractNumId w:val="28"/>
  </w:num>
  <w:num w:numId="27">
    <w:abstractNumId w:val="34"/>
  </w:num>
  <w:num w:numId="28">
    <w:abstractNumId w:val="39"/>
  </w:num>
  <w:num w:numId="29">
    <w:abstractNumId w:val="6"/>
  </w:num>
  <w:num w:numId="30">
    <w:abstractNumId w:val="25"/>
  </w:num>
  <w:num w:numId="31">
    <w:abstractNumId w:val="16"/>
  </w:num>
  <w:num w:numId="32">
    <w:abstractNumId w:val="21"/>
  </w:num>
  <w:num w:numId="33">
    <w:abstractNumId w:val="5"/>
  </w:num>
  <w:num w:numId="34">
    <w:abstractNumId w:val="3"/>
  </w:num>
  <w:num w:numId="35">
    <w:abstractNumId w:val="35"/>
  </w:num>
  <w:num w:numId="36">
    <w:abstractNumId w:val="11"/>
  </w:num>
  <w:num w:numId="37">
    <w:abstractNumId w:val="20"/>
  </w:num>
  <w:num w:numId="38">
    <w:abstractNumId w:val="14"/>
  </w:num>
  <w:num w:numId="39">
    <w:abstractNumId w:val="24"/>
  </w:num>
  <w:num w:numId="40">
    <w:abstractNumId w:val="27"/>
  </w:num>
  <w:num w:numId="41">
    <w:abstractNumId w:val="18"/>
  </w:num>
  <w:num w:numId="42">
    <w:abstractNumId w:val="43"/>
  </w:num>
  <w:num w:numId="43">
    <w:abstractNumId w:val="41"/>
  </w:num>
  <w:num w:numId="44">
    <w:abstractNumId w:val="4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B"/>
    <w:rsid w:val="00002908"/>
    <w:rsid w:val="00003FBC"/>
    <w:rsid w:val="00023D0B"/>
    <w:rsid w:val="00026068"/>
    <w:rsid w:val="00027585"/>
    <w:rsid w:val="00042C56"/>
    <w:rsid w:val="0004457E"/>
    <w:rsid w:val="00056966"/>
    <w:rsid w:val="00065112"/>
    <w:rsid w:val="000755B6"/>
    <w:rsid w:val="0008155E"/>
    <w:rsid w:val="00092A15"/>
    <w:rsid w:val="000A074D"/>
    <w:rsid w:val="000A6915"/>
    <w:rsid w:val="000B7C41"/>
    <w:rsid w:val="000C75FD"/>
    <w:rsid w:val="000D253F"/>
    <w:rsid w:val="000E0E52"/>
    <w:rsid w:val="000E1225"/>
    <w:rsid w:val="000E677E"/>
    <w:rsid w:val="000F2942"/>
    <w:rsid w:val="00100D6E"/>
    <w:rsid w:val="0011112F"/>
    <w:rsid w:val="00113B73"/>
    <w:rsid w:val="0012731D"/>
    <w:rsid w:val="0013568B"/>
    <w:rsid w:val="001370EA"/>
    <w:rsid w:val="0014026A"/>
    <w:rsid w:val="0014488F"/>
    <w:rsid w:val="0014735B"/>
    <w:rsid w:val="00150702"/>
    <w:rsid w:val="00154BCC"/>
    <w:rsid w:val="00156FA7"/>
    <w:rsid w:val="00157259"/>
    <w:rsid w:val="001670B5"/>
    <w:rsid w:val="001758F3"/>
    <w:rsid w:val="00176EF7"/>
    <w:rsid w:val="00195181"/>
    <w:rsid w:val="001A021A"/>
    <w:rsid w:val="001A10B4"/>
    <w:rsid w:val="001A22E5"/>
    <w:rsid w:val="001D0ABD"/>
    <w:rsid w:val="001E211F"/>
    <w:rsid w:val="001E2577"/>
    <w:rsid w:val="001E72B1"/>
    <w:rsid w:val="001F4ED9"/>
    <w:rsid w:val="00202697"/>
    <w:rsid w:val="00215FFC"/>
    <w:rsid w:val="002178B9"/>
    <w:rsid w:val="00222490"/>
    <w:rsid w:val="00222B57"/>
    <w:rsid w:val="00227C29"/>
    <w:rsid w:val="00236AAE"/>
    <w:rsid w:val="00237417"/>
    <w:rsid w:val="00246D80"/>
    <w:rsid w:val="00263DCE"/>
    <w:rsid w:val="00270517"/>
    <w:rsid w:val="00272148"/>
    <w:rsid w:val="002725C8"/>
    <w:rsid w:val="0029399C"/>
    <w:rsid w:val="00295DD3"/>
    <w:rsid w:val="002B0752"/>
    <w:rsid w:val="002B2054"/>
    <w:rsid w:val="002B4984"/>
    <w:rsid w:val="002C363B"/>
    <w:rsid w:val="002C77BA"/>
    <w:rsid w:val="002D21B4"/>
    <w:rsid w:val="002D4934"/>
    <w:rsid w:val="002D7452"/>
    <w:rsid w:val="002D7B0A"/>
    <w:rsid w:val="002E797D"/>
    <w:rsid w:val="0030179E"/>
    <w:rsid w:val="0031207D"/>
    <w:rsid w:val="00320809"/>
    <w:rsid w:val="00330191"/>
    <w:rsid w:val="003359FE"/>
    <w:rsid w:val="003416F8"/>
    <w:rsid w:val="00345430"/>
    <w:rsid w:val="00346C00"/>
    <w:rsid w:val="00355D4B"/>
    <w:rsid w:val="003573A4"/>
    <w:rsid w:val="00366FC4"/>
    <w:rsid w:val="0037501C"/>
    <w:rsid w:val="0037566B"/>
    <w:rsid w:val="00380219"/>
    <w:rsid w:val="003A07D3"/>
    <w:rsid w:val="003C4B3E"/>
    <w:rsid w:val="003D0BB5"/>
    <w:rsid w:val="003F442F"/>
    <w:rsid w:val="003F493B"/>
    <w:rsid w:val="003F57FA"/>
    <w:rsid w:val="003F6A72"/>
    <w:rsid w:val="003F7365"/>
    <w:rsid w:val="00403863"/>
    <w:rsid w:val="00414547"/>
    <w:rsid w:val="00416DC3"/>
    <w:rsid w:val="0042168D"/>
    <w:rsid w:val="00435748"/>
    <w:rsid w:val="00437A54"/>
    <w:rsid w:val="0045534F"/>
    <w:rsid w:val="0045714D"/>
    <w:rsid w:val="00463333"/>
    <w:rsid w:val="004732D9"/>
    <w:rsid w:val="004758CC"/>
    <w:rsid w:val="00477C27"/>
    <w:rsid w:val="00493338"/>
    <w:rsid w:val="00494AFD"/>
    <w:rsid w:val="004D21F2"/>
    <w:rsid w:val="004F00E4"/>
    <w:rsid w:val="004F2F28"/>
    <w:rsid w:val="004F5007"/>
    <w:rsid w:val="00506B5E"/>
    <w:rsid w:val="00507BAB"/>
    <w:rsid w:val="005164B1"/>
    <w:rsid w:val="00521D6F"/>
    <w:rsid w:val="0052736A"/>
    <w:rsid w:val="00530F9F"/>
    <w:rsid w:val="0053319C"/>
    <w:rsid w:val="00535E9E"/>
    <w:rsid w:val="00536AE7"/>
    <w:rsid w:val="00540A0D"/>
    <w:rsid w:val="00553B6B"/>
    <w:rsid w:val="005540CF"/>
    <w:rsid w:val="00555D61"/>
    <w:rsid w:val="00561BA5"/>
    <w:rsid w:val="005649E1"/>
    <w:rsid w:val="00570146"/>
    <w:rsid w:val="00572C9D"/>
    <w:rsid w:val="005734F3"/>
    <w:rsid w:val="00574A56"/>
    <w:rsid w:val="00574E69"/>
    <w:rsid w:val="005951F4"/>
    <w:rsid w:val="005B371B"/>
    <w:rsid w:val="005B3912"/>
    <w:rsid w:val="005D1FCA"/>
    <w:rsid w:val="005D4DD9"/>
    <w:rsid w:val="005F45CC"/>
    <w:rsid w:val="005F67A0"/>
    <w:rsid w:val="005F6892"/>
    <w:rsid w:val="00604083"/>
    <w:rsid w:val="00605FE8"/>
    <w:rsid w:val="00611014"/>
    <w:rsid w:val="00611570"/>
    <w:rsid w:val="00621026"/>
    <w:rsid w:val="00625989"/>
    <w:rsid w:val="006271B0"/>
    <w:rsid w:val="00640DAC"/>
    <w:rsid w:val="0064429A"/>
    <w:rsid w:val="00650DF6"/>
    <w:rsid w:val="006526B0"/>
    <w:rsid w:val="00653AE6"/>
    <w:rsid w:val="006649D7"/>
    <w:rsid w:val="00667330"/>
    <w:rsid w:val="00674A81"/>
    <w:rsid w:val="00675D54"/>
    <w:rsid w:val="006811E8"/>
    <w:rsid w:val="00685162"/>
    <w:rsid w:val="006A1B48"/>
    <w:rsid w:val="006B393E"/>
    <w:rsid w:val="006D0D2E"/>
    <w:rsid w:val="006D308E"/>
    <w:rsid w:val="006D454E"/>
    <w:rsid w:val="006D7B54"/>
    <w:rsid w:val="006F0B53"/>
    <w:rsid w:val="006F1800"/>
    <w:rsid w:val="006F2636"/>
    <w:rsid w:val="006F564A"/>
    <w:rsid w:val="006F6965"/>
    <w:rsid w:val="007005CA"/>
    <w:rsid w:val="00704631"/>
    <w:rsid w:val="00707483"/>
    <w:rsid w:val="00712D2E"/>
    <w:rsid w:val="007144C0"/>
    <w:rsid w:val="007160D5"/>
    <w:rsid w:val="007253B3"/>
    <w:rsid w:val="0073310E"/>
    <w:rsid w:val="00733923"/>
    <w:rsid w:val="00740ADB"/>
    <w:rsid w:val="00743DA2"/>
    <w:rsid w:val="007528A5"/>
    <w:rsid w:val="00771854"/>
    <w:rsid w:val="00790BFB"/>
    <w:rsid w:val="007A0B42"/>
    <w:rsid w:val="007B15C4"/>
    <w:rsid w:val="007B1D66"/>
    <w:rsid w:val="007B73E2"/>
    <w:rsid w:val="007C0ABC"/>
    <w:rsid w:val="007C4625"/>
    <w:rsid w:val="007C61F9"/>
    <w:rsid w:val="007D4160"/>
    <w:rsid w:val="007D6B67"/>
    <w:rsid w:val="007E6DBF"/>
    <w:rsid w:val="007F40B2"/>
    <w:rsid w:val="007F4616"/>
    <w:rsid w:val="007F4649"/>
    <w:rsid w:val="007F76E3"/>
    <w:rsid w:val="007F7EE1"/>
    <w:rsid w:val="00801936"/>
    <w:rsid w:val="008053BA"/>
    <w:rsid w:val="008145DE"/>
    <w:rsid w:val="0081499B"/>
    <w:rsid w:val="0082544C"/>
    <w:rsid w:val="0082687C"/>
    <w:rsid w:val="00840B7B"/>
    <w:rsid w:val="008466F0"/>
    <w:rsid w:val="00846887"/>
    <w:rsid w:val="00852971"/>
    <w:rsid w:val="0086043E"/>
    <w:rsid w:val="008636F2"/>
    <w:rsid w:val="00867260"/>
    <w:rsid w:val="0087311E"/>
    <w:rsid w:val="00880FDD"/>
    <w:rsid w:val="00882ECD"/>
    <w:rsid w:val="008A1D51"/>
    <w:rsid w:val="008B42F1"/>
    <w:rsid w:val="008B6F09"/>
    <w:rsid w:val="008C17CB"/>
    <w:rsid w:val="008C4528"/>
    <w:rsid w:val="008C487F"/>
    <w:rsid w:val="008D12C2"/>
    <w:rsid w:val="008D1EAE"/>
    <w:rsid w:val="008D40C9"/>
    <w:rsid w:val="008E1422"/>
    <w:rsid w:val="008F0C0E"/>
    <w:rsid w:val="008F763B"/>
    <w:rsid w:val="0091458F"/>
    <w:rsid w:val="0092624B"/>
    <w:rsid w:val="00933FA4"/>
    <w:rsid w:val="00941396"/>
    <w:rsid w:val="00942D0B"/>
    <w:rsid w:val="00944527"/>
    <w:rsid w:val="00946814"/>
    <w:rsid w:val="00950CF5"/>
    <w:rsid w:val="0097252D"/>
    <w:rsid w:val="00982276"/>
    <w:rsid w:val="00983DBF"/>
    <w:rsid w:val="00986471"/>
    <w:rsid w:val="00993190"/>
    <w:rsid w:val="009C02E6"/>
    <w:rsid w:val="009C4218"/>
    <w:rsid w:val="009C5CF7"/>
    <w:rsid w:val="009E26EF"/>
    <w:rsid w:val="009E5E2A"/>
    <w:rsid w:val="009E7C9F"/>
    <w:rsid w:val="009F1923"/>
    <w:rsid w:val="00A145E1"/>
    <w:rsid w:val="00A15A12"/>
    <w:rsid w:val="00A178B2"/>
    <w:rsid w:val="00A24404"/>
    <w:rsid w:val="00A31D73"/>
    <w:rsid w:val="00A428F7"/>
    <w:rsid w:val="00A60EAB"/>
    <w:rsid w:val="00A87C15"/>
    <w:rsid w:val="00A97756"/>
    <w:rsid w:val="00AA5172"/>
    <w:rsid w:val="00AA6737"/>
    <w:rsid w:val="00AB7C4C"/>
    <w:rsid w:val="00AC06B6"/>
    <w:rsid w:val="00AD3968"/>
    <w:rsid w:val="00AD5979"/>
    <w:rsid w:val="00AE42F1"/>
    <w:rsid w:val="00AF58B0"/>
    <w:rsid w:val="00B000E6"/>
    <w:rsid w:val="00B02C61"/>
    <w:rsid w:val="00B02F3C"/>
    <w:rsid w:val="00B03A16"/>
    <w:rsid w:val="00B460ED"/>
    <w:rsid w:val="00B67C48"/>
    <w:rsid w:val="00B72079"/>
    <w:rsid w:val="00B73ECB"/>
    <w:rsid w:val="00B835D6"/>
    <w:rsid w:val="00B90E52"/>
    <w:rsid w:val="00B928B1"/>
    <w:rsid w:val="00B93D52"/>
    <w:rsid w:val="00B95C2C"/>
    <w:rsid w:val="00BA251B"/>
    <w:rsid w:val="00BA5950"/>
    <w:rsid w:val="00BA7FCA"/>
    <w:rsid w:val="00BB588C"/>
    <w:rsid w:val="00BC0A1F"/>
    <w:rsid w:val="00BC12A1"/>
    <w:rsid w:val="00BD79F2"/>
    <w:rsid w:val="00BE0DFB"/>
    <w:rsid w:val="00BE1C48"/>
    <w:rsid w:val="00BE28D3"/>
    <w:rsid w:val="00BE534E"/>
    <w:rsid w:val="00BF246B"/>
    <w:rsid w:val="00C15D56"/>
    <w:rsid w:val="00C2526C"/>
    <w:rsid w:val="00C52A03"/>
    <w:rsid w:val="00C74F16"/>
    <w:rsid w:val="00C8326E"/>
    <w:rsid w:val="00C910F4"/>
    <w:rsid w:val="00C94EE7"/>
    <w:rsid w:val="00CA6163"/>
    <w:rsid w:val="00CB11A2"/>
    <w:rsid w:val="00CB4184"/>
    <w:rsid w:val="00CB7744"/>
    <w:rsid w:val="00CC5346"/>
    <w:rsid w:val="00CD33AF"/>
    <w:rsid w:val="00CD4E7E"/>
    <w:rsid w:val="00CD5C1C"/>
    <w:rsid w:val="00CD7D0A"/>
    <w:rsid w:val="00CE624D"/>
    <w:rsid w:val="00CF5267"/>
    <w:rsid w:val="00D017A9"/>
    <w:rsid w:val="00D0671E"/>
    <w:rsid w:val="00D14C11"/>
    <w:rsid w:val="00D20C50"/>
    <w:rsid w:val="00D20D91"/>
    <w:rsid w:val="00D32B64"/>
    <w:rsid w:val="00D40461"/>
    <w:rsid w:val="00D5329D"/>
    <w:rsid w:val="00D70581"/>
    <w:rsid w:val="00D708C6"/>
    <w:rsid w:val="00D716EA"/>
    <w:rsid w:val="00D77991"/>
    <w:rsid w:val="00D863E4"/>
    <w:rsid w:val="00DA5180"/>
    <w:rsid w:val="00DA70C7"/>
    <w:rsid w:val="00DB1080"/>
    <w:rsid w:val="00DB152F"/>
    <w:rsid w:val="00DC14F0"/>
    <w:rsid w:val="00DC1BEE"/>
    <w:rsid w:val="00DC1FDA"/>
    <w:rsid w:val="00DC68D1"/>
    <w:rsid w:val="00DD7408"/>
    <w:rsid w:val="00DE5F14"/>
    <w:rsid w:val="00DF6399"/>
    <w:rsid w:val="00E00428"/>
    <w:rsid w:val="00E023C5"/>
    <w:rsid w:val="00E060A3"/>
    <w:rsid w:val="00E17A92"/>
    <w:rsid w:val="00E326FD"/>
    <w:rsid w:val="00E35926"/>
    <w:rsid w:val="00E40E5D"/>
    <w:rsid w:val="00E42AAE"/>
    <w:rsid w:val="00E60102"/>
    <w:rsid w:val="00E72AEB"/>
    <w:rsid w:val="00E73A01"/>
    <w:rsid w:val="00E80D24"/>
    <w:rsid w:val="00EA2B97"/>
    <w:rsid w:val="00EA3C02"/>
    <w:rsid w:val="00EF73DA"/>
    <w:rsid w:val="00F077A1"/>
    <w:rsid w:val="00F250A8"/>
    <w:rsid w:val="00F27C04"/>
    <w:rsid w:val="00F427FD"/>
    <w:rsid w:val="00F60821"/>
    <w:rsid w:val="00F65144"/>
    <w:rsid w:val="00F71242"/>
    <w:rsid w:val="00F72FDB"/>
    <w:rsid w:val="00F812E5"/>
    <w:rsid w:val="00F84FCE"/>
    <w:rsid w:val="00F92B23"/>
    <w:rsid w:val="00FA28E1"/>
    <w:rsid w:val="00FA7907"/>
    <w:rsid w:val="00FB59C2"/>
    <w:rsid w:val="00FD09F4"/>
    <w:rsid w:val="00FD1CEF"/>
    <w:rsid w:val="00FD6049"/>
    <w:rsid w:val="00FD6878"/>
    <w:rsid w:val="00FE50C3"/>
    <w:rsid w:val="00FF53FA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CFA2BF"/>
  <w15:docId w15:val="{999AC961-1337-FC41-9DF0-8D480612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60EAB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E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otnoteReference">
    <w:name w:val="footnote reference"/>
    <w:semiHidden/>
    <w:rsid w:val="00A60EAB"/>
  </w:style>
  <w:style w:type="paragraph" w:styleId="BodyTextIndent">
    <w:name w:val="Body Text Indent"/>
    <w:basedOn w:val="Normal"/>
    <w:link w:val="BodyTextIndentChar"/>
    <w:rsid w:val="00A60EAB"/>
    <w:pPr>
      <w:ind w:left="720"/>
    </w:pPr>
    <w:rPr>
      <w:rFonts w:ascii="Baskerville Old Face" w:hAnsi="Baskerville Old Face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0EAB"/>
    <w:rPr>
      <w:rFonts w:ascii="Baskerville Old Face" w:eastAsia="Times New Roman" w:hAnsi="Baskerville Old Face" w:cs="Times New Roman"/>
      <w:sz w:val="24"/>
      <w:szCs w:val="24"/>
    </w:rPr>
  </w:style>
  <w:style w:type="table" w:styleId="TableGrid">
    <w:name w:val="Table Grid"/>
    <w:basedOn w:val="TableNormal"/>
    <w:uiPriority w:val="59"/>
    <w:rsid w:val="00A60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6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0E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AB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A60EAB"/>
    <w:pPr>
      <w:widowControl/>
      <w:tabs>
        <w:tab w:val="left" w:pos="432"/>
      </w:tabs>
      <w:autoSpaceDE/>
      <w:autoSpaceDN/>
      <w:adjustRightInd/>
    </w:pPr>
    <w:rPr>
      <w:sz w:val="24"/>
      <w:szCs w:val="20"/>
    </w:rPr>
  </w:style>
  <w:style w:type="paragraph" w:customStyle="1" w:styleId="NormalSS">
    <w:name w:val="NormalSS"/>
    <w:basedOn w:val="Normal"/>
    <w:rsid w:val="00A60EAB"/>
    <w:pPr>
      <w:widowControl/>
      <w:tabs>
        <w:tab w:val="left" w:pos="432"/>
      </w:tabs>
      <w:autoSpaceDE/>
      <w:autoSpaceDN/>
      <w:adjustRightInd/>
      <w:ind w:firstLine="432"/>
      <w:jc w:val="both"/>
    </w:pPr>
    <w:rPr>
      <w:sz w:val="24"/>
      <w:szCs w:val="20"/>
    </w:rPr>
  </w:style>
  <w:style w:type="paragraph" w:customStyle="1" w:styleId="Center">
    <w:name w:val="Center"/>
    <w:basedOn w:val="Normal"/>
    <w:rsid w:val="00A60EAB"/>
    <w:pPr>
      <w:widowControl/>
      <w:tabs>
        <w:tab w:val="left" w:pos="432"/>
      </w:tabs>
      <w:autoSpaceDE/>
      <w:autoSpaceDN/>
      <w:adjustRightInd/>
      <w:spacing w:line="480" w:lineRule="auto"/>
      <w:jc w:val="center"/>
    </w:pPr>
    <w:rPr>
      <w:sz w:val="24"/>
      <w:szCs w:val="20"/>
    </w:rPr>
  </w:style>
  <w:style w:type="character" w:styleId="Hyperlink">
    <w:name w:val="Hyperlink"/>
    <w:uiPriority w:val="99"/>
    <w:unhideWhenUsed/>
    <w:rsid w:val="00A60EA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60EAB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0EAB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efaultParagraphFont"/>
    <w:rsid w:val="00A60EAB"/>
  </w:style>
  <w:style w:type="character" w:styleId="CommentReference">
    <w:name w:val="annotation reference"/>
    <w:rsid w:val="00A60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EA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E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E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Bullet4">
    <w:name w:val="List Bullet 4"/>
    <w:basedOn w:val="Normal"/>
    <w:uiPriority w:val="99"/>
    <w:unhideWhenUsed/>
    <w:rsid w:val="00A60EAB"/>
    <w:pPr>
      <w:widowControl/>
      <w:numPr>
        <w:numId w:val="5"/>
      </w:numPr>
      <w:autoSpaceDE/>
      <w:autoSpaceDN/>
      <w:adjustRightInd/>
      <w:contextualSpacing/>
    </w:pPr>
    <w:rPr>
      <w:sz w:val="24"/>
    </w:rPr>
  </w:style>
  <w:style w:type="paragraph" w:styleId="NoSpacing">
    <w:name w:val="No Spacing"/>
    <w:uiPriority w:val="1"/>
    <w:qFormat/>
    <w:rsid w:val="00A60EAB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qFormat/>
    <w:rsid w:val="00A60EA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60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0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A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A60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0EAB"/>
    <w:rPr>
      <w:rFonts w:ascii="Times New Roman" w:eastAsia="Times New Roman" w:hAnsi="Times New Roman" w:cs="Times New Roman"/>
      <w:sz w:val="20"/>
      <w:szCs w:val="24"/>
    </w:rPr>
  </w:style>
  <w:style w:type="table" w:styleId="TableClassic2">
    <w:name w:val="Table Classic 2"/>
    <w:basedOn w:val="TableNormal"/>
    <w:rsid w:val="00A6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60EA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B000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00E6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F9B3-6F25-4D45-9798-8B8F832B2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B06E1-0185-429B-B5F8-61B72683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Elyana N.  Bowman</cp:lastModifiedBy>
  <cp:revision>6</cp:revision>
  <dcterms:created xsi:type="dcterms:W3CDTF">2020-11-14T04:12:00Z</dcterms:created>
  <dcterms:modified xsi:type="dcterms:W3CDTF">2021-01-04T16:13:00Z</dcterms:modified>
</cp:coreProperties>
</file>