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Borders>
          <w:top w:val="single" w:color="auto" w:sz="4" w:space="0"/>
          <w:left w:val="single" w:color="auto" w:sz="4" w:space="0"/>
          <w:bottom w:val="single" w:color="auto" w:sz="4" w:space="0"/>
          <w:right w:val="single" w:color="auto" w:sz="4" w:space="0"/>
        </w:tblBorders>
        <w:tblCellMar>
          <w:top w:w="15" w:type="dxa"/>
          <w:left w:w="15" w:type="dxa"/>
          <w:bottom w:w="15" w:type="dxa"/>
          <w:right w:w="15" w:type="dxa"/>
        </w:tblCellMar>
        <w:tblLook w:val="04A0" w:firstRow="1" w:lastRow="0" w:firstColumn="1" w:lastColumn="0" w:noHBand="0" w:noVBand="1"/>
        <w:tblDescription w:val="Table 1. Who Can Query and Report to the NPDB?"/>
      </w:tblPr>
      <w:tblGrid>
        <w:gridCol w:w="4621"/>
        <w:gridCol w:w="30"/>
        <w:gridCol w:w="2194"/>
        <w:gridCol w:w="2505"/>
      </w:tblGrid>
      <w:tr w:rsidRPr="00F3796C" w:rsidR="00F3796C" w:rsidTr="001250BA" w14:paraId="3212B3A6" w14:textId="77777777">
        <w:trPr>
          <w:tblCellSpacing w:w="15" w:type="dxa"/>
        </w:trPr>
        <w:tc>
          <w:tcPr>
            <w:tcW w:w="0" w:type="auto"/>
            <w:gridSpan w:val="4"/>
            <w:shd w:val="clear" w:color="auto" w:fill="auto"/>
            <w:tcMar>
              <w:top w:w="30" w:type="dxa"/>
              <w:left w:w="15" w:type="dxa"/>
              <w:bottom w:w="30" w:type="dxa"/>
              <w:right w:w="15" w:type="dxa"/>
            </w:tcMar>
            <w:vAlign w:val="center"/>
            <w:hideMark/>
          </w:tcPr>
          <w:p w:rsidRPr="00F3796C" w:rsidR="00F3796C" w:rsidP="00F3796C" w:rsidRDefault="00F3796C" w14:paraId="52A57F55" w14:textId="0405C4D3">
            <w:pPr>
              <w:jc w:val="center"/>
              <w:rPr>
                <w:b/>
                <w:sz w:val="22"/>
                <w:szCs w:val="22"/>
              </w:rPr>
            </w:pPr>
            <w:r w:rsidRPr="00F3796C">
              <w:rPr>
                <w:b/>
                <w:sz w:val="22"/>
                <w:szCs w:val="22"/>
              </w:rPr>
              <w:t xml:space="preserve">Who Can Query and Report to the NPDB? </w:t>
            </w:r>
          </w:p>
        </w:tc>
      </w:tr>
      <w:tr w:rsidRPr="00F3796C" w:rsidR="00F3796C" w:rsidTr="001250BA" w14:paraId="4472D107" w14:textId="77777777">
        <w:trPr>
          <w:tblCellSpacing w:w="15" w:type="dxa"/>
        </w:trPr>
        <w:tc>
          <w:tcPr>
            <w:tcW w:w="0" w:type="auto"/>
            <w:gridSpan w:val="2"/>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1282C3FE" w14:textId="77777777">
            <w:pPr>
              <w:rPr>
                <w:b/>
                <w:bCs/>
                <w:sz w:val="22"/>
                <w:szCs w:val="22"/>
              </w:rPr>
            </w:pPr>
            <w:r w:rsidRPr="00F3796C">
              <w:rPr>
                <w:b/>
                <w:bCs/>
                <w:sz w:val="22"/>
                <w:szCs w:val="22"/>
              </w:rPr>
              <w:t xml:space="preserve">Entity </w:t>
            </w:r>
          </w:p>
        </w:tc>
        <w:tc>
          <w:tcPr>
            <w:tcW w:w="0" w:type="auto"/>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3DA5B533" w14:textId="77777777">
            <w:pPr>
              <w:rPr>
                <w:b/>
                <w:bCs/>
                <w:sz w:val="22"/>
                <w:szCs w:val="22"/>
              </w:rPr>
            </w:pPr>
            <w:r w:rsidRPr="00F3796C">
              <w:rPr>
                <w:b/>
                <w:bCs/>
                <w:sz w:val="22"/>
                <w:szCs w:val="22"/>
              </w:rPr>
              <w:t xml:space="preserve">Query </w:t>
            </w:r>
          </w:p>
        </w:tc>
        <w:tc>
          <w:tcPr>
            <w:tcW w:w="0" w:type="auto"/>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19253BC6" w14:textId="77777777">
            <w:pPr>
              <w:rPr>
                <w:b/>
                <w:bCs/>
                <w:sz w:val="22"/>
                <w:szCs w:val="22"/>
              </w:rPr>
            </w:pPr>
            <w:r w:rsidRPr="00F3796C">
              <w:rPr>
                <w:b/>
                <w:bCs/>
                <w:sz w:val="22"/>
                <w:szCs w:val="22"/>
              </w:rPr>
              <w:t xml:space="preserve">Report </w:t>
            </w:r>
          </w:p>
        </w:tc>
      </w:tr>
      <w:tr w:rsidRPr="00F3796C" w:rsidR="00F3796C" w:rsidTr="001250BA" w14:paraId="7193DEB3" w14:textId="77777777">
        <w:trPr>
          <w:tblCellSpacing w:w="15" w:type="dxa"/>
        </w:trPr>
        <w:tc>
          <w:tcPr>
            <w:tcW w:w="0" w:type="auto"/>
            <w:gridSpan w:val="4"/>
            <w:shd w:val="clear" w:color="auto" w:fill="auto"/>
            <w:tcMar>
              <w:top w:w="30" w:type="dxa"/>
              <w:left w:w="15" w:type="dxa"/>
              <w:bottom w:w="30" w:type="dxa"/>
              <w:right w:w="15" w:type="dxa"/>
            </w:tcMar>
            <w:hideMark/>
          </w:tcPr>
          <w:p w:rsidRPr="00F3796C" w:rsidR="00F3796C" w:rsidP="00F3796C" w:rsidRDefault="00F3796C" w14:paraId="03C9D8EE" w14:textId="77777777">
            <w:pPr>
              <w:jc w:val="center"/>
              <w:rPr>
                <w:b/>
                <w:bCs/>
                <w:sz w:val="22"/>
                <w:szCs w:val="22"/>
              </w:rPr>
            </w:pPr>
            <w:r w:rsidRPr="00F3796C">
              <w:rPr>
                <w:b/>
                <w:bCs/>
                <w:sz w:val="22"/>
                <w:szCs w:val="22"/>
              </w:rPr>
              <w:t>Title IV</w:t>
            </w:r>
          </w:p>
        </w:tc>
      </w:tr>
      <w:tr w:rsidRPr="00F3796C" w:rsidR="00F3796C" w:rsidTr="00EA5EB5" w14:paraId="00E25FB4"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50D37ABA" w14:textId="77777777">
            <w:pPr>
              <w:rPr>
                <w:sz w:val="22"/>
                <w:szCs w:val="22"/>
              </w:rPr>
            </w:pPr>
            <w:r w:rsidRPr="00F3796C">
              <w:rPr>
                <w:sz w:val="22"/>
                <w:szCs w:val="22"/>
              </w:rPr>
              <w:t>Medical malpractice payers</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5C181B98" w14:textId="77777777">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Pr="00F3796C" w:rsidR="00F3796C" w:rsidP="00F3796C" w:rsidRDefault="00F3796C" w14:paraId="23E770E2" w14:textId="77777777">
            <w:pPr>
              <w:rPr>
                <w:sz w:val="22"/>
                <w:szCs w:val="22"/>
              </w:rPr>
            </w:pPr>
            <w:r w:rsidRPr="00F3796C">
              <w:rPr>
                <w:sz w:val="22"/>
                <w:szCs w:val="22"/>
              </w:rPr>
              <w:t>Required</w:t>
            </w:r>
          </w:p>
        </w:tc>
      </w:tr>
      <w:tr w:rsidRPr="00F3796C" w:rsidR="00F3796C" w:rsidTr="00EA5EB5" w14:paraId="2839D303"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077E2874" w14:textId="77777777">
            <w:pPr>
              <w:rPr>
                <w:sz w:val="22"/>
                <w:szCs w:val="22"/>
              </w:rPr>
            </w:pPr>
            <w:r w:rsidRPr="00F3796C">
              <w:rPr>
                <w:sz w:val="22"/>
                <w:szCs w:val="22"/>
              </w:rPr>
              <w:t>Hospitals</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0DE29621" w14:textId="77777777">
            <w:pPr>
              <w:rPr>
                <w:sz w:val="22"/>
                <w:szCs w:val="22"/>
              </w:rPr>
            </w:pPr>
            <w:r w:rsidRPr="00F3796C">
              <w:rPr>
                <w:sz w:val="22"/>
                <w:szCs w:val="22"/>
              </w:rPr>
              <w:t>Required*</w:t>
            </w:r>
          </w:p>
        </w:tc>
        <w:tc>
          <w:tcPr>
            <w:tcW w:w="0" w:type="auto"/>
            <w:shd w:val="clear" w:color="auto" w:fill="auto"/>
            <w:tcMar>
              <w:top w:w="30" w:type="dxa"/>
              <w:left w:w="15" w:type="dxa"/>
              <w:bottom w:w="30" w:type="dxa"/>
              <w:right w:w="15" w:type="dxa"/>
            </w:tcMar>
            <w:hideMark/>
          </w:tcPr>
          <w:p w:rsidRPr="00F3796C" w:rsidR="00F3796C" w:rsidP="00F3796C" w:rsidRDefault="00F3796C" w14:paraId="48A62081" w14:textId="77777777">
            <w:pPr>
              <w:rPr>
                <w:sz w:val="22"/>
                <w:szCs w:val="22"/>
              </w:rPr>
            </w:pPr>
            <w:r w:rsidRPr="00F3796C">
              <w:rPr>
                <w:sz w:val="22"/>
                <w:szCs w:val="22"/>
              </w:rPr>
              <w:t>Required</w:t>
            </w:r>
          </w:p>
        </w:tc>
      </w:tr>
      <w:tr w:rsidRPr="00F3796C" w:rsidR="00F3796C" w:rsidTr="00EA5EB5" w14:paraId="08F70379"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4D60E9AA" w14:textId="77777777">
            <w:pPr>
              <w:rPr>
                <w:sz w:val="22"/>
                <w:szCs w:val="22"/>
              </w:rPr>
            </w:pPr>
            <w:r w:rsidRPr="00F3796C">
              <w:rPr>
                <w:sz w:val="22"/>
                <w:szCs w:val="22"/>
              </w:rPr>
              <w:t xml:space="preserve">Health care entities with formal peer review </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19F0F4DA"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4BEE1DB8" w14:textId="77777777">
            <w:pPr>
              <w:rPr>
                <w:sz w:val="22"/>
                <w:szCs w:val="22"/>
              </w:rPr>
            </w:pPr>
            <w:r w:rsidRPr="00F3796C">
              <w:rPr>
                <w:sz w:val="22"/>
                <w:szCs w:val="22"/>
              </w:rPr>
              <w:t>Required</w:t>
            </w:r>
          </w:p>
        </w:tc>
      </w:tr>
      <w:tr w:rsidRPr="00F3796C" w:rsidR="00F3796C" w:rsidTr="00EA5EB5" w14:paraId="07C71778"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074CF474" w14:textId="77777777">
            <w:pPr>
              <w:rPr>
                <w:sz w:val="22"/>
                <w:szCs w:val="22"/>
              </w:rPr>
            </w:pPr>
            <w:r w:rsidRPr="00F3796C">
              <w:rPr>
                <w:sz w:val="22"/>
                <w:szCs w:val="22"/>
              </w:rPr>
              <w:t xml:space="preserve">Professional societies with formal peer review </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2E4AC229"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05076555" w14:textId="77777777">
            <w:pPr>
              <w:rPr>
                <w:sz w:val="22"/>
                <w:szCs w:val="22"/>
              </w:rPr>
            </w:pPr>
            <w:r w:rsidRPr="00F3796C">
              <w:rPr>
                <w:sz w:val="22"/>
                <w:szCs w:val="22"/>
              </w:rPr>
              <w:t>Required</w:t>
            </w:r>
          </w:p>
        </w:tc>
      </w:tr>
      <w:tr w:rsidRPr="00F3796C" w:rsidR="00F3796C" w:rsidTr="00EA5EB5" w14:paraId="0E45FA28"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7BDC02CC" w14:textId="77777777">
            <w:pPr>
              <w:rPr>
                <w:sz w:val="22"/>
                <w:szCs w:val="22"/>
              </w:rPr>
            </w:pPr>
            <w:r w:rsidRPr="00F3796C">
              <w:rPr>
                <w:sz w:val="22"/>
                <w:szCs w:val="22"/>
              </w:rPr>
              <w:t xml:space="preserve">Boards of Medical Examiners </w:t>
            </w:r>
            <w:r w:rsidRPr="00F3796C">
              <w:rPr>
                <w:sz w:val="22"/>
                <w:szCs w:val="22"/>
              </w:rPr>
              <w:br/>
              <w:t>(State Medical and Dental Boards)</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426452C1"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DC79FB1" w14:textId="77777777">
            <w:pPr>
              <w:rPr>
                <w:sz w:val="22"/>
                <w:szCs w:val="22"/>
              </w:rPr>
            </w:pPr>
            <w:r w:rsidRPr="00F3796C">
              <w:rPr>
                <w:sz w:val="22"/>
                <w:szCs w:val="22"/>
              </w:rPr>
              <w:t>Required</w:t>
            </w:r>
          </w:p>
        </w:tc>
      </w:tr>
      <w:tr w:rsidRPr="00F3796C" w:rsidR="00F3796C" w:rsidTr="00EA5EB5" w14:paraId="2C8E4C40"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2D9A947E" w14:textId="77777777">
            <w:pPr>
              <w:rPr>
                <w:sz w:val="22"/>
                <w:szCs w:val="22"/>
              </w:rPr>
            </w:pPr>
            <w:r w:rsidRPr="00F3796C">
              <w:rPr>
                <w:sz w:val="22"/>
                <w:szCs w:val="22"/>
              </w:rPr>
              <w:t xml:space="preserve">Other State Licensing Boards </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1E3F75F3"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039CAC65" w14:textId="77777777">
            <w:pPr>
              <w:rPr>
                <w:sz w:val="22"/>
                <w:szCs w:val="22"/>
              </w:rPr>
            </w:pPr>
            <w:r w:rsidRPr="00F3796C">
              <w:rPr>
                <w:sz w:val="22"/>
                <w:szCs w:val="22"/>
              </w:rPr>
              <w:t>No Requirement</w:t>
            </w:r>
          </w:p>
        </w:tc>
      </w:tr>
      <w:tr w:rsidRPr="00F3796C" w:rsidR="00F3796C" w:rsidTr="00EA5EB5" w14:paraId="1AD23AA8"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6A0FF782" w14:textId="77777777">
            <w:pPr>
              <w:rPr>
                <w:sz w:val="22"/>
                <w:szCs w:val="22"/>
              </w:rPr>
            </w:pPr>
            <w:r w:rsidRPr="00F3796C">
              <w:rPr>
                <w:sz w:val="22"/>
                <w:szCs w:val="22"/>
              </w:rPr>
              <w:t>Drug Enforcement Administration</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01972247" w14:textId="77777777">
            <w:pPr>
              <w:rPr>
                <w:sz w:val="22"/>
                <w:szCs w:val="22"/>
              </w:rPr>
            </w:pPr>
            <w:r w:rsidRPr="00F3796C">
              <w:rPr>
                <w:sz w:val="22"/>
                <w:szCs w:val="22"/>
              </w:rPr>
              <w:t xml:space="preserve">Prohibited </w:t>
            </w:r>
          </w:p>
        </w:tc>
        <w:tc>
          <w:tcPr>
            <w:tcW w:w="0" w:type="auto"/>
            <w:shd w:val="clear" w:color="auto" w:fill="auto"/>
            <w:tcMar>
              <w:top w:w="30" w:type="dxa"/>
              <w:left w:w="15" w:type="dxa"/>
              <w:bottom w:w="30" w:type="dxa"/>
              <w:right w:w="15" w:type="dxa"/>
            </w:tcMar>
            <w:hideMark/>
          </w:tcPr>
          <w:p w:rsidRPr="00F3796C" w:rsidR="00F3796C" w:rsidP="00F3796C" w:rsidRDefault="00F3796C" w14:paraId="1E0AAE6D" w14:textId="77777777">
            <w:pPr>
              <w:rPr>
                <w:sz w:val="22"/>
                <w:szCs w:val="22"/>
              </w:rPr>
            </w:pPr>
            <w:r w:rsidRPr="00F3796C">
              <w:rPr>
                <w:sz w:val="22"/>
                <w:szCs w:val="22"/>
              </w:rPr>
              <w:t>Required</w:t>
            </w:r>
          </w:p>
        </w:tc>
      </w:tr>
      <w:tr w:rsidRPr="00F3796C" w:rsidR="00F3796C" w:rsidTr="00EA5EB5" w14:paraId="046AE691" w14:textId="77777777">
        <w:trPr>
          <w:tblCellSpacing w:w="15" w:type="dxa"/>
        </w:trPr>
        <w:tc>
          <w:tcPr>
            <w:tcW w:w="2487" w:type="pct"/>
            <w:shd w:val="clear" w:color="auto" w:fill="auto"/>
            <w:tcMar>
              <w:top w:w="30" w:type="dxa"/>
              <w:left w:w="15" w:type="dxa"/>
              <w:bottom w:w="30" w:type="dxa"/>
              <w:right w:w="15" w:type="dxa"/>
            </w:tcMar>
            <w:hideMark/>
          </w:tcPr>
          <w:p w:rsidRPr="00F3796C" w:rsidR="00F3796C" w:rsidP="00F3796C" w:rsidRDefault="00F3796C" w14:paraId="0E2100B6" w14:textId="77777777">
            <w:pPr>
              <w:rPr>
                <w:sz w:val="22"/>
                <w:szCs w:val="22"/>
              </w:rPr>
            </w:pPr>
            <w:r w:rsidRPr="00F3796C">
              <w:rPr>
                <w:sz w:val="22"/>
                <w:szCs w:val="22"/>
              </w:rPr>
              <w:t>HHS Office of Inspector General</w:t>
            </w:r>
          </w:p>
        </w:tc>
        <w:tc>
          <w:tcPr>
            <w:tcW w:w="1176" w:type="pct"/>
            <w:gridSpan w:val="2"/>
            <w:shd w:val="clear" w:color="auto" w:fill="auto"/>
            <w:tcMar>
              <w:top w:w="30" w:type="dxa"/>
              <w:left w:w="15" w:type="dxa"/>
              <w:bottom w:w="30" w:type="dxa"/>
              <w:right w:w="15" w:type="dxa"/>
            </w:tcMar>
            <w:hideMark/>
          </w:tcPr>
          <w:p w:rsidRPr="00F3796C" w:rsidR="00F3796C" w:rsidP="00F3796C" w:rsidRDefault="00F3796C" w14:paraId="2324EE65" w14:textId="77777777">
            <w:pPr>
              <w:rPr>
                <w:sz w:val="22"/>
                <w:szCs w:val="22"/>
              </w:rPr>
            </w:pPr>
            <w:r w:rsidRPr="00F3796C">
              <w:rPr>
                <w:sz w:val="22"/>
                <w:szCs w:val="22"/>
              </w:rPr>
              <w:t xml:space="preserve">Prohibited </w:t>
            </w:r>
          </w:p>
        </w:tc>
        <w:tc>
          <w:tcPr>
            <w:tcW w:w="0" w:type="auto"/>
            <w:shd w:val="clear" w:color="auto" w:fill="auto"/>
            <w:tcMar>
              <w:top w:w="30" w:type="dxa"/>
              <w:left w:w="15" w:type="dxa"/>
              <w:bottom w:w="30" w:type="dxa"/>
              <w:right w:w="15" w:type="dxa"/>
            </w:tcMar>
            <w:hideMark/>
          </w:tcPr>
          <w:p w:rsidRPr="00F3796C" w:rsidR="00F3796C" w:rsidP="00F3796C" w:rsidRDefault="00F3796C" w14:paraId="5ADA5139" w14:textId="77777777">
            <w:pPr>
              <w:rPr>
                <w:sz w:val="22"/>
                <w:szCs w:val="22"/>
              </w:rPr>
            </w:pPr>
            <w:r w:rsidRPr="00F3796C">
              <w:rPr>
                <w:sz w:val="22"/>
                <w:szCs w:val="22"/>
              </w:rPr>
              <w:t>Required</w:t>
            </w:r>
          </w:p>
        </w:tc>
      </w:tr>
      <w:tr w:rsidRPr="00F3796C" w:rsidR="00F3796C" w:rsidTr="001250BA" w14:paraId="12010632" w14:textId="77777777">
        <w:trPr>
          <w:tblCellSpacing w:w="15" w:type="dxa"/>
        </w:trPr>
        <w:tc>
          <w:tcPr>
            <w:tcW w:w="0" w:type="auto"/>
            <w:gridSpan w:val="4"/>
            <w:tcBorders>
              <w:top w:val="single" w:color="auto" w:sz="4" w:space="0"/>
              <w:bottom w:val="nil"/>
            </w:tcBorders>
            <w:shd w:val="clear" w:color="auto" w:fill="auto"/>
            <w:tcMar>
              <w:top w:w="30" w:type="dxa"/>
              <w:left w:w="15" w:type="dxa"/>
              <w:bottom w:w="30" w:type="dxa"/>
              <w:right w:w="15" w:type="dxa"/>
            </w:tcMar>
            <w:hideMark/>
          </w:tcPr>
          <w:p w:rsidRPr="00F3796C" w:rsidR="00F3796C" w:rsidP="00F3796C" w:rsidRDefault="00F3796C" w14:paraId="141C0539" w14:textId="77777777">
            <w:pPr>
              <w:jc w:val="center"/>
              <w:rPr>
                <w:b/>
                <w:bCs/>
                <w:sz w:val="22"/>
                <w:szCs w:val="22"/>
              </w:rPr>
            </w:pPr>
            <w:r w:rsidRPr="00F3796C">
              <w:rPr>
                <w:b/>
                <w:bCs/>
                <w:sz w:val="22"/>
                <w:szCs w:val="22"/>
              </w:rPr>
              <w:t>Section 1921 and Section 1128E</w:t>
            </w:r>
          </w:p>
        </w:tc>
      </w:tr>
      <w:tr w:rsidRPr="00F3796C" w:rsidR="00F3796C" w:rsidTr="001250BA" w14:paraId="0A48A8CB"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4C575F44" w14:textId="77777777">
            <w:pPr>
              <w:rPr>
                <w:sz w:val="22"/>
                <w:szCs w:val="22"/>
              </w:rPr>
            </w:pPr>
            <w:r w:rsidRPr="00F3796C">
              <w:rPr>
                <w:sz w:val="22"/>
                <w:szCs w:val="22"/>
              </w:rPr>
              <w:t>Hospitals*</w:t>
            </w:r>
          </w:p>
        </w:tc>
        <w:tc>
          <w:tcPr>
            <w:tcW w:w="0" w:type="auto"/>
            <w:shd w:val="clear" w:color="auto" w:fill="auto"/>
            <w:tcMar>
              <w:top w:w="30" w:type="dxa"/>
              <w:left w:w="15" w:type="dxa"/>
              <w:bottom w:w="30" w:type="dxa"/>
              <w:right w:w="15" w:type="dxa"/>
            </w:tcMar>
            <w:hideMark/>
          </w:tcPr>
          <w:p w:rsidRPr="00F3796C" w:rsidR="00F3796C" w:rsidP="00F3796C" w:rsidRDefault="00F3796C" w14:paraId="4EEE88E5"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3006A730" w14:textId="77777777">
            <w:pPr>
              <w:rPr>
                <w:sz w:val="22"/>
                <w:szCs w:val="22"/>
              </w:rPr>
            </w:pPr>
            <w:r w:rsidRPr="00F3796C">
              <w:rPr>
                <w:sz w:val="22"/>
                <w:szCs w:val="22"/>
              </w:rPr>
              <w:t>No Requirement</w:t>
            </w:r>
          </w:p>
        </w:tc>
      </w:tr>
      <w:tr w:rsidRPr="00F3796C" w:rsidR="00F3796C" w:rsidTr="001250BA" w14:paraId="3250413F"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20802ABF" w14:textId="77777777">
            <w:pPr>
              <w:rPr>
                <w:sz w:val="22"/>
                <w:szCs w:val="22"/>
              </w:rPr>
            </w:pPr>
            <w:r w:rsidRPr="00F3796C">
              <w:rPr>
                <w:sz w:val="22"/>
                <w:szCs w:val="22"/>
              </w:rPr>
              <w:t>Health care entities with formal peer review</w:t>
            </w:r>
          </w:p>
        </w:tc>
        <w:tc>
          <w:tcPr>
            <w:tcW w:w="0" w:type="auto"/>
            <w:shd w:val="clear" w:color="auto" w:fill="auto"/>
            <w:tcMar>
              <w:top w:w="30" w:type="dxa"/>
              <w:left w:w="15" w:type="dxa"/>
              <w:bottom w:w="30" w:type="dxa"/>
              <w:right w:w="15" w:type="dxa"/>
            </w:tcMar>
            <w:hideMark/>
          </w:tcPr>
          <w:p w:rsidRPr="00F3796C" w:rsidR="00F3796C" w:rsidP="00F3796C" w:rsidRDefault="00F3796C" w14:paraId="6FF4A14C"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6DCDE7E" w14:textId="77777777">
            <w:pPr>
              <w:rPr>
                <w:sz w:val="22"/>
                <w:szCs w:val="22"/>
              </w:rPr>
            </w:pPr>
            <w:r w:rsidRPr="00F3796C">
              <w:rPr>
                <w:sz w:val="22"/>
                <w:szCs w:val="22"/>
              </w:rPr>
              <w:t>No Requirement</w:t>
            </w:r>
          </w:p>
        </w:tc>
      </w:tr>
      <w:tr w:rsidRPr="00F3796C" w:rsidR="00F3796C" w:rsidTr="001250BA" w14:paraId="15EEBB78"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4BE3CD93" w14:textId="77777777">
            <w:pPr>
              <w:rPr>
                <w:sz w:val="22"/>
                <w:szCs w:val="22"/>
              </w:rPr>
            </w:pPr>
            <w:r w:rsidRPr="00F3796C">
              <w:rPr>
                <w:sz w:val="22"/>
                <w:szCs w:val="22"/>
              </w:rPr>
              <w:t>Health plans</w:t>
            </w:r>
          </w:p>
        </w:tc>
        <w:tc>
          <w:tcPr>
            <w:tcW w:w="0" w:type="auto"/>
            <w:shd w:val="clear" w:color="auto" w:fill="auto"/>
            <w:tcMar>
              <w:top w:w="30" w:type="dxa"/>
              <w:left w:w="15" w:type="dxa"/>
              <w:bottom w:w="30" w:type="dxa"/>
              <w:right w:w="15" w:type="dxa"/>
            </w:tcMar>
            <w:hideMark/>
          </w:tcPr>
          <w:p w:rsidRPr="00F3796C" w:rsidR="00F3796C" w:rsidP="00F3796C" w:rsidRDefault="00F3796C" w14:paraId="7D526960"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5DA17412" w14:textId="77777777">
            <w:pPr>
              <w:rPr>
                <w:sz w:val="22"/>
                <w:szCs w:val="22"/>
              </w:rPr>
            </w:pPr>
            <w:r w:rsidRPr="00F3796C">
              <w:rPr>
                <w:sz w:val="22"/>
                <w:szCs w:val="22"/>
              </w:rPr>
              <w:t>Required (1128E)</w:t>
            </w:r>
          </w:p>
        </w:tc>
      </w:tr>
      <w:tr w:rsidRPr="00F3796C" w:rsidR="00F3796C" w:rsidTr="001250BA" w14:paraId="3AC5EE7F"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029AB7C6" w14:textId="77777777">
            <w:pPr>
              <w:rPr>
                <w:sz w:val="22"/>
                <w:szCs w:val="22"/>
              </w:rPr>
            </w:pPr>
            <w:r w:rsidRPr="00F3796C">
              <w:rPr>
                <w:sz w:val="22"/>
                <w:szCs w:val="22"/>
              </w:rPr>
              <w:t xml:space="preserve">Professional societies with formal peer review </w:t>
            </w:r>
          </w:p>
        </w:tc>
        <w:tc>
          <w:tcPr>
            <w:tcW w:w="0" w:type="auto"/>
            <w:shd w:val="clear" w:color="auto" w:fill="auto"/>
            <w:tcMar>
              <w:top w:w="30" w:type="dxa"/>
              <w:left w:w="15" w:type="dxa"/>
              <w:bottom w:w="30" w:type="dxa"/>
              <w:right w:w="15" w:type="dxa"/>
            </w:tcMar>
            <w:hideMark/>
          </w:tcPr>
          <w:p w:rsidRPr="00F3796C" w:rsidR="00F3796C" w:rsidP="00F3796C" w:rsidRDefault="00F3796C" w14:paraId="0488DDDB"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1B3D382" w14:textId="77777777">
            <w:pPr>
              <w:rPr>
                <w:sz w:val="22"/>
                <w:szCs w:val="22"/>
              </w:rPr>
            </w:pPr>
            <w:r w:rsidRPr="00F3796C">
              <w:rPr>
                <w:sz w:val="22"/>
                <w:szCs w:val="22"/>
              </w:rPr>
              <w:t>No Requirement</w:t>
            </w:r>
          </w:p>
        </w:tc>
      </w:tr>
      <w:tr w:rsidRPr="00F3796C" w:rsidR="00F3796C" w:rsidTr="001250BA" w14:paraId="6FBBE3F2"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565B4548" w14:textId="77777777">
            <w:pPr>
              <w:rPr>
                <w:sz w:val="22"/>
                <w:szCs w:val="22"/>
              </w:rPr>
            </w:pPr>
            <w:r w:rsidRPr="00F3796C">
              <w:rPr>
                <w:sz w:val="22"/>
                <w:szCs w:val="22"/>
              </w:rPr>
              <w:t xml:space="preserve">Quality Improvement Organizations </w:t>
            </w:r>
          </w:p>
        </w:tc>
        <w:tc>
          <w:tcPr>
            <w:tcW w:w="0" w:type="auto"/>
            <w:shd w:val="clear" w:color="auto" w:fill="auto"/>
            <w:tcMar>
              <w:top w:w="30" w:type="dxa"/>
              <w:left w:w="15" w:type="dxa"/>
              <w:bottom w:w="30" w:type="dxa"/>
              <w:right w:w="15" w:type="dxa"/>
            </w:tcMar>
            <w:hideMark/>
          </w:tcPr>
          <w:p w:rsidRPr="00F3796C" w:rsidR="00F3796C" w:rsidP="00F3796C" w:rsidRDefault="00F3796C" w14:paraId="067DB3BA"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F648E82" w14:textId="77777777">
            <w:pPr>
              <w:rPr>
                <w:sz w:val="22"/>
                <w:szCs w:val="22"/>
              </w:rPr>
            </w:pPr>
            <w:r w:rsidRPr="00F3796C">
              <w:rPr>
                <w:sz w:val="22"/>
                <w:szCs w:val="22"/>
              </w:rPr>
              <w:t>No Requirement</w:t>
            </w:r>
          </w:p>
        </w:tc>
      </w:tr>
      <w:tr w:rsidRPr="00F3796C" w:rsidR="00F3796C" w:rsidTr="001250BA" w14:paraId="6F898C69"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1624A923" w14:textId="77777777">
            <w:pPr>
              <w:rPr>
                <w:sz w:val="22"/>
                <w:szCs w:val="22"/>
              </w:rPr>
            </w:pPr>
            <w:r w:rsidRPr="00F3796C">
              <w:rPr>
                <w:sz w:val="22"/>
                <w:szCs w:val="22"/>
              </w:rPr>
              <w:t xml:space="preserve">State Licensing and Certification Authorities </w:t>
            </w:r>
          </w:p>
        </w:tc>
        <w:tc>
          <w:tcPr>
            <w:tcW w:w="0" w:type="auto"/>
            <w:shd w:val="clear" w:color="auto" w:fill="auto"/>
            <w:tcMar>
              <w:top w:w="30" w:type="dxa"/>
              <w:left w:w="15" w:type="dxa"/>
              <w:bottom w:w="30" w:type="dxa"/>
              <w:right w:w="15" w:type="dxa"/>
            </w:tcMar>
            <w:hideMark/>
          </w:tcPr>
          <w:p w:rsidRPr="00F3796C" w:rsidR="00F3796C" w:rsidP="00F3796C" w:rsidRDefault="00F3796C" w14:paraId="17795EB0"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2632378B" w14:textId="77777777">
            <w:pPr>
              <w:rPr>
                <w:sz w:val="22"/>
                <w:szCs w:val="22"/>
              </w:rPr>
            </w:pPr>
            <w:r w:rsidRPr="00F3796C">
              <w:rPr>
                <w:sz w:val="22"/>
                <w:szCs w:val="22"/>
              </w:rPr>
              <w:t>Required (1921)</w:t>
            </w:r>
          </w:p>
        </w:tc>
      </w:tr>
      <w:tr w:rsidRPr="00F3796C" w:rsidR="00F3796C" w:rsidTr="001250BA" w14:paraId="7A146B79"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0ADC8BD6" w14:textId="77777777">
            <w:pPr>
              <w:rPr>
                <w:sz w:val="22"/>
                <w:szCs w:val="22"/>
              </w:rPr>
            </w:pPr>
            <w:r w:rsidRPr="00F3796C">
              <w:rPr>
                <w:sz w:val="22"/>
                <w:szCs w:val="22"/>
              </w:rPr>
              <w:t xml:space="preserve">Peer review organizations </w:t>
            </w:r>
          </w:p>
        </w:tc>
        <w:tc>
          <w:tcPr>
            <w:tcW w:w="0" w:type="auto"/>
            <w:shd w:val="clear" w:color="auto" w:fill="auto"/>
            <w:tcMar>
              <w:top w:w="30" w:type="dxa"/>
              <w:left w:w="15" w:type="dxa"/>
              <w:bottom w:w="30" w:type="dxa"/>
              <w:right w:w="15" w:type="dxa"/>
            </w:tcMar>
            <w:hideMark/>
          </w:tcPr>
          <w:p w:rsidRPr="00F3796C" w:rsidR="00F3796C" w:rsidP="00F3796C" w:rsidRDefault="00F3796C" w14:paraId="49ED559A" w14:textId="77777777">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Pr="00F3796C" w:rsidR="00F3796C" w:rsidP="00F3796C" w:rsidRDefault="00F3796C" w14:paraId="30F9CC03" w14:textId="77777777">
            <w:pPr>
              <w:rPr>
                <w:sz w:val="22"/>
                <w:szCs w:val="22"/>
              </w:rPr>
            </w:pPr>
            <w:r w:rsidRPr="00F3796C">
              <w:rPr>
                <w:sz w:val="22"/>
                <w:szCs w:val="22"/>
              </w:rPr>
              <w:t>Required (1921)</w:t>
            </w:r>
          </w:p>
        </w:tc>
      </w:tr>
      <w:tr w:rsidRPr="00F3796C" w:rsidR="00F3796C" w:rsidTr="001250BA" w14:paraId="4755356B"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7C6BFFBB" w14:textId="77777777">
            <w:pPr>
              <w:rPr>
                <w:sz w:val="22"/>
                <w:szCs w:val="22"/>
              </w:rPr>
            </w:pPr>
            <w:r w:rsidRPr="00F3796C">
              <w:rPr>
                <w:sz w:val="22"/>
                <w:szCs w:val="22"/>
              </w:rPr>
              <w:t>Private accreditation organizations</w:t>
            </w:r>
          </w:p>
        </w:tc>
        <w:tc>
          <w:tcPr>
            <w:tcW w:w="0" w:type="auto"/>
            <w:shd w:val="clear" w:color="auto" w:fill="auto"/>
            <w:tcMar>
              <w:top w:w="30" w:type="dxa"/>
              <w:left w:w="15" w:type="dxa"/>
              <w:bottom w:w="30" w:type="dxa"/>
              <w:right w:w="15" w:type="dxa"/>
            </w:tcMar>
            <w:hideMark/>
          </w:tcPr>
          <w:p w:rsidRPr="00F3796C" w:rsidR="00F3796C" w:rsidP="00F3796C" w:rsidRDefault="00F3796C" w14:paraId="563EB606" w14:textId="77777777">
            <w:pPr>
              <w:rPr>
                <w:sz w:val="22"/>
                <w:szCs w:val="22"/>
              </w:rPr>
            </w:pPr>
            <w:r w:rsidRPr="00F3796C">
              <w:rPr>
                <w:sz w:val="22"/>
                <w:szCs w:val="22"/>
              </w:rPr>
              <w:t>Prohibited</w:t>
            </w:r>
          </w:p>
        </w:tc>
        <w:tc>
          <w:tcPr>
            <w:tcW w:w="0" w:type="auto"/>
            <w:shd w:val="clear" w:color="auto" w:fill="auto"/>
            <w:tcMar>
              <w:top w:w="30" w:type="dxa"/>
              <w:left w:w="15" w:type="dxa"/>
              <w:bottom w:w="30" w:type="dxa"/>
              <w:right w:w="15" w:type="dxa"/>
            </w:tcMar>
            <w:hideMark/>
          </w:tcPr>
          <w:p w:rsidRPr="00F3796C" w:rsidR="00F3796C" w:rsidP="00F3796C" w:rsidRDefault="00F3796C" w14:paraId="3ED9DF38" w14:textId="77777777">
            <w:pPr>
              <w:rPr>
                <w:sz w:val="22"/>
                <w:szCs w:val="22"/>
              </w:rPr>
            </w:pPr>
            <w:r w:rsidRPr="00F3796C">
              <w:rPr>
                <w:sz w:val="22"/>
                <w:szCs w:val="22"/>
              </w:rPr>
              <w:t>Required (1921)</w:t>
            </w:r>
          </w:p>
        </w:tc>
      </w:tr>
      <w:tr w:rsidRPr="00F3796C" w:rsidR="00F3796C" w:rsidTr="001250BA" w14:paraId="3EE45A23"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2AEF2E0D" w14:textId="77777777">
            <w:pPr>
              <w:rPr>
                <w:sz w:val="22"/>
                <w:szCs w:val="22"/>
              </w:rPr>
            </w:pPr>
            <w:r w:rsidRPr="00F3796C">
              <w:rPr>
                <w:sz w:val="22"/>
                <w:szCs w:val="22"/>
              </w:rPr>
              <w:t xml:space="preserve">State law enforcement agencies*** </w:t>
            </w:r>
          </w:p>
        </w:tc>
        <w:tc>
          <w:tcPr>
            <w:tcW w:w="0" w:type="auto"/>
            <w:shd w:val="clear" w:color="auto" w:fill="auto"/>
            <w:tcMar>
              <w:top w:w="30" w:type="dxa"/>
              <w:left w:w="15" w:type="dxa"/>
              <w:bottom w:w="30" w:type="dxa"/>
              <w:right w:w="15" w:type="dxa"/>
            </w:tcMar>
            <w:hideMark/>
          </w:tcPr>
          <w:p w:rsidRPr="00F3796C" w:rsidR="00F3796C" w:rsidP="00F3796C" w:rsidRDefault="00F3796C" w14:paraId="34C67CF1"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3DB409AF" w14:textId="77777777">
            <w:pPr>
              <w:rPr>
                <w:sz w:val="22"/>
                <w:szCs w:val="22"/>
              </w:rPr>
            </w:pPr>
            <w:r w:rsidRPr="00F3796C">
              <w:rPr>
                <w:sz w:val="22"/>
                <w:szCs w:val="22"/>
              </w:rPr>
              <w:t>Required (1921)</w:t>
            </w:r>
          </w:p>
        </w:tc>
      </w:tr>
      <w:tr w:rsidRPr="00F3796C" w:rsidR="00F3796C" w:rsidTr="001250BA" w14:paraId="23067CBA"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5962C934" w14:textId="77777777">
            <w:pPr>
              <w:rPr>
                <w:sz w:val="22"/>
                <w:szCs w:val="22"/>
              </w:rPr>
            </w:pPr>
            <w:r w:rsidRPr="00F3796C">
              <w:rPr>
                <w:sz w:val="22"/>
                <w:szCs w:val="22"/>
              </w:rPr>
              <w:t>State Medicaid Fraud Control Units***</w:t>
            </w:r>
          </w:p>
        </w:tc>
        <w:tc>
          <w:tcPr>
            <w:tcW w:w="0" w:type="auto"/>
            <w:shd w:val="clear" w:color="auto" w:fill="auto"/>
            <w:tcMar>
              <w:top w:w="30" w:type="dxa"/>
              <w:left w:w="15" w:type="dxa"/>
              <w:bottom w:w="30" w:type="dxa"/>
              <w:right w:w="15" w:type="dxa"/>
            </w:tcMar>
            <w:hideMark/>
          </w:tcPr>
          <w:p w:rsidRPr="00F3796C" w:rsidR="00F3796C" w:rsidP="00F3796C" w:rsidRDefault="00F3796C" w14:paraId="3DCDBD96"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8EEFA56" w14:textId="77777777">
            <w:pPr>
              <w:rPr>
                <w:sz w:val="22"/>
                <w:szCs w:val="22"/>
              </w:rPr>
            </w:pPr>
            <w:r w:rsidRPr="00F3796C">
              <w:rPr>
                <w:sz w:val="22"/>
                <w:szCs w:val="22"/>
              </w:rPr>
              <w:t>Required (1921)</w:t>
            </w:r>
          </w:p>
        </w:tc>
      </w:tr>
      <w:tr w:rsidRPr="00F3796C" w:rsidR="00F3796C" w:rsidTr="001250BA" w14:paraId="69727470"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4AEBA9FC" w14:textId="77777777">
            <w:pPr>
              <w:rPr>
                <w:sz w:val="22"/>
                <w:szCs w:val="22"/>
              </w:rPr>
            </w:pPr>
            <w:r w:rsidRPr="00F3796C">
              <w:rPr>
                <w:sz w:val="22"/>
                <w:szCs w:val="22"/>
              </w:rPr>
              <w:t>State agencies administering or supervising the</w:t>
            </w:r>
            <w:r w:rsidRPr="00F3796C">
              <w:rPr>
                <w:sz w:val="22"/>
                <w:szCs w:val="22"/>
              </w:rPr>
              <w:br/>
              <w:t>administration of state health care programs***</w:t>
            </w:r>
          </w:p>
        </w:tc>
        <w:tc>
          <w:tcPr>
            <w:tcW w:w="0" w:type="auto"/>
            <w:shd w:val="clear" w:color="auto" w:fill="auto"/>
            <w:tcMar>
              <w:top w:w="30" w:type="dxa"/>
              <w:left w:w="15" w:type="dxa"/>
              <w:bottom w:w="30" w:type="dxa"/>
              <w:right w:w="15" w:type="dxa"/>
            </w:tcMar>
            <w:hideMark/>
          </w:tcPr>
          <w:p w:rsidRPr="00F3796C" w:rsidR="00F3796C" w:rsidP="00F3796C" w:rsidRDefault="00F3796C" w14:paraId="4DE50E26"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1250BA" w:rsidP="00F3796C" w:rsidRDefault="00F3796C" w14:paraId="675CAD55" w14:textId="77777777">
            <w:pPr>
              <w:rPr>
                <w:sz w:val="22"/>
                <w:szCs w:val="22"/>
              </w:rPr>
            </w:pPr>
            <w:r w:rsidRPr="00F3796C">
              <w:rPr>
                <w:sz w:val="22"/>
                <w:szCs w:val="22"/>
              </w:rPr>
              <w:t>Required (1921)</w:t>
            </w:r>
          </w:p>
        </w:tc>
      </w:tr>
      <w:tr w:rsidRPr="00F3796C" w:rsidR="00F3796C" w:rsidTr="001250BA" w14:paraId="76498C29"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66E9CF5E" w14:textId="77777777">
            <w:pPr>
              <w:rPr>
                <w:sz w:val="22"/>
                <w:szCs w:val="22"/>
              </w:rPr>
            </w:pPr>
            <w:r w:rsidRPr="00F3796C">
              <w:rPr>
                <w:sz w:val="22"/>
                <w:szCs w:val="22"/>
              </w:rPr>
              <w:t xml:space="preserve">Agencies administering Federal health care programs, including private entities administering such </w:t>
            </w:r>
            <w:r w:rsidRPr="00F3796C">
              <w:rPr>
                <w:sz w:val="22"/>
                <w:szCs w:val="22"/>
              </w:rPr>
              <w:br/>
              <w:t>programs under contract</w:t>
            </w:r>
          </w:p>
        </w:tc>
        <w:tc>
          <w:tcPr>
            <w:tcW w:w="0" w:type="auto"/>
            <w:shd w:val="clear" w:color="auto" w:fill="auto"/>
            <w:tcMar>
              <w:top w:w="30" w:type="dxa"/>
              <w:left w:w="15" w:type="dxa"/>
              <w:bottom w:w="30" w:type="dxa"/>
              <w:right w:w="15" w:type="dxa"/>
            </w:tcMar>
            <w:hideMark/>
          </w:tcPr>
          <w:p w:rsidRPr="00F3796C" w:rsidR="00F3796C" w:rsidP="00F3796C" w:rsidRDefault="00F3796C" w14:paraId="32C52B75"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5120E6F8" w14:textId="77777777">
            <w:pPr>
              <w:rPr>
                <w:sz w:val="22"/>
                <w:szCs w:val="22"/>
              </w:rPr>
            </w:pPr>
            <w:r w:rsidRPr="00F3796C">
              <w:rPr>
                <w:sz w:val="22"/>
                <w:szCs w:val="22"/>
              </w:rPr>
              <w:t>Required**** (1128E)</w:t>
            </w:r>
          </w:p>
        </w:tc>
      </w:tr>
      <w:tr w:rsidRPr="00F3796C" w:rsidR="00F3796C" w:rsidTr="001250BA" w14:paraId="59641E2B" w14:textId="77777777">
        <w:trPr>
          <w:tblCellSpacing w:w="15" w:type="dxa"/>
        </w:trPr>
        <w:tc>
          <w:tcPr>
            <w:tcW w:w="0" w:type="auto"/>
            <w:gridSpan w:val="2"/>
            <w:shd w:val="clear" w:color="auto" w:fill="auto"/>
            <w:tcMar>
              <w:top w:w="30" w:type="dxa"/>
              <w:left w:w="15" w:type="dxa"/>
              <w:bottom w:w="30" w:type="dxa"/>
              <w:right w:w="15" w:type="dxa"/>
            </w:tcMar>
            <w:hideMark/>
          </w:tcPr>
          <w:p w:rsidRPr="00F3796C" w:rsidR="00F3796C" w:rsidP="00F3796C" w:rsidRDefault="00F3796C" w14:paraId="7E92F973" w14:textId="77777777">
            <w:pPr>
              <w:rPr>
                <w:sz w:val="22"/>
                <w:szCs w:val="22"/>
              </w:rPr>
            </w:pPr>
            <w:r w:rsidRPr="00F3796C">
              <w:rPr>
                <w:sz w:val="22"/>
                <w:szCs w:val="22"/>
              </w:rPr>
              <w:t xml:space="preserve">Federal licensing and certification agencies </w:t>
            </w:r>
          </w:p>
        </w:tc>
        <w:tc>
          <w:tcPr>
            <w:tcW w:w="0" w:type="auto"/>
            <w:shd w:val="clear" w:color="auto" w:fill="auto"/>
            <w:tcMar>
              <w:top w:w="30" w:type="dxa"/>
              <w:left w:w="15" w:type="dxa"/>
              <w:bottom w:w="30" w:type="dxa"/>
              <w:right w:w="15" w:type="dxa"/>
            </w:tcMar>
            <w:hideMark/>
          </w:tcPr>
          <w:p w:rsidRPr="00F3796C" w:rsidR="00F3796C" w:rsidP="00F3796C" w:rsidRDefault="00F3796C" w14:paraId="6778BB05" w14:textId="77777777">
            <w:pPr>
              <w:rPr>
                <w:sz w:val="22"/>
                <w:szCs w:val="22"/>
              </w:rPr>
            </w:pPr>
            <w:r w:rsidRPr="00F3796C">
              <w:rPr>
                <w:sz w:val="22"/>
                <w:szCs w:val="22"/>
              </w:rPr>
              <w:t>Optional</w:t>
            </w:r>
          </w:p>
        </w:tc>
        <w:tc>
          <w:tcPr>
            <w:tcW w:w="0" w:type="auto"/>
            <w:shd w:val="clear" w:color="auto" w:fill="auto"/>
            <w:tcMar>
              <w:top w:w="30" w:type="dxa"/>
              <w:left w:w="15" w:type="dxa"/>
              <w:bottom w:w="30" w:type="dxa"/>
              <w:right w:w="15" w:type="dxa"/>
            </w:tcMar>
            <w:hideMark/>
          </w:tcPr>
          <w:p w:rsidRPr="00F3796C" w:rsidR="00F3796C" w:rsidP="00F3796C" w:rsidRDefault="00F3796C" w14:paraId="1DAB8D9A" w14:textId="77777777">
            <w:pPr>
              <w:rPr>
                <w:sz w:val="22"/>
                <w:szCs w:val="22"/>
              </w:rPr>
            </w:pPr>
            <w:r w:rsidRPr="00F3796C">
              <w:rPr>
                <w:sz w:val="22"/>
                <w:szCs w:val="22"/>
              </w:rPr>
              <w:t>Required**** (1128E)</w:t>
            </w:r>
          </w:p>
        </w:tc>
      </w:tr>
      <w:tr w:rsidRPr="00F3796C" w:rsidR="00F3796C" w:rsidTr="001250BA" w14:paraId="0217D81B" w14:textId="77777777">
        <w:trPr>
          <w:tblCellSpacing w:w="15" w:type="dxa"/>
        </w:trPr>
        <w:tc>
          <w:tcPr>
            <w:tcW w:w="0" w:type="auto"/>
            <w:gridSpan w:val="2"/>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70E62D90" w14:textId="77777777">
            <w:pPr>
              <w:rPr>
                <w:sz w:val="22"/>
                <w:szCs w:val="22"/>
              </w:rPr>
            </w:pPr>
            <w:r w:rsidRPr="00F3796C">
              <w:rPr>
                <w:sz w:val="22"/>
                <w:szCs w:val="22"/>
              </w:rPr>
              <w:t>Federal law enforcement officials and agencies</w:t>
            </w:r>
          </w:p>
        </w:tc>
        <w:tc>
          <w:tcPr>
            <w:tcW w:w="0" w:type="auto"/>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496ED444" w14:textId="77777777">
            <w:pPr>
              <w:rPr>
                <w:sz w:val="22"/>
                <w:szCs w:val="22"/>
              </w:rPr>
            </w:pPr>
            <w:r w:rsidRPr="00F3796C">
              <w:rPr>
                <w:sz w:val="22"/>
                <w:szCs w:val="22"/>
              </w:rPr>
              <w:t>Optional</w:t>
            </w:r>
          </w:p>
        </w:tc>
        <w:tc>
          <w:tcPr>
            <w:tcW w:w="0" w:type="auto"/>
            <w:tcBorders>
              <w:top w:val="nil"/>
              <w:bottom w:val="single" w:color="auto" w:sz="4" w:space="0"/>
            </w:tcBorders>
            <w:shd w:val="clear" w:color="auto" w:fill="auto"/>
            <w:tcMar>
              <w:top w:w="30" w:type="dxa"/>
              <w:left w:w="15" w:type="dxa"/>
              <w:bottom w:w="30" w:type="dxa"/>
              <w:right w:w="15" w:type="dxa"/>
            </w:tcMar>
            <w:hideMark/>
          </w:tcPr>
          <w:p w:rsidRPr="00F3796C" w:rsidR="00F3796C" w:rsidP="00F3796C" w:rsidRDefault="00F3796C" w14:paraId="3BD1FE5C" w14:textId="77777777">
            <w:pPr>
              <w:rPr>
                <w:sz w:val="22"/>
                <w:szCs w:val="22"/>
              </w:rPr>
            </w:pPr>
            <w:r w:rsidRPr="00F3796C">
              <w:rPr>
                <w:sz w:val="22"/>
                <w:szCs w:val="22"/>
              </w:rPr>
              <w:t>Required**** (1128E)</w:t>
            </w:r>
          </w:p>
        </w:tc>
      </w:tr>
      <w:tr w:rsidRPr="00F3796C" w:rsidR="00F3796C" w:rsidTr="001250BA" w14:paraId="54D17085" w14:textId="77777777">
        <w:trPr>
          <w:tblCellSpacing w:w="15" w:type="dxa"/>
        </w:trPr>
        <w:tc>
          <w:tcPr>
            <w:tcW w:w="0" w:type="auto"/>
            <w:gridSpan w:val="4"/>
            <w:shd w:val="clear" w:color="auto" w:fill="auto"/>
            <w:tcMar>
              <w:top w:w="30" w:type="dxa"/>
              <w:left w:w="15" w:type="dxa"/>
              <w:bottom w:w="30" w:type="dxa"/>
              <w:right w:w="15" w:type="dxa"/>
            </w:tcMar>
          </w:tcPr>
          <w:p w:rsidRPr="00F3796C" w:rsidR="00F3796C" w:rsidP="00F3796C" w:rsidRDefault="00F3796C" w14:paraId="67CA3EA0" w14:textId="77777777">
            <w:pPr>
              <w:rPr>
                <w:sz w:val="20"/>
                <w:szCs w:val="20"/>
              </w:rPr>
            </w:pPr>
            <w:r w:rsidRPr="00F3796C">
              <w:rPr>
                <w:b/>
                <w:bCs/>
                <w:sz w:val="20"/>
                <w:szCs w:val="20"/>
              </w:rPr>
              <w:t>*</w:t>
            </w:r>
            <w:r w:rsidRPr="00F3796C">
              <w:rPr>
                <w:sz w:val="20"/>
                <w:szCs w:val="20"/>
              </w:rPr>
              <w:t xml:space="preserve"> Under Title IV, hospitals must query when physicians, dentists, and other health care practitioners apply for medical staff appointment (courtesy or otherwise) or for clinical privileges, and every two years on physicians, dentists, and other health care practitioners who are part of the medical staff or who hold privileges.</w:t>
            </w:r>
          </w:p>
        </w:tc>
      </w:tr>
      <w:tr w:rsidRPr="00F3796C" w:rsidR="00F3796C" w:rsidTr="001250BA" w14:paraId="1C258432" w14:textId="77777777">
        <w:trPr>
          <w:tblCellSpacing w:w="15" w:type="dxa"/>
        </w:trPr>
        <w:tc>
          <w:tcPr>
            <w:tcW w:w="0" w:type="auto"/>
            <w:gridSpan w:val="4"/>
            <w:shd w:val="clear" w:color="auto" w:fill="auto"/>
            <w:tcMar>
              <w:top w:w="30" w:type="dxa"/>
              <w:left w:w="15" w:type="dxa"/>
              <w:bottom w:w="30" w:type="dxa"/>
              <w:right w:w="15" w:type="dxa"/>
            </w:tcMar>
          </w:tcPr>
          <w:p w:rsidRPr="00F3796C" w:rsidR="00F3796C" w:rsidP="00F3796C" w:rsidRDefault="00F3796C" w14:paraId="01D67A7B" w14:textId="77777777">
            <w:pPr>
              <w:rPr>
                <w:sz w:val="20"/>
                <w:szCs w:val="20"/>
              </w:rPr>
            </w:pPr>
            <w:r w:rsidRPr="00F3796C">
              <w:rPr>
                <w:b/>
                <w:bCs/>
                <w:sz w:val="20"/>
                <w:szCs w:val="20"/>
              </w:rPr>
              <w:t>**</w:t>
            </w:r>
            <w:r w:rsidRPr="00F3796C">
              <w:rPr>
                <w:sz w:val="20"/>
                <w:szCs w:val="20"/>
              </w:rPr>
              <w:t xml:space="preserve"> These entities are not authorized to receive exclusions, criminal convictions, civil judgments, and other adjudicated actions or decisions that are reported under Section 1921. </w:t>
            </w:r>
          </w:p>
        </w:tc>
      </w:tr>
      <w:tr w:rsidRPr="00F3796C" w:rsidR="00F3796C" w:rsidTr="001250BA" w14:paraId="3C72A1AC" w14:textId="77777777">
        <w:trPr>
          <w:tblCellSpacing w:w="15" w:type="dxa"/>
        </w:trPr>
        <w:tc>
          <w:tcPr>
            <w:tcW w:w="0" w:type="auto"/>
            <w:gridSpan w:val="4"/>
            <w:shd w:val="clear" w:color="auto" w:fill="auto"/>
            <w:tcMar>
              <w:top w:w="30" w:type="dxa"/>
              <w:left w:w="15" w:type="dxa"/>
              <w:bottom w:w="30" w:type="dxa"/>
              <w:right w:w="15" w:type="dxa"/>
            </w:tcMar>
          </w:tcPr>
          <w:p w:rsidRPr="00F3796C" w:rsidR="00F3796C" w:rsidP="00F3796C" w:rsidRDefault="00F3796C" w14:paraId="664D3EE4" w14:textId="77777777">
            <w:pPr>
              <w:rPr>
                <w:sz w:val="20"/>
                <w:szCs w:val="20"/>
              </w:rPr>
            </w:pPr>
            <w:r w:rsidRPr="00F3796C">
              <w:rPr>
                <w:b/>
                <w:bCs/>
                <w:sz w:val="20"/>
                <w:szCs w:val="20"/>
              </w:rPr>
              <w:t>***</w:t>
            </w:r>
            <w:r w:rsidRPr="00F3796C">
              <w:rPr>
                <w:sz w:val="20"/>
                <w:szCs w:val="20"/>
              </w:rPr>
              <w:t xml:space="preserve"> The NPDB regulations define "state law or fraud enforcement agency" to include but not to be limited to these entities. </w:t>
            </w:r>
          </w:p>
        </w:tc>
      </w:tr>
      <w:tr w:rsidRPr="00F3796C" w:rsidR="00F3796C" w:rsidTr="001250BA" w14:paraId="6729A891" w14:textId="77777777">
        <w:trPr>
          <w:tblCellSpacing w:w="15" w:type="dxa"/>
        </w:trPr>
        <w:tc>
          <w:tcPr>
            <w:tcW w:w="0" w:type="auto"/>
            <w:gridSpan w:val="4"/>
            <w:shd w:val="clear" w:color="auto" w:fill="auto"/>
            <w:tcMar>
              <w:top w:w="30" w:type="dxa"/>
              <w:left w:w="15" w:type="dxa"/>
              <w:bottom w:w="30" w:type="dxa"/>
              <w:right w:w="15" w:type="dxa"/>
            </w:tcMar>
          </w:tcPr>
          <w:p w:rsidRPr="00F3796C" w:rsidR="00F3796C" w:rsidP="00F3796C" w:rsidRDefault="00F3796C" w14:paraId="14B10C18" w14:textId="77777777">
            <w:pPr>
              <w:spacing w:before="100" w:beforeAutospacing="1" w:after="100" w:afterAutospacing="1"/>
              <w:rPr>
                <w:sz w:val="20"/>
                <w:szCs w:val="20"/>
              </w:rPr>
            </w:pPr>
            <w:r w:rsidRPr="00F3796C">
              <w:rPr>
                <w:b/>
                <w:bCs/>
                <w:sz w:val="20"/>
                <w:szCs w:val="20"/>
              </w:rPr>
              <w:t>****</w:t>
            </w:r>
            <w:r w:rsidRPr="00F3796C">
              <w:rPr>
                <w:sz w:val="20"/>
                <w:szCs w:val="20"/>
              </w:rPr>
              <w:t xml:space="preserve"> Section 1128E requires reporting by "Federal Government agencies," as specified in the regulations. </w:t>
            </w:r>
          </w:p>
        </w:tc>
      </w:tr>
    </w:tbl>
    <w:p w:rsidRPr="00463EC8" w:rsidR="00220ECD" w:rsidP="00EE1449" w:rsidRDefault="00220ECD" w14:paraId="4434B730" w14:textId="77777777"/>
    <w:sectPr w:rsidRPr="00463EC8" w:rsidR="00220ECD" w:rsidSect="008A449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7214" w14:textId="77777777" w:rsidR="00934CD2" w:rsidRDefault="00934CD2" w:rsidP="00BE759C">
      <w:r>
        <w:separator/>
      </w:r>
    </w:p>
  </w:endnote>
  <w:endnote w:type="continuationSeparator" w:id="0">
    <w:p w14:paraId="4A81A05D" w14:textId="77777777" w:rsidR="00934CD2" w:rsidRDefault="00934CD2" w:rsidP="00BE759C">
      <w:r>
        <w:continuationSeparator/>
      </w:r>
    </w:p>
  </w:endnote>
  <w:endnote w:type="continuationNotice" w:id="1">
    <w:p w14:paraId="7EDEE4D7" w14:textId="77777777" w:rsidR="00934CD2" w:rsidRDefault="00934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LXOQY+Giovanni-Book">
    <w:altName w:val="Giovann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FE6D5" w14:textId="77777777" w:rsidR="00E12C2D" w:rsidRDefault="00E12C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1D331" w14:textId="5E407FD1" w:rsidR="007B46EE" w:rsidRDefault="007B46EE">
    <w:r w:rsidRPr="00BD6F8D">
      <w:rPr>
        <w:color w:val="808080" w:themeColor="background1" w:themeShade="80"/>
        <w:spacing w:val="60"/>
      </w:rPr>
      <w:t>Page</w:t>
    </w:r>
    <w:r w:rsidRPr="00BD6F8D">
      <w:rPr>
        <w:color w:val="365F91"/>
      </w:rPr>
      <w:t xml:space="preserve"> | </w:t>
    </w:r>
    <w:r w:rsidRPr="00BD6F8D">
      <w:rPr>
        <w:color w:val="365F91"/>
      </w:rPr>
      <w:fldChar w:fldCharType="begin"/>
    </w:r>
    <w:r w:rsidRPr="00BD6F8D">
      <w:rPr>
        <w:color w:val="365F91"/>
      </w:rPr>
      <w:instrText xml:space="preserve"> PAGE   \* MERGEFORMAT </w:instrText>
    </w:r>
    <w:r w:rsidRPr="00BD6F8D">
      <w:rPr>
        <w:color w:val="365F91"/>
      </w:rPr>
      <w:fldChar w:fldCharType="separate"/>
    </w:r>
    <w:r w:rsidR="005B1626" w:rsidRPr="005B1626">
      <w:rPr>
        <w:b/>
        <w:bCs/>
        <w:noProof/>
        <w:color w:val="365F91"/>
      </w:rPr>
      <w:t>1</w:t>
    </w:r>
    <w:r w:rsidRPr="00BD6F8D">
      <w:rPr>
        <w:b/>
        <w:bCs/>
        <w:noProof/>
        <w:color w:val="365F9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63190" w14:textId="77777777" w:rsidR="00E12C2D" w:rsidRDefault="00E12C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984DF" w14:textId="77777777" w:rsidR="00934CD2" w:rsidRDefault="00934CD2" w:rsidP="00BE759C">
      <w:r>
        <w:separator/>
      </w:r>
    </w:p>
  </w:footnote>
  <w:footnote w:type="continuationSeparator" w:id="0">
    <w:p w14:paraId="103845D0" w14:textId="77777777" w:rsidR="00934CD2" w:rsidRDefault="00934CD2" w:rsidP="00BE759C">
      <w:r>
        <w:continuationSeparator/>
      </w:r>
    </w:p>
  </w:footnote>
  <w:footnote w:type="continuationNotice" w:id="1">
    <w:p w14:paraId="3F909D4C" w14:textId="77777777" w:rsidR="00934CD2" w:rsidRDefault="00934C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B0609" w14:textId="77777777" w:rsidR="007B46EE" w:rsidRDefault="007B46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57367" w14:textId="211E3941" w:rsidR="00E12C2D" w:rsidRPr="005C7DE3" w:rsidRDefault="00E12C2D" w:rsidP="00E12C2D">
    <w:pPr>
      <w:pStyle w:val="Header"/>
      <w:jc w:val="right"/>
    </w:pPr>
    <w:r w:rsidRPr="005C7DE3">
      <w:t xml:space="preserve">OMB Number: </w:t>
    </w:r>
    <w:r w:rsidRPr="005C7DE3">
      <w:t>0915-</w:t>
    </w:r>
    <w:r w:rsidR="005B1626">
      <w:t>0366</w:t>
    </w:r>
    <w:bookmarkStart w:id="0" w:name="_GoBack"/>
    <w:bookmarkEnd w:id="0"/>
    <w:r w:rsidRPr="005C7DE3">
      <w:t>; Expiration date: XX/XX/202X</w:t>
    </w:r>
  </w:p>
  <w:p w14:paraId="6B8776CF" w14:textId="77777777" w:rsidR="007B46EE" w:rsidRDefault="007B46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53073" w14:textId="77777777" w:rsidR="007B46EE" w:rsidRDefault="007B4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9pt;height:9pt" o:bullet="t">
        <v:imagedata r:id="rId1" o:title="BD10267_"/>
      </v:shape>
    </w:pict>
  </w:numPicBullet>
  <w:abstractNum w:abstractNumId="0" w15:restartNumberingAfterBreak="0">
    <w:nsid w:val="008A4976"/>
    <w:multiLevelType w:val="hybridMultilevel"/>
    <w:tmpl w:val="FD9AB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25184"/>
    <w:multiLevelType w:val="hybridMultilevel"/>
    <w:tmpl w:val="7B1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22485"/>
    <w:multiLevelType w:val="hybridMultilevel"/>
    <w:tmpl w:val="F6C45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1324C6"/>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6941C92"/>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73F27A3"/>
    <w:multiLevelType w:val="hybridMultilevel"/>
    <w:tmpl w:val="80328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404060"/>
    <w:multiLevelType w:val="hybridMultilevel"/>
    <w:tmpl w:val="BC74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905848"/>
    <w:multiLevelType w:val="hybridMultilevel"/>
    <w:tmpl w:val="10E206A4"/>
    <w:lvl w:ilvl="0" w:tplc="2BF6EBF4">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9C0743"/>
    <w:multiLevelType w:val="hybridMultilevel"/>
    <w:tmpl w:val="201E7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386A96"/>
    <w:multiLevelType w:val="hybridMultilevel"/>
    <w:tmpl w:val="6F5A5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B7323A"/>
    <w:multiLevelType w:val="hybridMultilevel"/>
    <w:tmpl w:val="3250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813809"/>
    <w:multiLevelType w:val="hybridMultilevel"/>
    <w:tmpl w:val="DFAE9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DB87251"/>
    <w:multiLevelType w:val="hybridMultilevel"/>
    <w:tmpl w:val="B96020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028762D"/>
    <w:multiLevelType w:val="hybridMultilevel"/>
    <w:tmpl w:val="EA0209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1EF2F82"/>
    <w:multiLevelType w:val="hybridMultilevel"/>
    <w:tmpl w:val="70609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60B5148"/>
    <w:multiLevelType w:val="hybridMultilevel"/>
    <w:tmpl w:val="DD1877DE"/>
    <w:lvl w:ilvl="0" w:tplc="0A86FBB0">
      <w:start w:val="1"/>
      <w:numFmt w:val="lowerRoman"/>
      <w:lvlText w:val="(%1)"/>
      <w:lvlJc w:val="left"/>
      <w:pPr>
        <w:ind w:left="1440" w:hanging="72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65C73D3"/>
    <w:multiLevelType w:val="hybridMultilevel"/>
    <w:tmpl w:val="6EF298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FF26A6"/>
    <w:multiLevelType w:val="hybridMultilevel"/>
    <w:tmpl w:val="B8AC16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9B55FBA"/>
    <w:multiLevelType w:val="hybridMultilevel"/>
    <w:tmpl w:val="FCBA15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A5737C6"/>
    <w:multiLevelType w:val="hybridMultilevel"/>
    <w:tmpl w:val="EA321B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B247B3B"/>
    <w:multiLevelType w:val="hybridMultilevel"/>
    <w:tmpl w:val="AB8462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D550885"/>
    <w:multiLevelType w:val="hybridMultilevel"/>
    <w:tmpl w:val="0B563D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FEF5301"/>
    <w:multiLevelType w:val="hybridMultilevel"/>
    <w:tmpl w:val="3404E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011637B"/>
    <w:multiLevelType w:val="hybridMultilevel"/>
    <w:tmpl w:val="71CC32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0DA7446"/>
    <w:multiLevelType w:val="hybridMultilevel"/>
    <w:tmpl w:val="08A63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1E62335"/>
    <w:multiLevelType w:val="hybridMultilevel"/>
    <w:tmpl w:val="D8C83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27C25CE"/>
    <w:multiLevelType w:val="hybridMultilevel"/>
    <w:tmpl w:val="2180A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43D0083"/>
    <w:multiLevelType w:val="hybridMultilevel"/>
    <w:tmpl w:val="9080E6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62A4CB2"/>
    <w:multiLevelType w:val="hybridMultilevel"/>
    <w:tmpl w:val="2DC68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65A79DA"/>
    <w:multiLevelType w:val="hybridMultilevel"/>
    <w:tmpl w:val="8DD4A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7C6042E"/>
    <w:multiLevelType w:val="hybridMultilevel"/>
    <w:tmpl w:val="8BD4CDCE"/>
    <w:lvl w:ilvl="0" w:tplc="0A967E78">
      <w:start w:val="1"/>
      <w:numFmt w:val="bullet"/>
      <w:lvlText w:val=""/>
      <w:lvlJc w:val="left"/>
      <w:pPr>
        <w:ind w:left="1440" w:hanging="360"/>
      </w:pPr>
      <w:rPr>
        <w:rFonts w:ascii="Symbol" w:hAnsi="Symbol" w:hint="default"/>
        <w:color w:val="auto"/>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8155FB1"/>
    <w:multiLevelType w:val="hybridMultilevel"/>
    <w:tmpl w:val="826E5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2A2575A6"/>
    <w:multiLevelType w:val="hybridMultilevel"/>
    <w:tmpl w:val="7486B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2F4E11BE"/>
    <w:multiLevelType w:val="hybridMultilevel"/>
    <w:tmpl w:val="A74ED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F7C5A21"/>
    <w:multiLevelType w:val="hybridMultilevel"/>
    <w:tmpl w:val="2436812C"/>
    <w:lvl w:ilvl="0" w:tplc="6930B446">
      <w:start w:val="1"/>
      <w:numFmt w:val="bullet"/>
      <w:lvlText w:val=""/>
      <w:lvlJc w:val="left"/>
      <w:pPr>
        <w:ind w:left="720" w:hanging="360"/>
      </w:pPr>
      <w:rPr>
        <w:rFonts w:ascii="Symbol" w:hAnsi="Symbol" w:hint="default"/>
        <w:color w:val="4F81BD"/>
      </w:rPr>
    </w:lvl>
    <w:lvl w:ilvl="1" w:tplc="04090003" w:tentative="1">
      <w:start w:val="1"/>
      <w:numFmt w:val="bullet"/>
      <w:lvlText w:val="o"/>
      <w:lvlJc w:val="left"/>
      <w:pPr>
        <w:ind w:left="1440" w:hanging="360"/>
      </w:pPr>
      <w:rPr>
        <w:rFonts w:ascii="Courier New" w:hAnsi="Courier New" w:cs="Courier New" w:hint="default"/>
      </w:rPr>
    </w:lvl>
    <w:lvl w:ilvl="2" w:tplc="190C36B0">
      <w:start w:val="1"/>
      <w:numFmt w:val="bullet"/>
      <w:lvlText w:val=""/>
      <w:lvlJc w:val="left"/>
      <w:pPr>
        <w:ind w:left="2160" w:hanging="360"/>
      </w:pPr>
      <w:rPr>
        <w:rFonts w:ascii="Symbol" w:hAnsi="Symbol"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10836DA"/>
    <w:multiLevelType w:val="hybridMultilevel"/>
    <w:tmpl w:val="EF7AD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133391A"/>
    <w:multiLevelType w:val="hybridMultilevel"/>
    <w:tmpl w:val="9A4C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640FBB"/>
    <w:multiLevelType w:val="hybridMultilevel"/>
    <w:tmpl w:val="6254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1E3196B"/>
    <w:multiLevelType w:val="hybridMultilevel"/>
    <w:tmpl w:val="8872E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4491773"/>
    <w:multiLevelType w:val="hybridMultilevel"/>
    <w:tmpl w:val="3CFA9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4A84511"/>
    <w:multiLevelType w:val="hybridMultilevel"/>
    <w:tmpl w:val="E3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4A9760B"/>
    <w:multiLevelType w:val="hybridMultilevel"/>
    <w:tmpl w:val="A0DA6AA0"/>
    <w:lvl w:ilvl="0" w:tplc="DA8CACC0">
      <w:start w:val="1"/>
      <w:numFmt w:val="lowerRoman"/>
      <w:lvlText w:val="(%1)"/>
      <w:lvlJc w:val="left"/>
      <w:pPr>
        <w:ind w:left="1080" w:hanging="72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6813DC5"/>
    <w:multiLevelType w:val="hybridMultilevel"/>
    <w:tmpl w:val="030EAD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BA026D2"/>
    <w:multiLevelType w:val="hybridMultilevel"/>
    <w:tmpl w:val="00A88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C07073C"/>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CFF55CB"/>
    <w:multiLevelType w:val="hybridMultilevel"/>
    <w:tmpl w:val="592C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D356DD2"/>
    <w:multiLevelType w:val="hybridMultilevel"/>
    <w:tmpl w:val="A0CC5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EC67370"/>
    <w:multiLevelType w:val="hybridMultilevel"/>
    <w:tmpl w:val="A3AC6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F817C21"/>
    <w:multiLevelType w:val="hybridMultilevel"/>
    <w:tmpl w:val="9260ED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0276C4B"/>
    <w:multiLevelType w:val="hybridMultilevel"/>
    <w:tmpl w:val="F45E8438"/>
    <w:lvl w:ilvl="0" w:tplc="CB5869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93658D"/>
    <w:multiLevelType w:val="multilevel"/>
    <w:tmpl w:val="D28C014E"/>
    <w:styleLink w:val="ListBullets"/>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1" w15:restartNumberingAfterBreak="0">
    <w:nsid w:val="41EE7C8E"/>
    <w:multiLevelType w:val="hybridMultilevel"/>
    <w:tmpl w:val="51269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2200BE0"/>
    <w:multiLevelType w:val="hybridMultilevel"/>
    <w:tmpl w:val="A3B87A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4F071AC"/>
    <w:multiLevelType w:val="hybridMultilevel"/>
    <w:tmpl w:val="58121A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62B2F5F"/>
    <w:multiLevelType w:val="hybridMultilevel"/>
    <w:tmpl w:val="3C18C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75A0229"/>
    <w:multiLevelType w:val="hybridMultilevel"/>
    <w:tmpl w:val="02525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79E450C"/>
    <w:multiLevelType w:val="hybridMultilevel"/>
    <w:tmpl w:val="36302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7B3614E"/>
    <w:multiLevelType w:val="hybridMultilevel"/>
    <w:tmpl w:val="80CA38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8565F96"/>
    <w:multiLevelType w:val="hybridMultilevel"/>
    <w:tmpl w:val="6AD29B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9114D24"/>
    <w:multiLevelType w:val="hybridMultilevel"/>
    <w:tmpl w:val="35C2D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94C36AB"/>
    <w:multiLevelType w:val="hybridMultilevel"/>
    <w:tmpl w:val="0D9C9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AD05644"/>
    <w:multiLevelType w:val="hybridMultilevel"/>
    <w:tmpl w:val="6F966AC6"/>
    <w:lvl w:ilvl="0" w:tplc="6930B446">
      <w:start w:val="1"/>
      <w:numFmt w:val="bullet"/>
      <w:lvlText w:val=""/>
      <w:lvlJc w:val="left"/>
      <w:pPr>
        <w:ind w:left="1440" w:hanging="360"/>
      </w:pPr>
      <w:rPr>
        <w:rFonts w:ascii="Symbol" w:hAnsi="Symbol" w:hint="default"/>
        <w:color w:val="4F81BD"/>
      </w:rPr>
    </w:lvl>
    <w:lvl w:ilvl="1" w:tplc="9DFC396C">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4CBA5232"/>
    <w:multiLevelType w:val="hybridMultilevel"/>
    <w:tmpl w:val="4A088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4E4C722B"/>
    <w:multiLevelType w:val="hybridMultilevel"/>
    <w:tmpl w:val="2DCEA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53DA13BA"/>
    <w:multiLevelType w:val="hybridMultilevel"/>
    <w:tmpl w:val="08BC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552F41C4"/>
    <w:multiLevelType w:val="hybridMultilevel"/>
    <w:tmpl w:val="70665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556F52B3"/>
    <w:multiLevelType w:val="hybridMultilevel"/>
    <w:tmpl w:val="41223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57D6ECF"/>
    <w:multiLevelType w:val="hybridMultilevel"/>
    <w:tmpl w:val="A95005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67922E2"/>
    <w:multiLevelType w:val="hybridMultilevel"/>
    <w:tmpl w:val="C2F0EB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6E604B6"/>
    <w:multiLevelType w:val="hybridMultilevel"/>
    <w:tmpl w:val="6B6A2332"/>
    <w:lvl w:ilvl="0" w:tplc="270A377E">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0" w15:restartNumberingAfterBreak="0">
    <w:nsid w:val="5755301B"/>
    <w:multiLevelType w:val="hybridMultilevel"/>
    <w:tmpl w:val="66903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7663578"/>
    <w:multiLevelType w:val="hybridMultilevel"/>
    <w:tmpl w:val="4FD63A9A"/>
    <w:lvl w:ilvl="0" w:tplc="AD90F47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E949C6"/>
    <w:multiLevelType w:val="hybridMultilevel"/>
    <w:tmpl w:val="0DF4BA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88F2789"/>
    <w:multiLevelType w:val="singleLevel"/>
    <w:tmpl w:val="B53AE2B8"/>
    <w:lvl w:ilvl="0">
      <w:start w:val="1"/>
      <w:numFmt w:val="bullet"/>
      <w:pStyle w:val="ListBullet5"/>
      <w:lvlText w:val=""/>
      <w:lvlPicBulletId w:val="0"/>
      <w:lvlJc w:val="left"/>
      <w:pPr>
        <w:ind w:left="360" w:hanging="360"/>
      </w:pPr>
      <w:rPr>
        <w:rFonts w:ascii="Symbol" w:hAnsi="Symbol" w:hint="default"/>
        <w:color w:val="auto"/>
      </w:rPr>
    </w:lvl>
  </w:abstractNum>
  <w:abstractNum w:abstractNumId="74" w15:restartNumberingAfterBreak="0">
    <w:nsid w:val="591A7350"/>
    <w:multiLevelType w:val="hybridMultilevel"/>
    <w:tmpl w:val="3626A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5B867073"/>
    <w:multiLevelType w:val="hybridMultilevel"/>
    <w:tmpl w:val="70C26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5E9A02AF"/>
    <w:multiLevelType w:val="hybridMultilevel"/>
    <w:tmpl w:val="5C92D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5EBD31DE"/>
    <w:multiLevelType w:val="hybridMultilevel"/>
    <w:tmpl w:val="B58E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FF326F8"/>
    <w:multiLevelType w:val="hybridMultilevel"/>
    <w:tmpl w:val="58E493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6057347D"/>
    <w:multiLevelType w:val="hybridMultilevel"/>
    <w:tmpl w:val="982EA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61747122"/>
    <w:multiLevelType w:val="hybridMultilevel"/>
    <w:tmpl w:val="DD3E4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6186113B"/>
    <w:multiLevelType w:val="hybridMultilevel"/>
    <w:tmpl w:val="78D4E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618860B9"/>
    <w:multiLevelType w:val="hybridMultilevel"/>
    <w:tmpl w:val="C3C6F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2773268"/>
    <w:multiLevelType w:val="hybridMultilevel"/>
    <w:tmpl w:val="3C9A4E12"/>
    <w:lvl w:ilvl="0" w:tplc="880E1EA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2FC39AF"/>
    <w:multiLevelType w:val="hybridMultilevel"/>
    <w:tmpl w:val="112C2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4E74AA4"/>
    <w:multiLevelType w:val="hybridMultilevel"/>
    <w:tmpl w:val="7D385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5F10C8A"/>
    <w:multiLevelType w:val="hybridMultilevel"/>
    <w:tmpl w:val="BFB28F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15:restartNumberingAfterBreak="0">
    <w:nsid w:val="66407F10"/>
    <w:multiLevelType w:val="hybridMultilevel"/>
    <w:tmpl w:val="E6E47D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678C2CD7"/>
    <w:multiLevelType w:val="hybridMultilevel"/>
    <w:tmpl w:val="FE104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8600609"/>
    <w:multiLevelType w:val="hybridMultilevel"/>
    <w:tmpl w:val="48C8A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15:restartNumberingAfterBreak="0">
    <w:nsid w:val="6907121D"/>
    <w:multiLevelType w:val="hybridMultilevel"/>
    <w:tmpl w:val="1C0C5B40"/>
    <w:lvl w:ilvl="0" w:tplc="A47EF1A0">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695821E2"/>
    <w:multiLevelType w:val="hybridMultilevel"/>
    <w:tmpl w:val="2B524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69EC4BCA"/>
    <w:multiLevelType w:val="hybridMultilevel"/>
    <w:tmpl w:val="6C4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6A2C6E8A"/>
    <w:multiLevelType w:val="hybridMultilevel"/>
    <w:tmpl w:val="D982F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15:restartNumberingAfterBreak="0">
    <w:nsid w:val="6A743F15"/>
    <w:multiLevelType w:val="hybridMultilevel"/>
    <w:tmpl w:val="7D48A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B49263B"/>
    <w:multiLevelType w:val="hybridMultilevel"/>
    <w:tmpl w:val="CCCEB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E307126"/>
    <w:multiLevelType w:val="hybridMultilevel"/>
    <w:tmpl w:val="2F9E0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709E3970"/>
    <w:multiLevelType w:val="hybridMultilevel"/>
    <w:tmpl w:val="93E41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72364E59"/>
    <w:multiLevelType w:val="hybridMultilevel"/>
    <w:tmpl w:val="DE8E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2783E4C"/>
    <w:multiLevelType w:val="hybridMultilevel"/>
    <w:tmpl w:val="7A7C5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31B138E"/>
    <w:multiLevelType w:val="hybridMultilevel"/>
    <w:tmpl w:val="2ADE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37173E2"/>
    <w:multiLevelType w:val="hybridMultilevel"/>
    <w:tmpl w:val="EB28F826"/>
    <w:lvl w:ilvl="0" w:tplc="6DCC900E">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3E15099"/>
    <w:multiLevelType w:val="hybridMultilevel"/>
    <w:tmpl w:val="9A4AB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477553C"/>
    <w:multiLevelType w:val="hybridMultilevel"/>
    <w:tmpl w:val="CDE66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4" w15:restartNumberingAfterBreak="0">
    <w:nsid w:val="74C902A3"/>
    <w:multiLevelType w:val="hybridMultilevel"/>
    <w:tmpl w:val="D10897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61023F1"/>
    <w:multiLevelType w:val="hybridMultilevel"/>
    <w:tmpl w:val="F24A9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77041B60"/>
    <w:multiLevelType w:val="hybridMultilevel"/>
    <w:tmpl w:val="ABEC2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78C44067"/>
    <w:multiLevelType w:val="hybridMultilevel"/>
    <w:tmpl w:val="C890B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0E71F1"/>
    <w:multiLevelType w:val="hybridMultilevel"/>
    <w:tmpl w:val="01C2E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791314C1"/>
    <w:multiLevelType w:val="hybridMultilevel"/>
    <w:tmpl w:val="CD0CC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15:restartNumberingAfterBreak="0">
    <w:nsid w:val="7C7D0C8B"/>
    <w:multiLevelType w:val="hybridMultilevel"/>
    <w:tmpl w:val="111A8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15:restartNumberingAfterBreak="0">
    <w:nsid w:val="7DFF74ED"/>
    <w:multiLevelType w:val="hybridMultilevel"/>
    <w:tmpl w:val="102E1C76"/>
    <w:lvl w:ilvl="0" w:tplc="2BF6EBF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F6518B3"/>
    <w:multiLevelType w:val="hybridMultilevel"/>
    <w:tmpl w:val="D5B4D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0"/>
  </w:num>
  <w:num w:numId="2">
    <w:abstractNumId w:val="73"/>
  </w:num>
  <w:num w:numId="3">
    <w:abstractNumId w:val="101"/>
  </w:num>
  <w:num w:numId="4">
    <w:abstractNumId w:val="7"/>
  </w:num>
  <w:num w:numId="5">
    <w:abstractNumId w:val="61"/>
  </w:num>
  <w:num w:numId="6">
    <w:abstractNumId w:val="71"/>
  </w:num>
  <w:num w:numId="7">
    <w:abstractNumId w:val="83"/>
  </w:num>
  <w:num w:numId="8">
    <w:abstractNumId w:val="49"/>
  </w:num>
  <w:num w:numId="9">
    <w:abstractNumId w:val="34"/>
  </w:num>
  <w:num w:numId="10">
    <w:abstractNumId w:val="30"/>
  </w:num>
  <w:num w:numId="11">
    <w:abstractNumId w:val="15"/>
  </w:num>
  <w:num w:numId="12">
    <w:abstractNumId w:val="41"/>
  </w:num>
  <w:num w:numId="13">
    <w:abstractNumId w:val="111"/>
  </w:num>
  <w:num w:numId="14">
    <w:abstractNumId w:val="29"/>
  </w:num>
  <w:num w:numId="15">
    <w:abstractNumId w:val="54"/>
  </w:num>
  <w:num w:numId="16">
    <w:abstractNumId w:val="39"/>
  </w:num>
  <w:num w:numId="17">
    <w:abstractNumId w:val="22"/>
  </w:num>
  <w:num w:numId="18">
    <w:abstractNumId w:val="1"/>
  </w:num>
  <w:num w:numId="19">
    <w:abstractNumId w:val="86"/>
  </w:num>
  <w:num w:numId="20">
    <w:abstractNumId w:val="36"/>
  </w:num>
  <w:num w:numId="21">
    <w:abstractNumId w:val="96"/>
  </w:num>
  <w:num w:numId="22">
    <w:abstractNumId w:val="84"/>
  </w:num>
  <w:num w:numId="23">
    <w:abstractNumId w:val="2"/>
  </w:num>
  <w:num w:numId="24">
    <w:abstractNumId w:val="25"/>
  </w:num>
  <w:num w:numId="25">
    <w:abstractNumId w:val="13"/>
  </w:num>
  <w:num w:numId="26">
    <w:abstractNumId w:val="74"/>
  </w:num>
  <w:num w:numId="27">
    <w:abstractNumId w:val="27"/>
  </w:num>
  <w:num w:numId="28">
    <w:abstractNumId w:val="95"/>
  </w:num>
  <w:num w:numId="29">
    <w:abstractNumId w:val="108"/>
  </w:num>
  <w:num w:numId="30">
    <w:abstractNumId w:val="6"/>
  </w:num>
  <w:num w:numId="31">
    <w:abstractNumId w:val="8"/>
  </w:num>
  <w:num w:numId="32">
    <w:abstractNumId w:val="91"/>
  </w:num>
  <w:num w:numId="33">
    <w:abstractNumId w:val="64"/>
  </w:num>
  <w:num w:numId="34">
    <w:abstractNumId w:val="42"/>
  </w:num>
  <w:num w:numId="35">
    <w:abstractNumId w:val="100"/>
  </w:num>
  <w:num w:numId="36">
    <w:abstractNumId w:val="112"/>
  </w:num>
  <w:num w:numId="37">
    <w:abstractNumId w:val="59"/>
  </w:num>
  <w:num w:numId="38">
    <w:abstractNumId w:val="14"/>
  </w:num>
  <w:num w:numId="39">
    <w:abstractNumId w:val="81"/>
  </w:num>
  <w:num w:numId="40">
    <w:abstractNumId w:val="87"/>
  </w:num>
  <w:num w:numId="41">
    <w:abstractNumId w:val="53"/>
  </w:num>
  <w:num w:numId="42">
    <w:abstractNumId w:val="82"/>
  </w:num>
  <w:num w:numId="43">
    <w:abstractNumId w:val="104"/>
  </w:num>
  <w:num w:numId="44">
    <w:abstractNumId w:val="67"/>
  </w:num>
  <w:num w:numId="45">
    <w:abstractNumId w:val="98"/>
  </w:num>
  <w:num w:numId="46">
    <w:abstractNumId w:val="70"/>
  </w:num>
  <w:num w:numId="47">
    <w:abstractNumId w:val="19"/>
  </w:num>
  <w:num w:numId="48">
    <w:abstractNumId w:val="109"/>
  </w:num>
  <w:num w:numId="49">
    <w:abstractNumId w:val="10"/>
  </w:num>
  <w:num w:numId="50">
    <w:abstractNumId w:val="85"/>
  </w:num>
  <w:num w:numId="51">
    <w:abstractNumId w:val="23"/>
  </w:num>
  <w:num w:numId="52">
    <w:abstractNumId w:val="18"/>
  </w:num>
  <w:num w:numId="53">
    <w:abstractNumId w:val="26"/>
  </w:num>
  <w:num w:numId="54">
    <w:abstractNumId w:val="31"/>
  </w:num>
  <w:num w:numId="55">
    <w:abstractNumId w:val="40"/>
  </w:num>
  <w:num w:numId="56">
    <w:abstractNumId w:val="16"/>
  </w:num>
  <w:num w:numId="57">
    <w:abstractNumId w:val="68"/>
  </w:num>
  <w:num w:numId="58">
    <w:abstractNumId w:val="55"/>
  </w:num>
  <w:num w:numId="59">
    <w:abstractNumId w:val="77"/>
  </w:num>
  <w:num w:numId="60">
    <w:abstractNumId w:val="72"/>
  </w:num>
  <w:num w:numId="61">
    <w:abstractNumId w:val="38"/>
  </w:num>
  <w:num w:numId="62">
    <w:abstractNumId w:val="28"/>
  </w:num>
  <w:num w:numId="63">
    <w:abstractNumId w:val="80"/>
  </w:num>
  <w:num w:numId="64">
    <w:abstractNumId w:val="58"/>
  </w:num>
  <w:num w:numId="65">
    <w:abstractNumId w:val="97"/>
  </w:num>
  <w:num w:numId="66">
    <w:abstractNumId w:val="102"/>
  </w:num>
  <w:num w:numId="67">
    <w:abstractNumId w:val="106"/>
  </w:num>
  <w:num w:numId="68">
    <w:abstractNumId w:val="105"/>
  </w:num>
  <w:num w:numId="69">
    <w:abstractNumId w:val="76"/>
  </w:num>
  <w:num w:numId="70">
    <w:abstractNumId w:val="52"/>
  </w:num>
  <w:num w:numId="71">
    <w:abstractNumId w:val="9"/>
  </w:num>
  <w:num w:numId="72">
    <w:abstractNumId w:val="79"/>
  </w:num>
  <w:num w:numId="73">
    <w:abstractNumId w:val="60"/>
  </w:num>
  <w:num w:numId="74">
    <w:abstractNumId w:val="11"/>
  </w:num>
  <w:num w:numId="75">
    <w:abstractNumId w:val="46"/>
  </w:num>
  <w:num w:numId="76">
    <w:abstractNumId w:val="57"/>
  </w:num>
  <w:num w:numId="77">
    <w:abstractNumId w:val="21"/>
  </w:num>
  <w:num w:numId="78">
    <w:abstractNumId w:val="0"/>
  </w:num>
  <w:num w:numId="79">
    <w:abstractNumId w:val="94"/>
  </w:num>
  <w:num w:numId="80">
    <w:abstractNumId w:val="93"/>
  </w:num>
  <w:num w:numId="81">
    <w:abstractNumId w:val="48"/>
  </w:num>
  <w:num w:numId="82">
    <w:abstractNumId w:val="51"/>
  </w:num>
  <w:num w:numId="83">
    <w:abstractNumId w:val="47"/>
  </w:num>
  <w:num w:numId="84">
    <w:abstractNumId w:val="78"/>
  </w:num>
  <w:num w:numId="85">
    <w:abstractNumId w:val="103"/>
  </w:num>
  <w:num w:numId="86">
    <w:abstractNumId w:val="24"/>
  </w:num>
  <w:num w:numId="87">
    <w:abstractNumId w:val="63"/>
  </w:num>
  <w:num w:numId="88">
    <w:abstractNumId w:val="43"/>
  </w:num>
  <w:num w:numId="89">
    <w:abstractNumId w:val="37"/>
  </w:num>
  <w:num w:numId="90">
    <w:abstractNumId w:val="107"/>
  </w:num>
  <w:num w:numId="91">
    <w:abstractNumId w:val="33"/>
  </w:num>
  <w:num w:numId="92">
    <w:abstractNumId w:val="45"/>
  </w:num>
  <w:num w:numId="93">
    <w:abstractNumId w:val="5"/>
  </w:num>
  <w:num w:numId="94">
    <w:abstractNumId w:val="65"/>
  </w:num>
  <w:num w:numId="95">
    <w:abstractNumId w:val="12"/>
  </w:num>
  <w:num w:numId="96">
    <w:abstractNumId w:val="56"/>
  </w:num>
  <w:num w:numId="97">
    <w:abstractNumId w:val="110"/>
  </w:num>
  <w:num w:numId="98">
    <w:abstractNumId w:val="92"/>
  </w:num>
  <w:num w:numId="99">
    <w:abstractNumId w:val="88"/>
  </w:num>
  <w:num w:numId="100">
    <w:abstractNumId w:val="20"/>
  </w:num>
  <w:num w:numId="101">
    <w:abstractNumId w:val="89"/>
  </w:num>
  <w:num w:numId="102">
    <w:abstractNumId w:val="17"/>
  </w:num>
  <w:num w:numId="103">
    <w:abstractNumId w:val="35"/>
  </w:num>
  <w:num w:numId="104">
    <w:abstractNumId w:val="32"/>
  </w:num>
  <w:num w:numId="105">
    <w:abstractNumId w:val="99"/>
  </w:num>
  <w:num w:numId="106">
    <w:abstractNumId w:val="66"/>
  </w:num>
  <w:num w:numId="107">
    <w:abstractNumId w:val="75"/>
  </w:num>
  <w:num w:numId="108">
    <w:abstractNumId w:val="62"/>
  </w:num>
  <w:num w:numId="109">
    <w:abstractNumId w:val="44"/>
  </w:num>
  <w:num w:numId="110">
    <w:abstractNumId w:val="3"/>
  </w:num>
  <w:num w:numId="111">
    <w:abstractNumId w:val="90"/>
  </w:num>
  <w:num w:numId="112">
    <w:abstractNumId w:val="4"/>
  </w:num>
  <w:num w:numId="11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69"/>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3B"/>
    <w:rsid w:val="000001FD"/>
    <w:rsid w:val="000010A6"/>
    <w:rsid w:val="00001B94"/>
    <w:rsid w:val="0000204A"/>
    <w:rsid w:val="0000507C"/>
    <w:rsid w:val="00005115"/>
    <w:rsid w:val="00006DBF"/>
    <w:rsid w:val="00006E57"/>
    <w:rsid w:val="000129C9"/>
    <w:rsid w:val="00014106"/>
    <w:rsid w:val="000154BA"/>
    <w:rsid w:val="000161E5"/>
    <w:rsid w:val="00016A93"/>
    <w:rsid w:val="00017976"/>
    <w:rsid w:val="00023941"/>
    <w:rsid w:val="00024E8E"/>
    <w:rsid w:val="00027C03"/>
    <w:rsid w:val="00035603"/>
    <w:rsid w:val="0003739D"/>
    <w:rsid w:val="00042CD3"/>
    <w:rsid w:val="00042ECA"/>
    <w:rsid w:val="0004304B"/>
    <w:rsid w:val="00044C79"/>
    <w:rsid w:val="00046BF3"/>
    <w:rsid w:val="00046D3D"/>
    <w:rsid w:val="000470FE"/>
    <w:rsid w:val="00047680"/>
    <w:rsid w:val="00052DD0"/>
    <w:rsid w:val="00054B35"/>
    <w:rsid w:val="0005574D"/>
    <w:rsid w:val="00061A3D"/>
    <w:rsid w:val="000653D7"/>
    <w:rsid w:val="00066600"/>
    <w:rsid w:val="00066CA3"/>
    <w:rsid w:val="00070237"/>
    <w:rsid w:val="000702E2"/>
    <w:rsid w:val="000710AA"/>
    <w:rsid w:val="000727EA"/>
    <w:rsid w:val="000734DC"/>
    <w:rsid w:val="000739ED"/>
    <w:rsid w:val="00074101"/>
    <w:rsid w:val="00076997"/>
    <w:rsid w:val="00077F98"/>
    <w:rsid w:val="00080BAE"/>
    <w:rsid w:val="0008421C"/>
    <w:rsid w:val="00084C10"/>
    <w:rsid w:val="0008647E"/>
    <w:rsid w:val="000873F0"/>
    <w:rsid w:val="000914C4"/>
    <w:rsid w:val="000914E5"/>
    <w:rsid w:val="000920F6"/>
    <w:rsid w:val="00092292"/>
    <w:rsid w:val="00092D7B"/>
    <w:rsid w:val="00092DB6"/>
    <w:rsid w:val="000950A1"/>
    <w:rsid w:val="000A0EDF"/>
    <w:rsid w:val="000A2CB3"/>
    <w:rsid w:val="000A3475"/>
    <w:rsid w:val="000A6A85"/>
    <w:rsid w:val="000B00F2"/>
    <w:rsid w:val="000B43D4"/>
    <w:rsid w:val="000B4444"/>
    <w:rsid w:val="000B5ABB"/>
    <w:rsid w:val="000B6510"/>
    <w:rsid w:val="000C7BDE"/>
    <w:rsid w:val="000D5920"/>
    <w:rsid w:val="000D5B06"/>
    <w:rsid w:val="000D7178"/>
    <w:rsid w:val="000D7E1E"/>
    <w:rsid w:val="000E3976"/>
    <w:rsid w:val="000E4423"/>
    <w:rsid w:val="000E452F"/>
    <w:rsid w:val="000E58B5"/>
    <w:rsid w:val="000F0AA5"/>
    <w:rsid w:val="000F16EA"/>
    <w:rsid w:val="000F3BEE"/>
    <w:rsid w:val="000F47AF"/>
    <w:rsid w:val="000F4869"/>
    <w:rsid w:val="000F5078"/>
    <w:rsid w:val="000F5728"/>
    <w:rsid w:val="000F63F2"/>
    <w:rsid w:val="000F7BD2"/>
    <w:rsid w:val="001013AA"/>
    <w:rsid w:val="00102373"/>
    <w:rsid w:val="00102C88"/>
    <w:rsid w:val="001047C5"/>
    <w:rsid w:val="00105300"/>
    <w:rsid w:val="001054DD"/>
    <w:rsid w:val="00105786"/>
    <w:rsid w:val="00106FB9"/>
    <w:rsid w:val="00107ECA"/>
    <w:rsid w:val="001125F3"/>
    <w:rsid w:val="00112D76"/>
    <w:rsid w:val="00113A7D"/>
    <w:rsid w:val="001140B8"/>
    <w:rsid w:val="00115122"/>
    <w:rsid w:val="00117C80"/>
    <w:rsid w:val="001202D9"/>
    <w:rsid w:val="0012341E"/>
    <w:rsid w:val="001248FF"/>
    <w:rsid w:val="00124DE9"/>
    <w:rsid w:val="00124FED"/>
    <w:rsid w:val="001250BA"/>
    <w:rsid w:val="00125A05"/>
    <w:rsid w:val="0013071C"/>
    <w:rsid w:val="0013173A"/>
    <w:rsid w:val="00135CE7"/>
    <w:rsid w:val="00137168"/>
    <w:rsid w:val="00140E07"/>
    <w:rsid w:val="00141FF7"/>
    <w:rsid w:val="00142C74"/>
    <w:rsid w:val="001430C9"/>
    <w:rsid w:val="00143832"/>
    <w:rsid w:val="00145CE7"/>
    <w:rsid w:val="001505A5"/>
    <w:rsid w:val="001521F9"/>
    <w:rsid w:val="00154E28"/>
    <w:rsid w:val="00156EEC"/>
    <w:rsid w:val="00161C2D"/>
    <w:rsid w:val="001626DC"/>
    <w:rsid w:val="00162E92"/>
    <w:rsid w:val="001651AA"/>
    <w:rsid w:val="001668A8"/>
    <w:rsid w:val="00166EB0"/>
    <w:rsid w:val="001678D1"/>
    <w:rsid w:val="001714AC"/>
    <w:rsid w:val="0017572A"/>
    <w:rsid w:val="0017709B"/>
    <w:rsid w:val="00177E4C"/>
    <w:rsid w:val="001801C8"/>
    <w:rsid w:val="001814D5"/>
    <w:rsid w:val="0018163A"/>
    <w:rsid w:val="00181CF4"/>
    <w:rsid w:val="00181D31"/>
    <w:rsid w:val="001835B7"/>
    <w:rsid w:val="001839BF"/>
    <w:rsid w:val="001848EA"/>
    <w:rsid w:val="00186984"/>
    <w:rsid w:val="0018745F"/>
    <w:rsid w:val="00191153"/>
    <w:rsid w:val="0019302D"/>
    <w:rsid w:val="0019765A"/>
    <w:rsid w:val="001A0976"/>
    <w:rsid w:val="001A0993"/>
    <w:rsid w:val="001A26A3"/>
    <w:rsid w:val="001A2C33"/>
    <w:rsid w:val="001A3114"/>
    <w:rsid w:val="001A4E68"/>
    <w:rsid w:val="001A5690"/>
    <w:rsid w:val="001B13F2"/>
    <w:rsid w:val="001B1928"/>
    <w:rsid w:val="001B2255"/>
    <w:rsid w:val="001B3488"/>
    <w:rsid w:val="001B35F9"/>
    <w:rsid w:val="001B42F1"/>
    <w:rsid w:val="001B4F62"/>
    <w:rsid w:val="001B7ED0"/>
    <w:rsid w:val="001C11D5"/>
    <w:rsid w:val="001C19C7"/>
    <w:rsid w:val="001C29F2"/>
    <w:rsid w:val="001C59F2"/>
    <w:rsid w:val="001C6F62"/>
    <w:rsid w:val="001C7661"/>
    <w:rsid w:val="001C7D5F"/>
    <w:rsid w:val="001D138F"/>
    <w:rsid w:val="001D17A9"/>
    <w:rsid w:val="001D1A29"/>
    <w:rsid w:val="001D1F67"/>
    <w:rsid w:val="001D3C41"/>
    <w:rsid w:val="001D70B5"/>
    <w:rsid w:val="001D7225"/>
    <w:rsid w:val="001E0223"/>
    <w:rsid w:val="001E08AA"/>
    <w:rsid w:val="001E09FF"/>
    <w:rsid w:val="001E2AD2"/>
    <w:rsid w:val="001E552C"/>
    <w:rsid w:val="001E5C4E"/>
    <w:rsid w:val="001F137A"/>
    <w:rsid w:val="001F2888"/>
    <w:rsid w:val="001F42BE"/>
    <w:rsid w:val="001F5A2E"/>
    <w:rsid w:val="00200B40"/>
    <w:rsid w:val="00201375"/>
    <w:rsid w:val="00201828"/>
    <w:rsid w:val="0020652D"/>
    <w:rsid w:val="002066E8"/>
    <w:rsid w:val="00210ADF"/>
    <w:rsid w:val="0021487A"/>
    <w:rsid w:val="00216452"/>
    <w:rsid w:val="00220C46"/>
    <w:rsid w:val="00220ECD"/>
    <w:rsid w:val="00221357"/>
    <w:rsid w:val="002221E9"/>
    <w:rsid w:val="002247AE"/>
    <w:rsid w:val="002273B5"/>
    <w:rsid w:val="00227727"/>
    <w:rsid w:val="00227AED"/>
    <w:rsid w:val="002322F8"/>
    <w:rsid w:val="00234A01"/>
    <w:rsid w:val="00237C45"/>
    <w:rsid w:val="002428B2"/>
    <w:rsid w:val="00244864"/>
    <w:rsid w:val="00245304"/>
    <w:rsid w:val="00246E9E"/>
    <w:rsid w:val="00247444"/>
    <w:rsid w:val="00247987"/>
    <w:rsid w:val="00250D64"/>
    <w:rsid w:val="00251CD1"/>
    <w:rsid w:val="00252C51"/>
    <w:rsid w:val="00253EE2"/>
    <w:rsid w:val="0025594C"/>
    <w:rsid w:val="002613C3"/>
    <w:rsid w:val="00261F53"/>
    <w:rsid w:val="002635E5"/>
    <w:rsid w:val="00263A9B"/>
    <w:rsid w:val="002645B7"/>
    <w:rsid w:val="00266177"/>
    <w:rsid w:val="00266200"/>
    <w:rsid w:val="002667E3"/>
    <w:rsid w:val="0026688F"/>
    <w:rsid w:val="002670C9"/>
    <w:rsid w:val="0027212C"/>
    <w:rsid w:val="00272D81"/>
    <w:rsid w:val="002824B4"/>
    <w:rsid w:val="00282637"/>
    <w:rsid w:val="00284633"/>
    <w:rsid w:val="00285BC2"/>
    <w:rsid w:val="00287868"/>
    <w:rsid w:val="00290F4A"/>
    <w:rsid w:val="00292E2C"/>
    <w:rsid w:val="00293B04"/>
    <w:rsid w:val="00294506"/>
    <w:rsid w:val="00295470"/>
    <w:rsid w:val="00296DF2"/>
    <w:rsid w:val="002A0B7C"/>
    <w:rsid w:val="002A2E63"/>
    <w:rsid w:val="002A45DB"/>
    <w:rsid w:val="002A5051"/>
    <w:rsid w:val="002B4352"/>
    <w:rsid w:val="002B4A14"/>
    <w:rsid w:val="002B5F3E"/>
    <w:rsid w:val="002C06F5"/>
    <w:rsid w:val="002C0991"/>
    <w:rsid w:val="002C1733"/>
    <w:rsid w:val="002C1919"/>
    <w:rsid w:val="002C2F62"/>
    <w:rsid w:val="002C34C1"/>
    <w:rsid w:val="002C4EA9"/>
    <w:rsid w:val="002C7B44"/>
    <w:rsid w:val="002C7E9A"/>
    <w:rsid w:val="002D0D76"/>
    <w:rsid w:val="002D1992"/>
    <w:rsid w:val="002D236D"/>
    <w:rsid w:val="002D3067"/>
    <w:rsid w:val="002D4472"/>
    <w:rsid w:val="002D5E66"/>
    <w:rsid w:val="002D5F3C"/>
    <w:rsid w:val="002D6A67"/>
    <w:rsid w:val="002D784C"/>
    <w:rsid w:val="002E0B5D"/>
    <w:rsid w:val="002E25CD"/>
    <w:rsid w:val="002E2C1A"/>
    <w:rsid w:val="002E3776"/>
    <w:rsid w:val="002E4680"/>
    <w:rsid w:val="002E785E"/>
    <w:rsid w:val="002E78C3"/>
    <w:rsid w:val="002F284A"/>
    <w:rsid w:val="002F6043"/>
    <w:rsid w:val="002F6161"/>
    <w:rsid w:val="002F695E"/>
    <w:rsid w:val="00300282"/>
    <w:rsid w:val="0030243C"/>
    <w:rsid w:val="0030354C"/>
    <w:rsid w:val="003039FF"/>
    <w:rsid w:val="0030542E"/>
    <w:rsid w:val="00305A2C"/>
    <w:rsid w:val="00305E4C"/>
    <w:rsid w:val="003107B7"/>
    <w:rsid w:val="00310FB5"/>
    <w:rsid w:val="0031576A"/>
    <w:rsid w:val="003157FD"/>
    <w:rsid w:val="003166DE"/>
    <w:rsid w:val="00316CA9"/>
    <w:rsid w:val="00317B6F"/>
    <w:rsid w:val="00320C0C"/>
    <w:rsid w:val="003221BF"/>
    <w:rsid w:val="00322B26"/>
    <w:rsid w:val="00327FCF"/>
    <w:rsid w:val="00327FEF"/>
    <w:rsid w:val="003341D0"/>
    <w:rsid w:val="0033459A"/>
    <w:rsid w:val="00334D0B"/>
    <w:rsid w:val="00335CC0"/>
    <w:rsid w:val="00337BBB"/>
    <w:rsid w:val="00342FB1"/>
    <w:rsid w:val="00351DA6"/>
    <w:rsid w:val="003531C6"/>
    <w:rsid w:val="003544AC"/>
    <w:rsid w:val="00357F1F"/>
    <w:rsid w:val="0036053B"/>
    <w:rsid w:val="0036098C"/>
    <w:rsid w:val="00361745"/>
    <w:rsid w:val="00361895"/>
    <w:rsid w:val="00364449"/>
    <w:rsid w:val="00364465"/>
    <w:rsid w:val="00364913"/>
    <w:rsid w:val="00366610"/>
    <w:rsid w:val="00367029"/>
    <w:rsid w:val="0037239F"/>
    <w:rsid w:val="003743E5"/>
    <w:rsid w:val="003771DF"/>
    <w:rsid w:val="0038331E"/>
    <w:rsid w:val="00383A80"/>
    <w:rsid w:val="00384225"/>
    <w:rsid w:val="00385819"/>
    <w:rsid w:val="0039190A"/>
    <w:rsid w:val="00392DAE"/>
    <w:rsid w:val="003936B0"/>
    <w:rsid w:val="00394BBD"/>
    <w:rsid w:val="003968D9"/>
    <w:rsid w:val="00396FD3"/>
    <w:rsid w:val="003A4948"/>
    <w:rsid w:val="003A7DA5"/>
    <w:rsid w:val="003A7E29"/>
    <w:rsid w:val="003B0970"/>
    <w:rsid w:val="003B2E29"/>
    <w:rsid w:val="003B2F5A"/>
    <w:rsid w:val="003B569B"/>
    <w:rsid w:val="003B7C62"/>
    <w:rsid w:val="003C02F0"/>
    <w:rsid w:val="003C40F2"/>
    <w:rsid w:val="003C501D"/>
    <w:rsid w:val="003D0111"/>
    <w:rsid w:val="003D0154"/>
    <w:rsid w:val="003D0CF2"/>
    <w:rsid w:val="003D38DE"/>
    <w:rsid w:val="003D49EB"/>
    <w:rsid w:val="003D4CCF"/>
    <w:rsid w:val="003D570B"/>
    <w:rsid w:val="003D5D55"/>
    <w:rsid w:val="003E1275"/>
    <w:rsid w:val="003E190C"/>
    <w:rsid w:val="003E1E8D"/>
    <w:rsid w:val="003E2148"/>
    <w:rsid w:val="003E3299"/>
    <w:rsid w:val="003E369F"/>
    <w:rsid w:val="003E3B0E"/>
    <w:rsid w:val="003E480B"/>
    <w:rsid w:val="003E4BA2"/>
    <w:rsid w:val="003E5511"/>
    <w:rsid w:val="003F018A"/>
    <w:rsid w:val="003F056D"/>
    <w:rsid w:val="003F0A0F"/>
    <w:rsid w:val="003F2E6D"/>
    <w:rsid w:val="003F3119"/>
    <w:rsid w:val="003F3552"/>
    <w:rsid w:val="003F3E52"/>
    <w:rsid w:val="003F51F3"/>
    <w:rsid w:val="003F5C2A"/>
    <w:rsid w:val="00400207"/>
    <w:rsid w:val="00400823"/>
    <w:rsid w:val="00403F58"/>
    <w:rsid w:val="0040505C"/>
    <w:rsid w:val="0040549C"/>
    <w:rsid w:val="0040550A"/>
    <w:rsid w:val="004067D6"/>
    <w:rsid w:val="00407411"/>
    <w:rsid w:val="004112D4"/>
    <w:rsid w:val="004125ED"/>
    <w:rsid w:val="0041265E"/>
    <w:rsid w:val="00417401"/>
    <w:rsid w:val="004209A7"/>
    <w:rsid w:val="00420ED2"/>
    <w:rsid w:val="0042381B"/>
    <w:rsid w:val="00423E8F"/>
    <w:rsid w:val="00425700"/>
    <w:rsid w:val="0042658B"/>
    <w:rsid w:val="00427024"/>
    <w:rsid w:val="00427CF1"/>
    <w:rsid w:val="0043186F"/>
    <w:rsid w:val="004319D3"/>
    <w:rsid w:val="00431C8C"/>
    <w:rsid w:val="0043340E"/>
    <w:rsid w:val="004355EC"/>
    <w:rsid w:val="00436340"/>
    <w:rsid w:val="004373F3"/>
    <w:rsid w:val="00442460"/>
    <w:rsid w:val="004448D5"/>
    <w:rsid w:val="0044568C"/>
    <w:rsid w:val="00446F66"/>
    <w:rsid w:val="00450287"/>
    <w:rsid w:val="00451E63"/>
    <w:rsid w:val="00452B33"/>
    <w:rsid w:val="0045301D"/>
    <w:rsid w:val="00453466"/>
    <w:rsid w:val="00453E63"/>
    <w:rsid w:val="00454C60"/>
    <w:rsid w:val="00461617"/>
    <w:rsid w:val="00461D0A"/>
    <w:rsid w:val="00462605"/>
    <w:rsid w:val="00463535"/>
    <w:rsid w:val="00463EC8"/>
    <w:rsid w:val="00466D3D"/>
    <w:rsid w:val="00470EC2"/>
    <w:rsid w:val="00471515"/>
    <w:rsid w:val="0047325A"/>
    <w:rsid w:val="00474075"/>
    <w:rsid w:val="00475ABA"/>
    <w:rsid w:val="0047699D"/>
    <w:rsid w:val="00477256"/>
    <w:rsid w:val="00477FB0"/>
    <w:rsid w:val="0048253C"/>
    <w:rsid w:val="00484C87"/>
    <w:rsid w:val="0048776A"/>
    <w:rsid w:val="0049014C"/>
    <w:rsid w:val="00491AF7"/>
    <w:rsid w:val="00493A36"/>
    <w:rsid w:val="00493D39"/>
    <w:rsid w:val="00494811"/>
    <w:rsid w:val="004A0206"/>
    <w:rsid w:val="004A04E4"/>
    <w:rsid w:val="004A19C5"/>
    <w:rsid w:val="004A233C"/>
    <w:rsid w:val="004A27F8"/>
    <w:rsid w:val="004A42D6"/>
    <w:rsid w:val="004A4429"/>
    <w:rsid w:val="004A529C"/>
    <w:rsid w:val="004A742B"/>
    <w:rsid w:val="004A78DF"/>
    <w:rsid w:val="004A794A"/>
    <w:rsid w:val="004B087B"/>
    <w:rsid w:val="004B0A7E"/>
    <w:rsid w:val="004B0FEC"/>
    <w:rsid w:val="004B1481"/>
    <w:rsid w:val="004B1D3C"/>
    <w:rsid w:val="004B3CF3"/>
    <w:rsid w:val="004B5D2B"/>
    <w:rsid w:val="004B5D60"/>
    <w:rsid w:val="004C0145"/>
    <w:rsid w:val="004C0AF3"/>
    <w:rsid w:val="004C1478"/>
    <w:rsid w:val="004C2E74"/>
    <w:rsid w:val="004C4CAF"/>
    <w:rsid w:val="004C5578"/>
    <w:rsid w:val="004C560E"/>
    <w:rsid w:val="004C57B0"/>
    <w:rsid w:val="004D02AE"/>
    <w:rsid w:val="004D112E"/>
    <w:rsid w:val="004D1717"/>
    <w:rsid w:val="004D1AD9"/>
    <w:rsid w:val="004D2420"/>
    <w:rsid w:val="004D2EDA"/>
    <w:rsid w:val="004D452B"/>
    <w:rsid w:val="004E02DA"/>
    <w:rsid w:val="004E3173"/>
    <w:rsid w:val="004E3C80"/>
    <w:rsid w:val="004E4A27"/>
    <w:rsid w:val="004E624E"/>
    <w:rsid w:val="004E7EE6"/>
    <w:rsid w:val="004F02D1"/>
    <w:rsid w:val="004F182F"/>
    <w:rsid w:val="004F18EB"/>
    <w:rsid w:val="004F2356"/>
    <w:rsid w:val="004F3647"/>
    <w:rsid w:val="004F39DB"/>
    <w:rsid w:val="004F7CC3"/>
    <w:rsid w:val="004F7CD3"/>
    <w:rsid w:val="00500390"/>
    <w:rsid w:val="0050049E"/>
    <w:rsid w:val="005012EB"/>
    <w:rsid w:val="005024F7"/>
    <w:rsid w:val="0050261E"/>
    <w:rsid w:val="00503865"/>
    <w:rsid w:val="005049B2"/>
    <w:rsid w:val="005058D7"/>
    <w:rsid w:val="00506EE4"/>
    <w:rsid w:val="00507C5D"/>
    <w:rsid w:val="005106C6"/>
    <w:rsid w:val="00510903"/>
    <w:rsid w:val="0051349E"/>
    <w:rsid w:val="00515BB0"/>
    <w:rsid w:val="00517BC8"/>
    <w:rsid w:val="00523025"/>
    <w:rsid w:val="005258EE"/>
    <w:rsid w:val="00526F55"/>
    <w:rsid w:val="005323C1"/>
    <w:rsid w:val="00533DD9"/>
    <w:rsid w:val="00534E99"/>
    <w:rsid w:val="00536FEF"/>
    <w:rsid w:val="005409C7"/>
    <w:rsid w:val="00541008"/>
    <w:rsid w:val="005433AB"/>
    <w:rsid w:val="005461E6"/>
    <w:rsid w:val="00547FC8"/>
    <w:rsid w:val="005528AB"/>
    <w:rsid w:val="00552A79"/>
    <w:rsid w:val="005540DC"/>
    <w:rsid w:val="00555EB1"/>
    <w:rsid w:val="00556CDD"/>
    <w:rsid w:val="00560C93"/>
    <w:rsid w:val="00561115"/>
    <w:rsid w:val="00562983"/>
    <w:rsid w:val="00563A62"/>
    <w:rsid w:val="0056790E"/>
    <w:rsid w:val="00567FF4"/>
    <w:rsid w:val="00571DB1"/>
    <w:rsid w:val="00572F69"/>
    <w:rsid w:val="005731AC"/>
    <w:rsid w:val="00574B64"/>
    <w:rsid w:val="00580F68"/>
    <w:rsid w:val="005810B8"/>
    <w:rsid w:val="00581B9E"/>
    <w:rsid w:val="00587F5D"/>
    <w:rsid w:val="0059151B"/>
    <w:rsid w:val="00592CA2"/>
    <w:rsid w:val="00593A14"/>
    <w:rsid w:val="0059410A"/>
    <w:rsid w:val="00594393"/>
    <w:rsid w:val="005943C4"/>
    <w:rsid w:val="0059444E"/>
    <w:rsid w:val="00594B76"/>
    <w:rsid w:val="00596046"/>
    <w:rsid w:val="005A0121"/>
    <w:rsid w:val="005A0349"/>
    <w:rsid w:val="005A2003"/>
    <w:rsid w:val="005A357B"/>
    <w:rsid w:val="005A40E5"/>
    <w:rsid w:val="005A6B89"/>
    <w:rsid w:val="005A7CA3"/>
    <w:rsid w:val="005B08EE"/>
    <w:rsid w:val="005B0FC9"/>
    <w:rsid w:val="005B1626"/>
    <w:rsid w:val="005B2621"/>
    <w:rsid w:val="005B35C6"/>
    <w:rsid w:val="005B3771"/>
    <w:rsid w:val="005B39E6"/>
    <w:rsid w:val="005B3BE1"/>
    <w:rsid w:val="005B4D6A"/>
    <w:rsid w:val="005B7352"/>
    <w:rsid w:val="005B7C5F"/>
    <w:rsid w:val="005B7ECC"/>
    <w:rsid w:val="005C041A"/>
    <w:rsid w:val="005C0AA8"/>
    <w:rsid w:val="005C0F5A"/>
    <w:rsid w:val="005C142C"/>
    <w:rsid w:val="005C1DBB"/>
    <w:rsid w:val="005C4704"/>
    <w:rsid w:val="005C531B"/>
    <w:rsid w:val="005C651B"/>
    <w:rsid w:val="005D076F"/>
    <w:rsid w:val="005D0859"/>
    <w:rsid w:val="005D0948"/>
    <w:rsid w:val="005D1831"/>
    <w:rsid w:val="005D2728"/>
    <w:rsid w:val="005D30BE"/>
    <w:rsid w:val="005D37F0"/>
    <w:rsid w:val="005D4043"/>
    <w:rsid w:val="005D4A56"/>
    <w:rsid w:val="005E19DB"/>
    <w:rsid w:val="005E3092"/>
    <w:rsid w:val="005E4D2C"/>
    <w:rsid w:val="005E5F24"/>
    <w:rsid w:val="005F00AC"/>
    <w:rsid w:val="005F2D3C"/>
    <w:rsid w:val="005F4401"/>
    <w:rsid w:val="005F4905"/>
    <w:rsid w:val="005F602F"/>
    <w:rsid w:val="00600140"/>
    <w:rsid w:val="00600181"/>
    <w:rsid w:val="00602106"/>
    <w:rsid w:val="006028C9"/>
    <w:rsid w:val="0060393E"/>
    <w:rsid w:val="0060475D"/>
    <w:rsid w:val="00604968"/>
    <w:rsid w:val="006064CB"/>
    <w:rsid w:val="006109AE"/>
    <w:rsid w:val="00611F1C"/>
    <w:rsid w:val="006138DC"/>
    <w:rsid w:val="00613E02"/>
    <w:rsid w:val="00614B1B"/>
    <w:rsid w:val="00616191"/>
    <w:rsid w:val="00616A9A"/>
    <w:rsid w:val="0062108D"/>
    <w:rsid w:val="00621AA8"/>
    <w:rsid w:val="00624E41"/>
    <w:rsid w:val="00624F83"/>
    <w:rsid w:val="00626FBF"/>
    <w:rsid w:val="0062725E"/>
    <w:rsid w:val="00631039"/>
    <w:rsid w:val="00631F03"/>
    <w:rsid w:val="00634682"/>
    <w:rsid w:val="00634D43"/>
    <w:rsid w:val="00642D26"/>
    <w:rsid w:val="00644412"/>
    <w:rsid w:val="00647381"/>
    <w:rsid w:val="006474C6"/>
    <w:rsid w:val="00647846"/>
    <w:rsid w:val="006539CD"/>
    <w:rsid w:val="0065529C"/>
    <w:rsid w:val="00655321"/>
    <w:rsid w:val="00657AFC"/>
    <w:rsid w:val="00662E51"/>
    <w:rsid w:val="00664984"/>
    <w:rsid w:val="0066555A"/>
    <w:rsid w:val="0066593D"/>
    <w:rsid w:val="006700E8"/>
    <w:rsid w:val="00672EDD"/>
    <w:rsid w:val="00672F3D"/>
    <w:rsid w:val="006731C6"/>
    <w:rsid w:val="0067787E"/>
    <w:rsid w:val="006803B0"/>
    <w:rsid w:val="0068279C"/>
    <w:rsid w:val="006827F8"/>
    <w:rsid w:val="00684BDD"/>
    <w:rsid w:val="006851FC"/>
    <w:rsid w:val="006862CD"/>
    <w:rsid w:val="006871D3"/>
    <w:rsid w:val="00687938"/>
    <w:rsid w:val="00691827"/>
    <w:rsid w:val="0069464F"/>
    <w:rsid w:val="006947BB"/>
    <w:rsid w:val="006953CF"/>
    <w:rsid w:val="0069604D"/>
    <w:rsid w:val="00696C4B"/>
    <w:rsid w:val="00696FE0"/>
    <w:rsid w:val="006971DD"/>
    <w:rsid w:val="00697913"/>
    <w:rsid w:val="006A1659"/>
    <w:rsid w:val="006A1C55"/>
    <w:rsid w:val="006A2116"/>
    <w:rsid w:val="006A3A84"/>
    <w:rsid w:val="006A4D73"/>
    <w:rsid w:val="006A6CFB"/>
    <w:rsid w:val="006B0B0B"/>
    <w:rsid w:val="006B50ED"/>
    <w:rsid w:val="006B5735"/>
    <w:rsid w:val="006B64E1"/>
    <w:rsid w:val="006B661A"/>
    <w:rsid w:val="006B76A6"/>
    <w:rsid w:val="006C1D78"/>
    <w:rsid w:val="006C2506"/>
    <w:rsid w:val="006C3C1A"/>
    <w:rsid w:val="006C5215"/>
    <w:rsid w:val="006C569B"/>
    <w:rsid w:val="006C5BC2"/>
    <w:rsid w:val="006C6E74"/>
    <w:rsid w:val="006C748D"/>
    <w:rsid w:val="006C751A"/>
    <w:rsid w:val="006C77A9"/>
    <w:rsid w:val="006D0B07"/>
    <w:rsid w:val="006D256D"/>
    <w:rsid w:val="006D27E7"/>
    <w:rsid w:val="006D2857"/>
    <w:rsid w:val="006D2F36"/>
    <w:rsid w:val="006D4801"/>
    <w:rsid w:val="006D489C"/>
    <w:rsid w:val="006D4DC7"/>
    <w:rsid w:val="006D67C9"/>
    <w:rsid w:val="006E0254"/>
    <w:rsid w:val="006E06E1"/>
    <w:rsid w:val="006E1040"/>
    <w:rsid w:val="006E1907"/>
    <w:rsid w:val="006E36E3"/>
    <w:rsid w:val="006E4EB7"/>
    <w:rsid w:val="006E51CB"/>
    <w:rsid w:val="006E5DDE"/>
    <w:rsid w:val="006F04C9"/>
    <w:rsid w:val="006F0E14"/>
    <w:rsid w:val="006F44C3"/>
    <w:rsid w:val="006F4E03"/>
    <w:rsid w:val="006F5E3B"/>
    <w:rsid w:val="006F6AE4"/>
    <w:rsid w:val="00700E2B"/>
    <w:rsid w:val="007017A1"/>
    <w:rsid w:val="00702607"/>
    <w:rsid w:val="0070296A"/>
    <w:rsid w:val="007038E6"/>
    <w:rsid w:val="00705967"/>
    <w:rsid w:val="00705F8B"/>
    <w:rsid w:val="00710132"/>
    <w:rsid w:val="007125B5"/>
    <w:rsid w:val="007161C8"/>
    <w:rsid w:val="00716515"/>
    <w:rsid w:val="00717071"/>
    <w:rsid w:val="0071746B"/>
    <w:rsid w:val="00720F6F"/>
    <w:rsid w:val="00723878"/>
    <w:rsid w:val="007260BA"/>
    <w:rsid w:val="00726ACB"/>
    <w:rsid w:val="00727729"/>
    <w:rsid w:val="007304EC"/>
    <w:rsid w:val="00730D7E"/>
    <w:rsid w:val="007344F7"/>
    <w:rsid w:val="0073479E"/>
    <w:rsid w:val="0073634B"/>
    <w:rsid w:val="00736B85"/>
    <w:rsid w:val="00736DDA"/>
    <w:rsid w:val="00737B88"/>
    <w:rsid w:val="00741423"/>
    <w:rsid w:val="00741E66"/>
    <w:rsid w:val="00743A57"/>
    <w:rsid w:val="00744A51"/>
    <w:rsid w:val="007450FE"/>
    <w:rsid w:val="00747B0D"/>
    <w:rsid w:val="007516BC"/>
    <w:rsid w:val="0075318E"/>
    <w:rsid w:val="00753F87"/>
    <w:rsid w:val="0075565F"/>
    <w:rsid w:val="00757CFC"/>
    <w:rsid w:val="007612B4"/>
    <w:rsid w:val="007613BA"/>
    <w:rsid w:val="00762524"/>
    <w:rsid w:val="00762A65"/>
    <w:rsid w:val="0076649E"/>
    <w:rsid w:val="007665C6"/>
    <w:rsid w:val="00767B55"/>
    <w:rsid w:val="00770403"/>
    <w:rsid w:val="00771F33"/>
    <w:rsid w:val="007747BC"/>
    <w:rsid w:val="00774EBC"/>
    <w:rsid w:val="007756F5"/>
    <w:rsid w:val="00775ECE"/>
    <w:rsid w:val="00777F50"/>
    <w:rsid w:val="00782A32"/>
    <w:rsid w:val="0078490A"/>
    <w:rsid w:val="007852FF"/>
    <w:rsid w:val="00785C16"/>
    <w:rsid w:val="00786957"/>
    <w:rsid w:val="00786B01"/>
    <w:rsid w:val="00787910"/>
    <w:rsid w:val="00791D62"/>
    <w:rsid w:val="00792A3E"/>
    <w:rsid w:val="00792BB9"/>
    <w:rsid w:val="007931A6"/>
    <w:rsid w:val="0079554C"/>
    <w:rsid w:val="007963B6"/>
    <w:rsid w:val="007965B6"/>
    <w:rsid w:val="00796B90"/>
    <w:rsid w:val="00797D9C"/>
    <w:rsid w:val="007A1CF8"/>
    <w:rsid w:val="007A1FCD"/>
    <w:rsid w:val="007A45DC"/>
    <w:rsid w:val="007A566C"/>
    <w:rsid w:val="007A60D2"/>
    <w:rsid w:val="007A6820"/>
    <w:rsid w:val="007B0838"/>
    <w:rsid w:val="007B1116"/>
    <w:rsid w:val="007B46EE"/>
    <w:rsid w:val="007B5346"/>
    <w:rsid w:val="007B7382"/>
    <w:rsid w:val="007B780C"/>
    <w:rsid w:val="007B7FC3"/>
    <w:rsid w:val="007C1BAB"/>
    <w:rsid w:val="007C27C3"/>
    <w:rsid w:val="007C2F99"/>
    <w:rsid w:val="007C5343"/>
    <w:rsid w:val="007C5A3A"/>
    <w:rsid w:val="007D25A6"/>
    <w:rsid w:val="007D4079"/>
    <w:rsid w:val="007D45B9"/>
    <w:rsid w:val="007D6817"/>
    <w:rsid w:val="007E1E5F"/>
    <w:rsid w:val="007E4576"/>
    <w:rsid w:val="007E49CB"/>
    <w:rsid w:val="007E61C0"/>
    <w:rsid w:val="0080176E"/>
    <w:rsid w:val="00802003"/>
    <w:rsid w:val="00802886"/>
    <w:rsid w:val="00804026"/>
    <w:rsid w:val="00804845"/>
    <w:rsid w:val="008056C4"/>
    <w:rsid w:val="008074B4"/>
    <w:rsid w:val="00807A4C"/>
    <w:rsid w:val="00807D98"/>
    <w:rsid w:val="00811184"/>
    <w:rsid w:val="008114B7"/>
    <w:rsid w:val="00811EA9"/>
    <w:rsid w:val="0081361B"/>
    <w:rsid w:val="00816567"/>
    <w:rsid w:val="0081709A"/>
    <w:rsid w:val="00822CBD"/>
    <w:rsid w:val="00822F28"/>
    <w:rsid w:val="00824596"/>
    <w:rsid w:val="00833319"/>
    <w:rsid w:val="00834974"/>
    <w:rsid w:val="00834B63"/>
    <w:rsid w:val="0083510A"/>
    <w:rsid w:val="00835727"/>
    <w:rsid w:val="00841503"/>
    <w:rsid w:val="00841C99"/>
    <w:rsid w:val="00842CE6"/>
    <w:rsid w:val="00843A35"/>
    <w:rsid w:val="00843DDF"/>
    <w:rsid w:val="00844EAB"/>
    <w:rsid w:val="0084564D"/>
    <w:rsid w:val="00846B46"/>
    <w:rsid w:val="00850781"/>
    <w:rsid w:val="00851E35"/>
    <w:rsid w:val="00861242"/>
    <w:rsid w:val="00861DC9"/>
    <w:rsid w:val="008643FD"/>
    <w:rsid w:val="008653D6"/>
    <w:rsid w:val="00865E3B"/>
    <w:rsid w:val="00867A75"/>
    <w:rsid w:val="00871ED9"/>
    <w:rsid w:val="0087319C"/>
    <w:rsid w:val="00874257"/>
    <w:rsid w:val="008765DC"/>
    <w:rsid w:val="008818BC"/>
    <w:rsid w:val="00882672"/>
    <w:rsid w:val="00883163"/>
    <w:rsid w:val="00885378"/>
    <w:rsid w:val="008908CE"/>
    <w:rsid w:val="008909C0"/>
    <w:rsid w:val="00892A83"/>
    <w:rsid w:val="00894E1A"/>
    <w:rsid w:val="00896E4A"/>
    <w:rsid w:val="00897BB2"/>
    <w:rsid w:val="008A03D0"/>
    <w:rsid w:val="008A0C52"/>
    <w:rsid w:val="008A0F74"/>
    <w:rsid w:val="008A26CF"/>
    <w:rsid w:val="008A449A"/>
    <w:rsid w:val="008A5252"/>
    <w:rsid w:val="008A5496"/>
    <w:rsid w:val="008A5505"/>
    <w:rsid w:val="008A76B9"/>
    <w:rsid w:val="008B13B5"/>
    <w:rsid w:val="008B203C"/>
    <w:rsid w:val="008B217F"/>
    <w:rsid w:val="008B21B1"/>
    <w:rsid w:val="008B49F5"/>
    <w:rsid w:val="008B5E31"/>
    <w:rsid w:val="008C44BC"/>
    <w:rsid w:val="008C4630"/>
    <w:rsid w:val="008C4F0E"/>
    <w:rsid w:val="008C5678"/>
    <w:rsid w:val="008C6F00"/>
    <w:rsid w:val="008D055B"/>
    <w:rsid w:val="008D06BD"/>
    <w:rsid w:val="008D3912"/>
    <w:rsid w:val="008D3CAB"/>
    <w:rsid w:val="008D76A1"/>
    <w:rsid w:val="008E03FC"/>
    <w:rsid w:val="008E1E72"/>
    <w:rsid w:val="008E4554"/>
    <w:rsid w:val="008E54DF"/>
    <w:rsid w:val="008E5A5E"/>
    <w:rsid w:val="008E6092"/>
    <w:rsid w:val="008E64E9"/>
    <w:rsid w:val="008E717E"/>
    <w:rsid w:val="008E7FE9"/>
    <w:rsid w:val="008F0A66"/>
    <w:rsid w:val="008F2FBA"/>
    <w:rsid w:val="008F4036"/>
    <w:rsid w:val="008F55FC"/>
    <w:rsid w:val="008F5888"/>
    <w:rsid w:val="008F59FA"/>
    <w:rsid w:val="008F6CD7"/>
    <w:rsid w:val="00900A27"/>
    <w:rsid w:val="00901202"/>
    <w:rsid w:val="00902FC1"/>
    <w:rsid w:val="009033D6"/>
    <w:rsid w:val="00903EEE"/>
    <w:rsid w:val="009044EA"/>
    <w:rsid w:val="00904BF3"/>
    <w:rsid w:val="00907EE7"/>
    <w:rsid w:val="009106BD"/>
    <w:rsid w:val="0091085E"/>
    <w:rsid w:val="00912F64"/>
    <w:rsid w:val="00915010"/>
    <w:rsid w:val="0091541F"/>
    <w:rsid w:val="00923217"/>
    <w:rsid w:val="00924755"/>
    <w:rsid w:val="00926225"/>
    <w:rsid w:val="009274EC"/>
    <w:rsid w:val="00930009"/>
    <w:rsid w:val="00930D43"/>
    <w:rsid w:val="009323FB"/>
    <w:rsid w:val="00932475"/>
    <w:rsid w:val="009326A6"/>
    <w:rsid w:val="00934CD2"/>
    <w:rsid w:val="0093543D"/>
    <w:rsid w:val="0093582F"/>
    <w:rsid w:val="0093799D"/>
    <w:rsid w:val="0094113C"/>
    <w:rsid w:val="00945002"/>
    <w:rsid w:val="00951911"/>
    <w:rsid w:val="009536FE"/>
    <w:rsid w:val="00953D2C"/>
    <w:rsid w:val="00954D69"/>
    <w:rsid w:val="009579B0"/>
    <w:rsid w:val="009579D5"/>
    <w:rsid w:val="00957DEB"/>
    <w:rsid w:val="00966855"/>
    <w:rsid w:val="009674A6"/>
    <w:rsid w:val="00972935"/>
    <w:rsid w:val="00973263"/>
    <w:rsid w:val="00973676"/>
    <w:rsid w:val="00973DF9"/>
    <w:rsid w:val="0097562B"/>
    <w:rsid w:val="009812C7"/>
    <w:rsid w:val="00982C80"/>
    <w:rsid w:val="0098754B"/>
    <w:rsid w:val="009915BE"/>
    <w:rsid w:val="00992CE1"/>
    <w:rsid w:val="00993C4E"/>
    <w:rsid w:val="00995D4C"/>
    <w:rsid w:val="009A151A"/>
    <w:rsid w:val="009A2248"/>
    <w:rsid w:val="009A269A"/>
    <w:rsid w:val="009A29CD"/>
    <w:rsid w:val="009A35FD"/>
    <w:rsid w:val="009A4089"/>
    <w:rsid w:val="009A432D"/>
    <w:rsid w:val="009A48C4"/>
    <w:rsid w:val="009A4BAC"/>
    <w:rsid w:val="009A50E5"/>
    <w:rsid w:val="009A583F"/>
    <w:rsid w:val="009B0B9C"/>
    <w:rsid w:val="009B0BC2"/>
    <w:rsid w:val="009B318D"/>
    <w:rsid w:val="009B3BB1"/>
    <w:rsid w:val="009C1F34"/>
    <w:rsid w:val="009C52CF"/>
    <w:rsid w:val="009C683C"/>
    <w:rsid w:val="009C7683"/>
    <w:rsid w:val="009D122F"/>
    <w:rsid w:val="009D2C41"/>
    <w:rsid w:val="009D3F6D"/>
    <w:rsid w:val="009D4B2B"/>
    <w:rsid w:val="009D5A1A"/>
    <w:rsid w:val="009D6369"/>
    <w:rsid w:val="009E3359"/>
    <w:rsid w:val="009E4FA2"/>
    <w:rsid w:val="009E5AE2"/>
    <w:rsid w:val="009E626B"/>
    <w:rsid w:val="009F0BD0"/>
    <w:rsid w:val="009F2A58"/>
    <w:rsid w:val="009F510D"/>
    <w:rsid w:val="009F5FB4"/>
    <w:rsid w:val="009F6C21"/>
    <w:rsid w:val="009F6C76"/>
    <w:rsid w:val="009F7030"/>
    <w:rsid w:val="009F7482"/>
    <w:rsid w:val="00A02990"/>
    <w:rsid w:val="00A04169"/>
    <w:rsid w:val="00A070FB"/>
    <w:rsid w:val="00A07174"/>
    <w:rsid w:val="00A1061A"/>
    <w:rsid w:val="00A10E5C"/>
    <w:rsid w:val="00A10F69"/>
    <w:rsid w:val="00A15843"/>
    <w:rsid w:val="00A166CB"/>
    <w:rsid w:val="00A20075"/>
    <w:rsid w:val="00A205E8"/>
    <w:rsid w:val="00A20F9C"/>
    <w:rsid w:val="00A21BC5"/>
    <w:rsid w:val="00A21C96"/>
    <w:rsid w:val="00A21EB9"/>
    <w:rsid w:val="00A2282D"/>
    <w:rsid w:val="00A23E7E"/>
    <w:rsid w:val="00A23F4E"/>
    <w:rsid w:val="00A30229"/>
    <w:rsid w:val="00A30F5D"/>
    <w:rsid w:val="00A31324"/>
    <w:rsid w:val="00A33A74"/>
    <w:rsid w:val="00A341DA"/>
    <w:rsid w:val="00A348CC"/>
    <w:rsid w:val="00A350E6"/>
    <w:rsid w:val="00A4089B"/>
    <w:rsid w:val="00A4332E"/>
    <w:rsid w:val="00A45EB7"/>
    <w:rsid w:val="00A46223"/>
    <w:rsid w:val="00A47161"/>
    <w:rsid w:val="00A4740C"/>
    <w:rsid w:val="00A476BE"/>
    <w:rsid w:val="00A51230"/>
    <w:rsid w:val="00A52BE0"/>
    <w:rsid w:val="00A54EFA"/>
    <w:rsid w:val="00A55340"/>
    <w:rsid w:val="00A5552F"/>
    <w:rsid w:val="00A56E7F"/>
    <w:rsid w:val="00A571DB"/>
    <w:rsid w:val="00A57936"/>
    <w:rsid w:val="00A57A78"/>
    <w:rsid w:val="00A60413"/>
    <w:rsid w:val="00A60DB9"/>
    <w:rsid w:val="00A633A8"/>
    <w:rsid w:val="00A63ADE"/>
    <w:rsid w:val="00A64EA2"/>
    <w:rsid w:val="00A65500"/>
    <w:rsid w:val="00A658C7"/>
    <w:rsid w:val="00A65A0F"/>
    <w:rsid w:val="00A65ED3"/>
    <w:rsid w:val="00A6794D"/>
    <w:rsid w:val="00A70379"/>
    <w:rsid w:val="00A717DD"/>
    <w:rsid w:val="00A71CD0"/>
    <w:rsid w:val="00A73903"/>
    <w:rsid w:val="00A73A17"/>
    <w:rsid w:val="00A752B1"/>
    <w:rsid w:val="00A76667"/>
    <w:rsid w:val="00A76D6B"/>
    <w:rsid w:val="00A77AB8"/>
    <w:rsid w:val="00A77EC6"/>
    <w:rsid w:val="00A77EFF"/>
    <w:rsid w:val="00A80433"/>
    <w:rsid w:val="00A80584"/>
    <w:rsid w:val="00A80678"/>
    <w:rsid w:val="00A81D3F"/>
    <w:rsid w:val="00A81E52"/>
    <w:rsid w:val="00A8282E"/>
    <w:rsid w:val="00A82B18"/>
    <w:rsid w:val="00A82E23"/>
    <w:rsid w:val="00A83A9C"/>
    <w:rsid w:val="00A85E43"/>
    <w:rsid w:val="00A87D2A"/>
    <w:rsid w:val="00A87E02"/>
    <w:rsid w:val="00A90444"/>
    <w:rsid w:val="00A9197D"/>
    <w:rsid w:val="00A944D2"/>
    <w:rsid w:val="00A94850"/>
    <w:rsid w:val="00A968FA"/>
    <w:rsid w:val="00AA02BE"/>
    <w:rsid w:val="00AA41D5"/>
    <w:rsid w:val="00AA5BAC"/>
    <w:rsid w:val="00AA6AC3"/>
    <w:rsid w:val="00AA74A2"/>
    <w:rsid w:val="00AB45A6"/>
    <w:rsid w:val="00AB6F23"/>
    <w:rsid w:val="00AB7A89"/>
    <w:rsid w:val="00AB7DD3"/>
    <w:rsid w:val="00AC192D"/>
    <w:rsid w:val="00AC1C4B"/>
    <w:rsid w:val="00AC4020"/>
    <w:rsid w:val="00AC40E4"/>
    <w:rsid w:val="00AC5DA4"/>
    <w:rsid w:val="00AD29B6"/>
    <w:rsid w:val="00AD381B"/>
    <w:rsid w:val="00AD5B89"/>
    <w:rsid w:val="00AD5D93"/>
    <w:rsid w:val="00AD5FA7"/>
    <w:rsid w:val="00AE1535"/>
    <w:rsid w:val="00AE3E98"/>
    <w:rsid w:val="00AE3EFC"/>
    <w:rsid w:val="00AE411B"/>
    <w:rsid w:val="00AE642F"/>
    <w:rsid w:val="00AF4BAA"/>
    <w:rsid w:val="00AF637C"/>
    <w:rsid w:val="00AF7E6B"/>
    <w:rsid w:val="00B0049B"/>
    <w:rsid w:val="00B0107F"/>
    <w:rsid w:val="00B026FE"/>
    <w:rsid w:val="00B030A1"/>
    <w:rsid w:val="00B032DF"/>
    <w:rsid w:val="00B11763"/>
    <w:rsid w:val="00B13121"/>
    <w:rsid w:val="00B136D1"/>
    <w:rsid w:val="00B205F4"/>
    <w:rsid w:val="00B210E1"/>
    <w:rsid w:val="00B22A02"/>
    <w:rsid w:val="00B2385F"/>
    <w:rsid w:val="00B240CE"/>
    <w:rsid w:val="00B2457D"/>
    <w:rsid w:val="00B25146"/>
    <w:rsid w:val="00B26098"/>
    <w:rsid w:val="00B268A6"/>
    <w:rsid w:val="00B2694A"/>
    <w:rsid w:val="00B3128A"/>
    <w:rsid w:val="00B31316"/>
    <w:rsid w:val="00B34D0B"/>
    <w:rsid w:val="00B34D8C"/>
    <w:rsid w:val="00B36C1D"/>
    <w:rsid w:val="00B37D72"/>
    <w:rsid w:val="00B413D7"/>
    <w:rsid w:val="00B430DA"/>
    <w:rsid w:val="00B43393"/>
    <w:rsid w:val="00B43C9A"/>
    <w:rsid w:val="00B47531"/>
    <w:rsid w:val="00B47BAE"/>
    <w:rsid w:val="00B47FA8"/>
    <w:rsid w:val="00B5001C"/>
    <w:rsid w:val="00B51465"/>
    <w:rsid w:val="00B52141"/>
    <w:rsid w:val="00B55AB9"/>
    <w:rsid w:val="00B57BC3"/>
    <w:rsid w:val="00B6006A"/>
    <w:rsid w:val="00B602D1"/>
    <w:rsid w:val="00B60B20"/>
    <w:rsid w:val="00B61612"/>
    <w:rsid w:val="00B61B5E"/>
    <w:rsid w:val="00B625FC"/>
    <w:rsid w:val="00B63A43"/>
    <w:rsid w:val="00B7021C"/>
    <w:rsid w:val="00B71776"/>
    <w:rsid w:val="00B7275D"/>
    <w:rsid w:val="00B73008"/>
    <w:rsid w:val="00B73520"/>
    <w:rsid w:val="00B739E8"/>
    <w:rsid w:val="00B742E6"/>
    <w:rsid w:val="00B74AE5"/>
    <w:rsid w:val="00B756D8"/>
    <w:rsid w:val="00B76E46"/>
    <w:rsid w:val="00B80034"/>
    <w:rsid w:val="00B81853"/>
    <w:rsid w:val="00B81B3C"/>
    <w:rsid w:val="00B82F4D"/>
    <w:rsid w:val="00B835A3"/>
    <w:rsid w:val="00B85DCE"/>
    <w:rsid w:val="00B866A0"/>
    <w:rsid w:val="00B86A11"/>
    <w:rsid w:val="00B87483"/>
    <w:rsid w:val="00B878F5"/>
    <w:rsid w:val="00B91D2D"/>
    <w:rsid w:val="00B93DD2"/>
    <w:rsid w:val="00B962CD"/>
    <w:rsid w:val="00BA06D6"/>
    <w:rsid w:val="00BA10C8"/>
    <w:rsid w:val="00BA11E6"/>
    <w:rsid w:val="00BA20D5"/>
    <w:rsid w:val="00BA3C9B"/>
    <w:rsid w:val="00BA3EEB"/>
    <w:rsid w:val="00BA62EA"/>
    <w:rsid w:val="00BA7F60"/>
    <w:rsid w:val="00BB056A"/>
    <w:rsid w:val="00BB466D"/>
    <w:rsid w:val="00BB4BFD"/>
    <w:rsid w:val="00BB6B06"/>
    <w:rsid w:val="00BB6E86"/>
    <w:rsid w:val="00BC0953"/>
    <w:rsid w:val="00BC1BEB"/>
    <w:rsid w:val="00BC241F"/>
    <w:rsid w:val="00BC419C"/>
    <w:rsid w:val="00BC44BB"/>
    <w:rsid w:val="00BC5FD8"/>
    <w:rsid w:val="00BD217F"/>
    <w:rsid w:val="00BD2A14"/>
    <w:rsid w:val="00BD4A90"/>
    <w:rsid w:val="00BD6F8D"/>
    <w:rsid w:val="00BE11B9"/>
    <w:rsid w:val="00BE3C43"/>
    <w:rsid w:val="00BE4998"/>
    <w:rsid w:val="00BE53CF"/>
    <w:rsid w:val="00BE653D"/>
    <w:rsid w:val="00BE759C"/>
    <w:rsid w:val="00BF0C62"/>
    <w:rsid w:val="00BF3D7E"/>
    <w:rsid w:val="00BF427E"/>
    <w:rsid w:val="00BF4CDF"/>
    <w:rsid w:val="00BF4F26"/>
    <w:rsid w:val="00BF6646"/>
    <w:rsid w:val="00BF74AF"/>
    <w:rsid w:val="00C00B2C"/>
    <w:rsid w:val="00C011C7"/>
    <w:rsid w:val="00C017D0"/>
    <w:rsid w:val="00C02E40"/>
    <w:rsid w:val="00C0302A"/>
    <w:rsid w:val="00C059F9"/>
    <w:rsid w:val="00C07403"/>
    <w:rsid w:val="00C10A22"/>
    <w:rsid w:val="00C10C7F"/>
    <w:rsid w:val="00C1156E"/>
    <w:rsid w:val="00C13FBA"/>
    <w:rsid w:val="00C15C60"/>
    <w:rsid w:val="00C23BA2"/>
    <w:rsid w:val="00C242E4"/>
    <w:rsid w:val="00C2769B"/>
    <w:rsid w:val="00C277C1"/>
    <w:rsid w:val="00C31EA2"/>
    <w:rsid w:val="00C348B3"/>
    <w:rsid w:val="00C34A92"/>
    <w:rsid w:val="00C35771"/>
    <w:rsid w:val="00C364A1"/>
    <w:rsid w:val="00C368EF"/>
    <w:rsid w:val="00C36A9F"/>
    <w:rsid w:val="00C3752F"/>
    <w:rsid w:val="00C416EF"/>
    <w:rsid w:val="00C41D8D"/>
    <w:rsid w:val="00C4407E"/>
    <w:rsid w:val="00C46101"/>
    <w:rsid w:val="00C50A9C"/>
    <w:rsid w:val="00C50B67"/>
    <w:rsid w:val="00C54DBE"/>
    <w:rsid w:val="00C55469"/>
    <w:rsid w:val="00C563BB"/>
    <w:rsid w:val="00C60145"/>
    <w:rsid w:val="00C60585"/>
    <w:rsid w:val="00C607D1"/>
    <w:rsid w:val="00C60D3C"/>
    <w:rsid w:val="00C6210A"/>
    <w:rsid w:val="00C624E7"/>
    <w:rsid w:val="00C66BAB"/>
    <w:rsid w:val="00C71BA0"/>
    <w:rsid w:val="00C725CA"/>
    <w:rsid w:val="00C72FC1"/>
    <w:rsid w:val="00C7358E"/>
    <w:rsid w:val="00C749B9"/>
    <w:rsid w:val="00C74E39"/>
    <w:rsid w:val="00C76EF9"/>
    <w:rsid w:val="00C77992"/>
    <w:rsid w:val="00C80170"/>
    <w:rsid w:val="00C808C4"/>
    <w:rsid w:val="00C819DC"/>
    <w:rsid w:val="00C84E0E"/>
    <w:rsid w:val="00C86A11"/>
    <w:rsid w:val="00C87F08"/>
    <w:rsid w:val="00C936B3"/>
    <w:rsid w:val="00C94D83"/>
    <w:rsid w:val="00C967BC"/>
    <w:rsid w:val="00C9792A"/>
    <w:rsid w:val="00CA0BB8"/>
    <w:rsid w:val="00CA0D1B"/>
    <w:rsid w:val="00CA0E7C"/>
    <w:rsid w:val="00CA186D"/>
    <w:rsid w:val="00CA325A"/>
    <w:rsid w:val="00CA3C42"/>
    <w:rsid w:val="00CA4AA4"/>
    <w:rsid w:val="00CA5017"/>
    <w:rsid w:val="00CA5575"/>
    <w:rsid w:val="00CA742C"/>
    <w:rsid w:val="00CA78EF"/>
    <w:rsid w:val="00CA7C99"/>
    <w:rsid w:val="00CB1F41"/>
    <w:rsid w:val="00CB3588"/>
    <w:rsid w:val="00CB41EC"/>
    <w:rsid w:val="00CB6D6E"/>
    <w:rsid w:val="00CB7951"/>
    <w:rsid w:val="00CC0BE9"/>
    <w:rsid w:val="00CC1648"/>
    <w:rsid w:val="00CC1C70"/>
    <w:rsid w:val="00CC1F12"/>
    <w:rsid w:val="00CC24F0"/>
    <w:rsid w:val="00CC3044"/>
    <w:rsid w:val="00CC307B"/>
    <w:rsid w:val="00CC3A63"/>
    <w:rsid w:val="00CC6189"/>
    <w:rsid w:val="00CC6C72"/>
    <w:rsid w:val="00CD07B9"/>
    <w:rsid w:val="00CD15A3"/>
    <w:rsid w:val="00CD2092"/>
    <w:rsid w:val="00CD275C"/>
    <w:rsid w:val="00CD3165"/>
    <w:rsid w:val="00CD3767"/>
    <w:rsid w:val="00CD4D1D"/>
    <w:rsid w:val="00CD70BE"/>
    <w:rsid w:val="00CE07EE"/>
    <w:rsid w:val="00CE25E6"/>
    <w:rsid w:val="00CE27DD"/>
    <w:rsid w:val="00CE280C"/>
    <w:rsid w:val="00CE51DA"/>
    <w:rsid w:val="00CE60B6"/>
    <w:rsid w:val="00CE660B"/>
    <w:rsid w:val="00CE7A65"/>
    <w:rsid w:val="00CE7CAB"/>
    <w:rsid w:val="00CE7FC8"/>
    <w:rsid w:val="00CF2809"/>
    <w:rsid w:val="00CF35C2"/>
    <w:rsid w:val="00CF62E9"/>
    <w:rsid w:val="00CF6880"/>
    <w:rsid w:val="00CF7CDF"/>
    <w:rsid w:val="00D007A1"/>
    <w:rsid w:val="00D0104C"/>
    <w:rsid w:val="00D0276D"/>
    <w:rsid w:val="00D04F88"/>
    <w:rsid w:val="00D05016"/>
    <w:rsid w:val="00D06BC6"/>
    <w:rsid w:val="00D07909"/>
    <w:rsid w:val="00D1272C"/>
    <w:rsid w:val="00D13192"/>
    <w:rsid w:val="00D1370B"/>
    <w:rsid w:val="00D148A6"/>
    <w:rsid w:val="00D175F9"/>
    <w:rsid w:val="00D2081F"/>
    <w:rsid w:val="00D20D2B"/>
    <w:rsid w:val="00D24E20"/>
    <w:rsid w:val="00D26774"/>
    <w:rsid w:val="00D2691A"/>
    <w:rsid w:val="00D274B2"/>
    <w:rsid w:val="00D30CF7"/>
    <w:rsid w:val="00D30F49"/>
    <w:rsid w:val="00D310CF"/>
    <w:rsid w:val="00D31DCE"/>
    <w:rsid w:val="00D3224A"/>
    <w:rsid w:val="00D32AE7"/>
    <w:rsid w:val="00D32E69"/>
    <w:rsid w:val="00D33911"/>
    <w:rsid w:val="00D33A0C"/>
    <w:rsid w:val="00D33DFF"/>
    <w:rsid w:val="00D34975"/>
    <w:rsid w:val="00D34F98"/>
    <w:rsid w:val="00D37CEE"/>
    <w:rsid w:val="00D4069A"/>
    <w:rsid w:val="00D41C8B"/>
    <w:rsid w:val="00D420F0"/>
    <w:rsid w:val="00D42BE5"/>
    <w:rsid w:val="00D42E42"/>
    <w:rsid w:val="00D43B07"/>
    <w:rsid w:val="00D440CD"/>
    <w:rsid w:val="00D446E3"/>
    <w:rsid w:val="00D47D83"/>
    <w:rsid w:val="00D52041"/>
    <w:rsid w:val="00D52D40"/>
    <w:rsid w:val="00D551B3"/>
    <w:rsid w:val="00D5605E"/>
    <w:rsid w:val="00D6119A"/>
    <w:rsid w:val="00D63F64"/>
    <w:rsid w:val="00D64E29"/>
    <w:rsid w:val="00D651D4"/>
    <w:rsid w:val="00D70E7C"/>
    <w:rsid w:val="00D71578"/>
    <w:rsid w:val="00D72B90"/>
    <w:rsid w:val="00D740F0"/>
    <w:rsid w:val="00D75F5B"/>
    <w:rsid w:val="00D7650F"/>
    <w:rsid w:val="00D809F4"/>
    <w:rsid w:val="00D84BA3"/>
    <w:rsid w:val="00D854B4"/>
    <w:rsid w:val="00D86C99"/>
    <w:rsid w:val="00D86DD3"/>
    <w:rsid w:val="00D917B8"/>
    <w:rsid w:val="00D939DC"/>
    <w:rsid w:val="00D949C3"/>
    <w:rsid w:val="00D97400"/>
    <w:rsid w:val="00DA1FBA"/>
    <w:rsid w:val="00DA79D9"/>
    <w:rsid w:val="00DB15C8"/>
    <w:rsid w:val="00DB19A7"/>
    <w:rsid w:val="00DB327D"/>
    <w:rsid w:val="00DB3CD8"/>
    <w:rsid w:val="00DB41DD"/>
    <w:rsid w:val="00DB60E9"/>
    <w:rsid w:val="00DB73E4"/>
    <w:rsid w:val="00DB7CD1"/>
    <w:rsid w:val="00DC019B"/>
    <w:rsid w:val="00DC3D02"/>
    <w:rsid w:val="00DC5CAE"/>
    <w:rsid w:val="00DC6E3B"/>
    <w:rsid w:val="00DC7CF5"/>
    <w:rsid w:val="00DD0DF2"/>
    <w:rsid w:val="00DD11FE"/>
    <w:rsid w:val="00DD1660"/>
    <w:rsid w:val="00DD172D"/>
    <w:rsid w:val="00DD1F71"/>
    <w:rsid w:val="00DD2817"/>
    <w:rsid w:val="00DD2D0D"/>
    <w:rsid w:val="00DD7F6C"/>
    <w:rsid w:val="00DE05DA"/>
    <w:rsid w:val="00DE3251"/>
    <w:rsid w:val="00DE684C"/>
    <w:rsid w:val="00DE7AB1"/>
    <w:rsid w:val="00DF13D2"/>
    <w:rsid w:val="00DF4836"/>
    <w:rsid w:val="00DF62A0"/>
    <w:rsid w:val="00DF711D"/>
    <w:rsid w:val="00E014D3"/>
    <w:rsid w:val="00E01A54"/>
    <w:rsid w:val="00E034A7"/>
    <w:rsid w:val="00E04270"/>
    <w:rsid w:val="00E05218"/>
    <w:rsid w:val="00E07367"/>
    <w:rsid w:val="00E11A26"/>
    <w:rsid w:val="00E1250A"/>
    <w:rsid w:val="00E12C2D"/>
    <w:rsid w:val="00E13988"/>
    <w:rsid w:val="00E13EFD"/>
    <w:rsid w:val="00E14183"/>
    <w:rsid w:val="00E14B1C"/>
    <w:rsid w:val="00E160D7"/>
    <w:rsid w:val="00E16D15"/>
    <w:rsid w:val="00E17FB6"/>
    <w:rsid w:val="00E21240"/>
    <w:rsid w:val="00E2194E"/>
    <w:rsid w:val="00E2212B"/>
    <w:rsid w:val="00E23251"/>
    <w:rsid w:val="00E2548E"/>
    <w:rsid w:val="00E303EE"/>
    <w:rsid w:val="00E308EB"/>
    <w:rsid w:val="00E30A3A"/>
    <w:rsid w:val="00E3124E"/>
    <w:rsid w:val="00E32907"/>
    <w:rsid w:val="00E32A88"/>
    <w:rsid w:val="00E352E1"/>
    <w:rsid w:val="00E35A7D"/>
    <w:rsid w:val="00E35C67"/>
    <w:rsid w:val="00E35C8F"/>
    <w:rsid w:val="00E410BF"/>
    <w:rsid w:val="00E45467"/>
    <w:rsid w:val="00E45495"/>
    <w:rsid w:val="00E45C1F"/>
    <w:rsid w:val="00E50289"/>
    <w:rsid w:val="00E50401"/>
    <w:rsid w:val="00E50738"/>
    <w:rsid w:val="00E526D0"/>
    <w:rsid w:val="00E5683C"/>
    <w:rsid w:val="00E56AFC"/>
    <w:rsid w:val="00E5702E"/>
    <w:rsid w:val="00E62719"/>
    <w:rsid w:val="00E63598"/>
    <w:rsid w:val="00E64434"/>
    <w:rsid w:val="00E6557D"/>
    <w:rsid w:val="00E66963"/>
    <w:rsid w:val="00E725BC"/>
    <w:rsid w:val="00E73D42"/>
    <w:rsid w:val="00E74140"/>
    <w:rsid w:val="00E7529D"/>
    <w:rsid w:val="00E766AD"/>
    <w:rsid w:val="00E828A4"/>
    <w:rsid w:val="00E8706B"/>
    <w:rsid w:val="00E94E0E"/>
    <w:rsid w:val="00EA2653"/>
    <w:rsid w:val="00EA2E54"/>
    <w:rsid w:val="00EA35D4"/>
    <w:rsid w:val="00EA5EB5"/>
    <w:rsid w:val="00EB3358"/>
    <w:rsid w:val="00EB3999"/>
    <w:rsid w:val="00EC17A0"/>
    <w:rsid w:val="00EC206B"/>
    <w:rsid w:val="00EC3583"/>
    <w:rsid w:val="00EC36AF"/>
    <w:rsid w:val="00EC5977"/>
    <w:rsid w:val="00EC5FA0"/>
    <w:rsid w:val="00EC6321"/>
    <w:rsid w:val="00ED3087"/>
    <w:rsid w:val="00ED5E40"/>
    <w:rsid w:val="00ED6757"/>
    <w:rsid w:val="00EE1449"/>
    <w:rsid w:val="00EE203E"/>
    <w:rsid w:val="00EE4E05"/>
    <w:rsid w:val="00EE61DA"/>
    <w:rsid w:val="00EE793B"/>
    <w:rsid w:val="00EF0C75"/>
    <w:rsid w:val="00EF0E95"/>
    <w:rsid w:val="00EF2AB2"/>
    <w:rsid w:val="00EF62CE"/>
    <w:rsid w:val="00F00160"/>
    <w:rsid w:val="00F01BC8"/>
    <w:rsid w:val="00F01F35"/>
    <w:rsid w:val="00F038B7"/>
    <w:rsid w:val="00F042B8"/>
    <w:rsid w:val="00F052BA"/>
    <w:rsid w:val="00F06DD6"/>
    <w:rsid w:val="00F07E91"/>
    <w:rsid w:val="00F10D97"/>
    <w:rsid w:val="00F121B6"/>
    <w:rsid w:val="00F13CF7"/>
    <w:rsid w:val="00F1777A"/>
    <w:rsid w:val="00F2067D"/>
    <w:rsid w:val="00F228D9"/>
    <w:rsid w:val="00F23E2D"/>
    <w:rsid w:val="00F24B4D"/>
    <w:rsid w:val="00F26C15"/>
    <w:rsid w:val="00F276C8"/>
    <w:rsid w:val="00F30260"/>
    <w:rsid w:val="00F3120B"/>
    <w:rsid w:val="00F31532"/>
    <w:rsid w:val="00F33152"/>
    <w:rsid w:val="00F34142"/>
    <w:rsid w:val="00F34429"/>
    <w:rsid w:val="00F3445D"/>
    <w:rsid w:val="00F358FC"/>
    <w:rsid w:val="00F35A3A"/>
    <w:rsid w:val="00F3796C"/>
    <w:rsid w:val="00F466A9"/>
    <w:rsid w:val="00F52D50"/>
    <w:rsid w:val="00F53F93"/>
    <w:rsid w:val="00F54768"/>
    <w:rsid w:val="00F54A51"/>
    <w:rsid w:val="00F54FC6"/>
    <w:rsid w:val="00F560C4"/>
    <w:rsid w:val="00F56478"/>
    <w:rsid w:val="00F60697"/>
    <w:rsid w:val="00F60B13"/>
    <w:rsid w:val="00F63F13"/>
    <w:rsid w:val="00F648F5"/>
    <w:rsid w:val="00F658FD"/>
    <w:rsid w:val="00F65C79"/>
    <w:rsid w:val="00F70B0E"/>
    <w:rsid w:val="00F723EF"/>
    <w:rsid w:val="00F7364E"/>
    <w:rsid w:val="00F743D6"/>
    <w:rsid w:val="00F752A6"/>
    <w:rsid w:val="00F77606"/>
    <w:rsid w:val="00F83315"/>
    <w:rsid w:val="00F872E6"/>
    <w:rsid w:val="00F8735C"/>
    <w:rsid w:val="00F917F3"/>
    <w:rsid w:val="00F9567F"/>
    <w:rsid w:val="00F95DD4"/>
    <w:rsid w:val="00FA14F3"/>
    <w:rsid w:val="00FA3D04"/>
    <w:rsid w:val="00FA498C"/>
    <w:rsid w:val="00FA7BE1"/>
    <w:rsid w:val="00FB207E"/>
    <w:rsid w:val="00FB3379"/>
    <w:rsid w:val="00FB402E"/>
    <w:rsid w:val="00FB49BD"/>
    <w:rsid w:val="00FB5743"/>
    <w:rsid w:val="00FB59BE"/>
    <w:rsid w:val="00FB6491"/>
    <w:rsid w:val="00FB6546"/>
    <w:rsid w:val="00FC0542"/>
    <w:rsid w:val="00FC37F1"/>
    <w:rsid w:val="00FC3AD8"/>
    <w:rsid w:val="00FC4A13"/>
    <w:rsid w:val="00FC4D66"/>
    <w:rsid w:val="00FC57FC"/>
    <w:rsid w:val="00FC5898"/>
    <w:rsid w:val="00FC6EB3"/>
    <w:rsid w:val="00FD4439"/>
    <w:rsid w:val="00FD619A"/>
    <w:rsid w:val="00FD6474"/>
    <w:rsid w:val="00FD67D9"/>
    <w:rsid w:val="00FD6AE3"/>
    <w:rsid w:val="00FE47DD"/>
    <w:rsid w:val="00FE7345"/>
    <w:rsid w:val="00FF04E5"/>
    <w:rsid w:val="00FF0B27"/>
    <w:rsid w:val="00FF2387"/>
    <w:rsid w:val="00FF260F"/>
    <w:rsid w:val="00FF499F"/>
    <w:rsid w:val="00FF6F47"/>
    <w:rsid w:val="00FF7816"/>
    <w:rsid w:val="00FF7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D3F8D6"/>
  <w15:docId w15:val="{999AC961-1337-FC41-9DF0-8D480612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920"/>
    <w:rPr>
      <w:sz w:val="24"/>
      <w:szCs w:val="24"/>
    </w:rPr>
  </w:style>
  <w:style w:type="paragraph" w:styleId="Heading1">
    <w:name w:val="heading 1"/>
    <w:basedOn w:val="Normal"/>
    <w:next w:val="Normal"/>
    <w:link w:val="Heading1Char"/>
    <w:qFormat/>
    <w:rsid w:val="00556CDD"/>
    <w:pPr>
      <w:keepNext/>
      <w:outlineLvl w:val="0"/>
    </w:pPr>
    <w:rPr>
      <w:b/>
      <w:sz w:val="20"/>
      <w:szCs w:val="20"/>
    </w:rPr>
  </w:style>
  <w:style w:type="paragraph" w:styleId="Heading2">
    <w:name w:val="heading 2"/>
    <w:basedOn w:val="Normal"/>
    <w:next w:val="Normal"/>
    <w:link w:val="Heading2Char"/>
    <w:qFormat/>
    <w:rsid w:val="00556CDD"/>
    <w:pPr>
      <w:keepNext/>
      <w:outlineLvl w:val="1"/>
    </w:pPr>
    <w:rPr>
      <w:b/>
      <w:szCs w:val="20"/>
      <w:u w:val="single"/>
    </w:rPr>
  </w:style>
  <w:style w:type="paragraph" w:styleId="Heading3">
    <w:name w:val="heading 3"/>
    <w:basedOn w:val="Normal"/>
    <w:next w:val="Normal"/>
    <w:link w:val="Heading3Char"/>
    <w:qFormat/>
    <w:rsid w:val="00556CDD"/>
    <w:pPr>
      <w:keepNext/>
      <w:outlineLvl w:val="2"/>
    </w:pPr>
    <w:rPr>
      <w:b/>
      <w:szCs w:val="20"/>
    </w:rPr>
  </w:style>
  <w:style w:type="paragraph" w:styleId="Heading8">
    <w:name w:val="heading 8"/>
    <w:basedOn w:val="Normal"/>
    <w:next w:val="Normal"/>
    <w:link w:val="Heading8Char"/>
    <w:semiHidden/>
    <w:unhideWhenUsed/>
    <w:qFormat/>
    <w:rsid w:val="003531C6"/>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0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22F"/>
    <w:pPr>
      <w:ind w:left="720"/>
      <w:contextualSpacing/>
    </w:pPr>
  </w:style>
  <w:style w:type="table" w:styleId="TableClassic2">
    <w:name w:val="Table Classic 2"/>
    <w:basedOn w:val="TableNormal"/>
    <w:rsid w:val="009F2A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BE759C"/>
    <w:rPr>
      <w:rFonts w:ascii="Tahoma" w:hAnsi="Tahoma" w:cs="Tahoma"/>
      <w:sz w:val="16"/>
      <w:szCs w:val="16"/>
    </w:rPr>
  </w:style>
  <w:style w:type="character" w:customStyle="1" w:styleId="BalloonTextChar">
    <w:name w:val="Balloon Text Char"/>
    <w:link w:val="BalloonText"/>
    <w:uiPriority w:val="99"/>
    <w:rsid w:val="00BE759C"/>
    <w:rPr>
      <w:rFonts w:ascii="Tahoma" w:hAnsi="Tahoma" w:cs="Tahoma"/>
      <w:sz w:val="16"/>
      <w:szCs w:val="16"/>
    </w:rPr>
  </w:style>
  <w:style w:type="paragraph" w:styleId="Header">
    <w:name w:val="header"/>
    <w:basedOn w:val="Normal"/>
    <w:link w:val="HeaderChar"/>
    <w:uiPriority w:val="99"/>
    <w:rsid w:val="00BE759C"/>
    <w:pPr>
      <w:tabs>
        <w:tab w:val="center" w:pos="4680"/>
        <w:tab w:val="right" w:pos="9360"/>
      </w:tabs>
    </w:pPr>
  </w:style>
  <w:style w:type="character" w:customStyle="1" w:styleId="HeaderChar">
    <w:name w:val="Header Char"/>
    <w:link w:val="Header"/>
    <w:uiPriority w:val="99"/>
    <w:rsid w:val="00BE759C"/>
    <w:rPr>
      <w:sz w:val="24"/>
      <w:szCs w:val="24"/>
    </w:rPr>
  </w:style>
  <w:style w:type="paragraph" w:styleId="Footer">
    <w:name w:val="footer"/>
    <w:basedOn w:val="Normal"/>
    <w:link w:val="FooterChar"/>
    <w:uiPriority w:val="99"/>
    <w:rsid w:val="00BE759C"/>
    <w:pPr>
      <w:tabs>
        <w:tab w:val="center" w:pos="4680"/>
        <w:tab w:val="right" w:pos="9360"/>
      </w:tabs>
    </w:pPr>
  </w:style>
  <w:style w:type="character" w:customStyle="1" w:styleId="FooterChar">
    <w:name w:val="Footer Char"/>
    <w:link w:val="Footer"/>
    <w:uiPriority w:val="99"/>
    <w:rsid w:val="00BE759C"/>
    <w:rPr>
      <w:sz w:val="24"/>
      <w:szCs w:val="24"/>
    </w:rPr>
  </w:style>
  <w:style w:type="character" w:styleId="Hyperlink">
    <w:name w:val="Hyperlink"/>
    <w:uiPriority w:val="99"/>
    <w:rsid w:val="00691827"/>
    <w:rPr>
      <w:color w:val="0000FF"/>
      <w:u w:val="single"/>
    </w:rPr>
  </w:style>
  <w:style w:type="character" w:styleId="CommentReference">
    <w:name w:val="annotation reference"/>
    <w:rsid w:val="00A21C96"/>
    <w:rPr>
      <w:sz w:val="16"/>
      <w:szCs w:val="16"/>
    </w:rPr>
  </w:style>
  <w:style w:type="paragraph" w:styleId="CommentText">
    <w:name w:val="annotation text"/>
    <w:basedOn w:val="Normal"/>
    <w:link w:val="CommentTextChar"/>
    <w:rsid w:val="00A21C96"/>
    <w:rPr>
      <w:sz w:val="20"/>
      <w:szCs w:val="20"/>
    </w:rPr>
  </w:style>
  <w:style w:type="character" w:customStyle="1" w:styleId="CommentTextChar">
    <w:name w:val="Comment Text Char"/>
    <w:basedOn w:val="DefaultParagraphFont"/>
    <w:link w:val="CommentText"/>
    <w:rsid w:val="00A21C96"/>
  </w:style>
  <w:style w:type="paragraph" w:styleId="CommentSubject">
    <w:name w:val="annotation subject"/>
    <w:basedOn w:val="CommentText"/>
    <w:next w:val="CommentText"/>
    <w:link w:val="CommentSubjectChar"/>
    <w:rsid w:val="00A21C96"/>
    <w:rPr>
      <w:b/>
      <w:bCs/>
    </w:rPr>
  </w:style>
  <w:style w:type="character" w:customStyle="1" w:styleId="CommentSubjectChar">
    <w:name w:val="Comment Subject Char"/>
    <w:link w:val="CommentSubject"/>
    <w:rsid w:val="00A21C96"/>
    <w:rPr>
      <w:b/>
      <w:bCs/>
    </w:rPr>
  </w:style>
  <w:style w:type="paragraph" w:customStyle="1" w:styleId="Default">
    <w:name w:val="Default"/>
    <w:rsid w:val="00723878"/>
    <w:pPr>
      <w:autoSpaceDE w:val="0"/>
      <w:autoSpaceDN w:val="0"/>
      <w:adjustRightInd w:val="0"/>
    </w:pPr>
    <w:rPr>
      <w:color w:val="000000"/>
      <w:sz w:val="24"/>
      <w:szCs w:val="24"/>
    </w:rPr>
  </w:style>
  <w:style w:type="paragraph" w:styleId="Revision">
    <w:name w:val="Revision"/>
    <w:hidden/>
    <w:uiPriority w:val="99"/>
    <w:semiHidden/>
    <w:rsid w:val="00915010"/>
    <w:rPr>
      <w:sz w:val="24"/>
      <w:szCs w:val="24"/>
    </w:rPr>
  </w:style>
  <w:style w:type="character" w:styleId="FollowedHyperlink">
    <w:name w:val="FollowedHyperlink"/>
    <w:rsid w:val="00716515"/>
    <w:rPr>
      <w:color w:val="800080"/>
      <w:u w:val="single"/>
    </w:rPr>
  </w:style>
  <w:style w:type="paragraph" w:styleId="NormalWeb">
    <w:name w:val="Normal (Web)"/>
    <w:basedOn w:val="Normal"/>
    <w:uiPriority w:val="99"/>
    <w:unhideWhenUsed/>
    <w:rsid w:val="00EC3583"/>
    <w:pPr>
      <w:spacing w:before="100" w:beforeAutospacing="1" w:after="100" w:afterAutospacing="1"/>
    </w:pPr>
  </w:style>
  <w:style w:type="table" w:customStyle="1" w:styleId="TableGrid1">
    <w:name w:val="Table Grid1"/>
    <w:basedOn w:val="TableNormal"/>
    <w:next w:val="TableGrid"/>
    <w:uiPriority w:val="59"/>
    <w:rsid w:val="008F59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1">
    <w:name w:val="message1"/>
    <w:uiPriority w:val="99"/>
    <w:rsid w:val="00F648F5"/>
    <w:rPr>
      <w:rFonts w:ascii="Arial" w:hAnsi="Arial" w:cs="Arial"/>
      <w:b/>
      <w:bCs/>
      <w:color w:val="3333CC"/>
      <w:sz w:val="20"/>
      <w:szCs w:val="20"/>
    </w:rPr>
  </w:style>
  <w:style w:type="numbering" w:customStyle="1" w:styleId="ListBullets">
    <w:name w:val="ListBullets"/>
    <w:uiPriority w:val="99"/>
    <w:rsid w:val="00080BAE"/>
    <w:pPr>
      <w:numPr>
        <w:numId w:val="1"/>
      </w:numPr>
    </w:pPr>
  </w:style>
  <w:style w:type="paragraph" w:styleId="ListBullet">
    <w:name w:val="List Bullet"/>
    <w:basedOn w:val="Normal"/>
    <w:uiPriority w:val="99"/>
    <w:unhideWhenUsed/>
    <w:rsid w:val="00080BAE"/>
    <w:pPr>
      <w:contextualSpacing/>
    </w:pPr>
  </w:style>
  <w:style w:type="paragraph" w:styleId="ListBullet2">
    <w:name w:val="List Bullet 2"/>
    <w:basedOn w:val="Normal"/>
    <w:uiPriority w:val="99"/>
    <w:unhideWhenUsed/>
    <w:rsid w:val="00080BAE"/>
    <w:pPr>
      <w:numPr>
        <w:ilvl w:val="1"/>
        <w:numId w:val="2"/>
      </w:numPr>
      <w:contextualSpacing/>
    </w:pPr>
  </w:style>
  <w:style w:type="paragraph" w:styleId="ListBullet3">
    <w:name w:val="List Bullet 3"/>
    <w:basedOn w:val="Normal"/>
    <w:uiPriority w:val="99"/>
    <w:unhideWhenUsed/>
    <w:rsid w:val="00080BAE"/>
    <w:pPr>
      <w:numPr>
        <w:ilvl w:val="2"/>
        <w:numId w:val="2"/>
      </w:numPr>
      <w:contextualSpacing/>
    </w:pPr>
  </w:style>
  <w:style w:type="paragraph" w:styleId="ListBullet4">
    <w:name w:val="List Bullet 4"/>
    <w:basedOn w:val="Normal"/>
    <w:uiPriority w:val="99"/>
    <w:unhideWhenUsed/>
    <w:rsid w:val="00080BAE"/>
    <w:pPr>
      <w:numPr>
        <w:ilvl w:val="3"/>
        <w:numId w:val="2"/>
      </w:numPr>
      <w:contextualSpacing/>
    </w:pPr>
  </w:style>
  <w:style w:type="paragraph" w:styleId="ListBullet5">
    <w:name w:val="List Bullet 5"/>
    <w:basedOn w:val="Normal"/>
    <w:uiPriority w:val="99"/>
    <w:unhideWhenUsed/>
    <w:rsid w:val="00080BAE"/>
    <w:pPr>
      <w:numPr>
        <w:ilvl w:val="4"/>
        <w:numId w:val="2"/>
      </w:numPr>
      <w:contextualSpacing/>
    </w:pPr>
  </w:style>
  <w:style w:type="character" w:customStyle="1" w:styleId="A4">
    <w:name w:val="A4"/>
    <w:uiPriority w:val="99"/>
    <w:rsid w:val="00A5552F"/>
    <w:rPr>
      <w:rFonts w:cs="KLXOQY+Giovanni-Book"/>
      <w:color w:val="000000"/>
      <w:sz w:val="19"/>
      <w:szCs w:val="19"/>
    </w:rPr>
  </w:style>
  <w:style w:type="paragraph" w:styleId="FootnoteText">
    <w:name w:val="footnote text"/>
    <w:basedOn w:val="Normal"/>
    <w:link w:val="FootnoteTextChar"/>
    <w:uiPriority w:val="99"/>
    <w:unhideWhenUsed/>
    <w:rsid w:val="006E36E3"/>
    <w:rPr>
      <w:sz w:val="20"/>
      <w:szCs w:val="20"/>
    </w:rPr>
  </w:style>
  <w:style w:type="character" w:customStyle="1" w:styleId="FootnoteTextChar">
    <w:name w:val="Footnote Text Char"/>
    <w:basedOn w:val="DefaultParagraphFont"/>
    <w:link w:val="FootnoteText"/>
    <w:uiPriority w:val="99"/>
    <w:rsid w:val="006E36E3"/>
  </w:style>
  <w:style w:type="character" w:styleId="FootnoteReference">
    <w:name w:val="footnote reference"/>
    <w:uiPriority w:val="99"/>
    <w:unhideWhenUsed/>
    <w:rsid w:val="006E36E3"/>
    <w:rPr>
      <w:rFonts w:ascii="Times New Roman" w:hAnsi="Times New Roman" w:cs="Times New Roman" w:hint="default"/>
      <w:vertAlign w:val="superscript"/>
    </w:rPr>
  </w:style>
  <w:style w:type="character" w:customStyle="1" w:styleId="reference-text">
    <w:name w:val="reference-text"/>
    <w:basedOn w:val="DefaultParagraphFont"/>
    <w:rsid w:val="004A19C5"/>
  </w:style>
  <w:style w:type="character" w:customStyle="1" w:styleId="Heading1Char">
    <w:name w:val="Heading 1 Char"/>
    <w:link w:val="Heading1"/>
    <w:rsid w:val="00556CDD"/>
    <w:rPr>
      <w:b/>
    </w:rPr>
  </w:style>
  <w:style w:type="character" w:customStyle="1" w:styleId="Heading2Char">
    <w:name w:val="Heading 2 Char"/>
    <w:link w:val="Heading2"/>
    <w:rsid w:val="00556CDD"/>
    <w:rPr>
      <w:b/>
      <w:sz w:val="24"/>
      <w:u w:val="single"/>
    </w:rPr>
  </w:style>
  <w:style w:type="character" w:customStyle="1" w:styleId="Heading3Char">
    <w:name w:val="Heading 3 Char"/>
    <w:link w:val="Heading3"/>
    <w:rsid w:val="00556CDD"/>
    <w:rPr>
      <w:b/>
      <w:sz w:val="24"/>
    </w:rPr>
  </w:style>
  <w:style w:type="paragraph" w:styleId="Title">
    <w:name w:val="Title"/>
    <w:basedOn w:val="Normal"/>
    <w:link w:val="TitleChar"/>
    <w:qFormat/>
    <w:rsid w:val="00556CDD"/>
    <w:pPr>
      <w:jc w:val="center"/>
    </w:pPr>
    <w:rPr>
      <w:b/>
      <w:sz w:val="20"/>
      <w:szCs w:val="20"/>
    </w:rPr>
  </w:style>
  <w:style w:type="character" w:customStyle="1" w:styleId="TitleChar">
    <w:name w:val="Title Char"/>
    <w:link w:val="Title"/>
    <w:rsid w:val="00556CDD"/>
    <w:rPr>
      <w:b/>
    </w:rPr>
  </w:style>
  <w:style w:type="paragraph" w:styleId="BodyText">
    <w:name w:val="Body Text"/>
    <w:basedOn w:val="Normal"/>
    <w:link w:val="BodyTextChar"/>
    <w:rsid w:val="00556CDD"/>
    <w:pPr>
      <w:jc w:val="center"/>
    </w:pPr>
    <w:rPr>
      <w:b/>
      <w:sz w:val="20"/>
      <w:szCs w:val="20"/>
    </w:rPr>
  </w:style>
  <w:style w:type="character" w:customStyle="1" w:styleId="BodyTextChar">
    <w:name w:val="Body Text Char"/>
    <w:link w:val="BodyText"/>
    <w:rsid w:val="00556CDD"/>
    <w:rPr>
      <w:b/>
    </w:rPr>
  </w:style>
  <w:style w:type="paragraph" w:styleId="BodyText2">
    <w:name w:val="Body Text 2"/>
    <w:basedOn w:val="Normal"/>
    <w:link w:val="BodyText2Char"/>
    <w:rsid w:val="00556CDD"/>
    <w:rPr>
      <w:sz w:val="22"/>
      <w:szCs w:val="20"/>
    </w:rPr>
  </w:style>
  <w:style w:type="character" w:customStyle="1" w:styleId="BodyText2Char">
    <w:name w:val="Body Text 2 Char"/>
    <w:link w:val="BodyText2"/>
    <w:rsid w:val="00556CDD"/>
    <w:rPr>
      <w:sz w:val="22"/>
    </w:rPr>
  </w:style>
  <w:style w:type="paragraph" w:styleId="TOC2">
    <w:name w:val="toc 2"/>
    <w:basedOn w:val="Normal"/>
    <w:next w:val="Normal"/>
    <w:autoRedefine/>
    <w:uiPriority w:val="39"/>
    <w:qFormat/>
    <w:rsid w:val="009A432D"/>
    <w:pPr>
      <w:spacing w:after="100"/>
      <w:ind w:left="240"/>
    </w:pPr>
  </w:style>
  <w:style w:type="paragraph" w:styleId="TOC3">
    <w:name w:val="toc 3"/>
    <w:basedOn w:val="Normal"/>
    <w:next w:val="Normal"/>
    <w:autoRedefine/>
    <w:uiPriority w:val="39"/>
    <w:qFormat/>
    <w:rsid w:val="009A432D"/>
    <w:pPr>
      <w:spacing w:after="100"/>
      <w:ind w:left="480"/>
    </w:pPr>
  </w:style>
  <w:style w:type="paragraph" w:styleId="TOC1">
    <w:name w:val="toc 1"/>
    <w:basedOn w:val="Normal"/>
    <w:next w:val="Normal"/>
    <w:autoRedefine/>
    <w:uiPriority w:val="39"/>
    <w:qFormat/>
    <w:rsid w:val="009A432D"/>
    <w:pPr>
      <w:spacing w:after="100"/>
    </w:pPr>
  </w:style>
  <w:style w:type="paragraph" w:styleId="TOCHeading">
    <w:name w:val="TOC Heading"/>
    <w:basedOn w:val="Heading1"/>
    <w:next w:val="Normal"/>
    <w:uiPriority w:val="39"/>
    <w:semiHidden/>
    <w:unhideWhenUsed/>
    <w:qFormat/>
    <w:rsid w:val="004E02DA"/>
    <w:pPr>
      <w:keepLines/>
      <w:spacing w:before="480" w:line="276" w:lineRule="auto"/>
      <w:outlineLvl w:val="9"/>
    </w:pPr>
    <w:rPr>
      <w:rFonts w:ascii="Cambria" w:hAnsi="Cambria"/>
      <w:bCs/>
      <w:color w:val="365F91"/>
      <w:sz w:val="28"/>
      <w:szCs w:val="28"/>
      <w:lang w:eastAsia="ja-JP"/>
    </w:rPr>
  </w:style>
  <w:style w:type="paragraph" w:styleId="NoSpacing">
    <w:name w:val="No Spacing"/>
    <w:uiPriority w:val="1"/>
    <w:qFormat/>
    <w:rsid w:val="003531C6"/>
    <w:rPr>
      <w:rFonts w:ascii="Calibri" w:eastAsia="Calibri" w:hAnsi="Calibri"/>
      <w:sz w:val="22"/>
      <w:szCs w:val="22"/>
    </w:rPr>
  </w:style>
  <w:style w:type="character" w:customStyle="1" w:styleId="Heading8Char">
    <w:name w:val="Heading 8 Char"/>
    <w:link w:val="Heading8"/>
    <w:semiHidden/>
    <w:rsid w:val="003531C6"/>
    <w:rPr>
      <w:rFonts w:ascii="Cambria" w:eastAsia="Times New Roman" w:hAnsi="Cambria" w:cs="Times New Roman"/>
      <w:color w:val="404040"/>
    </w:rPr>
  </w:style>
  <w:style w:type="paragraph" w:styleId="BodyTextIndent2">
    <w:name w:val="Body Text Indent 2"/>
    <w:basedOn w:val="Normal"/>
    <w:link w:val="BodyTextIndent2Char"/>
    <w:rsid w:val="003531C6"/>
    <w:pPr>
      <w:spacing w:after="120" w:line="480" w:lineRule="auto"/>
      <w:ind w:left="360"/>
    </w:pPr>
  </w:style>
  <w:style w:type="character" w:customStyle="1" w:styleId="BodyTextIndent2Char">
    <w:name w:val="Body Text Indent 2 Char"/>
    <w:link w:val="BodyTextIndent2"/>
    <w:rsid w:val="003531C6"/>
    <w:rPr>
      <w:sz w:val="24"/>
      <w:szCs w:val="24"/>
    </w:rPr>
  </w:style>
  <w:style w:type="paragraph" w:customStyle="1" w:styleId="Address1">
    <w:name w:val="Address 1"/>
    <w:basedOn w:val="Normal"/>
    <w:rsid w:val="00450287"/>
    <w:pPr>
      <w:framePr w:w="2400" w:wrap="notBeside" w:vAnchor="page" w:hAnchor="page" w:x="8065" w:y="1009" w:anchorLock="1"/>
      <w:spacing w:line="200" w:lineRule="atLeast"/>
    </w:pPr>
    <w:rPr>
      <w:sz w:val="16"/>
      <w:szCs w:val="20"/>
    </w:rPr>
  </w:style>
  <w:style w:type="paragraph" w:customStyle="1" w:styleId="P1">
    <w:name w:val="P1"/>
    <w:basedOn w:val="Normal"/>
    <w:rsid w:val="00471515"/>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table" w:customStyle="1" w:styleId="TableGrid2">
    <w:name w:val="Table Grid2"/>
    <w:basedOn w:val="TableNormal"/>
    <w:next w:val="TableGrid"/>
    <w:uiPriority w:val="59"/>
    <w:rsid w:val="006960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05F8B"/>
    <w:rPr>
      <w:b/>
      <w:bCs/>
    </w:rPr>
  </w:style>
  <w:style w:type="table" w:customStyle="1" w:styleId="TableGrid3">
    <w:name w:val="Table Grid3"/>
    <w:basedOn w:val="TableNormal"/>
    <w:next w:val="TableGrid"/>
    <w:uiPriority w:val="59"/>
    <w:rsid w:val="00B742E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5C041A"/>
    <w:rPr>
      <w:color w:val="000000"/>
      <w:sz w:val="20"/>
      <w:szCs w:val="20"/>
    </w:rPr>
  </w:style>
  <w:style w:type="paragraph" w:styleId="HTMLPreformatted">
    <w:name w:val="HTML Preformatted"/>
    <w:basedOn w:val="Normal"/>
    <w:link w:val="HTMLPreformattedChar"/>
    <w:uiPriority w:val="99"/>
    <w:unhideWhenUsed/>
    <w:rsid w:val="0084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41503"/>
    <w:rPr>
      <w:rFonts w:ascii="Courier New" w:hAnsi="Courier New" w:cs="Courier New"/>
    </w:rPr>
  </w:style>
  <w:style w:type="numbering" w:customStyle="1" w:styleId="NoList1">
    <w:name w:val="No List1"/>
    <w:next w:val="NoList"/>
    <w:uiPriority w:val="99"/>
    <w:semiHidden/>
    <w:unhideWhenUsed/>
    <w:rsid w:val="007B46EE"/>
  </w:style>
  <w:style w:type="table" w:customStyle="1" w:styleId="TableGrid4">
    <w:name w:val="Table Grid4"/>
    <w:basedOn w:val="TableNormal"/>
    <w:next w:val="TableGrid"/>
    <w:uiPriority w:val="59"/>
    <w:rsid w:val="007B46E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34974"/>
    <w:rPr>
      <w:rFonts w:ascii="Calibri" w:eastAsiaTheme="minorHAnsi" w:hAnsi="Calibri" w:cstheme="minorBidi"/>
      <w:szCs w:val="21"/>
    </w:rPr>
  </w:style>
  <w:style w:type="character" w:customStyle="1" w:styleId="PlainTextChar">
    <w:name w:val="Plain Text Char"/>
    <w:basedOn w:val="DefaultParagraphFont"/>
    <w:link w:val="PlainText"/>
    <w:uiPriority w:val="99"/>
    <w:rsid w:val="00834974"/>
    <w:rPr>
      <w:rFonts w:ascii="Calibri" w:eastAsiaTheme="minorHAnsi" w:hAnsi="Calibri" w:cstheme="minorBidi"/>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844228">
      <w:bodyDiv w:val="1"/>
      <w:marLeft w:val="0"/>
      <w:marRight w:val="0"/>
      <w:marTop w:val="0"/>
      <w:marBottom w:val="0"/>
      <w:divBdr>
        <w:top w:val="none" w:sz="0" w:space="0" w:color="auto"/>
        <w:left w:val="none" w:sz="0" w:space="0" w:color="auto"/>
        <w:bottom w:val="none" w:sz="0" w:space="0" w:color="auto"/>
        <w:right w:val="none" w:sz="0" w:space="0" w:color="auto"/>
      </w:divBdr>
    </w:div>
    <w:div w:id="263608693">
      <w:bodyDiv w:val="1"/>
      <w:marLeft w:val="0"/>
      <w:marRight w:val="0"/>
      <w:marTop w:val="0"/>
      <w:marBottom w:val="0"/>
      <w:divBdr>
        <w:top w:val="none" w:sz="0" w:space="0" w:color="auto"/>
        <w:left w:val="none" w:sz="0" w:space="0" w:color="auto"/>
        <w:bottom w:val="none" w:sz="0" w:space="0" w:color="auto"/>
        <w:right w:val="none" w:sz="0" w:space="0" w:color="auto"/>
      </w:divBdr>
      <w:divsChild>
        <w:div w:id="357590320">
          <w:marLeft w:val="0"/>
          <w:marRight w:val="0"/>
          <w:marTop w:val="0"/>
          <w:marBottom w:val="0"/>
          <w:divBdr>
            <w:top w:val="none" w:sz="0" w:space="0" w:color="auto"/>
            <w:left w:val="none" w:sz="0" w:space="0" w:color="auto"/>
            <w:bottom w:val="none" w:sz="0" w:space="0" w:color="auto"/>
            <w:right w:val="none" w:sz="0" w:space="0" w:color="auto"/>
          </w:divBdr>
          <w:divsChild>
            <w:div w:id="1069771947">
              <w:marLeft w:val="0"/>
              <w:marRight w:val="0"/>
              <w:marTop w:val="390"/>
              <w:marBottom w:val="0"/>
              <w:divBdr>
                <w:top w:val="none" w:sz="0" w:space="0" w:color="auto"/>
                <w:left w:val="none" w:sz="0" w:space="0" w:color="auto"/>
                <w:bottom w:val="none" w:sz="0" w:space="0" w:color="auto"/>
                <w:right w:val="none" w:sz="0" w:space="0" w:color="auto"/>
              </w:divBdr>
              <w:divsChild>
                <w:div w:id="1049231615">
                  <w:marLeft w:val="0"/>
                  <w:marRight w:val="0"/>
                  <w:marTop w:val="0"/>
                  <w:marBottom w:val="0"/>
                  <w:divBdr>
                    <w:top w:val="none" w:sz="0" w:space="0" w:color="auto"/>
                    <w:left w:val="none" w:sz="0" w:space="0" w:color="auto"/>
                    <w:bottom w:val="none" w:sz="0" w:space="0" w:color="auto"/>
                    <w:right w:val="none" w:sz="0" w:space="0" w:color="auto"/>
                  </w:divBdr>
                  <w:divsChild>
                    <w:div w:id="370887256">
                      <w:marLeft w:val="0"/>
                      <w:marRight w:val="0"/>
                      <w:marTop w:val="0"/>
                      <w:marBottom w:val="0"/>
                      <w:divBdr>
                        <w:top w:val="none" w:sz="0" w:space="0" w:color="auto"/>
                        <w:left w:val="none" w:sz="0" w:space="0" w:color="auto"/>
                        <w:bottom w:val="none" w:sz="0" w:space="0" w:color="auto"/>
                        <w:right w:val="none" w:sz="0" w:space="0" w:color="auto"/>
                      </w:divBdr>
                      <w:divsChild>
                        <w:div w:id="2141652893">
                          <w:marLeft w:val="0"/>
                          <w:marRight w:val="0"/>
                          <w:marTop w:val="0"/>
                          <w:marBottom w:val="0"/>
                          <w:divBdr>
                            <w:top w:val="none" w:sz="0" w:space="0" w:color="auto"/>
                            <w:left w:val="none" w:sz="0" w:space="0" w:color="auto"/>
                            <w:bottom w:val="none" w:sz="0" w:space="0" w:color="auto"/>
                            <w:right w:val="none" w:sz="0" w:space="0" w:color="auto"/>
                          </w:divBdr>
                          <w:divsChild>
                            <w:div w:id="17592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6419066">
      <w:bodyDiv w:val="1"/>
      <w:marLeft w:val="0"/>
      <w:marRight w:val="0"/>
      <w:marTop w:val="0"/>
      <w:marBottom w:val="0"/>
      <w:divBdr>
        <w:top w:val="none" w:sz="0" w:space="0" w:color="auto"/>
        <w:left w:val="none" w:sz="0" w:space="0" w:color="auto"/>
        <w:bottom w:val="none" w:sz="0" w:space="0" w:color="auto"/>
        <w:right w:val="none" w:sz="0" w:space="0" w:color="auto"/>
      </w:divBdr>
    </w:div>
    <w:div w:id="436491299">
      <w:bodyDiv w:val="1"/>
      <w:marLeft w:val="0"/>
      <w:marRight w:val="0"/>
      <w:marTop w:val="0"/>
      <w:marBottom w:val="0"/>
      <w:divBdr>
        <w:top w:val="none" w:sz="0" w:space="0" w:color="auto"/>
        <w:left w:val="none" w:sz="0" w:space="0" w:color="auto"/>
        <w:bottom w:val="none" w:sz="0" w:space="0" w:color="auto"/>
        <w:right w:val="none" w:sz="0" w:space="0" w:color="auto"/>
      </w:divBdr>
    </w:div>
    <w:div w:id="544804009">
      <w:bodyDiv w:val="1"/>
      <w:marLeft w:val="0"/>
      <w:marRight w:val="0"/>
      <w:marTop w:val="0"/>
      <w:marBottom w:val="0"/>
      <w:divBdr>
        <w:top w:val="none" w:sz="0" w:space="0" w:color="auto"/>
        <w:left w:val="none" w:sz="0" w:space="0" w:color="auto"/>
        <w:bottom w:val="none" w:sz="0" w:space="0" w:color="auto"/>
        <w:right w:val="none" w:sz="0" w:space="0" w:color="auto"/>
      </w:divBdr>
      <w:divsChild>
        <w:div w:id="1917393736">
          <w:marLeft w:val="0"/>
          <w:marRight w:val="0"/>
          <w:marTop w:val="0"/>
          <w:marBottom w:val="0"/>
          <w:divBdr>
            <w:top w:val="none" w:sz="0" w:space="0" w:color="auto"/>
            <w:left w:val="none" w:sz="0" w:space="0" w:color="auto"/>
            <w:bottom w:val="none" w:sz="0" w:space="0" w:color="auto"/>
            <w:right w:val="none" w:sz="0" w:space="0" w:color="auto"/>
          </w:divBdr>
          <w:divsChild>
            <w:div w:id="1331371673">
              <w:marLeft w:val="0"/>
              <w:marRight w:val="0"/>
              <w:marTop w:val="0"/>
              <w:marBottom w:val="0"/>
              <w:divBdr>
                <w:top w:val="none" w:sz="0" w:space="0" w:color="auto"/>
                <w:left w:val="none" w:sz="0" w:space="0" w:color="auto"/>
                <w:bottom w:val="none" w:sz="0" w:space="0" w:color="auto"/>
                <w:right w:val="none" w:sz="0" w:space="0" w:color="auto"/>
              </w:divBdr>
              <w:divsChild>
                <w:div w:id="1704284504">
                  <w:marLeft w:val="0"/>
                  <w:marRight w:val="0"/>
                  <w:marTop w:val="0"/>
                  <w:marBottom w:val="0"/>
                  <w:divBdr>
                    <w:top w:val="none" w:sz="0" w:space="0" w:color="auto"/>
                    <w:left w:val="none" w:sz="0" w:space="0" w:color="auto"/>
                    <w:bottom w:val="none" w:sz="0" w:space="0" w:color="auto"/>
                    <w:right w:val="none" w:sz="0" w:space="0" w:color="auto"/>
                  </w:divBdr>
                  <w:divsChild>
                    <w:div w:id="1223982118">
                      <w:marLeft w:val="0"/>
                      <w:marRight w:val="0"/>
                      <w:marTop w:val="0"/>
                      <w:marBottom w:val="0"/>
                      <w:divBdr>
                        <w:top w:val="none" w:sz="0" w:space="0" w:color="auto"/>
                        <w:left w:val="none" w:sz="0" w:space="0" w:color="auto"/>
                        <w:bottom w:val="none" w:sz="0" w:space="0" w:color="auto"/>
                        <w:right w:val="none" w:sz="0" w:space="0" w:color="auto"/>
                      </w:divBdr>
                      <w:divsChild>
                        <w:div w:id="924652674">
                          <w:marLeft w:val="0"/>
                          <w:marRight w:val="0"/>
                          <w:marTop w:val="0"/>
                          <w:marBottom w:val="0"/>
                          <w:divBdr>
                            <w:top w:val="none" w:sz="0" w:space="0" w:color="auto"/>
                            <w:left w:val="none" w:sz="0" w:space="0" w:color="auto"/>
                            <w:bottom w:val="none" w:sz="0" w:space="0" w:color="auto"/>
                            <w:right w:val="none" w:sz="0" w:space="0" w:color="auto"/>
                          </w:divBdr>
                          <w:divsChild>
                            <w:div w:id="91827244">
                              <w:marLeft w:val="0"/>
                              <w:marRight w:val="0"/>
                              <w:marTop w:val="0"/>
                              <w:marBottom w:val="0"/>
                              <w:divBdr>
                                <w:top w:val="none" w:sz="0" w:space="0" w:color="auto"/>
                                <w:left w:val="none" w:sz="0" w:space="0" w:color="auto"/>
                                <w:bottom w:val="none" w:sz="0" w:space="0" w:color="auto"/>
                                <w:right w:val="none" w:sz="0" w:space="0" w:color="auto"/>
                              </w:divBdr>
                              <w:divsChild>
                                <w:div w:id="1259950669">
                                  <w:marLeft w:val="0"/>
                                  <w:marRight w:val="0"/>
                                  <w:marTop w:val="0"/>
                                  <w:marBottom w:val="0"/>
                                  <w:divBdr>
                                    <w:top w:val="none" w:sz="0" w:space="0" w:color="auto"/>
                                    <w:left w:val="none" w:sz="0" w:space="0" w:color="auto"/>
                                    <w:bottom w:val="none" w:sz="0" w:space="0" w:color="auto"/>
                                    <w:right w:val="none" w:sz="0" w:space="0" w:color="auto"/>
                                  </w:divBdr>
                                  <w:divsChild>
                                    <w:div w:id="1640645508">
                                      <w:marLeft w:val="0"/>
                                      <w:marRight w:val="0"/>
                                      <w:marTop w:val="0"/>
                                      <w:marBottom w:val="900"/>
                                      <w:divBdr>
                                        <w:top w:val="none" w:sz="0" w:space="0" w:color="auto"/>
                                        <w:left w:val="none" w:sz="0" w:space="0" w:color="auto"/>
                                        <w:bottom w:val="none" w:sz="0" w:space="0" w:color="auto"/>
                                        <w:right w:val="none" w:sz="0" w:space="0" w:color="auto"/>
                                      </w:divBdr>
                                      <w:divsChild>
                                        <w:div w:id="2596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725564">
      <w:bodyDiv w:val="1"/>
      <w:marLeft w:val="0"/>
      <w:marRight w:val="0"/>
      <w:marTop w:val="0"/>
      <w:marBottom w:val="0"/>
      <w:divBdr>
        <w:top w:val="none" w:sz="0" w:space="0" w:color="auto"/>
        <w:left w:val="none" w:sz="0" w:space="0" w:color="auto"/>
        <w:bottom w:val="none" w:sz="0" w:space="0" w:color="auto"/>
        <w:right w:val="none" w:sz="0" w:space="0" w:color="auto"/>
      </w:divBdr>
    </w:div>
    <w:div w:id="635527198">
      <w:bodyDiv w:val="1"/>
      <w:marLeft w:val="0"/>
      <w:marRight w:val="0"/>
      <w:marTop w:val="0"/>
      <w:marBottom w:val="0"/>
      <w:divBdr>
        <w:top w:val="none" w:sz="0" w:space="0" w:color="auto"/>
        <w:left w:val="none" w:sz="0" w:space="0" w:color="auto"/>
        <w:bottom w:val="none" w:sz="0" w:space="0" w:color="auto"/>
        <w:right w:val="none" w:sz="0" w:space="0" w:color="auto"/>
      </w:divBdr>
    </w:div>
    <w:div w:id="645285185">
      <w:bodyDiv w:val="1"/>
      <w:marLeft w:val="0"/>
      <w:marRight w:val="0"/>
      <w:marTop w:val="0"/>
      <w:marBottom w:val="0"/>
      <w:divBdr>
        <w:top w:val="none" w:sz="0" w:space="0" w:color="auto"/>
        <w:left w:val="none" w:sz="0" w:space="0" w:color="auto"/>
        <w:bottom w:val="none" w:sz="0" w:space="0" w:color="auto"/>
        <w:right w:val="none" w:sz="0" w:space="0" w:color="auto"/>
      </w:divBdr>
      <w:divsChild>
        <w:div w:id="1237788485">
          <w:marLeft w:val="0"/>
          <w:marRight w:val="0"/>
          <w:marTop w:val="0"/>
          <w:marBottom w:val="0"/>
          <w:divBdr>
            <w:top w:val="none" w:sz="0" w:space="0" w:color="auto"/>
            <w:left w:val="none" w:sz="0" w:space="0" w:color="auto"/>
            <w:bottom w:val="none" w:sz="0" w:space="0" w:color="auto"/>
            <w:right w:val="none" w:sz="0" w:space="0" w:color="auto"/>
          </w:divBdr>
          <w:divsChild>
            <w:div w:id="118113477">
              <w:marLeft w:val="0"/>
              <w:marRight w:val="0"/>
              <w:marTop w:val="0"/>
              <w:marBottom w:val="0"/>
              <w:divBdr>
                <w:top w:val="none" w:sz="0" w:space="0" w:color="auto"/>
                <w:left w:val="none" w:sz="0" w:space="0" w:color="auto"/>
                <w:bottom w:val="none" w:sz="0" w:space="0" w:color="auto"/>
                <w:right w:val="none" w:sz="0" w:space="0" w:color="auto"/>
              </w:divBdr>
              <w:divsChild>
                <w:div w:id="1411537713">
                  <w:marLeft w:val="0"/>
                  <w:marRight w:val="0"/>
                  <w:marTop w:val="0"/>
                  <w:marBottom w:val="0"/>
                  <w:divBdr>
                    <w:top w:val="none" w:sz="0" w:space="0" w:color="auto"/>
                    <w:left w:val="none" w:sz="0" w:space="0" w:color="auto"/>
                    <w:bottom w:val="none" w:sz="0" w:space="0" w:color="auto"/>
                    <w:right w:val="none" w:sz="0" w:space="0" w:color="auto"/>
                  </w:divBdr>
                  <w:divsChild>
                    <w:div w:id="1609853598">
                      <w:marLeft w:val="0"/>
                      <w:marRight w:val="0"/>
                      <w:marTop w:val="0"/>
                      <w:marBottom w:val="0"/>
                      <w:divBdr>
                        <w:top w:val="none" w:sz="0" w:space="0" w:color="auto"/>
                        <w:left w:val="none" w:sz="0" w:space="0" w:color="auto"/>
                        <w:bottom w:val="none" w:sz="0" w:space="0" w:color="auto"/>
                        <w:right w:val="none" w:sz="0" w:space="0" w:color="auto"/>
                      </w:divBdr>
                      <w:divsChild>
                        <w:div w:id="835998395">
                          <w:marLeft w:val="0"/>
                          <w:marRight w:val="0"/>
                          <w:marTop w:val="0"/>
                          <w:marBottom w:val="0"/>
                          <w:divBdr>
                            <w:top w:val="none" w:sz="0" w:space="0" w:color="auto"/>
                            <w:left w:val="none" w:sz="0" w:space="0" w:color="auto"/>
                            <w:bottom w:val="none" w:sz="0" w:space="0" w:color="auto"/>
                            <w:right w:val="none" w:sz="0" w:space="0" w:color="auto"/>
                          </w:divBdr>
                          <w:divsChild>
                            <w:div w:id="1641762719">
                              <w:marLeft w:val="0"/>
                              <w:marRight w:val="0"/>
                              <w:marTop w:val="0"/>
                              <w:marBottom w:val="0"/>
                              <w:divBdr>
                                <w:top w:val="none" w:sz="0" w:space="0" w:color="auto"/>
                                <w:left w:val="none" w:sz="0" w:space="0" w:color="auto"/>
                                <w:bottom w:val="none" w:sz="0" w:space="0" w:color="auto"/>
                                <w:right w:val="none" w:sz="0" w:space="0" w:color="auto"/>
                              </w:divBdr>
                              <w:divsChild>
                                <w:div w:id="714889144">
                                  <w:marLeft w:val="0"/>
                                  <w:marRight w:val="0"/>
                                  <w:marTop w:val="0"/>
                                  <w:marBottom w:val="0"/>
                                  <w:divBdr>
                                    <w:top w:val="none" w:sz="0" w:space="0" w:color="auto"/>
                                    <w:left w:val="none" w:sz="0" w:space="0" w:color="auto"/>
                                    <w:bottom w:val="none" w:sz="0" w:space="0" w:color="auto"/>
                                    <w:right w:val="none" w:sz="0" w:space="0" w:color="auto"/>
                                  </w:divBdr>
                                  <w:divsChild>
                                    <w:div w:id="1414474065">
                                      <w:marLeft w:val="0"/>
                                      <w:marRight w:val="0"/>
                                      <w:marTop w:val="0"/>
                                      <w:marBottom w:val="225"/>
                                      <w:divBdr>
                                        <w:top w:val="none" w:sz="0" w:space="0" w:color="auto"/>
                                        <w:left w:val="none" w:sz="0" w:space="0" w:color="auto"/>
                                        <w:bottom w:val="none" w:sz="0" w:space="0" w:color="auto"/>
                                        <w:right w:val="none" w:sz="0" w:space="0" w:color="auto"/>
                                      </w:divBdr>
                                      <w:divsChild>
                                        <w:div w:id="1720669556">
                                          <w:marLeft w:val="0"/>
                                          <w:marRight w:val="0"/>
                                          <w:marTop w:val="0"/>
                                          <w:marBottom w:val="0"/>
                                          <w:divBdr>
                                            <w:top w:val="none" w:sz="0" w:space="0" w:color="auto"/>
                                            <w:left w:val="none" w:sz="0" w:space="0" w:color="auto"/>
                                            <w:bottom w:val="none" w:sz="0" w:space="0" w:color="auto"/>
                                            <w:right w:val="none" w:sz="0" w:space="0" w:color="auto"/>
                                          </w:divBdr>
                                          <w:divsChild>
                                            <w:div w:id="18412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449630">
      <w:bodyDiv w:val="1"/>
      <w:marLeft w:val="0"/>
      <w:marRight w:val="0"/>
      <w:marTop w:val="0"/>
      <w:marBottom w:val="0"/>
      <w:divBdr>
        <w:top w:val="none" w:sz="0" w:space="0" w:color="auto"/>
        <w:left w:val="none" w:sz="0" w:space="0" w:color="auto"/>
        <w:bottom w:val="none" w:sz="0" w:space="0" w:color="auto"/>
        <w:right w:val="none" w:sz="0" w:space="0" w:color="auto"/>
      </w:divBdr>
    </w:div>
    <w:div w:id="680009623">
      <w:bodyDiv w:val="1"/>
      <w:marLeft w:val="0"/>
      <w:marRight w:val="0"/>
      <w:marTop w:val="0"/>
      <w:marBottom w:val="0"/>
      <w:divBdr>
        <w:top w:val="none" w:sz="0" w:space="0" w:color="auto"/>
        <w:left w:val="none" w:sz="0" w:space="0" w:color="auto"/>
        <w:bottom w:val="none" w:sz="0" w:space="0" w:color="auto"/>
        <w:right w:val="none" w:sz="0" w:space="0" w:color="auto"/>
      </w:divBdr>
    </w:div>
    <w:div w:id="730467238">
      <w:bodyDiv w:val="1"/>
      <w:marLeft w:val="0"/>
      <w:marRight w:val="0"/>
      <w:marTop w:val="0"/>
      <w:marBottom w:val="0"/>
      <w:divBdr>
        <w:top w:val="none" w:sz="0" w:space="0" w:color="auto"/>
        <w:left w:val="none" w:sz="0" w:space="0" w:color="auto"/>
        <w:bottom w:val="none" w:sz="0" w:space="0" w:color="auto"/>
        <w:right w:val="none" w:sz="0" w:space="0" w:color="auto"/>
      </w:divBdr>
      <w:divsChild>
        <w:div w:id="1211302843">
          <w:marLeft w:val="0"/>
          <w:marRight w:val="0"/>
          <w:marTop w:val="0"/>
          <w:marBottom w:val="0"/>
          <w:divBdr>
            <w:top w:val="none" w:sz="0" w:space="0" w:color="auto"/>
            <w:left w:val="none" w:sz="0" w:space="0" w:color="auto"/>
            <w:bottom w:val="none" w:sz="0" w:space="0" w:color="auto"/>
            <w:right w:val="none" w:sz="0" w:space="0" w:color="auto"/>
          </w:divBdr>
          <w:divsChild>
            <w:div w:id="1689943040">
              <w:marLeft w:val="0"/>
              <w:marRight w:val="0"/>
              <w:marTop w:val="0"/>
              <w:marBottom w:val="0"/>
              <w:divBdr>
                <w:top w:val="none" w:sz="0" w:space="0" w:color="auto"/>
                <w:left w:val="none" w:sz="0" w:space="0" w:color="auto"/>
                <w:bottom w:val="none" w:sz="0" w:space="0" w:color="auto"/>
                <w:right w:val="none" w:sz="0" w:space="0" w:color="auto"/>
              </w:divBdr>
              <w:divsChild>
                <w:div w:id="1045982535">
                  <w:marLeft w:val="0"/>
                  <w:marRight w:val="0"/>
                  <w:marTop w:val="0"/>
                  <w:marBottom w:val="0"/>
                  <w:divBdr>
                    <w:top w:val="none" w:sz="0" w:space="0" w:color="auto"/>
                    <w:left w:val="none" w:sz="0" w:space="0" w:color="auto"/>
                    <w:bottom w:val="none" w:sz="0" w:space="0" w:color="auto"/>
                    <w:right w:val="none" w:sz="0" w:space="0" w:color="auto"/>
                  </w:divBdr>
                  <w:divsChild>
                    <w:div w:id="1467234196">
                      <w:marLeft w:val="0"/>
                      <w:marRight w:val="0"/>
                      <w:marTop w:val="0"/>
                      <w:marBottom w:val="0"/>
                      <w:divBdr>
                        <w:top w:val="none" w:sz="0" w:space="0" w:color="auto"/>
                        <w:left w:val="none" w:sz="0" w:space="0" w:color="auto"/>
                        <w:bottom w:val="none" w:sz="0" w:space="0" w:color="auto"/>
                        <w:right w:val="none" w:sz="0" w:space="0" w:color="auto"/>
                      </w:divBdr>
                      <w:divsChild>
                        <w:div w:id="1227688372">
                          <w:marLeft w:val="0"/>
                          <w:marRight w:val="0"/>
                          <w:marTop w:val="0"/>
                          <w:marBottom w:val="0"/>
                          <w:divBdr>
                            <w:top w:val="none" w:sz="0" w:space="0" w:color="auto"/>
                            <w:left w:val="none" w:sz="0" w:space="0" w:color="auto"/>
                            <w:bottom w:val="none" w:sz="0" w:space="0" w:color="auto"/>
                            <w:right w:val="none" w:sz="0" w:space="0" w:color="auto"/>
                          </w:divBdr>
                          <w:divsChild>
                            <w:div w:id="1236013176">
                              <w:marLeft w:val="0"/>
                              <w:marRight w:val="0"/>
                              <w:marTop w:val="450"/>
                              <w:marBottom w:val="0"/>
                              <w:divBdr>
                                <w:top w:val="none" w:sz="0" w:space="0" w:color="auto"/>
                                <w:left w:val="none" w:sz="0" w:space="0" w:color="auto"/>
                                <w:bottom w:val="none" w:sz="0" w:space="0" w:color="auto"/>
                                <w:right w:val="none" w:sz="0" w:space="0" w:color="auto"/>
                              </w:divBdr>
                              <w:divsChild>
                                <w:div w:id="1106920865">
                                  <w:marLeft w:val="0"/>
                                  <w:marRight w:val="0"/>
                                  <w:marTop w:val="0"/>
                                  <w:marBottom w:val="0"/>
                                  <w:divBdr>
                                    <w:top w:val="none" w:sz="0" w:space="0" w:color="auto"/>
                                    <w:left w:val="none" w:sz="0" w:space="0" w:color="auto"/>
                                    <w:bottom w:val="none" w:sz="0" w:space="0" w:color="auto"/>
                                    <w:right w:val="none" w:sz="0" w:space="0" w:color="auto"/>
                                  </w:divBdr>
                                  <w:divsChild>
                                    <w:div w:id="1468935440">
                                      <w:marLeft w:val="0"/>
                                      <w:marRight w:val="0"/>
                                      <w:marTop w:val="0"/>
                                      <w:marBottom w:val="0"/>
                                      <w:divBdr>
                                        <w:top w:val="single" w:sz="6" w:space="0" w:color="FFFFFF"/>
                                        <w:left w:val="none" w:sz="0" w:space="0" w:color="auto"/>
                                        <w:bottom w:val="none" w:sz="0" w:space="0" w:color="auto"/>
                                        <w:right w:val="none" w:sz="0" w:space="0" w:color="auto"/>
                                      </w:divBdr>
                                      <w:divsChild>
                                        <w:div w:id="1148322451">
                                          <w:marLeft w:val="0"/>
                                          <w:marRight w:val="0"/>
                                          <w:marTop w:val="0"/>
                                          <w:marBottom w:val="0"/>
                                          <w:divBdr>
                                            <w:top w:val="none" w:sz="0" w:space="0" w:color="auto"/>
                                            <w:left w:val="none" w:sz="0" w:space="0" w:color="auto"/>
                                            <w:bottom w:val="none" w:sz="0" w:space="0" w:color="auto"/>
                                            <w:right w:val="none" w:sz="0" w:space="0" w:color="auto"/>
                                          </w:divBdr>
                                        </w:div>
                                        <w:div w:id="183383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358568">
      <w:bodyDiv w:val="1"/>
      <w:marLeft w:val="0"/>
      <w:marRight w:val="0"/>
      <w:marTop w:val="0"/>
      <w:marBottom w:val="0"/>
      <w:divBdr>
        <w:top w:val="none" w:sz="0" w:space="0" w:color="auto"/>
        <w:left w:val="none" w:sz="0" w:space="0" w:color="auto"/>
        <w:bottom w:val="none" w:sz="0" w:space="0" w:color="auto"/>
        <w:right w:val="none" w:sz="0" w:space="0" w:color="auto"/>
      </w:divBdr>
    </w:div>
    <w:div w:id="860052290">
      <w:bodyDiv w:val="1"/>
      <w:marLeft w:val="0"/>
      <w:marRight w:val="0"/>
      <w:marTop w:val="0"/>
      <w:marBottom w:val="0"/>
      <w:divBdr>
        <w:top w:val="none" w:sz="0" w:space="0" w:color="auto"/>
        <w:left w:val="none" w:sz="0" w:space="0" w:color="auto"/>
        <w:bottom w:val="none" w:sz="0" w:space="0" w:color="auto"/>
        <w:right w:val="none" w:sz="0" w:space="0" w:color="auto"/>
      </w:divBdr>
      <w:divsChild>
        <w:div w:id="903757126">
          <w:marLeft w:val="0"/>
          <w:marRight w:val="0"/>
          <w:marTop w:val="0"/>
          <w:marBottom w:val="0"/>
          <w:divBdr>
            <w:top w:val="none" w:sz="0" w:space="0" w:color="auto"/>
            <w:left w:val="none" w:sz="0" w:space="0" w:color="auto"/>
            <w:bottom w:val="none" w:sz="0" w:space="0" w:color="auto"/>
            <w:right w:val="none" w:sz="0" w:space="0" w:color="auto"/>
          </w:divBdr>
          <w:divsChild>
            <w:div w:id="518130223">
              <w:marLeft w:val="0"/>
              <w:marRight w:val="0"/>
              <w:marTop w:val="0"/>
              <w:marBottom w:val="0"/>
              <w:divBdr>
                <w:top w:val="none" w:sz="0" w:space="0" w:color="auto"/>
                <w:left w:val="none" w:sz="0" w:space="0" w:color="auto"/>
                <w:bottom w:val="none" w:sz="0" w:space="0" w:color="auto"/>
                <w:right w:val="none" w:sz="0" w:space="0" w:color="auto"/>
              </w:divBdr>
              <w:divsChild>
                <w:div w:id="161181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98951">
      <w:bodyDiv w:val="1"/>
      <w:marLeft w:val="0"/>
      <w:marRight w:val="0"/>
      <w:marTop w:val="0"/>
      <w:marBottom w:val="0"/>
      <w:divBdr>
        <w:top w:val="none" w:sz="0" w:space="0" w:color="auto"/>
        <w:left w:val="none" w:sz="0" w:space="0" w:color="auto"/>
        <w:bottom w:val="none" w:sz="0" w:space="0" w:color="auto"/>
        <w:right w:val="none" w:sz="0" w:space="0" w:color="auto"/>
      </w:divBdr>
      <w:divsChild>
        <w:div w:id="494030238">
          <w:marLeft w:val="0"/>
          <w:marRight w:val="0"/>
          <w:marTop w:val="0"/>
          <w:marBottom w:val="0"/>
          <w:divBdr>
            <w:top w:val="none" w:sz="0" w:space="0" w:color="auto"/>
            <w:left w:val="none" w:sz="0" w:space="0" w:color="auto"/>
            <w:bottom w:val="none" w:sz="0" w:space="0" w:color="auto"/>
            <w:right w:val="none" w:sz="0" w:space="0" w:color="auto"/>
          </w:divBdr>
          <w:divsChild>
            <w:div w:id="565993886">
              <w:marLeft w:val="0"/>
              <w:marRight w:val="0"/>
              <w:marTop w:val="0"/>
              <w:marBottom w:val="0"/>
              <w:divBdr>
                <w:top w:val="none" w:sz="0" w:space="0" w:color="auto"/>
                <w:left w:val="none" w:sz="0" w:space="0" w:color="auto"/>
                <w:bottom w:val="none" w:sz="0" w:space="0" w:color="auto"/>
                <w:right w:val="none" w:sz="0" w:space="0" w:color="auto"/>
              </w:divBdr>
              <w:divsChild>
                <w:div w:id="1339309768">
                  <w:marLeft w:val="0"/>
                  <w:marRight w:val="0"/>
                  <w:marTop w:val="0"/>
                  <w:marBottom w:val="0"/>
                  <w:divBdr>
                    <w:top w:val="none" w:sz="0" w:space="0" w:color="auto"/>
                    <w:left w:val="none" w:sz="0" w:space="0" w:color="auto"/>
                    <w:bottom w:val="none" w:sz="0" w:space="0" w:color="auto"/>
                    <w:right w:val="none" w:sz="0" w:space="0" w:color="auto"/>
                  </w:divBdr>
                  <w:divsChild>
                    <w:div w:id="2021464635">
                      <w:marLeft w:val="0"/>
                      <w:marRight w:val="0"/>
                      <w:marTop w:val="0"/>
                      <w:marBottom w:val="0"/>
                      <w:divBdr>
                        <w:top w:val="none" w:sz="0" w:space="0" w:color="auto"/>
                        <w:left w:val="none" w:sz="0" w:space="0" w:color="auto"/>
                        <w:bottom w:val="none" w:sz="0" w:space="0" w:color="auto"/>
                        <w:right w:val="none" w:sz="0" w:space="0" w:color="auto"/>
                      </w:divBdr>
                      <w:divsChild>
                        <w:div w:id="334773499">
                          <w:marLeft w:val="0"/>
                          <w:marRight w:val="0"/>
                          <w:marTop w:val="0"/>
                          <w:marBottom w:val="0"/>
                          <w:divBdr>
                            <w:top w:val="none" w:sz="0" w:space="0" w:color="auto"/>
                            <w:left w:val="none" w:sz="0" w:space="0" w:color="auto"/>
                            <w:bottom w:val="none" w:sz="0" w:space="0" w:color="auto"/>
                            <w:right w:val="none" w:sz="0" w:space="0" w:color="auto"/>
                          </w:divBdr>
                          <w:divsChild>
                            <w:div w:id="1172380524">
                              <w:marLeft w:val="0"/>
                              <w:marRight w:val="0"/>
                              <w:marTop w:val="0"/>
                              <w:marBottom w:val="0"/>
                              <w:divBdr>
                                <w:top w:val="none" w:sz="0" w:space="0" w:color="auto"/>
                                <w:left w:val="none" w:sz="0" w:space="0" w:color="auto"/>
                                <w:bottom w:val="none" w:sz="0" w:space="0" w:color="auto"/>
                                <w:right w:val="none" w:sz="0" w:space="0" w:color="auto"/>
                              </w:divBdr>
                              <w:divsChild>
                                <w:div w:id="224411554">
                                  <w:marLeft w:val="0"/>
                                  <w:marRight w:val="0"/>
                                  <w:marTop w:val="0"/>
                                  <w:marBottom w:val="0"/>
                                  <w:divBdr>
                                    <w:top w:val="none" w:sz="0" w:space="0" w:color="auto"/>
                                    <w:left w:val="none" w:sz="0" w:space="0" w:color="auto"/>
                                    <w:bottom w:val="none" w:sz="0" w:space="0" w:color="auto"/>
                                    <w:right w:val="none" w:sz="0" w:space="0" w:color="auto"/>
                                  </w:divBdr>
                                  <w:divsChild>
                                    <w:div w:id="369261592">
                                      <w:marLeft w:val="0"/>
                                      <w:marRight w:val="0"/>
                                      <w:marTop w:val="0"/>
                                      <w:marBottom w:val="0"/>
                                      <w:divBdr>
                                        <w:top w:val="none" w:sz="0" w:space="0" w:color="auto"/>
                                        <w:left w:val="none" w:sz="0" w:space="0" w:color="auto"/>
                                        <w:bottom w:val="none" w:sz="0" w:space="0" w:color="auto"/>
                                        <w:right w:val="none" w:sz="0" w:space="0" w:color="auto"/>
                                      </w:divBdr>
                                      <w:divsChild>
                                        <w:div w:id="919755923">
                                          <w:marLeft w:val="0"/>
                                          <w:marRight w:val="0"/>
                                          <w:marTop w:val="0"/>
                                          <w:marBottom w:val="0"/>
                                          <w:divBdr>
                                            <w:top w:val="none" w:sz="0" w:space="0" w:color="auto"/>
                                            <w:left w:val="none" w:sz="0" w:space="0" w:color="auto"/>
                                            <w:bottom w:val="none" w:sz="0" w:space="0" w:color="auto"/>
                                            <w:right w:val="none" w:sz="0" w:space="0" w:color="auto"/>
                                          </w:divBdr>
                                          <w:divsChild>
                                            <w:div w:id="20353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15850">
                                      <w:marLeft w:val="0"/>
                                      <w:marRight w:val="0"/>
                                      <w:marTop w:val="0"/>
                                      <w:marBottom w:val="0"/>
                                      <w:divBdr>
                                        <w:top w:val="none" w:sz="0" w:space="0" w:color="auto"/>
                                        <w:left w:val="none" w:sz="0" w:space="0" w:color="auto"/>
                                        <w:bottom w:val="none" w:sz="0" w:space="0" w:color="auto"/>
                                        <w:right w:val="none" w:sz="0" w:space="0" w:color="auto"/>
                                      </w:divBdr>
                                      <w:divsChild>
                                        <w:div w:id="1979408975">
                                          <w:marLeft w:val="0"/>
                                          <w:marRight w:val="0"/>
                                          <w:marTop w:val="0"/>
                                          <w:marBottom w:val="0"/>
                                          <w:divBdr>
                                            <w:top w:val="none" w:sz="0" w:space="0" w:color="auto"/>
                                            <w:left w:val="none" w:sz="0" w:space="0" w:color="auto"/>
                                            <w:bottom w:val="none" w:sz="0" w:space="0" w:color="auto"/>
                                            <w:right w:val="none" w:sz="0" w:space="0" w:color="auto"/>
                                          </w:divBdr>
                                          <w:divsChild>
                                            <w:div w:id="941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69900">
                                      <w:marLeft w:val="0"/>
                                      <w:marRight w:val="0"/>
                                      <w:marTop w:val="0"/>
                                      <w:marBottom w:val="0"/>
                                      <w:divBdr>
                                        <w:top w:val="none" w:sz="0" w:space="0" w:color="auto"/>
                                        <w:left w:val="none" w:sz="0" w:space="0" w:color="auto"/>
                                        <w:bottom w:val="none" w:sz="0" w:space="0" w:color="auto"/>
                                        <w:right w:val="none" w:sz="0" w:space="0" w:color="auto"/>
                                      </w:divBdr>
                                    </w:div>
                                    <w:div w:id="800613447">
                                      <w:marLeft w:val="0"/>
                                      <w:marRight w:val="0"/>
                                      <w:marTop w:val="0"/>
                                      <w:marBottom w:val="0"/>
                                      <w:divBdr>
                                        <w:top w:val="none" w:sz="0" w:space="0" w:color="auto"/>
                                        <w:left w:val="none" w:sz="0" w:space="0" w:color="auto"/>
                                        <w:bottom w:val="none" w:sz="0" w:space="0" w:color="auto"/>
                                        <w:right w:val="none" w:sz="0" w:space="0" w:color="auto"/>
                                      </w:divBdr>
                                      <w:divsChild>
                                        <w:div w:id="865099517">
                                          <w:marLeft w:val="0"/>
                                          <w:marRight w:val="0"/>
                                          <w:marTop w:val="0"/>
                                          <w:marBottom w:val="0"/>
                                          <w:divBdr>
                                            <w:top w:val="none" w:sz="0" w:space="0" w:color="auto"/>
                                            <w:left w:val="none" w:sz="0" w:space="0" w:color="auto"/>
                                            <w:bottom w:val="none" w:sz="0" w:space="0" w:color="auto"/>
                                            <w:right w:val="none" w:sz="0" w:space="0" w:color="auto"/>
                                          </w:divBdr>
                                          <w:divsChild>
                                            <w:div w:id="21323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1158">
                                      <w:marLeft w:val="0"/>
                                      <w:marRight w:val="0"/>
                                      <w:marTop w:val="0"/>
                                      <w:marBottom w:val="0"/>
                                      <w:divBdr>
                                        <w:top w:val="none" w:sz="0" w:space="0" w:color="auto"/>
                                        <w:left w:val="none" w:sz="0" w:space="0" w:color="auto"/>
                                        <w:bottom w:val="none" w:sz="0" w:space="0" w:color="auto"/>
                                        <w:right w:val="none" w:sz="0" w:space="0" w:color="auto"/>
                                      </w:divBdr>
                                    </w:div>
                                    <w:div w:id="815533243">
                                      <w:marLeft w:val="0"/>
                                      <w:marRight w:val="0"/>
                                      <w:marTop w:val="0"/>
                                      <w:marBottom w:val="0"/>
                                      <w:divBdr>
                                        <w:top w:val="none" w:sz="0" w:space="0" w:color="auto"/>
                                        <w:left w:val="none" w:sz="0" w:space="0" w:color="auto"/>
                                        <w:bottom w:val="none" w:sz="0" w:space="0" w:color="auto"/>
                                        <w:right w:val="none" w:sz="0" w:space="0" w:color="auto"/>
                                      </w:divBdr>
                                      <w:divsChild>
                                        <w:div w:id="446969424">
                                          <w:marLeft w:val="0"/>
                                          <w:marRight w:val="0"/>
                                          <w:marTop w:val="0"/>
                                          <w:marBottom w:val="0"/>
                                          <w:divBdr>
                                            <w:top w:val="none" w:sz="0" w:space="0" w:color="auto"/>
                                            <w:left w:val="none" w:sz="0" w:space="0" w:color="auto"/>
                                            <w:bottom w:val="none" w:sz="0" w:space="0" w:color="auto"/>
                                            <w:right w:val="none" w:sz="0" w:space="0" w:color="auto"/>
                                          </w:divBdr>
                                        </w:div>
                                      </w:divsChild>
                                    </w:div>
                                    <w:div w:id="977689502">
                                      <w:marLeft w:val="0"/>
                                      <w:marRight w:val="0"/>
                                      <w:marTop w:val="0"/>
                                      <w:marBottom w:val="0"/>
                                      <w:divBdr>
                                        <w:top w:val="none" w:sz="0" w:space="0" w:color="auto"/>
                                        <w:left w:val="none" w:sz="0" w:space="0" w:color="auto"/>
                                        <w:bottom w:val="none" w:sz="0" w:space="0" w:color="auto"/>
                                        <w:right w:val="none" w:sz="0" w:space="0" w:color="auto"/>
                                      </w:divBdr>
                                    </w:div>
                                    <w:div w:id="1022166488">
                                      <w:marLeft w:val="0"/>
                                      <w:marRight w:val="0"/>
                                      <w:marTop w:val="0"/>
                                      <w:marBottom w:val="0"/>
                                      <w:divBdr>
                                        <w:top w:val="none" w:sz="0" w:space="0" w:color="auto"/>
                                        <w:left w:val="none" w:sz="0" w:space="0" w:color="auto"/>
                                        <w:bottom w:val="none" w:sz="0" w:space="0" w:color="auto"/>
                                        <w:right w:val="none" w:sz="0" w:space="0" w:color="auto"/>
                                      </w:divBdr>
                                      <w:divsChild>
                                        <w:div w:id="1410038030">
                                          <w:marLeft w:val="0"/>
                                          <w:marRight w:val="0"/>
                                          <w:marTop w:val="0"/>
                                          <w:marBottom w:val="0"/>
                                          <w:divBdr>
                                            <w:top w:val="none" w:sz="0" w:space="0" w:color="auto"/>
                                            <w:left w:val="none" w:sz="0" w:space="0" w:color="auto"/>
                                            <w:bottom w:val="none" w:sz="0" w:space="0" w:color="auto"/>
                                            <w:right w:val="none" w:sz="0" w:space="0" w:color="auto"/>
                                          </w:divBdr>
                                          <w:divsChild>
                                            <w:div w:id="21601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497">
                                      <w:marLeft w:val="0"/>
                                      <w:marRight w:val="0"/>
                                      <w:marTop w:val="0"/>
                                      <w:marBottom w:val="0"/>
                                      <w:divBdr>
                                        <w:top w:val="none" w:sz="0" w:space="0" w:color="auto"/>
                                        <w:left w:val="none" w:sz="0" w:space="0" w:color="auto"/>
                                        <w:bottom w:val="none" w:sz="0" w:space="0" w:color="auto"/>
                                        <w:right w:val="none" w:sz="0" w:space="0" w:color="auto"/>
                                      </w:divBdr>
                                      <w:divsChild>
                                        <w:div w:id="86076275">
                                          <w:marLeft w:val="0"/>
                                          <w:marRight w:val="0"/>
                                          <w:marTop w:val="0"/>
                                          <w:marBottom w:val="0"/>
                                          <w:divBdr>
                                            <w:top w:val="none" w:sz="0" w:space="0" w:color="auto"/>
                                            <w:left w:val="none" w:sz="0" w:space="0" w:color="auto"/>
                                            <w:bottom w:val="none" w:sz="0" w:space="0" w:color="auto"/>
                                            <w:right w:val="none" w:sz="0" w:space="0" w:color="auto"/>
                                          </w:divBdr>
                                          <w:divsChild>
                                            <w:div w:id="185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84513">
                                      <w:marLeft w:val="0"/>
                                      <w:marRight w:val="0"/>
                                      <w:marTop w:val="0"/>
                                      <w:marBottom w:val="0"/>
                                      <w:divBdr>
                                        <w:top w:val="none" w:sz="0" w:space="0" w:color="auto"/>
                                        <w:left w:val="none" w:sz="0" w:space="0" w:color="auto"/>
                                        <w:bottom w:val="none" w:sz="0" w:space="0" w:color="auto"/>
                                        <w:right w:val="none" w:sz="0" w:space="0" w:color="auto"/>
                                      </w:divBdr>
                                    </w:div>
                                    <w:div w:id="1057970901">
                                      <w:marLeft w:val="0"/>
                                      <w:marRight w:val="0"/>
                                      <w:marTop w:val="0"/>
                                      <w:marBottom w:val="0"/>
                                      <w:divBdr>
                                        <w:top w:val="none" w:sz="0" w:space="0" w:color="auto"/>
                                        <w:left w:val="none" w:sz="0" w:space="0" w:color="auto"/>
                                        <w:bottom w:val="none" w:sz="0" w:space="0" w:color="auto"/>
                                        <w:right w:val="none" w:sz="0" w:space="0" w:color="auto"/>
                                      </w:divBdr>
                                      <w:divsChild>
                                        <w:div w:id="858541580">
                                          <w:marLeft w:val="0"/>
                                          <w:marRight w:val="0"/>
                                          <w:marTop w:val="0"/>
                                          <w:marBottom w:val="0"/>
                                          <w:divBdr>
                                            <w:top w:val="none" w:sz="0" w:space="0" w:color="auto"/>
                                            <w:left w:val="none" w:sz="0" w:space="0" w:color="auto"/>
                                            <w:bottom w:val="none" w:sz="0" w:space="0" w:color="auto"/>
                                            <w:right w:val="none" w:sz="0" w:space="0" w:color="auto"/>
                                          </w:divBdr>
                                        </w:div>
                                      </w:divsChild>
                                    </w:div>
                                    <w:div w:id="1060442607">
                                      <w:marLeft w:val="0"/>
                                      <w:marRight w:val="0"/>
                                      <w:marTop w:val="0"/>
                                      <w:marBottom w:val="0"/>
                                      <w:divBdr>
                                        <w:top w:val="none" w:sz="0" w:space="0" w:color="auto"/>
                                        <w:left w:val="none" w:sz="0" w:space="0" w:color="auto"/>
                                        <w:bottom w:val="none" w:sz="0" w:space="0" w:color="auto"/>
                                        <w:right w:val="none" w:sz="0" w:space="0" w:color="auto"/>
                                      </w:divBdr>
                                      <w:divsChild>
                                        <w:div w:id="1370567608">
                                          <w:marLeft w:val="0"/>
                                          <w:marRight w:val="0"/>
                                          <w:marTop w:val="0"/>
                                          <w:marBottom w:val="0"/>
                                          <w:divBdr>
                                            <w:top w:val="none" w:sz="0" w:space="0" w:color="auto"/>
                                            <w:left w:val="none" w:sz="0" w:space="0" w:color="auto"/>
                                            <w:bottom w:val="none" w:sz="0" w:space="0" w:color="auto"/>
                                            <w:right w:val="none" w:sz="0" w:space="0" w:color="auto"/>
                                          </w:divBdr>
                                          <w:divsChild>
                                            <w:div w:id="13280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525">
                                      <w:marLeft w:val="0"/>
                                      <w:marRight w:val="0"/>
                                      <w:marTop w:val="0"/>
                                      <w:marBottom w:val="0"/>
                                      <w:divBdr>
                                        <w:top w:val="none" w:sz="0" w:space="0" w:color="auto"/>
                                        <w:left w:val="none" w:sz="0" w:space="0" w:color="auto"/>
                                        <w:bottom w:val="none" w:sz="0" w:space="0" w:color="auto"/>
                                        <w:right w:val="none" w:sz="0" w:space="0" w:color="auto"/>
                                      </w:divBdr>
                                    </w:div>
                                    <w:div w:id="1252543513">
                                      <w:marLeft w:val="0"/>
                                      <w:marRight w:val="0"/>
                                      <w:marTop w:val="0"/>
                                      <w:marBottom w:val="0"/>
                                      <w:divBdr>
                                        <w:top w:val="none" w:sz="0" w:space="0" w:color="auto"/>
                                        <w:left w:val="none" w:sz="0" w:space="0" w:color="auto"/>
                                        <w:bottom w:val="none" w:sz="0" w:space="0" w:color="auto"/>
                                        <w:right w:val="none" w:sz="0" w:space="0" w:color="auto"/>
                                      </w:divBdr>
                                    </w:div>
                                    <w:div w:id="1450318893">
                                      <w:marLeft w:val="0"/>
                                      <w:marRight w:val="0"/>
                                      <w:marTop w:val="0"/>
                                      <w:marBottom w:val="0"/>
                                      <w:divBdr>
                                        <w:top w:val="none" w:sz="0" w:space="0" w:color="auto"/>
                                        <w:left w:val="none" w:sz="0" w:space="0" w:color="auto"/>
                                        <w:bottom w:val="none" w:sz="0" w:space="0" w:color="auto"/>
                                        <w:right w:val="none" w:sz="0" w:space="0" w:color="auto"/>
                                      </w:divBdr>
                                      <w:divsChild>
                                        <w:div w:id="410658190">
                                          <w:marLeft w:val="0"/>
                                          <w:marRight w:val="0"/>
                                          <w:marTop w:val="0"/>
                                          <w:marBottom w:val="0"/>
                                          <w:divBdr>
                                            <w:top w:val="none" w:sz="0" w:space="0" w:color="auto"/>
                                            <w:left w:val="none" w:sz="0" w:space="0" w:color="auto"/>
                                            <w:bottom w:val="none" w:sz="0" w:space="0" w:color="auto"/>
                                            <w:right w:val="none" w:sz="0" w:space="0" w:color="auto"/>
                                          </w:divBdr>
                                          <w:divsChild>
                                            <w:div w:id="190261868">
                                              <w:marLeft w:val="0"/>
                                              <w:marRight w:val="0"/>
                                              <w:marTop w:val="0"/>
                                              <w:marBottom w:val="0"/>
                                              <w:divBdr>
                                                <w:top w:val="none" w:sz="0" w:space="0" w:color="auto"/>
                                                <w:left w:val="none" w:sz="0" w:space="0" w:color="auto"/>
                                                <w:bottom w:val="none" w:sz="0" w:space="0" w:color="auto"/>
                                                <w:right w:val="none" w:sz="0" w:space="0" w:color="auto"/>
                                              </w:divBdr>
                                            </w:div>
                                          </w:divsChild>
                                        </w:div>
                                        <w:div w:id="1747074576">
                                          <w:marLeft w:val="0"/>
                                          <w:marRight w:val="0"/>
                                          <w:marTop w:val="0"/>
                                          <w:marBottom w:val="0"/>
                                          <w:divBdr>
                                            <w:top w:val="none" w:sz="0" w:space="0" w:color="auto"/>
                                            <w:left w:val="none" w:sz="0" w:space="0" w:color="auto"/>
                                            <w:bottom w:val="none" w:sz="0" w:space="0" w:color="auto"/>
                                            <w:right w:val="none" w:sz="0" w:space="0" w:color="auto"/>
                                          </w:divBdr>
                                          <w:divsChild>
                                            <w:div w:id="146820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02953">
                                      <w:marLeft w:val="0"/>
                                      <w:marRight w:val="0"/>
                                      <w:marTop w:val="0"/>
                                      <w:marBottom w:val="0"/>
                                      <w:divBdr>
                                        <w:top w:val="none" w:sz="0" w:space="0" w:color="auto"/>
                                        <w:left w:val="none" w:sz="0" w:space="0" w:color="auto"/>
                                        <w:bottom w:val="none" w:sz="0" w:space="0" w:color="auto"/>
                                        <w:right w:val="none" w:sz="0" w:space="0" w:color="auto"/>
                                      </w:divBdr>
                                    </w:div>
                                    <w:div w:id="1829394976">
                                      <w:marLeft w:val="0"/>
                                      <w:marRight w:val="0"/>
                                      <w:marTop w:val="0"/>
                                      <w:marBottom w:val="0"/>
                                      <w:divBdr>
                                        <w:top w:val="none" w:sz="0" w:space="0" w:color="auto"/>
                                        <w:left w:val="none" w:sz="0" w:space="0" w:color="auto"/>
                                        <w:bottom w:val="none" w:sz="0" w:space="0" w:color="auto"/>
                                        <w:right w:val="none" w:sz="0" w:space="0" w:color="auto"/>
                                      </w:divBdr>
                                    </w:div>
                                    <w:div w:id="1857844734">
                                      <w:marLeft w:val="0"/>
                                      <w:marRight w:val="0"/>
                                      <w:marTop w:val="0"/>
                                      <w:marBottom w:val="0"/>
                                      <w:divBdr>
                                        <w:top w:val="none" w:sz="0" w:space="0" w:color="auto"/>
                                        <w:left w:val="none" w:sz="0" w:space="0" w:color="auto"/>
                                        <w:bottom w:val="none" w:sz="0" w:space="0" w:color="auto"/>
                                        <w:right w:val="none" w:sz="0" w:space="0" w:color="auto"/>
                                      </w:divBdr>
                                    </w:div>
                                    <w:div w:id="1857960648">
                                      <w:marLeft w:val="0"/>
                                      <w:marRight w:val="0"/>
                                      <w:marTop w:val="0"/>
                                      <w:marBottom w:val="0"/>
                                      <w:divBdr>
                                        <w:top w:val="none" w:sz="0" w:space="0" w:color="auto"/>
                                        <w:left w:val="none" w:sz="0" w:space="0" w:color="auto"/>
                                        <w:bottom w:val="none" w:sz="0" w:space="0" w:color="auto"/>
                                        <w:right w:val="none" w:sz="0" w:space="0" w:color="auto"/>
                                      </w:divBdr>
                                    </w:div>
                                    <w:div w:id="1891067814">
                                      <w:marLeft w:val="0"/>
                                      <w:marRight w:val="0"/>
                                      <w:marTop w:val="0"/>
                                      <w:marBottom w:val="0"/>
                                      <w:divBdr>
                                        <w:top w:val="none" w:sz="0" w:space="0" w:color="auto"/>
                                        <w:left w:val="none" w:sz="0" w:space="0" w:color="auto"/>
                                        <w:bottom w:val="none" w:sz="0" w:space="0" w:color="auto"/>
                                        <w:right w:val="none" w:sz="0" w:space="0" w:color="auto"/>
                                      </w:divBdr>
                                    </w:div>
                                    <w:div w:id="1969434543">
                                      <w:marLeft w:val="0"/>
                                      <w:marRight w:val="0"/>
                                      <w:marTop w:val="0"/>
                                      <w:marBottom w:val="0"/>
                                      <w:divBdr>
                                        <w:top w:val="none" w:sz="0" w:space="0" w:color="auto"/>
                                        <w:left w:val="none" w:sz="0" w:space="0" w:color="auto"/>
                                        <w:bottom w:val="none" w:sz="0" w:space="0" w:color="auto"/>
                                        <w:right w:val="none" w:sz="0" w:space="0" w:color="auto"/>
                                      </w:divBdr>
                                      <w:divsChild>
                                        <w:div w:id="649754218">
                                          <w:marLeft w:val="0"/>
                                          <w:marRight w:val="0"/>
                                          <w:marTop w:val="0"/>
                                          <w:marBottom w:val="0"/>
                                          <w:divBdr>
                                            <w:top w:val="none" w:sz="0" w:space="0" w:color="auto"/>
                                            <w:left w:val="none" w:sz="0" w:space="0" w:color="auto"/>
                                            <w:bottom w:val="none" w:sz="0" w:space="0" w:color="auto"/>
                                            <w:right w:val="none" w:sz="0" w:space="0" w:color="auto"/>
                                          </w:divBdr>
                                          <w:divsChild>
                                            <w:div w:id="6605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53426">
                                      <w:marLeft w:val="0"/>
                                      <w:marRight w:val="0"/>
                                      <w:marTop w:val="0"/>
                                      <w:marBottom w:val="0"/>
                                      <w:divBdr>
                                        <w:top w:val="none" w:sz="0" w:space="0" w:color="auto"/>
                                        <w:left w:val="none" w:sz="0" w:space="0" w:color="auto"/>
                                        <w:bottom w:val="none" w:sz="0" w:space="0" w:color="auto"/>
                                        <w:right w:val="none" w:sz="0" w:space="0" w:color="auto"/>
                                      </w:divBdr>
                                      <w:divsChild>
                                        <w:div w:id="2115395604">
                                          <w:marLeft w:val="0"/>
                                          <w:marRight w:val="0"/>
                                          <w:marTop w:val="0"/>
                                          <w:marBottom w:val="0"/>
                                          <w:divBdr>
                                            <w:top w:val="none" w:sz="0" w:space="0" w:color="auto"/>
                                            <w:left w:val="none" w:sz="0" w:space="0" w:color="auto"/>
                                            <w:bottom w:val="none" w:sz="0" w:space="0" w:color="auto"/>
                                            <w:right w:val="none" w:sz="0" w:space="0" w:color="auto"/>
                                          </w:divBdr>
                                          <w:divsChild>
                                            <w:div w:id="104274480">
                                              <w:marLeft w:val="0"/>
                                              <w:marRight w:val="0"/>
                                              <w:marTop w:val="0"/>
                                              <w:marBottom w:val="0"/>
                                              <w:divBdr>
                                                <w:top w:val="none" w:sz="0" w:space="0" w:color="auto"/>
                                                <w:left w:val="none" w:sz="0" w:space="0" w:color="auto"/>
                                                <w:bottom w:val="none" w:sz="0" w:space="0" w:color="auto"/>
                                                <w:right w:val="none" w:sz="0" w:space="0" w:color="auto"/>
                                              </w:divBdr>
                                            </w:div>
                                            <w:div w:id="720830674">
                                              <w:marLeft w:val="0"/>
                                              <w:marRight w:val="0"/>
                                              <w:marTop w:val="0"/>
                                              <w:marBottom w:val="0"/>
                                              <w:divBdr>
                                                <w:top w:val="none" w:sz="0" w:space="0" w:color="auto"/>
                                                <w:left w:val="none" w:sz="0" w:space="0" w:color="auto"/>
                                                <w:bottom w:val="none" w:sz="0" w:space="0" w:color="auto"/>
                                                <w:right w:val="none" w:sz="0" w:space="0" w:color="auto"/>
                                              </w:divBdr>
                                            </w:div>
                                            <w:div w:id="1998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5096565">
      <w:bodyDiv w:val="1"/>
      <w:marLeft w:val="0"/>
      <w:marRight w:val="0"/>
      <w:marTop w:val="0"/>
      <w:marBottom w:val="0"/>
      <w:divBdr>
        <w:top w:val="none" w:sz="0" w:space="0" w:color="auto"/>
        <w:left w:val="none" w:sz="0" w:space="0" w:color="auto"/>
        <w:bottom w:val="none" w:sz="0" w:space="0" w:color="auto"/>
        <w:right w:val="none" w:sz="0" w:space="0" w:color="auto"/>
      </w:divBdr>
    </w:div>
    <w:div w:id="1276517646">
      <w:bodyDiv w:val="1"/>
      <w:marLeft w:val="0"/>
      <w:marRight w:val="0"/>
      <w:marTop w:val="0"/>
      <w:marBottom w:val="0"/>
      <w:divBdr>
        <w:top w:val="none" w:sz="0" w:space="0" w:color="auto"/>
        <w:left w:val="none" w:sz="0" w:space="0" w:color="auto"/>
        <w:bottom w:val="none" w:sz="0" w:space="0" w:color="auto"/>
        <w:right w:val="none" w:sz="0" w:space="0" w:color="auto"/>
      </w:divBdr>
    </w:div>
    <w:div w:id="1315177791">
      <w:bodyDiv w:val="1"/>
      <w:marLeft w:val="0"/>
      <w:marRight w:val="0"/>
      <w:marTop w:val="0"/>
      <w:marBottom w:val="0"/>
      <w:divBdr>
        <w:top w:val="none" w:sz="0" w:space="0" w:color="auto"/>
        <w:left w:val="none" w:sz="0" w:space="0" w:color="auto"/>
        <w:bottom w:val="none" w:sz="0" w:space="0" w:color="auto"/>
        <w:right w:val="none" w:sz="0" w:space="0" w:color="auto"/>
      </w:divBdr>
    </w:div>
    <w:div w:id="1387026025">
      <w:bodyDiv w:val="1"/>
      <w:marLeft w:val="0"/>
      <w:marRight w:val="0"/>
      <w:marTop w:val="0"/>
      <w:marBottom w:val="0"/>
      <w:divBdr>
        <w:top w:val="none" w:sz="0" w:space="0" w:color="auto"/>
        <w:left w:val="none" w:sz="0" w:space="0" w:color="auto"/>
        <w:bottom w:val="none" w:sz="0" w:space="0" w:color="auto"/>
        <w:right w:val="none" w:sz="0" w:space="0" w:color="auto"/>
      </w:divBdr>
      <w:divsChild>
        <w:div w:id="1591619300">
          <w:marLeft w:val="1166"/>
          <w:marRight w:val="0"/>
          <w:marTop w:val="96"/>
          <w:marBottom w:val="0"/>
          <w:divBdr>
            <w:top w:val="none" w:sz="0" w:space="0" w:color="auto"/>
            <w:left w:val="none" w:sz="0" w:space="0" w:color="auto"/>
            <w:bottom w:val="none" w:sz="0" w:space="0" w:color="auto"/>
            <w:right w:val="none" w:sz="0" w:space="0" w:color="auto"/>
          </w:divBdr>
        </w:div>
        <w:div w:id="1908030006">
          <w:marLeft w:val="1166"/>
          <w:marRight w:val="0"/>
          <w:marTop w:val="96"/>
          <w:marBottom w:val="0"/>
          <w:divBdr>
            <w:top w:val="none" w:sz="0" w:space="0" w:color="auto"/>
            <w:left w:val="none" w:sz="0" w:space="0" w:color="auto"/>
            <w:bottom w:val="none" w:sz="0" w:space="0" w:color="auto"/>
            <w:right w:val="none" w:sz="0" w:space="0" w:color="auto"/>
          </w:divBdr>
        </w:div>
      </w:divsChild>
    </w:div>
    <w:div w:id="1411543912">
      <w:bodyDiv w:val="1"/>
      <w:marLeft w:val="0"/>
      <w:marRight w:val="0"/>
      <w:marTop w:val="0"/>
      <w:marBottom w:val="0"/>
      <w:divBdr>
        <w:top w:val="none" w:sz="0" w:space="0" w:color="auto"/>
        <w:left w:val="none" w:sz="0" w:space="0" w:color="auto"/>
        <w:bottom w:val="none" w:sz="0" w:space="0" w:color="auto"/>
        <w:right w:val="none" w:sz="0" w:space="0" w:color="auto"/>
      </w:divBdr>
    </w:div>
    <w:div w:id="1469394978">
      <w:bodyDiv w:val="1"/>
      <w:marLeft w:val="0"/>
      <w:marRight w:val="0"/>
      <w:marTop w:val="0"/>
      <w:marBottom w:val="0"/>
      <w:divBdr>
        <w:top w:val="none" w:sz="0" w:space="0" w:color="auto"/>
        <w:left w:val="none" w:sz="0" w:space="0" w:color="auto"/>
        <w:bottom w:val="none" w:sz="0" w:space="0" w:color="auto"/>
        <w:right w:val="none" w:sz="0" w:space="0" w:color="auto"/>
      </w:divBdr>
    </w:div>
    <w:div w:id="1487672963">
      <w:bodyDiv w:val="1"/>
      <w:marLeft w:val="0"/>
      <w:marRight w:val="0"/>
      <w:marTop w:val="0"/>
      <w:marBottom w:val="0"/>
      <w:divBdr>
        <w:top w:val="none" w:sz="0" w:space="0" w:color="auto"/>
        <w:left w:val="none" w:sz="0" w:space="0" w:color="auto"/>
        <w:bottom w:val="none" w:sz="0" w:space="0" w:color="auto"/>
        <w:right w:val="none" w:sz="0" w:space="0" w:color="auto"/>
      </w:divBdr>
    </w:div>
    <w:div w:id="1502893422">
      <w:bodyDiv w:val="1"/>
      <w:marLeft w:val="0"/>
      <w:marRight w:val="0"/>
      <w:marTop w:val="0"/>
      <w:marBottom w:val="0"/>
      <w:divBdr>
        <w:top w:val="none" w:sz="0" w:space="0" w:color="auto"/>
        <w:left w:val="none" w:sz="0" w:space="0" w:color="auto"/>
        <w:bottom w:val="none" w:sz="0" w:space="0" w:color="auto"/>
        <w:right w:val="none" w:sz="0" w:space="0" w:color="auto"/>
      </w:divBdr>
    </w:div>
    <w:div w:id="1536504444">
      <w:bodyDiv w:val="1"/>
      <w:marLeft w:val="0"/>
      <w:marRight w:val="0"/>
      <w:marTop w:val="0"/>
      <w:marBottom w:val="0"/>
      <w:divBdr>
        <w:top w:val="none" w:sz="0" w:space="0" w:color="auto"/>
        <w:left w:val="none" w:sz="0" w:space="0" w:color="auto"/>
        <w:bottom w:val="none" w:sz="0" w:space="0" w:color="auto"/>
        <w:right w:val="none" w:sz="0" w:space="0" w:color="auto"/>
      </w:divBdr>
    </w:div>
    <w:div w:id="1669792486">
      <w:bodyDiv w:val="1"/>
      <w:marLeft w:val="0"/>
      <w:marRight w:val="0"/>
      <w:marTop w:val="0"/>
      <w:marBottom w:val="0"/>
      <w:divBdr>
        <w:top w:val="none" w:sz="0" w:space="0" w:color="auto"/>
        <w:left w:val="none" w:sz="0" w:space="0" w:color="auto"/>
        <w:bottom w:val="none" w:sz="0" w:space="0" w:color="auto"/>
        <w:right w:val="none" w:sz="0" w:space="0" w:color="auto"/>
      </w:divBdr>
    </w:div>
    <w:div w:id="1696736080">
      <w:bodyDiv w:val="1"/>
      <w:marLeft w:val="0"/>
      <w:marRight w:val="0"/>
      <w:marTop w:val="0"/>
      <w:marBottom w:val="0"/>
      <w:divBdr>
        <w:top w:val="none" w:sz="0" w:space="0" w:color="auto"/>
        <w:left w:val="none" w:sz="0" w:space="0" w:color="auto"/>
        <w:bottom w:val="none" w:sz="0" w:space="0" w:color="auto"/>
        <w:right w:val="none" w:sz="0" w:space="0" w:color="auto"/>
      </w:divBdr>
    </w:div>
    <w:div w:id="1743867395">
      <w:bodyDiv w:val="1"/>
      <w:marLeft w:val="0"/>
      <w:marRight w:val="0"/>
      <w:marTop w:val="0"/>
      <w:marBottom w:val="0"/>
      <w:divBdr>
        <w:top w:val="none" w:sz="0" w:space="0" w:color="auto"/>
        <w:left w:val="none" w:sz="0" w:space="0" w:color="auto"/>
        <w:bottom w:val="none" w:sz="0" w:space="0" w:color="auto"/>
        <w:right w:val="none" w:sz="0" w:space="0" w:color="auto"/>
      </w:divBdr>
    </w:div>
    <w:div w:id="1820342452">
      <w:bodyDiv w:val="1"/>
      <w:marLeft w:val="0"/>
      <w:marRight w:val="0"/>
      <w:marTop w:val="0"/>
      <w:marBottom w:val="0"/>
      <w:divBdr>
        <w:top w:val="none" w:sz="0" w:space="0" w:color="auto"/>
        <w:left w:val="none" w:sz="0" w:space="0" w:color="auto"/>
        <w:bottom w:val="none" w:sz="0" w:space="0" w:color="auto"/>
        <w:right w:val="none" w:sz="0" w:space="0" w:color="auto"/>
      </w:divBdr>
      <w:divsChild>
        <w:div w:id="121658888">
          <w:marLeft w:val="0"/>
          <w:marRight w:val="0"/>
          <w:marTop w:val="0"/>
          <w:marBottom w:val="0"/>
          <w:divBdr>
            <w:top w:val="none" w:sz="0" w:space="0" w:color="auto"/>
            <w:left w:val="none" w:sz="0" w:space="0" w:color="auto"/>
            <w:bottom w:val="none" w:sz="0" w:space="0" w:color="auto"/>
            <w:right w:val="none" w:sz="0" w:space="0" w:color="auto"/>
          </w:divBdr>
          <w:divsChild>
            <w:div w:id="14683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8040">
      <w:bodyDiv w:val="1"/>
      <w:marLeft w:val="0"/>
      <w:marRight w:val="0"/>
      <w:marTop w:val="0"/>
      <w:marBottom w:val="0"/>
      <w:divBdr>
        <w:top w:val="none" w:sz="0" w:space="0" w:color="auto"/>
        <w:left w:val="none" w:sz="0" w:space="0" w:color="auto"/>
        <w:bottom w:val="none" w:sz="0" w:space="0" w:color="auto"/>
        <w:right w:val="none" w:sz="0" w:space="0" w:color="auto"/>
      </w:divBdr>
      <w:divsChild>
        <w:div w:id="973410401">
          <w:marLeft w:val="0"/>
          <w:marRight w:val="0"/>
          <w:marTop w:val="0"/>
          <w:marBottom w:val="0"/>
          <w:divBdr>
            <w:top w:val="none" w:sz="0" w:space="0" w:color="auto"/>
            <w:left w:val="none" w:sz="0" w:space="0" w:color="auto"/>
            <w:bottom w:val="none" w:sz="0" w:space="0" w:color="auto"/>
            <w:right w:val="none" w:sz="0" w:space="0" w:color="auto"/>
          </w:divBdr>
          <w:divsChild>
            <w:div w:id="2135781042">
              <w:marLeft w:val="0"/>
              <w:marRight w:val="0"/>
              <w:marTop w:val="0"/>
              <w:marBottom w:val="0"/>
              <w:divBdr>
                <w:top w:val="none" w:sz="0" w:space="0" w:color="auto"/>
                <w:left w:val="none" w:sz="0" w:space="0" w:color="auto"/>
                <w:bottom w:val="none" w:sz="0" w:space="0" w:color="auto"/>
                <w:right w:val="none" w:sz="0" w:space="0" w:color="auto"/>
              </w:divBdr>
              <w:divsChild>
                <w:div w:id="1320385551">
                  <w:marLeft w:val="0"/>
                  <w:marRight w:val="0"/>
                  <w:marTop w:val="0"/>
                  <w:marBottom w:val="0"/>
                  <w:divBdr>
                    <w:top w:val="none" w:sz="0" w:space="0" w:color="auto"/>
                    <w:left w:val="none" w:sz="0" w:space="0" w:color="auto"/>
                    <w:bottom w:val="none" w:sz="0" w:space="0" w:color="auto"/>
                    <w:right w:val="none" w:sz="0" w:space="0" w:color="auto"/>
                  </w:divBdr>
                  <w:divsChild>
                    <w:div w:id="621037328">
                      <w:marLeft w:val="0"/>
                      <w:marRight w:val="0"/>
                      <w:marTop w:val="0"/>
                      <w:marBottom w:val="0"/>
                      <w:divBdr>
                        <w:top w:val="none" w:sz="0" w:space="0" w:color="auto"/>
                        <w:left w:val="none" w:sz="0" w:space="0" w:color="auto"/>
                        <w:bottom w:val="none" w:sz="0" w:space="0" w:color="auto"/>
                        <w:right w:val="none" w:sz="0" w:space="0" w:color="auto"/>
                      </w:divBdr>
                      <w:divsChild>
                        <w:div w:id="620263700">
                          <w:marLeft w:val="0"/>
                          <w:marRight w:val="0"/>
                          <w:marTop w:val="0"/>
                          <w:marBottom w:val="0"/>
                          <w:divBdr>
                            <w:top w:val="none" w:sz="0" w:space="0" w:color="auto"/>
                            <w:left w:val="none" w:sz="0" w:space="0" w:color="auto"/>
                            <w:bottom w:val="none" w:sz="0" w:space="0" w:color="auto"/>
                            <w:right w:val="none" w:sz="0" w:space="0" w:color="auto"/>
                          </w:divBdr>
                          <w:divsChild>
                            <w:div w:id="177892200">
                              <w:marLeft w:val="0"/>
                              <w:marRight w:val="0"/>
                              <w:marTop w:val="450"/>
                              <w:marBottom w:val="0"/>
                              <w:divBdr>
                                <w:top w:val="none" w:sz="0" w:space="0" w:color="auto"/>
                                <w:left w:val="none" w:sz="0" w:space="0" w:color="auto"/>
                                <w:bottom w:val="none" w:sz="0" w:space="0" w:color="auto"/>
                                <w:right w:val="none" w:sz="0" w:space="0" w:color="auto"/>
                              </w:divBdr>
                              <w:divsChild>
                                <w:div w:id="588925991">
                                  <w:marLeft w:val="0"/>
                                  <w:marRight w:val="0"/>
                                  <w:marTop w:val="0"/>
                                  <w:marBottom w:val="0"/>
                                  <w:divBdr>
                                    <w:top w:val="none" w:sz="0" w:space="0" w:color="auto"/>
                                    <w:left w:val="none" w:sz="0" w:space="0" w:color="auto"/>
                                    <w:bottom w:val="none" w:sz="0" w:space="0" w:color="auto"/>
                                    <w:right w:val="none" w:sz="0" w:space="0" w:color="auto"/>
                                  </w:divBdr>
                                  <w:divsChild>
                                    <w:div w:id="1807745111">
                                      <w:marLeft w:val="0"/>
                                      <w:marRight w:val="0"/>
                                      <w:marTop w:val="0"/>
                                      <w:marBottom w:val="0"/>
                                      <w:divBdr>
                                        <w:top w:val="single" w:sz="6" w:space="0" w:color="FFFFFF"/>
                                        <w:left w:val="none" w:sz="0" w:space="0" w:color="auto"/>
                                        <w:bottom w:val="none" w:sz="0" w:space="0" w:color="auto"/>
                                        <w:right w:val="none" w:sz="0" w:space="0" w:color="auto"/>
                                      </w:divBdr>
                                      <w:divsChild>
                                        <w:div w:id="102920937">
                                          <w:marLeft w:val="0"/>
                                          <w:marRight w:val="0"/>
                                          <w:marTop w:val="0"/>
                                          <w:marBottom w:val="0"/>
                                          <w:divBdr>
                                            <w:top w:val="none" w:sz="0" w:space="0" w:color="auto"/>
                                            <w:left w:val="none" w:sz="0" w:space="0" w:color="auto"/>
                                            <w:bottom w:val="none" w:sz="0" w:space="0" w:color="auto"/>
                                            <w:right w:val="none" w:sz="0" w:space="0" w:color="auto"/>
                                          </w:divBdr>
                                        </w:div>
                                        <w:div w:id="2983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5865447">
      <w:bodyDiv w:val="1"/>
      <w:marLeft w:val="0"/>
      <w:marRight w:val="0"/>
      <w:marTop w:val="0"/>
      <w:marBottom w:val="0"/>
      <w:divBdr>
        <w:top w:val="none" w:sz="0" w:space="0" w:color="auto"/>
        <w:left w:val="none" w:sz="0" w:space="0" w:color="auto"/>
        <w:bottom w:val="none" w:sz="0" w:space="0" w:color="auto"/>
        <w:right w:val="none" w:sz="0" w:space="0" w:color="auto"/>
      </w:divBdr>
    </w:div>
    <w:div w:id="2108691900">
      <w:bodyDiv w:val="1"/>
      <w:marLeft w:val="0"/>
      <w:marRight w:val="0"/>
      <w:marTop w:val="0"/>
      <w:marBottom w:val="0"/>
      <w:divBdr>
        <w:top w:val="none" w:sz="0" w:space="0" w:color="auto"/>
        <w:left w:val="none" w:sz="0" w:space="0" w:color="auto"/>
        <w:bottom w:val="none" w:sz="0" w:space="0" w:color="auto"/>
        <w:right w:val="none" w:sz="0" w:space="0" w:color="auto"/>
      </w:divBdr>
      <w:divsChild>
        <w:div w:id="24408275">
          <w:marLeft w:val="1166"/>
          <w:marRight w:val="0"/>
          <w:marTop w:val="96"/>
          <w:marBottom w:val="0"/>
          <w:divBdr>
            <w:top w:val="none" w:sz="0" w:space="0" w:color="auto"/>
            <w:left w:val="none" w:sz="0" w:space="0" w:color="auto"/>
            <w:bottom w:val="none" w:sz="0" w:space="0" w:color="auto"/>
            <w:right w:val="none" w:sz="0" w:space="0" w:color="auto"/>
          </w:divBdr>
        </w:div>
        <w:div w:id="2062437398">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F69A-0B8E-47ED-ADC3-7884E1A72517}">
  <ds:schemaRefs>
    <ds:schemaRef ds:uri="http://schemas.openxmlformats.org/officeDocument/2006/bibliography"/>
  </ds:schemaRefs>
</ds:datastoreItem>
</file>

<file path=customXml/itemProps2.xml><?xml version="1.0" encoding="utf-8"?>
<ds:datastoreItem xmlns:ds="http://schemas.openxmlformats.org/officeDocument/2006/customXml" ds:itemID="{2E3FD4A4-EFF0-4AE1-BF12-5E7135C0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301</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2339</CharactersWithSpaces>
  <SharedDoc>false</SharedDoc>
  <HLinks>
    <vt:vector size="24" baseType="variant">
      <vt:variant>
        <vt:i4>7012428</vt:i4>
      </vt:variant>
      <vt:variant>
        <vt:i4>9</vt:i4>
      </vt:variant>
      <vt:variant>
        <vt:i4>0</vt:i4>
      </vt:variant>
      <vt:variant>
        <vt:i4>5</vt:i4>
      </vt:variant>
      <vt:variant>
        <vt:lpwstr>mailto:info@cherrytreebsc.com</vt:lpwstr>
      </vt:variant>
      <vt:variant>
        <vt:lpwstr/>
      </vt:variant>
      <vt:variant>
        <vt:i4>1310767</vt:i4>
      </vt:variant>
      <vt:variant>
        <vt:i4>6</vt:i4>
      </vt:variant>
      <vt:variant>
        <vt:i4>0</vt:i4>
      </vt:variant>
      <vt:variant>
        <vt:i4>5</vt:i4>
      </vt:variant>
      <vt:variant>
        <vt:lpwstr>mailto:help@npdb-hipdb.hrsa.gov</vt:lpwstr>
      </vt:variant>
      <vt:variant>
        <vt:lpwstr/>
      </vt:variant>
      <vt:variant>
        <vt:i4>7012428</vt:i4>
      </vt:variant>
      <vt:variant>
        <vt:i4>3</vt:i4>
      </vt:variant>
      <vt:variant>
        <vt:i4>0</vt:i4>
      </vt:variant>
      <vt:variant>
        <vt:i4>5</vt:i4>
      </vt:variant>
      <vt:variant>
        <vt:lpwstr>mailto:info@cherrytreebsc.com</vt:lpwstr>
      </vt:variant>
      <vt:variant>
        <vt:lpwstr/>
      </vt:variant>
      <vt:variant>
        <vt:i4>7012428</vt:i4>
      </vt:variant>
      <vt:variant>
        <vt:i4>0</vt:i4>
      </vt:variant>
      <vt:variant>
        <vt:i4>0</vt:i4>
      </vt:variant>
      <vt:variant>
        <vt:i4>5</vt:i4>
      </vt:variant>
      <vt:variant>
        <vt:lpwstr>mailto:info@cherrytreebsc.com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rnrferguson</dc:creator>
  <cp:lastModifiedBy>Elyana N.  Bowman</cp:lastModifiedBy>
  <cp:revision>6</cp:revision>
  <cp:lastPrinted>2013-05-31T15:59:00Z</cp:lastPrinted>
  <dcterms:created xsi:type="dcterms:W3CDTF">2013-07-03T13:47:00Z</dcterms:created>
  <dcterms:modified xsi:type="dcterms:W3CDTF">2021-01-04T16:15:00Z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