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7504" w:rsidR="00CF3747" w:rsidP="00CF3747" w:rsidRDefault="00CF3747" w14:paraId="5AF9F176" w14:textId="3A84A484">
      <w:pPr>
        <w:rPr>
          <w:rFonts w:ascii="Times New Roman" w:hAnsi="Times New Roman" w:cs="Times New Roman"/>
          <w:b/>
          <w:sz w:val="28"/>
          <w:szCs w:val="28"/>
        </w:rPr>
      </w:pPr>
      <w:r>
        <w:rPr>
          <w:rFonts w:ascii="Times New Roman" w:hAnsi="Times New Roman" w:cs="Times New Roman"/>
          <w:b/>
          <w:sz w:val="28"/>
          <w:szCs w:val="28"/>
        </w:rPr>
        <w:t xml:space="preserve">Agency Response to </w:t>
      </w:r>
      <w:r w:rsidRPr="006C7504">
        <w:rPr>
          <w:rFonts w:ascii="Times New Roman" w:hAnsi="Times New Roman" w:cs="Times New Roman"/>
          <w:b/>
          <w:sz w:val="28"/>
          <w:szCs w:val="28"/>
        </w:rPr>
        <w:t>Public Comment</w:t>
      </w:r>
      <w:r>
        <w:rPr>
          <w:rFonts w:ascii="Times New Roman" w:hAnsi="Times New Roman" w:cs="Times New Roman"/>
          <w:b/>
          <w:sz w:val="28"/>
          <w:szCs w:val="28"/>
        </w:rPr>
        <w:t>s</w:t>
      </w:r>
      <w:r w:rsidR="001711E6">
        <w:rPr>
          <w:rFonts w:ascii="Times New Roman" w:hAnsi="Times New Roman" w:cs="Times New Roman"/>
          <w:b/>
          <w:sz w:val="28"/>
          <w:szCs w:val="28"/>
        </w:rPr>
        <w:t xml:space="preserve"> </w:t>
      </w:r>
      <w:r w:rsidR="00462362">
        <w:rPr>
          <w:rFonts w:ascii="Times New Roman" w:hAnsi="Times New Roman" w:cs="Times New Roman"/>
          <w:b/>
          <w:sz w:val="28"/>
          <w:szCs w:val="28"/>
        </w:rPr>
        <w:t>on 60-Day Federal Register Notice</w:t>
      </w:r>
    </w:p>
    <w:p w:rsidR="00E16F86" w:rsidP="00E16F86" w:rsidRDefault="00CF3747" w14:paraId="41B12C2F" w14:textId="4436E344">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 </w:t>
      </w:r>
      <w:r w:rsidR="00BF47C0">
        <w:rPr>
          <w:rFonts w:ascii="Times New Roman" w:hAnsi="Times New Roman" w:eastAsia="Times New Roman" w:cs="Times New Roman"/>
          <w:sz w:val="24"/>
          <w:szCs w:val="24"/>
        </w:rPr>
        <w:t>July 2,</w:t>
      </w:r>
      <w:r w:rsidR="00BB7A48">
        <w:rPr>
          <w:rFonts w:ascii="Times New Roman" w:hAnsi="Times New Roman" w:eastAsia="Times New Roman" w:cs="Times New Roman"/>
          <w:sz w:val="24"/>
          <w:szCs w:val="24"/>
        </w:rPr>
        <w:t xml:space="preserve"> 20</w:t>
      </w:r>
      <w:r w:rsidR="00BF47C0">
        <w:rPr>
          <w:rFonts w:ascii="Times New Roman" w:hAnsi="Times New Roman" w:eastAsia="Times New Roman" w:cs="Times New Roman"/>
          <w:sz w:val="24"/>
          <w:szCs w:val="24"/>
        </w:rPr>
        <w:t>20</w:t>
      </w:r>
      <w:r>
        <w:rPr>
          <w:rFonts w:ascii="Times New Roman" w:hAnsi="Times New Roman" w:eastAsia="Times New Roman" w:cs="Times New Roman"/>
          <w:sz w:val="24"/>
          <w:szCs w:val="24"/>
        </w:rPr>
        <w:t xml:space="preserve">, the </w:t>
      </w:r>
      <w:r w:rsidRPr="004A6AA7">
        <w:rPr>
          <w:rFonts w:ascii="Times New Roman" w:hAnsi="Times New Roman" w:eastAsia="Times New Roman" w:cs="Times New Roman"/>
          <w:sz w:val="24"/>
          <w:szCs w:val="24"/>
        </w:rPr>
        <w:t>Centers for Disease Control and Prevention</w:t>
      </w:r>
      <w:r>
        <w:rPr>
          <w:rFonts w:ascii="Times New Roman" w:hAnsi="Times New Roman" w:eastAsia="Times New Roman" w:cs="Times New Roman"/>
          <w:sz w:val="24"/>
          <w:szCs w:val="24"/>
        </w:rPr>
        <w:t xml:space="preserve"> </w:t>
      </w:r>
      <w:r w:rsidR="00344395">
        <w:rPr>
          <w:rFonts w:ascii="Times New Roman" w:hAnsi="Times New Roman" w:eastAsia="Times New Roman" w:cs="Times New Roman"/>
          <w:sz w:val="24"/>
          <w:szCs w:val="24"/>
        </w:rPr>
        <w:t xml:space="preserve">(CDC) </w:t>
      </w:r>
      <w:r>
        <w:rPr>
          <w:rFonts w:ascii="Times New Roman" w:hAnsi="Times New Roman" w:eastAsia="Times New Roman" w:cs="Times New Roman"/>
          <w:sz w:val="24"/>
          <w:szCs w:val="24"/>
        </w:rPr>
        <w:t xml:space="preserve">posted for public comment </w:t>
      </w:r>
      <w:r w:rsidR="009329C5">
        <w:rPr>
          <w:rFonts w:ascii="Times New Roman" w:hAnsi="Times New Roman" w:eastAsia="Times New Roman" w:cs="Times New Roman"/>
          <w:sz w:val="24"/>
          <w:szCs w:val="24"/>
        </w:rPr>
        <w:t xml:space="preserve">on </w:t>
      </w:r>
      <w:r w:rsidRPr="00CF3747">
        <w:rPr>
          <w:rFonts w:ascii="Times New Roman" w:hAnsi="Times New Roman" w:eastAsia="Times New Roman" w:cs="Times New Roman"/>
          <w:bCs/>
          <w:sz w:val="24"/>
          <w:szCs w:val="24"/>
        </w:rPr>
        <w:t xml:space="preserve">Docket: </w:t>
      </w:r>
      <w:r w:rsidRPr="00CF3747">
        <w:rPr>
          <w:rFonts w:ascii="Times New Roman" w:hAnsi="Times New Roman" w:eastAsia="Times New Roman" w:cs="Times New Roman"/>
          <w:sz w:val="24"/>
          <w:szCs w:val="24"/>
        </w:rPr>
        <w:t>CDC</w:t>
      </w:r>
      <w:r>
        <w:rPr>
          <w:rFonts w:ascii="Times New Roman" w:hAnsi="Times New Roman" w:eastAsia="Times New Roman" w:cs="Times New Roman"/>
          <w:sz w:val="24"/>
          <w:szCs w:val="24"/>
        </w:rPr>
        <w:t>-20</w:t>
      </w:r>
      <w:r w:rsidR="00BF47C0">
        <w:rPr>
          <w:rFonts w:ascii="Times New Roman" w:hAnsi="Times New Roman" w:eastAsia="Times New Roman" w:cs="Times New Roman"/>
          <w:sz w:val="24"/>
          <w:szCs w:val="24"/>
        </w:rPr>
        <w:t>20</w:t>
      </w:r>
      <w:r>
        <w:rPr>
          <w:rFonts w:ascii="Times New Roman" w:hAnsi="Times New Roman" w:eastAsia="Times New Roman" w:cs="Times New Roman"/>
          <w:sz w:val="24"/>
          <w:szCs w:val="24"/>
        </w:rPr>
        <w:t>-0</w:t>
      </w:r>
      <w:r w:rsidR="00BF47C0">
        <w:rPr>
          <w:rFonts w:ascii="Times New Roman" w:hAnsi="Times New Roman" w:eastAsia="Times New Roman" w:cs="Times New Roman"/>
          <w:sz w:val="24"/>
          <w:szCs w:val="24"/>
        </w:rPr>
        <w:t>072</w:t>
      </w:r>
      <w:r>
        <w:rPr>
          <w:rFonts w:ascii="Times New Roman" w:hAnsi="Times New Roman" w:eastAsia="Times New Roman" w:cs="Times New Roman"/>
          <w:sz w:val="24"/>
          <w:szCs w:val="24"/>
        </w:rPr>
        <w:t xml:space="preserve">, </w:t>
      </w:r>
      <w:r w:rsidR="00BF47C0">
        <w:rPr>
          <w:rFonts w:ascii="Times New Roman" w:hAnsi="Times New Roman" w:eastAsia="Times New Roman" w:cs="Times New Roman"/>
          <w:sz w:val="24"/>
          <w:szCs w:val="24"/>
        </w:rPr>
        <w:t>Oral Health Basic Screening Survey for Children</w:t>
      </w:r>
      <w:r>
        <w:rPr>
          <w:rFonts w:ascii="Times New Roman" w:hAnsi="Times New Roman" w:eastAsia="Times New Roman" w:cs="Times New Roman"/>
          <w:sz w:val="24"/>
          <w:szCs w:val="24"/>
        </w:rPr>
        <w:t xml:space="preserve"> (60Day–</w:t>
      </w:r>
      <w:r w:rsidR="00BF47C0">
        <w:rPr>
          <w:rFonts w:ascii="Times New Roman" w:hAnsi="Times New Roman" w:eastAsia="Times New Roman" w:cs="Times New Roman"/>
          <w:sz w:val="24"/>
          <w:szCs w:val="24"/>
        </w:rPr>
        <w:t>20</w:t>
      </w:r>
      <w:r>
        <w:rPr>
          <w:rFonts w:ascii="Times New Roman" w:hAnsi="Times New Roman" w:eastAsia="Times New Roman" w:cs="Times New Roman"/>
          <w:sz w:val="24"/>
          <w:szCs w:val="24"/>
        </w:rPr>
        <w:t>–</w:t>
      </w:r>
      <w:r w:rsidR="00BF47C0">
        <w:rPr>
          <w:rFonts w:ascii="Times New Roman" w:hAnsi="Times New Roman" w:eastAsia="Times New Roman" w:cs="Times New Roman"/>
          <w:sz w:val="24"/>
          <w:szCs w:val="24"/>
        </w:rPr>
        <w:t>20PM</w:t>
      </w:r>
      <w:r>
        <w:rPr>
          <w:rFonts w:ascii="Times New Roman" w:hAnsi="Times New Roman" w:eastAsia="Times New Roman" w:cs="Times New Roman"/>
          <w:sz w:val="24"/>
          <w:szCs w:val="24"/>
        </w:rPr>
        <w:t xml:space="preserve">). </w:t>
      </w:r>
      <w:r w:rsidR="00011AE6">
        <w:rPr>
          <w:rFonts w:ascii="Times New Roman" w:hAnsi="Times New Roman" w:eastAsia="Times New Roman" w:cs="Times New Roman"/>
          <w:sz w:val="24"/>
          <w:szCs w:val="24"/>
        </w:rPr>
        <w:t xml:space="preserve">CDC received </w:t>
      </w:r>
      <w:r w:rsidR="009329C5">
        <w:rPr>
          <w:rFonts w:ascii="Times New Roman" w:hAnsi="Times New Roman" w:eastAsia="Times New Roman" w:cs="Times New Roman"/>
          <w:sz w:val="24"/>
          <w:szCs w:val="24"/>
        </w:rPr>
        <w:t xml:space="preserve">three comments including </w:t>
      </w:r>
      <w:r w:rsidR="00011AE6">
        <w:rPr>
          <w:rFonts w:ascii="Times New Roman" w:hAnsi="Times New Roman" w:eastAsia="Times New Roman" w:cs="Times New Roman"/>
          <w:sz w:val="24"/>
          <w:szCs w:val="24"/>
        </w:rPr>
        <w:t xml:space="preserve">one comment related to this notice. </w:t>
      </w:r>
      <w:r w:rsidR="002A1A01">
        <w:rPr>
          <w:rFonts w:ascii="Times New Roman" w:hAnsi="Times New Roman" w:eastAsia="Times New Roman" w:cs="Times New Roman"/>
          <w:sz w:val="24"/>
          <w:szCs w:val="24"/>
        </w:rPr>
        <w:t xml:space="preserve">CDC did not provide a response to two comments because they are outside the scope of this information collection. </w:t>
      </w:r>
      <w:r w:rsidR="00011AE6">
        <w:rPr>
          <w:rFonts w:ascii="Times New Roman" w:hAnsi="Times New Roman" w:eastAsia="Times New Roman" w:cs="Times New Roman"/>
          <w:sz w:val="24"/>
          <w:szCs w:val="24"/>
        </w:rPr>
        <w:t>The comments</w:t>
      </w:r>
      <w:r>
        <w:rPr>
          <w:rFonts w:ascii="Times New Roman" w:hAnsi="Times New Roman" w:eastAsia="Times New Roman" w:cs="Times New Roman"/>
          <w:sz w:val="24"/>
          <w:szCs w:val="24"/>
        </w:rPr>
        <w:t xml:space="preserve"> are </w:t>
      </w:r>
      <w:r w:rsidR="009329C5">
        <w:rPr>
          <w:rFonts w:ascii="Times New Roman" w:hAnsi="Times New Roman" w:eastAsia="Times New Roman" w:cs="Times New Roman"/>
          <w:sz w:val="24"/>
          <w:szCs w:val="24"/>
        </w:rPr>
        <w:t>summarized</w:t>
      </w:r>
      <w:r>
        <w:rPr>
          <w:rFonts w:ascii="Times New Roman" w:hAnsi="Times New Roman" w:eastAsia="Times New Roman" w:cs="Times New Roman"/>
          <w:sz w:val="24"/>
          <w:szCs w:val="24"/>
        </w:rPr>
        <w:t xml:space="preserve"> with responses here.</w:t>
      </w:r>
    </w:p>
    <w:p w:rsidR="00E16F86" w:rsidP="00E16F86" w:rsidRDefault="00E16F86" w14:paraId="44F8EBA1" w14:textId="15E35B9C">
      <w:pPr>
        <w:spacing w:after="120" w:line="240" w:lineRule="auto"/>
        <w:rPr>
          <w:rFonts w:ascii="Times New Roman" w:hAnsi="Times New Roman" w:eastAsia="Times New Roman" w:cs="Times New Roman"/>
          <w:sz w:val="24"/>
          <w:szCs w:val="24"/>
        </w:rPr>
      </w:pPr>
      <w:r w:rsidRPr="00271CA0">
        <w:rPr>
          <w:rFonts w:ascii="Times New Roman" w:hAnsi="Times New Roman" w:eastAsia="Times New Roman" w:cs="Times New Roman"/>
          <w:b/>
          <w:sz w:val="24"/>
          <w:szCs w:val="24"/>
        </w:rPr>
        <w:t>Comment #1</w:t>
      </w:r>
    </w:p>
    <w:p w:rsidR="00C75A25" w:rsidP="00C75A25" w:rsidRDefault="009329C5" w14:paraId="01F51B03" w14:textId="3FAB9D2E">
      <w:pPr>
        <w:spacing w:before="100" w:beforeAutospacing="1" w:after="240" w:line="240" w:lineRule="auto"/>
        <w:rPr>
          <w:rFonts w:ascii="Times New Roman" w:hAnsi="Times New Roman" w:eastAsia="Times New Roman" w:cs="Times New Roman"/>
          <w:sz w:val="24"/>
          <w:szCs w:val="24"/>
        </w:rPr>
      </w:pPr>
      <w:r w:rsidRPr="009329C5">
        <w:rPr>
          <w:rFonts w:ascii="Times New Roman" w:hAnsi="Times New Roman" w:eastAsia="Times New Roman" w:cs="Times New Roman"/>
          <w:sz w:val="24"/>
          <w:szCs w:val="24"/>
          <w:u w:val="single"/>
        </w:rPr>
        <w:t>Statement:</w:t>
      </w:r>
      <w:r>
        <w:rPr>
          <w:rFonts w:ascii="Times New Roman" w:hAnsi="Times New Roman" w:eastAsia="Times New Roman" w:cs="Times New Roman"/>
          <w:sz w:val="24"/>
          <w:szCs w:val="24"/>
        </w:rPr>
        <w:t xml:space="preserve"> Respondent provided supportive comments </w:t>
      </w:r>
      <w:r w:rsidR="00DF635A">
        <w:rPr>
          <w:rFonts w:ascii="Times New Roman" w:hAnsi="Times New Roman" w:eastAsia="Times New Roman" w:cs="Times New Roman"/>
          <w:sz w:val="24"/>
          <w:szCs w:val="24"/>
        </w:rPr>
        <w:t>on</w:t>
      </w:r>
      <w:r>
        <w:rPr>
          <w:rFonts w:ascii="Times New Roman" w:hAnsi="Times New Roman" w:eastAsia="Times New Roman" w:cs="Times New Roman"/>
          <w:sz w:val="24"/>
          <w:szCs w:val="24"/>
        </w:rPr>
        <w:t xml:space="preserve"> the importance of ongoing Basic Screening Survey in 1) addressing </w:t>
      </w:r>
      <w:r w:rsidR="00DF635A">
        <w:rPr>
          <w:rFonts w:ascii="Times New Roman" w:hAnsi="Times New Roman" w:eastAsia="Times New Roman" w:cs="Times New Roman"/>
          <w:sz w:val="24"/>
          <w:szCs w:val="24"/>
        </w:rPr>
        <w:t>unmet oral health needs</w:t>
      </w:r>
      <w:r>
        <w:rPr>
          <w:rFonts w:ascii="Times New Roman" w:hAnsi="Times New Roman" w:eastAsia="Times New Roman" w:cs="Times New Roman"/>
          <w:sz w:val="24"/>
          <w:szCs w:val="24"/>
        </w:rPr>
        <w:t xml:space="preserve"> and improving oral health and overall health status of children, 2) enabling states to monitor </w:t>
      </w:r>
      <w:r w:rsidR="00B0218D">
        <w:rPr>
          <w:rFonts w:ascii="Times New Roman" w:hAnsi="Times New Roman" w:eastAsia="Times New Roman" w:cs="Times New Roman"/>
          <w:sz w:val="24"/>
          <w:szCs w:val="24"/>
        </w:rPr>
        <w:t xml:space="preserve">population-based </w:t>
      </w:r>
      <w:r>
        <w:rPr>
          <w:rFonts w:ascii="Times New Roman" w:hAnsi="Times New Roman" w:eastAsia="Times New Roman" w:cs="Times New Roman"/>
          <w:sz w:val="24"/>
          <w:szCs w:val="24"/>
        </w:rPr>
        <w:t xml:space="preserve">oral health status and states’ progress toward the Healthy People objectives, and 3) </w:t>
      </w:r>
      <w:r w:rsidR="00DF635A">
        <w:rPr>
          <w:rFonts w:ascii="Times New Roman" w:hAnsi="Times New Roman" w:eastAsia="Times New Roman" w:cs="Times New Roman"/>
          <w:sz w:val="24"/>
          <w:szCs w:val="24"/>
        </w:rPr>
        <w:t xml:space="preserve">helping </w:t>
      </w:r>
      <w:r>
        <w:rPr>
          <w:rFonts w:ascii="Times New Roman" w:hAnsi="Times New Roman" w:eastAsia="Times New Roman" w:cs="Times New Roman"/>
          <w:sz w:val="24"/>
          <w:szCs w:val="24"/>
        </w:rPr>
        <w:t>program planning</w:t>
      </w:r>
      <w:r w:rsidR="00B0218D">
        <w:rPr>
          <w:rFonts w:ascii="Times New Roman" w:hAnsi="Times New Roman" w:eastAsia="Times New Roman" w:cs="Times New Roman"/>
          <w:sz w:val="24"/>
          <w:szCs w:val="24"/>
        </w:rPr>
        <w:t xml:space="preserve"> to improve </w:t>
      </w:r>
      <w:r>
        <w:rPr>
          <w:rFonts w:ascii="Times New Roman" w:hAnsi="Times New Roman" w:eastAsia="Times New Roman" w:cs="Times New Roman"/>
          <w:sz w:val="24"/>
          <w:szCs w:val="24"/>
        </w:rPr>
        <w:t xml:space="preserve">access to care and overall health. </w:t>
      </w:r>
    </w:p>
    <w:p w:rsidR="00E16F86" w:rsidP="00E16F86" w:rsidRDefault="00E16F86" w14:paraId="35350CF7" w14:textId="615F7667">
      <w:pPr>
        <w:spacing w:before="100" w:beforeAutospacing="1" w:after="240" w:line="240" w:lineRule="auto"/>
        <w:rPr>
          <w:rFonts w:ascii="Times New Roman" w:hAnsi="Times New Roman" w:eastAsia="Times New Roman" w:cs="Times New Roman"/>
          <w:sz w:val="24"/>
          <w:szCs w:val="24"/>
        </w:rPr>
      </w:pPr>
      <w:r w:rsidRPr="009329C5">
        <w:rPr>
          <w:rFonts w:ascii="Times New Roman" w:hAnsi="Times New Roman" w:eastAsia="Times New Roman" w:cs="Times New Roman"/>
          <w:sz w:val="24"/>
          <w:szCs w:val="24"/>
          <w:u w:val="single"/>
        </w:rPr>
        <w:t>Response</w:t>
      </w:r>
      <w:r w:rsidRPr="009329C5">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4E7C41">
        <w:rPr>
          <w:rFonts w:ascii="Times New Roman" w:hAnsi="Times New Roman" w:eastAsia="Times New Roman" w:cs="Times New Roman"/>
          <w:sz w:val="24"/>
          <w:szCs w:val="24"/>
        </w:rPr>
        <w:t>Thank you for your comment</w:t>
      </w:r>
      <w:r w:rsidR="00E50206">
        <w:rPr>
          <w:rFonts w:ascii="Times New Roman" w:hAnsi="Times New Roman" w:eastAsia="Times New Roman" w:cs="Times New Roman"/>
          <w:sz w:val="24"/>
          <w:szCs w:val="24"/>
        </w:rPr>
        <w:t>s</w:t>
      </w:r>
      <w:r w:rsidR="004E7C41">
        <w:rPr>
          <w:rFonts w:ascii="Times New Roman" w:hAnsi="Times New Roman" w:eastAsia="Times New Roman" w:cs="Times New Roman"/>
          <w:sz w:val="24"/>
          <w:szCs w:val="24"/>
        </w:rPr>
        <w:t xml:space="preserve"> </w:t>
      </w:r>
      <w:r w:rsidR="00E50206">
        <w:rPr>
          <w:rFonts w:ascii="Times New Roman" w:hAnsi="Times New Roman" w:eastAsia="Times New Roman" w:cs="Times New Roman"/>
          <w:sz w:val="24"/>
          <w:szCs w:val="24"/>
        </w:rPr>
        <w:t xml:space="preserve">that highlight the </w:t>
      </w:r>
      <w:r w:rsidR="00B16AF7">
        <w:rPr>
          <w:rFonts w:ascii="Times New Roman" w:hAnsi="Times New Roman" w:eastAsia="Times New Roman" w:cs="Times New Roman"/>
          <w:sz w:val="24"/>
          <w:szCs w:val="24"/>
        </w:rPr>
        <w:t xml:space="preserve">public health importance of </w:t>
      </w:r>
      <w:bookmarkStart w:name="_GoBack" w:id="0"/>
      <w:bookmarkEnd w:id="0"/>
      <w:r w:rsidR="00B16AF7">
        <w:rPr>
          <w:rFonts w:ascii="Times New Roman" w:hAnsi="Times New Roman" w:eastAsia="Times New Roman" w:cs="Times New Roman"/>
          <w:sz w:val="24"/>
          <w:szCs w:val="24"/>
        </w:rPr>
        <w:t>continued collection of oral health surveillance data in children. CDC actively collaborat</w:t>
      </w:r>
      <w:r w:rsidR="008972F5">
        <w:rPr>
          <w:rFonts w:ascii="Times New Roman" w:hAnsi="Times New Roman" w:eastAsia="Times New Roman" w:cs="Times New Roman"/>
          <w:sz w:val="24"/>
          <w:szCs w:val="24"/>
        </w:rPr>
        <w:t>es</w:t>
      </w:r>
      <w:r w:rsidR="00B16AF7">
        <w:rPr>
          <w:rFonts w:ascii="Times New Roman" w:hAnsi="Times New Roman" w:eastAsia="Times New Roman" w:cs="Times New Roman"/>
          <w:sz w:val="24"/>
          <w:szCs w:val="24"/>
        </w:rPr>
        <w:t xml:space="preserve"> with </w:t>
      </w:r>
      <w:r w:rsidR="00E551BF">
        <w:rPr>
          <w:rFonts w:ascii="Times New Roman" w:hAnsi="Times New Roman" w:eastAsia="Times New Roman" w:cs="Times New Roman"/>
          <w:sz w:val="24"/>
          <w:szCs w:val="24"/>
        </w:rPr>
        <w:t xml:space="preserve">various </w:t>
      </w:r>
      <w:r w:rsidR="008972F5">
        <w:rPr>
          <w:rFonts w:ascii="Times New Roman" w:hAnsi="Times New Roman" w:eastAsia="Times New Roman" w:cs="Times New Roman"/>
          <w:sz w:val="24"/>
          <w:szCs w:val="24"/>
        </w:rPr>
        <w:t xml:space="preserve">national and state </w:t>
      </w:r>
      <w:r w:rsidR="00B16AF7">
        <w:rPr>
          <w:rFonts w:ascii="Times New Roman" w:hAnsi="Times New Roman" w:eastAsia="Times New Roman" w:cs="Times New Roman"/>
          <w:sz w:val="24"/>
          <w:szCs w:val="24"/>
        </w:rPr>
        <w:t xml:space="preserve">agencies and organizations </w:t>
      </w:r>
      <w:r w:rsidR="008972F5">
        <w:rPr>
          <w:rFonts w:ascii="Times New Roman" w:hAnsi="Times New Roman" w:eastAsia="Times New Roman" w:cs="Times New Roman"/>
          <w:sz w:val="24"/>
          <w:szCs w:val="24"/>
        </w:rPr>
        <w:t xml:space="preserve">to support state oral health programs in their efforts to </w:t>
      </w:r>
      <w:r w:rsidR="00E551BF">
        <w:rPr>
          <w:rFonts w:ascii="Times New Roman" w:hAnsi="Times New Roman" w:eastAsia="Times New Roman" w:cs="Times New Roman"/>
          <w:sz w:val="24"/>
          <w:szCs w:val="24"/>
        </w:rPr>
        <w:t>improve oral health and overall health by implementing effective public health interventions</w:t>
      </w:r>
      <w:r w:rsidR="005A5608">
        <w:rPr>
          <w:rFonts w:ascii="Times New Roman" w:hAnsi="Times New Roman" w:eastAsia="Times New Roman" w:cs="Times New Roman"/>
          <w:sz w:val="24"/>
          <w:szCs w:val="24"/>
        </w:rPr>
        <w:t xml:space="preserve">. A key component of </w:t>
      </w:r>
      <w:r w:rsidR="00E551BF">
        <w:rPr>
          <w:rFonts w:ascii="Times New Roman" w:hAnsi="Times New Roman" w:eastAsia="Times New Roman" w:cs="Times New Roman"/>
          <w:sz w:val="24"/>
          <w:szCs w:val="24"/>
        </w:rPr>
        <w:t xml:space="preserve">building and maintaining state oral health surveillance </w:t>
      </w:r>
      <w:r w:rsidR="005A5608">
        <w:rPr>
          <w:rFonts w:ascii="Times New Roman" w:hAnsi="Times New Roman" w:eastAsia="Times New Roman" w:cs="Times New Roman"/>
          <w:sz w:val="24"/>
          <w:szCs w:val="24"/>
        </w:rPr>
        <w:t xml:space="preserve">is </w:t>
      </w:r>
      <w:r w:rsidR="00E551BF">
        <w:rPr>
          <w:rFonts w:ascii="Times New Roman" w:hAnsi="Times New Roman" w:eastAsia="Times New Roman" w:cs="Times New Roman"/>
          <w:sz w:val="24"/>
          <w:szCs w:val="24"/>
        </w:rPr>
        <w:t>the Basic Screening Survey for children</w:t>
      </w:r>
      <w:r w:rsidR="005A5608">
        <w:rPr>
          <w:rFonts w:ascii="Times New Roman" w:hAnsi="Times New Roman" w:eastAsia="Times New Roman" w:cs="Times New Roman"/>
          <w:sz w:val="24"/>
          <w:szCs w:val="24"/>
        </w:rPr>
        <w:t>.</w:t>
      </w:r>
      <w:r w:rsidR="00C318F2">
        <w:rPr>
          <w:rFonts w:ascii="Times New Roman" w:hAnsi="Times New Roman" w:eastAsia="Times New Roman" w:cs="Times New Roman"/>
          <w:sz w:val="24"/>
          <w:szCs w:val="24"/>
        </w:rPr>
        <w:t xml:space="preserve"> </w:t>
      </w:r>
    </w:p>
    <w:p w:rsidR="00555274" w:rsidP="00E16F86" w:rsidRDefault="00555274" w14:paraId="3CDF3ABE" w14:textId="4D9CF023">
      <w:pPr>
        <w:spacing w:before="100" w:beforeAutospacing="1" w:after="240" w:line="240" w:lineRule="auto"/>
        <w:rPr>
          <w:rFonts w:ascii="Times New Roman" w:hAnsi="Times New Roman" w:eastAsia="Times New Roman" w:cs="Times New Roman"/>
          <w:b/>
          <w:bCs/>
          <w:sz w:val="24"/>
          <w:szCs w:val="24"/>
        </w:rPr>
      </w:pPr>
      <w:r w:rsidRPr="00555274">
        <w:rPr>
          <w:rFonts w:ascii="Times New Roman" w:hAnsi="Times New Roman" w:eastAsia="Times New Roman" w:cs="Times New Roman"/>
          <w:b/>
          <w:bCs/>
          <w:sz w:val="24"/>
          <w:szCs w:val="24"/>
        </w:rPr>
        <w:t>Comments #2 and #3</w:t>
      </w:r>
    </w:p>
    <w:p w:rsidR="00555274" w:rsidP="00E16F86" w:rsidRDefault="00555274" w14:paraId="18B55093" w14:textId="142E0AC2">
      <w:pPr>
        <w:spacing w:before="100" w:beforeAutospacing="1"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Comments</w:t>
      </w:r>
      <w:r w:rsidRPr="004D35A5">
        <w:rPr>
          <w:rFonts w:ascii="Times New Roman" w:hAnsi="Times New Roman" w:eastAsia="Times New Roman" w:cs="Times New Roman"/>
          <w:sz w:val="24"/>
          <w:szCs w:val="24"/>
        </w:rPr>
        <w:t xml:space="preserve"> </w:t>
      </w:r>
      <w:r w:rsidRPr="00011AE6">
        <w:rPr>
          <w:rFonts w:ascii="Times New Roman" w:hAnsi="Times New Roman" w:eastAsia="Times New Roman" w:cs="Times New Roman"/>
          <w:sz w:val="24"/>
          <w:szCs w:val="24"/>
        </w:rPr>
        <w:t xml:space="preserve">#2 and </w:t>
      </w:r>
      <w:r w:rsidRPr="004D35A5">
        <w:rPr>
          <w:rFonts w:ascii="Times New Roman" w:hAnsi="Times New Roman" w:eastAsia="Times New Roman" w:cs="Times New Roman"/>
          <w:sz w:val="24"/>
          <w:szCs w:val="24"/>
        </w:rPr>
        <w:t>#</w:t>
      </w:r>
      <w:r>
        <w:rPr>
          <w:rFonts w:ascii="Times New Roman" w:hAnsi="Times New Roman" w:eastAsia="Times New Roman" w:cs="Times New Roman"/>
          <w:sz w:val="24"/>
          <w:szCs w:val="24"/>
        </w:rPr>
        <w:t>3 were</w:t>
      </w:r>
      <w:r w:rsidRPr="004D35A5">
        <w:rPr>
          <w:rFonts w:ascii="Times New Roman" w:hAnsi="Times New Roman" w:eastAsia="Times New Roman" w:cs="Times New Roman"/>
          <w:sz w:val="24"/>
          <w:szCs w:val="24"/>
        </w:rPr>
        <w:t xml:space="preserve"> determined to be outside the scope of this </w:t>
      </w:r>
      <w:r>
        <w:rPr>
          <w:rFonts w:ascii="Times New Roman" w:hAnsi="Times New Roman" w:eastAsia="Times New Roman" w:cs="Times New Roman"/>
          <w:sz w:val="24"/>
          <w:szCs w:val="24"/>
        </w:rPr>
        <w:t>information collection</w:t>
      </w:r>
      <w:r w:rsidRPr="004D35A5">
        <w:rPr>
          <w:rFonts w:ascii="Times New Roman" w:hAnsi="Times New Roman" w:eastAsia="Times New Roman" w:cs="Times New Roman"/>
          <w:sz w:val="24"/>
          <w:szCs w:val="24"/>
        </w:rPr>
        <w:t>. Therefore, a response from CDC was not warranted.</w:t>
      </w:r>
    </w:p>
    <w:p w:rsidRPr="00555274" w:rsidR="005B2BF2" w:rsidP="00E16F86" w:rsidRDefault="005B2BF2" w14:paraId="455F6E19" w14:textId="77777777">
      <w:pPr>
        <w:spacing w:before="100" w:beforeAutospacing="1" w:after="240" w:line="240" w:lineRule="auto"/>
        <w:rPr>
          <w:rFonts w:ascii="Times New Roman" w:hAnsi="Times New Roman" w:eastAsia="Times New Roman" w:cs="Times New Roman"/>
          <w:sz w:val="24"/>
          <w:szCs w:val="24"/>
        </w:rPr>
      </w:pPr>
    </w:p>
    <w:p w:rsidR="009329C5" w:rsidP="009329C5" w:rsidRDefault="009329C5" w14:paraId="69807F7A" w14:textId="6E881104">
      <w:pPr>
        <w:spacing w:before="100" w:beforeAutospacing="1"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rsidRPr="009329C5" w:rsidR="009329C5" w:rsidP="009329C5" w:rsidRDefault="009329C5" w14:paraId="564D2FA1" w14:textId="7AA365AC">
      <w:pPr>
        <w:spacing w:before="100" w:beforeAutospacing="1" w:after="240" w:line="240" w:lineRule="auto"/>
        <w:rPr>
          <w:rFonts w:ascii="Times New Roman" w:hAnsi="Times New Roman" w:eastAsia="Times New Roman" w:cs="Times New Roman"/>
          <w:b/>
          <w:bCs/>
          <w:sz w:val="24"/>
          <w:szCs w:val="24"/>
        </w:rPr>
      </w:pPr>
      <w:r w:rsidRPr="009329C5">
        <w:rPr>
          <w:rFonts w:ascii="Times New Roman" w:hAnsi="Times New Roman" w:eastAsia="Times New Roman" w:cs="Times New Roman"/>
          <w:b/>
          <w:bCs/>
          <w:sz w:val="24"/>
          <w:szCs w:val="24"/>
        </w:rPr>
        <w:t>Comment #1</w:t>
      </w:r>
    </w:p>
    <w:p w:rsidR="009329C5" w:rsidP="009329C5" w:rsidRDefault="009329C5" w14:paraId="426F4FE8" w14:textId="43595CE2">
      <w:pPr>
        <w:spacing w:before="100" w:beforeAutospacing="1" w:after="240" w:line="240" w:lineRule="auto"/>
        <w:rPr>
          <w:rFonts w:ascii="Times New Roman" w:hAnsi="Times New Roman" w:eastAsia="Times New Roman" w:cs="Times New Roman"/>
          <w:sz w:val="24"/>
          <w:szCs w:val="24"/>
        </w:rPr>
      </w:pPr>
      <w:r w:rsidRPr="004D35A5">
        <w:rPr>
          <w:rFonts w:ascii="Times New Roman" w:hAnsi="Times New Roman" w:eastAsia="Times New Roman" w:cs="Times New Roman"/>
          <w:sz w:val="24"/>
          <w:szCs w:val="24"/>
        </w:rPr>
        <w:t>The continued data collection of oral health in young children is still a very important tool in accessing oral health. This information will help facilitate program planning, access to care and overall health. This screening tool enables states to access prevalence of caries, preventative measures and urgency of treatment. The CDC needs to continue this program especially since it involves Pre-K through 3rd grade children who may lack the parental guidance in oral health education. Lastly, the statistical information gathered will be used to measure the states' progress toward the Healthy People objectives.</w:t>
      </w:r>
    </w:p>
    <w:p w:rsidR="004D35A5" w:rsidP="004D35A5" w:rsidRDefault="004D35A5" w14:paraId="578F5E27" w14:textId="36F2FB76">
      <w:pPr>
        <w:spacing w:before="100" w:beforeAutospacing="1" w:after="100" w:afterAutospacing="1"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Comment #2</w:t>
      </w:r>
    </w:p>
    <w:p w:rsidRPr="002179F3" w:rsidR="004D35A5" w:rsidP="004D35A5" w:rsidRDefault="004D35A5" w14:paraId="321BE2DF" w14:textId="77777777">
      <w:pPr>
        <w:spacing w:before="100" w:beforeAutospacing="1" w:after="100" w:afterAutospacing="1" w:line="240" w:lineRule="auto"/>
        <w:rPr>
          <w:rFonts w:ascii="Times New Roman" w:hAnsi="Times New Roman" w:eastAsia="Times New Roman" w:cs="Times New Roman"/>
          <w:sz w:val="24"/>
          <w:szCs w:val="24"/>
        </w:rPr>
      </w:pPr>
      <w:r w:rsidRPr="002179F3">
        <w:rPr>
          <w:rFonts w:ascii="Times New Roman" w:hAnsi="Times New Roman" w:eastAsia="Times New Roman" w:cs="Times New Roman"/>
          <w:sz w:val="24"/>
          <w:szCs w:val="24"/>
        </w:rPr>
        <w:t>Dear President Trump,</w:t>
      </w:r>
    </w:p>
    <w:p w:rsidRPr="002179F3" w:rsidR="004D35A5" w:rsidP="004D35A5" w:rsidRDefault="004D35A5" w14:paraId="72DB63A5" w14:textId="77777777">
      <w:pPr>
        <w:spacing w:before="100" w:beforeAutospacing="1" w:after="100" w:afterAutospacing="1" w:line="240" w:lineRule="auto"/>
        <w:rPr>
          <w:rFonts w:ascii="Times New Roman" w:hAnsi="Times New Roman" w:eastAsia="Times New Roman" w:cs="Times New Roman"/>
          <w:sz w:val="24"/>
          <w:szCs w:val="24"/>
        </w:rPr>
      </w:pPr>
      <w:r w:rsidRPr="002179F3">
        <w:rPr>
          <w:rFonts w:ascii="Times New Roman" w:hAnsi="Times New Roman" w:eastAsia="Times New Roman" w:cs="Times New Roman"/>
          <w:sz w:val="24"/>
          <w:szCs w:val="24"/>
        </w:rPr>
        <w:t>Lately you've been talking about "chokers," e.g. police officers that make mistakes under pressure like shooting someone seven times in the back.</w:t>
      </w:r>
    </w:p>
    <w:p w:rsidRPr="002179F3" w:rsidR="004D35A5" w:rsidP="004D35A5" w:rsidRDefault="004D35A5" w14:paraId="658A9A97" w14:textId="77777777">
      <w:pPr>
        <w:spacing w:before="100" w:beforeAutospacing="1" w:after="100" w:afterAutospacing="1" w:line="240" w:lineRule="auto"/>
        <w:rPr>
          <w:rFonts w:ascii="Times New Roman" w:hAnsi="Times New Roman" w:eastAsia="Times New Roman" w:cs="Times New Roman"/>
          <w:sz w:val="24"/>
          <w:szCs w:val="24"/>
        </w:rPr>
      </w:pPr>
      <w:r w:rsidRPr="002179F3">
        <w:rPr>
          <w:rFonts w:ascii="Times New Roman" w:hAnsi="Times New Roman" w:eastAsia="Times New Roman" w:cs="Times New Roman"/>
          <w:sz w:val="24"/>
          <w:szCs w:val="24"/>
        </w:rPr>
        <w:lastRenderedPageBreak/>
        <w:t>We all know that you're not a choker. You're completely at ease in any situation, whether it's walking down a ramp, drinking a glass of water, saying "Yosemite" or finding a chart proving that your Covid-19 response is not the worst in the world.</w:t>
      </w:r>
    </w:p>
    <w:p w:rsidR="004D35A5" w:rsidP="004D35A5" w:rsidRDefault="004D35A5" w14:paraId="11597132" w14:textId="77777777">
      <w:pPr>
        <w:spacing w:before="100" w:beforeAutospacing="1" w:after="100" w:afterAutospacing="1" w:line="240" w:lineRule="auto"/>
        <w:rPr>
          <w:rFonts w:ascii="Times New Roman" w:hAnsi="Times New Roman" w:eastAsia="Times New Roman" w:cs="Times New Roman"/>
          <w:sz w:val="24"/>
          <w:szCs w:val="24"/>
        </w:rPr>
      </w:pPr>
      <w:r w:rsidRPr="002179F3">
        <w:rPr>
          <w:rFonts w:ascii="Times New Roman" w:hAnsi="Times New Roman" w:eastAsia="Times New Roman" w:cs="Times New Roman"/>
          <w:sz w:val="24"/>
          <w:szCs w:val="24"/>
        </w:rPr>
        <w:t>Just continue being yourself. Extra Trumpy even. We love hearing you talk, especially about that treacherous ramp at West Point. Also about how you wash your beautiful hair.</w:t>
      </w:r>
    </w:p>
    <w:p w:rsidR="004D35A5" w:rsidP="004D35A5" w:rsidRDefault="004D35A5" w14:paraId="4AC3F123" w14:textId="3F926917">
      <w:pPr>
        <w:spacing w:before="100" w:beforeAutospacing="1" w:after="100" w:afterAutospacing="1"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Comment #3</w:t>
      </w:r>
    </w:p>
    <w:p w:rsidR="004D35A5" w:rsidP="004D35A5" w:rsidRDefault="004D35A5" w14:paraId="5A06AD93" w14:textId="77777777">
      <w:pPr>
        <w:spacing w:before="100" w:beforeAutospacing="1" w:after="100" w:afterAutospacing="1" w:line="240" w:lineRule="auto"/>
        <w:rPr>
          <w:rFonts w:ascii="Times New Roman" w:hAnsi="Times New Roman" w:eastAsia="Times New Roman" w:cs="Times New Roman"/>
          <w:b/>
          <w:bCs/>
          <w:sz w:val="24"/>
          <w:szCs w:val="24"/>
        </w:rPr>
      </w:pPr>
      <w:r w:rsidRPr="002179F3">
        <w:rPr>
          <w:rFonts w:ascii="Times New Roman" w:hAnsi="Times New Roman" w:eastAsia="Times New Roman" w:cs="Times New Roman"/>
          <w:sz w:val="24"/>
          <w:szCs w:val="24"/>
        </w:rPr>
        <w:t>How exactly did Robert Redfield get to be director of the CDC? Was no one more inept available?</w:t>
      </w:r>
    </w:p>
    <w:p w:rsidR="00E16F86" w:rsidP="00E16F86" w:rsidRDefault="00E16F86" w14:paraId="60911F69" w14:textId="77777777"/>
    <w:p w:rsidR="00201DCD" w:rsidP="00CF3747" w:rsidRDefault="00201DCD" w14:paraId="37181929" w14:textId="1C8727C5">
      <w:pPr>
        <w:spacing w:before="100" w:beforeAutospacing="1" w:after="100" w:afterAutospacing="1" w:line="240" w:lineRule="auto"/>
        <w:rPr>
          <w:rFonts w:ascii="Times New Roman" w:hAnsi="Times New Roman" w:eastAsia="Times New Roman" w:cs="Times New Roman"/>
          <w:b/>
          <w:bCs/>
          <w:sz w:val="24"/>
          <w:szCs w:val="24"/>
        </w:rPr>
      </w:pPr>
    </w:p>
    <w:sectPr w:rsidR="00201DCD"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D9E45" w14:textId="77777777" w:rsidR="005A5608" w:rsidRDefault="005A5608" w:rsidP="005A5608">
      <w:pPr>
        <w:spacing w:after="0" w:line="240" w:lineRule="auto"/>
      </w:pPr>
      <w:r>
        <w:separator/>
      </w:r>
    </w:p>
  </w:endnote>
  <w:endnote w:type="continuationSeparator" w:id="0">
    <w:p w14:paraId="40B5748C" w14:textId="77777777" w:rsidR="005A5608" w:rsidRDefault="005A5608" w:rsidP="005A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2BBE8" w14:textId="77777777" w:rsidR="005A5608" w:rsidRDefault="005A5608" w:rsidP="005A5608">
      <w:pPr>
        <w:spacing w:after="0" w:line="240" w:lineRule="auto"/>
      </w:pPr>
      <w:r>
        <w:separator/>
      </w:r>
    </w:p>
  </w:footnote>
  <w:footnote w:type="continuationSeparator" w:id="0">
    <w:p w14:paraId="144948C0" w14:textId="77777777" w:rsidR="005A5608" w:rsidRDefault="005A5608" w:rsidP="005A5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9" style="width:0;height:2.25pt" o:hralign="center" o:bullet="t" o:hrstd="t" o:hrnoshade="t" o:hr="t" fillcolor="black" stroked="f"/>
    </w:pict>
  </w:numPicBullet>
  <w:abstractNum w:abstractNumId="0" w15:restartNumberingAfterBreak="0">
    <w:nsid w:val="0AF47389"/>
    <w:multiLevelType w:val="hybridMultilevel"/>
    <w:tmpl w:val="2AF67870"/>
    <w:lvl w:ilvl="0" w:tplc="F6CA6B1A">
      <w:start w:val="1"/>
      <w:numFmt w:val="bullet"/>
      <w:lvlText w:val=""/>
      <w:lvlPicBulletId w:val="0"/>
      <w:lvlJc w:val="left"/>
      <w:pPr>
        <w:tabs>
          <w:tab w:val="num" w:pos="720"/>
        </w:tabs>
        <w:ind w:left="720" w:hanging="360"/>
      </w:pPr>
      <w:rPr>
        <w:rFonts w:ascii="Symbol" w:hAnsi="Symbol" w:hint="default"/>
      </w:rPr>
    </w:lvl>
    <w:lvl w:ilvl="1" w:tplc="420410CC" w:tentative="1">
      <w:start w:val="1"/>
      <w:numFmt w:val="bullet"/>
      <w:lvlText w:val=""/>
      <w:lvlJc w:val="left"/>
      <w:pPr>
        <w:tabs>
          <w:tab w:val="num" w:pos="1440"/>
        </w:tabs>
        <w:ind w:left="1440" w:hanging="360"/>
      </w:pPr>
      <w:rPr>
        <w:rFonts w:ascii="Symbol" w:hAnsi="Symbol" w:hint="default"/>
      </w:rPr>
    </w:lvl>
    <w:lvl w:ilvl="2" w:tplc="D9CC1CA4" w:tentative="1">
      <w:start w:val="1"/>
      <w:numFmt w:val="bullet"/>
      <w:lvlText w:val=""/>
      <w:lvlJc w:val="left"/>
      <w:pPr>
        <w:tabs>
          <w:tab w:val="num" w:pos="2160"/>
        </w:tabs>
        <w:ind w:left="2160" w:hanging="360"/>
      </w:pPr>
      <w:rPr>
        <w:rFonts w:ascii="Symbol" w:hAnsi="Symbol" w:hint="default"/>
      </w:rPr>
    </w:lvl>
    <w:lvl w:ilvl="3" w:tplc="43964324" w:tentative="1">
      <w:start w:val="1"/>
      <w:numFmt w:val="bullet"/>
      <w:lvlText w:val=""/>
      <w:lvlJc w:val="left"/>
      <w:pPr>
        <w:tabs>
          <w:tab w:val="num" w:pos="2880"/>
        </w:tabs>
        <w:ind w:left="2880" w:hanging="360"/>
      </w:pPr>
      <w:rPr>
        <w:rFonts w:ascii="Symbol" w:hAnsi="Symbol" w:hint="default"/>
      </w:rPr>
    </w:lvl>
    <w:lvl w:ilvl="4" w:tplc="4A3EC040" w:tentative="1">
      <w:start w:val="1"/>
      <w:numFmt w:val="bullet"/>
      <w:lvlText w:val=""/>
      <w:lvlJc w:val="left"/>
      <w:pPr>
        <w:tabs>
          <w:tab w:val="num" w:pos="3600"/>
        </w:tabs>
        <w:ind w:left="3600" w:hanging="360"/>
      </w:pPr>
      <w:rPr>
        <w:rFonts w:ascii="Symbol" w:hAnsi="Symbol" w:hint="default"/>
      </w:rPr>
    </w:lvl>
    <w:lvl w:ilvl="5" w:tplc="F3F24F18" w:tentative="1">
      <w:start w:val="1"/>
      <w:numFmt w:val="bullet"/>
      <w:lvlText w:val=""/>
      <w:lvlJc w:val="left"/>
      <w:pPr>
        <w:tabs>
          <w:tab w:val="num" w:pos="4320"/>
        </w:tabs>
        <w:ind w:left="4320" w:hanging="360"/>
      </w:pPr>
      <w:rPr>
        <w:rFonts w:ascii="Symbol" w:hAnsi="Symbol" w:hint="default"/>
      </w:rPr>
    </w:lvl>
    <w:lvl w:ilvl="6" w:tplc="B3649360" w:tentative="1">
      <w:start w:val="1"/>
      <w:numFmt w:val="bullet"/>
      <w:lvlText w:val=""/>
      <w:lvlJc w:val="left"/>
      <w:pPr>
        <w:tabs>
          <w:tab w:val="num" w:pos="5040"/>
        </w:tabs>
        <w:ind w:left="5040" w:hanging="360"/>
      </w:pPr>
      <w:rPr>
        <w:rFonts w:ascii="Symbol" w:hAnsi="Symbol" w:hint="default"/>
      </w:rPr>
    </w:lvl>
    <w:lvl w:ilvl="7" w:tplc="31C80DAA" w:tentative="1">
      <w:start w:val="1"/>
      <w:numFmt w:val="bullet"/>
      <w:lvlText w:val=""/>
      <w:lvlJc w:val="left"/>
      <w:pPr>
        <w:tabs>
          <w:tab w:val="num" w:pos="5760"/>
        </w:tabs>
        <w:ind w:left="5760" w:hanging="360"/>
      </w:pPr>
      <w:rPr>
        <w:rFonts w:ascii="Symbol" w:hAnsi="Symbol" w:hint="default"/>
      </w:rPr>
    </w:lvl>
    <w:lvl w:ilvl="8" w:tplc="7B421CE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747"/>
    <w:rsid w:val="00011AE6"/>
    <w:rsid w:val="000500F8"/>
    <w:rsid w:val="00163CD6"/>
    <w:rsid w:val="001711E6"/>
    <w:rsid w:val="00201DCD"/>
    <w:rsid w:val="002179F3"/>
    <w:rsid w:val="002A1A01"/>
    <w:rsid w:val="002F4634"/>
    <w:rsid w:val="00305050"/>
    <w:rsid w:val="00344395"/>
    <w:rsid w:val="003B0167"/>
    <w:rsid w:val="003D7727"/>
    <w:rsid w:val="003E5552"/>
    <w:rsid w:val="00462362"/>
    <w:rsid w:val="004872EE"/>
    <w:rsid w:val="004B423E"/>
    <w:rsid w:val="004D35A5"/>
    <w:rsid w:val="004E7C41"/>
    <w:rsid w:val="00555274"/>
    <w:rsid w:val="005A5608"/>
    <w:rsid w:val="005B2BF2"/>
    <w:rsid w:val="006739B6"/>
    <w:rsid w:val="006C3C61"/>
    <w:rsid w:val="006F5DBF"/>
    <w:rsid w:val="007340D2"/>
    <w:rsid w:val="007A287C"/>
    <w:rsid w:val="007C3D51"/>
    <w:rsid w:val="007F07CA"/>
    <w:rsid w:val="008343EB"/>
    <w:rsid w:val="008972F5"/>
    <w:rsid w:val="008E59FF"/>
    <w:rsid w:val="009329C5"/>
    <w:rsid w:val="009A62F3"/>
    <w:rsid w:val="00A5389B"/>
    <w:rsid w:val="00AB3E19"/>
    <w:rsid w:val="00B0218D"/>
    <w:rsid w:val="00B16AF7"/>
    <w:rsid w:val="00B66CDB"/>
    <w:rsid w:val="00B866F9"/>
    <w:rsid w:val="00BB7A48"/>
    <w:rsid w:val="00BF47C0"/>
    <w:rsid w:val="00C03147"/>
    <w:rsid w:val="00C318F2"/>
    <w:rsid w:val="00C37FA7"/>
    <w:rsid w:val="00C532C5"/>
    <w:rsid w:val="00C63DDA"/>
    <w:rsid w:val="00C75A25"/>
    <w:rsid w:val="00C8533A"/>
    <w:rsid w:val="00C85515"/>
    <w:rsid w:val="00C977EE"/>
    <w:rsid w:val="00CC2014"/>
    <w:rsid w:val="00CF3747"/>
    <w:rsid w:val="00D26908"/>
    <w:rsid w:val="00D8500A"/>
    <w:rsid w:val="00DF635A"/>
    <w:rsid w:val="00E05DF4"/>
    <w:rsid w:val="00E14CAB"/>
    <w:rsid w:val="00E16F86"/>
    <w:rsid w:val="00E50206"/>
    <w:rsid w:val="00E54981"/>
    <w:rsid w:val="00E551BF"/>
    <w:rsid w:val="00EB7E9A"/>
    <w:rsid w:val="00EF15A3"/>
    <w:rsid w:val="00F9058E"/>
    <w:rsid w:val="00FA611C"/>
    <w:rsid w:val="00FA716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4F48D"/>
  <w15:chartTrackingRefBased/>
  <w15:docId w15:val="{AE511AE4-A7A3-4869-BC3E-A5B876DD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47"/>
    <w:pPr>
      <w:ind w:left="720"/>
      <w:contextualSpacing/>
    </w:pPr>
  </w:style>
  <w:style w:type="character" w:styleId="CommentReference">
    <w:name w:val="annotation reference"/>
    <w:basedOn w:val="DefaultParagraphFont"/>
    <w:uiPriority w:val="99"/>
    <w:semiHidden/>
    <w:unhideWhenUsed/>
    <w:rsid w:val="00201DCD"/>
    <w:rPr>
      <w:sz w:val="16"/>
      <w:szCs w:val="16"/>
    </w:rPr>
  </w:style>
  <w:style w:type="paragraph" w:styleId="CommentText">
    <w:name w:val="annotation text"/>
    <w:basedOn w:val="Normal"/>
    <w:link w:val="CommentTextChar"/>
    <w:uiPriority w:val="99"/>
    <w:semiHidden/>
    <w:unhideWhenUsed/>
    <w:rsid w:val="00201DCD"/>
    <w:pPr>
      <w:spacing w:line="240" w:lineRule="auto"/>
    </w:pPr>
    <w:rPr>
      <w:sz w:val="20"/>
      <w:szCs w:val="20"/>
    </w:rPr>
  </w:style>
  <w:style w:type="character" w:customStyle="1" w:styleId="CommentTextChar">
    <w:name w:val="Comment Text Char"/>
    <w:basedOn w:val="DefaultParagraphFont"/>
    <w:link w:val="CommentText"/>
    <w:uiPriority w:val="99"/>
    <w:semiHidden/>
    <w:rsid w:val="00201DCD"/>
    <w:rPr>
      <w:sz w:val="20"/>
      <w:szCs w:val="20"/>
    </w:rPr>
  </w:style>
  <w:style w:type="paragraph" w:styleId="CommentSubject">
    <w:name w:val="annotation subject"/>
    <w:basedOn w:val="CommentText"/>
    <w:next w:val="CommentText"/>
    <w:link w:val="CommentSubjectChar"/>
    <w:uiPriority w:val="99"/>
    <w:semiHidden/>
    <w:unhideWhenUsed/>
    <w:rsid w:val="00201DCD"/>
    <w:rPr>
      <w:b/>
      <w:bCs/>
    </w:rPr>
  </w:style>
  <w:style w:type="character" w:customStyle="1" w:styleId="CommentSubjectChar">
    <w:name w:val="Comment Subject Char"/>
    <w:basedOn w:val="CommentTextChar"/>
    <w:link w:val="CommentSubject"/>
    <w:uiPriority w:val="99"/>
    <w:semiHidden/>
    <w:rsid w:val="00201DCD"/>
    <w:rPr>
      <w:b/>
      <w:bCs/>
      <w:sz w:val="20"/>
      <w:szCs w:val="20"/>
    </w:rPr>
  </w:style>
  <w:style w:type="paragraph" w:styleId="BalloonText">
    <w:name w:val="Balloon Text"/>
    <w:basedOn w:val="Normal"/>
    <w:link w:val="BalloonTextChar"/>
    <w:uiPriority w:val="99"/>
    <w:semiHidden/>
    <w:unhideWhenUsed/>
    <w:rsid w:val="00201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D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Nicole (CDC/DDNID/NCCDPHP/DOH)</dc:creator>
  <cp:keywords/>
  <dc:description/>
  <cp:lastModifiedBy>Lin, Mei (CDC/DDNID/NCCDPHP/DOH)</cp:lastModifiedBy>
  <cp:revision>2</cp:revision>
  <cp:lastPrinted>2019-08-27T18:26:00Z</cp:lastPrinted>
  <dcterms:created xsi:type="dcterms:W3CDTF">2020-10-27T18:17:00Z</dcterms:created>
  <dcterms:modified xsi:type="dcterms:W3CDTF">2020-10-27T18:17:00Z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2020-10-27T18:16:34Z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ff701c4e-5051-4aaa-a4f2-3bda7aa6c31b</vt:lpwstr>
  </property>
  <property fmtid="{D5CDD505-2E9C-101B-9397-08002B2CF9AE}" pid="8" name="MSIP_Label_7b94a7b8-f06c-4dfe-bdcc-9b548fd58c31_ContentBits">
    <vt:lpwstr>0</vt:lpwstr>
  </property>
</Properties>
</file>