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D2664B" w:rsidR="00621787" w:rsidP="00621787" w:rsidRDefault="00CA2063" w14:paraId="16D35322" w14:textId="30920708">
      <w:pPr>
        <w:pStyle w:val="Heading2"/>
      </w:pPr>
      <w:r>
        <w:t xml:space="preserve">NIA.NIH.GOV Feedback </w:t>
      </w:r>
      <w:r w:rsidRPr="00D2664B" w:rsidR="00621787">
        <w:t>Survey Setup</w:t>
      </w:r>
    </w:p>
    <w:p w:rsidR="00621787" w:rsidP="00621787" w:rsidRDefault="005A6566" w14:paraId="4428F8F9" w14:textId="150CFE78">
      <w:pPr>
        <w:spacing w:after="160" w:line="259" w:lineRule="auto"/>
        <w:rPr>
          <w:rFonts w:ascii="Calibri" w:hAnsi="Calibri" w:eastAsia="Calibri" w:cs="Calibri"/>
          <w:sz w:val="22"/>
          <w:szCs w:val="22"/>
        </w:rPr>
      </w:pPr>
      <w:r>
        <w:rPr>
          <w:rFonts w:ascii="Calibri" w:hAnsi="Calibri" w:eastAsia="Calibri" w:cs="Calibri"/>
          <w:sz w:val="22"/>
          <w:szCs w:val="22"/>
        </w:rPr>
        <w:t xml:space="preserve">The following information details how the </w:t>
      </w:r>
      <w:r w:rsidR="00CA2063">
        <w:rPr>
          <w:rFonts w:ascii="Calibri" w:hAnsi="Calibri" w:eastAsia="Calibri" w:cs="Calibri"/>
          <w:sz w:val="22"/>
          <w:szCs w:val="22"/>
        </w:rPr>
        <w:t xml:space="preserve">feedback </w:t>
      </w:r>
      <w:r>
        <w:rPr>
          <w:rFonts w:ascii="Calibri" w:hAnsi="Calibri" w:eastAsia="Calibri" w:cs="Calibri"/>
          <w:sz w:val="22"/>
          <w:szCs w:val="22"/>
        </w:rPr>
        <w:t xml:space="preserve">survey will be setup and function on nia.nih.gov. </w:t>
      </w:r>
    </w:p>
    <w:p w:rsidR="00621787" w:rsidP="00621787" w:rsidRDefault="00621787" w14:paraId="72E43614" w14:textId="77777777">
      <w:pPr>
        <w:pStyle w:val="ListParagraph"/>
        <w:numPr>
          <w:ilvl w:val="0"/>
          <w:numId w:val="2"/>
        </w:numPr>
        <w:spacing w:after="160" w:line="259" w:lineRule="auto"/>
        <w:rPr>
          <w:rFonts w:ascii="Calibri" w:hAnsi="Calibri" w:eastAsia="Calibri" w:cs="Calibri"/>
          <w:b/>
          <w:bCs/>
          <w:sz w:val="22"/>
          <w:szCs w:val="22"/>
        </w:rPr>
      </w:pPr>
      <w:r w:rsidRPr="3D92DCF1">
        <w:rPr>
          <w:rFonts w:ascii="Calibri" w:hAnsi="Calibri" w:eastAsia="Calibri" w:cs="Calibri"/>
          <w:b/>
          <w:bCs/>
          <w:sz w:val="22"/>
          <w:szCs w:val="22"/>
        </w:rPr>
        <w:t xml:space="preserve">Survey Tool — </w:t>
      </w:r>
      <w:r w:rsidRPr="3D92DCF1">
        <w:rPr>
          <w:rFonts w:ascii="Calibri" w:hAnsi="Calibri" w:eastAsia="Calibri" w:cs="Calibri"/>
          <w:sz w:val="22"/>
          <w:szCs w:val="22"/>
        </w:rPr>
        <w:t xml:space="preserve">The survey is a Drupal module that will be added survey functionality to the NIA website. </w:t>
      </w:r>
    </w:p>
    <w:p w:rsidR="00621787" w:rsidP="00621787" w:rsidRDefault="00621787" w14:paraId="37FBA45D" w14:textId="77777777">
      <w:pPr>
        <w:pStyle w:val="ListParagraph"/>
        <w:numPr>
          <w:ilvl w:val="0"/>
          <w:numId w:val="2"/>
        </w:numPr>
        <w:spacing w:after="160" w:line="259" w:lineRule="auto"/>
        <w:rPr>
          <w:b/>
          <w:bCs/>
          <w:sz w:val="22"/>
          <w:szCs w:val="22"/>
        </w:rPr>
      </w:pPr>
      <w:r w:rsidRPr="3D92DCF1">
        <w:rPr>
          <w:rFonts w:ascii="Calibri" w:hAnsi="Calibri" w:eastAsia="Calibri" w:cs="Calibri"/>
          <w:b/>
          <w:bCs/>
          <w:sz w:val="22"/>
          <w:szCs w:val="22"/>
        </w:rPr>
        <w:t xml:space="preserve">Pages for Survey — </w:t>
      </w:r>
      <w:r w:rsidRPr="3D92DCF1">
        <w:rPr>
          <w:rFonts w:ascii="Calibri" w:hAnsi="Calibri" w:eastAsia="Calibri" w:cs="Calibri"/>
          <w:sz w:val="22"/>
          <w:szCs w:val="22"/>
        </w:rPr>
        <w:t xml:space="preserve">The survey will appear on many pages of the site.  The survey will not appear on staff bio pages, Spanish content, and the homepage.  A list of pages the survey will appear on is included in a separate file. This list may change as pages are added or removed from the site. </w:t>
      </w:r>
    </w:p>
    <w:p w:rsidR="00621787" w:rsidP="00621787" w:rsidRDefault="00621787" w14:paraId="4BDD4A71" w14:textId="77777777">
      <w:pPr>
        <w:pStyle w:val="ListParagraph"/>
        <w:numPr>
          <w:ilvl w:val="0"/>
          <w:numId w:val="2"/>
        </w:numPr>
        <w:spacing w:after="160" w:line="259" w:lineRule="auto"/>
        <w:rPr>
          <w:rFonts w:ascii="Calibri" w:hAnsi="Calibri" w:eastAsia="Calibri" w:cs="Calibri"/>
          <w:b/>
          <w:bCs/>
          <w:sz w:val="22"/>
          <w:szCs w:val="22"/>
        </w:rPr>
      </w:pPr>
      <w:r w:rsidRPr="3D92DCF1">
        <w:rPr>
          <w:rFonts w:ascii="Calibri" w:hAnsi="Calibri" w:eastAsia="Calibri" w:cs="Calibri"/>
          <w:b/>
          <w:bCs/>
          <w:sz w:val="22"/>
          <w:szCs w:val="22"/>
        </w:rPr>
        <w:t xml:space="preserve">Survey Box Placement — </w:t>
      </w:r>
    </w:p>
    <w:p w:rsidR="00621787" w:rsidP="00621787" w:rsidRDefault="00621787" w14:paraId="037DB5E9" w14:textId="77777777">
      <w:pPr>
        <w:pStyle w:val="ListParagraph"/>
        <w:numPr>
          <w:ilvl w:val="1"/>
          <w:numId w:val="2"/>
        </w:numPr>
        <w:spacing w:after="160" w:line="259" w:lineRule="auto"/>
        <w:rPr>
          <w:rFonts w:ascii="Calibri" w:hAnsi="Calibri" w:eastAsia="Calibri" w:cs="Calibri"/>
          <w:sz w:val="22"/>
          <w:szCs w:val="22"/>
        </w:rPr>
      </w:pPr>
      <w:r w:rsidRPr="3D92DCF1">
        <w:rPr>
          <w:rFonts w:ascii="Calibri" w:hAnsi="Calibri" w:eastAsia="Calibri" w:cs="Calibri"/>
          <w:sz w:val="22"/>
          <w:szCs w:val="22"/>
        </w:rPr>
        <w:t xml:space="preserve">Desktop: The survey box will appear in the bottom right corner of the screen as the page loads, in an “absolute” position (meaning it will stay in this place even if the user scrolls down the page). This location is the least obtrusive, appearing in the margin for most users, and less likely to annoy users.  </w:t>
      </w:r>
    </w:p>
    <w:p w:rsidR="00621787" w:rsidP="00621787" w:rsidRDefault="00621787" w14:paraId="08B84B7E" w14:textId="77777777">
      <w:pPr>
        <w:pStyle w:val="ListParagraph"/>
        <w:numPr>
          <w:ilvl w:val="1"/>
          <w:numId w:val="2"/>
        </w:numPr>
        <w:spacing w:after="160" w:line="259" w:lineRule="auto"/>
        <w:rPr>
          <w:rFonts w:ascii="Calibri" w:hAnsi="Calibri" w:eastAsia="Calibri" w:cs="Calibri"/>
          <w:sz w:val="22"/>
          <w:szCs w:val="22"/>
        </w:rPr>
      </w:pPr>
      <w:r w:rsidRPr="3D92DCF1">
        <w:rPr>
          <w:rFonts w:ascii="Calibri" w:hAnsi="Calibri" w:eastAsia="Calibri" w:cs="Calibri"/>
          <w:sz w:val="22"/>
          <w:szCs w:val="22"/>
        </w:rPr>
        <w:t xml:space="preserve">Mobile: The survey box will appear at the bottom of the screen.  </w:t>
      </w:r>
    </w:p>
    <w:p w:rsidR="00621787" w:rsidP="00621787" w:rsidRDefault="00621787" w14:paraId="2134DBD2" w14:textId="77777777">
      <w:pPr>
        <w:pStyle w:val="ListParagraph"/>
        <w:numPr>
          <w:ilvl w:val="0"/>
          <w:numId w:val="2"/>
        </w:numPr>
        <w:spacing w:after="160" w:line="259" w:lineRule="auto"/>
        <w:rPr>
          <w:rFonts w:ascii="Calibri" w:hAnsi="Calibri" w:eastAsia="Calibri" w:cs="Calibri"/>
          <w:b/>
          <w:bCs/>
          <w:sz w:val="22"/>
          <w:szCs w:val="22"/>
        </w:rPr>
      </w:pPr>
      <w:r w:rsidRPr="3D92DCF1">
        <w:rPr>
          <w:rFonts w:ascii="Calibri" w:hAnsi="Calibri" w:eastAsia="Calibri" w:cs="Calibri"/>
          <w:b/>
          <w:bCs/>
          <w:sz w:val="22"/>
          <w:szCs w:val="22"/>
        </w:rPr>
        <w:t xml:space="preserve">Pop-up Functionality — </w:t>
      </w:r>
    </w:p>
    <w:p w:rsidR="00621787" w:rsidP="00621787" w:rsidRDefault="00621787" w14:paraId="03E1BFDD" w14:textId="77777777">
      <w:pPr>
        <w:pStyle w:val="ListParagraph"/>
        <w:numPr>
          <w:ilvl w:val="1"/>
          <w:numId w:val="2"/>
        </w:numPr>
        <w:spacing w:after="160" w:line="259" w:lineRule="auto"/>
        <w:rPr>
          <w:rFonts w:ascii="Calibri" w:hAnsi="Calibri" w:eastAsia="Calibri" w:cs="Calibri"/>
          <w:sz w:val="22"/>
          <w:szCs w:val="22"/>
        </w:rPr>
      </w:pPr>
      <w:r w:rsidRPr="3D92DCF1">
        <w:rPr>
          <w:rFonts w:ascii="Calibri" w:hAnsi="Calibri" w:eastAsia="Calibri" w:cs="Calibri"/>
          <w:sz w:val="22"/>
          <w:szCs w:val="22"/>
        </w:rPr>
        <w:t xml:space="preserve">Users can “X out” of the survey, which will hide the survey box for 48 hours.  </w:t>
      </w:r>
    </w:p>
    <w:p w:rsidR="00621787" w:rsidP="00621787" w:rsidRDefault="00621787" w14:paraId="068A3A16" w14:textId="77777777">
      <w:pPr>
        <w:pStyle w:val="ListParagraph"/>
        <w:numPr>
          <w:ilvl w:val="1"/>
          <w:numId w:val="2"/>
        </w:numPr>
        <w:spacing w:after="160" w:line="259" w:lineRule="auto"/>
        <w:rPr>
          <w:rFonts w:ascii="Calibri" w:hAnsi="Calibri" w:eastAsia="Calibri" w:cs="Calibri"/>
          <w:sz w:val="22"/>
          <w:szCs w:val="22"/>
        </w:rPr>
      </w:pPr>
      <w:r w:rsidRPr="3D92DCF1">
        <w:rPr>
          <w:rFonts w:ascii="Calibri" w:hAnsi="Calibri" w:eastAsia="Calibri" w:cs="Calibri"/>
          <w:sz w:val="22"/>
          <w:szCs w:val="22"/>
        </w:rPr>
        <w:t xml:space="preserve">Users who completed a survey will not be prompted to complete the survey on that page again (Note: this is done via a web browser cookie, so the user’s settings may impact this functionality. This is something beyond our control.). </w:t>
      </w:r>
    </w:p>
    <w:p w:rsidR="00621787" w:rsidP="00621787" w:rsidRDefault="00621787" w14:paraId="7FE30553" w14:textId="77777777">
      <w:pPr>
        <w:pStyle w:val="ListParagraph"/>
        <w:numPr>
          <w:ilvl w:val="1"/>
          <w:numId w:val="2"/>
        </w:numPr>
        <w:spacing w:after="160" w:line="259" w:lineRule="auto"/>
        <w:rPr>
          <w:rFonts w:ascii="Calibri" w:hAnsi="Calibri" w:eastAsia="Calibri" w:cs="Calibri"/>
          <w:sz w:val="22"/>
          <w:szCs w:val="22"/>
        </w:rPr>
      </w:pPr>
      <w:r w:rsidRPr="3D92DCF1">
        <w:rPr>
          <w:rFonts w:ascii="Calibri" w:hAnsi="Calibri" w:eastAsia="Calibri" w:cs="Calibri"/>
          <w:sz w:val="22"/>
          <w:szCs w:val="22"/>
        </w:rPr>
        <w:t xml:space="preserve">Users who complete a survey will not be shown another survey on the site for 48 hours. </w:t>
      </w:r>
    </w:p>
    <w:p w:rsidR="00621787" w:rsidP="00621787" w:rsidRDefault="00621787" w14:paraId="43504F37" w14:textId="77777777">
      <w:pPr>
        <w:pStyle w:val="ListParagraph"/>
        <w:numPr>
          <w:ilvl w:val="1"/>
          <w:numId w:val="2"/>
        </w:numPr>
        <w:spacing w:after="160" w:line="259" w:lineRule="auto"/>
        <w:rPr>
          <w:rFonts w:ascii="Calibri" w:hAnsi="Calibri" w:eastAsia="Calibri" w:cs="Calibri"/>
          <w:sz w:val="22"/>
          <w:szCs w:val="22"/>
        </w:rPr>
      </w:pPr>
      <w:r>
        <w:rPr>
          <w:rFonts w:ascii="Calibri" w:hAnsi="Calibri" w:eastAsia="Calibri" w:cs="Calibri"/>
          <w:sz w:val="22"/>
          <w:szCs w:val="22"/>
        </w:rPr>
        <w:t xml:space="preserve">Upon completion, users will see a thank you screen that disappears after 5 seconds. </w:t>
      </w:r>
    </w:p>
    <w:p w:rsidR="00621787" w:rsidP="00621787" w:rsidRDefault="00621787" w14:paraId="7AFBD9CD" w14:textId="047EA013">
      <w:pPr>
        <w:pStyle w:val="ListParagraph"/>
        <w:numPr>
          <w:ilvl w:val="0"/>
          <w:numId w:val="2"/>
        </w:numPr>
        <w:spacing w:after="160" w:line="259" w:lineRule="auto"/>
        <w:rPr>
          <w:rFonts w:ascii="Calibri" w:hAnsi="Calibri" w:eastAsia="Calibri" w:cs="Calibri"/>
          <w:b/>
          <w:bCs/>
          <w:sz w:val="22"/>
          <w:szCs w:val="22"/>
        </w:rPr>
      </w:pPr>
      <w:r w:rsidRPr="3D92DCF1">
        <w:rPr>
          <w:rFonts w:ascii="Calibri" w:hAnsi="Calibri" w:eastAsia="Calibri" w:cs="Calibri"/>
          <w:b/>
          <w:bCs/>
          <w:sz w:val="22"/>
          <w:szCs w:val="22"/>
        </w:rPr>
        <w:t>Survey Box Content</w:t>
      </w:r>
    </w:p>
    <w:p w:rsidR="00621787" w:rsidP="00621787" w:rsidRDefault="00045AFB" w14:paraId="2ADF9219" w14:textId="08CFBCB7">
      <w:pPr>
        <w:pStyle w:val="ListParagraph"/>
        <w:numPr>
          <w:ilvl w:val="1"/>
          <w:numId w:val="2"/>
        </w:numPr>
        <w:spacing w:after="160" w:line="259" w:lineRule="auto"/>
        <w:rPr>
          <w:rFonts w:ascii="Calibri" w:hAnsi="Calibri" w:eastAsia="Calibri" w:cs="Calibri"/>
          <w:sz w:val="22"/>
          <w:szCs w:val="22"/>
        </w:rPr>
      </w:pPr>
      <w:r>
        <w:rPr>
          <w:noProof/>
        </w:rPr>
        <w:drawing>
          <wp:anchor distT="0" distB="0" distL="114300" distR="114300" simplePos="0" relativeHeight="251659264" behindDoc="0" locked="0" layoutInCell="1" allowOverlap="1" wp14:editId="1E6A545D" wp14:anchorId="334E3B5D">
            <wp:simplePos x="0" y="0"/>
            <wp:positionH relativeFrom="column">
              <wp:posOffset>3422650</wp:posOffset>
            </wp:positionH>
            <wp:positionV relativeFrom="paragraph">
              <wp:posOffset>9525</wp:posOffset>
            </wp:positionV>
            <wp:extent cx="3161030" cy="2101850"/>
            <wp:effectExtent l="0" t="0" r="1270" b="0"/>
            <wp:wrapSquare wrapText="bothSides"/>
            <wp:docPr id="1014033110" name="Picture 101403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161030" cy="2101850"/>
                    </a:xfrm>
                    <a:prstGeom prst="rect">
                      <a:avLst/>
                    </a:prstGeom>
                  </pic:spPr>
                </pic:pic>
              </a:graphicData>
            </a:graphic>
            <wp14:sizeRelH relativeFrom="margin">
              <wp14:pctWidth>0</wp14:pctWidth>
            </wp14:sizeRelH>
            <wp14:sizeRelV relativeFrom="margin">
              <wp14:pctHeight>0</wp14:pctHeight>
            </wp14:sizeRelV>
          </wp:anchor>
        </w:drawing>
      </w:r>
      <w:r w:rsidRPr="3D92DCF1" w:rsidR="00621787">
        <w:rPr>
          <w:rFonts w:ascii="Calibri" w:hAnsi="Calibri" w:eastAsia="Calibri" w:cs="Calibri"/>
          <w:sz w:val="22"/>
          <w:szCs w:val="22"/>
        </w:rPr>
        <w:t>Website visitors will be shown the first question of the survey. Answering the first question will display the next question (see survey questions below for more details)</w:t>
      </w:r>
    </w:p>
    <w:p w:rsidRPr="004E0261" w:rsidR="00621787" w:rsidP="00621787" w:rsidRDefault="00621787" w14:paraId="5DF4900A" w14:textId="331F761E">
      <w:pPr>
        <w:pStyle w:val="ListParagraph"/>
        <w:numPr>
          <w:ilvl w:val="1"/>
          <w:numId w:val="2"/>
        </w:numPr>
        <w:spacing w:after="160" w:line="259" w:lineRule="auto"/>
        <w:rPr>
          <w:sz w:val="22"/>
          <w:szCs w:val="22"/>
        </w:rPr>
      </w:pPr>
      <w:r w:rsidRPr="3D92DCF1">
        <w:rPr>
          <w:rFonts w:ascii="Calibri" w:hAnsi="Calibri" w:eastAsia="Calibri" w:cs="Calibri"/>
          <w:sz w:val="22"/>
          <w:szCs w:val="22"/>
        </w:rPr>
        <w:t xml:space="preserve">The bottom of the survey box will </w:t>
      </w:r>
      <w:r w:rsidR="00F21C6E">
        <w:rPr>
          <w:rFonts w:ascii="Calibri" w:hAnsi="Calibri" w:eastAsia="Calibri" w:cs="Calibri"/>
          <w:sz w:val="22"/>
          <w:szCs w:val="22"/>
        </w:rPr>
        <w:t xml:space="preserve">always </w:t>
      </w:r>
      <w:r w:rsidRPr="3D92DCF1">
        <w:rPr>
          <w:rFonts w:ascii="Calibri" w:hAnsi="Calibri" w:eastAsia="Calibri" w:cs="Calibri"/>
          <w:sz w:val="22"/>
          <w:szCs w:val="22"/>
        </w:rPr>
        <w:t>display the OMB clearance number, expiration date, and have a link to the privacy policy page</w:t>
      </w:r>
      <w:r>
        <w:rPr>
          <w:rFonts w:ascii="Calibri" w:hAnsi="Calibri" w:eastAsia="Calibri" w:cs="Calibri"/>
          <w:sz w:val="22"/>
          <w:szCs w:val="22"/>
        </w:rPr>
        <w:t xml:space="preserve"> </w:t>
      </w:r>
      <w:r w:rsidRPr="3D92DCF1">
        <w:rPr>
          <w:rFonts w:ascii="Calibri" w:hAnsi="Calibri" w:eastAsia="Calibri" w:cs="Calibri"/>
          <w:sz w:val="22"/>
          <w:szCs w:val="22"/>
        </w:rPr>
        <w:t>(see image).</w:t>
      </w:r>
      <w:r>
        <w:rPr>
          <w:rFonts w:ascii="Calibri" w:hAnsi="Calibri" w:eastAsia="Calibri" w:cs="Calibri"/>
          <w:sz w:val="22"/>
          <w:szCs w:val="22"/>
        </w:rPr>
        <w:t xml:space="preserve">  </w:t>
      </w:r>
    </w:p>
    <w:p w:rsidRPr="00D2664B" w:rsidR="00621787" w:rsidP="00621787" w:rsidRDefault="00621787" w14:paraId="0A46AA00" w14:textId="46E68F37">
      <w:pPr>
        <w:pStyle w:val="ListParagraph"/>
        <w:numPr>
          <w:ilvl w:val="1"/>
          <w:numId w:val="2"/>
        </w:numPr>
        <w:spacing w:after="160" w:line="259" w:lineRule="auto"/>
        <w:rPr>
          <w:sz w:val="22"/>
          <w:szCs w:val="22"/>
        </w:rPr>
      </w:pPr>
      <w:r>
        <w:rPr>
          <w:rFonts w:ascii="Calibri" w:hAnsi="Calibri" w:eastAsia="Calibri" w:cs="Calibri"/>
          <w:sz w:val="22"/>
          <w:szCs w:val="22"/>
        </w:rPr>
        <w:t xml:space="preserve">The link to the privacy policy will take users directly to the survey disclaimer text </w:t>
      </w:r>
      <w:r w:rsidR="003034C0">
        <w:rPr>
          <w:rFonts w:ascii="Calibri" w:hAnsi="Calibri" w:eastAsia="Calibri" w:cs="Calibri"/>
          <w:sz w:val="22"/>
          <w:szCs w:val="22"/>
        </w:rPr>
        <w:t xml:space="preserve">on </w:t>
      </w:r>
      <w:hyperlink w:history="1" w:anchor="privacy" r:id="rId11">
        <w:r w:rsidRPr="00216163" w:rsidR="003034C0">
          <w:rPr>
            <w:rStyle w:val="Hyperlink"/>
            <w:rFonts w:ascii="Calibri" w:hAnsi="Calibri" w:eastAsia="Calibri" w:cs="Calibri"/>
            <w:sz w:val="22"/>
            <w:szCs w:val="22"/>
          </w:rPr>
          <w:t>https://www.nia.nih.gov/about/poli</w:t>
        </w:r>
        <w:bookmarkStart w:name="_GoBack" w:id="0"/>
        <w:bookmarkEnd w:id="0"/>
        <w:r w:rsidRPr="00216163" w:rsidR="003034C0">
          <w:rPr>
            <w:rStyle w:val="Hyperlink"/>
            <w:rFonts w:ascii="Calibri" w:hAnsi="Calibri" w:eastAsia="Calibri" w:cs="Calibri"/>
            <w:sz w:val="22"/>
            <w:szCs w:val="22"/>
          </w:rPr>
          <w:t>cies#privacy</w:t>
        </w:r>
      </w:hyperlink>
      <w:r w:rsidR="003034C0">
        <w:rPr>
          <w:rFonts w:ascii="Calibri" w:hAnsi="Calibri" w:eastAsia="Calibri" w:cs="Calibri"/>
          <w:sz w:val="22"/>
          <w:szCs w:val="22"/>
        </w:rPr>
        <w:t>.</w:t>
      </w:r>
      <w:r>
        <w:rPr>
          <w:rFonts w:ascii="Calibri" w:hAnsi="Calibri" w:eastAsia="Calibri" w:cs="Calibri"/>
          <w:sz w:val="22"/>
          <w:szCs w:val="22"/>
        </w:rPr>
        <w:t xml:space="preserve"> </w:t>
      </w:r>
    </w:p>
    <w:p w:rsidR="00621787" w:rsidP="00621787" w:rsidRDefault="00621787" w14:paraId="53F477B9" w14:textId="77777777">
      <w:pPr>
        <w:pStyle w:val="ListParagraph"/>
        <w:spacing w:after="160" w:line="259" w:lineRule="auto"/>
        <w:ind w:left="1440"/>
        <w:rPr>
          <w:sz w:val="22"/>
          <w:szCs w:val="22"/>
        </w:rPr>
      </w:pPr>
    </w:p>
    <w:p w:rsidR="00621787" w:rsidP="00621787" w:rsidRDefault="00621787" w14:paraId="64A1D71C" w14:textId="77777777">
      <w:pPr>
        <w:pStyle w:val="Heading2"/>
      </w:pPr>
      <w:r w:rsidRPr="3D92DCF1">
        <w:t xml:space="preserve">Privacy Policy </w:t>
      </w:r>
    </w:p>
    <w:p w:rsidR="00621787" w:rsidP="00621787" w:rsidRDefault="00621787" w14:paraId="2FC64462" w14:textId="617CD466">
      <w:pPr>
        <w:spacing w:after="160" w:line="259" w:lineRule="auto"/>
        <w:rPr>
          <w:rFonts w:ascii="Calibri" w:hAnsi="Calibri" w:eastAsia="Calibri" w:cs="Calibri"/>
          <w:sz w:val="22"/>
          <w:szCs w:val="22"/>
        </w:rPr>
      </w:pPr>
      <w:r w:rsidRPr="3D92DCF1">
        <w:rPr>
          <w:rFonts w:ascii="Calibri" w:hAnsi="Calibri" w:eastAsia="Calibri" w:cs="Calibri"/>
          <w:sz w:val="22"/>
          <w:szCs w:val="22"/>
        </w:rPr>
        <w:t>NIA will add the following to its privacy policy page</w:t>
      </w:r>
      <w:r w:rsidR="00216163">
        <w:rPr>
          <w:rFonts w:ascii="Calibri" w:hAnsi="Calibri" w:eastAsia="Calibri" w:cs="Calibri"/>
          <w:sz w:val="22"/>
          <w:szCs w:val="22"/>
        </w:rPr>
        <w:t xml:space="preserve"> (</w:t>
      </w:r>
      <w:hyperlink w:history="1" w:anchor="privacy" r:id="rId12">
        <w:r w:rsidRPr="00216163" w:rsidR="00216163">
          <w:rPr>
            <w:rStyle w:val="Hyperlink"/>
            <w:rFonts w:ascii="Calibri" w:hAnsi="Calibri" w:eastAsia="Calibri" w:cs="Calibri"/>
            <w:sz w:val="22"/>
            <w:szCs w:val="22"/>
          </w:rPr>
          <w:t>https://www.nia.nih.gov/about/policies#privacy</w:t>
        </w:r>
      </w:hyperlink>
      <w:r w:rsidR="00216163">
        <w:rPr>
          <w:rFonts w:ascii="Calibri" w:hAnsi="Calibri" w:eastAsia="Calibri" w:cs="Calibri"/>
          <w:sz w:val="22"/>
          <w:szCs w:val="22"/>
        </w:rPr>
        <w:t>)</w:t>
      </w:r>
      <w:r w:rsidRPr="3D92DCF1">
        <w:rPr>
          <w:rFonts w:ascii="Calibri" w:hAnsi="Calibri" w:eastAsia="Calibri" w:cs="Calibri"/>
          <w:sz w:val="22"/>
          <w:szCs w:val="22"/>
        </w:rPr>
        <w:t xml:space="preserve">: </w:t>
      </w:r>
    </w:p>
    <w:p w:rsidR="00621787" w:rsidP="00621787" w:rsidRDefault="00621787" w14:paraId="643A3D10" w14:textId="347498BF">
      <w:pPr>
        <w:spacing w:after="160" w:line="259" w:lineRule="auto"/>
        <w:ind w:left="720"/>
        <w:rPr>
          <w:rFonts w:ascii="Calibri" w:hAnsi="Calibri" w:eastAsia="Calibri" w:cs="Calibri"/>
          <w:sz w:val="22"/>
          <w:szCs w:val="22"/>
        </w:rPr>
      </w:pPr>
      <w:r>
        <w:br/>
      </w:r>
      <w:r w:rsidRPr="3D92DCF1">
        <w:rPr>
          <w:rFonts w:ascii="Calibri" w:hAnsi="Calibri" w:eastAsia="Calibri" w:cs="Calibri"/>
          <w:sz w:val="22"/>
          <w:szCs w:val="22"/>
        </w:rPr>
        <w:t>Survey Disclaimer</w:t>
      </w:r>
      <w:r>
        <w:br/>
      </w:r>
      <w:r w:rsidRPr="3D92DCF1">
        <w:rPr>
          <w:rFonts w:ascii="Calibri" w:hAnsi="Calibri" w:eastAsia="Calibri" w:cs="Calibri"/>
          <w:sz w:val="22"/>
          <w:szCs w:val="22"/>
        </w:rPr>
        <w:t>OMB#: 0925-0648 Exp. Date 05/</w:t>
      </w:r>
      <w:r>
        <w:rPr>
          <w:rFonts w:ascii="Calibri" w:hAnsi="Calibri" w:eastAsia="Calibri" w:cs="Calibri"/>
          <w:sz w:val="22"/>
          <w:szCs w:val="22"/>
        </w:rPr>
        <w:t>31/</w:t>
      </w:r>
      <w:r w:rsidRPr="3D92DCF1">
        <w:rPr>
          <w:rFonts w:ascii="Calibri" w:hAnsi="Calibri" w:eastAsia="Calibri" w:cs="Calibri"/>
          <w:sz w:val="22"/>
          <w:szCs w:val="22"/>
        </w:rPr>
        <w:t>2021</w:t>
      </w:r>
      <w:r>
        <w:br/>
      </w:r>
      <w:r w:rsidRPr="3D92DCF1">
        <w:rPr>
          <w:rFonts w:ascii="Calibri" w:hAnsi="Calibri" w:eastAsia="Calibri" w:cs="Calibri"/>
          <w:sz w:val="22"/>
          <w:szCs w:val="22"/>
        </w:rPr>
        <w:t xml:space="preserve">Public reporting burden for this collection of information is estimated to average </w:t>
      </w:r>
      <w:r>
        <w:rPr>
          <w:rFonts w:ascii="Calibri" w:hAnsi="Calibri" w:eastAsia="Calibri" w:cs="Calibri"/>
          <w:sz w:val="22"/>
          <w:szCs w:val="22"/>
        </w:rPr>
        <w:t>two</w:t>
      </w:r>
      <w:r w:rsidRPr="3D92DCF1">
        <w:rPr>
          <w:rFonts w:ascii="Calibri" w:hAnsi="Calibri" w:eastAsia="Calibri" w:cs="Calibri"/>
          <w:sz w:val="22"/>
          <w:szCs w:val="22"/>
        </w:rPr>
        <w:t xml:space="preserve"> minute</w:t>
      </w:r>
      <w:r>
        <w:rPr>
          <w:rFonts w:ascii="Calibri" w:hAnsi="Calibri" w:eastAsia="Calibri" w:cs="Calibri"/>
          <w:sz w:val="22"/>
          <w:szCs w:val="22"/>
        </w:rPr>
        <w:t>s</w:t>
      </w:r>
      <w:r w:rsidRPr="3D92DCF1">
        <w:rPr>
          <w:rFonts w:ascii="Calibri" w:hAnsi="Calibri" w:eastAsia="Calibri" w:cs="Calibri"/>
          <w:sz w:val="22"/>
          <w:szCs w:val="22"/>
        </w:rPr>
        <w:t xml:space="preserve"> per response, including the time for reviewing instructions, searching existing data sources, </w:t>
      </w:r>
      <w:r w:rsidRPr="3D92DCF1">
        <w:rPr>
          <w:rFonts w:ascii="Calibri" w:hAnsi="Calibri" w:eastAsia="Calibri" w:cs="Calibri"/>
          <w:sz w:val="22"/>
          <w:szCs w:val="22"/>
        </w:rPr>
        <w:lastRenderedPageBreak/>
        <w:t xml:space="preserve">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w:t>
      </w:r>
      <w:proofErr w:type="gramStart"/>
      <w:r w:rsidRPr="3D92DCF1">
        <w:rPr>
          <w:rFonts w:ascii="Calibri" w:hAnsi="Calibri" w:eastAsia="Calibri" w:cs="Calibri"/>
          <w:sz w:val="22"/>
          <w:szCs w:val="22"/>
        </w:rPr>
        <w:t>to:</w:t>
      </w:r>
      <w:proofErr w:type="gramEnd"/>
      <w:r w:rsidRPr="3D92DCF1">
        <w:rPr>
          <w:rFonts w:ascii="Calibri" w:hAnsi="Calibri" w:eastAsia="Calibri" w:cs="Calibri"/>
          <w:sz w:val="22"/>
          <w:szCs w:val="22"/>
        </w:rPr>
        <w:t xml:space="preserve"> NIH Project Clearance Branch, 6705 Rockledge Drive, MSC 7974, Bethesda, MD 20892-7974, ATTN: PRA (0925-0648).</w:t>
      </w:r>
    </w:p>
    <w:p w:rsidRPr="0052043A" w:rsidR="0052043A" w:rsidP="0052043A" w:rsidRDefault="0052043A" w14:paraId="7814AC47" w14:textId="6924E024">
      <w:pPr>
        <w:spacing w:after="160" w:line="259" w:lineRule="auto"/>
        <w:rPr>
          <w:rFonts w:ascii="Calibri" w:hAnsi="Calibri" w:eastAsia="Calibri" w:cs="Calibri"/>
          <w:b/>
          <w:bCs/>
          <w:sz w:val="22"/>
          <w:szCs w:val="22"/>
        </w:rPr>
      </w:pPr>
      <w:r w:rsidRPr="0052043A">
        <w:rPr>
          <w:rFonts w:ascii="Calibri" w:hAnsi="Calibri" w:eastAsia="Calibri" w:cs="Calibri"/>
          <w:b/>
          <w:bCs/>
          <w:sz w:val="22"/>
          <w:szCs w:val="22"/>
        </w:rPr>
        <w:t>Screenshot of policy</w:t>
      </w:r>
    </w:p>
    <w:p w:rsidR="0052043A" w:rsidP="0052043A" w:rsidRDefault="0052043A" w14:paraId="76E8D033" w14:textId="42569215">
      <w:pPr>
        <w:spacing w:after="160" w:line="259" w:lineRule="auto"/>
        <w:ind w:left="720"/>
        <w:jc w:val="center"/>
        <w:rPr>
          <w:rFonts w:ascii="Calibri" w:hAnsi="Calibri" w:eastAsia="Calibri" w:cs="Calibri"/>
          <w:sz w:val="22"/>
          <w:szCs w:val="22"/>
        </w:rPr>
      </w:pPr>
      <w:r w:rsidRPr="0052043A">
        <w:rPr>
          <w:rFonts w:ascii="Calibri" w:hAnsi="Calibri" w:eastAsia="Calibri" w:cs="Calibri"/>
          <w:noProof/>
          <w:sz w:val="22"/>
          <w:szCs w:val="22"/>
        </w:rPr>
        <w:drawing>
          <wp:inline distT="0" distB="0" distL="0" distR="0" wp14:anchorId="0E2EFDC8" wp14:editId="4A0B742C">
            <wp:extent cx="4870675" cy="3819525"/>
            <wp:effectExtent l="38100" t="38100" r="444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77735" cy="3825062"/>
                    </a:xfrm>
                    <a:prstGeom prst="rect">
                      <a:avLst/>
                    </a:prstGeom>
                    <a:ln w="28575">
                      <a:solidFill>
                        <a:schemeClr val="accent1"/>
                      </a:solidFill>
                    </a:ln>
                  </pic:spPr>
                </pic:pic>
              </a:graphicData>
            </a:graphic>
          </wp:inline>
        </w:drawing>
      </w:r>
    </w:p>
    <w:p w:rsidR="0052043A" w:rsidP="00621787" w:rsidRDefault="0052043A" w14:paraId="6C39EB45" w14:textId="77777777">
      <w:pPr>
        <w:spacing w:after="160" w:line="259" w:lineRule="auto"/>
        <w:ind w:left="720"/>
        <w:rPr>
          <w:rFonts w:ascii="Calibri" w:hAnsi="Calibri" w:eastAsia="Calibri" w:cs="Calibri"/>
          <w:sz w:val="22"/>
          <w:szCs w:val="22"/>
        </w:rPr>
      </w:pPr>
    </w:p>
    <w:p w:rsidR="00621787" w:rsidP="00621787" w:rsidRDefault="00621787" w14:paraId="6BDA2624" w14:textId="77777777">
      <w:pPr>
        <w:pStyle w:val="Heading2"/>
      </w:pPr>
      <w:r w:rsidRPr="3D92DCF1">
        <w:t>Survey Questions</w:t>
      </w:r>
    </w:p>
    <w:p w:rsidR="00621787" w:rsidP="00621787" w:rsidRDefault="00621787" w14:paraId="2AF625CC" w14:textId="77777777">
      <w:pPr>
        <w:spacing w:after="160" w:line="259" w:lineRule="auto"/>
        <w:rPr>
          <w:rFonts w:ascii="Calibri" w:hAnsi="Calibri" w:eastAsia="Calibri" w:cs="Calibri"/>
          <w:sz w:val="22"/>
          <w:szCs w:val="22"/>
        </w:rPr>
      </w:pPr>
      <w:r w:rsidRPr="3D92DCF1">
        <w:rPr>
          <w:rFonts w:ascii="Calibri" w:hAnsi="Calibri" w:eastAsia="Calibri" w:cs="Calibri"/>
          <w:sz w:val="22"/>
          <w:szCs w:val="22"/>
        </w:rPr>
        <w:t>The survey pop-up box will display the first question. If users select an answer, they will see the next question prompt. In total, it should take users less than a minute to complete the five questions below.</w:t>
      </w:r>
    </w:p>
    <w:p w:rsidR="00621787" w:rsidP="00621787" w:rsidRDefault="00621787" w14:paraId="4014BA2F" w14:textId="77777777">
      <w:pPr>
        <w:pStyle w:val="ListParagraph"/>
        <w:numPr>
          <w:ilvl w:val="0"/>
          <w:numId w:val="1"/>
        </w:numPr>
        <w:spacing w:after="160" w:line="276" w:lineRule="auto"/>
        <w:rPr>
          <w:rFonts w:ascii="Calibri" w:hAnsi="Calibri" w:eastAsia="Calibri" w:cs="Calibri"/>
          <w:sz w:val="22"/>
          <w:szCs w:val="22"/>
        </w:rPr>
      </w:pPr>
      <w:r w:rsidRPr="3D92DCF1">
        <w:rPr>
          <w:rFonts w:ascii="Calibri" w:hAnsi="Calibri" w:eastAsia="Calibri" w:cs="Calibri"/>
          <w:sz w:val="22"/>
          <w:szCs w:val="22"/>
        </w:rPr>
        <w:t>Did you find this page useful?</w:t>
      </w:r>
    </w:p>
    <w:p w:rsidR="00621787" w:rsidP="00621787" w:rsidRDefault="00621787" w14:paraId="763763F4" w14:textId="77777777">
      <w:pPr>
        <w:pStyle w:val="ListParagraph"/>
        <w:numPr>
          <w:ilvl w:val="1"/>
          <w:numId w:val="1"/>
        </w:numPr>
        <w:spacing w:after="160" w:line="276" w:lineRule="auto"/>
        <w:rPr>
          <w:rFonts w:ascii="Calibri" w:hAnsi="Calibri" w:eastAsia="Calibri" w:cs="Calibri"/>
          <w:sz w:val="22"/>
          <w:szCs w:val="22"/>
        </w:rPr>
      </w:pPr>
      <w:r w:rsidRPr="3D92DCF1">
        <w:rPr>
          <w:rFonts w:ascii="Calibri" w:hAnsi="Calibri" w:eastAsia="Calibri" w:cs="Calibri"/>
          <w:sz w:val="22"/>
          <w:szCs w:val="22"/>
        </w:rPr>
        <w:t>Yes [if yes, users will skip to question 4]</w:t>
      </w:r>
    </w:p>
    <w:p w:rsidRPr="00D2664B" w:rsidR="00621787" w:rsidP="00621787" w:rsidRDefault="00621787" w14:paraId="46028166" w14:textId="77777777">
      <w:pPr>
        <w:pStyle w:val="ListParagraph"/>
        <w:numPr>
          <w:ilvl w:val="1"/>
          <w:numId w:val="1"/>
        </w:numPr>
        <w:spacing w:after="160" w:line="276" w:lineRule="auto"/>
        <w:rPr>
          <w:rFonts w:ascii="Calibri" w:hAnsi="Calibri" w:eastAsia="Calibri" w:cs="Calibri"/>
          <w:sz w:val="22"/>
          <w:szCs w:val="22"/>
        </w:rPr>
      </w:pPr>
      <w:r w:rsidRPr="3D92DCF1">
        <w:rPr>
          <w:rFonts w:ascii="Calibri" w:hAnsi="Calibri" w:eastAsia="Calibri" w:cs="Calibri"/>
          <w:sz w:val="22"/>
          <w:szCs w:val="22"/>
        </w:rPr>
        <w:t>No</w:t>
      </w:r>
      <w:r>
        <w:rPr>
          <w:rFonts w:ascii="Calibri" w:hAnsi="Calibri" w:eastAsia="Calibri" w:cs="Calibri"/>
          <w:sz w:val="22"/>
          <w:szCs w:val="22"/>
        </w:rPr>
        <w:br/>
      </w:r>
    </w:p>
    <w:p w:rsidR="00621787" w:rsidP="00621787" w:rsidRDefault="00621787" w14:paraId="692B0656" w14:textId="77777777">
      <w:pPr>
        <w:pStyle w:val="ListParagraph"/>
        <w:numPr>
          <w:ilvl w:val="0"/>
          <w:numId w:val="1"/>
        </w:numPr>
        <w:spacing w:after="160" w:line="276" w:lineRule="auto"/>
        <w:rPr>
          <w:rFonts w:ascii="Calibri" w:hAnsi="Calibri" w:eastAsia="Calibri" w:cs="Calibri"/>
          <w:sz w:val="22"/>
          <w:szCs w:val="22"/>
        </w:rPr>
      </w:pPr>
      <w:r w:rsidRPr="3D92DCF1">
        <w:rPr>
          <w:rFonts w:ascii="Calibri" w:hAnsi="Calibri" w:eastAsia="Calibri" w:cs="Calibri"/>
          <w:sz w:val="22"/>
          <w:szCs w:val="22"/>
        </w:rPr>
        <w:t>I did not find this page useful because it:</w:t>
      </w:r>
    </w:p>
    <w:p w:rsidR="00621787" w:rsidP="00621787" w:rsidRDefault="00621787" w14:paraId="329EFABE" w14:textId="77777777">
      <w:pPr>
        <w:pStyle w:val="ListParagraph"/>
        <w:numPr>
          <w:ilvl w:val="1"/>
          <w:numId w:val="1"/>
        </w:numPr>
        <w:spacing w:after="160" w:line="276" w:lineRule="auto"/>
        <w:rPr>
          <w:rFonts w:ascii="Calibri" w:hAnsi="Calibri" w:eastAsia="Calibri" w:cs="Calibri"/>
          <w:sz w:val="22"/>
          <w:szCs w:val="22"/>
        </w:rPr>
      </w:pPr>
      <w:r w:rsidRPr="3D92DCF1">
        <w:rPr>
          <w:rFonts w:ascii="Calibri" w:hAnsi="Calibri" w:eastAsia="Calibri" w:cs="Calibri"/>
          <w:sz w:val="22"/>
          <w:szCs w:val="22"/>
        </w:rPr>
        <w:t>had too little information</w:t>
      </w:r>
    </w:p>
    <w:p w:rsidR="00621787" w:rsidP="00621787" w:rsidRDefault="00621787" w14:paraId="18061B46" w14:textId="77777777">
      <w:pPr>
        <w:pStyle w:val="ListParagraph"/>
        <w:numPr>
          <w:ilvl w:val="1"/>
          <w:numId w:val="1"/>
        </w:numPr>
        <w:spacing w:after="160" w:line="276" w:lineRule="auto"/>
        <w:rPr>
          <w:rFonts w:ascii="Calibri" w:hAnsi="Calibri" w:eastAsia="Calibri" w:cs="Calibri"/>
          <w:sz w:val="22"/>
          <w:szCs w:val="22"/>
        </w:rPr>
      </w:pPr>
      <w:r w:rsidRPr="3D92DCF1">
        <w:rPr>
          <w:rFonts w:ascii="Calibri" w:hAnsi="Calibri" w:eastAsia="Calibri" w:cs="Calibri"/>
          <w:sz w:val="22"/>
          <w:szCs w:val="22"/>
        </w:rPr>
        <w:t>had too much information</w:t>
      </w:r>
    </w:p>
    <w:p w:rsidR="00621787" w:rsidP="00621787" w:rsidRDefault="00621787" w14:paraId="3D511483" w14:textId="77777777">
      <w:pPr>
        <w:pStyle w:val="ListParagraph"/>
        <w:numPr>
          <w:ilvl w:val="1"/>
          <w:numId w:val="1"/>
        </w:numPr>
        <w:spacing w:after="160" w:line="276" w:lineRule="auto"/>
        <w:rPr>
          <w:rFonts w:ascii="Calibri" w:hAnsi="Calibri" w:eastAsia="Calibri" w:cs="Calibri"/>
          <w:sz w:val="22"/>
          <w:szCs w:val="22"/>
        </w:rPr>
      </w:pPr>
      <w:r w:rsidRPr="3D92DCF1">
        <w:rPr>
          <w:rFonts w:ascii="Calibri" w:hAnsi="Calibri" w:eastAsia="Calibri" w:cs="Calibri"/>
          <w:sz w:val="22"/>
          <w:szCs w:val="22"/>
        </w:rPr>
        <w:t>was confusing</w:t>
      </w:r>
    </w:p>
    <w:p w:rsidR="00621787" w:rsidP="00621787" w:rsidRDefault="00621787" w14:paraId="6A8CB563" w14:textId="77777777">
      <w:pPr>
        <w:pStyle w:val="ListParagraph"/>
        <w:numPr>
          <w:ilvl w:val="1"/>
          <w:numId w:val="1"/>
        </w:numPr>
        <w:spacing w:after="160" w:line="276" w:lineRule="auto"/>
        <w:rPr>
          <w:rFonts w:ascii="Calibri" w:hAnsi="Calibri" w:eastAsia="Calibri" w:cs="Calibri"/>
          <w:sz w:val="22"/>
          <w:szCs w:val="22"/>
        </w:rPr>
      </w:pPr>
      <w:r w:rsidRPr="3D92DCF1">
        <w:rPr>
          <w:rFonts w:ascii="Calibri" w:hAnsi="Calibri" w:eastAsia="Calibri" w:cs="Calibri"/>
          <w:sz w:val="22"/>
          <w:szCs w:val="22"/>
        </w:rPr>
        <w:lastRenderedPageBreak/>
        <w:t>was out-of-date</w:t>
      </w:r>
    </w:p>
    <w:p w:rsidRPr="00D2664B" w:rsidR="00621787" w:rsidP="00621787" w:rsidRDefault="00621787" w14:paraId="331781F7" w14:textId="77777777">
      <w:pPr>
        <w:pStyle w:val="ListParagraph"/>
        <w:numPr>
          <w:ilvl w:val="1"/>
          <w:numId w:val="1"/>
        </w:numPr>
        <w:spacing w:after="160" w:line="276" w:lineRule="auto"/>
        <w:rPr>
          <w:rFonts w:ascii="Calibri" w:hAnsi="Calibri" w:eastAsia="Calibri" w:cs="Calibri"/>
          <w:sz w:val="22"/>
          <w:szCs w:val="22"/>
        </w:rPr>
      </w:pPr>
      <w:r w:rsidRPr="3D92DCF1">
        <w:rPr>
          <w:rFonts w:ascii="Calibri" w:hAnsi="Calibri" w:eastAsia="Calibri" w:cs="Calibri"/>
          <w:sz w:val="22"/>
          <w:szCs w:val="22"/>
        </w:rPr>
        <w:t>Something else</w:t>
      </w:r>
      <w:r>
        <w:rPr>
          <w:rFonts w:ascii="Calibri" w:hAnsi="Calibri" w:eastAsia="Calibri" w:cs="Calibri"/>
          <w:sz w:val="22"/>
          <w:szCs w:val="22"/>
        </w:rPr>
        <w:br/>
      </w:r>
    </w:p>
    <w:p w:rsidRPr="00E3217D" w:rsidR="00621787" w:rsidP="00621787" w:rsidRDefault="00621787" w14:paraId="27E1A2E5" w14:textId="77777777">
      <w:pPr>
        <w:pStyle w:val="ListParagraph"/>
        <w:numPr>
          <w:ilvl w:val="0"/>
          <w:numId w:val="1"/>
        </w:numPr>
        <w:spacing w:after="160" w:line="276" w:lineRule="auto"/>
        <w:rPr>
          <w:rFonts w:ascii="Calibri" w:hAnsi="Calibri" w:eastAsia="Calibri" w:cs="Calibri"/>
          <w:sz w:val="22"/>
          <w:szCs w:val="22"/>
        </w:rPr>
      </w:pPr>
      <w:r w:rsidRPr="3D92DCF1">
        <w:rPr>
          <w:rFonts w:ascii="Calibri" w:hAnsi="Calibri" w:eastAsia="Calibri" w:cs="Calibri"/>
          <w:sz w:val="22"/>
          <w:szCs w:val="22"/>
        </w:rPr>
        <w:t>What can we do to improve this page? [Open-ended text field]</w:t>
      </w:r>
      <w:r>
        <w:rPr>
          <w:rFonts w:ascii="Calibri" w:hAnsi="Calibri" w:eastAsia="Calibri" w:cs="Calibri"/>
          <w:sz w:val="22"/>
          <w:szCs w:val="22"/>
        </w:rPr>
        <w:br/>
      </w:r>
    </w:p>
    <w:p w:rsidR="00621787" w:rsidP="00621787" w:rsidRDefault="00621787" w14:paraId="1632ED95" w14:textId="77777777">
      <w:pPr>
        <w:pStyle w:val="ListParagraph"/>
        <w:numPr>
          <w:ilvl w:val="0"/>
          <w:numId w:val="1"/>
        </w:numPr>
        <w:spacing w:after="160" w:line="276" w:lineRule="auto"/>
        <w:rPr>
          <w:rFonts w:ascii="Calibri" w:hAnsi="Calibri" w:eastAsia="Calibri" w:cs="Calibri"/>
          <w:sz w:val="22"/>
          <w:szCs w:val="22"/>
        </w:rPr>
      </w:pPr>
      <w:r w:rsidRPr="3D92DCF1">
        <w:rPr>
          <w:rFonts w:ascii="Calibri" w:hAnsi="Calibri" w:eastAsia="Calibri" w:cs="Calibri"/>
          <w:sz w:val="22"/>
          <w:szCs w:val="22"/>
        </w:rPr>
        <w:t xml:space="preserve">What was your main reason for visiting the NIA site today? </w:t>
      </w:r>
    </w:p>
    <w:p w:rsidR="00621787" w:rsidP="00621787" w:rsidRDefault="00621787" w14:paraId="3AD11E0F" w14:textId="77777777">
      <w:pPr>
        <w:pStyle w:val="ListParagraph"/>
        <w:numPr>
          <w:ilvl w:val="1"/>
          <w:numId w:val="1"/>
        </w:numPr>
        <w:spacing w:after="160" w:line="276" w:lineRule="auto"/>
        <w:rPr>
          <w:rFonts w:ascii="Calibri" w:hAnsi="Calibri" w:eastAsia="Calibri" w:cs="Calibri"/>
          <w:sz w:val="22"/>
          <w:szCs w:val="22"/>
        </w:rPr>
      </w:pPr>
      <w:r w:rsidRPr="3D92DCF1">
        <w:rPr>
          <w:rFonts w:ascii="Calibri" w:hAnsi="Calibri" w:eastAsia="Calibri" w:cs="Calibri"/>
          <w:sz w:val="22"/>
          <w:szCs w:val="22"/>
        </w:rPr>
        <w:t>To get health information related to aging</w:t>
      </w:r>
    </w:p>
    <w:p w:rsidR="00621787" w:rsidP="00621787" w:rsidRDefault="00621787" w14:paraId="037AF062" w14:textId="77777777">
      <w:pPr>
        <w:pStyle w:val="ListParagraph"/>
        <w:numPr>
          <w:ilvl w:val="1"/>
          <w:numId w:val="1"/>
        </w:numPr>
        <w:spacing w:after="160" w:line="276" w:lineRule="auto"/>
        <w:rPr>
          <w:rFonts w:ascii="Calibri" w:hAnsi="Calibri" w:eastAsia="Calibri" w:cs="Calibri"/>
          <w:sz w:val="22"/>
          <w:szCs w:val="22"/>
        </w:rPr>
      </w:pPr>
      <w:r w:rsidRPr="3D92DCF1">
        <w:rPr>
          <w:rFonts w:ascii="Calibri" w:hAnsi="Calibri" w:eastAsia="Calibri" w:cs="Calibri"/>
          <w:sz w:val="22"/>
          <w:szCs w:val="22"/>
        </w:rPr>
        <w:t>To learn about clinical trials</w:t>
      </w:r>
    </w:p>
    <w:p w:rsidR="00621787" w:rsidP="00621787" w:rsidRDefault="00621787" w14:paraId="1E64854B" w14:textId="77777777">
      <w:pPr>
        <w:pStyle w:val="ListParagraph"/>
        <w:numPr>
          <w:ilvl w:val="1"/>
          <w:numId w:val="1"/>
        </w:numPr>
        <w:spacing w:after="160" w:line="276" w:lineRule="auto"/>
        <w:rPr>
          <w:rFonts w:ascii="Calibri" w:hAnsi="Calibri" w:eastAsia="Calibri" w:cs="Calibri"/>
          <w:sz w:val="22"/>
          <w:szCs w:val="22"/>
        </w:rPr>
      </w:pPr>
      <w:r w:rsidRPr="3D92DCF1">
        <w:rPr>
          <w:rFonts w:ascii="Calibri" w:hAnsi="Calibri" w:eastAsia="Calibri" w:cs="Calibri"/>
          <w:sz w:val="22"/>
          <w:szCs w:val="22"/>
        </w:rPr>
        <w:t>To learn about funding opportunities</w:t>
      </w:r>
    </w:p>
    <w:p w:rsidR="00621787" w:rsidP="00621787" w:rsidRDefault="00621787" w14:paraId="115A4FBD" w14:textId="77777777">
      <w:pPr>
        <w:pStyle w:val="ListParagraph"/>
        <w:numPr>
          <w:ilvl w:val="1"/>
          <w:numId w:val="1"/>
        </w:numPr>
        <w:spacing w:after="160" w:line="276" w:lineRule="auto"/>
        <w:rPr>
          <w:rFonts w:ascii="Calibri" w:hAnsi="Calibri" w:eastAsia="Calibri" w:cs="Calibri"/>
          <w:sz w:val="22"/>
          <w:szCs w:val="22"/>
        </w:rPr>
      </w:pPr>
      <w:r w:rsidRPr="3D92DCF1">
        <w:rPr>
          <w:rFonts w:ascii="Calibri" w:hAnsi="Calibri" w:eastAsia="Calibri" w:cs="Calibri"/>
          <w:sz w:val="22"/>
          <w:szCs w:val="22"/>
        </w:rPr>
        <w:t>To learn about research at NIA labs</w:t>
      </w:r>
    </w:p>
    <w:p w:rsidR="00621787" w:rsidP="00621787" w:rsidRDefault="00621787" w14:paraId="50B1AFB2" w14:textId="77777777">
      <w:pPr>
        <w:pStyle w:val="ListParagraph"/>
        <w:numPr>
          <w:ilvl w:val="1"/>
          <w:numId w:val="1"/>
        </w:numPr>
        <w:spacing w:after="160" w:line="276" w:lineRule="auto"/>
        <w:rPr>
          <w:rFonts w:ascii="Calibri" w:hAnsi="Calibri" w:eastAsia="Calibri" w:cs="Calibri"/>
          <w:sz w:val="22"/>
          <w:szCs w:val="22"/>
        </w:rPr>
      </w:pPr>
      <w:r w:rsidRPr="3D92DCF1">
        <w:rPr>
          <w:rFonts w:ascii="Calibri" w:hAnsi="Calibri" w:eastAsia="Calibri" w:cs="Calibri"/>
          <w:sz w:val="22"/>
          <w:szCs w:val="22"/>
        </w:rPr>
        <w:t xml:space="preserve">For the latest aging research and news </w:t>
      </w:r>
    </w:p>
    <w:p w:rsidRPr="00D2664B" w:rsidR="00621787" w:rsidP="00621787" w:rsidRDefault="00621787" w14:paraId="4BAE15AE" w14:textId="77777777">
      <w:pPr>
        <w:pStyle w:val="ListParagraph"/>
        <w:numPr>
          <w:ilvl w:val="1"/>
          <w:numId w:val="1"/>
        </w:numPr>
        <w:spacing w:after="160" w:line="276" w:lineRule="auto"/>
        <w:rPr>
          <w:rFonts w:ascii="Calibri" w:hAnsi="Calibri" w:eastAsia="Calibri" w:cs="Calibri"/>
          <w:sz w:val="22"/>
          <w:szCs w:val="22"/>
        </w:rPr>
      </w:pPr>
      <w:r w:rsidRPr="3D92DCF1">
        <w:rPr>
          <w:rFonts w:ascii="Calibri" w:hAnsi="Calibri" w:eastAsia="Calibri" w:cs="Calibri"/>
          <w:sz w:val="22"/>
          <w:szCs w:val="22"/>
        </w:rPr>
        <w:t xml:space="preserve">Other </w:t>
      </w:r>
      <w:r>
        <w:rPr>
          <w:rFonts w:ascii="Calibri" w:hAnsi="Calibri" w:eastAsia="Calibri" w:cs="Calibri"/>
          <w:sz w:val="22"/>
          <w:szCs w:val="22"/>
        </w:rPr>
        <w:br/>
      </w:r>
    </w:p>
    <w:p w:rsidR="00621787" w:rsidP="00621787" w:rsidRDefault="00621787" w14:paraId="7082A221" w14:textId="77777777">
      <w:pPr>
        <w:pStyle w:val="ListParagraph"/>
        <w:numPr>
          <w:ilvl w:val="0"/>
          <w:numId w:val="1"/>
        </w:numPr>
        <w:spacing w:after="160" w:line="276" w:lineRule="auto"/>
        <w:rPr>
          <w:rFonts w:ascii="Calibri" w:hAnsi="Calibri" w:eastAsia="Calibri" w:cs="Calibri"/>
          <w:sz w:val="22"/>
          <w:szCs w:val="22"/>
        </w:rPr>
      </w:pPr>
      <w:r w:rsidRPr="3D92DCF1">
        <w:rPr>
          <w:rFonts w:ascii="Calibri" w:hAnsi="Calibri" w:eastAsia="Calibri" w:cs="Calibri"/>
          <w:sz w:val="22"/>
          <w:szCs w:val="22"/>
        </w:rPr>
        <w:t>Which of the following best describes you?</w:t>
      </w:r>
    </w:p>
    <w:p w:rsidR="00621787" w:rsidP="00621787" w:rsidRDefault="00621787" w14:paraId="5E92B7BC" w14:textId="77777777">
      <w:pPr>
        <w:pStyle w:val="ListParagraph"/>
        <w:numPr>
          <w:ilvl w:val="1"/>
          <w:numId w:val="1"/>
        </w:numPr>
        <w:spacing w:after="160" w:line="276" w:lineRule="auto"/>
        <w:rPr>
          <w:rFonts w:ascii="Calibri" w:hAnsi="Calibri" w:eastAsia="Calibri" w:cs="Calibri"/>
          <w:sz w:val="22"/>
          <w:szCs w:val="22"/>
        </w:rPr>
      </w:pPr>
      <w:r w:rsidRPr="3D92DCF1">
        <w:rPr>
          <w:rFonts w:ascii="Calibri" w:hAnsi="Calibri" w:eastAsia="Calibri" w:cs="Calibri"/>
          <w:sz w:val="22"/>
          <w:szCs w:val="22"/>
        </w:rPr>
        <w:t>Older Adult</w:t>
      </w:r>
    </w:p>
    <w:p w:rsidR="00621787" w:rsidP="00621787" w:rsidRDefault="00621787" w14:paraId="3D9F88EE" w14:textId="77777777">
      <w:pPr>
        <w:pStyle w:val="ListParagraph"/>
        <w:numPr>
          <w:ilvl w:val="1"/>
          <w:numId w:val="1"/>
        </w:numPr>
        <w:spacing w:after="160" w:line="276" w:lineRule="auto"/>
        <w:rPr>
          <w:rFonts w:ascii="Calibri" w:hAnsi="Calibri" w:eastAsia="Calibri" w:cs="Calibri"/>
          <w:sz w:val="22"/>
          <w:szCs w:val="22"/>
        </w:rPr>
      </w:pPr>
      <w:r w:rsidRPr="3D92DCF1">
        <w:rPr>
          <w:rFonts w:ascii="Calibri" w:hAnsi="Calibri" w:eastAsia="Calibri" w:cs="Calibri"/>
          <w:sz w:val="22"/>
          <w:szCs w:val="22"/>
        </w:rPr>
        <w:t>Family Member/Caregiver</w:t>
      </w:r>
    </w:p>
    <w:p w:rsidR="00621787" w:rsidP="00621787" w:rsidRDefault="00621787" w14:paraId="2C54DFF0" w14:textId="77777777">
      <w:pPr>
        <w:pStyle w:val="ListParagraph"/>
        <w:numPr>
          <w:ilvl w:val="1"/>
          <w:numId w:val="1"/>
        </w:numPr>
        <w:spacing w:after="160" w:line="276" w:lineRule="auto"/>
        <w:rPr>
          <w:rFonts w:ascii="Calibri" w:hAnsi="Calibri" w:eastAsia="Calibri" w:cs="Calibri"/>
          <w:sz w:val="22"/>
          <w:szCs w:val="22"/>
        </w:rPr>
      </w:pPr>
      <w:r w:rsidRPr="3D92DCF1">
        <w:rPr>
          <w:rFonts w:ascii="Calibri" w:hAnsi="Calibri" w:eastAsia="Calibri" w:cs="Calibri"/>
          <w:sz w:val="22"/>
          <w:szCs w:val="22"/>
        </w:rPr>
        <w:t xml:space="preserve">Health Care Professional </w:t>
      </w:r>
    </w:p>
    <w:p w:rsidR="00621787" w:rsidP="00621787" w:rsidRDefault="00621787" w14:paraId="4F1FCCFC" w14:textId="77777777">
      <w:pPr>
        <w:pStyle w:val="ListParagraph"/>
        <w:numPr>
          <w:ilvl w:val="1"/>
          <w:numId w:val="1"/>
        </w:numPr>
        <w:spacing w:after="160" w:line="276" w:lineRule="auto"/>
        <w:rPr>
          <w:rFonts w:ascii="Calibri" w:hAnsi="Calibri" w:eastAsia="Calibri" w:cs="Calibri"/>
          <w:sz w:val="22"/>
          <w:szCs w:val="22"/>
        </w:rPr>
      </w:pPr>
      <w:r w:rsidRPr="3D92DCF1">
        <w:rPr>
          <w:rFonts w:ascii="Calibri" w:hAnsi="Calibri" w:eastAsia="Calibri" w:cs="Calibri"/>
          <w:sz w:val="22"/>
          <w:szCs w:val="22"/>
        </w:rPr>
        <w:t xml:space="preserve">Media/Journalist </w:t>
      </w:r>
    </w:p>
    <w:p w:rsidR="00621787" w:rsidP="00621787" w:rsidRDefault="00621787" w14:paraId="1207AE60" w14:textId="77777777">
      <w:pPr>
        <w:pStyle w:val="ListParagraph"/>
        <w:numPr>
          <w:ilvl w:val="1"/>
          <w:numId w:val="1"/>
        </w:numPr>
        <w:spacing w:after="160" w:line="276" w:lineRule="auto"/>
        <w:rPr>
          <w:rFonts w:ascii="Calibri" w:hAnsi="Calibri" w:eastAsia="Calibri" w:cs="Calibri"/>
          <w:sz w:val="22"/>
          <w:szCs w:val="22"/>
        </w:rPr>
      </w:pPr>
      <w:r w:rsidRPr="3D92DCF1">
        <w:rPr>
          <w:rFonts w:ascii="Calibri" w:hAnsi="Calibri" w:eastAsia="Calibri" w:cs="Calibri"/>
          <w:sz w:val="22"/>
          <w:szCs w:val="22"/>
        </w:rPr>
        <w:t>Policy Maker</w:t>
      </w:r>
    </w:p>
    <w:p w:rsidR="00621787" w:rsidP="00621787" w:rsidRDefault="00621787" w14:paraId="4BB94FA6" w14:textId="77777777">
      <w:pPr>
        <w:pStyle w:val="ListParagraph"/>
        <w:numPr>
          <w:ilvl w:val="1"/>
          <w:numId w:val="1"/>
        </w:numPr>
        <w:spacing w:after="160" w:line="276" w:lineRule="auto"/>
        <w:rPr>
          <w:rFonts w:ascii="Calibri" w:hAnsi="Calibri" w:eastAsia="Calibri" w:cs="Calibri"/>
          <w:sz w:val="22"/>
          <w:szCs w:val="22"/>
        </w:rPr>
      </w:pPr>
      <w:r w:rsidRPr="3D92DCF1">
        <w:rPr>
          <w:rFonts w:ascii="Calibri" w:hAnsi="Calibri" w:eastAsia="Calibri" w:cs="Calibri"/>
          <w:sz w:val="22"/>
          <w:szCs w:val="22"/>
        </w:rPr>
        <w:t>Public Health Professional</w:t>
      </w:r>
    </w:p>
    <w:p w:rsidR="00621787" w:rsidP="00621787" w:rsidRDefault="00621787" w14:paraId="1F3164AE" w14:textId="77777777">
      <w:pPr>
        <w:pStyle w:val="ListParagraph"/>
        <w:numPr>
          <w:ilvl w:val="1"/>
          <w:numId w:val="1"/>
        </w:numPr>
        <w:spacing w:after="160" w:line="276" w:lineRule="auto"/>
        <w:rPr>
          <w:rFonts w:ascii="Calibri" w:hAnsi="Calibri" w:eastAsia="Calibri" w:cs="Calibri"/>
          <w:sz w:val="22"/>
          <w:szCs w:val="22"/>
        </w:rPr>
      </w:pPr>
      <w:r w:rsidRPr="3D92DCF1">
        <w:rPr>
          <w:rFonts w:ascii="Calibri" w:hAnsi="Calibri" w:eastAsia="Calibri" w:cs="Calibri"/>
          <w:sz w:val="22"/>
          <w:szCs w:val="22"/>
        </w:rPr>
        <w:t>Scientist/Researcher</w:t>
      </w:r>
    </w:p>
    <w:p w:rsidR="00621787" w:rsidP="00621787" w:rsidRDefault="00621787" w14:paraId="44F024BA" w14:textId="77777777">
      <w:pPr>
        <w:pStyle w:val="ListParagraph"/>
        <w:numPr>
          <w:ilvl w:val="1"/>
          <w:numId w:val="1"/>
        </w:numPr>
        <w:spacing w:after="160" w:line="276" w:lineRule="auto"/>
        <w:rPr>
          <w:rFonts w:ascii="Calibri" w:hAnsi="Calibri" w:eastAsia="Calibri" w:cs="Calibri"/>
          <w:sz w:val="22"/>
          <w:szCs w:val="22"/>
        </w:rPr>
      </w:pPr>
      <w:r w:rsidRPr="3D92DCF1">
        <w:rPr>
          <w:rFonts w:ascii="Calibri" w:hAnsi="Calibri" w:eastAsia="Calibri" w:cs="Calibri"/>
          <w:sz w:val="22"/>
          <w:szCs w:val="22"/>
        </w:rPr>
        <w:t>Educator</w:t>
      </w:r>
    </w:p>
    <w:p w:rsidR="00621787" w:rsidP="00621787" w:rsidRDefault="00621787" w14:paraId="4BBDD247" w14:textId="77777777">
      <w:pPr>
        <w:pStyle w:val="ListParagraph"/>
        <w:numPr>
          <w:ilvl w:val="1"/>
          <w:numId w:val="1"/>
        </w:numPr>
        <w:spacing w:after="160" w:line="276" w:lineRule="auto"/>
        <w:rPr>
          <w:rFonts w:ascii="Calibri" w:hAnsi="Calibri" w:eastAsia="Calibri" w:cs="Calibri"/>
          <w:sz w:val="22"/>
          <w:szCs w:val="22"/>
        </w:rPr>
      </w:pPr>
      <w:r w:rsidRPr="3D92DCF1">
        <w:rPr>
          <w:rFonts w:ascii="Calibri" w:hAnsi="Calibri" w:eastAsia="Calibri" w:cs="Calibri"/>
          <w:sz w:val="22"/>
          <w:szCs w:val="22"/>
        </w:rPr>
        <w:t xml:space="preserve">Student </w:t>
      </w:r>
    </w:p>
    <w:p w:rsidR="00621787" w:rsidP="00621787" w:rsidRDefault="00621787" w14:paraId="4C38DE69" w14:textId="77777777">
      <w:pPr>
        <w:spacing w:after="160" w:line="276" w:lineRule="auto"/>
        <w:rPr>
          <w:rFonts w:ascii="Calibri" w:hAnsi="Calibri" w:eastAsia="Calibri" w:cs="Calibri"/>
          <w:sz w:val="22"/>
          <w:szCs w:val="22"/>
        </w:rPr>
      </w:pPr>
    </w:p>
    <w:p w:rsidR="00621787" w:rsidP="00621787" w:rsidRDefault="00621787" w14:paraId="3CB93C35" w14:textId="77777777">
      <w:pPr>
        <w:spacing w:after="160" w:line="259" w:lineRule="auto"/>
        <w:ind w:left="360"/>
        <w:rPr>
          <w:rFonts w:ascii="Calibri" w:hAnsi="Calibri" w:eastAsia="Calibri" w:cs="Calibri"/>
          <w:sz w:val="22"/>
          <w:szCs w:val="22"/>
        </w:rPr>
      </w:pPr>
      <w:r w:rsidRPr="3D92DCF1">
        <w:rPr>
          <w:rFonts w:ascii="Calibri" w:hAnsi="Calibri" w:eastAsia="Calibri" w:cs="Calibri"/>
          <w:sz w:val="22"/>
          <w:szCs w:val="22"/>
        </w:rPr>
        <w:t xml:space="preserve">[Final window] Thank you for your feedback. </w:t>
      </w:r>
    </w:p>
    <w:p w:rsidR="00621787" w:rsidP="00621787" w:rsidRDefault="00621787" w14:paraId="2947A3D5" w14:textId="2E851AC7">
      <w:pPr>
        <w:spacing w:after="160" w:line="259" w:lineRule="auto"/>
        <w:ind w:left="360"/>
        <w:rPr>
          <w:rFonts w:ascii="Calibri" w:hAnsi="Calibri" w:eastAsia="Calibri" w:cs="Calibri"/>
          <w:sz w:val="22"/>
          <w:szCs w:val="22"/>
        </w:rPr>
      </w:pPr>
      <w:r w:rsidRPr="3D92DCF1">
        <w:rPr>
          <w:rFonts w:ascii="Calibri" w:hAnsi="Calibri" w:eastAsia="Calibri" w:cs="Calibri"/>
          <w:sz w:val="22"/>
          <w:szCs w:val="22"/>
        </w:rPr>
        <w:t>[This text will persistently appear below the question responses with a hyperlink to the NIA’s privacy policy.] Responses Form Approved OMB#: 0925-0648 Exp. Date 05/</w:t>
      </w:r>
      <w:r>
        <w:rPr>
          <w:rFonts w:ascii="Calibri" w:hAnsi="Calibri" w:eastAsia="Calibri" w:cs="Calibri"/>
          <w:sz w:val="22"/>
          <w:szCs w:val="22"/>
        </w:rPr>
        <w:t>31/</w:t>
      </w:r>
      <w:r w:rsidRPr="3D92DCF1">
        <w:rPr>
          <w:rFonts w:ascii="Calibri" w:hAnsi="Calibri" w:eastAsia="Calibri" w:cs="Calibri"/>
          <w:sz w:val="22"/>
          <w:szCs w:val="22"/>
        </w:rPr>
        <w:t xml:space="preserve">2021. </w:t>
      </w:r>
      <w:r w:rsidRPr="3D92DCF1">
        <w:rPr>
          <w:rFonts w:ascii="Calibri" w:hAnsi="Calibri" w:eastAsia="Calibri" w:cs="Calibri"/>
          <w:color w:val="0070C0"/>
          <w:sz w:val="22"/>
          <w:szCs w:val="22"/>
          <w:u w:val="single"/>
        </w:rPr>
        <w:t>Read NIA’s privacy policy &gt;</w:t>
      </w:r>
    </w:p>
    <w:p w:rsidR="00621787" w:rsidP="00621787" w:rsidRDefault="00621787" w14:paraId="3C64EF68" w14:textId="77777777"/>
    <w:p w:rsidR="00621787" w:rsidP="00621787" w:rsidRDefault="00621787" w14:paraId="07413822" w14:textId="02199430">
      <w:pPr>
        <w:pStyle w:val="Heading2"/>
      </w:pPr>
      <w:r w:rsidRPr="002740CB">
        <w:t>Survey Screenshots</w:t>
      </w:r>
    </w:p>
    <w:p w:rsidR="00E31C58" w:rsidP="00E31C58" w:rsidRDefault="00E31C58" w14:paraId="2A56B232" w14:textId="75CC9097">
      <w:r>
        <w:t xml:space="preserve">The following screenshots show how the survey window will look on the site. </w:t>
      </w:r>
    </w:p>
    <w:p w:rsidRPr="00E31C58" w:rsidR="00E31C58" w:rsidP="00E31C58" w:rsidRDefault="00E31C58" w14:paraId="43D3E824" w14:textId="77777777"/>
    <w:p w:rsidRPr="00EB2B44" w:rsidR="00621787" w:rsidP="00621787" w:rsidRDefault="00621787" w14:paraId="6C133189" w14:textId="7BED93E6">
      <w:pPr>
        <w:rPr>
          <w:b/>
          <w:bCs/>
        </w:rPr>
      </w:pPr>
      <w:r w:rsidRPr="00EB2B44">
        <w:rPr>
          <w:b/>
          <w:bCs/>
        </w:rPr>
        <w:t xml:space="preserve">Survey </w:t>
      </w:r>
      <w:r w:rsidR="00EB2B44">
        <w:rPr>
          <w:b/>
          <w:bCs/>
        </w:rPr>
        <w:t>Screenshot – 1</w:t>
      </w:r>
      <w:r w:rsidRPr="00EB2B44" w:rsidR="00EB2B44">
        <w:rPr>
          <w:b/>
          <w:bCs/>
          <w:vertAlign w:val="superscript"/>
        </w:rPr>
        <w:t>st</w:t>
      </w:r>
      <w:r w:rsidR="00EB2B44">
        <w:rPr>
          <w:b/>
          <w:bCs/>
        </w:rPr>
        <w:t xml:space="preserve"> </w:t>
      </w:r>
      <w:r w:rsidR="00AB775F">
        <w:rPr>
          <w:b/>
          <w:bCs/>
        </w:rPr>
        <w:t>Question</w:t>
      </w:r>
    </w:p>
    <w:p w:rsidR="00621787" w:rsidP="00621787" w:rsidRDefault="00621787" w14:paraId="37605606" w14:textId="77777777">
      <w:pPr>
        <w:jc w:val="center"/>
      </w:pPr>
      <w:r w:rsidRPr="0053741C">
        <w:rPr>
          <w:noProof/>
        </w:rPr>
        <w:lastRenderedPageBreak/>
        <w:drawing>
          <wp:inline distT="0" distB="0" distL="0" distR="0" wp14:anchorId="78E58F81" wp14:editId="581BDC12">
            <wp:extent cx="5860303" cy="415480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2127" cy="4177367"/>
                    </a:xfrm>
                    <a:prstGeom prst="rect">
                      <a:avLst/>
                    </a:prstGeom>
                  </pic:spPr>
                </pic:pic>
              </a:graphicData>
            </a:graphic>
          </wp:inline>
        </w:drawing>
      </w:r>
    </w:p>
    <w:p w:rsidR="00621787" w:rsidP="00621787" w:rsidRDefault="00621787" w14:paraId="05D0E466" w14:textId="77777777"/>
    <w:p w:rsidR="00621787" w:rsidP="00621787" w:rsidRDefault="00621787" w14:paraId="22DD6704" w14:textId="77777777"/>
    <w:p w:rsidR="00621787" w:rsidP="00621787" w:rsidRDefault="00621787" w14:paraId="16C93027" w14:textId="77777777"/>
    <w:p w:rsidR="00621787" w:rsidP="00621787" w:rsidRDefault="00621787" w14:paraId="107F99AC" w14:textId="77777777"/>
    <w:p w:rsidR="00621787" w:rsidP="00621787" w:rsidRDefault="00621787" w14:paraId="7C966CED" w14:textId="77777777"/>
    <w:p w:rsidR="00621787" w:rsidP="00621787" w:rsidRDefault="00621787" w14:paraId="613794EC" w14:textId="31896D71"/>
    <w:p w:rsidR="00621787" w:rsidP="00621787" w:rsidRDefault="00621787" w14:paraId="6CF4655B" w14:textId="77777777"/>
    <w:p w:rsidR="00E31C58" w:rsidRDefault="00E31C58" w14:paraId="04EDCACA" w14:textId="77777777">
      <w:pPr>
        <w:spacing w:after="160" w:line="259" w:lineRule="auto"/>
      </w:pPr>
      <w:r>
        <w:br w:type="page"/>
      </w:r>
    </w:p>
    <w:p w:rsidRPr="00EB2B44" w:rsidR="00621787" w:rsidP="00621787" w:rsidRDefault="00621787" w14:paraId="39D6C3B8" w14:textId="491E72FC">
      <w:pPr>
        <w:rPr>
          <w:b/>
          <w:bCs/>
        </w:rPr>
      </w:pPr>
      <w:r w:rsidRPr="00EB2B44">
        <w:rPr>
          <w:b/>
          <w:bCs/>
        </w:rPr>
        <w:lastRenderedPageBreak/>
        <w:t xml:space="preserve">Survey </w:t>
      </w:r>
      <w:r w:rsidR="00EB2B44">
        <w:rPr>
          <w:b/>
          <w:bCs/>
        </w:rPr>
        <w:t>Screenshot</w:t>
      </w:r>
      <w:r w:rsidR="00AB775F">
        <w:rPr>
          <w:b/>
          <w:bCs/>
        </w:rPr>
        <w:t xml:space="preserve"> – 2</w:t>
      </w:r>
      <w:r w:rsidRPr="00AB775F" w:rsidR="00AB775F">
        <w:rPr>
          <w:b/>
          <w:bCs/>
          <w:vertAlign w:val="superscript"/>
        </w:rPr>
        <w:t>nd</w:t>
      </w:r>
      <w:r w:rsidR="00AB775F">
        <w:rPr>
          <w:b/>
          <w:bCs/>
        </w:rPr>
        <w:t xml:space="preserve"> Question</w:t>
      </w:r>
    </w:p>
    <w:p w:rsidR="00621787" w:rsidP="00621787" w:rsidRDefault="00621787" w14:paraId="7F1F3930" w14:textId="77777777">
      <w:pPr>
        <w:jc w:val="center"/>
      </w:pPr>
      <w:r w:rsidRPr="00FA40C9">
        <w:rPr>
          <w:noProof/>
        </w:rPr>
        <w:drawing>
          <wp:inline distT="0" distB="0" distL="0" distR="0" wp14:anchorId="5BF17243" wp14:editId="2AFF0218">
            <wp:extent cx="5948863" cy="430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67918" cy="4319090"/>
                    </a:xfrm>
                    <a:prstGeom prst="rect">
                      <a:avLst/>
                    </a:prstGeom>
                  </pic:spPr>
                </pic:pic>
              </a:graphicData>
            </a:graphic>
          </wp:inline>
        </w:drawing>
      </w:r>
    </w:p>
    <w:p w:rsidR="00621787" w:rsidP="00621787" w:rsidRDefault="00621787" w14:paraId="6BE1F459" w14:textId="77777777"/>
    <w:p w:rsidR="00621787" w:rsidP="00621787" w:rsidRDefault="00621787" w14:paraId="5667FBBB" w14:textId="77777777"/>
    <w:p w:rsidR="00621787" w:rsidP="00621787" w:rsidRDefault="00621787" w14:paraId="6E312972" w14:textId="77777777"/>
    <w:p w:rsidR="00621787" w:rsidP="00621787" w:rsidRDefault="00621787" w14:paraId="6F0FE58F" w14:textId="77777777"/>
    <w:p w:rsidR="00621787" w:rsidP="00621787" w:rsidRDefault="00621787" w14:paraId="67F31785" w14:textId="77777777">
      <w:r>
        <w:t xml:space="preserve"> </w:t>
      </w:r>
    </w:p>
    <w:p w:rsidR="00621787" w:rsidP="00621787" w:rsidRDefault="00621787" w14:paraId="14056797" w14:textId="77777777">
      <w:r>
        <w:t xml:space="preserve"> </w:t>
      </w:r>
    </w:p>
    <w:p w:rsidR="00621787" w:rsidP="00621787" w:rsidRDefault="00621787" w14:paraId="6C264855" w14:textId="77777777">
      <w:r>
        <w:t xml:space="preserve"> </w:t>
      </w:r>
    </w:p>
    <w:p w:rsidR="00621787" w:rsidRDefault="00621787" w14:paraId="27D9C8F8" w14:textId="77777777">
      <w:pPr>
        <w:spacing w:after="160" w:line="259" w:lineRule="auto"/>
      </w:pPr>
      <w:r>
        <w:br w:type="page"/>
      </w:r>
    </w:p>
    <w:p w:rsidRPr="00AB775F" w:rsidR="00621787" w:rsidP="00621787" w:rsidRDefault="00621787" w14:paraId="4FE6958F" w14:textId="76A5F067">
      <w:pPr>
        <w:rPr>
          <w:b/>
          <w:bCs/>
        </w:rPr>
      </w:pPr>
      <w:r w:rsidRPr="00AB775F">
        <w:rPr>
          <w:b/>
          <w:bCs/>
          <w:noProof/>
        </w:rPr>
        <w:lastRenderedPageBreak/>
        <w:drawing>
          <wp:anchor distT="0" distB="0" distL="114300" distR="114300" simplePos="0" relativeHeight="251660288" behindDoc="1" locked="0" layoutInCell="1" allowOverlap="1" wp14:editId="39CFB43F" wp14:anchorId="5CCFF4A4">
            <wp:simplePos x="0" y="0"/>
            <wp:positionH relativeFrom="margin">
              <wp:posOffset>-514350</wp:posOffset>
            </wp:positionH>
            <wp:positionV relativeFrom="paragraph">
              <wp:posOffset>257175</wp:posOffset>
            </wp:positionV>
            <wp:extent cx="7010400" cy="5013960"/>
            <wp:effectExtent l="0" t="0" r="0" b="0"/>
            <wp:wrapTight wrapText="bothSides">
              <wp:wrapPolygon edited="0">
                <wp:start x="0" y="0"/>
                <wp:lineTo x="0" y="21502"/>
                <wp:lineTo x="21541" y="21502"/>
                <wp:lineTo x="2154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10400" cy="5013960"/>
                    </a:xfrm>
                    <a:prstGeom prst="rect">
                      <a:avLst/>
                    </a:prstGeom>
                  </pic:spPr>
                </pic:pic>
              </a:graphicData>
            </a:graphic>
            <wp14:sizeRelH relativeFrom="margin">
              <wp14:pctWidth>0</wp14:pctWidth>
            </wp14:sizeRelH>
            <wp14:sizeRelV relativeFrom="margin">
              <wp14:pctHeight>0</wp14:pctHeight>
            </wp14:sizeRelV>
          </wp:anchor>
        </w:drawing>
      </w:r>
      <w:r w:rsidR="00AB775F">
        <w:rPr>
          <w:b/>
          <w:bCs/>
        </w:rPr>
        <w:t xml:space="preserve">Survey Screenshot - </w:t>
      </w:r>
      <w:r w:rsidRPr="00AB775F">
        <w:rPr>
          <w:b/>
          <w:bCs/>
        </w:rPr>
        <w:t>Thank You Message</w:t>
      </w:r>
    </w:p>
    <w:p w:rsidR="00621787" w:rsidP="00621787" w:rsidRDefault="00621787" w14:paraId="5C047D78" w14:textId="3C41912D">
      <w:pPr>
        <w:jc w:val="center"/>
      </w:pPr>
    </w:p>
    <w:p w:rsidR="00821099" w:rsidRDefault="00821099" w14:paraId="2C078E63" w14:textId="768ADFAF"/>
    <w:sectPr w:rsidR="00821099" w:rsidSect="00A73553">
      <w:headerReference w:type="default" r:id="rId17"/>
      <w:footerReference w:type="default" r:id="rId18"/>
      <w:pgSz w:w="12240" w:h="15840"/>
      <w:pgMar w:top="72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0B2DBA" w14:textId="77777777" w:rsidR="00D41227" w:rsidRDefault="00D41227" w:rsidP="00777A48">
      <w:r>
        <w:separator/>
      </w:r>
    </w:p>
  </w:endnote>
  <w:endnote w:type="continuationSeparator" w:id="0">
    <w:p w14:paraId="53B2FCEA" w14:textId="77777777" w:rsidR="00D41227" w:rsidRDefault="00D41227" w:rsidP="00777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4B9E3" w14:textId="77777777" w:rsidR="003668D6" w:rsidRDefault="00C22DEE">
    <w:pPr>
      <w:pStyle w:val="Footer"/>
      <w:tabs>
        <w:tab w:val="clear" w:pos="8640"/>
        <w:tab w:val="right" w:pos="9000"/>
      </w:tabs>
      <w:jc w:val="center"/>
      <w:rPr>
        <w:iCs/>
        <w:sz w:val="20"/>
        <w:szCs w:val="20"/>
      </w:rPr>
    </w:pP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Pr>
        <w:rStyle w:val="PageNumber"/>
        <w:noProof/>
        <w:sz w:val="20"/>
        <w:szCs w:val="20"/>
      </w:rPr>
      <w:t>1</w:t>
    </w:r>
    <w:r>
      <w:rPr>
        <w:rStyle w:val="PageNumbe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6D7181" w14:textId="77777777" w:rsidR="00D41227" w:rsidRDefault="00D41227" w:rsidP="00777A48">
      <w:r>
        <w:separator/>
      </w:r>
    </w:p>
  </w:footnote>
  <w:footnote w:type="continuationSeparator" w:id="0">
    <w:p w14:paraId="3A05083C" w14:textId="77777777" w:rsidR="00D41227" w:rsidRDefault="00D41227" w:rsidP="00777A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FC17D" w14:textId="1F5782C6" w:rsidR="00777A48" w:rsidRDefault="00777A48" w:rsidP="00777A48">
    <w:pPr>
      <w:pStyle w:val="Header"/>
      <w:jc w:val="right"/>
      <w:rPr>
        <w:rFonts w:ascii="Calibri" w:eastAsia="Calibri" w:hAnsi="Calibri" w:cs="Calibri"/>
        <w:sz w:val="22"/>
        <w:szCs w:val="22"/>
      </w:rPr>
    </w:pPr>
    <w:r>
      <w:rPr>
        <w:rFonts w:ascii="Calibri" w:eastAsia="Calibri" w:hAnsi="Calibri" w:cs="Calibri"/>
        <w:sz w:val="22"/>
        <w:szCs w:val="22"/>
      </w:rPr>
      <w:t>NIA Website Feedback Survey</w:t>
    </w:r>
  </w:p>
  <w:p w14:paraId="58CA1EB8" w14:textId="7CE7FCD1" w:rsidR="00777A48" w:rsidRDefault="00777A48" w:rsidP="00777A48">
    <w:pPr>
      <w:pStyle w:val="Header"/>
      <w:jc w:val="right"/>
      <w:rPr>
        <w:rFonts w:ascii="Calibri" w:eastAsia="Calibri" w:hAnsi="Calibri" w:cs="Calibri"/>
        <w:sz w:val="22"/>
        <w:szCs w:val="22"/>
      </w:rPr>
    </w:pPr>
    <w:r w:rsidRPr="3D92DCF1">
      <w:rPr>
        <w:rFonts w:ascii="Calibri" w:eastAsia="Calibri" w:hAnsi="Calibri" w:cs="Calibri"/>
        <w:sz w:val="22"/>
        <w:szCs w:val="22"/>
      </w:rPr>
      <w:t>OMB#: 0925-0648 Exp. Date 05/</w:t>
    </w:r>
    <w:r>
      <w:rPr>
        <w:rFonts w:ascii="Calibri" w:eastAsia="Calibri" w:hAnsi="Calibri" w:cs="Calibri"/>
        <w:sz w:val="22"/>
        <w:szCs w:val="22"/>
      </w:rPr>
      <w:t>31/</w:t>
    </w:r>
    <w:r w:rsidRPr="3D92DCF1">
      <w:rPr>
        <w:rFonts w:ascii="Calibri" w:eastAsia="Calibri" w:hAnsi="Calibri" w:cs="Calibri"/>
        <w:sz w:val="22"/>
        <w:szCs w:val="22"/>
      </w:rPr>
      <w:t>2021</w:t>
    </w:r>
  </w:p>
  <w:p w14:paraId="6ADADAE7" w14:textId="77777777" w:rsidR="00A73553" w:rsidRDefault="00A73553" w:rsidP="00777A4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A90907"/>
    <w:multiLevelType w:val="hybridMultilevel"/>
    <w:tmpl w:val="F5266510"/>
    <w:lvl w:ilvl="0" w:tplc="A1E2D8DC">
      <w:start w:val="1"/>
      <w:numFmt w:val="bullet"/>
      <w:lvlText w:val=""/>
      <w:lvlJc w:val="left"/>
      <w:pPr>
        <w:ind w:left="720" w:hanging="360"/>
      </w:pPr>
      <w:rPr>
        <w:rFonts w:ascii="Symbol" w:hAnsi="Symbol" w:hint="default"/>
      </w:rPr>
    </w:lvl>
    <w:lvl w:ilvl="1" w:tplc="0BBC7DD6">
      <w:start w:val="1"/>
      <w:numFmt w:val="bullet"/>
      <w:lvlText w:val="o"/>
      <w:lvlJc w:val="left"/>
      <w:pPr>
        <w:ind w:left="1440" w:hanging="360"/>
      </w:pPr>
      <w:rPr>
        <w:rFonts w:ascii="Courier New" w:hAnsi="Courier New" w:hint="default"/>
      </w:rPr>
    </w:lvl>
    <w:lvl w:ilvl="2" w:tplc="100020E6">
      <w:start w:val="1"/>
      <w:numFmt w:val="bullet"/>
      <w:lvlText w:val=""/>
      <w:lvlJc w:val="left"/>
      <w:pPr>
        <w:ind w:left="2160" w:hanging="360"/>
      </w:pPr>
      <w:rPr>
        <w:rFonts w:ascii="Wingdings" w:hAnsi="Wingdings" w:hint="default"/>
      </w:rPr>
    </w:lvl>
    <w:lvl w:ilvl="3" w:tplc="74F08FD4">
      <w:start w:val="1"/>
      <w:numFmt w:val="bullet"/>
      <w:lvlText w:val=""/>
      <w:lvlJc w:val="left"/>
      <w:pPr>
        <w:ind w:left="2880" w:hanging="360"/>
      </w:pPr>
      <w:rPr>
        <w:rFonts w:ascii="Symbol" w:hAnsi="Symbol" w:hint="default"/>
      </w:rPr>
    </w:lvl>
    <w:lvl w:ilvl="4" w:tplc="29B0AF38">
      <w:start w:val="1"/>
      <w:numFmt w:val="bullet"/>
      <w:lvlText w:val="o"/>
      <w:lvlJc w:val="left"/>
      <w:pPr>
        <w:ind w:left="3600" w:hanging="360"/>
      </w:pPr>
      <w:rPr>
        <w:rFonts w:ascii="Courier New" w:hAnsi="Courier New" w:hint="default"/>
      </w:rPr>
    </w:lvl>
    <w:lvl w:ilvl="5" w:tplc="94FC12E0">
      <w:start w:val="1"/>
      <w:numFmt w:val="bullet"/>
      <w:lvlText w:val=""/>
      <w:lvlJc w:val="left"/>
      <w:pPr>
        <w:ind w:left="4320" w:hanging="360"/>
      </w:pPr>
      <w:rPr>
        <w:rFonts w:ascii="Wingdings" w:hAnsi="Wingdings" w:hint="default"/>
      </w:rPr>
    </w:lvl>
    <w:lvl w:ilvl="6" w:tplc="745A45AE">
      <w:start w:val="1"/>
      <w:numFmt w:val="bullet"/>
      <w:lvlText w:val=""/>
      <w:lvlJc w:val="left"/>
      <w:pPr>
        <w:ind w:left="5040" w:hanging="360"/>
      </w:pPr>
      <w:rPr>
        <w:rFonts w:ascii="Symbol" w:hAnsi="Symbol" w:hint="default"/>
      </w:rPr>
    </w:lvl>
    <w:lvl w:ilvl="7" w:tplc="7906673C">
      <w:start w:val="1"/>
      <w:numFmt w:val="bullet"/>
      <w:lvlText w:val="o"/>
      <w:lvlJc w:val="left"/>
      <w:pPr>
        <w:ind w:left="5760" w:hanging="360"/>
      </w:pPr>
      <w:rPr>
        <w:rFonts w:ascii="Courier New" w:hAnsi="Courier New" w:hint="default"/>
      </w:rPr>
    </w:lvl>
    <w:lvl w:ilvl="8" w:tplc="D20A5132">
      <w:start w:val="1"/>
      <w:numFmt w:val="bullet"/>
      <w:lvlText w:val=""/>
      <w:lvlJc w:val="left"/>
      <w:pPr>
        <w:ind w:left="6480" w:hanging="360"/>
      </w:pPr>
      <w:rPr>
        <w:rFonts w:ascii="Wingdings" w:hAnsi="Wingdings" w:hint="default"/>
      </w:rPr>
    </w:lvl>
  </w:abstractNum>
  <w:abstractNum w:abstractNumId="1" w15:restartNumberingAfterBreak="0">
    <w:nsid w:val="486E5F6F"/>
    <w:multiLevelType w:val="hybridMultilevel"/>
    <w:tmpl w:val="FC7E25C2"/>
    <w:lvl w:ilvl="0" w:tplc="D85AA754">
      <w:start w:val="1"/>
      <w:numFmt w:val="decimal"/>
      <w:lvlText w:val="%1."/>
      <w:lvlJc w:val="left"/>
      <w:pPr>
        <w:ind w:left="720" w:hanging="360"/>
      </w:pPr>
    </w:lvl>
    <w:lvl w:ilvl="1" w:tplc="F392D7B4">
      <w:start w:val="1"/>
      <w:numFmt w:val="lowerLetter"/>
      <w:lvlText w:val="%2."/>
      <w:lvlJc w:val="left"/>
      <w:pPr>
        <w:ind w:left="1440" w:hanging="360"/>
      </w:pPr>
    </w:lvl>
    <w:lvl w:ilvl="2" w:tplc="A9584728">
      <w:start w:val="1"/>
      <w:numFmt w:val="lowerRoman"/>
      <w:lvlText w:val="%3."/>
      <w:lvlJc w:val="right"/>
      <w:pPr>
        <w:ind w:left="2160" w:hanging="180"/>
      </w:pPr>
    </w:lvl>
    <w:lvl w:ilvl="3" w:tplc="4D506FCE">
      <w:start w:val="1"/>
      <w:numFmt w:val="decimal"/>
      <w:lvlText w:val="%4."/>
      <w:lvlJc w:val="left"/>
      <w:pPr>
        <w:ind w:left="2880" w:hanging="360"/>
      </w:pPr>
    </w:lvl>
    <w:lvl w:ilvl="4" w:tplc="BFC0E2CA">
      <w:start w:val="1"/>
      <w:numFmt w:val="lowerLetter"/>
      <w:lvlText w:val="%5."/>
      <w:lvlJc w:val="left"/>
      <w:pPr>
        <w:ind w:left="3600" w:hanging="360"/>
      </w:pPr>
    </w:lvl>
    <w:lvl w:ilvl="5" w:tplc="2210101E">
      <w:start w:val="1"/>
      <w:numFmt w:val="lowerRoman"/>
      <w:lvlText w:val="%6."/>
      <w:lvlJc w:val="right"/>
      <w:pPr>
        <w:ind w:left="4320" w:hanging="180"/>
      </w:pPr>
    </w:lvl>
    <w:lvl w:ilvl="6" w:tplc="B232D99A">
      <w:start w:val="1"/>
      <w:numFmt w:val="decimal"/>
      <w:lvlText w:val="%7."/>
      <w:lvlJc w:val="left"/>
      <w:pPr>
        <w:ind w:left="5040" w:hanging="360"/>
      </w:pPr>
    </w:lvl>
    <w:lvl w:ilvl="7" w:tplc="98489FA2">
      <w:start w:val="1"/>
      <w:numFmt w:val="lowerLetter"/>
      <w:lvlText w:val="%8."/>
      <w:lvlJc w:val="left"/>
      <w:pPr>
        <w:ind w:left="5760" w:hanging="360"/>
      </w:pPr>
    </w:lvl>
    <w:lvl w:ilvl="8" w:tplc="7320F61C">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60A9C73"/>
    <w:rsid w:val="00045AFB"/>
    <w:rsid w:val="00216163"/>
    <w:rsid w:val="003034C0"/>
    <w:rsid w:val="00381F51"/>
    <w:rsid w:val="0052043A"/>
    <w:rsid w:val="005A6566"/>
    <w:rsid w:val="00621787"/>
    <w:rsid w:val="00777A48"/>
    <w:rsid w:val="00821099"/>
    <w:rsid w:val="009D20AB"/>
    <w:rsid w:val="00A73553"/>
    <w:rsid w:val="00AB775F"/>
    <w:rsid w:val="00C04F40"/>
    <w:rsid w:val="00C22DEE"/>
    <w:rsid w:val="00CA2063"/>
    <w:rsid w:val="00D41227"/>
    <w:rsid w:val="00D840D5"/>
    <w:rsid w:val="00E31C58"/>
    <w:rsid w:val="00E95248"/>
    <w:rsid w:val="00EB2B44"/>
    <w:rsid w:val="00F21C6E"/>
    <w:rsid w:val="0BBF0387"/>
    <w:rsid w:val="560A9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A9C73"/>
  <w15:chartTrackingRefBased/>
  <w15:docId w15:val="{2B0A0DDA-D602-4F5F-B125-B3AF50032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787"/>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621787"/>
    <w:pPr>
      <w:spacing w:after="160" w:line="259" w:lineRule="auto"/>
      <w:outlineLvl w:val="1"/>
    </w:pPr>
    <w:rPr>
      <w:rFonts w:ascii="Calibri" w:eastAsia="Calibri" w:hAnsi="Calibri" w:cs="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21787"/>
    <w:rPr>
      <w:rFonts w:ascii="Calibri" w:eastAsia="Calibri" w:hAnsi="Calibri" w:cs="Calibri"/>
      <w:b/>
      <w:bCs/>
      <w:sz w:val="28"/>
      <w:szCs w:val="28"/>
    </w:rPr>
  </w:style>
  <w:style w:type="paragraph" w:styleId="Footer">
    <w:name w:val="footer"/>
    <w:basedOn w:val="Normal"/>
    <w:link w:val="FooterChar"/>
    <w:rsid w:val="00621787"/>
    <w:pPr>
      <w:tabs>
        <w:tab w:val="center" w:pos="4320"/>
        <w:tab w:val="right" w:pos="8640"/>
      </w:tabs>
    </w:pPr>
  </w:style>
  <w:style w:type="character" w:customStyle="1" w:styleId="FooterChar">
    <w:name w:val="Footer Char"/>
    <w:basedOn w:val="DefaultParagraphFont"/>
    <w:link w:val="Footer"/>
    <w:rsid w:val="00621787"/>
    <w:rPr>
      <w:rFonts w:ascii="Times New Roman" w:eastAsia="Times New Roman" w:hAnsi="Times New Roman" w:cs="Times New Roman"/>
      <w:sz w:val="24"/>
      <w:szCs w:val="24"/>
    </w:rPr>
  </w:style>
  <w:style w:type="character" w:styleId="PageNumber">
    <w:name w:val="page number"/>
    <w:basedOn w:val="DefaultParagraphFont"/>
    <w:rsid w:val="00621787"/>
  </w:style>
  <w:style w:type="paragraph" w:styleId="ListParagraph">
    <w:name w:val="List Paragraph"/>
    <w:basedOn w:val="Normal"/>
    <w:uiPriority w:val="34"/>
    <w:qFormat/>
    <w:rsid w:val="00621787"/>
    <w:pPr>
      <w:ind w:left="720"/>
      <w:contextualSpacing/>
    </w:pPr>
  </w:style>
  <w:style w:type="paragraph" w:styleId="Header">
    <w:name w:val="header"/>
    <w:basedOn w:val="Normal"/>
    <w:link w:val="HeaderChar"/>
    <w:uiPriority w:val="99"/>
    <w:unhideWhenUsed/>
    <w:rsid w:val="00777A48"/>
    <w:pPr>
      <w:tabs>
        <w:tab w:val="center" w:pos="4680"/>
        <w:tab w:val="right" w:pos="9360"/>
      </w:tabs>
    </w:pPr>
  </w:style>
  <w:style w:type="character" w:customStyle="1" w:styleId="HeaderChar">
    <w:name w:val="Header Char"/>
    <w:basedOn w:val="DefaultParagraphFont"/>
    <w:link w:val="Header"/>
    <w:uiPriority w:val="99"/>
    <w:rsid w:val="00777A48"/>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16163"/>
    <w:rPr>
      <w:color w:val="0563C1" w:themeColor="hyperlink"/>
      <w:u w:val="single"/>
    </w:rPr>
  </w:style>
  <w:style w:type="character" w:styleId="UnresolvedMention">
    <w:name w:val="Unresolved Mention"/>
    <w:basedOn w:val="DefaultParagraphFont"/>
    <w:uiPriority w:val="99"/>
    <w:semiHidden/>
    <w:unhideWhenUsed/>
    <w:rsid w:val="00216163"/>
    <w:rPr>
      <w:color w:val="605E5C"/>
      <w:shd w:val="clear" w:color="auto" w:fill="E1DFDD"/>
    </w:rPr>
  </w:style>
  <w:style w:type="paragraph" w:styleId="BalloonText">
    <w:name w:val="Balloon Text"/>
    <w:basedOn w:val="Normal"/>
    <w:link w:val="BalloonTextChar"/>
    <w:uiPriority w:val="99"/>
    <w:semiHidden/>
    <w:unhideWhenUsed/>
    <w:rsid w:val="00F21C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C6E"/>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C04F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ia.nih.gov/about/policie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ia.nih.gov/about/policies" TargetMode="Externa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ccess xmlns="78e786bb-2173-4975-9d67-2522e0b8d59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706CE9DB6180947ABDA64A7EAED0319" ma:contentTypeVersion="13" ma:contentTypeDescription="Create a new document." ma:contentTypeScope="" ma:versionID="5b2270adfa5e76b2912a963c50ea3cd9">
  <xsd:schema xmlns:xsd="http://www.w3.org/2001/XMLSchema" xmlns:xs="http://www.w3.org/2001/XMLSchema" xmlns:p="http://schemas.microsoft.com/office/2006/metadata/properties" xmlns:ns2="12d3497f-503f-46a5-abcd-241d3be730bb" xmlns:ns3="78e786bb-2173-4975-9d67-2522e0b8d59e" targetNamespace="http://schemas.microsoft.com/office/2006/metadata/properties" ma:root="true" ma:fieldsID="51077e74d2ac5a29f8cdd763ccd8a0fb" ns2:_="" ns3:_="">
    <xsd:import namespace="12d3497f-503f-46a5-abcd-241d3be730bb"/>
    <xsd:import namespace="78e786bb-2173-4975-9d67-2522e0b8d59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Access"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d3497f-503f-46a5-abcd-241d3be730b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e786bb-2173-4975-9d67-2522e0b8d59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Access" ma:index="15" nillable="true" ma:displayName="Access" ma:format="Dropdown" ma:internalName="Access">
      <xsd:simpleType>
        <xsd:restriction base="dms:Choice">
          <xsd:enumeration value="Internal"/>
          <xsd:enumeration value="External - Client Access"/>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9ADA3E-96A8-4218-8903-A124A4D1CEBA}">
  <ds:schemaRefs>
    <ds:schemaRef ds:uri="http://schemas.microsoft.com/sharepoint/v3/contenttype/forms"/>
  </ds:schemaRefs>
</ds:datastoreItem>
</file>

<file path=customXml/itemProps2.xml><?xml version="1.0" encoding="utf-8"?>
<ds:datastoreItem xmlns:ds="http://schemas.openxmlformats.org/officeDocument/2006/customXml" ds:itemID="{24EC39E5-3764-4ADB-AF1D-6AEE3B562E77}">
  <ds:schemaRefs>
    <ds:schemaRef ds:uri="http://schemas.microsoft.com/office/2006/metadata/properties"/>
    <ds:schemaRef ds:uri="http://schemas.microsoft.com/office/infopath/2007/PartnerControls"/>
    <ds:schemaRef ds:uri="78e786bb-2173-4975-9d67-2522e0b8d59e"/>
  </ds:schemaRefs>
</ds:datastoreItem>
</file>

<file path=customXml/itemProps3.xml><?xml version="1.0" encoding="utf-8"?>
<ds:datastoreItem xmlns:ds="http://schemas.openxmlformats.org/officeDocument/2006/customXml" ds:itemID="{1D68FF15-622A-41C9-82A7-353F21BDF4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d3497f-503f-46a5-abcd-241d3be730bb"/>
    <ds:schemaRef ds:uri="78e786bb-2173-4975-9d67-2522e0b8d5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660</Words>
  <Characters>3768</Characters>
  <Application>Microsoft Office Word</Application>
  <DocSecurity>0</DocSecurity>
  <Lines>31</Lines>
  <Paragraphs>8</Paragraphs>
  <ScaleCrop>false</ScaleCrop>
  <Company/>
  <LinksUpToDate>false</LinksUpToDate>
  <CharactersWithSpaces>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Bobosh</dc:creator>
  <cp:keywords/>
  <dc:description/>
  <cp:lastModifiedBy>Abdelmouti, Tawanda (NIH/OD) [E]</cp:lastModifiedBy>
  <cp:revision>2</cp:revision>
  <dcterms:created xsi:type="dcterms:W3CDTF">2020-08-06T19:09:00Z</dcterms:created>
  <dcterms:modified xsi:type="dcterms:W3CDTF">2020-08-06T19:09:00Z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0x010100B706CE9DB6180947ABDA64A7EAED0319</vt:lpwstr>
  </property>
</Properties>
</file>