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DF88F" w14:textId="64F81B20" w:rsidR="001F6857" w:rsidRDefault="00C44312" w:rsidP="00446BF6">
      <w:pPr>
        <w:pStyle w:val="Heading1"/>
        <w:ind w:firstLine="4230"/>
        <w:rPr>
          <w:noProof/>
        </w:rPr>
      </w:pPr>
      <w:bookmarkStart w:id="0" w:name="_GoBack"/>
      <w:bookmarkEnd w:id="0"/>
      <w:r w:rsidRPr="00446BF6">
        <w:rPr>
          <w:b w:val="0"/>
          <w:sz w:val="20"/>
          <w:szCs w:val="20"/>
        </w:rPr>
        <w:t>OMB#: 0925-0648 Exp.03/2018</w:t>
      </w:r>
      <w:r w:rsidRPr="00446BF6">
        <w:rPr>
          <w:b w:val="0"/>
          <w:noProof/>
          <w:sz w:val="20"/>
          <w:szCs w:val="20"/>
        </w:rPr>
        <w:br/>
      </w:r>
      <w:r w:rsidR="001F6857">
        <w:rPr>
          <w:noProof/>
        </w:rPr>
        <w:t>Help Us Better Serve You</w:t>
      </w:r>
    </w:p>
    <w:p w14:paraId="7E5DF890" w14:textId="65FD3009" w:rsidR="001F6857" w:rsidRPr="00EC325C" w:rsidRDefault="001F6857" w:rsidP="00EC325C">
      <w:pPr>
        <w:rPr>
          <w:b/>
          <w:sz w:val="20"/>
          <w:szCs w:val="20"/>
        </w:rPr>
      </w:pPr>
      <w:r w:rsidRPr="00EC325C">
        <w:rPr>
          <w:sz w:val="20"/>
          <w:szCs w:val="20"/>
        </w:rPr>
        <w:t>The NIH Library is evaluating its Information Desk service and your comments are vital to help us be</w:t>
      </w:r>
      <w:r w:rsidR="00C15062">
        <w:rPr>
          <w:sz w:val="20"/>
          <w:szCs w:val="20"/>
        </w:rPr>
        <w:t>tter serve you</w:t>
      </w:r>
      <w:r w:rsidR="00FE19B5">
        <w:rPr>
          <w:sz w:val="20"/>
          <w:szCs w:val="20"/>
        </w:rPr>
        <w:t>.</w:t>
      </w:r>
      <w:r w:rsidR="00C15062">
        <w:rPr>
          <w:sz w:val="20"/>
          <w:szCs w:val="20"/>
        </w:rPr>
        <w:t xml:space="preserve"> </w:t>
      </w:r>
      <w:r w:rsidRPr="00EC325C">
        <w:rPr>
          <w:sz w:val="20"/>
          <w:szCs w:val="20"/>
        </w:rPr>
        <w:t xml:space="preserve">This survey will only </w:t>
      </w:r>
      <w:r w:rsidR="00C15062">
        <w:rPr>
          <w:sz w:val="20"/>
          <w:szCs w:val="20"/>
        </w:rPr>
        <w:t xml:space="preserve">take a few minutes to complete. </w:t>
      </w:r>
      <w:r w:rsidR="00FE19B5" w:rsidRPr="00EC325C">
        <w:rPr>
          <w:sz w:val="20"/>
          <w:szCs w:val="20"/>
        </w:rPr>
        <w:t>The information you provide will remain anonymous.</w:t>
      </w:r>
      <w:r w:rsidR="00FE19B5">
        <w:rPr>
          <w:sz w:val="20"/>
          <w:szCs w:val="20"/>
        </w:rPr>
        <w:t xml:space="preserve"> </w:t>
      </w:r>
      <w:r w:rsidR="00846B4D" w:rsidRPr="00AD3AAA">
        <w:rPr>
          <w:sz w:val="20"/>
          <w:szCs w:val="20"/>
        </w:rPr>
        <w:t>Please place your survey in the collection box or fold, staple, and send,</w:t>
      </w:r>
      <w:r w:rsidR="00A945B9">
        <w:rPr>
          <w:sz w:val="20"/>
          <w:szCs w:val="20"/>
        </w:rPr>
        <w:t xml:space="preserve"> using the address on the back </w:t>
      </w:r>
      <w:r w:rsidR="00846B4D" w:rsidRPr="00AD3AAA">
        <w:rPr>
          <w:sz w:val="20"/>
          <w:szCs w:val="20"/>
        </w:rPr>
        <w:t>via campus mail, to: Karen M. Stakes, NIH Library, BLDG 10/1L-21D, MSC 1150.</w:t>
      </w:r>
      <w:r w:rsidR="00846B4D">
        <w:rPr>
          <w:sz w:val="20"/>
          <w:szCs w:val="20"/>
        </w:rPr>
        <w:t xml:space="preserve"> </w:t>
      </w:r>
      <w:r w:rsidR="00FE19B5" w:rsidRPr="00EC325C">
        <w:rPr>
          <w:sz w:val="20"/>
          <w:szCs w:val="20"/>
        </w:rPr>
        <w:t xml:space="preserve">The survey may also be found at </w:t>
      </w:r>
      <w:hyperlink r:id="rId9" w:history="1">
        <w:r w:rsidR="00FE19B5" w:rsidRPr="00F653EC">
          <w:rPr>
            <w:rStyle w:val="Hyperlink"/>
            <w:sz w:val="20"/>
            <w:szCs w:val="20"/>
          </w:rPr>
          <w:t>https://www.surveymonkey.com/r/8TMLTSK</w:t>
        </w:r>
      </w:hyperlink>
      <w:r w:rsidR="00FE19B5">
        <w:rPr>
          <w:sz w:val="20"/>
          <w:szCs w:val="20"/>
        </w:rPr>
        <w:t xml:space="preserve">. </w:t>
      </w:r>
    </w:p>
    <w:p w14:paraId="7E5DF891" w14:textId="6BD563AB" w:rsidR="001F6857" w:rsidRPr="00EC325C" w:rsidRDefault="001F6857" w:rsidP="001F6857">
      <w:pPr>
        <w:spacing w:after="0"/>
        <w:rPr>
          <w:rStyle w:val="Strong"/>
          <w:sz w:val="20"/>
          <w:szCs w:val="20"/>
        </w:rPr>
      </w:pPr>
      <w:r w:rsidRPr="00EC325C">
        <w:rPr>
          <w:rStyle w:val="Strong"/>
          <w:sz w:val="20"/>
          <w:szCs w:val="20"/>
        </w:rPr>
        <w:t xml:space="preserve">Your </w:t>
      </w:r>
      <w:r w:rsidR="00760497" w:rsidRPr="00EC325C">
        <w:rPr>
          <w:rStyle w:val="Strong"/>
          <w:sz w:val="20"/>
          <w:szCs w:val="20"/>
        </w:rPr>
        <w:t>Affiliation</w:t>
      </w:r>
      <w:r w:rsidR="00A945B9">
        <w:rPr>
          <w:rStyle w:val="Strong"/>
          <w:sz w:val="20"/>
          <w:szCs w:val="20"/>
        </w:rPr>
        <w:t>:</w:t>
      </w:r>
    </w:p>
    <w:p w14:paraId="7E5DF892" w14:textId="34ACE93B" w:rsidR="001F6857" w:rsidRPr="00EC325C" w:rsidRDefault="001F6857" w:rsidP="001F6857">
      <w:pPr>
        <w:spacing w:after="0"/>
        <w:rPr>
          <w:noProof/>
          <w:sz w:val="20"/>
          <w:szCs w:val="20"/>
        </w:rPr>
      </w:pPr>
      <w:r w:rsidRPr="00EC325C">
        <w:rPr>
          <w:noProof/>
          <w:sz w:val="20"/>
          <w:szCs w:val="20"/>
        </w:rPr>
        <w:t>____</w:t>
      </w:r>
      <w:r w:rsidR="00A945B9">
        <w:rPr>
          <w:noProof/>
          <w:sz w:val="20"/>
          <w:szCs w:val="20"/>
        </w:rPr>
        <w:t xml:space="preserve"> NI</w:t>
      </w:r>
      <w:r w:rsidRPr="00EC325C">
        <w:rPr>
          <w:noProof/>
          <w:sz w:val="20"/>
          <w:szCs w:val="20"/>
        </w:rPr>
        <w:t>H staff member</w:t>
      </w:r>
    </w:p>
    <w:p w14:paraId="7E5DF893" w14:textId="687C3E4B" w:rsidR="001F6857" w:rsidRPr="00EC325C" w:rsidRDefault="001F6857" w:rsidP="001F6857">
      <w:pPr>
        <w:spacing w:after="0"/>
        <w:rPr>
          <w:noProof/>
          <w:sz w:val="20"/>
          <w:szCs w:val="20"/>
        </w:rPr>
      </w:pPr>
      <w:r w:rsidRPr="00EC325C">
        <w:rPr>
          <w:noProof/>
          <w:sz w:val="20"/>
          <w:szCs w:val="20"/>
        </w:rPr>
        <w:t>____ ACL, ACF, IHS, OS, PSC, SAMHSA staff member</w:t>
      </w:r>
    </w:p>
    <w:p w14:paraId="7E5DF894" w14:textId="77777777" w:rsidR="001F6857" w:rsidRPr="00EC325C" w:rsidRDefault="001F6857" w:rsidP="001F6857">
      <w:pPr>
        <w:rPr>
          <w:noProof/>
          <w:sz w:val="20"/>
          <w:szCs w:val="20"/>
        </w:rPr>
      </w:pPr>
      <w:r w:rsidRPr="00EC325C">
        <w:rPr>
          <w:noProof/>
          <w:sz w:val="20"/>
          <w:szCs w:val="20"/>
        </w:rPr>
        <w:t>____ Other</w:t>
      </w:r>
    </w:p>
    <w:p w14:paraId="7E5DF895" w14:textId="0D009305" w:rsidR="001F6857" w:rsidRPr="00EC325C" w:rsidRDefault="00760497" w:rsidP="002F606E">
      <w:pPr>
        <w:spacing w:after="0"/>
        <w:rPr>
          <w:sz w:val="20"/>
          <w:szCs w:val="20"/>
        </w:rPr>
      </w:pPr>
      <w:r w:rsidRPr="00EC325C">
        <w:rPr>
          <w:sz w:val="20"/>
          <w:szCs w:val="20"/>
        </w:rPr>
        <w:t xml:space="preserve">Please answer the following questions using the scale of </w:t>
      </w:r>
      <w:r w:rsidR="00B544F2" w:rsidRPr="005A55F3">
        <w:rPr>
          <w:sz w:val="20"/>
          <w:szCs w:val="20"/>
        </w:rPr>
        <w:t>Strongly</w:t>
      </w:r>
      <w:r w:rsidR="00B544F2" w:rsidRPr="000A4431">
        <w:rPr>
          <w:b/>
          <w:sz w:val="20"/>
          <w:szCs w:val="20"/>
        </w:rPr>
        <w:t xml:space="preserve"> </w:t>
      </w:r>
      <w:r w:rsidR="007A19C1">
        <w:rPr>
          <w:b/>
          <w:sz w:val="20"/>
          <w:szCs w:val="20"/>
        </w:rPr>
        <w:t>Disa</w:t>
      </w:r>
      <w:r w:rsidR="000A4431" w:rsidRPr="000A4431">
        <w:rPr>
          <w:b/>
          <w:sz w:val="20"/>
          <w:szCs w:val="20"/>
        </w:rPr>
        <w:t>gree</w:t>
      </w:r>
      <w:r w:rsidRPr="00EC325C">
        <w:rPr>
          <w:sz w:val="20"/>
          <w:szCs w:val="20"/>
        </w:rPr>
        <w:t xml:space="preserve"> (1) to </w:t>
      </w:r>
      <w:r w:rsidR="00B544F2" w:rsidRPr="005A55F3">
        <w:rPr>
          <w:sz w:val="20"/>
          <w:szCs w:val="20"/>
        </w:rPr>
        <w:t>Strongly</w:t>
      </w:r>
      <w:r w:rsidR="00B544F2" w:rsidRPr="000A4431">
        <w:rPr>
          <w:b/>
          <w:sz w:val="20"/>
          <w:szCs w:val="20"/>
        </w:rPr>
        <w:t xml:space="preserve"> </w:t>
      </w:r>
      <w:r w:rsidR="007A19C1">
        <w:rPr>
          <w:b/>
          <w:sz w:val="20"/>
          <w:szCs w:val="20"/>
        </w:rPr>
        <w:t>Agree</w:t>
      </w:r>
      <w:r w:rsidRPr="00EC325C">
        <w:rPr>
          <w:sz w:val="20"/>
          <w:szCs w:val="20"/>
        </w:rPr>
        <w:t xml:space="preserve"> (10)</w:t>
      </w:r>
      <w:r w:rsidR="00F21418" w:rsidRPr="00EC325C">
        <w:rPr>
          <w:sz w:val="20"/>
          <w:szCs w:val="20"/>
        </w:rPr>
        <w:t>.</w:t>
      </w:r>
    </w:p>
    <w:tbl>
      <w:tblPr>
        <w:tblpPr w:leftFromText="180" w:rightFromText="180" w:vertAnchor="text" w:horzAnchor="margin" w:tblpXSpec="center" w:tblpY="463"/>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with 10 rows and 1 column containing questions for the 2014 NIH Library Information Desk Customer Satisfaction survey."/>
      </w:tblPr>
      <w:tblGrid>
        <w:gridCol w:w="10908"/>
      </w:tblGrid>
      <w:tr w:rsidR="00760497" w:rsidRPr="00C67791" w14:paraId="7E5DF897" w14:textId="77777777" w:rsidTr="00DD72AF">
        <w:tc>
          <w:tcPr>
            <w:tcW w:w="10908" w:type="dxa"/>
            <w:tcBorders>
              <w:top w:val="single" w:sz="4" w:space="0" w:color="20558A"/>
              <w:left w:val="single" w:sz="4" w:space="0" w:color="20558A"/>
              <w:bottom w:val="nil"/>
              <w:right w:val="single" w:sz="4" w:space="0" w:color="20558A"/>
            </w:tcBorders>
            <w:shd w:val="clear" w:color="auto" w:fill="20558A"/>
          </w:tcPr>
          <w:p w14:paraId="7E5DF896" w14:textId="77777777" w:rsidR="00760497" w:rsidRPr="00EC325C" w:rsidRDefault="00760497" w:rsidP="00EC325C">
            <w:pPr>
              <w:spacing w:before="60" w:after="0"/>
              <w:rPr>
                <w:b/>
                <w:color w:val="FFFFFF" w:themeColor="background1"/>
                <w:sz w:val="20"/>
                <w:szCs w:val="20"/>
              </w:rPr>
            </w:pPr>
            <w:r w:rsidRPr="00EC325C">
              <w:rPr>
                <w:b/>
                <w:color w:val="FFFFFF" w:themeColor="background1"/>
                <w:sz w:val="20"/>
                <w:szCs w:val="20"/>
              </w:rPr>
              <w:t>The staff member at the Information Desk was courteous.</w:t>
            </w:r>
          </w:p>
        </w:tc>
      </w:tr>
      <w:tr w:rsidR="00760497" w14:paraId="7E5DF89A" w14:textId="77777777" w:rsidTr="00DD72AF">
        <w:tc>
          <w:tcPr>
            <w:tcW w:w="10908" w:type="dxa"/>
            <w:tcBorders>
              <w:top w:val="nil"/>
              <w:bottom w:val="single" w:sz="4" w:space="0" w:color="20558A"/>
            </w:tcBorders>
            <w:shd w:val="clear" w:color="auto" w:fill="auto"/>
          </w:tcPr>
          <w:p w14:paraId="7E5DF898" w14:textId="77777777" w:rsidR="006C6E5B" w:rsidRPr="002F606E" w:rsidRDefault="006C6E5B" w:rsidP="006C6E5B">
            <w:pPr>
              <w:spacing w:before="60" w:after="0"/>
              <w:ind w:left="720"/>
              <w:rPr>
                <w:sz w:val="20"/>
                <w:szCs w:val="20"/>
              </w:rPr>
            </w:pPr>
            <w:r w:rsidRPr="002F606E">
              <w:rPr>
                <w:sz w:val="20"/>
                <w:szCs w:val="20"/>
              </w:rPr>
              <w:t>1        2         3         4         5         6          7         8          9        10</w:t>
            </w:r>
            <w:r>
              <w:rPr>
                <w:sz w:val="20"/>
                <w:szCs w:val="20"/>
              </w:rPr>
              <w:t xml:space="preserve">                            </w:t>
            </w:r>
            <w:r w:rsidRPr="002F606E">
              <w:rPr>
                <w:sz w:val="20"/>
                <w:szCs w:val="20"/>
              </w:rPr>
              <w:t>Don’t Know/Not Applicable</w:t>
            </w:r>
          </w:p>
          <w:p w14:paraId="7E5DF899" w14:textId="19477E37" w:rsidR="00760497" w:rsidRPr="00EC325C" w:rsidRDefault="00B544F2" w:rsidP="007A19C1">
            <w:pPr>
              <w:spacing w:after="60"/>
              <w:rPr>
                <w:i/>
                <w:sz w:val="18"/>
                <w:szCs w:val="18"/>
              </w:rPr>
            </w:pPr>
            <w:r w:rsidRPr="005A55F3">
              <w:rPr>
                <w:i/>
                <w:sz w:val="18"/>
                <w:szCs w:val="18"/>
              </w:rPr>
              <w:t>Strongly</w:t>
            </w:r>
            <w:r w:rsidRPr="000A4431">
              <w:rPr>
                <w:b/>
                <w:i/>
                <w:sz w:val="18"/>
                <w:szCs w:val="18"/>
              </w:rPr>
              <w:t xml:space="preserve"> </w:t>
            </w:r>
            <w:r w:rsidR="007A19C1">
              <w:rPr>
                <w:b/>
                <w:i/>
                <w:sz w:val="18"/>
                <w:szCs w:val="18"/>
              </w:rPr>
              <w:t>Disa</w:t>
            </w:r>
            <w:r w:rsidRPr="000A4431">
              <w:rPr>
                <w:b/>
                <w:i/>
                <w:sz w:val="18"/>
                <w:szCs w:val="18"/>
              </w:rPr>
              <w:t>gree</w:t>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Pr="005A55F3">
              <w:rPr>
                <w:i/>
                <w:sz w:val="18"/>
                <w:szCs w:val="18"/>
              </w:rPr>
              <w:t>Strongly</w:t>
            </w:r>
            <w:r w:rsidRPr="000A4431">
              <w:rPr>
                <w:b/>
                <w:i/>
                <w:sz w:val="18"/>
                <w:szCs w:val="18"/>
              </w:rPr>
              <w:t xml:space="preserve"> </w:t>
            </w:r>
            <w:r w:rsidR="007A19C1">
              <w:rPr>
                <w:b/>
                <w:i/>
                <w:sz w:val="18"/>
                <w:szCs w:val="18"/>
              </w:rPr>
              <w:t>A</w:t>
            </w:r>
            <w:r w:rsidRPr="000A4431">
              <w:rPr>
                <w:b/>
                <w:i/>
                <w:sz w:val="18"/>
                <w:szCs w:val="18"/>
              </w:rPr>
              <w:t>gree</w:t>
            </w:r>
          </w:p>
        </w:tc>
      </w:tr>
      <w:tr w:rsidR="00760497" w14:paraId="7E5DF89C" w14:textId="77777777" w:rsidTr="00DD72AF">
        <w:tc>
          <w:tcPr>
            <w:tcW w:w="10908" w:type="dxa"/>
            <w:tcBorders>
              <w:top w:val="single" w:sz="4" w:space="0" w:color="20558A"/>
              <w:left w:val="single" w:sz="4" w:space="0" w:color="20558A"/>
              <w:bottom w:val="single" w:sz="4" w:space="0" w:color="20558A"/>
              <w:right w:val="single" w:sz="4" w:space="0" w:color="20558A"/>
            </w:tcBorders>
            <w:shd w:val="clear" w:color="auto" w:fill="20558A"/>
          </w:tcPr>
          <w:p w14:paraId="7E5DF89B" w14:textId="77777777" w:rsidR="00760497" w:rsidRPr="00EC325C" w:rsidRDefault="00760497" w:rsidP="00EC325C">
            <w:pPr>
              <w:spacing w:before="60" w:after="0"/>
              <w:rPr>
                <w:b/>
                <w:color w:val="FFFFFF" w:themeColor="background1"/>
                <w:sz w:val="20"/>
                <w:szCs w:val="20"/>
              </w:rPr>
            </w:pPr>
            <w:r w:rsidRPr="00EC325C">
              <w:rPr>
                <w:b/>
                <w:color w:val="FFFFFF" w:themeColor="background1"/>
                <w:sz w:val="20"/>
                <w:szCs w:val="20"/>
              </w:rPr>
              <w:t>My request was addressed in a timely manner.</w:t>
            </w:r>
          </w:p>
        </w:tc>
      </w:tr>
      <w:tr w:rsidR="00760497" w14:paraId="7E5DF89F" w14:textId="77777777" w:rsidTr="00DD72AF">
        <w:tc>
          <w:tcPr>
            <w:tcW w:w="10908" w:type="dxa"/>
            <w:tcBorders>
              <w:top w:val="single" w:sz="4" w:space="0" w:color="20558A"/>
              <w:bottom w:val="single" w:sz="4" w:space="0" w:color="20558A"/>
            </w:tcBorders>
            <w:shd w:val="clear" w:color="auto" w:fill="auto"/>
          </w:tcPr>
          <w:p w14:paraId="7E5DF89D" w14:textId="77777777" w:rsidR="00DD72AF" w:rsidRPr="002F606E" w:rsidRDefault="00DD72AF" w:rsidP="00EC325C">
            <w:pPr>
              <w:spacing w:before="60" w:after="0"/>
              <w:ind w:left="720"/>
              <w:rPr>
                <w:sz w:val="20"/>
                <w:szCs w:val="20"/>
              </w:rPr>
            </w:pPr>
            <w:r w:rsidRPr="002F606E">
              <w:rPr>
                <w:sz w:val="20"/>
                <w:szCs w:val="20"/>
              </w:rPr>
              <w:t>1        2         3         4         5         6          7         8          9        10</w:t>
            </w:r>
            <w:r>
              <w:rPr>
                <w:sz w:val="20"/>
                <w:szCs w:val="20"/>
              </w:rPr>
              <w:t xml:space="preserve">                            </w:t>
            </w:r>
            <w:r w:rsidRPr="002F606E">
              <w:rPr>
                <w:sz w:val="20"/>
                <w:szCs w:val="20"/>
              </w:rPr>
              <w:t>Don’t Know/Not Applicable</w:t>
            </w:r>
          </w:p>
          <w:p w14:paraId="7E5DF89E" w14:textId="0C24D001" w:rsidR="00760497" w:rsidRPr="006C6E5B" w:rsidRDefault="00B06FAD" w:rsidP="007A19C1">
            <w:pPr>
              <w:spacing w:after="0"/>
              <w:rPr>
                <w:b/>
                <w:noProof/>
                <w:sz w:val="20"/>
                <w:szCs w:val="20"/>
              </w:rPr>
            </w:pPr>
            <w:r w:rsidRPr="005A55F3">
              <w:rPr>
                <w:i/>
                <w:sz w:val="18"/>
                <w:szCs w:val="18"/>
              </w:rPr>
              <w:t>Strongly</w:t>
            </w:r>
            <w:r w:rsidRPr="000A4431">
              <w:rPr>
                <w:b/>
                <w:i/>
                <w:sz w:val="18"/>
                <w:szCs w:val="18"/>
              </w:rPr>
              <w:t xml:space="preserve"> Disagree</w:t>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B544F2" w:rsidRPr="005A55F3">
              <w:rPr>
                <w:i/>
                <w:sz w:val="18"/>
                <w:szCs w:val="18"/>
              </w:rPr>
              <w:t>Strongly</w:t>
            </w:r>
            <w:r w:rsidR="00B544F2" w:rsidRPr="000A4431">
              <w:rPr>
                <w:b/>
                <w:i/>
                <w:sz w:val="18"/>
                <w:szCs w:val="18"/>
              </w:rPr>
              <w:t xml:space="preserve"> </w:t>
            </w:r>
            <w:r w:rsidR="007A19C1">
              <w:rPr>
                <w:b/>
                <w:i/>
                <w:sz w:val="18"/>
                <w:szCs w:val="18"/>
              </w:rPr>
              <w:t>A</w:t>
            </w:r>
            <w:r w:rsidR="00B544F2" w:rsidRPr="000A4431">
              <w:rPr>
                <w:b/>
                <w:i/>
                <w:sz w:val="18"/>
                <w:szCs w:val="18"/>
              </w:rPr>
              <w:t>gree</w:t>
            </w:r>
          </w:p>
        </w:tc>
      </w:tr>
      <w:tr w:rsidR="00760497" w14:paraId="7E5DF8A1" w14:textId="77777777" w:rsidTr="00DD72AF">
        <w:tc>
          <w:tcPr>
            <w:tcW w:w="10908" w:type="dxa"/>
            <w:tcBorders>
              <w:top w:val="single" w:sz="4" w:space="0" w:color="20558A"/>
              <w:left w:val="single" w:sz="4" w:space="0" w:color="20558A"/>
              <w:bottom w:val="single" w:sz="4" w:space="0" w:color="20558A"/>
              <w:right w:val="single" w:sz="4" w:space="0" w:color="20558A"/>
            </w:tcBorders>
            <w:shd w:val="clear" w:color="auto" w:fill="20558A"/>
          </w:tcPr>
          <w:p w14:paraId="7E5DF8A0" w14:textId="77777777" w:rsidR="00760497" w:rsidRPr="00EC325C" w:rsidRDefault="00760497" w:rsidP="00EC325C">
            <w:pPr>
              <w:spacing w:before="60" w:after="0"/>
              <w:rPr>
                <w:b/>
                <w:color w:val="FFFFFF" w:themeColor="background1"/>
                <w:sz w:val="20"/>
                <w:szCs w:val="20"/>
              </w:rPr>
            </w:pPr>
            <w:r w:rsidRPr="00EC325C">
              <w:rPr>
                <w:b/>
                <w:color w:val="FFFFFF" w:themeColor="background1"/>
                <w:sz w:val="20"/>
                <w:szCs w:val="20"/>
              </w:rPr>
              <w:t>I was confident that the staff member at the Information Desk understood my question.</w:t>
            </w:r>
          </w:p>
        </w:tc>
      </w:tr>
      <w:tr w:rsidR="00760497" w14:paraId="7E5DF8A4" w14:textId="77777777" w:rsidTr="00DD72AF">
        <w:tc>
          <w:tcPr>
            <w:tcW w:w="10908" w:type="dxa"/>
            <w:tcBorders>
              <w:top w:val="single" w:sz="4" w:space="0" w:color="20558A"/>
              <w:bottom w:val="single" w:sz="4" w:space="0" w:color="20558A"/>
            </w:tcBorders>
            <w:shd w:val="clear" w:color="auto" w:fill="auto"/>
          </w:tcPr>
          <w:p w14:paraId="7E5DF8A2" w14:textId="77777777" w:rsidR="006C6E5B" w:rsidRPr="002F606E" w:rsidRDefault="006C6E5B" w:rsidP="006C6E5B">
            <w:pPr>
              <w:spacing w:before="60" w:after="0"/>
              <w:ind w:left="720"/>
              <w:rPr>
                <w:sz w:val="20"/>
                <w:szCs w:val="20"/>
              </w:rPr>
            </w:pPr>
            <w:r w:rsidRPr="002F606E">
              <w:rPr>
                <w:sz w:val="20"/>
                <w:szCs w:val="20"/>
              </w:rPr>
              <w:t>1        2         3         4         5         6          7         8          9        10</w:t>
            </w:r>
            <w:r>
              <w:rPr>
                <w:sz w:val="20"/>
                <w:szCs w:val="20"/>
              </w:rPr>
              <w:t xml:space="preserve">                            </w:t>
            </w:r>
            <w:r w:rsidRPr="002F606E">
              <w:rPr>
                <w:sz w:val="20"/>
                <w:szCs w:val="20"/>
              </w:rPr>
              <w:t>Don’t Know/Not Applicable</w:t>
            </w:r>
          </w:p>
          <w:p w14:paraId="7E5DF8A3" w14:textId="47B7CE93" w:rsidR="00760497" w:rsidRPr="00784134" w:rsidRDefault="00B544F2" w:rsidP="007A19C1">
            <w:pPr>
              <w:spacing w:after="60"/>
              <w:rPr>
                <w:i/>
                <w:sz w:val="18"/>
                <w:szCs w:val="18"/>
              </w:rPr>
            </w:pPr>
            <w:r w:rsidRPr="005A55F3">
              <w:rPr>
                <w:i/>
                <w:sz w:val="18"/>
                <w:szCs w:val="18"/>
              </w:rPr>
              <w:t>Strongly</w:t>
            </w:r>
            <w:r w:rsidRPr="000A4431">
              <w:rPr>
                <w:b/>
                <w:i/>
                <w:sz w:val="18"/>
                <w:szCs w:val="18"/>
              </w:rPr>
              <w:t xml:space="preserve"> </w:t>
            </w:r>
            <w:r w:rsidR="007A19C1">
              <w:rPr>
                <w:b/>
                <w:i/>
                <w:sz w:val="18"/>
                <w:szCs w:val="18"/>
              </w:rPr>
              <w:t>Disa</w:t>
            </w:r>
            <w:r w:rsidR="00CE7F8C" w:rsidRPr="000A4431">
              <w:rPr>
                <w:b/>
                <w:i/>
                <w:sz w:val="18"/>
                <w:szCs w:val="18"/>
              </w:rPr>
              <w:t>gree</w:t>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Pr="005A55F3">
              <w:rPr>
                <w:i/>
                <w:sz w:val="18"/>
                <w:szCs w:val="18"/>
              </w:rPr>
              <w:t>Strongly</w:t>
            </w:r>
            <w:r w:rsidRPr="000A4431">
              <w:rPr>
                <w:b/>
                <w:i/>
                <w:sz w:val="18"/>
                <w:szCs w:val="18"/>
              </w:rPr>
              <w:t xml:space="preserve"> </w:t>
            </w:r>
            <w:r w:rsidR="007A19C1">
              <w:rPr>
                <w:b/>
                <w:i/>
                <w:sz w:val="18"/>
                <w:szCs w:val="18"/>
              </w:rPr>
              <w:t>A</w:t>
            </w:r>
            <w:r w:rsidRPr="000A4431">
              <w:rPr>
                <w:b/>
                <w:i/>
                <w:sz w:val="18"/>
                <w:szCs w:val="18"/>
              </w:rPr>
              <w:t>gree</w:t>
            </w:r>
          </w:p>
        </w:tc>
      </w:tr>
      <w:tr w:rsidR="00760497" w14:paraId="7E5DF8A6" w14:textId="77777777" w:rsidTr="00DD72AF">
        <w:tc>
          <w:tcPr>
            <w:tcW w:w="10908" w:type="dxa"/>
            <w:tcBorders>
              <w:top w:val="single" w:sz="4" w:space="0" w:color="20558A"/>
              <w:left w:val="single" w:sz="4" w:space="0" w:color="20558A"/>
              <w:bottom w:val="single" w:sz="4" w:space="0" w:color="20558A"/>
              <w:right w:val="single" w:sz="4" w:space="0" w:color="20558A"/>
            </w:tcBorders>
            <w:shd w:val="clear" w:color="auto" w:fill="20558A"/>
          </w:tcPr>
          <w:p w14:paraId="7E5DF8A5" w14:textId="77777777" w:rsidR="00760497" w:rsidRPr="00EC325C" w:rsidRDefault="00760497" w:rsidP="00EC325C">
            <w:pPr>
              <w:spacing w:before="60" w:after="0"/>
              <w:rPr>
                <w:b/>
                <w:color w:val="FFFFFF" w:themeColor="background1"/>
                <w:sz w:val="20"/>
                <w:szCs w:val="20"/>
              </w:rPr>
            </w:pPr>
            <w:r w:rsidRPr="00EC325C">
              <w:rPr>
                <w:b/>
                <w:color w:val="FFFFFF" w:themeColor="background1"/>
                <w:sz w:val="20"/>
                <w:szCs w:val="20"/>
              </w:rPr>
              <w:t>The information I received was complete.</w:t>
            </w:r>
          </w:p>
        </w:tc>
      </w:tr>
      <w:tr w:rsidR="00760497" w14:paraId="7E5DF8A9" w14:textId="77777777" w:rsidTr="00DD72AF">
        <w:tc>
          <w:tcPr>
            <w:tcW w:w="10908" w:type="dxa"/>
            <w:tcBorders>
              <w:top w:val="single" w:sz="4" w:space="0" w:color="20558A"/>
              <w:bottom w:val="single" w:sz="4" w:space="0" w:color="20558A"/>
            </w:tcBorders>
            <w:shd w:val="clear" w:color="auto" w:fill="auto"/>
          </w:tcPr>
          <w:p w14:paraId="7E5DF8A7" w14:textId="77777777" w:rsidR="006C6E5B" w:rsidRPr="002F606E" w:rsidRDefault="006C6E5B" w:rsidP="006C6E5B">
            <w:pPr>
              <w:spacing w:before="60" w:after="0"/>
              <w:ind w:left="720"/>
              <w:rPr>
                <w:sz w:val="20"/>
                <w:szCs w:val="20"/>
              </w:rPr>
            </w:pPr>
            <w:r w:rsidRPr="002F606E">
              <w:rPr>
                <w:sz w:val="20"/>
                <w:szCs w:val="20"/>
              </w:rPr>
              <w:t>1        2         3         4         5         6          7         8          9        10</w:t>
            </w:r>
            <w:r>
              <w:rPr>
                <w:sz w:val="20"/>
                <w:szCs w:val="20"/>
              </w:rPr>
              <w:t xml:space="preserve">                            </w:t>
            </w:r>
            <w:r w:rsidRPr="002F606E">
              <w:rPr>
                <w:sz w:val="20"/>
                <w:szCs w:val="20"/>
              </w:rPr>
              <w:t>Don’t Know/Not Applicable</w:t>
            </w:r>
          </w:p>
          <w:p w14:paraId="7E5DF8A8" w14:textId="06326248" w:rsidR="00760497" w:rsidRPr="00EC325C" w:rsidRDefault="00B544F2" w:rsidP="007A19C1">
            <w:pPr>
              <w:spacing w:after="60"/>
              <w:rPr>
                <w:sz w:val="18"/>
                <w:szCs w:val="18"/>
              </w:rPr>
            </w:pPr>
            <w:r w:rsidRPr="005A55F3">
              <w:rPr>
                <w:i/>
                <w:sz w:val="18"/>
                <w:szCs w:val="18"/>
              </w:rPr>
              <w:t>Strongly</w:t>
            </w:r>
            <w:r w:rsidRPr="000A4431">
              <w:rPr>
                <w:b/>
                <w:i/>
                <w:sz w:val="18"/>
                <w:szCs w:val="18"/>
              </w:rPr>
              <w:t xml:space="preserve"> </w:t>
            </w:r>
            <w:r w:rsidR="007A19C1">
              <w:rPr>
                <w:b/>
                <w:i/>
                <w:sz w:val="18"/>
                <w:szCs w:val="18"/>
              </w:rPr>
              <w:t>Disagree</w:t>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Pr="005A55F3">
              <w:rPr>
                <w:i/>
                <w:sz w:val="18"/>
                <w:szCs w:val="18"/>
              </w:rPr>
              <w:t>Strongly</w:t>
            </w:r>
            <w:r w:rsidRPr="000A4431">
              <w:rPr>
                <w:b/>
                <w:i/>
                <w:sz w:val="18"/>
                <w:szCs w:val="18"/>
              </w:rPr>
              <w:t xml:space="preserve"> </w:t>
            </w:r>
            <w:r w:rsidR="007A19C1">
              <w:rPr>
                <w:b/>
                <w:i/>
                <w:sz w:val="18"/>
                <w:szCs w:val="18"/>
              </w:rPr>
              <w:t>A</w:t>
            </w:r>
            <w:r w:rsidRPr="000A4431">
              <w:rPr>
                <w:b/>
                <w:i/>
                <w:sz w:val="18"/>
                <w:szCs w:val="18"/>
              </w:rPr>
              <w:t>gree</w:t>
            </w:r>
          </w:p>
        </w:tc>
      </w:tr>
      <w:tr w:rsidR="00760497" w14:paraId="7E5DF8AB" w14:textId="77777777" w:rsidTr="00DD72AF">
        <w:tc>
          <w:tcPr>
            <w:tcW w:w="10908" w:type="dxa"/>
            <w:tcBorders>
              <w:top w:val="single" w:sz="4" w:space="0" w:color="20558A"/>
              <w:left w:val="single" w:sz="4" w:space="0" w:color="20558A"/>
              <w:bottom w:val="single" w:sz="4" w:space="0" w:color="20558A"/>
              <w:right w:val="single" w:sz="4" w:space="0" w:color="20558A"/>
            </w:tcBorders>
            <w:shd w:val="clear" w:color="auto" w:fill="20558A"/>
          </w:tcPr>
          <w:p w14:paraId="7E5DF8AA" w14:textId="77777777" w:rsidR="00760497" w:rsidRPr="00EC325C" w:rsidRDefault="00760497" w:rsidP="00EC325C">
            <w:pPr>
              <w:spacing w:before="60" w:after="0"/>
              <w:rPr>
                <w:b/>
                <w:color w:val="FFFFFF" w:themeColor="background1"/>
                <w:sz w:val="20"/>
                <w:szCs w:val="20"/>
              </w:rPr>
            </w:pPr>
            <w:r w:rsidRPr="00EC325C">
              <w:rPr>
                <w:b/>
                <w:color w:val="FFFFFF" w:themeColor="background1"/>
                <w:sz w:val="20"/>
                <w:szCs w:val="20"/>
              </w:rPr>
              <w:t>The information that I received was accurate.</w:t>
            </w:r>
          </w:p>
        </w:tc>
      </w:tr>
      <w:tr w:rsidR="00760497" w14:paraId="7E5DF8AE" w14:textId="77777777" w:rsidTr="00DD72AF">
        <w:tc>
          <w:tcPr>
            <w:tcW w:w="10908" w:type="dxa"/>
            <w:tcBorders>
              <w:top w:val="single" w:sz="4" w:space="0" w:color="20558A"/>
            </w:tcBorders>
            <w:shd w:val="clear" w:color="auto" w:fill="auto"/>
          </w:tcPr>
          <w:p w14:paraId="7E5DF8AC" w14:textId="77777777" w:rsidR="006C6E5B" w:rsidRPr="002F606E" w:rsidRDefault="006C6E5B" w:rsidP="006C6E5B">
            <w:pPr>
              <w:spacing w:before="60" w:after="0"/>
              <w:ind w:left="720"/>
              <w:rPr>
                <w:sz w:val="20"/>
                <w:szCs w:val="20"/>
              </w:rPr>
            </w:pPr>
            <w:r w:rsidRPr="002F606E">
              <w:rPr>
                <w:sz w:val="20"/>
                <w:szCs w:val="20"/>
              </w:rPr>
              <w:t>1        2         3         4         5         6          7         8          9        10</w:t>
            </w:r>
            <w:r>
              <w:rPr>
                <w:sz w:val="20"/>
                <w:szCs w:val="20"/>
              </w:rPr>
              <w:t xml:space="preserve">                            </w:t>
            </w:r>
            <w:r w:rsidRPr="002F606E">
              <w:rPr>
                <w:sz w:val="20"/>
                <w:szCs w:val="20"/>
              </w:rPr>
              <w:t>Don’t Know/Not Applicable</w:t>
            </w:r>
          </w:p>
          <w:p w14:paraId="7E5DF8AD" w14:textId="0A05F5D0" w:rsidR="00760497" w:rsidRPr="00EC325C" w:rsidRDefault="00B544F2" w:rsidP="007A19C1">
            <w:pPr>
              <w:spacing w:after="60"/>
              <w:rPr>
                <w:sz w:val="18"/>
                <w:szCs w:val="18"/>
              </w:rPr>
            </w:pPr>
            <w:r w:rsidRPr="005A55F3">
              <w:rPr>
                <w:i/>
                <w:sz w:val="18"/>
                <w:szCs w:val="18"/>
              </w:rPr>
              <w:t>Strongly</w:t>
            </w:r>
            <w:r w:rsidRPr="000A4431">
              <w:rPr>
                <w:b/>
                <w:i/>
                <w:sz w:val="18"/>
                <w:szCs w:val="18"/>
              </w:rPr>
              <w:t xml:space="preserve"> </w:t>
            </w:r>
            <w:r w:rsidR="007A19C1">
              <w:rPr>
                <w:b/>
                <w:i/>
                <w:sz w:val="18"/>
                <w:szCs w:val="18"/>
              </w:rPr>
              <w:t>Disa</w:t>
            </w:r>
            <w:r w:rsidR="00CE7F8C" w:rsidRPr="000A4431">
              <w:rPr>
                <w:b/>
                <w:i/>
                <w:sz w:val="18"/>
                <w:szCs w:val="18"/>
              </w:rPr>
              <w:t>gree</w:t>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Pr="005A55F3">
              <w:rPr>
                <w:i/>
                <w:sz w:val="18"/>
                <w:szCs w:val="18"/>
              </w:rPr>
              <w:t>Strongly</w:t>
            </w:r>
            <w:r w:rsidRPr="000A4431">
              <w:rPr>
                <w:b/>
                <w:i/>
                <w:sz w:val="18"/>
                <w:szCs w:val="18"/>
              </w:rPr>
              <w:t xml:space="preserve"> </w:t>
            </w:r>
            <w:r w:rsidR="007A19C1">
              <w:rPr>
                <w:b/>
                <w:i/>
                <w:sz w:val="18"/>
                <w:szCs w:val="18"/>
              </w:rPr>
              <w:t>Agree</w:t>
            </w:r>
          </w:p>
        </w:tc>
      </w:tr>
    </w:tbl>
    <w:p w14:paraId="7E5DF8AF" w14:textId="77777777" w:rsidR="001F6857" w:rsidRDefault="001F6857" w:rsidP="00DD72AF">
      <w:pPr>
        <w:spacing w:after="0"/>
        <w:rPr>
          <w:noProof/>
        </w:rPr>
      </w:pPr>
    </w:p>
    <w:p w14:paraId="7E5DF8B0" w14:textId="77777777" w:rsidR="00760497" w:rsidRPr="007B4864" w:rsidRDefault="00760497" w:rsidP="00DD72AF">
      <w:pPr>
        <w:spacing w:before="200" w:after="0"/>
        <w:rPr>
          <w:noProof/>
          <w:sz w:val="20"/>
          <w:szCs w:val="20"/>
        </w:rPr>
      </w:pPr>
      <w:r w:rsidRPr="007B4864">
        <w:rPr>
          <w:noProof/>
          <w:sz w:val="20"/>
          <w:szCs w:val="20"/>
        </w:rPr>
        <w:t>How satisfied were you with the service you received?</w:t>
      </w:r>
    </w:p>
    <w:p w14:paraId="7E5DF8B1" w14:textId="759288FC" w:rsidR="00F21418" w:rsidRPr="00DD72AF" w:rsidRDefault="00EC325C" w:rsidP="00EC325C">
      <w:pPr>
        <w:spacing w:after="0"/>
        <w:ind w:left="720"/>
        <w:rPr>
          <w:noProof/>
          <w:sz w:val="20"/>
          <w:szCs w:val="20"/>
        </w:rPr>
      </w:pPr>
      <w:r>
        <w:rPr>
          <w:noProof/>
          <w:sz w:val="20"/>
          <w:szCs w:val="20"/>
        </w:rPr>
        <w:t>1</w:t>
      </w:r>
      <w:r>
        <w:rPr>
          <w:noProof/>
          <w:sz w:val="20"/>
          <w:szCs w:val="20"/>
        </w:rPr>
        <w:tab/>
      </w:r>
      <w:r w:rsidR="00E97E35">
        <w:rPr>
          <w:noProof/>
          <w:sz w:val="20"/>
          <w:szCs w:val="20"/>
        </w:rPr>
        <w:t xml:space="preserve">   </w:t>
      </w:r>
      <w:r>
        <w:rPr>
          <w:noProof/>
          <w:sz w:val="20"/>
          <w:szCs w:val="20"/>
        </w:rPr>
        <w:tab/>
      </w:r>
      <w:r w:rsidR="00586355">
        <w:rPr>
          <w:noProof/>
          <w:sz w:val="20"/>
          <w:szCs w:val="20"/>
        </w:rPr>
        <w:t xml:space="preserve">     </w:t>
      </w:r>
      <w:r w:rsidR="00F21418" w:rsidRPr="00DD72AF">
        <w:rPr>
          <w:noProof/>
          <w:sz w:val="20"/>
          <w:szCs w:val="20"/>
        </w:rPr>
        <w:t>2</w:t>
      </w:r>
      <w:r w:rsidR="00F21418" w:rsidRPr="00DD72AF">
        <w:rPr>
          <w:noProof/>
          <w:sz w:val="20"/>
          <w:szCs w:val="20"/>
        </w:rPr>
        <w:tab/>
      </w:r>
      <w:r w:rsidR="00DD72AF" w:rsidRPr="00DD72AF">
        <w:rPr>
          <w:noProof/>
          <w:sz w:val="20"/>
          <w:szCs w:val="20"/>
        </w:rPr>
        <w:tab/>
      </w:r>
      <w:r w:rsidR="00586355">
        <w:rPr>
          <w:noProof/>
          <w:sz w:val="20"/>
          <w:szCs w:val="20"/>
        </w:rPr>
        <w:t xml:space="preserve">     </w:t>
      </w:r>
      <w:r w:rsidR="00F21418" w:rsidRPr="00DD72AF">
        <w:rPr>
          <w:noProof/>
          <w:sz w:val="20"/>
          <w:szCs w:val="20"/>
        </w:rPr>
        <w:t>3</w:t>
      </w:r>
      <w:r w:rsidR="00F21418" w:rsidRPr="00DD72AF">
        <w:rPr>
          <w:noProof/>
          <w:sz w:val="20"/>
          <w:szCs w:val="20"/>
        </w:rPr>
        <w:tab/>
      </w:r>
      <w:r w:rsidR="00DD72AF" w:rsidRPr="00DD72AF">
        <w:rPr>
          <w:noProof/>
          <w:sz w:val="20"/>
          <w:szCs w:val="20"/>
        </w:rPr>
        <w:tab/>
      </w:r>
      <w:r w:rsidR="00586355">
        <w:rPr>
          <w:noProof/>
          <w:sz w:val="20"/>
          <w:szCs w:val="20"/>
        </w:rPr>
        <w:t xml:space="preserve">    </w:t>
      </w:r>
      <w:r w:rsidR="00F21418" w:rsidRPr="00DD72AF">
        <w:rPr>
          <w:noProof/>
          <w:sz w:val="20"/>
          <w:szCs w:val="20"/>
        </w:rPr>
        <w:t>4</w:t>
      </w:r>
      <w:r w:rsidR="00F21418" w:rsidRPr="00DD72AF">
        <w:rPr>
          <w:noProof/>
          <w:sz w:val="20"/>
          <w:szCs w:val="20"/>
        </w:rPr>
        <w:tab/>
      </w:r>
      <w:r w:rsidR="00DD72AF" w:rsidRPr="00DD72AF">
        <w:rPr>
          <w:noProof/>
          <w:sz w:val="20"/>
          <w:szCs w:val="20"/>
        </w:rPr>
        <w:tab/>
      </w:r>
      <w:r w:rsidR="00586355">
        <w:rPr>
          <w:noProof/>
          <w:sz w:val="20"/>
          <w:szCs w:val="20"/>
        </w:rPr>
        <w:t xml:space="preserve">     </w:t>
      </w:r>
      <w:r w:rsidR="00F21418" w:rsidRPr="00DD72AF">
        <w:rPr>
          <w:noProof/>
          <w:sz w:val="20"/>
          <w:szCs w:val="20"/>
        </w:rPr>
        <w:t>5</w:t>
      </w:r>
    </w:p>
    <w:p w14:paraId="7E5DF8B2" w14:textId="257E4E93" w:rsidR="00F21418" w:rsidRPr="007B4864" w:rsidRDefault="00E97E35" w:rsidP="001F6857">
      <w:pPr>
        <w:rPr>
          <w:b/>
          <w:i/>
          <w:noProof/>
          <w:sz w:val="18"/>
          <w:szCs w:val="18"/>
        </w:rPr>
      </w:pPr>
      <w:r>
        <w:rPr>
          <w:i/>
          <w:noProof/>
          <w:sz w:val="18"/>
          <w:szCs w:val="18"/>
        </w:rPr>
        <w:t xml:space="preserve">   Very </w:t>
      </w:r>
      <w:r w:rsidR="00843D73" w:rsidRPr="00843D73">
        <w:rPr>
          <w:b/>
          <w:i/>
          <w:noProof/>
          <w:sz w:val="18"/>
          <w:szCs w:val="18"/>
        </w:rPr>
        <w:t>Diss</w:t>
      </w:r>
      <w:r w:rsidR="00F21418" w:rsidRPr="00843D73">
        <w:rPr>
          <w:b/>
          <w:i/>
          <w:noProof/>
          <w:sz w:val="18"/>
          <w:szCs w:val="18"/>
        </w:rPr>
        <w:t>atisfied</w:t>
      </w:r>
      <w:r w:rsidR="00586355">
        <w:rPr>
          <w:i/>
          <w:noProof/>
          <w:sz w:val="18"/>
          <w:szCs w:val="18"/>
        </w:rPr>
        <w:tab/>
      </w:r>
      <w:r w:rsidR="00843D73">
        <w:rPr>
          <w:i/>
          <w:noProof/>
          <w:sz w:val="18"/>
          <w:szCs w:val="18"/>
        </w:rPr>
        <w:t>Diss</w:t>
      </w:r>
      <w:r>
        <w:rPr>
          <w:i/>
          <w:noProof/>
          <w:sz w:val="18"/>
          <w:szCs w:val="18"/>
        </w:rPr>
        <w:t>atisfied</w:t>
      </w:r>
      <w:r>
        <w:rPr>
          <w:i/>
          <w:noProof/>
          <w:sz w:val="18"/>
          <w:szCs w:val="18"/>
        </w:rPr>
        <w:tab/>
        <w:t>Neutral</w:t>
      </w:r>
      <w:r>
        <w:rPr>
          <w:i/>
          <w:noProof/>
          <w:sz w:val="18"/>
          <w:szCs w:val="18"/>
        </w:rPr>
        <w:tab/>
      </w:r>
      <w:r>
        <w:rPr>
          <w:i/>
          <w:noProof/>
          <w:sz w:val="18"/>
          <w:szCs w:val="18"/>
        </w:rPr>
        <w:tab/>
      </w:r>
      <w:r w:rsidR="00843D73">
        <w:rPr>
          <w:i/>
          <w:noProof/>
          <w:sz w:val="18"/>
          <w:szCs w:val="18"/>
        </w:rPr>
        <w:t>S</w:t>
      </w:r>
      <w:r w:rsidR="00812111">
        <w:rPr>
          <w:i/>
          <w:noProof/>
          <w:sz w:val="18"/>
          <w:szCs w:val="18"/>
        </w:rPr>
        <w:t>atisfied</w:t>
      </w:r>
      <w:r>
        <w:rPr>
          <w:i/>
          <w:noProof/>
          <w:sz w:val="18"/>
          <w:szCs w:val="18"/>
        </w:rPr>
        <w:tab/>
      </w:r>
      <w:r w:rsidR="00843D73">
        <w:rPr>
          <w:i/>
          <w:noProof/>
          <w:sz w:val="18"/>
          <w:szCs w:val="18"/>
        </w:rPr>
        <w:tab/>
      </w:r>
      <w:r w:rsidR="00B544F2">
        <w:rPr>
          <w:i/>
          <w:noProof/>
          <w:sz w:val="18"/>
          <w:szCs w:val="18"/>
        </w:rPr>
        <w:t xml:space="preserve">Very </w:t>
      </w:r>
      <w:r w:rsidR="00843D73" w:rsidRPr="00843D73">
        <w:rPr>
          <w:b/>
          <w:i/>
          <w:noProof/>
          <w:sz w:val="18"/>
          <w:szCs w:val="18"/>
        </w:rPr>
        <w:t>S</w:t>
      </w:r>
      <w:r w:rsidR="00F21418" w:rsidRPr="00843D73">
        <w:rPr>
          <w:b/>
          <w:i/>
          <w:noProof/>
          <w:sz w:val="18"/>
          <w:szCs w:val="18"/>
        </w:rPr>
        <w:t>atisfied</w:t>
      </w:r>
    </w:p>
    <w:p w14:paraId="7E5DF8B3" w14:textId="339736DD" w:rsidR="00760497" w:rsidRPr="007B4864" w:rsidRDefault="00760497" w:rsidP="00DD72AF">
      <w:pPr>
        <w:spacing w:after="0"/>
        <w:rPr>
          <w:noProof/>
          <w:sz w:val="20"/>
          <w:szCs w:val="20"/>
        </w:rPr>
      </w:pPr>
      <w:r w:rsidRPr="007B4864">
        <w:rPr>
          <w:noProof/>
          <w:sz w:val="20"/>
          <w:szCs w:val="20"/>
        </w:rPr>
        <w:t xml:space="preserve">How likely are you to recommend this </w:t>
      </w:r>
      <w:r w:rsidR="00E3648C" w:rsidRPr="007B4864">
        <w:rPr>
          <w:noProof/>
          <w:sz w:val="20"/>
          <w:szCs w:val="20"/>
        </w:rPr>
        <w:t xml:space="preserve">Information Desk </w:t>
      </w:r>
      <w:r w:rsidRPr="007B4864">
        <w:rPr>
          <w:noProof/>
          <w:sz w:val="20"/>
          <w:szCs w:val="20"/>
        </w:rPr>
        <w:t>service to your colleagues?</w:t>
      </w:r>
    </w:p>
    <w:p w14:paraId="61F10E9B" w14:textId="77777777" w:rsidR="00586355" w:rsidRPr="00DD72AF" w:rsidRDefault="00586355" w:rsidP="00586355">
      <w:pPr>
        <w:spacing w:after="0"/>
        <w:ind w:left="720"/>
        <w:rPr>
          <w:noProof/>
          <w:sz w:val="20"/>
          <w:szCs w:val="20"/>
        </w:rPr>
      </w:pPr>
      <w:r>
        <w:rPr>
          <w:noProof/>
          <w:sz w:val="20"/>
          <w:szCs w:val="20"/>
        </w:rPr>
        <w:t>1</w:t>
      </w:r>
      <w:r>
        <w:rPr>
          <w:noProof/>
          <w:sz w:val="20"/>
          <w:szCs w:val="20"/>
        </w:rPr>
        <w:tab/>
        <w:t xml:space="preserve">   </w:t>
      </w:r>
      <w:r>
        <w:rPr>
          <w:noProof/>
          <w:sz w:val="20"/>
          <w:szCs w:val="20"/>
        </w:rPr>
        <w:tab/>
        <w:t xml:space="preserve">     </w:t>
      </w:r>
      <w:r w:rsidRPr="00DD72AF">
        <w:rPr>
          <w:noProof/>
          <w:sz w:val="20"/>
          <w:szCs w:val="20"/>
        </w:rPr>
        <w:t>2</w:t>
      </w:r>
      <w:r w:rsidRPr="00DD72AF">
        <w:rPr>
          <w:noProof/>
          <w:sz w:val="20"/>
          <w:szCs w:val="20"/>
        </w:rPr>
        <w:tab/>
      </w:r>
      <w:r w:rsidRPr="00DD72AF">
        <w:rPr>
          <w:noProof/>
          <w:sz w:val="20"/>
          <w:szCs w:val="20"/>
        </w:rPr>
        <w:tab/>
      </w:r>
      <w:r>
        <w:rPr>
          <w:noProof/>
          <w:sz w:val="20"/>
          <w:szCs w:val="20"/>
        </w:rPr>
        <w:t xml:space="preserve">     </w:t>
      </w:r>
      <w:r w:rsidRPr="00DD72AF">
        <w:rPr>
          <w:noProof/>
          <w:sz w:val="20"/>
          <w:szCs w:val="20"/>
        </w:rPr>
        <w:t>3</w:t>
      </w:r>
      <w:r w:rsidRPr="00DD72AF">
        <w:rPr>
          <w:noProof/>
          <w:sz w:val="20"/>
          <w:szCs w:val="20"/>
        </w:rPr>
        <w:tab/>
      </w:r>
      <w:r w:rsidRPr="00DD72AF">
        <w:rPr>
          <w:noProof/>
          <w:sz w:val="20"/>
          <w:szCs w:val="20"/>
        </w:rPr>
        <w:tab/>
      </w:r>
      <w:r>
        <w:rPr>
          <w:noProof/>
          <w:sz w:val="20"/>
          <w:szCs w:val="20"/>
        </w:rPr>
        <w:t xml:space="preserve">    </w:t>
      </w:r>
      <w:r w:rsidRPr="00DD72AF">
        <w:rPr>
          <w:noProof/>
          <w:sz w:val="20"/>
          <w:szCs w:val="20"/>
        </w:rPr>
        <w:t>4</w:t>
      </w:r>
      <w:r w:rsidRPr="00DD72AF">
        <w:rPr>
          <w:noProof/>
          <w:sz w:val="20"/>
          <w:szCs w:val="20"/>
        </w:rPr>
        <w:tab/>
      </w:r>
      <w:r w:rsidRPr="00DD72AF">
        <w:rPr>
          <w:noProof/>
          <w:sz w:val="20"/>
          <w:szCs w:val="20"/>
        </w:rPr>
        <w:tab/>
      </w:r>
      <w:r>
        <w:rPr>
          <w:noProof/>
          <w:sz w:val="20"/>
          <w:szCs w:val="20"/>
        </w:rPr>
        <w:t xml:space="preserve">     </w:t>
      </w:r>
      <w:r w:rsidRPr="00DD72AF">
        <w:rPr>
          <w:noProof/>
          <w:sz w:val="20"/>
          <w:szCs w:val="20"/>
        </w:rPr>
        <w:t>5</w:t>
      </w:r>
    </w:p>
    <w:p w14:paraId="77CA378F" w14:textId="51969455" w:rsidR="00586355" w:rsidRPr="00843D73" w:rsidRDefault="00586355" w:rsidP="00586355">
      <w:pPr>
        <w:rPr>
          <w:b/>
          <w:i/>
          <w:noProof/>
          <w:sz w:val="18"/>
          <w:szCs w:val="18"/>
        </w:rPr>
      </w:pPr>
      <w:r>
        <w:rPr>
          <w:i/>
          <w:noProof/>
          <w:sz w:val="18"/>
          <w:szCs w:val="18"/>
        </w:rPr>
        <w:t xml:space="preserve">   Very </w:t>
      </w:r>
      <w:r w:rsidR="00843D73" w:rsidRPr="00843D73">
        <w:rPr>
          <w:b/>
          <w:i/>
          <w:noProof/>
          <w:sz w:val="18"/>
          <w:szCs w:val="18"/>
        </w:rPr>
        <w:t>Unl</w:t>
      </w:r>
      <w:r w:rsidRPr="00843D73">
        <w:rPr>
          <w:b/>
          <w:i/>
          <w:noProof/>
          <w:sz w:val="18"/>
          <w:szCs w:val="18"/>
        </w:rPr>
        <w:t>ikely</w:t>
      </w:r>
      <w:r>
        <w:rPr>
          <w:i/>
          <w:noProof/>
          <w:sz w:val="18"/>
          <w:szCs w:val="18"/>
        </w:rPr>
        <w:tab/>
      </w:r>
      <w:r>
        <w:rPr>
          <w:i/>
          <w:noProof/>
          <w:sz w:val="18"/>
          <w:szCs w:val="18"/>
        </w:rPr>
        <w:tab/>
        <w:t xml:space="preserve"> </w:t>
      </w:r>
      <w:r w:rsidR="00843D73">
        <w:rPr>
          <w:i/>
          <w:noProof/>
          <w:sz w:val="18"/>
          <w:szCs w:val="18"/>
        </w:rPr>
        <w:t>Unl</w:t>
      </w:r>
      <w:r>
        <w:rPr>
          <w:i/>
          <w:noProof/>
          <w:sz w:val="18"/>
          <w:szCs w:val="18"/>
        </w:rPr>
        <w:t>ikely</w:t>
      </w:r>
      <w:r w:rsidR="00812111">
        <w:rPr>
          <w:i/>
          <w:noProof/>
          <w:sz w:val="18"/>
          <w:szCs w:val="18"/>
        </w:rPr>
        <w:tab/>
      </w:r>
      <w:r>
        <w:rPr>
          <w:i/>
          <w:noProof/>
          <w:sz w:val="18"/>
          <w:szCs w:val="18"/>
        </w:rPr>
        <w:tab/>
        <w:t>Neutral</w:t>
      </w:r>
      <w:r>
        <w:rPr>
          <w:i/>
          <w:noProof/>
          <w:sz w:val="18"/>
          <w:szCs w:val="18"/>
        </w:rPr>
        <w:tab/>
      </w:r>
      <w:r>
        <w:rPr>
          <w:i/>
          <w:noProof/>
          <w:sz w:val="18"/>
          <w:szCs w:val="18"/>
        </w:rPr>
        <w:tab/>
      </w:r>
      <w:r w:rsidR="00843D73">
        <w:rPr>
          <w:i/>
          <w:noProof/>
          <w:sz w:val="18"/>
          <w:szCs w:val="18"/>
        </w:rPr>
        <w:t xml:space="preserve">Likely </w:t>
      </w:r>
      <w:r w:rsidR="00843D73">
        <w:rPr>
          <w:i/>
          <w:noProof/>
          <w:sz w:val="18"/>
          <w:szCs w:val="18"/>
        </w:rPr>
        <w:tab/>
      </w:r>
      <w:r>
        <w:rPr>
          <w:i/>
          <w:noProof/>
          <w:sz w:val="18"/>
          <w:szCs w:val="18"/>
        </w:rPr>
        <w:tab/>
        <w:t xml:space="preserve">Very </w:t>
      </w:r>
      <w:r w:rsidR="00843D73" w:rsidRPr="00843D73">
        <w:rPr>
          <w:b/>
          <w:i/>
          <w:noProof/>
          <w:sz w:val="18"/>
          <w:szCs w:val="18"/>
        </w:rPr>
        <w:t>L</w:t>
      </w:r>
      <w:r w:rsidRPr="00843D73">
        <w:rPr>
          <w:b/>
          <w:i/>
          <w:noProof/>
          <w:sz w:val="18"/>
          <w:szCs w:val="18"/>
        </w:rPr>
        <w:t>ikely</w:t>
      </w:r>
    </w:p>
    <w:p w14:paraId="7E5DF8B6" w14:textId="13A23BAC" w:rsidR="00760497" w:rsidRPr="00EC325C" w:rsidRDefault="00586355" w:rsidP="00586355">
      <w:pPr>
        <w:rPr>
          <w:b/>
          <w:noProof/>
          <w:sz w:val="20"/>
          <w:szCs w:val="20"/>
        </w:rPr>
      </w:pPr>
      <w:r w:rsidRPr="00EC325C">
        <w:rPr>
          <w:b/>
          <w:noProof/>
          <w:sz w:val="20"/>
          <w:szCs w:val="20"/>
        </w:rPr>
        <w:t xml:space="preserve"> </w:t>
      </w:r>
      <w:r w:rsidR="00760497" w:rsidRPr="00EC325C">
        <w:rPr>
          <w:b/>
          <w:noProof/>
          <w:sz w:val="20"/>
          <w:szCs w:val="20"/>
        </w:rPr>
        <w:t>What was</w:t>
      </w:r>
      <w:r w:rsidR="0041267C">
        <w:rPr>
          <w:b/>
          <w:noProof/>
          <w:sz w:val="20"/>
          <w:szCs w:val="20"/>
        </w:rPr>
        <w:t xml:space="preserve"> </w:t>
      </w:r>
      <w:r w:rsidR="00760497" w:rsidRPr="00EC325C">
        <w:rPr>
          <w:b/>
          <w:noProof/>
          <w:sz w:val="20"/>
          <w:szCs w:val="20"/>
        </w:rPr>
        <w:t>done well?</w:t>
      </w:r>
    </w:p>
    <w:p w14:paraId="7E5DF8B7" w14:textId="77777777" w:rsidR="00760497" w:rsidRPr="00EC325C" w:rsidRDefault="00760497" w:rsidP="001F6857">
      <w:pPr>
        <w:rPr>
          <w:noProof/>
          <w:sz w:val="20"/>
          <w:szCs w:val="20"/>
        </w:rPr>
      </w:pPr>
    </w:p>
    <w:p w14:paraId="7E5DF8B8" w14:textId="77777777" w:rsidR="00760497" w:rsidRPr="00EC325C" w:rsidRDefault="00760497" w:rsidP="001F6857">
      <w:pPr>
        <w:rPr>
          <w:b/>
          <w:noProof/>
          <w:sz w:val="20"/>
          <w:szCs w:val="20"/>
        </w:rPr>
      </w:pPr>
      <w:r w:rsidRPr="00EC325C">
        <w:rPr>
          <w:b/>
          <w:noProof/>
          <w:sz w:val="20"/>
          <w:szCs w:val="20"/>
        </w:rPr>
        <w:t>What needs to be improved?</w:t>
      </w:r>
    </w:p>
    <w:p w14:paraId="7E5DF8BA" w14:textId="12A0A77F" w:rsidR="00760497" w:rsidRDefault="00FE19B5" w:rsidP="001F6857">
      <w:pPr>
        <w:rPr>
          <w:b/>
          <w:noProof/>
          <w:sz w:val="20"/>
          <w:szCs w:val="20"/>
        </w:rPr>
      </w:pPr>
      <w:r>
        <w:rPr>
          <w:b/>
          <w:noProof/>
          <w:sz w:val="20"/>
          <w:szCs w:val="20"/>
        </w:rPr>
        <w:br/>
      </w:r>
      <w:r w:rsidR="00843D73">
        <w:rPr>
          <w:b/>
          <w:noProof/>
          <w:sz w:val="20"/>
          <w:szCs w:val="20"/>
        </w:rPr>
        <w:t>Other comments?</w:t>
      </w:r>
    </w:p>
    <w:p w14:paraId="7E5DF8BB" w14:textId="440B2D29" w:rsidR="00AD3AAA" w:rsidRDefault="003C0185" w:rsidP="001F6857">
      <w:pPr>
        <w:rPr>
          <w:b/>
          <w:noProof/>
          <w:sz w:val="20"/>
          <w:szCs w:val="20"/>
        </w:rPr>
      </w:pPr>
      <w:r w:rsidRPr="001F6857">
        <w:rPr>
          <w:noProof/>
          <w:sz w:val="22"/>
        </w:rPr>
        <w:drawing>
          <wp:anchor distT="0" distB="0" distL="114300" distR="114300" simplePos="0" relativeHeight="251658240" behindDoc="1" locked="0" layoutInCell="1" allowOverlap="1" wp14:anchorId="04077943" wp14:editId="6BC85A0D">
            <wp:simplePos x="0" y="0"/>
            <wp:positionH relativeFrom="margin">
              <wp:posOffset>-46990</wp:posOffset>
            </wp:positionH>
            <wp:positionV relativeFrom="paragraph">
              <wp:posOffset>295687</wp:posOffset>
            </wp:positionV>
            <wp:extent cx="781050" cy="781050"/>
            <wp:effectExtent l="0" t="0" r="0" b="0"/>
            <wp:wrapTight wrapText="bothSides">
              <wp:wrapPolygon edited="0">
                <wp:start x="0" y="0"/>
                <wp:lineTo x="0" y="21073"/>
                <wp:lineTo x="21073" y="21073"/>
                <wp:lineTo x="21073" y="0"/>
                <wp:lineTo x="0" y="0"/>
              </wp:wrapPolygon>
            </wp:wrapTight>
            <wp:docPr id="1" name="Picture 1" descr="Gray and blue chevron with the acronoym NIH and words National Institutes of Health Office of Management below it depicting the NIH Lib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IHL-WORK\2013\MCSM\Images, Graphics, Logos\Logo 2013\Vertical\NIH_OM_Logo_Vertical_2Col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DF8BC" w14:textId="1A4E2C6E" w:rsidR="00AD3AAA" w:rsidRDefault="00C15062">
      <w:r>
        <w:rPr>
          <w:noProof/>
        </w:rPr>
        <mc:AlternateContent>
          <mc:Choice Requires="wps">
            <w:drawing>
              <wp:inline distT="0" distB="0" distL="0" distR="0" wp14:anchorId="7E5DF8C3" wp14:editId="426ABD86">
                <wp:extent cx="6019800" cy="857250"/>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57250"/>
                        </a:xfrm>
                        <a:prstGeom prst="rect">
                          <a:avLst/>
                        </a:prstGeom>
                        <a:solidFill>
                          <a:srgbClr val="FFFFFF"/>
                        </a:solidFill>
                        <a:ln w="9525">
                          <a:noFill/>
                          <a:miter lim="800000"/>
                          <a:headEnd/>
                          <a:tailEnd/>
                        </a:ln>
                      </wps:spPr>
                      <wps:txbx>
                        <w:txbxContent>
                          <w:p w14:paraId="0923283A" w14:textId="77777777" w:rsidR="00587F74" w:rsidRPr="00236552" w:rsidRDefault="00587F74" w:rsidP="00587F74">
                            <w:pPr>
                              <w:rPr>
                                <w:sz w:val="14"/>
                                <w:szCs w:val="14"/>
                              </w:rPr>
                            </w:pPr>
                            <w:r w:rsidRPr="00236552">
                              <w:rPr>
                                <w:sz w:val="14"/>
                                <w:szCs w:val="14"/>
                              </w:rPr>
                              <w:t>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PRA#0925-0648. Do not return the completed form to this address.</w:t>
                            </w:r>
                          </w:p>
                          <w:p w14:paraId="7E5DF8C9" w14:textId="3BB87771" w:rsidR="00BD5366" w:rsidRPr="00AD3AAA" w:rsidRDefault="00BD5366" w:rsidP="00AD3AAA">
                            <w:pPr>
                              <w:rPr>
                                <w:sz w:val="20"/>
                                <w:szCs w:val="20"/>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4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4NHwIAAB0EAAAOAAAAZHJzL2Uyb0RvYy54bWysU9tuGyEQfa/Uf0C817t27cReeR2lTl1V&#10;Si9S0g9ggfWiAkMBezf9+g6s41jpW1UeEMMMhzNnZtY3g9HkKH1QYGs6nZSUSMtBKLuv6Y/H3bsl&#10;JSEyK5gGK2v6JAO92bx9s+5dJWfQgRbSEwSxoepdTbsYXVUUgXfSsDABJy06W/CGRTT9vhCe9Yhu&#10;dDEry6uiBy+cBy5DwNu70Uk3Gb9tJY/f2jbISHRNkVvMu897k/Zis2bV3jPXKX6iwf6BhWHK4qdn&#10;qDsWGTl49ReUUdxDgDZOOJgC2lZxmXPAbKblq2weOuZkzgXFCe4sU/h/sPzr8bsnStT0fXlNiWUG&#10;i/Qoh0g+wEBmSZ/ehQrDHhwGxgGvsc451+Dugf8MxMK2Y3Yvb72HvpNMIL9pellcPB1xQgJp+i8g&#10;8Bt2iJCBhtabJB7KQRAd6/R0rk2iwvHyqpyuliW6OPqWi+vZIhevYNXza+dD/CTBkHSoqcfaZ3R2&#10;vA8xsWHVc0j6LIBWYqe0zobfN1vtyZFhn+zyygm8CtOW9DVdLWaLjGwhvc8tZFTEPtbKILkyrbGz&#10;khofrcghkSk9npGJtid5kiKjNnFoBgxMmjUgnlAoD2O/4nzhoQP/m5Iee7Wm4deBeUmJ/mxR7NV0&#10;Pk/NnY05aoOGv/Q0lx5mOULVNFIyHrcxD0TSwcItFqVVWa8XJieu2INZxtO8pCa/tHPUy1Rv/gAA&#10;AP//AwBQSwMEFAAGAAgAAAAhAOlPA2faAAAABQEAAA8AAABkcnMvZG93bnJldi54bWxMj81OwzAQ&#10;hO9IvIO1lbgg6gD9DXEqQAJxbekDbOJtEjVeR7HbpG/PwoVeVhrNaPabbDO6Vp2pD41nA4/TBBRx&#10;6W3DlYH998fDClSIyBZbz2TgQgE2+e1Nhqn1A2/pvIuVkhIOKRqoY+xSrUNZk8Mw9R2xeAffO4wi&#10;+0rbHgcpd61+SpKFdtiwfKixo/eayuPu5Awcvob7+XooPuN+uZ0t3rBZFv5izN1kfH0BFWmM/2H4&#10;xRd0yIWp8Ce2QbUGZEj8u+KtZyuRhYSe5wnoPNPX9PkPAAAA//8DAFBLAQItABQABgAIAAAAIQC2&#10;gziS/gAAAOEBAAATAAAAAAAAAAAAAAAAAAAAAABbQ29udGVudF9UeXBlc10ueG1sUEsBAi0AFAAG&#10;AAgAAAAhADj9If/WAAAAlAEAAAsAAAAAAAAAAAAAAAAALwEAAF9yZWxzLy5yZWxzUEsBAi0AFAAG&#10;AAgAAAAhAPGRng0fAgAAHQQAAA4AAAAAAAAAAAAAAAAALgIAAGRycy9lMm9Eb2MueG1sUEsBAi0A&#10;FAAGAAgAAAAhAOlPA2faAAAABQEAAA8AAAAAAAAAAAAAAAAAeQQAAGRycy9kb3ducmV2LnhtbFBL&#10;BQYAAAAABAAEAPMAAACABQAAAAA=&#10;" stroked="f">
                <v:textbox>
                  <w:txbxContent>
                    <w:p w14:paraId="0923283A" w14:textId="77777777" w:rsidR="00587F74" w:rsidRPr="00236552" w:rsidRDefault="00587F74" w:rsidP="00587F74">
                      <w:pPr>
                        <w:rPr>
                          <w:sz w:val="14"/>
                          <w:szCs w:val="14"/>
                        </w:rPr>
                      </w:pPr>
                      <w:r w:rsidRPr="00236552">
                        <w:rPr>
                          <w:sz w:val="14"/>
                          <w:szCs w:val="14"/>
                        </w:rPr>
                        <w:t>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PRA#0925-0648. Do not return the completed form to this address.</w:t>
                      </w:r>
                    </w:p>
                    <w:p w14:paraId="7E5DF8C9" w14:textId="3BB87771" w:rsidR="00BD5366" w:rsidRPr="00AD3AAA" w:rsidRDefault="00BD5366" w:rsidP="00AD3AAA">
                      <w:pPr>
                        <w:rPr>
                          <w:sz w:val="20"/>
                          <w:szCs w:val="20"/>
                        </w:rPr>
                      </w:pPr>
                    </w:p>
                  </w:txbxContent>
                </v:textbox>
                <w10:anchorlock/>
              </v:shape>
            </w:pict>
          </mc:Fallback>
        </mc:AlternateContent>
      </w:r>
    </w:p>
    <w:p w14:paraId="76825A09" w14:textId="77777777" w:rsidR="00FE1C51" w:rsidRDefault="00FE1C51" w:rsidP="00446BF6">
      <w:pPr>
        <w:pStyle w:val="Heading1"/>
      </w:pPr>
    </w:p>
    <w:p w14:paraId="01C4F0BA" w14:textId="77777777" w:rsidR="00FE1C51" w:rsidRDefault="00FE1C51" w:rsidP="00446BF6">
      <w:pPr>
        <w:pStyle w:val="Heading1"/>
      </w:pPr>
    </w:p>
    <w:p w14:paraId="7E5DF8BD" w14:textId="2B0ACF1B" w:rsidR="00AD3AAA" w:rsidRPr="00D82F25" w:rsidRDefault="00AD3AAA" w:rsidP="00446BF6">
      <w:pPr>
        <w:pStyle w:val="Heading1"/>
      </w:pPr>
      <w:r>
        <w:t>Karen M. Stakes</w:t>
      </w:r>
    </w:p>
    <w:p w14:paraId="7E5DF8BE" w14:textId="11888A2D" w:rsidR="00AD3AAA" w:rsidRPr="00D82F25" w:rsidRDefault="00AD3AAA" w:rsidP="00446BF6">
      <w:pPr>
        <w:pStyle w:val="Heading1"/>
      </w:pPr>
      <w:r>
        <w:t>NIH Library</w:t>
      </w:r>
      <w:r w:rsidRPr="00D82F25">
        <w:t xml:space="preserve"> </w:t>
      </w:r>
    </w:p>
    <w:p w14:paraId="7E5DF8BF" w14:textId="1D165596" w:rsidR="00AD3AAA" w:rsidRPr="00D82F25" w:rsidRDefault="00AD3AAA" w:rsidP="00446BF6">
      <w:pPr>
        <w:pStyle w:val="Heading1"/>
        <w:rPr>
          <w:u w:val="single"/>
        </w:rPr>
      </w:pPr>
      <w:r w:rsidRPr="00D82F25">
        <w:t xml:space="preserve">BLDG </w:t>
      </w:r>
      <w:r>
        <w:t>10</w:t>
      </w:r>
      <w:r w:rsidRPr="00D82F25">
        <w:t>/</w:t>
      </w:r>
      <w:r>
        <w:t>1L-21D</w:t>
      </w:r>
      <w:r w:rsidRPr="00D82F25">
        <w:t xml:space="preserve">, MSC </w:t>
      </w:r>
      <w:r>
        <w:t>115</w:t>
      </w:r>
      <w:r w:rsidRPr="00D82F25">
        <w:t>0</w:t>
      </w:r>
    </w:p>
    <w:p w14:paraId="7E5DF8C0" w14:textId="4FB11C0D" w:rsidR="00F21418" w:rsidRDefault="00AD3AAA">
      <w:r>
        <w:tab/>
      </w:r>
    </w:p>
    <w:sectPr w:rsidR="00F21418" w:rsidSect="00C44312">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57971" w14:textId="77777777" w:rsidR="00190356" w:rsidRDefault="00190356" w:rsidP="001F6857">
      <w:pPr>
        <w:spacing w:after="0" w:line="240" w:lineRule="auto"/>
      </w:pPr>
      <w:r>
        <w:separator/>
      </w:r>
    </w:p>
  </w:endnote>
  <w:endnote w:type="continuationSeparator" w:id="0">
    <w:p w14:paraId="27765187" w14:textId="77777777" w:rsidR="00190356" w:rsidRDefault="00190356" w:rsidP="001F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7E4F5" w14:textId="77777777" w:rsidR="00190356" w:rsidRDefault="00190356" w:rsidP="001F6857">
      <w:pPr>
        <w:spacing w:after="0" w:line="240" w:lineRule="auto"/>
      </w:pPr>
      <w:r>
        <w:separator/>
      </w:r>
    </w:p>
  </w:footnote>
  <w:footnote w:type="continuationSeparator" w:id="0">
    <w:p w14:paraId="3C3BBF2C" w14:textId="77777777" w:rsidR="00190356" w:rsidRDefault="00190356" w:rsidP="001F685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Glaughlin, Kathleen (NIH/OD/ORS) [E]">
    <w15:presenceInfo w15:providerId="AD" w15:userId="S-1-5-21-12604286-656692736-1848903544-795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857"/>
    <w:rsid w:val="00085E34"/>
    <w:rsid w:val="00097AFA"/>
    <w:rsid w:val="000A4431"/>
    <w:rsid w:val="000A7CE5"/>
    <w:rsid w:val="00190356"/>
    <w:rsid w:val="001F6857"/>
    <w:rsid w:val="00236552"/>
    <w:rsid w:val="002F606E"/>
    <w:rsid w:val="0033493C"/>
    <w:rsid w:val="003C0185"/>
    <w:rsid w:val="003E5755"/>
    <w:rsid w:val="0041267C"/>
    <w:rsid w:val="00446BF6"/>
    <w:rsid w:val="004D1ED1"/>
    <w:rsid w:val="005078C5"/>
    <w:rsid w:val="00533D69"/>
    <w:rsid w:val="00586355"/>
    <w:rsid w:val="00587F74"/>
    <w:rsid w:val="005A55F3"/>
    <w:rsid w:val="005B3E2C"/>
    <w:rsid w:val="00623CA7"/>
    <w:rsid w:val="006C6E5B"/>
    <w:rsid w:val="006F302E"/>
    <w:rsid w:val="007154C6"/>
    <w:rsid w:val="00760497"/>
    <w:rsid w:val="00776961"/>
    <w:rsid w:val="007A19C1"/>
    <w:rsid w:val="007B4864"/>
    <w:rsid w:val="007F7227"/>
    <w:rsid w:val="008078EA"/>
    <w:rsid w:val="00812111"/>
    <w:rsid w:val="00843D73"/>
    <w:rsid w:val="00846B4D"/>
    <w:rsid w:val="00856A35"/>
    <w:rsid w:val="00886FA4"/>
    <w:rsid w:val="00887804"/>
    <w:rsid w:val="00933187"/>
    <w:rsid w:val="009F2CD1"/>
    <w:rsid w:val="00A945B9"/>
    <w:rsid w:val="00AD3AAA"/>
    <w:rsid w:val="00AE7044"/>
    <w:rsid w:val="00B06FAD"/>
    <w:rsid w:val="00B459A4"/>
    <w:rsid w:val="00B544F2"/>
    <w:rsid w:val="00BD5366"/>
    <w:rsid w:val="00BF15C5"/>
    <w:rsid w:val="00C15062"/>
    <w:rsid w:val="00C44312"/>
    <w:rsid w:val="00C87A53"/>
    <w:rsid w:val="00C95069"/>
    <w:rsid w:val="00CE7F8C"/>
    <w:rsid w:val="00D82449"/>
    <w:rsid w:val="00DD72AF"/>
    <w:rsid w:val="00DE078C"/>
    <w:rsid w:val="00E23E9A"/>
    <w:rsid w:val="00E3648C"/>
    <w:rsid w:val="00E41651"/>
    <w:rsid w:val="00E60B67"/>
    <w:rsid w:val="00E97E35"/>
    <w:rsid w:val="00EC325C"/>
    <w:rsid w:val="00EC7053"/>
    <w:rsid w:val="00F21418"/>
    <w:rsid w:val="00F353EC"/>
    <w:rsid w:val="00FE19B5"/>
    <w:rsid w:val="00FE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55"/>
    <w:rPr>
      <w:rFonts w:ascii="Arial" w:hAnsi="Arial"/>
      <w:sz w:val="24"/>
    </w:rPr>
  </w:style>
  <w:style w:type="paragraph" w:styleId="Heading1">
    <w:name w:val="heading 1"/>
    <w:basedOn w:val="Normal"/>
    <w:next w:val="Normal"/>
    <w:link w:val="Heading1Char"/>
    <w:autoRedefine/>
    <w:qFormat/>
    <w:rsid w:val="00446BF6"/>
    <w:pPr>
      <w:keepNext/>
      <w:keepLines/>
      <w:spacing w:after="120" w:line="240" w:lineRule="auto"/>
      <w:ind w:left="3600"/>
      <w:outlineLvl w:val="0"/>
    </w:pPr>
    <w:rPr>
      <w:rFonts w:eastAsiaTheme="majorEastAsia" w:cstheme="majorBidi"/>
      <w:b/>
      <w:bCs/>
      <w:color w:val="20558A"/>
      <w:sz w:val="32"/>
      <w:szCs w:val="28"/>
    </w:rPr>
  </w:style>
  <w:style w:type="paragraph" w:styleId="Heading2">
    <w:name w:val="heading 2"/>
    <w:basedOn w:val="Normal"/>
    <w:next w:val="Normal"/>
    <w:link w:val="Heading2Char"/>
    <w:uiPriority w:val="9"/>
    <w:unhideWhenUsed/>
    <w:qFormat/>
    <w:rsid w:val="003E5755"/>
    <w:pPr>
      <w:keepNext/>
      <w:keepLines/>
      <w:spacing w:before="200" w:after="0"/>
      <w:outlineLvl w:val="1"/>
    </w:pPr>
    <w:rPr>
      <w:rFonts w:eastAsiaTheme="majorEastAsia" w:cstheme="majorBidi"/>
      <w:b/>
      <w:bCs/>
      <w:color w:val="616265"/>
      <w:sz w:val="28"/>
      <w:szCs w:val="26"/>
    </w:rPr>
  </w:style>
  <w:style w:type="paragraph" w:styleId="Heading3">
    <w:name w:val="heading 3"/>
    <w:basedOn w:val="Normal"/>
    <w:next w:val="Normal"/>
    <w:link w:val="Heading3Char"/>
    <w:uiPriority w:val="9"/>
    <w:unhideWhenUsed/>
    <w:qFormat/>
    <w:rsid w:val="003E575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E575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575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E575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E575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575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E57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BF6"/>
    <w:rPr>
      <w:rFonts w:ascii="Arial" w:eastAsiaTheme="majorEastAsia" w:hAnsi="Arial" w:cstheme="majorBidi"/>
      <w:b/>
      <w:bCs/>
      <w:color w:val="20558A"/>
      <w:sz w:val="32"/>
      <w:szCs w:val="28"/>
    </w:rPr>
  </w:style>
  <w:style w:type="character" w:customStyle="1" w:styleId="Heading2Char">
    <w:name w:val="Heading 2 Char"/>
    <w:basedOn w:val="DefaultParagraphFont"/>
    <w:link w:val="Heading2"/>
    <w:uiPriority w:val="9"/>
    <w:rsid w:val="003E5755"/>
    <w:rPr>
      <w:rFonts w:ascii="Arial" w:eastAsiaTheme="majorEastAsia" w:hAnsi="Arial" w:cstheme="majorBidi"/>
      <w:b/>
      <w:bCs/>
      <w:color w:val="616265"/>
      <w:sz w:val="28"/>
      <w:szCs w:val="26"/>
    </w:rPr>
  </w:style>
  <w:style w:type="paragraph" w:styleId="Title">
    <w:name w:val="Title"/>
    <w:basedOn w:val="Normal"/>
    <w:next w:val="Normal"/>
    <w:link w:val="TitleChar"/>
    <w:uiPriority w:val="10"/>
    <w:qFormat/>
    <w:rsid w:val="005078C5"/>
    <w:pPr>
      <w:pBdr>
        <w:bottom w:val="single" w:sz="8" w:space="4" w:color="20558A"/>
      </w:pBdr>
      <w:spacing w:after="300" w:line="240" w:lineRule="auto"/>
      <w:contextualSpacing/>
    </w:pPr>
    <w:rPr>
      <w:rFonts w:eastAsiaTheme="majorEastAsia" w:cstheme="majorBidi"/>
      <w:b/>
      <w:color w:val="20558A"/>
      <w:spacing w:val="5"/>
      <w:kern w:val="28"/>
      <w:sz w:val="40"/>
      <w:szCs w:val="52"/>
    </w:rPr>
  </w:style>
  <w:style w:type="character" w:customStyle="1" w:styleId="TitleChar">
    <w:name w:val="Title Char"/>
    <w:basedOn w:val="DefaultParagraphFont"/>
    <w:link w:val="Title"/>
    <w:uiPriority w:val="10"/>
    <w:rsid w:val="005078C5"/>
    <w:rPr>
      <w:rFonts w:ascii="Arial" w:eastAsiaTheme="majorEastAsia" w:hAnsi="Arial" w:cstheme="majorBidi"/>
      <w:b/>
      <w:color w:val="20558A"/>
      <w:spacing w:val="5"/>
      <w:kern w:val="28"/>
      <w:sz w:val="40"/>
      <w:szCs w:val="52"/>
    </w:rPr>
  </w:style>
  <w:style w:type="character" w:customStyle="1" w:styleId="Heading3Char">
    <w:name w:val="Heading 3 Char"/>
    <w:basedOn w:val="DefaultParagraphFont"/>
    <w:link w:val="Heading3"/>
    <w:uiPriority w:val="9"/>
    <w:rsid w:val="003E5755"/>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3E5755"/>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3E5755"/>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3E5755"/>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3E575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E575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E575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E5755"/>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3E5755"/>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E575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E5755"/>
    <w:rPr>
      <w:b/>
      <w:bCs/>
    </w:rPr>
  </w:style>
  <w:style w:type="character" w:styleId="Emphasis">
    <w:name w:val="Emphasis"/>
    <w:basedOn w:val="DefaultParagraphFont"/>
    <w:uiPriority w:val="20"/>
    <w:qFormat/>
    <w:rsid w:val="003E5755"/>
    <w:rPr>
      <w:i/>
      <w:iCs/>
    </w:rPr>
  </w:style>
  <w:style w:type="paragraph" w:styleId="NoSpacing">
    <w:name w:val="No Spacing"/>
    <w:uiPriority w:val="1"/>
    <w:qFormat/>
    <w:rsid w:val="003E5755"/>
    <w:pPr>
      <w:spacing w:after="0" w:line="240" w:lineRule="auto"/>
    </w:pPr>
    <w:rPr>
      <w:rFonts w:ascii="Arial" w:hAnsi="Arial"/>
      <w:sz w:val="24"/>
    </w:rPr>
  </w:style>
  <w:style w:type="paragraph" w:styleId="ListParagraph">
    <w:name w:val="List Paragraph"/>
    <w:basedOn w:val="Normal"/>
    <w:uiPriority w:val="34"/>
    <w:qFormat/>
    <w:rsid w:val="003E5755"/>
    <w:pPr>
      <w:ind w:left="720"/>
      <w:contextualSpacing/>
    </w:pPr>
  </w:style>
  <w:style w:type="paragraph" w:styleId="Quote">
    <w:name w:val="Quote"/>
    <w:basedOn w:val="Normal"/>
    <w:next w:val="Normal"/>
    <w:link w:val="QuoteChar"/>
    <w:uiPriority w:val="29"/>
    <w:qFormat/>
    <w:rsid w:val="003E5755"/>
    <w:rPr>
      <w:i/>
      <w:iCs/>
      <w:color w:val="000000" w:themeColor="text1"/>
    </w:rPr>
  </w:style>
  <w:style w:type="character" w:customStyle="1" w:styleId="QuoteChar">
    <w:name w:val="Quote Char"/>
    <w:basedOn w:val="DefaultParagraphFont"/>
    <w:link w:val="Quote"/>
    <w:uiPriority w:val="29"/>
    <w:rsid w:val="003E5755"/>
    <w:rPr>
      <w:rFonts w:ascii="Arial" w:hAnsi="Arial"/>
      <w:i/>
      <w:iCs/>
      <w:color w:val="000000" w:themeColor="text1"/>
      <w:sz w:val="24"/>
    </w:rPr>
  </w:style>
  <w:style w:type="paragraph" w:styleId="IntenseQuote">
    <w:name w:val="Intense Quote"/>
    <w:basedOn w:val="Normal"/>
    <w:next w:val="Normal"/>
    <w:link w:val="IntenseQuoteChar"/>
    <w:uiPriority w:val="30"/>
    <w:qFormat/>
    <w:rsid w:val="003E575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E5755"/>
    <w:rPr>
      <w:rFonts w:ascii="Arial" w:hAnsi="Arial"/>
      <w:b/>
      <w:bCs/>
      <w:i/>
      <w:iCs/>
      <w:color w:val="4F81BD" w:themeColor="accent1"/>
      <w:sz w:val="24"/>
    </w:rPr>
  </w:style>
  <w:style w:type="character" w:styleId="SubtleEmphasis">
    <w:name w:val="Subtle Emphasis"/>
    <w:basedOn w:val="DefaultParagraphFont"/>
    <w:uiPriority w:val="19"/>
    <w:qFormat/>
    <w:rsid w:val="003E5755"/>
    <w:rPr>
      <w:i/>
      <w:iCs/>
      <w:color w:val="808080" w:themeColor="text1" w:themeTint="7F"/>
    </w:rPr>
  </w:style>
  <w:style w:type="character" w:styleId="IntenseEmphasis">
    <w:name w:val="Intense Emphasis"/>
    <w:basedOn w:val="DefaultParagraphFont"/>
    <w:uiPriority w:val="21"/>
    <w:qFormat/>
    <w:rsid w:val="003E5755"/>
    <w:rPr>
      <w:b/>
      <w:bCs/>
      <w:i/>
      <w:iCs/>
      <w:color w:val="4F81BD" w:themeColor="accent1"/>
    </w:rPr>
  </w:style>
  <w:style w:type="character" w:styleId="SubtleReference">
    <w:name w:val="Subtle Reference"/>
    <w:basedOn w:val="DefaultParagraphFont"/>
    <w:uiPriority w:val="31"/>
    <w:qFormat/>
    <w:rsid w:val="003E5755"/>
    <w:rPr>
      <w:smallCaps/>
      <w:color w:val="C0504D" w:themeColor="accent2"/>
      <w:u w:val="single"/>
    </w:rPr>
  </w:style>
  <w:style w:type="character" w:styleId="IntenseReference">
    <w:name w:val="Intense Reference"/>
    <w:basedOn w:val="DefaultParagraphFont"/>
    <w:uiPriority w:val="32"/>
    <w:qFormat/>
    <w:rsid w:val="003E5755"/>
    <w:rPr>
      <w:b/>
      <w:bCs/>
      <w:smallCaps/>
      <w:color w:val="C0504D" w:themeColor="accent2"/>
      <w:spacing w:val="5"/>
      <w:u w:val="single"/>
    </w:rPr>
  </w:style>
  <w:style w:type="character" w:styleId="BookTitle">
    <w:name w:val="Book Title"/>
    <w:basedOn w:val="DefaultParagraphFont"/>
    <w:uiPriority w:val="33"/>
    <w:qFormat/>
    <w:rsid w:val="003E5755"/>
    <w:rPr>
      <w:b/>
      <w:bCs/>
      <w:smallCaps/>
      <w:spacing w:val="5"/>
    </w:rPr>
  </w:style>
  <w:style w:type="paragraph" w:styleId="TOCHeading">
    <w:name w:val="TOC Heading"/>
    <w:basedOn w:val="Heading1"/>
    <w:next w:val="Normal"/>
    <w:uiPriority w:val="39"/>
    <w:semiHidden/>
    <w:unhideWhenUsed/>
    <w:qFormat/>
    <w:rsid w:val="003E5755"/>
    <w:pPr>
      <w:spacing w:after="0" w:line="276" w:lineRule="auto"/>
      <w:outlineLvl w:val="9"/>
    </w:pPr>
    <w:rPr>
      <w:rFonts w:asciiTheme="majorHAnsi" w:hAnsiTheme="majorHAnsi"/>
      <w:color w:val="365F91" w:themeColor="accent1" w:themeShade="BF"/>
      <w:sz w:val="28"/>
    </w:rPr>
  </w:style>
  <w:style w:type="paragraph" w:customStyle="1" w:styleId="ActionItemAlert">
    <w:name w:val="Action Item/Alert"/>
    <w:basedOn w:val="Normal"/>
    <w:qFormat/>
    <w:rsid w:val="00085E34"/>
    <w:pPr>
      <w:spacing w:after="0"/>
    </w:pPr>
    <w:rPr>
      <w:color w:val="FF0000"/>
    </w:rPr>
  </w:style>
  <w:style w:type="paragraph" w:styleId="BalloonText">
    <w:name w:val="Balloon Text"/>
    <w:basedOn w:val="Normal"/>
    <w:link w:val="BalloonTextChar"/>
    <w:uiPriority w:val="99"/>
    <w:semiHidden/>
    <w:unhideWhenUsed/>
    <w:rsid w:val="001F6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857"/>
    <w:rPr>
      <w:rFonts w:ascii="Tahoma" w:hAnsi="Tahoma" w:cs="Tahoma"/>
      <w:sz w:val="16"/>
      <w:szCs w:val="16"/>
    </w:rPr>
  </w:style>
  <w:style w:type="character" w:styleId="Hyperlink">
    <w:name w:val="Hyperlink"/>
    <w:uiPriority w:val="99"/>
    <w:unhideWhenUsed/>
    <w:rsid w:val="001F6857"/>
    <w:rPr>
      <w:color w:val="0000FF"/>
      <w:u w:val="single"/>
    </w:rPr>
  </w:style>
  <w:style w:type="paragraph" w:styleId="Header">
    <w:name w:val="header"/>
    <w:basedOn w:val="Normal"/>
    <w:link w:val="HeaderChar"/>
    <w:uiPriority w:val="99"/>
    <w:unhideWhenUsed/>
    <w:rsid w:val="001F6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857"/>
    <w:rPr>
      <w:rFonts w:ascii="Arial" w:hAnsi="Arial"/>
      <w:sz w:val="24"/>
    </w:rPr>
  </w:style>
  <w:style w:type="paragraph" w:styleId="Footer">
    <w:name w:val="footer"/>
    <w:basedOn w:val="Normal"/>
    <w:link w:val="FooterChar"/>
    <w:uiPriority w:val="99"/>
    <w:unhideWhenUsed/>
    <w:rsid w:val="001F6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857"/>
    <w:rPr>
      <w:rFonts w:ascii="Arial" w:hAnsi="Arial"/>
      <w:sz w:val="24"/>
    </w:rPr>
  </w:style>
  <w:style w:type="character" w:styleId="FollowedHyperlink">
    <w:name w:val="FollowedHyperlink"/>
    <w:basedOn w:val="DefaultParagraphFont"/>
    <w:uiPriority w:val="99"/>
    <w:semiHidden/>
    <w:unhideWhenUsed/>
    <w:rsid w:val="00C950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55"/>
    <w:rPr>
      <w:rFonts w:ascii="Arial" w:hAnsi="Arial"/>
      <w:sz w:val="24"/>
    </w:rPr>
  </w:style>
  <w:style w:type="paragraph" w:styleId="Heading1">
    <w:name w:val="heading 1"/>
    <w:basedOn w:val="Normal"/>
    <w:next w:val="Normal"/>
    <w:link w:val="Heading1Char"/>
    <w:autoRedefine/>
    <w:qFormat/>
    <w:rsid w:val="00446BF6"/>
    <w:pPr>
      <w:keepNext/>
      <w:keepLines/>
      <w:spacing w:after="120" w:line="240" w:lineRule="auto"/>
      <w:ind w:left="3600"/>
      <w:outlineLvl w:val="0"/>
    </w:pPr>
    <w:rPr>
      <w:rFonts w:eastAsiaTheme="majorEastAsia" w:cstheme="majorBidi"/>
      <w:b/>
      <w:bCs/>
      <w:color w:val="20558A"/>
      <w:sz w:val="32"/>
      <w:szCs w:val="28"/>
    </w:rPr>
  </w:style>
  <w:style w:type="paragraph" w:styleId="Heading2">
    <w:name w:val="heading 2"/>
    <w:basedOn w:val="Normal"/>
    <w:next w:val="Normal"/>
    <w:link w:val="Heading2Char"/>
    <w:uiPriority w:val="9"/>
    <w:unhideWhenUsed/>
    <w:qFormat/>
    <w:rsid w:val="003E5755"/>
    <w:pPr>
      <w:keepNext/>
      <w:keepLines/>
      <w:spacing w:before="200" w:after="0"/>
      <w:outlineLvl w:val="1"/>
    </w:pPr>
    <w:rPr>
      <w:rFonts w:eastAsiaTheme="majorEastAsia" w:cstheme="majorBidi"/>
      <w:b/>
      <w:bCs/>
      <w:color w:val="616265"/>
      <w:sz w:val="28"/>
      <w:szCs w:val="26"/>
    </w:rPr>
  </w:style>
  <w:style w:type="paragraph" w:styleId="Heading3">
    <w:name w:val="heading 3"/>
    <w:basedOn w:val="Normal"/>
    <w:next w:val="Normal"/>
    <w:link w:val="Heading3Char"/>
    <w:uiPriority w:val="9"/>
    <w:unhideWhenUsed/>
    <w:qFormat/>
    <w:rsid w:val="003E575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E575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575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E575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E575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575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E57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BF6"/>
    <w:rPr>
      <w:rFonts w:ascii="Arial" w:eastAsiaTheme="majorEastAsia" w:hAnsi="Arial" w:cstheme="majorBidi"/>
      <w:b/>
      <w:bCs/>
      <w:color w:val="20558A"/>
      <w:sz w:val="32"/>
      <w:szCs w:val="28"/>
    </w:rPr>
  </w:style>
  <w:style w:type="character" w:customStyle="1" w:styleId="Heading2Char">
    <w:name w:val="Heading 2 Char"/>
    <w:basedOn w:val="DefaultParagraphFont"/>
    <w:link w:val="Heading2"/>
    <w:uiPriority w:val="9"/>
    <w:rsid w:val="003E5755"/>
    <w:rPr>
      <w:rFonts w:ascii="Arial" w:eastAsiaTheme="majorEastAsia" w:hAnsi="Arial" w:cstheme="majorBidi"/>
      <w:b/>
      <w:bCs/>
      <w:color w:val="616265"/>
      <w:sz w:val="28"/>
      <w:szCs w:val="26"/>
    </w:rPr>
  </w:style>
  <w:style w:type="paragraph" w:styleId="Title">
    <w:name w:val="Title"/>
    <w:basedOn w:val="Normal"/>
    <w:next w:val="Normal"/>
    <w:link w:val="TitleChar"/>
    <w:uiPriority w:val="10"/>
    <w:qFormat/>
    <w:rsid w:val="005078C5"/>
    <w:pPr>
      <w:pBdr>
        <w:bottom w:val="single" w:sz="8" w:space="4" w:color="20558A"/>
      </w:pBdr>
      <w:spacing w:after="300" w:line="240" w:lineRule="auto"/>
      <w:contextualSpacing/>
    </w:pPr>
    <w:rPr>
      <w:rFonts w:eastAsiaTheme="majorEastAsia" w:cstheme="majorBidi"/>
      <w:b/>
      <w:color w:val="20558A"/>
      <w:spacing w:val="5"/>
      <w:kern w:val="28"/>
      <w:sz w:val="40"/>
      <w:szCs w:val="52"/>
    </w:rPr>
  </w:style>
  <w:style w:type="character" w:customStyle="1" w:styleId="TitleChar">
    <w:name w:val="Title Char"/>
    <w:basedOn w:val="DefaultParagraphFont"/>
    <w:link w:val="Title"/>
    <w:uiPriority w:val="10"/>
    <w:rsid w:val="005078C5"/>
    <w:rPr>
      <w:rFonts w:ascii="Arial" w:eastAsiaTheme="majorEastAsia" w:hAnsi="Arial" w:cstheme="majorBidi"/>
      <w:b/>
      <w:color w:val="20558A"/>
      <w:spacing w:val="5"/>
      <w:kern w:val="28"/>
      <w:sz w:val="40"/>
      <w:szCs w:val="52"/>
    </w:rPr>
  </w:style>
  <w:style w:type="character" w:customStyle="1" w:styleId="Heading3Char">
    <w:name w:val="Heading 3 Char"/>
    <w:basedOn w:val="DefaultParagraphFont"/>
    <w:link w:val="Heading3"/>
    <w:uiPriority w:val="9"/>
    <w:rsid w:val="003E5755"/>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3E5755"/>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3E5755"/>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3E5755"/>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3E575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E575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E575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E5755"/>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3E5755"/>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E575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E5755"/>
    <w:rPr>
      <w:b/>
      <w:bCs/>
    </w:rPr>
  </w:style>
  <w:style w:type="character" w:styleId="Emphasis">
    <w:name w:val="Emphasis"/>
    <w:basedOn w:val="DefaultParagraphFont"/>
    <w:uiPriority w:val="20"/>
    <w:qFormat/>
    <w:rsid w:val="003E5755"/>
    <w:rPr>
      <w:i/>
      <w:iCs/>
    </w:rPr>
  </w:style>
  <w:style w:type="paragraph" w:styleId="NoSpacing">
    <w:name w:val="No Spacing"/>
    <w:uiPriority w:val="1"/>
    <w:qFormat/>
    <w:rsid w:val="003E5755"/>
    <w:pPr>
      <w:spacing w:after="0" w:line="240" w:lineRule="auto"/>
    </w:pPr>
    <w:rPr>
      <w:rFonts w:ascii="Arial" w:hAnsi="Arial"/>
      <w:sz w:val="24"/>
    </w:rPr>
  </w:style>
  <w:style w:type="paragraph" w:styleId="ListParagraph">
    <w:name w:val="List Paragraph"/>
    <w:basedOn w:val="Normal"/>
    <w:uiPriority w:val="34"/>
    <w:qFormat/>
    <w:rsid w:val="003E5755"/>
    <w:pPr>
      <w:ind w:left="720"/>
      <w:contextualSpacing/>
    </w:pPr>
  </w:style>
  <w:style w:type="paragraph" w:styleId="Quote">
    <w:name w:val="Quote"/>
    <w:basedOn w:val="Normal"/>
    <w:next w:val="Normal"/>
    <w:link w:val="QuoteChar"/>
    <w:uiPriority w:val="29"/>
    <w:qFormat/>
    <w:rsid w:val="003E5755"/>
    <w:rPr>
      <w:i/>
      <w:iCs/>
      <w:color w:val="000000" w:themeColor="text1"/>
    </w:rPr>
  </w:style>
  <w:style w:type="character" w:customStyle="1" w:styleId="QuoteChar">
    <w:name w:val="Quote Char"/>
    <w:basedOn w:val="DefaultParagraphFont"/>
    <w:link w:val="Quote"/>
    <w:uiPriority w:val="29"/>
    <w:rsid w:val="003E5755"/>
    <w:rPr>
      <w:rFonts w:ascii="Arial" w:hAnsi="Arial"/>
      <w:i/>
      <w:iCs/>
      <w:color w:val="000000" w:themeColor="text1"/>
      <w:sz w:val="24"/>
    </w:rPr>
  </w:style>
  <w:style w:type="paragraph" w:styleId="IntenseQuote">
    <w:name w:val="Intense Quote"/>
    <w:basedOn w:val="Normal"/>
    <w:next w:val="Normal"/>
    <w:link w:val="IntenseQuoteChar"/>
    <w:uiPriority w:val="30"/>
    <w:qFormat/>
    <w:rsid w:val="003E575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E5755"/>
    <w:rPr>
      <w:rFonts w:ascii="Arial" w:hAnsi="Arial"/>
      <w:b/>
      <w:bCs/>
      <w:i/>
      <w:iCs/>
      <w:color w:val="4F81BD" w:themeColor="accent1"/>
      <w:sz w:val="24"/>
    </w:rPr>
  </w:style>
  <w:style w:type="character" w:styleId="SubtleEmphasis">
    <w:name w:val="Subtle Emphasis"/>
    <w:basedOn w:val="DefaultParagraphFont"/>
    <w:uiPriority w:val="19"/>
    <w:qFormat/>
    <w:rsid w:val="003E5755"/>
    <w:rPr>
      <w:i/>
      <w:iCs/>
      <w:color w:val="808080" w:themeColor="text1" w:themeTint="7F"/>
    </w:rPr>
  </w:style>
  <w:style w:type="character" w:styleId="IntenseEmphasis">
    <w:name w:val="Intense Emphasis"/>
    <w:basedOn w:val="DefaultParagraphFont"/>
    <w:uiPriority w:val="21"/>
    <w:qFormat/>
    <w:rsid w:val="003E5755"/>
    <w:rPr>
      <w:b/>
      <w:bCs/>
      <w:i/>
      <w:iCs/>
      <w:color w:val="4F81BD" w:themeColor="accent1"/>
    </w:rPr>
  </w:style>
  <w:style w:type="character" w:styleId="SubtleReference">
    <w:name w:val="Subtle Reference"/>
    <w:basedOn w:val="DefaultParagraphFont"/>
    <w:uiPriority w:val="31"/>
    <w:qFormat/>
    <w:rsid w:val="003E5755"/>
    <w:rPr>
      <w:smallCaps/>
      <w:color w:val="C0504D" w:themeColor="accent2"/>
      <w:u w:val="single"/>
    </w:rPr>
  </w:style>
  <w:style w:type="character" w:styleId="IntenseReference">
    <w:name w:val="Intense Reference"/>
    <w:basedOn w:val="DefaultParagraphFont"/>
    <w:uiPriority w:val="32"/>
    <w:qFormat/>
    <w:rsid w:val="003E5755"/>
    <w:rPr>
      <w:b/>
      <w:bCs/>
      <w:smallCaps/>
      <w:color w:val="C0504D" w:themeColor="accent2"/>
      <w:spacing w:val="5"/>
      <w:u w:val="single"/>
    </w:rPr>
  </w:style>
  <w:style w:type="character" w:styleId="BookTitle">
    <w:name w:val="Book Title"/>
    <w:basedOn w:val="DefaultParagraphFont"/>
    <w:uiPriority w:val="33"/>
    <w:qFormat/>
    <w:rsid w:val="003E5755"/>
    <w:rPr>
      <w:b/>
      <w:bCs/>
      <w:smallCaps/>
      <w:spacing w:val="5"/>
    </w:rPr>
  </w:style>
  <w:style w:type="paragraph" w:styleId="TOCHeading">
    <w:name w:val="TOC Heading"/>
    <w:basedOn w:val="Heading1"/>
    <w:next w:val="Normal"/>
    <w:uiPriority w:val="39"/>
    <w:semiHidden/>
    <w:unhideWhenUsed/>
    <w:qFormat/>
    <w:rsid w:val="003E5755"/>
    <w:pPr>
      <w:spacing w:after="0" w:line="276" w:lineRule="auto"/>
      <w:outlineLvl w:val="9"/>
    </w:pPr>
    <w:rPr>
      <w:rFonts w:asciiTheme="majorHAnsi" w:hAnsiTheme="majorHAnsi"/>
      <w:color w:val="365F91" w:themeColor="accent1" w:themeShade="BF"/>
      <w:sz w:val="28"/>
    </w:rPr>
  </w:style>
  <w:style w:type="paragraph" w:customStyle="1" w:styleId="ActionItemAlert">
    <w:name w:val="Action Item/Alert"/>
    <w:basedOn w:val="Normal"/>
    <w:qFormat/>
    <w:rsid w:val="00085E34"/>
    <w:pPr>
      <w:spacing w:after="0"/>
    </w:pPr>
    <w:rPr>
      <w:color w:val="FF0000"/>
    </w:rPr>
  </w:style>
  <w:style w:type="paragraph" w:styleId="BalloonText">
    <w:name w:val="Balloon Text"/>
    <w:basedOn w:val="Normal"/>
    <w:link w:val="BalloonTextChar"/>
    <w:uiPriority w:val="99"/>
    <w:semiHidden/>
    <w:unhideWhenUsed/>
    <w:rsid w:val="001F6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857"/>
    <w:rPr>
      <w:rFonts w:ascii="Tahoma" w:hAnsi="Tahoma" w:cs="Tahoma"/>
      <w:sz w:val="16"/>
      <w:szCs w:val="16"/>
    </w:rPr>
  </w:style>
  <w:style w:type="character" w:styleId="Hyperlink">
    <w:name w:val="Hyperlink"/>
    <w:uiPriority w:val="99"/>
    <w:unhideWhenUsed/>
    <w:rsid w:val="001F6857"/>
    <w:rPr>
      <w:color w:val="0000FF"/>
      <w:u w:val="single"/>
    </w:rPr>
  </w:style>
  <w:style w:type="paragraph" w:styleId="Header">
    <w:name w:val="header"/>
    <w:basedOn w:val="Normal"/>
    <w:link w:val="HeaderChar"/>
    <w:uiPriority w:val="99"/>
    <w:unhideWhenUsed/>
    <w:rsid w:val="001F6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857"/>
    <w:rPr>
      <w:rFonts w:ascii="Arial" w:hAnsi="Arial"/>
      <w:sz w:val="24"/>
    </w:rPr>
  </w:style>
  <w:style w:type="paragraph" w:styleId="Footer">
    <w:name w:val="footer"/>
    <w:basedOn w:val="Normal"/>
    <w:link w:val="FooterChar"/>
    <w:uiPriority w:val="99"/>
    <w:unhideWhenUsed/>
    <w:rsid w:val="001F6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857"/>
    <w:rPr>
      <w:rFonts w:ascii="Arial" w:hAnsi="Arial"/>
      <w:sz w:val="24"/>
    </w:rPr>
  </w:style>
  <w:style w:type="character" w:styleId="FollowedHyperlink">
    <w:name w:val="FollowedHyperlink"/>
    <w:basedOn w:val="DefaultParagraphFont"/>
    <w:uiPriority w:val="99"/>
    <w:semiHidden/>
    <w:unhideWhenUsed/>
    <w:rsid w:val="00C950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09114">
      <w:bodyDiv w:val="1"/>
      <w:marLeft w:val="0"/>
      <w:marRight w:val="0"/>
      <w:marTop w:val="0"/>
      <w:marBottom w:val="0"/>
      <w:divBdr>
        <w:top w:val="none" w:sz="0" w:space="0" w:color="auto"/>
        <w:left w:val="none" w:sz="0" w:space="0" w:color="auto"/>
        <w:bottom w:val="none" w:sz="0" w:space="0" w:color="auto"/>
        <w:right w:val="none" w:sz="0" w:space="0" w:color="auto"/>
      </w:divBdr>
    </w:div>
    <w:div w:id="107081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www.surveymonkey.com/r/8TMLTSK"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66A5BC1E48DA4CA43EAE7C102A7BDB" ma:contentTypeVersion="0" ma:contentTypeDescription="Create a new document." ma:contentTypeScope="" ma:versionID="bdc4602a4c6b9484685ce2a6181e992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0E4E3C-43E2-481A-B216-683626145697}">
  <ds:schemaRefs>
    <ds:schemaRef ds:uri="http://schemas.microsoft.com/sharepoint/v3/contenttype/forms"/>
  </ds:schemaRefs>
</ds:datastoreItem>
</file>

<file path=customXml/itemProps2.xml><?xml version="1.0" encoding="utf-8"?>
<ds:datastoreItem xmlns:ds="http://schemas.openxmlformats.org/officeDocument/2006/customXml" ds:itemID="{AB6E3F49-4AEC-4A3F-89BC-DBE7EF96D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NIH Library Information Desk Customer Satisfaction Survey - May 2014</vt:lpstr>
    </vt:vector>
  </TitlesOfParts>
  <Company>NIH/ORS</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Library Information Desk Customer Satisfaction Survey - May 2014</dc:title>
  <dc:subject>Survey</dc:subject>
  <dc:creator>davisma2</dc:creator>
  <cp:keywords>customer service, information desk, survey, satisfaction</cp:keywords>
  <cp:lastModifiedBy>SYSTEM</cp:lastModifiedBy>
  <cp:revision>2</cp:revision>
  <cp:lastPrinted>2017-04-19T02:14:00Z</cp:lastPrinted>
  <dcterms:created xsi:type="dcterms:W3CDTF">2018-03-15T18:47:00Z</dcterms:created>
  <dcterms:modified xsi:type="dcterms:W3CDTF">2018-03-15T18:47:00Z</dcterms:modified>
  <cp:category>Communications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0x010100AC66A5BC1E48DA4CA43EAE7C102A7BDB</vt:lpwstr>
  </property>
</Properties>
</file>