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E6DD4" w14:textId="0ACBDE9B" w:rsidR="00DA295C" w:rsidRDefault="7FED54AD" w:rsidP="7FED54AD">
      <w:pPr>
        <w:ind w:left="360" w:hanging="360"/>
        <w:jc w:val="center"/>
        <w:rPr>
          <w:b/>
          <w:bCs/>
        </w:rPr>
      </w:pPr>
      <w:bookmarkStart w:id="0" w:name="_GoBack"/>
      <w:bookmarkEnd w:id="0"/>
      <w:r w:rsidRPr="7FED54AD">
        <w:rPr>
          <w:b/>
          <w:bCs/>
        </w:rPr>
        <w:t>Physicians Moderator Guide - ROUND 2</w:t>
      </w:r>
    </w:p>
    <w:p w14:paraId="1BD0A98F" w14:textId="792DC7FE" w:rsidR="00DA295C" w:rsidRDefault="00843CE1" w:rsidP="00DA295C">
      <w:pPr>
        <w:ind w:left="360" w:hanging="360"/>
        <w:jc w:val="center"/>
        <w:rPr>
          <w:b/>
        </w:rPr>
      </w:pPr>
      <w:r>
        <w:rPr>
          <w:b/>
        </w:rPr>
        <w:t xml:space="preserve"> </w:t>
      </w:r>
    </w:p>
    <w:p w14:paraId="4A8F5DC6" w14:textId="77777777" w:rsidR="0084109D" w:rsidRPr="0084109D" w:rsidRDefault="0084109D" w:rsidP="0084109D">
      <w:pPr>
        <w:spacing w:after="240" w:line="252" w:lineRule="auto"/>
      </w:pPr>
      <w:bookmarkStart w:id="1" w:name="_Hlk10109007"/>
      <w:r w:rsidRPr="0084109D">
        <w:rPr>
          <w:b/>
          <w:bCs/>
        </w:rPr>
        <w:t>Burden Disclosure Statement</w:t>
      </w:r>
    </w:p>
    <w:p w14:paraId="790D4C98" w14:textId="77777777" w:rsidR="0084109D" w:rsidRPr="0084109D" w:rsidRDefault="0084109D" w:rsidP="0084109D">
      <w:pPr>
        <w:spacing w:after="240" w:line="252" w:lineRule="auto"/>
      </w:pPr>
      <w:r w:rsidRPr="0084109D">
        <w:t>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 to this address.</w:t>
      </w:r>
    </w:p>
    <w:bookmarkEnd w:id="1"/>
    <w:p w14:paraId="40C77689" w14:textId="673C64E7" w:rsidR="000830F6" w:rsidRDefault="000830F6" w:rsidP="006E25FF">
      <w:pPr>
        <w:pStyle w:val="Heading2"/>
      </w:pPr>
      <w:r w:rsidRPr="004022C9">
        <w:t>Intro</w:t>
      </w:r>
      <w:r>
        <w:t>duction: 3 mins</w:t>
      </w:r>
    </w:p>
    <w:p w14:paraId="3F1B4D05" w14:textId="7AC60D9D" w:rsidR="000830F6" w:rsidRDefault="000830F6" w:rsidP="000830F6">
      <w:r w:rsidRPr="00B7120B">
        <w:t>Thank you for taking time out of your busy day to participate in this discussion. My name is</w:t>
      </w:r>
      <w:r>
        <w:t xml:space="preserve"> Marci Karth Better</w:t>
      </w:r>
      <w:r w:rsidRPr="00B7120B">
        <w:t>, and I’m going to facilitate our conversation today</w:t>
      </w:r>
      <w:r>
        <w:t xml:space="preserve">. Before we get started I’d like to briefly go over some housekeeping items. </w:t>
      </w:r>
    </w:p>
    <w:p w14:paraId="15669E33" w14:textId="77777777" w:rsidR="000830F6" w:rsidRDefault="000830F6" w:rsidP="000830F6"/>
    <w:p w14:paraId="1CCFB4CA" w14:textId="77777777" w:rsidR="000830F6" w:rsidRPr="00B7120B" w:rsidRDefault="000830F6" w:rsidP="000830F6">
      <w:r w:rsidRPr="00B7120B">
        <w:t>It’s valuable for me to hear all points of view, so please talk one at a time and let everyone have more or less equal “air time.”</w:t>
      </w:r>
    </w:p>
    <w:p w14:paraId="67576DF1" w14:textId="77777777" w:rsidR="000830F6" w:rsidRPr="00B7120B" w:rsidRDefault="000830F6" w:rsidP="000830F6">
      <w:r w:rsidRPr="00B7120B">
        <w:t xml:space="preserve"> </w:t>
      </w:r>
    </w:p>
    <w:p w14:paraId="2021981C" w14:textId="77777777" w:rsidR="000830F6" w:rsidRPr="00B7120B" w:rsidRDefault="000830F6" w:rsidP="000830F6">
      <w:r w:rsidRPr="00B7120B">
        <w:t>To maintain confidentiality, we’ll use first names only (no last names) during our conversation, and I’ll report the findings in summary form, never connecting an individual</w:t>
      </w:r>
      <w:r>
        <w:t>’s</w:t>
      </w:r>
      <w:r w:rsidRPr="00B7120B">
        <w:t xml:space="preserve"> comment with an individual</w:t>
      </w:r>
      <w:r>
        <w:t>’s</w:t>
      </w:r>
      <w:r w:rsidRPr="00B7120B">
        <w:t xml:space="preserve"> name.</w:t>
      </w:r>
    </w:p>
    <w:p w14:paraId="43D530AE" w14:textId="77777777" w:rsidR="000830F6" w:rsidRDefault="000830F6" w:rsidP="000830F6">
      <w:r w:rsidRPr="00B7120B">
        <w:t xml:space="preserve"> </w:t>
      </w:r>
    </w:p>
    <w:p w14:paraId="64B95A20" w14:textId="5214D879" w:rsidR="000830F6" w:rsidRDefault="000830F6" w:rsidP="000830F6">
      <w:r>
        <w:t>You’ll notice I have observers and note takers in the background. They</w:t>
      </w:r>
      <w:r w:rsidR="006614B6">
        <w:t xml:space="preserve"> are developers of communication products</w:t>
      </w:r>
      <w:r w:rsidR="00552C7E">
        <w:t xml:space="preserve"> for health professionals and the public. They want to hear y</w:t>
      </w:r>
      <w:r w:rsidR="006614B6">
        <w:t>our</w:t>
      </w:r>
      <w:r w:rsidR="00552C7E">
        <w:t xml:space="preserve"> honest feedback—whether positive, negative, or neutral--on som</w:t>
      </w:r>
      <w:r w:rsidR="00270354">
        <w:t xml:space="preserve">e online information </w:t>
      </w:r>
      <w:r w:rsidR="00552C7E">
        <w:t>products</w:t>
      </w:r>
      <w:r w:rsidR="006614B6">
        <w:t xml:space="preserve">. They </w:t>
      </w:r>
      <w:r>
        <w:t>will remain quiet throughout the session; though</w:t>
      </w:r>
      <w:r w:rsidR="00F85F23">
        <w:t>,</w:t>
      </w:r>
      <w:r>
        <w:t xml:space="preserve"> they may send me notes to probe further on an issue so that we can be sure to gain valuable feedback. </w:t>
      </w:r>
      <w:r w:rsidR="00552C7E">
        <w:t xml:space="preserve"> </w:t>
      </w:r>
    </w:p>
    <w:p w14:paraId="35C37270" w14:textId="77777777" w:rsidR="000830F6" w:rsidRDefault="000830F6" w:rsidP="000830F6"/>
    <w:p w14:paraId="260A1359" w14:textId="77A42E0D" w:rsidR="000830F6" w:rsidRDefault="000830F6" w:rsidP="000830F6">
      <w:r>
        <w:t>It is also important to note that I am not a staff member of the organization who is sponsoring this session. You can feel free to say what is on your mind and know</w:t>
      </w:r>
      <w:r w:rsidR="006614B6">
        <w:softHyphen/>
      </w:r>
      <w:r w:rsidR="006614B6">
        <w:softHyphen/>
      </w:r>
      <w:r w:rsidR="006614B6">
        <w:softHyphen/>
      </w:r>
      <w:r>
        <w:t xml:space="preserve"> that you are not hurting anyone’s feelings. </w:t>
      </w:r>
    </w:p>
    <w:p w14:paraId="6B94FCF2" w14:textId="77777777" w:rsidR="000830F6" w:rsidRPr="00B7120B" w:rsidRDefault="000830F6" w:rsidP="000830F6"/>
    <w:p w14:paraId="4DB8B1EB" w14:textId="77777777" w:rsidR="000830F6" w:rsidRDefault="000830F6" w:rsidP="000830F6">
      <w:r>
        <w:t xml:space="preserve">I’d like to record this session so I can make sure I’m accurate with my report writing. </w:t>
      </w:r>
    </w:p>
    <w:p w14:paraId="418E74B0" w14:textId="77777777" w:rsidR="000830F6" w:rsidRDefault="000830F6" w:rsidP="000830F6"/>
    <w:p w14:paraId="111F687F" w14:textId="65BB9F33" w:rsidR="000830F6" w:rsidRDefault="000830F6" w:rsidP="000830F6">
      <w:r w:rsidRPr="005A36E2">
        <w:rPr>
          <w:b/>
          <w:sz w:val="24"/>
          <w:szCs w:val="24"/>
        </w:rPr>
        <w:t>Do I have your permission to record our discussion?</w:t>
      </w:r>
      <w:r w:rsidRPr="000830F6">
        <w:t xml:space="preserve"> [confirm verbal permission by ALL participants]</w:t>
      </w:r>
    </w:p>
    <w:p w14:paraId="69D76089" w14:textId="56979ECF" w:rsidR="005A36E2" w:rsidRDefault="005A36E2" w:rsidP="000830F6">
      <w:pPr>
        <w:rPr>
          <w:b/>
        </w:rPr>
      </w:pPr>
    </w:p>
    <w:p w14:paraId="11B4420B" w14:textId="40405D3A" w:rsidR="005A36E2" w:rsidRPr="009E2509" w:rsidRDefault="005A36E2" w:rsidP="000830F6">
      <w:r w:rsidRPr="009E2509">
        <w:t xml:space="preserve">Let’s take a moment to go around the virtual table and introduce ourselves. Please say your first name only, </w:t>
      </w:r>
      <w:r w:rsidR="009E2509" w:rsidRPr="009E2509">
        <w:t xml:space="preserve">what you do, and the type of </w:t>
      </w:r>
      <w:r w:rsidR="00751EB9">
        <w:t>practice you are in</w:t>
      </w:r>
      <w:r w:rsidR="009E2509" w:rsidRPr="009E2509">
        <w:t xml:space="preserve">. </w:t>
      </w:r>
      <w:r w:rsidR="002D56AD">
        <w:t xml:space="preserve">[If licensing </w:t>
      </w:r>
      <w:r w:rsidR="00F85F23">
        <w:t xml:space="preserve">is </w:t>
      </w:r>
      <w:r w:rsidR="002D56AD">
        <w:t>a concern (i.e., no addiction license/certification)</w:t>
      </w:r>
      <w:r w:rsidR="0048065F">
        <w:t>, note that</w:t>
      </w:r>
      <w:r w:rsidR="00F85F23">
        <w:t xml:space="preserve"> it’s </w:t>
      </w:r>
      <w:r w:rsidR="0048065F">
        <w:t>fine, this is exactly why we are talking with you.]</w:t>
      </w:r>
    </w:p>
    <w:p w14:paraId="156EDDB7" w14:textId="77777777" w:rsidR="00894259" w:rsidRDefault="00894259" w:rsidP="002C4F02">
      <w:pPr>
        <w:ind w:left="360" w:hanging="360"/>
        <w:rPr>
          <w:b/>
        </w:rPr>
      </w:pPr>
    </w:p>
    <w:p w14:paraId="2F058574" w14:textId="7C737DE4" w:rsidR="002C4F02" w:rsidRPr="004022C9" w:rsidRDefault="002C4F02" w:rsidP="005A36E2">
      <w:pPr>
        <w:pStyle w:val="Heading2"/>
      </w:pPr>
      <w:r w:rsidRPr="004022C9">
        <w:t>Setup</w:t>
      </w:r>
      <w:r w:rsidR="000830F6">
        <w:t>: 2 mins</w:t>
      </w:r>
    </w:p>
    <w:p w14:paraId="01DD76F4" w14:textId="77777777" w:rsidR="002C4F02" w:rsidRDefault="002C4F02" w:rsidP="002C4F02">
      <w:pPr>
        <w:ind w:left="360" w:hanging="360"/>
      </w:pPr>
    </w:p>
    <w:p w14:paraId="4F44F118" w14:textId="43D2E269" w:rsidR="002C4F02" w:rsidRPr="008F70F0" w:rsidRDefault="00894259" w:rsidP="00092450">
      <w:pPr>
        <w:numPr>
          <w:ilvl w:val="0"/>
          <w:numId w:val="1"/>
        </w:numPr>
        <w:rPr>
          <w:rFonts w:eastAsia="Times New Roman"/>
        </w:rPr>
      </w:pPr>
      <w:r w:rsidRPr="008F70F0">
        <w:rPr>
          <w:rFonts w:eastAsia="Times New Roman"/>
        </w:rPr>
        <w:t>I</w:t>
      </w:r>
      <w:r w:rsidR="002C4F02" w:rsidRPr="008F70F0">
        <w:rPr>
          <w:rFonts w:eastAsia="Times New Roman"/>
        </w:rPr>
        <w:t xml:space="preserve"> </w:t>
      </w:r>
      <w:r w:rsidR="00B5060E">
        <w:rPr>
          <w:rFonts w:eastAsia="Times New Roman"/>
        </w:rPr>
        <w:t>am</w:t>
      </w:r>
      <w:r w:rsidR="002C4F02" w:rsidRPr="008F70F0">
        <w:rPr>
          <w:rFonts w:eastAsia="Times New Roman"/>
        </w:rPr>
        <w:t xml:space="preserve"> </w:t>
      </w:r>
      <w:r w:rsidRPr="008F70F0">
        <w:rPr>
          <w:rFonts w:eastAsia="Times New Roman"/>
        </w:rPr>
        <w:t xml:space="preserve">here today to learn </w:t>
      </w:r>
      <w:r w:rsidR="002C4F02" w:rsidRPr="008F70F0">
        <w:rPr>
          <w:rFonts w:eastAsia="Times New Roman"/>
        </w:rPr>
        <w:t xml:space="preserve">how you and others in your </w:t>
      </w:r>
      <w:r w:rsidR="00205165" w:rsidRPr="008F70F0">
        <w:rPr>
          <w:rFonts w:eastAsia="Times New Roman"/>
        </w:rPr>
        <w:t xml:space="preserve">field </w:t>
      </w:r>
      <w:r w:rsidR="002C4F02" w:rsidRPr="008F70F0">
        <w:rPr>
          <w:rFonts w:eastAsia="Times New Roman"/>
        </w:rPr>
        <w:t xml:space="preserve">manage the care of </w:t>
      </w:r>
      <w:r w:rsidR="00AF7954" w:rsidRPr="008F70F0">
        <w:rPr>
          <w:rFonts w:eastAsia="Times New Roman"/>
        </w:rPr>
        <w:t xml:space="preserve">adult </w:t>
      </w:r>
      <w:r w:rsidR="00513AF8" w:rsidRPr="008F70F0">
        <w:rPr>
          <w:rFonts w:eastAsia="Times New Roman"/>
        </w:rPr>
        <w:t>patients</w:t>
      </w:r>
      <w:r w:rsidR="002C4F02" w:rsidRPr="008F70F0">
        <w:rPr>
          <w:rFonts w:eastAsia="Times New Roman"/>
        </w:rPr>
        <w:t xml:space="preserve"> whose alcohol </w:t>
      </w:r>
      <w:r w:rsidR="00563F7F" w:rsidRPr="008F70F0">
        <w:rPr>
          <w:rFonts w:eastAsia="Times New Roman"/>
        </w:rPr>
        <w:t xml:space="preserve">consumption </w:t>
      </w:r>
      <w:r w:rsidR="002C4F02" w:rsidRPr="008F70F0">
        <w:rPr>
          <w:rFonts w:eastAsia="Times New Roman"/>
        </w:rPr>
        <w:t xml:space="preserve">has </w:t>
      </w:r>
      <w:r w:rsidR="00563F7F" w:rsidRPr="008F70F0">
        <w:rPr>
          <w:rFonts w:eastAsia="Times New Roman"/>
        </w:rPr>
        <w:t xml:space="preserve">become </w:t>
      </w:r>
      <w:r w:rsidR="00AF7954" w:rsidRPr="008F70F0">
        <w:rPr>
          <w:rFonts w:eastAsia="Times New Roman"/>
        </w:rPr>
        <w:t xml:space="preserve">risky </w:t>
      </w:r>
      <w:r w:rsidR="00C32B30" w:rsidRPr="008F70F0">
        <w:rPr>
          <w:rFonts w:eastAsia="Times New Roman"/>
        </w:rPr>
        <w:t>or unhealthy</w:t>
      </w:r>
      <w:r w:rsidR="009E4CBB" w:rsidRPr="008F70F0">
        <w:rPr>
          <w:rFonts w:eastAsia="Times New Roman"/>
        </w:rPr>
        <w:t xml:space="preserve">. </w:t>
      </w:r>
    </w:p>
    <w:p w14:paraId="7199F350" w14:textId="0A8CA261" w:rsidR="00563F7F" w:rsidRPr="008F70F0" w:rsidRDefault="00894259" w:rsidP="00092450">
      <w:pPr>
        <w:numPr>
          <w:ilvl w:val="0"/>
          <w:numId w:val="1"/>
        </w:numPr>
        <w:rPr>
          <w:rFonts w:eastAsia="Times New Roman"/>
        </w:rPr>
      </w:pPr>
      <w:r w:rsidRPr="008F70F0">
        <w:rPr>
          <w:rFonts w:eastAsia="Times New Roman"/>
        </w:rPr>
        <w:t xml:space="preserve">The </w:t>
      </w:r>
      <w:r w:rsidR="00293B30" w:rsidRPr="008F70F0">
        <w:rPr>
          <w:rFonts w:eastAsia="Times New Roman"/>
        </w:rPr>
        <w:t>goal is</w:t>
      </w:r>
      <w:r w:rsidR="002C4F02" w:rsidRPr="008F70F0">
        <w:rPr>
          <w:rFonts w:eastAsia="Times New Roman"/>
        </w:rPr>
        <w:t xml:space="preserve"> to</w:t>
      </w:r>
      <w:r w:rsidR="00C32B30" w:rsidRPr="008F70F0">
        <w:rPr>
          <w:rFonts w:eastAsia="Times New Roman"/>
        </w:rPr>
        <w:t xml:space="preserve"> develop evidence-based tools to</w:t>
      </w:r>
      <w:r w:rsidR="002C4F02" w:rsidRPr="008F70F0">
        <w:rPr>
          <w:rFonts w:eastAsia="Times New Roman"/>
        </w:rPr>
        <w:t xml:space="preserve"> </w:t>
      </w:r>
      <w:r w:rsidR="00293B30" w:rsidRPr="008F70F0">
        <w:rPr>
          <w:rFonts w:eastAsia="Times New Roman"/>
        </w:rPr>
        <w:t xml:space="preserve">help </w:t>
      </w:r>
      <w:r w:rsidR="00751EB9">
        <w:rPr>
          <w:rFonts w:eastAsia="Times New Roman"/>
        </w:rPr>
        <w:t xml:space="preserve">you </w:t>
      </w:r>
      <w:r w:rsidR="00205165" w:rsidRPr="008F70F0">
        <w:rPr>
          <w:rFonts w:eastAsia="Times New Roman"/>
        </w:rPr>
        <w:t>address</w:t>
      </w:r>
      <w:r w:rsidR="002C4F02" w:rsidRPr="008F70F0">
        <w:rPr>
          <w:rFonts w:eastAsia="Times New Roman"/>
        </w:rPr>
        <w:t xml:space="preserve"> problems </w:t>
      </w:r>
      <w:r w:rsidR="00486BB8" w:rsidRPr="008F70F0">
        <w:rPr>
          <w:rFonts w:eastAsia="Times New Roman"/>
        </w:rPr>
        <w:t>that</w:t>
      </w:r>
      <w:r w:rsidR="002C4F02" w:rsidRPr="008F70F0">
        <w:rPr>
          <w:rFonts w:eastAsia="Times New Roman"/>
        </w:rPr>
        <w:t xml:space="preserve"> </w:t>
      </w:r>
      <w:r w:rsidR="00992584" w:rsidRPr="008F70F0">
        <w:rPr>
          <w:rFonts w:eastAsia="Times New Roman"/>
        </w:rPr>
        <w:t xml:space="preserve">you and other </w:t>
      </w:r>
      <w:r w:rsidR="002C4F02" w:rsidRPr="008F70F0">
        <w:rPr>
          <w:rFonts w:eastAsia="Times New Roman"/>
        </w:rPr>
        <w:t xml:space="preserve">professionals in your position </w:t>
      </w:r>
      <w:r w:rsidR="00992584" w:rsidRPr="008F70F0">
        <w:rPr>
          <w:rFonts w:eastAsia="Times New Roman"/>
        </w:rPr>
        <w:t xml:space="preserve">may </w:t>
      </w:r>
      <w:r w:rsidR="002C4F02" w:rsidRPr="008F70F0">
        <w:rPr>
          <w:rFonts w:eastAsia="Times New Roman"/>
        </w:rPr>
        <w:t>face</w:t>
      </w:r>
      <w:r w:rsidR="00687B57" w:rsidRPr="008F70F0">
        <w:rPr>
          <w:rFonts w:eastAsia="Times New Roman"/>
        </w:rPr>
        <w:t xml:space="preserve"> when </w:t>
      </w:r>
      <w:r w:rsidR="00751EB9">
        <w:rPr>
          <w:rFonts w:eastAsia="Times New Roman"/>
        </w:rPr>
        <w:t xml:space="preserve">managing the care of </w:t>
      </w:r>
      <w:r w:rsidR="00687B57" w:rsidRPr="008F70F0">
        <w:rPr>
          <w:rFonts w:eastAsia="Times New Roman"/>
        </w:rPr>
        <w:t>patient</w:t>
      </w:r>
      <w:r w:rsidR="00751EB9">
        <w:rPr>
          <w:rFonts w:eastAsia="Times New Roman"/>
        </w:rPr>
        <w:t>s</w:t>
      </w:r>
      <w:r w:rsidR="00687B57" w:rsidRPr="008F70F0">
        <w:rPr>
          <w:rFonts w:eastAsia="Times New Roman"/>
        </w:rPr>
        <w:t xml:space="preserve"> </w:t>
      </w:r>
      <w:r w:rsidR="006F657E" w:rsidRPr="008F70F0">
        <w:rPr>
          <w:rFonts w:eastAsia="Times New Roman"/>
        </w:rPr>
        <w:t>with</w:t>
      </w:r>
      <w:r w:rsidR="00687B57" w:rsidRPr="008F70F0">
        <w:rPr>
          <w:rFonts w:eastAsia="Times New Roman"/>
        </w:rPr>
        <w:t xml:space="preserve"> problematic drinking</w:t>
      </w:r>
      <w:r w:rsidR="00C32B30" w:rsidRPr="008F70F0">
        <w:rPr>
          <w:rFonts w:eastAsia="Times New Roman"/>
        </w:rPr>
        <w:t xml:space="preserve">.  </w:t>
      </w:r>
      <w:r w:rsidR="00205165" w:rsidRPr="008F70F0">
        <w:rPr>
          <w:rFonts w:eastAsia="Times New Roman"/>
        </w:rPr>
        <w:t xml:space="preserve">  </w:t>
      </w:r>
    </w:p>
    <w:p w14:paraId="790B096B" w14:textId="078FE09C" w:rsidR="00992584" w:rsidRDefault="00563F7F" w:rsidP="00092450">
      <w:pPr>
        <w:numPr>
          <w:ilvl w:val="0"/>
          <w:numId w:val="1"/>
        </w:numPr>
        <w:rPr>
          <w:rFonts w:eastAsia="Times New Roman"/>
        </w:rPr>
      </w:pPr>
      <w:r w:rsidRPr="008F70F0">
        <w:rPr>
          <w:rFonts w:eastAsia="Times New Roman"/>
        </w:rPr>
        <w:lastRenderedPageBreak/>
        <w:t xml:space="preserve">As </w:t>
      </w:r>
      <w:r w:rsidR="00894259" w:rsidRPr="008F70F0">
        <w:rPr>
          <w:rFonts w:eastAsia="Times New Roman"/>
        </w:rPr>
        <w:t>I</w:t>
      </w:r>
      <w:r w:rsidRPr="008F70F0">
        <w:rPr>
          <w:rFonts w:eastAsia="Times New Roman"/>
        </w:rPr>
        <w:t xml:space="preserve"> ask the questions to follow, </w:t>
      </w:r>
      <w:r w:rsidR="00894259" w:rsidRPr="008F70F0">
        <w:rPr>
          <w:rFonts w:eastAsia="Times New Roman"/>
        </w:rPr>
        <w:t>I</w:t>
      </w:r>
      <w:r w:rsidRPr="008F70F0">
        <w:rPr>
          <w:rFonts w:eastAsia="Times New Roman"/>
        </w:rPr>
        <w:t>’d like to know not only</w:t>
      </w:r>
      <w:r w:rsidRPr="00C32B30">
        <w:rPr>
          <w:rFonts w:eastAsia="Times New Roman"/>
        </w:rPr>
        <w:t xml:space="preserve"> your thoughts, but </w:t>
      </w:r>
      <w:r w:rsidR="00513AF8" w:rsidRPr="00C32B30">
        <w:rPr>
          <w:rFonts w:eastAsia="Times New Roman"/>
        </w:rPr>
        <w:t xml:space="preserve">also </w:t>
      </w:r>
      <w:r w:rsidRPr="00C32B30">
        <w:rPr>
          <w:rFonts w:eastAsia="Times New Roman"/>
        </w:rPr>
        <w:t>how you think your colleagues might respond. </w:t>
      </w:r>
      <w:r w:rsidR="00687B57" w:rsidRPr="00C32B30">
        <w:rPr>
          <w:rFonts w:eastAsia="Times New Roman"/>
        </w:rPr>
        <w:t xml:space="preserve"> </w:t>
      </w:r>
    </w:p>
    <w:p w14:paraId="498F49BD" w14:textId="77777777" w:rsidR="00CE65D5" w:rsidRPr="00C32B30" w:rsidRDefault="00CE65D5" w:rsidP="00992584">
      <w:pPr>
        <w:ind w:left="360"/>
        <w:rPr>
          <w:rFonts w:eastAsia="Times New Roman"/>
        </w:rPr>
      </w:pPr>
    </w:p>
    <w:p w14:paraId="190CA2AB" w14:textId="45673D36" w:rsidR="00CE65D5" w:rsidRPr="004313F9" w:rsidRDefault="00CE65D5" w:rsidP="005A36E2">
      <w:pPr>
        <w:pStyle w:val="Heading2"/>
        <w:rPr>
          <w:rFonts w:eastAsia="Times New Roman"/>
          <w:b/>
        </w:rPr>
      </w:pPr>
      <w:r w:rsidRPr="004313F9">
        <w:rPr>
          <w:rFonts w:eastAsia="Times New Roman"/>
          <w:b/>
        </w:rPr>
        <w:t xml:space="preserve">Part 1:  </w:t>
      </w:r>
      <w:r w:rsidR="00F90210" w:rsidRPr="004313F9">
        <w:rPr>
          <w:rFonts w:eastAsia="Times New Roman"/>
          <w:b/>
        </w:rPr>
        <w:t>Specifics about the practice-handling of referrals</w:t>
      </w:r>
      <w:r w:rsidRPr="004313F9">
        <w:rPr>
          <w:rFonts w:eastAsia="Times New Roman"/>
          <w:b/>
        </w:rPr>
        <w:t xml:space="preserve">:  </w:t>
      </w:r>
      <w:r w:rsidR="00482ADD" w:rsidRPr="004313F9">
        <w:rPr>
          <w:rFonts w:eastAsia="Times New Roman"/>
          <w:b/>
        </w:rPr>
        <w:t xml:space="preserve">10 </w:t>
      </w:r>
      <w:r w:rsidRPr="004313F9">
        <w:rPr>
          <w:rFonts w:eastAsia="Times New Roman"/>
          <w:b/>
        </w:rPr>
        <w:t>minutes</w:t>
      </w:r>
    </w:p>
    <w:p w14:paraId="7D92AAF3" w14:textId="77777777" w:rsidR="008C3F23" w:rsidRDefault="00696F45" w:rsidP="001C7452">
      <w:r>
        <w:rPr>
          <w:rFonts w:eastAsia="Times New Roman"/>
          <w:strike/>
        </w:rPr>
        <w:t xml:space="preserve"> </w:t>
      </w:r>
    </w:p>
    <w:p w14:paraId="5653B51D" w14:textId="33CF38F3" w:rsidR="00463B29" w:rsidRDefault="00463B29" w:rsidP="00463B29">
      <w:r>
        <w:t>I’m interested in learning what it is like in your practice</w:t>
      </w:r>
      <w:r w:rsidR="00AF46D2">
        <w:t xml:space="preserve"> – how you manage the care of adult patients with alcohol consumption problems. </w:t>
      </w:r>
    </w:p>
    <w:p w14:paraId="65812720" w14:textId="77777777" w:rsidR="00E627AC" w:rsidRPr="00E627AC" w:rsidRDefault="008417BC" w:rsidP="00092450">
      <w:pPr>
        <w:pStyle w:val="ListParagraph"/>
        <w:numPr>
          <w:ilvl w:val="0"/>
          <w:numId w:val="5"/>
        </w:numPr>
      </w:pPr>
      <w:r w:rsidRPr="005231E5">
        <w:rPr>
          <w:lang w:val="en"/>
        </w:rPr>
        <w:t xml:space="preserve">Once you determine that a patient’s drinking is a concern that needs your attention, what do you do next? </w:t>
      </w:r>
    </w:p>
    <w:p w14:paraId="1ECB9A36" w14:textId="7D46F6D8" w:rsidR="007622AD" w:rsidRPr="007622AD" w:rsidRDefault="00393740" w:rsidP="00092450">
      <w:pPr>
        <w:pStyle w:val="ListParagraph"/>
        <w:numPr>
          <w:ilvl w:val="0"/>
          <w:numId w:val="5"/>
        </w:numPr>
      </w:pPr>
      <w:r>
        <w:rPr>
          <w:lang w:val="en"/>
        </w:rPr>
        <w:t xml:space="preserve">[If not mentioned] </w:t>
      </w:r>
      <w:r w:rsidR="008417BC" w:rsidRPr="005231E5">
        <w:rPr>
          <w:lang w:val="en"/>
        </w:rPr>
        <w:t>Are referrals to professional alcohol treatment services made in your practice?</w:t>
      </w:r>
      <w:r w:rsidR="008417BC">
        <w:rPr>
          <w:lang w:val="en"/>
        </w:rPr>
        <w:t xml:space="preserve"> </w:t>
      </w:r>
    </w:p>
    <w:p w14:paraId="64B07C12" w14:textId="6194A6B0" w:rsidR="007622AD" w:rsidRPr="007622AD" w:rsidRDefault="00E627AC" w:rsidP="00092450">
      <w:pPr>
        <w:pStyle w:val="ListParagraph"/>
        <w:numPr>
          <w:ilvl w:val="0"/>
          <w:numId w:val="5"/>
        </w:numPr>
      </w:pPr>
      <w:r>
        <w:rPr>
          <w:lang w:val="en"/>
        </w:rPr>
        <w:t xml:space="preserve">How do you decide which </w:t>
      </w:r>
      <w:r w:rsidR="007622AD">
        <w:rPr>
          <w:lang w:val="en"/>
        </w:rPr>
        <w:t xml:space="preserve">services to recommend? </w:t>
      </w:r>
    </w:p>
    <w:p w14:paraId="7EB52522" w14:textId="63A5E639" w:rsidR="00482ADD" w:rsidRDefault="008417BC" w:rsidP="00092450">
      <w:pPr>
        <w:pStyle w:val="ListParagraph"/>
        <w:numPr>
          <w:ilvl w:val="0"/>
          <w:numId w:val="5"/>
        </w:numPr>
      </w:pPr>
      <w:r>
        <w:rPr>
          <w:lang w:val="en"/>
        </w:rPr>
        <w:t>What challenges do you face related to making these referral</w:t>
      </w:r>
      <w:r w:rsidR="00751EB9">
        <w:rPr>
          <w:lang w:val="en"/>
        </w:rPr>
        <w:t xml:space="preserve">s? Probe: </w:t>
      </w:r>
      <w:r w:rsidR="00841DD3">
        <w:rPr>
          <w:lang w:val="en"/>
        </w:rPr>
        <w:t>Challenges finding good places or providers? Challenges with patient acceptance of the referral?</w:t>
      </w:r>
    </w:p>
    <w:p w14:paraId="3403640C" w14:textId="168235C8" w:rsidR="008C3F23" w:rsidRDefault="008C3F23" w:rsidP="008C3F23">
      <w:pPr>
        <w:ind w:left="360"/>
      </w:pPr>
    </w:p>
    <w:p w14:paraId="15CCA286" w14:textId="10CE7F36" w:rsidR="00593BE3" w:rsidRPr="004313F9" w:rsidRDefault="004315D4" w:rsidP="005A36E2">
      <w:pPr>
        <w:pStyle w:val="Heading2"/>
        <w:rPr>
          <w:b/>
        </w:rPr>
      </w:pPr>
      <w:r w:rsidRPr="004313F9">
        <w:rPr>
          <w:b/>
        </w:rPr>
        <w:t xml:space="preserve">Part </w:t>
      </w:r>
      <w:r w:rsidR="006D2D18" w:rsidRPr="004313F9">
        <w:rPr>
          <w:b/>
        </w:rPr>
        <w:t>2</w:t>
      </w:r>
      <w:r w:rsidRPr="004313F9">
        <w:rPr>
          <w:b/>
        </w:rPr>
        <w:t xml:space="preserve">:   </w:t>
      </w:r>
      <w:r w:rsidR="00B27332">
        <w:rPr>
          <w:b/>
        </w:rPr>
        <w:t>T</w:t>
      </w:r>
      <w:r w:rsidR="00593BE3" w:rsidRPr="004313F9">
        <w:rPr>
          <w:b/>
        </w:rPr>
        <w:t xml:space="preserve">he </w:t>
      </w:r>
      <w:r w:rsidR="00B27332">
        <w:rPr>
          <w:b/>
        </w:rPr>
        <w:t xml:space="preserve">NIAAA Alcohol Treatment </w:t>
      </w:r>
      <w:r w:rsidR="00593BE3" w:rsidRPr="004313F9">
        <w:rPr>
          <w:b/>
        </w:rPr>
        <w:t>Navigator</w:t>
      </w:r>
      <w:r w:rsidRPr="004313F9">
        <w:rPr>
          <w:b/>
        </w:rPr>
        <w:t xml:space="preserve">:  </w:t>
      </w:r>
      <w:r w:rsidR="00BC3426" w:rsidRPr="004313F9">
        <w:rPr>
          <w:b/>
        </w:rPr>
        <w:t xml:space="preserve">10 </w:t>
      </w:r>
      <w:r w:rsidRPr="004313F9">
        <w:rPr>
          <w:b/>
        </w:rPr>
        <w:t xml:space="preserve">minutes </w:t>
      </w:r>
    </w:p>
    <w:p w14:paraId="6683BAF4" w14:textId="77777777" w:rsidR="00D25309" w:rsidRDefault="00D25309" w:rsidP="00D25309">
      <w:pPr>
        <w:ind w:left="1260"/>
      </w:pPr>
    </w:p>
    <w:p w14:paraId="299B9698" w14:textId="0B47563C" w:rsidR="00A95DD4" w:rsidRPr="00A95DD4" w:rsidRDefault="00A95DD4" w:rsidP="00D16D1F">
      <w:pPr>
        <w:pStyle w:val="Heading3"/>
        <w:rPr>
          <w:lang w:val="en"/>
        </w:rPr>
      </w:pPr>
      <w:r w:rsidRPr="00A95DD4">
        <w:rPr>
          <w:lang w:val="en"/>
        </w:rPr>
        <w:t>Alcohol Treatment Navigator</w:t>
      </w:r>
    </w:p>
    <w:p w14:paraId="67EE478C" w14:textId="67F47E3B" w:rsidR="00F86728" w:rsidRDefault="00F86728" w:rsidP="0019276A">
      <w:pPr>
        <w:rPr>
          <w:lang w:val="en"/>
        </w:rPr>
      </w:pPr>
      <w:r w:rsidRPr="005231E5">
        <w:rPr>
          <w:lang w:val="en"/>
        </w:rPr>
        <w:t>We’d like your feedback on an online tool designed to help people find good quality alcohol treatment. It is called the Alcohol Treatment Navigator</w:t>
      </w:r>
      <w:r>
        <w:rPr>
          <w:lang w:val="en"/>
        </w:rPr>
        <w:t xml:space="preserve">, </w:t>
      </w:r>
      <w:r>
        <w:t>and it has been produced by the National Institute on Alcohol Abuse and Alcoholism, which is a component of the National Institutes of Health.</w:t>
      </w:r>
    </w:p>
    <w:p w14:paraId="7D6A17B6" w14:textId="08713D14" w:rsidR="00281792" w:rsidRDefault="00281792" w:rsidP="00F86728"/>
    <w:p w14:paraId="6BB6F637" w14:textId="6E7DF7F0" w:rsidR="005801B2" w:rsidRDefault="005801B2" w:rsidP="00F86728">
      <w:r w:rsidRPr="008F70F0">
        <w:t xml:space="preserve">The </w:t>
      </w:r>
      <w:r w:rsidR="00687B57" w:rsidRPr="008F70F0">
        <w:t xml:space="preserve">Alcohol Treatment </w:t>
      </w:r>
      <w:r w:rsidRPr="008F70F0">
        <w:t xml:space="preserve">Navigator was designed for </w:t>
      </w:r>
      <w:r w:rsidR="00687B57" w:rsidRPr="008F70F0">
        <w:t>individuals</w:t>
      </w:r>
      <w:r w:rsidRPr="008F70F0">
        <w:t xml:space="preserve"> and their families, but </w:t>
      </w:r>
      <w:r w:rsidR="00894259" w:rsidRPr="008F70F0">
        <w:t>the NIAAA</w:t>
      </w:r>
      <w:r w:rsidR="000830F6" w:rsidRPr="008F70F0">
        <w:t xml:space="preserve"> </w:t>
      </w:r>
      <w:r w:rsidRPr="008F70F0">
        <w:t>think</w:t>
      </w:r>
      <w:r w:rsidR="00894259" w:rsidRPr="008F70F0">
        <w:t>s</w:t>
      </w:r>
      <w:r w:rsidRPr="008F70F0">
        <w:t xml:space="preserve"> that health professionals like yourselves could </w:t>
      </w:r>
      <w:r w:rsidR="00841DD3">
        <w:t>make good use of</w:t>
      </w:r>
      <w:r w:rsidRPr="008F70F0">
        <w:t xml:space="preserve"> it, too – either as a resource to share with your patients, or to help you make referrals to providers in your community.</w:t>
      </w:r>
      <w:r w:rsidR="00E34115" w:rsidRPr="008F70F0">
        <w:t xml:space="preserve"> </w:t>
      </w:r>
      <w:r w:rsidR="00894259" w:rsidRPr="008F70F0">
        <w:t xml:space="preserve">I’m going to show you a short presentation about the Navigator and </w:t>
      </w:r>
      <w:r w:rsidR="000830F6" w:rsidRPr="008F70F0">
        <w:t xml:space="preserve">once it’s over </w:t>
      </w:r>
      <w:r w:rsidR="00894259" w:rsidRPr="008F70F0">
        <w:t>will ask you several questions to get your feedback.</w:t>
      </w:r>
    </w:p>
    <w:p w14:paraId="6A7ABEB0" w14:textId="77777777" w:rsidR="00D16D1F" w:rsidRDefault="00D16D1F" w:rsidP="0099260A"/>
    <w:p w14:paraId="6CD325D4" w14:textId="669DF78C" w:rsidR="0099260A" w:rsidRPr="00614042" w:rsidRDefault="00D16D1F" w:rsidP="00614042">
      <w:pPr>
        <w:rPr>
          <w:b/>
          <w:i/>
          <w:lang w:val="en"/>
        </w:rPr>
      </w:pPr>
      <w:r w:rsidRPr="00614042">
        <w:rPr>
          <w:b/>
          <w:i/>
          <w:highlight w:val="yellow"/>
          <w:lang w:val="en"/>
        </w:rPr>
        <w:t>[Show #1 – Navigator Video]</w:t>
      </w:r>
      <w:r w:rsidR="0099260A" w:rsidRPr="00614042">
        <w:rPr>
          <w:b/>
          <w:i/>
          <w:lang w:val="en"/>
        </w:rPr>
        <w:t xml:space="preserve">  </w:t>
      </w:r>
    </w:p>
    <w:p w14:paraId="0ED2528B" w14:textId="77777777" w:rsidR="0099260A" w:rsidRDefault="0099260A" w:rsidP="0099260A">
      <w:pPr>
        <w:rPr>
          <w:lang w:val="en"/>
        </w:rPr>
      </w:pPr>
    </w:p>
    <w:p w14:paraId="334DB47E" w14:textId="0D664BB2" w:rsidR="00E36DD4" w:rsidRDefault="0099260A" w:rsidP="0099260A">
      <w:pPr>
        <w:pStyle w:val="ListParagraph"/>
        <w:numPr>
          <w:ilvl w:val="0"/>
          <w:numId w:val="11"/>
        </w:numPr>
        <w:rPr>
          <w:lang w:val="en"/>
        </w:rPr>
      </w:pPr>
      <w:r w:rsidRPr="0099260A">
        <w:rPr>
          <w:lang w:val="en"/>
        </w:rPr>
        <w:t>What is your initial impression</w:t>
      </w:r>
      <w:r w:rsidR="00E36DD4">
        <w:rPr>
          <w:lang w:val="en"/>
        </w:rPr>
        <w:t xml:space="preserve"> of the Navigator</w:t>
      </w:r>
      <w:r w:rsidRPr="0099260A">
        <w:rPr>
          <w:lang w:val="en"/>
        </w:rPr>
        <w:t>?</w:t>
      </w:r>
      <w:r w:rsidR="00D13570">
        <w:rPr>
          <w:lang w:val="en"/>
        </w:rPr>
        <w:t xml:space="preserve"> </w:t>
      </w:r>
    </w:p>
    <w:p w14:paraId="5EA22D32" w14:textId="56A8A755" w:rsidR="0099260A" w:rsidRDefault="0099260A" w:rsidP="0099260A">
      <w:pPr>
        <w:pStyle w:val="ListParagraph"/>
        <w:numPr>
          <w:ilvl w:val="0"/>
          <w:numId w:val="11"/>
        </w:numPr>
        <w:rPr>
          <w:lang w:val="en"/>
        </w:rPr>
      </w:pPr>
      <w:r w:rsidRPr="0099260A">
        <w:rPr>
          <w:lang w:val="en"/>
        </w:rPr>
        <w:t>Could you envision using it in your practice?  In what way?</w:t>
      </w:r>
    </w:p>
    <w:p w14:paraId="6A1FB6F7" w14:textId="77777777" w:rsidR="00E36DD4" w:rsidRPr="004F2674" w:rsidRDefault="00E36DD4" w:rsidP="00E36DD4">
      <w:pPr>
        <w:pStyle w:val="CommentText"/>
        <w:numPr>
          <w:ilvl w:val="1"/>
          <w:numId w:val="11"/>
        </w:numPr>
        <w:tabs>
          <w:tab w:val="left" w:pos="1080"/>
        </w:tabs>
        <w:rPr>
          <w:sz w:val="22"/>
          <w:szCs w:val="22"/>
        </w:rPr>
      </w:pPr>
      <w:r w:rsidRPr="004F2674">
        <w:rPr>
          <w:sz w:val="22"/>
          <w:szCs w:val="22"/>
        </w:rPr>
        <w:t>Probe: Would you tell your patients about it?</w:t>
      </w:r>
    </w:p>
    <w:p w14:paraId="1F285A5F" w14:textId="7C7AEBC7" w:rsidR="00E36DD4" w:rsidRPr="00E36DD4" w:rsidRDefault="00E36DD4" w:rsidP="00E36DD4">
      <w:pPr>
        <w:pStyle w:val="CommentText"/>
        <w:numPr>
          <w:ilvl w:val="1"/>
          <w:numId w:val="11"/>
        </w:numPr>
        <w:tabs>
          <w:tab w:val="left" w:pos="1080"/>
        </w:tabs>
        <w:rPr>
          <w:sz w:val="22"/>
          <w:szCs w:val="22"/>
        </w:rPr>
      </w:pPr>
      <w:r w:rsidRPr="004F2674">
        <w:rPr>
          <w:sz w:val="22"/>
          <w:szCs w:val="22"/>
        </w:rPr>
        <w:t xml:space="preserve">Probe:  Would you use it yourself to find referrals? </w:t>
      </w:r>
    </w:p>
    <w:p w14:paraId="0097D9A4" w14:textId="1BEA1C51" w:rsidR="00281792" w:rsidRDefault="00281792" w:rsidP="000102B7">
      <w:pPr>
        <w:pStyle w:val="CommentText"/>
        <w:tabs>
          <w:tab w:val="left" w:pos="1080"/>
        </w:tabs>
        <w:rPr>
          <w:rFonts w:asciiTheme="majorHAnsi" w:eastAsiaTheme="majorEastAsia" w:hAnsiTheme="majorHAnsi" w:cstheme="majorBidi"/>
          <w:color w:val="2F5496" w:themeColor="accent1" w:themeShade="BF"/>
          <w:sz w:val="26"/>
          <w:szCs w:val="26"/>
        </w:rPr>
      </w:pPr>
    </w:p>
    <w:p w14:paraId="744D421E" w14:textId="358CAFF7" w:rsidR="00B04774" w:rsidRPr="00A95D0A" w:rsidRDefault="00A95DD4" w:rsidP="00D16D1F">
      <w:pPr>
        <w:pStyle w:val="Heading3"/>
      </w:pPr>
      <w:r w:rsidRPr="00A95D0A">
        <w:t>Clinician Landing Page</w:t>
      </w:r>
    </w:p>
    <w:p w14:paraId="0F23B3B3" w14:textId="320DC96E" w:rsidR="003A446F" w:rsidRDefault="00E8300E" w:rsidP="003A446F">
      <w:pPr>
        <w:rPr>
          <w:lang w:val="en"/>
        </w:rPr>
      </w:pPr>
      <w:r>
        <w:t xml:space="preserve">Within the Navigator, the NIAAA is </w:t>
      </w:r>
      <w:r w:rsidR="003A446F">
        <w:rPr>
          <w:lang w:val="en"/>
        </w:rPr>
        <w:t xml:space="preserve">developing an area </w:t>
      </w:r>
      <w:r w:rsidR="00841DD3">
        <w:rPr>
          <w:lang w:val="en"/>
        </w:rPr>
        <w:t xml:space="preserve">specifically </w:t>
      </w:r>
      <w:r w:rsidR="003A446F">
        <w:rPr>
          <w:lang w:val="en"/>
        </w:rPr>
        <w:t xml:space="preserve">for clinicians, which </w:t>
      </w:r>
      <w:r w:rsidR="00841DD3">
        <w:rPr>
          <w:lang w:val="en"/>
        </w:rPr>
        <w:t xml:space="preserve">will include </w:t>
      </w:r>
      <w:r w:rsidR="003A446F">
        <w:rPr>
          <w:lang w:val="en"/>
        </w:rPr>
        <w:t>resources for your practice as well as resources for your patients.</w:t>
      </w:r>
    </w:p>
    <w:p w14:paraId="28EF8DE3" w14:textId="092311D6" w:rsidR="00614042" w:rsidRDefault="00614042" w:rsidP="003A446F"/>
    <w:p w14:paraId="21700673" w14:textId="0175B940" w:rsidR="00614042" w:rsidRDefault="00614042" w:rsidP="003A446F">
      <w:r w:rsidRPr="00614042">
        <w:rPr>
          <w:b/>
          <w:i/>
          <w:highlight w:val="yellow"/>
        </w:rPr>
        <w:t xml:space="preserve">[Show </w:t>
      </w:r>
      <w:r w:rsidR="00604278">
        <w:rPr>
          <w:b/>
          <w:i/>
          <w:highlight w:val="yellow"/>
        </w:rPr>
        <w:t>Page #1</w:t>
      </w:r>
      <w:r w:rsidRPr="00614042">
        <w:rPr>
          <w:b/>
          <w:i/>
          <w:highlight w:val="yellow"/>
        </w:rPr>
        <w:t xml:space="preserve"> – Clinician Landing Page</w:t>
      </w:r>
      <w:r w:rsidRPr="00614042">
        <w:rPr>
          <w:highlight w:val="yellow"/>
        </w:rPr>
        <w:t>]</w:t>
      </w:r>
    </w:p>
    <w:p w14:paraId="7147785C" w14:textId="77777777" w:rsidR="00A95DD4" w:rsidRDefault="00A95DD4" w:rsidP="00A95DD4">
      <w:pPr>
        <w:pStyle w:val="CommentText"/>
        <w:tabs>
          <w:tab w:val="left" w:pos="1080"/>
        </w:tabs>
        <w:rPr>
          <w:sz w:val="22"/>
          <w:szCs w:val="22"/>
        </w:rPr>
      </w:pPr>
    </w:p>
    <w:p w14:paraId="2C37BA3F" w14:textId="3FF23E8F" w:rsidR="0008058A" w:rsidRDefault="00614042" w:rsidP="00D7453C">
      <w:pPr>
        <w:pStyle w:val="ListParagraph"/>
        <w:numPr>
          <w:ilvl w:val="0"/>
          <w:numId w:val="6"/>
        </w:numPr>
      </w:pPr>
      <w:r>
        <w:t xml:space="preserve">This </w:t>
      </w:r>
      <w:r w:rsidR="0008058A">
        <w:t xml:space="preserve">is </w:t>
      </w:r>
      <w:r w:rsidR="00514AE6">
        <w:t xml:space="preserve">rough </w:t>
      </w:r>
      <w:r w:rsidR="00B83869">
        <w:t>mock-up of the</w:t>
      </w:r>
      <w:r w:rsidR="0008058A">
        <w:t xml:space="preserve"> first page of the new health </w:t>
      </w:r>
      <w:r w:rsidR="007B435A">
        <w:t>professionals’</w:t>
      </w:r>
      <w:r w:rsidR="0008058A">
        <w:t xml:space="preserve"> section. There will be information and resources for you</w:t>
      </w:r>
      <w:r w:rsidR="009541E6">
        <w:t>r practice</w:t>
      </w:r>
      <w:r w:rsidR="0008058A">
        <w:t xml:space="preserve"> as well as for you to provide to your patients. </w:t>
      </w:r>
    </w:p>
    <w:p w14:paraId="647C9544" w14:textId="0DF0011A" w:rsidR="00F00CC0" w:rsidRPr="00E052F4" w:rsidRDefault="00F00CC0" w:rsidP="00F00CC0">
      <w:pPr>
        <w:pStyle w:val="ListParagraph"/>
        <w:numPr>
          <w:ilvl w:val="1"/>
          <w:numId w:val="6"/>
        </w:numPr>
      </w:pPr>
      <w:r w:rsidRPr="00E052F4">
        <w:t xml:space="preserve">What are your initial thoughts about this </w:t>
      </w:r>
      <w:r w:rsidR="00864AF1">
        <w:t xml:space="preserve">concept of a special page for health professionals? Any recommendations at first glance?  </w:t>
      </w:r>
    </w:p>
    <w:p w14:paraId="051671E4" w14:textId="77777777" w:rsidR="0035083D" w:rsidRDefault="0035083D" w:rsidP="00A95D0A">
      <w:pPr>
        <w:rPr>
          <w:b/>
        </w:rPr>
      </w:pPr>
    </w:p>
    <w:p w14:paraId="07883FE4" w14:textId="4B40840B" w:rsidR="00A95D0A" w:rsidRPr="0035083D" w:rsidRDefault="00A95D0A" w:rsidP="00D16D1F">
      <w:pPr>
        <w:pStyle w:val="Heading3"/>
      </w:pPr>
      <w:r w:rsidRPr="0035083D">
        <w:t>Strategy/Not Locator</w:t>
      </w:r>
    </w:p>
    <w:p w14:paraId="79FB15F3" w14:textId="16E82FBE" w:rsidR="00F71B97" w:rsidRDefault="003408EC" w:rsidP="003F6869">
      <w:r w:rsidRPr="003408EC">
        <w:t>I’m going to walk through how to use the Navigator and show you some of the resources NIAAA is considering developing</w:t>
      </w:r>
      <w:r w:rsidR="00592E9C">
        <w:t xml:space="preserve"> for clinicians</w:t>
      </w:r>
      <w:r w:rsidRPr="003408EC">
        <w:t xml:space="preserve">. </w:t>
      </w:r>
    </w:p>
    <w:p w14:paraId="257C3AC3" w14:textId="77777777" w:rsidR="003408EC" w:rsidRPr="003408EC" w:rsidRDefault="003408EC" w:rsidP="003F6869"/>
    <w:p w14:paraId="31E0ABD6" w14:textId="30EB74FE" w:rsidR="00F71B97" w:rsidRDefault="00EC458E" w:rsidP="003F6869">
      <w:r w:rsidRPr="00287807">
        <w:rPr>
          <w:b/>
          <w:i/>
          <w:highlight w:val="yellow"/>
        </w:rPr>
        <w:t>[</w:t>
      </w:r>
      <w:r w:rsidR="00DC5A50">
        <w:rPr>
          <w:b/>
          <w:i/>
          <w:highlight w:val="yellow"/>
        </w:rPr>
        <w:t xml:space="preserve">Show </w:t>
      </w:r>
      <w:r w:rsidR="00604278">
        <w:rPr>
          <w:b/>
          <w:i/>
          <w:highlight w:val="yellow"/>
        </w:rPr>
        <w:t>Page</w:t>
      </w:r>
      <w:r w:rsidR="00DC5A50">
        <w:rPr>
          <w:b/>
          <w:i/>
          <w:highlight w:val="yellow"/>
        </w:rPr>
        <w:t>s</w:t>
      </w:r>
      <w:r w:rsidR="00604278">
        <w:rPr>
          <w:b/>
          <w:i/>
          <w:highlight w:val="yellow"/>
        </w:rPr>
        <w:t xml:space="preserve"> </w:t>
      </w:r>
      <w:r w:rsidR="00DC5A50">
        <w:rPr>
          <w:b/>
          <w:i/>
          <w:highlight w:val="yellow"/>
        </w:rPr>
        <w:t>2-5</w:t>
      </w:r>
      <w:r w:rsidRPr="00287807">
        <w:rPr>
          <w:b/>
          <w:i/>
          <w:highlight w:val="yellow"/>
        </w:rPr>
        <w:t xml:space="preserve"> – Strategy-Not Locator]</w:t>
      </w:r>
      <w:r w:rsidR="003F6869" w:rsidRPr="003F6869">
        <w:rPr>
          <w:b/>
          <w:i/>
        </w:rPr>
        <w:t xml:space="preserve"> </w:t>
      </w:r>
    </w:p>
    <w:p w14:paraId="418BACD8" w14:textId="77777777" w:rsidR="00F71B97" w:rsidRDefault="00F71B97" w:rsidP="003F6869"/>
    <w:p w14:paraId="7892EE7D" w14:textId="2672BB21" w:rsidR="00825668" w:rsidRPr="003F6869" w:rsidRDefault="00F71B97" w:rsidP="003F6869">
      <w:r>
        <w:t>W</w:t>
      </w:r>
      <w:r w:rsidR="003F6869" w:rsidRPr="003F6869">
        <w:t xml:space="preserve">alk through each page, then gain feedback. </w:t>
      </w:r>
    </w:p>
    <w:p w14:paraId="33338104" w14:textId="77777777" w:rsidR="00F835C1" w:rsidRDefault="00F835C1" w:rsidP="00F835C1">
      <w:pPr>
        <w:rPr>
          <w:b/>
          <w:i/>
        </w:rPr>
      </w:pPr>
    </w:p>
    <w:p w14:paraId="56363360" w14:textId="5A61D840" w:rsidR="00E60F3A" w:rsidRPr="00A304E9" w:rsidRDefault="00E60F3A" w:rsidP="00F835C1">
      <w:r w:rsidRPr="00F835C1">
        <w:rPr>
          <w:b/>
          <w:i/>
        </w:rPr>
        <w:t xml:space="preserve">[Page </w:t>
      </w:r>
      <w:r w:rsidR="00CA72BC">
        <w:rPr>
          <w:b/>
          <w:i/>
        </w:rPr>
        <w:t>2</w:t>
      </w:r>
      <w:r w:rsidRPr="00F835C1">
        <w:rPr>
          <w:b/>
          <w:i/>
        </w:rPr>
        <w:t>]</w:t>
      </w:r>
      <w:r w:rsidRPr="00A304E9">
        <w:t xml:space="preserve"> </w:t>
      </w:r>
      <w:r w:rsidR="003B0030">
        <w:t>The Alcohol Treatment Navigator is really a search strategy – not a locator. It</w:t>
      </w:r>
      <w:r w:rsidR="00885574">
        <w:t>’s a tool for searching various resources to find high quality</w:t>
      </w:r>
      <w:r w:rsidR="004A2F96">
        <w:t xml:space="preserve"> providers offering evidence-based alcohol treatment.</w:t>
      </w:r>
    </w:p>
    <w:p w14:paraId="65D1DC35" w14:textId="77777777" w:rsidR="00F835C1" w:rsidRDefault="00F835C1" w:rsidP="00F835C1">
      <w:pPr>
        <w:rPr>
          <w:b/>
          <w:i/>
        </w:rPr>
      </w:pPr>
    </w:p>
    <w:p w14:paraId="58B309A1" w14:textId="17DBF24B" w:rsidR="004E7511" w:rsidRDefault="00474EA4" w:rsidP="00F835C1">
      <w:r w:rsidRPr="00F835C1">
        <w:rPr>
          <w:b/>
          <w:i/>
        </w:rPr>
        <w:t xml:space="preserve">[Page </w:t>
      </w:r>
      <w:r w:rsidR="00CA72BC">
        <w:rPr>
          <w:b/>
          <w:i/>
        </w:rPr>
        <w:t>3</w:t>
      </w:r>
      <w:r w:rsidRPr="00F835C1">
        <w:rPr>
          <w:b/>
          <w:i/>
        </w:rPr>
        <w:t>]</w:t>
      </w:r>
      <w:r>
        <w:t xml:space="preserve"> </w:t>
      </w:r>
      <w:r w:rsidR="00767BFA" w:rsidRPr="00FE70EA">
        <w:rPr>
          <w:b/>
        </w:rPr>
        <w:t>Step 1</w:t>
      </w:r>
      <w:r w:rsidR="00767BFA">
        <w:t xml:space="preserve"> involves search</w:t>
      </w:r>
      <w:r w:rsidR="00FE70EA">
        <w:t>ing a set of</w:t>
      </w:r>
      <w:r w:rsidR="00767BFA">
        <w:t xml:space="preserve"> directories of </w:t>
      </w:r>
      <w:r w:rsidR="00FE70EA">
        <w:t xml:space="preserve">trusted </w:t>
      </w:r>
      <w:r w:rsidR="00767BFA">
        <w:t xml:space="preserve">professional organizations to find providers </w:t>
      </w:r>
      <w:r w:rsidR="00F57161">
        <w:t xml:space="preserve">near you </w:t>
      </w:r>
      <w:r w:rsidR="00767BFA">
        <w:t>who offer</w:t>
      </w:r>
      <w:r w:rsidR="00A1358E">
        <w:t xml:space="preserve"> evidence-based </w:t>
      </w:r>
      <w:r w:rsidR="00767BFA">
        <w:t>treatment</w:t>
      </w:r>
      <w:r w:rsidR="00A1358E">
        <w:t>.</w:t>
      </w:r>
      <w:r w:rsidR="00FE70EA">
        <w:t xml:space="preserve"> </w:t>
      </w:r>
      <w:r w:rsidR="00767BFA">
        <w:t xml:space="preserve">For any given patient, </w:t>
      </w:r>
      <w:r w:rsidR="009860A9">
        <w:t xml:space="preserve">you may </w:t>
      </w:r>
      <w:r w:rsidR="009A6A47">
        <w:t>seek one or more of the referral options noted here</w:t>
      </w:r>
      <w:r w:rsidR="00767BFA">
        <w:t>, depending on the level of care needed</w:t>
      </w:r>
      <w:r w:rsidR="009A6A47">
        <w:t xml:space="preserve">. The Navigator can help you find </w:t>
      </w:r>
      <w:r w:rsidR="004E7511">
        <w:t xml:space="preserve">the </w:t>
      </w:r>
      <w:r w:rsidR="00F57161">
        <w:t>ones</w:t>
      </w:r>
      <w:r w:rsidR="004E7511">
        <w:t xml:space="preserve"> highlighted in yellow. </w:t>
      </w:r>
      <w:r w:rsidR="00767BFA">
        <w:t xml:space="preserve"> </w:t>
      </w:r>
      <w:r w:rsidR="007D2141">
        <w:t>Is this part clear?</w:t>
      </w:r>
    </w:p>
    <w:p w14:paraId="42296FA2" w14:textId="77777777" w:rsidR="00F835C1" w:rsidRDefault="00F835C1" w:rsidP="00F835C1">
      <w:pPr>
        <w:rPr>
          <w:b/>
          <w:i/>
        </w:rPr>
      </w:pPr>
    </w:p>
    <w:p w14:paraId="6BA222E7" w14:textId="6BEAF625" w:rsidR="00935477" w:rsidRDefault="004E7511" w:rsidP="00F835C1">
      <w:r w:rsidRPr="00F835C1">
        <w:rPr>
          <w:b/>
          <w:i/>
        </w:rPr>
        <w:t xml:space="preserve">[Page </w:t>
      </w:r>
      <w:r w:rsidR="00CA72BC">
        <w:rPr>
          <w:b/>
          <w:i/>
        </w:rPr>
        <w:t>4</w:t>
      </w:r>
      <w:r w:rsidRPr="00F835C1">
        <w:rPr>
          <w:b/>
          <w:i/>
        </w:rPr>
        <w:t>]</w:t>
      </w:r>
      <w:r w:rsidR="00935477">
        <w:t xml:space="preserve"> </w:t>
      </w:r>
      <w:r w:rsidR="00FE70EA" w:rsidRPr="00F57161">
        <w:rPr>
          <w:b/>
        </w:rPr>
        <w:t>Step 2</w:t>
      </w:r>
      <w:r w:rsidR="00FE70EA">
        <w:t xml:space="preserve"> involves calling the providers you find through your search</w:t>
      </w:r>
      <w:r w:rsidR="00F57161">
        <w:t>es</w:t>
      </w:r>
      <w:r w:rsidR="00FE70EA">
        <w:t xml:space="preserve">. </w:t>
      </w:r>
      <w:r w:rsidR="00661F69">
        <w:t xml:space="preserve">The Navigator </w:t>
      </w:r>
      <w:r w:rsidR="00F57161">
        <w:t>gives you</w:t>
      </w:r>
      <w:r w:rsidR="001C65B7">
        <w:t xml:space="preserve"> a set of</w:t>
      </w:r>
      <w:r w:rsidR="00F57161">
        <w:t xml:space="preserve"> </w:t>
      </w:r>
      <w:r w:rsidR="00661F69">
        <w:t xml:space="preserve"> question</w:t>
      </w:r>
      <w:r w:rsidR="008C765F">
        <w:t>s to ask</w:t>
      </w:r>
      <w:r w:rsidR="001C65B7">
        <w:t xml:space="preserve"> and answers</w:t>
      </w:r>
      <w:r w:rsidR="008C765F">
        <w:t xml:space="preserve"> to listen for,</w:t>
      </w:r>
      <w:r w:rsidR="001C65B7">
        <w:t xml:space="preserve"> so you can</w:t>
      </w:r>
      <w:r w:rsidR="00F57161">
        <w:t xml:space="preserve"> make sure they offer evidence-based care and </w:t>
      </w:r>
      <w:r w:rsidR="00935477">
        <w:t>meet the needs of your patient population</w:t>
      </w:r>
      <w:r w:rsidR="00F57161">
        <w:t>. Y</w:t>
      </w:r>
      <w:r w:rsidR="00935477">
        <w:t xml:space="preserve">ou may wish to </w:t>
      </w:r>
      <w:r w:rsidR="00FE70EA">
        <w:t xml:space="preserve">organize </w:t>
      </w:r>
      <w:r w:rsidR="00F57161">
        <w:t>the details you learn</w:t>
      </w:r>
      <w:r w:rsidR="00FE70EA">
        <w:t xml:space="preserve"> using </w:t>
      </w:r>
      <w:r w:rsidR="00935477">
        <w:t xml:space="preserve">the Treatment Options Chart. </w:t>
      </w:r>
      <w:r w:rsidR="00F57161">
        <w:t xml:space="preserve"> </w:t>
      </w:r>
      <w:r w:rsidR="007D2141">
        <w:t>Is this part clear?</w:t>
      </w:r>
      <w:r w:rsidR="00F57161">
        <w:t xml:space="preserve"> </w:t>
      </w:r>
    </w:p>
    <w:p w14:paraId="05C02E02" w14:textId="77777777" w:rsidR="00F835C1" w:rsidRDefault="00F835C1" w:rsidP="00F835C1">
      <w:pPr>
        <w:rPr>
          <w:b/>
          <w:i/>
        </w:rPr>
      </w:pPr>
    </w:p>
    <w:p w14:paraId="1E14F163" w14:textId="49DDF643" w:rsidR="00474EA4" w:rsidRDefault="00935477" w:rsidP="00F835C1">
      <w:r w:rsidRPr="00F835C1">
        <w:rPr>
          <w:b/>
          <w:i/>
        </w:rPr>
        <w:t xml:space="preserve">[Page </w:t>
      </w:r>
      <w:r w:rsidR="00CA72BC">
        <w:rPr>
          <w:b/>
          <w:i/>
        </w:rPr>
        <w:t>5</w:t>
      </w:r>
      <w:r w:rsidRPr="00F835C1">
        <w:rPr>
          <w:b/>
          <w:i/>
        </w:rPr>
        <w:t>]</w:t>
      </w:r>
      <w:r>
        <w:t xml:space="preserve"> </w:t>
      </w:r>
      <w:r w:rsidR="00F57161" w:rsidRPr="00F57161">
        <w:rPr>
          <w:b/>
        </w:rPr>
        <w:t>Step 3</w:t>
      </w:r>
      <w:r w:rsidR="00F57161">
        <w:t xml:space="preserve"> involves choosing the best options based on </w:t>
      </w:r>
      <w:r w:rsidR="003D1AE4">
        <w:t>your calls</w:t>
      </w:r>
      <w:r w:rsidR="00F57161">
        <w:t xml:space="preserve"> and transferring them</w:t>
      </w:r>
      <w:r w:rsidR="003D1AE4">
        <w:t xml:space="preserve"> to a referral list. The Navigator provides a </w:t>
      </w:r>
      <w:r w:rsidR="00F57161">
        <w:t xml:space="preserve">fillable </w:t>
      </w:r>
      <w:r w:rsidR="00A304E9">
        <w:t>Referral List T</w:t>
      </w:r>
      <w:r w:rsidR="003D1AE4">
        <w:t>emplate you can use</w:t>
      </w:r>
      <w:r w:rsidR="00A304E9">
        <w:t xml:space="preserve"> if desired. </w:t>
      </w:r>
    </w:p>
    <w:p w14:paraId="1ED6AE2B" w14:textId="4DCBF39D" w:rsidR="003408EC" w:rsidRDefault="003408EC" w:rsidP="003408EC">
      <w:pPr>
        <w:pStyle w:val="ListParagraph"/>
      </w:pPr>
    </w:p>
    <w:p w14:paraId="3AA02585" w14:textId="110894F0" w:rsidR="00F835C1" w:rsidRDefault="002004ED" w:rsidP="00F835C1">
      <w:pPr>
        <w:pStyle w:val="ListParagraph"/>
        <w:numPr>
          <w:ilvl w:val="0"/>
          <w:numId w:val="12"/>
        </w:numPr>
      </w:pPr>
      <w:r>
        <w:t xml:space="preserve">What are your thoughts about what I’ve just shared? Probes: </w:t>
      </w:r>
      <w:r w:rsidR="00F57161">
        <w:t xml:space="preserve">How </w:t>
      </w:r>
      <w:r w:rsidRPr="008C765F">
        <w:rPr>
          <w:i/>
        </w:rPr>
        <w:t>doable</w:t>
      </w:r>
      <w:r>
        <w:t xml:space="preserve"> do you think </w:t>
      </w:r>
      <w:r w:rsidRPr="002004ED">
        <w:t>this process is</w:t>
      </w:r>
      <w:r w:rsidR="00F57161">
        <w:t>? Any additional concerns or questions? H</w:t>
      </w:r>
      <w:r w:rsidRPr="002004ED">
        <w:t xml:space="preserve">ow </w:t>
      </w:r>
      <w:r w:rsidRPr="008C765F">
        <w:rPr>
          <w:i/>
        </w:rPr>
        <w:t>important</w:t>
      </w:r>
      <w:r w:rsidRPr="002004ED">
        <w:t xml:space="preserve"> do you think this process is?</w:t>
      </w:r>
    </w:p>
    <w:p w14:paraId="2E41B4FF" w14:textId="11468166" w:rsidR="00F835C1" w:rsidRDefault="00F835C1" w:rsidP="00F57161">
      <w:pPr>
        <w:pStyle w:val="ListParagraph"/>
        <w:numPr>
          <w:ilvl w:val="0"/>
          <w:numId w:val="12"/>
        </w:numPr>
      </w:pPr>
      <w:r>
        <w:t xml:space="preserve">How </w:t>
      </w:r>
      <w:r w:rsidRPr="00F835C1">
        <w:rPr>
          <w:u w:val="single"/>
        </w:rPr>
        <w:t>likely</w:t>
      </w:r>
      <w:r>
        <w:t xml:space="preserve"> is it that you—or someone in your practice--would use the Navigator to build a referral list?  </w:t>
      </w:r>
      <w:r w:rsidR="00F57161">
        <w:t>Who in your practice would be most likely to do the legwork using the Navigator?</w:t>
      </w:r>
    </w:p>
    <w:p w14:paraId="4FF7D73B" w14:textId="6592DF5D" w:rsidR="00F835C1" w:rsidRDefault="00F835C1" w:rsidP="00F835C1">
      <w:pPr>
        <w:pStyle w:val="ListParagraph"/>
        <w:numPr>
          <w:ilvl w:val="0"/>
          <w:numId w:val="12"/>
        </w:numPr>
      </w:pPr>
      <w:r>
        <w:t xml:space="preserve">Second, IF likely, then how </w:t>
      </w:r>
      <w:r w:rsidRPr="00F835C1">
        <w:rPr>
          <w:u w:val="single"/>
        </w:rPr>
        <w:t>likely</w:t>
      </w:r>
      <w:r>
        <w:t xml:space="preserve"> is it you would use</w:t>
      </w:r>
      <w:r w:rsidR="00E350AC">
        <w:t xml:space="preserve"> forms such as </w:t>
      </w:r>
      <w:r w:rsidR="0064459E">
        <w:t>the Referral T</w:t>
      </w:r>
      <w:r>
        <w:t xml:space="preserve">emplate </w:t>
      </w:r>
      <w:r w:rsidR="00E350AC">
        <w:t xml:space="preserve">here to help do the job? </w:t>
      </w:r>
    </w:p>
    <w:p w14:paraId="78CADEC4" w14:textId="02AA3BA3" w:rsidR="00F835C1" w:rsidRDefault="00F835C1" w:rsidP="00F835C1">
      <w:pPr>
        <w:pStyle w:val="ListParagraph"/>
        <w:numPr>
          <w:ilvl w:val="0"/>
          <w:numId w:val="12"/>
        </w:numPr>
      </w:pPr>
      <w:r>
        <w:t xml:space="preserve">Is there anything you would suggest to improve </w:t>
      </w:r>
      <w:r w:rsidR="00F57161">
        <w:t xml:space="preserve">the </w:t>
      </w:r>
      <w:r w:rsidR="00E350AC">
        <w:t>process or tools</w:t>
      </w:r>
      <w:r>
        <w:t xml:space="preserve">? </w:t>
      </w:r>
    </w:p>
    <w:p w14:paraId="3703DB02" w14:textId="77777777" w:rsidR="00F835C1" w:rsidRDefault="00F835C1" w:rsidP="002B5796">
      <w:pPr>
        <w:pStyle w:val="ListParagraph"/>
        <w:ind w:left="0"/>
      </w:pPr>
    </w:p>
    <w:p w14:paraId="22601481" w14:textId="77777777" w:rsidR="003B1680" w:rsidRDefault="003B1680" w:rsidP="002B5796">
      <w:pPr>
        <w:pStyle w:val="ListParagraph"/>
        <w:ind w:left="0"/>
      </w:pPr>
    </w:p>
    <w:p w14:paraId="7CE95FA5" w14:textId="3C0C6EE1" w:rsidR="00A45FF0" w:rsidRDefault="00A45FF0" w:rsidP="00A45FF0">
      <w:pPr>
        <w:pStyle w:val="Heading2"/>
      </w:pPr>
      <w:r>
        <w:t xml:space="preserve">Part </w:t>
      </w:r>
      <w:r w:rsidR="009F669F">
        <w:t>3</w:t>
      </w:r>
      <w:r>
        <w:t xml:space="preserve">:  </w:t>
      </w:r>
      <w:r w:rsidR="004602B3">
        <w:t xml:space="preserve">Clinician </w:t>
      </w:r>
      <w:r w:rsidR="009F669F">
        <w:t>Core Resource</w:t>
      </w:r>
      <w:r w:rsidR="004602B3">
        <w:t xml:space="preserve"> </w:t>
      </w:r>
      <w:r>
        <w:t xml:space="preserve">– </w:t>
      </w:r>
      <w:r w:rsidR="009F669F">
        <w:t>1</w:t>
      </w:r>
      <w:r>
        <w:t xml:space="preserve">5 minutes </w:t>
      </w:r>
    </w:p>
    <w:p w14:paraId="6E13C029" w14:textId="77777777" w:rsidR="00A45FF0" w:rsidRPr="00A45FF0" w:rsidRDefault="00A45FF0" w:rsidP="00A45FF0"/>
    <w:p w14:paraId="2007355A" w14:textId="5BE95F4A" w:rsidR="00A45FF0" w:rsidRDefault="00A45FF0" w:rsidP="009F669F">
      <w:r w:rsidRPr="00A45FF0">
        <w:t xml:space="preserve">We’re </w:t>
      </w:r>
      <w:r w:rsidR="002D56AD">
        <w:t xml:space="preserve">going to </w:t>
      </w:r>
      <w:r w:rsidRPr="00A45FF0">
        <w:t>shift gears</w:t>
      </w:r>
      <w:r w:rsidR="002D56AD">
        <w:t xml:space="preserve"> a bit</w:t>
      </w:r>
      <w:r w:rsidRPr="00A45FF0">
        <w:t xml:space="preserve">. Up to now we’ve focused on </w:t>
      </w:r>
      <w:r w:rsidR="00C13E0F">
        <w:t xml:space="preserve">finding alcohol treatment </w:t>
      </w:r>
      <w:r w:rsidR="000F09C4">
        <w:t>for patients</w:t>
      </w:r>
      <w:r w:rsidR="00C13E0F">
        <w:t xml:space="preserve"> who need it. </w:t>
      </w:r>
      <w:r w:rsidRPr="00A45FF0">
        <w:t xml:space="preserve"> </w:t>
      </w:r>
      <w:r w:rsidR="00D216B7">
        <w:t>Now we’ll</w:t>
      </w:r>
      <w:r w:rsidRPr="00A45FF0">
        <w:t xml:space="preserve"> focus </w:t>
      </w:r>
      <w:r w:rsidR="00C13E0F">
        <w:t xml:space="preserve">more broadly on alcohol and its effects on health in general. </w:t>
      </w:r>
      <w:r>
        <w:t>We’d like to show you a</w:t>
      </w:r>
      <w:r w:rsidR="004A1A2D">
        <w:t xml:space="preserve"> different tool now in development. </w:t>
      </w:r>
      <w:r>
        <w:t xml:space="preserve"> </w:t>
      </w:r>
      <w:r w:rsidR="000F09C4">
        <w:t xml:space="preserve"> </w:t>
      </w:r>
    </w:p>
    <w:p w14:paraId="3AB827EA" w14:textId="77777777" w:rsidR="000F09C4" w:rsidRDefault="000F09C4" w:rsidP="009F669F">
      <w:pPr>
        <w:pStyle w:val="ListParagraph"/>
      </w:pPr>
    </w:p>
    <w:p w14:paraId="08587355" w14:textId="191284DF" w:rsidR="009F669F" w:rsidRPr="00287807" w:rsidRDefault="00A45FF0" w:rsidP="009F669F">
      <w:pPr>
        <w:rPr>
          <w:b/>
        </w:rPr>
      </w:pPr>
      <w:r w:rsidRPr="00287807">
        <w:rPr>
          <w:b/>
          <w:highlight w:val="yellow"/>
        </w:rPr>
        <w:t>[</w:t>
      </w:r>
      <w:r w:rsidR="00A84396">
        <w:rPr>
          <w:b/>
          <w:i/>
          <w:highlight w:val="yellow"/>
        </w:rPr>
        <w:t>Page</w:t>
      </w:r>
      <w:r w:rsidRPr="00287807">
        <w:rPr>
          <w:b/>
          <w:i/>
          <w:highlight w:val="yellow"/>
        </w:rPr>
        <w:t xml:space="preserve"> </w:t>
      </w:r>
      <w:r w:rsidR="00287807" w:rsidRPr="00287807">
        <w:rPr>
          <w:b/>
          <w:i/>
          <w:highlight w:val="yellow"/>
        </w:rPr>
        <w:t>#</w:t>
      </w:r>
      <w:r w:rsidR="00CA72BC">
        <w:rPr>
          <w:b/>
          <w:i/>
          <w:highlight w:val="yellow"/>
        </w:rPr>
        <w:t>6</w:t>
      </w:r>
      <w:r w:rsidR="00287807" w:rsidRPr="00287807">
        <w:rPr>
          <w:b/>
          <w:i/>
          <w:highlight w:val="yellow"/>
        </w:rPr>
        <w:t xml:space="preserve"> </w:t>
      </w:r>
      <w:r w:rsidRPr="00287807">
        <w:rPr>
          <w:b/>
          <w:i/>
          <w:highlight w:val="yellow"/>
        </w:rPr>
        <w:t>Clinician</w:t>
      </w:r>
      <w:r w:rsidR="009F669F" w:rsidRPr="00287807">
        <w:rPr>
          <w:b/>
          <w:i/>
          <w:highlight w:val="yellow"/>
        </w:rPr>
        <w:t>s Core Resource Landing Page</w:t>
      </w:r>
      <w:r w:rsidRPr="00287807">
        <w:rPr>
          <w:b/>
          <w:highlight w:val="yellow"/>
        </w:rPr>
        <w:t>]</w:t>
      </w:r>
      <w:r w:rsidRPr="00287807">
        <w:rPr>
          <w:b/>
        </w:rPr>
        <w:t xml:space="preserve"> </w:t>
      </w:r>
    </w:p>
    <w:p w14:paraId="00700DFD" w14:textId="3145CCCC" w:rsidR="00666733" w:rsidRDefault="00A45FF0" w:rsidP="00666733">
      <w:r>
        <w:t xml:space="preserve">This is </w:t>
      </w:r>
      <w:r w:rsidR="004A1A2D">
        <w:t xml:space="preserve">called the Clinicians Core Resource for Alcohol. </w:t>
      </w:r>
      <w:r w:rsidR="0049719E" w:rsidRPr="0049719E">
        <w:t xml:space="preserve">Its goal is to provide a strong clinical knowledge foundation regarding alcohol and health, both for new clinicians and perhaps to fill in some gaps for established clinicians. </w:t>
      </w:r>
      <w:r w:rsidR="001E7456">
        <w:t xml:space="preserve"> </w:t>
      </w:r>
      <w:r w:rsidR="00666733">
        <w:t xml:space="preserve">Each of these 11 topic areas would link to an article with easy-to-scan takeaway messages.     </w:t>
      </w:r>
    </w:p>
    <w:p w14:paraId="5B059B63" w14:textId="67569A73" w:rsidR="001E7456" w:rsidRDefault="001E7456" w:rsidP="00365691"/>
    <w:p w14:paraId="77800F82" w14:textId="77777777" w:rsidR="002B66C6" w:rsidRDefault="0049719E" w:rsidP="002B66C6">
      <w:pPr>
        <w:pStyle w:val="ListParagraph"/>
        <w:numPr>
          <w:ilvl w:val="0"/>
          <w:numId w:val="13"/>
        </w:numPr>
      </w:pPr>
      <w:r w:rsidRPr="0049719E">
        <w:t>Content:  What are your thoughts about the 11 topic areas in the “Knowledge Bank”?</w:t>
      </w:r>
    </w:p>
    <w:p w14:paraId="07285E1D" w14:textId="77777777" w:rsidR="002B66C6" w:rsidRDefault="0049719E" w:rsidP="002B66C6">
      <w:pPr>
        <w:pStyle w:val="ListParagraph"/>
        <w:numPr>
          <w:ilvl w:val="0"/>
          <w:numId w:val="13"/>
        </w:numPr>
      </w:pPr>
      <w:r w:rsidRPr="0049719E">
        <w:t xml:space="preserve">Is there anything that draws your interest? </w:t>
      </w:r>
    </w:p>
    <w:p w14:paraId="707B70F9" w14:textId="438F2C72" w:rsidR="00365691" w:rsidRDefault="0049719E" w:rsidP="002B66C6">
      <w:pPr>
        <w:pStyle w:val="ListParagraph"/>
        <w:numPr>
          <w:ilvl w:val="0"/>
          <w:numId w:val="13"/>
        </w:numPr>
      </w:pPr>
      <w:r w:rsidRPr="0049719E">
        <w:t xml:space="preserve">Audience: Who do you think this </w:t>
      </w:r>
      <w:r w:rsidR="008C765F">
        <w:t xml:space="preserve">content will </w:t>
      </w:r>
      <w:r w:rsidRPr="0049719E">
        <w:t>be most useful for?</w:t>
      </w:r>
    </w:p>
    <w:p w14:paraId="66A8DFDD" w14:textId="30977084" w:rsidR="004D3937" w:rsidRDefault="004D3937" w:rsidP="002B66C6">
      <w:pPr>
        <w:pStyle w:val="ListParagraph"/>
        <w:numPr>
          <w:ilvl w:val="0"/>
          <w:numId w:val="13"/>
        </w:numPr>
      </w:pPr>
      <w:r>
        <w:t xml:space="preserve">Name:  What do you think of the name, Clinician’s Core Resource for Alcohol? </w:t>
      </w:r>
    </w:p>
    <w:p w14:paraId="05EAB118" w14:textId="48240C09" w:rsidR="002B66C6" w:rsidRDefault="002B66C6" w:rsidP="002B66C6"/>
    <w:p w14:paraId="08383F1D" w14:textId="45B4C46F" w:rsidR="00A45FF0" w:rsidRDefault="009C4654" w:rsidP="009C4654">
      <w:r w:rsidRPr="00E766D3">
        <w:rPr>
          <w:b/>
          <w:highlight w:val="yellow"/>
        </w:rPr>
        <w:t>[</w:t>
      </w:r>
      <w:r w:rsidR="00A84396">
        <w:rPr>
          <w:b/>
          <w:i/>
          <w:highlight w:val="yellow"/>
        </w:rPr>
        <w:t>Page</w:t>
      </w:r>
      <w:r w:rsidRPr="00E766D3">
        <w:rPr>
          <w:b/>
          <w:i/>
          <w:highlight w:val="yellow"/>
        </w:rPr>
        <w:t xml:space="preserve"> #</w:t>
      </w:r>
      <w:r w:rsidR="00CA72BC">
        <w:rPr>
          <w:b/>
          <w:i/>
          <w:highlight w:val="yellow"/>
        </w:rPr>
        <w:t>7</w:t>
      </w:r>
      <w:r w:rsidRPr="00E766D3">
        <w:rPr>
          <w:b/>
          <w:i/>
          <w:highlight w:val="yellow"/>
        </w:rPr>
        <w:t xml:space="preserve"> Clinicians Core Resource </w:t>
      </w:r>
      <w:r>
        <w:rPr>
          <w:b/>
          <w:i/>
          <w:highlight w:val="yellow"/>
        </w:rPr>
        <w:t>Article Page</w:t>
      </w:r>
      <w:r w:rsidRPr="00E766D3">
        <w:rPr>
          <w:b/>
          <w:highlight w:val="yellow"/>
        </w:rPr>
        <w:t>]</w:t>
      </w:r>
    </w:p>
    <w:p w14:paraId="4EEB98CA" w14:textId="761D898B" w:rsidR="00F86F01" w:rsidRDefault="00F86F01" w:rsidP="00F86F01">
      <w:r w:rsidRPr="00F86F01">
        <w:t xml:space="preserve">We’d like your impressions of this sample article, which represents one of the 11 topic areas I just showed you. You’ll note </w:t>
      </w:r>
      <w:r w:rsidR="00891550">
        <w:t xml:space="preserve">there are three main components here: A box at the top with a short </w:t>
      </w:r>
      <w:r w:rsidRPr="00F86F01">
        <w:t>clinical vignette</w:t>
      </w:r>
      <w:r w:rsidR="00891550">
        <w:t xml:space="preserve"> and brief commentary,</w:t>
      </w:r>
      <w:r w:rsidRPr="00F86F01">
        <w:t xml:space="preserve"> </w:t>
      </w:r>
      <w:r w:rsidR="00891550">
        <w:t xml:space="preserve">then body text that’s largely bulleted, then a box with </w:t>
      </w:r>
      <w:r w:rsidRPr="00F86F01">
        <w:t xml:space="preserve">clinical takeaways at the end. </w:t>
      </w:r>
    </w:p>
    <w:p w14:paraId="305AC28F" w14:textId="77777777" w:rsidR="00F86F01" w:rsidRDefault="00F86F01" w:rsidP="00F86F01"/>
    <w:p w14:paraId="4450AE7F" w14:textId="72C84B44" w:rsidR="00F86F01" w:rsidRDefault="00F86F01" w:rsidP="00F86F01">
      <w:pPr>
        <w:pStyle w:val="ListParagraph"/>
        <w:numPr>
          <w:ilvl w:val="0"/>
          <w:numId w:val="10"/>
        </w:numPr>
        <w:ind w:left="720"/>
      </w:pPr>
      <w:r w:rsidRPr="00F86F01">
        <w:t xml:space="preserve">What do you think of </w:t>
      </w:r>
      <w:r w:rsidR="00891550">
        <w:t>the different</w:t>
      </w:r>
      <w:r w:rsidR="00891550" w:rsidRPr="00F86F01">
        <w:t xml:space="preserve"> </w:t>
      </w:r>
      <w:r w:rsidRPr="00F86F01">
        <w:t>components</w:t>
      </w:r>
      <w:r w:rsidR="00891550">
        <w:t xml:space="preserve"> of this sample article</w:t>
      </w:r>
      <w:r w:rsidRPr="00F86F01">
        <w:t xml:space="preserve">? </w:t>
      </w:r>
      <w:r w:rsidR="008C765F">
        <w:t xml:space="preserve">Anything to add? (Probe: how important would it be, for example, to add visuals such as infographics?) </w:t>
      </w:r>
    </w:p>
    <w:p w14:paraId="37FB77FC" w14:textId="3AC421DE" w:rsidR="00F86F01" w:rsidRDefault="00F86F01" w:rsidP="00F86F01">
      <w:pPr>
        <w:pStyle w:val="ListParagraph"/>
        <w:numPr>
          <w:ilvl w:val="0"/>
          <w:numId w:val="10"/>
        </w:numPr>
        <w:ind w:left="720"/>
      </w:pPr>
      <w:r w:rsidRPr="00F86F01">
        <w:t xml:space="preserve">What would be the maximum number of pages you’d hope for, </w:t>
      </w:r>
      <w:r w:rsidR="00891550">
        <w:t>in such an</w:t>
      </w:r>
      <w:r w:rsidRPr="00F86F01">
        <w:t xml:space="preserve"> article? </w:t>
      </w:r>
    </w:p>
    <w:p w14:paraId="10F75E1E" w14:textId="77777777" w:rsidR="00F86F01" w:rsidRDefault="00F86F01" w:rsidP="00F86F01">
      <w:pPr>
        <w:pStyle w:val="ListParagraph"/>
        <w:numPr>
          <w:ilvl w:val="0"/>
          <w:numId w:val="10"/>
        </w:numPr>
        <w:ind w:left="720"/>
      </w:pPr>
      <w:r w:rsidRPr="00F86F01">
        <w:t xml:space="preserve">If </w:t>
      </w:r>
      <w:r>
        <w:t xml:space="preserve">NIAAA </w:t>
      </w:r>
      <w:r w:rsidRPr="00F86F01">
        <w:t xml:space="preserve">were to produce an audio version of this, how likely would you be to listen to it? Would you be more or less likely to listen to it rather than to read it? </w:t>
      </w:r>
    </w:p>
    <w:p w14:paraId="1322E404" w14:textId="77777777" w:rsidR="00F86F01" w:rsidRDefault="00F86F01" w:rsidP="00F86F01">
      <w:pPr>
        <w:pStyle w:val="ListParagraph"/>
        <w:numPr>
          <w:ilvl w:val="0"/>
          <w:numId w:val="10"/>
        </w:numPr>
        <w:ind w:left="720"/>
      </w:pPr>
      <w:r w:rsidRPr="00F86F01">
        <w:t xml:space="preserve">If this were a CME activity, how would that influence your likelihood of reading or listening to the content? (Probe:  Again, for CME, prefer audio or written?) </w:t>
      </w:r>
    </w:p>
    <w:p w14:paraId="18B92593" w14:textId="3FE252A6" w:rsidR="00954200" w:rsidRDefault="00F86F01" w:rsidP="00F86F01">
      <w:pPr>
        <w:pStyle w:val="ListParagraph"/>
        <w:numPr>
          <w:ilvl w:val="0"/>
          <w:numId w:val="10"/>
        </w:numPr>
        <w:ind w:left="720"/>
      </w:pPr>
      <w:r w:rsidRPr="00F86F01">
        <w:t xml:space="preserve">Who </w:t>
      </w:r>
      <w:r w:rsidR="00891550">
        <w:t xml:space="preserve">do you think this </w:t>
      </w:r>
      <w:r w:rsidRPr="00F86F01">
        <w:t xml:space="preserve">would this be most useful for? </w:t>
      </w:r>
      <w:r w:rsidR="00891550">
        <w:t xml:space="preserve"> </w:t>
      </w:r>
    </w:p>
    <w:p w14:paraId="700E93B8" w14:textId="68898617" w:rsidR="00FC10AD" w:rsidRDefault="000801E5" w:rsidP="009C4654">
      <w:pPr>
        <w:pStyle w:val="ListParagraph"/>
        <w:numPr>
          <w:ilvl w:val="0"/>
          <w:numId w:val="10"/>
        </w:numPr>
        <w:ind w:left="720"/>
      </w:pPr>
      <w:r>
        <w:t>Do you have</w:t>
      </w:r>
      <w:r w:rsidR="00891550">
        <w:t xml:space="preserve"> other</w:t>
      </w:r>
      <w:r>
        <w:t xml:space="preserve"> recommendations as to the </w:t>
      </w:r>
      <w:r w:rsidR="00891550">
        <w:t>content and how it is presented</w:t>
      </w:r>
      <w:r>
        <w:t xml:space="preserve">? What would appeal to you? </w:t>
      </w:r>
    </w:p>
    <w:p w14:paraId="5B78247D" w14:textId="2B1CB23E" w:rsidR="00F84F6C" w:rsidRDefault="00F84F6C" w:rsidP="00E92E14"/>
    <w:p w14:paraId="0A980FC3" w14:textId="112E72D9" w:rsidR="000E2DD5" w:rsidRPr="003253C6" w:rsidRDefault="000E2DD5" w:rsidP="003253C6">
      <w:pPr>
        <w:pStyle w:val="Heading2"/>
      </w:pPr>
      <w:r w:rsidRPr="004315D4">
        <w:t xml:space="preserve">Part </w:t>
      </w:r>
      <w:r w:rsidR="0020254C">
        <w:t>4</w:t>
      </w:r>
      <w:r w:rsidRPr="004315D4">
        <w:t xml:space="preserve">:  </w:t>
      </w:r>
      <w:r w:rsidR="002D56AD">
        <w:t>O</w:t>
      </w:r>
      <w:r>
        <w:t xml:space="preserve">utreach </w:t>
      </w:r>
      <w:r w:rsidR="002D56AD">
        <w:t>R</w:t>
      </w:r>
      <w:r>
        <w:t>ecommendations 10 minutes</w:t>
      </w:r>
    </w:p>
    <w:p w14:paraId="066BC29D" w14:textId="4102051E" w:rsidR="00614042" w:rsidRDefault="00614042" w:rsidP="00614042"/>
    <w:p w14:paraId="058B30C9" w14:textId="305C4B32" w:rsidR="00614042" w:rsidRPr="00614042" w:rsidRDefault="00614042" w:rsidP="00614042">
      <w:pPr>
        <w:rPr>
          <w:b/>
          <w:i/>
        </w:rPr>
      </w:pPr>
      <w:r w:rsidRPr="00614042">
        <w:rPr>
          <w:b/>
          <w:i/>
          <w:highlight w:val="yellow"/>
        </w:rPr>
        <w:t>[</w:t>
      </w:r>
      <w:r w:rsidR="00A84396">
        <w:rPr>
          <w:b/>
          <w:i/>
          <w:highlight w:val="yellow"/>
        </w:rPr>
        <w:t>Page #8</w:t>
      </w:r>
      <w:r w:rsidRPr="00614042">
        <w:rPr>
          <w:b/>
          <w:i/>
          <w:highlight w:val="yellow"/>
        </w:rPr>
        <w:t>: Landing Page and Clinician Core Resource Tool]</w:t>
      </w:r>
    </w:p>
    <w:p w14:paraId="599DAD06" w14:textId="6257ADD7" w:rsidR="00614042" w:rsidRDefault="00614042" w:rsidP="00614042"/>
    <w:p w14:paraId="5C840A0D" w14:textId="4398772A" w:rsidR="006D3AC7" w:rsidRDefault="005F15BB" w:rsidP="006D3AC7">
      <w:pPr>
        <w:pStyle w:val="ListParagraph"/>
        <w:numPr>
          <w:ilvl w:val="0"/>
          <w:numId w:val="14"/>
        </w:numPr>
        <w:spacing w:after="240" w:line="252" w:lineRule="auto"/>
        <w:rPr>
          <w:lang w:val="en"/>
        </w:rPr>
      </w:pPr>
      <w:r>
        <w:rPr>
          <w:lang w:val="en"/>
        </w:rPr>
        <w:t xml:space="preserve">Channels: </w:t>
      </w:r>
      <w:r w:rsidR="006D3AC7" w:rsidRPr="00DF1278">
        <w:rPr>
          <w:lang w:val="en"/>
        </w:rPr>
        <w:t xml:space="preserve">How do you learn about new resources and tools similar to these, that you find useful in your practice? Probes: Ask for top examples of journals, websites, meetings, </w:t>
      </w:r>
      <w:r w:rsidR="00DC366C">
        <w:rPr>
          <w:lang w:val="en"/>
        </w:rPr>
        <w:t>CE providers</w:t>
      </w:r>
      <w:r w:rsidR="006D3AC7" w:rsidRPr="00DF1278">
        <w:rPr>
          <w:lang w:val="en"/>
        </w:rPr>
        <w:t>, word of mouth, and other means.</w:t>
      </w:r>
    </w:p>
    <w:p w14:paraId="6A67411C" w14:textId="77777777" w:rsidR="007D2141" w:rsidRPr="007D2141" w:rsidRDefault="005F15BB" w:rsidP="006D3AC7">
      <w:pPr>
        <w:pStyle w:val="ListParagraph"/>
        <w:numPr>
          <w:ilvl w:val="0"/>
          <w:numId w:val="14"/>
        </w:numPr>
        <w:spacing w:after="240" w:line="252" w:lineRule="auto"/>
      </w:pPr>
      <w:r>
        <w:rPr>
          <w:lang w:val="en"/>
        </w:rPr>
        <w:t xml:space="preserve">Messaging: </w:t>
      </w:r>
      <w:r w:rsidR="006D3AC7" w:rsidRPr="005231E5">
        <w:rPr>
          <w:lang w:val="en"/>
        </w:rPr>
        <w:t>What would you tell your colleagues about</w:t>
      </w:r>
      <w:r w:rsidR="008C765F">
        <w:rPr>
          <w:lang w:val="en"/>
        </w:rPr>
        <w:t xml:space="preserve"> each of</w:t>
      </w:r>
      <w:r w:rsidR="006D3AC7" w:rsidRPr="005231E5">
        <w:rPr>
          <w:lang w:val="en"/>
        </w:rPr>
        <w:t xml:space="preserve"> these tools?</w:t>
      </w:r>
    </w:p>
    <w:p w14:paraId="6359F608" w14:textId="0D406CD9" w:rsidR="007D2141" w:rsidRPr="007D2141" w:rsidRDefault="008C765F" w:rsidP="007D2141">
      <w:pPr>
        <w:pStyle w:val="ListParagraph"/>
        <w:numPr>
          <w:ilvl w:val="1"/>
          <w:numId w:val="14"/>
        </w:numPr>
        <w:spacing w:after="240" w:line="252" w:lineRule="auto"/>
      </w:pPr>
      <w:r>
        <w:rPr>
          <w:lang w:val="en"/>
        </w:rPr>
        <w:t xml:space="preserve">First, what would you tell them about the </w:t>
      </w:r>
      <w:r w:rsidR="00C179D1">
        <w:rPr>
          <w:lang w:val="en"/>
        </w:rPr>
        <w:t xml:space="preserve">Treatment </w:t>
      </w:r>
      <w:r>
        <w:rPr>
          <w:lang w:val="en"/>
        </w:rPr>
        <w:t xml:space="preserve">Navigator?  </w:t>
      </w:r>
    </w:p>
    <w:p w14:paraId="50828B8F" w14:textId="0A67FE97" w:rsidR="006D3AC7" w:rsidRPr="0084109D" w:rsidRDefault="008C765F" w:rsidP="007D2141">
      <w:pPr>
        <w:pStyle w:val="ListParagraph"/>
        <w:numPr>
          <w:ilvl w:val="1"/>
          <w:numId w:val="14"/>
        </w:numPr>
        <w:spacing w:after="240" w:line="252" w:lineRule="auto"/>
      </w:pPr>
      <w:r>
        <w:rPr>
          <w:lang w:val="en"/>
        </w:rPr>
        <w:t xml:space="preserve">And what would you say about the </w:t>
      </w:r>
      <w:r w:rsidR="00C179D1">
        <w:rPr>
          <w:lang w:val="en"/>
        </w:rPr>
        <w:t>Core Resource</w:t>
      </w:r>
      <w:r>
        <w:rPr>
          <w:lang w:val="en"/>
        </w:rPr>
        <w:t xml:space="preserve">? </w:t>
      </w:r>
    </w:p>
    <w:p w14:paraId="529E9D1A" w14:textId="13E0FCF4" w:rsidR="0084109D" w:rsidRDefault="0084109D" w:rsidP="0084109D">
      <w:pPr>
        <w:spacing w:after="240" w:line="252" w:lineRule="auto"/>
      </w:pPr>
    </w:p>
    <w:p w14:paraId="3954CE9E" w14:textId="77777777" w:rsidR="0084109D" w:rsidRPr="005231E5" w:rsidRDefault="0084109D" w:rsidP="0084109D">
      <w:pPr>
        <w:spacing w:after="240" w:line="252" w:lineRule="auto"/>
      </w:pPr>
    </w:p>
    <w:sectPr w:rsidR="0084109D" w:rsidRPr="005231E5" w:rsidSect="00472433">
      <w:headerReference w:type="even" r:id="rId12"/>
      <w:headerReference w:type="default" r:id="rId13"/>
      <w:footerReference w:type="even" r:id="rId14"/>
      <w:footerReference w:type="default" r:id="rId15"/>
      <w:headerReference w:type="first" r:id="rId16"/>
      <w:footerReference w:type="first" r:id="rId17"/>
      <w:pgSz w:w="12240" w:h="15840"/>
      <w:pgMar w:top="1350" w:right="117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431E44" w14:textId="77777777" w:rsidR="002D7AB6" w:rsidRDefault="002D7AB6" w:rsidP="009A4BF9">
      <w:r>
        <w:separator/>
      </w:r>
    </w:p>
  </w:endnote>
  <w:endnote w:type="continuationSeparator" w:id="0">
    <w:p w14:paraId="5167F21A" w14:textId="77777777" w:rsidR="002D7AB6" w:rsidRDefault="002D7AB6" w:rsidP="009A4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E1375" w14:textId="77777777" w:rsidR="009A4BF9" w:rsidRDefault="009A4B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774959"/>
      <w:docPartObj>
        <w:docPartGallery w:val="Page Numbers (Bottom of Page)"/>
        <w:docPartUnique/>
      </w:docPartObj>
    </w:sdtPr>
    <w:sdtEndPr>
      <w:rPr>
        <w:noProof/>
      </w:rPr>
    </w:sdtEndPr>
    <w:sdtContent>
      <w:p w14:paraId="4E8042EC" w14:textId="34BD4BE5" w:rsidR="009A4BF9" w:rsidRDefault="009A4BF9">
        <w:pPr>
          <w:pStyle w:val="Footer"/>
          <w:jc w:val="center"/>
        </w:pPr>
        <w:r>
          <w:fldChar w:fldCharType="begin"/>
        </w:r>
        <w:r>
          <w:instrText xml:space="preserve"> PAGE   \* MERGEFORMAT </w:instrText>
        </w:r>
        <w:r>
          <w:fldChar w:fldCharType="separate"/>
        </w:r>
        <w:r w:rsidR="00D35CFB">
          <w:rPr>
            <w:noProof/>
          </w:rPr>
          <w:t>1</w:t>
        </w:r>
        <w:r>
          <w:rPr>
            <w:noProof/>
          </w:rPr>
          <w:fldChar w:fldCharType="end"/>
        </w:r>
      </w:p>
    </w:sdtContent>
  </w:sdt>
  <w:p w14:paraId="1D7B9F79" w14:textId="77777777" w:rsidR="009A4BF9" w:rsidRDefault="009A4B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BEDD7" w14:textId="77777777" w:rsidR="009A4BF9" w:rsidRDefault="009A4B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5E856" w14:textId="77777777" w:rsidR="002D7AB6" w:rsidRDefault="002D7AB6" w:rsidP="009A4BF9">
      <w:r>
        <w:separator/>
      </w:r>
    </w:p>
  </w:footnote>
  <w:footnote w:type="continuationSeparator" w:id="0">
    <w:p w14:paraId="5EBA3317" w14:textId="77777777" w:rsidR="002D7AB6" w:rsidRDefault="002D7AB6" w:rsidP="009A4B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27F86" w14:textId="77777777" w:rsidR="009A4BF9" w:rsidRDefault="009A4B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A52E9" w14:textId="77951230" w:rsidR="00216779" w:rsidRDefault="00216779" w:rsidP="00216779">
    <w:pPr>
      <w:pStyle w:val="Header"/>
      <w:jc w:val="right"/>
    </w:pPr>
    <w:r>
      <w:t>OMB#</w:t>
    </w:r>
    <w:r w:rsidRPr="00686301">
      <w:t>:</w:t>
    </w:r>
    <w:r>
      <w:t xml:space="preserve"> </w:t>
    </w:r>
    <w:r w:rsidRPr="00686301">
      <w:t>0925-</w:t>
    </w:r>
    <w:r>
      <w:t>0648 Exp. Date: 05/31/2021</w:t>
    </w:r>
  </w:p>
  <w:p w14:paraId="1AE08657" w14:textId="77777777" w:rsidR="009A4BF9" w:rsidRDefault="009A4B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E0322" w14:textId="77777777" w:rsidR="009A4BF9" w:rsidRDefault="009A4B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102B"/>
    <w:multiLevelType w:val="hybridMultilevel"/>
    <w:tmpl w:val="0712AD2A"/>
    <w:lvl w:ilvl="0" w:tplc="04090019">
      <w:start w:val="1"/>
      <w:numFmt w:val="low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C92EA5"/>
    <w:multiLevelType w:val="hybridMultilevel"/>
    <w:tmpl w:val="BF3CEE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4F0765"/>
    <w:multiLevelType w:val="hybridMultilevel"/>
    <w:tmpl w:val="CF72EB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642CDF"/>
    <w:multiLevelType w:val="multilevel"/>
    <w:tmpl w:val="22162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3556716C"/>
    <w:multiLevelType w:val="hybridMultilevel"/>
    <w:tmpl w:val="6BA88826"/>
    <w:lvl w:ilvl="0" w:tplc="04090015">
      <w:start w:val="1"/>
      <w:numFmt w:val="upperLetter"/>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067672E"/>
    <w:multiLevelType w:val="hybridMultilevel"/>
    <w:tmpl w:val="592426C2"/>
    <w:lvl w:ilvl="0" w:tplc="04090015">
      <w:start w:val="1"/>
      <w:numFmt w:val="upperLetter"/>
      <w:lvlText w:val="%1."/>
      <w:lvlJc w:val="left"/>
      <w:pPr>
        <w:ind w:left="720" w:hanging="360"/>
      </w:pPr>
      <w:rPr>
        <w:rFonts w:hint="default"/>
        <w:b w:val="0"/>
      </w:rPr>
    </w:lvl>
    <w:lvl w:ilvl="1" w:tplc="04090003">
      <w:start w:val="1"/>
      <w:numFmt w:val="bullet"/>
      <w:lvlText w:val="o"/>
      <w:lvlJc w:val="left"/>
      <w:pPr>
        <w:ind w:left="126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9773B6"/>
    <w:multiLevelType w:val="hybridMultilevel"/>
    <w:tmpl w:val="9FA868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57CE3FF1"/>
    <w:multiLevelType w:val="hybridMultilevel"/>
    <w:tmpl w:val="4DB6B1E0"/>
    <w:lvl w:ilvl="0" w:tplc="04090015">
      <w:start w:val="1"/>
      <w:numFmt w:val="upperLetter"/>
      <w:lvlText w:val="%1."/>
      <w:lvlJc w:val="left"/>
      <w:pPr>
        <w:ind w:left="720" w:hanging="360"/>
      </w:pPr>
    </w:lvl>
    <w:lvl w:ilvl="1" w:tplc="5E52E744">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E6311D"/>
    <w:multiLevelType w:val="hybridMultilevel"/>
    <w:tmpl w:val="4BF4507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4CD575C"/>
    <w:multiLevelType w:val="hybridMultilevel"/>
    <w:tmpl w:val="DC0EA100"/>
    <w:lvl w:ilvl="0" w:tplc="F2BCA38A">
      <w:start w:val="1"/>
      <w:numFmt w:val="upperLetter"/>
      <w:lvlText w:val="%1."/>
      <w:lvlJc w:val="left"/>
      <w:pPr>
        <w:ind w:left="360" w:hanging="360"/>
      </w:pPr>
      <w:rPr>
        <w:rFonts w:ascii="Calibri" w:eastAsiaTheme="minorHAnsi" w:hAnsi="Calibri" w:cs="Calibr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FFFFFFF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A213245"/>
    <w:multiLevelType w:val="hybridMultilevel"/>
    <w:tmpl w:val="215C33C0"/>
    <w:lvl w:ilvl="0" w:tplc="A74ECF04">
      <w:start w:val="1"/>
      <w:numFmt w:val="upperLetter"/>
      <w:lvlText w:val="%1."/>
      <w:lvlJc w:val="left"/>
      <w:pPr>
        <w:ind w:left="81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A9B0BAE"/>
    <w:multiLevelType w:val="hybridMultilevel"/>
    <w:tmpl w:val="AF9C7DB2"/>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4436B1"/>
    <w:multiLevelType w:val="hybridMultilevel"/>
    <w:tmpl w:val="F2C62C5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64242B"/>
    <w:multiLevelType w:val="hybridMultilevel"/>
    <w:tmpl w:val="3746F834"/>
    <w:lvl w:ilvl="0" w:tplc="68B2DF3C">
      <w:start w:val="1"/>
      <w:numFmt w:val="upperLetter"/>
      <w:lvlText w:val="%1."/>
      <w:lvlJc w:val="left"/>
      <w:pPr>
        <w:ind w:left="1440" w:hanging="360"/>
      </w:pPr>
      <w:rPr>
        <w:rFonts w:ascii="Calibri" w:eastAsiaTheme="minorHAnsi" w:hAnsi="Calibri" w:cs="Calibri"/>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0"/>
  </w:num>
  <w:num w:numId="3">
    <w:abstractNumId w:val="5"/>
  </w:num>
  <w:num w:numId="4">
    <w:abstractNumId w:val="13"/>
  </w:num>
  <w:num w:numId="5">
    <w:abstractNumId w:val="11"/>
  </w:num>
  <w:num w:numId="6">
    <w:abstractNumId w:val="4"/>
  </w:num>
  <w:num w:numId="7">
    <w:abstractNumId w:val="8"/>
  </w:num>
  <w:num w:numId="8">
    <w:abstractNumId w:val="0"/>
  </w:num>
  <w:num w:numId="9">
    <w:abstractNumId w:val="3"/>
  </w:num>
  <w:num w:numId="10">
    <w:abstractNumId w:val="9"/>
  </w:num>
  <w:num w:numId="11">
    <w:abstractNumId w:val="12"/>
  </w:num>
  <w:num w:numId="12">
    <w:abstractNumId w:val="2"/>
  </w:num>
  <w:num w:numId="13">
    <w:abstractNumId w:val="1"/>
  </w:num>
  <w:num w:numId="1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F02"/>
    <w:rsid w:val="00010058"/>
    <w:rsid w:val="000102B7"/>
    <w:rsid w:val="000119E1"/>
    <w:rsid w:val="0001651E"/>
    <w:rsid w:val="00017B14"/>
    <w:rsid w:val="00024B9B"/>
    <w:rsid w:val="00027C58"/>
    <w:rsid w:val="0003244A"/>
    <w:rsid w:val="00040DE1"/>
    <w:rsid w:val="00054CF9"/>
    <w:rsid w:val="000801E5"/>
    <w:rsid w:val="0008058A"/>
    <w:rsid w:val="000830F6"/>
    <w:rsid w:val="00092450"/>
    <w:rsid w:val="00093140"/>
    <w:rsid w:val="000C3CE0"/>
    <w:rsid w:val="000D2E75"/>
    <w:rsid w:val="000E0AAB"/>
    <w:rsid w:val="000E2DD5"/>
    <w:rsid w:val="000F09C4"/>
    <w:rsid w:val="001139CA"/>
    <w:rsid w:val="001328DF"/>
    <w:rsid w:val="00140DFA"/>
    <w:rsid w:val="001736BA"/>
    <w:rsid w:val="00175040"/>
    <w:rsid w:val="00183F45"/>
    <w:rsid w:val="001916F4"/>
    <w:rsid w:val="0019276A"/>
    <w:rsid w:val="001A1FCE"/>
    <w:rsid w:val="001B1EF3"/>
    <w:rsid w:val="001B61FC"/>
    <w:rsid w:val="001C2EB2"/>
    <w:rsid w:val="001C65B7"/>
    <w:rsid w:val="001C7452"/>
    <w:rsid w:val="001E7456"/>
    <w:rsid w:val="002004ED"/>
    <w:rsid w:val="0020254C"/>
    <w:rsid w:val="00205165"/>
    <w:rsid w:val="00216779"/>
    <w:rsid w:val="00240BB1"/>
    <w:rsid w:val="00243870"/>
    <w:rsid w:val="00270354"/>
    <w:rsid w:val="00270F0B"/>
    <w:rsid w:val="0027490A"/>
    <w:rsid w:val="00281792"/>
    <w:rsid w:val="00286F6D"/>
    <w:rsid w:val="00287807"/>
    <w:rsid w:val="00293B30"/>
    <w:rsid w:val="002A33EF"/>
    <w:rsid w:val="002B5796"/>
    <w:rsid w:val="002B66C6"/>
    <w:rsid w:val="002C306E"/>
    <w:rsid w:val="002C4F02"/>
    <w:rsid w:val="002D56AD"/>
    <w:rsid w:val="002D7AB6"/>
    <w:rsid w:val="002E3FFA"/>
    <w:rsid w:val="00324B8B"/>
    <w:rsid w:val="00324F9D"/>
    <w:rsid w:val="003253C6"/>
    <w:rsid w:val="003408EC"/>
    <w:rsid w:val="0035083D"/>
    <w:rsid w:val="003629C0"/>
    <w:rsid w:val="003636FF"/>
    <w:rsid w:val="00365691"/>
    <w:rsid w:val="00393740"/>
    <w:rsid w:val="003A0703"/>
    <w:rsid w:val="003A446F"/>
    <w:rsid w:val="003A6648"/>
    <w:rsid w:val="003B0030"/>
    <w:rsid w:val="003B15D8"/>
    <w:rsid w:val="003B1680"/>
    <w:rsid w:val="003B3DF6"/>
    <w:rsid w:val="003C6C83"/>
    <w:rsid w:val="003D1AE4"/>
    <w:rsid w:val="003E22B1"/>
    <w:rsid w:val="003E7E06"/>
    <w:rsid w:val="003F6456"/>
    <w:rsid w:val="003F6869"/>
    <w:rsid w:val="0040003C"/>
    <w:rsid w:val="004022C9"/>
    <w:rsid w:val="00404480"/>
    <w:rsid w:val="004271AA"/>
    <w:rsid w:val="004313F9"/>
    <w:rsid w:val="004315D4"/>
    <w:rsid w:val="00431E31"/>
    <w:rsid w:val="00445C39"/>
    <w:rsid w:val="00450B80"/>
    <w:rsid w:val="00451F84"/>
    <w:rsid w:val="004602B3"/>
    <w:rsid w:val="00463B29"/>
    <w:rsid w:val="0046686D"/>
    <w:rsid w:val="00466E03"/>
    <w:rsid w:val="00472433"/>
    <w:rsid w:val="00474EA4"/>
    <w:rsid w:val="0047797E"/>
    <w:rsid w:val="0048065F"/>
    <w:rsid w:val="00482ADD"/>
    <w:rsid w:val="004852D1"/>
    <w:rsid w:val="00486BB8"/>
    <w:rsid w:val="004955FB"/>
    <w:rsid w:val="004963BC"/>
    <w:rsid w:val="0049719E"/>
    <w:rsid w:val="004A0E17"/>
    <w:rsid w:val="004A1A2D"/>
    <w:rsid w:val="004A2F96"/>
    <w:rsid w:val="004A768D"/>
    <w:rsid w:val="004B0EB4"/>
    <w:rsid w:val="004C7286"/>
    <w:rsid w:val="004D0DA5"/>
    <w:rsid w:val="004D3937"/>
    <w:rsid w:val="004E35BE"/>
    <w:rsid w:val="004E7511"/>
    <w:rsid w:val="004F0FAB"/>
    <w:rsid w:val="004F2674"/>
    <w:rsid w:val="004F7929"/>
    <w:rsid w:val="00513AF8"/>
    <w:rsid w:val="00514AE6"/>
    <w:rsid w:val="00517C27"/>
    <w:rsid w:val="0053069D"/>
    <w:rsid w:val="005362AE"/>
    <w:rsid w:val="005364D8"/>
    <w:rsid w:val="00552C7E"/>
    <w:rsid w:val="00563F7F"/>
    <w:rsid w:val="005801B2"/>
    <w:rsid w:val="00592E9C"/>
    <w:rsid w:val="00593BE3"/>
    <w:rsid w:val="00597E95"/>
    <w:rsid w:val="005A0205"/>
    <w:rsid w:val="005A36E2"/>
    <w:rsid w:val="005D2E4E"/>
    <w:rsid w:val="005D5841"/>
    <w:rsid w:val="005E6B98"/>
    <w:rsid w:val="005F15BB"/>
    <w:rsid w:val="005F25A6"/>
    <w:rsid w:val="006026DB"/>
    <w:rsid w:val="00604278"/>
    <w:rsid w:val="00604E70"/>
    <w:rsid w:val="00614042"/>
    <w:rsid w:val="00615F15"/>
    <w:rsid w:val="00616135"/>
    <w:rsid w:val="00624AE3"/>
    <w:rsid w:val="00624B4B"/>
    <w:rsid w:val="00630D56"/>
    <w:rsid w:val="0064459E"/>
    <w:rsid w:val="006464C0"/>
    <w:rsid w:val="006614B6"/>
    <w:rsid w:val="00661944"/>
    <w:rsid w:val="00661F69"/>
    <w:rsid w:val="00666733"/>
    <w:rsid w:val="0067253E"/>
    <w:rsid w:val="00687B57"/>
    <w:rsid w:val="00696F45"/>
    <w:rsid w:val="006A1251"/>
    <w:rsid w:val="006A74B4"/>
    <w:rsid w:val="006B06EA"/>
    <w:rsid w:val="006B2F3A"/>
    <w:rsid w:val="006D2D18"/>
    <w:rsid w:val="006D3AC7"/>
    <w:rsid w:val="006E25FF"/>
    <w:rsid w:val="006F189D"/>
    <w:rsid w:val="006F4F0D"/>
    <w:rsid w:val="006F657E"/>
    <w:rsid w:val="00707B99"/>
    <w:rsid w:val="00710FD6"/>
    <w:rsid w:val="0071397D"/>
    <w:rsid w:val="0071627E"/>
    <w:rsid w:val="007365E0"/>
    <w:rsid w:val="00751EB9"/>
    <w:rsid w:val="00753062"/>
    <w:rsid w:val="007622AD"/>
    <w:rsid w:val="00764090"/>
    <w:rsid w:val="00765009"/>
    <w:rsid w:val="00765FDE"/>
    <w:rsid w:val="0076686B"/>
    <w:rsid w:val="00767BFA"/>
    <w:rsid w:val="00785515"/>
    <w:rsid w:val="007965F2"/>
    <w:rsid w:val="007A5370"/>
    <w:rsid w:val="007A5885"/>
    <w:rsid w:val="007B0805"/>
    <w:rsid w:val="007B435A"/>
    <w:rsid w:val="007B682F"/>
    <w:rsid w:val="007D0806"/>
    <w:rsid w:val="007D2141"/>
    <w:rsid w:val="007D2E70"/>
    <w:rsid w:val="007E276A"/>
    <w:rsid w:val="007E279B"/>
    <w:rsid w:val="007E4894"/>
    <w:rsid w:val="007F0BD7"/>
    <w:rsid w:val="008036CE"/>
    <w:rsid w:val="0081081F"/>
    <w:rsid w:val="00825668"/>
    <w:rsid w:val="0084109D"/>
    <w:rsid w:val="008417BC"/>
    <w:rsid w:val="00841DD3"/>
    <w:rsid w:val="00843CE1"/>
    <w:rsid w:val="00844007"/>
    <w:rsid w:val="008616B3"/>
    <w:rsid w:val="00864AF1"/>
    <w:rsid w:val="00873F6C"/>
    <w:rsid w:val="00875339"/>
    <w:rsid w:val="00880AA7"/>
    <w:rsid w:val="00883D8D"/>
    <w:rsid w:val="00884257"/>
    <w:rsid w:val="00885574"/>
    <w:rsid w:val="00891550"/>
    <w:rsid w:val="00894259"/>
    <w:rsid w:val="008C3F23"/>
    <w:rsid w:val="008C765F"/>
    <w:rsid w:val="008D203C"/>
    <w:rsid w:val="008D5CF0"/>
    <w:rsid w:val="008E7967"/>
    <w:rsid w:val="008F599C"/>
    <w:rsid w:val="008F70F0"/>
    <w:rsid w:val="00902F31"/>
    <w:rsid w:val="00907298"/>
    <w:rsid w:val="00911096"/>
    <w:rsid w:val="00922974"/>
    <w:rsid w:val="00935477"/>
    <w:rsid w:val="00936F77"/>
    <w:rsid w:val="009541E6"/>
    <w:rsid w:val="00954200"/>
    <w:rsid w:val="00960518"/>
    <w:rsid w:val="009860A9"/>
    <w:rsid w:val="00992584"/>
    <w:rsid w:val="0099260A"/>
    <w:rsid w:val="009A33E7"/>
    <w:rsid w:val="009A4BF9"/>
    <w:rsid w:val="009A6A47"/>
    <w:rsid w:val="009C4654"/>
    <w:rsid w:val="009E1E57"/>
    <w:rsid w:val="009E2509"/>
    <w:rsid w:val="009E2F4B"/>
    <w:rsid w:val="009E4CBB"/>
    <w:rsid w:val="009E5FEB"/>
    <w:rsid w:val="009F669F"/>
    <w:rsid w:val="00A1358E"/>
    <w:rsid w:val="00A146B8"/>
    <w:rsid w:val="00A21CF6"/>
    <w:rsid w:val="00A304E9"/>
    <w:rsid w:val="00A31E03"/>
    <w:rsid w:val="00A36A2E"/>
    <w:rsid w:val="00A40E6B"/>
    <w:rsid w:val="00A45FF0"/>
    <w:rsid w:val="00A72A4A"/>
    <w:rsid w:val="00A73920"/>
    <w:rsid w:val="00A82672"/>
    <w:rsid w:val="00A84396"/>
    <w:rsid w:val="00A9264B"/>
    <w:rsid w:val="00A95D0A"/>
    <w:rsid w:val="00A95DD4"/>
    <w:rsid w:val="00AA5B16"/>
    <w:rsid w:val="00AB00C7"/>
    <w:rsid w:val="00AB1C3B"/>
    <w:rsid w:val="00AB5F10"/>
    <w:rsid w:val="00AD2D37"/>
    <w:rsid w:val="00AE2CD1"/>
    <w:rsid w:val="00AE5423"/>
    <w:rsid w:val="00AE6804"/>
    <w:rsid w:val="00AE723D"/>
    <w:rsid w:val="00AE7824"/>
    <w:rsid w:val="00AF46D2"/>
    <w:rsid w:val="00AF7954"/>
    <w:rsid w:val="00B04774"/>
    <w:rsid w:val="00B07CFC"/>
    <w:rsid w:val="00B1256B"/>
    <w:rsid w:val="00B27332"/>
    <w:rsid w:val="00B31810"/>
    <w:rsid w:val="00B341D0"/>
    <w:rsid w:val="00B479A0"/>
    <w:rsid w:val="00B5060E"/>
    <w:rsid w:val="00B80633"/>
    <w:rsid w:val="00B83869"/>
    <w:rsid w:val="00B85658"/>
    <w:rsid w:val="00B9349B"/>
    <w:rsid w:val="00B942F7"/>
    <w:rsid w:val="00BC3269"/>
    <w:rsid w:val="00BC3426"/>
    <w:rsid w:val="00BD219F"/>
    <w:rsid w:val="00BD3662"/>
    <w:rsid w:val="00BE22E9"/>
    <w:rsid w:val="00BE4448"/>
    <w:rsid w:val="00BE7BFA"/>
    <w:rsid w:val="00C13E0F"/>
    <w:rsid w:val="00C179D1"/>
    <w:rsid w:val="00C32B30"/>
    <w:rsid w:val="00C51C59"/>
    <w:rsid w:val="00C666A8"/>
    <w:rsid w:val="00C76C07"/>
    <w:rsid w:val="00C84972"/>
    <w:rsid w:val="00C87F47"/>
    <w:rsid w:val="00CA10CB"/>
    <w:rsid w:val="00CA4FF2"/>
    <w:rsid w:val="00CA5A9D"/>
    <w:rsid w:val="00CA72BC"/>
    <w:rsid w:val="00CB2F9A"/>
    <w:rsid w:val="00CE5777"/>
    <w:rsid w:val="00CE65D5"/>
    <w:rsid w:val="00CF17C0"/>
    <w:rsid w:val="00D003A4"/>
    <w:rsid w:val="00D13570"/>
    <w:rsid w:val="00D16837"/>
    <w:rsid w:val="00D16D1F"/>
    <w:rsid w:val="00D203E6"/>
    <w:rsid w:val="00D216B7"/>
    <w:rsid w:val="00D22B93"/>
    <w:rsid w:val="00D25309"/>
    <w:rsid w:val="00D27424"/>
    <w:rsid w:val="00D30B17"/>
    <w:rsid w:val="00D35CFB"/>
    <w:rsid w:val="00D53E28"/>
    <w:rsid w:val="00D7363A"/>
    <w:rsid w:val="00D7453C"/>
    <w:rsid w:val="00D76B3C"/>
    <w:rsid w:val="00D929CE"/>
    <w:rsid w:val="00DA1750"/>
    <w:rsid w:val="00DA2888"/>
    <w:rsid w:val="00DA295C"/>
    <w:rsid w:val="00DB3F7E"/>
    <w:rsid w:val="00DC1242"/>
    <w:rsid w:val="00DC366C"/>
    <w:rsid w:val="00DC5A50"/>
    <w:rsid w:val="00DD4937"/>
    <w:rsid w:val="00DE1584"/>
    <w:rsid w:val="00DE56A3"/>
    <w:rsid w:val="00E052F4"/>
    <w:rsid w:val="00E15393"/>
    <w:rsid w:val="00E15D7E"/>
    <w:rsid w:val="00E34115"/>
    <w:rsid w:val="00E350AC"/>
    <w:rsid w:val="00E36DD4"/>
    <w:rsid w:val="00E60F3A"/>
    <w:rsid w:val="00E627AC"/>
    <w:rsid w:val="00E634BD"/>
    <w:rsid w:val="00E766D3"/>
    <w:rsid w:val="00E8131D"/>
    <w:rsid w:val="00E8300E"/>
    <w:rsid w:val="00E90A4A"/>
    <w:rsid w:val="00E920C4"/>
    <w:rsid w:val="00E92E14"/>
    <w:rsid w:val="00EC458E"/>
    <w:rsid w:val="00EC503D"/>
    <w:rsid w:val="00EE3D10"/>
    <w:rsid w:val="00EE5FF1"/>
    <w:rsid w:val="00F00CC0"/>
    <w:rsid w:val="00F321BF"/>
    <w:rsid w:val="00F541D5"/>
    <w:rsid w:val="00F57161"/>
    <w:rsid w:val="00F6422B"/>
    <w:rsid w:val="00F71B97"/>
    <w:rsid w:val="00F76B19"/>
    <w:rsid w:val="00F835C1"/>
    <w:rsid w:val="00F84F6C"/>
    <w:rsid w:val="00F85F23"/>
    <w:rsid w:val="00F86728"/>
    <w:rsid w:val="00F86F01"/>
    <w:rsid w:val="00F87E83"/>
    <w:rsid w:val="00F90210"/>
    <w:rsid w:val="00FC10AD"/>
    <w:rsid w:val="00FC265F"/>
    <w:rsid w:val="00FC59A3"/>
    <w:rsid w:val="00FD4121"/>
    <w:rsid w:val="00FE6932"/>
    <w:rsid w:val="00FE70EA"/>
    <w:rsid w:val="00FF7A99"/>
    <w:rsid w:val="0EF1A007"/>
    <w:rsid w:val="3F363A91"/>
    <w:rsid w:val="59E53FB7"/>
    <w:rsid w:val="5E32917C"/>
    <w:rsid w:val="603DD999"/>
    <w:rsid w:val="6B94203E"/>
    <w:rsid w:val="6E6D0975"/>
    <w:rsid w:val="72B4ABE3"/>
    <w:rsid w:val="7EB68DDD"/>
    <w:rsid w:val="7FED5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71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F02"/>
    <w:pPr>
      <w:spacing w:after="0" w:line="240" w:lineRule="auto"/>
    </w:pPr>
    <w:rPr>
      <w:rFonts w:ascii="Calibri" w:hAnsi="Calibri" w:cs="Calibri"/>
    </w:rPr>
  </w:style>
  <w:style w:type="paragraph" w:styleId="Heading2">
    <w:name w:val="heading 2"/>
    <w:basedOn w:val="Normal"/>
    <w:next w:val="Normal"/>
    <w:link w:val="Heading2Char"/>
    <w:uiPriority w:val="9"/>
    <w:unhideWhenUsed/>
    <w:qFormat/>
    <w:rsid w:val="005A3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16D1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C4F02"/>
    <w:pPr>
      <w:ind w:left="720"/>
      <w:contextualSpacing/>
    </w:pPr>
  </w:style>
  <w:style w:type="character" w:styleId="CommentReference">
    <w:name w:val="annotation reference"/>
    <w:basedOn w:val="DefaultParagraphFont"/>
    <w:uiPriority w:val="99"/>
    <w:semiHidden/>
    <w:unhideWhenUsed/>
    <w:rsid w:val="007A5370"/>
    <w:rPr>
      <w:sz w:val="16"/>
      <w:szCs w:val="16"/>
    </w:rPr>
  </w:style>
  <w:style w:type="paragraph" w:styleId="CommentText">
    <w:name w:val="annotation text"/>
    <w:basedOn w:val="Normal"/>
    <w:link w:val="CommentTextChar"/>
    <w:uiPriority w:val="99"/>
    <w:unhideWhenUsed/>
    <w:rsid w:val="007A5370"/>
    <w:rPr>
      <w:sz w:val="20"/>
      <w:szCs w:val="20"/>
    </w:rPr>
  </w:style>
  <w:style w:type="character" w:customStyle="1" w:styleId="CommentTextChar">
    <w:name w:val="Comment Text Char"/>
    <w:basedOn w:val="DefaultParagraphFont"/>
    <w:link w:val="CommentText"/>
    <w:uiPriority w:val="99"/>
    <w:rsid w:val="007A537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A5370"/>
    <w:rPr>
      <w:b/>
      <w:bCs/>
    </w:rPr>
  </w:style>
  <w:style w:type="character" w:customStyle="1" w:styleId="CommentSubjectChar">
    <w:name w:val="Comment Subject Char"/>
    <w:basedOn w:val="CommentTextChar"/>
    <w:link w:val="CommentSubject"/>
    <w:uiPriority w:val="99"/>
    <w:semiHidden/>
    <w:rsid w:val="007A5370"/>
    <w:rPr>
      <w:rFonts w:ascii="Calibri" w:hAnsi="Calibri" w:cs="Calibri"/>
      <w:b/>
      <w:bCs/>
      <w:sz w:val="20"/>
      <w:szCs w:val="20"/>
    </w:rPr>
  </w:style>
  <w:style w:type="paragraph" w:styleId="BalloonText">
    <w:name w:val="Balloon Text"/>
    <w:basedOn w:val="Normal"/>
    <w:link w:val="BalloonTextChar"/>
    <w:uiPriority w:val="99"/>
    <w:semiHidden/>
    <w:unhideWhenUsed/>
    <w:rsid w:val="007A53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370"/>
    <w:rPr>
      <w:rFonts w:ascii="Segoe UI" w:hAnsi="Segoe UI" w:cs="Segoe UI"/>
      <w:sz w:val="18"/>
      <w:szCs w:val="18"/>
    </w:rPr>
  </w:style>
  <w:style w:type="paragraph" w:styleId="Revision">
    <w:name w:val="Revision"/>
    <w:hidden/>
    <w:uiPriority w:val="99"/>
    <w:semiHidden/>
    <w:rsid w:val="00710FD6"/>
    <w:pPr>
      <w:spacing w:after="0" w:line="240" w:lineRule="auto"/>
    </w:pPr>
    <w:rPr>
      <w:rFonts w:ascii="Calibri" w:hAnsi="Calibri" w:cs="Calibri"/>
    </w:rPr>
  </w:style>
  <w:style w:type="paragraph" w:styleId="Header">
    <w:name w:val="header"/>
    <w:basedOn w:val="Normal"/>
    <w:link w:val="HeaderChar"/>
    <w:uiPriority w:val="99"/>
    <w:unhideWhenUsed/>
    <w:rsid w:val="009A4BF9"/>
    <w:pPr>
      <w:tabs>
        <w:tab w:val="center" w:pos="4680"/>
        <w:tab w:val="right" w:pos="9360"/>
      </w:tabs>
    </w:pPr>
  </w:style>
  <w:style w:type="character" w:customStyle="1" w:styleId="HeaderChar">
    <w:name w:val="Header Char"/>
    <w:basedOn w:val="DefaultParagraphFont"/>
    <w:link w:val="Header"/>
    <w:uiPriority w:val="99"/>
    <w:rsid w:val="009A4BF9"/>
    <w:rPr>
      <w:rFonts w:ascii="Calibri" w:hAnsi="Calibri" w:cs="Calibri"/>
    </w:rPr>
  </w:style>
  <w:style w:type="paragraph" w:styleId="Footer">
    <w:name w:val="footer"/>
    <w:basedOn w:val="Normal"/>
    <w:link w:val="FooterChar"/>
    <w:uiPriority w:val="99"/>
    <w:unhideWhenUsed/>
    <w:rsid w:val="009A4BF9"/>
    <w:pPr>
      <w:tabs>
        <w:tab w:val="center" w:pos="4680"/>
        <w:tab w:val="right" w:pos="9360"/>
      </w:tabs>
    </w:pPr>
  </w:style>
  <w:style w:type="character" w:customStyle="1" w:styleId="FooterChar">
    <w:name w:val="Footer Char"/>
    <w:basedOn w:val="DefaultParagraphFont"/>
    <w:link w:val="Footer"/>
    <w:uiPriority w:val="99"/>
    <w:rsid w:val="009A4BF9"/>
    <w:rPr>
      <w:rFonts w:ascii="Calibri" w:hAnsi="Calibri" w:cs="Calibri"/>
    </w:rPr>
  </w:style>
  <w:style w:type="character" w:customStyle="1" w:styleId="Heading2Char">
    <w:name w:val="Heading 2 Char"/>
    <w:basedOn w:val="DefaultParagraphFont"/>
    <w:link w:val="Heading2"/>
    <w:uiPriority w:val="9"/>
    <w:rsid w:val="005A36E2"/>
    <w:rPr>
      <w:rFonts w:asciiTheme="majorHAnsi" w:eastAsiaTheme="majorEastAsia" w:hAnsiTheme="majorHAnsi" w:cstheme="majorBidi"/>
      <w:color w:val="2F5496" w:themeColor="accent1" w:themeShade="BF"/>
      <w:sz w:val="26"/>
      <w:szCs w:val="26"/>
    </w:rPr>
  </w:style>
  <w:style w:type="paragraph" w:customStyle="1" w:styleId="xmsolistparagraph">
    <w:name w:val="x_msolistparagraph"/>
    <w:basedOn w:val="Normal"/>
    <w:rsid w:val="006614B6"/>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16D1F"/>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D16D1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D1F"/>
    <w:rPr>
      <w:rFonts w:asciiTheme="majorHAnsi" w:eastAsiaTheme="majorEastAsia" w:hAnsiTheme="majorHAnsi" w:cstheme="majorBidi"/>
      <w:spacing w:val="-10"/>
      <w:kern w:val="28"/>
      <w:sz w:val="56"/>
      <w:szCs w:val="56"/>
    </w:rPr>
  </w:style>
  <w:style w:type="character" w:customStyle="1" w:styleId="ListParagraphChar">
    <w:name w:val="List Paragraph Char"/>
    <w:basedOn w:val="DefaultParagraphFont"/>
    <w:link w:val="ListParagraph"/>
    <w:uiPriority w:val="34"/>
    <w:rsid w:val="006D3AC7"/>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F02"/>
    <w:pPr>
      <w:spacing w:after="0" w:line="240" w:lineRule="auto"/>
    </w:pPr>
    <w:rPr>
      <w:rFonts w:ascii="Calibri" w:hAnsi="Calibri" w:cs="Calibri"/>
    </w:rPr>
  </w:style>
  <w:style w:type="paragraph" w:styleId="Heading2">
    <w:name w:val="heading 2"/>
    <w:basedOn w:val="Normal"/>
    <w:next w:val="Normal"/>
    <w:link w:val="Heading2Char"/>
    <w:uiPriority w:val="9"/>
    <w:unhideWhenUsed/>
    <w:qFormat/>
    <w:rsid w:val="005A3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16D1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C4F02"/>
    <w:pPr>
      <w:ind w:left="720"/>
      <w:contextualSpacing/>
    </w:pPr>
  </w:style>
  <w:style w:type="character" w:styleId="CommentReference">
    <w:name w:val="annotation reference"/>
    <w:basedOn w:val="DefaultParagraphFont"/>
    <w:uiPriority w:val="99"/>
    <w:semiHidden/>
    <w:unhideWhenUsed/>
    <w:rsid w:val="007A5370"/>
    <w:rPr>
      <w:sz w:val="16"/>
      <w:szCs w:val="16"/>
    </w:rPr>
  </w:style>
  <w:style w:type="paragraph" w:styleId="CommentText">
    <w:name w:val="annotation text"/>
    <w:basedOn w:val="Normal"/>
    <w:link w:val="CommentTextChar"/>
    <w:uiPriority w:val="99"/>
    <w:unhideWhenUsed/>
    <w:rsid w:val="007A5370"/>
    <w:rPr>
      <w:sz w:val="20"/>
      <w:szCs w:val="20"/>
    </w:rPr>
  </w:style>
  <w:style w:type="character" w:customStyle="1" w:styleId="CommentTextChar">
    <w:name w:val="Comment Text Char"/>
    <w:basedOn w:val="DefaultParagraphFont"/>
    <w:link w:val="CommentText"/>
    <w:uiPriority w:val="99"/>
    <w:rsid w:val="007A537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A5370"/>
    <w:rPr>
      <w:b/>
      <w:bCs/>
    </w:rPr>
  </w:style>
  <w:style w:type="character" w:customStyle="1" w:styleId="CommentSubjectChar">
    <w:name w:val="Comment Subject Char"/>
    <w:basedOn w:val="CommentTextChar"/>
    <w:link w:val="CommentSubject"/>
    <w:uiPriority w:val="99"/>
    <w:semiHidden/>
    <w:rsid w:val="007A5370"/>
    <w:rPr>
      <w:rFonts w:ascii="Calibri" w:hAnsi="Calibri" w:cs="Calibri"/>
      <w:b/>
      <w:bCs/>
      <w:sz w:val="20"/>
      <w:szCs w:val="20"/>
    </w:rPr>
  </w:style>
  <w:style w:type="paragraph" w:styleId="BalloonText">
    <w:name w:val="Balloon Text"/>
    <w:basedOn w:val="Normal"/>
    <w:link w:val="BalloonTextChar"/>
    <w:uiPriority w:val="99"/>
    <w:semiHidden/>
    <w:unhideWhenUsed/>
    <w:rsid w:val="007A53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370"/>
    <w:rPr>
      <w:rFonts w:ascii="Segoe UI" w:hAnsi="Segoe UI" w:cs="Segoe UI"/>
      <w:sz w:val="18"/>
      <w:szCs w:val="18"/>
    </w:rPr>
  </w:style>
  <w:style w:type="paragraph" w:styleId="Revision">
    <w:name w:val="Revision"/>
    <w:hidden/>
    <w:uiPriority w:val="99"/>
    <w:semiHidden/>
    <w:rsid w:val="00710FD6"/>
    <w:pPr>
      <w:spacing w:after="0" w:line="240" w:lineRule="auto"/>
    </w:pPr>
    <w:rPr>
      <w:rFonts w:ascii="Calibri" w:hAnsi="Calibri" w:cs="Calibri"/>
    </w:rPr>
  </w:style>
  <w:style w:type="paragraph" w:styleId="Header">
    <w:name w:val="header"/>
    <w:basedOn w:val="Normal"/>
    <w:link w:val="HeaderChar"/>
    <w:uiPriority w:val="99"/>
    <w:unhideWhenUsed/>
    <w:rsid w:val="009A4BF9"/>
    <w:pPr>
      <w:tabs>
        <w:tab w:val="center" w:pos="4680"/>
        <w:tab w:val="right" w:pos="9360"/>
      </w:tabs>
    </w:pPr>
  </w:style>
  <w:style w:type="character" w:customStyle="1" w:styleId="HeaderChar">
    <w:name w:val="Header Char"/>
    <w:basedOn w:val="DefaultParagraphFont"/>
    <w:link w:val="Header"/>
    <w:uiPriority w:val="99"/>
    <w:rsid w:val="009A4BF9"/>
    <w:rPr>
      <w:rFonts w:ascii="Calibri" w:hAnsi="Calibri" w:cs="Calibri"/>
    </w:rPr>
  </w:style>
  <w:style w:type="paragraph" w:styleId="Footer">
    <w:name w:val="footer"/>
    <w:basedOn w:val="Normal"/>
    <w:link w:val="FooterChar"/>
    <w:uiPriority w:val="99"/>
    <w:unhideWhenUsed/>
    <w:rsid w:val="009A4BF9"/>
    <w:pPr>
      <w:tabs>
        <w:tab w:val="center" w:pos="4680"/>
        <w:tab w:val="right" w:pos="9360"/>
      </w:tabs>
    </w:pPr>
  </w:style>
  <w:style w:type="character" w:customStyle="1" w:styleId="FooterChar">
    <w:name w:val="Footer Char"/>
    <w:basedOn w:val="DefaultParagraphFont"/>
    <w:link w:val="Footer"/>
    <w:uiPriority w:val="99"/>
    <w:rsid w:val="009A4BF9"/>
    <w:rPr>
      <w:rFonts w:ascii="Calibri" w:hAnsi="Calibri" w:cs="Calibri"/>
    </w:rPr>
  </w:style>
  <w:style w:type="character" w:customStyle="1" w:styleId="Heading2Char">
    <w:name w:val="Heading 2 Char"/>
    <w:basedOn w:val="DefaultParagraphFont"/>
    <w:link w:val="Heading2"/>
    <w:uiPriority w:val="9"/>
    <w:rsid w:val="005A36E2"/>
    <w:rPr>
      <w:rFonts w:asciiTheme="majorHAnsi" w:eastAsiaTheme="majorEastAsia" w:hAnsiTheme="majorHAnsi" w:cstheme="majorBidi"/>
      <w:color w:val="2F5496" w:themeColor="accent1" w:themeShade="BF"/>
      <w:sz w:val="26"/>
      <w:szCs w:val="26"/>
    </w:rPr>
  </w:style>
  <w:style w:type="paragraph" w:customStyle="1" w:styleId="xmsolistparagraph">
    <w:name w:val="x_msolistparagraph"/>
    <w:basedOn w:val="Normal"/>
    <w:rsid w:val="006614B6"/>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16D1F"/>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D16D1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D1F"/>
    <w:rPr>
      <w:rFonts w:asciiTheme="majorHAnsi" w:eastAsiaTheme="majorEastAsia" w:hAnsiTheme="majorHAnsi" w:cstheme="majorBidi"/>
      <w:spacing w:val="-10"/>
      <w:kern w:val="28"/>
      <w:sz w:val="56"/>
      <w:szCs w:val="56"/>
    </w:rPr>
  </w:style>
  <w:style w:type="character" w:customStyle="1" w:styleId="ListParagraphChar">
    <w:name w:val="List Paragraph Char"/>
    <w:basedOn w:val="DefaultParagraphFont"/>
    <w:link w:val="ListParagraph"/>
    <w:uiPriority w:val="34"/>
    <w:rsid w:val="006D3AC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254532">
      <w:bodyDiv w:val="1"/>
      <w:marLeft w:val="0"/>
      <w:marRight w:val="0"/>
      <w:marTop w:val="0"/>
      <w:marBottom w:val="0"/>
      <w:divBdr>
        <w:top w:val="none" w:sz="0" w:space="0" w:color="auto"/>
        <w:left w:val="none" w:sz="0" w:space="0" w:color="auto"/>
        <w:bottom w:val="none" w:sz="0" w:space="0" w:color="auto"/>
        <w:right w:val="none" w:sz="0" w:space="0" w:color="auto"/>
      </w:divBdr>
    </w:div>
    <w:div w:id="444547843">
      <w:bodyDiv w:val="1"/>
      <w:marLeft w:val="0"/>
      <w:marRight w:val="0"/>
      <w:marTop w:val="0"/>
      <w:marBottom w:val="0"/>
      <w:divBdr>
        <w:top w:val="none" w:sz="0" w:space="0" w:color="auto"/>
        <w:left w:val="none" w:sz="0" w:space="0" w:color="auto"/>
        <w:bottom w:val="none" w:sz="0" w:space="0" w:color="auto"/>
        <w:right w:val="none" w:sz="0" w:space="0" w:color="auto"/>
      </w:divBdr>
    </w:div>
    <w:div w:id="605886507">
      <w:bodyDiv w:val="1"/>
      <w:marLeft w:val="0"/>
      <w:marRight w:val="0"/>
      <w:marTop w:val="0"/>
      <w:marBottom w:val="0"/>
      <w:divBdr>
        <w:top w:val="none" w:sz="0" w:space="0" w:color="auto"/>
        <w:left w:val="none" w:sz="0" w:space="0" w:color="auto"/>
        <w:bottom w:val="none" w:sz="0" w:space="0" w:color="auto"/>
        <w:right w:val="none" w:sz="0" w:space="0" w:color="auto"/>
      </w:divBdr>
    </w:div>
    <w:div w:id="612908097">
      <w:bodyDiv w:val="1"/>
      <w:marLeft w:val="0"/>
      <w:marRight w:val="0"/>
      <w:marTop w:val="0"/>
      <w:marBottom w:val="0"/>
      <w:divBdr>
        <w:top w:val="none" w:sz="0" w:space="0" w:color="auto"/>
        <w:left w:val="none" w:sz="0" w:space="0" w:color="auto"/>
        <w:bottom w:val="none" w:sz="0" w:space="0" w:color="auto"/>
        <w:right w:val="none" w:sz="0" w:space="0" w:color="auto"/>
      </w:divBdr>
    </w:div>
    <w:div w:id="1203320475">
      <w:bodyDiv w:val="1"/>
      <w:marLeft w:val="0"/>
      <w:marRight w:val="0"/>
      <w:marTop w:val="0"/>
      <w:marBottom w:val="0"/>
      <w:divBdr>
        <w:top w:val="none" w:sz="0" w:space="0" w:color="auto"/>
        <w:left w:val="none" w:sz="0" w:space="0" w:color="auto"/>
        <w:bottom w:val="none" w:sz="0" w:space="0" w:color="auto"/>
        <w:right w:val="none" w:sz="0" w:space="0" w:color="auto"/>
      </w:divBdr>
    </w:div>
    <w:div w:id="1793282389">
      <w:bodyDiv w:val="1"/>
      <w:marLeft w:val="0"/>
      <w:marRight w:val="0"/>
      <w:marTop w:val="0"/>
      <w:marBottom w:val="0"/>
      <w:divBdr>
        <w:top w:val="none" w:sz="0" w:space="0" w:color="auto"/>
        <w:left w:val="none" w:sz="0" w:space="0" w:color="auto"/>
        <w:bottom w:val="none" w:sz="0" w:space="0" w:color="auto"/>
        <w:right w:val="none" w:sz="0" w:space="0" w:color="auto"/>
      </w:divBdr>
    </w:div>
    <w:div w:id="183436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40689e81-8e1d-4cb9-9c46-2811b843d223">
      <Terms xmlns="http://schemas.microsoft.com/office/infopath/2007/PartnerControls"/>
    </TaxKeywordTaxHTField>
    <NIAAA_x0020_Task xmlns="62234c18-bed9-44ec-8f5b-65663cd32f4e">Task 1A Management</NIAAA_x0020_Task>
    <TaxCatchAll xmlns="40689e81-8e1d-4cb9-9c46-2811b843d223"/>
    <Charge_x0020_Code xmlns="62234c18-bed9-44ec-8f5b-65663cd32f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241219350B19489AEE8A3B6872C15B" ma:contentTypeVersion="13" ma:contentTypeDescription="Create a new document." ma:contentTypeScope="" ma:versionID="dce6705082464da4e884812f9a261835">
  <xsd:schema xmlns:xsd="http://www.w3.org/2001/XMLSchema" xmlns:xs="http://www.w3.org/2001/XMLSchema" xmlns:p="http://schemas.microsoft.com/office/2006/metadata/properties" xmlns:ns2="62234c18-bed9-44ec-8f5b-65663cd32f4e" xmlns:ns3="40689e81-8e1d-4cb9-9c46-2811b843d223" targetNamespace="http://schemas.microsoft.com/office/2006/metadata/properties" ma:root="true" ma:fieldsID="923d086a6c4878a7e7cbe5f9cfe2718b" ns2:_="" ns3:_="">
    <xsd:import namespace="62234c18-bed9-44ec-8f5b-65663cd32f4e"/>
    <xsd:import namespace="40689e81-8e1d-4cb9-9c46-2811b843d223"/>
    <xsd:element name="properties">
      <xsd:complexType>
        <xsd:sequence>
          <xsd:element name="documentManagement">
            <xsd:complexType>
              <xsd:all>
                <xsd:element ref="ns2:NIAAA_x0020_Task" minOccurs="0"/>
                <xsd:element ref="ns3:TaxKeywordTaxHTField" minOccurs="0"/>
                <xsd:element ref="ns3:TaxCatchAll" minOccurs="0"/>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Charge_x0020_Code"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34c18-bed9-44ec-8f5b-65663cd32f4e" elementFormDefault="qualified">
    <xsd:import namespace="http://schemas.microsoft.com/office/2006/documentManagement/types"/>
    <xsd:import namespace="http://schemas.microsoft.com/office/infopath/2007/PartnerControls"/>
    <xsd:element name="NIAAA_x0020_Task" ma:index="8" nillable="true" ma:displayName="NIAAA Task #" ma:default="Task 1A Management" ma:description="NIAAA Task Numbers" ma:format="Dropdown" ma:internalName="NIAAA_x0020_Task">
      <xsd:simpleType>
        <xsd:restriction base="dms:Choice">
          <xsd:enumeration value="Task 1A Management"/>
          <xsd:enumeration value="Task 1B Web Design and Development"/>
          <xsd:enumeration value="Task 2 CRAN Website"/>
          <xsd:enumeration value="Task 3 Metrics Usability Social Listenting SEO Marketing"/>
          <xsd:enumeration value="Task 4 Recommend Develop Support Multimedia Interactive"/>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Charge_x0020_Code" ma:index="18" nillable="true" ma:displayName="Charge Code" ma:format="Dropdown" ma:internalName="Charge_x0020_Code" ma:percentage="FALSE">
      <xsd:simpleType>
        <xsd:restriction base="dms:Number"/>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89e81-8e1d-4cb9-9c46-2811b843d223"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TaxKeyword" ma:displayName="Enterprise Keywords" ma:fieldId="{23f27201-bee3-471e-b2e7-b64fd8b7ca38}" ma:taxonomyMulti="true" ma:sspId="d0bb338e-bc66-44a0-9152-20f6f0827591"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56e989c7-8001-4485-97d1-1a056aeadc99}" ma:internalName="TaxCatchAll" ma:showField="CatchAllData" ma:web="40689e81-8e1d-4cb9-9c46-2811b843d223">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474B2-5E22-4C9B-8754-56EDA838130B}">
  <ds:schemaRefs>
    <ds:schemaRef ds:uri="http://schemas.microsoft.com/sharepoint/v3/contenttype/forms"/>
  </ds:schemaRefs>
</ds:datastoreItem>
</file>

<file path=customXml/itemProps2.xml><?xml version="1.0" encoding="utf-8"?>
<ds:datastoreItem xmlns:ds="http://schemas.openxmlformats.org/officeDocument/2006/customXml" ds:itemID="{3BC217E7-0DCD-44C7-81EA-1F18E1CF9E18}">
  <ds:schemaRefs>
    <ds:schemaRef ds:uri="http://schemas.microsoft.com/office/2006/metadata/properties"/>
    <ds:schemaRef ds:uri="http://schemas.microsoft.com/office/infopath/2007/PartnerControls"/>
    <ds:schemaRef ds:uri="40689e81-8e1d-4cb9-9c46-2811b843d223"/>
    <ds:schemaRef ds:uri="62234c18-bed9-44ec-8f5b-65663cd32f4e"/>
  </ds:schemaRefs>
</ds:datastoreItem>
</file>

<file path=customXml/itemProps3.xml><?xml version="1.0" encoding="utf-8"?>
<ds:datastoreItem xmlns:ds="http://schemas.openxmlformats.org/officeDocument/2006/customXml" ds:itemID="{ABDA21D0-F337-443C-997E-790C84F16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34c18-bed9-44ec-8f5b-65663cd32f4e"/>
    <ds:schemaRef ds:uri="40689e81-8e1d-4cb9-9c46-2811b843d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38F5D9-7BE3-4F5B-9BFE-899DAAA5E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1467</Words>
  <Characters>8366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Gardner, Maureen (NIH/NIAAA) [E]</dc:creator>
  <cp:keywords/>
  <dc:description/>
  <cp:lastModifiedBy>SYSTEM</cp:lastModifiedBy>
  <cp:revision>2</cp:revision>
  <cp:lastPrinted>2019-02-27T21:42:00Z</cp:lastPrinted>
  <dcterms:created xsi:type="dcterms:W3CDTF">2019-06-13T15:42:00Z</dcterms:created>
  <dcterms:modified xsi:type="dcterms:W3CDTF">2019-06-13T15:42:00Z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0x01010006241219350B19489AEE8A3B6872C15B</vt:lpwstr>
  </property>
  <property fmtid="{D5CDD505-2E9C-101B-9397-08002B2CF9AE}" pid="3" name="TaxKeyword">
    <vt:lpwstr/>
  </property>
  <property fmtid="{D5CDD505-2E9C-101B-9397-08002B2CF9AE}" pid="4" name="AuthorIds_UIVersion_1024">
    <vt:lpwstr>20</vt:lpwstr>
  </property>
</Properties>
</file>