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5DEE066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="00E50293" w:rsidP="00434E33" w:rsidRDefault="0081180D" w14:paraId="0F77D63D" w14:textId="75221EF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EE8D436" wp14:anchorId="1EB742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32E6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BC63EC" w:rsidP="00434E33" w:rsidRDefault="00BC63EC" w14:paraId="76D20C7F" w14:textId="77777777">
      <w:pPr>
        <w:rPr>
          <w:bCs/>
        </w:rPr>
      </w:pPr>
      <w:bookmarkStart w:name="_Hlk52515492" w:id="0"/>
    </w:p>
    <w:p w:rsidRPr="008A7BB9" w:rsidR="00ED42AC" w:rsidP="00434E33" w:rsidRDefault="008A7BB9" w14:paraId="0362A693" w14:textId="069AAC56">
      <w:pPr>
        <w:rPr>
          <w:bCs/>
        </w:rPr>
      </w:pPr>
      <w:r w:rsidRPr="008A7BB9">
        <w:rPr>
          <w:bCs/>
        </w:rPr>
        <w:t>NIH Rehabilitation Research</w:t>
      </w:r>
      <w:r>
        <w:rPr>
          <w:bCs/>
        </w:rPr>
        <w:t xml:space="preserve"> 2020: Envisioning a Functional Future Conference Participant Survey</w:t>
      </w:r>
    </w:p>
    <w:bookmarkEnd w:id="0"/>
    <w:p w:rsidR="005E714A" w:rsidRDefault="005E714A" w14:paraId="7A9D02A8" w14:textId="77777777"/>
    <w:p w:rsidR="001B0AAA" w:rsidRDefault="00F15956" w14:paraId="747BDC2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4EB94DAF" w14:textId="77777777"/>
    <w:p w:rsidR="00C8488C" w:rsidRDefault="008A7BB9" w14:paraId="35E60F1D" w14:textId="77777777">
      <w:r>
        <w:t xml:space="preserve">To get feedback from conference participants on the quality of the content and the virtual format from the </w:t>
      </w:r>
      <w:r w:rsidRPr="008A7BB9">
        <w:rPr>
          <w:bCs/>
        </w:rPr>
        <w:t>NIH Rehabilitation Research</w:t>
      </w:r>
      <w:r>
        <w:rPr>
          <w:bCs/>
        </w:rPr>
        <w:t xml:space="preserve"> 2020: Envisioning a Functional Future Conference October 15-16, 2020. </w:t>
      </w:r>
    </w:p>
    <w:p w:rsidR="00C8488C" w:rsidRDefault="00C8488C" w14:paraId="55DE8B86" w14:textId="77777777"/>
    <w:p w:rsidR="00F15956" w:rsidRDefault="006E7024" w14:paraId="559B722A" w14:textId="77777777">
      <w:r>
        <w:t xml:space="preserve">The information will be used to inform NIH staff on future conferences and virtual platform usage. </w:t>
      </w:r>
    </w:p>
    <w:p w:rsidR="00C8488C" w:rsidP="00434E33" w:rsidRDefault="00C8488C" w14:paraId="477790F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510160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3CE0B3C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135D6429" w14:textId="77777777"/>
    <w:p w:rsidR="00C8488C" w:rsidRDefault="00E950CB" w14:paraId="00D83956" w14:textId="4A71B0DB">
      <w:r>
        <w:t xml:space="preserve">Researchers from academic medical institutions and universities, clinicians, trainees, </w:t>
      </w:r>
      <w:r w:rsidR="00BC63EC">
        <w:t>advocates,</w:t>
      </w:r>
      <w:r>
        <w:t xml:space="preserve"> and consumers of rehabilitation research</w:t>
      </w:r>
      <w:r w:rsidR="008A7BB9">
        <w:t xml:space="preserve"> who register for the conference, approximately 1500 people.</w:t>
      </w:r>
    </w:p>
    <w:p w:rsidR="00F15956" w:rsidRDefault="00F15956" w14:paraId="021C53D0" w14:textId="77777777"/>
    <w:p w:rsidR="00434E33" w:rsidRDefault="00434E33" w14:paraId="13C8158D" w14:textId="77777777"/>
    <w:p w:rsidR="00E26329" w:rsidRDefault="00E26329" w14:paraId="6A75713C" w14:textId="77777777">
      <w:pPr>
        <w:rPr>
          <w:b/>
        </w:rPr>
      </w:pPr>
    </w:p>
    <w:p w:rsidRPr="00F06866" w:rsidR="00F06866" w:rsidRDefault="00F06866" w14:paraId="368609C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F32D2B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BCB919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A7BB9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B9E6F5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822D3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B23F59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D90F8A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D9FAF86" w14:textId="77777777">
      <w:pPr>
        <w:rPr>
          <w:sz w:val="16"/>
          <w:szCs w:val="16"/>
        </w:rPr>
      </w:pPr>
    </w:p>
    <w:p w:rsidRPr="009C13B9" w:rsidR="008101A5" w:rsidP="008101A5" w:rsidRDefault="008101A5" w14:paraId="221DA2F0" w14:textId="77777777">
      <w:r>
        <w:t xml:space="preserve">I certify the following to be true: </w:t>
      </w:r>
    </w:p>
    <w:p w:rsidR="008101A5" w:rsidP="008101A5" w:rsidRDefault="008101A5" w14:paraId="6600A36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188CA6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37C9CF8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42B160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3F9F0C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696C60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137DC2D" w14:textId="77777777"/>
    <w:p w:rsidR="009C13B9" w:rsidP="009C13B9" w:rsidRDefault="009C13B9" w14:paraId="270677E6" w14:textId="4D31D72E">
      <w:r>
        <w:t>Name:</w:t>
      </w:r>
      <w:r w:rsidR="00BC63EC">
        <w:t xml:space="preserve"> </w:t>
      </w:r>
      <w:r w:rsidRPr="00BC63EC" w:rsidR="00BC63EC">
        <w:rPr>
          <w:u w:val="single"/>
        </w:rPr>
        <w:t>T</w:t>
      </w:r>
      <w:r w:rsidRPr="00BC63EC" w:rsidR="008A7BB9">
        <w:rPr>
          <w:u w:val="single"/>
        </w:rPr>
        <w:t>heresa Cruz, Director, National Center for Medical Rehabilitation Research</w:t>
      </w:r>
    </w:p>
    <w:p w:rsidR="009C13B9" w:rsidP="009C13B9" w:rsidRDefault="009C13B9" w14:paraId="3E328C52" w14:textId="77777777">
      <w:pPr>
        <w:pStyle w:val="ListParagraph"/>
        <w:ind w:left="360"/>
      </w:pPr>
    </w:p>
    <w:p w:rsidR="009C13B9" w:rsidP="009C13B9" w:rsidRDefault="009C13B9" w14:paraId="343DF07E" w14:textId="62189FAC">
      <w:r>
        <w:t>To assist review, please provide answers to the following question:</w:t>
      </w:r>
    </w:p>
    <w:p w:rsidR="008174ED" w:rsidP="009C13B9" w:rsidRDefault="008174ED" w14:paraId="65B28244" w14:textId="77777777"/>
    <w:p w:rsidR="009C13B9" w:rsidP="009C13B9" w:rsidRDefault="009C13B9" w14:paraId="473FEF49" w14:textId="77777777">
      <w:pPr>
        <w:pStyle w:val="ListParagraph"/>
        <w:ind w:left="360"/>
      </w:pPr>
    </w:p>
    <w:p w:rsidRPr="00C86E91" w:rsidR="009C13B9" w:rsidP="00C86E91" w:rsidRDefault="00C86E91" w14:paraId="7ACB915E" w14:textId="77777777">
      <w:pPr>
        <w:rPr>
          <w:b/>
        </w:rPr>
      </w:pPr>
      <w:proofErr w:type="gramStart"/>
      <w:r w:rsidRPr="00C86E91">
        <w:rPr>
          <w:b/>
        </w:rPr>
        <w:lastRenderedPageBreak/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E94B8C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8A7BB9">
        <w:t>X</w:t>
      </w:r>
      <w:r w:rsidR="009239AA">
        <w:t xml:space="preserve">]  No </w:t>
      </w:r>
    </w:p>
    <w:p w:rsidR="00C86E91" w:rsidP="00C86E91" w:rsidRDefault="009C13B9" w14:paraId="5A81D7C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423ECDC5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7E68E36B" w14:textId="77777777">
      <w:pPr>
        <w:pStyle w:val="ListParagraph"/>
        <w:ind w:left="360"/>
      </w:pPr>
    </w:p>
    <w:p w:rsidRPr="00C86E91" w:rsidR="00C86E91" w:rsidP="00C86E91" w:rsidRDefault="00CB1078" w14:paraId="18E96C72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DF20C88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8A7BB9">
        <w:t>X</w:t>
      </w:r>
      <w:r>
        <w:t xml:space="preserve"> ] No  </w:t>
      </w:r>
    </w:p>
    <w:p w:rsidR="00F24CFC" w:rsidRDefault="00F24CFC" w14:paraId="40A0E8BD" w14:textId="77777777">
      <w:pPr>
        <w:rPr>
          <w:b/>
        </w:rPr>
      </w:pPr>
      <w:bookmarkStart w:name="_GoBack" w:id="1"/>
      <w:bookmarkEnd w:id="1"/>
    </w:p>
    <w:p w:rsidRPr="00BC676D" w:rsidR="005E714A" w:rsidP="00C86E91" w:rsidRDefault="003668D6" w14:paraId="780D68BB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577D87A" w14:textId="77777777">
      <w:pPr>
        <w:keepNext/>
        <w:keepLines/>
        <w:rPr>
          <w:b/>
        </w:rPr>
      </w:pPr>
    </w:p>
    <w:tbl>
      <w:tblPr>
        <w:tblW w:w="9154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920"/>
        <w:gridCol w:w="2151"/>
        <w:gridCol w:w="1382"/>
        <w:gridCol w:w="1320"/>
      </w:tblGrid>
      <w:tr w:rsidR="003668D6" w:rsidTr="00BC63EC" w14:paraId="199CE32C" w14:textId="77777777">
        <w:trPr>
          <w:trHeight w:val="280"/>
        </w:trPr>
        <w:tc>
          <w:tcPr>
            <w:tcW w:w="2381" w:type="dxa"/>
          </w:tcPr>
          <w:p w:rsidRPr="002D26E2" w:rsidR="003668D6" w:rsidP="00C8488C" w:rsidRDefault="003668D6" w14:paraId="51B8949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20" w:type="dxa"/>
          </w:tcPr>
          <w:p w:rsidRPr="002D26E2" w:rsidR="003668D6" w:rsidP="00843796" w:rsidRDefault="003668D6" w14:paraId="312A3223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51" w:type="dxa"/>
          </w:tcPr>
          <w:p w:rsidRPr="002D26E2" w:rsidR="003668D6" w:rsidP="00843796" w:rsidRDefault="003668D6" w14:paraId="3AD24028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382" w:type="dxa"/>
          </w:tcPr>
          <w:p w:rsidR="003668D6" w:rsidP="00843796" w:rsidRDefault="003668D6" w14:paraId="2EF41766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653267DD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59C771E2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20" w:type="dxa"/>
          </w:tcPr>
          <w:p w:rsidR="003668D6" w:rsidP="00843796" w:rsidRDefault="003668D6" w14:paraId="5368DAD2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789F7D75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C63EC" w14:paraId="023F57DE" w14:textId="77777777">
        <w:trPr>
          <w:trHeight w:val="266"/>
        </w:trPr>
        <w:tc>
          <w:tcPr>
            <w:tcW w:w="2381" w:type="dxa"/>
          </w:tcPr>
          <w:p w:rsidR="003668D6" w:rsidP="00843796" w:rsidRDefault="006E7024" w14:paraId="32C3D797" w14:textId="77777777">
            <w:r>
              <w:t>Individuals</w:t>
            </w:r>
          </w:p>
        </w:tc>
        <w:tc>
          <w:tcPr>
            <w:tcW w:w="1920" w:type="dxa"/>
          </w:tcPr>
          <w:p w:rsidR="003668D6" w:rsidP="00843796" w:rsidRDefault="008A7BB9" w14:paraId="1E329612" w14:textId="77777777">
            <w:r>
              <w:t>1500</w:t>
            </w:r>
          </w:p>
        </w:tc>
        <w:tc>
          <w:tcPr>
            <w:tcW w:w="2151" w:type="dxa"/>
          </w:tcPr>
          <w:p w:rsidR="003668D6" w:rsidP="00843796" w:rsidRDefault="00872C25" w14:paraId="15B3FEB1" w14:textId="693FE2CE">
            <w:r>
              <w:t>1</w:t>
            </w:r>
          </w:p>
        </w:tc>
        <w:tc>
          <w:tcPr>
            <w:tcW w:w="1382" w:type="dxa"/>
          </w:tcPr>
          <w:p w:rsidR="003668D6" w:rsidP="00843796" w:rsidRDefault="00872C25" w14:paraId="353E9116" w14:textId="1A511F1A">
            <w:r>
              <w:t>15</w:t>
            </w:r>
            <w:r w:rsidR="006E7024">
              <w:t>/60</w:t>
            </w:r>
          </w:p>
        </w:tc>
        <w:tc>
          <w:tcPr>
            <w:tcW w:w="1320" w:type="dxa"/>
          </w:tcPr>
          <w:p w:rsidR="003668D6" w:rsidP="00843796" w:rsidRDefault="00247A0A" w14:paraId="3C50C917" w14:textId="15B4DA66">
            <w:r>
              <w:t>375</w:t>
            </w:r>
          </w:p>
        </w:tc>
      </w:tr>
      <w:tr w:rsidR="003668D6" w:rsidTr="00BC63EC" w14:paraId="1BAF9220" w14:textId="77777777">
        <w:trPr>
          <w:trHeight w:val="280"/>
        </w:trPr>
        <w:tc>
          <w:tcPr>
            <w:tcW w:w="2381" w:type="dxa"/>
          </w:tcPr>
          <w:p w:rsidR="003668D6" w:rsidP="00843796" w:rsidRDefault="003668D6" w14:paraId="531A9153" w14:textId="77777777"/>
        </w:tc>
        <w:tc>
          <w:tcPr>
            <w:tcW w:w="1920" w:type="dxa"/>
          </w:tcPr>
          <w:p w:rsidR="003668D6" w:rsidP="00843796" w:rsidRDefault="003668D6" w14:paraId="3D460767" w14:textId="77777777"/>
        </w:tc>
        <w:tc>
          <w:tcPr>
            <w:tcW w:w="2151" w:type="dxa"/>
          </w:tcPr>
          <w:p w:rsidR="003668D6" w:rsidP="00843796" w:rsidRDefault="003668D6" w14:paraId="4296DAA0" w14:textId="77777777"/>
        </w:tc>
        <w:tc>
          <w:tcPr>
            <w:tcW w:w="1382" w:type="dxa"/>
          </w:tcPr>
          <w:p w:rsidR="003668D6" w:rsidP="00843796" w:rsidRDefault="003668D6" w14:paraId="304E0EA8" w14:textId="77777777"/>
        </w:tc>
        <w:tc>
          <w:tcPr>
            <w:tcW w:w="1320" w:type="dxa"/>
          </w:tcPr>
          <w:p w:rsidR="003668D6" w:rsidP="00843796" w:rsidRDefault="003668D6" w14:paraId="3D951767" w14:textId="77777777"/>
        </w:tc>
      </w:tr>
      <w:tr w:rsidR="003668D6" w:rsidTr="00BC63EC" w14:paraId="2A1EED42" w14:textId="77777777">
        <w:trPr>
          <w:trHeight w:val="295"/>
        </w:trPr>
        <w:tc>
          <w:tcPr>
            <w:tcW w:w="2381" w:type="dxa"/>
          </w:tcPr>
          <w:p w:rsidRPr="002D26E2" w:rsidR="003668D6" w:rsidP="00843796" w:rsidRDefault="003668D6" w14:paraId="3985A8F2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20" w:type="dxa"/>
          </w:tcPr>
          <w:p w:rsidRPr="002D26E2" w:rsidR="003668D6" w:rsidP="00843796" w:rsidRDefault="003668D6" w14:paraId="57AF2527" w14:textId="598B2B37">
            <w:pPr>
              <w:rPr>
                <w:b/>
              </w:rPr>
            </w:pPr>
          </w:p>
        </w:tc>
        <w:tc>
          <w:tcPr>
            <w:tcW w:w="2151" w:type="dxa"/>
          </w:tcPr>
          <w:p w:rsidR="003668D6" w:rsidP="00843796" w:rsidRDefault="008174ED" w14:paraId="75312FD1" w14:textId="66D6CD34">
            <w:r>
              <w:t>1500</w:t>
            </w:r>
          </w:p>
        </w:tc>
        <w:tc>
          <w:tcPr>
            <w:tcW w:w="1382" w:type="dxa"/>
          </w:tcPr>
          <w:p w:rsidR="003668D6" w:rsidP="00843796" w:rsidRDefault="003668D6" w14:paraId="7B045F48" w14:textId="4B05C954"/>
        </w:tc>
        <w:tc>
          <w:tcPr>
            <w:tcW w:w="1320" w:type="dxa"/>
          </w:tcPr>
          <w:p w:rsidRPr="002D26E2" w:rsidR="003668D6" w:rsidP="00843796" w:rsidRDefault="00247A0A" w14:paraId="71C83ED2" w14:textId="68098714">
            <w:pPr>
              <w:rPr>
                <w:b/>
              </w:rPr>
            </w:pPr>
            <w:r>
              <w:rPr>
                <w:b/>
              </w:rPr>
              <w:t>375</w:t>
            </w:r>
          </w:p>
        </w:tc>
      </w:tr>
    </w:tbl>
    <w:p w:rsidR="00F3170F" w:rsidP="00F3170F" w:rsidRDefault="00F3170F" w14:paraId="7F80D743" w14:textId="734EFB75"/>
    <w:p w:rsidR="008174ED" w:rsidP="00F3170F" w:rsidRDefault="008174ED" w14:paraId="3811A8A5" w14:textId="77777777"/>
    <w:p w:rsidRPr="009A036B" w:rsidR="009A036B" w:rsidP="009A036B" w:rsidRDefault="008174ED" w14:paraId="0CCF20D3" w14:textId="409FB68F">
      <w:pPr>
        <w:rPr>
          <w:b/>
        </w:rPr>
      </w:pPr>
      <w:r>
        <w:rPr>
          <w:b/>
        </w:rPr>
        <w:t>COST TO RESPONDENT</w:t>
      </w: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5BC487AD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012AFF5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699196E6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1156D28C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4AD7ED6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58BB1FCB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1DBFA25D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E950CB" w14:paraId="14517408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247A0A" w14:paraId="1D95D30A" w14:textId="1B1EB557">
            <w:r>
              <w:t>Individuals</w:t>
            </w:r>
          </w:p>
        </w:tc>
        <w:tc>
          <w:tcPr>
            <w:tcW w:w="2250" w:type="dxa"/>
          </w:tcPr>
          <w:p w:rsidRPr="009A036B" w:rsidR="00CA2010" w:rsidP="009A036B" w:rsidRDefault="00247A0A" w14:paraId="17CDDC49" w14:textId="273A4D71">
            <w:r>
              <w:t>375</w:t>
            </w:r>
          </w:p>
        </w:tc>
        <w:tc>
          <w:tcPr>
            <w:tcW w:w="2520" w:type="dxa"/>
            <w:shd w:val="clear" w:color="auto" w:fill="auto"/>
          </w:tcPr>
          <w:p w:rsidRPr="00E950CB" w:rsidR="00CA2010" w:rsidP="009A036B" w:rsidRDefault="00E950CB" w14:paraId="4F889218" w14:textId="63F71F62">
            <w:r>
              <w:t>$</w:t>
            </w:r>
            <w:r w:rsidRPr="00E950CB">
              <w:t>37.28</w:t>
            </w:r>
          </w:p>
        </w:tc>
        <w:tc>
          <w:tcPr>
            <w:tcW w:w="1620" w:type="dxa"/>
            <w:shd w:val="clear" w:color="auto" w:fill="auto"/>
          </w:tcPr>
          <w:p w:rsidRPr="00E950CB" w:rsidR="00CA2010" w:rsidP="009A036B" w:rsidRDefault="00E950CB" w14:paraId="455977B0" w14:textId="3925070C">
            <w:r w:rsidRPr="00E950CB">
              <w:t>$13,980</w:t>
            </w:r>
          </w:p>
        </w:tc>
      </w:tr>
      <w:tr w:rsidRPr="009A036B" w:rsidR="00CA2010" w:rsidTr="00CA2010" w14:paraId="10CA982D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13DD0943" w14:textId="77777777"/>
        </w:tc>
        <w:tc>
          <w:tcPr>
            <w:tcW w:w="2250" w:type="dxa"/>
          </w:tcPr>
          <w:p w:rsidRPr="009A036B" w:rsidR="00CA2010" w:rsidP="009A036B" w:rsidRDefault="00CA2010" w14:paraId="21B90537" w14:textId="77777777"/>
        </w:tc>
        <w:tc>
          <w:tcPr>
            <w:tcW w:w="2520" w:type="dxa"/>
          </w:tcPr>
          <w:p w:rsidRPr="00E950CB" w:rsidR="00CA2010" w:rsidP="009A036B" w:rsidRDefault="00CA2010" w14:paraId="5209D975" w14:textId="77777777"/>
        </w:tc>
        <w:tc>
          <w:tcPr>
            <w:tcW w:w="1620" w:type="dxa"/>
          </w:tcPr>
          <w:p w:rsidRPr="00E950CB" w:rsidR="00CA2010" w:rsidP="009A036B" w:rsidRDefault="00CA2010" w14:paraId="5EE84C79" w14:textId="77777777"/>
        </w:tc>
      </w:tr>
      <w:tr w:rsidRPr="009A036B" w:rsidR="00E950CB" w:rsidTr="00E950CB" w14:paraId="130E7B45" w14:textId="77777777">
        <w:trPr>
          <w:trHeight w:val="289"/>
        </w:trPr>
        <w:tc>
          <w:tcPr>
            <w:tcW w:w="2790" w:type="dxa"/>
          </w:tcPr>
          <w:p w:rsidRPr="009A036B" w:rsidR="00E950CB" w:rsidP="00E950CB" w:rsidRDefault="00E950CB" w14:paraId="473C9E22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E950CB" w:rsidP="00E950CB" w:rsidRDefault="00E950CB" w14:paraId="7B8B697F" w14:textId="5BE84CC0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Pr="00E950CB" w:rsidR="00E950CB" w:rsidP="00E950CB" w:rsidRDefault="00E950CB" w14:paraId="2E5B239A" w14:textId="38096805"/>
        </w:tc>
        <w:tc>
          <w:tcPr>
            <w:tcW w:w="1620" w:type="dxa"/>
            <w:shd w:val="clear" w:color="auto" w:fill="auto"/>
          </w:tcPr>
          <w:p w:rsidRPr="00E950CB" w:rsidR="00E950CB" w:rsidP="00E950CB" w:rsidRDefault="00E950CB" w14:paraId="79718529" w14:textId="67204800">
            <w:r w:rsidRPr="00E950CB">
              <w:t>$13,980</w:t>
            </w:r>
          </w:p>
        </w:tc>
      </w:tr>
    </w:tbl>
    <w:p w:rsidR="009A036B" w:rsidP="00F3170F" w:rsidRDefault="003A426E" w14:paraId="67E5B014" w14:textId="58F9F5EA">
      <w:r w:rsidRPr="00F90F75">
        <w:rPr>
          <w:sz w:val="20"/>
          <w:szCs w:val="20"/>
        </w:rPr>
        <w:t>* Bureau of Labor Statistics/Occupational Employment and Wages, May 201</w:t>
      </w:r>
      <w:r>
        <w:rPr>
          <w:sz w:val="20"/>
          <w:szCs w:val="20"/>
        </w:rPr>
        <w:t>9</w:t>
      </w:r>
      <w:r w:rsidRPr="00F90F75">
        <w:rPr>
          <w:sz w:val="20"/>
          <w:szCs w:val="20"/>
        </w:rPr>
        <w:t xml:space="preserve">: Occupational Code </w:t>
      </w:r>
      <w:r w:rsidR="00E950CB">
        <w:rPr>
          <w:sz w:val="20"/>
          <w:szCs w:val="20"/>
        </w:rPr>
        <w:t>19-0000</w:t>
      </w:r>
      <w:r w:rsidRPr="00F90F75">
        <w:rPr>
          <w:sz w:val="20"/>
          <w:szCs w:val="20"/>
        </w:rPr>
        <w:t>,</w:t>
      </w:r>
      <w:r w:rsidR="00E950CB">
        <w:rPr>
          <w:sz w:val="20"/>
          <w:szCs w:val="20"/>
        </w:rPr>
        <w:t xml:space="preserve"> Life, Physical and Social Science Occupations</w:t>
      </w:r>
      <w:r w:rsidRPr="00F90F75">
        <w:rPr>
          <w:sz w:val="20"/>
          <w:szCs w:val="20"/>
        </w:rPr>
        <w:t xml:space="preserve">, national estimates for </w:t>
      </w:r>
      <w:r>
        <w:rPr>
          <w:sz w:val="20"/>
          <w:szCs w:val="20"/>
        </w:rPr>
        <w:t>mean hourly wage</w:t>
      </w:r>
      <w:r w:rsidRPr="00F90F75">
        <w:rPr>
          <w:sz w:val="20"/>
          <w:szCs w:val="20"/>
        </w:rPr>
        <w:t xml:space="preserve"> </w:t>
      </w:r>
      <w:hyperlink w:history="1" r:id="rId11">
        <w:r w:rsidRPr="003D6C22" w:rsidR="00E950CB">
          <w:rPr>
            <w:rStyle w:val="Hyperlink"/>
            <w:sz w:val="20"/>
            <w:szCs w:val="20"/>
          </w:rPr>
          <w:t>https://www.bls.gov/oes/current/oes190000.htm</w:t>
        </w:r>
      </w:hyperlink>
      <w:r w:rsidR="00E950CB">
        <w:rPr>
          <w:sz w:val="20"/>
          <w:szCs w:val="20"/>
        </w:rPr>
        <w:t xml:space="preserve"> </w:t>
      </w:r>
      <w:r w:rsidRPr="00F90F75">
        <w:rPr>
          <w:sz w:val="20"/>
          <w:szCs w:val="20"/>
        </w:rPr>
        <w:t xml:space="preserve">).  </w:t>
      </w:r>
    </w:p>
    <w:p w:rsidR="00441434" w:rsidP="00F3170F" w:rsidRDefault="00441434" w14:paraId="71A0D491" w14:textId="79D53FC8"/>
    <w:p w:rsidRPr="009A036B" w:rsidR="009A036B" w:rsidP="009A036B" w:rsidRDefault="001C39F7" w14:paraId="3BC5AB6C" w14:textId="427ED3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E950CB">
        <w:t xml:space="preserve"> $</w:t>
      </w:r>
      <w:r w:rsidRPr="00E950CB" w:rsidR="00E950CB">
        <w:rPr>
          <w:u w:val="single"/>
        </w:rPr>
        <w:t>1</w:t>
      </w:r>
      <w:r w:rsidR="00B92D31">
        <w:rPr>
          <w:u w:val="single"/>
        </w:rPr>
        <w:t>,</w:t>
      </w:r>
      <w:r w:rsidRPr="00E950CB" w:rsidR="00E950CB">
        <w:rPr>
          <w:u w:val="single"/>
        </w:rPr>
        <w:t>336</w:t>
      </w:r>
      <w:r w:rsidR="009A036B">
        <w:rPr>
          <w:b/>
        </w:rPr>
        <w:t xml:space="preserve">                        </w:t>
      </w:r>
    </w:p>
    <w:p w:rsidRPr="009A036B" w:rsidR="009A036B" w:rsidP="009A036B" w:rsidRDefault="009A036B" w14:paraId="294E1006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130E02D8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2C97C17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6AA43E3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CFB4AE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F749DD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7D7FD9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427BA4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32239B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703613E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B8FE3A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057CA" w14:paraId="7A1C2BB7" w14:textId="77777777">
            <w:r>
              <w:t>11/10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057CA" w14:paraId="25C60D55" w14:textId="5C27D3AC">
            <w:r>
              <w:t>$</w:t>
            </w:r>
            <w:r w:rsidR="00E950CB">
              <w:t>93,638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057CA" w14:paraId="39FA477A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194E5B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057CA" w14:paraId="583E7C5E" w14:textId="7F45F835">
            <w:r>
              <w:t>$</w:t>
            </w:r>
            <w:r w:rsidR="00E950CB">
              <w:t>936</w:t>
            </w:r>
          </w:p>
        </w:tc>
      </w:tr>
      <w:tr w:rsidRPr="009A036B" w:rsidR="009A036B" w:rsidTr="009A036B" w14:paraId="0B8FA98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A5E153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7C222B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DBAA01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B9C9BD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213B99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9C37C97" w14:textId="77777777"/>
        </w:tc>
      </w:tr>
      <w:tr w:rsidRPr="009A036B" w:rsidR="009A036B" w:rsidTr="009A036B" w14:paraId="49C0414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167D03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6AB0FC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B899B5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1A169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8E1E74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D72D773" w14:textId="77777777"/>
        </w:tc>
      </w:tr>
      <w:tr w:rsidRPr="009A036B" w:rsidR="009A036B" w:rsidTr="009A036B" w14:paraId="70EDB8A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F94125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E9132A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3512BC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C09357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8556E6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791A2A" w14:textId="77777777"/>
        </w:tc>
      </w:tr>
      <w:tr w:rsidRPr="009A036B" w:rsidR="009A036B" w:rsidTr="009A036B" w14:paraId="2218C17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AD231E3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CD0D37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8057CA" w14:paraId="124D5BC4" w14:textId="77777777">
            <w:r>
              <w:t>$400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C6386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B6DDAB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057CA" w14:paraId="606BC95C" w14:textId="77777777">
            <w:r>
              <w:t>$400</w:t>
            </w:r>
          </w:p>
        </w:tc>
      </w:tr>
      <w:tr w:rsidRPr="009A036B" w:rsidR="009A036B" w:rsidTr="009A036B" w14:paraId="113C081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AC1B88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4D21BB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7F210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234E6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82BFA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2FFFA8E" w14:textId="77777777"/>
        </w:tc>
      </w:tr>
      <w:tr w:rsidRPr="009A036B" w:rsidR="009A036B" w:rsidTr="009A036B" w14:paraId="5C60371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0FCA93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DB504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FA39CB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BF178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7F67F1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6768886" w14:textId="77777777"/>
        </w:tc>
      </w:tr>
      <w:tr w:rsidRPr="009A036B" w:rsidR="009A036B" w:rsidTr="009A036B" w14:paraId="6AA6D92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22F942C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6545C1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D5E8F6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FAFB46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2A90C1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A42AAFE" w14:textId="77777777"/>
        </w:tc>
      </w:tr>
      <w:tr w:rsidRPr="009A036B" w:rsidR="009A036B" w:rsidTr="009A036B" w14:paraId="775285C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DE5387C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DB4B0E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7F48A0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B601A3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0DA8A7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AFFEDCB" w14:textId="77777777">
            <w:pPr>
              <w:rPr>
                <w:b/>
              </w:rPr>
            </w:pPr>
          </w:p>
        </w:tc>
      </w:tr>
      <w:tr w:rsidRPr="009A036B" w:rsidR="009A036B" w:rsidTr="002E48F5" w14:paraId="777843B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33E2CEAD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1F1FA34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BC7D2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BD8E97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2B805CE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057CA" w14:paraId="767812DB" w14:textId="1F12FE1C">
            <w:r>
              <w:t>$1</w:t>
            </w:r>
            <w:r w:rsidR="00B92D31">
              <w:t>,</w:t>
            </w:r>
            <w:r w:rsidR="00E950CB">
              <w:t>336</w:t>
            </w:r>
          </w:p>
        </w:tc>
      </w:tr>
    </w:tbl>
    <w:p w:rsidR="009A036B" w:rsidRDefault="002D74B4" w14:paraId="7E4B88E4" w14:textId="6C886291">
      <w:pPr>
        <w:rPr>
          <w:b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2">
        <w:r w:rsidRPr="00E950CB" w:rsidR="00E950CB">
          <w:rPr>
            <w:rStyle w:val="Hyperlink"/>
            <w:sz w:val="18"/>
            <w:szCs w:val="18"/>
          </w:rPr>
          <w:t>https://www.opm.gov/policy-data-oversight/pay-leave/salaries-wages/salary-tables/pdf/2020/DCB.pdf</w:t>
        </w:r>
      </w:hyperlink>
      <w:r w:rsidRPr="00E950CB" w:rsidR="00E950CB">
        <w:rPr>
          <w:sz w:val="18"/>
          <w:szCs w:val="18"/>
        </w:rPr>
        <w:t xml:space="preserve"> </w:t>
      </w:r>
    </w:p>
    <w:p w:rsidR="00ED6492" w:rsidRDefault="00ED6492" w14:paraId="32CF80F9" w14:textId="77777777">
      <w:pPr>
        <w:rPr>
          <w:b/>
          <w:bCs/>
          <w:u w:val="single"/>
        </w:rPr>
      </w:pPr>
    </w:p>
    <w:p w:rsidR="0069403B" w:rsidP="00F06866" w:rsidRDefault="00ED6492" w14:paraId="5D93AAE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50FF640" w14:textId="77777777">
      <w:pPr>
        <w:rPr>
          <w:b/>
        </w:rPr>
      </w:pPr>
    </w:p>
    <w:p w:rsidR="00F06866" w:rsidP="00F06866" w:rsidRDefault="00636621" w14:paraId="5066ADA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0E2170B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057CA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3EDA5B3" w14:textId="77777777">
      <w:pPr>
        <w:pStyle w:val="ListParagraph"/>
      </w:pPr>
    </w:p>
    <w:p w:rsidR="00636621" w:rsidP="001B0AAA" w:rsidRDefault="00636621" w14:paraId="3EFA849E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8057CA">
        <w:br/>
      </w:r>
    </w:p>
    <w:p w:rsidR="00A403BB" w:rsidP="008057CA" w:rsidRDefault="008057CA" w14:paraId="2BBE6AE8" w14:textId="2C9CCA95">
      <w:pPr>
        <w:pStyle w:val="ListParagraph"/>
        <w:ind w:left="0"/>
      </w:pPr>
      <w:r>
        <w:t xml:space="preserve"> The survey will be available to participants who registered for the </w:t>
      </w:r>
      <w:r w:rsidRPr="008A7BB9">
        <w:rPr>
          <w:bCs/>
        </w:rPr>
        <w:t>NIH Rehabilitation Research</w:t>
      </w:r>
      <w:r>
        <w:rPr>
          <w:bCs/>
        </w:rPr>
        <w:t xml:space="preserve"> 2020: Envisioning a Functional Future Conference</w:t>
      </w:r>
      <w:r w:rsidR="00093E83">
        <w:rPr>
          <w:bCs/>
        </w:rPr>
        <w:t xml:space="preserve"> held on October 15 and 16, 2020. </w:t>
      </w:r>
    </w:p>
    <w:p w:rsidR="00A403BB" w:rsidP="00A403BB" w:rsidRDefault="00A403BB" w14:paraId="43180106" w14:textId="77777777"/>
    <w:p w:rsidR="00A403BB" w:rsidP="00A403BB" w:rsidRDefault="00A403BB" w14:paraId="0AEC2C9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177FF97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3951010" w14:textId="77777777">
      <w:pPr>
        <w:ind w:left="720"/>
      </w:pPr>
      <w:r>
        <w:t xml:space="preserve">[ </w:t>
      </w:r>
      <w:proofErr w:type="gramStart"/>
      <w:r w:rsidR="008057CA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5895DED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0893FF89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0BEDB2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24EB0DD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687F99D2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8057CA">
        <w:t>X</w:t>
      </w:r>
      <w:r>
        <w:t xml:space="preserve">  ] No</w:t>
      </w:r>
    </w:p>
    <w:p w:rsidR="00F24CFC" w:rsidP="00F24CFC" w:rsidRDefault="00F24CFC" w14:paraId="023CF285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7309B0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2F85D" w14:textId="77777777" w:rsidR="009E662F" w:rsidRDefault="009E662F">
      <w:r>
        <w:separator/>
      </w:r>
    </w:p>
  </w:endnote>
  <w:endnote w:type="continuationSeparator" w:id="0">
    <w:p w14:paraId="04339E6A" w14:textId="77777777" w:rsidR="009E662F" w:rsidRDefault="009E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53D7E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23D11" w14:textId="77777777" w:rsidR="009E662F" w:rsidRDefault="009E662F">
      <w:r>
        <w:separator/>
      </w:r>
    </w:p>
  </w:footnote>
  <w:footnote w:type="continuationSeparator" w:id="0">
    <w:p w14:paraId="5E10E0EB" w14:textId="77777777" w:rsidR="009E662F" w:rsidRDefault="009E6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93E83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47A0A"/>
    <w:rsid w:val="00263C3D"/>
    <w:rsid w:val="00274D0B"/>
    <w:rsid w:val="00284110"/>
    <w:rsid w:val="002B3C95"/>
    <w:rsid w:val="002D0B92"/>
    <w:rsid w:val="002D26E2"/>
    <w:rsid w:val="002D74B4"/>
    <w:rsid w:val="002E48F5"/>
    <w:rsid w:val="003668D6"/>
    <w:rsid w:val="003932D1"/>
    <w:rsid w:val="003A426E"/>
    <w:rsid w:val="003A7074"/>
    <w:rsid w:val="003D5BBE"/>
    <w:rsid w:val="003E3C61"/>
    <w:rsid w:val="003E7E7B"/>
    <w:rsid w:val="003F1C5B"/>
    <w:rsid w:val="00420E91"/>
    <w:rsid w:val="00431EB1"/>
    <w:rsid w:val="00434E33"/>
    <w:rsid w:val="00441434"/>
    <w:rsid w:val="0045264C"/>
    <w:rsid w:val="00464D37"/>
    <w:rsid w:val="004876EC"/>
    <w:rsid w:val="004A44F3"/>
    <w:rsid w:val="004B1EB8"/>
    <w:rsid w:val="004D6E14"/>
    <w:rsid w:val="005009B0"/>
    <w:rsid w:val="005A1006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E7024"/>
    <w:rsid w:val="006F3DDE"/>
    <w:rsid w:val="00704678"/>
    <w:rsid w:val="00717A8C"/>
    <w:rsid w:val="007425E7"/>
    <w:rsid w:val="00766D95"/>
    <w:rsid w:val="0077703F"/>
    <w:rsid w:val="00802607"/>
    <w:rsid w:val="008057CA"/>
    <w:rsid w:val="008101A5"/>
    <w:rsid w:val="00811789"/>
    <w:rsid w:val="0081180D"/>
    <w:rsid w:val="008174ED"/>
    <w:rsid w:val="00822664"/>
    <w:rsid w:val="00843796"/>
    <w:rsid w:val="0085116A"/>
    <w:rsid w:val="00872C25"/>
    <w:rsid w:val="00887320"/>
    <w:rsid w:val="00895229"/>
    <w:rsid w:val="0089555C"/>
    <w:rsid w:val="008A7BB9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C4EE6"/>
    <w:rsid w:val="009D01A2"/>
    <w:rsid w:val="009E662F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80D76"/>
    <w:rsid w:val="00B92D31"/>
    <w:rsid w:val="00BA2105"/>
    <w:rsid w:val="00BA7E06"/>
    <w:rsid w:val="00BB43B5"/>
    <w:rsid w:val="00BB6219"/>
    <w:rsid w:val="00BC63EC"/>
    <w:rsid w:val="00BC676D"/>
    <w:rsid w:val="00BD07E9"/>
    <w:rsid w:val="00BD290F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6383F"/>
    <w:rsid w:val="00D662C8"/>
    <w:rsid w:val="00DB4A58"/>
    <w:rsid w:val="00DB59D0"/>
    <w:rsid w:val="00DC33D3"/>
    <w:rsid w:val="00E26329"/>
    <w:rsid w:val="00E40B50"/>
    <w:rsid w:val="00E50293"/>
    <w:rsid w:val="00E65FFC"/>
    <w:rsid w:val="00E670E2"/>
    <w:rsid w:val="00E80951"/>
    <w:rsid w:val="00E86CC6"/>
    <w:rsid w:val="00E950CB"/>
    <w:rsid w:val="00EB56B3"/>
    <w:rsid w:val="00ED42AC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4B64E53"/>
  <w15:chartTrackingRefBased/>
  <w15:docId w15:val="{AB101F41-0D79-49EC-ABD9-A6A103EF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8057CA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0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190000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7448-3596-4492-89AA-6B78119D2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C5312-D8D7-4CA5-A8F3-2C6CCC386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F68F0-F227-428B-9CE2-73AED1736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EFF53A-F491-4626-B5DA-1D7E1084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671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4755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2020-10-07T16:27:00Z</dcterms:created>
  <dcterms:modified xsi:type="dcterms:W3CDTF">2020-10-07T16:27:00Z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