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247D746C" w14:textId="36B50F1A">
      <w:pPr>
        <w:pStyle w:val="Heading2"/>
        <w:tabs>
          <w:tab w:val="left" w:pos="900"/>
        </w:tabs>
        <w:ind w:right="-180"/>
      </w:pPr>
      <w:bookmarkStart w:name="_Hlk16670055"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CA3A8C" w:rsidR="00CA3A8C">
        <w:t>0925-0648</w:t>
      </w:r>
      <w:r>
        <w:rPr>
          <w:sz w:val="28"/>
        </w:rPr>
        <w:t>)</w:t>
      </w:r>
    </w:p>
    <w:bookmarkEnd w:id="0"/>
    <w:p w:rsidRPr="009239AA" w:rsidR="00E50293" w:rsidP="00434E33" w:rsidRDefault="00860507" w14:paraId="7BE82B1F" w14:textId="743F669A">
      <w:pPr>
        <w:rPr>
          <w:b/>
        </w:rPr>
      </w:pPr>
      <w:r>
        <w:rPr>
          <w:b/>
          <w:noProof/>
        </w:rPr>
        <mc:AlternateContent>
          <mc:Choice Requires="wps">
            <w:drawing>
              <wp:anchor distT="0" distB="0" distL="114300" distR="114300" simplePos="0" relativeHeight="251657216" behindDoc="0" locked="0" layoutInCell="0" allowOverlap="1" wp14:editId="4EFB5976" wp14:anchorId="03482EAF">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9986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1741C3">
        <w:t xml:space="preserve"> </w:t>
      </w:r>
      <w:r w:rsidR="00FF78EE">
        <w:t xml:space="preserve"> </w:t>
      </w:r>
      <w:r w:rsidR="00727081">
        <w:t>Live Chat User Satisfaction Survey</w:t>
      </w:r>
    </w:p>
    <w:p w:rsidR="005E714A" w:rsidRDefault="005E714A" w14:paraId="14CB46F1" w14:textId="77777777"/>
    <w:p w:rsidRPr="00727081" w:rsidR="001B0AAA" w:rsidRDefault="00F15956" w14:paraId="556D36A2" w14:textId="069A0EE4">
      <w:r>
        <w:rPr>
          <w:b/>
        </w:rPr>
        <w:t>PURPOSE</w:t>
      </w:r>
      <w:r w:rsidRPr="009239AA">
        <w:rPr>
          <w:b/>
        </w:rPr>
        <w:t>:</w:t>
      </w:r>
      <w:r w:rsidRPr="009239AA" w:rsidR="00C14CC4">
        <w:rPr>
          <w:b/>
        </w:rPr>
        <w:t xml:space="preserve">  </w:t>
      </w:r>
      <w:r w:rsidR="00727081">
        <w:t xml:space="preserve">NIDDK OCPL wishes to gauge satisfaction with its new live chat channel which will field inquiries from visitors to the NIDDK website. </w:t>
      </w:r>
    </w:p>
    <w:p w:rsidRPr="00CB252D" w:rsidR="00CB252D" w:rsidP="00CB252D" w:rsidRDefault="00FF78EE" w14:paraId="07429E6E" w14:textId="1008A12F">
      <w:r>
        <w:t xml:space="preserve"> </w:t>
      </w:r>
    </w:p>
    <w:p w:rsidRPr="00434E33" w:rsidR="00434E33" w:rsidP="00434E33" w:rsidRDefault="00434E33" w14:paraId="2FEED807" w14:textId="77777777">
      <w:pPr>
        <w:pStyle w:val="Header"/>
        <w:tabs>
          <w:tab w:val="clear" w:pos="4320"/>
          <w:tab w:val="clear" w:pos="8640"/>
        </w:tabs>
        <w:rPr>
          <w:i/>
          <w:snapToGrid/>
        </w:rPr>
      </w:pPr>
      <w:r w:rsidRPr="00434E33">
        <w:rPr>
          <w:b/>
        </w:rPr>
        <w:t>DESCRIPTION OF RESPONDENTS</w:t>
      </w:r>
      <w:r>
        <w:t xml:space="preserve">: </w:t>
      </w:r>
    </w:p>
    <w:p w:rsidRPr="00AA4E68" w:rsidR="00FA637F" w:rsidP="00FA637F" w:rsidRDefault="00FF78EE" w14:paraId="78E25B15" w14:textId="7A4E1F4A">
      <w:pPr>
        <w:numPr>
          <w:ilvl w:val="0"/>
          <w:numId w:val="19"/>
        </w:numPr>
      </w:pPr>
      <w:r>
        <w:t xml:space="preserve"> </w:t>
      </w:r>
      <w:r w:rsidR="00803CE8">
        <w:t xml:space="preserve">Visitors to the NIDDK website that seek guidance or additional information </w:t>
      </w:r>
      <w:proofErr w:type="gramStart"/>
      <w:r w:rsidR="00803CE8">
        <w:t>in regards to</w:t>
      </w:r>
      <w:proofErr w:type="gramEnd"/>
      <w:r w:rsidR="00803CE8">
        <w:t xml:space="preserve"> health information. </w:t>
      </w:r>
    </w:p>
    <w:p w:rsidR="00E26329" w:rsidRDefault="00E26329" w14:paraId="4042CEC8" w14:textId="77777777">
      <w:pPr>
        <w:rPr>
          <w:b/>
        </w:rPr>
      </w:pPr>
    </w:p>
    <w:p w:rsidRPr="00F06866" w:rsidR="00F06866" w:rsidRDefault="00F06866" w14:paraId="5E039A55" w14:textId="77777777">
      <w:pPr>
        <w:rPr>
          <w:b/>
        </w:rPr>
      </w:pPr>
      <w:r>
        <w:rPr>
          <w:b/>
        </w:rPr>
        <w:t>TYPE OF COLLECTION:</w:t>
      </w:r>
      <w:r w:rsidRPr="00F06866">
        <w:t xml:space="preserve"> (Check one)</w:t>
      </w:r>
    </w:p>
    <w:p w:rsidRPr="00434E33" w:rsidR="00441434" w:rsidP="0096108F" w:rsidRDefault="00441434" w14:paraId="4B449A40" w14:textId="77777777">
      <w:pPr>
        <w:pStyle w:val="BodyTextIndent"/>
        <w:tabs>
          <w:tab w:val="left" w:pos="360"/>
        </w:tabs>
        <w:ind w:left="0"/>
        <w:rPr>
          <w:bCs/>
          <w:sz w:val="16"/>
          <w:szCs w:val="16"/>
        </w:rPr>
      </w:pPr>
    </w:p>
    <w:p w:rsidRPr="00F06866" w:rsidR="00F06866" w:rsidP="0096108F" w:rsidRDefault="0096108F" w14:paraId="21DE6E41" w14:textId="094E53E5">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181894">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D3887C1" w14:textId="30A95A1E">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D27840">
        <w:rPr>
          <w:bCs/>
          <w:sz w:val="24"/>
        </w:rPr>
        <w:t>)</w:t>
      </w:r>
      <w:r w:rsidR="00F06866">
        <w:rPr>
          <w:bCs/>
          <w:sz w:val="24"/>
        </w:rPr>
        <w:tab/>
        <w:t>[ ] Small Discussion Group</w:t>
      </w:r>
    </w:p>
    <w:p w:rsidRPr="00F06866" w:rsidR="00F06866" w:rsidP="0096108F" w:rsidRDefault="00935ADA" w14:paraId="2CBCF6A5" w14:textId="4A0E6C0A">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F78EE">
        <w:rPr>
          <w:bCs/>
          <w:sz w:val="24"/>
        </w:rPr>
        <w:t xml:space="preserve">[ ] </w:t>
      </w:r>
      <w:r w:rsidR="00F06866">
        <w:rPr>
          <w:bCs/>
          <w:sz w:val="24"/>
        </w:rPr>
        <w:t>Other:</w:t>
      </w:r>
      <w:r w:rsidRPr="00F06866" w:rsidR="00F06866">
        <w:rPr>
          <w:bCs/>
          <w:sz w:val="24"/>
          <w:u w:val="single"/>
        </w:rPr>
        <w:t xml:space="preserve"> </w:t>
      </w:r>
      <w:r w:rsidR="00831605">
        <w:rPr>
          <w:bCs/>
          <w:sz w:val="24"/>
          <w:u w:val="single"/>
        </w:rPr>
        <w:t xml:space="preserve"> </w:t>
      </w:r>
      <w:r w:rsidR="00FF78EE">
        <w:rPr>
          <w:bCs/>
          <w:sz w:val="24"/>
          <w:u w:val="single"/>
        </w:rPr>
        <w:t xml:space="preserve">                            </w:t>
      </w:r>
      <w:r w:rsidR="00F06866">
        <w:rPr>
          <w:bCs/>
          <w:sz w:val="24"/>
          <w:u w:val="single"/>
        </w:rPr>
        <w:tab/>
      </w:r>
    </w:p>
    <w:p w:rsidR="00434E33" w:rsidRDefault="00434E33" w14:paraId="684ED169" w14:textId="77777777">
      <w:pPr>
        <w:pStyle w:val="Header"/>
        <w:tabs>
          <w:tab w:val="clear" w:pos="4320"/>
          <w:tab w:val="clear" w:pos="8640"/>
        </w:tabs>
      </w:pPr>
    </w:p>
    <w:p w:rsidR="00CA2650" w:rsidRDefault="00441434" w14:paraId="32C48F33" w14:textId="77777777">
      <w:pPr>
        <w:rPr>
          <w:b/>
        </w:rPr>
      </w:pPr>
      <w:r>
        <w:rPr>
          <w:b/>
        </w:rPr>
        <w:t>C</w:t>
      </w:r>
      <w:r w:rsidR="009C13B9">
        <w:rPr>
          <w:b/>
        </w:rPr>
        <w:t>ERTIFICATION:</w:t>
      </w:r>
    </w:p>
    <w:p w:rsidR="00441434" w:rsidRDefault="00441434" w14:paraId="39B65A24" w14:textId="77777777">
      <w:pPr>
        <w:rPr>
          <w:sz w:val="16"/>
          <w:szCs w:val="16"/>
        </w:rPr>
      </w:pPr>
    </w:p>
    <w:p w:rsidRPr="009C13B9" w:rsidR="008101A5" w:rsidP="008101A5" w:rsidRDefault="008101A5" w14:paraId="23ACDCEA" w14:textId="77777777">
      <w:r>
        <w:t xml:space="preserve">I certify the following to be true: </w:t>
      </w:r>
    </w:p>
    <w:p w:rsidR="008101A5" w:rsidP="008101A5" w:rsidRDefault="008101A5" w14:paraId="39A3BB93" w14:textId="77777777">
      <w:pPr>
        <w:pStyle w:val="ListParagraph"/>
        <w:numPr>
          <w:ilvl w:val="0"/>
          <w:numId w:val="14"/>
        </w:numPr>
      </w:pPr>
      <w:r>
        <w:t>The collection is voluntary.</w:t>
      </w:r>
      <w:r w:rsidRPr="00C14CC4">
        <w:t xml:space="preserve"> </w:t>
      </w:r>
    </w:p>
    <w:p w:rsidR="008101A5" w:rsidP="008101A5" w:rsidRDefault="008101A5" w14:paraId="595FC394"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49DEE20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692EC0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D75CA8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AE815F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49F1B36" w14:textId="77777777"/>
    <w:p w:rsidR="009C13B9" w:rsidP="009C13B9" w:rsidRDefault="00FF78EE" w14:paraId="16E3E433" w14:textId="6A8F4A72">
      <w:r>
        <w:t xml:space="preserve">Name: </w:t>
      </w:r>
      <w:r w:rsidRPr="00DC0721" w:rsidR="00DC0721">
        <w:rPr>
          <w:u w:val="single"/>
        </w:rPr>
        <w:t>Joslin Sheridan</w:t>
      </w:r>
    </w:p>
    <w:p w:rsidR="009C13B9" w:rsidP="009C13B9" w:rsidRDefault="009C13B9" w14:paraId="3FB63C7D" w14:textId="77777777">
      <w:pPr>
        <w:pStyle w:val="ListParagraph"/>
        <w:ind w:left="360"/>
      </w:pPr>
    </w:p>
    <w:p w:rsidR="009C13B9" w:rsidP="009C13B9" w:rsidRDefault="009C13B9" w14:paraId="4D3B5795" w14:textId="77777777">
      <w:r>
        <w:t>To assist review, please provide answers to the following question:</w:t>
      </w:r>
    </w:p>
    <w:p w:rsidR="009C13B9" w:rsidP="009C13B9" w:rsidRDefault="009C13B9" w14:paraId="789BD69A" w14:textId="77777777">
      <w:pPr>
        <w:pStyle w:val="ListParagraph"/>
        <w:ind w:left="360"/>
      </w:pPr>
    </w:p>
    <w:p w:rsidRPr="00C86E91" w:rsidR="009C13B9" w:rsidP="00C86E91" w:rsidRDefault="00C86E91" w14:paraId="0D84CC3B"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3A9BB7B2" w14:textId="7AD4663F">
      <w:pPr>
        <w:pStyle w:val="ListParagraph"/>
        <w:numPr>
          <w:ilvl w:val="0"/>
          <w:numId w:val="18"/>
        </w:numPr>
      </w:pPr>
      <w:r>
        <w:t>Is</w:t>
      </w:r>
      <w:r w:rsidR="00237B48">
        <w:t xml:space="preserve"> personally identifiable information (PII) collected</w:t>
      </w:r>
      <w:r>
        <w:t xml:space="preserve">?  </w:t>
      </w:r>
      <w:r w:rsidR="00181894">
        <w:t>[X</w:t>
      </w:r>
      <w:r w:rsidR="009239AA">
        <w:t xml:space="preserve">] </w:t>
      </w:r>
      <w:proofErr w:type="gramStart"/>
      <w:r w:rsidR="009239AA">
        <w:t>Yes  [</w:t>
      </w:r>
      <w:proofErr w:type="gramEnd"/>
      <w:r w:rsidR="00B72BDF">
        <w:t xml:space="preserve"> </w:t>
      </w:r>
      <w:r w:rsidR="009239AA">
        <w:t xml:space="preserve">]  No </w:t>
      </w:r>
    </w:p>
    <w:p w:rsidR="00C86E91" w:rsidP="00C86E91" w:rsidRDefault="009C13B9" w14:paraId="02E2ED5A" w14:textId="07C7891C">
      <w:pPr>
        <w:pStyle w:val="ListParagraph"/>
        <w:numPr>
          <w:ilvl w:val="0"/>
          <w:numId w:val="18"/>
        </w:numPr>
      </w:pPr>
      <w:r>
        <w:t xml:space="preserve">If </w:t>
      </w:r>
      <w:r w:rsidR="009239AA">
        <w:t>Yes,</w:t>
      </w:r>
      <w:r>
        <w:t xml:space="preserve"> </w:t>
      </w:r>
      <w:r w:rsidR="009239AA">
        <w:t>is the information that will be collected included in records that are subject t</w:t>
      </w:r>
      <w:r w:rsidR="00581343">
        <w:t>o the Privacy Act of 1974?   [</w:t>
      </w:r>
      <w:r w:rsidR="00701E88">
        <w:t>X</w:t>
      </w:r>
      <w:r w:rsidR="00181894">
        <w:t xml:space="preserve">] Yes </w:t>
      </w:r>
      <w:proofErr w:type="gramStart"/>
      <w:r w:rsidR="00181894">
        <w:t>[</w:t>
      </w:r>
      <w:r w:rsidR="00701E88">
        <w:t xml:space="preserve"> </w:t>
      </w:r>
      <w:r w:rsidR="009239AA">
        <w:t>]</w:t>
      </w:r>
      <w:proofErr w:type="gramEnd"/>
      <w:r w:rsidR="009239AA">
        <w:t xml:space="preserve"> No</w:t>
      </w:r>
      <w:r w:rsidR="00C86E91">
        <w:t xml:space="preserve">   </w:t>
      </w:r>
    </w:p>
    <w:p w:rsidR="00C86E91" w:rsidP="00C86E91" w:rsidRDefault="00C86E91" w14:paraId="56B84653" w14:textId="38DF0FF5">
      <w:pPr>
        <w:pStyle w:val="ListParagraph"/>
        <w:numPr>
          <w:ilvl w:val="0"/>
          <w:numId w:val="18"/>
        </w:numPr>
      </w:pPr>
      <w:r>
        <w:t>If Applicable, has a System or Records Noti</w:t>
      </w:r>
      <w:r w:rsidR="00181894">
        <w:t xml:space="preserve">ce been published?  </w:t>
      </w:r>
      <w:proofErr w:type="gramStart"/>
      <w:r w:rsidR="00181894">
        <w:t>[  ]</w:t>
      </w:r>
      <w:proofErr w:type="gramEnd"/>
      <w:r w:rsidR="00181894">
        <w:t xml:space="preserve"> Yes  [</w:t>
      </w:r>
      <w:r w:rsidR="00701E88">
        <w:t xml:space="preserve"> </w:t>
      </w:r>
      <w:r>
        <w:t>] No</w:t>
      </w:r>
    </w:p>
    <w:p w:rsidR="00CE5DC9" w:rsidP="00CE5DC9" w:rsidRDefault="00CE5DC9" w14:paraId="11F97D6D" w14:textId="2FC22C84"/>
    <w:p w:rsidR="00FE2078" w:rsidP="00321A20" w:rsidRDefault="00FE2078" w14:paraId="2F9624E7" w14:textId="47125751">
      <w:pPr>
        <w:pStyle w:val="BodyTextIndent3"/>
        <w:ind w:left="0" w:firstLine="0"/>
        <w:rPr>
          <w:b/>
        </w:rPr>
      </w:pPr>
    </w:p>
    <w:p w:rsidRPr="00FE2078" w:rsidR="00C86E91" w:rsidP="00FE2078" w:rsidRDefault="00CB1078" w14:paraId="0FEBDB95" w14:textId="2C50B756">
      <w:pPr>
        <w:pStyle w:val="BodyTextIndent3"/>
        <w:ind w:left="720"/>
      </w:pPr>
      <w:r>
        <w:rPr>
          <w:b/>
        </w:rPr>
        <w:t>Gifts or Payments</w:t>
      </w:r>
      <w:r w:rsidR="00C86E91">
        <w:rPr>
          <w:b/>
        </w:rPr>
        <w:t>:</w:t>
      </w:r>
    </w:p>
    <w:p w:rsidRPr="00FE2078" w:rsidR="004D6E14" w:rsidRDefault="00C86E91" w14:paraId="304F83C6" w14:textId="27E8F6CE">
      <w:r>
        <w:t xml:space="preserve">Is an incentive (e.g., money or reimbursement of expenses, token of appreciation) provided to participants?  </w:t>
      </w:r>
      <w:proofErr w:type="gramStart"/>
      <w:r>
        <w:t>[  ]</w:t>
      </w:r>
      <w:proofErr w:type="gramEnd"/>
      <w:r>
        <w:t xml:space="preserve"> Yes [</w:t>
      </w:r>
      <w:r w:rsidR="00181894">
        <w:t>X</w:t>
      </w:r>
      <w:r>
        <w:t xml:space="preserve">] No  </w:t>
      </w:r>
    </w:p>
    <w:p w:rsidR="00F24CFC" w:rsidRDefault="00F24CFC" w14:paraId="757F1652" w14:textId="77777777">
      <w:pPr>
        <w:rPr>
          <w:b/>
        </w:rPr>
      </w:pPr>
    </w:p>
    <w:p w:rsidR="00AF4D6B" w:rsidP="00C86E91" w:rsidRDefault="00AF4D6B" w14:paraId="1B4AE71D" w14:textId="77777777">
      <w:pPr>
        <w:rPr>
          <w:b/>
        </w:rPr>
      </w:pPr>
    </w:p>
    <w:p w:rsidR="00AF4D6B" w:rsidP="00C86E91" w:rsidRDefault="00AF4D6B" w14:paraId="0D46C9E9" w14:textId="77777777">
      <w:pPr>
        <w:rPr>
          <w:b/>
        </w:rPr>
      </w:pPr>
    </w:p>
    <w:p w:rsidR="00AF4D6B" w:rsidP="00C86E91" w:rsidRDefault="00AF4D6B" w14:paraId="31D658ED" w14:textId="77777777">
      <w:pPr>
        <w:rPr>
          <w:b/>
        </w:rPr>
      </w:pPr>
    </w:p>
    <w:p w:rsidR="00AF4D6B" w:rsidP="00C86E91" w:rsidRDefault="00AF4D6B" w14:paraId="3285E1D8" w14:textId="77777777">
      <w:pPr>
        <w:rPr>
          <w:b/>
        </w:rPr>
      </w:pPr>
    </w:p>
    <w:p w:rsidRPr="00BC676D" w:rsidR="005E714A" w:rsidP="00C86E91" w:rsidRDefault="003668D6" w14:paraId="27884E5D" w14:textId="071E5A96">
      <w:pPr>
        <w:rPr>
          <w:b/>
          <w:i/>
        </w:rPr>
      </w:pPr>
      <w:r>
        <w:rPr>
          <w:b/>
        </w:rPr>
        <w:lastRenderedPageBreak/>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333301F4" w14:textId="77777777">
      <w:pPr>
        <w:keepNext/>
        <w:keepLines/>
        <w:rPr>
          <w:b/>
        </w:rPr>
      </w:pPr>
    </w:p>
    <w:tbl>
      <w:tblPr>
        <w:tblW w:w="915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597"/>
        <w:gridCol w:w="2070"/>
        <w:gridCol w:w="1530"/>
        <w:gridCol w:w="1170"/>
      </w:tblGrid>
      <w:tr w:rsidR="003668D6" w:rsidTr="00366403" w14:paraId="032C75FA" w14:textId="77777777">
        <w:trPr>
          <w:trHeight w:val="274"/>
        </w:trPr>
        <w:tc>
          <w:tcPr>
            <w:tcW w:w="2790" w:type="dxa"/>
          </w:tcPr>
          <w:p w:rsidRPr="002D26E2" w:rsidR="003668D6" w:rsidP="00C8488C" w:rsidRDefault="003668D6" w14:paraId="46DEC203" w14:textId="77777777">
            <w:pPr>
              <w:rPr>
                <w:b/>
              </w:rPr>
            </w:pPr>
            <w:r w:rsidRPr="002D26E2">
              <w:rPr>
                <w:b/>
              </w:rPr>
              <w:t xml:space="preserve">Category of Respondent </w:t>
            </w:r>
          </w:p>
        </w:tc>
        <w:tc>
          <w:tcPr>
            <w:tcW w:w="1597" w:type="dxa"/>
          </w:tcPr>
          <w:p w:rsidRPr="002D26E2" w:rsidR="003668D6" w:rsidP="00843796" w:rsidRDefault="003668D6" w14:paraId="6AC5B4CB" w14:textId="77777777">
            <w:pPr>
              <w:rPr>
                <w:b/>
              </w:rPr>
            </w:pPr>
            <w:r w:rsidRPr="002D26E2">
              <w:rPr>
                <w:b/>
              </w:rPr>
              <w:t>No. of Respondents</w:t>
            </w:r>
          </w:p>
        </w:tc>
        <w:tc>
          <w:tcPr>
            <w:tcW w:w="2070" w:type="dxa"/>
          </w:tcPr>
          <w:p w:rsidRPr="002D26E2" w:rsidR="003668D6" w:rsidP="00843796" w:rsidRDefault="003668D6" w14:paraId="3DB5C96E" w14:textId="77777777">
            <w:pPr>
              <w:rPr>
                <w:b/>
              </w:rPr>
            </w:pPr>
            <w:r>
              <w:rPr>
                <w:b/>
              </w:rPr>
              <w:t xml:space="preserve">No. of Responses per Respondent </w:t>
            </w:r>
          </w:p>
        </w:tc>
        <w:tc>
          <w:tcPr>
            <w:tcW w:w="1530" w:type="dxa"/>
          </w:tcPr>
          <w:p w:rsidR="003668D6" w:rsidP="00843796" w:rsidRDefault="003668D6" w14:paraId="01FD5A34" w14:textId="77777777">
            <w:pPr>
              <w:rPr>
                <w:b/>
              </w:rPr>
            </w:pPr>
            <w:r>
              <w:rPr>
                <w:b/>
              </w:rPr>
              <w:t xml:space="preserve">Time per </w:t>
            </w:r>
          </w:p>
          <w:p w:rsidR="003668D6" w:rsidP="00843796" w:rsidRDefault="003668D6" w14:paraId="6F7A3D2D" w14:textId="77777777">
            <w:pPr>
              <w:rPr>
                <w:b/>
              </w:rPr>
            </w:pPr>
            <w:r>
              <w:rPr>
                <w:b/>
              </w:rPr>
              <w:t xml:space="preserve">Response </w:t>
            </w:r>
          </w:p>
          <w:p w:rsidRPr="002D26E2" w:rsidR="003668D6" w:rsidP="00843796" w:rsidRDefault="003668D6" w14:paraId="3F89E1B5" w14:textId="77777777">
            <w:pPr>
              <w:rPr>
                <w:b/>
              </w:rPr>
            </w:pPr>
            <w:r>
              <w:rPr>
                <w:b/>
              </w:rPr>
              <w:t xml:space="preserve">(in hours) </w:t>
            </w:r>
          </w:p>
        </w:tc>
        <w:tc>
          <w:tcPr>
            <w:tcW w:w="1170" w:type="dxa"/>
          </w:tcPr>
          <w:p w:rsidR="003668D6" w:rsidP="00843796" w:rsidRDefault="003668D6" w14:paraId="27A4BEFD" w14:textId="77777777">
            <w:pPr>
              <w:rPr>
                <w:b/>
              </w:rPr>
            </w:pPr>
            <w:r>
              <w:rPr>
                <w:b/>
              </w:rPr>
              <w:t xml:space="preserve">Total </w:t>
            </w:r>
            <w:r w:rsidRPr="002D26E2">
              <w:rPr>
                <w:b/>
              </w:rPr>
              <w:t>Burden</w:t>
            </w:r>
          </w:p>
          <w:p w:rsidRPr="002D26E2" w:rsidR="003668D6" w:rsidP="00843796" w:rsidRDefault="003668D6" w14:paraId="763FA867" w14:textId="77777777">
            <w:pPr>
              <w:rPr>
                <w:b/>
              </w:rPr>
            </w:pPr>
            <w:r>
              <w:rPr>
                <w:b/>
              </w:rPr>
              <w:t xml:space="preserve">Hours </w:t>
            </w:r>
          </w:p>
        </w:tc>
      </w:tr>
      <w:tr w:rsidR="00576F95" w:rsidTr="00366403" w14:paraId="1F18D488" w14:textId="77777777">
        <w:trPr>
          <w:trHeight w:val="260"/>
        </w:trPr>
        <w:tc>
          <w:tcPr>
            <w:tcW w:w="2790" w:type="dxa"/>
          </w:tcPr>
          <w:p w:rsidRPr="00046C9C" w:rsidR="00576F95" w:rsidP="008C7126" w:rsidRDefault="00576F95" w14:paraId="5BB6A35A" w14:textId="0FEE6FE1">
            <w:r w:rsidRPr="00046C9C">
              <w:t xml:space="preserve">Individuals or Households </w:t>
            </w:r>
          </w:p>
        </w:tc>
        <w:tc>
          <w:tcPr>
            <w:tcW w:w="1597" w:type="dxa"/>
          </w:tcPr>
          <w:p w:rsidR="00576F95" w:rsidP="00576F95" w:rsidRDefault="00701E88" w14:paraId="08A5A1FF" w14:textId="60BA4406">
            <w:r>
              <w:t>4,236</w:t>
            </w:r>
          </w:p>
        </w:tc>
        <w:tc>
          <w:tcPr>
            <w:tcW w:w="2070" w:type="dxa"/>
          </w:tcPr>
          <w:p w:rsidR="00576F95" w:rsidP="00576F95" w:rsidRDefault="00701E88" w14:paraId="55446623" w14:textId="2E84F535">
            <w:r>
              <w:t>1</w:t>
            </w:r>
          </w:p>
        </w:tc>
        <w:tc>
          <w:tcPr>
            <w:tcW w:w="1530" w:type="dxa"/>
          </w:tcPr>
          <w:p w:rsidR="00576F95" w:rsidP="00576F95" w:rsidRDefault="00701E88" w14:paraId="3C0F36E4" w14:textId="2672931F">
            <w:r>
              <w:t>2/60</w:t>
            </w:r>
          </w:p>
        </w:tc>
        <w:tc>
          <w:tcPr>
            <w:tcW w:w="1170" w:type="dxa"/>
          </w:tcPr>
          <w:p w:rsidR="00576F95" w:rsidP="00B7460A" w:rsidRDefault="00701E88" w14:paraId="2EB98B11" w14:textId="32112418">
            <w:r>
              <w:t>141</w:t>
            </w:r>
          </w:p>
        </w:tc>
      </w:tr>
      <w:tr w:rsidR="00DC0721" w:rsidTr="00366403" w14:paraId="794506D9" w14:textId="77777777">
        <w:trPr>
          <w:trHeight w:val="289"/>
        </w:trPr>
        <w:tc>
          <w:tcPr>
            <w:tcW w:w="2790" w:type="dxa"/>
          </w:tcPr>
          <w:p w:rsidRPr="002D26E2" w:rsidR="00DC0721" w:rsidP="00DC0721" w:rsidRDefault="00DC0721" w14:paraId="3BE663DD" w14:textId="77777777">
            <w:pPr>
              <w:rPr>
                <w:b/>
              </w:rPr>
            </w:pPr>
            <w:r w:rsidRPr="002D26E2">
              <w:rPr>
                <w:b/>
              </w:rPr>
              <w:t>Totals</w:t>
            </w:r>
          </w:p>
        </w:tc>
        <w:tc>
          <w:tcPr>
            <w:tcW w:w="1597" w:type="dxa"/>
          </w:tcPr>
          <w:p w:rsidRPr="00571F2C" w:rsidR="00DC0721" w:rsidP="00DC0721" w:rsidRDefault="00DC0721" w14:paraId="1091F9B1" w14:textId="6BE0EE5B"/>
        </w:tc>
        <w:tc>
          <w:tcPr>
            <w:tcW w:w="2070" w:type="dxa"/>
          </w:tcPr>
          <w:p w:rsidR="00DC0721" w:rsidP="00DC0721" w:rsidRDefault="00112667" w14:paraId="4B24BE10" w14:textId="5FB3A434">
            <w:r>
              <w:t>4,236</w:t>
            </w:r>
          </w:p>
        </w:tc>
        <w:tc>
          <w:tcPr>
            <w:tcW w:w="1530" w:type="dxa"/>
          </w:tcPr>
          <w:p w:rsidR="00DC0721" w:rsidP="00DC0721" w:rsidRDefault="00DC0721" w14:paraId="5B9C3F95" w14:textId="2F2513A5"/>
        </w:tc>
        <w:tc>
          <w:tcPr>
            <w:tcW w:w="1170" w:type="dxa"/>
          </w:tcPr>
          <w:p w:rsidRPr="00C0462B" w:rsidR="00DC0721" w:rsidP="00DC0721" w:rsidRDefault="00B7460A" w14:paraId="144013D1" w14:textId="367D304E">
            <w:r>
              <w:t>141</w:t>
            </w:r>
          </w:p>
        </w:tc>
      </w:tr>
    </w:tbl>
    <w:p w:rsidR="00F3170F" w:rsidP="00F3170F" w:rsidRDefault="00F3170F" w14:paraId="6824AF70" w14:textId="213FB216"/>
    <w:p w:rsidR="00112667" w:rsidP="00F3170F" w:rsidRDefault="00112667" w14:paraId="239FC81E" w14:textId="5F997C3F">
      <w:r>
        <w:rPr>
          <w:b/>
          <w:bCs/>
        </w:rPr>
        <w:t>Cost to Respondent</w:t>
      </w:r>
    </w:p>
    <w:p w:rsidRPr="009A036B" w:rsidR="009A036B" w:rsidP="009A036B" w:rsidRDefault="009A036B" w14:paraId="626B3839"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613AF59A" w14:textId="77777777">
        <w:trPr>
          <w:trHeight w:val="274"/>
        </w:trPr>
        <w:tc>
          <w:tcPr>
            <w:tcW w:w="2790" w:type="dxa"/>
          </w:tcPr>
          <w:p w:rsidRPr="009A036B" w:rsidR="00CA2010" w:rsidP="00CA2010" w:rsidRDefault="00CA2010" w14:paraId="4658C90F" w14:textId="77777777">
            <w:pPr>
              <w:rPr>
                <w:b/>
              </w:rPr>
            </w:pPr>
            <w:r w:rsidRPr="009A036B">
              <w:rPr>
                <w:b/>
              </w:rPr>
              <w:t xml:space="preserve"> </w:t>
            </w:r>
            <w:r w:rsidRPr="00CA2010">
              <w:rPr>
                <w:b/>
              </w:rPr>
              <w:t>Category of Respondent</w:t>
            </w:r>
          </w:p>
          <w:p w:rsidRPr="009A036B" w:rsidR="00CA2010" w:rsidP="00CA2010" w:rsidRDefault="00CA2010" w14:paraId="572622EF" w14:textId="77777777">
            <w:pPr>
              <w:rPr>
                <w:b/>
              </w:rPr>
            </w:pPr>
          </w:p>
        </w:tc>
        <w:tc>
          <w:tcPr>
            <w:tcW w:w="2250" w:type="dxa"/>
          </w:tcPr>
          <w:p w:rsidRPr="00CA2010" w:rsidR="00CA2010" w:rsidP="00CA2010" w:rsidRDefault="00CA2010" w14:paraId="6D170689" w14:textId="77777777">
            <w:pPr>
              <w:rPr>
                <w:b/>
              </w:rPr>
            </w:pPr>
            <w:r w:rsidRPr="00CA2010">
              <w:rPr>
                <w:b/>
              </w:rPr>
              <w:t>Total Burden</w:t>
            </w:r>
          </w:p>
          <w:p w:rsidRPr="009A036B" w:rsidR="00CA2010" w:rsidP="00CA2010" w:rsidRDefault="00CA2010" w14:paraId="27629C33" w14:textId="77777777">
            <w:pPr>
              <w:rPr>
                <w:b/>
              </w:rPr>
            </w:pPr>
            <w:r w:rsidRPr="00CA2010">
              <w:rPr>
                <w:b/>
              </w:rPr>
              <w:t>Hours</w:t>
            </w:r>
          </w:p>
        </w:tc>
        <w:tc>
          <w:tcPr>
            <w:tcW w:w="2520" w:type="dxa"/>
          </w:tcPr>
          <w:p w:rsidRPr="009A036B" w:rsidR="00CA2010" w:rsidP="009A036B" w:rsidRDefault="00F94D8C" w14:paraId="0D0F0FB2" w14:textId="77777777">
            <w:pPr>
              <w:rPr>
                <w:b/>
              </w:rPr>
            </w:pPr>
            <w:r>
              <w:rPr>
                <w:b/>
              </w:rPr>
              <w:t xml:space="preserve">Hourly </w:t>
            </w:r>
            <w:r w:rsidR="00CA2010">
              <w:rPr>
                <w:b/>
              </w:rPr>
              <w:t>Wage Rate*</w:t>
            </w:r>
          </w:p>
        </w:tc>
        <w:tc>
          <w:tcPr>
            <w:tcW w:w="1620" w:type="dxa"/>
          </w:tcPr>
          <w:p w:rsidRPr="009A036B" w:rsidR="00CA2010" w:rsidP="009A036B" w:rsidRDefault="00CA2010" w14:paraId="15D9D7DD" w14:textId="77777777">
            <w:pPr>
              <w:rPr>
                <w:b/>
              </w:rPr>
            </w:pPr>
            <w:r>
              <w:rPr>
                <w:b/>
              </w:rPr>
              <w:t>Total Burden Cost</w:t>
            </w:r>
            <w:r w:rsidRPr="009A036B">
              <w:rPr>
                <w:b/>
              </w:rPr>
              <w:t xml:space="preserve"> </w:t>
            </w:r>
          </w:p>
        </w:tc>
      </w:tr>
      <w:tr w:rsidRPr="009A036B" w:rsidR="00CA2010" w:rsidTr="00B87C1C" w14:paraId="757AF03B" w14:textId="77777777">
        <w:trPr>
          <w:trHeight w:val="260"/>
        </w:trPr>
        <w:tc>
          <w:tcPr>
            <w:tcW w:w="2790" w:type="dxa"/>
          </w:tcPr>
          <w:p w:rsidRPr="009A036B" w:rsidR="00CA2010" w:rsidP="009A036B" w:rsidRDefault="009C44E8" w14:paraId="2DECF741" w14:textId="77777777">
            <w:r w:rsidRPr="00046C9C">
              <w:t>Individuals or Households</w:t>
            </w:r>
          </w:p>
        </w:tc>
        <w:tc>
          <w:tcPr>
            <w:tcW w:w="2250" w:type="dxa"/>
          </w:tcPr>
          <w:p w:rsidRPr="009A036B" w:rsidR="00CA2010" w:rsidP="009A036B" w:rsidRDefault="008F4B62" w14:paraId="76D63813" w14:textId="7D81356C">
            <w:r>
              <w:t>141</w:t>
            </w:r>
            <w:r w:rsidR="00701E88">
              <w:t xml:space="preserve"> </w:t>
            </w:r>
          </w:p>
        </w:tc>
        <w:tc>
          <w:tcPr>
            <w:tcW w:w="2520" w:type="dxa"/>
            <w:shd w:val="clear" w:color="auto" w:fill="auto"/>
          </w:tcPr>
          <w:p w:rsidRPr="00B87C1C" w:rsidR="00CA2010" w:rsidP="009A036B" w:rsidRDefault="00B87C1C" w14:paraId="13322B57" w14:textId="0C81DD5A">
            <w:r w:rsidRPr="00B87C1C">
              <w:t>$</w:t>
            </w:r>
            <w:r w:rsidRPr="006B14DF" w:rsidR="006B14DF">
              <w:t>25.72</w:t>
            </w:r>
          </w:p>
        </w:tc>
        <w:tc>
          <w:tcPr>
            <w:tcW w:w="1620" w:type="dxa"/>
            <w:shd w:val="clear" w:color="auto" w:fill="auto"/>
          </w:tcPr>
          <w:p w:rsidRPr="00B87C1C" w:rsidR="00CA2010" w:rsidP="00B7460A" w:rsidRDefault="00701E88" w14:paraId="06B55498" w14:textId="3EE0BBB7">
            <w:r>
              <w:t>$3,63</w:t>
            </w:r>
            <w:r w:rsidR="00B7460A">
              <w:t>2</w:t>
            </w:r>
          </w:p>
        </w:tc>
      </w:tr>
      <w:tr w:rsidRPr="009A036B" w:rsidR="00116445" w:rsidTr="00CA2010" w14:paraId="3074570E" w14:textId="77777777">
        <w:trPr>
          <w:trHeight w:val="289"/>
        </w:trPr>
        <w:tc>
          <w:tcPr>
            <w:tcW w:w="2790" w:type="dxa"/>
          </w:tcPr>
          <w:p w:rsidRPr="009A036B" w:rsidR="00116445" w:rsidP="00116445" w:rsidRDefault="00116445" w14:paraId="085EFD4D" w14:textId="77777777">
            <w:pPr>
              <w:rPr>
                <w:b/>
              </w:rPr>
            </w:pPr>
            <w:r w:rsidRPr="009A036B">
              <w:rPr>
                <w:b/>
              </w:rPr>
              <w:t>Totals</w:t>
            </w:r>
          </w:p>
        </w:tc>
        <w:tc>
          <w:tcPr>
            <w:tcW w:w="2250" w:type="dxa"/>
          </w:tcPr>
          <w:p w:rsidRPr="00112667" w:rsidR="00116445" w:rsidP="00116445" w:rsidRDefault="008F4B62" w14:paraId="3F281BCF" w14:textId="77E70CDB">
            <w:pPr>
              <w:rPr>
                <w:b/>
                <w:bCs/>
              </w:rPr>
            </w:pPr>
            <w:r>
              <w:rPr>
                <w:b/>
                <w:bCs/>
              </w:rPr>
              <w:t>141</w:t>
            </w:r>
            <w:r w:rsidRPr="00112667" w:rsidR="00701E88">
              <w:rPr>
                <w:b/>
                <w:bCs/>
              </w:rPr>
              <w:t xml:space="preserve"> </w:t>
            </w:r>
          </w:p>
        </w:tc>
        <w:tc>
          <w:tcPr>
            <w:tcW w:w="2520" w:type="dxa"/>
          </w:tcPr>
          <w:p w:rsidRPr="009A036B" w:rsidR="00116445" w:rsidP="006B14DF" w:rsidRDefault="00116445" w14:paraId="00BFADD1" w14:textId="5F81329B"/>
        </w:tc>
        <w:tc>
          <w:tcPr>
            <w:tcW w:w="1620" w:type="dxa"/>
          </w:tcPr>
          <w:p w:rsidRPr="009A036B" w:rsidR="00116445" w:rsidP="00B7460A" w:rsidRDefault="00701E88" w14:paraId="547BE7B1" w14:textId="0A0A88E1">
            <w:r>
              <w:t>$3,63</w:t>
            </w:r>
            <w:r w:rsidR="00B7460A">
              <w:t>2</w:t>
            </w:r>
          </w:p>
        </w:tc>
      </w:tr>
    </w:tbl>
    <w:p w:rsidRPr="009A036B" w:rsidR="009A036B" w:rsidP="009A036B" w:rsidRDefault="009A036B" w14:paraId="7A3C8CA6" w14:textId="77777777"/>
    <w:p w:rsidR="00441434" w:rsidP="00BF0FA5" w:rsidRDefault="00CA2010" w14:paraId="6685B5BA" w14:textId="2BD62AA6">
      <w:r>
        <w:t>*</w:t>
      </w:r>
      <w:r w:rsidR="00C408BA">
        <w:t xml:space="preserve">Source: </w:t>
      </w:r>
      <w:hyperlink w:history="1" r:id="rId11">
        <w:r w:rsidRPr="00BF0FA5" w:rsidR="00BF0FA5">
          <w:rPr>
            <w:rStyle w:val="Hyperlink"/>
          </w:rPr>
          <w:t>U.S. Bureau of Labor Statistics May 2019 National Occupational Employment and Wage Estimates, United States</w:t>
        </w:r>
      </w:hyperlink>
    </w:p>
    <w:p w:rsidR="00BF0FA5" w:rsidP="00BF0FA5" w:rsidRDefault="00BF0FA5" w14:paraId="5C0EE8F4" w14:textId="77777777"/>
    <w:p w:rsidR="009A036B" w:rsidP="009A036B" w:rsidRDefault="001C39F7" w14:paraId="4683AE19" w14:textId="4963DD8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C86E91">
        <w:t>__</w:t>
      </w:r>
      <w:r w:rsidR="000E5B5A">
        <w:t>$</w:t>
      </w:r>
      <w:r w:rsidR="00F063A8">
        <w:t>1,517</w:t>
      </w:r>
      <w:r w:rsidR="00C86E91">
        <w:t>___</w:t>
      </w:r>
    </w:p>
    <w:p w:rsidR="00B7460A" w:rsidP="009A036B" w:rsidRDefault="00B7460A" w14:paraId="1F4ACE39" w14:textId="71BABF2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B7460A" w:rsidTr="009D637F" w14:paraId="0B4A4544"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B7460A" w:rsidP="009D637F" w:rsidRDefault="00B7460A" w14:paraId="5FFC2A38" w14:textId="77777777">
            <w:pPr>
              <w:rPr>
                <w:b/>
                <w:bCs/>
              </w:rPr>
            </w:pP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B7460A" w:rsidP="009D637F" w:rsidRDefault="00B7460A" w14:paraId="67EC9B74" w14:textId="77777777">
            <w:pPr>
              <w:rPr>
                <w:b/>
                <w:bCs/>
              </w:rPr>
            </w:pPr>
          </w:p>
          <w:p w:rsidRPr="009A036B" w:rsidR="00B7460A" w:rsidP="009D637F" w:rsidRDefault="00B7460A" w14:paraId="7B14ADAB"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B7460A" w:rsidP="009D637F" w:rsidRDefault="00B7460A" w14:paraId="635774FA"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B7460A" w:rsidP="009D637F" w:rsidRDefault="00B7460A" w14:paraId="2D2F7E67"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B7460A" w:rsidP="009D637F" w:rsidRDefault="00B7460A" w14:paraId="1210F842"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B7460A" w:rsidP="009D637F" w:rsidRDefault="00B7460A" w14:paraId="3010B05A" w14:textId="77777777">
            <w:pPr>
              <w:rPr>
                <w:b/>
                <w:bCs/>
              </w:rPr>
            </w:pPr>
            <w:r w:rsidRPr="009A036B">
              <w:rPr>
                <w:b/>
                <w:bCs/>
              </w:rPr>
              <w:t>Total Cost to Gov’t</w:t>
            </w:r>
          </w:p>
        </w:tc>
      </w:tr>
      <w:tr w:rsidRPr="009A036B" w:rsidR="00B7460A" w:rsidTr="005D2A24" w14:paraId="48CE95B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75726B" w:rsidR="00B7460A" w:rsidP="005D2A24" w:rsidRDefault="00186EFD" w14:paraId="3B4FE9A4" w14:textId="4BC98D03">
            <w:r>
              <w:t>Lead Public Health Advisor</w:t>
            </w:r>
          </w:p>
        </w:tc>
        <w:tc>
          <w:tcPr>
            <w:tcW w:w="1440" w:type="dxa"/>
            <w:tcBorders>
              <w:top w:val="nil"/>
              <w:left w:val="nil"/>
              <w:bottom w:val="single" w:color="auto" w:sz="8" w:space="0"/>
              <w:right w:val="single" w:color="auto" w:sz="8" w:space="0"/>
            </w:tcBorders>
            <w:shd w:val="clear" w:color="auto" w:fill="auto"/>
            <w:vAlign w:val="center"/>
          </w:tcPr>
          <w:p w:rsidRPr="008C7126" w:rsidR="00B7460A" w:rsidP="005D2A24" w:rsidRDefault="00186EFD" w14:paraId="03C30B4E" w14:textId="407D2BEF">
            <w:pPr>
              <w:rPr>
                <w:highlight w:val="yellow"/>
              </w:rPr>
            </w:pPr>
            <w:r w:rsidRPr="00186EFD">
              <w:t>14/10</w:t>
            </w:r>
          </w:p>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9A036B" w:rsidR="00B7460A" w:rsidP="005D2A24" w:rsidRDefault="00186EFD" w14:paraId="6C9550D4" w14:textId="6EFED092">
            <w:r>
              <w:t>$159, 286</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9A036B" w:rsidR="00B7460A" w:rsidP="005D2A24" w:rsidRDefault="005D2A24" w14:paraId="374AB646" w14:textId="7CFCD016">
            <w:r>
              <w:t>2%</w:t>
            </w:r>
          </w:p>
        </w:tc>
        <w:tc>
          <w:tcPr>
            <w:tcW w:w="1363" w:type="dxa"/>
            <w:tcBorders>
              <w:top w:val="nil"/>
              <w:left w:val="nil"/>
              <w:bottom w:val="single" w:color="auto" w:sz="8" w:space="0"/>
              <w:right w:val="single" w:color="auto" w:sz="8" w:space="0"/>
            </w:tcBorders>
            <w:shd w:val="clear" w:color="auto" w:fill="auto"/>
            <w:vAlign w:val="center"/>
          </w:tcPr>
          <w:p w:rsidRPr="009A036B" w:rsidR="00B7460A" w:rsidP="005D2A24" w:rsidRDefault="00B7460A" w14:paraId="483F6C94" w14:textId="77777777"/>
        </w:tc>
        <w:tc>
          <w:tcPr>
            <w:tcW w:w="1363" w:type="dxa"/>
            <w:tcBorders>
              <w:top w:val="nil"/>
              <w:left w:val="nil"/>
              <w:bottom w:val="single" w:color="auto" w:sz="8" w:space="0"/>
              <w:right w:val="single" w:color="auto" w:sz="8" w:space="0"/>
            </w:tcBorders>
            <w:shd w:val="clear" w:color="auto" w:fill="auto"/>
            <w:vAlign w:val="center"/>
          </w:tcPr>
          <w:p w:rsidRPr="009A036B" w:rsidR="00B7460A" w:rsidP="005D2A24" w:rsidRDefault="005D2A24" w14:paraId="443538BD" w14:textId="0BAFABC4">
            <w:r>
              <w:t>$427</w:t>
            </w:r>
          </w:p>
        </w:tc>
      </w:tr>
      <w:tr w:rsidRPr="009A036B" w:rsidR="00186EFD" w:rsidTr="00327289" w14:paraId="0675977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86EFD" w:rsidP="00186EFD" w:rsidRDefault="00186EFD" w14:paraId="20E40983" w14:textId="4D75C3EB">
            <w:r w:rsidRPr="0075726B">
              <w:t>Contractor Cost— Marketing Strategy &amp; Analysis</w:t>
            </w:r>
            <w:r>
              <w:t xml:space="preserve"> Senior Associate</w:t>
            </w:r>
          </w:p>
        </w:tc>
        <w:tc>
          <w:tcPr>
            <w:tcW w:w="1440" w:type="dxa"/>
            <w:tcBorders>
              <w:top w:val="nil"/>
              <w:left w:val="nil"/>
              <w:bottom w:val="single" w:color="auto" w:sz="8" w:space="0"/>
              <w:right w:val="single" w:color="auto" w:sz="8" w:space="0"/>
            </w:tcBorders>
            <w:shd w:val="clear" w:color="auto" w:fill="auto"/>
          </w:tcPr>
          <w:p w:rsidRPr="009A036B" w:rsidR="00186EFD" w:rsidP="00186EFD" w:rsidRDefault="00186EFD" w14:paraId="674DBB2F"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9A036B" w:rsidR="00186EFD" w:rsidP="00186EFD" w:rsidRDefault="00186EFD" w14:paraId="2C12D6B0" w14:textId="39E9FF70">
            <w:r>
              <w:t>$1,090</w:t>
            </w: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9A036B" w:rsidR="00186EFD" w:rsidP="00186EFD" w:rsidRDefault="00186EFD" w14:paraId="69C2E4E4" w14:textId="60F94932">
            <w:r>
              <w:t>100%</w:t>
            </w:r>
          </w:p>
        </w:tc>
        <w:tc>
          <w:tcPr>
            <w:tcW w:w="1363" w:type="dxa"/>
            <w:tcBorders>
              <w:top w:val="nil"/>
              <w:left w:val="nil"/>
              <w:bottom w:val="single" w:color="auto" w:sz="8" w:space="0"/>
              <w:right w:val="single" w:color="auto" w:sz="8" w:space="0"/>
            </w:tcBorders>
            <w:shd w:val="clear" w:color="auto" w:fill="auto"/>
            <w:vAlign w:val="center"/>
          </w:tcPr>
          <w:p w:rsidRPr="009A036B" w:rsidR="00186EFD" w:rsidP="00186EFD" w:rsidRDefault="00186EFD" w14:paraId="74D3FF8D" w14:textId="77777777"/>
        </w:tc>
        <w:tc>
          <w:tcPr>
            <w:tcW w:w="1363" w:type="dxa"/>
            <w:tcBorders>
              <w:top w:val="nil"/>
              <w:left w:val="nil"/>
              <w:bottom w:val="single" w:color="auto" w:sz="8" w:space="0"/>
              <w:right w:val="single" w:color="auto" w:sz="8" w:space="0"/>
            </w:tcBorders>
            <w:shd w:val="clear" w:color="auto" w:fill="auto"/>
            <w:vAlign w:val="center"/>
          </w:tcPr>
          <w:p w:rsidRPr="009A036B" w:rsidR="00186EFD" w:rsidP="00186EFD" w:rsidRDefault="00186EFD" w14:paraId="03FFC6AD" w14:textId="5679F760">
            <w:r>
              <w:t>$1,090</w:t>
            </w:r>
          </w:p>
        </w:tc>
      </w:tr>
      <w:tr w:rsidRPr="009A036B" w:rsidR="00B7460A" w:rsidTr="009D637F" w14:paraId="6278DFE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B7460A" w:rsidP="009D637F" w:rsidRDefault="00B7460A" w14:paraId="6840880B" w14:textId="77777777">
            <w:r w:rsidRPr="009A036B">
              <w:t>Travel</w:t>
            </w:r>
          </w:p>
        </w:tc>
        <w:tc>
          <w:tcPr>
            <w:tcW w:w="1440" w:type="dxa"/>
            <w:tcBorders>
              <w:top w:val="nil"/>
              <w:left w:val="nil"/>
              <w:bottom w:val="single" w:color="auto" w:sz="8" w:space="0"/>
              <w:right w:val="single" w:color="auto" w:sz="8" w:space="0"/>
            </w:tcBorders>
            <w:shd w:val="clear" w:color="auto" w:fill="auto"/>
          </w:tcPr>
          <w:p w:rsidRPr="009A036B" w:rsidR="00B7460A" w:rsidP="009D637F" w:rsidRDefault="00B7460A" w14:paraId="0EB009B5"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B7460A" w:rsidP="009D637F" w:rsidRDefault="00B7460A" w14:paraId="127113F6"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B7460A" w:rsidP="009D637F" w:rsidRDefault="00B7460A" w14:paraId="1717887B" w14:textId="77777777"/>
        </w:tc>
        <w:tc>
          <w:tcPr>
            <w:tcW w:w="1363" w:type="dxa"/>
            <w:tcBorders>
              <w:top w:val="nil"/>
              <w:left w:val="nil"/>
              <w:bottom w:val="single" w:color="auto" w:sz="8" w:space="0"/>
              <w:right w:val="single" w:color="auto" w:sz="8" w:space="0"/>
            </w:tcBorders>
            <w:shd w:val="clear" w:color="auto" w:fill="auto"/>
          </w:tcPr>
          <w:p w:rsidRPr="009A036B" w:rsidR="00B7460A" w:rsidP="009D637F" w:rsidRDefault="00B7460A" w14:paraId="7CDB8E6D" w14:textId="77777777"/>
        </w:tc>
        <w:tc>
          <w:tcPr>
            <w:tcW w:w="1363" w:type="dxa"/>
            <w:tcBorders>
              <w:top w:val="nil"/>
              <w:left w:val="nil"/>
              <w:bottom w:val="single" w:color="auto" w:sz="8" w:space="0"/>
              <w:right w:val="single" w:color="auto" w:sz="8" w:space="0"/>
            </w:tcBorders>
            <w:shd w:val="clear" w:color="auto" w:fill="auto"/>
          </w:tcPr>
          <w:p w:rsidRPr="009A036B" w:rsidR="00B7460A" w:rsidP="009D637F" w:rsidRDefault="00B7460A" w14:paraId="0DF3F133" w14:textId="77777777"/>
        </w:tc>
      </w:tr>
      <w:tr w:rsidRPr="009A036B" w:rsidR="00B7460A" w:rsidTr="009D637F" w14:paraId="75DC56C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B7460A" w:rsidP="009D637F" w:rsidRDefault="00B7460A" w14:paraId="5232B1D4" w14:textId="77777777">
            <w:pPr>
              <w:rPr>
                <w:bCs/>
              </w:rPr>
            </w:pPr>
            <w:r w:rsidRPr="009A036B">
              <w:t>Other Cost</w:t>
            </w:r>
          </w:p>
        </w:tc>
        <w:tc>
          <w:tcPr>
            <w:tcW w:w="1440" w:type="dxa"/>
            <w:tcBorders>
              <w:top w:val="nil"/>
              <w:left w:val="nil"/>
              <w:bottom w:val="single" w:color="auto" w:sz="8" w:space="0"/>
              <w:right w:val="single" w:color="auto" w:sz="8" w:space="0"/>
            </w:tcBorders>
            <w:shd w:val="clear" w:color="auto" w:fill="auto"/>
          </w:tcPr>
          <w:p w:rsidRPr="009A036B" w:rsidR="00B7460A" w:rsidP="009D637F" w:rsidRDefault="00B7460A" w14:paraId="7DDCF717"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B7460A" w:rsidP="009D637F" w:rsidRDefault="00B7460A" w14:paraId="21002ED5"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B7460A" w:rsidP="009D637F" w:rsidRDefault="00B7460A" w14:paraId="1F11766D" w14:textId="77777777">
            <w:pPr>
              <w:rPr>
                <w:b/>
              </w:rPr>
            </w:pPr>
          </w:p>
        </w:tc>
        <w:tc>
          <w:tcPr>
            <w:tcW w:w="1363" w:type="dxa"/>
            <w:tcBorders>
              <w:top w:val="nil"/>
              <w:left w:val="nil"/>
              <w:bottom w:val="single" w:color="auto" w:sz="8" w:space="0"/>
              <w:right w:val="single" w:color="auto" w:sz="8" w:space="0"/>
            </w:tcBorders>
            <w:shd w:val="clear" w:color="auto" w:fill="auto"/>
          </w:tcPr>
          <w:p w:rsidRPr="00571F2C" w:rsidR="00B7460A" w:rsidP="009D637F" w:rsidRDefault="00B7460A" w14:paraId="7BF8ED4A" w14:textId="77777777"/>
        </w:tc>
        <w:tc>
          <w:tcPr>
            <w:tcW w:w="1363" w:type="dxa"/>
            <w:tcBorders>
              <w:top w:val="nil"/>
              <w:left w:val="nil"/>
              <w:bottom w:val="single" w:color="auto" w:sz="8" w:space="0"/>
              <w:right w:val="single" w:color="auto" w:sz="8" w:space="0"/>
            </w:tcBorders>
            <w:shd w:val="clear" w:color="auto" w:fill="auto"/>
          </w:tcPr>
          <w:p w:rsidRPr="00571F2C" w:rsidR="00B7460A" w:rsidP="009D637F" w:rsidRDefault="00B7460A" w14:paraId="17B42AD8" w14:textId="77777777"/>
        </w:tc>
      </w:tr>
      <w:tr w:rsidRPr="009A036B" w:rsidR="00B7460A" w:rsidTr="009D637F" w14:paraId="623E695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B7460A" w:rsidP="009D637F" w:rsidRDefault="00B7460A" w14:paraId="20FA77AC"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uto"/>
          </w:tcPr>
          <w:p w:rsidRPr="009A036B" w:rsidR="00B7460A" w:rsidP="009D637F" w:rsidRDefault="00B7460A" w14:paraId="43CDD7BA" w14:textId="77777777"/>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B7460A" w:rsidP="009D637F" w:rsidRDefault="00B7460A" w14:paraId="4AD9D708" w14:textId="77777777"/>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A036B" w:rsidR="00B7460A" w:rsidP="009D637F" w:rsidRDefault="00B7460A" w14:paraId="221B2D4B" w14:textId="77777777"/>
        </w:tc>
        <w:tc>
          <w:tcPr>
            <w:tcW w:w="1363" w:type="dxa"/>
            <w:tcBorders>
              <w:top w:val="nil"/>
              <w:left w:val="nil"/>
              <w:bottom w:val="single" w:color="auto" w:sz="8" w:space="0"/>
              <w:right w:val="single" w:color="auto" w:sz="8" w:space="0"/>
            </w:tcBorders>
            <w:shd w:val="clear" w:color="auto" w:fill="auto"/>
          </w:tcPr>
          <w:p w:rsidRPr="009A036B" w:rsidR="00B7460A" w:rsidP="009D637F" w:rsidRDefault="00B7460A" w14:paraId="07A5527E" w14:textId="77777777"/>
        </w:tc>
        <w:tc>
          <w:tcPr>
            <w:tcW w:w="1363" w:type="dxa"/>
            <w:tcBorders>
              <w:top w:val="nil"/>
              <w:left w:val="nil"/>
              <w:bottom w:val="single" w:color="auto" w:sz="8" w:space="0"/>
              <w:right w:val="single" w:color="auto" w:sz="8" w:space="0"/>
            </w:tcBorders>
            <w:shd w:val="clear" w:color="auto" w:fill="auto"/>
          </w:tcPr>
          <w:p w:rsidRPr="009A036B" w:rsidR="00B7460A" w:rsidP="009D637F" w:rsidRDefault="005D2A24" w14:paraId="6C5A60BF" w14:textId="541AB939">
            <w:r>
              <w:t>$1,517</w:t>
            </w:r>
          </w:p>
        </w:tc>
      </w:tr>
    </w:tbl>
    <w:p w:rsidRPr="005D2A24" w:rsidR="009A036B" w:rsidP="009A036B" w:rsidRDefault="005D2A24" w14:paraId="44BAD956" w14:textId="2D5A2DA9">
      <w:pPr>
        <w:rPr>
          <w:sz w:val="18"/>
          <w:szCs w:val="18"/>
        </w:rPr>
      </w:pPr>
      <w:r w:rsidRPr="005D2A24">
        <w:rPr>
          <w:sz w:val="18"/>
          <w:szCs w:val="18"/>
        </w:rPr>
        <w:t xml:space="preserve">*The Lead Public Health Advisor’s cost is based </w:t>
      </w:r>
      <w:r w:rsidR="00F063A8">
        <w:rPr>
          <w:sz w:val="18"/>
          <w:szCs w:val="18"/>
        </w:rPr>
        <w:t>on</w:t>
      </w:r>
      <w:r w:rsidRPr="005D2A24">
        <w:rPr>
          <w:sz w:val="18"/>
          <w:szCs w:val="18"/>
        </w:rPr>
        <w:t xml:space="preserve"> an </w:t>
      </w:r>
      <w:r w:rsidR="00F063A8">
        <w:rPr>
          <w:sz w:val="18"/>
          <w:szCs w:val="18"/>
        </w:rPr>
        <w:t>estimated</w:t>
      </w:r>
      <w:r w:rsidRPr="005D2A24">
        <w:rPr>
          <w:sz w:val="18"/>
          <w:szCs w:val="18"/>
        </w:rPr>
        <w:t xml:space="preserve"> .5 hours per month</w:t>
      </w:r>
      <w:r w:rsidR="00F063A8">
        <w:rPr>
          <w:sz w:val="18"/>
          <w:szCs w:val="18"/>
        </w:rPr>
        <w:t xml:space="preserve"> of effort.</w:t>
      </w:r>
    </w:p>
    <w:p w:rsidR="009A036B" w:rsidRDefault="002D74B4" w14:paraId="18C012AA" w14:textId="3CD8C118">
      <w:pPr>
        <w:rPr>
          <w:b/>
        </w:rPr>
      </w:pPr>
      <w:r>
        <w:t>*</w:t>
      </w:r>
      <w:r w:rsidRPr="009747F4">
        <w:rPr>
          <w:sz w:val="18"/>
          <w:szCs w:val="18"/>
        </w:rPr>
        <w:t>the</w:t>
      </w:r>
      <w:r>
        <w:t xml:space="preserve"> </w:t>
      </w:r>
      <w:r w:rsidRPr="009747F4">
        <w:rPr>
          <w:sz w:val="18"/>
          <w:szCs w:val="18"/>
        </w:rPr>
        <w:t>Salary in table above is cited from</w:t>
      </w:r>
      <w:r>
        <w:t xml:space="preserve"> </w:t>
      </w:r>
      <w:r w:rsidRPr="005D2A24" w:rsidR="005D2A24">
        <w:rPr>
          <w:rStyle w:val="Hyperlink"/>
          <w:sz w:val="18"/>
          <w:szCs w:val="18"/>
        </w:rPr>
        <w:t>https://www.opm.gov/policy-data-oversight/pay-leave/salaries-wages/salary-tables/pdf/2021/DCB.pdf</w:t>
      </w:r>
    </w:p>
    <w:p w:rsidR="00ED6492" w:rsidRDefault="00ED6492" w14:paraId="1B98C10E" w14:textId="6165798E">
      <w:pPr>
        <w:rPr>
          <w:b/>
          <w:bCs/>
          <w:u w:val="single"/>
        </w:rPr>
      </w:pPr>
    </w:p>
    <w:p w:rsidR="0069403B" w:rsidP="00F06866" w:rsidRDefault="00ED6492" w14:paraId="4E32F088" w14:textId="0777A466">
      <w:pPr>
        <w:rPr>
          <w:b/>
        </w:rPr>
      </w:pPr>
      <w:r>
        <w:rPr>
          <w:b/>
          <w:bCs/>
          <w:u w:val="single"/>
        </w:rPr>
        <w:t xml:space="preserve">If you are conducting a focus group, survey, or plan to employ statistical methods, </w:t>
      </w:r>
      <w:r w:rsidR="00D27840">
        <w:rPr>
          <w:b/>
          <w:bCs/>
          <w:u w:val="single"/>
        </w:rPr>
        <w:t>please provide</w:t>
      </w:r>
      <w:r w:rsidR="0069403B">
        <w:rPr>
          <w:b/>
          <w:bCs/>
          <w:u w:val="single"/>
        </w:rPr>
        <w:t xml:space="preserve"> answers to the following questions:</w:t>
      </w:r>
    </w:p>
    <w:p w:rsidR="0069403B" w:rsidP="00F06866" w:rsidRDefault="0069403B" w14:paraId="13425EF6" w14:textId="77777777">
      <w:pPr>
        <w:rPr>
          <w:b/>
        </w:rPr>
      </w:pPr>
    </w:p>
    <w:p w:rsidR="00F06866" w:rsidP="00F06866" w:rsidRDefault="00636621" w14:paraId="7441B6C4" w14:textId="77777777">
      <w:pPr>
        <w:rPr>
          <w:b/>
        </w:rPr>
      </w:pPr>
      <w:r>
        <w:rPr>
          <w:b/>
        </w:rPr>
        <w:t>The</w:t>
      </w:r>
      <w:r w:rsidR="0069403B">
        <w:rPr>
          <w:b/>
        </w:rPr>
        <w:t xml:space="preserve"> select</w:t>
      </w:r>
      <w:r>
        <w:rPr>
          <w:b/>
        </w:rPr>
        <w:t>ion of your targeted respondents</w:t>
      </w:r>
    </w:p>
    <w:p w:rsidR="00FF78EE" w:rsidP="0069403B" w:rsidRDefault="0069403B" w14:paraId="2CB16023"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p>
    <w:p w:rsidR="0069403B" w:rsidP="00FF78EE" w:rsidRDefault="0069403B" w14:paraId="180D6E46" w14:textId="72268DAE">
      <w:pPr>
        <w:pStyle w:val="ListParagraph"/>
        <w:ind w:left="360"/>
      </w:pPr>
      <w:proofErr w:type="gramStart"/>
      <w:r>
        <w:t>[</w:t>
      </w:r>
      <w:r w:rsidR="00FF78EE">
        <w:t xml:space="preserve"> </w:t>
      </w:r>
      <w:r w:rsidR="00181894">
        <w:t>]</w:t>
      </w:r>
      <w:proofErr w:type="gramEnd"/>
      <w:r w:rsidR="00181894">
        <w:t xml:space="preserve"> Yes</w:t>
      </w:r>
      <w:r w:rsidR="00181894">
        <w:tab/>
        <w:t>[X</w:t>
      </w:r>
      <w:r>
        <w:t>] No</w:t>
      </w:r>
    </w:p>
    <w:p w:rsidR="00636621" w:rsidP="00636621" w:rsidRDefault="00636621" w14:paraId="564C2AA7" w14:textId="77777777">
      <w:pPr>
        <w:pStyle w:val="ListParagraph"/>
      </w:pPr>
    </w:p>
    <w:p w:rsidR="00636621" w:rsidP="001B0AAA" w:rsidRDefault="00636621" w14:paraId="430D1D7D" w14:textId="279736CB">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rsidR="00581343">
        <w:t>?</w:t>
      </w:r>
      <w:r w:rsidRPr="00636621">
        <w:t xml:space="preserve"> </w:t>
      </w:r>
      <w:r>
        <w:t>If the answer is no, please provide a description of how you plan to identify your potential group of respondents</w:t>
      </w:r>
      <w:r w:rsidR="001B0AAA">
        <w:t xml:space="preserve"> and how you will select them</w:t>
      </w:r>
      <w:r>
        <w:t>?</w:t>
      </w:r>
    </w:p>
    <w:p w:rsidR="00D02C37" w:rsidP="001B0AAA" w:rsidRDefault="00D02C37" w14:paraId="6F1DDFD6" w14:textId="7A761083">
      <w:bookmarkStart w:name="_GoBack" w:id="1"/>
      <w:bookmarkEnd w:id="1"/>
    </w:p>
    <w:p w:rsidR="00D02C37" w:rsidP="001B0AAA" w:rsidRDefault="00D02C37" w14:paraId="1E646A9A" w14:textId="7EB3496D">
      <w:r>
        <w:lastRenderedPageBreak/>
        <w:t xml:space="preserve">The potential group of respondents will be visitors to the NIDDK website that choose to engage in a live chat conversation. The website currently receives inquiries through the phone or email, around 4, 236 annually. We anticipate that individuals that typically engage NIDDK’s inquiry response center via email or the phone will choose to use the live chat function. Respondents to the live chat will have the option to complete the survey every time they choose to engage in a live chat conversation. </w:t>
      </w:r>
    </w:p>
    <w:p w:rsidR="00A403BB" w:rsidP="00A403BB" w:rsidRDefault="00A403BB" w14:paraId="1974DCA1" w14:textId="3392C137"/>
    <w:p w:rsidR="00A403BB" w:rsidP="00A403BB" w:rsidRDefault="00A403BB" w14:paraId="3340BC98" w14:textId="77777777">
      <w:pPr>
        <w:rPr>
          <w:b/>
        </w:rPr>
      </w:pPr>
      <w:r>
        <w:rPr>
          <w:b/>
        </w:rPr>
        <w:t>Administration of the Instrument</w:t>
      </w:r>
    </w:p>
    <w:p w:rsidR="00A403BB" w:rsidP="00A403BB" w:rsidRDefault="001B0AAA" w14:paraId="558FDE39" w14:textId="77777777">
      <w:pPr>
        <w:pStyle w:val="ListParagraph"/>
        <w:numPr>
          <w:ilvl w:val="0"/>
          <w:numId w:val="17"/>
        </w:numPr>
      </w:pPr>
      <w:r>
        <w:t>H</w:t>
      </w:r>
      <w:r w:rsidR="00A403BB">
        <w:t>ow will you collect the information? (Check all that apply)</w:t>
      </w:r>
    </w:p>
    <w:p w:rsidR="001B0AAA" w:rsidP="001B0AAA" w:rsidRDefault="00A403BB" w14:paraId="0B4D03BB" w14:textId="1AAA3732">
      <w:pPr>
        <w:ind w:left="720"/>
      </w:pPr>
      <w:r>
        <w:t>[</w:t>
      </w:r>
      <w:proofErr w:type="gramStart"/>
      <w:r w:rsidR="00181894">
        <w:t>X</w:t>
      </w:r>
      <w:r w:rsidR="00FF78EE">
        <w:t xml:space="preserve"> </w:t>
      </w:r>
      <w:r>
        <w:t>]</w:t>
      </w:r>
      <w:proofErr w:type="gramEnd"/>
      <w:r>
        <w:t xml:space="preserve"> Web-based</w:t>
      </w:r>
      <w:r w:rsidR="001B0AAA">
        <w:t xml:space="preserve"> or other forms of Social Media </w:t>
      </w:r>
    </w:p>
    <w:p w:rsidR="001B0AAA" w:rsidP="001B0AAA" w:rsidRDefault="00A403BB" w14:paraId="2494DA4D"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D878CBE"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42F4DE2"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5CBB07E"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623E9FFF" w14:textId="265A9167">
      <w:pPr>
        <w:pStyle w:val="ListParagraph"/>
        <w:numPr>
          <w:ilvl w:val="0"/>
          <w:numId w:val="17"/>
        </w:numPr>
      </w:pPr>
      <w:r>
        <w:t xml:space="preserve">Will interviewers or facilitators be used?  </w:t>
      </w:r>
      <w:proofErr w:type="gramStart"/>
      <w:r>
        <w:t>[  ]</w:t>
      </w:r>
      <w:proofErr w:type="gramEnd"/>
      <w:r>
        <w:t xml:space="preserve"> Yes [</w:t>
      </w:r>
      <w:r w:rsidR="00181894">
        <w:t xml:space="preserve"> X</w:t>
      </w:r>
      <w:r>
        <w:t>] No</w:t>
      </w:r>
    </w:p>
    <w:p w:rsidR="00F24CFC" w:rsidP="00F24CFC" w:rsidRDefault="00F24CFC" w14:paraId="178CEBC1" w14:textId="77777777">
      <w:pPr>
        <w:pStyle w:val="ListParagraph"/>
        <w:ind w:left="360"/>
      </w:pPr>
      <w:r>
        <w:t xml:space="preserve"> </w:t>
      </w:r>
    </w:p>
    <w:p w:rsidR="0024521E" w:rsidP="0024521E" w:rsidRDefault="00F24CFC" w14:paraId="143D1718" w14:textId="727A2D69">
      <w:pPr>
        <w:rPr>
          <w:b/>
        </w:rPr>
      </w:pPr>
      <w:r w:rsidRPr="00F24CFC">
        <w:rPr>
          <w:b/>
        </w:rPr>
        <w:t>Please make sure that all instruments, instructions, and scripts are submitted with the request.</w:t>
      </w:r>
    </w:p>
    <w:p w:rsidR="008368AA" w:rsidP="0024521E" w:rsidRDefault="008368AA" w14:paraId="542CFF64" w14:textId="0D8618FD"/>
    <w:sectPr w:rsidR="008368AA" w:rsidSect="00194AC6">
      <w:footerReference w:type="default" r:id="rId12"/>
      <w:pgSz w:w="12240" w:h="15840"/>
      <w:pgMar w:top="72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0548D" w16cex:dateUtc="2020-10-13T20:30:00Z"/>
  <w16cex:commentExtensible w16cex:durableId="233053CE" w16cex:dateUtc="2020-10-13T20: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0A726" w14:textId="77777777" w:rsidR="00CA5E81" w:rsidRDefault="00CA5E81">
      <w:r>
        <w:separator/>
      </w:r>
    </w:p>
  </w:endnote>
  <w:endnote w:type="continuationSeparator" w:id="0">
    <w:p w14:paraId="64AE406E" w14:textId="77777777" w:rsidR="00CA5E81" w:rsidRDefault="00CA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7F98" w14:textId="4F884841"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063A8">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3F99B" w14:textId="77777777" w:rsidR="00CA5E81" w:rsidRDefault="00CA5E81">
      <w:r>
        <w:separator/>
      </w:r>
    </w:p>
  </w:footnote>
  <w:footnote w:type="continuationSeparator" w:id="0">
    <w:p w14:paraId="6C9FD577" w14:textId="77777777" w:rsidR="00CA5E81" w:rsidRDefault="00CA5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64D50"/>
    <w:multiLevelType w:val="hybridMultilevel"/>
    <w:tmpl w:val="994C84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A460BF"/>
    <w:multiLevelType w:val="hybridMultilevel"/>
    <w:tmpl w:val="8C0C0B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5D60F4"/>
    <w:multiLevelType w:val="hybridMultilevel"/>
    <w:tmpl w:val="949C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95875"/>
    <w:multiLevelType w:val="hybridMultilevel"/>
    <w:tmpl w:val="5984B0E0"/>
    <w:lvl w:ilvl="0" w:tplc="11BA8440">
      <w:start w:val="1"/>
      <w:numFmt w:val="decimal"/>
      <w:lvlText w:val="%1."/>
      <w:lvlJc w:val="left"/>
      <w:pPr>
        <w:ind w:left="720" w:hanging="360"/>
      </w:pPr>
      <w:rPr>
        <w:rFonts w:hint="default"/>
        <w:i w:val="0"/>
      </w:rPr>
    </w:lvl>
    <w:lvl w:ilvl="1" w:tplc="BF6883D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3124D"/>
    <w:multiLevelType w:val="hybridMultilevel"/>
    <w:tmpl w:val="EC94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72B75"/>
    <w:multiLevelType w:val="multilevel"/>
    <w:tmpl w:val="A1D87F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0C0806"/>
    <w:multiLevelType w:val="multilevel"/>
    <w:tmpl w:val="1A30EA3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37035"/>
    <w:multiLevelType w:val="hybridMultilevel"/>
    <w:tmpl w:val="DBF2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D456D"/>
    <w:multiLevelType w:val="hybridMultilevel"/>
    <w:tmpl w:val="BA80480C"/>
    <w:lvl w:ilvl="0" w:tplc="0409000F">
      <w:start w:val="1"/>
      <w:numFmt w:val="decimal"/>
      <w:lvlText w:val="%1."/>
      <w:lvlJc w:val="left"/>
      <w:pPr>
        <w:ind w:left="108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15:restartNumberingAfterBreak="0">
    <w:nsid w:val="3E046D2B"/>
    <w:multiLevelType w:val="hybridMultilevel"/>
    <w:tmpl w:val="AB4C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4C296E"/>
    <w:multiLevelType w:val="hybridMultilevel"/>
    <w:tmpl w:val="460A79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F77BC"/>
    <w:multiLevelType w:val="hybridMultilevel"/>
    <w:tmpl w:val="7186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B5A3E"/>
    <w:multiLevelType w:val="hybridMultilevel"/>
    <w:tmpl w:val="F4F6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36488"/>
    <w:multiLevelType w:val="multilevel"/>
    <w:tmpl w:val="DF04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495740"/>
    <w:multiLevelType w:val="hybridMultilevel"/>
    <w:tmpl w:val="AE628128"/>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6FC52ABE"/>
    <w:multiLevelType w:val="hybridMultilevel"/>
    <w:tmpl w:val="5984B0E0"/>
    <w:lvl w:ilvl="0" w:tplc="11BA8440">
      <w:start w:val="1"/>
      <w:numFmt w:val="decimal"/>
      <w:lvlText w:val="%1."/>
      <w:lvlJc w:val="left"/>
      <w:pPr>
        <w:ind w:left="720" w:hanging="360"/>
      </w:pPr>
      <w:rPr>
        <w:rFonts w:hint="default"/>
        <w:i w:val="0"/>
      </w:rPr>
    </w:lvl>
    <w:lvl w:ilvl="1" w:tplc="BF6883D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2"/>
  </w:num>
  <w:num w:numId="3">
    <w:abstractNumId w:val="31"/>
  </w:num>
  <w:num w:numId="4">
    <w:abstractNumId w:val="33"/>
  </w:num>
  <w:num w:numId="5">
    <w:abstractNumId w:val="4"/>
  </w:num>
  <w:num w:numId="6">
    <w:abstractNumId w:val="1"/>
  </w:num>
  <w:num w:numId="7">
    <w:abstractNumId w:val="17"/>
  </w:num>
  <w:num w:numId="8">
    <w:abstractNumId w:val="28"/>
  </w:num>
  <w:num w:numId="9">
    <w:abstractNumId w:val="19"/>
  </w:num>
  <w:num w:numId="10">
    <w:abstractNumId w:val="2"/>
  </w:num>
  <w:num w:numId="11">
    <w:abstractNumId w:val="9"/>
  </w:num>
  <w:num w:numId="12">
    <w:abstractNumId w:val="14"/>
  </w:num>
  <w:num w:numId="13">
    <w:abstractNumId w:val="0"/>
  </w:num>
  <w:num w:numId="14">
    <w:abstractNumId w:val="30"/>
  </w:num>
  <w:num w:numId="15">
    <w:abstractNumId w:val="26"/>
  </w:num>
  <w:num w:numId="16">
    <w:abstractNumId w:val="23"/>
  </w:num>
  <w:num w:numId="17">
    <w:abstractNumId w:val="5"/>
  </w:num>
  <w:num w:numId="18">
    <w:abstractNumId w:val="7"/>
  </w:num>
  <w:num w:numId="19">
    <w:abstractNumId w:val="22"/>
  </w:num>
  <w:num w:numId="20">
    <w:abstractNumId w:val="24"/>
  </w:num>
  <w:num w:numId="21">
    <w:abstractNumId w:val="16"/>
  </w:num>
  <w:num w:numId="22">
    <w:abstractNumId w:val="18"/>
  </w:num>
  <w:num w:numId="23">
    <w:abstractNumId w:val="25"/>
  </w:num>
  <w:num w:numId="24">
    <w:abstractNumId w:val="8"/>
  </w:num>
  <w:num w:numId="25">
    <w:abstractNumId w:val="15"/>
  </w:num>
  <w:num w:numId="26">
    <w:abstractNumId w:val="27"/>
  </w:num>
  <w:num w:numId="27">
    <w:abstractNumId w:val="3"/>
  </w:num>
  <w:num w:numId="28">
    <w:abstractNumId w:val="10"/>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3539"/>
    <w:rsid w:val="00017EB5"/>
    <w:rsid w:val="00023A57"/>
    <w:rsid w:val="00025ECB"/>
    <w:rsid w:val="00040E86"/>
    <w:rsid w:val="00047A64"/>
    <w:rsid w:val="00061BA9"/>
    <w:rsid w:val="00067329"/>
    <w:rsid w:val="000722CE"/>
    <w:rsid w:val="000913EC"/>
    <w:rsid w:val="000A140C"/>
    <w:rsid w:val="000B2838"/>
    <w:rsid w:val="000C5F0D"/>
    <w:rsid w:val="000D44CA"/>
    <w:rsid w:val="000E0718"/>
    <w:rsid w:val="000E200B"/>
    <w:rsid w:val="000E5B5A"/>
    <w:rsid w:val="000F68BE"/>
    <w:rsid w:val="00112667"/>
    <w:rsid w:val="00113A81"/>
    <w:rsid w:val="00116445"/>
    <w:rsid w:val="00132375"/>
    <w:rsid w:val="00150404"/>
    <w:rsid w:val="00162F83"/>
    <w:rsid w:val="001741C3"/>
    <w:rsid w:val="00177AEA"/>
    <w:rsid w:val="00181894"/>
    <w:rsid w:val="001855D1"/>
    <w:rsid w:val="00186EFD"/>
    <w:rsid w:val="001927A4"/>
    <w:rsid w:val="00194AC6"/>
    <w:rsid w:val="001A23B0"/>
    <w:rsid w:val="001A25CC"/>
    <w:rsid w:val="001B0AAA"/>
    <w:rsid w:val="001C39F7"/>
    <w:rsid w:val="001F2BF1"/>
    <w:rsid w:val="002033C1"/>
    <w:rsid w:val="00234F65"/>
    <w:rsid w:val="00237B48"/>
    <w:rsid w:val="00240818"/>
    <w:rsid w:val="0024521E"/>
    <w:rsid w:val="00263C3D"/>
    <w:rsid w:val="00274ADB"/>
    <w:rsid w:val="00274D0B"/>
    <w:rsid w:val="0027546E"/>
    <w:rsid w:val="00284110"/>
    <w:rsid w:val="00297928"/>
    <w:rsid w:val="002B3C95"/>
    <w:rsid w:val="002B408E"/>
    <w:rsid w:val="002D092B"/>
    <w:rsid w:val="002D0B92"/>
    <w:rsid w:val="002D23FD"/>
    <w:rsid w:val="002D26E2"/>
    <w:rsid w:val="002D74B4"/>
    <w:rsid w:val="002E48F5"/>
    <w:rsid w:val="0031455C"/>
    <w:rsid w:val="003202EE"/>
    <w:rsid w:val="00321A20"/>
    <w:rsid w:val="00366403"/>
    <w:rsid w:val="003668D6"/>
    <w:rsid w:val="003820D3"/>
    <w:rsid w:val="003848E1"/>
    <w:rsid w:val="003932D1"/>
    <w:rsid w:val="003A572C"/>
    <w:rsid w:val="003A7074"/>
    <w:rsid w:val="003D551D"/>
    <w:rsid w:val="003D5BBE"/>
    <w:rsid w:val="003E3C61"/>
    <w:rsid w:val="003F1C5B"/>
    <w:rsid w:val="00412200"/>
    <w:rsid w:val="00420E91"/>
    <w:rsid w:val="00431EB1"/>
    <w:rsid w:val="00434E33"/>
    <w:rsid w:val="00441434"/>
    <w:rsid w:val="0045264C"/>
    <w:rsid w:val="004876EC"/>
    <w:rsid w:val="00491FC2"/>
    <w:rsid w:val="004A4415"/>
    <w:rsid w:val="004A44F3"/>
    <w:rsid w:val="004B1EB8"/>
    <w:rsid w:val="004D6E14"/>
    <w:rsid w:val="004E4285"/>
    <w:rsid w:val="005009B0"/>
    <w:rsid w:val="005069AC"/>
    <w:rsid w:val="00551BAD"/>
    <w:rsid w:val="00555621"/>
    <w:rsid w:val="005642E4"/>
    <w:rsid w:val="00571F2C"/>
    <w:rsid w:val="00576F95"/>
    <w:rsid w:val="00581343"/>
    <w:rsid w:val="005A1006"/>
    <w:rsid w:val="005A39D1"/>
    <w:rsid w:val="005A772A"/>
    <w:rsid w:val="005D2A24"/>
    <w:rsid w:val="005D30CF"/>
    <w:rsid w:val="005E6AFE"/>
    <w:rsid w:val="005E714A"/>
    <w:rsid w:val="00602E0B"/>
    <w:rsid w:val="006140A0"/>
    <w:rsid w:val="00630542"/>
    <w:rsid w:val="00633F74"/>
    <w:rsid w:val="00636329"/>
    <w:rsid w:val="00636621"/>
    <w:rsid w:val="00642B49"/>
    <w:rsid w:val="00642F0B"/>
    <w:rsid w:val="00681A67"/>
    <w:rsid w:val="006832D9"/>
    <w:rsid w:val="00686301"/>
    <w:rsid w:val="0069403B"/>
    <w:rsid w:val="006B14DF"/>
    <w:rsid w:val="006B7B34"/>
    <w:rsid w:val="006D59B6"/>
    <w:rsid w:val="006D5F47"/>
    <w:rsid w:val="006E5C04"/>
    <w:rsid w:val="006F3DDE"/>
    <w:rsid w:val="0070097E"/>
    <w:rsid w:val="00701E88"/>
    <w:rsid w:val="00704678"/>
    <w:rsid w:val="00727081"/>
    <w:rsid w:val="007322F6"/>
    <w:rsid w:val="007420C1"/>
    <w:rsid w:val="007425E7"/>
    <w:rsid w:val="0075372D"/>
    <w:rsid w:val="0075726B"/>
    <w:rsid w:val="00766D95"/>
    <w:rsid w:val="0077703F"/>
    <w:rsid w:val="007F6D09"/>
    <w:rsid w:val="00802607"/>
    <w:rsid w:val="00803CE8"/>
    <w:rsid w:val="00803F5D"/>
    <w:rsid w:val="008101A5"/>
    <w:rsid w:val="00811789"/>
    <w:rsid w:val="00822664"/>
    <w:rsid w:val="00831605"/>
    <w:rsid w:val="008368AA"/>
    <w:rsid w:val="00843796"/>
    <w:rsid w:val="0085116A"/>
    <w:rsid w:val="00860507"/>
    <w:rsid w:val="008631E3"/>
    <w:rsid w:val="008665E5"/>
    <w:rsid w:val="00887320"/>
    <w:rsid w:val="00895229"/>
    <w:rsid w:val="008C6B6A"/>
    <w:rsid w:val="008C7126"/>
    <w:rsid w:val="008F0203"/>
    <w:rsid w:val="008F4B62"/>
    <w:rsid w:val="008F50D4"/>
    <w:rsid w:val="00912ED9"/>
    <w:rsid w:val="009237CD"/>
    <w:rsid w:val="009239AA"/>
    <w:rsid w:val="00935ADA"/>
    <w:rsid w:val="00946B6C"/>
    <w:rsid w:val="00950830"/>
    <w:rsid w:val="0095463F"/>
    <w:rsid w:val="00955A71"/>
    <w:rsid w:val="0095726F"/>
    <w:rsid w:val="0096108F"/>
    <w:rsid w:val="009A036B"/>
    <w:rsid w:val="009A1CF7"/>
    <w:rsid w:val="009B08A5"/>
    <w:rsid w:val="009C10A6"/>
    <w:rsid w:val="009C13B9"/>
    <w:rsid w:val="009C44E8"/>
    <w:rsid w:val="009D01A2"/>
    <w:rsid w:val="009F2600"/>
    <w:rsid w:val="009F2D80"/>
    <w:rsid w:val="009F5923"/>
    <w:rsid w:val="00A03615"/>
    <w:rsid w:val="00A12DCC"/>
    <w:rsid w:val="00A13113"/>
    <w:rsid w:val="00A220F8"/>
    <w:rsid w:val="00A229F1"/>
    <w:rsid w:val="00A403BB"/>
    <w:rsid w:val="00A442F1"/>
    <w:rsid w:val="00A50F89"/>
    <w:rsid w:val="00A674DF"/>
    <w:rsid w:val="00A83AA6"/>
    <w:rsid w:val="00A95147"/>
    <w:rsid w:val="00AB3F43"/>
    <w:rsid w:val="00AB42D2"/>
    <w:rsid w:val="00AC0069"/>
    <w:rsid w:val="00AC60E8"/>
    <w:rsid w:val="00AE14B1"/>
    <w:rsid w:val="00AE1809"/>
    <w:rsid w:val="00AE44A8"/>
    <w:rsid w:val="00AF4D6B"/>
    <w:rsid w:val="00AF6826"/>
    <w:rsid w:val="00B03477"/>
    <w:rsid w:val="00B11A8F"/>
    <w:rsid w:val="00B5057D"/>
    <w:rsid w:val="00B72BDF"/>
    <w:rsid w:val="00B7460A"/>
    <w:rsid w:val="00B75046"/>
    <w:rsid w:val="00B80D76"/>
    <w:rsid w:val="00B87C1C"/>
    <w:rsid w:val="00BA2105"/>
    <w:rsid w:val="00BA7E06"/>
    <w:rsid w:val="00BB43B5"/>
    <w:rsid w:val="00BB6219"/>
    <w:rsid w:val="00BC676D"/>
    <w:rsid w:val="00BD269C"/>
    <w:rsid w:val="00BD290F"/>
    <w:rsid w:val="00BD4EDD"/>
    <w:rsid w:val="00BF0FA5"/>
    <w:rsid w:val="00BF6223"/>
    <w:rsid w:val="00C0462B"/>
    <w:rsid w:val="00C14CC4"/>
    <w:rsid w:val="00C25EEE"/>
    <w:rsid w:val="00C33C52"/>
    <w:rsid w:val="00C408BA"/>
    <w:rsid w:val="00C40D8B"/>
    <w:rsid w:val="00C43299"/>
    <w:rsid w:val="00C8407A"/>
    <w:rsid w:val="00C8488C"/>
    <w:rsid w:val="00C86E91"/>
    <w:rsid w:val="00CA19A3"/>
    <w:rsid w:val="00CA2010"/>
    <w:rsid w:val="00CA2650"/>
    <w:rsid w:val="00CA3A8C"/>
    <w:rsid w:val="00CA5E81"/>
    <w:rsid w:val="00CB1078"/>
    <w:rsid w:val="00CB252D"/>
    <w:rsid w:val="00CC6FAF"/>
    <w:rsid w:val="00CD2CD1"/>
    <w:rsid w:val="00CD3F0A"/>
    <w:rsid w:val="00CE5DC9"/>
    <w:rsid w:val="00CF764A"/>
    <w:rsid w:val="00D02C37"/>
    <w:rsid w:val="00D24698"/>
    <w:rsid w:val="00D27840"/>
    <w:rsid w:val="00D41A96"/>
    <w:rsid w:val="00D6383F"/>
    <w:rsid w:val="00D662C8"/>
    <w:rsid w:val="00D85C3A"/>
    <w:rsid w:val="00D921F4"/>
    <w:rsid w:val="00DA1F8E"/>
    <w:rsid w:val="00DB4A58"/>
    <w:rsid w:val="00DB59D0"/>
    <w:rsid w:val="00DC0721"/>
    <w:rsid w:val="00DC33D3"/>
    <w:rsid w:val="00DC64D3"/>
    <w:rsid w:val="00DE0061"/>
    <w:rsid w:val="00DE20BF"/>
    <w:rsid w:val="00DE5C16"/>
    <w:rsid w:val="00E20E69"/>
    <w:rsid w:val="00E26329"/>
    <w:rsid w:val="00E40B50"/>
    <w:rsid w:val="00E50293"/>
    <w:rsid w:val="00E65FFC"/>
    <w:rsid w:val="00E670E2"/>
    <w:rsid w:val="00E80951"/>
    <w:rsid w:val="00E86CC6"/>
    <w:rsid w:val="00E93F4B"/>
    <w:rsid w:val="00EA21C7"/>
    <w:rsid w:val="00EB56B3"/>
    <w:rsid w:val="00EC7C21"/>
    <w:rsid w:val="00ED0DAF"/>
    <w:rsid w:val="00ED6492"/>
    <w:rsid w:val="00EF2095"/>
    <w:rsid w:val="00EF3B0F"/>
    <w:rsid w:val="00EF7B9A"/>
    <w:rsid w:val="00F000D4"/>
    <w:rsid w:val="00F063A8"/>
    <w:rsid w:val="00F06866"/>
    <w:rsid w:val="00F15956"/>
    <w:rsid w:val="00F24CFC"/>
    <w:rsid w:val="00F3170F"/>
    <w:rsid w:val="00F317CC"/>
    <w:rsid w:val="00F50F44"/>
    <w:rsid w:val="00F75A1F"/>
    <w:rsid w:val="00F94D8C"/>
    <w:rsid w:val="00F976B0"/>
    <w:rsid w:val="00FA637F"/>
    <w:rsid w:val="00FA6DE7"/>
    <w:rsid w:val="00FA7785"/>
    <w:rsid w:val="00FC0A8E"/>
    <w:rsid w:val="00FE2078"/>
    <w:rsid w:val="00FE2FA6"/>
    <w:rsid w:val="00FE3DF2"/>
    <w:rsid w:val="00FF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7AC096B"/>
  <w15:chartTrackingRefBased/>
  <w15:docId w15:val="{F35798ED-B0B6-40F4-BBC7-DD049821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75372D"/>
    <w:rPr>
      <w:color w:val="954F72"/>
      <w:u w:val="single"/>
    </w:rPr>
  </w:style>
  <w:style w:type="character" w:customStyle="1" w:styleId="UnresolvedMention1">
    <w:name w:val="Unresolved Mention1"/>
    <w:uiPriority w:val="99"/>
    <w:semiHidden/>
    <w:unhideWhenUsed/>
    <w:rsid w:val="00B87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12646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C3345-5CE2-497F-96A3-2267BDE54943}">
  <ds:schemaRefs>
    <ds:schemaRef ds:uri="http://schemas.microsoft.com/sharepoint/v3/contenttype/forms"/>
  </ds:schemaRefs>
</ds:datastoreItem>
</file>

<file path=customXml/itemProps2.xml><?xml version="1.0" encoding="utf-8"?>
<ds:datastoreItem xmlns:ds="http://schemas.openxmlformats.org/officeDocument/2006/customXml" ds:itemID="{9F180A11-E290-4E3C-A38C-590F7AAF8B3F}">
  <ds:schemaRefs>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579d9f9d-1af6-44d4-bab5-6fcb7eb5d282"/>
  </ds:schemaRefs>
</ds:datastoreItem>
</file>

<file path=customXml/itemProps3.xml><?xml version="1.0" encoding="utf-8"?>
<ds:datastoreItem xmlns:ds="http://schemas.openxmlformats.org/officeDocument/2006/customXml" ds:itemID="{312E32BD-6496-44AE-8BCB-8590784E3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8DCE4-3B19-4EA6-8D9E-0A15FA61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696</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4554</CharactersWithSpaces>
  <SharedDoc>false</SharedDoc>
  <HLinks>
    <vt:vector size="6" baseType="variant">
      <vt:variant>
        <vt:i4>6684794</vt:i4>
      </vt:variant>
      <vt:variant>
        <vt:i4>0</vt:i4>
      </vt:variant>
      <vt:variant>
        <vt:i4>0</vt:i4>
      </vt:variant>
      <vt:variant>
        <vt:i4>5</vt:i4>
      </vt:variant>
      <vt:variant>
        <vt:lpwstr>https://www.bls.gov/news.release/pdf/empsit.pdf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2021-01-13T19:05:00Z</dcterms:created>
  <dcterms:modified xsi:type="dcterms:W3CDTF">2021-01-13T19:05:00Z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