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E5" w:rsidP="007A0EB1" w:rsidRDefault="007A0EB1">
      <w:pPr>
        <w:jc w:val="center"/>
        <w:rPr>
          <w:b/>
        </w:rPr>
      </w:pPr>
      <w:bookmarkStart w:name="_GoBack" w:id="0"/>
      <w:bookmarkEnd w:id="0"/>
      <w:r w:rsidRPr="00F23EE6">
        <w:rPr>
          <w:b/>
        </w:rPr>
        <w:t>Supporting Statement - Part B</w:t>
      </w:r>
    </w:p>
    <w:p w:rsidR="00F23EE6" w:rsidP="00F23EE6" w:rsidRDefault="00EC5521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</w:p>
    <w:p w:rsidR="00C43E89" w:rsidP="00F23EE6" w:rsidRDefault="00C43E89">
      <w:pPr>
        <w:pStyle w:val="BodyText"/>
        <w:rPr>
          <w:b/>
        </w:rPr>
      </w:pPr>
    </w:p>
    <w:p w:rsidR="007A0EB1" w:rsidP="007A0EB1" w:rsidRDefault="007A0EB1">
      <w:r>
        <w:t>Collection of Information Employing Statistical Methods</w:t>
      </w:r>
    </w:p>
    <w:p w:rsidR="007A0EB1" w:rsidP="007A0EB1" w:rsidRDefault="007A0EB1"/>
    <w:p w:rsidR="007A0EB1" w:rsidP="007A0EB1" w:rsidRDefault="007A0EB1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Pr="007A0EB1" w:rsidR="007A0EB1" w:rsidP="007A0EB1" w:rsidRDefault="007A0EB1"/>
    <w:p w:rsidR="007A0EB1" w:rsidP="007A0EB1" w:rsidRDefault="007A0EB1">
      <w:r>
        <w:t xml:space="preserve">All </w:t>
      </w:r>
      <w:r w:rsidR="00896837">
        <w:t xml:space="preserve">Medicare-certified </w:t>
      </w:r>
      <w:r w:rsidR="00E03E7E">
        <w:t>ASC</w:t>
      </w:r>
      <w:r>
        <w:t>s</w:t>
      </w:r>
      <w:r w:rsidR="00CD47F6">
        <w:t xml:space="preserve"> receiving reimbursement under the </w:t>
      </w:r>
      <w:r w:rsidR="009239E1">
        <w:t>ASC</w:t>
      </w:r>
      <w:r w:rsidR="00CD47F6">
        <w:t xml:space="preserve"> Payment System </w:t>
      </w:r>
      <w:r w:rsidR="008839CC">
        <w:t>with a minimum of 240 paid facility claims annually</w:t>
      </w:r>
      <w:r>
        <w:t xml:space="preserve"> constitute the potential respondent universe</w:t>
      </w:r>
      <w:r w:rsidR="00956B22">
        <w:t xml:space="preserve">; </w:t>
      </w:r>
      <w:r>
        <w:t xml:space="preserve">approximately </w:t>
      </w:r>
      <w:r w:rsidRPr="0028313F" w:rsidR="000F7FD8">
        <w:t>3,</w:t>
      </w:r>
      <w:r w:rsidRPr="0028313F" w:rsidR="00690F8E">
        <w:t>494</w:t>
      </w:r>
      <w:r w:rsidR="00E95CA5">
        <w:t xml:space="preserve"> </w:t>
      </w:r>
      <w:r w:rsidR="00E03E7E">
        <w:t>ASC</w:t>
      </w:r>
      <w:r w:rsidRPr="00E95CA5">
        <w:t>s</w:t>
      </w:r>
      <w:r w:rsidR="00896837">
        <w:t>.</w:t>
      </w:r>
      <w:r>
        <w:t xml:space="preserve"> 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:rsidR="007A0EB1" w:rsidP="007A0EB1" w:rsidRDefault="007A0EB1"/>
    <w:p w:rsidR="007A0EB1" w:rsidP="007A0EB1" w:rsidRDefault="00956B22">
      <w:r>
        <w:t xml:space="preserve">Data </w:t>
      </w:r>
      <w:r w:rsidR="00554014">
        <w:t xml:space="preserve">have been </w:t>
      </w:r>
      <w:r w:rsidR="00364790">
        <w:t xml:space="preserve">collected from quality data codes </w:t>
      </w:r>
      <w:r w:rsidR="00554014">
        <w:t xml:space="preserve">entered </w:t>
      </w:r>
      <w:r w:rsidR="00364790">
        <w:t xml:space="preserve">on Medicare </w:t>
      </w:r>
      <w:r w:rsidR="00554014">
        <w:t xml:space="preserve">non-institutional </w:t>
      </w:r>
      <w:r w:rsidR="00364790">
        <w:t>claims</w:t>
      </w:r>
      <w:r w:rsidR="00554014">
        <w:t xml:space="preserve"> via the CMS-1500 form</w:t>
      </w:r>
      <w:r w:rsidR="00364790">
        <w:t>, via on-line submission</w:t>
      </w:r>
      <w:r>
        <w:t xml:space="preserve"> directly to CMS</w:t>
      </w:r>
      <w:r w:rsidR="00364790">
        <w:t xml:space="preserve"> through a secure Web site (</w:t>
      </w:r>
      <w:proofErr w:type="spellStart"/>
      <w:r w:rsidR="00364790">
        <w:t>QualityNet</w:t>
      </w:r>
      <w:proofErr w:type="spellEnd"/>
      <w:r w:rsidR="00364790">
        <w:t>), and through</w:t>
      </w:r>
      <w:r w:rsidR="00C43E89">
        <w:t xml:space="preserve"> </w:t>
      </w:r>
      <w:r>
        <w:t xml:space="preserve">the Centers for Disease Control and Prevention (CDC) National Health Safety Network (NHSN). </w:t>
      </w:r>
      <w:r w:rsidR="00554014">
        <w:t>Currently, data are collected only via on-line submission directly to CMS through a secure Web site (</w:t>
      </w:r>
      <w:proofErr w:type="spellStart"/>
      <w:r w:rsidR="00554014">
        <w:t>QualityNet</w:t>
      </w:r>
      <w:proofErr w:type="spellEnd"/>
      <w:r w:rsidR="00554014">
        <w:t>).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:rsidR="007A0EB1" w:rsidP="007A0EB1" w:rsidRDefault="007A0EB1"/>
    <w:p w:rsidR="007A0EB1" w:rsidP="007A0EB1" w:rsidRDefault="007A0EB1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incentive for </w:t>
      </w:r>
      <w:r w:rsidR="00CD47F6">
        <w:t xml:space="preserve">meeting </w:t>
      </w:r>
      <w:r>
        <w:t>participation</w:t>
      </w:r>
      <w:r w:rsidR="00647FA0">
        <w:t xml:space="preserve"> requirements. ASC</w:t>
      </w:r>
      <w:r w:rsidR="00CD47F6">
        <w:t>s that do not meet program requirements may have a 2.</w:t>
      </w:r>
      <w:r w:rsidR="009239E1">
        <w:t xml:space="preserve">0 percentage point reduction to </w:t>
      </w:r>
      <w:r w:rsidR="00CD47F6">
        <w:t>their</w:t>
      </w:r>
      <w:r w:rsidR="009239E1">
        <w:t xml:space="preserve"> full annual increase provided under the revised ASC payment system for a given calendar year.</w:t>
      </w:r>
      <w:r>
        <w:t xml:space="preserve"> 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 xml:space="preserve">, education, </w:t>
      </w:r>
      <w:r>
        <w:t>technical assistance</w:t>
      </w:r>
      <w:r w:rsidR="00554014">
        <w:t>, and a staffed Help Desk</w:t>
      </w:r>
      <w:r>
        <w:t xml:space="preserve"> to </w:t>
      </w:r>
      <w:r w:rsidR="00A5267D">
        <w:t>ASC</w:t>
      </w:r>
      <w:r>
        <w:t>s.</w:t>
      </w:r>
    </w:p>
    <w:p w:rsidR="007A0EB1" w:rsidP="007A0EB1" w:rsidRDefault="007A0EB1"/>
    <w:p w:rsidR="007A0EB1" w:rsidP="007A0EB1" w:rsidRDefault="007A0EB1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:rsidR="004A6A87" w:rsidP="007A0EB1" w:rsidRDefault="004A6A87">
      <w:pPr>
        <w:rPr>
          <w:u w:val="single"/>
        </w:rPr>
      </w:pPr>
    </w:p>
    <w:p w:rsidRPr="004A6A87" w:rsidR="004A6A87" w:rsidP="004A6A87" w:rsidRDefault="004A6A87">
      <w:r>
        <w:t>C</w:t>
      </w:r>
      <w:r w:rsidRPr="004A6A87">
        <w:t>onsistent with other CMS quality</w:t>
      </w:r>
      <w:r>
        <w:t xml:space="preserve"> </w:t>
      </w:r>
      <w:r w:rsidRPr="004A6A87">
        <w:t>reporting</w:t>
      </w:r>
      <w:r>
        <w:t xml:space="preserve"> programs, the ASCQR Program does</w:t>
      </w:r>
      <w:r w:rsidRPr="004A6A87">
        <w:t xml:space="preserve"> not require</w:t>
      </w:r>
      <w:r>
        <w:t xml:space="preserve"> </w:t>
      </w:r>
      <w:r w:rsidRPr="004A6A87">
        <w:t>validation of claims-based measures</w:t>
      </w:r>
      <w:r>
        <w:t xml:space="preserve"> </w:t>
      </w:r>
      <w:r w:rsidRPr="004A6A87">
        <w:t xml:space="preserve">(beyond </w:t>
      </w:r>
      <w:r w:rsidR="00896837">
        <w:t xml:space="preserve">standard </w:t>
      </w:r>
      <w:r w:rsidRPr="004A6A87">
        <w:t>claims validation</w:t>
      </w:r>
      <w:r>
        <w:t xml:space="preserve"> activities conducted by CMS </w:t>
      </w:r>
      <w:r w:rsidR="00896837">
        <w:t>Medicare A</w:t>
      </w:r>
      <w:r w:rsidRPr="004A6A87">
        <w:t>dministra</w:t>
      </w:r>
      <w:r>
        <w:t xml:space="preserve">tive </w:t>
      </w:r>
      <w:r w:rsidR="00896837">
        <w:t>C</w:t>
      </w:r>
      <w:r>
        <w:t>ontractors</w:t>
      </w:r>
      <w:r w:rsidR="00896837">
        <w:t>, known as MACs</w:t>
      </w:r>
      <w:r>
        <w:t xml:space="preserve">) or </w:t>
      </w:r>
      <w:r w:rsidRPr="004A6A87">
        <w:t>(Web-based) measures for the ASCQR</w:t>
      </w:r>
      <w:r>
        <w:t xml:space="preserve"> </w:t>
      </w:r>
      <w:r w:rsidRPr="004A6A87">
        <w:t>Program.</w:t>
      </w:r>
    </w:p>
    <w:p w:rsidR="007A0EB1" w:rsidP="007A0EB1" w:rsidRDefault="007A0EB1"/>
    <w:p w:rsidR="007A0EB1" w:rsidP="007A0EB1" w:rsidRDefault="007A0EB1"/>
    <w:p w:rsidR="007A0EB1" w:rsidP="007A0EB1" w:rsidRDefault="007A0EB1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 Provide name and telephone number of individuals consulted on statistical aspects.</w:t>
      </w:r>
    </w:p>
    <w:p w:rsidR="007A0EB1" w:rsidP="007A0EB1" w:rsidRDefault="007A0EB1"/>
    <w:p w:rsidRPr="0028313F" w:rsidR="00C43E89" w:rsidP="0028313F" w:rsidRDefault="00956B22">
      <w:pPr>
        <w:ind w:left="720" w:firstLine="720"/>
      </w:pPr>
      <w:r>
        <w:t>Anita Bhatia, PhD, MPH</w:t>
      </w:r>
      <w:r w:rsidR="00C43E89">
        <w:tab/>
      </w:r>
      <w:r w:rsidR="00C43E89">
        <w:tab/>
      </w:r>
      <w:r w:rsidR="00C43E89">
        <w:tab/>
      </w:r>
      <w:r w:rsidRPr="0028313F" w:rsidR="00E81360">
        <w:t>Grace Snyder</w:t>
      </w:r>
    </w:p>
    <w:p w:rsidR="00956B22" w:rsidP="0028313F" w:rsidRDefault="00C43E89">
      <w:pPr>
        <w:ind w:left="720" w:firstLine="720"/>
      </w:pPr>
      <w:r w:rsidRPr="0028313F">
        <w:t>410-786-7236</w:t>
      </w:r>
      <w:r w:rsidRPr="0028313F">
        <w:tab/>
      </w:r>
      <w:r w:rsidRPr="0028313F">
        <w:tab/>
      </w:r>
      <w:r w:rsidRPr="0028313F">
        <w:tab/>
      </w:r>
      <w:r w:rsidRPr="0028313F">
        <w:tab/>
      </w:r>
      <w:r w:rsidRPr="0028313F">
        <w:tab/>
        <w:t>410-786-</w:t>
      </w:r>
      <w:r w:rsidRPr="0028313F" w:rsidR="00E81360">
        <w:t>0700</w:t>
      </w:r>
    </w:p>
    <w:p w:rsidR="007A0EB1" w:rsidP="007A0EB1" w:rsidRDefault="007A0EB1"/>
    <w:p w:rsidRPr="007A0EB1" w:rsidR="007A0EB1" w:rsidP="007A0EB1" w:rsidRDefault="007A0EB1"/>
    <w:sectPr w:rsidRPr="007A0EB1" w:rsidR="007A0E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EB1"/>
    <w:rsid w:val="000733C2"/>
    <w:rsid w:val="000F7FD8"/>
    <w:rsid w:val="001450CD"/>
    <w:rsid w:val="00180221"/>
    <w:rsid w:val="00236D35"/>
    <w:rsid w:val="002433CA"/>
    <w:rsid w:val="0028313F"/>
    <w:rsid w:val="002A3F76"/>
    <w:rsid w:val="002C7E90"/>
    <w:rsid w:val="00346B4E"/>
    <w:rsid w:val="00364790"/>
    <w:rsid w:val="003A44DE"/>
    <w:rsid w:val="003D349A"/>
    <w:rsid w:val="004379C3"/>
    <w:rsid w:val="00466232"/>
    <w:rsid w:val="0049138C"/>
    <w:rsid w:val="004A6A87"/>
    <w:rsid w:val="004D6F26"/>
    <w:rsid w:val="00554014"/>
    <w:rsid w:val="00647FA0"/>
    <w:rsid w:val="00667DFE"/>
    <w:rsid w:val="00690F8E"/>
    <w:rsid w:val="0073176A"/>
    <w:rsid w:val="007A0EB1"/>
    <w:rsid w:val="008640BD"/>
    <w:rsid w:val="008839CC"/>
    <w:rsid w:val="00896837"/>
    <w:rsid w:val="008F3769"/>
    <w:rsid w:val="008F71B8"/>
    <w:rsid w:val="009033DC"/>
    <w:rsid w:val="009239E1"/>
    <w:rsid w:val="00956B22"/>
    <w:rsid w:val="00A03B56"/>
    <w:rsid w:val="00A5267D"/>
    <w:rsid w:val="00B44EA1"/>
    <w:rsid w:val="00BD4CEA"/>
    <w:rsid w:val="00BE24E5"/>
    <w:rsid w:val="00BF5276"/>
    <w:rsid w:val="00C42526"/>
    <w:rsid w:val="00C43E89"/>
    <w:rsid w:val="00C811CA"/>
    <w:rsid w:val="00CD47F6"/>
    <w:rsid w:val="00DA6B9E"/>
    <w:rsid w:val="00E03E7E"/>
    <w:rsid w:val="00E13C3B"/>
    <w:rsid w:val="00E81360"/>
    <w:rsid w:val="00E95CA5"/>
    <w:rsid w:val="00EC5521"/>
    <w:rsid w:val="00EC69BA"/>
    <w:rsid w:val="00F16230"/>
    <w:rsid w:val="00F23EE6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FB52F41-8B7D-41DD-9187-2ACE9FA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8F1C77DA8C44391756833BC5B2B1D" ma:contentTypeVersion="12" ma:contentTypeDescription="Create a new document." ma:contentTypeScope="" ma:versionID="ca2b6c195a1fd63238cf5d20b6a6048e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410765ca6bce4b8119d0adbf063756a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053E-C4BC-4138-942C-7C8AFF84DE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6AFD58-16D4-492B-8F92-FF021931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E2275-2947-4A76-BB1A-5E4D497C4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28BC7-34B3-4585-8CDA-58C9955C41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5FEEDA-39C8-43BD-A9D0-E0C2F22C9CD7}">
  <ds:schemaRefs>
    <ds:schemaRef ds:uri="http://schemas.microsoft.com/office/2006/metadata/properties"/>
    <ds:schemaRef ds:uri="3975cba8-4a57-496a-aa93-d780dacf11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84B0B97-176C-4E0C-A5EF-D0527229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cp:lastModifiedBy>Denise King</cp:lastModifiedBy>
  <cp:revision>2</cp:revision>
  <dcterms:created xsi:type="dcterms:W3CDTF">2021-02-09T19:03:00Z</dcterms:created>
  <dcterms:modified xsi:type="dcterms:W3CDTF">2021-02-09T19:03:00Z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ITRE Sensitivity">
    <vt:lpwstr>Internal MITRE Information</vt:lpwstr>
  </property>
  <property fmtid="{D5CDD505-2E9C-101B-9397-08002B2CF9AE}" pid="4" name="_Contributor">
    <vt:lpwstr/>
  </property>
  <property fmtid="{D5CDD505-2E9C-101B-9397-08002B2CF9AE}" pid="5" name="Release Statement">
    <vt:lpwstr>For Internal MITRE Use</vt:lpwstr>
  </property>
  <property fmtid="{D5CDD505-2E9C-101B-9397-08002B2CF9AE}" pid="6" name="Subtask">
    <vt:lpwstr>PRA</vt:lpwstr>
  </property>
  <property fmtid="{D5CDD505-2E9C-101B-9397-08002B2CF9AE}" pid="7" name="CMS Provided">
    <vt:lpwstr>0</vt:lpwstr>
  </property>
  <property fmtid="{D5CDD505-2E9C-101B-9397-08002B2CF9AE}" pid="8" name="Rule Year">
    <vt:lpwstr>CY 2021</vt:lpwstr>
  </property>
  <property fmtid="{D5CDD505-2E9C-101B-9397-08002B2CF9AE}" pid="9" name="Multiple Programs">
    <vt:lpwstr>;#ASCQR;#</vt:lpwstr>
  </property>
  <property fmtid="{D5CDD505-2E9C-101B-9397-08002B2CF9AE}" pid="10" name="Document Type">
    <vt:lpwstr>PRA Statement</vt:lpwstr>
  </property>
  <property fmtid="{D5CDD505-2E9C-101B-9397-08002B2CF9AE}" pid="11" name="Clearance Categories">
    <vt:lpwstr>Non-Clearance</vt:lpwstr>
  </property>
  <property fmtid="{D5CDD505-2E9C-101B-9397-08002B2CF9AE}" pid="12" name="Task Management or Program">
    <vt:lpwstr>Program</vt:lpwstr>
  </property>
  <property fmtid="{D5CDD505-2E9C-101B-9397-08002B2CF9AE}" pid="13" name="Work Product">
    <vt:lpwstr>---</vt:lpwstr>
  </property>
  <property fmtid="{D5CDD505-2E9C-101B-9397-08002B2CF9AE}" pid="14" name="Delivered to CMS">
    <vt:lpwstr>No</vt:lpwstr>
  </property>
  <property fmtid="{D5CDD505-2E9C-101B-9397-08002B2CF9AE}" pid="15" name="Date Delivered to CMS">
    <vt:lpwstr/>
  </property>
</Properties>
</file>