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010C" w:rsidR="00DA4383" w:rsidP="00DA4383" w:rsidRDefault="00DA4383" w14:paraId="3CB6FCD4" w14:textId="77777777">
      <w:pPr>
        <w:widowControl/>
        <w:tabs>
          <w:tab w:val="center" w:pos="4680"/>
        </w:tabs>
        <w:ind w:firstLine="1440"/>
        <w:rPr>
          <w:rFonts w:asciiTheme="minorHAnsi" w:hAnsiTheme="minorHAnsi" w:cstheme="minorHAnsi"/>
          <w:sz w:val="22"/>
          <w:szCs w:val="22"/>
        </w:rPr>
      </w:pPr>
      <w:r w:rsidRPr="002F010C">
        <w:rPr>
          <w:rFonts w:asciiTheme="minorHAnsi" w:hAnsiTheme="minorHAnsi" w:cstheme="minorHAnsi"/>
          <w:sz w:val="22"/>
          <w:szCs w:val="22"/>
        </w:rPr>
        <w:tab/>
      </w:r>
      <w:r w:rsidRPr="002F010C">
        <w:rPr>
          <w:rFonts w:asciiTheme="minorHAnsi" w:hAnsiTheme="minorHAnsi" w:cstheme="minorHAnsi"/>
          <w:b/>
          <w:bCs/>
          <w:sz w:val="22"/>
          <w:szCs w:val="22"/>
        </w:rPr>
        <w:t>SUPPORTING STATEMENT</w:t>
      </w:r>
    </w:p>
    <w:p w:rsidRPr="002F010C" w:rsidR="00DA4383" w:rsidP="00DA4383" w:rsidRDefault="00DA4383" w14:paraId="530E3366" w14:textId="77777777">
      <w:pPr>
        <w:pStyle w:val="NoSpacing"/>
        <w:jc w:val="center"/>
        <w:rPr>
          <w:rFonts w:cstheme="minorHAnsi"/>
        </w:rPr>
      </w:pPr>
    </w:p>
    <w:p w:rsidRPr="002F010C" w:rsidR="00DA4383" w:rsidP="006C48C2" w:rsidRDefault="004E494A" w14:paraId="62D6A1F3" w14:textId="7302E51C">
      <w:pPr>
        <w:pStyle w:val="NoSpacing"/>
        <w:rPr>
          <w:rFonts w:cstheme="minorHAnsi"/>
          <w:b/>
        </w:rPr>
      </w:pPr>
      <w:r w:rsidRPr="002F010C">
        <w:rPr>
          <w:rFonts w:cstheme="minorHAnsi"/>
          <w:b/>
        </w:rPr>
        <w:t>National Prisoner Statistics program – Coronavirus Pandemic survey</w:t>
      </w:r>
      <w:r w:rsidRPr="002F010C" w:rsidR="002F010C">
        <w:rPr>
          <w:rFonts w:cstheme="minorHAnsi"/>
          <w:b/>
        </w:rPr>
        <w:t xml:space="preserve"> (NPS-</w:t>
      </w:r>
      <w:proofErr w:type="spellStart"/>
      <w:r w:rsidRPr="002F010C" w:rsidR="002F010C">
        <w:rPr>
          <w:rFonts w:cstheme="minorHAnsi"/>
          <w:b/>
        </w:rPr>
        <w:t>CPan</w:t>
      </w:r>
      <w:proofErr w:type="spellEnd"/>
      <w:r w:rsidRPr="002F010C" w:rsidR="002F010C">
        <w:rPr>
          <w:rFonts w:cstheme="minorHAnsi"/>
          <w:b/>
        </w:rPr>
        <w:t>)</w:t>
      </w:r>
    </w:p>
    <w:p w:rsidRPr="002F010C" w:rsidR="00DA4383" w:rsidP="006C48C2" w:rsidRDefault="00DA4383" w14:paraId="5F0FD592" w14:textId="77777777">
      <w:pPr>
        <w:pStyle w:val="NoSpacing"/>
        <w:rPr>
          <w:rFonts w:cstheme="minorHAnsi"/>
        </w:rPr>
      </w:pPr>
    </w:p>
    <w:p w:rsidRPr="002F010C" w:rsidR="00B16599" w:rsidP="00B16599" w:rsidRDefault="00BE65CF" w14:paraId="7D812A43" w14:textId="2D3DB426">
      <w:pPr>
        <w:pStyle w:val="NoSpacing"/>
        <w:rPr>
          <w:rFonts w:cstheme="minorHAnsi"/>
        </w:rPr>
      </w:pPr>
      <w:r w:rsidRPr="002F010C">
        <w:rPr>
          <w:rFonts w:cstheme="minorHAnsi"/>
        </w:rPr>
        <w:t>The Bureau of Justice Statistics (</w:t>
      </w:r>
      <w:r w:rsidRPr="002F010C" w:rsidR="00B16599">
        <w:rPr>
          <w:rFonts w:cstheme="minorHAnsi"/>
        </w:rPr>
        <w:t>BJS</w:t>
      </w:r>
      <w:r w:rsidRPr="002F010C">
        <w:rPr>
          <w:rFonts w:cstheme="minorHAnsi"/>
        </w:rPr>
        <w:t>)</w:t>
      </w:r>
      <w:r w:rsidRPr="002F010C" w:rsidR="00B16599">
        <w:rPr>
          <w:rFonts w:cstheme="minorHAnsi"/>
        </w:rPr>
        <w:t xml:space="preserve"> requests clearance from </w:t>
      </w:r>
      <w:r w:rsidRPr="002F010C" w:rsidR="00AE1F1E">
        <w:rPr>
          <w:rFonts w:cstheme="minorHAnsi"/>
        </w:rPr>
        <w:t xml:space="preserve">the </w:t>
      </w:r>
      <w:r w:rsidRPr="002F010C" w:rsidR="00B16599">
        <w:rPr>
          <w:rFonts w:cstheme="minorHAnsi"/>
        </w:rPr>
        <w:t>O</w:t>
      </w:r>
      <w:r w:rsidRPr="002F010C" w:rsidR="00AE1F1E">
        <w:rPr>
          <w:rFonts w:cstheme="minorHAnsi"/>
        </w:rPr>
        <w:t xml:space="preserve">ffice of </w:t>
      </w:r>
      <w:r w:rsidRPr="002F010C" w:rsidR="00B16599">
        <w:rPr>
          <w:rFonts w:cstheme="minorHAnsi"/>
        </w:rPr>
        <w:t>M</w:t>
      </w:r>
      <w:r w:rsidRPr="002F010C" w:rsidR="00AE1F1E">
        <w:rPr>
          <w:rFonts w:cstheme="minorHAnsi"/>
        </w:rPr>
        <w:t xml:space="preserve">anagement and </w:t>
      </w:r>
      <w:r w:rsidRPr="002F010C" w:rsidR="00B16599">
        <w:rPr>
          <w:rFonts w:cstheme="minorHAnsi"/>
        </w:rPr>
        <w:t>B</w:t>
      </w:r>
      <w:r w:rsidRPr="002F010C" w:rsidR="00AE1F1E">
        <w:rPr>
          <w:rFonts w:cstheme="minorHAnsi"/>
        </w:rPr>
        <w:t>udget (OMB)</w:t>
      </w:r>
      <w:r w:rsidRPr="002F010C" w:rsidR="00B16599">
        <w:rPr>
          <w:rFonts w:cstheme="minorHAnsi"/>
        </w:rPr>
        <w:t xml:space="preserve"> to field a</w:t>
      </w:r>
      <w:r w:rsidR="002874FF">
        <w:rPr>
          <w:rFonts w:cstheme="minorHAnsi"/>
        </w:rPr>
        <w:t xml:space="preserve"> one-time</w:t>
      </w:r>
      <w:r w:rsidRPr="002F010C" w:rsidR="00B16599">
        <w:rPr>
          <w:rFonts w:cstheme="minorHAnsi"/>
        </w:rPr>
        <w:t xml:space="preserve"> survey of state departments of corrections (DOCs) and the federal Bureau of Prisons (BOP) on the effects of the coronavirus</w:t>
      </w:r>
      <w:r w:rsidR="007C553A">
        <w:rPr>
          <w:rFonts w:cstheme="minorHAnsi"/>
        </w:rPr>
        <w:t xml:space="preserve"> </w:t>
      </w:r>
      <w:r w:rsidRPr="002F010C" w:rsidR="00B16599">
        <w:rPr>
          <w:rFonts w:cstheme="minorHAnsi"/>
        </w:rPr>
        <w:t xml:space="preserve">(refers to both the disease COVID-19 and the virus causing the disease, </w:t>
      </w:r>
      <w:r w:rsidRPr="002F010C" w:rsidR="00B16599">
        <w:rPr>
          <w:rFonts w:cstheme="minorHAnsi"/>
          <w:i/>
        </w:rPr>
        <w:t>severe acute respiratory syndrome, coronavirus 2 (SARS-CoV-2)</w:t>
      </w:r>
      <w:r w:rsidRPr="002F010C" w:rsidR="00B16599">
        <w:rPr>
          <w:rFonts w:cstheme="minorHAnsi"/>
        </w:rPr>
        <w:t>)</w:t>
      </w:r>
      <w:r w:rsidRPr="007C553A" w:rsidR="007C553A">
        <w:rPr>
          <w:rFonts w:cstheme="minorHAnsi"/>
        </w:rPr>
        <w:t xml:space="preserve"> </w:t>
      </w:r>
      <w:r w:rsidR="007C553A">
        <w:rPr>
          <w:rFonts w:cstheme="minorHAnsi"/>
        </w:rPr>
        <w:t>in the prison setting</w:t>
      </w:r>
      <w:r w:rsidRPr="002F010C" w:rsidR="00B16599">
        <w:rPr>
          <w:rFonts w:cstheme="minorHAnsi"/>
        </w:rPr>
        <w:t xml:space="preserve">. As the coronavirus began to affect the United States in early 2020, public health experts identified prisons as potential outbreak hotspots due to the communal and often crowded nature of these facilities, as well as the demographic and health profile of prisoners. While some information </w:t>
      </w:r>
      <w:r w:rsidR="007C553A">
        <w:rPr>
          <w:rFonts w:cstheme="minorHAnsi"/>
        </w:rPr>
        <w:t>wa</w:t>
      </w:r>
      <w:r w:rsidRPr="002F010C" w:rsidR="00B16599">
        <w:rPr>
          <w:rFonts w:cstheme="minorHAnsi"/>
        </w:rPr>
        <w:t xml:space="preserve">s collected and disseminated </w:t>
      </w:r>
      <w:r w:rsidR="007C553A">
        <w:rPr>
          <w:rFonts w:cstheme="minorHAnsi"/>
        </w:rPr>
        <w:t>during the pandemic</w:t>
      </w:r>
      <w:r w:rsidRPr="002F010C" w:rsidR="007C553A">
        <w:rPr>
          <w:rFonts w:cstheme="minorHAnsi"/>
        </w:rPr>
        <w:t xml:space="preserve"> </w:t>
      </w:r>
      <w:r w:rsidRPr="002F010C" w:rsidR="00B16599">
        <w:rPr>
          <w:rFonts w:cstheme="minorHAnsi"/>
        </w:rPr>
        <w:t>by the state DOCs and BOP, and by not-for-profit and academic organizations, these data are not standardized across state systems</w:t>
      </w:r>
      <w:r w:rsidRPr="002F010C" w:rsidR="00FD1DFA">
        <w:rPr>
          <w:rFonts w:cstheme="minorHAnsi"/>
        </w:rPr>
        <w:t xml:space="preserve">, making comparisons difficult. Further, researchers </w:t>
      </w:r>
      <w:r w:rsidR="001149C4">
        <w:rPr>
          <w:rFonts w:cstheme="minorHAnsi"/>
        </w:rPr>
        <w:t xml:space="preserve">and other members of the public </w:t>
      </w:r>
      <w:r w:rsidRPr="002F010C" w:rsidR="00FD1DFA">
        <w:rPr>
          <w:rFonts w:cstheme="minorHAnsi"/>
        </w:rPr>
        <w:t xml:space="preserve">have specifically called </w:t>
      </w:r>
      <w:r w:rsidR="00CF79B1">
        <w:rPr>
          <w:rFonts w:cstheme="minorHAnsi"/>
        </w:rPr>
        <w:t>for</w:t>
      </w:r>
      <w:r w:rsidRPr="002F010C" w:rsidR="00FD1DFA">
        <w:rPr>
          <w:rFonts w:cstheme="minorHAnsi"/>
        </w:rPr>
        <w:t xml:space="preserve"> information on</w:t>
      </w:r>
      <w:r w:rsidR="001149C4">
        <w:rPr>
          <w:rFonts w:cstheme="minorHAnsi"/>
        </w:rPr>
        <w:t xml:space="preserve"> age,</w:t>
      </w:r>
      <w:r w:rsidRPr="002F010C" w:rsidR="00FD1DFA">
        <w:rPr>
          <w:rFonts w:cstheme="minorHAnsi"/>
        </w:rPr>
        <w:t xml:space="preserve"> race</w:t>
      </w:r>
      <w:r w:rsidR="00CF79B1">
        <w:rPr>
          <w:rFonts w:cstheme="minorHAnsi"/>
        </w:rPr>
        <w:t>,</w:t>
      </w:r>
      <w:r w:rsidRPr="002F010C" w:rsidR="00FD1DFA">
        <w:rPr>
          <w:rFonts w:cstheme="minorHAnsi"/>
        </w:rPr>
        <w:t xml:space="preserve"> and Hispanic origin of prisoners affected by the coronavirus.</w:t>
      </w:r>
      <w:r w:rsidR="007C553A">
        <w:rPr>
          <w:rFonts w:cstheme="minorHAnsi"/>
        </w:rPr>
        <w:t xml:space="preserve"> </w:t>
      </w:r>
    </w:p>
    <w:p w:rsidRPr="002F010C" w:rsidR="00B16599" w:rsidP="00B16599" w:rsidRDefault="00B16599" w14:paraId="5F3F3F94" w14:textId="77777777">
      <w:pPr>
        <w:pStyle w:val="NoSpacing"/>
        <w:rPr>
          <w:rFonts w:cstheme="minorHAnsi"/>
        </w:rPr>
      </w:pPr>
    </w:p>
    <w:p w:rsidRPr="002F010C" w:rsidR="00B16599" w:rsidP="00B16599" w:rsidRDefault="00FD1DFA" w14:paraId="1876F8B2" w14:textId="66A8EC74">
      <w:pPr>
        <w:pStyle w:val="NoSpacing"/>
        <w:rPr>
          <w:rFonts w:cstheme="minorHAnsi"/>
        </w:rPr>
      </w:pPr>
      <w:r w:rsidRPr="002F010C">
        <w:rPr>
          <w:rFonts w:cstheme="minorHAnsi"/>
        </w:rPr>
        <w:t xml:space="preserve">BJS proposes to collect </w:t>
      </w:r>
      <w:r w:rsidR="007505A2">
        <w:rPr>
          <w:rFonts w:cstheme="minorHAnsi"/>
        </w:rPr>
        <w:t xml:space="preserve">a retrospective </w:t>
      </w:r>
      <w:r w:rsidR="00F30926">
        <w:rPr>
          <w:rFonts w:cstheme="minorHAnsi"/>
        </w:rPr>
        <w:t xml:space="preserve">picture of the pandemic </w:t>
      </w:r>
      <w:r w:rsidR="00811504">
        <w:rPr>
          <w:rFonts w:cstheme="minorHAnsi"/>
        </w:rPr>
        <w:t xml:space="preserve">covering a 1-year period (March 1, 2020 – February 28, 2021) </w:t>
      </w:r>
      <w:r w:rsidR="00A24103">
        <w:rPr>
          <w:rFonts w:cstheme="minorHAnsi"/>
        </w:rPr>
        <w:t xml:space="preserve">that standardizes </w:t>
      </w:r>
      <w:r w:rsidR="00811504">
        <w:rPr>
          <w:rFonts w:cstheme="minorHAnsi"/>
        </w:rPr>
        <w:t xml:space="preserve">the measures of interest, describes the policy and operational changes enacted to mitigate the pandemic, and provides an understanding not only of the number of positive coronavirus cases and deaths among prisoners and staff, but also changes to the size and composition of the overall </w:t>
      </w:r>
      <w:r w:rsidRPr="002F010C" w:rsidR="00B16599">
        <w:rPr>
          <w:rFonts w:cstheme="minorHAnsi"/>
        </w:rPr>
        <w:t>prison population</w:t>
      </w:r>
      <w:r w:rsidR="003C0931">
        <w:rPr>
          <w:rFonts w:cstheme="minorHAnsi"/>
        </w:rPr>
        <w:t xml:space="preserve"> (see Appendix A for survey instrument)</w:t>
      </w:r>
      <w:r w:rsidRPr="002F010C" w:rsidR="00B16599">
        <w:rPr>
          <w:rFonts w:cstheme="minorHAnsi"/>
        </w:rPr>
        <w:t xml:space="preserve">. This survey will be fielded as a </w:t>
      </w:r>
      <w:r w:rsidR="0090057D">
        <w:rPr>
          <w:rFonts w:cstheme="minorHAnsi"/>
        </w:rPr>
        <w:t xml:space="preserve">one-time </w:t>
      </w:r>
      <w:r w:rsidRPr="002F010C" w:rsidR="00B16599">
        <w:rPr>
          <w:rFonts w:cstheme="minorHAnsi"/>
        </w:rPr>
        <w:t xml:space="preserve">supplement to the </w:t>
      </w:r>
      <w:r w:rsidRPr="002F010C" w:rsidR="00AB48CB">
        <w:rPr>
          <w:rFonts w:cstheme="minorHAnsi"/>
        </w:rPr>
        <w:t>National Prisoner Statistics program survey (</w:t>
      </w:r>
      <w:r w:rsidRPr="002F010C" w:rsidR="00B16599">
        <w:rPr>
          <w:rFonts w:cstheme="minorHAnsi"/>
        </w:rPr>
        <w:t>NPS-1B</w:t>
      </w:r>
      <w:r w:rsidRPr="002F010C" w:rsidR="00AB48CB">
        <w:rPr>
          <w:rFonts w:cstheme="minorHAnsi"/>
        </w:rPr>
        <w:t>; OMB control number 1121-0102</w:t>
      </w:r>
      <w:r w:rsidR="0090057D">
        <w:rPr>
          <w:rFonts w:cstheme="minorHAnsi"/>
        </w:rPr>
        <w:t>)</w:t>
      </w:r>
      <w:r w:rsidR="00683E8E">
        <w:rPr>
          <w:rFonts w:cstheme="minorHAnsi"/>
        </w:rPr>
        <w:t xml:space="preserve">, </w:t>
      </w:r>
      <w:r w:rsidR="00F53F91">
        <w:rPr>
          <w:rFonts w:cstheme="minorHAnsi"/>
        </w:rPr>
        <w:t>but will be sent to respondents approximately four months after the NPS-1B collection and will cover a different reference period</w:t>
      </w:r>
      <w:r w:rsidRPr="002F010C" w:rsidR="00B16599">
        <w:rPr>
          <w:rFonts w:cstheme="minorHAnsi"/>
        </w:rPr>
        <w:t>.</w:t>
      </w:r>
      <w:r w:rsidR="002874FF">
        <w:rPr>
          <w:rFonts w:cstheme="minorHAnsi"/>
        </w:rPr>
        <w:t xml:space="preserve"> For the NPS-</w:t>
      </w:r>
      <w:proofErr w:type="spellStart"/>
      <w:r w:rsidR="002874FF">
        <w:rPr>
          <w:rFonts w:cstheme="minorHAnsi"/>
        </w:rPr>
        <w:t>CPan</w:t>
      </w:r>
      <w:proofErr w:type="spellEnd"/>
      <w:r w:rsidR="002874FF">
        <w:rPr>
          <w:rFonts w:cstheme="minorHAnsi"/>
        </w:rPr>
        <w:t xml:space="preserve"> collection, BJS requests a </w:t>
      </w:r>
      <w:r w:rsidR="00C31A30">
        <w:rPr>
          <w:rFonts w:cstheme="minorHAnsi"/>
        </w:rPr>
        <w:t xml:space="preserve">one-year clearance period, and the establishment of </w:t>
      </w:r>
      <w:r w:rsidR="002874FF">
        <w:rPr>
          <w:rFonts w:cstheme="minorHAnsi"/>
        </w:rPr>
        <w:t xml:space="preserve">a new OMB control number. </w:t>
      </w:r>
    </w:p>
    <w:p w:rsidRPr="002F010C" w:rsidR="00B16599" w:rsidP="006C48C2" w:rsidRDefault="00B16599" w14:paraId="272F75AB" w14:textId="77777777">
      <w:pPr>
        <w:pStyle w:val="NoSpacing"/>
        <w:rPr>
          <w:rFonts w:cstheme="minorHAnsi"/>
        </w:rPr>
      </w:pPr>
    </w:p>
    <w:p w:rsidRPr="002F010C" w:rsidR="00DA4383" w:rsidP="00DA4383" w:rsidRDefault="00DA4383" w14:paraId="4594CEBF" w14:textId="77777777">
      <w:pPr>
        <w:widowControl/>
        <w:tabs>
          <w:tab w:val="left" w:pos="-1440"/>
        </w:tabs>
        <w:ind w:left="720" w:hanging="720"/>
        <w:rPr>
          <w:rFonts w:asciiTheme="minorHAnsi" w:hAnsiTheme="minorHAnsi" w:cstheme="minorHAnsi"/>
          <w:sz w:val="22"/>
          <w:szCs w:val="22"/>
        </w:rPr>
      </w:pPr>
      <w:r w:rsidRPr="002F010C">
        <w:rPr>
          <w:rFonts w:asciiTheme="minorHAnsi" w:hAnsiTheme="minorHAnsi" w:cstheme="minorHAnsi"/>
          <w:b/>
          <w:bCs/>
          <w:sz w:val="22"/>
          <w:szCs w:val="22"/>
        </w:rPr>
        <w:t>A.</w:t>
      </w:r>
      <w:r w:rsidRPr="002F010C">
        <w:rPr>
          <w:rFonts w:asciiTheme="minorHAnsi" w:hAnsiTheme="minorHAnsi" w:cstheme="minorHAnsi"/>
          <w:sz w:val="22"/>
          <w:szCs w:val="22"/>
        </w:rPr>
        <w:tab/>
      </w:r>
      <w:r w:rsidRPr="002F010C">
        <w:rPr>
          <w:rFonts w:asciiTheme="minorHAnsi" w:hAnsiTheme="minorHAnsi" w:cstheme="minorHAnsi"/>
          <w:b/>
          <w:bCs/>
          <w:sz w:val="22"/>
          <w:szCs w:val="22"/>
        </w:rPr>
        <w:t>Justification</w:t>
      </w:r>
    </w:p>
    <w:p w:rsidRPr="002F010C" w:rsidR="00DA4383" w:rsidP="00DA4383" w:rsidRDefault="00DA4383" w14:paraId="78CC5D9C" w14:textId="77777777">
      <w:pPr>
        <w:widowControl/>
        <w:rPr>
          <w:rFonts w:asciiTheme="minorHAnsi" w:hAnsiTheme="minorHAnsi" w:cstheme="minorHAnsi"/>
          <w:sz w:val="22"/>
          <w:szCs w:val="22"/>
        </w:rPr>
      </w:pPr>
    </w:p>
    <w:p w:rsidRPr="002F010C" w:rsidR="00DA4383" w:rsidP="00DA4383" w:rsidRDefault="00DA4383" w14:paraId="53301CE9" w14:textId="77777777">
      <w:pPr>
        <w:widowControl/>
        <w:tabs>
          <w:tab w:val="left" w:pos="-1440"/>
        </w:tabs>
        <w:ind w:left="720" w:hanging="720"/>
        <w:rPr>
          <w:rFonts w:asciiTheme="minorHAnsi" w:hAnsiTheme="minorHAnsi" w:cstheme="minorHAnsi"/>
          <w:sz w:val="22"/>
          <w:szCs w:val="22"/>
        </w:rPr>
      </w:pPr>
      <w:r w:rsidRPr="002F010C">
        <w:rPr>
          <w:rFonts w:asciiTheme="minorHAnsi" w:hAnsiTheme="minorHAnsi" w:cstheme="minorHAnsi"/>
          <w:sz w:val="22"/>
          <w:szCs w:val="22"/>
        </w:rPr>
        <w:t>1.</w:t>
      </w:r>
      <w:r w:rsidRPr="002F010C">
        <w:rPr>
          <w:rFonts w:asciiTheme="minorHAnsi" w:hAnsiTheme="minorHAnsi" w:cstheme="minorHAnsi"/>
          <w:sz w:val="22"/>
          <w:szCs w:val="22"/>
        </w:rPr>
        <w:tab/>
      </w:r>
      <w:r w:rsidRPr="002F010C">
        <w:rPr>
          <w:rFonts w:asciiTheme="minorHAnsi" w:hAnsiTheme="minorHAnsi" w:cstheme="minorHAnsi"/>
          <w:sz w:val="22"/>
          <w:szCs w:val="22"/>
          <w:u w:val="single"/>
        </w:rPr>
        <w:t xml:space="preserve">Necessity of Information Collection </w:t>
      </w:r>
    </w:p>
    <w:p w:rsidRPr="002F010C" w:rsidR="00DA4383" w:rsidP="000A2D2B" w:rsidRDefault="00DA4383" w14:paraId="77D1FE91" w14:textId="77777777">
      <w:pPr>
        <w:widowControl/>
        <w:rPr>
          <w:rFonts w:asciiTheme="minorHAnsi" w:hAnsiTheme="minorHAnsi" w:cstheme="minorHAnsi"/>
          <w:sz w:val="22"/>
          <w:szCs w:val="22"/>
          <w:highlight w:val="darkCyan"/>
        </w:rPr>
      </w:pPr>
    </w:p>
    <w:p w:rsidRPr="002F010C" w:rsidR="00641FBA" w:rsidP="00FD1DFA" w:rsidRDefault="00070982" w14:paraId="4E1FFE68" w14:textId="56BFF4E2">
      <w:pPr>
        <w:pStyle w:val="NoSpacing"/>
        <w:rPr>
          <w:rFonts w:cstheme="minorHAnsi"/>
        </w:rPr>
      </w:pPr>
      <w:r w:rsidRPr="002F010C">
        <w:rPr>
          <w:rFonts w:cstheme="minorHAnsi"/>
        </w:rPr>
        <w:t xml:space="preserve">Before coronavirus </w:t>
      </w:r>
      <w:r w:rsidRPr="002F010C" w:rsidR="00641FBA">
        <w:rPr>
          <w:rFonts w:cstheme="minorHAnsi"/>
        </w:rPr>
        <w:t>was documented</w:t>
      </w:r>
      <w:r w:rsidRPr="002F010C">
        <w:rPr>
          <w:rFonts w:cstheme="minorHAnsi"/>
        </w:rPr>
        <w:t xml:space="preserve"> in the U.S., </w:t>
      </w:r>
      <w:r w:rsidRPr="002F010C" w:rsidR="00FD1DFA">
        <w:rPr>
          <w:rFonts w:cstheme="minorHAnsi"/>
        </w:rPr>
        <w:t>public health experts identified</w:t>
      </w:r>
      <w:r w:rsidRPr="002F010C">
        <w:rPr>
          <w:rFonts w:cstheme="minorHAnsi"/>
        </w:rPr>
        <w:t xml:space="preserve"> state and federal</w:t>
      </w:r>
      <w:r w:rsidRPr="002F010C" w:rsidR="00FD1DFA">
        <w:rPr>
          <w:rFonts w:cstheme="minorHAnsi"/>
        </w:rPr>
        <w:t xml:space="preserve"> prisons</w:t>
      </w:r>
      <w:r w:rsidRPr="002F010C">
        <w:rPr>
          <w:rFonts w:cstheme="minorHAnsi"/>
        </w:rPr>
        <w:t xml:space="preserve"> </w:t>
      </w:r>
      <w:r w:rsidRPr="002F010C" w:rsidR="00FD1DFA">
        <w:rPr>
          <w:rFonts w:cstheme="minorHAnsi"/>
        </w:rPr>
        <w:t>as potential outbreak hotspots</w:t>
      </w:r>
      <w:r w:rsidRPr="002F010C">
        <w:rPr>
          <w:rFonts w:cstheme="minorHAnsi"/>
        </w:rPr>
        <w:t xml:space="preserve"> based on the spread of the disease in correctional facilities in Asia, South America, and Europe. </w:t>
      </w:r>
      <w:r w:rsidR="00D161DC">
        <w:rPr>
          <w:rFonts w:cstheme="minorHAnsi"/>
        </w:rPr>
        <w:t>By virtue of their design</w:t>
      </w:r>
      <w:r w:rsidRPr="002F010C">
        <w:rPr>
          <w:rFonts w:cstheme="minorHAnsi"/>
        </w:rPr>
        <w:t xml:space="preserve">, prisons </w:t>
      </w:r>
      <w:r w:rsidR="00DD6A6C">
        <w:rPr>
          <w:rFonts w:cstheme="minorHAnsi"/>
        </w:rPr>
        <w:t xml:space="preserve">in the U.S. </w:t>
      </w:r>
      <w:r w:rsidRPr="002F010C">
        <w:rPr>
          <w:rFonts w:cstheme="minorHAnsi"/>
        </w:rPr>
        <w:t xml:space="preserve">offer little opportunity for social distancing and </w:t>
      </w:r>
      <w:r w:rsidR="00DD6A6C">
        <w:rPr>
          <w:rFonts w:cstheme="minorHAnsi"/>
        </w:rPr>
        <w:t xml:space="preserve">the majority of states </w:t>
      </w:r>
      <w:r w:rsidR="00BB065B">
        <w:rPr>
          <w:rFonts w:cstheme="minorHAnsi"/>
        </w:rPr>
        <w:t xml:space="preserve">prisons </w:t>
      </w:r>
      <w:r w:rsidR="00FF29F9">
        <w:rPr>
          <w:rFonts w:cstheme="minorHAnsi"/>
        </w:rPr>
        <w:t xml:space="preserve">are operating </w:t>
      </w:r>
      <w:r w:rsidR="00DD6A6C">
        <w:rPr>
          <w:rFonts w:cstheme="minorHAnsi"/>
        </w:rPr>
        <w:t xml:space="preserve">near full capacity, or </w:t>
      </w:r>
      <w:r w:rsidR="00FF29F9">
        <w:rPr>
          <w:rFonts w:cstheme="minorHAnsi"/>
        </w:rPr>
        <w:t xml:space="preserve">are </w:t>
      </w:r>
      <w:r w:rsidR="00DD6A6C">
        <w:rPr>
          <w:rFonts w:cstheme="minorHAnsi"/>
        </w:rPr>
        <w:t xml:space="preserve">rated as being </w:t>
      </w:r>
      <w:r w:rsidRPr="002F010C">
        <w:rPr>
          <w:rFonts w:cstheme="minorHAnsi"/>
        </w:rPr>
        <w:t>overcrowded</w:t>
      </w:r>
      <w:r w:rsidRPr="002F010C" w:rsidR="00FD1DFA">
        <w:rPr>
          <w:rFonts w:cstheme="minorHAnsi"/>
        </w:rPr>
        <w:t>. In 201</w:t>
      </w:r>
      <w:r w:rsidR="00FF29F9">
        <w:rPr>
          <w:rFonts w:cstheme="minorHAnsi"/>
        </w:rPr>
        <w:t>9</w:t>
      </w:r>
      <w:r w:rsidRPr="002F010C" w:rsidR="00FD1DFA">
        <w:rPr>
          <w:rFonts w:cstheme="minorHAnsi"/>
        </w:rPr>
        <w:t xml:space="preserve">, </w:t>
      </w:r>
      <w:r w:rsidR="00DF2088">
        <w:rPr>
          <w:rFonts w:cstheme="minorHAnsi"/>
        </w:rPr>
        <w:t>7</w:t>
      </w:r>
      <w:r w:rsidRPr="002F010C" w:rsidR="00DF2088">
        <w:rPr>
          <w:rFonts w:cstheme="minorHAnsi"/>
        </w:rPr>
        <w:t xml:space="preserve"> </w:t>
      </w:r>
      <w:r w:rsidRPr="002F010C" w:rsidR="00FD1DFA">
        <w:rPr>
          <w:rFonts w:cstheme="minorHAnsi"/>
        </w:rPr>
        <w:t xml:space="preserve">states and the federal Bureau of Prisons (BOP) exceeded </w:t>
      </w:r>
      <w:r w:rsidR="00DD6A6C">
        <w:rPr>
          <w:rFonts w:cstheme="minorHAnsi"/>
        </w:rPr>
        <w:t>the</w:t>
      </w:r>
      <w:r w:rsidRPr="002F010C" w:rsidR="00DD6A6C">
        <w:rPr>
          <w:rFonts w:cstheme="minorHAnsi"/>
        </w:rPr>
        <w:t xml:space="preserve"> </w:t>
      </w:r>
      <w:r w:rsidRPr="002F010C" w:rsidR="00FD1DFA">
        <w:rPr>
          <w:rFonts w:cstheme="minorHAnsi"/>
        </w:rPr>
        <w:t>maximum capacity of their facilities, and an additional 19 states were operating at between 90% and 99% capacity</w:t>
      </w:r>
      <w:r w:rsidRPr="002F010C" w:rsidR="00FD1DFA">
        <w:rPr>
          <w:rStyle w:val="FootnoteReference"/>
          <w:rFonts w:cstheme="minorHAnsi"/>
        </w:rPr>
        <w:footnoteReference w:id="1"/>
      </w:r>
      <w:r w:rsidRPr="002F010C" w:rsidR="00FD1DFA">
        <w:rPr>
          <w:rFonts w:cstheme="minorHAnsi"/>
        </w:rPr>
        <w:t xml:space="preserve">. </w:t>
      </w:r>
    </w:p>
    <w:p w:rsidRPr="002F010C" w:rsidR="00641FBA" w:rsidP="00FD1DFA" w:rsidRDefault="00641FBA" w14:paraId="3C6FADD4" w14:textId="77777777">
      <w:pPr>
        <w:pStyle w:val="NoSpacing"/>
        <w:rPr>
          <w:rFonts w:cstheme="minorHAnsi"/>
        </w:rPr>
      </w:pPr>
    </w:p>
    <w:p w:rsidRPr="002F010C" w:rsidR="00FD1DFA" w:rsidP="00FD1DFA" w:rsidRDefault="00641FBA" w14:paraId="236C73E3" w14:textId="40729ED6">
      <w:pPr>
        <w:pStyle w:val="NoSpacing"/>
        <w:rPr>
          <w:rFonts w:cstheme="minorHAnsi"/>
        </w:rPr>
      </w:pPr>
      <w:r w:rsidRPr="002F010C">
        <w:rPr>
          <w:rFonts w:cstheme="minorHAnsi"/>
        </w:rPr>
        <w:t>In the general population, t</w:t>
      </w:r>
      <w:r w:rsidRPr="002F010C" w:rsidR="00FF7FEA">
        <w:rPr>
          <w:rFonts w:cstheme="minorHAnsi"/>
        </w:rPr>
        <w:t xml:space="preserve">he coronavirus has disproportionately affected persons who are older, male, non-white, and </w:t>
      </w:r>
      <w:r w:rsidR="00DD6A6C">
        <w:rPr>
          <w:rFonts w:cstheme="minorHAnsi"/>
        </w:rPr>
        <w:t>have</w:t>
      </w:r>
      <w:r w:rsidRPr="002F010C" w:rsidR="00FF7FEA">
        <w:rPr>
          <w:rFonts w:cstheme="minorHAnsi"/>
        </w:rPr>
        <w:t xml:space="preserve"> pre</w:t>
      </w:r>
      <w:r w:rsidRPr="002F010C" w:rsidR="00BE65CF">
        <w:rPr>
          <w:rFonts w:cstheme="minorHAnsi"/>
        </w:rPr>
        <w:t>e</w:t>
      </w:r>
      <w:r w:rsidRPr="002F010C" w:rsidR="00FF7FEA">
        <w:rPr>
          <w:rFonts w:cstheme="minorHAnsi"/>
        </w:rPr>
        <w:t>xisting medical conditions</w:t>
      </w:r>
      <w:r w:rsidRPr="002F010C" w:rsidR="00AB48CB">
        <w:rPr>
          <w:rStyle w:val="FootnoteReference"/>
          <w:rFonts w:cstheme="minorHAnsi"/>
        </w:rPr>
        <w:footnoteReference w:id="2"/>
      </w:r>
      <w:r w:rsidRPr="002F010C" w:rsidR="00FF7FEA">
        <w:rPr>
          <w:rFonts w:cstheme="minorHAnsi"/>
        </w:rPr>
        <w:t xml:space="preserve">. </w:t>
      </w:r>
      <w:r w:rsidRPr="002F010C">
        <w:rPr>
          <w:rFonts w:cstheme="minorHAnsi"/>
        </w:rPr>
        <w:t xml:space="preserve">Persons with these risk factors are more likely to develop serious cases if infected, and more likely to die of coronavirus. </w:t>
      </w:r>
      <w:r w:rsidR="00DD6A6C">
        <w:rPr>
          <w:rFonts w:cstheme="minorHAnsi"/>
        </w:rPr>
        <w:t xml:space="preserve">The characteristics of </w:t>
      </w:r>
      <w:r w:rsidRPr="002F010C" w:rsidR="00FF7FEA">
        <w:rPr>
          <w:rFonts w:cstheme="minorHAnsi"/>
        </w:rPr>
        <w:t>s</w:t>
      </w:r>
      <w:r w:rsidRPr="002F010C" w:rsidR="00FD1DFA">
        <w:rPr>
          <w:rFonts w:cstheme="minorHAnsi"/>
        </w:rPr>
        <w:t xml:space="preserve">tate and federal </w:t>
      </w:r>
      <w:r w:rsidRPr="002F010C">
        <w:rPr>
          <w:rFonts w:cstheme="minorHAnsi"/>
        </w:rPr>
        <w:t>prisoners</w:t>
      </w:r>
      <w:r w:rsidR="00DD6A6C">
        <w:rPr>
          <w:rFonts w:cstheme="minorHAnsi"/>
        </w:rPr>
        <w:t xml:space="preserve"> for these variables of interest are as follows</w:t>
      </w:r>
      <w:r w:rsidRPr="002F010C" w:rsidR="00FD1DFA">
        <w:rPr>
          <w:rFonts w:cstheme="minorHAnsi"/>
        </w:rPr>
        <w:t>: 92% of prisoners in 201</w:t>
      </w:r>
      <w:r w:rsidR="006A7AC4">
        <w:rPr>
          <w:rFonts w:cstheme="minorHAnsi"/>
        </w:rPr>
        <w:t>9</w:t>
      </w:r>
      <w:r w:rsidRPr="002F010C" w:rsidR="00FD1DFA">
        <w:rPr>
          <w:rFonts w:cstheme="minorHAnsi"/>
        </w:rPr>
        <w:t xml:space="preserve"> were male, almost 70% of persons sentenced to more than one year under state or federal</w:t>
      </w:r>
      <w:r w:rsidRPr="002F010C" w:rsidR="00FF7FEA">
        <w:rPr>
          <w:rFonts w:cstheme="minorHAnsi"/>
        </w:rPr>
        <w:t xml:space="preserve"> jurisdiction in 201</w:t>
      </w:r>
      <w:r w:rsidR="000444C6">
        <w:rPr>
          <w:rFonts w:cstheme="minorHAnsi"/>
        </w:rPr>
        <w:t>9</w:t>
      </w:r>
      <w:r w:rsidRPr="002F010C" w:rsidR="00FF7FEA">
        <w:rPr>
          <w:rFonts w:cstheme="minorHAnsi"/>
        </w:rPr>
        <w:t xml:space="preserve"> were </w:t>
      </w:r>
      <w:r w:rsidRPr="002F010C" w:rsidR="00FF7FEA">
        <w:rPr>
          <w:rFonts w:cstheme="minorHAnsi"/>
        </w:rPr>
        <w:lastRenderedPageBreak/>
        <w:t>non-w</w:t>
      </w:r>
      <w:r w:rsidRPr="002F010C" w:rsidR="00FD1DFA">
        <w:rPr>
          <w:rFonts w:cstheme="minorHAnsi"/>
        </w:rPr>
        <w:t>hite</w:t>
      </w:r>
      <w:r w:rsidRPr="002F010C" w:rsidR="00FD1DFA">
        <w:rPr>
          <w:rStyle w:val="FootnoteReference"/>
          <w:rFonts w:cstheme="minorHAnsi"/>
        </w:rPr>
        <w:footnoteReference w:id="3"/>
      </w:r>
      <w:r w:rsidRPr="002F010C" w:rsidR="00FD1DFA">
        <w:rPr>
          <w:rFonts w:cstheme="minorHAnsi"/>
        </w:rPr>
        <w:t>, almost 30% of prisoners were obese</w:t>
      </w:r>
      <w:r w:rsidRPr="002F010C" w:rsidR="00FD1DFA">
        <w:rPr>
          <w:rStyle w:val="FootnoteReference"/>
          <w:rFonts w:cstheme="minorHAnsi"/>
        </w:rPr>
        <w:footnoteReference w:id="4"/>
      </w:r>
      <w:r w:rsidR="00222175">
        <w:rPr>
          <w:rFonts w:cstheme="minorHAnsi"/>
        </w:rPr>
        <w:t xml:space="preserve"> </w:t>
      </w:r>
      <w:r w:rsidRPr="002F010C" w:rsidR="00FD1DFA">
        <w:rPr>
          <w:rFonts w:cstheme="minorHAnsi"/>
        </w:rPr>
        <w:t>and studies have shown that prisoners have higher rates of chronic disease than the general U.S. population (43% of prisoners reported a chronic condition in 2012, compared to 31% of non-incarcerated persons)</w:t>
      </w:r>
      <w:r w:rsidRPr="002F010C" w:rsidR="00FD1DFA">
        <w:rPr>
          <w:rStyle w:val="FootnoteReference"/>
          <w:rFonts w:cstheme="minorHAnsi"/>
        </w:rPr>
        <w:footnoteReference w:id="5"/>
      </w:r>
      <w:r w:rsidRPr="002F010C" w:rsidR="00FD1DFA">
        <w:rPr>
          <w:rFonts w:cstheme="minorHAnsi"/>
        </w:rPr>
        <w:t>.</w:t>
      </w:r>
      <w:r w:rsidR="00671376">
        <w:rPr>
          <w:rFonts w:cstheme="minorHAnsi"/>
        </w:rPr>
        <w:t xml:space="preserve"> This would suggest that state and federal prisoners </w:t>
      </w:r>
      <w:r w:rsidR="000444C6">
        <w:rPr>
          <w:rFonts w:cstheme="minorHAnsi"/>
        </w:rPr>
        <w:t>are</w:t>
      </w:r>
      <w:r w:rsidR="00671376">
        <w:rPr>
          <w:rFonts w:cstheme="minorHAnsi"/>
        </w:rPr>
        <w:t xml:space="preserve"> at a higher risk for serious cases of coronavirus.</w:t>
      </w:r>
    </w:p>
    <w:p w:rsidRPr="002F010C" w:rsidR="00FD1DFA" w:rsidP="00FD1DFA" w:rsidRDefault="00FD1DFA" w14:paraId="12A68516" w14:textId="77777777">
      <w:pPr>
        <w:pStyle w:val="NoSpacing"/>
        <w:rPr>
          <w:rFonts w:cstheme="minorHAnsi"/>
        </w:rPr>
      </w:pPr>
    </w:p>
    <w:p w:rsidR="00A60311" w:rsidP="00FD1DFA" w:rsidRDefault="00641FBA" w14:paraId="66020F5E" w14:textId="5ECF4105">
      <w:pPr>
        <w:pStyle w:val="NoSpacing"/>
        <w:rPr>
          <w:rFonts w:cstheme="minorHAnsi"/>
        </w:rPr>
      </w:pPr>
      <w:r w:rsidRPr="002F010C">
        <w:rPr>
          <w:rFonts w:cstheme="minorHAnsi"/>
        </w:rPr>
        <w:t>Through</w:t>
      </w:r>
      <w:r w:rsidR="008552B6">
        <w:rPr>
          <w:rFonts w:cstheme="minorHAnsi"/>
        </w:rPr>
        <w:t>out</w:t>
      </w:r>
      <w:r w:rsidR="002A0D09">
        <w:rPr>
          <w:rFonts w:cstheme="minorHAnsi"/>
        </w:rPr>
        <w:t xml:space="preserve"> </w:t>
      </w:r>
      <w:r w:rsidRPr="002F010C">
        <w:rPr>
          <w:rFonts w:cstheme="minorHAnsi"/>
        </w:rPr>
        <w:t>2020, t</w:t>
      </w:r>
      <w:r w:rsidRPr="002F010C" w:rsidR="00FD1DFA">
        <w:rPr>
          <w:rFonts w:cstheme="minorHAnsi"/>
        </w:rPr>
        <w:t xml:space="preserve">he coronavirus has </w:t>
      </w:r>
      <w:r w:rsidRPr="002F010C">
        <w:rPr>
          <w:rFonts w:cstheme="minorHAnsi"/>
        </w:rPr>
        <w:t>significantly</w:t>
      </w:r>
      <w:r w:rsidRPr="002F010C" w:rsidR="00FD1DFA">
        <w:rPr>
          <w:rFonts w:cstheme="minorHAnsi"/>
        </w:rPr>
        <w:t xml:space="preserve"> impact</w:t>
      </w:r>
      <w:r w:rsidRPr="002F010C">
        <w:rPr>
          <w:rFonts w:cstheme="minorHAnsi"/>
        </w:rPr>
        <w:t xml:space="preserve">ed </w:t>
      </w:r>
      <w:r w:rsidR="00F331B6">
        <w:rPr>
          <w:rFonts w:cstheme="minorHAnsi"/>
        </w:rPr>
        <w:t>all</w:t>
      </w:r>
      <w:r w:rsidRPr="002F010C" w:rsidR="00F331B6">
        <w:rPr>
          <w:rFonts w:cstheme="minorHAnsi"/>
        </w:rPr>
        <w:t xml:space="preserve"> </w:t>
      </w:r>
      <w:r w:rsidR="00C46433">
        <w:rPr>
          <w:rFonts w:cstheme="minorHAnsi"/>
        </w:rPr>
        <w:t xml:space="preserve">correctional </w:t>
      </w:r>
      <w:r w:rsidRPr="002F010C" w:rsidR="00FD1DFA">
        <w:rPr>
          <w:rFonts w:cstheme="minorHAnsi"/>
        </w:rPr>
        <w:t xml:space="preserve">operations </w:t>
      </w:r>
      <w:r w:rsidR="00C46433">
        <w:rPr>
          <w:rFonts w:cstheme="minorHAnsi"/>
        </w:rPr>
        <w:t>in the U.S., but in different ways</w:t>
      </w:r>
      <w:r w:rsidR="00B07861">
        <w:rPr>
          <w:rFonts w:cstheme="minorHAnsi"/>
        </w:rPr>
        <w:t xml:space="preserve">. BJS found that the number of persons incarcerated in local jails </w:t>
      </w:r>
      <w:r w:rsidR="002E7309">
        <w:rPr>
          <w:rFonts w:cstheme="minorHAnsi"/>
        </w:rPr>
        <w:t xml:space="preserve">on June 30, 2020 had declined </w:t>
      </w:r>
      <w:r w:rsidR="008D5E86">
        <w:rPr>
          <w:rFonts w:cstheme="minorHAnsi"/>
        </w:rPr>
        <w:t>dramatically</w:t>
      </w:r>
      <w:r w:rsidR="002E7309">
        <w:rPr>
          <w:rFonts w:cstheme="minorHAnsi"/>
        </w:rPr>
        <w:t xml:space="preserve"> from the number in custody one year earlier</w:t>
      </w:r>
      <w:r w:rsidR="00FB5B38">
        <w:rPr>
          <w:rFonts w:cstheme="minorHAnsi"/>
        </w:rPr>
        <w:t xml:space="preserve">. </w:t>
      </w:r>
      <w:r w:rsidR="00EF7A23">
        <w:rPr>
          <w:rFonts w:cstheme="minorHAnsi"/>
        </w:rPr>
        <w:t xml:space="preserve">In </w:t>
      </w:r>
      <w:r w:rsidR="002F2ED3">
        <w:rPr>
          <w:rFonts w:cstheme="minorHAnsi"/>
        </w:rPr>
        <w:t>early</w:t>
      </w:r>
      <w:r w:rsidR="00EF7A23">
        <w:rPr>
          <w:rFonts w:cstheme="minorHAnsi"/>
        </w:rPr>
        <w:t xml:space="preserve"> 2020, DOC directors and governor</w:t>
      </w:r>
      <w:r w:rsidR="002F2ED3">
        <w:rPr>
          <w:rFonts w:cstheme="minorHAnsi"/>
        </w:rPr>
        <w:t>s, judges, and legislatures in</w:t>
      </w:r>
      <w:r w:rsidR="00EF7A23">
        <w:rPr>
          <w:rFonts w:cstheme="minorHAnsi"/>
        </w:rPr>
        <w:t xml:space="preserve"> multiple states declared that they would try to trim the prison populations, allowing offenders to be released early into home confinement or other community correctional programs</w:t>
      </w:r>
      <w:r w:rsidR="00266A14">
        <w:rPr>
          <w:rFonts w:cstheme="minorHAnsi"/>
        </w:rPr>
        <w:t>, or slowing the number of new admissions and revocations</w:t>
      </w:r>
      <w:r w:rsidR="00266A14">
        <w:rPr>
          <w:rStyle w:val="FootnoteReference"/>
          <w:rFonts w:cstheme="minorHAnsi"/>
        </w:rPr>
        <w:footnoteReference w:id="6"/>
      </w:r>
      <w:r w:rsidR="00A60311">
        <w:rPr>
          <w:rFonts w:cstheme="minorHAnsi"/>
        </w:rPr>
        <w:t>.</w:t>
      </w:r>
      <w:r w:rsidR="002A0D09">
        <w:rPr>
          <w:rFonts w:cstheme="minorHAnsi"/>
        </w:rPr>
        <w:t xml:space="preserve"> </w:t>
      </w:r>
      <w:r w:rsidR="00A60311">
        <w:rPr>
          <w:rFonts w:cstheme="minorHAnsi"/>
        </w:rPr>
        <w:t>Many states and the BOP, however, used a case-by-case approach to determine which prisoners were eligible for expedited releases, slowing the process down considerably. States such as New Jersey, which chose to release whole groups of prisoners, used the legislative process to do so, meaning that there was a long lag period between the proposal of population reduction, and an actual decrease after the legislation became law.</w:t>
      </w:r>
      <w:r w:rsidR="005151F3">
        <w:rPr>
          <w:rFonts w:cstheme="minorHAnsi"/>
        </w:rPr>
        <w:t xml:space="preserve"> In general, it appears that prison populations across states and the BOP are down on average by 10%-15% from their levels in January 2020, but recent statistics posted by the states suggest this decline is slowing.</w:t>
      </w:r>
    </w:p>
    <w:p w:rsidRPr="002F010C" w:rsidR="00FD1DFA" w:rsidP="00FD1DFA" w:rsidRDefault="00FD1DFA" w14:paraId="23A31022" w14:textId="77777777">
      <w:pPr>
        <w:pStyle w:val="NoSpacing"/>
        <w:rPr>
          <w:rFonts w:cstheme="minorHAnsi"/>
        </w:rPr>
      </w:pPr>
    </w:p>
    <w:p w:rsidRPr="002F010C" w:rsidR="00FA22C8" w:rsidP="00FA22C8" w:rsidRDefault="00FA22C8" w14:paraId="41AEAEEF" w14:textId="3C052E7E">
      <w:pPr>
        <w:pStyle w:val="NoSpacing"/>
        <w:rPr>
          <w:rFonts w:cstheme="minorHAnsi"/>
        </w:rPr>
      </w:pPr>
      <w:r w:rsidRPr="002F010C">
        <w:rPr>
          <w:rFonts w:cstheme="minorHAnsi"/>
        </w:rPr>
        <w:t xml:space="preserve">State DOCs, the BOP, and academic and not-for-profit advocacy organizations have </w:t>
      </w:r>
      <w:r w:rsidR="00C31A30">
        <w:rPr>
          <w:rFonts w:cstheme="minorHAnsi"/>
        </w:rPr>
        <w:t>posted</w:t>
      </w:r>
      <w:r w:rsidRPr="002F010C">
        <w:rPr>
          <w:rFonts w:cstheme="minorHAnsi"/>
        </w:rPr>
        <w:t xml:space="preserve"> counts of positive coronavirus tests and deaths among prisoners and prison staff </w:t>
      </w:r>
      <w:r w:rsidR="00C31A30">
        <w:rPr>
          <w:rFonts w:cstheme="minorHAnsi"/>
        </w:rPr>
        <w:t xml:space="preserve">to the web </w:t>
      </w:r>
      <w:r w:rsidRPr="002F010C">
        <w:rPr>
          <w:rFonts w:cstheme="minorHAnsi"/>
        </w:rPr>
        <w:t xml:space="preserve">on a daily or weekly basis, but comparability across </w:t>
      </w:r>
      <w:r w:rsidR="005151F3">
        <w:rPr>
          <w:rFonts w:cstheme="minorHAnsi"/>
        </w:rPr>
        <w:t>prison systems</w:t>
      </w:r>
      <w:r w:rsidRPr="002F010C">
        <w:rPr>
          <w:rFonts w:cstheme="minorHAnsi"/>
        </w:rPr>
        <w:t xml:space="preserve"> is limited due to differences in how DOCs define which facilities are included, whether they use serology or viral tests,</w:t>
      </w:r>
      <w:r w:rsidR="005151F3">
        <w:rPr>
          <w:rFonts w:cstheme="minorHAnsi"/>
        </w:rPr>
        <w:t xml:space="preserve"> whether they </w:t>
      </w:r>
      <w:r w:rsidR="00A17A5A">
        <w:rPr>
          <w:rFonts w:cstheme="minorHAnsi"/>
        </w:rPr>
        <w:t xml:space="preserve">count </w:t>
      </w:r>
      <w:r w:rsidR="005151F3">
        <w:rPr>
          <w:rFonts w:cstheme="minorHAnsi"/>
        </w:rPr>
        <w:t>unique individuals or total positive tests,</w:t>
      </w:r>
      <w:r w:rsidRPr="002F010C">
        <w:rPr>
          <w:rFonts w:cstheme="minorHAnsi"/>
        </w:rPr>
        <w:t xml:space="preserve"> and how they determine that a death is caused by coronavirus</w:t>
      </w:r>
      <w:r w:rsidR="00FD2548">
        <w:rPr>
          <w:rFonts w:cstheme="minorHAnsi"/>
        </w:rPr>
        <w:t xml:space="preserve"> (see Part A, section 4 for </w:t>
      </w:r>
      <w:r w:rsidR="001C032F">
        <w:rPr>
          <w:rFonts w:cstheme="minorHAnsi"/>
        </w:rPr>
        <w:t>these information websites)</w:t>
      </w:r>
      <w:r w:rsidRPr="002F010C">
        <w:rPr>
          <w:rFonts w:cstheme="minorHAnsi"/>
        </w:rPr>
        <w:t>.</w:t>
      </w:r>
      <w:r w:rsidRPr="002F010C" w:rsidR="00AB48CB">
        <w:rPr>
          <w:rFonts w:cstheme="minorHAnsi"/>
        </w:rPr>
        <w:t xml:space="preserve"> </w:t>
      </w:r>
      <w:r w:rsidR="005151F3">
        <w:rPr>
          <w:rFonts w:cstheme="minorHAnsi"/>
        </w:rPr>
        <w:t>A</w:t>
      </w:r>
      <w:r w:rsidRPr="002F010C" w:rsidR="00B04C1A">
        <w:rPr>
          <w:rFonts w:cstheme="minorHAnsi"/>
        </w:rPr>
        <w:t>s</w:t>
      </w:r>
      <w:r w:rsidRPr="002F010C">
        <w:rPr>
          <w:rFonts w:cstheme="minorHAnsi"/>
        </w:rPr>
        <w:t xml:space="preserve"> the federal government’s criminal justice statistical agency, </w:t>
      </w:r>
      <w:r w:rsidR="005151F3">
        <w:rPr>
          <w:rFonts w:cstheme="minorHAnsi"/>
        </w:rPr>
        <w:t>BJS is</w:t>
      </w:r>
      <w:r w:rsidRPr="002F010C">
        <w:rPr>
          <w:rFonts w:cstheme="minorHAnsi"/>
        </w:rPr>
        <w:t xml:space="preserve"> in the best </w:t>
      </w:r>
      <w:r w:rsidRPr="002F010C" w:rsidR="00B04C1A">
        <w:rPr>
          <w:rFonts w:cstheme="minorHAnsi"/>
        </w:rPr>
        <w:t xml:space="preserve">position </w:t>
      </w:r>
      <w:r w:rsidRPr="002F010C">
        <w:rPr>
          <w:rFonts w:cstheme="minorHAnsi"/>
        </w:rPr>
        <w:t xml:space="preserve">to conduct a </w:t>
      </w:r>
      <w:r w:rsidRPr="002F010C" w:rsidR="00B04C1A">
        <w:rPr>
          <w:rFonts w:cstheme="minorHAnsi"/>
        </w:rPr>
        <w:t xml:space="preserve">national </w:t>
      </w:r>
      <w:r w:rsidRPr="002F010C">
        <w:rPr>
          <w:rFonts w:cstheme="minorHAnsi"/>
        </w:rPr>
        <w:t>survey with</w:t>
      </w:r>
      <w:r w:rsidRPr="002F010C" w:rsidR="00715845">
        <w:rPr>
          <w:rFonts w:cstheme="minorHAnsi"/>
        </w:rPr>
        <w:t xml:space="preserve"> clear counting rules and </w:t>
      </w:r>
      <w:r w:rsidRPr="002F010C" w:rsidR="00B04C1A">
        <w:rPr>
          <w:rFonts w:cstheme="minorHAnsi"/>
        </w:rPr>
        <w:t xml:space="preserve">standardized </w:t>
      </w:r>
      <w:r w:rsidRPr="002F010C" w:rsidR="00715845">
        <w:rPr>
          <w:rFonts w:cstheme="minorHAnsi"/>
        </w:rPr>
        <w:t>definitions</w:t>
      </w:r>
      <w:r w:rsidR="00BB0111">
        <w:rPr>
          <w:rFonts w:cstheme="minorHAnsi"/>
        </w:rPr>
        <w:t>,</w:t>
      </w:r>
      <w:r w:rsidRPr="002F010C">
        <w:rPr>
          <w:rFonts w:cstheme="minorHAnsi"/>
        </w:rPr>
        <w:t xml:space="preserve"> </w:t>
      </w:r>
      <w:r w:rsidR="00BB0111">
        <w:rPr>
          <w:rFonts w:cstheme="minorHAnsi"/>
        </w:rPr>
        <w:t>allowing</w:t>
      </w:r>
      <w:r w:rsidRPr="002F010C">
        <w:rPr>
          <w:rFonts w:cstheme="minorHAnsi"/>
        </w:rPr>
        <w:t xml:space="preserve"> for comparis</w:t>
      </w:r>
      <w:r w:rsidRPr="002F010C" w:rsidR="00715845">
        <w:rPr>
          <w:rFonts w:cstheme="minorHAnsi"/>
        </w:rPr>
        <w:t>ons across states</w:t>
      </w:r>
      <w:r w:rsidRPr="002F010C">
        <w:rPr>
          <w:rFonts w:cstheme="minorHAnsi"/>
        </w:rPr>
        <w:t>.</w:t>
      </w:r>
    </w:p>
    <w:p w:rsidRPr="002F010C" w:rsidR="00FA22C8" w:rsidP="00FD1DFA" w:rsidRDefault="00FA22C8" w14:paraId="6579E4B5" w14:textId="77777777">
      <w:pPr>
        <w:pStyle w:val="NoSpacing"/>
        <w:rPr>
          <w:rFonts w:cstheme="minorHAnsi"/>
        </w:rPr>
      </w:pPr>
    </w:p>
    <w:p w:rsidRPr="002F010C" w:rsidR="00FA22C8" w:rsidP="00FD1DFA" w:rsidRDefault="00715845" w14:paraId="1047E473" w14:textId="1929AFBE">
      <w:pPr>
        <w:pStyle w:val="NoSpacing"/>
        <w:rPr>
          <w:rFonts w:cstheme="minorHAnsi"/>
        </w:rPr>
      </w:pPr>
      <w:r w:rsidRPr="002F010C">
        <w:rPr>
          <w:rFonts w:cstheme="minorHAnsi"/>
        </w:rPr>
        <w:t>Researchers and the media have repeatedly stressed that both the general and imprisoned population data</w:t>
      </w:r>
      <w:r w:rsidRPr="002F010C" w:rsidR="00B04C1A">
        <w:rPr>
          <w:rFonts w:cstheme="minorHAnsi"/>
        </w:rPr>
        <w:t xml:space="preserve"> </w:t>
      </w:r>
      <w:r w:rsidR="00BB0111">
        <w:rPr>
          <w:rFonts w:cstheme="minorHAnsi"/>
        </w:rPr>
        <w:t>provide</w:t>
      </w:r>
      <w:r w:rsidRPr="002F010C" w:rsidR="00BB0111">
        <w:rPr>
          <w:rFonts w:cstheme="minorHAnsi"/>
        </w:rPr>
        <w:t xml:space="preserve"> </w:t>
      </w:r>
      <w:r w:rsidRPr="002F010C">
        <w:rPr>
          <w:rFonts w:cstheme="minorHAnsi"/>
        </w:rPr>
        <w:t xml:space="preserve">limited </w:t>
      </w:r>
      <w:r w:rsidRPr="002F010C" w:rsidR="00B04C1A">
        <w:rPr>
          <w:rFonts w:cstheme="minorHAnsi"/>
        </w:rPr>
        <w:t>information</w:t>
      </w:r>
      <w:r w:rsidRPr="002F010C">
        <w:rPr>
          <w:rFonts w:cstheme="minorHAnsi"/>
        </w:rPr>
        <w:t xml:space="preserve"> </w:t>
      </w:r>
      <w:r w:rsidR="00BB0111">
        <w:rPr>
          <w:rFonts w:cstheme="minorHAnsi"/>
        </w:rPr>
        <w:t>on the</w:t>
      </w:r>
      <w:r w:rsidRPr="002F010C">
        <w:rPr>
          <w:rFonts w:cstheme="minorHAnsi"/>
        </w:rPr>
        <w:t xml:space="preserve"> breakdown of coronavirus cases and deaths by race and Hispanic origin.</w:t>
      </w:r>
      <w:r w:rsidRPr="002F010C" w:rsidR="000934BA">
        <w:rPr>
          <w:rFonts w:cstheme="minorHAnsi"/>
        </w:rPr>
        <w:t xml:space="preserve"> BJS’s survey will fill that gap</w:t>
      </w:r>
      <w:r w:rsidR="00BB0111">
        <w:rPr>
          <w:rFonts w:cstheme="minorHAnsi"/>
        </w:rPr>
        <w:t xml:space="preserve"> in knowledge</w:t>
      </w:r>
      <w:r w:rsidRPr="002F010C" w:rsidR="000934BA">
        <w:rPr>
          <w:rFonts w:cstheme="minorHAnsi"/>
        </w:rPr>
        <w:t xml:space="preserve"> by requesting </w:t>
      </w:r>
      <w:r w:rsidRPr="002F010C" w:rsidR="00B04C1A">
        <w:rPr>
          <w:rFonts w:cstheme="minorHAnsi"/>
        </w:rPr>
        <w:t xml:space="preserve">that </w:t>
      </w:r>
      <w:r w:rsidRPr="002F010C" w:rsidR="000934BA">
        <w:rPr>
          <w:rFonts w:cstheme="minorHAnsi"/>
        </w:rPr>
        <w:t xml:space="preserve">DOCs and the BOP provide aggregate counts of prisoners testing positive for coronavirus, and those </w:t>
      </w:r>
      <w:r w:rsidR="00BB0111">
        <w:rPr>
          <w:rFonts w:cstheme="minorHAnsi"/>
        </w:rPr>
        <w:t>that died</w:t>
      </w:r>
      <w:r w:rsidRPr="002F010C" w:rsidR="00BB0111">
        <w:rPr>
          <w:rFonts w:cstheme="minorHAnsi"/>
        </w:rPr>
        <w:t xml:space="preserve"> </w:t>
      </w:r>
      <w:r w:rsidRPr="002F010C" w:rsidR="000934BA">
        <w:rPr>
          <w:rFonts w:cstheme="minorHAnsi"/>
        </w:rPr>
        <w:t xml:space="preserve">because of the disease, disaggregated by race and Hispanic origin. An age breakdown of these </w:t>
      </w:r>
      <w:r w:rsidR="00BB0111">
        <w:rPr>
          <w:rFonts w:cstheme="minorHAnsi"/>
        </w:rPr>
        <w:t>counts</w:t>
      </w:r>
      <w:r w:rsidRPr="002F010C" w:rsidR="00BB0111">
        <w:rPr>
          <w:rFonts w:cstheme="minorHAnsi"/>
        </w:rPr>
        <w:t xml:space="preserve"> </w:t>
      </w:r>
      <w:r w:rsidRPr="002F010C" w:rsidR="000934BA">
        <w:rPr>
          <w:rFonts w:cstheme="minorHAnsi"/>
        </w:rPr>
        <w:t>will also be requested.</w:t>
      </w:r>
      <w:r w:rsidR="00D1432E">
        <w:rPr>
          <w:rFonts w:cstheme="minorHAnsi"/>
        </w:rPr>
        <w:t xml:space="preserve"> Importantly, the NPS-</w:t>
      </w:r>
      <w:proofErr w:type="spellStart"/>
      <w:r w:rsidR="00D1432E">
        <w:rPr>
          <w:rFonts w:cstheme="minorHAnsi"/>
        </w:rPr>
        <w:t>CPan</w:t>
      </w:r>
      <w:proofErr w:type="spellEnd"/>
      <w:r w:rsidR="00D1432E">
        <w:rPr>
          <w:rFonts w:cstheme="minorHAnsi"/>
        </w:rPr>
        <w:t xml:space="preserve"> attempts to look at the effects of the pandemic on the prison systems themselves. </w:t>
      </w:r>
      <w:r w:rsidRPr="002F010C" w:rsidR="00D1432E">
        <w:rPr>
          <w:rFonts w:cstheme="minorHAnsi"/>
        </w:rPr>
        <w:t xml:space="preserve">These agencies have had to contend with the policy and practical implications of </w:t>
      </w:r>
      <w:r w:rsidR="00D1432E">
        <w:rPr>
          <w:rFonts w:cstheme="minorHAnsi"/>
        </w:rPr>
        <w:t>keeping</w:t>
      </w:r>
      <w:r w:rsidRPr="002F010C" w:rsidR="00D1432E">
        <w:rPr>
          <w:rFonts w:cstheme="minorHAnsi"/>
        </w:rPr>
        <w:t xml:space="preserve"> prisoners and staff safe, including expedited release of some offenders, promotion of social distancing</w:t>
      </w:r>
      <w:r w:rsidR="00D1432E">
        <w:rPr>
          <w:rFonts w:cstheme="minorHAnsi"/>
        </w:rPr>
        <w:t>,</w:t>
      </w:r>
      <w:r w:rsidRPr="002F010C" w:rsidR="00D1432E">
        <w:rPr>
          <w:rFonts w:cstheme="minorHAnsi"/>
        </w:rPr>
        <w:t xml:space="preserve"> quarantine of persons with coronavirus symptoms where possible, and shortages in staffing as correctional officers </w:t>
      </w:r>
      <w:r w:rsidR="00D14C18">
        <w:rPr>
          <w:rFonts w:cstheme="minorHAnsi"/>
        </w:rPr>
        <w:t xml:space="preserve">were absent </w:t>
      </w:r>
      <w:r w:rsidR="00D1432E">
        <w:rPr>
          <w:rFonts w:cstheme="minorHAnsi"/>
        </w:rPr>
        <w:t>due to</w:t>
      </w:r>
      <w:r w:rsidRPr="002F010C" w:rsidR="00D1432E">
        <w:rPr>
          <w:rFonts w:cstheme="minorHAnsi"/>
        </w:rPr>
        <w:t xml:space="preserve"> ill</w:t>
      </w:r>
      <w:r w:rsidR="00D1432E">
        <w:rPr>
          <w:rFonts w:cstheme="minorHAnsi"/>
        </w:rPr>
        <w:t>ness</w:t>
      </w:r>
      <w:r w:rsidRPr="002F010C" w:rsidR="00D1432E">
        <w:rPr>
          <w:rFonts w:cstheme="minorHAnsi"/>
        </w:rPr>
        <w:t xml:space="preserve">. Additionally, </w:t>
      </w:r>
      <w:r w:rsidR="00D1432E">
        <w:rPr>
          <w:rFonts w:cstheme="minorHAnsi"/>
        </w:rPr>
        <w:t xml:space="preserve">DOCs have experienced </w:t>
      </w:r>
      <w:r w:rsidRPr="002F010C" w:rsidR="00D1432E">
        <w:rPr>
          <w:rFonts w:cstheme="minorHAnsi"/>
        </w:rPr>
        <w:t>large financial burden</w:t>
      </w:r>
      <w:r w:rsidR="00D1432E">
        <w:rPr>
          <w:rFonts w:cstheme="minorHAnsi"/>
        </w:rPr>
        <w:t>s</w:t>
      </w:r>
      <w:r w:rsidRPr="002F010C" w:rsidR="00D1432E">
        <w:rPr>
          <w:rFonts w:cstheme="minorHAnsi"/>
        </w:rPr>
        <w:t xml:space="preserve"> due to testing and increased health care costs.</w:t>
      </w:r>
    </w:p>
    <w:p w:rsidRPr="002F010C" w:rsidR="00715845" w:rsidP="00FD1DFA" w:rsidRDefault="00715845" w14:paraId="3113CA73" w14:textId="77777777">
      <w:pPr>
        <w:pStyle w:val="NoSpacing"/>
        <w:rPr>
          <w:rFonts w:cstheme="minorHAnsi"/>
        </w:rPr>
      </w:pPr>
    </w:p>
    <w:p w:rsidRPr="002F010C" w:rsidR="00FD1DFA" w:rsidP="000A2D2B" w:rsidRDefault="00BB0111" w14:paraId="734BE755" w14:textId="2DD57B81">
      <w:pPr>
        <w:widowControl/>
        <w:rPr>
          <w:rFonts w:asciiTheme="minorHAnsi" w:hAnsiTheme="minorHAnsi" w:cstheme="minorHAnsi"/>
          <w:sz w:val="22"/>
          <w:szCs w:val="22"/>
        </w:rPr>
      </w:pPr>
      <w:r>
        <w:rPr>
          <w:rFonts w:asciiTheme="minorHAnsi" w:hAnsiTheme="minorHAnsi" w:cstheme="minorHAnsi"/>
          <w:sz w:val="22"/>
          <w:szCs w:val="22"/>
        </w:rPr>
        <w:lastRenderedPageBreak/>
        <w:t xml:space="preserve">BJS proposes to administer </w:t>
      </w:r>
      <w:r w:rsidR="00B54CF6">
        <w:rPr>
          <w:rFonts w:asciiTheme="minorHAnsi" w:hAnsiTheme="minorHAnsi" w:cstheme="minorHAnsi"/>
          <w:sz w:val="22"/>
          <w:szCs w:val="22"/>
        </w:rPr>
        <w:t xml:space="preserve">the </w:t>
      </w:r>
      <w:r w:rsidRPr="002F010C" w:rsidR="00BC5BC3">
        <w:rPr>
          <w:rFonts w:asciiTheme="minorHAnsi" w:hAnsiTheme="minorHAnsi" w:cstheme="minorHAnsi"/>
          <w:sz w:val="22"/>
          <w:szCs w:val="22"/>
        </w:rPr>
        <w:t>National Prisoner Statistics - Coronavirus Pandemic (NPS-</w:t>
      </w:r>
      <w:proofErr w:type="spellStart"/>
      <w:r w:rsidRPr="002F010C" w:rsidR="00BC5BC3">
        <w:rPr>
          <w:rFonts w:asciiTheme="minorHAnsi" w:hAnsiTheme="minorHAnsi" w:cstheme="minorHAnsi"/>
          <w:sz w:val="22"/>
          <w:szCs w:val="22"/>
        </w:rPr>
        <w:t>CPan</w:t>
      </w:r>
      <w:proofErr w:type="spellEnd"/>
      <w:r w:rsidRPr="002F010C" w:rsidR="00BC5BC3">
        <w:rPr>
          <w:rFonts w:asciiTheme="minorHAnsi" w:hAnsiTheme="minorHAnsi" w:cstheme="minorHAnsi"/>
          <w:sz w:val="22"/>
          <w:szCs w:val="22"/>
        </w:rPr>
        <w:t>)</w:t>
      </w:r>
      <w:r w:rsidR="001C032F">
        <w:rPr>
          <w:rFonts w:asciiTheme="minorHAnsi" w:hAnsiTheme="minorHAnsi" w:cstheme="minorHAnsi"/>
          <w:sz w:val="22"/>
          <w:szCs w:val="22"/>
        </w:rPr>
        <w:t xml:space="preserve"> survey over two months, from mid-April, 2021 to mid-June, 2021</w:t>
      </w:r>
      <w:r w:rsidRPr="002F010C" w:rsidR="008660E6">
        <w:rPr>
          <w:rFonts w:asciiTheme="minorHAnsi" w:hAnsiTheme="minorHAnsi" w:cstheme="minorHAnsi"/>
          <w:sz w:val="22"/>
          <w:szCs w:val="22"/>
        </w:rPr>
        <w:t xml:space="preserve">. </w:t>
      </w:r>
      <w:r w:rsidR="00C07B4D">
        <w:rPr>
          <w:rFonts w:asciiTheme="minorHAnsi" w:hAnsiTheme="minorHAnsi" w:cstheme="minorHAnsi"/>
          <w:sz w:val="22"/>
          <w:szCs w:val="22"/>
        </w:rPr>
        <w:t>This collection will have a reference period of March 1, 2020 through February 28, 2021, and will collect information on changes in population, admissions, and releases throughout the year</w:t>
      </w:r>
      <w:r w:rsidR="00E661FC">
        <w:rPr>
          <w:rFonts w:asciiTheme="minorHAnsi" w:hAnsiTheme="minorHAnsi" w:cstheme="minorHAnsi"/>
          <w:sz w:val="22"/>
          <w:szCs w:val="22"/>
        </w:rPr>
        <w:t xml:space="preserve">, as well as counts and demographic distributions of prisoners testing positive for, and dying of, coronavirus. </w:t>
      </w:r>
      <w:r w:rsidR="00D1432E">
        <w:rPr>
          <w:rFonts w:asciiTheme="minorHAnsi" w:hAnsiTheme="minorHAnsi" w:cstheme="minorHAnsi"/>
          <w:sz w:val="22"/>
          <w:szCs w:val="22"/>
        </w:rPr>
        <w:t xml:space="preserve">Questions also allow DOCs and the BOP to describe policies and practices on expedited prisoner releases because of the coronavirus pandemic, transmission mitigation techniques, and vaccination prioritization. </w:t>
      </w:r>
    </w:p>
    <w:p w:rsidR="000A2D2B" w:rsidP="000A2D2B" w:rsidRDefault="000A2D2B" w14:paraId="2D928B46" w14:textId="7FC60CC9">
      <w:pPr>
        <w:widowControl/>
        <w:rPr>
          <w:rFonts w:asciiTheme="minorHAnsi" w:hAnsiTheme="minorHAnsi" w:cstheme="minorHAnsi"/>
          <w:sz w:val="22"/>
          <w:szCs w:val="22"/>
          <w:highlight w:val="darkCyan"/>
        </w:rPr>
      </w:pPr>
    </w:p>
    <w:p w:rsidRPr="002874FF" w:rsidR="00D1432E" w:rsidP="00D1432E" w:rsidRDefault="00D1432E" w14:paraId="315FED54" w14:textId="475D6FB9">
      <w:pPr>
        <w:rPr>
          <w:rFonts w:asciiTheme="minorHAnsi" w:hAnsiTheme="minorHAnsi" w:cstheme="minorHAnsi"/>
          <w:sz w:val="22"/>
          <w:szCs w:val="22"/>
        </w:rPr>
      </w:pPr>
      <w:bookmarkStart w:name="_Hlk60910197" w:id="0"/>
      <w:r w:rsidRPr="00C6449D">
        <w:rPr>
          <w:rFonts w:asciiTheme="minorHAnsi" w:hAnsiTheme="minorHAnsi" w:cstheme="minorHAnsi"/>
          <w:sz w:val="22"/>
          <w:szCs w:val="22"/>
        </w:rPr>
        <w:t xml:space="preserve">The Omnibus Crime Control and Safe Street Act of 1968 </w:t>
      </w:r>
      <w:bookmarkEnd w:id="0"/>
      <w:r w:rsidRPr="00C6449D">
        <w:rPr>
          <w:rFonts w:asciiTheme="minorHAnsi" w:hAnsiTheme="minorHAnsi" w:cstheme="minorHAnsi"/>
          <w:sz w:val="22"/>
          <w:szCs w:val="22"/>
        </w:rPr>
        <w:t xml:space="preserve">(see Appendix </w:t>
      </w:r>
      <w:r w:rsidRPr="00C6449D" w:rsidR="00C6449D">
        <w:rPr>
          <w:rFonts w:asciiTheme="minorHAnsi" w:hAnsiTheme="minorHAnsi" w:cstheme="minorHAnsi"/>
          <w:sz w:val="22"/>
          <w:szCs w:val="22"/>
        </w:rPr>
        <w:t>B</w:t>
      </w:r>
      <w:r w:rsidRPr="00C6449D">
        <w:rPr>
          <w:rFonts w:asciiTheme="minorHAnsi" w:hAnsiTheme="minorHAnsi" w:cstheme="minorHAnsi"/>
          <w:sz w:val="22"/>
          <w:szCs w:val="22"/>
        </w:rPr>
        <w:t>), as amended (34 U.S.C. §</w:t>
      </w:r>
      <w:r w:rsidRPr="002874FF">
        <w:rPr>
          <w:rFonts w:asciiTheme="minorHAnsi" w:hAnsiTheme="minorHAnsi" w:cstheme="minorHAnsi"/>
          <w:sz w:val="22"/>
          <w:szCs w:val="22"/>
        </w:rPr>
        <w:t xml:space="preserve"> 10132) authorizes BJS to compile data on the movement and characteristics of state and federal prison populations. Under Title 34 of the United States Code, § 10231, BJS </w:t>
      </w:r>
      <w:r w:rsidR="00AC573D">
        <w:rPr>
          <w:rFonts w:asciiTheme="minorHAnsi" w:hAnsiTheme="minorHAnsi" w:cstheme="minorHAnsi"/>
          <w:sz w:val="22"/>
          <w:szCs w:val="22"/>
        </w:rPr>
        <w:t>will collect</w:t>
      </w:r>
      <w:r w:rsidRPr="002874FF">
        <w:rPr>
          <w:rFonts w:asciiTheme="minorHAnsi" w:hAnsiTheme="minorHAnsi" w:cstheme="minorHAnsi"/>
          <w:sz w:val="22"/>
          <w:szCs w:val="22"/>
        </w:rPr>
        <w:t xml:space="preserve"> NPS</w:t>
      </w:r>
      <w:r w:rsidR="00AC573D">
        <w:rPr>
          <w:rFonts w:asciiTheme="minorHAnsi" w:hAnsiTheme="minorHAnsi" w:cstheme="minorHAnsi"/>
          <w:sz w:val="22"/>
          <w:szCs w:val="22"/>
        </w:rPr>
        <w:t>-</w:t>
      </w:r>
      <w:proofErr w:type="spellStart"/>
      <w:r w:rsidR="00AC573D">
        <w:rPr>
          <w:rFonts w:asciiTheme="minorHAnsi" w:hAnsiTheme="minorHAnsi" w:cstheme="minorHAnsi"/>
          <w:sz w:val="22"/>
          <w:szCs w:val="22"/>
        </w:rPr>
        <w:t>CPan</w:t>
      </w:r>
      <w:proofErr w:type="spellEnd"/>
      <w:r w:rsidRPr="002874FF">
        <w:rPr>
          <w:rFonts w:asciiTheme="minorHAnsi" w:hAnsiTheme="minorHAnsi" w:cstheme="minorHAnsi"/>
          <w:sz w:val="22"/>
          <w:szCs w:val="22"/>
        </w:rPr>
        <w:t xml:space="preserve"> data for statistical purposes only, does not release data pertaining to specific individuals, and has in place procedures to guard against disclosure of personally identifiable information. NPS</w:t>
      </w:r>
      <w:r w:rsidR="00AC573D">
        <w:rPr>
          <w:rFonts w:asciiTheme="minorHAnsi" w:hAnsiTheme="minorHAnsi" w:cstheme="minorHAnsi"/>
          <w:sz w:val="22"/>
          <w:szCs w:val="22"/>
        </w:rPr>
        <w:t>-</w:t>
      </w:r>
      <w:proofErr w:type="spellStart"/>
      <w:r w:rsidR="00AC573D">
        <w:rPr>
          <w:rFonts w:asciiTheme="minorHAnsi" w:hAnsiTheme="minorHAnsi" w:cstheme="minorHAnsi"/>
          <w:sz w:val="22"/>
          <w:szCs w:val="22"/>
        </w:rPr>
        <w:t>CPan</w:t>
      </w:r>
      <w:proofErr w:type="spellEnd"/>
      <w:r w:rsidRPr="002874FF">
        <w:rPr>
          <w:rFonts w:asciiTheme="minorHAnsi" w:hAnsiTheme="minorHAnsi" w:cstheme="minorHAnsi"/>
          <w:sz w:val="22"/>
          <w:szCs w:val="22"/>
        </w:rPr>
        <w:t xml:space="preserve"> data </w:t>
      </w:r>
      <w:r w:rsidR="00AC573D">
        <w:rPr>
          <w:rFonts w:asciiTheme="minorHAnsi" w:hAnsiTheme="minorHAnsi" w:cstheme="minorHAnsi"/>
          <w:sz w:val="22"/>
          <w:szCs w:val="22"/>
        </w:rPr>
        <w:t>will be</w:t>
      </w:r>
      <w:r w:rsidRPr="002874FF">
        <w:rPr>
          <w:rFonts w:asciiTheme="minorHAnsi" w:hAnsiTheme="minorHAnsi" w:cstheme="minorHAnsi"/>
          <w:sz w:val="22"/>
          <w:szCs w:val="22"/>
        </w:rPr>
        <w:t xml:space="preserve"> maintained under the security provisions outlined in U.S. Department of Justice regulation 28 CFR §22.23, which can be reviewed at: </w:t>
      </w:r>
      <w:hyperlink w:history="1" r:id="rId8">
        <w:r w:rsidRPr="002874FF">
          <w:rPr>
            <w:rStyle w:val="Hyperlink"/>
            <w:rFonts w:asciiTheme="minorHAnsi" w:hAnsiTheme="minorHAnsi" w:cstheme="minorHAnsi"/>
            <w:sz w:val="22"/>
            <w:szCs w:val="22"/>
          </w:rPr>
          <w:t>http://bjs.ojp.usdoj.gov/content/pub/pdf/bjsmpc.pdf</w:t>
        </w:r>
      </w:hyperlink>
      <w:r w:rsidRPr="002874FF">
        <w:rPr>
          <w:rFonts w:asciiTheme="minorHAnsi" w:hAnsiTheme="minorHAnsi" w:cstheme="minorHAnsi"/>
          <w:sz w:val="22"/>
          <w:szCs w:val="22"/>
        </w:rPr>
        <w:t xml:space="preserve">. </w:t>
      </w:r>
    </w:p>
    <w:p w:rsidRPr="00D1432E" w:rsidR="005151F3" w:rsidP="000A2D2B" w:rsidRDefault="005151F3" w14:paraId="6BE5729A" w14:textId="5C6A7A40">
      <w:pPr>
        <w:widowControl/>
        <w:rPr>
          <w:rFonts w:asciiTheme="minorHAnsi" w:hAnsiTheme="minorHAnsi" w:cstheme="minorHAnsi"/>
          <w:sz w:val="22"/>
          <w:szCs w:val="22"/>
          <w:highlight w:val="darkCyan"/>
        </w:rPr>
      </w:pPr>
    </w:p>
    <w:p w:rsidRPr="002F010C" w:rsidR="005151F3" w:rsidP="000A2D2B" w:rsidRDefault="005151F3" w14:paraId="7BE0D046" w14:textId="77777777">
      <w:pPr>
        <w:widowControl/>
        <w:rPr>
          <w:rFonts w:asciiTheme="minorHAnsi" w:hAnsiTheme="minorHAnsi" w:cstheme="minorHAnsi"/>
          <w:sz w:val="22"/>
          <w:szCs w:val="22"/>
          <w:highlight w:val="darkCyan"/>
        </w:rPr>
      </w:pPr>
    </w:p>
    <w:p w:rsidRPr="002F010C" w:rsidR="00DA4383" w:rsidP="00DA4383" w:rsidRDefault="00DA4383" w14:paraId="69F5D84A" w14:textId="77777777">
      <w:pPr>
        <w:widowControl/>
        <w:tabs>
          <w:tab w:val="left" w:pos="-1440"/>
        </w:tabs>
        <w:ind w:left="720" w:hanging="720"/>
        <w:rPr>
          <w:rFonts w:asciiTheme="minorHAnsi" w:hAnsiTheme="minorHAnsi" w:cstheme="minorHAnsi"/>
          <w:sz w:val="22"/>
          <w:szCs w:val="22"/>
          <w:u w:val="single"/>
        </w:rPr>
      </w:pPr>
      <w:r w:rsidRPr="002F010C">
        <w:rPr>
          <w:rFonts w:asciiTheme="minorHAnsi" w:hAnsiTheme="minorHAnsi" w:cstheme="minorHAnsi"/>
          <w:sz w:val="22"/>
          <w:szCs w:val="22"/>
        </w:rPr>
        <w:t>2.</w:t>
      </w:r>
      <w:r w:rsidRPr="002F010C">
        <w:rPr>
          <w:rFonts w:asciiTheme="minorHAnsi" w:hAnsiTheme="minorHAnsi" w:cstheme="minorHAnsi"/>
          <w:sz w:val="22"/>
          <w:szCs w:val="22"/>
        </w:rPr>
        <w:tab/>
      </w:r>
      <w:r w:rsidRPr="002F010C">
        <w:rPr>
          <w:rFonts w:asciiTheme="minorHAnsi" w:hAnsiTheme="minorHAnsi" w:cstheme="minorHAnsi"/>
          <w:sz w:val="22"/>
          <w:szCs w:val="22"/>
          <w:u w:val="single"/>
        </w:rPr>
        <w:t>Needs and Uses</w:t>
      </w:r>
    </w:p>
    <w:p w:rsidRPr="002F010C" w:rsidR="0086462E" w:rsidP="00DA4383" w:rsidRDefault="0086462E" w14:paraId="17778340" w14:textId="77777777">
      <w:pPr>
        <w:widowControl/>
        <w:tabs>
          <w:tab w:val="left" w:pos="-1440"/>
        </w:tabs>
        <w:rPr>
          <w:rFonts w:asciiTheme="minorHAnsi" w:hAnsiTheme="minorHAnsi" w:cstheme="minorHAnsi"/>
          <w:sz w:val="22"/>
          <w:szCs w:val="22"/>
        </w:rPr>
      </w:pPr>
    </w:p>
    <w:p w:rsidRPr="002F010C" w:rsidR="0086462E" w:rsidP="00DA4383" w:rsidRDefault="0086462E" w14:paraId="5EF2E519" w14:textId="71EFD4A2">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BJS </w:t>
      </w:r>
      <w:r w:rsidR="00C31A30">
        <w:rPr>
          <w:rFonts w:asciiTheme="minorHAnsi" w:hAnsiTheme="minorHAnsi" w:cstheme="minorHAnsi"/>
          <w:sz w:val="22"/>
          <w:szCs w:val="22"/>
        </w:rPr>
        <w:t>will conduct</w:t>
      </w:r>
      <w:r w:rsidR="006526EF">
        <w:rPr>
          <w:rFonts w:asciiTheme="minorHAnsi" w:hAnsiTheme="minorHAnsi" w:cstheme="minorHAnsi"/>
          <w:sz w:val="22"/>
          <w:szCs w:val="22"/>
        </w:rPr>
        <w:t xml:space="preserve"> the</w:t>
      </w:r>
      <w:r w:rsidRPr="002F010C" w:rsidR="006526EF">
        <w:rPr>
          <w:rFonts w:asciiTheme="minorHAnsi" w:hAnsiTheme="minorHAnsi" w:cstheme="minorHAnsi"/>
          <w:sz w:val="22"/>
          <w:szCs w:val="22"/>
        </w:rPr>
        <w:t xml:space="preserve"> </w:t>
      </w:r>
      <w:r w:rsidRPr="002F010C" w:rsidR="00BC5BC3">
        <w:rPr>
          <w:rFonts w:asciiTheme="minorHAnsi" w:hAnsiTheme="minorHAnsi" w:cstheme="minorHAnsi"/>
          <w:sz w:val="22"/>
          <w:szCs w:val="22"/>
        </w:rPr>
        <w:t>NPS-</w:t>
      </w:r>
      <w:proofErr w:type="spellStart"/>
      <w:r w:rsidRPr="002F010C" w:rsidR="00BC5BC3">
        <w:rPr>
          <w:rFonts w:asciiTheme="minorHAnsi" w:hAnsiTheme="minorHAnsi" w:cstheme="minorHAnsi"/>
          <w:sz w:val="22"/>
          <w:szCs w:val="22"/>
        </w:rPr>
        <w:t>CPan</w:t>
      </w:r>
      <w:proofErr w:type="spellEnd"/>
      <w:r w:rsidRPr="002F010C" w:rsidR="00BC5BC3">
        <w:rPr>
          <w:rFonts w:asciiTheme="minorHAnsi" w:hAnsiTheme="minorHAnsi" w:cstheme="minorHAnsi"/>
          <w:sz w:val="22"/>
          <w:szCs w:val="22"/>
        </w:rPr>
        <w:t xml:space="preserve"> </w:t>
      </w:r>
      <w:r w:rsidRPr="002F010C">
        <w:rPr>
          <w:rFonts w:asciiTheme="minorHAnsi" w:hAnsiTheme="minorHAnsi" w:cstheme="minorHAnsi"/>
          <w:sz w:val="22"/>
          <w:szCs w:val="22"/>
        </w:rPr>
        <w:t>to provide information to the public on the effects of coronavirus in state and federa</w:t>
      </w:r>
      <w:r w:rsidRPr="002F010C" w:rsidR="00217A62">
        <w:rPr>
          <w:rFonts w:asciiTheme="minorHAnsi" w:hAnsiTheme="minorHAnsi" w:cstheme="minorHAnsi"/>
          <w:sz w:val="22"/>
          <w:szCs w:val="22"/>
        </w:rPr>
        <w:t xml:space="preserve">l prisons. </w:t>
      </w:r>
      <w:r w:rsidRPr="002F010C" w:rsidR="00C31A30">
        <w:rPr>
          <w:rFonts w:asciiTheme="minorHAnsi" w:hAnsiTheme="minorHAnsi" w:cstheme="minorHAnsi"/>
          <w:sz w:val="22"/>
          <w:szCs w:val="22"/>
        </w:rPr>
        <w:t xml:space="preserve">By providing DOCs and the BOP with clear and well-defined population parameters and concept definitions </w:t>
      </w:r>
      <w:r w:rsidR="00C31A30">
        <w:rPr>
          <w:rFonts w:asciiTheme="minorHAnsi" w:hAnsiTheme="minorHAnsi" w:cstheme="minorHAnsi"/>
          <w:sz w:val="22"/>
          <w:szCs w:val="22"/>
        </w:rPr>
        <w:t>by</w:t>
      </w:r>
      <w:r w:rsidRPr="002F010C" w:rsidR="00C31A30">
        <w:rPr>
          <w:rFonts w:asciiTheme="minorHAnsi" w:hAnsiTheme="minorHAnsi" w:cstheme="minorHAnsi"/>
          <w:sz w:val="22"/>
          <w:szCs w:val="22"/>
        </w:rPr>
        <w:t xml:space="preserve"> which </w:t>
      </w:r>
      <w:r w:rsidR="00C31A30">
        <w:rPr>
          <w:rFonts w:asciiTheme="minorHAnsi" w:hAnsiTheme="minorHAnsi" w:cstheme="minorHAnsi"/>
          <w:sz w:val="22"/>
          <w:szCs w:val="22"/>
        </w:rPr>
        <w:t xml:space="preserve">to count </w:t>
      </w:r>
      <w:r w:rsidRPr="002F010C" w:rsidR="00C31A30">
        <w:rPr>
          <w:rFonts w:asciiTheme="minorHAnsi" w:hAnsiTheme="minorHAnsi" w:cstheme="minorHAnsi"/>
          <w:sz w:val="22"/>
          <w:szCs w:val="22"/>
        </w:rPr>
        <w:t>coronavirus tests and deaths, BJS intends for the survey to provide standardized data that can be compared across states.</w:t>
      </w:r>
      <w:r w:rsidR="00C31A30">
        <w:rPr>
          <w:rFonts w:asciiTheme="minorHAnsi" w:hAnsiTheme="minorHAnsi" w:cstheme="minorHAnsi"/>
          <w:sz w:val="22"/>
          <w:szCs w:val="22"/>
        </w:rPr>
        <w:t xml:space="preserve"> </w:t>
      </w:r>
      <w:r w:rsidRPr="002F010C" w:rsidR="00217A62">
        <w:rPr>
          <w:rFonts w:asciiTheme="minorHAnsi" w:hAnsiTheme="minorHAnsi" w:cstheme="minorHAnsi"/>
          <w:sz w:val="22"/>
          <w:szCs w:val="22"/>
        </w:rPr>
        <w:t xml:space="preserve">The </w:t>
      </w:r>
      <w:r w:rsidRPr="002F010C" w:rsidR="00230B89">
        <w:rPr>
          <w:rFonts w:asciiTheme="minorHAnsi" w:hAnsiTheme="minorHAnsi" w:cstheme="minorHAnsi"/>
          <w:sz w:val="22"/>
          <w:szCs w:val="22"/>
        </w:rPr>
        <w:t>NPS-</w:t>
      </w:r>
      <w:proofErr w:type="spellStart"/>
      <w:r w:rsidRPr="002F010C" w:rsidR="00230B89">
        <w:rPr>
          <w:rFonts w:asciiTheme="minorHAnsi" w:hAnsiTheme="minorHAnsi" w:cstheme="minorHAnsi"/>
          <w:sz w:val="22"/>
          <w:szCs w:val="22"/>
        </w:rPr>
        <w:t>CPan</w:t>
      </w:r>
      <w:proofErr w:type="spellEnd"/>
      <w:r w:rsidRPr="002F010C" w:rsidR="00230B89">
        <w:rPr>
          <w:rFonts w:asciiTheme="minorHAnsi" w:hAnsiTheme="minorHAnsi" w:cstheme="minorHAnsi"/>
          <w:sz w:val="22"/>
          <w:szCs w:val="22"/>
        </w:rPr>
        <w:t xml:space="preserve"> </w:t>
      </w:r>
      <w:r w:rsidRPr="002F010C" w:rsidR="00217A62">
        <w:rPr>
          <w:rFonts w:asciiTheme="minorHAnsi" w:hAnsiTheme="minorHAnsi" w:cstheme="minorHAnsi"/>
          <w:sz w:val="22"/>
          <w:szCs w:val="22"/>
        </w:rPr>
        <w:t xml:space="preserve">data will be </w:t>
      </w:r>
      <w:r w:rsidRPr="002F010C">
        <w:rPr>
          <w:rFonts w:asciiTheme="minorHAnsi" w:hAnsiTheme="minorHAnsi" w:cstheme="minorHAnsi"/>
          <w:sz w:val="22"/>
          <w:szCs w:val="22"/>
        </w:rPr>
        <w:t xml:space="preserve">archived </w:t>
      </w:r>
      <w:r w:rsidRPr="002F010C" w:rsidR="00217A62">
        <w:rPr>
          <w:rFonts w:asciiTheme="minorHAnsi" w:hAnsiTheme="minorHAnsi" w:cstheme="minorHAnsi"/>
          <w:sz w:val="22"/>
          <w:szCs w:val="22"/>
        </w:rPr>
        <w:t xml:space="preserve">for public use </w:t>
      </w:r>
      <w:r w:rsidRPr="002F010C">
        <w:rPr>
          <w:rFonts w:asciiTheme="minorHAnsi" w:hAnsiTheme="minorHAnsi" w:cstheme="minorHAnsi"/>
          <w:sz w:val="22"/>
          <w:szCs w:val="22"/>
        </w:rPr>
        <w:t xml:space="preserve">upon publication of a </w:t>
      </w:r>
      <w:r w:rsidR="000C19F7">
        <w:rPr>
          <w:rFonts w:asciiTheme="minorHAnsi" w:hAnsiTheme="minorHAnsi" w:cstheme="minorHAnsi"/>
          <w:sz w:val="22"/>
          <w:szCs w:val="22"/>
        </w:rPr>
        <w:t>report</w:t>
      </w:r>
      <w:r w:rsidRPr="002F010C" w:rsidR="00217A62">
        <w:rPr>
          <w:rFonts w:asciiTheme="minorHAnsi" w:hAnsiTheme="minorHAnsi" w:cstheme="minorHAnsi"/>
          <w:sz w:val="22"/>
          <w:szCs w:val="22"/>
        </w:rPr>
        <w:t xml:space="preserve"> by BJS.</w:t>
      </w:r>
      <w:r w:rsidRPr="002F010C" w:rsidR="009726CD">
        <w:rPr>
          <w:rFonts w:asciiTheme="minorHAnsi" w:hAnsiTheme="minorHAnsi" w:cstheme="minorHAnsi"/>
          <w:sz w:val="22"/>
          <w:szCs w:val="22"/>
        </w:rPr>
        <w:t xml:space="preserve"> BJS will ask DOC</w:t>
      </w:r>
      <w:r w:rsidRPr="002F010C" w:rsidR="00217A62">
        <w:rPr>
          <w:rFonts w:asciiTheme="minorHAnsi" w:hAnsiTheme="minorHAnsi" w:cstheme="minorHAnsi"/>
          <w:sz w:val="22"/>
          <w:szCs w:val="22"/>
        </w:rPr>
        <w:t xml:space="preserve"> and BOP</w:t>
      </w:r>
      <w:r w:rsidRPr="002F010C" w:rsidR="009726CD">
        <w:rPr>
          <w:rFonts w:asciiTheme="minorHAnsi" w:hAnsiTheme="minorHAnsi" w:cstheme="minorHAnsi"/>
          <w:sz w:val="22"/>
          <w:szCs w:val="22"/>
        </w:rPr>
        <w:t xml:space="preserve"> respondents</w:t>
      </w:r>
      <w:r w:rsidRPr="002F010C" w:rsidR="00217A62">
        <w:rPr>
          <w:rFonts w:asciiTheme="minorHAnsi" w:hAnsiTheme="minorHAnsi" w:cstheme="minorHAnsi"/>
          <w:sz w:val="22"/>
          <w:szCs w:val="22"/>
        </w:rPr>
        <w:t xml:space="preserve"> to limit their reporting to prisoners held in state-</w:t>
      </w:r>
      <w:r w:rsidRPr="002F010C" w:rsidR="009726CD">
        <w:rPr>
          <w:rFonts w:asciiTheme="minorHAnsi" w:hAnsiTheme="minorHAnsi" w:cstheme="minorHAnsi"/>
          <w:sz w:val="22"/>
          <w:szCs w:val="22"/>
        </w:rPr>
        <w:t xml:space="preserve"> or federally </w:t>
      </w:r>
      <w:r w:rsidRPr="002F010C" w:rsidR="00217A62">
        <w:rPr>
          <w:rFonts w:asciiTheme="minorHAnsi" w:hAnsiTheme="minorHAnsi" w:cstheme="minorHAnsi"/>
          <w:sz w:val="22"/>
          <w:szCs w:val="22"/>
        </w:rPr>
        <w:t xml:space="preserve">operated and private prison facilities, to include secure prison campuses, boot camps, halfway </w:t>
      </w:r>
      <w:r w:rsidRPr="002F010C" w:rsidR="009726CD">
        <w:rPr>
          <w:rFonts w:asciiTheme="minorHAnsi" w:hAnsiTheme="minorHAnsi" w:cstheme="minorHAnsi"/>
          <w:sz w:val="22"/>
          <w:szCs w:val="22"/>
        </w:rPr>
        <w:t xml:space="preserve">houses, treatment centers, and medical facilities. BJS will </w:t>
      </w:r>
      <w:r w:rsidR="006526EF">
        <w:rPr>
          <w:rFonts w:asciiTheme="minorHAnsi" w:hAnsiTheme="minorHAnsi" w:cstheme="minorHAnsi"/>
          <w:sz w:val="22"/>
          <w:szCs w:val="22"/>
        </w:rPr>
        <w:t>instruct</w:t>
      </w:r>
      <w:r w:rsidRPr="002F010C" w:rsidR="006526EF">
        <w:rPr>
          <w:rFonts w:asciiTheme="minorHAnsi" w:hAnsiTheme="minorHAnsi" w:cstheme="minorHAnsi"/>
          <w:sz w:val="22"/>
          <w:szCs w:val="22"/>
        </w:rPr>
        <w:t xml:space="preserve"> </w:t>
      </w:r>
      <w:r w:rsidRPr="002F010C" w:rsidR="009726CD">
        <w:rPr>
          <w:rFonts w:asciiTheme="minorHAnsi" w:hAnsiTheme="minorHAnsi" w:cstheme="minorHAnsi"/>
          <w:sz w:val="22"/>
          <w:szCs w:val="22"/>
        </w:rPr>
        <w:t xml:space="preserve">respondents </w:t>
      </w:r>
      <w:r w:rsidR="006526EF">
        <w:rPr>
          <w:rFonts w:asciiTheme="minorHAnsi" w:hAnsiTheme="minorHAnsi" w:cstheme="minorHAnsi"/>
          <w:sz w:val="22"/>
          <w:szCs w:val="22"/>
        </w:rPr>
        <w:t xml:space="preserve">to </w:t>
      </w:r>
      <w:r w:rsidR="000C19F7">
        <w:rPr>
          <w:rFonts w:asciiTheme="minorHAnsi" w:hAnsiTheme="minorHAnsi" w:cstheme="minorHAnsi"/>
          <w:sz w:val="22"/>
          <w:szCs w:val="22"/>
        </w:rPr>
        <w:t>exclude</w:t>
      </w:r>
      <w:r w:rsidRPr="002F010C" w:rsidR="000C19F7">
        <w:rPr>
          <w:rFonts w:asciiTheme="minorHAnsi" w:hAnsiTheme="minorHAnsi" w:cstheme="minorHAnsi"/>
          <w:sz w:val="22"/>
          <w:szCs w:val="22"/>
        </w:rPr>
        <w:t xml:space="preserve"> </w:t>
      </w:r>
      <w:r w:rsidRPr="002F010C" w:rsidR="009726CD">
        <w:rPr>
          <w:rFonts w:asciiTheme="minorHAnsi" w:hAnsiTheme="minorHAnsi" w:cstheme="minorHAnsi"/>
          <w:sz w:val="22"/>
          <w:szCs w:val="22"/>
        </w:rPr>
        <w:t>prisoners under the legal authority of state or federal governments</w:t>
      </w:r>
      <w:r w:rsidR="006526EF">
        <w:rPr>
          <w:rFonts w:asciiTheme="minorHAnsi" w:hAnsiTheme="minorHAnsi" w:cstheme="minorHAnsi"/>
          <w:sz w:val="22"/>
          <w:szCs w:val="22"/>
        </w:rPr>
        <w:t>,</w:t>
      </w:r>
      <w:r w:rsidRPr="002F010C" w:rsidR="009726CD">
        <w:rPr>
          <w:rFonts w:asciiTheme="minorHAnsi" w:hAnsiTheme="minorHAnsi" w:cstheme="minorHAnsi"/>
          <w:sz w:val="22"/>
          <w:szCs w:val="22"/>
        </w:rPr>
        <w:t xml:space="preserve"> but serving time in the custody of local jails, since these individuals will be counted in BJS’s Annual Survey of Jails (OMB control number 1121-0094). </w:t>
      </w:r>
    </w:p>
    <w:p w:rsidRPr="002F010C" w:rsidR="00715845" w:rsidP="00DA4383" w:rsidRDefault="00715845" w14:paraId="274BC86D" w14:textId="77777777">
      <w:pPr>
        <w:widowControl/>
        <w:tabs>
          <w:tab w:val="left" w:pos="-1440"/>
        </w:tabs>
        <w:rPr>
          <w:rFonts w:asciiTheme="minorHAnsi" w:hAnsiTheme="minorHAnsi" w:cstheme="minorHAnsi"/>
          <w:sz w:val="22"/>
          <w:szCs w:val="22"/>
        </w:rPr>
      </w:pPr>
    </w:p>
    <w:p w:rsidRPr="002F010C" w:rsidR="00715845" w:rsidP="00715845" w:rsidRDefault="00715845" w14:paraId="2154B6FF" w14:textId="153D55EA">
      <w:pPr>
        <w:widowControl/>
        <w:rPr>
          <w:rFonts w:asciiTheme="minorHAnsi" w:hAnsiTheme="minorHAnsi" w:cstheme="minorHAnsi"/>
          <w:sz w:val="22"/>
          <w:szCs w:val="22"/>
        </w:rPr>
      </w:pPr>
      <w:r w:rsidRPr="002F010C">
        <w:rPr>
          <w:rFonts w:asciiTheme="minorHAnsi" w:hAnsiTheme="minorHAnsi" w:cstheme="minorHAnsi"/>
          <w:sz w:val="22"/>
          <w:szCs w:val="22"/>
        </w:rPr>
        <w:t xml:space="preserve">BJS is cognizant that DOCs and the BOP have </w:t>
      </w:r>
      <w:r w:rsidR="00EF281E">
        <w:rPr>
          <w:rFonts w:asciiTheme="minorHAnsi" w:hAnsiTheme="minorHAnsi" w:cstheme="minorHAnsi"/>
          <w:sz w:val="22"/>
          <w:szCs w:val="22"/>
        </w:rPr>
        <w:t xml:space="preserve">received numerous requests for </w:t>
      </w:r>
      <w:r w:rsidRPr="002F010C" w:rsidR="00FB20C9">
        <w:rPr>
          <w:rFonts w:asciiTheme="minorHAnsi" w:hAnsiTheme="minorHAnsi" w:cstheme="minorHAnsi"/>
          <w:sz w:val="22"/>
          <w:szCs w:val="22"/>
        </w:rPr>
        <w:t>similar</w:t>
      </w:r>
      <w:r w:rsidRPr="002F010C">
        <w:rPr>
          <w:rFonts w:asciiTheme="minorHAnsi" w:hAnsiTheme="minorHAnsi" w:cstheme="minorHAnsi"/>
          <w:sz w:val="22"/>
          <w:szCs w:val="22"/>
        </w:rPr>
        <w:t xml:space="preserve"> information over the past few months. Throughout the design of </w:t>
      </w:r>
      <w:r w:rsidRPr="002F010C" w:rsidR="00230B89">
        <w:rPr>
          <w:rFonts w:asciiTheme="minorHAnsi" w:hAnsiTheme="minorHAnsi" w:cstheme="minorHAnsi"/>
          <w:sz w:val="22"/>
          <w:szCs w:val="22"/>
        </w:rPr>
        <w:t>NPS-</w:t>
      </w:r>
      <w:proofErr w:type="spellStart"/>
      <w:r w:rsidRPr="002F010C" w:rsidR="00230B89">
        <w:rPr>
          <w:rFonts w:asciiTheme="minorHAnsi" w:hAnsiTheme="minorHAnsi" w:cstheme="minorHAnsi"/>
          <w:sz w:val="22"/>
          <w:szCs w:val="22"/>
        </w:rPr>
        <w:t>CPan</w:t>
      </w:r>
      <w:proofErr w:type="spellEnd"/>
      <w:r w:rsidRPr="002F010C">
        <w:rPr>
          <w:rFonts w:asciiTheme="minorHAnsi" w:hAnsiTheme="minorHAnsi" w:cstheme="minorHAnsi"/>
          <w:sz w:val="22"/>
          <w:szCs w:val="22"/>
        </w:rPr>
        <w:t>, BJS concentrated on two goals: (1) collecting high-quality</w:t>
      </w:r>
      <w:r w:rsidR="00EF281E">
        <w:rPr>
          <w:rFonts w:asciiTheme="minorHAnsi" w:hAnsiTheme="minorHAnsi" w:cstheme="minorHAnsi"/>
          <w:sz w:val="22"/>
          <w:szCs w:val="22"/>
        </w:rPr>
        <w:t>, comparable</w:t>
      </w:r>
      <w:r w:rsidRPr="002F010C">
        <w:rPr>
          <w:rFonts w:asciiTheme="minorHAnsi" w:hAnsiTheme="minorHAnsi" w:cstheme="minorHAnsi"/>
          <w:sz w:val="22"/>
          <w:szCs w:val="22"/>
        </w:rPr>
        <w:t xml:space="preserve"> data on topics concerning the effects of the coronavirus in state and federal prison systems, and (2) placing the least burden possible on respondents so that the survey </w:t>
      </w:r>
      <w:r w:rsidRPr="002F010C" w:rsidR="00A16937">
        <w:rPr>
          <w:rFonts w:asciiTheme="minorHAnsi" w:hAnsiTheme="minorHAnsi" w:cstheme="minorHAnsi"/>
          <w:sz w:val="22"/>
          <w:szCs w:val="22"/>
        </w:rPr>
        <w:t>c</w:t>
      </w:r>
      <w:r w:rsidRPr="002F010C" w:rsidR="000934BA">
        <w:rPr>
          <w:rFonts w:asciiTheme="minorHAnsi" w:hAnsiTheme="minorHAnsi" w:cstheme="minorHAnsi"/>
          <w:sz w:val="22"/>
          <w:szCs w:val="22"/>
        </w:rPr>
        <w:t>ould achiev</w:t>
      </w:r>
      <w:r w:rsidRPr="002F010C" w:rsidR="00A16937">
        <w:rPr>
          <w:rFonts w:asciiTheme="minorHAnsi" w:hAnsiTheme="minorHAnsi" w:cstheme="minorHAnsi"/>
          <w:sz w:val="22"/>
          <w:szCs w:val="22"/>
        </w:rPr>
        <w:t>e</w:t>
      </w:r>
      <w:r w:rsidRPr="002F010C">
        <w:rPr>
          <w:rFonts w:asciiTheme="minorHAnsi" w:hAnsiTheme="minorHAnsi" w:cstheme="minorHAnsi"/>
          <w:sz w:val="22"/>
          <w:szCs w:val="22"/>
        </w:rPr>
        <w:t xml:space="preserve"> a 100% response rate. While </w:t>
      </w:r>
      <w:r w:rsidRPr="002F010C" w:rsidR="000934BA">
        <w:rPr>
          <w:rFonts w:asciiTheme="minorHAnsi" w:hAnsiTheme="minorHAnsi" w:cstheme="minorHAnsi"/>
          <w:sz w:val="22"/>
          <w:szCs w:val="22"/>
        </w:rPr>
        <w:t xml:space="preserve">BJS understands that </w:t>
      </w:r>
      <w:r w:rsidRPr="002F010C">
        <w:rPr>
          <w:rFonts w:asciiTheme="minorHAnsi" w:hAnsiTheme="minorHAnsi" w:cstheme="minorHAnsi"/>
          <w:sz w:val="22"/>
          <w:szCs w:val="22"/>
        </w:rPr>
        <w:t>researchers</w:t>
      </w:r>
      <w:r w:rsidRPr="002F010C" w:rsidR="00A16937">
        <w:rPr>
          <w:rFonts w:asciiTheme="minorHAnsi" w:hAnsiTheme="minorHAnsi" w:cstheme="minorHAnsi"/>
          <w:sz w:val="22"/>
          <w:szCs w:val="22"/>
        </w:rPr>
        <w:t xml:space="preserve"> and other users </w:t>
      </w:r>
      <w:r w:rsidR="00EF281E">
        <w:rPr>
          <w:rFonts w:asciiTheme="minorHAnsi" w:hAnsiTheme="minorHAnsi" w:cstheme="minorHAnsi"/>
          <w:sz w:val="22"/>
          <w:szCs w:val="22"/>
        </w:rPr>
        <w:t>seek</w:t>
      </w:r>
      <w:r w:rsidRPr="002F010C">
        <w:rPr>
          <w:rFonts w:asciiTheme="minorHAnsi" w:hAnsiTheme="minorHAnsi" w:cstheme="minorHAnsi"/>
          <w:sz w:val="22"/>
          <w:szCs w:val="22"/>
        </w:rPr>
        <w:t xml:space="preserve"> more detailed information on preexisting conditions among prisoners who were hospitalized or died, demographic characteristics of staff who died, or the age or racial distribution of prisoners who were given </w:t>
      </w:r>
      <w:r w:rsidR="00E52AD4">
        <w:rPr>
          <w:rFonts w:asciiTheme="minorHAnsi" w:hAnsiTheme="minorHAnsi" w:cstheme="minorHAnsi"/>
          <w:sz w:val="22"/>
          <w:szCs w:val="22"/>
        </w:rPr>
        <w:t>antibody tests for the coronavirus</w:t>
      </w:r>
      <w:r w:rsidRPr="002F010C">
        <w:rPr>
          <w:rFonts w:asciiTheme="minorHAnsi" w:hAnsiTheme="minorHAnsi" w:cstheme="minorHAnsi"/>
          <w:sz w:val="22"/>
          <w:szCs w:val="22"/>
        </w:rPr>
        <w:t>, each of these pieces of information would require significant additional response time</w:t>
      </w:r>
      <w:r w:rsidRPr="002F010C" w:rsidR="000934BA">
        <w:rPr>
          <w:rFonts w:asciiTheme="minorHAnsi" w:hAnsiTheme="minorHAnsi" w:cstheme="minorHAnsi"/>
          <w:sz w:val="22"/>
          <w:szCs w:val="22"/>
        </w:rPr>
        <w:t xml:space="preserve"> and</w:t>
      </w:r>
      <w:r w:rsidRPr="002F010C">
        <w:rPr>
          <w:rFonts w:asciiTheme="minorHAnsi" w:hAnsiTheme="minorHAnsi" w:cstheme="minorHAnsi"/>
          <w:sz w:val="22"/>
          <w:szCs w:val="22"/>
        </w:rPr>
        <w:t xml:space="preserve"> the involvement of the DOC medical staff</w:t>
      </w:r>
      <w:r w:rsidRPr="002F010C" w:rsidR="000934BA">
        <w:rPr>
          <w:rFonts w:asciiTheme="minorHAnsi" w:hAnsiTheme="minorHAnsi" w:cstheme="minorHAnsi"/>
          <w:sz w:val="22"/>
          <w:szCs w:val="22"/>
        </w:rPr>
        <w:t xml:space="preserve">. </w:t>
      </w:r>
      <w:r w:rsidRPr="002F010C">
        <w:rPr>
          <w:rFonts w:asciiTheme="minorHAnsi" w:hAnsiTheme="minorHAnsi" w:cstheme="minorHAnsi"/>
          <w:sz w:val="22"/>
          <w:szCs w:val="22"/>
        </w:rPr>
        <w:t>This would have deleterious effects on item and unit response rates.</w:t>
      </w:r>
    </w:p>
    <w:p w:rsidRPr="002F010C" w:rsidR="00715845" w:rsidP="00DA4383" w:rsidRDefault="00715845" w14:paraId="49FD0D5B" w14:textId="77777777">
      <w:pPr>
        <w:widowControl/>
        <w:tabs>
          <w:tab w:val="left" w:pos="-1440"/>
        </w:tabs>
        <w:rPr>
          <w:rFonts w:asciiTheme="minorHAnsi" w:hAnsiTheme="minorHAnsi" w:cstheme="minorHAnsi"/>
          <w:sz w:val="22"/>
          <w:szCs w:val="22"/>
        </w:rPr>
      </w:pPr>
    </w:p>
    <w:p w:rsidR="00484091" w:rsidP="00DA4383" w:rsidRDefault="00495BAA" w14:paraId="0BF64928" w14:textId="5548D0DF">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The following table </w:t>
      </w:r>
      <w:r w:rsidRPr="002F010C" w:rsidR="005A51E5">
        <w:rPr>
          <w:rFonts w:asciiTheme="minorHAnsi" w:hAnsiTheme="minorHAnsi" w:cstheme="minorHAnsi"/>
          <w:sz w:val="22"/>
          <w:szCs w:val="22"/>
        </w:rPr>
        <w:t>lists</w:t>
      </w:r>
      <w:r w:rsidRPr="002F010C">
        <w:rPr>
          <w:rFonts w:asciiTheme="minorHAnsi" w:hAnsiTheme="minorHAnsi" w:cstheme="minorHAnsi"/>
          <w:sz w:val="22"/>
          <w:szCs w:val="22"/>
        </w:rPr>
        <w:t xml:space="preserve"> each question</w:t>
      </w:r>
      <w:r w:rsidRPr="002F010C" w:rsidR="00230B89">
        <w:rPr>
          <w:rFonts w:asciiTheme="minorHAnsi" w:hAnsiTheme="minorHAnsi" w:cstheme="minorHAnsi"/>
          <w:sz w:val="22"/>
          <w:szCs w:val="22"/>
        </w:rPr>
        <w:t xml:space="preserve"> BJS proposes to ask on NPS-</w:t>
      </w:r>
      <w:proofErr w:type="spellStart"/>
      <w:r w:rsidRPr="002F010C" w:rsidR="00230B89">
        <w:rPr>
          <w:rFonts w:asciiTheme="minorHAnsi" w:hAnsiTheme="minorHAnsi" w:cstheme="minorHAnsi"/>
          <w:sz w:val="22"/>
          <w:szCs w:val="22"/>
        </w:rPr>
        <w:t>CPan</w:t>
      </w:r>
      <w:proofErr w:type="spellEnd"/>
      <w:r w:rsidRPr="002F010C" w:rsidR="005A51E5">
        <w:rPr>
          <w:rFonts w:asciiTheme="minorHAnsi" w:hAnsiTheme="minorHAnsi" w:cstheme="minorHAnsi"/>
          <w:sz w:val="22"/>
          <w:szCs w:val="22"/>
        </w:rPr>
        <w:t>, provides a justification for requesting the information, identifies any known issues with the concept</w:t>
      </w:r>
      <w:r w:rsidRPr="002F010C" w:rsidR="00496103">
        <w:rPr>
          <w:rFonts w:asciiTheme="minorHAnsi" w:hAnsiTheme="minorHAnsi" w:cstheme="minorHAnsi"/>
          <w:sz w:val="22"/>
          <w:szCs w:val="22"/>
        </w:rPr>
        <w:t>, and explains</w:t>
      </w:r>
      <w:r w:rsidRPr="002F010C" w:rsidR="005A51E5">
        <w:rPr>
          <w:rFonts w:asciiTheme="minorHAnsi" w:hAnsiTheme="minorHAnsi" w:cstheme="minorHAnsi"/>
          <w:sz w:val="22"/>
          <w:szCs w:val="22"/>
        </w:rPr>
        <w:t xml:space="preserve"> the statistics BJS plans to publish based on the responses</w:t>
      </w:r>
      <w:r w:rsidRPr="002F010C" w:rsidR="00496103">
        <w:rPr>
          <w:rFonts w:asciiTheme="minorHAnsi" w:hAnsiTheme="minorHAnsi" w:cstheme="minorHAnsi"/>
          <w:sz w:val="22"/>
          <w:szCs w:val="22"/>
        </w:rPr>
        <w:t xml:space="preserve">. The table also </w:t>
      </w:r>
      <w:r w:rsidRPr="002F010C" w:rsidR="005A51E5">
        <w:rPr>
          <w:rFonts w:asciiTheme="minorHAnsi" w:hAnsiTheme="minorHAnsi" w:cstheme="minorHAnsi"/>
          <w:sz w:val="22"/>
          <w:szCs w:val="22"/>
        </w:rPr>
        <w:t>summarizes the results of the cognitive test</w:t>
      </w:r>
      <w:r w:rsidR="006336F4">
        <w:rPr>
          <w:rFonts w:asciiTheme="minorHAnsi" w:hAnsiTheme="minorHAnsi" w:cstheme="minorHAnsi"/>
          <w:sz w:val="22"/>
          <w:szCs w:val="22"/>
        </w:rPr>
        <w:t>s,</w:t>
      </w:r>
      <w:r w:rsidRPr="002F010C" w:rsidR="005A51E5">
        <w:rPr>
          <w:rFonts w:asciiTheme="minorHAnsi" w:hAnsiTheme="minorHAnsi" w:cstheme="minorHAnsi"/>
          <w:sz w:val="22"/>
          <w:szCs w:val="22"/>
        </w:rPr>
        <w:t xml:space="preserve"> to demonstrate that DOCs will be able to submit these data to BJS.</w:t>
      </w:r>
      <w:r w:rsidR="00C1703A">
        <w:rPr>
          <w:rFonts w:asciiTheme="minorHAnsi" w:hAnsiTheme="minorHAnsi" w:cstheme="minorHAnsi"/>
          <w:sz w:val="22"/>
          <w:szCs w:val="22"/>
        </w:rPr>
        <w:t xml:space="preserve"> The NPS-</w:t>
      </w:r>
      <w:proofErr w:type="spellStart"/>
      <w:r w:rsidR="00C1703A">
        <w:rPr>
          <w:rFonts w:asciiTheme="minorHAnsi" w:hAnsiTheme="minorHAnsi" w:cstheme="minorHAnsi"/>
          <w:sz w:val="22"/>
          <w:szCs w:val="22"/>
        </w:rPr>
        <w:t>CPan</w:t>
      </w:r>
      <w:proofErr w:type="spellEnd"/>
      <w:r w:rsidR="00C1703A">
        <w:rPr>
          <w:rFonts w:asciiTheme="minorHAnsi" w:hAnsiTheme="minorHAnsi" w:cstheme="minorHAnsi"/>
          <w:sz w:val="22"/>
          <w:szCs w:val="22"/>
        </w:rPr>
        <w:t xml:space="preserve"> survey instrument is in Appendix </w:t>
      </w:r>
      <w:r w:rsidR="00AC573D">
        <w:rPr>
          <w:rFonts w:asciiTheme="minorHAnsi" w:hAnsiTheme="minorHAnsi" w:cstheme="minorHAnsi"/>
          <w:sz w:val="22"/>
          <w:szCs w:val="22"/>
        </w:rPr>
        <w:t>A</w:t>
      </w:r>
      <w:r w:rsidR="00C1703A">
        <w:rPr>
          <w:rFonts w:asciiTheme="minorHAnsi" w:hAnsiTheme="minorHAnsi" w:cstheme="minorHAnsi"/>
          <w:sz w:val="22"/>
          <w:szCs w:val="22"/>
        </w:rPr>
        <w:t>.</w:t>
      </w:r>
    </w:p>
    <w:p w:rsidRPr="002F010C" w:rsidR="006336F4" w:rsidP="00DA4383" w:rsidRDefault="006336F4" w14:paraId="1DCA124D" w14:textId="77777777">
      <w:pPr>
        <w:widowControl/>
        <w:tabs>
          <w:tab w:val="left" w:pos="-1440"/>
        </w:tabs>
        <w:rPr>
          <w:rFonts w:asciiTheme="minorHAnsi" w:hAnsiTheme="minorHAnsi" w:cstheme="minorHAnsi"/>
          <w:sz w:val="22"/>
          <w:szCs w:val="22"/>
        </w:rPr>
      </w:pPr>
    </w:p>
    <w:p w:rsidRPr="002F010C" w:rsidR="005A51E5" w:rsidP="00DA4383" w:rsidRDefault="005A51E5" w14:paraId="026148FE" w14:textId="77777777">
      <w:pPr>
        <w:widowControl/>
        <w:tabs>
          <w:tab w:val="left" w:pos="-1440"/>
        </w:tabs>
        <w:rPr>
          <w:rFonts w:asciiTheme="minorHAnsi" w:hAnsiTheme="minorHAnsi" w:cstheme="minorHAnsi"/>
          <w:sz w:val="22"/>
          <w:szCs w:val="22"/>
        </w:rPr>
      </w:pPr>
    </w:p>
    <w:tbl>
      <w:tblPr>
        <w:tblStyle w:val="TableGrid"/>
        <w:tblW w:w="9365" w:type="dxa"/>
        <w:tblLayout w:type="fixed"/>
        <w:tblLook w:val="04A0" w:firstRow="1" w:lastRow="0" w:firstColumn="1" w:lastColumn="0" w:noHBand="0" w:noVBand="1"/>
      </w:tblPr>
      <w:tblGrid>
        <w:gridCol w:w="524"/>
        <w:gridCol w:w="16"/>
        <w:gridCol w:w="450"/>
        <w:gridCol w:w="8365"/>
        <w:gridCol w:w="10"/>
      </w:tblGrid>
      <w:tr w:rsidRPr="002F010C" w:rsidR="00077807" w:rsidTr="00CE326A" w14:paraId="70467D34" w14:textId="77777777">
        <w:trPr>
          <w:gridAfter w:val="1"/>
          <w:wAfter w:w="10" w:type="dxa"/>
        </w:trPr>
        <w:tc>
          <w:tcPr>
            <w:tcW w:w="9355" w:type="dxa"/>
            <w:gridSpan w:val="4"/>
            <w:tcBorders>
              <w:top w:val="nil"/>
              <w:left w:val="nil"/>
              <w:bottom w:val="single" w:color="auto" w:sz="4" w:space="0"/>
              <w:right w:val="nil"/>
            </w:tcBorders>
          </w:tcPr>
          <w:p w:rsidRPr="002F010C" w:rsidR="00077807" w:rsidP="00923C3C" w:rsidRDefault="00077807" w14:paraId="6939FA5C" w14:textId="57F137F9">
            <w:pPr>
              <w:widowControl/>
              <w:tabs>
                <w:tab w:val="left" w:pos="-1440"/>
              </w:tabs>
              <w:rPr>
                <w:rFonts w:asciiTheme="minorHAnsi" w:hAnsiTheme="minorHAnsi" w:cstheme="minorHAnsi"/>
                <w:b/>
                <w:sz w:val="22"/>
                <w:szCs w:val="22"/>
              </w:rPr>
            </w:pPr>
            <w:r w:rsidRPr="002F010C">
              <w:rPr>
                <w:rFonts w:asciiTheme="minorHAnsi" w:hAnsiTheme="minorHAnsi" w:cstheme="minorHAnsi"/>
                <w:b/>
                <w:sz w:val="22"/>
                <w:szCs w:val="22"/>
              </w:rPr>
              <w:lastRenderedPageBreak/>
              <w:t xml:space="preserve">Table 1. Justifications for questions included on the </w:t>
            </w:r>
            <w:r w:rsidRPr="002F010C" w:rsidR="00923C3C">
              <w:rPr>
                <w:rFonts w:asciiTheme="minorHAnsi" w:hAnsiTheme="minorHAnsi" w:cstheme="minorHAnsi"/>
                <w:b/>
                <w:sz w:val="22"/>
                <w:szCs w:val="22"/>
              </w:rPr>
              <w:t>National Prisoner Statistics program – Coronavirus Pandemic (NPS-</w:t>
            </w:r>
            <w:proofErr w:type="spellStart"/>
            <w:r w:rsidRPr="002F010C" w:rsidR="00923C3C">
              <w:rPr>
                <w:rFonts w:asciiTheme="minorHAnsi" w:hAnsiTheme="minorHAnsi" w:cstheme="minorHAnsi"/>
                <w:b/>
                <w:sz w:val="22"/>
                <w:szCs w:val="22"/>
              </w:rPr>
              <w:t>CPan</w:t>
            </w:r>
            <w:proofErr w:type="spellEnd"/>
            <w:r w:rsidRPr="002F010C" w:rsidR="00923C3C">
              <w:rPr>
                <w:rFonts w:asciiTheme="minorHAnsi" w:hAnsiTheme="minorHAnsi" w:cstheme="minorHAnsi"/>
                <w:b/>
                <w:sz w:val="22"/>
                <w:szCs w:val="22"/>
              </w:rPr>
              <w:t>)</w:t>
            </w:r>
            <w:r w:rsidRPr="002F010C" w:rsidR="00230B89">
              <w:rPr>
                <w:rFonts w:asciiTheme="minorHAnsi" w:hAnsiTheme="minorHAnsi" w:cstheme="minorHAnsi"/>
                <w:sz w:val="22"/>
                <w:szCs w:val="22"/>
              </w:rPr>
              <w:t xml:space="preserve"> </w:t>
            </w:r>
            <w:r w:rsidRPr="002F010C">
              <w:rPr>
                <w:rFonts w:asciiTheme="minorHAnsi" w:hAnsiTheme="minorHAnsi" w:cstheme="minorHAnsi"/>
                <w:b/>
                <w:sz w:val="22"/>
                <w:szCs w:val="22"/>
              </w:rPr>
              <w:t>data collection</w:t>
            </w:r>
          </w:p>
        </w:tc>
      </w:tr>
      <w:tr w:rsidRPr="002F010C" w:rsidR="0013045E" w:rsidTr="00CE326A" w14:paraId="7A506642" w14:textId="77777777">
        <w:trPr>
          <w:gridAfter w:val="1"/>
          <w:wAfter w:w="10" w:type="dxa"/>
        </w:trPr>
        <w:tc>
          <w:tcPr>
            <w:tcW w:w="9355" w:type="dxa"/>
            <w:gridSpan w:val="4"/>
            <w:tcBorders>
              <w:top w:val="single" w:color="auto" w:sz="4" w:space="0"/>
              <w:bottom w:val="single" w:color="auto" w:sz="4" w:space="0"/>
              <w:right w:val="single" w:color="auto" w:sz="4" w:space="0"/>
            </w:tcBorders>
          </w:tcPr>
          <w:p w:rsidRPr="002F010C" w:rsidR="0013045E" w:rsidP="0013045E" w:rsidRDefault="0013045E" w14:paraId="5B3E264E" w14:textId="6160D4B3">
            <w:pPr>
              <w:pStyle w:val="NoSpacing"/>
              <w:rPr>
                <w:rFonts w:cstheme="minorHAnsi"/>
                <w:b/>
              </w:rPr>
            </w:pPr>
            <w:r w:rsidRPr="002F010C">
              <w:rPr>
                <w:rFonts w:cstheme="minorHAnsi"/>
                <w:b/>
              </w:rPr>
              <w:t>Question 1 – Monthly counts of prison custody population and total admissions from January</w:t>
            </w:r>
            <w:r w:rsidR="00FA300F">
              <w:rPr>
                <w:rFonts w:cstheme="minorHAnsi"/>
                <w:b/>
              </w:rPr>
              <w:t xml:space="preserve"> 1, 2020</w:t>
            </w:r>
            <w:r w:rsidRPr="002F010C">
              <w:rPr>
                <w:rFonts w:cstheme="minorHAnsi"/>
                <w:b/>
              </w:rPr>
              <w:t xml:space="preserve"> to </w:t>
            </w:r>
            <w:r w:rsidR="00FA300F">
              <w:rPr>
                <w:rFonts w:cstheme="minorHAnsi"/>
                <w:b/>
              </w:rPr>
              <w:t>February 28, 2021</w:t>
            </w:r>
          </w:p>
        </w:tc>
      </w:tr>
      <w:tr w:rsidRPr="002F010C" w:rsidR="005352CE" w:rsidTr="00CE326A" w14:paraId="33C9C26B" w14:textId="77777777">
        <w:trPr>
          <w:gridAfter w:val="1"/>
          <w:wAfter w:w="10" w:type="dxa"/>
        </w:trPr>
        <w:tc>
          <w:tcPr>
            <w:tcW w:w="524" w:type="dxa"/>
            <w:tcBorders>
              <w:right w:val="nil"/>
            </w:tcBorders>
          </w:tcPr>
          <w:p w:rsidRPr="002F010C" w:rsidR="005352CE" w:rsidP="00DA4383" w:rsidRDefault="005352CE" w14:paraId="796FEFB4" w14:textId="77777777">
            <w:pPr>
              <w:widowControl/>
              <w:tabs>
                <w:tab w:val="left" w:pos="-1440"/>
              </w:tabs>
              <w:rPr>
                <w:rFonts w:asciiTheme="minorHAnsi" w:hAnsiTheme="minorHAnsi" w:cstheme="minorHAnsi"/>
                <w:sz w:val="22"/>
                <w:szCs w:val="22"/>
              </w:rPr>
            </w:pPr>
          </w:p>
        </w:tc>
        <w:tc>
          <w:tcPr>
            <w:tcW w:w="8831" w:type="dxa"/>
            <w:gridSpan w:val="3"/>
            <w:tcBorders>
              <w:left w:val="nil"/>
              <w:right w:val="single" w:color="auto" w:sz="4" w:space="0"/>
            </w:tcBorders>
          </w:tcPr>
          <w:p w:rsidRPr="002F010C" w:rsidR="005352CE" w:rsidP="00E337E1" w:rsidRDefault="00E337E1" w14:paraId="564BC4CD" w14:textId="77777777">
            <w:pPr>
              <w:pStyle w:val="NoSpacing"/>
              <w:ind w:left="-14"/>
              <w:rPr>
                <w:rFonts w:cstheme="minorHAnsi"/>
              </w:rPr>
            </w:pPr>
            <w:r w:rsidRPr="002F010C">
              <w:rPr>
                <w:rFonts w:cstheme="minorHAnsi"/>
                <w:i/>
              </w:rPr>
              <w:t>Justification for asking this question</w:t>
            </w:r>
          </w:p>
        </w:tc>
      </w:tr>
      <w:tr w:rsidRPr="002F010C" w:rsidR="0013045E" w:rsidTr="00CE326A" w14:paraId="302DA6D3" w14:textId="77777777">
        <w:trPr>
          <w:gridAfter w:val="1"/>
          <w:wAfter w:w="10" w:type="dxa"/>
        </w:trPr>
        <w:tc>
          <w:tcPr>
            <w:tcW w:w="524" w:type="dxa"/>
            <w:tcBorders>
              <w:right w:val="nil"/>
            </w:tcBorders>
          </w:tcPr>
          <w:p w:rsidRPr="002F010C" w:rsidR="0013045E" w:rsidP="00DA4383" w:rsidRDefault="0013045E" w14:paraId="5E344375" w14:textId="77777777">
            <w:pPr>
              <w:widowControl/>
              <w:tabs>
                <w:tab w:val="left" w:pos="-1440"/>
              </w:tabs>
              <w:rPr>
                <w:rFonts w:asciiTheme="minorHAnsi" w:hAnsiTheme="minorHAnsi" w:cstheme="minorHAnsi"/>
                <w:sz w:val="22"/>
                <w:szCs w:val="22"/>
              </w:rPr>
            </w:pPr>
          </w:p>
        </w:tc>
        <w:tc>
          <w:tcPr>
            <w:tcW w:w="466" w:type="dxa"/>
            <w:gridSpan w:val="2"/>
            <w:tcBorders>
              <w:left w:val="nil"/>
              <w:right w:val="nil"/>
            </w:tcBorders>
          </w:tcPr>
          <w:p w:rsidRPr="002F010C" w:rsidR="0013045E" w:rsidP="00DA4383" w:rsidRDefault="0013045E" w14:paraId="160CCF60" w14:textId="77777777">
            <w:pPr>
              <w:widowControl/>
              <w:tabs>
                <w:tab w:val="left" w:pos="-1440"/>
              </w:tabs>
              <w:rPr>
                <w:rFonts w:asciiTheme="minorHAnsi" w:hAnsiTheme="minorHAnsi" w:cstheme="minorHAnsi"/>
                <w:sz w:val="22"/>
                <w:szCs w:val="22"/>
              </w:rPr>
            </w:pPr>
          </w:p>
        </w:tc>
        <w:tc>
          <w:tcPr>
            <w:tcW w:w="8365" w:type="dxa"/>
            <w:tcBorders>
              <w:left w:val="nil"/>
            </w:tcBorders>
          </w:tcPr>
          <w:p w:rsidRPr="002F010C" w:rsidR="0013045E" w:rsidP="00F27B96" w:rsidRDefault="00900793" w14:paraId="047C509F" w14:textId="77777777">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States and the BOP have publicly stated a willingness to reduce prison populations if possible to limit transmission of the coronavirus. </w:t>
            </w:r>
            <w:r w:rsidRPr="002F010C" w:rsidR="00F27B96">
              <w:rPr>
                <w:rFonts w:asciiTheme="minorHAnsi" w:hAnsiTheme="minorHAnsi" w:cstheme="minorHAnsi"/>
                <w:sz w:val="22"/>
                <w:szCs w:val="22"/>
              </w:rPr>
              <w:t>This question will allow BJS to examine the change in populations on a monthly level to determine both the magnitude and timing of any decreases.</w:t>
            </w:r>
          </w:p>
        </w:tc>
      </w:tr>
      <w:tr w:rsidRPr="002F010C" w:rsidR="000A2D2B" w:rsidTr="00CE326A" w14:paraId="168101F8" w14:textId="77777777">
        <w:trPr>
          <w:gridAfter w:val="1"/>
          <w:wAfter w:w="10" w:type="dxa"/>
        </w:trPr>
        <w:tc>
          <w:tcPr>
            <w:tcW w:w="524" w:type="dxa"/>
            <w:tcBorders>
              <w:right w:val="nil"/>
            </w:tcBorders>
          </w:tcPr>
          <w:p w:rsidRPr="002F010C" w:rsidR="000A2D2B" w:rsidP="00DA4383" w:rsidRDefault="000A2D2B" w14:paraId="6265B5EE" w14:textId="77777777">
            <w:pPr>
              <w:widowControl/>
              <w:tabs>
                <w:tab w:val="left" w:pos="-1440"/>
              </w:tabs>
              <w:rPr>
                <w:rFonts w:asciiTheme="minorHAnsi" w:hAnsiTheme="minorHAnsi" w:cstheme="minorHAnsi"/>
                <w:sz w:val="22"/>
                <w:szCs w:val="22"/>
              </w:rPr>
            </w:pPr>
          </w:p>
        </w:tc>
        <w:tc>
          <w:tcPr>
            <w:tcW w:w="8831" w:type="dxa"/>
            <w:gridSpan w:val="3"/>
            <w:tcBorders>
              <w:left w:val="nil"/>
            </w:tcBorders>
          </w:tcPr>
          <w:p w:rsidRPr="002F010C" w:rsidR="000A2D2B" w:rsidP="00DA4383" w:rsidRDefault="000A2D2B" w14:paraId="73015E06" w14:textId="77777777">
            <w:pPr>
              <w:widowControl/>
              <w:tabs>
                <w:tab w:val="left" w:pos="-1440"/>
              </w:tabs>
              <w:rPr>
                <w:rFonts w:asciiTheme="minorHAnsi" w:hAnsiTheme="minorHAnsi" w:cstheme="minorHAnsi"/>
                <w:i/>
                <w:sz w:val="22"/>
                <w:szCs w:val="22"/>
              </w:rPr>
            </w:pPr>
            <w:r w:rsidRPr="002F010C">
              <w:rPr>
                <w:rFonts w:asciiTheme="minorHAnsi" w:hAnsiTheme="minorHAnsi" w:cstheme="minorHAnsi"/>
                <w:i/>
                <w:sz w:val="22"/>
                <w:szCs w:val="22"/>
              </w:rPr>
              <w:t>Question design considerations and/or limitations</w:t>
            </w:r>
          </w:p>
        </w:tc>
      </w:tr>
      <w:tr w:rsidRPr="002F010C" w:rsidR="0013045E" w:rsidTr="00CE326A" w14:paraId="71BB28C0" w14:textId="77777777">
        <w:trPr>
          <w:gridAfter w:val="1"/>
          <w:wAfter w:w="10" w:type="dxa"/>
        </w:trPr>
        <w:tc>
          <w:tcPr>
            <w:tcW w:w="524" w:type="dxa"/>
            <w:tcBorders>
              <w:right w:val="nil"/>
            </w:tcBorders>
          </w:tcPr>
          <w:p w:rsidRPr="002F010C" w:rsidR="0013045E" w:rsidP="00DA4383" w:rsidRDefault="0013045E" w14:paraId="6E354F3F" w14:textId="77777777">
            <w:pPr>
              <w:widowControl/>
              <w:tabs>
                <w:tab w:val="left" w:pos="-1440"/>
              </w:tabs>
              <w:rPr>
                <w:rFonts w:asciiTheme="minorHAnsi" w:hAnsiTheme="minorHAnsi" w:cstheme="minorHAnsi"/>
                <w:sz w:val="22"/>
                <w:szCs w:val="22"/>
              </w:rPr>
            </w:pPr>
          </w:p>
        </w:tc>
        <w:tc>
          <w:tcPr>
            <w:tcW w:w="466" w:type="dxa"/>
            <w:gridSpan w:val="2"/>
            <w:tcBorders>
              <w:left w:val="nil"/>
              <w:right w:val="nil"/>
            </w:tcBorders>
          </w:tcPr>
          <w:p w:rsidRPr="002F010C" w:rsidR="0013045E" w:rsidP="00DA4383" w:rsidRDefault="0013045E" w14:paraId="0E2E2105" w14:textId="77777777">
            <w:pPr>
              <w:widowControl/>
              <w:tabs>
                <w:tab w:val="left" w:pos="-1440"/>
              </w:tabs>
              <w:rPr>
                <w:rFonts w:asciiTheme="minorHAnsi" w:hAnsiTheme="minorHAnsi" w:cstheme="minorHAnsi"/>
                <w:sz w:val="22"/>
                <w:szCs w:val="22"/>
              </w:rPr>
            </w:pPr>
          </w:p>
        </w:tc>
        <w:tc>
          <w:tcPr>
            <w:tcW w:w="8365" w:type="dxa"/>
            <w:tcBorders>
              <w:left w:val="nil"/>
            </w:tcBorders>
          </w:tcPr>
          <w:p w:rsidRPr="002F010C" w:rsidR="0013045E" w:rsidP="00DA4383" w:rsidRDefault="00F27B96" w14:paraId="1AB57D7B" w14:textId="2B7E9074">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P</w:t>
            </w:r>
            <w:r w:rsidRPr="002F010C" w:rsidR="00715845">
              <w:rPr>
                <w:rFonts w:asciiTheme="minorHAnsi" w:hAnsiTheme="minorHAnsi" w:cstheme="minorHAnsi"/>
                <w:sz w:val="22"/>
                <w:szCs w:val="22"/>
              </w:rPr>
              <w:t>rison p</w:t>
            </w:r>
            <w:r w:rsidRPr="002F010C">
              <w:rPr>
                <w:rFonts w:asciiTheme="minorHAnsi" w:hAnsiTheme="minorHAnsi" w:cstheme="minorHAnsi"/>
                <w:sz w:val="22"/>
                <w:szCs w:val="22"/>
              </w:rPr>
              <w:t xml:space="preserve">opulations decrease through a reduction in the number of admissions, an increase in the number of releases (generally by </w:t>
            </w:r>
            <w:r w:rsidRPr="002F010C" w:rsidR="00FB20C9">
              <w:rPr>
                <w:rFonts w:asciiTheme="minorHAnsi" w:hAnsiTheme="minorHAnsi" w:cstheme="minorHAnsi"/>
                <w:sz w:val="22"/>
                <w:szCs w:val="22"/>
              </w:rPr>
              <w:t>reducing the amount of time a person serves in prison</w:t>
            </w:r>
            <w:r w:rsidRPr="002F010C">
              <w:rPr>
                <w:rFonts w:asciiTheme="minorHAnsi" w:hAnsiTheme="minorHAnsi" w:cstheme="minorHAnsi"/>
                <w:sz w:val="22"/>
                <w:szCs w:val="22"/>
              </w:rPr>
              <w:t>), or both.</w:t>
            </w:r>
            <w:r w:rsidRPr="002F010C" w:rsidR="00E337E1">
              <w:rPr>
                <w:rFonts w:asciiTheme="minorHAnsi" w:hAnsiTheme="minorHAnsi" w:cstheme="minorHAnsi"/>
                <w:sz w:val="22"/>
                <w:szCs w:val="22"/>
              </w:rPr>
              <w:t xml:space="preserve"> BJS is interested in documenting </w:t>
            </w:r>
            <w:r w:rsidRPr="002F010C" w:rsidR="00D102B7">
              <w:rPr>
                <w:rFonts w:asciiTheme="minorHAnsi" w:hAnsiTheme="minorHAnsi" w:cstheme="minorHAnsi"/>
                <w:sz w:val="22"/>
                <w:szCs w:val="22"/>
              </w:rPr>
              <w:t xml:space="preserve">if </w:t>
            </w:r>
            <w:r w:rsidRPr="002F010C" w:rsidR="002A27BC">
              <w:rPr>
                <w:rFonts w:asciiTheme="minorHAnsi" w:hAnsiTheme="minorHAnsi" w:cstheme="minorHAnsi"/>
                <w:sz w:val="22"/>
                <w:szCs w:val="22"/>
              </w:rPr>
              <w:t>a</w:t>
            </w:r>
            <w:r w:rsidRPr="002F010C" w:rsidR="00D102B7">
              <w:rPr>
                <w:rFonts w:asciiTheme="minorHAnsi" w:hAnsiTheme="minorHAnsi" w:cstheme="minorHAnsi"/>
                <w:sz w:val="22"/>
                <w:szCs w:val="22"/>
              </w:rPr>
              <w:t xml:space="preserve"> </w:t>
            </w:r>
            <w:r w:rsidRPr="002F010C" w:rsidR="002F20A1">
              <w:rPr>
                <w:rFonts w:asciiTheme="minorHAnsi" w:hAnsiTheme="minorHAnsi" w:cstheme="minorHAnsi"/>
                <w:sz w:val="22"/>
                <w:szCs w:val="22"/>
              </w:rPr>
              <w:t xml:space="preserve">jurisdiction’s </w:t>
            </w:r>
            <w:r w:rsidRPr="002F010C" w:rsidR="00D102B7">
              <w:rPr>
                <w:rFonts w:asciiTheme="minorHAnsi" w:hAnsiTheme="minorHAnsi" w:cstheme="minorHAnsi"/>
                <w:sz w:val="22"/>
                <w:szCs w:val="22"/>
              </w:rPr>
              <w:t xml:space="preserve">prison population was reduced before and during the coronavirus pandemic, how this </w:t>
            </w:r>
            <w:r w:rsidRPr="002F010C" w:rsidR="002A27BC">
              <w:rPr>
                <w:rFonts w:asciiTheme="minorHAnsi" w:hAnsiTheme="minorHAnsi" w:cstheme="minorHAnsi"/>
                <w:sz w:val="22"/>
                <w:szCs w:val="22"/>
              </w:rPr>
              <w:t xml:space="preserve">reduction took place (admissions or releases), and the timing of the change relative to other jurisdictions. </w:t>
            </w:r>
          </w:p>
          <w:p w:rsidRPr="002F010C" w:rsidR="00F27B96" w:rsidP="00DA4383" w:rsidRDefault="00F27B96" w14:paraId="3F9BA828" w14:textId="77777777">
            <w:pPr>
              <w:widowControl/>
              <w:tabs>
                <w:tab w:val="left" w:pos="-1440"/>
              </w:tabs>
              <w:rPr>
                <w:rFonts w:asciiTheme="minorHAnsi" w:hAnsiTheme="minorHAnsi" w:cstheme="minorHAnsi"/>
                <w:sz w:val="22"/>
                <w:szCs w:val="22"/>
              </w:rPr>
            </w:pPr>
          </w:p>
          <w:p w:rsidRPr="002F010C" w:rsidR="00F27B96" w:rsidP="00D102B7" w:rsidRDefault="00F27B96" w14:paraId="518EE384" w14:textId="6D723225">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BJS requests a monthly accounting starting in January </w:t>
            </w:r>
            <w:r w:rsidRPr="002F010C" w:rsidR="00711A51">
              <w:rPr>
                <w:rFonts w:asciiTheme="minorHAnsi" w:hAnsiTheme="minorHAnsi" w:cstheme="minorHAnsi"/>
                <w:sz w:val="22"/>
                <w:szCs w:val="22"/>
              </w:rPr>
              <w:t xml:space="preserve">2020 </w:t>
            </w:r>
            <w:r w:rsidRPr="002F010C">
              <w:rPr>
                <w:rFonts w:asciiTheme="minorHAnsi" w:hAnsiTheme="minorHAnsi" w:cstheme="minorHAnsi"/>
                <w:sz w:val="22"/>
                <w:szCs w:val="22"/>
              </w:rPr>
              <w:t>becaus</w:t>
            </w:r>
            <w:r w:rsidRPr="002F010C" w:rsidR="00FB20C9">
              <w:rPr>
                <w:rFonts w:asciiTheme="minorHAnsi" w:hAnsiTheme="minorHAnsi" w:cstheme="minorHAnsi"/>
                <w:sz w:val="22"/>
                <w:szCs w:val="22"/>
              </w:rPr>
              <w:t>e it will serve as a baseline. During our cognitive test, BJS discovered that s</w:t>
            </w:r>
            <w:r w:rsidRPr="002F010C">
              <w:rPr>
                <w:rFonts w:asciiTheme="minorHAnsi" w:hAnsiTheme="minorHAnsi" w:cstheme="minorHAnsi"/>
                <w:sz w:val="22"/>
                <w:szCs w:val="22"/>
              </w:rPr>
              <w:t xml:space="preserve">tate governments began discussing possibly reducing prison populations in late February 2020 </w:t>
            </w:r>
            <w:r w:rsidRPr="002F010C" w:rsidR="00711A51">
              <w:rPr>
                <w:rFonts w:asciiTheme="minorHAnsi" w:hAnsiTheme="minorHAnsi" w:cstheme="minorHAnsi"/>
                <w:sz w:val="22"/>
                <w:szCs w:val="22"/>
              </w:rPr>
              <w:t xml:space="preserve">in response to the coronavirus, </w:t>
            </w:r>
            <w:r w:rsidRPr="002F010C">
              <w:rPr>
                <w:rFonts w:asciiTheme="minorHAnsi" w:hAnsiTheme="minorHAnsi" w:cstheme="minorHAnsi"/>
                <w:sz w:val="22"/>
                <w:szCs w:val="22"/>
              </w:rPr>
              <w:t xml:space="preserve">and </w:t>
            </w:r>
            <w:r w:rsidRPr="002F010C" w:rsidR="00E337E1">
              <w:rPr>
                <w:rFonts w:asciiTheme="minorHAnsi" w:hAnsiTheme="minorHAnsi" w:cstheme="minorHAnsi"/>
                <w:sz w:val="22"/>
                <w:szCs w:val="22"/>
              </w:rPr>
              <w:t xml:space="preserve">officially </w:t>
            </w:r>
            <w:r w:rsidRPr="002F010C">
              <w:rPr>
                <w:rFonts w:asciiTheme="minorHAnsi" w:hAnsiTheme="minorHAnsi" w:cstheme="minorHAnsi"/>
                <w:sz w:val="22"/>
                <w:szCs w:val="22"/>
              </w:rPr>
              <w:t xml:space="preserve">put some of these proposals into effect in March 2020. </w:t>
            </w:r>
            <w:r w:rsidRPr="002F010C" w:rsidR="00E337E1">
              <w:rPr>
                <w:rFonts w:asciiTheme="minorHAnsi" w:hAnsiTheme="minorHAnsi" w:cstheme="minorHAnsi"/>
                <w:sz w:val="22"/>
                <w:szCs w:val="22"/>
              </w:rPr>
              <w:t>However, as was demonstrated in 2011</w:t>
            </w:r>
            <w:r w:rsidRPr="002F010C" w:rsidR="00A63074">
              <w:rPr>
                <w:rFonts w:asciiTheme="minorHAnsi" w:hAnsiTheme="minorHAnsi" w:cstheme="minorHAnsi"/>
                <w:sz w:val="22"/>
                <w:szCs w:val="22"/>
              </w:rPr>
              <w:t>, in the months leading up</w:t>
            </w:r>
            <w:r w:rsidRPr="002F010C" w:rsidR="00E337E1">
              <w:rPr>
                <w:rFonts w:asciiTheme="minorHAnsi" w:hAnsiTheme="minorHAnsi" w:cstheme="minorHAnsi"/>
                <w:sz w:val="22"/>
                <w:szCs w:val="22"/>
              </w:rPr>
              <w:t xml:space="preserve"> to the </w:t>
            </w:r>
            <w:r w:rsidRPr="002F010C">
              <w:rPr>
                <w:rFonts w:asciiTheme="minorHAnsi" w:hAnsiTheme="minorHAnsi" w:cstheme="minorHAnsi"/>
                <w:sz w:val="22"/>
                <w:szCs w:val="22"/>
              </w:rPr>
              <w:t xml:space="preserve">actual enactment of </w:t>
            </w:r>
            <w:r w:rsidRPr="002F010C" w:rsidR="00A63074">
              <w:rPr>
                <w:rFonts w:asciiTheme="minorHAnsi" w:hAnsiTheme="minorHAnsi" w:cstheme="minorHAnsi"/>
                <w:sz w:val="22"/>
                <w:szCs w:val="22"/>
              </w:rPr>
              <w:t xml:space="preserve">California’s </w:t>
            </w:r>
            <w:r w:rsidRPr="002F010C">
              <w:rPr>
                <w:rFonts w:asciiTheme="minorHAnsi" w:hAnsiTheme="minorHAnsi" w:cstheme="minorHAnsi"/>
                <w:sz w:val="22"/>
                <w:szCs w:val="22"/>
              </w:rPr>
              <w:t xml:space="preserve">Public Safety Realignment, </w:t>
            </w:r>
            <w:r w:rsidRPr="002F010C" w:rsidR="00E41994">
              <w:rPr>
                <w:rFonts w:asciiTheme="minorHAnsi" w:hAnsiTheme="minorHAnsi" w:cstheme="minorHAnsi"/>
                <w:sz w:val="22"/>
                <w:szCs w:val="22"/>
              </w:rPr>
              <w:t>the California Department of Corrections and Rehabilitation</w:t>
            </w:r>
            <w:r w:rsidRPr="002F010C" w:rsidR="00E337E1">
              <w:rPr>
                <w:rFonts w:asciiTheme="minorHAnsi" w:hAnsiTheme="minorHAnsi" w:cstheme="minorHAnsi"/>
                <w:sz w:val="22"/>
                <w:szCs w:val="22"/>
              </w:rPr>
              <w:t xml:space="preserve"> (CDCR)</w:t>
            </w:r>
            <w:r w:rsidRPr="002F010C" w:rsidR="00E41994">
              <w:rPr>
                <w:rFonts w:asciiTheme="minorHAnsi" w:hAnsiTheme="minorHAnsi" w:cstheme="minorHAnsi"/>
                <w:sz w:val="22"/>
                <w:szCs w:val="22"/>
              </w:rPr>
              <w:t xml:space="preserve"> significantly reduced its prison population</w:t>
            </w:r>
            <w:r w:rsidRPr="002F010C" w:rsidR="00A63074">
              <w:rPr>
                <w:rFonts w:asciiTheme="minorHAnsi" w:hAnsiTheme="minorHAnsi" w:cstheme="minorHAnsi"/>
                <w:sz w:val="22"/>
                <w:szCs w:val="22"/>
              </w:rPr>
              <w:t xml:space="preserve"> in preparation for the new </w:t>
            </w:r>
            <w:r w:rsidRPr="002F010C" w:rsidR="00D102B7">
              <w:rPr>
                <w:rFonts w:asciiTheme="minorHAnsi" w:hAnsiTheme="minorHAnsi" w:cstheme="minorHAnsi"/>
                <w:sz w:val="22"/>
                <w:szCs w:val="22"/>
              </w:rPr>
              <w:t>law</w:t>
            </w:r>
            <w:r w:rsidRPr="002F010C" w:rsidR="00FB20C9">
              <w:rPr>
                <w:rStyle w:val="FootnoteReference"/>
                <w:rFonts w:asciiTheme="minorHAnsi" w:hAnsiTheme="minorHAnsi" w:cstheme="minorHAnsi"/>
                <w:sz w:val="22"/>
                <w:szCs w:val="22"/>
              </w:rPr>
              <w:footnoteReference w:id="7"/>
            </w:r>
            <w:r w:rsidRPr="002F010C" w:rsidR="00D102B7">
              <w:rPr>
                <w:rFonts w:asciiTheme="minorHAnsi" w:hAnsiTheme="minorHAnsi" w:cstheme="minorHAnsi"/>
                <w:sz w:val="22"/>
                <w:szCs w:val="22"/>
              </w:rPr>
              <w:t>. Prior to formal adoption of expedited release policies</w:t>
            </w:r>
            <w:r w:rsidRPr="002F010C" w:rsidR="00FB20C9">
              <w:rPr>
                <w:rFonts w:asciiTheme="minorHAnsi" w:hAnsiTheme="minorHAnsi" w:cstheme="minorHAnsi"/>
                <w:sz w:val="22"/>
                <w:szCs w:val="22"/>
              </w:rPr>
              <w:t xml:space="preserve"> due to the coronavirus</w:t>
            </w:r>
            <w:r w:rsidRPr="002F010C" w:rsidR="00D102B7">
              <w:rPr>
                <w:rFonts w:asciiTheme="minorHAnsi" w:hAnsiTheme="minorHAnsi" w:cstheme="minorHAnsi"/>
                <w:sz w:val="22"/>
                <w:szCs w:val="22"/>
              </w:rPr>
              <w:t xml:space="preserve">, some DOCs may have increased </w:t>
            </w:r>
            <w:r w:rsidRPr="002F010C" w:rsidR="00E337E1">
              <w:rPr>
                <w:rFonts w:asciiTheme="minorHAnsi" w:hAnsiTheme="minorHAnsi" w:cstheme="minorHAnsi"/>
                <w:sz w:val="22"/>
                <w:szCs w:val="22"/>
              </w:rPr>
              <w:t>releases in February as states prepared to react to the coronavirus.</w:t>
            </w:r>
            <w:r w:rsidR="00AC5027">
              <w:rPr>
                <w:rFonts w:asciiTheme="minorHAnsi" w:hAnsiTheme="minorHAnsi" w:cstheme="minorHAnsi"/>
                <w:sz w:val="22"/>
                <w:szCs w:val="22"/>
              </w:rPr>
              <w:t xml:space="preserve"> In addition,</w:t>
            </w:r>
            <w:r w:rsidR="001416C7">
              <w:rPr>
                <w:rFonts w:asciiTheme="minorHAnsi" w:hAnsiTheme="minorHAnsi" w:cstheme="minorHAnsi"/>
                <w:sz w:val="22"/>
                <w:szCs w:val="22"/>
              </w:rPr>
              <w:t xml:space="preserve"> many state and the federal court systems drastically curtailed legal proceedings during the spring and summer of 2020, reducing the number of admissions to prison.</w:t>
            </w:r>
          </w:p>
        </w:tc>
      </w:tr>
      <w:tr w:rsidRPr="002F010C" w:rsidR="000A2D2B" w:rsidTr="00CE326A" w14:paraId="6C05EA9F" w14:textId="77777777">
        <w:trPr>
          <w:gridAfter w:val="1"/>
          <w:wAfter w:w="10" w:type="dxa"/>
        </w:trPr>
        <w:tc>
          <w:tcPr>
            <w:tcW w:w="524" w:type="dxa"/>
            <w:tcBorders>
              <w:right w:val="nil"/>
            </w:tcBorders>
          </w:tcPr>
          <w:p w:rsidRPr="002F010C" w:rsidR="000A2D2B" w:rsidP="00DA4383" w:rsidRDefault="000A2D2B" w14:paraId="341739DF" w14:textId="77777777">
            <w:pPr>
              <w:widowControl/>
              <w:tabs>
                <w:tab w:val="left" w:pos="-1440"/>
              </w:tabs>
              <w:rPr>
                <w:rFonts w:asciiTheme="minorHAnsi" w:hAnsiTheme="minorHAnsi" w:cstheme="minorHAnsi"/>
                <w:sz w:val="22"/>
                <w:szCs w:val="22"/>
              </w:rPr>
            </w:pPr>
          </w:p>
        </w:tc>
        <w:tc>
          <w:tcPr>
            <w:tcW w:w="8831" w:type="dxa"/>
            <w:gridSpan w:val="3"/>
            <w:tcBorders>
              <w:left w:val="nil"/>
            </w:tcBorders>
          </w:tcPr>
          <w:p w:rsidRPr="002F010C" w:rsidR="000A2D2B" w:rsidP="000A2D2B" w:rsidRDefault="00E337E1" w14:paraId="7A13FE0B" w14:textId="77777777">
            <w:pPr>
              <w:pStyle w:val="NoSpacing"/>
              <w:rPr>
                <w:rFonts w:cstheme="minorHAnsi"/>
              </w:rPr>
            </w:pPr>
            <w:r w:rsidRPr="002F010C">
              <w:rPr>
                <w:rFonts w:cstheme="minorHAnsi"/>
                <w:i/>
              </w:rPr>
              <w:t>Proposed statistics obtained from this question</w:t>
            </w:r>
          </w:p>
        </w:tc>
      </w:tr>
      <w:tr w:rsidRPr="002F010C" w:rsidR="0013045E" w:rsidTr="00CE326A" w14:paraId="6516DE6B" w14:textId="77777777">
        <w:trPr>
          <w:gridAfter w:val="1"/>
          <w:wAfter w:w="10" w:type="dxa"/>
        </w:trPr>
        <w:tc>
          <w:tcPr>
            <w:tcW w:w="524" w:type="dxa"/>
            <w:tcBorders>
              <w:right w:val="nil"/>
            </w:tcBorders>
          </w:tcPr>
          <w:p w:rsidRPr="002F010C" w:rsidR="0013045E" w:rsidP="00DA4383" w:rsidRDefault="0013045E" w14:paraId="3A06D511" w14:textId="77777777">
            <w:pPr>
              <w:widowControl/>
              <w:tabs>
                <w:tab w:val="left" w:pos="-1440"/>
              </w:tabs>
              <w:rPr>
                <w:rFonts w:asciiTheme="minorHAnsi" w:hAnsiTheme="minorHAnsi" w:cstheme="minorHAnsi"/>
                <w:sz w:val="22"/>
                <w:szCs w:val="22"/>
              </w:rPr>
            </w:pPr>
          </w:p>
        </w:tc>
        <w:tc>
          <w:tcPr>
            <w:tcW w:w="466" w:type="dxa"/>
            <w:gridSpan w:val="2"/>
            <w:tcBorders>
              <w:left w:val="nil"/>
              <w:right w:val="nil"/>
            </w:tcBorders>
          </w:tcPr>
          <w:p w:rsidRPr="002F010C" w:rsidR="0013045E" w:rsidP="00DA4383" w:rsidRDefault="0013045E" w14:paraId="3328B808" w14:textId="77777777">
            <w:pPr>
              <w:widowControl/>
              <w:tabs>
                <w:tab w:val="left" w:pos="-1440"/>
              </w:tabs>
              <w:rPr>
                <w:rFonts w:asciiTheme="minorHAnsi" w:hAnsiTheme="minorHAnsi" w:cstheme="minorHAnsi"/>
                <w:sz w:val="22"/>
                <w:szCs w:val="22"/>
              </w:rPr>
            </w:pPr>
          </w:p>
        </w:tc>
        <w:tc>
          <w:tcPr>
            <w:tcW w:w="8365" w:type="dxa"/>
            <w:tcBorders>
              <w:left w:val="nil"/>
            </w:tcBorders>
          </w:tcPr>
          <w:p w:rsidRPr="002F010C" w:rsidR="00A02FDD" w:rsidP="00490933" w:rsidRDefault="00A02FDD" w14:paraId="18F6019F" w14:textId="03B7CFCF">
            <w:pPr>
              <w:pStyle w:val="NoSpacing"/>
              <w:numPr>
                <w:ilvl w:val="1"/>
                <w:numId w:val="1"/>
              </w:numPr>
              <w:ind w:left="345"/>
              <w:rPr>
                <w:rFonts w:cstheme="minorHAnsi"/>
              </w:rPr>
            </w:pPr>
            <w:r w:rsidRPr="002F010C">
              <w:rPr>
                <w:rFonts w:cstheme="minorHAnsi"/>
              </w:rPr>
              <w:t>Monthly custody population counts at the national, state total, and federal levels</w:t>
            </w:r>
          </w:p>
          <w:p w:rsidRPr="002F010C" w:rsidR="00A02FDD" w:rsidP="00490933" w:rsidRDefault="00A02FDD" w14:paraId="3DABE71B" w14:textId="11865866">
            <w:pPr>
              <w:pStyle w:val="NoSpacing"/>
              <w:numPr>
                <w:ilvl w:val="1"/>
                <w:numId w:val="1"/>
              </w:numPr>
              <w:ind w:left="345"/>
              <w:rPr>
                <w:rFonts w:cstheme="minorHAnsi"/>
              </w:rPr>
            </w:pPr>
            <w:r w:rsidRPr="002F010C">
              <w:rPr>
                <w:rFonts w:cstheme="minorHAnsi"/>
              </w:rPr>
              <w:t>Monthly admission counts at the national, state total, and federal levels</w:t>
            </w:r>
          </w:p>
          <w:p w:rsidRPr="002F010C" w:rsidR="000A2D2B" w:rsidP="00490933" w:rsidRDefault="000A2D2B" w14:paraId="3C28CFFE" w14:textId="1DAD35CF">
            <w:pPr>
              <w:pStyle w:val="NoSpacing"/>
              <w:numPr>
                <w:ilvl w:val="1"/>
                <w:numId w:val="1"/>
              </w:numPr>
              <w:ind w:left="345"/>
              <w:rPr>
                <w:rFonts w:cstheme="minorHAnsi"/>
              </w:rPr>
            </w:pPr>
            <w:r w:rsidRPr="002F010C">
              <w:rPr>
                <w:rFonts w:cstheme="minorHAnsi"/>
              </w:rPr>
              <w:t>Monthly percent change in prison population size</w:t>
            </w:r>
          </w:p>
          <w:p w:rsidRPr="002F010C" w:rsidR="000A2D2B" w:rsidP="00490933" w:rsidRDefault="000A2D2B" w14:paraId="04C008E3" w14:textId="77777777">
            <w:pPr>
              <w:pStyle w:val="NoSpacing"/>
              <w:numPr>
                <w:ilvl w:val="1"/>
                <w:numId w:val="1"/>
              </w:numPr>
              <w:ind w:left="345"/>
              <w:rPr>
                <w:rFonts w:cstheme="minorHAnsi"/>
              </w:rPr>
            </w:pPr>
            <w:r w:rsidRPr="002F010C">
              <w:rPr>
                <w:rFonts w:cstheme="minorHAnsi"/>
              </w:rPr>
              <w:t>Monthly percent change in number of admissions</w:t>
            </w:r>
          </w:p>
          <w:p w:rsidRPr="002F010C" w:rsidR="000A2D2B" w:rsidP="00490933" w:rsidRDefault="000A2D2B" w14:paraId="56219620" w14:textId="77777777">
            <w:pPr>
              <w:pStyle w:val="NoSpacing"/>
              <w:numPr>
                <w:ilvl w:val="1"/>
                <w:numId w:val="1"/>
              </w:numPr>
              <w:ind w:left="345"/>
              <w:rPr>
                <w:rFonts w:cstheme="minorHAnsi"/>
              </w:rPr>
            </w:pPr>
            <w:r w:rsidRPr="002F010C">
              <w:rPr>
                <w:rFonts w:cstheme="minorHAnsi"/>
              </w:rPr>
              <w:t>Number of monthly releases (obtained by taking the difference of Month 2 custody population and (Month 1 custody population + Admissions))</w:t>
            </w:r>
          </w:p>
          <w:p w:rsidRPr="002F010C" w:rsidR="00E337E1" w:rsidP="00490933" w:rsidRDefault="000A2D2B" w14:paraId="6189232A" w14:textId="77777777">
            <w:pPr>
              <w:pStyle w:val="NoSpacing"/>
              <w:numPr>
                <w:ilvl w:val="1"/>
                <w:numId w:val="1"/>
              </w:numPr>
              <w:ind w:left="345"/>
              <w:rPr>
                <w:rFonts w:cstheme="minorHAnsi"/>
              </w:rPr>
            </w:pPr>
            <w:r w:rsidRPr="002F010C">
              <w:rPr>
                <w:rFonts w:cstheme="minorHAnsi"/>
              </w:rPr>
              <w:t>Monthly percent change in number of releases</w:t>
            </w:r>
          </w:p>
        </w:tc>
      </w:tr>
      <w:tr w:rsidRPr="002F010C" w:rsidR="00276986" w:rsidTr="00CE326A" w14:paraId="266BC660" w14:textId="77777777">
        <w:trPr>
          <w:gridAfter w:val="1"/>
          <w:wAfter w:w="10" w:type="dxa"/>
        </w:trPr>
        <w:tc>
          <w:tcPr>
            <w:tcW w:w="524" w:type="dxa"/>
            <w:tcBorders>
              <w:right w:val="nil"/>
            </w:tcBorders>
          </w:tcPr>
          <w:p w:rsidRPr="002F010C" w:rsidR="00276986" w:rsidP="00DA4383" w:rsidRDefault="00276986" w14:paraId="395F98BF" w14:textId="77777777">
            <w:pPr>
              <w:widowControl/>
              <w:tabs>
                <w:tab w:val="left" w:pos="-1440"/>
              </w:tabs>
              <w:rPr>
                <w:rFonts w:asciiTheme="minorHAnsi" w:hAnsiTheme="minorHAnsi" w:cstheme="minorHAnsi"/>
                <w:sz w:val="22"/>
                <w:szCs w:val="22"/>
              </w:rPr>
            </w:pPr>
          </w:p>
        </w:tc>
        <w:tc>
          <w:tcPr>
            <w:tcW w:w="8831" w:type="dxa"/>
            <w:gridSpan w:val="3"/>
            <w:tcBorders>
              <w:left w:val="nil"/>
            </w:tcBorders>
          </w:tcPr>
          <w:p w:rsidRPr="002F010C" w:rsidR="00276986" w:rsidP="00D102B7" w:rsidRDefault="00D102B7" w14:paraId="2373A41E" w14:textId="77777777">
            <w:pPr>
              <w:widowControl/>
              <w:tabs>
                <w:tab w:val="left" w:pos="-1440"/>
              </w:tabs>
              <w:rPr>
                <w:rFonts w:asciiTheme="minorHAnsi" w:hAnsiTheme="minorHAnsi" w:cstheme="minorHAnsi"/>
                <w:i/>
                <w:sz w:val="22"/>
                <w:szCs w:val="22"/>
              </w:rPr>
            </w:pPr>
            <w:r w:rsidRPr="002F010C">
              <w:rPr>
                <w:rFonts w:asciiTheme="minorHAnsi" w:hAnsiTheme="minorHAnsi" w:cstheme="minorHAnsi"/>
                <w:i/>
                <w:sz w:val="22"/>
                <w:szCs w:val="22"/>
              </w:rPr>
              <w:t>Evidence that DOCs can answer this question</w:t>
            </w:r>
          </w:p>
        </w:tc>
      </w:tr>
      <w:tr w:rsidRPr="002F010C" w:rsidR="0013045E" w:rsidTr="00E46519" w14:paraId="5721E312" w14:textId="77777777">
        <w:trPr>
          <w:gridAfter w:val="1"/>
          <w:wAfter w:w="10" w:type="dxa"/>
        </w:trPr>
        <w:tc>
          <w:tcPr>
            <w:tcW w:w="524" w:type="dxa"/>
            <w:tcBorders>
              <w:bottom w:val="single" w:color="auto" w:sz="4" w:space="0"/>
              <w:right w:val="nil"/>
            </w:tcBorders>
          </w:tcPr>
          <w:p w:rsidRPr="002F010C" w:rsidR="0013045E" w:rsidP="00DA4383" w:rsidRDefault="0013045E" w14:paraId="0FA6228D" w14:textId="77777777">
            <w:pPr>
              <w:widowControl/>
              <w:tabs>
                <w:tab w:val="left" w:pos="-1440"/>
              </w:tabs>
              <w:rPr>
                <w:rFonts w:asciiTheme="minorHAnsi" w:hAnsiTheme="minorHAnsi" w:cstheme="minorHAnsi"/>
                <w:sz w:val="22"/>
                <w:szCs w:val="22"/>
              </w:rPr>
            </w:pPr>
          </w:p>
        </w:tc>
        <w:tc>
          <w:tcPr>
            <w:tcW w:w="466" w:type="dxa"/>
            <w:gridSpan w:val="2"/>
            <w:tcBorders>
              <w:left w:val="nil"/>
              <w:bottom w:val="single" w:color="auto" w:sz="4" w:space="0"/>
              <w:right w:val="nil"/>
            </w:tcBorders>
          </w:tcPr>
          <w:p w:rsidRPr="002F010C" w:rsidR="0013045E" w:rsidP="00DA4383" w:rsidRDefault="0013045E" w14:paraId="73882E3F" w14:textId="77777777">
            <w:pPr>
              <w:widowControl/>
              <w:tabs>
                <w:tab w:val="left" w:pos="-1440"/>
              </w:tabs>
              <w:rPr>
                <w:rFonts w:asciiTheme="minorHAnsi" w:hAnsiTheme="minorHAnsi" w:cstheme="minorHAnsi"/>
                <w:sz w:val="22"/>
                <w:szCs w:val="22"/>
              </w:rPr>
            </w:pPr>
          </w:p>
        </w:tc>
        <w:tc>
          <w:tcPr>
            <w:tcW w:w="8365" w:type="dxa"/>
            <w:tcBorders>
              <w:left w:val="nil"/>
              <w:bottom w:val="single" w:color="auto" w:sz="4" w:space="0"/>
            </w:tcBorders>
          </w:tcPr>
          <w:p w:rsidRPr="002F010C" w:rsidR="0013045E" w:rsidP="005F3069" w:rsidRDefault="002A27BC" w14:paraId="4A631B7A" w14:textId="5681435A">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Custody population counts and admission totals per month are standard metrics created for tracking purposes by all DOCs. All </w:t>
            </w:r>
            <w:r w:rsidRPr="002F010C" w:rsidR="005F3069">
              <w:rPr>
                <w:rFonts w:asciiTheme="minorHAnsi" w:hAnsiTheme="minorHAnsi" w:cstheme="minorHAnsi"/>
                <w:sz w:val="22"/>
                <w:szCs w:val="22"/>
              </w:rPr>
              <w:t>seven</w:t>
            </w:r>
            <w:r w:rsidRPr="002F010C">
              <w:rPr>
                <w:rFonts w:asciiTheme="minorHAnsi" w:hAnsiTheme="minorHAnsi" w:cstheme="minorHAnsi"/>
                <w:sz w:val="22"/>
                <w:szCs w:val="22"/>
              </w:rPr>
              <w:t xml:space="preserve"> states that took part in the cognitive test of the instrument concurred that provision of these data would require no additional analysis.</w:t>
            </w:r>
          </w:p>
        </w:tc>
      </w:tr>
      <w:tr w:rsidRPr="002F010C" w:rsidR="0013045E" w:rsidTr="00E46519" w14:paraId="1E9386CD" w14:textId="77777777">
        <w:trPr>
          <w:gridAfter w:val="1"/>
          <w:wAfter w:w="10" w:type="dxa"/>
        </w:trPr>
        <w:tc>
          <w:tcPr>
            <w:tcW w:w="524" w:type="dxa"/>
            <w:tcBorders>
              <w:bottom w:val="single" w:color="auto" w:sz="12" w:space="0"/>
              <w:right w:val="nil"/>
            </w:tcBorders>
            <w:shd w:val="clear" w:color="auto" w:fill="BFBFBF" w:themeFill="background1" w:themeFillShade="BF"/>
          </w:tcPr>
          <w:p w:rsidRPr="002F010C" w:rsidR="0013045E" w:rsidP="00DA4383" w:rsidRDefault="0013045E" w14:paraId="4A111BE1" w14:textId="77777777">
            <w:pPr>
              <w:widowControl/>
              <w:tabs>
                <w:tab w:val="left" w:pos="-1440"/>
              </w:tabs>
              <w:rPr>
                <w:rFonts w:asciiTheme="minorHAnsi" w:hAnsiTheme="minorHAnsi" w:cstheme="minorHAnsi"/>
                <w:sz w:val="22"/>
                <w:szCs w:val="22"/>
              </w:rPr>
            </w:pPr>
          </w:p>
        </w:tc>
        <w:tc>
          <w:tcPr>
            <w:tcW w:w="466" w:type="dxa"/>
            <w:gridSpan w:val="2"/>
            <w:tcBorders>
              <w:left w:val="nil"/>
              <w:bottom w:val="single" w:color="auto" w:sz="12" w:space="0"/>
              <w:right w:val="nil"/>
            </w:tcBorders>
            <w:shd w:val="clear" w:color="auto" w:fill="BFBFBF" w:themeFill="background1" w:themeFillShade="BF"/>
          </w:tcPr>
          <w:p w:rsidRPr="002F010C" w:rsidR="0013045E" w:rsidP="00DA4383" w:rsidRDefault="0013045E" w14:paraId="0D6767A0" w14:textId="77777777">
            <w:pPr>
              <w:widowControl/>
              <w:tabs>
                <w:tab w:val="left" w:pos="-1440"/>
              </w:tabs>
              <w:rPr>
                <w:rFonts w:asciiTheme="minorHAnsi" w:hAnsiTheme="minorHAnsi" w:cstheme="minorHAnsi"/>
                <w:sz w:val="22"/>
                <w:szCs w:val="22"/>
              </w:rPr>
            </w:pPr>
          </w:p>
        </w:tc>
        <w:tc>
          <w:tcPr>
            <w:tcW w:w="8365" w:type="dxa"/>
            <w:tcBorders>
              <w:left w:val="nil"/>
              <w:bottom w:val="single" w:color="auto" w:sz="12" w:space="0"/>
            </w:tcBorders>
            <w:shd w:val="clear" w:color="auto" w:fill="BFBFBF" w:themeFill="background1" w:themeFillShade="BF"/>
          </w:tcPr>
          <w:p w:rsidRPr="002F010C" w:rsidR="0013045E" w:rsidP="00DA4383" w:rsidRDefault="0013045E" w14:paraId="52FF1348" w14:textId="77777777">
            <w:pPr>
              <w:widowControl/>
              <w:tabs>
                <w:tab w:val="left" w:pos="-1440"/>
              </w:tabs>
              <w:rPr>
                <w:rFonts w:asciiTheme="minorHAnsi" w:hAnsiTheme="minorHAnsi" w:cstheme="minorHAnsi"/>
                <w:sz w:val="22"/>
                <w:szCs w:val="22"/>
              </w:rPr>
            </w:pPr>
          </w:p>
        </w:tc>
      </w:tr>
      <w:tr w:rsidRPr="002F010C" w:rsidR="001631E3" w:rsidTr="00E46519" w14:paraId="5524C836" w14:textId="77777777">
        <w:trPr>
          <w:gridAfter w:val="1"/>
          <w:wAfter w:w="10" w:type="dxa"/>
        </w:trPr>
        <w:tc>
          <w:tcPr>
            <w:tcW w:w="9355" w:type="dxa"/>
            <w:gridSpan w:val="4"/>
            <w:tcBorders>
              <w:top w:val="single" w:color="auto" w:sz="12" w:space="0"/>
            </w:tcBorders>
            <w:shd w:val="clear" w:color="auto" w:fill="auto"/>
          </w:tcPr>
          <w:p w:rsidRPr="002F010C" w:rsidR="001631E3" w:rsidP="001631E3" w:rsidRDefault="001631E3" w14:paraId="1CA7318E" w14:textId="5ACCB4FC">
            <w:pPr>
              <w:widowControl/>
              <w:tabs>
                <w:tab w:val="left" w:pos="-1440"/>
              </w:tabs>
              <w:rPr>
                <w:rFonts w:asciiTheme="minorHAnsi" w:hAnsiTheme="minorHAnsi" w:cstheme="minorHAnsi"/>
                <w:sz w:val="22"/>
                <w:szCs w:val="22"/>
              </w:rPr>
            </w:pPr>
            <w:r w:rsidRPr="002F010C">
              <w:rPr>
                <w:rFonts w:asciiTheme="minorHAnsi" w:hAnsiTheme="minorHAnsi" w:cstheme="minorHAnsi"/>
                <w:b/>
                <w:sz w:val="22"/>
                <w:szCs w:val="22"/>
              </w:rPr>
              <w:t xml:space="preserve">Question 2 – Total releases between January </w:t>
            </w:r>
            <w:r w:rsidR="00232EC0">
              <w:rPr>
                <w:rFonts w:asciiTheme="minorHAnsi" w:hAnsiTheme="minorHAnsi" w:cstheme="minorHAnsi"/>
                <w:b/>
                <w:sz w:val="22"/>
                <w:szCs w:val="22"/>
              </w:rPr>
              <w:t xml:space="preserve">1, 2020 </w:t>
            </w:r>
            <w:r w:rsidRPr="002F010C">
              <w:rPr>
                <w:rFonts w:asciiTheme="minorHAnsi" w:hAnsiTheme="minorHAnsi" w:cstheme="minorHAnsi"/>
                <w:b/>
                <w:sz w:val="22"/>
                <w:szCs w:val="22"/>
              </w:rPr>
              <w:t xml:space="preserve">and </w:t>
            </w:r>
            <w:r w:rsidR="00232EC0">
              <w:rPr>
                <w:rFonts w:asciiTheme="minorHAnsi" w:hAnsiTheme="minorHAnsi" w:cstheme="minorHAnsi"/>
                <w:b/>
                <w:sz w:val="22"/>
                <w:szCs w:val="22"/>
              </w:rPr>
              <w:t>February 28, 2021</w:t>
            </w:r>
            <w:r w:rsidRPr="002F010C">
              <w:rPr>
                <w:rFonts w:asciiTheme="minorHAnsi" w:hAnsiTheme="minorHAnsi" w:cstheme="minorHAnsi"/>
                <w:b/>
                <w:sz w:val="22"/>
                <w:szCs w:val="22"/>
              </w:rPr>
              <w:t>, and the total number of releases that were expedited due to the coronavirus</w:t>
            </w:r>
          </w:p>
        </w:tc>
      </w:tr>
      <w:tr w:rsidRPr="002F010C" w:rsidR="001631E3" w:rsidTr="00CE326A" w14:paraId="67FA4464" w14:textId="77777777">
        <w:trPr>
          <w:gridAfter w:val="1"/>
          <w:wAfter w:w="10" w:type="dxa"/>
        </w:trPr>
        <w:tc>
          <w:tcPr>
            <w:tcW w:w="524" w:type="dxa"/>
            <w:tcBorders>
              <w:right w:val="nil"/>
            </w:tcBorders>
            <w:shd w:val="clear" w:color="auto" w:fill="auto"/>
          </w:tcPr>
          <w:p w:rsidRPr="002F010C" w:rsidR="001631E3" w:rsidP="001631E3" w:rsidRDefault="001631E3" w14:paraId="7F219F39" w14:textId="77777777">
            <w:pPr>
              <w:pStyle w:val="NoSpacing"/>
              <w:ind w:left="-14"/>
              <w:rPr>
                <w:rFonts w:cstheme="minorHAnsi"/>
              </w:rPr>
            </w:pPr>
          </w:p>
        </w:tc>
        <w:tc>
          <w:tcPr>
            <w:tcW w:w="8831" w:type="dxa"/>
            <w:gridSpan w:val="3"/>
            <w:tcBorders>
              <w:left w:val="nil"/>
            </w:tcBorders>
            <w:shd w:val="clear" w:color="auto" w:fill="auto"/>
          </w:tcPr>
          <w:p w:rsidRPr="002F010C" w:rsidR="001631E3" w:rsidP="001631E3" w:rsidRDefault="001631E3" w14:paraId="47E64538" w14:textId="77777777">
            <w:pPr>
              <w:widowControl/>
              <w:tabs>
                <w:tab w:val="left" w:pos="-1440"/>
              </w:tabs>
              <w:rPr>
                <w:rFonts w:asciiTheme="minorHAnsi" w:hAnsiTheme="minorHAnsi" w:cstheme="minorHAnsi"/>
                <w:sz w:val="22"/>
                <w:szCs w:val="22"/>
              </w:rPr>
            </w:pPr>
            <w:r w:rsidRPr="002F010C">
              <w:rPr>
                <w:rFonts w:asciiTheme="minorHAnsi" w:hAnsiTheme="minorHAnsi" w:cstheme="minorHAnsi"/>
                <w:i/>
                <w:sz w:val="22"/>
                <w:szCs w:val="22"/>
              </w:rPr>
              <w:t>Justification for asking this question</w:t>
            </w:r>
          </w:p>
        </w:tc>
      </w:tr>
      <w:tr w:rsidRPr="002F010C" w:rsidR="001631E3" w:rsidTr="00CE326A" w14:paraId="6471B7EE" w14:textId="77777777">
        <w:trPr>
          <w:gridAfter w:val="1"/>
          <w:wAfter w:w="10" w:type="dxa"/>
        </w:trPr>
        <w:tc>
          <w:tcPr>
            <w:tcW w:w="524" w:type="dxa"/>
            <w:tcBorders>
              <w:right w:val="nil"/>
            </w:tcBorders>
            <w:shd w:val="clear" w:color="auto" w:fill="auto"/>
          </w:tcPr>
          <w:p w:rsidRPr="002F010C" w:rsidR="001631E3" w:rsidP="001631E3" w:rsidRDefault="001631E3" w14:paraId="071EA25F" w14:textId="77777777">
            <w:pPr>
              <w:widowControl/>
              <w:tabs>
                <w:tab w:val="left" w:pos="-1440"/>
              </w:tabs>
              <w:rPr>
                <w:rFonts w:asciiTheme="minorHAnsi" w:hAnsiTheme="minorHAnsi" w:cstheme="minorHAnsi"/>
                <w:sz w:val="22"/>
                <w:szCs w:val="22"/>
              </w:rPr>
            </w:pPr>
          </w:p>
        </w:tc>
        <w:tc>
          <w:tcPr>
            <w:tcW w:w="466" w:type="dxa"/>
            <w:gridSpan w:val="2"/>
            <w:tcBorders>
              <w:left w:val="nil"/>
              <w:right w:val="nil"/>
            </w:tcBorders>
            <w:shd w:val="clear" w:color="auto" w:fill="auto"/>
          </w:tcPr>
          <w:p w:rsidRPr="002F010C" w:rsidR="001631E3" w:rsidP="001631E3" w:rsidRDefault="001631E3" w14:paraId="3D47DB85" w14:textId="77777777">
            <w:pPr>
              <w:widowControl/>
              <w:tabs>
                <w:tab w:val="left" w:pos="-1440"/>
              </w:tabs>
              <w:rPr>
                <w:rFonts w:asciiTheme="minorHAnsi" w:hAnsiTheme="minorHAnsi" w:cstheme="minorHAnsi"/>
                <w:sz w:val="22"/>
                <w:szCs w:val="22"/>
              </w:rPr>
            </w:pPr>
          </w:p>
        </w:tc>
        <w:tc>
          <w:tcPr>
            <w:tcW w:w="8365" w:type="dxa"/>
            <w:tcBorders>
              <w:left w:val="nil"/>
            </w:tcBorders>
            <w:shd w:val="clear" w:color="auto" w:fill="auto"/>
          </w:tcPr>
          <w:p w:rsidRPr="002F010C" w:rsidR="001631E3" w:rsidP="001631E3" w:rsidRDefault="001631E3" w14:paraId="08BD6253" w14:textId="7A481F34">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To quantify the proportion of all </w:t>
            </w:r>
            <w:r w:rsidRPr="007463DD">
              <w:rPr>
                <w:rFonts w:asciiTheme="minorHAnsi" w:hAnsiTheme="minorHAnsi" w:cstheme="minorHAnsi"/>
                <w:sz w:val="22"/>
                <w:szCs w:val="22"/>
              </w:rPr>
              <w:t xml:space="preserve">releases over the </w:t>
            </w:r>
            <w:r w:rsidRPr="002874FF" w:rsidR="007463DD">
              <w:rPr>
                <w:rFonts w:asciiTheme="minorHAnsi" w:hAnsiTheme="minorHAnsi" w:cstheme="minorHAnsi"/>
                <w:sz w:val="22"/>
                <w:szCs w:val="22"/>
              </w:rPr>
              <w:t>14</w:t>
            </w:r>
            <w:r w:rsidRPr="007463DD">
              <w:rPr>
                <w:rFonts w:asciiTheme="minorHAnsi" w:hAnsiTheme="minorHAnsi" w:cstheme="minorHAnsi"/>
                <w:sz w:val="22"/>
                <w:szCs w:val="22"/>
              </w:rPr>
              <w:t>-month period that</w:t>
            </w:r>
            <w:r w:rsidRPr="002F010C">
              <w:rPr>
                <w:rFonts w:asciiTheme="minorHAnsi" w:hAnsiTheme="minorHAnsi" w:cstheme="minorHAnsi"/>
                <w:sz w:val="22"/>
                <w:szCs w:val="22"/>
              </w:rPr>
              <w:t xml:space="preserve"> were a direct result of state or federal policies to reduce the prison population because of the coronavirus.</w:t>
            </w:r>
            <w:r w:rsidR="002A6618">
              <w:rPr>
                <w:rFonts w:asciiTheme="minorHAnsi" w:hAnsiTheme="minorHAnsi" w:cstheme="minorHAnsi"/>
                <w:sz w:val="22"/>
                <w:szCs w:val="22"/>
              </w:rPr>
              <w:t xml:space="preserve"> </w:t>
            </w:r>
            <w:r w:rsidR="006267B0">
              <w:rPr>
                <w:rFonts w:asciiTheme="minorHAnsi" w:hAnsiTheme="minorHAnsi" w:cstheme="minorHAnsi"/>
                <w:sz w:val="22"/>
                <w:szCs w:val="22"/>
              </w:rPr>
              <w:t>Obtaining the total number of all releases will serve as a check on the calculated number of monthly releases collected in Question 1.</w:t>
            </w:r>
          </w:p>
        </w:tc>
      </w:tr>
      <w:tr w:rsidRPr="002F010C" w:rsidR="001631E3" w:rsidTr="00CE326A" w14:paraId="0596E86A" w14:textId="77777777">
        <w:trPr>
          <w:gridAfter w:val="1"/>
          <w:wAfter w:w="10" w:type="dxa"/>
        </w:trPr>
        <w:tc>
          <w:tcPr>
            <w:tcW w:w="524" w:type="dxa"/>
            <w:tcBorders>
              <w:right w:val="nil"/>
            </w:tcBorders>
            <w:shd w:val="clear" w:color="auto" w:fill="auto"/>
          </w:tcPr>
          <w:p w:rsidRPr="002F010C" w:rsidR="001631E3" w:rsidP="001631E3" w:rsidRDefault="001631E3" w14:paraId="79AA24FC" w14:textId="77777777">
            <w:pPr>
              <w:widowControl/>
              <w:tabs>
                <w:tab w:val="left" w:pos="-1440"/>
              </w:tabs>
              <w:rPr>
                <w:rFonts w:asciiTheme="minorHAnsi" w:hAnsiTheme="minorHAnsi" w:cstheme="minorHAnsi"/>
                <w:i/>
                <w:sz w:val="22"/>
                <w:szCs w:val="22"/>
              </w:rPr>
            </w:pPr>
          </w:p>
        </w:tc>
        <w:tc>
          <w:tcPr>
            <w:tcW w:w="8831" w:type="dxa"/>
            <w:gridSpan w:val="3"/>
            <w:tcBorders>
              <w:left w:val="nil"/>
            </w:tcBorders>
            <w:shd w:val="clear" w:color="auto" w:fill="auto"/>
          </w:tcPr>
          <w:p w:rsidRPr="002F010C" w:rsidR="001631E3" w:rsidP="001631E3" w:rsidRDefault="001631E3" w14:paraId="0F59DD99" w14:textId="77777777">
            <w:pPr>
              <w:widowControl/>
              <w:tabs>
                <w:tab w:val="left" w:pos="-1440"/>
              </w:tabs>
              <w:rPr>
                <w:rFonts w:asciiTheme="minorHAnsi" w:hAnsiTheme="minorHAnsi" w:cstheme="minorHAnsi"/>
                <w:sz w:val="22"/>
                <w:szCs w:val="22"/>
              </w:rPr>
            </w:pPr>
            <w:r w:rsidRPr="002F010C">
              <w:rPr>
                <w:rFonts w:asciiTheme="minorHAnsi" w:hAnsiTheme="minorHAnsi" w:cstheme="minorHAnsi"/>
                <w:i/>
                <w:sz w:val="22"/>
                <w:szCs w:val="22"/>
              </w:rPr>
              <w:t>Question design considerations and/or limitations</w:t>
            </w:r>
          </w:p>
        </w:tc>
      </w:tr>
      <w:tr w:rsidRPr="002F010C" w:rsidR="001631E3" w:rsidTr="00CE326A" w14:paraId="0842EBD4" w14:textId="77777777">
        <w:trPr>
          <w:gridAfter w:val="1"/>
          <w:wAfter w:w="10" w:type="dxa"/>
        </w:trPr>
        <w:tc>
          <w:tcPr>
            <w:tcW w:w="524" w:type="dxa"/>
            <w:tcBorders>
              <w:right w:val="nil"/>
            </w:tcBorders>
            <w:shd w:val="clear" w:color="auto" w:fill="auto"/>
          </w:tcPr>
          <w:p w:rsidRPr="002F010C" w:rsidR="001631E3" w:rsidP="001631E3" w:rsidRDefault="001631E3" w14:paraId="095ED5F8" w14:textId="77777777">
            <w:pPr>
              <w:widowControl/>
              <w:tabs>
                <w:tab w:val="left" w:pos="-1440"/>
              </w:tabs>
              <w:rPr>
                <w:rFonts w:asciiTheme="minorHAnsi" w:hAnsiTheme="minorHAnsi" w:cstheme="minorHAnsi"/>
                <w:sz w:val="22"/>
                <w:szCs w:val="22"/>
              </w:rPr>
            </w:pPr>
          </w:p>
        </w:tc>
        <w:tc>
          <w:tcPr>
            <w:tcW w:w="466" w:type="dxa"/>
            <w:gridSpan w:val="2"/>
            <w:tcBorders>
              <w:left w:val="nil"/>
              <w:right w:val="nil"/>
            </w:tcBorders>
            <w:shd w:val="clear" w:color="auto" w:fill="auto"/>
          </w:tcPr>
          <w:p w:rsidRPr="002F010C" w:rsidR="001631E3" w:rsidP="001631E3" w:rsidRDefault="001631E3" w14:paraId="16434C0F" w14:textId="77777777">
            <w:pPr>
              <w:widowControl/>
              <w:tabs>
                <w:tab w:val="left" w:pos="-1440"/>
              </w:tabs>
              <w:rPr>
                <w:rFonts w:asciiTheme="minorHAnsi" w:hAnsiTheme="minorHAnsi" w:cstheme="minorHAnsi"/>
                <w:sz w:val="22"/>
                <w:szCs w:val="22"/>
              </w:rPr>
            </w:pPr>
          </w:p>
        </w:tc>
        <w:tc>
          <w:tcPr>
            <w:tcW w:w="8365" w:type="dxa"/>
            <w:tcBorders>
              <w:left w:val="nil"/>
            </w:tcBorders>
            <w:shd w:val="clear" w:color="auto" w:fill="auto"/>
          </w:tcPr>
          <w:p w:rsidRPr="002F010C" w:rsidR="001631E3" w:rsidP="00C90BC7" w:rsidRDefault="001631E3" w14:paraId="2EC9A16F" w14:textId="3BF6016C">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BJS </w:t>
            </w:r>
            <w:r w:rsidR="00C90BC7">
              <w:rPr>
                <w:rFonts w:asciiTheme="minorHAnsi" w:hAnsiTheme="minorHAnsi" w:cstheme="minorHAnsi"/>
                <w:sz w:val="22"/>
                <w:szCs w:val="22"/>
              </w:rPr>
              <w:t>does</w:t>
            </w:r>
            <w:r w:rsidRPr="002F010C" w:rsidR="00C90BC7">
              <w:rPr>
                <w:rFonts w:asciiTheme="minorHAnsi" w:hAnsiTheme="minorHAnsi" w:cstheme="minorHAnsi"/>
                <w:sz w:val="22"/>
                <w:szCs w:val="22"/>
              </w:rPr>
              <w:t xml:space="preserve"> </w:t>
            </w:r>
            <w:r w:rsidRPr="002F010C">
              <w:rPr>
                <w:rFonts w:asciiTheme="minorHAnsi" w:hAnsiTheme="minorHAnsi" w:cstheme="minorHAnsi"/>
                <w:sz w:val="22"/>
                <w:szCs w:val="22"/>
              </w:rPr>
              <w:t>not feel that a monthly accounting of expedited releases would justify the additional burden that would be placed on respondents.</w:t>
            </w:r>
            <w:r w:rsidRPr="002F010C" w:rsidR="00511B46">
              <w:rPr>
                <w:rFonts w:asciiTheme="minorHAnsi" w:hAnsiTheme="minorHAnsi" w:cstheme="minorHAnsi"/>
                <w:sz w:val="22"/>
                <w:szCs w:val="22"/>
              </w:rPr>
              <w:t xml:space="preserve"> In the cognitive test, all states responded that </w:t>
            </w:r>
            <w:r w:rsidR="00C90BC7">
              <w:rPr>
                <w:rFonts w:asciiTheme="minorHAnsi" w:hAnsiTheme="minorHAnsi" w:cstheme="minorHAnsi"/>
                <w:sz w:val="22"/>
                <w:szCs w:val="22"/>
              </w:rPr>
              <w:t xml:space="preserve">they could </w:t>
            </w:r>
            <w:r w:rsidRPr="002F010C" w:rsidR="00511B46">
              <w:rPr>
                <w:rFonts w:asciiTheme="minorHAnsi" w:hAnsiTheme="minorHAnsi" w:cstheme="minorHAnsi"/>
                <w:sz w:val="22"/>
                <w:szCs w:val="22"/>
              </w:rPr>
              <w:t>report the combined total</w:t>
            </w:r>
            <w:r w:rsidR="00C90BC7">
              <w:rPr>
                <w:rFonts w:asciiTheme="minorHAnsi" w:hAnsiTheme="minorHAnsi" w:cstheme="minorHAnsi"/>
                <w:sz w:val="22"/>
                <w:szCs w:val="22"/>
              </w:rPr>
              <w:t>.</w:t>
            </w:r>
            <w:r w:rsidRPr="002F010C" w:rsidR="00511B46">
              <w:rPr>
                <w:rFonts w:asciiTheme="minorHAnsi" w:hAnsiTheme="minorHAnsi" w:cstheme="minorHAnsi"/>
                <w:sz w:val="22"/>
                <w:szCs w:val="22"/>
              </w:rPr>
              <w:t xml:space="preserve"> </w:t>
            </w:r>
          </w:p>
        </w:tc>
      </w:tr>
      <w:tr w:rsidRPr="002F010C" w:rsidR="001631E3" w:rsidTr="00CE326A" w14:paraId="5CB32554" w14:textId="77777777">
        <w:trPr>
          <w:gridAfter w:val="1"/>
          <w:wAfter w:w="10" w:type="dxa"/>
        </w:trPr>
        <w:tc>
          <w:tcPr>
            <w:tcW w:w="524" w:type="dxa"/>
            <w:tcBorders>
              <w:right w:val="nil"/>
            </w:tcBorders>
            <w:shd w:val="clear" w:color="auto" w:fill="auto"/>
          </w:tcPr>
          <w:p w:rsidRPr="002F010C" w:rsidR="001631E3" w:rsidP="001631E3" w:rsidRDefault="001631E3" w14:paraId="0A5DE8F4" w14:textId="77777777">
            <w:pPr>
              <w:widowControl/>
              <w:tabs>
                <w:tab w:val="left" w:pos="-1440"/>
              </w:tabs>
              <w:rPr>
                <w:rFonts w:asciiTheme="minorHAnsi" w:hAnsiTheme="minorHAnsi" w:cstheme="minorHAnsi"/>
                <w:sz w:val="22"/>
                <w:szCs w:val="22"/>
              </w:rPr>
            </w:pPr>
          </w:p>
        </w:tc>
        <w:tc>
          <w:tcPr>
            <w:tcW w:w="8831" w:type="dxa"/>
            <w:gridSpan w:val="3"/>
            <w:tcBorders>
              <w:left w:val="nil"/>
            </w:tcBorders>
            <w:shd w:val="clear" w:color="auto" w:fill="auto"/>
          </w:tcPr>
          <w:p w:rsidRPr="002F010C" w:rsidR="001631E3" w:rsidP="001631E3" w:rsidRDefault="001631E3" w14:paraId="4FBE9050" w14:textId="77777777">
            <w:pPr>
              <w:widowControl/>
              <w:tabs>
                <w:tab w:val="left" w:pos="-1440"/>
              </w:tabs>
              <w:rPr>
                <w:rFonts w:asciiTheme="minorHAnsi" w:hAnsiTheme="minorHAnsi" w:cstheme="minorHAnsi"/>
                <w:sz w:val="22"/>
                <w:szCs w:val="22"/>
              </w:rPr>
            </w:pPr>
            <w:r w:rsidRPr="002F010C">
              <w:rPr>
                <w:rFonts w:asciiTheme="minorHAnsi" w:hAnsiTheme="minorHAnsi" w:cstheme="minorHAnsi"/>
                <w:i/>
                <w:sz w:val="22"/>
                <w:szCs w:val="22"/>
              </w:rPr>
              <w:t>Proposed statistics obtained from this question</w:t>
            </w:r>
          </w:p>
        </w:tc>
      </w:tr>
      <w:tr w:rsidRPr="002F010C" w:rsidR="001631E3" w:rsidTr="00CE326A" w14:paraId="506C578A" w14:textId="77777777">
        <w:trPr>
          <w:gridAfter w:val="1"/>
          <w:wAfter w:w="10" w:type="dxa"/>
        </w:trPr>
        <w:tc>
          <w:tcPr>
            <w:tcW w:w="524" w:type="dxa"/>
            <w:tcBorders>
              <w:right w:val="nil"/>
            </w:tcBorders>
            <w:shd w:val="clear" w:color="auto" w:fill="auto"/>
          </w:tcPr>
          <w:p w:rsidRPr="002F010C" w:rsidR="001631E3" w:rsidP="001631E3" w:rsidRDefault="001631E3" w14:paraId="5FABE04E" w14:textId="77777777">
            <w:pPr>
              <w:pStyle w:val="NoSpacing"/>
              <w:rPr>
                <w:rFonts w:cstheme="minorHAnsi"/>
              </w:rPr>
            </w:pPr>
          </w:p>
        </w:tc>
        <w:tc>
          <w:tcPr>
            <w:tcW w:w="466" w:type="dxa"/>
            <w:gridSpan w:val="2"/>
            <w:tcBorders>
              <w:left w:val="nil"/>
              <w:right w:val="nil"/>
            </w:tcBorders>
            <w:shd w:val="clear" w:color="auto" w:fill="auto"/>
          </w:tcPr>
          <w:p w:rsidRPr="002F010C" w:rsidR="001631E3" w:rsidP="001631E3" w:rsidRDefault="001631E3" w14:paraId="5FC8F38A" w14:textId="77777777">
            <w:pPr>
              <w:widowControl/>
              <w:tabs>
                <w:tab w:val="left" w:pos="-1440"/>
              </w:tabs>
              <w:rPr>
                <w:rFonts w:asciiTheme="minorHAnsi" w:hAnsiTheme="minorHAnsi" w:cstheme="minorHAnsi"/>
                <w:sz w:val="22"/>
                <w:szCs w:val="22"/>
              </w:rPr>
            </w:pPr>
          </w:p>
        </w:tc>
        <w:tc>
          <w:tcPr>
            <w:tcW w:w="8365" w:type="dxa"/>
            <w:tcBorders>
              <w:left w:val="nil"/>
            </w:tcBorders>
            <w:shd w:val="clear" w:color="auto" w:fill="auto"/>
          </w:tcPr>
          <w:p w:rsidRPr="002F010C" w:rsidR="00A02FDD" w:rsidP="001631E3" w:rsidRDefault="00A02FDD" w14:paraId="538EC4C9" w14:textId="1CE7CD33">
            <w:pPr>
              <w:pStyle w:val="NoSpacing"/>
              <w:numPr>
                <w:ilvl w:val="1"/>
                <w:numId w:val="1"/>
              </w:numPr>
              <w:ind w:left="345"/>
              <w:rPr>
                <w:rFonts w:cstheme="minorHAnsi"/>
              </w:rPr>
            </w:pPr>
            <w:r w:rsidRPr="002F010C">
              <w:rPr>
                <w:rFonts w:cstheme="minorHAnsi"/>
              </w:rPr>
              <w:t>Total number of expedited releases at the national, state total, and federal levels</w:t>
            </w:r>
          </w:p>
          <w:p w:rsidRPr="002F010C" w:rsidR="001631E3" w:rsidP="001631E3" w:rsidRDefault="001631E3" w14:paraId="3B33E1DB" w14:textId="1E69953B">
            <w:pPr>
              <w:pStyle w:val="NoSpacing"/>
              <w:numPr>
                <w:ilvl w:val="1"/>
                <w:numId w:val="1"/>
              </w:numPr>
              <w:ind w:left="345"/>
              <w:rPr>
                <w:rFonts w:cstheme="minorHAnsi"/>
              </w:rPr>
            </w:pPr>
            <w:r w:rsidRPr="002F010C">
              <w:rPr>
                <w:rFonts w:cstheme="minorHAnsi"/>
              </w:rPr>
              <w:t>Percent of total prison releases that were expedited because of the coronavirus</w:t>
            </w:r>
          </w:p>
        </w:tc>
      </w:tr>
      <w:tr w:rsidRPr="002F010C" w:rsidR="001631E3" w:rsidTr="00CE326A" w14:paraId="07DA77F9" w14:textId="77777777">
        <w:trPr>
          <w:gridAfter w:val="1"/>
          <w:wAfter w:w="10" w:type="dxa"/>
        </w:trPr>
        <w:tc>
          <w:tcPr>
            <w:tcW w:w="524" w:type="dxa"/>
            <w:tcBorders>
              <w:right w:val="nil"/>
            </w:tcBorders>
            <w:shd w:val="clear" w:color="auto" w:fill="auto"/>
          </w:tcPr>
          <w:p w:rsidRPr="002F010C" w:rsidR="001631E3" w:rsidP="001631E3" w:rsidRDefault="001631E3" w14:paraId="67671FD3" w14:textId="77777777">
            <w:pPr>
              <w:widowControl/>
              <w:tabs>
                <w:tab w:val="left" w:pos="-1440"/>
              </w:tabs>
              <w:rPr>
                <w:rFonts w:asciiTheme="minorHAnsi" w:hAnsiTheme="minorHAnsi" w:cstheme="minorHAnsi"/>
                <w:sz w:val="22"/>
                <w:szCs w:val="22"/>
              </w:rPr>
            </w:pPr>
          </w:p>
        </w:tc>
        <w:tc>
          <w:tcPr>
            <w:tcW w:w="8831" w:type="dxa"/>
            <w:gridSpan w:val="3"/>
            <w:tcBorders>
              <w:left w:val="nil"/>
            </w:tcBorders>
            <w:shd w:val="clear" w:color="auto" w:fill="auto"/>
          </w:tcPr>
          <w:p w:rsidRPr="002F010C" w:rsidR="001631E3" w:rsidP="001631E3" w:rsidRDefault="001631E3" w14:paraId="7A3CC18F" w14:textId="77777777">
            <w:pPr>
              <w:widowControl/>
              <w:tabs>
                <w:tab w:val="left" w:pos="-1440"/>
              </w:tabs>
              <w:rPr>
                <w:rFonts w:asciiTheme="minorHAnsi" w:hAnsiTheme="minorHAnsi" w:cstheme="minorHAnsi"/>
                <w:sz w:val="22"/>
                <w:szCs w:val="22"/>
              </w:rPr>
            </w:pPr>
            <w:r w:rsidRPr="002F010C">
              <w:rPr>
                <w:rFonts w:asciiTheme="minorHAnsi" w:hAnsiTheme="minorHAnsi" w:cstheme="minorHAnsi"/>
                <w:i/>
                <w:sz w:val="22"/>
                <w:szCs w:val="22"/>
              </w:rPr>
              <w:t>Evidence that DOCs can answer this question</w:t>
            </w:r>
          </w:p>
        </w:tc>
      </w:tr>
      <w:tr w:rsidRPr="002F010C" w:rsidR="001631E3" w:rsidTr="00E46519" w14:paraId="14236A7F" w14:textId="77777777">
        <w:trPr>
          <w:gridAfter w:val="1"/>
          <w:wAfter w:w="10" w:type="dxa"/>
        </w:trPr>
        <w:tc>
          <w:tcPr>
            <w:tcW w:w="524" w:type="dxa"/>
            <w:tcBorders>
              <w:bottom w:val="single" w:color="auto" w:sz="4" w:space="0"/>
              <w:right w:val="nil"/>
            </w:tcBorders>
            <w:shd w:val="clear" w:color="auto" w:fill="auto"/>
          </w:tcPr>
          <w:p w:rsidRPr="002F010C" w:rsidR="001631E3" w:rsidP="001631E3" w:rsidRDefault="001631E3" w14:paraId="63394A05" w14:textId="77777777">
            <w:pPr>
              <w:widowControl/>
              <w:tabs>
                <w:tab w:val="left" w:pos="-1440"/>
              </w:tabs>
              <w:rPr>
                <w:rFonts w:asciiTheme="minorHAnsi" w:hAnsiTheme="minorHAnsi" w:cstheme="minorHAnsi"/>
                <w:sz w:val="22"/>
                <w:szCs w:val="22"/>
              </w:rPr>
            </w:pPr>
          </w:p>
        </w:tc>
        <w:tc>
          <w:tcPr>
            <w:tcW w:w="466" w:type="dxa"/>
            <w:gridSpan w:val="2"/>
            <w:tcBorders>
              <w:left w:val="nil"/>
              <w:bottom w:val="single" w:color="auto" w:sz="4" w:space="0"/>
              <w:right w:val="nil"/>
            </w:tcBorders>
            <w:shd w:val="clear" w:color="auto" w:fill="auto"/>
          </w:tcPr>
          <w:p w:rsidRPr="002F010C" w:rsidR="001631E3" w:rsidP="001631E3" w:rsidRDefault="001631E3" w14:paraId="27D9955C" w14:textId="77777777">
            <w:pPr>
              <w:widowControl/>
              <w:tabs>
                <w:tab w:val="left" w:pos="-1440"/>
              </w:tabs>
              <w:rPr>
                <w:rFonts w:asciiTheme="minorHAnsi" w:hAnsiTheme="minorHAnsi" w:cstheme="minorHAnsi"/>
                <w:sz w:val="22"/>
                <w:szCs w:val="22"/>
              </w:rPr>
            </w:pPr>
          </w:p>
        </w:tc>
        <w:tc>
          <w:tcPr>
            <w:tcW w:w="8365" w:type="dxa"/>
            <w:tcBorders>
              <w:left w:val="nil"/>
              <w:bottom w:val="single" w:color="auto" w:sz="4" w:space="0"/>
            </w:tcBorders>
            <w:shd w:val="clear" w:color="auto" w:fill="auto"/>
          </w:tcPr>
          <w:p w:rsidRPr="002F010C" w:rsidR="00511B46" w:rsidP="00511B46" w:rsidRDefault="00511B46" w14:paraId="6143A158" w14:textId="22641C94">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States said that they would have no issues reporting total releases, although the responde</w:t>
            </w:r>
            <w:r w:rsidRPr="002F010C" w:rsidR="009D545C">
              <w:rPr>
                <w:rFonts w:asciiTheme="minorHAnsi" w:hAnsiTheme="minorHAnsi" w:cstheme="minorHAnsi"/>
                <w:color w:val="000000"/>
                <w:sz w:val="22"/>
                <w:szCs w:val="22"/>
              </w:rPr>
              <w:t>n</w:t>
            </w:r>
            <w:r w:rsidRPr="002F010C">
              <w:rPr>
                <w:rFonts w:asciiTheme="minorHAnsi" w:hAnsiTheme="minorHAnsi" w:cstheme="minorHAnsi"/>
                <w:color w:val="000000"/>
                <w:sz w:val="22"/>
                <w:szCs w:val="22"/>
              </w:rPr>
              <w:t>t from the combined prison/jail state asked whether they should include unsentenced prisoners. BJS added this clarification to the form after the cognitive test. Respondents from states with private prisons said they would have no issues including releases from those facilities in their counts.</w:t>
            </w:r>
          </w:p>
          <w:p w:rsidRPr="002F010C" w:rsidR="00511B46" w:rsidP="00511B46" w:rsidRDefault="00511B46" w14:paraId="7A918C46" w14:textId="77777777">
            <w:pPr>
              <w:widowControl/>
              <w:rPr>
                <w:rFonts w:asciiTheme="minorHAnsi" w:hAnsiTheme="minorHAnsi" w:cstheme="minorHAnsi"/>
                <w:color w:val="000000"/>
                <w:sz w:val="22"/>
                <w:szCs w:val="22"/>
              </w:rPr>
            </w:pPr>
          </w:p>
          <w:p w:rsidRPr="002F010C" w:rsidR="001631E3" w:rsidP="00A826FD" w:rsidRDefault="00511B46" w14:paraId="3CBF5B6E" w14:textId="33DF25D3">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 xml:space="preserve">Two of the respondents </w:t>
            </w:r>
            <w:r w:rsidRPr="002F010C" w:rsidR="00A826FD">
              <w:rPr>
                <w:rFonts w:asciiTheme="minorHAnsi" w:hAnsiTheme="minorHAnsi" w:cstheme="minorHAnsi"/>
                <w:color w:val="000000"/>
                <w:sz w:val="22"/>
                <w:szCs w:val="22"/>
              </w:rPr>
              <w:t xml:space="preserve">reported </w:t>
            </w:r>
            <w:r w:rsidRPr="002F010C">
              <w:rPr>
                <w:rFonts w:asciiTheme="minorHAnsi" w:hAnsiTheme="minorHAnsi" w:cstheme="minorHAnsi"/>
                <w:color w:val="000000"/>
                <w:sz w:val="22"/>
                <w:szCs w:val="22"/>
              </w:rPr>
              <w:t xml:space="preserve">that their states had not enacted a policy of expedited releases. The remaining respondents could either tell BJS the count of persons released early because of </w:t>
            </w:r>
            <w:r w:rsidRPr="002F010C" w:rsidR="00A826FD">
              <w:rPr>
                <w:rFonts w:asciiTheme="minorHAnsi" w:hAnsiTheme="minorHAnsi" w:cstheme="minorHAnsi"/>
                <w:color w:val="000000"/>
                <w:sz w:val="22"/>
                <w:szCs w:val="22"/>
              </w:rPr>
              <w:t xml:space="preserve">the </w:t>
            </w:r>
            <w:r w:rsidRPr="002F010C">
              <w:rPr>
                <w:rFonts w:asciiTheme="minorHAnsi" w:hAnsiTheme="minorHAnsi" w:cstheme="minorHAnsi"/>
                <w:color w:val="000000"/>
                <w:sz w:val="22"/>
                <w:szCs w:val="22"/>
              </w:rPr>
              <w:t xml:space="preserve">coronavirus, or wanted more clarification in what constituted an expedited release. BJS added clarifying language to the question after the cognitive test to indicate </w:t>
            </w:r>
            <w:r w:rsidRPr="002F010C" w:rsidR="00A826FD">
              <w:rPr>
                <w:rFonts w:asciiTheme="minorHAnsi" w:hAnsiTheme="minorHAnsi" w:cstheme="minorHAnsi"/>
                <w:color w:val="000000"/>
                <w:sz w:val="22"/>
                <w:szCs w:val="22"/>
              </w:rPr>
              <w:t xml:space="preserve">prisoners </w:t>
            </w:r>
            <w:r w:rsidRPr="002F010C">
              <w:rPr>
                <w:rFonts w:asciiTheme="minorHAnsi" w:hAnsiTheme="minorHAnsi" w:cstheme="minorHAnsi"/>
                <w:color w:val="000000"/>
                <w:sz w:val="22"/>
                <w:szCs w:val="22"/>
              </w:rPr>
              <w:t>should be counted before their scheduled or anticipated release date, or before their eligibility date for parole/probation, even it was only a day ahead of those landmarks. BJS asked for unsentenced prisoners to be counted.</w:t>
            </w:r>
          </w:p>
        </w:tc>
      </w:tr>
      <w:tr w:rsidRPr="002F010C" w:rsidR="001631E3" w:rsidTr="00E46519" w14:paraId="7EA8051A" w14:textId="77777777">
        <w:trPr>
          <w:gridAfter w:val="1"/>
          <w:wAfter w:w="10" w:type="dxa"/>
        </w:trPr>
        <w:tc>
          <w:tcPr>
            <w:tcW w:w="524" w:type="dxa"/>
            <w:tcBorders>
              <w:bottom w:val="single" w:color="auto" w:sz="12" w:space="0"/>
              <w:right w:val="nil"/>
            </w:tcBorders>
            <w:shd w:val="clear" w:color="auto" w:fill="BFBFBF" w:themeFill="background1" w:themeFillShade="BF"/>
          </w:tcPr>
          <w:p w:rsidRPr="002F010C" w:rsidR="001631E3" w:rsidP="001631E3" w:rsidRDefault="001631E3" w14:paraId="2DB95451" w14:textId="77777777">
            <w:pPr>
              <w:widowControl/>
              <w:tabs>
                <w:tab w:val="left" w:pos="-1440"/>
              </w:tabs>
              <w:rPr>
                <w:rFonts w:asciiTheme="minorHAnsi" w:hAnsiTheme="minorHAnsi" w:cstheme="minorHAnsi"/>
                <w:sz w:val="22"/>
                <w:szCs w:val="22"/>
              </w:rPr>
            </w:pPr>
          </w:p>
        </w:tc>
        <w:tc>
          <w:tcPr>
            <w:tcW w:w="466" w:type="dxa"/>
            <w:gridSpan w:val="2"/>
            <w:tcBorders>
              <w:left w:val="nil"/>
              <w:bottom w:val="single" w:color="auto" w:sz="12" w:space="0"/>
              <w:right w:val="nil"/>
            </w:tcBorders>
            <w:shd w:val="clear" w:color="auto" w:fill="BFBFBF" w:themeFill="background1" w:themeFillShade="BF"/>
          </w:tcPr>
          <w:p w:rsidRPr="002F010C" w:rsidR="001631E3" w:rsidP="001631E3" w:rsidRDefault="001631E3" w14:paraId="39E47A86" w14:textId="77777777">
            <w:pPr>
              <w:widowControl/>
              <w:tabs>
                <w:tab w:val="left" w:pos="-1440"/>
              </w:tabs>
              <w:rPr>
                <w:rFonts w:asciiTheme="minorHAnsi" w:hAnsiTheme="minorHAnsi" w:cstheme="minorHAnsi"/>
                <w:sz w:val="22"/>
                <w:szCs w:val="22"/>
              </w:rPr>
            </w:pPr>
          </w:p>
        </w:tc>
        <w:tc>
          <w:tcPr>
            <w:tcW w:w="8365" w:type="dxa"/>
            <w:tcBorders>
              <w:left w:val="nil"/>
              <w:bottom w:val="single" w:color="auto" w:sz="12" w:space="0"/>
            </w:tcBorders>
            <w:shd w:val="clear" w:color="auto" w:fill="BFBFBF" w:themeFill="background1" w:themeFillShade="BF"/>
          </w:tcPr>
          <w:p w:rsidRPr="002F010C" w:rsidR="001631E3" w:rsidP="001631E3" w:rsidRDefault="001631E3" w14:paraId="0D3D2B05" w14:textId="77777777">
            <w:pPr>
              <w:widowControl/>
              <w:tabs>
                <w:tab w:val="left" w:pos="-1440"/>
              </w:tabs>
              <w:rPr>
                <w:rFonts w:asciiTheme="minorHAnsi" w:hAnsiTheme="minorHAnsi" w:cstheme="minorHAnsi"/>
                <w:sz w:val="22"/>
                <w:szCs w:val="22"/>
              </w:rPr>
            </w:pPr>
          </w:p>
        </w:tc>
      </w:tr>
      <w:tr w:rsidRPr="00490933" w:rsidR="00D46D8C" w:rsidTr="00E46519" w14:paraId="69E50FB2" w14:textId="77777777">
        <w:trPr>
          <w:gridAfter w:val="1"/>
          <w:wAfter w:w="10" w:type="dxa"/>
        </w:trPr>
        <w:tc>
          <w:tcPr>
            <w:tcW w:w="9355" w:type="dxa"/>
            <w:gridSpan w:val="4"/>
            <w:tcBorders>
              <w:top w:val="single" w:color="auto" w:sz="12" w:space="0"/>
              <w:left w:val="single" w:color="auto" w:sz="4" w:space="0"/>
              <w:bottom w:val="single" w:color="auto" w:sz="4" w:space="0"/>
              <w:right w:val="single" w:color="auto" w:sz="4" w:space="0"/>
            </w:tcBorders>
          </w:tcPr>
          <w:p w:rsidRPr="00490933" w:rsidR="00D46D8C" w:rsidP="00AA4A27" w:rsidRDefault="00D46D8C" w14:paraId="0286011B" w14:textId="77777777">
            <w:pPr>
              <w:widowControl/>
              <w:tabs>
                <w:tab w:val="left" w:pos="-1440"/>
              </w:tabs>
              <w:rPr>
                <w:rFonts w:asciiTheme="minorHAnsi" w:hAnsiTheme="minorHAnsi" w:cstheme="minorHAnsi"/>
                <w:sz w:val="22"/>
                <w:szCs w:val="22"/>
              </w:rPr>
            </w:pPr>
            <w:r w:rsidRPr="00CA62ED">
              <w:rPr>
                <w:rFonts w:asciiTheme="minorHAnsi" w:hAnsiTheme="minorHAnsi" w:cstheme="minorHAnsi"/>
                <w:b/>
                <w:sz w:val="22"/>
                <w:szCs w:val="22"/>
              </w:rPr>
              <w:t>Question 3 - Checkbox of criteria used by the DOC to make decisions on expedited releases</w:t>
            </w:r>
          </w:p>
        </w:tc>
      </w:tr>
      <w:tr w:rsidRPr="005D5196" w:rsidR="006C2C2E" w:rsidTr="00506E1A" w14:paraId="49DB4090" w14:textId="77777777">
        <w:tc>
          <w:tcPr>
            <w:tcW w:w="540" w:type="dxa"/>
            <w:gridSpan w:val="2"/>
            <w:tcBorders>
              <w:top w:val="nil"/>
              <w:left w:val="single" w:color="auto" w:sz="4" w:space="0"/>
              <w:bottom w:val="single" w:color="auto" w:sz="4" w:space="0"/>
              <w:right w:val="nil"/>
            </w:tcBorders>
          </w:tcPr>
          <w:p w:rsidRPr="005D5196" w:rsidR="006C2C2E" w:rsidP="00AA4A27" w:rsidRDefault="006C2C2E" w14:paraId="011298D8" w14:textId="26298C1B">
            <w:pPr>
              <w:widowControl/>
              <w:tabs>
                <w:tab w:val="left" w:pos="-1440"/>
              </w:tabs>
              <w:rPr>
                <w:rFonts w:asciiTheme="minorHAnsi" w:hAnsiTheme="minorHAnsi" w:cstheme="minorHAnsi"/>
                <w:i/>
                <w:sz w:val="22"/>
                <w:szCs w:val="22"/>
              </w:rPr>
            </w:pPr>
          </w:p>
        </w:tc>
        <w:tc>
          <w:tcPr>
            <w:tcW w:w="8825" w:type="dxa"/>
            <w:gridSpan w:val="3"/>
            <w:tcBorders>
              <w:top w:val="nil"/>
              <w:left w:val="nil"/>
              <w:bottom w:val="single" w:color="auto" w:sz="4" w:space="0"/>
              <w:right w:val="single" w:color="auto" w:sz="4" w:space="0"/>
            </w:tcBorders>
          </w:tcPr>
          <w:p w:rsidRPr="005D5196" w:rsidR="006C2C2E" w:rsidP="00AA4A27" w:rsidRDefault="006C2C2E" w14:paraId="139803EC" w14:textId="22F0A51A">
            <w:pPr>
              <w:widowControl/>
              <w:tabs>
                <w:tab w:val="left" w:pos="-1440"/>
              </w:tabs>
              <w:rPr>
                <w:rFonts w:asciiTheme="minorHAnsi" w:hAnsiTheme="minorHAnsi" w:cstheme="minorHAnsi"/>
                <w:i/>
                <w:sz w:val="22"/>
                <w:szCs w:val="22"/>
              </w:rPr>
            </w:pPr>
            <w:r w:rsidRPr="005D5196">
              <w:rPr>
                <w:rFonts w:asciiTheme="minorHAnsi" w:hAnsiTheme="minorHAnsi" w:cstheme="minorHAnsi"/>
                <w:i/>
                <w:sz w:val="22"/>
                <w:szCs w:val="22"/>
              </w:rPr>
              <w:t>Justification for asking this question</w:t>
            </w:r>
          </w:p>
        </w:tc>
      </w:tr>
      <w:tr w:rsidRPr="001B4D63" w:rsidR="006C2C2E" w:rsidTr="00506E1A" w14:paraId="5B4306B4" w14:textId="77777777">
        <w:tc>
          <w:tcPr>
            <w:tcW w:w="540" w:type="dxa"/>
            <w:gridSpan w:val="2"/>
            <w:tcBorders>
              <w:top w:val="single" w:color="auto" w:sz="4" w:space="0"/>
              <w:left w:val="single" w:color="auto" w:sz="4" w:space="0"/>
              <w:bottom w:val="single" w:color="auto" w:sz="4" w:space="0"/>
              <w:right w:val="nil"/>
            </w:tcBorders>
          </w:tcPr>
          <w:p w:rsidRPr="005D5196" w:rsidR="006C2C2E" w:rsidP="00AA4A27" w:rsidRDefault="006C2C2E" w14:paraId="7B48A741" w14:textId="77777777">
            <w:pPr>
              <w:widowControl/>
              <w:tabs>
                <w:tab w:val="left" w:pos="-1440"/>
              </w:tabs>
              <w:rPr>
                <w:rFonts w:asciiTheme="minorHAnsi" w:hAnsiTheme="minorHAnsi" w:cstheme="minorHAnsi"/>
                <w:i/>
                <w:sz w:val="22"/>
                <w:szCs w:val="22"/>
              </w:rPr>
            </w:pPr>
          </w:p>
        </w:tc>
        <w:tc>
          <w:tcPr>
            <w:tcW w:w="450" w:type="dxa"/>
            <w:tcBorders>
              <w:top w:val="single" w:color="auto" w:sz="4" w:space="0"/>
              <w:left w:val="nil"/>
              <w:bottom w:val="single" w:color="auto" w:sz="4" w:space="0"/>
              <w:right w:val="nil"/>
            </w:tcBorders>
          </w:tcPr>
          <w:p w:rsidRPr="001B4D63" w:rsidR="006C2C2E" w:rsidP="00AA4A27" w:rsidRDefault="006C2C2E" w14:paraId="21B896A4" w14:textId="5AF7DE04">
            <w:pPr>
              <w:widowControl/>
              <w:tabs>
                <w:tab w:val="left" w:pos="-1440"/>
              </w:tabs>
              <w:rPr>
                <w:rFonts w:asciiTheme="minorHAnsi" w:hAnsiTheme="minorHAnsi" w:cstheme="minorHAnsi"/>
                <w:sz w:val="22"/>
                <w:szCs w:val="22"/>
              </w:rPr>
            </w:pPr>
          </w:p>
        </w:tc>
        <w:tc>
          <w:tcPr>
            <w:tcW w:w="8375" w:type="dxa"/>
            <w:gridSpan w:val="2"/>
            <w:tcBorders>
              <w:top w:val="single" w:color="auto" w:sz="4" w:space="0"/>
              <w:left w:val="nil"/>
              <w:bottom w:val="single" w:color="auto" w:sz="4" w:space="0"/>
              <w:right w:val="single" w:color="auto" w:sz="4" w:space="0"/>
            </w:tcBorders>
          </w:tcPr>
          <w:p w:rsidRPr="001B4D63" w:rsidR="006C2C2E" w:rsidP="00AA4A27" w:rsidRDefault="006C2C2E" w14:paraId="2D456BBD" w14:textId="720D22E1">
            <w:pPr>
              <w:widowControl/>
              <w:tabs>
                <w:tab w:val="left" w:pos="-1440"/>
              </w:tabs>
              <w:rPr>
                <w:rFonts w:asciiTheme="minorHAnsi" w:hAnsiTheme="minorHAnsi" w:cstheme="minorHAnsi"/>
                <w:sz w:val="22"/>
                <w:szCs w:val="22"/>
              </w:rPr>
            </w:pPr>
            <w:r>
              <w:rPr>
                <w:rFonts w:asciiTheme="minorHAnsi" w:hAnsiTheme="minorHAnsi" w:cstheme="minorHAnsi"/>
                <w:sz w:val="22"/>
                <w:szCs w:val="22"/>
              </w:rPr>
              <w:t>This question will allow for the public to compare criteria used in expedited release decisions across states and the federal BOP, and relate this to the counts obtained in Question 2.</w:t>
            </w:r>
          </w:p>
        </w:tc>
      </w:tr>
      <w:tr w:rsidRPr="005D5196" w:rsidR="00CE326A" w:rsidTr="00506E1A" w14:paraId="7FDB9B5E" w14:textId="77777777">
        <w:tc>
          <w:tcPr>
            <w:tcW w:w="540" w:type="dxa"/>
            <w:gridSpan w:val="2"/>
            <w:tcBorders>
              <w:top w:val="single" w:color="auto" w:sz="4" w:space="0"/>
              <w:left w:val="single" w:color="auto" w:sz="4" w:space="0"/>
              <w:bottom w:val="single" w:color="auto" w:sz="4" w:space="0"/>
              <w:right w:val="nil"/>
            </w:tcBorders>
          </w:tcPr>
          <w:p w:rsidRPr="005D5196" w:rsidR="00CE326A" w:rsidP="00CE326A" w:rsidRDefault="00CE326A" w14:paraId="19D8BDDD" w14:textId="4F3C575F">
            <w:pPr>
              <w:widowControl/>
              <w:tabs>
                <w:tab w:val="left" w:pos="-1440"/>
              </w:tabs>
              <w:rPr>
                <w:rFonts w:asciiTheme="minorHAnsi" w:hAnsiTheme="minorHAnsi" w:cstheme="minorHAnsi"/>
                <w:i/>
                <w:sz w:val="22"/>
                <w:szCs w:val="22"/>
              </w:rPr>
            </w:pPr>
          </w:p>
        </w:tc>
        <w:tc>
          <w:tcPr>
            <w:tcW w:w="8825" w:type="dxa"/>
            <w:gridSpan w:val="3"/>
            <w:tcBorders>
              <w:top w:val="single" w:color="auto" w:sz="4" w:space="0"/>
              <w:left w:val="nil"/>
              <w:bottom w:val="single" w:color="auto" w:sz="4" w:space="0"/>
              <w:right w:val="single" w:color="auto" w:sz="4" w:space="0"/>
            </w:tcBorders>
          </w:tcPr>
          <w:p w:rsidRPr="005D5196" w:rsidR="00CE326A" w:rsidP="00CE326A" w:rsidRDefault="00CE326A" w14:paraId="35650773" w14:textId="7B13B4A0">
            <w:pPr>
              <w:widowControl/>
              <w:tabs>
                <w:tab w:val="left" w:pos="-1440"/>
              </w:tabs>
              <w:rPr>
                <w:rFonts w:asciiTheme="minorHAnsi" w:hAnsiTheme="minorHAnsi" w:cstheme="minorHAnsi"/>
                <w:i/>
                <w:sz w:val="22"/>
                <w:szCs w:val="22"/>
              </w:rPr>
            </w:pPr>
            <w:r w:rsidRPr="005D5196">
              <w:rPr>
                <w:rFonts w:asciiTheme="minorHAnsi" w:hAnsiTheme="minorHAnsi" w:cstheme="minorHAnsi"/>
                <w:i/>
                <w:sz w:val="22"/>
                <w:szCs w:val="22"/>
              </w:rPr>
              <w:t>Question design considerations and/or limitations</w:t>
            </w:r>
          </w:p>
        </w:tc>
      </w:tr>
      <w:tr w:rsidRPr="001B4D63" w:rsidR="00CE326A" w:rsidTr="00506E1A" w14:paraId="4E4EE07E" w14:textId="77777777">
        <w:tc>
          <w:tcPr>
            <w:tcW w:w="540" w:type="dxa"/>
            <w:gridSpan w:val="2"/>
            <w:tcBorders>
              <w:top w:val="single" w:color="auto" w:sz="4" w:space="0"/>
              <w:left w:val="single" w:color="auto" w:sz="4" w:space="0"/>
              <w:bottom w:val="single" w:color="auto" w:sz="4" w:space="0"/>
              <w:right w:val="nil"/>
            </w:tcBorders>
          </w:tcPr>
          <w:p w:rsidRPr="005D5196" w:rsidR="00CE326A" w:rsidP="00CE326A" w:rsidRDefault="00CE326A" w14:paraId="26E46820" w14:textId="77777777">
            <w:pPr>
              <w:widowControl/>
              <w:tabs>
                <w:tab w:val="left" w:pos="-1440"/>
              </w:tabs>
              <w:rPr>
                <w:rFonts w:asciiTheme="minorHAnsi" w:hAnsiTheme="minorHAnsi" w:cstheme="minorHAnsi"/>
                <w:i/>
                <w:sz w:val="22"/>
                <w:szCs w:val="22"/>
              </w:rPr>
            </w:pPr>
          </w:p>
        </w:tc>
        <w:tc>
          <w:tcPr>
            <w:tcW w:w="450" w:type="dxa"/>
            <w:tcBorders>
              <w:top w:val="single" w:color="auto" w:sz="4" w:space="0"/>
              <w:left w:val="nil"/>
              <w:bottom w:val="single" w:color="auto" w:sz="4" w:space="0"/>
              <w:right w:val="nil"/>
            </w:tcBorders>
          </w:tcPr>
          <w:p w:rsidRPr="001B4D63" w:rsidR="00CE326A" w:rsidP="00CE326A" w:rsidRDefault="00CE326A" w14:paraId="5CA2B4F1" w14:textId="65A908C3">
            <w:pPr>
              <w:widowControl/>
              <w:tabs>
                <w:tab w:val="left" w:pos="-1440"/>
              </w:tabs>
              <w:rPr>
                <w:rFonts w:asciiTheme="minorHAnsi" w:hAnsiTheme="minorHAnsi" w:cstheme="minorHAnsi"/>
                <w:sz w:val="22"/>
                <w:szCs w:val="22"/>
              </w:rPr>
            </w:pPr>
          </w:p>
        </w:tc>
        <w:tc>
          <w:tcPr>
            <w:tcW w:w="8375" w:type="dxa"/>
            <w:gridSpan w:val="2"/>
            <w:tcBorders>
              <w:top w:val="single" w:color="auto" w:sz="4" w:space="0"/>
              <w:left w:val="nil"/>
              <w:bottom w:val="single" w:color="auto" w:sz="4" w:space="0"/>
              <w:right w:val="single" w:color="auto" w:sz="4" w:space="0"/>
            </w:tcBorders>
          </w:tcPr>
          <w:p w:rsidRPr="001B4D63" w:rsidR="00CE326A" w:rsidP="00CE326A" w:rsidRDefault="00CE326A" w14:paraId="237B5A96" w14:textId="20C214FB">
            <w:pPr>
              <w:widowControl/>
              <w:tabs>
                <w:tab w:val="left" w:pos="-1440"/>
              </w:tabs>
              <w:rPr>
                <w:rFonts w:asciiTheme="minorHAnsi" w:hAnsiTheme="minorHAnsi" w:cstheme="minorHAnsi"/>
                <w:sz w:val="22"/>
                <w:szCs w:val="22"/>
              </w:rPr>
            </w:pPr>
            <w:r>
              <w:rPr>
                <w:rFonts w:asciiTheme="minorHAnsi" w:hAnsiTheme="minorHAnsi" w:cstheme="minorHAnsi"/>
                <w:sz w:val="22"/>
                <w:szCs w:val="22"/>
              </w:rPr>
              <w:t>BJS reviewed published state and federal policies for expedited release and included the most common criteria in the checkbox. It is important to note that these criteria may have changed over time, and does not represent a complete list of criteria used by DOCs to identify persons eligible for expedited release.</w:t>
            </w:r>
          </w:p>
        </w:tc>
      </w:tr>
      <w:tr w:rsidRPr="005D5196" w:rsidR="00CE326A" w:rsidTr="00506E1A" w14:paraId="031163D5" w14:textId="77777777">
        <w:tc>
          <w:tcPr>
            <w:tcW w:w="540" w:type="dxa"/>
            <w:gridSpan w:val="2"/>
            <w:tcBorders>
              <w:top w:val="single" w:color="auto" w:sz="4" w:space="0"/>
              <w:left w:val="single" w:color="auto" w:sz="4" w:space="0"/>
              <w:bottom w:val="single" w:color="auto" w:sz="4" w:space="0"/>
              <w:right w:val="nil"/>
            </w:tcBorders>
          </w:tcPr>
          <w:p w:rsidRPr="005D5196" w:rsidR="00CE326A" w:rsidP="00CE326A" w:rsidRDefault="00CE326A" w14:paraId="1F10902D" w14:textId="6D4A097C">
            <w:pPr>
              <w:widowControl/>
              <w:tabs>
                <w:tab w:val="left" w:pos="-1440"/>
              </w:tabs>
              <w:rPr>
                <w:rFonts w:asciiTheme="minorHAnsi" w:hAnsiTheme="minorHAnsi" w:cstheme="minorHAnsi"/>
                <w:sz w:val="22"/>
                <w:szCs w:val="22"/>
              </w:rPr>
            </w:pPr>
          </w:p>
        </w:tc>
        <w:tc>
          <w:tcPr>
            <w:tcW w:w="8825" w:type="dxa"/>
            <w:gridSpan w:val="3"/>
            <w:tcBorders>
              <w:top w:val="single" w:color="auto" w:sz="4" w:space="0"/>
              <w:left w:val="nil"/>
              <w:bottom w:val="single" w:color="auto" w:sz="4" w:space="0"/>
              <w:right w:val="single" w:color="auto" w:sz="4" w:space="0"/>
            </w:tcBorders>
          </w:tcPr>
          <w:p w:rsidRPr="005D5196" w:rsidR="00CE326A" w:rsidP="00CE326A" w:rsidRDefault="00CE326A" w14:paraId="43071DDC" w14:textId="4C5ABC5A">
            <w:pPr>
              <w:widowControl/>
              <w:tabs>
                <w:tab w:val="left" w:pos="-1440"/>
              </w:tabs>
              <w:rPr>
                <w:rFonts w:asciiTheme="minorHAnsi" w:hAnsiTheme="minorHAnsi" w:cstheme="minorHAnsi"/>
                <w:sz w:val="22"/>
                <w:szCs w:val="22"/>
              </w:rPr>
            </w:pPr>
            <w:r w:rsidRPr="005D5196">
              <w:rPr>
                <w:rFonts w:asciiTheme="minorHAnsi" w:hAnsiTheme="minorHAnsi" w:cstheme="minorHAnsi"/>
                <w:i/>
                <w:sz w:val="22"/>
                <w:szCs w:val="22"/>
              </w:rPr>
              <w:t>Proposed statistics obtained from this question</w:t>
            </w:r>
          </w:p>
        </w:tc>
      </w:tr>
      <w:tr w:rsidRPr="00490933" w:rsidR="00CE326A" w:rsidTr="00506E1A" w14:paraId="763758F2" w14:textId="77777777">
        <w:tc>
          <w:tcPr>
            <w:tcW w:w="540" w:type="dxa"/>
            <w:gridSpan w:val="2"/>
            <w:tcBorders>
              <w:top w:val="single" w:color="auto" w:sz="4" w:space="0"/>
              <w:left w:val="single" w:color="auto" w:sz="4" w:space="0"/>
              <w:bottom w:val="single" w:color="auto" w:sz="4" w:space="0"/>
              <w:right w:val="nil"/>
            </w:tcBorders>
          </w:tcPr>
          <w:p w:rsidRPr="005D5196" w:rsidR="00CE326A" w:rsidP="00CE326A" w:rsidRDefault="00CE326A" w14:paraId="4D2F8CDD" w14:textId="77777777">
            <w:pPr>
              <w:widowControl/>
              <w:tabs>
                <w:tab w:val="left" w:pos="-1440"/>
              </w:tabs>
              <w:rPr>
                <w:rFonts w:asciiTheme="minorHAnsi" w:hAnsiTheme="minorHAnsi" w:cstheme="minorHAnsi"/>
                <w:sz w:val="22"/>
                <w:szCs w:val="22"/>
              </w:rPr>
            </w:pPr>
          </w:p>
        </w:tc>
        <w:tc>
          <w:tcPr>
            <w:tcW w:w="450" w:type="dxa"/>
            <w:tcBorders>
              <w:top w:val="single" w:color="auto" w:sz="4" w:space="0"/>
              <w:left w:val="nil"/>
              <w:bottom w:val="single" w:color="auto" w:sz="4" w:space="0"/>
              <w:right w:val="nil"/>
            </w:tcBorders>
          </w:tcPr>
          <w:p w:rsidRPr="00490933" w:rsidR="00CE326A" w:rsidP="00506E1A" w:rsidRDefault="00CE326A" w14:paraId="533437F9" w14:textId="32E0590B">
            <w:pPr>
              <w:pStyle w:val="NoSpacing"/>
              <w:ind w:left="345"/>
            </w:pPr>
          </w:p>
        </w:tc>
        <w:tc>
          <w:tcPr>
            <w:tcW w:w="8375" w:type="dxa"/>
            <w:gridSpan w:val="2"/>
            <w:tcBorders>
              <w:top w:val="single" w:color="auto" w:sz="4" w:space="0"/>
              <w:left w:val="nil"/>
              <w:bottom w:val="single" w:color="auto" w:sz="4" w:space="0"/>
              <w:right w:val="single" w:color="auto" w:sz="4" w:space="0"/>
            </w:tcBorders>
          </w:tcPr>
          <w:p w:rsidRPr="00490933" w:rsidR="00CE326A" w:rsidP="00CE326A" w:rsidRDefault="00CE326A" w14:paraId="343BD3C1" w14:textId="63C4BEA8">
            <w:pPr>
              <w:pStyle w:val="NoSpacing"/>
              <w:numPr>
                <w:ilvl w:val="1"/>
                <w:numId w:val="1"/>
              </w:numPr>
              <w:ind w:left="345"/>
            </w:pPr>
            <w:r>
              <w:t>Count of states employing specific criteria (age, time left on sentence, etc.) in expedited release decisions</w:t>
            </w:r>
          </w:p>
        </w:tc>
      </w:tr>
      <w:tr w:rsidRPr="005D5196" w:rsidR="00506E1A" w:rsidTr="00506E1A" w14:paraId="1D64CBB9" w14:textId="77777777">
        <w:tc>
          <w:tcPr>
            <w:tcW w:w="540" w:type="dxa"/>
            <w:gridSpan w:val="2"/>
            <w:tcBorders>
              <w:top w:val="single" w:color="auto" w:sz="4" w:space="0"/>
              <w:left w:val="single" w:color="auto" w:sz="4" w:space="0"/>
              <w:bottom w:val="single" w:color="auto" w:sz="4" w:space="0"/>
              <w:right w:val="nil"/>
            </w:tcBorders>
          </w:tcPr>
          <w:p w:rsidRPr="005D5196" w:rsidR="00506E1A" w:rsidP="00CE326A" w:rsidRDefault="00506E1A" w14:paraId="1DC03193" w14:textId="565A8250">
            <w:pPr>
              <w:widowControl/>
              <w:tabs>
                <w:tab w:val="left" w:pos="-1440"/>
              </w:tabs>
              <w:rPr>
                <w:rFonts w:asciiTheme="minorHAnsi" w:hAnsiTheme="minorHAnsi" w:cstheme="minorHAnsi"/>
                <w:sz w:val="22"/>
                <w:szCs w:val="22"/>
              </w:rPr>
            </w:pPr>
          </w:p>
        </w:tc>
        <w:tc>
          <w:tcPr>
            <w:tcW w:w="8825" w:type="dxa"/>
            <w:gridSpan w:val="3"/>
            <w:tcBorders>
              <w:top w:val="single" w:color="auto" w:sz="4" w:space="0"/>
              <w:left w:val="nil"/>
              <w:bottom w:val="single" w:color="auto" w:sz="4" w:space="0"/>
              <w:right w:val="single" w:color="auto" w:sz="4" w:space="0"/>
            </w:tcBorders>
          </w:tcPr>
          <w:p w:rsidRPr="005D5196" w:rsidR="00506E1A" w:rsidP="00CE326A" w:rsidRDefault="00506E1A" w14:paraId="445C20D8" w14:textId="69462C2C">
            <w:pPr>
              <w:widowControl/>
              <w:tabs>
                <w:tab w:val="left" w:pos="-1440"/>
              </w:tabs>
              <w:rPr>
                <w:rFonts w:asciiTheme="minorHAnsi" w:hAnsiTheme="minorHAnsi" w:cstheme="minorHAnsi"/>
                <w:sz w:val="22"/>
                <w:szCs w:val="22"/>
              </w:rPr>
            </w:pPr>
            <w:r w:rsidRPr="002874FF">
              <w:rPr>
                <w:rFonts w:asciiTheme="minorHAnsi" w:hAnsiTheme="minorHAnsi" w:cstheme="minorHAnsi"/>
                <w:i/>
                <w:sz w:val="22"/>
                <w:szCs w:val="22"/>
              </w:rPr>
              <w:t>Evidence that DOCs can answer this question</w:t>
            </w:r>
          </w:p>
        </w:tc>
      </w:tr>
      <w:tr w:rsidRPr="002F010C" w:rsidR="00506E1A" w:rsidTr="00E46519" w14:paraId="1F1FFD46" w14:textId="77777777">
        <w:trPr>
          <w:gridAfter w:val="1"/>
          <w:wAfter w:w="10" w:type="dxa"/>
        </w:trPr>
        <w:tc>
          <w:tcPr>
            <w:tcW w:w="540" w:type="dxa"/>
            <w:gridSpan w:val="2"/>
            <w:tcBorders>
              <w:top w:val="nil"/>
              <w:left w:val="single" w:color="auto" w:sz="4" w:space="0"/>
              <w:bottom w:val="single" w:color="auto" w:sz="4" w:space="0"/>
              <w:right w:val="nil"/>
            </w:tcBorders>
          </w:tcPr>
          <w:p w:rsidRPr="002F010C" w:rsidR="00506E1A" w:rsidP="00CE326A" w:rsidRDefault="00506E1A" w14:paraId="6831B1B9" w14:textId="77777777">
            <w:pPr>
              <w:pStyle w:val="NoSpacing"/>
              <w:rPr>
                <w:rFonts w:cstheme="minorHAnsi"/>
                <w:b/>
              </w:rPr>
            </w:pPr>
          </w:p>
        </w:tc>
        <w:tc>
          <w:tcPr>
            <w:tcW w:w="450" w:type="dxa"/>
            <w:tcBorders>
              <w:top w:val="nil"/>
              <w:left w:val="nil"/>
              <w:bottom w:val="single" w:color="auto" w:sz="4" w:space="0"/>
              <w:right w:val="nil"/>
            </w:tcBorders>
          </w:tcPr>
          <w:p w:rsidRPr="002F010C" w:rsidR="00506E1A" w:rsidP="00CE326A" w:rsidRDefault="00506E1A" w14:paraId="557BE31E" w14:textId="77777777">
            <w:pPr>
              <w:pStyle w:val="NoSpacing"/>
              <w:rPr>
                <w:rFonts w:cstheme="minorHAnsi"/>
                <w:b/>
              </w:rPr>
            </w:pPr>
          </w:p>
        </w:tc>
        <w:tc>
          <w:tcPr>
            <w:tcW w:w="8365" w:type="dxa"/>
            <w:tcBorders>
              <w:top w:val="nil"/>
              <w:left w:val="nil"/>
              <w:bottom w:val="single" w:color="auto" w:sz="4" w:space="0"/>
              <w:right w:val="single" w:color="auto" w:sz="4" w:space="0"/>
            </w:tcBorders>
          </w:tcPr>
          <w:p w:rsidRPr="002874FF" w:rsidR="00CA62ED" w:rsidP="00CE326A" w:rsidRDefault="00605A71" w14:paraId="3736641C" w14:textId="77777777">
            <w:pPr>
              <w:pStyle w:val="NoSpacing"/>
              <w:rPr>
                <w:rFonts w:cstheme="minorHAnsi"/>
              </w:rPr>
            </w:pPr>
            <w:r w:rsidRPr="002874FF">
              <w:rPr>
                <w:rFonts w:cstheme="minorHAnsi"/>
              </w:rPr>
              <w:t xml:space="preserve">All respondents </w:t>
            </w:r>
            <w:r w:rsidRPr="002874FF" w:rsidR="00016879">
              <w:rPr>
                <w:rFonts w:cstheme="minorHAnsi"/>
              </w:rPr>
              <w:t xml:space="preserve">said that they understood all of the criteria and could answer each, but as in question 2, two </w:t>
            </w:r>
            <w:r w:rsidRPr="002874FF" w:rsidR="00CA62ED">
              <w:rPr>
                <w:rFonts w:cstheme="minorHAnsi"/>
              </w:rPr>
              <w:t>repeated that their state did not have an expedited release policy.</w:t>
            </w:r>
          </w:p>
          <w:p w:rsidRPr="002874FF" w:rsidR="00CA62ED" w:rsidP="00CE326A" w:rsidRDefault="00CA62ED" w14:paraId="13787CD2" w14:textId="77777777">
            <w:pPr>
              <w:pStyle w:val="NoSpacing"/>
              <w:rPr>
                <w:rFonts w:cstheme="minorHAnsi"/>
              </w:rPr>
            </w:pPr>
          </w:p>
          <w:p w:rsidRPr="002F010C" w:rsidR="00506E1A" w:rsidP="00CE326A" w:rsidRDefault="00016879" w14:paraId="097D1875" w14:textId="08753EC0">
            <w:pPr>
              <w:pStyle w:val="NoSpacing"/>
              <w:rPr>
                <w:rFonts w:cstheme="minorHAnsi"/>
                <w:b/>
              </w:rPr>
            </w:pPr>
            <w:r w:rsidRPr="002874FF">
              <w:rPr>
                <w:rFonts w:cstheme="minorHAnsi"/>
              </w:rPr>
              <w:t>One respondent told BJS that we needed to clarify who made the decisions fo</w:t>
            </w:r>
            <w:r w:rsidR="003F710E">
              <w:rPr>
                <w:rFonts w:cstheme="minorHAnsi"/>
              </w:rPr>
              <w:t>r</w:t>
            </w:r>
            <w:r w:rsidRPr="002874FF">
              <w:rPr>
                <w:rFonts w:cstheme="minorHAnsi"/>
              </w:rPr>
              <w:t xml:space="preserve"> early release: in the initial version, we asked “…what were the criteria used by your state</w:t>
            </w:r>
            <w:r w:rsidR="008311D6">
              <w:rPr>
                <w:rFonts w:cstheme="minorHAnsi"/>
              </w:rPr>
              <w:t>..</w:t>
            </w:r>
            <w:r w:rsidRPr="002874FF">
              <w:rPr>
                <w:rFonts w:cstheme="minorHAnsi"/>
              </w:rPr>
              <w:t xml:space="preserve">.”. In some states, local judges, not the governor, make release decisions. BJS modified the </w:t>
            </w:r>
            <w:r w:rsidRPr="002874FF">
              <w:rPr>
                <w:rFonts w:cstheme="minorHAnsi"/>
              </w:rPr>
              <w:lastRenderedPageBreak/>
              <w:t>question to read “…what were the criteria used by authorities in your state…” to allow for this interstate variation.</w:t>
            </w:r>
          </w:p>
        </w:tc>
      </w:tr>
      <w:tr w:rsidRPr="002F010C" w:rsidR="00CE326A" w:rsidTr="00E46519" w14:paraId="18DD94D0" w14:textId="77777777">
        <w:trPr>
          <w:gridAfter w:val="1"/>
          <w:wAfter w:w="10" w:type="dxa"/>
        </w:trPr>
        <w:tc>
          <w:tcPr>
            <w:tcW w:w="9355" w:type="dxa"/>
            <w:gridSpan w:val="4"/>
            <w:tcBorders>
              <w:top w:val="single" w:color="auto" w:sz="4" w:space="0"/>
              <w:bottom w:val="single" w:color="auto" w:sz="12" w:space="0"/>
            </w:tcBorders>
            <w:shd w:val="clear" w:color="auto" w:fill="AEAAAA" w:themeFill="background2" w:themeFillShade="BF"/>
          </w:tcPr>
          <w:p w:rsidRPr="002F010C" w:rsidR="00CE326A" w:rsidP="00CE326A" w:rsidRDefault="00CE326A" w14:paraId="219CD67F" w14:textId="77777777">
            <w:pPr>
              <w:pStyle w:val="NoSpacing"/>
              <w:rPr>
                <w:rFonts w:cstheme="minorHAnsi"/>
                <w:b/>
              </w:rPr>
            </w:pPr>
          </w:p>
        </w:tc>
      </w:tr>
      <w:tr w:rsidRPr="002F010C" w:rsidR="00CE326A" w:rsidTr="00E46519" w14:paraId="29D87C28" w14:textId="77777777">
        <w:trPr>
          <w:gridAfter w:val="1"/>
          <w:wAfter w:w="10" w:type="dxa"/>
        </w:trPr>
        <w:tc>
          <w:tcPr>
            <w:tcW w:w="9355" w:type="dxa"/>
            <w:gridSpan w:val="4"/>
            <w:tcBorders>
              <w:top w:val="single" w:color="auto" w:sz="12" w:space="0"/>
            </w:tcBorders>
          </w:tcPr>
          <w:p w:rsidRPr="002F010C" w:rsidR="00CE326A" w:rsidP="00CE326A" w:rsidRDefault="00CE326A" w14:paraId="0ED8AFAF" w14:textId="7E644B04">
            <w:pPr>
              <w:pStyle w:val="NoSpacing"/>
              <w:rPr>
                <w:rFonts w:cstheme="minorHAnsi"/>
              </w:rPr>
            </w:pPr>
            <w:r w:rsidRPr="002F010C">
              <w:rPr>
                <w:rFonts w:cstheme="minorHAnsi"/>
                <w:b/>
              </w:rPr>
              <w:t xml:space="preserve">Question </w:t>
            </w:r>
            <w:r w:rsidR="00232EC0">
              <w:rPr>
                <w:rFonts w:cstheme="minorHAnsi"/>
                <w:b/>
              </w:rPr>
              <w:t>4</w:t>
            </w:r>
            <w:r w:rsidRPr="002F010C">
              <w:rPr>
                <w:rFonts w:cstheme="minorHAnsi"/>
                <w:b/>
              </w:rPr>
              <w:t xml:space="preserve"> - Between March 1</w:t>
            </w:r>
            <w:r w:rsidR="006267B0">
              <w:rPr>
                <w:rFonts w:cstheme="minorHAnsi"/>
                <w:b/>
              </w:rPr>
              <w:t>, 2020</w:t>
            </w:r>
            <w:r w:rsidRPr="002F010C">
              <w:rPr>
                <w:rFonts w:cstheme="minorHAnsi"/>
                <w:b/>
              </w:rPr>
              <w:t xml:space="preserve"> and </w:t>
            </w:r>
            <w:r w:rsidR="00232EC0">
              <w:rPr>
                <w:rFonts w:cstheme="minorHAnsi"/>
                <w:b/>
              </w:rPr>
              <w:t>February 28, 2021</w:t>
            </w:r>
            <w:r w:rsidRPr="002F010C">
              <w:rPr>
                <w:rFonts w:cstheme="minorHAnsi"/>
                <w:b/>
              </w:rPr>
              <w:t xml:space="preserve">, the total number of viral coronavirus tests given to prisoners in custody, the total number of viral coronavirus positive tests, the number of unique prisoners to have at least one positive viral coronavirus test, </w:t>
            </w:r>
            <w:r w:rsidR="003A392C">
              <w:rPr>
                <w:rFonts w:cstheme="minorHAnsi"/>
                <w:b/>
              </w:rPr>
              <w:t xml:space="preserve">and </w:t>
            </w:r>
            <w:r w:rsidRPr="002F010C">
              <w:rPr>
                <w:rFonts w:cstheme="minorHAnsi"/>
                <w:b/>
              </w:rPr>
              <w:t>the sex</w:t>
            </w:r>
            <w:r w:rsidR="00220EAD">
              <w:rPr>
                <w:rFonts w:cstheme="minorHAnsi"/>
                <w:b/>
              </w:rPr>
              <w:t xml:space="preserve"> and</w:t>
            </w:r>
            <w:r w:rsidRPr="002F010C">
              <w:rPr>
                <w:rFonts w:cstheme="minorHAnsi"/>
                <w:b/>
              </w:rPr>
              <w:t xml:space="preserve"> race/Hispanic origin </w:t>
            </w:r>
            <w:r w:rsidR="003A392C">
              <w:rPr>
                <w:rFonts w:cstheme="minorHAnsi"/>
                <w:b/>
              </w:rPr>
              <w:t xml:space="preserve">distribution </w:t>
            </w:r>
            <w:r w:rsidRPr="002F010C">
              <w:rPr>
                <w:rFonts w:cstheme="minorHAnsi"/>
                <w:b/>
              </w:rPr>
              <w:t>of unique prisoners to have at least one positive viral coronavirus test</w:t>
            </w:r>
            <w:r w:rsidR="004D34FE">
              <w:rPr>
                <w:rFonts w:cstheme="minorHAnsi"/>
                <w:b/>
              </w:rPr>
              <w:t xml:space="preserve"> </w:t>
            </w:r>
          </w:p>
        </w:tc>
      </w:tr>
      <w:tr w:rsidRPr="002F010C" w:rsidR="00CE326A" w:rsidTr="00CE326A" w14:paraId="46A89963" w14:textId="77777777">
        <w:trPr>
          <w:gridAfter w:val="1"/>
          <w:wAfter w:w="10" w:type="dxa"/>
        </w:trPr>
        <w:tc>
          <w:tcPr>
            <w:tcW w:w="524" w:type="dxa"/>
            <w:tcBorders>
              <w:right w:val="nil"/>
            </w:tcBorders>
          </w:tcPr>
          <w:p w:rsidRPr="002F010C" w:rsidR="00CE326A" w:rsidP="00CE326A" w:rsidRDefault="00CE326A" w14:paraId="711FCB1E" w14:textId="77777777">
            <w:pPr>
              <w:widowControl/>
              <w:tabs>
                <w:tab w:val="left" w:pos="-1440"/>
              </w:tabs>
              <w:rPr>
                <w:rFonts w:asciiTheme="minorHAnsi" w:hAnsiTheme="minorHAnsi" w:cstheme="minorHAnsi"/>
                <w:i/>
                <w:sz w:val="22"/>
                <w:szCs w:val="22"/>
              </w:rPr>
            </w:pPr>
          </w:p>
        </w:tc>
        <w:tc>
          <w:tcPr>
            <w:tcW w:w="8831" w:type="dxa"/>
            <w:gridSpan w:val="3"/>
            <w:tcBorders>
              <w:left w:val="nil"/>
            </w:tcBorders>
          </w:tcPr>
          <w:p w:rsidRPr="002F010C" w:rsidR="00CE326A" w:rsidP="00CE326A" w:rsidRDefault="00CE326A" w14:paraId="6BC02DC4" w14:textId="77777777">
            <w:pPr>
              <w:widowControl/>
              <w:tabs>
                <w:tab w:val="left" w:pos="-1440"/>
              </w:tabs>
              <w:rPr>
                <w:rFonts w:asciiTheme="minorHAnsi" w:hAnsiTheme="minorHAnsi" w:cstheme="minorHAnsi"/>
                <w:i/>
                <w:sz w:val="22"/>
                <w:szCs w:val="22"/>
              </w:rPr>
            </w:pPr>
            <w:r w:rsidRPr="002F010C">
              <w:rPr>
                <w:rFonts w:asciiTheme="minorHAnsi" w:hAnsiTheme="minorHAnsi" w:cstheme="minorHAnsi"/>
                <w:i/>
                <w:sz w:val="22"/>
                <w:szCs w:val="22"/>
              </w:rPr>
              <w:t>Justification for asking this question</w:t>
            </w:r>
          </w:p>
        </w:tc>
      </w:tr>
      <w:tr w:rsidRPr="002F010C" w:rsidR="00CE326A" w:rsidTr="00CE326A" w14:paraId="7E74B90A" w14:textId="77777777">
        <w:trPr>
          <w:gridAfter w:val="1"/>
          <w:wAfter w:w="10" w:type="dxa"/>
        </w:trPr>
        <w:tc>
          <w:tcPr>
            <w:tcW w:w="524" w:type="dxa"/>
            <w:tcBorders>
              <w:right w:val="nil"/>
            </w:tcBorders>
          </w:tcPr>
          <w:p w:rsidRPr="002F010C" w:rsidR="00CE326A" w:rsidP="00CE326A" w:rsidRDefault="00CE326A" w14:paraId="4D113512" w14:textId="77777777">
            <w:pPr>
              <w:widowControl/>
              <w:tabs>
                <w:tab w:val="left" w:pos="-1440"/>
              </w:tabs>
              <w:rPr>
                <w:rFonts w:asciiTheme="minorHAnsi" w:hAnsiTheme="minorHAnsi" w:cstheme="minorHAnsi"/>
                <w:i/>
                <w:sz w:val="22"/>
                <w:szCs w:val="22"/>
              </w:rPr>
            </w:pPr>
          </w:p>
        </w:tc>
        <w:tc>
          <w:tcPr>
            <w:tcW w:w="466" w:type="dxa"/>
            <w:gridSpan w:val="2"/>
            <w:tcBorders>
              <w:left w:val="nil"/>
              <w:right w:val="nil"/>
            </w:tcBorders>
          </w:tcPr>
          <w:p w:rsidRPr="002F010C" w:rsidR="00CE326A" w:rsidP="00CE326A" w:rsidRDefault="00CE326A" w14:paraId="282DBFAB" w14:textId="77777777">
            <w:pPr>
              <w:widowControl/>
              <w:tabs>
                <w:tab w:val="left" w:pos="-1440"/>
              </w:tabs>
              <w:rPr>
                <w:rFonts w:asciiTheme="minorHAnsi" w:hAnsiTheme="minorHAnsi" w:cstheme="minorHAnsi"/>
                <w:i/>
                <w:sz w:val="22"/>
                <w:szCs w:val="22"/>
              </w:rPr>
            </w:pPr>
          </w:p>
        </w:tc>
        <w:tc>
          <w:tcPr>
            <w:tcW w:w="8365" w:type="dxa"/>
            <w:tcBorders>
              <w:left w:val="nil"/>
            </w:tcBorders>
          </w:tcPr>
          <w:p w:rsidRPr="002F010C" w:rsidR="00CE326A" w:rsidP="00CE326A" w:rsidRDefault="00CE326A" w14:paraId="7E1ECB93" w14:textId="1408DC16">
            <w:pPr>
              <w:pStyle w:val="NoSpacing"/>
              <w:rPr>
                <w:rFonts w:cstheme="minorHAnsi"/>
              </w:rPr>
            </w:pPr>
            <w:r w:rsidRPr="002F010C">
              <w:rPr>
                <w:rFonts w:cstheme="minorHAnsi"/>
              </w:rPr>
              <w:t>Testing for the coronavirus, and the number of both overall positive tests and the number of unique prisoners testing positive are primary measurements for how the coronavirus has affected prison systems. This question will contribute to the understanding of the burden testing and having the disease placed on DOCs, and the demographic characteristics of those prisoners who tested positive</w:t>
            </w:r>
            <w:r w:rsidR="00170342">
              <w:rPr>
                <w:rFonts w:cstheme="minorHAnsi"/>
              </w:rPr>
              <w:t>, particularly the race/Hispanic origin distribution.</w:t>
            </w:r>
            <w:r w:rsidR="00E42EAA">
              <w:rPr>
                <w:rFonts w:cstheme="minorHAnsi"/>
              </w:rPr>
              <w:t xml:space="preserve"> </w:t>
            </w:r>
          </w:p>
        </w:tc>
      </w:tr>
      <w:tr w:rsidRPr="002F010C" w:rsidR="00CE326A" w:rsidTr="00CE326A" w14:paraId="06FA3395" w14:textId="77777777">
        <w:trPr>
          <w:gridAfter w:val="1"/>
          <w:wAfter w:w="10" w:type="dxa"/>
        </w:trPr>
        <w:tc>
          <w:tcPr>
            <w:tcW w:w="524" w:type="dxa"/>
            <w:tcBorders>
              <w:right w:val="nil"/>
            </w:tcBorders>
          </w:tcPr>
          <w:p w:rsidRPr="002F010C" w:rsidR="00CE326A" w:rsidP="00CE326A" w:rsidRDefault="00CE326A" w14:paraId="5EEBB189" w14:textId="77777777">
            <w:pPr>
              <w:widowControl/>
              <w:tabs>
                <w:tab w:val="left" w:pos="-1440"/>
              </w:tabs>
              <w:rPr>
                <w:rFonts w:asciiTheme="minorHAnsi" w:hAnsiTheme="minorHAnsi" w:cstheme="minorHAnsi"/>
                <w:i/>
                <w:sz w:val="22"/>
                <w:szCs w:val="22"/>
              </w:rPr>
            </w:pPr>
          </w:p>
        </w:tc>
        <w:tc>
          <w:tcPr>
            <w:tcW w:w="8831" w:type="dxa"/>
            <w:gridSpan w:val="3"/>
            <w:tcBorders>
              <w:left w:val="nil"/>
            </w:tcBorders>
          </w:tcPr>
          <w:p w:rsidRPr="002F010C" w:rsidR="00CE326A" w:rsidP="00CE326A" w:rsidRDefault="00CE326A" w14:paraId="1306CD2F" w14:textId="77777777">
            <w:pPr>
              <w:widowControl/>
              <w:tabs>
                <w:tab w:val="left" w:pos="-1440"/>
              </w:tabs>
              <w:rPr>
                <w:rFonts w:asciiTheme="minorHAnsi" w:hAnsiTheme="minorHAnsi" w:cstheme="minorHAnsi"/>
                <w:i/>
                <w:sz w:val="22"/>
                <w:szCs w:val="22"/>
              </w:rPr>
            </w:pPr>
            <w:r w:rsidRPr="002F010C">
              <w:rPr>
                <w:rFonts w:asciiTheme="minorHAnsi" w:hAnsiTheme="minorHAnsi" w:cstheme="minorHAnsi"/>
                <w:i/>
                <w:sz w:val="22"/>
                <w:szCs w:val="22"/>
              </w:rPr>
              <w:t>Question design considerations and/or limitations</w:t>
            </w:r>
          </w:p>
        </w:tc>
      </w:tr>
      <w:tr w:rsidRPr="002F010C" w:rsidR="00CE326A" w:rsidTr="00CE326A" w14:paraId="481018D1" w14:textId="77777777">
        <w:trPr>
          <w:gridAfter w:val="1"/>
          <w:wAfter w:w="10" w:type="dxa"/>
        </w:trPr>
        <w:tc>
          <w:tcPr>
            <w:tcW w:w="524" w:type="dxa"/>
            <w:tcBorders>
              <w:right w:val="nil"/>
            </w:tcBorders>
          </w:tcPr>
          <w:p w:rsidRPr="002F010C" w:rsidR="00CE326A" w:rsidP="00CE326A" w:rsidRDefault="00CE326A" w14:paraId="479994C0" w14:textId="77777777">
            <w:pPr>
              <w:widowControl/>
              <w:tabs>
                <w:tab w:val="left" w:pos="-1440"/>
              </w:tabs>
              <w:rPr>
                <w:rFonts w:asciiTheme="minorHAnsi" w:hAnsiTheme="minorHAnsi" w:cstheme="minorHAnsi"/>
                <w:i/>
                <w:sz w:val="22"/>
                <w:szCs w:val="22"/>
              </w:rPr>
            </w:pPr>
          </w:p>
        </w:tc>
        <w:tc>
          <w:tcPr>
            <w:tcW w:w="466" w:type="dxa"/>
            <w:gridSpan w:val="2"/>
            <w:tcBorders>
              <w:left w:val="nil"/>
              <w:right w:val="nil"/>
            </w:tcBorders>
          </w:tcPr>
          <w:p w:rsidRPr="002F010C" w:rsidR="00CE326A" w:rsidP="00CE326A" w:rsidRDefault="00CE326A" w14:paraId="69EC5760" w14:textId="77777777">
            <w:pPr>
              <w:widowControl/>
              <w:tabs>
                <w:tab w:val="left" w:pos="-1440"/>
              </w:tabs>
              <w:rPr>
                <w:rFonts w:asciiTheme="minorHAnsi" w:hAnsiTheme="minorHAnsi" w:cstheme="minorHAnsi"/>
                <w:i/>
                <w:sz w:val="22"/>
                <w:szCs w:val="22"/>
              </w:rPr>
            </w:pPr>
          </w:p>
        </w:tc>
        <w:tc>
          <w:tcPr>
            <w:tcW w:w="8365" w:type="dxa"/>
            <w:tcBorders>
              <w:left w:val="nil"/>
            </w:tcBorders>
          </w:tcPr>
          <w:p w:rsidRPr="002F010C" w:rsidR="00CE326A" w:rsidP="00CE326A" w:rsidRDefault="00CE326A" w14:paraId="2AE0DE9C" w14:textId="1ECEF4C6">
            <w:pPr>
              <w:pStyle w:val="NoSpacing"/>
              <w:rPr>
                <w:rFonts w:cstheme="minorHAnsi"/>
              </w:rPr>
            </w:pPr>
            <w:r w:rsidRPr="002F010C">
              <w:rPr>
                <w:rFonts w:cstheme="minorHAnsi"/>
              </w:rPr>
              <w:t xml:space="preserve">Viral testing for the coronavirus is a costly endeavor, in </w:t>
            </w:r>
            <w:r>
              <w:rPr>
                <w:rFonts w:cstheme="minorHAnsi"/>
              </w:rPr>
              <w:t xml:space="preserve">terms of </w:t>
            </w:r>
            <w:r w:rsidRPr="002F010C">
              <w:rPr>
                <w:rFonts w:cstheme="minorHAnsi"/>
              </w:rPr>
              <w:t>money and staff time, which was not foreseen by most DOCs when they calculated their 2020 budgets and staffing needs. By collecting the total number of tests performed, BJS can estimate the monetary cost to DOCs and the BOP for testing, based on the average cost of viral tests.</w:t>
            </w:r>
          </w:p>
          <w:p w:rsidRPr="002F010C" w:rsidR="00CE326A" w:rsidP="00CE326A" w:rsidRDefault="00CE326A" w14:paraId="0FC8CD42" w14:textId="77777777">
            <w:pPr>
              <w:pStyle w:val="NoSpacing"/>
              <w:rPr>
                <w:rFonts w:cstheme="minorHAnsi"/>
              </w:rPr>
            </w:pPr>
          </w:p>
          <w:p w:rsidRPr="002F010C" w:rsidR="00CE326A" w:rsidP="00CE326A" w:rsidRDefault="00CE326A" w14:paraId="25771480" w14:textId="1A84D755">
            <w:pPr>
              <w:pStyle w:val="NoSpacing"/>
              <w:rPr>
                <w:rFonts w:cstheme="minorHAnsi"/>
              </w:rPr>
            </w:pPr>
            <w:r w:rsidRPr="002F010C">
              <w:rPr>
                <w:rFonts w:cstheme="minorHAnsi"/>
              </w:rPr>
              <w:t xml:space="preserve">It is important to note that testing was only sporadically available to states and DOCs throughout the spring of 2020, so BJS does not </w:t>
            </w:r>
            <w:r w:rsidR="00BE7A4B">
              <w:rPr>
                <w:rFonts w:cstheme="minorHAnsi"/>
              </w:rPr>
              <w:t>expect</w:t>
            </w:r>
            <w:r w:rsidRPr="002F010C" w:rsidR="00BE7A4B">
              <w:rPr>
                <w:rFonts w:cstheme="minorHAnsi"/>
              </w:rPr>
              <w:t xml:space="preserve"> </w:t>
            </w:r>
            <w:r w:rsidRPr="002F010C">
              <w:rPr>
                <w:rFonts w:cstheme="minorHAnsi"/>
              </w:rPr>
              <w:t xml:space="preserve">that a monthly count of tests would be informative. Indeed, a monthly measure would only show access to testing kits, which was (and remains) dependent on a number of factors often out of </w:t>
            </w:r>
            <w:r w:rsidR="00B93575">
              <w:rPr>
                <w:rFonts w:cstheme="minorHAnsi"/>
              </w:rPr>
              <w:t xml:space="preserve">the </w:t>
            </w:r>
            <w:r w:rsidRPr="002F010C">
              <w:rPr>
                <w:rFonts w:cstheme="minorHAnsi"/>
              </w:rPr>
              <w:t>control of the DOC. The first documented positive test of a prisoner was in mid-March 2020, so BJS has adjusted the reference period to reflect tests performed between March</w:t>
            </w:r>
            <w:r w:rsidR="000B5BE0">
              <w:rPr>
                <w:rFonts w:cstheme="minorHAnsi"/>
              </w:rPr>
              <w:t xml:space="preserve"> 2020</w:t>
            </w:r>
            <w:r w:rsidRPr="002F010C">
              <w:rPr>
                <w:rFonts w:cstheme="minorHAnsi"/>
              </w:rPr>
              <w:t xml:space="preserve"> and </w:t>
            </w:r>
            <w:r w:rsidR="000B5BE0">
              <w:rPr>
                <w:rFonts w:cstheme="minorHAnsi"/>
              </w:rPr>
              <w:t>February</w:t>
            </w:r>
            <w:r w:rsidRPr="002F010C">
              <w:rPr>
                <w:rFonts w:cstheme="minorHAnsi"/>
              </w:rPr>
              <w:t xml:space="preserve"> 202</w:t>
            </w:r>
            <w:r w:rsidR="000B5BE0">
              <w:rPr>
                <w:rFonts w:cstheme="minorHAnsi"/>
              </w:rPr>
              <w:t>1</w:t>
            </w:r>
            <w:r w:rsidRPr="002F010C">
              <w:rPr>
                <w:rFonts w:cstheme="minorHAnsi"/>
              </w:rPr>
              <w:t>.</w:t>
            </w:r>
          </w:p>
          <w:p w:rsidRPr="002F010C" w:rsidR="00CE326A" w:rsidP="00CE326A" w:rsidRDefault="00CE326A" w14:paraId="645A3CD4" w14:textId="77777777">
            <w:pPr>
              <w:pStyle w:val="NoSpacing"/>
              <w:rPr>
                <w:rFonts w:cstheme="minorHAnsi"/>
              </w:rPr>
            </w:pPr>
          </w:p>
          <w:p w:rsidR="005A3404" w:rsidP="00AC573D" w:rsidRDefault="00CE326A" w14:paraId="404970AA" w14:textId="77777777">
            <w:pPr>
              <w:pStyle w:val="NoSpacing"/>
              <w:rPr>
                <w:rFonts w:cstheme="minorHAnsi"/>
              </w:rPr>
            </w:pPr>
            <w:r w:rsidRPr="002F010C">
              <w:rPr>
                <w:rFonts w:cstheme="minorHAnsi"/>
              </w:rPr>
              <w:t xml:space="preserve">Viral testing is </w:t>
            </w:r>
            <w:r w:rsidR="003F710E">
              <w:rPr>
                <w:rFonts w:cstheme="minorHAnsi"/>
              </w:rPr>
              <w:t>considered</w:t>
            </w:r>
            <w:r w:rsidRPr="002F010C">
              <w:rPr>
                <w:rFonts w:cstheme="minorHAnsi"/>
              </w:rPr>
              <w:t xml:space="preserve"> the gold standard </w:t>
            </w:r>
            <w:r w:rsidR="003F710E">
              <w:rPr>
                <w:rFonts w:cstheme="minorHAnsi"/>
              </w:rPr>
              <w:t>for</w:t>
            </w:r>
            <w:r w:rsidRPr="002F010C" w:rsidR="003F710E">
              <w:rPr>
                <w:rFonts w:cstheme="minorHAnsi"/>
              </w:rPr>
              <w:t xml:space="preserve"> </w:t>
            </w:r>
            <w:r w:rsidRPr="002F010C">
              <w:rPr>
                <w:rFonts w:cstheme="minorHAnsi"/>
              </w:rPr>
              <w:t xml:space="preserve">determining whether a person has the coronavirus. For that reason, BJS </w:t>
            </w:r>
            <w:r>
              <w:rPr>
                <w:rFonts w:cstheme="minorHAnsi"/>
              </w:rPr>
              <w:t xml:space="preserve">intends </w:t>
            </w:r>
            <w:r w:rsidRPr="002F010C">
              <w:rPr>
                <w:rFonts w:cstheme="minorHAnsi"/>
              </w:rPr>
              <w:t xml:space="preserve">to separate counts of these tests from those of antibody or serology tests if possible. BJS </w:t>
            </w:r>
            <w:r>
              <w:rPr>
                <w:rFonts w:cstheme="minorHAnsi"/>
              </w:rPr>
              <w:t xml:space="preserve">also </w:t>
            </w:r>
            <w:r w:rsidRPr="002F010C">
              <w:rPr>
                <w:rFonts w:cstheme="minorHAnsi"/>
              </w:rPr>
              <w:t xml:space="preserve">recognizes that </w:t>
            </w:r>
            <w:r>
              <w:rPr>
                <w:rFonts w:cstheme="minorHAnsi"/>
              </w:rPr>
              <w:t xml:space="preserve">prisoners may have </w:t>
            </w:r>
            <w:r w:rsidRPr="002F010C">
              <w:rPr>
                <w:rFonts w:cstheme="minorHAnsi"/>
              </w:rPr>
              <w:t xml:space="preserve">multiple tests, both positive and negative. This question therefore attempts to count </w:t>
            </w:r>
            <w:r w:rsidR="003F710E">
              <w:rPr>
                <w:rFonts w:cstheme="minorHAnsi"/>
              </w:rPr>
              <w:t xml:space="preserve">the number </w:t>
            </w:r>
            <w:r w:rsidRPr="002F010C">
              <w:rPr>
                <w:rFonts w:cstheme="minorHAnsi"/>
              </w:rPr>
              <w:t>of unique individuals who tested positive at least once, and then ask for demographic information on those prisoners. As previously stated, the race and Hispanic origin of prisoners who test positive is of particular interest to the public, and has not been widely measured or reported.</w:t>
            </w:r>
          </w:p>
          <w:p w:rsidR="00170342" w:rsidP="00AC573D" w:rsidRDefault="00170342" w14:paraId="691CBD5D" w14:textId="32EFE28D">
            <w:pPr>
              <w:pStyle w:val="NoSpacing"/>
              <w:rPr>
                <w:rFonts w:cstheme="minorHAnsi"/>
              </w:rPr>
            </w:pPr>
          </w:p>
          <w:p w:rsidR="00170342" w:rsidP="00AC573D" w:rsidRDefault="003C5C0C" w14:paraId="37D31BA8" w14:textId="3124C6D8">
            <w:pPr>
              <w:pStyle w:val="NoSpacing"/>
              <w:rPr>
                <w:rFonts w:cstheme="minorHAnsi"/>
              </w:rPr>
            </w:pPr>
            <w:r>
              <w:rPr>
                <w:rFonts w:cstheme="minorHAnsi"/>
              </w:rPr>
              <w:t xml:space="preserve">In its initial version of the </w:t>
            </w:r>
            <w:r w:rsidR="000F3492">
              <w:rPr>
                <w:rFonts w:cstheme="minorHAnsi"/>
              </w:rPr>
              <w:t>NPS-</w:t>
            </w:r>
            <w:proofErr w:type="spellStart"/>
            <w:r>
              <w:rPr>
                <w:rFonts w:cstheme="minorHAnsi"/>
              </w:rPr>
              <w:t>CPan</w:t>
            </w:r>
            <w:proofErr w:type="spellEnd"/>
            <w:r>
              <w:rPr>
                <w:rFonts w:cstheme="minorHAnsi"/>
              </w:rPr>
              <w:t xml:space="preserve"> instrument, BJS also requested the age distribution of unique prisoners testing positive for coronavirus. During review, BJS decided that obtaining this information could prove especially burdensome for respondents, and removed the question in the interest of reducing burden. The age distribution of persons who died as a result of coronavirus (Question 5) was retained as it would </w:t>
            </w:r>
            <w:r w:rsidR="00B62699">
              <w:rPr>
                <w:rFonts w:cstheme="minorHAnsi"/>
              </w:rPr>
              <w:t>be easier to collect from death records.</w:t>
            </w:r>
          </w:p>
          <w:p w:rsidR="00B62699" w:rsidP="00AC573D" w:rsidRDefault="00B62699" w14:paraId="55D6D2DC" w14:textId="77777777">
            <w:pPr>
              <w:pStyle w:val="NoSpacing"/>
              <w:rPr>
                <w:rFonts w:cstheme="minorHAnsi"/>
              </w:rPr>
            </w:pPr>
          </w:p>
          <w:p w:rsidRPr="002F010C" w:rsidR="00170342" w:rsidP="00AC573D" w:rsidRDefault="00170342" w14:paraId="74DC720B" w14:textId="5E28DC96">
            <w:pPr>
              <w:pStyle w:val="NoSpacing"/>
              <w:rPr>
                <w:rFonts w:cstheme="minorHAnsi"/>
              </w:rPr>
            </w:pPr>
            <w:r>
              <w:rPr>
                <w:rFonts w:cstheme="minorHAnsi"/>
              </w:rPr>
              <w:t xml:space="preserve">During the public comment period, two members of the Johns Hopkins School of Medicine Department of Gynecology and Obstetrics requested BJS consider adding a question about </w:t>
            </w:r>
            <w:r>
              <w:rPr>
                <w:rFonts w:cstheme="minorHAnsi"/>
              </w:rPr>
              <w:lastRenderedPageBreak/>
              <w:t xml:space="preserve">pregnant females imprisoned and their exposure to coronavirus. Pregnancies in correctional custody is a topic of interest to both Congress and the public, as evidenced by the House of Representatives report on the fiscal year 2021 appropriations law, which requires BJS to produce a report on pregnant females in the custody of prisons and jails in June, 2021. Currently, BJS does not collect information on the number of pregnant females in custody through any of its annual surveys. </w:t>
            </w:r>
            <w:r w:rsidR="00B62699">
              <w:rPr>
                <w:rFonts w:cstheme="minorHAnsi"/>
              </w:rPr>
              <w:t xml:space="preserve">Initially, BJS added two questions on pregnant females to the </w:t>
            </w:r>
            <w:r>
              <w:rPr>
                <w:rFonts w:cstheme="minorHAnsi"/>
              </w:rPr>
              <w:t>NPS-</w:t>
            </w:r>
            <w:proofErr w:type="spellStart"/>
            <w:r>
              <w:rPr>
                <w:rFonts w:cstheme="minorHAnsi"/>
              </w:rPr>
              <w:t>CPan</w:t>
            </w:r>
            <w:proofErr w:type="spellEnd"/>
            <w:r>
              <w:rPr>
                <w:rFonts w:cstheme="minorHAnsi"/>
              </w:rPr>
              <w:t xml:space="preserve"> </w:t>
            </w:r>
            <w:r w:rsidR="00B62699">
              <w:rPr>
                <w:rFonts w:cstheme="minorHAnsi"/>
              </w:rPr>
              <w:t xml:space="preserve">instrument: </w:t>
            </w:r>
            <w:r>
              <w:rPr>
                <w:rFonts w:cstheme="minorHAnsi"/>
              </w:rPr>
              <w:t>the total count of pregnant females in state and federal prison over the reference period</w:t>
            </w:r>
            <w:r w:rsidR="00B62699">
              <w:rPr>
                <w:rFonts w:cstheme="minorHAnsi"/>
              </w:rPr>
              <w:t xml:space="preserve">, and the number of </w:t>
            </w:r>
            <w:r>
              <w:rPr>
                <w:rFonts w:cstheme="minorHAnsi"/>
              </w:rPr>
              <w:t>pregnant females who tested positive for coronavirus.</w:t>
            </w:r>
            <w:r w:rsidR="00B62699">
              <w:rPr>
                <w:rFonts w:cstheme="minorHAnsi"/>
              </w:rPr>
              <w:t xml:space="preserve"> As with the age distribution question, BJS determined that it would be overly burdensome for DOCs to determine how many of the positive tests over the one</w:t>
            </w:r>
            <w:r w:rsidR="008311D6">
              <w:rPr>
                <w:rFonts w:cstheme="minorHAnsi"/>
              </w:rPr>
              <w:t>-</w:t>
            </w:r>
            <w:r w:rsidR="00B62699">
              <w:rPr>
                <w:rFonts w:cstheme="minorHAnsi"/>
              </w:rPr>
              <w:t xml:space="preserve">year reference period belonged to pregnant females. BJS removed the question on positive coronavirus tests for </w:t>
            </w:r>
            <w:r w:rsidR="005E33FA">
              <w:rPr>
                <w:rFonts w:cstheme="minorHAnsi"/>
              </w:rPr>
              <w:t xml:space="preserve">pregnant women, and moved the total count of pregnant </w:t>
            </w:r>
            <w:proofErr w:type="gramStart"/>
            <w:r w:rsidR="005E33FA">
              <w:rPr>
                <w:rFonts w:cstheme="minorHAnsi"/>
              </w:rPr>
              <w:t>females</w:t>
            </w:r>
            <w:proofErr w:type="gramEnd"/>
            <w:r w:rsidR="005E33FA">
              <w:rPr>
                <w:rFonts w:cstheme="minorHAnsi"/>
              </w:rPr>
              <w:t xml:space="preserve"> item to Question 5, where it precedes the question on the count of pregnant female prisoners who died of coronavirus.</w:t>
            </w:r>
          </w:p>
        </w:tc>
      </w:tr>
      <w:tr w:rsidRPr="002F010C" w:rsidR="00CE326A" w:rsidTr="00CE326A" w14:paraId="61033FB2" w14:textId="77777777">
        <w:trPr>
          <w:gridAfter w:val="1"/>
          <w:wAfter w:w="10" w:type="dxa"/>
        </w:trPr>
        <w:tc>
          <w:tcPr>
            <w:tcW w:w="524" w:type="dxa"/>
            <w:tcBorders>
              <w:right w:val="nil"/>
            </w:tcBorders>
          </w:tcPr>
          <w:p w:rsidRPr="002F010C" w:rsidR="00CE326A" w:rsidP="00CE326A" w:rsidRDefault="00CE326A" w14:paraId="2C94D77A" w14:textId="77777777">
            <w:pPr>
              <w:widowControl/>
              <w:tabs>
                <w:tab w:val="left" w:pos="-1440"/>
              </w:tabs>
              <w:rPr>
                <w:rFonts w:asciiTheme="minorHAnsi" w:hAnsiTheme="minorHAnsi" w:cstheme="minorHAnsi"/>
                <w:sz w:val="22"/>
                <w:szCs w:val="22"/>
              </w:rPr>
            </w:pPr>
          </w:p>
        </w:tc>
        <w:tc>
          <w:tcPr>
            <w:tcW w:w="8831" w:type="dxa"/>
            <w:gridSpan w:val="3"/>
            <w:tcBorders>
              <w:left w:val="nil"/>
            </w:tcBorders>
          </w:tcPr>
          <w:p w:rsidRPr="002F010C" w:rsidR="00CE326A" w:rsidP="00CE326A" w:rsidRDefault="00CE326A" w14:paraId="651B3D15" w14:textId="77777777">
            <w:pPr>
              <w:widowControl/>
              <w:tabs>
                <w:tab w:val="left" w:pos="-1440"/>
              </w:tabs>
              <w:rPr>
                <w:rFonts w:asciiTheme="minorHAnsi" w:hAnsiTheme="minorHAnsi" w:cstheme="minorHAnsi"/>
                <w:sz w:val="22"/>
                <w:szCs w:val="22"/>
              </w:rPr>
            </w:pPr>
            <w:r w:rsidRPr="002F010C">
              <w:rPr>
                <w:rFonts w:asciiTheme="minorHAnsi" w:hAnsiTheme="minorHAnsi" w:cstheme="minorHAnsi"/>
                <w:i/>
                <w:sz w:val="22"/>
                <w:szCs w:val="22"/>
              </w:rPr>
              <w:t>Proposed statistics obtained from this question</w:t>
            </w:r>
          </w:p>
        </w:tc>
      </w:tr>
      <w:tr w:rsidRPr="002F010C" w:rsidR="00CE326A" w:rsidTr="00CE326A" w14:paraId="3562BD39" w14:textId="77777777">
        <w:trPr>
          <w:gridAfter w:val="1"/>
          <w:wAfter w:w="10" w:type="dxa"/>
        </w:trPr>
        <w:tc>
          <w:tcPr>
            <w:tcW w:w="524" w:type="dxa"/>
            <w:tcBorders>
              <w:right w:val="nil"/>
            </w:tcBorders>
          </w:tcPr>
          <w:p w:rsidRPr="002F010C" w:rsidR="00CE326A" w:rsidP="00CE326A" w:rsidRDefault="00CE326A" w14:paraId="54AF6D2C" w14:textId="77777777">
            <w:pPr>
              <w:widowControl/>
              <w:tabs>
                <w:tab w:val="left" w:pos="-1440"/>
              </w:tabs>
              <w:rPr>
                <w:rFonts w:asciiTheme="minorHAnsi" w:hAnsiTheme="minorHAnsi" w:cstheme="minorHAnsi"/>
                <w:sz w:val="22"/>
                <w:szCs w:val="22"/>
              </w:rPr>
            </w:pPr>
          </w:p>
        </w:tc>
        <w:tc>
          <w:tcPr>
            <w:tcW w:w="466" w:type="dxa"/>
            <w:gridSpan w:val="2"/>
            <w:tcBorders>
              <w:left w:val="nil"/>
              <w:right w:val="nil"/>
            </w:tcBorders>
          </w:tcPr>
          <w:p w:rsidRPr="002F010C" w:rsidR="00CE326A" w:rsidP="00CE326A" w:rsidRDefault="00CE326A" w14:paraId="68FC2532" w14:textId="77777777">
            <w:pPr>
              <w:widowControl/>
              <w:tabs>
                <w:tab w:val="left" w:pos="-1440"/>
              </w:tabs>
              <w:rPr>
                <w:rFonts w:asciiTheme="minorHAnsi" w:hAnsiTheme="minorHAnsi" w:cstheme="minorHAnsi"/>
                <w:sz w:val="22"/>
                <w:szCs w:val="22"/>
              </w:rPr>
            </w:pPr>
          </w:p>
        </w:tc>
        <w:tc>
          <w:tcPr>
            <w:tcW w:w="8365" w:type="dxa"/>
            <w:tcBorders>
              <w:left w:val="nil"/>
            </w:tcBorders>
          </w:tcPr>
          <w:p w:rsidRPr="002F010C" w:rsidR="00CE326A" w:rsidP="00CE326A" w:rsidRDefault="00CE326A" w14:paraId="2C2BE4CE" w14:textId="76384431">
            <w:pPr>
              <w:pStyle w:val="NoSpacing"/>
              <w:numPr>
                <w:ilvl w:val="1"/>
                <w:numId w:val="1"/>
              </w:numPr>
              <w:ind w:left="345"/>
              <w:rPr>
                <w:rFonts w:cstheme="minorHAnsi"/>
              </w:rPr>
            </w:pPr>
            <w:r w:rsidRPr="002F010C">
              <w:rPr>
                <w:rFonts w:cstheme="minorHAnsi"/>
              </w:rPr>
              <w:t>Total count of viral tests for the coronavirus performed by DOCs, which can be related back to cost burden</w:t>
            </w:r>
          </w:p>
          <w:p w:rsidRPr="002F010C" w:rsidR="00CE326A" w:rsidP="00CE326A" w:rsidRDefault="00CE326A" w14:paraId="2AF56D0F" w14:textId="5F8CC518">
            <w:pPr>
              <w:pStyle w:val="NoSpacing"/>
              <w:numPr>
                <w:ilvl w:val="1"/>
                <w:numId w:val="1"/>
              </w:numPr>
              <w:ind w:left="345"/>
              <w:rPr>
                <w:rFonts w:cstheme="minorHAnsi"/>
              </w:rPr>
            </w:pPr>
            <w:r w:rsidRPr="002F010C">
              <w:rPr>
                <w:rFonts w:cstheme="minorHAnsi"/>
              </w:rPr>
              <w:t>Total number of positive tests documented in state and federal prison</w:t>
            </w:r>
            <w:r w:rsidR="000F3492">
              <w:rPr>
                <w:rFonts w:cstheme="minorHAnsi"/>
              </w:rPr>
              <w:t>er</w:t>
            </w:r>
            <w:r w:rsidRPr="002F010C">
              <w:rPr>
                <w:rFonts w:cstheme="minorHAnsi"/>
              </w:rPr>
              <w:t>s</w:t>
            </w:r>
          </w:p>
          <w:p w:rsidRPr="002F010C" w:rsidR="00CE326A" w:rsidP="00CE326A" w:rsidRDefault="00CE326A" w14:paraId="24659119" w14:textId="0D20F18E">
            <w:pPr>
              <w:pStyle w:val="NoSpacing"/>
              <w:numPr>
                <w:ilvl w:val="1"/>
                <w:numId w:val="1"/>
              </w:numPr>
              <w:ind w:left="345"/>
              <w:rPr>
                <w:rFonts w:cstheme="minorHAnsi"/>
              </w:rPr>
            </w:pPr>
            <w:r w:rsidRPr="002F010C">
              <w:rPr>
                <w:rFonts w:cstheme="minorHAnsi"/>
              </w:rPr>
              <w:t>Positivity rate of the coronavirus tests</w:t>
            </w:r>
            <w:r w:rsidR="000F3492">
              <w:rPr>
                <w:rFonts w:cstheme="minorHAnsi"/>
              </w:rPr>
              <w:t xml:space="preserve"> for prisoners</w:t>
            </w:r>
          </w:p>
          <w:p w:rsidRPr="002F010C" w:rsidR="00CE326A" w:rsidP="00CE326A" w:rsidRDefault="00CE326A" w14:paraId="677C2BD8" w14:textId="77777777">
            <w:pPr>
              <w:pStyle w:val="NoSpacing"/>
              <w:numPr>
                <w:ilvl w:val="1"/>
                <w:numId w:val="1"/>
              </w:numPr>
              <w:ind w:left="345"/>
              <w:rPr>
                <w:rFonts w:cstheme="minorHAnsi"/>
              </w:rPr>
            </w:pPr>
            <w:r w:rsidRPr="002F010C">
              <w:rPr>
                <w:rFonts w:cstheme="minorHAnsi"/>
              </w:rPr>
              <w:t>Number of unique prisoners to test positive</w:t>
            </w:r>
          </w:p>
          <w:p w:rsidRPr="005E33FA" w:rsidR="00CE326A" w:rsidP="005E33FA" w:rsidRDefault="00CE326A" w14:paraId="21AAED6A" w14:textId="54F70886">
            <w:pPr>
              <w:pStyle w:val="NoSpacing"/>
              <w:numPr>
                <w:ilvl w:val="1"/>
                <w:numId w:val="1"/>
              </w:numPr>
              <w:ind w:left="345"/>
              <w:rPr>
                <w:rFonts w:cstheme="minorHAnsi"/>
              </w:rPr>
            </w:pPr>
            <w:r w:rsidRPr="002F010C">
              <w:rPr>
                <w:rFonts w:cstheme="minorHAnsi"/>
              </w:rPr>
              <w:t>Sex and race/Hispanic origin distributions of prisoners who tested positive</w:t>
            </w:r>
          </w:p>
        </w:tc>
      </w:tr>
      <w:tr w:rsidRPr="002F010C" w:rsidR="00CE326A" w:rsidTr="00CE326A" w14:paraId="76270D0B" w14:textId="77777777">
        <w:trPr>
          <w:gridAfter w:val="1"/>
          <w:wAfter w:w="10" w:type="dxa"/>
        </w:trPr>
        <w:tc>
          <w:tcPr>
            <w:tcW w:w="524" w:type="dxa"/>
            <w:tcBorders>
              <w:right w:val="nil"/>
            </w:tcBorders>
          </w:tcPr>
          <w:p w:rsidRPr="002F010C" w:rsidR="00CE326A" w:rsidP="00CE326A" w:rsidRDefault="00CE326A" w14:paraId="2801F2A6" w14:textId="77777777">
            <w:pPr>
              <w:widowControl/>
              <w:tabs>
                <w:tab w:val="left" w:pos="-1440"/>
              </w:tabs>
              <w:rPr>
                <w:rFonts w:asciiTheme="minorHAnsi" w:hAnsiTheme="minorHAnsi" w:cstheme="minorHAnsi"/>
                <w:sz w:val="22"/>
                <w:szCs w:val="22"/>
              </w:rPr>
            </w:pPr>
          </w:p>
        </w:tc>
        <w:tc>
          <w:tcPr>
            <w:tcW w:w="8831" w:type="dxa"/>
            <w:gridSpan w:val="3"/>
            <w:tcBorders>
              <w:left w:val="nil"/>
            </w:tcBorders>
          </w:tcPr>
          <w:p w:rsidRPr="002F010C" w:rsidR="00CE326A" w:rsidP="00CE326A" w:rsidRDefault="00CE326A" w14:paraId="6DC693F5" w14:textId="77777777">
            <w:pPr>
              <w:widowControl/>
              <w:tabs>
                <w:tab w:val="left" w:pos="-1440"/>
              </w:tabs>
              <w:rPr>
                <w:rFonts w:asciiTheme="minorHAnsi" w:hAnsiTheme="minorHAnsi" w:cstheme="minorHAnsi"/>
                <w:sz w:val="22"/>
                <w:szCs w:val="22"/>
              </w:rPr>
            </w:pPr>
            <w:r w:rsidRPr="002F010C">
              <w:rPr>
                <w:rFonts w:asciiTheme="minorHAnsi" w:hAnsiTheme="minorHAnsi" w:cstheme="minorHAnsi"/>
                <w:i/>
                <w:sz w:val="22"/>
                <w:szCs w:val="22"/>
              </w:rPr>
              <w:t>Evidence that DOCs can answer this question</w:t>
            </w:r>
          </w:p>
        </w:tc>
      </w:tr>
      <w:tr w:rsidRPr="002F010C" w:rsidR="00CE326A" w:rsidTr="00E46519" w14:paraId="3389ADC4" w14:textId="77777777">
        <w:trPr>
          <w:gridAfter w:val="1"/>
          <w:wAfter w:w="10" w:type="dxa"/>
        </w:trPr>
        <w:tc>
          <w:tcPr>
            <w:tcW w:w="524" w:type="dxa"/>
            <w:tcBorders>
              <w:bottom w:val="single" w:color="auto" w:sz="4" w:space="0"/>
              <w:right w:val="nil"/>
            </w:tcBorders>
            <w:shd w:val="clear" w:color="auto" w:fill="auto"/>
          </w:tcPr>
          <w:p w:rsidRPr="002F010C" w:rsidR="00CE326A" w:rsidP="00CE326A" w:rsidRDefault="00CE326A" w14:paraId="532C66B1" w14:textId="77777777">
            <w:pPr>
              <w:widowControl/>
              <w:tabs>
                <w:tab w:val="left" w:pos="-1440"/>
              </w:tabs>
              <w:rPr>
                <w:rFonts w:asciiTheme="minorHAnsi" w:hAnsiTheme="minorHAnsi" w:cstheme="minorHAnsi"/>
                <w:sz w:val="22"/>
                <w:szCs w:val="22"/>
              </w:rPr>
            </w:pPr>
          </w:p>
        </w:tc>
        <w:tc>
          <w:tcPr>
            <w:tcW w:w="466" w:type="dxa"/>
            <w:gridSpan w:val="2"/>
            <w:tcBorders>
              <w:left w:val="nil"/>
              <w:bottom w:val="single" w:color="auto" w:sz="4" w:space="0"/>
              <w:right w:val="nil"/>
            </w:tcBorders>
            <w:shd w:val="clear" w:color="auto" w:fill="auto"/>
          </w:tcPr>
          <w:p w:rsidRPr="002F010C" w:rsidR="00CE326A" w:rsidP="00CE326A" w:rsidRDefault="00CE326A" w14:paraId="696C6C57" w14:textId="77777777">
            <w:pPr>
              <w:widowControl/>
              <w:tabs>
                <w:tab w:val="left" w:pos="-1440"/>
              </w:tabs>
              <w:rPr>
                <w:rFonts w:asciiTheme="minorHAnsi" w:hAnsiTheme="minorHAnsi" w:cstheme="minorHAnsi"/>
                <w:sz w:val="22"/>
                <w:szCs w:val="22"/>
              </w:rPr>
            </w:pPr>
          </w:p>
        </w:tc>
        <w:tc>
          <w:tcPr>
            <w:tcW w:w="8365" w:type="dxa"/>
            <w:tcBorders>
              <w:left w:val="nil"/>
              <w:bottom w:val="single" w:color="auto" w:sz="4" w:space="0"/>
            </w:tcBorders>
            <w:shd w:val="clear" w:color="auto" w:fill="auto"/>
          </w:tcPr>
          <w:p w:rsidRPr="005E33FA" w:rsidR="00F0684D" w:rsidP="00CE326A" w:rsidRDefault="00CE326A" w14:paraId="7F852FDA" w14:textId="1E0A0B2B">
            <w:pPr>
              <w:widowControl/>
              <w:tabs>
                <w:tab w:val="left" w:pos="-1440"/>
              </w:tabs>
              <w:rPr>
                <w:rFonts w:asciiTheme="minorHAnsi" w:hAnsiTheme="minorHAnsi" w:cstheme="minorHAnsi"/>
                <w:color w:val="000000"/>
                <w:sz w:val="22"/>
                <w:szCs w:val="22"/>
              </w:rPr>
            </w:pPr>
            <w:r w:rsidRPr="002F010C">
              <w:rPr>
                <w:rFonts w:asciiTheme="minorHAnsi" w:hAnsiTheme="minorHAnsi" w:cstheme="minorHAnsi"/>
                <w:color w:val="000000"/>
                <w:sz w:val="22"/>
                <w:szCs w:val="22"/>
              </w:rPr>
              <w:t>All of the participants in the cognitive test reported that their state used viral tests only, or could separately report the count of viral tests from serology or antibody tests. They could all report the total number of tests, the total number of positive tests, and the number of unique prisoners who tested positive. Several states indicated that they would need to request additional information from their medical branch to obtain the demographic breakdown of unique prisoners testing positive, which might cause a delay in delivering the completed responses. Respondents from states with private prisons reported that they would have no issues including counts from those facilities.</w:t>
            </w:r>
          </w:p>
        </w:tc>
      </w:tr>
      <w:tr w:rsidRPr="002F010C" w:rsidR="00CE326A" w:rsidTr="00E46519" w14:paraId="72F55641" w14:textId="77777777">
        <w:trPr>
          <w:gridAfter w:val="1"/>
          <w:wAfter w:w="10" w:type="dxa"/>
        </w:trPr>
        <w:tc>
          <w:tcPr>
            <w:tcW w:w="524" w:type="dxa"/>
            <w:tcBorders>
              <w:bottom w:val="single" w:color="auto" w:sz="12" w:space="0"/>
              <w:right w:val="nil"/>
            </w:tcBorders>
            <w:shd w:val="clear" w:color="auto" w:fill="BFBFBF" w:themeFill="background1" w:themeFillShade="BF"/>
          </w:tcPr>
          <w:p w:rsidRPr="002F010C" w:rsidR="00CE326A" w:rsidP="00CE326A" w:rsidRDefault="00CE326A" w14:paraId="43DBFD83" w14:textId="77777777">
            <w:pPr>
              <w:widowControl/>
              <w:tabs>
                <w:tab w:val="left" w:pos="-1440"/>
              </w:tabs>
              <w:rPr>
                <w:rFonts w:asciiTheme="minorHAnsi" w:hAnsiTheme="minorHAnsi" w:cstheme="minorHAnsi"/>
                <w:sz w:val="22"/>
                <w:szCs w:val="22"/>
              </w:rPr>
            </w:pPr>
            <w:bookmarkStart w:name="_Hlk59532049" w:id="1"/>
          </w:p>
        </w:tc>
        <w:tc>
          <w:tcPr>
            <w:tcW w:w="466" w:type="dxa"/>
            <w:gridSpan w:val="2"/>
            <w:tcBorders>
              <w:left w:val="nil"/>
              <w:bottom w:val="single" w:color="auto" w:sz="12" w:space="0"/>
              <w:right w:val="nil"/>
            </w:tcBorders>
            <w:shd w:val="clear" w:color="auto" w:fill="BFBFBF" w:themeFill="background1" w:themeFillShade="BF"/>
          </w:tcPr>
          <w:p w:rsidRPr="002F010C" w:rsidR="00CE326A" w:rsidP="00CE326A" w:rsidRDefault="00CE326A" w14:paraId="6999651A" w14:textId="77777777">
            <w:pPr>
              <w:widowControl/>
              <w:tabs>
                <w:tab w:val="left" w:pos="-1440"/>
              </w:tabs>
              <w:rPr>
                <w:rFonts w:asciiTheme="minorHAnsi" w:hAnsiTheme="minorHAnsi" w:cstheme="minorHAnsi"/>
                <w:sz w:val="22"/>
                <w:szCs w:val="22"/>
              </w:rPr>
            </w:pPr>
          </w:p>
        </w:tc>
        <w:tc>
          <w:tcPr>
            <w:tcW w:w="8365" w:type="dxa"/>
            <w:tcBorders>
              <w:left w:val="nil"/>
              <w:bottom w:val="single" w:color="auto" w:sz="12" w:space="0"/>
            </w:tcBorders>
            <w:shd w:val="clear" w:color="auto" w:fill="BFBFBF" w:themeFill="background1" w:themeFillShade="BF"/>
          </w:tcPr>
          <w:p w:rsidRPr="002F010C" w:rsidR="00CE326A" w:rsidP="00CE326A" w:rsidRDefault="00CE326A" w14:paraId="3CC88078" w14:textId="77777777">
            <w:pPr>
              <w:widowControl/>
              <w:tabs>
                <w:tab w:val="left" w:pos="-1440"/>
              </w:tabs>
              <w:rPr>
                <w:rFonts w:asciiTheme="minorHAnsi" w:hAnsiTheme="minorHAnsi" w:cstheme="minorHAnsi"/>
                <w:sz w:val="22"/>
                <w:szCs w:val="22"/>
              </w:rPr>
            </w:pPr>
          </w:p>
        </w:tc>
      </w:tr>
      <w:bookmarkEnd w:id="1"/>
      <w:tr w:rsidRPr="002F010C" w:rsidR="00CE326A" w:rsidTr="00E46519" w14:paraId="5E5F20E6" w14:textId="77777777">
        <w:trPr>
          <w:gridAfter w:val="1"/>
          <w:wAfter w:w="10" w:type="dxa"/>
        </w:trPr>
        <w:tc>
          <w:tcPr>
            <w:tcW w:w="9355" w:type="dxa"/>
            <w:gridSpan w:val="4"/>
            <w:tcBorders>
              <w:top w:val="single" w:color="auto" w:sz="12" w:space="0"/>
            </w:tcBorders>
          </w:tcPr>
          <w:p w:rsidRPr="00066EC6" w:rsidR="003A392C" w:rsidP="00CE326A" w:rsidRDefault="00CE326A" w14:paraId="48FAF393" w14:textId="7927702E">
            <w:pPr>
              <w:pStyle w:val="NoSpacing"/>
              <w:rPr>
                <w:rFonts w:cstheme="minorHAnsi"/>
                <w:b/>
              </w:rPr>
            </w:pPr>
            <w:r w:rsidRPr="002F010C">
              <w:rPr>
                <w:rFonts w:cstheme="minorHAnsi"/>
                <w:b/>
              </w:rPr>
              <w:t xml:space="preserve">Question </w:t>
            </w:r>
            <w:r w:rsidR="000B5BE0">
              <w:rPr>
                <w:rFonts w:cstheme="minorHAnsi"/>
                <w:b/>
              </w:rPr>
              <w:t>5</w:t>
            </w:r>
            <w:r w:rsidRPr="002F010C">
              <w:rPr>
                <w:rFonts w:cstheme="minorHAnsi"/>
                <w:b/>
              </w:rPr>
              <w:t xml:space="preserve"> - Number of total coronavirus-caused deaths of prisoners by sex, age, and race/Hispanic origin, the number of prisoner deaths based on a medical examiner or coroner report</w:t>
            </w:r>
            <w:r w:rsidR="00066EC6">
              <w:rPr>
                <w:rFonts w:cstheme="minorHAnsi"/>
                <w:b/>
              </w:rPr>
              <w:t xml:space="preserve">, the number of deaths of pregnant female prisoners, </w:t>
            </w:r>
            <w:r w:rsidRPr="002F010C" w:rsidR="00066EC6">
              <w:rPr>
                <w:rFonts w:cstheme="minorHAnsi"/>
                <w:b/>
              </w:rPr>
              <w:t>and</w:t>
            </w:r>
            <w:r w:rsidRPr="002F010C">
              <w:rPr>
                <w:rFonts w:cstheme="minorHAnsi"/>
                <w:b/>
              </w:rPr>
              <w:t xml:space="preserve"> </w:t>
            </w:r>
            <w:r w:rsidR="00066EC6">
              <w:rPr>
                <w:rFonts w:cstheme="minorHAnsi"/>
                <w:b/>
              </w:rPr>
              <w:t>the total number of pregnant females in custody</w:t>
            </w:r>
            <w:r w:rsidRPr="002F010C" w:rsidR="00066EC6">
              <w:rPr>
                <w:rFonts w:cstheme="minorHAnsi"/>
                <w:b/>
              </w:rPr>
              <w:t xml:space="preserve"> </w:t>
            </w:r>
            <w:r w:rsidRPr="002F010C">
              <w:rPr>
                <w:rFonts w:cstheme="minorHAnsi"/>
                <w:b/>
              </w:rPr>
              <w:t>between March 1</w:t>
            </w:r>
            <w:r w:rsidR="00B76B52">
              <w:rPr>
                <w:rFonts w:cstheme="minorHAnsi"/>
                <w:b/>
              </w:rPr>
              <w:t>, 2020</w:t>
            </w:r>
            <w:r w:rsidRPr="002F010C">
              <w:rPr>
                <w:rFonts w:cstheme="minorHAnsi"/>
                <w:b/>
              </w:rPr>
              <w:t xml:space="preserve"> and </w:t>
            </w:r>
            <w:r w:rsidR="005173F3">
              <w:rPr>
                <w:rFonts w:cstheme="minorHAnsi"/>
                <w:b/>
              </w:rPr>
              <w:t>Feb</w:t>
            </w:r>
            <w:r w:rsidR="00B76B52">
              <w:rPr>
                <w:rFonts w:cstheme="minorHAnsi"/>
                <w:b/>
              </w:rPr>
              <w:t>ruary 28,</w:t>
            </w:r>
            <w:r w:rsidRPr="002F010C">
              <w:rPr>
                <w:rFonts w:cstheme="minorHAnsi"/>
                <w:b/>
              </w:rPr>
              <w:t xml:space="preserve"> 202</w:t>
            </w:r>
            <w:r w:rsidR="00B76B52">
              <w:rPr>
                <w:rFonts w:cstheme="minorHAnsi"/>
                <w:b/>
              </w:rPr>
              <w:t>1</w:t>
            </w:r>
            <w:r w:rsidRPr="002F010C">
              <w:rPr>
                <w:rFonts w:cstheme="minorHAnsi"/>
                <w:b/>
              </w:rPr>
              <w:t>.</w:t>
            </w:r>
          </w:p>
        </w:tc>
      </w:tr>
      <w:tr w:rsidRPr="002F010C" w:rsidR="00CE326A" w:rsidTr="00CE326A" w14:paraId="555CC0F1" w14:textId="77777777">
        <w:trPr>
          <w:gridAfter w:val="1"/>
          <w:wAfter w:w="10" w:type="dxa"/>
        </w:trPr>
        <w:tc>
          <w:tcPr>
            <w:tcW w:w="524" w:type="dxa"/>
            <w:tcBorders>
              <w:right w:val="nil"/>
            </w:tcBorders>
          </w:tcPr>
          <w:p w:rsidRPr="002F010C" w:rsidR="00CE326A" w:rsidP="00CE326A" w:rsidRDefault="00CE326A" w14:paraId="027DF0E0" w14:textId="77777777">
            <w:pPr>
              <w:widowControl/>
              <w:tabs>
                <w:tab w:val="left" w:pos="-1440"/>
              </w:tabs>
              <w:rPr>
                <w:rFonts w:asciiTheme="minorHAnsi" w:hAnsiTheme="minorHAnsi" w:cstheme="minorHAnsi"/>
                <w:i/>
                <w:sz w:val="22"/>
                <w:szCs w:val="22"/>
              </w:rPr>
            </w:pPr>
          </w:p>
        </w:tc>
        <w:tc>
          <w:tcPr>
            <w:tcW w:w="8831" w:type="dxa"/>
            <w:gridSpan w:val="3"/>
            <w:tcBorders>
              <w:left w:val="nil"/>
            </w:tcBorders>
          </w:tcPr>
          <w:p w:rsidRPr="002F010C" w:rsidR="00CE326A" w:rsidP="00CE326A" w:rsidRDefault="00CE326A" w14:paraId="348E6245" w14:textId="77777777">
            <w:pPr>
              <w:widowControl/>
              <w:tabs>
                <w:tab w:val="left" w:pos="-1440"/>
              </w:tabs>
              <w:rPr>
                <w:rFonts w:asciiTheme="minorHAnsi" w:hAnsiTheme="minorHAnsi" w:cstheme="minorHAnsi"/>
                <w:i/>
                <w:sz w:val="22"/>
                <w:szCs w:val="22"/>
              </w:rPr>
            </w:pPr>
            <w:r w:rsidRPr="002F010C">
              <w:rPr>
                <w:rFonts w:asciiTheme="minorHAnsi" w:hAnsiTheme="minorHAnsi" w:cstheme="minorHAnsi"/>
                <w:i/>
                <w:sz w:val="22"/>
                <w:szCs w:val="22"/>
              </w:rPr>
              <w:t>Justification for asking this question</w:t>
            </w:r>
          </w:p>
        </w:tc>
      </w:tr>
      <w:tr w:rsidRPr="002F010C" w:rsidR="00CE326A" w:rsidTr="00CE326A" w14:paraId="3AAD9847" w14:textId="77777777">
        <w:trPr>
          <w:gridAfter w:val="1"/>
          <w:wAfter w:w="10" w:type="dxa"/>
        </w:trPr>
        <w:tc>
          <w:tcPr>
            <w:tcW w:w="524" w:type="dxa"/>
            <w:tcBorders>
              <w:right w:val="nil"/>
            </w:tcBorders>
          </w:tcPr>
          <w:p w:rsidRPr="002F010C" w:rsidR="00CE326A" w:rsidP="00CE326A" w:rsidRDefault="00CE326A" w14:paraId="6262C028" w14:textId="77777777">
            <w:pPr>
              <w:widowControl/>
              <w:tabs>
                <w:tab w:val="left" w:pos="-1440"/>
              </w:tabs>
              <w:rPr>
                <w:rFonts w:asciiTheme="minorHAnsi" w:hAnsiTheme="minorHAnsi" w:cstheme="minorHAnsi"/>
                <w:i/>
                <w:sz w:val="22"/>
                <w:szCs w:val="22"/>
              </w:rPr>
            </w:pPr>
          </w:p>
        </w:tc>
        <w:tc>
          <w:tcPr>
            <w:tcW w:w="466" w:type="dxa"/>
            <w:gridSpan w:val="2"/>
            <w:tcBorders>
              <w:left w:val="nil"/>
              <w:right w:val="nil"/>
            </w:tcBorders>
          </w:tcPr>
          <w:p w:rsidRPr="002F010C" w:rsidR="00CE326A" w:rsidP="00CE326A" w:rsidRDefault="00CE326A" w14:paraId="017299DF" w14:textId="77777777">
            <w:pPr>
              <w:widowControl/>
              <w:tabs>
                <w:tab w:val="left" w:pos="-1440"/>
              </w:tabs>
              <w:rPr>
                <w:rFonts w:asciiTheme="minorHAnsi" w:hAnsiTheme="minorHAnsi" w:cstheme="minorHAnsi"/>
                <w:i/>
                <w:sz w:val="22"/>
                <w:szCs w:val="22"/>
              </w:rPr>
            </w:pPr>
          </w:p>
        </w:tc>
        <w:tc>
          <w:tcPr>
            <w:tcW w:w="8365" w:type="dxa"/>
            <w:tcBorders>
              <w:left w:val="nil"/>
            </w:tcBorders>
          </w:tcPr>
          <w:p w:rsidRPr="002F010C" w:rsidR="00CE326A" w:rsidP="00CE326A" w:rsidRDefault="00CE326A" w14:paraId="2485C399" w14:textId="009D3F6E">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The count of prisoner deaths from the coronavirus is an important metric both alone and as a percentage of all positive viral tests. As previously stated, data on the race/Hispanic origin and age distribution of prisoner coronavirus deaths is </w:t>
            </w:r>
            <w:r>
              <w:rPr>
                <w:rFonts w:asciiTheme="minorHAnsi" w:hAnsiTheme="minorHAnsi" w:cstheme="minorHAnsi"/>
                <w:sz w:val="22"/>
                <w:szCs w:val="22"/>
              </w:rPr>
              <w:t>unavailable</w:t>
            </w:r>
            <w:r w:rsidR="00066EC6">
              <w:rPr>
                <w:rFonts w:asciiTheme="minorHAnsi" w:hAnsiTheme="minorHAnsi" w:cstheme="minorHAnsi"/>
                <w:sz w:val="22"/>
                <w:szCs w:val="22"/>
              </w:rPr>
              <w:t xml:space="preserve"> from other sources</w:t>
            </w:r>
            <w:r w:rsidRPr="002F010C">
              <w:rPr>
                <w:rFonts w:asciiTheme="minorHAnsi" w:hAnsiTheme="minorHAnsi" w:cstheme="minorHAnsi"/>
                <w:sz w:val="22"/>
                <w:szCs w:val="22"/>
              </w:rPr>
              <w:t>.</w:t>
            </w:r>
          </w:p>
        </w:tc>
      </w:tr>
      <w:tr w:rsidRPr="002F010C" w:rsidR="00CE326A" w:rsidTr="00CE326A" w14:paraId="531F115D" w14:textId="77777777">
        <w:trPr>
          <w:gridAfter w:val="1"/>
          <w:wAfter w:w="10" w:type="dxa"/>
        </w:trPr>
        <w:tc>
          <w:tcPr>
            <w:tcW w:w="524" w:type="dxa"/>
            <w:tcBorders>
              <w:right w:val="nil"/>
            </w:tcBorders>
          </w:tcPr>
          <w:p w:rsidRPr="002F010C" w:rsidR="00CE326A" w:rsidP="00CE326A" w:rsidRDefault="00CE326A" w14:paraId="30B7BD04" w14:textId="77777777">
            <w:pPr>
              <w:widowControl/>
              <w:tabs>
                <w:tab w:val="left" w:pos="-1440"/>
              </w:tabs>
              <w:rPr>
                <w:rFonts w:asciiTheme="minorHAnsi" w:hAnsiTheme="minorHAnsi" w:cstheme="minorHAnsi"/>
                <w:i/>
                <w:sz w:val="22"/>
                <w:szCs w:val="22"/>
              </w:rPr>
            </w:pPr>
          </w:p>
        </w:tc>
        <w:tc>
          <w:tcPr>
            <w:tcW w:w="8831" w:type="dxa"/>
            <w:gridSpan w:val="3"/>
            <w:tcBorders>
              <w:left w:val="nil"/>
            </w:tcBorders>
          </w:tcPr>
          <w:p w:rsidRPr="002F010C" w:rsidR="00CE326A" w:rsidP="00CE326A" w:rsidRDefault="00CE326A" w14:paraId="13DAFCC0" w14:textId="77777777">
            <w:pPr>
              <w:widowControl/>
              <w:tabs>
                <w:tab w:val="left" w:pos="-1440"/>
              </w:tabs>
              <w:rPr>
                <w:rFonts w:asciiTheme="minorHAnsi" w:hAnsiTheme="minorHAnsi" w:cstheme="minorHAnsi"/>
                <w:i/>
                <w:sz w:val="22"/>
                <w:szCs w:val="22"/>
              </w:rPr>
            </w:pPr>
            <w:r w:rsidRPr="002F010C">
              <w:rPr>
                <w:rFonts w:asciiTheme="minorHAnsi" w:hAnsiTheme="minorHAnsi" w:cstheme="minorHAnsi"/>
                <w:i/>
                <w:sz w:val="22"/>
                <w:szCs w:val="22"/>
              </w:rPr>
              <w:t>Question design considerations and/or limitations</w:t>
            </w:r>
          </w:p>
        </w:tc>
      </w:tr>
      <w:tr w:rsidRPr="002F010C" w:rsidR="00CE326A" w:rsidTr="00CE326A" w14:paraId="4540D09F" w14:textId="77777777">
        <w:trPr>
          <w:gridAfter w:val="1"/>
          <w:wAfter w:w="10" w:type="dxa"/>
        </w:trPr>
        <w:tc>
          <w:tcPr>
            <w:tcW w:w="524" w:type="dxa"/>
            <w:tcBorders>
              <w:right w:val="nil"/>
            </w:tcBorders>
          </w:tcPr>
          <w:p w:rsidRPr="002F010C" w:rsidR="00CE326A" w:rsidP="00CE326A" w:rsidRDefault="00CE326A" w14:paraId="69E9FECA" w14:textId="77777777">
            <w:pPr>
              <w:widowControl/>
              <w:tabs>
                <w:tab w:val="left" w:pos="-1440"/>
              </w:tabs>
              <w:rPr>
                <w:rFonts w:asciiTheme="minorHAnsi" w:hAnsiTheme="minorHAnsi" w:cstheme="minorHAnsi"/>
                <w:i/>
                <w:sz w:val="22"/>
                <w:szCs w:val="22"/>
              </w:rPr>
            </w:pPr>
          </w:p>
        </w:tc>
        <w:tc>
          <w:tcPr>
            <w:tcW w:w="466" w:type="dxa"/>
            <w:gridSpan w:val="2"/>
            <w:tcBorders>
              <w:left w:val="nil"/>
              <w:right w:val="nil"/>
            </w:tcBorders>
          </w:tcPr>
          <w:p w:rsidRPr="002F010C" w:rsidR="00CE326A" w:rsidP="00CE326A" w:rsidRDefault="00CE326A" w14:paraId="50E07BB3" w14:textId="77777777">
            <w:pPr>
              <w:widowControl/>
              <w:tabs>
                <w:tab w:val="left" w:pos="-1440"/>
              </w:tabs>
              <w:rPr>
                <w:rFonts w:asciiTheme="minorHAnsi" w:hAnsiTheme="minorHAnsi" w:cstheme="minorHAnsi"/>
                <w:i/>
                <w:sz w:val="22"/>
                <w:szCs w:val="22"/>
              </w:rPr>
            </w:pPr>
          </w:p>
        </w:tc>
        <w:tc>
          <w:tcPr>
            <w:tcW w:w="8365" w:type="dxa"/>
            <w:tcBorders>
              <w:left w:val="nil"/>
            </w:tcBorders>
          </w:tcPr>
          <w:p w:rsidRPr="002F010C" w:rsidR="00CE326A" w:rsidP="00CE326A" w:rsidRDefault="00CE326A" w14:paraId="4EF66695" w14:textId="51925E9C">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The counting of coronavirus deaths in the general population has been given a good deal of attention, as doctors and even the CDC assume the numbers published are undercounts. Particularly in the early months of the pandemic in the U.S., when viral tests were not widely available, a number of deaths occurred that could likely be attributed to complications from the coronavirus, but did not have an associated positive viral test to </w:t>
            </w:r>
            <w:r>
              <w:rPr>
                <w:rFonts w:asciiTheme="minorHAnsi" w:hAnsiTheme="minorHAnsi" w:cstheme="minorHAnsi"/>
                <w:sz w:val="22"/>
                <w:szCs w:val="22"/>
              </w:rPr>
              <w:lastRenderedPageBreak/>
              <w:t xml:space="preserve">confirm </w:t>
            </w:r>
            <w:r w:rsidRPr="002F010C">
              <w:rPr>
                <w:rFonts w:asciiTheme="minorHAnsi" w:hAnsiTheme="minorHAnsi" w:cstheme="minorHAnsi"/>
                <w:sz w:val="22"/>
                <w:szCs w:val="22"/>
              </w:rPr>
              <w:t>this conclusion. States vary in what they report to the CDC: some only track deaths with positive tests, others report a mix of confirmed and suspected coronavirus deaths.</w:t>
            </w:r>
          </w:p>
          <w:p w:rsidRPr="002F010C" w:rsidR="00CE326A" w:rsidP="00CE326A" w:rsidRDefault="00CE326A" w14:paraId="5DCA32D3" w14:textId="77777777">
            <w:pPr>
              <w:widowControl/>
              <w:tabs>
                <w:tab w:val="left" w:pos="-1440"/>
              </w:tabs>
              <w:rPr>
                <w:rFonts w:asciiTheme="minorHAnsi" w:hAnsiTheme="minorHAnsi" w:cstheme="minorHAnsi"/>
                <w:sz w:val="22"/>
                <w:szCs w:val="22"/>
              </w:rPr>
            </w:pPr>
          </w:p>
          <w:p w:rsidRPr="002F010C" w:rsidR="00CE326A" w:rsidP="00CE326A" w:rsidRDefault="00CE326A" w14:paraId="310CBA8B" w14:textId="4D0F42B1">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BJS </w:t>
            </w:r>
            <w:r>
              <w:rPr>
                <w:rFonts w:asciiTheme="minorHAnsi" w:hAnsiTheme="minorHAnsi" w:cstheme="minorHAnsi"/>
                <w:sz w:val="22"/>
                <w:szCs w:val="22"/>
              </w:rPr>
              <w:t>considered</w:t>
            </w:r>
            <w:r w:rsidRPr="002F010C">
              <w:rPr>
                <w:rFonts w:asciiTheme="minorHAnsi" w:hAnsiTheme="minorHAnsi" w:cstheme="minorHAnsi"/>
                <w:sz w:val="22"/>
                <w:szCs w:val="22"/>
              </w:rPr>
              <w:t xml:space="preserve"> that a similar scenario </w:t>
            </w:r>
            <w:r>
              <w:rPr>
                <w:rFonts w:asciiTheme="minorHAnsi" w:hAnsiTheme="minorHAnsi" w:cstheme="minorHAnsi"/>
                <w:sz w:val="22"/>
                <w:szCs w:val="22"/>
              </w:rPr>
              <w:t>may be</w:t>
            </w:r>
            <w:r w:rsidRPr="002F010C">
              <w:rPr>
                <w:rFonts w:asciiTheme="minorHAnsi" w:hAnsiTheme="minorHAnsi" w:cstheme="minorHAnsi"/>
                <w:sz w:val="22"/>
                <w:szCs w:val="22"/>
              </w:rPr>
              <w:t xml:space="preserve"> occurring in prisons, and designed the survey </w:t>
            </w:r>
            <w:r>
              <w:rPr>
                <w:rFonts w:asciiTheme="minorHAnsi" w:hAnsiTheme="minorHAnsi" w:cstheme="minorHAnsi"/>
                <w:sz w:val="22"/>
                <w:szCs w:val="22"/>
              </w:rPr>
              <w:t>accordingly</w:t>
            </w:r>
            <w:r w:rsidRPr="002F010C">
              <w:rPr>
                <w:rFonts w:asciiTheme="minorHAnsi" w:hAnsiTheme="minorHAnsi" w:cstheme="minorHAnsi"/>
                <w:sz w:val="22"/>
                <w:szCs w:val="22"/>
              </w:rPr>
              <w:t xml:space="preserve">. During cognitive testing, BJS asked respondents to differentiate between deaths due to the coronavirus that were “confirmed” by a positive viral test before or after death, and deaths </w:t>
            </w:r>
            <w:r>
              <w:rPr>
                <w:rFonts w:asciiTheme="minorHAnsi" w:hAnsiTheme="minorHAnsi" w:cstheme="minorHAnsi"/>
                <w:sz w:val="22"/>
                <w:szCs w:val="22"/>
              </w:rPr>
              <w:t>for which</w:t>
            </w:r>
            <w:r w:rsidRPr="002F010C">
              <w:rPr>
                <w:rFonts w:asciiTheme="minorHAnsi" w:hAnsiTheme="minorHAnsi" w:cstheme="minorHAnsi"/>
                <w:sz w:val="22"/>
                <w:szCs w:val="22"/>
              </w:rPr>
              <w:t xml:space="preserve"> the coronavirus was the “suspected” cause of death due to observed symptoms but the decedent did not have a positive viral test. Two of the seven states participating in the cognitive test had not yet experienced a coronavirus-related prisoner death, and the remaining states </w:t>
            </w:r>
            <w:r>
              <w:rPr>
                <w:rFonts w:asciiTheme="minorHAnsi" w:hAnsiTheme="minorHAnsi" w:cstheme="minorHAnsi"/>
                <w:sz w:val="22"/>
                <w:szCs w:val="22"/>
              </w:rPr>
              <w:t xml:space="preserve">reported </w:t>
            </w:r>
            <w:r w:rsidRPr="002F010C">
              <w:rPr>
                <w:rFonts w:asciiTheme="minorHAnsi" w:hAnsiTheme="minorHAnsi" w:cstheme="minorHAnsi"/>
                <w:sz w:val="22"/>
                <w:szCs w:val="22"/>
              </w:rPr>
              <w:t xml:space="preserve">that they only tracked deaths associated with a positive viral test. </w:t>
            </w:r>
          </w:p>
          <w:p w:rsidRPr="002F010C" w:rsidR="00CE326A" w:rsidP="00CE326A" w:rsidRDefault="00CE326A" w14:paraId="505D43EE" w14:textId="77777777">
            <w:pPr>
              <w:widowControl/>
              <w:tabs>
                <w:tab w:val="left" w:pos="-1440"/>
              </w:tabs>
              <w:rPr>
                <w:rFonts w:asciiTheme="minorHAnsi" w:hAnsiTheme="minorHAnsi" w:cstheme="minorHAnsi"/>
                <w:sz w:val="22"/>
                <w:szCs w:val="22"/>
              </w:rPr>
            </w:pPr>
          </w:p>
          <w:p w:rsidRPr="002F010C" w:rsidR="00CE326A" w:rsidP="00CE326A" w:rsidRDefault="00CE326A" w14:paraId="2503EEB5" w14:textId="083133E6">
            <w:pPr>
              <w:widowControl/>
              <w:tabs>
                <w:tab w:val="left" w:pos="-1440"/>
              </w:tabs>
              <w:rPr>
                <w:rFonts w:asciiTheme="minorHAnsi" w:hAnsiTheme="minorHAnsi" w:cstheme="minorHAnsi"/>
                <w:sz w:val="22"/>
                <w:szCs w:val="22"/>
              </w:rPr>
            </w:pPr>
            <w:r>
              <w:rPr>
                <w:rFonts w:asciiTheme="minorHAnsi" w:hAnsiTheme="minorHAnsi" w:cstheme="minorHAnsi"/>
                <w:sz w:val="22"/>
                <w:szCs w:val="22"/>
              </w:rPr>
              <w:t>As a result</w:t>
            </w:r>
            <w:r w:rsidRPr="002F010C">
              <w:rPr>
                <w:rFonts w:asciiTheme="minorHAnsi" w:hAnsiTheme="minorHAnsi" w:cstheme="minorHAnsi"/>
                <w:sz w:val="22"/>
                <w:szCs w:val="22"/>
              </w:rPr>
              <w:t xml:space="preserve">, BJS decided to request the total number of deaths, </w:t>
            </w:r>
            <w:r w:rsidR="00161C3D">
              <w:rPr>
                <w:rFonts w:asciiTheme="minorHAnsi" w:hAnsiTheme="minorHAnsi" w:cstheme="minorHAnsi"/>
                <w:sz w:val="22"/>
                <w:szCs w:val="22"/>
              </w:rPr>
              <w:t xml:space="preserve">regardless of whether coronavirus had been </w:t>
            </w:r>
            <w:r w:rsidRPr="002F010C">
              <w:rPr>
                <w:rFonts w:asciiTheme="minorHAnsi" w:hAnsiTheme="minorHAnsi" w:cstheme="minorHAnsi"/>
                <w:sz w:val="22"/>
                <w:szCs w:val="22"/>
              </w:rPr>
              <w:t xml:space="preserve">confirmed </w:t>
            </w:r>
            <w:r w:rsidR="00161C3D">
              <w:rPr>
                <w:rFonts w:asciiTheme="minorHAnsi" w:hAnsiTheme="minorHAnsi" w:cstheme="minorHAnsi"/>
                <w:sz w:val="22"/>
                <w:szCs w:val="22"/>
              </w:rPr>
              <w:t>by</w:t>
            </w:r>
            <w:r w:rsidRPr="002F010C">
              <w:rPr>
                <w:rFonts w:asciiTheme="minorHAnsi" w:hAnsiTheme="minorHAnsi" w:cstheme="minorHAnsi"/>
                <w:sz w:val="22"/>
                <w:szCs w:val="22"/>
              </w:rPr>
              <w:t xml:space="preserve"> a positive viral test</w:t>
            </w:r>
            <w:r w:rsidR="00161C3D">
              <w:rPr>
                <w:rFonts w:asciiTheme="minorHAnsi" w:hAnsiTheme="minorHAnsi" w:cstheme="minorHAnsi"/>
                <w:sz w:val="22"/>
                <w:szCs w:val="22"/>
              </w:rPr>
              <w:t>, or if the DOC suspected that coronavirus was a contributing factor to the death</w:t>
            </w:r>
            <w:r w:rsidRPr="002F010C">
              <w:rPr>
                <w:rFonts w:asciiTheme="minorHAnsi" w:hAnsiTheme="minorHAnsi" w:cstheme="minorHAnsi"/>
                <w:sz w:val="22"/>
                <w:szCs w:val="22"/>
              </w:rPr>
              <w:t xml:space="preserve">. This </w:t>
            </w:r>
            <w:r w:rsidR="00161C3D">
              <w:rPr>
                <w:rFonts w:asciiTheme="minorHAnsi" w:hAnsiTheme="minorHAnsi" w:cstheme="minorHAnsi"/>
                <w:sz w:val="22"/>
                <w:szCs w:val="22"/>
              </w:rPr>
              <w:t>acknowledges the likelihood that</w:t>
            </w:r>
            <w:r w:rsidRPr="002F010C">
              <w:rPr>
                <w:rFonts w:asciiTheme="minorHAnsi" w:hAnsiTheme="minorHAnsi" w:cstheme="minorHAnsi"/>
                <w:sz w:val="22"/>
                <w:szCs w:val="22"/>
              </w:rPr>
              <w:t xml:space="preserve"> some states </w:t>
            </w:r>
            <w:r>
              <w:rPr>
                <w:rFonts w:asciiTheme="minorHAnsi" w:hAnsiTheme="minorHAnsi" w:cstheme="minorHAnsi"/>
                <w:sz w:val="22"/>
                <w:szCs w:val="22"/>
              </w:rPr>
              <w:t>will</w:t>
            </w:r>
            <w:r w:rsidRPr="002F010C">
              <w:rPr>
                <w:rFonts w:asciiTheme="minorHAnsi" w:hAnsiTheme="minorHAnsi" w:cstheme="minorHAnsi"/>
                <w:sz w:val="22"/>
                <w:szCs w:val="22"/>
              </w:rPr>
              <w:t xml:space="preserve"> report a mixture of confirmed and suspected deaths, </w:t>
            </w:r>
            <w:r w:rsidR="00161C3D">
              <w:rPr>
                <w:rFonts w:asciiTheme="minorHAnsi" w:hAnsiTheme="minorHAnsi" w:cstheme="minorHAnsi"/>
                <w:sz w:val="22"/>
                <w:szCs w:val="22"/>
              </w:rPr>
              <w:t xml:space="preserve">and has precedent: in BJS’s Mortality in Correction Institutions collection (MCI; OMB Control number 1121-0249), </w:t>
            </w:r>
            <w:r w:rsidR="00A855A4">
              <w:rPr>
                <w:rFonts w:asciiTheme="minorHAnsi" w:hAnsiTheme="minorHAnsi" w:cstheme="minorHAnsi"/>
                <w:sz w:val="22"/>
                <w:szCs w:val="22"/>
              </w:rPr>
              <w:t xml:space="preserve">natural </w:t>
            </w:r>
            <w:r w:rsidR="00161C3D">
              <w:rPr>
                <w:rFonts w:asciiTheme="minorHAnsi" w:hAnsiTheme="minorHAnsi" w:cstheme="minorHAnsi"/>
                <w:sz w:val="22"/>
                <w:szCs w:val="22"/>
              </w:rPr>
              <w:t xml:space="preserve">deaths of prisoners and jail inmates who are HIV+ or have AIDS are classified as AIDS-related deaths, even if the primary cause was some other </w:t>
            </w:r>
            <w:r w:rsidR="00A855A4">
              <w:rPr>
                <w:rFonts w:asciiTheme="minorHAnsi" w:hAnsiTheme="minorHAnsi" w:cstheme="minorHAnsi"/>
                <w:sz w:val="22"/>
                <w:szCs w:val="22"/>
              </w:rPr>
              <w:t>natural event</w:t>
            </w:r>
            <w:r w:rsidRPr="002F010C">
              <w:rPr>
                <w:rFonts w:asciiTheme="minorHAnsi" w:hAnsiTheme="minorHAnsi" w:cstheme="minorHAnsi"/>
                <w:sz w:val="22"/>
                <w:szCs w:val="22"/>
              </w:rPr>
              <w:t>.</w:t>
            </w:r>
          </w:p>
          <w:p w:rsidRPr="002F010C" w:rsidR="00CE326A" w:rsidP="00CE326A" w:rsidRDefault="00CE326A" w14:paraId="22E96927" w14:textId="77777777">
            <w:pPr>
              <w:widowControl/>
              <w:tabs>
                <w:tab w:val="left" w:pos="-1440"/>
              </w:tabs>
              <w:rPr>
                <w:rFonts w:asciiTheme="minorHAnsi" w:hAnsiTheme="minorHAnsi" w:cstheme="minorHAnsi"/>
                <w:sz w:val="22"/>
                <w:szCs w:val="22"/>
              </w:rPr>
            </w:pPr>
          </w:p>
          <w:p w:rsidR="00CE326A" w:rsidP="00CE326A" w:rsidRDefault="00CE326A" w14:paraId="48390D92" w14:textId="77777777">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During the review of BJS’s Annual Survey of Jails collection (OMB control number 1121-0094), on which several coronavirus-related questions were added for 2020, OMB requested that BJS include a question to collect the number of deaths of jail inmates that were based on an evaluation by a medical examiner or coroner. BJS has added that question to the prison survey. </w:t>
            </w:r>
          </w:p>
          <w:p w:rsidR="00D1409B" w:rsidP="00CE326A" w:rsidRDefault="00D1409B" w14:paraId="2311A454" w14:textId="77777777">
            <w:pPr>
              <w:widowControl/>
              <w:tabs>
                <w:tab w:val="left" w:pos="-1440"/>
              </w:tabs>
              <w:rPr>
                <w:rFonts w:asciiTheme="minorHAnsi" w:hAnsiTheme="minorHAnsi" w:cstheme="minorHAnsi"/>
                <w:sz w:val="22"/>
                <w:szCs w:val="22"/>
              </w:rPr>
            </w:pPr>
          </w:p>
          <w:p w:rsidRPr="002F010C" w:rsidR="00D1409B" w:rsidP="00CE326A" w:rsidRDefault="00D1409B" w14:paraId="6F73B703" w14:textId="522F6365">
            <w:pPr>
              <w:widowControl/>
              <w:tabs>
                <w:tab w:val="left" w:pos="-1440"/>
              </w:tabs>
              <w:rPr>
                <w:rFonts w:asciiTheme="minorHAnsi" w:hAnsiTheme="minorHAnsi" w:cstheme="minorHAnsi"/>
                <w:sz w:val="22"/>
                <w:szCs w:val="22"/>
              </w:rPr>
            </w:pPr>
            <w:r>
              <w:rPr>
                <w:rFonts w:asciiTheme="minorHAnsi" w:hAnsiTheme="minorHAnsi" w:cstheme="minorHAnsi"/>
                <w:sz w:val="22"/>
                <w:szCs w:val="22"/>
              </w:rPr>
              <w:t>At least one pregnant female</w:t>
            </w:r>
            <w:r w:rsidR="00D63B0D">
              <w:rPr>
                <w:rFonts w:asciiTheme="minorHAnsi" w:hAnsiTheme="minorHAnsi" w:cstheme="minorHAnsi"/>
                <w:sz w:val="22"/>
                <w:szCs w:val="22"/>
              </w:rPr>
              <w:t xml:space="preserve"> prisoner</w:t>
            </w:r>
            <w:r>
              <w:rPr>
                <w:rFonts w:asciiTheme="minorHAnsi" w:hAnsiTheme="minorHAnsi" w:cstheme="minorHAnsi"/>
                <w:sz w:val="22"/>
                <w:szCs w:val="22"/>
              </w:rPr>
              <w:t xml:space="preserve"> died</w:t>
            </w:r>
            <w:r w:rsidR="00D63B0D">
              <w:rPr>
                <w:rFonts w:asciiTheme="minorHAnsi" w:hAnsiTheme="minorHAnsi" w:cstheme="minorHAnsi"/>
                <w:sz w:val="22"/>
                <w:szCs w:val="22"/>
              </w:rPr>
              <w:t xml:space="preserve"> of coronavirus</w:t>
            </w:r>
            <w:r>
              <w:rPr>
                <w:rFonts w:asciiTheme="minorHAnsi" w:hAnsiTheme="minorHAnsi" w:cstheme="minorHAnsi"/>
                <w:sz w:val="22"/>
                <w:szCs w:val="22"/>
              </w:rPr>
              <w:t xml:space="preserve"> in the custody of the BOP between March 1, 2020 and February 28, 2021</w:t>
            </w:r>
            <w:r w:rsidR="00D63B0D">
              <w:rPr>
                <w:rFonts w:asciiTheme="minorHAnsi" w:hAnsiTheme="minorHAnsi" w:cstheme="minorHAnsi"/>
                <w:sz w:val="22"/>
                <w:szCs w:val="22"/>
              </w:rPr>
              <w:t xml:space="preserve">, so adding </w:t>
            </w:r>
            <w:r w:rsidR="00A855A4">
              <w:rPr>
                <w:rFonts w:asciiTheme="minorHAnsi" w:hAnsiTheme="minorHAnsi" w:cstheme="minorHAnsi"/>
                <w:sz w:val="22"/>
                <w:szCs w:val="22"/>
              </w:rPr>
              <w:t>a</w:t>
            </w:r>
            <w:r w:rsidR="00D63B0D">
              <w:rPr>
                <w:rFonts w:asciiTheme="minorHAnsi" w:hAnsiTheme="minorHAnsi" w:cstheme="minorHAnsi"/>
                <w:sz w:val="22"/>
                <w:szCs w:val="22"/>
              </w:rPr>
              <w:t xml:space="preserve"> question on deaths will yield information for those interested in the effects of the pandemic on pregnant women.</w:t>
            </w:r>
            <w:r w:rsidR="00B62699">
              <w:rPr>
                <w:rFonts w:cstheme="minorHAnsi"/>
              </w:rPr>
              <w:t xml:space="preserve"> </w:t>
            </w:r>
            <w:r w:rsidR="00A855A4">
              <w:rPr>
                <w:rFonts w:asciiTheme="minorHAnsi" w:hAnsiTheme="minorHAnsi" w:cstheme="minorHAnsi"/>
                <w:sz w:val="22"/>
                <w:szCs w:val="22"/>
              </w:rPr>
              <w:t>T</w:t>
            </w:r>
            <w:r w:rsidRPr="00A855A4" w:rsidR="00B62699">
              <w:rPr>
                <w:rFonts w:asciiTheme="minorHAnsi" w:hAnsiTheme="minorHAnsi" w:cstheme="minorHAnsi"/>
                <w:sz w:val="22"/>
                <w:szCs w:val="22"/>
              </w:rPr>
              <w:t xml:space="preserve">he total count of pregnant females in state and federal prison over the reference period will provide a denominator to calculate the rate of pregnant females who </w:t>
            </w:r>
            <w:r w:rsidR="00A855A4">
              <w:rPr>
                <w:rFonts w:asciiTheme="minorHAnsi" w:hAnsiTheme="minorHAnsi" w:cstheme="minorHAnsi"/>
                <w:sz w:val="22"/>
                <w:szCs w:val="22"/>
              </w:rPr>
              <w:t>died from</w:t>
            </w:r>
            <w:r w:rsidRPr="00A855A4" w:rsidR="00B62699">
              <w:rPr>
                <w:rFonts w:asciiTheme="minorHAnsi" w:hAnsiTheme="minorHAnsi" w:cstheme="minorHAnsi"/>
                <w:sz w:val="22"/>
                <w:szCs w:val="22"/>
              </w:rPr>
              <w:t xml:space="preserve"> coronavirus, and will allow BJS to report information back to Congress in a timely manner while determining the best way to capture this information in the future.</w:t>
            </w:r>
          </w:p>
        </w:tc>
      </w:tr>
      <w:tr w:rsidRPr="002F010C" w:rsidR="00CE326A" w:rsidTr="00CE326A" w14:paraId="2AA7D4A9" w14:textId="77777777">
        <w:trPr>
          <w:gridAfter w:val="1"/>
          <w:wAfter w:w="10" w:type="dxa"/>
        </w:trPr>
        <w:tc>
          <w:tcPr>
            <w:tcW w:w="524" w:type="dxa"/>
            <w:tcBorders>
              <w:right w:val="nil"/>
            </w:tcBorders>
          </w:tcPr>
          <w:p w:rsidRPr="002F010C" w:rsidR="00CE326A" w:rsidP="00CE326A" w:rsidRDefault="00CE326A" w14:paraId="62903834" w14:textId="77777777">
            <w:pPr>
              <w:widowControl/>
              <w:tabs>
                <w:tab w:val="left" w:pos="-1440"/>
              </w:tabs>
              <w:rPr>
                <w:rFonts w:asciiTheme="minorHAnsi" w:hAnsiTheme="minorHAnsi" w:cstheme="minorHAnsi"/>
                <w:sz w:val="22"/>
                <w:szCs w:val="22"/>
              </w:rPr>
            </w:pPr>
          </w:p>
        </w:tc>
        <w:tc>
          <w:tcPr>
            <w:tcW w:w="8831" w:type="dxa"/>
            <w:gridSpan w:val="3"/>
            <w:tcBorders>
              <w:left w:val="nil"/>
            </w:tcBorders>
          </w:tcPr>
          <w:p w:rsidRPr="002F010C" w:rsidR="00CE326A" w:rsidP="00CE326A" w:rsidRDefault="00CE326A" w14:paraId="51C917EE" w14:textId="77777777">
            <w:pPr>
              <w:widowControl/>
              <w:tabs>
                <w:tab w:val="left" w:pos="-1440"/>
              </w:tabs>
              <w:rPr>
                <w:rFonts w:asciiTheme="minorHAnsi" w:hAnsiTheme="minorHAnsi" w:cstheme="minorHAnsi"/>
                <w:sz w:val="22"/>
                <w:szCs w:val="22"/>
              </w:rPr>
            </w:pPr>
            <w:r w:rsidRPr="002F010C">
              <w:rPr>
                <w:rFonts w:asciiTheme="minorHAnsi" w:hAnsiTheme="minorHAnsi" w:cstheme="minorHAnsi"/>
                <w:i/>
                <w:sz w:val="22"/>
                <w:szCs w:val="22"/>
              </w:rPr>
              <w:t>Proposed statistics obtained from this question</w:t>
            </w:r>
          </w:p>
        </w:tc>
      </w:tr>
      <w:tr w:rsidRPr="002F010C" w:rsidR="00CE326A" w:rsidTr="00CE326A" w14:paraId="5744B48F" w14:textId="77777777">
        <w:trPr>
          <w:gridAfter w:val="1"/>
          <w:wAfter w:w="10" w:type="dxa"/>
        </w:trPr>
        <w:tc>
          <w:tcPr>
            <w:tcW w:w="524" w:type="dxa"/>
            <w:tcBorders>
              <w:right w:val="nil"/>
            </w:tcBorders>
          </w:tcPr>
          <w:p w:rsidRPr="002F010C" w:rsidR="00CE326A" w:rsidP="00CE326A" w:rsidRDefault="00CE326A" w14:paraId="03963103" w14:textId="77777777">
            <w:pPr>
              <w:widowControl/>
              <w:tabs>
                <w:tab w:val="left" w:pos="-1440"/>
              </w:tabs>
              <w:rPr>
                <w:rFonts w:asciiTheme="minorHAnsi" w:hAnsiTheme="minorHAnsi" w:cstheme="minorHAnsi"/>
                <w:sz w:val="22"/>
                <w:szCs w:val="22"/>
              </w:rPr>
            </w:pPr>
          </w:p>
        </w:tc>
        <w:tc>
          <w:tcPr>
            <w:tcW w:w="466" w:type="dxa"/>
            <w:gridSpan w:val="2"/>
            <w:tcBorders>
              <w:left w:val="nil"/>
              <w:right w:val="nil"/>
            </w:tcBorders>
          </w:tcPr>
          <w:p w:rsidRPr="002F010C" w:rsidR="00CE326A" w:rsidP="00CE326A" w:rsidRDefault="00CE326A" w14:paraId="33E2FCDC" w14:textId="77777777">
            <w:pPr>
              <w:widowControl/>
              <w:tabs>
                <w:tab w:val="left" w:pos="-1440"/>
              </w:tabs>
              <w:rPr>
                <w:rFonts w:asciiTheme="minorHAnsi" w:hAnsiTheme="minorHAnsi" w:cstheme="minorHAnsi"/>
                <w:sz w:val="22"/>
                <w:szCs w:val="22"/>
              </w:rPr>
            </w:pPr>
          </w:p>
        </w:tc>
        <w:tc>
          <w:tcPr>
            <w:tcW w:w="8365" w:type="dxa"/>
            <w:tcBorders>
              <w:left w:val="nil"/>
            </w:tcBorders>
          </w:tcPr>
          <w:p w:rsidRPr="002F010C" w:rsidR="00CE326A" w:rsidP="00CE326A" w:rsidRDefault="00CE326A" w14:paraId="260B4350" w14:textId="11CD2448">
            <w:pPr>
              <w:pStyle w:val="NoSpacing"/>
              <w:numPr>
                <w:ilvl w:val="1"/>
                <w:numId w:val="1"/>
              </w:numPr>
              <w:ind w:left="345"/>
              <w:rPr>
                <w:rFonts w:cstheme="minorHAnsi"/>
                <w:i/>
              </w:rPr>
            </w:pPr>
            <w:r w:rsidRPr="002F010C">
              <w:rPr>
                <w:rFonts w:cstheme="minorHAnsi"/>
              </w:rPr>
              <w:t xml:space="preserve">Total number of </w:t>
            </w:r>
            <w:r w:rsidR="005E33FA">
              <w:rPr>
                <w:rFonts w:cstheme="minorHAnsi"/>
              </w:rPr>
              <w:t xml:space="preserve">prisoner </w:t>
            </w:r>
            <w:r w:rsidRPr="002F010C">
              <w:rPr>
                <w:rFonts w:cstheme="minorHAnsi"/>
              </w:rPr>
              <w:t>deaths</w:t>
            </w:r>
          </w:p>
          <w:p w:rsidRPr="002F010C" w:rsidR="00CE326A" w:rsidP="00CE326A" w:rsidRDefault="00CE326A" w14:paraId="4D5F1E93" w14:textId="0B2D92A5">
            <w:pPr>
              <w:pStyle w:val="NoSpacing"/>
              <w:numPr>
                <w:ilvl w:val="1"/>
                <w:numId w:val="1"/>
              </w:numPr>
              <w:ind w:left="345"/>
              <w:rPr>
                <w:rFonts w:cstheme="minorHAnsi"/>
                <w:i/>
              </w:rPr>
            </w:pPr>
            <w:r w:rsidRPr="002F010C">
              <w:rPr>
                <w:rFonts w:cstheme="minorHAnsi"/>
              </w:rPr>
              <w:t xml:space="preserve">Number of deaths where the coronavirus was </w:t>
            </w:r>
            <w:r w:rsidR="005E33FA">
              <w:rPr>
                <w:rFonts w:cstheme="minorHAnsi"/>
              </w:rPr>
              <w:t>the suspected cause of death or one of several factors resulting in the deaths of prisoners</w:t>
            </w:r>
          </w:p>
          <w:p w:rsidRPr="002F010C" w:rsidR="00CE326A" w:rsidP="00CE326A" w:rsidRDefault="000F3492" w14:paraId="7A470690" w14:textId="02D88D53">
            <w:pPr>
              <w:pStyle w:val="NoSpacing"/>
              <w:numPr>
                <w:ilvl w:val="1"/>
                <w:numId w:val="1"/>
              </w:numPr>
              <w:ind w:left="345"/>
              <w:rPr>
                <w:rFonts w:cstheme="minorHAnsi"/>
                <w:i/>
              </w:rPr>
            </w:pPr>
            <w:r>
              <w:rPr>
                <w:rFonts w:cstheme="minorHAnsi"/>
              </w:rPr>
              <w:t>Prisoner d</w:t>
            </w:r>
            <w:r w:rsidRPr="002F010C" w:rsidR="00CE326A">
              <w:rPr>
                <w:rFonts w:cstheme="minorHAnsi"/>
              </w:rPr>
              <w:t xml:space="preserve">eath rate as a percentage of total </w:t>
            </w:r>
            <w:r>
              <w:rPr>
                <w:rFonts w:cstheme="minorHAnsi"/>
              </w:rPr>
              <w:t xml:space="preserve">prisoner </w:t>
            </w:r>
            <w:r w:rsidRPr="002F010C" w:rsidR="00CE326A">
              <w:rPr>
                <w:rFonts w:cstheme="minorHAnsi"/>
              </w:rPr>
              <w:t>positive tests</w:t>
            </w:r>
          </w:p>
          <w:p w:rsidRPr="002874FF" w:rsidR="00CE326A" w:rsidP="00CE326A" w:rsidRDefault="00CE326A" w14:paraId="5524D0D5" w14:textId="71065456">
            <w:pPr>
              <w:pStyle w:val="NoSpacing"/>
              <w:numPr>
                <w:ilvl w:val="1"/>
                <w:numId w:val="1"/>
              </w:numPr>
              <w:ind w:left="345"/>
              <w:rPr>
                <w:rFonts w:cstheme="minorHAnsi"/>
                <w:i/>
              </w:rPr>
            </w:pPr>
            <w:r w:rsidRPr="002F010C">
              <w:rPr>
                <w:rFonts w:cstheme="minorHAnsi"/>
              </w:rPr>
              <w:t xml:space="preserve">Sex, age, and race/Hispanic origin distributions of </w:t>
            </w:r>
            <w:r w:rsidR="000F3492">
              <w:rPr>
                <w:rFonts w:cstheme="minorHAnsi"/>
              </w:rPr>
              <w:t xml:space="preserve">suspected prisoner </w:t>
            </w:r>
            <w:r w:rsidRPr="002F010C">
              <w:rPr>
                <w:rFonts w:cstheme="minorHAnsi"/>
              </w:rPr>
              <w:t>deaths</w:t>
            </w:r>
          </w:p>
          <w:p w:rsidRPr="00A855A4" w:rsidR="00CE326A" w:rsidP="00CE326A" w:rsidRDefault="00CE326A" w14:paraId="6F045B9D" w14:textId="77777777">
            <w:pPr>
              <w:pStyle w:val="NoSpacing"/>
              <w:numPr>
                <w:ilvl w:val="1"/>
                <w:numId w:val="1"/>
              </w:numPr>
              <w:ind w:left="345"/>
              <w:rPr>
                <w:rFonts w:cstheme="minorHAnsi"/>
                <w:i/>
              </w:rPr>
            </w:pPr>
            <w:r w:rsidRPr="002F010C">
              <w:rPr>
                <w:rFonts w:cstheme="minorHAnsi"/>
              </w:rPr>
              <w:t>Total number and percentage of deaths where a medical examiner or coroner performed an autopsy, postmortem, or reviewed medical records to confirm cause of death.</w:t>
            </w:r>
          </w:p>
          <w:p w:rsidR="00A855A4" w:rsidP="00A855A4" w:rsidRDefault="00A855A4" w14:paraId="153B9664" w14:textId="77777777">
            <w:pPr>
              <w:pStyle w:val="NoSpacing"/>
              <w:numPr>
                <w:ilvl w:val="1"/>
                <w:numId w:val="1"/>
              </w:numPr>
              <w:ind w:left="345"/>
              <w:rPr>
                <w:rFonts w:cstheme="minorHAnsi"/>
              </w:rPr>
            </w:pPr>
            <w:r w:rsidRPr="002874FF">
              <w:rPr>
                <w:rFonts w:cstheme="minorHAnsi"/>
              </w:rPr>
              <w:t xml:space="preserve">Total number of </w:t>
            </w:r>
            <w:r>
              <w:rPr>
                <w:rFonts w:cstheme="minorHAnsi"/>
              </w:rPr>
              <w:t>pregnant female prisoners confirmed to have died of coronavirus</w:t>
            </w:r>
          </w:p>
          <w:p w:rsidR="00A855A4" w:rsidP="00A855A4" w:rsidRDefault="00A855A4" w14:paraId="38C3AC2F" w14:textId="77777777">
            <w:pPr>
              <w:pStyle w:val="NoSpacing"/>
              <w:numPr>
                <w:ilvl w:val="1"/>
                <w:numId w:val="1"/>
              </w:numPr>
              <w:ind w:left="345"/>
              <w:rPr>
                <w:rFonts w:cstheme="minorHAnsi"/>
              </w:rPr>
            </w:pPr>
            <w:r w:rsidRPr="00A855A4">
              <w:rPr>
                <w:rFonts w:cstheme="minorHAnsi"/>
              </w:rPr>
              <w:t>Total number of pregnant female prisoners in custody</w:t>
            </w:r>
          </w:p>
          <w:p w:rsidRPr="00A855A4" w:rsidR="00A855A4" w:rsidP="00A855A4" w:rsidRDefault="00A855A4" w14:paraId="006C56A5" w14:textId="5539CBA0">
            <w:pPr>
              <w:pStyle w:val="NoSpacing"/>
              <w:numPr>
                <w:ilvl w:val="1"/>
                <w:numId w:val="1"/>
              </w:numPr>
              <w:ind w:left="345"/>
              <w:rPr>
                <w:rFonts w:cstheme="minorHAnsi"/>
              </w:rPr>
            </w:pPr>
            <w:r>
              <w:rPr>
                <w:rFonts w:cstheme="minorHAnsi"/>
              </w:rPr>
              <w:t>Mortality rate for coronavirus among pregnant female prisoners</w:t>
            </w:r>
          </w:p>
        </w:tc>
      </w:tr>
      <w:tr w:rsidRPr="002F010C" w:rsidR="00CE326A" w:rsidTr="00CE326A" w14:paraId="11B731A5" w14:textId="77777777">
        <w:trPr>
          <w:gridAfter w:val="1"/>
          <w:wAfter w:w="10" w:type="dxa"/>
        </w:trPr>
        <w:tc>
          <w:tcPr>
            <w:tcW w:w="524" w:type="dxa"/>
            <w:tcBorders>
              <w:right w:val="nil"/>
            </w:tcBorders>
          </w:tcPr>
          <w:p w:rsidRPr="002F010C" w:rsidR="00CE326A" w:rsidP="00CE326A" w:rsidRDefault="00CE326A" w14:paraId="01CFA9C5" w14:textId="77777777">
            <w:pPr>
              <w:widowControl/>
              <w:tabs>
                <w:tab w:val="left" w:pos="-1440"/>
              </w:tabs>
              <w:rPr>
                <w:rFonts w:asciiTheme="minorHAnsi" w:hAnsiTheme="minorHAnsi" w:cstheme="minorHAnsi"/>
                <w:sz w:val="22"/>
                <w:szCs w:val="22"/>
              </w:rPr>
            </w:pPr>
          </w:p>
        </w:tc>
        <w:tc>
          <w:tcPr>
            <w:tcW w:w="8831" w:type="dxa"/>
            <w:gridSpan w:val="3"/>
            <w:tcBorders>
              <w:left w:val="nil"/>
            </w:tcBorders>
          </w:tcPr>
          <w:p w:rsidRPr="002F010C" w:rsidR="00CE326A" w:rsidP="00CE326A" w:rsidRDefault="00CE326A" w14:paraId="16B0A503" w14:textId="77777777">
            <w:pPr>
              <w:widowControl/>
              <w:tabs>
                <w:tab w:val="left" w:pos="-1440"/>
              </w:tabs>
              <w:rPr>
                <w:rFonts w:asciiTheme="minorHAnsi" w:hAnsiTheme="minorHAnsi" w:cstheme="minorHAnsi"/>
                <w:sz w:val="22"/>
                <w:szCs w:val="22"/>
              </w:rPr>
            </w:pPr>
            <w:r w:rsidRPr="002F010C">
              <w:rPr>
                <w:rFonts w:asciiTheme="minorHAnsi" w:hAnsiTheme="minorHAnsi" w:cstheme="minorHAnsi"/>
                <w:i/>
                <w:sz w:val="22"/>
                <w:szCs w:val="22"/>
              </w:rPr>
              <w:t>Evidence that DOCs can answer this question</w:t>
            </w:r>
          </w:p>
        </w:tc>
      </w:tr>
      <w:tr w:rsidRPr="002F010C" w:rsidR="00CE326A" w:rsidTr="00E46519" w14:paraId="0B12D5BD" w14:textId="77777777">
        <w:trPr>
          <w:gridAfter w:val="1"/>
          <w:wAfter w:w="10" w:type="dxa"/>
        </w:trPr>
        <w:tc>
          <w:tcPr>
            <w:tcW w:w="524" w:type="dxa"/>
            <w:tcBorders>
              <w:bottom w:val="single" w:color="auto" w:sz="4" w:space="0"/>
              <w:right w:val="nil"/>
            </w:tcBorders>
          </w:tcPr>
          <w:p w:rsidRPr="002F010C" w:rsidR="00CE326A" w:rsidP="00CE326A" w:rsidRDefault="00CE326A" w14:paraId="3BF85159" w14:textId="77777777">
            <w:pPr>
              <w:widowControl/>
              <w:tabs>
                <w:tab w:val="left" w:pos="-1440"/>
              </w:tabs>
              <w:rPr>
                <w:rFonts w:asciiTheme="minorHAnsi" w:hAnsiTheme="minorHAnsi" w:cstheme="minorHAnsi"/>
                <w:sz w:val="22"/>
                <w:szCs w:val="22"/>
              </w:rPr>
            </w:pPr>
          </w:p>
        </w:tc>
        <w:tc>
          <w:tcPr>
            <w:tcW w:w="466" w:type="dxa"/>
            <w:gridSpan w:val="2"/>
            <w:tcBorders>
              <w:left w:val="nil"/>
              <w:bottom w:val="single" w:color="auto" w:sz="4" w:space="0"/>
              <w:right w:val="nil"/>
            </w:tcBorders>
          </w:tcPr>
          <w:p w:rsidRPr="002F010C" w:rsidR="00CE326A" w:rsidP="00CE326A" w:rsidRDefault="00CE326A" w14:paraId="405584F8" w14:textId="77777777">
            <w:pPr>
              <w:widowControl/>
              <w:tabs>
                <w:tab w:val="left" w:pos="-1440"/>
              </w:tabs>
              <w:rPr>
                <w:rFonts w:asciiTheme="minorHAnsi" w:hAnsiTheme="minorHAnsi" w:cstheme="minorHAnsi"/>
                <w:sz w:val="22"/>
                <w:szCs w:val="22"/>
              </w:rPr>
            </w:pPr>
          </w:p>
        </w:tc>
        <w:tc>
          <w:tcPr>
            <w:tcW w:w="8365" w:type="dxa"/>
            <w:tcBorders>
              <w:left w:val="nil"/>
              <w:bottom w:val="single" w:color="auto" w:sz="4" w:space="0"/>
            </w:tcBorders>
          </w:tcPr>
          <w:p w:rsidR="00CE326A" w:rsidP="00CE326A" w:rsidRDefault="00CE326A" w14:paraId="7EACB76E" w14:textId="54070841">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Data on coronavirus deaths among prisoners </w:t>
            </w:r>
            <w:r>
              <w:rPr>
                <w:rFonts w:asciiTheme="minorHAnsi" w:hAnsiTheme="minorHAnsi" w:cstheme="minorHAnsi"/>
                <w:sz w:val="22"/>
                <w:szCs w:val="22"/>
              </w:rPr>
              <w:t xml:space="preserve">are </w:t>
            </w:r>
            <w:r w:rsidRPr="002F010C">
              <w:rPr>
                <w:rFonts w:asciiTheme="minorHAnsi" w:hAnsiTheme="minorHAnsi" w:cstheme="minorHAnsi"/>
                <w:sz w:val="22"/>
                <w:szCs w:val="22"/>
              </w:rPr>
              <w:t>readily available according to the five states that participated in the cognitive test and had experienced a prisoner death. These are statistics that are requested on a daily basis by the DOC director, state legislature, governor, media, and the general public. Respondents reported that the disaggregation of deaths by sex, age, and race/Hispanic origin would add some response time, but in general, could be performed using their standard offender management system software.</w:t>
            </w:r>
            <w:r w:rsidR="00A855A4">
              <w:rPr>
                <w:rFonts w:asciiTheme="minorHAnsi" w:hAnsiTheme="minorHAnsi" w:cstheme="minorHAnsi"/>
                <w:sz w:val="22"/>
                <w:szCs w:val="22"/>
              </w:rPr>
              <w:t xml:space="preserve"> Deaths of pregnant female prisoners are a rare event, and would be obvious on the DOC death records.</w:t>
            </w:r>
          </w:p>
          <w:p w:rsidR="005E33FA" w:rsidP="005E33FA" w:rsidRDefault="005E33FA" w14:paraId="4305F43E" w14:textId="77777777">
            <w:pPr>
              <w:widowControl/>
              <w:tabs>
                <w:tab w:val="left" w:pos="-1440"/>
              </w:tabs>
              <w:rPr>
                <w:rFonts w:asciiTheme="minorHAnsi" w:hAnsiTheme="minorHAnsi" w:cstheme="minorHAnsi"/>
                <w:sz w:val="22"/>
                <w:szCs w:val="22"/>
              </w:rPr>
            </w:pPr>
          </w:p>
          <w:p w:rsidRPr="002F010C" w:rsidR="005E33FA" w:rsidP="005E33FA" w:rsidRDefault="005E33FA" w14:paraId="2BDAFC6E" w14:textId="193F9979">
            <w:pPr>
              <w:widowControl/>
              <w:tabs>
                <w:tab w:val="left" w:pos="-1440"/>
              </w:tabs>
              <w:rPr>
                <w:rFonts w:asciiTheme="minorHAnsi" w:hAnsiTheme="minorHAnsi" w:cstheme="minorHAnsi"/>
                <w:sz w:val="22"/>
                <w:szCs w:val="22"/>
              </w:rPr>
            </w:pPr>
            <w:r>
              <w:rPr>
                <w:rFonts w:asciiTheme="minorHAnsi" w:hAnsiTheme="minorHAnsi" w:cstheme="minorHAnsi"/>
                <w:sz w:val="22"/>
                <w:szCs w:val="22"/>
              </w:rPr>
              <w:t>BJS anticipates that DOCs will be able to answer questions on the total number of pregnant females in custody over the reference period, because these prisoners already receive prenatal medical care in prison.</w:t>
            </w:r>
          </w:p>
        </w:tc>
      </w:tr>
      <w:tr w:rsidRPr="002F010C" w:rsidR="00B419AC" w:rsidTr="00E46519" w14:paraId="23746F62" w14:textId="77777777">
        <w:trPr>
          <w:gridAfter w:val="1"/>
          <w:wAfter w:w="10" w:type="dxa"/>
        </w:trPr>
        <w:tc>
          <w:tcPr>
            <w:tcW w:w="524" w:type="dxa"/>
            <w:tcBorders>
              <w:bottom w:val="single" w:color="auto" w:sz="12" w:space="0"/>
              <w:right w:val="nil"/>
            </w:tcBorders>
            <w:shd w:val="clear" w:color="auto" w:fill="BFBFBF" w:themeFill="background1" w:themeFillShade="BF"/>
          </w:tcPr>
          <w:p w:rsidRPr="002F010C" w:rsidR="00B419AC" w:rsidP="00AA4A27" w:rsidRDefault="00B419AC" w14:paraId="72A9300A" w14:textId="77777777">
            <w:pPr>
              <w:widowControl/>
              <w:tabs>
                <w:tab w:val="left" w:pos="-1440"/>
              </w:tabs>
              <w:rPr>
                <w:rFonts w:asciiTheme="minorHAnsi" w:hAnsiTheme="minorHAnsi" w:cstheme="minorHAnsi"/>
                <w:sz w:val="22"/>
                <w:szCs w:val="22"/>
              </w:rPr>
            </w:pPr>
          </w:p>
        </w:tc>
        <w:tc>
          <w:tcPr>
            <w:tcW w:w="466" w:type="dxa"/>
            <w:gridSpan w:val="2"/>
            <w:tcBorders>
              <w:left w:val="nil"/>
              <w:bottom w:val="single" w:color="auto" w:sz="12" w:space="0"/>
              <w:right w:val="nil"/>
            </w:tcBorders>
            <w:shd w:val="clear" w:color="auto" w:fill="BFBFBF" w:themeFill="background1" w:themeFillShade="BF"/>
          </w:tcPr>
          <w:p w:rsidRPr="002F010C" w:rsidR="00B419AC" w:rsidP="00AA4A27" w:rsidRDefault="00B419AC" w14:paraId="5FA4D60F" w14:textId="77777777">
            <w:pPr>
              <w:widowControl/>
              <w:tabs>
                <w:tab w:val="left" w:pos="-1440"/>
              </w:tabs>
              <w:rPr>
                <w:rFonts w:asciiTheme="minorHAnsi" w:hAnsiTheme="minorHAnsi" w:cstheme="minorHAnsi"/>
                <w:sz w:val="22"/>
                <w:szCs w:val="22"/>
              </w:rPr>
            </w:pPr>
          </w:p>
        </w:tc>
        <w:tc>
          <w:tcPr>
            <w:tcW w:w="8365" w:type="dxa"/>
            <w:tcBorders>
              <w:left w:val="nil"/>
              <w:bottom w:val="single" w:color="auto" w:sz="12" w:space="0"/>
            </w:tcBorders>
            <w:shd w:val="clear" w:color="auto" w:fill="BFBFBF" w:themeFill="background1" w:themeFillShade="BF"/>
          </w:tcPr>
          <w:p w:rsidRPr="002F010C" w:rsidR="00B419AC" w:rsidP="00AA4A27" w:rsidRDefault="00B419AC" w14:paraId="51B4E2FA" w14:textId="77777777">
            <w:pPr>
              <w:widowControl/>
              <w:tabs>
                <w:tab w:val="left" w:pos="-1440"/>
              </w:tabs>
              <w:rPr>
                <w:rFonts w:asciiTheme="minorHAnsi" w:hAnsiTheme="minorHAnsi" w:cstheme="minorHAnsi"/>
                <w:sz w:val="22"/>
                <w:szCs w:val="22"/>
              </w:rPr>
            </w:pPr>
          </w:p>
        </w:tc>
      </w:tr>
    </w:tbl>
    <w:tbl>
      <w:tblPr>
        <w:tblStyle w:val="TableGrid3"/>
        <w:tblW w:w="9350" w:type="dxa"/>
        <w:tblLook w:val="04A0" w:firstRow="1" w:lastRow="0" w:firstColumn="1" w:lastColumn="0" w:noHBand="0" w:noVBand="1"/>
      </w:tblPr>
      <w:tblGrid>
        <w:gridCol w:w="478"/>
        <w:gridCol w:w="409"/>
        <w:gridCol w:w="8463"/>
      </w:tblGrid>
      <w:tr w:rsidRPr="0041370E" w:rsidR="00435B45" w:rsidTr="00AA4A27" w14:paraId="291935A1" w14:textId="77777777">
        <w:tc>
          <w:tcPr>
            <w:tcW w:w="9350" w:type="dxa"/>
            <w:gridSpan w:val="3"/>
          </w:tcPr>
          <w:p w:rsidRPr="0041370E" w:rsidR="00435B45" w:rsidP="00AA4A27" w:rsidRDefault="00435B45" w14:paraId="70BD4BFE" w14:textId="1E30769E">
            <w:pPr>
              <w:widowControl/>
              <w:tabs>
                <w:tab w:val="left" w:pos="-1440"/>
              </w:tabs>
              <w:rPr>
                <w:rFonts w:asciiTheme="minorHAnsi" w:hAnsiTheme="minorHAnsi" w:cstheme="minorHAnsi"/>
                <w:sz w:val="22"/>
                <w:szCs w:val="22"/>
              </w:rPr>
            </w:pPr>
            <w:r w:rsidRPr="002874FF">
              <w:rPr>
                <w:rFonts w:asciiTheme="minorHAnsi" w:hAnsiTheme="minorHAnsi" w:cstheme="minorHAnsi"/>
                <w:b/>
                <w:sz w:val="22"/>
                <w:szCs w:val="22"/>
              </w:rPr>
              <w:t xml:space="preserve">Question </w:t>
            </w:r>
            <w:r w:rsidR="00A855A4">
              <w:rPr>
                <w:rFonts w:asciiTheme="minorHAnsi" w:hAnsiTheme="minorHAnsi" w:cstheme="minorHAnsi"/>
                <w:b/>
                <w:sz w:val="22"/>
                <w:szCs w:val="22"/>
              </w:rPr>
              <w:t>6</w:t>
            </w:r>
            <w:r w:rsidRPr="0064319B">
              <w:rPr>
                <w:rFonts w:asciiTheme="minorHAnsi" w:hAnsiTheme="minorHAnsi" w:cstheme="minorHAnsi"/>
                <w:b/>
                <w:sz w:val="22"/>
                <w:szCs w:val="22"/>
              </w:rPr>
              <w:t xml:space="preserve"> - Checkbox of coronavirus spread mitigation techniques employed by DOCs at any time between March 1</w:t>
            </w:r>
            <w:r w:rsidRPr="004F4561" w:rsidR="0064319B">
              <w:rPr>
                <w:rFonts w:asciiTheme="minorHAnsi" w:hAnsiTheme="minorHAnsi" w:cstheme="minorHAnsi"/>
                <w:b/>
                <w:sz w:val="22"/>
                <w:szCs w:val="22"/>
              </w:rPr>
              <w:t>, 2020</w:t>
            </w:r>
            <w:r w:rsidRPr="004F4561">
              <w:rPr>
                <w:rFonts w:asciiTheme="minorHAnsi" w:hAnsiTheme="minorHAnsi" w:cstheme="minorHAnsi"/>
                <w:b/>
                <w:sz w:val="22"/>
                <w:szCs w:val="22"/>
              </w:rPr>
              <w:t xml:space="preserve"> and </w:t>
            </w:r>
            <w:r w:rsidRPr="004F4561" w:rsidR="0064319B">
              <w:rPr>
                <w:rFonts w:asciiTheme="minorHAnsi" w:hAnsiTheme="minorHAnsi" w:cstheme="minorHAnsi"/>
                <w:b/>
                <w:sz w:val="22"/>
                <w:szCs w:val="22"/>
              </w:rPr>
              <w:t>February 28, 2021</w:t>
            </w:r>
            <w:r w:rsidRPr="004F4561">
              <w:rPr>
                <w:rFonts w:asciiTheme="minorHAnsi" w:hAnsiTheme="minorHAnsi" w:cstheme="minorHAnsi"/>
                <w:b/>
                <w:sz w:val="22"/>
                <w:szCs w:val="22"/>
              </w:rPr>
              <w:t xml:space="preserve"> in their facilities.</w:t>
            </w:r>
          </w:p>
        </w:tc>
      </w:tr>
      <w:tr w:rsidRPr="005D5196" w:rsidR="00435B45" w:rsidTr="00834B7D" w14:paraId="0E05D6D0" w14:textId="77777777">
        <w:tc>
          <w:tcPr>
            <w:tcW w:w="478" w:type="dxa"/>
            <w:tcBorders>
              <w:right w:val="nil"/>
            </w:tcBorders>
          </w:tcPr>
          <w:p w:rsidRPr="005D5196" w:rsidR="00435B45" w:rsidP="00AA4A27" w:rsidRDefault="00435B45" w14:paraId="472B19C2" w14:textId="77777777">
            <w:pPr>
              <w:widowControl/>
              <w:tabs>
                <w:tab w:val="left" w:pos="-1440"/>
              </w:tabs>
              <w:rPr>
                <w:rFonts w:asciiTheme="minorHAnsi" w:hAnsiTheme="minorHAnsi" w:cstheme="minorHAnsi"/>
                <w:i/>
                <w:sz w:val="22"/>
                <w:szCs w:val="22"/>
              </w:rPr>
            </w:pPr>
          </w:p>
        </w:tc>
        <w:tc>
          <w:tcPr>
            <w:tcW w:w="8872" w:type="dxa"/>
            <w:gridSpan w:val="2"/>
            <w:tcBorders>
              <w:left w:val="nil"/>
            </w:tcBorders>
          </w:tcPr>
          <w:p w:rsidRPr="005D5196" w:rsidR="00435B45" w:rsidP="00AA4A27" w:rsidRDefault="00435B45" w14:paraId="5B881120" w14:textId="77777777">
            <w:pPr>
              <w:widowControl/>
              <w:tabs>
                <w:tab w:val="left" w:pos="-1440"/>
              </w:tabs>
              <w:rPr>
                <w:rFonts w:asciiTheme="minorHAnsi" w:hAnsiTheme="minorHAnsi" w:cstheme="minorHAnsi"/>
                <w:i/>
                <w:sz w:val="22"/>
                <w:szCs w:val="22"/>
              </w:rPr>
            </w:pPr>
            <w:r w:rsidRPr="005D5196">
              <w:rPr>
                <w:rFonts w:asciiTheme="minorHAnsi" w:hAnsiTheme="minorHAnsi" w:cstheme="minorHAnsi"/>
                <w:i/>
                <w:sz w:val="22"/>
                <w:szCs w:val="22"/>
              </w:rPr>
              <w:t>Justification for asking this question</w:t>
            </w:r>
          </w:p>
        </w:tc>
      </w:tr>
      <w:tr w:rsidRPr="005D5196" w:rsidR="00435B45" w:rsidTr="00834B7D" w14:paraId="1D93CE67" w14:textId="77777777">
        <w:tc>
          <w:tcPr>
            <w:tcW w:w="478" w:type="dxa"/>
            <w:tcBorders>
              <w:right w:val="nil"/>
            </w:tcBorders>
          </w:tcPr>
          <w:p w:rsidRPr="005D5196" w:rsidR="00435B45" w:rsidP="00AA4A27" w:rsidRDefault="00435B45" w14:paraId="110EA968" w14:textId="77777777">
            <w:pPr>
              <w:widowControl/>
              <w:tabs>
                <w:tab w:val="left" w:pos="-1440"/>
              </w:tabs>
              <w:rPr>
                <w:rFonts w:asciiTheme="minorHAnsi" w:hAnsiTheme="minorHAnsi" w:cstheme="minorHAnsi"/>
                <w:i/>
                <w:sz w:val="22"/>
                <w:szCs w:val="22"/>
              </w:rPr>
            </w:pPr>
          </w:p>
        </w:tc>
        <w:tc>
          <w:tcPr>
            <w:tcW w:w="409" w:type="dxa"/>
            <w:tcBorders>
              <w:left w:val="nil"/>
              <w:right w:val="nil"/>
            </w:tcBorders>
          </w:tcPr>
          <w:p w:rsidRPr="005D5196" w:rsidR="00435B45" w:rsidP="00AA4A27" w:rsidRDefault="00435B45" w14:paraId="7A85A4F6" w14:textId="77777777">
            <w:pPr>
              <w:widowControl/>
              <w:tabs>
                <w:tab w:val="left" w:pos="-1440"/>
              </w:tabs>
              <w:rPr>
                <w:rFonts w:asciiTheme="minorHAnsi" w:hAnsiTheme="minorHAnsi" w:cstheme="minorHAnsi"/>
                <w:i/>
                <w:sz w:val="22"/>
                <w:szCs w:val="22"/>
              </w:rPr>
            </w:pPr>
          </w:p>
        </w:tc>
        <w:tc>
          <w:tcPr>
            <w:tcW w:w="8463" w:type="dxa"/>
            <w:tcBorders>
              <w:left w:val="nil"/>
            </w:tcBorders>
          </w:tcPr>
          <w:p w:rsidRPr="0041370E" w:rsidR="00435B45" w:rsidP="00AA4A27" w:rsidRDefault="00435B45" w14:paraId="74167BAF" w14:textId="77777777">
            <w:pPr>
              <w:pStyle w:val="NoSpacing"/>
              <w:rPr>
                <w:rFonts w:cstheme="minorHAnsi"/>
              </w:rPr>
            </w:pPr>
            <w:r>
              <w:t xml:space="preserve">As guidance from the CDC and state health authorities evolved over the spring and summer of 2020, state DOCs tried a number of mitigation tactics to stop the spread of the coronavirus. This question identifies the most common techniques, as mentioned in news articles and on DOC and advocacy organization websites. </w:t>
            </w:r>
          </w:p>
        </w:tc>
      </w:tr>
      <w:tr w:rsidRPr="005D5196" w:rsidR="00435B45" w:rsidTr="00834B7D" w14:paraId="0D496202" w14:textId="77777777">
        <w:tc>
          <w:tcPr>
            <w:tcW w:w="478" w:type="dxa"/>
            <w:tcBorders>
              <w:right w:val="nil"/>
            </w:tcBorders>
          </w:tcPr>
          <w:p w:rsidRPr="005D5196" w:rsidR="00435B45" w:rsidP="00AA4A27" w:rsidRDefault="00435B45" w14:paraId="4A621990" w14:textId="77777777">
            <w:pPr>
              <w:widowControl/>
              <w:tabs>
                <w:tab w:val="left" w:pos="-1440"/>
              </w:tabs>
              <w:rPr>
                <w:rFonts w:asciiTheme="minorHAnsi" w:hAnsiTheme="minorHAnsi" w:cstheme="minorHAnsi"/>
                <w:i/>
                <w:sz w:val="22"/>
                <w:szCs w:val="22"/>
              </w:rPr>
            </w:pPr>
          </w:p>
        </w:tc>
        <w:tc>
          <w:tcPr>
            <w:tcW w:w="8872" w:type="dxa"/>
            <w:gridSpan w:val="2"/>
            <w:tcBorders>
              <w:left w:val="nil"/>
            </w:tcBorders>
          </w:tcPr>
          <w:p w:rsidRPr="005D5196" w:rsidR="00435B45" w:rsidP="00AA4A27" w:rsidRDefault="00435B45" w14:paraId="307B827A" w14:textId="77777777">
            <w:pPr>
              <w:widowControl/>
              <w:tabs>
                <w:tab w:val="left" w:pos="-1440"/>
              </w:tabs>
              <w:rPr>
                <w:rFonts w:asciiTheme="minorHAnsi" w:hAnsiTheme="minorHAnsi" w:cstheme="minorHAnsi"/>
                <w:i/>
                <w:sz w:val="22"/>
                <w:szCs w:val="22"/>
              </w:rPr>
            </w:pPr>
            <w:r w:rsidRPr="005D5196">
              <w:rPr>
                <w:rFonts w:asciiTheme="minorHAnsi" w:hAnsiTheme="minorHAnsi" w:cstheme="minorHAnsi"/>
                <w:i/>
                <w:sz w:val="22"/>
                <w:szCs w:val="22"/>
              </w:rPr>
              <w:t>Question design considerations and/or limitations</w:t>
            </w:r>
          </w:p>
        </w:tc>
      </w:tr>
      <w:tr w:rsidRPr="005D5196" w:rsidR="00435B45" w:rsidTr="00834B7D" w14:paraId="73EEA9F3" w14:textId="77777777">
        <w:tc>
          <w:tcPr>
            <w:tcW w:w="478" w:type="dxa"/>
            <w:tcBorders>
              <w:right w:val="nil"/>
            </w:tcBorders>
          </w:tcPr>
          <w:p w:rsidRPr="005D5196" w:rsidR="00435B45" w:rsidP="00AA4A27" w:rsidRDefault="00435B45" w14:paraId="5341987A" w14:textId="77777777">
            <w:pPr>
              <w:widowControl/>
              <w:tabs>
                <w:tab w:val="left" w:pos="-1440"/>
              </w:tabs>
              <w:rPr>
                <w:rFonts w:asciiTheme="minorHAnsi" w:hAnsiTheme="minorHAnsi" w:cstheme="minorHAnsi"/>
                <w:i/>
                <w:sz w:val="22"/>
                <w:szCs w:val="22"/>
              </w:rPr>
            </w:pPr>
          </w:p>
        </w:tc>
        <w:tc>
          <w:tcPr>
            <w:tcW w:w="409" w:type="dxa"/>
            <w:tcBorders>
              <w:left w:val="nil"/>
              <w:right w:val="nil"/>
            </w:tcBorders>
          </w:tcPr>
          <w:p w:rsidRPr="005D5196" w:rsidR="00435B45" w:rsidP="00AA4A27" w:rsidRDefault="00435B45" w14:paraId="1683718A" w14:textId="77777777">
            <w:pPr>
              <w:widowControl/>
              <w:tabs>
                <w:tab w:val="left" w:pos="-1440"/>
              </w:tabs>
              <w:rPr>
                <w:rFonts w:asciiTheme="minorHAnsi" w:hAnsiTheme="minorHAnsi" w:cstheme="minorHAnsi"/>
                <w:i/>
                <w:sz w:val="22"/>
                <w:szCs w:val="22"/>
              </w:rPr>
            </w:pPr>
          </w:p>
        </w:tc>
        <w:tc>
          <w:tcPr>
            <w:tcW w:w="8463" w:type="dxa"/>
            <w:tcBorders>
              <w:left w:val="nil"/>
            </w:tcBorders>
          </w:tcPr>
          <w:p w:rsidRPr="0041370E" w:rsidR="00435B45" w:rsidP="00AA4A27" w:rsidRDefault="00435B45" w14:paraId="4BA78037" w14:textId="641C58E4">
            <w:pPr>
              <w:pStyle w:val="NoSpacing"/>
              <w:rPr>
                <w:rFonts w:cstheme="minorHAnsi"/>
              </w:rPr>
            </w:pPr>
            <w:r>
              <w:t xml:space="preserve">Responses to this question are </w:t>
            </w:r>
            <w:r>
              <w:rPr>
                <w:u w:val="single"/>
              </w:rPr>
              <w:t>not</w:t>
            </w:r>
            <w:r>
              <w:t xml:space="preserve"> meant to be interpreted in light of counts of positive test results or deaths as representing successful or unsuccessful mitigation techniques. Nor does it attempt to collect all mitigation techniques such as increased cleaning or use of particular areas that are facility-specific. Rather, BJS is interested in enumerating techniques that caused an alteration in the normal operation of prison facilities, and could be applied to all facilities in the corrections system. The measure of “in no facilities”, “in some facilities”, and “in all facilities” is</w:t>
            </w:r>
            <w:r w:rsidR="006A32FF">
              <w:t xml:space="preserve"> imprecise</w:t>
            </w:r>
            <w:r>
              <w:t>, but as previously established, it is not reasonable for BJS to burden DOCs with a facility-level survey during a pandemic.</w:t>
            </w:r>
          </w:p>
        </w:tc>
      </w:tr>
      <w:tr w:rsidRPr="005D5196" w:rsidR="00435B45" w:rsidTr="00834B7D" w14:paraId="18AC13C6" w14:textId="77777777">
        <w:tc>
          <w:tcPr>
            <w:tcW w:w="478" w:type="dxa"/>
            <w:tcBorders>
              <w:right w:val="nil"/>
            </w:tcBorders>
          </w:tcPr>
          <w:p w:rsidRPr="005D5196" w:rsidR="00435B45" w:rsidP="00AA4A27" w:rsidRDefault="00435B45" w14:paraId="25FAC5AA" w14:textId="77777777">
            <w:pPr>
              <w:widowControl/>
              <w:tabs>
                <w:tab w:val="left" w:pos="-1440"/>
              </w:tabs>
              <w:rPr>
                <w:rFonts w:asciiTheme="minorHAnsi" w:hAnsiTheme="minorHAnsi" w:cstheme="minorHAnsi"/>
                <w:sz w:val="22"/>
                <w:szCs w:val="22"/>
              </w:rPr>
            </w:pPr>
          </w:p>
        </w:tc>
        <w:tc>
          <w:tcPr>
            <w:tcW w:w="8872" w:type="dxa"/>
            <w:gridSpan w:val="2"/>
            <w:tcBorders>
              <w:left w:val="nil"/>
            </w:tcBorders>
          </w:tcPr>
          <w:p w:rsidRPr="005D5196" w:rsidR="00435B45" w:rsidP="00AA4A27" w:rsidRDefault="00435B45" w14:paraId="207DE44D" w14:textId="77777777">
            <w:pPr>
              <w:widowControl/>
              <w:tabs>
                <w:tab w:val="left" w:pos="-1440"/>
              </w:tabs>
              <w:rPr>
                <w:rFonts w:asciiTheme="minorHAnsi" w:hAnsiTheme="minorHAnsi" w:cstheme="minorHAnsi"/>
                <w:sz w:val="22"/>
                <w:szCs w:val="22"/>
              </w:rPr>
            </w:pPr>
            <w:r w:rsidRPr="005D5196">
              <w:rPr>
                <w:rFonts w:asciiTheme="minorHAnsi" w:hAnsiTheme="minorHAnsi" w:cstheme="minorHAnsi"/>
                <w:i/>
                <w:sz w:val="22"/>
                <w:szCs w:val="22"/>
              </w:rPr>
              <w:t>Proposed statistics obtained from this question</w:t>
            </w:r>
          </w:p>
        </w:tc>
      </w:tr>
      <w:tr w:rsidRPr="005D5196" w:rsidR="00435B45" w:rsidTr="00834B7D" w14:paraId="7D2DE705" w14:textId="77777777">
        <w:tc>
          <w:tcPr>
            <w:tcW w:w="478" w:type="dxa"/>
            <w:tcBorders>
              <w:bottom w:val="single" w:color="auto" w:sz="4" w:space="0"/>
              <w:right w:val="nil"/>
            </w:tcBorders>
          </w:tcPr>
          <w:p w:rsidRPr="005D5196" w:rsidR="00435B45" w:rsidP="00AA4A27" w:rsidRDefault="00435B45" w14:paraId="1C7F5671" w14:textId="77777777">
            <w:pPr>
              <w:widowControl/>
              <w:tabs>
                <w:tab w:val="left" w:pos="-1440"/>
              </w:tabs>
              <w:rPr>
                <w:rFonts w:asciiTheme="minorHAnsi" w:hAnsiTheme="minorHAnsi" w:cstheme="minorHAnsi"/>
                <w:sz w:val="22"/>
                <w:szCs w:val="22"/>
              </w:rPr>
            </w:pPr>
          </w:p>
        </w:tc>
        <w:tc>
          <w:tcPr>
            <w:tcW w:w="409" w:type="dxa"/>
            <w:tcBorders>
              <w:left w:val="nil"/>
              <w:bottom w:val="single" w:color="auto" w:sz="4" w:space="0"/>
              <w:right w:val="nil"/>
            </w:tcBorders>
          </w:tcPr>
          <w:p w:rsidRPr="005D5196" w:rsidR="00435B45" w:rsidP="00AA4A27" w:rsidRDefault="00435B45" w14:paraId="5C23F9C7" w14:textId="77777777">
            <w:pPr>
              <w:widowControl/>
              <w:tabs>
                <w:tab w:val="left" w:pos="-1440"/>
              </w:tabs>
              <w:rPr>
                <w:rFonts w:asciiTheme="minorHAnsi" w:hAnsiTheme="minorHAnsi" w:cstheme="minorHAnsi"/>
                <w:sz w:val="22"/>
                <w:szCs w:val="22"/>
              </w:rPr>
            </w:pPr>
          </w:p>
        </w:tc>
        <w:tc>
          <w:tcPr>
            <w:tcW w:w="8463" w:type="dxa"/>
            <w:tcBorders>
              <w:left w:val="nil"/>
              <w:bottom w:val="single" w:color="auto" w:sz="4" w:space="0"/>
            </w:tcBorders>
          </w:tcPr>
          <w:p w:rsidRPr="0041370E" w:rsidR="00435B45" w:rsidP="00AA4A27" w:rsidRDefault="00435B45" w14:paraId="6B322121" w14:textId="77777777">
            <w:pPr>
              <w:pStyle w:val="NoSpacing"/>
              <w:numPr>
                <w:ilvl w:val="1"/>
                <w:numId w:val="1"/>
              </w:numPr>
              <w:ind w:left="345"/>
              <w:rPr>
                <w:i/>
              </w:rPr>
            </w:pPr>
            <w:r>
              <w:t>Count of states employing specific mitigation tactics in none, some, or all facilities to limit the spread of coronavirus</w:t>
            </w:r>
          </w:p>
        </w:tc>
      </w:tr>
      <w:tr w:rsidRPr="005D5196" w:rsidR="0064319B" w:rsidTr="00834B7D" w14:paraId="1165BD1C" w14:textId="77777777">
        <w:tc>
          <w:tcPr>
            <w:tcW w:w="478" w:type="dxa"/>
            <w:tcBorders>
              <w:bottom w:val="single" w:color="auto" w:sz="4" w:space="0"/>
              <w:right w:val="nil"/>
            </w:tcBorders>
            <w:shd w:val="clear" w:color="auto" w:fill="auto"/>
          </w:tcPr>
          <w:p w:rsidRPr="005D5196" w:rsidR="00435B45" w:rsidP="00AA4A27" w:rsidRDefault="00435B45" w14:paraId="6504AAB8" w14:textId="77777777">
            <w:pPr>
              <w:widowControl/>
              <w:tabs>
                <w:tab w:val="left" w:pos="-1440"/>
              </w:tabs>
              <w:rPr>
                <w:rFonts w:asciiTheme="minorHAnsi" w:hAnsiTheme="minorHAnsi" w:cstheme="minorHAnsi"/>
                <w:sz w:val="22"/>
                <w:szCs w:val="22"/>
              </w:rPr>
            </w:pPr>
          </w:p>
        </w:tc>
        <w:tc>
          <w:tcPr>
            <w:tcW w:w="8872" w:type="dxa"/>
            <w:gridSpan w:val="2"/>
            <w:tcBorders>
              <w:left w:val="nil"/>
              <w:bottom w:val="single" w:color="auto" w:sz="4" w:space="0"/>
            </w:tcBorders>
            <w:shd w:val="clear" w:color="auto" w:fill="auto"/>
          </w:tcPr>
          <w:p w:rsidRPr="005D5196" w:rsidR="00435B45" w:rsidP="00AA4A27" w:rsidRDefault="00435B45" w14:paraId="7F163114" w14:textId="77777777">
            <w:pPr>
              <w:widowControl/>
              <w:tabs>
                <w:tab w:val="left" w:pos="-1440"/>
              </w:tabs>
              <w:rPr>
                <w:rFonts w:asciiTheme="minorHAnsi" w:hAnsiTheme="minorHAnsi" w:cstheme="minorHAnsi"/>
                <w:sz w:val="22"/>
                <w:szCs w:val="22"/>
              </w:rPr>
            </w:pPr>
            <w:r w:rsidRPr="002874FF">
              <w:rPr>
                <w:rFonts w:asciiTheme="minorHAnsi" w:hAnsiTheme="minorHAnsi" w:cstheme="minorHAnsi"/>
                <w:i/>
                <w:sz w:val="22"/>
                <w:szCs w:val="22"/>
              </w:rPr>
              <w:t>Evidence that DOCs can answer this question</w:t>
            </w:r>
          </w:p>
        </w:tc>
      </w:tr>
      <w:tr w:rsidR="0064319B" w:rsidTr="00E46519" w14:paraId="7B2A3DB1" w14:textId="77777777">
        <w:tc>
          <w:tcPr>
            <w:tcW w:w="478" w:type="dxa"/>
            <w:tcBorders>
              <w:top w:val="single" w:color="auto" w:sz="4" w:space="0"/>
              <w:left w:val="single" w:color="auto" w:sz="4" w:space="0"/>
              <w:bottom w:val="single" w:color="auto" w:sz="4" w:space="0"/>
              <w:right w:val="nil"/>
            </w:tcBorders>
          </w:tcPr>
          <w:p w:rsidR="0064319B" w:rsidP="00AA4A27" w:rsidRDefault="0064319B" w14:paraId="08A24584" w14:textId="77777777">
            <w:pPr>
              <w:widowControl/>
              <w:tabs>
                <w:tab w:val="left" w:pos="-1440"/>
              </w:tabs>
              <w:rPr>
                <w:rFonts w:asciiTheme="minorHAnsi" w:hAnsiTheme="minorHAnsi"/>
                <w:b/>
                <w:sz w:val="22"/>
                <w:szCs w:val="22"/>
              </w:rPr>
            </w:pPr>
          </w:p>
        </w:tc>
        <w:tc>
          <w:tcPr>
            <w:tcW w:w="409" w:type="dxa"/>
            <w:tcBorders>
              <w:top w:val="single" w:color="auto" w:sz="4" w:space="0"/>
              <w:left w:val="nil"/>
              <w:bottom w:val="single" w:color="auto" w:sz="4" w:space="0"/>
              <w:right w:val="nil"/>
            </w:tcBorders>
          </w:tcPr>
          <w:p w:rsidRPr="002874FF" w:rsidR="0064319B" w:rsidP="00AA4A27" w:rsidRDefault="0064319B" w14:paraId="545190C6" w14:textId="77777777">
            <w:pPr>
              <w:widowControl/>
              <w:tabs>
                <w:tab w:val="left" w:pos="-1440"/>
              </w:tabs>
              <w:rPr>
                <w:rFonts w:asciiTheme="minorHAnsi" w:hAnsiTheme="minorHAnsi"/>
                <w:sz w:val="22"/>
                <w:szCs w:val="22"/>
              </w:rPr>
            </w:pPr>
          </w:p>
        </w:tc>
        <w:tc>
          <w:tcPr>
            <w:tcW w:w="8463" w:type="dxa"/>
            <w:tcBorders>
              <w:top w:val="single" w:color="auto" w:sz="4" w:space="0"/>
              <w:left w:val="nil"/>
              <w:bottom w:val="single" w:color="auto" w:sz="4" w:space="0"/>
              <w:right w:val="single" w:color="auto" w:sz="4" w:space="0"/>
            </w:tcBorders>
          </w:tcPr>
          <w:p w:rsidRPr="002874FF" w:rsidR="0064319B" w:rsidP="00AA4A27" w:rsidRDefault="008046AD" w14:paraId="53E1092F" w14:textId="62020CD3">
            <w:pPr>
              <w:widowControl/>
              <w:tabs>
                <w:tab w:val="left" w:pos="-1440"/>
              </w:tabs>
              <w:rPr>
                <w:rFonts w:asciiTheme="minorHAnsi" w:hAnsiTheme="minorHAnsi"/>
                <w:sz w:val="22"/>
                <w:szCs w:val="22"/>
              </w:rPr>
            </w:pPr>
            <w:r w:rsidRPr="002874FF">
              <w:rPr>
                <w:rFonts w:asciiTheme="minorHAnsi" w:hAnsiTheme="minorHAnsi"/>
                <w:sz w:val="22"/>
                <w:szCs w:val="22"/>
              </w:rPr>
              <w:t xml:space="preserve">All respondents said that they </w:t>
            </w:r>
            <w:r>
              <w:rPr>
                <w:rFonts w:asciiTheme="minorHAnsi" w:hAnsiTheme="minorHAnsi"/>
                <w:sz w:val="22"/>
                <w:szCs w:val="22"/>
              </w:rPr>
              <w:t xml:space="preserve">understood and </w:t>
            </w:r>
            <w:r w:rsidRPr="002874FF">
              <w:rPr>
                <w:rFonts w:asciiTheme="minorHAnsi" w:hAnsiTheme="minorHAnsi"/>
                <w:sz w:val="22"/>
                <w:szCs w:val="22"/>
              </w:rPr>
              <w:t>could answer these questions</w:t>
            </w:r>
            <w:r>
              <w:rPr>
                <w:rFonts w:asciiTheme="minorHAnsi" w:hAnsiTheme="minorHAnsi"/>
                <w:sz w:val="22"/>
                <w:szCs w:val="22"/>
              </w:rPr>
              <w:t xml:space="preserve">, both for state-operated and private prison facilities in their systems. Several offered additional techniques (contact tracing, change in mode of delivery for </w:t>
            </w:r>
            <w:r w:rsidR="000F6FD0">
              <w:rPr>
                <w:rFonts w:asciiTheme="minorHAnsi" w:hAnsiTheme="minorHAnsi"/>
                <w:sz w:val="22"/>
                <w:szCs w:val="22"/>
              </w:rPr>
              <w:t>programs, restriction of staff movement) that BJS adopted in the final form.</w:t>
            </w:r>
          </w:p>
        </w:tc>
      </w:tr>
      <w:tr w:rsidR="0064319B" w:rsidTr="00E46519" w14:paraId="0A761DDD" w14:textId="77777777">
        <w:tc>
          <w:tcPr>
            <w:tcW w:w="9350" w:type="dxa"/>
            <w:gridSpan w:val="3"/>
            <w:tcBorders>
              <w:top w:val="single" w:color="auto" w:sz="4" w:space="0"/>
              <w:left w:val="single" w:color="auto" w:sz="4" w:space="0"/>
              <w:bottom w:val="single" w:color="auto" w:sz="12" w:space="0"/>
              <w:right w:val="single" w:color="auto" w:sz="4" w:space="0"/>
            </w:tcBorders>
            <w:shd w:val="clear" w:color="auto" w:fill="AEAAAA" w:themeFill="background2" w:themeFillShade="BF"/>
          </w:tcPr>
          <w:p w:rsidR="0064319B" w:rsidP="00AA4A27" w:rsidRDefault="0064319B" w14:paraId="69A8C40D" w14:textId="77777777">
            <w:pPr>
              <w:widowControl/>
              <w:tabs>
                <w:tab w:val="left" w:pos="-1440"/>
              </w:tabs>
              <w:rPr>
                <w:rFonts w:asciiTheme="minorHAnsi" w:hAnsiTheme="minorHAnsi"/>
                <w:b/>
                <w:sz w:val="22"/>
                <w:szCs w:val="22"/>
              </w:rPr>
            </w:pPr>
          </w:p>
        </w:tc>
      </w:tr>
      <w:tr w:rsidR="00435B45" w:rsidTr="00E46519" w14:paraId="3DE1A340" w14:textId="77777777">
        <w:tc>
          <w:tcPr>
            <w:tcW w:w="9350" w:type="dxa"/>
            <w:gridSpan w:val="3"/>
            <w:tcBorders>
              <w:top w:val="single" w:color="auto" w:sz="12" w:space="0"/>
              <w:left w:val="single" w:color="auto" w:sz="4" w:space="0"/>
              <w:bottom w:val="single" w:color="auto" w:sz="4" w:space="0"/>
              <w:right w:val="single" w:color="auto" w:sz="4" w:space="0"/>
            </w:tcBorders>
          </w:tcPr>
          <w:p w:rsidRPr="00862C49" w:rsidR="00435B45" w:rsidP="00AA4A27" w:rsidRDefault="00435B45" w14:paraId="0714A3EE" w14:textId="65AFC7F0">
            <w:pPr>
              <w:widowControl/>
              <w:tabs>
                <w:tab w:val="left" w:pos="-1440"/>
              </w:tabs>
              <w:rPr>
                <w:rFonts w:asciiTheme="minorHAnsi" w:hAnsiTheme="minorHAnsi"/>
                <w:b/>
                <w:sz w:val="22"/>
                <w:szCs w:val="22"/>
              </w:rPr>
            </w:pPr>
            <w:r>
              <w:rPr>
                <w:rFonts w:asciiTheme="minorHAnsi" w:hAnsiTheme="minorHAnsi"/>
                <w:b/>
                <w:sz w:val="22"/>
                <w:szCs w:val="22"/>
              </w:rPr>
              <w:t xml:space="preserve">Question </w:t>
            </w:r>
            <w:r w:rsidR="00A855A4">
              <w:rPr>
                <w:rFonts w:asciiTheme="minorHAnsi" w:hAnsiTheme="minorHAnsi"/>
                <w:b/>
                <w:sz w:val="22"/>
                <w:szCs w:val="22"/>
              </w:rPr>
              <w:t>7</w:t>
            </w:r>
            <w:r>
              <w:rPr>
                <w:rFonts w:asciiTheme="minorHAnsi" w:hAnsiTheme="minorHAnsi"/>
                <w:b/>
                <w:sz w:val="22"/>
                <w:szCs w:val="22"/>
              </w:rPr>
              <w:t xml:space="preserve"> </w:t>
            </w:r>
            <w:r w:rsidR="000F6FD0">
              <w:rPr>
                <w:rFonts w:asciiTheme="minorHAnsi" w:hAnsiTheme="minorHAnsi"/>
                <w:b/>
                <w:sz w:val="22"/>
                <w:szCs w:val="22"/>
              </w:rPr>
              <w:t>–</w:t>
            </w:r>
            <w:r>
              <w:rPr>
                <w:rFonts w:asciiTheme="minorHAnsi" w:hAnsiTheme="minorHAnsi"/>
                <w:b/>
                <w:sz w:val="22"/>
                <w:szCs w:val="22"/>
              </w:rPr>
              <w:t xml:space="preserve"> </w:t>
            </w:r>
            <w:r w:rsidR="000F6FD0">
              <w:rPr>
                <w:rFonts w:asciiTheme="minorHAnsi" w:hAnsiTheme="minorHAnsi"/>
                <w:b/>
                <w:sz w:val="22"/>
                <w:szCs w:val="22"/>
              </w:rPr>
              <w:t>On what date did your department of corrections first administer a vaccine for coronavirus to prisoners or staff in your state-operated or private correctional facilities?</w:t>
            </w:r>
          </w:p>
        </w:tc>
      </w:tr>
      <w:tr w:rsidR="00C949D6" w:rsidTr="002874FF" w14:paraId="706C261C" w14:textId="77777777">
        <w:tc>
          <w:tcPr>
            <w:tcW w:w="478" w:type="dxa"/>
            <w:tcBorders>
              <w:top w:val="single" w:color="auto" w:sz="4" w:space="0"/>
              <w:left w:val="single" w:color="auto" w:sz="4" w:space="0"/>
              <w:bottom w:val="nil"/>
              <w:right w:val="nil"/>
            </w:tcBorders>
          </w:tcPr>
          <w:p w:rsidR="00C949D6" w:rsidP="00C949D6" w:rsidRDefault="00C949D6" w14:paraId="14409429"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tcPr>
          <w:p w:rsidR="00C949D6" w:rsidP="00C949D6" w:rsidRDefault="00C949D6" w14:paraId="3FB07B04" w14:textId="76217FE1">
            <w:pPr>
              <w:widowControl/>
              <w:tabs>
                <w:tab w:val="left" w:pos="-1440"/>
              </w:tabs>
              <w:rPr>
                <w:rFonts w:asciiTheme="minorHAnsi" w:hAnsiTheme="minorHAnsi"/>
                <w:sz w:val="22"/>
                <w:szCs w:val="22"/>
              </w:rPr>
            </w:pPr>
            <w:r w:rsidRPr="005D5196">
              <w:rPr>
                <w:rFonts w:asciiTheme="minorHAnsi" w:hAnsiTheme="minorHAnsi" w:cstheme="minorHAnsi"/>
                <w:i/>
                <w:sz w:val="22"/>
                <w:szCs w:val="22"/>
              </w:rPr>
              <w:t>Justification for asking this question</w:t>
            </w:r>
          </w:p>
        </w:tc>
      </w:tr>
      <w:tr w:rsidR="00C949D6" w:rsidTr="002874FF" w14:paraId="7343CB34" w14:textId="77777777">
        <w:tc>
          <w:tcPr>
            <w:tcW w:w="478" w:type="dxa"/>
            <w:tcBorders>
              <w:top w:val="nil"/>
              <w:left w:val="single" w:color="auto" w:sz="4" w:space="0"/>
              <w:bottom w:val="single" w:color="auto" w:sz="4" w:space="0"/>
              <w:right w:val="nil"/>
            </w:tcBorders>
          </w:tcPr>
          <w:p w:rsidR="00C949D6" w:rsidP="00C949D6" w:rsidRDefault="00C949D6" w14:paraId="7D4685A6"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tcPr>
          <w:p w:rsidR="00C949D6" w:rsidP="00C949D6" w:rsidRDefault="00C949D6" w14:paraId="158229CB"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tcPr>
          <w:p w:rsidR="00C949D6" w:rsidP="00C949D6" w:rsidRDefault="00C949D6" w14:paraId="3D8A0738" w14:textId="56F945E8">
            <w:pPr>
              <w:widowControl/>
              <w:tabs>
                <w:tab w:val="left" w:pos="-1440"/>
              </w:tabs>
              <w:rPr>
                <w:rFonts w:asciiTheme="minorHAnsi" w:hAnsiTheme="minorHAnsi"/>
                <w:sz w:val="22"/>
                <w:szCs w:val="22"/>
              </w:rPr>
            </w:pPr>
            <w:r>
              <w:rPr>
                <w:rFonts w:asciiTheme="minorHAnsi" w:hAnsiTheme="minorHAnsi"/>
                <w:sz w:val="22"/>
                <w:szCs w:val="22"/>
              </w:rPr>
              <w:t xml:space="preserve">The first coronavirus vaccine was approved by the U.S. Food and Drug Administration </w:t>
            </w:r>
            <w:r w:rsidR="008376A2">
              <w:rPr>
                <w:rFonts w:asciiTheme="minorHAnsi" w:hAnsiTheme="minorHAnsi"/>
                <w:sz w:val="22"/>
                <w:szCs w:val="22"/>
              </w:rPr>
              <w:t xml:space="preserve">(FDA) </w:t>
            </w:r>
            <w:r>
              <w:rPr>
                <w:rFonts w:asciiTheme="minorHAnsi" w:hAnsiTheme="minorHAnsi"/>
                <w:sz w:val="22"/>
                <w:szCs w:val="22"/>
              </w:rPr>
              <w:t xml:space="preserve">on December 11, 2020. </w:t>
            </w:r>
            <w:r w:rsidR="00706A0F">
              <w:rPr>
                <w:rFonts w:asciiTheme="minorHAnsi" w:hAnsiTheme="minorHAnsi"/>
                <w:sz w:val="22"/>
                <w:szCs w:val="22"/>
              </w:rPr>
              <w:t>By this time, it was well documented that prisoners had higher rates of infection and death from coronavirus</w:t>
            </w:r>
            <w:r w:rsidR="003E05FB">
              <w:rPr>
                <w:rFonts w:asciiTheme="minorHAnsi" w:hAnsiTheme="minorHAnsi"/>
                <w:sz w:val="22"/>
                <w:szCs w:val="22"/>
              </w:rPr>
              <w:t xml:space="preserve"> compared to all but a few other subpopulations in the U.S. (nursing home residents, essential workers). </w:t>
            </w:r>
            <w:r w:rsidR="00BF4CF6">
              <w:rPr>
                <w:rFonts w:asciiTheme="minorHAnsi" w:hAnsiTheme="minorHAnsi"/>
                <w:sz w:val="22"/>
                <w:szCs w:val="22"/>
              </w:rPr>
              <w:t xml:space="preserve">In preparation for distribution, the CDC and states </w:t>
            </w:r>
            <w:r w:rsidR="00F53CB7">
              <w:rPr>
                <w:rFonts w:asciiTheme="minorHAnsi" w:hAnsiTheme="minorHAnsi"/>
                <w:sz w:val="22"/>
                <w:szCs w:val="22"/>
              </w:rPr>
              <w:t xml:space="preserve">developed plans to get the vaccine to people who were most at risk for infection. In a number of states, prison staff and prisoners were recommended to be part of </w:t>
            </w:r>
            <w:r w:rsidR="00F53CB7">
              <w:rPr>
                <w:rFonts w:asciiTheme="minorHAnsi" w:hAnsiTheme="minorHAnsi"/>
                <w:sz w:val="22"/>
                <w:szCs w:val="22"/>
              </w:rPr>
              <w:lastRenderedPageBreak/>
              <w:t>the first group of people to receive vaccination after health care workers and nursing home residents. These policies, however, were highly debated given the huge demand for and limited supply of vaccines in December, 2020 and January, 2021. Question 8 identifies the first date of vaccination within the prison system, either of staff or prisoners.</w:t>
            </w:r>
          </w:p>
        </w:tc>
      </w:tr>
      <w:tr w:rsidR="008376A2" w:rsidTr="002874FF" w14:paraId="482EB662" w14:textId="77777777">
        <w:tc>
          <w:tcPr>
            <w:tcW w:w="478" w:type="dxa"/>
            <w:tcBorders>
              <w:top w:val="single" w:color="auto" w:sz="4" w:space="0"/>
              <w:left w:val="single" w:color="auto" w:sz="4" w:space="0"/>
              <w:bottom w:val="nil"/>
              <w:right w:val="nil"/>
            </w:tcBorders>
          </w:tcPr>
          <w:p w:rsidR="008376A2" w:rsidP="008376A2" w:rsidRDefault="008376A2" w14:paraId="7C23F95F"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tcPr>
          <w:p w:rsidR="008376A2" w:rsidP="008376A2" w:rsidRDefault="008376A2" w14:paraId="4CA3EFAE" w14:textId="7DAA2DF2">
            <w:pPr>
              <w:widowControl/>
              <w:tabs>
                <w:tab w:val="left" w:pos="-1440"/>
              </w:tabs>
              <w:rPr>
                <w:rFonts w:asciiTheme="minorHAnsi" w:hAnsiTheme="minorHAnsi"/>
                <w:sz w:val="22"/>
                <w:szCs w:val="22"/>
              </w:rPr>
            </w:pPr>
            <w:r w:rsidRPr="005D5196">
              <w:rPr>
                <w:rFonts w:asciiTheme="minorHAnsi" w:hAnsiTheme="minorHAnsi" w:cstheme="minorHAnsi"/>
                <w:i/>
                <w:sz w:val="22"/>
                <w:szCs w:val="22"/>
              </w:rPr>
              <w:t>Question design considerations and/or limitations</w:t>
            </w:r>
          </w:p>
        </w:tc>
      </w:tr>
      <w:tr w:rsidR="008376A2" w:rsidTr="002874FF" w14:paraId="026296E5" w14:textId="77777777">
        <w:tc>
          <w:tcPr>
            <w:tcW w:w="478" w:type="dxa"/>
            <w:tcBorders>
              <w:top w:val="nil"/>
              <w:left w:val="single" w:color="auto" w:sz="4" w:space="0"/>
              <w:bottom w:val="single" w:color="auto" w:sz="4" w:space="0"/>
              <w:right w:val="nil"/>
            </w:tcBorders>
          </w:tcPr>
          <w:p w:rsidR="008376A2" w:rsidP="008376A2" w:rsidRDefault="008376A2" w14:paraId="46D7CDC9"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tcPr>
          <w:p w:rsidR="008376A2" w:rsidP="008376A2" w:rsidRDefault="008376A2" w14:paraId="5FFE75FB"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tcPr>
          <w:p w:rsidR="00C3325D" w:rsidP="008376A2" w:rsidRDefault="008376A2" w14:paraId="70491E66" w14:textId="19526E0A">
            <w:pPr>
              <w:widowControl/>
              <w:tabs>
                <w:tab w:val="left" w:pos="-1440"/>
              </w:tabs>
              <w:rPr>
                <w:rFonts w:asciiTheme="minorHAnsi" w:hAnsiTheme="minorHAnsi"/>
                <w:sz w:val="22"/>
                <w:szCs w:val="22"/>
              </w:rPr>
            </w:pPr>
            <w:r>
              <w:rPr>
                <w:rFonts w:asciiTheme="minorHAnsi" w:hAnsiTheme="minorHAnsi"/>
                <w:sz w:val="22"/>
                <w:szCs w:val="22"/>
              </w:rPr>
              <w:t xml:space="preserve">As with coronavirus test kits in the spring of 2020, </w:t>
            </w:r>
            <w:r w:rsidR="00CB6D62">
              <w:rPr>
                <w:rFonts w:asciiTheme="minorHAnsi" w:hAnsiTheme="minorHAnsi"/>
                <w:sz w:val="22"/>
                <w:szCs w:val="22"/>
              </w:rPr>
              <w:t xml:space="preserve">the </w:t>
            </w:r>
            <w:r>
              <w:rPr>
                <w:rFonts w:asciiTheme="minorHAnsi" w:hAnsiTheme="minorHAnsi"/>
                <w:sz w:val="22"/>
                <w:szCs w:val="22"/>
              </w:rPr>
              <w:t>supply of coronavirus vaccines was extremely limited in the first few months after FDA approval. Federal distribution of the vaccine was based initially on state population size, but because of supply chain issues and additional vaccine approvals, the actual number of vaccine doses received by the states varied widely. States were responsible for developing rules governing prioritization of residents to receive the vaccine</w:t>
            </w:r>
            <w:r w:rsidR="00C3325D">
              <w:rPr>
                <w:rFonts w:asciiTheme="minorHAnsi" w:hAnsiTheme="minorHAnsi"/>
                <w:sz w:val="22"/>
                <w:szCs w:val="22"/>
              </w:rPr>
              <w:t xml:space="preserve">. </w:t>
            </w:r>
          </w:p>
          <w:p w:rsidR="00C3325D" w:rsidP="008376A2" w:rsidRDefault="00C3325D" w14:paraId="2E8DDF9E" w14:textId="77777777">
            <w:pPr>
              <w:widowControl/>
              <w:tabs>
                <w:tab w:val="left" w:pos="-1440"/>
              </w:tabs>
              <w:rPr>
                <w:rFonts w:asciiTheme="minorHAnsi" w:hAnsiTheme="minorHAnsi"/>
                <w:sz w:val="22"/>
                <w:szCs w:val="22"/>
              </w:rPr>
            </w:pPr>
          </w:p>
          <w:p w:rsidR="008376A2" w:rsidP="008376A2" w:rsidRDefault="00C3325D" w14:paraId="4001067C" w14:textId="7F1990A0">
            <w:pPr>
              <w:widowControl/>
              <w:tabs>
                <w:tab w:val="left" w:pos="-1440"/>
              </w:tabs>
              <w:rPr>
                <w:rFonts w:asciiTheme="minorHAnsi" w:hAnsiTheme="minorHAnsi"/>
                <w:sz w:val="22"/>
                <w:szCs w:val="22"/>
              </w:rPr>
            </w:pPr>
            <w:r>
              <w:rPr>
                <w:rFonts w:asciiTheme="minorHAnsi" w:hAnsiTheme="minorHAnsi"/>
                <w:sz w:val="22"/>
                <w:szCs w:val="22"/>
              </w:rPr>
              <w:t xml:space="preserve">Question 8 will establish a baseline date, to be used with questions 9 and 10 to understand the delivery process of the vaccine to prison staff and prisoners. It is possible that some states will not have vaccinated any staff or prisoners before the survey is fielded. In that case, respondents will </w:t>
            </w:r>
            <w:r w:rsidR="008D6258">
              <w:rPr>
                <w:rFonts w:asciiTheme="minorHAnsi" w:hAnsiTheme="minorHAnsi"/>
                <w:sz w:val="22"/>
                <w:szCs w:val="22"/>
              </w:rPr>
              <w:t>check the box indicating this,</w:t>
            </w:r>
            <w:r>
              <w:rPr>
                <w:rFonts w:asciiTheme="minorHAnsi" w:hAnsiTheme="minorHAnsi"/>
                <w:sz w:val="22"/>
                <w:szCs w:val="22"/>
              </w:rPr>
              <w:t xml:space="preserve"> and </w:t>
            </w:r>
            <w:r w:rsidR="008D6258">
              <w:rPr>
                <w:rFonts w:asciiTheme="minorHAnsi" w:hAnsiTheme="minorHAnsi"/>
                <w:sz w:val="22"/>
                <w:szCs w:val="22"/>
              </w:rPr>
              <w:t>are instructed to answer 0 for question 9, and leave question 10 unanswered.</w:t>
            </w:r>
          </w:p>
        </w:tc>
      </w:tr>
      <w:tr w:rsidR="00C3325D" w:rsidTr="002874FF" w14:paraId="44ED5576" w14:textId="77777777">
        <w:tc>
          <w:tcPr>
            <w:tcW w:w="478" w:type="dxa"/>
            <w:tcBorders>
              <w:top w:val="single" w:color="auto" w:sz="4" w:space="0"/>
              <w:left w:val="single" w:color="auto" w:sz="4" w:space="0"/>
              <w:bottom w:val="nil"/>
              <w:right w:val="nil"/>
            </w:tcBorders>
          </w:tcPr>
          <w:p w:rsidR="00C3325D" w:rsidP="008376A2" w:rsidRDefault="00C3325D" w14:paraId="0704E3CE"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tcPr>
          <w:p w:rsidRPr="002874FF" w:rsidR="00C3325D" w:rsidP="008376A2" w:rsidRDefault="00706409" w14:paraId="6AE3EC4E" w14:textId="4C94644F">
            <w:pPr>
              <w:widowControl/>
              <w:tabs>
                <w:tab w:val="left" w:pos="-1440"/>
              </w:tabs>
              <w:rPr>
                <w:rFonts w:asciiTheme="minorHAnsi" w:hAnsiTheme="minorHAnsi"/>
                <w:i/>
                <w:sz w:val="22"/>
                <w:szCs w:val="22"/>
              </w:rPr>
            </w:pPr>
            <w:r w:rsidRPr="005D5196">
              <w:rPr>
                <w:rFonts w:asciiTheme="minorHAnsi" w:hAnsiTheme="minorHAnsi" w:cstheme="minorHAnsi"/>
                <w:i/>
                <w:sz w:val="22"/>
                <w:szCs w:val="22"/>
              </w:rPr>
              <w:t>Proposed statistics obtained from this question</w:t>
            </w:r>
          </w:p>
        </w:tc>
      </w:tr>
      <w:tr w:rsidR="008376A2" w:rsidTr="002874FF" w14:paraId="51215E90" w14:textId="77777777">
        <w:tc>
          <w:tcPr>
            <w:tcW w:w="478" w:type="dxa"/>
            <w:tcBorders>
              <w:top w:val="nil"/>
              <w:left w:val="single" w:color="auto" w:sz="4" w:space="0"/>
              <w:bottom w:val="single" w:color="auto" w:sz="4" w:space="0"/>
              <w:right w:val="nil"/>
            </w:tcBorders>
          </w:tcPr>
          <w:p w:rsidR="008376A2" w:rsidP="008376A2" w:rsidRDefault="008376A2" w14:paraId="3CDEA3EA"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tcPr>
          <w:p w:rsidR="008376A2" w:rsidP="008376A2" w:rsidRDefault="008376A2" w14:paraId="444320F3"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tcPr>
          <w:p w:rsidR="008376A2" w:rsidP="00706409" w:rsidRDefault="00706409" w14:paraId="7A1FF310" w14:textId="128914A1">
            <w:pPr>
              <w:pStyle w:val="ListParagraph"/>
              <w:widowControl/>
              <w:numPr>
                <w:ilvl w:val="1"/>
                <w:numId w:val="1"/>
              </w:numPr>
              <w:tabs>
                <w:tab w:val="left" w:pos="-1440"/>
              </w:tabs>
              <w:ind w:left="435"/>
              <w:rPr>
                <w:rFonts w:asciiTheme="minorHAnsi" w:hAnsiTheme="minorHAnsi"/>
                <w:sz w:val="22"/>
                <w:szCs w:val="22"/>
              </w:rPr>
            </w:pPr>
            <w:r>
              <w:rPr>
                <w:rFonts w:asciiTheme="minorHAnsi" w:hAnsiTheme="minorHAnsi"/>
                <w:sz w:val="22"/>
                <w:szCs w:val="22"/>
              </w:rPr>
              <w:t xml:space="preserve">Combined with responses to questions </w:t>
            </w:r>
            <w:r w:rsidR="00E46519">
              <w:rPr>
                <w:rFonts w:asciiTheme="minorHAnsi" w:hAnsiTheme="minorHAnsi"/>
                <w:sz w:val="22"/>
                <w:szCs w:val="22"/>
              </w:rPr>
              <w:t>8</w:t>
            </w:r>
            <w:r>
              <w:rPr>
                <w:rFonts w:asciiTheme="minorHAnsi" w:hAnsiTheme="minorHAnsi"/>
                <w:sz w:val="22"/>
                <w:szCs w:val="22"/>
              </w:rPr>
              <w:t xml:space="preserve"> and </w:t>
            </w:r>
            <w:r w:rsidR="00E46519">
              <w:rPr>
                <w:rFonts w:asciiTheme="minorHAnsi" w:hAnsiTheme="minorHAnsi"/>
                <w:sz w:val="22"/>
                <w:szCs w:val="22"/>
              </w:rPr>
              <w:t>9</w:t>
            </w:r>
            <w:r>
              <w:rPr>
                <w:rFonts w:asciiTheme="minorHAnsi" w:hAnsiTheme="minorHAnsi"/>
                <w:sz w:val="22"/>
                <w:szCs w:val="22"/>
              </w:rPr>
              <w:t>, the rate of vaccination of staff and prisoners over the time of vaccine availability</w:t>
            </w:r>
          </w:p>
          <w:p w:rsidRPr="002874FF" w:rsidR="00706409" w:rsidP="002874FF" w:rsidRDefault="00706409" w14:paraId="5E53D50E" w14:textId="1ECA3391">
            <w:pPr>
              <w:pStyle w:val="ListParagraph"/>
              <w:widowControl/>
              <w:numPr>
                <w:ilvl w:val="1"/>
                <w:numId w:val="1"/>
              </w:numPr>
              <w:tabs>
                <w:tab w:val="left" w:pos="-1440"/>
              </w:tabs>
              <w:ind w:left="435"/>
              <w:rPr>
                <w:rFonts w:asciiTheme="minorHAnsi" w:hAnsiTheme="minorHAnsi"/>
                <w:sz w:val="22"/>
                <w:szCs w:val="22"/>
              </w:rPr>
            </w:pPr>
            <w:r>
              <w:rPr>
                <w:rFonts w:asciiTheme="minorHAnsi" w:hAnsiTheme="minorHAnsi"/>
                <w:sz w:val="22"/>
                <w:szCs w:val="22"/>
              </w:rPr>
              <w:t>Combined with responses to question 1</w:t>
            </w:r>
            <w:r w:rsidR="00E46519">
              <w:rPr>
                <w:rFonts w:asciiTheme="minorHAnsi" w:hAnsiTheme="minorHAnsi"/>
                <w:sz w:val="22"/>
                <w:szCs w:val="22"/>
              </w:rPr>
              <w:t>0</w:t>
            </w:r>
            <w:r>
              <w:rPr>
                <w:rFonts w:asciiTheme="minorHAnsi" w:hAnsiTheme="minorHAnsi"/>
                <w:sz w:val="22"/>
                <w:szCs w:val="22"/>
              </w:rPr>
              <w:t>a, the percent of DOC staff in facilities that have received the vaccine through their place of employment</w:t>
            </w:r>
          </w:p>
        </w:tc>
      </w:tr>
      <w:tr w:rsidR="00706409" w:rsidTr="002874FF" w14:paraId="58C41DED" w14:textId="77777777">
        <w:tc>
          <w:tcPr>
            <w:tcW w:w="478" w:type="dxa"/>
            <w:tcBorders>
              <w:top w:val="single" w:color="auto" w:sz="4" w:space="0"/>
              <w:left w:val="single" w:color="auto" w:sz="4" w:space="0"/>
              <w:bottom w:val="nil"/>
              <w:right w:val="nil"/>
            </w:tcBorders>
          </w:tcPr>
          <w:p w:rsidR="00706409" w:rsidP="008376A2" w:rsidRDefault="00706409" w14:paraId="1EA5A496"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tcPr>
          <w:p w:rsidR="00706409" w:rsidP="008376A2" w:rsidRDefault="00706409" w14:paraId="67E86052" w14:textId="444A98CD">
            <w:pPr>
              <w:widowControl/>
              <w:tabs>
                <w:tab w:val="left" w:pos="-1440"/>
              </w:tabs>
              <w:rPr>
                <w:rFonts w:asciiTheme="minorHAnsi" w:hAnsiTheme="minorHAnsi"/>
                <w:sz w:val="22"/>
                <w:szCs w:val="22"/>
              </w:rPr>
            </w:pPr>
            <w:r>
              <w:rPr>
                <w:rFonts w:asciiTheme="minorHAnsi" w:hAnsiTheme="minorHAnsi"/>
                <w:i/>
                <w:sz w:val="22"/>
                <w:szCs w:val="22"/>
              </w:rPr>
              <w:t>Evidence that DOCs can answer this question</w:t>
            </w:r>
          </w:p>
        </w:tc>
      </w:tr>
      <w:tr w:rsidR="008376A2" w:rsidTr="00E46519" w14:paraId="232140A0" w14:textId="77777777">
        <w:tc>
          <w:tcPr>
            <w:tcW w:w="478" w:type="dxa"/>
            <w:tcBorders>
              <w:top w:val="nil"/>
              <w:left w:val="single" w:color="auto" w:sz="4" w:space="0"/>
              <w:bottom w:val="single" w:color="auto" w:sz="4" w:space="0"/>
              <w:right w:val="nil"/>
            </w:tcBorders>
          </w:tcPr>
          <w:p w:rsidR="008376A2" w:rsidP="008376A2" w:rsidRDefault="008376A2" w14:paraId="68F856A8"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tcPr>
          <w:p w:rsidR="008376A2" w:rsidP="008376A2" w:rsidRDefault="008376A2" w14:paraId="1A214938"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tcPr>
          <w:p w:rsidR="008376A2" w:rsidP="008376A2" w:rsidRDefault="00706409" w14:paraId="0A02A930" w14:textId="042646FA">
            <w:pPr>
              <w:widowControl/>
              <w:tabs>
                <w:tab w:val="left" w:pos="-1440"/>
              </w:tabs>
              <w:rPr>
                <w:rFonts w:asciiTheme="minorHAnsi" w:hAnsiTheme="minorHAnsi"/>
                <w:sz w:val="22"/>
                <w:szCs w:val="22"/>
              </w:rPr>
            </w:pPr>
            <w:r>
              <w:rPr>
                <w:rFonts w:asciiTheme="minorHAnsi" w:hAnsiTheme="minorHAnsi"/>
                <w:sz w:val="22"/>
                <w:szCs w:val="22"/>
              </w:rPr>
              <w:t xml:space="preserve">This question was not developed in time for the cognitive test in the </w:t>
            </w:r>
            <w:r w:rsidR="00145A0C">
              <w:rPr>
                <w:rFonts w:asciiTheme="minorHAnsi" w:hAnsiTheme="minorHAnsi"/>
                <w:sz w:val="22"/>
                <w:szCs w:val="22"/>
              </w:rPr>
              <w:t xml:space="preserve">summer </w:t>
            </w:r>
            <w:r>
              <w:rPr>
                <w:rFonts w:asciiTheme="minorHAnsi" w:hAnsiTheme="minorHAnsi"/>
                <w:sz w:val="22"/>
                <w:szCs w:val="22"/>
              </w:rPr>
              <w:t xml:space="preserve">of 2020. BJS contacted three additional DOC respondents to request information about their plans for vaccinations, and all agreed they would be able to </w:t>
            </w:r>
            <w:r w:rsidR="005F7636">
              <w:rPr>
                <w:rFonts w:asciiTheme="minorHAnsi" w:hAnsiTheme="minorHAnsi"/>
                <w:sz w:val="22"/>
                <w:szCs w:val="22"/>
              </w:rPr>
              <w:t>identify the date of first vaccination because of its novelty.</w:t>
            </w:r>
          </w:p>
        </w:tc>
      </w:tr>
      <w:tr w:rsidR="008376A2" w:rsidTr="00E46519" w14:paraId="14E2B137" w14:textId="77777777">
        <w:tc>
          <w:tcPr>
            <w:tcW w:w="478" w:type="dxa"/>
            <w:tcBorders>
              <w:top w:val="single" w:color="auto" w:sz="4" w:space="0"/>
              <w:left w:val="single" w:color="auto" w:sz="4" w:space="0"/>
              <w:bottom w:val="single" w:color="auto" w:sz="12" w:space="0"/>
              <w:right w:val="nil"/>
            </w:tcBorders>
            <w:shd w:val="clear" w:color="auto" w:fill="AEAAAA" w:themeFill="background2" w:themeFillShade="BF"/>
          </w:tcPr>
          <w:p w:rsidR="008376A2" w:rsidP="008376A2" w:rsidRDefault="008376A2" w14:paraId="1F967AFC" w14:textId="77777777">
            <w:pPr>
              <w:widowControl/>
              <w:tabs>
                <w:tab w:val="left" w:pos="-1440"/>
              </w:tabs>
              <w:rPr>
                <w:rFonts w:asciiTheme="minorHAnsi" w:hAnsiTheme="minorHAnsi"/>
                <w:sz w:val="22"/>
                <w:szCs w:val="22"/>
              </w:rPr>
            </w:pPr>
          </w:p>
        </w:tc>
        <w:tc>
          <w:tcPr>
            <w:tcW w:w="409" w:type="dxa"/>
            <w:tcBorders>
              <w:top w:val="single" w:color="auto" w:sz="4" w:space="0"/>
              <w:left w:val="nil"/>
              <w:bottom w:val="single" w:color="auto" w:sz="12" w:space="0"/>
              <w:right w:val="nil"/>
            </w:tcBorders>
            <w:shd w:val="clear" w:color="auto" w:fill="AEAAAA" w:themeFill="background2" w:themeFillShade="BF"/>
          </w:tcPr>
          <w:p w:rsidR="008376A2" w:rsidP="008376A2" w:rsidRDefault="008376A2" w14:paraId="6AF8D23D" w14:textId="77777777">
            <w:pPr>
              <w:widowControl/>
              <w:tabs>
                <w:tab w:val="left" w:pos="-1440"/>
              </w:tabs>
              <w:rPr>
                <w:rFonts w:asciiTheme="minorHAnsi" w:hAnsiTheme="minorHAnsi"/>
                <w:sz w:val="22"/>
                <w:szCs w:val="22"/>
              </w:rPr>
            </w:pPr>
          </w:p>
        </w:tc>
        <w:tc>
          <w:tcPr>
            <w:tcW w:w="8463" w:type="dxa"/>
            <w:tcBorders>
              <w:top w:val="single" w:color="auto" w:sz="4" w:space="0"/>
              <w:left w:val="nil"/>
              <w:bottom w:val="single" w:color="auto" w:sz="12" w:space="0"/>
              <w:right w:val="single" w:color="auto" w:sz="4" w:space="0"/>
            </w:tcBorders>
            <w:shd w:val="clear" w:color="auto" w:fill="AEAAAA" w:themeFill="background2" w:themeFillShade="BF"/>
          </w:tcPr>
          <w:p w:rsidR="008376A2" w:rsidP="008376A2" w:rsidRDefault="008376A2" w14:paraId="66A64CF1" w14:textId="77777777">
            <w:pPr>
              <w:widowControl/>
              <w:tabs>
                <w:tab w:val="left" w:pos="-1440"/>
              </w:tabs>
              <w:rPr>
                <w:rFonts w:asciiTheme="minorHAnsi" w:hAnsiTheme="minorHAnsi"/>
                <w:sz w:val="22"/>
                <w:szCs w:val="22"/>
              </w:rPr>
            </w:pPr>
          </w:p>
        </w:tc>
      </w:tr>
      <w:tr w:rsidR="005F7636" w:rsidTr="00E46519" w14:paraId="6460F801" w14:textId="77777777">
        <w:tc>
          <w:tcPr>
            <w:tcW w:w="9350" w:type="dxa"/>
            <w:gridSpan w:val="3"/>
            <w:tcBorders>
              <w:top w:val="single" w:color="auto" w:sz="12" w:space="0"/>
              <w:left w:val="single" w:color="auto" w:sz="4" w:space="0"/>
              <w:bottom w:val="single" w:color="auto" w:sz="4" w:space="0"/>
              <w:right w:val="single" w:color="auto" w:sz="4" w:space="0"/>
            </w:tcBorders>
          </w:tcPr>
          <w:p w:rsidRPr="002874FF" w:rsidR="005F7636" w:rsidP="008376A2" w:rsidRDefault="00415368" w14:paraId="6AEB6A7C" w14:textId="68DC9FEA">
            <w:pPr>
              <w:widowControl/>
              <w:tabs>
                <w:tab w:val="left" w:pos="-1440"/>
              </w:tabs>
              <w:rPr>
                <w:rFonts w:asciiTheme="minorHAnsi" w:hAnsiTheme="minorHAnsi"/>
                <w:b/>
                <w:sz w:val="22"/>
                <w:szCs w:val="22"/>
              </w:rPr>
            </w:pPr>
            <w:r>
              <w:rPr>
                <w:rFonts w:asciiTheme="minorHAnsi" w:hAnsiTheme="minorHAnsi"/>
                <w:b/>
                <w:sz w:val="22"/>
                <w:szCs w:val="22"/>
              </w:rPr>
              <w:t xml:space="preserve">Question </w:t>
            </w:r>
            <w:r w:rsidR="00E46519">
              <w:rPr>
                <w:rFonts w:asciiTheme="minorHAnsi" w:hAnsiTheme="minorHAnsi"/>
                <w:b/>
                <w:sz w:val="22"/>
                <w:szCs w:val="22"/>
              </w:rPr>
              <w:t>8</w:t>
            </w:r>
            <w:r w:rsidR="009D6A48">
              <w:rPr>
                <w:rFonts w:asciiTheme="minorHAnsi" w:hAnsiTheme="minorHAnsi"/>
                <w:b/>
                <w:sz w:val="22"/>
                <w:szCs w:val="22"/>
              </w:rPr>
              <w:t xml:space="preserve"> – By February 28, 2021, how many staff or prisoners had received at least one dose of the coronavirus vaccine?</w:t>
            </w:r>
          </w:p>
        </w:tc>
      </w:tr>
      <w:tr w:rsidR="009D6A48" w:rsidTr="002874FF" w14:paraId="2AF657C5" w14:textId="77777777">
        <w:tc>
          <w:tcPr>
            <w:tcW w:w="478" w:type="dxa"/>
            <w:tcBorders>
              <w:top w:val="single" w:color="auto" w:sz="4" w:space="0"/>
              <w:left w:val="single" w:color="auto" w:sz="4" w:space="0"/>
              <w:bottom w:val="nil"/>
              <w:right w:val="nil"/>
            </w:tcBorders>
          </w:tcPr>
          <w:p w:rsidR="009D6A48" w:rsidP="008376A2" w:rsidRDefault="009D6A48" w14:paraId="66929939"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tcPr>
          <w:p w:rsidR="009D6A48" w:rsidP="008376A2" w:rsidRDefault="009D6A48" w14:paraId="0B0A734F" w14:textId="651073A9">
            <w:pPr>
              <w:widowControl/>
              <w:tabs>
                <w:tab w:val="left" w:pos="-1440"/>
              </w:tabs>
              <w:rPr>
                <w:rFonts w:asciiTheme="minorHAnsi" w:hAnsiTheme="minorHAnsi"/>
                <w:sz w:val="22"/>
                <w:szCs w:val="22"/>
              </w:rPr>
            </w:pPr>
            <w:r w:rsidRPr="005D5196">
              <w:rPr>
                <w:rFonts w:asciiTheme="minorHAnsi" w:hAnsiTheme="minorHAnsi" w:cstheme="minorHAnsi"/>
                <w:i/>
                <w:sz w:val="22"/>
                <w:szCs w:val="22"/>
              </w:rPr>
              <w:t>Justification for asking this question</w:t>
            </w:r>
          </w:p>
        </w:tc>
      </w:tr>
      <w:tr w:rsidR="009D6A48" w:rsidTr="002874FF" w14:paraId="25DD53DF" w14:textId="77777777">
        <w:tc>
          <w:tcPr>
            <w:tcW w:w="478" w:type="dxa"/>
            <w:tcBorders>
              <w:top w:val="nil"/>
              <w:left w:val="single" w:color="auto" w:sz="4" w:space="0"/>
              <w:bottom w:val="single" w:color="auto" w:sz="4" w:space="0"/>
              <w:right w:val="nil"/>
            </w:tcBorders>
          </w:tcPr>
          <w:p w:rsidR="009D6A48" w:rsidP="008376A2" w:rsidRDefault="009D6A48" w14:paraId="0FD5C6CB"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tcPr>
          <w:p w:rsidR="009D6A48" w:rsidP="008376A2" w:rsidRDefault="009D6A48" w14:paraId="17381C23"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tcPr>
          <w:p w:rsidR="009D6A48" w:rsidP="008376A2" w:rsidRDefault="00CB1E47" w14:paraId="5E9C1BA4" w14:textId="5575E08C">
            <w:pPr>
              <w:widowControl/>
              <w:tabs>
                <w:tab w:val="left" w:pos="-1440"/>
              </w:tabs>
              <w:rPr>
                <w:rFonts w:asciiTheme="minorHAnsi" w:hAnsiTheme="minorHAnsi"/>
                <w:sz w:val="22"/>
                <w:szCs w:val="22"/>
              </w:rPr>
            </w:pPr>
            <w:r>
              <w:rPr>
                <w:rFonts w:asciiTheme="minorHAnsi" w:hAnsiTheme="minorHAnsi"/>
                <w:sz w:val="22"/>
                <w:szCs w:val="22"/>
              </w:rPr>
              <w:t xml:space="preserve">This will show </w:t>
            </w:r>
            <w:r w:rsidR="00370B14">
              <w:rPr>
                <w:rFonts w:asciiTheme="minorHAnsi" w:hAnsiTheme="minorHAnsi"/>
                <w:sz w:val="22"/>
                <w:szCs w:val="22"/>
              </w:rPr>
              <w:t>h</w:t>
            </w:r>
            <w:r w:rsidR="00AE7C65">
              <w:rPr>
                <w:rFonts w:asciiTheme="minorHAnsi" w:hAnsiTheme="minorHAnsi"/>
                <w:sz w:val="22"/>
                <w:szCs w:val="22"/>
              </w:rPr>
              <w:t xml:space="preserve">ow widespread vaccination of staff and prisoners </w:t>
            </w:r>
            <w:r w:rsidR="00CB6D62">
              <w:rPr>
                <w:rFonts w:asciiTheme="minorHAnsi" w:hAnsiTheme="minorHAnsi"/>
                <w:sz w:val="22"/>
                <w:szCs w:val="22"/>
              </w:rPr>
              <w:t xml:space="preserve">is </w:t>
            </w:r>
            <w:r w:rsidR="00AE7C65">
              <w:rPr>
                <w:rFonts w:asciiTheme="minorHAnsi" w:hAnsiTheme="minorHAnsi"/>
                <w:sz w:val="22"/>
                <w:szCs w:val="22"/>
              </w:rPr>
              <w:t>in each state, given the different start dates measured in question 8.</w:t>
            </w:r>
          </w:p>
        </w:tc>
      </w:tr>
      <w:tr w:rsidR="00AE7C65" w:rsidTr="002874FF" w14:paraId="0ECEC04C" w14:textId="77777777">
        <w:tc>
          <w:tcPr>
            <w:tcW w:w="478" w:type="dxa"/>
            <w:tcBorders>
              <w:top w:val="single" w:color="auto" w:sz="4" w:space="0"/>
              <w:left w:val="single" w:color="auto" w:sz="4" w:space="0"/>
              <w:bottom w:val="nil"/>
              <w:right w:val="nil"/>
            </w:tcBorders>
          </w:tcPr>
          <w:p w:rsidR="00AE7C65" w:rsidP="00AE7C65" w:rsidRDefault="00AE7C65" w14:paraId="118D3F35"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tcPr>
          <w:p w:rsidR="00AE7C65" w:rsidP="00AE7C65" w:rsidRDefault="00AE7C65" w14:paraId="1361177D" w14:textId="19EB0C38">
            <w:pPr>
              <w:widowControl/>
              <w:tabs>
                <w:tab w:val="left" w:pos="-1440"/>
              </w:tabs>
              <w:rPr>
                <w:rFonts w:asciiTheme="minorHAnsi" w:hAnsiTheme="minorHAnsi"/>
                <w:sz w:val="22"/>
                <w:szCs w:val="22"/>
              </w:rPr>
            </w:pPr>
            <w:r w:rsidRPr="005D5196">
              <w:rPr>
                <w:rFonts w:asciiTheme="minorHAnsi" w:hAnsiTheme="minorHAnsi" w:cstheme="minorHAnsi"/>
                <w:i/>
                <w:sz w:val="22"/>
                <w:szCs w:val="22"/>
              </w:rPr>
              <w:t>Question design considerations and/or limitations</w:t>
            </w:r>
          </w:p>
        </w:tc>
      </w:tr>
      <w:tr w:rsidR="00AE7C65" w:rsidTr="002874FF" w14:paraId="7FD3ABD5" w14:textId="77777777">
        <w:tc>
          <w:tcPr>
            <w:tcW w:w="478" w:type="dxa"/>
            <w:tcBorders>
              <w:top w:val="nil"/>
              <w:left w:val="single" w:color="auto" w:sz="4" w:space="0"/>
              <w:bottom w:val="single" w:color="auto" w:sz="4" w:space="0"/>
              <w:right w:val="nil"/>
            </w:tcBorders>
          </w:tcPr>
          <w:p w:rsidR="00AE7C65" w:rsidP="00AE7C65" w:rsidRDefault="00AE7C65" w14:paraId="3345E393"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tcPr>
          <w:p w:rsidR="00AE7C65" w:rsidP="00AE7C65" w:rsidRDefault="00AE7C65" w14:paraId="1B385ACB"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tcPr>
          <w:p w:rsidR="00AE7C65" w:rsidP="00AE7C65" w:rsidRDefault="006D50D9" w14:paraId="1A2FC900" w14:textId="77777777">
            <w:pPr>
              <w:widowControl/>
              <w:tabs>
                <w:tab w:val="left" w:pos="-1440"/>
              </w:tabs>
              <w:rPr>
                <w:rFonts w:asciiTheme="minorHAnsi" w:hAnsiTheme="minorHAnsi"/>
                <w:sz w:val="22"/>
                <w:szCs w:val="22"/>
              </w:rPr>
            </w:pPr>
            <w:r>
              <w:rPr>
                <w:rFonts w:asciiTheme="minorHAnsi" w:hAnsiTheme="minorHAnsi"/>
                <w:sz w:val="22"/>
                <w:szCs w:val="22"/>
              </w:rPr>
              <w:t>As</w:t>
            </w:r>
            <w:r w:rsidR="00C24CB6">
              <w:rPr>
                <w:rFonts w:asciiTheme="minorHAnsi" w:hAnsiTheme="minorHAnsi"/>
                <w:sz w:val="22"/>
                <w:szCs w:val="22"/>
              </w:rPr>
              <w:t xml:space="preserve"> described in question 8, vaccine availability varied widely across states, as did </w:t>
            </w:r>
            <w:r w:rsidR="00586D3A">
              <w:rPr>
                <w:rFonts w:asciiTheme="minorHAnsi" w:hAnsiTheme="minorHAnsi"/>
                <w:sz w:val="22"/>
                <w:szCs w:val="22"/>
              </w:rPr>
              <w:t xml:space="preserve">the </w:t>
            </w:r>
            <w:r w:rsidR="000F084C">
              <w:rPr>
                <w:rFonts w:asciiTheme="minorHAnsi" w:hAnsiTheme="minorHAnsi"/>
                <w:sz w:val="22"/>
                <w:szCs w:val="22"/>
              </w:rPr>
              <w:t>vaccination</w:t>
            </w:r>
            <w:r w:rsidR="00586D3A">
              <w:rPr>
                <w:rFonts w:asciiTheme="minorHAnsi" w:hAnsiTheme="minorHAnsi"/>
                <w:sz w:val="22"/>
                <w:szCs w:val="22"/>
              </w:rPr>
              <w:t xml:space="preserve"> process.</w:t>
            </w:r>
            <w:r w:rsidR="000F084C">
              <w:rPr>
                <w:rFonts w:asciiTheme="minorHAnsi" w:hAnsiTheme="minorHAnsi"/>
                <w:sz w:val="22"/>
                <w:szCs w:val="22"/>
              </w:rPr>
              <w:t xml:space="preserve"> Responses to question </w:t>
            </w:r>
            <w:r w:rsidR="00E46519">
              <w:rPr>
                <w:rFonts w:asciiTheme="minorHAnsi" w:hAnsiTheme="minorHAnsi"/>
                <w:sz w:val="22"/>
                <w:szCs w:val="22"/>
              </w:rPr>
              <w:t>8</w:t>
            </w:r>
            <w:r w:rsidR="000F084C">
              <w:rPr>
                <w:rFonts w:asciiTheme="minorHAnsi" w:hAnsiTheme="minorHAnsi"/>
                <w:sz w:val="22"/>
                <w:szCs w:val="22"/>
              </w:rPr>
              <w:t xml:space="preserve"> should not be compared between states except standardized as a rate over the number of days since the first vaccination, or as a percent of prisoners or staff to receive the vaccine.</w:t>
            </w:r>
          </w:p>
          <w:p w:rsidR="00E46519" w:rsidP="00AE7C65" w:rsidRDefault="00E46519" w14:paraId="21E9D2F5" w14:textId="77777777">
            <w:pPr>
              <w:widowControl/>
              <w:tabs>
                <w:tab w:val="left" w:pos="-1440"/>
              </w:tabs>
              <w:rPr>
                <w:rFonts w:asciiTheme="minorHAnsi" w:hAnsiTheme="minorHAnsi"/>
                <w:sz w:val="22"/>
                <w:szCs w:val="22"/>
              </w:rPr>
            </w:pPr>
          </w:p>
          <w:p w:rsidR="00E46519" w:rsidP="00AE7C65" w:rsidRDefault="00E46519" w14:paraId="5BFFCFCC" w14:textId="0C74BE06">
            <w:pPr>
              <w:widowControl/>
              <w:tabs>
                <w:tab w:val="left" w:pos="-1440"/>
              </w:tabs>
              <w:rPr>
                <w:rFonts w:asciiTheme="minorHAnsi" w:hAnsiTheme="minorHAnsi"/>
                <w:sz w:val="22"/>
                <w:szCs w:val="22"/>
              </w:rPr>
            </w:pPr>
            <w:r>
              <w:rPr>
                <w:rFonts w:asciiTheme="minorHAnsi" w:hAnsiTheme="minorHAnsi"/>
                <w:sz w:val="22"/>
                <w:szCs w:val="22"/>
              </w:rPr>
              <w:t>After review, BJS stipulated that staff should be counted only if they received their vaccinations through vaccine supplies sent to the DOCs, to ensure that vaccination was work-related.</w:t>
            </w:r>
          </w:p>
        </w:tc>
      </w:tr>
      <w:tr w:rsidR="000F084C" w:rsidTr="002874FF" w14:paraId="50202F2E" w14:textId="77777777">
        <w:tc>
          <w:tcPr>
            <w:tcW w:w="478" w:type="dxa"/>
            <w:tcBorders>
              <w:top w:val="single" w:color="auto" w:sz="4" w:space="0"/>
              <w:left w:val="single" w:color="auto" w:sz="4" w:space="0"/>
              <w:bottom w:val="nil"/>
              <w:right w:val="nil"/>
            </w:tcBorders>
          </w:tcPr>
          <w:p w:rsidR="000F084C" w:rsidP="000F084C" w:rsidRDefault="000F084C" w14:paraId="7E916A7C"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tcPr>
          <w:p w:rsidR="000F084C" w:rsidP="000F084C" w:rsidRDefault="000F084C" w14:paraId="762A4EDB" w14:textId="721B3A5E">
            <w:pPr>
              <w:widowControl/>
              <w:tabs>
                <w:tab w:val="left" w:pos="-1440"/>
              </w:tabs>
              <w:rPr>
                <w:rFonts w:asciiTheme="minorHAnsi" w:hAnsiTheme="minorHAnsi"/>
                <w:sz w:val="22"/>
                <w:szCs w:val="22"/>
              </w:rPr>
            </w:pPr>
            <w:r w:rsidRPr="005D5196">
              <w:rPr>
                <w:rFonts w:asciiTheme="minorHAnsi" w:hAnsiTheme="minorHAnsi" w:cstheme="minorHAnsi"/>
                <w:i/>
                <w:sz w:val="22"/>
                <w:szCs w:val="22"/>
              </w:rPr>
              <w:t>Proposed statistics obtained from this question</w:t>
            </w:r>
          </w:p>
        </w:tc>
      </w:tr>
      <w:tr w:rsidR="000F084C" w:rsidTr="002874FF" w14:paraId="611FC0A3" w14:textId="77777777">
        <w:tc>
          <w:tcPr>
            <w:tcW w:w="478" w:type="dxa"/>
            <w:tcBorders>
              <w:top w:val="nil"/>
              <w:left w:val="single" w:color="auto" w:sz="4" w:space="0"/>
              <w:bottom w:val="single" w:color="auto" w:sz="4" w:space="0"/>
              <w:right w:val="nil"/>
            </w:tcBorders>
          </w:tcPr>
          <w:p w:rsidR="000F084C" w:rsidP="000F084C" w:rsidRDefault="000F084C" w14:paraId="7A97CE13"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tcPr>
          <w:p w:rsidR="000F084C" w:rsidP="000F084C" w:rsidRDefault="000F084C" w14:paraId="2CC9B999"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tcPr>
          <w:p w:rsidR="000F084C" w:rsidP="000F084C" w:rsidRDefault="000F084C" w14:paraId="6D92659F" w14:textId="20EFB572">
            <w:pPr>
              <w:pStyle w:val="ListParagraph"/>
              <w:widowControl/>
              <w:numPr>
                <w:ilvl w:val="1"/>
                <w:numId w:val="1"/>
              </w:numPr>
              <w:tabs>
                <w:tab w:val="left" w:pos="-1440"/>
              </w:tabs>
              <w:ind w:left="435"/>
              <w:rPr>
                <w:rFonts w:asciiTheme="minorHAnsi" w:hAnsiTheme="minorHAnsi"/>
                <w:sz w:val="22"/>
                <w:szCs w:val="22"/>
              </w:rPr>
            </w:pPr>
            <w:r>
              <w:rPr>
                <w:rFonts w:asciiTheme="minorHAnsi" w:hAnsiTheme="minorHAnsi"/>
                <w:sz w:val="22"/>
                <w:szCs w:val="22"/>
              </w:rPr>
              <w:t xml:space="preserve">Combined with responses to questions </w:t>
            </w:r>
            <w:r w:rsidR="00E46519">
              <w:rPr>
                <w:rFonts w:asciiTheme="minorHAnsi" w:hAnsiTheme="minorHAnsi"/>
                <w:sz w:val="22"/>
                <w:szCs w:val="22"/>
              </w:rPr>
              <w:t>7</w:t>
            </w:r>
            <w:r>
              <w:rPr>
                <w:rFonts w:asciiTheme="minorHAnsi" w:hAnsiTheme="minorHAnsi"/>
                <w:sz w:val="22"/>
                <w:szCs w:val="22"/>
              </w:rPr>
              <w:t xml:space="preserve"> and </w:t>
            </w:r>
            <w:r w:rsidR="00E46519">
              <w:rPr>
                <w:rFonts w:asciiTheme="minorHAnsi" w:hAnsiTheme="minorHAnsi"/>
                <w:sz w:val="22"/>
                <w:szCs w:val="22"/>
              </w:rPr>
              <w:t>9</w:t>
            </w:r>
            <w:r>
              <w:rPr>
                <w:rFonts w:asciiTheme="minorHAnsi" w:hAnsiTheme="minorHAnsi"/>
                <w:sz w:val="22"/>
                <w:szCs w:val="22"/>
              </w:rPr>
              <w:t>, the rate of vaccination of staff and prisoners over the time of vaccine availability</w:t>
            </w:r>
          </w:p>
          <w:p w:rsidRPr="002874FF" w:rsidR="000F084C" w:rsidP="002874FF" w:rsidRDefault="000F084C" w14:paraId="51E1DE73" w14:textId="404D4416">
            <w:pPr>
              <w:pStyle w:val="ListParagraph"/>
              <w:widowControl/>
              <w:numPr>
                <w:ilvl w:val="1"/>
                <w:numId w:val="1"/>
              </w:numPr>
              <w:tabs>
                <w:tab w:val="left" w:pos="-1440"/>
              </w:tabs>
              <w:ind w:left="435"/>
              <w:rPr>
                <w:rFonts w:asciiTheme="minorHAnsi" w:hAnsiTheme="minorHAnsi"/>
                <w:sz w:val="22"/>
                <w:szCs w:val="22"/>
              </w:rPr>
            </w:pPr>
            <w:r w:rsidRPr="002874FF">
              <w:rPr>
                <w:rFonts w:asciiTheme="minorHAnsi" w:hAnsiTheme="minorHAnsi"/>
                <w:sz w:val="22"/>
                <w:szCs w:val="22"/>
              </w:rPr>
              <w:t>Combined with responses to question 1</w:t>
            </w:r>
            <w:r w:rsidR="00E46519">
              <w:rPr>
                <w:rFonts w:asciiTheme="minorHAnsi" w:hAnsiTheme="minorHAnsi"/>
                <w:sz w:val="22"/>
                <w:szCs w:val="22"/>
              </w:rPr>
              <w:t>0</w:t>
            </w:r>
            <w:r w:rsidRPr="002874FF">
              <w:rPr>
                <w:rFonts w:asciiTheme="minorHAnsi" w:hAnsiTheme="minorHAnsi"/>
                <w:sz w:val="22"/>
                <w:szCs w:val="22"/>
              </w:rPr>
              <w:t>a, the percent of DOC staff in facilities that have received the vaccine through their place of employment</w:t>
            </w:r>
          </w:p>
        </w:tc>
      </w:tr>
      <w:tr w:rsidR="00F13CCB" w:rsidTr="00834B7D" w14:paraId="4080AD9A" w14:textId="77777777">
        <w:tc>
          <w:tcPr>
            <w:tcW w:w="478" w:type="dxa"/>
            <w:tcBorders>
              <w:top w:val="single" w:color="auto" w:sz="4" w:space="0"/>
              <w:left w:val="single" w:color="auto" w:sz="4" w:space="0"/>
              <w:bottom w:val="nil"/>
              <w:right w:val="nil"/>
            </w:tcBorders>
          </w:tcPr>
          <w:p w:rsidR="00F13CCB" w:rsidP="000F084C" w:rsidRDefault="00F13CCB" w14:paraId="284EE555"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tcPr>
          <w:p w:rsidR="00F13CCB" w:rsidP="000F084C" w:rsidRDefault="00F13CCB" w14:paraId="7B81E024" w14:textId="1A1BFAB8">
            <w:pPr>
              <w:widowControl/>
              <w:tabs>
                <w:tab w:val="left" w:pos="-1440"/>
              </w:tabs>
              <w:rPr>
                <w:rFonts w:asciiTheme="minorHAnsi" w:hAnsiTheme="minorHAnsi"/>
                <w:sz w:val="22"/>
                <w:szCs w:val="22"/>
              </w:rPr>
            </w:pPr>
            <w:r>
              <w:rPr>
                <w:rFonts w:asciiTheme="minorHAnsi" w:hAnsiTheme="minorHAnsi"/>
                <w:i/>
                <w:sz w:val="22"/>
                <w:szCs w:val="22"/>
              </w:rPr>
              <w:t>Evidence that DOCs can answer this question</w:t>
            </w:r>
          </w:p>
        </w:tc>
      </w:tr>
      <w:tr w:rsidR="000F084C" w:rsidTr="00E46519" w14:paraId="0342B56E" w14:textId="77777777">
        <w:tc>
          <w:tcPr>
            <w:tcW w:w="478" w:type="dxa"/>
            <w:tcBorders>
              <w:top w:val="nil"/>
              <w:left w:val="single" w:color="auto" w:sz="4" w:space="0"/>
              <w:bottom w:val="single" w:color="auto" w:sz="4" w:space="0"/>
              <w:right w:val="nil"/>
            </w:tcBorders>
          </w:tcPr>
          <w:p w:rsidR="000F084C" w:rsidP="000F084C" w:rsidRDefault="000F084C" w14:paraId="66A72E49"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tcPr>
          <w:p w:rsidR="000F084C" w:rsidP="000F084C" w:rsidRDefault="000F084C" w14:paraId="36A78DD9"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tcPr>
          <w:p w:rsidR="000F084C" w:rsidP="000F084C" w:rsidRDefault="00F13CCB" w14:paraId="54F983D0" w14:textId="0B568FBB">
            <w:pPr>
              <w:widowControl/>
              <w:tabs>
                <w:tab w:val="left" w:pos="-1440"/>
              </w:tabs>
              <w:rPr>
                <w:rFonts w:asciiTheme="minorHAnsi" w:hAnsiTheme="minorHAnsi"/>
                <w:sz w:val="22"/>
                <w:szCs w:val="22"/>
              </w:rPr>
            </w:pPr>
            <w:r>
              <w:rPr>
                <w:rFonts w:asciiTheme="minorHAnsi" w:hAnsiTheme="minorHAnsi"/>
                <w:sz w:val="22"/>
                <w:szCs w:val="22"/>
              </w:rPr>
              <w:t xml:space="preserve">Vaccine questions were not developed in time for the cognitive test in the </w:t>
            </w:r>
            <w:r w:rsidR="00145A0C">
              <w:rPr>
                <w:rFonts w:asciiTheme="minorHAnsi" w:hAnsiTheme="minorHAnsi"/>
                <w:sz w:val="22"/>
                <w:szCs w:val="22"/>
              </w:rPr>
              <w:t xml:space="preserve">summer </w:t>
            </w:r>
            <w:r>
              <w:rPr>
                <w:rFonts w:asciiTheme="minorHAnsi" w:hAnsiTheme="minorHAnsi"/>
                <w:sz w:val="22"/>
                <w:szCs w:val="22"/>
              </w:rPr>
              <w:t>of 2020. BJS contacted three additional DOC respondents to request information about their plans for vaccinations, and all agreed they would be able to identify the number of vaccinations administered to staff and prisoners.</w:t>
            </w:r>
          </w:p>
        </w:tc>
      </w:tr>
      <w:tr w:rsidR="00F13CCB" w:rsidTr="00E46519" w14:paraId="3FDBA617" w14:textId="77777777">
        <w:tc>
          <w:tcPr>
            <w:tcW w:w="478" w:type="dxa"/>
            <w:tcBorders>
              <w:top w:val="single" w:color="auto" w:sz="4" w:space="0"/>
              <w:left w:val="single" w:color="auto" w:sz="4" w:space="0"/>
              <w:bottom w:val="single" w:color="auto" w:sz="12" w:space="0"/>
              <w:right w:val="nil"/>
            </w:tcBorders>
            <w:shd w:val="clear" w:color="auto" w:fill="AEAAAA" w:themeFill="background2" w:themeFillShade="BF"/>
          </w:tcPr>
          <w:p w:rsidR="00F13CCB" w:rsidP="00AA4A27" w:rsidRDefault="00F13CCB" w14:paraId="4BD4F8CC" w14:textId="77777777">
            <w:pPr>
              <w:widowControl/>
              <w:tabs>
                <w:tab w:val="left" w:pos="-1440"/>
              </w:tabs>
              <w:rPr>
                <w:rFonts w:asciiTheme="minorHAnsi" w:hAnsiTheme="minorHAnsi"/>
                <w:sz w:val="22"/>
                <w:szCs w:val="22"/>
              </w:rPr>
            </w:pPr>
          </w:p>
        </w:tc>
        <w:tc>
          <w:tcPr>
            <w:tcW w:w="409" w:type="dxa"/>
            <w:tcBorders>
              <w:top w:val="single" w:color="auto" w:sz="4" w:space="0"/>
              <w:left w:val="nil"/>
              <w:bottom w:val="single" w:color="auto" w:sz="12" w:space="0"/>
              <w:right w:val="nil"/>
            </w:tcBorders>
            <w:shd w:val="clear" w:color="auto" w:fill="AEAAAA" w:themeFill="background2" w:themeFillShade="BF"/>
          </w:tcPr>
          <w:p w:rsidR="00F13CCB" w:rsidP="00AA4A27" w:rsidRDefault="00F13CCB" w14:paraId="445987C5" w14:textId="77777777">
            <w:pPr>
              <w:widowControl/>
              <w:tabs>
                <w:tab w:val="left" w:pos="-1440"/>
              </w:tabs>
              <w:rPr>
                <w:rFonts w:asciiTheme="minorHAnsi" w:hAnsiTheme="minorHAnsi"/>
                <w:sz w:val="22"/>
                <w:szCs w:val="22"/>
              </w:rPr>
            </w:pPr>
          </w:p>
        </w:tc>
        <w:tc>
          <w:tcPr>
            <w:tcW w:w="8463" w:type="dxa"/>
            <w:tcBorders>
              <w:top w:val="single" w:color="auto" w:sz="4" w:space="0"/>
              <w:left w:val="nil"/>
              <w:bottom w:val="single" w:color="auto" w:sz="12" w:space="0"/>
              <w:right w:val="single" w:color="auto" w:sz="4" w:space="0"/>
            </w:tcBorders>
            <w:shd w:val="clear" w:color="auto" w:fill="AEAAAA" w:themeFill="background2" w:themeFillShade="BF"/>
          </w:tcPr>
          <w:p w:rsidR="00F13CCB" w:rsidP="00AA4A27" w:rsidRDefault="00F13CCB" w14:paraId="39BA6C5B" w14:textId="77777777">
            <w:pPr>
              <w:widowControl/>
              <w:tabs>
                <w:tab w:val="left" w:pos="-1440"/>
              </w:tabs>
              <w:rPr>
                <w:rFonts w:asciiTheme="minorHAnsi" w:hAnsiTheme="minorHAnsi"/>
                <w:sz w:val="22"/>
                <w:szCs w:val="22"/>
              </w:rPr>
            </w:pPr>
          </w:p>
        </w:tc>
      </w:tr>
      <w:tr w:rsidR="00AA4A27" w:rsidTr="00E46519" w14:paraId="16961F18" w14:textId="77777777">
        <w:tc>
          <w:tcPr>
            <w:tcW w:w="9350" w:type="dxa"/>
            <w:gridSpan w:val="3"/>
            <w:tcBorders>
              <w:top w:val="single" w:color="auto" w:sz="12" w:space="0"/>
              <w:left w:val="single" w:color="auto" w:sz="4" w:space="0"/>
              <w:bottom w:val="single" w:color="auto" w:sz="4" w:space="0"/>
              <w:right w:val="single" w:color="auto" w:sz="4" w:space="0"/>
            </w:tcBorders>
          </w:tcPr>
          <w:p w:rsidRPr="002874FF" w:rsidR="00AA4A27" w:rsidP="000F084C" w:rsidRDefault="00AA4A27" w14:paraId="339C848F" w14:textId="0AA0800C">
            <w:pPr>
              <w:widowControl/>
              <w:tabs>
                <w:tab w:val="left" w:pos="-1440"/>
              </w:tabs>
              <w:rPr>
                <w:rFonts w:asciiTheme="minorHAnsi" w:hAnsiTheme="minorHAnsi"/>
                <w:b/>
                <w:sz w:val="22"/>
                <w:szCs w:val="22"/>
              </w:rPr>
            </w:pPr>
            <w:r>
              <w:rPr>
                <w:rFonts w:asciiTheme="minorHAnsi" w:hAnsiTheme="minorHAnsi"/>
                <w:b/>
                <w:sz w:val="22"/>
                <w:szCs w:val="22"/>
              </w:rPr>
              <w:t xml:space="preserve">Question </w:t>
            </w:r>
            <w:r w:rsidR="00E46519">
              <w:rPr>
                <w:rFonts w:asciiTheme="minorHAnsi" w:hAnsiTheme="minorHAnsi"/>
                <w:b/>
                <w:sz w:val="22"/>
                <w:szCs w:val="22"/>
              </w:rPr>
              <w:t>9</w:t>
            </w:r>
            <w:r>
              <w:rPr>
                <w:rFonts w:asciiTheme="minorHAnsi" w:hAnsiTheme="minorHAnsi"/>
                <w:b/>
                <w:sz w:val="22"/>
                <w:szCs w:val="22"/>
              </w:rPr>
              <w:t xml:space="preserve"> – Checkbox of vaccine administration policies used by the DOCs</w:t>
            </w:r>
          </w:p>
        </w:tc>
      </w:tr>
      <w:tr w:rsidR="00AA4A27" w:rsidTr="002874FF" w14:paraId="75B9D32F" w14:textId="77777777">
        <w:tc>
          <w:tcPr>
            <w:tcW w:w="478" w:type="dxa"/>
            <w:tcBorders>
              <w:top w:val="single" w:color="auto" w:sz="4" w:space="0"/>
              <w:left w:val="single" w:color="auto" w:sz="4" w:space="0"/>
              <w:bottom w:val="nil"/>
              <w:right w:val="nil"/>
            </w:tcBorders>
          </w:tcPr>
          <w:p w:rsidR="00AA4A27" w:rsidP="000F084C" w:rsidRDefault="00AA4A27" w14:paraId="395B0516"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tcPr>
          <w:p w:rsidR="00AA4A27" w:rsidP="000F084C" w:rsidRDefault="00AA4A27" w14:paraId="4868C0D0" w14:textId="114F93BE">
            <w:pPr>
              <w:widowControl/>
              <w:tabs>
                <w:tab w:val="left" w:pos="-1440"/>
              </w:tabs>
              <w:rPr>
                <w:rFonts w:asciiTheme="minorHAnsi" w:hAnsiTheme="minorHAnsi"/>
                <w:sz w:val="22"/>
                <w:szCs w:val="22"/>
              </w:rPr>
            </w:pPr>
            <w:r w:rsidRPr="005D5196">
              <w:rPr>
                <w:rFonts w:asciiTheme="minorHAnsi" w:hAnsiTheme="minorHAnsi" w:cstheme="minorHAnsi"/>
                <w:i/>
                <w:sz w:val="22"/>
                <w:szCs w:val="22"/>
              </w:rPr>
              <w:t>Justification for asking this question</w:t>
            </w:r>
          </w:p>
        </w:tc>
      </w:tr>
      <w:tr w:rsidR="000F084C" w:rsidTr="002874FF" w14:paraId="16710A7C" w14:textId="77777777">
        <w:tc>
          <w:tcPr>
            <w:tcW w:w="478" w:type="dxa"/>
            <w:tcBorders>
              <w:top w:val="nil"/>
              <w:left w:val="single" w:color="auto" w:sz="4" w:space="0"/>
              <w:bottom w:val="single" w:color="auto" w:sz="4" w:space="0"/>
              <w:right w:val="nil"/>
            </w:tcBorders>
          </w:tcPr>
          <w:p w:rsidR="000F084C" w:rsidP="000F084C" w:rsidRDefault="000F084C" w14:paraId="0D0529AB"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tcPr>
          <w:p w:rsidR="000F084C" w:rsidP="000F084C" w:rsidRDefault="000F084C" w14:paraId="1A1C2BF0"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tcPr>
          <w:p w:rsidR="000F084C" w:rsidP="000F084C" w:rsidRDefault="00042234" w14:paraId="45CE4D1C" w14:textId="28B7F381">
            <w:pPr>
              <w:widowControl/>
              <w:tabs>
                <w:tab w:val="left" w:pos="-1440"/>
              </w:tabs>
              <w:rPr>
                <w:rFonts w:asciiTheme="minorHAnsi" w:hAnsiTheme="minorHAnsi"/>
                <w:sz w:val="22"/>
                <w:szCs w:val="22"/>
              </w:rPr>
            </w:pPr>
            <w:r>
              <w:rPr>
                <w:rFonts w:asciiTheme="minorHAnsi" w:hAnsiTheme="minorHAnsi"/>
                <w:sz w:val="22"/>
                <w:szCs w:val="22"/>
              </w:rPr>
              <w:t xml:space="preserve">As previously stated, </w:t>
            </w:r>
            <w:r w:rsidR="004C2271">
              <w:rPr>
                <w:rFonts w:asciiTheme="minorHAnsi" w:hAnsiTheme="minorHAnsi"/>
                <w:sz w:val="22"/>
                <w:szCs w:val="22"/>
              </w:rPr>
              <w:t xml:space="preserve">states were responsible for prioritizing groups of residents to receive the limited supply of vaccine. BJS is interested in learning which policies were actually practiced, and so sets up several statements to gauge whether one group (staff, older prisoners, newly admitted prisoners, etc.) received the vaccine earlier than another group (prisoners, younger prisoners, prisoners already in custody, etc.). These policies were adapted from </w:t>
            </w:r>
            <w:r w:rsidR="00E07DA1">
              <w:rPr>
                <w:rFonts w:asciiTheme="minorHAnsi" w:hAnsiTheme="minorHAnsi"/>
                <w:sz w:val="22"/>
                <w:szCs w:val="22"/>
              </w:rPr>
              <w:t xml:space="preserve">a Kaiser Family Foundation summary of </w:t>
            </w:r>
            <w:r w:rsidR="00834B7D">
              <w:rPr>
                <w:rFonts w:asciiTheme="minorHAnsi" w:hAnsiTheme="minorHAnsi"/>
                <w:sz w:val="22"/>
                <w:szCs w:val="22"/>
              </w:rPr>
              <w:t>published state prioritizations (</w:t>
            </w:r>
            <w:hyperlink w:history="1" r:id="rId9">
              <w:r w:rsidRPr="00791153" w:rsidR="00834B7D">
                <w:rPr>
                  <w:rStyle w:val="Hyperlink"/>
                  <w:rFonts w:asciiTheme="minorHAnsi" w:hAnsiTheme="minorHAnsi"/>
                  <w:sz w:val="22"/>
                  <w:szCs w:val="22"/>
                </w:rPr>
                <w:t>https://www.kff.org/policy-watch/how-are-states-prioritizing-who-will-get-the-covid-19-vaccine-first/</w:t>
              </w:r>
            </w:hyperlink>
            <w:r w:rsidR="00834B7D">
              <w:rPr>
                <w:rFonts w:asciiTheme="minorHAnsi" w:hAnsiTheme="minorHAnsi"/>
                <w:sz w:val="22"/>
                <w:szCs w:val="22"/>
              </w:rPr>
              <w:t>). BJS is also interested in whether DOCs are mandating vaccination for staff and prisoners.</w:t>
            </w:r>
          </w:p>
        </w:tc>
      </w:tr>
      <w:tr w:rsidR="00834B7D" w:rsidTr="002874FF" w14:paraId="130F2AD1" w14:textId="77777777">
        <w:tc>
          <w:tcPr>
            <w:tcW w:w="478" w:type="dxa"/>
            <w:tcBorders>
              <w:top w:val="single" w:color="auto" w:sz="4" w:space="0"/>
              <w:left w:val="single" w:color="auto" w:sz="4" w:space="0"/>
              <w:bottom w:val="nil"/>
              <w:right w:val="nil"/>
            </w:tcBorders>
          </w:tcPr>
          <w:p w:rsidR="00834B7D" w:rsidP="00834B7D" w:rsidRDefault="00834B7D" w14:paraId="0A46FCA9"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tcPr>
          <w:p w:rsidR="00834B7D" w:rsidP="00834B7D" w:rsidRDefault="00834B7D" w14:paraId="1C877138" w14:textId="7FB1BCD0">
            <w:pPr>
              <w:widowControl/>
              <w:tabs>
                <w:tab w:val="left" w:pos="-1440"/>
              </w:tabs>
              <w:rPr>
                <w:rFonts w:asciiTheme="minorHAnsi" w:hAnsiTheme="minorHAnsi"/>
                <w:sz w:val="22"/>
                <w:szCs w:val="22"/>
              </w:rPr>
            </w:pPr>
            <w:r w:rsidRPr="005D5196">
              <w:rPr>
                <w:rFonts w:asciiTheme="minorHAnsi" w:hAnsiTheme="minorHAnsi" w:cstheme="minorHAnsi"/>
                <w:i/>
                <w:sz w:val="22"/>
                <w:szCs w:val="22"/>
              </w:rPr>
              <w:t>Question design considerations and/or limitations</w:t>
            </w:r>
          </w:p>
        </w:tc>
      </w:tr>
      <w:tr w:rsidR="00834B7D" w:rsidTr="002874FF" w14:paraId="538E970E" w14:textId="77777777">
        <w:tc>
          <w:tcPr>
            <w:tcW w:w="478" w:type="dxa"/>
            <w:tcBorders>
              <w:top w:val="nil"/>
              <w:left w:val="single" w:color="auto" w:sz="4" w:space="0"/>
              <w:bottom w:val="single" w:color="auto" w:sz="4" w:space="0"/>
              <w:right w:val="nil"/>
            </w:tcBorders>
          </w:tcPr>
          <w:p w:rsidR="00834B7D" w:rsidP="00834B7D" w:rsidRDefault="00834B7D" w14:paraId="54A33B52"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tcPr>
          <w:p w:rsidR="00834B7D" w:rsidP="00834B7D" w:rsidRDefault="00834B7D" w14:paraId="15279BB3"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tcPr>
          <w:p w:rsidR="00834B7D" w:rsidP="00834B7D" w:rsidRDefault="00C01512" w14:paraId="2B8CCC83" w14:textId="5B685EDD">
            <w:pPr>
              <w:widowControl/>
              <w:tabs>
                <w:tab w:val="left" w:pos="-1440"/>
              </w:tabs>
              <w:rPr>
                <w:rFonts w:asciiTheme="minorHAnsi" w:hAnsiTheme="minorHAnsi"/>
                <w:sz w:val="22"/>
                <w:szCs w:val="22"/>
              </w:rPr>
            </w:pPr>
            <w:r>
              <w:rPr>
                <w:rFonts w:asciiTheme="minorHAnsi" w:hAnsiTheme="minorHAnsi"/>
                <w:sz w:val="22"/>
                <w:szCs w:val="22"/>
              </w:rPr>
              <w:t>BJS tried to make the policy comparison statements clear but generalizable (“older prisoners” instead of stipulating a specific age). The goal is to determine whether policies were actually practiced in the delivery of the vaccine.</w:t>
            </w:r>
            <w:r w:rsidR="00E157FF">
              <w:rPr>
                <w:rFonts w:asciiTheme="minorHAnsi" w:hAnsiTheme="minorHAnsi"/>
                <w:sz w:val="22"/>
                <w:szCs w:val="22"/>
              </w:rPr>
              <w:t xml:space="preserve"> </w:t>
            </w:r>
            <w:r w:rsidR="00B80C03">
              <w:rPr>
                <w:rFonts w:asciiTheme="minorHAnsi" w:hAnsiTheme="minorHAnsi"/>
                <w:sz w:val="22"/>
                <w:szCs w:val="22"/>
              </w:rPr>
              <w:t>Obviously,</w:t>
            </w:r>
            <w:r w:rsidR="00E157FF">
              <w:rPr>
                <w:rFonts w:asciiTheme="minorHAnsi" w:hAnsiTheme="minorHAnsi"/>
                <w:sz w:val="22"/>
                <w:szCs w:val="22"/>
              </w:rPr>
              <w:t xml:space="preserve"> exceptions </w:t>
            </w:r>
            <w:r w:rsidR="00477008">
              <w:rPr>
                <w:rFonts w:asciiTheme="minorHAnsi" w:hAnsiTheme="minorHAnsi"/>
                <w:sz w:val="22"/>
                <w:szCs w:val="22"/>
              </w:rPr>
              <w:t>will occur, but BJS wants to get a sense for how states apportioned the vaccine to their staff and prisoners.</w:t>
            </w:r>
          </w:p>
        </w:tc>
      </w:tr>
      <w:tr w:rsidR="004F4561" w:rsidTr="002874FF" w14:paraId="14837413" w14:textId="77777777">
        <w:tc>
          <w:tcPr>
            <w:tcW w:w="478" w:type="dxa"/>
            <w:tcBorders>
              <w:top w:val="single" w:color="auto" w:sz="4" w:space="0"/>
              <w:left w:val="single" w:color="auto" w:sz="4" w:space="0"/>
              <w:bottom w:val="nil"/>
              <w:right w:val="nil"/>
            </w:tcBorders>
          </w:tcPr>
          <w:p w:rsidR="004F4561" w:rsidP="00834B7D" w:rsidRDefault="004F4561" w14:paraId="70607ED1"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tcPr>
          <w:p w:rsidR="004F4561" w:rsidP="00834B7D" w:rsidRDefault="004F4561" w14:paraId="09B8E059" w14:textId="39783983">
            <w:pPr>
              <w:widowControl/>
              <w:tabs>
                <w:tab w:val="left" w:pos="-1440"/>
              </w:tabs>
              <w:rPr>
                <w:rFonts w:asciiTheme="minorHAnsi" w:hAnsiTheme="minorHAnsi"/>
                <w:sz w:val="22"/>
                <w:szCs w:val="22"/>
              </w:rPr>
            </w:pPr>
            <w:r w:rsidRPr="005D5196">
              <w:rPr>
                <w:rFonts w:asciiTheme="minorHAnsi" w:hAnsiTheme="minorHAnsi" w:cstheme="minorHAnsi"/>
                <w:i/>
                <w:sz w:val="22"/>
                <w:szCs w:val="22"/>
              </w:rPr>
              <w:t>Proposed statistics obtained from this question</w:t>
            </w:r>
          </w:p>
        </w:tc>
      </w:tr>
      <w:tr w:rsidR="00834B7D" w:rsidTr="002874FF" w14:paraId="3E766ECA" w14:textId="77777777">
        <w:tc>
          <w:tcPr>
            <w:tcW w:w="478" w:type="dxa"/>
            <w:tcBorders>
              <w:top w:val="nil"/>
              <w:left w:val="single" w:color="auto" w:sz="4" w:space="0"/>
              <w:bottom w:val="single" w:color="auto" w:sz="4" w:space="0"/>
              <w:right w:val="nil"/>
            </w:tcBorders>
          </w:tcPr>
          <w:p w:rsidR="00834B7D" w:rsidP="00834B7D" w:rsidRDefault="00834B7D" w14:paraId="7AFB7B48"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tcPr>
          <w:p w:rsidR="00834B7D" w:rsidP="00834B7D" w:rsidRDefault="00834B7D" w14:paraId="1CB57610"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tcPr>
          <w:p w:rsidR="00834B7D" w:rsidP="00477008" w:rsidRDefault="00477008" w14:paraId="2531FEDD" w14:textId="77777777">
            <w:pPr>
              <w:pStyle w:val="ListParagraph"/>
              <w:widowControl/>
              <w:numPr>
                <w:ilvl w:val="0"/>
                <w:numId w:val="3"/>
              </w:numPr>
              <w:tabs>
                <w:tab w:val="left" w:pos="-1440"/>
              </w:tabs>
              <w:ind w:left="345"/>
              <w:rPr>
                <w:rFonts w:asciiTheme="minorHAnsi" w:hAnsiTheme="minorHAnsi"/>
                <w:sz w:val="22"/>
                <w:szCs w:val="22"/>
              </w:rPr>
            </w:pPr>
            <w:r>
              <w:rPr>
                <w:rFonts w:asciiTheme="minorHAnsi" w:hAnsiTheme="minorHAnsi"/>
                <w:sz w:val="22"/>
                <w:szCs w:val="22"/>
              </w:rPr>
              <w:t xml:space="preserve">Number of states with mandatory vaccinations of staff </w:t>
            </w:r>
            <w:r w:rsidR="008D6258">
              <w:rPr>
                <w:rFonts w:asciiTheme="minorHAnsi" w:hAnsiTheme="minorHAnsi"/>
                <w:sz w:val="22"/>
                <w:szCs w:val="22"/>
              </w:rPr>
              <w:t>or prisoners</w:t>
            </w:r>
          </w:p>
          <w:p w:rsidR="008D6258" w:rsidP="00477008" w:rsidRDefault="008D6258" w14:paraId="6EB527AD" w14:textId="77777777">
            <w:pPr>
              <w:pStyle w:val="ListParagraph"/>
              <w:widowControl/>
              <w:numPr>
                <w:ilvl w:val="0"/>
                <w:numId w:val="3"/>
              </w:numPr>
              <w:tabs>
                <w:tab w:val="left" w:pos="-1440"/>
              </w:tabs>
              <w:ind w:left="345"/>
              <w:rPr>
                <w:rFonts w:asciiTheme="minorHAnsi" w:hAnsiTheme="minorHAnsi"/>
                <w:sz w:val="22"/>
                <w:szCs w:val="22"/>
              </w:rPr>
            </w:pPr>
            <w:r>
              <w:rPr>
                <w:rFonts w:asciiTheme="minorHAnsi" w:hAnsiTheme="minorHAnsi"/>
                <w:sz w:val="22"/>
                <w:szCs w:val="22"/>
              </w:rPr>
              <w:t>Number of states that prioritized vaccination of certain subpopulations of prisoners</w:t>
            </w:r>
          </w:p>
          <w:p w:rsidRPr="002874FF" w:rsidR="008D6258" w:rsidP="002874FF" w:rsidRDefault="008D6258" w14:paraId="787F15DB" w14:textId="44EA154B">
            <w:pPr>
              <w:pStyle w:val="ListParagraph"/>
              <w:widowControl/>
              <w:numPr>
                <w:ilvl w:val="0"/>
                <w:numId w:val="3"/>
              </w:numPr>
              <w:tabs>
                <w:tab w:val="left" w:pos="-1440"/>
              </w:tabs>
              <w:ind w:left="345"/>
              <w:rPr>
                <w:rFonts w:asciiTheme="minorHAnsi" w:hAnsiTheme="minorHAnsi"/>
                <w:sz w:val="22"/>
                <w:szCs w:val="22"/>
              </w:rPr>
            </w:pPr>
            <w:r>
              <w:rPr>
                <w:rFonts w:asciiTheme="minorHAnsi" w:hAnsiTheme="minorHAnsi"/>
                <w:sz w:val="22"/>
                <w:szCs w:val="22"/>
              </w:rPr>
              <w:t>Number of states that vaccinated staff before prisoners</w:t>
            </w:r>
          </w:p>
        </w:tc>
      </w:tr>
      <w:tr w:rsidR="00CB0014" w:rsidTr="002874FF" w14:paraId="49E1F4B5" w14:textId="77777777">
        <w:tc>
          <w:tcPr>
            <w:tcW w:w="478" w:type="dxa"/>
            <w:tcBorders>
              <w:top w:val="single" w:color="auto" w:sz="4" w:space="0"/>
              <w:left w:val="single" w:color="auto" w:sz="4" w:space="0"/>
              <w:bottom w:val="nil"/>
              <w:right w:val="nil"/>
            </w:tcBorders>
          </w:tcPr>
          <w:p w:rsidR="00CB0014" w:rsidP="00834B7D" w:rsidRDefault="00CB0014" w14:paraId="203B102C"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tcPr>
          <w:p w:rsidR="00CB0014" w:rsidP="00834B7D" w:rsidRDefault="00CA10A1" w14:paraId="2738D221" w14:textId="35EE66AC">
            <w:pPr>
              <w:widowControl/>
              <w:tabs>
                <w:tab w:val="left" w:pos="-1440"/>
              </w:tabs>
              <w:rPr>
                <w:rFonts w:asciiTheme="minorHAnsi" w:hAnsiTheme="minorHAnsi"/>
                <w:sz w:val="22"/>
                <w:szCs w:val="22"/>
              </w:rPr>
            </w:pPr>
            <w:r>
              <w:rPr>
                <w:rFonts w:asciiTheme="minorHAnsi" w:hAnsiTheme="minorHAnsi"/>
                <w:i/>
                <w:sz w:val="22"/>
                <w:szCs w:val="22"/>
              </w:rPr>
              <w:t>Evidence that DOCs can answer this question</w:t>
            </w:r>
          </w:p>
        </w:tc>
      </w:tr>
      <w:tr w:rsidR="00CB0014" w:rsidTr="00E46519" w14:paraId="299D91A3" w14:textId="77777777">
        <w:tc>
          <w:tcPr>
            <w:tcW w:w="478" w:type="dxa"/>
            <w:tcBorders>
              <w:top w:val="nil"/>
              <w:left w:val="single" w:color="auto" w:sz="4" w:space="0"/>
              <w:bottom w:val="single" w:color="auto" w:sz="4" w:space="0"/>
              <w:right w:val="nil"/>
            </w:tcBorders>
          </w:tcPr>
          <w:p w:rsidR="00CB0014" w:rsidP="00834B7D" w:rsidRDefault="00CB0014" w14:paraId="32F04E0B"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tcPr>
          <w:p w:rsidR="00CB0014" w:rsidP="00834B7D" w:rsidRDefault="00CB0014" w14:paraId="47EED8C2"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tcPr>
          <w:p w:rsidR="00CB0014" w:rsidP="00834B7D" w:rsidRDefault="00145A0C" w14:paraId="30FE5F5F" w14:textId="59DBE245">
            <w:pPr>
              <w:widowControl/>
              <w:tabs>
                <w:tab w:val="left" w:pos="-1440"/>
              </w:tabs>
              <w:rPr>
                <w:rFonts w:asciiTheme="minorHAnsi" w:hAnsiTheme="minorHAnsi"/>
                <w:sz w:val="22"/>
                <w:szCs w:val="22"/>
              </w:rPr>
            </w:pPr>
            <w:r>
              <w:rPr>
                <w:rFonts w:asciiTheme="minorHAnsi" w:hAnsiTheme="minorHAnsi"/>
                <w:sz w:val="22"/>
                <w:szCs w:val="22"/>
              </w:rPr>
              <w:t xml:space="preserve">This question was not developed in time for the cognitive test in the summer of 2020. BJS contacted three additional DOC respondents to request information about their plans for vaccinations, and all agreed they would be able to </w:t>
            </w:r>
            <w:r w:rsidR="00C50C04">
              <w:rPr>
                <w:rFonts w:asciiTheme="minorHAnsi" w:hAnsiTheme="minorHAnsi"/>
                <w:sz w:val="22"/>
                <w:szCs w:val="22"/>
              </w:rPr>
              <w:t>answer questions about prioritization, since these policies had been developed before the vaccine became available.</w:t>
            </w:r>
          </w:p>
        </w:tc>
      </w:tr>
      <w:tr w:rsidR="00834B7D" w:rsidTr="00E46519" w14:paraId="7C152A54" w14:textId="77777777">
        <w:tc>
          <w:tcPr>
            <w:tcW w:w="478" w:type="dxa"/>
            <w:tcBorders>
              <w:top w:val="single" w:color="auto" w:sz="4" w:space="0"/>
              <w:left w:val="single" w:color="auto" w:sz="4" w:space="0"/>
              <w:bottom w:val="single" w:color="auto" w:sz="12" w:space="0"/>
              <w:right w:val="nil"/>
            </w:tcBorders>
            <w:shd w:val="clear" w:color="auto" w:fill="BFBFBF" w:themeFill="background1" w:themeFillShade="BF"/>
          </w:tcPr>
          <w:p w:rsidR="00834B7D" w:rsidP="00834B7D" w:rsidRDefault="00834B7D" w14:paraId="097FB7E9" w14:textId="77777777">
            <w:pPr>
              <w:widowControl/>
              <w:tabs>
                <w:tab w:val="left" w:pos="-1440"/>
              </w:tabs>
              <w:rPr>
                <w:rFonts w:asciiTheme="minorHAnsi" w:hAnsiTheme="minorHAnsi"/>
                <w:sz w:val="22"/>
                <w:szCs w:val="22"/>
              </w:rPr>
            </w:pPr>
          </w:p>
        </w:tc>
        <w:tc>
          <w:tcPr>
            <w:tcW w:w="409" w:type="dxa"/>
            <w:tcBorders>
              <w:top w:val="single" w:color="auto" w:sz="4" w:space="0"/>
              <w:left w:val="nil"/>
              <w:bottom w:val="single" w:color="auto" w:sz="12" w:space="0"/>
              <w:right w:val="nil"/>
            </w:tcBorders>
            <w:shd w:val="clear" w:color="auto" w:fill="BFBFBF" w:themeFill="background1" w:themeFillShade="BF"/>
          </w:tcPr>
          <w:p w:rsidR="00834B7D" w:rsidP="00834B7D" w:rsidRDefault="00834B7D" w14:paraId="03BF2770" w14:textId="77777777">
            <w:pPr>
              <w:widowControl/>
              <w:tabs>
                <w:tab w:val="left" w:pos="-1440"/>
              </w:tabs>
              <w:rPr>
                <w:rFonts w:asciiTheme="minorHAnsi" w:hAnsiTheme="minorHAnsi"/>
                <w:sz w:val="22"/>
                <w:szCs w:val="22"/>
              </w:rPr>
            </w:pPr>
          </w:p>
        </w:tc>
        <w:tc>
          <w:tcPr>
            <w:tcW w:w="8463" w:type="dxa"/>
            <w:tcBorders>
              <w:top w:val="single" w:color="auto" w:sz="4" w:space="0"/>
              <w:left w:val="nil"/>
              <w:bottom w:val="single" w:color="auto" w:sz="12" w:space="0"/>
              <w:right w:val="single" w:color="auto" w:sz="4" w:space="0"/>
            </w:tcBorders>
            <w:shd w:val="clear" w:color="auto" w:fill="BFBFBF" w:themeFill="background1" w:themeFillShade="BF"/>
          </w:tcPr>
          <w:p w:rsidR="00834B7D" w:rsidP="00834B7D" w:rsidRDefault="00834B7D" w14:paraId="5758933B" w14:textId="77777777">
            <w:pPr>
              <w:widowControl/>
              <w:tabs>
                <w:tab w:val="left" w:pos="-1440"/>
              </w:tabs>
              <w:rPr>
                <w:rFonts w:asciiTheme="minorHAnsi" w:hAnsiTheme="minorHAnsi"/>
                <w:sz w:val="22"/>
                <w:szCs w:val="22"/>
              </w:rPr>
            </w:pPr>
          </w:p>
        </w:tc>
      </w:tr>
      <w:tr w:rsidR="009628DD" w:rsidTr="00E46519" w14:paraId="2276FC77" w14:textId="77777777">
        <w:tc>
          <w:tcPr>
            <w:tcW w:w="9350" w:type="dxa"/>
            <w:gridSpan w:val="3"/>
            <w:tcBorders>
              <w:top w:val="single" w:color="auto" w:sz="12" w:space="0"/>
              <w:left w:val="single" w:color="auto" w:sz="4" w:space="0"/>
              <w:bottom w:val="single" w:color="auto" w:sz="4" w:space="0"/>
              <w:right w:val="single" w:color="auto" w:sz="4" w:space="0"/>
            </w:tcBorders>
            <w:shd w:val="clear" w:color="auto" w:fill="auto"/>
          </w:tcPr>
          <w:p w:rsidRPr="002874FF" w:rsidR="009628DD" w:rsidP="00834B7D" w:rsidRDefault="00A73A3E" w14:paraId="046143E9" w14:textId="6A79A150">
            <w:pPr>
              <w:widowControl/>
              <w:tabs>
                <w:tab w:val="left" w:pos="-1440"/>
              </w:tabs>
              <w:rPr>
                <w:rFonts w:asciiTheme="minorHAnsi" w:hAnsiTheme="minorHAnsi"/>
                <w:b/>
                <w:sz w:val="22"/>
                <w:szCs w:val="22"/>
              </w:rPr>
            </w:pPr>
            <w:r>
              <w:rPr>
                <w:rFonts w:asciiTheme="minorHAnsi" w:hAnsiTheme="minorHAnsi"/>
                <w:b/>
                <w:sz w:val="22"/>
                <w:szCs w:val="22"/>
              </w:rPr>
              <w:t>Question 1</w:t>
            </w:r>
            <w:r w:rsidR="00E46519">
              <w:rPr>
                <w:rFonts w:asciiTheme="minorHAnsi" w:hAnsiTheme="minorHAnsi"/>
                <w:b/>
                <w:sz w:val="22"/>
                <w:szCs w:val="22"/>
              </w:rPr>
              <w:t>0</w:t>
            </w:r>
            <w:r>
              <w:rPr>
                <w:rFonts w:asciiTheme="minorHAnsi" w:hAnsiTheme="minorHAnsi"/>
                <w:b/>
                <w:sz w:val="22"/>
                <w:szCs w:val="22"/>
              </w:rPr>
              <w:t xml:space="preserve"> – On February 28, 2021, how many unique staff members worked inside one of your state-operated </w:t>
            </w:r>
            <w:r w:rsidR="00C07277">
              <w:rPr>
                <w:rFonts w:asciiTheme="minorHAnsi" w:hAnsiTheme="minorHAnsi"/>
                <w:b/>
                <w:sz w:val="22"/>
                <w:szCs w:val="22"/>
              </w:rPr>
              <w:t xml:space="preserve">or private </w:t>
            </w:r>
            <w:r>
              <w:rPr>
                <w:rFonts w:asciiTheme="minorHAnsi" w:hAnsiTheme="minorHAnsi"/>
                <w:b/>
                <w:sz w:val="22"/>
                <w:szCs w:val="22"/>
              </w:rPr>
              <w:t>correctional facilities?</w:t>
            </w:r>
          </w:p>
        </w:tc>
      </w:tr>
      <w:tr w:rsidR="00A73A3E" w:rsidTr="002874FF" w14:paraId="152C1187" w14:textId="77777777">
        <w:tc>
          <w:tcPr>
            <w:tcW w:w="478" w:type="dxa"/>
            <w:tcBorders>
              <w:top w:val="single" w:color="auto" w:sz="4" w:space="0"/>
              <w:left w:val="single" w:color="auto" w:sz="4" w:space="0"/>
              <w:bottom w:val="nil"/>
              <w:right w:val="nil"/>
            </w:tcBorders>
            <w:shd w:val="clear" w:color="auto" w:fill="auto"/>
          </w:tcPr>
          <w:p w:rsidR="00A73A3E" w:rsidP="00834B7D" w:rsidRDefault="00A73A3E" w14:paraId="1C4404B4"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shd w:val="clear" w:color="auto" w:fill="auto"/>
          </w:tcPr>
          <w:p w:rsidR="00A73A3E" w:rsidP="00834B7D" w:rsidRDefault="00A73A3E" w14:paraId="417A8ACF" w14:textId="30351FC8">
            <w:pPr>
              <w:widowControl/>
              <w:tabs>
                <w:tab w:val="left" w:pos="-1440"/>
              </w:tabs>
              <w:rPr>
                <w:rFonts w:asciiTheme="minorHAnsi" w:hAnsiTheme="minorHAnsi"/>
                <w:sz w:val="22"/>
                <w:szCs w:val="22"/>
              </w:rPr>
            </w:pPr>
            <w:r w:rsidRPr="005D5196">
              <w:rPr>
                <w:rFonts w:asciiTheme="minorHAnsi" w:hAnsiTheme="minorHAnsi" w:cstheme="minorHAnsi"/>
                <w:i/>
                <w:sz w:val="22"/>
                <w:szCs w:val="22"/>
              </w:rPr>
              <w:t>Justification for asking this question</w:t>
            </w:r>
          </w:p>
        </w:tc>
      </w:tr>
      <w:tr w:rsidR="00B053A8" w:rsidTr="002874FF" w14:paraId="4B56F44F" w14:textId="77777777">
        <w:tc>
          <w:tcPr>
            <w:tcW w:w="478" w:type="dxa"/>
            <w:tcBorders>
              <w:top w:val="nil"/>
              <w:left w:val="single" w:color="auto" w:sz="4" w:space="0"/>
              <w:bottom w:val="single" w:color="auto" w:sz="4" w:space="0"/>
              <w:right w:val="nil"/>
            </w:tcBorders>
            <w:shd w:val="clear" w:color="auto" w:fill="auto"/>
          </w:tcPr>
          <w:p w:rsidR="00B053A8" w:rsidP="00834B7D" w:rsidRDefault="00B053A8" w14:paraId="6625430A"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shd w:val="clear" w:color="auto" w:fill="auto"/>
          </w:tcPr>
          <w:p w:rsidR="00B053A8" w:rsidP="00834B7D" w:rsidRDefault="00B053A8" w14:paraId="3E89C2AE"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shd w:val="clear" w:color="auto" w:fill="auto"/>
          </w:tcPr>
          <w:p w:rsidR="00B053A8" w:rsidP="00834B7D" w:rsidRDefault="00C07277" w14:paraId="45FE6434" w14:textId="26BE621E">
            <w:pPr>
              <w:widowControl/>
              <w:tabs>
                <w:tab w:val="left" w:pos="-1440"/>
              </w:tabs>
              <w:rPr>
                <w:rFonts w:asciiTheme="minorHAnsi" w:hAnsiTheme="minorHAnsi"/>
                <w:sz w:val="22"/>
                <w:szCs w:val="22"/>
              </w:rPr>
            </w:pPr>
            <w:r>
              <w:rPr>
                <w:rFonts w:asciiTheme="minorHAnsi" w:hAnsiTheme="minorHAnsi"/>
                <w:sz w:val="22"/>
                <w:szCs w:val="22"/>
              </w:rPr>
              <w:t xml:space="preserve">In order to calculate infection and mortality rates for prison staff, BJS needs </w:t>
            </w:r>
            <w:r w:rsidR="009E784A">
              <w:rPr>
                <w:rFonts w:asciiTheme="minorHAnsi" w:hAnsiTheme="minorHAnsi"/>
                <w:sz w:val="22"/>
                <w:szCs w:val="22"/>
              </w:rPr>
              <w:t>a count of all staff at risk to use as a denominator.</w:t>
            </w:r>
          </w:p>
        </w:tc>
      </w:tr>
      <w:tr w:rsidR="00A73A3E" w:rsidTr="002874FF" w14:paraId="21286BB8" w14:textId="77777777">
        <w:tc>
          <w:tcPr>
            <w:tcW w:w="478" w:type="dxa"/>
            <w:tcBorders>
              <w:top w:val="single" w:color="auto" w:sz="4" w:space="0"/>
              <w:left w:val="single" w:color="auto" w:sz="4" w:space="0"/>
              <w:bottom w:val="nil"/>
              <w:right w:val="nil"/>
            </w:tcBorders>
            <w:shd w:val="clear" w:color="auto" w:fill="auto"/>
          </w:tcPr>
          <w:p w:rsidR="00A73A3E" w:rsidP="00834B7D" w:rsidRDefault="00A73A3E" w14:paraId="1636F99A"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shd w:val="clear" w:color="auto" w:fill="auto"/>
          </w:tcPr>
          <w:p w:rsidR="00A73A3E" w:rsidP="00834B7D" w:rsidRDefault="00A73A3E" w14:paraId="143A71B2" w14:textId="7B4021F8">
            <w:pPr>
              <w:widowControl/>
              <w:tabs>
                <w:tab w:val="left" w:pos="-1440"/>
              </w:tabs>
              <w:rPr>
                <w:rFonts w:asciiTheme="minorHAnsi" w:hAnsiTheme="minorHAnsi"/>
                <w:sz w:val="22"/>
                <w:szCs w:val="22"/>
              </w:rPr>
            </w:pPr>
            <w:r w:rsidRPr="005D5196">
              <w:rPr>
                <w:rFonts w:asciiTheme="minorHAnsi" w:hAnsiTheme="minorHAnsi" w:cstheme="minorHAnsi"/>
                <w:i/>
                <w:sz w:val="22"/>
                <w:szCs w:val="22"/>
              </w:rPr>
              <w:t>Question design considerations and/or limitations</w:t>
            </w:r>
          </w:p>
        </w:tc>
      </w:tr>
      <w:tr w:rsidR="00B053A8" w:rsidTr="002874FF" w14:paraId="4FC567D2" w14:textId="77777777">
        <w:tc>
          <w:tcPr>
            <w:tcW w:w="478" w:type="dxa"/>
            <w:tcBorders>
              <w:top w:val="nil"/>
              <w:left w:val="single" w:color="auto" w:sz="4" w:space="0"/>
              <w:bottom w:val="single" w:color="auto" w:sz="4" w:space="0"/>
              <w:right w:val="nil"/>
            </w:tcBorders>
            <w:shd w:val="clear" w:color="auto" w:fill="auto"/>
          </w:tcPr>
          <w:p w:rsidR="00B053A8" w:rsidP="00834B7D" w:rsidRDefault="00B053A8" w14:paraId="0ECEE915"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shd w:val="clear" w:color="auto" w:fill="auto"/>
          </w:tcPr>
          <w:p w:rsidR="00B053A8" w:rsidP="00834B7D" w:rsidRDefault="00B053A8" w14:paraId="32D0781D"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shd w:val="clear" w:color="auto" w:fill="auto"/>
          </w:tcPr>
          <w:p w:rsidR="009E784A" w:rsidP="00834B7D" w:rsidRDefault="00C07277" w14:paraId="2FD888BB" w14:textId="77777777">
            <w:pPr>
              <w:widowControl/>
              <w:tabs>
                <w:tab w:val="left" w:pos="-1440"/>
              </w:tabs>
              <w:rPr>
                <w:rFonts w:asciiTheme="minorHAnsi" w:hAnsiTheme="minorHAnsi" w:cstheme="minorHAnsi"/>
                <w:sz w:val="22"/>
                <w:szCs w:val="22"/>
              </w:rPr>
            </w:pPr>
            <w:r>
              <w:rPr>
                <w:rFonts w:asciiTheme="minorHAnsi" w:hAnsiTheme="minorHAnsi"/>
                <w:sz w:val="22"/>
                <w:szCs w:val="22"/>
              </w:rPr>
              <w:t>When NPS-</w:t>
            </w:r>
            <w:proofErr w:type="spellStart"/>
            <w:r>
              <w:rPr>
                <w:rFonts w:asciiTheme="minorHAnsi" w:hAnsiTheme="minorHAnsi"/>
                <w:sz w:val="22"/>
                <w:szCs w:val="22"/>
              </w:rPr>
              <w:t>CPan</w:t>
            </w:r>
            <w:proofErr w:type="spellEnd"/>
            <w:r>
              <w:rPr>
                <w:rFonts w:asciiTheme="minorHAnsi" w:hAnsiTheme="minorHAnsi"/>
                <w:sz w:val="22"/>
                <w:szCs w:val="22"/>
              </w:rPr>
              <w:t xml:space="preserve"> was first conceived, BJS planned to field it in the fall of 2020 and use the total count of staff collected during the </w:t>
            </w:r>
            <w:r w:rsidRPr="00787845">
              <w:rPr>
                <w:rFonts w:asciiTheme="minorHAnsi" w:hAnsiTheme="minorHAnsi" w:cstheme="minorHAnsi"/>
                <w:sz w:val="22"/>
                <w:szCs w:val="22"/>
              </w:rPr>
              <w:t>2019 Census of State and Federal Correctional Facilities</w:t>
            </w:r>
            <w:r>
              <w:rPr>
                <w:rFonts w:asciiTheme="minorHAnsi" w:hAnsiTheme="minorHAnsi" w:cstheme="minorHAnsi"/>
                <w:sz w:val="22"/>
                <w:szCs w:val="22"/>
              </w:rPr>
              <w:t xml:space="preserve"> as a denominator to calculate rates of infection and death.</w:t>
            </w:r>
            <w:r w:rsidR="009E784A">
              <w:rPr>
                <w:rFonts w:asciiTheme="minorHAnsi" w:hAnsiTheme="minorHAnsi" w:cstheme="minorHAnsi"/>
                <w:sz w:val="22"/>
                <w:szCs w:val="22"/>
              </w:rPr>
              <w:t xml:space="preserve"> With the postponement of the survey, BJS decided it needed a more proximate count of staff at risk for coronavirus infection and death.</w:t>
            </w:r>
          </w:p>
          <w:p w:rsidR="00234051" w:rsidP="00834B7D" w:rsidRDefault="00234051" w14:paraId="6BAE54F5" w14:textId="77777777">
            <w:pPr>
              <w:widowControl/>
              <w:tabs>
                <w:tab w:val="left" w:pos="-1440"/>
              </w:tabs>
              <w:rPr>
                <w:rFonts w:asciiTheme="minorHAnsi" w:hAnsiTheme="minorHAnsi" w:cstheme="minorHAnsi"/>
                <w:sz w:val="22"/>
                <w:szCs w:val="22"/>
              </w:rPr>
            </w:pPr>
          </w:p>
          <w:p w:rsidRPr="0013446E" w:rsidR="00517D3C" w:rsidP="00834B7D" w:rsidRDefault="00234051" w14:paraId="029CADD5" w14:textId="152AC08B">
            <w:pPr>
              <w:widowControl/>
              <w:tabs>
                <w:tab w:val="left" w:pos="-1440"/>
              </w:tabs>
              <w:rPr>
                <w:rFonts w:asciiTheme="minorHAnsi" w:hAnsiTheme="minorHAnsi" w:cstheme="minorHAnsi"/>
                <w:sz w:val="22"/>
                <w:szCs w:val="22"/>
              </w:rPr>
            </w:pPr>
            <w:r>
              <w:rPr>
                <w:rFonts w:asciiTheme="minorHAnsi" w:hAnsiTheme="minorHAnsi" w:cstheme="minorHAnsi"/>
                <w:sz w:val="22"/>
                <w:szCs w:val="22"/>
              </w:rPr>
              <w:t xml:space="preserve">In the instructions </w:t>
            </w:r>
            <w:r w:rsidR="00517D3C">
              <w:rPr>
                <w:rFonts w:asciiTheme="minorHAnsi" w:hAnsiTheme="minorHAnsi" w:cstheme="minorHAnsi"/>
                <w:sz w:val="22"/>
                <w:szCs w:val="22"/>
              </w:rPr>
              <w:t xml:space="preserve">for this question, BJS asks respondents to only count staff members who had direct contact with prisoners or who worked inside a correctional facility, but to exclude DOC staff who did not work inside facilities. While staff at administrative headquarters </w:t>
            </w:r>
            <w:r w:rsidR="00517D3C">
              <w:rPr>
                <w:rFonts w:asciiTheme="minorHAnsi" w:hAnsiTheme="minorHAnsi" w:cstheme="minorHAnsi"/>
                <w:sz w:val="22"/>
                <w:szCs w:val="22"/>
              </w:rPr>
              <w:lastRenderedPageBreak/>
              <w:t>could easily contract coronavirus, they are not in the same risk pool as prisoners and those staff members who work inside the facilities.</w:t>
            </w:r>
          </w:p>
        </w:tc>
      </w:tr>
      <w:tr w:rsidR="009E784A" w:rsidTr="002874FF" w14:paraId="6927461A" w14:textId="77777777">
        <w:tc>
          <w:tcPr>
            <w:tcW w:w="478" w:type="dxa"/>
            <w:tcBorders>
              <w:top w:val="single" w:color="auto" w:sz="4" w:space="0"/>
              <w:left w:val="single" w:color="auto" w:sz="4" w:space="0"/>
              <w:bottom w:val="nil"/>
              <w:right w:val="nil"/>
            </w:tcBorders>
            <w:shd w:val="clear" w:color="auto" w:fill="auto"/>
          </w:tcPr>
          <w:p w:rsidR="009E784A" w:rsidP="00834B7D" w:rsidRDefault="009E784A" w14:paraId="58A138F5"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shd w:val="clear" w:color="auto" w:fill="auto"/>
          </w:tcPr>
          <w:p w:rsidR="009E784A" w:rsidP="00834B7D" w:rsidRDefault="009E784A" w14:paraId="3FCE51DC" w14:textId="5D86C9E4">
            <w:pPr>
              <w:widowControl/>
              <w:tabs>
                <w:tab w:val="left" w:pos="-1440"/>
              </w:tabs>
              <w:rPr>
                <w:rFonts w:asciiTheme="minorHAnsi" w:hAnsiTheme="minorHAnsi"/>
                <w:sz w:val="22"/>
                <w:szCs w:val="22"/>
              </w:rPr>
            </w:pPr>
            <w:r w:rsidRPr="005D5196">
              <w:rPr>
                <w:rFonts w:asciiTheme="minorHAnsi" w:hAnsiTheme="minorHAnsi" w:cstheme="minorHAnsi"/>
                <w:i/>
                <w:sz w:val="22"/>
                <w:szCs w:val="22"/>
              </w:rPr>
              <w:t>Proposed statistics obtained from this question</w:t>
            </w:r>
          </w:p>
        </w:tc>
      </w:tr>
      <w:tr w:rsidR="00B053A8" w:rsidTr="002874FF" w14:paraId="6F06B2F0" w14:textId="77777777">
        <w:tc>
          <w:tcPr>
            <w:tcW w:w="478" w:type="dxa"/>
            <w:tcBorders>
              <w:top w:val="nil"/>
              <w:left w:val="single" w:color="auto" w:sz="4" w:space="0"/>
              <w:bottom w:val="single" w:color="auto" w:sz="4" w:space="0"/>
              <w:right w:val="nil"/>
            </w:tcBorders>
            <w:shd w:val="clear" w:color="auto" w:fill="auto"/>
          </w:tcPr>
          <w:p w:rsidR="00B053A8" w:rsidP="00834B7D" w:rsidRDefault="00B053A8" w14:paraId="4F11730F"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shd w:val="clear" w:color="auto" w:fill="auto"/>
          </w:tcPr>
          <w:p w:rsidR="00B053A8" w:rsidP="00834B7D" w:rsidRDefault="00B053A8" w14:paraId="6B77E05C"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shd w:val="clear" w:color="auto" w:fill="auto"/>
          </w:tcPr>
          <w:p w:rsidR="00B053A8" w:rsidP="00517D3C" w:rsidRDefault="00517D3C" w14:paraId="3FB8EB79" w14:textId="02432E0E">
            <w:pPr>
              <w:pStyle w:val="ListParagraph"/>
              <w:widowControl/>
              <w:numPr>
                <w:ilvl w:val="0"/>
                <w:numId w:val="4"/>
              </w:numPr>
              <w:tabs>
                <w:tab w:val="left" w:pos="-1440"/>
              </w:tabs>
              <w:ind w:left="435"/>
              <w:rPr>
                <w:rFonts w:asciiTheme="minorHAnsi" w:hAnsiTheme="minorHAnsi"/>
                <w:sz w:val="22"/>
                <w:szCs w:val="22"/>
              </w:rPr>
            </w:pPr>
            <w:r>
              <w:rPr>
                <w:rFonts w:asciiTheme="minorHAnsi" w:hAnsiTheme="minorHAnsi"/>
                <w:sz w:val="22"/>
                <w:szCs w:val="22"/>
              </w:rPr>
              <w:t>Combined with responses to question 1</w:t>
            </w:r>
            <w:r w:rsidR="000A0E71">
              <w:rPr>
                <w:rFonts w:asciiTheme="minorHAnsi" w:hAnsiTheme="minorHAnsi"/>
                <w:sz w:val="22"/>
                <w:szCs w:val="22"/>
              </w:rPr>
              <w:t>1</w:t>
            </w:r>
            <w:r w:rsidR="00B430DA">
              <w:rPr>
                <w:rFonts w:asciiTheme="minorHAnsi" w:hAnsiTheme="minorHAnsi"/>
                <w:sz w:val="22"/>
                <w:szCs w:val="22"/>
              </w:rPr>
              <w:t>a</w:t>
            </w:r>
            <w:r>
              <w:rPr>
                <w:rFonts w:asciiTheme="minorHAnsi" w:hAnsiTheme="minorHAnsi"/>
                <w:sz w:val="22"/>
                <w:szCs w:val="22"/>
              </w:rPr>
              <w:t>, the rate of</w:t>
            </w:r>
            <w:r w:rsidR="00B430DA">
              <w:rPr>
                <w:rFonts w:asciiTheme="minorHAnsi" w:hAnsiTheme="minorHAnsi"/>
                <w:sz w:val="22"/>
                <w:szCs w:val="22"/>
              </w:rPr>
              <w:t xml:space="preserve"> coronavirus</w:t>
            </w:r>
            <w:r>
              <w:rPr>
                <w:rFonts w:asciiTheme="minorHAnsi" w:hAnsiTheme="minorHAnsi"/>
                <w:sz w:val="22"/>
                <w:szCs w:val="22"/>
              </w:rPr>
              <w:t xml:space="preserve"> infection among staff working in correctional facilities.</w:t>
            </w:r>
          </w:p>
          <w:p w:rsidR="00B430DA" w:rsidP="00517D3C" w:rsidRDefault="00B430DA" w14:paraId="5BBEA5E9" w14:textId="53600169">
            <w:pPr>
              <w:pStyle w:val="ListParagraph"/>
              <w:widowControl/>
              <w:numPr>
                <w:ilvl w:val="0"/>
                <w:numId w:val="4"/>
              </w:numPr>
              <w:tabs>
                <w:tab w:val="left" w:pos="-1440"/>
              </w:tabs>
              <w:ind w:left="435"/>
              <w:rPr>
                <w:rFonts w:asciiTheme="minorHAnsi" w:hAnsiTheme="minorHAnsi"/>
                <w:sz w:val="22"/>
                <w:szCs w:val="22"/>
              </w:rPr>
            </w:pPr>
            <w:r>
              <w:rPr>
                <w:rFonts w:asciiTheme="minorHAnsi" w:hAnsiTheme="minorHAnsi"/>
                <w:sz w:val="22"/>
                <w:szCs w:val="22"/>
              </w:rPr>
              <w:t>Combined with responses to question 1</w:t>
            </w:r>
            <w:r w:rsidR="000A0E71">
              <w:rPr>
                <w:rFonts w:asciiTheme="minorHAnsi" w:hAnsiTheme="minorHAnsi"/>
                <w:sz w:val="22"/>
                <w:szCs w:val="22"/>
              </w:rPr>
              <w:t>1</w:t>
            </w:r>
            <w:r>
              <w:rPr>
                <w:rFonts w:asciiTheme="minorHAnsi" w:hAnsiTheme="minorHAnsi"/>
                <w:sz w:val="22"/>
                <w:szCs w:val="22"/>
              </w:rPr>
              <w:t>b, the rate of death due to coronavirus among staff working in correctional facilities.</w:t>
            </w:r>
          </w:p>
          <w:p w:rsidRPr="002874FF" w:rsidR="00B430DA" w:rsidP="002874FF" w:rsidRDefault="00B430DA" w14:paraId="70E7286C" w14:textId="4D2C6017">
            <w:pPr>
              <w:pStyle w:val="ListParagraph"/>
              <w:widowControl/>
              <w:numPr>
                <w:ilvl w:val="0"/>
                <w:numId w:val="4"/>
              </w:numPr>
              <w:tabs>
                <w:tab w:val="left" w:pos="-1440"/>
              </w:tabs>
              <w:ind w:left="435"/>
              <w:rPr>
                <w:rFonts w:asciiTheme="minorHAnsi" w:hAnsiTheme="minorHAnsi"/>
                <w:sz w:val="22"/>
                <w:szCs w:val="22"/>
              </w:rPr>
            </w:pPr>
            <w:r>
              <w:rPr>
                <w:rFonts w:asciiTheme="minorHAnsi" w:hAnsiTheme="minorHAnsi"/>
                <w:sz w:val="22"/>
                <w:szCs w:val="22"/>
              </w:rPr>
              <w:t xml:space="preserve">Total number of </w:t>
            </w:r>
            <w:proofErr w:type="gramStart"/>
            <w:r>
              <w:rPr>
                <w:rFonts w:asciiTheme="minorHAnsi" w:hAnsiTheme="minorHAnsi"/>
                <w:sz w:val="22"/>
                <w:szCs w:val="22"/>
              </w:rPr>
              <w:t>staff</w:t>
            </w:r>
            <w:proofErr w:type="gramEnd"/>
            <w:r>
              <w:rPr>
                <w:rFonts w:asciiTheme="minorHAnsi" w:hAnsiTheme="minorHAnsi"/>
                <w:sz w:val="22"/>
                <w:szCs w:val="22"/>
              </w:rPr>
              <w:t xml:space="preserve"> working inside correctional facilities.</w:t>
            </w:r>
          </w:p>
        </w:tc>
      </w:tr>
      <w:tr w:rsidR="009E784A" w:rsidTr="002874FF" w14:paraId="628833A3" w14:textId="77777777">
        <w:tc>
          <w:tcPr>
            <w:tcW w:w="478" w:type="dxa"/>
            <w:tcBorders>
              <w:top w:val="single" w:color="auto" w:sz="4" w:space="0"/>
              <w:left w:val="single" w:color="auto" w:sz="4" w:space="0"/>
              <w:bottom w:val="nil"/>
              <w:right w:val="nil"/>
            </w:tcBorders>
            <w:shd w:val="clear" w:color="auto" w:fill="auto"/>
          </w:tcPr>
          <w:p w:rsidR="009E784A" w:rsidP="00834B7D" w:rsidRDefault="009E784A" w14:paraId="028140F7" w14:textId="77777777">
            <w:pPr>
              <w:widowControl/>
              <w:tabs>
                <w:tab w:val="left" w:pos="-1440"/>
              </w:tabs>
              <w:rPr>
                <w:rFonts w:asciiTheme="minorHAnsi" w:hAnsiTheme="minorHAnsi"/>
                <w:sz w:val="22"/>
                <w:szCs w:val="22"/>
              </w:rPr>
            </w:pPr>
          </w:p>
        </w:tc>
        <w:tc>
          <w:tcPr>
            <w:tcW w:w="8872" w:type="dxa"/>
            <w:gridSpan w:val="2"/>
            <w:tcBorders>
              <w:top w:val="single" w:color="auto" w:sz="4" w:space="0"/>
              <w:left w:val="nil"/>
              <w:bottom w:val="nil"/>
              <w:right w:val="single" w:color="auto" w:sz="4" w:space="0"/>
            </w:tcBorders>
            <w:shd w:val="clear" w:color="auto" w:fill="auto"/>
          </w:tcPr>
          <w:p w:rsidR="009E784A" w:rsidP="00834B7D" w:rsidRDefault="009E784A" w14:paraId="7F2C5365" w14:textId="5DC37E01">
            <w:pPr>
              <w:widowControl/>
              <w:tabs>
                <w:tab w:val="left" w:pos="-1440"/>
              </w:tabs>
              <w:rPr>
                <w:rFonts w:asciiTheme="minorHAnsi" w:hAnsiTheme="minorHAnsi"/>
                <w:sz w:val="22"/>
                <w:szCs w:val="22"/>
              </w:rPr>
            </w:pPr>
            <w:r>
              <w:rPr>
                <w:rFonts w:asciiTheme="minorHAnsi" w:hAnsiTheme="minorHAnsi"/>
                <w:i/>
                <w:sz w:val="22"/>
                <w:szCs w:val="22"/>
              </w:rPr>
              <w:t>Evidence that DOCs can answer this question</w:t>
            </w:r>
          </w:p>
        </w:tc>
      </w:tr>
      <w:tr w:rsidR="00B053A8" w:rsidTr="0023238E" w14:paraId="01B21A8C" w14:textId="77777777">
        <w:tc>
          <w:tcPr>
            <w:tcW w:w="478" w:type="dxa"/>
            <w:tcBorders>
              <w:top w:val="nil"/>
              <w:left w:val="single" w:color="auto" w:sz="4" w:space="0"/>
              <w:bottom w:val="single" w:color="auto" w:sz="4" w:space="0"/>
              <w:right w:val="nil"/>
            </w:tcBorders>
            <w:shd w:val="clear" w:color="auto" w:fill="auto"/>
          </w:tcPr>
          <w:p w:rsidR="00B053A8" w:rsidP="00834B7D" w:rsidRDefault="00B053A8" w14:paraId="6472898B" w14:textId="77777777">
            <w:pPr>
              <w:widowControl/>
              <w:tabs>
                <w:tab w:val="left" w:pos="-1440"/>
              </w:tabs>
              <w:rPr>
                <w:rFonts w:asciiTheme="minorHAnsi" w:hAnsiTheme="minorHAnsi"/>
                <w:sz w:val="22"/>
                <w:szCs w:val="22"/>
              </w:rPr>
            </w:pPr>
          </w:p>
        </w:tc>
        <w:tc>
          <w:tcPr>
            <w:tcW w:w="409" w:type="dxa"/>
            <w:tcBorders>
              <w:top w:val="nil"/>
              <w:left w:val="nil"/>
              <w:bottom w:val="single" w:color="auto" w:sz="4" w:space="0"/>
              <w:right w:val="nil"/>
            </w:tcBorders>
            <w:shd w:val="clear" w:color="auto" w:fill="auto"/>
          </w:tcPr>
          <w:p w:rsidR="00B053A8" w:rsidP="00834B7D" w:rsidRDefault="00B053A8" w14:paraId="19137968" w14:textId="77777777">
            <w:pPr>
              <w:widowControl/>
              <w:tabs>
                <w:tab w:val="left" w:pos="-1440"/>
              </w:tabs>
              <w:rPr>
                <w:rFonts w:asciiTheme="minorHAnsi" w:hAnsiTheme="minorHAnsi"/>
                <w:sz w:val="22"/>
                <w:szCs w:val="22"/>
              </w:rPr>
            </w:pPr>
          </w:p>
        </w:tc>
        <w:tc>
          <w:tcPr>
            <w:tcW w:w="8463" w:type="dxa"/>
            <w:tcBorders>
              <w:top w:val="nil"/>
              <w:left w:val="nil"/>
              <w:bottom w:val="single" w:color="auto" w:sz="4" w:space="0"/>
              <w:right w:val="single" w:color="auto" w:sz="4" w:space="0"/>
            </w:tcBorders>
            <w:shd w:val="clear" w:color="auto" w:fill="auto"/>
          </w:tcPr>
          <w:p w:rsidR="00B053A8" w:rsidP="00834B7D" w:rsidRDefault="009E784A" w14:paraId="1B255171" w14:textId="0F0990E3">
            <w:pPr>
              <w:widowControl/>
              <w:tabs>
                <w:tab w:val="left" w:pos="-1440"/>
              </w:tabs>
              <w:rPr>
                <w:rFonts w:asciiTheme="minorHAnsi" w:hAnsiTheme="minorHAnsi"/>
                <w:sz w:val="22"/>
                <w:szCs w:val="22"/>
              </w:rPr>
            </w:pPr>
            <w:r>
              <w:rPr>
                <w:rFonts w:asciiTheme="minorHAnsi" w:hAnsiTheme="minorHAnsi"/>
                <w:sz w:val="22"/>
                <w:szCs w:val="22"/>
              </w:rPr>
              <w:t xml:space="preserve">BJS asked a very similar question on the 2019 </w:t>
            </w:r>
            <w:r w:rsidRPr="00787845">
              <w:rPr>
                <w:rFonts w:asciiTheme="minorHAnsi" w:hAnsiTheme="minorHAnsi" w:cstheme="minorHAnsi"/>
                <w:sz w:val="22"/>
                <w:szCs w:val="22"/>
              </w:rPr>
              <w:t>Census of State and Federal Correctional Facilities</w:t>
            </w:r>
            <w:r w:rsidR="00234051">
              <w:rPr>
                <w:rFonts w:asciiTheme="minorHAnsi" w:hAnsiTheme="minorHAnsi" w:cstheme="minorHAnsi"/>
                <w:sz w:val="22"/>
                <w:szCs w:val="22"/>
              </w:rPr>
              <w:t>, and observed 0.2% item missingness. Similar missingness rates were observed when BJS asked a follow-up question that required DOCs to separate out security staff, indicating that DOC staff can be disaggregated by job type. During the summer 2020 cognitive test, BJS included several states that utilized both state-operated and private facilities, and all indicated that they could give counts for both facility types.</w:t>
            </w:r>
          </w:p>
        </w:tc>
      </w:tr>
      <w:tr w:rsidR="00B053A8" w:rsidTr="0023238E" w14:paraId="4DFF1859" w14:textId="77777777">
        <w:tc>
          <w:tcPr>
            <w:tcW w:w="478" w:type="dxa"/>
            <w:tcBorders>
              <w:top w:val="single" w:color="auto" w:sz="4" w:space="0"/>
              <w:left w:val="single" w:color="auto" w:sz="4" w:space="0"/>
              <w:bottom w:val="single" w:color="auto" w:sz="4" w:space="0"/>
              <w:right w:val="nil"/>
            </w:tcBorders>
            <w:shd w:val="clear" w:color="auto" w:fill="BFBFBF" w:themeFill="background1" w:themeFillShade="BF"/>
          </w:tcPr>
          <w:p w:rsidR="00B053A8" w:rsidP="00834B7D" w:rsidRDefault="00B053A8" w14:paraId="55207073" w14:textId="77777777">
            <w:pPr>
              <w:widowControl/>
              <w:tabs>
                <w:tab w:val="left" w:pos="-1440"/>
              </w:tabs>
              <w:rPr>
                <w:rFonts w:asciiTheme="minorHAnsi" w:hAnsiTheme="minorHAnsi"/>
                <w:sz w:val="22"/>
                <w:szCs w:val="22"/>
              </w:rPr>
            </w:pPr>
          </w:p>
        </w:tc>
        <w:tc>
          <w:tcPr>
            <w:tcW w:w="409" w:type="dxa"/>
            <w:tcBorders>
              <w:top w:val="single" w:color="auto" w:sz="4" w:space="0"/>
              <w:left w:val="nil"/>
              <w:bottom w:val="single" w:color="auto" w:sz="4" w:space="0"/>
              <w:right w:val="nil"/>
            </w:tcBorders>
            <w:shd w:val="clear" w:color="auto" w:fill="BFBFBF" w:themeFill="background1" w:themeFillShade="BF"/>
          </w:tcPr>
          <w:p w:rsidR="00B053A8" w:rsidP="00834B7D" w:rsidRDefault="00B053A8" w14:paraId="5886E0BD" w14:textId="77777777">
            <w:pPr>
              <w:widowControl/>
              <w:tabs>
                <w:tab w:val="left" w:pos="-1440"/>
              </w:tabs>
              <w:rPr>
                <w:rFonts w:asciiTheme="minorHAnsi" w:hAnsiTheme="minorHAnsi"/>
                <w:sz w:val="22"/>
                <w:szCs w:val="22"/>
              </w:rPr>
            </w:pPr>
          </w:p>
        </w:tc>
        <w:tc>
          <w:tcPr>
            <w:tcW w:w="8463" w:type="dxa"/>
            <w:tcBorders>
              <w:top w:val="single" w:color="auto" w:sz="4" w:space="0"/>
              <w:left w:val="nil"/>
              <w:bottom w:val="single" w:color="auto" w:sz="4" w:space="0"/>
              <w:right w:val="single" w:color="auto" w:sz="4" w:space="0"/>
            </w:tcBorders>
            <w:shd w:val="clear" w:color="auto" w:fill="BFBFBF" w:themeFill="background1" w:themeFillShade="BF"/>
          </w:tcPr>
          <w:p w:rsidR="00B053A8" w:rsidP="00834B7D" w:rsidRDefault="00B053A8" w14:paraId="4968A141" w14:textId="77777777">
            <w:pPr>
              <w:widowControl/>
              <w:tabs>
                <w:tab w:val="left" w:pos="-1440"/>
              </w:tabs>
              <w:rPr>
                <w:rFonts w:asciiTheme="minorHAnsi" w:hAnsiTheme="minorHAnsi"/>
                <w:sz w:val="22"/>
                <w:szCs w:val="22"/>
              </w:rPr>
            </w:pPr>
          </w:p>
        </w:tc>
      </w:tr>
    </w:tbl>
    <w:tbl>
      <w:tblPr>
        <w:tblStyle w:val="TableGrid2"/>
        <w:tblW w:w="0" w:type="auto"/>
        <w:tblLayout w:type="fixed"/>
        <w:tblLook w:val="04A0" w:firstRow="1" w:lastRow="0" w:firstColumn="1" w:lastColumn="0" w:noHBand="0" w:noVBand="1"/>
      </w:tblPr>
      <w:tblGrid>
        <w:gridCol w:w="535"/>
        <w:gridCol w:w="450"/>
        <w:gridCol w:w="8365"/>
      </w:tblGrid>
      <w:tr w:rsidRPr="002F3FA0" w:rsidR="00B77970" w:rsidTr="0023238E" w14:paraId="2D9F400E" w14:textId="77777777">
        <w:tc>
          <w:tcPr>
            <w:tcW w:w="9350" w:type="dxa"/>
            <w:gridSpan w:val="3"/>
            <w:tcBorders>
              <w:top w:val="single" w:color="auto" w:sz="4" w:space="0"/>
              <w:left w:val="single" w:color="auto" w:sz="4" w:space="0"/>
              <w:bottom w:val="single" w:color="auto" w:sz="4" w:space="0"/>
              <w:right w:val="single" w:color="auto" w:sz="4" w:space="0"/>
            </w:tcBorders>
          </w:tcPr>
          <w:p w:rsidRPr="0013446E" w:rsidR="00B77970" w:rsidP="00AA4A27" w:rsidRDefault="00B77970" w14:paraId="093411E5" w14:textId="293E409B">
            <w:pPr>
              <w:widowControl/>
              <w:tabs>
                <w:tab w:val="left" w:pos="-1440"/>
              </w:tabs>
              <w:rPr>
                <w:rFonts w:asciiTheme="minorHAnsi" w:hAnsiTheme="minorHAnsi" w:cstheme="minorHAnsi"/>
                <w:sz w:val="22"/>
                <w:szCs w:val="22"/>
              </w:rPr>
            </w:pPr>
            <w:r w:rsidRPr="001F0D77">
              <w:rPr>
                <w:rFonts w:asciiTheme="minorHAnsi" w:hAnsiTheme="minorHAnsi" w:cstheme="minorHAnsi"/>
                <w:b/>
                <w:sz w:val="22"/>
                <w:szCs w:val="22"/>
              </w:rPr>
              <w:t xml:space="preserve">Question </w:t>
            </w:r>
            <w:r w:rsidRPr="002874FF" w:rsidR="004F4561">
              <w:rPr>
                <w:rFonts w:asciiTheme="minorHAnsi" w:hAnsiTheme="minorHAnsi" w:cstheme="minorHAnsi"/>
                <w:b/>
                <w:sz w:val="22"/>
                <w:szCs w:val="22"/>
              </w:rPr>
              <w:t>1</w:t>
            </w:r>
            <w:r w:rsidR="00E46519">
              <w:rPr>
                <w:rFonts w:asciiTheme="minorHAnsi" w:hAnsiTheme="minorHAnsi" w:cstheme="minorHAnsi"/>
                <w:b/>
                <w:sz w:val="22"/>
                <w:szCs w:val="22"/>
              </w:rPr>
              <w:t>1</w:t>
            </w:r>
            <w:r w:rsidRPr="001F0D77">
              <w:rPr>
                <w:rFonts w:asciiTheme="minorHAnsi" w:hAnsiTheme="minorHAnsi" w:cstheme="minorHAnsi"/>
                <w:b/>
                <w:sz w:val="22"/>
                <w:szCs w:val="22"/>
              </w:rPr>
              <w:t xml:space="preserve"> - – Between March 1</w:t>
            </w:r>
            <w:r w:rsidRPr="001F0D77" w:rsidR="004F4561">
              <w:rPr>
                <w:rFonts w:asciiTheme="minorHAnsi" w:hAnsiTheme="minorHAnsi" w:cstheme="minorHAnsi"/>
                <w:b/>
                <w:sz w:val="22"/>
                <w:szCs w:val="22"/>
              </w:rPr>
              <w:t>, 2020</w:t>
            </w:r>
            <w:r w:rsidRPr="001F0D77">
              <w:rPr>
                <w:rFonts w:asciiTheme="minorHAnsi" w:hAnsiTheme="minorHAnsi" w:cstheme="minorHAnsi"/>
                <w:b/>
                <w:sz w:val="22"/>
                <w:szCs w:val="22"/>
              </w:rPr>
              <w:t xml:space="preserve"> and </w:t>
            </w:r>
            <w:r w:rsidRPr="001F0D77" w:rsidR="004F4561">
              <w:rPr>
                <w:rFonts w:asciiTheme="minorHAnsi" w:hAnsiTheme="minorHAnsi" w:cstheme="minorHAnsi"/>
                <w:b/>
                <w:sz w:val="22"/>
                <w:szCs w:val="22"/>
              </w:rPr>
              <w:t>February 28, 2021</w:t>
            </w:r>
            <w:r w:rsidRPr="001F0D77">
              <w:rPr>
                <w:rFonts w:asciiTheme="minorHAnsi" w:hAnsiTheme="minorHAnsi" w:cstheme="minorHAnsi"/>
                <w:b/>
                <w:sz w:val="22"/>
                <w:szCs w:val="22"/>
              </w:rPr>
              <w:t xml:space="preserve">, the number of prison staff </w:t>
            </w:r>
            <w:r w:rsidR="006E42CF">
              <w:rPr>
                <w:rFonts w:asciiTheme="minorHAnsi" w:hAnsiTheme="minorHAnsi" w:cstheme="minorHAnsi"/>
                <w:b/>
                <w:sz w:val="22"/>
                <w:szCs w:val="22"/>
              </w:rPr>
              <w:t xml:space="preserve">working in state-operated or private correctional facilities </w:t>
            </w:r>
            <w:r w:rsidRPr="001F0D77">
              <w:rPr>
                <w:rFonts w:asciiTheme="minorHAnsi" w:hAnsiTheme="minorHAnsi" w:cstheme="minorHAnsi"/>
                <w:b/>
                <w:sz w:val="22"/>
                <w:szCs w:val="22"/>
              </w:rPr>
              <w:t>who had at least one positive viral coronavirus test</w:t>
            </w:r>
            <w:r w:rsidR="00997E4C">
              <w:rPr>
                <w:rFonts w:asciiTheme="minorHAnsi" w:hAnsiTheme="minorHAnsi" w:cstheme="minorHAnsi"/>
                <w:b/>
                <w:sz w:val="22"/>
                <w:szCs w:val="22"/>
              </w:rPr>
              <w:t xml:space="preserve"> and</w:t>
            </w:r>
            <w:r w:rsidRPr="00353742">
              <w:rPr>
                <w:rFonts w:asciiTheme="minorHAnsi" w:hAnsiTheme="minorHAnsi" w:cstheme="minorHAnsi"/>
                <w:b/>
                <w:sz w:val="22"/>
                <w:szCs w:val="22"/>
              </w:rPr>
              <w:t xml:space="preserve"> number of </w:t>
            </w:r>
            <w:r w:rsidR="00997E4C">
              <w:rPr>
                <w:rFonts w:asciiTheme="minorHAnsi" w:hAnsiTheme="minorHAnsi" w:cstheme="minorHAnsi"/>
                <w:b/>
                <w:sz w:val="22"/>
                <w:szCs w:val="22"/>
              </w:rPr>
              <w:t xml:space="preserve">staff </w:t>
            </w:r>
            <w:r w:rsidRPr="00353742">
              <w:rPr>
                <w:rFonts w:asciiTheme="minorHAnsi" w:hAnsiTheme="minorHAnsi" w:cstheme="minorHAnsi"/>
                <w:b/>
                <w:sz w:val="22"/>
                <w:szCs w:val="22"/>
              </w:rPr>
              <w:t>deaths.</w:t>
            </w:r>
          </w:p>
        </w:tc>
      </w:tr>
      <w:tr w:rsidRPr="005D5196" w:rsidR="00B77970" w:rsidTr="002874FF" w14:paraId="0643F2E0" w14:textId="77777777">
        <w:tc>
          <w:tcPr>
            <w:tcW w:w="535" w:type="dxa"/>
            <w:tcBorders>
              <w:top w:val="single" w:color="auto" w:sz="4" w:space="0"/>
              <w:right w:val="nil"/>
            </w:tcBorders>
          </w:tcPr>
          <w:p w:rsidRPr="005D5196" w:rsidR="00B77970" w:rsidP="00AA4A27" w:rsidRDefault="00B77970" w14:paraId="516925F6" w14:textId="77777777">
            <w:pPr>
              <w:widowControl/>
              <w:tabs>
                <w:tab w:val="left" w:pos="-1440"/>
              </w:tabs>
              <w:rPr>
                <w:rFonts w:asciiTheme="minorHAnsi" w:hAnsiTheme="minorHAnsi" w:cstheme="minorHAnsi"/>
                <w:i/>
                <w:sz w:val="22"/>
                <w:szCs w:val="22"/>
              </w:rPr>
            </w:pPr>
          </w:p>
        </w:tc>
        <w:tc>
          <w:tcPr>
            <w:tcW w:w="8815" w:type="dxa"/>
            <w:gridSpan w:val="2"/>
            <w:tcBorders>
              <w:top w:val="single" w:color="auto" w:sz="4" w:space="0"/>
              <w:left w:val="nil"/>
            </w:tcBorders>
          </w:tcPr>
          <w:p w:rsidRPr="005D5196" w:rsidR="00B77970" w:rsidP="00AA4A27" w:rsidRDefault="00B77970" w14:paraId="49E23625" w14:textId="77777777">
            <w:pPr>
              <w:widowControl/>
              <w:tabs>
                <w:tab w:val="left" w:pos="-1440"/>
              </w:tabs>
              <w:rPr>
                <w:rFonts w:asciiTheme="minorHAnsi" w:hAnsiTheme="minorHAnsi" w:cstheme="minorHAnsi"/>
                <w:i/>
                <w:sz w:val="22"/>
                <w:szCs w:val="22"/>
              </w:rPr>
            </w:pPr>
            <w:r w:rsidRPr="005D5196">
              <w:rPr>
                <w:rFonts w:asciiTheme="minorHAnsi" w:hAnsiTheme="minorHAnsi" w:cstheme="minorHAnsi"/>
                <w:i/>
                <w:sz w:val="22"/>
                <w:szCs w:val="22"/>
              </w:rPr>
              <w:t>Justification for asking this question</w:t>
            </w:r>
          </w:p>
        </w:tc>
      </w:tr>
      <w:tr w:rsidRPr="002F3FA0" w:rsidR="00B77970" w:rsidTr="002874FF" w14:paraId="49A882BF" w14:textId="77777777">
        <w:tc>
          <w:tcPr>
            <w:tcW w:w="535" w:type="dxa"/>
            <w:tcBorders>
              <w:right w:val="nil"/>
            </w:tcBorders>
          </w:tcPr>
          <w:p w:rsidRPr="005D5196" w:rsidR="00B77970" w:rsidP="00AA4A27" w:rsidRDefault="00B77970" w14:paraId="77C92F26" w14:textId="77777777">
            <w:pPr>
              <w:widowControl/>
              <w:tabs>
                <w:tab w:val="left" w:pos="-1440"/>
              </w:tabs>
              <w:rPr>
                <w:rFonts w:asciiTheme="minorHAnsi" w:hAnsiTheme="minorHAnsi" w:cstheme="minorHAnsi"/>
                <w:i/>
                <w:sz w:val="22"/>
                <w:szCs w:val="22"/>
              </w:rPr>
            </w:pPr>
          </w:p>
        </w:tc>
        <w:tc>
          <w:tcPr>
            <w:tcW w:w="450" w:type="dxa"/>
            <w:tcBorders>
              <w:left w:val="nil"/>
              <w:right w:val="nil"/>
            </w:tcBorders>
          </w:tcPr>
          <w:p w:rsidRPr="005D5196" w:rsidR="00B77970" w:rsidP="00AA4A27" w:rsidRDefault="00B77970" w14:paraId="7C22B259" w14:textId="77777777">
            <w:pPr>
              <w:widowControl/>
              <w:tabs>
                <w:tab w:val="left" w:pos="-1440"/>
              </w:tabs>
              <w:rPr>
                <w:rFonts w:asciiTheme="minorHAnsi" w:hAnsiTheme="minorHAnsi" w:cstheme="minorHAnsi"/>
                <w:i/>
                <w:sz w:val="22"/>
                <w:szCs w:val="22"/>
              </w:rPr>
            </w:pPr>
          </w:p>
        </w:tc>
        <w:tc>
          <w:tcPr>
            <w:tcW w:w="8365" w:type="dxa"/>
            <w:tcBorders>
              <w:left w:val="nil"/>
            </w:tcBorders>
          </w:tcPr>
          <w:p w:rsidRPr="00D74C17" w:rsidR="00B77970" w:rsidP="00AA4A27" w:rsidRDefault="00B77970" w14:paraId="5A20EFC0" w14:textId="34057062">
            <w:pPr>
              <w:pStyle w:val="NoSpacing"/>
              <w:rPr>
                <w:i/>
              </w:rPr>
            </w:pPr>
            <w:r>
              <w:t>Prison staff are at a similar o</w:t>
            </w:r>
            <w:r w:rsidR="00CB6D62">
              <w:t>r</w:t>
            </w:r>
            <w:r>
              <w:t xml:space="preserve"> greater level of risk of coronavirus infection as prisoners while they are working, by virtue of their movement between different areas of the facilities that are not always accessible to prisoners. In addition, they are forced at times to be in close contact with prisoners, increasing their risk of transmission. Corrections officers, however, also have the possibility of spreading the virus between the prison system and the community when they go back and forth from work, regardless of where they first contracted coronavirus. </w:t>
            </w:r>
          </w:p>
          <w:p w:rsidR="00B77970" w:rsidP="00AA4A27" w:rsidRDefault="00B77970" w14:paraId="3C9A767C" w14:textId="77777777">
            <w:pPr>
              <w:pStyle w:val="NoSpacing"/>
            </w:pPr>
          </w:p>
          <w:p w:rsidRPr="002F3FA0" w:rsidR="00B77970" w:rsidP="00AA4A27" w:rsidRDefault="00B77970" w14:paraId="0CC055CE" w14:textId="3E44099F">
            <w:pPr>
              <w:pStyle w:val="NoSpacing"/>
              <w:rPr>
                <w:i/>
              </w:rPr>
            </w:pPr>
            <w:r>
              <w:t xml:space="preserve">Staff who have contracted the coronavirus also place an additional burden on the DOC, since that person obviously must recover in quarantine and is therefore not available to do their normal job. It is vital that we collect the number of </w:t>
            </w:r>
            <w:proofErr w:type="gramStart"/>
            <w:r>
              <w:t>staff</w:t>
            </w:r>
            <w:proofErr w:type="gramEnd"/>
            <w:r>
              <w:t xml:space="preserve"> in each state who were identified to have a positive viral test and those who died, since this will affect normal operations in prison facilities. </w:t>
            </w:r>
          </w:p>
        </w:tc>
      </w:tr>
      <w:tr w:rsidRPr="005D5196" w:rsidR="00B77970" w:rsidTr="002874FF" w14:paraId="52E685EF" w14:textId="77777777">
        <w:tc>
          <w:tcPr>
            <w:tcW w:w="535" w:type="dxa"/>
            <w:tcBorders>
              <w:right w:val="nil"/>
            </w:tcBorders>
          </w:tcPr>
          <w:p w:rsidRPr="005D5196" w:rsidR="00B77970" w:rsidP="00AA4A27" w:rsidRDefault="00B77970" w14:paraId="60ACBB17" w14:textId="77777777">
            <w:pPr>
              <w:widowControl/>
              <w:tabs>
                <w:tab w:val="left" w:pos="-1440"/>
              </w:tabs>
              <w:rPr>
                <w:rFonts w:asciiTheme="minorHAnsi" w:hAnsiTheme="minorHAnsi" w:cstheme="minorHAnsi"/>
                <w:i/>
                <w:sz w:val="22"/>
                <w:szCs w:val="22"/>
              </w:rPr>
            </w:pPr>
          </w:p>
        </w:tc>
        <w:tc>
          <w:tcPr>
            <w:tcW w:w="8815" w:type="dxa"/>
            <w:gridSpan w:val="2"/>
            <w:tcBorders>
              <w:left w:val="nil"/>
            </w:tcBorders>
          </w:tcPr>
          <w:p w:rsidRPr="005D5196" w:rsidR="00B77970" w:rsidP="00AA4A27" w:rsidRDefault="00B77970" w14:paraId="5D925C29" w14:textId="77777777">
            <w:pPr>
              <w:widowControl/>
              <w:tabs>
                <w:tab w:val="left" w:pos="-1440"/>
              </w:tabs>
              <w:rPr>
                <w:rFonts w:asciiTheme="minorHAnsi" w:hAnsiTheme="minorHAnsi" w:cstheme="minorHAnsi"/>
                <w:i/>
                <w:sz w:val="22"/>
                <w:szCs w:val="22"/>
              </w:rPr>
            </w:pPr>
            <w:r w:rsidRPr="005D5196">
              <w:rPr>
                <w:rFonts w:asciiTheme="minorHAnsi" w:hAnsiTheme="minorHAnsi" w:cstheme="minorHAnsi"/>
                <w:i/>
                <w:sz w:val="22"/>
                <w:szCs w:val="22"/>
              </w:rPr>
              <w:t>Question design considerations and/or limitations</w:t>
            </w:r>
          </w:p>
        </w:tc>
      </w:tr>
      <w:tr w:rsidRPr="005D5196" w:rsidR="00B77970" w:rsidTr="002874FF" w14:paraId="3EF47921" w14:textId="77777777">
        <w:tc>
          <w:tcPr>
            <w:tcW w:w="535" w:type="dxa"/>
            <w:tcBorders>
              <w:right w:val="nil"/>
            </w:tcBorders>
          </w:tcPr>
          <w:p w:rsidRPr="005D5196" w:rsidR="00B77970" w:rsidP="00AA4A27" w:rsidRDefault="00B77970" w14:paraId="70ACF105" w14:textId="77777777">
            <w:pPr>
              <w:widowControl/>
              <w:tabs>
                <w:tab w:val="left" w:pos="-1440"/>
              </w:tabs>
              <w:rPr>
                <w:rFonts w:asciiTheme="minorHAnsi" w:hAnsiTheme="minorHAnsi" w:cstheme="minorHAnsi"/>
                <w:i/>
                <w:sz w:val="22"/>
                <w:szCs w:val="22"/>
              </w:rPr>
            </w:pPr>
          </w:p>
        </w:tc>
        <w:tc>
          <w:tcPr>
            <w:tcW w:w="450" w:type="dxa"/>
            <w:tcBorders>
              <w:left w:val="nil"/>
              <w:right w:val="nil"/>
            </w:tcBorders>
          </w:tcPr>
          <w:p w:rsidRPr="005D5196" w:rsidR="00B77970" w:rsidP="00AA4A27" w:rsidRDefault="00B77970" w14:paraId="35A74CCB" w14:textId="77777777">
            <w:pPr>
              <w:widowControl/>
              <w:tabs>
                <w:tab w:val="left" w:pos="-1440"/>
              </w:tabs>
              <w:rPr>
                <w:rFonts w:asciiTheme="minorHAnsi" w:hAnsiTheme="minorHAnsi" w:cstheme="minorHAnsi"/>
                <w:i/>
                <w:sz w:val="22"/>
                <w:szCs w:val="22"/>
              </w:rPr>
            </w:pPr>
          </w:p>
        </w:tc>
        <w:tc>
          <w:tcPr>
            <w:tcW w:w="8365" w:type="dxa"/>
            <w:tcBorders>
              <w:left w:val="nil"/>
            </w:tcBorders>
          </w:tcPr>
          <w:p w:rsidRPr="002874FF" w:rsidR="00B77970" w:rsidP="00AA4A27" w:rsidRDefault="007D5080" w14:paraId="6E39EAE0" w14:textId="58DE3C5F">
            <w:pPr>
              <w:widowControl/>
              <w:tabs>
                <w:tab w:val="left" w:pos="-1440"/>
              </w:tabs>
              <w:rPr>
                <w:rFonts w:asciiTheme="minorHAnsi" w:hAnsiTheme="minorHAnsi" w:cstheme="minorHAnsi"/>
                <w:sz w:val="22"/>
                <w:szCs w:val="22"/>
              </w:rPr>
            </w:pPr>
            <w:r>
              <w:rPr>
                <w:rFonts w:asciiTheme="minorHAnsi" w:hAnsiTheme="minorHAnsi" w:cstheme="minorHAnsi"/>
                <w:sz w:val="22"/>
                <w:szCs w:val="22"/>
              </w:rPr>
              <w:t xml:space="preserve">BJS recognizes that prison staff could have been infected with coronavirus in places other than correctional facilities, and the data collected in this question should not be interpreted as </w:t>
            </w:r>
            <w:r w:rsidR="007D6EC4">
              <w:rPr>
                <w:rFonts w:asciiTheme="minorHAnsi" w:hAnsiTheme="minorHAnsi" w:cstheme="minorHAnsi"/>
                <w:sz w:val="22"/>
                <w:szCs w:val="22"/>
              </w:rPr>
              <w:t xml:space="preserve">representing the number of </w:t>
            </w:r>
            <w:proofErr w:type="gramStart"/>
            <w:r w:rsidR="007D6EC4">
              <w:rPr>
                <w:rFonts w:asciiTheme="minorHAnsi" w:hAnsiTheme="minorHAnsi" w:cstheme="minorHAnsi"/>
                <w:sz w:val="22"/>
                <w:szCs w:val="22"/>
              </w:rPr>
              <w:t>staff</w:t>
            </w:r>
            <w:proofErr w:type="gramEnd"/>
            <w:r w:rsidR="007D6EC4">
              <w:rPr>
                <w:rFonts w:asciiTheme="minorHAnsi" w:hAnsiTheme="minorHAnsi" w:cstheme="minorHAnsi"/>
                <w:sz w:val="22"/>
                <w:szCs w:val="22"/>
              </w:rPr>
              <w:t xml:space="preserve"> who were infected because of their job. Instead, this question refers to the burden placed on the DOC in terms of ill staff members</w:t>
            </w:r>
          </w:p>
        </w:tc>
      </w:tr>
      <w:tr w:rsidRPr="005D5196" w:rsidR="00B77970" w:rsidTr="002874FF" w14:paraId="078DF9B3" w14:textId="77777777">
        <w:tc>
          <w:tcPr>
            <w:tcW w:w="535" w:type="dxa"/>
            <w:tcBorders>
              <w:right w:val="nil"/>
            </w:tcBorders>
          </w:tcPr>
          <w:p w:rsidRPr="005D5196" w:rsidR="00B77970" w:rsidP="00AA4A27" w:rsidRDefault="00B77970" w14:paraId="43D7B43D" w14:textId="77777777">
            <w:pPr>
              <w:widowControl/>
              <w:tabs>
                <w:tab w:val="left" w:pos="-1440"/>
              </w:tabs>
              <w:rPr>
                <w:rFonts w:asciiTheme="minorHAnsi" w:hAnsiTheme="minorHAnsi" w:cstheme="minorHAnsi"/>
                <w:sz w:val="22"/>
                <w:szCs w:val="22"/>
              </w:rPr>
            </w:pPr>
          </w:p>
        </w:tc>
        <w:tc>
          <w:tcPr>
            <w:tcW w:w="8815" w:type="dxa"/>
            <w:gridSpan w:val="2"/>
            <w:tcBorders>
              <w:left w:val="nil"/>
            </w:tcBorders>
          </w:tcPr>
          <w:p w:rsidRPr="005D5196" w:rsidR="00B77970" w:rsidP="00AA4A27" w:rsidRDefault="00B77970" w14:paraId="452A6C6A" w14:textId="77777777">
            <w:pPr>
              <w:widowControl/>
              <w:tabs>
                <w:tab w:val="left" w:pos="-1440"/>
              </w:tabs>
              <w:rPr>
                <w:rFonts w:asciiTheme="minorHAnsi" w:hAnsiTheme="minorHAnsi" w:cstheme="minorHAnsi"/>
                <w:sz w:val="22"/>
                <w:szCs w:val="22"/>
              </w:rPr>
            </w:pPr>
            <w:r w:rsidRPr="005D5196">
              <w:rPr>
                <w:rFonts w:asciiTheme="minorHAnsi" w:hAnsiTheme="minorHAnsi" w:cstheme="minorHAnsi"/>
                <w:i/>
                <w:sz w:val="22"/>
                <w:szCs w:val="22"/>
              </w:rPr>
              <w:t>Proposed statistics obtained from this question</w:t>
            </w:r>
          </w:p>
        </w:tc>
      </w:tr>
      <w:tr w:rsidRPr="002F3FA0" w:rsidR="00B77970" w:rsidTr="002874FF" w14:paraId="5F7D2BBC" w14:textId="77777777">
        <w:tc>
          <w:tcPr>
            <w:tcW w:w="535" w:type="dxa"/>
            <w:tcBorders>
              <w:right w:val="nil"/>
            </w:tcBorders>
          </w:tcPr>
          <w:p w:rsidRPr="005D5196" w:rsidR="00B77970" w:rsidP="00AA4A27" w:rsidRDefault="00B77970" w14:paraId="6CB0FDAC" w14:textId="77777777">
            <w:pPr>
              <w:widowControl/>
              <w:tabs>
                <w:tab w:val="left" w:pos="-1440"/>
              </w:tabs>
              <w:rPr>
                <w:rFonts w:asciiTheme="minorHAnsi" w:hAnsiTheme="minorHAnsi" w:cstheme="minorHAnsi"/>
                <w:sz w:val="22"/>
                <w:szCs w:val="22"/>
              </w:rPr>
            </w:pPr>
          </w:p>
        </w:tc>
        <w:tc>
          <w:tcPr>
            <w:tcW w:w="450" w:type="dxa"/>
            <w:tcBorders>
              <w:left w:val="nil"/>
              <w:right w:val="nil"/>
            </w:tcBorders>
          </w:tcPr>
          <w:p w:rsidRPr="005D5196" w:rsidR="00B77970" w:rsidP="00AA4A27" w:rsidRDefault="00B77970" w14:paraId="5D00B1C9" w14:textId="77777777">
            <w:pPr>
              <w:widowControl/>
              <w:tabs>
                <w:tab w:val="left" w:pos="-1440"/>
              </w:tabs>
              <w:rPr>
                <w:rFonts w:asciiTheme="minorHAnsi" w:hAnsiTheme="minorHAnsi" w:cstheme="minorHAnsi"/>
                <w:sz w:val="22"/>
                <w:szCs w:val="22"/>
              </w:rPr>
            </w:pPr>
          </w:p>
        </w:tc>
        <w:tc>
          <w:tcPr>
            <w:tcW w:w="8365" w:type="dxa"/>
            <w:tcBorders>
              <w:left w:val="nil"/>
            </w:tcBorders>
          </w:tcPr>
          <w:p w:rsidRPr="00FB7D49" w:rsidR="00B77970" w:rsidP="00AA4A27" w:rsidRDefault="00B77970" w14:paraId="7EB1410F" w14:textId="77777777">
            <w:pPr>
              <w:pStyle w:val="NoSpacing"/>
              <w:numPr>
                <w:ilvl w:val="1"/>
                <w:numId w:val="1"/>
              </w:numPr>
              <w:ind w:left="345"/>
              <w:rPr>
                <w:i/>
              </w:rPr>
            </w:pPr>
            <w:r>
              <w:t>Count of staff testing positive for coronavirus</w:t>
            </w:r>
          </w:p>
          <w:p w:rsidRPr="00FB7D49" w:rsidR="00B77970" w:rsidP="00AA4A27" w:rsidRDefault="00B77970" w14:paraId="7119E2DE" w14:textId="77777777">
            <w:pPr>
              <w:pStyle w:val="NoSpacing"/>
              <w:numPr>
                <w:ilvl w:val="1"/>
                <w:numId w:val="1"/>
              </w:numPr>
              <w:ind w:left="345"/>
              <w:rPr>
                <w:i/>
              </w:rPr>
            </w:pPr>
            <w:r>
              <w:t>Count of staff who died from coronavirus</w:t>
            </w:r>
          </w:p>
          <w:p w:rsidRPr="002F3FA0" w:rsidR="00B77970" w:rsidP="00AA4A27" w:rsidRDefault="00B77970" w14:paraId="092159C2" w14:textId="477D4E7B">
            <w:pPr>
              <w:pStyle w:val="NoSpacing"/>
              <w:numPr>
                <w:ilvl w:val="1"/>
                <w:numId w:val="1"/>
              </w:numPr>
              <w:ind w:left="345"/>
              <w:rPr>
                <w:i/>
              </w:rPr>
            </w:pPr>
            <w:r>
              <w:t xml:space="preserve">Using state staff data from </w:t>
            </w:r>
            <w:r w:rsidR="007D5080">
              <w:t>question 1</w:t>
            </w:r>
            <w:r w:rsidR="000A0E71">
              <w:t>0</w:t>
            </w:r>
            <w:r>
              <w:t>, calculate rates of coronavirus infection and mortality</w:t>
            </w:r>
            <w:r w:rsidR="007D6EC4">
              <w:t xml:space="preserve"> among prison staff</w:t>
            </w:r>
            <w:r>
              <w:t>.</w:t>
            </w:r>
          </w:p>
        </w:tc>
      </w:tr>
      <w:tr w:rsidRPr="005D5196" w:rsidR="00B77970" w:rsidTr="002874FF" w14:paraId="7A8F8FC8" w14:textId="77777777">
        <w:tc>
          <w:tcPr>
            <w:tcW w:w="535" w:type="dxa"/>
            <w:tcBorders>
              <w:right w:val="nil"/>
            </w:tcBorders>
          </w:tcPr>
          <w:p w:rsidRPr="005D5196" w:rsidR="00B77970" w:rsidP="00AA4A27" w:rsidRDefault="00B77970" w14:paraId="6003B758" w14:textId="77777777">
            <w:pPr>
              <w:widowControl/>
              <w:tabs>
                <w:tab w:val="left" w:pos="-1440"/>
              </w:tabs>
              <w:rPr>
                <w:rFonts w:asciiTheme="minorHAnsi" w:hAnsiTheme="minorHAnsi" w:cstheme="minorHAnsi"/>
                <w:sz w:val="22"/>
                <w:szCs w:val="22"/>
              </w:rPr>
            </w:pPr>
          </w:p>
        </w:tc>
        <w:tc>
          <w:tcPr>
            <w:tcW w:w="8815" w:type="dxa"/>
            <w:gridSpan w:val="2"/>
            <w:tcBorders>
              <w:left w:val="nil"/>
            </w:tcBorders>
          </w:tcPr>
          <w:p w:rsidRPr="005D5196" w:rsidR="00B77970" w:rsidP="00AA4A27" w:rsidRDefault="00B77970" w14:paraId="099D81F7" w14:textId="77777777">
            <w:pPr>
              <w:widowControl/>
              <w:tabs>
                <w:tab w:val="left" w:pos="-1440"/>
              </w:tabs>
              <w:rPr>
                <w:rFonts w:asciiTheme="minorHAnsi" w:hAnsiTheme="minorHAnsi" w:cstheme="minorHAnsi"/>
                <w:sz w:val="22"/>
                <w:szCs w:val="22"/>
              </w:rPr>
            </w:pPr>
            <w:r w:rsidRPr="002874FF">
              <w:rPr>
                <w:rFonts w:asciiTheme="minorHAnsi" w:hAnsiTheme="minorHAnsi" w:cstheme="minorHAnsi"/>
                <w:i/>
                <w:sz w:val="22"/>
                <w:szCs w:val="22"/>
              </w:rPr>
              <w:t>Evidence that DOCs can answer this question</w:t>
            </w:r>
          </w:p>
        </w:tc>
      </w:tr>
      <w:tr w:rsidR="00B77970" w:rsidTr="002874FF" w14:paraId="748547F4" w14:textId="77777777">
        <w:tc>
          <w:tcPr>
            <w:tcW w:w="535" w:type="dxa"/>
            <w:tcBorders>
              <w:right w:val="nil"/>
            </w:tcBorders>
          </w:tcPr>
          <w:p w:rsidR="00B77970" w:rsidP="00AA4A27" w:rsidRDefault="00B77970" w14:paraId="708BEE8E" w14:textId="77777777">
            <w:pPr>
              <w:widowControl/>
              <w:tabs>
                <w:tab w:val="left" w:pos="-1440"/>
              </w:tabs>
              <w:rPr>
                <w:rFonts w:asciiTheme="minorHAnsi" w:hAnsiTheme="minorHAnsi"/>
                <w:sz w:val="22"/>
                <w:szCs w:val="22"/>
              </w:rPr>
            </w:pPr>
          </w:p>
        </w:tc>
        <w:tc>
          <w:tcPr>
            <w:tcW w:w="450" w:type="dxa"/>
            <w:tcBorders>
              <w:left w:val="nil"/>
              <w:right w:val="nil"/>
            </w:tcBorders>
          </w:tcPr>
          <w:p w:rsidR="00B77970" w:rsidP="00AA4A27" w:rsidRDefault="00B77970" w14:paraId="434BA403" w14:textId="77777777">
            <w:pPr>
              <w:widowControl/>
              <w:tabs>
                <w:tab w:val="left" w:pos="-1440"/>
              </w:tabs>
              <w:rPr>
                <w:rFonts w:asciiTheme="minorHAnsi" w:hAnsiTheme="minorHAnsi"/>
                <w:sz w:val="22"/>
                <w:szCs w:val="22"/>
              </w:rPr>
            </w:pPr>
          </w:p>
        </w:tc>
        <w:tc>
          <w:tcPr>
            <w:tcW w:w="8365" w:type="dxa"/>
            <w:tcBorders>
              <w:left w:val="nil"/>
            </w:tcBorders>
          </w:tcPr>
          <w:p w:rsidR="00B77970" w:rsidP="00AA4A27" w:rsidRDefault="00F94477" w14:paraId="47DFEC9E" w14:textId="36B75B5E">
            <w:pPr>
              <w:widowControl/>
              <w:tabs>
                <w:tab w:val="left" w:pos="-1440"/>
              </w:tabs>
              <w:rPr>
                <w:rFonts w:asciiTheme="minorHAnsi" w:hAnsiTheme="minorHAnsi"/>
                <w:sz w:val="22"/>
                <w:szCs w:val="22"/>
              </w:rPr>
            </w:pPr>
            <w:r>
              <w:rPr>
                <w:rFonts w:asciiTheme="minorHAnsi" w:hAnsiTheme="minorHAnsi"/>
                <w:sz w:val="22"/>
                <w:szCs w:val="22"/>
              </w:rPr>
              <w:t xml:space="preserve">BJS </w:t>
            </w:r>
            <w:r w:rsidR="00782E29">
              <w:rPr>
                <w:rFonts w:asciiTheme="minorHAnsi" w:hAnsiTheme="minorHAnsi"/>
                <w:sz w:val="22"/>
                <w:szCs w:val="22"/>
              </w:rPr>
              <w:t xml:space="preserve">tested a version of the instrument that included asking respondents to differentiate between suspected and confirmed staff coronavirus deaths, and whether or not the death had been confirmed by a medical examiner or coroner. </w:t>
            </w:r>
            <w:r w:rsidR="002164B8">
              <w:rPr>
                <w:rFonts w:asciiTheme="minorHAnsi" w:hAnsiTheme="minorHAnsi"/>
                <w:sz w:val="22"/>
                <w:szCs w:val="22"/>
              </w:rPr>
              <w:t xml:space="preserve">Since correctional facility staff who </w:t>
            </w:r>
            <w:r w:rsidR="002164B8">
              <w:rPr>
                <w:rFonts w:asciiTheme="minorHAnsi" w:hAnsiTheme="minorHAnsi"/>
                <w:sz w:val="22"/>
                <w:szCs w:val="22"/>
              </w:rPr>
              <w:lastRenderedPageBreak/>
              <w:t xml:space="preserve">died from coronavirus likely did so in the community (at home or in a non-correctional medical care setting), several of the respondents were not sure they would know if the person’s death had been verified by a postmortem exam or coroner’s report. They would, however, be able to give the total number of </w:t>
            </w:r>
            <w:proofErr w:type="gramStart"/>
            <w:r w:rsidR="002164B8">
              <w:rPr>
                <w:rFonts w:asciiTheme="minorHAnsi" w:hAnsiTheme="minorHAnsi"/>
                <w:sz w:val="22"/>
                <w:szCs w:val="22"/>
              </w:rPr>
              <w:t>staff</w:t>
            </w:r>
            <w:proofErr w:type="gramEnd"/>
            <w:r w:rsidR="002164B8">
              <w:rPr>
                <w:rFonts w:asciiTheme="minorHAnsi" w:hAnsiTheme="minorHAnsi"/>
                <w:sz w:val="22"/>
                <w:szCs w:val="22"/>
              </w:rPr>
              <w:t xml:space="preserve"> who tested positive, and the count of those who had died.</w:t>
            </w:r>
          </w:p>
        </w:tc>
      </w:tr>
    </w:tbl>
    <w:p w:rsidRPr="002F010C" w:rsidR="009C205B" w:rsidP="00DA4383" w:rsidRDefault="009C205B" w14:paraId="75630043" w14:textId="77777777">
      <w:pPr>
        <w:widowControl/>
        <w:tabs>
          <w:tab w:val="left" w:pos="-1440"/>
        </w:tabs>
        <w:rPr>
          <w:rFonts w:asciiTheme="minorHAnsi" w:hAnsiTheme="minorHAnsi" w:cstheme="minorHAnsi"/>
          <w:sz w:val="22"/>
          <w:szCs w:val="22"/>
        </w:rPr>
      </w:pPr>
    </w:p>
    <w:p w:rsidRPr="002F010C" w:rsidR="00DA4383" w:rsidP="00DA4383" w:rsidRDefault="00DA4383" w14:paraId="7090AFA6" w14:textId="77777777">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3.</w:t>
      </w:r>
      <w:r w:rsidRPr="002F010C">
        <w:rPr>
          <w:rFonts w:asciiTheme="minorHAnsi" w:hAnsiTheme="minorHAnsi" w:cstheme="minorHAnsi"/>
          <w:color w:val="000000"/>
          <w:sz w:val="22"/>
          <w:szCs w:val="22"/>
        </w:rPr>
        <w:tab/>
      </w:r>
      <w:r w:rsidRPr="002F010C">
        <w:rPr>
          <w:rFonts w:asciiTheme="minorHAnsi" w:hAnsiTheme="minorHAnsi" w:cstheme="minorHAnsi"/>
          <w:color w:val="000000"/>
          <w:sz w:val="22"/>
          <w:szCs w:val="22"/>
          <w:u w:val="single"/>
        </w:rPr>
        <w:t xml:space="preserve">Use of Technology </w:t>
      </w:r>
    </w:p>
    <w:p w:rsidRPr="002F010C" w:rsidR="00DA4383" w:rsidP="00DA4383" w:rsidRDefault="00DA4383" w14:paraId="79AF7800" w14:textId="77777777">
      <w:pPr>
        <w:widowControl/>
        <w:rPr>
          <w:rFonts w:asciiTheme="minorHAnsi" w:hAnsiTheme="minorHAnsi" w:cstheme="minorHAnsi"/>
          <w:color w:val="000000"/>
          <w:sz w:val="22"/>
          <w:szCs w:val="22"/>
        </w:rPr>
      </w:pPr>
    </w:p>
    <w:p w:rsidRPr="002F010C" w:rsidR="00E54C7C" w:rsidP="00DA4383" w:rsidRDefault="00DA141D" w14:paraId="5B9B8C36" w14:textId="4FB5353E">
      <w:pPr>
        <w:pStyle w:val="a"/>
        <w:widowControl/>
        <w:tabs>
          <w:tab w:val="left" w:pos="-1440"/>
        </w:tabs>
        <w:ind w:left="0" w:firstLine="0"/>
        <w:rPr>
          <w:rFonts w:asciiTheme="minorHAnsi" w:hAnsiTheme="minorHAnsi" w:cstheme="minorHAnsi"/>
          <w:color w:val="000000"/>
          <w:sz w:val="22"/>
          <w:szCs w:val="22"/>
        </w:rPr>
      </w:pPr>
      <w:r w:rsidRPr="005151F3">
        <w:rPr>
          <w:rFonts w:asciiTheme="minorHAnsi" w:hAnsiTheme="minorHAnsi" w:cstheme="minorHAnsi"/>
          <w:color w:val="000000"/>
          <w:sz w:val="22"/>
          <w:szCs w:val="22"/>
        </w:rPr>
        <w:t>BJS will allow for multiple modes of data submis</w:t>
      </w:r>
      <w:r w:rsidRPr="00F374BB">
        <w:rPr>
          <w:rFonts w:asciiTheme="minorHAnsi" w:hAnsiTheme="minorHAnsi" w:cstheme="minorHAnsi"/>
          <w:color w:val="000000"/>
          <w:sz w:val="22"/>
          <w:szCs w:val="22"/>
        </w:rPr>
        <w:t>sion</w:t>
      </w:r>
      <w:r w:rsidRPr="00F374BB" w:rsidR="00FE16B8">
        <w:rPr>
          <w:rFonts w:asciiTheme="minorHAnsi" w:hAnsiTheme="minorHAnsi" w:cstheme="minorHAnsi"/>
          <w:color w:val="000000"/>
          <w:sz w:val="22"/>
          <w:szCs w:val="22"/>
        </w:rPr>
        <w:t xml:space="preserve"> to maximize response</w:t>
      </w:r>
      <w:r w:rsidR="00F374BB">
        <w:rPr>
          <w:rFonts w:asciiTheme="minorHAnsi" w:hAnsiTheme="minorHAnsi" w:cstheme="minorHAnsi"/>
          <w:color w:val="000000"/>
          <w:sz w:val="22"/>
          <w:szCs w:val="22"/>
        </w:rPr>
        <w:t xml:space="preserve"> to the NPS-</w:t>
      </w:r>
      <w:proofErr w:type="spellStart"/>
      <w:r w:rsidR="00F374BB">
        <w:rPr>
          <w:rFonts w:asciiTheme="minorHAnsi" w:hAnsiTheme="minorHAnsi" w:cstheme="minorHAnsi"/>
          <w:color w:val="000000"/>
          <w:sz w:val="22"/>
          <w:szCs w:val="22"/>
        </w:rPr>
        <w:t>CPan</w:t>
      </w:r>
      <w:proofErr w:type="spellEnd"/>
      <w:r w:rsidRPr="00F374BB">
        <w:rPr>
          <w:rFonts w:asciiTheme="minorHAnsi" w:hAnsiTheme="minorHAnsi" w:cstheme="minorHAnsi"/>
          <w:color w:val="000000"/>
          <w:sz w:val="22"/>
          <w:szCs w:val="22"/>
        </w:rPr>
        <w:t xml:space="preserve">. </w:t>
      </w:r>
      <w:r w:rsidRPr="00F374BB" w:rsidR="00E54C7C">
        <w:rPr>
          <w:rFonts w:asciiTheme="minorHAnsi" w:hAnsiTheme="minorHAnsi" w:cstheme="minorHAnsi"/>
          <w:color w:val="000000"/>
          <w:sz w:val="22"/>
          <w:szCs w:val="22"/>
        </w:rPr>
        <w:t xml:space="preserve">DOCs </w:t>
      </w:r>
      <w:r w:rsidRPr="00F374BB" w:rsidR="007B0246">
        <w:rPr>
          <w:rFonts w:asciiTheme="minorHAnsi" w:hAnsiTheme="minorHAnsi" w:cstheme="minorHAnsi"/>
          <w:color w:val="000000"/>
          <w:sz w:val="22"/>
          <w:szCs w:val="22"/>
        </w:rPr>
        <w:t xml:space="preserve">and the BOP </w:t>
      </w:r>
      <w:r w:rsidRPr="00F374BB" w:rsidR="00E54C7C">
        <w:rPr>
          <w:rFonts w:asciiTheme="minorHAnsi" w:hAnsiTheme="minorHAnsi" w:cstheme="minorHAnsi"/>
          <w:color w:val="000000"/>
          <w:sz w:val="22"/>
          <w:szCs w:val="22"/>
        </w:rPr>
        <w:t xml:space="preserve">will be sent a fillable PDF form, which </w:t>
      </w:r>
      <w:r w:rsidRPr="00F374BB" w:rsidR="007B0246">
        <w:rPr>
          <w:rFonts w:asciiTheme="minorHAnsi" w:hAnsiTheme="minorHAnsi" w:cstheme="minorHAnsi"/>
          <w:color w:val="000000"/>
          <w:sz w:val="22"/>
          <w:szCs w:val="22"/>
        </w:rPr>
        <w:t xml:space="preserve">respondents can also fill out by hand </w:t>
      </w:r>
      <w:r w:rsidRPr="00F374BB" w:rsidR="009C205B">
        <w:rPr>
          <w:rFonts w:asciiTheme="minorHAnsi" w:hAnsiTheme="minorHAnsi" w:cstheme="minorHAnsi"/>
          <w:color w:val="000000"/>
          <w:sz w:val="22"/>
          <w:szCs w:val="22"/>
        </w:rPr>
        <w:t xml:space="preserve">or over the phone </w:t>
      </w:r>
      <w:r w:rsidR="00967BAE">
        <w:rPr>
          <w:rFonts w:asciiTheme="minorHAnsi" w:hAnsiTheme="minorHAnsi" w:cstheme="minorHAnsi"/>
          <w:color w:val="000000"/>
          <w:sz w:val="22"/>
          <w:szCs w:val="22"/>
        </w:rPr>
        <w:t xml:space="preserve">with the </w:t>
      </w:r>
      <w:r w:rsidRPr="00F374BB" w:rsidR="009C205B">
        <w:rPr>
          <w:rFonts w:asciiTheme="minorHAnsi" w:hAnsiTheme="minorHAnsi" w:cstheme="minorHAnsi"/>
          <w:color w:val="000000"/>
          <w:sz w:val="22"/>
          <w:szCs w:val="22"/>
        </w:rPr>
        <w:t xml:space="preserve">BJS </w:t>
      </w:r>
      <w:r w:rsidR="00967BAE">
        <w:rPr>
          <w:rFonts w:asciiTheme="minorHAnsi" w:hAnsiTheme="minorHAnsi" w:cstheme="minorHAnsi"/>
          <w:color w:val="000000"/>
          <w:sz w:val="22"/>
          <w:szCs w:val="22"/>
        </w:rPr>
        <w:t xml:space="preserve">program manager </w:t>
      </w:r>
      <w:r w:rsidRPr="00F374BB" w:rsidR="009C205B">
        <w:rPr>
          <w:rFonts w:asciiTheme="minorHAnsi" w:hAnsiTheme="minorHAnsi" w:cstheme="minorHAnsi"/>
          <w:color w:val="000000"/>
          <w:sz w:val="22"/>
          <w:szCs w:val="22"/>
        </w:rPr>
        <w:t xml:space="preserve">or </w:t>
      </w:r>
      <w:proofErr w:type="spellStart"/>
      <w:r w:rsidRPr="00F374BB" w:rsidR="009C205B">
        <w:rPr>
          <w:rFonts w:asciiTheme="minorHAnsi" w:hAnsiTheme="minorHAnsi" w:cstheme="minorHAnsi"/>
          <w:color w:val="000000"/>
          <w:sz w:val="22"/>
          <w:szCs w:val="22"/>
        </w:rPr>
        <w:t>BJS’s</w:t>
      </w:r>
      <w:proofErr w:type="spellEnd"/>
      <w:r w:rsidRPr="00F374BB" w:rsidR="009C205B">
        <w:rPr>
          <w:rFonts w:asciiTheme="minorHAnsi" w:hAnsiTheme="minorHAnsi" w:cstheme="minorHAnsi"/>
          <w:color w:val="000000"/>
          <w:sz w:val="22"/>
          <w:szCs w:val="22"/>
        </w:rPr>
        <w:t xml:space="preserve"> NPS-</w:t>
      </w:r>
      <w:proofErr w:type="spellStart"/>
      <w:r w:rsidRPr="00F374BB" w:rsidR="009C205B">
        <w:rPr>
          <w:rFonts w:asciiTheme="minorHAnsi" w:hAnsiTheme="minorHAnsi" w:cstheme="minorHAnsi"/>
          <w:color w:val="000000"/>
          <w:sz w:val="22"/>
          <w:szCs w:val="22"/>
        </w:rPr>
        <w:t>CPan</w:t>
      </w:r>
      <w:proofErr w:type="spellEnd"/>
      <w:r w:rsidRPr="00F374BB" w:rsidR="009C205B">
        <w:rPr>
          <w:rFonts w:asciiTheme="minorHAnsi" w:hAnsiTheme="minorHAnsi" w:cstheme="minorHAnsi"/>
          <w:color w:val="000000"/>
          <w:sz w:val="22"/>
          <w:szCs w:val="22"/>
        </w:rPr>
        <w:t xml:space="preserve"> data collection agent, </w:t>
      </w:r>
      <w:proofErr w:type="spellStart"/>
      <w:r w:rsidRPr="00F374BB" w:rsidR="009C205B">
        <w:rPr>
          <w:rFonts w:asciiTheme="minorHAnsi" w:hAnsiTheme="minorHAnsi" w:cstheme="minorHAnsi"/>
          <w:color w:val="000000"/>
          <w:sz w:val="22"/>
          <w:szCs w:val="22"/>
        </w:rPr>
        <w:t>Abt</w:t>
      </w:r>
      <w:proofErr w:type="spellEnd"/>
      <w:r w:rsidRPr="00F374BB" w:rsidR="009C205B">
        <w:rPr>
          <w:rFonts w:asciiTheme="minorHAnsi" w:hAnsiTheme="minorHAnsi" w:cstheme="minorHAnsi"/>
          <w:color w:val="000000"/>
          <w:sz w:val="22"/>
          <w:szCs w:val="22"/>
        </w:rPr>
        <w:t xml:space="preserve"> Associates</w:t>
      </w:r>
      <w:r w:rsidR="00967BAE">
        <w:rPr>
          <w:rFonts w:asciiTheme="minorHAnsi" w:hAnsiTheme="minorHAnsi" w:cstheme="minorHAnsi"/>
          <w:color w:val="000000"/>
          <w:sz w:val="22"/>
          <w:szCs w:val="22"/>
        </w:rPr>
        <w:t>.</w:t>
      </w:r>
      <w:r w:rsidRPr="00F374BB" w:rsidR="007B0246">
        <w:rPr>
          <w:rFonts w:asciiTheme="minorHAnsi" w:hAnsiTheme="minorHAnsi" w:cstheme="minorHAnsi"/>
          <w:color w:val="000000"/>
          <w:sz w:val="22"/>
          <w:szCs w:val="22"/>
        </w:rPr>
        <w:t xml:space="preserve"> </w:t>
      </w:r>
      <w:r w:rsidRPr="00F374BB" w:rsidR="009C205B">
        <w:rPr>
          <w:rFonts w:asciiTheme="minorHAnsi" w:hAnsiTheme="minorHAnsi" w:cstheme="minorHAnsi"/>
          <w:color w:val="000000"/>
          <w:sz w:val="22"/>
          <w:szCs w:val="22"/>
        </w:rPr>
        <w:t xml:space="preserve">Forms </w:t>
      </w:r>
      <w:r w:rsidRPr="00F374BB" w:rsidR="00E54C7C">
        <w:rPr>
          <w:rFonts w:asciiTheme="minorHAnsi" w:hAnsiTheme="minorHAnsi" w:cstheme="minorHAnsi"/>
          <w:color w:val="000000"/>
          <w:sz w:val="22"/>
          <w:szCs w:val="22"/>
        </w:rPr>
        <w:t>can be emailed</w:t>
      </w:r>
      <w:r w:rsidRPr="00F374BB">
        <w:rPr>
          <w:rFonts w:asciiTheme="minorHAnsi" w:hAnsiTheme="minorHAnsi" w:cstheme="minorHAnsi"/>
          <w:color w:val="000000"/>
          <w:sz w:val="22"/>
          <w:szCs w:val="22"/>
        </w:rPr>
        <w:t xml:space="preserve">, </w:t>
      </w:r>
      <w:r w:rsidR="00CD7A45">
        <w:rPr>
          <w:rFonts w:asciiTheme="minorHAnsi" w:hAnsiTheme="minorHAnsi" w:cstheme="minorHAnsi"/>
          <w:color w:val="000000"/>
          <w:sz w:val="22"/>
          <w:szCs w:val="22"/>
        </w:rPr>
        <w:t>faxed</w:t>
      </w:r>
      <w:r w:rsidRPr="00F374BB">
        <w:rPr>
          <w:rFonts w:asciiTheme="minorHAnsi" w:hAnsiTheme="minorHAnsi" w:cstheme="minorHAnsi"/>
          <w:color w:val="000000"/>
          <w:sz w:val="22"/>
          <w:szCs w:val="22"/>
        </w:rPr>
        <w:t>, or mailed</w:t>
      </w:r>
      <w:r w:rsidRPr="002F010C" w:rsidR="00E54C7C">
        <w:rPr>
          <w:rFonts w:asciiTheme="minorHAnsi" w:hAnsiTheme="minorHAnsi" w:cstheme="minorHAnsi"/>
          <w:color w:val="000000"/>
          <w:sz w:val="22"/>
          <w:szCs w:val="22"/>
        </w:rPr>
        <w:t xml:space="preserve"> back </w:t>
      </w:r>
      <w:r w:rsidR="00C33B37">
        <w:rPr>
          <w:rFonts w:asciiTheme="minorHAnsi" w:hAnsiTheme="minorHAnsi" w:cstheme="minorHAnsi"/>
          <w:color w:val="000000"/>
          <w:sz w:val="22"/>
          <w:szCs w:val="22"/>
        </w:rPr>
        <w:t xml:space="preserve">to </w:t>
      </w:r>
      <w:r w:rsidRPr="002F010C" w:rsidR="009C205B">
        <w:rPr>
          <w:rFonts w:asciiTheme="minorHAnsi" w:hAnsiTheme="minorHAnsi" w:cstheme="minorHAnsi"/>
          <w:color w:val="000000"/>
          <w:sz w:val="22"/>
          <w:szCs w:val="22"/>
        </w:rPr>
        <w:t>the data collection agent</w:t>
      </w:r>
      <w:r w:rsidRPr="002F010C" w:rsidR="00E54C7C">
        <w:rPr>
          <w:rFonts w:asciiTheme="minorHAnsi" w:hAnsiTheme="minorHAnsi" w:cstheme="minorHAnsi"/>
          <w:color w:val="000000"/>
          <w:sz w:val="22"/>
          <w:szCs w:val="22"/>
        </w:rPr>
        <w:t xml:space="preserve">. </w:t>
      </w:r>
      <w:r w:rsidRPr="002F010C" w:rsidR="00A90E50">
        <w:rPr>
          <w:rFonts w:asciiTheme="minorHAnsi" w:hAnsiTheme="minorHAnsi" w:cstheme="minorHAnsi"/>
          <w:color w:val="000000"/>
          <w:sz w:val="22"/>
          <w:szCs w:val="22"/>
        </w:rPr>
        <w:t>Once received, d</w:t>
      </w:r>
      <w:r w:rsidRPr="002F010C" w:rsidR="00E54C7C">
        <w:rPr>
          <w:rFonts w:asciiTheme="minorHAnsi" w:hAnsiTheme="minorHAnsi" w:cstheme="minorHAnsi"/>
          <w:color w:val="000000"/>
          <w:sz w:val="22"/>
          <w:szCs w:val="22"/>
        </w:rPr>
        <w:t xml:space="preserve">ata will be entered into a </w:t>
      </w:r>
      <w:r w:rsidRPr="002F010C" w:rsidR="009C205B">
        <w:rPr>
          <w:rFonts w:asciiTheme="minorHAnsi" w:hAnsiTheme="minorHAnsi" w:cstheme="minorHAnsi"/>
          <w:color w:val="000000"/>
          <w:sz w:val="22"/>
          <w:szCs w:val="22"/>
        </w:rPr>
        <w:t>database</w:t>
      </w:r>
      <w:r w:rsidRPr="002F010C" w:rsidR="00E54C7C">
        <w:rPr>
          <w:rFonts w:asciiTheme="minorHAnsi" w:hAnsiTheme="minorHAnsi" w:cstheme="minorHAnsi"/>
          <w:color w:val="000000"/>
          <w:sz w:val="22"/>
          <w:szCs w:val="22"/>
        </w:rPr>
        <w:t xml:space="preserve"> and reviewed for data entry errors.</w:t>
      </w:r>
    </w:p>
    <w:p w:rsidRPr="002874FF" w:rsidR="00DA4383" w:rsidP="00DA4383" w:rsidRDefault="00DA4383" w14:paraId="492A2311" w14:textId="3FF305D9">
      <w:pPr>
        <w:widowControl/>
        <w:rPr>
          <w:rFonts w:asciiTheme="minorHAnsi" w:hAnsiTheme="minorHAnsi" w:cstheme="minorHAnsi"/>
          <w:color w:val="000000"/>
          <w:sz w:val="22"/>
          <w:szCs w:val="22"/>
        </w:rPr>
      </w:pPr>
    </w:p>
    <w:p w:rsidRPr="002F010C" w:rsidR="00DA4383" w:rsidP="00DA4383" w:rsidRDefault="00DA4383" w14:paraId="70901E36" w14:textId="1AE27DA8">
      <w:pPr>
        <w:widowControl/>
        <w:rPr>
          <w:rFonts w:asciiTheme="minorHAnsi" w:hAnsiTheme="minorHAnsi" w:cstheme="minorHAnsi"/>
          <w:color w:val="000000"/>
          <w:sz w:val="22"/>
          <w:szCs w:val="22"/>
          <w:u w:val="single"/>
        </w:rPr>
      </w:pPr>
      <w:r w:rsidRPr="002F010C">
        <w:rPr>
          <w:rFonts w:asciiTheme="minorHAnsi" w:hAnsiTheme="minorHAnsi" w:cstheme="minorHAnsi"/>
          <w:color w:val="000000"/>
          <w:sz w:val="22"/>
          <w:szCs w:val="22"/>
        </w:rPr>
        <w:t>4.</w:t>
      </w:r>
      <w:r w:rsidRPr="002F010C">
        <w:rPr>
          <w:rFonts w:asciiTheme="minorHAnsi" w:hAnsiTheme="minorHAnsi" w:cstheme="minorHAnsi"/>
          <w:color w:val="000000"/>
          <w:sz w:val="22"/>
          <w:szCs w:val="22"/>
        </w:rPr>
        <w:tab/>
      </w:r>
      <w:r w:rsidRPr="002F010C">
        <w:rPr>
          <w:rFonts w:asciiTheme="minorHAnsi" w:hAnsiTheme="minorHAnsi" w:cstheme="minorHAnsi"/>
          <w:color w:val="000000"/>
          <w:sz w:val="22"/>
          <w:szCs w:val="22"/>
          <w:u w:val="single"/>
        </w:rPr>
        <w:t>Efforts to Identify Duplication</w:t>
      </w:r>
    </w:p>
    <w:p w:rsidRPr="002F010C" w:rsidR="001622E2" w:rsidP="00DA4383" w:rsidRDefault="001622E2" w14:paraId="7DFB4A1A" w14:textId="77777777">
      <w:pPr>
        <w:widowControl/>
        <w:rPr>
          <w:rFonts w:asciiTheme="minorHAnsi" w:hAnsiTheme="minorHAnsi" w:cstheme="minorHAnsi"/>
          <w:color w:val="000000"/>
          <w:sz w:val="22"/>
          <w:szCs w:val="22"/>
        </w:rPr>
      </w:pPr>
    </w:p>
    <w:p w:rsidRPr="002F010C" w:rsidR="00DA4383" w:rsidP="00DA4383" w:rsidRDefault="00187E23" w14:paraId="63E3F20E" w14:textId="7E60B931">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A number of not-for-profit and prison advocacy organizations</w:t>
      </w:r>
      <w:r w:rsidRPr="002F010C" w:rsidR="003256FF">
        <w:rPr>
          <w:rFonts w:asciiTheme="minorHAnsi" w:hAnsiTheme="minorHAnsi" w:cstheme="minorHAnsi"/>
          <w:color w:val="000000"/>
          <w:sz w:val="22"/>
          <w:szCs w:val="22"/>
        </w:rPr>
        <w:t xml:space="preserve"> and law schools</w:t>
      </w:r>
      <w:r w:rsidRPr="002F010C">
        <w:rPr>
          <w:rFonts w:asciiTheme="minorHAnsi" w:hAnsiTheme="minorHAnsi" w:cstheme="minorHAnsi"/>
          <w:color w:val="000000"/>
          <w:sz w:val="22"/>
          <w:szCs w:val="22"/>
        </w:rPr>
        <w:t xml:space="preserve"> have been tracking positive cases of </w:t>
      </w:r>
      <w:r w:rsidRPr="002F010C" w:rsidR="00A70194">
        <w:rPr>
          <w:rFonts w:asciiTheme="minorHAnsi" w:hAnsiTheme="minorHAnsi" w:cstheme="minorHAnsi"/>
          <w:color w:val="000000"/>
          <w:sz w:val="22"/>
          <w:szCs w:val="22"/>
        </w:rPr>
        <w:t xml:space="preserve">the </w:t>
      </w:r>
      <w:r w:rsidRPr="002F010C">
        <w:rPr>
          <w:rFonts w:asciiTheme="minorHAnsi" w:hAnsiTheme="minorHAnsi" w:cstheme="minorHAnsi"/>
          <w:color w:val="000000"/>
          <w:sz w:val="22"/>
          <w:szCs w:val="22"/>
        </w:rPr>
        <w:t>coronavirus and deaths in near</w:t>
      </w:r>
      <w:r w:rsidR="0065346F">
        <w:rPr>
          <w:rFonts w:asciiTheme="minorHAnsi" w:hAnsiTheme="minorHAnsi" w:cstheme="minorHAnsi"/>
          <w:color w:val="000000"/>
          <w:sz w:val="22"/>
          <w:szCs w:val="22"/>
        </w:rPr>
        <w:t>ly</w:t>
      </w:r>
      <w:r w:rsidRPr="002F010C">
        <w:rPr>
          <w:rFonts w:asciiTheme="minorHAnsi" w:hAnsiTheme="minorHAnsi" w:cstheme="minorHAnsi"/>
          <w:color w:val="000000"/>
          <w:sz w:val="22"/>
          <w:szCs w:val="22"/>
        </w:rPr>
        <w:t xml:space="preserve"> real time, as reported by state DOCs and the BOP on their websites. </w:t>
      </w:r>
      <w:r w:rsidRPr="002F010C" w:rsidR="00C04CBC">
        <w:rPr>
          <w:rFonts w:asciiTheme="minorHAnsi" w:hAnsiTheme="minorHAnsi" w:cstheme="minorHAnsi"/>
          <w:color w:val="000000"/>
          <w:sz w:val="22"/>
          <w:szCs w:val="22"/>
        </w:rPr>
        <w:t xml:space="preserve">These include the Marshall Project </w:t>
      </w:r>
      <w:r w:rsidRPr="002F010C" w:rsidR="003256FF">
        <w:rPr>
          <w:rFonts w:asciiTheme="minorHAnsi" w:hAnsiTheme="minorHAnsi" w:cstheme="minorHAnsi"/>
          <w:color w:val="000000"/>
          <w:sz w:val="22"/>
          <w:szCs w:val="22"/>
        </w:rPr>
        <w:t>(</w:t>
      </w:r>
      <w:hyperlink w:history="1" r:id="rId10">
        <w:r w:rsidRPr="002F010C" w:rsidR="003256FF">
          <w:rPr>
            <w:rStyle w:val="Hyperlink"/>
            <w:rFonts w:asciiTheme="minorHAnsi" w:hAnsiTheme="minorHAnsi" w:cstheme="minorHAnsi"/>
            <w:sz w:val="22"/>
            <w:szCs w:val="22"/>
          </w:rPr>
          <w:t>https://www.themarshallproject.org/2020/05/01/a-state-by-state-look-at-coronavirus-in-prisons</w:t>
        </w:r>
      </w:hyperlink>
      <w:r w:rsidRPr="002F010C" w:rsidR="003256FF">
        <w:rPr>
          <w:rFonts w:asciiTheme="minorHAnsi" w:hAnsiTheme="minorHAnsi" w:cstheme="minorHAnsi"/>
          <w:color w:val="000000"/>
          <w:sz w:val="22"/>
          <w:szCs w:val="22"/>
        </w:rPr>
        <w:t xml:space="preserve">), </w:t>
      </w:r>
      <w:r w:rsidRPr="002F010C" w:rsidR="00345129">
        <w:rPr>
          <w:rFonts w:asciiTheme="minorHAnsi" w:hAnsiTheme="minorHAnsi" w:cstheme="minorHAnsi"/>
          <w:sz w:val="22"/>
          <w:szCs w:val="22"/>
        </w:rPr>
        <w:t>Prison Policy Initiative (</w:t>
      </w:r>
      <w:hyperlink w:history="1" r:id="rId11">
        <w:r w:rsidRPr="002F010C" w:rsidR="00345129">
          <w:rPr>
            <w:rStyle w:val="Hyperlink"/>
            <w:rFonts w:asciiTheme="minorHAnsi" w:hAnsiTheme="minorHAnsi" w:cstheme="minorHAnsi"/>
            <w:sz w:val="22"/>
            <w:szCs w:val="22"/>
          </w:rPr>
          <w:t>https://www.prisonpolicy.org/virus/</w:t>
        </w:r>
      </w:hyperlink>
      <w:r w:rsidRPr="002F010C" w:rsidR="00345129">
        <w:rPr>
          <w:rFonts w:asciiTheme="minorHAnsi" w:hAnsiTheme="minorHAnsi" w:cstheme="minorHAnsi"/>
          <w:sz w:val="22"/>
          <w:szCs w:val="22"/>
        </w:rPr>
        <w:t>)</w:t>
      </w:r>
      <w:r w:rsidRPr="002F010C" w:rsidR="003256FF">
        <w:rPr>
          <w:rFonts w:asciiTheme="minorHAnsi" w:hAnsiTheme="minorHAnsi" w:cstheme="minorHAnsi"/>
          <w:sz w:val="22"/>
          <w:szCs w:val="22"/>
        </w:rPr>
        <w:t>, the American Civil Liberties Union</w:t>
      </w:r>
      <w:r w:rsidRPr="002F010C" w:rsidR="00D92774">
        <w:rPr>
          <w:rFonts w:asciiTheme="minorHAnsi" w:hAnsiTheme="minorHAnsi" w:cstheme="minorHAnsi"/>
          <w:sz w:val="22"/>
          <w:szCs w:val="22"/>
        </w:rPr>
        <w:t xml:space="preserve"> </w:t>
      </w:r>
      <w:r w:rsidRPr="002F010C" w:rsidR="003B7575">
        <w:rPr>
          <w:rFonts w:asciiTheme="minorHAnsi" w:hAnsiTheme="minorHAnsi" w:cstheme="minorHAnsi"/>
          <w:sz w:val="22"/>
          <w:szCs w:val="22"/>
        </w:rPr>
        <w:t>(</w:t>
      </w:r>
      <w:hyperlink w:history="1" r:id="rId12">
        <w:r w:rsidRPr="002F010C" w:rsidR="003B7575">
          <w:rPr>
            <w:rStyle w:val="Hyperlink"/>
            <w:rFonts w:asciiTheme="minorHAnsi" w:hAnsiTheme="minorHAnsi" w:cstheme="minorHAnsi"/>
            <w:sz w:val="22"/>
            <w:szCs w:val="22"/>
          </w:rPr>
          <w:t>https://www.aclu.org/news/topic/covid-19-pandemic-response/</w:t>
        </w:r>
      </w:hyperlink>
      <w:r w:rsidRPr="002F010C" w:rsidR="003B7575">
        <w:rPr>
          <w:rFonts w:asciiTheme="minorHAnsi" w:hAnsiTheme="minorHAnsi" w:cstheme="minorHAnsi"/>
          <w:sz w:val="22"/>
          <w:szCs w:val="22"/>
        </w:rPr>
        <w:t xml:space="preserve">), </w:t>
      </w:r>
      <w:r w:rsidRPr="002F010C" w:rsidR="00345129">
        <w:rPr>
          <w:rFonts w:asciiTheme="minorHAnsi" w:hAnsiTheme="minorHAnsi" w:cstheme="minorHAnsi"/>
          <w:color w:val="000000"/>
          <w:sz w:val="22"/>
          <w:szCs w:val="22"/>
        </w:rPr>
        <w:t xml:space="preserve">UCLA Prison Law and Policy Program </w:t>
      </w:r>
      <w:r w:rsidRPr="002F010C" w:rsidR="00D92774">
        <w:rPr>
          <w:rFonts w:asciiTheme="minorHAnsi" w:hAnsiTheme="minorHAnsi" w:cstheme="minorHAnsi"/>
          <w:color w:val="000000"/>
          <w:sz w:val="22"/>
          <w:szCs w:val="22"/>
        </w:rPr>
        <w:t>(</w:t>
      </w:r>
      <w:hyperlink w:history="1" r:id="rId13">
        <w:r w:rsidRPr="002F010C" w:rsidR="00D92774">
          <w:rPr>
            <w:rStyle w:val="Hyperlink"/>
            <w:rFonts w:asciiTheme="minorHAnsi" w:hAnsiTheme="minorHAnsi" w:cstheme="minorHAnsi"/>
            <w:sz w:val="22"/>
            <w:szCs w:val="22"/>
          </w:rPr>
          <w:t>https://law.ucla.edu/academics/centers/criminal-justice-program/ucla-covid-19-behind-bars-data-project</w:t>
        </w:r>
      </w:hyperlink>
      <w:r w:rsidRPr="002F010C" w:rsidR="00D92774">
        <w:rPr>
          <w:rFonts w:asciiTheme="minorHAnsi" w:hAnsiTheme="minorHAnsi" w:cstheme="minorHAnsi"/>
          <w:color w:val="000000"/>
          <w:sz w:val="22"/>
          <w:szCs w:val="22"/>
        </w:rPr>
        <w:t xml:space="preserve">), </w:t>
      </w:r>
      <w:r w:rsidRPr="002F010C" w:rsidR="007122CD">
        <w:rPr>
          <w:rFonts w:asciiTheme="minorHAnsi" w:hAnsiTheme="minorHAnsi" w:cstheme="minorHAnsi"/>
          <w:color w:val="000000"/>
          <w:sz w:val="22"/>
          <w:szCs w:val="22"/>
        </w:rPr>
        <w:t xml:space="preserve">and </w:t>
      </w:r>
      <w:r w:rsidRPr="002F010C" w:rsidR="00BD59DD">
        <w:rPr>
          <w:rFonts w:asciiTheme="minorHAnsi" w:hAnsiTheme="minorHAnsi" w:cstheme="minorHAnsi"/>
          <w:color w:val="000000"/>
          <w:sz w:val="22"/>
          <w:szCs w:val="22"/>
        </w:rPr>
        <w:t>Duke Law School (</w:t>
      </w:r>
      <w:hyperlink w:history="1" r:id="rId14">
        <w:r w:rsidRPr="002F010C" w:rsidR="00BD59DD">
          <w:rPr>
            <w:rStyle w:val="Hyperlink"/>
            <w:rFonts w:asciiTheme="minorHAnsi" w:hAnsiTheme="minorHAnsi" w:cstheme="minorHAnsi"/>
            <w:sz w:val="22"/>
            <w:szCs w:val="22"/>
          </w:rPr>
          <w:t>https://sites.law.duke.edu/csj-blog/2020/04/15/state-prison-responses-to-covid-19/</w:t>
        </w:r>
      </w:hyperlink>
      <w:r w:rsidRPr="002F010C" w:rsidR="00BD59DD">
        <w:rPr>
          <w:rFonts w:asciiTheme="minorHAnsi" w:hAnsiTheme="minorHAnsi" w:cstheme="minorHAnsi"/>
          <w:color w:val="000000"/>
          <w:sz w:val="22"/>
          <w:szCs w:val="22"/>
        </w:rPr>
        <w:t>)</w:t>
      </w:r>
      <w:r w:rsidRPr="002F010C" w:rsidR="007122CD">
        <w:rPr>
          <w:rFonts w:asciiTheme="minorHAnsi" w:hAnsiTheme="minorHAnsi" w:cstheme="minorHAnsi"/>
          <w:color w:val="000000"/>
          <w:sz w:val="22"/>
          <w:szCs w:val="22"/>
        </w:rPr>
        <w:t xml:space="preserve">. </w:t>
      </w:r>
      <w:r w:rsidRPr="002F010C" w:rsidR="00311A65">
        <w:rPr>
          <w:rFonts w:asciiTheme="minorHAnsi" w:hAnsiTheme="minorHAnsi" w:cstheme="minorHAnsi"/>
          <w:color w:val="000000"/>
          <w:sz w:val="22"/>
          <w:szCs w:val="22"/>
        </w:rPr>
        <w:t>It appears that all of these sites are based on publicly-</w:t>
      </w:r>
      <w:r w:rsidRPr="002F010C" w:rsidR="00AC76F3">
        <w:rPr>
          <w:rFonts w:asciiTheme="minorHAnsi" w:hAnsiTheme="minorHAnsi" w:cstheme="minorHAnsi"/>
          <w:color w:val="000000"/>
          <w:sz w:val="22"/>
          <w:szCs w:val="22"/>
        </w:rPr>
        <w:t>released</w:t>
      </w:r>
      <w:r w:rsidRPr="002F010C" w:rsidR="00311A65">
        <w:rPr>
          <w:rFonts w:asciiTheme="minorHAnsi" w:hAnsiTheme="minorHAnsi" w:cstheme="minorHAnsi"/>
          <w:color w:val="000000"/>
          <w:sz w:val="22"/>
          <w:szCs w:val="22"/>
        </w:rPr>
        <w:t xml:space="preserve"> data</w:t>
      </w:r>
      <w:r w:rsidRPr="002F010C" w:rsidR="00AC76F3">
        <w:rPr>
          <w:rFonts w:asciiTheme="minorHAnsi" w:hAnsiTheme="minorHAnsi" w:cstheme="minorHAnsi"/>
          <w:color w:val="000000"/>
          <w:sz w:val="22"/>
          <w:szCs w:val="22"/>
        </w:rPr>
        <w:t xml:space="preserve"> or direct requests for total counts</w:t>
      </w:r>
      <w:r w:rsidRPr="002F010C" w:rsidR="00311A65">
        <w:rPr>
          <w:rFonts w:asciiTheme="minorHAnsi" w:hAnsiTheme="minorHAnsi" w:cstheme="minorHAnsi"/>
          <w:color w:val="000000"/>
          <w:sz w:val="22"/>
          <w:szCs w:val="22"/>
        </w:rPr>
        <w:t>, and not</w:t>
      </w:r>
      <w:r w:rsidRPr="002F010C" w:rsidR="00AC76F3">
        <w:rPr>
          <w:rFonts w:asciiTheme="minorHAnsi" w:hAnsiTheme="minorHAnsi" w:cstheme="minorHAnsi"/>
          <w:color w:val="000000"/>
          <w:sz w:val="22"/>
          <w:szCs w:val="22"/>
        </w:rPr>
        <w:t xml:space="preserve"> on standardized</w:t>
      </w:r>
      <w:r w:rsidRPr="002F010C" w:rsidR="00311A65">
        <w:rPr>
          <w:rFonts w:asciiTheme="minorHAnsi" w:hAnsiTheme="minorHAnsi" w:cstheme="minorHAnsi"/>
          <w:color w:val="000000"/>
          <w:sz w:val="22"/>
          <w:szCs w:val="22"/>
        </w:rPr>
        <w:t xml:space="preserve"> surveys sent to individual DOCs</w:t>
      </w:r>
      <w:r w:rsidRPr="002F010C" w:rsidR="00A70194">
        <w:rPr>
          <w:rFonts w:asciiTheme="minorHAnsi" w:hAnsiTheme="minorHAnsi" w:cstheme="minorHAnsi"/>
          <w:color w:val="000000"/>
          <w:sz w:val="22"/>
          <w:szCs w:val="22"/>
        </w:rPr>
        <w:t xml:space="preserve"> or the BOP</w:t>
      </w:r>
      <w:r w:rsidRPr="002F010C" w:rsidR="00311A65">
        <w:rPr>
          <w:rFonts w:asciiTheme="minorHAnsi" w:hAnsiTheme="minorHAnsi" w:cstheme="minorHAnsi"/>
          <w:color w:val="000000"/>
          <w:sz w:val="22"/>
          <w:szCs w:val="22"/>
        </w:rPr>
        <w:t xml:space="preserve">. </w:t>
      </w:r>
    </w:p>
    <w:p w:rsidRPr="002F010C" w:rsidR="00311A65" w:rsidP="00DA4383" w:rsidRDefault="00311A65" w14:paraId="3AC9E76A" w14:textId="77777777">
      <w:pPr>
        <w:widowControl/>
        <w:rPr>
          <w:rFonts w:asciiTheme="minorHAnsi" w:hAnsiTheme="minorHAnsi" w:cstheme="minorHAnsi"/>
          <w:color w:val="000000"/>
          <w:sz w:val="22"/>
          <w:szCs w:val="22"/>
        </w:rPr>
      </w:pPr>
    </w:p>
    <w:p w:rsidRPr="002F010C" w:rsidR="0001653F" w:rsidP="00DA4383" w:rsidRDefault="00311A65" w14:paraId="6EBFAFA9" w14:textId="2F7AC060">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 xml:space="preserve">While these sites provide more timely counts of cases and deaths, </w:t>
      </w:r>
      <w:r w:rsidRPr="002F010C" w:rsidR="00A81698">
        <w:rPr>
          <w:rFonts w:asciiTheme="minorHAnsi" w:hAnsiTheme="minorHAnsi" w:cstheme="minorHAnsi"/>
          <w:color w:val="000000"/>
          <w:sz w:val="22"/>
          <w:szCs w:val="22"/>
        </w:rPr>
        <w:t xml:space="preserve">there is </w:t>
      </w:r>
      <w:r w:rsidRPr="002F010C" w:rsidR="008F1BCC">
        <w:rPr>
          <w:rFonts w:asciiTheme="minorHAnsi" w:hAnsiTheme="minorHAnsi" w:cstheme="minorHAnsi"/>
          <w:color w:val="000000"/>
          <w:sz w:val="22"/>
          <w:szCs w:val="22"/>
        </w:rPr>
        <w:t xml:space="preserve">a lack of standardization in how these data are collected and how certain concepts are defined. </w:t>
      </w:r>
      <w:r w:rsidRPr="002F010C" w:rsidR="00FD33C6">
        <w:rPr>
          <w:rFonts w:asciiTheme="minorHAnsi" w:hAnsiTheme="minorHAnsi" w:cstheme="minorHAnsi"/>
          <w:color w:val="000000"/>
          <w:sz w:val="22"/>
          <w:szCs w:val="22"/>
        </w:rPr>
        <w:t>S</w:t>
      </w:r>
      <w:r w:rsidRPr="002F010C" w:rsidR="008F1BCC">
        <w:rPr>
          <w:rFonts w:asciiTheme="minorHAnsi" w:hAnsiTheme="minorHAnsi" w:cstheme="minorHAnsi"/>
          <w:color w:val="000000"/>
          <w:sz w:val="22"/>
          <w:szCs w:val="22"/>
        </w:rPr>
        <w:t>o</w:t>
      </w:r>
      <w:r w:rsidRPr="002F010C" w:rsidR="00FD33C6">
        <w:rPr>
          <w:rFonts w:asciiTheme="minorHAnsi" w:hAnsiTheme="minorHAnsi" w:cstheme="minorHAnsi"/>
          <w:color w:val="000000"/>
          <w:sz w:val="22"/>
          <w:szCs w:val="22"/>
        </w:rPr>
        <w:t xml:space="preserve">me </w:t>
      </w:r>
      <w:r w:rsidRPr="002F010C" w:rsidR="00AE7AB0">
        <w:rPr>
          <w:rFonts w:asciiTheme="minorHAnsi" w:hAnsiTheme="minorHAnsi" w:cstheme="minorHAnsi"/>
          <w:color w:val="000000"/>
          <w:sz w:val="22"/>
          <w:szCs w:val="22"/>
        </w:rPr>
        <w:t>DOCs</w:t>
      </w:r>
      <w:r w:rsidRPr="002F010C" w:rsidR="00FD33C6">
        <w:rPr>
          <w:rFonts w:asciiTheme="minorHAnsi" w:hAnsiTheme="minorHAnsi" w:cstheme="minorHAnsi"/>
          <w:color w:val="000000"/>
          <w:sz w:val="22"/>
          <w:szCs w:val="22"/>
        </w:rPr>
        <w:t xml:space="preserve"> are reporting cases and deaths of prisoners under their legal authority who are in the custody of private prisons, halfway houses, or boot camps, while others are not. As is the case in the general population, defining coronavirus “cases” </w:t>
      </w:r>
      <w:r w:rsidR="00FF3C7D">
        <w:rPr>
          <w:rFonts w:asciiTheme="minorHAnsi" w:hAnsiTheme="minorHAnsi" w:cstheme="minorHAnsi"/>
          <w:color w:val="000000"/>
          <w:sz w:val="22"/>
          <w:szCs w:val="22"/>
        </w:rPr>
        <w:t>may</w:t>
      </w:r>
      <w:r w:rsidRPr="002F010C" w:rsidR="00FF3C7D">
        <w:rPr>
          <w:rFonts w:asciiTheme="minorHAnsi" w:hAnsiTheme="minorHAnsi" w:cstheme="minorHAnsi"/>
          <w:color w:val="000000"/>
          <w:sz w:val="22"/>
          <w:szCs w:val="22"/>
        </w:rPr>
        <w:t xml:space="preserve"> </w:t>
      </w:r>
      <w:r w:rsidRPr="002F010C" w:rsidR="00FD33C6">
        <w:rPr>
          <w:rFonts w:asciiTheme="minorHAnsi" w:hAnsiTheme="minorHAnsi" w:cstheme="minorHAnsi"/>
          <w:color w:val="000000"/>
          <w:sz w:val="22"/>
          <w:szCs w:val="22"/>
        </w:rPr>
        <w:t>differ across states and</w:t>
      </w:r>
      <w:r w:rsidRPr="002F010C" w:rsidR="00AE7AB0">
        <w:rPr>
          <w:rFonts w:asciiTheme="minorHAnsi" w:hAnsiTheme="minorHAnsi" w:cstheme="minorHAnsi"/>
          <w:color w:val="000000"/>
          <w:sz w:val="22"/>
          <w:szCs w:val="22"/>
        </w:rPr>
        <w:t xml:space="preserve"> over time. Particularly at the beginning of the pandemic in the U.S., when the availability of viral tests was limited, state</w:t>
      </w:r>
      <w:r w:rsidRPr="002F010C" w:rsidR="008F1BCC">
        <w:rPr>
          <w:rFonts w:asciiTheme="minorHAnsi" w:hAnsiTheme="minorHAnsi" w:cstheme="minorHAnsi"/>
          <w:color w:val="000000"/>
          <w:sz w:val="22"/>
          <w:szCs w:val="22"/>
        </w:rPr>
        <w:t xml:space="preserve"> departments of health </w:t>
      </w:r>
      <w:r w:rsidRPr="002F010C" w:rsidR="00AE7AB0">
        <w:rPr>
          <w:rFonts w:asciiTheme="minorHAnsi" w:hAnsiTheme="minorHAnsi" w:cstheme="minorHAnsi"/>
          <w:color w:val="000000"/>
          <w:sz w:val="22"/>
          <w:szCs w:val="22"/>
        </w:rPr>
        <w:t>counted persons with coronavirus symptoms as “probable cases</w:t>
      </w:r>
      <w:r w:rsidR="00FF3C7D">
        <w:rPr>
          <w:rFonts w:asciiTheme="minorHAnsi" w:hAnsiTheme="minorHAnsi" w:cstheme="minorHAnsi"/>
          <w:color w:val="000000"/>
          <w:sz w:val="22"/>
          <w:szCs w:val="22"/>
        </w:rPr>
        <w:t>,</w:t>
      </w:r>
      <w:r w:rsidRPr="002F010C" w:rsidR="00AE7AB0">
        <w:rPr>
          <w:rFonts w:asciiTheme="minorHAnsi" w:hAnsiTheme="minorHAnsi" w:cstheme="minorHAnsi"/>
          <w:color w:val="000000"/>
          <w:sz w:val="22"/>
          <w:szCs w:val="22"/>
        </w:rPr>
        <w:t>” and included these counts in their reports to the CDC. Similarly, deaths can be attributed to the coronavirus with or without the confirma</w:t>
      </w:r>
      <w:r w:rsidRPr="002F010C" w:rsidR="0001653F">
        <w:rPr>
          <w:rFonts w:asciiTheme="minorHAnsi" w:hAnsiTheme="minorHAnsi" w:cstheme="minorHAnsi"/>
          <w:color w:val="000000"/>
          <w:sz w:val="22"/>
          <w:szCs w:val="22"/>
        </w:rPr>
        <w:t xml:space="preserve">tion of a positive viral test. </w:t>
      </w:r>
    </w:p>
    <w:p w:rsidRPr="002F010C" w:rsidR="0001653F" w:rsidP="00DA4383" w:rsidRDefault="0001653F" w14:paraId="4AC2E4A6" w14:textId="77777777">
      <w:pPr>
        <w:widowControl/>
        <w:rPr>
          <w:rFonts w:asciiTheme="minorHAnsi" w:hAnsiTheme="minorHAnsi" w:cstheme="minorHAnsi"/>
          <w:color w:val="000000"/>
          <w:sz w:val="22"/>
          <w:szCs w:val="22"/>
        </w:rPr>
      </w:pPr>
    </w:p>
    <w:p w:rsidRPr="002F010C" w:rsidR="00BD59DD" w:rsidP="00DA4383" w:rsidRDefault="00AE7AB0" w14:paraId="31CA90B1" w14:textId="1B58C71B">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 xml:space="preserve">The agencies reporting data </w:t>
      </w:r>
      <w:r w:rsidRPr="002F010C" w:rsidR="00A70194">
        <w:rPr>
          <w:rFonts w:asciiTheme="minorHAnsi" w:hAnsiTheme="minorHAnsi" w:cstheme="minorHAnsi"/>
          <w:color w:val="000000"/>
          <w:sz w:val="22"/>
          <w:szCs w:val="22"/>
        </w:rPr>
        <w:t xml:space="preserve">pulled </w:t>
      </w:r>
      <w:r w:rsidRPr="002F010C">
        <w:rPr>
          <w:rFonts w:asciiTheme="minorHAnsi" w:hAnsiTheme="minorHAnsi" w:cstheme="minorHAnsi"/>
          <w:color w:val="000000"/>
          <w:sz w:val="22"/>
          <w:szCs w:val="22"/>
        </w:rPr>
        <w:t xml:space="preserve">from </w:t>
      </w:r>
      <w:r w:rsidRPr="002F010C" w:rsidR="00A70194">
        <w:rPr>
          <w:rFonts w:asciiTheme="minorHAnsi" w:hAnsiTheme="minorHAnsi" w:cstheme="minorHAnsi"/>
          <w:color w:val="000000"/>
          <w:sz w:val="22"/>
          <w:szCs w:val="22"/>
        </w:rPr>
        <w:t xml:space="preserve">the </w:t>
      </w:r>
      <w:r w:rsidRPr="002F010C">
        <w:rPr>
          <w:rFonts w:asciiTheme="minorHAnsi" w:hAnsiTheme="minorHAnsi" w:cstheme="minorHAnsi"/>
          <w:color w:val="000000"/>
          <w:sz w:val="22"/>
          <w:szCs w:val="22"/>
        </w:rPr>
        <w:t>DOCs websites are doing little to resolve or note the</w:t>
      </w:r>
      <w:r w:rsidR="00C83B9D">
        <w:rPr>
          <w:rFonts w:asciiTheme="minorHAnsi" w:hAnsiTheme="minorHAnsi" w:cstheme="minorHAnsi"/>
          <w:color w:val="000000"/>
          <w:sz w:val="22"/>
          <w:szCs w:val="22"/>
        </w:rPr>
        <w:t xml:space="preserve"> </w:t>
      </w:r>
      <w:r w:rsidRPr="002F010C">
        <w:rPr>
          <w:rFonts w:asciiTheme="minorHAnsi" w:hAnsiTheme="minorHAnsi" w:cstheme="minorHAnsi"/>
          <w:color w:val="000000"/>
          <w:sz w:val="22"/>
          <w:szCs w:val="22"/>
        </w:rPr>
        <w:t>differences that can affect comparability across jurisdictions</w:t>
      </w:r>
      <w:r w:rsidRPr="002F010C" w:rsidR="00FA4377">
        <w:rPr>
          <w:rFonts w:asciiTheme="minorHAnsi" w:hAnsiTheme="minorHAnsi" w:cstheme="minorHAnsi"/>
          <w:color w:val="000000"/>
          <w:sz w:val="22"/>
          <w:szCs w:val="22"/>
        </w:rPr>
        <w:t xml:space="preserve">. By standardizing the </w:t>
      </w:r>
      <w:r w:rsidRPr="002F010C" w:rsidR="0089426F">
        <w:rPr>
          <w:rFonts w:asciiTheme="minorHAnsi" w:hAnsiTheme="minorHAnsi" w:cstheme="minorHAnsi"/>
          <w:color w:val="000000"/>
          <w:sz w:val="22"/>
          <w:szCs w:val="22"/>
        </w:rPr>
        <w:t xml:space="preserve">population and </w:t>
      </w:r>
      <w:r w:rsidRPr="002F010C" w:rsidR="00FA4377">
        <w:rPr>
          <w:rFonts w:asciiTheme="minorHAnsi" w:hAnsiTheme="minorHAnsi" w:cstheme="minorHAnsi"/>
          <w:color w:val="000000"/>
          <w:sz w:val="22"/>
          <w:szCs w:val="22"/>
        </w:rPr>
        <w:t>concepts</w:t>
      </w:r>
      <w:r w:rsidRPr="002F010C" w:rsidR="0089426F">
        <w:rPr>
          <w:rFonts w:asciiTheme="minorHAnsi" w:hAnsiTheme="minorHAnsi" w:cstheme="minorHAnsi"/>
          <w:color w:val="000000"/>
          <w:sz w:val="22"/>
          <w:szCs w:val="22"/>
        </w:rPr>
        <w:t>,</w:t>
      </w:r>
      <w:r w:rsidRPr="002F010C">
        <w:rPr>
          <w:rFonts w:asciiTheme="minorHAnsi" w:hAnsiTheme="minorHAnsi" w:cstheme="minorHAnsi"/>
          <w:color w:val="000000"/>
          <w:sz w:val="22"/>
          <w:szCs w:val="22"/>
        </w:rPr>
        <w:t xml:space="preserve"> BJS’</w:t>
      </w:r>
      <w:r w:rsidRPr="002F010C" w:rsidR="0089426F">
        <w:rPr>
          <w:rFonts w:asciiTheme="minorHAnsi" w:hAnsiTheme="minorHAnsi" w:cstheme="minorHAnsi"/>
          <w:color w:val="000000"/>
          <w:sz w:val="22"/>
          <w:szCs w:val="22"/>
        </w:rPr>
        <w:t xml:space="preserve">s rapid survey will allow for </w:t>
      </w:r>
      <w:r w:rsidRPr="002F010C" w:rsidR="00A70194">
        <w:rPr>
          <w:rFonts w:asciiTheme="minorHAnsi" w:hAnsiTheme="minorHAnsi" w:cstheme="minorHAnsi"/>
          <w:color w:val="000000"/>
          <w:sz w:val="22"/>
          <w:szCs w:val="22"/>
        </w:rPr>
        <w:t xml:space="preserve">valid </w:t>
      </w:r>
      <w:r w:rsidRPr="002F010C" w:rsidR="0089426F">
        <w:rPr>
          <w:rFonts w:asciiTheme="minorHAnsi" w:hAnsiTheme="minorHAnsi" w:cstheme="minorHAnsi"/>
          <w:color w:val="000000"/>
          <w:sz w:val="22"/>
          <w:szCs w:val="22"/>
        </w:rPr>
        <w:t>comparison</w:t>
      </w:r>
      <w:r w:rsidRPr="002F010C" w:rsidR="00A70194">
        <w:rPr>
          <w:rFonts w:asciiTheme="minorHAnsi" w:hAnsiTheme="minorHAnsi" w:cstheme="minorHAnsi"/>
          <w:color w:val="000000"/>
          <w:sz w:val="22"/>
          <w:szCs w:val="22"/>
        </w:rPr>
        <w:t>s</w:t>
      </w:r>
      <w:r w:rsidRPr="002F010C" w:rsidR="0089426F">
        <w:rPr>
          <w:rFonts w:asciiTheme="minorHAnsi" w:hAnsiTheme="minorHAnsi" w:cstheme="minorHAnsi"/>
          <w:color w:val="000000"/>
          <w:sz w:val="22"/>
          <w:szCs w:val="22"/>
        </w:rPr>
        <w:t>.</w:t>
      </w:r>
      <w:r w:rsidRPr="002F010C" w:rsidR="0001653F">
        <w:rPr>
          <w:rFonts w:asciiTheme="minorHAnsi" w:hAnsiTheme="minorHAnsi" w:cstheme="minorHAnsi"/>
          <w:color w:val="000000"/>
          <w:sz w:val="22"/>
          <w:szCs w:val="22"/>
        </w:rPr>
        <w:t xml:space="preserve"> Similarly, much of the data </w:t>
      </w:r>
      <w:r w:rsidRPr="002F010C" w:rsidR="00F146F3">
        <w:rPr>
          <w:rFonts w:asciiTheme="minorHAnsi" w:hAnsiTheme="minorHAnsi" w:cstheme="minorHAnsi"/>
          <w:color w:val="000000"/>
          <w:sz w:val="22"/>
          <w:szCs w:val="22"/>
        </w:rPr>
        <w:t>currently available</w:t>
      </w:r>
      <w:r w:rsidRPr="002F010C" w:rsidR="0001653F">
        <w:rPr>
          <w:rFonts w:asciiTheme="minorHAnsi" w:hAnsiTheme="minorHAnsi" w:cstheme="minorHAnsi"/>
          <w:color w:val="000000"/>
          <w:sz w:val="22"/>
          <w:szCs w:val="22"/>
        </w:rPr>
        <w:t xml:space="preserve"> on positive coronavirus cases and </w:t>
      </w:r>
      <w:r w:rsidRPr="002F010C" w:rsidR="00F146F3">
        <w:rPr>
          <w:rFonts w:asciiTheme="minorHAnsi" w:hAnsiTheme="minorHAnsi" w:cstheme="minorHAnsi"/>
          <w:color w:val="000000"/>
          <w:sz w:val="22"/>
          <w:szCs w:val="22"/>
        </w:rPr>
        <w:t>deaths in prison</w:t>
      </w:r>
      <w:r w:rsidRPr="002F010C" w:rsidR="00A70194">
        <w:rPr>
          <w:rFonts w:asciiTheme="minorHAnsi" w:hAnsiTheme="minorHAnsi" w:cstheme="minorHAnsi"/>
          <w:color w:val="000000"/>
          <w:sz w:val="22"/>
          <w:szCs w:val="22"/>
        </w:rPr>
        <w:t>s</w:t>
      </w:r>
      <w:r w:rsidRPr="002F010C" w:rsidR="00F146F3">
        <w:rPr>
          <w:rFonts w:asciiTheme="minorHAnsi" w:hAnsiTheme="minorHAnsi" w:cstheme="minorHAnsi"/>
          <w:color w:val="000000"/>
          <w:sz w:val="22"/>
          <w:szCs w:val="22"/>
        </w:rPr>
        <w:t xml:space="preserve"> do not include a breakdown by race or Hispanic origin. BJS’s survey specifically collects these data.</w:t>
      </w:r>
    </w:p>
    <w:p w:rsidRPr="002F010C" w:rsidR="0089426F" w:rsidP="00DA4383" w:rsidRDefault="0089426F" w14:paraId="431DAEB7" w14:textId="77777777">
      <w:pPr>
        <w:widowControl/>
        <w:rPr>
          <w:rFonts w:asciiTheme="minorHAnsi" w:hAnsiTheme="minorHAnsi" w:cstheme="minorHAnsi"/>
          <w:color w:val="000000"/>
          <w:sz w:val="22"/>
          <w:szCs w:val="22"/>
        </w:rPr>
      </w:pPr>
    </w:p>
    <w:p w:rsidRPr="002F010C" w:rsidR="00F11730" w:rsidP="00DA4383" w:rsidRDefault="0001653F" w14:paraId="64C48935" w14:textId="62641019">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 xml:space="preserve">Coronavirus </w:t>
      </w:r>
      <w:r w:rsidRPr="002F010C" w:rsidR="00F11730">
        <w:rPr>
          <w:rFonts w:asciiTheme="minorHAnsi" w:hAnsiTheme="minorHAnsi" w:cstheme="minorHAnsi"/>
          <w:color w:val="000000"/>
          <w:sz w:val="22"/>
          <w:szCs w:val="22"/>
        </w:rPr>
        <w:t>cases and deaths are reported to the federal government</w:t>
      </w:r>
      <w:r w:rsidRPr="002F010C" w:rsidR="00AC76F3">
        <w:rPr>
          <w:rFonts w:asciiTheme="minorHAnsi" w:hAnsiTheme="minorHAnsi" w:cstheme="minorHAnsi"/>
          <w:color w:val="000000"/>
          <w:sz w:val="22"/>
          <w:szCs w:val="22"/>
        </w:rPr>
        <w:t xml:space="preserve"> by state departments of health</w:t>
      </w:r>
      <w:r w:rsidRPr="002F010C" w:rsidR="005935C5">
        <w:rPr>
          <w:rFonts w:asciiTheme="minorHAnsi" w:hAnsiTheme="minorHAnsi" w:cstheme="minorHAnsi"/>
          <w:color w:val="000000"/>
          <w:sz w:val="22"/>
          <w:szCs w:val="22"/>
        </w:rPr>
        <w:t xml:space="preserve"> at the county level</w:t>
      </w:r>
      <w:r w:rsidRPr="002F010C" w:rsidR="00AC76F3">
        <w:rPr>
          <w:rFonts w:asciiTheme="minorHAnsi" w:hAnsiTheme="minorHAnsi" w:cstheme="minorHAnsi"/>
          <w:color w:val="000000"/>
          <w:sz w:val="22"/>
          <w:szCs w:val="22"/>
        </w:rPr>
        <w:t xml:space="preserve">, </w:t>
      </w:r>
      <w:r w:rsidRPr="002F010C" w:rsidR="005935C5">
        <w:rPr>
          <w:rFonts w:asciiTheme="minorHAnsi" w:hAnsiTheme="minorHAnsi" w:cstheme="minorHAnsi"/>
          <w:color w:val="000000"/>
          <w:sz w:val="22"/>
          <w:szCs w:val="22"/>
        </w:rPr>
        <w:t xml:space="preserve">but distinguishing prisoners from the general population in these counts is impossible. </w:t>
      </w:r>
      <w:r w:rsidR="00FF3C7D">
        <w:rPr>
          <w:rFonts w:asciiTheme="minorHAnsi" w:hAnsiTheme="minorHAnsi" w:cstheme="minorHAnsi"/>
          <w:color w:val="000000"/>
          <w:sz w:val="22"/>
          <w:szCs w:val="22"/>
        </w:rPr>
        <w:t>D</w:t>
      </w:r>
      <w:r w:rsidRPr="002F010C" w:rsidR="005935C5">
        <w:rPr>
          <w:rFonts w:asciiTheme="minorHAnsi" w:hAnsiTheme="minorHAnsi" w:cstheme="minorHAnsi"/>
          <w:color w:val="000000"/>
          <w:sz w:val="22"/>
          <w:szCs w:val="22"/>
        </w:rPr>
        <w:t>eath certificates submitted by state</w:t>
      </w:r>
      <w:r w:rsidRPr="002F010C" w:rsidR="00BD1817">
        <w:rPr>
          <w:rFonts w:asciiTheme="minorHAnsi" w:hAnsiTheme="minorHAnsi" w:cstheme="minorHAnsi"/>
          <w:color w:val="000000"/>
          <w:sz w:val="22"/>
          <w:szCs w:val="22"/>
        </w:rPr>
        <w:t>s</w:t>
      </w:r>
      <w:r w:rsidRPr="002F010C" w:rsidR="005935C5">
        <w:rPr>
          <w:rFonts w:asciiTheme="minorHAnsi" w:hAnsiTheme="minorHAnsi" w:cstheme="minorHAnsi"/>
          <w:color w:val="000000"/>
          <w:sz w:val="22"/>
          <w:szCs w:val="22"/>
        </w:rPr>
        <w:t xml:space="preserve"> to the CDC do not have a </w:t>
      </w:r>
      <w:r w:rsidRPr="002F010C">
        <w:rPr>
          <w:rFonts w:asciiTheme="minorHAnsi" w:hAnsiTheme="minorHAnsi" w:cstheme="minorHAnsi"/>
          <w:color w:val="000000"/>
          <w:sz w:val="22"/>
          <w:szCs w:val="22"/>
        </w:rPr>
        <w:t xml:space="preserve">special </w:t>
      </w:r>
      <w:r w:rsidRPr="002F010C" w:rsidR="005935C5">
        <w:rPr>
          <w:rFonts w:asciiTheme="minorHAnsi" w:hAnsiTheme="minorHAnsi" w:cstheme="minorHAnsi"/>
          <w:color w:val="000000"/>
          <w:sz w:val="22"/>
          <w:szCs w:val="22"/>
        </w:rPr>
        <w:t>indicator that the person was incarcerated at time of death.</w:t>
      </w:r>
    </w:p>
    <w:p w:rsidRPr="002F010C" w:rsidR="00A16CC2" w:rsidP="00DA4383" w:rsidRDefault="00A16CC2" w14:paraId="62D09137" w14:textId="77777777">
      <w:pPr>
        <w:widowControl/>
        <w:rPr>
          <w:rFonts w:asciiTheme="minorHAnsi" w:hAnsiTheme="minorHAnsi" w:cstheme="minorHAnsi"/>
          <w:color w:val="000000"/>
          <w:sz w:val="22"/>
          <w:szCs w:val="22"/>
        </w:rPr>
      </w:pPr>
    </w:p>
    <w:p w:rsidRPr="002F010C" w:rsidR="00A16CC2" w:rsidP="00DA4383" w:rsidRDefault="00A16CC2" w14:paraId="765FD873" w14:textId="77777777">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lastRenderedPageBreak/>
        <w:t xml:space="preserve">BJS no longer collects the Mortality in Correctional Institutions data (OMB control number </w:t>
      </w:r>
      <w:r w:rsidRPr="002F010C" w:rsidR="0037320C">
        <w:rPr>
          <w:rFonts w:asciiTheme="minorHAnsi" w:hAnsiTheme="minorHAnsi" w:cstheme="minorHAnsi"/>
          <w:color w:val="000000"/>
          <w:sz w:val="22"/>
          <w:szCs w:val="22"/>
        </w:rPr>
        <w:t>1121-0094)</w:t>
      </w:r>
      <w:r w:rsidRPr="002F010C" w:rsidR="00C5071C">
        <w:rPr>
          <w:rFonts w:asciiTheme="minorHAnsi" w:hAnsiTheme="minorHAnsi" w:cstheme="minorHAnsi"/>
          <w:color w:val="000000"/>
          <w:sz w:val="22"/>
          <w:szCs w:val="22"/>
        </w:rPr>
        <w:t>, so coronavirus deaths cannot be identified through this collection</w:t>
      </w:r>
      <w:r w:rsidRPr="002F010C" w:rsidR="0037320C">
        <w:rPr>
          <w:rFonts w:asciiTheme="minorHAnsi" w:hAnsiTheme="minorHAnsi" w:cstheme="minorHAnsi"/>
          <w:color w:val="000000"/>
          <w:sz w:val="22"/>
          <w:szCs w:val="22"/>
        </w:rPr>
        <w:t>. While the Bureau of Justice Assistance (BJA) has taken over this effort (OMB control number 1121-0365), initial analysis of the completeness of these data suggests that not all states are reporting at this time.</w:t>
      </w:r>
    </w:p>
    <w:p w:rsidR="00BD59DD" w:rsidP="00DA4383" w:rsidRDefault="00BD59DD" w14:paraId="55FF9C14" w14:textId="55F5E231">
      <w:pPr>
        <w:widowControl/>
        <w:rPr>
          <w:rFonts w:asciiTheme="minorHAnsi" w:hAnsiTheme="minorHAnsi" w:cstheme="minorHAnsi"/>
          <w:color w:val="000000"/>
          <w:sz w:val="22"/>
          <w:szCs w:val="22"/>
          <w:highlight w:val="darkCyan"/>
        </w:rPr>
      </w:pPr>
    </w:p>
    <w:p w:rsidRPr="002F010C" w:rsidR="00DA1ECD" w:rsidP="00DA4383" w:rsidRDefault="00DA1ECD" w14:paraId="54F35169" w14:textId="77777777">
      <w:pPr>
        <w:widowControl/>
        <w:rPr>
          <w:rFonts w:asciiTheme="minorHAnsi" w:hAnsiTheme="minorHAnsi" w:cstheme="minorHAnsi"/>
          <w:color w:val="000000"/>
          <w:sz w:val="22"/>
          <w:szCs w:val="22"/>
          <w:highlight w:val="darkCyan"/>
        </w:rPr>
      </w:pPr>
    </w:p>
    <w:p w:rsidRPr="002F010C" w:rsidR="00DA4383" w:rsidP="00DA4383" w:rsidRDefault="00DA4383" w14:paraId="4A137F1C" w14:textId="77777777">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5.</w:t>
      </w:r>
      <w:r w:rsidRPr="002F010C">
        <w:rPr>
          <w:rFonts w:asciiTheme="minorHAnsi" w:hAnsiTheme="minorHAnsi" w:cstheme="minorHAnsi"/>
          <w:color w:val="000000"/>
          <w:sz w:val="22"/>
          <w:szCs w:val="22"/>
        </w:rPr>
        <w:tab/>
      </w:r>
      <w:r w:rsidRPr="002F010C">
        <w:rPr>
          <w:rFonts w:asciiTheme="minorHAnsi" w:hAnsiTheme="minorHAnsi" w:cstheme="minorHAnsi"/>
          <w:color w:val="000000"/>
          <w:sz w:val="22"/>
          <w:szCs w:val="22"/>
          <w:u w:val="single"/>
        </w:rPr>
        <w:t>Impact on Small Business</w:t>
      </w:r>
    </w:p>
    <w:p w:rsidRPr="002F010C" w:rsidR="00DA4383" w:rsidP="00DA4383" w:rsidRDefault="00DA4383" w14:paraId="690038D3" w14:textId="77777777">
      <w:pPr>
        <w:widowControl/>
        <w:rPr>
          <w:rFonts w:asciiTheme="minorHAnsi" w:hAnsiTheme="minorHAnsi" w:cstheme="minorHAnsi"/>
          <w:color w:val="000000"/>
          <w:sz w:val="22"/>
          <w:szCs w:val="22"/>
        </w:rPr>
      </w:pPr>
    </w:p>
    <w:p w:rsidRPr="002F010C" w:rsidR="00DA4383" w:rsidP="00DA4383" w:rsidRDefault="00DA4383" w14:paraId="4890E6D2" w14:textId="2AFA2DD1">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 xml:space="preserve">Not applicable. The </w:t>
      </w:r>
      <w:r w:rsidRPr="00B07F46" w:rsidR="001567E8">
        <w:rPr>
          <w:rFonts w:asciiTheme="minorHAnsi" w:hAnsiTheme="minorHAnsi" w:cstheme="minorHAnsi"/>
          <w:sz w:val="22"/>
          <w:szCs w:val="22"/>
        </w:rPr>
        <w:t>NPS-</w:t>
      </w:r>
      <w:proofErr w:type="spellStart"/>
      <w:r w:rsidRPr="00B07F46" w:rsidR="001567E8">
        <w:rPr>
          <w:rFonts w:asciiTheme="minorHAnsi" w:hAnsiTheme="minorHAnsi" w:cstheme="minorHAnsi"/>
          <w:sz w:val="22"/>
          <w:szCs w:val="22"/>
        </w:rPr>
        <w:t>CPan</w:t>
      </w:r>
      <w:proofErr w:type="spellEnd"/>
      <w:r w:rsidRPr="00B07F46" w:rsidR="001567E8">
        <w:rPr>
          <w:rFonts w:asciiTheme="minorHAnsi" w:hAnsiTheme="minorHAnsi" w:cstheme="minorHAnsi"/>
          <w:sz w:val="22"/>
          <w:szCs w:val="22"/>
        </w:rPr>
        <w:t xml:space="preserve"> </w:t>
      </w:r>
      <w:r w:rsidRPr="002F010C" w:rsidR="00546435">
        <w:rPr>
          <w:rFonts w:asciiTheme="minorHAnsi" w:hAnsiTheme="minorHAnsi" w:cstheme="minorHAnsi"/>
          <w:color w:val="000000"/>
          <w:sz w:val="22"/>
          <w:szCs w:val="22"/>
        </w:rPr>
        <w:t>survey</w:t>
      </w:r>
      <w:r w:rsidRPr="002F010C">
        <w:rPr>
          <w:rFonts w:asciiTheme="minorHAnsi" w:hAnsiTheme="minorHAnsi" w:cstheme="minorHAnsi"/>
          <w:color w:val="000000"/>
          <w:sz w:val="22"/>
          <w:szCs w:val="22"/>
        </w:rPr>
        <w:t xml:space="preserve"> does not involve small businesses or other small entities. The respondents are state </w:t>
      </w:r>
      <w:r w:rsidRPr="002F010C" w:rsidR="00BD1817">
        <w:rPr>
          <w:rFonts w:asciiTheme="minorHAnsi" w:hAnsiTheme="minorHAnsi" w:cstheme="minorHAnsi"/>
          <w:color w:val="000000"/>
          <w:sz w:val="22"/>
          <w:szCs w:val="22"/>
        </w:rPr>
        <w:t>DOCs and the BOP</w:t>
      </w:r>
      <w:r w:rsidRPr="002F010C">
        <w:rPr>
          <w:rFonts w:asciiTheme="minorHAnsi" w:hAnsiTheme="minorHAnsi" w:cstheme="minorHAnsi"/>
          <w:color w:val="000000"/>
          <w:sz w:val="22"/>
          <w:szCs w:val="22"/>
        </w:rPr>
        <w:t xml:space="preserve">. </w:t>
      </w:r>
    </w:p>
    <w:p w:rsidRPr="002F010C" w:rsidR="00DA4383" w:rsidP="00DA4383" w:rsidRDefault="00DA4383" w14:paraId="79F3DCE7" w14:textId="77777777">
      <w:pPr>
        <w:widowControl/>
        <w:rPr>
          <w:rFonts w:asciiTheme="minorHAnsi" w:hAnsiTheme="minorHAnsi" w:cstheme="minorHAnsi"/>
          <w:color w:val="000000"/>
          <w:sz w:val="22"/>
          <w:szCs w:val="22"/>
          <w:highlight w:val="darkCyan"/>
        </w:rPr>
      </w:pPr>
    </w:p>
    <w:p w:rsidRPr="002F010C" w:rsidR="00DA4383" w:rsidP="00DA4383" w:rsidRDefault="00DA4383" w14:paraId="1B6E8939" w14:textId="77777777">
      <w:pPr>
        <w:widowControl/>
        <w:rPr>
          <w:rFonts w:asciiTheme="minorHAnsi" w:hAnsiTheme="minorHAnsi" w:cstheme="minorHAnsi"/>
          <w:color w:val="000000"/>
          <w:sz w:val="22"/>
          <w:szCs w:val="22"/>
          <w:highlight w:val="darkCyan"/>
        </w:rPr>
      </w:pPr>
    </w:p>
    <w:p w:rsidRPr="002F010C" w:rsidR="00DA4383" w:rsidP="00DA4383" w:rsidRDefault="00DA4383" w14:paraId="7A931A8F" w14:textId="77777777">
      <w:pPr>
        <w:widowControl/>
        <w:ind w:left="-1440" w:firstLine="1440"/>
        <w:rPr>
          <w:rFonts w:asciiTheme="minorHAnsi" w:hAnsiTheme="minorHAnsi" w:cstheme="minorHAnsi"/>
          <w:color w:val="000000"/>
          <w:sz w:val="22"/>
          <w:szCs w:val="22"/>
        </w:rPr>
      </w:pPr>
      <w:r w:rsidRPr="002F010C">
        <w:rPr>
          <w:rFonts w:asciiTheme="minorHAnsi" w:hAnsiTheme="minorHAnsi" w:cstheme="minorHAnsi"/>
          <w:color w:val="000000"/>
          <w:sz w:val="22"/>
          <w:szCs w:val="22"/>
        </w:rPr>
        <w:t>6.</w:t>
      </w:r>
      <w:r w:rsidRPr="002F010C">
        <w:rPr>
          <w:rFonts w:asciiTheme="minorHAnsi" w:hAnsiTheme="minorHAnsi" w:cstheme="minorHAnsi"/>
          <w:color w:val="000000"/>
          <w:sz w:val="22"/>
          <w:szCs w:val="22"/>
        </w:rPr>
        <w:tab/>
      </w:r>
      <w:r w:rsidRPr="002F010C">
        <w:rPr>
          <w:rFonts w:asciiTheme="minorHAnsi" w:hAnsiTheme="minorHAnsi" w:cstheme="minorHAnsi"/>
          <w:color w:val="000000"/>
          <w:sz w:val="22"/>
          <w:szCs w:val="22"/>
          <w:u w:val="single"/>
        </w:rPr>
        <w:t>Consequences of Less Frequent Collection</w:t>
      </w:r>
    </w:p>
    <w:p w:rsidRPr="002F010C" w:rsidR="00DA4383" w:rsidP="006C48C2" w:rsidRDefault="00DA4383" w14:paraId="786ECB65" w14:textId="77777777">
      <w:pPr>
        <w:pStyle w:val="NoSpacing"/>
        <w:rPr>
          <w:rFonts w:cstheme="minorHAnsi"/>
        </w:rPr>
      </w:pPr>
    </w:p>
    <w:p w:rsidRPr="002F010C" w:rsidR="00F30A68" w:rsidP="006C48C2" w:rsidRDefault="00DA4383" w14:paraId="4D7DCDD0" w14:textId="75FE4F11">
      <w:pPr>
        <w:pStyle w:val="NoSpacing"/>
        <w:rPr>
          <w:rFonts w:cstheme="minorHAnsi"/>
        </w:rPr>
      </w:pPr>
      <w:r w:rsidRPr="002F010C">
        <w:rPr>
          <w:rFonts w:cstheme="minorHAnsi"/>
        </w:rPr>
        <w:t xml:space="preserve">Not applicable. </w:t>
      </w:r>
      <w:r w:rsidRPr="002F010C" w:rsidR="003D2765">
        <w:rPr>
          <w:rFonts w:cstheme="minorHAnsi"/>
        </w:rPr>
        <w:t>BJS</w:t>
      </w:r>
      <w:r w:rsidR="0023238E">
        <w:rPr>
          <w:rFonts w:cstheme="minorHAnsi"/>
        </w:rPr>
        <w:t xml:space="preserve"> </w:t>
      </w:r>
      <w:r w:rsidRPr="002F010C" w:rsidR="00B754F1">
        <w:rPr>
          <w:rFonts w:cstheme="minorHAnsi"/>
        </w:rPr>
        <w:t xml:space="preserve">does not plan </w:t>
      </w:r>
      <w:r w:rsidR="00EC0CE7">
        <w:rPr>
          <w:rFonts w:cstheme="minorHAnsi"/>
        </w:rPr>
        <w:t>to</w:t>
      </w:r>
      <w:r w:rsidRPr="002F010C" w:rsidR="00B754F1">
        <w:rPr>
          <w:rFonts w:cstheme="minorHAnsi"/>
        </w:rPr>
        <w:t xml:space="preserve"> collect these data after 2021.</w:t>
      </w:r>
    </w:p>
    <w:p w:rsidRPr="002F010C" w:rsidR="00F30A68" w:rsidP="006C48C2" w:rsidRDefault="00F30A68" w14:paraId="6E4D8298" w14:textId="77777777">
      <w:pPr>
        <w:pStyle w:val="NoSpacing"/>
        <w:rPr>
          <w:rFonts w:cstheme="minorHAnsi"/>
        </w:rPr>
      </w:pPr>
    </w:p>
    <w:p w:rsidRPr="002F010C" w:rsidR="00F30A68" w:rsidP="006C48C2" w:rsidRDefault="00F30A68" w14:paraId="2E97FFD9" w14:textId="77777777">
      <w:pPr>
        <w:pStyle w:val="NoSpacing"/>
        <w:rPr>
          <w:rFonts w:cstheme="minorHAnsi"/>
        </w:rPr>
      </w:pPr>
    </w:p>
    <w:p w:rsidRPr="002F010C" w:rsidR="00DA4383" w:rsidP="00DA4383" w:rsidRDefault="00DA4383" w14:paraId="183F00C6" w14:textId="77777777">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7.</w:t>
      </w:r>
      <w:r w:rsidRPr="002F010C">
        <w:rPr>
          <w:rFonts w:asciiTheme="minorHAnsi" w:hAnsiTheme="minorHAnsi" w:cstheme="minorHAnsi"/>
          <w:color w:val="000000"/>
          <w:sz w:val="22"/>
          <w:szCs w:val="22"/>
        </w:rPr>
        <w:tab/>
      </w:r>
      <w:r w:rsidRPr="002F010C">
        <w:rPr>
          <w:rFonts w:asciiTheme="minorHAnsi" w:hAnsiTheme="minorHAnsi" w:cstheme="minorHAnsi"/>
          <w:color w:val="000000"/>
          <w:sz w:val="22"/>
          <w:szCs w:val="22"/>
          <w:u w:val="single"/>
        </w:rPr>
        <w:t>Special Circumstances Influencing Collection</w:t>
      </w:r>
    </w:p>
    <w:p w:rsidRPr="002F010C" w:rsidR="00DA4383" w:rsidP="00DA4383" w:rsidRDefault="00DA4383" w14:paraId="440D76B5" w14:textId="77777777">
      <w:pPr>
        <w:widowControl/>
        <w:rPr>
          <w:rFonts w:asciiTheme="minorHAnsi" w:hAnsiTheme="minorHAnsi" w:cstheme="minorHAnsi"/>
          <w:color w:val="000000"/>
          <w:sz w:val="22"/>
          <w:szCs w:val="22"/>
        </w:rPr>
      </w:pPr>
    </w:p>
    <w:p w:rsidRPr="002F010C" w:rsidR="00DA4383" w:rsidP="00DA4383" w:rsidRDefault="00DA4383" w14:paraId="538FE23B" w14:textId="2BFCF900">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 xml:space="preserve">Not applicable. The </w:t>
      </w:r>
      <w:r w:rsidRPr="00B07F46" w:rsidR="001567E8">
        <w:rPr>
          <w:rFonts w:asciiTheme="minorHAnsi" w:hAnsiTheme="minorHAnsi" w:cstheme="minorHAnsi"/>
          <w:sz w:val="22"/>
          <w:szCs w:val="22"/>
        </w:rPr>
        <w:t>NPS-</w:t>
      </w:r>
      <w:proofErr w:type="spellStart"/>
      <w:r w:rsidRPr="00B07F46" w:rsidR="001567E8">
        <w:rPr>
          <w:rFonts w:asciiTheme="minorHAnsi" w:hAnsiTheme="minorHAnsi" w:cstheme="minorHAnsi"/>
          <w:sz w:val="22"/>
          <w:szCs w:val="22"/>
        </w:rPr>
        <w:t>CPan</w:t>
      </w:r>
      <w:proofErr w:type="spellEnd"/>
      <w:r w:rsidRPr="00B07F46" w:rsidR="001567E8">
        <w:rPr>
          <w:rFonts w:asciiTheme="minorHAnsi" w:hAnsiTheme="minorHAnsi" w:cstheme="minorHAnsi"/>
          <w:sz w:val="22"/>
          <w:szCs w:val="22"/>
        </w:rPr>
        <w:t xml:space="preserve"> </w:t>
      </w:r>
      <w:r w:rsidRPr="002F010C" w:rsidR="00AA178D">
        <w:rPr>
          <w:rFonts w:asciiTheme="minorHAnsi" w:hAnsiTheme="minorHAnsi" w:cstheme="minorHAnsi"/>
          <w:color w:val="000000"/>
          <w:sz w:val="22"/>
          <w:szCs w:val="22"/>
        </w:rPr>
        <w:t xml:space="preserve">survey </w:t>
      </w:r>
      <w:r w:rsidRPr="002F010C">
        <w:rPr>
          <w:rFonts w:asciiTheme="minorHAnsi" w:hAnsiTheme="minorHAnsi" w:cstheme="minorHAnsi"/>
          <w:color w:val="000000"/>
          <w:sz w:val="22"/>
          <w:szCs w:val="22"/>
        </w:rPr>
        <w:t>is consistent with the guidelines in 5 CFR 1320.6</w:t>
      </w:r>
    </w:p>
    <w:p w:rsidRPr="002F010C" w:rsidR="00DA4383" w:rsidP="00DA4383" w:rsidRDefault="00DA4383" w14:paraId="51E6E187" w14:textId="77777777">
      <w:pPr>
        <w:widowControl/>
        <w:rPr>
          <w:rFonts w:asciiTheme="minorHAnsi" w:hAnsiTheme="minorHAnsi" w:cstheme="minorHAnsi"/>
          <w:color w:val="000000"/>
          <w:sz w:val="22"/>
          <w:szCs w:val="22"/>
        </w:rPr>
      </w:pPr>
    </w:p>
    <w:p w:rsidRPr="002F010C" w:rsidR="00DA4383" w:rsidP="00DA4383" w:rsidRDefault="00DA4383" w14:paraId="2166C7B2" w14:textId="77777777">
      <w:pPr>
        <w:widowControl/>
        <w:rPr>
          <w:rFonts w:asciiTheme="minorHAnsi" w:hAnsiTheme="minorHAnsi" w:cstheme="minorHAnsi"/>
          <w:color w:val="000000"/>
          <w:sz w:val="22"/>
          <w:szCs w:val="22"/>
        </w:rPr>
      </w:pPr>
    </w:p>
    <w:p w:rsidRPr="002F010C" w:rsidR="00DA4383" w:rsidP="00DA4383" w:rsidRDefault="00DA4383" w14:paraId="7F07AE5C" w14:textId="77777777">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8.</w:t>
      </w:r>
      <w:r w:rsidRPr="002F010C">
        <w:rPr>
          <w:rFonts w:asciiTheme="minorHAnsi" w:hAnsiTheme="minorHAnsi" w:cstheme="minorHAnsi"/>
          <w:color w:val="000000"/>
          <w:sz w:val="22"/>
          <w:szCs w:val="22"/>
        </w:rPr>
        <w:tab/>
      </w:r>
      <w:r w:rsidRPr="002F010C">
        <w:rPr>
          <w:rFonts w:asciiTheme="minorHAnsi" w:hAnsiTheme="minorHAnsi" w:cstheme="minorHAnsi"/>
          <w:color w:val="000000"/>
          <w:sz w:val="22"/>
          <w:szCs w:val="22"/>
          <w:u w:val="single"/>
        </w:rPr>
        <w:t xml:space="preserve">Federal Register Publication and Outside Consultation </w:t>
      </w:r>
    </w:p>
    <w:p w:rsidRPr="002F010C" w:rsidR="00DA4383" w:rsidP="00DA4383" w:rsidRDefault="00DA4383" w14:paraId="64B8F030" w14:textId="77777777">
      <w:pPr>
        <w:widowControl/>
        <w:rPr>
          <w:rFonts w:asciiTheme="minorHAnsi" w:hAnsiTheme="minorHAnsi" w:cstheme="minorHAnsi"/>
          <w:color w:val="000000"/>
          <w:sz w:val="22"/>
          <w:szCs w:val="22"/>
        </w:rPr>
      </w:pPr>
    </w:p>
    <w:p w:rsidR="00463257" w:rsidP="004713DE" w:rsidRDefault="00DA4383" w14:paraId="0B9719BE" w14:textId="0E253933">
      <w:pPr>
        <w:tabs>
          <w:tab w:val="left" w:pos="5940"/>
        </w:tabs>
        <w:rPr>
          <w:rFonts w:asciiTheme="minorHAnsi" w:hAnsiTheme="minorHAnsi" w:cstheme="minorHAnsi"/>
          <w:color w:val="000000"/>
          <w:sz w:val="22"/>
          <w:szCs w:val="22"/>
        </w:rPr>
      </w:pPr>
      <w:r w:rsidRPr="002F010C">
        <w:rPr>
          <w:rFonts w:asciiTheme="minorHAnsi" w:hAnsiTheme="minorHAnsi" w:cstheme="minorHAnsi"/>
          <w:color w:val="000000"/>
          <w:sz w:val="22"/>
          <w:szCs w:val="22"/>
        </w:rPr>
        <w:t xml:space="preserve">The </w:t>
      </w:r>
      <w:r w:rsidRPr="00B07F46" w:rsidR="001567E8">
        <w:rPr>
          <w:rFonts w:asciiTheme="minorHAnsi" w:hAnsiTheme="minorHAnsi" w:cstheme="minorHAnsi"/>
          <w:sz w:val="22"/>
          <w:szCs w:val="22"/>
        </w:rPr>
        <w:t>NPS-</w:t>
      </w:r>
      <w:proofErr w:type="spellStart"/>
      <w:r w:rsidRPr="00B07F46" w:rsidR="001567E8">
        <w:rPr>
          <w:rFonts w:asciiTheme="minorHAnsi" w:hAnsiTheme="minorHAnsi" w:cstheme="minorHAnsi"/>
          <w:sz w:val="22"/>
          <w:szCs w:val="22"/>
        </w:rPr>
        <w:t>CPan</w:t>
      </w:r>
      <w:proofErr w:type="spellEnd"/>
      <w:r w:rsidRPr="00B07F46" w:rsidR="001567E8">
        <w:rPr>
          <w:rFonts w:asciiTheme="minorHAnsi" w:hAnsiTheme="minorHAnsi" w:cstheme="minorHAnsi"/>
          <w:sz w:val="22"/>
          <w:szCs w:val="22"/>
        </w:rPr>
        <w:t xml:space="preserve"> </w:t>
      </w:r>
      <w:r w:rsidRPr="002F010C" w:rsidR="00AA178D">
        <w:rPr>
          <w:rFonts w:asciiTheme="minorHAnsi" w:hAnsiTheme="minorHAnsi" w:cstheme="minorHAnsi"/>
          <w:color w:val="000000"/>
          <w:sz w:val="22"/>
          <w:szCs w:val="22"/>
        </w:rPr>
        <w:t xml:space="preserve">survey </w:t>
      </w:r>
      <w:r w:rsidRPr="002F010C">
        <w:rPr>
          <w:rFonts w:asciiTheme="minorHAnsi" w:hAnsiTheme="minorHAnsi" w:cstheme="minorHAnsi"/>
          <w:color w:val="000000"/>
          <w:sz w:val="22"/>
          <w:szCs w:val="22"/>
        </w:rPr>
        <w:t>is consistent with the guidelines in 5 CFR 1320.6. BJS</w:t>
      </w:r>
      <w:r w:rsidR="009871D9">
        <w:rPr>
          <w:rFonts w:asciiTheme="minorHAnsi" w:hAnsiTheme="minorHAnsi" w:cstheme="minorHAnsi"/>
          <w:color w:val="000000"/>
          <w:sz w:val="22"/>
          <w:szCs w:val="22"/>
        </w:rPr>
        <w:t xml:space="preserve"> </w:t>
      </w:r>
      <w:r w:rsidRPr="002F010C">
        <w:rPr>
          <w:rFonts w:asciiTheme="minorHAnsi" w:hAnsiTheme="minorHAnsi" w:cstheme="minorHAnsi"/>
          <w:color w:val="000000"/>
          <w:sz w:val="22"/>
          <w:szCs w:val="22"/>
        </w:rPr>
        <w:t>publish</w:t>
      </w:r>
      <w:r w:rsidR="006806BD">
        <w:rPr>
          <w:rFonts w:asciiTheme="minorHAnsi" w:hAnsiTheme="minorHAnsi" w:cstheme="minorHAnsi"/>
          <w:color w:val="000000"/>
          <w:sz w:val="22"/>
          <w:szCs w:val="22"/>
        </w:rPr>
        <w:t>ed</w:t>
      </w:r>
      <w:r w:rsidRPr="002F010C">
        <w:rPr>
          <w:rFonts w:asciiTheme="minorHAnsi" w:hAnsiTheme="minorHAnsi" w:cstheme="minorHAnsi"/>
          <w:color w:val="000000"/>
          <w:sz w:val="22"/>
          <w:szCs w:val="22"/>
        </w:rPr>
        <w:t xml:space="preserve"> a </w:t>
      </w:r>
      <w:r w:rsidR="006806BD">
        <w:rPr>
          <w:rFonts w:asciiTheme="minorHAnsi" w:hAnsiTheme="minorHAnsi" w:cstheme="minorHAnsi"/>
          <w:color w:val="000000"/>
          <w:sz w:val="22"/>
          <w:szCs w:val="22"/>
        </w:rPr>
        <w:t>6</w:t>
      </w:r>
      <w:r w:rsidRPr="002F010C">
        <w:rPr>
          <w:rFonts w:asciiTheme="minorHAnsi" w:hAnsiTheme="minorHAnsi" w:cstheme="minorHAnsi"/>
          <w:color w:val="000000"/>
          <w:sz w:val="22"/>
          <w:szCs w:val="22"/>
        </w:rPr>
        <w:t xml:space="preserve">0-day notice for public commentary in the Federal Register </w:t>
      </w:r>
      <w:r w:rsidR="006806BD">
        <w:rPr>
          <w:rFonts w:asciiTheme="minorHAnsi" w:hAnsiTheme="minorHAnsi" w:cstheme="minorHAnsi"/>
          <w:color w:val="000000"/>
          <w:sz w:val="22"/>
          <w:szCs w:val="22"/>
        </w:rPr>
        <w:t xml:space="preserve">on December 8, 2020 (FR Volume 85, Number 236, page </w:t>
      </w:r>
      <w:r w:rsidRPr="00FB13B9" w:rsidR="006806BD">
        <w:rPr>
          <w:rFonts w:asciiTheme="minorHAnsi" w:hAnsiTheme="minorHAnsi" w:cstheme="minorHAnsi"/>
          <w:color w:val="000000"/>
          <w:sz w:val="22"/>
          <w:szCs w:val="22"/>
        </w:rPr>
        <w:t>79036</w:t>
      </w:r>
      <w:r w:rsidRPr="00FB13B9" w:rsidR="00DF4FC9">
        <w:rPr>
          <w:rFonts w:asciiTheme="minorHAnsi" w:hAnsiTheme="minorHAnsi" w:cstheme="minorHAnsi"/>
          <w:color w:val="000000"/>
          <w:sz w:val="22"/>
          <w:szCs w:val="22"/>
        </w:rPr>
        <w:t xml:space="preserve">, see Appendix </w:t>
      </w:r>
      <w:r w:rsidRPr="00FB13B9" w:rsidR="00FB13B9">
        <w:rPr>
          <w:rFonts w:asciiTheme="minorHAnsi" w:hAnsiTheme="minorHAnsi" w:cstheme="minorHAnsi"/>
          <w:color w:val="000000"/>
          <w:sz w:val="22"/>
          <w:szCs w:val="22"/>
        </w:rPr>
        <w:t>C</w:t>
      </w:r>
      <w:r w:rsidRPr="00FB13B9" w:rsidR="006806BD">
        <w:rPr>
          <w:rFonts w:asciiTheme="minorHAnsi" w:hAnsiTheme="minorHAnsi" w:cstheme="minorHAnsi"/>
          <w:color w:val="000000"/>
          <w:sz w:val="22"/>
          <w:szCs w:val="22"/>
        </w:rPr>
        <w:t>)</w:t>
      </w:r>
      <w:r w:rsidRPr="00FB13B9" w:rsidR="00322619">
        <w:rPr>
          <w:rFonts w:asciiTheme="minorHAnsi" w:hAnsiTheme="minorHAnsi" w:cstheme="minorHAnsi"/>
          <w:color w:val="000000"/>
          <w:sz w:val="22"/>
          <w:szCs w:val="22"/>
        </w:rPr>
        <w:t>.</w:t>
      </w:r>
      <w:r w:rsidRPr="00FB13B9" w:rsidR="006806BD">
        <w:rPr>
          <w:rFonts w:asciiTheme="minorHAnsi" w:hAnsiTheme="minorHAnsi" w:cstheme="minorHAnsi"/>
          <w:color w:val="000000"/>
          <w:sz w:val="22"/>
          <w:szCs w:val="22"/>
        </w:rPr>
        <w:t xml:space="preserve"> </w:t>
      </w:r>
      <w:r w:rsidRPr="00FB13B9" w:rsidR="00650D72">
        <w:rPr>
          <w:rFonts w:asciiTheme="minorHAnsi" w:hAnsiTheme="minorHAnsi" w:cstheme="minorHAnsi"/>
          <w:color w:val="000000"/>
          <w:sz w:val="22"/>
          <w:szCs w:val="22"/>
        </w:rPr>
        <w:t>One individual</w:t>
      </w:r>
      <w:r w:rsidRPr="00FB13B9" w:rsidR="006806BD">
        <w:rPr>
          <w:rFonts w:asciiTheme="minorHAnsi" w:hAnsiTheme="minorHAnsi" w:cstheme="minorHAnsi"/>
          <w:color w:val="000000"/>
          <w:sz w:val="22"/>
          <w:szCs w:val="22"/>
        </w:rPr>
        <w:t xml:space="preserve"> requested a copy of the survey instrument, but once this was</w:t>
      </w:r>
      <w:r w:rsidR="006806BD">
        <w:rPr>
          <w:rFonts w:asciiTheme="minorHAnsi" w:hAnsiTheme="minorHAnsi" w:cstheme="minorHAnsi"/>
          <w:color w:val="000000"/>
          <w:sz w:val="22"/>
          <w:szCs w:val="22"/>
        </w:rPr>
        <w:t xml:space="preserve"> provided, </w:t>
      </w:r>
      <w:r w:rsidR="00650D72">
        <w:rPr>
          <w:rFonts w:asciiTheme="minorHAnsi" w:hAnsiTheme="minorHAnsi" w:cstheme="minorHAnsi"/>
          <w:color w:val="000000"/>
          <w:sz w:val="22"/>
          <w:szCs w:val="22"/>
        </w:rPr>
        <w:t>he did not</w:t>
      </w:r>
      <w:r w:rsidR="006806BD">
        <w:rPr>
          <w:rFonts w:asciiTheme="minorHAnsi" w:hAnsiTheme="minorHAnsi" w:cstheme="minorHAnsi"/>
          <w:color w:val="000000"/>
          <w:sz w:val="22"/>
          <w:szCs w:val="22"/>
        </w:rPr>
        <w:t xml:space="preserve"> follow up with BJS to provide comments on the collection. A </w:t>
      </w:r>
      <w:r w:rsidR="00650D72">
        <w:rPr>
          <w:rFonts w:asciiTheme="minorHAnsi" w:hAnsiTheme="minorHAnsi" w:cstheme="minorHAnsi"/>
          <w:color w:val="000000"/>
          <w:sz w:val="22"/>
          <w:szCs w:val="22"/>
        </w:rPr>
        <w:t>second</w:t>
      </w:r>
      <w:r w:rsidR="006806BD">
        <w:rPr>
          <w:rFonts w:asciiTheme="minorHAnsi" w:hAnsiTheme="minorHAnsi" w:cstheme="minorHAnsi"/>
          <w:color w:val="000000"/>
          <w:sz w:val="22"/>
          <w:szCs w:val="22"/>
        </w:rPr>
        <w:t xml:space="preserve"> individual, the president-elect of the American College of Correctional Physicians</w:t>
      </w:r>
      <w:r w:rsidR="00B40B7C">
        <w:rPr>
          <w:rFonts w:asciiTheme="minorHAnsi" w:hAnsiTheme="minorHAnsi" w:cstheme="minorHAnsi"/>
          <w:color w:val="000000"/>
          <w:sz w:val="22"/>
          <w:szCs w:val="22"/>
        </w:rPr>
        <w:t>, wrote to strongly support the collection of data on the coronavirus pandemic in prisons</w:t>
      </w:r>
      <w:r w:rsidR="008F1207">
        <w:rPr>
          <w:rFonts w:asciiTheme="minorHAnsi" w:hAnsiTheme="minorHAnsi" w:cstheme="minorHAnsi"/>
          <w:color w:val="000000"/>
          <w:sz w:val="22"/>
          <w:szCs w:val="22"/>
        </w:rPr>
        <w:t xml:space="preserve">, saying that the collection would be “a </w:t>
      </w:r>
      <w:r w:rsidRPr="00FB13B9" w:rsidR="008F1207">
        <w:rPr>
          <w:rFonts w:asciiTheme="minorHAnsi" w:hAnsiTheme="minorHAnsi" w:cstheme="minorHAnsi"/>
          <w:color w:val="000000"/>
          <w:sz w:val="22"/>
          <w:szCs w:val="22"/>
        </w:rPr>
        <w:t xml:space="preserve">travesty of justice and humanity if discontinued” (see Appendix </w:t>
      </w:r>
      <w:r w:rsidRPr="00FB13B9" w:rsidR="00FB13B9">
        <w:rPr>
          <w:rFonts w:asciiTheme="minorHAnsi" w:hAnsiTheme="minorHAnsi" w:cstheme="minorHAnsi"/>
          <w:color w:val="000000"/>
          <w:sz w:val="22"/>
          <w:szCs w:val="22"/>
        </w:rPr>
        <w:t>D</w:t>
      </w:r>
      <w:r w:rsidRPr="00FB13B9" w:rsidR="008F1207">
        <w:rPr>
          <w:rFonts w:asciiTheme="minorHAnsi" w:hAnsiTheme="minorHAnsi" w:cstheme="minorHAnsi"/>
          <w:color w:val="000000"/>
          <w:sz w:val="22"/>
          <w:szCs w:val="22"/>
        </w:rPr>
        <w:t>).</w:t>
      </w:r>
      <w:r w:rsidR="00650D72">
        <w:rPr>
          <w:rFonts w:asciiTheme="minorHAnsi" w:hAnsiTheme="minorHAnsi" w:cstheme="minorHAnsi"/>
          <w:color w:val="000000"/>
          <w:sz w:val="22"/>
          <w:szCs w:val="22"/>
        </w:rPr>
        <w:t xml:space="preserve"> </w:t>
      </w:r>
    </w:p>
    <w:p w:rsidR="00463257" w:rsidP="004713DE" w:rsidRDefault="00463257" w14:paraId="628C8A7E" w14:textId="77777777">
      <w:pPr>
        <w:tabs>
          <w:tab w:val="left" w:pos="5940"/>
        </w:tabs>
        <w:rPr>
          <w:rFonts w:asciiTheme="minorHAnsi" w:hAnsiTheme="minorHAnsi" w:cstheme="minorHAnsi"/>
          <w:color w:val="000000"/>
          <w:sz w:val="22"/>
          <w:szCs w:val="22"/>
        </w:rPr>
      </w:pPr>
    </w:p>
    <w:p w:rsidR="00E64142" w:rsidP="004713DE" w:rsidRDefault="00650D72" w14:paraId="14250375" w14:textId="7A4C43D1">
      <w:pPr>
        <w:tabs>
          <w:tab w:val="left" w:pos="5940"/>
        </w:tabs>
        <w:rPr>
          <w:rFonts w:asciiTheme="minorHAnsi" w:hAnsiTheme="minorHAnsi" w:cstheme="minorHAnsi"/>
          <w:color w:val="000000"/>
          <w:sz w:val="22"/>
          <w:szCs w:val="22"/>
        </w:rPr>
      </w:pPr>
      <w:r>
        <w:rPr>
          <w:rFonts w:asciiTheme="minorHAnsi" w:hAnsiTheme="minorHAnsi" w:cstheme="minorHAnsi"/>
          <w:color w:val="000000"/>
          <w:sz w:val="22"/>
          <w:szCs w:val="22"/>
        </w:rPr>
        <w:t>Two faculty members from the Johns Hopkins School of Medicine’s Department of Gynecology and Obstetrics wrote that they also strongly supported the NPS-</w:t>
      </w:r>
      <w:proofErr w:type="spellStart"/>
      <w:r>
        <w:rPr>
          <w:rFonts w:asciiTheme="minorHAnsi" w:hAnsiTheme="minorHAnsi" w:cstheme="minorHAnsi"/>
          <w:color w:val="000000"/>
          <w:sz w:val="22"/>
          <w:szCs w:val="22"/>
        </w:rPr>
        <w:t>CPan</w:t>
      </w:r>
      <w:proofErr w:type="spellEnd"/>
      <w:r>
        <w:rPr>
          <w:rFonts w:asciiTheme="minorHAnsi" w:hAnsiTheme="minorHAnsi" w:cstheme="minorHAnsi"/>
          <w:color w:val="000000"/>
          <w:sz w:val="22"/>
          <w:szCs w:val="22"/>
        </w:rPr>
        <w:t xml:space="preserve"> data collection, but asked if BJS would consider adding questions on the number of female prisoners who tested positive</w:t>
      </w:r>
      <w:r w:rsidR="00AD3B84">
        <w:rPr>
          <w:rFonts w:asciiTheme="minorHAnsi" w:hAnsiTheme="minorHAnsi" w:cstheme="minorHAnsi"/>
          <w:color w:val="000000"/>
          <w:sz w:val="22"/>
          <w:szCs w:val="22"/>
        </w:rPr>
        <w:t xml:space="preserve"> </w:t>
      </w:r>
      <w:r>
        <w:rPr>
          <w:rFonts w:asciiTheme="minorHAnsi" w:hAnsiTheme="minorHAnsi" w:cstheme="minorHAnsi"/>
          <w:color w:val="000000"/>
          <w:sz w:val="22"/>
          <w:szCs w:val="22"/>
        </w:rPr>
        <w:t>for</w:t>
      </w:r>
      <w:r w:rsidR="00527C7C">
        <w:rPr>
          <w:rFonts w:asciiTheme="minorHAnsi" w:hAnsiTheme="minorHAnsi" w:cstheme="minorHAnsi"/>
          <w:color w:val="000000"/>
          <w:sz w:val="22"/>
          <w:szCs w:val="22"/>
        </w:rPr>
        <w:t>, and died from</w:t>
      </w:r>
      <w:r w:rsidR="0052193D">
        <w:rPr>
          <w:rFonts w:asciiTheme="minorHAnsi" w:hAnsiTheme="minorHAnsi" w:cstheme="minorHAnsi"/>
          <w:color w:val="000000"/>
          <w:sz w:val="22"/>
          <w:szCs w:val="22"/>
        </w:rPr>
        <w:t>,</w:t>
      </w:r>
      <w:r>
        <w:rPr>
          <w:rFonts w:asciiTheme="minorHAnsi" w:hAnsiTheme="minorHAnsi" w:cstheme="minorHAnsi"/>
          <w:color w:val="000000"/>
          <w:sz w:val="22"/>
          <w:szCs w:val="22"/>
        </w:rPr>
        <w:t xml:space="preserve"> coronavirus</w:t>
      </w:r>
      <w:r w:rsidR="00527C7C">
        <w:rPr>
          <w:rFonts w:asciiTheme="minorHAnsi" w:hAnsiTheme="minorHAnsi" w:cstheme="minorHAnsi"/>
          <w:color w:val="000000"/>
          <w:sz w:val="22"/>
          <w:szCs w:val="22"/>
        </w:rPr>
        <w:t xml:space="preserve">, as well as a total count of pregnant women </w:t>
      </w:r>
      <w:r w:rsidR="00872F91">
        <w:rPr>
          <w:rFonts w:asciiTheme="minorHAnsi" w:hAnsiTheme="minorHAnsi" w:cstheme="minorHAnsi"/>
          <w:color w:val="000000"/>
          <w:sz w:val="22"/>
          <w:szCs w:val="22"/>
        </w:rPr>
        <w:t xml:space="preserve">for the </w:t>
      </w:r>
      <w:r w:rsidR="00463257">
        <w:rPr>
          <w:rFonts w:asciiTheme="minorHAnsi" w:hAnsiTheme="minorHAnsi" w:cstheme="minorHAnsi"/>
          <w:color w:val="000000"/>
          <w:sz w:val="22"/>
          <w:szCs w:val="22"/>
        </w:rPr>
        <w:t xml:space="preserve">year, </w:t>
      </w:r>
      <w:r w:rsidR="0052193D">
        <w:rPr>
          <w:rFonts w:asciiTheme="minorHAnsi" w:hAnsiTheme="minorHAnsi" w:cstheme="minorHAnsi"/>
          <w:color w:val="000000"/>
          <w:sz w:val="22"/>
          <w:szCs w:val="22"/>
        </w:rPr>
        <w:t>and</w:t>
      </w:r>
      <w:r w:rsidR="00463257">
        <w:rPr>
          <w:rFonts w:asciiTheme="minorHAnsi" w:hAnsiTheme="minorHAnsi" w:cstheme="minorHAnsi"/>
          <w:color w:val="000000"/>
          <w:sz w:val="22"/>
          <w:szCs w:val="22"/>
        </w:rPr>
        <w:t xml:space="preserve"> the number of pregnant female staff members who tested positive or who died of coronavirus. BJS determined that the questions regarding female prisoners who died of coronavirus while pregnant would only add a small burden to the overall survey because this information would be noted in the </w:t>
      </w:r>
      <w:r w:rsidR="000A0E71">
        <w:rPr>
          <w:rFonts w:asciiTheme="minorHAnsi" w:hAnsiTheme="minorHAnsi" w:cstheme="minorHAnsi"/>
          <w:color w:val="000000"/>
          <w:sz w:val="22"/>
          <w:szCs w:val="22"/>
        </w:rPr>
        <w:t>DOC death</w:t>
      </w:r>
      <w:r w:rsidR="00463257">
        <w:rPr>
          <w:rFonts w:asciiTheme="minorHAnsi" w:hAnsiTheme="minorHAnsi" w:cstheme="minorHAnsi"/>
          <w:color w:val="000000"/>
          <w:sz w:val="22"/>
          <w:szCs w:val="22"/>
        </w:rPr>
        <w:t xml:space="preserve"> records</w:t>
      </w:r>
      <w:r w:rsidR="000A0E71">
        <w:rPr>
          <w:rFonts w:asciiTheme="minorHAnsi" w:hAnsiTheme="minorHAnsi" w:cstheme="minorHAnsi"/>
          <w:color w:val="000000"/>
          <w:sz w:val="22"/>
          <w:szCs w:val="22"/>
        </w:rPr>
        <w:t>, and would be a rare event</w:t>
      </w:r>
      <w:r w:rsidR="00463257">
        <w:rPr>
          <w:rFonts w:asciiTheme="minorHAnsi" w:hAnsiTheme="minorHAnsi" w:cstheme="minorHAnsi"/>
          <w:color w:val="000000"/>
          <w:sz w:val="22"/>
          <w:szCs w:val="22"/>
        </w:rPr>
        <w:t xml:space="preserve">. BJS included </w:t>
      </w:r>
      <w:r w:rsidR="000A0E71">
        <w:rPr>
          <w:rFonts w:asciiTheme="minorHAnsi" w:hAnsiTheme="minorHAnsi" w:cstheme="minorHAnsi"/>
          <w:color w:val="000000"/>
          <w:sz w:val="22"/>
          <w:szCs w:val="22"/>
        </w:rPr>
        <w:t xml:space="preserve">a </w:t>
      </w:r>
      <w:r w:rsidR="00463257">
        <w:rPr>
          <w:rFonts w:asciiTheme="minorHAnsi" w:hAnsiTheme="minorHAnsi" w:cstheme="minorHAnsi"/>
          <w:color w:val="000000"/>
          <w:sz w:val="22"/>
          <w:szCs w:val="22"/>
        </w:rPr>
        <w:t>question</w:t>
      </w:r>
      <w:r w:rsidR="000A0E71">
        <w:rPr>
          <w:rFonts w:asciiTheme="minorHAnsi" w:hAnsiTheme="minorHAnsi" w:cstheme="minorHAnsi"/>
          <w:color w:val="000000"/>
          <w:sz w:val="22"/>
          <w:szCs w:val="22"/>
        </w:rPr>
        <w:t xml:space="preserve"> on deaths of pregnant females</w:t>
      </w:r>
      <w:r w:rsidR="00463257">
        <w:rPr>
          <w:rFonts w:asciiTheme="minorHAnsi" w:hAnsiTheme="minorHAnsi" w:cstheme="minorHAnsi"/>
          <w:color w:val="000000"/>
          <w:sz w:val="22"/>
          <w:szCs w:val="22"/>
        </w:rPr>
        <w:t xml:space="preserve"> on the survey instrument. </w:t>
      </w:r>
      <w:r w:rsidR="000A0E71">
        <w:rPr>
          <w:rFonts w:asciiTheme="minorHAnsi" w:hAnsiTheme="minorHAnsi" w:cstheme="minorHAnsi"/>
          <w:color w:val="000000"/>
          <w:sz w:val="22"/>
          <w:szCs w:val="22"/>
        </w:rPr>
        <w:t>The count of pregnant females who tested positive for coronavirus, however, was deemed to be more burdensome. Collecting these data would require respondents to go through the medical records of all female prisoners testing positive over the reference period. As with the age distribution of prisoners testing positive for coronavirus, BJS decided against adding this question to reduce respondent burden.</w:t>
      </w:r>
    </w:p>
    <w:p w:rsidR="00E64142" w:rsidP="004713DE" w:rsidRDefault="00E64142" w14:paraId="556C7F61" w14:textId="77777777">
      <w:pPr>
        <w:tabs>
          <w:tab w:val="left" w:pos="5940"/>
        </w:tabs>
        <w:rPr>
          <w:rFonts w:asciiTheme="minorHAnsi" w:hAnsiTheme="minorHAnsi" w:cstheme="minorHAnsi"/>
          <w:color w:val="000000"/>
          <w:sz w:val="22"/>
          <w:szCs w:val="22"/>
        </w:rPr>
      </w:pPr>
    </w:p>
    <w:p w:rsidR="001D4C7F" w:rsidP="004713DE" w:rsidRDefault="00E64142" w14:paraId="13F52CAA" w14:textId="53DFC104">
      <w:pPr>
        <w:tabs>
          <w:tab w:val="left" w:pos="5940"/>
        </w:tabs>
        <w:rPr>
          <w:rFonts w:asciiTheme="minorHAnsi" w:hAnsiTheme="minorHAnsi" w:cstheme="minorHAnsi"/>
          <w:color w:val="000000"/>
          <w:sz w:val="22"/>
          <w:szCs w:val="22"/>
        </w:rPr>
      </w:pPr>
      <w:r>
        <w:rPr>
          <w:rFonts w:asciiTheme="minorHAnsi" w:hAnsiTheme="minorHAnsi" w:cstheme="minorHAnsi"/>
          <w:color w:val="000000"/>
          <w:sz w:val="22"/>
          <w:szCs w:val="22"/>
        </w:rPr>
        <w:t>BJS also added a question on t</w:t>
      </w:r>
      <w:r w:rsidR="00463257">
        <w:rPr>
          <w:rFonts w:asciiTheme="minorHAnsi" w:hAnsiTheme="minorHAnsi" w:cstheme="minorHAnsi"/>
          <w:color w:val="000000"/>
          <w:sz w:val="22"/>
          <w:szCs w:val="22"/>
        </w:rPr>
        <w:t>he total number of pregnant females in custody from March 1, 2020 to February 28, 2021</w:t>
      </w:r>
      <w:r>
        <w:rPr>
          <w:rFonts w:asciiTheme="minorHAnsi" w:hAnsiTheme="minorHAnsi" w:cstheme="minorHAnsi"/>
          <w:color w:val="000000"/>
          <w:sz w:val="22"/>
          <w:szCs w:val="22"/>
        </w:rPr>
        <w:t xml:space="preserve"> to obtain a denominator for calculation of the </w:t>
      </w:r>
      <w:r w:rsidR="000A0E71">
        <w:rPr>
          <w:rFonts w:asciiTheme="minorHAnsi" w:hAnsiTheme="minorHAnsi" w:cstheme="minorHAnsi"/>
          <w:color w:val="000000"/>
          <w:sz w:val="22"/>
          <w:szCs w:val="22"/>
        </w:rPr>
        <w:t>mortality</w:t>
      </w:r>
      <w:r>
        <w:rPr>
          <w:rFonts w:asciiTheme="minorHAnsi" w:hAnsiTheme="minorHAnsi" w:cstheme="minorHAnsi"/>
          <w:color w:val="000000"/>
          <w:sz w:val="22"/>
          <w:szCs w:val="22"/>
        </w:rPr>
        <w:t xml:space="preserve"> rate </w:t>
      </w:r>
      <w:r w:rsidR="00374D95">
        <w:rPr>
          <w:rFonts w:asciiTheme="minorHAnsi" w:hAnsiTheme="minorHAnsi" w:cstheme="minorHAnsi"/>
          <w:color w:val="000000"/>
          <w:sz w:val="22"/>
          <w:szCs w:val="22"/>
        </w:rPr>
        <w:t>of pregnant prisoners</w:t>
      </w:r>
      <w:r w:rsidR="00CB5EE0">
        <w:rPr>
          <w:rFonts w:asciiTheme="minorHAnsi" w:hAnsiTheme="minorHAnsi" w:cstheme="minorHAnsi"/>
          <w:color w:val="000000"/>
          <w:sz w:val="22"/>
          <w:szCs w:val="22"/>
        </w:rPr>
        <w:t xml:space="preserve">. Additionally, the U.S. House of Representatives requested BJS collect data on pregnant females in </w:t>
      </w:r>
      <w:r w:rsidR="00CB5EE0">
        <w:rPr>
          <w:rFonts w:asciiTheme="minorHAnsi" w:hAnsiTheme="minorHAnsi" w:cstheme="minorHAnsi"/>
          <w:color w:val="000000"/>
          <w:sz w:val="22"/>
          <w:szCs w:val="22"/>
        </w:rPr>
        <w:lastRenderedPageBreak/>
        <w:t>custody as part of the</w:t>
      </w:r>
      <w:r w:rsidR="003F3B5D">
        <w:rPr>
          <w:rFonts w:asciiTheme="minorHAnsi" w:hAnsiTheme="minorHAnsi" w:cstheme="minorHAnsi"/>
          <w:color w:val="000000"/>
          <w:sz w:val="22"/>
          <w:szCs w:val="22"/>
        </w:rPr>
        <w:t xml:space="preserve"> appropriations committee’s report on the FY 2021 appropriations law. Since BJS does not currently request this information as part of its annual NPS collection, obtaining the count of pregnant females during the NPS-</w:t>
      </w:r>
      <w:proofErr w:type="spellStart"/>
      <w:r w:rsidR="003F3B5D">
        <w:rPr>
          <w:rFonts w:asciiTheme="minorHAnsi" w:hAnsiTheme="minorHAnsi" w:cstheme="minorHAnsi"/>
          <w:color w:val="000000"/>
          <w:sz w:val="22"/>
          <w:szCs w:val="22"/>
        </w:rPr>
        <w:t>CPan</w:t>
      </w:r>
      <w:proofErr w:type="spellEnd"/>
      <w:r w:rsidR="003F3B5D">
        <w:rPr>
          <w:rFonts w:asciiTheme="minorHAnsi" w:hAnsiTheme="minorHAnsi" w:cstheme="minorHAnsi"/>
          <w:color w:val="000000"/>
          <w:sz w:val="22"/>
          <w:szCs w:val="22"/>
        </w:rPr>
        <w:t xml:space="preserve"> reference period would allow BJS to report the information to Congress</w:t>
      </w:r>
      <w:r w:rsidR="0052193D">
        <w:rPr>
          <w:rFonts w:asciiTheme="minorHAnsi" w:hAnsiTheme="minorHAnsi" w:cstheme="minorHAnsi"/>
          <w:color w:val="000000"/>
          <w:sz w:val="22"/>
          <w:szCs w:val="22"/>
        </w:rPr>
        <w:t>,</w:t>
      </w:r>
      <w:r w:rsidR="003F3B5D">
        <w:rPr>
          <w:rFonts w:asciiTheme="minorHAnsi" w:hAnsiTheme="minorHAnsi" w:cstheme="minorHAnsi"/>
          <w:color w:val="000000"/>
          <w:sz w:val="22"/>
          <w:szCs w:val="22"/>
        </w:rPr>
        <w:t xml:space="preserve"> in addition to its use in calculating the rate of pregnant prisoners who tested positive for coronavirus while in custody.</w:t>
      </w:r>
    </w:p>
    <w:p w:rsidR="001D4C7F" w:rsidP="004713DE" w:rsidRDefault="001D4C7F" w14:paraId="2624775F" w14:textId="77777777">
      <w:pPr>
        <w:tabs>
          <w:tab w:val="left" w:pos="5940"/>
        </w:tabs>
        <w:rPr>
          <w:rFonts w:asciiTheme="minorHAnsi" w:hAnsiTheme="minorHAnsi" w:cstheme="minorHAnsi"/>
          <w:color w:val="000000"/>
          <w:sz w:val="22"/>
          <w:szCs w:val="22"/>
        </w:rPr>
      </w:pPr>
    </w:p>
    <w:p w:rsidR="00DA4383" w:rsidP="004713DE" w:rsidRDefault="007D7568" w14:paraId="25E34984" w14:textId="0CE7CC19">
      <w:pPr>
        <w:tabs>
          <w:tab w:val="left" w:pos="5940"/>
        </w:tabs>
        <w:rPr>
          <w:rFonts w:asciiTheme="minorHAnsi" w:hAnsiTheme="minorHAnsi" w:cstheme="minorHAnsi"/>
          <w:color w:val="000000"/>
          <w:sz w:val="22"/>
          <w:szCs w:val="22"/>
        </w:rPr>
      </w:pPr>
      <w:r>
        <w:rPr>
          <w:rFonts w:asciiTheme="minorHAnsi" w:hAnsiTheme="minorHAnsi" w:cstheme="minorHAnsi"/>
          <w:color w:val="000000"/>
          <w:sz w:val="22"/>
          <w:szCs w:val="22"/>
        </w:rPr>
        <w:t>During the cognitive tests for the NPS-</w:t>
      </w:r>
      <w:proofErr w:type="spellStart"/>
      <w:r>
        <w:rPr>
          <w:rFonts w:asciiTheme="minorHAnsi" w:hAnsiTheme="minorHAnsi" w:cstheme="minorHAnsi"/>
          <w:color w:val="000000"/>
          <w:sz w:val="22"/>
          <w:szCs w:val="22"/>
        </w:rPr>
        <w:t>CPan</w:t>
      </w:r>
      <w:proofErr w:type="spellEnd"/>
      <w:r>
        <w:rPr>
          <w:rFonts w:asciiTheme="minorHAnsi" w:hAnsiTheme="minorHAnsi" w:cstheme="minorHAnsi"/>
          <w:color w:val="000000"/>
          <w:sz w:val="22"/>
          <w:szCs w:val="22"/>
        </w:rPr>
        <w:t xml:space="preserve">, several states reported that to obtain any information beyond total counts of staff who tested positive or who died of coronavirus, they would need to consult the DOC human resource office, which again, would add appreciable burden. </w:t>
      </w:r>
      <w:r w:rsidR="0094211F">
        <w:rPr>
          <w:rFonts w:asciiTheme="minorHAnsi" w:hAnsiTheme="minorHAnsi" w:cstheme="minorHAnsi"/>
          <w:color w:val="000000"/>
          <w:sz w:val="22"/>
          <w:szCs w:val="22"/>
        </w:rPr>
        <w:t>For this reason, BJS did not include a question on pregnant staff on the NPS-</w:t>
      </w:r>
      <w:proofErr w:type="spellStart"/>
      <w:r w:rsidR="0094211F">
        <w:rPr>
          <w:rFonts w:asciiTheme="minorHAnsi" w:hAnsiTheme="minorHAnsi" w:cstheme="minorHAnsi"/>
          <w:color w:val="000000"/>
          <w:sz w:val="22"/>
          <w:szCs w:val="22"/>
        </w:rPr>
        <w:t>CPan</w:t>
      </w:r>
      <w:proofErr w:type="spellEnd"/>
      <w:r w:rsidR="0094211F">
        <w:rPr>
          <w:rFonts w:asciiTheme="minorHAnsi" w:hAnsiTheme="minorHAnsi" w:cstheme="minorHAnsi"/>
          <w:color w:val="000000"/>
          <w:sz w:val="22"/>
          <w:szCs w:val="22"/>
        </w:rPr>
        <w:t xml:space="preserve"> instrument.</w:t>
      </w:r>
    </w:p>
    <w:p w:rsidR="009D3B0C" w:rsidP="004713DE" w:rsidRDefault="009D3B0C" w14:paraId="338D9A2C" w14:textId="5A606193">
      <w:pPr>
        <w:tabs>
          <w:tab w:val="left" w:pos="5940"/>
        </w:tabs>
        <w:rPr>
          <w:rFonts w:asciiTheme="minorHAnsi" w:hAnsiTheme="minorHAnsi" w:cstheme="minorHAnsi"/>
          <w:color w:val="000000"/>
          <w:sz w:val="22"/>
          <w:szCs w:val="22"/>
        </w:rPr>
      </w:pPr>
    </w:p>
    <w:p w:rsidR="009D3B0C" w:rsidP="004713DE" w:rsidRDefault="009D3B0C" w14:paraId="3E8C2B34" w14:textId="7624D324">
      <w:pPr>
        <w:tabs>
          <w:tab w:val="left" w:pos="594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Two faculty members from the John Jay College/City University of New York’s Department of Economics submitted a request that BJS add questions on </w:t>
      </w:r>
      <w:r w:rsidR="00D35180">
        <w:rPr>
          <w:rFonts w:asciiTheme="minorHAnsi" w:hAnsiTheme="minorHAnsi" w:cstheme="minorHAnsi"/>
          <w:color w:val="000000"/>
          <w:sz w:val="22"/>
          <w:szCs w:val="22"/>
        </w:rPr>
        <w:t>prisoners’</w:t>
      </w:r>
      <w:r>
        <w:rPr>
          <w:rFonts w:asciiTheme="minorHAnsi" w:hAnsiTheme="minorHAnsi" w:cstheme="minorHAnsi"/>
          <w:color w:val="000000"/>
          <w:sz w:val="22"/>
          <w:szCs w:val="22"/>
        </w:rPr>
        <w:t xml:space="preserve"> application for, and re</w:t>
      </w:r>
      <w:r w:rsidR="00D35180">
        <w:rPr>
          <w:rFonts w:asciiTheme="minorHAnsi" w:hAnsiTheme="minorHAnsi" w:cstheme="minorHAnsi"/>
          <w:color w:val="000000"/>
          <w:sz w:val="22"/>
          <w:szCs w:val="22"/>
        </w:rPr>
        <w:t>ceipt of, federal government stimulus payments</w:t>
      </w:r>
      <w:r w:rsidR="004007A3">
        <w:rPr>
          <w:rFonts w:asciiTheme="minorHAnsi" w:hAnsiTheme="minorHAnsi" w:cstheme="minorHAnsi"/>
          <w:color w:val="000000"/>
          <w:sz w:val="22"/>
          <w:szCs w:val="22"/>
        </w:rPr>
        <w:t xml:space="preserve"> related to the coronavirus pandemic. These included the number of prisoners submitting 1040 forms to obtain stimulus payments, and the ultimate disposition </w:t>
      </w:r>
      <w:r w:rsidR="002C070D">
        <w:rPr>
          <w:rFonts w:asciiTheme="minorHAnsi" w:hAnsiTheme="minorHAnsi" w:cstheme="minorHAnsi"/>
          <w:color w:val="000000"/>
          <w:sz w:val="22"/>
          <w:szCs w:val="22"/>
        </w:rPr>
        <w:t xml:space="preserve">and average amount </w:t>
      </w:r>
      <w:r w:rsidR="004007A3">
        <w:rPr>
          <w:rFonts w:asciiTheme="minorHAnsi" w:hAnsiTheme="minorHAnsi" w:cstheme="minorHAnsi"/>
          <w:color w:val="000000"/>
          <w:sz w:val="22"/>
          <w:szCs w:val="22"/>
        </w:rPr>
        <w:t xml:space="preserve">of the monies (in prisoner commissary accounts, to prisoners’ families, and </w:t>
      </w:r>
      <w:r w:rsidR="009A6F6D">
        <w:rPr>
          <w:rFonts w:asciiTheme="minorHAnsi" w:hAnsiTheme="minorHAnsi" w:cstheme="minorHAnsi"/>
          <w:color w:val="000000"/>
          <w:sz w:val="22"/>
          <w:szCs w:val="22"/>
        </w:rPr>
        <w:t>whether</w:t>
      </w:r>
      <w:r w:rsidR="004007A3">
        <w:rPr>
          <w:rFonts w:asciiTheme="minorHAnsi" w:hAnsiTheme="minorHAnsi" w:cstheme="minorHAnsi"/>
          <w:color w:val="000000"/>
          <w:sz w:val="22"/>
          <w:szCs w:val="22"/>
        </w:rPr>
        <w:t xml:space="preserve"> prisoner </w:t>
      </w:r>
      <w:r w:rsidR="009A6F6D">
        <w:rPr>
          <w:rFonts w:asciiTheme="minorHAnsi" w:hAnsiTheme="minorHAnsi" w:cstheme="minorHAnsi"/>
          <w:color w:val="000000"/>
          <w:sz w:val="22"/>
          <w:szCs w:val="22"/>
        </w:rPr>
        <w:t xml:space="preserve">restitution and other fees were discharged first), </w:t>
      </w:r>
      <w:r w:rsidR="004007A3">
        <w:rPr>
          <w:rFonts w:asciiTheme="minorHAnsi" w:hAnsiTheme="minorHAnsi" w:cstheme="minorHAnsi"/>
          <w:color w:val="000000"/>
          <w:sz w:val="22"/>
          <w:szCs w:val="22"/>
        </w:rPr>
        <w:t>if the application were accepted.</w:t>
      </w:r>
      <w:r w:rsidR="00BD50C7">
        <w:rPr>
          <w:rFonts w:asciiTheme="minorHAnsi" w:hAnsiTheme="minorHAnsi" w:cstheme="minorHAnsi"/>
          <w:color w:val="000000"/>
          <w:sz w:val="22"/>
          <w:szCs w:val="22"/>
        </w:rPr>
        <w:t xml:space="preserve"> </w:t>
      </w:r>
    </w:p>
    <w:p w:rsidR="00D52CC6" w:rsidP="004713DE" w:rsidRDefault="00D52CC6" w14:paraId="7DC51425" w14:textId="0CA2CA41">
      <w:pPr>
        <w:tabs>
          <w:tab w:val="left" w:pos="5940"/>
        </w:tabs>
        <w:rPr>
          <w:rFonts w:asciiTheme="minorHAnsi" w:hAnsiTheme="minorHAnsi" w:cstheme="minorHAnsi"/>
          <w:color w:val="000000"/>
          <w:sz w:val="22"/>
          <w:szCs w:val="22"/>
        </w:rPr>
      </w:pPr>
    </w:p>
    <w:p w:rsidR="00D52CC6" w:rsidP="004713DE" w:rsidRDefault="00D52CC6" w14:paraId="5C35C800" w14:textId="7A9783F0">
      <w:pPr>
        <w:tabs>
          <w:tab w:val="left" w:pos="594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Federal government stimulus payments to prisoners were the subject of litigation between the Internal Revenue Service (IRS) and various groups representing prisoners during the fall of 2020 as the IRS sought to limit payments, and claw back those that had already been released. Ultimately, the courts determined that stimulus payments to prisoners were allowed under the </w:t>
      </w:r>
      <w:r w:rsidR="00ED70F0">
        <w:rPr>
          <w:rFonts w:asciiTheme="minorHAnsi" w:hAnsiTheme="minorHAnsi" w:cstheme="minorHAnsi"/>
          <w:color w:val="000000"/>
          <w:sz w:val="22"/>
          <w:szCs w:val="22"/>
        </w:rPr>
        <w:t>Congressional CARES Act. BJS contacted two DOC respondents to determine whether they would have information on applications for, and receipt of, stimulus payments by prisoners, and how much additional burden would be added to the NPS-</w:t>
      </w:r>
      <w:proofErr w:type="spellStart"/>
      <w:r w:rsidR="00ED70F0">
        <w:rPr>
          <w:rFonts w:asciiTheme="minorHAnsi" w:hAnsiTheme="minorHAnsi" w:cstheme="minorHAnsi"/>
          <w:color w:val="000000"/>
          <w:sz w:val="22"/>
          <w:szCs w:val="22"/>
        </w:rPr>
        <w:t>CPan</w:t>
      </w:r>
      <w:proofErr w:type="spellEnd"/>
      <w:r w:rsidR="00ED70F0">
        <w:rPr>
          <w:rFonts w:asciiTheme="minorHAnsi" w:hAnsiTheme="minorHAnsi" w:cstheme="minorHAnsi"/>
          <w:color w:val="000000"/>
          <w:sz w:val="22"/>
          <w:szCs w:val="22"/>
        </w:rPr>
        <w:t xml:space="preserve"> survey by asking these questions. Both said that while the information could be assembled, it would require the involvement of another DOC office and up to an additional hour of burden. BJS deemed this too burdensome, and so did not add the questions.</w:t>
      </w:r>
    </w:p>
    <w:p w:rsidR="00FC6A85" w:rsidP="004713DE" w:rsidRDefault="00FC6A85" w14:paraId="7CE8505D" w14:textId="775FEF33">
      <w:pPr>
        <w:tabs>
          <w:tab w:val="left" w:pos="5940"/>
        </w:tabs>
        <w:rPr>
          <w:rFonts w:asciiTheme="minorHAnsi" w:hAnsiTheme="minorHAnsi" w:cstheme="minorHAnsi"/>
          <w:color w:val="000000"/>
          <w:sz w:val="22"/>
          <w:szCs w:val="22"/>
        </w:rPr>
      </w:pPr>
    </w:p>
    <w:p w:rsidRPr="002F010C" w:rsidR="00FC6A85" w:rsidP="002874FF" w:rsidRDefault="00FC6A85" w14:paraId="36687BA0" w14:textId="2E963DEE">
      <w:pPr>
        <w:tabs>
          <w:tab w:val="left" w:pos="594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BJS published </w:t>
      </w:r>
      <w:r w:rsidR="00E35389">
        <w:rPr>
          <w:rFonts w:asciiTheme="minorHAnsi" w:hAnsiTheme="minorHAnsi" w:cstheme="minorHAnsi"/>
          <w:color w:val="000000"/>
          <w:sz w:val="22"/>
          <w:szCs w:val="22"/>
        </w:rPr>
        <w:t xml:space="preserve">the 30-day notice for public commentary in the Federal Register </w:t>
      </w:r>
      <w:r w:rsidR="00423362">
        <w:rPr>
          <w:rFonts w:asciiTheme="minorHAnsi" w:hAnsiTheme="minorHAnsi" w:cstheme="minorHAnsi"/>
          <w:color w:val="000000"/>
          <w:sz w:val="22"/>
          <w:szCs w:val="22"/>
        </w:rPr>
        <w:t>on February 9, 2021</w:t>
      </w:r>
      <w:r w:rsidR="007173BD">
        <w:rPr>
          <w:rFonts w:asciiTheme="minorHAnsi" w:hAnsiTheme="minorHAnsi" w:cstheme="minorHAnsi"/>
          <w:color w:val="000000"/>
          <w:sz w:val="22"/>
          <w:szCs w:val="22"/>
        </w:rPr>
        <w:t xml:space="preserve"> (see Appendix E)</w:t>
      </w:r>
      <w:r w:rsidR="00423362">
        <w:rPr>
          <w:rFonts w:asciiTheme="minorHAnsi" w:hAnsiTheme="minorHAnsi" w:cstheme="minorHAnsi"/>
          <w:color w:val="000000"/>
          <w:sz w:val="22"/>
          <w:szCs w:val="22"/>
        </w:rPr>
        <w:t>.</w:t>
      </w:r>
      <w:bookmarkStart w:name="_GoBack" w:id="2"/>
      <w:bookmarkEnd w:id="2"/>
    </w:p>
    <w:p w:rsidRPr="002F010C" w:rsidR="00DA4383" w:rsidP="006C48C2" w:rsidRDefault="00DA4383" w14:paraId="1B880BE5" w14:textId="77777777">
      <w:pPr>
        <w:pStyle w:val="NoSpacing"/>
        <w:rPr>
          <w:rFonts w:cstheme="minorHAnsi"/>
        </w:rPr>
      </w:pPr>
    </w:p>
    <w:p w:rsidRPr="002F010C" w:rsidR="00DA4383" w:rsidP="00DA4383" w:rsidRDefault="00DA4383" w14:paraId="4D3D19D8" w14:textId="77777777">
      <w:pPr>
        <w:widowControl/>
        <w:rPr>
          <w:rFonts w:asciiTheme="minorHAnsi" w:hAnsiTheme="minorHAnsi" w:cstheme="minorHAnsi"/>
          <w:i/>
          <w:color w:val="000000"/>
          <w:sz w:val="22"/>
          <w:szCs w:val="22"/>
        </w:rPr>
      </w:pPr>
      <w:r w:rsidRPr="002F010C">
        <w:rPr>
          <w:rFonts w:asciiTheme="minorHAnsi" w:hAnsiTheme="minorHAnsi" w:cstheme="minorHAnsi"/>
          <w:i/>
          <w:color w:val="000000"/>
          <w:sz w:val="22"/>
          <w:szCs w:val="22"/>
        </w:rPr>
        <w:t>Other outside consultation</w:t>
      </w:r>
    </w:p>
    <w:p w:rsidRPr="002F010C" w:rsidR="00274551" w:rsidP="006C48C2" w:rsidRDefault="00C5071C" w14:paraId="3C156283" w14:textId="278CECC0">
      <w:pPr>
        <w:pStyle w:val="NoSpacing"/>
        <w:rPr>
          <w:rFonts w:cstheme="minorHAnsi"/>
        </w:rPr>
      </w:pPr>
      <w:r w:rsidRPr="002F010C">
        <w:rPr>
          <w:rFonts w:cstheme="minorHAnsi"/>
        </w:rPr>
        <w:t xml:space="preserve">In the development of this survey, </w:t>
      </w:r>
      <w:r w:rsidRPr="002F010C" w:rsidR="0000682D">
        <w:rPr>
          <w:rFonts w:cstheme="minorHAnsi"/>
        </w:rPr>
        <w:t xml:space="preserve">BJS consulted members of the corrections task force at the </w:t>
      </w:r>
      <w:r w:rsidRPr="002F010C" w:rsidR="005F57C7">
        <w:rPr>
          <w:rFonts w:cstheme="minorHAnsi"/>
        </w:rPr>
        <w:t>Department of Health and Human Services’ Centers for Disease Control and Prevention (</w:t>
      </w:r>
      <w:r w:rsidRPr="002F010C" w:rsidR="0000682D">
        <w:rPr>
          <w:rFonts w:cstheme="minorHAnsi"/>
        </w:rPr>
        <w:t>CDC</w:t>
      </w:r>
      <w:r w:rsidRPr="002F010C" w:rsidR="005F57C7">
        <w:rPr>
          <w:rFonts w:cstheme="minorHAnsi"/>
        </w:rPr>
        <w:t>)</w:t>
      </w:r>
      <w:r w:rsidRPr="002F010C" w:rsidR="0000682D">
        <w:rPr>
          <w:rFonts w:cstheme="minorHAnsi"/>
        </w:rPr>
        <w:t xml:space="preserve">, who were also interested in collecting data on </w:t>
      </w:r>
      <w:r w:rsidRPr="002F010C" w:rsidR="000508EF">
        <w:rPr>
          <w:rFonts w:cstheme="minorHAnsi"/>
        </w:rPr>
        <w:t xml:space="preserve">the </w:t>
      </w:r>
      <w:r w:rsidRPr="002F010C" w:rsidR="0000682D">
        <w:rPr>
          <w:rFonts w:cstheme="minorHAnsi"/>
        </w:rPr>
        <w:t xml:space="preserve">coronavirus in prisons. BJS explored the possibility of working with the CDC to test and ultimately field a joint survey, but several issues dissuaded BJS from this approach. Most importantly, the goals of the CDC and BJS surveys differed. </w:t>
      </w:r>
      <w:r w:rsidRPr="002F010C" w:rsidR="00DC10F5">
        <w:rPr>
          <w:rFonts w:cstheme="minorHAnsi"/>
        </w:rPr>
        <w:t xml:space="preserve">The </w:t>
      </w:r>
      <w:r w:rsidRPr="002F010C" w:rsidR="0000682D">
        <w:rPr>
          <w:rFonts w:cstheme="minorHAnsi"/>
        </w:rPr>
        <w:t>CDC wanted an immediate snapshot of the condition in prisons to publish in</w:t>
      </w:r>
      <w:r w:rsidR="0065346F">
        <w:rPr>
          <w:rFonts w:cstheme="minorHAnsi"/>
        </w:rPr>
        <w:t xml:space="preserve"> their</w:t>
      </w:r>
      <w:r w:rsidRPr="002F010C" w:rsidR="0000682D">
        <w:rPr>
          <w:rFonts w:cstheme="minorHAnsi"/>
        </w:rPr>
        <w:t xml:space="preserve"> </w:t>
      </w:r>
      <w:r w:rsidRPr="002F010C" w:rsidR="0000682D">
        <w:rPr>
          <w:rFonts w:cstheme="minorHAnsi"/>
          <w:i/>
        </w:rPr>
        <w:t xml:space="preserve">Morbidity and Mortality </w:t>
      </w:r>
      <w:r w:rsidRPr="002F010C" w:rsidR="00DD7452">
        <w:rPr>
          <w:rFonts w:cstheme="minorHAnsi"/>
          <w:i/>
        </w:rPr>
        <w:t>Weekly Report</w:t>
      </w:r>
      <w:r w:rsidRPr="002F010C" w:rsidR="00DD7452">
        <w:rPr>
          <w:rFonts w:cstheme="minorHAnsi"/>
        </w:rPr>
        <w:t xml:space="preserve"> within a few weeks. To </w:t>
      </w:r>
      <w:r w:rsidRPr="002F010C" w:rsidR="00F9223D">
        <w:rPr>
          <w:rFonts w:cstheme="minorHAnsi"/>
        </w:rPr>
        <w:t xml:space="preserve">accomplish this, the CDC </w:t>
      </w:r>
      <w:r w:rsidRPr="002F010C" w:rsidR="000E4107">
        <w:rPr>
          <w:rFonts w:cstheme="minorHAnsi"/>
        </w:rPr>
        <w:t>group was willing to accept high item and unit non-response rates</w:t>
      </w:r>
      <w:r w:rsidRPr="002F010C" w:rsidR="00274551">
        <w:rPr>
          <w:rFonts w:cstheme="minorHAnsi"/>
        </w:rPr>
        <w:t xml:space="preserve">. </w:t>
      </w:r>
      <w:r w:rsidRPr="002F010C" w:rsidR="00F81B7A">
        <w:rPr>
          <w:rFonts w:cstheme="minorHAnsi"/>
        </w:rPr>
        <w:t xml:space="preserve">BJS felt it was more important to collect </w:t>
      </w:r>
      <w:r w:rsidRPr="002F010C" w:rsidR="000E4107">
        <w:rPr>
          <w:rFonts w:cstheme="minorHAnsi"/>
        </w:rPr>
        <w:t xml:space="preserve">non-missing </w:t>
      </w:r>
      <w:r w:rsidRPr="002F010C" w:rsidR="00F81B7A">
        <w:rPr>
          <w:rFonts w:cstheme="minorHAnsi"/>
        </w:rPr>
        <w:t xml:space="preserve">data from as many states as possible and publish a </w:t>
      </w:r>
      <w:r w:rsidRPr="002F010C" w:rsidR="000E4107">
        <w:rPr>
          <w:rFonts w:cstheme="minorHAnsi"/>
        </w:rPr>
        <w:t>retrospective, as opposed to current, vi</w:t>
      </w:r>
      <w:r w:rsidRPr="002F010C" w:rsidR="00274551">
        <w:rPr>
          <w:rFonts w:cstheme="minorHAnsi"/>
        </w:rPr>
        <w:t>ew of the coronavirus in prison</w:t>
      </w:r>
      <w:r w:rsidRPr="002F010C" w:rsidR="00DC10F5">
        <w:rPr>
          <w:rFonts w:cstheme="minorHAnsi"/>
        </w:rPr>
        <w:t>s</w:t>
      </w:r>
      <w:r w:rsidRPr="002F010C" w:rsidR="00274551">
        <w:rPr>
          <w:rFonts w:cstheme="minorHAnsi"/>
        </w:rPr>
        <w:t>. This require</w:t>
      </w:r>
      <w:r w:rsidRPr="002F010C" w:rsidR="00DC10F5">
        <w:rPr>
          <w:rFonts w:cstheme="minorHAnsi"/>
        </w:rPr>
        <w:t>s</w:t>
      </w:r>
      <w:r w:rsidRPr="002F010C" w:rsidR="00274551">
        <w:rPr>
          <w:rFonts w:cstheme="minorHAnsi"/>
        </w:rPr>
        <w:t xml:space="preserve"> a slower data collection with more follow-up.</w:t>
      </w:r>
    </w:p>
    <w:p w:rsidRPr="002F010C" w:rsidR="00274551" w:rsidP="006C48C2" w:rsidRDefault="00274551" w14:paraId="1B711CC6" w14:textId="77777777">
      <w:pPr>
        <w:pStyle w:val="NoSpacing"/>
        <w:rPr>
          <w:rFonts w:cstheme="minorHAnsi"/>
        </w:rPr>
      </w:pPr>
    </w:p>
    <w:p w:rsidRPr="002F010C" w:rsidR="0000682D" w:rsidP="006C48C2" w:rsidRDefault="00274551" w14:paraId="5D69A1F5" w14:textId="770C7D93">
      <w:pPr>
        <w:pStyle w:val="NoSpacing"/>
        <w:rPr>
          <w:rFonts w:cstheme="minorHAnsi"/>
        </w:rPr>
      </w:pPr>
      <w:r w:rsidRPr="002F010C">
        <w:rPr>
          <w:rFonts w:cstheme="minorHAnsi"/>
        </w:rPr>
        <w:t xml:space="preserve">The CDC was also initially interested in sending the survey to each prison facility, instead of measuring </w:t>
      </w:r>
      <w:r w:rsidRPr="002F010C" w:rsidR="00A77037">
        <w:rPr>
          <w:rFonts w:cstheme="minorHAnsi"/>
        </w:rPr>
        <w:t xml:space="preserve">the </w:t>
      </w:r>
      <w:r w:rsidRPr="002F010C">
        <w:rPr>
          <w:rFonts w:cstheme="minorHAnsi"/>
        </w:rPr>
        <w:t xml:space="preserve">coronavirus at the system level. BJS cautioned that, based on our recent experience with the Census of </w:t>
      </w:r>
      <w:r w:rsidRPr="002F010C" w:rsidR="00A92CC5">
        <w:rPr>
          <w:rFonts w:cstheme="minorHAnsi"/>
        </w:rPr>
        <w:t xml:space="preserve">State and Federal Adult Correctional Facilities (OMB control number 1121-0147), rapid data collection from facilities </w:t>
      </w:r>
      <w:r w:rsidRPr="002F010C">
        <w:rPr>
          <w:rFonts w:cstheme="minorHAnsi"/>
        </w:rPr>
        <w:t>would be almost impossible</w:t>
      </w:r>
      <w:r w:rsidRPr="002F010C" w:rsidR="00B754F1">
        <w:rPr>
          <w:rFonts w:cstheme="minorHAnsi"/>
        </w:rPr>
        <w:t xml:space="preserve"> because of the sheer number of prison facilities (in 2019, </w:t>
      </w:r>
      <w:r w:rsidRPr="002F010C" w:rsidR="00B754F1">
        <w:rPr>
          <w:rFonts w:cstheme="minorHAnsi"/>
        </w:rPr>
        <w:lastRenderedPageBreak/>
        <w:t>there were approximately 1,700 prison facilities)</w:t>
      </w:r>
      <w:r w:rsidRPr="002F010C" w:rsidR="00A92CC5">
        <w:rPr>
          <w:rFonts w:cstheme="minorHAnsi"/>
        </w:rPr>
        <w:t>. Ultimately, BJS</w:t>
      </w:r>
      <w:r w:rsidRPr="002F010C" w:rsidR="000E4107">
        <w:rPr>
          <w:rFonts w:cstheme="minorHAnsi"/>
        </w:rPr>
        <w:t xml:space="preserve"> </w:t>
      </w:r>
      <w:r w:rsidRPr="002F010C" w:rsidR="00A92CC5">
        <w:rPr>
          <w:rFonts w:cstheme="minorHAnsi"/>
        </w:rPr>
        <w:t xml:space="preserve">offered </w:t>
      </w:r>
      <w:r w:rsidRPr="002F010C" w:rsidR="000E4107">
        <w:rPr>
          <w:rFonts w:cstheme="minorHAnsi"/>
        </w:rPr>
        <w:t>to provide comments on</w:t>
      </w:r>
      <w:r w:rsidRPr="002F010C" w:rsidR="00A77037">
        <w:rPr>
          <w:rFonts w:cstheme="minorHAnsi"/>
        </w:rPr>
        <w:t xml:space="preserve"> the</w:t>
      </w:r>
      <w:r w:rsidRPr="002F010C" w:rsidR="000E4107">
        <w:rPr>
          <w:rFonts w:cstheme="minorHAnsi"/>
        </w:rPr>
        <w:t xml:space="preserve"> </w:t>
      </w:r>
      <w:r w:rsidRPr="002F010C" w:rsidR="00A92CC5">
        <w:rPr>
          <w:rFonts w:cstheme="minorHAnsi"/>
        </w:rPr>
        <w:t>CDC’s</w:t>
      </w:r>
      <w:r w:rsidRPr="002F010C" w:rsidR="000E4107">
        <w:rPr>
          <w:rFonts w:cstheme="minorHAnsi"/>
        </w:rPr>
        <w:t xml:space="preserve"> survey and advice on how to best collect data from DOCs.</w:t>
      </w:r>
    </w:p>
    <w:p w:rsidRPr="002F010C" w:rsidR="0000682D" w:rsidP="006C48C2" w:rsidRDefault="0000682D" w14:paraId="38771F87" w14:textId="77777777">
      <w:pPr>
        <w:pStyle w:val="NoSpacing"/>
        <w:rPr>
          <w:rFonts w:cstheme="minorHAnsi"/>
        </w:rPr>
      </w:pPr>
    </w:p>
    <w:p w:rsidRPr="002F010C" w:rsidR="00DA4383" w:rsidP="006C48C2" w:rsidRDefault="005F57C7" w14:paraId="4D014A9F" w14:textId="337C013A">
      <w:pPr>
        <w:pStyle w:val="NoSpacing"/>
        <w:rPr>
          <w:rFonts w:cstheme="minorHAnsi"/>
        </w:rPr>
      </w:pPr>
      <w:r w:rsidRPr="002F010C">
        <w:rPr>
          <w:rFonts w:cstheme="minorHAnsi"/>
        </w:rPr>
        <w:t xml:space="preserve">BJS also conducted a cognitive test of the </w:t>
      </w:r>
      <w:r w:rsidRPr="00B07F46" w:rsidR="00B07F46">
        <w:rPr>
          <w:rFonts w:cstheme="minorHAnsi"/>
        </w:rPr>
        <w:t>NPS-</w:t>
      </w:r>
      <w:proofErr w:type="spellStart"/>
      <w:r w:rsidRPr="00B07F46" w:rsidR="00B07F46">
        <w:rPr>
          <w:rFonts w:cstheme="minorHAnsi"/>
        </w:rPr>
        <w:t>CPan</w:t>
      </w:r>
      <w:proofErr w:type="spellEnd"/>
      <w:r w:rsidRPr="00B07F46" w:rsidR="00B07F46">
        <w:rPr>
          <w:rFonts w:cstheme="minorHAnsi"/>
        </w:rPr>
        <w:t xml:space="preserve"> </w:t>
      </w:r>
      <w:r w:rsidRPr="002F010C">
        <w:rPr>
          <w:rFonts w:cstheme="minorHAnsi"/>
        </w:rPr>
        <w:t>survey with seven state DOC respondents</w:t>
      </w:r>
      <w:r w:rsidR="00E35389">
        <w:rPr>
          <w:rFonts w:cstheme="minorHAnsi"/>
        </w:rPr>
        <w:t xml:space="preserve"> in July, 2020</w:t>
      </w:r>
      <w:r w:rsidRPr="002F010C">
        <w:rPr>
          <w:rFonts w:cstheme="minorHAnsi"/>
        </w:rPr>
        <w:t xml:space="preserve">. </w:t>
      </w:r>
      <w:r w:rsidRPr="002F010C" w:rsidR="006F38F1">
        <w:rPr>
          <w:rFonts w:cstheme="minorHAnsi"/>
        </w:rPr>
        <w:t>Additional r</w:t>
      </w:r>
      <w:r w:rsidRPr="002F010C">
        <w:rPr>
          <w:rFonts w:cstheme="minorHAnsi"/>
        </w:rPr>
        <w:t>esults from this test are described in Part B of this package.</w:t>
      </w:r>
      <w:r w:rsidR="00E35389">
        <w:rPr>
          <w:rFonts w:cstheme="minorHAnsi"/>
        </w:rPr>
        <w:t xml:space="preserve"> Finally, BJS </w:t>
      </w:r>
      <w:r w:rsidR="00572629">
        <w:rPr>
          <w:rFonts w:cstheme="minorHAnsi"/>
        </w:rPr>
        <w:t>emailed</w:t>
      </w:r>
      <w:r w:rsidR="00E35389">
        <w:rPr>
          <w:rFonts w:cstheme="minorHAnsi"/>
        </w:rPr>
        <w:t xml:space="preserve"> three additional NPS DOC respondents </w:t>
      </w:r>
      <w:r w:rsidR="00D8661A">
        <w:rPr>
          <w:rFonts w:cstheme="minorHAnsi"/>
        </w:rPr>
        <w:t xml:space="preserve">in December, 2020 </w:t>
      </w:r>
      <w:r w:rsidR="00E35389">
        <w:rPr>
          <w:rFonts w:cstheme="minorHAnsi"/>
        </w:rPr>
        <w:t xml:space="preserve">to ask </w:t>
      </w:r>
      <w:r w:rsidR="002F32AB">
        <w:rPr>
          <w:rFonts w:cstheme="minorHAnsi"/>
        </w:rPr>
        <w:t xml:space="preserve">whether they would be able to answer questions regarding </w:t>
      </w:r>
      <w:r w:rsidR="00D8661A">
        <w:rPr>
          <w:rFonts w:cstheme="minorHAnsi"/>
        </w:rPr>
        <w:t>the vaccination process.</w:t>
      </w:r>
    </w:p>
    <w:p w:rsidRPr="002F010C" w:rsidR="00A2186C" w:rsidP="006C48C2" w:rsidRDefault="00A2186C" w14:paraId="06B330AD" w14:textId="63D45336">
      <w:pPr>
        <w:pStyle w:val="NoSpacing"/>
        <w:rPr>
          <w:rFonts w:cstheme="minorHAnsi"/>
        </w:rPr>
      </w:pPr>
    </w:p>
    <w:p w:rsidRPr="002F010C" w:rsidR="00442C13" w:rsidP="006C48C2" w:rsidRDefault="00442C13" w14:paraId="63891B9A" w14:textId="77777777">
      <w:pPr>
        <w:pStyle w:val="NoSpacing"/>
        <w:rPr>
          <w:rFonts w:cstheme="minorHAnsi"/>
        </w:rPr>
      </w:pPr>
    </w:p>
    <w:p w:rsidRPr="002F010C" w:rsidR="00DA4383" w:rsidP="00DA4383" w:rsidRDefault="00DA4383" w14:paraId="235F0F20" w14:textId="77777777">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9.</w:t>
      </w:r>
      <w:r w:rsidRPr="002F010C">
        <w:rPr>
          <w:rFonts w:asciiTheme="minorHAnsi" w:hAnsiTheme="minorHAnsi" w:cstheme="minorHAnsi"/>
          <w:color w:val="000000"/>
          <w:sz w:val="22"/>
          <w:szCs w:val="22"/>
        </w:rPr>
        <w:tab/>
      </w:r>
      <w:r w:rsidRPr="002F010C">
        <w:rPr>
          <w:rFonts w:asciiTheme="minorHAnsi" w:hAnsiTheme="minorHAnsi" w:cstheme="minorHAnsi"/>
          <w:color w:val="000000"/>
          <w:sz w:val="22"/>
          <w:szCs w:val="22"/>
          <w:u w:val="single"/>
        </w:rPr>
        <w:t>Payment or Gift to Respondents</w:t>
      </w:r>
    </w:p>
    <w:p w:rsidRPr="002F010C" w:rsidR="00DA4383" w:rsidP="00DA4383" w:rsidRDefault="00DA4383" w14:paraId="10D413E6" w14:textId="77777777">
      <w:pPr>
        <w:widowControl/>
        <w:ind w:firstLine="720"/>
        <w:rPr>
          <w:rFonts w:asciiTheme="minorHAnsi" w:hAnsiTheme="minorHAnsi" w:cstheme="minorHAnsi"/>
          <w:color w:val="000000"/>
          <w:sz w:val="22"/>
          <w:szCs w:val="22"/>
        </w:rPr>
      </w:pPr>
    </w:p>
    <w:p w:rsidRPr="002F010C" w:rsidR="00DA4383" w:rsidP="00DA4383" w:rsidRDefault="00DA4383" w14:paraId="330C06CB" w14:textId="4BB2D44E">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Not applicable. No payments or gifts are offered to respondents</w:t>
      </w:r>
      <w:r w:rsidRPr="002F010C" w:rsidR="005F57C7">
        <w:rPr>
          <w:rFonts w:asciiTheme="minorHAnsi" w:hAnsiTheme="minorHAnsi" w:cstheme="minorHAnsi"/>
          <w:color w:val="000000"/>
          <w:sz w:val="22"/>
          <w:szCs w:val="22"/>
        </w:rPr>
        <w:t xml:space="preserve"> of the </w:t>
      </w:r>
      <w:r w:rsidRPr="00B07F46" w:rsidR="00B07F46">
        <w:rPr>
          <w:rFonts w:asciiTheme="minorHAnsi" w:hAnsiTheme="minorHAnsi" w:cstheme="minorHAnsi"/>
          <w:sz w:val="22"/>
          <w:szCs w:val="22"/>
        </w:rPr>
        <w:t>NPS-</w:t>
      </w:r>
      <w:proofErr w:type="spellStart"/>
      <w:r w:rsidRPr="00B07F46" w:rsidR="00B07F46">
        <w:rPr>
          <w:rFonts w:asciiTheme="minorHAnsi" w:hAnsiTheme="minorHAnsi" w:cstheme="minorHAnsi"/>
          <w:sz w:val="22"/>
          <w:szCs w:val="22"/>
        </w:rPr>
        <w:t>CPan</w:t>
      </w:r>
      <w:proofErr w:type="spellEnd"/>
      <w:r w:rsidRPr="00B07F46" w:rsidR="00B07F46">
        <w:rPr>
          <w:rFonts w:asciiTheme="minorHAnsi" w:hAnsiTheme="minorHAnsi" w:cstheme="minorHAnsi"/>
          <w:sz w:val="22"/>
          <w:szCs w:val="22"/>
        </w:rPr>
        <w:t xml:space="preserve"> </w:t>
      </w:r>
      <w:r w:rsidRPr="002F010C" w:rsidR="005F57C7">
        <w:rPr>
          <w:rFonts w:asciiTheme="minorHAnsi" w:hAnsiTheme="minorHAnsi" w:cstheme="minorHAnsi"/>
          <w:color w:val="000000"/>
          <w:sz w:val="22"/>
          <w:szCs w:val="22"/>
        </w:rPr>
        <w:t>survey</w:t>
      </w:r>
      <w:r w:rsidRPr="002F010C">
        <w:rPr>
          <w:rFonts w:asciiTheme="minorHAnsi" w:hAnsiTheme="minorHAnsi" w:cstheme="minorHAnsi"/>
          <w:color w:val="000000"/>
          <w:sz w:val="22"/>
          <w:szCs w:val="22"/>
        </w:rPr>
        <w:t>.</w:t>
      </w:r>
    </w:p>
    <w:p w:rsidRPr="002F010C" w:rsidR="00DA4383" w:rsidP="00DA4383" w:rsidRDefault="00DA4383" w14:paraId="6F6D61F9" w14:textId="639BAEB7">
      <w:pPr>
        <w:widowControl/>
        <w:ind w:firstLine="720"/>
        <w:rPr>
          <w:rFonts w:asciiTheme="minorHAnsi" w:hAnsiTheme="minorHAnsi" w:cstheme="minorHAnsi"/>
          <w:color w:val="000000"/>
          <w:sz w:val="22"/>
          <w:szCs w:val="22"/>
        </w:rPr>
      </w:pPr>
    </w:p>
    <w:p w:rsidRPr="002F010C" w:rsidR="00442C13" w:rsidP="00DA4383" w:rsidRDefault="00442C13" w14:paraId="668A7F64" w14:textId="77777777">
      <w:pPr>
        <w:widowControl/>
        <w:ind w:firstLine="720"/>
        <w:rPr>
          <w:rFonts w:asciiTheme="minorHAnsi" w:hAnsiTheme="minorHAnsi" w:cstheme="minorHAnsi"/>
          <w:color w:val="000000"/>
          <w:sz w:val="22"/>
          <w:szCs w:val="22"/>
        </w:rPr>
      </w:pPr>
    </w:p>
    <w:p w:rsidRPr="002F010C" w:rsidR="00DA4383" w:rsidP="00DA4383" w:rsidRDefault="00DA4383" w14:paraId="1160D76B" w14:textId="77777777">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10.</w:t>
      </w:r>
      <w:r w:rsidRPr="002F010C">
        <w:rPr>
          <w:rFonts w:asciiTheme="minorHAnsi" w:hAnsiTheme="minorHAnsi" w:cstheme="minorHAnsi"/>
          <w:color w:val="000000"/>
          <w:sz w:val="22"/>
          <w:szCs w:val="22"/>
        </w:rPr>
        <w:tab/>
      </w:r>
      <w:r w:rsidRPr="002F010C">
        <w:rPr>
          <w:rFonts w:asciiTheme="minorHAnsi" w:hAnsiTheme="minorHAnsi" w:cstheme="minorHAnsi"/>
          <w:color w:val="000000"/>
          <w:sz w:val="22"/>
          <w:szCs w:val="22"/>
          <w:u w:val="single"/>
        </w:rPr>
        <w:t>Assurance of Confidentiality</w:t>
      </w:r>
    </w:p>
    <w:p w:rsidRPr="002F010C" w:rsidR="00442C13" w:rsidP="00DA4383" w:rsidRDefault="00442C13" w14:paraId="535F8125" w14:textId="11EA4668">
      <w:pPr>
        <w:widowControl/>
        <w:rPr>
          <w:rFonts w:asciiTheme="minorHAnsi" w:hAnsiTheme="minorHAnsi" w:cstheme="minorHAnsi"/>
          <w:color w:val="000000"/>
          <w:sz w:val="22"/>
          <w:szCs w:val="22"/>
        </w:rPr>
      </w:pPr>
    </w:p>
    <w:p w:rsidRPr="002F010C" w:rsidR="00DA4383" w:rsidP="00DA4383" w:rsidRDefault="00DA4383" w14:paraId="4891BC56" w14:textId="4D1CF5FC">
      <w:pPr>
        <w:widowControl/>
        <w:rPr>
          <w:rFonts w:asciiTheme="minorHAnsi" w:hAnsiTheme="minorHAnsi" w:cstheme="minorHAnsi"/>
          <w:sz w:val="22"/>
          <w:szCs w:val="22"/>
        </w:rPr>
      </w:pPr>
      <w:r w:rsidRPr="002F010C">
        <w:rPr>
          <w:rFonts w:asciiTheme="minorHAnsi" w:hAnsiTheme="minorHAnsi" w:cstheme="minorHAnsi"/>
          <w:sz w:val="22"/>
          <w:szCs w:val="22"/>
        </w:rPr>
        <w:t xml:space="preserve">Under Title 34 of the United States Code, Section 10231, BJS </w:t>
      </w:r>
      <w:r w:rsidRPr="002F010C" w:rsidR="00E37AC9">
        <w:rPr>
          <w:rFonts w:asciiTheme="minorHAnsi" w:hAnsiTheme="minorHAnsi" w:cstheme="minorHAnsi"/>
          <w:sz w:val="22"/>
          <w:szCs w:val="22"/>
        </w:rPr>
        <w:t>will collect the data from the</w:t>
      </w:r>
      <w:r w:rsidRPr="002F010C" w:rsidR="00763963">
        <w:rPr>
          <w:rFonts w:asciiTheme="minorHAnsi" w:hAnsiTheme="minorHAnsi" w:cstheme="minorHAnsi"/>
          <w:color w:val="000000"/>
          <w:sz w:val="22"/>
          <w:szCs w:val="22"/>
        </w:rPr>
        <w:t xml:space="preserve"> prison coronavirus survey </w:t>
      </w:r>
      <w:r w:rsidRPr="002F010C">
        <w:rPr>
          <w:rFonts w:asciiTheme="minorHAnsi" w:hAnsiTheme="minorHAnsi" w:cstheme="minorHAnsi"/>
          <w:sz w:val="22"/>
          <w:szCs w:val="22"/>
        </w:rPr>
        <w:t xml:space="preserve">for statistical purposes only, </w:t>
      </w:r>
      <w:r w:rsidRPr="002F010C" w:rsidR="00E37AC9">
        <w:rPr>
          <w:rFonts w:asciiTheme="minorHAnsi" w:hAnsiTheme="minorHAnsi" w:cstheme="minorHAnsi"/>
          <w:sz w:val="22"/>
          <w:szCs w:val="22"/>
        </w:rPr>
        <w:t xml:space="preserve">will </w:t>
      </w:r>
      <w:r w:rsidRPr="002F010C">
        <w:rPr>
          <w:rFonts w:asciiTheme="minorHAnsi" w:hAnsiTheme="minorHAnsi" w:cstheme="minorHAnsi"/>
          <w:sz w:val="22"/>
          <w:szCs w:val="22"/>
        </w:rPr>
        <w:t xml:space="preserve">not release data pertaining to specific individuals in the </w:t>
      </w:r>
      <w:r w:rsidRPr="002F010C" w:rsidR="00763963">
        <w:rPr>
          <w:rFonts w:asciiTheme="minorHAnsi" w:hAnsiTheme="minorHAnsi" w:cstheme="minorHAnsi"/>
          <w:color w:val="000000"/>
          <w:sz w:val="22"/>
          <w:szCs w:val="22"/>
        </w:rPr>
        <w:t>survey</w:t>
      </w:r>
      <w:r w:rsidRPr="002F010C">
        <w:rPr>
          <w:rFonts w:asciiTheme="minorHAnsi" w:hAnsiTheme="minorHAnsi" w:cstheme="minorHAnsi"/>
          <w:sz w:val="22"/>
          <w:szCs w:val="22"/>
        </w:rPr>
        <w:t xml:space="preserve">, and has in place procedures to guard against disclosure of personally identifiable information. </w:t>
      </w:r>
      <w:r w:rsidRPr="002F010C" w:rsidR="00A90E58">
        <w:rPr>
          <w:rFonts w:asciiTheme="minorHAnsi" w:hAnsiTheme="minorHAnsi" w:cstheme="minorHAnsi"/>
          <w:color w:val="000000"/>
          <w:sz w:val="22"/>
          <w:szCs w:val="22"/>
        </w:rPr>
        <w:t xml:space="preserve">The </w:t>
      </w:r>
      <w:r w:rsidRPr="002F010C" w:rsidR="00E37AC9">
        <w:rPr>
          <w:rFonts w:asciiTheme="minorHAnsi" w:hAnsiTheme="minorHAnsi" w:cstheme="minorHAnsi"/>
          <w:color w:val="000000"/>
          <w:sz w:val="22"/>
          <w:szCs w:val="22"/>
        </w:rPr>
        <w:t>data from the</w:t>
      </w:r>
      <w:r w:rsidRPr="002F010C" w:rsidR="00A90E58">
        <w:rPr>
          <w:rFonts w:asciiTheme="minorHAnsi" w:hAnsiTheme="minorHAnsi" w:cstheme="minorHAnsi"/>
          <w:color w:val="000000"/>
          <w:sz w:val="22"/>
          <w:szCs w:val="22"/>
        </w:rPr>
        <w:t xml:space="preserve"> prison coronavirus survey </w:t>
      </w:r>
      <w:r w:rsidRPr="002F010C" w:rsidR="00E37AC9">
        <w:rPr>
          <w:rFonts w:asciiTheme="minorHAnsi" w:hAnsiTheme="minorHAnsi" w:cstheme="minorHAnsi"/>
          <w:sz w:val="22"/>
          <w:szCs w:val="22"/>
        </w:rPr>
        <w:t>will be</w:t>
      </w:r>
      <w:r w:rsidRPr="002F010C">
        <w:rPr>
          <w:rFonts w:asciiTheme="minorHAnsi" w:hAnsiTheme="minorHAnsi" w:cstheme="minorHAnsi"/>
          <w:sz w:val="22"/>
          <w:szCs w:val="22"/>
        </w:rPr>
        <w:t xml:space="preserve"> maintained under the security provisions outlined in U.S. Department of Justice regulation 28 CFR §22.23, whi</w:t>
      </w:r>
      <w:r w:rsidR="00CC2CDA">
        <w:rPr>
          <w:rFonts w:asciiTheme="minorHAnsi" w:hAnsiTheme="minorHAnsi" w:cstheme="minorHAnsi"/>
          <w:sz w:val="22"/>
          <w:szCs w:val="22"/>
        </w:rPr>
        <w:t xml:space="preserve">ch can be reviewed in Appendix </w:t>
      </w:r>
      <w:r w:rsidR="003F3B5D">
        <w:rPr>
          <w:rFonts w:asciiTheme="minorHAnsi" w:hAnsiTheme="minorHAnsi" w:cstheme="minorHAnsi"/>
          <w:sz w:val="22"/>
          <w:szCs w:val="22"/>
        </w:rPr>
        <w:t>E</w:t>
      </w:r>
      <w:r w:rsidRPr="002F010C">
        <w:rPr>
          <w:rFonts w:asciiTheme="minorHAnsi" w:hAnsiTheme="minorHAnsi" w:cstheme="minorHAnsi"/>
          <w:sz w:val="22"/>
          <w:szCs w:val="22"/>
        </w:rPr>
        <w:t xml:space="preserve"> or at </w:t>
      </w:r>
      <w:hyperlink w:history="1" r:id="rId15">
        <w:r w:rsidRPr="002F010C">
          <w:rPr>
            <w:rStyle w:val="Hyperlink"/>
            <w:rFonts w:asciiTheme="minorHAnsi" w:hAnsiTheme="minorHAnsi" w:cstheme="minorHAnsi"/>
            <w:sz w:val="22"/>
            <w:szCs w:val="22"/>
          </w:rPr>
          <w:t>https://www.bjs.gov/content/pub/pdf/BJS_Data_Protection_Guidelines.pdf</w:t>
        </w:r>
      </w:hyperlink>
      <w:r w:rsidRPr="002F010C">
        <w:rPr>
          <w:rFonts w:asciiTheme="minorHAnsi" w:hAnsiTheme="minorHAnsi" w:cstheme="minorHAnsi"/>
          <w:sz w:val="22"/>
          <w:szCs w:val="22"/>
        </w:rPr>
        <w:t xml:space="preserve">. All </w:t>
      </w:r>
      <w:r w:rsidRPr="002F010C" w:rsidR="00E37AC9">
        <w:rPr>
          <w:rFonts w:asciiTheme="minorHAnsi" w:hAnsiTheme="minorHAnsi" w:cstheme="minorHAnsi"/>
          <w:sz w:val="22"/>
          <w:szCs w:val="22"/>
        </w:rPr>
        <w:t xml:space="preserve">staff from BJS’s </w:t>
      </w:r>
      <w:r w:rsidRPr="002F010C">
        <w:rPr>
          <w:rFonts w:asciiTheme="minorHAnsi" w:hAnsiTheme="minorHAnsi" w:cstheme="minorHAnsi"/>
          <w:sz w:val="22"/>
          <w:szCs w:val="22"/>
        </w:rPr>
        <w:t xml:space="preserve">data collection agent working on the </w:t>
      </w:r>
      <w:r w:rsidRPr="002F010C" w:rsidR="00A90E58">
        <w:rPr>
          <w:rFonts w:asciiTheme="minorHAnsi" w:hAnsiTheme="minorHAnsi" w:cstheme="minorHAnsi"/>
          <w:color w:val="000000"/>
          <w:sz w:val="22"/>
          <w:szCs w:val="22"/>
        </w:rPr>
        <w:t xml:space="preserve">BJS prison coronavirus survey </w:t>
      </w:r>
      <w:r w:rsidRPr="002F010C">
        <w:rPr>
          <w:rFonts w:asciiTheme="minorHAnsi" w:hAnsiTheme="minorHAnsi" w:cstheme="minorHAnsi"/>
          <w:sz w:val="22"/>
          <w:szCs w:val="22"/>
        </w:rPr>
        <w:t>must sign the following privacy certificate each year:</w:t>
      </w:r>
      <w:r w:rsidRPr="002F010C" w:rsidDel="00A41850">
        <w:rPr>
          <w:rFonts w:asciiTheme="minorHAnsi" w:hAnsiTheme="minorHAnsi" w:cstheme="minorHAnsi"/>
          <w:sz w:val="22"/>
          <w:szCs w:val="22"/>
        </w:rPr>
        <w:t xml:space="preserve"> </w:t>
      </w:r>
      <w:hyperlink w:history="1" r:id="rId16">
        <w:r w:rsidRPr="002F010C">
          <w:rPr>
            <w:rStyle w:val="Hyperlink"/>
            <w:rFonts w:asciiTheme="minorHAnsi" w:hAnsiTheme="minorHAnsi" w:cstheme="minorHAnsi"/>
            <w:sz w:val="22"/>
            <w:szCs w:val="22"/>
          </w:rPr>
          <w:t>http://bjs.ojp.usdoj.gov/content/pub/pdf/bjsmpc.pdf</w:t>
        </w:r>
      </w:hyperlink>
      <w:r w:rsidRPr="002F010C">
        <w:rPr>
          <w:rFonts w:asciiTheme="minorHAnsi" w:hAnsiTheme="minorHAnsi" w:cstheme="minorHAnsi"/>
          <w:sz w:val="22"/>
          <w:szCs w:val="22"/>
        </w:rPr>
        <w:t xml:space="preserve">. </w:t>
      </w:r>
    </w:p>
    <w:p w:rsidRPr="002F010C" w:rsidR="004A6604" w:rsidP="00DA4383" w:rsidRDefault="004A6604" w14:paraId="19F30410" w14:textId="77777777">
      <w:pPr>
        <w:widowControl/>
        <w:rPr>
          <w:rFonts w:asciiTheme="minorHAnsi" w:hAnsiTheme="minorHAnsi" w:cstheme="minorHAnsi"/>
          <w:sz w:val="22"/>
          <w:szCs w:val="22"/>
        </w:rPr>
      </w:pPr>
    </w:p>
    <w:p w:rsidRPr="002F010C" w:rsidR="004A6604" w:rsidP="00DA4383" w:rsidRDefault="004A6604" w14:paraId="1AEFA4F8" w14:textId="5B6D14A3">
      <w:pPr>
        <w:widowControl/>
        <w:rPr>
          <w:rFonts w:asciiTheme="minorHAnsi" w:hAnsiTheme="minorHAnsi" w:cstheme="minorHAnsi"/>
          <w:color w:val="000000"/>
          <w:sz w:val="22"/>
          <w:szCs w:val="22"/>
        </w:rPr>
      </w:pPr>
      <w:r w:rsidRPr="00B07F46">
        <w:rPr>
          <w:rFonts w:asciiTheme="minorHAnsi" w:hAnsiTheme="minorHAnsi" w:cstheme="minorHAnsi"/>
          <w:sz w:val="22"/>
          <w:szCs w:val="22"/>
        </w:rPr>
        <w:t xml:space="preserve">In addition, </w:t>
      </w:r>
      <w:r w:rsidRPr="00B07F46" w:rsidR="00B07F46">
        <w:rPr>
          <w:rFonts w:asciiTheme="minorHAnsi" w:hAnsiTheme="minorHAnsi" w:cstheme="minorHAnsi"/>
          <w:sz w:val="22"/>
          <w:szCs w:val="22"/>
        </w:rPr>
        <w:t>NPS-</w:t>
      </w:r>
      <w:proofErr w:type="spellStart"/>
      <w:r w:rsidRPr="00B07F46" w:rsidR="00B07F46">
        <w:rPr>
          <w:rFonts w:asciiTheme="minorHAnsi" w:hAnsiTheme="minorHAnsi" w:cstheme="minorHAnsi"/>
          <w:sz w:val="22"/>
          <w:szCs w:val="22"/>
        </w:rPr>
        <w:t>CPan</w:t>
      </w:r>
      <w:proofErr w:type="spellEnd"/>
      <w:r w:rsidRPr="00B07F46" w:rsidR="00B07F46">
        <w:rPr>
          <w:rFonts w:asciiTheme="minorHAnsi" w:hAnsiTheme="minorHAnsi" w:cstheme="minorHAnsi"/>
          <w:sz w:val="22"/>
          <w:szCs w:val="22"/>
        </w:rPr>
        <w:t xml:space="preserve"> </w:t>
      </w:r>
      <w:r w:rsidRPr="00B07F46">
        <w:rPr>
          <w:rFonts w:asciiTheme="minorHAnsi" w:hAnsiTheme="minorHAnsi" w:cstheme="minorHAnsi"/>
          <w:sz w:val="22"/>
          <w:szCs w:val="22"/>
        </w:rPr>
        <w:t>data will be collected</w:t>
      </w:r>
      <w:r w:rsidRPr="002F010C">
        <w:rPr>
          <w:rFonts w:asciiTheme="minorHAnsi" w:hAnsiTheme="minorHAnsi" w:cstheme="minorHAnsi"/>
          <w:sz w:val="22"/>
          <w:szCs w:val="22"/>
        </w:rPr>
        <w:t xml:space="preserve"> at an aggregate level, ensuring that individuals cannot be identified in the dataset.</w:t>
      </w:r>
    </w:p>
    <w:p w:rsidRPr="002F010C" w:rsidR="00DA4383" w:rsidP="00DA4383" w:rsidRDefault="00DA4383" w14:paraId="525AD36D" w14:textId="6A460228">
      <w:pPr>
        <w:widowControl/>
        <w:rPr>
          <w:rFonts w:asciiTheme="minorHAnsi" w:hAnsiTheme="minorHAnsi" w:cstheme="minorHAnsi"/>
          <w:color w:val="000000"/>
          <w:sz w:val="22"/>
          <w:szCs w:val="22"/>
        </w:rPr>
      </w:pPr>
    </w:p>
    <w:p w:rsidRPr="002F010C" w:rsidR="00442C13" w:rsidP="00DA4383" w:rsidRDefault="00442C13" w14:paraId="1ACDA8C7" w14:textId="77777777">
      <w:pPr>
        <w:widowControl/>
        <w:rPr>
          <w:rFonts w:asciiTheme="minorHAnsi" w:hAnsiTheme="minorHAnsi" w:cstheme="minorHAnsi"/>
          <w:color w:val="000000"/>
          <w:sz w:val="22"/>
          <w:szCs w:val="22"/>
        </w:rPr>
      </w:pPr>
    </w:p>
    <w:p w:rsidRPr="002F010C" w:rsidR="00DA4383" w:rsidP="00DA4383" w:rsidRDefault="00DA4383" w14:paraId="016DCE33" w14:textId="77777777">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11.</w:t>
      </w:r>
      <w:r w:rsidRPr="002F010C">
        <w:rPr>
          <w:rFonts w:asciiTheme="minorHAnsi" w:hAnsiTheme="minorHAnsi" w:cstheme="minorHAnsi"/>
          <w:color w:val="000000"/>
          <w:sz w:val="22"/>
          <w:szCs w:val="22"/>
        </w:rPr>
        <w:tab/>
      </w:r>
      <w:r w:rsidRPr="002F010C">
        <w:rPr>
          <w:rFonts w:asciiTheme="minorHAnsi" w:hAnsiTheme="minorHAnsi" w:cstheme="minorHAnsi"/>
          <w:color w:val="000000"/>
          <w:sz w:val="22"/>
          <w:szCs w:val="22"/>
          <w:u w:val="single"/>
        </w:rPr>
        <w:t>Justification for Sensitive Questions</w:t>
      </w:r>
    </w:p>
    <w:p w:rsidRPr="002F010C" w:rsidR="00DA4383" w:rsidP="00DA4383" w:rsidRDefault="00DA4383" w14:paraId="6C8C2695" w14:textId="77777777">
      <w:pPr>
        <w:widowControl/>
        <w:rPr>
          <w:rFonts w:asciiTheme="minorHAnsi" w:hAnsiTheme="minorHAnsi" w:cstheme="minorHAnsi"/>
          <w:color w:val="000000"/>
          <w:sz w:val="22"/>
          <w:szCs w:val="22"/>
        </w:rPr>
      </w:pPr>
    </w:p>
    <w:p w:rsidRPr="002F010C" w:rsidR="00DA4383" w:rsidP="006C48C2" w:rsidRDefault="004A6604" w14:paraId="57B11AD7" w14:textId="4AD6AE53">
      <w:pPr>
        <w:pStyle w:val="NoSpacing"/>
        <w:rPr>
          <w:rFonts w:cstheme="minorHAnsi"/>
        </w:rPr>
      </w:pPr>
      <w:r w:rsidRPr="002F010C">
        <w:rPr>
          <w:rFonts w:cstheme="minorHAnsi"/>
        </w:rPr>
        <w:t xml:space="preserve">Not applicable. There are no sensitive questions on the </w:t>
      </w:r>
      <w:r w:rsidR="00B07F46">
        <w:rPr>
          <w:rFonts w:cstheme="minorHAnsi"/>
        </w:rPr>
        <w:t>NPS-</w:t>
      </w:r>
      <w:proofErr w:type="spellStart"/>
      <w:r w:rsidR="00B07F46">
        <w:rPr>
          <w:rFonts w:cstheme="minorHAnsi"/>
        </w:rPr>
        <w:t>CPan</w:t>
      </w:r>
      <w:proofErr w:type="spellEnd"/>
      <w:r w:rsidR="00B07F46">
        <w:rPr>
          <w:rFonts w:cstheme="minorHAnsi"/>
        </w:rPr>
        <w:t xml:space="preserve"> </w:t>
      </w:r>
      <w:r w:rsidRPr="002F010C">
        <w:rPr>
          <w:rFonts w:cstheme="minorHAnsi"/>
        </w:rPr>
        <w:t>questionnaire.</w:t>
      </w:r>
    </w:p>
    <w:p w:rsidRPr="002F010C" w:rsidR="00DA4383" w:rsidP="006C48C2" w:rsidRDefault="00DA4383" w14:paraId="2AE87180" w14:textId="5ED09183">
      <w:pPr>
        <w:pStyle w:val="NoSpacing"/>
        <w:rPr>
          <w:rFonts w:cstheme="minorHAnsi"/>
        </w:rPr>
      </w:pPr>
    </w:p>
    <w:p w:rsidRPr="002F010C" w:rsidR="00442C13" w:rsidP="006C48C2" w:rsidRDefault="00442C13" w14:paraId="026B49C7" w14:textId="77777777">
      <w:pPr>
        <w:pStyle w:val="NoSpacing"/>
        <w:rPr>
          <w:rFonts w:cstheme="minorHAnsi"/>
        </w:rPr>
      </w:pPr>
    </w:p>
    <w:p w:rsidRPr="002F010C" w:rsidR="004A6604" w:rsidP="004A6604" w:rsidRDefault="004A6604" w14:paraId="3257180A" w14:textId="77777777">
      <w:pPr>
        <w:widowControl/>
        <w:rPr>
          <w:rFonts w:asciiTheme="minorHAnsi" w:hAnsiTheme="minorHAnsi" w:cstheme="minorHAnsi"/>
          <w:color w:val="000000"/>
          <w:sz w:val="22"/>
          <w:szCs w:val="22"/>
          <w:u w:val="single"/>
        </w:rPr>
      </w:pPr>
      <w:r w:rsidRPr="002F010C">
        <w:rPr>
          <w:rFonts w:asciiTheme="minorHAnsi" w:hAnsiTheme="minorHAnsi" w:cstheme="minorHAnsi"/>
          <w:color w:val="000000"/>
          <w:sz w:val="22"/>
          <w:szCs w:val="22"/>
        </w:rPr>
        <w:t>12.</w:t>
      </w:r>
      <w:r w:rsidRPr="002F010C">
        <w:rPr>
          <w:rFonts w:asciiTheme="minorHAnsi" w:hAnsiTheme="minorHAnsi" w:cstheme="minorHAnsi"/>
          <w:color w:val="000000"/>
          <w:sz w:val="22"/>
          <w:szCs w:val="22"/>
        </w:rPr>
        <w:tab/>
      </w:r>
      <w:r w:rsidRPr="002F010C">
        <w:rPr>
          <w:rFonts w:asciiTheme="minorHAnsi" w:hAnsiTheme="minorHAnsi" w:cstheme="minorHAnsi"/>
          <w:color w:val="000000"/>
          <w:sz w:val="22"/>
          <w:szCs w:val="22"/>
          <w:u w:val="single"/>
        </w:rPr>
        <w:t>Estimate Respondent Burden</w:t>
      </w:r>
    </w:p>
    <w:p w:rsidRPr="002F010C" w:rsidR="00DA4383" w:rsidP="006C48C2" w:rsidRDefault="00DA4383" w14:paraId="5241F79F" w14:textId="77777777">
      <w:pPr>
        <w:pStyle w:val="NoSpacing"/>
        <w:rPr>
          <w:rFonts w:cstheme="minorHAnsi"/>
        </w:rPr>
      </w:pPr>
    </w:p>
    <w:p w:rsidRPr="002F010C" w:rsidR="003B5937" w:rsidP="006C48C2" w:rsidRDefault="003B5937" w14:paraId="47C56D3F" w14:textId="21CE0C69">
      <w:pPr>
        <w:pStyle w:val="NoSpacing"/>
        <w:rPr>
          <w:rFonts w:cstheme="minorHAnsi"/>
        </w:rPr>
      </w:pPr>
      <w:r w:rsidRPr="002F010C">
        <w:rPr>
          <w:rFonts w:cstheme="minorHAnsi"/>
        </w:rPr>
        <w:t xml:space="preserve">Based on </w:t>
      </w:r>
      <w:r w:rsidRPr="002F010C" w:rsidR="00B747D3">
        <w:rPr>
          <w:rFonts w:cstheme="minorHAnsi"/>
        </w:rPr>
        <w:t xml:space="preserve">the </w:t>
      </w:r>
      <w:r w:rsidRPr="002F010C">
        <w:rPr>
          <w:rFonts w:cstheme="minorHAnsi"/>
        </w:rPr>
        <w:t xml:space="preserve">cognitive </w:t>
      </w:r>
      <w:r w:rsidRPr="002F010C" w:rsidR="00B747D3">
        <w:rPr>
          <w:rFonts w:cstheme="minorHAnsi"/>
        </w:rPr>
        <w:t xml:space="preserve">test </w:t>
      </w:r>
      <w:r w:rsidRPr="002F010C">
        <w:rPr>
          <w:rFonts w:cstheme="minorHAnsi"/>
        </w:rPr>
        <w:t xml:space="preserve">of the survey with </w:t>
      </w:r>
      <w:r w:rsidRPr="002F010C" w:rsidR="00BF42A5">
        <w:rPr>
          <w:rFonts w:cstheme="minorHAnsi"/>
        </w:rPr>
        <w:t>seven</w:t>
      </w:r>
      <w:r w:rsidRPr="002F010C" w:rsidR="00A90E58">
        <w:rPr>
          <w:rFonts w:cstheme="minorHAnsi"/>
        </w:rPr>
        <w:t xml:space="preserve"> state DOC respondents</w:t>
      </w:r>
      <w:r w:rsidRPr="002F010C">
        <w:rPr>
          <w:rFonts w:cstheme="minorHAnsi"/>
        </w:rPr>
        <w:t xml:space="preserve">, </w:t>
      </w:r>
      <w:r w:rsidRPr="002F010C" w:rsidR="00B34BEF">
        <w:rPr>
          <w:rFonts w:cstheme="minorHAnsi"/>
        </w:rPr>
        <w:t xml:space="preserve">the process of assembling the data and answering the questions for </w:t>
      </w:r>
      <w:r w:rsidR="00B07F46">
        <w:rPr>
          <w:rFonts w:cstheme="minorHAnsi"/>
        </w:rPr>
        <w:t>the NPS-</w:t>
      </w:r>
      <w:proofErr w:type="spellStart"/>
      <w:r w:rsidR="00B07F46">
        <w:rPr>
          <w:rFonts w:cstheme="minorHAnsi"/>
        </w:rPr>
        <w:t>CPan</w:t>
      </w:r>
      <w:proofErr w:type="spellEnd"/>
      <w:r w:rsidRPr="002F010C" w:rsidR="00B34BEF">
        <w:rPr>
          <w:rFonts w:cstheme="minorHAnsi"/>
        </w:rPr>
        <w:t xml:space="preserve"> collection </w:t>
      </w:r>
      <w:r w:rsidRPr="002F010C" w:rsidR="00BD4C3A">
        <w:rPr>
          <w:rFonts w:cstheme="minorHAnsi"/>
        </w:rPr>
        <w:t xml:space="preserve">are estimated to </w:t>
      </w:r>
      <w:r w:rsidRPr="002F010C" w:rsidR="00B34BEF">
        <w:rPr>
          <w:rFonts w:cstheme="minorHAnsi"/>
        </w:rPr>
        <w:t xml:space="preserve">take an average of </w:t>
      </w:r>
      <w:r w:rsidR="00F63031">
        <w:rPr>
          <w:rFonts w:cstheme="minorHAnsi"/>
        </w:rPr>
        <w:t>2.5</w:t>
      </w:r>
      <w:r w:rsidRPr="002F010C" w:rsidR="0060241E">
        <w:rPr>
          <w:rFonts w:cstheme="minorHAnsi"/>
        </w:rPr>
        <w:t xml:space="preserve"> </w:t>
      </w:r>
      <w:r w:rsidRPr="002F010C" w:rsidR="00B34BEF">
        <w:rPr>
          <w:rFonts w:cstheme="minorHAnsi"/>
        </w:rPr>
        <w:t xml:space="preserve">hours per DOC. </w:t>
      </w:r>
      <w:r w:rsidRPr="002F010C" w:rsidR="003B188C">
        <w:rPr>
          <w:rFonts w:cstheme="minorHAnsi"/>
        </w:rPr>
        <w:t>T</w:t>
      </w:r>
      <w:r w:rsidRPr="002F010C" w:rsidR="00B747D3">
        <w:rPr>
          <w:rFonts w:cstheme="minorHAnsi"/>
        </w:rPr>
        <w:t xml:space="preserve">his will result in a total number of </w:t>
      </w:r>
      <w:r w:rsidR="0060241E">
        <w:rPr>
          <w:rFonts w:cstheme="minorHAnsi"/>
        </w:rPr>
        <w:t>1</w:t>
      </w:r>
      <w:r w:rsidR="00F63031">
        <w:rPr>
          <w:rFonts w:cstheme="minorHAnsi"/>
        </w:rPr>
        <w:t>27.5</w:t>
      </w:r>
      <w:r w:rsidRPr="002F010C" w:rsidR="0060241E">
        <w:rPr>
          <w:rFonts w:cstheme="minorHAnsi"/>
        </w:rPr>
        <w:t xml:space="preserve"> </w:t>
      </w:r>
      <w:r w:rsidRPr="002F010C" w:rsidR="003B188C">
        <w:rPr>
          <w:rFonts w:cstheme="minorHAnsi"/>
        </w:rPr>
        <w:t xml:space="preserve">burden hours </w:t>
      </w:r>
      <w:r w:rsidRPr="002F010C" w:rsidR="00B747D3">
        <w:rPr>
          <w:rFonts w:cstheme="minorHAnsi"/>
        </w:rPr>
        <w:t>f</w:t>
      </w:r>
      <w:r w:rsidRPr="002F010C" w:rsidR="00B34BEF">
        <w:rPr>
          <w:rFonts w:cstheme="minorHAnsi"/>
        </w:rPr>
        <w:t>or the 5</w:t>
      </w:r>
      <w:r w:rsidR="001A63E1">
        <w:rPr>
          <w:rFonts w:cstheme="minorHAnsi"/>
        </w:rPr>
        <w:t>0</w:t>
      </w:r>
      <w:r w:rsidRPr="002F010C" w:rsidR="00B34BEF">
        <w:rPr>
          <w:rFonts w:cstheme="minorHAnsi"/>
        </w:rPr>
        <w:t xml:space="preserve"> DOCs</w:t>
      </w:r>
      <w:r w:rsidRPr="002F010C" w:rsidR="00B747D3">
        <w:rPr>
          <w:rFonts w:cstheme="minorHAnsi"/>
        </w:rPr>
        <w:t xml:space="preserve"> and the BOP</w:t>
      </w:r>
      <w:r w:rsidRPr="002F010C" w:rsidR="00B34BEF">
        <w:rPr>
          <w:rFonts w:cstheme="minorHAnsi"/>
        </w:rPr>
        <w:t>.</w:t>
      </w:r>
    </w:p>
    <w:p w:rsidRPr="002F010C" w:rsidR="00DA4383" w:rsidP="006C48C2" w:rsidRDefault="00DA4383" w14:paraId="7BFCE598" w14:textId="68F9FC15">
      <w:pPr>
        <w:pStyle w:val="NoSpacing"/>
        <w:rPr>
          <w:rFonts w:cstheme="minorHAnsi"/>
        </w:rPr>
      </w:pPr>
    </w:p>
    <w:p w:rsidRPr="002F010C" w:rsidR="00442C13" w:rsidP="006C48C2" w:rsidRDefault="00442C13" w14:paraId="59489296" w14:textId="77777777">
      <w:pPr>
        <w:pStyle w:val="NoSpacing"/>
        <w:rPr>
          <w:rFonts w:cstheme="minorHAnsi"/>
        </w:rPr>
      </w:pPr>
    </w:p>
    <w:p w:rsidRPr="002F010C" w:rsidR="004A6604" w:rsidP="004A6604" w:rsidRDefault="004A6604" w14:paraId="30010503" w14:textId="77777777">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13.</w:t>
      </w:r>
      <w:r w:rsidRPr="002F010C">
        <w:rPr>
          <w:rFonts w:asciiTheme="minorHAnsi" w:hAnsiTheme="minorHAnsi" w:cstheme="minorHAnsi"/>
          <w:color w:val="000000"/>
          <w:sz w:val="22"/>
          <w:szCs w:val="22"/>
        </w:rPr>
        <w:tab/>
      </w:r>
      <w:r w:rsidRPr="002F010C">
        <w:rPr>
          <w:rFonts w:asciiTheme="minorHAnsi" w:hAnsiTheme="minorHAnsi" w:cstheme="minorHAnsi"/>
          <w:color w:val="000000"/>
          <w:sz w:val="22"/>
          <w:szCs w:val="22"/>
          <w:u w:val="single"/>
        </w:rPr>
        <w:t>Estimate of Cost Burden</w:t>
      </w:r>
    </w:p>
    <w:p w:rsidRPr="002F010C" w:rsidR="004A6604" w:rsidP="004A6604" w:rsidRDefault="004A6604" w14:paraId="322A0341" w14:textId="77777777">
      <w:pPr>
        <w:widowControl/>
        <w:rPr>
          <w:rFonts w:asciiTheme="minorHAnsi" w:hAnsiTheme="minorHAnsi" w:cstheme="minorHAnsi"/>
          <w:color w:val="000000"/>
          <w:sz w:val="22"/>
          <w:szCs w:val="22"/>
        </w:rPr>
      </w:pPr>
    </w:p>
    <w:p w:rsidRPr="002F010C" w:rsidR="004A6604" w:rsidP="004A6604" w:rsidRDefault="004A6604" w14:paraId="10CBB32D" w14:textId="027479AE">
      <w:pPr>
        <w:widowControl/>
        <w:rPr>
          <w:rFonts w:asciiTheme="minorHAnsi" w:hAnsiTheme="minorHAnsi" w:cstheme="minorHAnsi"/>
          <w:color w:val="000000"/>
          <w:sz w:val="22"/>
          <w:szCs w:val="22"/>
        </w:rPr>
      </w:pPr>
      <w:r w:rsidRPr="002F010C">
        <w:rPr>
          <w:rFonts w:asciiTheme="minorHAnsi" w:hAnsiTheme="minorHAnsi" w:cstheme="minorHAnsi"/>
          <w:color w:val="000000"/>
          <w:sz w:val="22"/>
          <w:szCs w:val="22"/>
        </w:rPr>
        <w:t>The costs to respondents incurred as a result of participating in t</w:t>
      </w:r>
      <w:r w:rsidR="00B07F46">
        <w:rPr>
          <w:rFonts w:asciiTheme="minorHAnsi" w:hAnsiTheme="minorHAnsi" w:cstheme="minorHAnsi"/>
          <w:color w:val="000000"/>
          <w:sz w:val="22"/>
          <w:szCs w:val="22"/>
        </w:rPr>
        <w:t>he NPS-</w:t>
      </w:r>
      <w:proofErr w:type="spellStart"/>
      <w:r w:rsidR="00B07F46">
        <w:rPr>
          <w:rFonts w:asciiTheme="minorHAnsi" w:hAnsiTheme="minorHAnsi" w:cstheme="minorHAnsi"/>
          <w:color w:val="000000"/>
          <w:sz w:val="22"/>
          <w:szCs w:val="22"/>
        </w:rPr>
        <w:t>CPan</w:t>
      </w:r>
      <w:proofErr w:type="spellEnd"/>
      <w:r w:rsidR="00B07F46">
        <w:rPr>
          <w:rFonts w:asciiTheme="minorHAnsi" w:hAnsiTheme="minorHAnsi" w:cstheme="minorHAnsi"/>
          <w:color w:val="000000"/>
          <w:sz w:val="22"/>
          <w:szCs w:val="22"/>
        </w:rPr>
        <w:t xml:space="preserve"> </w:t>
      </w:r>
      <w:r w:rsidRPr="002F010C">
        <w:rPr>
          <w:rFonts w:asciiTheme="minorHAnsi" w:hAnsiTheme="minorHAnsi" w:cstheme="minorHAnsi"/>
          <w:color w:val="000000"/>
          <w:sz w:val="22"/>
          <w:szCs w:val="22"/>
        </w:rPr>
        <w:t xml:space="preserve">data collection are costs that would be incurred in the normal course of daily operations. </w:t>
      </w:r>
      <w:r w:rsidRPr="002F010C">
        <w:rPr>
          <w:rFonts w:asciiTheme="minorHAnsi" w:hAnsiTheme="minorHAnsi" w:cstheme="minorHAnsi"/>
          <w:sz w:val="22"/>
          <w:szCs w:val="22"/>
        </w:rPr>
        <w:t>Assuming a pay rate approxim</w:t>
      </w:r>
      <w:r w:rsidRPr="002F010C" w:rsidR="00E67CF7">
        <w:rPr>
          <w:rFonts w:asciiTheme="minorHAnsi" w:hAnsiTheme="minorHAnsi" w:cstheme="minorHAnsi"/>
          <w:sz w:val="22"/>
          <w:szCs w:val="22"/>
        </w:rPr>
        <w:t>ately equivalent to the GS-12/</w:t>
      </w:r>
      <w:r w:rsidRPr="002F010C">
        <w:rPr>
          <w:rFonts w:asciiTheme="minorHAnsi" w:hAnsiTheme="minorHAnsi" w:cstheme="minorHAnsi"/>
          <w:sz w:val="22"/>
          <w:szCs w:val="22"/>
        </w:rPr>
        <w:t>0</w:t>
      </w:r>
      <w:r w:rsidRPr="002F010C" w:rsidR="00E67CF7">
        <w:rPr>
          <w:rFonts w:asciiTheme="minorHAnsi" w:hAnsiTheme="minorHAnsi" w:cstheme="minorHAnsi"/>
          <w:sz w:val="22"/>
          <w:szCs w:val="22"/>
        </w:rPr>
        <w:t>5</w:t>
      </w:r>
      <w:r w:rsidRPr="002F010C">
        <w:rPr>
          <w:rFonts w:asciiTheme="minorHAnsi" w:hAnsiTheme="minorHAnsi" w:cstheme="minorHAnsi"/>
          <w:sz w:val="22"/>
          <w:szCs w:val="22"/>
        </w:rPr>
        <w:t xml:space="preserve"> level ($</w:t>
      </w:r>
      <w:r w:rsidRPr="002F010C" w:rsidR="00E67CF7">
        <w:rPr>
          <w:rFonts w:asciiTheme="minorHAnsi" w:hAnsiTheme="minorHAnsi" w:cstheme="minorHAnsi"/>
          <w:sz w:val="22"/>
          <w:szCs w:val="22"/>
        </w:rPr>
        <w:t>74,991</w:t>
      </w:r>
      <w:r w:rsidRPr="002F010C">
        <w:rPr>
          <w:rFonts w:asciiTheme="minorHAnsi" w:hAnsiTheme="minorHAnsi" w:cstheme="minorHAnsi"/>
          <w:sz w:val="22"/>
          <w:szCs w:val="22"/>
        </w:rPr>
        <w:t xml:space="preserve"> per year</w:t>
      </w:r>
      <w:r w:rsidRPr="002F010C" w:rsidR="00E67CF7">
        <w:rPr>
          <w:rFonts w:asciiTheme="minorHAnsi" w:hAnsiTheme="minorHAnsi" w:cstheme="minorHAnsi"/>
          <w:sz w:val="22"/>
          <w:szCs w:val="22"/>
        </w:rPr>
        <w:t xml:space="preserve"> without locality pay adjustment</w:t>
      </w:r>
      <w:r w:rsidRPr="002F010C">
        <w:rPr>
          <w:rFonts w:asciiTheme="minorHAnsi" w:hAnsiTheme="minorHAnsi" w:cstheme="minorHAnsi"/>
          <w:sz w:val="22"/>
          <w:szCs w:val="22"/>
        </w:rPr>
        <w:t>), the estimated agency cost of employee time would be approximately $</w:t>
      </w:r>
      <w:r w:rsidRPr="002F010C" w:rsidR="003B5937">
        <w:rPr>
          <w:rFonts w:asciiTheme="minorHAnsi" w:hAnsiTheme="minorHAnsi" w:cstheme="minorHAnsi"/>
          <w:sz w:val="22"/>
          <w:szCs w:val="22"/>
        </w:rPr>
        <w:t>36</w:t>
      </w:r>
      <w:r w:rsidRPr="002F010C">
        <w:rPr>
          <w:rFonts w:asciiTheme="minorHAnsi" w:hAnsiTheme="minorHAnsi" w:cstheme="minorHAnsi"/>
          <w:sz w:val="22"/>
          <w:szCs w:val="22"/>
        </w:rPr>
        <w:t xml:space="preserve"> per hour. Fifty-one agencies will be asked to </w:t>
      </w:r>
      <w:r w:rsidRPr="002F010C">
        <w:rPr>
          <w:rFonts w:asciiTheme="minorHAnsi" w:hAnsiTheme="minorHAnsi" w:cstheme="minorHAnsi"/>
          <w:sz w:val="22"/>
          <w:szCs w:val="22"/>
        </w:rPr>
        <w:lastRenderedPageBreak/>
        <w:t xml:space="preserve">participate in this activity for </w:t>
      </w:r>
      <w:r w:rsidR="001A63E1">
        <w:rPr>
          <w:rFonts w:asciiTheme="minorHAnsi" w:hAnsiTheme="minorHAnsi" w:cstheme="minorHAnsi"/>
          <w:sz w:val="22"/>
          <w:szCs w:val="22"/>
        </w:rPr>
        <w:t>four</w:t>
      </w:r>
      <w:r w:rsidRPr="002F010C" w:rsidR="001A63E1">
        <w:rPr>
          <w:rFonts w:asciiTheme="minorHAnsi" w:hAnsiTheme="minorHAnsi" w:cstheme="minorHAnsi"/>
          <w:sz w:val="22"/>
          <w:szCs w:val="22"/>
        </w:rPr>
        <w:t xml:space="preserve"> </w:t>
      </w:r>
      <w:r w:rsidRPr="002F010C">
        <w:rPr>
          <w:rFonts w:asciiTheme="minorHAnsi" w:hAnsiTheme="minorHAnsi" w:cstheme="minorHAnsi"/>
          <w:sz w:val="22"/>
          <w:szCs w:val="22"/>
        </w:rPr>
        <w:t xml:space="preserve">hours </w:t>
      </w:r>
      <w:r w:rsidRPr="002F010C" w:rsidR="003B5937">
        <w:rPr>
          <w:rFonts w:asciiTheme="minorHAnsi" w:hAnsiTheme="minorHAnsi" w:cstheme="minorHAnsi"/>
          <w:sz w:val="22"/>
          <w:szCs w:val="22"/>
        </w:rPr>
        <w:t>each</w:t>
      </w:r>
      <w:r w:rsidRPr="002F010C">
        <w:rPr>
          <w:rFonts w:asciiTheme="minorHAnsi" w:hAnsiTheme="minorHAnsi" w:cstheme="minorHAnsi"/>
          <w:sz w:val="22"/>
          <w:szCs w:val="22"/>
        </w:rPr>
        <w:t>, therefore the total cost is estimated at $</w:t>
      </w:r>
      <w:r w:rsidR="0054622C">
        <w:rPr>
          <w:rFonts w:asciiTheme="minorHAnsi" w:hAnsiTheme="minorHAnsi" w:cstheme="minorHAnsi"/>
          <w:sz w:val="22"/>
          <w:szCs w:val="22"/>
        </w:rPr>
        <w:t>7,344</w:t>
      </w:r>
      <w:r w:rsidRPr="002F010C">
        <w:rPr>
          <w:rFonts w:asciiTheme="minorHAnsi" w:hAnsiTheme="minorHAnsi" w:cstheme="minorHAnsi"/>
          <w:sz w:val="22"/>
          <w:szCs w:val="22"/>
        </w:rPr>
        <w:t>, or $</w:t>
      </w:r>
      <w:r w:rsidR="0054622C">
        <w:rPr>
          <w:rFonts w:asciiTheme="minorHAnsi" w:hAnsiTheme="minorHAnsi" w:cstheme="minorHAnsi"/>
          <w:sz w:val="22"/>
          <w:szCs w:val="22"/>
        </w:rPr>
        <w:t>144</w:t>
      </w:r>
      <w:r w:rsidRPr="002F010C" w:rsidR="0054622C">
        <w:rPr>
          <w:rFonts w:asciiTheme="minorHAnsi" w:hAnsiTheme="minorHAnsi" w:cstheme="minorHAnsi"/>
          <w:sz w:val="22"/>
          <w:szCs w:val="22"/>
        </w:rPr>
        <w:t xml:space="preserve"> </w:t>
      </w:r>
      <w:r w:rsidRPr="002F010C">
        <w:rPr>
          <w:rFonts w:asciiTheme="minorHAnsi" w:hAnsiTheme="minorHAnsi" w:cstheme="minorHAnsi"/>
          <w:sz w:val="22"/>
          <w:szCs w:val="22"/>
        </w:rPr>
        <w:t xml:space="preserve">per agency. </w:t>
      </w:r>
    </w:p>
    <w:p w:rsidRPr="002F010C" w:rsidR="004A6604" w:rsidP="004A6604" w:rsidRDefault="004A6604" w14:paraId="71A581AA" w14:textId="502C76FB">
      <w:pPr>
        <w:widowControl/>
        <w:ind w:left="1440"/>
        <w:rPr>
          <w:rFonts w:asciiTheme="minorHAnsi" w:hAnsiTheme="minorHAnsi" w:cstheme="minorHAnsi"/>
          <w:color w:val="000000"/>
          <w:sz w:val="22"/>
          <w:szCs w:val="22"/>
        </w:rPr>
      </w:pPr>
    </w:p>
    <w:p w:rsidRPr="002F010C" w:rsidR="00442C13" w:rsidP="004A6604" w:rsidRDefault="00442C13" w14:paraId="54DD6A00" w14:textId="77777777">
      <w:pPr>
        <w:widowControl/>
        <w:ind w:left="1440"/>
        <w:rPr>
          <w:rFonts w:asciiTheme="minorHAnsi" w:hAnsiTheme="minorHAnsi" w:cstheme="minorHAnsi"/>
          <w:color w:val="000000"/>
          <w:sz w:val="22"/>
          <w:szCs w:val="22"/>
        </w:rPr>
      </w:pPr>
    </w:p>
    <w:p w:rsidRPr="002F010C" w:rsidR="004A6604" w:rsidP="004A6604" w:rsidRDefault="004A6604" w14:paraId="53D600A4" w14:textId="77777777">
      <w:pPr>
        <w:pStyle w:val="Level1"/>
        <w:widowControl/>
        <w:numPr>
          <w:ilvl w:val="0"/>
          <w:numId w:val="0"/>
        </w:numPr>
        <w:tabs>
          <w:tab w:val="left" w:pos="-1440"/>
        </w:tabs>
        <w:ind w:left="720" w:hanging="720"/>
        <w:rPr>
          <w:rFonts w:asciiTheme="minorHAnsi" w:hAnsiTheme="minorHAnsi" w:cstheme="minorHAnsi"/>
          <w:sz w:val="22"/>
          <w:szCs w:val="22"/>
        </w:rPr>
      </w:pPr>
      <w:r w:rsidRPr="002F010C">
        <w:rPr>
          <w:rFonts w:asciiTheme="minorHAnsi" w:hAnsiTheme="minorHAnsi" w:cstheme="minorHAnsi"/>
          <w:sz w:val="22"/>
          <w:szCs w:val="22"/>
        </w:rPr>
        <w:t xml:space="preserve">14. </w:t>
      </w:r>
      <w:r w:rsidRPr="002F010C">
        <w:rPr>
          <w:rFonts w:asciiTheme="minorHAnsi" w:hAnsiTheme="minorHAnsi" w:cstheme="minorHAnsi"/>
          <w:sz w:val="22"/>
          <w:szCs w:val="22"/>
        </w:rPr>
        <w:tab/>
      </w:r>
      <w:r w:rsidRPr="002F010C">
        <w:rPr>
          <w:rFonts w:asciiTheme="minorHAnsi" w:hAnsiTheme="minorHAnsi" w:cstheme="minorHAnsi"/>
          <w:sz w:val="22"/>
          <w:szCs w:val="22"/>
          <w:u w:val="single"/>
        </w:rPr>
        <w:t>Estimated Cost to Federal Government</w:t>
      </w:r>
    </w:p>
    <w:p w:rsidRPr="002F010C" w:rsidR="004A6604" w:rsidP="004A6604" w:rsidRDefault="004A6604" w14:paraId="53E367B9" w14:textId="77777777">
      <w:pPr>
        <w:widowControl/>
        <w:rPr>
          <w:rFonts w:asciiTheme="minorHAnsi" w:hAnsiTheme="minorHAnsi" w:cstheme="minorHAnsi"/>
          <w:sz w:val="22"/>
          <w:szCs w:val="22"/>
        </w:rPr>
      </w:pPr>
    </w:p>
    <w:p w:rsidRPr="002F010C" w:rsidR="004A6604" w:rsidP="004A6604" w:rsidRDefault="004A6604" w14:paraId="560EFD5F" w14:textId="496CABCD">
      <w:pPr>
        <w:widowControl/>
        <w:rPr>
          <w:rFonts w:asciiTheme="minorHAnsi" w:hAnsiTheme="minorHAnsi" w:cstheme="minorHAnsi"/>
          <w:sz w:val="22"/>
          <w:szCs w:val="22"/>
        </w:rPr>
      </w:pPr>
      <w:r w:rsidRPr="002F010C">
        <w:rPr>
          <w:rFonts w:asciiTheme="minorHAnsi" w:hAnsiTheme="minorHAnsi" w:cstheme="minorHAnsi"/>
          <w:sz w:val="22"/>
          <w:szCs w:val="22"/>
        </w:rPr>
        <w:t xml:space="preserve">The estimated costs for collection, processing, and dissemination of the </w:t>
      </w:r>
      <w:r w:rsidR="00B07F46">
        <w:rPr>
          <w:rFonts w:asciiTheme="minorHAnsi" w:hAnsiTheme="minorHAnsi" w:cstheme="minorHAnsi"/>
          <w:sz w:val="22"/>
          <w:szCs w:val="22"/>
        </w:rPr>
        <w:t>NPS-</w:t>
      </w:r>
      <w:proofErr w:type="spellStart"/>
      <w:r w:rsidR="00B07F46">
        <w:rPr>
          <w:rFonts w:asciiTheme="minorHAnsi" w:hAnsiTheme="minorHAnsi" w:cstheme="minorHAnsi"/>
          <w:sz w:val="22"/>
          <w:szCs w:val="22"/>
        </w:rPr>
        <w:t>CPan</w:t>
      </w:r>
      <w:proofErr w:type="spellEnd"/>
      <w:r w:rsidRPr="002F010C" w:rsidR="008F0ED7">
        <w:rPr>
          <w:rFonts w:asciiTheme="minorHAnsi" w:hAnsiTheme="minorHAnsi" w:cstheme="minorHAnsi"/>
          <w:sz w:val="22"/>
          <w:szCs w:val="22"/>
        </w:rPr>
        <w:t xml:space="preserve"> collection on coronavirus in 202</w:t>
      </w:r>
      <w:r w:rsidR="002F2F10">
        <w:rPr>
          <w:rFonts w:asciiTheme="minorHAnsi" w:hAnsiTheme="minorHAnsi" w:cstheme="minorHAnsi"/>
          <w:sz w:val="22"/>
          <w:szCs w:val="22"/>
        </w:rPr>
        <w:t>1</w:t>
      </w:r>
      <w:r w:rsidRPr="002F010C" w:rsidR="008F0ED7">
        <w:rPr>
          <w:rFonts w:asciiTheme="minorHAnsi" w:hAnsiTheme="minorHAnsi" w:cstheme="minorHAnsi"/>
          <w:sz w:val="22"/>
          <w:szCs w:val="22"/>
        </w:rPr>
        <w:t xml:space="preserve"> is </w:t>
      </w:r>
      <w:r w:rsidRPr="002F010C">
        <w:rPr>
          <w:rFonts w:asciiTheme="minorHAnsi" w:hAnsiTheme="minorHAnsi" w:cstheme="minorHAnsi"/>
          <w:sz w:val="22"/>
          <w:szCs w:val="22"/>
        </w:rPr>
        <w:t>$</w:t>
      </w:r>
      <w:r w:rsidRPr="002F010C" w:rsidR="00B50BCC">
        <w:rPr>
          <w:rFonts w:asciiTheme="minorHAnsi" w:hAnsiTheme="minorHAnsi" w:cstheme="minorHAnsi"/>
          <w:sz w:val="22"/>
          <w:szCs w:val="22"/>
        </w:rPr>
        <w:t>143,424</w:t>
      </w:r>
      <w:r w:rsidRPr="002F010C">
        <w:rPr>
          <w:rFonts w:asciiTheme="minorHAnsi" w:hAnsiTheme="minorHAnsi" w:cstheme="minorHAnsi"/>
          <w:sz w:val="22"/>
          <w:szCs w:val="22"/>
        </w:rPr>
        <w:t xml:space="preserve"> including</w:t>
      </w:r>
      <w:r w:rsidRPr="002F010C" w:rsidR="005F3069">
        <w:rPr>
          <w:rFonts w:asciiTheme="minorHAnsi" w:hAnsiTheme="minorHAnsi" w:cstheme="minorHAnsi"/>
          <w:sz w:val="22"/>
          <w:szCs w:val="22"/>
        </w:rPr>
        <w:t xml:space="preserve"> –</w:t>
      </w:r>
    </w:p>
    <w:p w:rsidRPr="002F010C" w:rsidR="004A6604" w:rsidP="004A6604" w:rsidRDefault="004A6604" w14:paraId="181B0533" w14:textId="77777777">
      <w:pPr>
        <w:widowControl/>
        <w:rPr>
          <w:rFonts w:asciiTheme="minorHAnsi" w:hAnsiTheme="minorHAnsi" w:cstheme="minorHAnsi"/>
          <w:sz w:val="22"/>
          <w:szCs w:val="22"/>
        </w:rPr>
      </w:pPr>
    </w:p>
    <w:p w:rsidRPr="002F010C" w:rsidR="004A6604" w:rsidP="008F0ED7" w:rsidRDefault="004A6604" w14:paraId="5FA32747" w14:textId="77777777">
      <w:pPr>
        <w:widowControl/>
        <w:ind w:left="1440"/>
        <w:rPr>
          <w:rFonts w:asciiTheme="minorHAnsi" w:hAnsiTheme="minorHAnsi" w:cstheme="minorHAnsi"/>
          <w:sz w:val="22"/>
          <w:szCs w:val="22"/>
        </w:rPr>
      </w:pPr>
      <w:r w:rsidRPr="002F010C">
        <w:rPr>
          <w:rFonts w:asciiTheme="minorHAnsi" w:hAnsiTheme="minorHAnsi" w:cstheme="minorHAnsi"/>
          <w:sz w:val="22"/>
          <w:szCs w:val="22"/>
        </w:rPr>
        <w:t>$</w:t>
      </w:r>
      <w:r w:rsidRPr="002F010C" w:rsidR="008F0ED7">
        <w:rPr>
          <w:rFonts w:asciiTheme="minorHAnsi" w:hAnsiTheme="minorHAnsi" w:cstheme="minorHAnsi"/>
          <w:sz w:val="22"/>
          <w:szCs w:val="22"/>
        </w:rPr>
        <w:t>30,000</w:t>
      </w:r>
      <w:r w:rsidRPr="002F010C">
        <w:rPr>
          <w:rFonts w:asciiTheme="minorHAnsi" w:hAnsiTheme="minorHAnsi" w:cstheme="minorHAnsi"/>
          <w:sz w:val="22"/>
          <w:szCs w:val="22"/>
        </w:rPr>
        <w:t xml:space="preserve"> -- </w:t>
      </w:r>
      <w:proofErr w:type="spellStart"/>
      <w:r w:rsidRPr="002F010C">
        <w:rPr>
          <w:rFonts w:asciiTheme="minorHAnsi" w:hAnsiTheme="minorHAnsi" w:cstheme="minorHAnsi"/>
          <w:sz w:val="22"/>
          <w:szCs w:val="22"/>
        </w:rPr>
        <w:t>Abt</w:t>
      </w:r>
      <w:proofErr w:type="spellEnd"/>
      <w:r w:rsidRPr="002F010C">
        <w:rPr>
          <w:rFonts w:asciiTheme="minorHAnsi" w:hAnsiTheme="minorHAnsi" w:cstheme="minorHAnsi"/>
          <w:sz w:val="22"/>
          <w:szCs w:val="22"/>
        </w:rPr>
        <w:t xml:space="preserve"> Associates, Inc. (data collection agent)</w:t>
      </w:r>
      <w:r w:rsidRPr="002F010C" w:rsidR="008F0ED7">
        <w:rPr>
          <w:rFonts w:asciiTheme="minorHAnsi" w:hAnsiTheme="minorHAnsi" w:cstheme="minorHAnsi"/>
          <w:sz w:val="22"/>
          <w:szCs w:val="22"/>
        </w:rPr>
        <w:t xml:space="preserve"> for </w:t>
      </w:r>
      <w:r w:rsidRPr="002F010C">
        <w:rPr>
          <w:rFonts w:asciiTheme="minorHAnsi" w:hAnsiTheme="minorHAnsi" w:cstheme="minorHAnsi"/>
          <w:sz w:val="22"/>
          <w:szCs w:val="22"/>
        </w:rPr>
        <w:t>data collection, data processing, and program management</w:t>
      </w:r>
      <w:r w:rsidRPr="002F010C" w:rsidR="008F0ED7">
        <w:rPr>
          <w:rFonts w:asciiTheme="minorHAnsi" w:hAnsiTheme="minorHAnsi" w:cstheme="minorHAnsi"/>
          <w:sz w:val="22"/>
          <w:szCs w:val="22"/>
        </w:rPr>
        <w:t>. Please note that these monies were originally appropriated by BJS for the NPS collection and are being repurposed. No additional monies are being awarded for the collection and processing of these data.</w:t>
      </w:r>
    </w:p>
    <w:p w:rsidRPr="002F010C" w:rsidR="004A6604" w:rsidP="004A6604" w:rsidRDefault="004A6604" w14:paraId="1126C003" w14:textId="77777777">
      <w:pPr>
        <w:widowControl/>
        <w:rPr>
          <w:rFonts w:asciiTheme="minorHAnsi" w:hAnsiTheme="minorHAnsi" w:cstheme="minorHAnsi"/>
          <w:sz w:val="22"/>
          <w:szCs w:val="22"/>
          <w:highlight w:val="yellow"/>
        </w:rPr>
      </w:pPr>
    </w:p>
    <w:p w:rsidRPr="002F010C" w:rsidR="004A6604" w:rsidP="004A6604" w:rsidRDefault="004A6604" w14:paraId="16A0F82D" w14:textId="1FC40D1B">
      <w:pPr>
        <w:widowControl/>
        <w:ind w:left="1440"/>
        <w:rPr>
          <w:rFonts w:asciiTheme="minorHAnsi" w:hAnsiTheme="minorHAnsi" w:cstheme="minorHAnsi"/>
          <w:sz w:val="22"/>
          <w:szCs w:val="22"/>
        </w:rPr>
      </w:pPr>
      <w:r w:rsidRPr="002F010C">
        <w:rPr>
          <w:rFonts w:asciiTheme="minorHAnsi" w:hAnsiTheme="minorHAnsi" w:cstheme="minorHAnsi"/>
          <w:sz w:val="22"/>
          <w:szCs w:val="22"/>
        </w:rPr>
        <w:t>$</w:t>
      </w:r>
      <w:r w:rsidRPr="002F010C" w:rsidR="00B50BCC">
        <w:rPr>
          <w:rFonts w:asciiTheme="minorHAnsi" w:hAnsiTheme="minorHAnsi" w:cstheme="minorHAnsi"/>
          <w:sz w:val="22"/>
          <w:szCs w:val="22"/>
        </w:rPr>
        <w:t>113,424</w:t>
      </w:r>
      <w:r w:rsidRPr="002F010C">
        <w:rPr>
          <w:rFonts w:asciiTheme="minorHAnsi" w:hAnsiTheme="minorHAnsi" w:cstheme="minorHAnsi"/>
          <w:sz w:val="22"/>
          <w:szCs w:val="22"/>
        </w:rPr>
        <w:t>-- Bureau of Justice Statistics</w:t>
      </w:r>
    </w:p>
    <w:p w:rsidRPr="002F010C" w:rsidR="004A6604" w:rsidP="004A6604" w:rsidRDefault="008F0ED7" w14:paraId="385D9BF5" w14:textId="77777777">
      <w:pPr>
        <w:widowControl/>
        <w:ind w:firstLine="2160"/>
        <w:rPr>
          <w:rFonts w:asciiTheme="minorHAnsi" w:hAnsiTheme="minorHAnsi" w:cstheme="minorHAnsi"/>
          <w:sz w:val="22"/>
          <w:szCs w:val="22"/>
        </w:rPr>
      </w:pPr>
      <w:r w:rsidRPr="002F010C">
        <w:rPr>
          <w:rFonts w:asciiTheme="minorHAnsi" w:hAnsiTheme="minorHAnsi" w:cstheme="minorHAnsi"/>
          <w:sz w:val="22"/>
          <w:szCs w:val="22"/>
        </w:rPr>
        <w:t>3</w:t>
      </w:r>
      <w:r w:rsidRPr="002F010C" w:rsidR="004A6604">
        <w:rPr>
          <w:rFonts w:asciiTheme="minorHAnsi" w:hAnsiTheme="minorHAnsi" w:cstheme="minorHAnsi"/>
          <w:sz w:val="22"/>
          <w:szCs w:val="22"/>
        </w:rPr>
        <w:t>0% GS-1</w:t>
      </w:r>
      <w:r w:rsidRPr="002F010C">
        <w:rPr>
          <w:rFonts w:asciiTheme="minorHAnsi" w:hAnsiTheme="minorHAnsi" w:cstheme="minorHAnsi"/>
          <w:sz w:val="22"/>
          <w:szCs w:val="22"/>
        </w:rPr>
        <w:t>4</w:t>
      </w:r>
      <w:r w:rsidRPr="002F010C" w:rsidR="004A6604">
        <w:rPr>
          <w:rFonts w:asciiTheme="minorHAnsi" w:hAnsiTheme="minorHAnsi" w:cstheme="minorHAnsi"/>
          <w:sz w:val="22"/>
          <w:szCs w:val="22"/>
        </w:rPr>
        <w:t>, Statistician ($</w:t>
      </w:r>
      <w:r w:rsidRPr="002F010C" w:rsidR="00E6463E">
        <w:rPr>
          <w:rFonts w:asciiTheme="minorHAnsi" w:hAnsiTheme="minorHAnsi" w:cstheme="minorHAnsi"/>
          <w:sz w:val="22"/>
          <w:szCs w:val="22"/>
        </w:rPr>
        <w:t>36,395</w:t>
      </w:r>
      <w:r w:rsidRPr="002F010C" w:rsidR="004A6604">
        <w:rPr>
          <w:rFonts w:asciiTheme="minorHAnsi" w:hAnsiTheme="minorHAnsi" w:cstheme="minorHAnsi"/>
          <w:sz w:val="22"/>
          <w:szCs w:val="22"/>
        </w:rPr>
        <w:t>)</w:t>
      </w:r>
    </w:p>
    <w:p w:rsidRPr="002F010C" w:rsidR="004A6604" w:rsidP="004A6604" w:rsidRDefault="00E6463E" w14:paraId="7A34D606" w14:textId="77777777">
      <w:pPr>
        <w:widowControl/>
        <w:ind w:firstLine="2160"/>
        <w:rPr>
          <w:rFonts w:asciiTheme="minorHAnsi" w:hAnsiTheme="minorHAnsi" w:cstheme="minorHAnsi"/>
          <w:sz w:val="22"/>
          <w:szCs w:val="22"/>
        </w:rPr>
      </w:pPr>
      <w:r w:rsidRPr="002F010C">
        <w:rPr>
          <w:rFonts w:asciiTheme="minorHAnsi" w:hAnsiTheme="minorHAnsi" w:cstheme="minorHAnsi"/>
          <w:sz w:val="22"/>
          <w:szCs w:val="22"/>
        </w:rPr>
        <w:t>5</w:t>
      </w:r>
      <w:r w:rsidRPr="002F010C" w:rsidR="004A6604">
        <w:rPr>
          <w:rFonts w:asciiTheme="minorHAnsi" w:hAnsiTheme="minorHAnsi" w:cstheme="minorHAnsi"/>
          <w:sz w:val="22"/>
          <w:szCs w:val="22"/>
        </w:rPr>
        <w:t>% GS-15, Supervisory Statistician ($</w:t>
      </w:r>
      <w:r w:rsidRPr="002F010C" w:rsidR="00B816EB">
        <w:rPr>
          <w:rFonts w:asciiTheme="minorHAnsi" w:hAnsiTheme="minorHAnsi" w:cstheme="minorHAnsi"/>
          <w:sz w:val="22"/>
          <w:szCs w:val="22"/>
        </w:rPr>
        <w:t>7,135</w:t>
      </w:r>
      <w:r w:rsidRPr="002F010C" w:rsidR="004A6604">
        <w:rPr>
          <w:rFonts w:asciiTheme="minorHAnsi" w:hAnsiTheme="minorHAnsi" w:cstheme="minorHAnsi"/>
          <w:sz w:val="22"/>
          <w:szCs w:val="22"/>
        </w:rPr>
        <w:t>)</w:t>
      </w:r>
    </w:p>
    <w:p w:rsidRPr="002F010C" w:rsidR="004A6604" w:rsidP="004A6604" w:rsidRDefault="00753AC2" w14:paraId="5803A415" w14:textId="77777777">
      <w:pPr>
        <w:widowControl/>
        <w:ind w:firstLine="2160"/>
        <w:rPr>
          <w:rFonts w:asciiTheme="minorHAnsi" w:hAnsiTheme="minorHAnsi" w:cstheme="minorHAnsi"/>
          <w:sz w:val="22"/>
          <w:szCs w:val="22"/>
        </w:rPr>
      </w:pPr>
      <w:r w:rsidRPr="002F010C">
        <w:rPr>
          <w:rFonts w:asciiTheme="minorHAnsi" w:hAnsiTheme="minorHAnsi" w:cstheme="minorHAnsi"/>
          <w:sz w:val="22"/>
          <w:szCs w:val="22"/>
        </w:rPr>
        <w:t>2</w:t>
      </w:r>
      <w:r w:rsidRPr="002F010C" w:rsidR="004A6604">
        <w:rPr>
          <w:rFonts w:asciiTheme="minorHAnsi" w:hAnsiTheme="minorHAnsi" w:cstheme="minorHAnsi"/>
          <w:sz w:val="22"/>
          <w:szCs w:val="22"/>
        </w:rPr>
        <w:t>% GS-1</w:t>
      </w:r>
      <w:r w:rsidRPr="002F010C" w:rsidR="00B816EB">
        <w:rPr>
          <w:rFonts w:asciiTheme="minorHAnsi" w:hAnsiTheme="minorHAnsi" w:cstheme="minorHAnsi"/>
          <w:sz w:val="22"/>
          <w:szCs w:val="22"/>
        </w:rPr>
        <w:t>5</w:t>
      </w:r>
      <w:r w:rsidRPr="002F010C" w:rsidR="004A6604">
        <w:rPr>
          <w:rFonts w:asciiTheme="minorHAnsi" w:hAnsiTheme="minorHAnsi" w:cstheme="minorHAnsi"/>
          <w:sz w:val="22"/>
          <w:szCs w:val="22"/>
        </w:rPr>
        <w:t xml:space="preserve"> </w:t>
      </w:r>
      <w:r w:rsidRPr="002F010C">
        <w:rPr>
          <w:rFonts w:asciiTheme="minorHAnsi" w:hAnsiTheme="minorHAnsi" w:cstheme="minorHAnsi"/>
          <w:sz w:val="22"/>
          <w:szCs w:val="22"/>
        </w:rPr>
        <w:t xml:space="preserve">Chief </w:t>
      </w:r>
      <w:r w:rsidRPr="002F010C" w:rsidR="004A6604">
        <w:rPr>
          <w:rFonts w:asciiTheme="minorHAnsi" w:hAnsiTheme="minorHAnsi" w:cstheme="minorHAnsi"/>
          <w:sz w:val="22"/>
          <w:szCs w:val="22"/>
        </w:rPr>
        <w:t>Editor ($</w:t>
      </w:r>
      <w:r w:rsidRPr="002F010C">
        <w:rPr>
          <w:rFonts w:asciiTheme="minorHAnsi" w:hAnsiTheme="minorHAnsi" w:cstheme="minorHAnsi"/>
          <w:sz w:val="22"/>
          <w:szCs w:val="22"/>
        </w:rPr>
        <w:t>2,854</w:t>
      </w:r>
      <w:r w:rsidRPr="002F010C" w:rsidR="004A6604">
        <w:rPr>
          <w:rFonts w:asciiTheme="minorHAnsi" w:hAnsiTheme="minorHAnsi" w:cstheme="minorHAnsi"/>
          <w:sz w:val="22"/>
          <w:szCs w:val="22"/>
        </w:rPr>
        <w:t>)</w:t>
      </w:r>
    </w:p>
    <w:p w:rsidRPr="002F010C" w:rsidR="00753AC2" w:rsidP="004A6604" w:rsidRDefault="00753AC2" w14:paraId="1EBA95DE" w14:textId="77777777">
      <w:pPr>
        <w:widowControl/>
        <w:ind w:firstLine="2160"/>
        <w:rPr>
          <w:rFonts w:asciiTheme="minorHAnsi" w:hAnsiTheme="minorHAnsi" w:cstheme="minorHAnsi"/>
          <w:sz w:val="22"/>
          <w:szCs w:val="22"/>
        </w:rPr>
      </w:pPr>
      <w:r w:rsidRPr="002F010C">
        <w:rPr>
          <w:rFonts w:asciiTheme="minorHAnsi" w:hAnsiTheme="minorHAnsi" w:cstheme="minorHAnsi"/>
          <w:sz w:val="22"/>
          <w:szCs w:val="22"/>
        </w:rPr>
        <w:t>5% GS-13 Editor ($5,133)</w:t>
      </w:r>
    </w:p>
    <w:p w:rsidRPr="002F010C" w:rsidR="00753AC2" w:rsidP="004A6604" w:rsidRDefault="00753AC2" w14:paraId="77143020" w14:textId="77777777">
      <w:pPr>
        <w:widowControl/>
        <w:ind w:firstLine="2160"/>
        <w:rPr>
          <w:rFonts w:asciiTheme="minorHAnsi" w:hAnsiTheme="minorHAnsi" w:cstheme="minorHAnsi"/>
          <w:sz w:val="22"/>
          <w:szCs w:val="22"/>
        </w:rPr>
      </w:pPr>
      <w:r w:rsidRPr="002F010C">
        <w:rPr>
          <w:rFonts w:asciiTheme="minorHAnsi" w:hAnsiTheme="minorHAnsi" w:cstheme="minorHAnsi"/>
          <w:sz w:val="22"/>
          <w:szCs w:val="22"/>
        </w:rPr>
        <w:t>2% GS-12 Designer ($1,727)</w:t>
      </w:r>
    </w:p>
    <w:p w:rsidRPr="002F010C" w:rsidR="004A6604" w:rsidP="004A6604" w:rsidRDefault="00753AC2" w14:paraId="5C872A98" w14:textId="77777777">
      <w:pPr>
        <w:widowControl/>
        <w:ind w:firstLine="2160"/>
        <w:rPr>
          <w:rFonts w:asciiTheme="minorHAnsi" w:hAnsiTheme="minorHAnsi" w:cstheme="minorHAnsi"/>
          <w:sz w:val="22"/>
          <w:szCs w:val="22"/>
        </w:rPr>
      </w:pPr>
      <w:r w:rsidRPr="002F010C">
        <w:rPr>
          <w:rFonts w:asciiTheme="minorHAnsi" w:hAnsiTheme="minorHAnsi" w:cstheme="minorHAnsi"/>
          <w:sz w:val="22"/>
          <w:szCs w:val="22"/>
        </w:rPr>
        <w:t>Information technology staff</w:t>
      </w:r>
      <w:r w:rsidRPr="002F010C" w:rsidR="005A424D">
        <w:rPr>
          <w:rFonts w:asciiTheme="minorHAnsi" w:hAnsiTheme="minorHAnsi" w:cstheme="minorHAnsi"/>
          <w:sz w:val="22"/>
          <w:szCs w:val="22"/>
        </w:rPr>
        <w:t xml:space="preserve"> (GS-12, GS-14)</w:t>
      </w:r>
      <w:r w:rsidRPr="002F010C" w:rsidR="004A6604">
        <w:rPr>
          <w:rFonts w:asciiTheme="minorHAnsi" w:hAnsiTheme="minorHAnsi" w:cstheme="minorHAnsi"/>
          <w:sz w:val="22"/>
          <w:szCs w:val="22"/>
        </w:rPr>
        <w:t xml:space="preserve"> ($</w:t>
      </w:r>
      <w:r w:rsidRPr="002F010C">
        <w:rPr>
          <w:rFonts w:asciiTheme="minorHAnsi" w:hAnsiTheme="minorHAnsi" w:cstheme="minorHAnsi"/>
          <w:sz w:val="22"/>
          <w:szCs w:val="22"/>
        </w:rPr>
        <w:t>9,719</w:t>
      </w:r>
      <w:r w:rsidRPr="002F010C" w:rsidR="004A6604">
        <w:rPr>
          <w:rFonts w:asciiTheme="minorHAnsi" w:hAnsiTheme="minorHAnsi" w:cstheme="minorHAnsi"/>
          <w:sz w:val="22"/>
          <w:szCs w:val="22"/>
        </w:rPr>
        <w:t>)</w:t>
      </w:r>
    </w:p>
    <w:p w:rsidRPr="002F010C" w:rsidR="004A6604" w:rsidP="004A6604" w:rsidRDefault="00753AC2" w14:paraId="4879E382" w14:textId="77777777">
      <w:pPr>
        <w:widowControl/>
        <w:ind w:firstLine="2160"/>
        <w:rPr>
          <w:rFonts w:asciiTheme="minorHAnsi" w:hAnsiTheme="minorHAnsi" w:cstheme="minorHAnsi"/>
          <w:sz w:val="22"/>
          <w:szCs w:val="22"/>
        </w:rPr>
      </w:pPr>
      <w:r w:rsidRPr="002F010C">
        <w:rPr>
          <w:rFonts w:asciiTheme="minorHAnsi" w:hAnsiTheme="minorHAnsi" w:cstheme="minorHAnsi"/>
          <w:sz w:val="22"/>
          <w:szCs w:val="22"/>
        </w:rPr>
        <w:t>Senior BJS Management</w:t>
      </w:r>
      <w:r w:rsidRPr="002F010C" w:rsidR="004A6604">
        <w:rPr>
          <w:rFonts w:asciiTheme="minorHAnsi" w:hAnsiTheme="minorHAnsi" w:cstheme="minorHAnsi"/>
          <w:sz w:val="22"/>
          <w:szCs w:val="22"/>
        </w:rPr>
        <w:t xml:space="preserve"> (GS-15, SES, Director) ($</w:t>
      </w:r>
      <w:r w:rsidRPr="002F010C">
        <w:rPr>
          <w:rFonts w:asciiTheme="minorHAnsi" w:hAnsiTheme="minorHAnsi" w:cstheme="minorHAnsi"/>
          <w:sz w:val="22"/>
          <w:szCs w:val="22"/>
        </w:rPr>
        <w:t>5,200</w:t>
      </w:r>
      <w:r w:rsidRPr="002F010C" w:rsidR="004A6604">
        <w:rPr>
          <w:rFonts w:asciiTheme="minorHAnsi" w:hAnsiTheme="minorHAnsi" w:cstheme="minorHAnsi"/>
          <w:sz w:val="22"/>
          <w:szCs w:val="22"/>
        </w:rPr>
        <w:t>)</w:t>
      </w:r>
    </w:p>
    <w:p w:rsidRPr="002F010C" w:rsidR="004A6604" w:rsidP="004A6604" w:rsidRDefault="004A6604" w14:paraId="0719C759" w14:textId="4F310314">
      <w:pPr>
        <w:widowControl/>
        <w:rPr>
          <w:rFonts w:asciiTheme="minorHAnsi" w:hAnsiTheme="minorHAnsi" w:cstheme="minorHAnsi"/>
          <w:sz w:val="22"/>
          <w:szCs w:val="22"/>
        </w:rPr>
      </w:pPr>
      <w:r w:rsidRPr="002F010C">
        <w:rPr>
          <w:rFonts w:asciiTheme="minorHAnsi" w:hAnsiTheme="minorHAnsi" w:cstheme="minorHAnsi"/>
          <w:sz w:val="22"/>
          <w:szCs w:val="22"/>
        </w:rPr>
        <w:tab/>
      </w:r>
      <w:r w:rsidRPr="002F010C">
        <w:rPr>
          <w:rFonts w:asciiTheme="minorHAnsi" w:hAnsiTheme="minorHAnsi" w:cstheme="minorHAnsi"/>
          <w:sz w:val="22"/>
          <w:szCs w:val="22"/>
        </w:rPr>
        <w:tab/>
      </w:r>
      <w:r w:rsidRPr="002F010C">
        <w:rPr>
          <w:rFonts w:asciiTheme="minorHAnsi" w:hAnsiTheme="minorHAnsi" w:cstheme="minorHAnsi"/>
          <w:sz w:val="22"/>
          <w:szCs w:val="22"/>
        </w:rPr>
        <w:tab/>
        <w:t>Fringe benefits (@28% of salaries -- $</w:t>
      </w:r>
      <w:r w:rsidRPr="002F010C" w:rsidR="00B50BCC">
        <w:rPr>
          <w:rFonts w:asciiTheme="minorHAnsi" w:hAnsiTheme="minorHAnsi" w:cstheme="minorHAnsi"/>
          <w:sz w:val="22"/>
          <w:szCs w:val="22"/>
        </w:rPr>
        <w:t>19,086</w:t>
      </w:r>
      <w:r w:rsidRPr="002F010C">
        <w:rPr>
          <w:rFonts w:asciiTheme="minorHAnsi" w:hAnsiTheme="minorHAnsi" w:cstheme="minorHAnsi"/>
          <w:sz w:val="22"/>
          <w:szCs w:val="22"/>
        </w:rPr>
        <w:t>)</w:t>
      </w:r>
    </w:p>
    <w:p w:rsidRPr="002F010C" w:rsidR="004A6604" w:rsidP="004A6604" w:rsidRDefault="004A6604" w14:paraId="03016200" w14:textId="153A773E">
      <w:pPr>
        <w:widowControl/>
        <w:ind w:firstLine="2160"/>
        <w:rPr>
          <w:rFonts w:asciiTheme="minorHAnsi" w:hAnsiTheme="minorHAnsi" w:cstheme="minorHAnsi"/>
          <w:sz w:val="22"/>
          <w:szCs w:val="22"/>
        </w:rPr>
      </w:pPr>
      <w:r w:rsidRPr="002F010C">
        <w:rPr>
          <w:rFonts w:asciiTheme="minorHAnsi" w:hAnsiTheme="minorHAnsi" w:cstheme="minorHAnsi"/>
          <w:sz w:val="22"/>
          <w:szCs w:val="22"/>
        </w:rPr>
        <w:t>Other administrative costs (@30% of salary &amp; fringe</w:t>
      </w:r>
      <w:r w:rsidRPr="002F010C" w:rsidR="00332EC4">
        <w:rPr>
          <w:rFonts w:asciiTheme="minorHAnsi" w:hAnsiTheme="minorHAnsi" w:cstheme="minorHAnsi"/>
          <w:sz w:val="22"/>
          <w:szCs w:val="22"/>
        </w:rPr>
        <w:t xml:space="preserve"> --</w:t>
      </w:r>
      <w:r w:rsidRPr="002F010C">
        <w:rPr>
          <w:rFonts w:asciiTheme="minorHAnsi" w:hAnsiTheme="minorHAnsi" w:cstheme="minorHAnsi"/>
          <w:sz w:val="22"/>
          <w:szCs w:val="22"/>
        </w:rPr>
        <w:t xml:space="preserve"> $</w:t>
      </w:r>
      <w:r w:rsidRPr="002F010C" w:rsidR="00B50BCC">
        <w:rPr>
          <w:rFonts w:asciiTheme="minorHAnsi" w:hAnsiTheme="minorHAnsi" w:cstheme="minorHAnsi"/>
          <w:sz w:val="22"/>
          <w:szCs w:val="22"/>
        </w:rPr>
        <w:t>26,175</w:t>
      </w:r>
      <w:r w:rsidRPr="002F010C">
        <w:rPr>
          <w:rFonts w:asciiTheme="minorHAnsi" w:hAnsiTheme="minorHAnsi" w:cstheme="minorHAnsi"/>
          <w:sz w:val="22"/>
          <w:szCs w:val="22"/>
        </w:rPr>
        <w:t>)</w:t>
      </w:r>
    </w:p>
    <w:p w:rsidRPr="002F010C" w:rsidR="00986FDD" w:rsidP="004A6604" w:rsidRDefault="00986FDD" w14:paraId="4F56C329" w14:textId="4D3874A4">
      <w:pPr>
        <w:widowControl/>
        <w:rPr>
          <w:rFonts w:asciiTheme="minorHAnsi" w:hAnsiTheme="minorHAnsi" w:cstheme="minorHAnsi"/>
          <w:sz w:val="22"/>
          <w:szCs w:val="22"/>
        </w:rPr>
      </w:pPr>
    </w:p>
    <w:p w:rsidRPr="002F010C" w:rsidR="00442C13" w:rsidP="004A6604" w:rsidRDefault="00442C13" w14:paraId="09DF8DF9" w14:textId="77777777">
      <w:pPr>
        <w:widowControl/>
        <w:rPr>
          <w:rFonts w:asciiTheme="minorHAnsi" w:hAnsiTheme="minorHAnsi" w:cstheme="minorHAnsi"/>
          <w:sz w:val="22"/>
          <w:szCs w:val="22"/>
        </w:rPr>
      </w:pPr>
    </w:p>
    <w:p w:rsidRPr="002F010C" w:rsidR="004A6604" w:rsidP="004A6604" w:rsidRDefault="004A6604" w14:paraId="4E89D655" w14:textId="77777777">
      <w:pPr>
        <w:widowControl/>
        <w:rPr>
          <w:rFonts w:asciiTheme="minorHAnsi" w:hAnsiTheme="minorHAnsi" w:cstheme="minorHAnsi"/>
          <w:sz w:val="22"/>
          <w:szCs w:val="22"/>
        </w:rPr>
      </w:pPr>
      <w:r w:rsidRPr="002F010C">
        <w:rPr>
          <w:rFonts w:asciiTheme="minorHAnsi" w:hAnsiTheme="minorHAnsi" w:cstheme="minorHAnsi"/>
          <w:sz w:val="22"/>
          <w:szCs w:val="22"/>
        </w:rPr>
        <w:t>15.</w:t>
      </w:r>
      <w:r w:rsidRPr="002F010C">
        <w:rPr>
          <w:rFonts w:asciiTheme="minorHAnsi" w:hAnsiTheme="minorHAnsi" w:cstheme="minorHAnsi"/>
          <w:sz w:val="22"/>
          <w:szCs w:val="22"/>
        </w:rPr>
        <w:tab/>
      </w:r>
      <w:r w:rsidRPr="002F010C">
        <w:rPr>
          <w:rFonts w:asciiTheme="minorHAnsi" w:hAnsiTheme="minorHAnsi" w:cstheme="minorHAnsi"/>
          <w:sz w:val="22"/>
          <w:szCs w:val="22"/>
          <w:u w:val="single"/>
        </w:rPr>
        <w:t>Reasons for Change in Burden</w:t>
      </w:r>
    </w:p>
    <w:p w:rsidRPr="002F010C" w:rsidR="00DA4383" w:rsidP="006C48C2" w:rsidRDefault="00DA4383" w14:paraId="18F05DF0" w14:textId="77777777">
      <w:pPr>
        <w:pStyle w:val="NoSpacing"/>
        <w:rPr>
          <w:rFonts w:cstheme="minorHAnsi"/>
        </w:rPr>
      </w:pPr>
    </w:p>
    <w:p w:rsidRPr="002F010C" w:rsidR="004A6604" w:rsidP="006C48C2" w:rsidRDefault="004A6604" w14:paraId="5850789B" w14:textId="77777777">
      <w:pPr>
        <w:pStyle w:val="NoSpacing"/>
        <w:rPr>
          <w:rFonts w:cstheme="minorHAnsi"/>
        </w:rPr>
      </w:pPr>
      <w:r w:rsidRPr="002F010C">
        <w:rPr>
          <w:rFonts w:cstheme="minorHAnsi"/>
        </w:rPr>
        <w:t>Not applicable. This is a new collection.</w:t>
      </w:r>
    </w:p>
    <w:p w:rsidRPr="002F010C" w:rsidR="00DA4383" w:rsidP="006C48C2" w:rsidRDefault="00DA4383" w14:paraId="1E612C23" w14:textId="60564D7E">
      <w:pPr>
        <w:pStyle w:val="NoSpacing"/>
        <w:rPr>
          <w:rFonts w:cstheme="minorHAnsi"/>
        </w:rPr>
      </w:pPr>
    </w:p>
    <w:p w:rsidRPr="002F010C" w:rsidR="00442C13" w:rsidP="006C48C2" w:rsidRDefault="00442C13" w14:paraId="69E7B1EA" w14:textId="77777777">
      <w:pPr>
        <w:pStyle w:val="NoSpacing"/>
        <w:rPr>
          <w:rFonts w:cstheme="minorHAnsi"/>
        </w:rPr>
      </w:pPr>
    </w:p>
    <w:p w:rsidRPr="002F010C" w:rsidR="004A6604" w:rsidP="004A6604" w:rsidRDefault="004A6604" w14:paraId="10E6FB4E" w14:textId="77777777">
      <w:pPr>
        <w:widowControl/>
        <w:tabs>
          <w:tab w:val="left" w:pos="-1440"/>
        </w:tabs>
        <w:rPr>
          <w:rFonts w:asciiTheme="minorHAnsi" w:hAnsiTheme="minorHAnsi" w:cstheme="minorHAnsi"/>
          <w:sz w:val="22"/>
          <w:szCs w:val="22"/>
        </w:rPr>
      </w:pPr>
      <w:r w:rsidRPr="002F010C">
        <w:rPr>
          <w:rFonts w:asciiTheme="minorHAnsi" w:hAnsiTheme="minorHAnsi" w:cstheme="minorHAnsi"/>
          <w:sz w:val="22"/>
          <w:szCs w:val="22"/>
        </w:rPr>
        <w:t xml:space="preserve">16. </w:t>
      </w:r>
      <w:r w:rsidRPr="002F010C">
        <w:rPr>
          <w:rFonts w:asciiTheme="minorHAnsi" w:hAnsiTheme="minorHAnsi" w:cstheme="minorHAnsi"/>
          <w:sz w:val="22"/>
          <w:szCs w:val="22"/>
        </w:rPr>
        <w:tab/>
      </w:r>
      <w:r w:rsidRPr="002F010C">
        <w:rPr>
          <w:rFonts w:asciiTheme="minorHAnsi" w:hAnsiTheme="minorHAnsi" w:cstheme="minorHAnsi"/>
          <w:sz w:val="22"/>
          <w:szCs w:val="22"/>
          <w:u w:val="single"/>
        </w:rPr>
        <w:t>Project Schedule and Publication Plan</w:t>
      </w:r>
    </w:p>
    <w:p w:rsidRPr="002F010C" w:rsidR="00DA4383" w:rsidP="006C48C2" w:rsidRDefault="00DA4383" w14:paraId="0843A8D8" w14:textId="77777777">
      <w:pPr>
        <w:pStyle w:val="NoSpacing"/>
        <w:rPr>
          <w:rFonts w:cstheme="minorHAnsi"/>
        </w:rPr>
      </w:pPr>
    </w:p>
    <w:p w:rsidRPr="002F010C" w:rsidR="00DA4383" w:rsidP="006C48C2" w:rsidRDefault="00D838A4" w14:paraId="26B12137" w14:textId="224FB136">
      <w:pPr>
        <w:pStyle w:val="NoSpacing"/>
        <w:rPr>
          <w:rFonts w:cstheme="minorHAnsi"/>
        </w:rPr>
      </w:pPr>
      <w:r w:rsidRPr="00797A60">
        <w:rPr>
          <w:rFonts w:cstheme="minorHAnsi"/>
        </w:rPr>
        <w:t xml:space="preserve">BJS will send the survey </w:t>
      </w:r>
      <w:r w:rsidRPr="00797A60" w:rsidR="008D1C49">
        <w:rPr>
          <w:rFonts w:cstheme="minorHAnsi"/>
        </w:rPr>
        <w:t xml:space="preserve">(Appendix A) </w:t>
      </w:r>
      <w:r w:rsidRPr="00797A60">
        <w:rPr>
          <w:rFonts w:cstheme="minorHAnsi"/>
        </w:rPr>
        <w:t>and a letter</w:t>
      </w:r>
      <w:r w:rsidRPr="00797A60" w:rsidR="008D1C49">
        <w:rPr>
          <w:rFonts w:cstheme="minorHAnsi"/>
        </w:rPr>
        <w:t xml:space="preserve"> (Appendix </w:t>
      </w:r>
      <w:r w:rsidR="003F0CE0">
        <w:rPr>
          <w:rFonts w:cstheme="minorHAnsi"/>
        </w:rPr>
        <w:t>F</w:t>
      </w:r>
      <w:r w:rsidRPr="00797A60" w:rsidR="008D1C49">
        <w:rPr>
          <w:rFonts w:cstheme="minorHAnsi"/>
        </w:rPr>
        <w:t>)</w:t>
      </w:r>
      <w:r w:rsidRPr="00797A60">
        <w:rPr>
          <w:rFonts w:cstheme="minorHAnsi"/>
        </w:rPr>
        <w:t xml:space="preserve"> requesting participation to directors of the state </w:t>
      </w:r>
      <w:r w:rsidRPr="00797A60" w:rsidR="005F3069">
        <w:rPr>
          <w:rFonts w:cstheme="minorHAnsi"/>
        </w:rPr>
        <w:t xml:space="preserve">DOCs </w:t>
      </w:r>
      <w:r w:rsidRPr="00797A60">
        <w:rPr>
          <w:rFonts w:cstheme="minorHAnsi"/>
        </w:rPr>
        <w:t xml:space="preserve">and </w:t>
      </w:r>
      <w:r w:rsidRPr="00797A60" w:rsidR="005F3069">
        <w:rPr>
          <w:rFonts w:cstheme="minorHAnsi"/>
        </w:rPr>
        <w:t>the BOP</w:t>
      </w:r>
      <w:r w:rsidRPr="00797A60" w:rsidR="00B12E20">
        <w:rPr>
          <w:rFonts w:cstheme="minorHAnsi"/>
        </w:rPr>
        <w:t xml:space="preserve"> </w:t>
      </w:r>
      <w:r w:rsidRPr="00797A60" w:rsidR="00B07F46">
        <w:rPr>
          <w:rFonts w:cstheme="minorHAnsi"/>
        </w:rPr>
        <w:t xml:space="preserve">upon OMB clearance </w:t>
      </w:r>
      <w:r w:rsidRPr="00797A60" w:rsidR="00EC0CE7">
        <w:rPr>
          <w:rFonts w:cstheme="minorHAnsi"/>
        </w:rPr>
        <w:t xml:space="preserve">or </w:t>
      </w:r>
      <w:r w:rsidRPr="002874FF" w:rsidR="00797A60">
        <w:rPr>
          <w:rFonts w:cstheme="minorHAnsi"/>
        </w:rPr>
        <w:t>April 15, 2021</w:t>
      </w:r>
      <w:r w:rsidRPr="00797A60" w:rsidR="00EC0CE7">
        <w:rPr>
          <w:rFonts w:cstheme="minorHAnsi"/>
        </w:rPr>
        <w:t xml:space="preserve"> (whichever date is later)</w:t>
      </w:r>
      <w:r w:rsidRPr="00797A60" w:rsidR="00B12E20">
        <w:rPr>
          <w:rFonts w:cstheme="minorHAnsi"/>
        </w:rPr>
        <w:t xml:space="preserve">, with a </w:t>
      </w:r>
      <w:r w:rsidRPr="00797A60" w:rsidR="00EC0CE7">
        <w:rPr>
          <w:rFonts w:cstheme="minorHAnsi"/>
        </w:rPr>
        <w:t xml:space="preserve">requested </w:t>
      </w:r>
      <w:r w:rsidRPr="00797A60" w:rsidR="008D1C49">
        <w:rPr>
          <w:rFonts w:cstheme="minorHAnsi"/>
        </w:rPr>
        <w:t>submission date of</w:t>
      </w:r>
      <w:r w:rsidRPr="00797A60" w:rsidR="00B12E20">
        <w:rPr>
          <w:rFonts w:cstheme="minorHAnsi"/>
        </w:rPr>
        <w:t xml:space="preserve"> </w:t>
      </w:r>
      <w:r w:rsidR="00797A60">
        <w:rPr>
          <w:rFonts w:cstheme="minorHAnsi"/>
        </w:rPr>
        <w:t>June 1</w:t>
      </w:r>
      <w:r w:rsidR="00394C9E">
        <w:rPr>
          <w:rFonts w:cstheme="minorHAnsi"/>
        </w:rPr>
        <w:t>4</w:t>
      </w:r>
      <w:r w:rsidR="00797A60">
        <w:rPr>
          <w:rFonts w:cstheme="minorHAnsi"/>
        </w:rPr>
        <w:t>, 2021</w:t>
      </w:r>
      <w:r w:rsidRPr="00797A60" w:rsidR="00014FA1">
        <w:rPr>
          <w:rFonts w:cstheme="minorHAnsi"/>
        </w:rPr>
        <w:t xml:space="preserve">. </w:t>
      </w:r>
      <w:r w:rsidRPr="00797A60" w:rsidR="00B07F46">
        <w:rPr>
          <w:rFonts w:cstheme="minorHAnsi"/>
        </w:rPr>
        <w:t>BJS will send a reminder email to non-responding jurisdiction</w:t>
      </w:r>
      <w:r w:rsidRPr="00797A60" w:rsidR="008D1C49">
        <w:rPr>
          <w:rFonts w:cstheme="minorHAnsi"/>
        </w:rPr>
        <w:t xml:space="preserve">s on </w:t>
      </w:r>
      <w:r w:rsidR="009E3496">
        <w:rPr>
          <w:rFonts w:cstheme="minorHAnsi"/>
        </w:rPr>
        <w:t>June 1, 2021</w:t>
      </w:r>
      <w:r w:rsidRPr="00797A60" w:rsidR="008D1C49">
        <w:rPr>
          <w:rFonts w:cstheme="minorHAnsi"/>
        </w:rPr>
        <w:t xml:space="preserve"> (Appendix </w:t>
      </w:r>
      <w:r w:rsidR="00D35560">
        <w:rPr>
          <w:rFonts w:cstheme="minorHAnsi"/>
        </w:rPr>
        <w:t>G</w:t>
      </w:r>
      <w:r w:rsidRPr="00797A60" w:rsidR="00B07F46">
        <w:rPr>
          <w:rFonts w:cstheme="minorHAnsi"/>
        </w:rPr>
        <w:t>)</w:t>
      </w:r>
      <w:r w:rsidRPr="00797A60" w:rsidR="00EC0CE7">
        <w:rPr>
          <w:rFonts w:cstheme="minorHAnsi"/>
        </w:rPr>
        <w:t>, and</w:t>
      </w:r>
      <w:r w:rsidRPr="00797A60" w:rsidR="00014FA1">
        <w:rPr>
          <w:rFonts w:cstheme="minorHAnsi"/>
        </w:rPr>
        <w:t xml:space="preserve"> will commence </w:t>
      </w:r>
      <w:r w:rsidRPr="00797A60" w:rsidR="00B07F46">
        <w:rPr>
          <w:rFonts w:cstheme="minorHAnsi"/>
        </w:rPr>
        <w:t>telephone and email</w:t>
      </w:r>
      <w:r w:rsidR="00B07F46">
        <w:rPr>
          <w:rFonts w:cstheme="minorHAnsi"/>
        </w:rPr>
        <w:t xml:space="preserve"> </w:t>
      </w:r>
      <w:r w:rsidRPr="002F010C" w:rsidR="00014FA1">
        <w:rPr>
          <w:rFonts w:cstheme="minorHAnsi"/>
        </w:rPr>
        <w:t xml:space="preserve">non-response follow-up after </w:t>
      </w:r>
      <w:r w:rsidRPr="002F010C" w:rsidR="00C5057A">
        <w:rPr>
          <w:rFonts w:cstheme="minorHAnsi"/>
        </w:rPr>
        <w:t>the due date</w:t>
      </w:r>
      <w:r w:rsidRPr="002F010C" w:rsidR="00014FA1">
        <w:rPr>
          <w:rFonts w:cstheme="minorHAnsi"/>
        </w:rPr>
        <w:t xml:space="preserve">, with data collection </w:t>
      </w:r>
      <w:r w:rsidRPr="002F010C" w:rsidR="00C5057A">
        <w:rPr>
          <w:rFonts w:cstheme="minorHAnsi"/>
        </w:rPr>
        <w:t>ending</w:t>
      </w:r>
      <w:r w:rsidRPr="002F010C" w:rsidR="00014FA1">
        <w:rPr>
          <w:rFonts w:cstheme="minorHAnsi"/>
        </w:rPr>
        <w:t xml:space="preserve"> no later than </w:t>
      </w:r>
      <w:r w:rsidR="009E3496">
        <w:rPr>
          <w:rFonts w:cstheme="minorHAnsi"/>
        </w:rPr>
        <w:t>July 14, 2021</w:t>
      </w:r>
      <w:r w:rsidRPr="002F010C" w:rsidR="00394B04">
        <w:rPr>
          <w:rFonts w:cstheme="minorHAnsi"/>
        </w:rPr>
        <w:t>.</w:t>
      </w:r>
    </w:p>
    <w:p w:rsidRPr="002F010C" w:rsidR="00394B04" w:rsidP="006C48C2" w:rsidRDefault="00394B04" w14:paraId="7453FE0A" w14:textId="77777777">
      <w:pPr>
        <w:pStyle w:val="NoSpacing"/>
        <w:rPr>
          <w:rFonts w:cstheme="minorHAnsi"/>
        </w:rPr>
      </w:pPr>
    </w:p>
    <w:p w:rsidRPr="002F010C" w:rsidR="00DA4383" w:rsidP="006C48C2" w:rsidRDefault="00394B04" w14:paraId="5545B546" w14:textId="2418849E">
      <w:pPr>
        <w:pStyle w:val="NoSpacing"/>
        <w:rPr>
          <w:rFonts w:cstheme="minorHAnsi"/>
        </w:rPr>
      </w:pPr>
      <w:r w:rsidRPr="002F010C">
        <w:rPr>
          <w:rFonts w:cstheme="minorHAnsi"/>
        </w:rPr>
        <w:t xml:space="preserve">BJS plans to analyze the data and </w:t>
      </w:r>
      <w:r w:rsidRPr="002F010C" w:rsidR="00063B72">
        <w:rPr>
          <w:rFonts w:cstheme="minorHAnsi"/>
        </w:rPr>
        <w:t>publish</w:t>
      </w:r>
      <w:r w:rsidRPr="002F010C">
        <w:rPr>
          <w:rFonts w:cstheme="minorHAnsi"/>
        </w:rPr>
        <w:t xml:space="preserve"> </w:t>
      </w:r>
      <w:r w:rsidRPr="002F010C" w:rsidR="00063B72">
        <w:rPr>
          <w:rFonts w:cstheme="minorHAnsi"/>
        </w:rPr>
        <w:t xml:space="preserve">a </w:t>
      </w:r>
      <w:r w:rsidRPr="002F010C" w:rsidR="00DD7E1E">
        <w:rPr>
          <w:rFonts w:cstheme="minorHAnsi"/>
        </w:rPr>
        <w:t xml:space="preserve">limited </w:t>
      </w:r>
      <w:r w:rsidRPr="002F010C" w:rsidR="00063B72">
        <w:rPr>
          <w:rFonts w:cstheme="minorHAnsi"/>
        </w:rPr>
        <w:t xml:space="preserve">set of statistical tables in </w:t>
      </w:r>
      <w:r w:rsidR="009E3496">
        <w:rPr>
          <w:rFonts w:cstheme="minorHAnsi"/>
        </w:rPr>
        <w:t>the fall or early winter of 2021</w:t>
      </w:r>
      <w:r w:rsidRPr="002F010C">
        <w:rPr>
          <w:rFonts w:cstheme="minorHAnsi"/>
        </w:rPr>
        <w:t xml:space="preserve">. </w:t>
      </w:r>
      <w:r w:rsidRPr="002F010C" w:rsidR="00F95E16">
        <w:rPr>
          <w:rFonts w:cstheme="minorHAnsi"/>
        </w:rPr>
        <w:t xml:space="preserve">Concurrent with </w:t>
      </w:r>
      <w:r w:rsidRPr="002F010C" w:rsidR="00C06135">
        <w:rPr>
          <w:rFonts w:cstheme="minorHAnsi"/>
        </w:rPr>
        <w:t xml:space="preserve">submission of the reports to the BJS </w:t>
      </w:r>
      <w:r w:rsidRPr="002F010C" w:rsidR="00DD7E1E">
        <w:rPr>
          <w:rFonts w:cstheme="minorHAnsi"/>
        </w:rPr>
        <w:t>P</w:t>
      </w:r>
      <w:r w:rsidRPr="002F010C" w:rsidR="00C06135">
        <w:rPr>
          <w:rFonts w:cstheme="minorHAnsi"/>
        </w:rPr>
        <w:t xml:space="preserve">ublications </w:t>
      </w:r>
      <w:r w:rsidRPr="002F010C" w:rsidR="00DD7E1E">
        <w:rPr>
          <w:rFonts w:cstheme="minorHAnsi"/>
        </w:rPr>
        <w:t>U</w:t>
      </w:r>
      <w:r w:rsidRPr="002F010C" w:rsidR="00C06135">
        <w:rPr>
          <w:rFonts w:cstheme="minorHAnsi"/>
        </w:rPr>
        <w:t xml:space="preserve">nit, the dataset will be submitted to the National Archives of Criminal Justice Data (NACJD) </w:t>
      </w:r>
      <w:r w:rsidRPr="002F010C" w:rsidR="00DD7E1E">
        <w:rPr>
          <w:rFonts w:cstheme="minorHAnsi"/>
        </w:rPr>
        <w:t>to begin</w:t>
      </w:r>
      <w:r w:rsidRPr="002F010C" w:rsidR="00C06135">
        <w:rPr>
          <w:rFonts w:cstheme="minorHAnsi"/>
        </w:rPr>
        <w:t xml:space="preserve"> processing. These data will be fully available to the public once </w:t>
      </w:r>
      <w:r w:rsidRPr="002F010C" w:rsidR="00B50BCC">
        <w:rPr>
          <w:rFonts w:cstheme="minorHAnsi"/>
        </w:rPr>
        <w:t xml:space="preserve">the BJS report is published and the data are </w:t>
      </w:r>
      <w:r w:rsidR="00EC0CE7">
        <w:rPr>
          <w:rFonts w:cstheme="minorHAnsi"/>
        </w:rPr>
        <w:t>processed</w:t>
      </w:r>
      <w:r w:rsidRPr="002F010C" w:rsidR="00C06135">
        <w:rPr>
          <w:rFonts w:cstheme="minorHAnsi"/>
        </w:rPr>
        <w:t xml:space="preserve"> by NACJD.</w:t>
      </w:r>
    </w:p>
    <w:p w:rsidRPr="002F010C" w:rsidR="00523E3E" w:rsidP="006C48C2" w:rsidRDefault="00523E3E" w14:paraId="629235CD" w14:textId="78A1415C">
      <w:pPr>
        <w:pStyle w:val="NoSpacing"/>
        <w:rPr>
          <w:rFonts w:cstheme="minorHAnsi"/>
        </w:rPr>
      </w:pPr>
    </w:p>
    <w:p w:rsidRPr="002F010C" w:rsidR="00442C13" w:rsidP="006C48C2" w:rsidRDefault="00442C13" w14:paraId="5D556114" w14:textId="77777777">
      <w:pPr>
        <w:pStyle w:val="NoSpacing"/>
        <w:rPr>
          <w:rFonts w:cstheme="minorHAnsi"/>
        </w:rPr>
      </w:pPr>
    </w:p>
    <w:p w:rsidRPr="002F010C" w:rsidR="004A6604" w:rsidP="004A6604" w:rsidRDefault="004A6604" w14:paraId="1E26DFE7" w14:textId="77777777">
      <w:pPr>
        <w:widowControl/>
        <w:rPr>
          <w:rFonts w:asciiTheme="minorHAnsi" w:hAnsiTheme="minorHAnsi" w:cstheme="minorHAnsi"/>
          <w:sz w:val="22"/>
          <w:szCs w:val="22"/>
        </w:rPr>
      </w:pPr>
      <w:r w:rsidRPr="002F010C">
        <w:rPr>
          <w:rFonts w:asciiTheme="minorHAnsi" w:hAnsiTheme="minorHAnsi" w:cstheme="minorHAnsi"/>
          <w:sz w:val="22"/>
          <w:szCs w:val="22"/>
        </w:rPr>
        <w:t>17.</w:t>
      </w:r>
      <w:r w:rsidRPr="002F010C">
        <w:rPr>
          <w:rFonts w:asciiTheme="minorHAnsi" w:hAnsiTheme="minorHAnsi" w:cstheme="minorHAnsi"/>
          <w:sz w:val="22"/>
          <w:szCs w:val="22"/>
        </w:rPr>
        <w:tab/>
      </w:r>
      <w:r w:rsidRPr="002F010C">
        <w:rPr>
          <w:rFonts w:asciiTheme="minorHAnsi" w:hAnsiTheme="minorHAnsi" w:cstheme="minorHAnsi"/>
          <w:sz w:val="22"/>
          <w:szCs w:val="22"/>
          <w:u w:val="single"/>
        </w:rPr>
        <w:t>Expiration Date Approval</w:t>
      </w:r>
    </w:p>
    <w:p w:rsidRPr="002F010C" w:rsidR="004A6604" w:rsidP="004A6604" w:rsidRDefault="004A6604" w14:paraId="54686002" w14:textId="77777777">
      <w:pPr>
        <w:widowControl/>
        <w:ind w:left="720"/>
        <w:rPr>
          <w:rFonts w:asciiTheme="minorHAnsi" w:hAnsiTheme="minorHAnsi" w:cstheme="minorHAnsi"/>
          <w:sz w:val="22"/>
          <w:szCs w:val="22"/>
        </w:rPr>
      </w:pPr>
      <w:r w:rsidRPr="002F010C">
        <w:rPr>
          <w:rFonts w:asciiTheme="minorHAnsi" w:hAnsiTheme="minorHAnsi" w:cstheme="minorHAnsi"/>
          <w:sz w:val="22"/>
          <w:szCs w:val="22"/>
        </w:rPr>
        <w:tab/>
      </w:r>
    </w:p>
    <w:p w:rsidRPr="002F010C" w:rsidR="004A6604" w:rsidP="004A6604" w:rsidRDefault="004A6604" w14:paraId="43380451" w14:textId="5482AA2C">
      <w:pPr>
        <w:widowControl/>
        <w:rPr>
          <w:rFonts w:asciiTheme="minorHAnsi" w:hAnsiTheme="minorHAnsi" w:cstheme="minorHAnsi"/>
          <w:sz w:val="22"/>
          <w:szCs w:val="22"/>
        </w:rPr>
      </w:pPr>
      <w:r w:rsidRPr="002F010C">
        <w:rPr>
          <w:rFonts w:asciiTheme="minorHAnsi" w:hAnsiTheme="minorHAnsi" w:cstheme="minorHAnsi"/>
          <w:sz w:val="22"/>
          <w:szCs w:val="22"/>
        </w:rPr>
        <w:lastRenderedPageBreak/>
        <w:t xml:space="preserve">The OMB Control Number and the expiration date will be published on </w:t>
      </w:r>
      <w:r w:rsidRPr="002F010C" w:rsidR="00B50BCC">
        <w:rPr>
          <w:rFonts w:asciiTheme="minorHAnsi" w:hAnsiTheme="minorHAnsi" w:cstheme="minorHAnsi"/>
          <w:sz w:val="22"/>
          <w:szCs w:val="22"/>
        </w:rPr>
        <w:t xml:space="preserve">the </w:t>
      </w:r>
      <w:r w:rsidR="00B07F46">
        <w:rPr>
          <w:rFonts w:asciiTheme="minorHAnsi" w:hAnsiTheme="minorHAnsi" w:cstheme="minorHAnsi"/>
          <w:sz w:val="22"/>
          <w:szCs w:val="22"/>
        </w:rPr>
        <w:t>NPS-</w:t>
      </w:r>
      <w:proofErr w:type="spellStart"/>
      <w:r w:rsidR="00B07F46">
        <w:rPr>
          <w:rFonts w:asciiTheme="minorHAnsi" w:hAnsiTheme="minorHAnsi" w:cstheme="minorHAnsi"/>
          <w:sz w:val="22"/>
          <w:szCs w:val="22"/>
        </w:rPr>
        <w:t>CPan</w:t>
      </w:r>
      <w:proofErr w:type="spellEnd"/>
      <w:r w:rsidR="00B07F46">
        <w:rPr>
          <w:rFonts w:asciiTheme="minorHAnsi" w:hAnsiTheme="minorHAnsi" w:cstheme="minorHAnsi"/>
          <w:sz w:val="22"/>
          <w:szCs w:val="22"/>
        </w:rPr>
        <w:t xml:space="preserve"> </w:t>
      </w:r>
      <w:r w:rsidRPr="002F010C" w:rsidR="00B50BCC">
        <w:rPr>
          <w:rFonts w:asciiTheme="minorHAnsi" w:hAnsiTheme="minorHAnsi" w:cstheme="minorHAnsi"/>
          <w:sz w:val="22"/>
          <w:szCs w:val="22"/>
        </w:rPr>
        <w:t>questionnaire</w:t>
      </w:r>
      <w:r w:rsidRPr="002F010C">
        <w:rPr>
          <w:rFonts w:asciiTheme="minorHAnsi" w:hAnsiTheme="minorHAnsi" w:cstheme="minorHAnsi"/>
          <w:sz w:val="22"/>
          <w:szCs w:val="22"/>
        </w:rPr>
        <w:t xml:space="preserve"> provided to all respondents.</w:t>
      </w:r>
    </w:p>
    <w:p w:rsidRPr="002F010C" w:rsidR="004A6604" w:rsidP="004A6604" w:rsidRDefault="004A6604" w14:paraId="570A7E3A" w14:textId="2F7A2371">
      <w:pPr>
        <w:widowControl/>
        <w:ind w:left="720"/>
        <w:rPr>
          <w:rFonts w:asciiTheme="minorHAnsi" w:hAnsiTheme="minorHAnsi" w:cstheme="minorHAnsi"/>
          <w:sz w:val="22"/>
          <w:szCs w:val="22"/>
        </w:rPr>
      </w:pPr>
    </w:p>
    <w:p w:rsidRPr="002F010C" w:rsidR="00442C13" w:rsidP="004A6604" w:rsidRDefault="00442C13" w14:paraId="7BAE8475" w14:textId="77777777">
      <w:pPr>
        <w:widowControl/>
        <w:ind w:left="720"/>
        <w:rPr>
          <w:rFonts w:asciiTheme="minorHAnsi" w:hAnsiTheme="minorHAnsi" w:cstheme="minorHAnsi"/>
          <w:sz w:val="22"/>
          <w:szCs w:val="22"/>
        </w:rPr>
      </w:pPr>
    </w:p>
    <w:p w:rsidRPr="002F010C" w:rsidR="004A6604" w:rsidP="004A6604" w:rsidRDefault="004A6604" w14:paraId="3DF83E5A" w14:textId="77777777">
      <w:pPr>
        <w:widowControl/>
        <w:rPr>
          <w:rFonts w:asciiTheme="minorHAnsi" w:hAnsiTheme="minorHAnsi" w:cstheme="minorHAnsi"/>
          <w:sz w:val="22"/>
          <w:szCs w:val="22"/>
        </w:rPr>
      </w:pPr>
      <w:r w:rsidRPr="002F010C">
        <w:rPr>
          <w:rFonts w:asciiTheme="minorHAnsi" w:hAnsiTheme="minorHAnsi" w:cstheme="minorHAnsi"/>
          <w:sz w:val="22"/>
          <w:szCs w:val="22"/>
        </w:rPr>
        <w:t>18.</w:t>
      </w:r>
      <w:r w:rsidRPr="002F010C">
        <w:rPr>
          <w:rFonts w:asciiTheme="minorHAnsi" w:hAnsiTheme="minorHAnsi" w:cstheme="minorHAnsi"/>
          <w:sz w:val="22"/>
          <w:szCs w:val="22"/>
        </w:rPr>
        <w:tab/>
      </w:r>
      <w:r w:rsidRPr="002F010C">
        <w:rPr>
          <w:rFonts w:asciiTheme="minorHAnsi" w:hAnsiTheme="minorHAnsi" w:cstheme="minorHAnsi"/>
          <w:sz w:val="22"/>
          <w:szCs w:val="22"/>
          <w:u w:val="single"/>
        </w:rPr>
        <w:t>Exceptions to the Certification Statement</w:t>
      </w:r>
    </w:p>
    <w:p w:rsidRPr="002F010C" w:rsidR="004A6604" w:rsidP="004A6604" w:rsidRDefault="004A6604" w14:paraId="777CC501" w14:textId="77777777">
      <w:pPr>
        <w:widowControl/>
        <w:ind w:left="720"/>
        <w:rPr>
          <w:rFonts w:asciiTheme="minorHAnsi" w:hAnsiTheme="minorHAnsi" w:cstheme="minorHAnsi"/>
          <w:sz w:val="22"/>
          <w:szCs w:val="22"/>
        </w:rPr>
      </w:pPr>
    </w:p>
    <w:p w:rsidRPr="002F010C" w:rsidR="004A6604" w:rsidP="004A6604" w:rsidRDefault="004A6604" w14:paraId="089EAE0E" w14:textId="5C774D0C">
      <w:pPr>
        <w:widowControl/>
        <w:rPr>
          <w:rFonts w:asciiTheme="minorHAnsi" w:hAnsiTheme="minorHAnsi" w:cstheme="minorHAnsi"/>
        </w:rPr>
      </w:pPr>
      <w:r w:rsidRPr="002F010C">
        <w:rPr>
          <w:rFonts w:asciiTheme="minorHAnsi" w:hAnsiTheme="minorHAnsi" w:cstheme="minorHAnsi"/>
          <w:sz w:val="22"/>
          <w:szCs w:val="22"/>
        </w:rPr>
        <w:t xml:space="preserve">There are no exceptions to the Certification Statement. The </w:t>
      </w:r>
      <w:r w:rsidR="00B07F46">
        <w:rPr>
          <w:rFonts w:asciiTheme="minorHAnsi" w:hAnsiTheme="minorHAnsi" w:cstheme="minorHAnsi"/>
          <w:sz w:val="22"/>
          <w:szCs w:val="22"/>
        </w:rPr>
        <w:t>NPS-</w:t>
      </w:r>
      <w:proofErr w:type="spellStart"/>
      <w:r w:rsidR="00B07F46">
        <w:rPr>
          <w:rFonts w:asciiTheme="minorHAnsi" w:hAnsiTheme="minorHAnsi" w:cstheme="minorHAnsi"/>
          <w:sz w:val="22"/>
          <w:szCs w:val="22"/>
        </w:rPr>
        <w:t>CPan</w:t>
      </w:r>
      <w:proofErr w:type="spellEnd"/>
      <w:r w:rsidR="00B07F46">
        <w:rPr>
          <w:rFonts w:asciiTheme="minorHAnsi" w:hAnsiTheme="minorHAnsi" w:cstheme="minorHAnsi"/>
          <w:sz w:val="22"/>
          <w:szCs w:val="22"/>
        </w:rPr>
        <w:t xml:space="preserve"> </w:t>
      </w:r>
      <w:r w:rsidRPr="002F010C">
        <w:rPr>
          <w:rFonts w:asciiTheme="minorHAnsi" w:hAnsiTheme="minorHAnsi" w:cstheme="minorHAnsi"/>
          <w:sz w:val="22"/>
          <w:szCs w:val="22"/>
        </w:rPr>
        <w:t>collection is consistent with all the guidelines set forth in 5 CFR 1320.9.</w:t>
      </w:r>
    </w:p>
    <w:sectPr w:rsidRPr="002F010C" w:rsidR="004A66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99214" w14:textId="77777777" w:rsidR="005E33FA" w:rsidRDefault="005E33FA" w:rsidP="00BB6E97">
      <w:r>
        <w:separator/>
      </w:r>
    </w:p>
  </w:endnote>
  <w:endnote w:type="continuationSeparator" w:id="0">
    <w:p w14:paraId="4B39ECCB" w14:textId="77777777" w:rsidR="005E33FA" w:rsidRDefault="005E33FA" w:rsidP="00BB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51198" w14:textId="77777777" w:rsidR="005E33FA" w:rsidRDefault="005E33FA" w:rsidP="00BB6E97">
      <w:r>
        <w:separator/>
      </w:r>
    </w:p>
  </w:footnote>
  <w:footnote w:type="continuationSeparator" w:id="0">
    <w:p w14:paraId="0F4E2957" w14:textId="77777777" w:rsidR="005E33FA" w:rsidRDefault="005E33FA" w:rsidP="00BB6E97">
      <w:r>
        <w:continuationSeparator/>
      </w:r>
    </w:p>
  </w:footnote>
  <w:footnote w:id="1">
    <w:p w14:paraId="30746B5F" w14:textId="4E2D1AF2" w:rsidR="005E33FA" w:rsidRPr="00BB6E97" w:rsidRDefault="005E33FA" w:rsidP="00FD1DFA">
      <w:pPr>
        <w:pStyle w:val="FootnoteText"/>
        <w:rPr>
          <w:rFonts w:asciiTheme="minorHAnsi" w:hAnsiTheme="minorHAnsi" w:cstheme="minorHAnsi"/>
        </w:rPr>
      </w:pPr>
      <w:r w:rsidRPr="00BB6E97">
        <w:rPr>
          <w:rStyle w:val="FootnoteReference"/>
          <w:rFonts w:asciiTheme="minorHAnsi" w:hAnsiTheme="minorHAnsi" w:cstheme="minorHAnsi"/>
        </w:rPr>
        <w:footnoteRef/>
      </w:r>
      <w:r w:rsidRPr="00BB6E97">
        <w:rPr>
          <w:rFonts w:asciiTheme="minorHAnsi" w:hAnsiTheme="minorHAnsi" w:cstheme="minorHAnsi"/>
        </w:rPr>
        <w:t xml:space="preserve"> Carson EA. 2020. </w:t>
      </w:r>
      <w:r w:rsidRPr="00BB6E97">
        <w:rPr>
          <w:rFonts w:asciiTheme="minorHAnsi" w:hAnsiTheme="minorHAnsi" w:cstheme="minorHAnsi"/>
          <w:i/>
        </w:rPr>
        <w:t>Prisoners in 201</w:t>
      </w:r>
      <w:r>
        <w:rPr>
          <w:rFonts w:asciiTheme="minorHAnsi" w:hAnsiTheme="minorHAnsi" w:cstheme="minorHAnsi"/>
          <w:i/>
        </w:rPr>
        <w:t>9</w:t>
      </w:r>
      <w:r w:rsidRPr="00BB6E97">
        <w:rPr>
          <w:rFonts w:asciiTheme="minorHAnsi" w:hAnsiTheme="minorHAnsi" w:cstheme="minorHAnsi"/>
          <w:i/>
        </w:rPr>
        <w:t>.</w:t>
      </w:r>
      <w:r w:rsidRPr="00BB6E97">
        <w:rPr>
          <w:rFonts w:asciiTheme="minorHAnsi" w:hAnsiTheme="minorHAnsi" w:cstheme="minorHAnsi"/>
        </w:rPr>
        <w:t xml:space="preserve"> BJS Web NCJ 25</w:t>
      </w:r>
      <w:r>
        <w:rPr>
          <w:rFonts w:asciiTheme="minorHAnsi" w:hAnsiTheme="minorHAnsi" w:cstheme="minorHAnsi"/>
        </w:rPr>
        <w:t>5115</w:t>
      </w:r>
      <w:r w:rsidRPr="00BB6E97">
        <w:rPr>
          <w:rFonts w:asciiTheme="minorHAnsi" w:hAnsiTheme="minorHAnsi" w:cstheme="minorHAnsi"/>
        </w:rPr>
        <w:t>.</w:t>
      </w:r>
    </w:p>
  </w:footnote>
  <w:footnote w:id="2">
    <w:p w14:paraId="4A946400" w14:textId="3B2D6EFF" w:rsidR="005E33FA" w:rsidRPr="00D84354" w:rsidRDefault="005E33FA">
      <w:pPr>
        <w:pStyle w:val="FootnoteText"/>
        <w:rPr>
          <w:rFonts w:asciiTheme="minorHAnsi" w:hAnsiTheme="minorHAnsi" w:cstheme="minorHAnsi"/>
        </w:rPr>
      </w:pPr>
      <w:r w:rsidRPr="00D84354">
        <w:rPr>
          <w:rStyle w:val="FootnoteReference"/>
          <w:rFonts w:asciiTheme="minorHAnsi" w:hAnsiTheme="minorHAnsi" w:cstheme="minorHAnsi"/>
        </w:rPr>
        <w:footnoteRef/>
      </w:r>
      <w:r w:rsidRPr="00D84354">
        <w:rPr>
          <w:rFonts w:asciiTheme="minorHAnsi" w:hAnsiTheme="minorHAnsi" w:cstheme="minorHAnsi"/>
        </w:rPr>
        <w:t xml:space="preserve"> Centers for Disease Control and Prevention webpage “Coronavirus Disease (COVID-19) People at Increase Risk”, </w:t>
      </w:r>
      <w:hyperlink r:id="rId1" w:history="1">
        <w:r w:rsidRPr="00D84354">
          <w:rPr>
            <w:rStyle w:val="Hyperlink"/>
            <w:rFonts w:asciiTheme="minorHAnsi" w:hAnsiTheme="minorHAnsi" w:cstheme="minorHAnsi"/>
          </w:rPr>
          <w:t>https://www.cdc.gov/coronavirus/2019-ncov/need-extra-precautions/index.html</w:t>
        </w:r>
      </w:hyperlink>
      <w:r w:rsidRPr="00D84354">
        <w:rPr>
          <w:rFonts w:asciiTheme="minorHAnsi" w:hAnsiTheme="minorHAnsi" w:cstheme="minorHAnsi"/>
        </w:rPr>
        <w:t>, accessed August 1, 2020.</w:t>
      </w:r>
    </w:p>
  </w:footnote>
  <w:footnote w:id="3">
    <w:p w14:paraId="7D47E696" w14:textId="5BF8B91E" w:rsidR="005E33FA" w:rsidRDefault="005E33FA" w:rsidP="00FD1DFA">
      <w:pPr>
        <w:pStyle w:val="FootnoteText"/>
      </w:pPr>
      <w:r>
        <w:rPr>
          <w:rStyle w:val="FootnoteReference"/>
        </w:rPr>
        <w:footnoteRef/>
      </w:r>
      <w:r>
        <w:t xml:space="preserve"> </w:t>
      </w:r>
      <w:r w:rsidRPr="00BB6E97">
        <w:rPr>
          <w:rFonts w:asciiTheme="minorHAnsi" w:hAnsiTheme="minorHAnsi" w:cstheme="minorHAnsi"/>
        </w:rPr>
        <w:t xml:space="preserve">Carson EA. 2020. </w:t>
      </w:r>
      <w:r w:rsidRPr="00BB6E97">
        <w:rPr>
          <w:rFonts w:asciiTheme="minorHAnsi" w:hAnsiTheme="minorHAnsi" w:cstheme="minorHAnsi"/>
          <w:i/>
        </w:rPr>
        <w:t>Prisoners in 201</w:t>
      </w:r>
      <w:r>
        <w:rPr>
          <w:rFonts w:asciiTheme="minorHAnsi" w:hAnsiTheme="minorHAnsi" w:cstheme="minorHAnsi"/>
          <w:i/>
        </w:rPr>
        <w:t>9</w:t>
      </w:r>
      <w:r w:rsidRPr="00BB6E97">
        <w:rPr>
          <w:rFonts w:asciiTheme="minorHAnsi" w:hAnsiTheme="minorHAnsi" w:cstheme="minorHAnsi"/>
          <w:i/>
        </w:rPr>
        <w:t>.</w:t>
      </w:r>
      <w:r w:rsidRPr="00BB6E97">
        <w:rPr>
          <w:rFonts w:asciiTheme="minorHAnsi" w:hAnsiTheme="minorHAnsi" w:cstheme="minorHAnsi"/>
        </w:rPr>
        <w:t xml:space="preserve"> BJS Web NCJ 25</w:t>
      </w:r>
      <w:r>
        <w:rPr>
          <w:rFonts w:asciiTheme="minorHAnsi" w:hAnsiTheme="minorHAnsi" w:cstheme="minorHAnsi"/>
        </w:rPr>
        <w:t>5115</w:t>
      </w:r>
      <w:r w:rsidRPr="00BB6E97">
        <w:rPr>
          <w:rFonts w:asciiTheme="minorHAnsi" w:hAnsiTheme="minorHAnsi" w:cstheme="minorHAnsi"/>
        </w:rPr>
        <w:t>.</w:t>
      </w:r>
    </w:p>
  </w:footnote>
  <w:footnote w:id="4">
    <w:p w14:paraId="4A6608D8" w14:textId="77777777" w:rsidR="005E33FA" w:rsidRPr="006229AE" w:rsidRDefault="005E33FA" w:rsidP="00FD1DFA">
      <w:pPr>
        <w:pStyle w:val="FootnoteText"/>
        <w:rPr>
          <w:rFonts w:asciiTheme="minorHAnsi" w:hAnsiTheme="minorHAnsi" w:cstheme="minorHAnsi"/>
        </w:rPr>
      </w:pPr>
      <w:r>
        <w:rPr>
          <w:rStyle w:val="FootnoteReference"/>
        </w:rPr>
        <w:footnoteRef/>
      </w:r>
      <w:r>
        <w:t xml:space="preserve"> </w:t>
      </w:r>
      <w:proofErr w:type="spellStart"/>
      <w:r w:rsidRPr="006229AE">
        <w:rPr>
          <w:rFonts w:asciiTheme="minorHAnsi" w:hAnsiTheme="minorHAnsi" w:cstheme="minorHAnsi"/>
        </w:rPr>
        <w:t>Maruschak</w:t>
      </w:r>
      <w:proofErr w:type="spellEnd"/>
      <w:r w:rsidRPr="006229AE">
        <w:rPr>
          <w:rFonts w:asciiTheme="minorHAnsi" w:hAnsiTheme="minorHAnsi" w:cstheme="minorHAnsi"/>
        </w:rPr>
        <w:t xml:space="preserve"> </w:t>
      </w:r>
      <w:proofErr w:type="spellStart"/>
      <w:r w:rsidRPr="006229AE">
        <w:rPr>
          <w:rFonts w:asciiTheme="minorHAnsi" w:hAnsiTheme="minorHAnsi" w:cstheme="minorHAnsi"/>
        </w:rPr>
        <w:t>LM</w:t>
      </w:r>
      <w:proofErr w:type="spellEnd"/>
      <w:r w:rsidRPr="006229AE">
        <w:rPr>
          <w:rFonts w:asciiTheme="minorHAnsi" w:hAnsiTheme="minorHAnsi" w:cstheme="minorHAnsi"/>
        </w:rPr>
        <w:t xml:space="preserve">, </w:t>
      </w:r>
      <w:proofErr w:type="spellStart"/>
      <w:r w:rsidRPr="006229AE">
        <w:rPr>
          <w:rFonts w:asciiTheme="minorHAnsi" w:hAnsiTheme="minorHAnsi" w:cstheme="minorHAnsi"/>
        </w:rPr>
        <w:t>Berzofsky</w:t>
      </w:r>
      <w:proofErr w:type="spellEnd"/>
      <w:r w:rsidRPr="006229AE">
        <w:rPr>
          <w:rFonts w:asciiTheme="minorHAnsi" w:hAnsiTheme="minorHAnsi" w:cstheme="minorHAnsi"/>
        </w:rPr>
        <w:t xml:space="preserve"> M. 2015. </w:t>
      </w:r>
      <w:r w:rsidRPr="006229AE">
        <w:rPr>
          <w:rFonts w:asciiTheme="minorHAnsi" w:hAnsiTheme="minorHAnsi" w:cstheme="minorHAnsi"/>
          <w:i/>
        </w:rPr>
        <w:t>Medical problems of state and federal prisons and jail inmates, 2011-2012.</w:t>
      </w:r>
      <w:r w:rsidRPr="006229AE">
        <w:rPr>
          <w:rFonts w:asciiTheme="minorHAnsi" w:hAnsiTheme="minorHAnsi" w:cstheme="minorHAnsi"/>
        </w:rPr>
        <w:t xml:space="preserve"> BJS Web NCJ 248491.</w:t>
      </w:r>
    </w:p>
  </w:footnote>
  <w:footnote w:id="5">
    <w:p w14:paraId="476E2627" w14:textId="77777777" w:rsidR="005E33FA" w:rsidRDefault="005E33FA" w:rsidP="00FD1DFA">
      <w:pPr>
        <w:pStyle w:val="FootnoteText"/>
      </w:pPr>
      <w:r>
        <w:rPr>
          <w:rStyle w:val="FootnoteReference"/>
        </w:rPr>
        <w:footnoteRef/>
      </w:r>
      <w:r>
        <w:t xml:space="preserve"> </w:t>
      </w:r>
      <w:proofErr w:type="spellStart"/>
      <w:r w:rsidRPr="006229AE">
        <w:rPr>
          <w:rFonts w:asciiTheme="minorHAnsi" w:hAnsiTheme="minorHAnsi" w:cstheme="minorHAnsi"/>
        </w:rPr>
        <w:t>Maruschak</w:t>
      </w:r>
      <w:proofErr w:type="spellEnd"/>
      <w:r w:rsidRPr="006229AE">
        <w:rPr>
          <w:rFonts w:asciiTheme="minorHAnsi" w:hAnsiTheme="minorHAnsi" w:cstheme="minorHAnsi"/>
        </w:rPr>
        <w:t xml:space="preserve"> </w:t>
      </w:r>
      <w:proofErr w:type="spellStart"/>
      <w:r w:rsidRPr="006229AE">
        <w:rPr>
          <w:rFonts w:asciiTheme="minorHAnsi" w:hAnsiTheme="minorHAnsi" w:cstheme="minorHAnsi"/>
        </w:rPr>
        <w:t>LM</w:t>
      </w:r>
      <w:proofErr w:type="spellEnd"/>
      <w:r w:rsidRPr="006229AE">
        <w:rPr>
          <w:rFonts w:asciiTheme="minorHAnsi" w:hAnsiTheme="minorHAnsi" w:cstheme="minorHAnsi"/>
        </w:rPr>
        <w:t xml:space="preserve">, </w:t>
      </w:r>
      <w:proofErr w:type="spellStart"/>
      <w:r w:rsidRPr="006229AE">
        <w:rPr>
          <w:rFonts w:asciiTheme="minorHAnsi" w:hAnsiTheme="minorHAnsi" w:cstheme="minorHAnsi"/>
        </w:rPr>
        <w:t>Berzofsky</w:t>
      </w:r>
      <w:proofErr w:type="spellEnd"/>
      <w:r w:rsidRPr="006229AE">
        <w:rPr>
          <w:rFonts w:asciiTheme="minorHAnsi" w:hAnsiTheme="minorHAnsi" w:cstheme="minorHAnsi"/>
        </w:rPr>
        <w:t xml:space="preserve"> M. 2015. </w:t>
      </w:r>
      <w:r w:rsidRPr="006229AE">
        <w:rPr>
          <w:rFonts w:asciiTheme="minorHAnsi" w:hAnsiTheme="minorHAnsi" w:cstheme="minorHAnsi"/>
          <w:i/>
        </w:rPr>
        <w:t>Medical problems of state and federal prisons and jail inmates, 2011-2012.</w:t>
      </w:r>
      <w:r w:rsidRPr="006229AE">
        <w:rPr>
          <w:rFonts w:asciiTheme="minorHAnsi" w:hAnsiTheme="minorHAnsi" w:cstheme="minorHAnsi"/>
        </w:rPr>
        <w:t xml:space="preserve"> BJS Web NCJ 248491.</w:t>
      </w:r>
    </w:p>
  </w:footnote>
  <w:footnote w:id="6">
    <w:p w14:paraId="69120449" w14:textId="3994140A" w:rsidR="005E33FA" w:rsidRDefault="005E33FA">
      <w:pPr>
        <w:pStyle w:val="FootnoteText"/>
      </w:pPr>
      <w:r w:rsidRPr="00F63031">
        <w:rPr>
          <w:rStyle w:val="FootnoteReference"/>
          <w:rFonts w:asciiTheme="minorHAnsi" w:hAnsiTheme="minorHAnsi" w:cstheme="minorHAnsi"/>
        </w:rPr>
        <w:footnoteRef/>
      </w:r>
      <w:r w:rsidRPr="00F63031">
        <w:rPr>
          <w:rFonts w:asciiTheme="minorHAnsi" w:hAnsiTheme="minorHAnsi" w:cstheme="minorHAnsi"/>
        </w:rPr>
        <w:t xml:space="preserve"> Prison Policy Initiative, </w:t>
      </w:r>
      <w:hyperlink r:id="rId2" w:anchor="state" w:history="1">
        <w:r w:rsidRPr="00F63031">
          <w:rPr>
            <w:rStyle w:val="Hyperlink"/>
            <w:rFonts w:asciiTheme="minorHAnsi" w:hAnsiTheme="minorHAnsi" w:cstheme="minorHAnsi"/>
          </w:rPr>
          <w:t>https://www.prisonpolicy.org/virus/virusresponse.html#state</w:t>
        </w:r>
      </w:hyperlink>
      <w:r w:rsidRPr="00F63031">
        <w:rPr>
          <w:rFonts w:asciiTheme="minorHAnsi" w:hAnsiTheme="minorHAnsi" w:cstheme="minorHAnsi"/>
        </w:rPr>
        <w:t>, accessed 12/30/2020.</w:t>
      </w:r>
    </w:p>
  </w:footnote>
  <w:footnote w:id="7">
    <w:p w14:paraId="032E5C17" w14:textId="23C6D86D" w:rsidR="005E33FA" w:rsidRPr="00D84354" w:rsidRDefault="005E33FA">
      <w:pPr>
        <w:pStyle w:val="FootnoteText"/>
        <w:rPr>
          <w:rFonts w:asciiTheme="minorHAnsi" w:hAnsiTheme="minorHAnsi" w:cstheme="minorHAnsi"/>
        </w:rPr>
      </w:pPr>
      <w:r>
        <w:rPr>
          <w:rStyle w:val="FootnoteReference"/>
        </w:rPr>
        <w:footnoteRef/>
      </w:r>
      <w:r>
        <w:t xml:space="preserve"> </w:t>
      </w:r>
      <w:r w:rsidRPr="00D84354">
        <w:rPr>
          <w:rFonts w:asciiTheme="minorHAnsi" w:hAnsiTheme="minorHAnsi" w:cstheme="minorHAnsi"/>
        </w:rPr>
        <w:t xml:space="preserve">Public Policy Institute of California website, “How California Reduced Its Prison Population”, </w:t>
      </w:r>
      <w:hyperlink r:id="rId3" w:history="1">
        <w:r w:rsidRPr="00D84354">
          <w:rPr>
            <w:rStyle w:val="Hyperlink"/>
            <w:rFonts w:asciiTheme="minorHAnsi" w:hAnsiTheme="minorHAnsi" w:cstheme="minorHAnsi"/>
          </w:rPr>
          <w:t>https://www.ppic.org/blog/how-california-reduced-its-prison-population/</w:t>
        </w:r>
      </w:hyperlink>
      <w:r w:rsidRPr="00D84354">
        <w:rPr>
          <w:rFonts w:asciiTheme="minorHAnsi" w:hAnsiTheme="minorHAnsi" w:cstheme="minorHAnsi"/>
        </w:rPr>
        <w:t>, accessed August 5,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D9E7FAB"/>
    <w:multiLevelType w:val="hybridMultilevel"/>
    <w:tmpl w:val="A8845D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1323"/>
    <w:multiLevelType w:val="hybridMultilevel"/>
    <w:tmpl w:val="C7C0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B42CF"/>
    <w:multiLevelType w:val="hybridMultilevel"/>
    <w:tmpl w:val="6260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C2"/>
    <w:rsid w:val="0000682D"/>
    <w:rsid w:val="0001224A"/>
    <w:rsid w:val="0001464B"/>
    <w:rsid w:val="00014FA1"/>
    <w:rsid w:val="00015662"/>
    <w:rsid w:val="0001653F"/>
    <w:rsid w:val="00016879"/>
    <w:rsid w:val="00040514"/>
    <w:rsid w:val="00041648"/>
    <w:rsid w:val="00042234"/>
    <w:rsid w:val="00043AB1"/>
    <w:rsid w:val="000444C6"/>
    <w:rsid w:val="000508EF"/>
    <w:rsid w:val="000603EB"/>
    <w:rsid w:val="00063B72"/>
    <w:rsid w:val="00066EC6"/>
    <w:rsid w:val="00070982"/>
    <w:rsid w:val="00077807"/>
    <w:rsid w:val="00090333"/>
    <w:rsid w:val="000934BA"/>
    <w:rsid w:val="000A0E71"/>
    <w:rsid w:val="000A2D2B"/>
    <w:rsid w:val="000A2E2A"/>
    <w:rsid w:val="000A6F46"/>
    <w:rsid w:val="000B357D"/>
    <w:rsid w:val="000B5BE0"/>
    <w:rsid w:val="000B6BB1"/>
    <w:rsid w:val="000C145E"/>
    <w:rsid w:val="000C19F7"/>
    <w:rsid w:val="000D76AF"/>
    <w:rsid w:val="000E113E"/>
    <w:rsid w:val="000E4107"/>
    <w:rsid w:val="000E493E"/>
    <w:rsid w:val="000E4E51"/>
    <w:rsid w:val="000F084C"/>
    <w:rsid w:val="000F3492"/>
    <w:rsid w:val="000F4606"/>
    <w:rsid w:val="000F61FE"/>
    <w:rsid w:val="000F6FD0"/>
    <w:rsid w:val="001149C4"/>
    <w:rsid w:val="0013045E"/>
    <w:rsid w:val="0013446E"/>
    <w:rsid w:val="001416C7"/>
    <w:rsid w:val="00145A0C"/>
    <w:rsid w:val="001567E8"/>
    <w:rsid w:val="00161C09"/>
    <w:rsid w:val="00161C3D"/>
    <w:rsid w:val="001622E2"/>
    <w:rsid w:val="001631E3"/>
    <w:rsid w:val="00166E3F"/>
    <w:rsid w:val="00170342"/>
    <w:rsid w:val="00174CFF"/>
    <w:rsid w:val="0018131D"/>
    <w:rsid w:val="001848DE"/>
    <w:rsid w:val="00187E23"/>
    <w:rsid w:val="00196389"/>
    <w:rsid w:val="001A28BE"/>
    <w:rsid w:val="001A44E5"/>
    <w:rsid w:val="001A63E1"/>
    <w:rsid w:val="001B4D63"/>
    <w:rsid w:val="001C032F"/>
    <w:rsid w:val="001C5C09"/>
    <w:rsid w:val="001C7A14"/>
    <w:rsid w:val="001D2B19"/>
    <w:rsid w:val="001D4C7F"/>
    <w:rsid w:val="001E4A88"/>
    <w:rsid w:val="001F0D77"/>
    <w:rsid w:val="002164B8"/>
    <w:rsid w:val="00217A62"/>
    <w:rsid w:val="00220EAD"/>
    <w:rsid w:val="00222175"/>
    <w:rsid w:val="00226051"/>
    <w:rsid w:val="00230B89"/>
    <w:rsid w:val="0023238E"/>
    <w:rsid w:val="00232EC0"/>
    <w:rsid w:val="00234051"/>
    <w:rsid w:val="00244C6C"/>
    <w:rsid w:val="00266A14"/>
    <w:rsid w:val="00270285"/>
    <w:rsid w:val="00274551"/>
    <w:rsid w:val="00276986"/>
    <w:rsid w:val="002848F8"/>
    <w:rsid w:val="002874FF"/>
    <w:rsid w:val="0028754F"/>
    <w:rsid w:val="00290DFD"/>
    <w:rsid w:val="0029381E"/>
    <w:rsid w:val="00295D45"/>
    <w:rsid w:val="00297F84"/>
    <w:rsid w:val="002A0D09"/>
    <w:rsid w:val="002A27BC"/>
    <w:rsid w:val="002A6618"/>
    <w:rsid w:val="002C070D"/>
    <w:rsid w:val="002D3697"/>
    <w:rsid w:val="002E7309"/>
    <w:rsid w:val="002F010C"/>
    <w:rsid w:val="002F1BD6"/>
    <w:rsid w:val="002F20A1"/>
    <w:rsid w:val="002F2ED3"/>
    <w:rsid w:val="002F2F10"/>
    <w:rsid w:val="002F32AB"/>
    <w:rsid w:val="002F3FA0"/>
    <w:rsid w:val="00304F5F"/>
    <w:rsid w:val="00311A65"/>
    <w:rsid w:val="00313BA0"/>
    <w:rsid w:val="00322619"/>
    <w:rsid w:val="00322CEF"/>
    <w:rsid w:val="003256FF"/>
    <w:rsid w:val="00327EDF"/>
    <w:rsid w:val="00332EC4"/>
    <w:rsid w:val="00345129"/>
    <w:rsid w:val="00346B82"/>
    <w:rsid w:val="00353742"/>
    <w:rsid w:val="00370B14"/>
    <w:rsid w:val="0037320C"/>
    <w:rsid w:val="00374D95"/>
    <w:rsid w:val="003851BD"/>
    <w:rsid w:val="00394B04"/>
    <w:rsid w:val="00394C9E"/>
    <w:rsid w:val="003A392C"/>
    <w:rsid w:val="003A5B97"/>
    <w:rsid w:val="003B188C"/>
    <w:rsid w:val="003B5937"/>
    <w:rsid w:val="003B7575"/>
    <w:rsid w:val="003C0931"/>
    <w:rsid w:val="003C5C0C"/>
    <w:rsid w:val="003C5C9C"/>
    <w:rsid w:val="003D2056"/>
    <w:rsid w:val="003D2765"/>
    <w:rsid w:val="003D54C2"/>
    <w:rsid w:val="003E05FB"/>
    <w:rsid w:val="003E25AC"/>
    <w:rsid w:val="003E2CAC"/>
    <w:rsid w:val="003F0CE0"/>
    <w:rsid w:val="003F3B5D"/>
    <w:rsid w:val="003F710E"/>
    <w:rsid w:val="004007A3"/>
    <w:rsid w:val="004064DC"/>
    <w:rsid w:val="0041370E"/>
    <w:rsid w:val="00415368"/>
    <w:rsid w:val="00417A68"/>
    <w:rsid w:val="00423362"/>
    <w:rsid w:val="00424957"/>
    <w:rsid w:val="00435B45"/>
    <w:rsid w:val="00440262"/>
    <w:rsid w:val="00442C13"/>
    <w:rsid w:val="00450982"/>
    <w:rsid w:val="00452445"/>
    <w:rsid w:val="00463257"/>
    <w:rsid w:val="00465C6D"/>
    <w:rsid w:val="004667C2"/>
    <w:rsid w:val="004713DE"/>
    <w:rsid w:val="00473E64"/>
    <w:rsid w:val="00477008"/>
    <w:rsid w:val="00481512"/>
    <w:rsid w:val="00484091"/>
    <w:rsid w:val="00490933"/>
    <w:rsid w:val="00491CDA"/>
    <w:rsid w:val="004931E5"/>
    <w:rsid w:val="00495BAA"/>
    <w:rsid w:val="00496103"/>
    <w:rsid w:val="004A6604"/>
    <w:rsid w:val="004A763E"/>
    <w:rsid w:val="004B00D2"/>
    <w:rsid w:val="004B2EDF"/>
    <w:rsid w:val="004B5C79"/>
    <w:rsid w:val="004B7880"/>
    <w:rsid w:val="004C1931"/>
    <w:rsid w:val="004C2271"/>
    <w:rsid w:val="004C65C5"/>
    <w:rsid w:val="004D34FE"/>
    <w:rsid w:val="004E448B"/>
    <w:rsid w:val="004E494A"/>
    <w:rsid w:val="004E782D"/>
    <w:rsid w:val="004F4561"/>
    <w:rsid w:val="005006BB"/>
    <w:rsid w:val="00503230"/>
    <w:rsid w:val="00506E1A"/>
    <w:rsid w:val="005079D2"/>
    <w:rsid w:val="00510AA6"/>
    <w:rsid w:val="00510B12"/>
    <w:rsid w:val="00511B46"/>
    <w:rsid w:val="005151F3"/>
    <w:rsid w:val="005173F3"/>
    <w:rsid w:val="00517D3C"/>
    <w:rsid w:val="0052193D"/>
    <w:rsid w:val="00523E3E"/>
    <w:rsid w:val="00525603"/>
    <w:rsid w:val="00527C7C"/>
    <w:rsid w:val="005352CE"/>
    <w:rsid w:val="0053750E"/>
    <w:rsid w:val="005427D8"/>
    <w:rsid w:val="0054622C"/>
    <w:rsid w:val="00546435"/>
    <w:rsid w:val="005530B5"/>
    <w:rsid w:val="00553E9E"/>
    <w:rsid w:val="00555FED"/>
    <w:rsid w:val="00556271"/>
    <w:rsid w:val="0056074A"/>
    <w:rsid w:val="00572629"/>
    <w:rsid w:val="00584E2F"/>
    <w:rsid w:val="00586D3A"/>
    <w:rsid w:val="005935C5"/>
    <w:rsid w:val="0059443C"/>
    <w:rsid w:val="00597E7A"/>
    <w:rsid w:val="005A3404"/>
    <w:rsid w:val="005A424D"/>
    <w:rsid w:val="005A51E5"/>
    <w:rsid w:val="005B536C"/>
    <w:rsid w:val="005D5196"/>
    <w:rsid w:val="005E33FA"/>
    <w:rsid w:val="005F3069"/>
    <w:rsid w:val="005F57C7"/>
    <w:rsid w:val="005F7636"/>
    <w:rsid w:val="0060138B"/>
    <w:rsid w:val="0060241E"/>
    <w:rsid w:val="00605A71"/>
    <w:rsid w:val="00605C69"/>
    <w:rsid w:val="006229AE"/>
    <w:rsid w:val="0062586E"/>
    <w:rsid w:val="006267B0"/>
    <w:rsid w:val="006336F4"/>
    <w:rsid w:val="00641278"/>
    <w:rsid w:val="00641FBA"/>
    <w:rsid w:val="0064319B"/>
    <w:rsid w:val="00650D72"/>
    <w:rsid w:val="006526EF"/>
    <w:rsid w:val="0065346F"/>
    <w:rsid w:val="0065744B"/>
    <w:rsid w:val="00664C21"/>
    <w:rsid w:val="00671376"/>
    <w:rsid w:val="006806BD"/>
    <w:rsid w:val="00682791"/>
    <w:rsid w:val="00683E8E"/>
    <w:rsid w:val="006A25CA"/>
    <w:rsid w:val="006A2A5A"/>
    <w:rsid w:val="006A32FF"/>
    <w:rsid w:val="006A3AA6"/>
    <w:rsid w:val="006A7AC4"/>
    <w:rsid w:val="006B10E4"/>
    <w:rsid w:val="006C2C2E"/>
    <w:rsid w:val="006C48C2"/>
    <w:rsid w:val="006D50D9"/>
    <w:rsid w:val="006E42CF"/>
    <w:rsid w:val="006F38F1"/>
    <w:rsid w:val="006F3DC2"/>
    <w:rsid w:val="00706409"/>
    <w:rsid w:val="00706A0F"/>
    <w:rsid w:val="00707D36"/>
    <w:rsid w:val="00711A51"/>
    <w:rsid w:val="00711D0B"/>
    <w:rsid w:val="007122CD"/>
    <w:rsid w:val="00715845"/>
    <w:rsid w:val="007173BD"/>
    <w:rsid w:val="00720FEA"/>
    <w:rsid w:val="00724C04"/>
    <w:rsid w:val="0072709F"/>
    <w:rsid w:val="00735583"/>
    <w:rsid w:val="00740FF9"/>
    <w:rsid w:val="007428CE"/>
    <w:rsid w:val="007463DD"/>
    <w:rsid w:val="007505A2"/>
    <w:rsid w:val="00753AC2"/>
    <w:rsid w:val="00763963"/>
    <w:rsid w:val="007723C0"/>
    <w:rsid w:val="007747B0"/>
    <w:rsid w:val="00782E29"/>
    <w:rsid w:val="00793BCD"/>
    <w:rsid w:val="00793C3D"/>
    <w:rsid w:val="00797A60"/>
    <w:rsid w:val="007A353D"/>
    <w:rsid w:val="007B0246"/>
    <w:rsid w:val="007C08E6"/>
    <w:rsid w:val="007C4F97"/>
    <w:rsid w:val="007C553A"/>
    <w:rsid w:val="007C7917"/>
    <w:rsid w:val="007D0E9A"/>
    <w:rsid w:val="007D5080"/>
    <w:rsid w:val="007D6EC4"/>
    <w:rsid w:val="007D7568"/>
    <w:rsid w:val="007E3C82"/>
    <w:rsid w:val="007E4327"/>
    <w:rsid w:val="007E69FD"/>
    <w:rsid w:val="007E768E"/>
    <w:rsid w:val="007F386D"/>
    <w:rsid w:val="00800CCB"/>
    <w:rsid w:val="008046AD"/>
    <w:rsid w:val="00811504"/>
    <w:rsid w:val="0081539F"/>
    <w:rsid w:val="00816707"/>
    <w:rsid w:val="00817FF1"/>
    <w:rsid w:val="00830581"/>
    <w:rsid w:val="008311D6"/>
    <w:rsid w:val="00832149"/>
    <w:rsid w:val="00834B7D"/>
    <w:rsid w:val="008376A2"/>
    <w:rsid w:val="008552B6"/>
    <w:rsid w:val="00856414"/>
    <w:rsid w:val="0086462E"/>
    <w:rsid w:val="008660E6"/>
    <w:rsid w:val="00870464"/>
    <w:rsid w:val="00870E99"/>
    <w:rsid w:val="00872F91"/>
    <w:rsid w:val="00885FED"/>
    <w:rsid w:val="0089426F"/>
    <w:rsid w:val="008A14A0"/>
    <w:rsid w:val="008B209E"/>
    <w:rsid w:val="008B5F37"/>
    <w:rsid w:val="008B6567"/>
    <w:rsid w:val="008D1C49"/>
    <w:rsid w:val="008D1F3C"/>
    <w:rsid w:val="008D5E86"/>
    <w:rsid w:val="008D6258"/>
    <w:rsid w:val="008D6BFA"/>
    <w:rsid w:val="008E0F7A"/>
    <w:rsid w:val="008F0ED7"/>
    <w:rsid w:val="008F1207"/>
    <w:rsid w:val="008F1821"/>
    <w:rsid w:val="008F1BCC"/>
    <w:rsid w:val="008F3DCE"/>
    <w:rsid w:val="008F5415"/>
    <w:rsid w:val="0090057D"/>
    <w:rsid w:val="00900793"/>
    <w:rsid w:val="0090419A"/>
    <w:rsid w:val="00923C3C"/>
    <w:rsid w:val="0094211F"/>
    <w:rsid w:val="00944004"/>
    <w:rsid w:val="0095164C"/>
    <w:rsid w:val="009628DD"/>
    <w:rsid w:val="00967BAE"/>
    <w:rsid w:val="009726CD"/>
    <w:rsid w:val="009730F8"/>
    <w:rsid w:val="009821F9"/>
    <w:rsid w:val="00985581"/>
    <w:rsid w:val="00986FDD"/>
    <w:rsid w:val="009871D9"/>
    <w:rsid w:val="00987F2D"/>
    <w:rsid w:val="00994A97"/>
    <w:rsid w:val="00997E4C"/>
    <w:rsid w:val="009A225D"/>
    <w:rsid w:val="009A4FE5"/>
    <w:rsid w:val="009A63FD"/>
    <w:rsid w:val="009A6F6D"/>
    <w:rsid w:val="009B0164"/>
    <w:rsid w:val="009B6D5B"/>
    <w:rsid w:val="009C205B"/>
    <w:rsid w:val="009D3B0C"/>
    <w:rsid w:val="009D421B"/>
    <w:rsid w:val="009D545C"/>
    <w:rsid w:val="009D6A48"/>
    <w:rsid w:val="009D703E"/>
    <w:rsid w:val="009E3496"/>
    <w:rsid w:val="009E5784"/>
    <w:rsid w:val="009E784A"/>
    <w:rsid w:val="009F00ED"/>
    <w:rsid w:val="009F4EE4"/>
    <w:rsid w:val="00A02FDD"/>
    <w:rsid w:val="00A07BF7"/>
    <w:rsid w:val="00A13075"/>
    <w:rsid w:val="00A16937"/>
    <w:rsid w:val="00A16CC2"/>
    <w:rsid w:val="00A17A5A"/>
    <w:rsid w:val="00A2186C"/>
    <w:rsid w:val="00A24103"/>
    <w:rsid w:val="00A24D6E"/>
    <w:rsid w:val="00A24EFC"/>
    <w:rsid w:val="00A26508"/>
    <w:rsid w:val="00A31CD8"/>
    <w:rsid w:val="00A35A0F"/>
    <w:rsid w:val="00A450ED"/>
    <w:rsid w:val="00A465B7"/>
    <w:rsid w:val="00A60311"/>
    <w:rsid w:val="00A63074"/>
    <w:rsid w:val="00A70194"/>
    <w:rsid w:val="00A73A3E"/>
    <w:rsid w:val="00A77037"/>
    <w:rsid w:val="00A81698"/>
    <w:rsid w:val="00A826FD"/>
    <w:rsid w:val="00A83825"/>
    <w:rsid w:val="00A8436A"/>
    <w:rsid w:val="00A855A4"/>
    <w:rsid w:val="00A90E50"/>
    <w:rsid w:val="00A90E58"/>
    <w:rsid w:val="00A92CC5"/>
    <w:rsid w:val="00A9446D"/>
    <w:rsid w:val="00AA1358"/>
    <w:rsid w:val="00AA178D"/>
    <w:rsid w:val="00AA4A27"/>
    <w:rsid w:val="00AB3BF9"/>
    <w:rsid w:val="00AB48CB"/>
    <w:rsid w:val="00AB50FD"/>
    <w:rsid w:val="00AC5027"/>
    <w:rsid w:val="00AC573D"/>
    <w:rsid w:val="00AC5EB3"/>
    <w:rsid w:val="00AC627E"/>
    <w:rsid w:val="00AC76F3"/>
    <w:rsid w:val="00AD3B84"/>
    <w:rsid w:val="00AE0DF2"/>
    <w:rsid w:val="00AE1F1E"/>
    <w:rsid w:val="00AE7AB0"/>
    <w:rsid w:val="00AE7C65"/>
    <w:rsid w:val="00AF1327"/>
    <w:rsid w:val="00B04C1A"/>
    <w:rsid w:val="00B053A8"/>
    <w:rsid w:val="00B072BA"/>
    <w:rsid w:val="00B07861"/>
    <w:rsid w:val="00B07F46"/>
    <w:rsid w:val="00B111B4"/>
    <w:rsid w:val="00B1182F"/>
    <w:rsid w:val="00B12E20"/>
    <w:rsid w:val="00B16599"/>
    <w:rsid w:val="00B2107D"/>
    <w:rsid w:val="00B268A3"/>
    <w:rsid w:val="00B27D89"/>
    <w:rsid w:val="00B32EEA"/>
    <w:rsid w:val="00B337F6"/>
    <w:rsid w:val="00B34BEF"/>
    <w:rsid w:val="00B40B7C"/>
    <w:rsid w:val="00B419AC"/>
    <w:rsid w:val="00B430DA"/>
    <w:rsid w:val="00B506E1"/>
    <w:rsid w:val="00B50BCC"/>
    <w:rsid w:val="00B54CF6"/>
    <w:rsid w:val="00B57D70"/>
    <w:rsid w:val="00B57DD7"/>
    <w:rsid w:val="00B61511"/>
    <w:rsid w:val="00B62699"/>
    <w:rsid w:val="00B64A1E"/>
    <w:rsid w:val="00B74535"/>
    <w:rsid w:val="00B747D3"/>
    <w:rsid w:val="00B754F1"/>
    <w:rsid w:val="00B76B52"/>
    <w:rsid w:val="00B77970"/>
    <w:rsid w:val="00B80C03"/>
    <w:rsid w:val="00B816EB"/>
    <w:rsid w:val="00B8297A"/>
    <w:rsid w:val="00B831CC"/>
    <w:rsid w:val="00B8763F"/>
    <w:rsid w:val="00B87A4B"/>
    <w:rsid w:val="00B93575"/>
    <w:rsid w:val="00B93C67"/>
    <w:rsid w:val="00B961D2"/>
    <w:rsid w:val="00B974FD"/>
    <w:rsid w:val="00BA4BD4"/>
    <w:rsid w:val="00BB0111"/>
    <w:rsid w:val="00BB065B"/>
    <w:rsid w:val="00BB521B"/>
    <w:rsid w:val="00BB6D96"/>
    <w:rsid w:val="00BB6E97"/>
    <w:rsid w:val="00BC322D"/>
    <w:rsid w:val="00BC4A2A"/>
    <w:rsid w:val="00BC5BC3"/>
    <w:rsid w:val="00BD1817"/>
    <w:rsid w:val="00BD4C3A"/>
    <w:rsid w:val="00BD50C7"/>
    <w:rsid w:val="00BD59DD"/>
    <w:rsid w:val="00BE227D"/>
    <w:rsid w:val="00BE65CF"/>
    <w:rsid w:val="00BE7A4B"/>
    <w:rsid w:val="00BF42A5"/>
    <w:rsid w:val="00BF4CF6"/>
    <w:rsid w:val="00C01512"/>
    <w:rsid w:val="00C04CBC"/>
    <w:rsid w:val="00C06135"/>
    <w:rsid w:val="00C07277"/>
    <w:rsid w:val="00C07B4D"/>
    <w:rsid w:val="00C167EA"/>
    <w:rsid w:val="00C1703A"/>
    <w:rsid w:val="00C172A4"/>
    <w:rsid w:val="00C178B5"/>
    <w:rsid w:val="00C20326"/>
    <w:rsid w:val="00C20A3F"/>
    <w:rsid w:val="00C21A7F"/>
    <w:rsid w:val="00C24CB6"/>
    <w:rsid w:val="00C31059"/>
    <w:rsid w:val="00C31A30"/>
    <w:rsid w:val="00C3325D"/>
    <w:rsid w:val="00C33B37"/>
    <w:rsid w:val="00C46433"/>
    <w:rsid w:val="00C5057A"/>
    <w:rsid w:val="00C5071C"/>
    <w:rsid w:val="00C50C04"/>
    <w:rsid w:val="00C574D3"/>
    <w:rsid w:val="00C62B0D"/>
    <w:rsid w:val="00C6449D"/>
    <w:rsid w:val="00C75BC4"/>
    <w:rsid w:val="00C770E4"/>
    <w:rsid w:val="00C830D7"/>
    <w:rsid w:val="00C83B9D"/>
    <w:rsid w:val="00C903BF"/>
    <w:rsid w:val="00C90897"/>
    <w:rsid w:val="00C90BC7"/>
    <w:rsid w:val="00C949D6"/>
    <w:rsid w:val="00CA10A1"/>
    <w:rsid w:val="00CA62ED"/>
    <w:rsid w:val="00CA75CB"/>
    <w:rsid w:val="00CB0014"/>
    <w:rsid w:val="00CB1E47"/>
    <w:rsid w:val="00CB5EE0"/>
    <w:rsid w:val="00CB6D62"/>
    <w:rsid w:val="00CC0FB5"/>
    <w:rsid w:val="00CC2CDA"/>
    <w:rsid w:val="00CC3222"/>
    <w:rsid w:val="00CC56D5"/>
    <w:rsid w:val="00CD2F4F"/>
    <w:rsid w:val="00CD7579"/>
    <w:rsid w:val="00CD7A45"/>
    <w:rsid w:val="00CE326A"/>
    <w:rsid w:val="00CF024B"/>
    <w:rsid w:val="00CF408E"/>
    <w:rsid w:val="00CF79B1"/>
    <w:rsid w:val="00D04D6F"/>
    <w:rsid w:val="00D059F9"/>
    <w:rsid w:val="00D06CEA"/>
    <w:rsid w:val="00D102B7"/>
    <w:rsid w:val="00D102E3"/>
    <w:rsid w:val="00D105AA"/>
    <w:rsid w:val="00D11482"/>
    <w:rsid w:val="00D1409B"/>
    <w:rsid w:val="00D1432E"/>
    <w:rsid w:val="00D14C18"/>
    <w:rsid w:val="00D161DC"/>
    <w:rsid w:val="00D277FF"/>
    <w:rsid w:val="00D35180"/>
    <w:rsid w:val="00D35560"/>
    <w:rsid w:val="00D45B05"/>
    <w:rsid w:val="00D46D8C"/>
    <w:rsid w:val="00D528DA"/>
    <w:rsid w:val="00D52B63"/>
    <w:rsid w:val="00D52CC6"/>
    <w:rsid w:val="00D63B0D"/>
    <w:rsid w:val="00D7325D"/>
    <w:rsid w:val="00D74C17"/>
    <w:rsid w:val="00D838A4"/>
    <w:rsid w:val="00D84354"/>
    <w:rsid w:val="00D8661A"/>
    <w:rsid w:val="00D9260A"/>
    <w:rsid w:val="00D92774"/>
    <w:rsid w:val="00D96853"/>
    <w:rsid w:val="00DA141D"/>
    <w:rsid w:val="00DA1ECD"/>
    <w:rsid w:val="00DA4383"/>
    <w:rsid w:val="00DC10F5"/>
    <w:rsid w:val="00DD6A6C"/>
    <w:rsid w:val="00DD7452"/>
    <w:rsid w:val="00DD7E1E"/>
    <w:rsid w:val="00DE5979"/>
    <w:rsid w:val="00DF2088"/>
    <w:rsid w:val="00DF4FC9"/>
    <w:rsid w:val="00E05DDB"/>
    <w:rsid w:val="00E06650"/>
    <w:rsid w:val="00E07DA1"/>
    <w:rsid w:val="00E11B17"/>
    <w:rsid w:val="00E157FF"/>
    <w:rsid w:val="00E234E0"/>
    <w:rsid w:val="00E318BB"/>
    <w:rsid w:val="00E337E1"/>
    <w:rsid w:val="00E34E5B"/>
    <w:rsid w:val="00E35389"/>
    <w:rsid w:val="00E37AC9"/>
    <w:rsid w:val="00E41994"/>
    <w:rsid w:val="00E42EAA"/>
    <w:rsid w:val="00E44AD5"/>
    <w:rsid w:val="00E46519"/>
    <w:rsid w:val="00E52AD4"/>
    <w:rsid w:val="00E54C7C"/>
    <w:rsid w:val="00E64142"/>
    <w:rsid w:val="00E6463E"/>
    <w:rsid w:val="00E661FC"/>
    <w:rsid w:val="00E670AD"/>
    <w:rsid w:val="00E67CF7"/>
    <w:rsid w:val="00E827B4"/>
    <w:rsid w:val="00E85D20"/>
    <w:rsid w:val="00E86021"/>
    <w:rsid w:val="00E87513"/>
    <w:rsid w:val="00E95951"/>
    <w:rsid w:val="00EB180F"/>
    <w:rsid w:val="00EB7539"/>
    <w:rsid w:val="00EC0CE7"/>
    <w:rsid w:val="00ED70F0"/>
    <w:rsid w:val="00EE1509"/>
    <w:rsid w:val="00EE5B44"/>
    <w:rsid w:val="00EF281E"/>
    <w:rsid w:val="00EF3C12"/>
    <w:rsid w:val="00EF7A23"/>
    <w:rsid w:val="00F009CD"/>
    <w:rsid w:val="00F0684D"/>
    <w:rsid w:val="00F11730"/>
    <w:rsid w:val="00F13CCB"/>
    <w:rsid w:val="00F146F3"/>
    <w:rsid w:val="00F156FD"/>
    <w:rsid w:val="00F25ED9"/>
    <w:rsid w:val="00F27B96"/>
    <w:rsid w:val="00F30926"/>
    <w:rsid w:val="00F30A68"/>
    <w:rsid w:val="00F331B6"/>
    <w:rsid w:val="00F374BB"/>
    <w:rsid w:val="00F5208F"/>
    <w:rsid w:val="00F53CB7"/>
    <w:rsid w:val="00F53F91"/>
    <w:rsid w:val="00F546D9"/>
    <w:rsid w:val="00F63031"/>
    <w:rsid w:val="00F76597"/>
    <w:rsid w:val="00F81B7A"/>
    <w:rsid w:val="00F842D8"/>
    <w:rsid w:val="00F85E97"/>
    <w:rsid w:val="00F9223D"/>
    <w:rsid w:val="00F94477"/>
    <w:rsid w:val="00F95E16"/>
    <w:rsid w:val="00FA22C8"/>
    <w:rsid w:val="00FA300F"/>
    <w:rsid w:val="00FA4377"/>
    <w:rsid w:val="00FA5ECB"/>
    <w:rsid w:val="00FB13B9"/>
    <w:rsid w:val="00FB20C9"/>
    <w:rsid w:val="00FB5B38"/>
    <w:rsid w:val="00FB7D49"/>
    <w:rsid w:val="00FC6A85"/>
    <w:rsid w:val="00FD1DFA"/>
    <w:rsid w:val="00FD2548"/>
    <w:rsid w:val="00FD33C6"/>
    <w:rsid w:val="00FD7177"/>
    <w:rsid w:val="00FE16B8"/>
    <w:rsid w:val="00FE5B34"/>
    <w:rsid w:val="00FF29F9"/>
    <w:rsid w:val="00FF3C7D"/>
    <w:rsid w:val="00FF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04F6"/>
  <w15:chartTrackingRefBased/>
  <w15:docId w15:val="{42DA3855-DEA0-450B-A641-C7C64522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383"/>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48C2"/>
    <w:pPr>
      <w:spacing w:after="0" w:line="240" w:lineRule="auto"/>
    </w:pPr>
  </w:style>
  <w:style w:type="paragraph" w:customStyle="1" w:styleId="a">
    <w:name w:val="_"/>
    <w:basedOn w:val="Normal"/>
    <w:rsid w:val="00DA4383"/>
    <w:pPr>
      <w:ind w:left="2160" w:hanging="720"/>
    </w:pPr>
  </w:style>
  <w:style w:type="character" w:styleId="Hyperlink">
    <w:name w:val="Hyperlink"/>
    <w:unhideWhenUsed/>
    <w:rsid w:val="00DA4383"/>
    <w:rPr>
      <w:color w:val="0000FF"/>
      <w:u w:val="single"/>
    </w:rPr>
  </w:style>
  <w:style w:type="paragraph" w:customStyle="1" w:styleId="Level1">
    <w:name w:val="Level 1"/>
    <w:basedOn w:val="Normal"/>
    <w:rsid w:val="004A6604"/>
    <w:pPr>
      <w:numPr>
        <w:numId w:val="2"/>
      </w:numPr>
      <w:ind w:left="720" w:hanging="720"/>
      <w:outlineLvl w:val="0"/>
    </w:pPr>
  </w:style>
  <w:style w:type="table" w:styleId="TableGrid">
    <w:name w:val="Table Grid"/>
    <w:basedOn w:val="TableNormal"/>
    <w:uiPriority w:val="39"/>
    <w:rsid w:val="005A5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B6E97"/>
    <w:rPr>
      <w:sz w:val="20"/>
      <w:szCs w:val="20"/>
    </w:rPr>
  </w:style>
  <w:style w:type="character" w:customStyle="1" w:styleId="FootnoteTextChar">
    <w:name w:val="Footnote Text Char"/>
    <w:basedOn w:val="DefaultParagraphFont"/>
    <w:link w:val="FootnoteText"/>
    <w:uiPriority w:val="99"/>
    <w:semiHidden/>
    <w:rsid w:val="00BB6E97"/>
    <w:rPr>
      <w:rFonts w:ascii="CG Times" w:eastAsia="Times New Roman" w:hAnsi="CG Times" w:cs="Times New Roman"/>
      <w:sz w:val="20"/>
      <w:szCs w:val="20"/>
    </w:rPr>
  </w:style>
  <w:style w:type="character" w:styleId="FootnoteReference">
    <w:name w:val="footnote reference"/>
    <w:basedOn w:val="DefaultParagraphFont"/>
    <w:uiPriority w:val="99"/>
    <w:semiHidden/>
    <w:unhideWhenUsed/>
    <w:rsid w:val="00BB6E97"/>
    <w:rPr>
      <w:vertAlign w:val="superscript"/>
    </w:rPr>
  </w:style>
  <w:style w:type="character" w:styleId="FollowedHyperlink">
    <w:name w:val="FollowedHyperlink"/>
    <w:basedOn w:val="DefaultParagraphFont"/>
    <w:uiPriority w:val="99"/>
    <w:semiHidden/>
    <w:unhideWhenUsed/>
    <w:rsid w:val="00D92774"/>
    <w:rPr>
      <w:color w:val="954F72" w:themeColor="followedHyperlink"/>
      <w:u w:val="single"/>
    </w:rPr>
  </w:style>
  <w:style w:type="character" w:styleId="CommentReference">
    <w:name w:val="annotation reference"/>
    <w:basedOn w:val="DefaultParagraphFont"/>
    <w:uiPriority w:val="99"/>
    <w:semiHidden/>
    <w:unhideWhenUsed/>
    <w:rsid w:val="00B57D70"/>
    <w:rPr>
      <w:sz w:val="16"/>
      <w:szCs w:val="16"/>
    </w:rPr>
  </w:style>
  <w:style w:type="paragraph" w:styleId="CommentText">
    <w:name w:val="annotation text"/>
    <w:basedOn w:val="Normal"/>
    <w:link w:val="CommentTextChar"/>
    <w:uiPriority w:val="99"/>
    <w:semiHidden/>
    <w:unhideWhenUsed/>
    <w:rsid w:val="00B57D70"/>
    <w:rPr>
      <w:sz w:val="20"/>
      <w:szCs w:val="20"/>
    </w:rPr>
  </w:style>
  <w:style w:type="character" w:customStyle="1" w:styleId="CommentTextChar">
    <w:name w:val="Comment Text Char"/>
    <w:basedOn w:val="DefaultParagraphFont"/>
    <w:link w:val="CommentText"/>
    <w:uiPriority w:val="99"/>
    <w:semiHidden/>
    <w:rsid w:val="00B57D70"/>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B57D70"/>
    <w:rPr>
      <w:b/>
      <w:bCs/>
    </w:rPr>
  </w:style>
  <w:style w:type="character" w:customStyle="1" w:styleId="CommentSubjectChar">
    <w:name w:val="Comment Subject Char"/>
    <w:basedOn w:val="CommentTextChar"/>
    <w:link w:val="CommentSubject"/>
    <w:uiPriority w:val="99"/>
    <w:semiHidden/>
    <w:rsid w:val="00B57D70"/>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B57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70"/>
    <w:rPr>
      <w:rFonts w:ascii="Segoe UI" w:eastAsia="Times New Roman" w:hAnsi="Segoe UI" w:cs="Segoe UI"/>
      <w:sz w:val="18"/>
      <w:szCs w:val="18"/>
    </w:rPr>
  </w:style>
  <w:style w:type="paragraph" w:styleId="Revision">
    <w:name w:val="Revision"/>
    <w:hidden/>
    <w:uiPriority w:val="99"/>
    <w:semiHidden/>
    <w:rsid w:val="00332EC4"/>
    <w:pPr>
      <w:spacing w:after="0" w:line="240" w:lineRule="auto"/>
    </w:pPr>
    <w:rPr>
      <w:rFonts w:ascii="CG Times" w:eastAsia="Times New Roman" w:hAnsi="CG Times" w:cs="Times New Roman"/>
      <w:sz w:val="24"/>
      <w:szCs w:val="24"/>
    </w:rPr>
  </w:style>
  <w:style w:type="table" w:customStyle="1" w:styleId="TableGrid1">
    <w:name w:val="Table Grid1"/>
    <w:basedOn w:val="TableNormal"/>
    <w:next w:val="TableGrid"/>
    <w:uiPriority w:val="39"/>
    <w:rsid w:val="00B77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7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77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357D"/>
    <w:rPr>
      <w:color w:val="605E5C"/>
      <w:shd w:val="clear" w:color="auto" w:fill="E1DFDD"/>
    </w:rPr>
  </w:style>
  <w:style w:type="paragraph" w:styleId="ListParagraph">
    <w:name w:val="List Paragraph"/>
    <w:basedOn w:val="Normal"/>
    <w:uiPriority w:val="34"/>
    <w:qFormat/>
    <w:rsid w:val="00706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js.ojp.usdoj.gov/content/pub/pdf/bjsmpc.pdf" TargetMode="External"/><Relationship Id="rId13" Type="http://schemas.openxmlformats.org/officeDocument/2006/relationships/hyperlink" Target="https://law.ucla.edu/academics/centers/criminal-justice-program/ucla-covid-19-behind-bars-data-proje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lu.org/news/topic/covid-19-pandemic-respon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js.ojp.usdoj.gov/content/pub/pdf/bjsmp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sonpolicy.org/virus/" TargetMode="External"/><Relationship Id="rId5" Type="http://schemas.openxmlformats.org/officeDocument/2006/relationships/webSettings" Target="webSettings.xml"/><Relationship Id="rId15" Type="http://schemas.openxmlformats.org/officeDocument/2006/relationships/hyperlink" Target="https://www.bjs.gov/content/pub/pdf/BJS_Data_Protection_Guidelines.pdf" TargetMode="External"/><Relationship Id="rId10" Type="http://schemas.openxmlformats.org/officeDocument/2006/relationships/hyperlink" Target="https://www.themarshallproject.org/2020/05/01/a-state-by-state-look-at-coronavirus-in-prisons" TargetMode="External"/><Relationship Id="rId4" Type="http://schemas.openxmlformats.org/officeDocument/2006/relationships/settings" Target="settings.xml"/><Relationship Id="rId9" Type="http://schemas.openxmlformats.org/officeDocument/2006/relationships/hyperlink" Target="https://www.kff.org/policy-watch/how-are-states-prioritizing-who-will-get-the-covid-19-vaccine-first/?utm_campaign=KFF-2020-Coronavirus&amp;utm_medium=email&amp;_hsmi=102982102&amp;_hsenc=p2ANqtz-8kqyyb1_SqQBSVczAP7yp2RZsTMR7H0k8vJX739MVUyPwVpSurtS9enM98LZ-tl3WGrcto1f5AFVYu4DoFjpMVuAKVmw&amp;utm_content=102982102&amp;utm_source=hs_email" TargetMode="External"/><Relationship Id="rId14" Type="http://schemas.openxmlformats.org/officeDocument/2006/relationships/hyperlink" Target="https://sites.law.duke.edu/csj-blog/2020/04/15/state-prison-responses-to-covid-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pic.org/blog/how-california-reduced-its-prison-population/" TargetMode="External"/><Relationship Id="rId2" Type="http://schemas.openxmlformats.org/officeDocument/2006/relationships/hyperlink" Target="https://www.prisonpolicy.org/virus/virusresponse.html" TargetMode="External"/><Relationship Id="rId1" Type="http://schemas.openxmlformats.org/officeDocument/2006/relationships/hyperlink" Target="https://www.cdc.gov/coronavirus/2019-ncov/need-extra-precau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1BDE6-F912-4F97-8D8D-FE143F6E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18</Pages>
  <Words>8344</Words>
  <Characters>47646</Characters>
  <Application>Microsoft Office Word</Application>
  <DocSecurity>0</DocSecurity>
  <Lines>1832</Lines>
  <Paragraphs>1166</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54824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Elizabeth</dc:creator>
  <cp:keywords/>
  <dc:description/>
  <cp:lastModifiedBy>Carson, Elizabeth</cp:lastModifiedBy>
  <cp:revision>11</cp:revision>
  <dcterms:created xsi:type="dcterms:W3CDTF">2021-02-02T16:12:00Z</dcterms:created>
  <dcterms:modified xsi:type="dcterms:W3CDTF">2021-02-09T14:46:00Z</dcterms:modified>
</cp:coreProperties>
</file>