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3.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oter15.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17.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18.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19.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0.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2.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oter23.xml" ContentType="application/vnd.openxmlformats-officedocument.wordprocessingml.footer+xml"/>
  <Override PartName="/word/header7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3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oter31.xml" ContentType="application/vnd.openxmlformats-officedocument.wordprocessingml.footer+xml"/>
  <Override PartName="/word/header77.xml" ContentType="application/vnd.openxmlformats-officedocument.wordprocessingml.header+xml"/>
  <Override PartName="/word/footer32.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footer33.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footer34.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footer35.xml" ContentType="application/vnd.openxmlformats-officedocument.wordprocessingml.foot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footer36.xml" ContentType="application/vnd.openxmlformats-officedocument.wordprocessingml.foot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footer37.xml" ContentType="application/vnd.openxmlformats-officedocument.wordprocessingml.foot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footer38.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footer39.xml" ContentType="application/vnd.openxmlformats-officedocument.wordprocessingml.foot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footer40.xml" ContentType="application/vnd.openxmlformats-officedocument.wordprocessingml.foot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footer41.xml" ContentType="application/vnd.openxmlformats-officedocument.wordprocessingml.foot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footer42.xml" ContentType="application/vnd.openxmlformats-officedocument.wordprocessingml.foot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oter43.xml" ContentType="application/vnd.openxmlformats-officedocument.wordprocessingml.foot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footer44.xml" ContentType="application/vnd.openxmlformats-officedocument.wordprocessingml.foot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footer45.xml" ContentType="application/vnd.openxmlformats-officedocument.wordprocessingml.foot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footer46.xml" ContentType="application/vnd.openxmlformats-officedocument.wordprocessingml.foot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oter47.xml" ContentType="application/vnd.openxmlformats-officedocument.wordprocessingml.foot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footer48.xml" ContentType="application/vnd.openxmlformats-officedocument.wordprocessingml.footer+xml"/>
  <Override PartName="/word/header1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34BC" w:rsidR="0092562D" w:rsidP="0092562D" w:rsidRDefault="00C907BC" w14:paraId="09F8FFCB" w14:textId="4FACCCB8">
      <w:pPr>
        <w:tabs>
          <w:tab w:val="left" w:pos="2430"/>
        </w:tabs>
        <w:spacing w:before="720"/>
        <w:ind w:left="0"/>
        <w:rPr>
          <w:szCs w:val="20"/>
        </w:rPr>
      </w:pPr>
      <w:sdt>
        <w:sdtPr>
          <w:rPr>
            <w:szCs w:val="20"/>
          </w:rPr>
          <w:id w:val="-488255385"/>
          <w:docPartObj>
            <w:docPartGallery w:val="Watermarks"/>
          </w:docPartObj>
        </w:sdtPr>
        <w:sdtEndPr/>
        <w:sdtContent>
          <w:r w:rsidRPr="00C4673D" w:rsidR="00C4673D">
            <w:rPr>
              <w:noProof/>
              <w:szCs w:val="20"/>
            </w:rPr>
            <mc:AlternateContent>
              <mc:Choice Requires="wps">
                <w:drawing>
                  <wp:anchor distT="0" distB="0" distL="114300" distR="114300" simplePos="0" relativeHeight="251682816" behindDoc="1" locked="0" layoutInCell="0" allowOverlap="1" wp14:editId="1C876023" wp14:anchorId="789C3B3A">
                    <wp:simplePos x="0" y="0"/>
                    <wp:positionH relativeFrom="margin">
                      <wp:align>center</wp:align>
                    </wp:positionH>
                    <wp:positionV relativeFrom="margin">
                      <wp:align>center</wp:align>
                    </wp:positionV>
                    <wp:extent cx="5237480" cy="3142615"/>
                    <wp:effectExtent l="0" t="1143000" r="0" b="657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748EF" w:rsidP="00C4673D" w:rsidRDefault="00A748EF" w14:paraId="122DCE5B"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89C3B3A">
                    <v:stroke joinstyle="miter"/>
                    <v:path gradientshapeok="t" o:connecttype="rect"/>
                  </v:shapetype>
                  <v:shape id="Text Box 3" style="position:absolute;margin-left:0;margin-top:0;width:412.4pt;height:247.45pt;rotation:-45;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2MBQIAAOoDAAAOAAAAZHJzL2Uyb0RvYy54bWysU8Fu2zAMvQ/YPwi6L46TpsuMOEXWrrt0&#10;W4Fm6JmR5NibJWqSEjt/P0p202K7FfVBsEnq8T3yeXXV65YdlfMNmpLnkylnygiUjdmX/Of29sOS&#10;Mx/ASGjRqJKflOdX6/fvVp0t1AxrbKVyjECMLzpb8joEW2SZF7XS4CdolaFkhU5DoE+3z6SDjtB1&#10;m82m08usQyetQ6G8p+jNkOTrhF9VSoQfVeVVYG3JiVtIp0vnLp7ZegXF3oGtGzHSgFew0NAYanqG&#10;uoEA7OCa/6B0Ixx6rMJEoM6wqhqhkgZSk0//UfNQg1VJCw3H2/OY/NvBiu/He8caWfI5ZwY0rWir&#10;+sA+Y8/mcTqd9QUVPVgqCz2FactJqbd3KH57ZvC6BrNXG+ewqxVIYpcT1hhOGrYnS8ApGtG/yIYW&#10;kUf47AX+0MzHTrvuG0q6AoeAqVtfOc0cxmvLT9P4pDANkBEj2uzpvM1IX1BwMZt/vFhSSlBunl/M&#10;LvNFaglFRIvbss6Hrwo1iy8ld2SXBAvHOx8iu+eSkWpkN/AM/a4f57NDeSLSHdmo5P7PAZyiARz0&#10;NZLrSHXlUD+STzcuyX7qvO0fwdmxdyDa9+2TjRKB5Cc5bgXkLwLSLbnzCC1bpBEMFMfikeyAGu96&#10;u6Hx3TZJSZzzwHNUQoZKAkfzR8e+/E5Vz7/o+i8AAAD//wMAUEsDBBQABgAIAAAAIQA7LaRo2wAA&#10;AAUBAAAPAAAAZHJzL2Rvd25yZXYueG1sTI/BTsMwEETvSPyDtUjcqNMSoTbEqRARhx7bIs5uvE1C&#10;7XWInSbl61m40MtIq1nNvMnXk7PijH1oPSmYzxIQSJU3LdUK3vdvD0sQIWoy2npCBRcMsC5ub3Kd&#10;GT/SFs+7WAsOoZBpBU2MXSZlqBp0Osx8h8Te0fdORz77WppejxzurFwkyZN0uiVuaHSHrw1Wp93g&#10;FJjv46V7HMf9ZrMthy/bliV+fCp1fze9PIOIOMX/Z/jFZ3QomOngBzJBWAU8JP4pe8tFyjMOCtJV&#10;ugJZ5PKavvgBAAD//wMAUEsBAi0AFAAGAAgAAAAhALaDOJL+AAAA4QEAABMAAAAAAAAAAAAAAAAA&#10;AAAAAFtDb250ZW50X1R5cGVzXS54bWxQSwECLQAUAAYACAAAACEAOP0h/9YAAACUAQAACwAAAAAA&#10;AAAAAAAAAAAvAQAAX3JlbHMvLnJlbHNQSwECLQAUAAYACAAAACEA7jbtjAUCAADqAwAADgAAAAAA&#10;AAAAAAAAAAAuAgAAZHJzL2Uyb0RvYy54bWxQSwECLQAUAAYACAAAACEAOy2kaNsAAAAFAQAADwAA&#10;AAAAAAAAAAAAAABfBAAAZHJzL2Rvd25yZXYueG1sUEsFBgAAAAAEAAQA8wAAAGcFAAAAAA==&#10;">
                    <v:stroke joinstyle="round"/>
                    <o:lock v:ext="edit" shapetype="t"/>
                    <v:textbox style="mso-fit-shape-to-text:t">
                      <w:txbxContent>
                        <w:p w:rsidR="00A748EF" w:rsidP="00C4673D" w:rsidRDefault="00A748EF" w14:paraId="122DCE5B"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1C34BC" w:rsidR="0092562D">
        <w:rPr>
          <w:szCs w:val="20"/>
        </w:rPr>
        <w:t>Date</w:t>
      </w:r>
      <w:r w:rsidRPr="001C34BC" w:rsidR="0092562D">
        <w:rPr>
          <w:szCs w:val="20"/>
        </w:rPr>
        <w:tab/>
        <w:t>:</w:t>
      </w:r>
      <w:r w:rsidRPr="001C34BC" w:rsidR="0092562D">
        <w:rPr>
          <w:szCs w:val="20"/>
        </w:rPr>
        <w:tab/>
      </w:r>
      <w:r w:rsidR="0092562D">
        <w:rPr>
          <w:szCs w:val="20"/>
        </w:rPr>
        <w:t>xx, xx, 2021</w:t>
      </w:r>
    </w:p>
    <w:p w:rsidRPr="001C34BC" w:rsidR="0092562D" w:rsidP="0092562D" w:rsidRDefault="0092562D" w14:paraId="3079B9FB" w14:textId="77777777">
      <w:pPr>
        <w:tabs>
          <w:tab w:val="left" w:pos="2430"/>
        </w:tabs>
        <w:ind w:left="0"/>
        <w:rPr>
          <w:szCs w:val="20"/>
        </w:rPr>
      </w:pPr>
      <w:r w:rsidRPr="001C34BC">
        <w:rPr>
          <w:szCs w:val="20"/>
        </w:rPr>
        <w:t>LMI Administrative Memorandum No. S-2</w:t>
      </w:r>
      <w:r>
        <w:rPr>
          <w:szCs w:val="20"/>
        </w:rPr>
        <w:t>1</w:t>
      </w:r>
      <w:r w:rsidRPr="001C34BC">
        <w:rPr>
          <w:szCs w:val="20"/>
        </w:rPr>
        <w:t>-xx</w:t>
      </w:r>
    </w:p>
    <w:p w:rsidRPr="001C34BC" w:rsidR="0092562D" w:rsidP="0092562D" w:rsidRDefault="0092562D" w14:paraId="48E0A49B" w14:textId="77777777">
      <w:pPr>
        <w:tabs>
          <w:tab w:val="left" w:pos="2430"/>
        </w:tabs>
        <w:ind w:left="2880" w:hanging="2880"/>
        <w:rPr>
          <w:szCs w:val="20"/>
        </w:rPr>
      </w:pPr>
      <w:r w:rsidRPr="001C34BC">
        <w:rPr>
          <w:szCs w:val="20"/>
        </w:rPr>
        <w:t>MEMORANDUM FOR</w:t>
      </w:r>
      <w:r w:rsidRPr="001C34BC">
        <w:rPr>
          <w:szCs w:val="20"/>
        </w:rPr>
        <w:tab/>
        <w:t>:</w:t>
      </w:r>
      <w:r w:rsidRPr="001C34BC">
        <w:rPr>
          <w:szCs w:val="20"/>
        </w:rPr>
        <w:tab/>
      </w:r>
      <w:r w:rsidRPr="001C34BC">
        <w:rPr>
          <w:b/>
          <w:szCs w:val="20"/>
        </w:rPr>
        <w:t>STATE WORKFORCE AGENCY ADMINISTRATORS</w:t>
      </w:r>
      <w:r w:rsidRPr="001C34BC">
        <w:rPr>
          <w:b/>
          <w:szCs w:val="20"/>
        </w:rPr>
        <w:br/>
        <w:t>BLS REGIONAL COMMISSIONERS</w:t>
      </w:r>
    </w:p>
    <w:p w:rsidRPr="001C34BC" w:rsidR="0092562D" w:rsidP="0092562D" w:rsidRDefault="0092562D" w14:paraId="6D17A0A7" w14:textId="77777777">
      <w:pPr>
        <w:tabs>
          <w:tab w:val="left" w:pos="2430"/>
        </w:tabs>
        <w:ind w:left="2880" w:hanging="2880"/>
      </w:pPr>
      <w:bookmarkStart w:name="_Toc355680222" w:id="0"/>
      <w:bookmarkStart w:name="_Toc355682004" w:id="1"/>
      <w:r w:rsidRPr="001C34BC">
        <w:t>FROM</w:t>
      </w:r>
      <w:r w:rsidRPr="001C34BC">
        <w:tab/>
        <w:t>:</w:t>
      </w:r>
      <w:r w:rsidRPr="001C34BC">
        <w:rPr>
          <w:szCs w:val="20"/>
        </w:rPr>
        <w:t xml:space="preserve"> </w:t>
      </w:r>
      <w:r w:rsidRPr="001C34BC">
        <w:rPr>
          <w:szCs w:val="20"/>
        </w:rPr>
        <w:tab/>
      </w:r>
      <w:r w:rsidRPr="001C34BC">
        <w:rPr>
          <w:b/>
        </w:rPr>
        <w:t>JAY A. MOUSA</w:t>
      </w:r>
      <w:r w:rsidRPr="001C34BC">
        <w:br/>
        <w:t>Associate Commissioner</w:t>
      </w:r>
      <w:r w:rsidRPr="001C34BC">
        <w:br/>
        <w:t>Office of Field Operations</w:t>
      </w:r>
      <w:bookmarkEnd w:id="0"/>
      <w:bookmarkEnd w:id="1"/>
    </w:p>
    <w:p w:rsidRPr="001C34BC" w:rsidR="0092562D" w:rsidP="0092562D" w:rsidRDefault="0092562D" w14:paraId="3E7B1869" w14:textId="77777777">
      <w:pPr>
        <w:tabs>
          <w:tab w:val="left" w:pos="2430"/>
        </w:tabs>
        <w:spacing w:after="480"/>
        <w:ind w:left="2880" w:hanging="2880"/>
        <w:rPr>
          <w:szCs w:val="20"/>
        </w:rPr>
      </w:pPr>
      <w:r w:rsidRPr="001C34BC">
        <w:rPr>
          <w:szCs w:val="20"/>
        </w:rPr>
        <w:t>SUBJECT</w:t>
      </w:r>
      <w:r w:rsidRPr="001C34BC">
        <w:rPr>
          <w:szCs w:val="20"/>
        </w:rPr>
        <w:tab/>
        <w:t>:</w:t>
      </w:r>
      <w:r w:rsidRPr="001C34BC">
        <w:rPr>
          <w:szCs w:val="20"/>
        </w:rPr>
        <w:tab/>
        <w:t>202</w:t>
      </w:r>
      <w:r>
        <w:rPr>
          <w:szCs w:val="20"/>
        </w:rPr>
        <w:t>2</w:t>
      </w:r>
      <w:r w:rsidRPr="001C34BC">
        <w:rPr>
          <w:szCs w:val="20"/>
        </w:rPr>
        <w:t xml:space="preserve"> Labor Market Information Cooperative Agreement Application Package</w:t>
      </w:r>
    </w:p>
    <w:p w:rsidRPr="001C34BC" w:rsidR="0092562D" w:rsidP="0092562D" w:rsidRDefault="0092562D" w14:paraId="136443CC" w14:textId="77777777">
      <w:pPr>
        <w:numPr>
          <w:ilvl w:val="0"/>
          <w:numId w:val="104"/>
        </w:numPr>
        <w:rPr>
          <w:szCs w:val="20"/>
        </w:rPr>
      </w:pPr>
      <w:r w:rsidRPr="001C34BC">
        <w:rPr>
          <w:szCs w:val="20"/>
          <w:u w:val="single"/>
        </w:rPr>
        <w:t>Purpose</w:t>
      </w:r>
      <w:r w:rsidRPr="001C34BC">
        <w:rPr>
          <w:szCs w:val="20"/>
        </w:rPr>
        <w:t>:  This is to transmit the Office of Management and Budget (OMB) approved 202</w:t>
      </w:r>
      <w:r>
        <w:rPr>
          <w:szCs w:val="20"/>
        </w:rPr>
        <w:t>2</w:t>
      </w:r>
      <w:r w:rsidRPr="001C34BC">
        <w:rPr>
          <w:szCs w:val="20"/>
        </w:rPr>
        <w:t xml:space="preserve"> LMI Cooperative Agreement (CA) application materials to state agencies for the operation of the Labor Market Information (LMI) cooperative statistical programs and activities, alert state agencies to those areas of the CA that have changed, and state BLS policy on staff time charging.   </w:t>
      </w:r>
    </w:p>
    <w:p w:rsidRPr="001C34BC" w:rsidR="0092562D" w:rsidP="0092562D" w:rsidRDefault="0092562D" w14:paraId="08899FD0" w14:textId="77777777">
      <w:pPr>
        <w:numPr>
          <w:ilvl w:val="0"/>
          <w:numId w:val="104"/>
        </w:numPr>
        <w:rPr>
          <w:szCs w:val="20"/>
        </w:rPr>
      </w:pPr>
      <w:r w:rsidRPr="001C34BC">
        <w:rPr>
          <w:szCs w:val="20"/>
          <w:u w:val="single"/>
        </w:rPr>
        <w:t>Office of Management and Budget Paperwork Reduction Act Approval</w:t>
      </w:r>
      <w:r w:rsidRPr="001C34BC">
        <w:rPr>
          <w:szCs w:val="20"/>
        </w:rPr>
        <w:t>:  The BLS received OMB approval of the LMI CA application package through 0</w:t>
      </w:r>
      <w:r>
        <w:rPr>
          <w:szCs w:val="20"/>
        </w:rPr>
        <w:t>6</w:t>
      </w:r>
      <w:r w:rsidRPr="001C34BC">
        <w:rPr>
          <w:szCs w:val="20"/>
        </w:rPr>
        <w:t>/3</w:t>
      </w:r>
      <w:r>
        <w:rPr>
          <w:szCs w:val="20"/>
        </w:rPr>
        <w:t>0</w:t>
      </w:r>
      <w:r w:rsidRPr="001C34BC">
        <w:rPr>
          <w:szCs w:val="20"/>
        </w:rPr>
        <w:t>/202</w:t>
      </w:r>
      <w:r>
        <w:rPr>
          <w:szCs w:val="20"/>
        </w:rPr>
        <w:t>4</w:t>
      </w:r>
      <w:r w:rsidRPr="001C34BC">
        <w:rPr>
          <w:szCs w:val="20"/>
        </w:rPr>
        <w:t xml:space="preserve">.  Under this approval, changes in the work statements will be reviewed every year by the OMB and published in the </w:t>
      </w:r>
      <w:r w:rsidRPr="001C34BC">
        <w:rPr>
          <w:i/>
          <w:szCs w:val="20"/>
        </w:rPr>
        <w:t>Federal Register</w:t>
      </w:r>
      <w:r w:rsidRPr="001C34BC">
        <w:rPr>
          <w:szCs w:val="20"/>
        </w:rPr>
        <w:t xml:space="preserve"> for 30 days if any of the changes are deemed substantive to the information collection burden.  The approval number for the LMI CA is 1220-</w:t>
      </w:r>
      <w:r w:rsidRPr="001C34BC">
        <w:t>0079</w:t>
      </w:r>
      <w:r w:rsidRPr="001C34BC">
        <w:rPr>
          <w:szCs w:val="20"/>
        </w:rPr>
        <w:t>.</w:t>
      </w:r>
    </w:p>
    <w:p w:rsidRPr="001C34BC" w:rsidR="0092562D" w:rsidP="0092562D" w:rsidRDefault="0092562D" w14:paraId="22C4929B" w14:textId="77777777">
      <w:pPr>
        <w:numPr>
          <w:ilvl w:val="0"/>
          <w:numId w:val="104"/>
        </w:numPr>
        <w:tabs>
          <w:tab w:val="left" w:pos="2574"/>
        </w:tabs>
        <w:rPr>
          <w:szCs w:val="20"/>
        </w:rPr>
      </w:pPr>
      <w:r w:rsidRPr="001C34BC">
        <w:rPr>
          <w:szCs w:val="20"/>
          <w:u w:val="single"/>
        </w:rPr>
        <w:t>Summary of Changes</w:t>
      </w:r>
      <w:r w:rsidRPr="001C34BC">
        <w:rPr>
          <w:szCs w:val="20"/>
        </w:rPr>
        <w:t xml:space="preserve">:  Along with some routine updates of reference dates, editorial updates, and clarifying changes, we have made other, more significant changes to the CA.  The changes are described below, organized by Part and Section of the CA.  </w:t>
      </w:r>
    </w:p>
    <w:tbl>
      <w:tblPr>
        <w:tblW w:w="4944" w:type="pct"/>
        <w:tblLayout w:type="fixed"/>
        <w:tblLook w:val="01E0" w:firstRow="1" w:lastRow="1" w:firstColumn="1" w:lastColumn="1" w:noHBand="0" w:noVBand="0"/>
      </w:tblPr>
      <w:tblGrid>
        <w:gridCol w:w="9255"/>
      </w:tblGrid>
      <w:tr w:rsidRPr="001C34BC" w:rsidR="0092562D" w:rsidTr="001A7724" w14:paraId="0269ACE3" w14:textId="77777777">
        <w:trPr>
          <w:trHeight w:val="1674"/>
        </w:trPr>
        <w:tc>
          <w:tcPr>
            <w:tcW w:w="5000" w:type="pct"/>
          </w:tcPr>
          <w:p w:rsidRPr="001C34BC" w:rsidR="0092562D" w:rsidP="00F16892" w:rsidRDefault="0092562D" w14:paraId="6A3905F2" w14:textId="3DF96C6B">
            <w:pPr>
              <w:spacing w:after="60"/>
              <w:ind w:left="0"/>
              <w:rPr>
                <w:b/>
                <w:szCs w:val="20"/>
              </w:rPr>
            </w:pPr>
            <w:r w:rsidRPr="001C34BC">
              <w:rPr>
                <w:b/>
                <w:szCs w:val="20"/>
              </w:rPr>
              <w:t>PART I., ADMINISTRATIVE REQUIREMENTS</w:t>
            </w:r>
          </w:p>
          <w:p w:rsidRPr="001C34BC" w:rsidR="0092562D" w:rsidP="001A7724" w:rsidRDefault="0092562D" w14:paraId="28A5F340" w14:textId="2979401A">
            <w:pPr>
              <w:spacing w:after="60"/>
              <w:ind w:left="-18"/>
              <w:contextualSpacing/>
              <w:rPr>
                <w:i/>
                <w:szCs w:val="20"/>
              </w:rPr>
            </w:pPr>
            <w:r w:rsidRPr="001C34BC">
              <w:rPr>
                <w:i/>
                <w:szCs w:val="20"/>
              </w:rPr>
              <w:t xml:space="preserve">Section </w:t>
            </w:r>
            <w:r>
              <w:rPr>
                <w:i/>
                <w:szCs w:val="20"/>
              </w:rPr>
              <w:t>A.</w:t>
            </w:r>
            <w:r w:rsidR="00F16892">
              <w:rPr>
                <w:i/>
                <w:szCs w:val="20"/>
              </w:rPr>
              <w:t>,</w:t>
            </w:r>
            <w:r>
              <w:rPr>
                <w:i/>
                <w:szCs w:val="20"/>
              </w:rPr>
              <w:t xml:space="preserve"> Introduction</w:t>
            </w:r>
          </w:p>
          <w:p w:rsidRPr="006504E8" w:rsidR="0092562D" w:rsidP="0092562D" w:rsidRDefault="0092562D" w14:paraId="0171AC08" w14:textId="77777777">
            <w:pPr>
              <w:numPr>
                <w:ilvl w:val="0"/>
                <w:numId w:val="147"/>
              </w:numPr>
              <w:spacing w:after="60"/>
              <w:contextualSpacing/>
              <w:rPr>
                <w:i/>
                <w:szCs w:val="20"/>
              </w:rPr>
            </w:pPr>
            <w:r>
              <w:t>A.3. – The Occupational Employment Statistics program has changed its name to Occupational Employment and Wage Statistics.</w:t>
            </w:r>
          </w:p>
          <w:p w:rsidR="0092562D" w:rsidP="00F16892" w:rsidRDefault="0092562D" w14:paraId="00E150DA" w14:textId="2B9CDCD2">
            <w:pPr>
              <w:spacing w:after="60"/>
              <w:ind w:left="0"/>
              <w:contextualSpacing/>
              <w:rPr>
                <w:i/>
              </w:rPr>
            </w:pPr>
            <w:r>
              <w:rPr>
                <w:i/>
              </w:rPr>
              <w:t>Section T.</w:t>
            </w:r>
            <w:r w:rsidR="00F16892">
              <w:rPr>
                <w:i/>
              </w:rPr>
              <w:t>,</w:t>
            </w:r>
            <w:r>
              <w:rPr>
                <w:i/>
              </w:rPr>
              <w:t xml:space="preserve"> Data and Communications Safeguards</w:t>
            </w:r>
          </w:p>
          <w:p w:rsidRPr="006504E8" w:rsidR="0092562D" w:rsidP="0092562D" w:rsidRDefault="0092562D" w14:paraId="5EE77989" w14:textId="77777777">
            <w:pPr>
              <w:pStyle w:val="ListParagraph"/>
              <w:numPr>
                <w:ilvl w:val="0"/>
                <w:numId w:val="147"/>
              </w:numPr>
              <w:spacing w:after="60"/>
              <w:rPr>
                <w:i/>
                <w:szCs w:val="20"/>
              </w:rPr>
            </w:pPr>
            <w:r>
              <w:t>T.4. – Language has been added to specify the use of an RSA token to securely access BLS applications.</w:t>
            </w:r>
          </w:p>
          <w:p w:rsidRPr="000D1DA4" w:rsidR="0092562D" w:rsidP="0092562D" w:rsidRDefault="0092562D" w14:paraId="712E66E7" w14:textId="23A07EF7">
            <w:pPr>
              <w:pStyle w:val="ListParagraph"/>
              <w:numPr>
                <w:ilvl w:val="0"/>
                <w:numId w:val="147"/>
              </w:numPr>
              <w:spacing w:after="60"/>
              <w:rPr>
                <w:i/>
                <w:szCs w:val="20"/>
              </w:rPr>
            </w:pPr>
            <w:r>
              <w:t xml:space="preserve">T.5. – Language has been </w:t>
            </w:r>
            <w:r w:rsidR="00F73AEA">
              <w:t xml:space="preserve">updated to reflect the new location of the BLS network in the Equinix Data Center facility, </w:t>
            </w:r>
            <w:proofErr w:type="gramStart"/>
            <w:r w:rsidR="00F73AEA">
              <w:t>as a result of</w:t>
            </w:r>
            <w:proofErr w:type="gramEnd"/>
            <w:r w:rsidR="00F73AEA">
              <w:t xml:space="preserve"> the </w:t>
            </w:r>
            <w:r>
              <w:t>Data Center move.</w:t>
            </w:r>
          </w:p>
          <w:p w:rsidRPr="006504E8" w:rsidR="00057D14" w:rsidP="0092562D" w:rsidRDefault="00057D14" w14:paraId="1AA8BD9B" w14:textId="33A235C4">
            <w:pPr>
              <w:pStyle w:val="ListParagraph"/>
              <w:numPr>
                <w:ilvl w:val="0"/>
                <w:numId w:val="147"/>
              </w:numPr>
              <w:spacing w:after="60"/>
              <w:rPr>
                <w:i/>
                <w:szCs w:val="20"/>
              </w:rPr>
            </w:pPr>
            <w:r>
              <w:t>T.17. – This section on cloud providers was revised and now reads</w:t>
            </w:r>
            <w:proofErr w:type="gramStart"/>
            <w:r>
              <w:t>, ”State</w:t>
            </w:r>
            <w:proofErr w:type="gramEnd"/>
            <w:r w:rsidRPr="00020655">
              <w:t xml:space="preserve"> acquisition of a Cloud Service Provider(s) (CSP) service offerings (CSO) to service BLS confidential information must be acquired through Federal Risk and Authorization Management Program (FedRAMP) compliant vendors.  Cloud providers servicing BLS confidential data must have FedRAMP approval and cloud services must </w:t>
            </w:r>
            <w:r w:rsidRPr="00446FD4">
              <w:t>utilize Government Only Tenants</w:t>
            </w:r>
            <w:r w:rsidRPr="00020655">
              <w:t xml:space="preserve"> </w:t>
            </w:r>
            <w:r w:rsidRPr="00027368">
              <w:t xml:space="preserve">operated by employees who are U.S. Citizens on U.S. soil.  </w:t>
            </w:r>
            <w:r>
              <w:t>States</w:t>
            </w:r>
            <w:r w:rsidRPr="00020655">
              <w:t xml:space="preserve"> must submit a CSP vendor’s FedRAMP package ID and service name for continuous monitoring security review</w:t>
            </w:r>
            <w:r>
              <w:t xml:space="preserve"> to the associated BLS Regional Office</w:t>
            </w:r>
            <w:r w:rsidRPr="00020655">
              <w:t xml:space="preserve"> at the request of the BLS.  BLS confidential information must have defined access controls and be encrypted at rest and in transit to prevent unauthorized access.  Only FIPS-validated cryptography is approved for use in encrypting Federal information.  It is a </w:t>
            </w:r>
            <w:r>
              <w:t>state</w:t>
            </w:r>
            <w:r w:rsidRPr="00020655">
              <w:t xml:space="preserve"> responsibility to ensure that any employee of a CSP who will require </w:t>
            </w:r>
            <w:r w:rsidRPr="00020655">
              <w:lastRenderedPageBreak/>
              <w:t>access to unencrypted BLS confidential information for any purpose be designated as a BLS agent and receive the required training.</w:t>
            </w:r>
            <w:r>
              <w:t>”</w:t>
            </w:r>
          </w:p>
          <w:p w:rsidRPr="006504E8" w:rsidR="0092562D" w:rsidP="0092562D" w:rsidRDefault="0092562D" w14:paraId="1C2E8D41" w14:textId="1DAD81EA">
            <w:pPr>
              <w:pStyle w:val="ListParagraph"/>
              <w:numPr>
                <w:ilvl w:val="0"/>
                <w:numId w:val="147"/>
              </w:numPr>
              <w:spacing w:after="60"/>
              <w:rPr>
                <w:i/>
                <w:szCs w:val="20"/>
              </w:rPr>
            </w:pPr>
            <w:r>
              <w:t xml:space="preserve">T.28. – </w:t>
            </w:r>
            <w:r w:rsidR="00F73AEA">
              <w:t xml:space="preserve">This section </w:t>
            </w:r>
            <w:r w:rsidR="0021372D">
              <w:t>on t</w:t>
            </w:r>
            <w:r w:rsidR="00F73AEA">
              <w:t xml:space="preserve">elework </w:t>
            </w:r>
            <w:r w:rsidR="0021372D">
              <w:t>r</w:t>
            </w:r>
            <w:r w:rsidR="00F73AEA">
              <w:t>equirements has been updated and now reads, “</w:t>
            </w:r>
            <w:r w:rsidRPr="00F54430" w:rsidR="00F73AEA">
              <w:t xml:space="preserve">State employee telework locations may be included in the list of worksites.  State employees may be permitted to telework on a full-time or temporary basis.  All instances of contractor telework must be documented and approved by the BLS State Cooperating Representative before any telework begins.  The State employee is expected to meet </w:t>
            </w:r>
            <w:proofErr w:type="gramStart"/>
            <w:r w:rsidRPr="00F54430" w:rsidR="00F73AEA">
              <w:t>all of</w:t>
            </w:r>
            <w:proofErr w:type="gramEnd"/>
            <w:r w:rsidRPr="00F54430" w:rsidR="00F73AEA">
              <w:t xml:space="preserve"> the security requirements for the telework site(s).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r w:rsidRPr="009D3F38" w:rsidR="00F73AEA">
              <w:t>.</w:t>
            </w:r>
            <w:r w:rsidR="00F73AEA">
              <w:t>”</w:t>
            </w:r>
          </w:p>
          <w:p w:rsidRPr="00ED2AA9" w:rsidR="0092562D" w:rsidP="00F16892" w:rsidRDefault="0092562D" w14:paraId="40EDA84A" w14:textId="77777777">
            <w:pPr>
              <w:spacing w:after="60"/>
              <w:ind w:left="0"/>
              <w:contextualSpacing/>
              <w:rPr>
                <w:i/>
                <w:szCs w:val="20"/>
              </w:rPr>
            </w:pPr>
            <w:r w:rsidRPr="006504E8">
              <w:rPr>
                <w:i/>
              </w:rPr>
              <w:t xml:space="preserve">Financial </w:t>
            </w:r>
            <w:r w:rsidRPr="00ED2AA9">
              <w:rPr>
                <w:i/>
                <w:szCs w:val="20"/>
              </w:rPr>
              <w:t>Forms</w:t>
            </w:r>
          </w:p>
          <w:p w:rsidRPr="00367ACD" w:rsidR="0092562D" w:rsidP="0092562D" w:rsidRDefault="0092562D" w14:paraId="785E0921" w14:textId="77777777">
            <w:pPr>
              <w:pStyle w:val="ListParagraph"/>
              <w:numPr>
                <w:ilvl w:val="0"/>
                <w:numId w:val="147"/>
              </w:numPr>
              <w:spacing w:after="60"/>
              <w:rPr>
                <w:i/>
                <w:szCs w:val="20"/>
              </w:rPr>
            </w:pPr>
            <w:r>
              <w:t>The forms have been updated to change “OES” to “OEWS.”</w:t>
            </w:r>
          </w:p>
          <w:p w:rsidRPr="001C34BC" w:rsidR="0092562D" w:rsidP="001A7724" w:rsidRDefault="0092562D" w14:paraId="4A91268E" w14:textId="77777777">
            <w:pPr>
              <w:spacing w:after="60"/>
              <w:ind w:left="720"/>
              <w:contextualSpacing/>
              <w:rPr>
                <w:i/>
                <w:szCs w:val="20"/>
              </w:rPr>
            </w:pPr>
          </w:p>
          <w:p w:rsidRPr="001C34BC" w:rsidR="0092562D" w:rsidP="00F16892" w:rsidRDefault="0092562D" w14:paraId="3D810142" w14:textId="77777777">
            <w:pPr>
              <w:spacing w:after="60"/>
              <w:ind w:left="0"/>
              <w:rPr>
                <w:b/>
                <w:szCs w:val="20"/>
              </w:rPr>
            </w:pPr>
            <w:r w:rsidRPr="001C34BC">
              <w:rPr>
                <w:b/>
                <w:szCs w:val="20"/>
              </w:rPr>
              <w:t>PART II., APPLICATION INSTRUCTIONS</w:t>
            </w:r>
          </w:p>
          <w:p w:rsidRPr="006504E8" w:rsidR="0092562D" w:rsidP="000D1DA4" w:rsidRDefault="0092562D" w14:paraId="191A1B7E" w14:textId="77777777">
            <w:pPr>
              <w:ind w:left="0"/>
              <w:rPr>
                <w:szCs w:val="20"/>
              </w:rPr>
            </w:pPr>
            <w:r>
              <w:rPr>
                <w:szCs w:val="20"/>
              </w:rPr>
              <w:t>No changes were made for FY 2022</w:t>
            </w:r>
            <w:r w:rsidRPr="001C34BC">
              <w:rPr>
                <w:szCs w:val="20"/>
              </w:rPr>
              <w:t>.</w:t>
            </w:r>
          </w:p>
          <w:p w:rsidRPr="001C34BC" w:rsidR="0092562D" w:rsidP="00F16892" w:rsidRDefault="0092562D" w14:paraId="199D7470" w14:textId="77777777">
            <w:pPr>
              <w:spacing w:after="60"/>
              <w:ind w:left="0"/>
              <w:rPr>
                <w:b/>
                <w:szCs w:val="20"/>
              </w:rPr>
            </w:pPr>
            <w:r w:rsidRPr="001C34BC">
              <w:rPr>
                <w:b/>
                <w:szCs w:val="20"/>
              </w:rPr>
              <w:t>PART III., APPLICATION MATERIALS</w:t>
            </w:r>
          </w:p>
          <w:p w:rsidR="0092562D" w:rsidP="00F16892" w:rsidRDefault="0092562D" w14:paraId="4888A0FD" w14:textId="77777777">
            <w:pPr>
              <w:spacing w:after="60"/>
              <w:ind w:left="0"/>
              <w:rPr>
                <w:b/>
                <w:szCs w:val="20"/>
              </w:rPr>
            </w:pPr>
            <w:r>
              <w:rPr>
                <w:szCs w:val="20"/>
              </w:rPr>
              <w:t>No changes were made for FY 2022</w:t>
            </w:r>
            <w:r w:rsidRPr="00FF42B1">
              <w:rPr>
                <w:szCs w:val="20"/>
              </w:rPr>
              <w:t>.</w:t>
            </w:r>
          </w:p>
          <w:p w:rsidR="0092562D" w:rsidP="001A7724" w:rsidRDefault="0092562D" w14:paraId="3C94DB82" w14:textId="77777777">
            <w:pPr>
              <w:spacing w:after="60"/>
              <w:rPr>
                <w:b/>
                <w:szCs w:val="20"/>
              </w:rPr>
            </w:pPr>
          </w:p>
          <w:p w:rsidRPr="001C34BC" w:rsidR="0092562D" w:rsidP="00F16892" w:rsidRDefault="0092562D" w14:paraId="35B5DCA6" w14:textId="77777777">
            <w:pPr>
              <w:spacing w:after="60"/>
              <w:ind w:left="0"/>
              <w:rPr>
                <w:b/>
                <w:szCs w:val="20"/>
              </w:rPr>
            </w:pPr>
            <w:r w:rsidRPr="001C34BC">
              <w:rPr>
                <w:b/>
                <w:szCs w:val="20"/>
              </w:rPr>
              <w:t>REQUIREMENTS FOR ALL PROGRAMS</w:t>
            </w:r>
          </w:p>
          <w:p w:rsidRPr="001A3952" w:rsidR="0092562D" w:rsidP="00F16892" w:rsidRDefault="0092562D" w14:paraId="1CDE9EA7" w14:textId="77777777">
            <w:pPr>
              <w:spacing w:after="60"/>
              <w:ind w:left="0"/>
              <w:rPr>
                <w:b/>
                <w:szCs w:val="20"/>
              </w:rPr>
            </w:pPr>
            <w:r w:rsidRPr="006504E8">
              <w:rPr>
                <w:szCs w:val="20"/>
              </w:rPr>
              <w:t>No changes were made for FY 2022.</w:t>
            </w:r>
          </w:p>
          <w:p w:rsidR="00F16892" w:rsidP="00F16892" w:rsidRDefault="00F16892" w14:paraId="3BD020AF" w14:textId="77777777">
            <w:pPr>
              <w:spacing w:after="60"/>
              <w:ind w:left="0"/>
              <w:rPr>
                <w:b/>
                <w:szCs w:val="20"/>
              </w:rPr>
            </w:pPr>
          </w:p>
          <w:p w:rsidRPr="001C34BC" w:rsidR="0092562D" w:rsidP="00F16892" w:rsidRDefault="0092562D" w14:paraId="2379380C" w14:textId="77777777">
            <w:pPr>
              <w:spacing w:after="60"/>
              <w:ind w:left="0"/>
              <w:rPr>
                <w:i/>
                <w:szCs w:val="20"/>
              </w:rPr>
            </w:pPr>
            <w:r w:rsidRPr="001C34BC">
              <w:rPr>
                <w:b/>
                <w:szCs w:val="20"/>
              </w:rPr>
              <w:t>CURRENT EMPLOYMENT STATISTICS PROGRAM FOR THE 50 STATES AND THE DISTRICT OF COLUMBIA</w:t>
            </w:r>
          </w:p>
          <w:p w:rsidR="0092562D" w:rsidP="00F16892" w:rsidRDefault="0092562D" w14:paraId="7C67F3DB" w14:textId="77777777">
            <w:pPr>
              <w:ind w:left="0"/>
              <w:contextualSpacing/>
              <w:rPr>
                <w:szCs w:val="20"/>
              </w:rPr>
            </w:pPr>
            <w:r w:rsidRPr="006504E8">
              <w:rPr>
                <w:i/>
                <w:szCs w:val="20"/>
              </w:rPr>
              <w:t>Section B., Deliverables</w:t>
            </w:r>
          </w:p>
          <w:p w:rsidRPr="006504E8" w:rsidR="0092562D" w:rsidP="0092562D" w:rsidRDefault="0092562D" w14:paraId="3B030E0C" w14:textId="00428690">
            <w:pPr>
              <w:numPr>
                <w:ilvl w:val="0"/>
                <w:numId w:val="147"/>
              </w:numPr>
              <w:contextualSpacing/>
            </w:pPr>
            <w:r>
              <w:t>B</w:t>
            </w:r>
            <w:r w:rsidRPr="007F71FB">
              <w:rPr>
                <w:szCs w:val="20"/>
              </w:rPr>
              <w:t xml:space="preserve">.3.c. – </w:t>
            </w:r>
            <w:r w:rsidR="00F73AEA">
              <w:rPr>
                <w:szCs w:val="20"/>
              </w:rPr>
              <w:t xml:space="preserve">A new deliverable was added that reads, </w:t>
            </w:r>
            <w:r w:rsidRPr="007F71FB">
              <w:rPr>
                <w:szCs w:val="20"/>
              </w:rPr>
              <w:t>“</w:t>
            </w:r>
            <w:r w:rsidRPr="00BA327B">
              <w:rPr>
                <w:szCs w:val="20"/>
              </w:rPr>
              <w:t>If the state agency has elected to continue collecting data from specific CES sample establishments, the state agency will maint</w:t>
            </w:r>
            <w:r w:rsidRPr="00BA327B" w:rsidR="00F73AEA">
              <w:rPr>
                <w:szCs w:val="20"/>
              </w:rPr>
              <w:t xml:space="preserve">ain the reporting (i.e., report </w:t>
            </w:r>
            <w:r w:rsidRPr="00BA327B">
              <w:rPr>
                <w:szCs w:val="20"/>
              </w:rPr>
              <w:t>with) structure mapping the CES sample members to the QCEW establishments included in the reported CES employment</w:t>
            </w:r>
            <w:r w:rsidR="00F73AEA">
              <w:rPr>
                <w:szCs w:val="20"/>
              </w:rPr>
              <w:t>.</w:t>
            </w:r>
            <w:r w:rsidRPr="007F71FB">
              <w:rPr>
                <w:szCs w:val="20"/>
              </w:rPr>
              <w:t>”</w:t>
            </w:r>
          </w:p>
          <w:p w:rsidR="0092562D" w:rsidP="001A7724" w:rsidRDefault="0092562D" w14:paraId="7F3EB500" w14:textId="77777777">
            <w:pPr>
              <w:spacing w:after="60"/>
              <w:rPr>
                <w:b/>
                <w:szCs w:val="20"/>
              </w:rPr>
            </w:pPr>
          </w:p>
          <w:p w:rsidRPr="001C34BC" w:rsidR="0092562D" w:rsidP="00F16892" w:rsidRDefault="0092562D" w14:paraId="23B2CE9E" w14:textId="77777777">
            <w:pPr>
              <w:spacing w:after="60"/>
              <w:ind w:left="0"/>
              <w:rPr>
                <w:b/>
                <w:szCs w:val="20"/>
              </w:rPr>
            </w:pPr>
            <w:r w:rsidRPr="001C34BC">
              <w:rPr>
                <w:b/>
                <w:szCs w:val="20"/>
              </w:rPr>
              <w:t>CURRENT EMPLOYMENT STATISTICS PROGRAM FOR PUERTO RICO</w:t>
            </w:r>
          </w:p>
          <w:p w:rsidRPr="001C34BC" w:rsidR="0092562D" w:rsidP="00F16892" w:rsidRDefault="0092562D" w14:paraId="1DAD4291" w14:textId="77777777">
            <w:pPr>
              <w:ind w:left="0"/>
              <w:rPr>
                <w:szCs w:val="20"/>
              </w:rPr>
            </w:pPr>
            <w:r w:rsidRPr="001C34BC">
              <w:rPr>
                <w:szCs w:val="20"/>
              </w:rPr>
              <w:t>No changes were made for FY 202</w:t>
            </w:r>
            <w:r>
              <w:rPr>
                <w:szCs w:val="20"/>
              </w:rPr>
              <w:t>2</w:t>
            </w:r>
            <w:r w:rsidRPr="001C34BC">
              <w:rPr>
                <w:szCs w:val="20"/>
              </w:rPr>
              <w:t>.</w:t>
            </w:r>
          </w:p>
          <w:p w:rsidRPr="001C34BC" w:rsidR="0092562D" w:rsidP="00F16892" w:rsidRDefault="0092562D" w14:paraId="1ADF6CE0" w14:textId="77777777">
            <w:pPr>
              <w:spacing w:after="60"/>
              <w:ind w:left="0"/>
              <w:rPr>
                <w:b/>
                <w:szCs w:val="20"/>
              </w:rPr>
            </w:pPr>
            <w:r w:rsidRPr="001C34BC">
              <w:rPr>
                <w:b/>
                <w:szCs w:val="20"/>
              </w:rPr>
              <w:t>CURRENT EMPLOYMENT STATISTICS PROGRAM FOR THE U.S. VIRGIN ISLANDS</w:t>
            </w:r>
          </w:p>
          <w:p w:rsidRPr="001C34BC" w:rsidR="0092562D" w:rsidP="00F16892" w:rsidRDefault="0092562D" w14:paraId="086089B2" w14:textId="77777777">
            <w:pPr>
              <w:ind w:left="0"/>
              <w:rPr>
                <w:szCs w:val="20"/>
              </w:rPr>
            </w:pPr>
            <w:r w:rsidRPr="001C34BC">
              <w:rPr>
                <w:szCs w:val="20"/>
              </w:rPr>
              <w:t>No changes were made for FY 202</w:t>
            </w:r>
            <w:r>
              <w:rPr>
                <w:szCs w:val="20"/>
              </w:rPr>
              <w:t>2</w:t>
            </w:r>
            <w:r w:rsidRPr="001C34BC">
              <w:rPr>
                <w:szCs w:val="20"/>
              </w:rPr>
              <w:t>.</w:t>
            </w:r>
          </w:p>
          <w:p w:rsidRPr="001C34BC" w:rsidR="0092562D" w:rsidP="00F16892" w:rsidRDefault="0092562D" w14:paraId="7A8F2D9A" w14:textId="77777777">
            <w:pPr>
              <w:spacing w:after="60"/>
              <w:ind w:left="0"/>
              <w:rPr>
                <w:b/>
                <w:szCs w:val="20"/>
              </w:rPr>
            </w:pPr>
            <w:r w:rsidRPr="001C34BC">
              <w:rPr>
                <w:b/>
                <w:szCs w:val="20"/>
              </w:rPr>
              <w:t>LOCAL AREA UNEMPLOYMENT STATISTICS PROGRAM</w:t>
            </w:r>
          </w:p>
          <w:p w:rsidRPr="006504E8" w:rsidR="0092562D" w:rsidP="00F16892" w:rsidRDefault="0092562D" w14:paraId="61D57922" w14:textId="77777777">
            <w:pPr>
              <w:ind w:left="0"/>
              <w:contextualSpacing/>
              <w:rPr>
                <w:i/>
              </w:rPr>
            </w:pPr>
            <w:r w:rsidRPr="006504E8">
              <w:rPr>
                <w:i/>
              </w:rPr>
              <w:t>Section C., Quality Assurance Requirements</w:t>
            </w:r>
          </w:p>
          <w:p w:rsidRPr="003723B0" w:rsidR="0092562D" w:rsidP="0092562D" w:rsidRDefault="0092562D" w14:paraId="559507DC" w14:textId="049FF09F">
            <w:pPr>
              <w:numPr>
                <w:ilvl w:val="0"/>
                <w:numId w:val="147"/>
              </w:numPr>
              <w:contextualSpacing/>
            </w:pPr>
            <w:r w:rsidRPr="003723B0">
              <w:t xml:space="preserve">C.6. – </w:t>
            </w:r>
            <w:r w:rsidR="00687BC1">
              <w:t>The following requirement was added:</w:t>
            </w:r>
            <w:r w:rsidRPr="003723B0">
              <w:t xml:space="preserve"> “</w:t>
            </w:r>
            <w:r w:rsidRPr="00BA327B">
              <w:t>States transmitting files to the BLS Residency Assignment System (RAS) will use RASPR or another program office approved process to remove all unneeded personally identifiable information (PII), including social security numbers (SSNs)</w:t>
            </w:r>
            <w:r w:rsidRPr="00BA327B" w:rsidR="00687BC1">
              <w:t>.”</w:t>
            </w:r>
          </w:p>
          <w:p w:rsidRPr="001C34BC" w:rsidR="0092562D" w:rsidP="001A7724" w:rsidRDefault="0092562D" w14:paraId="515B5C16" w14:textId="77777777">
            <w:pPr>
              <w:ind w:left="720"/>
              <w:contextualSpacing/>
            </w:pPr>
          </w:p>
          <w:p w:rsidRPr="001C34BC" w:rsidR="0092562D" w:rsidP="00F16892" w:rsidRDefault="0092562D" w14:paraId="38E897AD" w14:textId="77777777">
            <w:pPr>
              <w:spacing w:after="60"/>
              <w:ind w:left="0"/>
              <w:rPr>
                <w:b/>
                <w:szCs w:val="20"/>
              </w:rPr>
            </w:pPr>
            <w:r w:rsidRPr="001C34BC">
              <w:rPr>
                <w:b/>
                <w:szCs w:val="20"/>
              </w:rPr>
              <w:t xml:space="preserve">OCCUPATIONAL EMPLOYMENT </w:t>
            </w:r>
            <w:r>
              <w:rPr>
                <w:b/>
                <w:szCs w:val="20"/>
              </w:rPr>
              <w:t xml:space="preserve">AND WAGE </w:t>
            </w:r>
            <w:r w:rsidRPr="001C34BC">
              <w:rPr>
                <w:b/>
                <w:szCs w:val="20"/>
              </w:rPr>
              <w:t>STATISTICS PROGRAM</w:t>
            </w:r>
          </w:p>
          <w:p w:rsidRPr="00687BC1" w:rsidR="004077AE" w:rsidP="004077AE" w:rsidRDefault="004077AE" w14:paraId="3F8B7E03" w14:textId="25CA2CE2">
            <w:pPr>
              <w:pStyle w:val="ListParagraph"/>
              <w:numPr>
                <w:ilvl w:val="0"/>
                <w:numId w:val="147"/>
              </w:numPr>
              <w:spacing w:after="60"/>
              <w:rPr>
                <w:i/>
                <w:szCs w:val="20"/>
              </w:rPr>
            </w:pPr>
            <w:r>
              <w:t xml:space="preserve">The Occupational Employment Statistics program has changed its name to the Occupational Employment and Wage Statistics (OEWS) program.  The work statement has been updated throughout </w:t>
            </w:r>
            <w:sdt>
              <w:sdtPr>
                <w:id w:val="-1336913266"/>
                <w:docPartObj>
                  <w:docPartGallery w:val="Watermarks"/>
                </w:docPartObj>
              </w:sdtPr>
              <w:sdtEndPr/>
              <w:sdtContent>
                <w:r w:rsidR="00C4673D">
                  <w:rPr>
                    <w:noProof/>
                  </w:rPr>
                  <mc:AlternateContent>
                    <mc:Choice Requires="wps">
                      <w:drawing>
                        <wp:anchor distT="0" distB="0" distL="114300" distR="114300" simplePos="0" relativeHeight="251684864" behindDoc="1" locked="0" layoutInCell="0" allowOverlap="1" wp14:editId="497D8E1A" wp14:anchorId="2003AE70">
                          <wp:simplePos x="0" y="0"/>
                          <wp:positionH relativeFrom="margin">
                            <wp:align>center</wp:align>
                          </wp:positionH>
                          <wp:positionV relativeFrom="margin">
                            <wp:align>center</wp:align>
                          </wp:positionV>
                          <wp:extent cx="5237480" cy="3142615"/>
                          <wp:effectExtent l="0" t="1143000" r="0" b="657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748EF" w:rsidP="00C4673D" w:rsidRDefault="00A748EF" w14:paraId="61E9D361"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6" style="position:absolute;left:0;text-align:left;margin-left:0;margin-top:0;width:412.4pt;height:247.45pt;rotation:-45;z-index:-251631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KSBgIAAPEDAAAOAAAAZHJzL2Uyb0RvYy54bWysU8Fy0zAQvTPDP2h0J7bTJgRPnE5oKZcC&#10;nWmYnhVJjg2WVqyU2Pl7VoqbdODG4IPGWq3evrf7tLwZTMcOGn0LtuLFJOdMWwmqtbuKf9/cv1tw&#10;5oOwSnRgdcWP2vOb1ds3y96VegoNdEojIxDry95VvAnBlVnmZaON8BNw2tJhDWhEoC3uMoWiJ3TT&#10;ZdM8n2c9oHIIUntP0bvTIV8l/LrWMnyra68D6ypO3EJaMa3buGarpSh3KFzTypGG+AcWRrSWip6h&#10;7kQQbI/tX1CmlQge6jCRYDKo61bqpIHUFPkfap4a4XTSQs3x7twm//9g5dfDI7JWVXzOmRWGRrTR&#10;Q2AfYWDz2J3e+ZKSnhylhYHCNOWk1LsHkD89s3DbCLvTa0ToGy0UsSsIawwnDZujI+AUjeifVEuD&#10;KCJ89gr/VMzHStv+Cyi6IvYBUrWhRsMQ4rXFhzx+KUwNZMSIJns8TzPSlxScTa/eXy/oSNLZVXE9&#10;nRezVFKUES1Oy6EPnzUYFn8qjmSXBCsODz5EdpeUkWpkd+IZhu2QGpd0RBlbUEfi3pObKu5/7QVq&#10;6sPe3AKZj8TXCOaZ7LrGpP6FwGZ4FuhGCoHYP3Yvbko8kq3UOByhfhCQ6cikB9GxWerEiemYPHI+&#10;oca73q2pi/dtEnThOQoiXyWd4xuIxn29T1mXl7r6DQAA//8DAFBLAwQUAAYACAAAACEAOy2kaNsA&#10;AAAFAQAADwAAAGRycy9kb3ducmV2LnhtbEyPwU7DMBBE70j8g7VI3KjTEqE2xKkQEYce2yLObrxN&#10;Qu11iJ0m5etZuNDLSKtZzbzJ15Oz4ox9aD0pmM8SEEiVNy3VCt73bw9LECFqMtp6QgUXDLAubm9y&#10;nRk/0hbPu1gLDqGQaQVNjF0mZagadDrMfIfE3tH3Tkc++1qaXo8c7qxcJMmTdLolbmh0h68NVqfd&#10;4BSY7+OlexzH/WazLYcv25YlfnwqdX83vTyDiDjF/2f4xWd0KJjp4AcyQVgFPCT+KXvLRcozDgrS&#10;VboCWeTymr74AQAA//8DAFBLAQItABQABgAIAAAAIQC2gziS/gAAAOEBAAATAAAAAAAAAAAAAAAA&#10;AAAAAABbQ29udGVudF9UeXBlc10ueG1sUEsBAi0AFAAGAAgAAAAhADj9If/WAAAAlAEAAAsAAAAA&#10;AAAAAAAAAAAALwEAAF9yZWxzLy5yZWxzUEsBAi0AFAAGAAgAAAAhAPAxUpIGAgAA8QMAAA4AAAAA&#10;AAAAAAAAAAAALgIAAGRycy9lMm9Eb2MueG1sUEsBAi0AFAAGAAgAAAAhADstpGjbAAAABQEAAA8A&#10;AAAAAAAAAAAAAAAAYAQAAGRycy9kb3ducmV2LnhtbFBLBQYAAAAABAAEAPMAAABoBQAAAAA=&#10;" w14:anchorId="2003AE70">
                          <v:stroke joinstyle="round"/>
                          <o:lock v:ext="edit" shapetype="t"/>
                          <v:textbox style="mso-fit-shape-to-text:t">
                            <w:txbxContent>
                              <w:p w:rsidR="00A748EF" w:rsidP="00C4673D" w:rsidRDefault="00A748EF" w14:paraId="61E9D361"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t>accordingly.</w:t>
            </w:r>
          </w:p>
          <w:p w:rsidRPr="004077AE" w:rsidR="004077AE" w:rsidP="00FC23AD" w:rsidRDefault="00F16892" w14:paraId="43F5232D" w14:textId="77777777">
            <w:pPr>
              <w:pStyle w:val="ListParagraph"/>
              <w:numPr>
                <w:ilvl w:val="0"/>
                <w:numId w:val="147"/>
              </w:numPr>
              <w:spacing w:after="60"/>
              <w:rPr>
                <w:i/>
                <w:szCs w:val="20"/>
              </w:rPr>
            </w:pPr>
            <w:r w:rsidRPr="00F16892">
              <w:t>All dates were updated for FY 2022.</w:t>
            </w:r>
            <w:r w:rsidR="004077AE">
              <w:t xml:space="preserve"> </w:t>
            </w:r>
          </w:p>
          <w:p w:rsidR="00057D14" w:rsidP="00F16892" w:rsidRDefault="00057D14" w14:paraId="30D720D3" w14:textId="77777777">
            <w:pPr>
              <w:spacing w:after="60"/>
              <w:ind w:left="0"/>
              <w:rPr>
                <w:i/>
                <w:szCs w:val="20"/>
              </w:rPr>
            </w:pPr>
          </w:p>
          <w:p w:rsidRPr="006504E8" w:rsidR="0092562D" w:rsidP="00F16892" w:rsidRDefault="0092562D" w14:paraId="4E0F9FF6" w14:textId="77777777">
            <w:pPr>
              <w:spacing w:after="60"/>
              <w:ind w:left="0"/>
              <w:rPr>
                <w:i/>
                <w:szCs w:val="20"/>
              </w:rPr>
            </w:pPr>
            <w:r>
              <w:rPr>
                <w:i/>
                <w:szCs w:val="20"/>
              </w:rPr>
              <w:lastRenderedPageBreak/>
              <w:t>Section A., Program Information</w:t>
            </w:r>
          </w:p>
          <w:p w:rsidRPr="00794944" w:rsidR="00687BC1" w:rsidP="0092562D" w:rsidRDefault="00687BC1" w14:paraId="707F1AC5" w14:textId="4CF5D3A3">
            <w:pPr>
              <w:pStyle w:val="ListParagraph"/>
              <w:numPr>
                <w:ilvl w:val="0"/>
                <w:numId w:val="147"/>
              </w:numPr>
              <w:spacing w:after="60"/>
              <w:rPr>
                <w:i/>
                <w:szCs w:val="20"/>
              </w:rPr>
            </w:pPr>
            <w:r>
              <w:t>The paragraphs on solicitation materials have been updated.</w:t>
            </w:r>
          </w:p>
          <w:p w:rsidRPr="006504E8" w:rsidR="0092562D" w:rsidP="0092562D" w:rsidRDefault="0092562D" w14:paraId="5475EC93" w14:textId="77777777">
            <w:pPr>
              <w:pStyle w:val="ListParagraph"/>
              <w:numPr>
                <w:ilvl w:val="0"/>
                <w:numId w:val="147"/>
              </w:numPr>
              <w:spacing w:after="60"/>
              <w:rPr>
                <w:i/>
                <w:szCs w:val="20"/>
              </w:rPr>
            </w:pPr>
            <w:r>
              <w:t>Language has been added referencing the OWDN data processing system.</w:t>
            </w:r>
          </w:p>
          <w:p w:rsidRPr="006504E8" w:rsidR="0092562D" w:rsidP="001A7724" w:rsidRDefault="0092562D" w14:paraId="1AB1C5E7" w14:textId="77777777">
            <w:pPr>
              <w:pStyle w:val="ListParagraph"/>
              <w:spacing w:after="60"/>
              <w:rPr>
                <w:szCs w:val="20"/>
              </w:rPr>
            </w:pPr>
          </w:p>
          <w:p w:rsidRPr="001C34BC" w:rsidR="0092562D" w:rsidP="00F16892" w:rsidRDefault="0092562D" w14:paraId="3101E218" w14:textId="77777777">
            <w:pPr>
              <w:spacing w:after="60"/>
              <w:ind w:left="0"/>
              <w:rPr>
                <w:b/>
                <w:szCs w:val="20"/>
              </w:rPr>
            </w:pPr>
            <w:r w:rsidRPr="001C34BC">
              <w:rPr>
                <w:b/>
                <w:szCs w:val="20"/>
              </w:rPr>
              <w:t xml:space="preserve">QUARTERLY CENSUS OF EMPLOYMENT </w:t>
            </w:r>
            <w:r>
              <w:rPr>
                <w:b/>
                <w:szCs w:val="20"/>
              </w:rPr>
              <w:t xml:space="preserve">AND </w:t>
            </w:r>
            <w:r w:rsidRPr="001C34BC">
              <w:rPr>
                <w:b/>
                <w:szCs w:val="20"/>
              </w:rPr>
              <w:t>WAGES</w:t>
            </w:r>
          </w:p>
          <w:p w:rsidRPr="00EE6DC9" w:rsidR="0092562D" w:rsidP="000D1DA4" w:rsidRDefault="0092562D" w14:paraId="304B8EE2" w14:textId="77777777">
            <w:pPr>
              <w:pStyle w:val="ListParagraph"/>
              <w:numPr>
                <w:ilvl w:val="0"/>
                <w:numId w:val="147"/>
              </w:numPr>
              <w:spacing w:after="60"/>
            </w:pPr>
            <w:r w:rsidRPr="00FC23AD">
              <w:t>All dates were updated for FY 2022.</w:t>
            </w:r>
          </w:p>
          <w:p w:rsidRPr="001C34BC" w:rsidR="0092562D" w:rsidP="00F16892" w:rsidRDefault="0092562D" w14:paraId="5DB5379C" w14:textId="77777777">
            <w:pPr>
              <w:spacing w:after="60"/>
              <w:ind w:left="0"/>
              <w:rPr>
                <w:i/>
                <w:szCs w:val="20"/>
              </w:rPr>
            </w:pPr>
            <w:r w:rsidRPr="001C34BC">
              <w:rPr>
                <w:i/>
                <w:szCs w:val="20"/>
              </w:rPr>
              <w:t>Section C., Program Performance Requirements</w:t>
            </w:r>
          </w:p>
          <w:p w:rsidR="0092562D" w:rsidP="0092562D" w:rsidRDefault="0092562D" w14:paraId="0C234EC4" w14:textId="6ECBF83D">
            <w:pPr>
              <w:pStyle w:val="ListParagraph"/>
              <w:numPr>
                <w:ilvl w:val="0"/>
                <w:numId w:val="147"/>
              </w:numPr>
              <w:spacing w:after="160" w:line="259" w:lineRule="auto"/>
              <w:rPr>
                <w:szCs w:val="20"/>
              </w:rPr>
            </w:pPr>
            <w:r w:rsidRPr="00423434">
              <w:rPr>
                <w:szCs w:val="20"/>
              </w:rPr>
              <w:t xml:space="preserve">C.17. – The </w:t>
            </w:r>
            <w:r w:rsidR="004077AE">
              <w:rPr>
                <w:szCs w:val="20"/>
              </w:rPr>
              <w:t>requirement was updated to read:</w:t>
            </w:r>
            <w:r w:rsidRPr="00423434">
              <w:rPr>
                <w:szCs w:val="20"/>
              </w:rPr>
              <w:t xml:space="preserve"> “</w:t>
            </w:r>
            <w:r w:rsidRPr="00D119EA">
              <w:rPr>
                <w:szCs w:val="20"/>
              </w:rPr>
              <w:t>To the best of their ability, all state staff who participate in the development of QCEW deliverables should participate in scheduled remote training presentations, review on-demand training videos, and spend time working with a version of their actual data in QUEST to ensure their readiness for deployment.  At least 1 person from each state should participate in face-to-face training if it is offered.  States will work with BLS staff to migrate their data and transition to the new QUEST system per the implementation schedule.  Once operational, the state will use QUEST to process all QCEW operations and produce QCEW deliverables</w:t>
            </w:r>
            <w:r w:rsidR="004077AE">
              <w:rPr>
                <w:szCs w:val="20"/>
              </w:rPr>
              <w:t>.</w:t>
            </w:r>
            <w:r>
              <w:rPr>
                <w:szCs w:val="20"/>
              </w:rPr>
              <w:t>”</w:t>
            </w:r>
          </w:p>
          <w:p w:rsidR="00F16892" w:rsidP="00F16892" w:rsidRDefault="00F16892" w14:paraId="0BE84150" w14:textId="77777777">
            <w:pPr>
              <w:pStyle w:val="ListParagraph"/>
              <w:spacing w:after="160" w:line="259" w:lineRule="auto"/>
              <w:rPr>
                <w:szCs w:val="20"/>
              </w:rPr>
            </w:pPr>
          </w:p>
          <w:p w:rsidR="00F16892" w:rsidP="00F16892" w:rsidRDefault="00F16892" w14:paraId="681E57BA" w14:textId="163C915C">
            <w:pPr>
              <w:pStyle w:val="ListParagraph"/>
              <w:spacing w:after="160" w:line="259" w:lineRule="auto"/>
              <w:ind w:left="0"/>
              <w:rPr>
                <w:b/>
                <w:szCs w:val="20"/>
              </w:rPr>
            </w:pPr>
            <w:r>
              <w:rPr>
                <w:b/>
                <w:szCs w:val="20"/>
              </w:rPr>
              <w:t>BUDGET INFORMATION FORMS</w:t>
            </w:r>
          </w:p>
          <w:p w:rsidRPr="00367ACD" w:rsidR="00F16892" w:rsidP="00F16892" w:rsidRDefault="00F16892" w14:paraId="3ACABF3E" w14:textId="77777777">
            <w:pPr>
              <w:pStyle w:val="ListParagraph"/>
              <w:numPr>
                <w:ilvl w:val="0"/>
                <w:numId w:val="147"/>
              </w:numPr>
              <w:spacing w:after="60"/>
              <w:rPr>
                <w:i/>
                <w:szCs w:val="20"/>
              </w:rPr>
            </w:pPr>
            <w:r>
              <w:t>The forms have been updated to change “OES” to “OEWS.”</w:t>
            </w:r>
          </w:p>
          <w:p w:rsidRPr="001C34BC" w:rsidR="0092562D" w:rsidP="001A7724" w:rsidRDefault="0092562D" w14:paraId="419168AE" w14:textId="77777777">
            <w:pPr>
              <w:spacing w:after="60"/>
              <w:ind w:left="720"/>
              <w:contextualSpacing/>
              <w:rPr>
                <w:szCs w:val="20"/>
              </w:rPr>
            </w:pPr>
          </w:p>
        </w:tc>
      </w:tr>
    </w:tbl>
    <w:p w:rsidRPr="001C34BC" w:rsidR="0092562D" w:rsidP="0092562D" w:rsidRDefault="0092562D" w14:paraId="2B1A337E" w14:textId="204FBFFC">
      <w:pPr>
        <w:numPr>
          <w:ilvl w:val="0"/>
          <w:numId w:val="104"/>
        </w:numPr>
        <w:spacing w:after="0"/>
        <w:contextualSpacing/>
        <w:rPr>
          <w:szCs w:val="20"/>
        </w:rPr>
      </w:pPr>
      <w:r w:rsidRPr="001C34BC">
        <w:rPr>
          <w:szCs w:val="20"/>
          <w:u w:val="single"/>
        </w:rPr>
        <w:lastRenderedPageBreak/>
        <w:t>Fund Ledger Codes (FLCs)</w:t>
      </w:r>
      <w:r w:rsidRPr="001C34BC">
        <w:rPr>
          <w:szCs w:val="20"/>
        </w:rPr>
        <w:t>:  State agencies are requested to use the following State Employment Security Agency Cost Accounting System</w:t>
      </w:r>
      <w:r w:rsidRPr="001C34BC">
        <w:rPr>
          <w:szCs w:val="20"/>
        </w:rPr>
        <w:noBreakHyphen/>
        <w:t>like fund ledger codes (FLCs), or their Financial Accounting and Reporting System equivalents, for the programs and activities funded during 202</w:t>
      </w:r>
      <w:r>
        <w:rPr>
          <w:szCs w:val="20"/>
        </w:rPr>
        <w:t>2</w:t>
      </w:r>
      <w:r w:rsidRPr="001C34BC">
        <w:rPr>
          <w:szCs w:val="20"/>
        </w:rPr>
        <w:t>.  Where these codes cannot be accommodated in state accounting systems, state agencies will still need to know these FLCs for drawing down funds, since they are used as subaccount numbers within the HHS Payment Management System. Where states must use different FLCs than those that follow, they must inform regional staff of the numbers used to identify the BLS LMI programs.</w:t>
      </w:r>
    </w:p>
    <w:tbl>
      <w:tblPr>
        <w:tblW w:w="0" w:type="auto"/>
        <w:tblInd w:w="576" w:type="dxa"/>
        <w:tblLook w:val="01E0" w:firstRow="1" w:lastRow="1" w:firstColumn="1" w:lastColumn="1" w:noHBand="0" w:noVBand="0"/>
      </w:tblPr>
      <w:tblGrid>
        <w:gridCol w:w="1903"/>
        <w:gridCol w:w="1509"/>
        <w:gridCol w:w="1838"/>
        <w:gridCol w:w="2173"/>
      </w:tblGrid>
      <w:tr w:rsidRPr="001C34BC" w:rsidR="0092562D" w:rsidTr="001A7724" w14:paraId="3696A72A" w14:textId="77777777">
        <w:tc>
          <w:tcPr>
            <w:tcW w:w="1903" w:type="dxa"/>
            <w:vAlign w:val="center"/>
          </w:tcPr>
          <w:p w:rsidRPr="001C34BC" w:rsidR="0092562D" w:rsidP="001A7724" w:rsidRDefault="0092562D" w14:paraId="27363701" w14:textId="77777777">
            <w:pPr>
              <w:spacing w:after="0"/>
              <w:rPr>
                <w:szCs w:val="20"/>
                <w:u w:val="single"/>
              </w:rPr>
            </w:pPr>
          </w:p>
          <w:p w:rsidRPr="001C34BC" w:rsidR="0092562D" w:rsidP="001A7724" w:rsidRDefault="0092562D" w14:paraId="65E8DDC1" w14:textId="77777777">
            <w:pPr>
              <w:spacing w:after="0"/>
              <w:rPr>
                <w:szCs w:val="20"/>
                <w:u w:val="single"/>
              </w:rPr>
            </w:pPr>
            <w:r w:rsidRPr="001C34BC">
              <w:rPr>
                <w:szCs w:val="20"/>
                <w:u w:val="single"/>
              </w:rPr>
              <w:t>PROGRAM</w:t>
            </w:r>
          </w:p>
        </w:tc>
        <w:tc>
          <w:tcPr>
            <w:tcW w:w="1509" w:type="dxa"/>
            <w:vAlign w:val="center"/>
          </w:tcPr>
          <w:p w:rsidRPr="001C34BC" w:rsidR="0092562D" w:rsidP="001A7724" w:rsidRDefault="0092562D" w14:paraId="31901E64" w14:textId="77777777">
            <w:pPr>
              <w:spacing w:after="0"/>
              <w:rPr>
                <w:szCs w:val="20"/>
                <w:u w:val="single"/>
              </w:rPr>
            </w:pPr>
          </w:p>
          <w:p w:rsidRPr="001C34BC" w:rsidR="0092562D" w:rsidP="001A7724" w:rsidRDefault="0092562D" w14:paraId="00EA9DAD" w14:textId="77777777">
            <w:pPr>
              <w:spacing w:after="0"/>
              <w:rPr>
                <w:szCs w:val="20"/>
                <w:u w:val="single"/>
              </w:rPr>
            </w:pPr>
            <w:r w:rsidRPr="001C34BC">
              <w:rPr>
                <w:szCs w:val="20"/>
                <w:u w:val="single"/>
              </w:rPr>
              <w:t>FLC</w:t>
            </w:r>
          </w:p>
        </w:tc>
        <w:tc>
          <w:tcPr>
            <w:tcW w:w="1838" w:type="dxa"/>
            <w:vAlign w:val="center"/>
          </w:tcPr>
          <w:p w:rsidRPr="001C34BC" w:rsidR="0092562D" w:rsidP="001A7724" w:rsidRDefault="0092562D" w14:paraId="43AFA3EE" w14:textId="77777777">
            <w:pPr>
              <w:spacing w:after="0"/>
              <w:rPr>
                <w:szCs w:val="20"/>
                <w:u w:val="single"/>
              </w:rPr>
            </w:pPr>
          </w:p>
          <w:p w:rsidRPr="001C34BC" w:rsidR="0092562D" w:rsidP="001A7724" w:rsidRDefault="0092562D" w14:paraId="4430B023" w14:textId="77777777">
            <w:pPr>
              <w:spacing w:after="0"/>
              <w:rPr>
                <w:szCs w:val="20"/>
                <w:u w:val="single"/>
              </w:rPr>
            </w:pPr>
            <w:r w:rsidRPr="001C34BC">
              <w:rPr>
                <w:szCs w:val="20"/>
                <w:u w:val="single"/>
              </w:rPr>
              <w:t>AAMC</w:t>
            </w:r>
          </w:p>
        </w:tc>
        <w:tc>
          <w:tcPr>
            <w:tcW w:w="2173" w:type="dxa"/>
            <w:vAlign w:val="center"/>
          </w:tcPr>
          <w:p w:rsidRPr="001C34BC" w:rsidR="0092562D" w:rsidP="001A7724" w:rsidRDefault="0092562D" w14:paraId="1AE20961" w14:textId="77777777">
            <w:pPr>
              <w:spacing w:after="0"/>
              <w:rPr>
                <w:szCs w:val="20"/>
                <w:u w:val="single"/>
              </w:rPr>
            </w:pPr>
          </w:p>
          <w:p w:rsidRPr="001C34BC" w:rsidR="0092562D" w:rsidP="001A7724" w:rsidRDefault="0092562D" w14:paraId="6C8E9FD5" w14:textId="77777777">
            <w:pPr>
              <w:spacing w:after="0"/>
              <w:rPr>
                <w:szCs w:val="20"/>
                <w:u w:val="single"/>
              </w:rPr>
            </w:pPr>
            <w:r w:rsidRPr="001C34BC">
              <w:rPr>
                <w:szCs w:val="20"/>
                <w:u w:val="single"/>
              </w:rPr>
              <w:t>FLC</w:t>
            </w:r>
          </w:p>
        </w:tc>
      </w:tr>
      <w:tr w:rsidRPr="001C34BC" w:rsidR="0092562D" w:rsidTr="001A7724" w14:paraId="0DCE0115" w14:textId="77777777">
        <w:tc>
          <w:tcPr>
            <w:tcW w:w="1903" w:type="dxa"/>
            <w:vAlign w:val="center"/>
          </w:tcPr>
          <w:p w:rsidRPr="001C34BC" w:rsidR="0092562D" w:rsidP="001A7724" w:rsidRDefault="0092562D" w14:paraId="4C97C89B" w14:textId="77777777">
            <w:pPr>
              <w:spacing w:after="0"/>
              <w:rPr>
                <w:szCs w:val="20"/>
              </w:rPr>
            </w:pPr>
            <w:r w:rsidRPr="001C34BC">
              <w:rPr>
                <w:szCs w:val="20"/>
              </w:rPr>
              <w:t>CES</w:t>
            </w:r>
          </w:p>
        </w:tc>
        <w:tc>
          <w:tcPr>
            <w:tcW w:w="1509" w:type="dxa"/>
            <w:vAlign w:val="center"/>
          </w:tcPr>
          <w:p w:rsidRPr="001C34BC" w:rsidR="0092562D" w:rsidP="001A7724" w:rsidRDefault="0092562D" w14:paraId="75F7ADAF" w14:textId="77777777">
            <w:pPr>
              <w:spacing w:after="0"/>
              <w:rPr>
                <w:szCs w:val="20"/>
              </w:rPr>
            </w:pPr>
            <w:r w:rsidRPr="001C34BC">
              <w:rPr>
                <w:szCs w:val="20"/>
              </w:rPr>
              <w:t>9121</w:t>
            </w:r>
            <w:r>
              <w:rPr>
                <w:szCs w:val="20"/>
              </w:rPr>
              <w:t>2</w:t>
            </w:r>
          </w:p>
        </w:tc>
        <w:tc>
          <w:tcPr>
            <w:tcW w:w="1838" w:type="dxa"/>
            <w:vAlign w:val="center"/>
          </w:tcPr>
          <w:p w:rsidRPr="001C34BC" w:rsidR="0092562D" w:rsidP="001A7724" w:rsidRDefault="0092562D" w14:paraId="39CF0870" w14:textId="77777777">
            <w:pPr>
              <w:spacing w:after="0"/>
              <w:rPr>
                <w:szCs w:val="20"/>
              </w:rPr>
            </w:pPr>
            <w:r w:rsidRPr="001C34BC">
              <w:rPr>
                <w:szCs w:val="20"/>
              </w:rPr>
              <w:t>CES</w:t>
            </w:r>
          </w:p>
        </w:tc>
        <w:tc>
          <w:tcPr>
            <w:tcW w:w="2173" w:type="dxa"/>
            <w:vAlign w:val="center"/>
          </w:tcPr>
          <w:p w:rsidRPr="001C34BC" w:rsidR="0092562D" w:rsidP="001A7724" w:rsidRDefault="0092562D" w14:paraId="56837FE3" w14:textId="77777777">
            <w:pPr>
              <w:spacing w:after="0"/>
              <w:rPr>
                <w:szCs w:val="20"/>
              </w:rPr>
            </w:pPr>
            <w:r w:rsidRPr="001C34BC">
              <w:rPr>
                <w:szCs w:val="20"/>
              </w:rPr>
              <w:t>91</w:t>
            </w:r>
            <w:r>
              <w:rPr>
                <w:szCs w:val="20"/>
              </w:rPr>
              <w:t>332</w:t>
            </w:r>
          </w:p>
        </w:tc>
      </w:tr>
      <w:tr w:rsidRPr="001C34BC" w:rsidR="0092562D" w:rsidTr="001A7724" w14:paraId="45DC895E" w14:textId="77777777">
        <w:tc>
          <w:tcPr>
            <w:tcW w:w="1903" w:type="dxa"/>
            <w:vAlign w:val="center"/>
          </w:tcPr>
          <w:p w:rsidRPr="001C34BC" w:rsidR="0092562D" w:rsidP="001A7724" w:rsidRDefault="0092562D" w14:paraId="330C3F66" w14:textId="77777777">
            <w:pPr>
              <w:spacing w:after="0"/>
              <w:rPr>
                <w:szCs w:val="20"/>
              </w:rPr>
            </w:pPr>
            <w:r w:rsidRPr="001C34BC">
              <w:rPr>
                <w:szCs w:val="20"/>
              </w:rPr>
              <w:t>LAUS</w:t>
            </w:r>
          </w:p>
        </w:tc>
        <w:tc>
          <w:tcPr>
            <w:tcW w:w="1509" w:type="dxa"/>
            <w:vAlign w:val="center"/>
          </w:tcPr>
          <w:p w:rsidRPr="001C34BC" w:rsidR="0092562D" w:rsidP="001A7724" w:rsidRDefault="0092562D" w14:paraId="77E8EB71" w14:textId="77777777">
            <w:pPr>
              <w:spacing w:after="0"/>
              <w:rPr>
                <w:szCs w:val="20"/>
              </w:rPr>
            </w:pPr>
            <w:r w:rsidRPr="001C34BC">
              <w:rPr>
                <w:szCs w:val="20"/>
              </w:rPr>
              <w:t>9122</w:t>
            </w:r>
            <w:r>
              <w:rPr>
                <w:szCs w:val="20"/>
              </w:rPr>
              <w:t>2</w:t>
            </w:r>
          </w:p>
        </w:tc>
        <w:tc>
          <w:tcPr>
            <w:tcW w:w="1838" w:type="dxa"/>
            <w:vAlign w:val="center"/>
          </w:tcPr>
          <w:p w:rsidRPr="001C34BC" w:rsidR="0092562D" w:rsidP="001A7724" w:rsidRDefault="0092562D" w14:paraId="3D9D4184" w14:textId="77777777">
            <w:pPr>
              <w:spacing w:after="0"/>
              <w:rPr>
                <w:szCs w:val="20"/>
              </w:rPr>
            </w:pPr>
            <w:r w:rsidRPr="001C34BC">
              <w:rPr>
                <w:szCs w:val="20"/>
              </w:rPr>
              <w:t>LAUS</w:t>
            </w:r>
          </w:p>
        </w:tc>
        <w:tc>
          <w:tcPr>
            <w:tcW w:w="2173" w:type="dxa"/>
            <w:vAlign w:val="center"/>
          </w:tcPr>
          <w:p w:rsidRPr="001C34BC" w:rsidR="0092562D" w:rsidP="001A7724" w:rsidRDefault="0092562D" w14:paraId="54E73B58" w14:textId="77777777">
            <w:pPr>
              <w:spacing w:after="0"/>
              <w:rPr>
                <w:szCs w:val="20"/>
              </w:rPr>
            </w:pPr>
            <w:r w:rsidRPr="001C34BC">
              <w:rPr>
                <w:szCs w:val="20"/>
              </w:rPr>
              <w:t>91</w:t>
            </w:r>
            <w:r>
              <w:rPr>
                <w:szCs w:val="20"/>
              </w:rPr>
              <w:t>342</w:t>
            </w:r>
          </w:p>
        </w:tc>
      </w:tr>
      <w:tr w:rsidRPr="001C34BC" w:rsidR="0092562D" w:rsidTr="001A7724" w14:paraId="1F2992F8" w14:textId="77777777">
        <w:tc>
          <w:tcPr>
            <w:tcW w:w="1903" w:type="dxa"/>
            <w:vAlign w:val="center"/>
          </w:tcPr>
          <w:p w:rsidRPr="001C34BC" w:rsidR="0092562D" w:rsidP="001A7724" w:rsidRDefault="0092562D" w14:paraId="388EB24A" w14:textId="77777777">
            <w:pPr>
              <w:spacing w:after="0"/>
              <w:rPr>
                <w:szCs w:val="20"/>
              </w:rPr>
            </w:pPr>
            <w:r w:rsidRPr="001C34BC">
              <w:rPr>
                <w:szCs w:val="20"/>
              </w:rPr>
              <w:t>OE</w:t>
            </w:r>
            <w:r>
              <w:rPr>
                <w:szCs w:val="20"/>
              </w:rPr>
              <w:t>W</w:t>
            </w:r>
            <w:r w:rsidRPr="001C34BC">
              <w:rPr>
                <w:szCs w:val="20"/>
              </w:rPr>
              <w:t>S</w:t>
            </w:r>
          </w:p>
        </w:tc>
        <w:tc>
          <w:tcPr>
            <w:tcW w:w="1509" w:type="dxa"/>
            <w:vAlign w:val="center"/>
          </w:tcPr>
          <w:p w:rsidRPr="001C34BC" w:rsidR="0092562D" w:rsidP="001A7724" w:rsidRDefault="0092562D" w14:paraId="555AA43D" w14:textId="77777777">
            <w:pPr>
              <w:spacing w:after="0"/>
              <w:rPr>
                <w:szCs w:val="20"/>
              </w:rPr>
            </w:pPr>
            <w:r w:rsidRPr="001C34BC">
              <w:rPr>
                <w:szCs w:val="20"/>
              </w:rPr>
              <w:t>9123</w:t>
            </w:r>
            <w:r>
              <w:rPr>
                <w:szCs w:val="20"/>
              </w:rPr>
              <w:t>2</w:t>
            </w:r>
          </w:p>
        </w:tc>
        <w:tc>
          <w:tcPr>
            <w:tcW w:w="1838" w:type="dxa"/>
            <w:vAlign w:val="center"/>
          </w:tcPr>
          <w:p w:rsidRPr="001C34BC" w:rsidR="0092562D" w:rsidP="001A7724" w:rsidRDefault="0092562D" w14:paraId="115B8C75" w14:textId="77777777">
            <w:pPr>
              <w:spacing w:after="0"/>
              <w:rPr>
                <w:szCs w:val="20"/>
              </w:rPr>
            </w:pPr>
            <w:r w:rsidRPr="001C34BC">
              <w:rPr>
                <w:szCs w:val="20"/>
              </w:rPr>
              <w:t>OE</w:t>
            </w:r>
            <w:r>
              <w:rPr>
                <w:szCs w:val="20"/>
              </w:rPr>
              <w:t>W</w:t>
            </w:r>
            <w:r w:rsidRPr="001C34BC">
              <w:rPr>
                <w:szCs w:val="20"/>
              </w:rPr>
              <w:t>S</w:t>
            </w:r>
          </w:p>
        </w:tc>
        <w:tc>
          <w:tcPr>
            <w:tcW w:w="2173" w:type="dxa"/>
            <w:vAlign w:val="center"/>
          </w:tcPr>
          <w:p w:rsidRPr="001C34BC" w:rsidR="0092562D" w:rsidP="001A7724" w:rsidRDefault="0092562D" w14:paraId="0028253F" w14:textId="77777777">
            <w:pPr>
              <w:spacing w:after="0"/>
              <w:rPr>
                <w:szCs w:val="20"/>
              </w:rPr>
            </w:pPr>
            <w:r w:rsidRPr="001C34BC">
              <w:rPr>
                <w:szCs w:val="20"/>
              </w:rPr>
              <w:t>913</w:t>
            </w:r>
            <w:r>
              <w:rPr>
                <w:szCs w:val="20"/>
              </w:rPr>
              <w:t>52</w:t>
            </w:r>
          </w:p>
        </w:tc>
      </w:tr>
      <w:tr w:rsidRPr="001C34BC" w:rsidR="0092562D" w:rsidTr="001A7724" w14:paraId="4F35521A" w14:textId="77777777">
        <w:tc>
          <w:tcPr>
            <w:tcW w:w="1903" w:type="dxa"/>
            <w:vAlign w:val="center"/>
          </w:tcPr>
          <w:p w:rsidRPr="001C34BC" w:rsidR="0092562D" w:rsidP="001A7724" w:rsidRDefault="0092562D" w14:paraId="18F7E699" w14:textId="77777777">
            <w:pPr>
              <w:spacing w:after="0"/>
              <w:rPr>
                <w:szCs w:val="20"/>
              </w:rPr>
            </w:pPr>
            <w:r w:rsidRPr="001C34BC">
              <w:rPr>
                <w:szCs w:val="20"/>
              </w:rPr>
              <w:t>QCEW</w:t>
            </w:r>
          </w:p>
        </w:tc>
        <w:tc>
          <w:tcPr>
            <w:tcW w:w="1509" w:type="dxa"/>
            <w:vAlign w:val="center"/>
          </w:tcPr>
          <w:p w:rsidRPr="001C34BC" w:rsidR="0092562D" w:rsidP="001A7724" w:rsidRDefault="0092562D" w14:paraId="79564DC6" w14:textId="77777777">
            <w:pPr>
              <w:spacing w:after="0"/>
              <w:rPr>
                <w:szCs w:val="20"/>
              </w:rPr>
            </w:pPr>
            <w:r w:rsidRPr="001C34BC">
              <w:rPr>
                <w:szCs w:val="20"/>
              </w:rPr>
              <w:t>9124</w:t>
            </w:r>
            <w:r>
              <w:rPr>
                <w:szCs w:val="20"/>
              </w:rPr>
              <w:t>2</w:t>
            </w:r>
          </w:p>
        </w:tc>
        <w:tc>
          <w:tcPr>
            <w:tcW w:w="1838" w:type="dxa"/>
            <w:vAlign w:val="center"/>
          </w:tcPr>
          <w:p w:rsidRPr="001C34BC" w:rsidR="0092562D" w:rsidP="001A7724" w:rsidRDefault="0092562D" w14:paraId="7EF2AF18" w14:textId="77777777">
            <w:pPr>
              <w:spacing w:after="0"/>
              <w:rPr>
                <w:szCs w:val="20"/>
              </w:rPr>
            </w:pPr>
            <w:r w:rsidRPr="001C34BC">
              <w:rPr>
                <w:szCs w:val="20"/>
              </w:rPr>
              <w:t>QCEW</w:t>
            </w:r>
          </w:p>
        </w:tc>
        <w:tc>
          <w:tcPr>
            <w:tcW w:w="2173" w:type="dxa"/>
            <w:vAlign w:val="center"/>
          </w:tcPr>
          <w:p w:rsidRPr="001C34BC" w:rsidR="0092562D" w:rsidP="001A7724" w:rsidRDefault="0092562D" w14:paraId="3F3429D3" w14:textId="77777777">
            <w:pPr>
              <w:spacing w:after="0"/>
              <w:rPr>
                <w:szCs w:val="20"/>
              </w:rPr>
            </w:pPr>
            <w:r w:rsidRPr="001C34BC">
              <w:rPr>
                <w:szCs w:val="20"/>
              </w:rPr>
              <w:t>913</w:t>
            </w:r>
            <w:r>
              <w:rPr>
                <w:szCs w:val="20"/>
              </w:rPr>
              <w:t>62</w:t>
            </w:r>
          </w:p>
        </w:tc>
      </w:tr>
    </w:tbl>
    <w:p w:rsidRPr="001C34BC" w:rsidR="0092562D" w:rsidP="0092562D" w:rsidRDefault="0092562D" w14:paraId="4B9B901A" w14:textId="77777777">
      <w:pPr>
        <w:spacing w:after="0"/>
        <w:ind w:left="504"/>
        <w:rPr>
          <w:szCs w:val="20"/>
        </w:rPr>
      </w:pPr>
    </w:p>
    <w:p w:rsidRPr="001C34BC" w:rsidR="0092562D" w:rsidP="0092562D" w:rsidRDefault="0092562D" w14:paraId="29F41B6D" w14:textId="77777777">
      <w:pPr>
        <w:numPr>
          <w:ilvl w:val="0"/>
          <w:numId w:val="104"/>
        </w:numPr>
        <w:spacing w:after="0"/>
        <w:rPr>
          <w:szCs w:val="20"/>
        </w:rPr>
      </w:pPr>
      <w:r w:rsidRPr="001C34BC">
        <w:rPr>
          <w:szCs w:val="20"/>
          <w:u w:val="single"/>
        </w:rPr>
        <w:t>Certification of Staff Time Charging</w:t>
      </w:r>
      <w:r w:rsidRPr="001C34BC">
        <w:rPr>
          <w:szCs w:val="20"/>
        </w:rPr>
        <w:t xml:space="preserve">:  According to </w:t>
      </w:r>
      <w:r w:rsidRPr="001C34BC">
        <w:t>2 CFR 200, Subpart E (Cost Principles)</w:t>
      </w:r>
      <w:r w:rsidRPr="001C34BC">
        <w:rPr>
          <w:szCs w:val="20"/>
        </w:rPr>
        <w:t>, state staff must accurately reflect their time according to the activity worked.</w:t>
      </w:r>
    </w:p>
    <w:p w:rsidRPr="001C34BC" w:rsidR="0092562D" w:rsidP="0092562D" w:rsidRDefault="0092562D" w14:paraId="14CCE03E" w14:textId="77777777">
      <w:pPr>
        <w:spacing w:after="0"/>
        <w:rPr>
          <w:szCs w:val="20"/>
        </w:rPr>
      </w:pPr>
    </w:p>
    <w:p w:rsidRPr="001C34BC" w:rsidR="0092562D" w:rsidP="0092562D" w:rsidRDefault="0092562D" w14:paraId="12C3747B" w14:textId="5E043785">
      <w:pPr>
        <w:spacing w:after="0"/>
        <w:ind w:left="504"/>
      </w:pPr>
      <w:r w:rsidRPr="001C34BC">
        <w:t>Furthermore, any state staff member who reports to a supervisor responsible for more than one Federal award or cost objective, and the employee charges only against one award, the state grantee must certify semi-</w:t>
      </w:r>
      <w:sdt>
        <w:sdtPr>
          <w:id w:val="-979067780"/>
          <w:docPartObj>
            <w:docPartGallery w:val="Watermarks"/>
          </w:docPartObj>
        </w:sdtPr>
        <w:sdtEndPr/>
        <w:sdtContent>
          <w:r w:rsidR="00C4673D">
            <w:rPr>
              <w:noProof/>
            </w:rPr>
            <mc:AlternateContent>
              <mc:Choice Requires="wps">
                <w:drawing>
                  <wp:anchor distT="0" distB="0" distL="114300" distR="114300" simplePos="0" relativeHeight="251686912" behindDoc="1" locked="0" layoutInCell="0" allowOverlap="1" wp14:editId="0C7EFF69" wp14:anchorId="4F3B5510">
                    <wp:simplePos x="0" y="0"/>
                    <wp:positionH relativeFrom="margin">
                      <wp:align>center</wp:align>
                    </wp:positionH>
                    <wp:positionV relativeFrom="margin">
                      <wp:align>center</wp:align>
                    </wp:positionV>
                    <wp:extent cx="5237480" cy="3142615"/>
                    <wp:effectExtent l="0" t="1143000" r="0" b="6578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748EF" w:rsidP="00C4673D" w:rsidRDefault="00A748EF" w14:paraId="51A8DF3F"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0;margin-top:0;width:412.4pt;height:247.4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8"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LiwIAAAQ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B&#10;KEkESLRhvUNL1aO5706nbQFJTxrSXA9hUDlUavWDqr5ZJNWqIXLHbo1RXcMIBXYJYI3hUMPmqAE4&#10;RD36PeUgROLho1f4w2XW37TtPioKr5C9U+G2vjYCGeVfm+ex/4UwNBABI1D2eFbT068gOE0vr7I5&#10;HFVwdplk6SyZhitJ4dG8WtpY94EpgfymxAbsEmDJ4cE6z+4lxacDMsTH3SDvjzxJs3iZ5pP1bH41&#10;ydbZdJJfxfNJnOTLfBZneXa3/ulBk6xoOKVMPnDJTlZLsr+TcjT9YJJgNtSVOJ+m08DXqpbTNW9b&#10;z82a3XbVGnQg3vNDr4Za3qQZtZcU4qTwot2Pe0d4O+yjt4xDM6ABp//QiKCeF2yQzvXbPngpPTln&#10;q+gR5OxgwEpsv++JYWCNvVgp4AZ+qI0SzzDBt8YrG2rxUmz6Z2L0qIqDWx/b04AFaTzrHR39SuhX&#10;ABItzC2UjKbBHEPBY/Io44AaWqRvwVhrHjT2Dhx4jnaEUQtVjp8FP8uvn0PWy8dr8Qs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W2I/LiwIAAAQFAAAOAAAAAAAAAAAAAAAAAC4CAABkcnMvZTJvRG9jLnhtbFBLAQItABQABgAI&#10;AAAAIQA7LaRo2wAAAAUBAAAPAAAAAAAAAAAAAAAAAOUEAABkcnMvZG93bnJldi54bWxQSwUGAAAA&#10;AAQABADzAAAA7QUAAAAA&#10;" w14:anchorId="4F3B5510">
                    <v:stroke joinstyle="round"/>
                    <o:lock v:ext="edit" shapetype="t"/>
                    <v:textbox style="mso-fit-shape-to-text:t">
                      <w:txbxContent>
                        <w:p w:rsidR="00A748EF" w:rsidP="00C4673D" w:rsidRDefault="00A748EF" w14:paraId="51A8DF3F"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r w:rsidRPr="001C34BC">
        <w:t>annually that the work being charged for those employees relates exclusively to that award.  See 2 CFR 200, Subpart E (Cost Principles) General Provisions for Selected Items of Cost for further guidance on this requirement.  Note that states with time and attendance systems that account for employees’ time at the project code level on a weekly, bi-weekly, or monthly basis are already in compliance with this requirement.</w:t>
      </w:r>
    </w:p>
    <w:p w:rsidRPr="001C34BC" w:rsidR="0092562D" w:rsidP="0092562D" w:rsidRDefault="0092562D" w14:paraId="6F5850DF" w14:textId="77777777">
      <w:pPr>
        <w:spacing w:after="0"/>
        <w:rPr>
          <w:szCs w:val="20"/>
        </w:rPr>
      </w:pPr>
    </w:p>
    <w:p w:rsidRPr="001C34BC" w:rsidR="0092562D" w:rsidP="0092562D" w:rsidRDefault="0092562D" w14:paraId="2A237213" w14:textId="77777777">
      <w:pPr>
        <w:numPr>
          <w:ilvl w:val="0"/>
          <w:numId w:val="104"/>
        </w:numPr>
        <w:rPr>
          <w:szCs w:val="20"/>
          <w:u w:val="single"/>
        </w:rPr>
      </w:pPr>
      <w:r w:rsidRPr="001C34BC">
        <w:rPr>
          <w:szCs w:val="20"/>
          <w:u w:val="single"/>
        </w:rPr>
        <w:t>Policy on Staff Time Charging</w:t>
      </w:r>
      <w:r w:rsidRPr="001C34BC">
        <w:rPr>
          <w:szCs w:val="20"/>
        </w:rPr>
        <w:t>:  To properly administer BLS programs, the states must adhere to the following BLS policy on staff time charging:</w:t>
      </w:r>
    </w:p>
    <w:p w:rsidRPr="001C34BC" w:rsidR="0092562D" w:rsidP="0092562D" w:rsidRDefault="0092562D" w14:paraId="2CDC0E82" w14:textId="77777777">
      <w:pPr>
        <w:numPr>
          <w:ilvl w:val="0"/>
          <w:numId w:val="105"/>
        </w:numPr>
        <w:tabs>
          <w:tab w:val="clear" w:pos="360"/>
          <w:tab w:val="num" w:pos="900"/>
        </w:tabs>
        <w:ind w:left="900"/>
        <w:rPr>
          <w:szCs w:val="20"/>
        </w:rPr>
      </w:pPr>
      <w:r w:rsidRPr="001C34BC">
        <w:rPr>
          <w:szCs w:val="20"/>
        </w:rPr>
        <w:t>When submitting financial reports, the states are certifying that the reports are correct and, thus, that time charges are accurately recorded.</w:t>
      </w:r>
    </w:p>
    <w:p w:rsidRPr="001C34BC" w:rsidR="0092562D" w:rsidP="0092562D" w:rsidRDefault="0092562D" w14:paraId="11254F45" w14:textId="77777777">
      <w:pPr>
        <w:numPr>
          <w:ilvl w:val="0"/>
          <w:numId w:val="105"/>
        </w:numPr>
        <w:tabs>
          <w:tab w:val="clear" w:pos="360"/>
          <w:tab w:val="num" w:pos="900"/>
        </w:tabs>
        <w:ind w:left="900"/>
        <w:rPr>
          <w:szCs w:val="20"/>
        </w:rPr>
      </w:pPr>
      <w:r w:rsidRPr="001C34BC">
        <w:rPr>
          <w:szCs w:val="20"/>
        </w:rPr>
        <w:t>The states should use the budget variance process as the correct mechanism to balance marginal differences in spending among the programs.</w:t>
      </w:r>
    </w:p>
    <w:p w:rsidRPr="001C34BC" w:rsidR="0092562D" w:rsidP="0092562D" w:rsidRDefault="0092562D" w14:paraId="5F5ECCD3" w14:textId="77777777">
      <w:pPr>
        <w:numPr>
          <w:ilvl w:val="0"/>
          <w:numId w:val="105"/>
        </w:numPr>
        <w:tabs>
          <w:tab w:val="clear" w:pos="360"/>
          <w:tab w:val="num" w:pos="900"/>
        </w:tabs>
        <w:ind w:left="900"/>
        <w:rPr>
          <w:szCs w:val="20"/>
        </w:rPr>
      </w:pPr>
      <w:r w:rsidRPr="001C34BC">
        <w:rPr>
          <w:szCs w:val="20"/>
        </w:rPr>
        <w:t>Regional staff is required to report any indication of misrepresentation of staff working on their program.</w:t>
      </w:r>
    </w:p>
    <w:p w:rsidRPr="001C34BC" w:rsidR="0092562D" w:rsidP="0092562D" w:rsidRDefault="0092562D" w14:paraId="52E4B4C9" w14:textId="77777777">
      <w:pPr>
        <w:spacing w:after="0"/>
        <w:ind w:left="540"/>
        <w:rPr>
          <w:szCs w:val="20"/>
        </w:rPr>
      </w:pPr>
      <w:r w:rsidRPr="001C34BC">
        <w:rPr>
          <w:szCs w:val="20"/>
        </w:rPr>
        <w:lastRenderedPageBreak/>
        <w:t>The BLS regional offices are required to review BLS policy on staff time charging and other administrative reporting requirements with state LMI Directors on an annual basis.</w:t>
      </w:r>
    </w:p>
    <w:p w:rsidRPr="001C34BC" w:rsidR="0092562D" w:rsidP="0092562D" w:rsidRDefault="0092562D" w14:paraId="2AF85FB5" w14:textId="77777777">
      <w:pPr>
        <w:spacing w:after="0"/>
        <w:ind w:left="504"/>
        <w:rPr>
          <w:szCs w:val="20"/>
        </w:rPr>
      </w:pPr>
    </w:p>
    <w:p w:rsidRPr="001C34BC" w:rsidR="0092562D" w:rsidP="0092562D" w:rsidRDefault="0092562D" w14:paraId="157C70AF" w14:textId="77777777">
      <w:pPr>
        <w:numPr>
          <w:ilvl w:val="0"/>
          <w:numId w:val="104"/>
        </w:numPr>
        <w:spacing w:after="0"/>
        <w:rPr>
          <w:szCs w:val="20"/>
        </w:rPr>
      </w:pPr>
      <w:r w:rsidRPr="001C34BC">
        <w:rPr>
          <w:szCs w:val="20"/>
          <w:u w:val="single"/>
        </w:rPr>
        <w:t>Financial Reporting Requirements</w:t>
      </w:r>
      <w:r w:rsidRPr="001C34BC">
        <w:rPr>
          <w:szCs w:val="20"/>
        </w:rPr>
        <w:t xml:space="preserve">:  By signing the CA, grantees are agreeing to the financial reporting requirements it contains.  State agencies are reminded of the requirement for all programs concerning financial reporting, “D. Submission of Reports.”  In 2010, the Office of Inspector General conducted an audit of several state agencies for the LMI program.  The audit found problems with states submitting monthly financial reports on time.  State agencies are reminded that monthly financial reports must be submitted to the BLS regional office within thirty (30) days of the end of the reporting period.  As with all other requirements, if a state anticipates that it will be unable to comply with the requirement, it must apply for and receive approval for a variance. </w:t>
      </w:r>
    </w:p>
    <w:p w:rsidRPr="001C34BC" w:rsidR="0092562D" w:rsidP="0092562D" w:rsidRDefault="0092562D" w14:paraId="61FB9974" w14:textId="77777777">
      <w:pPr>
        <w:spacing w:after="0"/>
        <w:ind w:left="540"/>
        <w:rPr>
          <w:szCs w:val="20"/>
        </w:rPr>
      </w:pPr>
    </w:p>
    <w:p w:rsidRPr="001C34BC" w:rsidR="0092562D" w:rsidP="0092562D" w:rsidRDefault="0092562D" w14:paraId="0C3AD39B" w14:textId="77777777">
      <w:pPr>
        <w:spacing w:after="0"/>
        <w:ind w:left="540"/>
        <w:rPr>
          <w:szCs w:val="20"/>
        </w:rPr>
      </w:pPr>
      <w:r w:rsidRPr="001C34BC">
        <w:rPr>
          <w:szCs w:val="20"/>
        </w:rPr>
        <w:t>In addition, the Federal Financial Report (FFR) must be completed each quarter online at HHS-PMS.  The FFR must be completed within 30 days of the end of the quarter.  If the state fails to complete the report within this time frame, a hold will be placed on their HHS-PMS account until the FFR has been filed.</w:t>
      </w:r>
    </w:p>
    <w:p w:rsidRPr="001C34BC" w:rsidR="0092562D" w:rsidP="0092562D" w:rsidRDefault="0092562D" w14:paraId="47D49A54" w14:textId="77777777">
      <w:pPr>
        <w:spacing w:after="0"/>
        <w:ind w:left="504"/>
        <w:contextualSpacing/>
        <w:rPr>
          <w:szCs w:val="20"/>
        </w:rPr>
      </w:pPr>
    </w:p>
    <w:p w:rsidRPr="001C34BC" w:rsidR="0092562D" w:rsidP="0092562D" w:rsidRDefault="0092562D" w14:paraId="42316B1F" w14:textId="77777777">
      <w:pPr>
        <w:numPr>
          <w:ilvl w:val="0"/>
          <w:numId w:val="104"/>
        </w:numPr>
        <w:spacing w:after="0"/>
        <w:contextualSpacing/>
        <w:rPr>
          <w:szCs w:val="20"/>
        </w:rPr>
      </w:pPr>
      <w:r w:rsidRPr="001C34BC">
        <w:rPr>
          <w:szCs w:val="20"/>
          <w:u w:val="single"/>
        </w:rPr>
        <w:t>Forms Reminder</w:t>
      </w:r>
      <w:r w:rsidRPr="001C34BC">
        <w:rPr>
          <w:szCs w:val="20"/>
        </w:rPr>
        <w:t xml:space="preserve">:  Grantees are requested to use only the most up-to-date forms when submitting their initial CA application, any subsequent CA modifications, and their CA closeout.  The most up-to-date forms are included in this CA application and can be found on </w:t>
      </w:r>
      <w:proofErr w:type="spellStart"/>
      <w:r w:rsidRPr="001C34BC">
        <w:rPr>
          <w:szCs w:val="20"/>
        </w:rPr>
        <w:t>StateWeb</w:t>
      </w:r>
      <w:proofErr w:type="spellEnd"/>
      <w:r w:rsidRPr="001C34BC">
        <w:rPr>
          <w:szCs w:val="20"/>
        </w:rPr>
        <w:t>.</w:t>
      </w:r>
    </w:p>
    <w:p w:rsidRPr="001C34BC" w:rsidR="0092562D" w:rsidP="0092562D" w:rsidRDefault="0092562D" w14:paraId="7CE75F99" w14:textId="77777777">
      <w:pPr>
        <w:spacing w:after="0"/>
        <w:ind w:left="540"/>
        <w:rPr>
          <w:szCs w:val="20"/>
        </w:rPr>
      </w:pPr>
    </w:p>
    <w:p w:rsidR="0092562D" w:rsidP="0092562D" w:rsidRDefault="0092562D" w14:paraId="534B5A88" w14:textId="77777777">
      <w:pPr>
        <w:numPr>
          <w:ilvl w:val="0"/>
          <w:numId w:val="104"/>
        </w:numPr>
        <w:spacing w:after="0"/>
        <w:rPr>
          <w:szCs w:val="20"/>
        </w:rPr>
      </w:pPr>
      <w:r w:rsidRPr="001C34BC">
        <w:rPr>
          <w:szCs w:val="20"/>
          <w:u w:val="single"/>
        </w:rPr>
        <w:t>Action Required</w:t>
      </w:r>
      <w:r w:rsidRPr="001C34BC">
        <w:rPr>
          <w:szCs w:val="20"/>
        </w:rPr>
        <w:t>:  State agencies are requested to develop their draft and final CA applications and submit materials to the appropriate BLS regional office in accordance with the following schedule:</w:t>
      </w:r>
    </w:p>
    <w:p w:rsidR="0092562D" w:rsidP="0092562D" w:rsidRDefault="0092562D" w14:paraId="0CDCE741" w14:textId="77777777">
      <w:pPr>
        <w:spacing w:after="0"/>
        <w:ind w:left="504"/>
        <w:rPr>
          <w:szCs w:val="20"/>
        </w:rPr>
      </w:pPr>
    </w:p>
    <w:p w:rsidR="0092562D" w:rsidP="0092562D" w:rsidRDefault="0092562D" w14:paraId="2E84E689" w14:textId="77777777">
      <w:pPr>
        <w:spacing w:after="0"/>
        <w:ind w:left="504"/>
        <w:rPr>
          <w:szCs w:val="20"/>
        </w:rPr>
      </w:pPr>
    </w:p>
    <w:p w:rsidRPr="001C34BC" w:rsidR="0092562D" w:rsidP="0092562D" w:rsidRDefault="0092562D" w14:paraId="11A065E8" w14:textId="77777777">
      <w:pPr>
        <w:jc w:val="center"/>
        <w:rPr>
          <w:u w:val="single"/>
        </w:rPr>
      </w:pPr>
      <w:bookmarkStart w:name="_Toc355680223" w:id="2"/>
      <w:bookmarkStart w:name="_Toc355682005" w:id="3"/>
      <w:r w:rsidRPr="001C34BC">
        <w:rPr>
          <w:u w:val="single"/>
        </w:rPr>
        <w:t>FY 202</w:t>
      </w:r>
      <w:r>
        <w:rPr>
          <w:u w:val="single"/>
        </w:rPr>
        <w:t>1</w:t>
      </w:r>
      <w:r w:rsidRPr="001C34BC">
        <w:rPr>
          <w:u w:val="single"/>
        </w:rPr>
        <w:t>-2</w:t>
      </w:r>
      <w:r>
        <w:rPr>
          <w:u w:val="single"/>
        </w:rPr>
        <w:t>2</w:t>
      </w:r>
      <w:r w:rsidRPr="001C34BC">
        <w:rPr>
          <w:u w:val="single"/>
        </w:rPr>
        <w:t xml:space="preserve"> Schedule</w:t>
      </w:r>
      <w:bookmarkEnd w:id="2"/>
      <w:bookmarkEnd w:id="3"/>
    </w:p>
    <w:p w:rsidRPr="001C34BC" w:rsidR="0092562D" w:rsidP="0092562D" w:rsidRDefault="0092562D" w14:paraId="51723F16" w14:textId="77777777">
      <w:pPr>
        <w:tabs>
          <w:tab w:val="left" w:leader="dot" w:pos="7176"/>
        </w:tabs>
        <w:spacing w:after="60"/>
        <w:ind w:left="540"/>
        <w:rPr>
          <w:szCs w:val="20"/>
        </w:rPr>
      </w:pPr>
      <w:r w:rsidRPr="001C34BC">
        <w:rPr>
          <w:szCs w:val="20"/>
        </w:rPr>
        <w:t>Draft Cooperative Agreement applications due in regional office</w:t>
      </w:r>
      <w:r w:rsidRPr="001C34BC">
        <w:rPr>
          <w:szCs w:val="20"/>
        </w:rPr>
        <w:tab/>
        <w:t>TBD by the regional office</w:t>
      </w:r>
    </w:p>
    <w:p w:rsidRPr="001C34BC" w:rsidR="0092562D" w:rsidP="0092562D" w:rsidRDefault="0092562D" w14:paraId="26EB059C" w14:textId="77777777">
      <w:pPr>
        <w:tabs>
          <w:tab w:val="left" w:leader="dot" w:pos="7176"/>
        </w:tabs>
        <w:spacing w:after="60"/>
        <w:ind w:left="540"/>
        <w:rPr>
          <w:szCs w:val="20"/>
        </w:rPr>
      </w:pPr>
      <w:r w:rsidRPr="001C34BC">
        <w:rPr>
          <w:szCs w:val="20"/>
        </w:rPr>
        <w:t>Requests for program variance due in national office</w:t>
      </w:r>
      <w:r w:rsidRPr="001C34BC">
        <w:rPr>
          <w:szCs w:val="20"/>
        </w:rPr>
        <w:tab/>
        <w:t>July 1</w:t>
      </w:r>
      <w:r>
        <w:rPr>
          <w:szCs w:val="20"/>
        </w:rPr>
        <w:t>5</w:t>
      </w:r>
      <w:r w:rsidRPr="001C34BC">
        <w:rPr>
          <w:szCs w:val="20"/>
        </w:rPr>
        <w:t>, 202</w:t>
      </w:r>
      <w:r>
        <w:rPr>
          <w:szCs w:val="20"/>
        </w:rPr>
        <w:t>1</w:t>
      </w:r>
    </w:p>
    <w:p w:rsidRPr="001C34BC" w:rsidR="0092562D" w:rsidP="0092562D" w:rsidRDefault="0092562D" w14:paraId="21430A9D" w14:textId="77777777">
      <w:pPr>
        <w:tabs>
          <w:tab w:val="left" w:leader="dot" w:pos="7176"/>
        </w:tabs>
        <w:spacing w:after="60"/>
        <w:ind w:left="540"/>
        <w:rPr>
          <w:szCs w:val="20"/>
        </w:rPr>
      </w:pPr>
      <w:r w:rsidRPr="001C34BC">
        <w:t>Final 202</w:t>
      </w:r>
      <w:r>
        <w:t>2</w:t>
      </w:r>
      <w:r w:rsidRPr="001C34BC">
        <w:t xml:space="preserve"> LMI CA due in the RO by</w:t>
      </w:r>
      <w:r w:rsidRPr="001C34BC" w:rsidDel="00DA56EB">
        <w:rPr>
          <w:szCs w:val="20"/>
        </w:rPr>
        <w:t xml:space="preserve"> </w:t>
      </w:r>
      <w:r w:rsidRPr="001C34BC">
        <w:rPr>
          <w:szCs w:val="20"/>
        </w:rPr>
        <w:tab/>
        <w:t>August 1</w:t>
      </w:r>
      <w:r>
        <w:rPr>
          <w:szCs w:val="20"/>
        </w:rPr>
        <w:t>3</w:t>
      </w:r>
      <w:r w:rsidRPr="001C34BC">
        <w:rPr>
          <w:szCs w:val="20"/>
        </w:rPr>
        <w:t>, 202</w:t>
      </w:r>
      <w:r>
        <w:rPr>
          <w:szCs w:val="20"/>
        </w:rPr>
        <w:t>1</w:t>
      </w:r>
    </w:p>
    <w:p w:rsidRPr="001C34BC" w:rsidR="0092562D" w:rsidP="0092562D" w:rsidRDefault="0092562D" w14:paraId="23FAF3D1" w14:textId="77777777">
      <w:pPr>
        <w:tabs>
          <w:tab w:val="left" w:leader="dot" w:pos="7176"/>
        </w:tabs>
        <w:spacing w:after="60"/>
        <w:ind w:left="540"/>
        <w:rPr>
          <w:szCs w:val="20"/>
        </w:rPr>
      </w:pPr>
      <w:r w:rsidRPr="001C34BC">
        <w:t>Draft electronic copies of 202</w:t>
      </w:r>
      <w:r>
        <w:t>2</w:t>
      </w:r>
      <w:r w:rsidRPr="001C34BC">
        <w:t xml:space="preserve"> LMI CAs due in OFO/DFM</w:t>
      </w:r>
      <w:r w:rsidRPr="001C34BC">
        <w:tab/>
        <w:t xml:space="preserve">September </w:t>
      </w:r>
      <w:r>
        <w:t>1</w:t>
      </w:r>
      <w:r w:rsidRPr="001C34BC">
        <w:t>, 202</w:t>
      </w:r>
      <w:r>
        <w:t>1</w:t>
      </w:r>
    </w:p>
    <w:p w:rsidRPr="001C34BC" w:rsidR="0092562D" w:rsidP="0092562D" w:rsidRDefault="0092562D" w14:paraId="6D68570A" w14:textId="77777777">
      <w:pPr>
        <w:tabs>
          <w:tab w:val="left" w:leader="dot" w:pos="7176"/>
        </w:tabs>
        <w:spacing w:after="60"/>
        <w:ind w:left="540"/>
      </w:pPr>
      <w:r w:rsidRPr="001C34BC">
        <w:t>Cooperative Agreement effective</w:t>
      </w:r>
      <w:r w:rsidRPr="001C34BC">
        <w:tab/>
        <w:t>October 1, 202</w:t>
      </w:r>
      <w:r>
        <w:t>1</w:t>
      </w:r>
    </w:p>
    <w:p w:rsidRPr="001C34BC" w:rsidR="0092562D" w:rsidP="0092562D" w:rsidRDefault="0092562D" w14:paraId="56E00AB9" w14:textId="77777777">
      <w:pPr>
        <w:tabs>
          <w:tab w:val="left" w:leader="dot" w:pos="7176"/>
        </w:tabs>
        <w:rPr>
          <w:szCs w:val="20"/>
        </w:rPr>
      </w:pPr>
      <w:r w:rsidRPr="001C34BC">
        <w:rPr>
          <w:szCs w:val="20"/>
        </w:rPr>
        <w:t>Executed 202</w:t>
      </w:r>
      <w:r>
        <w:rPr>
          <w:szCs w:val="20"/>
        </w:rPr>
        <w:t>2</w:t>
      </w:r>
      <w:r w:rsidRPr="001C34BC">
        <w:rPr>
          <w:szCs w:val="20"/>
        </w:rPr>
        <w:t xml:space="preserve"> Cooperative Agreement due in national office</w:t>
      </w:r>
      <w:r w:rsidRPr="001C34BC">
        <w:rPr>
          <w:szCs w:val="20"/>
        </w:rPr>
        <w:tab/>
        <w:t xml:space="preserve">October 5, </w:t>
      </w:r>
      <w:proofErr w:type="gramStart"/>
      <w:r w:rsidRPr="001C34BC">
        <w:rPr>
          <w:szCs w:val="20"/>
        </w:rPr>
        <w:t>202</w:t>
      </w:r>
      <w:r>
        <w:rPr>
          <w:szCs w:val="20"/>
        </w:rPr>
        <w:t>1</w:t>
      </w:r>
      <w:proofErr w:type="gramEnd"/>
    </w:p>
    <w:p w:rsidR="0092562D" w:rsidP="0092562D" w:rsidRDefault="0092562D" w14:paraId="6C085137" w14:textId="77777777">
      <w:pPr>
        <w:spacing w:after="0"/>
        <w:rPr>
          <w:szCs w:val="20"/>
        </w:rPr>
      </w:pPr>
      <w:r w:rsidRPr="001C34BC">
        <w:rPr>
          <w:szCs w:val="20"/>
        </w:rPr>
        <w:t xml:space="preserve">State and regional offices should transmit all CA materials </w:t>
      </w:r>
      <w:r>
        <w:rPr>
          <w:szCs w:val="20"/>
        </w:rPr>
        <w:t xml:space="preserve">electronically. </w:t>
      </w:r>
    </w:p>
    <w:p w:rsidRPr="001C34BC" w:rsidR="0092562D" w:rsidP="0092562D" w:rsidRDefault="0092562D" w14:paraId="1620AE68" w14:textId="77777777">
      <w:pPr>
        <w:spacing w:after="0"/>
        <w:rPr>
          <w:szCs w:val="20"/>
        </w:rPr>
      </w:pPr>
    </w:p>
    <w:p w:rsidRPr="001C34BC" w:rsidR="0092562D" w:rsidP="0092562D" w:rsidRDefault="0092562D" w14:paraId="7ECF9655" w14:textId="77777777">
      <w:pPr>
        <w:numPr>
          <w:ilvl w:val="0"/>
          <w:numId w:val="104"/>
        </w:numPr>
        <w:spacing w:after="0"/>
        <w:rPr>
          <w:szCs w:val="20"/>
        </w:rPr>
      </w:pPr>
      <w:r w:rsidRPr="001C34BC">
        <w:rPr>
          <w:szCs w:val="20"/>
          <w:u w:val="single"/>
        </w:rPr>
        <w:t>Inquiries</w:t>
      </w:r>
      <w:r w:rsidRPr="001C34BC">
        <w:rPr>
          <w:szCs w:val="20"/>
        </w:rPr>
        <w:t>:  Please direct all inquiries to the BLS regional office.</w:t>
      </w:r>
    </w:p>
    <w:p w:rsidRPr="001C34BC" w:rsidR="0092562D" w:rsidP="0092562D" w:rsidRDefault="0092562D" w14:paraId="7CC730D0" w14:textId="77777777">
      <w:pPr>
        <w:spacing w:after="0"/>
        <w:rPr>
          <w:szCs w:val="20"/>
        </w:rPr>
      </w:pPr>
    </w:p>
    <w:p w:rsidRPr="001C34BC" w:rsidR="0092562D" w:rsidP="0092562D" w:rsidRDefault="0092562D" w14:paraId="00A8982C" w14:textId="77777777">
      <w:pPr>
        <w:numPr>
          <w:ilvl w:val="0"/>
          <w:numId w:val="104"/>
        </w:numPr>
        <w:spacing w:after="0"/>
        <w:rPr>
          <w:szCs w:val="20"/>
        </w:rPr>
      </w:pPr>
      <w:r w:rsidRPr="001C34BC">
        <w:rPr>
          <w:szCs w:val="20"/>
          <w:u w:val="single"/>
        </w:rPr>
        <w:t>Effective Date</w:t>
      </w:r>
      <w:r w:rsidRPr="001C34BC">
        <w:rPr>
          <w:szCs w:val="20"/>
        </w:rPr>
        <w:t>:  Immediately.</w:t>
      </w:r>
    </w:p>
    <w:p w:rsidRPr="001C34BC" w:rsidR="0092562D" w:rsidP="0092562D" w:rsidRDefault="0092562D" w14:paraId="5EE28628" w14:textId="77777777">
      <w:pPr>
        <w:spacing w:after="0"/>
        <w:rPr>
          <w:szCs w:val="20"/>
        </w:rPr>
      </w:pPr>
    </w:p>
    <w:p w:rsidRPr="001C34BC" w:rsidR="0092562D" w:rsidP="0092562D" w:rsidRDefault="0092562D" w14:paraId="334192E3" w14:textId="77777777">
      <w:pPr>
        <w:numPr>
          <w:ilvl w:val="0"/>
          <w:numId w:val="104"/>
        </w:numPr>
        <w:tabs>
          <w:tab w:val="left" w:pos="1710"/>
        </w:tabs>
        <w:spacing w:after="0"/>
        <w:rPr>
          <w:szCs w:val="20"/>
          <w:u w:val="single"/>
        </w:rPr>
      </w:pPr>
      <w:r w:rsidRPr="001C34BC">
        <w:rPr>
          <w:szCs w:val="20"/>
          <w:u w:val="single"/>
        </w:rPr>
        <w:t>Attachments</w:t>
      </w:r>
      <w:r w:rsidRPr="001C34BC">
        <w:rPr>
          <w:szCs w:val="20"/>
        </w:rPr>
        <w:t>:</w:t>
      </w:r>
      <w:r w:rsidRPr="001C34BC">
        <w:rPr>
          <w:szCs w:val="20"/>
        </w:rPr>
        <w:tab/>
        <w:t>202</w:t>
      </w:r>
      <w:r>
        <w:rPr>
          <w:szCs w:val="20"/>
        </w:rPr>
        <w:t>2</w:t>
      </w:r>
      <w:r w:rsidRPr="001C34BC">
        <w:rPr>
          <w:szCs w:val="20"/>
        </w:rPr>
        <w:t xml:space="preserve"> Labor Market Information Cooperative Agreement.</w:t>
      </w:r>
      <w:r w:rsidRPr="001C34BC">
        <w:rPr>
          <w:szCs w:val="20"/>
          <w:u w:val="single"/>
        </w:rPr>
        <w:t xml:space="preserve"> </w:t>
      </w:r>
    </w:p>
    <w:p w:rsidRPr="001C34BC" w:rsidR="0092562D" w:rsidP="0092562D" w:rsidRDefault="0092562D" w14:paraId="75ACD20C" w14:textId="77777777">
      <w:pPr>
        <w:tabs>
          <w:tab w:val="left" w:pos="1710"/>
        </w:tabs>
        <w:spacing w:after="0"/>
        <w:ind w:left="504"/>
        <w:rPr>
          <w:szCs w:val="20"/>
        </w:rPr>
      </w:pPr>
      <w:r w:rsidRPr="001C34BC">
        <w:rPr>
          <w:szCs w:val="20"/>
        </w:rPr>
        <w:tab/>
        <w:t>202</w:t>
      </w:r>
      <w:r>
        <w:rPr>
          <w:szCs w:val="20"/>
        </w:rPr>
        <w:t>2</w:t>
      </w:r>
      <w:r w:rsidRPr="001C34BC">
        <w:rPr>
          <w:szCs w:val="20"/>
        </w:rPr>
        <w:t xml:space="preserve"> Cooperative Agreement Document Numbers</w:t>
      </w:r>
    </w:p>
    <w:p w:rsidR="0092562D" w:rsidP="0092562D" w:rsidRDefault="00C907BC" w14:paraId="0203106C" w14:textId="4027CCA7">
      <w:sdt>
        <w:sdtPr>
          <w:id w:val="-1010913709"/>
          <w:docPartObj>
            <w:docPartGallery w:val="Watermarks"/>
          </w:docPartObj>
        </w:sdtPr>
        <w:sdtEndPr/>
        <w:sdtContent>
          <w:r w:rsidR="00C4673D">
            <w:rPr>
              <w:noProof/>
            </w:rPr>
            <mc:AlternateContent>
              <mc:Choice Requires="wps">
                <w:drawing>
                  <wp:anchor distT="0" distB="0" distL="114300" distR="114300" simplePos="0" relativeHeight="251688960" behindDoc="1" locked="0" layoutInCell="0" allowOverlap="1" wp14:editId="202856B5" wp14:anchorId="00D8E359">
                    <wp:simplePos x="0" y="0"/>
                    <wp:positionH relativeFrom="margin">
                      <wp:align>center</wp:align>
                    </wp:positionH>
                    <wp:positionV relativeFrom="margin">
                      <wp:align>center</wp:align>
                    </wp:positionV>
                    <wp:extent cx="5237480" cy="3142615"/>
                    <wp:effectExtent l="0" t="1143000" r="0" b="657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748EF" w:rsidP="00C4673D" w:rsidRDefault="00A748EF" w14:paraId="6645743A"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2" style="position:absolute;left:0;text-align:left;margin-left:0;margin-top:0;width:412.4pt;height:247.45pt;rotation:-45;z-index:-251627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29"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1jjAIAAAYFAAAOAAAAZHJzL2Uyb0RvYy54bWysVMtu2zAQvBfoPxC8O3pEdiwhcmAn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iX&#10;YiSJAI02rHdopXoEIehPp20BaU8aEl0PccgNtVr9oKpvFkl12xC5Y0tjVNcwQoFfAmBjOFSxOWpA&#10;DlEPf085SJF4+OgV/nCZ9Tdtu4+Kwitk71S4ra+NQEb51+Z57H8hDC1EwAi0PZ719PwrCE7Ty6ts&#10;DkcVnF0mWTpLpuFKUng0r5c21n1gSiC/KbEBwwRYcniwzrN7SfHpgAzxcTcI/CNP0ixepflkPZtf&#10;TbJ1Np3kV/F8Eif5Kp/FWZ7drX960CQrGk4pkw9cspPZkuzvxBxtP9gk2A11Jc6n6TTwtarldM3b&#10;1nOzZre9bQ06EO/6oVdDLW/SjNpLCnFSeNHux70jvB320VvGoRnQgNN/aERQzws2SOf6bR/cdHly&#10;zlbRI8jZwYiV2H7fE8PAGntxq4Ab+KE2SjzDDC+NVzbU4qXY9M/E6FEVB7c+tqcRC9J41js6GpbQ&#10;rwAkWphcKBlNgzmGgsfkUcYBNbRIL8FYax409g4ceI52hGELVY4fBj/Nr59D1svna/EL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33CdY4wCAAAGBQAADgAAAAAAAAAAAAAAAAAuAgAAZHJzL2Uyb0RvYy54bWxQSwECLQAUAAYA&#10;CAAAACEAOy2kaNsAAAAFAQAADwAAAAAAAAAAAAAAAADmBAAAZHJzL2Rvd25yZXYueG1sUEsFBgAA&#10;AAAEAAQA8wAAAO4FAAAAAA==&#10;" w14:anchorId="00D8E359">
                    <v:stroke joinstyle="round"/>
                    <o:lock v:ext="edit" shapetype="t"/>
                    <v:textbox style="mso-fit-shape-to-text:t">
                      <w:txbxContent>
                        <w:p w:rsidR="00A748EF" w:rsidP="00C4673D" w:rsidRDefault="00A748EF" w14:paraId="6645743A"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sdt>
        <w:sdtPr>
          <w:id w:val="-1547365570"/>
          <w:docPartObj>
            <w:docPartGallery w:val="Watermarks"/>
          </w:docPartObj>
        </w:sdtPr>
        <w:sdtEndPr/>
        <w:sdtContent>
          <w:r w:rsidR="00C4673D">
            <w:rPr>
              <w:noProof/>
            </w:rPr>
            <mc:AlternateContent>
              <mc:Choice Requires="wps">
                <w:drawing>
                  <wp:anchor distT="0" distB="0" distL="114300" distR="114300" simplePos="0" relativeHeight="251691008" behindDoc="1" locked="0" layoutInCell="0" allowOverlap="1" wp14:editId="649C2711" wp14:anchorId="23645D8F">
                    <wp:simplePos x="0" y="0"/>
                    <wp:positionH relativeFrom="margin">
                      <wp:align>center</wp:align>
                    </wp:positionH>
                    <wp:positionV relativeFrom="margin">
                      <wp:align>center</wp:align>
                    </wp:positionV>
                    <wp:extent cx="5237480" cy="3142615"/>
                    <wp:effectExtent l="0" t="1143000" r="0" b="6578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748EF" w:rsidP="00C4673D" w:rsidRDefault="00A748EF" w14:paraId="11C3C5C5"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6" style="position:absolute;left:0;text-align:left;margin-left:0;margin-top:0;width:412.4pt;height:247.45pt;rotation:-45;z-index:-251625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spid="_x0000_s1030"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dDjAIAAAY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KWg3&#10;w0gSARptWO/QUvUIQtCfTtsC0p40JLoe4pAbarX6QVXfLJJq1RC5Y7fGqK5hhAK/BMDGcKhic9SA&#10;HKIe/p5ykCLx8NEr/OEy62/adh8VhVfI3qlwW18bgYzyr83z2P9CGFqIgBFoezzr6flXEJyml1fZ&#10;HI4qOLtMsnSWTMOVpPBoXi9trPvAlEB+U2IDhgmw5PBgnWf3kuLTARni424Q+EeepFm8TPPJeja/&#10;mmTrbDrJr+L5JE7yZT6Lszy7W//0oElWNJxSJh+4ZCezJdnfiTnafrBJsBvqSpxP02nga1XL6Zq3&#10;redmzW67ag06EO/6oVdDLW/SjNpLCnFSeNHux70jvB320VvGoRnQgNN/aERQzws2SOf6bR/clJ2c&#10;s1X0CHJ2MGIltt/3xDCwxl6sFHADP9RGiWeY4VvjlQ21eCk2/TMxelTFwa2P7WnEgjSe9Y6OhiX0&#10;KwCJFiYXSkbTYI6h4DF5lHFADS3St2CsNQ8aewcOPEc7wrCFKscPg5/m188h6+XztfgFAAD//wMA&#10;UEsDBBQABgAIAAAAIQA7LaRo2wAAAAUBAAAPAAAAZHJzL2Rvd25yZXYueG1sTI/BTsMwEETvSPyD&#10;tUjcqNMSoTbEqRARhx7bIs5uvE1C7XWInSbl61m40MtIq1nNvMnXk7PijH1oPSmYzxIQSJU3LdUK&#10;3vdvD0sQIWoy2npCBRcMsC5ub3KdGT/SFs+7WAsOoZBpBU2MXSZlqBp0Osx8h8Te0fdORz77Wppe&#10;jxzurFwkyZN0uiVuaHSHrw1Wp93gFJjv46V7HMf9ZrMthy/bliV+fCp1fze9PIOIOMX/Z/jFZ3Qo&#10;mOngBzJBWAU8JP4pe8tFyjMOCtJVugJZ5PKavvgBAAD//wMAUEsBAi0AFAAGAAgAAAAhALaDOJL+&#10;AAAA4QEAABMAAAAAAAAAAAAAAAAAAAAAAFtDb250ZW50X1R5cGVzXS54bWxQSwECLQAUAAYACAAA&#10;ACEAOP0h/9YAAACUAQAACwAAAAAAAAAAAAAAAAAvAQAAX3JlbHMvLnJlbHNQSwECLQAUAAYACAAA&#10;ACEAqRsHQ4wCAAAGBQAADgAAAAAAAAAAAAAAAAAuAgAAZHJzL2Uyb0RvYy54bWxQSwECLQAUAAYA&#10;CAAAACEAOy2kaNsAAAAFAQAADwAAAAAAAAAAAAAAAADmBAAAZHJzL2Rvd25yZXYueG1sUEsFBgAA&#10;AAAEAAQA8wAAAO4FAAAAAA==&#10;" w14:anchorId="23645D8F">
                    <v:stroke joinstyle="round"/>
                    <o:lock v:ext="edit" shapetype="t"/>
                    <v:textbox style="mso-fit-shape-to-text:t">
                      <w:txbxContent>
                        <w:p w:rsidR="00A748EF" w:rsidP="00C4673D" w:rsidRDefault="00A748EF" w14:paraId="11C3C5C5" w14:textId="77777777">
                          <w:pPr>
                            <w:pStyle w:val="NormalWeb"/>
                            <w:spacing w:before="0" w:beforeAutospacing="0" w:after="0" w:afterAutospacing="0"/>
                            <w:jc w:val="center"/>
                            <w:rPr>
                              <w:sz w:val="24"/>
                            </w:rPr>
                          </w:pPr>
                          <w:r>
                            <w:rPr>
                              <w:rFonts w:ascii="Calibri" w:hAnsi="Calibri" w:cs="Calibri"/>
                              <w:color w:val="C0C0C0"/>
                              <w:sz w:val="72"/>
                              <w:szCs w:val="72"/>
                              <w14:textFill>
                                <w14:solidFill>
                                  <w14:srgbClr w14:val="C0C0C0">
                                    <w14:alpha w14:val="50000"/>
                                  </w14:srgbClr>
                                </w14:solidFill>
                              </w14:textFill>
                            </w:rPr>
                            <w:t>DRAFT</w:t>
                          </w:r>
                        </w:p>
                      </w:txbxContent>
                    </v:textbox>
                    <w10:wrap anchorx="margin" anchory="margin"/>
                  </v:shape>
                </w:pict>
              </mc:Fallback>
            </mc:AlternateContent>
          </w:r>
        </w:sdtContent>
      </w:sdt>
    </w:p>
    <w:p w:rsidRPr="00F16892" w:rsidR="0092562D" w:rsidP="00F16892" w:rsidRDefault="0092562D" w14:paraId="0A774B9D" w14:textId="2E3754B9">
      <w:pPr>
        <w:spacing w:after="0"/>
        <w:ind w:left="0"/>
        <w:rPr>
          <w:b/>
          <w:szCs w:val="20"/>
        </w:rPr>
      </w:pPr>
      <w:r>
        <w:rPr>
          <w:b/>
          <w:sz w:val="48"/>
        </w:rPr>
        <w:br w:type="page"/>
      </w:r>
    </w:p>
    <w:p w:rsidR="0092562D" w:rsidRDefault="0092562D" w14:paraId="2C5F753C" w14:textId="29833D54">
      <w:pPr>
        <w:spacing w:after="0"/>
        <w:ind w:left="0"/>
        <w:rPr>
          <w:b/>
          <w:sz w:val="48"/>
        </w:rPr>
      </w:pPr>
    </w:p>
    <w:p w:rsidR="00B35932" w:rsidP="00D93DAF" w:rsidRDefault="00B35932" w14:paraId="5A3570C8" w14:textId="77777777">
      <w:pPr>
        <w:ind w:left="0"/>
        <w:jc w:val="center"/>
        <w:rPr>
          <w:b/>
          <w:sz w:val="48"/>
        </w:rPr>
      </w:pPr>
    </w:p>
    <w:p w:rsidR="00B35932" w:rsidP="00D93DAF" w:rsidRDefault="00B35932" w14:paraId="7A7FB802" w14:textId="77777777">
      <w:pPr>
        <w:ind w:left="0"/>
        <w:jc w:val="center"/>
        <w:rPr>
          <w:b/>
          <w:sz w:val="48"/>
        </w:rPr>
      </w:pPr>
    </w:p>
    <w:p w:rsidRPr="00727FC6" w:rsidR="00DC51BF" w:rsidP="00D93DAF" w:rsidRDefault="00D876F5" w14:paraId="212DEBB5" w14:textId="66D95622">
      <w:pPr>
        <w:ind w:left="0"/>
        <w:jc w:val="center"/>
      </w:pPr>
      <w:r w:rsidRPr="00727FC6">
        <w:rPr>
          <w:b/>
          <w:sz w:val="48"/>
        </w:rPr>
        <w:t>20</w:t>
      </w:r>
      <w:r w:rsidRPr="00727FC6" w:rsidR="002856D6">
        <w:rPr>
          <w:b/>
          <w:sz w:val="48"/>
        </w:rPr>
        <w:t>2</w:t>
      </w:r>
      <w:r w:rsidRPr="00727FC6" w:rsidR="004F1F6F">
        <w:rPr>
          <w:b/>
          <w:sz w:val="48"/>
        </w:rPr>
        <w:t>2</w:t>
      </w:r>
      <w:r w:rsidRPr="00727FC6" w:rsidR="00CE2DFD">
        <w:rPr>
          <w:b/>
          <w:sz w:val="48"/>
        </w:rPr>
        <w:br/>
        <w:t>LABOR MARKET INFORMATION</w:t>
      </w:r>
      <w:r w:rsidRPr="00727FC6" w:rsidR="00CE2DFD">
        <w:rPr>
          <w:b/>
          <w:sz w:val="48"/>
        </w:rPr>
        <w:br/>
        <w:t>COOPERATIVE AGREEMENT</w:t>
      </w:r>
      <w:r w:rsidRPr="00727FC6" w:rsidR="00CE2DFD">
        <w:rPr>
          <w:b/>
          <w:sz w:val="48"/>
        </w:rPr>
        <w:br/>
      </w:r>
    </w:p>
    <w:p w:rsidRPr="00727FC6" w:rsidR="00B06ADA" w:rsidP="0029564F" w:rsidRDefault="00B06ADA" w14:paraId="79B83560" w14:textId="77777777"/>
    <w:p w:rsidRPr="00727FC6" w:rsidR="00DB177D" w:rsidP="008E6A8E" w:rsidRDefault="00CE2DFD" w14:paraId="2AE4A4AE" w14:textId="77777777">
      <w:pPr>
        <w:jc w:val="center"/>
        <w:rPr>
          <w:b/>
          <w:sz w:val="28"/>
          <w:szCs w:val="28"/>
        </w:rPr>
      </w:pPr>
      <w:r w:rsidRPr="00727FC6">
        <w:rPr>
          <w:b/>
          <w:sz w:val="28"/>
          <w:szCs w:val="28"/>
        </w:rPr>
        <w:t>PART I.  ADMINISTRATIVE REQUIREMENTS</w:t>
      </w:r>
      <w:r w:rsidRPr="00727FC6">
        <w:rPr>
          <w:b/>
          <w:sz w:val="28"/>
          <w:szCs w:val="28"/>
        </w:rPr>
        <w:br/>
      </w:r>
      <w:r w:rsidRPr="00727FC6">
        <w:rPr>
          <w:b/>
          <w:sz w:val="28"/>
          <w:szCs w:val="28"/>
        </w:rPr>
        <w:br/>
        <w:t>PART II.  APPLICATION INSTRUCTIONS</w:t>
      </w:r>
      <w:r w:rsidRPr="00727FC6">
        <w:rPr>
          <w:b/>
          <w:sz w:val="28"/>
          <w:szCs w:val="28"/>
        </w:rPr>
        <w:br/>
      </w:r>
      <w:r w:rsidRPr="00727FC6">
        <w:rPr>
          <w:b/>
          <w:sz w:val="28"/>
          <w:szCs w:val="28"/>
        </w:rPr>
        <w:br/>
        <w:t>PART III.  APPLICATION MATERIA</w:t>
      </w:r>
      <w:r w:rsidRPr="00727FC6" w:rsidR="00D34840">
        <w:rPr>
          <w:b/>
          <w:sz w:val="28"/>
          <w:szCs w:val="28"/>
        </w:rPr>
        <w:t>LS</w:t>
      </w:r>
    </w:p>
    <w:p w:rsidRPr="00727FC6" w:rsidR="00DB177D" w:rsidP="0029564F" w:rsidRDefault="00DB177D" w14:paraId="208E63FB" w14:textId="77777777"/>
    <w:p w:rsidRPr="00727FC6" w:rsidR="0046553F" w:rsidP="005B27E9" w:rsidRDefault="0046553F" w14:paraId="119E5393" w14:textId="77777777"/>
    <w:p w:rsidRPr="00727FC6" w:rsidR="00CE2DFD" w:rsidP="0000729B" w:rsidRDefault="007C1B62" w14:paraId="5EF17A24" w14:textId="247ECDE9">
      <w:pPr>
        <w:keepLines/>
        <w:pBdr>
          <w:top w:val="single" w:color="000000" w:sz="6" w:space="0"/>
          <w:left w:val="single" w:color="000000" w:sz="6" w:space="0"/>
          <w:bottom w:val="single" w:color="000000" w:sz="6" w:space="0"/>
          <w:right w:val="single" w:color="000000" w:sz="6" w:space="0"/>
          <w:between w:val="single" w:color="000000" w:sz="6" w:space="0"/>
        </w:pBdr>
        <w:spacing w:before="4320" w:after="0"/>
        <w:ind w:left="0"/>
        <w:jc w:val="center"/>
        <w:rPr>
          <w:szCs w:val="20"/>
        </w:rPr>
      </w:pPr>
      <w:r w:rsidRPr="00727FC6">
        <w:rPr>
          <w:sz w:val="24"/>
        </w:rPr>
        <w:t>O</w:t>
      </w:r>
      <w:r w:rsidRPr="00727FC6" w:rsidR="00CE2DFD">
        <w:rPr>
          <w:sz w:val="24"/>
        </w:rPr>
        <w:t xml:space="preserve">MB Approval Number 1220-0079; expires </w:t>
      </w:r>
      <w:r w:rsidR="001A7724">
        <w:rPr>
          <w:sz w:val="24"/>
        </w:rPr>
        <w:t>XX/XX</w:t>
      </w:r>
      <w:r w:rsidRPr="00727FC6" w:rsidR="00307469">
        <w:rPr>
          <w:sz w:val="24"/>
        </w:rPr>
        <w:t>/</w:t>
      </w:r>
      <w:r w:rsidR="001A7724">
        <w:rPr>
          <w:sz w:val="24"/>
        </w:rPr>
        <w:t>XX</w:t>
      </w:r>
      <w:r w:rsidR="00E166F2">
        <w:rPr>
          <w:sz w:val="24"/>
        </w:rPr>
        <w:t>XX</w:t>
      </w:r>
    </w:p>
    <w:p w:rsidRPr="00727FC6" w:rsidR="00CE2DFD" w:rsidP="005B27E9" w:rsidRDefault="00CE2DFD" w14:paraId="70E7A957" w14:textId="77777777"/>
    <w:p w:rsidRPr="00727FC6" w:rsidR="00CE2DFD" w:rsidP="005B27E9" w:rsidRDefault="00CE2DFD" w14:paraId="02586EE3" w14:textId="77777777"/>
    <w:p w:rsidRPr="00727FC6" w:rsidR="00CE2DFD" w:rsidP="005B27E9" w:rsidRDefault="00CE2DFD" w14:paraId="15A2ACBF" w14:textId="77777777"/>
    <w:p w:rsidRPr="00727FC6" w:rsidR="00CE2DFD" w:rsidP="005B27E9" w:rsidRDefault="00CE2DFD" w14:paraId="1CC9CA4C" w14:textId="77777777"/>
    <w:p w:rsidRPr="00727FC6" w:rsidR="00CE2DFD" w:rsidP="005B27E9" w:rsidRDefault="00CE2DFD" w14:paraId="046284DA" w14:textId="77777777"/>
    <w:p w:rsidRPr="00727FC6" w:rsidR="00CC4E53" w:rsidP="00727FBE" w:rsidRDefault="00CC4E53" w14:paraId="528F5E5C" w14:textId="77777777"/>
    <w:p w:rsidRPr="00727FC6" w:rsidR="00CC4E53" w:rsidP="005B27E9" w:rsidRDefault="00CC4E53" w14:paraId="6123CDFB" w14:textId="77777777"/>
    <w:p w:rsidRPr="00727FC6" w:rsidR="00CC4E53" w:rsidP="005B27E9" w:rsidRDefault="00CC4E53" w14:paraId="35A1F8DD" w14:textId="77777777"/>
    <w:p w:rsidRPr="00727FC6" w:rsidR="00CC4E53" w:rsidP="005B27E9" w:rsidRDefault="00CC4E53" w14:paraId="21D51898" w14:textId="77777777"/>
    <w:p w:rsidRPr="00727FC6" w:rsidR="00CC4E53" w:rsidP="005B27E9" w:rsidRDefault="00CC4E53" w14:paraId="071D3EB0" w14:textId="77777777"/>
    <w:p w:rsidRPr="00727FC6" w:rsidR="00CC4E53" w:rsidP="005B27E9" w:rsidRDefault="00CC4E53" w14:paraId="07FA93A6" w14:textId="77777777"/>
    <w:p w:rsidRPr="00727FC6" w:rsidR="00CC4E53" w:rsidP="005B27E9" w:rsidRDefault="00CC4E53" w14:paraId="32FEF324" w14:textId="77777777"/>
    <w:p w:rsidRPr="00727FC6" w:rsidR="00CC4E53" w:rsidP="005B27E9" w:rsidRDefault="00CC4E53" w14:paraId="79C26984" w14:textId="77777777"/>
    <w:p w:rsidRPr="00727FC6" w:rsidR="00CC4E53" w:rsidP="005B27E9" w:rsidRDefault="00CC4E53" w14:paraId="3256EB0F" w14:textId="77777777"/>
    <w:p w:rsidRPr="00727FC6" w:rsidR="00CC4E53" w:rsidP="005B27E9" w:rsidRDefault="00CC4E53" w14:paraId="4B846CE6" w14:textId="77777777"/>
    <w:p w:rsidRPr="00727FC6" w:rsidR="00CC4E53" w:rsidP="002A59E2" w:rsidRDefault="00CC4E53" w14:paraId="42A06906" w14:textId="51845D7A">
      <w:pPr>
        <w:ind w:left="0"/>
        <w:jc w:val="center"/>
      </w:pPr>
      <w:r w:rsidRPr="00727FC6">
        <w:t>[</w:t>
      </w:r>
      <w:r w:rsidRPr="00727FC6" w:rsidR="00E17C3D">
        <w:t>This page is intentionally left blank</w:t>
      </w:r>
      <w:r w:rsidRPr="00727FC6">
        <w:t>.]</w:t>
      </w:r>
    </w:p>
    <w:p w:rsidRPr="00727FC6" w:rsidR="00727FBE" w:rsidP="008E6A8E" w:rsidRDefault="00CC4E53" w14:paraId="1EE9EFD0" w14:textId="77777777">
      <w:pPr>
        <w:jc w:val="center"/>
        <w:rPr>
          <w:b/>
          <w:sz w:val="32"/>
          <w:szCs w:val="32"/>
        </w:rPr>
      </w:pPr>
      <w:r w:rsidRPr="00727FC6">
        <w:br w:type="page"/>
      </w:r>
      <w:r w:rsidRPr="00727FC6" w:rsidR="00DB177D">
        <w:rPr>
          <w:b/>
          <w:sz w:val="32"/>
          <w:szCs w:val="32"/>
        </w:rPr>
        <w:lastRenderedPageBreak/>
        <w:t>TABLE OF CONTENTS</w:t>
      </w:r>
    </w:p>
    <w:sdt>
      <w:sdtPr>
        <w:rPr>
          <w:rFonts w:ascii="Times New Roman" w:hAnsi="Times New Roman"/>
          <w:b w:val="0"/>
          <w:bCs w:val="0"/>
          <w:color w:val="auto"/>
          <w:sz w:val="20"/>
          <w:szCs w:val="24"/>
        </w:rPr>
        <w:id w:val="338276405"/>
        <w:docPartObj>
          <w:docPartGallery w:val="Table of Contents"/>
          <w:docPartUnique/>
        </w:docPartObj>
      </w:sdtPr>
      <w:sdtEndPr>
        <w:rPr>
          <w:noProof/>
        </w:rPr>
      </w:sdtEndPr>
      <w:sdtContent>
        <w:p w:rsidRPr="00727FC6" w:rsidR="00727FBE" w:rsidP="008E6A8E" w:rsidRDefault="00727FBE" w14:paraId="0FA1AFDE" w14:textId="77777777">
          <w:pPr>
            <w:pStyle w:val="TOCHeading"/>
            <w:numPr>
              <w:ilvl w:val="0"/>
              <w:numId w:val="0"/>
            </w:numPr>
            <w:jc w:val="left"/>
          </w:pPr>
        </w:p>
        <w:p w:rsidRPr="00727FC6" w:rsidR="00392A49" w:rsidP="00F023AB" w:rsidRDefault="00274147" w14:paraId="39C47930" w14:textId="77777777">
          <w:pPr>
            <w:pStyle w:val="TOC1"/>
            <w:rPr>
              <w:rFonts w:eastAsiaTheme="minorEastAsia"/>
            </w:rPr>
          </w:pPr>
          <w:r w:rsidRPr="00727FC6">
            <w:fldChar w:fldCharType="begin"/>
          </w:r>
          <w:r w:rsidRPr="00727FC6" w:rsidR="00727FBE">
            <w:instrText xml:space="preserve"> TOC \o "1-3" \h \z \u </w:instrText>
          </w:r>
          <w:r w:rsidRPr="00727FC6">
            <w:fldChar w:fldCharType="separate"/>
          </w:r>
          <w:hyperlink w:history="1" w:anchor="_Toc5024382">
            <w:r w:rsidRPr="00727FC6" w:rsidR="00392A49">
              <w:rPr>
                <w:rStyle w:val="Hyperlink"/>
              </w:rPr>
              <w:t>I.</w:t>
            </w:r>
            <w:r w:rsidRPr="00727FC6" w:rsidR="00392A49">
              <w:rPr>
                <w:rFonts w:eastAsiaTheme="minorEastAsia"/>
              </w:rPr>
              <w:tab/>
            </w:r>
            <w:r w:rsidRPr="00727FC6" w:rsidR="00392A49">
              <w:rPr>
                <w:rStyle w:val="Hyperlink"/>
              </w:rPr>
              <w:t>ADMINISTRATIVE REQUIREMENTS</w:t>
            </w:r>
            <w:r w:rsidRPr="00727FC6" w:rsidR="00392A49">
              <w:rPr>
                <w:webHidden/>
              </w:rPr>
              <w:tab/>
            </w:r>
            <w:r w:rsidRPr="00727FC6" w:rsidR="00392A49">
              <w:rPr>
                <w:webHidden/>
              </w:rPr>
              <w:fldChar w:fldCharType="begin"/>
            </w:r>
            <w:r w:rsidRPr="00727FC6" w:rsidR="00392A49">
              <w:rPr>
                <w:webHidden/>
              </w:rPr>
              <w:instrText xml:space="preserve"> PAGEREF _Toc5024382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416A0B97" w14:textId="77777777">
          <w:pPr>
            <w:pStyle w:val="TOC2"/>
            <w:rPr>
              <w:rFonts w:eastAsiaTheme="minorEastAsia"/>
              <w:caps w:val="0"/>
            </w:rPr>
          </w:pPr>
          <w:hyperlink w:history="1" w:anchor="_Toc5024383">
            <w:r w:rsidRPr="00727FC6" w:rsidR="00392A49">
              <w:rPr>
                <w:rStyle w:val="Hyperlink"/>
              </w:rPr>
              <w:t>A.</w:t>
            </w:r>
            <w:r w:rsidRPr="00727FC6" w:rsidR="00392A49">
              <w:rPr>
                <w:rFonts w:eastAsiaTheme="minorEastAsia"/>
                <w:caps w:val="0"/>
              </w:rPr>
              <w:tab/>
            </w:r>
            <w:r w:rsidRPr="00727FC6" w:rsidR="00392A49">
              <w:rPr>
                <w:rStyle w:val="Hyperlink"/>
              </w:rPr>
              <w:t>INTRODUCTION</w:t>
            </w:r>
            <w:r w:rsidRPr="00727FC6" w:rsidR="00392A49">
              <w:rPr>
                <w:webHidden/>
              </w:rPr>
              <w:tab/>
            </w:r>
            <w:r w:rsidRPr="00727FC6" w:rsidR="00392A49">
              <w:rPr>
                <w:webHidden/>
              </w:rPr>
              <w:fldChar w:fldCharType="begin"/>
            </w:r>
            <w:r w:rsidRPr="00727FC6" w:rsidR="00392A49">
              <w:rPr>
                <w:webHidden/>
              </w:rPr>
              <w:instrText xml:space="preserve"> PAGEREF _Toc5024383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1C4B81F0" w14:textId="77777777">
          <w:pPr>
            <w:pStyle w:val="TOC3"/>
            <w:rPr>
              <w:rFonts w:eastAsiaTheme="minorEastAsia"/>
              <w:i w:val="0"/>
            </w:rPr>
          </w:pPr>
          <w:hyperlink w:history="1" w:anchor="_Toc5024384">
            <w:r w:rsidRPr="00727FC6" w:rsidR="00392A49">
              <w:rPr>
                <w:rStyle w:val="Hyperlink"/>
              </w:rPr>
              <w:t>1.</w:t>
            </w:r>
            <w:r w:rsidRPr="00727FC6" w:rsidR="00392A49">
              <w:rPr>
                <w:rFonts w:eastAsiaTheme="minorEastAsia"/>
                <w:i w:val="0"/>
              </w:rPr>
              <w:tab/>
            </w:r>
            <w:r w:rsidRPr="00727FC6" w:rsidR="00392A49">
              <w:rPr>
                <w:rStyle w:val="Hyperlink"/>
              </w:rPr>
              <w:t>Current Employment Statistics (CES)</w:t>
            </w:r>
            <w:r w:rsidRPr="00727FC6" w:rsidR="00392A49">
              <w:rPr>
                <w:webHidden/>
              </w:rPr>
              <w:tab/>
            </w:r>
            <w:r w:rsidRPr="00727FC6" w:rsidR="00392A49">
              <w:rPr>
                <w:webHidden/>
              </w:rPr>
              <w:fldChar w:fldCharType="begin"/>
            </w:r>
            <w:r w:rsidRPr="00727FC6" w:rsidR="00392A49">
              <w:rPr>
                <w:webHidden/>
              </w:rPr>
              <w:instrText xml:space="preserve"> PAGEREF _Toc5024384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17C4A51D" w14:textId="77777777">
          <w:pPr>
            <w:pStyle w:val="TOC3"/>
            <w:rPr>
              <w:rFonts w:eastAsiaTheme="minorEastAsia"/>
              <w:i w:val="0"/>
            </w:rPr>
          </w:pPr>
          <w:hyperlink w:history="1" w:anchor="_Toc5024385">
            <w:r w:rsidRPr="00727FC6" w:rsidR="00392A49">
              <w:rPr>
                <w:rStyle w:val="Hyperlink"/>
              </w:rPr>
              <w:t>2.</w:t>
            </w:r>
            <w:r w:rsidRPr="00727FC6" w:rsidR="00392A49">
              <w:rPr>
                <w:rFonts w:eastAsiaTheme="minorEastAsia"/>
                <w:i w:val="0"/>
              </w:rPr>
              <w:tab/>
            </w:r>
            <w:r w:rsidRPr="00727FC6" w:rsidR="00392A49">
              <w:rPr>
                <w:rStyle w:val="Hyperlink"/>
              </w:rPr>
              <w:t>Local Area Unemployment Statistics (LAUS)</w:t>
            </w:r>
            <w:r w:rsidRPr="00727FC6" w:rsidR="00392A49">
              <w:rPr>
                <w:webHidden/>
              </w:rPr>
              <w:tab/>
            </w:r>
            <w:r w:rsidRPr="00727FC6" w:rsidR="00392A49">
              <w:rPr>
                <w:webHidden/>
              </w:rPr>
              <w:fldChar w:fldCharType="begin"/>
            </w:r>
            <w:r w:rsidRPr="00727FC6" w:rsidR="00392A49">
              <w:rPr>
                <w:webHidden/>
              </w:rPr>
              <w:instrText xml:space="preserve"> PAGEREF _Toc5024385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6DFF039A" w14:textId="1C40C94B">
          <w:pPr>
            <w:pStyle w:val="TOC3"/>
            <w:rPr>
              <w:rFonts w:eastAsiaTheme="minorEastAsia"/>
              <w:i w:val="0"/>
            </w:rPr>
          </w:pPr>
          <w:hyperlink w:history="1" w:anchor="_Toc5024386">
            <w:r w:rsidRPr="00727FC6" w:rsidR="00392A49">
              <w:rPr>
                <w:rStyle w:val="Hyperlink"/>
              </w:rPr>
              <w:t>3.</w:t>
            </w:r>
            <w:r w:rsidRPr="00727FC6" w:rsidR="00392A49">
              <w:rPr>
                <w:rFonts w:eastAsiaTheme="minorEastAsia"/>
                <w:i w:val="0"/>
              </w:rPr>
              <w:tab/>
            </w:r>
            <w:r w:rsidRPr="00727FC6" w:rsidR="00392A49">
              <w:rPr>
                <w:rStyle w:val="Hyperlink"/>
              </w:rPr>
              <w:t xml:space="preserve">Occupational Employment </w:t>
            </w:r>
            <w:r w:rsidR="003D70E2">
              <w:rPr>
                <w:rStyle w:val="Hyperlink"/>
              </w:rPr>
              <w:t xml:space="preserve">and Wage </w:t>
            </w:r>
            <w:r w:rsidRPr="00727FC6" w:rsidR="00392A49">
              <w:rPr>
                <w:rStyle w:val="Hyperlink"/>
              </w:rPr>
              <w:t>Statistics (OE</w:t>
            </w:r>
            <w:r w:rsidR="003D70E2">
              <w:rPr>
                <w:rStyle w:val="Hyperlink"/>
              </w:rPr>
              <w:t>W</w:t>
            </w:r>
            <w:r w:rsidRPr="00727FC6" w:rsidR="00392A49">
              <w:rPr>
                <w:rStyle w:val="Hyperlink"/>
              </w:rPr>
              <w:t>S)</w:t>
            </w:r>
            <w:r w:rsidRPr="00727FC6" w:rsidR="00392A49">
              <w:rPr>
                <w:webHidden/>
              </w:rPr>
              <w:tab/>
            </w:r>
            <w:r w:rsidRPr="00727FC6" w:rsidR="00392A49">
              <w:rPr>
                <w:webHidden/>
              </w:rPr>
              <w:fldChar w:fldCharType="begin"/>
            </w:r>
            <w:r w:rsidRPr="00727FC6" w:rsidR="00392A49">
              <w:rPr>
                <w:webHidden/>
              </w:rPr>
              <w:instrText xml:space="preserve"> PAGEREF _Toc5024386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6B3A2261" w14:textId="77777777">
          <w:pPr>
            <w:pStyle w:val="TOC3"/>
            <w:rPr>
              <w:rFonts w:eastAsiaTheme="minorEastAsia"/>
              <w:i w:val="0"/>
            </w:rPr>
          </w:pPr>
          <w:hyperlink w:history="1" w:anchor="_Toc5024387">
            <w:r w:rsidRPr="00727FC6" w:rsidR="00392A49">
              <w:rPr>
                <w:rStyle w:val="Hyperlink"/>
              </w:rPr>
              <w:t>4.</w:t>
            </w:r>
            <w:r w:rsidRPr="00727FC6" w:rsidR="00392A49">
              <w:rPr>
                <w:rFonts w:eastAsiaTheme="minorEastAsia"/>
                <w:i w:val="0"/>
              </w:rPr>
              <w:tab/>
            </w:r>
            <w:r w:rsidRPr="00727FC6" w:rsidR="00392A49">
              <w:rPr>
                <w:rStyle w:val="Hyperlink"/>
              </w:rPr>
              <w:t>Quarterly Census of Employment and Wages (QCEW)</w:t>
            </w:r>
            <w:r w:rsidRPr="00727FC6" w:rsidR="00392A49">
              <w:rPr>
                <w:webHidden/>
              </w:rPr>
              <w:tab/>
            </w:r>
            <w:r w:rsidRPr="00727FC6" w:rsidR="00392A49">
              <w:rPr>
                <w:webHidden/>
              </w:rPr>
              <w:fldChar w:fldCharType="begin"/>
            </w:r>
            <w:r w:rsidRPr="00727FC6" w:rsidR="00392A49">
              <w:rPr>
                <w:webHidden/>
              </w:rPr>
              <w:instrText xml:space="preserve"> PAGEREF _Toc5024387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3045D1C2" w14:textId="77777777">
          <w:pPr>
            <w:pStyle w:val="TOC2"/>
            <w:rPr>
              <w:rFonts w:eastAsiaTheme="minorEastAsia"/>
              <w:caps w:val="0"/>
            </w:rPr>
          </w:pPr>
          <w:hyperlink w:history="1" w:anchor="_Toc5024388">
            <w:r w:rsidRPr="00727FC6" w:rsidR="00392A49">
              <w:rPr>
                <w:rStyle w:val="Hyperlink"/>
              </w:rPr>
              <w:t>B.</w:t>
            </w:r>
            <w:r w:rsidRPr="00727FC6" w:rsidR="00392A49">
              <w:rPr>
                <w:rFonts w:eastAsiaTheme="minorEastAsia"/>
                <w:caps w:val="0"/>
              </w:rPr>
              <w:tab/>
            </w:r>
            <w:r w:rsidRPr="00727FC6" w:rsidR="00392A49">
              <w:rPr>
                <w:rStyle w:val="Hyperlink"/>
              </w:rPr>
              <w:t>AUTHORIZING LEGISLATION</w:t>
            </w:r>
            <w:r w:rsidRPr="00727FC6" w:rsidR="00392A49">
              <w:rPr>
                <w:webHidden/>
              </w:rPr>
              <w:tab/>
            </w:r>
            <w:r w:rsidRPr="00727FC6" w:rsidR="00392A49">
              <w:rPr>
                <w:webHidden/>
              </w:rPr>
              <w:fldChar w:fldCharType="begin"/>
            </w:r>
            <w:r w:rsidRPr="00727FC6" w:rsidR="00392A49">
              <w:rPr>
                <w:webHidden/>
              </w:rPr>
              <w:instrText xml:space="preserve"> PAGEREF _Toc5024388 \h </w:instrText>
            </w:r>
            <w:r w:rsidRPr="00727FC6" w:rsidR="00392A49">
              <w:rPr>
                <w:webHidden/>
              </w:rPr>
            </w:r>
            <w:r w:rsidRPr="00727FC6" w:rsidR="00392A49">
              <w:rPr>
                <w:webHidden/>
              </w:rPr>
              <w:fldChar w:fldCharType="separate"/>
            </w:r>
            <w:r w:rsidR="008016E6">
              <w:rPr>
                <w:webHidden/>
              </w:rPr>
              <w:t>1</w:t>
            </w:r>
            <w:r w:rsidRPr="00727FC6" w:rsidR="00392A49">
              <w:rPr>
                <w:webHidden/>
              </w:rPr>
              <w:fldChar w:fldCharType="end"/>
            </w:r>
          </w:hyperlink>
        </w:p>
        <w:p w:rsidRPr="00727FC6" w:rsidR="00392A49" w:rsidRDefault="00C907BC" w14:paraId="018CD653" w14:textId="77777777">
          <w:pPr>
            <w:pStyle w:val="TOC2"/>
            <w:rPr>
              <w:rFonts w:eastAsiaTheme="minorEastAsia"/>
              <w:caps w:val="0"/>
            </w:rPr>
          </w:pPr>
          <w:hyperlink w:history="1" w:anchor="_Toc5024389">
            <w:r w:rsidRPr="00727FC6" w:rsidR="00392A49">
              <w:rPr>
                <w:rStyle w:val="Hyperlink"/>
              </w:rPr>
              <w:t>C.</w:t>
            </w:r>
            <w:r w:rsidRPr="00727FC6" w:rsidR="00392A49">
              <w:rPr>
                <w:rFonts w:eastAsiaTheme="minorEastAsia"/>
                <w:caps w:val="0"/>
              </w:rPr>
              <w:tab/>
            </w:r>
            <w:r w:rsidRPr="00727FC6" w:rsidR="00392A49">
              <w:rPr>
                <w:rStyle w:val="Hyperlink"/>
              </w:rPr>
              <w:t>ELIGIBLE APPLICANTS</w:t>
            </w:r>
            <w:r w:rsidRPr="00727FC6" w:rsidR="00392A49">
              <w:rPr>
                <w:webHidden/>
              </w:rPr>
              <w:tab/>
            </w:r>
            <w:r w:rsidRPr="00727FC6" w:rsidR="00392A49">
              <w:rPr>
                <w:webHidden/>
              </w:rPr>
              <w:fldChar w:fldCharType="begin"/>
            </w:r>
            <w:r w:rsidRPr="00727FC6" w:rsidR="00392A49">
              <w:rPr>
                <w:webHidden/>
              </w:rPr>
              <w:instrText xml:space="preserve"> PAGEREF _Toc5024389 \h </w:instrText>
            </w:r>
            <w:r w:rsidRPr="00727FC6" w:rsidR="00392A49">
              <w:rPr>
                <w:webHidden/>
              </w:rPr>
            </w:r>
            <w:r w:rsidRPr="00727FC6" w:rsidR="00392A49">
              <w:rPr>
                <w:webHidden/>
              </w:rPr>
              <w:fldChar w:fldCharType="separate"/>
            </w:r>
            <w:r w:rsidR="008016E6">
              <w:rPr>
                <w:webHidden/>
              </w:rPr>
              <w:t>2</w:t>
            </w:r>
            <w:r w:rsidRPr="00727FC6" w:rsidR="00392A49">
              <w:rPr>
                <w:webHidden/>
              </w:rPr>
              <w:fldChar w:fldCharType="end"/>
            </w:r>
          </w:hyperlink>
        </w:p>
        <w:p w:rsidRPr="00727FC6" w:rsidR="00392A49" w:rsidRDefault="00C907BC" w14:paraId="1306CF46" w14:textId="77777777">
          <w:pPr>
            <w:pStyle w:val="TOC2"/>
            <w:rPr>
              <w:rFonts w:eastAsiaTheme="minorEastAsia"/>
              <w:caps w:val="0"/>
            </w:rPr>
          </w:pPr>
          <w:hyperlink w:history="1" w:anchor="_Toc5024390">
            <w:r w:rsidRPr="00727FC6" w:rsidR="00392A49">
              <w:rPr>
                <w:rStyle w:val="Hyperlink"/>
              </w:rPr>
              <w:t>D.</w:t>
            </w:r>
            <w:r w:rsidRPr="00727FC6" w:rsidR="00392A49">
              <w:rPr>
                <w:rFonts w:eastAsiaTheme="minorEastAsia"/>
                <w:caps w:val="0"/>
              </w:rPr>
              <w:tab/>
            </w:r>
            <w:r w:rsidRPr="00727FC6" w:rsidR="00392A49">
              <w:rPr>
                <w:rStyle w:val="Hyperlink"/>
              </w:rPr>
              <w:t>REGULATIONS AND REFERENCE DOCUMENTS</w:t>
            </w:r>
            <w:r w:rsidRPr="00727FC6" w:rsidR="00392A49">
              <w:rPr>
                <w:webHidden/>
              </w:rPr>
              <w:tab/>
            </w:r>
            <w:r w:rsidRPr="00727FC6" w:rsidR="00392A49">
              <w:rPr>
                <w:webHidden/>
              </w:rPr>
              <w:fldChar w:fldCharType="begin"/>
            </w:r>
            <w:r w:rsidRPr="00727FC6" w:rsidR="00392A49">
              <w:rPr>
                <w:webHidden/>
              </w:rPr>
              <w:instrText xml:space="preserve"> PAGEREF _Toc5024390 \h </w:instrText>
            </w:r>
            <w:r w:rsidRPr="00727FC6" w:rsidR="00392A49">
              <w:rPr>
                <w:webHidden/>
              </w:rPr>
            </w:r>
            <w:r w:rsidRPr="00727FC6" w:rsidR="00392A49">
              <w:rPr>
                <w:webHidden/>
              </w:rPr>
              <w:fldChar w:fldCharType="separate"/>
            </w:r>
            <w:r w:rsidR="008016E6">
              <w:rPr>
                <w:webHidden/>
              </w:rPr>
              <w:t>2</w:t>
            </w:r>
            <w:r w:rsidRPr="00727FC6" w:rsidR="00392A49">
              <w:rPr>
                <w:webHidden/>
              </w:rPr>
              <w:fldChar w:fldCharType="end"/>
            </w:r>
          </w:hyperlink>
        </w:p>
        <w:p w:rsidRPr="00727FC6" w:rsidR="00392A49" w:rsidRDefault="00C907BC" w14:paraId="074A6EDA" w14:textId="77777777">
          <w:pPr>
            <w:pStyle w:val="TOC2"/>
            <w:rPr>
              <w:rFonts w:eastAsiaTheme="minorEastAsia"/>
              <w:caps w:val="0"/>
            </w:rPr>
          </w:pPr>
          <w:hyperlink w:history="1" w:anchor="_Toc5024391">
            <w:r w:rsidRPr="00727FC6" w:rsidR="00392A49">
              <w:rPr>
                <w:rStyle w:val="Hyperlink"/>
              </w:rPr>
              <w:t>E.</w:t>
            </w:r>
            <w:r w:rsidRPr="00727FC6" w:rsidR="00392A49">
              <w:rPr>
                <w:rFonts w:eastAsiaTheme="minorEastAsia"/>
                <w:caps w:val="0"/>
              </w:rPr>
              <w:tab/>
            </w:r>
            <w:r w:rsidRPr="00727FC6" w:rsidR="00392A49">
              <w:rPr>
                <w:rStyle w:val="Hyperlink"/>
              </w:rPr>
              <w:t>PROGRAM FUNDING</w:t>
            </w:r>
            <w:r w:rsidRPr="00727FC6" w:rsidR="00392A49">
              <w:rPr>
                <w:webHidden/>
              </w:rPr>
              <w:tab/>
            </w:r>
            <w:r w:rsidRPr="00727FC6" w:rsidR="00392A49">
              <w:rPr>
                <w:webHidden/>
              </w:rPr>
              <w:fldChar w:fldCharType="begin"/>
            </w:r>
            <w:r w:rsidRPr="00727FC6" w:rsidR="00392A49">
              <w:rPr>
                <w:webHidden/>
              </w:rPr>
              <w:instrText xml:space="preserve"> PAGEREF _Toc5024391 \h </w:instrText>
            </w:r>
            <w:r w:rsidRPr="00727FC6" w:rsidR="00392A49">
              <w:rPr>
                <w:webHidden/>
              </w:rPr>
            </w:r>
            <w:r w:rsidRPr="00727FC6" w:rsidR="00392A49">
              <w:rPr>
                <w:webHidden/>
              </w:rPr>
              <w:fldChar w:fldCharType="separate"/>
            </w:r>
            <w:r w:rsidR="008016E6">
              <w:rPr>
                <w:webHidden/>
              </w:rPr>
              <w:t>2</w:t>
            </w:r>
            <w:r w:rsidRPr="00727FC6" w:rsidR="00392A49">
              <w:rPr>
                <w:webHidden/>
              </w:rPr>
              <w:fldChar w:fldCharType="end"/>
            </w:r>
          </w:hyperlink>
        </w:p>
        <w:p w:rsidRPr="00727FC6" w:rsidR="00392A49" w:rsidRDefault="00C907BC" w14:paraId="4D8B4593" w14:textId="77777777">
          <w:pPr>
            <w:pStyle w:val="TOC2"/>
            <w:rPr>
              <w:rFonts w:eastAsiaTheme="minorEastAsia"/>
              <w:caps w:val="0"/>
            </w:rPr>
          </w:pPr>
          <w:hyperlink w:history="1" w:anchor="_Toc5024392">
            <w:r w:rsidRPr="00727FC6" w:rsidR="00392A49">
              <w:rPr>
                <w:rStyle w:val="Hyperlink"/>
              </w:rPr>
              <w:t>F.</w:t>
            </w:r>
            <w:r w:rsidRPr="00727FC6" w:rsidR="00392A49">
              <w:rPr>
                <w:rFonts w:eastAsiaTheme="minorEastAsia"/>
                <w:caps w:val="0"/>
              </w:rPr>
              <w:tab/>
            </w:r>
            <w:r w:rsidRPr="00727FC6" w:rsidR="00392A49">
              <w:rPr>
                <w:rStyle w:val="Hyperlink"/>
              </w:rPr>
              <w:t>CASH MANAGEMENT</w:t>
            </w:r>
            <w:r w:rsidRPr="00727FC6" w:rsidR="00392A49">
              <w:rPr>
                <w:webHidden/>
              </w:rPr>
              <w:tab/>
            </w:r>
            <w:r w:rsidRPr="00727FC6" w:rsidR="00392A49">
              <w:rPr>
                <w:webHidden/>
              </w:rPr>
              <w:fldChar w:fldCharType="begin"/>
            </w:r>
            <w:r w:rsidRPr="00727FC6" w:rsidR="00392A49">
              <w:rPr>
                <w:webHidden/>
              </w:rPr>
              <w:instrText xml:space="preserve"> PAGEREF _Toc5024392 \h </w:instrText>
            </w:r>
            <w:r w:rsidRPr="00727FC6" w:rsidR="00392A49">
              <w:rPr>
                <w:webHidden/>
              </w:rPr>
            </w:r>
            <w:r w:rsidRPr="00727FC6" w:rsidR="00392A49">
              <w:rPr>
                <w:webHidden/>
              </w:rPr>
              <w:fldChar w:fldCharType="separate"/>
            </w:r>
            <w:r w:rsidR="008016E6">
              <w:rPr>
                <w:webHidden/>
              </w:rPr>
              <w:t>3</w:t>
            </w:r>
            <w:r w:rsidRPr="00727FC6" w:rsidR="00392A49">
              <w:rPr>
                <w:webHidden/>
              </w:rPr>
              <w:fldChar w:fldCharType="end"/>
            </w:r>
          </w:hyperlink>
        </w:p>
        <w:p w:rsidRPr="00727FC6" w:rsidR="00392A49" w:rsidRDefault="00C907BC" w14:paraId="72F8E636" w14:textId="77777777">
          <w:pPr>
            <w:pStyle w:val="TOC2"/>
            <w:rPr>
              <w:rFonts w:eastAsiaTheme="minorEastAsia"/>
              <w:caps w:val="0"/>
            </w:rPr>
          </w:pPr>
          <w:hyperlink w:history="1" w:anchor="_Toc5024393">
            <w:r w:rsidRPr="00727FC6" w:rsidR="00392A49">
              <w:rPr>
                <w:rStyle w:val="Hyperlink"/>
              </w:rPr>
              <w:t>G.</w:t>
            </w:r>
            <w:r w:rsidRPr="00727FC6" w:rsidR="00392A49">
              <w:rPr>
                <w:rFonts w:eastAsiaTheme="minorEastAsia"/>
                <w:caps w:val="0"/>
              </w:rPr>
              <w:tab/>
            </w:r>
            <w:r w:rsidRPr="00727FC6" w:rsidR="00392A49">
              <w:rPr>
                <w:rStyle w:val="Hyperlink"/>
              </w:rPr>
              <w:t>COST GUIDELINES</w:t>
            </w:r>
            <w:r w:rsidRPr="00727FC6" w:rsidR="00392A49">
              <w:rPr>
                <w:webHidden/>
              </w:rPr>
              <w:tab/>
            </w:r>
            <w:r w:rsidRPr="00727FC6" w:rsidR="00392A49">
              <w:rPr>
                <w:webHidden/>
              </w:rPr>
              <w:fldChar w:fldCharType="begin"/>
            </w:r>
            <w:r w:rsidRPr="00727FC6" w:rsidR="00392A49">
              <w:rPr>
                <w:webHidden/>
              </w:rPr>
              <w:instrText xml:space="preserve"> PAGEREF _Toc5024393 \h </w:instrText>
            </w:r>
            <w:r w:rsidRPr="00727FC6" w:rsidR="00392A49">
              <w:rPr>
                <w:webHidden/>
              </w:rPr>
            </w:r>
            <w:r w:rsidRPr="00727FC6" w:rsidR="00392A49">
              <w:rPr>
                <w:webHidden/>
              </w:rPr>
              <w:fldChar w:fldCharType="separate"/>
            </w:r>
            <w:r w:rsidR="008016E6">
              <w:rPr>
                <w:webHidden/>
              </w:rPr>
              <w:t>3</w:t>
            </w:r>
            <w:r w:rsidRPr="00727FC6" w:rsidR="00392A49">
              <w:rPr>
                <w:webHidden/>
              </w:rPr>
              <w:fldChar w:fldCharType="end"/>
            </w:r>
          </w:hyperlink>
        </w:p>
        <w:p w:rsidRPr="00727FC6" w:rsidR="00392A49" w:rsidRDefault="00C907BC" w14:paraId="51A4AAFD" w14:textId="77777777">
          <w:pPr>
            <w:pStyle w:val="TOC3"/>
            <w:rPr>
              <w:rFonts w:eastAsiaTheme="minorEastAsia"/>
              <w:i w:val="0"/>
            </w:rPr>
          </w:pPr>
          <w:hyperlink w:history="1" w:anchor="_Toc5024394">
            <w:r w:rsidRPr="00727FC6" w:rsidR="00392A49">
              <w:rPr>
                <w:rStyle w:val="Hyperlink"/>
              </w:rPr>
              <w:t>1.</w:t>
            </w:r>
            <w:r w:rsidRPr="00727FC6" w:rsidR="00392A49">
              <w:rPr>
                <w:rFonts w:eastAsiaTheme="minorEastAsia"/>
                <w:i w:val="0"/>
              </w:rPr>
              <w:tab/>
            </w:r>
            <w:r w:rsidRPr="00727FC6" w:rsidR="00392A49">
              <w:rPr>
                <w:rStyle w:val="Hyperlink"/>
              </w:rPr>
              <w:t>Allowable Costs</w:t>
            </w:r>
            <w:r w:rsidRPr="00727FC6" w:rsidR="00392A49">
              <w:rPr>
                <w:webHidden/>
              </w:rPr>
              <w:tab/>
            </w:r>
            <w:r w:rsidRPr="00727FC6" w:rsidR="00392A49">
              <w:rPr>
                <w:webHidden/>
              </w:rPr>
              <w:fldChar w:fldCharType="begin"/>
            </w:r>
            <w:r w:rsidRPr="00727FC6" w:rsidR="00392A49">
              <w:rPr>
                <w:webHidden/>
              </w:rPr>
              <w:instrText xml:space="preserve"> PAGEREF _Toc5024394 \h </w:instrText>
            </w:r>
            <w:r w:rsidRPr="00727FC6" w:rsidR="00392A49">
              <w:rPr>
                <w:webHidden/>
              </w:rPr>
            </w:r>
            <w:r w:rsidRPr="00727FC6" w:rsidR="00392A49">
              <w:rPr>
                <w:webHidden/>
              </w:rPr>
              <w:fldChar w:fldCharType="separate"/>
            </w:r>
            <w:r w:rsidR="008016E6">
              <w:rPr>
                <w:webHidden/>
              </w:rPr>
              <w:t>3</w:t>
            </w:r>
            <w:r w:rsidRPr="00727FC6" w:rsidR="00392A49">
              <w:rPr>
                <w:webHidden/>
              </w:rPr>
              <w:fldChar w:fldCharType="end"/>
            </w:r>
          </w:hyperlink>
        </w:p>
        <w:p w:rsidRPr="00727FC6" w:rsidR="00392A49" w:rsidRDefault="00C907BC" w14:paraId="3540920A" w14:textId="77777777">
          <w:pPr>
            <w:pStyle w:val="TOC3"/>
            <w:rPr>
              <w:rFonts w:eastAsiaTheme="minorEastAsia"/>
              <w:i w:val="0"/>
            </w:rPr>
          </w:pPr>
          <w:hyperlink w:history="1" w:anchor="_Toc5024395">
            <w:r w:rsidRPr="00727FC6" w:rsidR="00392A49">
              <w:rPr>
                <w:rStyle w:val="Hyperlink"/>
              </w:rPr>
              <w:t>2.</w:t>
            </w:r>
            <w:r w:rsidRPr="00727FC6" w:rsidR="00392A49">
              <w:rPr>
                <w:rFonts w:eastAsiaTheme="minorEastAsia"/>
                <w:i w:val="0"/>
              </w:rPr>
              <w:tab/>
            </w:r>
            <w:r w:rsidRPr="00727FC6" w:rsidR="00392A49">
              <w:rPr>
                <w:rStyle w:val="Hyperlink"/>
              </w:rPr>
              <w:t>Retention of Program Income</w:t>
            </w:r>
            <w:r w:rsidRPr="00727FC6" w:rsidR="00392A49">
              <w:rPr>
                <w:webHidden/>
              </w:rPr>
              <w:tab/>
            </w:r>
            <w:r w:rsidRPr="00727FC6" w:rsidR="00392A49">
              <w:rPr>
                <w:webHidden/>
              </w:rPr>
              <w:fldChar w:fldCharType="begin"/>
            </w:r>
            <w:r w:rsidRPr="00727FC6" w:rsidR="00392A49">
              <w:rPr>
                <w:webHidden/>
              </w:rPr>
              <w:instrText xml:space="preserve"> PAGEREF _Toc5024395 \h </w:instrText>
            </w:r>
            <w:r w:rsidRPr="00727FC6" w:rsidR="00392A49">
              <w:rPr>
                <w:webHidden/>
              </w:rPr>
            </w:r>
            <w:r w:rsidRPr="00727FC6" w:rsidR="00392A49">
              <w:rPr>
                <w:webHidden/>
              </w:rPr>
              <w:fldChar w:fldCharType="separate"/>
            </w:r>
            <w:r w:rsidR="008016E6">
              <w:rPr>
                <w:webHidden/>
              </w:rPr>
              <w:t>4</w:t>
            </w:r>
            <w:r w:rsidRPr="00727FC6" w:rsidR="00392A49">
              <w:rPr>
                <w:webHidden/>
              </w:rPr>
              <w:fldChar w:fldCharType="end"/>
            </w:r>
          </w:hyperlink>
        </w:p>
        <w:p w:rsidRPr="00727FC6" w:rsidR="00392A49" w:rsidRDefault="00C907BC" w14:paraId="092F5337" w14:textId="77777777">
          <w:pPr>
            <w:pStyle w:val="TOC3"/>
            <w:rPr>
              <w:rFonts w:eastAsiaTheme="minorEastAsia"/>
              <w:i w:val="0"/>
            </w:rPr>
          </w:pPr>
          <w:hyperlink w:history="1" w:anchor="_Toc5024396">
            <w:r w:rsidRPr="00727FC6" w:rsidR="00392A49">
              <w:rPr>
                <w:rStyle w:val="Hyperlink"/>
              </w:rPr>
              <w:t>3.</w:t>
            </w:r>
            <w:r w:rsidRPr="00727FC6" w:rsidR="00392A49">
              <w:rPr>
                <w:rFonts w:eastAsiaTheme="minorEastAsia"/>
                <w:i w:val="0"/>
              </w:rPr>
              <w:tab/>
            </w:r>
            <w:r w:rsidRPr="00727FC6" w:rsidR="00392A49">
              <w:rPr>
                <w:rStyle w:val="Hyperlink"/>
              </w:rPr>
              <w:t>Charging Costs</w:t>
            </w:r>
            <w:r w:rsidRPr="00727FC6" w:rsidR="00392A49">
              <w:rPr>
                <w:webHidden/>
              </w:rPr>
              <w:tab/>
            </w:r>
            <w:r w:rsidRPr="00727FC6" w:rsidR="00392A49">
              <w:rPr>
                <w:webHidden/>
              </w:rPr>
              <w:fldChar w:fldCharType="begin"/>
            </w:r>
            <w:r w:rsidRPr="00727FC6" w:rsidR="00392A49">
              <w:rPr>
                <w:webHidden/>
              </w:rPr>
              <w:instrText xml:space="preserve"> PAGEREF _Toc5024396 \h </w:instrText>
            </w:r>
            <w:r w:rsidRPr="00727FC6" w:rsidR="00392A49">
              <w:rPr>
                <w:webHidden/>
              </w:rPr>
            </w:r>
            <w:r w:rsidRPr="00727FC6" w:rsidR="00392A49">
              <w:rPr>
                <w:webHidden/>
              </w:rPr>
              <w:fldChar w:fldCharType="separate"/>
            </w:r>
            <w:r w:rsidR="008016E6">
              <w:rPr>
                <w:webHidden/>
              </w:rPr>
              <w:t>4</w:t>
            </w:r>
            <w:r w:rsidRPr="00727FC6" w:rsidR="00392A49">
              <w:rPr>
                <w:webHidden/>
              </w:rPr>
              <w:fldChar w:fldCharType="end"/>
            </w:r>
          </w:hyperlink>
        </w:p>
        <w:p w:rsidRPr="00727FC6" w:rsidR="00392A49" w:rsidRDefault="00C907BC" w14:paraId="779826B1" w14:textId="77777777">
          <w:pPr>
            <w:pStyle w:val="TOC2"/>
            <w:rPr>
              <w:rFonts w:eastAsiaTheme="minorEastAsia"/>
              <w:caps w:val="0"/>
            </w:rPr>
          </w:pPr>
          <w:hyperlink w:history="1" w:anchor="_Toc5024397">
            <w:r w:rsidRPr="00727FC6" w:rsidR="00392A49">
              <w:rPr>
                <w:rStyle w:val="Hyperlink"/>
              </w:rPr>
              <w:t>H.</w:t>
            </w:r>
            <w:r w:rsidRPr="00727FC6" w:rsidR="00392A49">
              <w:rPr>
                <w:rFonts w:eastAsiaTheme="minorEastAsia"/>
                <w:caps w:val="0"/>
              </w:rPr>
              <w:tab/>
            </w:r>
            <w:r w:rsidRPr="00727FC6" w:rsidR="00392A49">
              <w:rPr>
                <w:rStyle w:val="Hyperlink"/>
              </w:rPr>
              <w:t>REPORTING</w:t>
            </w:r>
            <w:r w:rsidRPr="00727FC6" w:rsidR="00392A49">
              <w:rPr>
                <w:webHidden/>
              </w:rPr>
              <w:tab/>
            </w:r>
            <w:r w:rsidRPr="00727FC6" w:rsidR="00392A49">
              <w:rPr>
                <w:webHidden/>
              </w:rPr>
              <w:fldChar w:fldCharType="begin"/>
            </w:r>
            <w:r w:rsidRPr="00727FC6" w:rsidR="00392A49">
              <w:rPr>
                <w:webHidden/>
              </w:rPr>
              <w:instrText xml:space="preserve"> PAGEREF _Toc5024397 \h </w:instrText>
            </w:r>
            <w:r w:rsidRPr="00727FC6" w:rsidR="00392A49">
              <w:rPr>
                <w:webHidden/>
              </w:rPr>
            </w:r>
            <w:r w:rsidRPr="00727FC6" w:rsidR="00392A49">
              <w:rPr>
                <w:webHidden/>
              </w:rPr>
              <w:fldChar w:fldCharType="separate"/>
            </w:r>
            <w:r w:rsidR="008016E6">
              <w:rPr>
                <w:webHidden/>
              </w:rPr>
              <w:t>4</w:t>
            </w:r>
            <w:r w:rsidRPr="00727FC6" w:rsidR="00392A49">
              <w:rPr>
                <w:webHidden/>
              </w:rPr>
              <w:fldChar w:fldCharType="end"/>
            </w:r>
          </w:hyperlink>
        </w:p>
        <w:p w:rsidRPr="00727FC6" w:rsidR="00392A49" w:rsidRDefault="00C907BC" w14:paraId="2311399B" w14:textId="77777777">
          <w:pPr>
            <w:pStyle w:val="TOC2"/>
            <w:rPr>
              <w:rFonts w:eastAsiaTheme="minorEastAsia"/>
              <w:caps w:val="0"/>
            </w:rPr>
          </w:pPr>
          <w:hyperlink w:history="1" w:anchor="_Toc5024398">
            <w:r w:rsidRPr="00727FC6" w:rsidR="00392A49">
              <w:rPr>
                <w:rStyle w:val="Hyperlink"/>
              </w:rPr>
              <w:t>I.</w:t>
            </w:r>
            <w:r w:rsidRPr="00727FC6" w:rsidR="00392A49">
              <w:rPr>
                <w:rFonts w:eastAsiaTheme="minorEastAsia"/>
                <w:caps w:val="0"/>
              </w:rPr>
              <w:tab/>
            </w:r>
            <w:r w:rsidRPr="00727FC6" w:rsidR="00392A49">
              <w:rPr>
                <w:rStyle w:val="Hyperlink"/>
              </w:rPr>
              <w:t>MONITORING</w:t>
            </w:r>
            <w:r w:rsidRPr="00727FC6" w:rsidR="00392A49">
              <w:rPr>
                <w:webHidden/>
              </w:rPr>
              <w:tab/>
            </w:r>
            <w:r w:rsidRPr="00727FC6" w:rsidR="00392A49">
              <w:rPr>
                <w:webHidden/>
              </w:rPr>
              <w:fldChar w:fldCharType="begin"/>
            </w:r>
            <w:r w:rsidRPr="00727FC6" w:rsidR="00392A49">
              <w:rPr>
                <w:webHidden/>
              </w:rPr>
              <w:instrText xml:space="preserve"> PAGEREF _Toc5024398 \h </w:instrText>
            </w:r>
            <w:r w:rsidRPr="00727FC6" w:rsidR="00392A49">
              <w:rPr>
                <w:webHidden/>
              </w:rPr>
            </w:r>
            <w:r w:rsidRPr="00727FC6" w:rsidR="00392A49">
              <w:rPr>
                <w:webHidden/>
              </w:rPr>
              <w:fldChar w:fldCharType="separate"/>
            </w:r>
            <w:r w:rsidR="008016E6">
              <w:rPr>
                <w:webHidden/>
              </w:rPr>
              <w:t>6</w:t>
            </w:r>
            <w:r w:rsidRPr="00727FC6" w:rsidR="00392A49">
              <w:rPr>
                <w:webHidden/>
              </w:rPr>
              <w:fldChar w:fldCharType="end"/>
            </w:r>
          </w:hyperlink>
        </w:p>
        <w:p w:rsidRPr="00727FC6" w:rsidR="00392A49" w:rsidRDefault="00C907BC" w14:paraId="66DBB8F6" w14:textId="77777777">
          <w:pPr>
            <w:pStyle w:val="TOC2"/>
            <w:rPr>
              <w:rFonts w:eastAsiaTheme="minorEastAsia"/>
              <w:caps w:val="0"/>
            </w:rPr>
          </w:pPr>
          <w:hyperlink w:history="1" w:anchor="_Toc5024399">
            <w:r w:rsidRPr="00727FC6" w:rsidR="00392A49">
              <w:rPr>
                <w:rStyle w:val="Hyperlink"/>
              </w:rPr>
              <w:t>J.</w:t>
            </w:r>
            <w:r w:rsidRPr="00727FC6" w:rsidR="00392A49">
              <w:rPr>
                <w:rFonts w:eastAsiaTheme="minorEastAsia"/>
                <w:caps w:val="0"/>
              </w:rPr>
              <w:tab/>
            </w:r>
            <w:r w:rsidRPr="00727FC6" w:rsidR="00392A49">
              <w:rPr>
                <w:rStyle w:val="Hyperlink"/>
              </w:rPr>
              <w:t>DEOBLIGATION OF UNDERUTILIZED FUNDS</w:t>
            </w:r>
            <w:r w:rsidRPr="00727FC6" w:rsidR="00392A49">
              <w:rPr>
                <w:webHidden/>
              </w:rPr>
              <w:tab/>
            </w:r>
            <w:r w:rsidRPr="00727FC6" w:rsidR="00392A49">
              <w:rPr>
                <w:webHidden/>
              </w:rPr>
              <w:fldChar w:fldCharType="begin"/>
            </w:r>
            <w:r w:rsidRPr="00727FC6" w:rsidR="00392A49">
              <w:rPr>
                <w:webHidden/>
              </w:rPr>
              <w:instrText xml:space="preserve"> PAGEREF _Toc5024399 \h </w:instrText>
            </w:r>
            <w:r w:rsidRPr="00727FC6" w:rsidR="00392A49">
              <w:rPr>
                <w:webHidden/>
              </w:rPr>
            </w:r>
            <w:r w:rsidRPr="00727FC6" w:rsidR="00392A49">
              <w:rPr>
                <w:webHidden/>
              </w:rPr>
              <w:fldChar w:fldCharType="separate"/>
            </w:r>
            <w:r w:rsidR="008016E6">
              <w:rPr>
                <w:webHidden/>
              </w:rPr>
              <w:t>6</w:t>
            </w:r>
            <w:r w:rsidRPr="00727FC6" w:rsidR="00392A49">
              <w:rPr>
                <w:webHidden/>
              </w:rPr>
              <w:fldChar w:fldCharType="end"/>
            </w:r>
          </w:hyperlink>
        </w:p>
        <w:p w:rsidRPr="00727FC6" w:rsidR="00392A49" w:rsidRDefault="00C907BC" w14:paraId="1653A46A" w14:textId="77777777">
          <w:pPr>
            <w:pStyle w:val="TOC2"/>
            <w:rPr>
              <w:rFonts w:eastAsiaTheme="minorEastAsia"/>
              <w:caps w:val="0"/>
            </w:rPr>
          </w:pPr>
          <w:hyperlink w:history="1" w:anchor="_Toc5024400">
            <w:r w:rsidRPr="00727FC6" w:rsidR="00392A49">
              <w:rPr>
                <w:rStyle w:val="Hyperlink"/>
              </w:rPr>
              <w:t>K.</w:t>
            </w:r>
            <w:r w:rsidRPr="00727FC6" w:rsidR="00392A49">
              <w:rPr>
                <w:rFonts w:eastAsiaTheme="minorEastAsia"/>
                <w:caps w:val="0"/>
              </w:rPr>
              <w:tab/>
            </w:r>
            <w:r w:rsidRPr="00727FC6" w:rsidR="00392A49">
              <w:rPr>
                <w:rStyle w:val="Hyperlink"/>
              </w:rPr>
              <w:t>BUDGET VARIANCES</w:t>
            </w:r>
            <w:r w:rsidRPr="00727FC6" w:rsidR="00392A49">
              <w:rPr>
                <w:webHidden/>
              </w:rPr>
              <w:tab/>
            </w:r>
            <w:r w:rsidRPr="00727FC6" w:rsidR="00392A49">
              <w:rPr>
                <w:webHidden/>
              </w:rPr>
              <w:fldChar w:fldCharType="begin"/>
            </w:r>
            <w:r w:rsidRPr="00727FC6" w:rsidR="00392A49">
              <w:rPr>
                <w:webHidden/>
              </w:rPr>
              <w:instrText xml:space="preserve"> PAGEREF _Toc5024400 \h </w:instrText>
            </w:r>
            <w:r w:rsidRPr="00727FC6" w:rsidR="00392A49">
              <w:rPr>
                <w:webHidden/>
              </w:rPr>
            </w:r>
            <w:r w:rsidRPr="00727FC6" w:rsidR="00392A49">
              <w:rPr>
                <w:webHidden/>
              </w:rPr>
              <w:fldChar w:fldCharType="separate"/>
            </w:r>
            <w:r w:rsidR="008016E6">
              <w:rPr>
                <w:webHidden/>
              </w:rPr>
              <w:t>6</w:t>
            </w:r>
            <w:r w:rsidRPr="00727FC6" w:rsidR="00392A49">
              <w:rPr>
                <w:webHidden/>
              </w:rPr>
              <w:fldChar w:fldCharType="end"/>
            </w:r>
          </w:hyperlink>
        </w:p>
        <w:p w:rsidRPr="00727FC6" w:rsidR="00392A49" w:rsidRDefault="00C907BC" w14:paraId="21D73154" w14:textId="77777777">
          <w:pPr>
            <w:pStyle w:val="TOC2"/>
            <w:rPr>
              <w:rFonts w:eastAsiaTheme="minorEastAsia"/>
              <w:caps w:val="0"/>
            </w:rPr>
          </w:pPr>
          <w:hyperlink w:history="1" w:anchor="_Toc5024401">
            <w:r w:rsidRPr="00727FC6" w:rsidR="00392A49">
              <w:rPr>
                <w:rStyle w:val="Hyperlink"/>
              </w:rPr>
              <w:t>L.</w:t>
            </w:r>
            <w:r w:rsidRPr="00727FC6" w:rsidR="00392A49">
              <w:rPr>
                <w:rFonts w:eastAsiaTheme="minorEastAsia"/>
                <w:caps w:val="0"/>
              </w:rPr>
              <w:tab/>
            </w:r>
            <w:r w:rsidRPr="00727FC6" w:rsidR="00392A49">
              <w:rPr>
                <w:rStyle w:val="Hyperlink"/>
              </w:rPr>
              <w:t>PROGRAM VARIANCES</w:t>
            </w:r>
            <w:r w:rsidRPr="00727FC6" w:rsidR="00392A49">
              <w:rPr>
                <w:webHidden/>
              </w:rPr>
              <w:tab/>
            </w:r>
            <w:r w:rsidRPr="00727FC6" w:rsidR="00392A49">
              <w:rPr>
                <w:webHidden/>
              </w:rPr>
              <w:fldChar w:fldCharType="begin"/>
            </w:r>
            <w:r w:rsidRPr="00727FC6" w:rsidR="00392A49">
              <w:rPr>
                <w:webHidden/>
              </w:rPr>
              <w:instrText xml:space="preserve"> PAGEREF _Toc5024401 \h </w:instrText>
            </w:r>
            <w:r w:rsidRPr="00727FC6" w:rsidR="00392A49">
              <w:rPr>
                <w:webHidden/>
              </w:rPr>
            </w:r>
            <w:r w:rsidRPr="00727FC6" w:rsidR="00392A49">
              <w:rPr>
                <w:webHidden/>
              </w:rPr>
              <w:fldChar w:fldCharType="separate"/>
            </w:r>
            <w:r w:rsidR="008016E6">
              <w:rPr>
                <w:webHidden/>
              </w:rPr>
              <w:t>7</w:t>
            </w:r>
            <w:r w:rsidRPr="00727FC6" w:rsidR="00392A49">
              <w:rPr>
                <w:webHidden/>
              </w:rPr>
              <w:fldChar w:fldCharType="end"/>
            </w:r>
          </w:hyperlink>
        </w:p>
        <w:p w:rsidRPr="00727FC6" w:rsidR="00392A49" w:rsidRDefault="00C907BC" w14:paraId="578C2D8B" w14:textId="77777777">
          <w:pPr>
            <w:pStyle w:val="TOC2"/>
            <w:rPr>
              <w:rFonts w:eastAsiaTheme="minorEastAsia"/>
              <w:caps w:val="0"/>
            </w:rPr>
          </w:pPr>
          <w:hyperlink w:history="1" w:anchor="_Toc5024402">
            <w:r w:rsidRPr="00727FC6" w:rsidR="00392A49">
              <w:rPr>
                <w:rStyle w:val="Hyperlink"/>
              </w:rPr>
              <w:t>M.</w:t>
            </w:r>
            <w:r w:rsidRPr="00727FC6" w:rsidR="00392A49">
              <w:rPr>
                <w:rFonts w:eastAsiaTheme="minorEastAsia"/>
                <w:caps w:val="0"/>
              </w:rPr>
              <w:tab/>
            </w:r>
            <w:r w:rsidRPr="00727FC6" w:rsidR="00392A49">
              <w:rPr>
                <w:rStyle w:val="Hyperlink"/>
              </w:rPr>
              <w:t>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_Toc5024402 \h </w:instrText>
            </w:r>
            <w:r w:rsidRPr="00727FC6" w:rsidR="00392A49">
              <w:rPr>
                <w:webHidden/>
              </w:rPr>
            </w:r>
            <w:r w:rsidRPr="00727FC6" w:rsidR="00392A49">
              <w:rPr>
                <w:webHidden/>
              </w:rPr>
              <w:fldChar w:fldCharType="separate"/>
            </w:r>
            <w:r w:rsidR="008016E6">
              <w:rPr>
                <w:webHidden/>
              </w:rPr>
              <w:t>7</w:t>
            </w:r>
            <w:r w:rsidRPr="00727FC6" w:rsidR="00392A49">
              <w:rPr>
                <w:webHidden/>
              </w:rPr>
              <w:fldChar w:fldCharType="end"/>
            </w:r>
          </w:hyperlink>
        </w:p>
        <w:p w:rsidRPr="00727FC6" w:rsidR="00392A49" w:rsidRDefault="00C907BC" w14:paraId="37BC1905" w14:textId="77777777">
          <w:pPr>
            <w:pStyle w:val="TOC3"/>
            <w:rPr>
              <w:rFonts w:eastAsiaTheme="minorEastAsia"/>
              <w:i w:val="0"/>
            </w:rPr>
          </w:pPr>
          <w:hyperlink w:history="1" w:anchor="_Toc5024403">
            <w:r w:rsidRPr="00727FC6" w:rsidR="00392A49">
              <w:rPr>
                <w:rStyle w:val="Hyperlink"/>
              </w:rPr>
              <w:t>1.</w:t>
            </w:r>
            <w:r w:rsidRPr="00727FC6" w:rsidR="00392A49">
              <w:rPr>
                <w:rFonts w:eastAsiaTheme="minorEastAsia"/>
                <w:i w:val="0"/>
              </w:rPr>
              <w:tab/>
            </w:r>
            <w:r w:rsidRPr="00727FC6" w:rsidR="00392A49">
              <w:rPr>
                <w:rStyle w:val="Hyperlink"/>
              </w:rPr>
              <w:t>Budget Changes</w:t>
            </w:r>
            <w:r w:rsidRPr="00727FC6" w:rsidR="00392A49">
              <w:rPr>
                <w:webHidden/>
              </w:rPr>
              <w:tab/>
            </w:r>
            <w:r w:rsidRPr="00727FC6" w:rsidR="00392A49">
              <w:rPr>
                <w:webHidden/>
              </w:rPr>
              <w:fldChar w:fldCharType="begin"/>
            </w:r>
            <w:r w:rsidRPr="00727FC6" w:rsidR="00392A49">
              <w:rPr>
                <w:webHidden/>
              </w:rPr>
              <w:instrText xml:space="preserve"> PAGEREF _Toc5024403 \h </w:instrText>
            </w:r>
            <w:r w:rsidRPr="00727FC6" w:rsidR="00392A49">
              <w:rPr>
                <w:webHidden/>
              </w:rPr>
            </w:r>
            <w:r w:rsidRPr="00727FC6" w:rsidR="00392A49">
              <w:rPr>
                <w:webHidden/>
              </w:rPr>
              <w:fldChar w:fldCharType="separate"/>
            </w:r>
            <w:r w:rsidR="008016E6">
              <w:rPr>
                <w:webHidden/>
              </w:rPr>
              <w:t>7</w:t>
            </w:r>
            <w:r w:rsidRPr="00727FC6" w:rsidR="00392A49">
              <w:rPr>
                <w:webHidden/>
              </w:rPr>
              <w:fldChar w:fldCharType="end"/>
            </w:r>
          </w:hyperlink>
        </w:p>
        <w:p w:rsidRPr="00727FC6" w:rsidR="00392A49" w:rsidRDefault="00C907BC" w14:paraId="4618A165" w14:textId="77777777">
          <w:pPr>
            <w:pStyle w:val="TOC3"/>
            <w:rPr>
              <w:rFonts w:eastAsiaTheme="minorEastAsia"/>
              <w:i w:val="0"/>
            </w:rPr>
          </w:pPr>
          <w:hyperlink w:history="1" w:anchor="_Toc5024404">
            <w:r w:rsidRPr="00727FC6" w:rsidR="00392A49">
              <w:rPr>
                <w:rStyle w:val="Hyperlink"/>
              </w:rPr>
              <w:t>2.</w:t>
            </w:r>
            <w:r w:rsidRPr="00727FC6" w:rsidR="00392A49">
              <w:rPr>
                <w:rFonts w:eastAsiaTheme="minorEastAsia"/>
                <w:i w:val="0"/>
              </w:rPr>
              <w:tab/>
            </w:r>
            <w:r w:rsidRPr="00727FC6" w:rsidR="00392A49">
              <w:rPr>
                <w:rStyle w:val="Hyperlink"/>
              </w:rPr>
              <w:t>Programmatic Changes</w:t>
            </w:r>
            <w:r w:rsidRPr="00727FC6" w:rsidR="00392A49">
              <w:rPr>
                <w:webHidden/>
              </w:rPr>
              <w:tab/>
            </w:r>
            <w:r w:rsidRPr="00727FC6" w:rsidR="00392A49">
              <w:rPr>
                <w:webHidden/>
              </w:rPr>
              <w:fldChar w:fldCharType="begin"/>
            </w:r>
            <w:r w:rsidRPr="00727FC6" w:rsidR="00392A49">
              <w:rPr>
                <w:webHidden/>
              </w:rPr>
              <w:instrText xml:space="preserve"> PAGEREF _Toc5024404 \h </w:instrText>
            </w:r>
            <w:r w:rsidRPr="00727FC6" w:rsidR="00392A49">
              <w:rPr>
                <w:webHidden/>
              </w:rPr>
            </w:r>
            <w:r w:rsidRPr="00727FC6" w:rsidR="00392A49">
              <w:rPr>
                <w:webHidden/>
              </w:rPr>
              <w:fldChar w:fldCharType="separate"/>
            </w:r>
            <w:r w:rsidR="008016E6">
              <w:rPr>
                <w:webHidden/>
              </w:rPr>
              <w:t>7</w:t>
            </w:r>
            <w:r w:rsidRPr="00727FC6" w:rsidR="00392A49">
              <w:rPr>
                <w:webHidden/>
              </w:rPr>
              <w:fldChar w:fldCharType="end"/>
            </w:r>
          </w:hyperlink>
        </w:p>
        <w:p w:rsidRPr="00727FC6" w:rsidR="00392A49" w:rsidRDefault="00C907BC" w14:paraId="39F46B98" w14:textId="77777777">
          <w:pPr>
            <w:pStyle w:val="TOC3"/>
            <w:rPr>
              <w:rFonts w:eastAsiaTheme="minorEastAsia"/>
              <w:i w:val="0"/>
            </w:rPr>
          </w:pPr>
          <w:hyperlink w:history="1" w:anchor="_Toc5024405">
            <w:r w:rsidRPr="00727FC6" w:rsidR="00392A49">
              <w:rPr>
                <w:rStyle w:val="Hyperlink"/>
              </w:rPr>
              <w:t>3.</w:t>
            </w:r>
            <w:r w:rsidRPr="00727FC6" w:rsidR="00392A49">
              <w:rPr>
                <w:rFonts w:eastAsiaTheme="minorEastAsia"/>
                <w:i w:val="0"/>
              </w:rPr>
              <w:tab/>
            </w:r>
            <w:r w:rsidRPr="00727FC6" w:rsidR="00392A49">
              <w:rPr>
                <w:rStyle w:val="Hyperlink"/>
              </w:rPr>
              <w:t>Additional Activities to Maintain Currency</w:t>
            </w:r>
            <w:r w:rsidRPr="00727FC6" w:rsidR="00392A49">
              <w:rPr>
                <w:webHidden/>
              </w:rPr>
              <w:tab/>
            </w:r>
            <w:r w:rsidRPr="00727FC6" w:rsidR="00392A49">
              <w:rPr>
                <w:webHidden/>
              </w:rPr>
              <w:fldChar w:fldCharType="begin"/>
            </w:r>
            <w:r w:rsidRPr="00727FC6" w:rsidR="00392A49">
              <w:rPr>
                <w:webHidden/>
              </w:rPr>
              <w:instrText xml:space="preserve"> PAGEREF _Toc5024405 \h </w:instrText>
            </w:r>
            <w:r w:rsidRPr="00727FC6" w:rsidR="00392A49">
              <w:rPr>
                <w:webHidden/>
              </w:rPr>
            </w:r>
            <w:r w:rsidRPr="00727FC6" w:rsidR="00392A49">
              <w:rPr>
                <w:webHidden/>
              </w:rPr>
              <w:fldChar w:fldCharType="separate"/>
            </w:r>
            <w:r w:rsidR="008016E6">
              <w:rPr>
                <w:webHidden/>
              </w:rPr>
              <w:t>7</w:t>
            </w:r>
            <w:r w:rsidRPr="00727FC6" w:rsidR="00392A49">
              <w:rPr>
                <w:webHidden/>
              </w:rPr>
              <w:fldChar w:fldCharType="end"/>
            </w:r>
          </w:hyperlink>
        </w:p>
        <w:p w:rsidRPr="00727FC6" w:rsidR="00392A49" w:rsidRDefault="00C907BC" w14:paraId="70D08021" w14:textId="77777777">
          <w:pPr>
            <w:pStyle w:val="TOC3"/>
            <w:rPr>
              <w:rFonts w:eastAsiaTheme="minorEastAsia"/>
              <w:i w:val="0"/>
            </w:rPr>
          </w:pPr>
          <w:hyperlink w:history="1" w:anchor="_Toc5024406">
            <w:r w:rsidRPr="00727FC6" w:rsidR="00392A49">
              <w:rPr>
                <w:rStyle w:val="Hyperlink"/>
              </w:rPr>
              <w:t>4.</w:t>
            </w:r>
            <w:r w:rsidRPr="00727FC6" w:rsidR="00392A49">
              <w:rPr>
                <w:rFonts w:eastAsiaTheme="minorEastAsia"/>
                <w:i w:val="0"/>
              </w:rPr>
              <w:tab/>
            </w:r>
            <w:r w:rsidRPr="00727FC6" w:rsidR="00392A49">
              <w:rPr>
                <w:rStyle w:val="Hyperlink"/>
              </w:rPr>
              <w:t>Obtaining BLS Approval of Changes to the Cooperative Agreement</w:t>
            </w:r>
            <w:r w:rsidRPr="00727FC6" w:rsidR="00392A49">
              <w:rPr>
                <w:webHidden/>
              </w:rPr>
              <w:tab/>
            </w:r>
            <w:r w:rsidRPr="00727FC6" w:rsidR="00392A49">
              <w:rPr>
                <w:webHidden/>
              </w:rPr>
              <w:fldChar w:fldCharType="begin"/>
            </w:r>
            <w:r w:rsidRPr="00727FC6" w:rsidR="00392A49">
              <w:rPr>
                <w:webHidden/>
              </w:rPr>
              <w:instrText xml:space="preserve"> PAGEREF _Toc5024406 \h </w:instrText>
            </w:r>
            <w:r w:rsidRPr="00727FC6" w:rsidR="00392A49">
              <w:rPr>
                <w:webHidden/>
              </w:rPr>
            </w:r>
            <w:r w:rsidRPr="00727FC6" w:rsidR="00392A49">
              <w:rPr>
                <w:webHidden/>
              </w:rPr>
              <w:fldChar w:fldCharType="separate"/>
            </w:r>
            <w:r w:rsidR="008016E6">
              <w:rPr>
                <w:webHidden/>
              </w:rPr>
              <w:t>8</w:t>
            </w:r>
            <w:r w:rsidRPr="00727FC6" w:rsidR="00392A49">
              <w:rPr>
                <w:webHidden/>
              </w:rPr>
              <w:fldChar w:fldCharType="end"/>
            </w:r>
          </w:hyperlink>
        </w:p>
        <w:p w:rsidRPr="00727FC6" w:rsidR="00392A49" w:rsidRDefault="00C907BC" w14:paraId="09D070FF" w14:textId="77777777">
          <w:pPr>
            <w:pStyle w:val="TOC3"/>
            <w:rPr>
              <w:rFonts w:eastAsiaTheme="minorEastAsia"/>
              <w:i w:val="0"/>
            </w:rPr>
          </w:pPr>
          <w:hyperlink w:history="1" w:anchor="_Toc5024407">
            <w:r w:rsidRPr="00727FC6" w:rsidR="00392A49">
              <w:rPr>
                <w:rStyle w:val="Hyperlink"/>
              </w:rPr>
              <w:t>5.</w:t>
            </w:r>
            <w:r w:rsidRPr="00727FC6" w:rsidR="00392A49">
              <w:rPr>
                <w:rFonts w:eastAsiaTheme="minorEastAsia"/>
                <w:i w:val="0"/>
              </w:rPr>
              <w:tab/>
            </w:r>
            <w:r w:rsidRPr="00727FC6" w:rsidR="00392A49">
              <w:rPr>
                <w:rStyle w:val="Hyperlink"/>
              </w:rPr>
              <w:t>BLS-Initiated Budget Changes</w:t>
            </w:r>
            <w:r w:rsidRPr="00727FC6" w:rsidR="00392A49">
              <w:rPr>
                <w:webHidden/>
              </w:rPr>
              <w:tab/>
            </w:r>
            <w:r w:rsidRPr="00727FC6" w:rsidR="00392A49">
              <w:rPr>
                <w:webHidden/>
              </w:rPr>
              <w:fldChar w:fldCharType="begin"/>
            </w:r>
            <w:r w:rsidRPr="00727FC6" w:rsidR="00392A49">
              <w:rPr>
                <w:webHidden/>
              </w:rPr>
              <w:instrText xml:space="preserve"> PAGEREF _Toc5024407 \h </w:instrText>
            </w:r>
            <w:r w:rsidRPr="00727FC6" w:rsidR="00392A49">
              <w:rPr>
                <w:webHidden/>
              </w:rPr>
            </w:r>
            <w:r w:rsidRPr="00727FC6" w:rsidR="00392A49">
              <w:rPr>
                <w:webHidden/>
              </w:rPr>
              <w:fldChar w:fldCharType="separate"/>
            </w:r>
            <w:r w:rsidR="008016E6">
              <w:rPr>
                <w:webHidden/>
              </w:rPr>
              <w:t>8</w:t>
            </w:r>
            <w:r w:rsidRPr="00727FC6" w:rsidR="00392A49">
              <w:rPr>
                <w:webHidden/>
              </w:rPr>
              <w:fldChar w:fldCharType="end"/>
            </w:r>
          </w:hyperlink>
        </w:p>
        <w:p w:rsidRPr="00727FC6" w:rsidR="00392A49" w:rsidRDefault="00C907BC" w14:paraId="1C8B959F" w14:textId="77777777">
          <w:pPr>
            <w:pStyle w:val="TOC3"/>
            <w:rPr>
              <w:rFonts w:eastAsiaTheme="minorEastAsia"/>
              <w:i w:val="0"/>
            </w:rPr>
          </w:pPr>
          <w:hyperlink w:history="1" w:anchor="_Toc5024408">
            <w:r w:rsidRPr="00727FC6" w:rsidR="00392A49">
              <w:rPr>
                <w:rStyle w:val="Hyperlink"/>
              </w:rPr>
              <w:t>6.</w:t>
            </w:r>
            <w:r w:rsidRPr="00727FC6" w:rsidR="00392A49">
              <w:rPr>
                <w:rFonts w:eastAsiaTheme="minorEastAsia"/>
                <w:i w:val="0"/>
              </w:rPr>
              <w:tab/>
            </w:r>
            <w:r w:rsidRPr="00727FC6" w:rsidR="00392A49">
              <w:rPr>
                <w:rStyle w:val="Hyperlink"/>
              </w:rPr>
              <w:t>Time Extensions</w:t>
            </w:r>
            <w:r w:rsidRPr="00727FC6" w:rsidR="00392A49">
              <w:rPr>
                <w:webHidden/>
              </w:rPr>
              <w:tab/>
            </w:r>
            <w:r w:rsidRPr="00727FC6" w:rsidR="00392A49">
              <w:rPr>
                <w:webHidden/>
              </w:rPr>
              <w:fldChar w:fldCharType="begin"/>
            </w:r>
            <w:r w:rsidRPr="00727FC6" w:rsidR="00392A49">
              <w:rPr>
                <w:webHidden/>
              </w:rPr>
              <w:instrText xml:space="preserve"> PAGEREF _Toc5024408 \h </w:instrText>
            </w:r>
            <w:r w:rsidRPr="00727FC6" w:rsidR="00392A49">
              <w:rPr>
                <w:webHidden/>
              </w:rPr>
            </w:r>
            <w:r w:rsidRPr="00727FC6" w:rsidR="00392A49">
              <w:rPr>
                <w:webHidden/>
              </w:rPr>
              <w:fldChar w:fldCharType="separate"/>
            </w:r>
            <w:r w:rsidR="008016E6">
              <w:rPr>
                <w:webHidden/>
              </w:rPr>
              <w:t>9</w:t>
            </w:r>
            <w:r w:rsidRPr="00727FC6" w:rsidR="00392A49">
              <w:rPr>
                <w:webHidden/>
              </w:rPr>
              <w:fldChar w:fldCharType="end"/>
            </w:r>
          </w:hyperlink>
        </w:p>
        <w:p w:rsidRPr="00727FC6" w:rsidR="00392A49" w:rsidRDefault="00C907BC" w14:paraId="31F7A3F8" w14:textId="77777777">
          <w:pPr>
            <w:pStyle w:val="TOC2"/>
            <w:rPr>
              <w:rFonts w:eastAsiaTheme="minorEastAsia"/>
              <w:caps w:val="0"/>
            </w:rPr>
          </w:pPr>
          <w:hyperlink w:history="1" w:anchor="_Toc5024409">
            <w:r w:rsidRPr="00727FC6" w:rsidR="00392A49">
              <w:rPr>
                <w:rStyle w:val="Hyperlink"/>
              </w:rPr>
              <w:t>N.</w:t>
            </w:r>
            <w:r w:rsidRPr="00727FC6" w:rsidR="00392A49">
              <w:rPr>
                <w:rFonts w:eastAsiaTheme="minorEastAsia"/>
                <w:caps w:val="0"/>
              </w:rPr>
              <w:tab/>
            </w:r>
            <w:r w:rsidRPr="00727FC6" w:rsidR="00392A49">
              <w:rPr>
                <w:rStyle w:val="Hyperlink"/>
              </w:rPr>
              <w:t>PROGRAM REVISIONS</w:t>
            </w:r>
            <w:r w:rsidRPr="00727FC6" w:rsidR="00392A49">
              <w:rPr>
                <w:webHidden/>
              </w:rPr>
              <w:tab/>
            </w:r>
            <w:r w:rsidRPr="00727FC6" w:rsidR="00392A49">
              <w:rPr>
                <w:webHidden/>
              </w:rPr>
              <w:fldChar w:fldCharType="begin"/>
            </w:r>
            <w:r w:rsidRPr="00727FC6" w:rsidR="00392A49">
              <w:rPr>
                <w:webHidden/>
              </w:rPr>
              <w:instrText xml:space="preserve"> PAGEREF _Toc5024409 \h </w:instrText>
            </w:r>
            <w:r w:rsidRPr="00727FC6" w:rsidR="00392A49">
              <w:rPr>
                <w:webHidden/>
              </w:rPr>
            </w:r>
            <w:r w:rsidRPr="00727FC6" w:rsidR="00392A49">
              <w:rPr>
                <w:webHidden/>
              </w:rPr>
              <w:fldChar w:fldCharType="separate"/>
            </w:r>
            <w:r w:rsidR="008016E6">
              <w:rPr>
                <w:webHidden/>
              </w:rPr>
              <w:t>9</w:t>
            </w:r>
            <w:r w:rsidRPr="00727FC6" w:rsidR="00392A49">
              <w:rPr>
                <w:webHidden/>
              </w:rPr>
              <w:fldChar w:fldCharType="end"/>
            </w:r>
          </w:hyperlink>
        </w:p>
        <w:p w:rsidRPr="00727FC6" w:rsidR="00392A49" w:rsidRDefault="00C907BC" w14:paraId="045A2535" w14:textId="77777777">
          <w:pPr>
            <w:pStyle w:val="TOC2"/>
            <w:rPr>
              <w:rFonts w:eastAsiaTheme="minorEastAsia"/>
              <w:caps w:val="0"/>
            </w:rPr>
          </w:pPr>
          <w:hyperlink w:history="1" w:anchor="_Toc5024410">
            <w:r w:rsidRPr="00727FC6" w:rsidR="00392A49">
              <w:rPr>
                <w:rStyle w:val="Hyperlink"/>
              </w:rPr>
              <w:t>O.</w:t>
            </w:r>
            <w:r w:rsidRPr="00727FC6" w:rsidR="00392A49">
              <w:rPr>
                <w:rFonts w:eastAsiaTheme="minorEastAsia"/>
                <w:caps w:val="0"/>
              </w:rPr>
              <w:tab/>
            </w:r>
            <w:r w:rsidRPr="00727FC6" w:rsidR="00392A49">
              <w:rPr>
                <w:rStyle w:val="Hyperlink"/>
              </w:rPr>
              <w:t>PROPERTY AND EQUIPMENT</w:t>
            </w:r>
            <w:r w:rsidRPr="00727FC6" w:rsidR="00392A49">
              <w:rPr>
                <w:webHidden/>
              </w:rPr>
              <w:tab/>
            </w:r>
            <w:r w:rsidRPr="00727FC6" w:rsidR="00392A49">
              <w:rPr>
                <w:webHidden/>
              </w:rPr>
              <w:fldChar w:fldCharType="begin"/>
            </w:r>
            <w:r w:rsidRPr="00727FC6" w:rsidR="00392A49">
              <w:rPr>
                <w:webHidden/>
              </w:rPr>
              <w:instrText xml:space="preserve"> PAGEREF _Toc5024410 \h </w:instrText>
            </w:r>
            <w:r w:rsidRPr="00727FC6" w:rsidR="00392A49">
              <w:rPr>
                <w:webHidden/>
              </w:rPr>
            </w:r>
            <w:r w:rsidRPr="00727FC6" w:rsidR="00392A49">
              <w:rPr>
                <w:webHidden/>
              </w:rPr>
              <w:fldChar w:fldCharType="separate"/>
            </w:r>
            <w:r w:rsidR="008016E6">
              <w:rPr>
                <w:webHidden/>
              </w:rPr>
              <w:t>9</w:t>
            </w:r>
            <w:r w:rsidRPr="00727FC6" w:rsidR="00392A49">
              <w:rPr>
                <w:webHidden/>
              </w:rPr>
              <w:fldChar w:fldCharType="end"/>
            </w:r>
          </w:hyperlink>
        </w:p>
        <w:p w:rsidRPr="00727FC6" w:rsidR="00392A49" w:rsidRDefault="00C907BC" w14:paraId="11521A01" w14:textId="77777777">
          <w:pPr>
            <w:pStyle w:val="TOC2"/>
            <w:rPr>
              <w:rFonts w:eastAsiaTheme="minorEastAsia"/>
              <w:caps w:val="0"/>
            </w:rPr>
          </w:pPr>
          <w:hyperlink w:history="1" w:anchor="_Toc5024411">
            <w:r w:rsidRPr="00727FC6" w:rsidR="00392A49">
              <w:rPr>
                <w:rStyle w:val="Hyperlink"/>
              </w:rPr>
              <w:t>P.</w:t>
            </w:r>
            <w:r w:rsidRPr="00727FC6" w:rsidR="00392A49">
              <w:rPr>
                <w:rFonts w:eastAsiaTheme="minorEastAsia"/>
                <w:caps w:val="0"/>
              </w:rPr>
              <w:tab/>
            </w:r>
            <w:r w:rsidRPr="00727FC6" w:rsidR="00392A49">
              <w:rPr>
                <w:rStyle w:val="Hyperlink"/>
              </w:rPr>
              <w:t>PROCUREMENT</w:t>
            </w:r>
            <w:r w:rsidRPr="00727FC6" w:rsidR="00392A49">
              <w:rPr>
                <w:webHidden/>
              </w:rPr>
              <w:tab/>
            </w:r>
            <w:r w:rsidRPr="00727FC6" w:rsidR="00392A49">
              <w:rPr>
                <w:webHidden/>
              </w:rPr>
              <w:fldChar w:fldCharType="begin"/>
            </w:r>
            <w:r w:rsidRPr="00727FC6" w:rsidR="00392A49">
              <w:rPr>
                <w:webHidden/>
              </w:rPr>
              <w:instrText xml:space="preserve"> PAGEREF _Toc5024411 \h </w:instrText>
            </w:r>
            <w:r w:rsidRPr="00727FC6" w:rsidR="00392A49">
              <w:rPr>
                <w:webHidden/>
              </w:rPr>
            </w:r>
            <w:r w:rsidRPr="00727FC6" w:rsidR="00392A49">
              <w:rPr>
                <w:webHidden/>
              </w:rPr>
              <w:fldChar w:fldCharType="separate"/>
            </w:r>
            <w:r w:rsidR="008016E6">
              <w:rPr>
                <w:webHidden/>
              </w:rPr>
              <w:t>9</w:t>
            </w:r>
            <w:r w:rsidRPr="00727FC6" w:rsidR="00392A49">
              <w:rPr>
                <w:webHidden/>
              </w:rPr>
              <w:fldChar w:fldCharType="end"/>
            </w:r>
          </w:hyperlink>
        </w:p>
        <w:p w:rsidRPr="00727FC6" w:rsidR="00392A49" w:rsidRDefault="00C907BC" w14:paraId="15BC513D" w14:textId="77777777">
          <w:pPr>
            <w:pStyle w:val="TOC2"/>
            <w:rPr>
              <w:rFonts w:eastAsiaTheme="minorEastAsia"/>
              <w:caps w:val="0"/>
            </w:rPr>
          </w:pPr>
          <w:hyperlink w:history="1" w:anchor="_Toc5024412">
            <w:r w:rsidRPr="00727FC6" w:rsidR="00392A49">
              <w:rPr>
                <w:rStyle w:val="Hyperlink"/>
              </w:rPr>
              <w:t>Q.</w:t>
            </w:r>
            <w:r w:rsidRPr="00727FC6" w:rsidR="00392A49">
              <w:rPr>
                <w:rFonts w:eastAsiaTheme="minorEastAsia"/>
                <w:caps w:val="0"/>
              </w:rPr>
              <w:tab/>
            </w:r>
            <w:r w:rsidRPr="00727FC6" w:rsidR="00392A49">
              <w:rPr>
                <w:rStyle w:val="Hyperlink"/>
              </w:rPr>
              <w:t>CLOSEOUTS AND AUDITS</w:t>
            </w:r>
            <w:r w:rsidRPr="00727FC6" w:rsidR="00392A49">
              <w:rPr>
                <w:webHidden/>
              </w:rPr>
              <w:tab/>
            </w:r>
            <w:r w:rsidRPr="00727FC6" w:rsidR="00392A49">
              <w:rPr>
                <w:webHidden/>
              </w:rPr>
              <w:fldChar w:fldCharType="begin"/>
            </w:r>
            <w:r w:rsidRPr="00727FC6" w:rsidR="00392A49">
              <w:rPr>
                <w:webHidden/>
              </w:rPr>
              <w:instrText xml:space="preserve"> PAGEREF _Toc5024412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74853F77" w14:textId="77777777">
          <w:pPr>
            <w:pStyle w:val="TOC2"/>
            <w:rPr>
              <w:rFonts w:eastAsiaTheme="minorEastAsia"/>
              <w:caps w:val="0"/>
            </w:rPr>
          </w:pPr>
          <w:hyperlink w:history="1" w:anchor="_Toc5024413">
            <w:r w:rsidRPr="00727FC6" w:rsidR="00392A49">
              <w:rPr>
                <w:rStyle w:val="Hyperlink"/>
              </w:rPr>
              <w:t>R.</w:t>
            </w:r>
            <w:r w:rsidRPr="00727FC6" w:rsidR="00392A49">
              <w:rPr>
                <w:rFonts w:eastAsiaTheme="minorEastAsia"/>
                <w:caps w:val="0"/>
              </w:rPr>
              <w:tab/>
            </w:r>
            <w:r w:rsidRPr="00727FC6" w:rsidR="00392A49">
              <w:rPr>
                <w:rStyle w:val="Hyperlink"/>
              </w:rPr>
              <w:t>RECORDS</w:t>
            </w:r>
            <w:r w:rsidRPr="00727FC6" w:rsidR="00392A49">
              <w:rPr>
                <w:webHidden/>
              </w:rPr>
              <w:tab/>
            </w:r>
            <w:r w:rsidRPr="00727FC6" w:rsidR="00392A49">
              <w:rPr>
                <w:webHidden/>
              </w:rPr>
              <w:fldChar w:fldCharType="begin"/>
            </w:r>
            <w:r w:rsidRPr="00727FC6" w:rsidR="00392A49">
              <w:rPr>
                <w:webHidden/>
              </w:rPr>
              <w:instrText xml:space="preserve"> PAGEREF _Toc5024413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36E09BD0" w14:textId="77777777">
          <w:pPr>
            <w:pStyle w:val="TOC3"/>
            <w:rPr>
              <w:rFonts w:eastAsiaTheme="minorEastAsia"/>
              <w:i w:val="0"/>
            </w:rPr>
          </w:pPr>
          <w:hyperlink w:history="1" w:anchor="_Toc5024414">
            <w:r w:rsidRPr="00727FC6" w:rsidR="00392A49">
              <w:rPr>
                <w:rStyle w:val="Hyperlink"/>
              </w:rPr>
              <w:t>1.</w:t>
            </w:r>
            <w:r w:rsidRPr="00727FC6" w:rsidR="00392A49">
              <w:rPr>
                <w:rFonts w:eastAsiaTheme="minorEastAsia"/>
                <w:i w:val="0"/>
              </w:rPr>
              <w:tab/>
            </w:r>
            <w:r w:rsidRPr="00727FC6" w:rsidR="00392A49">
              <w:rPr>
                <w:rStyle w:val="Hyperlink"/>
              </w:rPr>
              <w:t>Retention</w:t>
            </w:r>
            <w:r w:rsidRPr="00727FC6" w:rsidR="00392A49">
              <w:rPr>
                <w:webHidden/>
              </w:rPr>
              <w:tab/>
            </w:r>
            <w:r w:rsidRPr="00727FC6" w:rsidR="00392A49">
              <w:rPr>
                <w:webHidden/>
              </w:rPr>
              <w:fldChar w:fldCharType="begin"/>
            </w:r>
            <w:r w:rsidRPr="00727FC6" w:rsidR="00392A49">
              <w:rPr>
                <w:webHidden/>
              </w:rPr>
              <w:instrText xml:space="preserve"> PAGEREF _Toc5024414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61C63D79" w14:textId="77777777">
          <w:pPr>
            <w:pStyle w:val="TOC3"/>
            <w:rPr>
              <w:rFonts w:eastAsiaTheme="minorEastAsia"/>
              <w:i w:val="0"/>
            </w:rPr>
          </w:pPr>
          <w:hyperlink w:history="1" w:anchor="_Toc5024415">
            <w:r w:rsidRPr="00727FC6" w:rsidR="00392A49">
              <w:rPr>
                <w:rStyle w:val="Hyperlink"/>
              </w:rPr>
              <w:t>2.</w:t>
            </w:r>
            <w:r w:rsidRPr="00727FC6" w:rsidR="00392A49">
              <w:rPr>
                <w:rFonts w:eastAsiaTheme="minorEastAsia"/>
                <w:i w:val="0"/>
              </w:rPr>
              <w:tab/>
            </w:r>
            <w:r w:rsidRPr="00727FC6" w:rsidR="00392A49">
              <w:rPr>
                <w:rStyle w:val="Hyperlink"/>
              </w:rPr>
              <w:t>Disposal</w:t>
            </w:r>
            <w:r w:rsidRPr="00727FC6" w:rsidR="00392A49">
              <w:rPr>
                <w:webHidden/>
              </w:rPr>
              <w:tab/>
            </w:r>
            <w:r w:rsidRPr="00727FC6" w:rsidR="00392A49">
              <w:rPr>
                <w:webHidden/>
              </w:rPr>
              <w:fldChar w:fldCharType="begin"/>
            </w:r>
            <w:r w:rsidRPr="00727FC6" w:rsidR="00392A49">
              <w:rPr>
                <w:webHidden/>
              </w:rPr>
              <w:instrText xml:space="preserve"> PAGEREF _Toc5024415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0D312CAB" w14:textId="77777777">
          <w:pPr>
            <w:pStyle w:val="TOC2"/>
            <w:rPr>
              <w:rFonts w:eastAsiaTheme="minorEastAsia"/>
              <w:caps w:val="0"/>
            </w:rPr>
          </w:pPr>
          <w:hyperlink w:history="1" w:anchor="_Toc5024416">
            <w:r w:rsidRPr="00727FC6" w:rsidR="00392A49">
              <w:rPr>
                <w:rStyle w:val="Hyperlink"/>
              </w:rPr>
              <w:t>S.</w:t>
            </w:r>
            <w:r w:rsidRPr="00727FC6" w:rsidR="00392A49">
              <w:rPr>
                <w:rFonts w:eastAsiaTheme="minorEastAsia"/>
                <w:caps w:val="0"/>
              </w:rPr>
              <w:tab/>
            </w:r>
            <w:r w:rsidRPr="00727FC6" w:rsidR="00392A49">
              <w:rPr>
                <w:rStyle w:val="Hyperlink"/>
              </w:rPr>
              <w:t>CONFIDENTIALITY</w:t>
            </w:r>
            <w:r w:rsidRPr="00727FC6" w:rsidR="00392A49">
              <w:rPr>
                <w:webHidden/>
              </w:rPr>
              <w:tab/>
            </w:r>
            <w:r w:rsidRPr="00727FC6" w:rsidR="00392A49">
              <w:rPr>
                <w:webHidden/>
              </w:rPr>
              <w:fldChar w:fldCharType="begin"/>
            </w:r>
            <w:r w:rsidRPr="00727FC6" w:rsidR="00392A49">
              <w:rPr>
                <w:webHidden/>
              </w:rPr>
              <w:instrText xml:space="preserve"> PAGEREF _Toc5024416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328B4A34" w14:textId="77777777">
          <w:pPr>
            <w:pStyle w:val="TOC3"/>
            <w:rPr>
              <w:rFonts w:eastAsiaTheme="minorEastAsia"/>
              <w:i w:val="0"/>
            </w:rPr>
          </w:pPr>
          <w:hyperlink w:history="1" w:anchor="_Toc5024417">
            <w:r w:rsidRPr="00727FC6" w:rsidR="00392A49">
              <w:rPr>
                <w:rStyle w:val="Hyperlink"/>
              </w:rPr>
              <w:t>1.</w:t>
            </w:r>
            <w:r w:rsidRPr="00727FC6" w:rsidR="00392A49">
              <w:rPr>
                <w:rFonts w:eastAsiaTheme="minorEastAsia"/>
                <w:i w:val="0"/>
              </w:rPr>
              <w:tab/>
            </w:r>
            <w:r w:rsidRPr="00727FC6" w:rsidR="00392A49">
              <w:rPr>
                <w:rStyle w:val="Hyperlink"/>
              </w:rPr>
              <w:t>Federal Guidelines</w:t>
            </w:r>
            <w:r w:rsidRPr="00727FC6" w:rsidR="00392A49">
              <w:rPr>
                <w:webHidden/>
              </w:rPr>
              <w:tab/>
            </w:r>
            <w:r w:rsidRPr="00727FC6" w:rsidR="00392A49">
              <w:rPr>
                <w:webHidden/>
              </w:rPr>
              <w:fldChar w:fldCharType="begin"/>
            </w:r>
            <w:r w:rsidRPr="00727FC6" w:rsidR="00392A49">
              <w:rPr>
                <w:webHidden/>
              </w:rPr>
              <w:instrText xml:space="preserve"> PAGEREF _Toc5024417 \h </w:instrText>
            </w:r>
            <w:r w:rsidRPr="00727FC6" w:rsidR="00392A49">
              <w:rPr>
                <w:webHidden/>
              </w:rPr>
            </w:r>
            <w:r w:rsidRPr="00727FC6" w:rsidR="00392A49">
              <w:rPr>
                <w:webHidden/>
              </w:rPr>
              <w:fldChar w:fldCharType="separate"/>
            </w:r>
            <w:r w:rsidR="008016E6">
              <w:rPr>
                <w:webHidden/>
              </w:rPr>
              <w:t>10</w:t>
            </w:r>
            <w:r w:rsidRPr="00727FC6" w:rsidR="00392A49">
              <w:rPr>
                <w:webHidden/>
              </w:rPr>
              <w:fldChar w:fldCharType="end"/>
            </w:r>
          </w:hyperlink>
        </w:p>
        <w:p w:rsidRPr="00727FC6" w:rsidR="00392A49" w:rsidRDefault="00C907BC" w14:paraId="24AA7B91" w14:textId="77777777">
          <w:pPr>
            <w:pStyle w:val="TOC3"/>
            <w:rPr>
              <w:rFonts w:eastAsiaTheme="minorEastAsia"/>
              <w:i w:val="0"/>
            </w:rPr>
          </w:pPr>
          <w:hyperlink w:history="1" w:anchor="_Toc5024418">
            <w:r w:rsidRPr="00727FC6" w:rsidR="00392A49">
              <w:rPr>
                <w:rStyle w:val="Hyperlink"/>
              </w:rPr>
              <w:t>2.</w:t>
            </w:r>
            <w:r w:rsidRPr="00727FC6" w:rsidR="00392A49">
              <w:rPr>
                <w:rFonts w:eastAsiaTheme="minorEastAsia"/>
                <w:i w:val="0"/>
              </w:rPr>
              <w:tab/>
            </w:r>
            <w:r w:rsidRPr="00727FC6" w:rsidR="00392A49">
              <w:rPr>
                <w:rStyle w:val="Hyperlink"/>
              </w:rPr>
              <w:t>Description of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_Toc5024418 \h </w:instrText>
            </w:r>
            <w:r w:rsidRPr="00727FC6" w:rsidR="00392A49">
              <w:rPr>
                <w:webHidden/>
              </w:rPr>
            </w:r>
            <w:r w:rsidRPr="00727FC6" w:rsidR="00392A49">
              <w:rPr>
                <w:webHidden/>
              </w:rPr>
              <w:fldChar w:fldCharType="separate"/>
            </w:r>
            <w:r w:rsidR="008016E6">
              <w:rPr>
                <w:webHidden/>
              </w:rPr>
              <w:t>11</w:t>
            </w:r>
            <w:r w:rsidRPr="00727FC6" w:rsidR="00392A49">
              <w:rPr>
                <w:webHidden/>
              </w:rPr>
              <w:fldChar w:fldCharType="end"/>
            </w:r>
          </w:hyperlink>
        </w:p>
        <w:p w:rsidRPr="00727FC6" w:rsidR="00392A49" w:rsidRDefault="00C907BC" w14:paraId="3B5338E0" w14:textId="77777777">
          <w:pPr>
            <w:pStyle w:val="TOC3"/>
            <w:rPr>
              <w:rFonts w:eastAsiaTheme="minorEastAsia"/>
              <w:i w:val="0"/>
            </w:rPr>
          </w:pPr>
          <w:hyperlink w:history="1" w:anchor="_Toc5024419">
            <w:r w:rsidRPr="00727FC6" w:rsidR="00392A49">
              <w:rPr>
                <w:rStyle w:val="Hyperlink"/>
              </w:rPr>
              <w:t>3.</w:t>
            </w:r>
            <w:r w:rsidRPr="00727FC6" w:rsidR="00392A49">
              <w:rPr>
                <w:rFonts w:eastAsiaTheme="minorEastAsia"/>
                <w:i w:val="0"/>
              </w:rPr>
              <w:tab/>
            </w:r>
            <w:r w:rsidRPr="00727FC6" w:rsidR="00392A49">
              <w:rPr>
                <w:rStyle w:val="Hyperlink"/>
              </w:rPr>
              <w:t>State’s Confidentiality Responsibilities</w:t>
            </w:r>
            <w:r w:rsidRPr="00727FC6" w:rsidR="00392A49">
              <w:rPr>
                <w:webHidden/>
              </w:rPr>
              <w:tab/>
            </w:r>
            <w:r w:rsidRPr="00727FC6" w:rsidR="00392A49">
              <w:rPr>
                <w:webHidden/>
              </w:rPr>
              <w:fldChar w:fldCharType="begin"/>
            </w:r>
            <w:r w:rsidRPr="00727FC6" w:rsidR="00392A49">
              <w:rPr>
                <w:webHidden/>
              </w:rPr>
              <w:instrText xml:space="preserve"> PAGEREF _Toc5024419 \h </w:instrText>
            </w:r>
            <w:r w:rsidRPr="00727FC6" w:rsidR="00392A49">
              <w:rPr>
                <w:webHidden/>
              </w:rPr>
            </w:r>
            <w:r w:rsidRPr="00727FC6" w:rsidR="00392A49">
              <w:rPr>
                <w:webHidden/>
              </w:rPr>
              <w:fldChar w:fldCharType="separate"/>
            </w:r>
            <w:r w:rsidR="008016E6">
              <w:rPr>
                <w:webHidden/>
              </w:rPr>
              <w:t>12</w:t>
            </w:r>
            <w:r w:rsidRPr="00727FC6" w:rsidR="00392A49">
              <w:rPr>
                <w:webHidden/>
              </w:rPr>
              <w:fldChar w:fldCharType="end"/>
            </w:r>
          </w:hyperlink>
        </w:p>
        <w:p w:rsidRPr="00727FC6" w:rsidR="00392A49" w:rsidRDefault="00C907BC" w14:paraId="02B9C2FE" w14:textId="77777777">
          <w:pPr>
            <w:pStyle w:val="TOC3"/>
            <w:rPr>
              <w:rFonts w:eastAsiaTheme="minorEastAsia"/>
              <w:i w:val="0"/>
            </w:rPr>
          </w:pPr>
          <w:hyperlink w:history="1" w:anchor="_Toc5024420">
            <w:r w:rsidRPr="00727FC6" w:rsidR="00392A49">
              <w:rPr>
                <w:rStyle w:val="Hyperlink"/>
              </w:rPr>
              <w:t>4.</w:t>
            </w:r>
            <w:r w:rsidRPr="00727FC6" w:rsidR="00392A49">
              <w:rPr>
                <w:rFonts w:eastAsiaTheme="minorEastAsia"/>
                <w:i w:val="0"/>
              </w:rPr>
              <w:tab/>
            </w:r>
            <w:r w:rsidRPr="00727FC6" w:rsidR="00392A49">
              <w:rPr>
                <w:rStyle w:val="Hyperlink"/>
              </w:rPr>
              <w:t>Access to Confidential Information</w:t>
            </w:r>
            <w:r w:rsidRPr="00727FC6" w:rsidR="00392A49">
              <w:rPr>
                <w:webHidden/>
              </w:rPr>
              <w:tab/>
            </w:r>
            <w:r w:rsidRPr="00727FC6" w:rsidR="00392A49">
              <w:rPr>
                <w:webHidden/>
              </w:rPr>
              <w:fldChar w:fldCharType="begin"/>
            </w:r>
            <w:r w:rsidRPr="00727FC6" w:rsidR="00392A49">
              <w:rPr>
                <w:webHidden/>
              </w:rPr>
              <w:instrText xml:space="preserve"> PAGEREF _Toc5024420 \h </w:instrText>
            </w:r>
            <w:r w:rsidRPr="00727FC6" w:rsidR="00392A49">
              <w:rPr>
                <w:webHidden/>
              </w:rPr>
            </w:r>
            <w:r w:rsidRPr="00727FC6" w:rsidR="00392A49">
              <w:rPr>
                <w:webHidden/>
              </w:rPr>
              <w:fldChar w:fldCharType="separate"/>
            </w:r>
            <w:r w:rsidR="008016E6">
              <w:rPr>
                <w:webHidden/>
              </w:rPr>
              <w:t>13</w:t>
            </w:r>
            <w:r w:rsidRPr="00727FC6" w:rsidR="00392A49">
              <w:rPr>
                <w:webHidden/>
              </w:rPr>
              <w:fldChar w:fldCharType="end"/>
            </w:r>
          </w:hyperlink>
        </w:p>
        <w:p w:rsidRPr="00727FC6" w:rsidR="00392A49" w:rsidRDefault="00C907BC" w14:paraId="2B7A470B" w14:textId="77777777">
          <w:pPr>
            <w:pStyle w:val="TOC3"/>
            <w:rPr>
              <w:rFonts w:eastAsiaTheme="minorEastAsia"/>
              <w:i w:val="0"/>
            </w:rPr>
          </w:pPr>
          <w:hyperlink w:history="1" w:anchor="_Toc5024421">
            <w:r w:rsidRPr="00727FC6" w:rsidR="00392A49">
              <w:rPr>
                <w:rStyle w:val="Hyperlink"/>
              </w:rPr>
              <w:t>5.</w:t>
            </w:r>
            <w:r w:rsidRPr="00727FC6" w:rsidR="00392A49">
              <w:rPr>
                <w:rFonts w:eastAsiaTheme="minorEastAsia"/>
                <w:i w:val="0"/>
              </w:rPr>
              <w:tab/>
            </w:r>
            <w:r w:rsidRPr="00727FC6" w:rsidR="00392A49">
              <w:rPr>
                <w:rStyle w:val="Hyperlink"/>
              </w:rPr>
              <w:t>Data Sharing</w:t>
            </w:r>
            <w:r w:rsidRPr="00727FC6" w:rsidR="00392A49">
              <w:rPr>
                <w:webHidden/>
              </w:rPr>
              <w:tab/>
            </w:r>
            <w:r w:rsidRPr="00727FC6" w:rsidR="00392A49">
              <w:rPr>
                <w:webHidden/>
              </w:rPr>
              <w:fldChar w:fldCharType="begin"/>
            </w:r>
            <w:r w:rsidRPr="00727FC6" w:rsidR="00392A49">
              <w:rPr>
                <w:webHidden/>
              </w:rPr>
              <w:instrText xml:space="preserve"> PAGEREF _Toc5024421 \h </w:instrText>
            </w:r>
            <w:r w:rsidRPr="00727FC6" w:rsidR="00392A49">
              <w:rPr>
                <w:webHidden/>
              </w:rPr>
            </w:r>
            <w:r w:rsidRPr="00727FC6" w:rsidR="00392A49">
              <w:rPr>
                <w:webHidden/>
              </w:rPr>
              <w:fldChar w:fldCharType="separate"/>
            </w:r>
            <w:r w:rsidR="008016E6">
              <w:rPr>
                <w:webHidden/>
              </w:rPr>
              <w:t>14</w:t>
            </w:r>
            <w:r w:rsidRPr="00727FC6" w:rsidR="00392A49">
              <w:rPr>
                <w:webHidden/>
              </w:rPr>
              <w:fldChar w:fldCharType="end"/>
            </w:r>
          </w:hyperlink>
        </w:p>
        <w:p w:rsidRPr="00727FC6" w:rsidR="00392A49" w:rsidRDefault="00C907BC" w14:paraId="0D043064" w14:textId="77777777">
          <w:pPr>
            <w:pStyle w:val="TOC3"/>
            <w:rPr>
              <w:rFonts w:eastAsiaTheme="minorEastAsia"/>
              <w:i w:val="0"/>
            </w:rPr>
          </w:pPr>
          <w:hyperlink w:history="1" w:anchor="_Toc5024422">
            <w:r w:rsidRPr="00727FC6" w:rsidR="00392A49">
              <w:rPr>
                <w:rStyle w:val="Hyperlink"/>
              </w:rPr>
              <w:t>6.</w:t>
            </w:r>
            <w:r w:rsidRPr="00727FC6" w:rsidR="00392A49">
              <w:rPr>
                <w:rFonts w:eastAsiaTheme="minorEastAsia"/>
                <w:i w:val="0"/>
              </w:rPr>
              <w:tab/>
            </w:r>
            <w:r w:rsidRPr="00727FC6" w:rsidR="00392A49">
              <w:rPr>
                <w:rStyle w:val="Hyperlink"/>
              </w:rPr>
              <w:t>Use of Contractors</w:t>
            </w:r>
            <w:r w:rsidRPr="00727FC6" w:rsidR="00392A49">
              <w:rPr>
                <w:webHidden/>
              </w:rPr>
              <w:tab/>
            </w:r>
            <w:r w:rsidRPr="00727FC6" w:rsidR="00392A49">
              <w:rPr>
                <w:webHidden/>
              </w:rPr>
              <w:fldChar w:fldCharType="begin"/>
            </w:r>
            <w:r w:rsidRPr="00727FC6" w:rsidR="00392A49">
              <w:rPr>
                <w:webHidden/>
              </w:rPr>
              <w:instrText xml:space="preserve"> PAGEREF _Toc5024422 \h </w:instrText>
            </w:r>
            <w:r w:rsidRPr="00727FC6" w:rsidR="00392A49">
              <w:rPr>
                <w:webHidden/>
              </w:rPr>
            </w:r>
            <w:r w:rsidRPr="00727FC6" w:rsidR="00392A49">
              <w:rPr>
                <w:webHidden/>
              </w:rPr>
              <w:fldChar w:fldCharType="separate"/>
            </w:r>
            <w:r w:rsidR="008016E6">
              <w:rPr>
                <w:webHidden/>
              </w:rPr>
              <w:t>15</w:t>
            </w:r>
            <w:r w:rsidRPr="00727FC6" w:rsidR="00392A49">
              <w:rPr>
                <w:webHidden/>
              </w:rPr>
              <w:fldChar w:fldCharType="end"/>
            </w:r>
          </w:hyperlink>
        </w:p>
        <w:p w:rsidRPr="00727FC6" w:rsidR="00392A49" w:rsidRDefault="00C907BC" w14:paraId="74C12A11" w14:textId="77777777">
          <w:pPr>
            <w:pStyle w:val="TOC2"/>
            <w:rPr>
              <w:rFonts w:eastAsiaTheme="minorEastAsia"/>
              <w:caps w:val="0"/>
            </w:rPr>
          </w:pPr>
          <w:hyperlink w:history="1" w:anchor="_Toc5024423">
            <w:r w:rsidRPr="00727FC6" w:rsidR="00392A49">
              <w:rPr>
                <w:rStyle w:val="Hyperlink"/>
              </w:rPr>
              <w:t>T.</w:t>
            </w:r>
            <w:r w:rsidRPr="00727FC6" w:rsidR="00392A49">
              <w:rPr>
                <w:rFonts w:eastAsiaTheme="minorEastAsia"/>
                <w:caps w:val="0"/>
              </w:rPr>
              <w:tab/>
            </w:r>
            <w:r w:rsidRPr="00727FC6" w:rsidR="00392A49">
              <w:rPr>
                <w:rStyle w:val="Hyperlink"/>
              </w:rPr>
              <w:t>DATA AND COMMUNICATIONS SAFEGUARDS</w:t>
            </w:r>
            <w:r w:rsidRPr="00727FC6" w:rsidR="00392A49">
              <w:rPr>
                <w:webHidden/>
              </w:rPr>
              <w:tab/>
            </w:r>
            <w:r w:rsidRPr="00727FC6" w:rsidR="00392A49">
              <w:rPr>
                <w:webHidden/>
              </w:rPr>
              <w:fldChar w:fldCharType="begin"/>
            </w:r>
            <w:r w:rsidRPr="00727FC6" w:rsidR="00392A49">
              <w:rPr>
                <w:webHidden/>
              </w:rPr>
              <w:instrText xml:space="preserve"> PAGEREF _Toc5024423 \h </w:instrText>
            </w:r>
            <w:r w:rsidRPr="00727FC6" w:rsidR="00392A49">
              <w:rPr>
                <w:webHidden/>
              </w:rPr>
            </w:r>
            <w:r w:rsidRPr="00727FC6" w:rsidR="00392A49">
              <w:rPr>
                <w:webHidden/>
              </w:rPr>
              <w:fldChar w:fldCharType="separate"/>
            </w:r>
            <w:r w:rsidR="008016E6">
              <w:rPr>
                <w:webHidden/>
              </w:rPr>
              <w:t>16</w:t>
            </w:r>
            <w:r w:rsidRPr="00727FC6" w:rsidR="00392A49">
              <w:rPr>
                <w:webHidden/>
              </w:rPr>
              <w:fldChar w:fldCharType="end"/>
            </w:r>
          </w:hyperlink>
        </w:p>
        <w:p w:rsidRPr="00727FC6" w:rsidR="00392A49" w:rsidRDefault="00C907BC" w14:paraId="3177C1CB" w14:textId="77777777">
          <w:pPr>
            <w:pStyle w:val="TOC2"/>
            <w:rPr>
              <w:rFonts w:eastAsiaTheme="minorEastAsia"/>
              <w:caps w:val="0"/>
            </w:rPr>
          </w:pPr>
          <w:hyperlink w:history="1" w:anchor="_Toc5024424">
            <w:r w:rsidRPr="00727FC6" w:rsidR="00392A49">
              <w:rPr>
                <w:rStyle w:val="Hyperlink"/>
              </w:rPr>
              <w:t>U.</w:t>
            </w:r>
            <w:r w:rsidRPr="00727FC6" w:rsidR="00392A49">
              <w:rPr>
                <w:rFonts w:eastAsiaTheme="minorEastAsia"/>
                <w:caps w:val="0"/>
              </w:rPr>
              <w:tab/>
            </w:r>
            <w:r w:rsidRPr="00727FC6" w:rsidR="00392A49">
              <w:rPr>
                <w:rStyle w:val="Hyperlink"/>
              </w:rPr>
              <w:t>DATA COLLECTION INTEGRITY</w:t>
            </w:r>
            <w:r w:rsidRPr="00727FC6" w:rsidR="00392A49">
              <w:rPr>
                <w:webHidden/>
              </w:rPr>
              <w:tab/>
            </w:r>
            <w:r w:rsidRPr="00727FC6" w:rsidR="00392A49">
              <w:rPr>
                <w:webHidden/>
              </w:rPr>
              <w:fldChar w:fldCharType="begin"/>
            </w:r>
            <w:r w:rsidRPr="00727FC6" w:rsidR="00392A49">
              <w:rPr>
                <w:webHidden/>
              </w:rPr>
              <w:instrText xml:space="preserve"> PAGEREF _Toc5024424 \h </w:instrText>
            </w:r>
            <w:r w:rsidRPr="00727FC6" w:rsidR="00392A49">
              <w:rPr>
                <w:webHidden/>
              </w:rPr>
            </w:r>
            <w:r w:rsidRPr="00727FC6" w:rsidR="00392A49">
              <w:rPr>
                <w:webHidden/>
              </w:rPr>
              <w:fldChar w:fldCharType="separate"/>
            </w:r>
            <w:r w:rsidR="008016E6">
              <w:rPr>
                <w:webHidden/>
              </w:rPr>
              <w:t>22</w:t>
            </w:r>
            <w:r w:rsidRPr="00727FC6" w:rsidR="00392A49">
              <w:rPr>
                <w:webHidden/>
              </w:rPr>
              <w:fldChar w:fldCharType="end"/>
            </w:r>
          </w:hyperlink>
        </w:p>
        <w:p w:rsidRPr="00727FC6" w:rsidR="00392A49" w:rsidRDefault="00C907BC" w14:paraId="5A5246B6" w14:textId="77777777">
          <w:pPr>
            <w:pStyle w:val="TOC2"/>
            <w:rPr>
              <w:rFonts w:eastAsiaTheme="minorEastAsia"/>
              <w:caps w:val="0"/>
            </w:rPr>
          </w:pPr>
          <w:hyperlink w:history="1" w:anchor="_Toc5024425">
            <w:r w:rsidRPr="00727FC6" w:rsidR="00392A49">
              <w:rPr>
                <w:rStyle w:val="Hyperlink"/>
              </w:rPr>
              <w:t>V.</w:t>
            </w:r>
            <w:r w:rsidRPr="00727FC6" w:rsidR="00392A49">
              <w:rPr>
                <w:rFonts w:eastAsiaTheme="minorEastAsia"/>
                <w:caps w:val="0"/>
              </w:rPr>
              <w:tab/>
            </w:r>
            <w:r w:rsidRPr="00727FC6" w:rsidR="00392A49">
              <w:rPr>
                <w:rStyle w:val="Hyperlink"/>
              </w:rPr>
              <w:t>PUBLICATION OF DATA</w:t>
            </w:r>
            <w:r w:rsidRPr="00727FC6" w:rsidR="00392A49">
              <w:rPr>
                <w:webHidden/>
              </w:rPr>
              <w:tab/>
            </w:r>
            <w:r w:rsidRPr="00727FC6" w:rsidR="00392A49">
              <w:rPr>
                <w:webHidden/>
              </w:rPr>
              <w:fldChar w:fldCharType="begin"/>
            </w:r>
            <w:r w:rsidRPr="00727FC6" w:rsidR="00392A49">
              <w:rPr>
                <w:webHidden/>
              </w:rPr>
              <w:instrText xml:space="preserve"> PAGEREF _Toc5024425 \h </w:instrText>
            </w:r>
            <w:r w:rsidRPr="00727FC6" w:rsidR="00392A49">
              <w:rPr>
                <w:webHidden/>
              </w:rPr>
            </w:r>
            <w:r w:rsidRPr="00727FC6" w:rsidR="00392A49">
              <w:rPr>
                <w:webHidden/>
              </w:rPr>
              <w:fldChar w:fldCharType="separate"/>
            </w:r>
            <w:r w:rsidR="008016E6">
              <w:rPr>
                <w:webHidden/>
              </w:rPr>
              <w:t>22</w:t>
            </w:r>
            <w:r w:rsidRPr="00727FC6" w:rsidR="00392A49">
              <w:rPr>
                <w:webHidden/>
              </w:rPr>
              <w:fldChar w:fldCharType="end"/>
            </w:r>
          </w:hyperlink>
        </w:p>
        <w:p w:rsidRPr="00727FC6" w:rsidR="00392A49" w:rsidRDefault="00C907BC" w14:paraId="216F9647" w14:textId="77777777">
          <w:pPr>
            <w:pStyle w:val="TOC2"/>
            <w:rPr>
              <w:rFonts w:eastAsiaTheme="minorEastAsia"/>
              <w:caps w:val="0"/>
            </w:rPr>
          </w:pPr>
          <w:hyperlink w:history="1" w:anchor="_Toc5024426">
            <w:r w:rsidRPr="00727FC6" w:rsidR="00392A49">
              <w:rPr>
                <w:rStyle w:val="Hyperlink"/>
              </w:rPr>
              <w:t>W.</w:t>
            </w:r>
            <w:r w:rsidRPr="00727FC6" w:rsidR="00392A49">
              <w:rPr>
                <w:rFonts w:eastAsiaTheme="minorEastAsia"/>
                <w:caps w:val="0"/>
              </w:rPr>
              <w:tab/>
            </w:r>
            <w:r w:rsidRPr="00727FC6" w:rsidR="00392A49">
              <w:rPr>
                <w:rStyle w:val="Hyperlink"/>
              </w:rPr>
              <w:t>MAIL MANAGEMENT</w:t>
            </w:r>
            <w:r w:rsidRPr="00727FC6" w:rsidR="00392A49">
              <w:rPr>
                <w:webHidden/>
              </w:rPr>
              <w:tab/>
            </w:r>
            <w:r w:rsidRPr="00727FC6" w:rsidR="00392A49">
              <w:rPr>
                <w:webHidden/>
              </w:rPr>
              <w:fldChar w:fldCharType="begin"/>
            </w:r>
            <w:r w:rsidRPr="00727FC6" w:rsidR="00392A49">
              <w:rPr>
                <w:webHidden/>
              </w:rPr>
              <w:instrText xml:space="preserve"> PAGEREF _Toc5024426 \h </w:instrText>
            </w:r>
            <w:r w:rsidRPr="00727FC6" w:rsidR="00392A49">
              <w:rPr>
                <w:webHidden/>
              </w:rPr>
            </w:r>
            <w:r w:rsidRPr="00727FC6" w:rsidR="00392A49">
              <w:rPr>
                <w:webHidden/>
              </w:rPr>
              <w:fldChar w:fldCharType="separate"/>
            </w:r>
            <w:r w:rsidR="008016E6">
              <w:rPr>
                <w:webHidden/>
              </w:rPr>
              <w:t>22</w:t>
            </w:r>
            <w:r w:rsidRPr="00727FC6" w:rsidR="00392A49">
              <w:rPr>
                <w:webHidden/>
              </w:rPr>
              <w:fldChar w:fldCharType="end"/>
            </w:r>
          </w:hyperlink>
        </w:p>
        <w:p w:rsidRPr="00727FC6" w:rsidR="00392A49" w:rsidRDefault="00C907BC" w14:paraId="50E4D352" w14:textId="77777777">
          <w:pPr>
            <w:pStyle w:val="TOC2"/>
            <w:rPr>
              <w:rFonts w:eastAsiaTheme="minorEastAsia"/>
              <w:caps w:val="0"/>
            </w:rPr>
          </w:pPr>
          <w:hyperlink w:history="1" w:anchor="_Toc5024427">
            <w:r w:rsidRPr="00727FC6" w:rsidR="00392A49">
              <w:rPr>
                <w:rStyle w:val="Hyperlink"/>
              </w:rPr>
              <w:t>X.</w:t>
            </w:r>
            <w:r w:rsidRPr="00727FC6" w:rsidR="00392A49">
              <w:rPr>
                <w:rFonts w:eastAsiaTheme="minorEastAsia"/>
                <w:caps w:val="0"/>
              </w:rPr>
              <w:tab/>
            </w:r>
            <w:r w:rsidRPr="00727FC6" w:rsidR="00392A49">
              <w:rPr>
                <w:rStyle w:val="Hyperlink"/>
              </w:rPr>
              <w:t>CERTIFICATIONS</w:t>
            </w:r>
            <w:r w:rsidRPr="00727FC6" w:rsidR="00392A49">
              <w:rPr>
                <w:webHidden/>
              </w:rPr>
              <w:tab/>
            </w:r>
            <w:r w:rsidRPr="00727FC6" w:rsidR="00392A49">
              <w:rPr>
                <w:webHidden/>
              </w:rPr>
              <w:fldChar w:fldCharType="begin"/>
            </w:r>
            <w:r w:rsidRPr="00727FC6" w:rsidR="00392A49">
              <w:rPr>
                <w:webHidden/>
              </w:rPr>
              <w:instrText xml:space="preserve"> PAGEREF _Toc5024427 \h </w:instrText>
            </w:r>
            <w:r w:rsidRPr="00727FC6" w:rsidR="00392A49">
              <w:rPr>
                <w:webHidden/>
              </w:rPr>
            </w:r>
            <w:r w:rsidRPr="00727FC6" w:rsidR="00392A49">
              <w:rPr>
                <w:webHidden/>
              </w:rPr>
              <w:fldChar w:fldCharType="separate"/>
            </w:r>
            <w:r w:rsidR="008016E6">
              <w:rPr>
                <w:webHidden/>
              </w:rPr>
              <w:t>22</w:t>
            </w:r>
            <w:r w:rsidRPr="00727FC6" w:rsidR="00392A49">
              <w:rPr>
                <w:webHidden/>
              </w:rPr>
              <w:fldChar w:fldCharType="end"/>
            </w:r>
          </w:hyperlink>
        </w:p>
        <w:p w:rsidRPr="00727FC6" w:rsidR="00392A49" w:rsidRDefault="00C907BC" w14:paraId="758BCD19" w14:textId="77777777">
          <w:pPr>
            <w:pStyle w:val="TOC2"/>
            <w:rPr>
              <w:rFonts w:eastAsiaTheme="minorEastAsia"/>
              <w:caps w:val="0"/>
            </w:rPr>
          </w:pPr>
          <w:hyperlink w:history="1" w:anchor="_Toc5024428">
            <w:r w:rsidRPr="00727FC6" w:rsidR="00392A49">
              <w:rPr>
                <w:rStyle w:val="Hyperlink"/>
              </w:rPr>
              <w:t>Y.</w:t>
            </w:r>
            <w:r w:rsidRPr="00727FC6" w:rsidR="00392A49">
              <w:rPr>
                <w:rFonts w:eastAsiaTheme="minorEastAsia"/>
                <w:caps w:val="0"/>
              </w:rPr>
              <w:tab/>
            </w:r>
            <w:r w:rsidRPr="00727FC6" w:rsidR="00392A49">
              <w:rPr>
                <w:rStyle w:val="Hyperlink"/>
              </w:rPr>
              <w:t>ASSURANCES</w:t>
            </w:r>
            <w:r w:rsidRPr="00727FC6" w:rsidR="00392A49">
              <w:rPr>
                <w:webHidden/>
              </w:rPr>
              <w:tab/>
            </w:r>
            <w:r w:rsidRPr="00727FC6" w:rsidR="00392A49">
              <w:rPr>
                <w:webHidden/>
              </w:rPr>
              <w:fldChar w:fldCharType="begin"/>
            </w:r>
            <w:r w:rsidRPr="00727FC6" w:rsidR="00392A49">
              <w:rPr>
                <w:webHidden/>
              </w:rPr>
              <w:instrText xml:space="preserve"> PAGEREF _Toc5024428 \h </w:instrText>
            </w:r>
            <w:r w:rsidRPr="00727FC6" w:rsidR="00392A49">
              <w:rPr>
                <w:webHidden/>
              </w:rPr>
            </w:r>
            <w:r w:rsidRPr="00727FC6" w:rsidR="00392A49">
              <w:rPr>
                <w:webHidden/>
              </w:rPr>
              <w:fldChar w:fldCharType="separate"/>
            </w:r>
            <w:r w:rsidR="008016E6">
              <w:rPr>
                <w:webHidden/>
              </w:rPr>
              <w:t>23</w:t>
            </w:r>
            <w:r w:rsidRPr="00727FC6" w:rsidR="00392A49">
              <w:rPr>
                <w:webHidden/>
              </w:rPr>
              <w:fldChar w:fldCharType="end"/>
            </w:r>
          </w:hyperlink>
        </w:p>
        <w:p w:rsidRPr="00727FC6" w:rsidR="00392A49" w:rsidRDefault="00C907BC" w14:paraId="0F482FE5" w14:textId="77777777">
          <w:pPr>
            <w:pStyle w:val="TOC2"/>
            <w:rPr>
              <w:rFonts w:eastAsiaTheme="minorEastAsia"/>
              <w:caps w:val="0"/>
            </w:rPr>
          </w:pPr>
          <w:hyperlink w:history="1" w:anchor="_Toc5024429">
            <w:r w:rsidRPr="00727FC6" w:rsidR="00392A49">
              <w:rPr>
                <w:rStyle w:val="Hyperlink"/>
              </w:rPr>
              <w:t>BLS LMI-2A, Page 1</w:t>
            </w:r>
            <w:r w:rsidRPr="00727FC6" w:rsidR="00392A49">
              <w:rPr>
                <w:webHidden/>
              </w:rPr>
              <w:tab/>
            </w:r>
            <w:r w:rsidRPr="00727FC6" w:rsidR="00392A49">
              <w:rPr>
                <w:webHidden/>
              </w:rPr>
              <w:fldChar w:fldCharType="begin"/>
            </w:r>
            <w:r w:rsidRPr="00727FC6" w:rsidR="00392A49">
              <w:rPr>
                <w:webHidden/>
              </w:rPr>
              <w:instrText xml:space="preserve"> PAGEREF _Toc5024429 \h </w:instrText>
            </w:r>
            <w:r w:rsidRPr="00727FC6" w:rsidR="00392A49">
              <w:rPr>
                <w:webHidden/>
              </w:rPr>
            </w:r>
            <w:r w:rsidRPr="00727FC6" w:rsidR="00392A49">
              <w:rPr>
                <w:webHidden/>
              </w:rPr>
              <w:fldChar w:fldCharType="separate"/>
            </w:r>
            <w:r w:rsidR="008016E6">
              <w:rPr>
                <w:webHidden/>
              </w:rPr>
              <w:t>27</w:t>
            </w:r>
            <w:r w:rsidRPr="00727FC6" w:rsidR="00392A49">
              <w:rPr>
                <w:webHidden/>
              </w:rPr>
              <w:fldChar w:fldCharType="end"/>
            </w:r>
          </w:hyperlink>
        </w:p>
        <w:p w:rsidRPr="00727FC6" w:rsidR="00392A49" w:rsidRDefault="00C907BC" w14:paraId="5F6228C0" w14:textId="77777777">
          <w:pPr>
            <w:pStyle w:val="TOC2"/>
            <w:rPr>
              <w:rFonts w:eastAsiaTheme="minorEastAsia"/>
              <w:caps w:val="0"/>
            </w:rPr>
          </w:pPr>
          <w:hyperlink w:history="1" w:anchor="_Toc5024430">
            <w:r w:rsidRPr="00727FC6" w:rsidR="00392A49">
              <w:rPr>
                <w:rStyle w:val="Hyperlink"/>
              </w:rPr>
              <w:t>BLS LMI-2A, Page 2</w:t>
            </w:r>
            <w:r w:rsidRPr="00727FC6" w:rsidR="00392A49">
              <w:rPr>
                <w:webHidden/>
              </w:rPr>
              <w:tab/>
            </w:r>
            <w:r w:rsidRPr="00727FC6" w:rsidR="00392A49">
              <w:rPr>
                <w:webHidden/>
              </w:rPr>
              <w:fldChar w:fldCharType="begin"/>
            </w:r>
            <w:r w:rsidRPr="00727FC6" w:rsidR="00392A49">
              <w:rPr>
                <w:webHidden/>
              </w:rPr>
              <w:instrText xml:space="preserve"> PAGEREF _Toc5024430 \h </w:instrText>
            </w:r>
            <w:r w:rsidRPr="00727FC6" w:rsidR="00392A49">
              <w:rPr>
                <w:webHidden/>
              </w:rPr>
            </w:r>
            <w:r w:rsidRPr="00727FC6" w:rsidR="00392A49">
              <w:rPr>
                <w:webHidden/>
              </w:rPr>
              <w:fldChar w:fldCharType="separate"/>
            </w:r>
            <w:r w:rsidR="008016E6">
              <w:rPr>
                <w:webHidden/>
              </w:rPr>
              <w:t>29</w:t>
            </w:r>
            <w:r w:rsidRPr="00727FC6" w:rsidR="00392A49">
              <w:rPr>
                <w:webHidden/>
              </w:rPr>
              <w:fldChar w:fldCharType="end"/>
            </w:r>
          </w:hyperlink>
        </w:p>
        <w:p w:rsidRPr="00727FC6" w:rsidR="00392A49" w:rsidRDefault="00C907BC" w14:paraId="53C22F4E" w14:textId="77777777">
          <w:pPr>
            <w:pStyle w:val="TOC2"/>
            <w:rPr>
              <w:rFonts w:eastAsiaTheme="minorEastAsia"/>
              <w:caps w:val="0"/>
            </w:rPr>
          </w:pPr>
          <w:hyperlink w:history="1" w:anchor="_Toc5024431">
            <w:r w:rsidRPr="00727FC6" w:rsidR="00392A49">
              <w:rPr>
                <w:rStyle w:val="Hyperlink"/>
              </w:rPr>
              <w:t>BLS LMI-2B</w:t>
            </w:r>
            <w:r w:rsidRPr="00727FC6" w:rsidR="00392A49">
              <w:rPr>
                <w:webHidden/>
              </w:rPr>
              <w:tab/>
            </w:r>
            <w:r w:rsidRPr="00727FC6" w:rsidR="00392A49">
              <w:rPr>
                <w:webHidden/>
              </w:rPr>
              <w:fldChar w:fldCharType="begin"/>
            </w:r>
            <w:r w:rsidRPr="00727FC6" w:rsidR="00392A49">
              <w:rPr>
                <w:webHidden/>
              </w:rPr>
              <w:instrText xml:space="preserve"> PAGEREF _Toc5024431 \h </w:instrText>
            </w:r>
            <w:r w:rsidRPr="00727FC6" w:rsidR="00392A49">
              <w:rPr>
                <w:webHidden/>
              </w:rPr>
            </w:r>
            <w:r w:rsidRPr="00727FC6" w:rsidR="00392A49">
              <w:rPr>
                <w:webHidden/>
              </w:rPr>
              <w:fldChar w:fldCharType="separate"/>
            </w:r>
            <w:r w:rsidR="008016E6">
              <w:rPr>
                <w:webHidden/>
              </w:rPr>
              <w:t>31</w:t>
            </w:r>
            <w:r w:rsidRPr="00727FC6" w:rsidR="00392A49">
              <w:rPr>
                <w:webHidden/>
              </w:rPr>
              <w:fldChar w:fldCharType="end"/>
            </w:r>
          </w:hyperlink>
        </w:p>
        <w:p w:rsidRPr="00727FC6" w:rsidR="00392A49" w:rsidRDefault="00C907BC" w14:paraId="5B9DB035" w14:textId="77777777">
          <w:pPr>
            <w:pStyle w:val="TOC2"/>
            <w:rPr>
              <w:rFonts w:eastAsiaTheme="minorEastAsia"/>
              <w:caps w:val="0"/>
            </w:rPr>
          </w:pPr>
          <w:hyperlink w:history="1" w:anchor="_Toc5024432">
            <w:r w:rsidRPr="00727FC6" w:rsidR="00392A49">
              <w:rPr>
                <w:rStyle w:val="Hyperlink"/>
              </w:rPr>
              <w:t xml:space="preserve">BLS LMI-BV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_Toc5024432 \h </w:instrText>
            </w:r>
            <w:r w:rsidRPr="00727FC6" w:rsidR="00392A49">
              <w:rPr>
                <w:webHidden/>
              </w:rPr>
            </w:r>
            <w:r w:rsidRPr="00727FC6" w:rsidR="00392A49">
              <w:rPr>
                <w:webHidden/>
              </w:rPr>
              <w:fldChar w:fldCharType="separate"/>
            </w:r>
            <w:r w:rsidR="008016E6">
              <w:rPr>
                <w:webHidden/>
              </w:rPr>
              <w:t>33</w:t>
            </w:r>
            <w:r w:rsidRPr="00727FC6" w:rsidR="00392A49">
              <w:rPr>
                <w:webHidden/>
              </w:rPr>
              <w:fldChar w:fldCharType="end"/>
            </w:r>
          </w:hyperlink>
        </w:p>
        <w:p w:rsidRPr="00727FC6" w:rsidR="00392A49" w:rsidRDefault="00C907BC" w14:paraId="4B7DB82C" w14:textId="77777777">
          <w:pPr>
            <w:pStyle w:val="TOC2"/>
            <w:rPr>
              <w:rFonts w:eastAsiaTheme="minorEastAsia"/>
              <w:caps w:val="0"/>
            </w:rPr>
          </w:pPr>
          <w:hyperlink w:history="1" w:anchor="_Toc5024433">
            <w:r w:rsidRPr="00727FC6" w:rsidR="00392A49">
              <w:rPr>
                <w:rStyle w:val="Hyperlink"/>
              </w:rPr>
              <w:t xml:space="preserve">BLS LMI FRW-A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_Toc5024433 \h </w:instrText>
            </w:r>
            <w:r w:rsidRPr="00727FC6" w:rsidR="00392A49">
              <w:rPr>
                <w:webHidden/>
              </w:rPr>
            </w:r>
            <w:r w:rsidRPr="00727FC6" w:rsidR="00392A49">
              <w:rPr>
                <w:webHidden/>
              </w:rPr>
              <w:fldChar w:fldCharType="separate"/>
            </w:r>
            <w:r w:rsidR="008016E6">
              <w:rPr>
                <w:webHidden/>
              </w:rPr>
              <w:t>35</w:t>
            </w:r>
            <w:r w:rsidRPr="00727FC6" w:rsidR="00392A49">
              <w:rPr>
                <w:webHidden/>
              </w:rPr>
              <w:fldChar w:fldCharType="end"/>
            </w:r>
          </w:hyperlink>
        </w:p>
        <w:p w:rsidRPr="00727FC6" w:rsidR="00392A49" w:rsidRDefault="00C907BC" w14:paraId="310F3E6F" w14:textId="77777777">
          <w:pPr>
            <w:pStyle w:val="TOC2"/>
            <w:rPr>
              <w:rFonts w:eastAsiaTheme="minorEastAsia"/>
              <w:caps w:val="0"/>
            </w:rPr>
          </w:pPr>
          <w:hyperlink w:history="1" w:anchor="_Toc5024434">
            <w:r w:rsidRPr="00727FC6" w:rsidR="00392A49">
              <w:rPr>
                <w:rStyle w:val="Hyperlink"/>
              </w:rPr>
              <w:t xml:space="preserve">BLS LMI FRW-B AAMC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_Toc5024434 \h </w:instrText>
            </w:r>
            <w:r w:rsidRPr="00727FC6" w:rsidR="00392A49">
              <w:rPr>
                <w:webHidden/>
              </w:rPr>
            </w:r>
            <w:r w:rsidRPr="00727FC6" w:rsidR="00392A49">
              <w:rPr>
                <w:webHidden/>
              </w:rPr>
              <w:fldChar w:fldCharType="separate"/>
            </w:r>
            <w:r w:rsidR="008016E6">
              <w:rPr>
                <w:webHidden/>
              </w:rPr>
              <w:t>37</w:t>
            </w:r>
            <w:r w:rsidRPr="00727FC6" w:rsidR="00392A49">
              <w:rPr>
                <w:webHidden/>
              </w:rPr>
              <w:fldChar w:fldCharType="end"/>
            </w:r>
          </w:hyperlink>
        </w:p>
        <w:p w:rsidRPr="00727FC6" w:rsidR="00392A49" w:rsidRDefault="00C907BC" w14:paraId="30DB08FC" w14:textId="77777777">
          <w:pPr>
            <w:pStyle w:val="TOC2"/>
            <w:rPr>
              <w:rFonts w:eastAsiaTheme="minorEastAsia"/>
              <w:caps w:val="0"/>
            </w:rPr>
          </w:pPr>
          <w:hyperlink w:history="1" w:anchor="_Toc5024435">
            <w:r w:rsidRPr="00727FC6" w:rsidR="00392A49">
              <w:rPr>
                <w:rStyle w:val="Hyperlink"/>
              </w:rPr>
              <w:t xml:space="preserve">BLS LMI TCF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_Toc5024435 \h </w:instrText>
            </w:r>
            <w:r w:rsidRPr="00727FC6" w:rsidR="00392A49">
              <w:rPr>
                <w:webHidden/>
              </w:rPr>
            </w:r>
            <w:r w:rsidRPr="00727FC6" w:rsidR="00392A49">
              <w:rPr>
                <w:webHidden/>
              </w:rPr>
              <w:fldChar w:fldCharType="separate"/>
            </w:r>
            <w:r w:rsidR="008016E6">
              <w:rPr>
                <w:webHidden/>
              </w:rPr>
              <w:t>39</w:t>
            </w:r>
            <w:r w:rsidRPr="00727FC6" w:rsidR="00392A49">
              <w:rPr>
                <w:webHidden/>
              </w:rPr>
              <w:fldChar w:fldCharType="end"/>
            </w:r>
          </w:hyperlink>
        </w:p>
        <w:p w:rsidRPr="00727FC6" w:rsidR="00392A49" w:rsidRDefault="00C907BC" w14:paraId="5DF46B29" w14:textId="77777777">
          <w:pPr>
            <w:pStyle w:val="TOC2"/>
            <w:rPr>
              <w:rFonts w:eastAsiaTheme="minorEastAsia"/>
              <w:caps w:val="0"/>
            </w:rPr>
          </w:pPr>
          <w:hyperlink w:history="1" w:anchor="_Toc5024436">
            <w:r w:rsidRPr="00727FC6" w:rsidR="00392A49">
              <w:rPr>
                <w:rStyle w:val="Hyperlink"/>
              </w:rPr>
              <w:t xml:space="preserve">BLS LMI PROPERTY LISTING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_Toc5024436 \h </w:instrText>
            </w:r>
            <w:r w:rsidRPr="00727FC6" w:rsidR="00392A49">
              <w:rPr>
                <w:webHidden/>
              </w:rPr>
            </w:r>
            <w:r w:rsidRPr="00727FC6" w:rsidR="00392A49">
              <w:rPr>
                <w:webHidden/>
              </w:rPr>
              <w:fldChar w:fldCharType="separate"/>
            </w:r>
            <w:r w:rsidR="008016E6">
              <w:rPr>
                <w:webHidden/>
              </w:rPr>
              <w:t>41</w:t>
            </w:r>
            <w:r w:rsidRPr="00727FC6" w:rsidR="00392A49">
              <w:rPr>
                <w:webHidden/>
              </w:rPr>
              <w:fldChar w:fldCharType="end"/>
            </w:r>
          </w:hyperlink>
        </w:p>
        <w:p w:rsidRPr="00727FC6" w:rsidR="00392A49" w:rsidP="00F023AB" w:rsidRDefault="00C907BC" w14:paraId="04BFE5E8" w14:textId="77777777">
          <w:pPr>
            <w:pStyle w:val="TOC1"/>
            <w:rPr>
              <w:rFonts w:eastAsiaTheme="minorEastAsia"/>
            </w:rPr>
          </w:pPr>
          <w:hyperlink w:history="1" w:anchor="_Toc5024437">
            <w:r w:rsidRPr="00727FC6" w:rsidR="00392A49">
              <w:rPr>
                <w:rStyle w:val="Hyperlink"/>
              </w:rPr>
              <w:t>II.</w:t>
            </w:r>
            <w:r w:rsidRPr="00727FC6" w:rsidR="00392A49">
              <w:rPr>
                <w:rFonts w:eastAsiaTheme="minorEastAsia"/>
              </w:rPr>
              <w:tab/>
            </w:r>
            <w:r w:rsidRPr="00727FC6" w:rsidR="00392A49">
              <w:rPr>
                <w:rStyle w:val="Hyperlink"/>
              </w:rPr>
              <w:t>APPLICATION INSTRUCTIONS</w:t>
            </w:r>
            <w:r w:rsidRPr="00727FC6" w:rsidR="00392A49">
              <w:rPr>
                <w:webHidden/>
              </w:rPr>
              <w:tab/>
            </w:r>
            <w:r w:rsidRPr="00727FC6" w:rsidR="00392A49">
              <w:rPr>
                <w:webHidden/>
              </w:rPr>
              <w:fldChar w:fldCharType="begin"/>
            </w:r>
            <w:r w:rsidRPr="00727FC6" w:rsidR="00392A49">
              <w:rPr>
                <w:webHidden/>
              </w:rPr>
              <w:instrText xml:space="preserve"> PAGEREF _Toc5024437 \h </w:instrText>
            </w:r>
            <w:r w:rsidRPr="00727FC6" w:rsidR="00392A49">
              <w:rPr>
                <w:webHidden/>
              </w:rPr>
            </w:r>
            <w:r w:rsidRPr="00727FC6" w:rsidR="00392A49">
              <w:rPr>
                <w:webHidden/>
              </w:rPr>
              <w:fldChar w:fldCharType="separate"/>
            </w:r>
            <w:r w:rsidR="008016E6">
              <w:rPr>
                <w:webHidden/>
              </w:rPr>
              <w:t>43</w:t>
            </w:r>
            <w:r w:rsidRPr="00727FC6" w:rsidR="00392A49">
              <w:rPr>
                <w:webHidden/>
              </w:rPr>
              <w:fldChar w:fldCharType="end"/>
            </w:r>
          </w:hyperlink>
        </w:p>
        <w:p w:rsidRPr="00727FC6" w:rsidR="00392A49" w:rsidRDefault="00C907BC" w14:paraId="50E398DF" w14:textId="77777777">
          <w:pPr>
            <w:pStyle w:val="TOC2"/>
            <w:rPr>
              <w:rFonts w:eastAsiaTheme="minorEastAsia"/>
              <w:caps w:val="0"/>
            </w:rPr>
          </w:pPr>
          <w:hyperlink w:history="1" w:anchor="_Toc5024438">
            <w:r w:rsidRPr="00727FC6" w:rsidR="00392A49">
              <w:rPr>
                <w:rStyle w:val="Hyperlink"/>
              </w:rPr>
              <w:t>A.</w:t>
            </w:r>
            <w:r w:rsidRPr="00727FC6" w:rsidR="00392A49">
              <w:rPr>
                <w:rFonts w:eastAsiaTheme="minorEastAsia"/>
                <w:caps w:val="0"/>
              </w:rPr>
              <w:tab/>
            </w:r>
            <w:r w:rsidRPr="00727FC6" w:rsidR="00392A49">
              <w:rPr>
                <w:rStyle w:val="Hyperlink"/>
              </w:rPr>
              <w:t>ROLES</w:t>
            </w:r>
            <w:r w:rsidRPr="00727FC6" w:rsidR="00392A49">
              <w:rPr>
                <w:webHidden/>
              </w:rPr>
              <w:tab/>
            </w:r>
            <w:r w:rsidRPr="00727FC6" w:rsidR="00392A49">
              <w:rPr>
                <w:webHidden/>
              </w:rPr>
              <w:fldChar w:fldCharType="begin"/>
            </w:r>
            <w:r w:rsidRPr="00727FC6" w:rsidR="00392A49">
              <w:rPr>
                <w:webHidden/>
              </w:rPr>
              <w:instrText xml:space="preserve"> PAGEREF _Toc5024438 \h </w:instrText>
            </w:r>
            <w:r w:rsidRPr="00727FC6" w:rsidR="00392A49">
              <w:rPr>
                <w:webHidden/>
              </w:rPr>
            </w:r>
            <w:r w:rsidRPr="00727FC6" w:rsidR="00392A49">
              <w:rPr>
                <w:webHidden/>
              </w:rPr>
              <w:fldChar w:fldCharType="separate"/>
            </w:r>
            <w:r w:rsidR="008016E6">
              <w:rPr>
                <w:webHidden/>
              </w:rPr>
              <w:t>43</w:t>
            </w:r>
            <w:r w:rsidRPr="00727FC6" w:rsidR="00392A49">
              <w:rPr>
                <w:webHidden/>
              </w:rPr>
              <w:fldChar w:fldCharType="end"/>
            </w:r>
          </w:hyperlink>
        </w:p>
        <w:p w:rsidRPr="00727FC6" w:rsidR="00392A49" w:rsidRDefault="00C907BC" w14:paraId="466C8791" w14:textId="77777777">
          <w:pPr>
            <w:pStyle w:val="TOC2"/>
            <w:rPr>
              <w:rFonts w:eastAsiaTheme="minorEastAsia"/>
              <w:caps w:val="0"/>
            </w:rPr>
          </w:pPr>
          <w:hyperlink w:history="1" w:anchor="_Toc5024439">
            <w:r w:rsidRPr="00727FC6" w:rsidR="00392A49">
              <w:rPr>
                <w:rStyle w:val="Hyperlink"/>
              </w:rPr>
              <w:t>B.</w:t>
            </w:r>
            <w:r w:rsidRPr="00727FC6" w:rsidR="00392A49">
              <w:rPr>
                <w:rFonts w:eastAsiaTheme="minorEastAsia"/>
                <w:caps w:val="0"/>
              </w:rPr>
              <w:tab/>
            </w:r>
            <w:r w:rsidRPr="00727FC6" w:rsidR="00392A49">
              <w:rPr>
                <w:rStyle w:val="Hyperlink"/>
              </w:rPr>
              <w:t>SUBMISSION AND REVIEW</w:t>
            </w:r>
            <w:r w:rsidRPr="00727FC6" w:rsidR="00392A49">
              <w:rPr>
                <w:webHidden/>
              </w:rPr>
              <w:tab/>
            </w:r>
            <w:r w:rsidRPr="00727FC6" w:rsidR="00392A49">
              <w:rPr>
                <w:webHidden/>
              </w:rPr>
              <w:fldChar w:fldCharType="begin"/>
            </w:r>
            <w:r w:rsidRPr="00727FC6" w:rsidR="00392A49">
              <w:rPr>
                <w:webHidden/>
              </w:rPr>
              <w:instrText xml:space="preserve"> PAGEREF _Toc5024439 \h </w:instrText>
            </w:r>
            <w:r w:rsidRPr="00727FC6" w:rsidR="00392A49">
              <w:rPr>
                <w:webHidden/>
              </w:rPr>
            </w:r>
            <w:r w:rsidRPr="00727FC6" w:rsidR="00392A49">
              <w:rPr>
                <w:webHidden/>
              </w:rPr>
              <w:fldChar w:fldCharType="separate"/>
            </w:r>
            <w:r w:rsidR="008016E6">
              <w:rPr>
                <w:webHidden/>
              </w:rPr>
              <w:t>43</w:t>
            </w:r>
            <w:r w:rsidRPr="00727FC6" w:rsidR="00392A49">
              <w:rPr>
                <w:webHidden/>
              </w:rPr>
              <w:fldChar w:fldCharType="end"/>
            </w:r>
          </w:hyperlink>
        </w:p>
        <w:p w:rsidRPr="00727FC6" w:rsidR="00392A49" w:rsidRDefault="00C907BC" w14:paraId="4C999660" w14:textId="77777777">
          <w:pPr>
            <w:pStyle w:val="TOC2"/>
            <w:rPr>
              <w:rFonts w:eastAsiaTheme="minorEastAsia"/>
              <w:caps w:val="0"/>
            </w:rPr>
          </w:pPr>
          <w:hyperlink w:history="1" w:anchor="_Toc5024440">
            <w:r w:rsidRPr="00727FC6" w:rsidR="00392A49">
              <w:rPr>
                <w:rStyle w:val="Hyperlink"/>
              </w:rPr>
              <w:t>C.</w:t>
            </w:r>
            <w:r w:rsidRPr="00727FC6" w:rsidR="00392A49">
              <w:rPr>
                <w:rFonts w:eastAsiaTheme="minorEastAsia"/>
                <w:caps w:val="0"/>
              </w:rPr>
              <w:tab/>
            </w:r>
            <w:r w:rsidRPr="00727FC6" w:rsidR="00392A49">
              <w:rPr>
                <w:rStyle w:val="Hyperlink"/>
              </w:rPr>
              <w:t>INSTRUCTIONS</w:t>
            </w:r>
            <w:r w:rsidRPr="00727FC6" w:rsidR="00392A49">
              <w:rPr>
                <w:webHidden/>
              </w:rPr>
              <w:tab/>
            </w:r>
            <w:r w:rsidRPr="00727FC6" w:rsidR="00392A49">
              <w:rPr>
                <w:webHidden/>
              </w:rPr>
              <w:fldChar w:fldCharType="begin"/>
            </w:r>
            <w:r w:rsidRPr="00727FC6" w:rsidR="00392A49">
              <w:rPr>
                <w:webHidden/>
              </w:rPr>
              <w:instrText xml:space="preserve"> PAGEREF _Toc5024440 \h </w:instrText>
            </w:r>
            <w:r w:rsidRPr="00727FC6" w:rsidR="00392A49">
              <w:rPr>
                <w:webHidden/>
              </w:rPr>
            </w:r>
            <w:r w:rsidRPr="00727FC6" w:rsidR="00392A49">
              <w:rPr>
                <w:webHidden/>
              </w:rPr>
              <w:fldChar w:fldCharType="separate"/>
            </w:r>
            <w:r w:rsidR="008016E6">
              <w:rPr>
                <w:webHidden/>
              </w:rPr>
              <w:t>44</w:t>
            </w:r>
            <w:r w:rsidRPr="00727FC6" w:rsidR="00392A49">
              <w:rPr>
                <w:webHidden/>
              </w:rPr>
              <w:fldChar w:fldCharType="end"/>
            </w:r>
          </w:hyperlink>
        </w:p>
        <w:p w:rsidRPr="00727FC6" w:rsidR="00392A49" w:rsidRDefault="00C907BC" w14:paraId="3B2AAC67" w14:textId="77777777">
          <w:pPr>
            <w:pStyle w:val="TOC3"/>
            <w:rPr>
              <w:rFonts w:eastAsiaTheme="minorEastAsia"/>
              <w:i w:val="0"/>
            </w:rPr>
          </w:pPr>
          <w:hyperlink w:history="1" w:anchor="_Toc5024441">
            <w:r w:rsidRPr="00727FC6" w:rsidR="00392A49">
              <w:rPr>
                <w:rStyle w:val="Hyperlink"/>
              </w:rPr>
              <w:t>1.</w:t>
            </w:r>
            <w:r w:rsidRPr="00727FC6" w:rsidR="00392A49">
              <w:rPr>
                <w:rFonts w:eastAsiaTheme="minorEastAsia"/>
                <w:i w:val="0"/>
              </w:rPr>
              <w:tab/>
            </w:r>
            <w:r w:rsidRPr="00727FC6" w:rsidR="00392A49">
              <w:rPr>
                <w:rStyle w:val="Hyperlink"/>
              </w:rPr>
              <w:t>Application for Federal Assistance (SF</w:t>
            </w:r>
            <w:r w:rsidRPr="00727FC6" w:rsidR="00392A49">
              <w:rPr>
                <w:rStyle w:val="Hyperlink"/>
              </w:rPr>
              <w:noBreakHyphen/>
              <w:t>424)</w:t>
            </w:r>
            <w:r w:rsidRPr="00727FC6" w:rsidR="00392A49">
              <w:rPr>
                <w:webHidden/>
              </w:rPr>
              <w:tab/>
            </w:r>
            <w:r w:rsidRPr="00727FC6" w:rsidR="00392A49">
              <w:rPr>
                <w:webHidden/>
              </w:rPr>
              <w:fldChar w:fldCharType="begin"/>
            </w:r>
            <w:r w:rsidRPr="00727FC6" w:rsidR="00392A49">
              <w:rPr>
                <w:webHidden/>
              </w:rPr>
              <w:instrText xml:space="preserve"> PAGEREF _Toc5024441 \h </w:instrText>
            </w:r>
            <w:r w:rsidRPr="00727FC6" w:rsidR="00392A49">
              <w:rPr>
                <w:webHidden/>
              </w:rPr>
            </w:r>
            <w:r w:rsidRPr="00727FC6" w:rsidR="00392A49">
              <w:rPr>
                <w:webHidden/>
              </w:rPr>
              <w:fldChar w:fldCharType="separate"/>
            </w:r>
            <w:r w:rsidR="008016E6">
              <w:rPr>
                <w:webHidden/>
              </w:rPr>
              <w:t>44</w:t>
            </w:r>
            <w:r w:rsidRPr="00727FC6" w:rsidR="00392A49">
              <w:rPr>
                <w:webHidden/>
              </w:rPr>
              <w:fldChar w:fldCharType="end"/>
            </w:r>
          </w:hyperlink>
        </w:p>
        <w:p w:rsidRPr="00727FC6" w:rsidR="00392A49" w:rsidRDefault="00C907BC" w14:paraId="6F24C8DA" w14:textId="77777777">
          <w:pPr>
            <w:pStyle w:val="TOC3"/>
            <w:rPr>
              <w:rFonts w:eastAsiaTheme="minorEastAsia"/>
              <w:i w:val="0"/>
            </w:rPr>
          </w:pPr>
          <w:hyperlink w:history="1" w:anchor="_Toc5024442">
            <w:r w:rsidRPr="00727FC6" w:rsidR="00392A49">
              <w:rPr>
                <w:rStyle w:val="Hyperlink"/>
              </w:rPr>
              <w:t>2.</w:t>
            </w:r>
            <w:r w:rsidRPr="00727FC6" w:rsidR="00392A49">
              <w:rPr>
                <w:rFonts w:eastAsiaTheme="minorEastAsia"/>
                <w:i w:val="0"/>
              </w:rPr>
              <w:tab/>
            </w:r>
            <w:r w:rsidRPr="00727FC6" w:rsidR="00392A49">
              <w:rPr>
                <w:rStyle w:val="Hyperlink"/>
              </w:rPr>
              <w:t>Certification Regarding Debarment, Suspension, and Other Responsibility Matters</w:t>
            </w:r>
            <w:r w:rsidRPr="00727FC6" w:rsidR="00392A49">
              <w:rPr>
                <w:webHidden/>
              </w:rPr>
              <w:tab/>
            </w:r>
            <w:r w:rsidRPr="00727FC6" w:rsidR="00392A49">
              <w:rPr>
                <w:webHidden/>
              </w:rPr>
              <w:fldChar w:fldCharType="begin"/>
            </w:r>
            <w:r w:rsidRPr="00727FC6" w:rsidR="00392A49">
              <w:rPr>
                <w:webHidden/>
              </w:rPr>
              <w:instrText xml:space="preserve"> PAGEREF _Toc5024442 \h </w:instrText>
            </w:r>
            <w:r w:rsidRPr="00727FC6" w:rsidR="00392A49">
              <w:rPr>
                <w:webHidden/>
              </w:rPr>
            </w:r>
            <w:r w:rsidRPr="00727FC6" w:rsidR="00392A49">
              <w:rPr>
                <w:webHidden/>
              </w:rPr>
              <w:fldChar w:fldCharType="separate"/>
            </w:r>
            <w:r w:rsidR="008016E6">
              <w:rPr>
                <w:webHidden/>
              </w:rPr>
              <w:t>47</w:t>
            </w:r>
            <w:r w:rsidRPr="00727FC6" w:rsidR="00392A49">
              <w:rPr>
                <w:webHidden/>
              </w:rPr>
              <w:fldChar w:fldCharType="end"/>
            </w:r>
          </w:hyperlink>
        </w:p>
        <w:p w:rsidRPr="00727FC6" w:rsidR="00392A49" w:rsidRDefault="00C907BC" w14:paraId="713A4070" w14:textId="77777777">
          <w:pPr>
            <w:pStyle w:val="TOC3"/>
            <w:rPr>
              <w:rFonts w:eastAsiaTheme="minorEastAsia"/>
              <w:i w:val="0"/>
            </w:rPr>
          </w:pPr>
          <w:hyperlink w:history="1" w:anchor="_Toc5024443">
            <w:r w:rsidRPr="00727FC6" w:rsidR="00392A49">
              <w:rPr>
                <w:rStyle w:val="Hyperlink"/>
              </w:rPr>
              <w:t>3.</w:t>
            </w:r>
            <w:r w:rsidRPr="00727FC6" w:rsidR="00392A49">
              <w:rPr>
                <w:rFonts w:eastAsiaTheme="minorEastAsia"/>
                <w:i w:val="0"/>
              </w:rPr>
              <w:tab/>
            </w:r>
            <w:r w:rsidRPr="00727FC6" w:rsidR="00392A49">
              <w:rPr>
                <w:rStyle w:val="Hyperlink"/>
              </w:rPr>
              <w:t>Drug-Free Workplace Certification</w:t>
            </w:r>
            <w:r w:rsidRPr="00727FC6" w:rsidR="00392A49">
              <w:rPr>
                <w:webHidden/>
              </w:rPr>
              <w:tab/>
            </w:r>
            <w:r w:rsidRPr="00727FC6" w:rsidR="00392A49">
              <w:rPr>
                <w:webHidden/>
              </w:rPr>
              <w:fldChar w:fldCharType="begin"/>
            </w:r>
            <w:r w:rsidRPr="00727FC6" w:rsidR="00392A49">
              <w:rPr>
                <w:webHidden/>
              </w:rPr>
              <w:instrText xml:space="preserve"> PAGEREF _Toc5024443 \h </w:instrText>
            </w:r>
            <w:r w:rsidRPr="00727FC6" w:rsidR="00392A49">
              <w:rPr>
                <w:webHidden/>
              </w:rPr>
            </w:r>
            <w:r w:rsidRPr="00727FC6" w:rsidR="00392A49">
              <w:rPr>
                <w:webHidden/>
              </w:rPr>
              <w:fldChar w:fldCharType="separate"/>
            </w:r>
            <w:r w:rsidR="008016E6">
              <w:rPr>
                <w:webHidden/>
              </w:rPr>
              <w:t>50</w:t>
            </w:r>
            <w:r w:rsidRPr="00727FC6" w:rsidR="00392A49">
              <w:rPr>
                <w:webHidden/>
              </w:rPr>
              <w:fldChar w:fldCharType="end"/>
            </w:r>
          </w:hyperlink>
        </w:p>
        <w:p w:rsidRPr="00727FC6" w:rsidR="00392A49" w:rsidRDefault="00C907BC" w14:paraId="62C70298" w14:textId="77777777">
          <w:pPr>
            <w:pStyle w:val="TOC3"/>
            <w:rPr>
              <w:rFonts w:eastAsiaTheme="minorEastAsia"/>
              <w:i w:val="0"/>
            </w:rPr>
          </w:pPr>
          <w:hyperlink w:history="1" w:anchor="_Toc5024444">
            <w:r w:rsidRPr="00727FC6" w:rsidR="00392A49">
              <w:rPr>
                <w:rStyle w:val="Hyperlink"/>
              </w:rPr>
              <w:t>4.</w:t>
            </w:r>
            <w:r w:rsidRPr="00727FC6" w:rsidR="00392A49">
              <w:rPr>
                <w:rFonts w:eastAsiaTheme="minorEastAsia"/>
                <w:i w:val="0"/>
              </w:rPr>
              <w:tab/>
            </w:r>
            <w:r w:rsidRPr="00727FC6" w:rsidR="00392A49">
              <w:rPr>
                <w:rStyle w:val="Hyperlink"/>
              </w:rPr>
              <w:t>Certification Regarding Lobbying Activities</w:t>
            </w:r>
            <w:r w:rsidRPr="00727FC6" w:rsidR="00392A49">
              <w:rPr>
                <w:webHidden/>
              </w:rPr>
              <w:tab/>
            </w:r>
            <w:r w:rsidRPr="00727FC6" w:rsidR="00392A49">
              <w:rPr>
                <w:webHidden/>
              </w:rPr>
              <w:fldChar w:fldCharType="begin"/>
            </w:r>
            <w:r w:rsidRPr="00727FC6" w:rsidR="00392A49">
              <w:rPr>
                <w:webHidden/>
              </w:rPr>
              <w:instrText xml:space="preserve"> PAGEREF _Toc5024444 \h </w:instrText>
            </w:r>
            <w:r w:rsidRPr="00727FC6" w:rsidR="00392A49">
              <w:rPr>
                <w:webHidden/>
              </w:rPr>
            </w:r>
            <w:r w:rsidRPr="00727FC6" w:rsidR="00392A49">
              <w:rPr>
                <w:webHidden/>
              </w:rPr>
              <w:fldChar w:fldCharType="separate"/>
            </w:r>
            <w:r w:rsidR="008016E6">
              <w:rPr>
                <w:webHidden/>
              </w:rPr>
              <w:t>52</w:t>
            </w:r>
            <w:r w:rsidRPr="00727FC6" w:rsidR="00392A49">
              <w:rPr>
                <w:webHidden/>
              </w:rPr>
              <w:fldChar w:fldCharType="end"/>
            </w:r>
          </w:hyperlink>
        </w:p>
        <w:p w:rsidRPr="00727FC6" w:rsidR="00392A49" w:rsidRDefault="00C907BC" w14:paraId="07BB6F71" w14:textId="77777777">
          <w:pPr>
            <w:pStyle w:val="TOC3"/>
            <w:rPr>
              <w:rFonts w:eastAsiaTheme="minorEastAsia"/>
              <w:i w:val="0"/>
            </w:rPr>
          </w:pPr>
          <w:hyperlink w:history="1" w:anchor="_Toc5024445">
            <w:r w:rsidRPr="00727FC6" w:rsidR="00392A49">
              <w:rPr>
                <w:rStyle w:val="Hyperlink"/>
              </w:rPr>
              <w:t>5.</w:t>
            </w:r>
            <w:r w:rsidRPr="00727FC6" w:rsidR="00392A49">
              <w:rPr>
                <w:rFonts w:eastAsiaTheme="minorEastAsia"/>
                <w:i w:val="0"/>
              </w:rPr>
              <w:tab/>
            </w:r>
            <w:r w:rsidRPr="00727FC6" w:rsidR="00392A49">
              <w:rPr>
                <w:rStyle w:val="Hyperlink"/>
              </w:rPr>
              <w:t>Disclosure of Lobbying Activities (SF</w:t>
            </w:r>
            <w:r w:rsidRPr="00727FC6" w:rsidR="00392A49">
              <w:rPr>
                <w:rStyle w:val="Hyperlink"/>
              </w:rPr>
              <w:noBreakHyphen/>
              <w:t>LLL)</w:t>
            </w:r>
            <w:r w:rsidRPr="00727FC6" w:rsidR="00392A49">
              <w:rPr>
                <w:webHidden/>
              </w:rPr>
              <w:tab/>
            </w:r>
            <w:r w:rsidRPr="00727FC6" w:rsidR="00392A49">
              <w:rPr>
                <w:webHidden/>
              </w:rPr>
              <w:fldChar w:fldCharType="begin"/>
            </w:r>
            <w:r w:rsidRPr="00727FC6" w:rsidR="00392A49">
              <w:rPr>
                <w:webHidden/>
              </w:rPr>
              <w:instrText xml:space="preserve"> PAGEREF _Toc5024445 \h </w:instrText>
            </w:r>
            <w:r w:rsidRPr="00727FC6" w:rsidR="00392A49">
              <w:rPr>
                <w:webHidden/>
              </w:rPr>
            </w:r>
            <w:r w:rsidRPr="00727FC6" w:rsidR="00392A49">
              <w:rPr>
                <w:webHidden/>
              </w:rPr>
              <w:fldChar w:fldCharType="separate"/>
            </w:r>
            <w:r w:rsidR="008016E6">
              <w:rPr>
                <w:webHidden/>
              </w:rPr>
              <w:t>53</w:t>
            </w:r>
            <w:r w:rsidRPr="00727FC6" w:rsidR="00392A49">
              <w:rPr>
                <w:webHidden/>
              </w:rPr>
              <w:fldChar w:fldCharType="end"/>
            </w:r>
          </w:hyperlink>
        </w:p>
        <w:p w:rsidRPr="00727FC6" w:rsidR="00392A49" w:rsidRDefault="00C907BC" w14:paraId="3CAEFCF2" w14:textId="77777777">
          <w:pPr>
            <w:pStyle w:val="TOC3"/>
            <w:rPr>
              <w:rFonts w:eastAsiaTheme="minorEastAsia"/>
              <w:i w:val="0"/>
            </w:rPr>
          </w:pPr>
          <w:hyperlink w:history="1" w:anchor="_Toc5024446">
            <w:r w:rsidRPr="00727FC6" w:rsidR="00392A49">
              <w:rPr>
                <w:rStyle w:val="Hyperlink"/>
              </w:rPr>
              <w:t>6.</w:t>
            </w:r>
            <w:r w:rsidRPr="00727FC6" w:rsidR="00392A49">
              <w:rPr>
                <w:rFonts w:eastAsiaTheme="minorEastAsia"/>
                <w:i w:val="0"/>
              </w:rPr>
              <w:tab/>
            </w:r>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_Toc5024446 \h </w:instrText>
            </w:r>
            <w:r w:rsidRPr="00727FC6" w:rsidR="00392A49">
              <w:rPr>
                <w:webHidden/>
              </w:rPr>
            </w:r>
            <w:r w:rsidRPr="00727FC6" w:rsidR="00392A49">
              <w:rPr>
                <w:webHidden/>
              </w:rPr>
              <w:fldChar w:fldCharType="separate"/>
            </w:r>
            <w:r w:rsidR="008016E6">
              <w:rPr>
                <w:webHidden/>
              </w:rPr>
              <w:t>54</w:t>
            </w:r>
            <w:r w:rsidRPr="00727FC6" w:rsidR="00392A49">
              <w:rPr>
                <w:webHidden/>
              </w:rPr>
              <w:fldChar w:fldCharType="end"/>
            </w:r>
          </w:hyperlink>
        </w:p>
        <w:p w:rsidRPr="00727FC6" w:rsidR="00392A49" w:rsidRDefault="00C907BC" w14:paraId="202AA0EA" w14:textId="77777777">
          <w:pPr>
            <w:pStyle w:val="TOC3"/>
            <w:rPr>
              <w:rFonts w:eastAsiaTheme="minorEastAsia"/>
              <w:i w:val="0"/>
            </w:rPr>
          </w:pPr>
          <w:hyperlink w:history="1" w:anchor="_Toc5024447">
            <w:r w:rsidRPr="00727FC6" w:rsidR="00392A49">
              <w:rPr>
                <w:rStyle w:val="Hyperlink"/>
              </w:rPr>
              <w:t>7.</w:t>
            </w:r>
            <w:r w:rsidRPr="00727FC6" w:rsidR="00392A49">
              <w:rPr>
                <w:rFonts w:eastAsiaTheme="minorEastAsia"/>
                <w:i w:val="0"/>
              </w:rPr>
              <w:tab/>
            </w:r>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_Toc5024447 \h </w:instrText>
            </w:r>
            <w:r w:rsidRPr="00727FC6" w:rsidR="00392A49">
              <w:rPr>
                <w:webHidden/>
              </w:rPr>
            </w:r>
            <w:r w:rsidRPr="00727FC6" w:rsidR="00392A49">
              <w:rPr>
                <w:webHidden/>
              </w:rPr>
              <w:fldChar w:fldCharType="separate"/>
            </w:r>
            <w:r w:rsidR="008016E6">
              <w:rPr>
                <w:webHidden/>
              </w:rPr>
              <w:t>55</w:t>
            </w:r>
            <w:r w:rsidRPr="00727FC6" w:rsidR="00392A49">
              <w:rPr>
                <w:webHidden/>
              </w:rPr>
              <w:fldChar w:fldCharType="end"/>
            </w:r>
          </w:hyperlink>
        </w:p>
        <w:p w:rsidRPr="00727FC6" w:rsidR="00392A49" w:rsidRDefault="00C907BC" w14:paraId="1E6BF20C" w14:textId="77777777">
          <w:pPr>
            <w:pStyle w:val="TOC3"/>
            <w:rPr>
              <w:rFonts w:eastAsiaTheme="minorEastAsia"/>
              <w:i w:val="0"/>
            </w:rPr>
          </w:pPr>
          <w:hyperlink w:history="1" w:anchor="_Toc5024448">
            <w:r w:rsidRPr="00727FC6" w:rsidR="00392A49">
              <w:rPr>
                <w:rStyle w:val="Hyperlink"/>
              </w:rPr>
              <w:t>8.</w:t>
            </w:r>
            <w:r w:rsidRPr="00727FC6" w:rsidR="00392A49">
              <w:rPr>
                <w:rFonts w:eastAsiaTheme="minorEastAsia"/>
                <w:i w:val="0"/>
              </w:rPr>
              <w:tab/>
            </w:r>
            <w:r w:rsidRPr="00727FC6" w:rsidR="00392A49">
              <w:rPr>
                <w:rStyle w:val="Hyperlink"/>
              </w:rPr>
              <w:t>BLS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_Toc5024448 \h </w:instrText>
            </w:r>
            <w:r w:rsidRPr="00727FC6" w:rsidR="00392A49">
              <w:rPr>
                <w:webHidden/>
              </w:rPr>
            </w:r>
            <w:r w:rsidRPr="00727FC6" w:rsidR="00392A49">
              <w:rPr>
                <w:webHidden/>
              </w:rPr>
              <w:fldChar w:fldCharType="separate"/>
            </w:r>
            <w:r w:rsidR="008016E6">
              <w:rPr>
                <w:webHidden/>
              </w:rPr>
              <w:t>56</w:t>
            </w:r>
            <w:r w:rsidRPr="00727FC6" w:rsidR="00392A49">
              <w:rPr>
                <w:webHidden/>
              </w:rPr>
              <w:fldChar w:fldCharType="end"/>
            </w:r>
          </w:hyperlink>
        </w:p>
        <w:p w:rsidRPr="00727FC6" w:rsidR="00392A49" w:rsidRDefault="00C907BC" w14:paraId="2E318350" w14:textId="77777777">
          <w:pPr>
            <w:pStyle w:val="TOC3"/>
            <w:rPr>
              <w:rFonts w:eastAsiaTheme="minorEastAsia"/>
              <w:i w:val="0"/>
            </w:rPr>
          </w:pPr>
          <w:hyperlink w:history="1" w:anchor="_Toc5024449">
            <w:r w:rsidRPr="00727FC6" w:rsidR="00392A49">
              <w:rPr>
                <w:rStyle w:val="Hyperlink"/>
              </w:rPr>
              <w:t>9.</w:t>
            </w:r>
            <w:r w:rsidRPr="00727FC6" w:rsidR="00392A49">
              <w:rPr>
                <w:rFonts w:eastAsiaTheme="minorEastAsia"/>
                <w:i w:val="0"/>
              </w:rPr>
              <w:tab/>
            </w:r>
            <w:r w:rsidRPr="00727FC6" w:rsidR="00392A49">
              <w:rPr>
                <w:rStyle w:val="Hyperlink"/>
              </w:rPr>
              <w:t>Work Statements</w:t>
            </w:r>
            <w:r w:rsidRPr="00727FC6" w:rsidR="00392A49">
              <w:rPr>
                <w:webHidden/>
              </w:rPr>
              <w:tab/>
            </w:r>
            <w:r w:rsidRPr="00727FC6" w:rsidR="00392A49">
              <w:rPr>
                <w:webHidden/>
              </w:rPr>
              <w:fldChar w:fldCharType="begin"/>
            </w:r>
            <w:r w:rsidRPr="00727FC6" w:rsidR="00392A49">
              <w:rPr>
                <w:webHidden/>
              </w:rPr>
              <w:instrText xml:space="preserve"> PAGEREF _Toc5024449 \h </w:instrText>
            </w:r>
            <w:r w:rsidRPr="00727FC6" w:rsidR="00392A49">
              <w:rPr>
                <w:webHidden/>
              </w:rPr>
            </w:r>
            <w:r w:rsidRPr="00727FC6" w:rsidR="00392A49">
              <w:rPr>
                <w:webHidden/>
              </w:rPr>
              <w:fldChar w:fldCharType="separate"/>
            </w:r>
            <w:r w:rsidR="008016E6">
              <w:rPr>
                <w:webHidden/>
              </w:rPr>
              <w:t>56</w:t>
            </w:r>
            <w:r w:rsidRPr="00727FC6" w:rsidR="00392A49">
              <w:rPr>
                <w:webHidden/>
              </w:rPr>
              <w:fldChar w:fldCharType="end"/>
            </w:r>
          </w:hyperlink>
        </w:p>
        <w:p w:rsidRPr="00727FC6" w:rsidR="00392A49" w:rsidRDefault="00C907BC" w14:paraId="3C875C72" w14:textId="77777777">
          <w:pPr>
            <w:pStyle w:val="TOC3"/>
            <w:rPr>
              <w:rFonts w:eastAsiaTheme="minorEastAsia"/>
              <w:i w:val="0"/>
            </w:rPr>
          </w:pPr>
          <w:hyperlink w:history="1" w:anchor="_Toc5024450">
            <w:r w:rsidRPr="00727FC6" w:rsidR="00392A49">
              <w:rPr>
                <w:rStyle w:val="Hyperlink"/>
              </w:rPr>
              <w:t>10.</w:t>
            </w:r>
            <w:r w:rsidRPr="00727FC6" w:rsidR="00392A49">
              <w:rPr>
                <w:rFonts w:eastAsiaTheme="minorEastAsia"/>
                <w:i w:val="0"/>
              </w:rPr>
              <w:tab/>
            </w:r>
            <w:r w:rsidRPr="00727FC6" w:rsidR="00392A49">
              <w:rPr>
                <w:rStyle w:val="Hyperlink"/>
              </w:rPr>
              <w:t>Budget Information Form (BIF)</w:t>
            </w:r>
            <w:r w:rsidRPr="00727FC6" w:rsidR="00392A49">
              <w:rPr>
                <w:webHidden/>
              </w:rPr>
              <w:tab/>
            </w:r>
            <w:r w:rsidRPr="00727FC6" w:rsidR="00392A49">
              <w:rPr>
                <w:webHidden/>
              </w:rPr>
              <w:fldChar w:fldCharType="begin"/>
            </w:r>
            <w:r w:rsidRPr="00727FC6" w:rsidR="00392A49">
              <w:rPr>
                <w:webHidden/>
              </w:rPr>
              <w:instrText xml:space="preserve"> PAGEREF _Toc5024450 \h </w:instrText>
            </w:r>
            <w:r w:rsidRPr="00727FC6" w:rsidR="00392A49">
              <w:rPr>
                <w:webHidden/>
              </w:rPr>
            </w:r>
            <w:r w:rsidRPr="00727FC6" w:rsidR="00392A49">
              <w:rPr>
                <w:webHidden/>
              </w:rPr>
              <w:fldChar w:fldCharType="separate"/>
            </w:r>
            <w:r w:rsidR="008016E6">
              <w:rPr>
                <w:webHidden/>
              </w:rPr>
              <w:t>58</w:t>
            </w:r>
            <w:r w:rsidRPr="00727FC6" w:rsidR="00392A49">
              <w:rPr>
                <w:webHidden/>
              </w:rPr>
              <w:fldChar w:fldCharType="end"/>
            </w:r>
          </w:hyperlink>
        </w:p>
        <w:p w:rsidRPr="00727FC6" w:rsidR="00392A49" w:rsidP="00F023AB" w:rsidRDefault="00C907BC" w14:paraId="2FF246B9" w14:textId="77777777">
          <w:pPr>
            <w:pStyle w:val="TOC1"/>
            <w:rPr>
              <w:rFonts w:eastAsiaTheme="minorEastAsia"/>
            </w:rPr>
          </w:pPr>
          <w:hyperlink w:history="1" w:anchor="_Toc5024451">
            <w:r w:rsidRPr="00727FC6" w:rsidR="00392A49">
              <w:rPr>
                <w:rStyle w:val="Hyperlink"/>
              </w:rPr>
              <w:t>III.</w:t>
            </w:r>
            <w:r w:rsidRPr="00727FC6" w:rsidR="00392A49">
              <w:rPr>
                <w:rFonts w:eastAsiaTheme="minorEastAsia"/>
              </w:rPr>
              <w:tab/>
            </w:r>
            <w:r w:rsidRPr="00727FC6" w:rsidR="00392A49">
              <w:rPr>
                <w:rStyle w:val="Hyperlink"/>
              </w:rPr>
              <w:t>APPLICATION MATERIALS</w:t>
            </w:r>
            <w:r w:rsidRPr="00727FC6" w:rsidR="00392A49">
              <w:rPr>
                <w:webHidden/>
              </w:rPr>
              <w:tab/>
            </w:r>
            <w:r w:rsidRPr="00727FC6" w:rsidR="00392A49">
              <w:rPr>
                <w:webHidden/>
              </w:rPr>
              <w:fldChar w:fldCharType="begin"/>
            </w:r>
            <w:r w:rsidRPr="00727FC6" w:rsidR="00392A49">
              <w:rPr>
                <w:webHidden/>
              </w:rPr>
              <w:instrText xml:space="preserve"> PAGEREF _Toc5024451 \h </w:instrText>
            </w:r>
            <w:r w:rsidRPr="00727FC6" w:rsidR="00392A49">
              <w:rPr>
                <w:webHidden/>
              </w:rPr>
            </w:r>
            <w:r w:rsidRPr="00727FC6" w:rsidR="00392A49">
              <w:rPr>
                <w:webHidden/>
              </w:rPr>
              <w:fldChar w:fldCharType="separate"/>
            </w:r>
            <w:r w:rsidR="008016E6">
              <w:rPr>
                <w:webHidden/>
              </w:rPr>
              <w:t>61</w:t>
            </w:r>
            <w:r w:rsidRPr="00727FC6" w:rsidR="00392A49">
              <w:rPr>
                <w:webHidden/>
              </w:rPr>
              <w:fldChar w:fldCharType="end"/>
            </w:r>
          </w:hyperlink>
        </w:p>
        <w:p w:rsidRPr="00727FC6" w:rsidR="00392A49" w:rsidRDefault="00C907BC" w14:paraId="7C9001B8" w14:textId="77777777">
          <w:pPr>
            <w:pStyle w:val="TOC2"/>
            <w:rPr>
              <w:rFonts w:eastAsiaTheme="minorEastAsia"/>
              <w:caps w:val="0"/>
            </w:rPr>
          </w:pPr>
          <w:hyperlink w:history="1" w:anchor="_Toc5024452">
            <w:r w:rsidRPr="00727FC6" w:rsidR="00392A49">
              <w:rPr>
                <w:rStyle w:val="Hyperlink"/>
              </w:rPr>
              <w:t>Application for Federal Assistance SF-424</w:t>
            </w:r>
            <w:r w:rsidRPr="00727FC6" w:rsidR="00392A49">
              <w:rPr>
                <w:webHidden/>
              </w:rPr>
              <w:tab/>
            </w:r>
            <w:r w:rsidRPr="00727FC6" w:rsidR="00392A49">
              <w:rPr>
                <w:webHidden/>
              </w:rPr>
              <w:fldChar w:fldCharType="begin"/>
            </w:r>
            <w:r w:rsidRPr="00727FC6" w:rsidR="00392A49">
              <w:rPr>
                <w:webHidden/>
              </w:rPr>
              <w:instrText xml:space="preserve"> PAGEREF _Toc5024452 \h </w:instrText>
            </w:r>
            <w:r w:rsidRPr="00727FC6" w:rsidR="00392A49">
              <w:rPr>
                <w:webHidden/>
              </w:rPr>
            </w:r>
            <w:r w:rsidRPr="00727FC6" w:rsidR="00392A49">
              <w:rPr>
                <w:webHidden/>
              </w:rPr>
              <w:fldChar w:fldCharType="separate"/>
            </w:r>
            <w:r w:rsidR="008016E6">
              <w:rPr>
                <w:webHidden/>
              </w:rPr>
              <w:t>63</w:t>
            </w:r>
            <w:r w:rsidRPr="00727FC6" w:rsidR="00392A49">
              <w:rPr>
                <w:webHidden/>
              </w:rPr>
              <w:fldChar w:fldCharType="end"/>
            </w:r>
          </w:hyperlink>
        </w:p>
        <w:p w:rsidRPr="00727FC6" w:rsidR="00392A49" w:rsidRDefault="00C907BC" w14:paraId="3B9ED9DE" w14:textId="77777777">
          <w:pPr>
            <w:pStyle w:val="TOC2"/>
            <w:rPr>
              <w:rFonts w:eastAsiaTheme="minorEastAsia"/>
              <w:caps w:val="0"/>
            </w:rPr>
          </w:pPr>
          <w:hyperlink w:history="1" w:anchor="_Toc5024453">
            <w:r w:rsidRPr="00727FC6" w:rsidR="00392A49">
              <w:rPr>
                <w:rStyle w:val="Hyperlink"/>
              </w:rPr>
              <w:t>Certification Regarding Drug-Free Workplace Requirements</w:t>
            </w:r>
            <w:r w:rsidRPr="00727FC6" w:rsidR="00392A49">
              <w:rPr>
                <w:webHidden/>
              </w:rPr>
              <w:tab/>
            </w:r>
            <w:r w:rsidRPr="00727FC6" w:rsidR="00392A49">
              <w:rPr>
                <w:webHidden/>
              </w:rPr>
              <w:fldChar w:fldCharType="begin"/>
            </w:r>
            <w:r w:rsidRPr="00727FC6" w:rsidR="00392A49">
              <w:rPr>
                <w:webHidden/>
              </w:rPr>
              <w:instrText xml:space="preserve"> PAGEREF _Toc5024453 \h </w:instrText>
            </w:r>
            <w:r w:rsidRPr="00727FC6" w:rsidR="00392A49">
              <w:rPr>
                <w:webHidden/>
              </w:rPr>
            </w:r>
            <w:r w:rsidRPr="00727FC6" w:rsidR="00392A49">
              <w:rPr>
                <w:webHidden/>
              </w:rPr>
              <w:fldChar w:fldCharType="separate"/>
            </w:r>
            <w:r w:rsidR="008016E6">
              <w:rPr>
                <w:webHidden/>
              </w:rPr>
              <w:t>69</w:t>
            </w:r>
            <w:r w:rsidRPr="00727FC6" w:rsidR="00392A49">
              <w:rPr>
                <w:webHidden/>
              </w:rPr>
              <w:fldChar w:fldCharType="end"/>
            </w:r>
          </w:hyperlink>
        </w:p>
        <w:p w:rsidRPr="00727FC6" w:rsidR="00392A49" w:rsidRDefault="00C907BC" w14:paraId="5818F463" w14:textId="77777777">
          <w:pPr>
            <w:pStyle w:val="TOC2"/>
            <w:rPr>
              <w:rFonts w:eastAsiaTheme="minorEastAsia"/>
              <w:caps w:val="0"/>
            </w:rPr>
          </w:pPr>
          <w:hyperlink w:history="1" w:anchor="_Toc5024454">
            <w:r w:rsidRPr="00727FC6" w:rsidR="00392A49">
              <w:rPr>
                <w:rStyle w:val="Hyperlink"/>
              </w:rPr>
              <w:t>DISCLOSURE OF LOBBYING ACTIVITIES</w:t>
            </w:r>
            <w:r w:rsidRPr="00727FC6" w:rsidR="00392A49">
              <w:rPr>
                <w:webHidden/>
              </w:rPr>
              <w:tab/>
            </w:r>
            <w:r w:rsidRPr="00727FC6" w:rsidR="00392A49">
              <w:rPr>
                <w:webHidden/>
              </w:rPr>
              <w:fldChar w:fldCharType="begin"/>
            </w:r>
            <w:r w:rsidRPr="00727FC6" w:rsidR="00392A49">
              <w:rPr>
                <w:webHidden/>
              </w:rPr>
              <w:instrText xml:space="preserve"> PAGEREF _Toc5024454 \h </w:instrText>
            </w:r>
            <w:r w:rsidRPr="00727FC6" w:rsidR="00392A49">
              <w:rPr>
                <w:webHidden/>
              </w:rPr>
            </w:r>
            <w:r w:rsidRPr="00727FC6" w:rsidR="00392A49">
              <w:rPr>
                <w:webHidden/>
              </w:rPr>
              <w:fldChar w:fldCharType="separate"/>
            </w:r>
            <w:r w:rsidR="008016E6">
              <w:rPr>
                <w:webHidden/>
              </w:rPr>
              <w:t>71</w:t>
            </w:r>
            <w:r w:rsidRPr="00727FC6" w:rsidR="00392A49">
              <w:rPr>
                <w:webHidden/>
              </w:rPr>
              <w:fldChar w:fldCharType="end"/>
            </w:r>
          </w:hyperlink>
        </w:p>
        <w:p w:rsidRPr="00727FC6" w:rsidR="00392A49" w:rsidRDefault="00C907BC" w14:paraId="50645288" w14:textId="77777777">
          <w:pPr>
            <w:pStyle w:val="TOC2"/>
            <w:rPr>
              <w:rFonts w:eastAsiaTheme="minorEastAsia"/>
              <w:caps w:val="0"/>
            </w:rPr>
          </w:pPr>
          <w:hyperlink w:history="1" w:anchor="_Toc5024455">
            <w:r w:rsidRPr="00727FC6" w:rsidR="00392A49">
              <w:rPr>
                <w:rStyle w:val="Hyperlink"/>
              </w:rPr>
              <w:t>BLS AGENT AGREEMENT</w:t>
            </w:r>
            <w:r w:rsidRPr="00727FC6" w:rsidR="00392A49">
              <w:rPr>
                <w:webHidden/>
              </w:rPr>
              <w:tab/>
            </w:r>
            <w:r w:rsidRPr="00727FC6" w:rsidR="00392A49">
              <w:rPr>
                <w:webHidden/>
              </w:rPr>
              <w:fldChar w:fldCharType="begin"/>
            </w:r>
            <w:r w:rsidRPr="00727FC6" w:rsidR="00392A49">
              <w:rPr>
                <w:webHidden/>
              </w:rPr>
              <w:instrText xml:space="preserve"> PAGEREF _Toc5024455 \h </w:instrText>
            </w:r>
            <w:r w:rsidRPr="00727FC6" w:rsidR="00392A49">
              <w:rPr>
                <w:webHidden/>
              </w:rPr>
            </w:r>
            <w:r w:rsidRPr="00727FC6" w:rsidR="00392A49">
              <w:rPr>
                <w:webHidden/>
              </w:rPr>
              <w:fldChar w:fldCharType="separate"/>
            </w:r>
            <w:r w:rsidR="008016E6">
              <w:rPr>
                <w:webHidden/>
              </w:rPr>
              <w:t>73</w:t>
            </w:r>
            <w:r w:rsidRPr="00727FC6" w:rsidR="00392A49">
              <w:rPr>
                <w:webHidden/>
              </w:rPr>
              <w:fldChar w:fldCharType="end"/>
            </w:r>
          </w:hyperlink>
        </w:p>
        <w:p w:rsidRPr="00727FC6" w:rsidR="00392A49" w:rsidRDefault="00C907BC" w14:paraId="33BEF9B5" w14:textId="77777777">
          <w:pPr>
            <w:pStyle w:val="TOC2"/>
            <w:rPr>
              <w:rFonts w:eastAsiaTheme="minorEastAsia"/>
              <w:caps w:val="0"/>
            </w:rPr>
          </w:pPr>
          <w:hyperlink w:history="1" w:anchor="_Toc5024456">
            <w:r w:rsidRPr="00727FC6" w:rsidR="00392A49">
              <w:rPr>
                <w:rStyle w:val="Hyperlink"/>
              </w:rPr>
              <w:t>BLS SPECIAL AGENT AGREEMENT</w:t>
            </w:r>
            <w:r w:rsidRPr="00727FC6" w:rsidR="00392A49">
              <w:rPr>
                <w:webHidden/>
              </w:rPr>
              <w:tab/>
            </w:r>
            <w:r w:rsidRPr="00727FC6" w:rsidR="00392A49">
              <w:rPr>
                <w:webHidden/>
              </w:rPr>
              <w:fldChar w:fldCharType="begin"/>
            </w:r>
            <w:r w:rsidRPr="00727FC6" w:rsidR="00392A49">
              <w:rPr>
                <w:webHidden/>
              </w:rPr>
              <w:instrText xml:space="preserve"> PAGEREF _Toc5024456 \h </w:instrText>
            </w:r>
            <w:r w:rsidRPr="00727FC6" w:rsidR="00392A49">
              <w:rPr>
                <w:webHidden/>
              </w:rPr>
            </w:r>
            <w:r w:rsidRPr="00727FC6" w:rsidR="00392A49">
              <w:rPr>
                <w:webHidden/>
              </w:rPr>
              <w:fldChar w:fldCharType="separate"/>
            </w:r>
            <w:r w:rsidR="008016E6">
              <w:rPr>
                <w:webHidden/>
              </w:rPr>
              <w:t>75</w:t>
            </w:r>
            <w:r w:rsidRPr="00727FC6" w:rsidR="00392A49">
              <w:rPr>
                <w:webHidden/>
              </w:rPr>
              <w:fldChar w:fldCharType="end"/>
            </w:r>
          </w:hyperlink>
        </w:p>
        <w:p w:rsidRPr="00727FC6" w:rsidR="00392A49" w:rsidRDefault="00C907BC" w14:paraId="407E677A" w14:textId="77777777">
          <w:pPr>
            <w:pStyle w:val="TOC2"/>
            <w:rPr>
              <w:rFonts w:eastAsiaTheme="minorEastAsia"/>
              <w:caps w:val="0"/>
            </w:rPr>
          </w:pPr>
          <w:hyperlink w:history="1" w:anchor="_Toc5024457">
            <w:r w:rsidRPr="00727FC6" w:rsidR="00392A49">
              <w:rPr>
                <w:rStyle w:val="Hyperlink"/>
              </w:rPr>
              <w:t>Bureau of Labor Statistics Pre-Release Access Certification Form</w:t>
            </w:r>
            <w:r w:rsidRPr="00727FC6" w:rsidR="00392A49">
              <w:rPr>
                <w:webHidden/>
              </w:rPr>
              <w:tab/>
            </w:r>
            <w:r w:rsidRPr="00727FC6" w:rsidR="00392A49">
              <w:rPr>
                <w:webHidden/>
              </w:rPr>
              <w:fldChar w:fldCharType="begin"/>
            </w:r>
            <w:r w:rsidRPr="00727FC6" w:rsidR="00392A49">
              <w:rPr>
                <w:webHidden/>
              </w:rPr>
              <w:instrText xml:space="preserve"> PAGEREF _Toc5024457 \h </w:instrText>
            </w:r>
            <w:r w:rsidRPr="00727FC6" w:rsidR="00392A49">
              <w:rPr>
                <w:webHidden/>
              </w:rPr>
            </w:r>
            <w:r w:rsidRPr="00727FC6" w:rsidR="00392A49">
              <w:rPr>
                <w:webHidden/>
              </w:rPr>
              <w:fldChar w:fldCharType="separate"/>
            </w:r>
            <w:r w:rsidR="008016E6">
              <w:rPr>
                <w:webHidden/>
              </w:rPr>
              <w:t>77</w:t>
            </w:r>
            <w:r w:rsidRPr="00727FC6" w:rsidR="00392A49">
              <w:rPr>
                <w:webHidden/>
              </w:rPr>
              <w:fldChar w:fldCharType="end"/>
            </w:r>
          </w:hyperlink>
        </w:p>
        <w:p w:rsidRPr="00727FC6" w:rsidR="00392A49" w:rsidRDefault="00C907BC" w14:paraId="4C547B2D" w14:textId="77777777">
          <w:pPr>
            <w:pStyle w:val="TOC2"/>
            <w:rPr>
              <w:rFonts w:eastAsiaTheme="minorEastAsia"/>
              <w:caps w:val="0"/>
            </w:rPr>
          </w:pPr>
          <w:hyperlink w:history="1" w:anchor="_Toc5024458">
            <w:r w:rsidRPr="00727FC6" w:rsidR="00392A49">
              <w:rPr>
                <w:rStyle w:val="Hyperlink"/>
              </w:rPr>
              <w:t>CONDITIONS FOR HANDLING BLS PRE-RELEASE INFORMATION</w:t>
            </w:r>
            <w:r w:rsidRPr="00727FC6" w:rsidR="00392A49">
              <w:rPr>
                <w:webHidden/>
              </w:rPr>
              <w:tab/>
            </w:r>
            <w:r w:rsidRPr="00727FC6" w:rsidR="00392A49">
              <w:rPr>
                <w:webHidden/>
              </w:rPr>
              <w:fldChar w:fldCharType="begin"/>
            </w:r>
            <w:r w:rsidRPr="00727FC6" w:rsidR="00392A49">
              <w:rPr>
                <w:webHidden/>
              </w:rPr>
              <w:instrText xml:space="preserve"> PAGEREF _Toc5024458 \h </w:instrText>
            </w:r>
            <w:r w:rsidRPr="00727FC6" w:rsidR="00392A49">
              <w:rPr>
                <w:webHidden/>
              </w:rPr>
            </w:r>
            <w:r w:rsidRPr="00727FC6" w:rsidR="00392A49">
              <w:rPr>
                <w:webHidden/>
              </w:rPr>
              <w:fldChar w:fldCharType="separate"/>
            </w:r>
            <w:r w:rsidR="008016E6">
              <w:rPr>
                <w:webHidden/>
              </w:rPr>
              <w:t>79</w:t>
            </w:r>
            <w:r w:rsidRPr="00727FC6" w:rsidR="00392A49">
              <w:rPr>
                <w:webHidden/>
              </w:rPr>
              <w:fldChar w:fldCharType="end"/>
            </w:r>
          </w:hyperlink>
        </w:p>
        <w:p w:rsidRPr="00727FC6" w:rsidR="00392A49" w:rsidRDefault="00C907BC" w14:paraId="60064E9A" w14:textId="77777777">
          <w:pPr>
            <w:pStyle w:val="TOC2"/>
            <w:rPr>
              <w:rFonts w:eastAsiaTheme="minorEastAsia"/>
              <w:caps w:val="0"/>
            </w:rPr>
          </w:pPr>
          <w:hyperlink w:history="1" w:anchor="_Toc5024459">
            <w:r w:rsidRPr="00727FC6" w:rsidR="00392A49">
              <w:rPr>
                <w:rStyle w:val="Hyperlink"/>
              </w:rPr>
              <w:t>STATEMENT OF ASSURANCE FOR INFORMATION SECURITY FOR THE BUREAU OF LABOR STATISTICS</w:t>
            </w:r>
            <w:r w:rsidRPr="00727FC6" w:rsidR="00392A49">
              <w:rPr>
                <w:webHidden/>
              </w:rPr>
              <w:tab/>
            </w:r>
            <w:r w:rsidRPr="00727FC6" w:rsidR="00392A49">
              <w:rPr>
                <w:webHidden/>
              </w:rPr>
              <w:fldChar w:fldCharType="begin"/>
            </w:r>
            <w:r w:rsidRPr="00727FC6" w:rsidR="00392A49">
              <w:rPr>
                <w:webHidden/>
              </w:rPr>
              <w:instrText xml:space="preserve"> PAGEREF _Toc5024459 \h </w:instrText>
            </w:r>
            <w:r w:rsidRPr="00727FC6" w:rsidR="00392A49">
              <w:rPr>
                <w:webHidden/>
              </w:rPr>
            </w:r>
            <w:r w:rsidRPr="00727FC6" w:rsidR="00392A49">
              <w:rPr>
                <w:webHidden/>
              </w:rPr>
              <w:fldChar w:fldCharType="separate"/>
            </w:r>
            <w:r w:rsidR="008016E6">
              <w:rPr>
                <w:webHidden/>
              </w:rPr>
              <w:t>81</w:t>
            </w:r>
            <w:r w:rsidRPr="00727FC6" w:rsidR="00392A49">
              <w:rPr>
                <w:webHidden/>
              </w:rPr>
              <w:fldChar w:fldCharType="end"/>
            </w:r>
          </w:hyperlink>
        </w:p>
        <w:p w:rsidRPr="00727FC6" w:rsidR="00392A49" w:rsidRDefault="00C907BC" w14:paraId="6D02614E" w14:textId="77777777">
          <w:pPr>
            <w:pStyle w:val="TOC2"/>
            <w:rPr>
              <w:rFonts w:eastAsiaTheme="minorEastAsia"/>
              <w:caps w:val="0"/>
            </w:rPr>
          </w:pPr>
          <w:hyperlink w:history="1" w:anchor="_Toc5024460">
            <w:r w:rsidRPr="00727FC6" w:rsidR="00392A49">
              <w:rPr>
                <w:rStyle w:val="Hyperlink"/>
              </w:rPr>
              <w:t>REQUIREMENTS FOR ALL PROGRAMS</w:t>
            </w:r>
            <w:r w:rsidRPr="00727FC6" w:rsidR="00392A49">
              <w:rPr>
                <w:webHidden/>
              </w:rPr>
              <w:tab/>
            </w:r>
            <w:r w:rsidRPr="00727FC6" w:rsidR="00392A49">
              <w:rPr>
                <w:webHidden/>
              </w:rPr>
              <w:fldChar w:fldCharType="begin"/>
            </w:r>
            <w:r w:rsidRPr="00727FC6" w:rsidR="00392A49">
              <w:rPr>
                <w:webHidden/>
              </w:rPr>
              <w:instrText xml:space="preserve"> PAGEREF _Toc5024460 \h </w:instrText>
            </w:r>
            <w:r w:rsidRPr="00727FC6" w:rsidR="00392A49">
              <w:rPr>
                <w:webHidden/>
              </w:rPr>
            </w:r>
            <w:r w:rsidRPr="00727FC6" w:rsidR="00392A49">
              <w:rPr>
                <w:webHidden/>
              </w:rPr>
              <w:fldChar w:fldCharType="separate"/>
            </w:r>
            <w:r w:rsidR="008016E6">
              <w:rPr>
                <w:webHidden/>
              </w:rPr>
              <w:t>85</w:t>
            </w:r>
            <w:r w:rsidRPr="00727FC6" w:rsidR="00392A49">
              <w:rPr>
                <w:webHidden/>
              </w:rPr>
              <w:fldChar w:fldCharType="end"/>
            </w:r>
          </w:hyperlink>
        </w:p>
        <w:p w:rsidRPr="00727FC6" w:rsidR="00392A49" w:rsidRDefault="00C907BC" w14:paraId="0F5BD4BE" w14:textId="77777777">
          <w:pPr>
            <w:pStyle w:val="TOC2"/>
            <w:rPr>
              <w:rFonts w:asciiTheme="minorHAnsi" w:hAnsiTheme="minorHAnsi" w:eastAsiaTheme="minorEastAsia" w:cstheme="minorBidi"/>
              <w:caps w:val="0"/>
              <w:sz w:val="22"/>
              <w:szCs w:val="22"/>
            </w:rPr>
          </w:pPr>
          <w:hyperlink w:history="1" w:anchor="_Toc5024461">
            <w:r w:rsidRPr="00727FC6" w:rsidR="00392A49">
              <w:rPr>
                <w:rStyle w:val="Hyperlink"/>
              </w:rPr>
              <w:t>CURRENT 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_Toc5024461 \h </w:instrText>
            </w:r>
            <w:r w:rsidRPr="00727FC6" w:rsidR="00392A49">
              <w:rPr>
                <w:webHidden/>
              </w:rPr>
            </w:r>
            <w:r w:rsidRPr="00727FC6" w:rsidR="00392A49">
              <w:rPr>
                <w:webHidden/>
              </w:rPr>
              <w:fldChar w:fldCharType="separate"/>
            </w:r>
            <w:r w:rsidR="008016E6">
              <w:rPr>
                <w:webHidden/>
              </w:rPr>
              <w:t>89</w:t>
            </w:r>
            <w:r w:rsidRPr="00727FC6" w:rsidR="00392A49">
              <w:rPr>
                <w:webHidden/>
              </w:rPr>
              <w:fldChar w:fldCharType="end"/>
            </w:r>
          </w:hyperlink>
        </w:p>
        <w:p w:rsidRPr="00727FC6" w:rsidR="00392A49" w:rsidRDefault="00C907BC" w14:paraId="50FD239C" w14:textId="77777777">
          <w:pPr>
            <w:pStyle w:val="TOC2"/>
            <w:rPr>
              <w:rFonts w:asciiTheme="minorHAnsi" w:hAnsiTheme="minorHAnsi" w:eastAsiaTheme="minorEastAsia" w:cstheme="minorBidi"/>
              <w:caps w:val="0"/>
              <w:sz w:val="22"/>
              <w:szCs w:val="22"/>
            </w:rPr>
          </w:pPr>
          <w:hyperlink w:history="1" w:anchor="_Toc5024462">
            <w:r w:rsidRPr="00727FC6" w:rsidR="00392A49">
              <w:rPr>
                <w:rStyle w:val="Hyperlink"/>
              </w:rPr>
              <w:t>CURRENT 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_Toc5024462 \h </w:instrText>
            </w:r>
            <w:r w:rsidRPr="00727FC6" w:rsidR="00392A49">
              <w:rPr>
                <w:webHidden/>
              </w:rPr>
            </w:r>
            <w:r w:rsidRPr="00727FC6" w:rsidR="00392A49">
              <w:rPr>
                <w:webHidden/>
              </w:rPr>
              <w:fldChar w:fldCharType="separate"/>
            </w:r>
            <w:r w:rsidR="008016E6">
              <w:rPr>
                <w:webHidden/>
              </w:rPr>
              <w:t>97</w:t>
            </w:r>
            <w:r w:rsidRPr="00727FC6" w:rsidR="00392A49">
              <w:rPr>
                <w:webHidden/>
              </w:rPr>
              <w:fldChar w:fldCharType="end"/>
            </w:r>
          </w:hyperlink>
        </w:p>
        <w:p w:rsidRPr="00727FC6" w:rsidR="00392A49" w:rsidRDefault="00C907BC" w14:paraId="1A4C066B" w14:textId="77777777">
          <w:pPr>
            <w:pStyle w:val="TOC2"/>
            <w:rPr>
              <w:rFonts w:asciiTheme="minorHAnsi" w:hAnsiTheme="minorHAnsi" w:eastAsiaTheme="minorEastAsia" w:cstheme="minorBidi"/>
              <w:caps w:val="0"/>
              <w:sz w:val="22"/>
              <w:szCs w:val="22"/>
            </w:rPr>
          </w:pPr>
          <w:hyperlink w:history="1" w:anchor="_Toc5024463">
            <w:r w:rsidRPr="00727FC6" w:rsidR="00392A49">
              <w:rPr>
                <w:rStyle w:val="Hyperlink"/>
              </w:rPr>
              <w:t>CURRENT 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_Toc5024463 \h </w:instrText>
            </w:r>
            <w:r w:rsidRPr="00727FC6" w:rsidR="00392A49">
              <w:rPr>
                <w:webHidden/>
              </w:rPr>
            </w:r>
            <w:r w:rsidRPr="00727FC6" w:rsidR="00392A49">
              <w:rPr>
                <w:webHidden/>
              </w:rPr>
              <w:fldChar w:fldCharType="separate"/>
            </w:r>
            <w:r w:rsidR="008016E6">
              <w:rPr>
                <w:webHidden/>
              </w:rPr>
              <w:t>103</w:t>
            </w:r>
            <w:r w:rsidRPr="00727FC6" w:rsidR="00392A49">
              <w:rPr>
                <w:webHidden/>
              </w:rPr>
              <w:fldChar w:fldCharType="end"/>
            </w:r>
          </w:hyperlink>
        </w:p>
        <w:p w:rsidRPr="00727FC6" w:rsidR="00392A49" w:rsidRDefault="00C907BC" w14:paraId="719EFC2D" w14:textId="77777777">
          <w:pPr>
            <w:pStyle w:val="TOC2"/>
            <w:rPr>
              <w:rFonts w:asciiTheme="minorHAnsi" w:hAnsiTheme="minorHAnsi" w:eastAsiaTheme="minorEastAsia" w:cstheme="minorBidi"/>
              <w:caps w:val="0"/>
              <w:sz w:val="22"/>
              <w:szCs w:val="22"/>
            </w:rPr>
          </w:pPr>
          <w:hyperlink w:history="1" w:anchor="_Toc5024464">
            <w:r w:rsidRPr="00727FC6" w:rsidR="00392A49">
              <w:rPr>
                <w:rStyle w:val="Hyperlink"/>
              </w:rPr>
              <w:t>LOCAL AREA UNEMPLOYMENT STATISTICS PROGRAM</w:t>
            </w:r>
            <w:r w:rsidRPr="00727FC6" w:rsidR="00392A49">
              <w:rPr>
                <w:webHidden/>
              </w:rPr>
              <w:tab/>
            </w:r>
            <w:r w:rsidRPr="00727FC6" w:rsidR="00392A49">
              <w:rPr>
                <w:webHidden/>
              </w:rPr>
              <w:fldChar w:fldCharType="begin"/>
            </w:r>
            <w:r w:rsidRPr="00727FC6" w:rsidR="00392A49">
              <w:rPr>
                <w:webHidden/>
              </w:rPr>
              <w:instrText xml:space="preserve"> PAGEREF _Toc5024464 \h </w:instrText>
            </w:r>
            <w:r w:rsidRPr="00727FC6" w:rsidR="00392A49">
              <w:rPr>
                <w:webHidden/>
              </w:rPr>
            </w:r>
            <w:r w:rsidRPr="00727FC6" w:rsidR="00392A49">
              <w:rPr>
                <w:webHidden/>
              </w:rPr>
              <w:fldChar w:fldCharType="separate"/>
            </w:r>
            <w:r w:rsidR="008016E6">
              <w:rPr>
                <w:webHidden/>
              </w:rPr>
              <w:t>109</w:t>
            </w:r>
            <w:r w:rsidRPr="00727FC6" w:rsidR="00392A49">
              <w:rPr>
                <w:webHidden/>
              </w:rPr>
              <w:fldChar w:fldCharType="end"/>
            </w:r>
          </w:hyperlink>
        </w:p>
        <w:p w:rsidRPr="00727FC6" w:rsidR="00392A49" w:rsidRDefault="00C907BC" w14:paraId="7B3D4B39" w14:textId="222A7827">
          <w:pPr>
            <w:pStyle w:val="TOC2"/>
            <w:rPr>
              <w:rFonts w:asciiTheme="minorHAnsi" w:hAnsiTheme="minorHAnsi" w:eastAsiaTheme="minorEastAsia" w:cstheme="minorBidi"/>
              <w:caps w:val="0"/>
              <w:sz w:val="22"/>
              <w:szCs w:val="22"/>
            </w:rPr>
          </w:pPr>
          <w:hyperlink w:history="1" w:anchor="_Toc5024465">
            <w:r w:rsidRPr="00727FC6" w:rsidR="00392A49">
              <w:rPr>
                <w:rStyle w:val="Hyperlink"/>
              </w:rPr>
              <w:t>OCCUPATIONAL EMPLOYMENT</w:t>
            </w:r>
            <w:r w:rsidR="003B33B3">
              <w:rPr>
                <w:rStyle w:val="Hyperlink"/>
              </w:rPr>
              <w:t xml:space="preserve"> AND WAGE</w:t>
            </w:r>
            <w:r w:rsidRPr="00727FC6" w:rsidR="00392A49">
              <w:rPr>
                <w:rStyle w:val="Hyperlink"/>
              </w:rPr>
              <w:t xml:space="preserve"> STATISTICS PROGRAM</w:t>
            </w:r>
            <w:r w:rsidRPr="00727FC6" w:rsidR="00392A49">
              <w:rPr>
                <w:webHidden/>
              </w:rPr>
              <w:tab/>
            </w:r>
            <w:r w:rsidRPr="00727FC6" w:rsidR="00392A49">
              <w:rPr>
                <w:webHidden/>
              </w:rPr>
              <w:fldChar w:fldCharType="begin"/>
            </w:r>
            <w:r w:rsidRPr="00727FC6" w:rsidR="00392A49">
              <w:rPr>
                <w:webHidden/>
              </w:rPr>
              <w:instrText xml:space="preserve"> PAGEREF _Toc5024465 \h </w:instrText>
            </w:r>
            <w:r w:rsidRPr="00727FC6" w:rsidR="00392A49">
              <w:rPr>
                <w:webHidden/>
              </w:rPr>
            </w:r>
            <w:r w:rsidRPr="00727FC6" w:rsidR="00392A49">
              <w:rPr>
                <w:webHidden/>
              </w:rPr>
              <w:fldChar w:fldCharType="separate"/>
            </w:r>
            <w:r w:rsidR="008016E6">
              <w:rPr>
                <w:webHidden/>
              </w:rPr>
              <w:t>115</w:t>
            </w:r>
            <w:r w:rsidRPr="00727FC6" w:rsidR="00392A49">
              <w:rPr>
                <w:webHidden/>
              </w:rPr>
              <w:fldChar w:fldCharType="end"/>
            </w:r>
          </w:hyperlink>
        </w:p>
        <w:p w:rsidRPr="00727FC6" w:rsidR="00392A49" w:rsidRDefault="00C907BC" w14:paraId="797BB3BA" w14:textId="0465AC4F">
          <w:pPr>
            <w:pStyle w:val="TOC2"/>
            <w:rPr>
              <w:rFonts w:asciiTheme="minorHAnsi" w:hAnsiTheme="minorHAnsi" w:eastAsiaTheme="minorEastAsia" w:cstheme="minorBidi"/>
              <w:caps w:val="0"/>
              <w:sz w:val="22"/>
              <w:szCs w:val="22"/>
            </w:rPr>
          </w:pPr>
          <w:hyperlink w:history="1" w:anchor="_Toc5024466">
            <w:r w:rsidRPr="00727FC6" w:rsidR="00392A49">
              <w:rPr>
                <w:rStyle w:val="Hyperlink"/>
              </w:rPr>
              <w:t>QUARTERLY CENSUS OF EMPLOYMENT AND WAGES</w:t>
            </w:r>
            <w:r w:rsidRPr="00727FC6" w:rsidR="00392A49">
              <w:rPr>
                <w:webHidden/>
              </w:rPr>
              <w:tab/>
            </w:r>
            <w:r w:rsidRPr="00727FC6" w:rsidR="00392A49">
              <w:rPr>
                <w:webHidden/>
              </w:rPr>
              <w:fldChar w:fldCharType="begin"/>
            </w:r>
            <w:r w:rsidRPr="00727FC6" w:rsidR="00392A49">
              <w:rPr>
                <w:webHidden/>
              </w:rPr>
              <w:instrText xml:space="preserve"> PAGEREF _Toc5024466 \h </w:instrText>
            </w:r>
            <w:r w:rsidRPr="00727FC6" w:rsidR="00392A49">
              <w:rPr>
                <w:webHidden/>
              </w:rPr>
            </w:r>
            <w:r w:rsidRPr="00727FC6" w:rsidR="00392A49">
              <w:rPr>
                <w:webHidden/>
              </w:rPr>
              <w:fldChar w:fldCharType="separate"/>
            </w:r>
            <w:r w:rsidR="008016E6">
              <w:rPr>
                <w:webHidden/>
              </w:rPr>
              <w:t>121</w:t>
            </w:r>
            <w:r w:rsidRPr="00727FC6" w:rsidR="00392A49">
              <w:rPr>
                <w:webHidden/>
              </w:rPr>
              <w:fldChar w:fldCharType="end"/>
            </w:r>
          </w:hyperlink>
        </w:p>
        <w:p w:rsidRPr="00727FC6" w:rsidR="00392A49" w:rsidRDefault="00C907BC" w14:paraId="19AAE7AD" w14:textId="4B8FF338">
          <w:pPr>
            <w:pStyle w:val="TOC2"/>
            <w:rPr>
              <w:rFonts w:asciiTheme="minorHAnsi" w:hAnsiTheme="minorHAnsi" w:eastAsiaTheme="minorEastAsia" w:cstheme="minorBidi"/>
              <w:caps w:val="0"/>
              <w:sz w:val="22"/>
              <w:szCs w:val="22"/>
            </w:rPr>
          </w:pPr>
          <w:hyperlink w:history="1" w:anchor="_Toc5024467">
            <w:r w:rsidRPr="00727FC6" w:rsidR="00392A49">
              <w:rPr>
                <w:rStyle w:val="Hyperlink"/>
              </w:rPr>
              <w:t>BLS LMI-1A</w:t>
            </w:r>
            <w:r w:rsidRPr="00727FC6" w:rsidR="00392A49">
              <w:rPr>
                <w:rStyle w:val="Hyperlink"/>
                <w:rFonts w:ascii="Arial" w:hAnsi="Arial"/>
                <w:b/>
              </w:rPr>
              <w:t xml:space="preserve">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_Toc5024467 \h </w:instrText>
            </w:r>
            <w:r w:rsidRPr="00727FC6" w:rsidR="00392A49">
              <w:rPr>
                <w:webHidden/>
              </w:rPr>
            </w:r>
            <w:r w:rsidRPr="00727FC6" w:rsidR="00392A49">
              <w:rPr>
                <w:webHidden/>
              </w:rPr>
              <w:fldChar w:fldCharType="separate"/>
            </w:r>
            <w:r w:rsidR="008016E6">
              <w:rPr>
                <w:webHidden/>
              </w:rPr>
              <w:t>134</w:t>
            </w:r>
            <w:r w:rsidRPr="00727FC6" w:rsidR="00392A49">
              <w:rPr>
                <w:webHidden/>
              </w:rPr>
              <w:fldChar w:fldCharType="end"/>
            </w:r>
          </w:hyperlink>
        </w:p>
        <w:p w:rsidRPr="00727FC6" w:rsidR="00392A49" w:rsidRDefault="00C907BC" w14:paraId="4C868A20" w14:textId="6C727EBD">
          <w:pPr>
            <w:pStyle w:val="TOC2"/>
            <w:rPr>
              <w:rFonts w:asciiTheme="minorHAnsi" w:hAnsiTheme="minorHAnsi" w:eastAsiaTheme="minorEastAsia" w:cstheme="minorBidi"/>
              <w:caps w:val="0"/>
              <w:sz w:val="22"/>
              <w:szCs w:val="22"/>
            </w:rPr>
          </w:pPr>
          <w:hyperlink w:history="1" w:anchor="_Toc5024468">
            <w:r w:rsidRPr="00727FC6" w:rsidR="00392A49">
              <w:rPr>
                <w:rStyle w:val="Hyperlink"/>
              </w:rPr>
              <w:t xml:space="preserve">BLS LMI-1B </w:t>
            </w:r>
            <w:r w:rsidRPr="00727FC6" w:rsidR="00392A49">
              <w:rPr>
                <w:rStyle w:val="Hyperlink"/>
                <w:i/>
              </w:rPr>
              <w:t>(Revised May 2018)</w:t>
            </w:r>
            <w:r w:rsidRPr="00727FC6" w:rsidR="00392A49">
              <w:rPr>
                <w:webHidden/>
              </w:rPr>
              <w:tab/>
            </w:r>
            <w:r w:rsidRPr="00727FC6" w:rsidR="00392A49">
              <w:rPr>
                <w:webHidden/>
              </w:rPr>
              <w:fldChar w:fldCharType="begin"/>
            </w:r>
            <w:r w:rsidRPr="00727FC6" w:rsidR="00392A49">
              <w:rPr>
                <w:webHidden/>
              </w:rPr>
              <w:instrText xml:space="preserve"> PAGEREF _Toc5024468 \h </w:instrText>
            </w:r>
            <w:r w:rsidRPr="00727FC6" w:rsidR="00392A49">
              <w:rPr>
                <w:webHidden/>
              </w:rPr>
            </w:r>
            <w:r w:rsidRPr="00727FC6" w:rsidR="00392A49">
              <w:rPr>
                <w:webHidden/>
              </w:rPr>
              <w:fldChar w:fldCharType="separate"/>
            </w:r>
            <w:r w:rsidR="008016E6">
              <w:rPr>
                <w:webHidden/>
              </w:rPr>
              <w:t>136</w:t>
            </w:r>
            <w:r w:rsidRPr="00727FC6" w:rsidR="00392A49">
              <w:rPr>
                <w:webHidden/>
              </w:rPr>
              <w:fldChar w:fldCharType="end"/>
            </w:r>
          </w:hyperlink>
        </w:p>
        <w:p w:rsidRPr="00727FC6" w:rsidR="00392A49" w:rsidRDefault="00C907BC" w14:paraId="606DC2E4" w14:textId="7F74F8DD">
          <w:pPr>
            <w:pStyle w:val="TOC2"/>
            <w:rPr>
              <w:rFonts w:asciiTheme="minorHAnsi" w:hAnsiTheme="minorHAnsi" w:eastAsiaTheme="minorEastAsia" w:cstheme="minorBidi"/>
              <w:caps w:val="0"/>
              <w:sz w:val="22"/>
              <w:szCs w:val="22"/>
            </w:rPr>
          </w:pPr>
          <w:hyperlink w:history="1" w:anchor="_Toc5024469">
            <w:r w:rsidRPr="00727FC6" w:rsidR="007633B2">
              <w:rPr>
                <w:rStyle w:val="Hyperlink"/>
              </w:rPr>
              <w:t>FY 2021</w:t>
            </w:r>
            <w:r w:rsidRPr="00727FC6" w:rsidR="00392A49">
              <w:rPr>
                <w:rStyle w:val="Hyperlink"/>
              </w:rPr>
              <w:t xml:space="preserve"> LMI COOPERATIVE AGREEMENT DOCUMENT NUMBERS</w:t>
            </w:r>
            <w:r w:rsidRPr="00727FC6" w:rsidR="00392A49">
              <w:rPr>
                <w:webHidden/>
              </w:rPr>
              <w:tab/>
            </w:r>
            <w:r w:rsidRPr="00727FC6" w:rsidR="00392A49">
              <w:rPr>
                <w:webHidden/>
              </w:rPr>
              <w:fldChar w:fldCharType="begin"/>
            </w:r>
            <w:r w:rsidRPr="00727FC6" w:rsidR="00392A49">
              <w:rPr>
                <w:webHidden/>
              </w:rPr>
              <w:instrText xml:space="preserve"> PAGEREF _Toc5024469 \h </w:instrText>
            </w:r>
            <w:r w:rsidRPr="00727FC6" w:rsidR="00392A49">
              <w:rPr>
                <w:webHidden/>
              </w:rPr>
            </w:r>
            <w:r w:rsidRPr="00727FC6" w:rsidR="00392A49">
              <w:rPr>
                <w:webHidden/>
              </w:rPr>
              <w:fldChar w:fldCharType="separate"/>
            </w:r>
            <w:r w:rsidR="008016E6">
              <w:rPr>
                <w:webHidden/>
              </w:rPr>
              <w:t>138</w:t>
            </w:r>
            <w:r w:rsidRPr="00727FC6" w:rsidR="00392A49">
              <w:rPr>
                <w:webHidden/>
              </w:rPr>
              <w:fldChar w:fldCharType="end"/>
            </w:r>
          </w:hyperlink>
        </w:p>
        <w:p w:rsidRPr="00727FC6" w:rsidR="00727FBE" w:rsidRDefault="00274147" w14:paraId="4610A429" w14:textId="00E6CE4D">
          <w:r w:rsidRPr="00727FC6">
            <w:rPr>
              <w:b/>
              <w:bCs/>
              <w:noProof/>
            </w:rPr>
            <w:fldChar w:fldCharType="end"/>
          </w:r>
        </w:p>
      </w:sdtContent>
    </w:sdt>
    <w:p w:rsidRPr="00727FC6" w:rsidR="00CE2DFD" w:rsidP="005B27E9" w:rsidRDefault="00CE2DFD" w14:paraId="077691C3" w14:textId="77777777"/>
    <w:p w:rsidRPr="00727FC6" w:rsidR="00CE2DFD" w:rsidP="005B27E9" w:rsidRDefault="00CE2DFD" w14:paraId="6AC2A9A6" w14:textId="77777777">
      <w:pPr>
        <w:pStyle w:val="BodyText"/>
      </w:pPr>
    </w:p>
    <w:p w:rsidRPr="00727FC6" w:rsidR="00CE2DFD" w:rsidP="005B27E9" w:rsidRDefault="00CE2DFD" w14:paraId="48F32DE8" w14:textId="77777777">
      <w:pPr>
        <w:pStyle w:val="BodyText"/>
      </w:pPr>
    </w:p>
    <w:p w:rsidRPr="00727FC6" w:rsidR="00CE2DFD" w:rsidP="005B27E9" w:rsidRDefault="00CE2DFD" w14:paraId="3434E6A3" w14:textId="77777777">
      <w:pPr>
        <w:pStyle w:val="BodyText"/>
      </w:pPr>
    </w:p>
    <w:p w:rsidRPr="00727FC6" w:rsidR="00CE2DFD" w:rsidP="005B27E9" w:rsidRDefault="00CE2DFD" w14:paraId="6C80CE62" w14:textId="77777777">
      <w:pPr>
        <w:pStyle w:val="BodyText"/>
      </w:pPr>
    </w:p>
    <w:p w:rsidRPr="00727FC6" w:rsidR="00CE2DFD" w:rsidP="007C5458" w:rsidRDefault="00CE2DFD" w14:paraId="247A7745" w14:textId="77777777">
      <w:pPr>
        <w:pStyle w:val="BodyText"/>
        <w:ind w:left="0"/>
      </w:pPr>
    </w:p>
    <w:p w:rsidRPr="00727FC6" w:rsidR="00CE2DFD" w:rsidP="005B27E9" w:rsidRDefault="00CE2DFD" w14:paraId="093E5AAD" w14:textId="77777777">
      <w:pPr>
        <w:pStyle w:val="BodyText"/>
      </w:pPr>
    </w:p>
    <w:p w:rsidRPr="00727FC6" w:rsidR="00CE2DFD" w:rsidP="005B27E9" w:rsidRDefault="00CE2DFD" w14:paraId="382952B3" w14:textId="77777777">
      <w:pPr>
        <w:pStyle w:val="BodyText"/>
      </w:pPr>
    </w:p>
    <w:p w:rsidRPr="00727FC6" w:rsidR="00CE2DFD" w:rsidP="005B27E9" w:rsidRDefault="00CE2DFD" w14:paraId="24566B2E" w14:textId="77777777">
      <w:pPr>
        <w:pStyle w:val="BodyText"/>
      </w:pPr>
    </w:p>
    <w:p w:rsidRPr="00727FC6" w:rsidR="00CE2DFD" w:rsidP="005B27E9" w:rsidRDefault="00CE2DFD" w14:paraId="225A887F" w14:textId="77777777">
      <w:pPr>
        <w:pStyle w:val="BodyText"/>
      </w:pPr>
    </w:p>
    <w:p w:rsidRPr="00727FC6" w:rsidR="00CE2DFD" w:rsidP="005B27E9" w:rsidRDefault="00CE2DFD" w14:paraId="0633403D" w14:textId="77777777">
      <w:pPr>
        <w:pStyle w:val="BodyText"/>
      </w:pPr>
    </w:p>
    <w:p w:rsidRPr="00727FC6" w:rsidR="00CE2DFD" w:rsidP="005B27E9" w:rsidRDefault="00CE2DFD" w14:paraId="77341E4D" w14:textId="77777777">
      <w:pPr>
        <w:pStyle w:val="BodyText"/>
      </w:pPr>
    </w:p>
    <w:p w:rsidRPr="00727FC6" w:rsidR="00CE2DFD" w:rsidP="005B27E9" w:rsidRDefault="00CE2DFD" w14:paraId="257B6E61" w14:textId="77777777">
      <w:pPr>
        <w:pStyle w:val="BodyText"/>
      </w:pPr>
    </w:p>
    <w:p w:rsidRPr="00727FC6" w:rsidR="00CE2DFD" w:rsidP="005B27E9" w:rsidRDefault="00CE2DFD" w14:paraId="0B464334" w14:textId="77777777">
      <w:pPr>
        <w:pStyle w:val="BodyText"/>
      </w:pPr>
    </w:p>
    <w:p w:rsidRPr="00727FC6" w:rsidR="00CE2DFD" w:rsidP="005B27E9" w:rsidRDefault="00CE2DFD" w14:paraId="218CCBB4" w14:textId="77777777">
      <w:pPr>
        <w:pStyle w:val="BodyText"/>
      </w:pPr>
    </w:p>
    <w:p w:rsidRPr="00727FC6" w:rsidR="00CE2DFD" w:rsidP="002A59E2" w:rsidRDefault="00CE2DFD" w14:paraId="316F7981" w14:textId="77777777">
      <w:pPr>
        <w:pStyle w:val="BodyText"/>
        <w:ind w:left="0"/>
        <w:sectPr w:rsidRPr="00727FC6" w:rsidR="00CE2DFD" w:rsidSect="00E464BD">
          <w:headerReference w:type="default" r:id="rId9"/>
          <w:headerReference w:type="first" r:id="rId10"/>
          <w:pgSz w:w="12240" w:h="15840" w:code="1"/>
          <w:pgMar w:top="1440" w:right="1440" w:bottom="1440" w:left="1440" w:header="720" w:footer="720" w:gutter="0"/>
          <w:pgNumType w:start="1"/>
          <w:cols w:space="720"/>
          <w:titlePg/>
          <w:docGrid w:linePitch="360"/>
        </w:sectPr>
      </w:pPr>
    </w:p>
    <w:p w:rsidRPr="00727FC6" w:rsidR="00CE2DFD" w:rsidP="00AE52F4" w:rsidRDefault="00CE2DFD" w14:paraId="1C951DC9" w14:textId="0258A001">
      <w:pPr>
        <w:pStyle w:val="Heading1"/>
        <w:numPr>
          <w:ilvl w:val="0"/>
          <w:numId w:val="12"/>
        </w:numPr>
      </w:pPr>
      <w:bookmarkStart w:name="_Toc197829209" w:id="4"/>
      <w:bookmarkStart w:name="_Toc220934133" w:id="5"/>
      <w:bookmarkStart w:name="_Toc318388329" w:id="6"/>
      <w:bookmarkStart w:name="_Toc355682006" w:id="7"/>
      <w:bookmarkStart w:name="_Toc5024382" w:id="8"/>
      <w:r w:rsidRPr="00727FC6">
        <w:lastRenderedPageBreak/>
        <w:t>ADMINISTRATIVE REQUIREMENTS</w:t>
      </w:r>
      <w:bookmarkEnd w:id="4"/>
      <w:bookmarkEnd w:id="5"/>
      <w:bookmarkEnd w:id="6"/>
      <w:bookmarkEnd w:id="7"/>
      <w:bookmarkEnd w:id="8"/>
    </w:p>
    <w:p w:rsidRPr="00727FC6" w:rsidR="00CE2DFD" w:rsidP="00E134EA" w:rsidRDefault="00CE2DFD" w14:paraId="1FA46C48" w14:textId="77777777">
      <w:pPr>
        <w:pStyle w:val="Heading2"/>
      </w:pPr>
      <w:bookmarkStart w:name="_Toc360880516" w:id="9"/>
      <w:bookmarkStart w:name="_Toc184020603" w:id="10"/>
      <w:bookmarkStart w:name="_Toc190758450" w:id="11"/>
      <w:bookmarkStart w:name="_Toc190770097" w:id="12"/>
      <w:bookmarkStart w:name="_Toc197829210" w:id="13"/>
      <w:bookmarkStart w:name="_Toc220934134" w:id="14"/>
      <w:bookmarkStart w:name="_Toc318388330" w:id="15"/>
      <w:bookmarkStart w:name="_Toc355682007" w:id="16"/>
      <w:bookmarkStart w:name="_Toc5024383" w:id="17"/>
      <w:r w:rsidRPr="00727FC6">
        <w:rPr>
          <w:sz w:val="22"/>
          <w:szCs w:val="22"/>
        </w:rPr>
        <w:t>INTRODUCTION</w:t>
      </w:r>
      <w:bookmarkEnd w:id="9"/>
      <w:bookmarkEnd w:id="10"/>
      <w:bookmarkEnd w:id="11"/>
      <w:bookmarkEnd w:id="12"/>
      <w:bookmarkEnd w:id="13"/>
      <w:bookmarkEnd w:id="14"/>
      <w:bookmarkEnd w:id="15"/>
      <w:bookmarkEnd w:id="16"/>
      <w:bookmarkEnd w:id="17"/>
    </w:p>
    <w:p w:rsidRPr="00727FC6" w:rsidR="00CE2DFD" w:rsidP="00B515BF" w:rsidRDefault="00CE2DFD" w14:paraId="01DACBD8" w14:textId="77777777">
      <w:pPr>
        <w:ind w:left="720"/>
      </w:pPr>
      <w:r w:rsidRPr="00727FC6">
        <w:t xml:space="preserve">The Bureau of Labor Statistics (BLS) is the Federal agency responsible for conducting research related to labor economics and for collecting and analyzing employment and occupational statistics.  Since 1917, the BLS has engaged in cooperative arrangements with </w:t>
      </w:r>
      <w:r w:rsidRPr="00727FC6" w:rsidR="006A6E3F">
        <w:t>s</w:t>
      </w:r>
      <w:r w:rsidRPr="00727FC6" w:rsidR="00E4459D">
        <w:t>tate</w:t>
      </w:r>
      <w:r w:rsidRPr="00727FC6">
        <w:t xml:space="preserve">s to use employment statistics collected by the </w:t>
      </w:r>
      <w:r w:rsidRPr="00727FC6" w:rsidR="006A6E3F">
        <w:t>s</w:t>
      </w:r>
      <w:r w:rsidRPr="00727FC6" w:rsidR="00E4459D">
        <w:t>tate</w:t>
      </w:r>
      <w:r w:rsidRPr="00727FC6">
        <w:t>s in a national-</w:t>
      </w:r>
      <w:r w:rsidRPr="00727FC6" w:rsidR="006A6E3F">
        <w:t>s</w:t>
      </w:r>
      <w:r w:rsidRPr="00727FC6" w:rsidR="00E4459D">
        <w:t>tate</w:t>
      </w:r>
      <w:r w:rsidRPr="00727FC6">
        <w:t xml:space="preserve"> network of data.  This network of statistical programs now extends to more than 50 political jurisdictions and includes the 50 </w:t>
      </w:r>
      <w:r w:rsidRPr="00727FC6" w:rsidR="006A6E3F">
        <w:t>s</w:t>
      </w:r>
      <w:r w:rsidRPr="00727FC6" w:rsidR="00E4459D">
        <w:t>tate</w:t>
      </w:r>
      <w:r w:rsidRPr="00727FC6">
        <w:t>s, the District of Columbia, the Commonwealth of Puerto Rico, and selected programs in Guam and the U.S. Virgin Islands.</w:t>
      </w:r>
    </w:p>
    <w:p w:rsidRPr="00727FC6" w:rsidR="00CE2DFD" w:rsidP="00B515BF" w:rsidRDefault="00CE2DFD" w14:paraId="41CACE19" w14:textId="77777777">
      <w:pPr>
        <w:ind w:left="720"/>
      </w:pPr>
      <w:r w:rsidRPr="00727FC6">
        <w:t>In conducting the BLS-</w:t>
      </w:r>
      <w:r w:rsidRPr="00727FC6" w:rsidR="006A6E3F">
        <w:t>s</w:t>
      </w:r>
      <w:r w:rsidRPr="00727FC6" w:rsidR="00E4459D">
        <w:t>tate</w:t>
      </w:r>
      <w:r w:rsidRPr="00727FC6">
        <w:t xml:space="preserve"> cooperative statistical programs, it frequently becomes necessary to make inquiries to </w:t>
      </w:r>
      <w:r w:rsidRPr="00727FC6" w:rsidR="006A6E3F">
        <w:t>s</w:t>
      </w:r>
      <w:r w:rsidRPr="00727FC6" w:rsidR="00E4459D">
        <w:t>tate</w:t>
      </w:r>
      <w:r w:rsidRPr="00727FC6">
        <w:t xml:space="preserve"> agency contacts on a variety of program-related matters.  The BLS has received approval from the Office of Management and Budget to make such inquiries under OMB Number 1220-0168, "General Inquiries to </w:t>
      </w:r>
      <w:r w:rsidRPr="00727FC6" w:rsidR="00E4459D">
        <w:t>State</w:t>
      </w:r>
      <w:r w:rsidRPr="00727FC6">
        <w:t xml:space="preserve"> Agency Contacts."</w:t>
      </w:r>
    </w:p>
    <w:p w:rsidRPr="00727FC6" w:rsidR="00CE2DFD" w:rsidP="00B515BF" w:rsidRDefault="00CE2DFD" w14:paraId="1C516A81" w14:textId="77777777">
      <w:pPr>
        <w:ind w:firstLine="173"/>
      </w:pPr>
      <w:r w:rsidRPr="00727FC6">
        <w:t>Some of the statistics and their common uses are highlighted below.</w:t>
      </w:r>
    </w:p>
    <w:p w:rsidRPr="00727FC6" w:rsidR="00CE2DFD" w:rsidP="00B515BF" w:rsidRDefault="00CE2DFD" w14:paraId="7A6FA409" w14:textId="77777777">
      <w:pPr>
        <w:pStyle w:val="Heading3"/>
        <w:ind w:hanging="720"/>
      </w:pPr>
      <w:bookmarkStart w:name="_Toc360880517" w:id="18"/>
      <w:bookmarkStart w:name="_Toc184020604" w:id="19"/>
      <w:bookmarkStart w:name="_Toc190758451" w:id="20"/>
      <w:bookmarkStart w:name="_Toc190770098" w:id="21"/>
      <w:bookmarkStart w:name="_Toc197829211" w:id="22"/>
      <w:bookmarkStart w:name="_Toc220934135" w:id="23"/>
      <w:bookmarkStart w:name="_Toc318388331" w:id="24"/>
      <w:bookmarkStart w:name="_Toc355682008" w:id="25"/>
      <w:bookmarkStart w:name="_Toc5024384" w:id="26"/>
      <w:r w:rsidRPr="00727FC6">
        <w:t>Current Employment Statistics (CES)</w:t>
      </w:r>
      <w:bookmarkEnd w:id="18"/>
      <w:bookmarkEnd w:id="19"/>
      <w:bookmarkEnd w:id="20"/>
      <w:bookmarkEnd w:id="21"/>
      <w:bookmarkEnd w:id="22"/>
      <w:bookmarkEnd w:id="23"/>
      <w:bookmarkEnd w:id="24"/>
      <w:bookmarkEnd w:id="25"/>
      <w:bookmarkEnd w:id="26"/>
    </w:p>
    <w:p w:rsidRPr="00727FC6" w:rsidR="00CE2DFD" w:rsidP="0057209F" w:rsidRDefault="00CE2DFD" w14:paraId="27F4F0EC" w14:textId="77777777">
      <w:pPr>
        <w:ind w:left="1080"/>
      </w:pPr>
      <w:r w:rsidRPr="00727FC6">
        <w:t xml:space="preserve">Employment estimates, average weekly and hourly earnings, and average hours worked in nonagricultural industries, based on payroll records for non-supervisory workers:  a major economic indicator of the business cycle; used by Federal and </w:t>
      </w:r>
      <w:r w:rsidRPr="00727FC6" w:rsidR="006A6E3F">
        <w:t>s</w:t>
      </w:r>
      <w:r w:rsidRPr="00727FC6" w:rsidR="00E4459D">
        <w:t>tate</w:t>
      </w:r>
      <w:r w:rsidRPr="00727FC6">
        <w:t xml:space="preserve"> governments to generate unemployment statistics, by </w:t>
      </w:r>
      <w:r w:rsidRPr="00727FC6" w:rsidR="006A6E3F">
        <w:t>s</w:t>
      </w:r>
      <w:r w:rsidRPr="00727FC6" w:rsidR="00E4459D">
        <w:t>tate</w:t>
      </w:r>
      <w:r w:rsidRPr="00727FC6">
        <w:t>s as an indicator of economic health, and by business for site location planning and labor contract escalations.</w:t>
      </w:r>
    </w:p>
    <w:p w:rsidRPr="00727FC6" w:rsidR="00CE2DFD" w:rsidP="00B515BF" w:rsidRDefault="00CE2DFD" w14:paraId="7ACB46C0" w14:textId="77777777">
      <w:pPr>
        <w:pStyle w:val="Heading3"/>
        <w:ind w:hanging="720"/>
      </w:pPr>
      <w:bookmarkStart w:name="_Toc360880518" w:id="27"/>
      <w:bookmarkStart w:name="_Toc184020605" w:id="28"/>
      <w:bookmarkStart w:name="_Toc190758452" w:id="29"/>
      <w:bookmarkStart w:name="_Toc190770099" w:id="30"/>
      <w:bookmarkStart w:name="_Toc197829212" w:id="31"/>
      <w:bookmarkStart w:name="_Toc220934136" w:id="32"/>
      <w:bookmarkStart w:name="_Toc318388332" w:id="33"/>
      <w:bookmarkStart w:name="_Toc355682009" w:id="34"/>
      <w:bookmarkStart w:name="_Toc5024385" w:id="35"/>
      <w:r w:rsidRPr="00727FC6">
        <w:t>Local Area Unemployment Statistics (LAUS)</w:t>
      </w:r>
      <w:bookmarkEnd w:id="27"/>
      <w:bookmarkEnd w:id="28"/>
      <w:bookmarkEnd w:id="29"/>
      <w:bookmarkEnd w:id="30"/>
      <w:bookmarkEnd w:id="31"/>
      <w:bookmarkEnd w:id="32"/>
      <w:bookmarkEnd w:id="33"/>
      <w:bookmarkEnd w:id="34"/>
      <w:bookmarkEnd w:id="35"/>
    </w:p>
    <w:p w:rsidRPr="00727FC6" w:rsidR="00CE2DFD" w:rsidP="0057209F" w:rsidRDefault="00CE2DFD" w14:paraId="63663CB8" w14:textId="70F0EC02">
      <w:pPr>
        <w:ind w:left="1080"/>
      </w:pPr>
      <w:r w:rsidRPr="00727FC6">
        <w:t xml:space="preserve">Total employment, labor force, unemployment, and the unemployment rate:  used in part to allocate funds to </w:t>
      </w:r>
      <w:r w:rsidRPr="00727FC6" w:rsidR="006A6E3F">
        <w:t>s</w:t>
      </w:r>
      <w:r w:rsidRPr="00727FC6" w:rsidR="00E4459D">
        <w:t>tate</w:t>
      </w:r>
      <w:r w:rsidRPr="00727FC6">
        <w:t xml:space="preserve"> and local areas for such Federal programs as those of the Workforce </w:t>
      </w:r>
      <w:r w:rsidRPr="00727FC6" w:rsidR="00B71F89">
        <w:t xml:space="preserve">Innovation and Opportunity </w:t>
      </w:r>
      <w:r w:rsidRPr="00727FC6">
        <w:t>Act</w:t>
      </w:r>
      <w:r w:rsidRPr="00727FC6" w:rsidR="00B71F89">
        <w:t xml:space="preserve"> (WIOA)</w:t>
      </w:r>
      <w:r w:rsidRPr="00727FC6">
        <w:t xml:space="preserve">; also used by the Federal Government to identify labor surplus areas, by the military to focus recruitment efforts, and by </w:t>
      </w:r>
      <w:r w:rsidRPr="00727FC6" w:rsidR="00E73D8F">
        <w:t>s</w:t>
      </w:r>
      <w:r w:rsidRPr="00727FC6" w:rsidR="00E4459D">
        <w:t>tate</w:t>
      </w:r>
      <w:r w:rsidRPr="00727FC6">
        <w:t xml:space="preserve"> and local governments and private firms for labor market analysis.</w:t>
      </w:r>
    </w:p>
    <w:p w:rsidRPr="00727FC6" w:rsidR="00CE2DFD" w:rsidP="00B515BF" w:rsidRDefault="00CE2DFD" w14:paraId="64343A2E" w14:textId="667963C8">
      <w:pPr>
        <w:pStyle w:val="Heading3"/>
        <w:ind w:hanging="720"/>
      </w:pPr>
      <w:bookmarkStart w:name="_Toc360880519" w:id="36"/>
      <w:bookmarkStart w:name="_Toc184020606" w:id="37"/>
      <w:bookmarkStart w:name="_Toc190758453" w:id="38"/>
      <w:bookmarkStart w:name="_Toc190770100" w:id="39"/>
      <w:bookmarkStart w:name="_Toc197829213" w:id="40"/>
      <w:bookmarkStart w:name="_Toc220934137" w:id="41"/>
      <w:bookmarkStart w:name="_Toc318388333" w:id="42"/>
      <w:bookmarkStart w:name="_Toc355682010" w:id="43"/>
      <w:bookmarkStart w:name="_Toc5024386" w:id="44"/>
      <w:r w:rsidRPr="00727FC6">
        <w:t xml:space="preserve">Occupational Employment </w:t>
      </w:r>
      <w:r w:rsidR="003D70E2">
        <w:t xml:space="preserve">and Wage </w:t>
      </w:r>
      <w:r w:rsidRPr="00727FC6">
        <w:t>Statistics (OE</w:t>
      </w:r>
      <w:r w:rsidR="003D70E2">
        <w:t>W</w:t>
      </w:r>
      <w:r w:rsidRPr="00727FC6">
        <w:t>S)</w:t>
      </w:r>
      <w:bookmarkEnd w:id="36"/>
      <w:bookmarkEnd w:id="37"/>
      <w:bookmarkEnd w:id="38"/>
      <w:bookmarkEnd w:id="39"/>
      <w:bookmarkEnd w:id="40"/>
      <w:bookmarkEnd w:id="41"/>
      <w:bookmarkEnd w:id="42"/>
      <w:bookmarkEnd w:id="43"/>
      <w:bookmarkEnd w:id="44"/>
    </w:p>
    <w:p w:rsidRPr="00727FC6" w:rsidR="00CE2DFD" w:rsidP="0057209F" w:rsidRDefault="00CE2DFD" w14:paraId="42A8E0A9" w14:textId="77777777">
      <w:pPr>
        <w:ind w:left="1080"/>
      </w:pPr>
      <w:r w:rsidRPr="00727FC6">
        <w:t xml:space="preserve">Estimates of the number of workers and wage ranges by occupation in nonagricultural industries are used for analysis of the occupational composition of different industries, for determining national policy related to structural unemployment, and for other purposes, such as training and employment planning, and foreign labor certification, at </w:t>
      </w:r>
      <w:r w:rsidRPr="00727FC6" w:rsidR="00E73D8F">
        <w:t>s</w:t>
      </w:r>
      <w:r w:rsidRPr="00727FC6" w:rsidR="00E4459D">
        <w:t>tate</w:t>
      </w:r>
      <w:r w:rsidRPr="00727FC6">
        <w:t xml:space="preserve"> and local levels.</w:t>
      </w:r>
    </w:p>
    <w:p w:rsidRPr="00727FC6" w:rsidR="00CE2DFD" w:rsidP="00B515BF" w:rsidRDefault="00CE2DFD" w14:paraId="63BF8716" w14:textId="77777777">
      <w:pPr>
        <w:pStyle w:val="Heading3"/>
        <w:ind w:hanging="720"/>
      </w:pPr>
      <w:bookmarkStart w:name="_Toc360880520" w:id="45"/>
      <w:bookmarkStart w:name="_Toc184020607" w:id="46"/>
      <w:bookmarkStart w:name="_Toc190758454" w:id="47"/>
      <w:bookmarkStart w:name="_Toc190770101" w:id="48"/>
      <w:bookmarkStart w:name="_Toc197829214" w:id="49"/>
      <w:bookmarkStart w:name="_Toc220934138" w:id="50"/>
      <w:bookmarkStart w:name="_Toc318388334" w:id="51"/>
      <w:bookmarkStart w:name="_Toc355682011" w:id="52"/>
      <w:bookmarkStart w:name="_Toc5024387" w:id="53"/>
      <w:r w:rsidRPr="00727FC6">
        <w:t>Quarterly Census of Employment and Wages (QCEW)</w:t>
      </w:r>
      <w:bookmarkEnd w:id="45"/>
      <w:bookmarkEnd w:id="46"/>
      <w:bookmarkEnd w:id="47"/>
      <w:bookmarkEnd w:id="48"/>
      <w:bookmarkEnd w:id="49"/>
      <w:bookmarkEnd w:id="50"/>
      <w:bookmarkEnd w:id="51"/>
      <w:bookmarkEnd w:id="52"/>
      <w:bookmarkEnd w:id="53"/>
    </w:p>
    <w:p w:rsidRPr="00727FC6" w:rsidR="00CE2DFD" w:rsidP="0057209F" w:rsidRDefault="00CE2DFD" w14:paraId="45AE5313" w14:textId="77777777">
      <w:pPr>
        <w:ind w:left="1080"/>
      </w:pPr>
      <w:r w:rsidRPr="00727FC6">
        <w:t>County level employment and wage data, including monthly employment, total quarterly wages, taxable wages, and contributions:  used by the Bureau of Economic Analysis, Department of Commerce, in developing the wage and salary component of the National Personal Income and Gross Domestic Product statistics; by the BLS as a source of employment benchmarks for the CES Program and a sampling frame for most of the BLS establishment surveys; and by the Employment and Training Administration (ETA) for solvency and actuarial studies of Unemployment Insurance (UI).</w:t>
      </w:r>
    </w:p>
    <w:p w:rsidRPr="00727FC6" w:rsidR="00CE2DFD" w:rsidP="00E134EA" w:rsidRDefault="00CE2DFD" w14:paraId="4BB5D1F3" w14:textId="77777777">
      <w:pPr>
        <w:pStyle w:val="Heading2"/>
      </w:pPr>
      <w:bookmarkStart w:name="_Toc355183820" w:id="54"/>
      <w:bookmarkStart w:name="_Toc355190346" w:id="55"/>
      <w:bookmarkStart w:name="_Toc355675519" w:id="56"/>
      <w:bookmarkStart w:name="_Toc355680230" w:id="57"/>
      <w:bookmarkStart w:name="_Toc355682012" w:id="58"/>
      <w:bookmarkStart w:name="_Toc355183821" w:id="59"/>
      <w:bookmarkStart w:name="_Toc355190347" w:id="60"/>
      <w:bookmarkStart w:name="_Toc355675520" w:id="61"/>
      <w:bookmarkStart w:name="_Toc355680231" w:id="62"/>
      <w:bookmarkStart w:name="_Toc355682013" w:id="63"/>
      <w:bookmarkStart w:name="_Toc360880521" w:id="64"/>
      <w:bookmarkStart w:name="_Toc184020609" w:id="65"/>
      <w:bookmarkStart w:name="_Toc190758456" w:id="66"/>
      <w:bookmarkStart w:name="_Toc190770103" w:id="67"/>
      <w:bookmarkStart w:name="_Toc197829216" w:id="68"/>
      <w:bookmarkStart w:name="_Toc220934140" w:id="69"/>
      <w:bookmarkStart w:name="_Toc318388336" w:id="70"/>
      <w:bookmarkStart w:name="_Toc355682014" w:id="71"/>
      <w:bookmarkStart w:name="_Toc5024388" w:id="72"/>
      <w:bookmarkEnd w:id="54"/>
      <w:bookmarkEnd w:id="55"/>
      <w:bookmarkEnd w:id="56"/>
      <w:bookmarkEnd w:id="57"/>
      <w:bookmarkEnd w:id="58"/>
      <w:bookmarkEnd w:id="59"/>
      <w:bookmarkEnd w:id="60"/>
      <w:bookmarkEnd w:id="61"/>
      <w:bookmarkEnd w:id="62"/>
      <w:bookmarkEnd w:id="63"/>
      <w:r w:rsidRPr="00727FC6">
        <w:t>AUTHORIZING LEGISLATION</w:t>
      </w:r>
      <w:bookmarkEnd w:id="64"/>
      <w:bookmarkEnd w:id="65"/>
      <w:bookmarkEnd w:id="66"/>
      <w:bookmarkEnd w:id="67"/>
      <w:bookmarkEnd w:id="68"/>
      <w:bookmarkEnd w:id="69"/>
      <w:bookmarkEnd w:id="70"/>
      <w:bookmarkEnd w:id="71"/>
      <w:bookmarkEnd w:id="72"/>
    </w:p>
    <w:p w:rsidRPr="00727FC6" w:rsidR="00CE2DFD" w:rsidP="00B515BF" w:rsidRDefault="00CE2DFD" w14:paraId="19442D26" w14:textId="77777777">
      <w:pPr>
        <w:ind w:left="720"/>
      </w:pPr>
      <w:r w:rsidRPr="00727FC6">
        <w:t>The BLS is authorized to collect labor market information pursuant to the 1884 statute (29 USC 1), an Act to Establish the Bureau of Labor, as amended.  Section 14 of the Wagner-</w:t>
      </w:r>
      <w:proofErr w:type="spellStart"/>
      <w:r w:rsidRPr="00727FC6">
        <w:t>Peyser</w:t>
      </w:r>
      <w:proofErr w:type="spellEnd"/>
      <w:r w:rsidRPr="00727FC6">
        <w:t xml:space="preserve"> Act (</w:t>
      </w:r>
      <w:r w:rsidRPr="00727FC6" w:rsidR="002D2A02">
        <w:t>29 USC 49L-1</w:t>
      </w:r>
      <w:r w:rsidRPr="00727FC6">
        <w:t xml:space="preserve">) </w:t>
      </w:r>
      <w:r w:rsidRPr="00727FC6">
        <w:lastRenderedPageBreak/>
        <w:t xml:space="preserve">authorizes the Secretary of Labor to reimburse the </w:t>
      </w:r>
      <w:r w:rsidRPr="00727FC6" w:rsidR="00E73D8F">
        <w:t>s</w:t>
      </w:r>
      <w:r w:rsidRPr="00727FC6" w:rsidR="00E4459D">
        <w:t>tate</w:t>
      </w:r>
      <w:r w:rsidRPr="00727FC6">
        <w:t>s to provide data for national statistical programs.  The Workforce Investment Act of 1998 amended the Wagner-</w:t>
      </w:r>
      <w:proofErr w:type="spellStart"/>
      <w:r w:rsidRPr="00727FC6">
        <w:t>Peyser</w:t>
      </w:r>
      <w:proofErr w:type="spellEnd"/>
      <w:r w:rsidRPr="00727FC6">
        <w:t xml:space="preserve"> Act by adding a new section 15, "Employment Statistics," which authorizes the Secretary to "…oversee the development, maintenance, and continuous improvement of a nationwide statistics system of economic statistics…"</w:t>
      </w:r>
      <w:r w:rsidRPr="00727FC6" w:rsidR="0018791D">
        <w:t xml:space="preserve">  Section 15 (29 USC 49L-2) was amended in part by the Workforce Innovation and Opportunity Act of 2014.</w:t>
      </w:r>
    </w:p>
    <w:p w:rsidRPr="00727FC6" w:rsidR="00CE2DFD" w:rsidP="00B515BF" w:rsidRDefault="00CE2DFD" w14:paraId="6784C46C" w14:textId="77777777">
      <w:pPr>
        <w:ind w:left="720"/>
      </w:pPr>
      <w:r w:rsidRPr="00727FC6">
        <w:t xml:space="preserve">The BLS uses a cooperative agreement (CA) to fund cooperative statistical programs because of the agency's ongoing involvement in the programs, pursuant to the Federal Grant and Cooperative Agreement Act of 1977 (31 USC 6301-08).  The specific statistical programs funded through the LMI cooperative agreement are described in more detail in the work </w:t>
      </w:r>
      <w:r w:rsidRPr="00727FC6" w:rsidR="00482167">
        <w:t>s</w:t>
      </w:r>
      <w:r w:rsidRPr="00727FC6" w:rsidR="00E4459D">
        <w:t>tate</w:t>
      </w:r>
      <w:r w:rsidRPr="00727FC6">
        <w:t>ments in Part III, Application Materials.</w:t>
      </w:r>
    </w:p>
    <w:p w:rsidRPr="00727FC6" w:rsidR="00CE2DFD" w:rsidP="00E134EA" w:rsidRDefault="00CE2DFD" w14:paraId="6B705739" w14:textId="77777777">
      <w:pPr>
        <w:pStyle w:val="Heading2"/>
      </w:pPr>
      <w:bookmarkStart w:name="_Toc360880522" w:id="73"/>
      <w:bookmarkStart w:name="_Toc184020610" w:id="74"/>
      <w:bookmarkStart w:name="_Toc190758457" w:id="75"/>
      <w:bookmarkStart w:name="_Toc190770104" w:id="76"/>
      <w:bookmarkStart w:name="_Toc197829217" w:id="77"/>
      <w:bookmarkStart w:name="_Toc220934141" w:id="78"/>
      <w:bookmarkStart w:name="_Toc318388337" w:id="79"/>
      <w:bookmarkStart w:name="_Toc355682015" w:id="80"/>
      <w:bookmarkStart w:name="_Toc5024389" w:id="81"/>
      <w:r w:rsidRPr="00727FC6">
        <w:t>ELIGIBLE APPLICANTS</w:t>
      </w:r>
      <w:bookmarkEnd w:id="73"/>
      <w:bookmarkEnd w:id="74"/>
      <w:bookmarkEnd w:id="75"/>
      <w:bookmarkEnd w:id="76"/>
      <w:bookmarkEnd w:id="77"/>
      <w:bookmarkEnd w:id="78"/>
      <w:bookmarkEnd w:id="79"/>
      <w:bookmarkEnd w:id="80"/>
      <w:bookmarkEnd w:id="81"/>
    </w:p>
    <w:p w:rsidRPr="00727FC6" w:rsidR="00CE2DFD" w:rsidP="00B515BF" w:rsidRDefault="00CE2DFD" w14:paraId="4FCF0670" w14:textId="77777777">
      <w:pPr>
        <w:ind w:left="720"/>
      </w:pPr>
      <w:r w:rsidRPr="00727FC6">
        <w:t xml:space="preserve">Eligible applicants are </w:t>
      </w:r>
      <w:r w:rsidRPr="00727FC6" w:rsidR="00E73D8F">
        <w:t>s</w:t>
      </w:r>
      <w:r w:rsidRPr="00727FC6" w:rsidR="00E4459D">
        <w:t>tate</w:t>
      </w:r>
      <w:r w:rsidRPr="00727FC6">
        <w:t xml:space="preserve"> agencies designated by the Governor pursuant to </w:t>
      </w:r>
      <w:r w:rsidRPr="00727FC6" w:rsidR="0018791D">
        <w:t>Section 15 of the Wagner-</w:t>
      </w:r>
      <w:proofErr w:type="spellStart"/>
      <w:r w:rsidRPr="00727FC6" w:rsidR="0018791D">
        <w:t>Peyser</w:t>
      </w:r>
      <w:proofErr w:type="spellEnd"/>
      <w:r w:rsidRPr="00727FC6" w:rsidR="0018791D">
        <w:t xml:space="preserve"> Act</w:t>
      </w:r>
      <w:r w:rsidRPr="00727FC6">
        <w:t>, or their equivalents in non-</w:t>
      </w:r>
      <w:r w:rsidRPr="00727FC6" w:rsidR="00E73D8F">
        <w:t>s</w:t>
      </w:r>
      <w:r w:rsidRPr="00727FC6" w:rsidR="00E4459D">
        <w:t>tate</w:t>
      </w:r>
      <w:r w:rsidRPr="00727FC6">
        <w:t xml:space="preserve"> jurisdictions.  The BLS may select an alternative applicant if a </w:t>
      </w:r>
      <w:r w:rsidRPr="00727FC6" w:rsidR="00E73D8F">
        <w:t>s</w:t>
      </w:r>
      <w:r w:rsidRPr="00727FC6" w:rsidR="00E4459D">
        <w:t>tate</w:t>
      </w:r>
      <w:r w:rsidRPr="00727FC6">
        <w:t xml:space="preserve"> agency declines to apply for cooperative agreement funding or otherwise substantially fails to meet BLS application and performance requirements.</w:t>
      </w:r>
    </w:p>
    <w:p w:rsidRPr="00727FC6" w:rsidR="00CE2DFD" w:rsidP="00E134EA" w:rsidRDefault="00CE2DFD" w14:paraId="5436E3B5" w14:textId="77777777">
      <w:pPr>
        <w:pStyle w:val="Heading2"/>
      </w:pPr>
      <w:bookmarkStart w:name="_Toc360880523" w:id="82"/>
      <w:bookmarkStart w:name="_Toc184020611" w:id="83"/>
      <w:bookmarkStart w:name="_Toc190758458" w:id="84"/>
      <w:bookmarkStart w:name="_Toc190770105" w:id="85"/>
      <w:bookmarkStart w:name="_Toc197829218" w:id="86"/>
      <w:bookmarkStart w:name="_Toc220934142" w:id="87"/>
      <w:bookmarkStart w:name="_Toc318388338" w:id="88"/>
      <w:bookmarkStart w:name="_Toc355682016" w:id="89"/>
      <w:bookmarkStart w:name="_Toc5024390" w:id="90"/>
      <w:r w:rsidRPr="00727FC6">
        <w:t>REGULATIONS AND REFERENCE DOCUMENTS</w:t>
      </w:r>
      <w:bookmarkEnd w:id="82"/>
      <w:bookmarkEnd w:id="83"/>
      <w:bookmarkEnd w:id="84"/>
      <w:bookmarkEnd w:id="85"/>
      <w:bookmarkEnd w:id="86"/>
      <w:bookmarkEnd w:id="87"/>
      <w:bookmarkEnd w:id="88"/>
      <w:bookmarkEnd w:id="89"/>
      <w:bookmarkEnd w:id="90"/>
    </w:p>
    <w:p w:rsidRPr="00727FC6" w:rsidR="00CE2DFD" w:rsidP="00B515BF" w:rsidRDefault="00CE2DFD" w14:paraId="58CA7B9B" w14:textId="77777777">
      <w:pPr>
        <w:ind w:left="720"/>
      </w:pPr>
      <w:r w:rsidRPr="00727FC6">
        <w:t xml:space="preserve">The LMI programs are administered in accordance with the program operating manuals cited in the work </w:t>
      </w:r>
      <w:r w:rsidRPr="00727FC6" w:rsidR="00482167">
        <w:t>s</w:t>
      </w:r>
      <w:r w:rsidRPr="00727FC6" w:rsidR="00E4459D">
        <w:t>tate</w:t>
      </w:r>
      <w:r w:rsidRPr="00727FC6">
        <w:t>ments, and with:</w:t>
      </w:r>
    </w:p>
    <w:p w:rsidRPr="00727FC6" w:rsidR="00CE2DFD" w:rsidP="00AE52F4" w:rsidRDefault="00CE2DFD" w14:paraId="6AF4D5E1" w14:textId="77777777">
      <w:pPr>
        <w:numPr>
          <w:ilvl w:val="0"/>
          <w:numId w:val="14"/>
        </w:numPr>
        <w:ind w:left="1080"/>
      </w:pPr>
      <w:r w:rsidRPr="00727FC6">
        <w:t xml:space="preserve">Title 29 Part 93 of the Code of Federal Regulations (hereinafter cited as 29 CFR 93), New Restrictions on </w:t>
      </w:r>
      <w:proofErr w:type="gramStart"/>
      <w:r w:rsidRPr="00727FC6">
        <w:t>Lobbying;</w:t>
      </w:r>
      <w:proofErr w:type="gramEnd"/>
    </w:p>
    <w:p w:rsidRPr="00727FC6" w:rsidR="003E37CE" w:rsidP="00AE52F4" w:rsidRDefault="003E37CE" w14:paraId="4DBDFA25" w14:textId="77777777">
      <w:pPr>
        <w:numPr>
          <w:ilvl w:val="0"/>
          <w:numId w:val="14"/>
        </w:numPr>
        <w:ind w:left="1080"/>
      </w:pPr>
      <w:r w:rsidRPr="00727FC6">
        <w:t xml:space="preserve">Title 2 Part 2900 of the Code of Federal Regulations (hereinafter cited as 2 CFR 2900), Uniform Administrative Requirements, Cost Principles, and Audit Requirements for Federal </w:t>
      </w:r>
      <w:proofErr w:type="gramStart"/>
      <w:r w:rsidRPr="00727FC6">
        <w:t>Awards;</w:t>
      </w:r>
      <w:proofErr w:type="gramEnd"/>
    </w:p>
    <w:p w:rsidRPr="00727FC6" w:rsidR="003E37CE" w:rsidP="00AE52F4" w:rsidRDefault="003E37CE" w14:paraId="0C323C61" w14:textId="77777777">
      <w:pPr>
        <w:numPr>
          <w:ilvl w:val="0"/>
          <w:numId w:val="14"/>
        </w:numPr>
        <w:ind w:left="1080"/>
      </w:pPr>
      <w:r w:rsidRPr="00727FC6">
        <w:t>Title 2 Part 200 of the Code of Federal Regulations (hereinafter cited as 2 CFR 200),</w:t>
      </w:r>
      <w:r w:rsidRPr="00727FC6" w:rsidR="00867FD6">
        <w:t xml:space="preserve"> </w:t>
      </w:r>
      <w:r w:rsidRPr="00727FC6">
        <w:t>Uniform Administrative Requirements, Cost Principles, and Audit Requirements for Federal Awards; and</w:t>
      </w:r>
    </w:p>
    <w:p w:rsidRPr="00727FC6" w:rsidR="00CE2DFD" w:rsidP="00AE52F4" w:rsidRDefault="00CE2DFD" w14:paraId="7E430E08" w14:textId="77777777">
      <w:pPr>
        <w:numPr>
          <w:ilvl w:val="0"/>
          <w:numId w:val="14"/>
        </w:numPr>
        <w:ind w:left="1080"/>
      </w:pPr>
      <w:r w:rsidRPr="00727FC6">
        <w:t>Title 29 Part 98 of the Code of Federal Regulations (hereinafter cited as 29 CFR 98) and 2 CFR Chapter 1, part 180, Government-wide Debarment and Suspension (</w:t>
      </w:r>
      <w:proofErr w:type="spellStart"/>
      <w:r w:rsidRPr="00727FC6">
        <w:t>Nonprocurement</w:t>
      </w:r>
      <w:proofErr w:type="spellEnd"/>
      <w:r w:rsidRPr="00727FC6">
        <w:t>) and Government-wide Requirements for Drug-Free Workplace (Grants)</w:t>
      </w:r>
      <w:r w:rsidRPr="00727FC6" w:rsidR="003E37CE">
        <w:t>.</w:t>
      </w:r>
    </w:p>
    <w:p w:rsidRPr="00727FC6" w:rsidR="00CE2DFD" w:rsidP="00E134EA" w:rsidRDefault="00CE2DFD" w14:paraId="6D7E3CF8" w14:textId="77777777">
      <w:pPr>
        <w:pStyle w:val="Heading2"/>
      </w:pPr>
      <w:bookmarkStart w:name="_Toc360880524" w:id="91"/>
      <w:bookmarkStart w:name="_Toc184020612" w:id="92"/>
      <w:bookmarkStart w:name="_Toc190758459" w:id="93"/>
      <w:bookmarkStart w:name="_Toc190770106" w:id="94"/>
      <w:bookmarkStart w:name="_Toc197829219" w:id="95"/>
      <w:bookmarkStart w:name="_Toc220934143" w:id="96"/>
      <w:bookmarkStart w:name="_Toc318388339" w:id="97"/>
      <w:bookmarkStart w:name="_Toc355682017" w:id="98"/>
      <w:bookmarkStart w:name="_Toc5024391" w:id="99"/>
      <w:r w:rsidRPr="00727FC6">
        <w:t>PROGRAM FUNDING</w:t>
      </w:r>
      <w:bookmarkEnd w:id="91"/>
      <w:bookmarkEnd w:id="92"/>
      <w:bookmarkEnd w:id="93"/>
      <w:bookmarkEnd w:id="94"/>
      <w:bookmarkEnd w:id="95"/>
      <w:bookmarkEnd w:id="96"/>
      <w:bookmarkEnd w:id="97"/>
      <w:bookmarkEnd w:id="98"/>
      <w:bookmarkEnd w:id="99"/>
    </w:p>
    <w:p w:rsidRPr="00727FC6" w:rsidR="00CE2DFD" w:rsidP="00B515BF" w:rsidRDefault="00CE2DFD" w14:paraId="1EF5DDDF" w14:textId="6CECDC6E">
      <w:pPr>
        <w:ind w:left="720"/>
      </w:pPr>
      <w:r w:rsidRPr="00727FC6">
        <w:t>Program funding is subject to the availability of funds.  Funds are made available through enactment of a Department of Labor appropriation, or another action such as a continuing resolution.  Program funding levels are based on the President's Budget submitted to Congress.  If the appropriation differs from the President's Budget, then the cooperative agreement may be renegotiated.</w:t>
      </w:r>
    </w:p>
    <w:p w:rsidRPr="00727FC6" w:rsidR="00CE2DFD" w:rsidP="00B515BF" w:rsidRDefault="00CE2DFD" w14:paraId="594D7D84" w14:textId="77777777">
      <w:pPr>
        <w:ind w:left="720"/>
      </w:pPr>
      <w:proofErr w:type="gramStart"/>
      <w:r w:rsidRPr="00727FC6">
        <w:t>As long as</w:t>
      </w:r>
      <w:proofErr w:type="gramEnd"/>
      <w:r w:rsidRPr="00727FC6">
        <w:t xml:space="preserve"> the BLS is operating under a full year appropriation, the BLS will issue obligational authority (OA) to a </w:t>
      </w:r>
      <w:r w:rsidRPr="00727FC6" w:rsidR="00E73D8F">
        <w:t>s</w:t>
      </w:r>
      <w:r w:rsidRPr="00727FC6" w:rsidR="00E4459D">
        <w:t>tate</w:t>
      </w:r>
      <w:r w:rsidRPr="00727FC6">
        <w:t xml:space="preserve"> agency based on the </w:t>
      </w:r>
      <w:r w:rsidRPr="00727FC6" w:rsidR="00E73D8F">
        <w:t>s</w:t>
      </w:r>
      <w:r w:rsidRPr="00727FC6" w:rsidR="00E4459D">
        <w:t>tate</w:t>
      </w:r>
      <w:r w:rsidRPr="00727FC6">
        <w:t xml:space="preserve"> agency's annual obligation plan.  If the BLS is operating under a continuing resolution, OA will be issued based on a proportion of the </w:t>
      </w:r>
      <w:r w:rsidRPr="00727FC6" w:rsidR="00E73D8F">
        <w:t>s</w:t>
      </w:r>
      <w:r w:rsidRPr="00727FC6" w:rsidR="00E4459D">
        <w:t>tate</w:t>
      </w:r>
      <w:r w:rsidRPr="00727FC6">
        <w:t xml:space="preserve"> agency's annual obligation plan.  </w:t>
      </w:r>
    </w:p>
    <w:p w:rsidRPr="00727FC6" w:rsidR="00CE2DFD" w:rsidP="00B515BF" w:rsidRDefault="00CE2DFD" w14:paraId="0CD51210" w14:textId="77777777">
      <w:pPr>
        <w:ind w:left="720"/>
      </w:pPr>
      <w:r w:rsidRPr="00727FC6">
        <w:t>The Federal financial</w:t>
      </w:r>
      <w:r w:rsidRPr="00727FC6" w:rsidR="00F76746">
        <w:t xml:space="preserve"> assistance awarded under this a</w:t>
      </w:r>
      <w:r w:rsidRPr="00727FC6">
        <w:t xml:space="preserve">greement is available for obligation by a </w:t>
      </w:r>
      <w:r w:rsidRPr="00727FC6" w:rsidR="00E73D8F">
        <w:t>s</w:t>
      </w:r>
      <w:r w:rsidRPr="00727FC6" w:rsidR="00E4459D">
        <w:t>tate</w:t>
      </w:r>
      <w:r w:rsidRPr="00727FC6">
        <w:t xml:space="preserve"> agency during the Federal fiscal year beginning October 1 and ending September 30, unless the BLS specificall</w:t>
      </w:r>
      <w:r w:rsidRPr="00727FC6" w:rsidR="00F76746">
        <w:t>y approves an extension of the a</w:t>
      </w:r>
      <w:r w:rsidRPr="00727FC6">
        <w:t xml:space="preserve">greement period for </w:t>
      </w:r>
      <w:proofErr w:type="gramStart"/>
      <w:r w:rsidRPr="00727FC6">
        <w:t>particular additional</w:t>
      </w:r>
      <w:proofErr w:type="gramEnd"/>
      <w:r w:rsidRPr="00727FC6">
        <w:t xml:space="preserve"> activities to maintain currency.</w:t>
      </w:r>
    </w:p>
    <w:p w:rsidRPr="00727FC6" w:rsidR="00F30A8B" w:rsidP="005B27E9" w:rsidRDefault="00F30A8B" w14:paraId="6522B2DF" w14:textId="77777777"/>
    <w:p w:rsidRPr="00727FC6" w:rsidR="00085A68" w:rsidP="005B27E9" w:rsidRDefault="00085A68" w14:paraId="7F3504A7" w14:textId="77777777"/>
    <w:p w:rsidRPr="00727FC6" w:rsidR="00CE2DFD" w:rsidP="00E134EA" w:rsidRDefault="00CE2DFD" w14:paraId="30006D3C" w14:textId="77777777">
      <w:pPr>
        <w:pStyle w:val="Heading2"/>
      </w:pPr>
      <w:bookmarkStart w:name="_Toc360880525" w:id="100"/>
      <w:bookmarkStart w:name="_Toc184020613" w:id="101"/>
      <w:bookmarkStart w:name="_Toc190758460" w:id="102"/>
      <w:bookmarkStart w:name="_Toc190770107" w:id="103"/>
      <w:bookmarkStart w:name="_Toc197829220" w:id="104"/>
      <w:bookmarkStart w:name="_Toc220934144" w:id="105"/>
      <w:bookmarkStart w:name="_Toc318388340" w:id="106"/>
      <w:bookmarkStart w:name="_Toc355682018" w:id="107"/>
      <w:bookmarkStart w:name="_Toc5024392" w:id="108"/>
      <w:r w:rsidRPr="00727FC6">
        <w:lastRenderedPageBreak/>
        <w:t>CASH MANAGEMENT</w:t>
      </w:r>
      <w:bookmarkEnd w:id="100"/>
      <w:bookmarkEnd w:id="101"/>
      <w:bookmarkEnd w:id="102"/>
      <w:bookmarkEnd w:id="103"/>
      <w:bookmarkEnd w:id="104"/>
      <w:bookmarkEnd w:id="105"/>
      <w:bookmarkEnd w:id="106"/>
      <w:bookmarkEnd w:id="107"/>
      <w:bookmarkEnd w:id="108"/>
    </w:p>
    <w:p w:rsidRPr="00727FC6" w:rsidR="00CE2DFD" w:rsidP="00B515BF" w:rsidRDefault="00CE2DFD" w14:paraId="1B6B664C" w14:textId="77777777">
      <w:pPr>
        <w:ind w:left="720"/>
      </w:pPr>
      <w:r w:rsidRPr="00727FC6">
        <w:t xml:space="preserve">Cash advances to qualified </w:t>
      </w:r>
      <w:r w:rsidRPr="00727FC6" w:rsidR="00E73D8F">
        <w:t>s</w:t>
      </w:r>
      <w:r w:rsidRPr="00727FC6" w:rsidR="00E4459D">
        <w:t>tate</w:t>
      </w:r>
      <w:r w:rsidRPr="00727FC6">
        <w:t xml:space="preserve"> agencies will be made under the automated clearinghouse method of financing, using the Department of Health and Human Services Payment Management System (HHS-PMS).  The HHS-PMS is designed to make Federal funds available to a recipient organization on the first workday following receipt of a request for funds.  The amount requested, therefore, should be based on actual disbursement requirements whenever possible and should be disbursed by the recipient organization as soon after receipt as possible.  For this purpose, a disbursement </w:t>
      </w:r>
      <w:proofErr w:type="gramStart"/>
      <w:r w:rsidRPr="00727FC6">
        <w:t>is considered to be</w:t>
      </w:r>
      <w:proofErr w:type="gramEnd"/>
      <w:r w:rsidRPr="00727FC6">
        <w:t xml:space="preserve"> the time of the actual release of checks or transfer of funds electronically by the recipient organization to the payees.</w:t>
      </w:r>
    </w:p>
    <w:p w:rsidRPr="00727FC6" w:rsidR="00CE2DFD" w:rsidP="00B515BF" w:rsidRDefault="00CE2DFD" w14:paraId="024040BD" w14:textId="77777777">
      <w:pPr>
        <w:ind w:left="720"/>
      </w:pPr>
      <w:r w:rsidRPr="00727FC6">
        <w:t xml:space="preserve">The </w:t>
      </w:r>
      <w:r w:rsidRPr="00727FC6" w:rsidR="00E73D8F">
        <w:t>s</w:t>
      </w:r>
      <w:r w:rsidRPr="00727FC6" w:rsidR="00E4459D">
        <w:t>tate</w:t>
      </w:r>
      <w:r w:rsidRPr="00727FC6">
        <w:t xml:space="preserve"> agency will include with a request for funds a breakdown of the total request by fund ledger code.  If a </w:t>
      </w:r>
      <w:r w:rsidRPr="00727FC6" w:rsidR="00E73D8F">
        <w:t>s</w:t>
      </w:r>
      <w:r w:rsidRPr="00727FC6" w:rsidR="00E4459D">
        <w:t>tate</w:t>
      </w:r>
      <w:r w:rsidRPr="00727FC6">
        <w:t xml:space="preserve"> </w:t>
      </w:r>
      <w:proofErr w:type="gramStart"/>
      <w:r w:rsidRPr="00727FC6">
        <w:t>agency‘</w:t>
      </w:r>
      <w:proofErr w:type="gramEnd"/>
      <w:r w:rsidRPr="00727FC6">
        <w:t>s drawdown request exceeds available OA for a fund ledger code and disapproval of the request will result in an immediate hardship, the BLS will consider approval of the payment on a case</w:t>
      </w:r>
      <w:r w:rsidRPr="00727FC6">
        <w:noBreakHyphen/>
        <w:t>by</w:t>
      </w:r>
      <w:r w:rsidRPr="00727FC6">
        <w:noBreakHyphen/>
        <w:t>case basis.</w:t>
      </w:r>
    </w:p>
    <w:p w:rsidRPr="00727FC6" w:rsidR="00CE2DFD" w:rsidP="00B515BF" w:rsidRDefault="00CE2DFD" w14:paraId="76003EF1" w14:textId="77777777">
      <w:pPr>
        <w:ind w:left="720"/>
      </w:pPr>
      <w:r w:rsidRPr="00727FC6">
        <w:t xml:space="preserve">If a </w:t>
      </w:r>
      <w:r w:rsidRPr="00727FC6" w:rsidR="00E73D8F">
        <w:t>s</w:t>
      </w:r>
      <w:r w:rsidRPr="00727FC6" w:rsidR="00E4459D">
        <w:t>tate</w:t>
      </w:r>
      <w:r w:rsidRPr="00727FC6">
        <w:t xml:space="preserve"> agency receiving advance payments demonstrates an unwillingness or inability to establish procedures that minimize the time elapsing between receipt and disbursement of cash advances, the BLS may, after notifying the </w:t>
      </w:r>
      <w:r w:rsidRPr="00727FC6" w:rsidR="00E73D8F">
        <w:t>s</w:t>
      </w:r>
      <w:r w:rsidRPr="00727FC6" w:rsidR="00E4459D">
        <w:t>tate</w:t>
      </w:r>
      <w:r w:rsidRPr="00727FC6">
        <w:t xml:space="preserve"> agency, discontinue the advance payment method and make payments by reimbursement.</w:t>
      </w:r>
    </w:p>
    <w:p w:rsidRPr="00727FC6" w:rsidR="00CE2DFD" w:rsidP="00E134EA" w:rsidRDefault="00CE2DFD" w14:paraId="027B8ACF" w14:textId="77777777">
      <w:pPr>
        <w:pStyle w:val="Heading2"/>
      </w:pPr>
      <w:bookmarkStart w:name="_Toc360880526" w:id="109"/>
      <w:bookmarkStart w:name="_Toc184020614" w:id="110"/>
      <w:bookmarkStart w:name="_Toc190758461" w:id="111"/>
      <w:bookmarkStart w:name="_Toc190770108" w:id="112"/>
      <w:bookmarkStart w:name="_Toc197829221" w:id="113"/>
      <w:bookmarkStart w:name="_Toc220934145" w:id="114"/>
      <w:bookmarkStart w:name="_Toc318388341" w:id="115"/>
      <w:bookmarkStart w:name="_Toc355682019" w:id="116"/>
      <w:bookmarkStart w:name="_Toc5024393" w:id="117"/>
      <w:r w:rsidRPr="00727FC6">
        <w:t>COST GUIDELINES</w:t>
      </w:r>
      <w:bookmarkEnd w:id="109"/>
      <w:bookmarkEnd w:id="110"/>
      <w:bookmarkEnd w:id="111"/>
      <w:bookmarkEnd w:id="112"/>
      <w:bookmarkEnd w:id="113"/>
      <w:bookmarkEnd w:id="114"/>
      <w:bookmarkEnd w:id="115"/>
      <w:bookmarkEnd w:id="116"/>
      <w:bookmarkEnd w:id="117"/>
    </w:p>
    <w:p w:rsidRPr="00727FC6" w:rsidR="00CE2DFD" w:rsidP="00595A20" w:rsidRDefault="00CE2DFD" w14:paraId="5888D6ED" w14:textId="77777777">
      <w:pPr>
        <w:pStyle w:val="Heading3"/>
        <w:ind w:hanging="720"/>
      </w:pPr>
      <w:bookmarkStart w:name="_Toc360880527" w:id="118"/>
      <w:bookmarkStart w:name="_Toc184020615" w:id="119"/>
      <w:bookmarkStart w:name="_Toc190758462" w:id="120"/>
      <w:bookmarkStart w:name="_Toc190770109" w:id="121"/>
      <w:bookmarkStart w:name="_Toc197829222" w:id="122"/>
      <w:bookmarkStart w:name="_Toc220934146" w:id="123"/>
      <w:bookmarkStart w:name="_Toc318388342" w:id="124"/>
      <w:bookmarkStart w:name="_Toc355682020" w:id="125"/>
      <w:bookmarkStart w:name="_Toc5024394" w:id="126"/>
      <w:r w:rsidRPr="00727FC6">
        <w:t>Allowable Costs</w:t>
      </w:r>
      <w:bookmarkEnd w:id="118"/>
      <w:bookmarkEnd w:id="119"/>
      <w:bookmarkEnd w:id="120"/>
      <w:bookmarkEnd w:id="121"/>
      <w:bookmarkEnd w:id="122"/>
      <w:bookmarkEnd w:id="123"/>
      <w:bookmarkEnd w:id="124"/>
      <w:bookmarkEnd w:id="125"/>
      <w:bookmarkEnd w:id="126"/>
    </w:p>
    <w:p w:rsidRPr="00727FC6" w:rsidR="00CE2DFD" w:rsidP="00E134EA" w:rsidRDefault="00CE2DFD" w14:paraId="14AA36FE" w14:textId="77777777">
      <w:pPr>
        <w:ind w:left="1080"/>
      </w:pPr>
      <w:bookmarkStart w:name="D" w:id="127"/>
      <w:r w:rsidRPr="00727FC6">
        <w:t>A</w:t>
      </w:r>
      <w:bookmarkEnd w:id="127"/>
      <w:r w:rsidRPr="00727FC6">
        <w:t xml:space="preserve">llowable costs are determined in accordance with the provisions of </w:t>
      </w:r>
      <w:r w:rsidRPr="00727FC6" w:rsidR="00BE5119">
        <w:t>2 CFR 200, Subpart E (Cost Principles)</w:t>
      </w:r>
      <w:r w:rsidRPr="00727FC6">
        <w:t xml:space="preserve">.  A request for prior approval of certain costs, under the cost principles of </w:t>
      </w:r>
      <w:r w:rsidRPr="00727FC6" w:rsidR="00BE5119">
        <w:t>2 CFR 200, Subpart E</w:t>
      </w:r>
      <w:r w:rsidRPr="00727FC6">
        <w:t>, may be made by means of a letter from the recipient organization to the BLS.</w:t>
      </w:r>
    </w:p>
    <w:p w:rsidRPr="00727FC6" w:rsidR="00CE2DFD" w:rsidP="00E134EA" w:rsidRDefault="00CE2DFD" w14:paraId="610C602D" w14:textId="77777777">
      <w:pPr>
        <w:ind w:left="1080"/>
      </w:pPr>
      <w:r w:rsidRPr="00727FC6">
        <w:t xml:space="preserve">Indirect costs are defined as all costs </w:t>
      </w:r>
      <w:r w:rsidRPr="00727FC6" w:rsidR="00BE5119">
        <w:t xml:space="preserve">incurred for a common or joint purpose </w:t>
      </w:r>
      <w:r w:rsidRPr="00727FC6">
        <w:t>benefiting more than one cost objective</w:t>
      </w:r>
      <w:r w:rsidRPr="00727FC6" w:rsidR="00BE5119">
        <w:t>, and not readily assigned to the cost objectives specifically benefited, without effort disproportionate to the results achieved</w:t>
      </w:r>
      <w:r w:rsidRPr="00727FC6">
        <w:t xml:space="preserve">.  </w:t>
      </w:r>
      <w:proofErr w:type="gramStart"/>
      <w:r w:rsidRPr="00727FC6">
        <w:t>In order for</w:t>
      </w:r>
      <w:proofErr w:type="gramEnd"/>
      <w:r w:rsidRPr="00727FC6">
        <w:t xml:space="preserve"> a </w:t>
      </w:r>
      <w:r w:rsidRPr="00727FC6" w:rsidR="00F3343F">
        <w:t>S</w:t>
      </w:r>
      <w:r w:rsidRPr="00727FC6" w:rsidR="00E4459D">
        <w:t>tate</w:t>
      </w:r>
      <w:r w:rsidRPr="00727FC6">
        <w:t xml:space="preserve"> Workforce Agency (SWA) to claim indirect costs under this cooperative agreement, the indirect costs must be contained in a cost allocation plan and/or indirect cost rate proposal developed in accordance with the requirements of </w:t>
      </w:r>
      <w:r w:rsidRPr="00727FC6" w:rsidR="00BE5119">
        <w:t>2 CFR 200, Subpart E</w:t>
      </w:r>
      <w:r w:rsidRPr="00727FC6" w:rsidDel="00BE5119" w:rsidR="00BE5119">
        <w:t xml:space="preserve"> </w:t>
      </w:r>
      <w:r w:rsidRPr="00727FC6">
        <w:t>and approved by the SWA's cognizant Federal agency.</w:t>
      </w:r>
    </w:p>
    <w:p w:rsidRPr="00727FC6" w:rsidR="00CE2DFD" w:rsidP="00E134EA" w:rsidRDefault="00CE2DFD" w14:paraId="32D27724" w14:textId="77777777">
      <w:pPr>
        <w:ind w:left="1080"/>
      </w:pPr>
      <w:r w:rsidRPr="00727FC6">
        <w:t xml:space="preserve">SWAs claiming indirect costs incurred under this cooperative agreement are required to develop and submit cost allocation plans and/or indirect cost rate proposals to the Division of Cost Determination (DCD) or other cognizant Federal agency in accordance with </w:t>
      </w:r>
      <w:r w:rsidRPr="00727FC6" w:rsidR="00BE5119">
        <w:t>2 CFR 200, Subpart E</w:t>
      </w:r>
      <w:r w:rsidRPr="00727FC6">
        <w:t xml:space="preserve">.  Required documentation for cost allocation plans and indirect cost rate proposals is described in </w:t>
      </w:r>
      <w:r w:rsidRPr="00727FC6" w:rsidR="00BE5119">
        <w:t>2 CFR 200, Subpart E</w:t>
      </w:r>
      <w:r w:rsidRPr="00727FC6">
        <w:t xml:space="preserve">.  SWAs should pay special attention to </w:t>
      </w:r>
      <w:r w:rsidRPr="00727FC6" w:rsidR="00BE5119">
        <w:t xml:space="preserve">Appendix V </w:t>
      </w:r>
      <w:r w:rsidRPr="00727FC6">
        <w:t>(</w:t>
      </w:r>
      <w:r w:rsidRPr="00727FC6" w:rsidR="00E4459D">
        <w:t>State</w:t>
      </w:r>
      <w:r w:rsidRPr="00727FC6">
        <w:t xml:space="preserve">/Local </w:t>
      </w:r>
      <w:r w:rsidRPr="00727FC6" w:rsidR="00BE5119">
        <w:t>Government and Indian Tribe-</w:t>
      </w:r>
      <w:r w:rsidRPr="00727FC6">
        <w:t xml:space="preserve">Wide Central Service Cost Allocation Plans) and </w:t>
      </w:r>
      <w:r w:rsidRPr="00727FC6" w:rsidR="00BE5119">
        <w:t>Appendix VII</w:t>
      </w:r>
      <w:r w:rsidRPr="00727FC6">
        <w:t xml:space="preserve"> (</w:t>
      </w:r>
      <w:r w:rsidRPr="00727FC6" w:rsidR="00E4459D">
        <w:t>State</w:t>
      </w:r>
      <w:r w:rsidRPr="00727FC6" w:rsidR="00BE5119">
        <w:t>s</w:t>
      </w:r>
      <w:r w:rsidRPr="00727FC6">
        <w:t xml:space="preserve"> and Local </w:t>
      </w:r>
      <w:r w:rsidRPr="00727FC6" w:rsidR="00BE5119">
        <w:t xml:space="preserve">Government and Indian Tribe </w:t>
      </w:r>
      <w:r w:rsidRPr="00727FC6">
        <w:t xml:space="preserve">Indirect Cost Proposals) of </w:t>
      </w:r>
      <w:r w:rsidRPr="00727FC6" w:rsidR="00BE5119">
        <w:t>2 CFR 200, Subpart E</w:t>
      </w:r>
      <w:r w:rsidRPr="00727FC6">
        <w:t xml:space="preserve">. </w:t>
      </w:r>
      <w:r w:rsidRPr="00727FC6" w:rsidR="00BE5119">
        <w:t xml:space="preserve"> 2 CFR 200, Subpart E</w:t>
      </w:r>
      <w:r w:rsidRPr="00727FC6" w:rsidDel="00BE5119" w:rsidR="00BE5119">
        <w:t xml:space="preserve"> </w:t>
      </w:r>
      <w:r w:rsidRPr="00727FC6">
        <w:t>is available on the internet at</w:t>
      </w:r>
      <w:r w:rsidRPr="00727FC6" w:rsidR="00926182">
        <w:t xml:space="preserve"> </w:t>
      </w:r>
      <w:hyperlink w:history="1" r:id="rId11">
        <w:r w:rsidRPr="00727FC6" w:rsidR="00BE5119">
          <w:rPr>
            <w:rStyle w:val="Hyperlink"/>
          </w:rPr>
          <w:t>http://www.ecfr.gov/cgi-bin/text-idx?tpl=/ecfrbrowse/Title02/2cfr200_main_02.tpl</w:t>
        </w:r>
      </w:hyperlink>
      <w:r w:rsidRPr="00727FC6" w:rsidR="00BE5119">
        <w:t>.</w:t>
      </w:r>
    </w:p>
    <w:p w:rsidRPr="00727FC6" w:rsidR="00CE2DFD" w:rsidP="00E134EA" w:rsidRDefault="00CE2DFD" w14:paraId="4F315CEB" w14:textId="77777777">
      <w:pPr>
        <w:ind w:left="1080"/>
      </w:pPr>
      <w:r w:rsidRPr="00727FC6">
        <w:t xml:space="preserve">If the Department of Labor (DOL) is the cognizant agency for SWA indirect costs, the approving office is the Division of Cost Determination (DCD), currently within the Office of Acquisition Management Services, Business Operations Center, Office of the Assistant Secretary for Administration and Management.  The SWA shall prepare and submit indirect cost/cost allocation proposals to DCD annually.  </w:t>
      </w:r>
      <w:r w:rsidRPr="00727FC6" w:rsidR="00C94C3B">
        <w:t>2 CFR 200, Subpart E (Appendix V)</w:t>
      </w:r>
      <w:r w:rsidRPr="00727FC6" w:rsidDel="00C94C3B" w:rsidR="00C94C3B">
        <w:t xml:space="preserve"> </w:t>
      </w:r>
      <w:r w:rsidRPr="00727FC6">
        <w:t xml:space="preserve">specifies that proposals be submitted within six months after the close of the government unit’s fiscal year.  However, if a SWA expects to be unable to prepare and negotiate an indirect cost agreement by this deadline, they can receive an extension from DCD by submitting a written request that explains the need for an extension.  DCD may grant an extension to the beginning of the </w:t>
      </w:r>
      <w:r w:rsidRPr="00727FC6" w:rsidR="00F3343F">
        <w:t>s</w:t>
      </w:r>
      <w:r w:rsidRPr="00727FC6" w:rsidR="00E4459D">
        <w:t>tate</w:t>
      </w:r>
      <w:r w:rsidRPr="00727FC6">
        <w:t>’s next fiscal year.  If the DOL is not the cognizant agency, the SWA shall request instructions for the preparation of indirect cost proposal(s) from its identified cognizant Federal agency.</w:t>
      </w:r>
    </w:p>
    <w:p w:rsidRPr="00727FC6" w:rsidR="00A36792" w:rsidP="00985CF6" w:rsidRDefault="00CE2DFD" w14:paraId="33C69018" w14:textId="77777777">
      <w:pPr>
        <w:ind w:left="1080"/>
      </w:pPr>
      <w:r w:rsidRPr="00727FC6">
        <w:lastRenderedPageBreak/>
        <w:t xml:space="preserve">Any </w:t>
      </w:r>
      <w:r w:rsidRPr="00727FC6" w:rsidR="00F3343F">
        <w:t>s</w:t>
      </w:r>
      <w:r w:rsidRPr="00727FC6" w:rsidR="00E4459D">
        <w:t>tate</w:t>
      </w:r>
      <w:r w:rsidRPr="00727FC6">
        <w:t xml:space="preserve"> that uses an indirect cost rate, regardless of the cost allocation methodology employed, must annually obtain approval of its indirect cost rate from the cognizant agency.  A </w:t>
      </w:r>
      <w:r w:rsidRPr="00727FC6" w:rsidR="00F3343F">
        <w:t>s</w:t>
      </w:r>
      <w:r w:rsidRPr="00727FC6" w:rsidR="00E4459D">
        <w:t>tate</w:t>
      </w:r>
      <w:r w:rsidRPr="00727FC6">
        <w:t xml:space="preserve"> cannot recover indirect costs from the BLS without prior approval of its indirect cost rate.</w:t>
      </w:r>
    </w:p>
    <w:p w:rsidRPr="00727FC6" w:rsidR="00CE2DFD" w:rsidP="00595A20" w:rsidRDefault="00CE2DFD" w14:paraId="6392B1B2" w14:textId="77777777">
      <w:pPr>
        <w:pStyle w:val="Heading3"/>
        <w:ind w:hanging="720"/>
      </w:pPr>
      <w:bookmarkStart w:name="_Toc360880528" w:id="128"/>
      <w:bookmarkStart w:name="_Toc184020616" w:id="129"/>
      <w:bookmarkStart w:name="_Toc190758463" w:id="130"/>
      <w:bookmarkStart w:name="_Toc190770110" w:id="131"/>
      <w:bookmarkStart w:name="_Toc197829223" w:id="132"/>
      <w:bookmarkStart w:name="_Toc220934147" w:id="133"/>
      <w:bookmarkStart w:name="_Toc318388343" w:id="134"/>
      <w:bookmarkStart w:name="_Toc355682021" w:id="135"/>
      <w:bookmarkStart w:name="_Toc5024395" w:id="136"/>
      <w:r w:rsidRPr="00727FC6">
        <w:t>Retention of Program Income</w:t>
      </w:r>
      <w:bookmarkEnd w:id="128"/>
      <w:bookmarkEnd w:id="129"/>
      <w:bookmarkEnd w:id="130"/>
      <w:bookmarkEnd w:id="131"/>
      <w:bookmarkEnd w:id="132"/>
      <w:bookmarkEnd w:id="133"/>
      <w:bookmarkEnd w:id="134"/>
      <w:bookmarkEnd w:id="135"/>
      <w:bookmarkEnd w:id="136"/>
    </w:p>
    <w:p w:rsidRPr="00727FC6" w:rsidR="00CE2DFD" w:rsidP="00E134EA" w:rsidRDefault="00CE2DFD" w14:paraId="0DB7F6B9" w14:textId="77777777">
      <w:pPr>
        <w:ind w:left="1080"/>
      </w:pPr>
      <w:r w:rsidRPr="00727FC6">
        <w:t xml:space="preserve">Federal regulations at </w:t>
      </w:r>
      <w:r w:rsidRPr="00727FC6" w:rsidR="00C94C3B">
        <w:t>2 CFR 200.307(e)(</w:t>
      </w:r>
      <w:proofErr w:type="gramStart"/>
      <w:r w:rsidRPr="00727FC6" w:rsidR="00C94C3B">
        <w:t>1)</w:t>
      </w:r>
      <w:r w:rsidRPr="00727FC6">
        <w:t>specify</w:t>
      </w:r>
      <w:proofErr w:type="gramEnd"/>
      <w:r w:rsidRPr="00727FC6">
        <w:t xml:space="preserve"> that "...program income [defined as gross income </w:t>
      </w:r>
      <w:r w:rsidRPr="00727FC6" w:rsidR="00C94C3B">
        <w:t>earned</w:t>
      </w:r>
      <w:r w:rsidRPr="00727FC6">
        <w:t xml:space="preserve"> by the </w:t>
      </w:r>
      <w:r w:rsidRPr="00727FC6" w:rsidR="00C94C3B">
        <w:t xml:space="preserve">non-Federal entity that is </w:t>
      </w:r>
      <w:r w:rsidRPr="00727FC6">
        <w:t xml:space="preserve">directly generated by a supported activity, or earned as a result of the </w:t>
      </w:r>
      <w:r w:rsidRPr="00727FC6" w:rsidR="00C94C3B">
        <w:t xml:space="preserve">Federal award </w:t>
      </w:r>
      <w:r w:rsidRPr="00727FC6">
        <w:t>during the period</w:t>
      </w:r>
      <w:r w:rsidRPr="00727FC6" w:rsidR="00C94C3B">
        <w:t xml:space="preserve"> of performance</w:t>
      </w:r>
      <w:r w:rsidRPr="00727FC6">
        <w:t xml:space="preserve">] will be deducted from total allowable costs to determine the net allowable costs...[and]...be used for current costs unless the Federal agency authorizes otherwise..."  Accordingly, the BLS hereby authorizes </w:t>
      </w:r>
      <w:r w:rsidRPr="00727FC6" w:rsidR="00F3343F">
        <w:t>s</w:t>
      </w:r>
      <w:r w:rsidRPr="00727FC6" w:rsidR="00E4459D">
        <w:t>tate</w:t>
      </w:r>
      <w:r w:rsidRPr="00727FC6">
        <w:t xml:space="preserve"> agencies to retain program income generated by the sale of data produced using funds provided by the BLS.</w:t>
      </w:r>
    </w:p>
    <w:p w:rsidRPr="00727FC6" w:rsidR="00CE2DFD" w:rsidP="00595A20" w:rsidRDefault="00CE2DFD" w14:paraId="6580D0C0" w14:textId="77777777">
      <w:pPr>
        <w:pStyle w:val="Heading3"/>
        <w:ind w:hanging="720"/>
      </w:pPr>
      <w:bookmarkStart w:name="_Toc360880529" w:id="137"/>
      <w:bookmarkStart w:name="_Toc184020617" w:id="138"/>
      <w:bookmarkStart w:name="_Toc190758464" w:id="139"/>
      <w:bookmarkStart w:name="_Toc190770111" w:id="140"/>
      <w:bookmarkStart w:name="_Toc197829224" w:id="141"/>
      <w:bookmarkStart w:name="_Toc220934148" w:id="142"/>
      <w:bookmarkStart w:name="_Toc318388344" w:id="143"/>
      <w:bookmarkStart w:name="_Toc355682022" w:id="144"/>
      <w:bookmarkStart w:name="_Toc5024396" w:id="145"/>
      <w:r w:rsidRPr="00727FC6">
        <w:t>Charging Costs</w:t>
      </w:r>
      <w:bookmarkEnd w:id="137"/>
      <w:bookmarkEnd w:id="138"/>
      <w:bookmarkEnd w:id="139"/>
      <w:bookmarkEnd w:id="140"/>
      <w:bookmarkEnd w:id="141"/>
      <w:bookmarkEnd w:id="142"/>
      <w:bookmarkEnd w:id="143"/>
      <w:bookmarkEnd w:id="144"/>
      <w:bookmarkEnd w:id="145"/>
    </w:p>
    <w:p w:rsidRPr="00727FC6" w:rsidR="00CE2DFD" w:rsidP="00E134EA" w:rsidRDefault="00CE2DFD" w14:paraId="19D542C6" w14:textId="77777777">
      <w:pPr>
        <w:ind w:left="1080"/>
      </w:pPr>
      <w:r w:rsidRPr="00727FC6">
        <w:t xml:space="preserve">Only actual costs involved in operating the LMI cooperative statistical programs are allowable.  Cost estimation and reporting requirements are based on the </w:t>
      </w:r>
      <w:r w:rsidRPr="00727FC6" w:rsidR="00E4459D">
        <w:t>State</w:t>
      </w:r>
      <w:r w:rsidRPr="00727FC6">
        <w:t xml:space="preserve"> Workforce Agency (SWA) Cost Accounting System (CAS) and the BLS</w:t>
      </w:r>
      <w:r w:rsidRPr="00727FC6">
        <w:noBreakHyphen/>
        <w:t>developed LMI Cooperative Statistics Financial Report (BLS LMI</w:t>
      </w:r>
      <w:r w:rsidRPr="00727FC6">
        <w:noBreakHyphen/>
        <w:t>2A</w:t>
      </w:r>
      <w:proofErr w:type="gramStart"/>
      <w:r w:rsidRPr="00727FC6">
        <w:t>), and</w:t>
      </w:r>
      <w:proofErr w:type="gramEnd"/>
      <w:r w:rsidRPr="00727FC6">
        <w:t xml:space="preserve"> are compatible with the Financial Accounting and Reporting System (FARS).  The BLS expects that </w:t>
      </w:r>
      <w:r w:rsidRPr="00727FC6" w:rsidR="00F3343F">
        <w:t>s</w:t>
      </w:r>
      <w:r w:rsidRPr="00727FC6" w:rsidR="00E4459D">
        <w:t>tate</w:t>
      </w:r>
      <w:r w:rsidRPr="00727FC6">
        <w:t xml:space="preserve"> agencies will use automated systems to distribute costs; however, all recipients must be able to budget staff time and costs for the programs on a monthly and quarterly basis and report actual staff time and costs quarterly.  No base-program costs may be charged to an additional activity to maintain currency (AAMC), </w:t>
      </w:r>
      <w:proofErr w:type="gramStart"/>
      <w:r w:rsidRPr="00727FC6">
        <w:t>whether or not</w:t>
      </w:r>
      <w:proofErr w:type="gramEnd"/>
      <w:r w:rsidRPr="00727FC6">
        <w:t xml:space="preserve"> the AAMC is related to the base program.</w:t>
      </w:r>
    </w:p>
    <w:p w:rsidRPr="00727FC6" w:rsidR="00CE2DFD" w:rsidP="00E134EA" w:rsidRDefault="00CE2DFD" w14:paraId="256F646C" w14:textId="77777777">
      <w:pPr>
        <w:ind w:left="1080"/>
      </w:pPr>
      <w:r w:rsidRPr="00727FC6">
        <w:t xml:space="preserve">Additionally, if an employee’s time charges are levied solely against a single Federal award or cost objective (i.e., any or </w:t>
      </w:r>
      <w:proofErr w:type="gramStart"/>
      <w:r w:rsidRPr="00727FC6">
        <w:t>all of</w:t>
      </w:r>
      <w:proofErr w:type="gramEnd"/>
      <w:r w:rsidRPr="00727FC6">
        <w:t xml:space="preserve"> the LMI programs covered under this cooperative agreement), the </w:t>
      </w:r>
      <w:r w:rsidRPr="00727FC6" w:rsidR="00F3343F">
        <w:t>s</w:t>
      </w:r>
      <w:r w:rsidRPr="00727FC6" w:rsidR="00E4459D">
        <w:t>tate</w:t>
      </w:r>
      <w:r w:rsidRPr="00727FC6">
        <w:t xml:space="preserve"> grantee must certify at least semi-annually that the work being charged for relates exclusively to that award.  </w:t>
      </w:r>
      <w:r w:rsidRPr="00727FC6" w:rsidR="005502CB">
        <w:t>2 CFR 200.420 –</w:t>
      </w:r>
      <w:r w:rsidRPr="00727FC6" w:rsidR="00C94C3B">
        <w:t xml:space="preserve"> 200.475 </w:t>
      </w:r>
      <w:r w:rsidRPr="00727FC6">
        <w:t xml:space="preserve">provides full guidance regarding this requirement.  Note that </w:t>
      </w:r>
      <w:r w:rsidRPr="00727FC6" w:rsidR="00F3343F">
        <w:t>s</w:t>
      </w:r>
      <w:r w:rsidRPr="00727FC6" w:rsidR="00E4459D">
        <w:t>tate</w:t>
      </w:r>
      <w:r w:rsidRPr="00727FC6">
        <w:t>s with time and attendance systems that account for employees' time at the project code level on a weekly, bi-weekly, or monthly basis are already in compliance with this requirement.</w:t>
      </w:r>
    </w:p>
    <w:p w:rsidRPr="00727FC6" w:rsidR="00CE2DFD" w:rsidP="00E134EA" w:rsidRDefault="00CE2DFD" w14:paraId="3D6C4971" w14:textId="77777777">
      <w:pPr>
        <w:pStyle w:val="Heading2"/>
      </w:pPr>
      <w:bookmarkStart w:name="_Toc360880530" w:id="146"/>
      <w:bookmarkStart w:name="_Toc184020618" w:id="147"/>
      <w:bookmarkStart w:name="_Toc190758465" w:id="148"/>
      <w:bookmarkStart w:name="_Toc190770112" w:id="149"/>
      <w:bookmarkStart w:name="_Toc197829225" w:id="150"/>
      <w:bookmarkStart w:name="_Toc220934149" w:id="151"/>
      <w:bookmarkStart w:name="_Toc318388345" w:id="152"/>
      <w:bookmarkStart w:name="_Toc355682023" w:id="153"/>
      <w:bookmarkStart w:name="_Toc5024397" w:id="154"/>
      <w:r w:rsidRPr="00727FC6">
        <w:t>REPORTING</w:t>
      </w:r>
      <w:bookmarkEnd w:id="146"/>
      <w:bookmarkEnd w:id="147"/>
      <w:bookmarkEnd w:id="148"/>
      <w:bookmarkEnd w:id="149"/>
      <w:bookmarkEnd w:id="150"/>
      <w:bookmarkEnd w:id="151"/>
      <w:bookmarkEnd w:id="152"/>
      <w:bookmarkEnd w:id="153"/>
      <w:bookmarkEnd w:id="154"/>
    </w:p>
    <w:p w:rsidRPr="00727FC6" w:rsidR="00CE2DFD" w:rsidP="00595A20" w:rsidRDefault="00CE2DFD" w14:paraId="7E4A5574" w14:textId="77777777">
      <w:pPr>
        <w:ind w:firstLine="173"/>
      </w:pPr>
      <w:r w:rsidRPr="00727FC6">
        <w:t xml:space="preserve">The reporting requirements described below supersede those cited at </w:t>
      </w:r>
      <w:r w:rsidRPr="00727FC6" w:rsidR="00C94C3B">
        <w:t>2 CFR 200.327</w:t>
      </w:r>
      <w:r w:rsidRPr="00727FC6">
        <w:t>.</w:t>
      </w:r>
    </w:p>
    <w:p w:rsidRPr="00727FC6" w:rsidR="00CE2DFD" w:rsidP="00595A20" w:rsidRDefault="00CE2DFD" w14:paraId="04BD4871" w14:textId="77777777">
      <w:pPr>
        <w:ind w:firstLine="173"/>
      </w:pPr>
      <w:r w:rsidRPr="00727FC6">
        <w:t xml:space="preserve">Monthly, </w:t>
      </w:r>
      <w:r w:rsidRPr="00727FC6" w:rsidR="00F3343F">
        <w:t>s</w:t>
      </w:r>
      <w:r w:rsidRPr="00727FC6" w:rsidR="00E4459D">
        <w:t>tate</w:t>
      </w:r>
      <w:r w:rsidRPr="00727FC6">
        <w:t xml:space="preserve"> agencies must report for each regular, ongoing program:</w:t>
      </w:r>
    </w:p>
    <w:p w:rsidRPr="00727FC6" w:rsidR="00CE2DFD" w:rsidP="00AE52F4" w:rsidRDefault="00CE2DFD" w14:paraId="6C90CFEB" w14:textId="77777777">
      <w:pPr>
        <w:numPr>
          <w:ilvl w:val="0"/>
          <w:numId w:val="15"/>
        </w:numPr>
        <w:tabs>
          <w:tab w:val="clear" w:pos="864"/>
          <w:tab w:val="num" w:pos="1080"/>
        </w:tabs>
        <w:ind w:left="1080"/>
      </w:pPr>
      <w:r w:rsidRPr="00727FC6">
        <w:t xml:space="preserve">Total accrued expenditures (the cost of goods received, services rendered, expenses incurred, and assets acquired) for the month and cumulatively for the current fiscal </w:t>
      </w:r>
      <w:proofErr w:type="gramStart"/>
      <w:r w:rsidRPr="00727FC6">
        <w:t>year;</w:t>
      </w:r>
      <w:proofErr w:type="gramEnd"/>
    </w:p>
    <w:p w:rsidRPr="00727FC6" w:rsidR="00CE2DFD" w:rsidP="00AE52F4" w:rsidRDefault="00CE2DFD" w14:paraId="0A856568" w14:textId="77777777">
      <w:pPr>
        <w:numPr>
          <w:ilvl w:val="0"/>
          <w:numId w:val="15"/>
        </w:numPr>
        <w:tabs>
          <w:tab w:val="clear" w:pos="864"/>
          <w:tab w:val="num" w:pos="1080"/>
        </w:tabs>
        <w:ind w:left="1080"/>
      </w:pPr>
      <w:r w:rsidRPr="00727FC6">
        <w:t xml:space="preserve">Total obligations (the sum of accrued expenditures to date plus resources on order [i.e., the dollar amount of orders placed for goods or services that have not </w:t>
      </w:r>
      <w:proofErr w:type="gramStart"/>
      <w:r w:rsidRPr="00727FC6">
        <w:t>as yet</w:t>
      </w:r>
      <w:proofErr w:type="gramEnd"/>
      <w:r w:rsidRPr="00727FC6">
        <w:t xml:space="preserve"> been delivered by the vendor]) for the month and cumulatively for the current fiscal year; and</w:t>
      </w:r>
    </w:p>
    <w:p w:rsidRPr="00727FC6" w:rsidR="00CE2DFD" w:rsidP="00AE52F4" w:rsidRDefault="00CE2DFD" w14:paraId="3A900426" w14:textId="77777777">
      <w:pPr>
        <w:numPr>
          <w:ilvl w:val="0"/>
          <w:numId w:val="15"/>
        </w:numPr>
        <w:tabs>
          <w:tab w:val="clear" w:pos="864"/>
          <w:tab w:val="num" w:pos="1080"/>
        </w:tabs>
        <w:ind w:left="1080"/>
      </w:pPr>
      <w:r w:rsidRPr="00727FC6">
        <w:t>Total cash received for the month and cumulatively for the current fiscal year.</w:t>
      </w:r>
    </w:p>
    <w:p w:rsidRPr="00727FC6" w:rsidR="00CE2DFD" w:rsidP="00595A20" w:rsidRDefault="00CE2DFD" w14:paraId="41FBF694" w14:textId="77777777">
      <w:pPr>
        <w:ind w:firstLine="173"/>
      </w:pPr>
      <w:r w:rsidRPr="00727FC6">
        <w:t xml:space="preserve">Quarterly, </w:t>
      </w:r>
      <w:r w:rsidRPr="00727FC6" w:rsidR="00F3343F">
        <w:t>s</w:t>
      </w:r>
      <w:r w:rsidRPr="00727FC6" w:rsidR="00E4459D">
        <w:t>tate</w:t>
      </w:r>
      <w:r w:rsidRPr="00727FC6">
        <w:t xml:space="preserve"> agencies must report for each regular, ongoing program, in addition to the above items:</w:t>
      </w:r>
    </w:p>
    <w:p w:rsidRPr="00727FC6" w:rsidR="00CE2DFD" w:rsidP="00AE52F4" w:rsidRDefault="00CE2DFD" w14:paraId="7A2F5E42" w14:textId="77777777">
      <w:pPr>
        <w:numPr>
          <w:ilvl w:val="0"/>
          <w:numId w:val="15"/>
        </w:numPr>
        <w:tabs>
          <w:tab w:val="clear" w:pos="864"/>
          <w:tab w:val="num" w:pos="1080"/>
        </w:tabs>
        <w:ind w:left="1080"/>
      </w:pPr>
      <w:r w:rsidRPr="00727FC6">
        <w:t>Total cumulative obligations by cost category (program staff resources, AS&amp;T staff resources, and nonpersonal services); and</w:t>
      </w:r>
    </w:p>
    <w:p w:rsidRPr="00727FC6" w:rsidR="00CE2DFD" w:rsidP="00AE52F4" w:rsidRDefault="00CE2DFD" w14:paraId="064009A9" w14:textId="77777777">
      <w:pPr>
        <w:numPr>
          <w:ilvl w:val="0"/>
          <w:numId w:val="15"/>
        </w:numPr>
        <w:tabs>
          <w:tab w:val="clear" w:pos="864"/>
          <w:tab w:val="num" w:pos="1080"/>
        </w:tabs>
        <w:ind w:left="1080"/>
      </w:pPr>
      <w:r w:rsidRPr="00727FC6">
        <w:t>Staff years paid by cost category (program staff resources and AS&amp;T staff resources)</w:t>
      </w:r>
      <w:r w:rsidRPr="00727FC6" w:rsidR="00595A20">
        <w:t>.</w:t>
      </w:r>
    </w:p>
    <w:p w:rsidRPr="00727FC6" w:rsidR="00CE2DFD" w:rsidP="00595A20" w:rsidRDefault="00CE2DFD" w14:paraId="61BF3949" w14:textId="77777777">
      <w:pPr>
        <w:ind w:left="720"/>
      </w:pPr>
      <w:r w:rsidRPr="00727FC6">
        <w:lastRenderedPageBreak/>
        <w:t>If an automated accounting system, such as the SWA CAS or FARS is used, the time distribution system should incorporate the function code “561” for the LMI programs, in addition to any function codes used to reflect general management and supervision activities.</w:t>
      </w:r>
    </w:p>
    <w:p w:rsidRPr="00727FC6" w:rsidR="00CE2DFD" w:rsidP="00595A20" w:rsidRDefault="00E4459D" w14:paraId="00059BC3" w14:textId="77777777">
      <w:pPr>
        <w:ind w:firstLine="173"/>
      </w:pPr>
      <w:r w:rsidRPr="00727FC6">
        <w:t>State</w:t>
      </w:r>
      <w:r w:rsidRPr="00727FC6" w:rsidR="00CE2DFD">
        <w:t xml:space="preserve"> agencies will submit the following CAS reports, or their equivalents under FARS:</w:t>
      </w:r>
    </w:p>
    <w:tbl>
      <w:tblPr>
        <w:tblW w:w="10188"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367"/>
        <w:gridCol w:w="1467"/>
        <w:gridCol w:w="222"/>
        <w:gridCol w:w="5288"/>
        <w:gridCol w:w="334"/>
        <w:gridCol w:w="2274"/>
        <w:gridCol w:w="236"/>
      </w:tblGrid>
      <w:tr w:rsidRPr="00727FC6" w:rsidR="00CF61E5" w:rsidTr="006E4295" w14:paraId="326726A1" w14:textId="77777777">
        <w:trPr>
          <w:trHeight w:val="288" w:hRule="exact"/>
          <w:jc w:val="center"/>
        </w:trPr>
        <w:tc>
          <w:tcPr>
            <w:tcW w:w="0" w:type="auto"/>
          </w:tcPr>
          <w:p w:rsidRPr="00727FC6" w:rsidR="00CF61E5" w:rsidP="000E2E7E" w:rsidRDefault="00CF61E5" w14:paraId="72352D14" w14:textId="77777777">
            <w:pPr>
              <w:ind w:hanging="637"/>
              <w:rPr>
                <w:szCs w:val="20"/>
              </w:rPr>
            </w:pPr>
          </w:p>
        </w:tc>
        <w:tc>
          <w:tcPr>
            <w:tcW w:w="0" w:type="auto"/>
            <w:vAlign w:val="center"/>
          </w:tcPr>
          <w:p w:rsidRPr="00727FC6" w:rsidR="00CF61E5" w:rsidP="00595A20" w:rsidRDefault="00CF61E5" w14:paraId="7D0F3CAB" w14:textId="77777777">
            <w:pPr>
              <w:ind w:left="0"/>
              <w:rPr>
                <w:szCs w:val="20"/>
                <w:u w:val="single"/>
              </w:rPr>
            </w:pPr>
            <w:r w:rsidRPr="00727FC6">
              <w:rPr>
                <w:szCs w:val="20"/>
                <w:u w:val="single"/>
              </w:rPr>
              <w:t>Report #</w:t>
            </w:r>
          </w:p>
        </w:tc>
        <w:tc>
          <w:tcPr>
            <w:tcW w:w="0" w:type="auto"/>
          </w:tcPr>
          <w:p w:rsidRPr="00727FC6" w:rsidR="00CF61E5" w:rsidP="00DC5C6C" w:rsidRDefault="00CF61E5" w14:paraId="4C97632F" w14:textId="77777777">
            <w:pPr>
              <w:rPr>
                <w:szCs w:val="20"/>
              </w:rPr>
            </w:pPr>
          </w:p>
        </w:tc>
        <w:tc>
          <w:tcPr>
            <w:tcW w:w="5288" w:type="dxa"/>
            <w:vAlign w:val="center"/>
          </w:tcPr>
          <w:p w:rsidRPr="00727FC6" w:rsidR="00CF61E5" w:rsidP="00595A20" w:rsidRDefault="00CF61E5" w14:paraId="66C4CDAD" w14:textId="77777777">
            <w:pPr>
              <w:ind w:left="0"/>
              <w:rPr>
                <w:szCs w:val="20"/>
                <w:u w:val="single"/>
              </w:rPr>
            </w:pPr>
            <w:r w:rsidRPr="00727FC6">
              <w:rPr>
                <w:szCs w:val="20"/>
                <w:u w:val="single"/>
              </w:rPr>
              <w:t>Report Name</w:t>
            </w:r>
          </w:p>
        </w:tc>
        <w:tc>
          <w:tcPr>
            <w:tcW w:w="334" w:type="dxa"/>
          </w:tcPr>
          <w:p w:rsidRPr="00727FC6" w:rsidR="00CF61E5" w:rsidP="00DC5C6C" w:rsidRDefault="00CF61E5" w14:paraId="27134A41" w14:textId="77777777">
            <w:pPr>
              <w:rPr>
                <w:szCs w:val="20"/>
              </w:rPr>
            </w:pPr>
          </w:p>
        </w:tc>
        <w:tc>
          <w:tcPr>
            <w:tcW w:w="2274" w:type="dxa"/>
            <w:vAlign w:val="center"/>
          </w:tcPr>
          <w:p w:rsidRPr="00727FC6" w:rsidR="00CF61E5" w:rsidP="00DC5C6C" w:rsidRDefault="00CF61E5" w14:paraId="2A146260" w14:textId="77777777">
            <w:pPr>
              <w:rPr>
                <w:szCs w:val="20"/>
                <w:u w:val="single"/>
              </w:rPr>
            </w:pPr>
            <w:r w:rsidRPr="00727FC6">
              <w:rPr>
                <w:szCs w:val="20"/>
                <w:u w:val="single"/>
              </w:rPr>
              <w:t>Frequency</w:t>
            </w:r>
          </w:p>
        </w:tc>
        <w:tc>
          <w:tcPr>
            <w:tcW w:w="236" w:type="dxa"/>
          </w:tcPr>
          <w:p w:rsidRPr="00727FC6" w:rsidR="00CF61E5" w:rsidP="00DC5C6C" w:rsidRDefault="00CF61E5" w14:paraId="6B0ED0A4" w14:textId="77777777">
            <w:pPr>
              <w:rPr>
                <w:szCs w:val="20"/>
              </w:rPr>
            </w:pPr>
          </w:p>
        </w:tc>
      </w:tr>
      <w:tr w:rsidRPr="00727FC6" w:rsidR="00CF61E5" w:rsidTr="006E4295" w14:paraId="387ACE72" w14:textId="77777777">
        <w:trPr>
          <w:trHeight w:val="288" w:hRule="exact"/>
          <w:jc w:val="center"/>
        </w:trPr>
        <w:tc>
          <w:tcPr>
            <w:tcW w:w="0" w:type="auto"/>
          </w:tcPr>
          <w:p w:rsidRPr="00727FC6" w:rsidR="00CF61E5" w:rsidP="000E2E7E" w:rsidRDefault="00CF61E5" w14:paraId="3A41BC7D" w14:textId="77777777">
            <w:pPr>
              <w:ind w:hanging="637"/>
              <w:rPr>
                <w:szCs w:val="20"/>
              </w:rPr>
            </w:pPr>
          </w:p>
        </w:tc>
        <w:tc>
          <w:tcPr>
            <w:tcW w:w="0" w:type="auto"/>
          </w:tcPr>
          <w:p w:rsidRPr="00727FC6" w:rsidR="00CF61E5" w:rsidP="00595A20" w:rsidRDefault="00CF61E5" w14:paraId="06E8E4A0" w14:textId="77777777">
            <w:pPr>
              <w:ind w:left="0"/>
              <w:rPr>
                <w:szCs w:val="20"/>
              </w:rPr>
            </w:pPr>
            <w:r w:rsidRPr="00727FC6">
              <w:rPr>
                <w:szCs w:val="20"/>
              </w:rPr>
              <w:t>CAS 65</w:t>
            </w:r>
          </w:p>
        </w:tc>
        <w:tc>
          <w:tcPr>
            <w:tcW w:w="0" w:type="auto"/>
          </w:tcPr>
          <w:p w:rsidRPr="00727FC6" w:rsidR="00CF61E5" w:rsidP="00DC5C6C" w:rsidRDefault="00CF61E5" w14:paraId="2F97801A" w14:textId="77777777">
            <w:pPr>
              <w:rPr>
                <w:szCs w:val="20"/>
              </w:rPr>
            </w:pPr>
          </w:p>
        </w:tc>
        <w:tc>
          <w:tcPr>
            <w:tcW w:w="5288" w:type="dxa"/>
          </w:tcPr>
          <w:p w:rsidRPr="00727FC6" w:rsidR="00CF61E5" w:rsidP="00595A20" w:rsidRDefault="00CF61E5" w14:paraId="621A4534" w14:textId="77777777">
            <w:pPr>
              <w:ind w:left="0"/>
              <w:rPr>
                <w:szCs w:val="20"/>
              </w:rPr>
            </w:pPr>
            <w:r w:rsidRPr="00727FC6">
              <w:rPr>
                <w:szCs w:val="20"/>
              </w:rPr>
              <w:t>Summary Appropriation Status</w:t>
            </w:r>
          </w:p>
        </w:tc>
        <w:tc>
          <w:tcPr>
            <w:tcW w:w="334" w:type="dxa"/>
          </w:tcPr>
          <w:p w:rsidRPr="00727FC6" w:rsidR="00CF61E5" w:rsidP="00DC5C6C" w:rsidRDefault="00CF61E5" w14:paraId="24DDBAFA" w14:textId="77777777">
            <w:pPr>
              <w:rPr>
                <w:szCs w:val="20"/>
              </w:rPr>
            </w:pPr>
          </w:p>
        </w:tc>
        <w:tc>
          <w:tcPr>
            <w:tcW w:w="2274" w:type="dxa"/>
          </w:tcPr>
          <w:p w:rsidRPr="00727FC6" w:rsidR="00CF61E5" w:rsidP="00DC5C6C" w:rsidRDefault="00CF61E5" w14:paraId="695ACF8D" w14:textId="77777777">
            <w:pPr>
              <w:rPr>
                <w:szCs w:val="20"/>
              </w:rPr>
            </w:pPr>
            <w:r w:rsidRPr="00727FC6">
              <w:rPr>
                <w:szCs w:val="20"/>
              </w:rPr>
              <w:t>Monthly</w:t>
            </w:r>
          </w:p>
        </w:tc>
        <w:tc>
          <w:tcPr>
            <w:tcW w:w="236" w:type="dxa"/>
          </w:tcPr>
          <w:p w:rsidRPr="00727FC6" w:rsidR="00CF61E5" w:rsidP="00DC5C6C" w:rsidRDefault="00CF61E5" w14:paraId="5BD9400B" w14:textId="77777777">
            <w:pPr>
              <w:rPr>
                <w:szCs w:val="20"/>
              </w:rPr>
            </w:pPr>
          </w:p>
        </w:tc>
      </w:tr>
      <w:tr w:rsidRPr="00727FC6" w:rsidR="00CF61E5" w:rsidTr="006E4295" w14:paraId="35DBA4FE" w14:textId="77777777">
        <w:trPr>
          <w:trHeight w:val="288" w:hRule="exact"/>
          <w:jc w:val="center"/>
        </w:trPr>
        <w:tc>
          <w:tcPr>
            <w:tcW w:w="0" w:type="auto"/>
          </w:tcPr>
          <w:p w:rsidRPr="00727FC6" w:rsidR="00CF61E5" w:rsidP="000E2E7E" w:rsidRDefault="00CF61E5" w14:paraId="5A4ECD32" w14:textId="77777777">
            <w:pPr>
              <w:ind w:hanging="637"/>
              <w:rPr>
                <w:szCs w:val="20"/>
              </w:rPr>
            </w:pPr>
          </w:p>
        </w:tc>
        <w:tc>
          <w:tcPr>
            <w:tcW w:w="0" w:type="auto"/>
          </w:tcPr>
          <w:p w:rsidRPr="00727FC6" w:rsidR="00CF61E5" w:rsidP="00595A20" w:rsidRDefault="00CF61E5" w14:paraId="1C22D294" w14:textId="77777777">
            <w:pPr>
              <w:ind w:left="0"/>
              <w:rPr>
                <w:szCs w:val="20"/>
              </w:rPr>
            </w:pPr>
            <w:r w:rsidRPr="00727FC6">
              <w:rPr>
                <w:szCs w:val="20"/>
              </w:rPr>
              <w:t>CAS 61</w:t>
            </w:r>
          </w:p>
        </w:tc>
        <w:tc>
          <w:tcPr>
            <w:tcW w:w="0" w:type="auto"/>
          </w:tcPr>
          <w:p w:rsidRPr="00727FC6" w:rsidR="00CF61E5" w:rsidP="00DC5C6C" w:rsidRDefault="00CF61E5" w14:paraId="7EF54251" w14:textId="77777777">
            <w:pPr>
              <w:rPr>
                <w:szCs w:val="20"/>
              </w:rPr>
            </w:pPr>
          </w:p>
        </w:tc>
        <w:tc>
          <w:tcPr>
            <w:tcW w:w="5288" w:type="dxa"/>
          </w:tcPr>
          <w:p w:rsidRPr="00727FC6" w:rsidR="00CF61E5" w:rsidP="00595A20" w:rsidRDefault="00CF61E5" w14:paraId="21FE135D" w14:textId="77777777">
            <w:pPr>
              <w:ind w:left="0"/>
              <w:rPr>
                <w:szCs w:val="20"/>
              </w:rPr>
            </w:pPr>
            <w:r w:rsidRPr="00727FC6">
              <w:rPr>
                <w:szCs w:val="20"/>
              </w:rPr>
              <w:t>Status of Obligational Authority</w:t>
            </w:r>
          </w:p>
        </w:tc>
        <w:tc>
          <w:tcPr>
            <w:tcW w:w="334" w:type="dxa"/>
          </w:tcPr>
          <w:p w:rsidRPr="00727FC6" w:rsidR="00CF61E5" w:rsidP="00DC5C6C" w:rsidRDefault="00CF61E5" w14:paraId="2B39AD07" w14:textId="77777777">
            <w:pPr>
              <w:rPr>
                <w:szCs w:val="20"/>
              </w:rPr>
            </w:pPr>
          </w:p>
        </w:tc>
        <w:tc>
          <w:tcPr>
            <w:tcW w:w="2274" w:type="dxa"/>
          </w:tcPr>
          <w:p w:rsidRPr="00727FC6" w:rsidR="00CF61E5" w:rsidP="00DC5C6C" w:rsidRDefault="00CF61E5" w14:paraId="5EAFC201" w14:textId="77777777">
            <w:pPr>
              <w:rPr>
                <w:szCs w:val="20"/>
              </w:rPr>
            </w:pPr>
            <w:r w:rsidRPr="00727FC6">
              <w:rPr>
                <w:szCs w:val="20"/>
              </w:rPr>
              <w:t>Quarterly</w:t>
            </w:r>
          </w:p>
        </w:tc>
        <w:tc>
          <w:tcPr>
            <w:tcW w:w="236" w:type="dxa"/>
          </w:tcPr>
          <w:p w:rsidRPr="00727FC6" w:rsidR="00CF61E5" w:rsidP="00DC5C6C" w:rsidRDefault="00CF61E5" w14:paraId="17B27FC0" w14:textId="77777777">
            <w:pPr>
              <w:rPr>
                <w:szCs w:val="20"/>
              </w:rPr>
            </w:pPr>
          </w:p>
        </w:tc>
      </w:tr>
      <w:tr w:rsidRPr="00727FC6" w:rsidR="00CF61E5" w:rsidTr="006E4295" w14:paraId="119806DD" w14:textId="77777777">
        <w:trPr>
          <w:trHeight w:val="433" w:hRule="exact"/>
          <w:jc w:val="center"/>
        </w:trPr>
        <w:tc>
          <w:tcPr>
            <w:tcW w:w="0" w:type="auto"/>
          </w:tcPr>
          <w:p w:rsidRPr="00727FC6" w:rsidR="00CF61E5" w:rsidP="000E2E7E" w:rsidRDefault="00CF61E5" w14:paraId="46557F9C" w14:textId="77777777">
            <w:pPr>
              <w:ind w:hanging="637"/>
              <w:rPr>
                <w:szCs w:val="20"/>
              </w:rPr>
            </w:pPr>
          </w:p>
        </w:tc>
        <w:tc>
          <w:tcPr>
            <w:tcW w:w="0" w:type="auto"/>
          </w:tcPr>
          <w:p w:rsidRPr="00727FC6" w:rsidR="00CF61E5" w:rsidP="00595A20" w:rsidRDefault="00CF61E5" w14:paraId="590D6D9F" w14:textId="77777777">
            <w:pPr>
              <w:ind w:left="0"/>
              <w:rPr>
                <w:szCs w:val="20"/>
              </w:rPr>
            </w:pPr>
            <w:r w:rsidRPr="00727FC6">
              <w:rPr>
                <w:szCs w:val="20"/>
              </w:rPr>
              <w:t>CAS 94B</w:t>
            </w:r>
          </w:p>
        </w:tc>
        <w:tc>
          <w:tcPr>
            <w:tcW w:w="0" w:type="auto"/>
          </w:tcPr>
          <w:p w:rsidRPr="00727FC6" w:rsidR="00CF61E5" w:rsidP="00DC5C6C" w:rsidRDefault="00CF61E5" w14:paraId="73334074" w14:textId="77777777">
            <w:pPr>
              <w:rPr>
                <w:szCs w:val="20"/>
              </w:rPr>
            </w:pPr>
          </w:p>
        </w:tc>
        <w:tc>
          <w:tcPr>
            <w:tcW w:w="5288" w:type="dxa"/>
          </w:tcPr>
          <w:p w:rsidRPr="00727FC6" w:rsidR="00CF61E5" w:rsidP="00595A20" w:rsidRDefault="00CF61E5" w14:paraId="103C9E3A" w14:textId="77777777">
            <w:pPr>
              <w:ind w:left="0"/>
              <w:rPr>
                <w:szCs w:val="20"/>
              </w:rPr>
            </w:pPr>
            <w:r w:rsidRPr="00727FC6">
              <w:rPr>
                <w:szCs w:val="20"/>
              </w:rPr>
              <w:t>Program Activity Positions and Costs</w:t>
            </w:r>
          </w:p>
        </w:tc>
        <w:tc>
          <w:tcPr>
            <w:tcW w:w="334" w:type="dxa"/>
          </w:tcPr>
          <w:p w:rsidRPr="00727FC6" w:rsidR="00CF61E5" w:rsidP="00DC5C6C" w:rsidRDefault="00CF61E5" w14:paraId="008EC2C2" w14:textId="77777777">
            <w:pPr>
              <w:rPr>
                <w:szCs w:val="20"/>
              </w:rPr>
            </w:pPr>
          </w:p>
        </w:tc>
        <w:tc>
          <w:tcPr>
            <w:tcW w:w="2274" w:type="dxa"/>
          </w:tcPr>
          <w:p w:rsidRPr="00727FC6" w:rsidR="00CF61E5" w:rsidP="00DC5C6C" w:rsidRDefault="00CF61E5" w14:paraId="7FD23BFA" w14:textId="77777777">
            <w:pPr>
              <w:rPr>
                <w:szCs w:val="20"/>
              </w:rPr>
            </w:pPr>
            <w:r w:rsidRPr="00727FC6">
              <w:rPr>
                <w:szCs w:val="20"/>
              </w:rPr>
              <w:t>Quarterly</w:t>
            </w:r>
          </w:p>
        </w:tc>
        <w:tc>
          <w:tcPr>
            <w:tcW w:w="236" w:type="dxa"/>
          </w:tcPr>
          <w:p w:rsidRPr="00727FC6" w:rsidR="00CF61E5" w:rsidP="00DC5C6C" w:rsidRDefault="00CF61E5" w14:paraId="3F53EC2B" w14:textId="77777777">
            <w:pPr>
              <w:rPr>
                <w:szCs w:val="20"/>
              </w:rPr>
            </w:pPr>
          </w:p>
        </w:tc>
      </w:tr>
      <w:tr w:rsidRPr="00727FC6" w:rsidR="00CF61E5" w:rsidTr="006E4295" w14:paraId="2D2C2515" w14:textId="77777777">
        <w:trPr>
          <w:trHeight w:val="288" w:hRule="exact"/>
          <w:jc w:val="center"/>
        </w:trPr>
        <w:tc>
          <w:tcPr>
            <w:tcW w:w="0" w:type="auto"/>
            <w:vAlign w:val="center"/>
          </w:tcPr>
          <w:p w:rsidRPr="00727FC6" w:rsidR="00CF61E5" w:rsidP="000E2E7E" w:rsidRDefault="00CF61E5" w14:paraId="104C0C94" w14:textId="77777777">
            <w:pPr>
              <w:ind w:hanging="637"/>
              <w:rPr>
                <w:szCs w:val="20"/>
              </w:rPr>
            </w:pPr>
            <w:r w:rsidRPr="00727FC6">
              <w:rPr>
                <w:szCs w:val="20"/>
              </w:rPr>
              <w:t>or</w:t>
            </w:r>
          </w:p>
        </w:tc>
        <w:tc>
          <w:tcPr>
            <w:tcW w:w="9659" w:type="dxa"/>
            <w:gridSpan w:val="5"/>
          </w:tcPr>
          <w:p w:rsidRPr="00727FC6" w:rsidR="00CF61E5" w:rsidP="00DC5C6C" w:rsidRDefault="00C907BC" w14:paraId="508B3765" w14:textId="77777777">
            <w:pPr>
              <w:rPr>
                <w:szCs w:val="20"/>
              </w:rPr>
            </w:pPr>
            <w:r>
              <w:rPr>
                <w:szCs w:val="20"/>
              </w:rPr>
              <w:pict w14:anchorId="60C1300B">
                <v:rect id="_x0000_i1025" style="width:.05pt;height:.5pt" o:hr="t" o:hrstd="t" o:hrnoshade="t" o:hralign="center" fillcolor="black" stroked="f"/>
              </w:pict>
            </w:r>
          </w:p>
        </w:tc>
        <w:tc>
          <w:tcPr>
            <w:tcW w:w="236" w:type="dxa"/>
          </w:tcPr>
          <w:p w:rsidRPr="00727FC6" w:rsidR="00CF61E5" w:rsidP="00DC5C6C" w:rsidRDefault="00CF61E5" w14:paraId="07D90F49" w14:textId="77777777">
            <w:pPr>
              <w:rPr>
                <w:szCs w:val="20"/>
              </w:rPr>
            </w:pPr>
          </w:p>
        </w:tc>
      </w:tr>
      <w:tr w:rsidRPr="00727FC6" w:rsidR="00CF61E5" w:rsidTr="006E4295" w14:paraId="51587510" w14:textId="77777777">
        <w:trPr>
          <w:trHeight w:val="478" w:hRule="exact"/>
          <w:jc w:val="center"/>
        </w:trPr>
        <w:tc>
          <w:tcPr>
            <w:tcW w:w="0" w:type="auto"/>
          </w:tcPr>
          <w:p w:rsidRPr="00727FC6" w:rsidR="00CF61E5" w:rsidP="000E2E7E" w:rsidRDefault="00CF61E5" w14:paraId="11976E00" w14:textId="77777777">
            <w:pPr>
              <w:ind w:hanging="637"/>
              <w:rPr>
                <w:szCs w:val="20"/>
              </w:rPr>
            </w:pPr>
          </w:p>
        </w:tc>
        <w:tc>
          <w:tcPr>
            <w:tcW w:w="0" w:type="auto"/>
          </w:tcPr>
          <w:p w:rsidRPr="00727FC6" w:rsidR="00CF61E5" w:rsidP="00595A20" w:rsidRDefault="00CF61E5" w14:paraId="7963A188" w14:textId="77777777">
            <w:pPr>
              <w:ind w:left="0"/>
              <w:rPr>
                <w:szCs w:val="20"/>
              </w:rPr>
            </w:pPr>
            <w:r w:rsidRPr="00727FC6">
              <w:rPr>
                <w:szCs w:val="20"/>
              </w:rPr>
              <w:t>FARS GA-11</w:t>
            </w:r>
          </w:p>
        </w:tc>
        <w:tc>
          <w:tcPr>
            <w:tcW w:w="0" w:type="auto"/>
          </w:tcPr>
          <w:p w:rsidRPr="00727FC6" w:rsidR="00CF61E5" w:rsidP="00DC5C6C" w:rsidRDefault="00CF61E5" w14:paraId="7E38CCB2" w14:textId="77777777">
            <w:pPr>
              <w:rPr>
                <w:szCs w:val="20"/>
              </w:rPr>
            </w:pPr>
          </w:p>
        </w:tc>
        <w:tc>
          <w:tcPr>
            <w:tcW w:w="5288" w:type="dxa"/>
          </w:tcPr>
          <w:p w:rsidRPr="00727FC6" w:rsidR="00CF61E5" w:rsidP="00595A20" w:rsidRDefault="00CF61E5" w14:paraId="6411D740" w14:textId="77777777">
            <w:pPr>
              <w:ind w:left="0"/>
              <w:rPr>
                <w:szCs w:val="20"/>
              </w:rPr>
            </w:pPr>
            <w:r w:rsidRPr="00727FC6">
              <w:rPr>
                <w:szCs w:val="20"/>
              </w:rPr>
              <w:t>Summary Status of Obligational Authority</w:t>
            </w:r>
          </w:p>
        </w:tc>
        <w:tc>
          <w:tcPr>
            <w:tcW w:w="334" w:type="dxa"/>
          </w:tcPr>
          <w:p w:rsidRPr="00727FC6" w:rsidR="00CF61E5" w:rsidP="00DC5C6C" w:rsidRDefault="00CF61E5" w14:paraId="1B7BA591" w14:textId="77777777">
            <w:pPr>
              <w:rPr>
                <w:szCs w:val="20"/>
              </w:rPr>
            </w:pPr>
          </w:p>
        </w:tc>
        <w:tc>
          <w:tcPr>
            <w:tcW w:w="2274" w:type="dxa"/>
          </w:tcPr>
          <w:p w:rsidRPr="00727FC6" w:rsidR="00CF61E5" w:rsidP="00DC5C6C" w:rsidRDefault="00CF61E5" w14:paraId="718B740E" w14:textId="77777777">
            <w:pPr>
              <w:rPr>
                <w:szCs w:val="20"/>
              </w:rPr>
            </w:pPr>
            <w:r w:rsidRPr="00727FC6">
              <w:rPr>
                <w:szCs w:val="20"/>
              </w:rPr>
              <w:t>Monthly</w:t>
            </w:r>
          </w:p>
        </w:tc>
        <w:tc>
          <w:tcPr>
            <w:tcW w:w="236" w:type="dxa"/>
          </w:tcPr>
          <w:p w:rsidRPr="00727FC6" w:rsidR="00CF61E5" w:rsidP="00DC5C6C" w:rsidRDefault="00CF61E5" w14:paraId="0DF028C3" w14:textId="77777777">
            <w:pPr>
              <w:rPr>
                <w:szCs w:val="20"/>
              </w:rPr>
            </w:pPr>
          </w:p>
        </w:tc>
      </w:tr>
      <w:tr w:rsidRPr="00727FC6" w:rsidR="00CF61E5" w:rsidTr="006E4295" w14:paraId="6B9A3D57" w14:textId="77777777">
        <w:trPr>
          <w:trHeight w:val="288" w:hRule="exact"/>
          <w:jc w:val="center"/>
        </w:trPr>
        <w:tc>
          <w:tcPr>
            <w:tcW w:w="0" w:type="auto"/>
          </w:tcPr>
          <w:p w:rsidRPr="00727FC6" w:rsidR="00CF61E5" w:rsidP="000E2E7E" w:rsidRDefault="00CF61E5" w14:paraId="498FD7CE" w14:textId="77777777">
            <w:pPr>
              <w:ind w:hanging="637"/>
              <w:rPr>
                <w:szCs w:val="20"/>
              </w:rPr>
            </w:pPr>
          </w:p>
        </w:tc>
        <w:tc>
          <w:tcPr>
            <w:tcW w:w="0" w:type="auto"/>
          </w:tcPr>
          <w:p w:rsidRPr="00727FC6" w:rsidR="00CF61E5" w:rsidP="00595A20" w:rsidRDefault="00CF61E5" w14:paraId="2E56D061" w14:textId="77777777">
            <w:pPr>
              <w:ind w:left="0"/>
              <w:rPr>
                <w:szCs w:val="20"/>
              </w:rPr>
            </w:pPr>
            <w:r w:rsidRPr="00727FC6">
              <w:rPr>
                <w:szCs w:val="20"/>
              </w:rPr>
              <w:t>FARS GA-17</w:t>
            </w:r>
          </w:p>
        </w:tc>
        <w:tc>
          <w:tcPr>
            <w:tcW w:w="0" w:type="auto"/>
          </w:tcPr>
          <w:p w:rsidRPr="00727FC6" w:rsidR="00CF61E5" w:rsidP="00DC5C6C" w:rsidRDefault="00CF61E5" w14:paraId="5384EB35" w14:textId="77777777">
            <w:pPr>
              <w:rPr>
                <w:szCs w:val="20"/>
              </w:rPr>
            </w:pPr>
          </w:p>
        </w:tc>
        <w:tc>
          <w:tcPr>
            <w:tcW w:w="5288" w:type="dxa"/>
          </w:tcPr>
          <w:p w:rsidRPr="00727FC6" w:rsidR="00CF61E5" w:rsidP="00595A20" w:rsidRDefault="00CF61E5" w14:paraId="2D404585" w14:textId="77777777">
            <w:pPr>
              <w:ind w:left="0"/>
              <w:rPr>
                <w:szCs w:val="20"/>
              </w:rPr>
            </w:pPr>
            <w:r w:rsidRPr="00727FC6">
              <w:rPr>
                <w:szCs w:val="20"/>
              </w:rPr>
              <w:t>Status of Obligational Authority</w:t>
            </w:r>
          </w:p>
        </w:tc>
        <w:tc>
          <w:tcPr>
            <w:tcW w:w="334" w:type="dxa"/>
          </w:tcPr>
          <w:p w:rsidRPr="00727FC6" w:rsidR="00CF61E5" w:rsidP="00DC5C6C" w:rsidRDefault="00CF61E5" w14:paraId="15B7BD0F" w14:textId="77777777">
            <w:pPr>
              <w:rPr>
                <w:szCs w:val="20"/>
              </w:rPr>
            </w:pPr>
          </w:p>
        </w:tc>
        <w:tc>
          <w:tcPr>
            <w:tcW w:w="2274" w:type="dxa"/>
          </w:tcPr>
          <w:p w:rsidRPr="00727FC6" w:rsidR="00CF61E5" w:rsidP="00DC5C6C" w:rsidRDefault="00CF61E5" w14:paraId="44DCB5B3" w14:textId="77777777">
            <w:pPr>
              <w:rPr>
                <w:szCs w:val="20"/>
              </w:rPr>
            </w:pPr>
            <w:r w:rsidRPr="00727FC6">
              <w:rPr>
                <w:szCs w:val="20"/>
              </w:rPr>
              <w:t>Quarterly</w:t>
            </w:r>
          </w:p>
        </w:tc>
        <w:tc>
          <w:tcPr>
            <w:tcW w:w="236" w:type="dxa"/>
          </w:tcPr>
          <w:p w:rsidRPr="00727FC6" w:rsidR="00CF61E5" w:rsidP="00DC5C6C" w:rsidRDefault="00CF61E5" w14:paraId="62337848" w14:textId="77777777">
            <w:pPr>
              <w:rPr>
                <w:szCs w:val="20"/>
              </w:rPr>
            </w:pPr>
          </w:p>
        </w:tc>
      </w:tr>
      <w:tr w:rsidRPr="00727FC6" w:rsidR="00CF61E5" w:rsidTr="006E4295" w14:paraId="2FD8D028" w14:textId="77777777">
        <w:trPr>
          <w:trHeight w:val="442" w:hRule="exact"/>
          <w:jc w:val="center"/>
        </w:trPr>
        <w:tc>
          <w:tcPr>
            <w:tcW w:w="0" w:type="auto"/>
          </w:tcPr>
          <w:p w:rsidRPr="00727FC6" w:rsidR="00CF61E5" w:rsidP="000E2E7E" w:rsidRDefault="00CF61E5" w14:paraId="173034FC" w14:textId="77777777">
            <w:pPr>
              <w:ind w:hanging="637"/>
              <w:rPr>
                <w:szCs w:val="20"/>
              </w:rPr>
            </w:pPr>
          </w:p>
        </w:tc>
        <w:tc>
          <w:tcPr>
            <w:tcW w:w="0" w:type="auto"/>
          </w:tcPr>
          <w:p w:rsidRPr="00727FC6" w:rsidR="00CF61E5" w:rsidP="00595A20" w:rsidRDefault="00CF61E5" w14:paraId="2F6D5D1F" w14:textId="77777777">
            <w:pPr>
              <w:ind w:left="0"/>
              <w:rPr>
                <w:szCs w:val="20"/>
              </w:rPr>
            </w:pPr>
            <w:r w:rsidRPr="00727FC6">
              <w:rPr>
                <w:szCs w:val="20"/>
              </w:rPr>
              <w:t>FARS GA-12a</w:t>
            </w:r>
          </w:p>
        </w:tc>
        <w:tc>
          <w:tcPr>
            <w:tcW w:w="0" w:type="auto"/>
          </w:tcPr>
          <w:p w:rsidRPr="00727FC6" w:rsidR="00CF61E5" w:rsidP="00DC5C6C" w:rsidRDefault="00CF61E5" w14:paraId="119A433C" w14:textId="77777777">
            <w:pPr>
              <w:rPr>
                <w:szCs w:val="20"/>
              </w:rPr>
            </w:pPr>
          </w:p>
        </w:tc>
        <w:tc>
          <w:tcPr>
            <w:tcW w:w="5288" w:type="dxa"/>
          </w:tcPr>
          <w:p w:rsidRPr="00727FC6" w:rsidR="00CF61E5" w:rsidP="00595A20" w:rsidRDefault="00CF61E5" w14:paraId="66120785" w14:textId="77777777">
            <w:pPr>
              <w:ind w:left="0"/>
              <w:rPr>
                <w:szCs w:val="20"/>
              </w:rPr>
            </w:pPr>
            <w:r w:rsidRPr="00727FC6">
              <w:rPr>
                <w:szCs w:val="20"/>
              </w:rPr>
              <w:t>Program Activity Positions and Costs</w:t>
            </w:r>
            <w:r w:rsidRPr="00727FC6" w:rsidR="000E2E7E">
              <w:rPr>
                <w:szCs w:val="20"/>
              </w:rPr>
              <w:t xml:space="preserve"> (CAS 94B equivalent)</w:t>
            </w:r>
          </w:p>
        </w:tc>
        <w:tc>
          <w:tcPr>
            <w:tcW w:w="334" w:type="dxa"/>
          </w:tcPr>
          <w:p w:rsidRPr="00727FC6" w:rsidR="00CF61E5" w:rsidP="00DC5C6C" w:rsidRDefault="00CF61E5" w14:paraId="5CB77865" w14:textId="77777777">
            <w:pPr>
              <w:rPr>
                <w:szCs w:val="20"/>
              </w:rPr>
            </w:pPr>
          </w:p>
        </w:tc>
        <w:tc>
          <w:tcPr>
            <w:tcW w:w="2274" w:type="dxa"/>
          </w:tcPr>
          <w:p w:rsidRPr="00727FC6" w:rsidR="00CF61E5" w:rsidP="00DC5C6C" w:rsidRDefault="00CF61E5" w14:paraId="059296EF" w14:textId="77777777">
            <w:pPr>
              <w:rPr>
                <w:szCs w:val="20"/>
              </w:rPr>
            </w:pPr>
            <w:r w:rsidRPr="00727FC6">
              <w:rPr>
                <w:szCs w:val="20"/>
              </w:rPr>
              <w:t>Quarterly</w:t>
            </w:r>
          </w:p>
        </w:tc>
        <w:tc>
          <w:tcPr>
            <w:tcW w:w="236" w:type="dxa"/>
          </w:tcPr>
          <w:p w:rsidRPr="00727FC6" w:rsidR="00CF61E5" w:rsidP="00DC5C6C" w:rsidRDefault="00CF61E5" w14:paraId="63B4F2F0" w14:textId="77777777">
            <w:pPr>
              <w:rPr>
                <w:szCs w:val="20"/>
              </w:rPr>
            </w:pPr>
          </w:p>
        </w:tc>
      </w:tr>
      <w:tr w:rsidRPr="00727FC6" w:rsidR="00CF61E5" w:rsidTr="002A59E2" w14:paraId="17ED4EB0" w14:textId="77777777">
        <w:trPr>
          <w:trHeight w:val="144" w:hRule="exact"/>
          <w:jc w:val="center"/>
        </w:trPr>
        <w:tc>
          <w:tcPr>
            <w:tcW w:w="0" w:type="auto"/>
          </w:tcPr>
          <w:p w:rsidRPr="00727FC6" w:rsidR="00CF61E5" w:rsidP="000E2E7E" w:rsidRDefault="00CF61E5" w14:paraId="2BB668BF" w14:textId="77777777">
            <w:pPr>
              <w:ind w:hanging="637"/>
              <w:rPr>
                <w:szCs w:val="20"/>
              </w:rPr>
            </w:pPr>
          </w:p>
        </w:tc>
        <w:tc>
          <w:tcPr>
            <w:tcW w:w="0" w:type="auto"/>
          </w:tcPr>
          <w:p w:rsidRPr="00727FC6" w:rsidR="00CF61E5" w:rsidP="00DC5C6C" w:rsidRDefault="00CF61E5" w14:paraId="0FDD358A" w14:textId="77777777">
            <w:pPr>
              <w:rPr>
                <w:szCs w:val="20"/>
              </w:rPr>
            </w:pPr>
          </w:p>
        </w:tc>
        <w:tc>
          <w:tcPr>
            <w:tcW w:w="0" w:type="auto"/>
          </w:tcPr>
          <w:p w:rsidRPr="00727FC6" w:rsidR="00CF61E5" w:rsidP="00DC5C6C" w:rsidRDefault="00CF61E5" w14:paraId="345BB3EB" w14:textId="77777777">
            <w:pPr>
              <w:rPr>
                <w:szCs w:val="20"/>
              </w:rPr>
            </w:pPr>
          </w:p>
        </w:tc>
        <w:tc>
          <w:tcPr>
            <w:tcW w:w="5288" w:type="dxa"/>
          </w:tcPr>
          <w:p w:rsidRPr="00727FC6" w:rsidR="00CF61E5" w:rsidP="00DC5C6C" w:rsidRDefault="00CF61E5" w14:paraId="3D120E78" w14:textId="77777777">
            <w:pPr>
              <w:rPr>
                <w:szCs w:val="20"/>
              </w:rPr>
            </w:pPr>
          </w:p>
        </w:tc>
        <w:tc>
          <w:tcPr>
            <w:tcW w:w="334" w:type="dxa"/>
          </w:tcPr>
          <w:p w:rsidRPr="00727FC6" w:rsidR="00CF61E5" w:rsidP="00DC5C6C" w:rsidRDefault="00CF61E5" w14:paraId="78C1F219" w14:textId="77777777">
            <w:pPr>
              <w:rPr>
                <w:szCs w:val="20"/>
              </w:rPr>
            </w:pPr>
          </w:p>
        </w:tc>
        <w:tc>
          <w:tcPr>
            <w:tcW w:w="2274" w:type="dxa"/>
          </w:tcPr>
          <w:p w:rsidRPr="00727FC6" w:rsidR="00CF61E5" w:rsidP="00DC5C6C" w:rsidRDefault="00CF61E5" w14:paraId="4371A77C" w14:textId="77777777">
            <w:pPr>
              <w:rPr>
                <w:szCs w:val="20"/>
              </w:rPr>
            </w:pPr>
          </w:p>
        </w:tc>
        <w:tc>
          <w:tcPr>
            <w:tcW w:w="236" w:type="dxa"/>
          </w:tcPr>
          <w:p w:rsidRPr="00727FC6" w:rsidR="00CF61E5" w:rsidP="00DC5C6C" w:rsidRDefault="00CF61E5" w14:paraId="7A332A5E" w14:textId="77777777">
            <w:pPr>
              <w:rPr>
                <w:szCs w:val="20"/>
              </w:rPr>
            </w:pPr>
          </w:p>
        </w:tc>
      </w:tr>
      <w:tr w:rsidRPr="00727FC6" w:rsidR="00CF61E5" w:rsidTr="006E4295" w14:paraId="21A8646B" w14:textId="77777777">
        <w:trPr>
          <w:trHeight w:val="288" w:hRule="exact"/>
          <w:jc w:val="center"/>
        </w:trPr>
        <w:tc>
          <w:tcPr>
            <w:tcW w:w="0" w:type="auto"/>
          </w:tcPr>
          <w:p w:rsidRPr="00727FC6" w:rsidR="00CF61E5" w:rsidP="000E2E7E" w:rsidRDefault="00CF61E5" w14:paraId="05F07734" w14:textId="77777777">
            <w:pPr>
              <w:ind w:hanging="637"/>
              <w:rPr>
                <w:szCs w:val="20"/>
              </w:rPr>
            </w:pPr>
          </w:p>
        </w:tc>
        <w:tc>
          <w:tcPr>
            <w:tcW w:w="0" w:type="auto"/>
          </w:tcPr>
          <w:p w:rsidRPr="00727FC6" w:rsidR="00CF61E5" w:rsidP="00DC5C6C" w:rsidRDefault="00CF61E5" w14:paraId="7519C161" w14:textId="77777777">
            <w:pPr>
              <w:rPr>
                <w:szCs w:val="20"/>
              </w:rPr>
            </w:pPr>
          </w:p>
        </w:tc>
        <w:tc>
          <w:tcPr>
            <w:tcW w:w="0" w:type="auto"/>
          </w:tcPr>
          <w:p w:rsidRPr="00727FC6" w:rsidR="00CF61E5" w:rsidP="00DC5C6C" w:rsidRDefault="00CF61E5" w14:paraId="781CAEFB" w14:textId="77777777">
            <w:pPr>
              <w:rPr>
                <w:szCs w:val="20"/>
              </w:rPr>
            </w:pPr>
          </w:p>
        </w:tc>
        <w:tc>
          <w:tcPr>
            <w:tcW w:w="5288" w:type="dxa"/>
          </w:tcPr>
          <w:p w:rsidRPr="00727FC6" w:rsidR="00CF61E5" w:rsidP="00595A20" w:rsidRDefault="00CF61E5" w14:paraId="7F71C00D" w14:textId="77777777">
            <w:pPr>
              <w:ind w:left="0"/>
              <w:rPr>
                <w:szCs w:val="20"/>
              </w:rPr>
            </w:pPr>
            <w:r w:rsidRPr="00727FC6">
              <w:rPr>
                <w:szCs w:val="20"/>
              </w:rPr>
              <w:t>or, if the GA-12a is not available,</w:t>
            </w:r>
          </w:p>
        </w:tc>
        <w:tc>
          <w:tcPr>
            <w:tcW w:w="334" w:type="dxa"/>
          </w:tcPr>
          <w:p w:rsidRPr="00727FC6" w:rsidR="00CF61E5" w:rsidP="00DC5C6C" w:rsidRDefault="00CF61E5" w14:paraId="49E1B014" w14:textId="77777777">
            <w:pPr>
              <w:rPr>
                <w:szCs w:val="20"/>
              </w:rPr>
            </w:pPr>
          </w:p>
        </w:tc>
        <w:tc>
          <w:tcPr>
            <w:tcW w:w="2274" w:type="dxa"/>
          </w:tcPr>
          <w:p w:rsidRPr="00727FC6" w:rsidR="00CF61E5" w:rsidP="00DC5C6C" w:rsidRDefault="00CF61E5" w14:paraId="722CC4C2" w14:textId="77777777">
            <w:pPr>
              <w:rPr>
                <w:szCs w:val="20"/>
              </w:rPr>
            </w:pPr>
          </w:p>
        </w:tc>
        <w:tc>
          <w:tcPr>
            <w:tcW w:w="236" w:type="dxa"/>
          </w:tcPr>
          <w:p w:rsidRPr="00727FC6" w:rsidR="00CF61E5" w:rsidP="00DC5C6C" w:rsidRDefault="00CF61E5" w14:paraId="3A8529FB" w14:textId="77777777">
            <w:pPr>
              <w:rPr>
                <w:szCs w:val="20"/>
              </w:rPr>
            </w:pPr>
          </w:p>
        </w:tc>
      </w:tr>
      <w:tr w:rsidRPr="00727FC6" w:rsidR="00CF61E5" w:rsidTr="002A59E2" w14:paraId="074C3D8F" w14:textId="77777777">
        <w:trPr>
          <w:trHeight w:val="144" w:hRule="exact"/>
          <w:jc w:val="center"/>
        </w:trPr>
        <w:tc>
          <w:tcPr>
            <w:tcW w:w="0" w:type="auto"/>
          </w:tcPr>
          <w:p w:rsidRPr="00727FC6" w:rsidR="00CF61E5" w:rsidP="000E2E7E" w:rsidRDefault="00CF61E5" w14:paraId="5421155E" w14:textId="77777777">
            <w:pPr>
              <w:ind w:hanging="637"/>
              <w:rPr>
                <w:szCs w:val="20"/>
              </w:rPr>
            </w:pPr>
          </w:p>
        </w:tc>
        <w:tc>
          <w:tcPr>
            <w:tcW w:w="0" w:type="auto"/>
          </w:tcPr>
          <w:p w:rsidRPr="00727FC6" w:rsidR="00CF61E5" w:rsidP="00DC5C6C" w:rsidRDefault="00CF61E5" w14:paraId="143D8F58" w14:textId="77777777">
            <w:pPr>
              <w:rPr>
                <w:szCs w:val="20"/>
              </w:rPr>
            </w:pPr>
          </w:p>
        </w:tc>
        <w:tc>
          <w:tcPr>
            <w:tcW w:w="0" w:type="auto"/>
          </w:tcPr>
          <w:p w:rsidRPr="00727FC6" w:rsidR="00CF61E5" w:rsidP="00DC5C6C" w:rsidRDefault="00CF61E5" w14:paraId="18B0CE6E" w14:textId="77777777">
            <w:pPr>
              <w:rPr>
                <w:szCs w:val="20"/>
              </w:rPr>
            </w:pPr>
          </w:p>
        </w:tc>
        <w:tc>
          <w:tcPr>
            <w:tcW w:w="5288" w:type="dxa"/>
          </w:tcPr>
          <w:p w:rsidRPr="00727FC6" w:rsidR="00CF61E5" w:rsidP="00DC5C6C" w:rsidRDefault="00CF61E5" w14:paraId="51EC12EC" w14:textId="77777777">
            <w:pPr>
              <w:rPr>
                <w:szCs w:val="20"/>
              </w:rPr>
            </w:pPr>
          </w:p>
        </w:tc>
        <w:tc>
          <w:tcPr>
            <w:tcW w:w="334" w:type="dxa"/>
          </w:tcPr>
          <w:p w:rsidRPr="00727FC6" w:rsidR="00CF61E5" w:rsidP="00DC5C6C" w:rsidRDefault="00CF61E5" w14:paraId="689ED414" w14:textId="77777777">
            <w:pPr>
              <w:rPr>
                <w:szCs w:val="20"/>
              </w:rPr>
            </w:pPr>
          </w:p>
        </w:tc>
        <w:tc>
          <w:tcPr>
            <w:tcW w:w="2274" w:type="dxa"/>
          </w:tcPr>
          <w:p w:rsidRPr="00727FC6" w:rsidR="00CF61E5" w:rsidP="00DC5C6C" w:rsidRDefault="00CF61E5" w14:paraId="303AF622" w14:textId="77777777">
            <w:pPr>
              <w:rPr>
                <w:szCs w:val="20"/>
              </w:rPr>
            </w:pPr>
          </w:p>
        </w:tc>
        <w:tc>
          <w:tcPr>
            <w:tcW w:w="236" w:type="dxa"/>
          </w:tcPr>
          <w:p w:rsidRPr="00727FC6" w:rsidR="00CF61E5" w:rsidP="00DC5C6C" w:rsidRDefault="00CF61E5" w14:paraId="61013B49" w14:textId="77777777">
            <w:pPr>
              <w:rPr>
                <w:szCs w:val="20"/>
              </w:rPr>
            </w:pPr>
          </w:p>
        </w:tc>
      </w:tr>
      <w:tr w:rsidRPr="00727FC6" w:rsidR="00CF61E5" w:rsidTr="006E4295" w14:paraId="3EAEBBF6" w14:textId="77777777">
        <w:trPr>
          <w:trHeight w:val="487" w:hRule="exact"/>
          <w:jc w:val="center"/>
        </w:trPr>
        <w:tc>
          <w:tcPr>
            <w:tcW w:w="0" w:type="auto"/>
          </w:tcPr>
          <w:p w:rsidRPr="00727FC6" w:rsidR="00CF61E5" w:rsidP="000E2E7E" w:rsidRDefault="00CF61E5" w14:paraId="12E248DB" w14:textId="77777777">
            <w:pPr>
              <w:ind w:hanging="637"/>
              <w:rPr>
                <w:szCs w:val="20"/>
              </w:rPr>
            </w:pPr>
          </w:p>
        </w:tc>
        <w:tc>
          <w:tcPr>
            <w:tcW w:w="0" w:type="auto"/>
          </w:tcPr>
          <w:p w:rsidRPr="00727FC6" w:rsidR="00CF61E5" w:rsidP="00595A20" w:rsidRDefault="00CF61E5" w14:paraId="0E11ABFD" w14:textId="77777777">
            <w:pPr>
              <w:ind w:left="0"/>
              <w:rPr>
                <w:szCs w:val="20"/>
              </w:rPr>
            </w:pPr>
            <w:r w:rsidRPr="00727FC6">
              <w:rPr>
                <w:szCs w:val="20"/>
              </w:rPr>
              <w:t>FARS GA-12</w:t>
            </w:r>
          </w:p>
        </w:tc>
        <w:tc>
          <w:tcPr>
            <w:tcW w:w="0" w:type="auto"/>
          </w:tcPr>
          <w:p w:rsidRPr="00727FC6" w:rsidR="00CF61E5" w:rsidP="00DC5C6C" w:rsidRDefault="00CF61E5" w14:paraId="56FFC5C0" w14:textId="77777777">
            <w:pPr>
              <w:rPr>
                <w:szCs w:val="20"/>
              </w:rPr>
            </w:pPr>
          </w:p>
        </w:tc>
        <w:tc>
          <w:tcPr>
            <w:tcW w:w="5288" w:type="dxa"/>
          </w:tcPr>
          <w:p w:rsidRPr="00727FC6" w:rsidR="00CF61E5" w:rsidP="00595A20" w:rsidRDefault="00CF61E5" w14:paraId="2D524379" w14:textId="77777777">
            <w:pPr>
              <w:ind w:left="0"/>
              <w:rPr>
                <w:szCs w:val="20"/>
              </w:rPr>
            </w:pPr>
            <w:r w:rsidRPr="00727FC6">
              <w:rPr>
                <w:szCs w:val="20"/>
              </w:rPr>
              <w:t>Activity Positions and Costs by Fund Ledger</w:t>
            </w:r>
          </w:p>
        </w:tc>
        <w:tc>
          <w:tcPr>
            <w:tcW w:w="334" w:type="dxa"/>
          </w:tcPr>
          <w:p w:rsidRPr="00727FC6" w:rsidR="00CF61E5" w:rsidP="00DC5C6C" w:rsidRDefault="00CF61E5" w14:paraId="47F341F0" w14:textId="77777777">
            <w:pPr>
              <w:rPr>
                <w:szCs w:val="20"/>
              </w:rPr>
            </w:pPr>
          </w:p>
        </w:tc>
        <w:tc>
          <w:tcPr>
            <w:tcW w:w="2274" w:type="dxa"/>
          </w:tcPr>
          <w:p w:rsidRPr="00727FC6" w:rsidR="00CF61E5" w:rsidP="00DC5C6C" w:rsidRDefault="00CF61E5" w14:paraId="5A356AE1" w14:textId="77777777">
            <w:pPr>
              <w:rPr>
                <w:szCs w:val="20"/>
              </w:rPr>
            </w:pPr>
            <w:r w:rsidRPr="00727FC6">
              <w:rPr>
                <w:szCs w:val="20"/>
              </w:rPr>
              <w:t>Quarterly</w:t>
            </w:r>
          </w:p>
        </w:tc>
        <w:tc>
          <w:tcPr>
            <w:tcW w:w="236" w:type="dxa"/>
          </w:tcPr>
          <w:p w:rsidRPr="00727FC6" w:rsidR="00CF61E5" w:rsidP="00DC5C6C" w:rsidRDefault="00CF61E5" w14:paraId="4E5219A5" w14:textId="77777777">
            <w:pPr>
              <w:rPr>
                <w:szCs w:val="20"/>
              </w:rPr>
            </w:pPr>
          </w:p>
        </w:tc>
      </w:tr>
      <w:tr w:rsidRPr="00727FC6" w:rsidR="00CF61E5" w:rsidTr="006E4295" w14:paraId="57464A3B" w14:textId="77777777">
        <w:trPr>
          <w:trHeight w:val="460" w:hRule="exact"/>
          <w:jc w:val="center"/>
        </w:trPr>
        <w:tc>
          <w:tcPr>
            <w:tcW w:w="0" w:type="auto"/>
          </w:tcPr>
          <w:p w:rsidRPr="00727FC6" w:rsidR="00CF61E5" w:rsidP="000E2E7E" w:rsidRDefault="00CF61E5" w14:paraId="506DB138" w14:textId="77777777">
            <w:pPr>
              <w:ind w:hanging="637"/>
              <w:rPr>
                <w:szCs w:val="20"/>
              </w:rPr>
            </w:pPr>
          </w:p>
        </w:tc>
        <w:tc>
          <w:tcPr>
            <w:tcW w:w="0" w:type="auto"/>
          </w:tcPr>
          <w:p w:rsidRPr="00727FC6" w:rsidR="00CF61E5" w:rsidP="00595A20" w:rsidRDefault="00CF61E5" w14:paraId="1B349DEB" w14:textId="77777777">
            <w:pPr>
              <w:ind w:left="0"/>
              <w:rPr>
                <w:szCs w:val="20"/>
              </w:rPr>
            </w:pPr>
            <w:r w:rsidRPr="00727FC6">
              <w:rPr>
                <w:szCs w:val="20"/>
              </w:rPr>
              <w:t>FARS GA-14a</w:t>
            </w:r>
          </w:p>
        </w:tc>
        <w:tc>
          <w:tcPr>
            <w:tcW w:w="0" w:type="auto"/>
          </w:tcPr>
          <w:p w:rsidRPr="00727FC6" w:rsidR="00CF61E5" w:rsidP="00DC5C6C" w:rsidRDefault="00CF61E5" w14:paraId="4C9AFB6A" w14:textId="77777777">
            <w:pPr>
              <w:rPr>
                <w:szCs w:val="20"/>
              </w:rPr>
            </w:pPr>
          </w:p>
        </w:tc>
        <w:tc>
          <w:tcPr>
            <w:tcW w:w="5288" w:type="dxa"/>
          </w:tcPr>
          <w:p w:rsidRPr="00727FC6" w:rsidR="00CF61E5" w:rsidP="00595A20" w:rsidRDefault="00CF61E5" w14:paraId="70ABF070" w14:textId="77777777">
            <w:pPr>
              <w:ind w:left="0"/>
              <w:rPr>
                <w:szCs w:val="20"/>
              </w:rPr>
            </w:pPr>
            <w:r w:rsidRPr="00727FC6">
              <w:rPr>
                <w:szCs w:val="20"/>
              </w:rPr>
              <w:t>Fund Ledger Allocation Report (Cumulative)</w:t>
            </w:r>
          </w:p>
        </w:tc>
        <w:tc>
          <w:tcPr>
            <w:tcW w:w="334" w:type="dxa"/>
          </w:tcPr>
          <w:p w:rsidRPr="00727FC6" w:rsidR="00CF61E5" w:rsidP="00DC5C6C" w:rsidRDefault="00CF61E5" w14:paraId="0F33FE37" w14:textId="77777777">
            <w:pPr>
              <w:rPr>
                <w:szCs w:val="20"/>
              </w:rPr>
            </w:pPr>
          </w:p>
        </w:tc>
        <w:tc>
          <w:tcPr>
            <w:tcW w:w="2274" w:type="dxa"/>
          </w:tcPr>
          <w:p w:rsidRPr="00727FC6" w:rsidR="00CF61E5" w:rsidP="00DC5C6C" w:rsidRDefault="00CF61E5" w14:paraId="58AC2B77" w14:textId="77777777">
            <w:pPr>
              <w:rPr>
                <w:szCs w:val="20"/>
              </w:rPr>
            </w:pPr>
            <w:r w:rsidRPr="00727FC6">
              <w:rPr>
                <w:szCs w:val="20"/>
              </w:rPr>
              <w:t>Quarterly</w:t>
            </w:r>
          </w:p>
        </w:tc>
        <w:tc>
          <w:tcPr>
            <w:tcW w:w="236" w:type="dxa"/>
          </w:tcPr>
          <w:p w:rsidRPr="00727FC6" w:rsidR="00CF61E5" w:rsidP="00DC5C6C" w:rsidRDefault="00CF61E5" w14:paraId="600C69DE" w14:textId="77777777">
            <w:pPr>
              <w:rPr>
                <w:szCs w:val="20"/>
              </w:rPr>
            </w:pPr>
          </w:p>
        </w:tc>
      </w:tr>
      <w:tr w:rsidRPr="00727FC6" w:rsidR="00CF61E5" w:rsidTr="006E4295" w14:paraId="444A77D8" w14:textId="77777777">
        <w:trPr>
          <w:trHeight w:val="532" w:hRule="exact"/>
          <w:jc w:val="center"/>
        </w:trPr>
        <w:tc>
          <w:tcPr>
            <w:tcW w:w="0" w:type="auto"/>
          </w:tcPr>
          <w:p w:rsidRPr="00727FC6" w:rsidR="00CF61E5" w:rsidP="000E2E7E" w:rsidRDefault="00CF61E5" w14:paraId="3E9A9871" w14:textId="77777777">
            <w:pPr>
              <w:ind w:hanging="637"/>
              <w:rPr>
                <w:szCs w:val="20"/>
              </w:rPr>
            </w:pPr>
          </w:p>
        </w:tc>
        <w:tc>
          <w:tcPr>
            <w:tcW w:w="0" w:type="auto"/>
          </w:tcPr>
          <w:p w:rsidRPr="00727FC6" w:rsidR="00CF61E5" w:rsidP="00595A20" w:rsidRDefault="00CF61E5" w14:paraId="4BD70D2D" w14:textId="77777777">
            <w:pPr>
              <w:ind w:left="0"/>
              <w:rPr>
                <w:szCs w:val="20"/>
              </w:rPr>
            </w:pPr>
            <w:r w:rsidRPr="00727FC6">
              <w:rPr>
                <w:szCs w:val="20"/>
              </w:rPr>
              <w:t>FARS GA-15</w:t>
            </w:r>
          </w:p>
        </w:tc>
        <w:tc>
          <w:tcPr>
            <w:tcW w:w="0" w:type="auto"/>
          </w:tcPr>
          <w:p w:rsidRPr="00727FC6" w:rsidR="00CF61E5" w:rsidP="00DC5C6C" w:rsidRDefault="00CF61E5" w14:paraId="1421674B" w14:textId="77777777">
            <w:pPr>
              <w:rPr>
                <w:szCs w:val="20"/>
              </w:rPr>
            </w:pPr>
          </w:p>
        </w:tc>
        <w:tc>
          <w:tcPr>
            <w:tcW w:w="5288" w:type="dxa"/>
          </w:tcPr>
          <w:p w:rsidRPr="00727FC6" w:rsidR="00CF61E5" w:rsidP="00900352" w:rsidRDefault="00CF61E5" w14:paraId="608469F5" w14:textId="77777777">
            <w:pPr>
              <w:ind w:left="0"/>
              <w:rPr>
                <w:szCs w:val="20"/>
              </w:rPr>
            </w:pPr>
            <w:r w:rsidRPr="00727FC6">
              <w:rPr>
                <w:szCs w:val="20"/>
              </w:rPr>
              <w:t>U.S. Department of Labor-Employment Service</w:t>
            </w:r>
          </w:p>
        </w:tc>
        <w:tc>
          <w:tcPr>
            <w:tcW w:w="334" w:type="dxa"/>
          </w:tcPr>
          <w:p w:rsidRPr="00727FC6" w:rsidR="00CF61E5" w:rsidP="00DC5C6C" w:rsidRDefault="00CF61E5" w14:paraId="52E1C14E" w14:textId="77777777">
            <w:pPr>
              <w:rPr>
                <w:szCs w:val="20"/>
              </w:rPr>
            </w:pPr>
          </w:p>
        </w:tc>
        <w:tc>
          <w:tcPr>
            <w:tcW w:w="2274" w:type="dxa"/>
          </w:tcPr>
          <w:p w:rsidRPr="00727FC6" w:rsidR="00CF61E5" w:rsidP="00DC5C6C" w:rsidRDefault="00CF61E5" w14:paraId="39C1BD5B" w14:textId="77777777">
            <w:pPr>
              <w:rPr>
                <w:szCs w:val="20"/>
              </w:rPr>
            </w:pPr>
            <w:r w:rsidRPr="00727FC6">
              <w:rPr>
                <w:szCs w:val="20"/>
              </w:rPr>
              <w:t>Quarterly</w:t>
            </w:r>
          </w:p>
        </w:tc>
        <w:tc>
          <w:tcPr>
            <w:tcW w:w="236" w:type="dxa"/>
          </w:tcPr>
          <w:p w:rsidRPr="00727FC6" w:rsidR="00CF61E5" w:rsidP="00DC5C6C" w:rsidRDefault="00CF61E5" w14:paraId="588A14BD" w14:textId="77777777">
            <w:pPr>
              <w:rPr>
                <w:szCs w:val="20"/>
              </w:rPr>
            </w:pPr>
          </w:p>
        </w:tc>
      </w:tr>
      <w:tr w:rsidRPr="00727FC6" w:rsidR="00CF61E5" w:rsidTr="006E4295" w14:paraId="2DF2F93B" w14:textId="77777777">
        <w:trPr>
          <w:trHeight w:val="288" w:hRule="exact"/>
          <w:jc w:val="center"/>
        </w:trPr>
        <w:tc>
          <w:tcPr>
            <w:tcW w:w="0" w:type="auto"/>
            <w:vAlign w:val="center"/>
          </w:tcPr>
          <w:p w:rsidRPr="00727FC6" w:rsidR="00CF61E5" w:rsidP="000E2E7E" w:rsidRDefault="00CF61E5" w14:paraId="77E4637F" w14:textId="77777777">
            <w:pPr>
              <w:ind w:hanging="637"/>
              <w:rPr>
                <w:szCs w:val="20"/>
              </w:rPr>
            </w:pPr>
            <w:r w:rsidRPr="00727FC6">
              <w:rPr>
                <w:szCs w:val="20"/>
              </w:rPr>
              <w:t>or</w:t>
            </w:r>
          </w:p>
        </w:tc>
        <w:tc>
          <w:tcPr>
            <w:tcW w:w="9659" w:type="dxa"/>
            <w:gridSpan w:val="5"/>
          </w:tcPr>
          <w:p w:rsidRPr="00727FC6" w:rsidR="00CF61E5" w:rsidP="00DC5C6C" w:rsidRDefault="00C907BC" w14:paraId="0FC9EAA9" w14:textId="77777777">
            <w:pPr>
              <w:rPr>
                <w:szCs w:val="20"/>
              </w:rPr>
            </w:pPr>
            <w:r>
              <w:rPr>
                <w:szCs w:val="20"/>
              </w:rPr>
              <w:pict w14:anchorId="6E5CFFF1">
                <v:rect id="_x0000_i1026" style="width:381pt;height:.5pt" o:hr="t" o:hrstd="t" o:hrnoshade="t" o:hralign="center" fillcolor="black" stroked="f"/>
              </w:pict>
            </w:r>
          </w:p>
        </w:tc>
        <w:tc>
          <w:tcPr>
            <w:tcW w:w="236" w:type="dxa"/>
          </w:tcPr>
          <w:p w:rsidRPr="00727FC6" w:rsidR="00CF61E5" w:rsidP="00DC5C6C" w:rsidRDefault="00CF61E5" w14:paraId="503C220C" w14:textId="77777777">
            <w:pPr>
              <w:rPr>
                <w:szCs w:val="20"/>
              </w:rPr>
            </w:pPr>
          </w:p>
        </w:tc>
      </w:tr>
      <w:tr w:rsidRPr="00727FC6" w:rsidR="00CF61E5" w:rsidTr="006E4295" w14:paraId="479D11B5" w14:textId="77777777">
        <w:trPr>
          <w:trHeight w:val="442" w:hRule="exact"/>
          <w:jc w:val="center"/>
        </w:trPr>
        <w:tc>
          <w:tcPr>
            <w:tcW w:w="0" w:type="auto"/>
          </w:tcPr>
          <w:p w:rsidRPr="00727FC6" w:rsidR="00CF61E5" w:rsidP="000E2E7E" w:rsidRDefault="00CF61E5" w14:paraId="5D50223A" w14:textId="77777777">
            <w:pPr>
              <w:ind w:hanging="637"/>
              <w:rPr>
                <w:szCs w:val="20"/>
              </w:rPr>
            </w:pPr>
          </w:p>
        </w:tc>
        <w:tc>
          <w:tcPr>
            <w:tcW w:w="0" w:type="auto"/>
          </w:tcPr>
          <w:p w:rsidRPr="00727FC6" w:rsidR="00CF61E5" w:rsidP="00595A20" w:rsidRDefault="00CF61E5" w14:paraId="663DE415" w14:textId="77777777">
            <w:pPr>
              <w:ind w:left="0"/>
              <w:rPr>
                <w:szCs w:val="20"/>
              </w:rPr>
            </w:pPr>
            <w:r w:rsidRPr="00727FC6">
              <w:rPr>
                <w:szCs w:val="20"/>
              </w:rPr>
              <w:t>BLS LMI-2A</w:t>
            </w:r>
          </w:p>
        </w:tc>
        <w:tc>
          <w:tcPr>
            <w:tcW w:w="0" w:type="auto"/>
          </w:tcPr>
          <w:p w:rsidRPr="00727FC6" w:rsidR="00CF61E5" w:rsidP="00DC5C6C" w:rsidRDefault="00CF61E5" w14:paraId="6F63F1BD" w14:textId="77777777">
            <w:pPr>
              <w:rPr>
                <w:szCs w:val="20"/>
              </w:rPr>
            </w:pPr>
          </w:p>
        </w:tc>
        <w:tc>
          <w:tcPr>
            <w:tcW w:w="5288" w:type="dxa"/>
          </w:tcPr>
          <w:p w:rsidRPr="00727FC6" w:rsidR="00CF61E5" w:rsidP="00595A20" w:rsidRDefault="00CF61E5" w14:paraId="683DC004" w14:textId="77777777">
            <w:pPr>
              <w:ind w:left="0"/>
              <w:rPr>
                <w:szCs w:val="20"/>
              </w:rPr>
            </w:pPr>
            <w:r w:rsidRPr="00727FC6">
              <w:rPr>
                <w:szCs w:val="20"/>
              </w:rPr>
              <w:t>LMI Cooperative Statistics Financial Report</w:t>
            </w:r>
          </w:p>
        </w:tc>
        <w:tc>
          <w:tcPr>
            <w:tcW w:w="334" w:type="dxa"/>
          </w:tcPr>
          <w:p w:rsidRPr="00727FC6" w:rsidR="00CF61E5" w:rsidP="00DC5C6C" w:rsidRDefault="00CF61E5" w14:paraId="23FC4A13" w14:textId="77777777">
            <w:pPr>
              <w:rPr>
                <w:szCs w:val="20"/>
              </w:rPr>
            </w:pPr>
          </w:p>
        </w:tc>
        <w:tc>
          <w:tcPr>
            <w:tcW w:w="2274" w:type="dxa"/>
          </w:tcPr>
          <w:p w:rsidRPr="00727FC6" w:rsidR="00CF61E5" w:rsidP="00DC5C6C" w:rsidRDefault="00CF61E5" w14:paraId="20B26E9B" w14:textId="77777777">
            <w:pPr>
              <w:rPr>
                <w:szCs w:val="20"/>
              </w:rPr>
            </w:pPr>
            <w:r w:rsidRPr="00727FC6">
              <w:rPr>
                <w:szCs w:val="20"/>
              </w:rPr>
              <w:t>Monthly/Quarterly</w:t>
            </w:r>
          </w:p>
        </w:tc>
        <w:tc>
          <w:tcPr>
            <w:tcW w:w="236" w:type="dxa"/>
          </w:tcPr>
          <w:p w:rsidRPr="00727FC6" w:rsidR="00CF61E5" w:rsidP="00DC5C6C" w:rsidRDefault="00CF61E5" w14:paraId="7849F085" w14:textId="77777777">
            <w:pPr>
              <w:rPr>
                <w:szCs w:val="20"/>
              </w:rPr>
            </w:pPr>
          </w:p>
        </w:tc>
      </w:tr>
      <w:tr w:rsidRPr="00727FC6" w:rsidR="00CF61E5" w:rsidTr="006E4295" w14:paraId="79DD9E57" w14:textId="77777777">
        <w:trPr>
          <w:trHeight w:val="495" w:hRule="exact"/>
          <w:jc w:val="center"/>
        </w:trPr>
        <w:tc>
          <w:tcPr>
            <w:tcW w:w="0" w:type="auto"/>
          </w:tcPr>
          <w:p w:rsidRPr="00727FC6" w:rsidR="00CF61E5" w:rsidP="000E2E7E" w:rsidRDefault="00CF61E5" w14:paraId="6FBD1C1A" w14:textId="77777777">
            <w:pPr>
              <w:ind w:hanging="637"/>
              <w:rPr>
                <w:szCs w:val="20"/>
              </w:rPr>
            </w:pPr>
          </w:p>
        </w:tc>
        <w:tc>
          <w:tcPr>
            <w:tcW w:w="0" w:type="auto"/>
          </w:tcPr>
          <w:p w:rsidRPr="00727FC6" w:rsidR="00CF61E5" w:rsidP="00595A20" w:rsidRDefault="00CF61E5" w14:paraId="44EBF8FF" w14:textId="77777777">
            <w:pPr>
              <w:ind w:left="0"/>
              <w:rPr>
                <w:szCs w:val="20"/>
              </w:rPr>
            </w:pPr>
            <w:r w:rsidRPr="00727FC6">
              <w:rPr>
                <w:szCs w:val="20"/>
              </w:rPr>
              <w:t>(Not Applicable)</w:t>
            </w:r>
          </w:p>
        </w:tc>
        <w:tc>
          <w:tcPr>
            <w:tcW w:w="0" w:type="auto"/>
          </w:tcPr>
          <w:p w:rsidRPr="00727FC6" w:rsidR="00CF61E5" w:rsidP="00DC5C6C" w:rsidRDefault="00CF61E5" w14:paraId="2BBC29AD" w14:textId="77777777">
            <w:pPr>
              <w:rPr>
                <w:szCs w:val="20"/>
              </w:rPr>
            </w:pPr>
          </w:p>
        </w:tc>
        <w:tc>
          <w:tcPr>
            <w:tcW w:w="5288" w:type="dxa"/>
          </w:tcPr>
          <w:p w:rsidRPr="00727FC6" w:rsidR="00CF61E5" w:rsidP="00595A20" w:rsidRDefault="00CF61E5" w14:paraId="6C979FEC" w14:textId="77777777">
            <w:pPr>
              <w:ind w:left="0"/>
              <w:rPr>
                <w:szCs w:val="20"/>
              </w:rPr>
            </w:pPr>
            <w:r w:rsidRPr="00727FC6">
              <w:rPr>
                <w:szCs w:val="20"/>
              </w:rPr>
              <w:t>CAS Report 94B Equivalent (if available)</w:t>
            </w:r>
          </w:p>
        </w:tc>
        <w:tc>
          <w:tcPr>
            <w:tcW w:w="334" w:type="dxa"/>
          </w:tcPr>
          <w:p w:rsidRPr="00727FC6" w:rsidR="00CF61E5" w:rsidP="00DC5C6C" w:rsidRDefault="00CF61E5" w14:paraId="0FDF04EB" w14:textId="77777777">
            <w:pPr>
              <w:rPr>
                <w:szCs w:val="20"/>
              </w:rPr>
            </w:pPr>
          </w:p>
        </w:tc>
        <w:tc>
          <w:tcPr>
            <w:tcW w:w="2274" w:type="dxa"/>
          </w:tcPr>
          <w:p w:rsidRPr="00727FC6" w:rsidR="00CF61E5" w:rsidP="00DC5C6C" w:rsidRDefault="00CF61E5" w14:paraId="79CC594D" w14:textId="77777777">
            <w:pPr>
              <w:rPr>
                <w:szCs w:val="20"/>
              </w:rPr>
            </w:pPr>
            <w:r w:rsidRPr="00727FC6">
              <w:rPr>
                <w:szCs w:val="20"/>
              </w:rPr>
              <w:t>Quarterly</w:t>
            </w:r>
          </w:p>
        </w:tc>
        <w:tc>
          <w:tcPr>
            <w:tcW w:w="236" w:type="dxa"/>
          </w:tcPr>
          <w:p w:rsidRPr="00727FC6" w:rsidR="00CF61E5" w:rsidP="00DC5C6C" w:rsidRDefault="00CF61E5" w14:paraId="2F8AC613" w14:textId="77777777">
            <w:pPr>
              <w:rPr>
                <w:szCs w:val="20"/>
              </w:rPr>
            </w:pPr>
          </w:p>
        </w:tc>
      </w:tr>
    </w:tbl>
    <w:p w:rsidRPr="00727FC6" w:rsidR="00CF61E5" w:rsidP="005B27E9" w:rsidRDefault="00CF61E5" w14:paraId="46106ED5" w14:textId="77777777"/>
    <w:p w:rsidRPr="00727FC6" w:rsidR="00CE2DFD" w:rsidP="00595A20" w:rsidRDefault="00E4459D" w14:paraId="7F78CBB3" w14:textId="77777777">
      <w:pPr>
        <w:ind w:left="720"/>
      </w:pPr>
      <w:r w:rsidRPr="00727FC6">
        <w:t>State</w:t>
      </w:r>
      <w:r w:rsidRPr="00727FC6" w:rsidR="00CE2DFD">
        <w:t xml:space="preserve"> agencies </w:t>
      </w:r>
      <w:r w:rsidRPr="00727FC6" w:rsidR="000441B5">
        <w:t xml:space="preserve">using either of the </w:t>
      </w:r>
      <w:r w:rsidRPr="00727FC6" w:rsidR="00CE2DFD">
        <w:t>approved automated accounting systems</w:t>
      </w:r>
      <w:r w:rsidRPr="00727FC6" w:rsidR="000441B5">
        <w:t>,</w:t>
      </w:r>
      <w:r w:rsidRPr="00727FC6" w:rsidR="00CE2DFD">
        <w:t xml:space="preserve"> CAS or FARS</w:t>
      </w:r>
      <w:r w:rsidRPr="00727FC6" w:rsidR="000441B5">
        <w:t>,</w:t>
      </w:r>
      <w:r w:rsidRPr="00727FC6" w:rsidR="00CE2DFD">
        <w:t xml:space="preserve"> should submit the reports generated by those systems.  Others should use the BLS LMI Cooperative Statistics Financial Report (BLS LMI</w:t>
      </w:r>
      <w:r w:rsidRPr="00727FC6" w:rsidR="00CE2DFD">
        <w:noBreakHyphen/>
        <w:t xml:space="preserve">2A) and the equivalent of CAS Report 94B if one is produced by the </w:t>
      </w:r>
      <w:r w:rsidRPr="00727FC6" w:rsidR="00F3343F">
        <w:t>s</w:t>
      </w:r>
      <w:r w:rsidRPr="00727FC6">
        <w:t>tate</w:t>
      </w:r>
      <w:r w:rsidRPr="00727FC6" w:rsidR="00CE2DFD">
        <w:t xml:space="preserve"> agency's accounting system to acc</w:t>
      </w:r>
      <w:r w:rsidRPr="00727FC6" w:rsidR="0056415E">
        <w:t>ount for their costs under the cooperative a</w:t>
      </w:r>
      <w:r w:rsidRPr="00727FC6" w:rsidR="00CE2DFD">
        <w:t>greement.  A copy of the BLS LMI Cooperative Statistics Financial Report is attached at the end of this Part (Part I).</w:t>
      </w:r>
    </w:p>
    <w:p w:rsidRPr="00727FC6" w:rsidR="00CE2DFD" w:rsidP="00595A20" w:rsidRDefault="00CE2DFD" w14:paraId="582B8890" w14:textId="77777777">
      <w:pPr>
        <w:ind w:left="720"/>
      </w:pPr>
      <w:r w:rsidRPr="00727FC6">
        <w:t xml:space="preserve">Unless otherwise specified by the BLS in the appropriate work </w:t>
      </w:r>
      <w:r w:rsidRPr="00727FC6" w:rsidR="00482167">
        <w:t>s</w:t>
      </w:r>
      <w:r w:rsidRPr="00727FC6" w:rsidR="00E4459D">
        <w:t>tate</w:t>
      </w:r>
      <w:r w:rsidRPr="00727FC6">
        <w:t xml:space="preserve">ment, in reporting on AAMCs, </w:t>
      </w:r>
      <w:r w:rsidRPr="00727FC6" w:rsidR="00F3343F">
        <w:t>s</w:t>
      </w:r>
      <w:r w:rsidRPr="00727FC6" w:rsidR="00E4459D">
        <w:t>tate</w:t>
      </w:r>
      <w:r w:rsidRPr="00727FC6">
        <w:t xml:space="preserve"> agencies will include quarterly bottom-line financial data (e.g., CAS Report 61 or FARS GA-17 data) and a BLS Quarterly Status Report (BLS LMI</w:t>
      </w:r>
      <w:r w:rsidRPr="00727FC6">
        <w:noBreakHyphen/>
        <w:t>2B), a copy of which is attached at the end of this Part (Part I).  For AAMCs that cross fiscal years, cumulative expenditures and obligations should reflect the entire period of the AAMC to date, rather than the current fiscal year to date.</w:t>
      </w:r>
    </w:p>
    <w:p w:rsidRPr="00727FC6" w:rsidR="00CE2DFD" w:rsidP="00595A20" w:rsidRDefault="00CE2DFD" w14:paraId="1922E3F1" w14:textId="77777777">
      <w:pPr>
        <w:ind w:left="720"/>
      </w:pPr>
      <w:r w:rsidRPr="00727FC6">
        <w:t>A fund ledger code (FLC) has been assigned to each of the LMI statistical programs to enable the BLS to monitor costs on a by</w:t>
      </w:r>
      <w:r w:rsidRPr="00727FC6">
        <w:noBreakHyphen/>
        <w:t>program basis, or, in the case of AAMCs, on a funding source basis.  The codes fo</w:t>
      </w:r>
      <w:r w:rsidRPr="00727FC6" w:rsidR="0056415E">
        <w:t>r the programs covered by this a</w:t>
      </w:r>
      <w:r w:rsidRPr="00727FC6">
        <w:t>greement are cited in the LMI Administrative Memorandu</w:t>
      </w:r>
      <w:r w:rsidRPr="00727FC6" w:rsidR="0056415E">
        <w:t>m transmitting the cooperative a</w:t>
      </w:r>
      <w:r w:rsidRPr="00727FC6">
        <w:t xml:space="preserve">greement to the </w:t>
      </w:r>
      <w:r w:rsidRPr="00727FC6" w:rsidR="00F3343F">
        <w:t>s</w:t>
      </w:r>
      <w:r w:rsidRPr="00727FC6" w:rsidR="00E4459D">
        <w:t>tate</w:t>
      </w:r>
      <w:r w:rsidRPr="00727FC6">
        <w:t xml:space="preserve"> agencies.</w:t>
      </w:r>
    </w:p>
    <w:p w:rsidRPr="00727FC6" w:rsidR="00CE2DFD" w:rsidP="00595A20" w:rsidRDefault="00CE2DFD" w14:paraId="6A8F500B" w14:textId="77777777">
      <w:pPr>
        <w:ind w:left="720"/>
      </w:pPr>
      <w:r w:rsidRPr="00727FC6">
        <w:t xml:space="preserve">The financial reports and BLS Quarterly Status Reports must be submitted to the BLS regional office within 30 days of the end of the reporting period.  The BLS reserves the right to withhold payment to a </w:t>
      </w:r>
      <w:r w:rsidRPr="00727FC6" w:rsidR="00F3343F">
        <w:t>s</w:t>
      </w:r>
      <w:r w:rsidRPr="00727FC6" w:rsidR="00E4459D">
        <w:t>tate</w:t>
      </w:r>
      <w:r w:rsidRPr="00727FC6">
        <w:t xml:space="preserve"> agency if financial reports are delinquent.</w:t>
      </w:r>
    </w:p>
    <w:p w:rsidRPr="00727FC6" w:rsidR="00CE2DFD" w:rsidP="00595A20" w:rsidRDefault="006A59C5" w14:paraId="16FE9861" w14:textId="77777777">
      <w:pPr>
        <w:ind w:left="720"/>
      </w:pPr>
      <w:r w:rsidRPr="00727FC6">
        <w:lastRenderedPageBreak/>
        <w:t>The SWA</w:t>
      </w:r>
      <w:r w:rsidRPr="00727FC6" w:rsidR="00CE2DFD">
        <w:t xml:space="preserve">s Financial Accounting System must be able to provide the financial information necessary to comply with audit requirements and to complete the Federal Financial Report (FFR or SF-425).  </w:t>
      </w:r>
      <w:r w:rsidRPr="00727FC6" w:rsidR="00E4459D">
        <w:t>State</w:t>
      </w:r>
      <w:r w:rsidRPr="00727FC6" w:rsidR="00CE2DFD">
        <w:t xml:space="preserve"> agencies must complete the FFR each quarter at HHS-PMS.  The FFR must be completed at HHS-PMS within 30 days from the end of the fiscal quarter, after which the system will close until the end of the following quarter.</w:t>
      </w:r>
    </w:p>
    <w:p w:rsidRPr="00727FC6" w:rsidR="00CE2DFD" w:rsidP="00962316" w:rsidRDefault="00CE2DFD" w14:paraId="402887AC" w14:textId="77777777">
      <w:pPr>
        <w:pStyle w:val="Heading2"/>
      </w:pPr>
      <w:bookmarkStart w:name="_Toc360880531" w:id="155"/>
      <w:bookmarkStart w:name="_Toc388872677" w:id="156"/>
      <w:bookmarkStart w:name="_Toc184020619" w:id="157"/>
      <w:bookmarkStart w:name="_Toc190758466" w:id="158"/>
      <w:bookmarkStart w:name="_Toc190770113" w:id="159"/>
      <w:bookmarkStart w:name="_Toc197829226" w:id="160"/>
      <w:bookmarkStart w:name="_Toc220934150" w:id="161"/>
      <w:bookmarkStart w:name="_Toc318388346" w:id="162"/>
      <w:bookmarkStart w:name="_Toc355682024" w:id="163"/>
      <w:bookmarkStart w:name="_Toc5024398" w:id="164"/>
      <w:r w:rsidRPr="00727FC6">
        <w:t>MONITORING</w:t>
      </w:r>
      <w:bookmarkEnd w:id="155"/>
      <w:bookmarkEnd w:id="156"/>
      <w:bookmarkEnd w:id="157"/>
      <w:bookmarkEnd w:id="158"/>
      <w:bookmarkEnd w:id="159"/>
      <w:bookmarkEnd w:id="160"/>
      <w:bookmarkEnd w:id="161"/>
      <w:bookmarkEnd w:id="162"/>
      <w:bookmarkEnd w:id="163"/>
      <w:bookmarkEnd w:id="164"/>
    </w:p>
    <w:p w:rsidRPr="00727FC6" w:rsidR="00CE2DFD" w:rsidP="00595A20" w:rsidRDefault="00CE2DFD" w14:paraId="6DE9A16E" w14:textId="77777777">
      <w:pPr>
        <w:ind w:left="720"/>
      </w:pPr>
      <w:r w:rsidRPr="00727FC6">
        <w:t xml:space="preserve">The BLS will review the financial reports from </w:t>
      </w:r>
      <w:r w:rsidRPr="00727FC6" w:rsidR="00F3343F">
        <w:t>s</w:t>
      </w:r>
      <w:r w:rsidRPr="00727FC6" w:rsidR="00E4459D">
        <w:t>tate</w:t>
      </w:r>
      <w:r w:rsidRPr="00727FC6">
        <w:t xml:space="preserve"> agencies to monitor fund utilization and identify potential over- or under-obligations.  The primary objectives of financial monitoring are: 1) to ensure that program objectives are met; 2) to prevent significant over- or under-utilization of funds at the end of the fiscal year; and 3) to identify instances where it may be necessary to provide Federal administrative assistance to </w:t>
      </w:r>
      <w:r w:rsidRPr="00727FC6" w:rsidR="00F3343F">
        <w:t>s</w:t>
      </w:r>
      <w:r w:rsidRPr="00727FC6" w:rsidR="00E4459D">
        <w:t>tate</w:t>
      </w:r>
      <w:r w:rsidRPr="00727FC6">
        <w:t xml:space="preserve"> agencies</w:t>
      </w:r>
      <w:r w:rsidRPr="00727FC6" w:rsidR="00377471">
        <w:t>.</w:t>
      </w:r>
    </w:p>
    <w:p w:rsidRPr="00727FC6" w:rsidR="00CE2DFD" w:rsidP="00595A20" w:rsidRDefault="00CE2DFD" w14:paraId="36E2F1E5" w14:textId="77777777">
      <w:pPr>
        <w:ind w:left="720"/>
      </w:pPr>
      <w:r w:rsidRPr="00727FC6">
        <w:t xml:space="preserve">Per </w:t>
      </w:r>
      <w:r w:rsidRPr="00727FC6" w:rsidR="00FB17CA">
        <w:t>2 CFR 200.328(e)</w:t>
      </w:r>
      <w:r w:rsidRPr="00727FC6">
        <w:t>, the BLS may, either as part of a pre-award or at any time subsequent to an award, conduct periodic onsite reviews</w:t>
      </w:r>
      <w:r w:rsidRPr="00727FC6" w:rsidR="005D3838">
        <w:t xml:space="preserve"> or request </w:t>
      </w:r>
      <w:r w:rsidRPr="00727FC6" w:rsidR="00716E99">
        <w:t xml:space="preserve">line item financial information </w:t>
      </w:r>
      <w:r w:rsidRPr="00727FC6">
        <w:t>to evaluate the adequacy of the financial management system employed by a SWA.</w:t>
      </w:r>
    </w:p>
    <w:p w:rsidRPr="00727FC6" w:rsidR="00CE2DFD" w:rsidP="00595A20" w:rsidRDefault="00CE2DFD" w14:paraId="3B66BEA0" w14:textId="77777777">
      <w:pPr>
        <w:ind w:left="720"/>
      </w:pPr>
      <w:r w:rsidRPr="00727FC6">
        <w:t xml:space="preserve">In accordance with </w:t>
      </w:r>
      <w:r w:rsidRPr="00727FC6" w:rsidR="00FB17CA">
        <w:t xml:space="preserve">2 CFR 200.328(a), </w:t>
      </w:r>
      <w:r w:rsidRPr="00727FC6">
        <w:t xml:space="preserve">the </w:t>
      </w:r>
      <w:r w:rsidRPr="00727FC6" w:rsidR="00F3343F">
        <w:t>s</w:t>
      </w:r>
      <w:r w:rsidRPr="00727FC6" w:rsidR="00E4459D">
        <w:t>tate</w:t>
      </w:r>
      <w:r w:rsidRPr="00727FC6">
        <w:t xml:space="preserve"> agency is responsible for managing the day-to-day operations of agreement activities.  The </w:t>
      </w:r>
      <w:r w:rsidRPr="00727FC6" w:rsidR="00F3343F">
        <w:t>s</w:t>
      </w:r>
      <w:r w:rsidRPr="00727FC6" w:rsidR="00E4459D">
        <w:t>tate</w:t>
      </w:r>
      <w:r w:rsidRPr="00727FC6">
        <w:t xml:space="preserve"> agency will monitor agreement activities to ensure there is compliance with applicable Federal requirements and that performance goals are being achieved.  Monitoring must cover each program, function, or activity.</w:t>
      </w:r>
    </w:p>
    <w:p w:rsidRPr="00727FC6" w:rsidR="00CE2DFD" w:rsidP="00962316" w:rsidRDefault="00CE2DFD" w14:paraId="6FABD132" w14:textId="77777777">
      <w:pPr>
        <w:pStyle w:val="Heading2"/>
      </w:pPr>
      <w:bookmarkStart w:name="_Toc360880532" w:id="165"/>
      <w:bookmarkStart w:name="_Toc388872678" w:id="166"/>
      <w:bookmarkStart w:name="_Toc184020620" w:id="167"/>
      <w:bookmarkStart w:name="_Toc190758467" w:id="168"/>
      <w:bookmarkStart w:name="_Toc190770114" w:id="169"/>
      <w:bookmarkStart w:name="_Toc197829227" w:id="170"/>
      <w:bookmarkStart w:name="_Toc220934151" w:id="171"/>
      <w:bookmarkStart w:name="_Toc318388347" w:id="172"/>
      <w:bookmarkStart w:name="_Toc355682025" w:id="173"/>
      <w:bookmarkStart w:name="_Toc5024399" w:id="174"/>
      <w:r w:rsidRPr="00727FC6">
        <w:t>DEOBLIGATION OF UNDERUTILIZED FUNDS</w:t>
      </w:r>
      <w:bookmarkEnd w:id="165"/>
      <w:bookmarkEnd w:id="166"/>
      <w:bookmarkEnd w:id="167"/>
      <w:bookmarkEnd w:id="168"/>
      <w:bookmarkEnd w:id="169"/>
      <w:bookmarkEnd w:id="170"/>
      <w:bookmarkEnd w:id="171"/>
      <w:bookmarkEnd w:id="172"/>
      <w:bookmarkEnd w:id="173"/>
      <w:bookmarkEnd w:id="174"/>
    </w:p>
    <w:p w:rsidRPr="00727FC6" w:rsidR="00CE2DFD" w:rsidP="00595A20" w:rsidRDefault="00CE2DFD" w14:paraId="2D855989" w14:textId="77777777">
      <w:pPr>
        <w:ind w:left="720"/>
      </w:pPr>
      <w:r w:rsidRPr="00727FC6">
        <w:t xml:space="preserve">The Budget Information Form (BIF) is a </w:t>
      </w:r>
      <w:r w:rsidRPr="00727FC6" w:rsidR="00F3343F">
        <w:t>s</w:t>
      </w:r>
      <w:r w:rsidRPr="00727FC6" w:rsidR="00E4459D">
        <w:t>tate</w:t>
      </w:r>
      <w:r w:rsidRPr="00727FC6">
        <w:t xml:space="preserve"> agency's obligation plan for the CA.  For each program in the CA, the BIF breaks down costs by quarter and by cost category (Program Staff, Administrative, Support &amp; Technical Staff, and Nonpersonal Services).  (The BIF is described further in Parts II and III.)</w:t>
      </w:r>
    </w:p>
    <w:p w:rsidRPr="00727FC6" w:rsidR="00CE2DFD" w:rsidP="00595A20" w:rsidRDefault="00CE2DFD" w14:paraId="6FC8A5AC" w14:textId="77777777">
      <w:pPr>
        <w:ind w:left="720"/>
      </w:pPr>
      <w:r w:rsidRPr="00727FC6">
        <w:t xml:space="preserve">The BIF establishes the level of planned obligations during a program year and </w:t>
      </w:r>
      <w:r w:rsidRPr="00727FC6" w:rsidR="00F3343F">
        <w:t>s</w:t>
      </w:r>
      <w:r w:rsidRPr="00727FC6" w:rsidR="00E4459D">
        <w:t>tate</w:t>
      </w:r>
      <w:r w:rsidRPr="00727FC6">
        <w:t xml:space="preserve">s should strive to make actual obligations match planned levels.  If, however, financial reports reveal a </w:t>
      </w:r>
      <w:r w:rsidRPr="00727FC6" w:rsidR="00F3343F">
        <w:t>s</w:t>
      </w:r>
      <w:r w:rsidRPr="00727FC6" w:rsidR="00E4459D">
        <w:t>tate</w:t>
      </w:r>
      <w:r w:rsidRPr="00727FC6">
        <w:t xml:space="preserve"> is under-spent, relative to its total planned obligations, the BLS may deobligate some of the </w:t>
      </w:r>
      <w:r w:rsidRPr="00727FC6" w:rsidR="00F3343F">
        <w:t>s</w:t>
      </w:r>
      <w:r w:rsidRPr="00727FC6" w:rsidR="00E4459D">
        <w:t>tate</w:t>
      </w:r>
      <w:r w:rsidRPr="00727FC6">
        <w:t>’s funds.  When the planned-to-actual difference of obligations exceeds 5 percent of total planned obligations, and is greater than $10,000, the BLS may unilaterally deobligate up to 90 percent of this difference.</w:t>
      </w:r>
    </w:p>
    <w:p w:rsidRPr="00727FC6" w:rsidR="00CE2DFD" w:rsidP="00962316" w:rsidRDefault="00CE2DFD" w14:paraId="7F88AD91" w14:textId="77777777">
      <w:pPr>
        <w:pStyle w:val="Heading2"/>
      </w:pPr>
      <w:bookmarkStart w:name="_Toc360880533" w:id="175"/>
      <w:bookmarkStart w:name="_Toc388872679" w:id="176"/>
      <w:bookmarkStart w:name="_Toc184020621" w:id="177"/>
      <w:bookmarkStart w:name="_Toc190758468" w:id="178"/>
      <w:bookmarkStart w:name="_Toc190770115" w:id="179"/>
      <w:bookmarkStart w:name="_Toc197829228" w:id="180"/>
      <w:bookmarkStart w:name="_Toc220934152" w:id="181"/>
      <w:bookmarkStart w:name="_Toc318388348" w:id="182"/>
      <w:bookmarkStart w:name="_Toc355682026" w:id="183"/>
      <w:bookmarkStart w:name="_Toc5024400" w:id="184"/>
      <w:r w:rsidRPr="00727FC6">
        <w:t>BUDGET VARIANCES</w:t>
      </w:r>
      <w:bookmarkEnd w:id="175"/>
      <w:bookmarkEnd w:id="176"/>
      <w:bookmarkEnd w:id="177"/>
      <w:bookmarkEnd w:id="178"/>
      <w:bookmarkEnd w:id="179"/>
      <w:bookmarkEnd w:id="180"/>
      <w:bookmarkEnd w:id="181"/>
      <w:bookmarkEnd w:id="182"/>
      <w:bookmarkEnd w:id="183"/>
      <w:bookmarkEnd w:id="184"/>
    </w:p>
    <w:p w:rsidRPr="00727FC6" w:rsidR="00CE2DFD" w:rsidP="00595A20" w:rsidRDefault="00CE2DFD" w14:paraId="39779E12" w14:textId="6599B322">
      <w:pPr>
        <w:ind w:left="720"/>
      </w:pPr>
      <w:r w:rsidRPr="00727FC6">
        <w:t xml:space="preserve">At the end of the first fiscal year of the CA, after the funded base program activities are complete but before a partial closeout of the base programs is conducted, a </w:t>
      </w:r>
      <w:r w:rsidRPr="00727FC6" w:rsidR="00F3343F">
        <w:t>s</w:t>
      </w:r>
      <w:r w:rsidRPr="00727FC6" w:rsidR="00E4459D">
        <w:t>tate</w:t>
      </w:r>
      <w:r w:rsidRPr="00727FC6">
        <w:t xml:space="preserve"> agency may request a budget variance from the BLS.  Budget variances permit </w:t>
      </w:r>
      <w:r w:rsidRPr="00727FC6" w:rsidR="00F3343F">
        <w:t>s</w:t>
      </w:r>
      <w:r w:rsidRPr="00727FC6" w:rsidR="00E4459D">
        <w:t>tate</w:t>
      </w:r>
      <w:r w:rsidRPr="00727FC6">
        <w:t xml:space="preserve">s to move a limited amount of funds between base programs and AAMCs to help minimize over- or under-obligation of funds to any single program.  Current BLS policy regarding budget variances is </w:t>
      </w:r>
      <w:r w:rsidRPr="00727FC6" w:rsidR="000D1D80">
        <w:t>s</w:t>
      </w:r>
      <w:r w:rsidRPr="00727FC6" w:rsidR="00E4459D">
        <w:t>tate</w:t>
      </w:r>
      <w:r w:rsidRPr="00727FC6">
        <w:t xml:space="preserve">d in LMI Administrative Memorandum </w:t>
      </w:r>
      <w:r w:rsidRPr="00727FC6" w:rsidR="00FB17CA">
        <w:t>S-</w:t>
      </w:r>
      <w:r w:rsidR="00981BB2">
        <w:t>20</w:t>
      </w:r>
      <w:r w:rsidRPr="00727FC6" w:rsidR="00FB17CA">
        <w:t>-0</w:t>
      </w:r>
      <w:r w:rsidR="00981BB2">
        <w:t>7</w:t>
      </w:r>
      <w:r w:rsidRPr="00727FC6" w:rsidR="00FB17CA">
        <w:t xml:space="preserve">, dated </w:t>
      </w:r>
      <w:r w:rsidR="00981BB2">
        <w:t>September</w:t>
      </w:r>
      <w:r w:rsidRPr="00727FC6" w:rsidR="00981BB2">
        <w:t> </w:t>
      </w:r>
      <w:r w:rsidR="00981BB2">
        <w:t>17</w:t>
      </w:r>
      <w:r w:rsidRPr="00727FC6" w:rsidR="00FB17CA">
        <w:t>,</w:t>
      </w:r>
      <w:r w:rsidRPr="00727FC6" w:rsidR="00074B28">
        <w:t> </w:t>
      </w:r>
      <w:r w:rsidRPr="00727FC6" w:rsidR="00FB17CA">
        <w:t>20</w:t>
      </w:r>
      <w:r w:rsidR="00981BB2">
        <w:t>20</w:t>
      </w:r>
      <w:r w:rsidRPr="00727FC6">
        <w:t>.  Some of the more significant points from this memo are summarized below.</w:t>
      </w:r>
    </w:p>
    <w:p w:rsidRPr="00727FC6" w:rsidR="00CE2DFD" w:rsidP="00595A20" w:rsidRDefault="00CE2DFD" w14:paraId="3CF7DEE6" w14:textId="77777777">
      <w:pPr>
        <w:ind w:left="720"/>
      </w:pPr>
      <w:r w:rsidRPr="00727FC6">
        <w:t xml:space="preserve">The total amount to be moved cannot exceed 4 percent of a </w:t>
      </w:r>
      <w:r w:rsidRPr="00727FC6" w:rsidR="00F3343F">
        <w:t>s</w:t>
      </w:r>
      <w:r w:rsidRPr="00727FC6" w:rsidR="00E4459D">
        <w:t>tate</w:t>
      </w:r>
      <w:r w:rsidRPr="00727FC6">
        <w:t>’s total fiscal year CA funding for base programs and their associated AAMCs.</w:t>
      </w:r>
    </w:p>
    <w:p w:rsidRPr="00727FC6" w:rsidR="00CE2DFD" w:rsidP="00AE52F4" w:rsidRDefault="00CE2DFD" w14:paraId="0C2EE68A" w14:textId="77777777">
      <w:pPr>
        <w:numPr>
          <w:ilvl w:val="0"/>
          <w:numId w:val="14"/>
        </w:numPr>
        <w:ind w:left="1080"/>
      </w:pPr>
      <w:r w:rsidRPr="00727FC6">
        <w:t>Budget variance actions will be limited to:</w:t>
      </w:r>
    </w:p>
    <w:p w:rsidRPr="00727FC6" w:rsidR="00CE2DFD" w:rsidP="00AE52F4" w:rsidRDefault="00CE2DFD" w14:paraId="7E4EEC75" w14:textId="77777777">
      <w:pPr>
        <w:numPr>
          <w:ilvl w:val="0"/>
          <w:numId w:val="112"/>
        </w:numPr>
        <w:ind w:left="1440"/>
      </w:pPr>
      <w:r w:rsidRPr="00727FC6">
        <w:t>20 percent for base programs funded at $300,000 or more;</w:t>
      </w:r>
    </w:p>
    <w:p w:rsidRPr="00727FC6" w:rsidR="00CE2DFD" w:rsidP="00AE52F4" w:rsidRDefault="00CE2DFD" w14:paraId="34D24AC7" w14:textId="77777777">
      <w:pPr>
        <w:numPr>
          <w:ilvl w:val="0"/>
          <w:numId w:val="112"/>
        </w:numPr>
        <w:ind w:left="1440"/>
      </w:pPr>
      <w:r w:rsidRPr="00727FC6">
        <w:t>25 percent (up to $60,000) or $10,000, whichever is greater, for base programs funded at less than $300,000; and</w:t>
      </w:r>
    </w:p>
    <w:p w:rsidRPr="00727FC6" w:rsidR="00CE2DFD" w:rsidP="00AE52F4" w:rsidRDefault="00CE2DFD" w14:paraId="028B7AF4" w14:textId="77777777">
      <w:pPr>
        <w:numPr>
          <w:ilvl w:val="0"/>
          <w:numId w:val="112"/>
        </w:numPr>
        <w:ind w:left="1440"/>
      </w:pPr>
      <w:r w:rsidRPr="00727FC6">
        <w:lastRenderedPageBreak/>
        <w:t>33 percent or $10,000, whichever is lesser, of the total annual project amount for any individual AAMC.</w:t>
      </w:r>
    </w:p>
    <w:p w:rsidRPr="00727FC6" w:rsidR="00CE2DFD" w:rsidP="00AE52F4" w:rsidRDefault="00CE2DFD" w14:paraId="3BF8A122" w14:textId="77777777">
      <w:pPr>
        <w:numPr>
          <w:ilvl w:val="0"/>
          <w:numId w:val="14"/>
        </w:numPr>
        <w:ind w:left="1080"/>
      </w:pPr>
      <w:r w:rsidRPr="00727FC6">
        <w:t>Moving funds from AAMCs to base programs is not permitted.</w:t>
      </w:r>
    </w:p>
    <w:p w:rsidRPr="00727FC6" w:rsidR="00CE2DFD" w:rsidP="00595A20" w:rsidRDefault="00E4459D" w14:paraId="4C4A5B90" w14:textId="77777777">
      <w:pPr>
        <w:ind w:left="720"/>
      </w:pPr>
      <w:r w:rsidRPr="00727FC6">
        <w:t>State</w:t>
      </w:r>
      <w:r w:rsidRPr="00727FC6" w:rsidR="00CE2DFD">
        <w:t>s should refer to the full memorandum to ensure their budget variance requests meet all other applicable conditions.</w:t>
      </w:r>
    </w:p>
    <w:p w:rsidRPr="00727FC6" w:rsidR="00CE2DFD" w:rsidP="00595A20" w:rsidRDefault="00E4459D" w14:paraId="5BA7755C" w14:textId="445935E5">
      <w:pPr>
        <w:ind w:left="720"/>
      </w:pPr>
      <w:r w:rsidRPr="00727FC6">
        <w:t>State</w:t>
      </w:r>
      <w:r w:rsidRPr="00727FC6" w:rsidR="00CE2DFD">
        <w:t xml:space="preserve"> agencies should submit their requests for budget variances to the appropriate regional office no later than 60 days after the end of the fiscal year.  </w:t>
      </w:r>
      <w:r w:rsidRPr="00727FC6">
        <w:t>State</w:t>
      </w:r>
      <w:r w:rsidRPr="00727FC6" w:rsidR="00CE2DFD">
        <w:t xml:space="preserve"> agencies should use the BLS LMI Cooperative Agreement Budget Variance Request Form to request the budget variance. </w:t>
      </w:r>
      <w:r w:rsidRPr="00727FC6" w:rsidR="007633B2">
        <w:t xml:space="preserve"> </w:t>
      </w:r>
      <w:r w:rsidRPr="00727FC6" w:rsidR="00CE2DFD">
        <w:t>(A copy of this form is attached to the end of Part I.)</w:t>
      </w:r>
    </w:p>
    <w:p w:rsidRPr="00727FC6" w:rsidR="00CE2DFD" w:rsidP="00CF61E5" w:rsidRDefault="00CE2DFD" w14:paraId="424E204A" w14:textId="77777777">
      <w:pPr>
        <w:pStyle w:val="Heading2"/>
      </w:pPr>
      <w:bookmarkStart w:name="_Toc360880534" w:id="185"/>
      <w:bookmarkStart w:name="_Toc388872680" w:id="186"/>
      <w:bookmarkStart w:name="_Toc184020622" w:id="187"/>
      <w:bookmarkStart w:name="_Toc190758469" w:id="188"/>
      <w:bookmarkStart w:name="_Toc190770116" w:id="189"/>
      <w:bookmarkStart w:name="_Toc197829229" w:id="190"/>
      <w:bookmarkStart w:name="_Toc220934153" w:id="191"/>
      <w:bookmarkStart w:name="_Toc318388349" w:id="192"/>
      <w:bookmarkStart w:name="_Toc355682027" w:id="193"/>
      <w:bookmarkStart w:name="_Toc5024401" w:id="194"/>
      <w:r w:rsidRPr="00727FC6">
        <w:t>PROGRAM VARIANCES</w:t>
      </w:r>
      <w:bookmarkEnd w:id="185"/>
      <w:bookmarkEnd w:id="186"/>
      <w:bookmarkEnd w:id="187"/>
      <w:bookmarkEnd w:id="188"/>
      <w:bookmarkEnd w:id="189"/>
      <w:bookmarkEnd w:id="190"/>
      <w:bookmarkEnd w:id="191"/>
      <w:bookmarkEnd w:id="192"/>
      <w:bookmarkEnd w:id="193"/>
      <w:bookmarkEnd w:id="194"/>
    </w:p>
    <w:p w:rsidRPr="00727FC6" w:rsidR="00CE2DFD" w:rsidP="00595A20" w:rsidRDefault="00CE2DFD" w14:paraId="4A3996DE" w14:textId="77777777">
      <w:pPr>
        <w:ind w:left="720"/>
      </w:pPr>
      <w:r w:rsidRPr="00727FC6">
        <w:t xml:space="preserve">A program variance is required if a </w:t>
      </w:r>
      <w:r w:rsidRPr="00727FC6" w:rsidR="00F3343F">
        <w:t>s</w:t>
      </w:r>
      <w:r w:rsidRPr="00727FC6" w:rsidR="00E4459D">
        <w:t>tate</w:t>
      </w:r>
      <w:r w:rsidRPr="00727FC6">
        <w:t xml:space="preserve"> </w:t>
      </w:r>
      <w:r w:rsidRPr="00727FC6" w:rsidR="00160D23">
        <w:t xml:space="preserve">cannot fully </w:t>
      </w:r>
      <w:r w:rsidRPr="00727FC6">
        <w:t xml:space="preserve">comply with all performance requirements for the entire period of the CA.  If a program variance is requested, the </w:t>
      </w:r>
      <w:r w:rsidRPr="00727FC6" w:rsidR="00F3343F">
        <w:t>s</w:t>
      </w:r>
      <w:r w:rsidRPr="00727FC6" w:rsidR="00E4459D">
        <w:t>tate</w:t>
      </w:r>
      <w:r w:rsidRPr="00727FC6">
        <w:t xml:space="preserve"> agency must submit a Variance Request Form to the BLS regional office for review before it is sent to the BLS national office for review.  All program variances must be approved by the BLS national office prior to the CA being signed.  The approved program variance is to be referenced in the space provided at the end of the work </w:t>
      </w:r>
      <w:r w:rsidRPr="00727FC6" w:rsidR="00482167">
        <w:t>s</w:t>
      </w:r>
      <w:r w:rsidRPr="00727FC6" w:rsidR="00E4459D">
        <w:t>tate</w:t>
      </w:r>
      <w:r w:rsidRPr="00727FC6" w:rsidR="00CF61E5">
        <w:t>ment.</w:t>
      </w:r>
      <w:r w:rsidRPr="00727FC6" w:rsidR="001E2550">
        <w:t xml:space="preserve">  The variance language included cannot be changed from what was stated in the approval document.</w:t>
      </w:r>
    </w:p>
    <w:p w:rsidRPr="00727FC6" w:rsidR="00CE2DFD" w:rsidP="00CF61E5" w:rsidRDefault="00CE2DFD" w14:paraId="1E5D9047" w14:textId="77777777">
      <w:pPr>
        <w:pStyle w:val="Heading2"/>
      </w:pPr>
      <w:bookmarkStart w:name="_Toc360880535" w:id="195"/>
      <w:bookmarkStart w:name="_Toc388872681" w:id="196"/>
      <w:bookmarkStart w:name="_Toc184020623" w:id="197"/>
      <w:bookmarkStart w:name="_Toc190758470" w:id="198"/>
      <w:bookmarkStart w:name="_Toc190770117" w:id="199"/>
      <w:bookmarkStart w:name="_Toc197829230" w:id="200"/>
      <w:bookmarkStart w:name="_Toc220934154" w:id="201"/>
      <w:bookmarkStart w:name="_Toc318388350" w:id="202"/>
      <w:bookmarkStart w:name="_Toc355682028" w:id="203"/>
      <w:bookmarkStart w:name="_Toc5024402" w:id="204"/>
      <w:r w:rsidRPr="00727FC6">
        <w:t>CHANGES TO THE COOPERATIVE AGREEMENT</w:t>
      </w:r>
      <w:bookmarkEnd w:id="195"/>
      <w:bookmarkEnd w:id="196"/>
      <w:bookmarkEnd w:id="197"/>
      <w:bookmarkEnd w:id="198"/>
      <w:bookmarkEnd w:id="199"/>
      <w:bookmarkEnd w:id="200"/>
      <w:bookmarkEnd w:id="201"/>
      <w:bookmarkEnd w:id="202"/>
      <w:bookmarkEnd w:id="203"/>
      <w:bookmarkEnd w:id="204"/>
    </w:p>
    <w:p w:rsidRPr="00727FC6" w:rsidR="00CE2DFD" w:rsidP="00595A20" w:rsidRDefault="00CE2DFD" w14:paraId="0674AE2A" w14:textId="77777777">
      <w:pPr>
        <w:pStyle w:val="Heading3"/>
        <w:ind w:hanging="720"/>
      </w:pPr>
      <w:bookmarkStart w:name="_Toc360880536" w:id="205"/>
      <w:bookmarkStart w:name="_Toc388872682" w:id="206"/>
      <w:bookmarkStart w:name="_Toc184020624" w:id="207"/>
      <w:bookmarkStart w:name="_Toc190758471" w:id="208"/>
      <w:bookmarkStart w:name="_Toc190770118" w:id="209"/>
      <w:bookmarkStart w:name="_Toc197829231" w:id="210"/>
      <w:bookmarkStart w:name="_Toc220934155" w:id="211"/>
      <w:bookmarkStart w:name="_Toc318388351" w:id="212"/>
      <w:bookmarkStart w:name="_Toc355682029" w:id="213"/>
      <w:bookmarkStart w:name="_Toc5024403" w:id="214"/>
      <w:r w:rsidRPr="00727FC6">
        <w:t>Budget Changes</w:t>
      </w:r>
      <w:bookmarkEnd w:id="205"/>
      <w:bookmarkEnd w:id="206"/>
      <w:bookmarkEnd w:id="207"/>
      <w:bookmarkEnd w:id="208"/>
      <w:bookmarkEnd w:id="209"/>
      <w:bookmarkEnd w:id="210"/>
      <w:bookmarkEnd w:id="211"/>
      <w:bookmarkEnd w:id="212"/>
      <w:bookmarkEnd w:id="213"/>
      <w:bookmarkEnd w:id="214"/>
    </w:p>
    <w:p w:rsidRPr="00727FC6" w:rsidR="00CE2DFD" w:rsidP="00CF61E5" w:rsidRDefault="00CE2DFD" w14:paraId="454A47D7" w14:textId="77777777">
      <w:pPr>
        <w:ind w:firstLine="533"/>
      </w:pPr>
      <w:r w:rsidRPr="00727FC6">
        <w:t xml:space="preserve">Budget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4DB2E0FD" w14:textId="77777777">
      <w:pPr>
        <w:numPr>
          <w:ilvl w:val="0"/>
          <w:numId w:val="14"/>
        </w:numPr>
        <w:ind w:left="1440"/>
      </w:pPr>
      <w:r w:rsidRPr="00727FC6">
        <w:t>Any revision that would result in the need for additional funding; and</w:t>
      </w:r>
    </w:p>
    <w:p w:rsidRPr="00727FC6" w:rsidR="00CE2DFD" w:rsidP="00AE52F4" w:rsidRDefault="00CE2DFD" w14:paraId="626E3A9A" w14:textId="77777777">
      <w:pPr>
        <w:numPr>
          <w:ilvl w:val="0"/>
          <w:numId w:val="14"/>
        </w:numPr>
        <w:ind w:left="1440"/>
      </w:pPr>
      <w:r w:rsidRPr="00727FC6">
        <w:t>Cumulative transfers between cost categories that exceed or are expected to exceed 10 percent of the current total approved program budget, whenever the total BLS funding is greater than $100,000.</w:t>
      </w:r>
    </w:p>
    <w:p w:rsidRPr="00727FC6" w:rsidR="00CE2DFD" w:rsidP="00595A20" w:rsidRDefault="00CE2DFD" w14:paraId="39CB06FA" w14:textId="77777777">
      <w:pPr>
        <w:pStyle w:val="Heading3"/>
        <w:ind w:hanging="720"/>
      </w:pPr>
      <w:bookmarkStart w:name="_Toc360880537" w:id="215"/>
      <w:bookmarkStart w:name="_Toc388872683" w:id="216"/>
      <w:bookmarkStart w:name="_Toc184020625" w:id="217"/>
      <w:bookmarkStart w:name="_Toc190758472" w:id="218"/>
      <w:bookmarkStart w:name="_Toc190770119" w:id="219"/>
      <w:bookmarkStart w:name="_Toc197829232" w:id="220"/>
      <w:bookmarkStart w:name="_Toc220934156" w:id="221"/>
      <w:bookmarkStart w:name="_Toc318388352" w:id="222"/>
      <w:bookmarkStart w:name="_Toc355682030" w:id="223"/>
      <w:bookmarkStart w:name="_Toc5024404" w:id="224"/>
      <w:r w:rsidRPr="00727FC6">
        <w:t>Programmatic Changes</w:t>
      </w:r>
      <w:bookmarkEnd w:id="215"/>
      <w:bookmarkEnd w:id="216"/>
      <w:bookmarkEnd w:id="217"/>
      <w:bookmarkEnd w:id="218"/>
      <w:bookmarkEnd w:id="219"/>
      <w:bookmarkEnd w:id="220"/>
      <w:bookmarkEnd w:id="221"/>
      <w:bookmarkEnd w:id="222"/>
      <w:bookmarkEnd w:id="223"/>
      <w:bookmarkEnd w:id="224"/>
    </w:p>
    <w:p w:rsidRPr="00727FC6" w:rsidR="00CE2DFD" w:rsidP="00CF61E5" w:rsidRDefault="00CE2DFD" w14:paraId="3CD78747" w14:textId="77777777">
      <w:pPr>
        <w:ind w:left="1080" w:hanging="7"/>
      </w:pPr>
      <w:r w:rsidRPr="00727FC6">
        <w:t xml:space="preserve">Programmatic changes that require a </w:t>
      </w:r>
      <w:r w:rsidRPr="00727FC6" w:rsidR="00F3343F">
        <w:t>s</w:t>
      </w:r>
      <w:r w:rsidRPr="00727FC6" w:rsidR="00E4459D">
        <w:t>tate</w:t>
      </w:r>
      <w:r w:rsidRPr="00727FC6">
        <w:t xml:space="preserve"> agency to obtain prior written approval from the BLS include:</w:t>
      </w:r>
    </w:p>
    <w:p w:rsidRPr="00727FC6" w:rsidR="00CE2DFD" w:rsidP="00AE52F4" w:rsidRDefault="00CE2DFD" w14:paraId="336D7C32" w14:textId="77777777">
      <w:pPr>
        <w:numPr>
          <w:ilvl w:val="0"/>
          <w:numId w:val="14"/>
        </w:numPr>
        <w:ind w:left="1440"/>
      </w:pPr>
      <w:r w:rsidRPr="00727FC6">
        <w:t>Any revision of the scope or objectives of the CA; or</w:t>
      </w:r>
    </w:p>
    <w:p w:rsidRPr="00727FC6" w:rsidR="00DB177D" w:rsidP="00AE52F4" w:rsidRDefault="00CE2DFD" w14:paraId="0A4255FF" w14:textId="77777777">
      <w:pPr>
        <w:numPr>
          <w:ilvl w:val="0"/>
          <w:numId w:val="14"/>
        </w:numPr>
        <w:ind w:left="1440"/>
      </w:pPr>
      <w:r w:rsidRPr="00727FC6">
        <w:t>Need to extend the period of availability of funds.</w:t>
      </w:r>
      <w:bookmarkStart w:name="_Toc360880538" w:id="225"/>
      <w:bookmarkStart w:name="_Toc388872684" w:id="226"/>
      <w:bookmarkStart w:name="_Toc184020626" w:id="227"/>
      <w:bookmarkStart w:name="_Toc190758473" w:id="228"/>
      <w:bookmarkStart w:name="_Toc190770120" w:id="229"/>
      <w:bookmarkStart w:name="_Toc197829233" w:id="230"/>
      <w:bookmarkStart w:name="_Toc220934157" w:id="231"/>
    </w:p>
    <w:p w:rsidRPr="00727FC6" w:rsidR="00CE2DFD" w:rsidP="00595A20" w:rsidRDefault="00CE2DFD" w14:paraId="2DE9C438" w14:textId="77777777">
      <w:pPr>
        <w:pStyle w:val="Heading3"/>
        <w:ind w:hanging="720"/>
      </w:pPr>
      <w:bookmarkStart w:name="_Toc318388353" w:id="232"/>
      <w:bookmarkStart w:name="_Toc355682031" w:id="233"/>
      <w:bookmarkStart w:name="_Toc5024405" w:id="234"/>
      <w:r w:rsidRPr="00727FC6">
        <w:t>Additional Activities to Maintain Currency</w:t>
      </w:r>
      <w:bookmarkEnd w:id="225"/>
      <w:bookmarkEnd w:id="226"/>
      <w:bookmarkEnd w:id="227"/>
      <w:bookmarkEnd w:id="228"/>
      <w:bookmarkEnd w:id="229"/>
      <w:bookmarkEnd w:id="230"/>
      <w:bookmarkEnd w:id="231"/>
      <w:bookmarkEnd w:id="232"/>
      <w:bookmarkEnd w:id="233"/>
      <w:bookmarkEnd w:id="234"/>
    </w:p>
    <w:p w:rsidRPr="00727FC6" w:rsidR="00CE2DFD" w:rsidP="008568A9" w:rsidRDefault="00CE2DFD" w14:paraId="7C19751A" w14:textId="77777777">
      <w:pPr>
        <w:ind w:left="1080"/>
      </w:pPr>
      <w:r w:rsidRPr="00727FC6">
        <w:t>Additional activities to maintain currency (AAMCs) that entail both budget and programmatic changes to the base CA require prior written approval from the BLS.</w:t>
      </w:r>
    </w:p>
    <w:p w:rsidRPr="00727FC6" w:rsidR="00CE2DFD" w:rsidP="008568A9" w:rsidRDefault="00CE2DFD" w14:paraId="77AE61B3" w14:textId="77777777">
      <w:pPr>
        <w:ind w:left="1080"/>
      </w:pPr>
      <w:r w:rsidRPr="00727FC6">
        <w:t xml:space="preserve">All AAMCs must be planned to start in the fiscal year in which they are funded and be completed no later than the end of the fiscal year following their initiation.  All extensions to the end date of the CA due to the AAMC must be requested in writing and approved by the BLS Grant Officer in writing.  If granted a time extension, the </w:t>
      </w:r>
      <w:r w:rsidRPr="00727FC6" w:rsidR="00F3343F">
        <w:t>s</w:t>
      </w:r>
      <w:r w:rsidRPr="00727FC6" w:rsidR="00E4459D">
        <w:t>tate</w:t>
      </w:r>
      <w:r w:rsidRPr="00727FC6">
        <w:t xml:space="preserve"> agency and the BLS must be clear about which work </w:t>
      </w:r>
      <w:r w:rsidRPr="00727FC6" w:rsidR="00482167">
        <w:t>s</w:t>
      </w:r>
      <w:r w:rsidRPr="00727FC6" w:rsidR="00E4459D">
        <w:t>tate</w:t>
      </w:r>
      <w:r w:rsidRPr="00727FC6">
        <w:t>ment deliverables from the CA still apply.</w:t>
      </w:r>
    </w:p>
    <w:p w:rsidRPr="00727FC6" w:rsidR="00CE2DFD" w:rsidP="008568A9" w:rsidRDefault="00CE2DFD" w14:paraId="77E70895" w14:textId="77777777">
      <w:pPr>
        <w:ind w:left="1080"/>
      </w:pPr>
      <w:r w:rsidRPr="00727FC6">
        <w:lastRenderedPageBreak/>
        <w:t xml:space="preserve">Either the BLS or a </w:t>
      </w:r>
      <w:r w:rsidRPr="00727FC6" w:rsidR="00F3343F">
        <w:t>s</w:t>
      </w:r>
      <w:r w:rsidRPr="00727FC6" w:rsidR="00E4459D">
        <w:t>tate</w:t>
      </w:r>
      <w:r w:rsidRPr="00727FC6">
        <w:t xml:space="preserve"> agency may initiate AAMCs.  For the former, the BLS will invite eligible </w:t>
      </w:r>
      <w:r w:rsidRPr="00727FC6" w:rsidR="00F3343F">
        <w:t>s</w:t>
      </w:r>
      <w:r w:rsidRPr="00727FC6" w:rsidR="00E4459D">
        <w:t>tate</w:t>
      </w:r>
      <w:r w:rsidRPr="00727FC6">
        <w:t xml:space="preserve"> agencies to apply for AAMCs once the Bureau knows available funding levels.  </w:t>
      </w:r>
      <w:r w:rsidRPr="00727FC6" w:rsidR="00E4459D">
        <w:t>State</w:t>
      </w:r>
      <w:r w:rsidRPr="00727FC6">
        <w:t xml:space="preserve">s that elect to participate will then provide completed work </w:t>
      </w:r>
      <w:r w:rsidRPr="00727FC6" w:rsidR="00482167">
        <w:t>s</w:t>
      </w:r>
      <w:r w:rsidRPr="00727FC6" w:rsidR="00E4459D">
        <w:t>tate</w:t>
      </w:r>
      <w:r w:rsidRPr="00727FC6">
        <w:t>ments and cost information. (Detailed procedures for responding to a BLS-initiated AAMC are f</w:t>
      </w:r>
      <w:r w:rsidRPr="00727FC6" w:rsidR="00E11F09">
        <w:t>ound later in Part II, Section 9</w:t>
      </w:r>
      <w:r w:rsidRPr="00727FC6">
        <w:t>b.)</w:t>
      </w:r>
    </w:p>
    <w:p w:rsidRPr="00727FC6" w:rsidR="00CE2DFD" w:rsidP="008568A9" w:rsidRDefault="00CE2DFD" w14:paraId="7541465E" w14:textId="77777777">
      <w:pPr>
        <w:ind w:left="1080"/>
      </w:pPr>
      <w:r w:rsidRPr="00727FC6">
        <w:t xml:space="preserve">For a </w:t>
      </w:r>
      <w:r w:rsidRPr="00727FC6" w:rsidR="00A90A0F">
        <w:t>s</w:t>
      </w:r>
      <w:r w:rsidRPr="00727FC6" w:rsidR="00E4459D">
        <w:t>tate</w:t>
      </w:r>
      <w:r w:rsidRPr="00727FC6">
        <w:t xml:space="preserve"> agency to initiate an AAMC it must send a letter to the appropriate BLS Regional Commissioner requesting funding for the proposed activity.  (Detailed instructions for what kind of information to include in the request letter is conta</w:t>
      </w:r>
      <w:r w:rsidRPr="00727FC6" w:rsidR="00E11F09">
        <w:t>ined later in Part II, Section 9</w:t>
      </w:r>
      <w:r w:rsidRPr="00727FC6">
        <w:t xml:space="preserve">b.)  If funds become available during the CA period, and the BLS has given its approval to the project, then the </w:t>
      </w:r>
      <w:r w:rsidRPr="00727FC6" w:rsidR="00A90A0F">
        <w:t>s</w:t>
      </w:r>
      <w:r w:rsidRPr="00727FC6" w:rsidR="00E4459D">
        <w:t>tate</w:t>
      </w:r>
      <w:r w:rsidRPr="00727FC6">
        <w:t xml:space="preserve"> will receive notice from BLS to submit the necessary paperwork to change its CA.  </w:t>
      </w:r>
    </w:p>
    <w:p w:rsidRPr="00727FC6" w:rsidR="00CE2DFD" w:rsidP="00346FDC" w:rsidRDefault="00CE2DFD" w14:paraId="6435894B" w14:textId="77777777">
      <w:pPr>
        <w:pStyle w:val="Heading3"/>
        <w:ind w:hanging="720"/>
      </w:pPr>
      <w:bookmarkStart w:name="_Toc360880539" w:id="235"/>
      <w:bookmarkStart w:name="_Toc388872685" w:id="236"/>
      <w:bookmarkStart w:name="_Toc184020627" w:id="237"/>
      <w:bookmarkStart w:name="_Toc190758474" w:id="238"/>
      <w:bookmarkStart w:name="_Toc190770121" w:id="239"/>
      <w:bookmarkStart w:name="_Toc197829234" w:id="240"/>
      <w:bookmarkStart w:name="_Toc220934158" w:id="241"/>
      <w:bookmarkStart w:name="_Toc318388354" w:id="242"/>
      <w:bookmarkStart w:name="_Toc355682032" w:id="243"/>
      <w:bookmarkStart w:name="_Toc5024406" w:id="244"/>
      <w:r w:rsidRPr="00727FC6">
        <w:t>Obtaining BLS Approval of Changes to the Cooperative Agreement</w:t>
      </w:r>
      <w:bookmarkEnd w:id="235"/>
      <w:bookmarkEnd w:id="236"/>
      <w:bookmarkEnd w:id="237"/>
      <w:bookmarkEnd w:id="238"/>
      <w:bookmarkEnd w:id="239"/>
      <w:bookmarkEnd w:id="240"/>
      <w:bookmarkEnd w:id="241"/>
      <w:bookmarkEnd w:id="242"/>
      <w:bookmarkEnd w:id="243"/>
      <w:bookmarkEnd w:id="244"/>
    </w:p>
    <w:p w:rsidRPr="00727FC6" w:rsidR="00CE2DFD" w:rsidP="00EE5386" w:rsidRDefault="00CE2DFD" w14:paraId="74E0F9E7" w14:textId="77777777">
      <w:pPr>
        <w:ind w:left="1080"/>
      </w:pPr>
      <w:r w:rsidRPr="00727FC6">
        <w:t xml:space="preserve">To obtain written approval from the BLS for budget changes to the CA, a </w:t>
      </w:r>
      <w:r w:rsidRPr="00727FC6" w:rsidR="00A90A0F">
        <w:t>s</w:t>
      </w:r>
      <w:r w:rsidRPr="00727FC6" w:rsidR="00E4459D">
        <w:t>tate</w:t>
      </w:r>
      <w:r w:rsidRPr="00727FC6">
        <w:t xml:space="preserve"> agency will submit the following:</w:t>
      </w:r>
    </w:p>
    <w:p w:rsidRPr="00727FC6" w:rsidR="00CE2DFD" w:rsidP="00AE52F4" w:rsidRDefault="00CE2DFD" w14:paraId="75E01630" w14:textId="77777777">
      <w:pPr>
        <w:numPr>
          <w:ilvl w:val="0"/>
          <w:numId w:val="14"/>
        </w:numPr>
        <w:ind w:left="1440"/>
      </w:pPr>
      <w:r w:rsidRPr="00727FC6">
        <w:t>An Application for Federal Assistance, SF</w:t>
      </w:r>
      <w:r w:rsidRPr="00727FC6">
        <w:noBreakHyphen/>
        <w:t>424, reflecting the change in the Federal funding for the CA;</w:t>
      </w:r>
    </w:p>
    <w:p w:rsidRPr="00727FC6" w:rsidR="00CE2DFD" w:rsidP="00AE52F4" w:rsidRDefault="00CE2DFD" w14:paraId="30C038A2" w14:textId="77777777">
      <w:pPr>
        <w:numPr>
          <w:ilvl w:val="0"/>
          <w:numId w:val="14"/>
        </w:numPr>
        <w:ind w:left="1440"/>
      </w:pPr>
      <w:r w:rsidRPr="00727FC6">
        <w:t>A revised BIF, annotated to reflect the modified budget elements;</w:t>
      </w:r>
    </w:p>
    <w:p w:rsidRPr="00727FC6" w:rsidR="00CE2DFD" w:rsidP="00AE52F4" w:rsidRDefault="00CE2DFD" w14:paraId="594968CE" w14:textId="77777777">
      <w:pPr>
        <w:numPr>
          <w:ilvl w:val="0"/>
          <w:numId w:val="14"/>
        </w:numPr>
        <w:ind w:left="1440"/>
      </w:pPr>
      <w:r w:rsidRPr="00727FC6">
        <w:t xml:space="preserve">All relevant pages of the appropriate work </w:t>
      </w:r>
      <w:r w:rsidRPr="00727FC6" w:rsidR="00482167">
        <w:t>s</w:t>
      </w:r>
      <w:r w:rsidRPr="00727FC6" w:rsidR="00E4459D">
        <w:t>tate</w:t>
      </w:r>
      <w:r w:rsidRPr="00727FC6">
        <w:t>ment, and;</w:t>
      </w:r>
    </w:p>
    <w:p w:rsidRPr="00727FC6" w:rsidR="00CE2DFD" w:rsidP="00AE52F4" w:rsidRDefault="00CE2DFD" w14:paraId="70468B63" w14:textId="77777777">
      <w:pPr>
        <w:numPr>
          <w:ilvl w:val="0"/>
          <w:numId w:val="14"/>
        </w:numPr>
        <w:ind w:left="1440"/>
      </w:pPr>
      <w:r w:rsidRPr="00727FC6">
        <w:t>A narrative justification for the revision, included in the transmittal letter.</w:t>
      </w:r>
    </w:p>
    <w:p w:rsidRPr="00727FC6" w:rsidR="00CE2DFD" w:rsidP="00EE5386" w:rsidRDefault="00CE2DFD" w14:paraId="5D5E4C06" w14:textId="77777777">
      <w:pPr>
        <w:ind w:left="1080"/>
      </w:pPr>
      <w:r w:rsidRPr="00727FC6">
        <w:t xml:space="preserve">To obtain written approval from the BLS for programmatic changes to the CA or AAMCs, a </w:t>
      </w:r>
      <w:r w:rsidRPr="00727FC6" w:rsidR="00A90A0F">
        <w:t>s</w:t>
      </w:r>
      <w:r w:rsidRPr="00727FC6" w:rsidR="00E4459D">
        <w:t>tate</w:t>
      </w:r>
      <w:r w:rsidRPr="00727FC6">
        <w:t xml:space="preserve"> agency will submit the following:</w:t>
      </w:r>
    </w:p>
    <w:p w:rsidRPr="00727FC6" w:rsidR="00CE2DFD" w:rsidP="00AE52F4" w:rsidRDefault="00CE2DFD" w14:paraId="05977426" w14:textId="77777777">
      <w:pPr>
        <w:numPr>
          <w:ilvl w:val="0"/>
          <w:numId w:val="14"/>
        </w:numPr>
        <w:ind w:left="1440"/>
      </w:pPr>
      <w:r w:rsidRPr="00727FC6">
        <w:t>An Application for Federal Assistance, SF</w:t>
      </w:r>
      <w:r w:rsidRPr="00727FC6">
        <w:noBreakHyphen/>
        <w:t>424, reflecting the program change or AAMC, as appropriate;</w:t>
      </w:r>
    </w:p>
    <w:p w:rsidRPr="00727FC6" w:rsidR="00CE2DFD" w:rsidP="00AE52F4" w:rsidRDefault="00CE2DFD" w14:paraId="1E4F93D9" w14:textId="77777777">
      <w:pPr>
        <w:numPr>
          <w:ilvl w:val="0"/>
          <w:numId w:val="14"/>
        </w:numPr>
        <w:ind w:left="1440"/>
      </w:pPr>
      <w:r w:rsidRPr="00727FC6">
        <w:t>A BIF, revised and annotated to reflect a change, or new, if for an AAMC for which funding has been agreed upon;</w:t>
      </w:r>
    </w:p>
    <w:p w:rsidRPr="00727FC6" w:rsidR="00CE2DFD" w:rsidP="00AE52F4" w:rsidRDefault="00CE2DFD" w14:paraId="6DE7AE97" w14:textId="77777777">
      <w:pPr>
        <w:numPr>
          <w:ilvl w:val="0"/>
          <w:numId w:val="14"/>
        </w:numPr>
        <w:ind w:left="1440"/>
      </w:pPr>
      <w:r w:rsidRPr="00727FC6">
        <w:t xml:space="preserve">A work </w:t>
      </w:r>
      <w:r w:rsidRPr="00727FC6" w:rsidR="00456C97">
        <w:t>s</w:t>
      </w:r>
      <w:r w:rsidRPr="00727FC6" w:rsidR="00E4459D">
        <w:t>tate</w:t>
      </w:r>
      <w:r w:rsidRPr="00727FC6">
        <w:t>ment either annotated to reflect a change to the scope or duration of work originally agreed upon, or new if for an AAMC for which funding has been approved, and;</w:t>
      </w:r>
    </w:p>
    <w:p w:rsidRPr="00727FC6" w:rsidR="00CE2DFD" w:rsidP="00AE52F4" w:rsidRDefault="00CE2DFD" w14:paraId="6C21D0FC" w14:textId="77777777">
      <w:pPr>
        <w:numPr>
          <w:ilvl w:val="0"/>
          <w:numId w:val="14"/>
        </w:numPr>
        <w:ind w:left="1440"/>
      </w:pPr>
      <w:r w:rsidRPr="00727FC6">
        <w:t>A narrative justification for the revision, included in the transmittal letter.</w:t>
      </w:r>
    </w:p>
    <w:p w:rsidRPr="00727FC6" w:rsidR="006B0585" w:rsidP="00EE5386" w:rsidRDefault="00CE2DFD" w14:paraId="685B56BF" w14:textId="77777777">
      <w:pPr>
        <w:ind w:left="1080"/>
      </w:pPr>
      <w:r w:rsidRPr="00727FC6">
        <w:t>A request for prior approval of a change must be received in the regional office 30 calendar days before the beginning of the quarter in which the change will take effect.</w:t>
      </w:r>
    </w:p>
    <w:p w:rsidRPr="00727FC6" w:rsidR="00CE2DFD" w:rsidP="00346FDC" w:rsidRDefault="00CE2DFD" w14:paraId="131BB954" w14:textId="77777777">
      <w:pPr>
        <w:pStyle w:val="Heading3"/>
        <w:ind w:hanging="720"/>
      </w:pPr>
      <w:bookmarkStart w:name="_Toc360880540" w:id="245"/>
      <w:bookmarkStart w:name="_Toc388872686" w:id="246"/>
      <w:bookmarkStart w:name="_Toc184020628" w:id="247"/>
      <w:bookmarkStart w:name="_Toc190758475" w:id="248"/>
      <w:bookmarkStart w:name="_Toc190770122" w:id="249"/>
      <w:bookmarkStart w:name="_Toc197829235" w:id="250"/>
      <w:bookmarkStart w:name="_Toc220934159" w:id="251"/>
      <w:bookmarkStart w:name="_Toc318388355" w:id="252"/>
      <w:bookmarkStart w:name="_Toc355682033" w:id="253"/>
      <w:bookmarkStart w:name="_Toc5024407" w:id="254"/>
      <w:r w:rsidRPr="00727FC6">
        <w:t>BLS-Initiated Budget Changes</w:t>
      </w:r>
      <w:bookmarkEnd w:id="245"/>
      <w:bookmarkEnd w:id="246"/>
      <w:bookmarkEnd w:id="247"/>
      <w:bookmarkEnd w:id="248"/>
      <w:bookmarkEnd w:id="249"/>
      <w:bookmarkEnd w:id="250"/>
      <w:bookmarkEnd w:id="251"/>
      <w:bookmarkEnd w:id="252"/>
      <w:bookmarkEnd w:id="253"/>
      <w:bookmarkEnd w:id="254"/>
    </w:p>
    <w:p w:rsidRPr="00727FC6" w:rsidR="00CE2DFD" w:rsidP="008C3775" w:rsidRDefault="00CE2DFD" w14:paraId="29A17A1F" w14:textId="77777777">
      <w:pPr>
        <w:ind w:left="1080"/>
      </w:pPr>
      <w:r w:rsidRPr="00727FC6">
        <w:t xml:space="preserve">In the event of a legislative mandate to reduce appropriated funds, requiring the BLS to decrease the amount originally awarded by the CA, the CA will be modified.  The BLS prefers to work bilaterally with its </w:t>
      </w:r>
      <w:r w:rsidRPr="00727FC6" w:rsidR="00A90A0F">
        <w:t>s</w:t>
      </w:r>
      <w:r w:rsidRPr="00727FC6" w:rsidR="00E4459D">
        <w:t>tate</w:t>
      </w:r>
      <w:r w:rsidRPr="00727FC6">
        <w:t xml:space="preserve"> agencies to effect these budget reductions.  However, when this is not possible, because, for example, the workload and time involved to obtain </w:t>
      </w:r>
      <w:r w:rsidRPr="00727FC6" w:rsidR="00A90A0F">
        <w:t>s</w:t>
      </w:r>
      <w:r w:rsidRPr="00727FC6" w:rsidR="00E4459D">
        <w:t>tate</w:t>
      </w:r>
      <w:r w:rsidRPr="00727FC6">
        <w:t xml:space="preserve">-required review and signature of a bilateral modification are too great, the BLS is prepared to initiate and execute unilateral modifications.  If the BLS initiates a unilateral modification, it will promptly notify the affected </w:t>
      </w:r>
      <w:r w:rsidRPr="00727FC6" w:rsidR="00A90A0F">
        <w:t>s</w:t>
      </w:r>
      <w:r w:rsidRPr="00727FC6" w:rsidR="00E4459D">
        <w:t>tate</w:t>
      </w:r>
      <w:r w:rsidRPr="00727FC6">
        <w:t xml:space="preserve"> agency, in writing, of the change(s) made to the CA.  The notification will be specific as to what was done to/for the </w:t>
      </w:r>
      <w:r w:rsidRPr="00727FC6" w:rsidR="00A90A0F">
        <w:t>s</w:t>
      </w:r>
      <w:r w:rsidRPr="00727FC6" w:rsidR="00E4459D">
        <w:t>tate</w:t>
      </w:r>
      <w:r w:rsidRPr="00727FC6">
        <w:t>.</w:t>
      </w:r>
    </w:p>
    <w:p w:rsidRPr="00727FC6" w:rsidR="00CE2DFD" w:rsidP="008C3775" w:rsidRDefault="00CE2DFD" w14:paraId="32D6D05A" w14:textId="77777777">
      <w:pPr>
        <w:ind w:left="1080"/>
      </w:pPr>
      <w:r w:rsidRPr="00727FC6">
        <w:lastRenderedPageBreak/>
        <w:t xml:space="preserve">In addition, in the event that funds are restored in the same fiscal year as they were cut, the BLS will use a unilateral modification to put the funds back if:  (a) the </w:t>
      </w:r>
      <w:r w:rsidRPr="00727FC6" w:rsidR="00A90A0F">
        <w:t>s</w:t>
      </w:r>
      <w:r w:rsidRPr="00727FC6" w:rsidR="00E4459D">
        <w:t>tate</w:t>
      </w:r>
      <w:r w:rsidRPr="00727FC6">
        <w:t xml:space="preserve"> prefers a unilateral modification over a bilateral modification; and (b) the </w:t>
      </w:r>
      <w:r w:rsidRPr="00727FC6" w:rsidR="00A90A0F">
        <w:t>s</w:t>
      </w:r>
      <w:r w:rsidRPr="00727FC6" w:rsidR="00E4459D">
        <w:t>tate</w:t>
      </w:r>
      <w:r w:rsidRPr="00727FC6">
        <w:t xml:space="preserve"> either did not take any variances when the cut was made so there is no change in work load, or the amount of funding restored matches the amount taken away so that the work load reverts to what was agreed to in the original CA.</w:t>
      </w:r>
    </w:p>
    <w:p w:rsidRPr="00727FC6" w:rsidR="00CE2DFD" w:rsidP="00346FDC" w:rsidRDefault="00CE2DFD" w14:paraId="7603E568" w14:textId="77777777">
      <w:pPr>
        <w:pStyle w:val="Heading3"/>
        <w:ind w:hanging="720"/>
      </w:pPr>
      <w:bookmarkStart w:name="_Toc360880541" w:id="255"/>
      <w:bookmarkStart w:name="_Toc388872687" w:id="256"/>
      <w:bookmarkStart w:name="_Toc184020629" w:id="257"/>
      <w:bookmarkStart w:name="_Toc190758476" w:id="258"/>
      <w:bookmarkStart w:name="_Toc190770123" w:id="259"/>
      <w:bookmarkStart w:name="_Toc197829236" w:id="260"/>
      <w:bookmarkStart w:name="_Toc220934160" w:id="261"/>
      <w:bookmarkStart w:name="_Toc318388356" w:id="262"/>
      <w:bookmarkStart w:name="_Toc355682034" w:id="263"/>
      <w:bookmarkStart w:name="_Toc5024408" w:id="264"/>
      <w:r w:rsidRPr="00727FC6">
        <w:t>Time Extensions</w:t>
      </w:r>
      <w:bookmarkEnd w:id="255"/>
      <w:bookmarkEnd w:id="256"/>
      <w:bookmarkEnd w:id="257"/>
      <w:bookmarkEnd w:id="258"/>
      <w:bookmarkEnd w:id="259"/>
      <w:bookmarkEnd w:id="260"/>
      <w:bookmarkEnd w:id="261"/>
      <w:bookmarkEnd w:id="262"/>
      <w:bookmarkEnd w:id="263"/>
      <w:bookmarkEnd w:id="264"/>
    </w:p>
    <w:p w:rsidRPr="00727FC6" w:rsidR="00CE2DFD" w:rsidP="008C3775" w:rsidRDefault="00CE2DFD" w14:paraId="0E84C962" w14:textId="77777777">
      <w:pPr>
        <w:ind w:left="1080"/>
      </w:pPr>
      <w:r w:rsidRPr="00727FC6">
        <w:t xml:space="preserve">Where the sole purpose of a change to the CA is to provide additional time to complete deliverables that relate to AAMCs, a unilateral modification may also be used.  Again, the BLS prefers the use of a bilateral modification, but will initiate a unilateral modification to effect the change so as to reduce the </w:t>
      </w:r>
      <w:r w:rsidRPr="00727FC6" w:rsidR="00A90A0F">
        <w:t>s</w:t>
      </w:r>
      <w:r w:rsidRPr="00727FC6" w:rsidR="00E4459D">
        <w:t>tate</w:t>
      </w:r>
      <w:r w:rsidRPr="00727FC6">
        <w:t xml:space="preserve">'s workload and paperwork.  As noted above, any modification to extend the period of performance must clearly </w:t>
      </w:r>
      <w:r w:rsidRPr="00727FC6" w:rsidR="001E2550">
        <w:t>s</w:t>
      </w:r>
      <w:r w:rsidRPr="00727FC6" w:rsidR="00E4459D">
        <w:t>tate</w:t>
      </w:r>
      <w:r w:rsidRPr="00727FC6">
        <w:t xml:space="preserve"> what work is still being done.</w:t>
      </w:r>
      <w:r w:rsidRPr="00727FC6" w:rsidR="001E2550">
        <w:t xml:space="preserve">  Modification</w:t>
      </w:r>
      <w:r w:rsidRPr="00727FC6" w:rsidR="00156B31">
        <w:t>s</w:t>
      </w:r>
      <w:r w:rsidRPr="00727FC6" w:rsidR="001E2550">
        <w:t xml:space="preserve"> to extend the duration </w:t>
      </w:r>
      <w:r w:rsidRPr="00727FC6" w:rsidR="0029486C">
        <w:t xml:space="preserve">of an AAMC need to be completed prior to the end of the </w:t>
      </w:r>
      <w:r w:rsidRPr="00727FC6" w:rsidR="008B764A">
        <w:t>period of performance for the AAMC</w:t>
      </w:r>
      <w:r w:rsidRPr="00727FC6" w:rsidR="0029486C">
        <w:t>.</w:t>
      </w:r>
    </w:p>
    <w:p w:rsidRPr="00727FC6" w:rsidR="00CE2DFD" w:rsidP="008C3775" w:rsidRDefault="00CE2DFD" w14:paraId="172E7F28" w14:textId="77777777">
      <w:pPr>
        <w:pStyle w:val="Heading2"/>
      </w:pPr>
      <w:bookmarkStart w:name="_Toc360880542" w:id="265"/>
      <w:bookmarkStart w:name="_Toc388872688" w:id="266"/>
      <w:bookmarkStart w:name="_Toc184020630" w:id="267"/>
      <w:bookmarkStart w:name="_Toc190758477" w:id="268"/>
      <w:bookmarkStart w:name="_Toc190770124" w:id="269"/>
      <w:bookmarkStart w:name="_Toc197829237" w:id="270"/>
      <w:bookmarkStart w:name="_Toc220934161" w:id="271"/>
      <w:bookmarkStart w:name="_Toc318388357" w:id="272"/>
      <w:bookmarkStart w:name="_Toc355682035" w:id="273"/>
      <w:bookmarkStart w:name="_Toc5024409" w:id="274"/>
      <w:r w:rsidRPr="00727FC6">
        <w:t>PROGRAM REVISIONS</w:t>
      </w:r>
      <w:bookmarkEnd w:id="265"/>
      <w:bookmarkEnd w:id="266"/>
      <w:bookmarkEnd w:id="267"/>
      <w:bookmarkEnd w:id="268"/>
      <w:bookmarkEnd w:id="269"/>
      <w:bookmarkEnd w:id="270"/>
      <w:bookmarkEnd w:id="271"/>
      <w:bookmarkEnd w:id="272"/>
      <w:bookmarkEnd w:id="273"/>
      <w:bookmarkEnd w:id="274"/>
    </w:p>
    <w:p w:rsidRPr="00727FC6" w:rsidR="00CE2DFD" w:rsidP="00346FDC" w:rsidRDefault="00CE2DFD" w14:paraId="6DD0F11A" w14:textId="77777777">
      <w:pPr>
        <w:ind w:left="720"/>
      </w:pPr>
      <w:r w:rsidRPr="00727FC6">
        <w:t xml:space="preserve">The BLS may make periodic revisions to the program manuals.  The BLS will attempt to coordinate the timing of these revisions so </w:t>
      </w:r>
      <w:r w:rsidRPr="00727FC6" w:rsidR="00A90A0F">
        <w:t>s</w:t>
      </w:r>
      <w:r w:rsidRPr="00727FC6" w:rsidR="00E4459D">
        <w:t>tate</w:t>
      </w:r>
      <w:r w:rsidRPr="00727FC6">
        <w:t xml:space="preserve"> agencies do not experience increased workloads during the CA period.  If, however, revisions are made that require a substantial change in workload, the BLS or a </w:t>
      </w:r>
      <w:r w:rsidRPr="00727FC6" w:rsidR="00A90A0F">
        <w:t>s</w:t>
      </w:r>
      <w:r w:rsidRPr="00727FC6" w:rsidR="00E4459D">
        <w:t>tate</w:t>
      </w:r>
      <w:r w:rsidRPr="00727FC6">
        <w:t xml:space="preserve"> agency may initiate a modification to the CA.</w:t>
      </w:r>
    </w:p>
    <w:p w:rsidRPr="00727FC6" w:rsidR="00CE2DFD" w:rsidP="008C3775" w:rsidRDefault="00CE2DFD" w14:paraId="03BE6EE8" w14:textId="77777777">
      <w:pPr>
        <w:pStyle w:val="Heading2"/>
      </w:pPr>
      <w:bookmarkStart w:name="_Toc360880543" w:id="275"/>
      <w:bookmarkStart w:name="_Toc388872689" w:id="276"/>
      <w:bookmarkStart w:name="_Toc184020631" w:id="277"/>
      <w:bookmarkStart w:name="_Toc190758478" w:id="278"/>
      <w:bookmarkStart w:name="_Toc190770125" w:id="279"/>
      <w:bookmarkStart w:name="_Toc197829238" w:id="280"/>
      <w:bookmarkStart w:name="_Toc220934162" w:id="281"/>
      <w:bookmarkStart w:name="_Toc318388358" w:id="282"/>
      <w:bookmarkStart w:name="_Toc355682036" w:id="283"/>
      <w:bookmarkStart w:name="_Toc5024410" w:id="284"/>
      <w:r w:rsidRPr="00727FC6">
        <w:t>PROPERTY AND EQUIPMENT</w:t>
      </w:r>
      <w:bookmarkEnd w:id="275"/>
      <w:bookmarkEnd w:id="276"/>
      <w:bookmarkEnd w:id="277"/>
      <w:bookmarkEnd w:id="278"/>
      <w:bookmarkEnd w:id="279"/>
      <w:bookmarkEnd w:id="280"/>
      <w:bookmarkEnd w:id="281"/>
      <w:bookmarkEnd w:id="282"/>
      <w:bookmarkEnd w:id="283"/>
      <w:bookmarkEnd w:id="284"/>
    </w:p>
    <w:p w:rsidRPr="00727FC6" w:rsidR="00CE2DFD" w:rsidP="00346FDC" w:rsidRDefault="00CE2DFD" w14:paraId="3BB16285" w14:textId="77777777">
      <w:pPr>
        <w:ind w:left="720"/>
      </w:pPr>
      <w:r w:rsidRPr="00727FC6">
        <w:t xml:space="preserve">A </w:t>
      </w:r>
      <w:r w:rsidRPr="00727FC6" w:rsidR="00A90A0F">
        <w:t>s</w:t>
      </w:r>
      <w:r w:rsidRPr="00727FC6" w:rsidR="00E4459D">
        <w:t>tate</w:t>
      </w:r>
      <w:r w:rsidRPr="00727FC6">
        <w:t xml:space="preserve"> agency will follow the requirements related to title, use, and disposition of real property found at </w:t>
      </w:r>
      <w:r w:rsidRPr="00727FC6" w:rsidR="00FB17CA">
        <w:t>2 CFR 200.311</w:t>
      </w:r>
      <w:r w:rsidRPr="00727FC6">
        <w:t xml:space="preserve">.  The </w:t>
      </w:r>
      <w:r w:rsidRPr="00727FC6" w:rsidR="00A90A0F">
        <w:t>s</w:t>
      </w:r>
      <w:r w:rsidRPr="00727FC6" w:rsidR="00E4459D">
        <w:t>tate</w:t>
      </w:r>
      <w:r w:rsidRPr="00727FC6">
        <w:t xml:space="preserve"> agency will use, manage, and dispose of equipment acquired under the </w:t>
      </w:r>
      <w:r w:rsidRPr="00727FC6" w:rsidR="0056415E">
        <w:t>a</w:t>
      </w:r>
      <w:r w:rsidRPr="00727FC6">
        <w:t xml:space="preserve">greement in accordance with </w:t>
      </w:r>
      <w:r w:rsidRPr="00727FC6" w:rsidR="00A90A0F">
        <w:t>s</w:t>
      </w:r>
      <w:r w:rsidRPr="00727FC6" w:rsidR="00E4459D">
        <w:t>tate</w:t>
      </w:r>
      <w:r w:rsidRPr="00727FC6">
        <w:t xml:space="preserve"> laws and procedures.  Title to equipment purchased with CA funds will vest upon acquisition in the </w:t>
      </w:r>
      <w:r w:rsidRPr="00727FC6" w:rsidR="00A90A0F">
        <w:t>s</w:t>
      </w:r>
      <w:r w:rsidRPr="00727FC6" w:rsidR="00E4459D">
        <w:t>tate</w:t>
      </w:r>
      <w:r w:rsidRPr="00727FC6">
        <w:t xml:space="preserve"> agency.  However, the BLS, per </w:t>
      </w:r>
      <w:r w:rsidRPr="00727FC6" w:rsidR="00FB17CA">
        <w:t>2 CFR 200.313(a)</w:t>
      </w:r>
      <w:r w:rsidRPr="00727FC6">
        <w:t xml:space="preserve">, reserves the right to transfer title to the Federal Government or a third party named by the BLS when such a third party is otherwise eligible under existing statutes.  Such transfers are subject to the standards appearing at </w:t>
      </w:r>
      <w:r w:rsidRPr="00727FC6" w:rsidR="00FB17CA">
        <w:t>2 CFR 200.313(a)(1)-(3)</w:t>
      </w:r>
      <w:r w:rsidRPr="00727FC6">
        <w:t xml:space="preserve">Pursuant to those standards, specifically, </w:t>
      </w:r>
      <w:r w:rsidRPr="00727FC6" w:rsidR="00FB17CA">
        <w:t>2 CFR 200.313(a)(1),</w:t>
      </w:r>
      <w:r w:rsidRPr="00727FC6">
        <w:t xml:space="preserve">the BLS reserves the right to transfer title of any </w:t>
      </w:r>
      <w:r w:rsidRPr="00727FC6" w:rsidR="00FB17CA">
        <w:t>Automated Data Processing (</w:t>
      </w:r>
      <w:r w:rsidRPr="00727FC6">
        <w:t>ADP</w:t>
      </w:r>
      <w:r w:rsidRPr="00727FC6" w:rsidR="00FB17CA">
        <w:t>)</w:t>
      </w:r>
      <w:r w:rsidRPr="00727FC6">
        <w:t xml:space="preserve"> equipment, purchased with CA funds, upon termination of financial assistance or when the equipment is no longer needed by the </w:t>
      </w:r>
      <w:r w:rsidRPr="00727FC6" w:rsidR="00A90A0F">
        <w:t>s</w:t>
      </w:r>
      <w:r w:rsidRPr="00727FC6" w:rsidR="00E4459D">
        <w:t>tate</w:t>
      </w:r>
      <w:r w:rsidRPr="00727FC6">
        <w:t xml:space="preserve"> agency.</w:t>
      </w:r>
    </w:p>
    <w:p w:rsidRPr="00727FC6" w:rsidR="00CE2DFD" w:rsidP="008C3775" w:rsidRDefault="00CE2DFD" w14:paraId="1F1D508D" w14:textId="77777777">
      <w:pPr>
        <w:pStyle w:val="Heading2"/>
      </w:pPr>
      <w:bookmarkStart w:name="_Toc360880544" w:id="285"/>
      <w:bookmarkStart w:name="_Toc388872690" w:id="286"/>
      <w:bookmarkStart w:name="_Toc184020632" w:id="287"/>
      <w:bookmarkStart w:name="_Toc190758479" w:id="288"/>
      <w:bookmarkStart w:name="_Toc190770126" w:id="289"/>
      <w:bookmarkStart w:name="_Toc197829239" w:id="290"/>
      <w:bookmarkStart w:name="_Toc220934163" w:id="291"/>
      <w:bookmarkStart w:name="_Toc318388359" w:id="292"/>
      <w:bookmarkStart w:name="_Toc355682037" w:id="293"/>
      <w:bookmarkStart w:name="_Toc5024411" w:id="294"/>
      <w:r w:rsidRPr="00727FC6">
        <w:t>PROCUREMENT</w:t>
      </w:r>
      <w:bookmarkEnd w:id="285"/>
      <w:bookmarkEnd w:id="286"/>
      <w:bookmarkEnd w:id="287"/>
      <w:bookmarkEnd w:id="288"/>
      <w:bookmarkEnd w:id="289"/>
      <w:bookmarkEnd w:id="290"/>
      <w:bookmarkEnd w:id="291"/>
      <w:bookmarkEnd w:id="292"/>
      <w:bookmarkEnd w:id="293"/>
      <w:bookmarkEnd w:id="294"/>
    </w:p>
    <w:p w:rsidRPr="00727FC6" w:rsidR="00CE2DFD" w:rsidP="00346FDC" w:rsidRDefault="00CE2DFD" w14:paraId="42A7E898" w14:textId="77777777">
      <w:pPr>
        <w:ind w:left="720"/>
      </w:pPr>
      <w:r w:rsidRPr="00727FC6">
        <w:t xml:space="preserve">Except as noted below, when procuring property and services under the CA, a </w:t>
      </w:r>
      <w:r w:rsidRPr="00727FC6" w:rsidR="00A90A0F">
        <w:t>s</w:t>
      </w:r>
      <w:r w:rsidRPr="00727FC6" w:rsidR="00E4459D">
        <w:t>tate</w:t>
      </w:r>
      <w:r w:rsidRPr="00727FC6">
        <w:t xml:space="preserve"> agency will follow the same policies and procedures it uses for procurements from its non-Federal funds.  The </w:t>
      </w:r>
      <w:r w:rsidRPr="00727FC6" w:rsidR="00A90A0F">
        <w:t>s</w:t>
      </w:r>
      <w:r w:rsidRPr="00727FC6" w:rsidR="00E4459D">
        <w:t>tate</w:t>
      </w:r>
      <w:r w:rsidRPr="00727FC6">
        <w:t xml:space="preserve"> agency will ensure that every purchase order or other contract includes any clauses required by Federal statutes and executive orders and their implementing regulations </w:t>
      </w:r>
      <w:r w:rsidRPr="00727FC6" w:rsidR="00FB17CA">
        <w:t>[2 CFR 200.317 – 200.326].</w:t>
      </w:r>
    </w:p>
    <w:p w:rsidRPr="00727FC6" w:rsidR="00CE2DFD" w:rsidP="00346FDC" w:rsidRDefault="00CE2DFD" w14:paraId="3E92F1FA" w14:textId="77777777">
      <w:pPr>
        <w:ind w:left="720"/>
      </w:pPr>
      <w:r w:rsidRPr="00727FC6">
        <w:t xml:space="preserve">Pursuant to the provisions of </w:t>
      </w:r>
      <w:r w:rsidRPr="00727FC6" w:rsidR="00FB17CA">
        <w:t>2 CFR 200, Subpart E</w:t>
      </w:r>
      <w:r w:rsidRPr="00727FC6">
        <w:t xml:space="preserve">, a </w:t>
      </w:r>
      <w:r w:rsidRPr="00727FC6" w:rsidR="00A90A0F">
        <w:t>s</w:t>
      </w:r>
      <w:r w:rsidRPr="00727FC6" w:rsidR="00E4459D">
        <w:t>tate</w:t>
      </w:r>
      <w:r w:rsidRPr="00727FC6">
        <w:t xml:space="preserve"> agency will request BLS approval prior to the procurement of information technology equipment with a unit cost of $5,000 or more.</w:t>
      </w:r>
    </w:p>
    <w:p w:rsidRPr="00727FC6" w:rsidR="00074B28" w:rsidP="00346FDC" w:rsidRDefault="00CE2DFD" w14:paraId="2659C6BC" w14:textId="1CDA8CFD">
      <w:pPr>
        <w:ind w:left="720"/>
        <w:rPr>
          <w:szCs w:val="20"/>
        </w:rPr>
      </w:pPr>
      <w:r w:rsidRPr="00727FC6">
        <w:t xml:space="preserve">A </w:t>
      </w:r>
      <w:r w:rsidRPr="00727FC6" w:rsidR="00D90B85">
        <w:t>s</w:t>
      </w:r>
      <w:r w:rsidRPr="00727FC6" w:rsidR="00E4459D">
        <w:t>tate</w:t>
      </w:r>
      <w:r w:rsidRPr="00727FC6">
        <w:t xml:space="preserve"> agency will not subgrant or contract substantive program work under the CA without the permission of the BLS.  Substantive program work includes, but is not limited to, the sampling, data collection, estimation, and validation activities under the CA.</w:t>
      </w:r>
      <w:r w:rsidRPr="00727FC6" w:rsidR="006E1B6C">
        <w:t xml:space="preserve">  </w:t>
      </w:r>
      <w:r w:rsidRPr="00727FC6" w:rsidR="006E1B6C">
        <w:rPr>
          <w:szCs w:val="20"/>
        </w:rPr>
        <w:t>Non-substantive activities for which BLS grants permission to the state agency to contract work, may also be subcontracted on a case by case basis so long as approved by the BLS and the state agency and their contractors follow the confidentiality requirements around contracting set out in part I, section S.6. of this CA.</w:t>
      </w:r>
    </w:p>
    <w:p w:rsidRPr="00727FC6" w:rsidR="00074B28" w:rsidRDefault="00074B28" w14:paraId="075F7A5E" w14:textId="77777777">
      <w:pPr>
        <w:spacing w:after="0"/>
        <w:ind w:left="0"/>
        <w:rPr>
          <w:szCs w:val="20"/>
        </w:rPr>
      </w:pPr>
      <w:r w:rsidRPr="00727FC6">
        <w:rPr>
          <w:szCs w:val="20"/>
        </w:rPr>
        <w:br w:type="page"/>
      </w:r>
    </w:p>
    <w:p w:rsidRPr="00727FC6" w:rsidR="00CE2DFD" w:rsidP="008C3775" w:rsidRDefault="00CE2DFD" w14:paraId="5D29D5A3" w14:textId="77777777">
      <w:pPr>
        <w:pStyle w:val="Heading2"/>
      </w:pPr>
      <w:bookmarkStart w:name="_Toc360880545" w:id="295"/>
      <w:bookmarkStart w:name="_Toc388872691" w:id="296"/>
      <w:bookmarkStart w:name="_Toc184020633" w:id="297"/>
      <w:bookmarkStart w:name="_Toc190758480" w:id="298"/>
      <w:bookmarkStart w:name="_Toc190770127" w:id="299"/>
      <w:bookmarkStart w:name="_Toc197829240" w:id="300"/>
      <w:bookmarkStart w:name="_Toc220934164" w:id="301"/>
      <w:bookmarkStart w:name="_Toc318388360" w:id="302"/>
      <w:bookmarkStart w:name="_Toc355682038" w:id="303"/>
      <w:bookmarkStart w:name="_Toc5024412" w:id="304"/>
      <w:r w:rsidRPr="00727FC6">
        <w:lastRenderedPageBreak/>
        <w:t>CLOSEOUTS AND AUDITS</w:t>
      </w:r>
      <w:bookmarkEnd w:id="295"/>
      <w:bookmarkEnd w:id="296"/>
      <w:bookmarkEnd w:id="297"/>
      <w:bookmarkEnd w:id="298"/>
      <w:bookmarkEnd w:id="299"/>
      <w:bookmarkEnd w:id="300"/>
      <w:bookmarkEnd w:id="301"/>
      <w:bookmarkEnd w:id="302"/>
      <w:bookmarkEnd w:id="303"/>
      <w:bookmarkEnd w:id="304"/>
    </w:p>
    <w:p w:rsidRPr="00727FC6" w:rsidR="00CE2DFD" w:rsidP="00346FDC" w:rsidRDefault="00CE2DFD" w14:paraId="28F5C906" w14:textId="77777777">
      <w:pPr>
        <w:ind w:left="720"/>
      </w:pPr>
      <w:r w:rsidRPr="00727FC6">
        <w:t xml:space="preserve">Appropriate LMI Memoranda on closeouts and audits will provide specific guidance on the requirements of </w:t>
      </w:r>
      <w:r w:rsidRPr="00727FC6" w:rsidR="00FB17CA">
        <w:t>2 CFR 200.343</w:t>
      </w:r>
      <w:r w:rsidRPr="00727FC6">
        <w:t xml:space="preserve">, regarding closeout, and </w:t>
      </w:r>
      <w:r w:rsidRPr="00727FC6" w:rsidR="00FB17CA">
        <w:t>2 CFR 200, Subpart F (Audit Requirements)</w:t>
      </w:r>
      <w:r w:rsidRPr="00727FC6">
        <w:t>, regarding the Single Audit Act.</w:t>
      </w:r>
    </w:p>
    <w:p w:rsidRPr="00727FC6" w:rsidR="00CE2DFD" w:rsidP="00346FDC" w:rsidRDefault="00CE2DFD" w14:paraId="782DB9DA" w14:textId="59F5E2E5">
      <w:pPr>
        <w:ind w:left="720"/>
      </w:pPr>
      <w:r w:rsidRPr="00727FC6">
        <w:t xml:space="preserve">If, by virtue of an AAMC, a CA extends beyond the end of the fiscal year of funding, a two-step closeout process is required.  A </w:t>
      </w:r>
      <w:r w:rsidRPr="00727FC6" w:rsidR="000F1708">
        <w:t>s</w:t>
      </w:r>
      <w:r w:rsidRPr="00727FC6" w:rsidR="00E4459D">
        <w:t>tate</w:t>
      </w:r>
      <w:r w:rsidRPr="00727FC6">
        <w:t xml:space="preserve"> agency will perform a partial closeout (i.e., financial reconciliation) of the base programs (CES, LAUS, OE</w:t>
      </w:r>
      <w:r w:rsidR="003D70E2">
        <w:t>W</w:t>
      </w:r>
      <w:r w:rsidRPr="00727FC6">
        <w:t xml:space="preserve">S, and </w:t>
      </w:r>
      <w:r w:rsidRPr="00727FC6" w:rsidR="00D40551">
        <w:t>QCEW</w:t>
      </w:r>
      <w:r w:rsidRPr="00727FC6">
        <w:t>) at the end of the fiscal year of funding.  A</w:t>
      </w:r>
      <w:r w:rsidRPr="00727FC6" w:rsidR="0090244E">
        <w:t>s required by OMB,</w:t>
      </w:r>
      <w:r w:rsidRPr="00727FC6">
        <w:t xml:space="preserve"> </w:t>
      </w:r>
      <w:r w:rsidRPr="00727FC6" w:rsidR="002D3474">
        <w:t xml:space="preserve">the </w:t>
      </w:r>
      <w:r w:rsidRPr="00727FC6" w:rsidR="000F1708">
        <w:t>s</w:t>
      </w:r>
      <w:r w:rsidRPr="00727FC6" w:rsidR="00E4459D">
        <w:t>tate</w:t>
      </w:r>
      <w:r w:rsidRPr="00727FC6">
        <w:t xml:space="preserve"> agency will perform a final closeout of all base programs and AAMCs 90 days after the last AAMC ends, or; 90 days after the end of the fiscal year in which the last AAMC ends.  </w:t>
      </w:r>
    </w:p>
    <w:p w:rsidRPr="00727FC6" w:rsidR="00CE2DFD" w:rsidP="00346FDC" w:rsidRDefault="00CE2DFD" w14:paraId="0D3FD5C3" w14:textId="77777777">
      <w:pPr>
        <w:ind w:left="720"/>
      </w:pPr>
      <w:r w:rsidRPr="00727FC6">
        <w:t xml:space="preserve">The </w:t>
      </w:r>
      <w:r w:rsidRPr="00727FC6" w:rsidR="000F1708">
        <w:t>s</w:t>
      </w:r>
      <w:r w:rsidRPr="00727FC6" w:rsidR="00E4459D">
        <w:t>tate</w:t>
      </w:r>
      <w:r w:rsidRPr="00727FC6">
        <w:t xml:space="preserve"> agency has the option of deciding when the final closeout is to be performed; however, the </w:t>
      </w:r>
      <w:r w:rsidRPr="00727FC6" w:rsidR="000F1708">
        <w:t>s</w:t>
      </w:r>
      <w:r w:rsidRPr="00727FC6" w:rsidR="00E4459D">
        <w:t>tate</w:t>
      </w:r>
      <w:r w:rsidRPr="00727FC6">
        <w:t xml:space="preserve"> agency must notify the regional office before the end of the fiscal year of funding which option it has selected.  Regardless of timing, for financial reporting purposes, final closeouts must reflect that there are not any outstanding resources on order or accruals remaining at the time of submission.  In addition, cash drawdowns in HHS-PMS should equal total expenses for the fiscal year within 90 days of the end of the fiscal year.</w:t>
      </w:r>
    </w:p>
    <w:p w:rsidRPr="00727FC6" w:rsidR="002F4F3F" w:rsidP="00346FDC" w:rsidRDefault="002F4F3F" w14:paraId="64F84D2A" w14:textId="77777777">
      <w:pPr>
        <w:ind w:left="720"/>
      </w:pPr>
      <w:r w:rsidRPr="00727FC6">
        <w:t>State agencies should use the Transmittal and Certification Form as a checklist to ensure all required forms are included in the closeout package submitted to the regional office.</w:t>
      </w:r>
    </w:p>
    <w:p w:rsidRPr="00727FC6" w:rsidR="004C3E38" w:rsidP="00346FDC" w:rsidRDefault="00346FDC" w14:paraId="24B52E5C" w14:textId="77687D07">
      <w:pPr>
        <w:ind w:left="720"/>
      </w:pPr>
      <w:r w:rsidRPr="00727FC6">
        <w:t xml:space="preserve">The </w:t>
      </w:r>
      <w:r w:rsidRPr="00727FC6" w:rsidR="00226D19">
        <w:t>F</w:t>
      </w:r>
      <w:r w:rsidRPr="00727FC6" w:rsidR="00A42AFB">
        <w:t xml:space="preserve">inancial </w:t>
      </w:r>
      <w:r w:rsidRPr="00727FC6" w:rsidR="00226D19">
        <w:t>R</w:t>
      </w:r>
      <w:r w:rsidRPr="00727FC6" w:rsidR="00A42AFB">
        <w:t xml:space="preserve">econciliation </w:t>
      </w:r>
      <w:r w:rsidRPr="00727FC6" w:rsidR="00226D19">
        <w:t>W</w:t>
      </w:r>
      <w:r w:rsidRPr="00727FC6" w:rsidR="00A42AFB">
        <w:t>orksheet (FRW)</w:t>
      </w:r>
      <w:r w:rsidRPr="00727FC6" w:rsidR="00784F34">
        <w:t xml:space="preserve"> forms, </w:t>
      </w:r>
      <w:r w:rsidRPr="00727FC6" w:rsidR="00226D19">
        <w:t>closeout checklists</w:t>
      </w:r>
      <w:r w:rsidRPr="00727FC6" w:rsidR="00784F34">
        <w:t>, and property listings</w:t>
      </w:r>
      <w:r w:rsidRPr="00727FC6" w:rsidR="00226D19">
        <w:t xml:space="preserve"> </w:t>
      </w:r>
      <w:r w:rsidRPr="00727FC6" w:rsidR="005E7B00">
        <w:t>must</w:t>
      </w:r>
      <w:r w:rsidRPr="00727FC6" w:rsidR="00226D19">
        <w:t xml:space="preserve"> be used by the </w:t>
      </w:r>
      <w:r w:rsidRPr="00727FC6" w:rsidR="000F1708">
        <w:t>s</w:t>
      </w:r>
      <w:r w:rsidRPr="00727FC6" w:rsidR="00E4459D">
        <w:t>tate</w:t>
      </w:r>
      <w:r w:rsidRPr="00727FC6" w:rsidR="00226D19">
        <w:t>s for the closeout process.  These forms are foun</w:t>
      </w:r>
      <w:r w:rsidRPr="00727FC6" w:rsidR="008C3775">
        <w:t xml:space="preserve">d at the end of this section.  </w:t>
      </w:r>
    </w:p>
    <w:p w:rsidRPr="00727FC6" w:rsidR="00CE2DFD" w:rsidP="008C3775" w:rsidRDefault="00CE2DFD" w14:paraId="55C03AB0" w14:textId="77777777">
      <w:pPr>
        <w:pStyle w:val="Heading2"/>
      </w:pPr>
      <w:bookmarkStart w:name="_Toc360880546" w:id="305"/>
      <w:bookmarkStart w:name="_Toc388872692" w:id="306"/>
      <w:bookmarkStart w:name="_Toc184020634" w:id="307"/>
      <w:bookmarkStart w:name="_Toc190758481" w:id="308"/>
      <w:bookmarkStart w:name="_Toc190770128" w:id="309"/>
      <w:bookmarkStart w:name="_Toc197829241" w:id="310"/>
      <w:bookmarkStart w:name="_Toc220934165" w:id="311"/>
      <w:bookmarkStart w:name="_Toc318388361" w:id="312"/>
      <w:bookmarkStart w:name="_Toc355682039" w:id="313"/>
      <w:bookmarkStart w:name="_Toc5024413" w:id="314"/>
      <w:r w:rsidRPr="00727FC6">
        <w:t>RECORDS</w:t>
      </w:r>
      <w:bookmarkEnd w:id="305"/>
      <w:bookmarkEnd w:id="306"/>
      <w:bookmarkEnd w:id="307"/>
      <w:bookmarkEnd w:id="308"/>
      <w:bookmarkEnd w:id="309"/>
      <w:bookmarkEnd w:id="310"/>
      <w:bookmarkEnd w:id="311"/>
      <w:bookmarkEnd w:id="312"/>
      <w:bookmarkEnd w:id="313"/>
      <w:bookmarkEnd w:id="314"/>
    </w:p>
    <w:p w:rsidRPr="00727FC6" w:rsidR="00CE2DFD" w:rsidP="00346FDC" w:rsidRDefault="00CE2DFD" w14:paraId="4A9865C7" w14:textId="77777777">
      <w:pPr>
        <w:pStyle w:val="Heading3"/>
        <w:ind w:hanging="720"/>
      </w:pPr>
      <w:bookmarkStart w:name="_Toc360880547" w:id="315"/>
      <w:bookmarkStart w:name="_Toc388872693" w:id="316"/>
      <w:bookmarkStart w:name="_Toc184020635" w:id="317"/>
      <w:bookmarkStart w:name="_Toc190758482" w:id="318"/>
      <w:bookmarkStart w:name="_Toc190770129" w:id="319"/>
      <w:bookmarkStart w:name="_Toc197829242" w:id="320"/>
      <w:bookmarkStart w:name="_Toc220934166" w:id="321"/>
      <w:bookmarkStart w:name="_Toc318388362" w:id="322"/>
      <w:bookmarkStart w:name="_Toc355682040" w:id="323"/>
      <w:bookmarkStart w:name="_Toc5024414" w:id="324"/>
      <w:r w:rsidRPr="00727FC6">
        <w:t>Retention</w:t>
      </w:r>
      <w:bookmarkEnd w:id="315"/>
      <w:bookmarkEnd w:id="316"/>
      <w:bookmarkEnd w:id="317"/>
      <w:bookmarkEnd w:id="318"/>
      <w:bookmarkEnd w:id="319"/>
      <w:bookmarkEnd w:id="320"/>
      <w:bookmarkEnd w:id="321"/>
      <w:bookmarkEnd w:id="322"/>
      <w:bookmarkEnd w:id="323"/>
      <w:bookmarkEnd w:id="324"/>
    </w:p>
    <w:p w:rsidRPr="00727FC6" w:rsidR="00CE2DFD" w:rsidP="008C3775" w:rsidRDefault="00CE2DFD" w14:paraId="53855616" w14:textId="77777777">
      <w:pPr>
        <w:ind w:left="1080"/>
      </w:pPr>
      <w:r w:rsidRPr="00727FC6">
        <w:t xml:space="preserve">A </w:t>
      </w:r>
      <w:r w:rsidRPr="00727FC6" w:rsidR="000F1708">
        <w:t>s</w:t>
      </w:r>
      <w:r w:rsidRPr="00727FC6" w:rsidR="00E4459D">
        <w:t>tate</w:t>
      </w:r>
      <w:r w:rsidRPr="00727FC6">
        <w:t xml:space="preserve"> agency will retain records in accordance with </w:t>
      </w:r>
      <w:r w:rsidRPr="00727FC6" w:rsidR="00FB17CA">
        <w:t>2 CFR 200.333 – 200.337, Record Retention and Access</w:t>
      </w:r>
      <w:r w:rsidRPr="00727FC6">
        <w:t xml:space="preserve">.  Subject to the qualifications set forth in </w:t>
      </w:r>
      <w:r w:rsidRPr="00727FC6" w:rsidR="00FB17CA">
        <w:t>2 CFR 200.333</w:t>
      </w:r>
      <w:r w:rsidRPr="00727FC6">
        <w:t xml:space="preserve">, a </w:t>
      </w:r>
      <w:r w:rsidRPr="00727FC6" w:rsidR="000F1708">
        <w:t>s</w:t>
      </w:r>
      <w:r w:rsidRPr="00727FC6" w:rsidR="00E4459D">
        <w:t>tate</w:t>
      </w:r>
      <w:r w:rsidRPr="00727FC6">
        <w:t xml:space="preserve"> agency </w:t>
      </w:r>
      <w:r w:rsidRPr="00727FC6" w:rsidR="00FB17CA">
        <w:t xml:space="preserve">must </w:t>
      </w:r>
      <w:r w:rsidRPr="00727FC6">
        <w:t>retai</w:t>
      </w:r>
      <w:r w:rsidRPr="00727FC6" w:rsidR="0056415E">
        <w:t>n all records pertinent to the a</w:t>
      </w:r>
      <w:r w:rsidRPr="00727FC6">
        <w:t xml:space="preserve">greement, including financial and statistical records and supporting documents, for a period of three years </w:t>
      </w:r>
      <w:r w:rsidRPr="00727FC6" w:rsidR="00FB17CA">
        <w:t>from</w:t>
      </w:r>
      <w:r w:rsidRPr="00727FC6">
        <w:t xml:space="preserve"> the </w:t>
      </w:r>
      <w:r w:rsidRPr="00727FC6" w:rsidR="00FB17CA">
        <w:t>date of the final expenditure report</w:t>
      </w:r>
      <w:r w:rsidRPr="00727FC6">
        <w:t xml:space="preserve">.  Special retention requirements pursuant to </w:t>
      </w:r>
      <w:r w:rsidRPr="00727FC6" w:rsidR="00911D7B">
        <w:t xml:space="preserve">2 CFR 200.333 </w:t>
      </w:r>
      <w:r w:rsidRPr="00727FC6">
        <w:t>are found in program manuals and technical memoranda.</w:t>
      </w:r>
    </w:p>
    <w:p w:rsidRPr="00727FC6" w:rsidR="00CE2DFD" w:rsidP="00346FDC" w:rsidRDefault="00CE2DFD" w14:paraId="3D447F2E" w14:textId="77777777">
      <w:pPr>
        <w:pStyle w:val="Heading3"/>
        <w:ind w:hanging="720"/>
      </w:pPr>
      <w:bookmarkStart w:name="_Toc360880548" w:id="325"/>
      <w:bookmarkStart w:name="_Toc388872694" w:id="326"/>
      <w:bookmarkStart w:name="_Toc184020636" w:id="327"/>
      <w:bookmarkStart w:name="_Toc190758483" w:id="328"/>
      <w:bookmarkStart w:name="_Toc190770130" w:id="329"/>
      <w:bookmarkStart w:name="_Toc197829243" w:id="330"/>
      <w:bookmarkStart w:name="_Toc220934167" w:id="331"/>
      <w:bookmarkStart w:name="_Toc318388363" w:id="332"/>
      <w:bookmarkStart w:name="_Toc355682041" w:id="333"/>
      <w:bookmarkStart w:name="_Toc5024415" w:id="334"/>
      <w:r w:rsidRPr="00727FC6">
        <w:t>Disposal</w:t>
      </w:r>
      <w:bookmarkEnd w:id="325"/>
      <w:bookmarkEnd w:id="326"/>
      <w:bookmarkEnd w:id="327"/>
      <w:bookmarkEnd w:id="328"/>
      <w:bookmarkEnd w:id="329"/>
      <w:bookmarkEnd w:id="330"/>
      <w:bookmarkEnd w:id="331"/>
      <w:bookmarkEnd w:id="332"/>
      <w:bookmarkEnd w:id="333"/>
      <w:bookmarkEnd w:id="334"/>
    </w:p>
    <w:p w:rsidRPr="00727FC6" w:rsidR="00CE2DFD" w:rsidP="008C3775" w:rsidRDefault="00CE2DFD" w14:paraId="07CFE4DA" w14:textId="77777777">
      <w:pPr>
        <w:ind w:left="1080"/>
      </w:pPr>
      <w:r w:rsidRPr="00727FC6">
        <w:t xml:space="preserve">The </w:t>
      </w:r>
      <w:r w:rsidRPr="00727FC6" w:rsidR="00346FDC">
        <w:t xml:space="preserve">BLS State </w:t>
      </w:r>
      <w:r w:rsidRPr="00727FC6">
        <w:t xml:space="preserve">Cooperating Representative (see below) is responsible for ensuring that appropriate precautions are taken in disposing of records after the required retention period to ensure that confidentiality is protected.  </w:t>
      </w:r>
      <w:r w:rsidRPr="00727FC6" w:rsidR="00E4459D">
        <w:t>State</w:t>
      </w:r>
      <w:r w:rsidRPr="00727FC6">
        <w:t xml:space="preserve"> agencies may follow their own records-disposal policies and procedures, provided they contain safeguards for protecting confidentiality.</w:t>
      </w:r>
    </w:p>
    <w:p w:rsidRPr="00727FC6" w:rsidR="00CE2DFD" w:rsidP="008C3775" w:rsidRDefault="00CE2DFD" w14:paraId="4D8B2A34" w14:textId="77777777">
      <w:pPr>
        <w:pStyle w:val="Heading2"/>
      </w:pPr>
      <w:bookmarkStart w:name="_Toc184020637" w:id="335"/>
      <w:bookmarkStart w:name="_Toc220934168" w:id="336"/>
      <w:bookmarkStart w:name="_Toc318388364" w:id="337"/>
      <w:bookmarkStart w:name="_Toc355682042" w:id="338"/>
      <w:bookmarkStart w:name="_Toc5024416" w:id="339"/>
      <w:r w:rsidRPr="00727FC6">
        <w:t>CONFIDENTIALITY</w:t>
      </w:r>
      <w:bookmarkEnd w:id="335"/>
      <w:bookmarkEnd w:id="336"/>
      <w:bookmarkEnd w:id="337"/>
      <w:bookmarkEnd w:id="338"/>
      <w:bookmarkEnd w:id="339"/>
    </w:p>
    <w:p w:rsidRPr="00727FC6" w:rsidR="00CE2DFD" w:rsidP="00346FDC" w:rsidRDefault="00CE2DFD" w14:paraId="6EDEF0C4" w14:textId="77777777">
      <w:pPr>
        <w:pStyle w:val="Heading3"/>
        <w:ind w:hanging="720"/>
      </w:pPr>
      <w:bookmarkStart w:name="_Toc190758485" w:id="340"/>
      <w:bookmarkStart w:name="_Toc190770132" w:id="341"/>
      <w:bookmarkStart w:name="_Toc197829245" w:id="342"/>
      <w:bookmarkStart w:name="_Toc220934169" w:id="343"/>
      <w:bookmarkStart w:name="_Toc318388365" w:id="344"/>
      <w:bookmarkStart w:name="_Toc355682043" w:id="345"/>
      <w:bookmarkStart w:name="_Toc5024417" w:id="346"/>
      <w:bookmarkStart w:name="_Toc360880550" w:id="347"/>
      <w:bookmarkStart w:name="_Toc388872696" w:id="348"/>
      <w:r w:rsidRPr="00727FC6">
        <w:t>Federal Guidelines</w:t>
      </w:r>
      <w:bookmarkEnd w:id="340"/>
      <w:bookmarkEnd w:id="341"/>
      <w:bookmarkEnd w:id="342"/>
      <w:bookmarkEnd w:id="343"/>
      <w:bookmarkEnd w:id="344"/>
      <w:bookmarkEnd w:id="345"/>
      <w:bookmarkEnd w:id="346"/>
    </w:p>
    <w:p w:rsidRPr="00727FC6" w:rsidR="006C6715" w:rsidP="007128C7" w:rsidRDefault="0048007A" w14:paraId="7890320B" w14:textId="0C357F39">
      <w:pPr>
        <w:ind w:left="1080"/>
      </w:pPr>
      <w:r w:rsidRPr="00727FC6">
        <w:t xml:space="preserve">The majority of data collected by the BLS is provided on a voluntary basis by respondents who have agreed to provide the information for the purpose(s) specified by the BLS.  A violation of the confidence that respondents place in the BLS would endanger the Bureau’s ability to carry out its duties.  </w:t>
      </w:r>
      <w:r w:rsidRPr="00727FC6" w:rsidR="00CE2DFD">
        <w:t xml:space="preserve">The Confidential Information Protection and Statistical Efficiency Act (CIPSEA) </w:t>
      </w:r>
      <w:r w:rsidRPr="00727FC6" w:rsidR="00672541">
        <w:t>(44 USC 3561 et s</w:t>
      </w:r>
      <w:r w:rsidRPr="00727FC6" w:rsidR="001400D6">
        <w:t>eq.)</w:t>
      </w:r>
      <w:r w:rsidRPr="00727FC6" w:rsidR="00672541">
        <w:t xml:space="preserve"> </w:t>
      </w:r>
      <w:r w:rsidRPr="00727FC6" w:rsidR="00CE2DFD">
        <w:t xml:space="preserve">safeguards the confidentiality of individually identifiable information acquired for exclusively statistical purposes under a pledge of confidentiality by controlling access to and uses of such information.  BLS officers, employees, and agents are subject to CIPSEA and other Federal laws governing confidentiality.  </w:t>
      </w:r>
    </w:p>
    <w:p w:rsidRPr="00727FC6" w:rsidR="00CE2DFD" w:rsidP="00346FDC" w:rsidRDefault="00CE2DFD" w14:paraId="55133359" w14:textId="77777777">
      <w:pPr>
        <w:pStyle w:val="Heading3"/>
        <w:ind w:hanging="720"/>
      </w:pPr>
      <w:bookmarkStart w:name="_Toc318358307" w:id="349"/>
      <w:bookmarkStart w:name="_Toc318363409" w:id="350"/>
      <w:bookmarkStart w:name="_Toc318363576" w:id="351"/>
      <w:bookmarkStart w:name="_Toc318363745" w:id="352"/>
      <w:bookmarkStart w:name="_Toc318363913" w:id="353"/>
      <w:bookmarkStart w:name="_Toc318364084" w:id="354"/>
      <w:bookmarkStart w:name="_Toc318364254" w:id="355"/>
      <w:bookmarkStart w:name="_Toc318364424" w:id="356"/>
      <w:bookmarkStart w:name="_Toc318372110" w:id="357"/>
      <w:bookmarkStart w:name="_Toc318372277" w:id="358"/>
      <w:bookmarkStart w:name="_Toc318372444" w:id="359"/>
      <w:bookmarkStart w:name="_Toc318372610" w:id="360"/>
      <w:bookmarkStart w:name="_Toc318372775" w:id="361"/>
      <w:bookmarkStart w:name="_Toc318387947" w:id="362"/>
      <w:bookmarkStart w:name="_Toc318388366" w:id="363"/>
      <w:bookmarkStart w:name="_Toc190758486" w:id="364"/>
      <w:bookmarkStart w:name="_Toc190770133" w:id="365"/>
      <w:bookmarkStart w:name="_Toc197829246" w:id="366"/>
      <w:bookmarkStart w:name="_Toc220934170" w:id="367"/>
      <w:bookmarkStart w:name="_Toc318388367" w:id="368"/>
      <w:bookmarkStart w:name="_Toc355682044" w:id="369"/>
      <w:bookmarkStart w:name="_Toc5024418" w:id="370"/>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727FC6">
        <w:lastRenderedPageBreak/>
        <w:t>Description of Confidential Information</w:t>
      </w:r>
      <w:bookmarkEnd w:id="364"/>
      <w:bookmarkEnd w:id="365"/>
      <w:bookmarkEnd w:id="366"/>
      <w:bookmarkEnd w:id="367"/>
      <w:bookmarkEnd w:id="368"/>
      <w:bookmarkEnd w:id="369"/>
      <w:bookmarkEnd w:id="370"/>
    </w:p>
    <w:p w:rsidRPr="00727FC6" w:rsidR="00CE2DFD" w:rsidP="008C3775" w:rsidRDefault="00CE2DFD" w14:paraId="5CA5CF4C" w14:textId="77777777">
      <w:pPr>
        <w:ind w:firstLine="533"/>
      </w:pPr>
      <w:r w:rsidRPr="00727FC6">
        <w:t>For the purposes of this cooperative agreement:</w:t>
      </w:r>
    </w:p>
    <w:p w:rsidRPr="00727FC6" w:rsidR="00CE2DFD" w:rsidP="00AE52F4" w:rsidRDefault="00CE2DFD" w14:paraId="600E7B03" w14:textId="77777777">
      <w:pPr>
        <w:numPr>
          <w:ilvl w:val="0"/>
          <w:numId w:val="16"/>
        </w:numPr>
      </w:pPr>
      <w:r w:rsidRPr="00727FC6">
        <w:t>"Confidential information" includes all data collected as part of the LMI programs under sole BLS authority or joint BLS/</w:t>
      </w:r>
      <w:r w:rsidRPr="00727FC6" w:rsidR="000F1708">
        <w:t>s</w:t>
      </w:r>
      <w:r w:rsidRPr="00727FC6" w:rsidR="00E4459D">
        <w:t>tate</w:t>
      </w:r>
      <w:r w:rsidRPr="00727FC6">
        <w:t xml:space="preserve"> authority, with the exceptions described in the following paragraphs 2b and 2c.  Some examples of "confidential information" include:</w:t>
      </w:r>
    </w:p>
    <w:p w:rsidRPr="00727FC6" w:rsidR="00CC3669" w:rsidP="008C3775" w:rsidRDefault="00BB2885" w14:paraId="26920B37" w14:textId="77777777">
      <w:pPr>
        <w:ind w:firstLine="533"/>
      </w:pPr>
      <w:r w:rsidRPr="00727FC6">
        <w:t>Respondent Identifiable Information (Protected by CIPSEA)</w:t>
      </w:r>
    </w:p>
    <w:p w:rsidRPr="00727FC6" w:rsidR="00CE2DFD" w:rsidP="00AE52F4" w:rsidRDefault="00CE2DFD" w14:paraId="4BC510C0" w14:textId="77777777">
      <w:pPr>
        <w:numPr>
          <w:ilvl w:val="0"/>
          <w:numId w:val="17"/>
        </w:numPr>
      </w:pPr>
      <w:r w:rsidRPr="00727FC6">
        <w:t>The names, addresses, and other information for units from which data are requested</w:t>
      </w:r>
    </w:p>
    <w:p w:rsidRPr="00727FC6" w:rsidR="00CE2DFD" w:rsidP="00AE52F4" w:rsidRDefault="00CE2DFD" w14:paraId="6220726F" w14:textId="77777777">
      <w:pPr>
        <w:numPr>
          <w:ilvl w:val="0"/>
          <w:numId w:val="17"/>
        </w:numPr>
      </w:pPr>
      <w:r w:rsidRPr="00727FC6">
        <w:t>All identifiable respondent submissions</w:t>
      </w:r>
    </w:p>
    <w:p w:rsidRPr="00727FC6" w:rsidR="00CE2DFD" w:rsidP="00AE52F4" w:rsidRDefault="00CE2DFD" w14:paraId="11D3009E" w14:textId="77777777">
      <w:pPr>
        <w:numPr>
          <w:ilvl w:val="0"/>
          <w:numId w:val="17"/>
        </w:numPr>
      </w:pPr>
      <w:r w:rsidRPr="00727FC6">
        <w:t>Information in administrative files that has been commingled with confidential information</w:t>
      </w:r>
    </w:p>
    <w:p w:rsidRPr="00727FC6" w:rsidR="00CE2DFD" w:rsidP="00AE52F4" w:rsidRDefault="00CE2DFD" w14:paraId="66CB5D47" w14:textId="77777777">
      <w:pPr>
        <w:numPr>
          <w:ilvl w:val="0"/>
          <w:numId w:val="17"/>
        </w:numPr>
      </w:pPr>
      <w:r w:rsidRPr="00727FC6">
        <w:t>Disclosure avoidance parameters applied to published data, unless otherwise specified by the BLS</w:t>
      </w:r>
    </w:p>
    <w:p w:rsidRPr="00727FC6" w:rsidR="00CC2C8C" w:rsidP="00AE52F4" w:rsidRDefault="00CC2C8C" w14:paraId="65D5D2BE" w14:textId="3A26D374">
      <w:pPr>
        <w:numPr>
          <w:ilvl w:val="0"/>
          <w:numId w:val="17"/>
        </w:numPr>
      </w:pPr>
      <w:r w:rsidRPr="00727FC6">
        <w:rPr>
          <w:lang w:val="en"/>
        </w:rPr>
        <w:t>Survey-collected Personally Identifiable Information</w:t>
      </w:r>
    </w:p>
    <w:p w:rsidRPr="00727FC6" w:rsidR="00CE2DFD" w:rsidP="00AE52F4" w:rsidRDefault="00CE2DFD" w14:paraId="22C64942" w14:textId="77777777">
      <w:pPr>
        <w:numPr>
          <w:ilvl w:val="0"/>
          <w:numId w:val="17"/>
        </w:numPr>
      </w:pPr>
      <w:r w:rsidRPr="00727FC6">
        <w:t>Any other information in any medium or format that would reasonably disclose the identity by either direct or indirect means of any participant in a statistical program under the auspices of the BLS</w:t>
      </w:r>
    </w:p>
    <w:p w:rsidRPr="00727FC6" w:rsidR="00AB0C19" w:rsidP="00B871E6" w:rsidRDefault="002E0DE0" w14:paraId="2BF52200" w14:textId="77777777">
      <w:pPr>
        <w:ind w:firstLine="533"/>
      </w:pPr>
      <w:r w:rsidRPr="00727FC6">
        <w:t>Pre-release Information (Protected by Federal Policies</w:t>
      </w:r>
      <w:r w:rsidRPr="00727FC6" w:rsidR="00A82E22">
        <w:t>)</w:t>
      </w:r>
    </w:p>
    <w:p w:rsidRPr="00727FC6" w:rsidR="00CE2DFD" w:rsidP="00AE52F4" w:rsidRDefault="00CE2DFD" w14:paraId="7626163D" w14:textId="77777777">
      <w:pPr>
        <w:numPr>
          <w:ilvl w:val="0"/>
          <w:numId w:val="17"/>
        </w:numPr>
      </w:pPr>
      <w:r w:rsidRPr="00727FC6">
        <w:t xml:space="preserve">Pre-release information such as official BLS estimates and other official BLS statistical products prior to their </w:t>
      </w:r>
      <w:r w:rsidRPr="00727FC6" w:rsidR="00EE2057">
        <w:t>scheduled release to the public</w:t>
      </w:r>
    </w:p>
    <w:p w:rsidRPr="00727FC6" w:rsidR="00CE2DFD" w:rsidP="00AE52F4" w:rsidRDefault="00CE2DFD" w14:paraId="2E3023DD" w14:textId="77777777">
      <w:pPr>
        <w:numPr>
          <w:ilvl w:val="0"/>
          <w:numId w:val="17"/>
        </w:numPr>
      </w:pPr>
      <w:r w:rsidRPr="00727FC6">
        <w:t>BLS press releases prior to their official release by the BLS that are based upon data that have been previously released to the public</w:t>
      </w:r>
    </w:p>
    <w:p w:rsidRPr="00727FC6" w:rsidR="00CA40DD" w:rsidP="0083235F" w:rsidRDefault="00CA40DD" w14:paraId="6C0AA047" w14:textId="069E52EA">
      <w:pPr>
        <w:ind w:left="360" w:firstLine="720"/>
      </w:pPr>
      <w:r w:rsidRPr="00727FC6">
        <w:t>Personally Identifiable Information (Protected by Federal Policies)</w:t>
      </w:r>
    </w:p>
    <w:p w:rsidRPr="00727FC6" w:rsidR="00CA40DD" w:rsidP="00AE52F4" w:rsidRDefault="0043407A" w14:paraId="6EB3C2A5" w14:textId="319F89BF">
      <w:pPr>
        <w:numPr>
          <w:ilvl w:val="0"/>
          <w:numId w:val="17"/>
        </w:numPr>
      </w:pPr>
      <w:r w:rsidRPr="00727FC6">
        <w:t xml:space="preserve"> </w:t>
      </w:r>
      <w:r w:rsidRPr="00727FC6" w:rsidR="00CA40DD">
        <w:t>Any representation of information about an individual that permits the identity of the individual to whom the information applies to be reasonably inferred by either direct or indirect means.  BLS-specific examples include but are not limited to, education, financial transactions, and medical,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p>
    <w:p w:rsidRPr="00727FC6" w:rsidR="00CE2DFD" w:rsidP="00AE52F4" w:rsidRDefault="00CE2DFD" w14:paraId="07DC98F3" w14:textId="77777777">
      <w:pPr>
        <w:numPr>
          <w:ilvl w:val="0"/>
          <w:numId w:val="16"/>
        </w:numPr>
      </w:pPr>
      <w:r w:rsidRPr="00727FC6">
        <w:t xml:space="preserve">At the </w:t>
      </w:r>
      <w:r w:rsidRPr="00727FC6" w:rsidR="000F1708">
        <w:t>s</w:t>
      </w:r>
      <w:r w:rsidRPr="00727FC6" w:rsidR="00E4459D">
        <w:t>tate</w:t>
      </w:r>
      <w:r w:rsidRPr="00727FC6">
        <w:t xml:space="preserve"> level, Unemployment Insurance (UI) information included in the Quarterly Census of Employment and Wages (QCEW) files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the BLS confidentiality provisions of this cooperative agreement.  However, QCEW files maintained by the </w:t>
      </w:r>
      <w:r w:rsidRPr="00727FC6" w:rsidR="000F1708">
        <w:t>s</w:t>
      </w:r>
      <w:r w:rsidRPr="00727FC6" w:rsidR="00E4459D">
        <w:t>tate</w:t>
      </w:r>
      <w:r w:rsidRPr="00727FC6">
        <w:t xml:space="preserve">s that have been commingled with </w:t>
      </w:r>
      <w:r w:rsidRPr="00727FC6" w:rsidR="00C33831">
        <w:t xml:space="preserve">respondent identifiable </w:t>
      </w:r>
      <w:r w:rsidRPr="00727FC6">
        <w:t xml:space="preserve">information are considered confidential and must be handled by the </w:t>
      </w:r>
      <w:r w:rsidRPr="00727FC6" w:rsidR="000F1708">
        <w:t>s</w:t>
      </w:r>
      <w:r w:rsidRPr="00727FC6" w:rsidR="00E4459D">
        <w:t>tate</w:t>
      </w:r>
      <w:r w:rsidRPr="00727FC6">
        <w:t xml:space="preserve">s in accordance with CIPSEA and the confidentiality provisions of this cooperative agreement.  </w:t>
      </w:r>
      <w:r w:rsidRPr="00727FC6" w:rsidR="00E4459D">
        <w:t>State</w:t>
      </w:r>
      <w:r w:rsidRPr="00727FC6">
        <w:t xml:space="preserve"> data sharing activities involving </w:t>
      </w:r>
      <w:r w:rsidRPr="00727FC6" w:rsidR="00C33831">
        <w:t>respondent identifiable</w:t>
      </w:r>
      <w:r w:rsidRPr="00727FC6">
        <w:t xml:space="preserve"> information must be conducted in accordance with the data sharing restrictions specified below (Section 5).  </w:t>
      </w:r>
      <w:r w:rsidRPr="00727FC6" w:rsidR="00E4459D">
        <w:t>State</w:t>
      </w:r>
      <w:r w:rsidRPr="00727FC6">
        <w:t xml:space="preserve"> data sharing with any person who is not a BLS designated agent must use files that have been cleared of any </w:t>
      </w:r>
      <w:r w:rsidRPr="00727FC6" w:rsidR="00C33831">
        <w:t>respondent identifiable</w:t>
      </w:r>
      <w:r w:rsidRPr="00727FC6">
        <w:t xml:space="preserve"> information.</w:t>
      </w:r>
    </w:p>
    <w:p w:rsidRPr="00727FC6" w:rsidR="00CE2DFD" w:rsidP="00AE52F4" w:rsidRDefault="00CE2DFD" w14:paraId="34E45694" w14:textId="77777777">
      <w:pPr>
        <w:numPr>
          <w:ilvl w:val="0"/>
          <w:numId w:val="16"/>
        </w:numPr>
      </w:pPr>
      <w:r w:rsidRPr="00727FC6">
        <w:lastRenderedPageBreak/>
        <w:t>Upon receipt by the BLS of the QCEW files, the BLS will use the QCEW data for exclusively statistical purposes and will hold this information in confidence to the full extent permitted by law.</w:t>
      </w:r>
    </w:p>
    <w:p w:rsidRPr="00727FC6" w:rsidR="00CC2C8C" w:rsidP="00AE52F4" w:rsidRDefault="00CC2C8C" w14:paraId="4E1C3154" w14:textId="1381EAAA">
      <w:pPr>
        <w:numPr>
          <w:ilvl w:val="0"/>
          <w:numId w:val="16"/>
        </w:numPr>
      </w:pPr>
      <w:r w:rsidRPr="00727FC6">
        <w:t>Further, at the state level, UI information provided to the BLS for the Local Area Unemployment Statistics (LAUS) program is considered the state's data and is subject to state confidentiality provisions and is not subject to the BLS confidentiality provisions of this cooperative agreement.  Upon receipt by the BLS of the UI information for the LAUS program, the BLS will use the UI data for exclusively statistical purposes and will hold this information in confidence to the full extent permitted by law.</w:t>
      </w:r>
    </w:p>
    <w:p w:rsidRPr="00727FC6" w:rsidR="00CE2DFD" w:rsidP="00AE52F4" w:rsidRDefault="00CE2DFD" w14:paraId="36DA3D5D" w14:textId="77777777">
      <w:pPr>
        <w:numPr>
          <w:ilvl w:val="0"/>
          <w:numId w:val="16"/>
        </w:numPr>
      </w:pPr>
      <w:r w:rsidRPr="00727FC6">
        <w:t xml:space="preserve">Further, at the </w:t>
      </w:r>
      <w:r w:rsidRPr="00727FC6" w:rsidR="000F1708">
        <w:t>s</w:t>
      </w:r>
      <w:r w:rsidRPr="00727FC6" w:rsidR="00E4459D">
        <w:t>tate</w:t>
      </w:r>
      <w:r w:rsidRPr="00727FC6">
        <w:t xml:space="preserve"> level, information from the </w:t>
      </w:r>
      <w:r w:rsidRPr="00727FC6" w:rsidR="000F1708">
        <w:t>s</w:t>
      </w:r>
      <w:r w:rsidRPr="00727FC6" w:rsidR="00E4459D">
        <w:t>tate</w:t>
      </w:r>
      <w:r w:rsidRPr="00727FC6">
        <w:t xml:space="preserve">’s UI database that </w:t>
      </w:r>
      <w:r w:rsidRPr="00727FC6" w:rsidR="00D40551">
        <w:t>wa</w:t>
      </w:r>
      <w:r w:rsidRPr="00727FC6">
        <w:t xml:space="preserve">s used for the Mass Layoff Statistics (MLS) program is considered the </w:t>
      </w:r>
      <w:r w:rsidRPr="00727FC6" w:rsidR="000F1708">
        <w:t>s</w:t>
      </w:r>
      <w:r w:rsidRPr="00727FC6" w:rsidR="00E4459D">
        <w:t>tate</w:t>
      </w:r>
      <w:r w:rsidRPr="00727FC6">
        <w:t xml:space="preserve">’s data and is subject to </w:t>
      </w:r>
      <w:r w:rsidRPr="00727FC6" w:rsidR="000F1708">
        <w:t>s</w:t>
      </w:r>
      <w:r w:rsidRPr="00727FC6" w:rsidR="00E4459D">
        <w:t>tate</w:t>
      </w:r>
      <w:r w:rsidRPr="00727FC6">
        <w:t xml:space="preserve"> confidentiality provisions and is not subject to BLS confidentiality provisions of this cooperative agreement.  </w:t>
      </w:r>
      <w:r w:rsidRPr="00727FC6" w:rsidR="00BE3661">
        <w:t xml:space="preserve">Per agreements in place at the time that BLS received </w:t>
      </w:r>
      <w:r w:rsidRPr="00727FC6">
        <w:t xml:space="preserve">UI data for the MLS program, the BLS will use the UI data for exclusively statistical purposes and will hold this information in confidence to the full extent permitted by law.  </w:t>
      </w:r>
    </w:p>
    <w:p w:rsidRPr="00727FC6" w:rsidR="00CE2DFD" w:rsidP="00AE52F4" w:rsidRDefault="00CE2DFD" w14:paraId="6D70EB34" w14:textId="7CCBCB12">
      <w:pPr>
        <w:numPr>
          <w:ilvl w:val="0"/>
          <w:numId w:val="16"/>
        </w:numPr>
      </w:pPr>
      <w:r w:rsidRPr="00727FC6">
        <w:t xml:space="preserve">In the case of MLS data collected directly from establishments, a pledge </w:t>
      </w:r>
      <w:r w:rsidRPr="00727FC6" w:rsidR="00D40551">
        <w:t>wa</w:t>
      </w:r>
      <w:r w:rsidRPr="00727FC6">
        <w:t xml:space="preserve">s provided to establishments that the BLS will use the information for statistical purposes only and will hold it in confidence to the full extent permitted by law.  This means that MLS data </w:t>
      </w:r>
      <w:r w:rsidRPr="00727FC6" w:rsidR="00D40551">
        <w:t>that</w:t>
      </w:r>
      <w:r w:rsidRPr="00727FC6" w:rsidR="00511288">
        <w:t xml:space="preserve"> </w:t>
      </w:r>
      <w:r w:rsidRPr="00727FC6">
        <w:t xml:space="preserve">the BLS </w:t>
      </w:r>
      <w:r w:rsidRPr="00727FC6" w:rsidR="00FC72EB">
        <w:t>has</w:t>
      </w:r>
      <w:r w:rsidRPr="00727FC6" w:rsidR="00BE3661">
        <w:t xml:space="preserve"> will continue to</w:t>
      </w:r>
      <w:r w:rsidRPr="00727FC6">
        <w:t xml:space="preserve"> be handled in accordance with CIPSEA and access </w:t>
      </w:r>
      <w:r w:rsidRPr="00727FC6" w:rsidR="00BE3661">
        <w:t>will</w:t>
      </w:r>
      <w:r w:rsidRPr="00727FC6">
        <w:t xml:space="preserve"> be limited to employees and agents of the BLS for exclusively statistical purposes.  Further, a pledge </w:t>
      </w:r>
      <w:r w:rsidRPr="00727FC6" w:rsidR="00FC72EB">
        <w:t>wa</w:t>
      </w:r>
      <w:r w:rsidRPr="00727FC6">
        <w:t xml:space="preserve">s provided to establishments that the data </w:t>
      </w:r>
      <w:r w:rsidRPr="00727FC6" w:rsidR="00BE3661">
        <w:t>would</w:t>
      </w:r>
      <w:r w:rsidRPr="00727FC6">
        <w:t xml:space="preserve"> be used by the </w:t>
      </w:r>
      <w:r w:rsidRPr="00727FC6" w:rsidR="000F1708">
        <w:t>s</w:t>
      </w:r>
      <w:r w:rsidRPr="00727FC6" w:rsidR="00E4459D">
        <w:t>tate</w:t>
      </w:r>
      <w:r w:rsidRPr="00727FC6">
        <w:t xml:space="preserve"> for statistical and WI</w:t>
      </w:r>
      <w:r w:rsidRPr="00727FC6" w:rsidR="00B71F89">
        <w:t>O</w:t>
      </w:r>
      <w:r w:rsidRPr="00727FC6">
        <w:t xml:space="preserve">A purposes.  This means that </w:t>
      </w:r>
      <w:r w:rsidRPr="00727FC6" w:rsidR="00BE3661">
        <w:t>use of</w:t>
      </w:r>
      <w:r w:rsidRPr="00727FC6">
        <w:t xml:space="preserve"> the data from the </w:t>
      </w:r>
      <w:r w:rsidRPr="00727FC6" w:rsidR="000F1708">
        <w:t>s</w:t>
      </w:r>
      <w:r w:rsidRPr="00727FC6" w:rsidR="00E4459D">
        <w:t>tate</w:t>
      </w:r>
      <w:r w:rsidRPr="00727FC6">
        <w:t xml:space="preserve">’s UI database </w:t>
      </w:r>
      <w:r w:rsidRPr="00727FC6" w:rsidR="00BE3661">
        <w:t>linked with</w:t>
      </w:r>
      <w:r w:rsidRPr="00727FC6">
        <w:t xml:space="preserve"> the data collected directly from establishments must </w:t>
      </w:r>
      <w:r w:rsidRPr="00727FC6" w:rsidR="00BE3661">
        <w:t xml:space="preserve">continue to </w:t>
      </w:r>
      <w:r w:rsidRPr="00727FC6">
        <w:t>be limited to statistical and WI</w:t>
      </w:r>
      <w:r w:rsidRPr="00727FC6" w:rsidR="00FC46A8">
        <w:t>O</w:t>
      </w:r>
      <w:r w:rsidRPr="00727FC6">
        <w:t xml:space="preserve">A purposes.  Beyond these </w:t>
      </w:r>
      <w:r w:rsidRPr="00727FC6" w:rsidR="000D1D80">
        <w:t>s</w:t>
      </w:r>
      <w:r w:rsidRPr="00727FC6" w:rsidR="00E4459D">
        <w:t>tate</w:t>
      </w:r>
      <w:r w:rsidRPr="00727FC6">
        <w:t xml:space="preserve">d purposes, the </w:t>
      </w:r>
      <w:r w:rsidRPr="00727FC6" w:rsidR="000F1708">
        <w:t>s</w:t>
      </w:r>
      <w:r w:rsidRPr="00727FC6" w:rsidR="00E4459D">
        <w:t>tate</w:t>
      </w:r>
      <w:r w:rsidRPr="00727FC6">
        <w:t xml:space="preserve"> MLS file must </w:t>
      </w:r>
      <w:r w:rsidRPr="00727FC6" w:rsidR="00BE3661">
        <w:t xml:space="preserve">continue to </w:t>
      </w:r>
      <w:r w:rsidRPr="00727FC6">
        <w:t>be maintained in confidence in accordance with the provisions of this cooperative agreement.</w:t>
      </w:r>
    </w:p>
    <w:p w:rsidRPr="00727FC6" w:rsidR="00CE2DFD" w:rsidP="00AE52F4" w:rsidRDefault="00CE2DFD" w14:paraId="1FFC229A" w14:textId="77777777">
      <w:pPr>
        <w:numPr>
          <w:ilvl w:val="0"/>
          <w:numId w:val="16"/>
        </w:numPr>
      </w:pPr>
      <w:r w:rsidRPr="00727FC6">
        <w:t>"Confidential information" does not include information on Federal government units and employment and wages information on Federal employees covered under the Unemployment Compensation for Federal Employees (UCFE) program.  Such information is fully disclosable under provisions of the Freedom of Information Act.</w:t>
      </w:r>
    </w:p>
    <w:p w:rsidRPr="00727FC6" w:rsidR="00CE2DFD" w:rsidP="00346FDC" w:rsidRDefault="00E4459D" w14:paraId="26C83966" w14:textId="77777777">
      <w:pPr>
        <w:pStyle w:val="Heading3"/>
        <w:ind w:hanging="720"/>
      </w:pPr>
      <w:bookmarkStart w:name="_Toc190758487" w:id="371"/>
      <w:bookmarkStart w:name="_Toc190770134" w:id="372"/>
      <w:bookmarkStart w:name="_Toc197829247" w:id="373"/>
      <w:bookmarkStart w:name="_Toc220934171" w:id="374"/>
      <w:bookmarkStart w:name="_Toc318388368" w:id="375"/>
      <w:bookmarkStart w:name="_Toc355682045" w:id="376"/>
      <w:bookmarkStart w:name="_Toc5024419" w:id="377"/>
      <w:r w:rsidRPr="00727FC6">
        <w:t>State</w:t>
      </w:r>
      <w:r w:rsidRPr="00727FC6" w:rsidR="00CE2DFD">
        <w:t>’s Confidentiality Responsibilities</w:t>
      </w:r>
      <w:bookmarkEnd w:id="371"/>
      <w:bookmarkEnd w:id="372"/>
      <w:bookmarkEnd w:id="373"/>
      <w:bookmarkEnd w:id="374"/>
      <w:bookmarkEnd w:id="375"/>
      <w:bookmarkEnd w:id="376"/>
      <w:bookmarkEnd w:id="377"/>
    </w:p>
    <w:p w:rsidRPr="00727FC6" w:rsidR="00CE2DFD" w:rsidP="00AE52F4" w:rsidRDefault="00CE2DFD" w14:paraId="6A4ED485" w14:textId="77777777">
      <w:pPr>
        <w:numPr>
          <w:ilvl w:val="0"/>
          <w:numId w:val="18"/>
        </w:numPr>
      </w:pPr>
      <w:r w:rsidRPr="00727FC6">
        <w:t xml:space="preserve">The </w:t>
      </w:r>
      <w:r w:rsidRPr="00727FC6" w:rsidR="000F1708">
        <w:t>s</w:t>
      </w:r>
      <w:r w:rsidRPr="00727FC6" w:rsidR="00E4459D">
        <w:t>tate</w:t>
      </w:r>
      <w:r w:rsidRPr="00727FC6">
        <w:t xml:space="preserve"> agency agrees to use CIPSEA-covered data for statistical purposes only.  Furthermore, the </w:t>
      </w:r>
      <w:r w:rsidRPr="00727FC6" w:rsidR="000F1708">
        <w:t>s</w:t>
      </w:r>
      <w:r w:rsidRPr="00727FC6" w:rsidR="00E4459D">
        <w:t>tate</w:t>
      </w:r>
      <w:r w:rsidRPr="00727FC6">
        <w:t xml:space="preserve"> agency agrees to use MLS and QCEW data pursuant to the confidentiality </w:t>
      </w:r>
      <w:r w:rsidRPr="00727FC6" w:rsidR="00456C97">
        <w:t>s</w:t>
      </w:r>
      <w:r w:rsidRPr="00727FC6" w:rsidR="00E4459D">
        <w:t>tate</w:t>
      </w:r>
      <w:r w:rsidRPr="00727FC6">
        <w:t xml:space="preserve">ment provided to respondents at the time of data collection. </w:t>
      </w:r>
    </w:p>
    <w:p w:rsidRPr="00727FC6" w:rsidR="00CE2DFD" w:rsidP="00AE52F4" w:rsidRDefault="00D925B2" w14:paraId="6D3BE3AE" w14:textId="77777777">
      <w:pPr>
        <w:numPr>
          <w:ilvl w:val="0"/>
          <w:numId w:val="18"/>
        </w:numPr>
      </w:pPr>
      <w:r w:rsidRPr="00727FC6">
        <w:t xml:space="preserve">The </w:t>
      </w:r>
      <w:r w:rsidRPr="00727FC6" w:rsidR="000F1708">
        <w:t>s</w:t>
      </w:r>
      <w:r w:rsidRPr="00727FC6" w:rsidR="00E4459D">
        <w:t>tate</w:t>
      </w:r>
      <w:r w:rsidRPr="00727FC6">
        <w:t xml:space="preserve"> agency agrees that pre-release information such as official BLS estimates and other official BLS statistical products will not be disclosed or used in an unauthorized manner before its scheduled release to the public, and will be accessible only to authorized persons.  Authorized persons are </w:t>
      </w:r>
      <w:r w:rsidRPr="00727FC6" w:rsidR="000F1708">
        <w:t>s</w:t>
      </w:r>
      <w:r w:rsidRPr="00727FC6" w:rsidR="00E4459D">
        <w:t>tate</w:t>
      </w:r>
      <w:r w:rsidRPr="00727FC6">
        <w:t xml:space="preserve"> employees designated as “authorized agents” of the BLS (defined in section 4) or </w:t>
      </w:r>
      <w:r w:rsidRPr="00727FC6" w:rsidR="000F1708">
        <w:t>s</w:t>
      </w:r>
      <w:r w:rsidRPr="00727FC6" w:rsidR="00E4459D">
        <w:t>tate</w:t>
      </w:r>
      <w:r w:rsidRPr="00727FC6">
        <w:t xml:space="preserve"> employees that have been approved for access to BLS pre-release information as certified by the </w:t>
      </w:r>
      <w:r w:rsidRPr="00727FC6" w:rsidR="000D518D">
        <w:t xml:space="preserve">BLS </w:t>
      </w:r>
      <w:r w:rsidRPr="00727FC6" w:rsidR="00E4459D">
        <w:t>State</w:t>
      </w:r>
      <w:r w:rsidRPr="00727FC6">
        <w:t xml:space="preserve"> Cooperating Representative.  This provision does not affect the ability of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(even if the estimation is done by BLS staff) before BLS publishes.</w:t>
      </w:r>
    </w:p>
    <w:p w:rsidRPr="00727FC6" w:rsidR="005D5022" w:rsidP="00AE52F4" w:rsidRDefault="005D5022" w14:paraId="2D9A8399" w14:textId="77777777">
      <w:pPr>
        <w:numPr>
          <w:ilvl w:val="0"/>
          <w:numId w:val="18"/>
        </w:numPr>
      </w:pPr>
      <w:r w:rsidRPr="00727FC6">
        <w:t xml:space="preserve">In allowing the </w:t>
      </w:r>
      <w:r w:rsidRPr="00727FC6" w:rsidR="000F1708">
        <w:t>s</w:t>
      </w:r>
      <w:r w:rsidRPr="00727FC6" w:rsidR="00E4459D">
        <w:t>tate</w:t>
      </w:r>
      <w:r w:rsidRPr="00727FC6">
        <w:t xml:space="preserve"> agency to publish </w:t>
      </w:r>
      <w:r w:rsidRPr="00727FC6" w:rsidR="000F1708">
        <w:t>s</w:t>
      </w:r>
      <w:r w:rsidRPr="00727FC6" w:rsidR="00E4459D">
        <w:t>tate</w:t>
      </w:r>
      <w:r w:rsidRPr="00727FC6">
        <w:t xml:space="preserve"> estimates produced by the BLS, the </w:t>
      </w:r>
      <w:r w:rsidRPr="00727FC6" w:rsidR="000F1708">
        <w:t>s</w:t>
      </w:r>
      <w:r w:rsidRPr="00727FC6" w:rsidR="00E4459D">
        <w:t>tate</w:t>
      </w:r>
      <w:r w:rsidRPr="00727FC6">
        <w:t xml:space="preserve"> release may be viewed by authorized persons (as defined above in section 3b) within the Governor’s office; however, consistent with best statistical practices, the </w:t>
      </w:r>
      <w:r w:rsidRPr="00727FC6" w:rsidR="000F1708">
        <w:t>s</w:t>
      </w:r>
      <w:r w:rsidRPr="00727FC6" w:rsidR="00E4459D">
        <w:t>tate</w:t>
      </w:r>
      <w:r w:rsidRPr="00727FC6">
        <w:t xml:space="preserve"> agency shall publish the </w:t>
      </w:r>
      <w:r w:rsidRPr="00727FC6" w:rsidR="000F1708">
        <w:t>s</w:t>
      </w:r>
      <w:r w:rsidRPr="00727FC6" w:rsidR="00E4459D">
        <w:t>tate</w:t>
      </w:r>
      <w:r w:rsidRPr="00727FC6">
        <w:t xml:space="preserve"> release in a manner that is objective, unbiased, and free of policy pronouncements.  If policy pronouncements are to be made regarding the data, </w:t>
      </w:r>
      <w:r w:rsidRPr="00727FC6" w:rsidR="000F1708">
        <w:t>s</w:t>
      </w:r>
      <w:r w:rsidRPr="00727FC6" w:rsidR="00E4459D">
        <w:t>tate</w:t>
      </w:r>
      <w:r w:rsidRPr="00727FC6">
        <w:t xml:space="preserve"> policy officials should issue a separate independent </w:t>
      </w:r>
      <w:r w:rsidRPr="00727FC6" w:rsidR="00456C97">
        <w:t>s</w:t>
      </w:r>
      <w:r w:rsidRPr="00727FC6" w:rsidR="00E4459D">
        <w:t>tate</w:t>
      </w:r>
      <w:r w:rsidRPr="00727FC6">
        <w:t xml:space="preserve">ment on the data being released by the </w:t>
      </w:r>
      <w:r w:rsidRPr="00727FC6" w:rsidR="000F1708">
        <w:t>s</w:t>
      </w:r>
      <w:r w:rsidRPr="00727FC6" w:rsidR="00E4459D">
        <w:t>tate</w:t>
      </w:r>
      <w:r w:rsidRPr="00727FC6">
        <w:t xml:space="preserve"> agency.</w:t>
      </w:r>
    </w:p>
    <w:p w:rsidRPr="00727FC6" w:rsidR="00CE2DFD" w:rsidP="00AE52F4" w:rsidRDefault="00CE2DFD" w14:paraId="1BB741F3" w14:textId="77777777">
      <w:pPr>
        <w:numPr>
          <w:ilvl w:val="0"/>
          <w:numId w:val="18"/>
        </w:numPr>
      </w:pPr>
      <w:r w:rsidRPr="00727FC6">
        <w:lastRenderedPageBreak/>
        <w:t xml:space="preserve">The </w:t>
      </w:r>
      <w:r w:rsidRPr="00727FC6" w:rsidR="000F1708">
        <w:t>s</w:t>
      </w:r>
      <w:r w:rsidRPr="00727FC6" w:rsidR="00E4459D">
        <w:t>tate</w:t>
      </w:r>
      <w:r w:rsidRPr="00727FC6">
        <w:t xml:space="preserve"> agency agrees that BLS press releases </w:t>
      </w:r>
      <w:r w:rsidRPr="00727FC6" w:rsidR="003C6BF9">
        <w:t xml:space="preserve">available to them </w:t>
      </w:r>
      <w:r w:rsidRPr="00727FC6">
        <w:t>prior to their official release by the BLS that are based upon data that have been previously released to the public will not be disclosed or used in an unauthorized manner before they have been released by the BLS and will be accessible only to authorized persons</w:t>
      </w:r>
      <w:r w:rsidRPr="00727FC6" w:rsidR="005D5022">
        <w:t xml:space="preserve"> (as defined above in section 3</w:t>
      </w:r>
      <w:r w:rsidRPr="00727FC6" w:rsidR="000D518D">
        <w:t>.</w:t>
      </w:r>
      <w:r w:rsidRPr="00727FC6" w:rsidR="005D5022">
        <w:t>b</w:t>
      </w:r>
      <w:r w:rsidRPr="00727FC6" w:rsidR="000D518D">
        <w:t>.</w:t>
      </w:r>
      <w:r w:rsidRPr="00727FC6" w:rsidR="005D5022">
        <w:t>)</w:t>
      </w:r>
      <w:r w:rsidRPr="00727FC6">
        <w:t>.</w:t>
      </w:r>
    </w:p>
    <w:p w:rsidRPr="00727FC6" w:rsidR="002F0583" w:rsidP="00074B28" w:rsidRDefault="000F1708" w14:paraId="6069D80C" w14:textId="0CF3053D">
      <w:pPr>
        <w:numPr>
          <w:ilvl w:val="0"/>
          <w:numId w:val="18"/>
        </w:numPr>
        <w:tabs>
          <w:tab w:val="left" w:pos="1800"/>
        </w:tabs>
      </w:pPr>
      <w:r w:rsidRPr="00727FC6">
        <w:t>The s</w:t>
      </w:r>
      <w:r w:rsidRPr="00727FC6" w:rsidR="002F0583">
        <w:t>tate agency agrees to notify the BLS regional office immediately upon discovering:</w:t>
      </w:r>
      <w:r w:rsidRPr="00727FC6" w:rsidR="00074B28">
        <w:br/>
      </w:r>
      <w:r w:rsidRPr="00727FC6" w:rsidR="00074B28">
        <w:br/>
        <w:t>a.</w:t>
      </w:r>
      <w:r w:rsidRPr="00727FC6" w:rsidR="00074B28">
        <w:tab/>
      </w:r>
      <w:r w:rsidRPr="00727FC6" w:rsidR="002F0583">
        <w:t xml:space="preserve">Any breach or suspected breach of security, or </w:t>
      </w:r>
      <w:r w:rsidRPr="00727FC6" w:rsidR="00074B28">
        <w:br/>
      </w:r>
      <w:r w:rsidRPr="00727FC6" w:rsidR="00074B28">
        <w:br/>
        <w:t>b.</w:t>
      </w:r>
      <w:r w:rsidRPr="00727FC6" w:rsidR="00074B28">
        <w:tab/>
      </w:r>
      <w:r w:rsidRPr="00727FC6" w:rsidR="002F0583">
        <w:t>Any disclosure of the confidential information not authorized by this cooperative agreement.</w:t>
      </w:r>
    </w:p>
    <w:p w:rsidRPr="00727FC6" w:rsidR="000D518D" w:rsidP="00AE52F4" w:rsidRDefault="000D518D" w14:paraId="57923D38" w14:textId="77777777">
      <w:pPr>
        <w:numPr>
          <w:ilvl w:val="0"/>
          <w:numId w:val="18"/>
        </w:numPr>
      </w:pPr>
      <w:r w:rsidRPr="00727FC6">
        <w:t xml:space="preserve">In order to ensure secure transmission of BLS confidential information, the following conditions must be met: </w:t>
      </w:r>
    </w:p>
    <w:p w:rsidRPr="00727FC6" w:rsidR="000D518D" w:rsidP="00AE52F4" w:rsidRDefault="000D518D" w14:paraId="204366A9" w14:textId="763E8D1F">
      <w:pPr>
        <w:numPr>
          <w:ilvl w:val="0"/>
          <w:numId w:val="26"/>
        </w:numPr>
      </w:pPr>
      <w:r w:rsidRPr="00727FC6">
        <w:t>Transmission of confidential information will be restricted to BLS-maintained</w:t>
      </w:r>
      <w:r w:rsidRPr="00727FC6" w:rsidR="00EC202A">
        <w:t xml:space="preserve"> </w:t>
      </w:r>
      <w:r w:rsidRPr="00727FC6" w:rsidR="00052F0C">
        <w:t>connections</w:t>
      </w:r>
      <w:r w:rsidRPr="00727FC6">
        <w:t xml:space="preserve">.  </w:t>
      </w:r>
    </w:p>
    <w:p w:rsidRPr="00727FC6" w:rsidR="000D518D" w:rsidP="00AE52F4" w:rsidRDefault="000D518D" w14:paraId="54C628A7" w14:textId="0419E699">
      <w:pPr>
        <w:numPr>
          <w:ilvl w:val="0"/>
          <w:numId w:val="26"/>
        </w:numPr>
      </w:pPr>
      <w:r w:rsidRPr="00727FC6">
        <w:t xml:space="preserve">Unless prevented by technical constraints, all LMI-related electronic communications (email) that contain confidential information will be transmitted using the BLS (“bls.gov”) mail server.  If email is sent from one BLS-provisioned email account to another BLS-provisioned email account no additional email encryption measures are needed.  If email will be transmitted using non-BLS provisioned accounts, users will encrypt the data in an attachment using a FIPS 140-2-validated method.  For example, FIPS 140-2 approves as encryption the password protecting of Word or Excel attachments as long as they can be saved with the file extension of .docx or .xlsx, respectively.  </w:t>
      </w:r>
    </w:p>
    <w:p w:rsidRPr="00727FC6" w:rsidR="00C211E6" w:rsidP="00AE52F4" w:rsidRDefault="00C211E6" w14:paraId="50A7261F" w14:textId="376E5CC3">
      <w:pPr>
        <w:numPr>
          <w:ilvl w:val="0"/>
          <w:numId w:val="26"/>
        </w:numPr>
      </w:pPr>
      <w:r w:rsidRPr="00727FC6">
        <w:t>Transmission via portable media must also be encrypted using FIPS 140-2 validated methods.</w:t>
      </w:r>
    </w:p>
    <w:p w:rsidRPr="00727FC6" w:rsidR="000D518D" w:rsidP="00AE52F4" w:rsidRDefault="000D518D" w14:paraId="51125E8A" w14:textId="4B684BAB">
      <w:pPr>
        <w:numPr>
          <w:ilvl w:val="0"/>
          <w:numId w:val="26"/>
        </w:numPr>
      </w:pPr>
      <w:r w:rsidRPr="00727FC6">
        <w:t xml:space="preserve">If technical constraints prevent the transmission of confidential data via </w:t>
      </w:r>
      <w:r w:rsidRPr="00727FC6" w:rsidR="00C211E6">
        <w:t>methods described above</w:t>
      </w:r>
      <w:r w:rsidRPr="00727FC6">
        <w:t xml:space="preserve">, </w:t>
      </w:r>
      <w:r w:rsidRPr="00727FC6" w:rsidR="00C211E6">
        <w:t>FIPS 140-2 validated methods must be used.  Any questions concerning transmissions, methods, and use should be submitted to BLS for clarification.</w:t>
      </w:r>
    </w:p>
    <w:p w:rsidRPr="00727FC6" w:rsidR="00CE2DFD" w:rsidP="00346FDC" w:rsidRDefault="00CE2DFD" w14:paraId="48C1C619" w14:textId="77777777">
      <w:pPr>
        <w:pStyle w:val="Heading3"/>
        <w:ind w:hanging="720"/>
      </w:pPr>
      <w:bookmarkStart w:name="_Toc190758488" w:id="378"/>
      <w:bookmarkStart w:name="_Toc190770135" w:id="379"/>
      <w:bookmarkStart w:name="_Toc197829248" w:id="380"/>
      <w:bookmarkStart w:name="_Toc220934172" w:id="381"/>
      <w:bookmarkStart w:name="_Toc318388369" w:id="382"/>
      <w:bookmarkStart w:name="_Toc355682046" w:id="383"/>
      <w:bookmarkStart w:name="_Toc5024420" w:id="384"/>
      <w:r w:rsidRPr="00727FC6">
        <w:t>Access to Confidential Information</w:t>
      </w:r>
      <w:bookmarkEnd w:id="378"/>
      <w:bookmarkEnd w:id="379"/>
      <w:bookmarkEnd w:id="380"/>
      <w:bookmarkEnd w:id="381"/>
      <w:bookmarkEnd w:id="382"/>
      <w:bookmarkEnd w:id="383"/>
      <w:bookmarkEnd w:id="384"/>
    </w:p>
    <w:p w:rsidRPr="00727FC6" w:rsidR="00CE2DFD" w:rsidP="00AE52F4" w:rsidRDefault="00CE2DFD" w14:paraId="4CD9917C" w14:textId="77777777">
      <w:pPr>
        <w:numPr>
          <w:ilvl w:val="0"/>
          <w:numId w:val="19"/>
        </w:numPr>
      </w:pPr>
      <w:r w:rsidRPr="00727FC6">
        <w:t xml:space="preserve">The </w:t>
      </w:r>
      <w:r w:rsidRPr="00727FC6" w:rsidR="000F1708">
        <w:t>s</w:t>
      </w:r>
      <w:r w:rsidRPr="00727FC6" w:rsidR="00E4459D">
        <w:t>tate</w:t>
      </w:r>
      <w:r w:rsidRPr="00727FC6" w:rsidR="00346FDC">
        <w:t xml:space="preserve"> agency agrees to assign a BLS </w:t>
      </w:r>
      <w:r w:rsidRPr="00727FC6" w:rsidR="00E4459D">
        <w:t>State</w:t>
      </w:r>
      <w:r w:rsidRPr="00727FC6">
        <w:t xml:space="preserve"> Cooperating Representative in accordance with BLS requirements.  The </w:t>
      </w:r>
      <w:r w:rsidRPr="00727FC6" w:rsidR="00346FDC">
        <w:t xml:space="preserve">BLS State </w:t>
      </w:r>
      <w:r w:rsidRPr="00727FC6">
        <w:t>Cooperating Representative will be designated an agent by the BLS and must sign a BLS Agent Agreement each year a cooperative agreement is executed.  A copy of this form is included as part of the application materials in Part III.</w:t>
      </w:r>
    </w:p>
    <w:p w:rsidRPr="00727FC6" w:rsidR="00CE2DFD" w:rsidP="00AE52F4" w:rsidRDefault="00E4459D" w14:paraId="51AF2B2C" w14:textId="77777777">
      <w:pPr>
        <w:numPr>
          <w:ilvl w:val="0"/>
          <w:numId w:val="19"/>
        </w:numPr>
      </w:pPr>
      <w:r w:rsidRPr="00727FC6">
        <w:t>State</w:t>
      </w:r>
      <w:r w:rsidRPr="00727FC6" w:rsidR="00CE2DFD">
        <w:t xml:space="preserve"> employees may not have access to </w:t>
      </w:r>
      <w:r w:rsidRPr="00727FC6" w:rsidR="00567ED2">
        <w:t>respondent identifiable information</w:t>
      </w:r>
      <w:r w:rsidRPr="00727FC6" w:rsidR="00CE2DFD">
        <w:t xml:space="preserve"> collected on behalf of the BLS for exclusively statistical purposes, unless they are designated as “authorized agents” of the BLS.  For the purposes of this cooperative agreement, “authorized agents” are defined as individuals who have been </w:t>
      </w:r>
      <w:r w:rsidRPr="00727FC6" w:rsidR="00D149B5">
        <w:t>authorized</w:t>
      </w:r>
      <w:r w:rsidRPr="00727FC6" w:rsidR="00CE2DFD">
        <w:t xml:space="preserve"> by the BLS to</w:t>
      </w:r>
      <w:r w:rsidRPr="00727FC6" w:rsidR="00961FED">
        <w:t xml:space="preserve"> receive</w:t>
      </w:r>
      <w:r w:rsidRPr="00727FC6" w:rsidR="00D149B5">
        <w:t xml:space="preserve"> access to respondent identifiable information for</w:t>
      </w:r>
      <w:r w:rsidRPr="00727FC6" w:rsidR="00CE2DFD">
        <w:t xml:space="preserve"> work on the activities</w:t>
      </w:r>
      <w:r w:rsidRPr="00727FC6" w:rsidR="00D149B5">
        <w:t xml:space="preserve"> directly</w:t>
      </w:r>
      <w:r w:rsidRPr="00727FC6" w:rsidR="00CE2DFD">
        <w:t xml:space="preserve"> covered by this cooperative agreement and who have signed a BLS Agent Agreement.</w:t>
      </w:r>
    </w:p>
    <w:p w:rsidRPr="00727FC6" w:rsidR="001400D6" w:rsidP="00AE52F4" w:rsidRDefault="00104218" w14:paraId="51E90EF2" w14:textId="78454122">
      <w:pPr>
        <w:pStyle w:val="ListParagraph"/>
        <w:numPr>
          <w:ilvl w:val="0"/>
          <w:numId w:val="19"/>
        </w:numPr>
        <w:rPr>
          <w:szCs w:val="22"/>
        </w:rPr>
      </w:pPr>
      <w:r w:rsidRPr="00727FC6">
        <w:t xml:space="preserve">The BLS State Cooperating Representative will ensure that state employees working outside of the state LMI program but </w:t>
      </w:r>
      <w:r w:rsidRPr="00727FC6" w:rsidR="006E1B6C">
        <w:t xml:space="preserve">who </w:t>
      </w:r>
      <w:r w:rsidRPr="00727FC6">
        <w:t>have access to BLS confidential information will adhere to the requirements set forth in this agreement as to data confidentiality.</w:t>
      </w:r>
      <w:r w:rsidRPr="00727FC6" w:rsidR="001400D6">
        <w:t xml:space="preserve">  There are two ways this can be done, either individually or as a group.</w:t>
      </w:r>
    </w:p>
    <w:p w:rsidRPr="00727FC6" w:rsidR="00672541" w:rsidP="00672541" w:rsidRDefault="001400D6" w14:paraId="3D7A9E4B" w14:textId="394BCB7B">
      <w:pPr>
        <w:pStyle w:val="ListParagraph"/>
        <w:ind w:left="1440" w:firstLine="360"/>
      </w:pPr>
      <w:r w:rsidRPr="00727FC6">
        <w:t>a.</w:t>
      </w:r>
      <w:r w:rsidRPr="00727FC6" w:rsidR="00074B28">
        <w:tab/>
      </w:r>
      <w:r w:rsidRPr="00727FC6">
        <w:t xml:space="preserve">Each employee outside of the LMI program that has access to BLS confidential </w:t>
      </w:r>
    </w:p>
    <w:p w:rsidRPr="00727FC6" w:rsidR="001400D6" w:rsidP="00672541" w:rsidRDefault="001400D6" w14:paraId="43C942F4" w14:textId="24176556">
      <w:pPr>
        <w:pStyle w:val="ListParagraph"/>
        <w:ind w:left="2160"/>
      </w:pPr>
      <w:r w:rsidRPr="00727FC6">
        <w:t>information can become an “authorized agent” using the same process as for LMI program employees (signing the BLS Agent Agreement once and completing the BLS confidentiality training annually).</w:t>
      </w:r>
    </w:p>
    <w:p w:rsidRPr="00727FC6" w:rsidR="00104218" w:rsidP="00672541" w:rsidRDefault="00074B28" w14:paraId="43A1A036" w14:textId="4676C29F">
      <w:pPr>
        <w:pStyle w:val="ListParagraph"/>
        <w:ind w:left="2160" w:hanging="360"/>
      </w:pPr>
      <w:r w:rsidRPr="00727FC6">
        <w:lastRenderedPageBreak/>
        <w:t>b.</w:t>
      </w:r>
      <w:r w:rsidRPr="00727FC6">
        <w:tab/>
      </w:r>
      <w:r w:rsidRPr="00727FC6" w:rsidR="001400D6">
        <w:t xml:space="preserve">All employees in any department outside of the LMI program (Ex. IT, data entry) that </w:t>
      </w:r>
      <w:r w:rsidRPr="00727FC6" w:rsidR="00672541">
        <w:t xml:space="preserve"> </w:t>
      </w:r>
      <w:r w:rsidRPr="00727FC6" w:rsidR="001400D6">
        <w:t>have access to BLS confidential information can be covered by making a single management official of that department a Special Agent.  The</w:t>
      </w:r>
      <w:r w:rsidRPr="00727FC6" w:rsidR="00104218">
        <w:t xml:space="preserve"> management-level official </w:t>
      </w:r>
      <w:r w:rsidRPr="00727FC6" w:rsidR="001400D6">
        <w:t>will</w:t>
      </w:r>
      <w:r w:rsidRPr="00727FC6" w:rsidR="00A0064A">
        <w:t xml:space="preserve"> sign a </w:t>
      </w:r>
      <w:r w:rsidRPr="00727FC6" w:rsidR="00104218">
        <w:t xml:space="preserve">BLS </w:t>
      </w:r>
      <w:r w:rsidRPr="00727FC6" w:rsidR="00A0064A">
        <w:t xml:space="preserve">Special </w:t>
      </w:r>
      <w:r w:rsidRPr="00727FC6" w:rsidR="00104218">
        <w:t xml:space="preserve">Agent Agreement each year a cooperative agreement is executed and </w:t>
      </w:r>
      <w:r w:rsidRPr="00727FC6" w:rsidR="001400D6">
        <w:t xml:space="preserve">will </w:t>
      </w:r>
      <w:r w:rsidRPr="00727FC6" w:rsidR="00104218">
        <w:t>complete the BLS confidentiality training</w:t>
      </w:r>
      <w:r w:rsidRPr="00727FC6" w:rsidR="001400D6">
        <w:t xml:space="preserve"> annually</w:t>
      </w:r>
      <w:r w:rsidRPr="00727FC6" w:rsidR="00104218">
        <w:t>.  The individuals signing for their departments will be responsible for fully informing employees within their areas who have access to BLS confidential information of their responsibilities and obligations for handling such data.</w:t>
      </w:r>
    </w:p>
    <w:p w:rsidRPr="00727FC6" w:rsidR="00AD6ED4" w:rsidP="00AE52F4" w:rsidRDefault="00E4459D" w14:paraId="48180AC1" w14:textId="77777777">
      <w:pPr>
        <w:numPr>
          <w:ilvl w:val="0"/>
          <w:numId w:val="19"/>
        </w:numPr>
      </w:pPr>
      <w:r w:rsidRPr="00727FC6">
        <w:t>State</w:t>
      </w:r>
      <w:r w:rsidRPr="00727FC6" w:rsidR="00D149B5">
        <w:t xml:space="preserve"> employees may not have access to pre-release information, unless they are designated as “authorized agents” of the BLS (as described in section 4.b.) or </w:t>
      </w:r>
      <w:r w:rsidRPr="00727FC6" w:rsidR="0061625C">
        <w:t xml:space="preserve">they </w:t>
      </w:r>
      <w:r w:rsidRPr="00727FC6" w:rsidR="00D149B5">
        <w:t xml:space="preserve">have </w:t>
      </w:r>
      <w:r w:rsidRPr="00727FC6" w:rsidR="0061625C">
        <w:t xml:space="preserve">been approved for access to </w:t>
      </w:r>
      <w:r w:rsidRPr="00727FC6" w:rsidR="00D149B5">
        <w:t xml:space="preserve">pre-release information as certified by the </w:t>
      </w:r>
      <w:r w:rsidRPr="00727FC6" w:rsidR="000D518D">
        <w:t xml:space="preserve">BLS </w:t>
      </w:r>
      <w:r w:rsidRPr="00727FC6">
        <w:t>State</w:t>
      </w:r>
      <w:r w:rsidRPr="00727FC6" w:rsidR="00D149B5">
        <w:t xml:space="preserve"> Cooperating Representative.</w:t>
      </w:r>
      <w:r w:rsidRPr="00727FC6" w:rsidR="004262F4">
        <w:t xml:space="preserve">  A copy of the certification form is included as part of the application materials in Part III.</w:t>
      </w:r>
      <w:r w:rsidRPr="00727FC6" w:rsidR="00B75E3E">
        <w:t xml:space="preserve"> </w:t>
      </w:r>
    </w:p>
    <w:p w:rsidRPr="00727FC6" w:rsidR="00AD6ED4" w:rsidP="00AE52F4" w:rsidRDefault="00AD6ED4" w14:paraId="5D616ACC" w14:textId="77777777">
      <w:pPr>
        <w:numPr>
          <w:ilvl w:val="0"/>
          <w:numId w:val="19"/>
        </w:numPr>
      </w:pPr>
      <w:r w:rsidRPr="00727FC6">
        <w:t>The BLS may revoke an agent agreement or revoke an individual’s access to pre-release information at any time and without advance notice.</w:t>
      </w:r>
    </w:p>
    <w:p w:rsidRPr="00727FC6" w:rsidR="006C633F" w:rsidP="00AE52F4" w:rsidRDefault="00CE2DFD" w14:paraId="7D4B0865" w14:textId="77777777">
      <w:pPr>
        <w:numPr>
          <w:ilvl w:val="0"/>
          <w:numId w:val="19"/>
        </w:numPr>
      </w:pPr>
      <w:r w:rsidRPr="00727FC6">
        <w:t xml:space="preserve">The </w:t>
      </w:r>
      <w:r w:rsidRPr="00727FC6" w:rsidR="000F1708">
        <w:t>s</w:t>
      </w:r>
      <w:r w:rsidRPr="00727FC6" w:rsidR="00E4459D">
        <w:t>tate</w:t>
      </w:r>
      <w:r w:rsidRPr="00727FC6">
        <w:t xml:space="preserve"> agency agrees to administer annual confidentiality training as provided by the BLS to all </w:t>
      </w:r>
      <w:r w:rsidRPr="00727FC6" w:rsidR="000F1708">
        <w:t>s</w:t>
      </w:r>
      <w:r w:rsidRPr="00727FC6" w:rsidR="00E4459D">
        <w:t>tate</w:t>
      </w:r>
      <w:r w:rsidRPr="00727FC6">
        <w:t xml:space="preserve"> employees designated as agents to carry out work under this cooperative agreement.</w:t>
      </w:r>
      <w:r w:rsidRPr="00727FC6" w:rsidR="00DD6DD7">
        <w:t xml:space="preserve">  </w:t>
      </w:r>
    </w:p>
    <w:p w:rsidRPr="00727FC6" w:rsidR="006E1B6C" w:rsidP="006E1B6C" w:rsidRDefault="00940337" w14:paraId="556A0781" w14:textId="788E8453">
      <w:pPr>
        <w:numPr>
          <w:ilvl w:val="0"/>
          <w:numId w:val="19"/>
        </w:numPr>
      </w:pPr>
      <w:r w:rsidRPr="00727FC6">
        <w:t>T</w:t>
      </w:r>
      <w:r w:rsidRPr="00727FC6" w:rsidR="00BC150F">
        <w:t xml:space="preserve">he </w:t>
      </w:r>
      <w:r w:rsidRPr="00727FC6" w:rsidR="000F1708">
        <w:t>s</w:t>
      </w:r>
      <w:r w:rsidRPr="00727FC6" w:rsidR="00E4459D">
        <w:t>tate</w:t>
      </w:r>
      <w:r w:rsidRPr="00727FC6" w:rsidR="00BC150F">
        <w:t xml:space="preserve"> agency agrees to recertif</w:t>
      </w:r>
      <w:r w:rsidRPr="00727FC6" w:rsidR="0057295C">
        <w:t>y</w:t>
      </w:r>
      <w:r w:rsidRPr="00727FC6" w:rsidR="00BC150F">
        <w:t xml:space="preserve"> on an annual basis through</w:t>
      </w:r>
      <w:r w:rsidRPr="00727FC6" w:rsidR="003B35DC">
        <w:t xml:space="preserve"> the</w:t>
      </w:r>
      <w:r w:rsidRPr="00727FC6" w:rsidR="00AB5CF5">
        <w:t xml:space="preserve"> BLS State</w:t>
      </w:r>
      <w:r w:rsidRPr="00727FC6" w:rsidR="003B35DC">
        <w:t xml:space="preserve"> Cooperating Representative</w:t>
      </w:r>
      <w:r w:rsidRPr="00727FC6" w:rsidR="00DD6DD7">
        <w:t xml:space="preserve"> that </w:t>
      </w:r>
      <w:r w:rsidRPr="00727FC6" w:rsidR="000F1708">
        <w:t>s</w:t>
      </w:r>
      <w:r w:rsidRPr="00727FC6" w:rsidR="00E4459D">
        <w:t>tate</w:t>
      </w:r>
      <w:r w:rsidRPr="00727FC6">
        <w:t xml:space="preserve"> employees approved for access to only pre-release information</w:t>
      </w:r>
      <w:r w:rsidRPr="00727FC6" w:rsidR="004C3E38">
        <w:t xml:space="preserve"> </w:t>
      </w:r>
      <w:r w:rsidRPr="00727FC6" w:rsidR="0057295C">
        <w:t>have</w:t>
      </w:r>
      <w:r w:rsidRPr="00727FC6" w:rsidR="00DD6DD7">
        <w:t xml:space="preserve"> been provided the “Conditions for Handling BLS Pre-Release Information”</w:t>
      </w:r>
      <w:r w:rsidRPr="00727FC6" w:rsidR="008D6A70">
        <w:t xml:space="preserve"> </w:t>
      </w:r>
      <w:r w:rsidRPr="00727FC6" w:rsidR="00DD6DD7">
        <w:t>(included as part of the application materials in Part II)</w:t>
      </w:r>
      <w:r w:rsidRPr="00727FC6" w:rsidR="0057295C">
        <w:t xml:space="preserve"> </w:t>
      </w:r>
      <w:r w:rsidRPr="00727FC6" w:rsidR="00DD6DD7">
        <w:t>and have indicated their understanding and acceptance of those conditions.</w:t>
      </w:r>
      <w:r w:rsidRPr="00727FC6" w:rsidR="006C633F">
        <w:t xml:space="preserve">  </w:t>
      </w:r>
      <w:r w:rsidRPr="00727FC6" w:rsidR="00E4459D">
        <w:t>State</w:t>
      </w:r>
      <w:r w:rsidRPr="00727FC6" w:rsidR="006C633F">
        <w:t xml:space="preserve"> employees approved for access to only pre-release information are not required to take the annual confidentiality training referenced in section 4.e.</w:t>
      </w:r>
      <w:r w:rsidRPr="00727FC6" w:rsidR="00BC150F">
        <w:t xml:space="preserve"> </w:t>
      </w:r>
      <w:r w:rsidRPr="00727FC6" w:rsidR="006E1B6C">
        <w:t xml:space="preserve"> </w:t>
      </w:r>
      <w:r w:rsidRPr="00727FC6" w:rsidR="00CE2DFD">
        <w:t xml:space="preserve">The </w:t>
      </w:r>
      <w:r w:rsidRPr="00727FC6" w:rsidR="000F1708">
        <w:t>s</w:t>
      </w:r>
      <w:r w:rsidRPr="00727FC6" w:rsidR="00E4459D">
        <w:t>tate</w:t>
      </w:r>
      <w:r w:rsidRPr="00727FC6" w:rsidR="00CE2DFD">
        <w:t xml:space="preserve"> agency will assure that there will be no access to </w:t>
      </w:r>
      <w:r w:rsidRPr="00727FC6" w:rsidR="0064204A">
        <w:t>respondent identifiable</w:t>
      </w:r>
      <w:r w:rsidRPr="00727FC6" w:rsidR="00CE2DFD">
        <w:t xml:space="preserve"> information by any person other than an agent designated pursuant to this agreement.  Neither the </w:t>
      </w:r>
      <w:r w:rsidRPr="00727FC6" w:rsidR="000F1708">
        <w:t>s</w:t>
      </w:r>
      <w:r w:rsidRPr="00727FC6" w:rsidR="00E4459D">
        <w:t>tate</w:t>
      </w:r>
      <w:r w:rsidRPr="00727FC6" w:rsidR="00CE2DFD">
        <w:t xml:space="preserve"> agency nor any agent designated pursuant to this agreement will use </w:t>
      </w:r>
      <w:r w:rsidRPr="00727FC6" w:rsidR="0064204A">
        <w:t>respondent identifiable</w:t>
      </w:r>
      <w:r w:rsidRPr="00727FC6" w:rsidR="00CE2DFD">
        <w:t xml:space="preserve"> information for any purpose other than a BLS</w:t>
      </w:r>
      <w:r w:rsidRPr="00727FC6" w:rsidR="00CE2DFD">
        <w:noBreakHyphen/>
        <w:t xml:space="preserve">approved statistical purpose.  </w:t>
      </w:r>
      <w:r w:rsidRPr="00727FC6" w:rsidR="006E1B6C">
        <w:rPr>
          <w:iCs/>
        </w:rPr>
        <w:t>In order to meet these requirements, the state agency working on statistical activities on behalf of the BLS must not be co-located in the same space with another entity without adequate physical barriers to protect the respondent identifiable information from unauthorized access.</w:t>
      </w:r>
    </w:p>
    <w:p w:rsidRPr="00727FC6" w:rsidR="00CE2DFD" w:rsidP="006E1B6C" w:rsidRDefault="00CE2DFD" w14:paraId="5DBACB25" w14:textId="5FAEBFB3">
      <w:pPr>
        <w:numPr>
          <w:ilvl w:val="0"/>
          <w:numId w:val="19"/>
        </w:numPr>
      </w:pPr>
      <w:r w:rsidRPr="00727FC6">
        <w:t xml:space="preserve">The BLS may require the submission of any output(s) produced from </w:t>
      </w:r>
      <w:r w:rsidRPr="00727FC6" w:rsidR="0064204A">
        <w:t>respondent identifiable</w:t>
      </w:r>
      <w:r w:rsidRPr="00727FC6">
        <w:t xml:space="preserve"> information intended for release or publication for review and approval to ensure adherence to the terms and provisions of this cooperative agreement.  The </w:t>
      </w:r>
      <w:r w:rsidRPr="00727FC6" w:rsidR="000F1708">
        <w:t>s</w:t>
      </w:r>
      <w:r w:rsidRPr="00727FC6" w:rsidR="00E4459D">
        <w:t>tate</w:t>
      </w:r>
      <w:r w:rsidRPr="00727FC6">
        <w:t xml:space="preserve"> agency and designated agents will be bound by the determinations of the BLS.</w:t>
      </w:r>
      <w:r w:rsidRPr="00727FC6">
        <w:tab/>
      </w:r>
    </w:p>
    <w:p w:rsidRPr="00727FC6" w:rsidR="002775E7" w:rsidP="00AE52F4" w:rsidRDefault="00E4459D" w14:paraId="621030CB" w14:textId="0E77520A">
      <w:pPr>
        <w:numPr>
          <w:ilvl w:val="0"/>
          <w:numId w:val="19"/>
        </w:numPr>
      </w:pPr>
      <w:r w:rsidRPr="00727FC6">
        <w:t>State</w:t>
      </w:r>
      <w:r w:rsidRPr="00727FC6" w:rsidR="00CE2DFD">
        <w:t xml:space="preserve"> agencies </w:t>
      </w:r>
      <w:r w:rsidRPr="00727FC6" w:rsidR="00634E50">
        <w:t>may allow</w:t>
      </w:r>
      <w:r w:rsidRPr="00727FC6" w:rsidR="00CE2DFD">
        <w:t xml:space="preserve"> remote access to confidential </w:t>
      </w:r>
      <w:r w:rsidRPr="00727FC6" w:rsidR="00C3511D">
        <w:t>information</w:t>
      </w:r>
      <w:r w:rsidRPr="00727FC6" w:rsidR="00CE2DFD">
        <w:t xml:space="preserve"> from offsite locations</w:t>
      </w:r>
      <w:r w:rsidRPr="00727FC6" w:rsidR="00634E50">
        <w:t xml:space="preserve">, provided that employees comply with </w:t>
      </w:r>
      <w:r w:rsidRPr="00727FC6" w:rsidR="00AF2DA5">
        <w:t>all telework requireme</w:t>
      </w:r>
      <w:r w:rsidRPr="00727FC6" w:rsidR="004A4177">
        <w:t xml:space="preserve">nts as described in </w:t>
      </w:r>
      <w:r w:rsidRPr="00727FC6" w:rsidR="006E1B6C">
        <w:t>s</w:t>
      </w:r>
      <w:r w:rsidRPr="00727FC6" w:rsidR="004A4177">
        <w:t>ection T.2</w:t>
      </w:r>
      <w:r w:rsidRPr="00727FC6" w:rsidR="000A485D">
        <w:t>8.</w:t>
      </w:r>
      <w:r w:rsidRPr="00727FC6" w:rsidR="00AF2DA5">
        <w:t xml:space="preserve">  The </w:t>
      </w:r>
      <w:r w:rsidRPr="00727FC6" w:rsidR="000F1708">
        <w:t>s</w:t>
      </w:r>
      <w:r w:rsidRPr="00727FC6">
        <w:t>tate</w:t>
      </w:r>
      <w:r w:rsidRPr="00727FC6" w:rsidR="00AF2DA5">
        <w:t xml:space="preserve"> agency will </w:t>
      </w:r>
      <w:r w:rsidRPr="00727FC6" w:rsidR="00CC057B">
        <w:t xml:space="preserve">annually </w:t>
      </w:r>
      <w:r w:rsidRPr="00727FC6" w:rsidR="00AF2DA5">
        <w:t xml:space="preserve">provide the BLS Grant Officer with </w:t>
      </w:r>
      <w:r w:rsidRPr="00727FC6" w:rsidR="002775E7">
        <w:t xml:space="preserve">the names </w:t>
      </w:r>
      <w:r w:rsidRPr="00727FC6" w:rsidR="00AF2DA5">
        <w:t>of employees approved for telework</w:t>
      </w:r>
      <w:r w:rsidRPr="00727FC6" w:rsidR="00F75FAD">
        <w:t xml:space="preserve"> and will provide updates as they arise</w:t>
      </w:r>
      <w:r w:rsidRPr="00727FC6" w:rsidR="00CE2DFD">
        <w:t>.</w:t>
      </w:r>
      <w:r w:rsidRPr="00727FC6" w:rsidR="002775E7">
        <w:t xml:space="preserve">  The BLS Grant Officer reserves the right to prohibit access to confidential information.</w:t>
      </w:r>
    </w:p>
    <w:p w:rsidRPr="00727FC6" w:rsidR="00CE2DFD" w:rsidP="00AB5CF5" w:rsidRDefault="00CE2DFD" w14:paraId="222CBA3C" w14:textId="77777777">
      <w:pPr>
        <w:pStyle w:val="Heading3"/>
        <w:ind w:hanging="720"/>
      </w:pPr>
      <w:bookmarkStart w:name="_Toc190758489" w:id="385"/>
      <w:bookmarkStart w:name="_Toc190770136" w:id="386"/>
      <w:bookmarkStart w:name="_Toc197829249" w:id="387"/>
      <w:bookmarkStart w:name="_Toc220934173" w:id="388"/>
      <w:bookmarkStart w:name="_Toc318388370" w:id="389"/>
      <w:bookmarkStart w:name="_Toc355682047" w:id="390"/>
      <w:bookmarkStart w:name="_Toc5024421" w:id="391"/>
      <w:r w:rsidRPr="00727FC6">
        <w:t>Data Sharing</w:t>
      </w:r>
      <w:bookmarkEnd w:id="385"/>
      <w:bookmarkEnd w:id="386"/>
      <w:bookmarkEnd w:id="387"/>
      <w:bookmarkEnd w:id="388"/>
      <w:bookmarkEnd w:id="389"/>
      <w:bookmarkEnd w:id="390"/>
      <w:bookmarkEnd w:id="391"/>
    </w:p>
    <w:p w:rsidRPr="00727FC6" w:rsidR="00CE2DFD" w:rsidP="00B871E6" w:rsidRDefault="007477B1" w14:paraId="28F14526" w14:textId="77777777">
      <w:pPr>
        <w:ind w:firstLine="533"/>
      </w:pPr>
      <w:r w:rsidRPr="00727FC6">
        <w:t>Intrastate</w:t>
      </w:r>
      <w:r w:rsidRPr="00727FC6" w:rsidR="00CE2DFD">
        <w:t xml:space="preserve"> and </w:t>
      </w:r>
      <w:r w:rsidRPr="00727FC6">
        <w:t>Interstate</w:t>
      </w:r>
      <w:r w:rsidRPr="00727FC6" w:rsidR="00CE2DFD">
        <w:t xml:space="preserve"> Data Sharing Restrictions:</w:t>
      </w:r>
    </w:p>
    <w:p w:rsidRPr="00727FC6" w:rsidR="00CE2DFD" w:rsidP="00AE52F4" w:rsidRDefault="00CE2DFD" w14:paraId="4AF682DE" w14:textId="77777777">
      <w:pPr>
        <w:numPr>
          <w:ilvl w:val="0"/>
          <w:numId w:val="20"/>
        </w:numPr>
      </w:pPr>
      <w:r w:rsidRPr="00727FC6">
        <w:t xml:space="preserve">In order to produce BLS survey estimates or facilitate BLS-funded statistical research provided for under this CA, a </w:t>
      </w:r>
      <w:r w:rsidRPr="00727FC6" w:rsidR="000F1708">
        <w:t>s</w:t>
      </w:r>
      <w:r w:rsidRPr="00727FC6" w:rsidR="00E4459D">
        <w:t>tate</w:t>
      </w:r>
      <w:r w:rsidRPr="00727FC6">
        <w:t xml:space="preserve">'s BLS Cooperating Representative is authorized to share </w:t>
      </w:r>
      <w:r w:rsidRPr="00727FC6" w:rsidR="00BF2206">
        <w:t xml:space="preserve">respondent identifiable </w:t>
      </w:r>
      <w:r w:rsidRPr="00727FC6">
        <w:t xml:space="preserve">information within the </w:t>
      </w:r>
      <w:r w:rsidRPr="00727FC6" w:rsidR="000F1708">
        <w:t>s</w:t>
      </w:r>
      <w:r w:rsidRPr="00727FC6" w:rsidR="00E4459D">
        <w:t>tate</w:t>
      </w:r>
      <w:r w:rsidRPr="00727FC6">
        <w:t xml:space="preserve"> agency with other units under the control of the </w:t>
      </w:r>
      <w:r w:rsidRPr="00727FC6" w:rsidR="009D6D87">
        <w:t xml:space="preserve">BLS </w:t>
      </w:r>
      <w:r w:rsidRPr="00727FC6" w:rsidR="00E4459D">
        <w:t>State</w:t>
      </w:r>
      <w:r w:rsidRPr="00727FC6">
        <w:t xml:space="preserve"> Cooperating Representative or with another </w:t>
      </w:r>
      <w:r w:rsidRPr="00727FC6" w:rsidR="000F1708">
        <w:t>s</w:t>
      </w:r>
      <w:r w:rsidRPr="00727FC6" w:rsidR="00E4459D">
        <w:t>tate</w:t>
      </w:r>
      <w:r w:rsidRPr="00727FC6">
        <w:t>'s BLS Cooperating Representative.</w:t>
      </w:r>
    </w:p>
    <w:p w:rsidRPr="00727FC6" w:rsidR="00CE2DFD" w:rsidP="00AE52F4" w:rsidRDefault="00CE2DFD" w14:paraId="6E076419" w14:textId="77777777">
      <w:pPr>
        <w:numPr>
          <w:ilvl w:val="0"/>
          <w:numId w:val="20"/>
        </w:numPr>
      </w:pPr>
      <w:r w:rsidRPr="00727FC6">
        <w:lastRenderedPageBreak/>
        <w:t xml:space="preserve">The </w:t>
      </w:r>
      <w:r w:rsidRPr="00727FC6" w:rsidR="000F1708">
        <w:t>s</w:t>
      </w:r>
      <w:r w:rsidRPr="00727FC6" w:rsidR="00E4459D">
        <w:t>tate</w:t>
      </w:r>
      <w:r w:rsidRPr="00727FC6">
        <w:t xml:space="preserve"> agency agrees to obtain BLS approval prior to using </w:t>
      </w:r>
      <w:r w:rsidRPr="00727FC6" w:rsidR="00D569C8">
        <w:t>confidential</w:t>
      </w:r>
      <w:r w:rsidRPr="00727FC6">
        <w:t xml:space="preserve"> information for any statistical activity not funded under this cooperative agreement.  For activities approved by the BLS, the </w:t>
      </w:r>
      <w:r w:rsidRPr="00727FC6" w:rsidR="000F1708">
        <w:t>s</w:t>
      </w:r>
      <w:r w:rsidRPr="00727FC6" w:rsidR="00E4459D">
        <w:t>tate</w:t>
      </w:r>
      <w:r w:rsidRPr="00727FC6">
        <w:t xml:space="preserve"> agency agrees to enter into a Memorandum of Understanding </w:t>
      </w:r>
      <w:r w:rsidRPr="00727FC6" w:rsidR="00D569C8">
        <w:t xml:space="preserve">(as referenced in </w:t>
      </w:r>
      <w:r w:rsidRPr="00727FC6" w:rsidR="00801738">
        <w:t xml:space="preserve"> </w:t>
      </w:r>
      <w:r w:rsidRPr="00727FC6" w:rsidR="00C02AE6">
        <w:t xml:space="preserve"> </w:t>
      </w:r>
      <w:r w:rsidRPr="00727FC6" w:rsidR="00801738">
        <w:t xml:space="preserve">   </w:t>
      </w:r>
      <w:r w:rsidRPr="00727FC6" w:rsidR="00D569C8">
        <w:t xml:space="preserve">S-06-02) </w:t>
      </w:r>
      <w:r w:rsidRPr="00727FC6">
        <w:t xml:space="preserve">with the BLS authorizing that work and stating the terms of access to the </w:t>
      </w:r>
      <w:r w:rsidRPr="00727FC6" w:rsidR="00D569C8">
        <w:t>confidential</w:t>
      </w:r>
      <w:r w:rsidRPr="00727FC6">
        <w:t xml:space="preserve"> information.</w:t>
      </w:r>
    </w:p>
    <w:p w:rsidRPr="00727FC6" w:rsidR="00CE2DFD" w:rsidP="00AE52F4" w:rsidRDefault="00CE2DFD" w14:paraId="2C98110A" w14:textId="70B0374C">
      <w:pPr>
        <w:numPr>
          <w:ilvl w:val="0"/>
          <w:numId w:val="20"/>
        </w:numPr>
      </w:pPr>
      <w:r w:rsidRPr="00727FC6">
        <w:t xml:space="preserve">The </w:t>
      </w:r>
      <w:r w:rsidRPr="00727FC6" w:rsidR="00C02AE6">
        <w:t>s</w:t>
      </w:r>
      <w:r w:rsidRPr="00727FC6" w:rsidR="00E4459D">
        <w:t>tate</w:t>
      </w:r>
      <w:r w:rsidRPr="00727FC6">
        <w:t xml:space="preserve"> agency may share MLS data with other government agencies under formal agreements limiting use of the data to strictly statistical and </w:t>
      </w:r>
      <w:r w:rsidRPr="00727FC6" w:rsidR="002C71AE">
        <w:t>WIOA</w:t>
      </w:r>
      <w:r w:rsidRPr="00727FC6">
        <w:t xml:space="preserve"> purposes.  Such agreements also shall include adequate and appropriate confidentiality provisions.  </w:t>
      </w:r>
    </w:p>
    <w:p w:rsidRPr="00727FC6" w:rsidR="00CE2DFD" w:rsidP="00AE52F4" w:rsidRDefault="00CE2DFD" w14:paraId="60D26D25" w14:textId="77777777">
      <w:pPr>
        <w:numPr>
          <w:ilvl w:val="0"/>
          <w:numId w:val="20"/>
        </w:numPr>
      </w:pPr>
      <w:r w:rsidRPr="00727FC6">
        <w:t xml:space="preserve">The </w:t>
      </w:r>
      <w:r w:rsidRPr="00727FC6" w:rsidR="00C02AE6">
        <w:t>s</w:t>
      </w:r>
      <w:r w:rsidRPr="00727FC6" w:rsidR="00E4459D">
        <w:t>tate</w:t>
      </w:r>
      <w:r w:rsidRPr="00727FC6">
        <w:t xml:space="preserve"> agency agrees not to divulge, publish, reproduce, or otherwise disclose, orally or in writing, the confidential information, in whole or in part, to any individual other than authorized agents</w:t>
      </w:r>
      <w:r w:rsidRPr="00727FC6" w:rsidR="009649A6">
        <w:t xml:space="preserve"> or those individuals approved for access to </w:t>
      </w:r>
      <w:r w:rsidRPr="00727FC6" w:rsidR="006D1870">
        <w:t>only</w:t>
      </w:r>
      <w:r w:rsidRPr="00727FC6" w:rsidR="009649A6">
        <w:t xml:space="preserve"> pre-release information</w:t>
      </w:r>
      <w:r w:rsidRPr="00727FC6">
        <w:t xml:space="preserve"> unless the </w:t>
      </w:r>
      <w:r w:rsidRPr="00727FC6" w:rsidR="00C02AE6">
        <w:t>s</w:t>
      </w:r>
      <w:r w:rsidRPr="00727FC6" w:rsidR="00E4459D">
        <w:t>tate</w:t>
      </w:r>
      <w:r w:rsidRPr="00727FC6">
        <w:t xml:space="preserve"> agency has obtained the approval of the Associate Commissioner of Field Operations and</w:t>
      </w:r>
      <w:r w:rsidRPr="00727FC6" w:rsidR="007920B9">
        <w:t xml:space="preserve"> in the case of respondent identifiable information</w:t>
      </w:r>
      <w:r w:rsidRPr="00727FC6">
        <w:t xml:space="preserve"> written consent has been obtained from the respondent prior to disclosure in conformance with BLS policies regarding informed consent procedures.</w:t>
      </w:r>
    </w:p>
    <w:p w:rsidRPr="00727FC6" w:rsidR="00CE2DFD" w:rsidP="00AE52F4" w:rsidRDefault="00CE2DFD" w14:paraId="03B20D58" w14:textId="77777777">
      <w:pPr>
        <w:numPr>
          <w:ilvl w:val="0"/>
          <w:numId w:val="20"/>
        </w:numPr>
      </w:pPr>
      <w:r w:rsidRPr="00727FC6">
        <w:t xml:space="preserve">Upon receipt of any legal, investigatory, or other demand for access to the confidential information in any form, the </w:t>
      </w:r>
      <w:r w:rsidRPr="00727FC6" w:rsidR="00C02AE6">
        <w:t>s</w:t>
      </w:r>
      <w:r w:rsidRPr="00727FC6" w:rsidR="00E4459D">
        <w:t>tate</w:t>
      </w:r>
      <w:r w:rsidRPr="00727FC6">
        <w:t xml:space="preserve"> agency agrees:</w:t>
      </w:r>
    </w:p>
    <w:p w:rsidRPr="00727FC6" w:rsidR="00CE2DFD" w:rsidP="00AE52F4" w:rsidRDefault="00CE2DFD" w14:paraId="60B6A7D5" w14:textId="77777777">
      <w:pPr>
        <w:numPr>
          <w:ilvl w:val="0"/>
          <w:numId w:val="21"/>
        </w:numPr>
      </w:pPr>
      <w:r w:rsidRPr="00727FC6">
        <w:t>Not to disclose the confidential information in any form to anyone who is not an authorized agent</w:t>
      </w:r>
      <w:r w:rsidRPr="00727FC6" w:rsidR="004B4698">
        <w:t xml:space="preserve"> (in the case of respondent identifiable information), approved individual (in the case of pre-release information),</w:t>
      </w:r>
      <w:r w:rsidRPr="00727FC6">
        <w:t xml:space="preserve"> or employee of the BLS.</w:t>
      </w:r>
    </w:p>
    <w:p w:rsidRPr="00727FC6" w:rsidR="00CE2DFD" w:rsidP="00AE52F4" w:rsidRDefault="00CE2DFD" w14:paraId="5A517F6D" w14:textId="77777777">
      <w:pPr>
        <w:numPr>
          <w:ilvl w:val="0"/>
          <w:numId w:val="21"/>
        </w:numPr>
      </w:pPr>
      <w:r w:rsidRPr="00727FC6">
        <w:t>To immediately notify the BLS regional office upon receipt of any demand for access to the confidential information.</w:t>
      </w:r>
    </w:p>
    <w:p w:rsidRPr="00727FC6" w:rsidR="00DB177D" w:rsidP="00AE52F4" w:rsidRDefault="00CE2DFD" w14:paraId="03926BC4" w14:textId="77777777">
      <w:pPr>
        <w:numPr>
          <w:ilvl w:val="0"/>
          <w:numId w:val="21"/>
        </w:numPr>
      </w:pPr>
      <w:r w:rsidRPr="00727FC6">
        <w:t>To refer the demand for confidential information to the BLS to be handled under Federal law.</w:t>
      </w:r>
    </w:p>
    <w:p w:rsidRPr="00727FC6" w:rsidR="00CE2DFD" w:rsidP="00AB5CF5" w:rsidRDefault="00CE2DFD" w14:paraId="233CF8A6" w14:textId="77777777">
      <w:pPr>
        <w:pStyle w:val="Heading3"/>
        <w:ind w:hanging="720"/>
      </w:pPr>
      <w:bookmarkStart w:name="_Toc220930708" w:id="392"/>
      <w:bookmarkStart w:name="_Toc190758491" w:id="393"/>
      <w:bookmarkStart w:name="_Toc190770138" w:id="394"/>
      <w:bookmarkStart w:name="_Toc197829251" w:id="395"/>
      <w:bookmarkStart w:name="_Toc220934174" w:id="396"/>
      <w:bookmarkStart w:name="_Toc318388371" w:id="397"/>
      <w:bookmarkStart w:name="_Toc355682048" w:id="398"/>
      <w:bookmarkStart w:name="_Toc5024422" w:id="399"/>
      <w:bookmarkEnd w:id="392"/>
      <w:r w:rsidRPr="00727FC6">
        <w:t>Use of Contractors</w:t>
      </w:r>
      <w:bookmarkEnd w:id="393"/>
      <w:bookmarkEnd w:id="394"/>
      <w:bookmarkEnd w:id="395"/>
      <w:bookmarkEnd w:id="396"/>
      <w:bookmarkEnd w:id="397"/>
      <w:bookmarkEnd w:id="398"/>
      <w:bookmarkEnd w:id="399"/>
    </w:p>
    <w:p w:rsidRPr="00727FC6" w:rsidR="00CE2DFD" w:rsidP="00B871E6" w:rsidRDefault="00CE2DFD" w14:paraId="751BC5DA" w14:textId="77777777">
      <w:pPr>
        <w:ind w:left="1080"/>
      </w:pPr>
      <w:r w:rsidRPr="00727FC6">
        <w:t xml:space="preserve">The </w:t>
      </w:r>
      <w:r w:rsidRPr="00727FC6" w:rsidR="00C02AE6">
        <w:t>s</w:t>
      </w:r>
      <w:r w:rsidRPr="00727FC6" w:rsidR="00E4459D">
        <w:t>tate</w:t>
      </w:r>
      <w:r w:rsidRPr="00727FC6">
        <w:t xml:space="preserve"> agency agrees to include adequate and appropriate confidentiality provisions in all contracts awarded, pursuant to this CA, that involve the disclosure of any confidential information orally, in writing, or in any other form, in whole or in part, to the contractor.  In particular, provisions for the following must be included:</w:t>
      </w:r>
    </w:p>
    <w:p w:rsidRPr="00727FC6" w:rsidR="00CE2DFD" w:rsidP="00AE52F4" w:rsidRDefault="007920B9" w14:paraId="45823C53" w14:textId="77777777">
      <w:pPr>
        <w:numPr>
          <w:ilvl w:val="0"/>
          <w:numId w:val="22"/>
        </w:numPr>
      </w:pPr>
      <w:r w:rsidRPr="00727FC6">
        <w:t>C</w:t>
      </w:r>
      <w:r w:rsidRPr="00727FC6" w:rsidR="00CE2DFD">
        <w:t xml:space="preserve">ontractor officers and employees must adhere to CIPSEA and all applicable Federal laws regarding the handling of all </w:t>
      </w:r>
      <w:r w:rsidRPr="00727FC6" w:rsidR="00286195">
        <w:t>respondent identifiable information</w:t>
      </w:r>
      <w:r w:rsidRPr="00727FC6" w:rsidR="00CE2DFD">
        <w:t xml:space="preserve"> and also must adhere to the BLS confidentiality policy as </w:t>
      </w:r>
      <w:r w:rsidRPr="00727FC6" w:rsidR="007D3E34">
        <w:t>s</w:t>
      </w:r>
      <w:r w:rsidRPr="00727FC6" w:rsidR="00E4459D">
        <w:t>tate</w:t>
      </w:r>
      <w:r w:rsidRPr="00727FC6" w:rsidR="00CE2DFD">
        <w:t xml:space="preserve">d in </w:t>
      </w:r>
      <w:r w:rsidRPr="00727FC6">
        <w:t>this cooperative agreement</w:t>
      </w:r>
      <w:r w:rsidRPr="00727FC6" w:rsidR="00286195">
        <w:t xml:space="preserve"> with regard to access to all confidential information</w:t>
      </w:r>
      <w:r w:rsidRPr="00727FC6" w:rsidR="00CE2DFD">
        <w:t>;</w:t>
      </w:r>
    </w:p>
    <w:p w:rsidRPr="00727FC6" w:rsidR="00CE2DFD" w:rsidP="00AE52F4" w:rsidRDefault="004D316D" w14:paraId="30510702" w14:textId="77777777">
      <w:pPr>
        <w:numPr>
          <w:ilvl w:val="0"/>
          <w:numId w:val="22"/>
        </w:numPr>
      </w:pPr>
      <w:r w:rsidRPr="00727FC6">
        <w:t>A</w:t>
      </w:r>
      <w:r w:rsidRPr="00727FC6" w:rsidR="00CE2DFD">
        <w:t xml:space="preserve">ccess to </w:t>
      </w:r>
      <w:r w:rsidRPr="00727FC6" w:rsidR="00286195">
        <w:t xml:space="preserve">respondent identifiable </w:t>
      </w:r>
      <w:r w:rsidRPr="00727FC6" w:rsidR="00CE2DFD">
        <w:t xml:space="preserve"> information must be limited to contractor officers and employees who have been designated as agents by the BLS to work directly on the contract and who have signed a BLS Agent Agreement</w:t>
      </w:r>
      <w:r w:rsidRPr="00727FC6" w:rsidR="005D11E4">
        <w:t xml:space="preserve"> and have completed confidentiality t</w:t>
      </w:r>
      <w:r w:rsidRPr="00727FC6" w:rsidR="00A82E22">
        <w:t>r</w:t>
      </w:r>
      <w:r w:rsidRPr="00727FC6" w:rsidR="005D11E4">
        <w:t>aining</w:t>
      </w:r>
      <w:r w:rsidRPr="00727FC6" w:rsidR="00CE2DFD">
        <w:t xml:space="preserve"> in advance;</w:t>
      </w:r>
    </w:p>
    <w:p w:rsidRPr="00727FC6" w:rsidR="00286195" w:rsidP="00AE52F4" w:rsidRDefault="00286195" w14:paraId="2F869CD0" w14:textId="77777777">
      <w:pPr>
        <w:numPr>
          <w:ilvl w:val="0"/>
          <w:numId w:val="22"/>
        </w:numPr>
      </w:pPr>
      <w:r w:rsidRPr="00727FC6">
        <w:t xml:space="preserve">Access to pre-release information must be limited to contractor officers and employees who have been </w:t>
      </w:r>
      <w:r w:rsidRPr="00727FC6" w:rsidR="004E7D64">
        <w:t xml:space="preserve">designated agents by the BLS or </w:t>
      </w:r>
      <w:r w:rsidRPr="00727FC6">
        <w:t>approved for access to</w:t>
      </w:r>
      <w:r w:rsidRPr="00727FC6" w:rsidR="009E77A9">
        <w:t xml:space="preserve"> only</w:t>
      </w:r>
      <w:r w:rsidRPr="00727FC6">
        <w:t xml:space="preserve"> pre-release information</w:t>
      </w:r>
      <w:r w:rsidRPr="00727FC6" w:rsidR="001D27F6">
        <w:t xml:space="preserve"> </w:t>
      </w:r>
      <w:r w:rsidRPr="00727FC6">
        <w:t xml:space="preserve">as certified by the </w:t>
      </w:r>
      <w:r w:rsidRPr="00727FC6" w:rsidR="00AB5CF5">
        <w:t xml:space="preserve">BLS </w:t>
      </w:r>
      <w:r w:rsidRPr="00727FC6" w:rsidR="00E4459D">
        <w:t>State</w:t>
      </w:r>
      <w:r w:rsidRPr="00727FC6">
        <w:t xml:space="preserve"> Cooperating Representative</w:t>
      </w:r>
      <w:r w:rsidRPr="00727FC6" w:rsidR="001D27F6">
        <w:t>;</w:t>
      </w:r>
    </w:p>
    <w:p w:rsidRPr="00727FC6" w:rsidR="00CE2DFD" w:rsidP="00AE52F4" w:rsidRDefault="004D316D" w14:paraId="5A3A9D2B" w14:textId="77777777">
      <w:pPr>
        <w:numPr>
          <w:ilvl w:val="0"/>
          <w:numId w:val="22"/>
        </w:numPr>
      </w:pPr>
      <w:r w:rsidRPr="00727FC6">
        <w:t>R</w:t>
      </w:r>
      <w:r w:rsidRPr="00727FC6" w:rsidR="00CE2DFD">
        <w:t>eliability of personnel;</w:t>
      </w:r>
    </w:p>
    <w:p w:rsidRPr="00727FC6" w:rsidR="00CE2DFD" w:rsidP="00AE52F4" w:rsidRDefault="004D316D" w14:paraId="15AC7103" w14:textId="7CB8F5D9">
      <w:pPr>
        <w:numPr>
          <w:ilvl w:val="0"/>
          <w:numId w:val="22"/>
        </w:numPr>
      </w:pPr>
      <w:r w:rsidRPr="00727FC6">
        <w:t>N</w:t>
      </w:r>
      <w:r w:rsidRPr="00727FC6" w:rsidR="00CE2DFD">
        <w:t>o subcontracting permitted</w:t>
      </w:r>
      <w:r w:rsidRPr="00727FC6" w:rsidR="006E1B6C">
        <w:t xml:space="preserve"> </w:t>
      </w:r>
      <w:r w:rsidRPr="00727FC6" w:rsidR="006E1B6C">
        <w:rPr>
          <w:szCs w:val="20"/>
        </w:rPr>
        <w:t>without the prior written approval of the BLS Grant Officer and the inclusion in the subcontract of</w:t>
      </w:r>
      <w:r w:rsidRPr="00727FC6" w:rsidR="006E1B6C">
        <w:t xml:space="preserve"> adequate and appropriate confidentiality provisions as set out in this section</w:t>
      </w:r>
      <w:r w:rsidRPr="00727FC6" w:rsidR="00CE2DFD">
        <w:t>;</w:t>
      </w:r>
    </w:p>
    <w:p w:rsidRPr="00727FC6" w:rsidR="00CE2DFD" w:rsidP="00AE52F4" w:rsidRDefault="004D316D" w14:paraId="13783345" w14:textId="77777777">
      <w:pPr>
        <w:numPr>
          <w:ilvl w:val="0"/>
          <w:numId w:val="22"/>
        </w:numPr>
      </w:pPr>
      <w:r w:rsidRPr="00727FC6">
        <w:lastRenderedPageBreak/>
        <w:t>R</w:t>
      </w:r>
      <w:r w:rsidRPr="00727FC6" w:rsidR="00CE2DFD">
        <w:t>ight of inspection of contractor facilities;</w:t>
      </w:r>
    </w:p>
    <w:p w:rsidRPr="00727FC6" w:rsidR="00CE2DFD" w:rsidP="00AE52F4" w:rsidRDefault="004D316D" w14:paraId="055393DE" w14:textId="77777777">
      <w:pPr>
        <w:numPr>
          <w:ilvl w:val="0"/>
          <w:numId w:val="22"/>
        </w:numPr>
      </w:pPr>
      <w:r w:rsidRPr="00727FC6">
        <w:t>P</w:t>
      </w:r>
      <w:r w:rsidRPr="00727FC6" w:rsidR="00CE2DFD">
        <w:t>hysically secure worksite and computer/communications environment;</w:t>
      </w:r>
    </w:p>
    <w:p w:rsidRPr="00727FC6" w:rsidR="00CE2DFD" w:rsidP="00AE52F4" w:rsidRDefault="004D316D" w14:paraId="725C6F28" w14:textId="77777777">
      <w:pPr>
        <w:numPr>
          <w:ilvl w:val="0"/>
          <w:numId w:val="22"/>
        </w:numPr>
      </w:pPr>
      <w:r w:rsidRPr="00727FC6">
        <w:t>E</w:t>
      </w:r>
      <w:r w:rsidRPr="00727FC6" w:rsidR="00CE2DFD">
        <w:t>xclusive storage facilities for confidential information;</w:t>
      </w:r>
    </w:p>
    <w:p w:rsidRPr="00727FC6" w:rsidR="00CE2DFD" w:rsidP="00AE52F4" w:rsidRDefault="004D316D" w14:paraId="5F21449F" w14:textId="77777777">
      <w:pPr>
        <w:numPr>
          <w:ilvl w:val="0"/>
          <w:numId w:val="22"/>
        </w:numPr>
      </w:pPr>
      <w:r w:rsidRPr="00727FC6">
        <w:t>I</w:t>
      </w:r>
      <w:r w:rsidRPr="00727FC6" w:rsidR="00CE2DFD">
        <w:t xml:space="preserve">mmediate notification by the contractor to the </w:t>
      </w:r>
      <w:r w:rsidRPr="00727FC6" w:rsidR="00C02AE6">
        <w:t>s</w:t>
      </w:r>
      <w:r w:rsidRPr="00727FC6" w:rsidR="00E4459D">
        <w:t>tate</w:t>
      </w:r>
      <w:r w:rsidRPr="00727FC6" w:rsidR="00CE2DFD">
        <w:t xml:space="preserve"> and the BLS upon discovering any breach or suspected breach of security; any disclosure of the confidential information not authorized by the contract; or upon receipt of any legal, investigatory, or other demand for access to the confidential information in any form;</w:t>
      </w:r>
    </w:p>
    <w:p w:rsidRPr="00727FC6" w:rsidR="00CE2DFD" w:rsidP="00AE52F4" w:rsidRDefault="004D316D" w14:paraId="1A52619A" w14:textId="77777777">
      <w:pPr>
        <w:numPr>
          <w:ilvl w:val="0"/>
          <w:numId w:val="22"/>
        </w:numPr>
      </w:pPr>
      <w:r w:rsidRPr="00727FC6">
        <w:t>R</w:t>
      </w:r>
      <w:r w:rsidRPr="00727FC6" w:rsidR="00CE2DFD">
        <w:t>ight of termination for failure to comply with security requirements;</w:t>
      </w:r>
    </w:p>
    <w:p w:rsidRPr="00727FC6" w:rsidR="00CE2DFD" w:rsidP="00AE52F4" w:rsidRDefault="004D316D" w14:paraId="6577229D" w14:textId="77777777">
      <w:pPr>
        <w:numPr>
          <w:ilvl w:val="0"/>
          <w:numId w:val="22"/>
        </w:numPr>
      </w:pPr>
      <w:r w:rsidRPr="00727FC6">
        <w:t>R</w:t>
      </w:r>
      <w:r w:rsidRPr="00727FC6" w:rsidR="00CE2DFD">
        <w:t xml:space="preserve">ight to review outputs produced from </w:t>
      </w:r>
      <w:r w:rsidRPr="00727FC6" w:rsidR="00380B3F">
        <w:t>respondent identifiable</w:t>
      </w:r>
      <w:r w:rsidRPr="00727FC6" w:rsidR="00CE2DFD">
        <w:t xml:space="preserve"> information prior to release or publication;</w:t>
      </w:r>
    </w:p>
    <w:p w:rsidRPr="00727FC6" w:rsidR="00CE2DFD" w:rsidP="00AE52F4" w:rsidRDefault="004D316D" w14:paraId="2677E0CA" w14:textId="77777777">
      <w:pPr>
        <w:numPr>
          <w:ilvl w:val="0"/>
          <w:numId w:val="22"/>
        </w:numPr>
      </w:pPr>
      <w:r w:rsidRPr="00727FC6">
        <w:t>R</w:t>
      </w:r>
      <w:r w:rsidRPr="00727FC6" w:rsidR="00CE2DFD">
        <w:t>eturn or destruction of the confidential information upon termination of the contract; and</w:t>
      </w:r>
    </w:p>
    <w:p w:rsidRPr="00727FC6" w:rsidR="00CE2DFD" w:rsidP="00AE52F4" w:rsidRDefault="004D316D" w14:paraId="5FF7739B" w14:textId="77777777">
      <w:pPr>
        <w:numPr>
          <w:ilvl w:val="0"/>
          <w:numId w:val="22"/>
        </w:numPr>
      </w:pPr>
      <w:r w:rsidRPr="00727FC6">
        <w:t>C</w:t>
      </w:r>
      <w:r w:rsidRPr="00727FC6" w:rsidR="00CE2DFD">
        <w:t xml:space="preserve">ontractor shall not, by action or inaction, cause the </w:t>
      </w:r>
      <w:r w:rsidRPr="00727FC6" w:rsidR="00C02AE6">
        <w:t>s</w:t>
      </w:r>
      <w:r w:rsidRPr="00727FC6" w:rsidR="00E4459D">
        <w:t>tate</w:t>
      </w:r>
      <w:r w:rsidRPr="00727FC6" w:rsidR="00CE2DFD">
        <w:t xml:space="preserve"> to violate the terms of this cooperative agreement.</w:t>
      </w:r>
    </w:p>
    <w:p w:rsidRPr="00727FC6" w:rsidR="00CE2DFD" w:rsidP="00F92561" w:rsidRDefault="00CE2DFD" w14:paraId="331AF36D" w14:textId="77777777">
      <w:pPr>
        <w:pStyle w:val="Heading2"/>
      </w:pPr>
      <w:bookmarkStart w:name="_Toc220934175" w:id="400"/>
      <w:bookmarkStart w:name="_Toc318388372" w:id="401"/>
      <w:bookmarkStart w:name="_Toc355682049" w:id="402"/>
      <w:bookmarkStart w:name="_Toc5024423" w:id="403"/>
      <w:bookmarkStart w:name="_Toc184020638" w:id="404"/>
      <w:bookmarkStart w:name="_Toc190758492" w:id="405"/>
      <w:bookmarkStart w:name="_Toc190770139" w:id="406"/>
      <w:bookmarkStart w:name="_Toc197829252" w:id="407"/>
      <w:r w:rsidRPr="00727FC6">
        <w:t>DATA AND COMMUNICATIONS SAFEGUARDS</w:t>
      </w:r>
      <w:bookmarkEnd w:id="400"/>
      <w:bookmarkEnd w:id="401"/>
      <w:bookmarkEnd w:id="402"/>
      <w:bookmarkEnd w:id="403"/>
    </w:p>
    <w:p w:rsidRPr="00727FC6" w:rsidR="00CE2DFD" w:rsidP="00AE52F4" w:rsidRDefault="0014606B" w14:paraId="2BF96894" w14:textId="77777777">
      <w:pPr>
        <w:numPr>
          <w:ilvl w:val="0"/>
          <w:numId w:val="24"/>
        </w:numPr>
      </w:pPr>
      <w:r w:rsidRPr="00727FC6">
        <w:t>Background</w:t>
      </w:r>
    </w:p>
    <w:p w:rsidRPr="00727FC6" w:rsidR="00DB177D" w:rsidP="00F92561" w:rsidRDefault="00CE2DFD" w14:paraId="1A2DB04A" w14:textId="6EA619EF">
      <w:pPr>
        <w:ind w:left="1080"/>
      </w:pPr>
      <w:r w:rsidRPr="00727FC6">
        <w:t>This cooperative agreement has been developed to establish a management agreement between the B</w:t>
      </w:r>
      <w:r w:rsidRPr="00727FC6" w:rsidR="0029564F">
        <w:t>LS</w:t>
      </w:r>
      <w:r w:rsidRPr="00727FC6">
        <w:t xml:space="preserve"> and </w:t>
      </w:r>
      <w:r w:rsidRPr="00727FC6" w:rsidR="00C02AE6">
        <w:t>s</w:t>
      </w:r>
      <w:r w:rsidRPr="00727FC6" w:rsidR="00E4459D">
        <w:t>tate</w:t>
      </w:r>
      <w:r w:rsidRPr="00727FC6">
        <w:t xml:space="preserve"> offices.  The B</w:t>
      </w:r>
      <w:r w:rsidRPr="00727FC6" w:rsidR="0029564F">
        <w:t>LS</w:t>
      </w:r>
      <w:r w:rsidRPr="00727FC6">
        <w:t xml:space="preserve"> and </w:t>
      </w:r>
      <w:r w:rsidRPr="00727FC6" w:rsidR="00C02AE6">
        <w:t>s</w:t>
      </w:r>
      <w:r w:rsidRPr="00727FC6" w:rsidR="00E4459D">
        <w:t>tate</w:t>
      </w:r>
      <w:r w:rsidRPr="00727FC6">
        <w:t xml:space="preserve"> offices, when referred to collectively in this section, will be described as the “parties.” The systems that are the subject of this agreement are the BLS LAN/WAN system </w:t>
      </w:r>
      <w:r w:rsidRPr="00727FC6" w:rsidR="006E1B6C">
        <w:t xml:space="preserve">and BLS Cloud Services (BLSCS) </w:t>
      </w:r>
      <w:r w:rsidRPr="00727FC6">
        <w:t>owned by the B</w:t>
      </w:r>
      <w:r w:rsidRPr="00727FC6" w:rsidR="0029564F">
        <w:t>LS</w:t>
      </w:r>
      <w:r w:rsidRPr="00727FC6" w:rsidR="004F72AA">
        <w:t>,</w:t>
      </w:r>
      <w:r w:rsidRPr="00727FC6">
        <w:t xml:space="preserve"> and </w:t>
      </w:r>
      <w:r w:rsidRPr="00727FC6" w:rsidR="00C02AE6">
        <w:t>s</w:t>
      </w:r>
      <w:r w:rsidRPr="00727FC6" w:rsidR="00E4459D">
        <w:t>tate</w:t>
      </w:r>
      <w:r w:rsidRPr="00727FC6">
        <w:t xml:space="preserve"> networks, owned by each </w:t>
      </w:r>
      <w:r w:rsidRPr="00727FC6" w:rsidR="00C02AE6">
        <w:t>s</w:t>
      </w:r>
      <w:r w:rsidRPr="00727FC6" w:rsidR="00E4459D">
        <w:t>tate</w:t>
      </w:r>
      <w:r w:rsidRPr="00727FC6">
        <w:t>.  When referred to collectively in this section of the agreement, these systems will be referred to as the “connected systems.”</w:t>
      </w:r>
    </w:p>
    <w:p w:rsidRPr="00727FC6" w:rsidR="00CE2DFD" w:rsidP="00AE52F4" w:rsidRDefault="0014606B" w14:paraId="65D0B509" w14:textId="77777777">
      <w:pPr>
        <w:numPr>
          <w:ilvl w:val="0"/>
          <w:numId w:val="24"/>
        </w:numPr>
      </w:pPr>
      <w:r w:rsidRPr="00727FC6">
        <w:t>Authority</w:t>
      </w:r>
    </w:p>
    <w:p w:rsidRPr="00727FC6" w:rsidR="00CE2DFD" w:rsidP="00F92561" w:rsidRDefault="00CE2DFD" w14:paraId="12BE1647" w14:textId="0161D756">
      <w:pPr>
        <w:ind w:left="1080"/>
      </w:pPr>
      <w:r w:rsidRPr="00727FC6">
        <w:t xml:space="preserve">For security purposes, this agreement is entered into under the authority of the Federal Information Security </w:t>
      </w:r>
      <w:r w:rsidRPr="00727FC6" w:rsidR="008920E3">
        <w:t>Modernization Act of 2014 (Public Law 113-283).</w:t>
      </w:r>
    </w:p>
    <w:p w:rsidRPr="00727FC6" w:rsidR="00CE2DFD" w:rsidP="00AE52F4" w:rsidRDefault="0014606B" w14:paraId="21696CE0" w14:textId="77777777">
      <w:pPr>
        <w:numPr>
          <w:ilvl w:val="0"/>
          <w:numId w:val="24"/>
        </w:numPr>
      </w:pPr>
      <w:r w:rsidRPr="00727FC6">
        <w:t>Purpose</w:t>
      </w:r>
    </w:p>
    <w:p w:rsidRPr="00727FC6" w:rsidR="00CE2DFD" w:rsidP="00F92561" w:rsidRDefault="00CE2DFD" w14:paraId="64828100" w14:textId="71E14649">
      <w:pPr>
        <w:ind w:left="1080"/>
      </w:pPr>
      <w:r w:rsidRPr="00727FC6">
        <w:t xml:space="preserve">This agreement between the parties allows for exchanges of information between </w:t>
      </w:r>
      <w:r w:rsidRPr="00727FC6" w:rsidR="00C02AE6">
        <w:t>s</w:t>
      </w:r>
      <w:r w:rsidRPr="00727FC6" w:rsidR="00E4459D">
        <w:t>tate</w:t>
      </w:r>
      <w:r w:rsidRPr="00727FC6">
        <w:t xml:space="preserve"> offices and information systems owned, operated, and processed at the B</w:t>
      </w:r>
      <w:r w:rsidRPr="00727FC6" w:rsidR="0029564F">
        <w:t>LS</w:t>
      </w:r>
      <w:r w:rsidRPr="00727FC6">
        <w:t xml:space="preserve"> as required or allowed by The Department of Labor Computer Security Handbook (CSH) and The Department of Labor Manual Series-9 as well as other federal statutes, regulations, and policies that may apply</w:t>
      </w:r>
      <w:r w:rsidRPr="00727FC6" w:rsidR="006E1B6C">
        <w:t>, as implemented by the BLS</w:t>
      </w:r>
      <w:r w:rsidRPr="00727FC6">
        <w:t>.  This section describes the agreement between the parties for the purpose of securing the data on the connected systems. It is the intent of the parties that they will be bound by this cooperative agreement once it is signed by each authorizing official for the connected systems.</w:t>
      </w:r>
    </w:p>
    <w:p w:rsidRPr="00727FC6" w:rsidR="00CE2DFD" w:rsidP="00F92561" w:rsidRDefault="00CE2DFD" w14:paraId="7D9BBC9B" w14:textId="77777777">
      <w:pPr>
        <w:ind w:left="1080"/>
      </w:pPr>
      <w:r w:rsidRPr="00727FC6">
        <w:t xml:space="preserve">The BLS established and maintains a separate network for the </w:t>
      </w:r>
      <w:r w:rsidRPr="00727FC6" w:rsidR="00C02AE6">
        <w:t>s</w:t>
      </w:r>
      <w:r w:rsidRPr="00727FC6" w:rsidR="00E4459D">
        <w:t>tate</w:t>
      </w:r>
      <w:r w:rsidRPr="00727FC6">
        <w:t xml:space="preserve"> partners to access via dedicated communications lines for the purposes of processing surveys per the cooperative agreement.  To assist in this work, </w:t>
      </w:r>
      <w:r w:rsidRPr="00727FC6" w:rsidR="00C02AE6">
        <w:t>s</w:t>
      </w:r>
      <w:r w:rsidRPr="00727FC6" w:rsidR="00E4459D">
        <w:t>tate</w:t>
      </w:r>
      <w:r w:rsidRPr="00727FC6">
        <w:t>-accessible intranets are maintained to provide information on program operations and to access files needed to process the surveys.  Files are shared for policy councils and the BLS-</w:t>
      </w:r>
      <w:r w:rsidRPr="00727FC6" w:rsidR="00C02AE6">
        <w:t>s</w:t>
      </w:r>
      <w:r w:rsidRPr="00727FC6" w:rsidR="00E4459D">
        <w:t>tate</w:t>
      </w:r>
      <w:r w:rsidRPr="00727FC6">
        <w:t xml:space="preserve"> teams.  This connectivity also provides for training and email communications.  The BLS network provides only the capabilities, access, and information needed to execute the tenets of the cooperative agreement.  The BLS-provided logical and physical security controls isolate the </w:t>
      </w:r>
      <w:r w:rsidRPr="00727FC6" w:rsidR="00C02AE6">
        <w:t>s</w:t>
      </w:r>
      <w:r w:rsidRPr="00727FC6" w:rsidR="00E4459D">
        <w:t>tate</w:t>
      </w:r>
      <w:r w:rsidRPr="00727FC6">
        <w:t>-</w:t>
      </w:r>
      <w:r w:rsidRPr="00727FC6">
        <w:lastRenderedPageBreak/>
        <w:t xml:space="preserve">accessible network from the BLS network so that </w:t>
      </w:r>
      <w:r w:rsidRPr="00727FC6" w:rsidR="00C02AE6">
        <w:t>s</w:t>
      </w:r>
      <w:r w:rsidRPr="00727FC6" w:rsidR="00E4459D">
        <w:t>tate</w:t>
      </w:r>
      <w:r w:rsidRPr="00727FC6">
        <w:t xml:space="preserve"> personnel cannot connect to internal BLS resources. </w:t>
      </w:r>
    </w:p>
    <w:p w:rsidRPr="00727FC6" w:rsidR="00CE2DFD" w:rsidP="00F92561" w:rsidRDefault="00CE2DFD" w14:paraId="5A9F7DD1" w14:textId="77777777">
      <w:pPr>
        <w:ind w:left="1080"/>
      </w:pPr>
      <w:r w:rsidRPr="00727FC6">
        <w:t xml:space="preserve">Identification and authentication security controls for connection to the </w:t>
      </w:r>
      <w:r w:rsidRPr="00727FC6" w:rsidR="00C02AE6">
        <w:t>s</w:t>
      </w:r>
      <w:r w:rsidRPr="00727FC6" w:rsidR="00E4459D">
        <w:t>tate</w:t>
      </w:r>
      <w:r w:rsidRPr="00727FC6">
        <w:t xml:space="preserve">-accessible network are provided exclusively by BLS and no trust is assumed for credentials issued by the </w:t>
      </w:r>
      <w:r w:rsidRPr="00727FC6" w:rsidR="00C02AE6">
        <w:t>s</w:t>
      </w:r>
      <w:r w:rsidRPr="00727FC6" w:rsidR="00E4459D">
        <w:t>tate</w:t>
      </w:r>
      <w:r w:rsidRPr="00727FC6">
        <w:t>s.</w:t>
      </w:r>
    </w:p>
    <w:p w:rsidRPr="00727FC6" w:rsidR="00CE2DFD" w:rsidP="00F92561" w:rsidRDefault="00CE2DFD" w14:paraId="33AAB057" w14:textId="77777777">
      <w:pPr>
        <w:ind w:left="1080"/>
      </w:pPr>
      <w:r w:rsidRPr="00727FC6">
        <w:t xml:space="preserve">The BLS exclusively provides for the encryption of confidential data to/from </w:t>
      </w:r>
      <w:r w:rsidRPr="00727FC6" w:rsidR="00C02AE6">
        <w:t>s</w:t>
      </w:r>
      <w:r w:rsidRPr="00727FC6" w:rsidR="00E4459D">
        <w:t>tate</w:t>
      </w:r>
      <w:r w:rsidRPr="00727FC6">
        <w:t xml:space="preserve"> partners.  No </w:t>
      </w:r>
      <w:r w:rsidRPr="00727FC6" w:rsidR="00C02AE6">
        <w:t>s</w:t>
      </w:r>
      <w:r w:rsidRPr="00727FC6" w:rsidR="00E4459D">
        <w:t>tate</w:t>
      </w:r>
      <w:r w:rsidRPr="00727FC6">
        <w:t>-provided security controls are assumed or used in protecting the confidentiality or integrity of these transmissions.</w:t>
      </w:r>
    </w:p>
    <w:p w:rsidRPr="00727FC6" w:rsidR="0014606B" w:rsidP="00AB5CF5" w:rsidRDefault="00CE2DFD" w14:paraId="363BC549" w14:textId="77777777">
      <w:pPr>
        <w:ind w:left="1080"/>
      </w:pPr>
      <w:r w:rsidRPr="00727FC6">
        <w:t>The BLS-</w:t>
      </w:r>
      <w:r w:rsidRPr="00727FC6" w:rsidR="00C02AE6">
        <w:t>s</w:t>
      </w:r>
      <w:r w:rsidRPr="00727FC6" w:rsidR="00E4459D">
        <w:t>tate</w:t>
      </w:r>
      <w:r w:rsidRPr="00727FC6">
        <w:t xml:space="preserve"> network architecture was designed and implemented with no expectation of security provided by the </w:t>
      </w:r>
      <w:r w:rsidRPr="00727FC6" w:rsidR="00C02AE6">
        <w:t>s</w:t>
      </w:r>
      <w:r w:rsidRPr="00727FC6" w:rsidR="00E4459D">
        <w:t>tate</w:t>
      </w:r>
      <w:r w:rsidRPr="00727FC6">
        <w:t xml:space="preserve"> agencies or networks. </w:t>
      </w:r>
    </w:p>
    <w:p w:rsidRPr="00727FC6" w:rsidR="00CE2DFD" w:rsidP="00AE52F4" w:rsidRDefault="0014606B" w14:paraId="2E0C4688" w14:textId="77777777">
      <w:pPr>
        <w:numPr>
          <w:ilvl w:val="0"/>
          <w:numId w:val="24"/>
        </w:numPr>
      </w:pPr>
      <w:r w:rsidRPr="00727FC6">
        <w:t>Connection Type</w:t>
      </w:r>
    </w:p>
    <w:p w:rsidRPr="00727FC6" w:rsidR="00CE2DFD" w:rsidP="00F92561" w:rsidRDefault="00CE2DFD" w14:paraId="27FA8E0C" w14:textId="372EB3D7">
      <w:pPr>
        <w:ind w:left="1080"/>
      </w:pPr>
      <w:r w:rsidRPr="00727FC6">
        <w:t xml:space="preserve">The BLS LAN/WAN and the </w:t>
      </w:r>
      <w:r w:rsidRPr="00727FC6" w:rsidR="00C02AE6">
        <w:t>s</w:t>
      </w:r>
      <w:r w:rsidRPr="00727FC6" w:rsidR="00E4459D">
        <w:t>tate</w:t>
      </w:r>
      <w:r w:rsidRPr="00727FC6">
        <w:t xml:space="preserve"> office networks are connected to one another using dedicated T1 lines.  This connection is classified as a General Support System (GSS) to GSS connection.</w:t>
      </w:r>
      <w:r w:rsidR="00566DC7">
        <w:t xml:space="preserve">  For some states, the FedState Portal has been developed as an alternative to connect to BLS.  The portal allows states to connect using their internet connection.  Users have an RSA token and use that to securely access BLS applications housed on the portal.</w:t>
      </w:r>
    </w:p>
    <w:p w:rsidRPr="00727FC6" w:rsidR="00CE2DFD" w:rsidP="00AE52F4" w:rsidRDefault="0014606B" w14:paraId="52283681" w14:textId="77777777">
      <w:pPr>
        <w:numPr>
          <w:ilvl w:val="0"/>
          <w:numId w:val="24"/>
        </w:numPr>
      </w:pPr>
      <w:r w:rsidRPr="00727FC6">
        <w:t>Locations</w:t>
      </w:r>
    </w:p>
    <w:p w:rsidR="00566DC7" w:rsidP="00566DC7" w:rsidRDefault="00566DC7" w14:paraId="3493AFDD" w14:textId="77777777">
      <w:pPr>
        <w:pStyle w:val="ListParagraph"/>
        <w:ind w:left="1080"/>
      </w:pPr>
      <w:bookmarkStart w:name="_Hlk67665391" w:id="408"/>
      <w:r>
        <w:t xml:space="preserve">The core of the BLS network resides in the Equinix Data Center facility (21715 Filigree Ct, Ashburn, VA) with some components </w:t>
      </w:r>
      <w:r w:rsidRPr="00E255BD">
        <w:t>on the ground floor of the Postal Square Building (2 Massachusetts Avenue, NE, Washington, DC)</w:t>
      </w:r>
      <w:r>
        <w:t>; however, it extends to several regional offices, Regional Outstation Collection Center’s (ROCC) and state offices throughout the country.</w:t>
      </w:r>
      <w:bookmarkEnd w:id="408"/>
    </w:p>
    <w:p w:rsidR="00566DC7" w:rsidP="00566DC7" w:rsidRDefault="00566DC7" w14:paraId="2ABCCA57" w14:textId="77777777">
      <w:pPr>
        <w:pStyle w:val="ListParagraph"/>
      </w:pPr>
    </w:p>
    <w:p w:rsidRPr="00727FC6" w:rsidR="0010357F" w:rsidP="00566DC7" w:rsidRDefault="00CE2DFD" w14:paraId="3803083A" w14:textId="77777777">
      <w:pPr>
        <w:pStyle w:val="ListParagraph"/>
        <w:ind w:left="1080"/>
      </w:pPr>
      <w:r w:rsidRPr="00727FC6">
        <w:t xml:space="preserve">The </w:t>
      </w:r>
      <w:r w:rsidRPr="00727FC6" w:rsidR="00C02AE6">
        <w:t>s</w:t>
      </w:r>
      <w:r w:rsidRPr="00727FC6" w:rsidR="00E4459D">
        <w:t>tate</w:t>
      </w:r>
      <w:r w:rsidRPr="00727FC6">
        <w:t xml:space="preserve"> agency office location information is maintained by the BLS regional offices.</w:t>
      </w:r>
    </w:p>
    <w:p w:rsidRPr="00727FC6" w:rsidR="00CE2DFD" w:rsidP="00AE52F4" w:rsidRDefault="0014606B" w14:paraId="675F7142" w14:textId="77777777">
      <w:pPr>
        <w:numPr>
          <w:ilvl w:val="0"/>
          <w:numId w:val="24"/>
        </w:numPr>
      </w:pPr>
      <w:r w:rsidRPr="00727FC6">
        <w:t>Data Classification</w:t>
      </w:r>
    </w:p>
    <w:p w:rsidRPr="00727FC6" w:rsidR="00CE2DFD" w:rsidP="002279F5" w:rsidRDefault="00CE2DFD" w14:paraId="5388E929" w14:textId="2B52B4DD">
      <w:pPr>
        <w:ind w:left="1080"/>
      </w:pPr>
      <w:r w:rsidRPr="00727FC6">
        <w:t xml:space="preserve">The sensitivity and criticality of BLS LAN/WAN </w:t>
      </w:r>
      <w:r w:rsidRPr="00727FC6" w:rsidR="006E1B6C">
        <w:t xml:space="preserve">as well as BLSCS, </w:t>
      </w:r>
      <w:r w:rsidRPr="00727FC6">
        <w:t>w</w:t>
      </w:r>
      <w:r w:rsidRPr="00727FC6" w:rsidR="006E1B6C">
        <w:t>ere</w:t>
      </w:r>
      <w:r w:rsidRPr="00727FC6">
        <w:t xml:space="preserve"> assessed using the DOL OCIO Cyber Security Asset Management tool. The tool is compliant with NIST SP 800-60, which provides guidance on implementing Federal Information Processing Standard (FIPS) 199.  BLS LAN/WAN </w:t>
      </w:r>
      <w:r w:rsidRPr="00727FC6" w:rsidR="006E1B6C">
        <w:t xml:space="preserve">and BLSCS </w:t>
      </w:r>
      <w:r w:rsidRPr="00727FC6">
        <w:t>ha</w:t>
      </w:r>
      <w:r w:rsidRPr="00727FC6" w:rsidR="006E1B6C">
        <w:t>ve</w:t>
      </w:r>
      <w:r w:rsidRPr="00727FC6">
        <w:t xml:space="preserve"> been evaluated for confidentiality, integrity and availability requirements.  The results for each security objective are as follows:</w:t>
      </w:r>
    </w:p>
    <w:p w:rsidRPr="00727FC6" w:rsidR="00CE2DFD" w:rsidP="00AE52F4" w:rsidRDefault="00CE2DFD" w14:paraId="4665B138" w14:textId="77777777">
      <w:pPr>
        <w:numPr>
          <w:ilvl w:val="0"/>
          <w:numId w:val="23"/>
        </w:numPr>
      </w:pPr>
      <w:r w:rsidRPr="00727FC6">
        <w:t xml:space="preserve">Confidentiality </w:t>
      </w:r>
    </w:p>
    <w:p w:rsidRPr="00727FC6" w:rsidR="00CE2DFD" w:rsidP="007A0AF4" w:rsidRDefault="00CE2DFD" w14:paraId="464C9DB1" w14:textId="77777777">
      <w:pPr>
        <w:ind w:left="1440"/>
      </w:pPr>
      <w:r w:rsidRPr="00727FC6">
        <w:t>The system contains information that requires protection from unauthorized disclosure, such as confidential respondent data provided on a voluntary basis and data subject to sensitive system data such as usernames and passwords.  Confidentiality is considered Moderate.</w:t>
      </w:r>
    </w:p>
    <w:p w:rsidRPr="00727FC6" w:rsidR="00CE2DFD" w:rsidP="00AE52F4" w:rsidRDefault="00CE2DFD" w14:paraId="33B0B2C5" w14:textId="77777777">
      <w:pPr>
        <w:numPr>
          <w:ilvl w:val="0"/>
          <w:numId w:val="23"/>
        </w:numPr>
      </w:pPr>
      <w:r w:rsidRPr="00727FC6">
        <w:t>Integrity</w:t>
      </w:r>
    </w:p>
    <w:p w:rsidRPr="00727FC6" w:rsidR="007633B2" w:rsidP="00063974" w:rsidRDefault="00CE2DFD" w14:paraId="2CC7EB35" w14:textId="547A1E94">
      <w:pPr>
        <w:ind w:left="1440"/>
      </w:pPr>
      <w:r w:rsidRPr="00727FC6">
        <w:t>The BLS economic estimates that rely on this system are released on stringent timetables, some of which are mandated by Congress.  They are eagerly awaited and heavily used by public policy makers and the investment community.  Thus, erroneous data could affect the B</w:t>
      </w:r>
      <w:r w:rsidRPr="00727FC6" w:rsidR="0029564F">
        <w:t>LS</w:t>
      </w:r>
      <w:r w:rsidRPr="00727FC6">
        <w:t>’ standing as a reliable statistical agency and could have a serious impact on government economic decisions and the financial markets.  Integrity is considered Moderate.</w:t>
      </w:r>
    </w:p>
    <w:p w:rsidRPr="00727FC6" w:rsidR="00CE2DFD" w:rsidP="00AE52F4" w:rsidRDefault="00CE2DFD" w14:paraId="1B61A537" w14:textId="77777777">
      <w:pPr>
        <w:numPr>
          <w:ilvl w:val="0"/>
          <w:numId w:val="23"/>
        </w:numPr>
      </w:pPr>
      <w:r w:rsidRPr="00727FC6">
        <w:t xml:space="preserve">Availability   </w:t>
      </w:r>
    </w:p>
    <w:p w:rsidRPr="00727FC6" w:rsidR="00CE2DFD" w:rsidP="007A0AF4" w:rsidRDefault="00CE2DFD" w14:paraId="0C0BE169" w14:textId="77777777">
      <w:pPr>
        <w:ind w:left="1440"/>
      </w:pPr>
      <w:r w:rsidRPr="00727FC6">
        <w:lastRenderedPageBreak/>
        <w:t xml:space="preserve">As </w:t>
      </w:r>
      <w:r w:rsidRPr="00727FC6" w:rsidR="007D3E34">
        <w:t>s</w:t>
      </w:r>
      <w:r w:rsidRPr="00727FC6" w:rsidR="00E4459D">
        <w:t>tate</w:t>
      </w:r>
      <w:r w:rsidRPr="00727FC6">
        <w:t>d above, the BLS economic estimates that rely on this system are released on stringent timetables, some of which are mandated by Congress.  They are eagerly awaited and heavily used by public policy makers and the investment community.  Thus, a significant delay in the release of data could affect the B</w:t>
      </w:r>
      <w:r w:rsidRPr="00727FC6" w:rsidR="0029564F">
        <w:t>LS</w:t>
      </w:r>
      <w:r w:rsidRPr="00727FC6">
        <w:t>’ standing as a reliable statistical agency and could have a serious impact on government economic decisions and the financial markets.  In the event of loss of availability, the system must be restored in a timely manner as outlined in the applicable IT Contingency Plan or Continuity of Operations Plan.  Availability is considered Moderate.</w:t>
      </w:r>
    </w:p>
    <w:p w:rsidRPr="00727FC6" w:rsidR="00CE2DFD" w:rsidP="00AE52F4" w:rsidRDefault="00CE2DFD" w14:paraId="3ED335FD" w14:textId="77777777">
      <w:pPr>
        <w:numPr>
          <w:ilvl w:val="0"/>
          <w:numId w:val="23"/>
        </w:numPr>
      </w:pPr>
      <w:r w:rsidRPr="00727FC6">
        <w:t>Overall Security Categorization</w:t>
      </w:r>
    </w:p>
    <w:p w:rsidRPr="00727FC6" w:rsidR="00CE2DFD" w:rsidP="007A0AF4" w:rsidRDefault="00CE2DFD" w14:paraId="47CAF145" w14:textId="1EF14EA4">
      <w:pPr>
        <w:ind w:left="1440"/>
      </w:pPr>
      <w:r w:rsidRPr="00727FC6">
        <w:t xml:space="preserve">According to FIPS </w:t>
      </w:r>
      <w:smartTag w:uri="urn:schemas-microsoft-com:office:smarttags" w:element="metricconverter">
        <w:smartTagPr>
          <w:attr w:name="ProductID" w:val="199, a"/>
        </w:smartTagPr>
        <w:r w:rsidRPr="00727FC6">
          <w:t>199, a</w:t>
        </w:r>
      </w:smartTag>
      <w:r w:rsidRPr="00727FC6">
        <w:t xml:space="preserve"> system’s overall security categorization, also known as the </w:t>
      </w:r>
      <w:r w:rsidRPr="00727FC6" w:rsidR="002939FA">
        <w:t>“</w:t>
      </w:r>
      <w:r w:rsidRPr="00727FC6">
        <w:t>high water mark</w:t>
      </w:r>
      <w:r w:rsidRPr="00727FC6" w:rsidR="002939FA">
        <w:t>”</w:t>
      </w:r>
      <w:r w:rsidRPr="00727FC6">
        <w:t>, is determined by highest individual sensitivity level for all three of the security objectives.  The overall Security Categorization</w:t>
      </w:r>
      <w:r w:rsidRPr="00727FC6" w:rsidR="006E1B6C">
        <w:t>s</w:t>
      </w:r>
      <w:r w:rsidRPr="00727FC6">
        <w:t xml:space="preserve"> of BLS LAN/WAN </w:t>
      </w:r>
      <w:r w:rsidRPr="00727FC6" w:rsidR="006E1B6C">
        <w:t>and BLSCS are</w:t>
      </w:r>
      <w:r w:rsidRPr="00727FC6">
        <w:t xml:space="preserve"> Moderate.  </w:t>
      </w:r>
    </w:p>
    <w:p w:rsidRPr="00727FC6" w:rsidR="00CC3669" w:rsidP="007A0AF4" w:rsidRDefault="00CE2DFD" w14:paraId="4F96AD0C" w14:textId="7E917119">
      <w:pPr>
        <w:ind w:left="1440"/>
      </w:pPr>
      <w:r w:rsidRPr="00727FC6">
        <w:t xml:space="preserve">The most sensitive data exchanged via the systems’ interconnections are considered </w:t>
      </w:r>
      <w:r w:rsidRPr="00727FC6" w:rsidR="002939FA">
        <w:t>controlled unclassified information (CUI)</w:t>
      </w:r>
      <w:r w:rsidRPr="00727FC6">
        <w:t xml:space="preserve">. </w:t>
      </w:r>
    </w:p>
    <w:p w:rsidRPr="00727FC6" w:rsidR="00CE2DFD" w:rsidP="00AE52F4" w:rsidRDefault="0014606B" w14:paraId="62797C0D" w14:textId="77777777">
      <w:pPr>
        <w:numPr>
          <w:ilvl w:val="0"/>
          <w:numId w:val="24"/>
        </w:numPr>
      </w:pPr>
      <w:r w:rsidRPr="00727FC6">
        <w:t>Essential C</w:t>
      </w:r>
      <w:r w:rsidRPr="00727FC6" w:rsidR="00AB5CF5">
        <w:t>ommunications Required Between the Parties to t</w:t>
      </w:r>
      <w:r w:rsidRPr="00727FC6">
        <w:t>his Agreement</w:t>
      </w:r>
    </w:p>
    <w:p w:rsidRPr="00727FC6" w:rsidR="00CE2DFD" w:rsidP="007A0AF4" w:rsidRDefault="00CE2DFD" w14:paraId="6998DEA1" w14:textId="77777777">
      <w:pPr>
        <w:ind w:left="1080"/>
      </w:pPr>
      <w:r w:rsidRPr="00727FC6">
        <w:t>The parties agree to maintain open lines of communication between designated staff at both the managerial and technical levels.  The parties agree to each designate an authorizing official for information security.  The authorizing official, or designee, will be familiar with the security posture of the system.</w:t>
      </w:r>
    </w:p>
    <w:p w:rsidRPr="00727FC6" w:rsidR="00CE2DFD" w:rsidP="007A0AF4" w:rsidRDefault="00CE2DFD" w14:paraId="28A1B383" w14:textId="77777777">
      <w:pPr>
        <w:ind w:left="1080"/>
      </w:pPr>
      <w:r w:rsidRPr="00727FC6">
        <w:t xml:space="preserve">The BLS regional office staff will coordinate all communications between the BLS national office and </w:t>
      </w:r>
      <w:r w:rsidRPr="00727FC6" w:rsidR="00C02AE6">
        <w:t>s</w:t>
      </w:r>
      <w:r w:rsidRPr="00727FC6" w:rsidR="00E4459D">
        <w:t>tate</w:t>
      </w:r>
      <w:r w:rsidRPr="00727FC6">
        <w:t xml:space="preserve"> partners, except for when technical staff needs to communicate directly with each other to resolve security or connectivity issues.  </w:t>
      </w:r>
    </w:p>
    <w:p w:rsidRPr="00727FC6" w:rsidR="00C46AAD" w:rsidP="00E27EE5" w:rsidRDefault="00CE2DFD" w14:paraId="761AA846" w14:textId="334655E5">
      <w:pPr>
        <w:ind w:left="1080"/>
      </w:pPr>
      <w:r w:rsidRPr="00727FC6">
        <w:t xml:space="preserve">The parties agree to designate and provide contact information for technical leads for their respective systems, and to facilitate contact between technical leads to support the management and operation of the connection.  To safeguard the confidentiality, integrity, and availability of the data stored, processed, and transmitted on or between the connected systems, the parties agree to provide notice of specific events within the time indicated in this section.  </w:t>
      </w:r>
    </w:p>
    <w:p w:rsidRPr="00727FC6" w:rsidR="00CE2DFD" w:rsidP="007A0AF4" w:rsidRDefault="00CE2DFD" w14:paraId="192F56D7" w14:textId="77777777">
      <w:pPr>
        <w:ind w:firstLine="533"/>
      </w:pPr>
      <w:r w:rsidRPr="00727FC6">
        <w:t>The BLS point of contact for security or connectivity emergencies is:</w:t>
      </w:r>
    </w:p>
    <w:p w:rsidRPr="00727FC6" w:rsidR="00CE2DFD" w:rsidP="00E27EE5" w:rsidRDefault="00CE2DFD" w14:paraId="48233126" w14:textId="65C1F658">
      <w:pPr>
        <w:spacing w:after="0"/>
        <w:ind w:firstLine="893"/>
      </w:pPr>
      <w:r w:rsidRPr="00727FC6">
        <w:t xml:space="preserve">LANWAN </w:t>
      </w:r>
      <w:r w:rsidRPr="00727FC6" w:rsidR="006E1B6C">
        <w:t xml:space="preserve">and BLSCS </w:t>
      </w:r>
      <w:r w:rsidRPr="00727FC6">
        <w:t>Support Staff</w:t>
      </w:r>
    </w:p>
    <w:p w:rsidRPr="00727FC6" w:rsidR="00CE2DFD" w:rsidP="00E27EE5" w:rsidRDefault="00CE2DFD" w14:paraId="09215DBE" w14:textId="77777777">
      <w:pPr>
        <w:spacing w:after="0"/>
        <w:ind w:firstLine="893"/>
      </w:pPr>
      <w:r w:rsidRPr="00727FC6">
        <w:t>202-691-5950</w:t>
      </w:r>
    </w:p>
    <w:p w:rsidRPr="00727FC6" w:rsidR="006C6715" w:rsidP="007633B2" w:rsidRDefault="00C907BC" w14:paraId="464417FD" w14:textId="47D8250F">
      <w:pPr>
        <w:spacing w:after="0"/>
        <w:ind w:firstLine="893"/>
        <w:rPr>
          <w:rStyle w:val="Hyperlink"/>
        </w:rPr>
      </w:pPr>
      <w:hyperlink w:history="1" r:id="rId12">
        <w:r w:rsidRPr="00727FC6" w:rsidR="00CE2DFD">
          <w:rPr>
            <w:rStyle w:val="Hyperlink"/>
          </w:rPr>
          <w:t>LANHELP@bls.gov</w:t>
        </w:r>
      </w:hyperlink>
    </w:p>
    <w:p w:rsidRPr="00727FC6" w:rsidR="007633B2" w:rsidP="007633B2" w:rsidRDefault="007633B2" w14:paraId="4A1283D8" w14:textId="77777777">
      <w:pPr>
        <w:spacing w:after="0"/>
      </w:pPr>
    </w:p>
    <w:p w:rsidRPr="00727FC6" w:rsidR="00CE2DFD" w:rsidP="00AE52F4" w:rsidRDefault="0014606B" w14:paraId="3D592C9D" w14:textId="77777777">
      <w:pPr>
        <w:numPr>
          <w:ilvl w:val="0"/>
          <w:numId w:val="24"/>
        </w:numPr>
      </w:pPr>
      <w:r w:rsidRPr="00727FC6">
        <w:t>Security Incidents</w:t>
      </w:r>
    </w:p>
    <w:p w:rsidRPr="00727FC6" w:rsidR="00CE2DFD" w:rsidP="007A0AF4" w:rsidRDefault="00CE2DFD" w14:paraId="21114580" w14:textId="77777777">
      <w:pPr>
        <w:ind w:left="1080"/>
      </w:pPr>
      <w:r w:rsidRPr="00727FC6">
        <w:t>Technical staff will immediately notify their designated counterparts, via the BLS regional office contacts, when a security incident(s) is suspected or verifiably detected, so the other party may take steps to determine whether its system has been compromised and to take appropriate security precautions.  Technical staff will provide reasonable support to their counterparts in support of analysis and/or investigation into any security incidents.</w:t>
      </w:r>
    </w:p>
    <w:p w:rsidRPr="00727FC6" w:rsidR="00CE2DFD" w:rsidP="00AE52F4" w:rsidRDefault="0014606B" w14:paraId="2EA3F766" w14:textId="77777777">
      <w:pPr>
        <w:numPr>
          <w:ilvl w:val="0"/>
          <w:numId w:val="24"/>
        </w:numPr>
      </w:pPr>
      <w:r w:rsidRPr="00727FC6">
        <w:t>Disasters and Contingency</w:t>
      </w:r>
    </w:p>
    <w:p w:rsidRPr="00727FC6" w:rsidR="00CE2DFD" w:rsidP="00F04F4E" w:rsidRDefault="00CE2DFD" w14:paraId="6356CADC" w14:textId="77777777">
      <w:pPr>
        <w:ind w:left="1080"/>
      </w:pPr>
      <w:r w:rsidRPr="00727FC6">
        <w:t>In the event of a disaster, technical staff for the system experiencing the disaster will immediately notify their designated counterparts, via the BLS regional office contacts, that a disaster has occurred and describe the contingency operations undertaken or to be undertaken to avoid a disruption of the interconnected systems.</w:t>
      </w:r>
    </w:p>
    <w:p w:rsidRPr="00727FC6" w:rsidR="00CE2DFD" w:rsidP="00AE52F4" w:rsidRDefault="0014606B" w14:paraId="13B14CB7" w14:textId="77777777">
      <w:pPr>
        <w:numPr>
          <w:ilvl w:val="0"/>
          <w:numId w:val="24"/>
        </w:numPr>
      </w:pPr>
      <w:r w:rsidRPr="00727FC6">
        <w:lastRenderedPageBreak/>
        <w:t>Reporting</w:t>
      </w:r>
      <w:r w:rsidRPr="00727FC6" w:rsidR="00CE2DFD">
        <w:t xml:space="preserve"> </w:t>
      </w:r>
      <w:r w:rsidRPr="00727FC6" w:rsidR="00AB5CF5">
        <w:t>Security Incidents a</w:t>
      </w:r>
      <w:r w:rsidRPr="00727FC6">
        <w:t>nd Disasters</w:t>
      </w:r>
    </w:p>
    <w:p w:rsidRPr="00727FC6" w:rsidR="00CE2DFD" w:rsidP="00F04F4E" w:rsidRDefault="00CE2DFD" w14:paraId="13D8C673" w14:textId="77777777">
      <w:pPr>
        <w:ind w:left="1080"/>
      </w:pPr>
      <w:r w:rsidRPr="00727FC6">
        <w:t xml:space="preserve">In the event of a security incident or disaster, the owner of the system experiencing the incident or disaster will, in addition to the immediate notice provisions </w:t>
      </w:r>
      <w:r w:rsidRPr="00727FC6" w:rsidR="007D3E34">
        <w:t>s</w:t>
      </w:r>
      <w:r w:rsidRPr="00727FC6" w:rsidR="00E4459D">
        <w:t>tate</w:t>
      </w:r>
      <w:r w:rsidRPr="00727FC6">
        <w:t xml:space="preserve">d above, via the BLS regional office contacts, send formal written notification to the authorizing official for the other interconnected system within three days after detection of the incident(s).  This written notification will describe the security incident or disaster in detail and </w:t>
      </w:r>
      <w:r w:rsidRPr="00727FC6" w:rsidR="007D3E34">
        <w:t>s</w:t>
      </w:r>
      <w:r w:rsidRPr="00727FC6" w:rsidR="00E4459D">
        <w:t>tate</w:t>
      </w:r>
      <w:r w:rsidRPr="00727FC6">
        <w:t xml:space="preserve"> the measures taken to protect the confidentiality, integrity and availability of information on the interconnected systems.</w:t>
      </w:r>
    </w:p>
    <w:p w:rsidRPr="00727FC6" w:rsidR="00CE2DFD" w:rsidP="00AE52F4" w:rsidRDefault="0014606B" w14:paraId="7E41E591" w14:textId="77777777">
      <w:pPr>
        <w:numPr>
          <w:ilvl w:val="0"/>
          <w:numId w:val="24"/>
        </w:numPr>
      </w:pPr>
      <w:r w:rsidRPr="00727FC6">
        <w:t>Material Change to System Configuration</w:t>
      </w:r>
    </w:p>
    <w:p w:rsidRPr="00727FC6" w:rsidR="00CE2DFD" w:rsidP="00F04F4E" w:rsidRDefault="00CE2DFD" w14:paraId="4110E9EE" w14:textId="77777777">
      <w:pPr>
        <w:ind w:left="1080"/>
      </w:pPr>
      <w:r w:rsidRPr="00727FC6">
        <w:t>Planned technical changes to the system architecture that may affect security with the other party will be reported, via the BLS regional office contacts, to technical staff before such changes are implemented.  The initiating party agrees to conduct a risk assessment based on the new system architecture.  In the event of material changes to the system’s configuration, the parties agree to modify this document as necessary.</w:t>
      </w:r>
    </w:p>
    <w:p w:rsidRPr="00727FC6" w:rsidR="00CE2DFD" w:rsidP="00AE52F4" w:rsidRDefault="0014606B" w14:paraId="40EB2BD9" w14:textId="77777777">
      <w:pPr>
        <w:numPr>
          <w:ilvl w:val="0"/>
          <w:numId w:val="24"/>
        </w:numPr>
      </w:pPr>
      <w:r w:rsidRPr="00727FC6">
        <w:t>New Connections</w:t>
      </w:r>
    </w:p>
    <w:p w:rsidRPr="00727FC6" w:rsidR="004D069A" w:rsidP="00F04F4E" w:rsidRDefault="00CE2DFD" w14:paraId="18FDFC40" w14:textId="050864E6">
      <w:pPr>
        <w:ind w:left="1080"/>
      </w:pPr>
      <w:r w:rsidRPr="00727FC6">
        <w:t xml:space="preserve">Connections to other information systems outside of either party may affect the security of the connection between </w:t>
      </w:r>
      <w:r w:rsidRPr="00727FC6" w:rsidR="00C02AE6">
        <w:t>s</w:t>
      </w:r>
      <w:r w:rsidRPr="00727FC6" w:rsidR="00E4459D">
        <w:t>tate</w:t>
      </w:r>
      <w:r w:rsidRPr="00727FC6">
        <w:t xml:space="preserve"> offices and the BLS.  Therefore, prior to connecting their systems to any other information system (including systems that are owned and operated by third parties) that is not the subject of this agreement, the </w:t>
      </w:r>
      <w:r w:rsidRPr="00727FC6" w:rsidR="00C02AE6">
        <w:t>s</w:t>
      </w:r>
      <w:r w:rsidRPr="00727FC6" w:rsidR="00E4459D">
        <w:t>tate</w:t>
      </w:r>
      <w:r w:rsidRPr="00727FC6">
        <w:t xml:space="preserve"> or the BLS office involved with the new connection will determine whether the new connection may affect the security of the connection between the </w:t>
      </w:r>
      <w:r w:rsidRPr="00727FC6" w:rsidR="00C02AE6">
        <w:t>s</w:t>
      </w:r>
      <w:r w:rsidRPr="00727FC6" w:rsidR="00E4459D">
        <w:t>tate</w:t>
      </w:r>
      <w:r w:rsidRPr="00727FC6">
        <w:t xml:space="preserve"> and the BLS, and if so determined will, via the BLS regional office contacts, provide written notice to the other party at least one month before connecting to the new system. This written notice must contain a detailed description of the new system, including the operational and management security controls for the new system.  Within five days of receiving such notice, either party may submit a written request for other relevant information or documentation regarding the connection and/or the system to which the connection is being made. Written responses to such requests must be provided within five days of receipt.  In the event that a </w:t>
      </w:r>
      <w:r w:rsidRPr="00727FC6" w:rsidR="00C02AE6">
        <w:t>s</w:t>
      </w:r>
      <w:r w:rsidRPr="00727FC6" w:rsidR="00E4459D">
        <w:t>tate</w:t>
      </w:r>
      <w:r w:rsidRPr="00727FC6">
        <w:t xml:space="preserve"> must change location(s) of its T1 connection(s), the </w:t>
      </w:r>
      <w:r w:rsidRPr="00727FC6" w:rsidR="00C02AE6">
        <w:t>s</w:t>
      </w:r>
      <w:r w:rsidRPr="00727FC6" w:rsidR="00E4459D">
        <w:t>tate</w:t>
      </w:r>
      <w:r w:rsidRPr="00727FC6">
        <w:t xml:space="preserve"> must give the BLS at least 60 days advance notice before moving the line and provide a </w:t>
      </w:r>
      <w:r w:rsidRPr="00727FC6" w:rsidR="00C02AE6">
        <w:t>s</w:t>
      </w:r>
      <w:r w:rsidRPr="00727FC6" w:rsidR="00E4459D">
        <w:t>tate</w:t>
      </w:r>
      <w:r w:rsidRPr="00727FC6">
        <w:t xml:space="preserve"> technical contact to coordinate the move.</w:t>
      </w:r>
    </w:p>
    <w:p w:rsidRPr="00727FC6" w:rsidR="00CE2DFD" w:rsidP="00AE52F4" w:rsidRDefault="00213B0C" w14:paraId="62C2E39D" w14:textId="77777777">
      <w:pPr>
        <w:numPr>
          <w:ilvl w:val="0"/>
          <w:numId w:val="24"/>
        </w:numPr>
      </w:pPr>
      <w:r w:rsidRPr="00727FC6">
        <w:t>P</w:t>
      </w:r>
      <w:r w:rsidRPr="00727FC6" w:rsidR="0014606B">
        <w:t>oint of Demarcation</w:t>
      </w:r>
    </w:p>
    <w:p w:rsidRPr="00727FC6" w:rsidR="00CE2DFD" w:rsidP="00213B0C" w:rsidRDefault="00CE2DFD" w14:paraId="69A2D8FF" w14:textId="2A62A094">
      <w:pPr>
        <w:ind w:left="1080"/>
      </w:pPr>
      <w:r w:rsidRPr="00727FC6">
        <w:t xml:space="preserve">The logical components within each system at which control over and protection of the data becomes responsibility of the other system is documented in the BLS LAN/WAN </w:t>
      </w:r>
      <w:r w:rsidRPr="00727FC6" w:rsidR="006E1B6C">
        <w:t xml:space="preserve">and BLSCS </w:t>
      </w:r>
      <w:r w:rsidRPr="00727FC6">
        <w:t>System Security Plan</w:t>
      </w:r>
      <w:r w:rsidRPr="00727FC6" w:rsidR="006E1B6C">
        <w:t>s</w:t>
      </w:r>
      <w:r w:rsidRPr="00727FC6">
        <w:t xml:space="preserve"> (SSP</w:t>
      </w:r>
      <w:r w:rsidRPr="00727FC6" w:rsidR="006E1B6C">
        <w:t>s</w:t>
      </w:r>
      <w:r w:rsidRPr="00727FC6">
        <w:t xml:space="preserve">), which </w:t>
      </w:r>
      <w:r w:rsidRPr="00727FC6" w:rsidR="006E1B6C">
        <w:t>are</w:t>
      </w:r>
      <w:r w:rsidRPr="00727FC6">
        <w:t xml:space="preserve"> available to authorized parties on request.</w:t>
      </w:r>
    </w:p>
    <w:p w:rsidRPr="00727FC6" w:rsidR="00CE2DFD" w:rsidP="00AE52F4" w:rsidRDefault="0014606B" w14:paraId="276B9C1C" w14:textId="77777777">
      <w:pPr>
        <w:numPr>
          <w:ilvl w:val="0"/>
          <w:numId w:val="24"/>
        </w:numPr>
      </w:pPr>
      <w:r w:rsidRPr="00727FC6">
        <w:t>Authorization Boundary</w:t>
      </w:r>
    </w:p>
    <w:p w:rsidRPr="00727FC6" w:rsidR="00CE2DFD" w:rsidP="00213B0C" w:rsidRDefault="00CE2DFD" w14:paraId="6650A01B" w14:textId="2798BA4C">
      <w:pPr>
        <w:ind w:left="1080"/>
      </w:pPr>
      <w:r w:rsidRPr="00727FC6">
        <w:t xml:space="preserve">The boundary between these two systems is as described in the BLS LAN/WAN </w:t>
      </w:r>
      <w:r w:rsidRPr="00727FC6" w:rsidR="00526AF0">
        <w:t xml:space="preserve">and BLSCS </w:t>
      </w:r>
      <w:r w:rsidRPr="00727FC6">
        <w:t>SSP</w:t>
      </w:r>
      <w:r w:rsidRPr="00727FC6" w:rsidR="00526AF0">
        <w:t>s</w:t>
      </w:r>
      <w:r w:rsidRPr="00727FC6">
        <w:t xml:space="preserve">. </w:t>
      </w:r>
      <w:r w:rsidRPr="00727FC6" w:rsidR="0010357F">
        <w:t xml:space="preserve"> </w:t>
      </w:r>
      <w:r w:rsidRPr="00727FC6">
        <w:t>The</w:t>
      </w:r>
      <w:r w:rsidRPr="00727FC6" w:rsidR="009D0073">
        <w:t xml:space="preserve"> current</w:t>
      </w:r>
      <w:r w:rsidRPr="00727FC6">
        <w:t xml:space="preserve"> date of expiration and renewal of </w:t>
      </w:r>
      <w:r w:rsidRPr="00727FC6" w:rsidR="00C221B1">
        <w:t>assessment and authorization</w:t>
      </w:r>
      <w:r w:rsidRPr="00727FC6" w:rsidR="00503D38">
        <w:t xml:space="preserve"> for the BLS LAN/WAN is June </w:t>
      </w:r>
      <w:r w:rsidRPr="00727FC6" w:rsidR="00CF11E7">
        <w:t>28, 2023</w:t>
      </w:r>
      <w:r w:rsidRPr="00727FC6" w:rsidR="009D0073">
        <w:t>.</w:t>
      </w:r>
      <w:r w:rsidRPr="00727FC6" w:rsidR="00526AF0">
        <w:t xml:space="preserve">  The current date of expiration and renewal of assessment and authorization for the BLSCS is December 19, 2022.</w:t>
      </w:r>
    </w:p>
    <w:p w:rsidRPr="00727FC6" w:rsidR="00CE2DFD" w:rsidP="00AE52F4" w:rsidRDefault="0014606B" w14:paraId="3E1B2604" w14:textId="77777777">
      <w:pPr>
        <w:numPr>
          <w:ilvl w:val="0"/>
          <w:numId w:val="24"/>
        </w:numPr>
      </w:pPr>
      <w:r w:rsidRPr="00727FC6">
        <w:t>Topology Drawing</w:t>
      </w:r>
    </w:p>
    <w:p w:rsidR="00CE2DFD" w:rsidP="00213B0C" w:rsidRDefault="00CE2DFD" w14:paraId="328E4B1C" w14:textId="285975FE">
      <w:pPr>
        <w:ind w:left="1080"/>
      </w:pPr>
      <w:r w:rsidRPr="00727FC6">
        <w:t xml:space="preserve">A drawing showing systems and boundaries, which emphasizes where data of one system is placed in the other system or transported between access points is included in the BLS LAN/WAN </w:t>
      </w:r>
      <w:r w:rsidRPr="00727FC6" w:rsidR="00526AF0">
        <w:t xml:space="preserve">and BLSCS </w:t>
      </w:r>
      <w:r w:rsidRPr="00727FC6">
        <w:t>SSP</w:t>
      </w:r>
      <w:r w:rsidRPr="00727FC6" w:rsidR="00526AF0">
        <w:t>s</w:t>
      </w:r>
      <w:r w:rsidRPr="00727FC6">
        <w:t xml:space="preserve">.  </w:t>
      </w:r>
    </w:p>
    <w:p w:rsidRPr="00727FC6" w:rsidR="001A7724" w:rsidP="00213B0C" w:rsidRDefault="001A7724" w14:paraId="15B60E3C" w14:textId="77777777">
      <w:pPr>
        <w:ind w:left="1080"/>
      </w:pPr>
    </w:p>
    <w:p w:rsidRPr="00727FC6" w:rsidR="00CE2DFD" w:rsidP="00AE52F4" w:rsidRDefault="0014606B" w14:paraId="17E43AFB" w14:textId="77777777">
      <w:pPr>
        <w:numPr>
          <w:ilvl w:val="0"/>
          <w:numId w:val="24"/>
        </w:numPr>
      </w:pPr>
      <w:r w:rsidRPr="00727FC6">
        <w:lastRenderedPageBreak/>
        <w:t>Connection Safeguards</w:t>
      </w:r>
    </w:p>
    <w:p w:rsidRPr="00727FC6" w:rsidR="003448E7" w:rsidP="00C44812" w:rsidRDefault="00CE2DFD" w14:paraId="34301473" w14:textId="0A719CBF">
      <w:pPr>
        <w:ind w:left="1080"/>
      </w:pPr>
      <w:r w:rsidRPr="00727FC6">
        <w:t xml:space="preserve">Both parties agree that the safeguards implemented on their systems are in place and operating effectively as described in their respective system’s </w:t>
      </w:r>
      <w:r w:rsidRPr="00727FC6" w:rsidR="00C221B1">
        <w:t>assessment and authorization</w:t>
      </w:r>
      <w:r w:rsidRPr="00727FC6">
        <w:t xml:space="preserve"> or equivalent documentation. Technical safeguards are to be implemented prior to, and as a condition of, establishing and maintaining a secure connection between and within the domain of the sites. The controls listed in the BLS LAN/WAN </w:t>
      </w:r>
      <w:r w:rsidRPr="00727FC6" w:rsidR="00526AF0">
        <w:t xml:space="preserve">and BLSCS </w:t>
      </w:r>
      <w:r w:rsidRPr="00727FC6">
        <w:t>SSP</w:t>
      </w:r>
      <w:r w:rsidRPr="00727FC6" w:rsidR="00526AF0">
        <w:t>s</w:t>
      </w:r>
      <w:r w:rsidRPr="00727FC6">
        <w:t xml:space="preserve"> include the technical controls required of Federal systems by Federal Information Processing Standards (FIPS) 200, and described in detail in NIST SP 800-53 and NIST SP 800-53A. </w:t>
      </w:r>
    </w:p>
    <w:p w:rsidRPr="00727FC6" w:rsidR="00CE2DFD" w:rsidP="00C44812" w:rsidRDefault="003448E7" w14:paraId="29B75F70" w14:textId="48655D5F">
      <w:pPr>
        <w:ind w:left="1080"/>
      </w:pPr>
      <w:r w:rsidRPr="00727FC6">
        <w:t>The State agency agrees to ensure that all systems used to store or process data under this agreement comply with all applicable Federal information security directives, acts, laws, regulations, standards, and guidelines.  The State agency 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  Per NIST 800-171, the BLS reserves the right to request the system security plan and any associated plans of action for any planned implementations or mitigations.  In instances where the State agency finds that a security control does not apply</w:t>
      </w:r>
      <w:r w:rsidR="00BB6E39">
        <w:t xml:space="preserve"> or cannot be met</w:t>
      </w:r>
      <w:r w:rsidRPr="00727FC6">
        <w:t>, the State agency may request an exception.  Any exceptions must be approved in writing by the BLS.</w:t>
      </w:r>
    </w:p>
    <w:p w:rsidRPr="00727FC6" w:rsidR="009D0073" w:rsidP="009D0073" w:rsidRDefault="009D0073" w14:paraId="72559A7F" w14:textId="6D414CE6">
      <w:pPr>
        <w:numPr>
          <w:ilvl w:val="0"/>
          <w:numId w:val="24"/>
        </w:numPr>
      </w:pPr>
      <w:r w:rsidRPr="00727FC6">
        <w:t xml:space="preserve">Cloud </w:t>
      </w:r>
      <w:r w:rsidRPr="00C8436D" w:rsidR="00C8436D">
        <w:t>Providers</w:t>
      </w:r>
    </w:p>
    <w:p w:rsidR="00A7154D" w:rsidP="00A16BD2" w:rsidRDefault="00BB6E39" w14:paraId="70D7776F" w14:textId="79860641">
      <w:pPr>
        <w:ind w:left="1080"/>
      </w:pPr>
      <w:r>
        <w:t>State acquisition of a Cloud Service Provider(s) (CSP) service offerings (CSO) to service BLS confidential information must be acquired through Federal Risk and Authorization Management Program (FedRAMP) compliant vendors. Cloud providers servicing BLS confidential data must have FedRAMP approval and cloud services must utilize Government Only Tenants operated by employees who are U.S. Citizens on U.S. soil. States must submit a CSP vendor’s FedRAMP package ID and service name for continuous monitoring security review to the associated BLS Regional Office at the request of the BLS. BLS confidential information must have defined access controls and be encrypted at rest and in transit to prevent unauthorized access. Only FIPS-validated cryptography is approved for use in encrypting Federal information. It is a state responsibility to ensure that any employee of a CSP who will require access to unencrypted BLS confidential information for any purpose be designated as a BLS agent and receive the required training.</w:t>
      </w:r>
      <w:r w:rsidRPr="00727FC6" w:rsidR="00526AF0">
        <w:t xml:space="preserve">  </w:t>
      </w:r>
    </w:p>
    <w:p w:rsidRPr="00727FC6" w:rsidR="00CE2DFD" w:rsidP="00A16BD2" w:rsidRDefault="0014606B" w14:paraId="7AD524A0" w14:textId="77777777">
      <w:pPr>
        <w:pStyle w:val="ListParagraph"/>
        <w:numPr>
          <w:ilvl w:val="0"/>
          <w:numId w:val="24"/>
        </w:numPr>
      </w:pPr>
      <w:r w:rsidRPr="00727FC6">
        <w:t>Person</w:t>
      </w:r>
      <w:r w:rsidRPr="00727FC6" w:rsidR="00B6479A">
        <w:t>nel Chan</w:t>
      </w:r>
      <w:r w:rsidRPr="00727FC6">
        <w:t>ges</w:t>
      </w:r>
    </w:p>
    <w:p w:rsidRPr="00727FC6" w:rsidR="001601C9" w:rsidP="00B07BBE" w:rsidRDefault="00CE2DFD" w14:paraId="5422252F" w14:textId="0706B5C1">
      <w:pPr>
        <w:ind w:left="1080"/>
      </w:pPr>
      <w:r w:rsidRPr="00727FC6">
        <w:t>The parties agree to provide notification, via the BLS regional office contacts, of the separation or long-term absence of the system owner or technical lead. In addition, both parties will provide notification of any changes in point-of-contact information.</w:t>
      </w:r>
    </w:p>
    <w:p w:rsidRPr="00727FC6" w:rsidR="00CE2DFD" w:rsidP="00AE52F4" w:rsidRDefault="0014606B" w14:paraId="1B4FB856" w14:textId="77777777">
      <w:pPr>
        <w:numPr>
          <w:ilvl w:val="0"/>
          <w:numId w:val="24"/>
        </w:numPr>
      </w:pPr>
      <w:r w:rsidRPr="00727FC6">
        <w:t>Security</w:t>
      </w:r>
    </w:p>
    <w:p w:rsidRPr="00727FC6" w:rsidR="00CE2DFD" w:rsidP="00C44812" w:rsidRDefault="00CE2DFD" w14:paraId="5C5F6C8B" w14:textId="77777777">
      <w:pPr>
        <w:ind w:left="1080"/>
      </w:pPr>
      <w:r w:rsidRPr="00727FC6">
        <w:t>Both parties agree to work together to ensure the joint security of the connected systems and the data they store, process, and transmit. Each party certifies that its respective system is designed, managed, and operated in compliance with all relevant laws, regulations, and policies.</w:t>
      </w:r>
    </w:p>
    <w:p w:rsidRPr="00727FC6" w:rsidR="00CE2DFD" w:rsidP="00AE52F4" w:rsidRDefault="0014606B" w14:paraId="53D3FE44" w14:textId="77777777">
      <w:pPr>
        <w:numPr>
          <w:ilvl w:val="0"/>
          <w:numId w:val="24"/>
        </w:numPr>
      </w:pPr>
      <w:r w:rsidRPr="00727FC6">
        <w:t>Cost Considerations</w:t>
      </w:r>
    </w:p>
    <w:p w:rsidRPr="00727FC6" w:rsidR="002713C8" w:rsidP="00C44812" w:rsidRDefault="00CE2DFD" w14:paraId="06CE5484" w14:textId="77777777">
      <w:pPr>
        <w:ind w:left="1080"/>
      </w:pPr>
      <w:r w:rsidRPr="00727FC6">
        <w:t>Both parties agree to negotiate the costs of the connecting mechanism and/or media, but no such expenditures or financial commitments shall be made without the written concurrence of both parties. Modifications to either system that are necessary to support the connection are the responsibility of the respective system owners’ organization.</w:t>
      </w:r>
    </w:p>
    <w:p w:rsidRPr="00727FC6" w:rsidR="00CE2DFD" w:rsidP="00AE52F4" w:rsidRDefault="0014606B" w14:paraId="348D0F51" w14:textId="77777777">
      <w:pPr>
        <w:numPr>
          <w:ilvl w:val="0"/>
          <w:numId w:val="24"/>
        </w:numPr>
      </w:pPr>
      <w:r w:rsidRPr="00727FC6">
        <w:lastRenderedPageBreak/>
        <w:t>Effect of Agreement</w:t>
      </w:r>
    </w:p>
    <w:p w:rsidRPr="00727FC6" w:rsidR="00CE2DFD" w:rsidP="00C44812" w:rsidRDefault="00F76746" w14:paraId="22915538" w14:textId="77777777">
      <w:pPr>
        <w:ind w:left="1080"/>
      </w:pPr>
      <w:r w:rsidRPr="00727FC6">
        <w:t>This agreement is an internal g</w:t>
      </w:r>
      <w:r w:rsidRPr="00727FC6" w:rsidR="00CE2DFD">
        <w:t xml:space="preserve">overnment agreement and is not intended to confer any right upon any private person. </w:t>
      </w:r>
    </w:p>
    <w:p w:rsidRPr="00727FC6" w:rsidR="00CE2DFD" w:rsidP="00C44812" w:rsidRDefault="00CE2DFD" w14:paraId="3C7F0110" w14:textId="77777777">
      <w:pPr>
        <w:ind w:left="1080"/>
      </w:pPr>
      <w:r w:rsidRPr="00727FC6">
        <w:t xml:space="preserve">Nothing in this agreement shall be interpreted as limiting, superseding, or otherwise affecting either agency’s normal operations or decisions in carrying out its statutory or regulatory duties. </w:t>
      </w:r>
    </w:p>
    <w:p w:rsidRPr="00727FC6" w:rsidR="00CE2DFD" w:rsidP="00C44812" w:rsidRDefault="00CE2DFD" w14:paraId="6F5893BC" w14:textId="77777777">
      <w:pPr>
        <w:ind w:left="1080"/>
      </w:pPr>
      <w:r w:rsidRPr="00727FC6">
        <w:t>This agreement does not limit or restrict the parties from participating in similar activities or arrangement with other entities.</w:t>
      </w:r>
    </w:p>
    <w:p w:rsidRPr="00727FC6" w:rsidR="00CE2DFD" w:rsidP="00C44812" w:rsidRDefault="00CE2DFD" w14:paraId="342873BB" w14:textId="77777777">
      <w:pPr>
        <w:ind w:firstLine="533"/>
      </w:pPr>
      <w:r w:rsidRPr="00727FC6">
        <w:t>This agreement will be executed in full compliance with the Privacy Act of 1974.</w:t>
      </w:r>
    </w:p>
    <w:p w:rsidRPr="00727FC6" w:rsidR="00CE2DFD" w:rsidP="00AE52F4" w:rsidRDefault="0014606B" w14:paraId="0EEC9E16" w14:textId="77777777">
      <w:pPr>
        <w:numPr>
          <w:ilvl w:val="0"/>
          <w:numId w:val="24"/>
        </w:numPr>
      </w:pPr>
      <w:r w:rsidRPr="00727FC6">
        <w:t>Resolution Mechanism</w:t>
      </w:r>
    </w:p>
    <w:p w:rsidRPr="00727FC6" w:rsidR="00CE2DFD" w:rsidP="00C44812" w:rsidRDefault="00CE2DFD" w14:paraId="26795A9B" w14:textId="77777777">
      <w:pPr>
        <w:ind w:left="1080"/>
      </w:pPr>
      <w:r w:rsidRPr="00727FC6">
        <w:t>In the event of any disagreement arising under this agreement, the parties shall attempt to resolve the disagreement through negotiations in good faith.</w:t>
      </w:r>
    </w:p>
    <w:p w:rsidRPr="00727FC6" w:rsidR="00CE2DFD" w:rsidP="00AE52F4" w:rsidRDefault="0014606B" w14:paraId="1895B105" w14:textId="77777777">
      <w:pPr>
        <w:numPr>
          <w:ilvl w:val="0"/>
          <w:numId w:val="24"/>
        </w:numPr>
      </w:pPr>
      <w:r w:rsidRPr="00727FC6">
        <w:t>A</w:t>
      </w:r>
      <w:r w:rsidRPr="00727FC6" w:rsidR="00B6479A">
        <w:t>uthorizing Official Resolution and Consent t</w:t>
      </w:r>
      <w:r w:rsidRPr="00727FC6">
        <w:t>o Monitoring</w:t>
      </w:r>
    </w:p>
    <w:p w:rsidRPr="00727FC6" w:rsidR="00CE2DFD" w:rsidP="00C44812" w:rsidRDefault="00CE2DFD" w14:paraId="41B4D5F2" w14:textId="77777777">
      <w:pPr>
        <w:ind w:left="1080"/>
      </w:pPr>
      <w:r w:rsidRPr="00727FC6">
        <w:t>In the event of suspected fraud, abuse, or security infraction, the authorizing official for either connected system may, via the BLS regional office contacts, conduct an analysis and investigation.  After the initial phases of the incident response plan have been executed, more specifically, the response and containment, and subsequent triage for the connected systems, the authorizing official or point of contact should be notified and provided with at least the basic knowledge that is known as of that point in time.  Within five days of receipt of a written request for information, the authorizing official for the system that is the subject of the investigation shall provide all relevant documentation and other evidence or information necessary to support the investigation.</w:t>
      </w:r>
    </w:p>
    <w:p w:rsidRPr="00727FC6" w:rsidR="00CE2DFD" w:rsidP="00AE52F4" w:rsidRDefault="00CE2DFD" w14:paraId="5180898B" w14:textId="77777777">
      <w:pPr>
        <w:numPr>
          <w:ilvl w:val="0"/>
          <w:numId w:val="24"/>
        </w:numPr>
      </w:pPr>
      <w:r w:rsidRPr="00727FC6">
        <w:t>Both parties agree to implement safeguards to prevent unauthorized access by electronic or physical means to confidential information.</w:t>
      </w:r>
    </w:p>
    <w:p w:rsidRPr="00727FC6" w:rsidR="00CE2DFD" w:rsidP="00AE52F4" w:rsidRDefault="00CE2DFD" w14:paraId="4B297129" w14:textId="77777777">
      <w:pPr>
        <w:numPr>
          <w:ilvl w:val="0"/>
          <w:numId w:val="24"/>
        </w:numPr>
      </w:pPr>
      <w:r w:rsidRPr="00727FC6">
        <w:t xml:space="preserve">The BLS reserves the right to make unannounced inspections of </w:t>
      </w:r>
      <w:r w:rsidRPr="00727FC6" w:rsidR="00C02AE6">
        <w:t>s</w:t>
      </w:r>
      <w:r w:rsidRPr="00727FC6" w:rsidR="00E4459D">
        <w:t>tate</w:t>
      </w:r>
      <w:r w:rsidRPr="00727FC6">
        <w:t xml:space="preserve"> facilities to determine compliance with confidentiality and security requirements.</w:t>
      </w:r>
    </w:p>
    <w:p w:rsidRPr="00727FC6" w:rsidR="00CE2DFD" w:rsidP="00AE52F4" w:rsidRDefault="00CE2DFD" w14:paraId="0FE71FAB" w14:textId="77777777">
      <w:pPr>
        <w:numPr>
          <w:ilvl w:val="0"/>
          <w:numId w:val="24"/>
        </w:numPr>
      </w:pPr>
      <w:r w:rsidRPr="00727FC6">
        <w:t xml:space="preserve">In the event of grant termination, or at an earlier time if required by the BLS, all confidential information provided to the </w:t>
      </w:r>
      <w:r w:rsidRPr="00727FC6" w:rsidR="00C02AE6">
        <w:t>s</w:t>
      </w:r>
      <w:r w:rsidRPr="00727FC6" w:rsidR="00E4459D">
        <w:t>tate</w:t>
      </w:r>
      <w:r w:rsidRPr="00727FC6">
        <w:t xml:space="preserve"> agency by the BLS and any documents or other media created by the </w:t>
      </w:r>
      <w:r w:rsidRPr="00727FC6" w:rsidR="00C02AE6">
        <w:t>s</w:t>
      </w:r>
      <w:r w:rsidRPr="00727FC6" w:rsidR="00E4459D">
        <w:t>tate</w:t>
      </w:r>
      <w:r w:rsidRPr="00727FC6">
        <w:t xml:space="preserve"> agency that contain confidential information must be returned to the BLS or, with BLS permission, be destroyed.  The </w:t>
      </w:r>
      <w:r w:rsidRPr="00727FC6" w:rsidR="00C02AE6">
        <w:t>s</w:t>
      </w:r>
      <w:r w:rsidRPr="00727FC6" w:rsidR="00E4459D">
        <w:t>tate</w:t>
      </w:r>
      <w:r w:rsidRPr="00727FC6">
        <w:t xml:space="preserve"> agency's failure to surrender or destroy such materials promptly or the </w:t>
      </w:r>
      <w:r w:rsidRPr="00727FC6" w:rsidR="00C02AE6">
        <w:t>s</w:t>
      </w:r>
      <w:r w:rsidRPr="00727FC6" w:rsidR="00E4459D">
        <w:t>tate</w:t>
      </w:r>
      <w:r w:rsidRPr="00727FC6">
        <w:t xml:space="preserve"> agency's conversion of such materials to a use not authorized by this CA may be a violation of 18 USC Section 641.</w:t>
      </w:r>
    </w:p>
    <w:p w:rsidRPr="00727FC6" w:rsidR="00CE2DFD" w:rsidP="00AE52F4" w:rsidRDefault="00CE2DFD" w14:paraId="30B69A92" w14:textId="77777777">
      <w:pPr>
        <w:numPr>
          <w:ilvl w:val="0"/>
          <w:numId w:val="24"/>
        </w:numPr>
      </w:pPr>
      <w:r w:rsidRPr="00727FC6">
        <w:t xml:space="preserve">The </w:t>
      </w:r>
      <w:r w:rsidRPr="00727FC6" w:rsidR="00C02AE6">
        <w:t>s</w:t>
      </w:r>
      <w:r w:rsidRPr="00727FC6" w:rsidR="00E4459D">
        <w:t>tate</w:t>
      </w:r>
      <w:r w:rsidRPr="00727FC6">
        <w:t xml:space="preserve"> agency agrees to notify the BLS regional office immediately upon discovering:</w:t>
      </w:r>
    </w:p>
    <w:p w:rsidRPr="00727FC6" w:rsidR="00CE2DFD" w:rsidP="00AE52F4" w:rsidRDefault="00CE2DFD" w14:paraId="68549666" w14:textId="77777777">
      <w:pPr>
        <w:numPr>
          <w:ilvl w:val="0"/>
          <w:numId w:val="25"/>
        </w:numPr>
      </w:pPr>
      <w:r w:rsidRPr="00727FC6">
        <w:t xml:space="preserve">Any breach or suspected breach of security, or </w:t>
      </w:r>
    </w:p>
    <w:p w:rsidRPr="00727FC6" w:rsidR="00CE2DFD" w:rsidP="00AE52F4" w:rsidRDefault="0029564F" w14:paraId="101AAC36" w14:textId="77777777">
      <w:pPr>
        <w:numPr>
          <w:ilvl w:val="0"/>
          <w:numId w:val="25"/>
        </w:numPr>
      </w:pPr>
      <w:r w:rsidRPr="00727FC6">
        <w:t>A</w:t>
      </w:r>
      <w:r w:rsidRPr="00727FC6" w:rsidR="00CE2DFD">
        <w:t>ny disclosure of the confidential information not authorized by this cooperative agreement.</w:t>
      </w:r>
    </w:p>
    <w:p w:rsidRPr="00727FC6" w:rsidR="00C12727" w:rsidP="00AE52F4" w:rsidRDefault="0014606B" w14:paraId="32E9672A" w14:textId="56F5946B">
      <w:pPr>
        <w:numPr>
          <w:ilvl w:val="0"/>
          <w:numId w:val="24"/>
        </w:numPr>
      </w:pPr>
      <w:r w:rsidRPr="00727FC6">
        <w:t xml:space="preserve">Telework </w:t>
      </w:r>
      <w:r w:rsidRPr="00C8436D" w:rsidR="00C8436D">
        <w:t>Requirements</w:t>
      </w:r>
    </w:p>
    <w:p w:rsidRPr="00727FC6" w:rsidR="00BE7D86" w:rsidP="00A16BD2" w:rsidRDefault="00BE7D86" w14:paraId="484AC95D" w14:textId="4A776376">
      <w:pPr>
        <w:pStyle w:val="ListParagraph"/>
        <w:ind w:left="1440"/>
      </w:pPr>
      <w:r w:rsidRPr="009D3F38">
        <w:t xml:space="preserve">State employee telework locations may be included in the list of worksites.  State employees may be permitted to telework on a full-time or temporary basis.  All instances of contractor telework must be documented and approved by the BLS State Cooperating Representative before any telework begins.  The State employee is expected to meet all of the security requirements for the </w:t>
      </w:r>
      <w:r w:rsidRPr="009D3F38">
        <w:lastRenderedPageBreak/>
        <w:t>telework site(s).  The State employees should be prepared to demonstrate how they are implementing the security controls catalogued in NIST 800-171 for the telework site(s) and may be required to submit evidence of adherence through a System Security Plan (SSP) or other documentation.  Any exceptions of a telework location to the NIST 800-171 requirements would need to be documented and approved in writing by the BLS State Cooperating Representative.</w:t>
      </w:r>
    </w:p>
    <w:p w:rsidRPr="00727FC6" w:rsidR="00CE2DFD" w:rsidP="005B02A4" w:rsidRDefault="00CE2DFD" w14:paraId="4F8D7D01" w14:textId="4A99FCEA">
      <w:pPr>
        <w:pStyle w:val="Heading2"/>
      </w:pPr>
      <w:bookmarkStart w:name="_Toc220934176" w:id="409"/>
      <w:bookmarkStart w:name="_Toc318388373" w:id="410"/>
      <w:bookmarkStart w:name="_Toc355682050" w:id="411"/>
      <w:bookmarkStart w:name="_Toc5024424" w:id="412"/>
      <w:r w:rsidRPr="00727FC6">
        <w:t>DATA COLLECTION INTEGRITY</w:t>
      </w:r>
      <w:bookmarkEnd w:id="347"/>
      <w:bookmarkEnd w:id="348"/>
      <w:bookmarkEnd w:id="404"/>
      <w:bookmarkEnd w:id="405"/>
      <w:bookmarkEnd w:id="406"/>
      <w:bookmarkEnd w:id="407"/>
      <w:bookmarkEnd w:id="409"/>
      <w:bookmarkEnd w:id="410"/>
      <w:bookmarkEnd w:id="411"/>
      <w:bookmarkEnd w:id="412"/>
    </w:p>
    <w:p w:rsidRPr="00727FC6" w:rsidR="00CE2DFD" w:rsidP="005B02A4" w:rsidRDefault="00CE2DFD" w14:paraId="020166A9" w14:textId="77777777">
      <w:pPr>
        <w:ind w:left="720"/>
      </w:pPr>
      <w:r w:rsidRPr="00727FC6">
        <w:t>The integrity of the B</w:t>
      </w:r>
      <w:r w:rsidRPr="00727FC6" w:rsidR="0029564F">
        <w:t>LS’</w:t>
      </w:r>
      <w:r w:rsidRPr="00727FC6">
        <w:t xml:space="preserve"> data collection process requires that all survey information be sound, complete, and of the highest possible quality.  Data must be obtained from the appropriate company official or respondent and the data entries must accurately report data and responses they provided.</w:t>
      </w:r>
      <w:r w:rsidRPr="00727FC6" w:rsidR="008065EB">
        <w:t xml:space="preserve">  This requirement</w:t>
      </w:r>
      <w:r w:rsidRPr="00727FC6">
        <w:t xml:space="preserve"> covers "all aspects of data collection, reconciliation and processing including, but not limited to, the following:  personal visits, telephone collection, telephone clarification, mail, tape reformatting, computer assisted telephone interviews (CATI), computer assisted personal interviews (CAPI), telephone data entry (TDE), voice recognition and computer assisted data collection and processing (CADCAP).</w:t>
      </w:r>
    </w:p>
    <w:p w:rsidRPr="00727FC6" w:rsidR="00541ACE" w:rsidP="005B02A4" w:rsidRDefault="00CE2DFD" w14:paraId="0ACC05F7" w14:textId="77777777">
      <w:pPr>
        <w:ind w:left="720"/>
      </w:pPr>
      <w:r w:rsidRPr="00727FC6">
        <w:t xml:space="preserve">The </w:t>
      </w:r>
      <w:r w:rsidRPr="00727FC6" w:rsidR="00C02AE6">
        <w:t>s</w:t>
      </w:r>
      <w:r w:rsidRPr="00727FC6" w:rsidR="00E4459D">
        <w:t>tate</w:t>
      </w:r>
      <w:r w:rsidRPr="00727FC6">
        <w:t xml:space="preserve"> agency agrees to acquaint all employees involved in data collection for LMI programs with the data collection </w:t>
      </w:r>
      <w:r w:rsidRPr="00727FC6" w:rsidR="00917E0F">
        <w:t>requirements set out above</w:t>
      </w:r>
      <w:r w:rsidRPr="00727FC6">
        <w:t>, and to ensure that they understand that the source of the data, the method of data collection, and the data received from respondents must not be deliberately misrepresented.</w:t>
      </w:r>
    </w:p>
    <w:p w:rsidRPr="00727FC6" w:rsidR="00CE2DFD" w:rsidP="00EF0BB4" w:rsidRDefault="00CE2DFD" w14:paraId="500D7A6C" w14:textId="77777777">
      <w:pPr>
        <w:pStyle w:val="Heading2"/>
      </w:pPr>
      <w:bookmarkStart w:name="_Toc360880551" w:id="413"/>
      <w:bookmarkStart w:name="_Toc388872697" w:id="414"/>
      <w:bookmarkStart w:name="_Toc184020639" w:id="415"/>
      <w:bookmarkStart w:name="_Toc190758493" w:id="416"/>
      <w:bookmarkStart w:name="_Toc190770140" w:id="417"/>
      <w:bookmarkStart w:name="_Toc197829253" w:id="418"/>
      <w:bookmarkStart w:name="_Toc220934177" w:id="419"/>
      <w:bookmarkStart w:name="_Toc318388374" w:id="420"/>
      <w:bookmarkStart w:name="_Toc355682051" w:id="421"/>
      <w:bookmarkStart w:name="_Toc5024425" w:id="422"/>
      <w:r w:rsidRPr="00727FC6">
        <w:t>PUBLICATION OF DATA</w:t>
      </w:r>
      <w:bookmarkEnd w:id="413"/>
      <w:bookmarkEnd w:id="414"/>
      <w:bookmarkEnd w:id="415"/>
      <w:bookmarkEnd w:id="416"/>
      <w:bookmarkEnd w:id="417"/>
      <w:bookmarkEnd w:id="418"/>
      <w:bookmarkEnd w:id="419"/>
      <w:bookmarkEnd w:id="420"/>
      <w:bookmarkEnd w:id="421"/>
      <w:bookmarkEnd w:id="422"/>
    </w:p>
    <w:p w:rsidRPr="00727FC6" w:rsidR="00CE2DFD" w:rsidP="00EF0BB4" w:rsidRDefault="00CE2DFD" w14:paraId="301E59B7" w14:textId="77777777">
      <w:pPr>
        <w:ind w:left="720"/>
      </w:pPr>
      <w:r w:rsidRPr="00727FC6">
        <w:t>Publicat</w:t>
      </w:r>
      <w:r w:rsidRPr="00727FC6" w:rsidR="0056415E">
        <w:t>ion of data produced under the a</w:t>
      </w:r>
      <w:r w:rsidRPr="00727FC6">
        <w:t xml:space="preserve">greement will be limited to BLS-validated or approved data.  Funds may be budgeted in the CA to cover the cost of this activity.  </w:t>
      </w:r>
      <w:r w:rsidRPr="00727FC6" w:rsidR="00E4459D">
        <w:t>State</w:t>
      </w:r>
      <w:r w:rsidRPr="00727FC6">
        <w:t xml:space="preserve"> agency publication of employment data, occupational data, and labor force and unemployment statistics, including data or deriving from data developed under the CA, must contain the BLS-validated or approved series, and be identified as such.</w:t>
      </w:r>
    </w:p>
    <w:p w:rsidRPr="00727FC6" w:rsidR="00CE2DFD" w:rsidP="00EF0BB4" w:rsidRDefault="00CE2DFD" w14:paraId="17649FE5" w14:textId="77777777">
      <w:pPr>
        <w:ind w:left="720"/>
      </w:pPr>
      <w:r w:rsidRPr="00727FC6">
        <w:t xml:space="preserve">The cost of mailing publications is an allowable cost, but BLS will not provide additional funding for this purpose.  One copy of any publication produced by the </w:t>
      </w:r>
      <w:r w:rsidRPr="00727FC6" w:rsidR="00C02AE6">
        <w:t>s</w:t>
      </w:r>
      <w:r w:rsidRPr="00727FC6" w:rsidR="00E4459D">
        <w:t>tate</w:t>
      </w:r>
      <w:r w:rsidRPr="00727FC6">
        <w:t xml:space="preserve"> agency with CA funds will be provided to the Grant Officer, except as otherwise indicated in the LMI statistical program manuals.</w:t>
      </w:r>
    </w:p>
    <w:p w:rsidRPr="00727FC6" w:rsidR="00CE2DFD" w:rsidP="00EF0BB4" w:rsidRDefault="00CE2DFD" w14:paraId="0A56C293" w14:textId="77777777">
      <w:pPr>
        <w:pStyle w:val="Heading2"/>
      </w:pPr>
      <w:bookmarkStart w:name="_Toc360880552" w:id="423"/>
      <w:bookmarkStart w:name="_Toc388872698" w:id="424"/>
      <w:bookmarkStart w:name="_Toc184020640" w:id="425"/>
      <w:bookmarkStart w:name="_Toc190758494" w:id="426"/>
      <w:bookmarkStart w:name="_Toc190770141" w:id="427"/>
      <w:bookmarkStart w:name="_Toc197829254" w:id="428"/>
      <w:bookmarkStart w:name="_Toc220934178" w:id="429"/>
      <w:bookmarkStart w:name="_Toc318388375" w:id="430"/>
      <w:bookmarkStart w:name="_Toc355682052" w:id="431"/>
      <w:bookmarkStart w:name="_Toc5024426" w:id="432"/>
      <w:r w:rsidRPr="00727FC6">
        <w:t>MAIL MANAGEMENT</w:t>
      </w:r>
      <w:bookmarkEnd w:id="423"/>
      <w:bookmarkEnd w:id="424"/>
      <w:bookmarkEnd w:id="425"/>
      <w:bookmarkEnd w:id="426"/>
      <w:bookmarkEnd w:id="427"/>
      <w:bookmarkEnd w:id="428"/>
      <w:bookmarkEnd w:id="429"/>
      <w:bookmarkEnd w:id="430"/>
      <w:bookmarkEnd w:id="431"/>
      <w:bookmarkEnd w:id="432"/>
    </w:p>
    <w:p w:rsidRPr="00727FC6" w:rsidR="00CE2DFD" w:rsidP="00EF0BB4" w:rsidRDefault="00CE2DFD" w14:paraId="3D734596" w14:textId="77777777">
      <w:pPr>
        <w:ind w:left="720"/>
      </w:pPr>
      <w:bookmarkStart w:name="_Toc360880553" w:id="433"/>
      <w:bookmarkStart w:name="_Toc388872699" w:id="434"/>
      <w:r w:rsidRPr="00727FC6">
        <w:t xml:space="preserve">In keeping with United </w:t>
      </w:r>
      <w:r w:rsidRPr="00727FC6" w:rsidR="00E4459D">
        <w:t>State</w:t>
      </w:r>
      <w:r w:rsidRPr="00727FC6">
        <w:t xml:space="preserve">s Postal Service and General Services Administration mandates, direct accountability of mail now relies on commercial mail and no longer uses penalty meters.  Changes to mail practices and mail reporting requirements are described in LMI Administrative Memoranda S-07-9, "Transitioning </w:t>
      </w:r>
      <w:r w:rsidRPr="00727FC6" w:rsidR="00E4459D">
        <w:t>State</w:t>
      </w:r>
      <w:r w:rsidRPr="00727FC6">
        <w:t xml:space="preserve"> Labor Market Information Mail to Commercial Accountability and Practices" and S-07-3, "Supplemental Guidance for </w:t>
      </w:r>
      <w:r w:rsidRPr="00727FC6" w:rsidR="00E4459D">
        <w:t>State</w:t>
      </w:r>
      <w:r w:rsidRPr="00727FC6">
        <w:t xml:space="preserve"> Labor Market Information Commercial Mail Accounts." </w:t>
      </w:r>
    </w:p>
    <w:p w:rsidRPr="00727FC6" w:rsidR="00085A68" w:rsidP="006C6715" w:rsidRDefault="00E4459D" w14:paraId="0A417093" w14:textId="2E677697">
      <w:pPr>
        <w:ind w:left="720"/>
      </w:pPr>
      <w:r w:rsidRPr="00727FC6">
        <w:t>State</w:t>
      </w:r>
      <w:r w:rsidRPr="00727FC6" w:rsidR="00CE2DFD">
        <w:t xml:space="preserve">s may not use ETA or BLS penalty meter heads for outgoing mail.  </w:t>
      </w:r>
      <w:r w:rsidRPr="00727FC6">
        <w:t>State</w:t>
      </w:r>
      <w:r w:rsidRPr="00727FC6" w:rsidR="00CE2DFD">
        <w:t xml:space="preserve">s have converted to commercial mail payment of metered mail, permit imprint mail, and stamps and stationary in all locations. </w:t>
      </w:r>
      <w:r w:rsidRPr="00727FC6">
        <w:t>State</w:t>
      </w:r>
      <w:r w:rsidRPr="00727FC6" w:rsidR="00CE2DFD">
        <w:t xml:space="preserve">s should base their mail costs estimate on their postal </w:t>
      </w:r>
      <w:r w:rsidRPr="00727FC6" w:rsidR="009C498D">
        <w:t>s</w:t>
      </w:r>
      <w:r w:rsidRPr="00727FC6">
        <w:t>tate</w:t>
      </w:r>
      <w:r w:rsidRPr="00727FC6" w:rsidR="00CE2DFD">
        <w:t xml:space="preserve">ments, and use this estimate during CA negotiations with regional offices.  The CA award includes funds to pay for commercial mail.  Costs for program return mail (e.g., postage due and address correction mail) will continue to be funded directly by BLS with the exception of a few </w:t>
      </w:r>
      <w:r w:rsidRPr="00727FC6" w:rsidR="00C02AE6">
        <w:t>s</w:t>
      </w:r>
      <w:r w:rsidRPr="00727FC6">
        <w:t>tate</w:t>
      </w:r>
      <w:r w:rsidRPr="00727FC6" w:rsidR="00CE2DFD">
        <w:t xml:space="preserve">s that are not connected to the United </w:t>
      </w:r>
      <w:r w:rsidRPr="00727FC6">
        <w:t>State</w:t>
      </w:r>
      <w:r w:rsidRPr="00727FC6" w:rsidR="00CE2DFD">
        <w:t xml:space="preserve">s Postal Service </w:t>
      </w:r>
      <w:r w:rsidRPr="00727FC6" w:rsidR="00D543E6">
        <w:t>Enterprise Payment</w:t>
      </w:r>
      <w:r w:rsidRPr="00727FC6" w:rsidR="00CE2DFD">
        <w:t xml:space="preserve"> System (</w:t>
      </w:r>
      <w:r w:rsidRPr="00727FC6" w:rsidR="00D543E6">
        <w:t>E</w:t>
      </w:r>
      <w:r w:rsidRPr="00727FC6" w:rsidR="00CE2DFD">
        <w:t>PS)</w:t>
      </w:r>
      <w:r w:rsidRPr="00727FC6" w:rsidR="00D543E6">
        <w:t xml:space="preserve"> which replaced the Centralized Account Processing System (CAPS) as of April 1, 2019</w:t>
      </w:r>
      <w:r w:rsidRPr="00727FC6" w:rsidR="00CE2DFD">
        <w:t>.</w:t>
      </w:r>
    </w:p>
    <w:p w:rsidRPr="00727FC6" w:rsidR="00CE2DFD" w:rsidP="00EF0BB4" w:rsidRDefault="00CE2DFD" w14:paraId="0B886C28" w14:textId="367E6923">
      <w:pPr>
        <w:pStyle w:val="Heading2"/>
      </w:pPr>
      <w:bookmarkStart w:name="_Toc184020641" w:id="435"/>
      <w:bookmarkStart w:name="_Toc220934179" w:id="436"/>
      <w:bookmarkStart w:name="_Toc318388376" w:id="437"/>
      <w:bookmarkStart w:name="_Toc355682053" w:id="438"/>
      <w:bookmarkStart w:name="_Toc5024427" w:id="439"/>
      <w:r w:rsidRPr="00727FC6">
        <w:t>C</w:t>
      </w:r>
      <w:bookmarkStart w:name="_Toc190758495" w:id="440"/>
      <w:bookmarkStart w:name="_Toc190770142" w:id="441"/>
      <w:bookmarkStart w:name="_Toc197829255" w:id="442"/>
      <w:r w:rsidRPr="00727FC6">
        <w:t>ERTIFICATIONS</w:t>
      </w:r>
      <w:bookmarkEnd w:id="433"/>
      <w:bookmarkEnd w:id="434"/>
      <w:bookmarkEnd w:id="435"/>
      <w:bookmarkEnd w:id="436"/>
      <w:bookmarkEnd w:id="437"/>
      <w:bookmarkEnd w:id="438"/>
      <w:bookmarkEnd w:id="439"/>
      <w:bookmarkEnd w:id="440"/>
      <w:bookmarkEnd w:id="441"/>
      <w:bookmarkEnd w:id="442"/>
    </w:p>
    <w:p w:rsidRPr="00727FC6" w:rsidR="00CE2DFD" w:rsidP="00AE52F4" w:rsidRDefault="00CE2DFD" w14:paraId="0BA9E937" w14:textId="77777777">
      <w:pPr>
        <w:numPr>
          <w:ilvl w:val="0"/>
          <w:numId w:val="113"/>
        </w:numPr>
        <w:ind w:left="1080"/>
      </w:pPr>
      <w:bookmarkStart w:name="_Toc360880554" w:id="443"/>
      <w:bookmarkStart w:name="_Toc388872700" w:id="444"/>
      <w:bookmarkStart w:name="_Toc184020642" w:id="445"/>
      <w:bookmarkStart w:name="_Toc190758496" w:id="446"/>
      <w:bookmarkStart w:name="_Toc190770143" w:id="447"/>
      <w:bookmarkStart w:name="_Toc197829256" w:id="448"/>
      <w:bookmarkStart w:name="_Toc220934180" w:id="449"/>
      <w:bookmarkStart w:name="_Toc318388377" w:id="450"/>
      <w:bookmarkStart w:name="_Toc355682054" w:id="451"/>
      <w:r w:rsidRPr="00727FC6">
        <w:t>Debarment, Suspension, and Other Responsibility Matters</w:t>
      </w:r>
      <w:bookmarkEnd w:id="443"/>
      <w:bookmarkEnd w:id="444"/>
      <w:bookmarkEnd w:id="445"/>
      <w:bookmarkEnd w:id="446"/>
      <w:bookmarkEnd w:id="447"/>
      <w:bookmarkEnd w:id="448"/>
      <w:bookmarkEnd w:id="449"/>
      <w:bookmarkEnd w:id="450"/>
      <w:bookmarkEnd w:id="451"/>
    </w:p>
    <w:p w:rsidRPr="00727FC6" w:rsidR="00983361" w:rsidP="00085A68" w:rsidRDefault="004C577C" w14:paraId="10649CAE" w14:textId="77777777">
      <w:pPr>
        <w:ind w:left="1080"/>
      </w:pPr>
      <w:r w:rsidRPr="00727FC6">
        <w:lastRenderedPageBreak/>
        <w:t>Under the g</w:t>
      </w:r>
      <w:r w:rsidRPr="00727FC6" w:rsidR="00CE2DFD">
        <w:t xml:space="preserve">overnment-wide system for nonprocurement debarment and suspension, any party who is debarred or suspended will be excluded from Federal financial and non-financial assistance and benefits under Federal programs and activities.  [29 CFR 98.100(a)]  Accordingly, before being awarded funding, each </w:t>
      </w:r>
      <w:r w:rsidRPr="00727FC6" w:rsidR="00C02AE6">
        <w:t>s</w:t>
      </w:r>
      <w:r w:rsidRPr="00727FC6" w:rsidR="00E4459D">
        <w:t>tate</w:t>
      </w:r>
      <w:r w:rsidRPr="00727FC6" w:rsidR="00CE2DFD">
        <w:t xml:space="preserve"> agency will submit, as part of its application for funding, the Certification Regarding Debarment, Suspension, and Other Responsibility Matters</w:t>
      </w:r>
      <w:r w:rsidRPr="00727FC6" w:rsidR="00CE2DFD">
        <w:noBreakHyphen/>
      </w:r>
      <w:r w:rsidRPr="00727FC6" w:rsidR="00CE2DFD">
        <w:noBreakHyphen/>
        <w:t xml:space="preserve">Primary Covered Transactions.  In addition, each </w:t>
      </w:r>
      <w:r w:rsidRPr="00727FC6" w:rsidR="00C02AE6">
        <w:t>s</w:t>
      </w:r>
      <w:r w:rsidRPr="00727FC6" w:rsidR="00E4459D">
        <w:t>tate</w:t>
      </w:r>
      <w:r w:rsidRPr="00727FC6" w:rsidR="00CE2DFD">
        <w:t xml:space="preserve"> agency will require participants in lower</w:t>
      </w:r>
      <w:r w:rsidRPr="00727FC6" w:rsidR="00CE2DFD">
        <w:noBreakHyphen/>
        <w:t>tier covered transactions to submit the Certification Regarding Debarment, Suspension, and Other Responsibility Matters</w:t>
      </w:r>
      <w:r w:rsidRPr="00727FC6" w:rsidR="00CE2DFD">
        <w:noBreakHyphen/>
      </w:r>
      <w:r w:rsidRPr="00727FC6" w:rsidR="00CE2DFD">
        <w:noBreakHyphen/>
        <w:t>Lower</w:t>
      </w:r>
      <w:r w:rsidRPr="00727FC6" w:rsidR="00CE2DFD">
        <w:noBreakHyphen/>
        <w:t>Tier Covered Transactions.  [29 CFR 98.510(a) and 29 CFR 98.510(b)]  These certifications and instructions for their completion are found in Part II, Application Instructions.</w:t>
      </w:r>
    </w:p>
    <w:p w:rsidRPr="00727FC6" w:rsidR="00CE2DFD" w:rsidP="00AE52F4" w:rsidRDefault="00CE2DFD" w14:paraId="7EDB6D70" w14:textId="77777777">
      <w:pPr>
        <w:numPr>
          <w:ilvl w:val="0"/>
          <w:numId w:val="113"/>
        </w:numPr>
        <w:ind w:left="1080"/>
      </w:pPr>
      <w:bookmarkStart w:name="_Toc360880555" w:id="452"/>
      <w:bookmarkStart w:name="_Toc388872701" w:id="453"/>
      <w:bookmarkStart w:name="_Toc184020643" w:id="454"/>
      <w:bookmarkStart w:name="_Toc190758497" w:id="455"/>
      <w:bookmarkStart w:name="_Toc190770144" w:id="456"/>
      <w:bookmarkStart w:name="_Toc197829257" w:id="457"/>
      <w:bookmarkStart w:name="_Toc220934181" w:id="458"/>
      <w:bookmarkStart w:name="_Toc318388378" w:id="459"/>
      <w:bookmarkStart w:name="_Toc355682055" w:id="460"/>
      <w:r w:rsidRPr="00727FC6">
        <w:t>Drug-Free Workplace Requirements</w:t>
      </w:r>
      <w:bookmarkEnd w:id="452"/>
      <w:bookmarkEnd w:id="453"/>
      <w:bookmarkEnd w:id="454"/>
      <w:bookmarkEnd w:id="455"/>
      <w:bookmarkEnd w:id="456"/>
      <w:bookmarkEnd w:id="457"/>
      <w:bookmarkEnd w:id="458"/>
      <w:bookmarkEnd w:id="459"/>
      <w:bookmarkEnd w:id="460"/>
    </w:p>
    <w:p w:rsidRPr="00727FC6" w:rsidR="00CE2DFD" w:rsidP="00EF0BB4" w:rsidRDefault="00CE2DFD" w14:paraId="430264AA" w14:textId="77777777">
      <w:pPr>
        <w:ind w:left="1080"/>
      </w:pPr>
      <w:r w:rsidRPr="00727FC6">
        <w:t xml:space="preserve">29 CFR 98.630(a) requires that all grantees receiving grants (and cooperative agreements) from any Federal agency certify to that agency that they will maintain a drug-free workplace.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 that it is maintaining a drug-free workplace.</w:t>
      </w:r>
    </w:p>
    <w:p w:rsidRPr="00727FC6" w:rsidR="00CE2DFD" w:rsidP="00AE52F4" w:rsidRDefault="00CE2DFD" w14:paraId="4DDC94B7" w14:textId="77777777">
      <w:pPr>
        <w:numPr>
          <w:ilvl w:val="0"/>
          <w:numId w:val="113"/>
        </w:numPr>
        <w:ind w:left="1080"/>
      </w:pPr>
      <w:bookmarkStart w:name="_Toc220930725" w:id="461"/>
      <w:bookmarkStart w:name="_Toc360880556" w:id="462"/>
      <w:bookmarkStart w:name="_Toc388872702" w:id="463"/>
      <w:bookmarkStart w:name="_Toc184020644" w:id="464"/>
      <w:bookmarkStart w:name="_Toc190758498" w:id="465"/>
      <w:bookmarkStart w:name="_Toc190770145" w:id="466"/>
      <w:bookmarkStart w:name="_Toc197829258" w:id="467"/>
      <w:bookmarkStart w:name="_Toc220934182" w:id="468"/>
      <w:bookmarkStart w:name="_Toc318388379" w:id="469"/>
      <w:bookmarkStart w:name="_Toc355682056" w:id="470"/>
      <w:bookmarkEnd w:id="461"/>
      <w:r w:rsidRPr="00727FC6">
        <w:t>Lobbying Activities</w:t>
      </w:r>
      <w:bookmarkEnd w:id="462"/>
      <w:bookmarkEnd w:id="463"/>
      <w:bookmarkEnd w:id="464"/>
      <w:bookmarkEnd w:id="465"/>
      <w:bookmarkEnd w:id="466"/>
      <w:bookmarkEnd w:id="467"/>
      <w:bookmarkEnd w:id="468"/>
      <w:bookmarkEnd w:id="469"/>
      <w:bookmarkEnd w:id="470"/>
    </w:p>
    <w:p w:rsidRPr="00727FC6" w:rsidR="00CE2DFD" w:rsidP="00EF0BB4" w:rsidRDefault="00CE2DFD" w14:paraId="22420AD9" w14:textId="77777777">
      <w:pPr>
        <w:ind w:left="1080"/>
      </w:pPr>
      <w:r w:rsidRPr="00727FC6">
        <w:t xml:space="preserve">Pursuant to 29 CFR 93, each applicant for a cooperative agreement must certify that the applicant will not use the funds awarded under the cooperative agreement to pay any person for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  Making the required certification is a precondition for receiving a grant from a Federal agency.  Accordingly, before being awarded funding, each </w:t>
      </w:r>
      <w:r w:rsidRPr="00727FC6" w:rsidR="00C02AE6">
        <w:t>s</w:t>
      </w:r>
      <w:r w:rsidRPr="00727FC6" w:rsidR="00E4459D">
        <w:t>tate</w:t>
      </w:r>
      <w:r w:rsidRPr="00727FC6">
        <w:t xml:space="preserve"> agency will certify as instructed in Part II, Application Instructions.</w:t>
      </w:r>
    </w:p>
    <w:p w:rsidRPr="00727FC6" w:rsidR="00CE2DFD" w:rsidP="00EF0BB4" w:rsidRDefault="00CE2DFD" w14:paraId="5AA6DC8E" w14:textId="77777777">
      <w:pPr>
        <w:ind w:left="1080"/>
      </w:pPr>
      <w:r w:rsidRPr="00727FC6">
        <w:t>29 CFR 93 also requires that each applicant for a cooperative agreement with a Federal agency file with that agency a disclosure form if the applicant has made or has agreed to make any payment using nonappropriated funds (to include profits from any covered Federal action), which would be prohibited if paid for with appropriated funds.</w:t>
      </w:r>
    </w:p>
    <w:p w:rsidRPr="00727FC6" w:rsidR="00CE2DFD" w:rsidP="00EF0BB4" w:rsidRDefault="00CE2DFD" w14:paraId="4E68167E" w14:textId="77777777">
      <w:pPr>
        <w:pStyle w:val="Heading2"/>
      </w:pPr>
      <w:bookmarkStart w:name="_Toc360880557" w:id="471"/>
      <w:bookmarkStart w:name="_Toc388872703" w:id="472"/>
      <w:bookmarkStart w:name="_Toc184020645" w:id="473"/>
      <w:bookmarkStart w:name="_Toc190758499" w:id="474"/>
      <w:bookmarkStart w:name="_Toc190770146" w:id="475"/>
      <w:bookmarkStart w:name="_Toc197829259" w:id="476"/>
      <w:bookmarkStart w:name="_Toc220934183" w:id="477"/>
      <w:bookmarkStart w:name="_Toc318388380" w:id="478"/>
      <w:bookmarkStart w:name="_Toc355682057" w:id="479"/>
      <w:bookmarkStart w:name="_Toc5024428" w:id="480"/>
      <w:r w:rsidRPr="00727FC6">
        <w:t>ASSURANCES</w:t>
      </w:r>
      <w:bookmarkEnd w:id="471"/>
      <w:bookmarkEnd w:id="472"/>
      <w:bookmarkEnd w:id="473"/>
      <w:bookmarkEnd w:id="474"/>
      <w:bookmarkEnd w:id="475"/>
      <w:bookmarkEnd w:id="476"/>
      <w:bookmarkEnd w:id="477"/>
      <w:bookmarkEnd w:id="478"/>
      <w:bookmarkEnd w:id="479"/>
      <w:bookmarkEnd w:id="480"/>
    </w:p>
    <w:p w:rsidRPr="00727FC6" w:rsidR="00CE2DFD" w:rsidP="000C5BE6" w:rsidRDefault="00CE2DFD" w14:paraId="0A33B0A0" w14:textId="77777777">
      <w:pPr>
        <w:ind w:left="720"/>
      </w:pPr>
      <w:r w:rsidRPr="00727FC6">
        <w:t xml:space="preserve">The standard assurances that follow specify terms and conditions with which </w:t>
      </w:r>
      <w:r w:rsidRPr="00727FC6" w:rsidR="00C02AE6">
        <w:t>s</w:t>
      </w:r>
      <w:r w:rsidRPr="00727FC6" w:rsidR="00E4459D">
        <w:t>tate</w:t>
      </w:r>
      <w:r w:rsidRPr="00727FC6">
        <w:t xml:space="preserve"> agency must comply, as prescribed by </w:t>
      </w:r>
      <w:r w:rsidRPr="00727FC6" w:rsidR="00201413">
        <w:t>2 CFR 200.206</w:t>
      </w:r>
      <w:r w:rsidRPr="00727FC6">
        <w:t>, Standard Form 424B, Standard Assurances.  Pursuant to SF</w:t>
      </w:r>
      <w:r w:rsidRPr="00727FC6">
        <w:noBreakHyphen/>
        <w:t>424B, certain assurances (Nos. 7, and 9 through 16 of SF</w:t>
      </w:r>
      <w:r w:rsidRPr="00727FC6">
        <w:noBreakHyphen/>
        <w:t>42</w:t>
      </w:r>
      <w:r w:rsidRPr="00727FC6" w:rsidR="0056415E">
        <w:t>4B) are not applicable to this a</w:t>
      </w:r>
      <w:r w:rsidRPr="00727FC6">
        <w:t>greement and have been deleted from the list below.</w:t>
      </w:r>
    </w:p>
    <w:p w:rsidRPr="00727FC6" w:rsidR="00CE2DFD" w:rsidP="000C5BE6" w:rsidRDefault="00CE2DFD" w14:paraId="7C0B9D39" w14:textId="77777777">
      <w:pPr>
        <w:ind w:left="720"/>
      </w:pPr>
      <w:r w:rsidRPr="00727FC6">
        <w:t xml:space="preserve">By placing an "X" or check mark in the "Agree to Comply" box next to the requirement concerning the assurances in the </w:t>
      </w:r>
      <w:r w:rsidRPr="00727FC6" w:rsidR="00546C24">
        <w:t>w</w:t>
      </w:r>
      <w:r w:rsidRPr="00727FC6">
        <w:t xml:space="preserve">ork </w:t>
      </w:r>
      <w:r w:rsidRPr="00727FC6" w:rsidR="00546C24">
        <w:t>s</w:t>
      </w:r>
      <w:r w:rsidRPr="00727FC6" w:rsidR="00E4459D">
        <w:t>tate</w:t>
      </w:r>
      <w:r w:rsidRPr="00727FC6">
        <w:t xml:space="preserve">ment:  Requirements for All Programs, the </w:t>
      </w:r>
      <w:r w:rsidRPr="00727FC6" w:rsidR="00C02AE6">
        <w:t>s</w:t>
      </w:r>
      <w:r w:rsidRPr="00727FC6" w:rsidR="00E4459D">
        <w:t>tate</w:t>
      </w:r>
      <w:r w:rsidRPr="00727FC6">
        <w:t xml:space="preserve"> agency assures and certifies that it will comply with all guidelines and requirements that apply to the application for, and the acceptance and use of Federal funds for this federally-assisted program.  Specifically, the </w:t>
      </w:r>
      <w:r w:rsidRPr="00727FC6" w:rsidR="00C02AE6">
        <w:t>s</w:t>
      </w:r>
      <w:r w:rsidRPr="00727FC6" w:rsidR="00E4459D">
        <w:t>tate</w:t>
      </w:r>
      <w:r w:rsidRPr="00727FC6">
        <w:t xml:space="preserve"> agency assures and certifies that it:</w:t>
      </w:r>
    </w:p>
    <w:p w:rsidRPr="00727FC6" w:rsidR="00CE2DFD" w:rsidP="00AE52F4" w:rsidRDefault="00CE2DFD" w14:paraId="649B8F43" w14:textId="77777777">
      <w:pPr>
        <w:numPr>
          <w:ilvl w:val="0"/>
          <w:numId w:val="28"/>
        </w:numPr>
      </w:pPr>
      <w:r w:rsidRPr="00727FC6">
        <w:t>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w:t>
      </w:r>
    </w:p>
    <w:p w:rsidRPr="00727FC6" w:rsidR="00CE2DFD" w:rsidP="00AE52F4" w:rsidRDefault="00CE2DFD" w14:paraId="3ED3EB69" w14:textId="77777777">
      <w:pPr>
        <w:numPr>
          <w:ilvl w:val="0"/>
          <w:numId w:val="28"/>
        </w:numPr>
      </w:pPr>
      <w:r w:rsidRPr="00727FC6">
        <w:lastRenderedPageBreak/>
        <w:t xml:space="preserve">Will give the awarding agency, the Comptroller General of the United </w:t>
      </w:r>
      <w:r w:rsidRPr="00727FC6" w:rsidR="00E4459D">
        <w:t>State</w:t>
      </w:r>
      <w:r w:rsidRPr="00727FC6">
        <w:t xml:space="preserve">s and, if appropriate, the </w:t>
      </w:r>
      <w:r w:rsidRPr="00727FC6" w:rsidR="00C02AE6">
        <w:t>s</w:t>
      </w:r>
      <w:r w:rsidRPr="00727FC6" w:rsidR="00E4459D">
        <w:t>tate</w:t>
      </w:r>
      <w:r w:rsidRPr="00727FC6">
        <w:t>,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727FC6" w:rsidR="00CE2DFD" w:rsidP="00AE52F4" w:rsidRDefault="00CE2DFD" w14:paraId="62FAEE77" w14:textId="77777777">
      <w:pPr>
        <w:numPr>
          <w:ilvl w:val="0"/>
          <w:numId w:val="28"/>
        </w:numPr>
      </w:pPr>
      <w:r w:rsidRPr="00727FC6">
        <w:t>Will establish safeguards to prohibit employees from using their positions for a purpose that constitutes or presents the appearance of personal or organizational conflict of interest, or personal gain.</w:t>
      </w:r>
    </w:p>
    <w:p w:rsidRPr="00727FC6" w:rsidR="00CE2DFD" w:rsidP="00AE52F4" w:rsidRDefault="00CE2DFD" w14:paraId="4F9B2478" w14:textId="77777777">
      <w:pPr>
        <w:numPr>
          <w:ilvl w:val="0"/>
          <w:numId w:val="28"/>
        </w:numPr>
      </w:pPr>
      <w:r w:rsidRPr="00727FC6">
        <w:t>Will initiate and complete the work within the applicable time frame after receipt of approval of the awarding agency.</w:t>
      </w:r>
    </w:p>
    <w:p w:rsidRPr="00727FC6" w:rsidR="00CE2DFD" w:rsidP="00AE52F4" w:rsidRDefault="00CE2DFD" w14:paraId="0DD2F640" w14:textId="77777777">
      <w:pPr>
        <w:numPr>
          <w:ilvl w:val="0"/>
          <w:numId w:val="28"/>
        </w:numPr>
      </w:pPr>
      <w:r w:rsidRPr="00727FC6">
        <w:t>Will comply with the Intergovernmental Personnel Act of 1970 (42 USC 4728</w:t>
      </w:r>
      <w:r w:rsidRPr="00727FC6">
        <w:noBreakHyphen/>
        <w:t>4763) relating to prescribed standards for merit systems for programs funded under one of the nineteen statutes or regulations specified in Appendix A of OPM's Standards for a Merit System of Personnel Administration (5 CFR 900, Subpart F).</w:t>
      </w:r>
    </w:p>
    <w:p w:rsidRPr="00727FC6" w:rsidR="00CE2DFD" w:rsidP="00AE52F4" w:rsidRDefault="00CE2DFD" w14:paraId="713DA2E1" w14:textId="77777777">
      <w:pPr>
        <w:numPr>
          <w:ilvl w:val="0"/>
          <w:numId w:val="28"/>
        </w:numPr>
      </w:pPr>
      <w:r w:rsidRPr="00727FC6">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w:t>
      </w:r>
      <w:r w:rsidRPr="00727FC6">
        <w:noBreakHyphen/>
        <w:t>3), as amended relating to confidentiality of alcohol and drug abuse patient records; (h) Title VIII of the Civil Rights Act of 1968 (42 USC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that may apply to the application.</w:t>
      </w:r>
    </w:p>
    <w:p w:rsidRPr="00727FC6" w:rsidR="00CE2DFD" w:rsidP="00AE52F4" w:rsidRDefault="00CE2DFD" w14:paraId="649E8354" w14:textId="77777777">
      <w:pPr>
        <w:numPr>
          <w:ilvl w:val="0"/>
          <w:numId w:val="28"/>
        </w:numPr>
      </w:pPr>
      <w:r w:rsidRPr="00727FC6">
        <w:t>Will comply with the provisions of the Hatch Act (5 USC 1501-1508 and 7324</w:t>
      </w:r>
      <w:r w:rsidRPr="00727FC6">
        <w:noBreakHyphen/>
        <w:t>7328), which limits the political activities of employees whose principal employment activities are funded in whole or in part with Federal funds.</w:t>
      </w:r>
    </w:p>
    <w:p w:rsidRPr="00727FC6" w:rsidR="00CE2DFD" w:rsidP="00AE52F4" w:rsidRDefault="00CE2DFD" w14:paraId="30211571" w14:textId="77777777">
      <w:pPr>
        <w:numPr>
          <w:ilvl w:val="0"/>
          <w:numId w:val="28"/>
        </w:numPr>
      </w:pPr>
      <w:r w:rsidRPr="00727FC6">
        <w:t xml:space="preserve">Will cause to be performed the required financial and compliance audits in accordance with the Single Audit Act Amendments of 1996 and </w:t>
      </w:r>
      <w:r w:rsidRPr="00727FC6" w:rsidR="00201413">
        <w:t>2 CFR 200, Subpart F (Audit Requirements)</w:t>
      </w:r>
      <w:r w:rsidRPr="00727FC6">
        <w:t>.</w:t>
      </w:r>
    </w:p>
    <w:p w:rsidRPr="00727FC6" w:rsidR="00CE2DFD" w:rsidP="00AE52F4" w:rsidRDefault="00CE2DFD" w14:paraId="0040676C" w14:textId="77777777">
      <w:pPr>
        <w:numPr>
          <w:ilvl w:val="0"/>
          <w:numId w:val="28"/>
        </w:numPr>
      </w:pPr>
      <w:r w:rsidRPr="00727FC6">
        <w:t>Will comply with all applicable requirements of all other Federal laws, executive orders, regulations, and policies governing this program.</w:t>
      </w:r>
    </w:p>
    <w:p w:rsidRPr="00727FC6" w:rsidR="00F11B3A" w:rsidP="00F11B3A" w:rsidRDefault="00F11B3A" w14:paraId="41CC45C5" w14:textId="0810B20F"/>
    <w:p w:rsidRPr="00727FC6" w:rsidR="00F11B3A" w:rsidRDefault="00F11B3A" w14:paraId="038BADA3" w14:textId="56164EAC">
      <w:pPr>
        <w:spacing w:after="0"/>
        <w:ind w:left="0"/>
      </w:pPr>
    </w:p>
    <w:p w:rsidRPr="00727FC6" w:rsidR="003C6E20" w:rsidRDefault="003C6E20" w14:paraId="6C62B4ED" w14:textId="77777777">
      <w:pPr>
        <w:spacing w:after="0"/>
        <w:ind w:left="0"/>
        <w:sectPr w:rsidRPr="00727FC6" w:rsidR="003C6E20" w:rsidSect="00464121">
          <w:headerReference w:type="even" r:id="rId13"/>
          <w:headerReference w:type="default" r:id="rId14"/>
          <w:footerReference w:type="default" r:id="rId15"/>
          <w:headerReference w:type="first" r:id="rId16"/>
          <w:pgSz w:w="12240" w:h="15840" w:code="1"/>
          <w:pgMar w:top="1440" w:right="1440" w:bottom="1440" w:left="1440" w:header="720" w:footer="720" w:gutter="0"/>
          <w:pgNumType w:start="1"/>
          <w:cols w:space="720"/>
          <w:docGrid w:linePitch="360"/>
        </w:sectPr>
      </w:pPr>
      <w:r w:rsidRPr="00727FC6">
        <w:br w:type="page"/>
      </w: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8E6A8E" w:rsidTr="00486DFF" w14:paraId="2A9BCD1B" w14:textId="77777777">
        <w:tc>
          <w:tcPr>
            <w:tcW w:w="9855" w:type="dxa"/>
            <w:gridSpan w:val="10"/>
            <w:tcBorders>
              <w:right w:val="nil"/>
            </w:tcBorders>
          </w:tcPr>
          <w:p w:rsidRPr="00727FC6" w:rsidR="008E6A8E" w:rsidP="008E6A8E" w:rsidRDefault="008E6A8E" w14:paraId="68D3012C" w14:textId="77777777">
            <w:pPr>
              <w:spacing w:after="0"/>
              <w:ind w:left="0"/>
              <w:rPr>
                <w:rFonts w:ascii="Arial" w:hAnsi="Arial"/>
                <w:b/>
                <w:caps/>
                <w:sz w:val="24"/>
                <w:szCs w:val="20"/>
              </w:rPr>
            </w:pPr>
            <w:bookmarkStart w:name="_Toc360880558" w:id="481"/>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8E6A8E" w:rsidP="008E6A8E" w:rsidRDefault="008E6A8E" w14:paraId="01E0DD70"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00D3BA9D" wp14:editId="55AAC877">
                  <wp:extent cx="523875" cy="504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8E6A8E" w:rsidTr="00486DFF" w14:paraId="37EA9336" w14:textId="77777777">
        <w:trPr>
          <w:trHeight w:val="696"/>
        </w:trPr>
        <w:tc>
          <w:tcPr>
            <w:tcW w:w="12547" w:type="dxa"/>
            <w:gridSpan w:val="15"/>
            <w:vAlign w:val="center"/>
          </w:tcPr>
          <w:p w:rsidRPr="00727FC6" w:rsidR="008E6A8E" w:rsidP="00B07BBE" w:rsidRDefault="008E6A8E" w14:paraId="36186039" w14:textId="40281CEB">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L-1</w:t>
            </w:r>
            <w:r w:rsidRPr="00727FC6">
              <w:rPr>
                <w:sz w:val="14"/>
                <w:szCs w:val="14"/>
              </w:rPr>
              <w:t xml:space="preserve">  </w:t>
            </w:r>
            <w:r w:rsidRPr="00727FC6">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8E6A8E" w:rsidP="008E6A8E" w:rsidRDefault="008E6A8E" w14:paraId="60304C43" w14:textId="217C8C52">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Expires  </w:t>
            </w:r>
            <w:r w:rsidRPr="00727FC6" w:rsidR="004F1F6F">
              <w:rPr>
                <w:rFonts w:ascii="Arial" w:hAnsi="Arial"/>
                <w:sz w:val="14"/>
              </w:rPr>
              <w:t>xx-xx-xxxx</w:t>
            </w:r>
          </w:p>
        </w:tc>
      </w:tr>
      <w:tr w:rsidRPr="00727FC6" w:rsidR="008E6A8E" w:rsidTr="00486DFF" w14:paraId="20AF25FB" w14:textId="77777777">
        <w:tc>
          <w:tcPr>
            <w:tcW w:w="4643" w:type="dxa"/>
            <w:gridSpan w:val="4"/>
          </w:tcPr>
          <w:p w:rsidRPr="00727FC6" w:rsidR="008E6A8E" w:rsidP="008E6A8E" w:rsidRDefault="008E6A8E" w14:paraId="3D1E5589"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8E6A8E" w:rsidP="008E6A8E" w:rsidRDefault="008E6A8E" w14:paraId="4FC43738"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8E6A8E" w:rsidP="008E6A8E" w:rsidRDefault="008E6A8E" w14:paraId="35874001" w14:textId="77777777">
            <w:pPr>
              <w:widowControl w:val="0"/>
              <w:spacing w:before="120" w:after="0"/>
              <w:ind w:left="0"/>
              <w:rPr>
                <w:rFonts w:ascii="Arial" w:hAnsi="Arial"/>
              </w:rPr>
            </w:pPr>
            <w:r w:rsidRPr="00727FC6">
              <w:rPr>
                <w:rFonts w:ascii="Arial" w:hAnsi="Arial"/>
              </w:rPr>
              <w:t>Fiscal Year:</w:t>
            </w:r>
          </w:p>
        </w:tc>
      </w:tr>
      <w:tr w:rsidRPr="00727FC6" w:rsidR="008E6A8E" w:rsidTr="00486DFF" w14:paraId="42D911E0" w14:textId="77777777">
        <w:tc>
          <w:tcPr>
            <w:tcW w:w="4643" w:type="dxa"/>
            <w:gridSpan w:val="4"/>
          </w:tcPr>
          <w:p w:rsidRPr="00727FC6" w:rsidR="008E6A8E" w:rsidP="008E6A8E" w:rsidRDefault="008E6A8E" w14:paraId="7A50C9D3"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8E6A8E" w:rsidP="008E6A8E" w:rsidRDefault="008E6A8E" w14:paraId="085B93F9"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8E6A8E" w:rsidP="008E6A8E" w:rsidRDefault="008E6A8E" w14:paraId="3C4875B9" w14:textId="77777777">
            <w:pPr>
              <w:widowControl w:val="0"/>
              <w:spacing w:before="120" w:after="0"/>
              <w:ind w:left="0"/>
              <w:rPr>
                <w:rFonts w:ascii="Arial" w:hAnsi="Arial"/>
              </w:rPr>
            </w:pPr>
            <w:r w:rsidRPr="00727FC6">
              <w:rPr>
                <w:rFonts w:ascii="Arial" w:hAnsi="Arial"/>
              </w:rPr>
              <w:t>Quarter:</w:t>
            </w:r>
          </w:p>
        </w:tc>
      </w:tr>
      <w:tr w:rsidRPr="00727FC6" w:rsidR="008E6A8E" w:rsidTr="00486DFF" w14:paraId="71E61ACB" w14:textId="77777777">
        <w:tc>
          <w:tcPr>
            <w:tcW w:w="4643" w:type="dxa"/>
            <w:gridSpan w:val="4"/>
          </w:tcPr>
          <w:p w:rsidRPr="00727FC6" w:rsidR="008E6A8E" w:rsidP="008E6A8E" w:rsidRDefault="008E6A8E" w14:paraId="1C8F85C9"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8E6A8E" w:rsidP="008E6A8E" w:rsidRDefault="008E6A8E" w14:paraId="490C2777"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8E6A8E" w:rsidP="008E6A8E" w:rsidRDefault="008E6A8E" w14:paraId="7252E9F4" w14:textId="77777777">
            <w:pPr>
              <w:widowControl w:val="0"/>
              <w:spacing w:before="120" w:after="0"/>
              <w:ind w:left="0"/>
              <w:rPr>
                <w:rFonts w:ascii="Arial" w:hAnsi="Arial"/>
              </w:rPr>
            </w:pPr>
            <w:r w:rsidRPr="00727FC6">
              <w:rPr>
                <w:rFonts w:ascii="Arial" w:hAnsi="Arial"/>
              </w:rPr>
              <w:t>Month:</w:t>
            </w:r>
          </w:p>
        </w:tc>
      </w:tr>
      <w:tr w:rsidRPr="00727FC6" w:rsidR="008E6A8E" w:rsidTr="00486DFF" w14:paraId="3FFF8221" w14:textId="77777777">
        <w:tc>
          <w:tcPr>
            <w:tcW w:w="4643" w:type="dxa"/>
            <w:gridSpan w:val="4"/>
          </w:tcPr>
          <w:p w:rsidRPr="00727FC6" w:rsidR="008E6A8E" w:rsidP="008E6A8E" w:rsidRDefault="008E6A8E" w14:paraId="239EBFF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8E6A8E" w:rsidP="008E6A8E" w:rsidRDefault="008E6A8E" w14:paraId="1C37B8C2"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8E6A8E" w:rsidP="008E6A8E" w:rsidRDefault="008E6A8E" w14:paraId="20B7A346" w14:textId="77777777">
            <w:pPr>
              <w:widowControl w:val="0"/>
              <w:spacing w:before="120" w:after="0"/>
              <w:ind w:left="0"/>
              <w:rPr>
                <w:rFonts w:ascii="Arial" w:hAnsi="Arial"/>
              </w:rPr>
            </w:pPr>
            <w:r w:rsidRPr="00727FC6">
              <w:rPr>
                <w:rFonts w:ascii="Arial" w:hAnsi="Arial"/>
              </w:rPr>
              <w:t>Final Report?  [    ] Yes  [    ]  No</w:t>
            </w:r>
          </w:p>
        </w:tc>
      </w:tr>
      <w:tr w:rsidRPr="00727FC6" w:rsidR="008E6A8E" w:rsidTr="00486DFF" w14:paraId="4142B94F" w14:textId="77777777">
        <w:tblPrEx>
          <w:tblCellMar>
            <w:left w:w="57" w:type="dxa"/>
            <w:right w:w="57" w:type="dxa"/>
          </w:tblCellMar>
        </w:tblPrEx>
        <w:tc>
          <w:tcPr>
            <w:tcW w:w="507" w:type="dxa"/>
          </w:tcPr>
          <w:p w:rsidRPr="00727FC6" w:rsidR="008E6A8E" w:rsidP="008E6A8E" w:rsidRDefault="008E6A8E" w14:paraId="483013B0"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8E6A8E" w:rsidP="008E6A8E" w:rsidRDefault="008E6A8E" w14:paraId="77702FC2"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8E6A8E" w:rsidP="008E6A8E" w:rsidRDefault="008E6A8E" w14:paraId="25E52A1A" w14:textId="77777777">
            <w:pPr>
              <w:widowControl w:val="0"/>
              <w:spacing w:after="0"/>
              <w:ind w:left="0"/>
              <w:rPr>
                <w:rFonts w:ascii="Arial" w:hAnsi="Arial"/>
              </w:rPr>
            </w:pPr>
            <w:r w:rsidRPr="00727FC6">
              <w:rPr>
                <w:rFonts w:ascii="Arial" w:hAnsi="Arial"/>
              </w:rPr>
              <w:t>CES FLC:</w:t>
            </w:r>
          </w:p>
        </w:tc>
        <w:tc>
          <w:tcPr>
            <w:tcW w:w="2362" w:type="dxa"/>
            <w:gridSpan w:val="2"/>
          </w:tcPr>
          <w:p w:rsidRPr="00727FC6" w:rsidR="008E6A8E" w:rsidP="008E6A8E" w:rsidRDefault="008E6A8E" w14:paraId="638CEE67" w14:textId="77777777">
            <w:pPr>
              <w:widowControl w:val="0"/>
              <w:spacing w:after="0"/>
              <w:ind w:left="0"/>
              <w:rPr>
                <w:rFonts w:ascii="Arial" w:hAnsi="Arial"/>
              </w:rPr>
            </w:pPr>
            <w:r w:rsidRPr="00727FC6">
              <w:rPr>
                <w:rFonts w:ascii="Arial" w:hAnsi="Arial"/>
              </w:rPr>
              <w:t>LAUS FLC:</w:t>
            </w:r>
          </w:p>
        </w:tc>
        <w:tc>
          <w:tcPr>
            <w:tcW w:w="2362" w:type="dxa"/>
            <w:gridSpan w:val="2"/>
          </w:tcPr>
          <w:p w:rsidRPr="00727FC6" w:rsidR="008E6A8E" w:rsidP="008E6A8E" w:rsidRDefault="008E6A8E" w14:paraId="30A2BFC8" w14:textId="490E52F8">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FLC:</w:t>
            </w:r>
          </w:p>
        </w:tc>
        <w:tc>
          <w:tcPr>
            <w:tcW w:w="2362" w:type="dxa"/>
            <w:gridSpan w:val="4"/>
            <w:tcBorders>
              <w:right w:val="single" w:color="auto" w:sz="4" w:space="0"/>
            </w:tcBorders>
          </w:tcPr>
          <w:p w:rsidRPr="00727FC6" w:rsidR="008E6A8E" w:rsidP="008E6A8E" w:rsidRDefault="008E6A8E" w14:paraId="6EA437BE" w14:textId="77777777">
            <w:pPr>
              <w:widowControl w:val="0"/>
              <w:spacing w:after="0"/>
              <w:ind w:left="0"/>
              <w:rPr>
                <w:rFonts w:ascii="Arial" w:hAnsi="Arial"/>
              </w:rPr>
            </w:pPr>
            <w:r w:rsidRPr="00727FC6">
              <w:rPr>
                <w:rFonts w:ascii="Arial" w:hAnsi="Arial"/>
              </w:rPr>
              <w:t>QCEW FLC:</w:t>
            </w:r>
          </w:p>
        </w:tc>
        <w:tc>
          <w:tcPr>
            <w:tcW w:w="2432" w:type="dxa"/>
            <w:gridSpan w:val="5"/>
            <w:tcBorders>
              <w:top w:val="nil"/>
              <w:left w:val="single" w:color="auto" w:sz="4" w:space="0"/>
              <w:bottom w:val="nil"/>
              <w:right w:val="single" w:color="auto" w:sz="4" w:space="0"/>
            </w:tcBorders>
          </w:tcPr>
          <w:p w:rsidRPr="00727FC6" w:rsidR="008E6A8E" w:rsidP="008E6A8E" w:rsidRDefault="008E6A8E" w14:paraId="2CFB56EE" w14:textId="77777777">
            <w:pPr>
              <w:widowControl w:val="0"/>
              <w:spacing w:after="0"/>
              <w:ind w:left="0"/>
              <w:rPr>
                <w:rFonts w:ascii="Arial" w:hAnsi="Arial"/>
              </w:rPr>
            </w:pPr>
          </w:p>
        </w:tc>
      </w:tr>
      <w:tr w:rsidRPr="00727FC6" w:rsidR="008E6A8E" w:rsidTr="00486DFF" w14:paraId="06D7C48E" w14:textId="77777777">
        <w:tblPrEx>
          <w:tblCellMar>
            <w:left w:w="57" w:type="dxa"/>
            <w:right w:w="57" w:type="dxa"/>
          </w:tblCellMar>
        </w:tblPrEx>
        <w:tc>
          <w:tcPr>
            <w:tcW w:w="507" w:type="dxa"/>
          </w:tcPr>
          <w:p w:rsidRPr="00727FC6" w:rsidR="008E6A8E" w:rsidP="008E6A8E" w:rsidRDefault="008E6A8E" w14:paraId="37CBE52A" w14:textId="77777777">
            <w:pPr>
              <w:widowControl w:val="0"/>
              <w:spacing w:after="0"/>
              <w:ind w:left="0"/>
              <w:jc w:val="center"/>
              <w:rPr>
                <w:rFonts w:ascii="Arial" w:hAnsi="Arial"/>
              </w:rPr>
            </w:pPr>
            <w:r w:rsidRPr="00727FC6">
              <w:rPr>
                <w:rFonts w:ascii="Arial" w:hAnsi="Arial"/>
              </w:rPr>
              <w:t>A</w:t>
            </w:r>
          </w:p>
        </w:tc>
        <w:tc>
          <w:tcPr>
            <w:tcW w:w="2160" w:type="dxa"/>
          </w:tcPr>
          <w:p w:rsidRPr="00727FC6" w:rsidR="008E6A8E" w:rsidP="008E6A8E" w:rsidRDefault="008E6A8E" w14:paraId="24235174" w14:textId="77777777">
            <w:pPr>
              <w:widowControl w:val="0"/>
              <w:spacing w:after="0"/>
              <w:ind w:left="0"/>
              <w:jc w:val="center"/>
              <w:rPr>
                <w:rFonts w:ascii="Arial" w:hAnsi="Arial"/>
              </w:rPr>
            </w:pPr>
            <w:r w:rsidRPr="00727FC6">
              <w:rPr>
                <w:rFonts w:ascii="Arial" w:hAnsi="Arial"/>
              </w:rPr>
              <w:t>B</w:t>
            </w:r>
          </w:p>
        </w:tc>
        <w:tc>
          <w:tcPr>
            <w:tcW w:w="1181" w:type="dxa"/>
          </w:tcPr>
          <w:p w:rsidRPr="00727FC6" w:rsidR="008E6A8E" w:rsidP="008E6A8E" w:rsidRDefault="008E6A8E" w14:paraId="79F896C5"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8E6A8E" w:rsidP="008E6A8E" w:rsidRDefault="008E6A8E" w14:paraId="50BCF648"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8E6A8E" w:rsidP="008E6A8E" w:rsidRDefault="008E6A8E" w14:paraId="7C410597"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8E6A8E" w:rsidP="008E6A8E" w:rsidRDefault="008E6A8E" w14:paraId="65805F19"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8E6A8E" w:rsidP="008E6A8E" w:rsidRDefault="008E6A8E" w14:paraId="08CD3BFE"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8E6A8E" w:rsidP="008E6A8E" w:rsidRDefault="008E6A8E" w14:paraId="4483470E"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8E6A8E" w:rsidP="008E6A8E" w:rsidRDefault="008E6A8E" w14:paraId="7B49BE5F"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8E6A8E" w:rsidP="008E6A8E" w:rsidRDefault="008E6A8E" w14:paraId="57193DFE"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tcPr>
          <w:p w:rsidRPr="00727FC6" w:rsidR="008E6A8E" w:rsidP="008E6A8E" w:rsidRDefault="008E6A8E" w14:paraId="7E6C204C"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151FFA73" w14:textId="77777777">
            <w:pPr>
              <w:widowControl w:val="0"/>
              <w:spacing w:after="0"/>
              <w:ind w:left="0"/>
              <w:jc w:val="center"/>
              <w:rPr>
                <w:rFonts w:ascii="Arial" w:hAnsi="Arial"/>
              </w:rPr>
            </w:pPr>
          </w:p>
        </w:tc>
      </w:tr>
      <w:tr w:rsidRPr="00727FC6" w:rsidR="008E6A8E" w:rsidTr="00486DFF" w14:paraId="097F400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1E9C2699"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tcPr>
          <w:p w:rsidRPr="00727FC6" w:rsidR="008E6A8E" w:rsidP="008E6A8E" w:rsidRDefault="008E6A8E" w14:paraId="67817919"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tcPr>
          <w:p w:rsidRPr="00727FC6" w:rsidR="008E6A8E" w:rsidP="008E6A8E" w:rsidRDefault="008E6A8E" w14:paraId="6D0F92CA" w14:textId="77777777">
            <w:pPr>
              <w:widowControl w:val="0"/>
              <w:spacing w:before="100" w:after="100"/>
              <w:ind w:left="0"/>
              <w:rPr>
                <w:rFonts w:ascii="Arial" w:hAnsi="Arial"/>
                <w:b/>
              </w:rPr>
            </w:pPr>
          </w:p>
        </w:tc>
      </w:tr>
      <w:tr w:rsidRPr="00727FC6" w:rsidR="008E6A8E" w:rsidTr="00486DFF" w14:paraId="4B574CCE" w14:textId="77777777">
        <w:tblPrEx>
          <w:tblCellMar>
            <w:left w:w="57" w:type="dxa"/>
            <w:right w:w="57" w:type="dxa"/>
          </w:tblCellMar>
        </w:tblPrEx>
        <w:tc>
          <w:tcPr>
            <w:tcW w:w="507" w:type="dxa"/>
          </w:tcPr>
          <w:p w:rsidRPr="00727FC6" w:rsidR="008E6A8E" w:rsidP="008E6A8E" w:rsidRDefault="008E6A8E" w14:paraId="71C71A23" w14:textId="77777777">
            <w:pPr>
              <w:widowControl w:val="0"/>
              <w:spacing w:after="0"/>
              <w:ind w:left="0"/>
              <w:rPr>
                <w:rFonts w:ascii="Arial" w:hAnsi="Arial"/>
              </w:rPr>
            </w:pPr>
            <w:r w:rsidRPr="00727FC6">
              <w:rPr>
                <w:rFonts w:ascii="Arial" w:hAnsi="Arial"/>
              </w:rPr>
              <w:t>1.</w:t>
            </w:r>
          </w:p>
        </w:tc>
        <w:tc>
          <w:tcPr>
            <w:tcW w:w="2160" w:type="dxa"/>
          </w:tcPr>
          <w:p w:rsidRPr="00727FC6" w:rsidR="008E6A8E" w:rsidP="008E6A8E" w:rsidRDefault="008E6A8E" w14:paraId="7E429E42"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8E6A8E" w:rsidP="008E6A8E" w:rsidRDefault="008E6A8E" w14:paraId="5CBE3965" w14:textId="77777777">
            <w:pPr>
              <w:widowControl w:val="0"/>
              <w:spacing w:after="0"/>
              <w:ind w:left="0"/>
              <w:rPr>
                <w:rFonts w:ascii="Arial" w:hAnsi="Arial"/>
              </w:rPr>
            </w:pPr>
          </w:p>
        </w:tc>
        <w:tc>
          <w:tcPr>
            <w:tcW w:w="1181" w:type="dxa"/>
            <w:gridSpan w:val="2"/>
          </w:tcPr>
          <w:p w:rsidRPr="00727FC6" w:rsidR="008E6A8E" w:rsidP="008E6A8E" w:rsidRDefault="008E6A8E" w14:paraId="08ACB56E"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64B8F95A" w14:textId="77777777">
            <w:pPr>
              <w:widowControl w:val="0"/>
              <w:spacing w:after="0"/>
              <w:ind w:left="0"/>
              <w:rPr>
                <w:rFonts w:ascii="Arial" w:hAnsi="Arial"/>
              </w:rPr>
            </w:pPr>
          </w:p>
        </w:tc>
        <w:tc>
          <w:tcPr>
            <w:tcW w:w="1181" w:type="dxa"/>
          </w:tcPr>
          <w:p w:rsidRPr="00727FC6" w:rsidR="008E6A8E" w:rsidP="008E6A8E" w:rsidRDefault="008E6A8E" w14:paraId="2742DAF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4AD73DCD" w14:textId="77777777">
            <w:pPr>
              <w:widowControl w:val="0"/>
              <w:spacing w:after="0"/>
              <w:ind w:left="0"/>
              <w:rPr>
                <w:rFonts w:ascii="Arial" w:hAnsi="Arial"/>
              </w:rPr>
            </w:pPr>
          </w:p>
        </w:tc>
        <w:tc>
          <w:tcPr>
            <w:tcW w:w="1181" w:type="dxa"/>
          </w:tcPr>
          <w:p w:rsidRPr="00727FC6" w:rsidR="008E6A8E" w:rsidP="008E6A8E" w:rsidRDefault="008E6A8E" w14:paraId="3E6AB5EB"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ED1C70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0CDE68E"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2612D59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B97D871" w14:textId="77777777">
            <w:pPr>
              <w:widowControl w:val="0"/>
              <w:spacing w:after="0"/>
              <w:ind w:left="0"/>
              <w:rPr>
                <w:rFonts w:ascii="Arial" w:hAnsi="Arial"/>
              </w:rPr>
            </w:pPr>
          </w:p>
        </w:tc>
      </w:tr>
      <w:tr w:rsidRPr="00727FC6" w:rsidR="008E6A8E" w:rsidTr="00486DFF" w14:paraId="54C6A752" w14:textId="77777777">
        <w:tblPrEx>
          <w:tblCellMar>
            <w:left w:w="57" w:type="dxa"/>
            <w:right w:w="57" w:type="dxa"/>
          </w:tblCellMar>
        </w:tblPrEx>
        <w:tc>
          <w:tcPr>
            <w:tcW w:w="507" w:type="dxa"/>
          </w:tcPr>
          <w:p w:rsidRPr="00727FC6" w:rsidR="008E6A8E" w:rsidP="008E6A8E" w:rsidRDefault="008E6A8E" w14:paraId="6F2A47EF" w14:textId="77777777">
            <w:pPr>
              <w:widowControl w:val="0"/>
              <w:spacing w:after="0"/>
              <w:ind w:left="0"/>
              <w:rPr>
                <w:rFonts w:ascii="Arial" w:hAnsi="Arial"/>
              </w:rPr>
            </w:pPr>
            <w:r w:rsidRPr="00727FC6">
              <w:rPr>
                <w:rFonts w:ascii="Arial" w:hAnsi="Arial"/>
              </w:rPr>
              <w:t>2.</w:t>
            </w:r>
          </w:p>
        </w:tc>
        <w:tc>
          <w:tcPr>
            <w:tcW w:w="2160" w:type="dxa"/>
          </w:tcPr>
          <w:p w:rsidRPr="00727FC6" w:rsidR="008E6A8E" w:rsidP="008E6A8E" w:rsidRDefault="008E6A8E" w14:paraId="44169881"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8E6A8E" w:rsidP="008E6A8E" w:rsidRDefault="008E6A8E" w14:paraId="31E5704B" w14:textId="77777777">
            <w:pPr>
              <w:widowControl w:val="0"/>
              <w:spacing w:after="0"/>
              <w:ind w:left="0"/>
              <w:rPr>
                <w:rFonts w:ascii="Arial" w:hAnsi="Arial"/>
              </w:rPr>
            </w:pPr>
          </w:p>
        </w:tc>
        <w:tc>
          <w:tcPr>
            <w:tcW w:w="1181" w:type="dxa"/>
            <w:gridSpan w:val="2"/>
          </w:tcPr>
          <w:p w:rsidRPr="00727FC6" w:rsidR="008E6A8E" w:rsidP="008E6A8E" w:rsidRDefault="008E6A8E" w14:paraId="4A11C88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7460635" w14:textId="77777777">
            <w:pPr>
              <w:widowControl w:val="0"/>
              <w:spacing w:after="0"/>
              <w:ind w:left="0"/>
              <w:rPr>
                <w:rFonts w:ascii="Arial" w:hAnsi="Arial"/>
              </w:rPr>
            </w:pPr>
          </w:p>
        </w:tc>
        <w:tc>
          <w:tcPr>
            <w:tcW w:w="1181" w:type="dxa"/>
          </w:tcPr>
          <w:p w:rsidRPr="00727FC6" w:rsidR="008E6A8E" w:rsidP="008E6A8E" w:rsidRDefault="008E6A8E" w14:paraId="4468F712"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9DB42E3" w14:textId="77777777">
            <w:pPr>
              <w:widowControl w:val="0"/>
              <w:spacing w:after="0"/>
              <w:ind w:left="0"/>
              <w:rPr>
                <w:rFonts w:ascii="Arial" w:hAnsi="Arial"/>
              </w:rPr>
            </w:pPr>
          </w:p>
        </w:tc>
        <w:tc>
          <w:tcPr>
            <w:tcW w:w="1181" w:type="dxa"/>
          </w:tcPr>
          <w:p w:rsidRPr="00727FC6" w:rsidR="008E6A8E" w:rsidP="008E6A8E" w:rsidRDefault="008E6A8E" w14:paraId="3BA1ADAC"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44906398"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2499C5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CFF21C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32BE977F" w14:textId="77777777">
            <w:pPr>
              <w:widowControl w:val="0"/>
              <w:spacing w:after="0"/>
              <w:ind w:left="0"/>
              <w:rPr>
                <w:rFonts w:ascii="Arial" w:hAnsi="Arial"/>
              </w:rPr>
            </w:pPr>
          </w:p>
        </w:tc>
      </w:tr>
      <w:tr w:rsidRPr="00727FC6" w:rsidR="008E6A8E" w:rsidTr="00486DFF" w14:paraId="0D73B71E" w14:textId="77777777">
        <w:tblPrEx>
          <w:tblCellMar>
            <w:left w:w="57" w:type="dxa"/>
            <w:right w:w="57" w:type="dxa"/>
          </w:tblCellMar>
        </w:tblPrEx>
        <w:tc>
          <w:tcPr>
            <w:tcW w:w="507" w:type="dxa"/>
          </w:tcPr>
          <w:p w:rsidRPr="00727FC6" w:rsidR="008E6A8E" w:rsidP="008E6A8E" w:rsidRDefault="008E6A8E" w14:paraId="640DD9DE" w14:textId="77777777">
            <w:pPr>
              <w:widowControl w:val="0"/>
              <w:spacing w:after="0"/>
              <w:ind w:left="0"/>
              <w:rPr>
                <w:rFonts w:ascii="Arial" w:hAnsi="Arial"/>
              </w:rPr>
            </w:pPr>
            <w:r w:rsidRPr="00727FC6">
              <w:rPr>
                <w:rFonts w:ascii="Arial" w:hAnsi="Arial"/>
              </w:rPr>
              <w:t>3.</w:t>
            </w:r>
          </w:p>
        </w:tc>
        <w:tc>
          <w:tcPr>
            <w:tcW w:w="2160" w:type="dxa"/>
          </w:tcPr>
          <w:p w:rsidRPr="00727FC6" w:rsidR="008E6A8E" w:rsidP="008E6A8E" w:rsidRDefault="008E6A8E" w14:paraId="026BF4C4"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8E6A8E" w:rsidP="008E6A8E" w:rsidRDefault="008E6A8E" w14:paraId="0299B1E3" w14:textId="77777777">
            <w:pPr>
              <w:widowControl w:val="0"/>
              <w:spacing w:after="0"/>
              <w:ind w:left="0"/>
              <w:rPr>
                <w:rFonts w:ascii="Arial" w:hAnsi="Arial"/>
              </w:rPr>
            </w:pPr>
          </w:p>
        </w:tc>
        <w:tc>
          <w:tcPr>
            <w:tcW w:w="1181" w:type="dxa"/>
            <w:gridSpan w:val="2"/>
          </w:tcPr>
          <w:p w:rsidRPr="00727FC6" w:rsidR="008E6A8E" w:rsidP="008E6A8E" w:rsidRDefault="008E6A8E" w14:paraId="5D4A0B29"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C9B0F7C" w14:textId="77777777">
            <w:pPr>
              <w:widowControl w:val="0"/>
              <w:spacing w:after="0"/>
              <w:ind w:left="0"/>
              <w:rPr>
                <w:rFonts w:ascii="Arial" w:hAnsi="Arial"/>
              </w:rPr>
            </w:pPr>
          </w:p>
        </w:tc>
        <w:tc>
          <w:tcPr>
            <w:tcW w:w="1181" w:type="dxa"/>
          </w:tcPr>
          <w:p w:rsidRPr="00727FC6" w:rsidR="008E6A8E" w:rsidP="008E6A8E" w:rsidRDefault="008E6A8E" w14:paraId="63ADFA50"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2468A90E" w14:textId="77777777">
            <w:pPr>
              <w:widowControl w:val="0"/>
              <w:spacing w:after="0"/>
              <w:ind w:left="0"/>
              <w:rPr>
                <w:rFonts w:ascii="Arial" w:hAnsi="Arial"/>
              </w:rPr>
            </w:pPr>
          </w:p>
        </w:tc>
        <w:tc>
          <w:tcPr>
            <w:tcW w:w="1181" w:type="dxa"/>
          </w:tcPr>
          <w:p w:rsidRPr="00727FC6" w:rsidR="008E6A8E" w:rsidP="008E6A8E" w:rsidRDefault="008E6A8E" w14:paraId="5E2A3754"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1499890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12AA0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B5CD30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187CAC" w14:textId="77777777">
            <w:pPr>
              <w:widowControl w:val="0"/>
              <w:spacing w:after="0"/>
              <w:ind w:left="0"/>
              <w:rPr>
                <w:rFonts w:ascii="Arial" w:hAnsi="Arial"/>
              </w:rPr>
            </w:pPr>
          </w:p>
        </w:tc>
      </w:tr>
      <w:tr w:rsidRPr="00727FC6" w:rsidR="008E6A8E" w:rsidTr="00486DFF" w14:paraId="5D62D36D" w14:textId="77777777">
        <w:tblPrEx>
          <w:tblCellMar>
            <w:left w:w="57" w:type="dxa"/>
            <w:right w:w="57" w:type="dxa"/>
          </w:tblCellMar>
        </w:tblPrEx>
        <w:tc>
          <w:tcPr>
            <w:tcW w:w="507" w:type="dxa"/>
          </w:tcPr>
          <w:p w:rsidRPr="00727FC6" w:rsidR="008E6A8E" w:rsidP="008E6A8E" w:rsidRDefault="008E6A8E" w14:paraId="2B44AB47" w14:textId="77777777">
            <w:pPr>
              <w:widowControl w:val="0"/>
              <w:spacing w:after="0"/>
              <w:ind w:left="0"/>
              <w:rPr>
                <w:rFonts w:ascii="Arial" w:hAnsi="Arial"/>
              </w:rPr>
            </w:pPr>
            <w:r w:rsidRPr="00727FC6">
              <w:rPr>
                <w:rFonts w:ascii="Arial" w:hAnsi="Arial"/>
              </w:rPr>
              <w:t>4.</w:t>
            </w:r>
          </w:p>
        </w:tc>
        <w:tc>
          <w:tcPr>
            <w:tcW w:w="2160" w:type="dxa"/>
          </w:tcPr>
          <w:p w:rsidRPr="00727FC6" w:rsidR="008E6A8E" w:rsidP="008E6A8E" w:rsidRDefault="008E6A8E" w14:paraId="046B912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8E6A8E" w:rsidP="008E6A8E" w:rsidRDefault="008E6A8E" w14:paraId="2DACF850" w14:textId="77777777">
            <w:pPr>
              <w:widowControl w:val="0"/>
              <w:spacing w:after="0"/>
              <w:ind w:left="0"/>
              <w:rPr>
                <w:rFonts w:ascii="Arial" w:hAnsi="Arial"/>
              </w:rPr>
            </w:pPr>
          </w:p>
        </w:tc>
        <w:tc>
          <w:tcPr>
            <w:tcW w:w="1181" w:type="dxa"/>
            <w:gridSpan w:val="2"/>
          </w:tcPr>
          <w:p w:rsidRPr="00727FC6" w:rsidR="008E6A8E" w:rsidP="008E6A8E" w:rsidRDefault="008E6A8E" w14:paraId="5FBED8CC" w14:textId="77777777">
            <w:pPr>
              <w:widowControl w:val="0"/>
              <w:spacing w:after="0"/>
              <w:ind w:left="0"/>
              <w:rPr>
                <w:rFonts w:ascii="Arial" w:hAnsi="Arial"/>
              </w:rPr>
            </w:pPr>
          </w:p>
        </w:tc>
        <w:tc>
          <w:tcPr>
            <w:tcW w:w="1181" w:type="dxa"/>
          </w:tcPr>
          <w:p w:rsidRPr="00727FC6" w:rsidR="008E6A8E" w:rsidP="008E6A8E" w:rsidRDefault="008E6A8E" w14:paraId="378FEBBE" w14:textId="77777777">
            <w:pPr>
              <w:widowControl w:val="0"/>
              <w:spacing w:after="0"/>
              <w:ind w:left="0"/>
              <w:rPr>
                <w:rFonts w:ascii="Arial" w:hAnsi="Arial"/>
              </w:rPr>
            </w:pPr>
          </w:p>
        </w:tc>
        <w:tc>
          <w:tcPr>
            <w:tcW w:w="1181" w:type="dxa"/>
          </w:tcPr>
          <w:p w:rsidRPr="00727FC6" w:rsidR="008E6A8E" w:rsidP="008E6A8E" w:rsidRDefault="008E6A8E" w14:paraId="2753A580" w14:textId="77777777">
            <w:pPr>
              <w:widowControl w:val="0"/>
              <w:spacing w:after="0"/>
              <w:ind w:left="0"/>
              <w:rPr>
                <w:rFonts w:ascii="Arial" w:hAnsi="Arial"/>
              </w:rPr>
            </w:pPr>
          </w:p>
        </w:tc>
        <w:tc>
          <w:tcPr>
            <w:tcW w:w="1181" w:type="dxa"/>
          </w:tcPr>
          <w:p w:rsidRPr="00727FC6" w:rsidR="008E6A8E" w:rsidP="008E6A8E" w:rsidRDefault="008E6A8E" w14:paraId="4F00F24C" w14:textId="77777777">
            <w:pPr>
              <w:widowControl w:val="0"/>
              <w:spacing w:after="0"/>
              <w:ind w:left="0"/>
              <w:rPr>
                <w:rFonts w:ascii="Arial" w:hAnsi="Arial"/>
              </w:rPr>
            </w:pPr>
          </w:p>
        </w:tc>
        <w:tc>
          <w:tcPr>
            <w:tcW w:w="1181" w:type="dxa"/>
          </w:tcPr>
          <w:p w:rsidRPr="00727FC6" w:rsidR="008E6A8E" w:rsidP="008E6A8E" w:rsidRDefault="008E6A8E" w14:paraId="725C1C6E" w14:textId="77777777">
            <w:pPr>
              <w:widowControl w:val="0"/>
              <w:spacing w:after="0"/>
              <w:ind w:left="0"/>
              <w:rPr>
                <w:rFonts w:ascii="Arial" w:hAnsi="Arial"/>
              </w:rPr>
            </w:pPr>
          </w:p>
        </w:tc>
        <w:tc>
          <w:tcPr>
            <w:tcW w:w="1181" w:type="dxa"/>
            <w:gridSpan w:val="2"/>
          </w:tcPr>
          <w:p w:rsidRPr="00727FC6" w:rsidR="008E6A8E" w:rsidP="008E6A8E" w:rsidRDefault="008E6A8E" w14:paraId="52BBAB76"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04AD9F51"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13C5AAEA"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213A873C" w14:textId="77777777">
            <w:pPr>
              <w:widowControl w:val="0"/>
              <w:spacing w:after="0"/>
              <w:ind w:left="0"/>
              <w:rPr>
                <w:rFonts w:ascii="Arial" w:hAnsi="Arial"/>
              </w:rPr>
            </w:pPr>
          </w:p>
        </w:tc>
      </w:tr>
      <w:tr w:rsidRPr="00727FC6" w:rsidR="008E6A8E" w:rsidTr="00486DFF" w14:paraId="539422F1"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355D324" w14:textId="77777777">
            <w:pPr>
              <w:widowControl w:val="0"/>
              <w:spacing w:before="100" w:after="100"/>
              <w:ind w:left="0"/>
              <w:rPr>
                <w:rFonts w:ascii="Arial" w:hAnsi="Arial" w:cs="Arial"/>
                <w:b/>
              </w:rPr>
            </w:pPr>
            <w:r w:rsidRPr="00727FC6">
              <w:rPr>
                <w:rFonts w:ascii="Arial" w:hAnsi="Arial"/>
                <w:b/>
              </w:rPr>
              <w:t>Comparative Data</w:t>
            </w:r>
          </w:p>
        </w:tc>
        <w:tc>
          <w:tcPr>
            <w:tcW w:w="1212" w:type="dxa"/>
            <w:gridSpan w:val="3"/>
            <w:tcBorders>
              <w:top w:val="nil"/>
              <w:left w:val="single" w:color="auto" w:sz="4" w:space="0"/>
              <w:bottom w:val="nil"/>
              <w:right w:val="nil"/>
            </w:tcBorders>
          </w:tcPr>
          <w:p w:rsidRPr="00727FC6" w:rsidR="008E6A8E" w:rsidP="008E6A8E" w:rsidRDefault="008E6A8E" w14:paraId="7E91DE0C"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D00679F" w14:textId="77777777">
            <w:pPr>
              <w:widowControl w:val="0"/>
              <w:spacing w:before="100" w:after="100"/>
              <w:ind w:left="0"/>
              <w:rPr>
                <w:rFonts w:ascii="Arial" w:hAnsi="Arial" w:cs="Arial"/>
                <w:b/>
              </w:rPr>
            </w:pPr>
          </w:p>
        </w:tc>
      </w:tr>
      <w:tr w:rsidRPr="00727FC6" w:rsidR="008E6A8E" w:rsidTr="00486DFF" w14:paraId="0CFDC3A3" w14:textId="77777777">
        <w:tblPrEx>
          <w:tblCellMar>
            <w:left w:w="57" w:type="dxa"/>
            <w:right w:w="57" w:type="dxa"/>
          </w:tblCellMar>
        </w:tblPrEx>
        <w:tc>
          <w:tcPr>
            <w:tcW w:w="507" w:type="dxa"/>
          </w:tcPr>
          <w:p w:rsidRPr="00727FC6" w:rsidR="008E6A8E" w:rsidP="008E6A8E" w:rsidRDefault="008E6A8E" w14:paraId="750D4BC4" w14:textId="77777777">
            <w:pPr>
              <w:widowControl w:val="0"/>
              <w:spacing w:after="0"/>
              <w:ind w:left="0"/>
              <w:rPr>
                <w:rFonts w:ascii="Arial" w:hAnsi="Arial"/>
              </w:rPr>
            </w:pPr>
            <w:r w:rsidRPr="00727FC6">
              <w:rPr>
                <w:rFonts w:ascii="Arial" w:hAnsi="Arial"/>
              </w:rPr>
              <w:t>5.</w:t>
            </w:r>
          </w:p>
        </w:tc>
        <w:tc>
          <w:tcPr>
            <w:tcW w:w="2160" w:type="dxa"/>
          </w:tcPr>
          <w:p w:rsidRPr="00727FC6" w:rsidR="008E6A8E" w:rsidP="008E6A8E" w:rsidRDefault="008E6A8E" w14:paraId="1A20A4B4"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8E6A8E" w:rsidP="008E6A8E" w:rsidRDefault="008E6A8E" w14:paraId="715B42A9" w14:textId="77777777">
            <w:pPr>
              <w:widowControl w:val="0"/>
              <w:spacing w:after="0"/>
              <w:ind w:left="0"/>
              <w:rPr>
                <w:rFonts w:ascii="Arial" w:hAnsi="Arial"/>
              </w:rPr>
            </w:pPr>
          </w:p>
        </w:tc>
        <w:tc>
          <w:tcPr>
            <w:tcW w:w="1181" w:type="dxa"/>
            <w:gridSpan w:val="2"/>
          </w:tcPr>
          <w:p w:rsidRPr="00727FC6" w:rsidR="008E6A8E" w:rsidP="008E6A8E" w:rsidRDefault="008E6A8E" w14:paraId="55195337" w14:textId="77777777">
            <w:pPr>
              <w:widowControl w:val="0"/>
              <w:spacing w:after="0"/>
              <w:ind w:left="0"/>
              <w:rPr>
                <w:rFonts w:ascii="Arial" w:hAnsi="Arial"/>
              </w:rPr>
            </w:pPr>
          </w:p>
        </w:tc>
        <w:tc>
          <w:tcPr>
            <w:tcW w:w="1181" w:type="dxa"/>
          </w:tcPr>
          <w:p w:rsidRPr="00727FC6" w:rsidR="008E6A8E" w:rsidP="008E6A8E" w:rsidRDefault="008E6A8E" w14:paraId="479A4EB4" w14:textId="77777777">
            <w:pPr>
              <w:widowControl w:val="0"/>
              <w:spacing w:after="0"/>
              <w:ind w:left="0"/>
              <w:rPr>
                <w:rFonts w:ascii="Arial" w:hAnsi="Arial"/>
              </w:rPr>
            </w:pPr>
          </w:p>
        </w:tc>
        <w:tc>
          <w:tcPr>
            <w:tcW w:w="1181" w:type="dxa"/>
          </w:tcPr>
          <w:p w:rsidRPr="00727FC6" w:rsidR="008E6A8E" w:rsidP="008E6A8E" w:rsidRDefault="008E6A8E" w14:paraId="05CA348C" w14:textId="77777777">
            <w:pPr>
              <w:widowControl w:val="0"/>
              <w:spacing w:after="0"/>
              <w:ind w:left="0"/>
              <w:rPr>
                <w:rFonts w:ascii="Arial" w:hAnsi="Arial"/>
              </w:rPr>
            </w:pPr>
          </w:p>
        </w:tc>
        <w:tc>
          <w:tcPr>
            <w:tcW w:w="1181" w:type="dxa"/>
          </w:tcPr>
          <w:p w:rsidRPr="00727FC6" w:rsidR="008E6A8E" w:rsidP="008E6A8E" w:rsidRDefault="008E6A8E" w14:paraId="394E9A94" w14:textId="77777777">
            <w:pPr>
              <w:widowControl w:val="0"/>
              <w:spacing w:after="0"/>
              <w:ind w:left="0"/>
              <w:rPr>
                <w:rFonts w:ascii="Arial" w:hAnsi="Arial"/>
              </w:rPr>
            </w:pPr>
          </w:p>
        </w:tc>
        <w:tc>
          <w:tcPr>
            <w:tcW w:w="1181" w:type="dxa"/>
          </w:tcPr>
          <w:p w:rsidRPr="00727FC6" w:rsidR="008E6A8E" w:rsidP="008E6A8E" w:rsidRDefault="008E6A8E" w14:paraId="178CF0B1" w14:textId="77777777">
            <w:pPr>
              <w:widowControl w:val="0"/>
              <w:spacing w:after="0"/>
              <w:ind w:left="0"/>
              <w:rPr>
                <w:rFonts w:ascii="Arial" w:hAnsi="Arial"/>
              </w:rPr>
            </w:pPr>
          </w:p>
        </w:tc>
        <w:tc>
          <w:tcPr>
            <w:tcW w:w="1181" w:type="dxa"/>
            <w:gridSpan w:val="2"/>
          </w:tcPr>
          <w:p w:rsidRPr="00727FC6" w:rsidR="008E6A8E" w:rsidP="008E6A8E" w:rsidRDefault="008E6A8E" w14:paraId="14FA7060"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66B5BD9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6536EB7F"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06F55656" w14:textId="77777777">
            <w:pPr>
              <w:widowControl w:val="0"/>
              <w:spacing w:after="0"/>
              <w:ind w:left="0"/>
              <w:rPr>
                <w:rFonts w:ascii="Arial" w:hAnsi="Arial"/>
              </w:rPr>
            </w:pPr>
          </w:p>
        </w:tc>
      </w:tr>
      <w:tr w:rsidRPr="00727FC6" w:rsidR="008E6A8E" w:rsidTr="00486DFF" w14:paraId="6C314B68" w14:textId="77777777">
        <w:tblPrEx>
          <w:tblCellMar>
            <w:left w:w="57" w:type="dxa"/>
            <w:right w:w="57" w:type="dxa"/>
          </w:tblCellMar>
        </w:tblPrEx>
        <w:tc>
          <w:tcPr>
            <w:tcW w:w="507" w:type="dxa"/>
          </w:tcPr>
          <w:p w:rsidRPr="00727FC6" w:rsidR="008E6A8E" w:rsidP="008E6A8E" w:rsidRDefault="008E6A8E" w14:paraId="7E470600" w14:textId="77777777">
            <w:pPr>
              <w:widowControl w:val="0"/>
              <w:spacing w:after="0"/>
              <w:ind w:left="0"/>
              <w:rPr>
                <w:rFonts w:ascii="Arial" w:hAnsi="Arial"/>
              </w:rPr>
            </w:pPr>
            <w:r w:rsidRPr="00727FC6">
              <w:rPr>
                <w:rFonts w:ascii="Arial" w:hAnsi="Arial"/>
              </w:rPr>
              <w:t>6.</w:t>
            </w:r>
          </w:p>
        </w:tc>
        <w:tc>
          <w:tcPr>
            <w:tcW w:w="2160" w:type="dxa"/>
          </w:tcPr>
          <w:p w:rsidRPr="00727FC6" w:rsidR="008E6A8E" w:rsidP="008E6A8E" w:rsidRDefault="008E6A8E" w14:paraId="05BE1A46"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8E6A8E" w:rsidP="008E6A8E" w:rsidRDefault="008E6A8E" w14:paraId="6902B509" w14:textId="77777777">
            <w:pPr>
              <w:widowControl w:val="0"/>
              <w:spacing w:after="0"/>
              <w:ind w:left="0"/>
              <w:rPr>
                <w:rFonts w:ascii="Arial" w:hAnsi="Arial"/>
              </w:rPr>
            </w:pPr>
          </w:p>
        </w:tc>
        <w:tc>
          <w:tcPr>
            <w:tcW w:w="1181" w:type="dxa"/>
            <w:gridSpan w:val="2"/>
          </w:tcPr>
          <w:p w:rsidRPr="00727FC6" w:rsidR="008E6A8E" w:rsidP="008E6A8E" w:rsidRDefault="008E6A8E" w14:paraId="27E810A8"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0CD3D693" w14:textId="77777777">
            <w:pPr>
              <w:widowControl w:val="0"/>
              <w:spacing w:after="0"/>
              <w:ind w:left="0"/>
              <w:rPr>
                <w:rFonts w:ascii="Arial" w:hAnsi="Arial"/>
              </w:rPr>
            </w:pPr>
          </w:p>
        </w:tc>
        <w:tc>
          <w:tcPr>
            <w:tcW w:w="1181" w:type="dxa"/>
          </w:tcPr>
          <w:p w:rsidRPr="00727FC6" w:rsidR="008E6A8E" w:rsidP="008E6A8E" w:rsidRDefault="008E6A8E" w14:paraId="35DB7B34" w14:textId="77777777">
            <w:pPr>
              <w:widowControl w:val="0"/>
              <w:spacing w:after="0"/>
              <w:ind w:left="0"/>
              <w:rPr>
                <w:rFonts w:ascii="Arial" w:hAnsi="Arial"/>
              </w:rPr>
            </w:pPr>
          </w:p>
        </w:tc>
        <w:tc>
          <w:tcPr>
            <w:tcW w:w="1181" w:type="dxa"/>
            <w:tcBorders>
              <w:bottom w:val="nil"/>
            </w:tcBorders>
          </w:tcPr>
          <w:p w:rsidRPr="00727FC6" w:rsidR="008E6A8E" w:rsidP="008E6A8E" w:rsidRDefault="008E6A8E" w14:paraId="40123D67" w14:textId="77777777">
            <w:pPr>
              <w:widowControl w:val="0"/>
              <w:spacing w:after="0"/>
              <w:ind w:left="0"/>
              <w:rPr>
                <w:rFonts w:ascii="Arial" w:hAnsi="Arial"/>
              </w:rPr>
            </w:pPr>
          </w:p>
        </w:tc>
        <w:tc>
          <w:tcPr>
            <w:tcW w:w="1181" w:type="dxa"/>
          </w:tcPr>
          <w:p w:rsidRPr="00727FC6" w:rsidR="008E6A8E" w:rsidP="008E6A8E" w:rsidRDefault="008E6A8E" w14:paraId="16CA6526" w14:textId="77777777">
            <w:pPr>
              <w:widowControl w:val="0"/>
              <w:spacing w:after="0"/>
              <w:ind w:left="0"/>
              <w:rPr>
                <w:rFonts w:ascii="Arial" w:hAnsi="Arial"/>
              </w:rPr>
            </w:pPr>
          </w:p>
        </w:tc>
        <w:tc>
          <w:tcPr>
            <w:tcW w:w="1181" w:type="dxa"/>
            <w:gridSpan w:val="2"/>
            <w:tcBorders>
              <w:bottom w:val="nil"/>
            </w:tcBorders>
          </w:tcPr>
          <w:p w:rsidRPr="00727FC6" w:rsidR="008E6A8E" w:rsidP="008E6A8E" w:rsidRDefault="008E6A8E" w14:paraId="6D971647"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83E99D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tcPr>
          <w:p w:rsidRPr="00727FC6" w:rsidR="008E6A8E" w:rsidP="008E6A8E" w:rsidRDefault="008E6A8E" w14:paraId="74A0338D"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tcPr>
          <w:p w:rsidRPr="00727FC6" w:rsidR="008E6A8E" w:rsidP="008E6A8E" w:rsidRDefault="008E6A8E" w14:paraId="40E6AABF" w14:textId="77777777">
            <w:pPr>
              <w:widowControl w:val="0"/>
              <w:spacing w:after="0"/>
              <w:ind w:left="0"/>
              <w:rPr>
                <w:rFonts w:ascii="Arial" w:hAnsi="Arial"/>
              </w:rPr>
            </w:pPr>
          </w:p>
        </w:tc>
      </w:tr>
      <w:tr w:rsidRPr="00727FC6" w:rsidR="008E6A8E" w:rsidTr="00486DFF" w14:paraId="2BDC8AAF" w14:textId="77777777">
        <w:tblPrEx>
          <w:tblCellMar>
            <w:left w:w="57" w:type="dxa"/>
            <w:right w:w="57" w:type="dxa"/>
          </w:tblCellMar>
        </w:tblPrEx>
        <w:tc>
          <w:tcPr>
            <w:tcW w:w="12122" w:type="dxa"/>
            <w:gridSpan w:val="14"/>
            <w:tcBorders>
              <w:right w:val="single" w:color="auto" w:sz="4" w:space="0"/>
            </w:tcBorders>
          </w:tcPr>
          <w:p w:rsidRPr="00727FC6" w:rsidR="008E6A8E" w:rsidP="008E6A8E" w:rsidRDefault="008E6A8E" w14:paraId="3A26D5CF" w14:textId="77777777">
            <w:pPr>
              <w:widowControl w:val="0"/>
              <w:spacing w:before="100" w:after="100"/>
              <w:ind w:left="0"/>
              <w:rPr>
                <w:rFonts w:ascii="Arial" w:hAnsi="Arial" w:cs="Arial"/>
                <w:b/>
              </w:rPr>
            </w:pPr>
            <w:r w:rsidRPr="00727FC6">
              <w:rPr>
                <w:rFonts w:ascii="Arial" w:hAnsi="Arial"/>
                <w:b/>
              </w:rPr>
              <w:t>Staff Years</w:t>
            </w:r>
          </w:p>
        </w:tc>
        <w:tc>
          <w:tcPr>
            <w:tcW w:w="1212" w:type="dxa"/>
            <w:gridSpan w:val="3"/>
            <w:tcBorders>
              <w:top w:val="nil"/>
              <w:left w:val="single" w:color="auto" w:sz="4" w:space="0"/>
              <w:bottom w:val="nil"/>
              <w:right w:val="nil"/>
            </w:tcBorders>
          </w:tcPr>
          <w:p w:rsidRPr="00727FC6" w:rsidR="008E6A8E" w:rsidP="008E6A8E" w:rsidRDefault="008E6A8E" w14:paraId="7EE537F1" w14:textId="77777777">
            <w:pPr>
              <w:widowControl w:val="0"/>
              <w:spacing w:before="100" w:after="100"/>
              <w:ind w:left="0"/>
              <w:rPr>
                <w:rFonts w:ascii="Arial" w:hAnsi="Arial" w:cs="Arial"/>
                <w:b/>
              </w:rPr>
            </w:pPr>
          </w:p>
        </w:tc>
        <w:tc>
          <w:tcPr>
            <w:tcW w:w="1213" w:type="dxa"/>
            <w:tcBorders>
              <w:top w:val="nil"/>
              <w:left w:val="nil"/>
              <w:bottom w:val="nil"/>
              <w:right w:val="single" w:color="auto" w:sz="4" w:space="0"/>
            </w:tcBorders>
          </w:tcPr>
          <w:p w:rsidRPr="00727FC6" w:rsidR="008E6A8E" w:rsidP="008E6A8E" w:rsidRDefault="008E6A8E" w14:paraId="3AA01F46" w14:textId="77777777">
            <w:pPr>
              <w:widowControl w:val="0"/>
              <w:spacing w:before="100" w:after="100"/>
              <w:ind w:left="0"/>
              <w:rPr>
                <w:rFonts w:ascii="Arial" w:hAnsi="Arial" w:cs="Arial"/>
                <w:b/>
              </w:rPr>
            </w:pPr>
          </w:p>
        </w:tc>
      </w:tr>
      <w:tr w:rsidRPr="00727FC6" w:rsidR="008E6A8E" w:rsidTr="00486DFF" w14:paraId="0B642750" w14:textId="77777777">
        <w:tblPrEx>
          <w:tblCellMar>
            <w:left w:w="57" w:type="dxa"/>
            <w:right w:w="57" w:type="dxa"/>
          </w:tblCellMar>
        </w:tblPrEx>
        <w:tc>
          <w:tcPr>
            <w:tcW w:w="507" w:type="dxa"/>
          </w:tcPr>
          <w:p w:rsidRPr="00727FC6" w:rsidR="008E6A8E" w:rsidP="008E6A8E" w:rsidRDefault="008E6A8E" w14:paraId="46C135A3" w14:textId="77777777">
            <w:pPr>
              <w:widowControl w:val="0"/>
              <w:spacing w:after="0"/>
              <w:ind w:left="0"/>
              <w:rPr>
                <w:rFonts w:ascii="Arial" w:hAnsi="Arial"/>
              </w:rPr>
            </w:pPr>
            <w:r w:rsidRPr="00727FC6">
              <w:rPr>
                <w:rFonts w:ascii="Arial" w:hAnsi="Arial"/>
              </w:rPr>
              <w:t>7.</w:t>
            </w:r>
          </w:p>
        </w:tc>
        <w:tc>
          <w:tcPr>
            <w:tcW w:w="2160" w:type="dxa"/>
          </w:tcPr>
          <w:p w:rsidRPr="00727FC6" w:rsidR="008E6A8E" w:rsidP="008E6A8E" w:rsidRDefault="008E6A8E" w14:paraId="7D3394CA"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8E6A8E" w:rsidP="008E6A8E" w:rsidRDefault="008E6A8E" w14:paraId="3EDFFCC6" w14:textId="77777777">
            <w:pPr>
              <w:widowControl w:val="0"/>
              <w:spacing w:after="0"/>
              <w:ind w:left="0"/>
              <w:rPr>
                <w:rFonts w:ascii="Arial" w:hAnsi="Arial"/>
              </w:rPr>
            </w:pPr>
          </w:p>
        </w:tc>
        <w:tc>
          <w:tcPr>
            <w:tcW w:w="1181" w:type="dxa"/>
            <w:gridSpan w:val="2"/>
          </w:tcPr>
          <w:p w:rsidRPr="00727FC6" w:rsidR="008E6A8E" w:rsidP="008E6A8E" w:rsidRDefault="008E6A8E" w14:paraId="31F10748"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06B11659" w14:textId="77777777">
            <w:pPr>
              <w:widowControl w:val="0"/>
              <w:spacing w:after="0"/>
              <w:ind w:left="0"/>
              <w:rPr>
                <w:rFonts w:ascii="Arial" w:hAnsi="Arial"/>
              </w:rPr>
            </w:pPr>
          </w:p>
        </w:tc>
        <w:tc>
          <w:tcPr>
            <w:tcW w:w="1181" w:type="dxa"/>
          </w:tcPr>
          <w:p w:rsidRPr="00727FC6" w:rsidR="008E6A8E" w:rsidP="008E6A8E" w:rsidRDefault="008E6A8E" w14:paraId="52B308DB"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3967A010" w14:textId="77777777">
            <w:pPr>
              <w:widowControl w:val="0"/>
              <w:spacing w:after="0"/>
              <w:ind w:left="0"/>
              <w:rPr>
                <w:rFonts w:ascii="Arial" w:hAnsi="Arial"/>
              </w:rPr>
            </w:pPr>
          </w:p>
        </w:tc>
        <w:tc>
          <w:tcPr>
            <w:tcW w:w="1181" w:type="dxa"/>
          </w:tcPr>
          <w:p w:rsidRPr="00727FC6" w:rsidR="008E6A8E" w:rsidP="008E6A8E" w:rsidRDefault="008E6A8E" w14:paraId="57744BDF"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38F7D7C"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52CDBED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3A1FDC5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73547D9F" w14:textId="77777777">
            <w:pPr>
              <w:widowControl w:val="0"/>
              <w:spacing w:after="0"/>
              <w:ind w:left="0"/>
              <w:rPr>
                <w:rFonts w:ascii="Arial" w:hAnsi="Arial"/>
              </w:rPr>
            </w:pPr>
          </w:p>
        </w:tc>
      </w:tr>
      <w:tr w:rsidRPr="00727FC6" w:rsidR="008E6A8E" w:rsidTr="00486DFF" w14:paraId="3688075D" w14:textId="77777777">
        <w:tblPrEx>
          <w:tblCellMar>
            <w:left w:w="57" w:type="dxa"/>
            <w:right w:w="57" w:type="dxa"/>
          </w:tblCellMar>
        </w:tblPrEx>
        <w:tc>
          <w:tcPr>
            <w:tcW w:w="507" w:type="dxa"/>
          </w:tcPr>
          <w:p w:rsidRPr="00727FC6" w:rsidR="008E6A8E" w:rsidP="008E6A8E" w:rsidRDefault="008E6A8E" w14:paraId="1C44E6EE" w14:textId="77777777">
            <w:pPr>
              <w:widowControl w:val="0"/>
              <w:spacing w:after="0"/>
              <w:ind w:left="0"/>
              <w:rPr>
                <w:rFonts w:ascii="Arial" w:hAnsi="Arial"/>
              </w:rPr>
            </w:pPr>
            <w:r w:rsidRPr="00727FC6">
              <w:rPr>
                <w:rFonts w:ascii="Arial" w:hAnsi="Arial"/>
              </w:rPr>
              <w:t>8.</w:t>
            </w:r>
          </w:p>
        </w:tc>
        <w:tc>
          <w:tcPr>
            <w:tcW w:w="2160" w:type="dxa"/>
          </w:tcPr>
          <w:p w:rsidRPr="00727FC6" w:rsidR="008E6A8E" w:rsidP="008E6A8E" w:rsidRDefault="008E6A8E" w14:paraId="1A5BFB26"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8E6A8E" w:rsidP="008E6A8E" w:rsidRDefault="008E6A8E" w14:paraId="55BEAD9B" w14:textId="77777777">
            <w:pPr>
              <w:widowControl w:val="0"/>
              <w:spacing w:after="0"/>
              <w:ind w:left="0"/>
              <w:rPr>
                <w:rFonts w:ascii="Arial" w:hAnsi="Arial"/>
              </w:rPr>
            </w:pPr>
          </w:p>
        </w:tc>
        <w:tc>
          <w:tcPr>
            <w:tcW w:w="1181" w:type="dxa"/>
            <w:gridSpan w:val="2"/>
          </w:tcPr>
          <w:p w:rsidRPr="00727FC6" w:rsidR="008E6A8E" w:rsidP="008E6A8E" w:rsidRDefault="008E6A8E" w14:paraId="0F16F41F"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E9FF072" w14:textId="77777777">
            <w:pPr>
              <w:widowControl w:val="0"/>
              <w:spacing w:after="0"/>
              <w:ind w:left="0"/>
              <w:rPr>
                <w:rFonts w:ascii="Arial" w:hAnsi="Arial"/>
              </w:rPr>
            </w:pPr>
          </w:p>
        </w:tc>
        <w:tc>
          <w:tcPr>
            <w:tcW w:w="1181" w:type="dxa"/>
          </w:tcPr>
          <w:p w:rsidRPr="00727FC6" w:rsidR="008E6A8E" w:rsidP="008E6A8E" w:rsidRDefault="008E6A8E" w14:paraId="58D8458A" w14:textId="77777777">
            <w:pPr>
              <w:widowControl w:val="0"/>
              <w:spacing w:after="0"/>
              <w:ind w:left="0"/>
              <w:rPr>
                <w:rFonts w:ascii="Arial" w:hAnsi="Arial"/>
              </w:rPr>
            </w:pPr>
          </w:p>
        </w:tc>
        <w:tc>
          <w:tcPr>
            <w:tcW w:w="1181" w:type="dxa"/>
            <w:shd w:val="pct15" w:color="auto" w:fill="FFFFFF"/>
          </w:tcPr>
          <w:p w:rsidRPr="00727FC6" w:rsidR="008E6A8E" w:rsidP="008E6A8E" w:rsidRDefault="008E6A8E" w14:paraId="7BF0B059" w14:textId="77777777">
            <w:pPr>
              <w:widowControl w:val="0"/>
              <w:spacing w:after="0"/>
              <w:ind w:left="0"/>
              <w:rPr>
                <w:rFonts w:ascii="Arial" w:hAnsi="Arial"/>
              </w:rPr>
            </w:pPr>
          </w:p>
        </w:tc>
        <w:tc>
          <w:tcPr>
            <w:tcW w:w="1181" w:type="dxa"/>
          </w:tcPr>
          <w:p w:rsidRPr="00727FC6" w:rsidR="008E6A8E" w:rsidP="008E6A8E" w:rsidRDefault="008E6A8E" w14:paraId="5BAA31C7" w14:textId="77777777">
            <w:pPr>
              <w:widowControl w:val="0"/>
              <w:spacing w:after="0"/>
              <w:ind w:left="0"/>
              <w:rPr>
                <w:rFonts w:ascii="Arial" w:hAnsi="Arial"/>
              </w:rPr>
            </w:pPr>
          </w:p>
        </w:tc>
        <w:tc>
          <w:tcPr>
            <w:tcW w:w="1181" w:type="dxa"/>
            <w:gridSpan w:val="2"/>
            <w:shd w:val="pct15" w:color="auto" w:fill="FFFFFF"/>
          </w:tcPr>
          <w:p w:rsidRPr="00727FC6" w:rsidR="008E6A8E" w:rsidP="008E6A8E" w:rsidRDefault="008E6A8E" w14:paraId="2B448B6B" w14:textId="77777777">
            <w:pPr>
              <w:widowControl w:val="0"/>
              <w:spacing w:after="0"/>
              <w:ind w:left="0"/>
              <w:rPr>
                <w:rFonts w:ascii="Arial" w:hAnsi="Arial"/>
              </w:rPr>
            </w:pPr>
          </w:p>
        </w:tc>
        <w:tc>
          <w:tcPr>
            <w:tcW w:w="1181" w:type="dxa"/>
            <w:gridSpan w:val="2"/>
            <w:tcBorders>
              <w:right w:val="single" w:color="auto" w:sz="4" w:space="0"/>
            </w:tcBorders>
          </w:tcPr>
          <w:p w:rsidRPr="00727FC6" w:rsidR="008E6A8E" w:rsidP="008E6A8E" w:rsidRDefault="008E6A8E" w14:paraId="7FA53F77"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8E6A8E" w:rsidP="008E6A8E" w:rsidRDefault="008E6A8E" w14:paraId="0180AFE5"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8E6A8E" w:rsidP="008E6A8E" w:rsidRDefault="008E6A8E" w14:paraId="40E89AD0" w14:textId="77777777">
            <w:pPr>
              <w:widowControl w:val="0"/>
              <w:spacing w:after="0"/>
              <w:ind w:left="0"/>
              <w:rPr>
                <w:rFonts w:ascii="Arial" w:hAnsi="Arial"/>
              </w:rPr>
            </w:pPr>
          </w:p>
        </w:tc>
      </w:tr>
      <w:tr w:rsidRPr="00727FC6" w:rsidR="008E6A8E" w:rsidTr="00486DFF" w14:paraId="6363BEAB" w14:textId="77777777">
        <w:tc>
          <w:tcPr>
            <w:tcW w:w="14547" w:type="dxa"/>
            <w:gridSpan w:val="18"/>
            <w:tcBorders>
              <w:bottom w:val="single" w:color="auto" w:sz="6" w:space="0"/>
            </w:tcBorders>
          </w:tcPr>
          <w:p w:rsidRPr="00727FC6" w:rsidR="008E6A8E" w:rsidP="008E6A8E" w:rsidRDefault="008E6A8E" w14:paraId="1B8F4C03"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8E6A8E" w:rsidTr="00486DFF" w14:paraId="1EAEDB69" w14:textId="77777777">
        <w:tc>
          <w:tcPr>
            <w:tcW w:w="14547" w:type="dxa"/>
            <w:gridSpan w:val="18"/>
            <w:tcBorders>
              <w:top w:val="nil"/>
              <w:left w:val="nil"/>
              <w:bottom w:val="nil"/>
              <w:right w:val="nil"/>
            </w:tcBorders>
          </w:tcPr>
          <w:p w:rsidRPr="00727FC6" w:rsidR="008E6A8E" w:rsidP="00865242" w:rsidRDefault="008E6A8E" w14:paraId="04968D14" w14:textId="297BD0DC">
            <w:pPr>
              <w:widowControl w:val="0"/>
              <w:spacing w:before="120" w:after="0"/>
              <w:ind w:left="0"/>
              <w:rPr>
                <w:rFonts w:ascii="Arial" w:hAnsi="Arial"/>
                <w:i/>
                <w:sz w:val="16"/>
              </w:rPr>
            </w:pPr>
            <w:bookmarkStart w:name="_Toc5024429" w:id="482"/>
            <w:smartTag w:uri="urn:schemas-microsoft-com:office:smarttags" w:element="stockticker">
              <w:r w:rsidRPr="00727FC6">
                <w:rPr>
                  <w:rStyle w:val="Heading2Char"/>
                </w:rPr>
                <w:t>BLS</w:t>
              </w:r>
            </w:smartTag>
            <w:r w:rsidRPr="00727FC6">
              <w:rPr>
                <w:rStyle w:val="Heading2Char"/>
              </w:rPr>
              <w:t xml:space="preserve"> LMI-2A, Page 1</w:t>
            </w:r>
            <w:bookmarkEnd w:id="482"/>
            <w:r w:rsidRPr="00727FC6" w:rsidR="00EA1413">
              <w:rPr>
                <w:rFonts w:ascii="Arial" w:hAnsi="Arial"/>
                <w:i/>
                <w:sz w:val="16"/>
              </w:rPr>
              <w:t xml:space="preserve"> (Revised</w:t>
            </w:r>
            <w:r w:rsidRPr="00727FC6">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8E6A8E" w:rsidP="009104EA" w:rsidRDefault="008E6A8E" w14:paraId="352405E4" w14:textId="77777777">
      <w:pPr>
        <w:ind w:left="0"/>
      </w:pPr>
    </w:p>
    <w:p w:rsidRPr="00727FC6" w:rsidR="008E6A8E" w:rsidP="008E6A8E" w:rsidRDefault="008E6A8E" w14:paraId="4202BEE4" w14:textId="77777777">
      <w:pPr>
        <w:jc w:val="center"/>
      </w:pPr>
    </w:p>
    <w:p w:rsidRPr="00727FC6" w:rsidR="00983361" w:rsidP="002A59E2" w:rsidRDefault="00983361" w14:paraId="7E61FA1B" w14:textId="77777777">
      <w:bookmarkStart w:name="_Toc355682058" w:id="483"/>
      <w:bookmarkEnd w:id="481"/>
    </w:p>
    <w:p w:rsidRPr="00727FC6" w:rsidR="00F71D50" w:rsidP="002A59E2" w:rsidRDefault="00F71D50" w14:paraId="0FC4D061" w14:textId="77777777">
      <w:r w:rsidRPr="00727FC6">
        <w:rPr>
          <w:b/>
        </w:rPr>
        <w:t>INSTRUCTIONS FOR COMPLETING THE LMI COOPERATIVE STATISTICS FINANCIAL REPORT</w:t>
      </w:r>
    </w:p>
    <w:p w:rsidRPr="00727FC6" w:rsidR="00F71D50" w:rsidP="00F71D50" w:rsidRDefault="00F71D50" w14:paraId="0C7AC261"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5C7FABFF"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28F64EA6"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0C33F732"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409EF82E"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2DA3CD56"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000920CE"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793C3A07"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168B0B6B"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F41C622"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95B0461"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3C3EB28"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F71D50" w:rsidP="00F71D50" w:rsidRDefault="00F71D50" w14:paraId="4E214947" w14:textId="77777777">
      <w:pPr>
        <w:rPr>
          <w:szCs w:val="20"/>
        </w:rPr>
      </w:pPr>
      <w:r w:rsidRPr="00727FC6">
        <w:rPr>
          <w:b/>
          <w:sz w:val="16"/>
          <w:szCs w:val="20"/>
        </w:rPr>
        <w:t>Certification:</w:t>
      </w:r>
      <w:r w:rsidRPr="00727FC6">
        <w:rPr>
          <w:sz w:val="16"/>
          <w:szCs w:val="20"/>
        </w:rPr>
        <w:t xml:space="preserve"> Self-explanatory.</w:t>
      </w:r>
    </w:p>
    <w:p w:rsidRPr="00727FC6" w:rsidR="00F71D50" w:rsidP="00F71D50" w:rsidRDefault="00F71D50" w14:paraId="6E050A46" w14:textId="77777777">
      <w:pPr>
        <w:sectPr w:rsidRPr="00727FC6" w:rsidR="00F71D50" w:rsidSect="003C6E20">
          <w:headerReference w:type="even" r:id="rId18"/>
          <w:headerReference w:type="default" r:id="rId19"/>
          <w:footerReference w:type="even" r:id="rId20"/>
          <w:footerReference w:type="default" r:id="rId21"/>
          <w:headerReference w:type="first" r:id="rId22"/>
          <w:pgSz w:w="15840" w:h="12240" w:orient="landscape" w:code="1"/>
          <w:pgMar w:top="432" w:right="432" w:bottom="432" w:left="432" w:header="0" w:footer="0" w:gutter="0"/>
          <w:pgNumType w:start="27"/>
          <w:cols w:space="720"/>
          <w:docGrid w:linePitch="360"/>
        </w:sectPr>
      </w:pPr>
    </w:p>
    <w:tbl>
      <w:tblPr>
        <w:tblW w:w="14547" w:type="dxa"/>
        <w:tblInd w:w="-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507"/>
        <w:gridCol w:w="2160"/>
        <w:gridCol w:w="1181"/>
        <w:gridCol w:w="795"/>
        <w:gridCol w:w="386"/>
        <w:gridCol w:w="1181"/>
        <w:gridCol w:w="1181"/>
        <w:gridCol w:w="1181"/>
        <w:gridCol w:w="1181"/>
        <w:gridCol w:w="102"/>
        <w:gridCol w:w="1079"/>
        <w:gridCol w:w="460"/>
        <w:gridCol w:w="721"/>
        <w:gridCol w:w="7"/>
        <w:gridCol w:w="425"/>
        <w:gridCol w:w="749"/>
        <w:gridCol w:w="38"/>
        <w:gridCol w:w="1213"/>
      </w:tblGrid>
      <w:tr w:rsidRPr="00727FC6" w:rsidR="00F71D50" w:rsidTr="00B25E95" w14:paraId="7A42CD71" w14:textId="77777777">
        <w:tc>
          <w:tcPr>
            <w:tcW w:w="9855" w:type="dxa"/>
            <w:gridSpan w:val="10"/>
            <w:tcBorders>
              <w:right w:val="nil"/>
            </w:tcBorders>
          </w:tcPr>
          <w:p w:rsidRPr="00727FC6" w:rsidR="00F71D50" w:rsidP="00F71D50" w:rsidRDefault="00F71D50" w14:paraId="52680555" w14:textId="77777777">
            <w:pPr>
              <w:spacing w:after="0"/>
              <w:ind w:left="0"/>
              <w:rPr>
                <w:rFonts w:ascii="Arial" w:hAnsi="Arial"/>
                <w:b/>
                <w:caps/>
                <w:sz w:val="24"/>
                <w:szCs w:val="20"/>
              </w:rPr>
            </w:pPr>
            <w:bookmarkStart w:name="_Toc360943481" w:id="484"/>
            <w:bookmarkStart w:name="_Toc360957532" w:id="485"/>
            <w:bookmarkStart w:name="_Toc388694001" w:id="486"/>
            <w:bookmarkStart w:name="_Toc388872705" w:id="487"/>
            <w:bookmarkStart w:name="_Toc452960250" w:id="488"/>
            <w:bookmarkStart w:name="_Toc481996038" w:id="489"/>
            <w:bookmarkStart w:name="_Toc33524473" w:id="490"/>
            <w:bookmarkStart w:name="_Toc35069356" w:id="491"/>
            <w:bookmarkStart w:name="_Toc37487949" w:id="492"/>
            <w:bookmarkStart w:name="_Toc40072291" w:id="493"/>
            <w:bookmarkStart w:name="_Toc40693798" w:id="494"/>
            <w:bookmarkStart w:name="_Toc40849936" w:id="495"/>
            <w:bookmarkStart w:name="_Toc53558571" w:id="496"/>
            <w:bookmarkStart w:name="_Toc102190562" w:id="497"/>
            <w:bookmarkStart w:name="_Toc102201932" w:id="498"/>
            <w:bookmarkStart w:name="_Toc102293976" w:id="499"/>
            <w:bookmarkStart w:name="_Toc102369599" w:id="500"/>
            <w:bookmarkStart w:name="_Toc102819684" w:id="501"/>
            <w:bookmarkStart w:name="_Toc103663478" w:id="502"/>
            <w:bookmarkStart w:name="_Toc160003275" w:id="503"/>
            <w:bookmarkStart w:name="_Toc161739806" w:id="504"/>
            <w:bookmarkStart w:name="_Toc164237378" w:id="505"/>
            <w:bookmarkStart w:name="_Toc190759520" w:id="506"/>
            <w:bookmarkStart w:name="_Toc192907990" w:id="507"/>
            <w:bookmarkEnd w:id="483"/>
            <w:r w:rsidRPr="00727FC6">
              <w:rPr>
                <w:rFonts w:ascii="Arial" w:hAnsi="Arial"/>
                <w:b/>
                <w:caps/>
                <w:sz w:val="24"/>
                <w:szCs w:val="20"/>
              </w:rPr>
              <w:lastRenderedPageBreak/>
              <w:br/>
              <w:t>Bureau of Labor Statistics</w:t>
            </w:r>
            <w:r w:rsidRPr="00727FC6">
              <w:rPr>
                <w:rFonts w:ascii="Arial" w:hAnsi="Arial"/>
                <w:b/>
                <w:caps/>
                <w:sz w:val="24"/>
                <w:szCs w:val="20"/>
              </w:rPr>
              <w:br/>
              <w:t>LMI Cooperative Statistics Financial Report</w:t>
            </w:r>
          </w:p>
        </w:tc>
        <w:tc>
          <w:tcPr>
            <w:tcW w:w="4692" w:type="dxa"/>
            <w:gridSpan w:val="8"/>
            <w:tcBorders>
              <w:left w:val="nil"/>
            </w:tcBorders>
          </w:tcPr>
          <w:p w:rsidRPr="00727FC6" w:rsidR="00F71D50" w:rsidP="00F71D50" w:rsidRDefault="00F71D50" w14:paraId="7BA168EA" w14:textId="77777777">
            <w:pPr>
              <w:widowControl w:val="0"/>
              <w:spacing w:after="60"/>
              <w:ind w:left="0"/>
              <w:rPr>
                <w:rFonts w:ascii="Arial" w:hAnsi="Arial"/>
                <w:b/>
                <w:sz w:val="24"/>
              </w:rPr>
            </w:pPr>
            <w:r w:rsidRPr="00727FC6">
              <w:rPr>
                <w:rFonts w:ascii="Arial" w:hAnsi="Arial"/>
                <w:b/>
                <w:sz w:val="24"/>
              </w:rPr>
              <w:t>U.S. DEPARTMENT OF LABOR</w:t>
            </w:r>
            <w:r w:rsidRPr="00727FC6">
              <w:rPr>
                <w:rFonts w:ascii="Arial" w:hAnsi="Arial"/>
                <w:b/>
                <w:noProof/>
                <w:sz w:val="24"/>
              </w:rPr>
              <w:drawing>
                <wp:inline distT="0" distB="0" distL="0" distR="0" wp14:anchorId="13D95640" wp14:editId="13CE8C1A">
                  <wp:extent cx="523875" cy="504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F71D50" w:rsidTr="00B25E95" w14:paraId="59722D8C" w14:textId="77777777">
        <w:trPr>
          <w:trHeight w:val="696"/>
        </w:trPr>
        <w:tc>
          <w:tcPr>
            <w:tcW w:w="12547" w:type="dxa"/>
            <w:gridSpan w:val="15"/>
            <w:vAlign w:val="center"/>
          </w:tcPr>
          <w:p w:rsidRPr="00727FC6" w:rsidR="00F71D50" w:rsidP="00B07BBE" w:rsidRDefault="00F71D50" w14:paraId="6FD072BE" w14:textId="7D0A5FFF">
            <w:pPr>
              <w:widowControl w:val="0"/>
              <w:spacing w:after="0"/>
              <w:ind w:left="0"/>
              <w:rPr>
                <w:rFonts w:ascii="Arial" w:hAnsi="Arial"/>
                <w:sz w:val="16"/>
              </w:rPr>
            </w:pPr>
            <w:r w:rsidRPr="00727FC6">
              <w:rPr>
                <w:rFonts w:ascii="Arial" w:hAnsi="Arial"/>
                <w:sz w:val="14"/>
              </w:rPr>
              <w:t>We estimate that i</w:t>
            </w:r>
            <w:r w:rsidR="00152375">
              <w:rPr>
                <w:rFonts w:ascii="Arial" w:hAnsi="Arial"/>
                <w:sz w:val="14"/>
              </w:rPr>
              <w:t>t will take an average of 3</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E7376A">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000" w:type="dxa"/>
            <w:gridSpan w:val="3"/>
          </w:tcPr>
          <w:p w:rsidRPr="00727FC6" w:rsidR="00F71D50" w:rsidP="008F245B" w:rsidRDefault="00F71D50" w14:paraId="2ACEC542" w14:textId="03476221">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 xml:space="preserve">Approval Expires  </w:t>
            </w:r>
            <w:r w:rsidRPr="00727FC6" w:rsidR="008F245B">
              <w:rPr>
                <w:rFonts w:ascii="Arial" w:hAnsi="Arial"/>
                <w:sz w:val="14"/>
              </w:rPr>
              <w:t>xx-xx-xxxx</w:t>
            </w:r>
          </w:p>
        </w:tc>
      </w:tr>
      <w:tr w:rsidRPr="00727FC6" w:rsidR="00F71D50" w:rsidTr="00B25E95" w14:paraId="0007367F" w14:textId="77777777">
        <w:tc>
          <w:tcPr>
            <w:tcW w:w="4643" w:type="dxa"/>
            <w:gridSpan w:val="4"/>
          </w:tcPr>
          <w:p w:rsidRPr="00727FC6" w:rsidR="00F71D50" w:rsidP="00F71D50" w:rsidRDefault="00F71D50" w14:paraId="0C4A3306" w14:textId="77777777">
            <w:pPr>
              <w:widowControl w:val="0"/>
              <w:spacing w:before="120" w:after="0"/>
              <w:ind w:left="0"/>
              <w:rPr>
                <w:rFonts w:ascii="Arial" w:hAnsi="Arial"/>
              </w:rPr>
            </w:pPr>
            <w:r w:rsidRPr="00727FC6">
              <w:rPr>
                <w:rFonts w:ascii="Arial" w:hAnsi="Arial"/>
              </w:rPr>
              <w:t>State Abbreviation:</w:t>
            </w:r>
          </w:p>
        </w:tc>
        <w:tc>
          <w:tcPr>
            <w:tcW w:w="6751" w:type="dxa"/>
            <w:gridSpan w:val="8"/>
          </w:tcPr>
          <w:p w:rsidRPr="00727FC6" w:rsidR="00F71D50" w:rsidP="00F71D50" w:rsidRDefault="00F71D50" w14:paraId="15941485" w14:textId="77777777">
            <w:pPr>
              <w:widowControl w:val="0"/>
              <w:spacing w:before="120" w:after="0"/>
              <w:ind w:left="0"/>
              <w:rPr>
                <w:rFonts w:ascii="Arial" w:hAnsi="Arial"/>
              </w:rPr>
            </w:pPr>
            <w:r w:rsidRPr="00727FC6">
              <w:rPr>
                <w:rFonts w:ascii="Arial" w:hAnsi="Arial"/>
              </w:rPr>
              <w:t>State Agency Name:</w:t>
            </w:r>
          </w:p>
        </w:tc>
        <w:tc>
          <w:tcPr>
            <w:tcW w:w="3153" w:type="dxa"/>
            <w:gridSpan w:val="6"/>
          </w:tcPr>
          <w:p w:rsidRPr="00727FC6" w:rsidR="00F71D50" w:rsidP="00F71D50" w:rsidRDefault="00F71D50" w14:paraId="6CE3F3A7" w14:textId="77777777">
            <w:pPr>
              <w:widowControl w:val="0"/>
              <w:spacing w:before="120" w:after="0"/>
              <w:ind w:left="0"/>
              <w:rPr>
                <w:rFonts w:ascii="Arial" w:hAnsi="Arial"/>
              </w:rPr>
            </w:pPr>
            <w:r w:rsidRPr="00727FC6">
              <w:rPr>
                <w:rFonts w:ascii="Arial" w:hAnsi="Arial"/>
              </w:rPr>
              <w:t>Fiscal Year:</w:t>
            </w:r>
          </w:p>
        </w:tc>
      </w:tr>
      <w:tr w:rsidRPr="00727FC6" w:rsidR="00F71D50" w:rsidTr="00B25E95" w14:paraId="1B50984C" w14:textId="77777777">
        <w:tc>
          <w:tcPr>
            <w:tcW w:w="4643" w:type="dxa"/>
            <w:gridSpan w:val="4"/>
          </w:tcPr>
          <w:p w:rsidRPr="00727FC6" w:rsidR="00F71D50" w:rsidP="00F71D50" w:rsidRDefault="00F71D50" w14:paraId="2FC25E1C" w14:textId="77777777">
            <w:pPr>
              <w:widowControl w:val="0"/>
              <w:spacing w:before="120" w:after="0"/>
              <w:ind w:left="0"/>
              <w:rPr>
                <w:rFonts w:ascii="Arial" w:hAnsi="Arial"/>
              </w:rPr>
            </w:pPr>
            <w:r w:rsidRPr="00727FC6">
              <w:rPr>
                <w:rFonts w:ascii="Arial" w:hAnsi="Arial"/>
              </w:rPr>
              <w:t>FIPS Code:</w:t>
            </w:r>
          </w:p>
        </w:tc>
        <w:tc>
          <w:tcPr>
            <w:tcW w:w="6751" w:type="dxa"/>
            <w:gridSpan w:val="8"/>
          </w:tcPr>
          <w:p w:rsidRPr="00727FC6" w:rsidR="00F71D50" w:rsidP="00F71D50" w:rsidRDefault="00F71D50" w14:paraId="4EA125F3" w14:textId="77777777">
            <w:pPr>
              <w:widowControl w:val="0"/>
              <w:spacing w:before="120" w:after="0"/>
              <w:ind w:left="0"/>
              <w:rPr>
                <w:rFonts w:ascii="Arial" w:hAnsi="Arial"/>
              </w:rPr>
            </w:pPr>
            <w:r w:rsidRPr="00727FC6">
              <w:rPr>
                <w:rFonts w:ascii="Arial" w:hAnsi="Arial"/>
              </w:rPr>
              <w:t>Name of Submitting Official:</w:t>
            </w:r>
          </w:p>
        </w:tc>
        <w:tc>
          <w:tcPr>
            <w:tcW w:w="3153" w:type="dxa"/>
            <w:gridSpan w:val="6"/>
          </w:tcPr>
          <w:p w:rsidRPr="00727FC6" w:rsidR="00F71D50" w:rsidP="00F71D50" w:rsidRDefault="00F71D50" w14:paraId="1739B139" w14:textId="77777777">
            <w:pPr>
              <w:widowControl w:val="0"/>
              <w:spacing w:before="120" w:after="0"/>
              <w:ind w:left="0"/>
              <w:rPr>
                <w:rFonts w:ascii="Arial" w:hAnsi="Arial"/>
              </w:rPr>
            </w:pPr>
            <w:r w:rsidRPr="00727FC6">
              <w:rPr>
                <w:rFonts w:ascii="Arial" w:hAnsi="Arial"/>
              </w:rPr>
              <w:t>Quarter:</w:t>
            </w:r>
          </w:p>
        </w:tc>
      </w:tr>
      <w:tr w:rsidRPr="00727FC6" w:rsidR="00F71D50" w:rsidTr="00B25E95" w14:paraId="426912A5" w14:textId="77777777">
        <w:tc>
          <w:tcPr>
            <w:tcW w:w="4643" w:type="dxa"/>
            <w:gridSpan w:val="4"/>
          </w:tcPr>
          <w:p w:rsidRPr="00727FC6" w:rsidR="00F71D50" w:rsidP="00F71D50" w:rsidRDefault="00F71D50" w14:paraId="7DEF651C" w14:textId="77777777">
            <w:pPr>
              <w:widowControl w:val="0"/>
              <w:spacing w:before="120" w:after="0"/>
              <w:ind w:left="0"/>
              <w:rPr>
                <w:rFonts w:ascii="Arial" w:hAnsi="Arial"/>
              </w:rPr>
            </w:pPr>
            <w:r w:rsidRPr="00727FC6">
              <w:rPr>
                <w:rFonts w:ascii="Arial" w:hAnsi="Arial"/>
              </w:rPr>
              <w:t>CA Number:</w:t>
            </w:r>
          </w:p>
        </w:tc>
        <w:tc>
          <w:tcPr>
            <w:tcW w:w="6751" w:type="dxa"/>
            <w:gridSpan w:val="8"/>
          </w:tcPr>
          <w:p w:rsidRPr="00727FC6" w:rsidR="00F71D50" w:rsidP="00F71D50" w:rsidRDefault="00F71D50" w14:paraId="6406EAA4" w14:textId="77777777">
            <w:pPr>
              <w:widowControl w:val="0"/>
              <w:spacing w:before="120" w:after="0"/>
              <w:ind w:left="0"/>
              <w:rPr>
                <w:rFonts w:ascii="Arial" w:hAnsi="Arial"/>
              </w:rPr>
            </w:pPr>
            <w:r w:rsidRPr="00727FC6">
              <w:rPr>
                <w:rFonts w:ascii="Arial" w:hAnsi="Arial"/>
              </w:rPr>
              <w:t>Title of Submitting Official:</w:t>
            </w:r>
          </w:p>
        </w:tc>
        <w:tc>
          <w:tcPr>
            <w:tcW w:w="3153" w:type="dxa"/>
            <w:gridSpan w:val="6"/>
          </w:tcPr>
          <w:p w:rsidRPr="00727FC6" w:rsidR="00F71D50" w:rsidP="00F71D50" w:rsidRDefault="00F71D50" w14:paraId="78647F00" w14:textId="77777777">
            <w:pPr>
              <w:widowControl w:val="0"/>
              <w:spacing w:before="120" w:after="0"/>
              <w:ind w:left="0"/>
              <w:rPr>
                <w:rFonts w:ascii="Arial" w:hAnsi="Arial"/>
              </w:rPr>
            </w:pPr>
            <w:r w:rsidRPr="00727FC6">
              <w:rPr>
                <w:rFonts w:ascii="Arial" w:hAnsi="Arial"/>
              </w:rPr>
              <w:t>Month:</w:t>
            </w:r>
          </w:p>
        </w:tc>
      </w:tr>
      <w:tr w:rsidRPr="00727FC6" w:rsidR="00F71D50" w:rsidTr="00B25E95" w14:paraId="5392AC02" w14:textId="77777777">
        <w:tc>
          <w:tcPr>
            <w:tcW w:w="4643" w:type="dxa"/>
            <w:gridSpan w:val="4"/>
          </w:tcPr>
          <w:p w:rsidRPr="00727FC6" w:rsidR="00F71D50" w:rsidP="00F71D50" w:rsidRDefault="00F71D50" w14:paraId="53FD104B" w14:textId="77777777">
            <w:pPr>
              <w:widowControl w:val="0"/>
              <w:spacing w:before="120" w:after="0"/>
              <w:ind w:left="0"/>
              <w:rPr>
                <w:rFonts w:ascii="Arial" w:hAnsi="Arial"/>
              </w:rPr>
            </w:pPr>
            <w:r w:rsidRPr="00727FC6">
              <w:rPr>
                <w:rFonts w:ascii="Arial" w:hAnsi="Arial"/>
              </w:rPr>
              <w:t>Date Executed:</w:t>
            </w:r>
          </w:p>
        </w:tc>
        <w:tc>
          <w:tcPr>
            <w:tcW w:w="6751" w:type="dxa"/>
            <w:gridSpan w:val="8"/>
          </w:tcPr>
          <w:p w:rsidRPr="00727FC6" w:rsidR="00F71D50" w:rsidP="00F71D50" w:rsidRDefault="00F71D50" w14:paraId="2E66EA9C" w14:textId="77777777">
            <w:pPr>
              <w:widowControl w:val="0"/>
              <w:spacing w:before="120" w:after="0"/>
              <w:ind w:left="0"/>
              <w:rPr>
                <w:rFonts w:ascii="Arial" w:hAnsi="Arial"/>
              </w:rPr>
            </w:pPr>
            <w:r w:rsidRPr="00727FC6">
              <w:rPr>
                <w:rFonts w:ascii="Arial" w:hAnsi="Arial"/>
              </w:rPr>
              <w:t>Phone:</w:t>
            </w:r>
          </w:p>
        </w:tc>
        <w:tc>
          <w:tcPr>
            <w:tcW w:w="3153" w:type="dxa"/>
            <w:gridSpan w:val="6"/>
          </w:tcPr>
          <w:p w:rsidRPr="00727FC6" w:rsidR="00F71D50" w:rsidP="00F71D50" w:rsidRDefault="00F71D50" w14:paraId="3D432296" w14:textId="77777777">
            <w:pPr>
              <w:widowControl w:val="0"/>
              <w:spacing w:before="120" w:after="0"/>
              <w:ind w:left="0"/>
              <w:rPr>
                <w:rFonts w:ascii="Arial" w:hAnsi="Arial"/>
              </w:rPr>
            </w:pPr>
            <w:r w:rsidRPr="00727FC6">
              <w:rPr>
                <w:rFonts w:ascii="Arial" w:hAnsi="Arial"/>
              </w:rPr>
              <w:t>Final Report?  [    ] Yes  [    ]  No</w:t>
            </w:r>
          </w:p>
        </w:tc>
      </w:tr>
      <w:tr w:rsidRPr="00727FC6" w:rsidR="00F71D50" w:rsidTr="00B25E95" w14:paraId="21F5B60B" w14:textId="77777777">
        <w:tblPrEx>
          <w:tblCellMar>
            <w:left w:w="57" w:type="dxa"/>
            <w:right w:w="57" w:type="dxa"/>
          </w:tblCellMar>
        </w:tblPrEx>
        <w:tc>
          <w:tcPr>
            <w:tcW w:w="507" w:type="dxa"/>
          </w:tcPr>
          <w:p w:rsidRPr="00727FC6" w:rsidR="00F71D50" w:rsidP="00F71D50" w:rsidRDefault="00F71D50" w14:paraId="3CDDA88F" w14:textId="77777777">
            <w:pPr>
              <w:widowControl w:val="0"/>
              <w:spacing w:after="0"/>
              <w:ind w:left="0"/>
              <w:rPr>
                <w:rFonts w:ascii="Arial" w:hAnsi="Arial"/>
              </w:rPr>
            </w:pPr>
            <w:r w:rsidRPr="00727FC6">
              <w:rPr>
                <w:rFonts w:ascii="Arial" w:hAnsi="Arial"/>
              </w:rPr>
              <w:t>Line</w:t>
            </w:r>
            <w:r w:rsidRPr="00727FC6">
              <w:rPr>
                <w:rFonts w:ascii="Arial" w:hAnsi="Arial"/>
              </w:rPr>
              <w:br/>
              <w:t>No.</w:t>
            </w:r>
          </w:p>
        </w:tc>
        <w:tc>
          <w:tcPr>
            <w:tcW w:w="2160" w:type="dxa"/>
          </w:tcPr>
          <w:p w:rsidRPr="00727FC6" w:rsidR="00F71D50" w:rsidP="00F71D50" w:rsidRDefault="00F71D50" w14:paraId="1E985C01" w14:textId="77777777">
            <w:pPr>
              <w:widowControl w:val="0"/>
              <w:spacing w:after="0"/>
              <w:ind w:left="0"/>
              <w:rPr>
                <w:rFonts w:ascii="Arial" w:hAnsi="Arial"/>
              </w:rPr>
            </w:pPr>
            <w:r w:rsidRPr="00727FC6">
              <w:rPr>
                <w:rFonts w:ascii="Arial" w:hAnsi="Arial"/>
              </w:rPr>
              <w:t>Cost</w:t>
            </w:r>
            <w:r w:rsidRPr="00727FC6">
              <w:rPr>
                <w:rFonts w:ascii="Arial" w:hAnsi="Arial"/>
              </w:rPr>
              <w:br/>
              <w:t>Category</w:t>
            </w:r>
          </w:p>
        </w:tc>
        <w:tc>
          <w:tcPr>
            <w:tcW w:w="2362" w:type="dxa"/>
            <w:gridSpan w:val="3"/>
          </w:tcPr>
          <w:p w:rsidRPr="00727FC6" w:rsidR="00F71D50" w:rsidP="00F71D50" w:rsidRDefault="00F71D50" w14:paraId="560E54F9" w14:textId="77777777">
            <w:pPr>
              <w:widowControl w:val="0"/>
              <w:spacing w:after="0"/>
              <w:ind w:left="0"/>
              <w:rPr>
                <w:rFonts w:ascii="Arial" w:hAnsi="Arial"/>
              </w:rPr>
            </w:pPr>
            <w:r w:rsidRPr="00727FC6">
              <w:rPr>
                <w:rFonts w:ascii="Arial" w:hAnsi="Arial"/>
              </w:rPr>
              <w:t>CES AAMC</w:t>
            </w:r>
            <w:r w:rsidRPr="00727FC6">
              <w:rPr>
                <w:rFonts w:ascii="Arial" w:hAnsi="Arial"/>
              </w:rPr>
              <w:br/>
              <w:t>FLC:</w:t>
            </w:r>
          </w:p>
        </w:tc>
        <w:tc>
          <w:tcPr>
            <w:tcW w:w="2362" w:type="dxa"/>
            <w:gridSpan w:val="2"/>
          </w:tcPr>
          <w:p w:rsidRPr="00727FC6" w:rsidR="00F71D50" w:rsidP="00F71D50" w:rsidRDefault="00F71D50" w14:paraId="7EDEC0A6" w14:textId="77777777">
            <w:pPr>
              <w:widowControl w:val="0"/>
              <w:spacing w:after="0"/>
              <w:ind w:left="0"/>
              <w:rPr>
                <w:rFonts w:ascii="Arial" w:hAnsi="Arial"/>
              </w:rPr>
            </w:pPr>
            <w:r w:rsidRPr="00727FC6">
              <w:rPr>
                <w:rFonts w:ascii="Arial" w:hAnsi="Arial"/>
              </w:rPr>
              <w:t>LAUS AAMC</w:t>
            </w:r>
            <w:r w:rsidRPr="00727FC6">
              <w:rPr>
                <w:rFonts w:ascii="Arial" w:hAnsi="Arial"/>
              </w:rPr>
              <w:br/>
              <w:t>FLC:</w:t>
            </w:r>
          </w:p>
        </w:tc>
        <w:tc>
          <w:tcPr>
            <w:tcW w:w="2362" w:type="dxa"/>
            <w:gridSpan w:val="2"/>
          </w:tcPr>
          <w:p w:rsidRPr="00727FC6" w:rsidR="00F71D50" w:rsidP="00F71D50" w:rsidRDefault="00F71D50" w14:paraId="4291AB99" w14:textId="4591BD86">
            <w:pPr>
              <w:widowControl w:val="0"/>
              <w:spacing w:after="0"/>
              <w:ind w:left="0"/>
              <w:rPr>
                <w:rFonts w:ascii="Arial" w:hAnsi="Arial"/>
              </w:rPr>
            </w:pPr>
            <w:r w:rsidRPr="00727FC6">
              <w:rPr>
                <w:rFonts w:ascii="Arial" w:hAnsi="Arial"/>
              </w:rPr>
              <w:t>OE</w:t>
            </w:r>
            <w:r w:rsidR="003D70E2">
              <w:rPr>
                <w:rFonts w:ascii="Arial" w:hAnsi="Arial"/>
              </w:rPr>
              <w:t>W</w:t>
            </w:r>
            <w:r w:rsidRPr="00727FC6">
              <w:rPr>
                <w:rFonts w:ascii="Arial" w:hAnsi="Arial"/>
              </w:rPr>
              <w:t>S AAMC</w:t>
            </w:r>
            <w:r w:rsidRPr="00727FC6">
              <w:rPr>
                <w:rFonts w:ascii="Arial" w:hAnsi="Arial"/>
              </w:rPr>
              <w:br/>
              <w:t>FLC:</w:t>
            </w:r>
          </w:p>
        </w:tc>
        <w:tc>
          <w:tcPr>
            <w:tcW w:w="2362" w:type="dxa"/>
            <w:gridSpan w:val="4"/>
            <w:tcBorders>
              <w:right w:val="single" w:color="auto" w:sz="4" w:space="0"/>
            </w:tcBorders>
          </w:tcPr>
          <w:p w:rsidRPr="00727FC6" w:rsidR="00F71D50" w:rsidP="00F71D50" w:rsidRDefault="00F71D50" w14:paraId="6970D9D5" w14:textId="77777777">
            <w:pPr>
              <w:widowControl w:val="0"/>
              <w:spacing w:after="0"/>
              <w:ind w:left="0"/>
              <w:rPr>
                <w:rFonts w:ascii="Arial" w:hAnsi="Arial"/>
              </w:rPr>
            </w:pPr>
            <w:r w:rsidRPr="00727FC6">
              <w:rPr>
                <w:rFonts w:ascii="Arial" w:hAnsi="Arial"/>
              </w:rPr>
              <w:t>QCEW AAMC</w:t>
            </w:r>
            <w:r w:rsidRPr="00727FC6">
              <w:rPr>
                <w:rFonts w:ascii="Arial" w:hAnsi="Arial"/>
              </w:rPr>
              <w:br/>
              <w:t>FLC:</w:t>
            </w:r>
          </w:p>
        </w:tc>
        <w:tc>
          <w:tcPr>
            <w:tcW w:w="2432" w:type="dxa"/>
            <w:gridSpan w:val="5"/>
            <w:tcBorders>
              <w:top w:val="nil"/>
              <w:left w:val="single" w:color="auto" w:sz="4" w:space="0"/>
              <w:bottom w:val="nil"/>
              <w:right w:val="single" w:color="auto" w:sz="4" w:space="0"/>
            </w:tcBorders>
            <w:shd w:val="clear" w:color="auto" w:fill="auto"/>
          </w:tcPr>
          <w:p w:rsidRPr="00727FC6" w:rsidR="00F71D50" w:rsidP="00F71D50" w:rsidRDefault="00F71D50" w14:paraId="2961A4A2" w14:textId="77777777">
            <w:pPr>
              <w:widowControl w:val="0"/>
              <w:spacing w:after="0"/>
              <w:ind w:left="0"/>
              <w:rPr>
                <w:rFonts w:ascii="Arial" w:hAnsi="Arial"/>
              </w:rPr>
            </w:pPr>
          </w:p>
        </w:tc>
      </w:tr>
      <w:tr w:rsidRPr="00727FC6" w:rsidR="00F71D50" w:rsidTr="00B25E95" w14:paraId="39221964" w14:textId="77777777">
        <w:tblPrEx>
          <w:tblCellMar>
            <w:left w:w="57" w:type="dxa"/>
            <w:right w:w="57" w:type="dxa"/>
          </w:tblCellMar>
        </w:tblPrEx>
        <w:tc>
          <w:tcPr>
            <w:tcW w:w="507" w:type="dxa"/>
          </w:tcPr>
          <w:p w:rsidRPr="00727FC6" w:rsidR="00F71D50" w:rsidP="00F71D50" w:rsidRDefault="00F71D50" w14:paraId="6A5579A4" w14:textId="77777777">
            <w:pPr>
              <w:widowControl w:val="0"/>
              <w:spacing w:after="0"/>
              <w:ind w:left="0"/>
              <w:jc w:val="center"/>
              <w:rPr>
                <w:rFonts w:ascii="Arial" w:hAnsi="Arial"/>
              </w:rPr>
            </w:pPr>
            <w:r w:rsidRPr="00727FC6">
              <w:rPr>
                <w:rFonts w:ascii="Arial" w:hAnsi="Arial"/>
              </w:rPr>
              <w:t>A</w:t>
            </w:r>
          </w:p>
        </w:tc>
        <w:tc>
          <w:tcPr>
            <w:tcW w:w="2160" w:type="dxa"/>
          </w:tcPr>
          <w:p w:rsidRPr="00727FC6" w:rsidR="00F71D50" w:rsidP="00F71D50" w:rsidRDefault="00F71D50" w14:paraId="6C288AE0" w14:textId="77777777">
            <w:pPr>
              <w:widowControl w:val="0"/>
              <w:spacing w:after="0"/>
              <w:ind w:left="0"/>
              <w:jc w:val="center"/>
              <w:rPr>
                <w:rFonts w:ascii="Arial" w:hAnsi="Arial"/>
              </w:rPr>
            </w:pPr>
            <w:r w:rsidRPr="00727FC6">
              <w:rPr>
                <w:rFonts w:ascii="Arial" w:hAnsi="Arial"/>
              </w:rPr>
              <w:t>B</w:t>
            </w:r>
          </w:p>
        </w:tc>
        <w:tc>
          <w:tcPr>
            <w:tcW w:w="1181" w:type="dxa"/>
          </w:tcPr>
          <w:p w:rsidRPr="00727FC6" w:rsidR="00F71D50" w:rsidP="00F71D50" w:rsidRDefault="00F71D50" w14:paraId="6A64AEB4" w14:textId="77777777">
            <w:pPr>
              <w:widowControl w:val="0"/>
              <w:spacing w:after="0"/>
              <w:ind w:left="0"/>
              <w:jc w:val="center"/>
              <w:rPr>
                <w:rFonts w:ascii="Arial" w:hAnsi="Arial"/>
              </w:rPr>
            </w:pPr>
            <w:r w:rsidRPr="00727FC6">
              <w:rPr>
                <w:rFonts w:ascii="Arial" w:hAnsi="Arial"/>
              </w:rPr>
              <w:t>C</w:t>
            </w:r>
            <w:r w:rsidRPr="00727FC6">
              <w:rPr>
                <w:rFonts w:ascii="Arial" w:hAnsi="Arial"/>
              </w:rPr>
              <w:br/>
              <w:t>This Month</w:t>
            </w:r>
          </w:p>
        </w:tc>
        <w:tc>
          <w:tcPr>
            <w:tcW w:w="1181" w:type="dxa"/>
            <w:gridSpan w:val="2"/>
          </w:tcPr>
          <w:p w:rsidRPr="00727FC6" w:rsidR="00F71D50" w:rsidP="00F71D50" w:rsidRDefault="00F71D50" w14:paraId="338F2EFF" w14:textId="77777777">
            <w:pPr>
              <w:widowControl w:val="0"/>
              <w:spacing w:after="0"/>
              <w:ind w:left="0"/>
              <w:jc w:val="center"/>
              <w:rPr>
                <w:rFonts w:ascii="Arial" w:hAnsi="Arial"/>
              </w:rPr>
            </w:pPr>
            <w:r w:rsidRPr="00727FC6">
              <w:rPr>
                <w:rFonts w:ascii="Arial" w:hAnsi="Arial"/>
              </w:rPr>
              <w:t>D</w:t>
            </w:r>
            <w:r w:rsidRPr="00727FC6">
              <w:rPr>
                <w:rFonts w:ascii="Arial" w:hAnsi="Arial"/>
              </w:rPr>
              <w:br/>
              <w:t>Cumulative</w:t>
            </w:r>
          </w:p>
        </w:tc>
        <w:tc>
          <w:tcPr>
            <w:tcW w:w="1181" w:type="dxa"/>
          </w:tcPr>
          <w:p w:rsidRPr="00727FC6" w:rsidR="00F71D50" w:rsidP="00F71D50" w:rsidRDefault="00F71D50" w14:paraId="170AACEE" w14:textId="77777777">
            <w:pPr>
              <w:widowControl w:val="0"/>
              <w:spacing w:after="0"/>
              <w:ind w:left="0"/>
              <w:jc w:val="center"/>
              <w:rPr>
                <w:rFonts w:ascii="Arial" w:hAnsi="Arial"/>
              </w:rPr>
            </w:pPr>
            <w:r w:rsidRPr="00727FC6">
              <w:rPr>
                <w:rFonts w:ascii="Arial" w:hAnsi="Arial"/>
              </w:rPr>
              <w:t>E</w:t>
            </w:r>
            <w:r w:rsidRPr="00727FC6">
              <w:rPr>
                <w:rFonts w:ascii="Arial" w:hAnsi="Arial"/>
              </w:rPr>
              <w:br/>
              <w:t>This Month</w:t>
            </w:r>
          </w:p>
        </w:tc>
        <w:tc>
          <w:tcPr>
            <w:tcW w:w="1181" w:type="dxa"/>
          </w:tcPr>
          <w:p w:rsidRPr="00727FC6" w:rsidR="00F71D50" w:rsidP="00F71D50" w:rsidRDefault="00F71D50" w14:paraId="0F98D418" w14:textId="77777777">
            <w:pPr>
              <w:widowControl w:val="0"/>
              <w:spacing w:after="0"/>
              <w:ind w:left="0"/>
              <w:jc w:val="center"/>
              <w:rPr>
                <w:rFonts w:ascii="Arial" w:hAnsi="Arial"/>
              </w:rPr>
            </w:pPr>
            <w:r w:rsidRPr="00727FC6">
              <w:rPr>
                <w:rFonts w:ascii="Arial" w:hAnsi="Arial"/>
              </w:rPr>
              <w:t>F</w:t>
            </w:r>
            <w:r w:rsidRPr="00727FC6">
              <w:rPr>
                <w:rFonts w:ascii="Arial" w:hAnsi="Arial"/>
              </w:rPr>
              <w:br/>
              <w:t>Cumulative</w:t>
            </w:r>
          </w:p>
        </w:tc>
        <w:tc>
          <w:tcPr>
            <w:tcW w:w="1181" w:type="dxa"/>
          </w:tcPr>
          <w:p w:rsidRPr="00727FC6" w:rsidR="00F71D50" w:rsidP="00F71D50" w:rsidRDefault="00F71D50" w14:paraId="750D67F2" w14:textId="77777777">
            <w:pPr>
              <w:widowControl w:val="0"/>
              <w:spacing w:after="0"/>
              <w:ind w:left="0"/>
              <w:jc w:val="center"/>
              <w:rPr>
                <w:rFonts w:ascii="Arial" w:hAnsi="Arial"/>
              </w:rPr>
            </w:pPr>
            <w:r w:rsidRPr="00727FC6">
              <w:rPr>
                <w:rFonts w:ascii="Arial" w:hAnsi="Arial"/>
              </w:rPr>
              <w:t>G</w:t>
            </w:r>
            <w:r w:rsidRPr="00727FC6">
              <w:rPr>
                <w:rFonts w:ascii="Arial" w:hAnsi="Arial"/>
              </w:rPr>
              <w:br/>
              <w:t>This Month</w:t>
            </w:r>
          </w:p>
        </w:tc>
        <w:tc>
          <w:tcPr>
            <w:tcW w:w="1181" w:type="dxa"/>
          </w:tcPr>
          <w:p w:rsidRPr="00727FC6" w:rsidR="00F71D50" w:rsidP="00F71D50" w:rsidRDefault="00F71D50" w14:paraId="1E5996D8" w14:textId="77777777">
            <w:pPr>
              <w:widowControl w:val="0"/>
              <w:spacing w:after="0"/>
              <w:ind w:left="0"/>
              <w:jc w:val="center"/>
              <w:rPr>
                <w:rFonts w:ascii="Arial" w:hAnsi="Arial"/>
              </w:rPr>
            </w:pPr>
            <w:r w:rsidRPr="00727FC6">
              <w:rPr>
                <w:rFonts w:ascii="Arial" w:hAnsi="Arial"/>
              </w:rPr>
              <w:t>H</w:t>
            </w:r>
            <w:r w:rsidRPr="00727FC6">
              <w:rPr>
                <w:rFonts w:ascii="Arial" w:hAnsi="Arial"/>
              </w:rPr>
              <w:br/>
              <w:t>Cumulative</w:t>
            </w:r>
          </w:p>
        </w:tc>
        <w:tc>
          <w:tcPr>
            <w:tcW w:w="1181" w:type="dxa"/>
            <w:gridSpan w:val="2"/>
          </w:tcPr>
          <w:p w:rsidRPr="00727FC6" w:rsidR="00F71D50" w:rsidP="00F71D50" w:rsidRDefault="00F71D50" w14:paraId="6DFC8D8B" w14:textId="77777777">
            <w:pPr>
              <w:widowControl w:val="0"/>
              <w:spacing w:after="0"/>
              <w:ind w:left="0"/>
              <w:jc w:val="center"/>
              <w:rPr>
                <w:rFonts w:ascii="Arial" w:hAnsi="Arial"/>
              </w:rPr>
            </w:pPr>
            <w:r w:rsidRPr="00727FC6">
              <w:rPr>
                <w:rFonts w:ascii="Arial" w:hAnsi="Arial"/>
              </w:rPr>
              <w:t>I</w:t>
            </w:r>
            <w:r w:rsidRPr="00727FC6">
              <w:rPr>
                <w:rFonts w:ascii="Arial" w:hAnsi="Arial"/>
              </w:rPr>
              <w:br/>
              <w:t>This Month</w:t>
            </w:r>
          </w:p>
        </w:tc>
        <w:tc>
          <w:tcPr>
            <w:tcW w:w="1181" w:type="dxa"/>
            <w:gridSpan w:val="2"/>
            <w:tcBorders>
              <w:right w:val="single" w:color="auto" w:sz="4" w:space="0"/>
            </w:tcBorders>
          </w:tcPr>
          <w:p w:rsidRPr="00727FC6" w:rsidR="00F71D50" w:rsidP="00F71D50" w:rsidRDefault="00F71D50" w14:paraId="0CCF0CBA" w14:textId="77777777">
            <w:pPr>
              <w:widowControl w:val="0"/>
              <w:spacing w:after="0"/>
              <w:ind w:left="0"/>
              <w:jc w:val="center"/>
              <w:rPr>
                <w:rFonts w:ascii="Arial" w:hAnsi="Arial"/>
              </w:rPr>
            </w:pPr>
            <w:r w:rsidRPr="00727FC6">
              <w:rPr>
                <w:rFonts w:ascii="Arial" w:hAnsi="Arial"/>
              </w:rPr>
              <w:t>J</w:t>
            </w:r>
            <w:r w:rsidRPr="00727FC6">
              <w:rPr>
                <w:rFonts w:ascii="Arial" w:hAnsi="Arial"/>
              </w:rPr>
              <w:br/>
              <w:t>Cumulative</w:t>
            </w: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27FF87" w14:textId="77777777">
            <w:pPr>
              <w:widowControl w:val="0"/>
              <w:spacing w:after="0"/>
              <w:ind w:left="0"/>
              <w:jc w:val="center"/>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5F82D494" w14:textId="77777777">
            <w:pPr>
              <w:widowControl w:val="0"/>
              <w:spacing w:after="0"/>
              <w:ind w:left="0"/>
              <w:jc w:val="center"/>
              <w:rPr>
                <w:rFonts w:ascii="Arial" w:hAnsi="Arial"/>
              </w:rPr>
            </w:pPr>
          </w:p>
        </w:tc>
      </w:tr>
      <w:tr w:rsidRPr="00727FC6" w:rsidR="00F71D50" w:rsidTr="00B25E95" w14:paraId="0448D103"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6C34F32F" w14:textId="77777777">
            <w:pPr>
              <w:widowControl w:val="0"/>
              <w:spacing w:before="100" w:after="100"/>
              <w:ind w:left="0"/>
              <w:rPr>
                <w:rFonts w:ascii="Arial" w:hAnsi="Arial"/>
                <w:b/>
              </w:rPr>
            </w:pPr>
            <w:r w:rsidRPr="00727FC6">
              <w:rPr>
                <w:rFonts w:ascii="Arial" w:hAnsi="Arial"/>
                <w:b/>
              </w:rPr>
              <w:t>Obligations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46623474" w14:textId="77777777">
            <w:pPr>
              <w:widowControl w:val="0"/>
              <w:spacing w:before="100" w:after="100"/>
              <w:ind w:left="0"/>
              <w:rPr>
                <w:rFonts w:ascii="Arial" w:hAnsi="Arial"/>
                <w:b/>
              </w:rPr>
            </w:pPr>
          </w:p>
        </w:tc>
        <w:tc>
          <w:tcPr>
            <w:tcW w:w="1213" w:type="dxa"/>
            <w:tcBorders>
              <w:top w:val="nil"/>
              <w:left w:val="nil"/>
              <w:bottom w:val="nil"/>
              <w:right w:val="single" w:color="auto" w:sz="4" w:space="0"/>
            </w:tcBorders>
            <w:shd w:val="clear" w:color="auto" w:fill="auto"/>
          </w:tcPr>
          <w:p w:rsidRPr="00727FC6" w:rsidR="00F71D50" w:rsidP="00F71D50" w:rsidRDefault="00F71D50" w14:paraId="40833303" w14:textId="77777777">
            <w:pPr>
              <w:widowControl w:val="0"/>
              <w:spacing w:before="100" w:after="100"/>
              <w:ind w:left="0"/>
              <w:rPr>
                <w:rFonts w:ascii="Arial" w:hAnsi="Arial"/>
                <w:b/>
              </w:rPr>
            </w:pPr>
          </w:p>
        </w:tc>
      </w:tr>
      <w:tr w:rsidRPr="00727FC6" w:rsidR="00F71D50" w:rsidTr="00B25E95" w14:paraId="47C0B121" w14:textId="77777777">
        <w:tblPrEx>
          <w:tblCellMar>
            <w:left w:w="57" w:type="dxa"/>
            <w:right w:w="57" w:type="dxa"/>
          </w:tblCellMar>
        </w:tblPrEx>
        <w:tc>
          <w:tcPr>
            <w:tcW w:w="507" w:type="dxa"/>
          </w:tcPr>
          <w:p w:rsidRPr="00727FC6" w:rsidR="00F71D50" w:rsidP="00F71D50" w:rsidRDefault="00F71D50" w14:paraId="7887082C" w14:textId="77777777">
            <w:pPr>
              <w:widowControl w:val="0"/>
              <w:spacing w:after="0"/>
              <w:ind w:left="0"/>
              <w:rPr>
                <w:rFonts w:ascii="Arial" w:hAnsi="Arial"/>
              </w:rPr>
            </w:pPr>
            <w:r w:rsidRPr="00727FC6">
              <w:rPr>
                <w:rFonts w:ascii="Arial" w:hAnsi="Arial"/>
              </w:rPr>
              <w:t>1.</w:t>
            </w:r>
          </w:p>
        </w:tc>
        <w:tc>
          <w:tcPr>
            <w:tcW w:w="2160" w:type="dxa"/>
          </w:tcPr>
          <w:p w:rsidRPr="00727FC6" w:rsidR="00F71D50" w:rsidP="00F71D50" w:rsidRDefault="00F71D50" w14:paraId="6F518701" w14:textId="77777777">
            <w:pPr>
              <w:widowControl w:val="0"/>
              <w:spacing w:after="0"/>
              <w:ind w:left="0"/>
              <w:rPr>
                <w:rFonts w:ascii="Arial" w:hAnsi="Arial"/>
              </w:rPr>
            </w:pPr>
            <w:r w:rsidRPr="00727FC6">
              <w:rPr>
                <w:rFonts w:ascii="Arial" w:hAnsi="Arial"/>
              </w:rPr>
              <w:t>Program Staff (PS/PB)</w:t>
            </w:r>
            <w:r w:rsidRPr="00727FC6">
              <w:rPr>
                <w:rFonts w:ascii="Arial" w:hAnsi="Arial"/>
              </w:rPr>
              <w:br/>
              <w:t>Resources Obligated</w:t>
            </w:r>
          </w:p>
        </w:tc>
        <w:tc>
          <w:tcPr>
            <w:tcW w:w="1181" w:type="dxa"/>
            <w:shd w:val="pct15" w:color="auto" w:fill="FFFFFF"/>
          </w:tcPr>
          <w:p w:rsidRPr="00727FC6" w:rsidR="00F71D50" w:rsidP="00F71D50" w:rsidRDefault="00F71D50" w14:paraId="25B5177E" w14:textId="77777777">
            <w:pPr>
              <w:widowControl w:val="0"/>
              <w:spacing w:after="0"/>
              <w:ind w:left="0"/>
              <w:rPr>
                <w:rFonts w:ascii="Arial" w:hAnsi="Arial"/>
              </w:rPr>
            </w:pPr>
          </w:p>
        </w:tc>
        <w:tc>
          <w:tcPr>
            <w:tcW w:w="1181" w:type="dxa"/>
            <w:gridSpan w:val="2"/>
          </w:tcPr>
          <w:p w:rsidRPr="00727FC6" w:rsidR="00F71D50" w:rsidP="00F71D50" w:rsidRDefault="00F71D50" w14:paraId="2F53066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F2A72A5" w14:textId="77777777">
            <w:pPr>
              <w:widowControl w:val="0"/>
              <w:spacing w:after="0"/>
              <w:ind w:left="0"/>
              <w:rPr>
                <w:rFonts w:ascii="Arial" w:hAnsi="Arial"/>
              </w:rPr>
            </w:pPr>
          </w:p>
        </w:tc>
        <w:tc>
          <w:tcPr>
            <w:tcW w:w="1181" w:type="dxa"/>
          </w:tcPr>
          <w:p w:rsidRPr="00727FC6" w:rsidR="00F71D50" w:rsidP="00F71D50" w:rsidRDefault="00F71D50" w14:paraId="3A7CDEC3"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637AA8DE" w14:textId="77777777">
            <w:pPr>
              <w:widowControl w:val="0"/>
              <w:spacing w:after="0"/>
              <w:ind w:left="0"/>
              <w:rPr>
                <w:rFonts w:ascii="Arial" w:hAnsi="Arial"/>
              </w:rPr>
            </w:pPr>
          </w:p>
        </w:tc>
        <w:tc>
          <w:tcPr>
            <w:tcW w:w="1181" w:type="dxa"/>
          </w:tcPr>
          <w:p w:rsidRPr="00727FC6" w:rsidR="00F71D50" w:rsidP="00F71D50" w:rsidRDefault="00F71D50" w14:paraId="73AD382B"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5750BC8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4F5EAC5D"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7E0753A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A20649C" w14:textId="77777777">
            <w:pPr>
              <w:widowControl w:val="0"/>
              <w:spacing w:after="0"/>
              <w:ind w:left="0"/>
              <w:rPr>
                <w:rFonts w:ascii="Arial" w:hAnsi="Arial"/>
              </w:rPr>
            </w:pPr>
          </w:p>
        </w:tc>
      </w:tr>
      <w:tr w:rsidRPr="00727FC6" w:rsidR="00F71D50" w:rsidTr="00B25E95" w14:paraId="7005197A" w14:textId="77777777">
        <w:tblPrEx>
          <w:tblCellMar>
            <w:left w:w="57" w:type="dxa"/>
            <w:right w:w="57" w:type="dxa"/>
          </w:tblCellMar>
        </w:tblPrEx>
        <w:tc>
          <w:tcPr>
            <w:tcW w:w="507" w:type="dxa"/>
          </w:tcPr>
          <w:p w:rsidRPr="00727FC6" w:rsidR="00F71D50" w:rsidP="00F71D50" w:rsidRDefault="00F71D50" w14:paraId="46580D97" w14:textId="77777777">
            <w:pPr>
              <w:widowControl w:val="0"/>
              <w:spacing w:after="0"/>
              <w:ind w:left="0"/>
              <w:rPr>
                <w:rFonts w:ascii="Arial" w:hAnsi="Arial"/>
              </w:rPr>
            </w:pPr>
            <w:r w:rsidRPr="00727FC6">
              <w:rPr>
                <w:rFonts w:ascii="Arial" w:hAnsi="Arial"/>
              </w:rPr>
              <w:t>2.</w:t>
            </w:r>
          </w:p>
        </w:tc>
        <w:tc>
          <w:tcPr>
            <w:tcW w:w="2160" w:type="dxa"/>
          </w:tcPr>
          <w:p w:rsidRPr="00727FC6" w:rsidR="00F71D50" w:rsidP="00F71D50" w:rsidRDefault="00F71D50" w14:paraId="3B0E2216" w14:textId="77777777">
            <w:pPr>
              <w:widowControl w:val="0"/>
              <w:spacing w:after="0"/>
              <w:ind w:left="0"/>
              <w:rPr>
                <w:rFonts w:ascii="Arial" w:hAnsi="Arial"/>
              </w:rPr>
            </w:pPr>
            <w:r w:rsidRPr="00727FC6">
              <w:rPr>
                <w:rFonts w:ascii="Arial" w:hAnsi="Arial"/>
              </w:rPr>
              <w:t>AS &amp; T Staff (PS/PB)</w:t>
            </w:r>
            <w:r w:rsidRPr="00727FC6">
              <w:rPr>
                <w:rFonts w:ascii="Arial" w:hAnsi="Arial"/>
              </w:rPr>
              <w:br/>
              <w:t>Resources Obligated</w:t>
            </w:r>
          </w:p>
        </w:tc>
        <w:tc>
          <w:tcPr>
            <w:tcW w:w="1181" w:type="dxa"/>
            <w:shd w:val="pct15" w:color="auto" w:fill="FFFFFF"/>
          </w:tcPr>
          <w:p w:rsidRPr="00727FC6" w:rsidR="00F71D50" w:rsidP="00F71D50" w:rsidRDefault="00F71D50" w14:paraId="283E83BB" w14:textId="77777777">
            <w:pPr>
              <w:widowControl w:val="0"/>
              <w:spacing w:after="0"/>
              <w:ind w:left="0"/>
              <w:rPr>
                <w:rFonts w:ascii="Arial" w:hAnsi="Arial"/>
              </w:rPr>
            </w:pPr>
          </w:p>
        </w:tc>
        <w:tc>
          <w:tcPr>
            <w:tcW w:w="1181" w:type="dxa"/>
            <w:gridSpan w:val="2"/>
          </w:tcPr>
          <w:p w:rsidRPr="00727FC6" w:rsidR="00F71D50" w:rsidP="00F71D50" w:rsidRDefault="00F71D50" w14:paraId="0150595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27FAE6E" w14:textId="77777777">
            <w:pPr>
              <w:widowControl w:val="0"/>
              <w:spacing w:after="0"/>
              <w:ind w:left="0"/>
              <w:rPr>
                <w:rFonts w:ascii="Arial" w:hAnsi="Arial"/>
              </w:rPr>
            </w:pPr>
          </w:p>
        </w:tc>
        <w:tc>
          <w:tcPr>
            <w:tcW w:w="1181" w:type="dxa"/>
          </w:tcPr>
          <w:p w:rsidRPr="00727FC6" w:rsidR="00F71D50" w:rsidP="00F71D50" w:rsidRDefault="00F71D50" w14:paraId="77536D4D"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6952947" w14:textId="77777777">
            <w:pPr>
              <w:widowControl w:val="0"/>
              <w:spacing w:after="0"/>
              <w:ind w:left="0"/>
              <w:rPr>
                <w:rFonts w:ascii="Arial" w:hAnsi="Arial"/>
              </w:rPr>
            </w:pPr>
          </w:p>
        </w:tc>
        <w:tc>
          <w:tcPr>
            <w:tcW w:w="1181" w:type="dxa"/>
          </w:tcPr>
          <w:p w:rsidRPr="00727FC6" w:rsidR="00F71D50" w:rsidP="00F71D50" w:rsidRDefault="00F71D50" w14:paraId="335D7584"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237211EF"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6A26D484"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6EB3ABD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DD503F0" w14:textId="77777777">
            <w:pPr>
              <w:widowControl w:val="0"/>
              <w:spacing w:after="0"/>
              <w:ind w:left="0"/>
              <w:rPr>
                <w:rFonts w:ascii="Arial" w:hAnsi="Arial"/>
              </w:rPr>
            </w:pPr>
          </w:p>
        </w:tc>
      </w:tr>
      <w:tr w:rsidRPr="00727FC6" w:rsidR="00F71D50" w:rsidTr="00B25E95" w14:paraId="09409488" w14:textId="77777777">
        <w:tblPrEx>
          <w:tblCellMar>
            <w:left w:w="57" w:type="dxa"/>
            <w:right w:w="57" w:type="dxa"/>
          </w:tblCellMar>
        </w:tblPrEx>
        <w:tc>
          <w:tcPr>
            <w:tcW w:w="507" w:type="dxa"/>
          </w:tcPr>
          <w:p w:rsidRPr="00727FC6" w:rsidR="00F71D50" w:rsidP="00F71D50" w:rsidRDefault="00F71D50" w14:paraId="0EAF50F0" w14:textId="77777777">
            <w:pPr>
              <w:widowControl w:val="0"/>
              <w:spacing w:after="0"/>
              <w:ind w:left="0"/>
              <w:rPr>
                <w:rFonts w:ascii="Arial" w:hAnsi="Arial"/>
              </w:rPr>
            </w:pPr>
            <w:r w:rsidRPr="00727FC6">
              <w:rPr>
                <w:rFonts w:ascii="Arial" w:hAnsi="Arial"/>
              </w:rPr>
              <w:t>3.</w:t>
            </w:r>
          </w:p>
        </w:tc>
        <w:tc>
          <w:tcPr>
            <w:tcW w:w="2160" w:type="dxa"/>
          </w:tcPr>
          <w:p w:rsidRPr="00727FC6" w:rsidR="00F71D50" w:rsidP="00F71D50" w:rsidRDefault="00F71D50" w14:paraId="76C0C526" w14:textId="77777777">
            <w:pPr>
              <w:widowControl w:val="0"/>
              <w:spacing w:after="0"/>
              <w:ind w:left="0"/>
              <w:rPr>
                <w:rFonts w:ascii="Arial" w:hAnsi="Arial"/>
              </w:rPr>
            </w:pPr>
            <w:r w:rsidRPr="00727FC6">
              <w:rPr>
                <w:rFonts w:ascii="Arial" w:hAnsi="Arial"/>
              </w:rPr>
              <w:t>Nonpersonal Services</w:t>
            </w:r>
            <w:r w:rsidRPr="00727FC6">
              <w:rPr>
                <w:rFonts w:ascii="Arial" w:hAnsi="Arial"/>
              </w:rPr>
              <w:br/>
              <w:t>Obligated</w:t>
            </w:r>
          </w:p>
        </w:tc>
        <w:tc>
          <w:tcPr>
            <w:tcW w:w="1181" w:type="dxa"/>
            <w:shd w:val="pct15" w:color="auto" w:fill="FFFFFF"/>
          </w:tcPr>
          <w:p w:rsidRPr="00727FC6" w:rsidR="00F71D50" w:rsidP="00F71D50" w:rsidRDefault="00F71D50" w14:paraId="5C584B53" w14:textId="77777777">
            <w:pPr>
              <w:widowControl w:val="0"/>
              <w:spacing w:after="0"/>
              <w:ind w:left="0"/>
              <w:rPr>
                <w:rFonts w:ascii="Arial" w:hAnsi="Arial"/>
              </w:rPr>
            </w:pPr>
          </w:p>
        </w:tc>
        <w:tc>
          <w:tcPr>
            <w:tcW w:w="1181" w:type="dxa"/>
            <w:gridSpan w:val="2"/>
          </w:tcPr>
          <w:p w:rsidRPr="00727FC6" w:rsidR="00F71D50" w:rsidP="00F71D50" w:rsidRDefault="00F71D50" w14:paraId="424E873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59A54D0C" w14:textId="77777777">
            <w:pPr>
              <w:widowControl w:val="0"/>
              <w:spacing w:after="0"/>
              <w:ind w:left="0"/>
              <w:rPr>
                <w:rFonts w:ascii="Arial" w:hAnsi="Arial"/>
              </w:rPr>
            </w:pPr>
          </w:p>
        </w:tc>
        <w:tc>
          <w:tcPr>
            <w:tcW w:w="1181" w:type="dxa"/>
          </w:tcPr>
          <w:p w:rsidRPr="00727FC6" w:rsidR="00F71D50" w:rsidP="00F71D50" w:rsidRDefault="00F71D50" w14:paraId="3589B4E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7EEED3B1" w14:textId="77777777">
            <w:pPr>
              <w:widowControl w:val="0"/>
              <w:spacing w:after="0"/>
              <w:ind w:left="0"/>
              <w:rPr>
                <w:rFonts w:ascii="Arial" w:hAnsi="Arial"/>
              </w:rPr>
            </w:pPr>
          </w:p>
        </w:tc>
        <w:tc>
          <w:tcPr>
            <w:tcW w:w="1181" w:type="dxa"/>
          </w:tcPr>
          <w:p w:rsidRPr="00727FC6" w:rsidR="00F71D50" w:rsidP="00F71D50" w:rsidRDefault="00F71D50" w14:paraId="2B3C273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3DB90A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7ED3A536"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1875FFFB"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01EA014D" w14:textId="77777777">
            <w:pPr>
              <w:widowControl w:val="0"/>
              <w:spacing w:after="0"/>
              <w:ind w:left="0"/>
              <w:rPr>
                <w:rFonts w:ascii="Arial" w:hAnsi="Arial"/>
              </w:rPr>
            </w:pPr>
          </w:p>
        </w:tc>
      </w:tr>
      <w:tr w:rsidRPr="00727FC6" w:rsidR="00F71D50" w:rsidTr="00B25E95" w14:paraId="32276029" w14:textId="77777777">
        <w:tblPrEx>
          <w:tblCellMar>
            <w:left w:w="57" w:type="dxa"/>
            <w:right w:w="57" w:type="dxa"/>
          </w:tblCellMar>
        </w:tblPrEx>
        <w:tc>
          <w:tcPr>
            <w:tcW w:w="507" w:type="dxa"/>
          </w:tcPr>
          <w:p w:rsidRPr="00727FC6" w:rsidR="00F71D50" w:rsidP="00F71D50" w:rsidRDefault="00F71D50" w14:paraId="0D8EE9AC" w14:textId="77777777">
            <w:pPr>
              <w:widowControl w:val="0"/>
              <w:spacing w:after="0"/>
              <w:ind w:left="0"/>
              <w:rPr>
                <w:rFonts w:ascii="Arial" w:hAnsi="Arial"/>
              </w:rPr>
            </w:pPr>
            <w:r w:rsidRPr="00727FC6">
              <w:rPr>
                <w:rFonts w:ascii="Arial" w:hAnsi="Arial"/>
              </w:rPr>
              <w:t>4.</w:t>
            </w:r>
          </w:p>
        </w:tc>
        <w:tc>
          <w:tcPr>
            <w:tcW w:w="2160" w:type="dxa"/>
          </w:tcPr>
          <w:p w:rsidRPr="00727FC6" w:rsidR="00F71D50" w:rsidP="00F71D50" w:rsidRDefault="00F71D50" w14:paraId="3EA721CC" w14:textId="77777777">
            <w:pPr>
              <w:widowControl w:val="0"/>
              <w:spacing w:after="0"/>
              <w:ind w:left="0"/>
              <w:rPr>
                <w:rFonts w:ascii="Arial" w:hAnsi="Arial"/>
              </w:rPr>
            </w:pPr>
            <w:r w:rsidRPr="00727FC6">
              <w:rPr>
                <w:rFonts w:ascii="Arial" w:hAnsi="Arial"/>
              </w:rPr>
              <w:t>Total Obligations</w:t>
            </w:r>
          </w:p>
        </w:tc>
        <w:tc>
          <w:tcPr>
            <w:tcW w:w="1181" w:type="dxa"/>
          </w:tcPr>
          <w:p w:rsidRPr="00727FC6" w:rsidR="00F71D50" w:rsidP="00F71D50" w:rsidRDefault="00F71D50" w14:paraId="2CC87427" w14:textId="77777777">
            <w:pPr>
              <w:widowControl w:val="0"/>
              <w:spacing w:after="0"/>
              <w:ind w:left="0"/>
              <w:rPr>
                <w:rFonts w:ascii="Arial" w:hAnsi="Arial"/>
              </w:rPr>
            </w:pPr>
          </w:p>
        </w:tc>
        <w:tc>
          <w:tcPr>
            <w:tcW w:w="1181" w:type="dxa"/>
            <w:gridSpan w:val="2"/>
          </w:tcPr>
          <w:p w:rsidRPr="00727FC6" w:rsidR="00F71D50" w:rsidP="00F71D50" w:rsidRDefault="00F71D50" w14:paraId="211CC0A8" w14:textId="77777777">
            <w:pPr>
              <w:widowControl w:val="0"/>
              <w:spacing w:after="0"/>
              <w:ind w:left="0"/>
              <w:rPr>
                <w:rFonts w:ascii="Arial" w:hAnsi="Arial"/>
              </w:rPr>
            </w:pPr>
          </w:p>
        </w:tc>
        <w:tc>
          <w:tcPr>
            <w:tcW w:w="1181" w:type="dxa"/>
          </w:tcPr>
          <w:p w:rsidRPr="00727FC6" w:rsidR="00F71D50" w:rsidP="00F71D50" w:rsidRDefault="00F71D50" w14:paraId="6717A141" w14:textId="77777777">
            <w:pPr>
              <w:widowControl w:val="0"/>
              <w:spacing w:after="0"/>
              <w:ind w:left="0"/>
              <w:rPr>
                <w:rFonts w:ascii="Arial" w:hAnsi="Arial"/>
              </w:rPr>
            </w:pPr>
          </w:p>
        </w:tc>
        <w:tc>
          <w:tcPr>
            <w:tcW w:w="1181" w:type="dxa"/>
          </w:tcPr>
          <w:p w:rsidRPr="00727FC6" w:rsidR="00F71D50" w:rsidP="00F71D50" w:rsidRDefault="00F71D50" w14:paraId="10922B9C" w14:textId="77777777">
            <w:pPr>
              <w:widowControl w:val="0"/>
              <w:spacing w:after="0"/>
              <w:ind w:left="0"/>
              <w:rPr>
                <w:rFonts w:ascii="Arial" w:hAnsi="Arial"/>
              </w:rPr>
            </w:pPr>
          </w:p>
        </w:tc>
        <w:tc>
          <w:tcPr>
            <w:tcW w:w="1181" w:type="dxa"/>
          </w:tcPr>
          <w:p w:rsidRPr="00727FC6" w:rsidR="00F71D50" w:rsidP="00F71D50" w:rsidRDefault="00F71D50" w14:paraId="529FAFDA" w14:textId="77777777">
            <w:pPr>
              <w:widowControl w:val="0"/>
              <w:spacing w:after="0"/>
              <w:ind w:left="0"/>
              <w:rPr>
                <w:rFonts w:ascii="Arial" w:hAnsi="Arial"/>
              </w:rPr>
            </w:pPr>
          </w:p>
        </w:tc>
        <w:tc>
          <w:tcPr>
            <w:tcW w:w="1181" w:type="dxa"/>
          </w:tcPr>
          <w:p w:rsidRPr="00727FC6" w:rsidR="00F71D50" w:rsidP="00F71D50" w:rsidRDefault="00F71D50" w14:paraId="532A102B" w14:textId="77777777">
            <w:pPr>
              <w:widowControl w:val="0"/>
              <w:spacing w:after="0"/>
              <w:ind w:left="0"/>
              <w:rPr>
                <w:rFonts w:ascii="Arial" w:hAnsi="Arial"/>
              </w:rPr>
            </w:pPr>
          </w:p>
        </w:tc>
        <w:tc>
          <w:tcPr>
            <w:tcW w:w="1181" w:type="dxa"/>
            <w:gridSpan w:val="2"/>
          </w:tcPr>
          <w:p w:rsidRPr="00727FC6" w:rsidR="00F71D50" w:rsidP="00F71D50" w:rsidRDefault="00F71D50" w14:paraId="0FBB1086"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1675A26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39E4D67C"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1B05374E" w14:textId="77777777">
            <w:pPr>
              <w:widowControl w:val="0"/>
              <w:spacing w:after="0"/>
              <w:ind w:left="0"/>
              <w:rPr>
                <w:rFonts w:ascii="Arial" w:hAnsi="Arial"/>
              </w:rPr>
            </w:pPr>
          </w:p>
        </w:tc>
      </w:tr>
      <w:tr w:rsidRPr="00727FC6" w:rsidR="00F71D50" w:rsidTr="00B25E95" w14:paraId="22ED8B28"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2BA0E0E8" w14:textId="77777777">
            <w:pPr>
              <w:widowControl w:val="0"/>
              <w:spacing w:before="100" w:after="100"/>
              <w:ind w:left="0"/>
            </w:pPr>
            <w:r w:rsidRPr="00727FC6">
              <w:rPr>
                <w:rFonts w:ascii="Arial" w:hAnsi="Arial"/>
                <w:b/>
              </w:rPr>
              <w:t>Comparative Data</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55E10038"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33D23950" w14:textId="77777777">
            <w:pPr>
              <w:widowControl w:val="0"/>
              <w:spacing w:before="100" w:after="100"/>
              <w:ind w:left="0"/>
            </w:pPr>
          </w:p>
        </w:tc>
      </w:tr>
      <w:tr w:rsidRPr="00727FC6" w:rsidR="00F71D50" w:rsidTr="00B25E95" w14:paraId="0A7A2557" w14:textId="77777777">
        <w:tblPrEx>
          <w:tblCellMar>
            <w:left w:w="57" w:type="dxa"/>
            <w:right w:w="57" w:type="dxa"/>
          </w:tblCellMar>
        </w:tblPrEx>
        <w:tc>
          <w:tcPr>
            <w:tcW w:w="507" w:type="dxa"/>
          </w:tcPr>
          <w:p w:rsidRPr="00727FC6" w:rsidR="00F71D50" w:rsidP="00F71D50" w:rsidRDefault="00F71D50" w14:paraId="0E002FE3" w14:textId="77777777">
            <w:pPr>
              <w:widowControl w:val="0"/>
              <w:spacing w:after="0"/>
              <w:ind w:left="0"/>
              <w:rPr>
                <w:rFonts w:ascii="Arial" w:hAnsi="Arial"/>
              </w:rPr>
            </w:pPr>
            <w:r w:rsidRPr="00727FC6">
              <w:rPr>
                <w:rFonts w:ascii="Arial" w:hAnsi="Arial"/>
              </w:rPr>
              <w:t>5.</w:t>
            </w:r>
          </w:p>
        </w:tc>
        <w:tc>
          <w:tcPr>
            <w:tcW w:w="2160" w:type="dxa"/>
          </w:tcPr>
          <w:p w:rsidRPr="00727FC6" w:rsidR="00F71D50" w:rsidP="00F71D50" w:rsidRDefault="00F71D50" w14:paraId="3839CD57" w14:textId="77777777">
            <w:pPr>
              <w:widowControl w:val="0"/>
              <w:spacing w:after="0"/>
              <w:ind w:left="0"/>
              <w:rPr>
                <w:rFonts w:ascii="Arial" w:hAnsi="Arial"/>
              </w:rPr>
            </w:pPr>
            <w:r w:rsidRPr="00727FC6">
              <w:rPr>
                <w:rFonts w:ascii="Arial" w:hAnsi="Arial"/>
              </w:rPr>
              <w:t>Total Cash Received</w:t>
            </w:r>
          </w:p>
        </w:tc>
        <w:tc>
          <w:tcPr>
            <w:tcW w:w="1181" w:type="dxa"/>
          </w:tcPr>
          <w:p w:rsidRPr="00727FC6" w:rsidR="00F71D50" w:rsidP="00F71D50" w:rsidRDefault="00F71D50" w14:paraId="1C874D16" w14:textId="77777777">
            <w:pPr>
              <w:widowControl w:val="0"/>
              <w:spacing w:after="0"/>
              <w:ind w:left="0"/>
              <w:rPr>
                <w:rFonts w:ascii="Arial" w:hAnsi="Arial"/>
              </w:rPr>
            </w:pPr>
          </w:p>
        </w:tc>
        <w:tc>
          <w:tcPr>
            <w:tcW w:w="1181" w:type="dxa"/>
            <w:gridSpan w:val="2"/>
          </w:tcPr>
          <w:p w:rsidRPr="00727FC6" w:rsidR="00F71D50" w:rsidP="00F71D50" w:rsidRDefault="00F71D50" w14:paraId="0DA50D9A" w14:textId="77777777">
            <w:pPr>
              <w:widowControl w:val="0"/>
              <w:spacing w:after="0"/>
              <w:ind w:left="0"/>
              <w:rPr>
                <w:rFonts w:ascii="Arial" w:hAnsi="Arial"/>
              </w:rPr>
            </w:pPr>
          </w:p>
        </w:tc>
        <w:tc>
          <w:tcPr>
            <w:tcW w:w="1181" w:type="dxa"/>
          </w:tcPr>
          <w:p w:rsidRPr="00727FC6" w:rsidR="00F71D50" w:rsidP="00F71D50" w:rsidRDefault="00F71D50" w14:paraId="100780CD" w14:textId="77777777">
            <w:pPr>
              <w:widowControl w:val="0"/>
              <w:spacing w:after="0"/>
              <w:ind w:left="0"/>
              <w:rPr>
                <w:rFonts w:ascii="Arial" w:hAnsi="Arial"/>
              </w:rPr>
            </w:pPr>
          </w:p>
        </w:tc>
        <w:tc>
          <w:tcPr>
            <w:tcW w:w="1181" w:type="dxa"/>
          </w:tcPr>
          <w:p w:rsidRPr="00727FC6" w:rsidR="00F71D50" w:rsidP="00F71D50" w:rsidRDefault="00F71D50" w14:paraId="0AE4E043" w14:textId="77777777">
            <w:pPr>
              <w:widowControl w:val="0"/>
              <w:spacing w:after="0"/>
              <w:ind w:left="0"/>
              <w:rPr>
                <w:rFonts w:ascii="Arial" w:hAnsi="Arial"/>
              </w:rPr>
            </w:pPr>
          </w:p>
        </w:tc>
        <w:tc>
          <w:tcPr>
            <w:tcW w:w="1181" w:type="dxa"/>
          </w:tcPr>
          <w:p w:rsidRPr="00727FC6" w:rsidR="00F71D50" w:rsidP="00F71D50" w:rsidRDefault="00F71D50" w14:paraId="097C2F21" w14:textId="77777777">
            <w:pPr>
              <w:widowControl w:val="0"/>
              <w:spacing w:after="0"/>
              <w:ind w:left="0"/>
              <w:rPr>
                <w:rFonts w:ascii="Arial" w:hAnsi="Arial"/>
              </w:rPr>
            </w:pPr>
          </w:p>
        </w:tc>
        <w:tc>
          <w:tcPr>
            <w:tcW w:w="1181" w:type="dxa"/>
          </w:tcPr>
          <w:p w:rsidRPr="00727FC6" w:rsidR="00F71D50" w:rsidP="00F71D50" w:rsidRDefault="00F71D50" w14:paraId="7C28AEB8" w14:textId="77777777">
            <w:pPr>
              <w:widowControl w:val="0"/>
              <w:spacing w:after="0"/>
              <w:ind w:left="0"/>
              <w:rPr>
                <w:rFonts w:ascii="Arial" w:hAnsi="Arial"/>
              </w:rPr>
            </w:pPr>
          </w:p>
        </w:tc>
        <w:tc>
          <w:tcPr>
            <w:tcW w:w="1181" w:type="dxa"/>
            <w:gridSpan w:val="2"/>
          </w:tcPr>
          <w:p w:rsidRPr="00727FC6" w:rsidR="00F71D50" w:rsidP="00F71D50" w:rsidRDefault="00F71D50" w14:paraId="3FC3CFB7"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6047785"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46A1392"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47D6AE1" w14:textId="77777777">
            <w:pPr>
              <w:widowControl w:val="0"/>
              <w:spacing w:after="0"/>
              <w:ind w:left="0"/>
              <w:rPr>
                <w:rFonts w:ascii="Arial" w:hAnsi="Arial"/>
              </w:rPr>
            </w:pPr>
          </w:p>
        </w:tc>
      </w:tr>
      <w:tr w:rsidRPr="00727FC6" w:rsidR="00F71D50" w:rsidTr="00B25E95" w14:paraId="0F9317EE" w14:textId="77777777">
        <w:tblPrEx>
          <w:tblCellMar>
            <w:left w:w="57" w:type="dxa"/>
            <w:right w:w="57" w:type="dxa"/>
          </w:tblCellMar>
        </w:tblPrEx>
        <w:tc>
          <w:tcPr>
            <w:tcW w:w="507" w:type="dxa"/>
          </w:tcPr>
          <w:p w:rsidRPr="00727FC6" w:rsidR="00F71D50" w:rsidP="00F71D50" w:rsidRDefault="00F71D50" w14:paraId="0AF727CA" w14:textId="77777777">
            <w:pPr>
              <w:widowControl w:val="0"/>
              <w:spacing w:after="0"/>
              <w:ind w:left="0"/>
              <w:rPr>
                <w:rFonts w:ascii="Arial" w:hAnsi="Arial"/>
              </w:rPr>
            </w:pPr>
            <w:r w:rsidRPr="00727FC6">
              <w:rPr>
                <w:rFonts w:ascii="Arial" w:hAnsi="Arial"/>
              </w:rPr>
              <w:t>6.</w:t>
            </w:r>
          </w:p>
        </w:tc>
        <w:tc>
          <w:tcPr>
            <w:tcW w:w="2160" w:type="dxa"/>
          </w:tcPr>
          <w:p w:rsidRPr="00727FC6" w:rsidR="00F71D50" w:rsidP="00F71D50" w:rsidRDefault="00F71D50" w14:paraId="46BE382A" w14:textId="77777777">
            <w:pPr>
              <w:widowControl w:val="0"/>
              <w:spacing w:after="0"/>
              <w:ind w:left="0"/>
              <w:rPr>
                <w:rFonts w:ascii="Arial" w:hAnsi="Arial"/>
              </w:rPr>
            </w:pPr>
            <w:r w:rsidRPr="00727FC6">
              <w:rPr>
                <w:rFonts w:ascii="Arial" w:hAnsi="Arial"/>
              </w:rPr>
              <w:t>Total Expenditures</w:t>
            </w:r>
          </w:p>
        </w:tc>
        <w:tc>
          <w:tcPr>
            <w:tcW w:w="1181" w:type="dxa"/>
            <w:tcBorders>
              <w:bottom w:val="nil"/>
            </w:tcBorders>
          </w:tcPr>
          <w:p w:rsidRPr="00727FC6" w:rsidR="00F71D50" w:rsidP="00F71D50" w:rsidRDefault="00F71D50" w14:paraId="0A7D7D8D" w14:textId="77777777">
            <w:pPr>
              <w:widowControl w:val="0"/>
              <w:spacing w:after="0"/>
              <w:ind w:left="0"/>
              <w:rPr>
                <w:rFonts w:ascii="Arial" w:hAnsi="Arial"/>
              </w:rPr>
            </w:pPr>
          </w:p>
        </w:tc>
        <w:tc>
          <w:tcPr>
            <w:tcW w:w="1181" w:type="dxa"/>
            <w:gridSpan w:val="2"/>
          </w:tcPr>
          <w:p w:rsidRPr="00727FC6" w:rsidR="00F71D50" w:rsidP="00F71D50" w:rsidRDefault="00F71D50" w14:paraId="0B4638FB"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2004B5D9" w14:textId="77777777">
            <w:pPr>
              <w:widowControl w:val="0"/>
              <w:spacing w:after="0"/>
              <w:ind w:left="0"/>
              <w:rPr>
                <w:rFonts w:ascii="Arial" w:hAnsi="Arial"/>
              </w:rPr>
            </w:pPr>
          </w:p>
        </w:tc>
        <w:tc>
          <w:tcPr>
            <w:tcW w:w="1181" w:type="dxa"/>
          </w:tcPr>
          <w:p w:rsidRPr="00727FC6" w:rsidR="00F71D50" w:rsidP="00F71D50" w:rsidRDefault="00F71D50" w14:paraId="6FC1164D" w14:textId="77777777">
            <w:pPr>
              <w:widowControl w:val="0"/>
              <w:spacing w:after="0"/>
              <w:ind w:left="0"/>
              <w:rPr>
                <w:rFonts w:ascii="Arial" w:hAnsi="Arial"/>
              </w:rPr>
            </w:pPr>
          </w:p>
        </w:tc>
        <w:tc>
          <w:tcPr>
            <w:tcW w:w="1181" w:type="dxa"/>
            <w:tcBorders>
              <w:bottom w:val="nil"/>
            </w:tcBorders>
          </w:tcPr>
          <w:p w:rsidRPr="00727FC6" w:rsidR="00F71D50" w:rsidP="00F71D50" w:rsidRDefault="00F71D50" w14:paraId="5D818B52" w14:textId="77777777">
            <w:pPr>
              <w:widowControl w:val="0"/>
              <w:spacing w:after="0"/>
              <w:ind w:left="0"/>
              <w:rPr>
                <w:rFonts w:ascii="Arial" w:hAnsi="Arial"/>
              </w:rPr>
            </w:pPr>
          </w:p>
        </w:tc>
        <w:tc>
          <w:tcPr>
            <w:tcW w:w="1181" w:type="dxa"/>
          </w:tcPr>
          <w:p w:rsidRPr="00727FC6" w:rsidR="00F71D50" w:rsidP="00F71D50" w:rsidRDefault="00F71D50" w14:paraId="4DCAB2AA" w14:textId="77777777">
            <w:pPr>
              <w:widowControl w:val="0"/>
              <w:spacing w:after="0"/>
              <w:ind w:left="0"/>
              <w:rPr>
                <w:rFonts w:ascii="Arial" w:hAnsi="Arial"/>
              </w:rPr>
            </w:pPr>
          </w:p>
        </w:tc>
        <w:tc>
          <w:tcPr>
            <w:tcW w:w="1181" w:type="dxa"/>
            <w:gridSpan w:val="2"/>
            <w:tcBorders>
              <w:bottom w:val="nil"/>
            </w:tcBorders>
          </w:tcPr>
          <w:p w:rsidRPr="00727FC6" w:rsidR="00F71D50" w:rsidP="00F71D50" w:rsidRDefault="00F71D50" w14:paraId="7434F07B"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2DFA9EE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02AE3C37"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7148C3F9" w14:textId="77777777">
            <w:pPr>
              <w:widowControl w:val="0"/>
              <w:spacing w:after="0"/>
              <w:ind w:left="0"/>
              <w:rPr>
                <w:rFonts w:ascii="Arial" w:hAnsi="Arial"/>
              </w:rPr>
            </w:pPr>
          </w:p>
        </w:tc>
      </w:tr>
      <w:tr w:rsidRPr="00727FC6" w:rsidR="00F71D50" w:rsidTr="00B25E95" w14:paraId="32A0316F" w14:textId="77777777">
        <w:tblPrEx>
          <w:tblCellMar>
            <w:left w:w="57" w:type="dxa"/>
            <w:right w:w="57" w:type="dxa"/>
          </w:tblCellMar>
        </w:tblPrEx>
        <w:tc>
          <w:tcPr>
            <w:tcW w:w="12122" w:type="dxa"/>
            <w:gridSpan w:val="14"/>
            <w:tcBorders>
              <w:right w:val="single" w:color="auto" w:sz="4" w:space="0"/>
            </w:tcBorders>
          </w:tcPr>
          <w:p w:rsidRPr="00727FC6" w:rsidR="00F71D50" w:rsidP="00F71D50" w:rsidRDefault="00F71D50" w14:paraId="1909C23B" w14:textId="77777777">
            <w:pPr>
              <w:widowControl w:val="0"/>
              <w:spacing w:before="100" w:after="100"/>
              <w:ind w:left="0"/>
            </w:pPr>
            <w:r w:rsidRPr="00727FC6">
              <w:rPr>
                <w:rFonts w:ascii="Arial" w:hAnsi="Arial"/>
                <w:b/>
              </w:rPr>
              <w:t>Staff Years</w:t>
            </w:r>
          </w:p>
        </w:tc>
        <w:tc>
          <w:tcPr>
            <w:tcW w:w="1212" w:type="dxa"/>
            <w:gridSpan w:val="3"/>
            <w:tcBorders>
              <w:top w:val="nil"/>
              <w:left w:val="single" w:color="auto" w:sz="4" w:space="0"/>
              <w:bottom w:val="nil"/>
              <w:right w:val="nil"/>
            </w:tcBorders>
            <w:shd w:val="clear" w:color="auto" w:fill="auto"/>
          </w:tcPr>
          <w:p w:rsidRPr="00727FC6" w:rsidR="00F71D50" w:rsidP="00F71D50" w:rsidRDefault="00F71D50" w14:paraId="266D10D3" w14:textId="77777777">
            <w:pPr>
              <w:widowControl w:val="0"/>
              <w:spacing w:before="100" w:after="100"/>
              <w:ind w:left="0"/>
            </w:pPr>
          </w:p>
        </w:tc>
        <w:tc>
          <w:tcPr>
            <w:tcW w:w="1213" w:type="dxa"/>
            <w:tcBorders>
              <w:top w:val="nil"/>
              <w:left w:val="nil"/>
              <w:bottom w:val="nil"/>
              <w:right w:val="single" w:color="auto" w:sz="4" w:space="0"/>
            </w:tcBorders>
            <w:shd w:val="clear" w:color="auto" w:fill="auto"/>
          </w:tcPr>
          <w:p w:rsidRPr="00727FC6" w:rsidR="00F71D50" w:rsidP="00F71D50" w:rsidRDefault="00F71D50" w14:paraId="412B3BC1" w14:textId="77777777">
            <w:pPr>
              <w:widowControl w:val="0"/>
              <w:spacing w:before="100" w:after="100"/>
              <w:ind w:left="0"/>
            </w:pPr>
          </w:p>
        </w:tc>
      </w:tr>
      <w:tr w:rsidRPr="00727FC6" w:rsidR="00F71D50" w:rsidTr="00B25E95" w14:paraId="1757CDCD" w14:textId="77777777">
        <w:tblPrEx>
          <w:tblCellMar>
            <w:left w:w="57" w:type="dxa"/>
            <w:right w:w="57" w:type="dxa"/>
          </w:tblCellMar>
        </w:tblPrEx>
        <w:tc>
          <w:tcPr>
            <w:tcW w:w="507" w:type="dxa"/>
          </w:tcPr>
          <w:p w:rsidRPr="00727FC6" w:rsidR="00F71D50" w:rsidP="00F71D50" w:rsidRDefault="00F71D50" w14:paraId="46952C64" w14:textId="77777777">
            <w:pPr>
              <w:widowControl w:val="0"/>
              <w:spacing w:after="0"/>
              <w:ind w:left="0"/>
              <w:rPr>
                <w:rFonts w:ascii="Arial" w:hAnsi="Arial"/>
              </w:rPr>
            </w:pPr>
            <w:r w:rsidRPr="00727FC6">
              <w:rPr>
                <w:rFonts w:ascii="Arial" w:hAnsi="Arial"/>
              </w:rPr>
              <w:t>7.</w:t>
            </w:r>
          </w:p>
        </w:tc>
        <w:tc>
          <w:tcPr>
            <w:tcW w:w="2160" w:type="dxa"/>
          </w:tcPr>
          <w:p w:rsidRPr="00727FC6" w:rsidR="00F71D50" w:rsidP="00F71D50" w:rsidRDefault="00F71D50" w14:paraId="63D4D397" w14:textId="77777777">
            <w:pPr>
              <w:widowControl w:val="0"/>
              <w:spacing w:after="0"/>
              <w:ind w:left="0"/>
              <w:rPr>
                <w:rFonts w:ascii="Arial" w:hAnsi="Arial"/>
              </w:rPr>
            </w:pPr>
            <w:r w:rsidRPr="00727FC6">
              <w:rPr>
                <w:rFonts w:ascii="Arial" w:hAnsi="Arial"/>
              </w:rPr>
              <w:t>Staff Years—Program Staff</w:t>
            </w:r>
          </w:p>
        </w:tc>
        <w:tc>
          <w:tcPr>
            <w:tcW w:w="1181" w:type="dxa"/>
            <w:shd w:val="pct15" w:color="auto" w:fill="FFFFFF"/>
          </w:tcPr>
          <w:p w:rsidRPr="00727FC6" w:rsidR="00F71D50" w:rsidP="00F71D50" w:rsidRDefault="00F71D50" w14:paraId="76C62AD5" w14:textId="77777777">
            <w:pPr>
              <w:widowControl w:val="0"/>
              <w:spacing w:after="0"/>
              <w:ind w:left="0"/>
              <w:rPr>
                <w:rFonts w:ascii="Arial" w:hAnsi="Arial"/>
              </w:rPr>
            </w:pPr>
          </w:p>
        </w:tc>
        <w:tc>
          <w:tcPr>
            <w:tcW w:w="1181" w:type="dxa"/>
            <w:gridSpan w:val="2"/>
          </w:tcPr>
          <w:p w:rsidRPr="00727FC6" w:rsidR="00F71D50" w:rsidP="00F71D50" w:rsidRDefault="00F71D50" w14:paraId="2B662B8F"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09A1E24C" w14:textId="77777777">
            <w:pPr>
              <w:widowControl w:val="0"/>
              <w:spacing w:after="0"/>
              <w:ind w:left="0"/>
              <w:rPr>
                <w:rFonts w:ascii="Arial" w:hAnsi="Arial"/>
              </w:rPr>
            </w:pPr>
          </w:p>
        </w:tc>
        <w:tc>
          <w:tcPr>
            <w:tcW w:w="1181" w:type="dxa"/>
          </w:tcPr>
          <w:p w:rsidRPr="00727FC6" w:rsidR="00F71D50" w:rsidP="00F71D50" w:rsidRDefault="00F71D50" w14:paraId="22732CD1"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378B1209" w14:textId="77777777">
            <w:pPr>
              <w:widowControl w:val="0"/>
              <w:spacing w:after="0"/>
              <w:ind w:left="0"/>
              <w:rPr>
                <w:rFonts w:ascii="Arial" w:hAnsi="Arial"/>
              </w:rPr>
            </w:pPr>
          </w:p>
        </w:tc>
        <w:tc>
          <w:tcPr>
            <w:tcW w:w="1181" w:type="dxa"/>
          </w:tcPr>
          <w:p w:rsidRPr="00727FC6" w:rsidR="00F71D50" w:rsidP="00F71D50" w:rsidRDefault="00F71D50" w14:paraId="6D3FC161"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41EA8579"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5D0F47B3"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E3E8894"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00A547B" w14:textId="77777777">
            <w:pPr>
              <w:widowControl w:val="0"/>
              <w:spacing w:after="0"/>
              <w:ind w:left="0"/>
              <w:rPr>
                <w:rFonts w:ascii="Arial" w:hAnsi="Arial"/>
              </w:rPr>
            </w:pPr>
          </w:p>
        </w:tc>
      </w:tr>
      <w:tr w:rsidRPr="00727FC6" w:rsidR="00F71D50" w:rsidTr="00B25E95" w14:paraId="16A5D3E2" w14:textId="77777777">
        <w:tblPrEx>
          <w:tblCellMar>
            <w:left w:w="57" w:type="dxa"/>
            <w:right w:w="57" w:type="dxa"/>
          </w:tblCellMar>
        </w:tblPrEx>
        <w:tc>
          <w:tcPr>
            <w:tcW w:w="507" w:type="dxa"/>
          </w:tcPr>
          <w:p w:rsidRPr="00727FC6" w:rsidR="00F71D50" w:rsidP="00F71D50" w:rsidRDefault="00F71D50" w14:paraId="1E7EE028" w14:textId="77777777">
            <w:pPr>
              <w:widowControl w:val="0"/>
              <w:spacing w:after="0"/>
              <w:ind w:left="0"/>
              <w:rPr>
                <w:rFonts w:ascii="Arial" w:hAnsi="Arial"/>
              </w:rPr>
            </w:pPr>
            <w:r w:rsidRPr="00727FC6">
              <w:rPr>
                <w:rFonts w:ascii="Arial" w:hAnsi="Arial"/>
              </w:rPr>
              <w:t>8.</w:t>
            </w:r>
          </w:p>
        </w:tc>
        <w:tc>
          <w:tcPr>
            <w:tcW w:w="2160" w:type="dxa"/>
          </w:tcPr>
          <w:p w:rsidRPr="00727FC6" w:rsidR="00F71D50" w:rsidP="00F71D50" w:rsidRDefault="00F71D50" w14:paraId="046A183B" w14:textId="77777777">
            <w:pPr>
              <w:widowControl w:val="0"/>
              <w:spacing w:after="0"/>
              <w:ind w:left="0"/>
              <w:rPr>
                <w:rFonts w:ascii="Arial" w:hAnsi="Arial"/>
              </w:rPr>
            </w:pPr>
            <w:r w:rsidRPr="00727FC6">
              <w:rPr>
                <w:rFonts w:ascii="Arial" w:hAnsi="Arial"/>
              </w:rPr>
              <w:t>Staff Years—AS &amp; T Staff</w:t>
            </w:r>
          </w:p>
        </w:tc>
        <w:tc>
          <w:tcPr>
            <w:tcW w:w="1181" w:type="dxa"/>
            <w:shd w:val="pct15" w:color="auto" w:fill="FFFFFF"/>
          </w:tcPr>
          <w:p w:rsidRPr="00727FC6" w:rsidR="00F71D50" w:rsidP="00F71D50" w:rsidRDefault="00F71D50" w14:paraId="75303DA9" w14:textId="77777777">
            <w:pPr>
              <w:widowControl w:val="0"/>
              <w:spacing w:after="0"/>
              <w:ind w:left="0"/>
              <w:rPr>
                <w:rFonts w:ascii="Arial" w:hAnsi="Arial"/>
              </w:rPr>
            </w:pPr>
          </w:p>
        </w:tc>
        <w:tc>
          <w:tcPr>
            <w:tcW w:w="1181" w:type="dxa"/>
            <w:gridSpan w:val="2"/>
          </w:tcPr>
          <w:p w:rsidRPr="00727FC6" w:rsidR="00F71D50" w:rsidP="00F71D50" w:rsidRDefault="00F71D50" w14:paraId="56BA7F5E"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4BB52678" w14:textId="77777777">
            <w:pPr>
              <w:widowControl w:val="0"/>
              <w:spacing w:after="0"/>
              <w:ind w:left="0"/>
              <w:rPr>
                <w:rFonts w:ascii="Arial" w:hAnsi="Arial"/>
              </w:rPr>
            </w:pPr>
          </w:p>
        </w:tc>
        <w:tc>
          <w:tcPr>
            <w:tcW w:w="1181" w:type="dxa"/>
          </w:tcPr>
          <w:p w:rsidRPr="00727FC6" w:rsidR="00F71D50" w:rsidP="00F71D50" w:rsidRDefault="00F71D50" w14:paraId="7F91A3F4" w14:textId="77777777">
            <w:pPr>
              <w:widowControl w:val="0"/>
              <w:spacing w:after="0"/>
              <w:ind w:left="0"/>
              <w:rPr>
                <w:rFonts w:ascii="Arial" w:hAnsi="Arial"/>
              </w:rPr>
            </w:pPr>
          </w:p>
        </w:tc>
        <w:tc>
          <w:tcPr>
            <w:tcW w:w="1181" w:type="dxa"/>
            <w:shd w:val="pct15" w:color="auto" w:fill="FFFFFF"/>
          </w:tcPr>
          <w:p w:rsidRPr="00727FC6" w:rsidR="00F71D50" w:rsidP="00F71D50" w:rsidRDefault="00F71D50" w14:paraId="114BCA18" w14:textId="77777777">
            <w:pPr>
              <w:widowControl w:val="0"/>
              <w:spacing w:after="0"/>
              <w:ind w:left="0"/>
              <w:rPr>
                <w:rFonts w:ascii="Arial" w:hAnsi="Arial"/>
              </w:rPr>
            </w:pPr>
          </w:p>
        </w:tc>
        <w:tc>
          <w:tcPr>
            <w:tcW w:w="1181" w:type="dxa"/>
          </w:tcPr>
          <w:p w:rsidRPr="00727FC6" w:rsidR="00F71D50" w:rsidP="00F71D50" w:rsidRDefault="00F71D50" w14:paraId="2394B756" w14:textId="77777777">
            <w:pPr>
              <w:widowControl w:val="0"/>
              <w:spacing w:after="0"/>
              <w:ind w:left="0"/>
              <w:rPr>
                <w:rFonts w:ascii="Arial" w:hAnsi="Arial"/>
              </w:rPr>
            </w:pPr>
          </w:p>
        </w:tc>
        <w:tc>
          <w:tcPr>
            <w:tcW w:w="1181" w:type="dxa"/>
            <w:gridSpan w:val="2"/>
            <w:shd w:val="pct15" w:color="auto" w:fill="FFFFFF"/>
          </w:tcPr>
          <w:p w:rsidRPr="00727FC6" w:rsidR="00F71D50" w:rsidP="00F71D50" w:rsidRDefault="00F71D50" w14:paraId="1B4A3610" w14:textId="77777777">
            <w:pPr>
              <w:widowControl w:val="0"/>
              <w:spacing w:after="0"/>
              <w:ind w:left="0"/>
              <w:rPr>
                <w:rFonts w:ascii="Arial" w:hAnsi="Arial"/>
              </w:rPr>
            </w:pPr>
          </w:p>
        </w:tc>
        <w:tc>
          <w:tcPr>
            <w:tcW w:w="1181" w:type="dxa"/>
            <w:gridSpan w:val="2"/>
            <w:tcBorders>
              <w:right w:val="single" w:color="auto" w:sz="4" w:space="0"/>
            </w:tcBorders>
          </w:tcPr>
          <w:p w:rsidRPr="00727FC6" w:rsidR="00F71D50" w:rsidP="00F71D50" w:rsidRDefault="00F71D50" w14:paraId="0908B2CC" w14:textId="77777777">
            <w:pPr>
              <w:widowControl w:val="0"/>
              <w:spacing w:after="0"/>
              <w:ind w:left="0"/>
              <w:rPr>
                <w:rFonts w:ascii="Arial" w:hAnsi="Arial"/>
              </w:rPr>
            </w:pPr>
          </w:p>
        </w:tc>
        <w:tc>
          <w:tcPr>
            <w:tcW w:w="1181" w:type="dxa"/>
            <w:gridSpan w:val="3"/>
            <w:tcBorders>
              <w:top w:val="nil"/>
              <w:left w:val="single" w:color="auto" w:sz="4" w:space="0"/>
              <w:bottom w:val="nil"/>
              <w:right w:val="nil"/>
            </w:tcBorders>
            <w:shd w:val="clear" w:color="auto" w:fill="auto"/>
          </w:tcPr>
          <w:p w:rsidRPr="00727FC6" w:rsidR="00F71D50" w:rsidP="00F71D50" w:rsidRDefault="00F71D50" w14:paraId="2DBFEB51" w14:textId="77777777">
            <w:pPr>
              <w:widowControl w:val="0"/>
              <w:spacing w:after="0"/>
              <w:ind w:left="0"/>
              <w:rPr>
                <w:rFonts w:ascii="Arial" w:hAnsi="Arial"/>
              </w:rPr>
            </w:pPr>
          </w:p>
        </w:tc>
        <w:tc>
          <w:tcPr>
            <w:tcW w:w="1251" w:type="dxa"/>
            <w:gridSpan w:val="2"/>
            <w:tcBorders>
              <w:top w:val="nil"/>
              <w:left w:val="nil"/>
              <w:bottom w:val="nil"/>
              <w:right w:val="single" w:color="auto" w:sz="4" w:space="0"/>
            </w:tcBorders>
            <w:shd w:val="clear" w:color="auto" w:fill="auto"/>
          </w:tcPr>
          <w:p w:rsidRPr="00727FC6" w:rsidR="00F71D50" w:rsidP="00F71D50" w:rsidRDefault="00F71D50" w14:paraId="36B34689" w14:textId="77777777">
            <w:pPr>
              <w:widowControl w:val="0"/>
              <w:spacing w:after="0"/>
              <w:ind w:left="0"/>
              <w:rPr>
                <w:rFonts w:ascii="Arial" w:hAnsi="Arial"/>
              </w:rPr>
            </w:pPr>
          </w:p>
        </w:tc>
      </w:tr>
      <w:tr w:rsidRPr="00727FC6" w:rsidR="00F71D50" w:rsidTr="00B25E95" w14:paraId="075C4E21" w14:textId="77777777">
        <w:tc>
          <w:tcPr>
            <w:tcW w:w="14547" w:type="dxa"/>
            <w:gridSpan w:val="18"/>
            <w:tcBorders>
              <w:bottom w:val="single" w:color="auto" w:sz="6" w:space="0"/>
            </w:tcBorders>
          </w:tcPr>
          <w:p w:rsidRPr="00727FC6" w:rsidR="00F71D50" w:rsidP="00F71D50" w:rsidRDefault="00F71D50" w14:paraId="72BE3DF8" w14:textId="77777777">
            <w:pPr>
              <w:widowControl w:val="0"/>
              <w:spacing w:before="80" w:after="120"/>
              <w:ind w:left="0"/>
              <w:rPr>
                <w:rFonts w:ascii="Arial" w:hAnsi="Arial"/>
                <w:sz w:val="16"/>
              </w:rPr>
            </w:pPr>
            <w:r w:rsidRPr="00727FC6">
              <w:rPr>
                <w:rFonts w:ascii="Arial" w:hAnsi="Arial"/>
                <w:b/>
                <w:sz w:val="22"/>
              </w:rPr>
              <w:t>Certification:</w:t>
            </w:r>
            <w:r w:rsidRPr="00727FC6">
              <w:rPr>
                <w:rFonts w:ascii="Arial" w:hAnsi="Arial"/>
                <w:sz w:val="16"/>
              </w:rPr>
              <w:t xml:space="preserve"> </w:t>
            </w:r>
            <w:r w:rsidRPr="00727FC6">
              <w:rPr>
                <w:rFonts w:ascii="Arial" w:hAnsi="Arial"/>
                <w:sz w:val="16"/>
              </w:rPr>
              <w:tab/>
              <w:t>I certify to the best of my knowledge and belief that the information provided herein is accurate and complete, and was obtained from agency accounting records.</w:t>
            </w:r>
            <w:r w:rsidRPr="00727FC6">
              <w:rPr>
                <w:rFonts w:ascii="Arial" w:hAnsi="Arial"/>
                <w:sz w:val="16"/>
              </w:rPr>
              <w:br/>
            </w:r>
            <w:r w:rsidRPr="00727FC6">
              <w:rPr>
                <w:rFonts w:ascii="Arial" w:hAnsi="Arial"/>
                <w:sz w:val="16"/>
              </w:rPr>
              <w:br/>
            </w:r>
            <w:r w:rsidRPr="00727FC6">
              <w:rPr>
                <w:rFonts w:ascii="Arial" w:hAnsi="Arial"/>
                <w:sz w:val="16"/>
              </w:rPr>
              <w:tab/>
            </w:r>
            <w:r w:rsidRPr="00727FC6">
              <w:rPr>
                <w:rFonts w:ascii="Arial" w:hAnsi="Arial"/>
                <w:sz w:val="16"/>
              </w:rPr>
              <w:tab/>
              <w:t>Signature:  ____________________________________________________________________________________</w:t>
            </w:r>
            <w:r w:rsidRPr="00727FC6">
              <w:rPr>
                <w:rFonts w:ascii="Arial" w:hAnsi="Arial"/>
                <w:sz w:val="16"/>
              </w:rPr>
              <w:tab/>
            </w:r>
            <w:r w:rsidRPr="00727FC6">
              <w:rPr>
                <w:rFonts w:ascii="Arial" w:hAnsi="Arial"/>
                <w:sz w:val="16"/>
              </w:rPr>
              <w:tab/>
            </w:r>
            <w:r w:rsidRPr="00727FC6">
              <w:rPr>
                <w:rFonts w:ascii="Arial" w:hAnsi="Arial"/>
                <w:sz w:val="16"/>
              </w:rPr>
              <w:tab/>
              <w:t>Date:  ________________________</w:t>
            </w:r>
          </w:p>
        </w:tc>
      </w:tr>
      <w:tr w:rsidRPr="00727FC6" w:rsidR="00F71D50" w:rsidTr="00B25E95" w14:paraId="2F9044D5" w14:textId="77777777">
        <w:tc>
          <w:tcPr>
            <w:tcW w:w="14547" w:type="dxa"/>
            <w:gridSpan w:val="18"/>
            <w:tcBorders>
              <w:top w:val="nil"/>
              <w:left w:val="nil"/>
              <w:bottom w:val="nil"/>
              <w:right w:val="nil"/>
            </w:tcBorders>
          </w:tcPr>
          <w:p w:rsidRPr="00727FC6" w:rsidR="00F71D50" w:rsidP="00865242" w:rsidRDefault="00F71D50" w14:paraId="7B2E055A" w14:textId="64615533">
            <w:pPr>
              <w:widowControl w:val="0"/>
              <w:spacing w:before="120" w:after="0"/>
              <w:ind w:left="0"/>
              <w:rPr>
                <w:rFonts w:ascii="Arial" w:hAnsi="Arial"/>
                <w:i/>
                <w:sz w:val="16"/>
              </w:rPr>
            </w:pPr>
            <w:bookmarkStart w:name="_Toc5024430" w:id="508"/>
            <w:smartTag w:uri="urn:schemas-microsoft-com:office:smarttags" w:element="stockticker">
              <w:r w:rsidRPr="00727FC6">
                <w:rPr>
                  <w:rStyle w:val="Heading2Char"/>
                </w:rPr>
                <w:t>BLS</w:t>
              </w:r>
            </w:smartTag>
            <w:r w:rsidRPr="00727FC6">
              <w:rPr>
                <w:rStyle w:val="Heading2Char"/>
              </w:rPr>
              <w:t xml:space="preserve"> LMI-2A, Page 2</w:t>
            </w:r>
            <w:bookmarkEnd w:id="508"/>
            <w:r w:rsidRPr="00727FC6" w:rsidR="00EA1413">
              <w:rPr>
                <w:rFonts w:ascii="Arial" w:hAnsi="Arial"/>
                <w:i/>
                <w:sz w:val="16"/>
              </w:rPr>
              <w:t xml:space="preserve"> (Revised</w:t>
            </w:r>
            <w:r w:rsidRPr="00727FC6" w:rsidR="008F245B">
              <w:rPr>
                <w:rFonts w:ascii="Arial" w:hAnsi="Arial"/>
                <w:i/>
                <w:sz w:val="16"/>
              </w:rPr>
              <w:t xml:space="preserve"> </w:t>
            </w:r>
            <w:r w:rsidR="00865242">
              <w:rPr>
                <w:rFonts w:ascii="Arial" w:hAnsi="Arial"/>
                <w:i/>
                <w:sz w:val="16"/>
              </w:rPr>
              <w:t>June 2021</w:t>
            </w:r>
            <w:r w:rsidRPr="00727FC6">
              <w:rPr>
                <w:rFonts w:ascii="Arial" w:hAnsi="Arial"/>
                <w:i/>
                <w:sz w:val="16"/>
              </w:rPr>
              <w:t>)</w:t>
            </w:r>
          </w:p>
        </w:tc>
      </w:tr>
    </w:tbl>
    <w:p w:rsidRPr="00727FC6" w:rsidR="00CE2DFD" w:rsidP="00F71D50" w:rsidRDefault="00CE2DFD" w14:paraId="4CAD7206" w14:textId="77777777">
      <w:pPr>
        <w:ind w:left="0"/>
        <w:sectPr w:rsidRPr="00727FC6" w:rsidR="00CE2DFD" w:rsidSect="00924B8D">
          <w:headerReference w:type="even" r:id="rId23"/>
          <w:headerReference w:type="default" r:id="rId24"/>
          <w:footerReference w:type="default" r:id="rId25"/>
          <w:headerReference w:type="first" r:id="rId26"/>
          <w:pgSz w:w="15840" w:h="12240" w:orient="landscape" w:code="1"/>
          <w:pgMar w:top="720" w:right="432" w:bottom="432" w:left="720" w:header="0" w:footer="0" w:gutter="0"/>
          <w:cols w:space="720"/>
          <w:docGrid w:linePitch="360"/>
        </w:sectPr>
      </w:pPr>
    </w:p>
    <w:p w:rsidRPr="00727FC6" w:rsidR="00F71D50" w:rsidP="002A59E2" w:rsidRDefault="00F71D50" w14:paraId="34FC376F" w14:textId="77777777">
      <w:bookmarkStart w:name="_Toc318388381" w:id="509"/>
      <w:bookmarkStart w:name="_Toc355682059" w:id="510"/>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Pr="00727FC6">
        <w:rPr>
          <w:b/>
        </w:rPr>
        <w:lastRenderedPageBreak/>
        <w:t>INSTRUCTIONS FOR COMPLETING THE LMI COOPERATIVE STATISTICS FINANCIAL REPORT</w:t>
      </w:r>
    </w:p>
    <w:p w:rsidRPr="00727FC6" w:rsidR="00F71D50" w:rsidP="00F71D50" w:rsidRDefault="00F71D50" w14:paraId="4AE75C57" w14:textId="77777777">
      <w:pPr>
        <w:rPr>
          <w:sz w:val="16"/>
          <w:szCs w:val="20"/>
        </w:rPr>
      </w:pPr>
      <w:r w:rsidRPr="00727FC6">
        <w:rPr>
          <w:sz w:val="16"/>
          <w:szCs w:val="20"/>
        </w:rPr>
        <w:t>The LMI cooperative Statistics Financial Report displays cumulative actual dollar obligations by program, cost category, and staff years for program and AS&amp;T staff.  Cumulative is defined as the beginning of the cooperative agreement period to the end of report period regardless of the fiscal year in which the cooperative agreement began.  This report also requests information on total expenditures by month and cumulative.</w:t>
      </w:r>
    </w:p>
    <w:p w:rsidRPr="00727FC6" w:rsidR="00F71D50" w:rsidP="00F71D50" w:rsidRDefault="00F71D50" w14:paraId="28CE463B" w14:textId="77777777">
      <w:pPr>
        <w:rPr>
          <w:sz w:val="16"/>
          <w:szCs w:val="20"/>
        </w:rPr>
      </w:pPr>
      <w:r w:rsidRPr="00727FC6">
        <w:rPr>
          <w:b/>
          <w:sz w:val="16"/>
          <w:szCs w:val="20"/>
        </w:rPr>
        <w:t>Frequency</w:t>
      </w:r>
      <w:r w:rsidRPr="00727FC6">
        <w:rPr>
          <w:sz w:val="16"/>
          <w:szCs w:val="20"/>
        </w:rPr>
        <w:t xml:space="preserve">: Only bottom-line data must be submitted monthly; therefore, lines 4, 5, and 6 of columns C, E, G, and I will be completed and submitted to the </w:t>
      </w:r>
      <w:smartTag w:uri="urn:schemas-microsoft-com:office:smarttags" w:element="stockticker">
        <w:r w:rsidRPr="00727FC6">
          <w:rPr>
            <w:sz w:val="16"/>
            <w:szCs w:val="20"/>
          </w:rPr>
          <w:t>BLS</w:t>
        </w:r>
      </w:smartTag>
      <w:r w:rsidRPr="00727FC6">
        <w:rPr>
          <w:sz w:val="16"/>
          <w:szCs w:val="20"/>
        </w:rPr>
        <w:t xml:space="preserve"> within 30 calendar days after the end of each month.  Cumulative data for all lines must be completed and submitted to the </w:t>
      </w:r>
      <w:smartTag w:uri="urn:schemas-microsoft-com:office:smarttags" w:element="stockticker">
        <w:r w:rsidRPr="00727FC6">
          <w:rPr>
            <w:sz w:val="16"/>
            <w:szCs w:val="20"/>
          </w:rPr>
          <w:t>BLS</w:t>
        </w:r>
      </w:smartTag>
      <w:r w:rsidRPr="00727FC6">
        <w:rPr>
          <w:sz w:val="16"/>
          <w:szCs w:val="20"/>
        </w:rPr>
        <w:t xml:space="preserve"> 30 calendar days after the end of the Federal fiscal year quarter.</w:t>
      </w:r>
    </w:p>
    <w:p w:rsidRPr="00727FC6" w:rsidR="00F71D50" w:rsidP="00F71D50" w:rsidRDefault="00F71D50" w14:paraId="0C6909FF" w14:textId="77777777">
      <w:pPr>
        <w:rPr>
          <w:sz w:val="16"/>
          <w:szCs w:val="20"/>
        </w:rPr>
      </w:pPr>
      <w:r w:rsidRPr="00727FC6">
        <w:rPr>
          <w:b/>
          <w:sz w:val="16"/>
          <w:szCs w:val="20"/>
        </w:rPr>
        <w:t>Identifying Information:</w:t>
      </w:r>
      <w:r w:rsidRPr="00727FC6">
        <w:rPr>
          <w:sz w:val="16"/>
          <w:szCs w:val="20"/>
        </w:rPr>
        <w:t xml:space="preserve">  Enter the appropriate Federal fiscal year, quarter (1st, 2nd, 3rd or 4th) and/or name of month (Oct., Nov., Jan., Feb., April, May, July, Aug.) report is covering.  Enter a check to indicate if this is the final report of the agreement.  Enter the </w:t>
      </w:r>
      <w:r w:rsidRPr="00727FC6" w:rsidR="00C02AE6">
        <w:rPr>
          <w:sz w:val="16"/>
          <w:szCs w:val="20"/>
        </w:rPr>
        <w:t>s</w:t>
      </w:r>
      <w:r w:rsidRPr="00727FC6">
        <w:rPr>
          <w:sz w:val="16"/>
          <w:szCs w:val="20"/>
        </w:rPr>
        <w:t xml:space="preserve">tate's two letter postal abbreviation, the FIPS code, the appropriate cooperative agreement number and date agreement was executed.  Enter the </w:t>
      </w:r>
      <w:r w:rsidRPr="00727FC6" w:rsidR="00C02AE6">
        <w:rPr>
          <w:sz w:val="16"/>
          <w:szCs w:val="20"/>
        </w:rPr>
        <w:t>s</w:t>
      </w:r>
      <w:r w:rsidRPr="00727FC6">
        <w:rPr>
          <w:sz w:val="16"/>
          <w:szCs w:val="20"/>
        </w:rPr>
        <w:t>tate agency's name.  Enter the following information for the submitting official: name, title, and telephone number.</w:t>
      </w:r>
    </w:p>
    <w:p w:rsidRPr="00727FC6" w:rsidR="00F71D50" w:rsidP="00F71D50" w:rsidRDefault="00F71D50" w14:paraId="34B136D5" w14:textId="77777777">
      <w:pPr>
        <w:rPr>
          <w:sz w:val="16"/>
          <w:szCs w:val="20"/>
        </w:rPr>
      </w:pPr>
      <w:r w:rsidRPr="00727FC6">
        <w:rPr>
          <w:b/>
          <w:sz w:val="16"/>
          <w:szCs w:val="20"/>
        </w:rPr>
        <w:t xml:space="preserve">Columns C through </w:t>
      </w:r>
      <w:r w:rsidRPr="00727FC6" w:rsidR="00751B47">
        <w:rPr>
          <w:b/>
          <w:sz w:val="16"/>
          <w:szCs w:val="20"/>
        </w:rPr>
        <w:t>J</w:t>
      </w:r>
      <w:r w:rsidRPr="00727FC6">
        <w:rPr>
          <w:b/>
          <w:sz w:val="16"/>
          <w:szCs w:val="20"/>
        </w:rPr>
        <w:t>:</w:t>
      </w:r>
      <w:r w:rsidRPr="00727FC6">
        <w:rPr>
          <w:sz w:val="16"/>
          <w:szCs w:val="20"/>
        </w:rPr>
        <w:t xml:space="preserve">  Enter the appropriate fund ledger code in the space provided under the program name.  In columns C, E, G, and I, enter the noncumulative data for this month (the month of the report) for total expenditures, total obligations and total cash received.  In columns D, F, H, and J, the cumulative data should reflect the cumulative information from the beginning of the cooperative agreement period through the end of the current report period.</w:t>
      </w:r>
    </w:p>
    <w:p w:rsidRPr="00727FC6" w:rsidR="00F71D50" w:rsidP="00F71D50" w:rsidRDefault="00F71D50" w14:paraId="0D914FE4" w14:textId="77777777">
      <w:pPr>
        <w:rPr>
          <w:sz w:val="16"/>
          <w:szCs w:val="20"/>
        </w:rPr>
      </w:pPr>
      <w:r w:rsidRPr="00727FC6">
        <w:rPr>
          <w:b/>
          <w:sz w:val="16"/>
          <w:szCs w:val="20"/>
        </w:rPr>
        <w:t>Line 1, Program Staff Resources Obligated:</w:t>
      </w:r>
      <w:r w:rsidRPr="00727FC6">
        <w:rPr>
          <w:sz w:val="16"/>
          <w:szCs w:val="20"/>
        </w:rPr>
        <w:t xml:space="preserve"> Enter actual obligations for personal services and personnel benefits for program staff for each program under the cooperative agreement.  Program staff includes all staff charges directly under the cooperative agreement.  </w:t>
      </w:r>
    </w:p>
    <w:p w:rsidRPr="00727FC6" w:rsidR="00F71D50" w:rsidP="00F71D50" w:rsidRDefault="00F71D50" w14:paraId="1AB28E62" w14:textId="77777777">
      <w:pPr>
        <w:rPr>
          <w:sz w:val="16"/>
          <w:szCs w:val="20"/>
        </w:rPr>
      </w:pPr>
      <w:r w:rsidRPr="00727FC6">
        <w:rPr>
          <w:b/>
          <w:sz w:val="16"/>
          <w:szCs w:val="20"/>
        </w:rPr>
        <w:t>Line 2, Administrative, Support and Technical Services Staff Resources Obligated:</w:t>
      </w:r>
      <w:r w:rsidRPr="00727FC6">
        <w:rPr>
          <w:sz w:val="16"/>
          <w:szCs w:val="20"/>
        </w:rPr>
        <w:t xml:space="preserve"> Enter actual obligations for personal services and personnel benefits for AS&amp;T staff being charged to the cooperative agreement.  This line includes all personnel costs, direct, indirect or allocated, for staff work in an administrative capacity that benefits multiple programs administered by the </w:t>
      </w:r>
      <w:r w:rsidRPr="00727FC6" w:rsidR="00C02AE6">
        <w:rPr>
          <w:sz w:val="16"/>
          <w:szCs w:val="20"/>
        </w:rPr>
        <w:t>s</w:t>
      </w:r>
      <w:r w:rsidRPr="00727FC6">
        <w:rPr>
          <w:sz w:val="16"/>
          <w:szCs w:val="20"/>
        </w:rPr>
        <w:t xml:space="preserve">tate agency. </w:t>
      </w:r>
    </w:p>
    <w:p w:rsidRPr="00727FC6" w:rsidR="00F71D50" w:rsidP="00F71D50" w:rsidRDefault="00F71D50" w14:paraId="4F0D140D" w14:textId="77777777">
      <w:pPr>
        <w:rPr>
          <w:sz w:val="16"/>
          <w:szCs w:val="20"/>
        </w:rPr>
      </w:pPr>
      <w:r w:rsidRPr="00727FC6">
        <w:rPr>
          <w:b/>
          <w:sz w:val="16"/>
          <w:szCs w:val="20"/>
        </w:rPr>
        <w:t>Line 3, Nonpersonal Services Obligated:</w:t>
      </w:r>
      <w:r w:rsidRPr="00727FC6">
        <w:rPr>
          <w:sz w:val="16"/>
          <w:szCs w:val="20"/>
        </w:rPr>
        <w:t xml:space="preserve"> Enter obligations for nonpersonal services for each program.  This line includes all goods and services other than personal services benefits used by the program and AS&amp;T staff under the cooperative agreement.  These include supplies, communications, travel, rental of equipment, utilities, etc.</w:t>
      </w:r>
    </w:p>
    <w:p w:rsidRPr="00727FC6" w:rsidR="00F71D50" w:rsidP="00F71D50" w:rsidRDefault="00F71D50" w14:paraId="43C71761" w14:textId="77777777">
      <w:pPr>
        <w:rPr>
          <w:sz w:val="16"/>
          <w:szCs w:val="20"/>
        </w:rPr>
      </w:pPr>
      <w:r w:rsidRPr="00727FC6">
        <w:rPr>
          <w:b/>
          <w:sz w:val="16"/>
          <w:szCs w:val="20"/>
        </w:rPr>
        <w:t>Line 4, Total Obligations:</w:t>
      </w:r>
      <w:r w:rsidRPr="00727FC6">
        <w:rPr>
          <w:sz w:val="16"/>
          <w:szCs w:val="20"/>
        </w:rPr>
        <w:t xml:space="preserve"> Enter total actual obligations for each program.  This should equal the sum of lines 2 through 4.  This line must be completed monthly and quarterly.</w:t>
      </w:r>
    </w:p>
    <w:p w:rsidRPr="00727FC6" w:rsidR="00F71D50" w:rsidP="00F71D50" w:rsidRDefault="00F71D50" w14:paraId="47D8CA37" w14:textId="77777777">
      <w:pPr>
        <w:rPr>
          <w:sz w:val="16"/>
          <w:szCs w:val="20"/>
        </w:rPr>
      </w:pPr>
      <w:r w:rsidRPr="00727FC6">
        <w:rPr>
          <w:b/>
          <w:sz w:val="16"/>
          <w:szCs w:val="20"/>
        </w:rPr>
        <w:t>Line 5, Total Cash Received:</w:t>
      </w:r>
      <w:r w:rsidRPr="00727FC6">
        <w:rPr>
          <w:sz w:val="16"/>
          <w:szCs w:val="20"/>
        </w:rPr>
        <w:t xml:space="preserve"> Enter the amount of funds received for the month, and cumulatively, through electronic funds transfers or check payments.</w:t>
      </w:r>
    </w:p>
    <w:p w:rsidRPr="00727FC6" w:rsidR="00F71D50" w:rsidP="00F71D50" w:rsidRDefault="00F71D50" w14:paraId="62D281FC" w14:textId="77777777">
      <w:pPr>
        <w:rPr>
          <w:sz w:val="16"/>
          <w:szCs w:val="20"/>
        </w:rPr>
      </w:pPr>
      <w:r w:rsidRPr="00727FC6">
        <w:rPr>
          <w:b/>
          <w:sz w:val="16"/>
          <w:szCs w:val="20"/>
        </w:rPr>
        <w:t>Line 6, Total Expenditures:</w:t>
      </w:r>
      <w:r w:rsidRPr="00727FC6">
        <w:rPr>
          <w:sz w:val="16"/>
          <w:szCs w:val="20"/>
        </w:rPr>
        <w:t xml:space="preserve"> Enter the total actual expenditures (i.e., total obligations less resources on order) for each program for the month and cumulatively.</w:t>
      </w:r>
    </w:p>
    <w:p w:rsidRPr="00727FC6" w:rsidR="00F71D50" w:rsidP="00F71D50" w:rsidRDefault="00F71D50" w14:paraId="40D190DD" w14:textId="77777777">
      <w:pPr>
        <w:rPr>
          <w:sz w:val="16"/>
          <w:szCs w:val="20"/>
        </w:rPr>
      </w:pPr>
      <w:r w:rsidRPr="00727FC6">
        <w:rPr>
          <w:b/>
          <w:sz w:val="16"/>
          <w:szCs w:val="20"/>
        </w:rPr>
        <w:t>Line 7, Program Staff Years:</w:t>
      </w:r>
      <w:r w:rsidRPr="00727FC6">
        <w:rPr>
          <w:sz w:val="16"/>
          <w:szCs w:val="20"/>
        </w:rPr>
        <w:t xml:space="preserve"> Enter the actual annualized staff years paid for program staff as defined in line 2.  Actual staff years can be computed by taking the actual hours charged, including leave chargeable to the programs, and dividing by the hours available in the report period. </w:t>
      </w:r>
    </w:p>
    <w:p w:rsidRPr="00727FC6" w:rsidR="00F71D50" w:rsidP="00F71D50" w:rsidRDefault="00F71D50" w14:paraId="42AF52D7" w14:textId="77777777">
      <w:pPr>
        <w:rPr>
          <w:sz w:val="16"/>
          <w:szCs w:val="20"/>
        </w:rPr>
      </w:pPr>
      <w:r w:rsidRPr="00727FC6">
        <w:rPr>
          <w:b/>
          <w:sz w:val="16"/>
          <w:szCs w:val="20"/>
        </w:rPr>
        <w:t>Line 8, AS&amp;T Staff Years:</w:t>
      </w:r>
      <w:r w:rsidRPr="00727FC6">
        <w:rPr>
          <w:sz w:val="16"/>
          <w:szCs w:val="20"/>
        </w:rPr>
        <w:t xml:space="preserve">  Enter the actual annualized staff years paid (as defined above) for AS&amp;T staff as defined in line 3.</w:t>
      </w:r>
    </w:p>
    <w:p w:rsidRPr="00727FC6" w:rsidR="00AB51D2" w:rsidP="00F71D50" w:rsidRDefault="00F71D50" w14:paraId="5B09D2CD" w14:textId="77777777">
      <w:pPr>
        <w:rPr>
          <w:sz w:val="16"/>
          <w:szCs w:val="20"/>
        </w:rPr>
      </w:pPr>
      <w:r w:rsidRPr="00727FC6">
        <w:rPr>
          <w:b/>
          <w:sz w:val="16"/>
          <w:szCs w:val="20"/>
        </w:rPr>
        <w:t>Certification:</w:t>
      </w:r>
      <w:r w:rsidRPr="00727FC6">
        <w:rPr>
          <w:sz w:val="16"/>
          <w:szCs w:val="20"/>
        </w:rPr>
        <w:t xml:space="preserve"> Self-explanatory.</w:t>
      </w:r>
    </w:p>
    <w:p w:rsidRPr="00727FC6" w:rsidR="00AB51D2" w:rsidP="00AB51D2" w:rsidRDefault="00AB51D2" w14:paraId="22E8F45E" w14:textId="77777777">
      <w:pPr>
        <w:ind w:left="0"/>
        <w:rPr>
          <w:sz w:val="16"/>
          <w:szCs w:val="20"/>
        </w:rPr>
      </w:pPr>
      <w:r w:rsidRPr="00727FC6">
        <w:rPr>
          <w:sz w:val="16"/>
          <w:szCs w:val="20"/>
        </w:rPr>
        <w:br w:type="page"/>
      </w:r>
    </w:p>
    <w:tbl>
      <w:tblPr>
        <w:tblW w:w="14400" w:type="dxa"/>
        <w:tblInd w:w="294" w:type="dxa"/>
        <w:tblLayout w:type="fixed"/>
        <w:tblCellMar>
          <w:left w:w="54" w:type="dxa"/>
          <w:right w:w="54" w:type="dxa"/>
        </w:tblCellMar>
        <w:tblLook w:val="0000" w:firstRow="0" w:lastRow="0" w:firstColumn="0" w:lastColumn="0" w:noHBand="0" w:noVBand="0"/>
      </w:tblPr>
      <w:tblGrid>
        <w:gridCol w:w="4032"/>
        <w:gridCol w:w="3276"/>
        <w:gridCol w:w="1127"/>
        <w:gridCol w:w="2044"/>
        <w:gridCol w:w="1442"/>
        <w:gridCol w:w="2479"/>
      </w:tblGrid>
      <w:tr w:rsidRPr="00727FC6" w:rsidR="00AB51D2" w:rsidTr="00B25E95" w14:paraId="69789A40" w14:textId="77777777">
        <w:trPr>
          <w:trHeight w:val="379"/>
        </w:trPr>
        <w:tc>
          <w:tcPr>
            <w:tcW w:w="8435" w:type="dxa"/>
            <w:gridSpan w:val="3"/>
            <w:tcBorders>
              <w:top w:val="single" w:color="000000" w:sz="6" w:space="0"/>
              <w:left w:val="single" w:color="000000" w:sz="6" w:space="0"/>
              <w:bottom w:val="single" w:color="000000" w:sz="6" w:space="0"/>
            </w:tcBorders>
          </w:tcPr>
          <w:p w:rsidRPr="00727FC6" w:rsidR="00AB51D2" w:rsidP="002A59E2" w:rsidRDefault="00AB51D2" w14:paraId="5DF37138" w14:textId="77777777">
            <w:pPr>
              <w:spacing w:after="0"/>
              <w:ind w:left="0"/>
            </w:pPr>
            <w:r w:rsidRPr="00727FC6">
              <w:lastRenderedPageBreak/>
              <w:br/>
            </w:r>
            <w:r w:rsidRPr="00727FC6" w:rsidR="00983361">
              <w:rPr>
                <w:rFonts w:ascii="Arial" w:hAnsi="Arial"/>
                <w:b/>
                <w:caps/>
                <w:sz w:val="24"/>
                <w:szCs w:val="20"/>
              </w:rPr>
              <w:t>BUREAU OF LABOR STATISTICS</w:t>
            </w:r>
            <w:r w:rsidRPr="00727FC6">
              <w:rPr>
                <w:rFonts w:ascii="Arial" w:hAnsi="Arial"/>
                <w:b/>
                <w:caps/>
                <w:sz w:val="24"/>
                <w:szCs w:val="20"/>
              </w:rPr>
              <w:br/>
            </w:r>
            <w:r w:rsidRPr="00727FC6" w:rsidR="00983361">
              <w:rPr>
                <w:rFonts w:ascii="Arial" w:hAnsi="Arial"/>
                <w:b/>
                <w:caps/>
                <w:sz w:val="24"/>
                <w:szCs w:val="20"/>
              </w:rPr>
              <w:t>QUARTERLY STATUS REPORT</w:t>
            </w:r>
          </w:p>
        </w:tc>
        <w:tc>
          <w:tcPr>
            <w:tcW w:w="5965" w:type="dxa"/>
            <w:gridSpan w:val="3"/>
            <w:tcBorders>
              <w:top w:val="single" w:color="000000" w:sz="6" w:space="0"/>
              <w:bottom w:val="single" w:color="000000" w:sz="6" w:space="0"/>
              <w:right w:val="single" w:color="auto" w:sz="6" w:space="0"/>
            </w:tcBorders>
          </w:tcPr>
          <w:p w:rsidRPr="00727FC6" w:rsidR="00AB51D2" w:rsidP="002A59E2" w:rsidRDefault="00AB51D2" w14:paraId="5F4B5E96" w14:textId="6F9EC23A">
            <w:pPr>
              <w:spacing w:after="0"/>
              <w:ind w:left="0"/>
              <w:rPr>
                <w:rFonts w:ascii="Arial" w:hAnsi="Arial"/>
              </w:rPr>
            </w:pPr>
            <w:r w:rsidRPr="00727FC6">
              <w:rPr>
                <w:rFonts w:ascii="Arial" w:hAnsi="Arial"/>
                <w:b/>
                <w:caps/>
                <w:noProof/>
                <w:sz w:val="24"/>
                <w:szCs w:val="20"/>
              </w:rPr>
              <w:drawing>
                <wp:anchor distT="0" distB="0" distL="114300" distR="114300" simplePos="0" relativeHeight="251632640" behindDoc="0" locked="0" layoutInCell="1" allowOverlap="1" wp14:editId="6515D5FE" wp14:anchorId="75E1736B">
                  <wp:simplePos x="0" y="0"/>
                  <wp:positionH relativeFrom="column">
                    <wp:posOffset>2856865</wp:posOffset>
                  </wp:positionH>
                  <wp:positionV relativeFrom="paragraph">
                    <wp:posOffset>73025</wp:posOffset>
                  </wp:positionV>
                  <wp:extent cx="530225" cy="4997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30225" cy="499745"/>
                          </a:xfrm>
                          <a:prstGeom prst="rect">
                            <a:avLst/>
                          </a:prstGeom>
                          <a:noFill/>
                        </pic:spPr>
                      </pic:pic>
                    </a:graphicData>
                  </a:graphic>
                </wp:anchor>
              </w:drawing>
            </w:r>
            <w:r w:rsidRPr="00727FC6">
              <w:rPr>
                <w:rFonts w:ascii="Arial" w:hAnsi="Arial"/>
                <w:b/>
                <w:caps/>
                <w:sz w:val="24"/>
                <w:szCs w:val="20"/>
              </w:rPr>
              <w:t>U.S. DEPARTMENT OF LABOR</w:t>
            </w:r>
            <w:r w:rsidRPr="00727FC6">
              <w:tab/>
            </w:r>
            <w:r w:rsidRPr="00727FC6" w:rsidR="00126202">
              <w:rPr>
                <w:noProof/>
              </w:rPr>
              <mc:AlternateContent>
                <mc:Choice Requires="wpc">
                  <w:drawing>
                    <wp:inline distT="0" distB="0" distL="0" distR="0" wp14:anchorId="73805FE5" wp14:editId="5B8A9C65">
                      <wp:extent cx="523875" cy="495300"/>
                      <wp:effectExtent l="0" t="3175" r="2540" b="0"/>
                      <wp:docPr id="35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id="Canvas 40" style="width:41.25pt;height:39pt;mso-position-horizontal-relative:char;mso-position-vertical-relative:line" coordsize="523875,495300" o:spid="_x0000_s1026" editas="canvas" w14:anchorId="7B81AF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BUfue3AAAAAMBAAAPAAAAZHJzL2Rvd25yZXYueG1s&#10;TI9BS8NAEIXvgv9hGcGL2E2rbUPMpoggiODBVqHHTXaaje7Ohuykjf/e1YteBh7v8d435WbyThxx&#10;iF0gBfNZBgKpCaajVsHb7vE6BxFZk9EuECr4wgib6vys1IUJJ3rF45ZbkUooFlqBZe4LKWNj0es4&#10;Cz1S8g5h8JqTHFppBn1K5d7JRZatpNcdpQWre3yw2HxuR6/guVldfczrce/zl3d7s3T7J97dKnV5&#10;Md3fgWCc+C8MP/gJHarEVIeRTBROQXqEf2/y8sUSRK1gnWcgq1L+Z6++AQAA//8DAFBLAQItABQA&#10;BgAIAAAAIQC2gziS/gAAAOEBAAATAAAAAAAAAAAAAAAAAAAAAABbQ29udGVudF9UeXBlc10ueG1s&#10;UEsBAi0AFAAGAAgAAAAhADj9If/WAAAAlAEAAAsAAAAAAAAAAAAAAAAALwEAAF9yZWxzLy5yZWxz&#10;UEsBAi0AFAAGAAgAAAAhAPSSWI4JAQAAGwIAAA4AAAAAAAAAAAAAAAAALgIAAGRycy9lMm9Eb2Mu&#10;eG1sUEsBAi0AFAAGAAgAAAAhAIFR+57cAAAAAwEAAA8AAAAAAAAAAAAAAAAAYwMAAGRycy9kb3du&#10;cmV2LnhtbFBLBQYAAAAABAAEAPMAAABs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23875;height:495300;visibility:visible;mso-wrap-style:square" type="#_x0000_t75">
                        <v:fill o:detectmouseclick="t"/>
                        <v:path o:connecttype="none"/>
                      </v:shape>
                      <w10:anchorlock/>
                    </v:group>
                  </w:pict>
                </mc:Fallback>
              </mc:AlternateContent>
            </w:r>
          </w:p>
        </w:tc>
      </w:tr>
      <w:tr w:rsidRPr="00727FC6" w:rsidR="00AB51D2" w:rsidTr="00B25E95" w14:paraId="52267DA3" w14:textId="77777777">
        <w:trPr>
          <w:trHeight w:val="912"/>
        </w:trPr>
        <w:tc>
          <w:tcPr>
            <w:tcW w:w="11921" w:type="dxa"/>
            <w:gridSpan w:val="5"/>
            <w:tcBorders>
              <w:top w:val="single" w:color="000000" w:sz="6" w:space="0"/>
              <w:left w:val="single" w:color="000000" w:sz="6" w:space="0"/>
              <w:bottom w:val="single" w:color="000000" w:sz="6" w:space="0"/>
            </w:tcBorders>
            <w:vAlign w:val="center"/>
          </w:tcPr>
          <w:p w:rsidRPr="00727FC6" w:rsidR="00AB51D2" w:rsidP="00AB51D2" w:rsidRDefault="00AB51D2" w14:paraId="52C26975" w14:textId="497B683C">
            <w:pPr>
              <w:widowControl w:val="0"/>
              <w:spacing w:after="0"/>
              <w:ind w:left="0"/>
              <w:rPr>
                <w:rFonts w:ascii="Arial" w:hAnsi="Arial"/>
                <w:sz w:val="15"/>
                <w:szCs w:val="15"/>
              </w:rPr>
            </w:pPr>
            <w:r w:rsidRPr="00727FC6">
              <w:rPr>
                <w:rFonts w:ascii="Arial" w:hAnsi="Arial"/>
                <w:sz w:val="15"/>
                <w:szCs w:val="15"/>
              </w:rPr>
              <w:t>We estimate that it will take an avera</w:t>
            </w:r>
            <w:r w:rsidR="00152375">
              <w:rPr>
                <w:rFonts w:ascii="Arial" w:hAnsi="Arial"/>
                <w:sz w:val="15"/>
                <w:szCs w:val="15"/>
              </w:rPr>
              <w:t>ge of 30 minutes</w:t>
            </w:r>
            <w:r w:rsidRPr="00727FC6">
              <w:rPr>
                <w:rFonts w:ascii="Arial" w:hAnsi="Arial"/>
                <w:sz w:val="15"/>
                <w:szCs w:val="15"/>
              </w:rPr>
              <w:t xml:space="preserve"> to complete this form including time for reviewing instructions, searching existing data sources, gathering and maintaining the data needed, and completing and reviewing the information.  Your r</w:t>
            </w:r>
            <w:r w:rsidRPr="00727FC6">
              <w:rPr>
                <w:rFonts w:ascii="Arial" w:hAnsi="Arial" w:cs="Arial"/>
                <w:sz w:val="15"/>
                <w:szCs w:val="15"/>
              </w:rPr>
              <w:t>esponse is required to obtain or retain benefits under 29 USC 49</w:t>
            </w:r>
            <w:r w:rsidRPr="00727FC6" w:rsidR="00804519">
              <w:rPr>
                <w:rFonts w:ascii="Arial" w:hAnsi="Arial" w:cs="Arial"/>
                <w:sz w:val="15"/>
                <w:szCs w:val="15"/>
              </w:rPr>
              <w:t>L-1</w:t>
            </w:r>
            <w:r w:rsidRPr="00727FC6">
              <w:rPr>
                <w:rFonts w:ascii="Arial" w:hAnsi="Arial" w:cs="Arial"/>
                <w:sz w:val="15"/>
                <w:szCs w:val="15"/>
              </w:rPr>
              <w:t xml:space="preserve">.  </w:t>
            </w:r>
            <w:r w:rsidRPr="00727FC6">
              <w:rPr>
                <w:rFonts w:ascii="Arial" w:hAnsi="Arial"/>
                <w:sz w:val="15"/>
                <w:szCs w:val="15"/>
              </w:rPr>
              <w:t>If you have any comments regarding these estimates or any other aspect of this form, including suggestions for reducing this burden, send them to the Bureau of Labor Statistics, Di</w:t>
            </w:r>
            <w:r w:rsidRPr="00727FC6" w:rsidR="00B07BBE">
              <w:rPr>
                <w:rFonts w:ascii="Arial" w:hAnsi="Arial"/>
                <w:sz w:val="15"/>
                <w:szCs w:val="15"/>
              </w:rPr>
              <w:t>vision of Financial</w:t>
            </w:r>
            <w:r w:rsidRPr="00727FC6">
              <w:rPr>
                <w:rFonts w:ascii="Arial" w:hAnsi="Arial"/>
                <w:sz w:val="15"/>
                <w:szCs w:val="15"/>
              </w:rPr>
              <w:t xml:space="preserve"> Management (1220-0079), 2 Massachusetts Avenue, NE, Room 4135, Washington, DC 20212-0001.  You are not required to respond to the collection of information unless it displays a currently valid OMB control number.</w:t>
            </w:r>
          </w:p>
        </w:tc>
        <w:tc>
          <w:tcPr>
            <w:tcW w:w="2479" w:type="dxa"/>
            <w:tcBorders>
              <w:top w:val="single" w:color="000000" w:sz="6" w:space="0"/>
              <w:left w:val="single" w:color="000000" w:sz="6" w:space="0"/>
              <w:bottom w:val="single" w:color="000000" w:sz="6" w:space="0"/>
              <w:right w:val="single" w:color="000000" w:sz="6" w:space="0"/>
            </w:tcBorders>
          </w:tcPr>
          <w:p w:rsidRPr="00727FC6" w:rsidR="00AB51D2" w:rsidP="008F245B" w:rsidRDefault="00AB51D2" w14:paraId="0754900A" w14:textId="7564757B">
            <w:pPr>
              <w:widowControl w:val="0"/>
              <w:spacing w:after="0"/>
              <w:ind w:left="0"/>
              <w:jc w:val="right"/>
              <w:rPr>
                <w:rFonts w:ascii="Arial" w:hAnsi="Arial"/>
                <w:sz w:val="24"/>
              </w:rPr>
            </w:pPr>
            <w:r w:rsidRPr="00727FC6">
              <w:rPr>
                <w:rFonts w:ascii="Arial" w:hAnsi="Arial"/>
                <w:sz w:val="14"/>
              </w:rPr>
              <w:br/>
              <w:t>OMB No. 1220-0079</w:t>
            </w:r>
            <w:r w:rsidRPr="00727FC6">
              <w:rPr>
                <w:rFonts w:ascii="Arial" w:hAnsi="Arial"/>
                <w:sz w:val="14"/>
              </w:rPr>
              <w:br/>
              <w:t xml:space="preserve">Approval Expires  </w:t>
            </w:r>
            <w:r w:rsidRPr="00727FC6" w:rsidR="008F245B">
              <w:rPr>
                <w:rFonts w:ascii="Arial" w:hAnsi="Arial"/>
                <w:sz w:val="14"/>
              </w:rPr>
              <w:t>xx-xx-xxxx</w:t>
            </w:r>
            <w:r w:rsidRPr="00727FC6" w:rsidR="00CE1E54">
              <w:rPr>
                <w:rFonts w:ascii="Arial" w:hAnsi="Arial"/>
                <w:sz w:val="14"/>
              </w:rPr>
              <w:t xml:space="preserve"> </w:t>
            </w:r>
          </w:p>
        </w:tc>
      </w:tr>
      <w:tr w:rsidRPr="00727FC6" w:rsidR="00AB51D2" w:rsidTr="00B25E95" w14:paraId="76ACCC58" w14:textId="77777777">
        <w:trPr>
          <w:trHeight w:val="360"/>
        </w:trPr>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29AEC449" w14:textId="77777777">
            <w:pPr>
              <w:widowControl w:val="0"/>
              <w:spacing w:before="240" w:after="0"/>
              <w:ind w:left="0"/>
              <w:rPr>
                <w:rFonts w:ascii="Arial" w:hAnsi="Arial"/>
                <w:sz w:val="24"/>
              </w:rPr>
            </w:pPr>
            <w:r w:rsidRPr="00727FC6">
              <w:rPr>
                <w:rFonts w:ascii="Arial" w:hAnsi="Arial"/>
                <w:sz w:val="17"/>
              </w:rPr>
              <w:t>State Abbreviation:</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0ACF7D7" w14:textId="77777777">
            <w:pPr>
              <w:widowControl w:val="0"/>
              <w:spacing w:before="240" w:after="0"/>
              <w:ind w:left="0"/>
              <w:rPr>
                <w:rFonts w:ascii="Arial" w:hAnsi="Arial"/>
                <w:sz w:val="24"/>
              </w:rPr>
            </w:pPr>
            <w:r w:rsidRPr="00727FC6">
              <w:rPr>
                <w:rFonts w:ascii="Arial" w:hAnsi="Arial"/>
                <w:sz w:val="17"/>
              </w:rPr>
              <w:t>Program/Activity:</w:t>
            </w:r>
          </w:p>
        </w:tc>
      </w:tr>
      <w:tr w:rsidRPr="00727FC6" w:rsidR="00AB51D2" w:rsidTr="00B25E95" w14:paraId="50C38A7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E28329E" w14:textId="77777777">
            <w:pPr>
              <w:widowControl w:val="0"/>
              <w:spacing w:before="240" w:after="0"/>
              <w:ind w:left="0"/>
              <w:rPr>
                <w:rFonts w:ascii="Arial" w:hAnsi="Arial"/>
                <w:sz w:val="24"/>
              </w:rPr>
            </w:pPr>
            <w:r w:rsidRPr="00727FC6">
              <w:rPr>
                <w:rFonts w:ascii="Arial" w:hAnsi="Arial"/>
                <w:sz w:val="17"/>
              </w:rPr>
              <w:t>CA Number:</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472AD1E8" w14:textId="77777777">
            <w:pPr>
              <w:widowControl w:val="0"/>
              <w:spacing w:before="240" w:after="0"/>
              <w:ind w:left="0"/>
              <w:rPr>
                <w:rFonts w:ascii="Arial" w:hAnsi="Arial"/>
                <w:sz w:val="24"/>
              </w:rPr>
            </w:pPr>
            <w:r w:rsidRPr="00727FC6">
              <w:rPr>
                <w:rFonts w:ascii="Arial" w:hAnsi="Arial"/>
                <w:sz w:val="17"/>
              </w:rPr>
              <w:t>Reference Period:</w:t>
            </w:r>
          </w:p>
        </w:tc>
      </w:tr>
      <w:tr w:rsidRPr="00727FC6" w:rsidR="00AB51D2" w:rsidTr="00B25E95" w14:paraId="2F8D5962"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78A31718" w14:textId="77777777">
            <w:pPr>
              <w:widowControl w:val="0"/>
              <w:spacing w:before="240" w:after="0"/>
              <w:ind w:left="0"/>
              <w:rPr>
                <w:rFonts w:ascii="Arial" w:hAnsi="Arial"/>
                <w:sz w:val="24"/>
              </w:rPr>
            </w:pPr>
            <w:r w:rsidRPr="00727FC6">
              <w:rPr>
                <w:rFonts w:ascii="Arial" w:hAnsi="Arial"/>
                <w:sz w:val="17"/>
              </w:rPr>
              <w:t>Funding Amount:</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23B9F233" w14:textId="77777777">
            <w:pPr>
              <w:widowControl w:val="0"/>
              <w:spacing w:before="240" w:after="0"/>
              <w:ind w:left="0"/>
              <w:rPr>
                <w:rFonts w:ascii="Arial" w:hAnsi="Arial"/>
                <w:sz w:val="24"/>
              </w:rPr>
            </w:pPr>
            <w:r w:rsidRPr="00727FC6">
              <w:rPr>
                <w:rFonts w:ascii="Arial" w:hAnsi="Arial"/>
                <w:sz w:val="17"/>
              </w:rPr>
              <w:t>This report indicates 75% completion of work?      [      ]   Yes              [      ]   No</w:t>
            </w:r>
          </w:p>
        </w:tc>
      </w:tr>
      <w:tr w:rsidRPr="00727FC6" w:rsidR="00AB51D2" w:rsidTr="00B25E95" w14:paraId="17550CE3" w14:textId="77777777">
        <w:trPr>
          <w:trHeight w:val="360"/>
        </w:trPr>
        <w:tc>
          <w:tcPr>
            <w:tcW w:w="7308" w:type="dxa"/>
            <w:gridSpan w:val="2"/>
            <w:tcBorders>
              <w:left w:val="single" w:color="000000" w:sz="6" w:space="0"/>
              <w:bottom w:val="single" w:color="000000" w:sz="6" w:space="0"/>
            </w:tcBorders>
          </w:tcPr>
          <w:p w:rsidRPr="00727FC6" w:rsidR="00AB51D2" w:rsidP="00AB51D2" w:rsidRDefault="00AB51D2" w14:paraId="5CAAC9AF" w14:textId="77777777">
            <w:pPr>
              <w:widowControl w:val="0"/>
              <w:spacing w:before="240" w:after="0"/>
              <w:ind w:left="0"/>
              <w:rPr>
                <w:rFonts w:ascii="Arial" w:hAnsi="Arial"/>
                <w:sz w:val="24"/>
              </w:rPr>
            </w:pPr>
            <w:r w:rsidRPr="00727FC6">
              <w:rPr>
                <w:rFonts w:ascii="Arial" w:hAnsi="Arial"/>
                <w:sz w:val="17"/>
              </w:rPr>
              <w:t>Today's Date:</w:t>
            </w:r>
          </w:p>
        </w:tc>
        <w:tc>
          <w:tcPr>
            <w:tcW w:w="7092" w:type="dxa"/>
            <w:gridSpan w:val="4"/>
            <w:tcBorders>
              <w:left w:val="single" w:color="000000" w:sz="6" w:space="0"/>
              <w:bottom w:val="single" w:color="000000" w:sz="6" w:space="0"/>
              <w:right w:val="single" w:color="000000" w:sz="6" w:space="0"/>
            </w:tcBorders>
          </w:tcPr>
          <w:p w:rsidRPr="00727FC6" w:rsidR="00AB51D2" w:rsidP="00AB51D2" w:rsidRDefault="00AB51D2" w14:paraId="1F082A8C" w14:textId="77777777">
            <w:pPr>
              <w:widowControl w:val="0"/>
              <w:spacing w:before="240" w:after="0"/>
              <w:ind w:left="0"/>
              <w:rPr>
                <w:rFonts w:ascii="Arial" w:hAnsi="Arial"/>
                <w:sz w:val="24"/>
              </w:rPr>
            </w:pPr>
            <w:r w:rsidRPr="00727FC6">
              <w:rPr>
                <w:rFonts w:ascii="Arial" w:hAnsi="Arial"/>
                <w:sz w:val="17"/>
              </w:rPr>
              <w:t>Program/Activity Completion Date:</w:t>
            </w:r>
          </w:p>
        </w:tc>
      </w:tr>
      <w:tr w:rsidRPr="00727FC6" w:rsidR="00AB51D2" w:rsidTr="00B25E95" w14:paraId="48260FD9" w14:textId="77777777">
        <w:trPr>
          <w:trHeight w:val="319"/>
        </w:trPr>
        <w:tc>
          <w:tcPr>
            <w:tcW w:w="4032" w:type="dxa"/>
            <w:tcBorders>
              <w:top w:val="single" w:color="000000" w:sz="6" w:space="0"/>
              <w:left w:val="single" w:color="000000" w:sz="6" w:space="0"/>
            </w:tcBorders>
          </w:tcPr>
          <w:p w:rsidRPr="00727FC6" w:rsidR="00AB51D2" w:rsidP="00AB51D2" w:rsidRDefault="00AB51D2" w14:paraId="34DC13A4" w14:textId="77777777">
            <w:pPr>
              <w:widowControl w:val="0"/>
              <w:spacing w:before="120" w:after="120"/>
              <w:ind w:left="0"/>
              <w:rPr>
                <w:rFonts w:ascii="Arial" w:hAnsi="Arial"/>
                <w:sz w:val="24"/>
              </w:rPr>
            </w:pPr>
            <w:r w:rsidRPr="00727FC6">
              <w:rPr>
                <w:rFonts w:ascii="Arial" w:hAnsi="Arial"/>
                <w:b/>
                <w:sz w:val="17"/>
              </w:rPr>
              <w:t>Milestone</w:t>
            </w:r>
            <w:r w:rsidRPr="00727FC6">
              <w:rPr>
                <w:rFonts w:ascii="Arial" w:hAnsi="Arial"/>
                <w:b/>
                <w:sz w:val="17"/>
              </w:rPr>
              <w:br/>
            </w:r>
            <w:r w:rsidRPr="00727FC6">
              <w:rPr>
                <w:rFonts w:ascii="Arial" w:hAnsi="Arial"/>
                <w:b/>
                <w:i/>
                <w:sz w:val="17"/>
              </w:rPr>
              <w:t>(from Work Statement)</w:t>
            </w:r>
          </w:p>
        </w:tc>
        <w:tc>
          <w:tcPr>
            <w:tcW w:w="3276" w:type="dxa"/>
            <w:tcBorders>
              <w:top w:val="single" w:color="000000" w:sz="6" w:space="0"/>
              <w:left w:val="single" w:color="000000" w:sz="6" w:space="0"/>
            </w:tcBorders>
          </w:tcPr>
          <w:p w:rsidRPr="00727FC6" w:rsidR="00AB51D2" w:rsidP="00AB51D2" w:rsidRDefault="00AB51D2" w14:paraId="79EA56BD" w14:textId="77777777">
            <w:pPr>
              <w:widowControl w:val="0"/>
              <w:spacing w:before="120" w:after="120"/>
              <w:ind w:left="0"/>
              <w:rPr>
                <w:rFonts w:ascii="Arial" w:hAnsi="Arial"/>
                <w:sz w:val="24"/>
              </w:rPr>
            </w:pPr>
            <w:r w:rsidRPr="00727FC6">
              <w:rPr>
                <w:rFonts w:ascii="Arial" w:hAnsi="Arial"/>
                <w:b/>
                <w:sz w:val="17"/>
              </w:rPr>
              <w:t>Start/Completion Dates</w:t>
            </w:r>
            <w:r w:rsidRPr="00727FC6">
              <w:rPr>
                <w:rFonts w:ascii="Arial" w:hAnsi="Arial"/>
                <w:b/>
                <w:sz w:val="17"/>
              </w:rPr>
              <w:br/>
            </w:r>
            <w:r w:rsidRPr="00727FC6">
              <w:rPr>
                <w:rFonts w:ascii="Arial" w:hAnsi="Arial"/>
                <w:b/>
                <w:i/>
                <w:sz w:val="17"/>
              </w:rPr>
              <w:t>(from Work Statement)</w:t>
            </w:r>
          </w:p>
        </w:tc>
        <w:tc>
          <w:tcPr>
            <w:tcW w:w="3171" w:type="dxa"/>
            <w:gridSpan w:val="2"/>
            <w:tcBorders>
              <w:top w:val="single" w:color="000000" w:sz="6" w:space="0"/>
              <w:left w:val="single" w:color="000000" w:sz="6" w:space="0"/>
            </w:tcBorders>
          </w:tcPr>
          <w:p w:rsidRPr="00727FC6" w:rsidR="00AB51D2" w:rsidP="00AB51D2" w:rsidRDefault="00AB51D2" w14:paraId="2E0E7A89" w14:textId="77777777">
            <w:pPr>
              <w:widowControl w:val="0"/>
              <w:spacing w:before="120" w:after="120"/>
              <w:ind w:left="0"/>
              <w:rPr>
                <w:rFonts w:ascii="Arial" w:hAnsi="Arial"/>
                <w:sz w:val="24"/>
              </w:rPr>
            </w:pPr>
            <w:r w:rsidRPr="00727FC6">
              <w:rPr>
                <w:rFonts w:ascii="Arial" w:hAnsi="Arial"/>
                <w:b/>
                <w:sz w:val="17"/>
              </w:rPr>
              <w:t>Status</w:t>
            </w:r>
            <w:r w:rsidRPr="00727FC6">
              <w:rPr>
                <w:rFonts w:ascii="Arial" w:hAnsi="Arial"/>
                <w:b/>
                <w:sz w:val="17"/>
              </w:rPr>
              <w:br/>
            </w:r>
            <w:r w:rsidRPr="00727FC6">
              <w:rPr>
                <w:rFonts w:ascii="Arial" w:hAnsi="Arial"/>
                <w:b/>
                <w:i/>
                <w:sz w:val="17"/>
              </w:rPr>
              <w:t>(If completed, show date)</w:t>
            </w: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C7FA691" w14:textId="77777777">
            <w:pPr>
              <w:widowControl w:val="0"/>
              <w:spacing w:before="120" w:after="120"/>
              <w:ind w:left="0"/>
              <w:rPr>
                <w:rFonts w:ascii="Arial" w:hAnsi="Arial"/>
                <w:sz w:val="24"/>
              </w:rPr>
            </w:pPr>
            <w:r w:rsidRPr="00727FC6">
              <w:rPr>
                <w:rFonts w:ascii="Arial" w:hAnsi="Arial"/>
                <w:b/>
                <w:sz w:val="17"/>
              </w:rPr>
              <w:t>Comments</w:t>
            </w:r>
            <w:r w:rsidRPr="00727FC6">
              <w:rPr>
                <w:rFonts w:ascii="Arial" w:hAnsi="Arial"/>
                <w:b/>
                <w:sz w:val="17"/>
              </w:rPr>
              <w:br/>
            </w:r>
            <w:r w:rsidRPr="00727FC6">
              <w:rPr>
                <w:rFonts w:ascii="Arial" w:hAnsi="Arial"/>
                <w:b/>
                <w:i/>
                <w:sz w:val="17"/>
              </w:rPr>
              <w:t>(Describe variation from plan)</w:t>
            </w:r>
          </w:p>
        </w:tc>
      </w:tr>
      <w:tr w:rsidRPr="00727FC6" w:rsidR="00AB51D2" w:rsidTr="00B25E95" w14:paraId="6AB88B62" w14:textId="77777777">
        <w:tc>
          <w:tcPr>
            <w:tcW w:w="4032" w:type="dxa"/>
            <w:tcBorders>
              <w:top w:val="single" w:color="000000" w:sz="6" w:space="0"/>
              <w:left w:val="single" w:color="000000" w:sz="6" w:space="0"/>
              <w:bottom w:val="single" w:color="000000" w:sz="6" w:space="0"/>
            </w:tcBorders>
          </w:tcPr>
          <w:p w:rsidRPr="00727FC6" w:rsidR="00AB51D2" w:rsidP="00AB51D2" w:rsidRDefault="00AB51D2" w14:paraId="773AC561"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4B31A5E"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0607530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62081272" w14:textId="77777777">
            <w:pPr>
              <w:widowControl w:val="0"/>
              <w:spacing w:after="0"/>
              <w:ind w:left="0"/>
              <w:rPr>
                <w:rFonts w:ascii="Arial" w:hAnsi="Arial"/>
                <w:sz w:val="17"/>
                <w:szCs w:val="17"/>
              </w:rPr>
            </w:pPr>
          </w:p>
        </w:tc>
      </w:tr>
      <w:tr w:rsidRPr="00727FC6" w:rsidR="00AB51D2" w:rsidTr="00B25E95" w14:paraId="7F093189" w14:textId="77777777">
        <w:tc>
          <w:tcPr>
            <w:tcW w:w="4032" w:type="dxa"/>
            <w:tcBorders>
              <w:left w:val="single" w:color="000000" w:sz="6" w:space="0"/>
              <w:bottom w:val="single" w:color="000000" w:sz="6" w:space="0"/>
            </w:tcBorders>
          </w:tcPr>
          <w:p w:rsidRPr="00727FC6" w:rsidR="00AB51D2" w:rsidP="00AB51D2" w:rsidRDefault="00AB51D2" w14:paraId="44C824FD"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4D3FD773"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253932F1"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E640B10" w14:textId="77777777">
            <w:pPr>
              <w:widowControl w:val="0"/>
              <w:spacing w:after="0"/>
              <w:ind w:left="0"/>
              <w:rPr>
                <w:rFonts w:ascii="Arial" w:hAnsi="Arial"/>
                <w:sz w:val="17"/>
                <w:szCs w:val="17"/>
              </w:rPr>
            </w:pPr>
          </w:p>
        </w:tc>
      </w:tr>
      <w:tr w:rsidRPr="00727FC6" w:rsidR="00AB51D2" w:rsidTr="00B25E95" w14:paraId="44D42D30" w14:textId="77777777">
        <w:tc>
          <w:tcPr>
            <w:tcW w:w="4032" w:type="dxa"/>
            <w:tcBorders>
              <w:left w:val="single" w:color="000000" w:sz="6" w:space="0"/>
              <w:bottom w:val="single" w:color="000000" w:sz="6" w:space="0"/>
            </w:tcBorders>
          </w:tcPr>
          <w:p w:rsidRPr="00727FC6" w:rsidR="00AB51D2" w:rsidP="00AB51D2" w:rsidRDefault="00AB51D2" w14:paraId="1EBE54F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06CEA635"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0CAF940"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5C8D65B" w14:textId="77777777">
            <w:pPr>
              <w:widowControl w:val="0"/>
              <w:spacing w:after="0"/>
              <w:ind w:left="0"/>
              <w:rPr>
                <w:rFonts w:ascii="Arial" w:hAnsi="Arial"/>
                <w:sz w:val="17"/>
                <w:szCs w:val="17"/>
              </w:rPr>
            </w:pPr>
          </w:p>
        </w:tc>
      </w:tr>
      <w:tr w:rsidRPr="00727FC6" w:rsidR="00AB51D2" w:rsidTr="00B25E95" w14:paraId="1E51900F" w14:textId="77777777">
        <w:tc>
          <w:tcPr>
            <w:tcW w:w="4032" w:type="dxa"/>
            <w:tcBorders>
              <w:left w:val="single" w:color="000000" w:sz="6" w:space="0"/>
              <w:bottom w:val="single" w:color="000000" w:sz="6" w:space="0"/>
            </w:tcBorders>
          </w:tcPr>
          <w:p w:rsidRPr="00727FC6" w:rsidR="00AB51D2" w:rsidP="00AB51D2" w:rsidRDefault="00AB51D2" w14:paraId="1AD652E5"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2B36E778"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45ABCFC"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810F9F2" w14:textId="77777777">
            <w:pPr>
              <w:widowControl w:val="0"/>
              <w:spacing w:after="0"/>
              <w:ind w:left="0"/>
              <w:rPr>
                <w:rFonts w:ascii="Arial" w:hAnsi="Arial"/>
                <w:sz w:val="17"/>
                <w:szCs w:val="17"/>
              </w:rPr>
            </w:pPr>
          </w:p>
        </w:tc>
      </w:tr>
      <w:tr w:rsidRPr="00727FC6" w:rsidR="00AB51D2" w:rsidTr="00B25E95" w14:paraId="6873250C" w14:textId="77777777">
        <w:tc>
          <w:tcPr>
            <w:tcW w:w="4032" w:type="dxa"/>
            <w:tcBorders>
              <w:left w:val="single" w:color="000000" w:sz="6" w:space="0"/>
              <w:bottom w:val="single" w:color="000000" w:sz="6" w:space="0"/>
            </w:tcBorders>
          </w:tcPr>
          <w:p w:rsidRPr="00727FC6" w:rsidR="00AB51D2" w:rsidP="00AB51D2" w:rsidRDefault="00AB51D2" w14:paraId="3A104C71"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E515F59"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32C39A12"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14FA7BFC" w14:textId="77777777">
            <w:pPr>
              <w:widowControl w:val="0"/>
              <w:spacing w:after="0"/>
              <w:ind w:left="0"/>
              <w:rPr>
                <w:rFonts w:ascii="Arial" w:hAnsi="Arial"/>
                <w:sz w:val="17"/>
                <w:szCs w:val="17"/>
              </w:rPr>
            </w:pPr>
          </w:p>
        </w:tc>
      </w:tr>
      <w:tr w:rsidRPr="00727FC6" w:rsidR="00AB51D2" w:rsidTr="00B25E95" w14:paraId="50C52AC6" w14:textId="77777777">
        <w:tc>
          <w:tcPr>
            <w:tcW w:w="4032" w:type="dxa"/>
            <w:tcBorders>
              <w:left w:val="single" w:color="000000" w:sz="6" w:space="0"/>
              <w:bottom w:val="single" w:color="000000" w:sz="6" w:space="0"/>
            </w:tcBorders>
          </w:tcPr>
          <w:p w:rsidRPr="00727FC6" w:rsidR="00AB51D2" w:rsidP="00AB51D2" w:rsidRDefault="00AB51D2" w14:paraId="24612789"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3E367502"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4A339715"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837D3CD" w14:textId="77777777">
            <w:pPr>
              <w:widowControl w:val="0"/>
              <w:spacing w:after="0"/>
              <w:ind w:left="0"/>
              <w:rPr>
                <w:rFonts w:ascii="Arial" w:hAnsi="Arial"/>
                <w:sz w:val="17"/>
                <w:szCs w:val="17"/>
              </w:rPr>
            </w:pPr>
          </w:p>
        </w:tc>
      </w:tr>
      <w:tr w:rsidRPr="00727FC6" w:rsidR="00AB51D2" w:rsidTr="00B25E95" w14:paraId="60EA104A" w14:textId="77777777">
        <w:tc>
          <w:tcPr>
            <w:tcW w:w="4032" w:type="dxa"/>
            <w:tcBorders>
              <w:left w:val="single" w:color="000000" w:sz="6" w:space="0"/>
              <w:bottom w:val="single" w:color="000000" w:sz="6" w:space="0"/>
            </w:tcBorders>
          </w:tcPr>
          <w:p w:rsidRPr="00727FC6" w:rsidR="00AB51D2" w:rsidP="00AB51D2" w:rsidRDefault="00AB51D2" w14:paraId="3706DCD3" w14:textId="77777777">
            <w:pPr>
              <w:widowControl w:val="0"/>
              <w:spacing w:after="0"/>
              <w:ind w:left="0"/>
              <w:rPr>
                <w:rFonts w:ascii="Arial" w:hAnsi="Arial"/>
                <w:sz w:val="17"/>
                <w:szCs w:val="17"/>
              </w:rPr>
            </w:pPr>
          </w:p>
        </w:tc>
        <w:tc>
          <w:tcPr>
            <w:tcW w:w="3276" w:type="dxa"/>
            <w:tcBorders>
              <w:left w:val="single" w:color="000000" w:sz="6" w:space="0"/>
              <w:bottom w:val="single" w:color="000000" w:sz="6" w:space="0"/>
            </w:tcBorders>
          </w:tcPr>
          <w:p w:rsidRPr="00727FC6" w:rsidR="00AB51D2" w:rsidP="00AB51D2" w:rsidRDefault="00AB51D2" w14:paraId="1D525DE6" w14:textId="77777777">
            <w:pPr>
              <w:widowControl w:val="0"/>
              <w:spacing w:after="0"/>
              <w:ind w:left="0"/>
              <w:rPr>
                <w:rFonts w:ascii="Arial" w:hAnsi="Arial"/>
                <w:sz w:val="17"/>
                <w:szCs w:val="17"/>
              </w:rPr>
            </w:pPr>
          </w:p>
        </w:tc>
        <w:tc>
          <w:tcPr>
            <w:tcW w:w="3171" w:type="dxa"/>
            <w:gridSpan w:val="2"/>
            <w:tcBorders>
              <w:left w:val="single" w:color="000000" w:sz="6" w:space="0"/>
              <w:bottom w:val="single" w:color="000000" w:sz="6" w:space="0"/>
            </w:tcBorders>
          </w:tcPr>
          <w:p w:rsidRPr="00727FC6" w:rsidR="00AB51D2" w:rsidP="00AB51D2" w:rsidRDefault="00AB51D2" w14:paraId="7BE912D3"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784136D" w14:textId="77777777">
            <w:pPr>
              <w:widowControl w:val="0"/>
              <w:spacing w:after="0"/>
              <w:ind w:left="0"/>
              <w:rPr>
                <w:rFonts w:ascii="Arial" w:hAnsi="Arial"/>
                <w:sz w:val="17"/>
                <w:szCs w:val="17"/>
              </w:rPr>
            </w:pPr>
          </w:p>
        </w:tc>
      </w:tr>
      <w:tr w:rsidRPr="00727FC6" w:rsidR="00AB51D2" w:rsidTr="00B25E95" w14:paraId="7DEB8C5C" w14:textId="77777777">
        <w:tc>
          <w:tcPr>
            <w:tcW w:w="4032" w:type="dxa"/>
            <w:tcBorders>
              <w:left w:val="single" w:color="000000" w:sz="6" w:space="0"/>
              <w:bottom w:val="single" w:color="000000" w:sz="6" w:space="0"/>
            </w:tcBorders>
          </w:tcPr>
          <w:p w:rsidRPr="00727FC6" w:rsidR="00AB51D2" w:rsidP="00AB51D2" w:rsidRDefault="00AB51D2" w14:paraId="0E7FE2F8" w14:textId="77777777">
            <w:pPr>
              <w:widowControl w:val="0"/>
              <w:spacing w:after="0"/>
              <w:ind w:left="0"/>
              <w:rPr>
                <w:rFonts w:ascii="Arial" w:hAnsi="Arial"/>
                <w:sz w:val="17"/>
                <w:szCs w:val="17"/>
              </w:rPr>
            </w:pPr>
          </w:p>
        </w:tc>
        <w:tc>
          <w:tcPr>
            <w:tcW w:w="3276" w:type="dxa"/>
            <w:tcBorders>
              <w:left w:val="single" w:color="000000" w:sz="6" w:space="0"/>
            </w:tcBorders>
          </w:tcPr>
          <w:p w:rsidRPr="00727FC6" w:rsidR="00AB51D2" w:rsidP="00AB51D2" w:rsidRDefault="00AB51D2" w14:paraId="5B32EFC7" w14:textId="77777777">
            <w:pPr>
              <w:widowControl w:val="0"/>
              <w:spacing w:after="0"/>
              <w:ind w:left="0"/>
              <w:rPr>
                <w:rFonts w:ascii="Arial" w:hAnsi="Arial"/>
                <w:sz w:val="17"/>
                <w:szCs w:val="17"/>
              </w:rPr>
            </w:pPr>
          </w:p>
        </w:tc>
        <w:tc>
          <w:tcPr>
            <w:tcW w:w="3171" w:type="dxa"/>
            <w:gridSpan w:val="2"/>
            <w:tcBorders>
              <w:left w:val="single" w:color="000000" w:sz="6" w:space="0"/>
            </w:tcBorders>
          </w:tcPr>
          <w:p w:rsidRPr="00727FC6" w:rsidR="00AB51D2" w:rsidP="00AB51D2" w:rsidRDefault="00AB51D2" w14:paraId="4C257B29"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right w:val="single" w:color="000000" w:sz="6" w:space="0"/>
            </w:tcBorders>
          </w:tcPr>
          <w:p w:rsidRPr="00727FC6" w:rsidR="00AB51D2" w:rsidP="00AB51D2" w:rsidRDefault="00AB51D2" w14:paraId="54F2B3E0" w14:textId="77777777">
            <w:pPr>
              <w:widowControl w:val="0"/>
              <w:spacing w:after="0"/>
              <w:ind w:left="0"/>
              <w:rPr>
                <w:rFonts w:ascii="Arial" w:hAnsi="Arial"/>
                <w:sz w:val="17"/>
                <w:szCs w:val="17"/>
              </w:rPr>
            </w:pPr>
          </w:p>
        </w:tc>
      </w:tr>
      <w:tr w:rsidRPr="00727FC6" w:rsidR="00AB51D2" w:rsidTr="00B25E95" w14:paraId="274C9C8D" w14:textId="77777777">
        <w:tc>
          <w:tcPr>
            <w:tcW w:w="4032" w:type="dxa"/>
            <w:tcBorders>
              <w:left w:val="single" w:color="000000" w:sz="6" w:space="0"/>
              <w:bottom w:val="single" w:color="000000" w:sz="6" w:space="0"/>
            </w:tcBorders>
          </w:tcPr>
          <w:p w:rsidRPr="00727FC6" w:rsidR="00AB51D2" w:rsidP="00AB51D2" w:rsidRDefault="00AB51D2" w14:paraId="5074AC84" w14:textId="77777777">
            <w:pPr>
              <w:widowControl w:val="0"/>
              <w:spacing w:after="0"/>
              <w:ind w:left="0"/>
              <w:rPr>
                <w:rFonts w:ascii="Arial" w:hAnsi="Arial"/>
                <w:sz w:val="17"/>
                <w:szCs w:val="17"/>
              </w:rPr>
            </w:pPr>
          </w:p>
        </w:tc>
        <w:tc>
          <w:tcPr>
            <w:tcW w:w="3276" w:type="dxa"/>
            <w:tcBorders>
              <w:top w:val="single" w:color="000000" w:sz="6" w:space="0"/>
              <w:left w:val="single" w:color="000000" w:sz="6" w:space="0"/>
              <w:bottom w:val="single" w:color="000000" w:sz="6" w:space="0"/>
            </w:tcBorders>
          </w:tcPr>
          <w:p w:rsidRPr="00727FC6" w:rsidR="00AB51D2" w:rsidP="00AB51D2" w:rsidRDefault="00AB51D2" w14:paraId="270B30FA" w14:textId="77777777">
            <w:pPr>
              <w:widowControl w:val="0"/>
              <w:spacing w:after="0"/>
              <w:ind w:left="0"/>
              <w:rPr>
                <w:rFonts w:ascii="Arial" w:hAnsi="Arial"/>
                <w:sz w:val="17"/>
                <w:szCs w:val="17"/>
              </w:rPr>
            </w:pPr>
          </w:p>
        </w:tc>
        <w:tc>
          <w:tcPr>
            <w:tcW w:w="3171" w:type="dxa"/>
            <w:gridSpan w:val="2"/>
            <w:tcBorders>
              <w:top w:val="single" w:color="000000" w:sz="6" w:space="0"/>
              <w:left w:val="single" w:color="000000" w:sz="6" w:space="0"/>
              <w:bottom w:val="single" w:color="000000" w:sz="6" w:space="0"/>
            </w:tcBorders>
          </w:tcPr>
          <w:p w:rsidRPr="00727FC6" w:rsidR="00AB51D2" w:rsidP="00AB51D2" w:rsidRDefault="00AB51D2" w14:paraId="7362A54F" w14:textId="77777777">
            <w:pPr>
              <w:widowControl w:val="0"/>
              <w:spacing w:after="0"/>
              <w:ind w:left="0"/>
              <w:rPr>
                <w:rFonts w:ascii="Arial" w:hAnsi="Arial"/>
                <w:sz w:val="17"/>
                <w:szCs w:val="17"/>
              </w:rPr>
            </w:pPr>
          </w:p>
        </w:tc>
        <w:tc>
          <w:tcPr>
            <w:tcW w:w="3921" w:type="dxa"/>
            <w:gridSpan w:val="2"/>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2A6CB446" w14:textId="77777777">
            <w:pPr>
              <w:widowControl w:val="0"/>
              <w:spacing w:after="0"/>
              <w:ind w:left="0"/>
              <w:rPr>
                <w:rFonts w:ascii="Arial" w:hAnsi="Arial"/>
                <w:sz w:val="17"/>
                <w:szCs w:val="17"/>
              </w:rPr>
            </w:pPr>
          </w:p>
        </w:tc>
      </w:tr>
      <w:tr w:rsidRPr="00727FC6" w:rsidR="00AB51D2" w:rsidTr="00B25E95" w14:paraId="4C0AEFE1" w14:textId="77777777">
        <w:tc>
          <w:tcPr>
            <w:tcW w:w="14400" w:type="dxa"/>
            <w:gridSpan w:val="6"/>
            <w:tcBorders>
              <w:left w:val="single" w:color="000000" w:sz="6" w:space="0"/>
              <w:bottom w:val="single" w:color="000000" w:sz="6" w:space="0"/>
              <w:right w:val="single" w:color="000000" w:sz="6" w:space="0"/>
            </w:tcBorders>
          </w:tcPr>
          <w:p w:rsidRPr="00727FC6" w:rsidR="00AB51D2" w:rsidP="00AB51D2" w:rsidRDefault="00AB51D2" w14:paraId="411E8CC3" w14:textId="77777777">
            <w:pPr>
              <w:widowControl w:val="0"/>
              <w:spacing w:before="120" w:after="0"/>
              <w:ind w:left="0"/>
              <w:rPr>
                <w:rFonts w:ascii="Arial" w:hAnsi="Arial"/>
                <w:sz w:val="24"/>
              </w:rPr>
            </w:pPr>
            <w:r w:rsidRPr="00727FC6">
              <w:rPr>
                <w:rFonts w:ascii="Arial" w:hAnsi="Arial"/>
                <w:b/>
                <w:sz w:val="17"/>
              </w:rPr>
              <w:t>Comments (optional):</w:t>
            </w:r>
          </w:p>
        </w:tc>
      </w:tr>
      <w:tr w:rsidRPr="00727FC6" w:rsidR="00AB51D2" w:rsidTr="00B25E95" w14:paraId="7AD907BD"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5AA158D0" w14:textId="77777777">
            <w:pPr>
              <w:widowControl w:val="0"/>
              <w:spacing w:after="0"/>
              <w:ind w:left="0"/>
              <w:rPr>
                <w:rFonts w:ascii="Arial" w:hAnsi="Arial"/>
                <w:sz w:val="17"/>
                <w:szCs w:val="17"/>
              </w:rPr>
            </w:pPr>
          </w:p>
        </w:tc>
      </w:tr>
      <w:tr w:rsidRPr="00727FC6" w:rsidR="00AB51D2" w:rsidTr="00B25E95" w14:paraId="0216A2A9"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730AD83D" w14:textId="77777777">
            <w:pPr>
              <w:widowControl w:val="0"/>
              <w:spacing w:after="0"/>
              <w:ind w:left="0"/>
              <w:rPr>
                <w:rFonts w:ascii="Arial" w:hAnsi="Arial"/>
                <w:sz w:val="17"/>
                <w:szCs w:val="17"/>
              </w:rPr>
            </w:pPr>
          </w:p>
        </w:tc>
      </w:tr>
      <w:tr w:rsidRPr="00727FC6" w:rsidR="00AB51D2" w:rsidTr="00B25E95" w14:paraId="54869995"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396AE2AB" w14:textId="77777777">
            <w:pPr>
              <w:widowControl w:val="0"/>
              <w:spacing w:after="0"/>
              <w:ind w:left="0"/>
              <w:rPr>
                <w:rFonts w:ascii="Arial" w:hAnsi="Arial"/>
                <w:sz w:val="17"/>
                <w:szCs w:val="17"/>
              </w:rPr>
            </w:pPr>
          </w:p>
        </w:tc>
      </w:tr>
      <w:tr w:rsidRPr="00727FC6" w:rsidR="00AB51D2" w:rsidTr="00B25E95" w14:paraId="1358D51F" w14:textId="77777777">
        <w:tc>
          <w:tcPr>
            <w:tcW w:w="14400" w:type="dxa"/>
            <w:gridSpan w:val="6"/>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ABEC358" w14:textId="77777777">
            <w:pPr>
              <w:widowControl w:val="0"/>
              <w:spacing w:after="0"/>
              <w:ind w:left="0"/>
              <w:rPr>
                <w:rFonts w:ascii="Arial" w:hAnsi="Arial"/>
                <w:sz w:val="17"/>
                <w:szCs w:val="17"/>
              </w:rPr>
            </w:pPr>
          </w:p>
        </w:tc>
      </w:tr>
      <w:tr w:rsidRPr="00727FC6" w:rsidR="00AB51D2" w:rsidTr="00B25E95" w14:paraId="22A77803" w14:textId="77777777">
        <w:tc>
          <w:tcPr>
            <w:tcW w:w="7308" w:type="dxa"/>
            <w:gridSpan w:val="2"/>
            <w:tcBorders>
              <w:left w:val="single" w:color="000000" w:sz="6" w:space="0"/>
            </w:tcBorders>
          </w:tcPr>
          <w:p w:rsidRPr="00727FC6" w:rsidR="00AB51D2" w:rsidP="00AB51D2" w:rsidRDefault="00AB51D2" w14:paraId="51F4CB0C" w14:textId="77777777">
            <w:pPr>
              <w:widowControl w:val="0"/>
              <w:spacing w:before="240" w:after="0"/>
              <w:ind w:left="0"/>
              <w:rPr>
                <w:rFonts w:ascii="Arial" w:hAnsi="Arial"/>
                <w:sz w:val="24"/>
              </w:rPr>
            </w:pPr>
            <w:r w:rsidRPr="00727FC6">
              <w:rPr>
                <w:rFonts w:ascii="Arial" w:hAnsi="Arial"/>
                <w:sz w:val="17"/>
              </w:rPr>
              <w:t>State Agency Representative:</w:t>
            </w:r>
          </w:p>
        </w:tc>
        <w:tc>
          <w:tcPr>
            <w:tcW w:w="7092" w:type="dxa"/>
            <w:gridSpan w:val="4"/>
            <w:tcBorders>
              <w:left w:val="single" w:color="000000" w:sz="6" w:space="0"/>
              <w:right w:val="single" w:color="000000" w:sz="6" w:space="0"/>
            </w:tcBorders>
          </w:tcPr>
          <w:p w:rsidRPr="00727FC6" w:rsidR="00AB51D2" w:rsidP="00AB51D2" w:rsidRDefault="00AB51D2" w14:paraId="371E5B75" w14:textId="77777777">
            <w:pPr>
              <w:widowControl w:val="0"/>
              <w:spacing w:before="240" w:after="0"/>
              <w:ind w:left="0"/>
              <w:rPr>
                <w:rFonts w:ascii="Arial" w:hAnsi="Arial"/>
                <w:sz w:val="24"/>
              </w:rPr>
            </w:pPr>
            <w:r w:rsidRPr="00727FC6">
              <w:rPr>
                <w:rFonts w:ascii="Arial" w:hAnsi="Arial"/>
                <w:sz w:val="17"/>
              </w:rPr>
              <w:t>Phone:</w:t>
            </w:r>
          </w:p>
        </w:tc>
      </w:tr>
      <w:tr w:rsidRPr="00727FC6" w:rsidR="00AB51D2" w:rsidTr="00B25E95" w14:paraId="050F145E" w14:textId="77777777">
        <w:tc>
          <w:tcPr>
            <w:tcW w:w="7308" w:type="dxa"/>
            <w:gridSpan w:val="2"/>
            <w:tcBorders>
              <w:top w:val="single" w:color="000000" w:sz="6" w:space="0"/>
              <w:left w:val="single" w:color="000000" w:sz="6" w:space="0"/>
              <w:bottom w:val="single" w:color="000000" w:sz="6" w:space="0"/>
            </w:tcBorders>
          </w:tcPr>
          <w:p w:rsidRPr="00727FC6" w:rsidR="00AB51D2" w:rsidP="00AB51D2" w:rsidRDefault="00AB51D2" w14:paraId="0DB3E322" w14:textId="77777777">
            <w:pPr>
              <w:widowControl w:val="0"/>
              <w:spacing w:before="240" w:after="0"/>
              <w:ind w:left="0"/>
              <w:rPr>
                <w:rFonts w:ascii="Arial" w:hAnsi="Arial"/>
                <w:sz w:val="24"/>
              </w:rPr>
            </w:pPr>
            <w:r w:rsidRPr="00727FC6">
              <w:rPr>
                <w:rFonts w:ascii="Arial" w:hAnsi="Arial"/>
                <w:sz w:val="17"/>
              </w:rPr>
              <w:t>BLS Representative:</w:t>
            </w:r>
          </w:p>
        </w:tc>
        <w:tc>
          <w:tcPr>
            <w:tcW w:w="7092" w:type="dxa"/>
            <w:gridSpan w:val="4"/>
            <w:tcBorders>
              <w:top w:val="single" w:color="000000" w:sz="6" w:space="0"/>
              <w:left w:val="single" w:color="000000" w:sz="6" w:space="0"/>
              <w:bottom w:val="single" w:color="000000" w:sz="6" w:space="0"/>
              <w:right w:val="single" w:color="000000" w:sz="6" w:space="0"/>
            </w:tcBorders>
          </w:tcPr>
          <w:p w:rsidRPr="00727FC6" w:rsidR="00AB51D2" w:rsidP="00AB51D2" w:rsidRDefault="00AB51D2" w14:paraId="491D533D" w14:textId="77777777">
            <w:pPr>
              <w:widowControl w:val="0"/>
              <w:spacing w:before="240" w:after="0"/>
              <w:ind w:left="0"/>
              <w:rPr>
                <w:rFonts w:ascii="Arial" w:hAnsi="Arial"/>
                <w:sz w:val="24"/>
              </w:rPr>
            </w:pPr>
            <w:r w:rsidRPr="00727FC6">
              <w:rPr>
                <w:rFonts w:ascii="Arial" w:hAnsi="Arial"/>
                <w:sz w:val="17"/>
              </w:rPr>
              <w:t>Date of Review:</w:t>
            </w:r>
          </w:p>
        </w:tc>
      </w:tr>
      <w:tr w:rsidRPr="00727FC6" w:rsidR="00AB51D2" w:rsidTr="00B25E95" w14:paraId="76F9C625" w14:textId="77777777">
        <w:tc>
          <w:tcPr>
            <w:tcW w:w="14400" w:type="dxa"/>
            <w:gridSpan w:val="6"/>
          </w:tcPr>
          <w:p w:rsidRPr="00727FC6" w:rsidR="00AB51D2" w:rsidP="007A6686" w:rsidRDefault="00AB51D2" w14:paraId="2E8D1F62" w14:textId="58BF4E82">
            <w:pPr>
              <w:widowControl w:val="0"/>
              <w:spacing w:before="120" w:after="0"/>
              <w:ind w:left="0"/>
              <w:rPr>
                <w:rFonts w:ascii="Arial" w:hAnsi="Arial"/>
                <w:i/>
                <w:sz w:val="14"/>
              </w:rPr>
            </w:pPr>
            <w:bookmarkStart w:name="_Toc5024431" w:id="511"/>
            <w:r w:rsidRPr="00727FC6">
              <w:rPr>
                <w:rStyle w:val="Heading2Char"/>
              </w:rPr>
              <w:t>BLS LMI-2B</w:t>
            </w:r>
            <w:bookmarkEnd w:id="511"/>
            <w:r w:rsidRPr="00727FC6">
              <w:rPr>
                <w:rFonts w:ascii="Arial" w:hAnsi="Arial"/>
                <w:i/>
                <w:sz w:val="16"/>
              </w:rPr>
              <w:t xml:space="preserve"> (Revised </w:t>
            </w:r>
            <w:r w:rsidR="00276915">
              <w:rPr>
                <w:rFonts w:ascii="Arial" w:hAnsi="Arial"/>
                <w:i/>
                <w:sz w:val="16"/>
              </w:rPr>
              <w:t>June 2021</w:t>
            </w:r>
            <w:r w:rsidRPr="00727FC6">
              <w:rPr>
                <w:rFonts w:ascii="Arial" w:hAnsi="Arial"/>
                <w:i/>
                <w:sz w:val="16"/>
              </w:rPr>
              <w:t>)</w:t>
            </w:r>
          </w:p>
        </w:tc>
      </w:tr>
    </w:tbl>
    <w:p w:rsidRPr="00727FC6" w:rsidR="00F71D50" w:rsidP="00AB51D2" w:rsidRDefault="00F71D50" w14:paraId="67336795" w14:textId="77777777">
      <w:pPr>
        <w:ind w:left="0"/>
        <w:rPr>
          <w:sz w:val="16"/>
          <w:szCs w:val="20"/>
        </w:rPr>
      </w:pPr>
    </w:p>
    <w:p w:rsidRPr="00727FC6" w:rsidR="00F71D50" w:rsidP="00F71D50" w:rsidRDefault="00F71D50" w14:paraId="3A19BFEE" w14:textId="77777777">
      <w:pPr>
        <w:rPr>
          <w:szCs w:val="20"/>
        </w:rPr>
      </w:pPr>
    </w:p>
    <w:p w:rsidRPr="00727FC6" w:rsidR="00F71D50" w:rsidP="00F71D50" w:rsidRDefault="00F71D50" w14:paraId="08E4F085" w14:textId="77777777">
      <w:pPr>
        <w:rPr>
          <w:szCs w:val="20"/>
        </w:rPr>
      </w:pPr>
    </w:p>
    <w:p w:rsidRPr="00727FC6" w:rsidR="00F71D50" w:rsidP="00F71D50" w:rsidRDefault="00F71D50" w14:paraId="51EBD6BD" w14:textId="77777777">
      <w:pPr>
        <w:rPr>
          <w:szCs w:val="20"/>
        </w:rPr>
      </w:pPr>
    </w:p>
    <w:bookmarkEnd w:id="509"/>
    <w:bookmarkEnd w:id="510"/>
    <w:p w:rsidRPr="00727FC6" w:rsidR="00CE2DFD" w:rsidP="00A91BBF" w:rsidRDefault="00CE2DFD" w14:paraId="5F99E1E1" w14:textId="77777777">
      <w:pPr>
        <w:ind w:left="0"/>
        <w:sectPr w:rsidRPr="00727FC6" w:rsidR="00CE2DFD" w:rsidSect="00924B8D">
          <w:headerReference w:type="even" r:id="rId28"/>
          <w:headerReference w:type="default" r:id="rId29"/>
          <w:footerReference w:type="default" r:id="rId30"/>
          <w:headerReference w:type="first" r:id="rId31"/>
          <w:pgSz w:w="15840" w:h="12240" w:orient="landscape" w:code="1"/>
          <w:pgMar w:top="432" w:right="432" w:bottom="432" w:left="432" w:header="0" w:footer="0" w:gutter="0"/>
          <w:cols w:space="720"/>
          <w:docGrid w:linePitch="360"/>
        </w:sectPr>
      </w:pPr>
    </w:p>
    <w:p w:rsidRPr="00727FC6" w:rsidR="00CE2DFD" w:rsidP="00A91BBF" w:rsidRDefault="00CE2DFD" w14:paraId="2D7B710C" w14:textId="77777777">
      <w:pPr>
        <w:ind w:left="0"/>
      </w:pPr>
    </w:p>
    <w:p w:rsidRPr="00727FC6" w:rsidR="00CE2DFD" w:rsidP="00A916EE" w:rsidRDefault="00CE2DFD" w14:paraId="73AC99F2" w14:textId="77777777">
      <w:pPr>
        <w:jc w:val="center"/>
      </w:pPr>
    </w:p>
    <w:p w:rsidRPr="00727FC6" w:rsidR="00CE2DFD" w:rsidP="00E12337" w:rsidRDefault="00CE2DFD" w14:paraId="3F9AC8C8" w14:textId="77777777"/>
    <w:p w:rsidRPr="00727FC6" w:rsidR="003D4CF6" w:rsidP="00E12337" w:rsidRDefault="003D4CF6" w14:paraId="301581D7" w14:textId="77777777"/>
    <w:p w:rsidRPr="00727FC6" w:rsidR="003D4CF6" w:rsidP="00E12337" w:rsidRDefault="003D4CF6" w14:paraId="4422DF22" w14:textId="77777777"/>
    <w:p w:rsidRPr="00727FC6" w:rsidR="003D4CF6" w:rsidP="00E12337" w:rsidRDefault="003D4CF6" w14:paraId="08D706E1" w14:textId="77777777"/>
    <w:p w:rsidRPr="00727FC6" w:rsidR="003D4CF6" w:rsidP="00E12337" w:rsidRDefault="003D4CF6" w14:paraId="5FAB3D69" w14:textId="77777777"/>
    <w:p w:rsidRPr="00727FC6" w:rsidR="003D4CF6" w:rsidP="00E12337" w:rsidRDefault="003D4CF6" w14:paraId="475FBDC9" w14:textId="77777777"/>
    <w:p w:rsidRPr="00727FC6" w:rsidR="003D4CF6" w:rsidP="00E12337" w:rsidRDefault="003D4CF6" w14:paraId="3F009D4A" w14:textId="77777777"/>
    <w:p w:rsidRPr="00727FC6" w:rsidR="003D4CF6" w:rsidP="00E12337" w:rsidRDefault="003D4CF6" w14:paraId="159EEE7C" w14:textId="77777777"/>
    <w:p w:rsidRPr="00727FC6" w:rsidR="003D4CF6" w:rsidP="00E12337" w:rsidRDefault="003D4CF6" w14:paraId="0D2FD348" w14:textId="77777777"/>
    <w:p w:rsidRPr="00727FC6" w:rsidR="003D4CF6" w:rsidP="00E12337" w:rsidRDefault="003D4CF6" w14:paraId="7EC92886" w14:textId="77777777"/>
    <w:p w:rsidRPr="00727FC6" w:rsidR="003D4CF6" w:rsidP="00E12337" w:rsidRDefault="003D4CF6" w14:paraId="0624A5CD" w14:textId="77777777"/>
    <w:p w:rsidRPr="00727FC6" w:rsidR="00CE2DFD" w:rsidP="009F380C" w:rsidRDefault="00CE2DFD" w14:paraId="46F96C89" w14:textId="3CFD9973">
      <w:pPr>
        <w:jc w:val="center"/>
        <w:sectPr w:rsidRPr="00727FC6" w:rsidR="00CE2DFD" w:rsidSect="00892E39">
          <w:headerReference w:type="even" r:id="rId32"/>
          <w:headerReference w:type="default" r:id="rId33"/>
          <w:footerReference w:type="default" r:id="rId34"/>
          <w:headerReference w:type="first" r:id="rId35"/>
          <w:pgSz w:w="15840" w:h="12240" w:orient="landscape" w:code="1"/>
          <w:pgMar w:top="432" w:right="432" w:bottom="432" w:left="432" w:header="0" w:footer="0" w:gutter="0"/>
          <w:cols w:space="720"/>
          <w:docGrid w:linePitch="360"/>
        </w:sectPr>
      </w:pPr>
      <w:r w:rsidRPr="00727FC6">
        <w:t>[</w:t>
      </w:r>
      <w:r w:rsidRPr="00727FC6" w:rsidR="00E17C3D">
        <w:t>This page is intentionally left blank</w:t>
      </w:r>
      <w:r w:rsidRPr="00727FC6">
        <w:t>.]</w:t>
      </w:r>
      <w:bookmarkStart w:name="_Toc102190564" w:id="512"/>
      <w:bookmarkStart w:name="_Toc102201934" w:id="513"/>
      <w:bookmarkStart w:name="_Toc102293978" w:id="514"/>
      <w:bookmarkStart w:name="_Toc102369601" w:id="515"/>
      <w:bookmarkStart w:name="_Toc102819686" w:id="516"/>
      <w:bookmarkStart w:name="_Toc103663480" w:id="517"/>
      <w:bookmarkStart w:name="_Toc160003277" w:id="518"/>
      <w:bookmarkStart w:name="_Toc161739808" w:id="519"/>
      <w:bookmarkStart w:name="_Toc164237380" w:id="520"/>
      <w:bookmarkStart w:name="_Toc190759522" w:id="521"/>
      <w:bookmarkStart w:name="_Toc190770149" w:id="522"/>
      <w:bookmarkStart w:name="_Toc192907992" w:id="523"/>
    </w:p>
    <w:bookmarkEnd w:id="512"/>
    <w:bookmarkEnd w:id="513"/>
    <w:bookmarkEnd w:id="514"/>
    <w:bookmarkEnd w:id="515"/>
    <w:bookmarkEnd w:id="516"/>
    <w:bookmarkEnd w:id="517"/>
    <w:bookmarkEnd w:id="518"/>
    <w:bookmarkEnd w:id="519"/>
    <w:bookmarkEnd w:id="520"/>
    <w:bookmarkEnd w:id="521"/>
    <w:bookmarkEnd w:id="522"/>
    <w:bookmarkEnd w:id="523"/>
    <w:p w:rsidRPr="00727FC6" w:rsidR="003D4CF6" w:rsidP="002A59E2" w:rsidRDefault="003D4CF6" w14:paraId="69C58D0C" w14:textId="77777777">
      <w:pPr>
        <w:ind w:left="0"/>
        <w:rPr>
          <w:rFonts w:ascii="Arial" w:hAnsi="Arial" w:cs="Arial"/>
          <w:b/>
          <w:sz w:val="28"/>
          <w:szCs w:val="28"/>
        </w:rPr>
      </w:pPr>
      <w:r w:rsidRPr="00727FC6">
        <w:rPr>
          <w:rFonts w:ascii="Arial" w:hAnsi="Arial" w:cs="Arial"/>
          <w:b/>
          <w:noProof/>
          <w:sz w:val="28"/>
          <w:szCs w:val="28"/>
        </w:rPr>
        <w:lastRenderedPageBreak/>
        <w:drawing>
          <wp:anchor distT="0" distB="0" distL="114300" distR="114300" simplePos="0" relativeHeight="251633664" behindDoc="0" locked="0" layoutInCell="1" allowOverlap="1" wp14:editId="53F5E9D7" wp14:anchorId="1EEBB7C6">
            <wp:simplePos x="0" y="0"/>
            <wp:positionH relativeFrom="column">
              <wp:posOffset>6174105</wp:posOffset>
            </wp:positionH>
            <wp:positionV relativeFrom="paragraph">
              <wp:posOffset>-111125</wp:posOffset>
            </wp:positionV>
            <wp:extent cx="529590" cy="5010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9590" cy="501015"/>
                    </a:xfrm>
                    <a:prstGeom prst="rect">
                      <a:avLst/>
                    </a:prstGeom>
                    <a:noFill/>
                  </pic:spPr>
                </pic:pic>
              </a:graphicData>
            </a:graphic>
          </wp:anchor>
        </w:drawing>
      </w:r>
      <w:r w:rsidRPr="00727FC6">
        <w:rPr>
          <w:rFonts w:ascii="Arial" w:hAnsi="Arial" w:cs="Arial"/>
          <w:b/>
          <w:sz w:val="28"/>
          <w:szCs w:val="28"/>
        </w:rPr>
        <w:t>LMI COOPERATIVE AGREEMENT BUDGET VARIANCE REQUEST FORM</w:t>
      </w:r>
    </w:p>
    <w:p w:rsidRPr="00727FC6" w:rsidR="003D4CF6" w:rsidP="003D4CF6" w:rsidRDefault="003D4CF6" w14:paraId="5AC0F7EC" w14:textId="77777777">
      <w:pPr>
        <w:tabs>
          <w:tab w:val="left" w:pos="360"/>
        </w:tabs>
        <w:spacing w:after="120"/>
        <w:ind w:left="360" w:hanging="360"/>
        <w:rPr>
          <w:sz w:val="16"/>
          <w:szCs w:val="20"/>
        </w:rPr>
      </w:pPr>
      <w:r w:rsidRPr="00727FC6">
        <w:rPr>
          <w:sz w:val="16"/>
          <w:szCs w:val="20"/>
        </w:rPr>
        <w:t>1.</w:t>
      </w:r>
      <w:r w:rsidRPr="00727FC6">
        <w:rPr>
          <w:sz w:val="16"/>
          <w:szCs w:val="20"/>
        </w:rPr>
        <w:tab/>
        <w:t>Fill in the “FY TOTAL” column of this form from Column G of the current BIF in the Cooperative Agreement (CA).</w:t>
      </w:r>
    </w:p>
    <w:p w:rsidRPr="00727FC6" w:rsidR="003D4CF6" w:rsidP="003D4CF6" w:rsidRDefault="003D4CF6" w14:paraId="37F40E86" w14:textId="77777777">
      <w:pPr>
        <w:tabs>
          <w:tab w:val="left" w:pos="360"/>
        </w:tabs>
        <w:spacing w:after="120"/>
        <w:ind w:left="360" w:hanging="360"/>
        <w:rPr>
          <w:b/>
          <w:sz w:val="16"/>
          <w:szCs w:val="20"/>
        </w:rPr>
      </w:pPr>
      <w:r w:rsidRPr="00727FC6">
        <w:rPr>
          <w:sz w:val="16"/>
          <w:szCs w:val="20"/>
        </w:rPr>
        <w:t>2.</w:t>
      </w:r>
      <w:r w:rsidRPr="00727FC6">
        <w:rPr>
          <w:sz w:val="16"/>
          <w:szCs w:val="20"/>
        </w:rPr>
        <w:tab/>
        <w:t xml:space="preserve">Insert the revised budget figures in the “REVISED FY TOTAL” column.  The total amount of the revision cannot exceed 4.0% of the total CA amount.  </w:t>
      </w:r>
      <w:r w:rsidRPr="00727FC6">
        <w:rPr>
          <w:b/>
          <w:sz w:val="16"/>
          <w:szCs w:val="20"/>
        </w:rPr>
        <w:t>All amounts should be entered in dollars and cents.</w:t>
      </w:r>
    </w:p>
    <w:p w:rsidRPr="00727FC6" w:rsidR="003D4CF6" w:rsidP="003D4CF6" w:rsidRDefault="003D4CF6" w14:paraId="28DDF2D6" w14:textId="77777777">
      <w:pPr>
        <w:tabs>
          <w:tab w:val="left" w:pos="360"/>
        </w:tabs>
        <w:spacing w:after="120"/>
        <w:ind w:left="360" w:hanging="360"/>
        <w:rPr>
          <w:sz w:val="16"/>
          <w:szCs w:val="20"/>
        </w:rPr>
      </w:pPr>
      <w:r w:rsidRPr="00727FC6">
        <w:rPr>
          <w:sz w:val="16"/>
          <w:szCs w:val="20"/>
        </w:rPr>
        <w:t>3.</w:t>
      </w:r>
      <w:r w:rsidRPr="00727FC6">
        <w:rPr>
          <w:sz w:val="16"/>
          <w:szCs w:val="20"/>
        </w:rPr>
        <w:tab/>
        <w:t>Enter the payments received to date for each program for which a variance is requested (no total is needed).  No single program’s “REVISED FY TOTAL” can be lower than the total payments received to date (“PAYMENTS TO DATE”) for the program.</w:t>
      </w:r>
    </w:p>
    <w:p w:rsidRPr="00727FC6" w:rsidR="003D4CF6" w:rsidP="003D4CF6" w:rsidRDefault="003D4CF6" w14:paraId="65B9D282" w14:textId="77777777">
      <w:pPr>
        <w:tabs>
          <w:tab w:val="left" w:pos="360"/>
        </w:tabs>
        <w:spacing w:after="0"/>
        <w:ind w:left="360" w:hanging="360"/>
        <w:rPr>
          <w:sz w:val="16"/>
          <w:szCs w:val="20"/>
        </w:rPr>
      </w:pPr>
      <w:r w:rsidRPr="00727FC6">
        <w:rPr>
          <w:sz w:val="16"/>
          <w:szCs w:val="20"/>
        </w:rPr>
        <w:t>4.</w:t>
      </w:r>
      <w:r w:rsidRPr="00727FC6">
        <w:rPr>
          <w:sz w:val="16"/>
          <w:szCs w:val="20"/>
        </w:rPr>
        <w:tab/>
        <w:t>Forward the form to the regional office for review no later than 60 days after the end of the fiscal year.  Regional offices will send Budget Variance Requests to the national office no later t</w:t>
      </w:r>
      <w:r w:rsidRPr="00727FC6" w:rsidR="00C02AE6">
        <w:rPr>
          <w:sz w:val="16"/>
          <w:szCs w:val="20"/>
        </w:rPr>
        <w:t>han 15 days after receipt from s</w:t>
      </w:r>
      <w:r w:rsidRPr="00727FC6">
        <w:rPr>
          <w:sz w:val="16"/>
          <w:szCs w:val="20"/>
        </w:rPr>
        <w:t>tate agencies.  Variance requests must be processed prior to the submission of closeout materials.</w:t>
      </w:r>
    </w:p>
    <w:p w:rsidRPr="00727FC6" w:rsidR="003D4CF6" w:rsidP="003D4CF6" w:rsidRDefault="003D4CF6" w14:paraId="24CDAC1B" w14:textId="77777777">
      <w:pPr>
        <w:tabs>
          <w:tab w:val="left" w:pos="360"/>
        </w:tabs>
        <w:spacing w:after="0"/>
        <w:ind w:left="360" w:hanging="360"/>
        <w:rPr>
          <w:sz w:val="16"/>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468"/>
        <w:gridCol w:w="1620"/>
      </w:tblGrid>
      <w:tr w:rsidRPr="00727FC6" w:rsidR="003D4CF6" w:rsidTr="00B25E95" w14:paraId="57582237" w14:textId="77777777">
        <w:trPr>
          <w:jc w:val="center"/>
        </w:trPr>
        <w:tc>
          <w:tcPr>
            <w:tcW w:w="9468" w:type="dxa"/>
          </w:tcPr>
          <w:p w:rsidRPr="00727FC6" w:rsidR="003D4CF6" w:rsidP="003D4CF6" w:rsidRDefault="003D4CF6" w14:paraId="01504A59" w14:textId="18CCFDCF">
            <w:pPr>
              <w:autoSpaceDE w:val="0"/>
              <w:autoSpaceDN w:val="0"/>
              <w:adjustRightInd w:val="0"/>
              <w:spacing w:after="0"/>
              <w:ind w:left="0"/>
              <w:rPr>
                <w:rFonts w:ascii="Arial" w:hAnsi="Arial"/>
                <w:sz w:val="16"/>
              </w:rPr>
            </w:pPr>
            <w:r w:rsidRPr="00727FC6">
              <w:rPr>
                <w:rFonts w:ascii="Arial" w:hAnsi="Arial"/>
                <w:sz w:val="16"/>
              </w:rPr>
              <w:t>We estimate that</w:t>
            </w:r>
            <w:r w:rsidR="00152375">
              <w:rPr>
                <w:rFonts w:ascii="Arial" w:hAnsi="Arial"/>
                <w:sz w:val="16"/>
              </w:rPr>
              <w:t xml:space="preserve"> it will take an average of 15</w:t>
            </w:r>
            <w:r w:rsidRPr="00727FC6">
              <w:rPr>
                <w:rFonts w:ascii="Arial" w:hAnsi="Arial"/>
                <w:sz w:val="16"/>
              </w:rPr>
              <w:t xml:space="preserve"> minutes to complete this form including time for reviewing instructions, searching existing data sources, gathering and maintaining the data needed, and completing and reviewing the information</w:t>
            </w:r>
            <w:r w:rsidRPr="00727FC6">
              <w:rPr>
                <w:rFonts w:ascii="Arial" w:hAnsi="Arial"/>
                <w:sz w:val="16"/>
                <w:szCs w:val="16"/>
              </w:rPr>
              <w:t>.  Your r</w:t>
            </w:r>
            <w:r w:rsidRPr="00727FC6">
              <w:rPr>
                <w:rFonts w:ascii="Arial" w:hAnsi="Arial" w:cs="Arial"/>
                <w:sz w:val="16"/>
                <w:szCs w:val="16"/>
              </w:rPr>
              <w:t>esponse is required to obtain or retain benefits under 29 USC 49</w:t>
            </w:r>
            <w:r w:rsidRPr="00727FC6" w:rsidR="00804519">
              <w:rPr>
                <w:rFonts w:ascii="Arial" w:hAnsi="Arial" w:cs="Arial"/>
                <w:sz w:val="16"/>
                <w:szCs w:val="16"/>
              </w:rPr>
              <w:t>L-1</w:t>
            </w:r>
            <w:r w:rsidRPr="00727FC6">
              <w:rPr>
                <w:rFonts w:ascii="Arial" w:hAnsi="Arial" w:cs="Arial"/>
                <w:sz w:val="16"/>
                <w:szCs w:val="16"/>
              </w:rPr>
              <w:t>.</w:t>
            </w:r>
            <w:r w:rsidRPr="00727FC6">
              <w:rPr>
                <w:rFonts w:ascii="Arial" w:hAnsi="Arial" w:cs="Arial"/>
                <w:sz w:val="14"/>
                <w:szCs w:val="14"/>
              </w:rPr>
              <w:t xml:space="preserve"> </w:t>
            </w:r>
            <w:r w:rsidRPr="00727FC6">
              <w:rPr>
                <w:rFonts w:ascii="Arial" w:hAnsi="Arial"/>
                <w:sz w:val="14"/>
                <w:szCs w:val="14"/>
              </w:rPr>
              <w:t xml:space="preserve"> </w:t>
            </w:r>
            <w:r w:rsidRPr="00727FC6">
              <w:rPr>
                <w:rFonts w:ascii="Arial" w:hAnsi="Arial"/>
                <w:sz w:val="16"/>
              </w:rPr>
              <w:t>If you have any comments regarding these estimates or any other aspect of this form, including suggestions for reducing this burden, send them to the Bureau of Labor Statistics, Di</w:t>
            </w:r>
            <w:r w:rsidRPr="00727FC6" w:rsidR="006673B8">
              <w:rPr>
                <w:rFonts w:ascii="Arial" w:hAnsi="Arial"/>
                <w:sz w:val="16"/>
              </w:rPr>
              <w:t>vision of Financial</w:t>
            </w:r>
            <w:r w:rsidRPr="00727FC6">
              <w:rPr>
                <w:rFonts w:ascii="Arial" w:hAnsi="Arial"/>
                <w:sz w:val="16"/>
              </w:rPr>
              <w:t xml:space="preserve"> Management (1220-0079), 2 Massachusetts Avenue, NE, Room 4135, Washington, DC 20212-0001.  You are not required to respond to the collection of information unless it displays a currently valid OMB control number.</w:t>
            </w:r>
          </w:p>
        </w:tc>
        <w:tc>
          <w:tcPr>
            <w:tcW w:w="1620" w:type="dxa"/>
          </w:tcPr>
          <w:p w:rsidRPr="00727FC6" w:rsidR="003D4CF6" w:rsidP="008F245B" w:rsidRDefault="003D4CF6" w14:paraId="0040F733" w14:textId="05B6FF2C">
            <w:pPr>
              <w:autoSpaceDE w:val="0"/>
              <w:autoSpaceDN w:val="0"/>
              <w:adjustRightInd w:val="0"/>
              <w:spacing w:after="0"/>
              <w:ind w:left="-18" w:right="-18"/>
              <w:rPr>
                <w:rFonts w:ascii="Arial" w:hAnsi="Arial"/>
                <w:sz w:val="16"/>
              </w:rPr>
            </w:pPr>
            <w:r w:rsidRPr="00727FC6">
              <w:rPr>
                <w:rFonts w:ascii="Arial" w:hAnsi="Arial"/>
                <w:sz w:val="16"/>
              </w:rPr>
              <w:br/>
              <w:t xml:space="preserve">OMB No. </w:t>
            </w:r>
            <w:r w:rsidRPr="00727FC6">
              <w:rPr>
                <w:rFonts w:ascii="Arial" w:hAnsi="Arial"/>
                <w:sz w:val="16"/>
              </w:rPr>
              <w:br/>
              <w:t>1220-0079</w:t>
            </w:r>
            <w:r w:rsidRPr="00727FC6">
              <w:rPr>
                <w:rFonts w:ascii="Arial" w:hAnsi="Arial"/>
                <w:sz w:val="16"/>
              </w:rPr>
              <w:br/>
              <w:t xml:space="preserve">Approval Expires </w:t>
            </w:r>
            <w:r w:rsidRPr="00727FC6" w:rsidR="008F245B">
              <w:rPr>
                <w:rFonts w:ascii="Arial" w:hAnsi="Arial"/>
                <w:sz w:val="16"/>
              </w:rPr>
              <w:t>xx-xx-xxxx</w:t>
            </w:r>
            <w:r w:rsidRPr="00727FC6">
              <w:rPr>
                <w:rFonts w:ascii="Arial" w:hAnsi="Arial"/>
                <w:sz w:val="16"/>
              </w:rPr>
              <w:br/>
            </w:r>
          </w:p>
        </w:tc>
      </w:tr>
    </w:tbl>
    <w:p w:rsidRPr="00727FC6" w:rsidR="003D4CF6" w:rsidP="003D4CF6" w:rsidRDefault="003D4CF6" w14:paraId="6B257047" w14:textId="77777777">
      <w:pPr>
        <w:spacing w:after="0"/>
        <w:ind w:left="0"/>
        <w:rPr>
          <w:sz w:val="16"/>
          <w:szCs w:val="16"/>
        </w:rPr>
      </w:pPr>
    </w:p>
    <w:tbl>
      <w:tblPr>
        <w:tblW w:w="11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46"/>
        <w:gridCol w:w="2070"/>
        <w:gridCol w:w="2160"/>
        <w:gridCol w:w="2340"/>
        <w:gridCol w:w="1980"/>
      </w:tblGrid>
      <w:tr w:rsidRPr="00727FC6" w:rsidR="003D4CF6" w:rsidTr="00B25E95" w14:paraId="45460D94" w14:textId="77777777">
        <w:trPr>
          <w:jc w:val="center"/>
        </w:trPr>
        <w:tc>
          <w:tcPr>
            <w:tcW w:w="2546" w:type="dxa"/>
            <w:vAlign w:val="center"/>
          </w:tcPr>
          <w:p w:rsidRPr="00727FC6" w:rsidR="003D4CF6" w:rsidP="003D4CF6" w:rsidRDefault="003D4CF6" w14:paraId="1651557F" w14:textId="77777777">
            <w:pPr>
              <w:spacing w:before="160" w:after="120"/>
              <w:ind w:left="144"/>
              <w:jc w:val="center"/>
              <w:rPr>
                <w:sz w:val="18"/>
              </w:rPr>
            </w:pPr>
            <w:r w:rsidRPr="00727FC6">
              <w:rPr>
                <w:sz w:val="18"/>
              </w:rPr>
              <w:t>PROGRAM</w:t>
            </w:r>
          </w:p>
        </w:tc>
        <w:tc>
          <w:tcPr>
            <w:tcW w:w="2070" w:type="dxa"/>
            <w:vAlign w:val="center"/>
          </w:tcPr>
          <w:p w:rsidRPr="00727FC6" w:rsidR="003D4CF6" w:rsidP="003D4CF6" w:rsidRDefault="003D4CF6" w14:paraId="4949ACCC" w14:textId="77777777">
            <w:pPr>
              <w:spacing w:before="160" w:after="120" w:line="240" w:lineRule="exact"/>
              <w:ind w:left="144"/>
              <w:jc w:val="center"/>
              <w:rPr>
                <w:sz w:val="18"/>
                <w:szCs w:val="20"/>
              </w:rPr>
            </w:pPr>
            <w:r w:rsidRPr="00727FC6">
              <w:rPr>
                <w:sz w:val="18"/>
                <w:szCs w:val="20"/>
              </w:rPr>
              <w:t>FY TOTAL</w:t>
            </w:r>
          </w:p>
        </w:tc>
        <w:tc>
          <w:tcPr>
            <w:tcW w:w="2160" w:type="dxa"/>
            <w:vAlign w:val="center"/>
          </w:tcPr>
          <w:p w:rsidRPr="00727FC6" w:rsidR="003D4CF6" w:rsidP="003D4CF6" w:rsidRDefault="003D4CF6" w14:paraId="2A76E8C6" w14:textId="77777777">
            <w:pPr>
              <w:spacing w:before="160" w:after="120" w:line="240" w:lineRule="exact"/>
              <w:ind w:left="144"/>
              <w:jc w:val="center"/>
              <w:rPr>
                <w:sz w:val="18"/>
                <w:szCs w:val="20"/>
              </w:rPr>
            </w:pPr>
            <w:r w:rsidRPr="00727FC6">
              <w:rPr>
                <w:sz w:val="18"/>
                <w:szCs w:val="20"/>
              </w:rPr>
              <w:t>REVISED FY TOTAL</w:t>
            </w:r>
          </w:p>
        </w:tc>
        <w:tc>
          <w:tcPr>
            <w:tcW w:w="2340" w:type="dxa"/>
            <w:vAlign w:val="center"/>
          </w:tcPr>
          <w:p w:rsidRPr="00727FC6" w:rsidR="003D4CF6" w:rsidP="003D4CF6" w:rsidRDefault="003D4CF6" w14:paraId="2ECCC587" w14:textId="77777777">
            <w:pPr>
              <w:spacing w:before="160" w:after="120" w:line="240" w:lineRule="exact"/>
              <w:ind w:left="144"/>
              <w:jc w:val="center"/>
              <w:rPr>
                <w:sz w:val="18"/>
                <w:szCs w:val="20"/>
              </w:rPr>
            </w:pPr>
            <w:r w:rsidRPr="00727FC6">
              <w:rPr>
                <w:sz w:val="18"/>
                <w:szCs w:val="20"/>
              </w:rPr>
              <w:t>PAYMENTS TO DATE</w:t>
            </w:r>
          </w:p>
        </w:tc>
        <w:tc>
          <w:tcPr>
            <w:tcW w:w="1980" w:type="dxa"/>
            <w:vAlign w:val="center"/>
          </w:tcPr>
          <w:p w:rsidRPr="00727FC6" w:rsidR="003D4CF6" w:rsidP="003D4CF6" w:rsidRDefault="003D4CF6" w14:paraId="00C29E78" w14:textId="77777777">
            <w:pPr>
              <w:spacing w:before="160" w:after="120" w:line="240" w:lineRule="exact"/>
              <w:ind w:left="144"/>
              <w:jc w:val="center"/>
              <w:rPr>
                <w:sz w:val="18"/>
                <w:szCs w:val="20"/>
                <w:u w:val="single"/>
              </w:rPr>
            </w:pPr>
            <w:r w:rsidRPr="00727FC6">
              <w:rPr>
                <w:sz w:val="18"/>
                <w:szCs w:val="20"/>
              </w:rPr>
              <w:t>VARIANCE</w:t>
            </w:r>
          </w:p>
        </w:tc>
      </w:tr>
      <w:tr w:rsidRPr="00727FC6" w:rsidR="003D4CF6" w:rsidTr="00B25E95" w14:paraId="7B6FC8E7" w14:textId="77777777">
        <w:trPr>
          <w:jc w:val="center"/>
        </w:trPr>
        <w:tc>
          <w:tcPr>
            <w:tcW w:w="2546" w:type="dxa"/>
            <w:vAlign w:val="center"/>
          </w:tcPr>
          <w:p w:rsidRPr="00727FC6" w:rsidR="003D4CF6" w:rsidP="003D4CF6" w:rsidRDefault="003D4CF6" w14:paraId="2B83B225" w14:textId="77777777">
            <w:pPr>
              <w:spacing w:before="120" w:after="120" w:line="200" w:lineRule="exact"/>
              <w:ind w:left="0"/>
              <w:rPr>
                <w:sz w:val="18"/>
                <w:szCs w:val="20"/>
              </w:rPr>
            </w:pPr>
            <w:r w:rsidRPr="00727FC6">
              <w:rPr>
                <w:sz w:val="18"/>
                <w:szCs w:val="20"/>
              </w:rPr>
              <w:t>CES</w:t>
            </w:r>
          </w:p>
        </w:tc>
        <w:tc>
          <w:tcPr>
            <w:tcW w:w="2070" w:type="dxa"/>
            <w:vAlign w:val="center"/>
          </w:tcPr>
          <w:p w:rsidRPr="00727FC6" w:rsidR="003D4CF6" w:rsidP="003D4CF6" w:rsidRDefault="003D4CF6" w14:paraId="76561067" w14:textId="77777777">
            <w:pPr>
              <w:spacing w:before="120" w:after="120" w:line="200" w:lineRule="exact"/>
              <w:ind w:left="0"/>
              <w:rPr>
                <w:sz w:val="18"/>
                <w:szCs w:val="20"/>
              </w:rPr>
            </w:pPr>
          </w:p>
        </w:tc>
        <w:tc>
          <w:tcPr>
            <w:tcW w:w="2160" w:type="dxa"/>
            <w:vAlign w:val="center"/>
          </w:tcPr>
          <w:p w:rsidRPr="00727FC6" w:rsidR="003D4CF6" w:rsidP="003D4CF6" w:rsidRDefault="003D4CF6" w14:paraId="5EC02CE3" w14:textId="77777777">
            <w:pPr>
              <w:spacing w:before="120" w:after="120" w:line="200" w:lineRule="exact"/>
              <w:ind w:left="0"/>
              <w:rPr>
                <w:sz w:val="18"/>
                <w:szCs w:val="20"/>
              </w:rPr>
            </w:pPr>
          </w:p>
        </w:tc>
        <w:tc>
          <w:tcPr>
            <w:tcW w:w="2340" w:type="dxa"/>
            <w:vAlign w:val="center"/>
          </w:tcPr>
          <w:p w:rsidRPr="00727FC6" w:rsidR="003D4CF6" w:rsidP="003D4CF6" w:rsidRDefault="003D4CF6" w14:paraId="0D86E8D8" w14:textId="77777777">
            <w:pPr>
              <w:spacing w:before="120" w:after="120" w:line="200" w:lineRule="exact"/>
              <w:ind w:left="0"/>
              <w:rPr>
                <w:sz w:val="18"/>
                <w:szCs w:val="20"/>
              </w:rPr>
            </w:pPr>
          </w:p>
        </w:tc>
        <w:tc>
          <w:tcPr>
            <w:tcW w:w="1980" w:type="dxa"/>
            <w:vAlign w:val="center"/>
          </w:tcPr>
          <w:p w:rsidRPr="00727FC6" w:rsidR="003D4CF6" w:rsidP="003D4CF6" w:rsidRDefault="003D4CF6" w14:paraId="0B9F5AEC" w14:textId="77777777">
            <w:pPr>
              <w:spacing w:before="120" w:after="120" w:line="200" w:lineRule="exact"/>
              <w:ind w:left="0"/>
              <w:rPr>
                <w:sz w:val="18"/>
                <w:szCs w:val="20"/>
              </w:rPr>
            </w:pPr>
          </w:p>
        </w:tc>
      </w:tr>
      <w:tr w:rsidRPr="00727FC6" w:rsidR="003D4CF6" w:rsidTr="00B25E95" w14:paraId="12D492DF" w14:textId="77777777">
        <w:trPr>
          <w:jc w:val="center"/>
        </w:trPr>
        <w:tc>
          <w:tcPr>
            <w:tcW w:w="2546" w:type="dxa"/>
            <w:vAlign w:val="center"/>
          </w:tcPr>
          <w:p w:rsidRPr="00727FC6" w:rsidR="003D4CF6" w:rsidP="003D4CF6" w:rsidRDefault="003D4CF6" w14:paraId="0A7B3677" w14:textId="77777777">
            <w:pPr>
              <w:spacing w:before="120" w:after="120" w:line="200" w:lineRule="exact"/>
              <w:ind w:left="0"/>
              <w:rPr>
                <w:sz w:val="18"/>
                <w:szCs w:val="20"/>
              </w:rPr>
            </w:pPr>
            <w:r w:rsidRPr="00727FC6">
              <w:rPr>
                <w:sz w:val="18"/>
                <w:szCs w:val="20"/>
              </w:rPr>
              <w:t>LAUS</w:t>
            </w:r>
          </w:p>
        </w:tc>
        <w:tc>
          <w:tcPr>
            <w:tcW w:w="2070" w:type="dxa"/>
            <w:vAlign w:val="center"/>
          </w:tcPr>
          <w:p w:rsidRPr="00727FC6" w:rsidR="003D4CF6" w:rsidP="003D4CF6" w:rsidRDefault="003D4CF6" w14:paraId="33E5201D" w14:textId="77777777">
            <w:pPr>
              <w:spacing w:before="120" w:after="120" w:line="200" w:lineRule="exact"/>
              <w:ind w:left="0"/>
              <w:rPr>
                <w:sz w:val="18"/>
                <w:szCs w:val="20"/>
              </w:rPr>
            </w:pPr>
          </w:p>
        </w:tc>
        <w:tc>
          <w:tcPr>
            <w:tcW w:w="2160" w:type="dxa"/>
            <w:vAlign w:val="center"/>
          </w:tcPr>
          <w:p w:rsidRPr="00727FC6" w:rsidR="003D4CF6" w:rsidP="003D4CF6" w:rsidRDefault="003D4CF6" w14:paraId="780DCACE" w14:textId="77777777">
            <w:pPr>
              <w:spacing w:before="120" w:after="120" w:line="200" w:lineRule="exact"/>
              <w:ind w:left="0"/>
              <w:rPr>
                <w:sz w:val="18"/>
                <w:szCs w:val="20"/>
              </w:rPr>
            </w:pPr>
          </w:p>
        </w:tc>
        <w:tc>
          <w:tcPr>
            <w:tcW w:w="2340" w:type="dxa"/>
            <w:vAlign w:val="center"/>
          </w:tcPr>
          <w:p w:rsidRPr="00727FC6" w:rsidR="003D4CF6" w:rsidP="003D4CF6" w:rsidRDefault="003D4CF6" w14:paraId="442A2B9C" w14:textId="77777777">
            <w:pPr>
              <w:spacing w:before="120" w:after="120" w:line="200" w:lineRule="exact"/>
              <w:ind w:left="0"/>
              <w:rPr>
                <w:sz w:val="18"/>
                <w:szCs w:val="20"/>
              </w:rPr>
            </w:pPr>
          </w:p>
        </w:tc>
        <w:tc>
          <w:tcPr>
            <w:tcW w:w="1980" w:type="dxa"/>
            <w:vAlign w:val="center"/>
          </w:tcPr>
          <w:p w:rsidRPr="00727FC6" w:rsidR="003D4CF6" w:rsidP="003D4CF6" w:rsidRDefault="003D4CF6" w14:paraId="20D7D35E" w14:textId="77777777">
            <w:pPr>
              <w:spacing w:before="120" w:after="120" w:line="200" w:lineRule="exact"/>
              <w:ind w:left="0"/>
              <w:rPr>
                <w:sz w:val="18"/>
                <w:szCs w:val="20"/>
              </w:rPr>
            </w:pPr>
          </w:p>
        </w:tc>
      </w:tr>
      <w:tr w:rsidRPr="00727FC6" w:rsidR="003D4CF6" w:rsidTr="00B25E95" w14:paraId="2D94C073" w14:textId="77777777">
        <w:trPr>
          <w:jc w:val="center"/>
        </w:trPr>
        <w:tc>
          <w:tcPr>
            <w:tcW w:w="2546" w:type="dxa"/>
            <w:vAlign w:val="center"/>
          </w:tcPr>
          <w:p w:rsidRPr="00727FC6" w:rsidR="003D4CF6" w:rsidP="003D4CF6" w:rsidRDefault="003D4CF6" w14:paraId="001320B3" w14:textId="032097D3">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w:t>
            </w:r>
          </w:p>
        </w:tc>
        <w:tc>
          <w:tcPr>
            <w:tcW w:w="2070" w:type="dxa"/>
            <w:vAlign w:val="center"/>
          </w:tcPr>
          <w:p w:rsidRPr="00727FC6" w:rsidR="003D4CF6" w:rsidP="003D4CF6" w:rsidRDefault="003D4CF6" w14:paraId="78DA2287" w14:textId="77777777">
            <w:pPr>
              <w:spacing w:before="120" w:after="120" w:line="200" w:lineRule="exact"/>
              <w:ind w:left="0"/>
              <w:rPr>
                <w:sz w:val="18"/>
                <w:szCs w:val="20"/>
              </w:rPr>
            </w:pPr>
          </w:p>
        </w:tc>
        <w:tc>
          <w:tcPr>
            <w:tcW w:w="2160" w:type="dxa"/>
            <w:vAlign w:val="center"/>
          </w:tcPr>
          <w:p w:rsidRPr="00727FC6" w:rsidR="003D4CF6" w:rsidP="003D4CF6" w:rsidRDefault="003D4CF6" w14:paraId="636B9B64" w14:textId="77777777">
            <w:pPr>
              <w:spacing w:before="120" w:after="120" w:line="200" w:lineRule="exact"/>
              <w:ind w:left="0"/>
              <w:rPr>
                <w:sz w:val="18"/>
                <w:szCs w:val="20"/>
              </w:rPr>
            </w:pPr>
          </w:p>
        </w:tc>
        <w:tc>
          <w:tcPr>
            <w:tcW w:w="2340" w:type="dxa"/>
            <w:vAlign w:val="center"/>
          </w:tcPr>
          <w:p w:rsidRPr="00727FC6" w:rsidR="003D4CF6" w:rsidP="003D4CF6" w:rsidRDefault="003D4CF6" w14:paraId="323526AB" w14:textId="77777777">
            <w:pPr>
              <w:spacing w:before="120" w:after="120" w:line="200" w:lineRule="exact"/>
              <w:ind w:left="0"/>
              <w:rPr>
                <w:sz w:val="18"/>
                <w:szCs w:val="20"/>
              </w:rPr>
            </w:pPr>
          </w:p>
        </w:tc>
        <w:tc>
          <w:tcPr>
            <w:tcW w:w="1980" w:type="dxa"/>
            <w:vAlign w:val="center"/>
          </w:tcPr>
          <w:p w:rsidRPr="00727FC6" w:rsidR="003D4CF6" w:rsidP="003D4CF6" w:rsidRDefault="003D4CF6" w14:paraId="3C1931B5" w14:textId="77777777">
            <w:pPr>
              <w:spacing w:before="120" w:after="120" w:line="200" w:lineRule="exact"/>
              <w:ind w:left="0"/>
              <w:rPr>
                <w:sz w:val="18"/>
                <w:szCs w:val="20"/>
              </w:rPr>
            </w:pPr>
          </w:p>
        </w:tc>
      </w:tr>
      <w:tr w:rsidRPr="00727FC6" w:rsidR="003D4CF6" w:rsidTr="00B25E95" w14:paraId="6108606C" w14:textId="77777777">
        <w:trPr>
          <w:jc w:val="center"/>
        </w:trPr>
        <w:tc>
          <w:tcPr>
            <w:tcW w:w="2546" w:type="dxa"/>
            <w:vAlign w:val="center"/>
          </w:tcPr>
          <w:p w:rsidRPr="00727FC6" w:rsidR="003D4CF6" w:rsidP="003D4CF6" w:rsidRDefault="003D4CF6" w14:paraId="3EA7D17F" w14:textId="77777777">
            <w:pPr>
              <w:spacing w:before="120" w:after="120" w:line="200" w:lineRule="exact"/>
              <w:ind w:left="0"/>
              <w:rPr>
                <w:sz w:val="18"/>
                <w:szCs w:val="20"/>
              </w:rPr>
            </w:pPr>
            <w:r w:rsidRPr="00727FC6">
              <w:rPr>
                <w:sz w:val="18"/>
                <w:szCs w:val="20"/>
              </w:rPr>
              <w:t>QCEW</w:t>
            </w:r>
          </w:p>
        </w:tc>
        <w:tc>
          <w:tcPr>
            <w:tcW w:w="2070" w:type="dxa"/>
            <w:vAlign w:val="center"/>
          </w:tcPr>
          <w:p w:rsidRPr="00727FC6" w:rsidR="003D4CF6" w:rsidP="003D4CF6" w:rsidRDefault="003D4CF6" w14:paraId="471CC72F" w14:textId="77777777">
            <w:pPr>
              <w:spacing w:before="120" w:after="120" w:line="200" w:lineRule="exact"/>
              <w:ind w:left="0"/>
              <w:rPr>
                <w:sz w:val="18"/>
                <w:szCs w:val="20"/>
              </w:rPr>
            </w:pPr>
          </w:p>
        </w:tc>
        <w:tc>
          <w:tcPr>
            <w:tcW w:w="2160" w:type="dxa"/>
            <w:vAlign w:val="center"/>
          </w:tcPr>
          <w:p w:rsidRPr="00727FC6" w:rsidR="003D4CF6" w:rsidP="003D4CF6" w:rsidRDefault="003D4CF6" w14:paraId="36122BF1" w14:textId="77777777">
            <w:pPr>
              <w:spacing w:before="120" w:after="120" w:line="200" w:lineRule="exact"/>
              <w:ind w:left="0"/>
              <w:rPr>
                <w:sz w:val="18"/>
                <w:szCs w:val="20"/>
              </w:rPr>
            </w:pPr>
          </w:p>
        </w:tc>
        <w:tc>
          <w:tcPr>
            <w:tcW w:w="2340" w:type="dxa"/>
            <w:vAlign w:val="center"/>
          </w:tcPr>
          <w:p w:rsidRPr="00727FC6" w:rsidR="003D4CF6" w:rsidP="003D4CF6" w:rsidRDefault="003D4CF6" w14:paraId="722C9C88" w14:textId="77777777">
            <w:pPr>
              <w:spacing w:before="120" w:after="120" w:line="200" w:lineRule="exact"/>
              <w:ind w:left="0"/>
              <w:rPr>
                <w:sz w:val="18"/>
                <w:szCs w:val="20"/>
              </w:rPr>
            </w:pPr>
          </w:p>
        </w:tc>
        <w:tc>
          <w:tcPr>
            <w:tcW w:w="1980" w:type="dxa"/>
            <w:vAlign w:val="center"/>
          </w:tcPr>
          <w:p w:rsidRPr="00727FC6" w:rsidR="003D4CF6" w:rsidP="003D4CF6" w:rsidRDefault="003D4CF6" w14:paraId="347E0165" w14:textId="77777777">
            <w:pPr>
              <w:spacing w:before="120" w:after="120" w:line="200" w:lineRule="exact"/>
              <w:ind w:left="0"/>
              <w:rPr>
                <w:sz w:val="18"/>
                <w:szCs w:val="20"/>
              </w:rPr>
            </w:pPr>
          </w:p>
        </w:tc>
      </w:tr>
      <w:tr w:rsidRPr="00727FC6" w:rsidR="003D4CF6" w:rsidTr="00B25E95" w14:paraId="0D7F54BE" w14:textId="77777777">
        <w:trPr>
          <w:jc w:val="center"/>
        </w:trPr>
        <w:tc>
          <w:tcPr>
            <w:tcW w:w="2546" w:type="dxa"/>
            <w:vAlign w:val="center"/>
          </w:tcPr>
          <w:p w:rsidRPr="00727FC6" w:rsidR="003D4CF6" w:rsidP="003D4CF6" w:rsidRDefault="003D4CF6" w14:paraId="1967FC2F"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45424E99" w14:textId="77777777">
            <w:pPr>
              <w:spacing w:before="120" w:after="120" w:line="200" w:lineRule="exact"/>
              <w:ind w:left="0"/>
              <w:rPr>
                <w:sz w:val="18"/>
                <w:szCs w:val="20"/>
              </w:rPr>
            </w:pPr>
          </w:p>
        </w:tc>
        <w:tc>
          <w:tcPr>
            <w:tcW w:w="2160" w:type="dxa"/>
            <w:vAlign w:val="center"/>
          </w:tcPr>
          <w:p w:rsidRPr="00727FC6" w:rsidR="003D4CF6" w:rsidP="003D4CF6" w:rsidRDefault="003D4CF6" w14:paraId="1BCE0DEA" w14:textId="77777777">
            <w:pPr>
              <w:spacing w:before="120" w:after="120" w:line="200" w:lineRule="exact"/>
              <w:ind w:left="0"/>
              <w:rPr>
                <w:sz w:val="18"/>
                <w:szCs w:val="20"/>
              </w:rPr>
            </w:pPr>
          </w:p>
        </w:tc>
        <w:tc>
          <w:tcPr>
            <w:tcW w:w="2340" w:type="dxa"/>
            <w:vAlign w:val="center"/>
          </w:tcPr>
          <w:p w:rsidRPr="00727FC6" w:rsidR="003D4CF6" w:rsidP="003D4CF6" w:rsidRDefault="003D4CF6" w14:paraId="4AF884AD" w14:textId="77777777">
            <w:pPr>
              <w:spacing w:before="120" w:after="120" w:line="200" w:lineRule="exact"/>
              <w:ind w:left="0"/>
              <w:rPr>
                <w:sz w:val="18"/>
                <w:szCs w:val="20"/>
              </w:rPr>
            </w:pPr>
          </w:p>
        </w:tc>
        <w:tc>
          <w:tcPr>
            <w:tcW w:w="1980" w:type="dxa"/>
            <w:vAlign w:val="center"/>
          </w:tcPr>
          <w:p w:rsidRPr="00727FC6" w:rsidR="003D4CF6" w:rsidP="003D4CF6" w:rsidRDefault="003D4CF6" w14:paraId="3B06C34E" w14:textId="77777777">
            <w:pPr>
              <w:spacing w:before="120" w:after="120" w:line="200" w:lineRule="exact"/>
              <w:ind w:left="0"/>
              <w:rPr>
                <w:sz w:val="18"/>
                <w:szCs w:val="20"/>
              </w:rPr>
            </w:pPr>
          </w:p>
        </w:tc>
      </w:tr>
      <w:tr w:rsidRPr="00727FC6" w:rsidR="003D4CF6" w:rsidTr="00B25E95" w14:paraId="05247C01" w14:textId="77777777">
        <w:trPr>
          <w:jc w:val="center"/>
        </w:trPr>
        <w:tc>
          <w:tcPr>
            <w:tcW w:w="2546" w:type="dxa"/>
            <w:vAlign w:val="center"/>
          </w:tcPr>
          <w:p w:rsidRPr="00727FC6" w:rsidR="003D4CF6" w:rsidP="003D4CF6" w:rsidRDefault="003D4CF6" w14:paraId="68E2A27C" w14:textId="77777777">
            <w:pPr>
              <w:spacing w:before="120" w:after="120" w:line="200" w:lineRule="exact"/>
              <w:ind w:left="0"/>
              <w:rPr>
                <w:sz w:val="18"/>
                <w:szCs w:val="20"/>
              </w:rPr>
            </w:pPr>
            <w:r w:rsidRPr="00727FC6">
              <w:rPr>
                <w:sz w:val="18"/>
                <w:szCs w:val="20"/>
              </w:rPr>
              <w:t>CES-AAMC</w:t>
            </w:r>
          </w:p>
        </w:tc>
        <w:tc>
          <w:tcPr>
            <w:tcW w:w="2070" w:type="dxa"/>
            <w:vAlign w:val="center"/>
          </w:tcPr>
          <w:p w:rsidRPr="00727FC6" w:rsidR="003D4CF6" w:rsidP="003D4CF6" w:rsidRDefault="003D4CF6" w14:paraId="5980685B" w14:textId="77777777">
            <w:pPr>
              <w:spacing w:before="120" w:after="120" w:line="200" w:lineRule="exact"/>
              <w:ind w:left="0"/>
              <w:rPr>
                <w:sz w:val="18"/>
                <w:szCs w:val="20"/>
              </w:rPr>
            </w:pPr>
          </w:p>
        </w:tc>
        <w:tc>
          <w:tcPr>
            <w:tcW w:w="2160" w:type="dxa"/>
            <w:vAlign w:val="center"/>
          </w:tcPr>
          <w:p w:rsidRPr="00727FC6" w:rsidR="003D4CF6" w:rsidP="003D4CF6" w:rsidRDefault="003D4CF6" w14:paraId="2E3047D2" w14:textId="77777777">
            <w:pPr>
              <w:spacing w:before="120" w:after="120" w:line="200" w:lineRule="exact"/>
              <w:ind w:left="0"/>
              <w:rPr>
                <w:sz w:val="18"/>
                <w:szCs w:val="20"/>
              </w:rPr>
            </w:pPr>
          </w:p>
        </w:tc>
        <w:tc>
          <w:tcPr>
            <w:tcW w:w="2340" w:type="dxa"/>
            <w:vAlign w:val="center"/>
          </w:tcPr>
          <w:p w:rsidRPr="00727FC6" w:rsidR="003D4CF6" w:rsidP="003D4CF6" w:rsidRDefault="003D4CF6" w14:paraId="0D401830" w14:textId="77777777">
            <w:pPr>
              <w:spacing w:before="120" w:after="120" w:line="200" w:lineRule="exact"/>
              <w:ind w:left="0"/>
              <w:rPr>
                <w:sz w:val="18"/>
                <w:szCs w:val="20"/>
              </w:rPr>
            </w:pPr>
          </w:p>
        </w:tc>
        <w:tc>
          <w:tcPr>
            <w:tcW w:w="1980" w:type="dxa"/>
            <w:vAlign w:val="center"/>
          </w:tcPr>
          <w:p w:rsidRPr="00727FC6" w:rsidR="003D4CF6" w:rsidP="003D4CF6" w:rsidRDefault="003D4CF6" w14:paraId="6EEC9531" w14:textId="77777777">
            <w:pPr>
              <w:spacing w:before="120" w:after="120" w:line="200" w:lineRule="exact"/>
              <w:ind w:left="0"/>
              <w:rPr>
                <w:sz w:val="18"/>
                <w:szCs w:val="20"/>
              </w:rPr>
            </w:pPr>
          </w:p>
        </w:tc>
      </w:tr>
      <w:tr w:rsidRPr="00727FC6" w:rsidR="003D4CF6" w:rsidTr="00B25E95" w14:paraId="7BDCF26D" w14:textId="77777777">
        <w:trPr>
          <w:jc w:val="center"/>
        </w:trPr>
        <w:tc>
          <w:tcPr>
            <w:tcW w:w="2546" w:type="dxa"/>
            <w:vAlign w:val="center"/>
          </w:tcPr>
          <w:p w:rsidRPr="00727FC6" w:rsidR="003D4CF6" w:rsidP="003D4CF6" w:rsidRDefault="003D4CF6" w14:paraId="63B5E7EF" w14:textId="77777777">
            <w:pPr>
              <w:spacing w:before="120" w:after="120" w:line="200" w:lineRule="exact"/>
              <w:ind w:left="0"/>
              <w:rPr>
                <w:sz w:val="18"/>
                <w:szCs w:val="20"/>
              </w:rPr>
            </w:pPr>
            <w:r w:rsidRPr="00727FC6">
              <w:rPr>
                <w:sz w:val="18"/>
                <w:szCs w:val="20"/>
              </w:rPr>
              <w:t>LAUS-AAMC</w:t>
            </w:r>
          </w:p>
        </w:tc>
        <w:tc>
          <w:tcPr>
            <w:tcW w:w="2070" w:type="dxa"/>
            <w:vAlign w:val="center"/>
          </w:tcPr>
          <w:p w:rsidRPr="00727FC6" w:rsidR="003D4CF6" w:rsidP="003D4CF6" w:rsidRDefault="003D4CF6" w14:paraId="548FB728" w14:textId="77777777">
            <w:pPr>
              <w:spacing w:before="120" w:after="120" w:line="200" w:lineRule="exact"/>
              <w:ind w:left="0"/>
              <w:rPr>
                <w:sz w:val="18"/>
                <w:szCs w:val="20"/>
              </w:rPr>
            </w:pPr>
          </w:p>
        </w:tc>
        <w:tc>
          <w:tcPr>
            <w:tcW w:w="2160" w:type="dxa"/>
            <w:vAlign w:val="center"/>
          </w:tcPr>
          <w:p w:rsidRPr="00727FC6" w:rsidR="003D4CF6" w:rsidP="003D4CF6" w:rsidRDefault="003D4CF6" w14:paraId="2872529F" w14:textId="77777777">
            <w:pPr>
              <w:spacing w:before="120" w:after="120" w:line="200" w:lineRule="exact"/>
              <w:ind w:left="0"/>
              <w:rPr>
                <w:sz w:val="18"/>
                <w:szCs w:val="20"/>
              </w:rPr>
            </w:pPr>
          </w:p>
        </w:tc>
        <w:tc>
          <w:tcPr>
            <w:tcW w:w="2340" w:type="dxa"/>
            <w:vAlign w:val="center"/>
          </w:tcPr>
          <w:p w:rsidRPr="00727FC6" w:rsidR="003D4CF6" w:rsidP="003D4CF6" w:rsidRDefault="003D4CF6" w14:paraId="44D8767A" w14:textId="77777777">
            <w:pPr>
              <w:spacing w:before="120" w:after="120" w:line="200" w:lineRule="exact"/>
              <w:ind w:left="0"/>
              <w:rPr>
                <w:sz w:val="18"/>
                <w:szCs w:val="20"/>
              </w:rPr>
            </w:pPr>
          </w:p>
        </w:tc>
        <w:tc>
          <w:tcPr>
            <w:tcW w:w="1980" w:type="dxa"/>
            <w:vAlign w:val="center"/>
          </w:tcPr>
          <w:p w:rsidRPr="00727FC6" w:rsidR="003D4CF6" w:rsidP="003D4CF6" w:rsidRDefault="003D4CF6" w14:paraId="3F46028F" w14:textId="77777777">
            <w:pPr>
              <w:spacing w:before="120" w:after="120" w:line="200" w:lineRule="exact"/>
              <w:ind w:left="0"/>
              <w:rPr>
                <w:sz w:val="18"/>
                <w:szCs w:val="20"/>
              </w:rPr>
            </w:pPr>
          </w:p>
        </w:tc>
      </w:tr>
      <w:tr w:rsidRPr="00727FC6" w:rsidR="003D4CF6" w:rsidTr="00B25E95" w14:paraId="32D14CAE" w14:textId="77777777">
        <w:trPr>
          <w:jc w:val="center"/>
        </w:trPr>
        <w:tc>
          <w:tcPr>
            <w:tcW w:w="2546" w:type="dxa"/>
            <w:vAlign w:val="center"/>
          </w:tcPr>
          <w:p w:rsidRPr="00727FC6" w:rsidR="003D4CF6" w:rsidP="003D4CF6" w:rsidRDefault="003D4CF6" w14:paraId="664D2E90" w14:textId="146D1A79">
            <w:pPr>
              <w:spacing w:before="120" w:after="120" w:line="200" w:lineRule="exact"/>
              <w:ind w:left="0"/>
              <w:rPr>
                <w:sz w:val="18"/>
                <w:szCs w:val="20"/>
              </w:rPr>
            </w:pPr>
            <w:r w:rsidRPr="00727FC6">
              <w:rPr>
                <w:sz w:val="18"/>
                <w:szCs w:val="20"/>
              </w:rPr>
              <w:t>OE</w:t>
            </w:r>
            <w:r w:rsidR="003D70E2">
              <w:rPr>
                <w:sz w:val="18"/>
                <w:szCs w:val="20"/>
              </w:rPr>
              <w:t>W</w:t>
            </w:r>
            <w:r w:rsidRPr="00727FC6">
              <w:rPr>
                <w:sz w:val="18"/>
                <w:szCs w:val="20"/>
              </w:rPr>
              <w:t>S-AAMC</w:t>
            </w:r>
          </w:p>
        </w:tc>
        <w:tc>
          <w:tcPr>
            <w:tcW w:w="2070" w:type="dxa"/>
            <w:vAlign w:val="center"/>
          </w:tcPr>
          <w:p w:rsidRPr="00727FC6" w:rsidR="003D4CF6" w:rsidP="003D4CF6" w:rsidRDefault="003D4CF6" w14:paraId="3A004AF7" w14:textId="77777777">
            <w:pPr>
              <w:spacing w:before="120" w:after="120" w:line="200" w:lineRule="exact"/>
              <w:ind w:left="0"/>
              <w:rPr>
                <w:sz w:val="18"/>
                <w:szCs w:val="20"/>
              </w:rPr>
            </w:pPr>
          </w:p>
        </w:tc>
        <w:tc>
          <w:tcPr>
            <w:tcW w:w="2160" w:type="dxa"/>
            <w:vAlign w:val="center"/>
          </w:tcPr>
          <w:p w:rsidRPr="00727FC6" w:rsidR="003D4CF6" w:rsidP="003D4CF6" w:rsidRDefault="003D4CF6" w14:paraId="3848BADA" w14:textId="77777777">
            <w:pPr>
              <w:spacing w:before="120" w:after="120" w:line="200" w:lineRule="exact"/>
              <w:ind w:left="0"/>
              <w:rPr>
                <w:sz w:val="18"/>
                <w:szCs w:val="20"/>
              </w:rPr>
            </w:pPr>
          </w:p>
        </w:tc>
        <w:tc>
          <w:tcPr>
            <w:tcW w:w="2340" w:type="dxa"/>
            <w:vAlign w:val="center"/>
          </w:tcPr>
          <w:p w:rsidRPr="00727FC6" w:rsidR="003D4CF6" w:rsidP="003D4CF6" w:rsidRDefault="003D4CF6" w14:paraId="5934FDDB" w14:textId="77777777">
            <w:pPr>
              <w:spacing w:before="120" w:after="120" w:line="200" w:lineRule="exact"/>
              <w:ind w:left="0"/>
              <w:rPr>
                <w:sz w:val="18"/>
                <w:szCs w:val="20"/>
              </w:rPr>
            </w:pPr>
          </w:p>
        </w:tc>
        <w:tc>
          <w:tcPr>
            <w:tcW w:w="1980" w:type="dxa"/>
            <w:vAlign w:val="center"/>
          </w:tcPr>
          <w:p w:rsidRPr="00727FC6" w:rsidR="003D4CF6" w:rsidP="003D4CF6" w:rsidRDefault="003D4CF6" w14:paraId="60FBB165" w14:textId="77777777">
            <w:pPr>
              <w:spacing w:before="120" w:after="120" w:line="200" w:lineRule="exact"/>
              <w:ind w:left="0"/>
              <w:rPr>
                <w:sz w:val="18"/>
                <w:szCs w:val="20"/>
              </w:rPr>
            </w:pPr>
          </w:p>
        </w:tc>
      </w:tr>
      <w:tr w:rsidRPr="00727FC6" w:rsidR="003D4CF6" w:rsidTr="00B25E95" w14:paraId="73113D03" w14:textId="77777777">
        <w:trPr>
          <w:jc w:val="center"/>
        </w:trPr>
        <w:tc>
          <w:tcPr>
            <w:tcW w:w="2546" w:type="dxa"/>
            <w:vAlign w:val="center"/>
          </w:tcPr>
          <w:p w:rsidRPr="00727FC6" w:rsidR="003D4CF6" w:rsidP="003D4CF6" w:rsidRDefault="003D4CF6" w14:paraId="227772A6" w14:textId="77777777">
            <w:pPr>
              <w:spacing w:before="120" w:after="120" w:line="200" w:lineRule="exact"/>
              <w:ind w:left="0"/>
              <w:rPr>
                <w:sz w:val="18"/>
                <w:szCs w:val="20"/>
              </w:rPr>
            </w:pPr>
            <w:r w:rsidRPr="00727FC6">
              <w:rPr>
                <w:sz w:val="18"/>
                <w:szCs w:val="20"/>
              </w:rPr>
              <w:t>QCEW-AAMC</w:t>
            </w:r>
          </w:p>
        </w:tc>
        <w:tc>
          <w:tcPr>
            <w:tcW w:w="2070" w:type="dxa"/>
            <w:vAlign w:val="center"/>
          </w:tcPr>
          <w:p w:rsidRPr="00727FC6" w:rsidR="003D4CF6" w:rsidP="003D4CF6" w:rsidRDefault="003D4CF6" w14:paraId="5B761010" w14:textId="77777777">
            <w:pPr>
              <w:spacing w:before="120" w:after="120" w:line="200" w:lineRule="exact"/>
              <w:ind w:left="0"/>
              <w:rPr>
                <w:sz w:val="18"/>
                <w:szCs w:val="20"/>
              </w:rPr>
            </w:pPr>
          </w:p>
        </w:tc>
        <w:tc>
          <w:tcPr>
            <w:tcW w:w="2160" w:type="dxa"/>
            <w:vAlign w:val="center"/>
          </w:tcPr>
          <w:p w:rsidRPr="00727FC6" w:rsidR="003D4CF6" w:rsidP="003D4CF6" w:rsidRDefault="003D4CF6" w14:paraId="5B5313C5" w14:textId="77777777">
            <w:pPr>
              <w:spacing w:before="120" w:after="120" w:line="200" w:lineRule="exact"/>
              <w:ind w:left="0"/>
              <w:rPr>
                <w:sz w:val="18"/>
                <w:szCs w:val="20"/>
              </w:rPr>
            </w:pPr>
          </w:p>
        </w:tc>
        <w:tc>
          <w:tcPr>
            <w:tcW w:w="2340" w:type="dxa"/>
            <w:vAlign w:val="center"/>
          </w:tcPr>
          <w:p w:rsidRPr="00727FC6" w:rsidR="003D4CF6" w:rsidP="003D4CF6" w:rsidRDefault="003D4CF6" w14:paraId="1D2A643B" w14:textId="77777777">
            <w:pPr>
              <w:spacing w:before="120" w:after="120" w:line="200" w:lineRule="exact"/>
              <w:ind w:left="0"/>
              <w:rPr>
                <w:sz w:val="18"/>
                <w:szCs w:val="20"/>
              </w:rPr>
            </w:pPr>
          </w:p>
        </w:tc>
        <w:tc>
          <w:tcPr>
            <w:tcW w:w="1980" w:type="dxa"/>
            <w:vAlign w:val="center"/>
          </w:tcPr>
          <w:p w:rsidRPr="00727FC6" w:rsidR="003D4CF6" w:rsidP="003D4CF6" w:rsidRDefault="003D4CF6" w14:paraId="7E53E1FA" w14:textId="77777777">
            <w:pPr>
              <w:spacing w:before="120" w:after="120" w:line="200" w:lineRule="exact"/>
              <w:ind w:left="0"/>
              <w:rPr>
                <w:sz w:val="18"/>
                <w:szCs w:val="20"/>
              </w:rPr>
            </w:pPr>
          </w:p>
        </w:tc>
      </w:tr>
      <w:tr w:rsidRPr="00727FC6" w:rsidR="003D4CF6" w:rsidTr="00B25E95" w14:paraId="37AAB5FE" w14:textId="77777777">
        <w:trPr>
          <w:jc w:val="center"/>
        </w:trPr>
        <w:tc>
          <w:tcPr>
            <w:tcW w:w="2546" w:type="dxa"/>
            <w:vAlign w:val="center"/>
          </w:tcPr>
          <w:p w:rsidRPr="00727FC6" w:rsidR="003D4CF6" w:rsidP="003D4CF6" w:rsidRDefault="003D4CF6" w14:paraId="775E8C68" w14:textId="77777777">
            <w:pPr>
              <w:spacing w:before="120" w:after="120" w:line="200" w:lineRule="exact"/>
              <w:ind w:left="720"/>
              <w:rPr>
                <w:sz w:val="18"/>
                <w:szCs w:val="20"/>
              </w:rPr>
            </w:pPr>
            <w:r w:rsidRPr="00727FC6">
              <w:rPr>
                <w:sz w:val="18"/>
                <w:szCs w:val="20"/>
              </w:rPr>
              <w:t>Subtotal</w:t>
            </w:r>
          </w:p>
        </w:tc>
        <w:tc>
          <w:tcPr>
            <w:tcW w:w="2070" w:type="dxa"/>
            <w:vAlign w:val="center"/>
          </w:tcPr>
          <w:p w:rsidRPr="00727FC6" w:rsidR="003D4CF6" w:rsidP="003D4CF6" w:rsidRDefault="003D4CF6" w14:paraId="013D566A" w14:textId="77777777">
            <w:pPr>
              <w:spacing w:before="120" w:after="120" w:line="200" w:lineRule="exact"/>
              <w:ind w:left="0"/>
              <w:rPr>
                <w:sz w:val="18"/>
                <w:szCs w:val="20"/>
              </w:rPr>
            </w:pPr>
          </w:p>
        </w:tc>
        <w:tc>
          <w:tcPr>
            <w:tcW w:w="2160" w:type="dxa"/>
            <w:vAlign w:val="center"/>
          </w:tcPr>
          <w:p w:rsidRPr="00727FC6" w:rsidR="003D4CF6" w:rsidP="003D4CF6" w:rsidRDefault="003D4CF6" w14:paraId="2928D1E3" w14:textId="77777777">
            <w:pPr>
              <w:spacing w:before="120" w:after="120" w:line="200" w:lineRule="exact"/>
              <w:ind w:left="0"/>
              <w:rPr>
                <w:sz w:val="18"/>
                <w:szCs w:val="20"/>
              </w:rPr>
            </w:pPr>
          </w:p>
        </w:tc>
        <w:tc>
          <w:tcPr>
            <w:tcW w:w="2340" w:type="dxa"/>
            <w:vAlign w:val="center"/>
          </w:tcPr>
          <w:p w:rsidRPr="00727FC6" w:rsidR="003D4CF6" w:rsidP="003D4CF6" w:rsidRDefault="003D4CF6" w14:paraId="1E08BFD8" w14:textId="77777777">
            <w:pPr>
              <w:spacing w:before="120" w:after="120" w:line="200" w:lineRule="exact"/>
              <w:ind w:left="0"/>
              <w:rPr>
                <w:sz w:val="18"/>
                <w:szCs w:val="20"/>
              </w:rPr>
            </w:pPr>
          </w:p>
        </w:tc>
        <w:tc>
          <w:tcPr>
            <w:tcW w:w="1980" w:type="dxa"/>
            <w:vAlign w:val="center"/>
          </w:tcPr>
          <w:p w:rsidRPr="00727FC6" w:rsidR="003D4CF6" w:rsidP="003D4CF6" w:rsidRDefault="003D4CF6" w14:paraId="50B4804C" w14:textId="77777777">
            <w:pPr>
              <w:spacing w:before="120" w:after="120" w:line="200" w:lineRule="exact"/>
              <w:ind w:left="0"/>
              <w:rPr>
                <w:sz w:val="18"/>
                <w:szCs w:val="20"/>
              </w:rPr>
            </w:pPr>
          </w:p>
        </w:tc>
      </w:tr>
      <w:tr w:rsidRPr="00727FC6" w:rsidR="003D4CF6" w:rsidTr="00B25E95" w14:paraId="6B6827A7" w14:textId="77777777">
        <w:trPr>
          <w:jc w:val="center"/>
        </w:trPr>
        <w:tc>
          <w:tcPr>
            <w:tcW w:w="2546" w:type="dxa"/>
            <w:vAlign w:val="center"/>
          </w:tcPr>
          <w:p w:rsidRPr="00727FC6" w:rsidR="003D4CF6" w:rsidP="003D4CF6" w:rsidRDefault="003D4CF6" w14:paraId="2B14B348" w14:textId="77777777">
            <w:pPr>
              <w:spacing w:before="120" w:after="120" w:line="200" w:lineRule="exact"/>
              <w:ind w:left="720"/>
              <w:rPr>
                <w:sz w:val="18"/>
                <w:szCs w:val="20"/>
              </w:rPr>
            </w:pPr>
            <w:r w:rsidRPr="00727FC6">
              <w:rPr>
                <w:sz w:val="18"/>
                <w:szCs w:val="20"/>
              </w:rPr>
              <w:t>TOTAL</w:t>
            </w:r>
          </w:p>
        </w:tc>
        <w:tc>
          <w:tcPr>
            <w:tcW w:w="2070" w:type="dxa"/>
            <w:vAlign w:val="center"/>
          </w:tcPr>
          <w:p w:rsidRPr="00727FC6" w:rsidR="003D4CF6" w:rsidP="003D4CF6" w:rsidRDefault="003D4CF6" w14:paraId="542E9B1C" w14:textId="77777777">
            <w:pPr>
              <w:spacing w:before="120" w:after="120" w:line="200" w:lineRule="exact"/>
              <w:ind w:left="0"/>
              <w:rPr>
                <w:sz w:val="18"/>
                <w:szCs w:val="20"/>
              </w:rPr>
            </w:pPr>
          </w:p>
        </w:tc>
        <w:tc>
          <w:tcPr>
            <w:tcW w:w="2160" w:type="dxa"/>
            <w:vAlign w:val="center"/>
          </w:tcPr>
          <w:p w:rsidRPr="00727FC6" w:rsidR="003D4CF6" w:rsidP="003D4CF6" w:rsidRDefault="003D4CF6" w14:paraId="1B0165BA" w14:textId="77777777">
            <w:pPr>
              <w:spacing w:before="120" w:after="120" w:line="200" w:lineRule="exact"/>
              <w:ind w:left="0"/>
              <w:rPr>
                <w:sz w:val="18"/>
                <w:szCs w:val="20"/>
              </w:rPr>
            </w:pPr>
          </w:p>
        </w:tc>
        <w:tc>
          <w:tcPr>
            <w:tcW w:w="2340" w:type="dxa"/>
            <w:vAlign w:val="center"/>
          </w:tcPr>
          <w:p w:rsidRPr="00727FC6" w:rsidR="003D4CF6" w:rsidP="003D4CF6" w:rsidRDefault="003D4CF6" w14:paraId="1FA86145" w14:textId="77777777">
            <w:pPr>
              <w:spacing w:before="120" w:after="120" w:line="200" w:lineRule="exact"/>
              <w:ind w:left="0"/>
              <w:rPr>
                <w:sz w:val="18"/>
                <w:szCs w:val="20"/>
              </w:rPr>
            </w:pPr>
          </w:p>
        </w:tc>
        <w:tc>
          <w:tcPr>
            <w:tcW w:w="1980" w:type="dxa"/>
            <w:vAlign w:val="center"/>
          </w:tcPr>
          <w:p w:rsidRPr="00727FC6" w:rsidR="003D4CF6" w:rsidP="003D4CF6" w:rsidRDefault="003D4CF6" w14:paraId="19A85F99" w14:textId="77777777">
            <w:pPr>
              <w:spacing w:before="120" w:after="120" w:line="200" w:lineRule="exact"/>
              <w:ind w:left="0"/>
              <w:rPr>
                <w:sz w:val="18"/>
                <w:szCs w:val="20"/>
              </w:rPr>
            </w:pPr>
          </w:p>
        </w:tc>
      </w:tr>
      <w:tr w:rsidRPr="00727FC6" w:rsidR="003D4CF6" w:rsidTr="00B25E95" w14:paraId="5613715E" w14:textId="77777777">
        <w:trPr>
          <w:jc w:val="center"/>
        </w:trPr>
        <w:tc>
          <w:tcPr>
            <w:tcW w:w="6776" w:type="dxa"/>
            <w:gridSpan w:val="3"/>
            <w:vAlign w:val="center"/>
          </w:tcPr>
          <w:p w:rsidRPr="00727FC6" w:rsidR="003D4CF6" w:rsidP="003D4CF6" w:rsidRDefault="003D4CF6" w14:paraId="15C61EEB" w14:textId="77777777">
            <w:pPr>
              <w:spacing w:before="120" w:after="120"/>
              <w:ind w:left="0"/>
              <w:rPr>
                <w:sz w:val="18"/>
                <w:szCs w:val="20"/>
              </w:rPr>
            </w:pPr>
            <w:r w:rsidRPr="00727FC6">
              <w:rPr>
                <w:sz w:val="18"/>
                <w:szCs w:val="20"/>
              </w:rPr>
              <w:t xml:space="preserve">State Agency Name: </w:t>
            </w:r>
          </w:p>
        </w:tc>
        <w:tc>
          <w:tcPr>
            <w:tcW w:w="4320" w:type="dxa"/>
            <w:gridSpan w:val="2"/>
            <w:vAlign w:val="center"/>
          </w:tcPr>
          <w:p w:rsidRPr="00727FC6" w:rsidR="003D4CF6" w:rsidP="003D4CF6" w:rsidRDefault="003D4CF6" w14:paraId="6C9CCA8D" w14:textId="77777777">
            <w:pPr>
              <w:spacing w:before="120" w:after="120"/>
              <w:ind w:left="0"/>
              <w:rPr>
                <w:sz w:val="18"/>
                <w:szCs w:val="20"/>
              </w:rPr>
            </w:pPr>
            <w:r w:rsidRPr="00727FC6">
              <w:rPr>
                <w:sz w:val="18"/>
                <w:szCs w:val="20"/>
              </w:rPr>
              <w:t xml:space="preserve">LMI CA No.:  </w:t>
            </w:r>
          </w:p>
        </w:tc>
      </w:tr>
      <w:tr w:rsidRPr="00727FC6" w:rsidR="003D4CF6" w:rsidTr="00B25E95" w14:paraId="323D468C" w14:textId="77777777">
        <w:trPr>
          <w:jc w:val="center"/>
        </w:trPr>
        <w:tc>
          <w:tcPr>
            <w:tcW w:w="11096" w:type="dxa"/>
            <w:gridSpan w:val="5"/>
            <w:vAlign w:val="center"/>
          </w:tcPr>
          <w:p w:rsidRPr="00727FC6" w:rsidR="003D4CF6" w:rsidP="003D4CF6" w:rsidRDefault="003D4CF6" w14:paraId="42F0FD96" w14:textId="77777777">
            <w:pPr>
              <w:spacing w:before="120" w:after="120"/>
              <w:ind w:left="0"/>
              <w:rPr>
                <w:sz w:val="18"/>
                <w:szCs w:val="20"/>
              </w:rPr>
            </w:pPr>
            <w:r w:rsidRPr="00727FC6">
              <w:rPr>
                <w:sz w:val="18"/>
                <w:szCs w:val="20"/>
              </w:rPr>
              <w:t xml:space="preserve">Requested by:  </w:t>
            </w:r>
          </w:p>
        </w:tc>
      </w:tr>
      <w:tr w:rsidRPr="00727FC6" w:rsidR="003D4CF6" w:rsidTr="00B25E95" w14:paraId="48035F33" w14:textId="77777777">
        <w:trPr>
          <w:jc w:val="center"/>
        </w:trPr>
        <w:tc>
          <w:tcPr>
            <w:tcW w:w="6776" w:type="dxa"/>
            <w:gridSpan w:val="3"/>
            <w:vAlign w:val="center"/>
          </w:tcPr>
          <w:p w:rsidRPr="00727FC6" w:rsidR="003D4CF6" w:rsidP="003D4CF6" w:rsidRDefault="003D4CF6" w14:paraId="73C847A4" w14:textId="77777777">
            <w:pPr>
              <w:spacing w:before="120" w:after="120"/>
              <w:ind w:left="0"/>
              <w:rPr>
                <w:sz w:val="18"/>
                <w:szCs w:val="20"/>
              </w:rPr>
            </w:pPr>
            <w:r w:rsidRPr="00727FC6">
              <w:rPr>
                <w:sz w:val="18"/>
                <w:szCs w:val="20"/>
              </w:rPr>
              <w:t xml:space="preserve">Signature:  </w:t>
            </w:r>
          </w:p>
        </w:tc>
        <w:tc>
          <w:tcPr>
            <w:tcW w:w="4320" w:type="dxa"/>
            <w:gridSpan w:val="2"/>
            <w:vAlign w:val="center"/>
          </w:tcPr>
          <w:p w:rsidRPr="00727FC6" w:rsidR="003D4CF6" w:rsidP="003D4CF6" w:rsidRDefault="003D4CF6" w14:paraId="65715629" w14:textId="77777777">
            <w:pPr>
              <w:spacing w:before="120" w:after="120"/>
              <w:ind w:left="0"/>
              <w:rPr>
                <w:sz w:val="18"/>
                <w:szCs w:val="20"/>
              </w:rPr>
            </w:pPr>
            <w:r w:rsidRPr="00727FC6">
              <w:rPr>
                <w:sz w:val="18"/>
                <w:szCs w:val="20"/>
              </w:rPr>
              <w:t xml:space="preserve">Date: </w:t>
            </w:r>
          </w:p>
        </w:tc>
      </w:tr>
      <w:tr w:rsidRPr="00727FC6" w:rsidR="003D4CF6" w:rsidTr="00B25E95" w14:paraId="67004E30" w14:textId="77777777">
        <w:trPr>
          <w:jc w:val="center"/>
        </w:trPr>
        <w:tc>
          <w:tcPr>
            <w:tcW w:w="11096" w:type="dxa"/>
            <w:gridSpan w:val="5"/>
            <w:vAlign w:val="center"/>
          </w:tcPr>
          <w:p w:rsidRPr="00727FC6" w:rsidR="003D4CF6" w:rsidP="003D4CF6" w:rsidRDefault="003D4CF6" w14:paraId="44680E7B" w14:textId="77777777">
            <w:pPr>
              <w:spacing w:before="120" w:after="120"/>
              <w:ind w:left="0"/>
              <w:rPr>
                <w:sz w:val="18"/>
                <w:szCs w:val="20"/>
              </w:rPr>
            </w:pPr>
            <w:r w:rsidRPr="00727FC6">
              <w:rPr>
                <w:sz w:val="18"/>
                <w:szCs w:val="20"/>
              </w:rPr>
              <w:t>Regional Office Review</w:t>
            </w:r>
          </w:p>
        </w:tc>
      </w:tr>
      <w:tr w:rsidRPr="00727FC6" w:rsidR="003D4CF6" w:rsidTr="00B25E95" w14:paraId="047D7805" w14:textId="77777777">
        <w:trPr>
          <w:jc w:val="center"/>
        </w:trPr>
        <w:tc>
          <w:tcPr>
            <w:tcW w:w="6776" w:type="dxa"/>
            <w:gridSpan w:val="3"/>
            <w:vAlign w:val="center"/>
          </w:tcPr>
          <w:p w:rsidRPr="00727FC6" w:rsidR="003D4CF6" w:rsidP="003D4CF6" w:rsidRDefault="003D4CF6" w14:paraId="11C4688C" w14:textId="77777777">
            <w:pPr>
              <w:spacing w:before="120" w:after="120"/>
              <w:ind w:left="0"/>
              <w:rPr>
                <w:sz w:val="18"/>
                <w:szCs w:val="20"/>
              </w:rPr>
            </w:pPr>
            <w:r w:rsidRPr="00727FC6">
              <w:rPr>
                <w:sz w:val="18"/>
                <w:szCs w:val="20"/>
              </w:rPr>
              <w:t>Variance Requested:</w:t>
            </w:r>
          </w:p>
        </w:tc>
        <w:tc>
          <w:tcPr>
            <w:tcW w:w="4320" w:type="dxa"/>
            <w:gridSpan w:val="2"/>
            <w:vAlign w:val="center"/>
          </w:tcPr>
          <w:p w:rsidRPr="00727FC6" w:rsidR="003D4CF6" w:rsidP="003D4CF6" w:rsidRDefault="003D4CF6" w14:paraId="36EB85EC" w14:textId="77777777">
            <w:pPr>
              <w:spacing w:before="120" w:after="120"/>
              <w:ind w:left="0"/>
              <w:rPr>
                <w:sz w:val="18"/>
                <w:szCs w:val="20"/>
              </w:rPr>
            </w:pPr>
            <w:r w:rsidRPr="00727FC6">
              <w:rPr>
                <w:sz w:val="18"/>
                <w:szCs w:val="20"/>
              </w:rPr>
              <w:t xml:space="preserve">Percent of Total CA:  </w:t>
            </w:r>
          </w:p>
        </w:tc>
      </w:tr>
      <w:tr w:rsidRPr="00727FC6" w:rsidR="003D4CF6" w:rsidTr="00B25E95" w14:paraId="1B9B81AA" w14:textId="77777777">
        <w:trPr>
          <w:jc w:val="center"/>
        </w:trPr>
        <w:tc>
          <w:tcPr>
            <w:tcW w:w="6776" w:type="dxa"/>
            <w:gridSpan w:val="3"/>
            <w:vAlign w:val="center"/>
          </w:tcPr>
          <w:p w:rsidRPr="00727FC6" w:rsidR="003D4CF6" w:rsidP="003D4CF6" w:rsidRDefault="003D4CF6" w14:paraId="5C71FDA7" w14:textId="77777777">
            <w:pPr>
              <w:spacing w:before="120" w:after="120"/>
              <w:ind w:left="0"/>
              <w:rPr>
                <w:sz w:val="18"/>
                <w:szCs w:val="20"/>
              </w:rPr>
            </w:pPr>
            <w:r w:rsidRPr="00727FC6">
              <w:rPr>
                <w:sz w:val="18"/>
                <w:szCs w:val="20"/>
              </w:rPr>
              <w:t xml:space="preserve">Reviewed by:  </w:t>
            </w:r>
          </w:p>
        </w:tc>
        <w:tc>
          <w:tcPr>
            <w:tcW w:w="4320" w:type="dxa"/>
            <w:gridSpan w:val="2"/>
            <w:vAlign w:val="center"/>
          </w:tcPr>
          <w:p w:rsidRPr="00727FC6" w:rsidR="003D4CF6" w:rsidP="003D4CF6" w:rsidRDefault="003D4CF6" w14:paraId="1C1CE575" w14:textId="77777777">
            <w:pPr>
              <w:spacing w:before="120" w:after="120"/>
              <w:ind w:left="0"/>
              <w:rPr>
                <w:sz w:val="18"/>
                <w:szCs w:val="20"/>
              </w:rPr>
            </w:pPr>
            <w:r w:rsidRPr="00727FC6">
              <w:rPr>
                <w:sz w:val="18"/>
                <w:szCs w:val="20"/>
              </w:rPr>
              <w:t xml:space="preserve">Date:  </w:t>
            </w:r>
          </w:p>
        </w:tc>
      </w:tr>
      <w:tr w:rsidRPr="00727FC6" w:rsidR="003D4CF6" w:rsidTr="00B25E95" w14:paraId="7281EC77" w14:textId="77777777">
        <w:trPr>
          <w:jc w:val="center"/>
        </w:trPr>
        <w:tc>
          <w:tcPr>
            <w:tcW w:w="6776" w:type="dxa"/>
            <w:gridSpan w:val="3"/>
            <w:vAlign w:val="center"/>
          </w:tcPr>
          <w:p w:rsidRPr="00727FC6" w:rsidR="003D4CF6" w:rsidP="003D4CF6" w:rsidRDefault="003D4CF6" w14:paraId="37CA072A" w14:textId="77777777">
            <w:pPr>
              <w:spacing w:before="120" w:after="120"/>
              <w:ind w:left="0"/>
              <w:rPr>
                <w:sz w:val="18"/>
                <w:szCs w:val="20"/>
              </w:rPr>
            </w:pPr>
            <w:r w:rsidRPr="00727FC6">
              <w:rPr>
                <w:sz w:val="18"/>
                <w:szCs w:val="20"/>
              </w:rPr>
              <w:t xml:space="preserve">Approved by:  </w:t>
            </w:r>
          </w:p>
        </w:tc>
        <w:tc>
          <w:tcPr>
            <w:tcW w:w="4320" w:type="dxa"/>
            <w:gridSpan w:val="2"/>
            <w:vAlign w:val="center"/>
          </w:tcPr>
          <w:p w:rsidRPr="00727FC6" w:rsidR="003D4CF6" w:rsidP="003D4CF6" w:rsidRDefault="003D4CF6" w14:paraId="5C8196C5" w14:textId="77777777">
            <w:pPr>
              <w:spacing w:before="120" w:after="120"/>
              <w:ind w:left="0"/>
              <w:rPr>
                <w:sz w:val="18"/>
                <w:szCs w:val="20"/>
              </w:rPr>
            </w:pPr>
            <w:r w:rsidRPr="00727FC6">
              <w:rPr>
                <w:sz w:val="18"/>
                <w:szCs w:val="20"/>
              </w:rPr>
              <w:t xml:space="preserve">Date:  </w:t>
            </w:r>
          </w:p>
        </w:tc>
      </w:tr>
    </w:tbl>
    <w:p w:rsidRPr="00727FC6" w:rsidR="003D4CF6" w:rsidP="002A59E2" w:rsidRDefault="003D4CF6" w14:paraId="7D597675" w14:textId="59DB22CD">
      <w:pPr>
        <w:pStyle w:val="Heading2"/>
        <w:numPr>
          <w:ilvl w:val="0"/>
          <w:numId w:val="0"/>
        </w:numPr>
        <w:ind w:left="720" w:hanging="360"/>
        <w:sectPr w:rsidRPr="00727FC6" w:rsidR="003D4CF6" w:rsidSect="00A916EE">
          <w:headerReference w:type="even" r:id="rId37"/>
          <w:headerReference w:type="default" r:id="rId38"/>
          <w:footerReference w:type="default" r:id="rId39"/>
          <w:headerReference w:type="first" r:id="rId40"/>
          <w:pgSz w:w="12240" w:h="15840" w:code="1"/>
          <w:pgMar w:top="1440" w:right="720" w:bottom="720" w:left="720" w:header="432" w:footer="432" w:gutter="0"/>
          <w:cols w:space="720"/>
          <w:docGrid w:linePitch="360"/>
        </w:sectPr>
      </w:pPr>
      <w:bookmarkStart w:name="_Toc5024432" w:id="524"/>
      <w:r w:rsidRPr="00727FC6">
        <w:t>BLS LMI-BV</w:t>
      </w:r>
      <w:r w:rsidRPr="00727FC6" w:rsidR="00530BF4">
        <w:t xml:space="preserve"> </w:t>
      </w:r>
      <w:r w:rsidRPr="00727FC6" w:rsidR="00CE1E54">
        <w:rPr>
          <w:b w:val="0"/>
          <w:i/>
        </w:rPr>
        <w:t xml:space="preserve">(Revised </w:t>
      </w:r>
      <w:r w:rsidR="00865242">
        <w:rPr>
          <w:b w:val="0"/>
          <w:i/>
        </w:rPr>
        <w:t>June 2021</w:t>
      </w:r>
      <w:r w:rsidRPr="00727FC6" w:rsidR="00530BF4">
        <w:rPr>
          <w:b w:val="0"/>
          <w:i/>
        </w:rPr>
        <w:t>)</w:t>
      </w:r>
      <w:bookmarkEnd w:id="524"/>
      <w:r w:rsidRPr="00727FC6" w:rsidR="00530BF4">
        <w:t xml:space="preserve"> </w:t>
      </w:r>
    </w:p>
    <w:p w:rsidRPr="00727FC6" w:rsidR="00CC3669" w:rsidP="003D4CF6" w:rsidRDefault="00CC3669" w14:paraId="6C224FA0" w14:textId="77777777">
      <w:pPr>
        <w:ind w:left="0"/>
      </w:pPr>
    </w:p>
    <w:p w:rsidRPr="00727FC6" w:rsidR="00CC3669" w:rsidP="00E12337" w:rsidRDefault="00CC3669" w14:paraId="7B55A754" w14:textId="77777777"/>
    <w:p w:rsidRPr="00727FC6" w:rsidR="00CC3669" w:rsidP="00E12337" w:rsidRDefault="00CC3669" w14:paraId="20014B9C" w14:textId="77777777"/>
    <w:p w:rsidRPr="00727FC6" w:rsidR="00CC3669" w:rsidP="00E12337" w:rsidRDefault="00CC3669" w14:paraId="6CBE7084" w14:textId="77777777"/>
    <w:p w:rsidRPr="00727FC6" w:rsidR="00CC3669" w:rsidP="00E12337" w:rsidRDefault="00CC3669" w14:paraId="60EF77C7" w14:textId="77777777"/>
    <w:p w:rsidRPr="00727FC6" w:rsidR="00CC3669" w:rsidP="00E12337" w:rsidRDefault="00CC3669" w14:paraId="5DD30900" w14:textId="77777777"/>
    <w:p w:rsidRPr="00727FC6" w:rsidR="00CC3669" w:rsidP="00E12337" w:rsidRDefault="00CC3669" w14:paraId="040D1A92" w14:textId="77777777"/>
    <w:p w:rsidRPr="00727FC6" w:rsidR="00CC3669" w:rsidP="00E12337" w:rsidRDefault="00CC3669" w14:paraId="05C11727" w14:textId="77777777"/>
    <w:p w:rsidRPr="00727FC6" w:rsidR="00CC3669" w:rsidP="00E12337" w:rsidRDefault="00CC3669" w14:paraId="5BA1EAEA" w14:textId="77777777"/>
    <w:p w:rsidRPr="00727FC6" w:rsidR="00CC3669" w:rsidP="00E12337" w:rsidRDefault="00CC3669" w14:paraId="6DBDF23D" w14:textId="77777777"/>
    <w:p w:rsidRPr="00727FC6" w:rsidR="00CC3669" w:rsidP="00E12337" w:rsidRDefault="00CC3669" w14:paraId="2B030932" w14:textId="77777777"/>
    <w:p w:rsidRPr="00727FC6" w:rsidR="00CC3669" w:rsidP="00E12337" w:rsidRDefault="00CC3669" w14:paraId="2E848088" w14:textId="77777777"/>
    <w:p w:rsidRPr="00727FC6" w:rsidR="00353BBC" w:rsidP="009F380C" w:rsidRDefault="00F24BA6" w14:paraId="2C43B22E" w14:textId="3000240C">
      <w:pPr>
        <w:ind w:left="0"/>
        <w:jc w:val="center"/>
        <w:sectPr w:rsidRPr="00727FC6" w:rsidR="00353BBC" w:rsidSect="00A916EE">
          <w:headerReference w:type="even" r:id="rId41"/>
          <w:headerReference w:type="default" r:id="rId42"/>
          <w:footerReference w:type="default" r:id="rId43"/>
          <w:headerReference w:type="first" r:id="rId44"/>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850" w:type="dxa"/>
        <w:tblInd w:w="-112" w:type="dxa"/>
        <w:tblLayout w:type="fixed"/>
        <w:tblLook w:val="04A0" w:firstRow="1" w:lastRow="0" w:firstColumn="1" w:lastColumn="0" w:noHBand="0" w:noVBand="1"/>
      </w:tblPr>
      <w:tblGrid>
        <w:gridCol w:w="236"/>
        <w:gridCol w:w="793"/>
        <w:gridCol w:w="660"/>
        <w:gridCol w:w="538"/>
        <w:gridCol w:w="493"/>
        <w:gridCol w:w="44"/>
        <w:gridCol w:w="228"/>
        <w:gridCol w:w="528"/>
        <w:gridCol w:w="808"/>
        <w:gridCol w:w="331"/>
        <w:gridCol w:w="730"/>
        <w:gridCol w:w="483"/>
        <w:gridCol w:w="166"/>
        <w:gridCol w:w="122"/>
        <w:gridCol w:w="166"/>
        <w:gridCol w:w="826"/>
        <w:gridCol w:w="510"/>
        <w:gridCol w:w="166"/>
        <w:gridCol w:w="70"/>
        <w:gridCol w:w="166"/>
        <w:gridCol w:w="1414"/>
        <w:gridCol w:w="272"/>
        <w:gridCol w:w="426"/>
        <w:gridCol w:w="716"/>
        <w:gridCol w:w="402"/>
        <w:gridCol w:w="274"/>
        <w:gridCol w:w="152"/>
        <w:gridCol w:w="236"/>
        <w:gridCol w:w="694"/>
        <w:gridCol w:w="220"/>
        <w:gridCol w:w="73"/>
        <w:gridCol w:w="163"/>
        <w:gridCol w:w="603"/>
        <w:gridCol w:w="166"/>
        <w:gridCol w:w="163"/>
        <w:gridCol w:w="812"/>
      </w:tblGrid>
      <w:tr w:rsidRPr="00727FC6" w:rsidR="00B25E95" w:rsidTr="00B25E95" w14:paraId="7E4AD2EE" w14:textId="77777777">
        <w:trPr>
          <w:trHeight w:val="771"/>
        </w:trPr>
        <w:tc>
          <w:tcPr>
            <w:tcW w:w="5872" w:type="dxa"/>
            <w:gridSpan w:val="12"/>
            <w:tcBorders>
              <w:top w:val="single" w:color="auto" w:sz="4" w:space="0"/>
              <w:left w:val="single" w:color="auto" w:sz="4" w:space="0"/>
              <w:bottom w:val="nil"/>
              <w:right w:val="nil"/>
            </w:tcBorders>
            <w:shd w:val="clear" w:color="auto" w:fill="auto"/>
            <w:noWrap/>
            <w:vAlign w:val="center"/>
            <w:hideMark/>
          </w:tcPr>
          <w:p w:rsidRPr="00727FC6" w:rsidR="00B25E95" w:rsidP="00B25E95" w:rsidRDefault="00B25E95" w14:paraId="3C176135" w14:textId="77777777">
            <w:pPr>
              <w:spacing w:after="0"/>
              <w:ind w:left="0"/>
              <w:rPr>
                <w:rFonts w:ascii="Arial" w:hAnsi="Arial" w:cs="Arial"/>
                <w:b/>
                <w:bCs/>
                <w:szCs w:val="20"/>
              </w:rPr>
            </w:pPr>
            <w:bookmarkStart w:name="RANGE!A1:S30" w:id="525"/>
            <w:bookmarkEnd w:id="525"/>
            <w:r w:rsidRPr="00727FC6">
              <w:rPr>
                <w:rFonts w:ascii="Arial" w:hAnsi="Arial" w:cs="Arial"/>
                <w:b/>
                <w:bCs/>
                <w:szCs w:val="20"/>
              </w:rPr>
              <w:lastRenderedPageBreak/>
              <w:t>BUREAU OF LABOR STATISTICS</w:t>
            </w:r>
          </w:p>
        </w:tc>
        <w:tc>
          <w:tcPr>
            <w:tcW w:w="288"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67F90791"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single" w:color="auto" w:sz="4" w:space="0"/>
              <w:left w:val="nil"/>
              <w:bottom w:val="nil"/>
              <w:right w:val="nil"/>
            </w:tcBorders>
            <w:shd w:val="clear" w:color="auto" w:fill="auto"/>
            <w:noWrap/>
            <w:vAlign w:val="bottom"/>
            <w:hideMark/>
          </w:tcPr>
          <w:p w:rsidRPr="00727FC6" w:rsidR="00B25E95" w:rsidP="00B25E95" w:rsidRDefault="00B25E95" w14:paraId="57A4334B"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single" w:color="auto" w:sz="4" w:space="0"/>
              <w:left w:val="nil"/>
              <w:bottom w:val="nil"/>
              <w:right w:val="nil"/>
            </w:tcBorders>
            <w:shd w:val="clear" w:color="auto" w:fill="auto"/>
            <w:noWrap/>
            <w:vAlign w:val="bottom"/>
            <w:hideMark/>
          </w:tcPr>
          <w:p w:rsidRPr="00727FC6" w:rsidR="00B25E95" w:rsidP="00B25E95" w:rsidRDefault="00B25E95" w14:paraId="5150BA7B" w14:textId="77777777">
            <w:pPr>
              <w:spacing w:after="0"/>
              <w:ind w:left="0"/>
              <w:rPr>
                <w:rFonts w:ascii="Arial" w:hAnsi="Arial" w:cs="Arial"/>
                <w:szCs w:val="20"/>
              </w:rPr>
            </w:pPr>
            <w:r w:rsidRPr="00727FC6">
              <w:rPr>
                <w:rFonts w:ascii="Arial" w:hAnsi="Arial" w:cs="Arial"/>
                <w:szCs w:val="20"/>
              </w:rPr>
              <w:t> </w:t>
            </w:r>
          </w:p>
        </w:tc>
        <w:tc>
          <w:tcPr>
            <w:tcW w:w="4752" w:type="dxa"/>
            <w:gridSpan w:val="10"/>
            <w:tcBorders>
              <w:top w:val="single" w:color="auto" w:sz="4" w:space="0"/>
              <w:left w:val="nil"/>
              <w:bottom w:val="nil"/>
              <w:right w:val="nil"/>
            </w:tcBorders>
            <w:shd w:val="clear" w:color="auto" w:fill="auto"/>
            <w:noWrap/>
            <w:vAlign w:val="center"/>
            <w:hideMark/>
          </w:tcPr>
          <w:p w:rsidRPr="00727FC6" w:rsidR="00B25E95" w:rsidP="00B25E95" w:rsidRDefault="00B25E95" w14:paraId="210EF2A7" w14:textId="77777777">
            <w:pPr>
              <w:spacing w:after="0"/>
              <w:ind w:left="0"/>
              <w:jc w:val="right"/>
              <w:rPr>
                <w:rFonts w:ascii="Arial" w:hAnsi="Arial" w:cs="Arial"/>
                <w:b/>
                <w:bCs/>
                <w:szCs w:val="20"/>
              </w:rPr>
            </w:pPr>
            <w:r w:rsidRPr="00727FC6">
              <w:rPr>
                <w:rFonts w:ascii="Arial" w:hAnsi="Arial" w:cs="Arial"/>
                <w:b/>
                <w:bCs/>
                <w:szCs w:val="20"/>
              </w:rPr>
              <w:t xml:space="preserve">       U.S. DEPARTMENT OF LABOR</w:t>
            </w:r>
          </w:p>
        </w:tc>
        <w:tc>
          <w:tcPr>
            <w:tcW w:w="1059" w:type="dxa"/>
            <w:gridSpan w:val="4"/>
            <w:tcBorders>
              <w:top w:val="single" w:color="auto" w:sz="4" w:space="0"/>
              <w:left w:val="nil"/>
              <w:bottom w:val="nil"/>
              <w:right w:val="nil"/>
            </w:tcBorders>
            <w:shd w:val="clear" w:color="auto" w:fill="auto"/>
            <w:noWrap/>
            <w:vAlign w:val="bottom"/>
            <w:hideMark/>
          </w:tcPr>
          <w:tbl>
            <w:tblPr>
              <w:tblW w:w="0" w:type="auto"/>
              <w:tblCellSpacing w:w="0" w:type="dxa"/>
              <w:tblLayout w:type="fixed"/>
              <w:tblCellMar>
                <w:left w:w="0" w:type="dxa"/>
                <w:right w:w="0" w:type="dxa"/>
              </w:tblCellMar>
              <w:tblLook w:val="04A0" w:firstRow="1" w:lastRow="0" w:firstColumn="1" w:lastColumn="0" w:noHBand="0" w:noVBand="1"/>
            </w:tblPr>
            <w:tblGrid>
              <w:gridCol w:w="1242"/>
            </w:tblGrid>
            <w:tr w:rsidRPr="00727FC6" w:rsidR="00B25E95" w:rsidTr="00B25E95" w14:paraId="1E5E3EE1" w14:textId="77777777">
              <w:trPr>
                <w:trHeight w:val="771"/>
                <w:tblCellSpacing w:w="0" w:type="dxa"/>
              </w:trPr>
              <w:tc>
                <w:tcPr>
                  <w:tcW w:w="1242" w:type="dxa"/>
                  <w:shd w:val="clear" w:color="auto" w:fill="auto"/>
                  <w:noWrap/>
                  <w:vAlign w:val="bottom"/>
                  <w:hideMark/>
                </w:tcPr>
                <w:p w:rsidRPr="00727FC6" w:rsidR="00B25E95" w:rsidP="00B25E95" w:rsidRDefault="00B25E95" w14:paraId="557FAEB5" w14:textId="77777777">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4688" behindDoc="0" locked="0" layoutInCell="1" allowOverlap="1" wp14:editId="7C5D0601" wp14:anchorId="1C18BED1">
                        <wp:simplePos x="0" y="0"/>
                        <wp:positionH relativeFrom="column">
                          <wp:posOffset>385445</wp:posOffset>
                        </wp:positionH>
                        <wp:positionV relativeFrom="paragraph">
                          <wp:posOffset>103505</wp:posOffset>
                        </wp:positionV>
                        <wp:extent cx="485775" cy="4953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5775" cy="495300"/>
                                </a:xfrm>
                                <a:prstGeom prst="rect">
                                  <a:avLst/>
                                </a:prstGeom>
                                <a:noFill/>
                              </pic:spPr>
                            </pic:pic>
                          </a:graphicData>
                        </a:graphic>
                      </wp:anchor>
                    </w:drawing>
                  </w:r>
                  <w:r w:rsidRPr="00727FC6">
                    <w:rPr>
                      <w:rFonts w:ascii="Arial" w:hAnsi="Arial" w:cs="Arial"/>
                      <w:szCs w:val="20"/>
                    </w:rPr>
                    <w:t> </w:t>
                  </w:r>
                </w:p>
              </w:tc>
            </w:tr>
          </w:tbl>
          <w:p w:rsidRPr="00727FC6" w:rsidR="00B25E95" w:rsidP="00B25E95" w:rsidRDefault="00B25E95" w14:paraId="209F1183" w14:textId="77777777">
            <w:pPr>
              <w:spacing w:after="0"/>
              <w:ind w:left="0"/>
              <w:rPr>
                <w:rFonts w:ascii="Arial" w:hAnsi="Arial" w:cs="Arial"/>
                <w:szCs w:val="20"/>
              </w:rPr>
            </w:pPr>
          </w:p>
        </w:tc>
        <w:tc>
          <w:tcPr>
            <w:tcW w:w="1141" w:type="dxa"/>
            <w:gridSpan w:val="3"/>
            <w:tcBorders>
              <w:top w:val="single" w:color="auto" w:sz="4" w:space="0"/>
              <w:left w:val="nil"/>
              <w:bottom w:val="nil"/>
              <w:right w:val="single" w:color="auto" w:sz="4" w:space="0"/>
            </w:tcBorders>
            <w:shd w:val="clear" w:color="auto" w:fill="auto"/>
            <w:noWrap/>
            <w:vAlign w:val="bottom"/>
            <w:hideMark/>
          </w:tcPr>
          <w:p w:rsidRPr="00727FC6" w:rsidR="00B25E95" w:rsidP="00B25E95" w:rsidRDefault="00B25E95" w14:paraId="116F84EB"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84EF5B6" w14:textId="77777777">
        <w:trPr>
          <w:trHeight w:val="771"/>
        </w:trPr>
        <w:tc>
          <w:tcPr>
            <w:tcW w:w="14850" w:type="dxa"/>
            <w:gridSpan w:val="36"/>
            <w:tcBorders>
              <w:top w:val="nil"/>
              <w:left w:val="single" w:color="auto" w:sz="4" w:space="0"/>
              <w:bottom w:val="nil"/>
              <w:right w:val="single" w:color="auto" w:sz="4" w:space="0"/>
            </w:tcBorders>
            <w:shd w:val="clear" w:color="auto" w:fill="auto"/>
            <w:noWrap/>
            <w:vAlign w:val="center"/>
            <w:hideMark/>
          </w:tcPr>
          <w:p w:rsidRPr="00727FC6" w:rsidR="00B25E95" w:rsidP="00B25E95" w:rsidRDefault="00B25E95" w14:paraId="178AF112" w14:textId="77777777">
            <w:pPr>
              <w:spacing w:after="0"/>
              <w:ind w:left="0"/>
              <w:jc w:val="center"/>
              <w:rPr>
                <w:rFonts w:ascii="Arial" w:hAnsi="Arial" w:cs="Arial"/>
                <w:b/>
                <w:bCs/>
                <w:szCs w:val="20"/>
              </w:rPr>
            </w:pPr>
            <w:r w:rsidRPr="00727FC6">
              <w:rPr>
                <w:rFonts w:ascii="Arial" w:hAnsi="Arial" w:cs="Arial"/>
                <w:b/>
                <w:bCs/>
                <w:szCs w:val="20"/>
              </w:rPr>
              <w:t xml:space="preserve">BLS LMI FINANCIAL RECONCILIATION WORKSHEET (FRW-A: BASE PROGRAMS) </w:t>
            </w:r>
          </w:p>
        </w:tc>
      </w:tr>
      <w:tr w:rsidRPr="00727FC6" w:rsidR="00B25E95" w:rsidTr="00B25E95" w14:paraId="1DAD9A40" w14:textId="77777777">
        <w:trPr>
          <w:trHeight w:val="935"/>
        </w:trPr>
        <w:tc>
          <w:tcPr>
            <w:tcW w:w="12650" w:type="dxa"/>
            <w:gridSpan w:val="29"/>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B25E95" w:rsidP="00804519" w:rsidRDefault="00B25E95" w14:paraId="18352D79" w14:textId="0A2E1A5C">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804519">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w:t>
            </w:r>
            <w:r w:rsidRPr="00727FC6" w:rsidR="006673B8">
              <w:rPr>
                <w:rFonts w:ascii="Arial" w:hAnsi="Arial" w:cs="Arial"/>
                <w:sz w:val="14"/>
                <w:szCs w:val="14"/>
              </w:rPr>
              <w:t>vision of Financial</w:t>
            </w:r>
            <w:r w:rsidRPr="00727FC6">
              <w:rPr>
                <w:rFonts w:ascii="Arial" w:hAnsi="Arial" w:cs="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2200"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B25E95" w:rsidP="00B25E95" w:rsidRDefault="00B25E95" w14:paraId="4B1E3314" w14:textId="77777777">
            <w:pPr>
              <w:spacing w:after="0"/>
              <w:ind w:left="0"/>
              <w:jc w:val="center"/>
              <w:rPr>
                <w:rFonts w:ascii="Arial" w:hAnsi="Arial" w:cs="Arial"/>
                <w:sz w:val="14"/>
                <w:szCs w:val="14"/>
              </w:rPr>
            </w:pPr>
          </w:p>
          <w:p w:rsidRPr="00727FC6" w:rsidR="00B25E95" w:rsidP="00B25E95" w:rsidRDefault="00B25E95" w14:paraId="609A61FA" w14:textId="0BFEC1ED">
            <w:pPr>
              <w:spacing w:after="0"/>
              <w:ind w:left="0"/>
              <w:jc w:val="center"/>
              <w:rPr>
                <w:rFonts w:ascii="Arial" w:hAnsi="Arial" w:cs="Arial"/>
                <w:sz w:val="14"/>
                <w:szCs w:val="14"/>
              </w:rPr>
            </w:pPr>
            <w:r w:rsidRPr="00727FC6">
              <w:rPr>
                <w:rFonts w:ascii="Arial" w:hAnsi="Arial" w:cs="Arial"/>
                <w:sz w:val="14"/>
                <w:szCs w:val="14"/>
              </w:rPr>
              <w:t>OMB No. 1220-0079</w:t>
            </w:r>
            <w:r w:rsidRPr="00727FC6">
              <w:rPr>
                <w:rFonts w:ascii="Arial" w:hAnsi="Arial" w:cs="Arial"/>
                <w:sz w:val="14"/>
                <w:szCs w:val="14"/>
              </w:rPr>
              <w:br/>
              <w:t xml:space="preserve">Approval Expires  </w:t>
            </w:r>
            <w:r w:rsidRPr="00727FC6" w:rsidR="008F245B">
              <w:rPr>
                <w:rFonts w:ascii="Arial" w:hAnsi="Arial"/>
                <w:sz w:val="14"/>
              </w:rPr>
              <w:t>xx-xx-xxxx</w:t>
            </w:r>
          </w:p>
        </w:tc>
      </w:tr>
      <w:tr w:rsidRPr="00727FC6" w:rsidR="00B25E95" w:rsidTr="00B25E95" w14:paraId="2D04328E"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803485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20FB0933"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99CA9F7" w14:textId="77777777">
            <w:pPr>
              <w:spacing w:after="0"/>
              <w:ind w:left="0"/>
              <w:rPr>
                <w:rFonts w:ascii="Arial" w:hAnsi="Arial" w:cs="Arial"/>
                <w:szCs w:val="20"/>
              </w:rPr>
            </w:pPr>
            <w:r w:rsidRPr="00727FC6">
              <w:rPr>
                <w:rFonts w:ascii="Arial" w:hAnsi="Arial" w:cs="Arial"/>
                <w:szCs w:val="20"/>
              </w:rPr>
              <w:t xml:space="preserve"> </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A314AA9"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00A1EBF"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F4A47B3"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FAD6E59"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6F4F6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845309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166612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FAA13D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AC931C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38731A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64889A6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79826E0"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31847D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5884B6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8C2BC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1CF693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9324A15" w14:textId="77777777">
        <w:trPr>
          <w:trHeight w:val="479"/>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51447AE"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vAlign w:val="bottom"/>
            <w:hideMark/>
          </w:tcPr>
          <w:p w:rsidRPr="00727FC6" w:rsidR="00B25E95" w:rsidP="00B25E95" w:rsidRDefault="00B25E95" w14:paraId="460EACBC" w14:textId="77777777">
            <w:pPr>
              <w:spacing w:after="0"/>
              <w:ind w:left="0"/>
              <w:rPr>
                <w:rFonts w:ascii="Arial" w:hAnsi="Arial" w:cs="Arial"/>
                <w:szCs w:val="20"/>
              </w:rPr>
            </w:pPr>
            <w:r w:rsidRPr="00727FC6">
              <w:rPr>
                <w:rFonts w:ascii="Arial" w:hAnsi="Arial" w:cs="Arial"/>
                <w:szCs w:val="20"/>
              </w:rPr>
              <w:t>State Workforce Agency (SWA):</w:t>
            </w:r>
          </w:p>
        </w:tc>
        <w:tc>
          <w:tcPr>
            <w:tcW w:w="7251" w:type="dxa"/>
            <w:gridSpan w:val="17"/>
            <w:tcBorders>
              <w:top w:val="nil"/>
              <w:left w:val="nil"/>
              <w:bottom w:val="single" w:color="auto" w:sz="4" w:space="0"/>
              <w:right w:val="nil"/>
            </w:tcBorders>
            <w:shd w:val="clear" w:color="auto" w:fill="auto"/>
            <w:noWrap/>
            <w:vAlign w:val="bottom"/>
            <w:hideMark/>
          </w:tcPr>
          <w:p w:rsidRPr="00727FC6" w:rsidR="00B25E95" w:rsidP="00B25E95" w:rsidRDefault="00B25E95" w14:paraId="3C058FEC"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3C6F329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0F4AD3D" w14:textId="77777777">
            <w:pPr>
              <w:spacing w:after="0"/>
              <w:ind w:left="0"/>
              <w:jc w:val="right"/>
              <w:rPr>
                <w:rFonts w:ascii="Arial" w:hAnsi="Arial" w:cs="Arial"/>
                <w:szCs w:val="20"/>
              </w:rPr>
            </w:pPr>
            <w:r w:rsidRPr="00727FC6">
              <w:rPr>
                <w:rFonts w:ascii="Arial" w:hAnsi="Arial" w:cs="Arial"/>
                <w:szCs w:val="20"/>
              </w:rPr>
              <w:t>Date:</w:t>
            </w:r>
          </w:p>
        </w:tc>
        <w:tc>
          <w:tcPr>
            <w:tcW w:w="1649" w:type="dxa"/>
            <w:gridSpan w:val="6"/>
            <w:tcBorders>
              <w:top w:val="nil"/>
              <w:left w:val="nil"/>
              <w:bottom w:val="single" w:color="auto" w:sz="4" w:space="0"/>
              <w:right w:val="nil"/>
            </w:tcBorders>
            <w:shd w:val="clear" w:color="auto" w:fill="auto"/>
            <w:noWrap/>
            <w:vAlign w:val="bottom"/>
            <w:hideMark/>
          </w:tcPr>
          <w:p w:rsidRPr="00727FC6" w:rsidR="00B25E95" w:rsidP="00B25E95" w:rsidRDefault="00B25E95" w14:paraId="15A6C398" w14:textId="77777777">
            <w:pPr>
              <w:spacing w:after="0"/>
              <w:ind w:left="0"/>
              <w:jc w:val="center"/>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9AA6E2B" w14:textId="77777777">
            <w:pPr>
              <w:spacing w:after="0"/>
              <w:ind w:left="0"/>
              <w:rPr>
                <w:rFonts w:ascii="Arial" w:hAnsi="Arial" w:cs="Arial"/>
                <w:szCs w:val="20"/>
              </w:rPr>
            </w:pPr>
          </w:p>
        </w:tc>
        <w:tc>
          <w:tcPr>
            <w:tcW w:w="975" w:type="dxa"/>
            <w:gridSpan w:val="2"/>
            <w:tcBorders>
              <w:top w:val="nil"/>
              <w:left w:val="nil"/>
              <w:bottom w:val="nil"/>
              <w:right w:val="single" w:color="auto" w:sz="4" w:space="0"/>
            </w:tcBorders>
            <w:shd w:val="clear" w:color="auto" w:fill="auto"/>
            <w:noWrap/>
            <w:vAlign w:val="bottom"/>
            <w:hideMark/>
          </w:tcPr>
          <w:p w:rsidRPr="00727FC6" w:rsidR="00B25E95" w:rsidP="00B25E95" w:rsidRDefault="00B25E95" w14:paraId="5A513A3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3145C4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950F12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13F4F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4CF9F3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C1CDD53"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637DC9"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5DD708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B336D4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EF2E12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6B56CA3"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9159BA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D00575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1237502"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4C7D6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972E02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70E55B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BFC337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550179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CA65CF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4855E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7F820D8"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F24F612" w14:textId="77777777">
            <w:pPr>
              <w:spacing w:after="0"/>
              <w:ind w:left="0"/>
              <w:rPr>
                <w:rFonts w:ascii="Arial" w:hAnsi="Arial" w:cs="Arial"/>
                <w:szCs w:val="20"/>
              </w:rPr>
            </w:pPr>
            <w:r w:rsidRPr="00727FC6">
              <w:rPr>
                <w:rFonts w:ascii="Arial" w:hAnsi="Arial" w:cs="Arial"/>
                <w:szCs w:val="20"/>
              </w:rPr>
              <w:t> </w:t>
            </w:r>
          </w:p>
        </w:tc>
        <w:tc>
          <w:tcPr>
            <w:tcW w:w="793" w:type="dxa"/>
            <w:tcBorders>
              <w:top w:val="nil"/>
              <w:left w:val="nil"/>
              <w:bottom w:val="nil"/>
              <w:right w:val="nil"/>
            </w:tcBorders>
            <w:shd w:val="clear" w:color="auto" w:fill="auto"/>
            <w:noWrap/>
            <w:vAlign w:val="bottom"/>
            <w:hideMark/>
          </w:tcPr>
          <w:p w:rsidRPr="00727FC6" w:rsidR="00B25E95" w:rsidP="00B25E95" w:rsidRDefault="00B25E95" w14:paraId="2800E80F" w14:textId="77777777">
            <w:pPr>
              <w:spacing w:after="0"/>
              <w:ind w:left="0"/>
              <w:rPr>
                <w:rFonts w:ascii="Arial" w:hAnsi="Arial" w:cs="Arial"/>
                <w:szCs w:val="20"/>
              </w:rPr>
            </w:pPr>
            <w:r w:rsidRPr="00727FC6">
              <w:rPr>
                <w:rFonts w:ascii="Arial" w:hAnsi="Arial" w:cs="Arial"/>
                <w:szCs w:val="20"/>
              </w:rPr>
              <w:t>CA #:</w:t>
            </w:r>
          </w:p>
        </w:tc>
        <w:tc>
          <w:tcPr>
            <w:tcW w:w="1691"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45D340EB" w14:textId="77777777">
            <w:pPr>
              <w:spacing w:after="0"/>
              <w:ind w:left="0"/>
              <w:jc w:val="center"/>
              <w:rPr>
                <w:rFonts w:ascii="Arial" w:hAnsi="Arial" w:cs="Arial"/>
                <w:bCs/>
                <w:szCs w:val="20"/>
              </w:rPr>
            </w:pPr>
          </w:p>
        </w:tc>
        <w:tc>
          <w:tcPr>
            <w:tcW w:w="272"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46E5D6C" w14:textId="77777777">
            <w:pPr>
              <w:spacing w:after="0"/>
              <w:ind w:left="0"/>
              <w:rPr>
                <w:rFonts w:ascii="Arial" w:hAnsi="Arial" w:cs="Arial"/>
                <w:szCs w:val="20"/>
              </w:rPr>
            </w:pPr>
            <w:r w:rsidRPr="00727FC6">
              <w:rPr>
                <w:rFonts w:ascii="Arial" w:hAnsi="Arial" w:cs="Arial"/>
                <w:szCs w:val="20"/>
              </w:rPr>
              <w:t> </w:t>
            </w:r>
          </w:p>
        </w:tc>
        <w:tc>
          <w:tcPr>
            <w:tcW w:w="2397"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2902E136" w14:textId="77777777">
            <w:pPr>
              <w:spacing w:after="0"/>
              <w:ind w:left="0"/>
              <w:rPr>
                <w:rFonts w:ascii="Arial" w:hAnsi="Arial" w:cs="Arial"/>
                <w:szCs w:val="20"/>
              </w:rPr>
            </w:pPr>
            <w:r w:rsidRPr="00727FC6">
              <w:rPr>
                <w:rFonts w:ascii="Arial" w:hAnsi="Arial" w:cs="Arial"/>
                <w:szCs w:val="20"/>
              </w:rPr>
              <w:t> </w:t>
            </w:r>
          </w:p>
        </w:tc>
        <w:tc>
          <w:tcPr>
            <w:tcW w:w="1763" w:type="dxa"/>
            <w:gridSpan w:val="5"/>
            <w:tcBorders>
              <w:top w:val="nil"/>
              <w:left w:val="nil"/>
              <w:bottom w:val="nil"/>
              <w:right w:val="nil"/>
            </w:tcBorders>
            <w:shd w:val="clear" w:color="auto" w:fill="auto"/>
            <w:noWrap/>
            <w:vAlign w:val="bottom"/>
            <w:hideMark/>
          </w:tcPr>
          <w:p w:rsidRPr="00727FC6" w:rsidR="00B25E95" w:rsidP="00B25E95" w:rsidRDefault="00B25E95" w14:paraId="6E869A73" w14:textId="77777777">
            <w:pPr>
              <w:spacing w:after="0"/>
              <w:ind w:left="0"/>
              <w:rPr>
                <w:rFonts w:ascii="Arial" w:hAnsi="Arial" w:cs="Arial"/>
                <w:szCs w:val="20"/>
              </w:rPr>
            </w:pPr>
            <w:r w:rsidRPr="00727FC6">
              <w:rPr>
                <w:rFonts w:ascii="Arial" w:hAnsi="Arial" w:cs="Arial"/>
                <w:szCs w:val="20"/>
              </w:rPr>
              <w:t>CA Period: From:</w:t>
            </w:r>
          </w:p>
        </w:tc>
        <w:tc>
          <w:tcPr>
            <w:tcW w:w="3024" w:type="dxa"/>
            <w:gridSpan w:val="7"/>
            <w:tcBorders>
              <w:top w:val="nil"/>
              <w:left w:val="nil"/>
              <w:bottom w:val="single" w:color="auto" w:sz="4" w:space="0"/>
              <w:right w:val="nil"/>
            </w:tcBorders>
            <w:shd w:val="clear" w:color="auto" w:fill="auto"/>
            <w:noWrap/>
            <w:vAlign w:val="bottom"/>
            <w:hideMark/>
          </w:tcPr>
          <w:p w:rsidRPr="00727FC6" w:rsidR="00B25E95" w:rsidP="00B25E95" w:rsidRDefault="00B25E95" w14:paraId="3CE012B5" w14:textId="77777777">
            <w:pPr>
              <w:spacing w:after="0"/>
              <w:ind w:left="0"/>
              <w:jc w:val="center"/>
              <w:rPr>
                <w:rFonts w:ascii="Arial" w:hAnsi="Arial" w:cs="Arial"/>
                <w:szCs w:val="20"/>
              </w:rPr>
            </w:pPr>
            <w:r w:rsidRPr="00727FC6">
              <w:rPr>
                <w:rFonts w:ascii="Arial" w:hAnsi="Arial" w:cs="Arial"/>
                <w:szCs w:val="20"/>
              </w:rPr>
              <w:t> </w:t>
            </w:r>
          </w:p>
        </w:tc>
        <w:tc>
          <w:tcPr>
            <w:tcW w:w="716" w:type="dxa"/>
            <w:tcBorders>
              <w:top w:val="nil"/>
              <w:left w:val="nil"/>
              <w:bottom w:val="nil"/>
              <w:right w:val="nil"/>
            </w:tcBorders>
            <w:shd w:val="clear" w:color="auto" w:fill="auto"/>
            <w:noWrap/>
            <w:vAlign w:val="bottom"/>
            <w:hideMark/>
          </w:tcPr>
          <w:p w:rsidRPr="00727FC6" w:rsidR="00B25E95" w:rsidP="00B25E95" w:rsidRDefault="00B25E95" w14:paraId="7B3A7700" w14:textId="77777777">
            <w:pPr>
              <w:spacing w:after="0"/>
              <w:ind w:left="0"/>
              <w:rPr>
                <w:rFonts w:ascii="Arial" w:hAnsi="Arial" w:cs="Arial"/>
                <w:szCs w:val="20"/>
              </w:rPr>
            </w:pPr>
            <w:r w:rsidRPr="00727FC6">
              <w:rPr>
                <w:rFonts w:ascii="Arial" w:hAnsi="Arial" w:cs="Arial"/>
                <w:szCs w:val="20"/>
              </w:rPr>
              <w:t>To:</w:t>
            </w:r>
          </w:p>
        </w:tc>
        <w:tc>
          <w:tcPr>
            <w:tcW w:w="828"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CF4459F" w14:textId="77777777">
            <w:pPr>
              <w:spacing w:after="0"/>
              <w:ind w:left="0"/>
              <w:rPr>
                <w:rFonts w:ascii="Arial" w:hAnsi="Arial" w:cs="Arial"/>
                <w:bCs/>
                <w:szCs w:val="20"/>
              </w:rPr>
            </w:pPr>
            <w:r w:rsidRPr="00727FC6">
              <w:rPr>
                <w:rFonts w:ascii="Arial" w:hAnsi="Arial" w:cs="Arial"/>
                <w:b/>
                <w:bCs/>
                <w:szCs w:val="20"/>
              </w:rPr>
              <w:t> </w:t>
            </w:r>
          </w:p>
        </w:tc>
        <w:tc>
          <w:tcPr>
            <w:tcW w:w="236" w:type="dxa"/>
            <w:tcBorders>
              <w:top w:val="nil"/>
              <w:left w:val="nil"/>
              <w:bottom w:val="single" w:color="auto" w:sz="4" w:space="0"/>
              <w:right w:val="nil"/>
            </w:tcBorders>
            <w:shd w:val="clear" w:color="auto" w:fill="auto"/>
            <w:noWrap/>
            <w:vAlign w:val="bottom"/>
            <w:hideMark/>
          </w:tcPr>
          <w:p w:rsidRPr="00727FC6" w:rsidR="00B25E95" w:rsidP="00B25E95" w:rsidRDefault="00B25E95" w14:paraId="121F99BD" w14:textId="77777777">
            <w:pPr>
              <w:spacing w:after="0"/>
              <w:ind w:left="0"/>
              <w:rPr>
                <w:rFonts w:ascii="Arial" w:hAnsi="Arial" w:cs="Arial"/>
                <w:szCs w:val="20"/>
              </w:rPr>
            </w:pPr>
            <w:r w:rsidRPr="00727FC6">
              <w:rPr>
                <w:rFonts w:ascii="Arial" w:hAnsi="Arial" w:cs="Arial"/>
                <w:szCs w:val="20"/>
              </w:rPr>
              <w:t> </w:t>
            </w:r>
          </w:p>
        </w:tc>
        <w:tc>
          <w:tcPr>
            <w:tcW w:w="987"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159AB3E" w14:textId="77777777">
            <w:pPr>
              <w:spacing w:after="0"/>
              <w:ind w:left="0"/>
              <w:rPr>
                <w:rFonts w:ascii="Arial" w:hAnsi="Arial" w:cs="Arial"/>
                <w:szCs w:val="20"/>
              </w:rPr>
            </w:pPr>
            <w:r w:rsidRPr="00727FC6">
              <w:rPr>
                <w:rFonts w:ascii="Arial" w:hAnsi="Arial" w:cs="Arial"/>
                <w:szCs w:val="20"/>
              </w:rPr>
              <w:t> </w:t>
            </w:r>
          </w:p>
        </w:tc>
        <w:tc>
          <w:tcPr>
            <w:tcW w:w="1907" w:type="dxa"/>
            <w:gridSpan w:val="5"/>
            <w:tcBorders>
              <w:top w:val="nil"/>
              <w:left w:val="nil"/>
              <w:bottom w:val="nil"/>
              <w:right w:val="single" w:color="auto" w:sz="4" w:space="0"/>
            </w:tcBorders>
            <w:shd w:val="clear" w:color="auto" w:fill="auto"/>
            <w:noWrap/>
            <w:vAlign w:val="bottom"/>
            <w:hideMark/>
          </w:tcPr>
          <w:p w:rsidRPr="00727FC6" w:rsidR="00B25E95" w:rsidP="00B25E95" w:rsidRDefault="00B25E95" w14:paraId="480B6395"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4882365"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10F6E2"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DBEBA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DED5929"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58269EA"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25FEC4"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7AB66FD"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59AE42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7230A49B"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F27BDB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2A6664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4AFA118"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0C3D8A1"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45A7A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0EA49C"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2CDC35A"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CBFC8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EA3C70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C1704F4"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A25BB1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E1BAF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5C2CE0F" w14:textId="77777777">
            <w:pPr>
              <w:spacing w:after="0"/>
              <w:ind w:left="0"/>
              <w:rPr>
                <w:rFonts w:ascii="Arial" w:hAnsi="Arial" w:cs="Arial"/>
                <w:b/>
                <w:bCs/>
                <w:szCs w:val="20"/>
              </w:rPr>
            </w:pPr>
            <w:r w:rsidRPr="00727FC6">
              <w:rPr>
                <w:rFonts w:ascii="Arial" w:hAnsi="Arial" w:cs="Arial"/>
                <w:b/>
                <w:bCs/>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D67CC4D"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21557F3" w14:textId="77777777">
            <w:pPr>
              <w:spacing w:after="0"/>
              <w:ind w:left="0"/>
              <w:rPr>
                <w:rFonts w:ascii="Arial" w:hAnsi="Arial" w:cs="Arial"/>
                <w:b/>
                <w:bCs/>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77DBE508" w14:textId="77777777">
            <w:pPr>
              <w:spacing w:after="0"/>
              <w:ind w:left="0"/>
              <w:rPr>
                <w:rFonts w:ascii="Arial" w:hAnsi="Arial" w:cs="Arial"/>
                <w:b/>
                <w:bCs/>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9EE695A" w14:textId="77777777">
            <w:pPr>
              <w:spacing w:after="0"/>
              <w:ind w:left="0"/>
              <w:rPr>
                <w:rFonts w:ascii="Arial" w:hAnsi="Arial" w:cs="Arial"/>
                <w:b/>
                <w:bCs/>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5A4C8EDD" w14:textId="77777777">
            <w:pPr>
              <w:spacing w:after="0"/>
              <w:ind w:left="0"/>
              <w:rPr>
                <w:rFonts w:ascii="Arial" w:hAnsi="Arial" w:cs="Arial"/>
                <w:b/>
                <w:bCs/>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611A713" w14:textId="77777777">
            <w:pPr>
              <w:spacing w:after="0"/>
              <w:ind w:left="0"/>
              <w:rPr>
                <w:rFonts w:ascii="Arial" w:hAnsi="Arial" w:cs="Arial"/>
                <w:b/>
                <w:bCs/>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E43683C" w14:textId="77777777">
            <w:pPr>
              <w:spacing w:after="0"/>
              <w:ind w:left="0"/>
              <w:jc w:val="center"/>
              <w:rPr>
                <w:rFonts w:ascii="Arial" w:hAnsi="Arial" w:cs="Arial"/>
                <w:b/>
                <w:bCs/>
                <w:szCs w:val="20"/>
              </w:rPr>
            </w:pPr>
            <w:r w:rsidRPr="00727FC6">
              <w:rPr>
                <w:rFonts w:ascii="Arial" w:hAnsi="Arial" w:cs="Arial"/>
                <w:b/>
                <w:bCs/>
                <w:szCs w:val="20"/>
              </w:rPr>
              <w:t>CES</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B028196" w14:textId="77777777">
            <w:pPr>
              <w:spacing w:after="0"/>
              <w:ind w:left="0"/>
              <w:jc w:val="center"/>
              <w:rPr>
                <w:rFonts w:ascii="Arial" w:hAnsi="Arial" w:cs="Arial"/>
                <w:b/>
                <w:bCs/>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A3255BF" w14:textId="77777777">
            <w:pPr>
              <w:spacing w:after="0"/>
              <w:ind w:left="0"/>
              <w:jc w:val="center"/>
              <w:rPr>
                <w:rFonts w:ascii="Arial" w:hAnsi="Arial" w:cs="Arial"/>
                <w:b/>
                <w:bCs/>
                <w:szCs w:val="20"/>
              </w:rPr>
            </w:pPr>
            <w:r w:rsidRPr="00727FC6">
              <w:rPr>
                <w:rFonts w:ascii="Arial" w:hAnsi="Arial" w:cs="Arial"/>
                <w:b/>
                <w:bCs/>
                <w:szCs w:val="20"/>
              </w:rPr>
              <w:t>LAUS</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8105CC6"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6C3F059" w14:textId="389D5CDE">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S</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E846B3" w14:textId="77777777">
            <w:pPr>
              <w:spacing w:after="0"/>
              <w:ind w:left="0"/>
              <w:jc w:val="center"/>
              <w:rPr>
                <w:rFonts w:ascii="Arial" w:hAnsi="Arial" w:cs="Arial"/>
                <w:b/>
                <w:bCs/>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AECF5A0" w14:textId="77777777">
            <w:pPr>
              <w:spacing w:after="0"/>
              <w:ind w:left="0"/>
              <w:jc w:val="center"/>
              <w:rPr>
                <w:rFonts w:ascii="Arial" w:hAnsi="Arial" w:cs="Arial"/>
                <w:b/>
                <w:bCs/>
                <w:szCs w:val="20"/>
              </w:rPr>
            </w:pPr>
            <w:r w:rsidRPr="00727FC6">
              <w:rPr>
                <w:rFonts w:ascii="Arial" w:hAnsi="Arial" w:cs="Arial"/>
                <w:b/>
                <w:bCs/>
                <w:szCs w:val="20"/>
              </w:rPr>
              <w:t>QCEW</w:t>
            </w: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97E898" w14:textId="77777777">
            <w:pPr>
              <w:spacing w:after="0"/>
              <w:ind w:left="0"/>
              <w:jc w:val="center"/>
              <w:rPr>
                <w:rFonts w:ascii="Arial" w:hAnsi="Arial" w:cs="Arial"/>
                <w:b/>
                <w:bCs/>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1C2F786" w14:textId="77777777">
            <w:pPr>
              <w:spacing w:after="0"/>
              <w:ind w:left="0"/>
              <w:jc w:val="center"/>
              <w:rPr>
                <w:rFonts w:ascii="Arial" w:hAnsi="Arial" w:cs="Arial"/>
                <w:b/>
                <w:bCs/>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F9E7D28" w14:textId="77777777">
            <w:pPr>
              <w:spacing w:after="0"/>
              <w:ind w:left="0"/>
              <w:jc w:val="center"/>
              <w:rPr>
                <w:rFonts w:ascii="Arial" w:hAnsi="Arial" w:cs="Arial"/>
                <w:b/>
                <w:bCs/>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E34718C" w14:textId="77777777">
            <w:pPr>
              <w:spacing w:after="0"/>
              <w:ind w:left="0"/>
              <w:jc w:val="center"/>
              <w:rPr>
                <w:rFonts w:ascii="Arial" w:hAnsi="Arial" w:cs="Arial"/>
                <w:b/>
                <w:bCs/>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CF4F82D" w14:textId="77777777">
            <w:pPr>
              <w:spacing w:after="0"/>
              <w:ind w:left="0"/>
              <w:rPr>
                <w:rFonts w:ascii="Arial" w:hAnsi="Arial" w:cs="Arial"/>
                <w:b/>
                <w:bCs/>
                <w:szCs w:val="20"/>
              </w:rPr>
            </w:pPr>
            <w:r w:rsidRPr="00727FC6">
              <w:rPr>
                <w:rFonts w:ascii="Arial" w:hAnsi="Arial" w:cs="Arial"/>
                <w:b/>
                <w:bCs/>
                <w:szCs w:val="20"/>
              </w:rPr>
              <w:t> </w:t>
            </w:r>
          </w:p>
        </w:tc>
      </w:tr>
      <w:tr w:rsidRPr="00727FC6" w:rsidR="00B25E95" w:rsidTr="00B25E95" w14:paraId="387F1BBF"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ACEE0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D86E2D2" w14:textId="77777777">
            <w:pPr>
              <w:spacing w:after="0"/>
              <w:ind w:left="0"/>
              <w:rPr>
                <w:rFonts w:ascii="Arial" w:hAnsi="Arial" w:cs="Arial"/>
                <w:szCs w:val="20"/>
              </w:rPr>
            </w:pPr>
          </w:p>
        </w:tc>
        <w:tc>
          <w:tcPr>
            <w:tcW w:w="2639" w:type="dxa"/>
            <w:gridSpan w:val="6"/>
            <w:tcBorders>
              <w:top w:val="nil"/>
              <w:left w:val="nil"/>
              <w:bottom w:val="nil"/>
              <w:right w:val="nil"/>
            </w:tcBorders>
            <w:shd w:val="clear" w:color="auto" w:fill="auto"/>
            <w:noWrap/>
            <w:vAlign w:val="bottom"/>
            <w:hideMark/>
          </w:tcPr>
          <w:p w:rsidRPr="00727FC6" w:rsidR="00B25E95" w:rsidP="00B25E95" w:rsidRDefault="00B25E95" w14:paraId="0AB849BD" w14:textId="77777777">
            <w:pPr>
              <w:spacing w:after="0"/>
              <w:ind w:left="0"/>
              <w:rPr>
                <w:rFonts w:ascii="Arial" w:hAnsi="Arial" w:cs="Arial"/>
                <w:b/>
                <w:bCs/>
                <w:szCs w:val="20"/>
              </w:rPr>
            </w:pPr>
            <w:r w:rsidRPr="00727FC6">
              <w:rPr>
                <w:rFonts w:ascii="Arial" w:hAnsi="Arial" w:cs="Arial"/>
                <w:b/>
                <w:bCs/>
                <w:szCs w:val="20"/>
              </w:rPr>
              <w:t>FUND LEDGER CODE:</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F19B05" w14:textId="77777777">
            <w:pPr>
              <w:spacing w:after="0"/>
              <w:ind w:left="0"/>
              <w:rPr>
                <w:rFonts w:ascii="Arial" w:hAnsi="Arial" w:cs="Arial"/>
                <w:szCs w:val="20"/>
              </w:rPr>
            </w:pPr>
          </w:p>
        </w:tc>
        <w:tc>
          <w:tcPr>
            <w:tcW w:w="1379"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01D4F3F9" w14:textId="77777777">
            <w:pPr>
              <w:spacing w:after="0"/>
              <w:ind w:left="0"/>
              <w:jc w:val="center"/>
              <w:rPr>
                <w:rFonts w:ascii="Arial" w:hAnsi="Arial" w:cs="Arial"/>
                <w:szCs w:val="20"/>
              </w:rPr>
            </w:pPr>
            <w:r w:rsidRPr="00727FC6">
              <w:rPr>
                <w:rFonts w:ascii="Arial" w:hAnsi="Arial" w:cs="Arial"/>
                <w:szCs w:val="20"/>
              </w:rPr>
              <w:t> </w:t>
            </w: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1A0532C" w14:textId="77777777">
            <w:pPr>
              <w:spacing w:after="0"/>
              <w:ind w:left="0"/>
              <w:jc w:val="center"/>
              <w:rPr>
                <w:rFonts w:ascii="Arial" w:hAnsi="Arial" w:cs="Arial"/>
                <w:szCs w:val="20"/>
              </w:rPr>
            </w:pPr>
          </w:p>
        </w:tc>
        <w:tc>
          <w:tcPr>
            <w:tcW w:w="1502"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A3B645" w14:textId="77777777">
            <w:pPr>
              <w:spacing w:after="0"/>
              <w:ind w:left="0"/>
              <w:jc w:val="center"/>
              <w:rPr>
                <w:rFonts w:ascii="Arial" w:hAnsi="Arial" w:cs="Arial"/>
                <w:szCs w:val="20"/>
              </w:rPr>
            </w:pPr>
            <w:r w:rsidRPr="00727FC6">
              <w:rPr>
                <w:rFonts w:ascii="Arial" w:hAnsi="Arial" w:cs="Arial"/>
                <w:szCs w:val="20"/>
              </w:rPr>
              <w:t> </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9946C80" w14:textId="77777777">
            <w:pPr>
              <w:spacing w:after="0"/>
              <w:ind w:left="0"/>
              <w:jc w:val="center"/>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5E1358DE" w14:textId="77777777">
            <w:pPr>
              <w:spacing w:after="0"/>
              <w:ind w:left="0"/>
              <w:jc w:val="center"/>
              <w:rPr>
                <w:rFonts w:ascii="Arial" w:hAnsi="Arial" w:cs="Arial"/>
                <w:szCs w:val="20"/>
              </w:rPr>
            </w:pPr>
            <w:r w:rsidRPr="00727FC6">
              <w:rPr>
                <w:rFonts w:ascii="Arial" w:hAnsi="Arial" w:cs="Arial"/>
                <w:szCs w:val="20"/>
              </w:rPr>
              <w:t> </w:t>
            </w: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7452BD8" w14:textId="77777777">
            <w:pPr>
              <w:spacing w:after="0"/>
              <w:ind w:left="0"/>
              <w:jc w:val="center"/>
              <w:rPr>
                <w:rFonts w:ascii="Arial" w:hAnsi="Arial" w:cs="Arial"/>
                <w:szCs w:val="20"/>
              </w:rPr>
            </w:pPr>
          </w:p>
        </w:tc>
        <w:tc>
          <w:tcPr>
            <w:tcW w:w="154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23AFC63A" w14:textId="77777777">
            <w:pPr>
              <w:spacing w:after="0"/>
              <w:ind w:left="0"/>
              <w:jc w:val="center"/>
              <w:rPr>
                <w:rFonts w:ascii="Arial" w:hAnsi="Arial" w:cs="Arial"/>
                <w:szCs w:val="20"/>
              </w:rPr>
            </w:pPr>
            <w:r w:rsidRPr="00727FC6">
              <w:rPr>
                <w:rFonts w:ascii="Arial" w:hAnsi="Arial" w:cs="Arial"/>
                <w:szCs w:val="20"/>
              </w:rPr>
              <w:t> </w:t>
            </w:r>
          </w:p>
        </w:tc>
        <w:tc>
          <w:tcPr>
            <w:tcW w:w="274" w:type="dxa"/>
            <w:tcBorders>
              <w:top w:val="nil"/>
              <w:left w:val="nil"/>
              <w:bottom w:val="nil"/>
            </w:tcBorders>
            <w:shd w:val="clear" w:color="auto" w:fill="auto"/>
            <w:noWrap/>
            <w:vAlign w:val="bottom"/>
            <w:hideMark/>
          </w:tcPr>
          <w:p w:rsidRPr="00727FC6" w:rsidR="00B25E95" w:rsidP="00B25E95" w:rsidRDefault="00B25E95" w14:paraId="295460DC" w14:textId="77777777">
            <w:pPr>
              <w:spacing w:after="0"/>
              <w:ind w:left="0"/>
              <w:jc w:val="center"/>
              <w:rPr>
                <w:rFonts w:ascii="Arial" w:hAnsi="Arial" w:cs="Arial"/>
                <w:szCs w:val="20"/>
              </w:rPr>
            </w:pPr>
          </w:p>
        </w:tc>
        <w:tc>
          <w:tcPr>
            <w:tcW w:w="1302" w:type="dxa"/>
            <w:gridSpan w:val="4"/>
            <w:shd w:val="clear" w:color="auto" w:fill="auto"/>
            <w:noWrap/>
            <w:vAlign w:val="bottom"/>
            <w:hideMark/>
          </w:tcPr>
          <w:p w:rsidRPr="00727FC6" w:rsidR="00B25E95" w:rsidP="00B25E95" w:rsidRDefault="00B25E95" w14:paraId="25149DD5" w14:textId="77777777">
            <w:pPr>
              <w:spacing w:after="0"/>
              <w:ind w:left="0"/>
              <w:jc w:val="center"/>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2F7B9E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A40F1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74E2B678"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639AE6D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F58357D"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6090B1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3FAABBF"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29BA21E"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37A729A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2F67DFC"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54BDF7F"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C9F8C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158FA5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6D891A4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C2BA0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C66EE37"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3CD87C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EDDAD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9536F9E"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0EDB047"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90704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52F4D0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A9B53F"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CA20D8B"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8976FDF"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74AB91B4" w14:textId="77777777">
            <w:pPr>
              <w:spacing w:after="0"/>
              <w:ind w:left="0"/>
              <w:rPr>
                <w:rFonts w:ascii="Arial" w:hAnsi="Arial" w:cs="Arial"/>
                <w:szCs w:val="20"/>
              </w:rPr>
            </w:pPr>
            <w:r w:rsidRPr="00727FC6">
              <w:rPr>
                <w:rFonts w:ascii="Arial" w:hAnsi="Arial" w:cs="Arial"/>
                <w:szCs w:val="20"/>
              </w:rPr>
              <w:t>1. Cumulative Disbursements</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501A27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AC2CE01"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E65D24D"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341E14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316C9D8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EE47FD1"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F082FBF"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81C7C6A"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7DDDA09"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502317B"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0312DF4"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9BC9D32"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3E7397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893795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283A01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EE3D4E"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1B28877"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792A20B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6036AE87"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CD24FFB"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1B5308FB"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B8C52E2"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1548FCE"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41D944D"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CF05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A2102D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F75FEB6"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CB996C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6DB656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9CF0BE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7082F5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00D5D6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BC4D36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8EE8C2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CE0542C"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EA0753B" w14:textId="77777777">
            <w:pPr>
              <w:spacing w:after="0"/>
              <w:ind w:left="0"/>
              <w:rPr>
                <w:rFonts w:ascii="Arial" w:hAnsi="Arial" w:cs="Arial"/>
                <w:szCs w:val="20"/>
              </w:rPr>
            </w:pPr>
            <w:r w:rsidRPr="00727FC6">
              <w:rPr>
                <w:rFonts w:ascii="Arial" w:hAnsi="Arial" w:cs="Arial"/>
                <w:szCs w:val="20"/>
              </w:rPr>
              <w:t> </w:t>
            </w:r>
          </w:p>
        </w:tc>
        <w:tc>
          <w:tcPr>
            <w:tcW w:w="2528" w:type="dxa"/>
            <w:gridSpan w:val="5"/>
            <w:tcBorders>
              <w:top w:val="nil"/>
              <w:left w:val="nil"/>
              <w:bottom w:val="nil"/>
              <w:right w:val="nil"/>
            </w:tcBorders>
            <w:shd w:val="clear" w:color="auto" w:fill="auto"/>
            <w:noWrap/>
            <w:vAlign w:val="bottom"/>
            <w:hideMark/>
          </w:tcPr>
          <w:p w:rsidRPr="00727FC6" w:rsidR="00B25E95" w:rsidP="00B25E95" w:rsidRDefault="00B25E95" w14:paraId="5CBE3618"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082E1282"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A88CC42"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D10E150"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A06BAB"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444F3C0A"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EBF18F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42D5A3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0AEB3A2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222D3F"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32ED69B"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56EBB094"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2AE2076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C434BB1"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BBAB8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6AF4469"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88BDB10"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550A08A1"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CF9F0D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B9A291A"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0427839F"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AF10E93"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CC916DD"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197EE0B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37EE049"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56F1F4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330F703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51834A"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C269163"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EA465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73CB0E0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FE5D45F"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F111269"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CFC0E1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3CB4D72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0ADD9D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559EDF7"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185FBE3F" w14:textId="77777777">
            <w:pPr>
              <w:spacing w:after="0"/>
              <w:ind w:left="0"/>
              <w:rPr>
                <w:rFonts w:ascii="Arial" w:hAnsi="Arial" w:cs="Arial"/>
                <w:szCs w:val="20"/>
              </w:rPr>
            </w:pPr>
            <w:r w:rsidRPr="00727FC6">
              <w:rPr>
                <w:rFonts w:ascii="Arial" w:hAnsi="Arial" w:cs="Arial"/>
                <w:szCs w:val="20"/>
              </w:rPr>
              <w:t> </w:t>
            </w:r>
          </w:p>
        </w:tc>
        <w:tc>
          <w:tcPr>
            <w:tcW w:w="1991" w:type="dxa"/>
            <w:gridSpan w:val="3"/>
            <w:tcBorders>
              <w:top w:val="nil"/>
              <w:left w:val="nil"/>
              <w:bottom w:val="nil"/>
              <w:right w:val="nil"/>
            </w:tcBorders>
            <w:shd w:val="clear" w:color="auto" w:fill="auto"/>
            <w:noWrap/>
            <w:vAlign w:val="bottom"/>
            <w:hideMark/>
          </w:tcPr>
          <w:p w:rsidRPr="00727FC6" w:rsidR="00B25E95" w:rsidP="00B25E95" w:rsidRDefault="00B25E95" w14:paraId="2C12362A" w14:textId="77777777">
            <w:pPr>
              <w:spacing w:after="0"/>
              <w:ind w:left="0"/>
              <w:rPr>
                <w:rFonts w:ascii="Arial" w:hAnsi="Arial" w:cs="Arial"/>
                <w:szCs w:val="20"/>
              </w:rPr>
            </w:pPr>
            <w:r w:rsidRPr="00727FC6">
              <w:rPr>
                <w:rFonts w:ascii="Arial" w:hAnsi="Arial" w:cs="Arial"/>
                <w:szCs w:val="20"/>
              </w:rPr>
              <w:t>3. Difference</w:t>
            </w: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B4BF1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1E139EAD"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1BB0F63"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04A402D"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B8CD7E3"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542FBA0"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5BC130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31B3BB"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CC8C068"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1C8A4DD2"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0D82452"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F605A6"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3F43A36C"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0E13DD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C0DAE7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3EA7A1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BC9018C"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60AE60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0B26CD4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A9E85AB"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E7ADFA4"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AE26D59"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B89AFD8"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C2BDA5D"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9652D61"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98AA4FF"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6E8C4C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AD19667"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1583C948"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BCD9D27"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A12E4B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1DE255D"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24C408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254F39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01161DC"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65E420B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C8E171"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94D409B" w14:textId="77777777">
            <w:pPr>
              <w:spacing w:after="0"/>
              <w:ind w:left="0"/>
              <w:rPr>
                <w:rFonts w:ascii="Arial" w:hAnsi="Arial" w:cs="Arial"/>
                <w:szCs w:val="20"/>
              </w:rPr>
            </w:pPr>
            <w:r w:rsidRPr="00727FC6">
              <w:rPr>
                <w:rFonts w:ascii="Arial" w:hAnsi="Arial" w:cs="Arial"/>
                <w:szCs w:val="20"/>
              </w:rPr>
              <w:t> </w:t>
            </w:r>
          </w:p>
        </w:tc>
        <w:tc>
          <w:tcPr>
            <w:tcW w:w="3284" w:type="dxa"/>
            <w:gridSpan w:val="7"/>
            <w:tcBorders>
              <w:top w:val="nil"/>
              <w:left w:val="nil"/>
              <w:bottom w:val="nil"/>
              <w:right w:val="nil"/>
            </w:tcBorders>
            <w:shd w:val="clear" w:color="auto" w:fill="auto"/>
            <w:noWrap/>
            <w:vAlign w:val="bottom"/>
            <w:hideMark/>
          </w:tcPr>
          <w:p w:rsidRPr="00727FC6" w:rsidR="00B25E95" w:rsidP="00B25E95" w:rsidRDefault="00B25E95" w14:paraId="53B4781D" w14:textId="77777777">
            <w:pPr>
              <w:spacing w:after="0"/>
              <w:ind w:left="0"/>
              <w:rPr>
                <w:rFonts w:ascii="Arial" w:hAnsi="Arial" w:cs="Arial"/>
                <w:szCs w:val="20"/>
              </w:rPr>
            </w:pPr>
            <w:r w:rsidRPr="00727FC6">
              <w:rPr>
                <w:rFonts w:ascii="Arial" w:hAnsi="Arial" w:cs="Arial"/>
                <w:szCs w:val="20"/>
              </w:rPr>
              <w:t>4. Total Obligational Authority</w:t>
            </w:r>
          </w:p>
        </w:tc>
        <w:tc>
          <w:tcPr>
            <w:tcW w:w="808" w:type="dxa"/>
            <w:tcBorders>
              <w:top w:val="nil"/>
              <w:left w:val="nil"/>
              <w:bottom w:val="nil"/>
              <w:right w:val="nil"/>
            </w:tcBorders>
            <w:shd w:val="clear" w:color="auto" w:fill="auto"/>
            <w:noWrap/>
            <w:vAlign w:val="bottom"/>
            <w:hideMark/>
          </w:tcPr>
          <w:p w:rsidRPr="00727FC6" w:rsidR="00B25E95" w:rsidP="00B25E95" w:rsidRDefault="00B25E95" w14:paraId="4D70C966"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7AEB383A"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2CD8F1AC"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9BC1CD8"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0AB3746"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3746A19"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4417099D"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2D89F48"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635F6E"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E50C35E"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7B63E721"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42A6D21A"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4D705B1"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8020D67"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86B73B4"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327D684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016E096"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58B29E14"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76738F6"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E010B16"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9131D09"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D4DDE8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F5DB4A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28E7867E"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51F48D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C3B5639"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B679FEC"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6F0B0F"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C080EB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8B11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501F4EF8"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C256B1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28A39E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BDB557D"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499FA4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D428B51"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CE794D8" w14:textId="77777777">
            <w:pPr>
              <w:spacing w:after="0"/>
              <w:ind w:left="0"/>
              <w:rPr>
                <w:rFonts w:ascii="Arial" w:hAnsi="Arial" w:cs="Arial"/>
                <w:szCs w:val="20"/>
              </w:rPr>
            </w:pPr>
            <w:r w:rsidRPr="00727FC6">
              <w:rPr>
                <w:rFonts w:ascii="Arial" w:hAnsi="Arial" w:cs="Arial"/>
                <w:szCs w:val="20"/>
              </w:rPr>
              <w:t>5. Unused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B45E408"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349DE46"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3E0F553"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8305F72"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2CA80A3"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5DB5E087"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257389DD"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C7CAF90"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3667FDB5"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4E7CCCCA"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4C93887"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568A5009"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32D3D9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034BA37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C734DF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3E823C2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254A1B41" w14:textId="77777777">
            <w:pPr>
              <w:spacing w:after="0"/>
              <w:ind w:left="0"/>
              <w:rPr>
                <w:rFonts w:ascii="Arial" w:hAnsi="Arial" w:cs="Arial"/>
                <w:sz w:val="18"/>
                <w:szCs w:val="18"/>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7044EDA" w14:textId="77777777">
            <w:pPr>
              <w:spacing w:after="0"/>
              <w:ind w:left="0"/>
              <w:rPr>
                <w:rFonts w:ascii="Arial" w:hAnsi="Arial" w:cs="Arial"/>
                <w:sz w:val="18"/>
                <w:szCs w:val="18"/>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B51CA8C" w14:textId="77777777">
            <w:pPr>
              <w:spacing w:after="0"/>
              <w:ind w:left="0"/>
              <w:rPr>
                <w:rFonts w:ascii="Arial" w:hAnsi="Arial" w:cs="Arial"/>
                <w:sz w:val="18"/>
                <w:szCs w:val="18"/>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3BD45665" w14:textId="77777777">
            <w:pPr>
              <w:spacing w:after="0"/>
              <w:ind w:left="0"/>
              <w:rPr>
                <w:rFonts w:ascii="Arial" w:hAnsi="Arial" w:cs="Arial"/>
                <w:sz w:val="18"/>
                <w:szCs w:val="18"/>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C032C2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C15DE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153C7EA7"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CD37953"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7E25462"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70CC130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6004100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16E78D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4C2B25E3"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E594185"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1334CCE"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18164B3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A5112D1"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3D7AC0DF"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7CB916F" w14:textId="77777777">
            <w:pPr>
              <w:spacing w:after="0"/>
              <w:ind w:left="0"/>
              <w:rPr>
                <w:rFonts w:ascii="Arial" w:hAnsi="Arial" w:cs="Arial"/>
                <w:szCs w:val="20"/>
              </w:rPr>
            </w:pPr>
            <w:r w:rsidRPr="00727FC6">
              <w:rPr>
                <w:rFonts w:ascii="Arial" w:hAnsi="Arial" w:cs="Arial"/>
                <w:szCs w:val="20"/>
              </w:rPr>
              <w:t> </w:t>
            </w:r>
          </w:p>
        </w:tc>
        <w:tc>
          <w:tcPr>
            <w:tcW w:w="4092" w:type="dxa"/>
            <w:gridSpan w:val="8"/>
            <w:tcBorders>
              <w:top w:val="nil"/>
              <w:left w:val="nil"/>
              <w:bottom w:val="nil"/>
              <w:right w:val="nil"/>
            </w:tcBorders>
            <w:shd w:val="clear" w:color="auto" w:fill="auto"/>
            <w:noWrap/>
            <w:vAlign w:val="bottom"/>
            <w:hideMark/>
          </w:tcPr>
          <w:p w:rsidRPr="00727FC6" w:rsidR="00B25E95" w:rsidP="00B25E95" w:rsidRDefault="00B25E95" w14:paraId="27970A72" w14:textId="77777777">
            <w:pPr>
              <w:spacing w:after="0"/>
              <w:ind w:left="0"/>
              <w:rPr>
                <w:rFonts w:ascii="Arial" w:hAnsi="Arial" w:cs="Arial"/>
                <w:szCs w:val="20"/>
              </w:rPr>
            </w:pPr>
            <w:r w:rsidRPr="00727FC6">
              <w:rPr>
                <w:rFonts w:ascii="Arial" w:hAnsi="Arial" w:cs="Arial"/>
                <w:szCs w:val="20"/>
              </w:rPr>
              <w:t>6.  Revised Obligational Authority</w:t>
            </w: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8788DF2" w14:textId="77777777">
            <w:pPr>
              <w:spacing w:after="0"/>
              <w:ind w:left="0"/>
              <w:rPr>
                <w:rFonts w:ascii="Arial" w:hAnsi="Arial" w:cs="Arial"/>
                <w:szCs w:val="20"/>
              </w:rPr>
            </w:pP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EA6600" w14:textId="77777777">
            <w:pPr>
              <w:spacing w:after="0"/>
              <w:ind w:left="0"/>
              <w:jc w:val="right"/>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257F182" w14:textId="77777777">
            <w:pPr>
              <w:spacing w:after="0"/>
              <w:ind w:left="0"/>
              <w:rPr>
                <w:rFonts w:ascii="Arial" w:hAnsi="Arial" w:cs="Arial"/>
                <w:szCs w:val="20"/>
              </w:rPr>
            </w:pP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2D8C419"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0E7AB94" w14:textId="77777777">
            <w:pPr>
              <w:spacing w:after="0"/>
              <w:ind w:left="0"/>
              <w:rPr>
                <w:rFonts w:ascii="Arial" w:hAnsi="Arial" w:cs="Arial"/>
                <w:szCs w:val="20"/>
              </w:rPr>
            </w:pP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62AE3BF4"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13EE71E" w14:textId="77777777">
            <w:pPr>
              <w:spacing w:after="0"/>
              <w:ind w:left="0"/>
              <w:rPr>
                <w:rFonts w:ascii="Arial" w:hAnsi="Arial" w:cs="Arial"/>
                <w:szCs w:val="20"/>
              </w:rPr>
            </w:pP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5353DD1" w14:textId="77777777">
            <w:pPr>
              <w:spacing w:after="0"/>
              <w:ind w:left="0"/>
              <w:jc w:val="right"/>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691658D" w14:textId="77777777">
            <w:pPr>
              <w:spacing w:after="0"/>
              <w:ind w:left="0"/>
              <w:rPr>
                <w:rFonts w:ascii="Arial" w:hAnsi="Arial" w:cs="Arial"/>
                <w:szCs w:val="20"/>
              </w:rPr>
            </w:pPr>
          </w:p>
        </w:tc>
        <w:tc>
          <w:tcPr>
            <w:tcW w:w="1302" w:type="dxa"/>
            <w:gridSpan w:val="4"/>
            <w:tcBorders>
              <w:top w:val="nil"/>
              <w:left w:val="nil"/>
              <w:right w:val="nil"/>
            </w:tcBorders>
            <w:shd w:val="clear" w:color="auto" w:fill="auto"/>
            <w:noWrap/>
            <w:vAlign w:val="bottom"/>
            <w:hideMark/>
          </w:tcPr>
          <w:p w:rsidRPr="00727FC6" w:rsidR="00B25E95" w:rsidP="00B25E95" w:rsidRDefault="00B25E95" w14:paraId="62F197FB" w14:textId="77777777">
            <w:pPr>
              <w:spacing w:after="0"/>
              <w:ind w:left="0"/>
              <w:jc w:val="right"/>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605624"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FD59ABD"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09E2193"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2141DF6A"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2945F4E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BD0AC69"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F733354"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184E8AB"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72DEC913"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7D4DFC0"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6C98C0B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3B25D88A"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5F0F87B"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879520F"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14DFF4F"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08486F4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E136F4"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40611C6"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17E4985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7B44EE4"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B435726"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17309E0"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54E8B46"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E1BA682" w14:textId="77777777">
        <w:trPr>
          <w:trHeight w:val="28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7724A275"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53796CDC" w14:textId="77777777">
            <w:pPr>
              <w:spacing w:after="0"/>
              <w:ind w:left="0"/>
              <w:rPr>
                <w:rFonts w:ascii="Arial" w:hAnsi="Arial" w:cs="Arial"/>
                <w:szCs w:val="20"/>
              </w:rPr>
            </w:pPr>
            <w:r w:rsidRPr="00727FC6">
              <w:rPr>
                <w:rFonts w:ascii="Arial" w:hAnsi="Arial" w:cs="Arial"/>
                <w:szCs w:val="20"/>
              </w:rPr>
              <w:t>7.</w:t>
            </w:r>
          </w:p>
        </w:tc>
        <w:tc>
          <w:tcPr>
            <w:tcW w:w="6139" w:type="dxa"/>
            <w:gridSpan w:val="15"/>
            <w:tcBorders>
              <w:top w:val="nil"/>
              <w:left w:val="nil"/>
              <w:bottom w:val="nil"/>
              <w:right w:val="nil"/>
            </w:tcBorders>
            <w:shd w:val="clear" w:color="auto" w:fill="auto"/>
            <w:noWrap/>
            <w:vAlign w:val="bottom"/>
            <w:hideMark/>
          </w:tcPr>
          <w:p w:rsidRPr="00727FC6" w:rsidR="00B25E95" w:rsidP="00B25E95" w:rsidRDefault="00B25E95" w14:paraId="74520A03"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A5709FB" w14:textId="77777777">
            <w:pPr>
              <w:spacing w:after="0"/>
              <w:ind w:left="0"/>
              <w:rPr>
                <w:rFonts w:ascii="Arial" w:hAnsi="Arial" w:cs="Arial"/>
                <w:szCs w:val="20"/>
              </w:rPr>
            </w:pPr>
          </w:p>
        </w:tc>
        <w:tc>
          <w:tcPr>
            <w:tcW w:w="141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B25E95" w:rsidP="00B25E95" w:rsidRDefault="00B25E95" w14:paraId="4826A372" w14:textId="77777777">
            <w:pPr>
              <w:spacing w:after="0"/>
              <w:ind w:left="0"/>
              <w:jc w:val="right"/>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0D592E4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150EF73"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8FED537"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33464891"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A5AB54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74E8122B"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060DE520"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ADDF16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65CFB7AB"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6CC61148"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0591E228"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489DDAB1"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ADBA10C"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06BE4705"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4CB72F75"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2AA46E87"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0130EE6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4D3702E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5277C3D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57A2006D"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CF73B3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33A6F90E"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27AD6CB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4330B87E"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F2297F5"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2D2C78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1E0C59CE"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51EB2A2D" w14:textId="77777777">
        <w:trPr>
          <w:trHeight w:val="247"/>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F83C847"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4DA711E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1D678B8A"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860E9D4"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28F7227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BF0F3E9"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55CA0796"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4291EC72"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73289AEA"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77CC0A7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69BAD3BE"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3F5A0FBE"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D1ABF31"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0625AC79"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6E564032"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7DE9BEBD"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0B474D2D"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49687C35"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4871D452"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16369180"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5BDD8C3"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F31979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4C9070A3"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5C3E0AAF"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532CC3E0"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77633C37"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50A1400"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5EAE0DF4"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565A2E31"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CAB04D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7E65DD1"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4BA9D1FF"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4CEA10E2"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4A96817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AF2C559"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1E89A380"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15239DF"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A82E7B7"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3B00512A" w14:textId="77777777">
            <w:pPr>
              <w:spacing w:after="0"/>
              <w:ind w:left="0"/>
              <w:rPr>
                <w:rFonts w:ascii="Arial" w:hAnsi="Arial" w:cs="Arial"/>
                <w:szCs w:val="20"/>
              </w:rPr>
            </w:pPr>
            <w:r w:rsidRPr="00727FC6">
              <w:rPr>
                <w:rFonts w:ascii="Arial" w:hAnsi="Arial" w:cs="Arial"/>
                <w:szCs w:val="20"/>
              </w:rPr>
              <w:t> </w:t>
            </w:r>
          </w:p>
        </w:tc>
      </w:tr>
      <w:tr w:rsidRPr="00727FC6" w:rsidR="00B25E95" w:rsidTr="00B25E95" w14:paraId="724CD89A" w14:textId="77777777">
        <w:trPr>
          <w:trHeight w:val="226"/>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46789BCA"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1BFD6861"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639A1C77"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2A42E92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63F77AE5"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28329B74"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38827913"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006B8FC5"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39771F15"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29F02A0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7D89BCE3"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282048F4"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799B6F1C"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5B028765"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0B112235"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5A100A"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39261FBB"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069C2972"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FEEAC18"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5F92886A" w14:textId="77777777">
        <w:trPr>
          <w:trHeight w:val="144" w:hRule="exact"/>
        </w:trPr>
        <w:tc>
          <w:tcPr>
            <w:tcW w:w="236" w:type="dxa"/>
            <w:tcBorders>
              <w:top w:val="nil"/>
              <w:left w:val="single" w:color="auto" w:sz="4" w:space="0"/>
              <w:bottom w:val="nil"/>
              <w:right w:val="nil"/>
            </w:tcBorders>
            <w:shd w:val="clear" w:color="auto" w:fill="auto"/>
            <w:noWrap/>
            <w:vAlign w:val="bottom"/>
            <w:hideMark/>
          </w:tcPr>
          <w:p w:rsidRPr="00727FC6" w:rsidR="00B25E95" w:rsidP="00B25E95" w:rsidRDefault="00B25E95" w14:paraId="091E7B84"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nil"/>
              <w:right w:val="nil"/>
            </w:tcBorders>
            <w:shd w:val="clear" w:color="auto" w:fill="auto"/>
            <w:noWrap/>
            <w:vAlign w:val="bottom"/>
            <w:hideMark/>
          </w:tcPr>
          <w:p w:rsidRPr="00727FC6" w:rsidR="00B25E95" w:rsidP="00B25E95" w:rsidRDefault="00B25E95" w14:paraId="71753C4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B25E95" w:rsidP="00B25E95" w:rsidRDefault="00B25E95" w14:paraId="3995B0DB" w14:textId="77777777">
            <w:pPr>
              <w:spacing w:after="0"/>
              <w:ind w:left="0"/>
              <w:rPr>
                <w:rFonts w:ascii="Arial" w:hAnsi="Arial" w:cs="Arial"/>
                <w:szCs w:val="20"/>
              </w:rPr>
            </w:pPr>
          </w:p>
        </w:tc>
        <w:tc>
          <w:tcPr>
            <w:tcW w:w="537" w:type="dxa"/>
            <w:gridSpan w:val="2"/>
            <w:tcBorders>
              <w:top w:val="nil"/>
              <w:left w:val="nil"/>
              <w:bottom w:val="nil"/>
              <w:right w:val="nil"/>
            </w:tcBorders>
            <w:shd w:val="clear" w:color="auto" w:fill="auto"/>
            <w:noWrap/>
            <w:vAlign w:val="bottom"/>
            <w:hideMark/>
          </w:tcPr>
          <w:p w:rsidRPr="00727FC6" w:rsidR="00B25E95" w:rsidP="00B25E95" w:rsidRDefault="00B25E95" w14:paraId="3EAE8538" w14:textId="77777777">
            <w:pPr>
              <w:spacing w:after="0"/>
              <w:ind w:left="0"/>
              <w:rPr>
                <w:rFonts w:ascii="Arial" w:hAnsi="Arial" w:cs="Arial"/>
                <w:szCs w:val="20"/>
              </w:rPr>
            </w:pPr>
          </w:p>
        </w:tc>
        <w:tc>
          <w:tcPr>
            <w:tcW w:w="756" w:type="dxa"/>
            <w:gridSpan w:val="2"/>
            <w:tcBorders>
              <w:top w:val="nil"/>
              <w:left w:val="nil"/>
              <w:bottom w:val="nil"/>
              <w:right w:val="nil"/>
            </w:tcBorders>
            <w:shd w:val="clear" w:color="auto" w:fill="auto"/>
            <w:noWrap/>
            <w:vAlign w:val="bottom"/>
            <w:hideMark/>
          </w:tcPr>
          <w:p w:rsidRPr="00727FC6" w:rsidR="00B25E95" w:rsidP="00B25E95" w:rsidRDefault="00B25E95" w14:paraId="48399002" w14:textId="77777777">
            <w:pPr>
              <w:spacing w:after="0"/>
              <w:ind w:left="0"/>
              <w:rPr>
                <w:rFonts w:ascii="Arial" w:hAnsi="Arial" w:cs="Arial"/>
                <w:szCs w:val="20"/>
              </w:rPr>
            </w:pPr>
          </w:p>
        </w:tc>
        <w:tc>
          <w:tcPr>
            <w:tcW w:w="808" w:type="dxa"/>
            <w:tcBorders>
              <w:top w:val="nil"/>
              <w:left w:val="nil"/>
              <w:bottom w:val="nil"/>
              <w:right w:val="nil"/>
            </w:tcBorders>
            <w:shd w:val="clear" w:color="auto" w:fill="auto"/>
            <w:noWrap/>
            <w:vAlign w:val="bottom"/>
            <w:hideMark/>
          </w:tcPr>
          <w:p w:rsidRPr="00727FC6" w:rsidR="00B25E95" w:rsidP="00B25E95" w:rsidRDefault="00B25E95" w14:paraId="63566E52" w14:textId="77777777">
            <w:pPr>
              <w:spacing w:after="0"/>
              <w:ind w:left="0"/>
              <w:rPr>
                <w:rFonts w:ascii="Arial" w:hAnsi="Arial" w:cs="Arial"/>
                <w:szCs w:val="20"/>
              </w:rPr>
            </w:pPr>
          </w:p>
        </w:tc>
        <w:tc>
          <w:tcPr>
            <w:tcW w:w="331" w:type="dxa"/>
            <w:tcBorders>
              <w:top w:val="nil"/>
              <w:left w:val="nil"/>
              <w:bottom w:val="nil"/>
              <w:right w:val="nil"/>
            </w:tcBorders>
            <w:shd w:val="clear" w:color="auto" w:fill="auto"/>
            <w:noWrap/>
            <w:vAlign w:val="bottom"/>
            <w:hideMark/>
          </w:tcPr>
          <w:p w:rsidRPr="00727FC6" w:rsidR="00B25E95" w:rsidP="00B25E95" w:rsidRDefault="00B25E95" w14:paraId="05D33894" w14:textId="77777777">
            <w:pPr>
              <w:spacing w:after="0"/>
              <w:ind w:left="0"/>
              <w:rPr>
                <w:rFonts w:ascii="Arial" w:hAnsi="Arial" w:cs="Arial"/>
                <w:szCs w:val="20"/>
              </w:rPr>
            </w:pPr>
          </w:p>
        </w:tc>
        <w:tc>
          <w:tcPr>
            <w:tcW w:w="1379" w:type="dxa"/>
            <w:gridSpan w:val="3"/>
            <w:tcBorders>
              <w:top w:val="nil"/>
              <w:left w:val="nil"/>
              <w:bottom w:val="nil"/>
              <w:right w:val="nil"/>
            </w:tcBorders>
            <w:shd w:val="clear" w:color="auto" w:fill="auto"/>
            <w:noWrap/>
            <w:vAlign w:val="bottom"/>
            <w:hideMark/>
          </w:tcPr>
          <w:p w:rsidRPr="00727FC6" w:rsidR="00B25E95" w:rsidP="00B25E95" w:rsidRDefault="00B25E95" w14:paraId="132E31C0" w14:textId="77777777">
            <w:pPr>
              <w:spacing w:after="0"/>
              <w:ind w:left="0"/>
              <w:rPr>
                <w:rFonts w:ascii="Arial" w:hAnsi="Arial" w:cs="Arial"/>
                <w:szCs w:val="20"/>
              </w:rPr>
            </w:pPr>
          </w:p>
        </w:tc>
        <w:tc>
          <w:tcPr>
            <w:tcW w:w="288" w:type="dxa"/>
            <w:gridSpan w:val="2"/>
            <w:tcBorders>
              <w:top w:val="nil"/>
              <w:left w:val="nil"/>
              <w:bottom w:val="nil"/>
              <w:right w:val="nil"/>
            </w:tcBorders>
            <w:shd w:val="clear" w:color="auto" w:fill="auto"/>
            <w:noWrap/>
            <w:vAlign w:val="bottom"/>
            <w:hideMark/>
          </w:tcPr>
          <w:p w:rsidRPr="00727FC6" w:rsidR="00B25E95" w:rsidP="00B25E95" w:rsidRDefault="00B25E95" w14:paraId="6E375E20" w14:textId="77777777">
            <w:pPr>
              <w:spacing w:after="0"/>
              <w:ind w:left="0"/>
              <w:rPr>
                <w:rFonts w:ascii="Arial" w:hAnsi="Arial" w:cs="Arial"/>
                <w:szCs w:val="20"/>
              </w:rPr>
            </w:pPr>
          </w:p>
        </w:tc>
        <w:tc>
          <w:tcPr>
            <w:tcW w:w="1502" w:type="dxa"/>
            <w:gridSpan w:val="3"/>
            <w:tcBorders>
              <w:top w:val="nil"/>
              <w:left w:val="nil"/>
              <w:bottom w:val="nil"/>
              <w:right w:val="nil"/>
            </w:tcBorders>
            <w:shd w:val="clear" w:color="auto" w:fill="auto"/>
            <w:noWrap/>
            <w:vAlign w:val="bottom"/>
            <w:hideMark/>
          </w:tcPr>
          <w:p w:rsidRPr="00727FC6" w:rsidR="00B25E95" w:rsidP="00B25E95" w:rsidRDefault="00B25E95" w14:paraId="5D22E77C"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1F17759D" w14:textId="77777777">
            <w:pPr>
              <w:spacing w:after="0"/>
              <w:ind w:left="0"/>
              <w:rPr>
                <w:rFonts w:ascii="Arial" w:hAnsi="Arial" w:cs="Arial"/>
                <w:szCs w:val="20"/>
              </w:rPr>
            </w:pPr>
          </w:p>
        </w:tc>
        <w:tc>
          <w:tcPr>
            <w:tcW w:w="1414" w:type="dxa"/>
            <w:tcBorders>
              <w:top w:val="nil"/>
              <w:left w:val="nil"/>
              <w:bottom w:val="nil"/>
              <w:right w:val="nil"/>
            </w:tcBorders>
            <w:shd w:val="clear" w:color="auto" w:fill="auto"/>
            <w:noWrap/>
            <w:vAlign w:val="bottom"/>
            <w:hideMark/>
          </w:tcPr>
          <w:p w:rsidRPr="00727FC6" w:rsidR="00B25E95" w:rsidP="00B25E95" w:rsidRDefault="00B25E95" w14:paraId="6207BB49" w14:textId="77777777">
            <w:pPr>
              <w:spacing w:after="0"/>
              <w:ind w:left="0"/>
              <w:rPr>
                <w:rFonts w:ascii="Arial" w:hAnsi="Arial" w:cs="Arial"/>
                <w:szCs w:val="20"/>
              </w:rPr>
            </w:pPr>
          </w:p>
        </w:tc>
        <w:tc>
          <w:tcPr>
            <w:tcW w:w="272" w:type="dxa"/>
            <w:tcBorders>
              <w:top w:val="nil"/>
              <w:left w:val="nil"/>
              <w:bottom w:val="nil"/>
              <w:right w:val="nil"/>
            </w:tcBorders>
            <w:shd w:val="clear" w:color="auto" w:fill="auto"/>
            <w:noWrap/>
            <w:vAlign w:val="bottom"/>
            <w:hideMark/>
          </w:tcPr>
          <w:p w:rsidRPr="00727FC6" w:rsidR="00B25E95" w:rsidP="00B25E95" w:rsidRDefault="00B25E95" w14:paraId="5DA8C2A6" w14:textId="77777777">
            <w:pPr>
              <w:spacing w:after="0"/>
              <w:ind w:left="0"/>
              <w:rPr>
                <w:rFonts w:ascii="Arial" w:hAnsi="Arial" w:cs="Arial"/>
                <w:szCs w:val="20"/>
              </w:rPr>
            </w:pPr>
          </w:p>
        </w:tc>
        <w:tc>
          <w:tcPr>
            <w:tcW w:w="1544" w:type="dxa"/>
            <w:gridSpan w:val="3"/>
            <w:tcBorders>
              <w:top w:val="nil"/>
              <w:left w:val="nil"/>
              <w:bottom w:val="nil"/>
              <w:right w:val="nil"/>
            </w:tcBorders>
            <w:shd w:val="clear" w:color="auto" w:fill="auto"/>
            <w:noWrap/>
            <w:vAlign w:val="bottom"/>
            <w:hideMark/>
          </w:tcPr>
          <w:p w:rsidRPr="00727FC6" w:rsidR="00B25E95" w:rsidP="00B25E95" w:rsidRDefault="00B25E95" w14:paraId="2E40400F" w14:textId="77777777">
            <w:pPr>
              <w:spacing w:after="0"/>
              <w:ind w:left="0"/>
              <w:rPr>
                <w:rFonts w:ascii="Arial" w:hAnsi="Arial" w:cs="Arial"/>
                <w:szCs w:val="20"/>
              </w:rPr>
            </w:pPr>
          </w:p>
        </w:tc>
        <w:tc>
          <w:tcPr>
            <w:tcW w:w="274" w:type="dxa"/>
            <w:tcBorders>
              <w:top w:val="nil"/>
              <w:left w:val="nil"/>
              <w:bottom w:val="nil"/>
              <w:right w:val="nil"/>
            </w:tcBorders>
            <w:shd w:val="clear" w:color="auto" w:fill="auto"/>
            <w:noWrap/>
            <w:vAlign w:val="bottom"/>
            <w:hideMark/>
          </w:tcPr>
          <w:p w:rsidRPr="00727FC6" w:rsidR="00B25E95" w:rsidP="00B25E95" w:rsidRDefault="00B25E95" w14:paraId="71E64C8C" w14:textId="77777777">
            <w:pPr>
              <w:spacing w:after="0"/>
              <w:ind w:left="0"/>
              <w:rPr>
                <w:rFonts w:ascii="Arial" w:hAnsi="Arial" w:cs="Arial"/>
                <w:szCs w:val="20"/>
              </w:rPr>
            </w:pPr>
          </w:p>
        </w:tc>
        <w:tc>
          <w:tcPr>
            <w:tcW w:w="1302" w:type="dxa"/>
            <w:gridSpan w:val="4"/>
            <w:tcBorders>
              <w:top w:val="nil"/>
              <w:left w:val="nil"/>
              <w:bottom w:val="nil"/>
              <w:right w:val="nil"/>
            </w:tcBorders>
            <w:shd w:val="clear" w:color="auto" w:fill="auto"/>
            <w:noWrap/>
            <w:vAlign w:val="bottom"/>
            <w:hideMark/>
          </w:tcPr>
          <w:p w:rsidRPr="00727FC6" w:rsidR="00B25E95" w:rsidP="00B25E95" w:rsidRDefault="00B25E95" w14:paraId="2B13938B" w14:textId="77777777">
            <w:pPr>
              <w:spacing w:after="0"/>
              <w:ind w:left="0"/>
              <w:rPr>
                <w:rFonts w:ascii="Arial" w:hAnsi="Arial" w:cs="Arial"/>
                <w:szCs w:val="20"/>
              </w:rPr>
            </w:pPr>
          </w:p>
        </w:tc>
        <w:tc>
          <w:tcPr>
            <w:tcW w:w="236" w:type="dxa"/>
            <w:gridSpan w:val="2"/>
            <w:tcBorders>
              <w:top w:val="nil"/>
              <w:left w:val="nil"/>
              <w:bottom w:val="nil"/>
              <w:right w:val="nil"/>
            </w:tcBorders>
            <w:shd w:val="clear" w:color="auto" w:fill="auto"/>
            <w:noWrap/>
            <w:vAlign w:val="bottom"/>
            <w:hideMark/>
          </w:tcPr>
          <w:p w:rsidRPr="00727FC6" w:rsidR="00B25E95" w:rsidP="00B25E95" w:rsidRDefault="00B25E95" w14:paraId="290FF890" w14:textId="77777777">
            <w:pPr>
              <w:spacing w:after="0"/>
              <w:ind w:left="0"/>
              <w:rPr>
                <w:rFonts w:ascii="Arial" w:hAnsi="Arial" w:cs="Arial"/>
                <w:szCs w:val="20"/>
              </w:rPr>
            </w:pPr>
          </w:p>
        </w:tc>
        <w:tc>
          <w:tcPr>
            <w:tcW w:w="932" w:type="dxa"/>
            <w:gridSpan w:val="3"/>
            <w:tcBorders>
              <w:top w:val="nil"/>
              <w:left w:val="nil"/>
              <w:bottom w:val="nil"/>
              <w:right w:val="nil"/>
            </w:tcBorders>
            <w:shd w:val="clear" w:color="auto" w:fill="auto"/>
            <w:noWrap/>
            <w:vAlign w:val="bottom"/>
            <w:hideMark/>
          </w:tcPr>
          <w:p w:rsidRPr="00727FC6" w:rsidR="00B25E95" w:rsidP="00B25E95" w:rsidRDefault="00B25E95" w14:paraId="64BF8793" w14:textId="77777777">
            <w:pPr>
              <w:spacing w:after="0"/>
              <w:ind w:left="0"/>
              <w:rPr>
                <w:rFonts w:ascii="Arial" w:hAnsi="Arial" w:cs="Arial"/>
                <w:szCs w:val="20"/>
              </w:rPr>
            </w:pPr>
          </w:p>
        </w:tc>
        <w:tc>
          <w:tcPr>
            <w:tcW w:w="812" w:type="dxa"/>
            <w:tcBorders>
              <w:top w:val="nil"/>
              <w:left w:val="nil"/>
              <w:bottom w:val="nil"/>
              <w:right w:val="single" w:color="auto" w:sz="4" w:space="0"/>
            </w:tcBorders>
            <w:shd w:val="clear" w:color="auto" w:fill="auto"/>
            <w:noWrap/>
            <w:vAlign w:val="bottom"/>
            <w:hideMark/>
          </w:tcPr>
          <w:p w:rsidRPr="00727FC6" w:rsidR="00B25E95" w:rsidP="00B25E95" w:rsidRDefault="00B25E95" w14:paraId="22C0F562" w14:textId="77777777">
            <w:pPr>
              <w:spacing w:after="0"/>
              <w:ind w:left="0"/>
              <w:rPr>
                <w:rFonts w:ascii="Arial" w:hAnsi="Arial" w:cs="Arial"/>
                <w:szCs w:val="20"/>
              </w:rPr>
            </w:pPr>
            <w:r w:rsidRPr="00727FC6">
              <w:rPr>
                <w:rFonts w:ascii="Arial" w:hAnsi="Arial" w:cs="Arial"/>
                <w:szCs w:val="20"/>
              </w:rPr>
              <w:t> </w:t>
            </w:r>
          </w:p>
        </w:tc>
      </w:tr>
      <w:tr w:rsidRPr="00727FC6" w:rsidR="00B25E95" w:rsidTr="002A59E2" w14:paraId="75A9ECB6" w14:textId="77777777">
        <w:trPr>
          <w:trHeight w:val="144" w:hRule="exact"/>
        </w:trPr>
        <w:tc>
          <w:tcPr>
            <w:tcW w:w="236" w:type="dxa"/>
            <w:tcBorders>
              <w:top w:val="nil"/>
              <w:left w:val="single" w:color="auto" w:sz="4" w:space="0"/>
              <w:bottom w:val="single" w:color="auto" w:sz="4" w:space="0"/>
              <w:right w:val="nil"/>
            </w:tcBorders>
            <w:shd w:val="clear" w:color="auto" w:fill="auto"/>
            <w:noWrap/>
            <w:vAlign w:val="bottom"/>
            <w:hideMark/>
          </w:tcPr>
          <w:p w:rsidRPr="00727FC6" w:rsidR="00B25E95" w:rsidP="00B25E95" w:rsidRDefault="00B25E95" w14:paraId="13884638" w14:textId="77777777">
            <w:pPr>
              <w:spacing w:after="0"/>
              <w:ind w:left="0"/>
              <w:rPr>
                <w:rFonts w:ascii="Arial" w:hAnsi="Arial" w:cs="Arial"/>
                <w:szCs w:val="20"/>
              </w:rPr>
            </w:pPr>
            <w:r w:rsidRPr="00727FC6">
              <w:rPr>
                <w:rFonts w:ascii="Arial" w:hAnsi="Arial" w:cs="Arial"/>
                <w:szCs w:val="20"/>
              </w:rPr>
              <w:t> </w:t>
            </w:r>
          </w:p>
        </w:tc>
        <w:tc>
          <w:tcPr>
            <w:tcW w:w="1453"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6DFA818C"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B25E95" w:rsidP="00B25E95" w:rsidRDefault="00B25E95" w14:paraId="3E48C255" w14:textId="77777777">
            <w:pPr>
              <w:spacing w:after="0"/>
              <w:ind w:left="0"/>
              <w:rPr>
                <w:rFonts w:ascii="Arial" w:hAnsi="Arial" w:cs="Arial"/>
                <w:szCs w:val="20"/>
              </w:rPr>
            </w:pPr>
            <w:r w:rsidRPr="00727FC6">
              <w:rPr>
                <w:rFonts w:ascii="Arial" w:hAnsi="Arial" w:cs="Arial"/>
                <w:szCs w:val="20"/>
              </w:rPr>
              <w:t> </w:t>
            </w:r>
          </w:p>
        </w:tc>
        <w:tc>
          <w:tcPr>
            <w:tcW w:w="537"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08541511" w14:textId="77777777">
            <w:pPr>
              <w:spacing w:after="0"/>
              <w:ind w:left="0"/>
              <w:rPr>
                <w:rFonts w:ascii="Arial" w:hAnsi="Arial" w:cs="Arial"/>
                <w:szCs w:val="20"/>
              </w:rPr>
            </w:pPr>
            <w:r w:rsidRPr="00727FC6">
              <w:rPr>
                <w:rFonts w:ascii="Arial" w:hAnsi="Arial" w:cs="Arial"/>
                <w:szCs w:val="20"/>
              </w:rPr>
              <w:t> </w:t>
            </w:r>
          </w:p>
        </w:tc>
        <w:tc>
          <w:tcPr>
            <w:tcW w:w="75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1CB8ED04" w14:textId="77777777">
            <w:pPr>
              <w:spacing w:after="0"/>
              <w:ind w:left="0"/>
              <w:rPr>
                <w:rFonts w:ascii="Arial" w:hAnsi="Arial" w:cs="Arial"/>
                <w:szCs w:val="20"/>
              </w:rPr>
            </w:pPr>
            <w:r w:rsidRPr="00727FC6">
              <w:rPr>
                <w:rFonts w:ascii="Arial" w:hAnsi="Arial" w:cs="Arial"/>
                <w:szCs w:val="20"/>
              </w:rPr>
              <w:t> </w:t>
            </w:r>
          </w:p>
        </w:tc>
        <w:tc>
          <w:tcPr>
            <w:tcW w:w="808" w:type="dxa"/>
            <w:tcBorders>
              <w:top w:val="nil"/>
              <w:left w:val="nil"/>
              <w:bottom w:val="single" w:color="auto" w:sz="4" w:space="0"/>
              <w:right w:val="nil"/>
            </w:tcBorders>
            <w:shd w:val="clear" w:color="auto" w:fill="auto"/>
            <w:noWrap/>
            <w:vAlign w:val="bottom"/>
            <w:hideMark/>
          </w:tcPr>
          <w:p w:rsidRPr="00727FC6" w:rsidR="00B25E95" w:rsidP="00B25E95" w:rsidRDefault="00B25E95" w14:paraId="7D6982FF" w14:textId="77777777">
            <w:pPr>
              <w:spacing w:after="0"/>
              <w:ind w:left="0"/>
              <w:rPr>
                <w:rFonts w:ascii="Arial" w:hAnsi="Arial" w:cs="Arial"/>
                <w:szCs w:val="20"/>
              </w:rPr>
            </w:pPr>
            <w:r w:rsidRPr="00727FC6">
              <w:rPr>
                <w:rFonts w:ascii="Arial" w:hAnsi="Arial" w:cs="Arial"/>
                <w:szCs w:val="20"/>
              </w:rPr>
              <w:t> </w:t>
            </w:r>
          </w:p>
        </w:tc>
        <w:tc>
          <w:tcPr>
            <w:tcW w:w="331" w:type="dxa"/>
            <w:tcBorders>
              <w:top w:val="nil"/>
              <w:left w:val="nil"/>
              <w:bottom w:val="single" w:color="auto" w:sz="4" w:space="0"/>
              <w:right w:val="nil"/>
            </w:tcBorders>
            <w:shd w:val="clear" w:color="auto" w:fill="auto"/>
            <w:noWrap/>
            <w:vAlign w:val="bottom"/>
            <w:hideMark/>
          </w:tcPr>
          <w:p w:rsidRPr="00727FC6" w:rsidR="00B25E95" w:rsidP="00B25E95" w:rsidRDefault="00B25E95" w14:paraId="53D37AF4" w14:textId="77777777">
            <w:pPr>
              <w:spacing w:after="0"/>
              <w:ind w:left="0"/>
              <w:rPr>
                <w:rFonts w:ascii="Arial" w:hAnsi="Arial" w:cs="Arial"/>
                <w:szCs w:val="20"/>
              </w:rPr>
            </w:pPr>
            <w:r w:rsidRPr="00727FC6">
              <w:rPr>
                <w:rFonts w:ascii="Arial" w:hAnsi="Arial" w:cs="Arial"/>
                <w:szCs w:val="20"/>
              </w:rPr>
              <w:t> </w:t>
            </w:r>
          </w:p>
        </w:tc>
        <w:tc>
          <w:tcPr>
            <w:tcW w:w="1379"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7320C877" w14:textId="77777777">
            <w:pPr>
              <w:spacing w:after="0"/>
              <w:ind w:left="0"/>
              <w:rPr>
                <w:rFonts w:ascii="Arial" w:hAnsi="Arial" w:cs="Arial"/>
                <w:szCs w:val="20"/>
              </w:rPr>
            </w:pPr>
            <w:r w:rsidRPr="00727FC6">
              <w:rPr>
                <w:rFonts w:ascii="Arial" w:hAnsi="Arial" w:cs="Arial"/>
                <w:szCs w:val="20"/>
              </w:rPr>
              <w:t> </w:t>
            </w:r>
          </w:p>
        </w:tc>
        <w:tc>
          <w:tcPr>
            <w:tcW w:w="288"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4BB777AA" w14:textId="77777777">
            <w:pPr>
              <w:spacing w:after="0"/>
              <w:ind w:left="0"/>
              <w:rPr>
                <w:rFonts w:ascii="Arial" w:hAnsi="Arial" w:cs="Arial"/>
                <w:szCs w:val="20"/>
              </w:rPr>
            </w:pPr>
            <w:r w:rsidRPr="00727FC6">
              <w:rPr>
                <w:rFonts w:ascii="Arial" w:hAnsi="Arial" w:cs="Arial"/>
                <w:szCs w:val="20"/>
              </w:rPr>
              <w:t> </w:t>
            </w:r>
          </w:p>
        </w:tc>
        <w:tc>
          <w:tcPr>
            <w:tcW w:w="150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5876871A"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5629E22F" w14:textId="77777777">
            <w:pPr>
              <w:spacing w:after="0"/>
              <w:ind w:left="0"/>
              <w:rPr>
                <w:rFonts w:ascii="Arial" w:hAnsi="Arial" w:cs="Arial"/>
                <w:szCs w:val="20"/>
              </w:rPr>
            </w:pPr>
            <w:r w:rsidRPr="00727FC6">
              <w:rPr>
                <w:rFonts w:ascii="Arial" w:hAnsi="Arial" w:cs="Arial"/>
                <w:szCs w:val="20"/>
              </w:rPr>
              <w:t> </w:t>
            </w:r>
          </w:p>
        </w:tc>
        <w:tc>
          <w:tcPr>
            <w:tcW w:w="1414" w:type="dxa"/>
            <w:tcBorders>
              <w:top w:val="nil"/>
              <w:left w:val="nil"/>
              <w:bottom w:val="single" w:color="auto" w:sz="4" w:space="0"/>
              <w:right w:val="nil"/>
            </w:tcBorders>
            <w:shd w:val="clear" w:color="auto" w:fill="auto"/>
            <w:noWrap/>
            <w:vAlign w:val="bottom"/>
            <w:hideMark/>
          </w:tcPr>
          <w:p w:rsidRPr="00727FC6" w:rsidR="00B25E95" w:rsidP="00B25E95" w:rsidRDefault="00B25E95" w14:paraId="1FD71AF0" w14:textId="77777777">
            <w:pPr>
              <w:spacing w:after="0"/>
              <w:ind w:left="0"/>
              <w:rPr>
                <w:rFonts w:ascii="Arial" w:hAnsi="Arial" w:cs="Arial"/>
                <w:szCs w:val="20"/>
              </w:rPr>
            </w:pPr>
            <w:r w:rsidRPr="00727FC6">
              <w:rPr>
                <w:rFonts w:ascii="Arial" w:hAnsi="Arial" w:cs="Arial"/>
                <w:szCs w:val="20"/>
              </w:rPr>
              <w:t> </w:t>
            </w:r>
          </w:p>
        </w:tc>
        <w:tc>
          <w:tcPr>
            <w:tcW w:w="272" w:type="dxa"/>
            <w:tcBorders>
              <w:top w:val="nil"/>
              <w:left w:val="nil"/>
              <w:bottom w:val="single" w:color="auto" w:sz="4" w:space="0"/>
              <w:right w:val="nil"/>
            </w:tcBorders>
            <w:shd w:val="clear" w:color="auto" w:fill="auto"/>
            <w:noWrap/>
            <w:vAlign w:val="bottom"/>
            <w:hideMark/>
          </w:tcPr>
          <w:p w:rsidRPr="00727FC6" w:rsidR="00B25E95" w:rsidP="00B25E95" w:rsidRDefault="00B25E95" w14:paraId="1A313850" w14:textId="77777777">
            <w:pPr>
              <w:spacing w:after="0"/>
              <w:ind w:left="0"/>
              <w:rPr>
                <w:rFonts w:ascii="Arial" w:hAnsi="Arial" w:cs="Arial"/>
                <w:szCs w:val="20"/>
              </w:rPr>
            </w:pPr>
            <w:r w:rsidRPr="00727FC6">
              <w:rPr>
                <w:rFonts w:ascii="Arial" w:hAnsi="Arial" w:cs="Arial"/>
                <w:szCs w:val="20"/>
              </w:rPr>
              <w:t> </w:t>
            </w:r>
          </w:p>
        </w:tc>
        <w:tc>
          <w:tcPr>
            <w:tcW w:w="1544"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6D4A27B5" w14:textId="77777777">
            <w:pPr>
              <w:spacing w:after="0"/>
              <w:ind w:left="0"/>
              <w:rPr>
                <w:rFonts w:ascii="Arial" w:hAnsi="Arial" w:cs="Arial"/>
                <w:szCs w:val="20"/>
              </w:rPr>
            </w:pPr>
            <w:r w:rsidRPr="00727FC6">
              <w:rPr>
                <w:rFonts w:ascii="Arial" w:hAnsi="Arial" w:cs="Arial"/>
                <w:szCs w:val="20"/>
              </w:rPr>
              <w:t> </w:t>
            </w:r>
          </w:p>
        </w:tc>
        <w:tc>
          <w:tcPr>
            <w:tcW w:w="274" w:type="dxa"/>
            <w:tcBorders>
              <w:top w:val="nil"/>
              <w:left w:val="nil"/>
              <w:bottom w:val="single" w:color="auto" w:sz="4" w:space="0"/>
              <w:right w:val="nil"/>
            </w:tcBorders>
            <w:shd w:val="clear" w:color="auto" w:fill="auto"/>
            <w:noWrap/>
            <w:vAlign w:val="bottom"/>
            <w:hideMark/>
          </w:tcPr>
          <w:p w:rsidRPr="00727FC6" w:rsidR="00B25E95" w:rsidP="00B25E95" w:rsidRDefault="00B25E95" w14:paraId="50E23201" w14:textId="77777777">
            <w:pPr>
              <w:spacing w:after="0"/>
              <w:ind w:left="0"/>
              <w:rPr>
                <w:rFonts w:ascii="Arial" w:hAnsi="Arial" w:cs="Arial"/>
                <w:szCs w:val="20"/>
              </w:rPr>
            </w:pPr>
            <w:r w:rsidRPr="00727FC6">
              <w:rPr>
                <w:rFonts w:ascii="Arial" w:hAnsi="Arial" w:cs="Arial"/>
                <w:szCs w:val="20"/>
              </w:rPr>
              <w:t> </w:t>
            </w:r>
          </w:p>
        </w:tc>
        <w:tc>
          <w:tcPr>
            <w:tcW w:w="1302" w:type="dxa"/>
            <w:gridSpan w:val="4"/>
            <w:tcBorders>
              <w:top w:val="nil"/>
              <w:left w:val="nil"/>
              <w:bottom w:val="single" w:color="auto" w:sz="4" w:space="0"/>
              <w:right w:val="nil"/>
            </w:tcBorders>
            <w:shd w:val="clear" w:color="auto" w:fill="auto"/>
            <w:noWrap/>
            <w:vAlign w:val="bottom"/>
            <w:hideMark/>
          </w:tcPr>
          <w:p w:rsidRPr="00727FC6" w:rsidR="00B25E95" w:rsidP="00B25E95" w:rsidRDefault="00B25E95" w14:paraId="10A535E5" w14:textId="77777777">
            <w:pPr>
              <w:spacing w:after="0"/>
              <w:ind w:left="0"/>
              <w:rPr>
                <w:rFonts w:ascii="Arial" w:hAnsi="Arial" w:cs="Arial"/>
                <w:szCs w:val="20"/>
              </w:rPr>
            </w:pPr>
            <w:r w:rsidRPr="00727FC6">
              <w:rPr>
                <w:rFonts w:ascii="Arial" w:hAnsi="Arial" w:cs="Arial"/>
                <w:szCs w:val="20"/>
              </w:rPr>
              <w:t> </w:t>
            </w:r>
          </w:p>
        </w:tc>
        <w:tc>
          <w:tcPr>
            <w:tcW w:w="236" w:type="dxa"/>
            <w:gridSpan w:val="2"/>
            <w:tcBorders>
              <w:top w:val="nil"/>
              <w:left w:val="nil"/>
              <w:bottom w:val="single" w:color="auto" w:sz="4" w:space="0"/>
              <w:right w:val="nil"/>
            </w:tcBorders>
            <w:shd w:val="clear" w:color="auto" w:fill="auto"/>
            <w:noWrap/>
            <w:vAlign w:val="bottom"/>
            <w:hideMark/>
          </w:tcPr>
          <w:p w:rsidRPr="00727FC6" w:rsidR="00B25E95" w:rsidP="00B25E95" w:rsidRDefault="00B25E95" w14:paraId="2D114A64" w14:textId="77777777">
            <w:pPr>
              <w:spacing w:after="0"/>
              <w:ind w:left="0"/>
              <w:rPr>
                <w:rFonts w:ascii="Arial" w:hAnsi="Arial" w:cs="Arial"/>
                <w:szCs w:val="20"/>
              </w:rPr>
            </w:pPr>
            <w:r w:rsidRPr="00727FC6">
              <w:rPr>
                <w:rFonts w:ascii="Arial" w:hAnsi="Arial" w:cs="Arial"/>
                <w:szCs w:val="20"/>
              </w:rPr>
              <w:t> </w:t>
            </w:r>
          </w:p>
        </w:tc>
        <w:tc>
          <w:tcPr>
            <w:tcW w:w="932" w:type="dxa"/>
            <w:gridSpan w:val="3"/>
            <w:tcBorders>
              <w:top w:val="nil"/>
              <w:left w:val="nil"/>
              <w:bottom w:val="single" w:color="auto" w:sz="4" w:space="0"/>
              <w:right w:val="nil"/>
            </w:tcBorders>
            <w:shd w:val="clear" w:color="auto" w:fill="auto"/>
            <w:noWrap/>
            <w:vAlign w:val="bottom"/>
            <w:hideMark/>
          </w:tcPr>
          <w:p w:rsidRPr="00727FC6" w:rsidR="00B25E95" w:rsidP="00B25E95" w:rsidRDefault="00B25E95" w14:paraId="0B5F9AA6" w14:textId="77777777">
            <w:pPr>
              <w:spacing w:after="0"/>
              <w:ind w:left="0"/>
              <w:rPr>
                <w:rFonts w:ascii="Arial" w:hAnsi="Arial" w:cs="Arial"/>
                <w:szCs w:val="20"/>
              </w:rPr>
            </w:pPr>
            <w:r w:rsidRPr="00727FC6">
              <w:rPr>
                <w:rFonts w:ascii="Arial" w:hAnsi="Arial" w:cs="Arial"/>
                <w:szCs w:val="20"/>
              </w:rPr>
              <w:t> </w:t>
            </w:r>
          </w:p>
        </w:tc>
        <w:tc>
          <w:tcPr>
            <w:tcW w:w="812" w:type="dxa"/>
            <w:tcBorders>
              <w:top w:val="nil"/>
              <w:left w:val="nil"/>
              <w:bottom w:val="single" w:color="auto" w:sz="4" w:space="0"/>
              <w:right w:val="single" w:color="auto" w:sz="4" w:space="0"/>
            </w:tcBorders>
            <w:shd w:val="clear" w:color="auto" w:fill="auto"/>
            <w:noWrap/>
            <w:vAlign w:val="bottom"/>
            <w:hideMark/>
          </w:tcPr>
          <w:p w:rsidRPr="00727FC6" w:rsidR="00B25E95" w:rsidP="00B25E95" w:rsidRDefault="00B25E95" w14:paraId="6DBC8E3F" w14:textId="77777777">
            <w:pPr>
              <w:spacing w:after="0"/>
              <w:ind w:left="0"/>
              <w:rPr>
                <w:rFonts w:ascii="Arial" w:hAnsi="Arial" w:cs="Arial"/>
                <w:szCs w:val="20"/>
              </w:rPr>
            </w:pPr>
            <w:r w:rsidRPr="00727FC6">
              <w:rPr>
                <w:rFonts w:ascii="Arial" w:hAnsi="Arial" w:cs="Arial"/>
                <w:szCs w:val="20"/>
              </w:rPr>
              <w:t> </w:t>
            </w:r>
          </w:p>
        </w:tc>
      </w:tr>
    </w:tbl>
    <w:p w:rsidRPr="00727FC6" w:rsidR="00B25E95" w:rsidP="002A59E2" w:rsidRDefault="00B25E95" w14:paraId="12EAFCA1" w14:textId="0CC95E48">
      <w:pPr>
        <w:pStyle w:val="Heading2"/>
        <w:numPr>
          <w:ilvl w:val="0"/>
          <w:numId w:val="0"/>
        </w:numPr>
        <w:rPr>
          <w:sz w:val="24"/>
        </w:rPr>
      </w:pPr>
      <w:bookmarkStart w:name="_Toc5024433" w:id="526"/>
      <w:r w:rsidRPr="00727FC6">
        <w:t>BLS LMI FRW-A</w:t>
      </w:r>
      <w:r w:rsidRPr="00727FC6" w:rsidR="00530BF4">
        <w:t xml:space="preserve"> </w:t>
      </w:r>
      <w:r w:rsidRPr="00727FC6" w:rsidR="00666AD8">
        <w:rPr>
          <w:b w:val="0"/>
          <w:i/>
        </w:rPr>
        <w:t xml:space="preserve">(Revised </w:t>
      </w:r>
      <w:r w:rsidR="00865242">
        <w:rPr>
          <w:b w:val="0"/>
          <w:i/>
        </w:rPr>
        <w:t>June 2021</w:t>
      </w:r>
      <w:r w:rsidRPr="00727FC6" w:rsidR="00530BF4">
        <w:rPr>
          <w:b w:val="0"/>
          <w:i/>
        </w:rPr>
        <w:t>)</w:t>
      </w:r>
      <w:bookmarkEnd w:id="526"/>
    </w:p>
    <w:p w:rsidRPr="00727FC6" w:rsidR="00535BBF" w:rsidP="002A59E2" w:rsidRDefault="00535BBF" w14:paraId="5BEA5F5D" w14:textId="77777777">
      <w:pPr>
        <w:jc w:val="center"/>
        <w:rPr>
          <w:rFonts w:cs="Arial"/>
          <w:sz w:val="18"/>
          <w:szCs w:val="18"/>
        </w:rPr>
      </w:pPr>
      <w:r w:rsidRPr="00727FC6">
        <w:rPr>
          <w:rFonts w:ascii="Arial" w:hAnsi="Arial" w:cs="Arial"/>
          <w:b/>
          <w:sz w:val="18"/>
          <w:szCs w:val="18"/>
        </w:rPr>
        <w:lastRenderedPageBreak/>
        <w:t>LMI FINANCIAL RECONCILIATION WORKSHEET (FRW – A) TERMS DEFINED</w:t>
      </w:r>
    </w:p>
    <w:p w:rsidRPr="00727FC6" w:rsidR="00535BBF" w:rsidP="00AE52F4" w:rsidRDefault="00535BBF" w14:paraId="49595970" w14:textId="77777777">
      <w:pPr>
        <w:pStyle w:val="E-mailSignature"/>
        <w:numPr>
          <w:ilvl w:val="0"/>
          <w:numId w:val="107"/>
        </w:numPr>
        <w:tabs>
          <w:tab w:val="clear" w:pos="720"/>
          <w:tab w:val="num" w:pos="0"/>
        </w:tabs>
        <w:spacing w:after="0"/>
        <w:ind w:left="0" w:firstLine="9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03C8F1B0" w14:textId="77777777">
      <w:pPr>
        <w:pStyle w:val="E-mailSignature"/>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EEC91CD"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Pr="00727FC6" w:rsidR="00535BBF" w:rsidP="00AE52F4" w:rsidRDefault="00535BBF" w14:paraId="64A24D65" w14:textId="77777777">
      <w:pPr>
        <w:pStyle w:val="E-mailSignature"/>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180196C" w14:textId="77777777">
      <w:pPr>
        <w:pStyle w:val="E-mailSignature"/>
        <w:numPr>
          <w:ilvl w:val="0"/>
          <w:numId w:val="106"/>
        </w:numPr>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A5C1621"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9C9DE48" w14:textId="77777777">
      <w:pPr>
        <w:pStyle w:val="E-mailSignature"/>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535BBF" w:rsidRDefault="00535BBF" w14:paraId="00615863" w14:textId="77777777">
      <w:pPr>
        <w:pStyle w:val="E-mailSignature"/>
        <w:ind w:left="720"/>
        <w:rPr>
          <w:rFonts w:ascii="Arial" w:hAnsi="Arial" w:cs="Arial"/>
          <w:sz w:val="15"/>
          <w:szCs w:val="15"/>
        </w:rPr>
      </w:pPr>
      <w:r w:rsidRPr="00727FC6">
        <w:rPr>
          <w:rFonts w:ascii="Arial" w:hAnsi="Arial" w:cs="Arial"/>
          <w:sz w:val="15"/>
          <w:szCs w:val="15"/>
        </w:rPr>
        <w:t>.</w:t>
      </w:r>
    </w:p>
    <w:p w:rsidRPr="00727FC6" w:rsidR="00535BBF" w:rsidP="00AE52F4" w:rsidRDefault="00535BBF" w14:paraId="3188747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5AE95419" w14:textId="77777777">
      <w:pPr>
        <w:pStyle w:val="E-mailSignature"/>
        <w:ind w:left="720"/>
        <w:rPr>
          <w:rFonts w:ascii="Arial" w:hAnsi="Arial" w:cs="Arial"/>
          <w:sz w:val="15"/>
          <w:szCs w:val="15"/>
        </w:rPr>
      </w:pPr>
      <w:r w:rsidRPr="00727FC6">
        <w:rPr>
          <w:rFonts w:ascii="Arial" w:hAnsi="Arial" w:cs="Arial"/>
          <w:sz w:val="15"/>
          <w:szCs w:val="15"/>
        </w:rPr>
        <w:t xml:space="preserve">The amount of </w:t>
      </w:r>
      <w:r w:rsidRPr="00727FC6" w:rsidR="002869F6">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444C1AE6" w14:textId="77777777">
      <w:pPr>
        <w:pStyle w:val="E-mailSignature"/>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6B0BEE6"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35985320"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Pr="00727FC6" w:rsidR="00535BBF" w:rsidP="00AE52F4" w:rsidRDefault="00535BBF" w14:paraId="2FB9B6BC" w14:textId="77777777">
      <w:pPr>
        <w:pStyle w:val="E-mailSignature"/>
        <w:numPr>
          <w:ilvl w:val="0"/>
          <w:numId w:val="108"/>
        </w:numPr>
        <w:ind w:left="1080"/>
        <w:rPr>
          <w:rFonts w:ascii="Arial" w:hAnsi="Arial" w:cs="Arial"/>
          <w:sz w:val="15"/>
          <w:szCs w:val="15"/>
        </w:rPr>
      </w:pPr>
      <w:r w:rsidRPr="00727FC6">
        <w:rPr>
          <w:rFonts w:ascii="Arial" w:hAnsi="Arial" w:cs="Arial"/>
          <w:sz w:val="15"/>
          <w:szCs w:val="15"/>
        </w:rPr>
        <w:t>Accruals</w:t>
      </w:r>
    </w:p>
    <w:p w:rsidRPr="00727FC6" w:rsidR="00535BBF" w:rsidP="00AE52F4" w:rsidRDefault="00535BBF" w14:paraId="02A42869" w14:textId="77777777">
      <w:pPr>
        <w:pStyle w:val="E-mailSignature"/>
        <w:numPr>
          <w:ilvl w:val="1"/>
          <w:numId w:val="108"/>
        </w:numPr>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6EAEFD03" w14:textId="77777777">
      <w:pPr>
        <w:pStyle w:val="E-mailSignature"/>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4A2D5720" w14:textId="77777777">
      <w:pPr>
        <w:pStyle w:val="E-mailSignature"/>
        <w:numPr>
          <w:ilvl w:val="0"/>
          <w:numId w:val="109"/>
        </w:numPr>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48743AEB" w14:textId="77777777">
      <w:pPr>
        <w:pStyle w:val="ListParagraph"/>
        <w:numPr>
          <w:ilvl w:val="1"/>
          <w:numId w:val="109"/>
        </w:numPr>
        <w:ind w:left="1530"/>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2E053079"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2A59E2" w:rsidRDefault="00535BBF" w14:paraId="18216967" w14:textId="77777777">
      <w:pPr>
        <w:pStyle w:val="E-mailSignature"/>
        <w:spacing w:after="120"/>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Pr="00727FC6" w:rsidR="00535BBF" w:rsidP="00AE52F4" w:rsidRDefault="00535BBF" w14:paraId="54D546EB"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150E8F8C" w14:textId="77777777">
      <w:pPr>
        <w:pStyle w:val="E-mailSignature"/>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607CCC">
        <w:rPr>
          <w:rFonts w:ascii="Arial" w:hAnsi="Arial" w:cs="Arial"/>
          <w:sz w:val="15"/>
          <w:szCs w:val="15"/>
        </w:rPr>
        <w:t>Payments</w:t>
      </w:r>
      <w:r w:rsidRPr="00727FC6">
        <w:rPr>
          <w:rFonts w:ascii="Arial" w:hAnsi="Arial" w:cs="Arial"/>
          <w:sz w:val="15"/>
          <w:szCs w:val="15"/>
        </w:rPr>
        <w:t>).</w:t>
      </w:r>
    </w:p>
    <w:p w:rsidRPr="00727FC6" w:rsidR="00535BBF" w:rsidP="00AE52F4" w:rsidRDefault="00535BBF" w14:paraId="6AA5B018"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7161786F" w14:textId="77777777">
      <w:pPr>
        <w:pStyle w:val="E-mailSignature"/>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435633DC" w14:textId="77777777">
      <w:pPr>
        <w:pStyle w:val="E-mailSignature"/>
        <w:numPr>
          <w:ilvl w:val="0"/>
          <w:numId w:val="107"/>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5D104A60" w14:textId="77777777">
      <w:pPr>
        <w:pStyle w:val="E-mailSignature"/>
        <w:ind w:left="720"/>
      </w:pPr>
      <w:r w:rsidRPr="00727FC6">
        <w:rPr>
          <w:rFonts w:ascii="Arial" w:hAnsi="Arial" w:cs="Arial"/>
          <w:sz w:val="15"/>
          <w:szCs w:val="15"/>
        </w:rPr>
        <w:t xml:space="preserve">Represents all Unused Obligational Authority summed across all programs, which illustrates the total amount of funds that will be deobligated from the CA.   </w:t>
      </w:r>
    </w:p>
    <w:tbl>
      <w:tblPr>
        <w:tblW w:w="14572" w:type="dxa"/>
        <w:tblInd w:w="98" w:type="dxa"/>
        <w:tblLayout w:type="fixed"/>
        <w:tblLook w:val="04A0" w:firstRow="1" w:lastRow="0" w:firstColumn="1" w:lastColumn="0" w:noHBand="0" w:noVBand="1"/>
      </w:tblPr>
      <w:tblGrid>
        <w:gridCol w:w="273"/>
        <w:gridCol w:w="1392"/>
        <w:gridCol w:w="538"/>
        <w:gridCol w:w="538"/>
        <w:gridCol w:w="537"/>
        <w:gridCol w:w="811"/>
        <w:gridCol w:w="237"/>
        <w:gridCol w:w="1415"/>
        <w:gridCol w:w="447"/>
        <w:gridCol w:w="1434"/>
        <w:gridCol w:w="441"/>
        <w:gridCol w:w="166"/>
        <w:gridCol w:w="273"/>
        <w:gridCol w:w="975"/>
        <w:gridCol w:w="464"/>
        <w:gridCol w:w="313"/>
        <w:gridCol w:w="1118"/>
        <w:gridCol w:w="552"/>
        <w:gridCol w:w="555"/>
        <w:gridCol w:w="494"/>
        <w:gridCol w:w="193"/>
        <w:gridCol w:w="82"/>
        <w:gridCol w:w="237"/>
        <w:gridCol w:w="55"/>
        <w:gridCol w:w="474"/>
        <w:gridCol w:w="80"/>
        <w:gridCol w:w="478"/>
      </w:tblGrid>
      <w:tr w:rsidRPr="00727FC6" w:rsidR="00535BBF" w:rsidTr="00DE6CCC" w14:paraId="4FE299A9" w14:textId="77777777">
        <w:trPr>
          <w:trHeight w:val="863"/>
        </w:trPr>
        <w:tc>
          <w:tcPr>
            <w:tcW w:w="5740" w:type="dxa"/>
            <w:gridSpan w:val="8"/>
            <w:tcBorders>
              <w:top w:val="single" w:color="auto" w:sz="4" w:space="0"/>
              <w:left w:val="single" w:color="auto" w:sz="4" w:space="0"/>
              <w:bottom w:val="nil"/>
              <w:right w:val="nil"/>
            </w:tcBorders>
            <w:shd w:val="clear" w:color="auto" w:fill="auto"/>
            <w:noWrap/>
            <w:vAlign w:val="center"/>
            <w:hideMark/>
          </w:tcPr>
          <w:p w:rsidRPr="00727FC6" w:rsidR="00535BBF" w:rsidP="00535BBF" w:rsidRDefault="00535BBF" w14:paraId="55021B57" w14:textId="77777777">
            <w:pPr>
              <w:spacing w:after="0"/>
              <w:ind w:left="0"/>
              <w:rPr>
                <w:rFonts w:ascii="Arial" w:hAnsi="Arial" w:cs="Arial"/>
                <w:b/>
                <w:bCs/>
                <w:szCs w:val="20"/>
              </w:rPr>
            </w:pPr>
            <w:r w:rsidRPr="00727FC6">
              <w:rPr>
                <w:rFonts w:ascii="Arial" w:hAnsi="Arial" w:cs="Arial"/>
                <w:b/>
                <w:bCs/>
                <w:szCs w:val="20"/>
              </w:rPr>
              <w:lastRenderedPageBreak/>
              <w:t xml:space="preserve">  BUREAU OF LABOR STATISTICS</w:t>
            </w:r>
          </w:p>
        </w:tc>
        <w:tc>
          <w:tcPr>
            <w:tcW w:w="447" w:type="dxa"/>
            <w:tcBorders>
              <w:top w:val="single" w:color="auto" w:sz="4" w:space="0"/>
              <w:left w:val="nil"/>
              <w:bottom w:val="nil"/>
              <w:right w:val="nil"/>
            </w:tcBorders>
            <w:shd w:val="clear" w:color="auto" w:fill="auto"/>
            <w:noWrap/>
            <w:vAlign w:val="bottom"/>
            <w:hideMark/>
          </w:tcPr>
          <w:p w:rsidRPr="00727FC6" w:rsidR="00535BBF" w:rsidP="00535BBF" w:rsidRDefault="00535BBF" w14:paraId="4CDFC9F9" w14:textId="77777777">
            <w:pPr>
              <w:spacing w:after="0"/>
              <w:ind w:left="0"/>
              <w:rPr>
                <w:rFonts w:ascii="Arial" w:hAnsi="Arial" w:cs="Arial"/>
                <w:szCs w:val="20"/>
              </w:rPr>
            </w:pPr>
            <w:r w:rsidRPr="00727FC6">
              <w:rPr>
                <w:rFonts w:ascii="Arial" w:hAnsi="Arial" w:cs="Arial"/>
                <w:szCs w:val="20"/>
              </w:rPr>
              <w:t> </w:t>
            </w:r>
          </w:p>
        </w:tc>
        <w:tc>
          <w:tcPr>
            <w:tcW w:w="1434" w:type="dxa"/>
            <w:tcBorders>
              <w:top w:val="single" w:color="auto" w:sz="4" w:space="0"/>
              <w:left w:val="nil"/>
              <w:bottom w:val="nil"/>
              <w:right w:val="nil"/>
            </w:tcBorders>
            <w:shd w:val="clear" w:color="auto" w:fill="auto"/>
            <w:noWrap/>
            <w:vAlign w:val="bottom"/>
            <w:hideMark/>
          </w:tcPr>
          <w:p w:rsidRPr="00727FC6" w:rsidR="00535BBF" w:rsidP="00535BBF" w:rsidRDefault="00535BBF" w14:paraId="4054287A" w14:textId="77777777">
            <w:pPr>
              <w:spacing w:after="0"/>
              <w:ind w:left="0"/>
              <w:rPr>
                <w:rFonts w:ascii="Arial" w:hAnsi="Arial" w:cs="Arial"/>
                <w:szCs w:val="20"/>
              </w:rPr>
            </w:pPr>
            <w:r w:rsidRPr="00727FC6">
              <w:rPr>
                <w:rFonts w:ascii="Arial" w:hAnsi="Arial" w:cs="Arial"/>
                <w:szCs w:val="20"/>
              </w:rPr>
              <w:t> </w:t>
            </w:r>
          </w:p>
        </w:tc>
        <w:tc>
          <w:tcPr>
            <w:tcW w:w="441" w:type="dxa"/>
            <w:tcBorders>
              <w:top w:val="single" w:color="auto" w:sz="4" w:space="0"/>
              <w:left w:val="nil"/>
              <w:bottom w:val="nil"/>
              <w:right w:val="nil"/>
            </w:tcBorders>
            <w:shd w:val="clear" w:color="auto" w:fill="auto"/>
            <w:noWrap/>
            <w:vAlign w:val="bottom"/>
            <w:hideMark/>
          </w:tcPr>
          <w:p w:rsidRPr="00727FC6" w:rsidR="00535BBF" w:rsidP="00535BBF" w:rsidRDefault="00535BBF" w14:paraId="77A1B40C" w14:textId="77777777">
            <w:pPr>
              <w:spacing w:after="0"/>
              <w:ind w:left="0"/>
              <w:rPr>
                <w:rFonts w:ascii="Arial" w:hAnsi="Arial" w:cs="Arial"/>
                <w:szCs w:val="20"/>
              </w:rPr>
            </w:pPr>
            <w:r w:rsidRPr="00727FC6">
              <w:rPr>
                <w:rFonts w:ascii="Arial" w:hAnsi="Arial" w:cs="Arial"/>
                <w:szCs w:val="20"/>
              </w:rPr>
              <w:t> </w:t>
            </w:r>
          </w:p>
        </w:tc>
        <w:tc>
          <w:tcPr>
            <w:tcW w:w="5103" w:type="dxa"/>
            <w:gridSpan w:val="10"/>
            <w:tcBorders>
              <w:top w:val="single" w:color="auto" w:sz="4" w:space="0"/>
              <w:left w:val="nil"/>
              <w:bottom w:val="nil"/>
              <w:right w:val="nil"/>
            </w:tcBorders>
            <w:shd w:val="clear" w:color="auto" w:fill="auto"/>
            <w:noWrap/>
            <w:vAlign w:val="center"/>
            <w:hideMark/>
          </w:tcPr>
          <w:p w:rsidRPr="00727FC6" w:rsidR="00535BBF" w:rsidP="00535BBF" w:rsidRDefault="00535BBF" w14:paraId="1185278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928" w:type="dxa"/>
            <w:gridSpan w:val="5"/>
            <w:tcBorders>
              <w:top w:val="single" w:color="auto" w:sz="4" w:space="0"/>
              <w:left w:val="nil"/>
              <w:bottom w:val="nil"/>
              <w:right w:val="nil"/>
            </w:tcBorders>
            <w:shd w:val="clear" w:color="auto" w:fill="auto"/>
            <w:noWrap/>
            <w:vAlign w:val="bottom"/>
            <w:hideMark/>
          </w:tcPr>
          <w:p w:rsidRPr="00727FC6" w:rsidR="00535BBF" w:rsidP="00535BBF" w:rsidRDefault="00535BBF" w14:paraId="3C4905C8" w14:textId="77777777">
            <w:pPr>
              <w:spacing w:after="0"/>
              <w:ind w:left="0"/>
              <w:rPr>
                <w:rFonts w:ascii="Arial" w:hAnsi="Arial" w:cs="Arial"/>
                <w:szCs w:val="20"/>
              </w:rPr>
            </w:pPr>
            <w:r w:rsidRPr="00727FC6">
              <w:rPr>
                <w:rFonts w:ascii="Arial" w:hAnsi="Arial" w:cs="Arial"/>
                <w:noProof/>
                <w:szCs w:val="20"/>
              </w:rPr>
              <w:drawing>
                <wp:anchor distT="0" distB="0" distL="114300" distR="114300" simplePos="0" relativeHeight="251635712" behindDoc="0" locked="0" layoutInCell="1" allowOverlap="1" wp14:editId="2D58C3C5" wp14:anchorId="17BC4967">
                  <wp:simplePos x="0" y="0"/>
                  <wp:positionH relativeFrom="column">
                    <wp:posOffset>131445</wp:posOffset>
                  </wp:positionH>
                  <wp:positionV relativeFrom="paragraph">
                    <wp:posOffset>-177800</wp:posOffset>
                  </wp:positionV>
                  <wp:extent cx="552450" cy="495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2450" cy="495300"/>
                          </a:xfrm>
                          <a:prstGeom prst="rect">
                            <a:avLst/>
                          </a:prstGeom>
                          <a:noFill/>
                        </pic:spPr>
                      </pic:pic>
                    </a:graphicData>
                  </a:graphic>
                </wp:anchor>
              </w:drawing>
            </w:r>
          </w:p>
        </w:tc>
        <w:tc>
          <w:tcPr>
            <w:tcW w:w="477" w:type="dxa"/>
            <w:tcBorders>
              <w:top w:val="single" w:color="auto" w:sz="4" w:space="0"/>
              <w:left w:val="nil"/>
              <w:bottom w:val="nil"/>
              <w:right w:val="single" w:color="auto" w:sz="4" w:space="0"/>
            </w:tcBorders>
            <w:shd w:val="clear" w:color="auto" w:fill="auto"/>
            <w:noWrap/>
            <w:vAlign w:val="bottom"/>
            <w:hideMark/>
          </w:tcPr>
          <w:p w:rsidRPr="00727FC6" w:rsidR="00535BBF" w:rsidP="00535BBF" w:rsidRDefault="00535BBF" w14:paraId="586FB0E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C1FB960" w14:textId="77777777">
        <w:trPr>
          <w:trHeight w:val="863"/>
        </w:trPr>
        <w:tc>
          <w:tcPr>
            <w:tcW w:w="14570" w:type="dxa"/>
            <w:gridSpan w:val="27"/>
            <w:tcBorders>
              <w:top w:val="nil"/>
              <w:left w:val="single" w:color="auto" w:sz="4" w:space="0"/>
              <w:bottom w:val="single" w:color="auto" w:sz="4" w:space="0"/>
              <w:right w:val="single" w:color="auto" w:sz="4" w:space="0"/>
            </w:tcBorders>
            <w:shd w:val="clear" w:color="auto" w:fill="auto"/>
            <w:noWrap/>
            <w:vAlign w:val="center"/>
            <w:hideMark/>
          </w:tcPr>
          <w:p w:rsidRPr="00727FC6" w:rsidR="00535BBF" w:rsidP="00535BBF" w:rsidRDefault="00535BBF" w14:paraId="432DB904" w14:textId="77777777">
            <w:pPr>
              <w:spacing w:after="0"/>
              <w:ind w:left="0"/>
              <w:jc w:val="center"/>
              <w:rPr>
                <w:rFonts w:ascii="Arial" w:hAnsi="Arial" w:cs="Arial"/>
                <w:b/>
                <w:bCs/>
                <w:szCs w:val="20"/>
              </w:rPr>
            </w:pPr>
            <w:r w:rsidRPr="00727FC6">
              <w:rPr>
                <w:rFonts w:ascii="Arial" w:hAnsi="Arial" w:cs="Arial"/>
                <w:b/>
                <w:bCs/>
                <w:szCs w:val="20"/>
              </w:rPr>
              <w:t>BLS LMI FINANCIAL RECONCILIATION WORKSHEET (FRW-B: AAMC PROGRAMS)</w:t>
            </w:r>
          </w:p>
        </w:tc>
      </w:tr>
      <w:tr w:rsidRPr="00727FC6" w:rsidR="00535BBF" w:rsidTr="00DE6CCC" w14:paraId="210590EF" w14:textId="77777777">
        <w:trPr>
          <w:trHeight w:val="749"/>
        </w:trPr>
        <w:tc>
          <w:tcPr>
            <w:tcW w:w="12973" w:type="dxa"/>
            <w:gridSpan w:val="20"/>
            <w:tcBorders>
              <w:top w:val="single" w:color="auto" w:sz="4" w:space="0"/>
              <w:left w:val="single" w:color="auto" w:sz="4" w:space="0"/>
              <w:bottom w:val="single" w:color="auto" w:sz="4" w:space="0"/>
              <w:right w:val="single" w:color="000000" w:sz="4" w:space="0"/>
            </w:tcBorders>
            <w:shd w:val="clear" w:color="auto" w:fill="auto"/>
            <w:vAlign w:val="center"/>
            <w:hideMark/>
          </w:tcPr>
          <w:p w:rsidRPr="00727FC6" w:rsidR="00535BBF" w:rsidP="006673B8" w:rsidRDefault="00535BBF" w14:paraId="7817796E" w14:textId="4FBA5DCE">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1597" w:type="dxa"/>
            <w:gridSpan w:val="7"/>
            <w:tcBorders>
              <w:top w:val="single" w:color="auto" w:sz="4" w:space="0"/>
              <w:left w:val="nil"/>
              <w:bottom w:val="single" w:color="auto" w:sz="4" w:space="0"/>
              <w:right w:val="single" w:color="auto" w:sz="4" w:space="0"/>
            </w:tcBorders>
            <w:shd w:val="clear" w:color="auto" w:fill="auto"/>
            <w:vAlign w:val="center"/>
            <w:hideMark/>
          </w:tcPr>
          <w:p w:rsidRPr="00727FC6" w:rsidR="00535BBF" w:rsidP="00535BBF" w:rsidRDefault="00535BBF" w14:paraId="379A5DD5" w14:textId="77777777">
            <w:pPr>
              <w:spacing w:after="0"/>
              <w:ind w:left="0"/>
              <w:jc w:val="center"/>
              <w:rPr>
                <w:rFonts w:ascii="Arial" w:hAnsi="Arial" w:cs="Arial"/>
                <w:sz w:val="14"/>
                <w:szCs w:val="14"/>
              </w:rPr>
            </w:pPr>
            <w:r w:rsidRPr="00727FC6">
              <w:rPr>
                <w:rFonts w:ascii="Arial" w:hAnsi="Arial" w:cs="Arial"/>
                <w:sz w:val="14"/>
                <w:szCs w:val="14"/>
              </w:rPr>
              <w:br/>
              <w:t>OMB No. 1220-0079</w:t>
            </w:r>
            <w:r w:rsidRPr="00727FC6">
              <w:rPr>
                <w:rFonts w:ascii="Arial" w:hAnsi="Arial" w:cs="Arial"/>
                <w:sz w:val="14"/>
                <w:szCs w:val="14"/>
              </w:rPr>
              <w:br/>
              <w:t xml:space="preserve">Approval Expires </w:t>
            </w:r>
          </w:p>
          <w:p w:rsidRPr="00727FC6" w:rsidR="00535BBF" w:rsidP="00535BBF" w:rsidRDefault="008F245B" w14:paraId="380E8B5F" w14:textId="62F58D2B">
            <w:pPr>
              <w:spacing w:after="0"/>
              <w:ind w:left="0"/>
              <w:jc w:val="center"/>
              <w:rPr>
                <w:rFonts w:ascii="Arial" w:hAnsi="Arial" w:cs="Arial"/>
                <w:sz w:val="14"/>
                <w:szCs w:val="14"/>
              </w:rPr>
            </w:pPr>
            <w:r w:rsidRPr="00727FC6">
              <w:rPr>
                <w:rFonts w:ascii="Arial" w:hAnsi="Arial"/>
                <w:sz w:val="14"/>
              </w:rPr>
              <w:t>xx-xx-xxxx</w:t>
            </w:r>
          </w:p>
        </w:tc>
      </w:tr>
      <w:tr w:rsidRPr="00727FC6" w:rsidR="00535BBF" w:rsidTr="00DE6CCC" w14:paraId="496511E1" w14:textId="77777777">
        <w:trPr>
          <w:trHeight w:val="53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D95D6FF"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vAlign w:val="bottom"/>
            <w:hideMark/>
          </w:tcPr>
          <w:p w:rsidRPr="00727FC6" w:rsidR="00535BBF" w:rsidP="00535BBF" w:rsidRDefault="00535BBF" w14:paraId="2865DAFE" w14:textId="77777777">
            <w:pPr>
              <w:spacing w:after="0"/>
              <w:ind w:left="0"/>
              <w:jc w:val="center"/>
              <w:rPr>
                <w:rFonts w:ascii="Arial" w:hAnsi="Arial" w:cs="Arial"/>
                <w:szCs w:val="20"/>
              </w:rPr>
            </w:pPr>
            <w:r w:rsidRPr="00727FC6">
              <w:rPr>
                <w:rFonts w:ascii="Arial" w:hAnsi="Arial" w:cs="Arial"/>
                <w:szCs w:val="20"/>
              </w:rPr>
              <w:t>State Workforce Agency (SWA):</w:t>
            </w:r>
          </w:p>
        </w:tc>
        <w:tc>
          <w:tcPr>
            <w:tcW w:w="6026" w:type="dxa"/>
            <w:gridSpan w:val="9"/>
            <w:tcBorders>
              <w:top w:val="nil"/>
              <w:left w:val="nil"/>
              <w:bottom w:val="single" w:color="auto" w:sz="4" w:space="0"/>
              <w:right w:val="nil"/>
            </w:tcBorders>
            <w:shd w:val="clear" w:color="auto" w:fill="auto"/>
            <w:noWrap/>
            <w:vAlign w:val="bottom"/>
            <w:hideMark/>
          </w:tcPr>
          <w:p w:rsidRPr="00727FC6" w:rsidR="00535BBF" w:rsidP="00535BBF" w:rsidRDefault="00535BBF" w14:paraId="668EFA8B" w14:textId="77777777">
            <w:pPr>
              <w:spacing w:after="0"/>
              <w:ind w:left="0"/>
              <w:rPr>
                <w:rFonts w:ascii="Arial" w:hAnsi="Arial" w:cs="Arial"/>
                <w:szCs w:val="20"/>
              </w:rPr>
            </w:pPr>
            <w:r w:rsidRPr="00727FC6">
              <w:rPr>
                <w:rFonts w:ascii="Arial" w:hAnsi="Arial" w:cs="Arial"/>
                <w:szCs w:val="20"/>
              </w:rPr>
              <w:t> </w:t>
            </w:r>
          </w:p>
        </w:tc>
        <w:tc>
          <w:tcPr>
            <w:tcW w:w="273" w:type="dxa"/>
            <w:tcBorders>
              <w:top w:val="nil"/>
              <w:left w:val="nil"/>
              <w:bottom w:val="nil"/>
              <w:right w:val="nil"/>
            </w:tcBorders>
            <w:shd w:val="clear" w:color="auto" w:fill="auto"/>
            <w:noWrap/>
            <w:vAlign w:val="bottom"/>
            <w:hideMark/>
          </w:tcPr>
          <w:p w:rsidRPr="00727FC6" w:rsidR="00535BBF" w:rsidP="00535BBF" w:rsidRDefault="00535BBF" w14:paraId="162E9026" w14:textId="77777777">
            <w:pPr>
              <w:spacing w:after="0"/>
              <w:ind w:left="0"/>
              <w:rPr>
                <w:rFonts w:ascii="Arial" w:hAnsi="Arial" w:cs="Arial"/>
                <w:szCs w:val="20"/>
              </w:rPr>
            </w:pPr>
          </w:p>
        </w:tc>
        <w:tc>
          <w:tcPr>
            <w:tcW w:w="1752" w:type="dxa"/>
            <w:gridSpan w:val="3"/>
            <w:tcBorders>
              <w:top w:val="nil"/>
              <w:left w:val="nil"/>
              <w:bottom w:val="nil"/>
              <w:right w:val="nil"/>
            </w:tcBorders>
            <w:shd w:val="clear" w:color="auto" w:fill="auto"/>
            <w:noWrap/>
            <w:vAlign w:val="bottom"/>
            <w:hideMark/>
          </w:tcPr>
          <w:p w:rsidRPr="00727FC6" w:rsidR="00535BBF" w:rsidP="00535BBF" w:rsidRDefault="00535BBF" w14:paraId="135CB9A1" w14:textId="77777777">
            <w:pPr>
              <w:spacing w:after="0"/>
              <w:ind w:left="0"/>
              <w:jc w:val="right"/>
              <w:rPr>
                <w:rFonts w:ascii="Arial" w:hAnsi="Arial" w:cs="Arial"/>
                <w:szCs w:val="20"/>
              </w:rPr>
            </w:pPr>
            <w:r w:rsidRPr="00727FC6">
              <w:rPr>
                <w:rFonts w:ascii="Arial" w:hAnsi="Arial" w:cs="Arial"/>
                <w:szCs w:val="20"/>
              </w:rPr>
              <w:t>Date:</w:t>
            </w:r>
          </w:p>
        </w:tc>
        <w:tc>
          <w:tcPr>
            <w:tcW w:w="2225"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674A1553" w14:textId="77777777">
            <w:pPr>
              <w:spacing w:after="0"/>
              <w:ind w:left="0"/>
              <w:rPr>
                <w:rFonts w:ascii="Arial" w:hAnsi="Arial" w:cs="Arial"/>
                <w:szCs w:val="20"/>
              </w:rPr>
            </w:pPr>
          </w:p>
        </w:tc>
        <w:tc>
          <w:tcPr>
            <w:tcW w:w="1061" w:type="dxa"/>
            <w:gridSpan w:val="5"/>
            <w:tcBorders>
              <w:top w:val="nil"/>
              <w:left w:val="nil"/>
              <w:bottom w:val="nil"/>
              <w:right w:val="nil"/>
            </w:tcBorders>
            <w:shd w:val="clear" w:color="auto" w:fill="auto"/>
            <w:noWrap/>
            <w:vAlign w:val="bottom"/>
            <w:hideMark/>
          </w:tcPr>
          <w:p w:rsidRPr="00727FC6" w:rsidR="00535BBF" w:rsidP="00535BBF" w:rsidRDefault="00535BBF" w14:paraId="20210811" w14:textId="77777777">
            <w:pPr>
              <w:spacing w:after="0"/>
              <w:ind w:left="0"/>
              <w:rPr>
                <w:rFonts w:ascii="Arial" w:hAnsi="Arial" w:cs="Arial"/>
                <w:szCs w:val="20"/>
              </w:rPr>
            </w:pPr>
          </w:p>
        </w:tc>
        <w:tc>
          <w:tcPr>
            <w:tcW w:w="1031" w:type="dxa"/>
            <w:gridSpan w:val="3"/>
            <w:tcBorders>
              <w:top w:val="nil"/>
              <w:left w:val="nil"/>
              <w:bottom w:val="nil"/>
              <w:right w:val="single" w:color="auto" w:sz="4" w:space="0"/>
            </w:tcBorders>
            <w:shd w:val="clear" w:color="auto" w:fill="auto"/>
            <w:noWrap/>
            <w:vAlign w:val="bottom"/>
            <w:hideMark/>
          </w:tcPr>
          <w:p w:rsidRPr="00727FC6" w:rsidR="00535BBF" w:rsidP="00535BBF" w:rsidRDefault="00535BBF" w14:paraId="2E3F31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5983BE3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56BD13C"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446C53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A0971D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6196F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5E9EC69"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A1F27B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3CB29"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4BD5AD6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F6A032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01082553"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08C8412"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9B372B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45BDF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294EA1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5E4FECF"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D101ED2"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E7B2D0A"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67BAEC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1EDC3F7"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7CF0EC0A"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E25E60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7EF67966" w14:textId="77777777">
            <w:pPr>
              <w:spacing w:after="0"/>
              <w:ind w:left="0"/>
              <w:jc w:val="right"/>
              <w:rPr>
                <w:rFonts w:ascii="Arial" w:hAnsi="Arial" w:cs="Arial"/>
                <w:szCs w:val="20"/>
              </w:rPr>
            </w:pPr>
            <w:r w:rsidRPr="00727FC6">
              <w:rPr>
                <w:rFonts w:ascii="Arial" w:hAnsi="Arial" w:cs="Arial"/>
                <w:szCs w:val="20"/>
              </w:rPr>
              <w:t>CA #:</w:t>
            </w:r>
          </w:p>
        </w:tc>
        <w:tc>
          <w:tcPr>
            <w:tcW w:w="24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509C3C9C" w14:textId="77777777">
            <w:pPr>
              <w:spacing w:after="0"/>
              <w:ind w:left="0"/>
              <w:rPr>
                <w:rFonts w:ascii="Arial" w:hAnsi="Arial" w:cs="Arial"/>
                <w:szCs w:val="20"/>
                <w:u w:val="single"/>
              </w:rPr>
            </w:pP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4CDFE92"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3DABEEF8" w14:textId="77777777">
            <w:pPr>
              <w:spacing w:after="0"/>
              <w:ind w:left="0"/>
              <w:rPr>
                <w:rFonts w:ascii="Arial" w:hAnsi="Arial" w:cs="Arial"/>
                <w:szCs w:val="20"/>
              </w:rPr>
            </w:pPr>
            <w:r w:rsidRPr="00727FC6">
              <w:rPr>
                <w:rFonts w:ascii="Arial" w:hAnsi="Arial" w:cs="Arial"/>
                <w:szCs w:val="20"/>
              </w:rPr>
              <w:t> </w:t>
            </w:r>
          </w:p>
        </w:tc>
        <w:tc>
          <w:tcPr>
            <w:tcW w:w="1881" w:type="dxa"/>
            <w:gridSpan w:val="2"/>
            <w:tcBorders>
              <w:top w:val="nil"/>
              <w:left w:val="nil"/>
              <w:bottom w:val="nil"/>
              <w:right w:val="nil"/>
            </w:tcBorders>
            <w:shd w:val="clear" w:color="auto" w:fill="auto"/>
            <w:noWrap/>
            <w:vAlign w:val="bottom"/>
            <w:hideMark/>
          </w:tcPr>
          <w:p w:rsidRPr="00727FC6" w:rsidR="00535BBF" w:rsidP="00535BBF" w:rsidRDefault="00535BBF" w14:paraId="07FB8853" w14:textId="77777777">
            <w:pPr>
              <w:spacing w:after="0"/>
              <w:ind w:left="0"/>
              <w:jc w:val="center"/>
              <w:rPr>
                <w:rFonts w:ascii="Arial" w:hAnsi="Arial" w:cs="Arial"/>
                <w:szCs w:val="20"/>
              </w:rPr>
            </w:pPr>
            <w:r w:rsidRPr="00727FC6">
              <w:rPr>
                <w:rFonts w:ascii="Arial" w:hAnsi="Arial" w:cs="Arial"/>
                <w:szCs w:val="20"/>
              </w:rPr>
              <w:t>CA Period: From:</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57A97EAA"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1C6D2789" w14:textId="77777777">
            <w:pPr>
              <w:spacing w:after="0"/>
              <w:ind w:left="0"/>
              <w:rPr>
                <w:rFonts w:ascii="Arial" w:hAnsi="Arial" w:cs="Arial"/>
                <w:b/>
                <w:bCs/>
                <w:szCs w:val="20"/>
              </w:rPr>
            </w:pPr>
            <w:r w:rsidRPr="00727FC6">
              <w:rPr>
                <w:rFonts w:ascii="Arial" w:hAnsi="Arial" w:cs="Arial"/>
                <w:b/>
                <w:bCs/>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22927C34"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68B38AAA"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ADB894D" w14:textId="77777777">
            <w:pPr>
              <w:spacing w:after="0"/>
              <w:ind w:left="0"/>
              <w:rPr>
                <w:rFonts w:ascii="Arial" w:hAnsi="Arial" w:cs="Arial"/>
                <w:szCs w:val="20"/>
              </w:rPr>
            </w:pPr>
            <w:r w:rsidRPr="00727FC6">
              <w:rPr>
                <w:rFonts w:ascii="Arial" w:hAnsi="Arial" w:cs="Arial"/>
                <w:szCs w:val="20"/>
              </w:rPr>
              <w:t>To:</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632F3E3D"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2673A04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CD774EB"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0AD21A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859EA4C"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19C3CC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1D5B0B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DE9E67A"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13BA96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8DF3234"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0595E7E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2EE822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303E7F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E6A161"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5C9FE5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12F7C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5D23C4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D5F37C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8EC7C4D"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698518"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23AB8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D776023"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7AFE44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1D44B50"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E30C10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C7E1BDB"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CFF8DE2"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2F2CB1B"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7668089"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25DC451"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24101E9"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2F3211C"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44A1B5E" w14:textId="77777777">
            <w:pPr>
              <w:spacing w:after="0"/>
              <w:ind w:left="0"/>
              <w:jc w:val="center"/>
              <w:rPr>
                <w:rFonts w:ascii="Arial" w:hAnsi="Arial" w:cs="Arial"/>
                <w:b/>
                <w:bCs/>
                <w:szCs w:val="20"/>
              </w:rPr>
            </w:pPr>
            <w:r w:rsidRPr="00727FC6">
              <w:rPr>
                <w:rFonts w:ascii="Arial" w:hAnsi="Arial" w:cs="Arial"/>
                <w:b/>
                <w:bCs/>
                <w:szCs w:val="20"/>
              </w:rPr>
              <w:t xml:space="preserve">CES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A08CA13"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E3D2E85" w14:textId="77777777">
            <w:pPr>
              <w:spacing w:after="0"/>
              <w:ind w:left="0"/>
              <w:jc w:val="center"/>
              <w:rPr>
                <w:rFonts w:ascii="Arial" w:hAnsi="Arial" w:cs="Arial"/>
                <w:b/>
                <w:bCs/>
                <w:szCs w:val="20"/>
              </w:rPr>
            </w:pPr>
            <w:r w:rsidRPr="00727FC6">
              <w:rPr>
                <w:rFonts w:ascii="Arial" w:hAnsi="Arial" w:cs="Arial"/>
                <w:b/>
                <w:bCs/>
                <w:szCs w:val="20"/>
              </w:rPr>
              <w:t xml:space="preserve">LAUS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2C2E6235" w14:textId="77777777">
            <w:pPr>
              <w:spacing w:after="0"/>
              <w:ind w:left="0"/>
              <w:jc w:val="center"/>
              <w:rPr>
                <w:rFonts w:ascii="Arial" w:hAnsi="Arial" w:cs="Arial"/>
                <w:b/>
                <w:bCs/>
                <w:szCs w:val="20"/>
              </w:rPr>
            </w:pPr>
            <w:r w:rsidRPr="00727FC6">
              <w:rPr>
                <w:rFonts w:ascii="Arial" w:hAnsi="Arial" w:cs="Arial"/>
                <w:b/>
                <w:bCs/>
                <w:szCs w:val="20"/>
              </w:rPr>
              <w:t xml:space="preserve"> </w:t>
            </w: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0A7A6672" w14:textId="08007104">
            <w:pPr>
              <w:spacing w:after="0"/>
              <w:ind w:left="0"/>
              <w:jc w:val="center"/>
              <w:rPr>
                <w:rFonts w:ascii="Arial" w:hAnsi="Arial" w:cs="Arial"/>
                <w:b/>
                <w:bCs/>
                <w:szCs w:val="20"/>
              </w:rPr>
            </w:pPr>
            <w:r w:rsidRPr="00727FC6">
              <w:rPr>
                <w:rFonts w:ascii="Arial" w:hAnsi="Arial" w:cs="Arial"/>
                <w:b/>
                <w:bCs/>
                <w:szCs w:val="20"/>
              </w:rPr>
              <w:t>OE</w:t>
            </w:r>
            <w:r w:rsidR="003D70E2">
              <w:rPr>
                <w:rFonts w:ascii="Arial" w:hAnsi="Arial" w:cs="Arial"/>
                <w:b/>
                <w:bCs/>
                <w:szCs w:val="20"/>
              </w:rPr>
              <w:t>W</w:t>
            </w:r>
            <w:r w:rsidRPr="00727FC6">
              <w:rPr>
                <w:rFonts w:ascii="Arial" w:hAnsi="Arial" w:cs="Arial"/>
                <w:b/>
                <w:bCs/>
                <w:szCs w:val="20"/>
              </w:rPr>
              <w:t xml:space="preserve">S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14B8D911"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126C16C1" w14:textId="77777777">
            <w:pPr>
              <w:spacing w:after="0"/>
              <w:ind w:left="0"/>
              <w:jc w:val="center"/>
              <w:rPr>
                <w:rFonts w:ascii="Arial" w:hAnsi="Arial" w:cs="Arial"/>
                <w:b/>
                <w:bCs/>
                <w:szCs w:val="20"/>
              </w:rPr>
            </w:pPr>
            <w:r w:rsidRPr="00727FC6">
              <w:rPr>
                <w:rFonts w:ascii="Arial" w:hAnsi="Arial" w:cs="Arial"/>
                <w:b/>
                <w:bCs/>
                <w:szCs w:val="20"/>
              </w:rPr>
              <w:t xml:space="preserve">QCEW </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7B198B8"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33CA3EF"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869E08A"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70D7EA5E"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64708FE"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5115381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F6A11B1" w14:textId="77777777">
            <w:pPr>
              <w:spacing w:after="0"/>
              <w:ind w:left="0"/>
              <w:rPr>
                <w:rFonts w:ascii="Arial" w:hAnsi="Arial" w:cs="Arial"/>
                <w:b/>
                <w:bCs/>
                <w:szCs w:val="20"/>
              </w:rPr>
            </w:pPr>
            <w:r w:rsidRPr="00727FC6">
              <w:rPr>
                <w:rFonts w:ascii="Arial" w:hAnsi="Arial" w:cs="Arial"/>
                <w:b/>
                <w:bCs/>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23359F93" w14:textId="77777777">
            <w:pPr>
              <w:spacing w:after="0"/>
              <w:ind w:left="0"/>
              <w:rPr>
                <w:rFonts w:ascii="Arial" w:hAnsi="Arial" w:cs="Arial"/>
                <w:b/>
                <w:bCs/>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5B379002"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D9C931C" w14:textId="77777777">
            <w:pPr>
              <w:spacing w:after="0"/>
              <w:ind w:left="0"/>
              <w:rPr>
                <w:rFonts w:ascii="Arial" w:hAnsi="Arial" w:cs="Arial"/>
                <w:b/>
                <w:bCs/>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AC49912" w14:textId="77777777">
            <w:pPr>
              <w:spacing w:after="0"/>
              <w:ind w:left="0"/>
              <w:rPr>
                <w:rFonts w:ascii="Arial" w:hAnsi="Arial" w:cs="Arial"/>
                <w:b/>
                <w:bCs/>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3314A23" w14:textId="77777777">
            <w:pPr>
              <w:spacing w:after="0"/>
              <w:ind w:left="0"/>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4F611A1" w14:textId="77777777">
            <w:pPr>
              <w:spacing w:after="0"/>
              <w:ind w:left="0"/>
              <w:rPr>
                <w:rFonts w:ascii="Arial" w:hAnsi="Arial" w:cs="Arial"/>
                <w:b/>
                <w:bCs/>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F0F436E" w14:textId="77777777">
            <w:pPr>
              <w:spacing w:after="0"/>
              <w:ind w:left="0"/>
              <w:jc w:val="center"/>
              <w:rPr>
                <w:rFonts w:ascii="Arial" w:hAnsi="Arial" w:cs="Arial"/>
                <w:b/>
                <w:bCs/>
                <w:szCs w:val="20"/>
              </w:rPr>
            </w:pPr>
            <w:r w:rsidRPr="00727FC6">
              <w:rPr>
                <w:rFonts w:ascii="Arial" w:hAnsi="Arial" w:cs="Arial"/>
                <w:b/>
                <w:bCs/>
                <w:szCs w:val="20"/>
              </w:rPr>
              <w:t>AAMC</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79A82D8" w14:textId="77777777">
            <w:pPr>
              <w:spacing w:after="0"/>
              <w:ind w:left="0"/>
              <w:jc w:val="center"/>
              <w:rPr>
                <w:rFonts w:ascii="Arial" w:hAnsi="Arial" w:cs="Arial"/>
                <w:b/>
                <w:bCs/>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D9A4E91" w14:textId="77777777">
            <w:pPr>
              <w:spacing w:after="0"/>
              <w:ind w:left="0"/>
              <w:jc w:val="center"/>
              <w:rPr>
                <w:rFonts w:ascii="Arial" w:hAnsi="Arial" w:cs="Arial"/>
                <w:b/>
                <w:bCs/>
                <w:szCs w:val="20"/>
              </w:rPr>
            </w:pPr>
            <w:r w:rsidRPr="00727FC6">
              <w:rPr>
                <w:rFonts w:ascii="Arial" w:hAnsi="Arial" w:cs="Arial"/>
                <w:b/>
                <w:bCs/>
                <w:szCs w:val="20"/>
              </w:rPr>
              <w:t>AAMC</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3C4F00F" w14:textId="77777777">
            <w:pPr>
              <w:spacing w:after="0"/>
              <w:ind w:left="0"/>
              <w:jc w:val="center"/>
              <w:rPr>
                <w:rFonts w:ascii="Arial" w:hAnsi="Arial" w:cs="Arial"/>
                <w:b/>
                <w:bCs/>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53A5221" w14:textId="77777777">
            <w:pPr>
              <w:spacing w:after="0"/>
              <w:ind w:left="0"/>
              <w:jc w:val="center"/>
              <w:rPr>
                <w:rFonts w:ascii="Arial" w:hAnsi="Arial" w:cs="Arial"/>
                <w:b/>
                <w:bCs/>
                <w:szCs w:val="20"/>
              </w:rPr>
            </w:pPr>
            <w:r w:rsidRPr="00727FC6">
              <w:rPr>
                <w:rFonts w:ascii="Arial" w:hAnsi="Arial" w:cs="Arial"/>
                <w:b/>
                <w:bCs/>
                <w:szCs w:val="20"/>
              </w:rPr>
              <w:t>AAMC</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96D9E4B" w14:textId="77777777">
            <w:pPr>
              <w:spacing w:after="0"/>
              <w:ind w:left="0"/>
              <w:jc w:val="center"/>
              <w:rPr>
                <w:rFonts w:ascii="Arial" w:hAnsi="Arial" w:cs="Arial"/>
                <w:b/>
                <w:bCs/>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D5E8913" w14:textId="77777777">
            <w:pPr>
              <w:spacing w:after="0"/>
              <w:ind w:left="0"/>
              <w:jc w:val="center"/>
              <w:rPr>
                <w:rFonts w:ascii="Arial" w:hAnsi="Arial" w:cs="Arial"/>
                <w:b/>
                <w:bCs/>
                <w:szCs w:val="20"/>
              </w:rPr>
            </w:pPr>
            <w:r w:rsidRPr="00727FC6">
              <w:rPr>
                <w:rFonts w:ascii="Arial" w:hAnsi="Arial" w:cs="Arial"/>
                <w:b/>
                <w:bCs/>
                <w:szCs w:val="20"/>
              </w:rPr>
              <w:t>AAMC</w:t>
            </w: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EBD71F9" w14:textId="77777777">
            <w:pPr>
              <w:spacing w:after="0"/>
              <w:ind w:left="0"/>
              <w:jc w:val="center"/>
              <w:rPr>
                <w:rFonts w:ascii="Arial" w:hAnsi="Arial" w:cs="Arial"/>
                <w:b/>
                <w:bCs/>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4CA2FA7" w14:textId="77777777">
            <w:pPr>
              <w:spacing w:after="0"/>
              <w:ind w:left="0"/>
              <w:jc w:val="center"/>
              <w:rPr>
                <w:rFonts w:ascii="Arial" w:hAnsi="Arial" w:cs="Arial"/>
                <w:b/>
                <w:bCs/>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B92FD79" w14:textId="77777777">
            <w:pPr>
              <w:spacing w:after="0"/>
              <w:ind w:left="0"/>
              <w:jc w:val="center"/>
              <w:rPr>
                <w:rFonts w:ascii="Arial" w:hAnsi="Arial" w:cs="Arial"/>
                <w:b/>
                <w:bCs/>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112E2B4" w14:textId="77777777">
            <w:pPr>
              <w:spacing w:after="0"/>
              <w:ind w:left="0"/>
              <w:jc w:val="center"/>
              <w:rPr>
                <w:rFonts w:ascii="Arial" w:hAnsi="Arial" w:cs="Arial"/>
                <w:b/>
                <w:bCs/>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C8FBB68" w14:textId="77777777">
            <w:pPr>
              <w:spacing w:after="0"/>
              <w:ind w:left="0"/>
              <w:rPr>
                <w:rFonts w:ascii="Arial" w:hAnsi="Arial" w:cs="Arial"/>
                <w:b/>
                <w:bCs/>
                <w:szCs w:val="20"/>
              </w:rPr>
            </w:pPr>
            <w:r w:rsidRPr="00727FC6">
              <w:rPr>
                <w:rFonts w:ascii="Arial" w:hAnsi="Arial" w:cs="Arial"/>
                <w:b/>
                <w:bCs/>
                <w:szCs w:val="20"/>
              </w:rPr>
              <w:t> </w:t>
            </w:r>
          </w:p>
        </w:tc>
      </w:tr>
      <w:tr w:rsidRPr="00727FC6" w:rsidR="00535BBF" w:rsidTr="00DE6CCC" w14:paraId="7CF37A8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6164DE8"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B79EEB" w14:textId="77777777">
            <w:pPr>
              <w:spacing w:after="0"/>
              <w:ind w:left="0"/>
              <w:rPr>
                <w:rFonts w:ascii="Arial" w:hAnsi="Arial" w:cs="Arial"/>
                <w:szCs w:val="20"/>
              </w:rPr>
            </w:pPr>
          </w:p>
        </w:tc>
        <w:tc>
          <w:tcPr>
            <w:tcW w:w="2424" w:type="dxa"/>
            <w:gridSpan w:val="4"/>
            <w:tcBorders>
              <w:top w:val="nil"/>
              <w:left w:val="nil"/>
              <w:bottom w:val="nil"/>
              <w:right w:val="nil"/>
            </w:tcBorders>
            <w:shd w:val="clear" w:color="auto" w:fill="auto"/>
            <w:noWrap/>
            <w:vAlign w:val="bottom"/>
            <w:hideMark/>
          </w:tcPr>
          <w:p w:rsidRPr="00727FC6" w:rsidR="00535BBF" w:rsidP="00535BBF" w:rsidRDefault="00535BBF" w14:paraId="6F58447B" w14:textId="77777777">
            <w:pPr>
              <w:spacing w:after="0"/>
              <w:ind w:left="0"/>
              <w:rPr>
                <w:rFonts w:ascii="Arial" w:hAnsi="Arial" w:cs="Arial"/>
                <w:b/>
                <w:bCs/>
                <w:szCs w:val="20"/>
              </w:rPr>
            </w:pPr>
            <w:r w:rsidRPr="00727FC6">
              <w:rPr>
                <w:rFonts w:ascii="Arial" w:hAnsi="Arial" w:cs="Arial"/>
                <w:b/>
                <w:bCs/>
                <w:szCs w:val="20"/>
              </w:rPr>
              <w:t>FUND LEDGER CODE:</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8481BD8" w14:textId="77777777">
            <w:pPr>
              <w:spacing w:after="0"/>
              <w:ind w:left="0"/>
              <w:rPr>
                <w:rFonts w:ascii="Arial" w:hAnsi="Arial" w:cs="Arial"/>
                <w:szCs w:val="20"/>
              </w:rPr>
            </w:pPr>
          </w:p>
        </w:tc>
        <w:tc>
          <w:tcPr>
            <w:tcW w:w="14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7160FC5E" w14:textId="77777777">
            <w:pPr>
              <w:spacing w:after="0"/>
              <w:ind w:left="0"/>
              <w:jc w:val="center"/>
              <w:rPr>
                <w:rFonts w:ascii="Arial" w:hAnsi="Arial" w:cs="Arial"/>
                <w:szCs w:val="20"/>
              </w:rPr>
            </w:pPr>
            <w:r w:rsidRPr="00727FC6">
              <w:rPr>
                <w:rFonts w:ascii="Arial" w:hAnsi="Arial" w:cs="Arial"/>
                <w:szCs w:val="20"/>
              </w:rPr>
              <w:t> </w:t>
            </w: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0BE8641" w14:textId="77777777">
            <w:pPr>
              <w:spacing w:after="0"/>
              <w:ind w:left="0"/>
              <w:jc w:val="center"/>
              <w:rPr>
                <w:rFonts w:ascii="Arial" w:hAnsi="Arial" w:cs="Arial"/>
                <w:szCs w:val="20"/>
              </w:rPr>
            </w:pPr>
          </w:p>
        </w:tc>
        <w:tc>
          <w:tcPr>
            <w:tcW w:w="1434"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183138DE" w14:textId="77777777">
            <w:pPr>
              <w:spacing w:after="0"/>
              <w:ind w:left="0"/>
              <w:jc w:val="center"/>
              <w:rPr>
                <w:rFonts w:ascii="Arial" w:hAnsi="Arial" w:cs="Arial"/>
                <w:szCs w:val="20"/>
              </w:rPr>
            </w:pPr>
            <w:r w:rsidRPr="00727FC6">
              <w:rPr>
                <w:rFonts w:ascii="Arial" w:hAnsi="Arial" w:cs="Arial"/>
                <w:szCs w:val="20"/>
              </w:rPr>
              <w:t> </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335F5A8A" w14:textId="77777777">
            <w:pPr>
              <w:spacing w:after="0"/>
              <w:ind w:left="0"/>
              <w:jc w:val="center"/>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6C213B51" w14:textId="77777777">
            <w:pPr>
              <w:spacing w:after="0"/>
              <w:ind w:left="0"/>
              <w:jc w:val="center"/>
              <w:rPr>
                <w:rFonts w:ascii="Arial" w:hAnsi="Arial" w:cs="Arial"/>
                <w:szCs w:val="20"/>
              </w:rPr>
            </w:pPr>
            <w:r w:rsidRPr="00727FC6">
              <w:rPr>
                <w:rFonts w:ascii="Arial" w:hAnsi="Arial" w:cs="Arial"/>
                <w:szCs w:val="20"/>
              </w:rPr>
              <w:t> </w:t>
            </w: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1ED94CD" w14:textId="77777777">
            <w:pPr>
              <w:spacing w:after="0"/>
              <w:ind w:left="0"/>
              <w:jc w:val="center"/>
              <w:rPr>
                <w:rFonts w:ascii="Arial" w:hAnsi="Arial" w:cs="Arial"/>
                <w:szCs w:val="20"/>
              </w:rPr>
            </w:pPr>
          </w:p>
        </w:tc>
        <w:tc>
          <w:tcPr>
            <w:tcW w:w="1431" w:type="dxa"/>
            <w:gridSpan w:val="2"/>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22725869" w14:textId="77777777">
            <w:pPr>
              <w:spacing w:after="0"/>
              <w:ind w:left="0"/>
              <w:jc w:val="center"/>
              <w:rPr>
                <w:rFonts w:ascii="Arial" w:hAnsi="Arial" w:cs="Arial"/>
                <w:szCs w:val="20"/>
              </w:rPr>
            </w:pPr>
            <w:r w:rsidRPr="00727FC6">
              <w:rPr>
                <w:rFonts w:ascii="Arial" w:hAnsi="Arial" w:cs="Arial"/>
                <w:szCs w:val="20"/>
              </w:rPr>
              <w:t> </w:t>
            </w:r>
          </w:p>
        </w:tc>
        <w:tc>
          <w:tcPr>
            <w:tcW w:w="552" w:type="dxa"/>
            <w:tcBorders>
              <w:top w:val="nil"/>
              <w:left w:val="nil"/>
              <w:bottom w:val="nil"/>
            </w:tcBorders>
            <w:shd w:val="clear" w:color="auto" w:fill="auto"/>
            <w:noWrap/>
            <w:vAlign w:val="bottom"/>
            <w:hideMark/>
          </w:tcPr>
          <w:p w:rsidRPr="00727FC6" w:rsidR="00535BBF" w:rsidP="00535BBF" w:rsidRDefault="00535BBF" w14:paraId="17B6891E" w14:textId="77777777">
            <w:pPr>
              <w:spacing w:after="0"/>
              <w:ind w:left="0"/>
              <w:jc w:val="center"/>
              <w:rPr>
                <w:rFonts w:ascii="Arial" w:hAnsi="Arial" w:cs="Arial"/>
                <w:szCs w:val="20"/>
              </w:rPr>
            </w:pPr>
          </w:p>
        </w:tc>
        <w:tc>
          <w:tcPr>
            <w:tcW w:w="1324" w:type="dxa"/>
            <w:gridSpan w:val="4"/>
            <w:shd w:val="clear" w:color="auto" w:fill="auto"/>
            <w:noWrap/>
            <w:vAlign w:val="bottom"/>
            <w:hideMark/>
          </w:tcPr>
          <w:p w:rsidRPr="00727FC6" w:rsidR="00535BBF" w:rsidP="00535BBF" w:rsidRDefault="00535BBF" w14:paraId="50B6F6A0" w14:textId="77777777">
            <w:pPr>
              <w:spacing w:after="0"/>
              <w:ind w:left="0"/>
              <w:jc w:val="center"/>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62030D8"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BFE845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E27EE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0973EDE2"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3B09B8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94C830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74AB733"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862E05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4454803"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0E89633"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5D6E6C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060991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4DCF82B"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295F1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A32BF0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57D7C4D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A8312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E7230A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DC088AD"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2E4815D0"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79928C"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8F7D1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627A1B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881EEC9"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F79A901"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39556427" w14:textId="77777777">
            <w:pPr>
              <w:spacing w:after="0"/>
              <w:ind w:left="0"/>
              <w:rPr>
                <w:rFonts w:ascii="Arial" w:hAnsi="Arial" w:cs="Arial"/>
                <w:szCs w:val="20"/>
              </w:rPr>
            </w:pPr>
            <w:r w:rsidRPr="00727FC6">
              <w:rPr>
                <w:rFonts w:ascii="Arial" w:hAnsi="Arial" w:cs="Arial"/>
                <w:szCs w:val="20"/>
              </w:rPr>
              <w:t>1. Cumulative Disbursements</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F00F60"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38A9C3B"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79872C7"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E7812FD"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F7D2D75"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045A829"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5111C0"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022B91C"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3F24302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6A581ED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1A4BDD4"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8135B0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9984D1F"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2D38AD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C41EEFF"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BB273F4"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481736C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D9E242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6DE93AF"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3D4896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1BA7EC64"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24861B"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839821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141773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7883DCC"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0B77E66"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1A78C6E1"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6726595"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AFBAD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99EB02B"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47D9215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FE12C9B"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C793397"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40BCF64E"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61FFFDB"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87A6C3F" w14:textId="77777777">
            <w:pPr>
              <w:spacing w:after="0"/>
              <w:ind w:left="0"/>
              <w:rPr>
                <w:rFonts w:ascii="Arial" w:hAnsi="Arial" w:cs="Arial"/>
                <w:szCs w:val="20"/>
              </w:rPr>
            </w:pPr>
            <w:r w:rsidRPr="00727FC6">
              <w:rPr>
                <w:rFonts w:ascii="Arial" w:hAnsi="Arial" w:cs="Arial"/>
                <w:szCs w:val="20"/>
              </w:rPr>
              <w:t> </w:t>
            </w:r>
          </w:p>
        </w:tc>
        <w:tc>
          <w:tcPr>
            <w:tcW w:w="2468" w:type="dxa"/>
            <w:gridSpan w:val="3"/>
            <w:tcBorders>
              <w:top w:val="nil"/>
              <w:left w:val="nil"/>
              <w:bottom w:val="nil"/>
              <w:right w:val="nil"/>
            </w:tcBorders>
            <w:shd w:val="clear" w:color="auto" w:fill="auto"/>
            <w:noWrap/>
            <w:vAlign w:val="bottom"/>
            <w:hideMark/>
          </w:tcPr>
          <w:p w:rsidRPr="00727FC6" w:rsidR="00535BBF" w:rsidP="00535BBF" w:rsidRDefault="00535BBF" w14:paraId="0B97B542" w14:textId="77777777">
            <w:pPr>
              <w:spacing w:after="0"/>
              <w:ind w:left="0"/>
              <w:rPr>
                <w:rFonts w:ascii="Arial" w:hAnsi="Arial" w:cs="Arial"/>
                <w:szCs w:val="20"/>
              </w:rPr>
            </w:pPr>
            <w:r w:rsidRPr="00727FC6">
              <w:rPr>
                <w:rFonts w:ascii="Arial" w:hAnsi="Arial" w:cs="Arial"/>
                <w:szCs w:val="20"/>
              </w:rPr>
              <w:t>2.</w:t>
            </w:r>
            <w:r w:rsidRPr="00727FC6" w:rsidR="007B3823">
              <w:rPr>
                <w:rFonts w:ascii="Arial" w:hAnsi="Arial" w:cs="Arial"/>
                <w:szCs w:val="20"/>
              </w:rPr>
              <w:t xml:space="preserve"> Payments</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6116EE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5D9850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4D0BB27"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46A892C5"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4C1373F8"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2154DA38"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F446A1D"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0EA7B73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2CD3A2"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9BFC417"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CD2A92E"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48B1293F"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F88201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42FF4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0947E4C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204450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4A7476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106C1CC2"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1E97F12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60A50BC"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4C81CA8"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C00232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C50C1D8"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112943ED"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71FA75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464E44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D95EF2C"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C056F74"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791BAB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2CB5B968"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2968F0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4FA5EA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0F103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10ED7063"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FFD431A"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80FB18E"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8D96F91" w14:textId="77777777">
            <w:pPr>
              <w:spacing w:after="0"/>
              <w:ind w:left="0"/>
              <w:rPr>
                <w:rFonts w:ascii="Arial" w:hAnsi="Arial" w:cs="Arial"/>
                <w:szCs w:val="20"/>
              </w:rPr>
            </w:pPr>
            <w:r w:rsidRPr="00727FC6">
              <w:rPr>
                <w:rFonts w:ascii="Arial" w:hAnsi="Arial" w:cs="Arial"/>
                <w:szCs w:val="20"/>
              </w:rPr>
              <w:t> </w:t>
            </w:r>
          </w:p>
        </w:tc>
        <w:tc>
          <w:tcPr>
            <w:tcW w:w="1930" w:type="dxa"/>
            <w:gridSpan w:val="2"/>
            <w:tcBorders>
              <w:top w:val="nil"/>
              <w:left w:val="nil"/>
              <w:bottom w:val="nil"/>
              <w:right w:val="nil"/>
            </w:tcBorders>
            <w:shd w:val="clear" w:color="auto" w:fill="auto"/>
            <w:noWrap/>
            <w:vAlign w:val="bottom"/>
            <w:hideMark/>
          </w:tcPr>
          <w:p w:rsidRPr="00727FC6" w:rsidR="00535BBF" w:rsidP="00535BBF" w:rsidRDefault="00535BBF" w14:paraId="7899ECD5" w14:textId="77777777">
            <w:pPr>
              <w:spacing w:after="0"/>
              <w:ind w:left="0"/>
              <w:rPr>
                <w:rFonts w:ascii="Arial" w:hAnsi="Arial" w:cs="Arial"/>
                <w:szCs w:val="20"/>
              </w:rPr>
            </w:pPr>
            <w:r w:rsidRPr="00727FC6">
              <w:rPr>
                <w:rFonts w:ascii="Arial" w:hAnsi="Arial" w:cs="Arial"/>
                <w:szCs w:val="20"/>
              </w:rPr>
              <w:t>3. Difference</w:t>
            </w: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41F9B71"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0B9B25D4"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A06FF72"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982928D"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13D18C6"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1FEC0679"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CC11FA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7E945BE"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2B255EFE"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3BA0F5D"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23EC3B8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8B379BD"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521223"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F8EB7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1298EC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257A98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0A9EAB8"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D1B703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60ABAA44"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4AFE1D3"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A771D70"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B13DF6"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78A2CBE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87525F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613E9F31"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A6DFD8F"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28A519DD"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0DDEEA0"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D186AE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6CCB217F"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47D0FAB3"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72E7EB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DC01C95"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E153B66"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F94858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FD3853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E7AB352"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319E4B9E" w14:textId="77777777">
            <w:pPr>
              <w:spacing w:after="0"/>
              <w:ind w:left="0"/>
              <w:rPr>
                <w:rFonts w:ascii="Arial" w:hAnsi="Arial" w:cs="Arial"/>
                <w:szCs w:val="20"/>
              </w:rPr>
            </w:pPr>
            <w:r w:rsidRPr="00727FC6">
              <w:rPr>
                <w:rFonts w:ascii="Arial" w:hAnsi="Arial" w:cs="Arial"/>
                <w:szCs w:val="20"/>
              </w:rPr>
              <w:t> </w:t>
            </w:r>
          </w:p>
        </w:tc>
        <w:tc>
          <w:tcPr>
            <w:tcW w:w="3005" w:type="dxa"/>
            <w:gridSpan w:val="4"/>
            <w:tcBorders>
              <w:top w:val="nil"/>
              <w:left w:val="nil"/>
              <w:bottom w:val="nil"/>
              <w:right w:val="nil"/>
            </w:tcBorders>
            <w:shd w:val="clear" w:color="auto" w:fill="auto"/>
            <w:noWrap/>
            <w:vAlign w:val="bottom"/>
            <w:hideMark/>
          </w:tcPr>
          <w:p w:rsidRPr="00727FC6" w:rsidR="00535BBF" w:rsidP="00535BBF" w:rsidRDefault="00535BBF" w14:paraId="20C7BDC6" w14:textId="77777777">
            <w:pPr>
              <w:spacing w:after="0"/>
              <w:ind w:left="0"/>
              <w:rPr>
                <w:rFonts w:ascii="Arial" w:hAnsi="Arial" w:cs="Arial"/>
                <w:szCs w:val="20"/>
              </w:rPr>
            </w:pPr>
            <w:r w:rsidRPr="00727FC6">
              <w:rPr>
                <w:rFonts w:ascii="Arial" w:hAnsi="Arial" w:cs="Arial"/>
                <w:szCs w:val="20"/>
              </w:rPr>
              <w:t>4. Total Obligational Authority</w:t>
            </w: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C81273"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B787E1F"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588B5BE1"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7550A0E0"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31389EE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64358CCA"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7566FF0A"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0B5324C9"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FB6FA21"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9A685EC"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46CA8F2"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579A0947"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4B62DFEE"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B357FF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2EFE863A"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43E180D"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D2D543B"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2F054D67"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79772675"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0B3FA0"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994D756"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E15BB9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32CB2072"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5A887E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1D72CEF6"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87A7A9F"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6DBF1BFF"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57A1F79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BA4B36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8842653"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0BF342B"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2410C65"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54855010"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95D6529"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6C4906A1"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7570189D"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686D2C0E" w14:textId="77777777">
            <w:pPr>
              <w:spacing w:after="0"/>
              <w:ind w:left="0"/>
              <w:rPr>
                <w:rFonts w:ascii="Arial" w:hAnsi="Arial" w:cs="Arial"/>
                <w:szCs w:val="20"/>
              </w:rPr>
            </w:pPr>
            <w:r w:rsidRPr="00727FC6">
              <w:rPr>
                <w:rFonts w:ascii="Arial" w:hAnsi="Arial" w:cs="Arial"/>
                <w:szCs w:val="20"/>
              </w:rPr>
              <w:t>5. Unused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F3FFA04"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146738A2"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6F455C6"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68B6C3C"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DC43BCC"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4C36E0A4"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7054E41E"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03C04C5C"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033E29D6"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02D7A401"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25BB62C1"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0C84CE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3B9828"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630A767"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48902EFF"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E67C4A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DF10B18"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3343874A" w14:textId="77777777">
            <w:pPr>
              <w:spacing w:after="0"/>
              <w:ind w:left="0"/>
              <w:rPr>
                <w:rFonts w:ascii="Arial" w:hAnsi="Arial" w:cs="Arial"/>
                <w:sz w:val="18"/>
                <w:szCs w:val="18"/>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0A9E71E" w14:textId="77777777">
            <w:pPr>
              <w:spacing w:after="0"/>
              <w:ind w:left="0"/>
              <w:rPr>
                <w:rFonts w:ascii="Arial" w:hAnsi="Arial" w:cs="Arial"/>
                <w:sz w:val="18"/>
                <w:szCs w:val="18"/>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51143D71" w14:textId="77777777">
            <w:pPr>
              <w:spacing w:after="0"/>
              <w:ind w:left="0"/>
              <w:rPr>
                <w:rFonts w:ascii="Arial" w:hAnsi="Arial" w:cs="Arial"/>
                <w:sz w:val="18"/>
                <w:szCs w:val="18"/>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0860633"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0A8867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5C3AE542"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5A79FC01"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4C58E4E"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79F0F4F0"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BF19AA4"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6EC65E5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4B1F1F5A"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402AC6C"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59D4DD9"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EC07AE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29373673"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40B7A354" w14:textId="77777777">
        <w:trPr>
          <w:trHeight w:val="276"/>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5392FB26" w14:textId="77777777">
            <w:pPr>
              <w:spacing w:after="0"/>
              <w:ind w:left="0"/>
              <w:rPr>
                <w:rFonts w:ascii="Arial" w:hAnsi="Arial" w:cs="Arial"/>
                <w:szCs w:val="20"/>
              </w:rPr>
            </w:pPr>
            <w:r w:rsidRPr="00727FC6">
              <w:rPr>
                <w:rFonts w:ascii="Arial" w:hAnsi="Arial" w:cs="Arial"/>
                <w:szCs w:val="20"/>
              </w:rPr>
              <w:t> </w:t>
            </w:r>
          </w:p>
        </w:tc>
        <w:tc>
          <w:tcPr>
            <w:tcW w:w="3815" w:type="dxa"/>
            <w:gridSpan w:val="5"/>
            <w:tcBorders>
              <w:top w:val="nil"/>
              <w:left w:val="nil"/>
              <w:bottom w:val="nil"/>
              <w:right w:val="nil"/>
            </w:tcBorders>
            <w:shd w:val="clear" w:color="auto" w:fill="auto"/>
            <w:noWrap/>
            <w:vAlign w:val="bottom"/>
            <w:hideMark/>
          </w:tcPr>
          <w:p w:rsidRPr="00727FC6" w:rsidR="00535BBF" w:rsidP="00535BBF" w:rsidRDefault="00535BBF" w14:paraId="48B9CDC0" w14:textId="77777777">
            <w:pPr>
              <w:spacing w:after="0"/>
              <w:ind w:left="0"/>
              <w:rPr>
                <w:rFonts w:ascii="Arial" w:hAnsi="Arial" w:cs="Arial"/>
                <w:szCs w:val="20"/>
              </w:rPr>
            </w:pPr>
            <w:r w:rsidRPr="00727FC6">
              <w:rPr>
                <w:rFonts w:ascii="Arial" w:hAnsi="Arial" w:cs="Arial"/>
                <w:szCs w:val="20"/>
              </w:rPr>
              <w:t>6.  Revised Obligational Authority</w:t>
            </w: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B171CA3" w14:textId="77777777">
            <w:pPr>
              <w:spacing w:after="0"/>
              <w:ind w:left="0"/>
              <w:rPr>
                <w:rFonts w:ascii="Arial" w:hAnsi="Arial" w:cs="Arial"/>
                <w:szCs w:val="20"/>
              </w:rPr>
            </w:pP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60B2638B" w14:textId="77777777">
            <w:pPr>
              <w:spacing w:after="0"/>
              <w:ind w:left="0"/>
              <w:jc w:val="right"/>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36A1AC87" w14:textId="77777777">
            <w:pPr>
              <w:spacing w:after="0"/>
              <w:ind w:left="0"/>
              <w:rPr>
                <w:rFonts w:ascii="Arial" w:hAnsi="Arial" w:cs="Arial"/>
                <w:szCs w:val="20"/>
              </w:rPr>
            </w:pP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7364997F" w14:textId="77777777">
            <w:pPr>
              <w:spacing w:after="0"/>
              <w:ind w:left="0"/>
              <w:jc w:val="right"/>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56190E6" w14:textId="77777777">
            <w:pPr>
              <w:spacing w:after="0"/>
              <w:ind w:left="0"/>
              <w:rPr>
                <w:rFonts w:ascii="Arial" w:hAnsi="Arial" w:cs="Arial"/>
                <w:szCs w:val="20"/>
              </w:rPr>
            </w:pP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3B00B9D2"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E58748" w14:textId="77777777">
            <w:pPr>
              <w:spacing w:after="0"/>
              <w:ind w:left="0"/>
              <w:rPr>
                <w:rFonts w:ascii="Arial" w:hAnsi="Arial" w:cs="Arial"/>
                <w:szCs w:val="20"/>
              </w:rPr>
            </w:pP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1838E66" w14:textId="77777777">
            <w:pPr>
              <w:spacing w:after="0"/>
              <w:ind w:left="0"/>
              <w:jc w:val="right"/>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5EFAD690" w14:textId="77777777">
            <w:pPr>
              <w:spacing w:after="0"/>
              <w:ind w:left="0"/>
              <w:rPr>
                <w:rFonts w:ascii="Arial" w:hAnsi="Arial" w:cs="Arial"/>
                <w:szCs w:val="20"/>
              </w:rPr>
            </w:pPr>
          </w:p>
        </w:tc>
        <w:tc>
          <w:tcPr>
            <w:tcW w:w="1324" w:type="dxa"/>
            <w:gridSpan w:val="4"/>
            <w:tcBorders>
              <w:top w:val="nil"/>
              <w:left w:val="nil"/>
              <w:right w:val="nil"/>
            </w:tcBorders>
            <w:shd w:val="clear" w:color="auto" w:fill="auto"/>
            <w:noWrap/>
            <w:vAlign w:val="bottom"/>
            <w:hideMark/>
          </w:tcPr>
          <w:p w:rsidRPr="00727FC6" w:rsidR="00535BBF" w:rsidP="00535BBF" w:rsidRDefault="00535BBF" w14:paraId="580647B9" w14:textId="77777777">
            <w:pPr>
              <w:spacing w:after="0"/>
              <w:ind w:left="0"/>
              <w:jc w:val="right"/>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3FA764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A973A42"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56A2DAFB"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3DF234D3"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6001A6AE"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A6440E5"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331A694F"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746C68E"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13BFAAC"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50C5E1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06828EBF"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9AAE890"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CA8B87A"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3FB9E3D5"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59662F1B"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29F8A6"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534C9FA"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5355535"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1A12C6D8"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5D6318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3DA50EAF"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313076"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7A1CCD05" w14:textId="77777777">
            <w:pPr>
              <w:spacing w:after="0"/>
              <w:ind w:left="0"/>
              <w:rPr>
                <w:rFonts w:ascii="Arial" w:hAnsi="Arial" w:cs="Arial"/>
                <w:szCs w:val="20"/>
              </w:rPr>
            </w:pPr>
            <w:r w:rsidRPr="00727FC6">
              <w:rPr>
                <w:rFonts w:ascii="Arial" w:hAnsi="Arial" w:cs="Arial"/>
                <w:szCs w:val="20"/>
              </w:rPr>
              <w:t> </w:t>
            </w:r>
          </w:p>
        </w:tc>
      </w:tr>
      <w:tr w:rsidRPr="00727FC6" w:rsidR="00535BBF" w:rsidTr="00DE6CCC" w14:paraId="1AD57118" w14:textId="77777777">
        <w:trPr>
          <w:trHeight w:val="320"/>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FE15C3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9A9FF6" w14:textId="77777777">
            <w:pPr>
              <w:spacing w:after="0"/>
              <w:ind w:left="0"/>
              <w:rPr>
                <w:rFonts w:ascii="Arial" w:hAnsi="Arial" w:cs="Arial"/>
                <w:szCs w:val="20"/>
              </w:rPr>
            </w:pPr>
            <w:r w:rsidRPr="00727FC6">
              <w:rPr>
                <w:rFonts w:ascii="Arial" w:hAnsi="Arial" w:cs="Arial"/>
                <w:szCs w:val="20"/>
              </w:rPr>
              <w:t>7.</w:t>
            </w:r>
          </w:p>
        </w:tc>
        <w:tc>
          <w:tcPr>
            <w:tcW w:w="5956" w:type="dxa"/>
            <w:gridSpan w:val="8"/>
            <w:tcBorders>
              <w:top w:val="nil"/>
              <w:left w:val="nil"/>
              <w:bottom w:val="nil"/>
              <w:right w:val="nil"/>
            </w:tcBorders>
            <w:shd w:val="clear" w:color="auto" w:fill="auto"/>
            <w:noWrap/>
            <w:vAlign w:val="bottom"/>
            <w:hideMark/>
          </w:tcPr>
          <w:p w:rsidRPr="00727FC6" w:rsidR="00535BBF" w:rsidP="00535BBF" w:rsidRDefault="00535BBF" w14:paraId="6DF78A3D" w14:textId="77777777">
            <w:pPr>
              <w:spacing w:after="0"/>
              <w:ind w:left="0"/>
              <w:rPr>
                <w:rFonts w:ascii="Arial" w:hAnsi="Arial" w:cs="Arial"/>
                <w:b/>
                <w:bCs/>
                <w:szCs w:val="20"/>
              </w:rPr>
            </w:pPr>
            <w:r w:rsidRPr="00727FC6">
              <w:rPr>
                <w:rFonts w:ascii="Arial" w:hAnsi="Arial" w:cs="Arial"/>
                <w:b/>
                <w:bCs/>
                <w:szCs w:val="20"/>
              </w:rPr>
              <w:t>Total Unused Obligational Authority from this page:</w:t>
            </w:r>
          </w:p>
        </w:tc>
        <w:tc>
          <w:tcPr>
            <w:tcW w:w="441" w:type="dxa"/>
            <w:tcBorders>
              <w:top w:val="nil"/>
              <w:left w:val="nil"/>
              <w:bottom w:val="nil"/>
              <w:right w:val="nil"/>
            </w:tcBorders>
            <w:shd w:val="clear" w:color="auto" w:fill="auto"/>
            <w:noWrap/>
            <w:vAlign w:val="bottom"/>
            <w:hideMark/>
          </w:tcPr>
          <w:p w:rsidRPr="00727FC6" w:rsidR="00535BBF" w:rsidP="00535BBF" w:rsidRDefault="00535BBF" w14:paraId="4C7F3940" w14:textId="77777777">
            <w:pPr>
              <w:spacing w:after="0"/>
              <w:ind w:left="0"/>
              <w:rPr>
                <w:rFonts w:ascii="Arial" w:hAnsi="Arial" w:cs="Arial"/>
                <w:szCs w:val="20"/>
              </w:rPr>
            </w:pPr>
          </w:p>
        </w:tc>
        <w:tc>
          <w:tcPr>
            <w:tcW w:w="1414"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7FC6" w:rsidR="00535BBF" w:rsidP="00535BBF" w:rsidRDefault="00535BBF" w14:paraId="47C42617" w14:textId="77777777">
            <w:pPr>
              <w:spacing w:after="0"/>
              <w:ind w:left="0"/>
              <w:jc w:val="right"/>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4AF61207"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5D1E6FEE"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73B8F20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192AA87A"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148E1C60"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2AE3505D"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6D8ED02E"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637536A7"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606D47"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534D022D"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4C5959D4"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1AD7FFEC"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6B81B568"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6A194B38"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76787AC"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09CCB3A5"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0D147279"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47841E7"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748532BA"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4F7F46B"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2768879C"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027443C"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D71A676"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7C0BCFA9"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6C2A7B94"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34D3E044"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F4F6227"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25640A1F"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22BE7F42"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0124D19C"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C89FDD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54DC662B"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6485A10"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40B3D481"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DEC37A6"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7A1FAC86"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2C2A8CFD"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776F8692"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0C8A85E1"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393EBF83"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745D5F6"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0D2E2240"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3DE4A999"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084B1CD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449E17CE"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0004206B"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395C4F89"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17E11FE5" w14:textId="77777777">
        <w:trPr>
          <w:trHeight w:val="144" w:hRule="exact"/>
        </w:trPr>
        <w:tc>
          <w:tcPr>
            <w:tcW w:w="273" w:type="dxa"/>
            <w:tcBorders>
              <w:top w:val="nil"/>
              <w:left w:val="single" w:color="auto" w:sz="4" w:space="0"/>
              <w:bottom w:val="nil"/>
              <w:right w:val="nil"/>
            </w:tcBorders>
            <w:shd w:val="clear" w:color="auto" w:fill="auto"/>
            <w:noWrap/>
            <w:vAlign w:val="bottom"/>
            <w:hideMark/>
          </w:tcPr>
          <w:p w:rsidRPr="00727FC6" w:rsidR="00535BBF" w:rsidP="00535BBF" w:rsidRDefault="00535BBF" w14:paraId="09E51651"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nil"/>
              <w:right w:val="nil"/>
            </w:tcBorders>
            <w:shd w:val="clear" w:color="auto" w:fill="auto"/>
            <w:noWrap/>
            <w:vAlign w:val="bottom"/>
            <w:hideMark/>
          </w:tcPr>
          <w:p w:rsidRPr="00727FC6" w:rsidR="00535BBF" w:rsidP="00535BBF" w:rsidRDefault="00535BBF" w14:paraId="3495C6BE" w14:textId="77777777">
            <w:pPr>
              <w:spacing w:after="0"/>
              <w:ind w:left="0"/>
              <w:rPr>
                <w:rFonts w:ascii="Arial" w:hAnsi="Arial" w:cs="Arial"/>
                <w:szCs w:val="20"/>
              </w:rPr>
            </w:pPr>
          </w:p>
        </w:tc>
        <w:tc>
          <w:tcPr>
            <w:tcW w:w="538" w:type="dxa"/>
            <w:tcBorders>
              <w:top w:val="nil"/>
              <w:left w:val="nil"/>
              <w:bottom w:val="nil"/>
              <w:right w:val="nil"/>
            </w:tcBorders>
            <w:shd w:val="clear" w:color="auto" w:fill="auto"/>
            <w:noWrap/>
            <w:vAlign w:val="bottom"/>
            <w:hideMark/>
          </w:tcPr>
          <w:p w:rsidRPr="00727FC6" w:rsidR="00535BBF" w:rsidP="00535BBF" w:rsidRDefault="00535BBF" w14:paraId="70F62C08"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2F0413E9" w14:textId="77777777">
            <w:pPr>
              <w:spacing w:after="0"/>
              <w:ind w:left="0"/>
              <w:rPr>
                <w:rFonts w:ascii="Arial" w:hAnsi="Arial" w:cs="Arial"/>
                <w:szCs w:val="20"/>
              </w:rPr>
            </w:pPr>
          </w:p>
        </w:tc>
        <w:tc>
          <w:tcPr>
            <w:tcW w:w="537" w:type="dxa"/>
            <w:tcBorders>
              <w:top w:val="nil"/>
              <w:left w:val="nil"/>
              <w:bottom w:val="nil"/>
              <w:right w:val="nil"/>
            </w:tcBorders>
            <w:shd w:val="clear" w:color="auto" w:fill="auto"/>
            <w:noWrap/>
            <w:vAlign w:val="bottom"/>
            <w:hideMark/>
          </w:tcPr>
          <w:p w:rsidRPr="00727FC6" w:rsidR="00535BBF" w:rsidP="00535BBF" w:rsidRDefault="00535BBF" w14:paraId="4A7CA5CA" w14:textId="77777777">
            <w:pPr>
              <w:spacing w:after="0"/>
              <w:ind w:left="0"/>
              <w:rPr>
                <w:rFonts w:ascii="Arial" w:hAnsi="Arial" w:cs="Arial"/>
                <w:szCs w:val="20"/>
              </w:rPr>
            </w:pPr>
          </w:p>
        </w:tc>
        <w:tc>
          <w:tcPr>
            <w:tcW w:w="810" w:type="dxa"/>
            <w:tcBorders>
              <w:top w:val="nil"/>
              <w:left w:val="nil"/>
              <w:bottom w:val="nil"/>
              <w:right w:val="nil"/>
            </w:tcBorders>
            <w:shd w:val="clear" w:color="auto" w:fill="auto"/>
            <w:noWrap/>
            <w:vAlign w:val="bottom"/>
            <w:hideMark/>
          </w:tcPr>
          <w:p w:rsidRPr="00727FC6" w:rsidR="00535BBF" w:rsidP="00535BBF" w:rsidRDefault="00535BBF" w14:paraId="2AF10F8D"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CEE4D8A" w14:textId="77777777">
            <w:pPr>
              <w:spacing w:after="0"/>
              <w:ind w:left="0"/>
              <w:rPr>
                <w:rFonts w:ascii="Arial" w:hAnsi="Arial" w:cs="Arial"/>
                <w:szCs w:val="20"/>
              </w:rPr>
            </w:pPr>
          </w:p>
        </w:tc>
        <w:tc>
          <w:tcPr>
            <w:tcW w:w="1415" w:type="dxa"/>
            <w:tcBorders>
              <w:top w:val="nil"/>
              <w:left w:val="nil"/>
              <w:bottom w:val="nil"/>
              <w:right w:val="nil"/>
            </w:tcBorders>
            <w:shd w:val="clear" w:color="auto" w:fill="auto"/>
            <w:noWrap/>
            <w:vAlign w:val="bottom"/>
            <w:hideMark/>
          </w:tcPr>
          <w:p w:rsidRPr="00727FC6" w:rsidR="00535BBF" w:rsidP="00535BBF" w:rsidRDefault="00535BBF" w14:paraId="5D21A59C" w14:textId="77777777">
            <w:pPr>
              <w:spacing w:after="0"/>
              <w:ind w:left="0"/>
              <w:rPr>
                <w:rFonts w:ascii="Arial" w:hAnsi="Arial" w:cs="Arial"/>
                <w:szCs w:val="20"/>
              </w:rPr>
            </w:pPr>
          </w:p>
        </w:tc>
        <w:tc>
          <w:tcPr>
            <w:tcW w:w="447" w:type="dxa"/>
            <w:tcBorders>
              <w:top w:val="nil"/>
              <w:left w:val="nil"/>
              <w:bottom w:val="nil"/>
              <w:right w:val="nil"/>
            </w:tcBorders>
            <w:shd w:val="clear" w:color="auto" w:fill="auto"/>
            <w:noWrap/>
            <w:vAlign w:val="bottom"/>
            <w:hideMark/>
          </w:tcPr>
          <w:p w:rsidRPr="00727FC6" w:rsidR="00535BBF" w:rsidP="00535BBF" w:rsidRDefault="00535BBF" w14:paraId="6EDB42E3" w14:textId="77777777">
            <w:pPr>
              <w:spacing w:after="0"/>
              <w:ind w:left="0"/>
              <w:rPr>
                <w:rFonts w:ascii="Arial" w:hAnsi="Arial" w:cs="Arial"/>
                <w:szCs w:val="20"/>
              </w:rPr>
            </w:pPr>
          </w:p>
        </w:tc>
        <w:tc>
          <w:tcPr>
            <w:tcW w:w="1434" w:type="dxa"/>
            <w:tcBorders>
              <w:top w:val="nil"/>
              <w:left w:val="nil"/>
              <w:bottom w:val="nil"/>
              <w:right w:val="nil"/>
            </w:tcBorders>
            <w:shd w:val="clear" w:color="auto" w:fill="auto"/>
            <w:noWrap/>
            <w:vAlign w:val="bottom"/>
            <w:hideMark/>
          </w:tcPr>
          <w:p w:rsidRPr="00727FC6" w:rsidR="00535BBF" w:rsidP="00535BBF" w:rsidRDefault="00535BBF" w14:paraId="6CA1E9E9" w14:textId="77777777">
            <w:pPr>
              <w:spacing w:after="0"/>
              <w:ind w:left="0"/>
              <w:rPr>
                <w:rFonts w:ascii="Arial" w:hAnsi="Arial" w:cs="Arial"/>
                <w:szCs w:val="20"/>
              </w:rPr>
            </w:pPr>
          </w:p>
        </w:tc>
        <w:tc>
          <w:tcPr>
            <w:tcW w:w="441" w:type="dxa"/>
            <w:tcBorders>
              <w:top w:val="nil"/>
              <w:left w:val="nil"/>
              <w:bottom w:val="nil"/>
              <w:right w:val="nil"/>
            </w:tcBorders>
            <w:shd w:val="clear" w:color="auto" w:fill="auto"/>
            <w:noWrap/>
            <w:vAlign w:val="bottom"/>
            <w:hideMark/>
          </w:tcPr>
          <w:p w:rsidRPr="00727FC6" w:rsidR="00535BBF" w:rsidP="00535BBF" w:rsidRDefault="00535BBF" w14:paraId="1A977BC5" w14:textId="77777777">
            <w:pPr>
              <w:spacing w:after="0"/>
              <w:ind w:left="0"/>
              <w:rPr>
                <w:rFonts w:ascii="Arial" w:hAnsi="Arial" w:cs="Arial"/>
                <w:szCs w:val="20"/>
              </w:rPr>
            </w:pPr>
          </w:p>
        </w:tc>
        <w:tc>
          <w:tcPr>
            <w:tcW w:w="1414" w:type="dxa"/>
            <w:gridSpan w:val="3"/>
            <w:tcBorders>
              <w:top w:val="nil"/>
              <w:left w:val="nil"/>
              <w:bottom w:val="nil"/>
              <w:right w:val="nil"/>
            </w:tcBorders>
            <w:shd w:val="clear" w:color="auto" w:fill="auto"/>
            <w:noWrap/>
            <w:vAlign w:val="bottom"/>
            <w:hideMark/>
          </w:tcPr>
          <w:p w:rsidRPr="00727FC6" w:rsidR="00535BBF" w:rsidP="00535BBF" w:rsidRDefault="00535BBF" w14:paraId="4073EC3D" w14:textId="77777777">
            <w:pPr>
              <w:spacing w:after="0"/>
              <w:ind w:left="0"/>
              <w:rPr>
                <w:rFonts w:ascii="Arial" w:hAnsi="Arial" w:cs="Arial"/>
                <w:szCs w:val="20"/>
              </w:rPr>
            </w:pPr>
          </w:p>
        </w:tc>
        <w:tc>
          <w:tcPr>
            <w:tcW w:w="464" w:type="dxa"/>
            <w:tcBorders>
              <w:top w:val="nil"/>
              <w:left w:val="nil"/>
              <w:bottom w:val="nil"/>
              <w:right w:val="nil"/>
            </w:tcBorders>
            <w:shd w:val="clear" w:color="auto" w:fill="auto"/>
            <w:noWrap/>
            <w:vAlign w:val="bottom"/>
            <w:hideMark/>
          </w:tcPr>
          <w:p w:rsidRPr="00727FC6" w:rsidR="00535BBF" w:rsidP="00535BBF" w:rsidRDefault="00535BBF" w14:paraId="3A3AB86D" w14:textId="77777777">
            <w:pPr>
              <w:spacing w:after="0"/>
              <w:ind w:left="0"/>
              <w:rPr>
                <w:rFonts w:ascii="Arial" w:hAnsi="Arial" w:cs="Arial"/>
                <w:szCs w:val="20"/>
              </w:rPr>
            </w:pPr>
          </w:p>
        </w:tc>
        <w:tc>
          <w:tcPr>
            <w:tcW w:w="1431" w:type="dxa"/>
            <w:gridSpan w:val="2"/>
            <w:tcBorders>
              <w:top w:val="nil"/>
              <w:left w:val="nil"/>
              <w:bottom w:val="nil"/>
              <w:right w:val="nil"/>
            </w:tcBorders>
            <w:shd w:val="clear" w:color="auto" w:fill="auto"/>
            <w:noWrap/>
            <w:vAlign w:val="bottom"/>
            <w:hideMark/>
          </w:tcPr>
          <w:p w:rsidRPr="00727FC6" w:rsidR="00535BBF" w:rsidP="00535BBF" w:rsidRDefault="00535BBF" w14:paraId="79C20662" w14:textId="77777777">
            <w:pPr>
              <w:spacing w:after="0"/>
              <w:ind w:left="0"/>
              <w:rPr>
                <w:rFonts w:ascii="Arial" w:hAnsi="Arial" w:cs="Arial"/>
                <w:szCs w:val="20"/>
              </w:rPr>
            </w:pPr>
          </w:p>
        </w:tc>
        <w:tc>
          <w:tcPr>
            <w:tcW w:w="552" w:type="dxa"/>
            <w:tcBorders>
              <w:top w:val="nil"/>
              <w:left w:val="nil"/>
              <w:bottom w:val="nil"/>
              <w:right w:val="nil"/>
            </w:tcBorders>
            <w:shd w:val="clear" w:color="auto" w:fill="auto"/>
            <w:noWrap/>
            <w:vAlign w:val="bottom"/>
            <w:hideMark/>
          </w:tcPr>
          <w:p w:rsidRPr="00727FC6" w:rsidR="00535BBF" w:rsidP="00535BBF" w:rsidRDefault="00535BBF" w14:paraId="237BE72C" w14:textId="77777777">
            <w:pPr>
              <w:spacing w:after="0"/>
              <w:ind w:left="0"/>
              <w:rPr>
                <w:rFonts w:ascii="Arial" w:hAnsi="Arial" w:cs="Arial"/>
                <w:szCs w:val="20"/>
              </w:rPr>
            </w:pPr>
          </w:p>
        </w:tc>
        <w:tc>
          <w:tcPr>
            <w:tcW w:w="1324" w:type="dxa"/>
            <w:gridSpan w:val="4"/>
            <w:tcBorders>
              <w:top w:val="nil"/>
              <w:left w:val="nil"/>
              <w:bottom w:val="nil"/>
              <w:right w:val="nil"/>
            </w:tcBorders>
            <w:shd w:val="clear" w:color="auto" w:fill="auto"/>
            <w:noWrap/>
            <w:vAlign w:val="bottom"/>
            <w:hideMark/>
          </w:tcPr>
          <w:p w:rsidRPr="00727FC6" w:rsidR="00535BBF" w:rsidP="00535BBF" w:rsidRDefault="00535BBF" w14:paraId="63604957" w14:textId="77777777">
            <w:pPr>
              <w:spacing w:after="0"/>
              <w:ind w:left="0"/>
              <w:rPr>
                <w:rFonts w:ascii="Arial" w:hAnsi="Arial" w:cs="Arial"/>
                <w:szCs w:val="20"/>
              </w:rPr>
            </w:pPr>
          </w:p>
        </w:tc>
        <w:tc>
          <w:tcPr>
            <w:tcW w:w="237" w:type="dxa"/>
            <w:tcBorders>
              <w:top w:val="nil"/>
              <w:left w:val="nil"/>
              <w:bottom w:val="nil"/>
              <w:right w:val="nil"/>
            </w:tcBorders>
            <w:shd w:val="clear" w:color="auto" w:fill="auto"/>
            <w:noWrap/>
            <w:vAlign w:val="bottom"/>
            <w:hideMark/>
          </w:tcPr>
          <w:p w:rsidRPr="00727FC6" w:rsidR="00535BBF" w:rsidP="00535BBF" w:rsidRDefault="00535BBF" w14:paraId="7FEA7DF2" w14:textId="77777777">
            <w:pPr>
              <w:spacing w:after="0"/>
              <w:ind w:left="0"/>
              <w:rPr>
                <w:rFonts w:ascii="Arial" w:hAnsi="Arial" w:cs="Arial"/>
                <w:szCs w:val="20"/>
              </w:rPr>
            </w:pPr>
          </w:p>
        </w:tc>
        <w:tc>
          <w:tcPr>
            <w:tcW w:w="529" w:type="dxa"/>
            <w:gridSpan w:val="2"/>
            <w:tcBorders>
              <w:top w:val="nil"/>
              <w:left w:val="nil"/>
              <w:bottom w:val="nil"/>
              <w:right w:val="nil"/>
            </w:tcBorders>
            <w:shd w:val="clear" w:color="auto" w:fill="auto"/>
            <w:noWrap/>
            <w:vAlign w:val="bottom"/>
            <w:hideMark/>
          </w:tcPr>
          <w:p w:rsidRPr="00727FC6" w:rsidR="00535BBF" w:rsidP="00535BBF" w:rsidRDefault="00535BBF" w14:paraId="61EEA9F8" w14:textId="77777777">
            <w:pPr>
              <w:spacing w:after="0"/>
              <w:ind w:left="0"/>
              <w:rPr>
                <w:rFonts w:ascii="Arial" w:hAnsi="Arial" w:cs="Arial"/>
                <w:szCs w:val="20"/>
              </w:rPr>
            </w:pPr>
          </w:p>
        </w:tc>
        <w:tc>
          <w:tcPr>
            <w:tcW w:w="558" w:type="dxa"/>
            <w:gridSpan w:val="2"/>
            <w:tcBorders>
              <w:top w:val="nil"/>
              <w:left w:val="nil"/>
              <w:bottom w:val="nil"/>
              <w:right w:val="single" w:color="auto" w:sz="4" w:space="0"/>
            </w:tcBorders>
            <w:shd w:val="clear" w:color="auto" w:fill="auto"/>
            <w:noWrap/>
            <w:vAlign w:val="bottom"/>
            <w:hideMark/>
          </w:tcPr>
          <w:p w:rsidRPr="00727FC6" w:rsidR="00535BBF" w:rsidP="00535BBF" w:rsidRDefault="00535BBF" w14:paraId="1BFB6F14" w14:textId="77777777">
            <w:pPr>
              <w:spacing w:after="0"/>
              <w:ind w:left="0"/>
              <w:rPr>
                <w:rFonts w:ascii="Arial" w:hAnsi="Arial" w:cs="Arial"/>
                <w:szCs w:val="20"/>
              </w:rPr>
            </w:pPr>
            <w:r w:rsidRPr="00727FC6">
              <w:rPr>
                <w:rFonts w:ascii="Arial" w:hAnsi="Arial" w:cs="Arial"/>
                <w:szCs w:val="20"/>
              </w:rPr>
              <w:t> </w:t>
            </w:r>
          </w:p>
        </w:tc>
      </w:tr>
      <w:tr w:rsidRPr="00727FC6" w:rsidR="00535BBF" w:rsidTr="002A59E2" w14:paraId="4D6B3997" w14:textId="77777777">
        <w:trPr>
          <w:trHeight w:val="144" w:hRule="exact"/>
        </w:trPr>
        <w:tc>
          <w:tcPr>
            <w:tcW w:w="273" w:type="dxa"/>
            <w:tcBorders>
              <w:top w:val="nil"/>
              <w:left w:val="single" w:color="auto" w:sz="4" w:space="0"/>
              <w:bottom w:val="single" w:color="auto" w:sz="4" w:space="0"/>
              <w:right w:val="nil"/>
            </w:tcBorders>
            <w:shd w:val="clear" w:color="auto" w:fill="auto"/>
            <w:noWrap/>
            <w:vAlign w:val="bottom"/>
            <w:hideMark/>
          </w:tcPr>
          <w:p w:rsidRPr="00727FC6" w:rsidR="00535BBF" w:rsidP="00535BBF" w:rsidRDefault="00535BBF" w14:paraId="32914E90" w14:textId="77777777">
            <w:pPr>
              <w:spacing w:after="0"/>
              <w:ind w:left="0"/>
              <w:rPr>
                <w:rFonts w:ascii="Arial" w:hAnsi="Arial" w:cs="Arial"/>
                <w:szCs w:val="20"/>
              </w:rPr>
            </w:pPr>
            <w:r w:rsidRPr="00727FC6">
              <w:rPr>
                <w:rFonts w:ascii="Arial" w:hAnsi="Arial" w:cs="Arial"/>
                <w:szCs w:val="20"/>
              </w:rPr>
              <w:t> </w:t>
            </w:r>
          </w:p>
        </w:tc>
        <w:tc>
          <w:tcPr>
            <w:tcW w:w="1392" w:type="dxa"/>
            <w:tcBorders>
              <w:top w:val="nil"/>
              <w:left w:val="nil"/>
              <w:bottom w:val="single" w:color="auto" w:sz="4" w:space="0"/>
              <w:right w:val="nil"/>
            </w:tcBorders>
            <w:shd w:val="clear" w:color="auto" w:fill="auto"/>
            <w:noWrap/>
            <w:vAlign w:val="bottom"/>
            <w:hideMark/>
          </w:tcPr>
          <w:p w:rsidRPr="00727FC6" w:rsidR="00535BBF" w:rsidP="00535BBF" w:rsidRDefault="00535BBF" w14:paraId="0B7FB0E6" w14:textId="77777777">
            <w:pPr>
              <w:spacing w:after="0"/>
              <w:ind w:left="0"/>
              <w:rPr>
                <w:rFonts w:ascii="Arial" w:hAnsi="Arial" w:cs="Arial"/>
                <w:szCs w:val="20"/>
              </w:rPr>
            </w:pPr>
            <w:r w:rsidRPr="00727FC6">
              <w:rPr>
                <w:rFonts w:ascii="Arial" w:hAnsi="Arial" w:cs="Arial"/>
                <w:szCs w:val="20"/>
              </w:rPr>
              <w:t> </w:t>
            </w:r>
          </w:p>
        </w:tc>
        <w:tc>
          <w:tcPr>
            <w:tcW w:w="538" w:type="dxa"/>
            <w:tcBorders>
              <w:top w:val="nil"/>
              <w:left w:val="nil"/>
              <w:bottom w:val="single" w:color="auto" w:sz="4" w:space="0"/>
              <w:right w:val="nil"/>
            </w:tcBorders>
            <w:shd w:val="clear" w:color="auto" w:fill="auto"/>
            <w:noWrap/>
            <w:vAlign w:val="bottom"/>
            <w:hideMark/>
          </w:tcPr>
          <w:p w:rsidRPr="00727FC6" w:rsidR="00535BBF" w:rsidP="00535BBF" w:rsidRDefault="00535BBF" w14:paraId="3CB21F14"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85F0C99" w14:textId="77777777">
            <w:pPr>
              <w:spacing w:after="0"/>
              <w:ind w:left="0"/>
              <w:rPr>
                <w:rFonts w:ascii="Arial" w:hAnsi="Arial" w:cs="Arial"/>
                <w:szCs w:val="20"/>
              </w:rPr>
            </w:pPr>
            <w:r w:rsidRPr="00727FC6">
              <w:rPr>
                <w:rFonts w:ascii="Arial" w:hAnsi="Arial" w:cs="Arial"/>
                <w:szCs w:val="20"/>
              </w:rPr>
              <w:t> </w:t>
            </w:r>
          </w:p>
        </w:tc>
        <w:tc>
          <w:tcPr>
            <w:tcW w:w="537" w:type="dxa"/>
            <w:tcBorders>
              <w:top w:val="nil"/>
              <w:left w:val="nil"/>
              <w:bottom w:val="single" w:color="auto" w:sz="4" w:space="0"/>
              <w:right w:val="nil"/>
            </w:tcBorders>
            <w:shd w:val="clear" w:color="auto" w:fill="auto"/>
            <w:noWrap/>
            <w:vAlign w:val="bottom"/>
            <w:hideMark/>
          </w:tcPr>
          <w:p w:rsidRPr="00727FC6" w:rsidR="00535BBF" w:rsidP="00535BBF" w:rsidRDefault="00535BBF" w14:paraId="11730441" w14:textId="77777777">
            <w:pPr>
              <w:spacing w:after="0"/>
              <w:ind w:left="0"/>
              <w:rPr>
                <w:rFonts w:ascii="Arial" w:hAnsi="Arial" w:cs="Arial"/>
                <w:szCs w:val="20"/>
              </w:rPr>
            </w:pPr>
            <w:r w:rsidRPr="00727FC6">
              <w:rPr>
                <w:rFonts w:ascii="Arial" w:hAnsi="Arial" w:cs="Arial"/>
                <w:szCs w:val="20"/>
              </w:rPr>
              <w:t> </w:t>
            </w:r>
          </w:p>
        </w:tc>
        <w:tc>
          <w:tcPr>
            <w:tcW w:w="810" w:type="dxa"/>
            <w:tcBorders>
              <w:top w:val="nil"/>
              <w:left w:val="nil"/>
              <w:bottom w:val="single" w:color="auto" w:sz="4" w:space="0"/>
              <w:right w:val="nil"/>
            </w:tcBorders>
            <w:shd w:val="clear" w:color="auto" w:fill="auto"/>
            <w:noWrap/>
            <w:vAlign w:val="bottom"/>
            <w:hideMark/>
          </w:tcPr>
          <w:p w:rsidRPr="00727FC6" w:rsidR="00535BBF" w:rsidP="00535BBF" w:rsidRDefault="00535BBF" w14:paraId="0476EDB6"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618A0627" w14:textId="77777777">
            <w:pPr>
              <w:spacing w:after="0"/>
              <w:ind w:left="0"/>
              <w:rPr>
                <w:rFonts w:ascii="Arial" w:hAnsi="Arial" w:cs="Arial"/>
                <w:szCs w:val="20"/>
              </w:rPr>
            </w:pPr>
            <w:r w:rsidRPr="00727FC6">
              <w:rPr>
                <w:rFonts w:ascii="Arial" w:hAnsi="Arial" w:cs="Arial"/>
                <w:szCs w:val="20"/>
              </w:rPr>
              <w:t> </w:t>
            </w:r>
          </w:p>
        </w:tc>
        <w:tc>
          <w:tcPr>
            <w:tcW w:w="1415" w:type="dxa"/>
            <w:tcBorders>
              <w:top w:val="nil"/>
              <w:left w:val="nil"/>
              <w:bottom w:val="single" w:color="auto" w:sz="4" w:space="0"/>
              <w:right w:val="nil"/>
            </w:tcBorders>
            <w:shd w:val="clear" w:color="auto" w:fill="auto"/>
            <w:noWrap/>
            <w:vAlign w:val="bottom"/>
            <w:hideMark/>
          </w:tcPr>
          <w:p w:rsidRPr="00727FC6" w:rsidR="00535BBF" w:rsidP="00535BBF" w:rsidRDefault="00535BBF" w14:paraId="071AF85D" w14:textId="77777777">
            <w:pPr>
              <w:spacing w:after="0"/>
              <w:ind w:left="0"/>
              <w:rPr>
                <w:rFonts w:ascii="Arial" w:hAnsi="Arial" w:cs="Arial"/>
                <w:szCs w:val="20"/>
              </w:rPr>
            </w:pPr>
            <w:r w:rsidRPr="00727FC6">
              <w:rPr>
                <w:rFonts w:ascii="Arial" w:hAnsi="Arial" w:cs="Arial"/>
                <w:szCs w:val="20"/>
              </w:rPr>
              <w:t> </w:t>
            </w:r>
          </w:p>
        </w:tc>
        <w:tc>
          <w:tcPr>
            <w:tcW w:w="447" w:type="dxa"/>
            <w:tcBorders>
              <w:top w:val="nil"/>
              <w:left w:val="nil"/>
              <w:bottom w:val="single" w:color="auto" w:sz="4" w:space="0"/>
              <w:right w:val="nil"/>
            </w:tcBorders>
            <w:shd w:val="clear" w:color="auto" w:fill="auto"/>
            <w:noWrap/>
            <w:vAlign w:val="bottom"/>
            <w:hideMark/>
          </w:tcPr>
          <w:p w:rsidRPr="00727FC6" w:rsidR="00535BBF" w:rsidP="00535BBF" w:rsidRDefault="00535BBF" w14:paraId="30B6B45E" w14:textId="77777777">
            <w:pPr>
              <w:spacing w:after="0"/>
              <w:ind w:left="0"/>
              <w:rPr>
                <w:rFonts w:ascii="Arial" w:hAnsi="Arial" w:cs="Arial"/>
                <w:szCs w:val="20"/>
              </w:rPr>
            </w:pPr>
            <w:r w:rsidRPr="00727FC6">
              <w:rPr>
                <w:rFonts w:ascii="Arial" w:hAnsi="Arial" w:cs="Arial"/>
                <w:szCs w:val="20"/>
              </w:rPr>
              <w:t> </w:t>
            </w:r>
          </w:p>
        </w:tc>
        <w:tc>
          <w:tcPr>
            <w:tcW w:w="1434" w:type="dxa"/>
            <w:tcBorders>
              <w:top w:val="nil"/>
              <w:left w:val="nil"/>
              <w:bottom w:val="single" w:color="auto" w:sz="4" w:space="0"/>
              <w:right w:val="nil"/>
            </w:tcBorders>
            <w:shd w:val="clear" w:color="auto" w:fill="auto"/>
            <w:noWrap/>
            <w:vAlign w:val="bottom"/>
            <w:hideMark/>
          </w:tcPr>
          <w:p w:rsidRPr="00727FC6" w:rsidR="00535BBF" w:rsidP="00535BBF" w:rsidRDefault="00535BBF" w14:paraId="6C3256E8" w14:textId="77777777">
            <w:pPr>
              <w:spacing w:after="0"/>
              <w:ind w:left="0"/>
              <w:rPr>
                <w:rFonts w:ascii="Arial" w:hAnsi="Arial" w:cs="Arial"/>
                <w:szCs w:val="20"/>
              </w:rPr>
            </w:pPr>
            <w:r w:rsidRPr="00727FC6">
              <w:rPr>
                <w:rFonts w:ascii="Arial" w:hAnsi="Arial" w:cs="Arial"/>
                <w:szCs w:val="20"/>
              </w:rPr>
              <w:t> </w:t>
            </w:r>
          </w:p>
        </w:tc>
        <w:tc>
          <w:tcPr>
            <w:tcW w:w="441" w:type="dxa"/>
            <w:tcBorders>
              <w:top w:val="nil"/>
              <w:left w:val="nil"/>
              <w:bottom w:val="single" w:color="auto" w:sz="4" w:space="0"/>
              <w:right w:val="nil"/>
            </w:tcBorders>
            <w:shd w:val="clear" w:color="auto" w:fill="auto"/>
            <w:noWrap/>
            <w:vAlign w:val="bottom"/>
            <w:hideMark/>
          </w:tcPr>
          <w:p w:rsidRPr="00727FC6" w:rsidR="00535BBF" w:rsidP="00535BBF" w:rsidRDefault="00535BBF" w14:paraId="623CFD89" w14:textId="77777777">
            <w:pPr>
              <w:spacing w:after="0"/>
              <w:ind w:left="0"/>
              <w:rPr>
                <w:rFonts w:ascii="Arial" w:hAnsi="Arial" w:cs="Arial"/>
                <w:szCs w:val="20"/>
              </w:rPr>
            </w:pPr>
            <w:r w:rsidRPr="00727FC6">
              <w:rPr>
                <w:rFonts w:ascii="Arial" w:hAnsi="Arial" w:cs="Arial"/>
                <w:szCs w:val="20"/>
              </w:rPr>
              <w:t> </w:t>
            </w:r>
          </w:p>
        </w:tc>
        <w:tc>
          <w:tcPr>
            <w:tcW w:w="1414" w:type="dxa"/>
            <w:gridSpan w:val="3"/>
            <w:tcBorders>
              <w:top w:val="nil"/>
              <w:left w:val="nil"/>
              <w:bottom w:val="single" w:color="auto" w:sz="4" w:space="0"/>
              <w:right w:val="nil"/>
            </w:tcBorders>
            <w:shd w:val="clear" w:color="auto" w:fill="auto"/>
            <w:noWrap/>
            <w:vAlign w:val="bottom"/>
            <w:hideMark/>
          </w:tcPr>
          <w:p w:rsidRPr="00727FC6" w:rsidR="00535BBF" w:rsidP="00535BBF" w:rsidRDefault="00535BBF" w14:paraId="58D76954" w14:textId="77777777">
            <w:pPr>
              <w:spacing w:after="0"/>
              <w:ind w:left="0"/>
              <w:rPr>
                <w:rFonts w:ascii="Arial" w:hAnsi="Arial" w:cs="Arial"/>
                <w:szCs w:val="20"/>
              </w:rPr>
            </w:pPr>
            <w:r w:rsidRPr="00727FC6">
              <w:rPr>
                <w:rFonts w:ascii="Arial" w:hAnsi="Arial" w:cs="Arial"/>
                <w:szCs w:val="20"/>
              </w:rPr>
              <w:t> </w:t>
            </w:r>
          </w:p>
        </w:tc>
        <w:tc>
          <w:tcPr>
            <w:tcW w:w="464" w:type="dxa"/>
            <w:tcBorders>
              <w:top w:val="nil"/>
              <w:left w:val="nil"/>
              <w:bottom w:val="single" w:color="auto" w:sz="4" w:space="0"/>
              <w:right w:val="nil"/>
            </w:tcBorders>
            <w:shd w:val="clear" w:color="auto" w:fill="auto"/>
            <w:noWrap/>
            <w:vAlign w:val="bottom"/>
            <w:hideMark/>
          </w:tcPr>
          <w:p w:rsidRPr="00727FC6" w:rsidR="00535BBF" w:rsidP="00535BBF" w:rsidRDefault="00535BBF" w14:paraId="5AF09F52" w14:textId="77777777">
            <w:pPr>
              <w:spacing w:after="0"/>
              <w:ind w:left="0"/>
              <w:rPr>
                <w:rFonts w:ascii="Arial" w:hAnsi="Arial" w:cs="Arial"/>
                <w:szCs w:val="20"/>
              </w:rPr>
            </w:pPr>
            <w:r w:rsidRPr="00727FC6">
              <w:rPr>
                <w:rFonts w:ascii="Arial" w:hAnsi="Arial" w:cs="Arial"/>
                <w:szCs w:val="20"/>
              </w:rPr>
              <w:t> </w:t>
            </w:r>
          </w:p>
        </w:tc>
        <w:tc>
          <w:tcPr>
            <w:tcW w:w="1431"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5C1CE487" w14:textId="77777777">
            <w:pPr>
              <w:spacing w:after="0"/>
              <w:ind w:left="0"/>
              <w:rPr>
                <w:rFonts w:ascii="Arial" w:hAnsi="Arial" w:cs="Arial"/>
                <w:szCs w:val="20"/>
              </w:rPr>
            </w:pPr>
            <w:r w:rsidRPr="00727FC6">
              <w:rPr>
                <w:rFonts w:ascii="Arial" w:hAnsi="Arial" w:cs="Arial"/>
                <w:szCs w:val="20"/>
              </w:rPr>
              <w:t> </w:t>
            </w:r>
          </w:p>
        </w:tc>
        <w:tc>
          <w:tcPr>
            <w:tcW w:w="552" w:type="dxa"/>
            <w:tcBorders>
              <w:top w:val="nil"/>
              <w:left w:val="nil"/>
              <w:bottom w:val="single" w:color="auto" w:sz="4" w:space="0"/>
              <w:right w:val="nil"/>
            </w:tcBorders>
            <w:shd w:val="clear" w:color="auto" w:fill="auto"/>
            <w:noWrap/>
            <w:vAlign w:val="bottom"/>
            <w:hideMark/>
          </w:tcPr>
          <w:p w:rsidRPr="00727FC6" w:rsidR="00535BBF" w:rsidP="00535BBF" w:rsidRDefault="00535BBF" w14:paraId="5B7803C8" w14:textId="77777777">
            <w:pPr>
              <w:spacing w:after="0"/>
              <w:ind w:left="0"/>
              <w:rPr>
                <w:rFonts w:ascii="Arial" w:hAnsi="Arial" w:cs="Arial"/>
                <w:szCs w:val="20"/>
              </w:rPr>
            </w:pPr>
            <w:r w:rsidRPr="00727FC6">
              <w:rPr>
                <w:rFonts w:ascii="Arial" w:hAnsi="Arial" w:cs="Arial"/>
                <w:szCs w:val="20"/>
              </w:rPr>
              <w:t> </w:t>
            </w:r>
          </w:p>
        </w:tc>
        <w:tc>
          <w:tcPr>
            <w:tcW w:w="1324" w:type="dxa"/>
            <w:gridSpan w:val="4"/>
            <w:tcBorders>
              <w:top w:val="nil"/>
              <w:left w:val="nil"/>
              <w:bottom w:val="single" w:color="auto" w:sz="4" w:space="0"/>
              <w:right w:val="nil"/>
            </w:tcBorders>
            <w:shd w:val="clear" w:color="auto" w:fill="auto"/>
            <w:noWrap/>
            <w:vAlign w:val="bottom"/>
            <w:hideMark/>
          </w:tcPr>
          <w:p w:rsidRPr="00727FC6" w:rsidR="00535BBF" w:rsidP="00535BBF" w:rsidRDefault="00535BBF" w14:paraId="2635E959" w14:textId="77777777">
            <w:pPr>
              <w:spacing w:after="0"/>
              <w:ind w:left="0"/>
              <w:rPr>
                <w:rFonts w:ascii="Arial" w:hAnsi="Arial" w:cs="Arial"/>
                <w:szCs w:val="20"/>
              </w:rPr>
            </w:pPr>
            <w:r w:rsidRPr="00727FC6">
              <w:rPr>
                <w:rFonts w:ascii="Arial" w:hAnsi="Arial" w:cs="Arial"/>
                <w:szCs w:val="20"/>
              </w:rPr>
              <w:t> </w:t>
            </w:r>
          </w:p>
        </w:tc>
        <w:tc>
          <w:tcPr>
            <w:tcW w:w="237" w:type="dxa"/>
            <w:tcBorders>
              <w:top w:val="nil"/>
              <w:left w:val="nil"/>
              <w:bottom w:val="single" w:color="auto" w:sz="4" w:space="0"/>
              <w:right w:val="nil"/>
            </w:tcBorders>
            <w:shd w:val="clear" w:color="auto" w:fill="auto"/>
            <w:noWrap/>
            <w:vAlign w:val="bottom"/>
            <w:hideMark/>
          </w:tcPr>
          <w:p w:rsidRPr="00727FC6" w:rsidR="00535BBF" w:rsidP="00535BBF" w:rsidRDefault="00535BBF" w14:paraId="7D45BF10" w14:textId="77777777">
            <w:pPr>
              <w:spacing w:after="0"/>
              <w:ind w:left="0"/>
              <w:rPr>
                <w:rFonts w:ascii="Arial" w:hAnsi="Arial" w:cs="Arial"/>
                <w:szCs w:val="20"/>
              </w:rPr>
            </w:pPr>
            <w:r w:rsidRPr="00727FC6">
              <w:rPr>
                <w:rFonts w:ascii="Arial" w:hAnsi="Arial" w:cs="Arial"/>
                <w:szCs w:val="20"/>
              </w:rPr>
              <w:t> </w:t>
            </w:r>
          </w:p>
        </w:tc>
        <w:tc>
          <w:tcPr>
            <w:tcW w:w="529" w:type="dxa"/>
            <w:gridSpan w:val="2"/>
            <w:tcBorders>
              <w:top w:val="nil"/>
              <w:left w:val="nil"/>
              <w:bottom w:val="single" w:color="auto" w:sz="4" w:space="0"/>
              <w:right w:val="nil"/>
            </w:tcBorders>
            <w:shd w:val="clear" w:color="auto" w:fill="auto"/>
            <w:noWrap/>
            <w:vAlign w:val="bottom"/>
            <w:hideMark/>
          </w:tcPr>
          <w:p w:rsidRPr="00727FC6" w:rsidR="00535BBF" w:rsidP="00535BBF" w:rsidRDefault="00535BBF" w14:paraId="77BFD0CE" w14:textId="77777777">
            <w:pPr>
              <w:spacing w:after="0"/>
              <w:ind w:left="0"/>
              <w:rPr>
                <w:rFonts w:ascii="Arial" w:hAnsi="Arial" w:cs="Arial"/>
                <w:szCs w:val="20"/>
              </w:rPr>
            </w:pPr>
            <w:r w:rsidRPr="00727FC6">
              <w:rPr>
                <w:rFonts w:ascii="Arial" w:hAnsi="Arial" w:cs="Arial"/>
                <w:szCs w:val="20"/>
              </w:rPr>
              <w:t> </w:t>
            </w:r>
          </w:p>
        </w:tc>
        <w:tc>
          <w:tcPr>
            <w:tcW w:w="558" w:type="dxa"/>
            <w:gridSpan w:val="2"/>
            <w:tcBorders>
              <w:top w:val="nil"/>
              <w:left w:val="nil"/>
              <w:bottom w:val="single" w:color="auto" w:sz="4" w:space="0"/>
              <w:right w:val="single" w:color="auto" w:sz="4" w:space="0"/>
            </w:tcBorders>
            <w:shd w:val="clear" w:color="auto" w:fill="auto"/>
            <w:noWrap/>
            <w:vAlign w:val="bottom"/>
            <w:hideMark/>
          </w:tcPr>
          <w:p w:rsidRPr="00727FC6" w:rsidR="00535BBF" w:rsidP="00535BBF" w:rsidRDefault="00535BBF" w14:paraId="14BA62C1" w14:textId="77777777">
            <w:pPr>
              <w:spacing w:after="0"/>
              <w:ind w:left="0"/>
              <w:rPr>
                <w:rFonts w:ascii="Arial" w:hAnsi="Arial" w:cs="Arial"/>
                <w:szCs w:val="20"/>
              </w:rPr>
            </w:pPr>
            <w:r w:rsidRPr="00727FC6">
              <w:rPr>
                <w:rFonts w:ascii="Arial" w:hAnsi="Arial" w:cs="Arial"/>
                <w:szCs w:val="20"/>
              </w:rPr>
              <w:t> </w:t>
            </w:r>
          </w:p>
        </w:tc>
      </w:tr>
    </w:tbl>
    <w:p w:rsidRPr="00727FC6" w:rsidR="00535BBF" w:rsidP="002A59E2" w:rsidRDefault="00535BBF" w14:paraId="258D2787" w14:textId="09213CEE">
      <w:pPr>
        <w:pStyle w:val="Heading2"/>
        <w:numPr>
          <w:ilvl w:val="0"/>
          <w:numId w:val="0"/>
        </w:numPr>
      </w:pPr>
      <w:bookmarkStart w:name="_Toc5024434" w:id="527"/>
      <w:r w:rsidRPr="00727FC6">
        <w:t>BLS LMI FRW-B AAMC</w:t>
      </w:r>
      <w:r w:rsidRPr="00727FC6" w:rsidR="005A59C0">
        <w:t xml:space="preserve"> </w:t>
      </w:r>
      <w:r w:rsidRPr="00727FC6" w:rsidR="00CE1E54">
        <w:rPr>
          <w:b w:val="0"/>
          <w:i/>
        </w:rPr>
        <w:t xml:space="preserve">(Revised </w:t>
      </w:r>
      <w:r w:rsidR="00865242">
        <w:rPr>
          <w:b w:val="0"/>
          <w:i/>
        </w:rPr>
        <w:t>June 2021</w:t>
      </w:r>
      <w:r w:rsidRPr="00727FC6" w:rsidR="005A59C0">
        <w:rPr>
          <w:b w:val="0"/>
          <w:i/>
        </w:rPr>
        <w:t>)</w:t>
      </w:r>
      <w:bookmarkEnd w:id="527"/>
    </w:p>
    <w:p w:rsidRPr="00727FC6" w:rsidR="00535BBF" w:rsidP="002A59E2" w:rsidRDefault="00535BBF" w14:paraId="33323F6F" w14:textId="77777777">
      <w:pPr>
        <w:jc w:val="center"/>
        <w:rPr>
          <w:rFonts w:ascii="Arial" w:hAnsi="Arial" w:cs="Arial"/>
          <w:b/>
          <w:sz w:val="18"/>
          <w:szCs w:val="18"/>
        </w:rPr>
      </w:pPr>
      <w:r w:rsidRPr="00727FC6">
        <w:rPr>
          <w:rFonts w:ascii="Arial" w:hAnsi="Arial" w:cs="Arial"/>
          <w:b/>
          <w:sz w:val="18"/>
          <w:szCs w:val="18"/>
        </w:rPr>
        <w:lastRenderedPageBreak/>
        <w:t>LMI FINANCIAL RECONCILIATION WORKSHEET (FRW – B) TERMS DEFINED</w:t>
      </w:r>
    </w:p>
    <w:p w:rsidRPr="00727FC6" w:rsidR="00535BBF" w:rsidP="00AE52F4" w:rsidRDefault="00535BBF" w14:paraId="29B8538D" w14:textId="77777777">
      <w:pPr>
        <w:numPr>
          <w:ilvl w:val="0"/>
          <w:numId w:val="110"/>
        </w:numPr>
        <w:spacing w:after="0"/>
        <w:rPr>
          <w:rFonts w:ascii="Arial" w:hAnsi="Arial" w:cs="Arial"/>
          <w:b/>
          <w:i/>
          <w:sz w:val="15"/>
          <w:szCs w:val="15"/>
        </w:rPr>
      </w:pPr>
      <w:r w:rsidRPr="00727FC6">
        <w:rPr>
          <w:rFonts w:ascii="Arial" w:hAnsi="Arial" w:cs="Arial"/>
          <w:b/>
          <w:i/>
          <w:sz w:val="15"/>
          <w:szCs w:val="15"/>
        </w:rPr>
        <w:t>Cumulative Disbursements</w:t>
      </w:r>
      <w:r w:rsidRPr="00727FC6">
        <w:rPr>
          <w:rFonts w:ascii="Arial" w:hAnsi="Arial" w:cs="Arial"/>
          <w:sz w:val="15"/>
          <w:szCs w:val="15"/>
        </w:rPr>
        <w:t>:</w:t>
      </w:r>
    </w:p>
    <w:p w:rsidRPr="00727FC6" w:rsidR="00535BBF" w:rsidP="00535BBF" w:rsidRDefault="00535BBF" w14:paraId="1F6A13FA" w14:textId="77777777">
      <w:pPr>
        <w:spacing w:after="120"/>
        <w:ind w:left="706"/>
        <w:rPr>
          <w:rFonts w:ascii="Arial" w:hAnsi="Arial" w:cs="Arial"/>
          <w:sz w:val="15"/>
          <w:szCs w:val="15"/>
        </w:rPr>
      </w:pPr>
      <w:r w:rsidRPr="00727FC6">
        <w:rPr>
          <w:rFonts w:ascii="Arial" w:hAnsi="Arial" w:cs="Arial"/>
          <w:sz w:val="15"/>
          <w:szCs w:val="15"/>
        </w:rPr>
        <w:t>The amount shown should represent cumulative cash disbursements through the obligations incurred during the CA period that were paid out prior to the completion of the Reconciliation Worksheet:</w:t>
      </w:r>
    </w:p>
    <w:p w:rsidRPr="00727FC6" w:rsidR="00535BBF" w:rsidP="00AE52F4" w:rsidRDefault="00535BBF" w14:paraId="438D29CC" w14:textId="77777777">
      <w:pPr>
        <w:numPr>
          <w:ilvl w:val="0"/>
          <w:numId w:val="106"/>
        </w:numPr>
        <w:spacing w:after="120"/>
        <w:ind w:left="1066"/>
        <w:rPr>
          <w:rFonts w:ascii="Arial" w:hAnsi="Arial" w:cs="Arial"/>
          <w:sz w:val="15"/>
          <w:szCs w:val="15"/>
        </w:rPr>
      </w:pPr>
      <w:r w:rsidRPr="00727FC6">
        <w:rPr>
          <w:rFonts w:ascii="Arial" w:hAnsi="Arial" w:cs="Arial"/>
          <w:sz w:val="15"/>
          <w:szCs w:val="15"/>
        </w:rPr>
        <w:t>applicable credits, refunds and rebates;</w:t>
      </w:r>
    </w:p>
    <w:p w:rsidRPr="00727FC6" w:rsidR="00535BBF" w:rsidP="00AE52F4" w:rsidRDefault="00535BBF" w14:paraId="198957FF" w14:textId="77777777">
      <w:pPr>
        <w:numPr>
          <w:ilvl w:val="0"/>
          <w:numId w:val="106"/>
        </w:numPr>
        <w:spacing w:after="120"/>
        <w:ind w:left="1066"/>
        <w:rPr>
          <w:rFonts w:ascii="Arial" w:hAnsi="Arial" w:cs="Arial"/>
          <w:sz w:val="15"/>
          <w:szCs w:val="15"/>
        </w:rPr>
      </w:pPr>
      <w:r w:rsidRPr="00727FC6">
        <w:rPr>
          <w:rFonts w:ascii="Arial" w:hAnsi="Arial" w:cs="Arial"/>
          <w:sz w:val="15"/>
          <w:szCs w:val="15"/>
        </w:rPr>
        <w:t>outstanding advances and prepaid expenses; and</w:t>
      </w:r>
    </w:p>
    <w:p w:rsidRPr="00727FC6" w:rsidR="00535BBF" w:rsidP="00AE52F4" w:rsidRDefault="00535BBF" w14:paraId="45017FCB" w14:textId="77777777">
      <w:pPr>
        <w:numPr>
          <w:ilvl w:val="0"/>
          <w:numId w:val="106"/>
        </w:numPr>
        <w:spacing w:after="0"/>
        <w:ind w:left="1066"/>
        <w:rPr>
          <w:rFonts w:ascii="Arial" w:hAnsi="Arial" w:cs="Arial"/>
          <w:sz w:val="15"/>
          <w:szCs w:val="15"/>
        </w:rPr>
      </w:pPr>
      <w:r w:rsidRPr="00727FC6">
        <w:rPr>
          <w:rFonts w:ascii="Arial" w:hAnsi="Arial" w:cs="Arial"/>
          <w:sz w:val="15"/>
          <w:szCs w:val="15"/>
        </w:rPr>
        <w:t>other cash adjustments.</w:t>
      </w:r>
    </w:p>
    <w:p w:rsidRPr="00727FC6" w:rsidR="00535BBF" w:rsidP="00AE52F4" w:rsidRDefault="007B3823" w14:paraId="65906463"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Payments</w:t>
      </w:r>
      <w:r w:rsidRPr="00727FC6" w:rsidR="00535BBF">
        <w:rPr>
          <w:rFonts w:ascii="Arial" w:hAnsi="Arial" w:cs="Arial"/>
          <w:b/>
          <w:i/>
          <w:sz w:val="15"/>
          <w:szCs w:val="15"/>
        </w:rPr>
        <w:t>:</w:t>
      </w:r>
    </w:p>
    <w:p w:rsidRPr="00727FC6" w:rsidR="00535BBF" w:rsidP="00535BBF" w:rsidRDefault="00535BBF" w14:paraId="6F681B67" w14:textId="77777777">
      <w:pPr>
        <w:ind w:left="720"/>
        <w:rPr>
          <w:rFonts w:ascii="Arial" w:hAnsi="Arial" w:cs="Arial"/>
          <w:sz w:val="15"/>
          <w:szCs w:val="15"/>
        </w:rPr>
      </w:pPr>
      <w:r w:rsidRPr="00727FC6">
        <w:rPr>
          <w:rFonts w:ascii="Arial" w:hAnsi="Arial" w:cs="Arial"/>
          <w:sz w:val="15"/>
          <w:szCs w:val="15"/>
        </w:rPr>
        <w:t xml:space="preserve">The amount of cash drawn down against HHS-PMS or checks received.  </w:t>
      </w:r>
    </w:p>
    <w:p w:rsidRPr="00727FC6" w:rsidR="00535BBF" w:rsidP="00AE52F4" w:rsidRDefault="00535BBF" w14:paraId="07F03EC6"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Difference:</w:t>
      </w:r>
    </w:p>
    <w:p w:rsidRPr="00727FC6" w:rsidR="00535BBF" w:rsidP="00535BBF" w:rsidRDefault="00535BBF" w14:paraId="26A4EB40" w14:textId="77777777">
      <w:pPr>
        <w:ind w:left="720"/>
        <w:rPr>
          <w:rFonts w:ascii="Arial" w:hAnsi="Arial" w:cs="Arial"/>
          <w:sz w:val="15"/>
          <w:szCs w:val="15"/>
        </w:rPr>
      </w:pPr>
      <w:r w:rsidRPr="00727FC6">
        <w:rPr>
          <w:rFonts w:ascii="Arial" w:hAnsi="Arial" w:cs="Arial"/>
          <w:sz w:val="15"/>
          <w:szCs w:val="15"/>
        </w:rPr>
        <w:t xml:space="preserve">The amount of </w:t>
      </w:r>
      <w:r w:rsidRPr="00727FC6" w:rsidR="007B3823">
        <w:rPr>
          <w:rFonts w:ascii="Arial" w:hAnsi="Arial" w:cs="Arial"/>
          <w:sz w:val="15"/>
          <w:szCs w:val="15"/>
        </w:rPr>
        <w:t>Payments</w:t>
      </w:r>
      <w:r w:rsidRPr="00727FC6">
        <w:rPr>
          <w:rFonts w:ascii="Arial" w:hAnsi="Arial" w:cs="Arial"/>
          <w:sz w:val="15"/>
          <w:szCs w:val="15"/>
        </w:rPr>
        <w:t xml:space="preserve">/draw downs (Line 2), subtracted from reported expenses in Line 1.  If the balance is greater, or less than zero, the closeout cannot take place until the SWA fully updates their last quarter’s FFR to properly match their draw downs.  </w:t>
      </w:r>
    </w:p>
    <w:p w:rsidRPr="00727FC6" w:rsidR="00535BBF" w:rsidP="00535BBF" w:rsidRDefault="00535BBF" w14:paraId="1FE1CE5E" w14:textId="77777777">
      <w:pPr>
        <w:ind w:left="720"/>
        <w:rPr>
          <w:rFonts w:ascii="Arial" w:hAnsi="Arial" w:cs="Arial"/>
          <w:sz w:val="15"/>
          <w:szCs w:val="15"/>
        </w:rPr>
      </w:pPr>
      <w:r w:rsidRPr="00727FC6">
        <w:rPr>
          <w:rFonts w:ascii="Arial" w:hAnsi="Arial" w:cs="Arial"/>
          <w:sz w:val="15"/>
          <w:szCs w:val="15"/>
        </w:rPr>
        <w:t>When the Difference (Line 3) is greater than zero, there are either:</w:t>
      </w:r>
    </w:p>
    <w:p w:rsidRPr="00727FC6" w:rsidR="00535BBF" w:rsidP="00AE52F4" w:rsidRDefault="00535BBF" w14:paraId="34B6B701" w14:textId="77777777">
      <w:pPr>
        <w:numPr>
          <w:ilvl w:val="0"/>
          <w:numId w:val="108"/>
        </w:numPr>
        <w:spacing w:after="0"/>
        <w:rPr>
          <w:rFonts w:ascii="Arial" w:hAnsi="Arial" w:cs="Arial"/>
          <w:sz w:val="15"/>
          <w:szCs w:val="15"/>
        </w:rPr>
      </w:pPr>
      <w:r w:rsidRPr="00727FC6">
        <w:rPr>
          <w:rFonts w:ascii="Arial" w:hAnsi="Arial" w:cs="Arial"/>
          <w:sz w:val="15"/>
          <w:szCs w:val="15"/>
        </w:rPr>
        <w:t>Resources on Order</w:t>
      </w:r>
    </w:p>
    <w:p w:rsidRPr="00727FC6" w:rsidR="00535BBF" w:rsidP="00AE52F4" w:rsidRDefault="00535BBF" w14:paraId="60976672"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or services that is obligated, but not yet delivered by the vendor.  Does not include:  personal services, personnel benefits, most nonpersonal services line items and any items included as an “Accrual.”</w:t>
      </w:r>
    </w:p>
    <w:p w:rsidRPr="00727FC6" w:rsidR="00535BBF" w:rsidP="00AE52F4" w:rsidRDefault="00535BBF" w14:paraId="2B420F63" w14:textId="77777777">
      <w:pPr>
        <w:numPr>
          <w:ilvl w:val="0"/>
          <w:numId w:val="108"/>
        </w:numPr>
        <w:spacing w:after="0"/>
        <w:rPr>
          <w:rFonts w:ascii="Arial" w:hAnsi="Arial" w:cs="Arial"/>
          <w:sz w:val="15"/>
          <w:szCs w:val="15"/>
        </w:rPr>
      </w:pPr>
      <w:r w:rsidRPr="00727FC6">
        <w:rPr>
          <w:rFonts w:ascii="Arial" w:hAnsi="Arial" w:cs="Arial"/>
          <w:sz w:val="15"/>
          <w:szCs w:val="15"/>
        </w:rPr>
        <w:t>Accruals</w:t>
      </w:r>
    </w:p>
    <w:p w:rsidRPr="00727FC6" w:rsidR="00535BBF" w:rsidP="00AE52F4" w:rsidRDefault="00535BBF" w14:paraId="205518FE" w14:textId="77777777">
      <w:pPr>
        <w:numPr>
          <w:ilvl w:val="1"/>
          <w:numId w:val="108"/>
        </w:numPr>
        <w:spacing w:after="0"/>
        <w:ind w:left="1530"/>
        <w:rPr>
          <w:rFonts w:ascii="Arial" w:hAnsi="Arial" w:cs="Arial"/>
          <w:sz w:val="15"/>
          <w:szCs w:val="15"/>
        </w:rPr>
      </w:pPr>
      <w:r w:rsidRPr="00727FC6">
        <w:rPr>
          <w:rFonts w:ascii="Arial" w:hAnsi="Arial" w:cs="Arial"/>
          <w:sz w:val="15"/>
          <w:szCs w:val="15"/>
        </w:rPr>
        <w:t>The amount of those goods received, services rendered, expenses incurred, and assets acquired, but for which payments have not yet been made.</w:t>
      </w:r>
    </w:p>
    <w:p w:rsidRPr="00727FC6" w:rsidR="00535BBF" w:rsidP="00535BBF" w:rsidRDefault="00535BBF" w14:paraId="7BAC7B72" w14:textId="77777777">
      <w:pPr>
        <w:ind w:left="720"/>
        <w:rPr>
          <w:rFonts w:ascii="Arial" w:hAnsi="Arial" w:cs="Arial"/>
          <w:sz w:val="15"/>
          <w:szCs w:val="15"/>
        </w:rPr>
      </w:pPr>
      <w:r w:rsidRPr="00727FC6">
        <w:rPr>
          <w:rFonts w:ascii="Arial" w:hAnsi="Arial" w:cs="Arial"/>
          <w:sz w:val="15"/>
          <w:szCs w:val="15"/>
        </w:rPr>
        <w:t>When the Difference (Line 3) is less than zero there is:</w:t>
      </w:r>
    </w:p>
    <w:p w:rsidRPr="00727FC6" w:rsidR="00535BBF" w:rsidP="00AE52F4" w:rsidRDefault="00535BBF" w14:paraId="2308C6F1" w14:textId="77777777">
      <w:pPr>
        <w:numPr>
          <w:ilvl w:val="0"/>
          <w:numId w:val="109"/>
        </w:numPr>
        <w:spacing w:after="0"/>
        <w:ind w:left="1080"/>
        <w:rPr>
          <w:rFonts w:ascii="Arial" w:hAnsi="Arial" w:cs="Arial"/>
          <w:sz w:val="15"/>
          <w:szCs w:val="15"/>
        </w:rPr>
      </w:pPr>
      <w:r w:rsidRPr="00727FC6">
        <w:rPr>
          <w:rFonts w:ascii="Arial" w:hAnsi="Arial" w:cs="Arial"/>
          <w:sz w:val="15"/>
          <w:szCs w:val="15"/>
        </w:rPr>
        <w:t>Cash on Hand</w:t>
      </w:r>
    </w:p>
    <w:p w:rsidRPr="00727FC6" w:rsidR="00535BBF" w:rsidP="00AE52F4" w:rsidRDefault="00535BBF" w14:paraId="22C4CF37" w14:textId="77777777">
      <w:pPr>
        <w:numPr>
          <w:ilvl w:val="1"/>
          <w:numId w:val="109"/>
        </w:numPr>
        <w:spacing w:after="0"/>
        <w:ind w:left="1530"/>
        <w:contextualSpacing/>
        <w:rPr>
          <w:rFonts w:ascii="Arial" w:hAnsi="Arial" w:cs="Arial"/>
          <w:sz w:val="15"/>
          <w:szCs w:val="15"/>
        </w:rPr>
      </w:pPr>
      <w:r w:rsidRPr="00727FC6">
        <w:rPr>
          <w:rFonts w:ascii="Arial" w:hAnsi="Arial" w:cs="Arial"/>
          <w:sz w:val="15"/>
          <w:szCs w:val="15"/>
        </w:rPr>
        <w:t xml:space="preserve">The amount of cash available for the payment of obligations.  </w:t>
      </w:r>
    </w:p>
    <w:p w:rsidRPr="00727FC6" w:rsidR="00535BBF" w:rsidP="00AE52F4" w:rsidRDefault="00535BBF" w14:paraId="734E2547"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Obligational Authority:</w:t>
      </w:r>
    </w:p>
    <w:p w:rsidRPr="00727FC6" w:rsidR="00535BBF" w:rsidP="00535BBF" w:rsidRDefault="00535BBF" w14:paraId="17F90CC2" w14:textId="77777777">
      <w:pPr>
        <w:ind w:left="720"/>
        <w:rPr>
          <w:rFonts w:ascii="Arial" w:hAnsi="Arial" w:cs="Arial"/>
          <w:sz w:val="15"/>
          <w:szCs w:val="15"/>
        </w:rPr>
      </w:pPr>
      <w:r w:rsidRPr="00727FC6">
        <w:rPr>
          <w:rFonts w:ascii="Arial" w:hAnsi="Arial" w:cs="Arial"/>
          <w:sz w:val="15"/>
          <w:szCs w:val="15"/>
        </w:rPr>
        <w:t>The amount of funds that the SWA is allowed to obligate against a specific program ( i.e., CES, LAUS, etc.).</w:t>
      </w:r>
    </w:p>
    <w:p w:rsidRPr="00727FC6" w:rsidR="00535BBF" w:rsidP="00AE52F4" w:rsidRDefault="00535BBF" w14:paraId="486B1A9C"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Unused Obligational Authority:</w:t>
      </w:r>
    </w:p>
    <w:p w:rsidRPr="00727FC6" w:rsidR="00535BBF" w:rsidP="00535BBF" w:rsidRDefault="00535BBF" w14:paraId="4FE8ABFC" w14:textId="77777777">
      <w:pPr>
        <w:ind w:left="720"/>
        <w:rPr>
          <w:sz w:val="18"/>
          <w:szCs w:val="18"/>
        </w:rPr>
      </w:pPr>
      <w:r w:rsidRPr="00727FC6">
        <w:rPr>
          <w:rFonts w:ascii="Arial" w:hAnsi="Arial" w:cs="Arial"/>
          <w:sz w:val="15"/>
          <w:szCs w:val="15"/>
        </w:rPr>
        <w:t>The amount of funds that the SWA did not obligate against a specific program.  This sum should equal Line 4 (Total Obligational Authority) minus Line 2 (</w:t>
      </w:r>
      <w:r w:rsidRPr="00727FC6" w:rsidR="00855047">
        <w:rPr>
          <w:rFonts w:ascii="Arial" w:hAnsi="Arial" w:cs="Arial"/>
          <w:sz w:val="15"/>
          <w:szCs w:val="15"/>
        </w:rPr>
        <w:t>Payments</w:t>
      </w:r>
      <w:r w:rsidRPr="00727FC6">
        <w:rPr>
          <w:rFonts w:ascii="Arial" w:hAnsi="Arial" w:cs="Arial"/>
          <w:sz w:val="15"/>
          <w:szCs w:val="15"/>
        </w:rPr>
        <w:t>).</w:t>
      </w:r>
    </w:p>
    <w:p w:rsidRPr="00727FC6" w:rsidR="00535BBF" w:rsidP="00AE52F4" w:rsidRDefault="00535BBF" w14:paraId="2C1AD02B"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Revised Obligational Authority:</w:t>
      </w:r>
    </w:p>
    <w:p w:rsidRPr="00727FC6" w:rsidR="00535BBF" w:rsidP="00535BBF" w:rsidRDefault="00535BBF" w14:paraId="1BB0D17F" w14:textId="77777777">
      <w:pPr>
        <w:ind w:left="720"/>
        <w:rPr>
          <w:rFonts w:ascii="Arial" w:hAnsi="Arial" w:cs="Arial"/>
          <w:sz w:val="15"/>
          <w:szCs w:val="15"/>
        </w:rPr>
      </w:pPr>
      <w:r w:rsidRPr="00727FC6">
        <w:rPr>
          <w:rFonts w:ascii="Arial" w:hAnsi="Arial" w:cs="Arial"/>
          <w:sz w:val="15"/>
          <w:szCs w:val="15"/>
        </w:rPr>
        <w:t xml:space="preserve">The actual amount of funds used during the fiscal year.  This sum should equal Line 4 (Total Obligational Authority) minus Line 5 (Unused Obligational Authority). </w:t>
      </w:r>
    </w:p>
    <w:p w:rsidRPr="00727FC6" w:rsidR="00535BBF" w:rsidP="00AE52F4" w:rsidRDefault="00535BBF" w14:paraId="6961C0BD" w14:textId="77777777">
      <w:pPr>
        <w:numPr>
          <w:ilvl w:val="0"/>
          <w:numId w:val="110"/>
        </w:numPr>
        <w:spacing w:after="0"/>
        <w:ind w:hanging="630"/>
        <w:rPr>
          <w:rFonts w:ascii="Arial" w:hAnsi="Arial" w:cs="Arial"/>
          <w:b/>
          <w:i/>
          <w:sz w:val="15"/>
          <w:szCs w:val="15"/>
        </w:rPr>
      </w:pPr>
      <w:r w:rsidRPr="00727FC6">
        <w:rPr>
          <w:rFonts w:ascii="Arial" w:hAnsi="Arial" w:cs="Arial"/>
          <w:b/>
          <w:i/>
          <w:sz w:val="15"/>
          <w:szCs w:val="15"/>
        </w:rPr>
        <w:t>Total Unused Obligational Authority from this page:</w:t>
      </w:r>
    </w:p>
    <w:p w:rsidRPr="00727FC6" w:rsidR="00535BBF" w:rsidP="00535BBF" w:rsidRDefault="00535BBF" w14:paraId="662BF710" w14:textId="77777777">
      <w:pPr>
        <w:spacing w:after="0"/>
        <w:ind w:left="0" w:firstLine="720"/>
      </w:pPr>
      <w:r w:rsidRPr="00727FC6">
        <w:rPr>
          <w:rFonts w:ascii="Arial" w:hAnsi="Arial" w:cs="Arial"/>
          <w:sz w:val="15"/>
          <w:szCs w:val="15"/>
        </w:rPr>
        <w:t xml:space="preserve">Represents all Unused Obligational Authority summed across all programs, which illustrates the total amount of funds that will be deobligated from the CA.   </w:t>
      </w:r>
    </w:p>
    <w:p w:rsidRPr="00727FC6" w:rsidR="00116747" w:rsidP="00B25E95" w:rsidRDefault="00116747" w14:paraId="3FB209F0" w14:textId="77777777">
      <w:pPr>
        <w:ind w:left="0"/>
      </w:pPr>
    </w:p>
    <w:p w:rsidRPr="00727FC6" w:rsidR="00814D9D" w:rsidP="00E12337" w:rsidRDefault="00814D9D" w14:paraId="2C340FF5" w14:textId="77777777">
      <w:pPr>
        <w:sectPr w:rsidRPr="00727FC6" w:rsidR="00814D9D" w:rsidSect="00A916EE">
          <w:headerReference w:type="even" r:id="rId45"/>
          <w:headerReference w:type="default" r:id="rId46"/>
          <w:footerReference w:type="default" r:id="rId47"/>
          <w:headerReference w:type="first" r:id="rId48"/>
          <w:pgSz w:w="15840" w:h="12240" w:orient="landscape" w:code="1"/>
          <w:pgMar w:top="720" w:right="720" w:bottom="720" w:left="720" w:header="432" w:footer="0" w:gutter="0"/>
          <w:cols w:space="720"/>
          <w:docGrid w:linePitch="360"/>
        </w:sectPr>
      </w:pPr>
    </w:p>
    <w:tbl>
      <w:tblPr>
        <w:tblW w:w="10547" w:type="dxa"/>
        <w:jc w:val="center"/>
        <w:tblLook w:val="04A0" w:firstRow="1" w:lastRow="0" w:firstColumn="1" w:lastColumn="0" w:noHBand="0" w:noVBand="1"/>
      </w:tblPr>
      <w:tblGrid>
        <w:gridCol w:w="1813"/>
        <w:gridCol w:w="854"/>
        <w:gridCol w:w="90"/>
        <w:gridCol w:w="171"/>
        <w:gridCol w:w="44"/>
        <w:gridCol w:w="33"/>
        <w:gridCol w:w="365"/>
        <w:gridCol w:w="24"/>
        <w:gridCol w:w="421"/>
        <w:gridCol w:w="8"/>
        <w:gridCol w:w="270"/>
        <w:gridCol w:w="251"/>
        <w:gridCol w:w="22"/>
        <w:gridCol w:w="270"/>
        <w:gridCol w:w="1064"/>
        <w:gridCol w:w="271"/>
        <w:gridCol w:w="1148"/>
        <w:gridCol w:w="61"/>
        <w:gridCol w:w="37"/>
        <w:gridCol w:w="164"/>
        <w:gridCol w:w="56"/>
        <w:gridCol w:w="603"/>
        <w:gridCol w:w="1422"/>
        <w:gridCol w:w="1085"/>
      </w:tblGrid>
      <w:tr w:rsidRPr="00727FC6" w:rsidR="00BC4AD1" w:rsidTr="00C86EFE" w14:paraId="62E1127E" w14:textId="77777777">
        <w:trPr>
          <w:trHeight w:val="575"/>
          <w:jc w:val="center"/>
        </w:trPr>
        <w:tc>
          <w:tcPr>
            <w:tcW w:w="3823" w:type="dxa"/>
            <w:gridSpan w:val="10"/>
            <w:tcBorders>
              <w:top w:val="single" w:color="auto" w:sz="4" w:space="0"/>
              <w:left w:val="single" w:color="auto" w:sz="4" w:space="0"/>
              <w:bottom w:val="nil"/>
              <w:right w:val="nil"/>
            </w:tcBorders>
            <w:shd w:val="clear" w:color="auto" w:fill="auto"/>
            <w:noWrap/>
            <w:vAlign w:val="bottom"/>
            <w:hideMark/>
          </w:tcPr>
          <w:p w:rsidRPr="00727FC6" w:rsidR="00BC4AD1" w:rsidP="00BC4AD1" w:rsidRDefault="00BC4AD1" w14:paraId="645506B0"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43" w:type="dxa"/>
            <w:gridSpan w:val="3"/>
            <w:tcBorders>
              <w:top w:val="single" w:color="auto" w:sz="4" w:space="0"/>
              <w:left w:val="nil"/>
              <w:bottom w:val="nil"/>
              <w:right w:val="nil"/>
            </w:tcBorders>
            <w:shd w:val="clear" w:color="auto" w:fill="auto"/>
            <w:noWrap/>
            <w:vAlign w:val="bottom"/>
            <w:hideMark/>
          </w:tcPr>
          <w:p w:rsidRPr="00727FC6" w:rsidR="00BC4AD1" w:rsidP="00BC4AD1" w:rsidRDefault="00BC4AD1" w14:paraId="2CEE823A" w14:textId="77777777">
            <w:pPr>
              <w:spacing w:after="0"/>
              <w:ind w:left="0"/>
              <w:rPr>
                <w:rFonts w:ascii="Arial" w:hAnsi="Arial" w:cs="Arial"/>
                <w:szCs w:val="20"/>
              </w:rPr>
            </w:pPr>
            <w:r w:rsidRPr="00727FC6">
              <w:rPr>
                <w:rFonts w:ascii="Arial" w:hAnsi="Arial" w:cs="Arial"/>
                <w:szCs w:val="20"/>
              </w:rPr>
              <w:t> </w:t>
            </w:r>
          </w:p>
        </w:tc>
        <w:tc>
          <w:tcPr>
            <w:tcW w:w="3674" w:type="dxa"/>
            <w:gridSpan w:val="9"/>
            <w:tcBorders>
              <w:top w:val="single" w:color="auto" w:sz="4" w:space="0"/>
              <w:left w:val="nil"/>
              <w:bottom w:val="nil"/>
              <w:right w:val="nil"/>
            </w:tcBorders>
            <w:shd w:val="clear" w:color="auto" w:fill="auto"/>
            <w:noWrap/>
            <w:vAlign w:val="bottom"/>
            <w:hideMark/>
          </w:tcPr>
          <w:p w:rsidRPr="00727FC6" w:rsidR="00BC4AD1" w:rsidP="00BC4AD1" w:rsidRDefault="00BC4AD1" w14:paraId="5506C150" w14:textId="77777777">
            <w:pPr>
              <w:spacing w:after="0"/>
              <w:ind w:left="0"/>
              <w:jc w:val="right"/>
              <w:rPr>
                <w:rFonts w:ascii="Arial" w:hAnsi="Arial" w:cs="Arial"/>
                <w:b/>
                <w:bCs/>
                <w:szCs w:val="20"/>
              </w:rPr>
            </w:pPr>
            <w:r w:rsidRPr="00727FC6">
              <w:rPr>
                <w:rFonts w:ascii="Arial" w:hAnsi="Arial" w:cs="Arial"/>
                <w:b/>
                <w:bCs/>
                <w:szCs w:val="20"/>
              </w:rPr>
              <w:t>U.S. DEPARTMENT OF LABOR</w:t>
            </w:r>
          </w:p>
        </w:tc>
        <w:tc>
          <w:tcPr>
            <w:tcW w:w="2507" w:type="dxa"/>
            <w:gridSpan w:val="2"/>
            <w:tcBorders>
              <w:top w:val="single" w:color="auto" w:sz="4" w:space="0"/>
              <w:left w:val="nil"/>
              <w:bottom w:val="nil"/>
              <w:right w:val="single" w:color="auto" w:sz="4" w:space="0"/>
            </w:tcBorders>
            <w:shd w:val="clear" w:color="auto" w:fill="auto"/>
            <w:noWrap/>
            <w:vAlign w:val="bottom"/>
            <w:hideMark/>
          </w:tcPr>
          <w:p w:rsidRPr="00727FC6" w:rsidR="00BC4AD1" w:rsidP="00BC4AD1" w:rsidRDefault="00BC4AD1" w14:paraId="7F32F685" w14:textId="77777777">
            <w:pPr>
              <w:spacing w:after="0"/>
              <w:ind w:left="0"/>
              <w:rPr>
                <w:rFonts w:ascii="Arial" w:hAnsi="Arial" w:cs="Arial"/>
                <w:sz w:val="14"/>
                <w:szCs w:val="14"/>
              </w:rPr>
            </w:pPr>
          </w:p>
          <w:p w:rsidRPr="00727FC6" w:rsidR="00BC4AD1" w:rsidP="00BC4AD1" w:rsidRDefault="00BC4AD1" w14:paraId="61285210" w14:textId="77777777">
            <w:pPr>
              <w:spacing w:after="0"/>
              <w:ind w:left="0"/>
              <w:rPr>
                <w:rFonts w:ascii="Arial" w:hAnsi="Arial" w:cs="Arial"/>
                <w:sz w:val="14"/>
                <w:szCs w:val="14"/>
              </w:rPr>
            </w:pPr>
            <w:r w:rsidRPr="00727FC6">
              <w:rPr>
                <w:rFonts w:ascii="Arial" w:hAnsi="Arial" w:cs="Arial"/>
                <w:noProof/>
                <w:sz w:val="14"/>
                <w:szCs w:val="14"/>
              </w:rPr>
              <w:drawing>
                <wp:anchor distT="0" distB="0" distL="114300" distR="114300" simplePos="0" relativeHeight="251636736" behindDoc="0" locked="0" layoutInCell="1" allowOverlap="1" wp14:editId="5F915000" wp14:anchorId="415B1DC1">
                  <wp:simplePos x="0" y="0"/>
                  <wp:positionH relativeFrom="column">
                    <wp:posOffset>445770</wp:posOffset>
                  </wp:positionH>
                  <wp:positionV relativeFrom="paragraph">
                    <wp:posOffset>7620</wp:posOffset>
                  </wp:positionV>
                  <wp:extent cx="830580" cy="7905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30580" cy="790575"/>
                          </a:xfrm>
                          <a:prstGeom prst="rect">
                            <a:avLst/>
                          </a:prstGeom>
                          <a:noFill/>
                        </pic:spPr>
                      </pic:pic>
                    </a:graphicData>
                  </a:graphic>
                </wp:anchor>
              </w:drawing>
            </w:r>
          </w:p>
        </w:tc>
      </w:tr>
      <w:tr w:rsidRPr="00727FC6" w:rsidR="00BC4AD1" w:rsidTr="00C86EFE" w14:paraId="036EF148" w14:textId="77777777">
        <w:trPr>
          <w:trHeight w:val="301"/>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6F8F4E14" w14:textId="77777777">
            <w:pPr>
              <w:spacing w:after="0"/>
              <w:ind w:left="0"/>
              <w:rPr>
                <w:rFonts w:ascii="Arial" w:hAnsi="Arial" w:cs="Arial"/>
                <w:b/>
                <w:bCs/>
                <w:sz w:val="14"/>
                <w:szCs w:val="14"/>
              </w:rPr>
            </w:pPr>
            <w:r w:rsidRPr="00727FC6">
              <w:rPr>
                <w:rFonts w:ascii="Arial" w:hAnsi="Arial" w:cs="Arial"/>
                <w:b/>
                <w:bCs/>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67B33B17"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61EEDBDD"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3758674"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6EB3C975"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02448BFD"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ABB0D67" w14:textId="77777777">
            <w:pPr>
              <w:spacing w:after="0"/>
              <w:ind w:left="0"/>
              <w:rPr>
                <w:rFonts w:ascii="Arial" w:hAnsi="Arial" w:cs="Arial"/>
                <w:szCs w:val="20"/>
              </w:rPr>
            </w:pPr>
          </w:p>
        </w:tc>
        <w:tc>
          <w:tcPr>
            <w:tcW w:w="1419" w:type="dxa"/>
            <w:gridSpan w:val="2"/>
            <w:tcBorders>
              <w:top w:val="nil"/>
              <w:left w:val="nil"/>
              <w:bottom w:val="nil"/>
              <w:right w:val="nil"/>
            </w:tcBorders>
            <w:shd w:val="clear" w:color="auto" w:fill="auto"/>
            <w:noWrap/>
            <w:vAlign w:val="bottom"/>
            <w:hideMark/>
          </w:tcPr>
          <w:p w:rsidRPr="00727FC6" w:rsidR="00BC4AD1" w:rsidP="00BC4AD1" w:rsidRDefault="00BC4AD1" w14:paraId="14FDED82" w14:textId="77777777">
            <w:pPr>
              <w:spacing w:after="0"/>
              <w:ind w:left="0"/>
              <w:jc w:val="center"/>
              <w:rPr>
                <w:rFonts w:ascii="Arial" w:hAnsi="Arial" w:cs="Arial"/>
                <w:b/>
                <w:bCs/>
                <w:szCs w:val="20"/>
              </w:rPr>
            </w:pPr>
          </w:p>
        </w:tc>
        <w:tc>
          <w:tcPr>
            <w:tcW w:w="3428" w:type="dxa"/>
            <w:gridSpan w:val="7"/>
            <w:tcBorders>
              <w:top w:val="nil"/>
              <w:left w:val="nil"/>
              <w:bottom w:val="nil"/>
              <w:right w:val="single" w:color="auto" w:sz="4" w:space="0"/>
            </w:tcBorders>
            <w:shd w:val="clear" w:color="auto" w:fill="auto"/>
            <w:noWrap/>
            <w:vAlign w:val="bottom"/>
            <w:hideMark/>
          </w:tcPr>
          <w:p w:rsidRPr="00727FC6" w:rsidR="00BC4AD1" w:rsidP="00BC4AD1" w:rsidRDefault="00BC4AD1" w14:paraId="6C8D4A79" w14:textId="77777777">
            <w:pPr>
              <w:spacing w:after="0"/>
              <w:ind w:left="0"/>
              <w:jc w:val="center"/>
              <w:rPr>
                <w:rFonts w:ascii="Arial" w:hAnsi="Arial" w:cs="Arial"/>
                <w:sz w:val="14"/>
                <w:szCs w:val="14"/>
              </w:rPr>
            </w:pPr>
            <w:r w:rsidRPr="00727FC6">
              <w:rPr>
                <w:rFonts w:ascii="Arial" w:hAnsi="Arial" w:cs="Arial"/>
                <w:sz w:val="14"/>
                <w:szCs w:val="14"/>
              </w:rPr>
              <w:t> </w:t>
            </w:r>
          </w:p>
        </w:tc>
      </w:tr>
      <w:tr w:rsidRPr="00727FC6" w:rsidR="00BC4AD1" w:rsidTr="00C86EFE" w14:paraId="585AB97D" w14:textId="77777777">
        <w:trPr>
          <w:trHeight w:val="301"/>
          <w:jc w:val="center"/>
        </w:trPr>
        <w:tc>
          <w:tcPr>
            <w:tcW w:w="10547" w:type="dxa"/>
            <w:gridSpan w:val="24"/>
            <w:tcBorders>
              <w:top w:val="nil"/>
              <w:left w:val="single" w:color="auto" w:sz="4" w:space="0"/>
              <w:bottom w:val="nil"/>
              <w:right w:val="single" w:color="auto" w:sz="4" w:space="0"/>
            </w:tcBorders>
            <w:shd w:val="clear" w:color="auto" w:fill="auto"/>
            <w:noWrap/>
            <w:vAlign w:val="bottom"/>
            <w:hideMark/>
          </w:tcPr>
          <w:p w:rsidRPr="00727FC6" w:rsidR="00BC4AD1" w:rsidP="002A59E2" w:rsidRDefault="00BC4AD1" w14:paraId="522B0B3B" w14:textId="77777777">
            <w:pPr>
              <w:jc w:val="center"/>
              <w:rPr>
                <w:rFonts w:ascii="Arial" w:hAnsi="Arial" w:cs="Arial"/>
                <w:b/>
                <w:szCs w:val="20"/>
              </w:rPr>
            </w:pPr>
            <w:r w:rsidRPr="00727FC6">
              <w:rPr>
                <w:rFonts w:ascii="Arial" w:hAnsi="Arial" w:cs="Arial"/>
                <w:b/>
                <w:szCs w:val="20"/>
              </w:rPr>
              <w:t>TRANSMITTAL AND CERTIFICATION FORM</w:t>
            </w:r>
          </w:p>
        </w:tc>
      </w:tr>
      <w:tr w:rsidRPr="00727FC6" w:rsidR="00BC4AD1" w:rsidTr="00C86EFE" w14:paraId="073B8264" w14:textId="77777777">
        <w:trPr>
          <w:trHeight w:val="432" w:hRule="exact"/>
          <w:jc w:val="center"/>
        </w:trPr>
        <w:tc>
          <w:tcPr>
            <w:tcW w:w="10547" w:type="dxa"/>
            <w:gridSpan w:val="24"/>
            <w:tcBorders>
              <w:top w:val="nil"/>
              <w:left w:val="single" w:color="auto" w:sz="4" w:space="0"/>
              <w:bottom w:val="single" w:color="auto" w:sz="4" w:space="0"/>
              <w:right w:val="single" w:color="auto" w:sz="4" w:space="0"/>
            </w:tcBorders>
            <w:shd w:val="clear" w:color="auto" w:fill="auto"/>
            <w:noWrap/>
            <w:vAlign w:val="bottom"/>
            <w:hideMark/>
          </w:tcPr>
          <w:p w:rsidRPr="00727FC6" w:rsidR="00BC4AD1" w:rsidP="002A59E2" w:rsidRDefault="00BC4AD1" w14:paraId="2B8ACF32" w14:textId="77777777">
            <w:pPr>
              <w:jc w:val="center"/>
            </w:pPr>
            <w:r w:rsidRPr="00727FC6">
              <w:rPr>
                <w:rFonts w:ascii="Arial" w:hAnsi="Arial" w:cs="Arial"/>
                <w:b/>
                <w:szCs w:val="20"/>
              </w:rPr>
              <w:t>FOR LMI COOPERATIVE AGREEMENT CLOSEOUT DOCUMENTS</w:t>
            </w:r>
          </w:p>
        </w:tc>
      </w:tr>
      <w:tr w:rsidRPr="00727FC6" w:rsidR="00BC4AD1" w:rsidTr="00C86EFE" w14:paraId="217AB34E" w14:textId="77777777">
        <w:trPr>
          <w:trHeight w:val="1018"/>
          <w:jc w:val="center"/>
        </w:trPr>
        <w:tc>
          <w:tcPr>
            <w:tcW w:w="8040" w:type="dxa"/>
            <w:gridSpan w:val="22"/>
            <w:tcBorders>
              <w:top w:val="single" w:color="auto" w:sz="4" w:space="0"/>
              <w:left w:val="single" w:color="auto" w:sz="4" w:space="0"/>
              <w:bottom w:val="single" w:color="auto" w:sz="4" w:space="0"/>
              <w:right w:val="single" w:color="000000" w:sz="4" w:space="0"/>
            </w:tcBorders>
            <w:shd w:val="clear" w:color="auto" w:fill="auto"/>
            <w:vAlign w:val="bottom"/>
            <w:hideMark/>
          </w:tcPr>
          <w:p w:rsidRPr="00727FC6" w:rsidR="00BC4AD1" w:rsidP="006673B8" w:rsidRDefault="00BC4AD1" w14:paraId="1105E5E9" w14:textId="09380854">
            <w:pPr>
              <w:spacing w:after="0"/>
              <w:ind w:left="0"/>
              <w:rPr>
                <w:rFonts w:ascii="Arial" w:hAnsi="Arial" w:cs="Arial"/>
                <w:sz w:val="16"/>
                <w:szCs w:val="16"/>
              </w:rPr>
            </w:pPr>
            <w:r w:rsidRPr="00727FC6">
              <w:rPr>
                <w:rFonts w:ascii="Arial" w:hAnsi="Arial" w:cs="Arial"/>
                <w:sz w:val="16"/>
                <w:szCs w:val="16"/>
              </w:rPr>
              <w:t>We estimate that</w:t>
            </w:r>
            <w:r w:rsidR="00152375">
              <w:rPr>
                <w:rFonts w:ascii="Arial" w:hAnsi="Arial" w:cs="Arial"/>
                <w:sz w:val="16"/>
                <w:szCs w:val="16"/>
              </w:rPr>
              <w:t xml:space="preserve"> it will take an average of 8</w:t>
            </w:r>
            <w:r w:rsidRPr="00727FC6">
              <w:rPr>
                <w:rFonts w:ascii="Arial" w:hAnsi="Arial" w:cs="Arial"/>
                <w:sz w:val="16"/>
                <w:szCs w:val="16"/>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6"/>
                <w:szCs w:val="16"/>
              </w:rPr>
              <w:t>L-1</w:t>
            </w:r>
            <w:r w:rsidRPr="00727FC6">
              <w:rPr>
                <w:rFonts w:ascii="Arial" w:hAnsi="Arial" w:cs="Arial"/>
                <w:sz w:val="16"/>
                <w:szCs w:val="16"/>
              </w:rPr>
              <w:t>.  If you have any comments regarding these estimates or any other aspect of this form, including suggestions for reducing this burden, send them to the Bureau of Labor Statistics, Division of Financial Management (1220-0079), 2 Massachusetts Avenue, NE, Room 4135, Washington, DC 20212-0001.  You are not required to respond to the collection of information unless it displays a currently valid OMB control number.</w:t>
            </w:r>
          </w:p>
        </w:tc>
        <w:tc>
          <w:tcPr>
            <w:tcW w:w="2507" w:type="dxa"/>
            <w:gridSpan w:val="2"/>
            <w:tcBorders>
              <w:top w:val="nil"/>
              <w:left w:val="nil"/>
              <w:bottom w:val="single" w:color="auto" w:sz="4" w:space="0"/>
              <w:right w:val="single" w:color="auto" w:sz="4" w:space="0"/>
            </w:tcBorders>
            <w:shd w:val="clear" w:color="auto" w:fill="auto"/>
            <w:vAlign w:val="center"/>
            <w:hideMark/>
          </w:tcPr>
          <w:p w:rsidRPr="00727FC6" w:rsidR="00BC4AD1" w:rsidP="00BC4AD1" w:rsidRDefault="00BC4AD1" w14:paraId="2A51DC3C" w14:textId="0A713584">
            <w:pPr>
              <w:spacing w:after="0"/>
              <w:ind w:left="0"/>
              <w:jc w:val="center"/>
              <w:rPr>
                <w:rFonts w:ascii="Arial" w:hAnsi="Arial" w:cs="Arial"/>
                <w:sz w:val="16"/>
                <w:szCs w:val="16"/>
              </w:rPr>
            </w:pPr>
            <w:r w:rsidRPr="00727FC6">
              <w:rPr>
                <w:rFonts w:ascii="Arial" w:hAnsi="Arial" w:cs="Arial"/>
                <w:sz w:val="18"/>
                <w:szCs w:val="18"/>
              </w:rPr>
              <w:br/>
            </w:r>
            <w:r w:rsidRPr="00727FC6">
              <w:rPr>
                <w:rFonts w:ascii="Arial" w:hAnsi="Arial" w:cs="Arial"/>
                <w:sz w:val="16"/>
                <w:szCs w:val="16"/>
              </w:rPr>
              <w:t>OMB No. 1220-0079</w:t>
            </w:r>
            <w:r w:rsidRPr="00727FC6">
              <w:rPr>
                <w:rFonts w:ascii="Arial" w:hAnsi="Arial" w:cs="Arial"/>
                <w:sz w:val="16"/>
                <w:szCs w:val="16"/>
              </w:rPr>
              <w:br/>
              <w:t xml:space="preserve">Approval Expires  </w:t>
            </w:r>
            <w:r w:rsidRPr="00727FC6" w:rsidR="008F245B">
              <w:rPr>
                <w:rFonts w:ascii="Arial" w:hAnsi="Arial" w:cs="Arial"/>
                <w:sz w:val="16"/>
                <w:szCs w:val="16"/>
              </w:rPr>
              <w:t>xx-xx-xxxx</w:t>
            </w:r>
          </w:p>
        </w:tc>
      </w:tr>
      <w:tr w:rsidRPr="00727FC6" w:rsidR="00BC4AD1" w:rsidTr="00C86EFE" w14:paraId="12CED466" w14:textId="77777777">
        <w:trPr>
          <w:trHeight w:val="444"/>
          <w:jc w:val="center"/>
        </w:trPr>
        <w:tc>
          <w:tcPr>
            <w:tcW w:w="1813" w:type="dxa"/>
            <w:tcBorders>
              <w:top w:val="nil"/>
              <w:left w:val="single" w:color="auto" w:sz="4" w:space="0"/>
              <w:bottom w:val="nil"/>
              <w:right w:val="nil"/>
            </w:tcBorders>
            <w:shd w:val="clear" w:color="auto" w:fill="auto"/>
            <w:vAlign w:val="bottom"/>
            <w:hideMark/>
          </w:tcPr>
          <w:p w:rsidRPr="00727FC6" w:rsidR="00BC4AD1" w:rsidP="00BC4AD1" w:rsidRDefault="00BC4AD1" w14:paraId="7B3D7214" w14:textId="77777777">
            <w:pPr>
              <w:spacing w:after="0"/>
              <w:ind w:left="0"/>
              <w:rPr>
                <w:rFonts w:ascii="Arial" w:hAnsi="Arial" w:cs="Arial"/>
                <w:szCs w:val="20"/>
              </w:rPr>
            </w:pPr>
            <w:r w:rsidRPr="00727FC6">
              <w:rPr>
                <w:rFonts w:ascii="Arial" w:hAnsi="Arial" w:cs="Arial"/>
                <w:szCs w:val="20"/>
              </w:rPr>
              <w:t>State Workforce Agency (SWA):</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7F4E52B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7AC719A7"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3301547"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6AD172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595D8B7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4BBD700"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6534107C"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19695E0F"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7A4A2655"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09AD96A0"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63782275"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704098A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23B70421" w14:textId="77777777">
            <w:pPr>
              <w:spacing w:after="0"/>
              <w:ind w:left="0"/>
              <w:jc w:val="right"/>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3F262CDF"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36943A68"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6F9187F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3D1AD771"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49C7DE7F"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13AF7C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E5406C3"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0894407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A798545"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62FA8DD1"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411F7E6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C86EFE" w14:paraId="54D1161B"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92CD55E" w14:textId="77777777">
            <w:pPr>
              <w:spacing w:after="0"/>
              <w:ind w:left="0"/>
              <w:jc w:val="right"/>
              <w:rPr>
                <w:rFonts w:ascii="Arial" w:hAnsi="Arial" w:cs="Arial"/>
                <w:szCs w:val="20"/>
              </w:rPr>
            </w:pPr>
            <w:r w:rsidRPr="00727FC6">
              <w:rPr>
                <w:rFonts w:ascii="Arial" w:hAnsi="Arial" w:cs="Arial"/>
                <w:szCs w:val="20"/>
              </w:rPr>
              <w:t>CA#:</w:t>
            </w:r>
          </w:p>
        </w:tc>
        <w:tc>
          <w:tcPr>
            <w:tcW w:w="2010" w:type="dxa"/>
            <w:gridSpan w:val="9"/>
            <w:tcBorders>
              <w:top w:val="nil"/>
              <w:left w:val="nil"/>
              <w:bottom w:val="single" w:color="auto" w:sz="4" w:space="0"/>
              <w:right w:val="nil"/>
            </w:tcBorders>
            <w:shd w:val="clear" w:color="auto" w:fill="auto"/>
            <w:vAlign w:val="bottom"/>
            <w:hideMark/>
          </w:tcPr>
          <w:p w:rsidRPr="00727FC6" w:rsidR="00BC4AD1" w:rsidP="00BC4AD1" w:rsidRDefault="00BC4AD1" w14:paraId="480278D9" w14:textId="77777777">
            <w:pPr>
              <w:spacing w:after="0"/>
              <w:ind w:left="0"/>
              <w:rPr>
                <w:rFonts w:ascii="Arial" w:hAnsi="Arial" w:cs="Arial"/>
                <w:sz w:val="14"/>
                <w:szCs w:val="14"/>
              </w:rPr>
            </w:pPr>
            <w:r w:rsidRPr="00727FC6">
              <w:rPr>
                <w:rFonts w:ascii="Arial" w:hAnsi="Arial" w:cs="Arial"/>
                <w:sz w:val="14"/>
                <w:szCs w:val="14"/>
              </w:rPr>
              <w:t> </w:t>
            </w:r>
          </w:p>
        </w:tc>
        <w:tc>
          <w:tcPr>
            <w:tcW w:w="1877" w:type="dxa"/>
            <w:gridSpan w:val="5"/>
            <w:tcBorders>
              <w:top w:val="nil"/>
              <w:left w:val="nil"/>
              <w:bottom w:val="nil"/>
              <w:right w:val="nil"/>
            </w:tcBorders>
            <w:shd w:val="clear" w:color="auto" w:fill="auto"/>
            <w:noWrap/>
            <w:vAlign w:val="bottom"/>
            <w:hideMark/>
          </w:tcPr>
          <w:p w:rsidRPr="00727FC6" w:rsidR="00BC4AD1" w:rsidP="00BC4AD1" w:rsidRDefault="00BC4AD1" w14:paraId="21E306DC" w14:textId="77777777">
            <w:pPr>
              <w:spacing w:after="0"/>
              <w:ind w:left="0"/>
              <w:jc w:val="right"/>
              <w:rPr>
                <w:rFonts w:ascii="Arial" w:hAnsi="Arial" w:cs="Arial"/>
                <w:szCs w:val="20"/>
              </w:rPr>
            </w:pPr>
            <w:r w:rsidRPr="00727FC6">
              <w:rPr>
                <w:rFonts w:ascii="Arial" w:hAnsi="Arial" w:cs="Arial"/>
                <w:szCs w:val="20"/>
              </w:rPr>
              <w:t>CA Period From:</w:t>
            </w:r>
          </w:p>
        </w:tc>
        <w:tc>
          <w:tcPr>
            <w:tcW w:w="1517" w:type="dxa"/>
            <w:gridSpan w:val="4"/>
            <w:tcBorders>
              <w:top w:val="nil"/>
              <w:left w:val="nil"/>
              <w:bottom w:val="single" w:color="auto" w:sz="4" w:space="0"/>
              <w:right w:val="nil"/>
            </w:tcBorders>
            <w:shd w:val="clear" w:color="auto" w:fill="auto"/>
            <w:noWrap/>
            <w:vAlign w:val="bottom"/>
            <w:hideMark/>
          </w:tcPr>
          <w:p w:rsidRPr="00727FC6" w:rsidR="00BC4AD1" w:rsidP="00BC4AD1" w:rsidRDefault="00BC4AD1" w14:paraId="1D8ADA39" w14:textId="77777777">
            <w:pPr>
              <w:spacing w:after="0"/>
              <w:ind w:left="0"/>
              <w:jc w:val="center"/>
              <w:rPr>
                <w:rFonts w:ascii="Arial" w:hAnsi="Arial" w:cs="Arial"/>
                <w:sz w:val="14"/>
                <w:szCs w:val="14"/>
              </w:rPr>
            </w:pPr>
            <w:r w:rsidRPr="00727FC6">
              <w:rPr>
                <w:rFonts w:ascii="Arial" w:hAnsi="Arial" w:cs="Arial"/>
                <w:sz w:val="14"/>
                <w:szCs w:val="14"/>
              </w:rPr>
              <w:t> </w:t>
            </w:r>
          </w:p>
        </w:tc>
        <w:tc>
          <w:tcPr>
            <w:tcW w:w="823" w:type="dxa"/>
            <w:gridSpan w:val="3"/>
            <w:tcBorders>
              <w:top w:val="nil"/>
              <w:left w:val="nil"/>
              <w:right w:val="nil"/>
            </w:tcBorders>
            <w:shd w:val="clear" w:color="auto" w:fill="auto"/>
            <w:noWrap/>
            <w:vAlign w:val="bottom"/>
            <w:hideMark/>
          </w:tcPr>
          <w:p w:rsidRPr="00727FC6" w:rsidR="00BC4AD1" w:rsidP="00BC4AD1" w:rsidRDefault="00BC4AD1" w14:paraId="72E28E4D" w14:textId="77777777">
            <w:pPr>
              <w:spacing w:after="0"/>
              <w:ind w:left="0"/>
              <w:jc w:val="right"/>
              <w:rPr>
                <w:rFonts w:ascii="Arial" w:hAnsi="Arial" w:cs="Arial"/>
                <w:szCs w:val="20"/>
              </w:rPr>
            </w:pPr>
            <w:r w:rsidRPr="00727FC6">
              <w:rPr>
                <w:rFonts w:ascii="Arial" w:hAnsi="Arial" w:cs="Arial"/>
                <w:szCs w:val="20"/>
              </w:rPr>
              <w:t xml:space="preserve">To: </w:t>
            </w:r>
          </w:p>
        </w:tc>
        <w:tc>
          <w:tcPr>
            <w:tcW w:w="1422" w:type="dxa"/>
            <w:tcBorders>
              <w:top w:val="nil"/>
              <w:left w:val="nil"/>
              <w:bottom w:val="single" w:color="auto" w:sz="4" w:space="0"/>
              <w:right w:val="nil"/>
            </w:tcBorders>
            <w:shd w:val="clear" w:color="auto" w:fill="auto"/>
            <w:noWrap/>
            <w:vAlign w:val="bottom"/>
            <w:hideMark/>
          </w:tcPr>
          <w:p w:rsidRPr="00727FC6" w:rsidR="00BC4AD1" w:rsidP="00BC4AD1" w:rsidRDefault="00BC4AD1" w14:paraId="787A18C1" w14:textId="77777777">
            <w:pPr>
              <w:spacing w:after="0"/>
              <w:ind w:left="0"/>
              <w:jc w:val="center"/>
              <w:rPr>
                <w:rFonts w:ascii="Arial" w:hAnsi="Arial" w:cs="Arial"/>
                <w:sz w:val="14"/>
                <w:szCs w:val="14"/>
              </w:rPr>
            </w:pPr>
          </w:p>
        </w:tc>
        <w:tc>
          <w:tcPr>
            <w:tcW w:w="1085" w:type="dxa"/>
            <w:tcBorders>
              <w:top w:val="nil"/>
              <w:left w:val="nil"/>
              <w:bottom w:val="nil"/>
              <w:right w:val="single" w:color="auto" w:sz="4" w:space="0"/>
            </w:tcBorders>
            <w:shd w:val="clear" w:color="auto" w:fill="auto"/>
            <w:noWrap/>
            <w:vAlign w:val="bottom"/>
            <w:hideMark/>
          </w:tcPr>
          <w:p w:rsidRPr="00727FC6" w:rsidR="00BC4AD1" w:rsidP="00BC4AD1" w:rsidRDefault="00BC4AD1" w14:paraId="7F149CD2" w14:textId="77777777">
            <w:pPr>
              <w:spacing w:after="0"/>
              <w:ind w:left="0"/>
              <w:rPr>
                <w:rFonts w:ascii="Arial" w:hAnsi="Arial" w:cs="Arial"/>
                <w:sz w:val="14"/>
                <w:szCs w:val="14"/>
              </w:rPr>
            </w:pPr>
          </w:p>
        </w:tc>
      </w:tr>
      <w:tr w:rsidRPr="00727FC6" w:rsidR="00BC4AD1" w:rsidTr="00C86EFE" w14:paraId="693B8023"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BC4AD1" w:rsidP="00BC4AD1" w:rsidRDefault="00BC4AD1" w14:paraId="7449E05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BC4AD1" w:rsidP="00BC4AD1" w:rsidRDefault="00BC4AD1" w14:paraId="5130AEAB"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BC4AD1" w:rsidP="00BC4AD1" w:rsidRDefault="00BC4AD1" w14:paraId="53A9A52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BC4AD1" w:rsidP="00BC4AD1" w:rsidRDefault="00BC4AD1" w14:paraId="2E3254AA"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BC4AD1" w:rsidP="00BC4AD1" w:rsidRDefault="00BC4AD1" w14:paraId="5BE6C2C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BC4AD1" w:rsidP="00BC4AD1" w:rsidRDefault="00BC4AD1" w14:paraId="3ECABE3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BC4AD1" w:rsidP="00BC4AD1" w:rsidRDefault="00BC4AD1" w14:paraId="02EFCB67"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BC4AD1" w:rsidP="00BC4AD1" w:rsidRDefault="00BC4AD1" w14:paraId="445AE138"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BC4AD1" w:rsidP="00BC4AD1" w:rsidRDefault="00BC4AD1" w14:paraId="6D7F0107"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BC4AD1" w:rsidP="00BC4AD1" w:rsidRDefault="00BC4AD1" w14:paraId="3C5758AA"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BC4AD1" w:rsidP="00BC4AD1" w:rsidRDefault="00BC4AD1" w14:paraId="7DF1339E"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BC4AD1" w:rsidP="00BC4AD1" w:rsidRDefault="00BC4AD1" w14:paraId="295627A4"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A068DD5" w14:textId="77777777">
        <w:trPr>
          <w:trHeight w:val="222"/>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BC4AD1" w:rsidP="00BC4AD1" w:rsidRDefault="00BC4AD1" w14:paraId="2AAFBC7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BC4AD1" w:rsidP="00BC4AD1" w:rsidRDefault="00BC4AD1" w14:paraId="32DD3350" w14:textId="77777777">
            <w:pPr>
              <w:spacing w:after="0"/>
              <w:ind w:left="0"/>
              <w:rPr>
                <w:rFonts w:ascii="Arial" w:hAnsi="Arial" w:cs="Arial"/>
                <w:sz w:val="14"/>
                <w:szCs w:val="14"/>
              </w:rPr>
            </w:pPr>
          </w:p>
        </w:tc>
        <w:tc>
          <w:tcPr>
            <w:tcW w:w="261"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6B064BFE" w14:textId="77777777">
            <w:pPr>
              <w:spacing w:after="0"/>
              <w:ind w:left="0"/>
              <w:rPr>
                <w:rFonts w:ascii="Arial" w:hAnsi="Arial" w:cs="Arial"/>
                <w:sz w:val="14"/>
                <w:szCs w:val="14"/>
              </w:rPr>
            </w:pPr>
          </w:p>
        </w:tc>
        <w:tc>
          <w:tcPr>
            <w:tcW w:w="44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6B9E377F" w14:textId="77777777">
            <w:pPr>
              <w:spacing w:after="0"/>
              <w:ind w:left="0"/>
              <w:rPr>
                <w:rFonts w:ascii="Arial" w:hAnsi="Arial" w:cs="Arial"/>
                <w:sz w:val="14"/>
                <w:szCs w:val="14"/>
              </w:rPr>
            </w:pPr>
          </w:p>
        </w:tc>
        <w:tc>
          <w:tcPr>
            <w:tcW w:w="445"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2FC3F674" w14:textId="77777777">
            <w:pPr>
              <w:spacing w:after="0"/>
              <w:ind w:left="0"/>
              <w:rPr>
                <w:rFonts w:ascii="Arial" w:hAnsi="Arial" w:cs="Arial"/>
                <w:sz w:val="14"/>
                <w:szCs w:val="14"/>
              </w:rPr>
            </w:pPr>
          </w:p>
        </w:tc>
        <w:tc>
          <w:tcPr>
            <w:tcW w:w="529"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0BD2889A" w14:textId="77777777">
            <w:pPr>
              <w:spacing w:after="0"/>
              <w:ind w:left="0"/>
              <w:rPr>
                <w:rFonts w:ascii="Arial" w:hAnsi="Arial" w:cs="Arial"/>
                <w:sz w:val="14"/>
                <w:szCs w:val="14"/>
              </w:rPr>
            </w:pPr>
          </w:p>
        </w:tc>
        <w:tc>
          <w:tcPr>
            <w:tcW w:w="1356"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26CF21DC" w14:textId="77777777">
            <w:pPr>
              <w:spacing w:after="0"/>
              <w:ind w:left="0"/>
              <w:rPr>
                <w:rFonts w:ascii="Arial" w:hAnsi="Arial" w:cs="Arial"/>
                <w:sz w:val="14"/>
                <w:szCs w:val="14"/>
              </w:rPr>
            </w:pPr>
          </w:p>
        </w:tc>
        <w:tc>
          <w:tcPr>
            <w:tcW w:w="271" w:type="dxa"/>
            <w:tcBorders>
              <w:top w:val="nil"/>
              <w:left w:val="nil"/>
              <w:bottom w:val="single" w:color="auto" w:sz="4" w:space="0"/>
              <w:right w:val="nil"/>
            </w:tcBorders>
            <w:shd w:val="clear" w:color="auto" w:fill="auto"/>
            <w:noWrap/>
            <w:vAlign w:val="bottom"/>
            <w:hideMark/>
          </w:tcPr>
          <w:p w:rsidRPr="00727FC6" w:rsidR="00BC4AD1" w:rsidP="00BC4AD1" w:rsidRDefault="00BC4AD1" w14:paraId="7352CB50" w14:textId="77777777">
            <w:pPr>
              <w:spacing w:after="0"/>
              <w:ind w:left="0"/>
              <w:rPr>
                <w:rFonts w:ascii="Arial" w:hAnsi="Arial" w:cs="Arial"/>
                <w:sz w:val="14"/>
                <w:szCs w:val="14"/>
              </w:rPr>
            </w:pPr>
          </w:p>
        </w:tc>
        <w:tc>
          <w:tcPr>
            <w:tcW w:w="1148" w:type="dxa"/>
            <w:tcBorders>
              <w:top w:val="nil"/>
              <w:left w:val="nil"/>
              <w:bottom w:val="single" w:color="auto" w:sz="4" w:space="0"/>
              <w:right w:val="nil"/>
            </w:tcBorders>
            <w:shd w:val="clear" w:color="auto" w:fill="auto"/>
            <w:noWrap/>
            <w:vAlign w:val="bottom"/>
            <w:hideMark/>
          </w:tcPr>
          <w:p w:rsidRPr="00727FC6" w:rsidR="00BC4AD1" w:rsidP="00BC4AD1" w:rsidRDefault="00BC4AD1" w14:paraId="4A4EA676" w14:textId="77777777">
            <w:pPr>
              <w:spacing w:after="0"/>
              <w:ind w:left="0"/>
              <w:rPr>
                <w:rFonts w:ascii="Arial" w:hAnsi="Arial" w:cs="Arial"/>
                <w:sz w:val="14"/>
                <w:szCs w:val="14"/>
              </w:rPr>
            </w:pPr>
          </w:p>
        </w:tc>
        <w:tc>
          <w:tcPr>
            <w:tcW w:w="262" w:type="dxa"/>
            <w:gridSpan w:val="3"/>
            <w:tcBorders>
              <w:top w:val="nil"/>
              <w:left w:val="nil"/>
              <w:bottom w:val="single" w:color="auto" w:sz="4" w:space="0"/>
              <w:right w:val="nil"/>
            </w:tcBorders>
            <w:shd w:val="clear" w:color="auto" w:fill="auto"/>
            <w:noWrap/>
            <w:vAlign w:val="bottom"/>
            <w:hideMark/>
          </w:tcPr>
          <w:p w:rsidRPr="00727FC6" w:rsidR="00BC4AD1" w:rsidP="00BC4AD1" w:rsidRDefault="00BC4AD1" w14:paraId="4654D402" w14:textId="77777777">
            <w:pPr>
              <w:spacing w:after="0"/>
              <w:ind w:left="0"/>
              <w:rPr>
                <w:rFonts w:ascii="Arial" w:hAnsi="Arial" w:cs="Arial"/>
                <w:sz w:val="14"/>
                <w:szCs w:val="14"/>
              </w:rPr>
            </w:pPr>
          </w:p>
        </w:tc>
        <w:tc>
          <w:tcPr>
            <w:tcW w:w="659" w:type="dxa"/>
            <w:gridSpan w:val="2"/>
            <w:tcBorders>
              <w:top w:val="nil"/>
              <w:left w:val="nil"/>
              <w:bottom w:val="single" w:color="auto" w:sz="4" w:space="0"/>
              <w:right w:val="nil"/>
            </w:tcBorders>
            <w:shd w:val="clear" w:color="auto" w:fill="auto"/>
            <w:noWrap/>
            <w:vAlign w:val="bottom"/>
            <w:hideMark/>
          </w:tcPr>
          <w:p w:rsidRPr="00727FC6" w:rsidR="00BC4AD1" w:rsidP="00BC4AD1" w:rsidRDefault="00BC4AD1" w14:paraId="3F563415" w14:textId="77777777">
            <w:pPr>
              <w:spacing w:after="0"/>
              <w:ind w:left="0"/>
              <w:rPr>
                <w:rFonts w:ascii="Arial" w:hAnsi="Arial" w:cs="Arial"/>
                <w:sz w:val="14"/>
                <w:szCs w:val="14"/>
              </w:rPr>
            </w:pP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BC4AD1" w:rsidP="00BC4AD1" w:rsidRDefault="00BC4AD1" w14:paraId="6918DDEC"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7D383E03" w14:textId="77777777">
        <w:trPr>
          <w:trHeight w:val="222"/>
          <w:jc w:val="center"/>
        </w:trPr>
        <w:tc>
          <w:tcPr>
            <w:tcW w:w="10547" w:type="dxa"/>
            <w:gridSpan w:val="24"/>
            <w:tcBorders>
              <w:top w:val="single" w:color="auto" w:sz="4" w:space="0"/>
              <w:left w:val="single" w:color="auto" w:sz="4" w:space="0"/>
              <w:bottom w:val="nil"/>
              <w:right w:val="single" w:color="auto" w:sz="4" w:space="0"/>
            </w:tcBorders>
            <w:shd w:val="clear" w:color="000000" w:fill="auto"/>
            <w:noWrap/>
            <w:vAlign w:val="bottom"/>
            <w:hideMark/>
          </w:tcPr>
          <w:p w:rsidRPr="00727FC6" w:rsidR="00BC4AD1" w:rsidP="00BC4AD1" w:rsidRDefault="00BC4AD1" w14:paraId="687C222E" w14:textId="77777777">
            <w:pPr>
              <w:spacing w:after="0"/>
              <w:ind w:left="0"/>
              <w:rPr>
                <w:rFonts w:ascii="Arial" w:hAnsi="Arial" w:cs="Arial"/>
                <w:i/>
                <w:iCs/>
                <w:szCs w:val="20"/>
              </w:rPr>
            </w:pPr>
            <w:r w:rsidRPr="00727FC6">
              <w:rPr>
                <w:rFonts w:ascii="Arial" w:hAnsi="Arial" w:cs="Arial"/>
                <w:i/>
                <w:iCs/>
                <w:szCs w:val="20"/>
              </w:rPr>
              <w:t>The following documents are being submitted for the closeout of the cooperative agreement indicated above.</w:t>
            </w:r>
          </w:p>
        </w:tc>
      </w:tr>
      <w:tr w:rsidRPr="00727FC6" w:rsidR="00BC4AD1" w:rsidTr="004D3916" w14:paraId="04B9BE11" w14:textId="77777777">
        <w:trPr>
          <w:trHeight w:val="222"/>
          <w:jc w:val="center"/>
        </w:trPr>
        <w:tc>
          <w:tcPr>
            <w:tcW w:w="10547" w:type="dxa"/>
            <w:gridSpan w:val="24"/>
            <w:tcBorders>
              <w:top w:val="nil"/>
              <w:left w:val="single" w:color="auto" w:sz="4" w:space="0"/>
              <w:bottom w:val="nil"/>
              <w:right w:val="single" w:color="auto" w:sz="4" w:space="0"/>
            </w:tcBorders>
            <w:shd w:val="clear" w:color="000000" w:fill="auto"/>
            <w:noWrap/>
            <w:vAlign w:val="bottom"/>
            <w:hideMark/>
          </w:tcPr>
          <w:p w:rsidRPr="00727FC6" w:rsidR="00BC4AD1" w:rsidP="00BC4AD1" w:rsidRDefault="00BC4AD1" w14:paraId="71AFEA3B" w14:textId="77777777">
            <w:pPr>
              <w:spacing w:after="0"/>
              <w:ind w:left="0"/>
              <w:rPr>
                <w:rFonts w:ascii="Arial" w:hAnsi="Arial" w:cs="Arial"/>
                <w:sz w:val="18"/>
                <w:szCs w:val="18"/>
              </w:rPr>
            </w:pPr>
            <w:r w:rsidRPr="00727FC6">
              <w:rPr>
                <w:rFonts w:ascii="Arial" w:hAnsi="Arial" w:cs="Arial"/>
                <w:sz w:val="18"/>
                <w:szCs w:val="18"/>
              </w:rPr>
              <w:t>(Check the appropriate boxes under the column heading of either Partial Closeout or Final Closeout.)</w:t>
            </w:r>
          </w:p>
        </w:tc>
      </w:tr>
      <w:tr w:rsidRPr="00727FC6" w:rsidR="004D3916" w:rsidTr="004D3916" w14:paraId="5DAC6BC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64BD438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BC4AD1" w14:paraId="4BD56CF6"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000000" w:fill="auto"/>
            <w:noWrap/>
            <w:vAlign w:val="bottom"/>
            <w:hideMark/>
          </w:tcPr>
          <w:p w:rsidRPr="00727FC6" w:rsidR="00BC4AD1" w:rsidP="00BC4AD1" w:rsidRDefault="00BC4AD1" w14:paraId="55C1F30E"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nil"/>
              <w:right w:val="nil"/>
            </w:tcBorders>
            <w:shd w:val="clear" w:color="000000" w:fill="auto"/>
            <w:noWrap/>
            <w:vAlign w:val="bottom"/>
            <w:hideMark/>
          </w:tcPr>
          <w:p w:rsidRPr="00727FC6" w:rsidR="00BC4AD1" w:rsidP="00BC4AD1" w:rsidRDefault="00BC4AD1" w14:paraId="0C964A30"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nil"/>
              <w:right w:val="nil"/>
            </w:tcBorders>
            <w:shd w:val="clear" w:color="000000" w:fill="auto"/>
            <w:noWrap/>
            <w:vAlign w:val="bottom"/>
            <w:hideMark/>
          </w:tcPr>
          <w:p w:rsidRPr="00727FC6" w:rsidR="00BC4AD1" w:rsidP="00BC4AD1" w:rsidRDefault="00BC4AD1" w14:paraId="7CA8CEB4"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nil"/>
              <w:right w:val="nil"/>
            </w:tcBorders>
            <w:shd w:val="clear" w:color="000000" w:fill="auto"/>
            <w:noWrap/>
            <w:vAlign w:val="bottom"/>
            <w:hideMark/>
          </w:tcPr>
          <w:p w:rsidRPr="00727FC6" w:rsidR="00BC4AD1" w:rsidP="00BC4AD1" w:rsidRDefault="00BC4AD1" w14:paraId="730EC33A"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nil"/>
              <w:right w:val="nil"/>
            </w:tcBorders>
            <w:shd w:val="clear" w:color="000000" w:fill="auto"/>
            <w:noWrap/>
            <w:vAlign w:val="bottom"/>
            <w:hideMark/>
          </w:tcPr>
          <w:p w:rsidRPr="00727FC6" w:rsidR="00BC4AD1" w:rsidP="00BC4AD1" w:rsidRDefault="00BC4AD1" w14:paraId="18648162"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nil"/>
              <w:right w:val="nil"/>
            </w:tcBorders>
            <w:shd w:val="clear" w:color="000000" w:fill="auto"/>
            <w:noWrap/>
            <w:vAlign w:val="bottom"/>
            <w:hideMark/>
          </w:tcPr>
          <w:p w:rsidRPr="00727FC6" w:rsidR="00BC4AD1" w:rsidP="00BC4AD1" w:rsidRDefault="00BC4AD1" w14:paraId="62C44313"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nil"/>
              <w:right w:val="nil"/>
            </w:tcBorders>
            <w:shd w:val="clear" w:color="000000" w:fill="auto"/>
            <w:noWrap/>
            <w:vAlign w:val="bottom"/>
            <w:hideMark/>
          </w:tcPr>
          <w:p w:rsidRPr="00727FC6" w:rsidR="00BC4AD1" w:rsidP="00BC4AD1" w:rsidRDefault="00BC4AD1" w14:paraId="1E4E0BC4"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nil"/>
              <w:right w:val="nil"/>
            </w:tcBorders>
            <w:shd w:val="clear" w:color="000000" w:fill="auto"/>
            <w:noWrap/>
            <w:vAlign w:val="bottom"/>
            <w:hideMark/>
          </w:tcPr>
          <w:p w:rsidRPr="00727FC6" w:rsidR="00BC4AD1" w:rsidP="00BC4AD1" w:rsidRDefault="00BC4AD1" w14:paraId="33262C34"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nil"/>
              <w:right w:val="nil"/>
            </w:tcBorders>
            <w:shd w:val="clear" w:color="000000" w:fill="auto"/>
            <w:noWrap/>
            <w:vAlign w:val="bottom"/>
            <w:hideMark/>
          </w:tcPr>
          <w:p w:rsidRPr="00727FC6" w:rsidR="00BC4AD1" w:rsidP="00BC4AD1" w:rsidRDefault="00BC4AD1" w14:paraId="5A7AA41A"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2DF651CA" w14:textId="77777777">
            <w:pPr>
              <w:spacing w:after="0"/>
              <w:ind w:left="0"/>
              <w:rPr>
                <w:rFonts w:ascii="Arial" w:hAnsi="Arial" w:cs="Arial"/>
                <w:sz w:val="14"/>
                <w:szCs w:val="14"/>
              </w:rPr>
            </w:pPr>
            <w:r w:rsidRPr="00727FC6">
              <w:rPr>
                <w:rFonts w:ascii="Arial" w:hAnsi="Arial" w:cs="Arial"/>
                <w:sz w:val="14"/>
                <w:szCs w:val="14"/>
              </w:rPr>
              <w:t> </w:t>
            </w:r>
          </w:p>
        </w:tc>
      </w:tr>
      <w:tr w:rsidRPr="00727FC6" w:rsidR="004D3916" w:rsidTr="004D3916" w14:paraId="62750D8F" w14:textId="77777777">
        <w:trPr>
          <w:trHeight w:val="39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AAF906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vAlign w:val="center"/>
            <w:hideMark/>
          </w:tcPr>
          <w:p w:rsidRPr="00727FC6" w:rsidR="00BC4AD1" w:rsidP="00BC4AD1" w:rsidRDefault="00BC4AD1" w14:paraId="7C429FF8" w14:textId="77777777">
            <w:pPr>
              <w:spacing w:after="0"/>
              <w:ind w:left="0"/>
              <w:jc w:val="center"/>
              <w:rPr>
                <w:rFonts w:ascii="Arial" w:hAnsi="Arial" w:cs="Arial"/>
                <w:sz w:val="16"/>
                <w:szCs w:val="16"/>
              </w:rPr>
            </w:pPr>
            <w:r w:rsidRPr="00727FC6">
              <w:rPr>
                <w:rFonts w:ascii="Arial" w:hAnsi="Arial" w:cs="Arial"/>
                <w:sz w:val="16"/>
                <w:szCs w:val="16"/>
              </w:rPr>
              <w:t>Partial Closeout</w:t>
            </w:r>
          </w:p>
        </w:tc>
        <w:tc>
          <w:tcPr>
            <w:tcW w:w="305" w:type="dxa"/>
            <w:gridSpan w:val="3"/>
            <w:tcBorders>
              <w:top w:val="nil"/>
              <w:left w:val="nil"/>
              <w:bottom w:val="nil"/>
              <w:right w:val="nil"/>
            </w:tcBorders>
            <w:shd w:val="clear" w:color="000000" w:fill="auto"/>
            <w:vAlign w:val="center"/>
            <w:hideMark/>
          </w:tcPr>
          <w:p w:rsidRPr="00727FC6" w:rsidR="00BC4AD1" w:rsidP="00BC4AD1" w:rsidRDefault="00BC4AD1" w14:paraId="22FFD8EB" w14:textId="77777777">
            <w:pPr>
              <w:spacing w:after="0"/>
              <w:ind w:left="0"/>
              <w:jc w:val="center"/>
              <w:rPr>
                <w:rFonts w:ascii="Arial" w:hAnsi="Arial" w:cs="Arial"/>
                <w:sz w:val="16"/>
                <w:szCs w:val="16"/>
              </w:rPr>
            </w:pPr>
            <w:r w:rsidRPr="00727FC6">
              <w:rPr>
                <w:rFonts w:ascii="Arial" w:hAnsi="Arial" w:cs="Arial"/>
                <w:sz w:val="16"/>
                <w:szCs w:val="16"/>
              </w:rPr>
              <w:t> </w:t>
            </w:r>
          </w:p>
        </w:tc>
        <w:tc>
          <w:tcPr>
            <w:tcW w:w="851" w:type="dxa"/>
            <w:gridSpan w:val="5"/>
            <w:tcBorders>
              <w:top w:val="nil"/>
              <w:left w:val="nil"/>
              <w:bottom w:val="single" w:color="auto" w:sz="4" w:space="0"/>
              <w:right w:val="nil"/>
            </w:tcBorders>
            <w:shd w:val="clear" w:color="000000" w:fill="auto"/>
            <w:vAlign w:val="center"/>
            <w:hideMark/>
          </w:tcPr>
          <w:p w:rsidRPr="00727FC6" w:rsidR="00BC4AD1" w:rsidP="00BC4AD1" w:rsidRDefault="00BC4AD1" w14:paraId="4C317188" w14:textId="77777777">
            <w:pPr>
              <w:spacing w:after="0"/>
              <w:ind w:left="0"/>
              <w:jc w:val="center"/>
              <w:rPr>
                <w:rFonts w:ascii="Arial" w:hAnsi="Arial" w:cs="Arial"/>
                <w:sz w:val="16"/>
                <w:szCs w:val="16"/>
              </w:rPr>
            </w:pPr>
            <w:r w:rsidRPr="00727FC6">
              <w:rPr>
                <w:rFonts w:ascii="Arial" w:hAnsi="Arial" w:cs="Arial"/>
                <w:sz w:val="16"/>
                <w:szCs w:val="16"/>
              </w:rPr>
              <w:t xml:space="preserve">Final </w:t>
            </w:r>
          </w:p>
          <w:p w:rsidRPr="00727FC6" w:rsidR="00BC4AD1" w:rsidP="00BC4AD1" w:rsidRDefault="00BC4AD1" w14:paraId="1FDD5729" w14:textId="77777777">
            <w:pPr>
              <w:spacing w:after="0"/>
              <w:ind w:left="0"/>
              <w:jc w:val="center"/>
              <w:rPr>
                <w:rFonts w:ascii="Arial" w:hAnsi="Arial" w:cs="Arial"/>
                <w:sz w:val="16"/>
                <w:szCs w:val="16"/>
              </w:rPr>
            </w:pPr>
            <w:r w:rsidRPr="00727FC6">
              <w:rPr>
                <w:rFonts w:ascii="Arial" w:hAnsi="Arial" w:cs="Arial"/>
                <w:sz w:val="16"/>
                <w:szCs w:val="16"/>
              </w:rPr>
              <w:t>Closeout</w:t>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096570D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3A61995"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6630352E" w14:textId="77777777">
            <w:pPr>
              <w:spacing w:after="0"/>
              <w:ind w:left="0"/>
              <w:rPr>
                <w:rFonts w:ascii="Arial" w:hAnsi="Arial" w:cs="Arial"/>
                <w:szCs w:val="20"/>
                <w:u w:val="single"/>
              </w:rPr>
            </w:pPr>
            <w:r w:rsidRPr="00727FC6">
              <w:rPr>
                <w:rFonts w:ascii="Arial" w:hAnsi="Arial" w:cs="Arial"/>
                <w:szCs w:val="20"/>
                <w:u w:val="single"/>
              </w:rPr>
              <w:t xml:space="preserve">Document Name                                                            </w:t>
            </w:r>
          </w:p>
        </w:tc>
      </w:tr>
      <w:tr w:rsidRPr="00727FC6" w:rsidR="00BC4AD1" w:rsidTr="004D3916" w14:paraId="4EC027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F961DB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CFEA522"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5011F745"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5C47FDE3"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50E3D5EA"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4F9253CA"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3BA547CC" w14:textId="77777777">
            <w:pPr>
              <w:spacing w:after="0"/>
              <w:ind w:left="0"/>
              <w:rPr>
                <w:rFonts w:ascii="Arial" w:hAnsi="Arial" w:cs="Arial"/>
                <w:szCs w:val="20"/>
              </w:rPr>
            </w:pPr>
            <w:r w:rsidRPr="00727FC6">
              <w:rPr>
                <w:rFonts w:ascii="Arial" w:hAnsi="Arial" w:cs="Arial"/>
                <w:szCs w:val="20"/>
              </w:rPr>
              <w:t>LMI Financial Reconciliation Worksheet (2 Parts)</w:t>
            </w:r>
          </w:p>
        </w:tc>
      </w:tr>
      <w:tr w:rsidRPr="00727FC6" w:rsidR="00BC4AD1" w:rsidTr="004D3916" w14:paraId="5D238058"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CBE745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7181B6F8"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18553CFC"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191150D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855F70E"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24F3B678"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BC4AD1" w:rsidP="00BC4AD1" w:rsidRDefault="00BC4AD1" w14:paraId="34ABE007" w14:textId="77777777">
            <w:pPr>
              <w:spacing w:after="0"/>
              <w:ind w:left="0"/>
              <w:rPr>
                <w:rFonts w:ascii="Arial" w:hAnsi="Arial" w:cs="Arial"/>
                <w:szCs w:val="20"/>
              </w:rPr>
            </w:pPr>
            <w:r w:rsidRPr="00727FC6">
              <w:rPr>
                <w:rFonts w:ascii="Arial" w:hAnsi="Arial" w:cs="Arial"/>
                <w:szCs w:val="20"/>
              </w:rPr>
              <w:t>Financial Reports</w:t>
            </w:r>
          </w:p>
        </w:tc>
        <w:tc>
          <w:tcPr>
            <w:tcW w:w="2507" w:type="dxa"/>
            <w:gridSpan w:val="2"/>
            <w:tcBorders>
              <w:top w:val="nil"/>
              <w:left w:val="nil"/>
              <w:bottom w:val="nil"/>
              <w:right w:val="single" w:color="auto" w:sz="4" w:space="0"/>
            </w:tcBorders>
            <w:shd w:val="clear" w:color="000000" w:fill="auto"/>
            <w:noWrap/>
            <w:vAlign w:val="bottom"/>
            <w:hideMark/>
          </w:tcPr>
          <w:p w:rsidRPr="00727FC6" w:rsidR="00BC4AD1" w:rsidP="00BC4AD1" w:rsidRDefault="00BC4AD1" w14:paraId="40BE3C7E" w14:textId="77777777">
            <w:pPr>
              <w:spacing w:after="0"/>
              <w:ind w:left="0"/>
              <w:rPr>
                <w:rFonts w:ascii="Arial" w:hAnsi="Arial" w:cs="Arial"/>
                <w:sz w:val="14"/>
                <w:szCs w:val="14"/>
              </w:rPr>
            </w:pPr>
            <w:r w:rsidRPr="00727FC6">
              <w:rPr>
                <w:rFonts w:ascii="Arial" w:hAnsi="Arial" w:cs="Arial"/>
                <w:sz w:val="14"/>
                <w:szCs w:val="14"/>
              </w:rPr>
              <w:t> </w:t>
            </w:r>
          </w:p>
        </w:tc>
      </w:tr>
      <w:tr w:rsidRPr="00727FC6" w:rsidR="00BC4AD1" w:rsidTr="004D3916" w14:paraId="5777DDAA"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35FF904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BC4AD1" w:rsidP="00BC4AD1" w:rsidRDefault="00274147" w14:paraId="284DD0C0"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BC4AD1">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Pr>
                <w:rFonts w:ascii="Arial" w:hAnsi="Arial" w:cs="Arial"/>
                <w:b/>
                <w:bCs/>
                <w:szCs w:val="20"/>
              </w:rPr>
              <w:fldChar w:fldCharType="end"/>
            </w:r>
            <w:r w:rsidRPr="00727FC6" w:rsidR="00BC4AD1">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BC4AD1" w:rsidP="00BC4AD1" w:rsidRDefault="00BC4AD1" w14:paraId="4C4E25FF"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BC4AD1" w:rsidP="00BC4AD1" w:rsidRDefault="00BC4AD1" w14:paraId="6D149614"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BC4AD1" w:rsidP="00BC4AD1" w:rsidRDefault="00BC4AD1" w14:paraId="49CE736D"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BC4AD1" w:rsidP="00BC4AD1" w:rsidRDefault="00BC4AD1" w14:paraId="102F07AC" w14:textId="77777777">
            <w:pPr>
              <w:spacing w:after="0"/>
              <w:ind w:left="0"/>
              <w:rPr>
                <w:rFonts w:ascii="Arial" w:hAnsi="Arial" w:cs="Arial"/>
                <w:sz w:val="14"/>
                <w:szCs w:val="14"/>
              </w:rPr>
            </w:pPr>
            <w:r w:rsidRPr="00727FC6">
              <w:rPr>
                <w:rFonts w:ascii="Arial" w:hAnsi="Arial" w:cs="Arial"/>
                <w:sz w:val="14"/>
                <w:szCs w:val="14"/>
              </w:rPr>
              <w:t> </w:t>
            </w:r>
          </w:p>
        </w:tc>
        <w:tc>
          <w:tcPr>
            <w:tcW w:w="4847" w:type="dxa"/>
            <w:gridSpan w:val="9"/>
            <w:tcBorders>
              <w:top w:val="nil"/>
              <w:left w:val="nil"/>
              <w:bottom w:val="nil"/>
              <w:right w:val="single" w:color="auto" w:sz="4" w:space="0"/>
            </w:tcBorders>
            <w:shd w:val="clear" w:color="000000" w:fill="auto"/>
            <w:noWrap/>
            <w:vAlign w:val="bottom"/>
            <w:hideMark/>
          </w:tcPr>
          <w:p w:rsidRPr="00727FC6" w:rsidR="00BC4AD1" w:rsidP="00BC4AD1" w:rsidRDefault="00BC4AD1" w14:paraId="77461A9D" w14:textId="77777777">
            <w:pPr>
              <w:spacing w:after="0"/>
              <w:ind w:left="0"/>
              <w:rPr>
                <w:rFonts w:ascii="Arial" w:hAnsi="Arial" w:cs="Arial"/>
                <w:szCs w:val="20"/>
              </w:rPr>
            </w:pPr>
            <w:r w:rsidRPr="00727FC6">
              <w:rPr>
                <w:rFonts w:ascii="Arial" w:hAnsi="Arial" w:cs="Arial"/>
                <w:szCs w:val="20"/>
              </w:rPr>
              <w:t>Property Listing (if applicable)</w:t>
            </w:r>
          </w:p>
        </w:tc>
      </w:tr>
      <w:tr w:rsidRPr="00727FC6" w:rsidR="00BC4AD1" w:rsidTr="004D3916" w14:paraId="7984531B" w14:textId="77777777">
        <w:trPr>
          <w:trHeight w:val="80"/>
          <w:jc w:val="center"/>
        </w:trPr>
        <w:tc>
          <w:tcPr>
            <w:tcW w:w="1813" w:type="dxa"/>
            <w:tcBorders>
              <w:top w:val="nil"/>
              <w:left w:val="single" w:color="auto" w:sz="4" w:space="0"/>
              <w:bottom w:val="nil"/>
              <w:right w:val="nil"/>
            </w:tcBorders>
            <w:shd w:val="clear" w:color="000000" w:fill="auto"/>
            <w:noWrap/>
            <w:vAlign w:val="bottom"/>
            <w:hideMark/>
          </w:tcPr>
          <w:p w:rsidRPr="00727FC6" w:rsidR="00BC4AD1" w:rsidP="00BC4AD1" w:rsidRDefault="00BC4AD1" w14:paraId="2C7F9A80"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tcPr>
          <w:p w:rsidRPr="00727FC6" w:rsidR="00BC4AD1" w:rsidP="00BC4AD1" w:rsidRDefault="00BC4AD1" w14:paraId="3656EEE0" w14:textId="77777777">
            <w:pPr>
              <w:spacing w:after="0"/>
              <w:ind w:left="0"/>
              <w:jc w:val="center"/>
              <w:rPr>
                <w:rFonts w:ascii="Arial" w:hAnsi="Arial" w:cs="Arial"/>
                <w:b/>
                <w:bCs/>
                <w:szCs w:val="20"/>
              </w:rPr>
            </w:pPr>
          </w:p>
        </w:tc>
        <w:tc>
          <w:tcPr>
            <w:tcW w:w="305" w:type="dxa"/>
            <w:gridSpan w:val="3"/>
            <w:tcBorders>
              <w:top w:val="nil"/>
              <w:left w:val="nil"/>
              <w:bottom w:val="nil"/>
              <w:right w:val="nil"/>
            </w:tcBorders>
            <w:shd w:val="clear" w:color="000000" w:fill="auto"/>
            <w:noWrap/>
            <w:vAlign w:val="bottom"/>
          </w:tcPr>
          <w:p w:rsidRPr="00727FC6" w:rsidR="00BC4AD1" w:rsidP="00BC4AD1" w:rsidRDefault="00BC4AD1" w14:paraId="4016E111" w14:textId="77777777">
            <w:pPr>
              <w:spacing w:after="0"/>
              <w:ind w:left="0"/>
              <w:jc w:val="center"/>
              <w:rPr>
                <w:rFonts w:ascii="Arial" w:hAnsi="Arial" w:cs="Arial"/>
                <w:b/>
                <w:bCs/>
                <w:szCs w:val="20"/>
              </w:rPr>
            </w:pPr>
          </w:p>
        </w:tc>
        <w:tc>
          <w:tcPr>
            <w:tcW w:w="851" w:type="dxa"/>
            <w:gridSpan w:val="5"/>
            <w:tcBorders>
              <w:top w:val="nil"/>
              <w:left w:val="nil"/>
              <w:bottom w:val="nil"/>
              <w:right w:val="nil"/>
            </w:tcBorders>
            <w:shd w:val="clear" w:color="000000" w:fill="auto"/>
            <w:noWrap/>
            <w:vAlign w:val="bottom"/>
          </w:tcPr>
          <w:p w:rsidRPr="00727FC6" w:rsidR="00BC4AD1" w:rsidP="00BC4AD1" w:rsidRDefault="00BC4AD1" w14:paraId="48C50CE9" w14:textId="77777777">
            <w:pPr>
              <w:spacing w:after="0"/>
              <w:ind w:left="0"/>
              <w:jc w:val="center"/>
              <w:rPr>
                <w:rFonts w:ascii="Arial" w:hAnsi="Arial" w:cs="Arial"/>
                <w:b/>
                <w:bCs/>
                <w:szCs w:val="20"/>
              </w:rPr>
            </w:pPr>
          </w:p>
        </w:tc>
        <w:tc>
          <w:tcPr>
            <w:tcW w:w="543" w:type="dxa"/>
            <w:gridSpan w:val="3"/>
            <w:tcBorders>
              <w:top w:val="nil"/>
              <w:left w:val="nil"/>
              <w:bottom w:val="nil"/>
              <w:right w:val="nil"/>
            </w:tcBorders>
            <w:shd w:val="clear" w:color="000000" w:fill="auto"/>
            <w:noWrap/>
            <w:vAlign w:val="bottom"/>
          </w:tcPr>
          <w:p w:rsidRPr="00727FC6" w:rsidR="00BC4AD1" w:rsidP="00BC4AD1" w:rsidRDefault="00BC4AD1" w14:paraId="4A8D2847" w14:textId="77777777">
            <w:pPr>
              <w:spacing w:after="0"/>
              <w:ind w:left="0"/>
              <w:rPr>
                <w:rFonts w:ascii="Arial" w:hAnsi="Arial" w:cs="Arial"/>
                <w:sz w:val="14"/>
                <w:szCs w:val="14"/>
              </w:rPr>
            </w:pPr>
          </w:p>
        </w:tc>
        <w:tc>
          <w:tcPr>
            <w:tcW w:w="1334" w:type="dxa"/>
            <w:gridSpan w:val="2"/>
            <w:tcBorders>
              <w:top w:val="nil"/>
              <w:left w:val="nil"/>
              <w:bottom w:val="nil"/>
              <w:right w:val="nil"/>
            </w:tcBorders>
            <w:shd w:val="clear" w:color="000000" w:fill="auto"/>
            <w:noWrap/>
            <w:vAlign w:val="bottom"/>
          </w:tcPr>
          <w:p w:rsidRPr="00727FC6" w:rsidR="00BC4AD1" w:rsidP="00BC4AD1" w:rsidRDefault="00BC4AD1" w14:paraId="244EF945" w14:textId="77777777">
            <w:pPr>
              <w:spacing w:after="0"/>
              <w:ind w:left="0"/>
              <w:rPr>
                <w:rFonts w:ascii="Arial" w:hAnsi="Arial" w:cs="Arial"/>
                <w:sz w:val="14"/>
                <w:szCs w:val="14"/>
              </w:rPr>
            </w:pPr>
          </w:p>
        </w:tc>
        <w:tc>
          <w:tcPr>
            <w:tcW w:w="4847" w:type="dxa"/>
            <w:gridSpan w:val="9"/>
            <w:tcBorders>
              <w:top w:val="nil"/>
              <w:left w:val="nil"/>
              <w:bottom w:val="nil"/>
              <w:right w:val="single" w:color="auto" w:sz="4" w:space="0"/>
            </w:tcBorders>
            <w:shd w:val="clear" w:color="000000" w:fill="auto"/>
            <w:noWrap/>
            <w:vAlign w:val="bottom"/>
          </w:tcPr>
          <w:p w:rsidRPr="00727FC6" w:rsidR="00BC4AD1" w:rsidP="00BC4AD1" w:rsidRDefault="00BC4AD1" w14:paraId="04BD9EDE" w14:textId="77777777">
            <w:pPr>
              <w:spacing w:after="0"/>
              <w:ind w:left="0"/>
              <w:rPr>
                <w:rFonts w:ascii="Arial" w:hAnsi="Arial" w:cs="Arial"/>
                <w:szCs w:val="20"/>
              </w:rPr>
            </w:pPr>
          </w:p>
        </w:tc>
      </w:tr>
      <w:tr w:rsidRPr="00727FC6" w:rsidR="00C86EFE" w:rsidTr="004D3916" w14:paraId="23A91327" w14:textId="77777777">
        <w:trPr>
          <w:trHeight w:val="222"/>
          <w:jc w:val="center"/>
        </w:trPr>
        <w:tc>
          <w:tcPr>
            <w:tcW w:w="1813" w:type="dxa"/>
            <w:tcBorders>
              <w:top w:val="nil"/>
              <w:left w:val="single" w:color="auto" w:sz="4" w:space="0"/>
              <w:bottom w:val="nil"/>
              <w:right w:val="nil"/>
            </w:tcBorders>
            <w:shd w:val="clear" w:color="000000" w:fill="auto"/>
            <w:noWrap/>
            <w:vAlign w:val="bottom"/>
            <w:hideMark/>
          </w:tcPr>
          <w:p w:rsidRPr="00727FC6" w:rsidR="00C86EFE" w:rsidP="00C86EFE" w:rsidRDefault="00C86EFE" w14:paraId="6475364E"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000000" w:fill="auto"/>
            <w:noWrap/>
            <w:vAlign w:val="bottom"/>
            <w:hideMark/>
          </w:tcPr>
          <w:p w:rsidRPr="00727FC6" w:rsidR="00C86EFE" w:rsidP="00C86EFE" w:rsidRDefault="00274147" w14:paraId="7FB14625" w14:textId="77777777">
            <w:pPr>
              <w:spacing w:after="0"/>
              <w:ind w:left="0"/>
              <w:jc w:val="center"/>
              <w:rPr>
                <w:rFonts w:ascii="Arial" w:hAnsi="Arial" w:cs="Arial"/>
                <w:b/>
                <w:bCs/>
                <w:szCs w:val="20"/>
              </w:rPr>
            </w:pPr>
            <w:r w:rsidRPr="00727FC6">
              <w:rPr>
                <w:rFonts w:ascii="Arial" w:hAnsi="Arial" w:cs="Arial"/>
                <w:b/>
                <w:bCs/>
                <w:szCs w:val="20"/>
              </w:rPr>
              <w:fldChar w:fldCharType="begin">
                <w:ffData>
                  <w:name w:val="Check1"/>
                  <w:enabled/>
                  <w:calcOnExit w:val="0"/>
                  <w:checkBox>
                    <w:sizeAuto/>
                    <w:default w:val="0"/>
                  </w:checkBox>
                </w:ffData>
              </w:fldChar>
            </w:r>
            <w:r w:rsidRPr="00727FC6" w:rsidR="00C86EFE">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Pr>
                <w:rFonts w:ascii="Arial" w:hAnsi="Arial" w:cs="Arial"/>
                <w:b/>
                <w:bCs/>
                <w:szCs w:val="20"/>
              </w:rPr>
              <w:fldChar w:fldCharType="end"/>
            </w:r>
            <w:r w:rsidRPr="00727FC6" w:rsidR="00C86EFE">
              <w:rPr>
                <w:rFonts w:ascii="Arial" w:hAnsi="Arial" w:cs="Arial"/>
                <w:b/>
                <w:bCs/>
                <w:szCs w:val="20"/>
              </w:rPr>
              <w:t> </w:t>
            </w:r>
          </w:p>
        </w:tc>
        <w:tc>
          <w:tcPr>
            <w:tcW w:w="305" w:type="dxa"/>
            <w:gridSpan w:val="3"/>
            <w:tcBorders>
              <w:top w:val="nil"/>
              <w:left w:val="nil"/>
              <w:bottom w:val="nil"/>
              <w:right w:val="nil"/>
            </w:tcBorders>
            <w:shd w:val="clear" w:color="000000" w:fill="auto"/>
            <w:noWrap/>
            <w:vAlign w:val="bottom"/>
            <w:hideMark/>
          </w:tcPr>
          <w:p w:rsidRPr="00727FC6" w:rsidR="00C86EFE" w:rsidP="00C86EFE" w:rsidRDefault="00C86EFE" w14:paraId="4EDCE44A" w14:textId="77777777">
            <w:pPr>
              <w:spacing w:after="0"/>
              <w:ind w:left="0"/>
              <w:jc w:val="center"/>
              <w:rPr>
                <w:rFonts w:ascii="Arial" w:hAnsi="Arial" w:cs="Arial"/>
                <w:b/>
                <w:bCs/>
                <w:szCs w:val="20"/>
              </w:rPr>
            </w:pPr>
            <w:r w:rsidRPr="00727FC6">
              <w:rPr>
                <w:rFonts w:ascii="Arial" w:hAnsi="Arial" w:cs="Arial"/>
                <w:b/>
                <w:bCs/>
                <w:szCs w:val="20"/>
              </w:rPr>
              <w:t> </w:t>
            </w:r>
          </w:p>
        </w:tc>
        <w:tc>
          <w:tcPr>
            <w:tcW w:w="851" w:type="dxa"/>
            <w:gridSpan w:val="5"/>
            <w:tcBorders>
              <w:top w:val="nil"/>
              <w:left w:val="nil"/>
              <w:bottom w:val="nil"/>
              <w:right w:val="nil"/>
            </w:tcBorders>
            <w:shd w:val="clear" w:color="000000" w:fill="auto"/>
            <w:noWrap/>
            <w:vAlign w:val="bottom"/>
            <w:hideMark/>
          </w:tcPr>
          <w:p w:rsidRPr="00727FC6" w:rsidR="00C86EFE" w:rsidP="00C86EFE" w:rsidRDefault="00C86EFE" w14:paraId="0B2EC5A0" w14:textId="77777777">
            <w:pPr>
              <w:spacing w:after="0"/>
              <w:ind w:left="0"/>
              <w:jc w:val="center"/>
              <w:rPr>
                <w:rFonts w:ascii="Arial" w:hAnsi="Arial" w:cs="Arial"/>
                <w:b/>
                <w:bCs/>
                <w:szCs w:val="20"/>
              </w:rPr>
            </w:pPr>
            <w:r w:rsidRPr="00727FC6">
              <w:rPr>
                <w:rFonts w:ascii="Arial" w:hAnsi="Arial" w:cs="Arial"/>
                <w:b/>
                <w:bCs/>
                <w:szCs w:val="20"/>
              </w:rPr>
              <w:t> </w:t>
            </w:r>
            <w:r w:rsidRPr="00727FC6" w:rsidR="00274147">
              <w:rPr>
                <w:rFonts w:ascii="Arial" w:hAnsi="Arial" w:cs="Arial"/>
                <w:b/>
                <w:bCs/>
                <w:szCs w:val="20"/>
              </w:rPr>
              <w:fldChar w:fldCharType="begin">
                <w:ffData>
                  <w:name w:val="Check1"/>
                  <w:enabled/>
                  <w:calcOnExit w:val="0"/>
                  <w:checkBox>
                    <w:sizeAuto/>
                    <w:default w:val="0"/>
                  </w:checkBox>
                </w:ffData>
              </w:fldChar>
            </w:r>
            <w:r w:rsidRPr="00727FC6">
              <w:rPr>
                <w:rFonts w:ascii="Arial" w:hAnsi="Arial" w:cs="Arial"/>
                <w:b/>
                <w:bCs/>
                <w:szCs w:val="20"/>
              </w:rPr>
              <w:instrText xml:space="preserve"> FORMCHECKBOX </w:instrText>
            </w:r>
            <w:r w:rsidR="00C907BC">
              <w:rPr>
                <w:rFonts w:ascii="Arial" w:hAnsi="Arial" w:cs="Arial"/>
                <w:b/>
                <w:bCs/>
                <w:szCs w:val="20"/>
              </w:rPr>
            </w:r>
            <w:r w:rsidR="00C907BC">
              <w:rPr>
                <w:rFonts w:ascii="Arial" w:hAnsi="Arial" w:cs="Arial"/>
                <w:b/>
                <w:bCs/>
                <w:szCs w:val="20"/>
              </w:rPr>
              <w:fldChar w:fldCharType="separate"/>
            </w:r>
            <w:r w:rsidRPr="00727FC6" w:rsidR="00274147">
              <w:rPr>
                <w:rFonts w:ascii="Arial" w:hAnsi="Arial" w:cs="Arial"/>
                <w:b/>
                <w:bCs/>
                <w:szCs w:val="20"/>
              </w:rPr>
              <w:fldChar w:fldCharType="end"/>
            </w:r>
          </w:p>
        </w:tc>
        <w:tc>
          <w:tcPr>
            <w:tcW w:w="543" w:type="dxa"/>
            <w:gridSpan w:val="3"/>
            <w:tcBorders>
              <w:top w:val="nil"/>
              <w:left w:val="nil"/>
              <w:bottom w:val="nil"/>
              <w:right w:val="nil"/>
            </w:tcBorders>
            <w:shd w:val="clear" w:color="000000" w:fill="auto"/>
            <w:noWrap/>
            <w:vAlign w:val="bottom"/>
            <w:hideMark/>
          </w:tcPr>
          <w:p w:rsidRPr="00727FC6" w:rsidR="00C86EFE" w:rsidP="00C86EFE" w:rsidRDefault="00C86EFE" w14:paraId="1C603D54" w14:textId="77777777">
            <w:pPr>
              <w:spacing w:after="0"/>
              <w:ind w:left="0"/>
              <w:rPr>
                <w:rFonts w:ascii="Arial" w:hAnsi="Arial" w:cs="Arial"/>
                <w:sz w:val="14"/>
                <w:szCs w:val="14"/>
              </w:rPr>
            </w:pPr>
            <w:r w:rsidRPr="00727FC6">
              <w:rPr>
                <w:rFonts w:ascii="Arial" w:hAnsi="Arial" w:cs="Arial"/>
                <w:sz w:val="14"/>
                <w:szCs w:val="14"/>
              </w:rPr>
              <w:t> </w:t>
            </w:r>
          </w:p>
        </w:tc>
        <w:tc>
          <w:tcPr>
            <w:tcW w:w="1334" w:type="dxa"/>
            <w:gridSpan w:val="2"/>
            <w:tcBorders>
              <w:top w:val="nil"/>
              <w:left w:val="nil"/>
              <w:bottom w:val="nil"/>
              <w:right w:val="nil"/>
            </w:tcBorders>
            <w:shd w:val="clear" w:color="000000" w:fill="auto"/>
            <w:noWrap/>
            <w:vAlign w:val="bottom"/>
            <w:hideMark/>
          </w:tcPr>
          <w:p w:rsidRPr="00727FC6" w:rsidR="00C86EFE" w:rsidP="00C86EFE" w:rsidRDefault="00C86EFE" w14:paraId="331D8DD1" w14:textId="77777777">
            <w:pPr>
              <w:spacing w:after="0"/>
              <w:ind w:left="0"/>
              <w:rPr>
                <w:rFonts w:ascii="Arial" w:hAnsi="Arial" w:cs="Arial"/>
                <w:sz w:val="14"/>
                <w:szCs w:val="14"/>
              </w:rPr>
            </w:pPr>
            <w:r w:rsidRPr="00727FC6">
              <w:rPr>
                <w:rFonts w:ascii="Arial" w:hAnsi="Arial" w:cs="Arial"/>
                <w:sz w:val="14"/>
                <w:szCs w:val="14"/>
              </w:rPr>
              <w:t> </w:t>
            </w:r>
          </w:p>
        </w:tc>
        <w:tc>
          <w:tcPr>
            <w:tcW w:w="2340" w:type="dxa"/>
            <w:gridSpan w:val="7"/>
            <w:tcBorders>
              <w:top w:val="nil"/>
              <w:left w:val="nil"/>
              <w:bottom w:val="nil"/>
              <w:right w:val="nil"/>
            </w:tcBorders>
            <w:shd w:val="clear" w:color="000000" w:fill="auto"/>
            <w:noWrap/>
            <w:vAlign w:val="bottom"/>
            <w:hideMark/>
          </w:tcPr>
          <w:p w:rsidRPr="00727FC6" w:rsidR="00C86EFE" w:rsidP="00C86EFE" w:rsidRDefault="00C86EFE" w14:paraId="0FD65DA6" w14:textId="77777777">
            <w:pPr>
              <w:spacing w:after="0"/>
              <w:ind w:left="0"/>
              <w:rPr>
                <w:rFonts w:ascii="Arial" w:hAnsi="Arial" w:cs="Arial"/>
                <w:szCs w:val="20"/>
              </w:rPr>
            </w:pPr>
            <w:r w:rsidRPr="00727FC6">
              <w:rPr>
                <w:rFonts w:ascii="Arial" w:hAnsi="Arial" w:cs="Arial"/>
                <w:szCs w:val="20"/>
              </w:rPr>
              <w:t>Other (Specify) ______________</w:t>
            </w:r>
          </w:p>
        </w:tc>
        <w:tc>
          <w:tcPr>
            <w:tcW w:w="2507" w:type="dxa"/>
            <w:gridSpan w:val="2"/>
            <w:tcBorders>
              <w:top w:val="nil"/>
              <w:left w:val="nil"/>
              <w:bottom w:val="nil"/>
              <w:right w:val="single" w:color="auto" w:sz="4" w:space="0"/>
            </w:tcBorders>
            <w:shd w:val="clear" w:color="000000" w:fill="auto"/>
            <w:noWrap/>
            <w:vAlign w:val="bottom"/>
            <w:hideMark/>
          </w:tcPr>
          <w:p w:rsidRPr="00727FC6" w:rsidR="00C86EFE" w:rsidP="00C86EFE" w:rsidRDefault="00C86EFE" w14:paraId="2DD3712A" w14:textId="77777777">
            <w:pPr>
              <w:spacing w:after="0"/>
              <w:ind w:left="0"/>
              <w:rPr>
                <w:rFonts w:ascii="Arial" w:hAnsi="Arial" w:cs="Arial"/>
                <w:sz w:val="14"/>
                <w:szCs w:val="14"/>
              </w:rPr>
            </w:pPr>
          </w:p>
        </w:tc>
      </w:tr>
      <w:tr w:rsidRPr="00727FC6" w:rsidR="004D3916" w:rsidTr="004D3916" w14:paraId="6CEDC6E9" w14:textId="77777777">
        <w:trPr>
          <w:trHeight w:val="222"/>
          <w:jc w:val="center"/>
        </w:trPr>
        <w:tc>
          <w:tcPr>
            <w:tcW w:w="1813" w:type="dxa"/>
            <w:tcBorders>
              <w:top w:val="nil"/>
              <w:left w:val="single" w:color="auto" w:sz="4" w:space="0"/>
              <w:bottom w:val="single" w:color="auto" w:sz="4" w:space="0"/>
              <w:right w:val="nil"/>
            </w:tcBorders>
            <w:shd w:val="clear" w:color="000000" w:fill="auto"/>
            <w:noWrap/>
            <w:vAlign w:val="bottom"/>
            <w:hideMark/>
          </w:tcPr>
          <w:p w:rsidRPr="00727FC6" w:rsidR="00C86EFE" w:rsidP="00C86EFE" w:rsidRDefault="00C86EFE" w14:paraId="2850902B"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000000" w:fill="auto"/>
            <w:noWrap/>
            <w:vAlign w:val="bottom"/>
            <w:hideMark/>
          </w:tcPr>
          <w:p w:rsidRPr="00727FC6" w:rsidR="00C86EFE" w:rsidP="00C86EFE" w:rsidRDefault="00C86EFE" w14:paraId="35B782A9"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5C1C5A58"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46C2D0B6"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3ACDC1CA"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02903CE6"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27D0736"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000000" w:fill="auto"/>
            <w:noWrap/>
            <w:vAlign w:val="bottom"/>
            <w:hideMark/>
          </w:tcPr>
          <w:p w:rsidRPr="00727FC6" w:rsidR="00C86EFE" w:rsidP="00C86EFE" w:rsidRDefault="00C86EFE" w14:paraId="418AA3A5"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000000" w:fill="auto"/>
            <w:noWrap/>
            <w:vAlign w:val="bottom"/>
            <w:hideMark/>
          </w:tcPr>
          <w:p w:rsidRPr="00727FC6" w:rsidR="00C86EFE" w:rsidP="00C86EFE" w:rsidRDefault="00C86EFE" w14:paraId="7EB4D99D"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000000" w:fill="auto"/>
            <w:noWrap/>
            <w:vAlign w:val="bottom"/>
            <w:hideMark/>
          </w:tcPr>
          <w:p w:rsidRPr="00727FC6" w:rsidR="00C86EFE" w:rsidP="00C86EFE" w:rsidRDefault="00C86EFE" w14:paraId="7B0D52B8"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000000" w:fill="auto"/>
            <w:noWrap/>
            <w:vAlign w:val="bottom"/>
            <w:hideMark/>
          </w:tcPr>
          <w:p w:rsidRPr="00727FC6" w:rsidR="00C86EFE" w:rsidP="00C86EFE" w:rsidRDefault="00C86EFE" w14:paraId="492B5242"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000000" w:fill="auto"/>
            <w:noWrap/>
            <w:vAlign w:val="bottom"/>
            <w:hideMark/>
          </w:tcPr>
          <w:p w:rsidRPr="00727FC6" w:rsidR="00C86EFE" w:rsidP="00C86EFE" w:rsidRDefault="00C86EFE" w14:paraId="1DFF79BB"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5136F68C"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8F4B986" w14:textId="77777777">
            <w:pPr>
              <w:spacing w:after="0"/>
              <w:ind w:left="0"/>
              <w:rPr>
                <w:rFonts w:ascii="Arial" w:hAnsi="Arial" w:cs="Arial"/>
                <w:szCs w:val="20"/>
              </w:rPr>
            </w:pPr>
            <w:r w:rsidRPr="00727FC6">
              <w:rPr>
                <w:rFonts w:ascii="Arial" w:hAnsi="Arial" w:cs="Arial"/>
                <w:szCs w:val="20"/>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F7E44A3" w14:textId="77777777">
            <w:pPr>
              <w:spacing w:after="0"/>
              <w:ind w:left="0"/>
              <w:rPr>
                <w:rFonts w:ascii="Arial" w:hAnsi="Arial" w:cs="Arial"/>
                <w:szCs w:val="20"/>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A1BFDE8" w14:textId="77777777">
            <w:pPr>
              <w:spacing w:after="0"/>
              <w:ind w:left="0"/>
              <w:rPr>
                <w:rFonts w:ascii="Arial" w:hAnsi="Arial" w:cs="Arial"/>
                <w:szCs w:val="20"/>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EE854D7" w14:textId="77777777">
            <w:pPr>
              <w:spacing w:after="0"/>
              <w:ind w:left="0"/>
              <w:rPr>
                <w:rFonts w:ascii="Arial" w:hAnsi="Arial" w:cs="Arial"/>
                <w:szCs w:val="20"/>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20BB8B6" w14:textId="77777777">
            <w:pPr>
              <w:spacing w:after="0"/>
              <w:ind w:left="0"/>
              <w:rPr>
                <w:rFonts w:ascii="Arial" w:hAnsi="Arial" w:cs="Arial"/>
                <w:szCs w:val="20"/>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6B9FAA7" w14:textId="77777777">
            <w:pPr>
              <w:spacing w:after="0"/>
              <w:ind w:left="0"/>
              <w:rPr>
                <w:rFonts w:ascii="Arial" w:hAnsi="Arial" w:cs="Arial"/>
                <w:szCs w:val="20"/>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57D1BF05" w14:textId="77777777">
            <w:pPr>
              <w:spacing w:after="0"/>
              <w:ind w:left="0"/>
              <w:rPr>
                <w:rFonts w:ascii="Arial" w:hAnsi="Arial" w:cs="Arial"/>
                <w:szCs w:val="20"/>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9A0174" w14:textId="77777777">
            <w:pPr>
              <w:spacing w:after="0"/>
              <w:ind w:left="0"/>
              <w:rPr>
                <w:rFonts w:ascii="Arial" w:hAnsi="Arial" w:cs="Arial"/>
                <w:szCs w:val="20"/>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4336826D" w14:textId="77777777">
            <w:pPr>
              <w:spacing w:after="0"/>
              <w:ind w:left="0"/>
              <w:rPr>
                <w:rFonts w:ascii="Arial" w:hAnsi="Arial" w:cs="Arial"/>
                <w:szCs w:val="20"/>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D366DC9" w14:textId="77777777">
            <w:pPr>
              <w:spacing w:after="0"/>
              <w:ind w:left="0"/>
              <w:rPr>
                <w:rFonts w:ascii="Arial" w:hAnsi="Arial" w:cs="Arial"/>
                <w:szCs w:val="20"/>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C1E77DC" w14:textId="77777777">
            <w:pPr>
              <w:spacing w:after="0"/>
              <w:ind w:left="0"/>
              <w:rPr>
                <w:rFonts w:ascii="Arial" w:hAnsi="Arial" w:cs="Arial"/>
                <w:szCs w:val="20"/>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7E90378" w14:textId="77777777">
            <w:pPr>
              <w:spacing w:after="0"/>
              <w:ind w:left="0"/>
              <w:rPr>
                <w:rFonts w:ascii="Arial" w:hAnsi="Arial" w:cs="Arial"/>
                <w:szCs w:val="20"/>
              </w:rPr>
            </w:pPr>
            <w:r w:rsidRPr="00727FC6">
              <w:rPr>
                <w:rFonts w:ascii="Arial" w:hAnsi="Arial" w:cs="Arial"/>
                <w:szCs w:val="20"/>
              </w:rPr>
              <w:t> </w:t>
            </w:r>
          </w:p>
        </w:tc>
      </w:tr>
      <w:tr w:rsidRPr="00727FC6" w:rsidR="00C86EFE" w:rsidTr="00C86EFE" w14:paraId="5F74FA44" w14:textId="77777777">
        <w:trPr>
          <w:trHeight w:val="230"/>
          <w:jc w:val="center"/>
        </w:trPr>
        <w:tc>
          <w:tcPr>
            <w:tcW w:w="10547" w:type="dxa"/>
            <w:gridSpan w:val="24"/>
            <w:vMerge w:val="restart"/>
            <w:tcBorders>
              <w:top w:val="nil"/>
              <w:left w:val="single" w:color="auto" w:sz="4" w:space="0"/>
              <w:bottom w:val="nil"/>
              <w:right w:val="single" w:color="auto" w:sz="4" w:space="0"/>
            </w:tcBorders>
            <w:shd w:val="clear" w:color="auto" w:fill="auto"/>
            <w:hideMark/>
          </w:tcPr>
          <w:p w:rsidRPr="00727FC6" w:rsidR="00C86EFE" w:rsidP="00C86EFE" w:rsidRDefault="00C86EFE" w14:paraId="449D3E8A" w14:textId="77777777">
            <w:pPr>
              <w:spacing w:after="0"/>
              <w:ind w:left="0"/>
              <w:rPr>
                <w:rFonts w:ascii="Arial" w:hAnsi="Arial" w:cs="Arial"/>
                <w:i/>
                <w:iCs/>
                <w:sz w:val="18"/>
                <w:szCs w:val="18"/>
              </w:rPr>
            </w:pPr>
            <w:r w:rsidRPr="00727FC6">
              <w:rPr>
                <w:rFonts w:ascii="Arial" w:hAnsi="Arial" w:cs="Arial"/>
                <w:i/>
                <w:iCs/>
                <w:sz w:val="18"/>
                <w:szCs w:val="18"/>
              </w:rPr>
              <w:t>"I certify, to the best of my knowledge and belief, that all information on this form is correct and complete.  Further, all information on all documents that accompany and constitute the cooperative agreement closeout package are correct and complete.  Finally, I certify, to the best of my knowledge and belief, that all program objectives, as delineated in the cooperative agreement work statement(s), have been met."</w:t>
            </w:r>
          </w:p>
        </w:tc>
      </w:tr>
      <w:tr w:rsidRPr="00727FC6" w:rsidR="00C86EFE" w:rsidTr="00C86EFE" w14:paraId="337D9122" w14:textId="77777777">
        <w:trPr>
          <w:trHeight w:val="230"/>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25B1DD25" w14:textId="77777777">
            <w:pPr>
              <w:spacing w:after="0"/>
              <w:ind w:left="0"/>
              <w:rPr>
                <w:rFonts w:ascii="Arial" w:hAnsi="Arial" w:cs="Arial"/>
                <w:i/>
                <w:iCs/>
                <w:sz w:val="18"/>
                <w:szCs w:val="18"/>
              </w:rPr>
            </w:pPr>
          </w:p>
        </w:tc>
      </w:tr>
      <w:tr w:rsidRPr="00727FC6" w:rsidR="00C86EFE" w:rsidTr="00C86EFE" w14:paraId="6BE6A3EF" w14:textId="77777777">
        <w:trPr>
          <w:trHeight w:val="444"/>
          <w:jc w:val="center"/>
        </w:trPr>
        <w:tc>
          <w:tcPr>
            <w:tcW w:w="10547" w:type="dxa"/>
            <w:gridSpan w:val="24"/>
            <w:vMerge/>
            <w:tcBorders>
              <w:top w:val="nil"/>
              <w:left w:val="single" w:color="auto" w:sz="4" w:space="0"/>
              <w:bottom w:val="nil"/>
              <w:right w:val="single" w:color="auto" w:sz="4" w:space="0"/>
            </w:tcBorders>
            <w:vAlign w:val="center"/>
            <w:hideMark/>
          </w:tcPr>
          <w:p w:rsidRPr="00727FC6" w:rsidR="00C86EFE" w:rsidP="00C86EFE" w:rsidRDefault="00C86EFE" w14:paraId="7335A422" w14:textId="77777777">
            <w:pPr>
              <w:spacing w:after="0"/>
              <w:ind w:left="0"/>
              <w:rPr>
                <w:rFonts w:ascii="Arial" w:hAnsi="Arial" w:cs="Arial"/>
                <w:i/>
                <w:iCs/>
                <w:sz w:val="18"/>
                <w:szCs w:val="18"/>
              </w:rPr>
            </w:pPr>
          </w:p>
        </w:tc>
      </w:tr>
      <w:tr w:rsidRPr="00727FC6" w:rsidR="00C86EFE" w:rsidTr="00C86EFE" w14:paraId="2A149E04"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A2C0422" w14:textId="77777777">
            <w:pPr>
              <w:spacing w:after="0"/>
              <w:ind w:left="0"/>
              <w:rPr>
                <w:rFonts w:ascii="Arial" w:hAnsi="Arial" w:cs="Arial"/>
                <w:sz w:val="18"/>
                <w:szCs w:val="18"/>
              </w:rPr>
            </w:pPr>
            <w:r w:rsidRPr="00727FC6">
              <w:rPr>
                <w:rFonts w:ascii="Arial" w:hAnsi="Arial" w:cs="Arial"/>
                <w:sz w:val="18"/>
                <w:szCs w:val="18"/>
              </w:rPr>
              <w:t>SWA Representative: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55A74D04"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E4262EE"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23D9FB16"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C823E6D"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BA1C7B9"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877BBE0" w14:textId="77777777">
            <w:pPr>
              <w:spacing w:after="0"/>
              <w:ind w:left="0"/>
              <w:jc w:val="right"/>
              <w:rPr>
                <w:rFonts w:ascii="Arial" w:hAnsi="Arial" w:cs="Arial"/>
                <w:sz w:val="18"/>
                <w:szCs w:val="18"/>
              </w:rPr>
            </w:pPr>
            <w:r w:rsidRPr="00727FC6">
              <w:rPr>
                <w:rFonts w:ascii="Arial" w:hAnsi="Arial" w:cs="Arial"/>
                <w:sz w:val="18"/>
                <w:szCs w:val="18"/>
              </w:rPr>
              <w:t>Title:</w:t>
            </w:r>
          </w:p>
        </w:tc>
        <w:tc>
          <w:tcPr>
            <w:tcW w:w="82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46F7F01" w14:textId="77777777">
            <w:pPr>
              <w:spacing w:after="0"/>
              <w:ind w:left="0"/>
              <w:rPr>
                <w:rFonts w:ascii="Arial" w:hAnsi="Arial" w:cs="Arial"/>
                <w:sz w:val="18"/>
                <w:szCs w:val="18"/>
              </w:rPr>
            </w:pPr>
            <w:r w:rsidRPr="00727FC6">
              <w:rPr>
                <w:rFonts w:ascii="Arial" w:hAnsi="Arial" w:cs="Arial"/>
                <w:sz w:val="18"/>
                <w:szCs w:val="18"/>
              </w:rPr>
              <w:t> </w:t>
            </w:r>
          </w:p>
        </w:tc>
        <w:tc>
          <w:tcPr>
            <w:tcW w:w="1422" w:type="dxa"/>
            <w:tcBorders>
              <w:top w:val="nil"/>
              <w:left w:val="nil"/>
              <w:bottom w:val="single" w:color="auto" w:sz="4" w:space="0"/>
              <w:right w:val="nil"/>
            </w:tcBorders>
            <w:shd w:val="clear" w:color="auto" w:fill="auto"/>
            <w:noWrap/>
            <w:vAlign w:val="bottom"/>
            <w:hideMark/>
          </w:tcPr>
          <w:p w:rsidRPr="00727FC6" w:rsidR="00C86EFE" w:rsidP="00C86EFE" w:rsidRDefault="00C86EFE" w14:paraId="6468224D" w14:textId="77777777">
            <w:pPr>
              <w:spacing w:after="0"/>
              <w:ind w:left="0"/>
              <w:rPr>
                <w:rFonts w:ascii="Arial" w:hAnsi="Arial" w:cs="Arial"/>
                <w:sz w:val="18"/>
                <w:szCs w:val="18"/>
              </w:rPr>
            </w:pPr>
            <w:r w:rsidRPr="00727FC6">
              <w:rPr>
                <w:rFonts w:ascii="Arial" w:hAnsi="Arial" w:cs="Arial"/>
                <w:sz w:val="18"/>
                <w:szCs w:val="18"/>
              </w:rPr>
              <w:t> </w:t>
            </w:r>
          </w:p>
        </w:tc>
        <w:tc>
          <w:tcPr>
            <w:tcW w:w="1085" w:type="dxa"/>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9F8D51E"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7DE48606" w14:textId="77777777">
        <w:trPr>
          <w:trHeight w:val="222"/>
          <w:jc w:val="center"/>
        </w:trPr>
        <w:tc>
          <w:tcPr>
            <w:tcW w:w="1813" w:type="dxa"/>
            <w:tcBorders>
              <w:top w:val="nil"/>
              <w:left w:val="single" w:color="auto" w:sz="4" w:space="0"/>
              <w:bottom w:val="nil"/>
              <w:right w:val="nil"/>
            </w:tcBorders>
            <w:shd w:val="clear" w:color="auto" w:fill="auto"/>
            <w:noWrap/>
            <w:hideMark/>
          </w:tcPr>
          <w:p w:rsidRPr="00727FC6" w:rsidR="00C86EFE" w:rsidP="00C86EFE" w:rsidRDefault="00C86EFE" w14:paraId="73FEC92E" w14:textId="77777777">
            <w:pPr>
              <w:spacing w:after="0"/>
              <w:ind w:left="0"/>
              <w:rPr>
                <w:rFonts w:ascii="Arial" w:hAnsi="Arial" w:cs="Arial"/>
                <w:sz w:val="18"/>
                <w:szCs w:val="18"/>
              </w:rPr>
            </w:pPr>
            <w:r w:rsidRPr="00727FC6">
              <w:rPr>
                <w:rFonts w:ascii="Arial" w:hAnsi="Arial" w:cs="Arial"/>
                <w:sz w:val="18"/>
                <w:szCs w:val="18"/>
              </w:rPr>
              <w:t>(type/print)</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078DFBA"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082B9959" w14:textId="77777777">
            <w:pPr>
              <w:spacing w:after="0"/>
              <w:ind w:left="0"/>
              <w:rPr>
                <w:rFonts w:ascii="Arial" w:hAnsi="Arial" w:cs="Arial"/>
                <w:sz w:val="18"/>
                <w:szCs w:val="18"/>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BA69658" w14:textId="77777777">
            <w:pPr>
              <w:spacing w:after="0"/>
              <w:ind w:left="0"/>
              <w:rPr>
                <w:rFonts w:ascii="Arial" w:hAnsi="Arial" w:cs="Arial"/>
                <w:sz w:val="18"/>
                <w:szCs w:val="18"/>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10E26B7D" w14:textId="77777777">
            <w:pPr>
              <w:spacing w:after="0"/>
              <w:ind w:left="0"/>
              <w:rPr>
                <w:rFonts w:ascii="Arial" w:hAnsi="Arial" w:cs="Arial"/>
                <w:sz w:val="18"/>
                <w:szCs w:val="18"/>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4252C1" w14:textId="77777777">
            <w:pPr>
              <w:spacing w:after="0"/>
              <w:ind w:left="0"/>
              <w:rPr>
                <w:rFonts w:ascii="Arial" w:hAnsi="Arial" w:cs="Arial"/>
                <w:sz w:val="18"/>
                <w:szCs w:val="18"/>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06DA6BB" w14:textId="77777777">
            <w:pPr>
              <w:spacing w:after="0"/>
              <w:ind w:left="0"/>
              <w:rPr>
                <w:rFonts w:ascii="Arial" w:hAnsi="Arial" w:cs="Arial"/>
                <w:sz w:val="18"/>
                <w:szCs w:val="18"/>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9A22DFF" w14:textId="77777777">
            <w:pPr>
              <w:spacing w:after="0"/>
              <w:ind w:left="0"/>
              <w:rPr>
                <w:rFonts w:ascii="Arial" w:hAnsi="Arial" w:cs="Arial"/>
                <w:sz w:val="18"/>
                <w:szCs w:val="18"/>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0DCB7638" w14:textId="77777777">
            <w:pPr>
              <w:spacing w:after="0"/>
              <w:ind w:left="0"/>
              <w:jc w:val="center"/>
              <w:rPr>
                <w:rFonts w:ascii="Arial" w:hAnsi="Arial" w:cs="Arial"/>
                <w:sz w:val="18"/>
                <w:szCs w:val="18"/>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5182E902" w14:textId="77777777">
            <w:pPr>
              <w:spacing w:after="0"/>
              <w:ind w:left="0"/>
              <w:rPr>
                <w:rFonts w:ascii="Arial" w:hAnsi="Arial" w:cs="Arial"/>
                <w:sz w:val="18"/>
                <w:szCs w:val="18"/>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2631C114" w14:textId="77777777">
            <w:pPr>
              <w:spacing w:after="0"/>
              <w:ind w:left="0"/>
              <w:rPr>
                <w:rFonts w:ascii="Arial" w:hAnsi="Arial" w:cs="Arial"/>
                <w:sz w:val="18"/>
                <w:szCs w:val="18"/>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C8DD74" w14:textId="77777777">
            <w:pPr>
              <w:spacing w:after="0"/>
              <w:ind w:left="0"/>
              <w:rPr>
                <w:rFonts w:ascii="Arial" w:hAnsi="Arial" w:cs="Arial"/>
                <w:sz w:val="18"/>
                <w:szCs w:val="18"/>
              </w:rPr>
            </w:pPr>
            <w:r w:rsidRPr="00727FC6">
              <w:rPr>
                <w:rFonts w:ascii="Arial" w:hAnsi="Arial" w:cs="Arial"/>
                <w:sz w:val="18"/>
                <w:szCs w:val="18"/>
              </w:rPr>
              <w:t> </w:t>
            </w:r>
          </w:p>
        </w:tc>
      </w:tr>
      <w:tr w:rsidRPr="00727FC6" w:rsidR="00C86EFE" w:rsidTr="00C86EFE" w14:paraId="21BC39B5" w14:textId="77777777">
        <w:trPr>
          <w:trHeight w:val="222"/>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2F6A10C" w14:textId="77777777">
            <w:pPr>
              <w:spacing w:after="0"/>
              <w:ind w:left="0"/>
              <w:rPr>
                <w:rFonts w:ascii="Arial" w:hAnsi="Arial" w:cs="Arial"/>
                <w:sz w:val="18"/>
                <w:szCs w:val="18"/>
              </w:rPr>
            </w:pPr>
            <w:r w:rsidRPr="00727FC6">
              <w:rPr>
                <w:rFonts w:ascii="Arial" w:hAnsi="Arial" w:cs="Arial"/>
                <w:sz w:val="18"/>
                <w:szCs w:val="18"/>
              </w:rPr>
              <w:t>Authorized Signature:</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0A8D0F6C" w14:textId="77777777">
            <w:pPr>
              <w:spacing w:after="0"/>
              <w:ind w:left="0"/>
              <w:rPr>
                <w:rFonts w:ascii="Arial" w:hAnsi="Arial" w:cs="Arial"/>
                <w:sz w:val="14"/>
                <w:szCs w:val="14"/>
              </w:rPr>
            </w:pPr>
            <w:r w:rsidRPr="00727FC6">
              <w:rPr>
                <w:rFonts w:ascii="Arial" w:hAnsi="Arial" w:cs="Arial"/>
                <w:sz w:val="14"/>
                <w:szCs w:val="14"/>
              </w:rPr>
              <w:t> </w:t>
            </w:r>
          </w:p>
        </w:tc>
        <w:tc>
          <w:tcPr>
            <w:tcW w:w="305"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954F57" w14:textId="77777777">
            <w:pPr>
              <w:spacing w:after="0"/>
              <w:ind w:left="0"/>
              <w:rPr>
                <w:rFonts w:ascii="Arial" w:hAnsi="Arial" w:cs="Arial"/>
                <w:sz w:val="18"/>
                <w:szCs w:val="18"/>
              </w:rPr>
            </w:pPr>
            <w:r w:rsidRPr="00727FC6">
              <w:rPr>
                <w:rFonts w:ascii="Arial" w:hAnsi="Arial" w:cs="Arial"/>
                <w:sz w:val="18"/>
                <w:szCs w:val="18"/>
              </w:rPr>
              <w:t> </w:t>
            </w:r>
          </w:p>
        </w:tc>
        <w:tc>
          <w:tcPr>
            <w:tcW w:w="851" w:type="dxa"/>
            <w:gridSpan w:val="5"/>
            <w:tcBorders>
              <w:top w:val="nil"/>
              <w:left w:val="nil"/>
              <w:bottom w:val="single" w:color="auto" w:sz="4" w:space="0"/>
              <w:right w:val="nil"/>
            </w:tcBorders>
            <w:shd w:val="clear" w:color="auto" w:fill="auto"/>
            <w:noWrap/>
            <w:vAlign w:val="bottom"/>
            <w:hideMark/>
          </w:tcPr>
          <w:p w:rsidRPr="00727FC6" w:rsidR="00C86EFE" w:rsidP="00C86EFE" w:rsidRDefault="00C86EFE" w14:paraId="5B11A3C8" w14:textId="77777777">
            <w:pPr>
              <w:spacing w:after="0"/>
              <w:ind w:left="0"/>
              <w:rPr>
                <w:rFonts w:ascii="Arial" w:hAnsi="Arial" w:cs="Arial"/>
                <w:sz w:val="18"/>
                <w:szCs w:val="18"/>
              </w:rPr>
            </w:pPr>
            <w:r w:rsidRPr="00727FC6">
              <w:rPr>
                <w:rFonts w:ascii="Arial" w:hAnsi="Arial" w:cs="Arial"/>
                <w:sz w:val="18"/>
                <w:szCs w:val="18"/>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EC50E11" w14:textId="77777777">
            <w:pPr>
              <w:spacing w:after="0"/>
              <w:ind w:left="0"/>
              <w:rPr>
                <w:rFonts w:ascii="Arial" w:hAnsi="Arial" w:cs="Arial"/>
                <w:sz w:val="18"/>
                <w:szCs w:val="18"/>
              </w:rPr>
            </w:pPr>
            <w:r w:rsidRPr="00727FC6">
              <w:rPr>
                <w:rFonts w:ascii="Arial" w:hAnsi="Arial" w:cs="Arial"/>
                <w:sz w:val="18"/>
                <w:szCs w:val="18"/>
              </w:rPr>
              <w:t> </w:t>
            </w:r>
          </w:p>
        </w:tc>
        <w:tc>
          <w:tcPr>
            <w:tcW w:w="1334"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8B976EB" w14:textId="77777777">
            <w:pPr>
              <w:spacing w:after="0"/>
              <w:ind w:left="0"/>
              <w:rPr>
                <w:rFonts w:ascii="Arial" w:hAnsi="Arial" w:cs="Arial"/>
                <w:sz w:val="18"/>
                <w:szCs w:val="18"/>
              </w:rPr>
            </w:pPr>
            <w:r w:rsidRPr="00727FC6">
              <w:rPr>
                <w:rFonts w:ascii="Arial" w:hAnsi="Arial" w:cs="Arial"/>
                <w:sz w:val="18"/>
                <w:szCs w:val="18"/>
              </w:rPr>
              <w:t> </w:t>
            </w:r>
          </w:p>
        </w:tc>
        <w:tc>
          <w:tcPr>
            <w:tcW w:w="1517" w:type="dxa"/>
            <w:gridSpan w:val="4"/>
            <w:tcBorders>
              <w:top w:val="nil"/>
              <w:left w:val="nil"/>
              <w:bottom w:val="nil"/>
              <w:right w:val="nil"/>
            </w:tcBorders>
            <w:shd w:val="clear" w:color="auto" w:fill="auto"/>
            <w:noWrap/>
            <w:vAlign w:val="bottom"/>
            <w:hideMark/>
          </w:tcPr>
          <w:p w:rsidRPr="00727FC6" w:rsidR="00C86EFE" w:rsidP="00C86EFE" w:rsidRDefault="00C86EFE" w14:paraId="7E13FFEA" w14:textId="77777777">
            <w:pPr>
              <w:spacing w:after="0"/>
              <w:ind w:left="0"/>
              <w:jc w:val="right"/>
              <w:rPr>
                <w:rFonts w:ascii="Arial" w:hAnsi="Arial" w:cs="Arial"/>
                <w:sz w:val="18"/>
                <w:szCs w:val="18"/>
              </w:rPr>
            </w:pPr>
            <w:r w:rsidRPr="00727FC6">
              <w:rPr>
                <w:rFonts w:ascii="Arial" w:hAnsi="Arial" w:cs="Arial"/>
                <w:sz w:val="18"/>
                <w:szCs w:val="18"/>
              </w:rPr>
              <w:t>Date:</w:t>
            </w:r>
          </w:p>
        </w:tc>
        <w:tc>
          <w:tcPr>
            <w:tcW w:w="3330" w:type="dxa"/>
            <w:gridSpan w:val="5"/>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04DBF99" w14:textId="77777777">
            <w:pPr>
              <w:spacing w:after="0"/>
              <w:ind w:left="0"/>
              <w:jc w:val="center"/>
              <w:rPr>
                <w:rFonts w:ascii="Arial" w:hAnsi="Arial" w:cs="Arial"/>
                <w:sz w:val="18"/>
                <w:szCs w:val="18"/>
              </w:rPr>
            </w:pPr>
            <w:r w:rsidRPr="00727FC6">
              <w:rPr>
                <w:rFonts w:ascii="Arial" w:hAnsi="Arial" w:cs="Arial"/>
                <w:sz w:val="18"/>
                <w:szCs w:val="18"/>
              </w:rPr>
              <w:t> </w:t>
            </w:r>
          </w:p>
        </w:tc>
      </w:tr>
      <w:tr w:rsidRPr="00727FC6" w:rsidR="00C86EFE" w:rsidTr="00C86EFE" w14:paraId="54A5A3C0" w14:textId="77777777">
        <w:trPr>
          <w:trHeight w:val="70"/>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CFEA88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093F95D"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7D25913"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BB00425"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A9BDBE7"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08500C4E"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01F4C895"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6BFB11B"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2FA1C66"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020396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F467DFB"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6E5BD920"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838CF" w14:textId="77777777">
        <w:trPr>
          <w:trHeight w:val="222"/>
          <w:jc w:val="center"/>
        </w:trPr>
        <w:tc>
          <w:tcPr>
            <w:tcW w:w="10547" w:type="dxa"/>
            <w:gridSpan w:val="24"/>
            <w:tcBorders>
              <w:top w:val="single" w:color="auto" w:sz="4" w:space="0"/>
              <w:left w:val="single" w:color="auto" w:sz="4" w:space="0"/>
              <w:bottom w:val="single" w:color="auto" w:sz="4" w:space="0"/>
              <w:right w:val="single" w:color="auto" w:sz="4" w:space="0"/>
            </w:tcBorders>
            <w:shd w:val="clear" w:color="000000" w:fill="D8D8D8"/>
            <w:noWrap/>
            <w:vAlign w:val="bottom"/>
            <w:hideMark/>
          </w:tcPr>
          <w:p w:rsidRPr="00727FC6" w:rsidR="00C86EFE" w:rsidP="00C86EFE" w:rsidRDefault="00C86EFE" w14:paraId="7187D1CA" w14:textId="77777777">
            <w:pPr>
              <w:spacing w:after="0"/>
              <w:ind w:left="0"/>
              <w:jc w:val="center"/>
              <w:rPr>
                <w:rFonts w:ascii="Arial" w:hAnsi="Arial" w:cs="Arial"/>
                <w:b/>
                <w:bCs/>
                <w:szCs w:val="20"/>
              </w:rPr>
            </w:pPr>
            <w:r w:rsidRPr="00727FC6">
              <w:rPr>
                <w:rFonts w:ascii="Arial" w:hAnsi="Arial" w:cs="Arial"/>
                <w:b/>
                <w:bCs/>
                <w:szCs w:val="20"/>
              </w:rPr>
              <w:t>FOR THE BLS USE ONLY</w:t>
            </w:r>
          </w:p>
        </w:tc>
      </w:tr>
      <w:tr w:rsidRPr="00727FC6" w:rsidR="00C86EFE" w:rsidTr="00C86EFE" w14:paraId="4D674DE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3EF80B9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4CE11751"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7248542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5BD0E17D"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77674E5A"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135B9A5"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151FDEF6"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2B94C0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19A7498B"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1BD2387"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1008CE35"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CDB8A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DED9638"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0F257D4E" w14:textId="77777777">
            <w:pPr>
              <w:spacing w:after="0"/>
              <w:ind w:left="0"/>
              <w:jc w:val="right"/>
              <w:rPr>
                <w:rFonts w:ascii="Arial" w:hAnsi="Arial" w:cs="Arial"/>
                <w:sz w:val="16"/>
                <w:szCs w:val="16"/>
              </w:rPr>
            </w:pPr>
            <w:r w:rsidRPr="00727FC6">
              <w:rPr>
                <w:rFonts w:ascii="Arial" w:hAnsi="Arial" w:cs="Arial"/>
                <w:sz w:val="16"/>
                <w:szCs w:val="16"/>
              </w:rPr>
              <w:t>Date Received in RO: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C44C4A5"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538C754"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E43D61A"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B79959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26B814B"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14BD4C5"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52E37B9"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791C89D9"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6E13B46"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ABC692"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2E0C7B95"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4EA8D19D"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3D7E43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FD2D61"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1EC2A46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C29C5C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59964720"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753387EA"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4F20E6C"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5202D2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1E71554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E0BD3C"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4C89517"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6927774E"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2FEDD002" w14:textId="77777777">
            <w:pPr>
              <w:spacing w:after="0"/>
              <w:ind w:left="0"/>
              <w:jc w:val="right"/>
              <w:rPr>
                <w:rFonts w:ascii="Arial" w:hAnsi="Arial" w:cs="Arial"/>
                <w:sz w:val="16"/>
                <w:szCs w:val="16"/>
              </w:rPr>
            </w:pPr>
            <w:r w:rsidRPr="00727FC6">
              <w:rPr>
                <w:rFonts w:ascii="Arial" w:hAnsi="Arial" w:cs="Arial"/>
                <w:sz w:val="16"/>
                <w:szCs w:val="16"/>
              </w:rPr>
              <w:t>Date Received in OFO:</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51519E23"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32C9482"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4A195E"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5BBF254"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64C6FC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D6941BE"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A0BFA0E"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2884B15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05954B87"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B7F2E7E"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697C2E2F"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2A18DBE1"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16B819D6"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FC3EB1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0A1E2AE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42614C3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9B6BC5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2634870"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15DEE8CD"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395BA78"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21F57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47743A28"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0E7D8FC"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5E9D5263" w14:textId="77777777">
        <w:trPr>
          <w:trHeight w:val="196"/>
          <w:jc w:val="center"/>
        </w:trPr>
        <w:tc>
          <w:tcPr>
            <w:tcW w:w="2667" w:type="dxa"/>
            <w:gridSpan w:val="2"/>
            <w:tcBorders>
              <w:top w:val="nil"/>
              <w:left w:val="single" w:color="auto" w:sz="4" w:space="0"/>
              <w:bottom w:val="nil"/>
              <w:right w:val="nil"/>
            </w:tcBorders>
            <w:shd w:val="clear" w:color="auto" w:fill="auto"/>
            <w:noWrap/>
            <w:vAlign w:val="bottom"/>
            <w:hideMark/>
          </w:tcPr>
          <w:p w:rsidRPr="00727FC6" w:rsidR="00C86EFE" w:rsidP="00C86EFE" w:rsidRDefault="00C86EFE" w14:paraId="5C04BDD4" w14:textId="77777777">
            <w:pPr>
              <w:spacing w:after="0"/>
              <w:ind w:left="0"/>
              <w:jc w:val="right"/>
              <w:rPr>
                <w:rFonts w:ascii="Arial" w:hAnsi="Arial" w:cs="Arial"/>
                <w:sz w:val="16"/>
                <w:szCs w:val="16"/>
              </w:rPr>
            </w:pPr>
            <w:r w:rsidRPr="00727FC6">
              <w:rPr>
                <w:rFonts w:ascii="Arial" w:hAnsi="Arial" w:cs="Arial"/>
                <w:sz w:val="16"/>
                <w:szCs w:val="16"/>
              </w:rPr>
              <w:t>Date Received in DFPM:</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3CF3586A" w14:textId="77777777">
            <w:pPr>
              <w:spacing w:after="0"/>
              <w:ind w:left="0"/>
              <w:rPr>
                <w:rFonts w:ascii="Arial" w:hAnsi="Arial" w:cs="Arial"/>
                <w:sz w:val="16"/>
                <w:szCs w:val="16"/>
              </w:rPr>
            </w:pPr>
            <w:r w:rsidRPr="00727FC6">
              <w:rPr>
                <w:rFonts w:ascii="Arial" w:hAnsi="Arial" w:cs="Arial"/>
                <w:sz w:val="16"/>
                <w:szCs w:val="16"/>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E93B1A6" w14:textId="77777777">
            <w:pPr>
              <w:spacing w:after="0"/>
              <w:ind w:left="0"/>
              <w:rPr>
                <w:rFonts w:ascii="Arial" w:hAnsi="Arial" w:cs="Arial"/>
                <w:sz w:val="16"/>
                <w:szCs w:val="16"/>
              </w:rPr>
            </w:pPr>
            <w:r w:rsidRPr="00727FC6">
              <w:rPr>
                <w:rFonts w:ascii="Arial" w:hAnsi="Arial" w:cs="Arial"/>
                <w:sz w:val="16"/>
                <w:szCs w:val="16"/>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31310A8" w14:textId="77777777">
            <w:pPr>
              <w:spacing w:after="0"/>
              <w:ind w:left="0"/>
              <w:rPr>
                <w:rFonts w:ascii="Arial" w:hAnsi="Arial" w:cs="Arial"/>
                <w:sz w:val="16"/>
                <w:szCs w:val="16"/>
              </w:rPr>
            </w:pPr>
            <w:r w:rsidRPr="00727FC6">
              <w:rPr>
                <w:rFonts w:ascii="Arial" w:hAnsi="Arial" w:cs="Arial"/>
                <w:sz w:val="16"/>
                <w:szCs w:val="16"/>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72F7B0" w14:textId="77777777">
            <w:pPr>
              <w:spacing w:after="0"/>
              <w:ind w:left="0"/>
              <w:rPr>
                <w:rFonts w:ascii="Arial" w:hAnsi="Arial" w:cs="Arial"/>
                <w:sz w:val="16"/>
                <w:szCs w:val="16"/>
              </w:rPr>
            </w:pPr>
            <w:r w:rsidRPr="00727FC6">
              <w:rPr>
                <w:rFonts w:ascii="Arial" w:hAnsi="Arial" w:cs="Arial"/>
                <w:sz w:val="16"/>
                <w:szCs w:val="16"/>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E950209" w14:textId="77777777">
            <w:pPr>
              <w:spacing w:after="0"/>
              <w:ind w:left="0"/>
              <w:rPr>
                <w:rFonts w:ascii="Arial" w:hAnsi="Arial" w:cs="Arial"/>
                <w:sz w:val="16"/>
                <w:szCs w:val="16"/>
              </w:rPr>
            </w:pPr>
            <w:r w:rsidRPr="00727FC6">
              <w:rPr>
                <w:rFonts w:ascii="Arial" w:hAnsi="Arial" w:cs="Arial"/>
                <w:sz w:val="16"/>
                <w:szCs w:val="16"/>
              </w:rPr>
              <w:t> </w:t>
            </w:r>
          </w:p>
        </w:tc>
        <w:tc>
          <w:tcPr>
            <w:tcW w:w="271" w:type="dxa"/>
            <w:tcBorders>
              <w:top w:val="nil"/>
              <w:left w:val="nil"/>
              <w:bottom w:val="nil"/>
              <w:right w:val="nil"/>
            </w:tcBorders>
            <w:shd w:val="clear" w:color="auto" w:fill="auto"/>
            <w:noWrap/>
            <w:vAlign w:val="bottom"/>
            <w:hideMark/>
          </w:tcPr>
          <w:p w:rsidRPr="00727FC6" w:rsidR="00C86EFE" w:rsidP="00C86EFE" w:rsidRDefault="00C86EFE" w14:paraId="657C1112" w14:textId="77777777">
            <w:pPr>
              <w:spacing w:after="0"/>
              <w:ind w:left="0"/>
              <w:rPr>
                <w:rFonts w:ascii="Arial" w:hAnsi="Arial" w:cs="Arial"/>
                <w:sz w:val="16"/>
                <w:szCs w:val="16"/>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63A7DED7" w14:textId="77777777">
            <w:pPr>
              <w:spacing w:after="0"/>
              <w:ind w:left="0"/>
              <w:rPr>
                <w:rFonts w:ascii="Arial" w:hAnsi="Arial" w:cs="Arial"/>
                <w:sz w:val="16"/>
                <w:szCs w:val="16"/>
              </w:rPr>
            </w:pPr>
            <w:r w:rsidRPr="00727FC6">
              <w:rPr>
                <w:rFonts w:ascii="Arial" w:hAnsi="Arial" w:cs="Arial"/>
                <w:sz w:val="16"/>
                <w:szCs w:val="16"/>
              </w:rPr>
              <w:t>Received by:</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A1CCF3F" w14:textId="77777777">
            <w:pPr>
              <w:spacing w:after="0"/>
              <w:ind w:left="0"/>
              <w:rPr>
                <w:rFonts w:ascii="Arial" w:hAnsi="Arial" w:cs="Arial"/>
                <w:sz w:val="16"/>
                <w:szCs w:val="16"/>
              </w:rPr>
            </w:pPr>
            <w:r w:rsidRPr="00727FC6">
              <w:rPr>
                <w:rFonts w:ascii="Arial" w:hAnsi="Arial" w:cs="Arial"/>
                <w:sz w:val="16"/>
                <w:szCs w:val="16"/>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E47885D" w14:textId="77777777">
            <w:pPr>
              <w:spacing w:after="0"/>
              <w:ind w:left="0"/>
              <w:jc w:val="right"/>
              <w:rPr>
                <w:rFonts w:ascii="Arial" w:hAnsi="Arial" w:cs="Arial"/>
                <w:sz w:val="16"/>
                <w:szCs w:val="16"/>
              </w:rPr>
            </w:pPr>
            <w:r w:rsidRPr="00727FC6">
              <w:rPr>
                <w:rFonts w:ascii="Arial" w:hAnsi="Arial" w:cs="Arial"/>
                <w:sz w:val="16"/>
                <w:szCs w:val="16"/>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194747E1" w14:textId="77777777">
            <w:pPr>
              <w:spacing w:after="0"/>
              <w:ind w:left="0"/>
              <w:jc w:val="right"/>
              <w:rPr>
                <w:rFonts w:ascii="Arial" w:hAnsi="Arial" w:cs="Arial"/>
                <w:sz w:val="16"/>
                <w:szCs w:val="16"/>
              </w:rPr>
            </w:pPr>
            <w:r w:rsidRPr="00727FC6">
              <w:rPr>
                <w:rFonts w:ascii="Arial" w:hAnsi="Arial" w:cs="Arial"/>
                <w:sz w:val="16"/>
                <w:szCs w:val="16"/>
              </w:rPr>
              <w:t> </w:t>
            </w:r>
          </w:p>
        </w:tc>
      </w:tr>
      <w:tr w:rsidRPr="00727FC6" w:rsidR="00C86EFE" w:rsidTr="00C86EFE" w14:paraId="5DE88328"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546E7D0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2DBF3FF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D050EEB"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61A055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0F4BCEBF"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6A473D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A16940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5F38C8FF"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2083C84A"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7AA776B3"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0581BD99" w14:textId="77777777">
            <w:pPr>
              <w:spacing w:after="0"/>
              <w:ind w:left="0"/>
              <w:jc w:val="right"/>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D5340C4"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461DCC3A" w14:textId="77777777">
        <w:trPr>
          <w:trHeight w:val="196"/>
          <w:jc w:val="center"/>
        </w:trPr>
        <w:tc>
          <w:tcPr>
            <w:tcW w:w="2757" w:type="dxa"/>
            <w:gridSpan w:val="3"/>
            <w:tcBorders>
              <w:top w:val="nil"/>
              <w:left w:val="single" w:color="auto" w:sz="4" w:space="0"/>
              <w:bottom w:val="nil"/>
              <w:right w:val="nil"/>
            </w:tcBorders>
            <w:shd w:val="clear" w:color="auto" w:fill="auto"/>
            <w:noWrap/>
            <w:vAlign w:val="bottom"/>
            <w:hideMark/>
          </w:tcPr>
          <w:p w:rsidRPr="00727FC6" w:rsidR="00C86EFE" w:rsidP="00C86EFE" w:rsidRDefault="00C86EFE" w14:paraId="3BFC7B36" w14:textId="77777777">
            <w:pPr>
              <w:spacing w:after="0"/>
              <w:ind w:left="0"/>
              <w:jc w:val="right"/>
              <w:rPr>
                <w:rFonts w:ascii="Arial" w:hAnsi="Arial" w:cs="Arial"/>
                <w:sz w:val="16"/>
                <w:szCs w:val="16"/>
              </w:rPr>
            </w:pPr>
            <w:r w:rsidRPr="00727FC6">
              <w:rPr>
                <w:rFonts w:ascii="Arial" w:hAnsi="Arial" w:cs="Arial"/>
                <w:sz w:val="16"/>
                <w:szCs w:val="16"/>
              </w:rPr>
              <w:t xml:space="preserve"> Approved by (Analyst, BGFM):   </w:t>
            </w:r>
          </w:p>
        </w:tc>
        <w:tc>
          <w:tcPr>
            <w:tcW w:w="248"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00F8CC0" w14:textId="77777777">
            <w:pPr>
              <w:spacing w:after="0"/>
              <w:ind w:left="0"/>
              <w:rPr>
                <w:rFonts w:ascii="Arial" w:hAnsi="Arial" w:cs="Arial"/>
                <w:sz w:val="14"/>
                <w:szCs w:val="14"/>
              </w:rPr>
            </w:pPr>
            <w:r w:rsidRPr="00727FC6">
              <w:rPr>
                <w:rFonts w:ascii="Arial" w:hAnsi="Arial" w:cs="Arial"/>
                <w:sz w:val="14"/>
                <w:szCs w:val="14"/>
              </w:rPr>
              <w:t xml:space="preserve"> </w:t>
            </w:r>
          </w:p>
        </w:tc>
        <w:tc>
          <w:tcPr>
            <w:tcW w:w="38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F977C30" w14:textId="77777777">
            <w:pPr>
              <w:spacing w:after="0"/>
              <w:ind w:left="0"/>
              <w:rPr>
                <w:rFonts w:ascii="Arial" w:hAnsi="Arial" w:cs="Arial"/>
                <w:sz w:val="14"/>
                <w:szCs w:val="14"/>
              </w:rPr>
            </w:pPr>
            <w:r w:rsidRPr="00727FC6">
              <w:rPr>
                <w:rFonts w:ascii="Arial" w:hAnsi="Arial" w:cs="Arial"/>
                <w:sz w:val="14"/>
                <w:szCs w:val="14"/>
              </w:rPr>
              <w:t> </w:t>
            </w:r>
          </w:p>
        </w:tc>
        <w:tc>
          <w:tcPr>
            <w:tcW w:w="69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184207F" w14:textId="77777777">
            <w:pPr>
              <w:spacing w:after="0"/>
              <w:ind w:left="0"/>
              <w:rPr>
                <w:rFonts w:ascii="Arial" w:hAnsi="Arial" w:cs="Arial"/>
                <w:sz w:val="14"/>
                <w:szCs w:val="14"/>
              </w:rPr>
            </w:pPr>
            <w:r w:rsidRPr="00727FC6">
              <w:rPr>
                <w:rFonts w:ascii="Arial" w:hAnsi="Arial" w:cs="Arial"/>
                <w:sz w:val="14"/>
                <w:szCs w:val="14"/>
              </w:rPr>
              <w:t> </w:t>
            </w:r>
          </w:p>
        </w:tc>
        <w:tc>
          <w:tcPr>
            <w:tcW w:w="543"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44DF608F" w14:textId="77777777">
            <w:pPr>
              <w:spacing w:after="0"/>
              <w:ind w:left="0"/>
              <w:rPr>
                <w:rFonts w:ascii="Arial" w:hAnsi="Arial" w:cs="Arial"/>
                <w:sz w:val="14"/>
                <w:szCs w:val="14"/>
              </w:rPr>
            </w:pPr>
            <w:r w:rsidRPr="00727FC6">
              <w:rPr>
                <w:rFonts w:ascii="Arial" w:hAnsi="Arial" w:cs="Arial"/>
                <w:sz w:val="14"/>
                <w:szCs w:val="14"/>
              </w:rPr>
              <w:t> </w:t>
            </w:r>
          </w:p>
        </w:tc>
        <w:tc>
          <w:tcPr>
            <w:tcW w:w="133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48881F2C" w14:textId="77777777">
            <w:pPr>
              <w:spacing w:after="0"/>
              <w:ind w:left="0"/>
              <w:rPr>
                <w:rFonts w:ascii="Arial" w:hAnsi="Arial" w:cs="Arial"/>
                <w:sz w:val="14"/>
                <w:szCs w:val="14"/>
              </w:rPr>
            </w:pPr>
            <w:r w:rsidRPr="00727FC6">
              <w:rPr>
                <w:rFonts w:ascii="Arial" w:hAnsi="Arial" w:cs="Arial"/>
                <w:sz w:val="14"/>
                <w:szCs w:val="14"/>
              </w:rPr>
              <w:t> </w:t>
            </w:r>
          </w:p>
        </w:tc>
        <w:tc>
          <w:tcPr>
            <w:tcW w:w="120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920BC65" w14:textId="77777777">
            <w:pPr>
              <w:spacing w:after="0"/>
              <w:ind w:left="0"/>
              <w:rPr>
                <w:rFonts w:ascii="Arial" w:hAnsi="Arial" w:cs="Arial"/>
                <w:sz w:val="14"/>
                <w:szCs w:val="14"/>
              </w:rPr>
            </w:pPr>
            <w:r w:rsidRPr="00727FC6">
              <w:rPr>
                <w:rFonts w:ascii="Arial" w:hAnsi="Arial" w:cs="Arial"/>
                <w:sz w:val="14"/>
                <w:szCs w:val="14"/>
              </w:rPr>
              <w:t> </w:t>
            </w:r>
          </w:p>
        </w:tc>
        <w:tc>
          <w:tcPr>
            <w:tcW w:w="257" w:type="dxa"/>
            <w:gridSpan w:val="3"/>
            <w:tcBorders>
              <w:top w:val="nil"/>
              <w:left w:val="nil"/>
              <w:bottom w:val="nil"/>
              <w:right w:val="nil"/>
            </w:tcBorders>
            <w:shd w:val="clear" w:color="auto" w:fill="auto"/>
            <w:noWrap/>
            <w:vAlign w:val="bottom"/>
            <w:hideMark/>
          </w:tcPr>
          <w:p w:rsidRPr="00727FC6" w:rsidR="00C86EFE" w:rsidP="00C86EFE" w:rsidRDefault="00C86EFE" w14:paraId="67E82743" w14:textId="77777777">
            <w:pPr>
              <w:spacing w:after="0"/>
              <w:ind w:left="0"/>
              <w:rPr>
                <w:rFonts w:ascii="Arial" w:hAnsi="Arial" w:cs="Arial"/>
                <w:sz w:val="14"/>
                <w:szCs w:val="14"/>
              </w:rPr>
            </w:pPr>
          </w:p>
        </w:tc>
        <w:tc>
          <w:tcPr>
            <w:tcW w:w="603" w:type="dxa"/>
            <w:tcBorders>
              <w:top w:val="nil"/>
              <w:left w:val="nil"/>
              <w:bottom w:val="nil"/>
              <w:right w:val="nil"/>
            </w:tcBorders>
            <w:shd w:val="clear" w:color="auto" w:fill="auto"/>
            <w:noWrap/>
            <w:vAlign w:val="bottom"/>
            <w:hideMark/>
          </w:tcPr>
          <w:p w:rsidRPr="00727FC6" w:rsidR="00C86EFE" w:rsidP="00C86EFE" w:rsidRDefault="00C86EFE" w14:paraId="50371480" w14:textId="77777777">
            <w:pPr>
              <w:spacing w:after="0"/>
              <w:ind w:left="0"/>
              <w:jc w:val="right"/>
              <w:rPr>
                <w:rFonts w:ascii="Arial" w:hAnsi="Arial" w:cs="Arial"/>
                <w:sz w:val="16"/>
                <w:szCs w:val="16"/>
              </w:rPr>
            </w:pPr>
            <w:r w:rsidRPr="00727FC6">
              <w:rPr>
                <w:rFonts w:ascii="Arial" w:hAnsi="Arial" w:cs="Arial"/>
                <w:sz w:val="16"/>
                <w:szCs w:val="16"/>
              </w:rPr>
              <w:t>Date:</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6C1A4033" w14:textId="77777777">
            <w:pPr>
              <w:spacing w:after="0"/>
              <w:ind w:left="0"/>
              <w:jc w:val="right"/>
              <w:rPr>
                <w:rFonts w:ascii="Arial" w:hAnsi="Arial" w:cs="Arial"/>
                <w:sz w:val="14"/>
                <w:szCs w:val="14"/>
              </w:rPr>
            </w:pPr>
            <w:r w:rsidRPr="00727FC6">
              <w:rPr>
                <w:rFonts w:ascii="Arial" w:hAnsi="Arial" w:cs="Arial"/>
                <w:sz w:val="14"/>
                <w:szCs w:val="14"/>
              </w:rPr>
              <w:t> </w:t>
            </w:r>
          </w:p>
        </w:tc>
      </w:tr>
      <w:tr w:rsidRPr="00727FC6" w:rsidR="00C86EFE" w:rsidTr="00C86EFE" w14:paraId="1F608E81"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0030B5E6"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67BEF073" w14:textId="77777777">
            <w:pPr>
              <w:spacing w:after="0"/>
              <w:ind w:left="0"/>
              <w:rPr>
                <w:rFonts w:ascii="Arial" w:hAnsi="Arial" w:cs="Arial"/>
                <w:sz w:val="14"/>
                <w:szCs w:val="14"/>
              </w:rPr>
            </w:pP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231B58F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6B303D17"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34A47AE4"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250B4716"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3CB2CAB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3216CEE1"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300B5AC4"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3EA5E08D" w14:textId="77777777">
            <w:pPr>
              <w:spacing w:after="0"/>
              <w:ind w:left="0"/>
              <w:rPr>
                <w:rFonts w:ascii="Arial" w:hAnsi="Arial" w:cs="Arial"/>
                <w:sz w:val="14"/>
                <w:szCs w:val="14"/>
              </w:rPr>
            </w:pPr>
          </w:p>
        </w:tc>
        <w:tc>
          <w:tcPr>
            <w:tcW w:w="659" w:type="dxa"/>
            <w:gridSpan w:val="2"/>
            <w:tcBorders>
              <w:top w:val="nil"/>
              <w:left w:val="nil"/>
              <w:bottom w:val="nil"/>
              <w:right w:val="nil"/>
            </w:tcBorders>
            <w:shd w:val="clear" w:color="auto" w:fill="auto"/>
            <w:noWrap/>
            <w:vAlign w:val="bottom"/>
            <w:hideMark/>
          </w:tcPr>
          <w:p w:rsidRPr="00727FC6" w:rsidR="00C86EFE" w:rsidP="00C86EFE" w:rsidRDefault="00C86EFE" w14:paraId="7CA468C5" w14:textId="77777777">
            <w:pPr>
              <w:spacing w:after="0"/>
              <w:ind w:left="0"/>
              <w:rPr>
                <w:rFonts w:ascii="Arial" w:hAnsi="Arial" w:cs="Arial"/>
                <w:sz w:val="14"/>
                <w:szCs w:val="14"/>
              </w:rPr>
            </w:pP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A544ED1"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68515575"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5647B7E3" w14:textId="77777777">
            <w:pPr>
              <w:spacing w:after="0"/>
              <w:ind w:left="0"/>
              <w:jc w:val="right"/>
              <w:rPr>
                <w:rFonts w:ascii="Arial" w:hAnsi="Arial" w:cs="Arial"/>
                <w:sz w:val="16"/>
                <w:szCs w:val="16"/>
              </w:rPr>
            </w:pPr>
            <w:r w:rsidRPr="00727FC6">
              <w:rPr>
                <w:rFonts w:ascii="Arial" w:hAnsi="Arial" w:cs="Arial"/>
                <w:sz w:val="16"/>
                <w:szCs w:val="16"/>
              </w:rPr>
              <w:t>Remarks:</w:t>
            </w:r>
          </w:p>
        </w:tc>
        <w:tc>
          <w:tcPr>
            <w:tcW w:w="854" w:type="dxa"/>
            <w:tcBorders>
              <w:top w:val="single" w:color="auto" w:sz="4" w:space="0"/>
              <w:left w:val="nil"/>
              <w:bottom w:val="nil"/>
              <w:right w:val="nil"/>
            </w:tcBorders>
            <w:shd w:val="clear" w:color="auto" w:fill="auto"/>
            <w:noWrap/>
            <w:vAlign w:val="bottom"/>
            <w:hideMark/>
          </w:tcPr>
          <w:p w:rsidRPr="00727FC6" w:rsidR="00C86EFE" w:rsidP="00C86EFE" w:rsidRDefault="00C86EFE" w14:paraId="1866752E"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2DAA26E6"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3A32071"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single" w:color="auto" w:sz="4" w:space="0"/>
              <w:left w:val="nil"/>
              <w:bottom w:val="nil"/>
              <w:right w:val="nil"/>
            </w:tcBorders>
            <w:shd w:val="clear" w:color="auto" w:fill="auto"/>
            <w:noWrap/>
            <w:vAlign w:val="bottom"/>
            <w:hideMark/>
          </w:tcPr>
          <w:p w:rsidRPr="00727FC6" w:rsidR="00C86EFE" w:rsidP="00C86EFE" w:rsidRDefault="00C86EFE" w14:paraId="5420758D"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7C4A8EA4"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534F236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single" w:color="auto" w:sz="4" w:space="0"/>
              <w:left w:val="nil"/>
              <w:bottom w:val="nil"/>
              <w:right w:val="nil"/>
            </w:tcBorders>
            <w:shd w:val="clear" w:color="auto" w:fill="auto"/>
            <w:noWrap/>
            <w:vAlign w:val="bottom"/>
            <w:hideMark/>
          </w:tcPr>
          <w:p w:rsidRPr="00727FC6" w:rsidR="00C86EFE" w:rsidP="00C86EFE" w:rsidRDefault="00C86EFE" w14:paraId="1E0E5A79"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single" w:color="auto" w:sz="4" w:space="0"/>
              <w:left w:val="nil"/>
              <w:bottom w:val="nil"/>
              <w:right w:val="nil"/>
            </w:tcBorders>
            <w:shd w:val="clear" w:color="auto" w:fill="auto"/>
            <w:noWrap/>
            <w:vAlign w:val="bottom"/>
            <w:hideMark/>
          </w:tcPr>
          <w:p w:rsidRPr="00727FC6" w:rsidR="00C86EFE" w:rsidP="00C86EFE" w:rsidRDefault="00C86EFE" w14:paraId="27B199F1"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single" w:color="auto" w:sz="4" w:space="0"/>
              <w:left w:val="nil"/>
              <w:bottom w:val="nil"/>
              <w:right w:val="nil"/>
            </w:tcBorders>
            <w:shd w:val="clear" w:color="auto" w:fill="auto"/>
            <w:noWrap/>
            <w:vAlign w:val="bottom"/>
            <w:hideMark/>
          </w:tcPr>
          <w:p w:rsidRPr="00727FC6" w:rsidR="00C86EFE" w:rsidP="00C86EFE" w:rsidRDefault="00C86EFE" w14:paraId="636B7F0D"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single" w:color="auto" w:sz="4" w:space="0"/>
              <w:left w:val="nil"/>
              <w:bottom w:val="nil"/>
              <w:right w:val="single" w:color="auto" w:sz="4" w:space="0"/>
            </w:tcBorders>
            <w:shd w:val="clear" w:color="auto" w:fill="auto"/>
            <w:noWrap/>
            <w:vAlign w:val="bottom"/>
            <w:hideMark/>
          </w:tcPr>
          <w:p w:rsidRPr="00727FC6" w:rsidR="00C86EFE" w:rsidP="00C86EFE" w:rsidRDefault="00C86EFE" w14:paraId="2DF60105"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5191FADA"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7C124B3D" w14:textId="77777777">
        <w:trPr>
          <w:trHeight w:val="196"/>
          <w:jc w:val="center"/>
        </w:trPr>
        <w:tc>
          <w:tcPr>
            <w:tcW w:w="1813" w:type="dxa"/>
            <w:tcBorders>
              <w:top w:val="nil"/>
              <w:left w:val="single" w:color="auto" w:sz="4" w:space="0"/>
              <w:bottom w:val="nil"/>
              <w:right w:val="single" w:color="auto" w:sz="4" w:space="0"/>
            </w:tcBorders>
            <w:shd w:val="clear" w:color="auto" w:fill="auto"/>
            <w:noWrap/>
            <w:vAlign w:val="bottom"/>
            <w:hideMark/>
          </w:tcPr>
          <w:p w:rsidRPr="00727FC6" w:rsidR="00C86EFE" w:rsidP="00C86EFE" w:rsidRDefault="00C86EFE" w14:paraId="134868A9"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nil"/>
              <w:right w:val="nil"/>
            </w:tcBorders>
            <w:shd w:val="clear" w:color="auto" w:fill="auto"/>
            <w:noWrap/>
            <w:vAlign w:val="bottom"/>
            <w:hideMark/>
          </w:tcPr>
          <w:p w:rsidRPr="00727FC6" w:rsidR="00C86EFE" w:rsidP="00C86EFE" w:rsidRDefault="00C86EFE" w14:paraId="5BE3D83C"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4EEB6284"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372F514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2D4EA74E"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3D7514E2"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4FAEE8C2"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04243F56"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7D9E6615"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40BF3B66"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035696FE"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2BEB4712"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28D24CE"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64DD4ADC"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nil"/>
              <w:right w:val="nil"/>
            </w:tcBorders>
            <w:shd w:val="clear" w:color="auto" w:fill="auto"/>
            <w:noWrap/>
            <w:vAlign w:val="bottom"/>
            <w:hideMark/>
          </w:tcPr>
          <w:p w:rsidRPr="00727FC6" w:rsidR="00C86EFE" w:rsidP="00C86EFE" w:rsidRDefault="00C86EFE" w14:paraId="188DC2C0"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nil"/>
              <w:right w:val="nil"/>
            </w:tcBorders>
            <w:shd w:val="clear" w:color="auto" w:fill="auto"/>
            <w:noWrap/>
            <w:vAlign w:val="bottom"/>
            <w:hideMark/>
          </w:tcPr>
          <w:p w:rsidRPr="00727FC6" w:rsidR="00C86EFE" w:rsidP="00C86EFE" w:rsidRDefault="00C86EFE" w14:paraId="1174F7A6" w14:textId="77777777">
            <w:pPr>
              <w:spacing w:after="0"/>
              <w:ind w:left="0"/>
              <w:rPr>
                <w:rFonts w:ascii="Arial" w:hAnsi="Arial" w:cs="Arial"/>
                <w:sz w:val="14"/>
                <w:szCs w:val="14"/>
              </w:rPr>
            </w:pPr>
          </w:p>
        </w:tc>
        <w:tc>
          <w:tcPr>
            <w:tcW w:w="442" w:type="dxa"/>
            <w:gridSpan w:val="3"/>
            <w:tcBorders>
              <w:top w:val="nil"/>
              <w:left w:val="nil"/>
              <w:bottom w:val="nil"/>
              <w:right w:val="nil"/>
            </w:tcBorders>
            <w:shd w:val="clear" w:color="auto" w:fill="auto"/>
            <w:noWrap/>
            <w:vAlign w:val="bottom"/>
            <w:hideMark/>
          </w:tcPr>
          <w:p w:rsidRPr="00727FC6" w:rsidR="00C86EFE" w:rsidP="00C86EFE" w:rsidRDefault="00C86EFE" w14:paraId="4F4D621C" w14:textId="77777777">
            <w:pPr>
              <w:spacing w:after="0"/>
              <w:ind w:left="0"/>
              <w:rPr>
                <w:rFonts w:ascii="Arial" w:hAnsi="Arial" w:cs="Arial"/>
                <w:sz w:val="14"/>
                <w:szCs w:val="14"/>
              </w:rPr>
            </w:pPr>
          </w:p>
        </w:tc>
        <w:tc>
          <w:tcPr>
            <w:tcW w:w="445" w:type="dxa"/>
            <w:gridSpan w:val="2"/>
            <w:tcBorders>
              <w:top w:val="nil"/>
              <w:left w:val="nil"/>
              <w:bottom w:val="nil"/>
              <w:right w:val="nil"/>
            </w:tcBorders>
            <w:shd w:val="clear" w:color="auto" w:fill="auto"/>
            <w:noWrap/>
            <w:vAlign w:val="bottom"/>
            <w:hideMark/>
          </w:tcPr>
          <w:p w:rsidRPr="00727FC6" w:rsidR="00C86EFE" w:rsidP="00C86EFE" w:rsidRDefault="00C86EFE" w14:paraId="66B9BEF6" w14:textId="77777777">
            <w:pPr>
              <w:spacing w:after="0"/>
              <w:ind w:left="0"/>
              <w:rPr>
                <w:rFonts w:ascii="Arial" w:hAnsi="Arial" w:cs="Arial"/>
                <w:sz w:val="14"/>
                <w:szCs w:val="14"/>
              </w:rPr>
            </w:pPr>
          </w:p>
        </w:tc>
        <w:tc>
          <w:tcPr>
            <w:tcW w:w="529" w:type="dxa"/>
            <w:gridSpan w:val="3"/>
            <w:tcBorders>
              <w:top w:val="nil"/>
              <w:left w:val="nil"/>
              <w:bottom w:val="nil"/>
              <w:right w:val="nil"/>
            </w:tcBorders>
            <w:shd w:val="clear" w:color="auto" w:fill="auto"/>
            <w:noWrap/>
            <w:vAlign w:val="bottom"/>
            <w:hideMark/>
          </w:tcPr>
          <w:p w:rsidRPr="00727FC6" w:rsidR="00C86EFE" w:rsidP="00C86EFE" w:rsidRDefault="00C86EFE" w14:paraId="7EDFC7B1" w14:textId="77777777">
            <w:pPr>
              <w:spacing w:after="0"/>
              <w:ind w:left="0"/>
              <w:rPr>
                <w:rFonts w:ascii="Arial" w:hAnsi="Arial" w:cs="Arial"/>
                <w:sz w:val="14"/>
                <w:szCs w:val="14"/>
              </w:rPr>
            </w:pPr>
          </w:p>
        </w:tc>
        <w:tc>
          <w:tcPr>
            <w:tcW w:w="1356" w:type="dxa"/>
            <w:gridSpan w:val="3"/>
            <w:tcBorders>
              <w:top w:val="nil"/>
              <w:left w:val="nil"/>
              <w:bottom w:val="nil"/>
              <w:right w:val="nil"/>
            </w:tcBorders>
            <w:shd w:val="clear" w:color="auto" w:fill="auto"/>
            <w:noWrap/>
            <w:vAlign w:val="bottom"/>
            <w:hideMark/>
          </w:tcPr>
          <w:p w:rsidRPr="00727FC6" w:rsidR="00C86EFE" w:rsidP="00C86EFE" w:rsidRDefault="00C86EFE" w14:paraId="69FCD9D1" w14:textId="77777777">
            <w:pPr>
              <w:spacing w:after="0"/>
              <w:ind w:left="0"/>
              <w:rPr>
                <w:rFonts w:ascii="Arial" w:hAnsi="Arial" w:cs="Arial"/>
                <w:sz w:val="14"/>
                <w:szCs w:val="14"/>
              </w:rPr>
            </w:pPr>
          </w:p>
        </w:tc>
        <w:tc>
          <w:tcPr>
            <w:tcW w:w="271" w:type="dxa"/>
            <w:tcBorders>
              <w:top w:val="nil"/>
              <w:left w:val="nil"/>
              <w:bottom w:val="nil"/>
              <w:right w:val="nil"/>
            </w:tcBorders>
            <w:shd w:val="clear" w:color="auto" w:fill="auto"/>
            <w:noWrap/>
            <w:vAlign w:val="bottom"/>
            <w:hideMark/>
          </w:tcPr>
          <w:p w:rsidRPr="00727FC6" w:rsidR="00C86EFE" w:rsidP="00C86EFE" w:rsidRDefault="00C86EFE" w14:paraId="243D2555" w14:textId="77777777">
            <w:pPr>
              <w:spacing w:after="0"/>
              <w:ind w:left="0"/>
              <w:rPr>
                <w:rFonts w:ascii="Arial" w:hAnsi="Arial" w:cs="Arial"/>
                <w:sz w:val="14"/>
                <w:szCs w:val="14"/>
              </w:rPr>
            </w:pPr>
          </w:p>
        </w:tc>
        <w:tc>
          <w:tcPr>
            <w:tcW w:w="1148" w:type="dxa"/>
            <w:tcBorders>
              <w:top w:val="nil"/>
              <w:left w:val="nil"/>
              <w:bottom w:val="nil"/>
              <w:right w:val="nil"/>
            </w:tcBorders>
            <w:shd w:val="clear" w:color="auto" w:fill="auto"/>
            <w:noWrap/>
            <w:vAlign w:val="bottom"/>
            <w:hideMark/>
          </w:tcPr>
          <w:p w:rsidRPr="00727FC6" w:rsidR="00C86EFE" w:rsidP="00C86EFE" w:rsidRDefault="00C86EFE" w14:paraId="58CDF1C3" w14:textId="77777777">
            <w:pPr>
              <w:spacing w:after="0"/>
              <w:ind w:left="0"/>
              <w:rPr>
                <w:rFonts w:ascii="Arial" w:hAnsi="Arial" w:cs="Arial"/>
                <w:sz w:val="14"/>
                <w:szCs w:val="14"/>
              </w:rPr>
            </w:pPr>
          </w:p>
        </w:tc>
        <w:tc>
          <w:tcPr>
            <w:tcW w:w="262" w:type="dxa"/>
            <w:gridSpan w:val="3"/>
            <w:tcBorders>
              <w:top w:val="nil"/>
              <w:left w:val="nil"/>
              <w:bottom w:val="nil"/>
              <w:right w:val="nil"/>
            </w:tcBorders>
            <w:shd w:val="clear" w:color="auto" w:fill="auto"/>
            <w:noWrap/>
            <w:vAlign w:val="bottom"/>
            <w:hideMark/>
          </w:tcPr>
          <w:p w:rsidRPr="00727FC6" w:rsidR="00C86EFE" w:rsidP="00C86EFE" w:rsidRDefault="00C86EFE" w14:paraId="6FC0B568" w14:textId="77777777">
            <w:pPr>
              <w:spacing w:after="0"/>
              <w:ind w:left="0"/>
              <w:rPr>
                <w:rFonts w:ascii="Arial" w:hAnsi="Arial" w:cs="Arial"/>
                <w:sz w:val="14"/>
                <w:szCs w:val="14"/>
              </w:rPr>
            </w:pPr>
          </w:p>
        </w:tc>
        <w:tc>
          <w:tcPr>
            <w:tcW w:w="659"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4EFC4261"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3E8B56C9"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0D79BD57" w14:textId="77777777">
        <w:trPr>
          <w:trHeight w:val="196"/>
          <w:jc w:val="center"/>
        </w:trPr>
        <w:tc>
          <w:tcPr>
            <w:tcW w:w="1813" w:type="dxa"/>
            <w:tcBorders>
              <w:top w:val="nil"/>
              <w:left w:val="single" w:color="auto" w:sz="4" w:space="0"/>
              <w:bottom w:val="nil"/>
              <w:right w:val="nil"/>
            </w:tcBorders>
            <w:shd w:val="clear" w:color="auto" w:fill="auto"/>
            <w:noWrap/>
            <w:vAlign w:val="bottom"/>
            <w:hideMark/>
          </w:tcPr>
          <w:p w:rsidRPr="00727FC6" w:rsidR="00C86EFE" w:rsidP="00C86EFE" w:rsidRDefault="00C86EFE" w14:paraId="7BC9A6C2"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020F5BF7"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247C41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363B348D"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185BCF8E"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5363542"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5BA5E111"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05B83CF2"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806B562"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04691D3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4F9170D6"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nil"/>
              <w:right w:val="single" w:color="auto" w:sz="4" w:space="0"/>
            </w:tcBorders>
            <w:shd w:val="clear" w:color="auto" w:fill="auto"/>
            <w:noWrap/>
            <w:vAlign w:val="bottom"/>
            <w:hideMark/>
          </w:tcPr>
          <w:p w:rsidRPr="00727FC6" w:rsidR="00C86EFE" w:rsidP="00C86EFE" w:rsidRDefault="00C86EFE" w14:paraId="19A296A3" w14:textId="77777777">
            <w:pPr>
              <w:spacing w:after="0"/>
              <w:ind w:left="0"/>
              <w:rPr>
                <w:rFonts w:ascii="Arial" w:hAnsi="Arial" w:cs="Arial"/>
                <w:sz w:val="14"/>
                <w:szCs w:val="14"/>
              </w:rPr>
            </w:pPr>
            <w:r w:rsidRPr="00727FC6">
              <w:rPr>
                <w:rFonts w:ascii="Arial" w:hAnsi="Arial" w:cs="Arial"/>
                <w:sz w:val="14"/>
                <w:szCs w:val="14"/>
              </w:rPr>
              <w:t> </w:t>
            </w:r>
          </w:p>
        </w:tc>
      </w:tr>
      <w:tr w:rsidRPr="00727FC6" w:rsidR="00C86EFE" w:rsidTr="00C86EFE" w14:paraId="305B04F6" w14:textId="77777777">
        <w:trPr>
          <w:trHeight w:val="235"/>
          <w:jc w:val="center"/>
        </w:trPr>
        <w:tc>
          <w:tcPr>
            <w:tcW w:w="1813" w:type="dxa"/>
            <w:tcBorders>
              <w:top w:val="nil"/>
              <w:left w:val="single" w:color="auto" w:sz="4" w:space="0"/>
              <w:bottom w:val="single" w:color="auto" w:sz="4" w:space="0"/>
              <w:right w:val="nil"/>
            </w:tcBorders>
            <w:shd w:val="clear" w:color="auto" w:fill="auto"/>
            <w:noWrap/>
            <w:vAlign w:val="bottom"/>
            <w:hideMark/>
          </w:tcPr>
          <w:p w:rsidRPr="00727FC6" w:rsidR="00C86EFE" w:rsidP="00C86EFE" w:rsidRDefault="00C86EFE" w14:paraId="12616915" w14:textId="77777777">
            <w:pPr>
              <w:spacing w:after="0"/>
              <w:ind w:left="0"/>
              <w:rPr>
                <w:rFonts w:ascii="Arial" w:hAnsi="Arial" w:cs="Arial"/>
                <w:sz w:val="14"/>
                <w:szCs w:val="14"/>
              </w:rPr>
            </w:pPr>
            <w:r w:rsidRPr="00727FC6">
              <w:rPr>
                <w:rFonts w:ascii="Arial" w:hAnsi="Arial" w:cs="Arial"/>
                <w:sz w:val="14"/>
                <w:szCs w:val="14"/>
              </w:rPr>
              <w:t> </w:t>
            </w:r>
          </w:p>
        </w:tc>
        <w:tc>
          <w:tcPr>
            <w:tcW w:w="854" w:type="dxa"/>
            <w:tcBorders>
              <w:top w:val="nil"/>
              <w:left w:val="nil"/>
              <w:bottom w:val="single" w:color="auto" w:sz="4" w:space="0"/>
              <w:right w:val="nil"/>
            </w:tcBorders>
            <w:shd w:val="clear" w:color="auto" w:fill="auto"/>
            <w:noWrap/>
            <w:vAlign w:val="bottom"/>
            <w:hideMark/>
          </w:tcPr>
          <w:p w:rsidRPr="00727FC6" w:rsidR="00C86EFE" w:rsidP="00C86EFE" w:rsidRDefault="00C86EFE" w14:paraId="3E090021" w14:textId="77777777">
            <w:pPr>
              <w:spacing w:after="0"/>
              <w:ind w:left="0"/>
              <w:rPr>
                <w:rFonts w:ascii="Arial" w:hAnsi="Arial" w:cs="Arial"/>
                <w:sz w:val="14"/>
                <w:szCs w:val="14"/>
              </w:rPr>
            </w:pPr>
            <w:r w:rsidRPr="00727FC6">
              <w:rPr>
                <w:rFonts w:ascii="Arial" w:hAnsi="Arial" w:cs="Arial"/>
                <w:sz w:val="14"/>
                <w:szCs w:val="14"/>
              </w:rPr>
              <w:t> </w:t>
            </w:r>
          </w:p>
        </w:tc>
        <w:tc>
          <w:tcPr>
            <w:tcW w:w="261"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7A56BFFC" w14:textId="77777777">
            <w:pPr>
              <w:spacing w:after="0"/>
              <w:ind w:left="0"/>
              <w:rPr>
                <w:rFonts w:ascii="Arial" w:hAnsi="Arial" w:cs="Arial"/>
                <w:sz w:val="14"/>
                <w:szCs w:val="14"/>
              </w:rPr>
            </w:pPr>
            <w:r w:rsidRPr="00727FC6">
              <w:rPr>
                <w:rFonts w:ascii="Arial" w:hAnsi="Arial" w:cs="Arial"/>
                <w:sz w:val="14"/>
                <w:szCs w:val="14"/>
              </w:rPr>
              <w:t> </w:t>
            </w:r>
          </w:p>
        </w:tc>
        <w:tc>
          <w:tcPr>
            <w:tcW w:w="44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D102A1E" w14:textId="77777777">
            <w:pPr>
              <w:spacing w:after="0"/>
              <w:ind w:left="0"/>
              <w:rPr>
                <w:rFonts w:ascii="Arial" w:hAnsi="Arial" w:cs="Arial"/>
                <w:sz w:val="14"/>
                <w:szCs w:val="14"/>
              </w:rPr>
            </w:pPr>
            <w:r w:rsidRPr="00727FC6">
              <w:rPr>
                <w:rFonts w:ascii="Arial" w:hAnsi="Arial" w:cs="Arial"/>
                <w:sz w:val="14"/>
                <w:szCs w:val="14"/>
              </w:rPr>
              <w:t> </w:t>
            </w:r>
          </w:p>
        </w:tc>
        <w:tc>
          <w:tcPr>
            <w:tcW w:w="445"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202CBF9B" w14:textId="77777777">
            <w:pPr>
              <w:spacing w:after="0"/>
              <w:ind w:left="0"/>
              <w:rPr>
                <w:rFonts w:ascii="Arial" w:hAnsi="Arial" w:cs="Arial"/>
                <w:sz w:val="14"/>
                <w:szCs w:val="14"/>
              </w:rPr>
            </w:pPr>
            <w:r w:rsidRPr="00727FC6">
              <w:rPr>
                <w:rFonts w:ascii="Arial" w:hAnsi="Arial" w:cs="Arial"/>
                <w:sz w:val="14"/>
                <w:szCs w:val="14"/>
              </w:rPr>
              <w:t> </w:t>
            </w:r>
          </w:p>
        </w:tc>
        <w:tc>
          <w:tcPr>
            <w:tcW w:w="529"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6FBF56C7" w14:textId="77777777">
            <w:pPr>
              <w:spacing w:after="0"/>
              <w:ind w:left="0"/>
              <w:rPr>
                <w:rFonts w:ascii="Arial" w:hAnsi="Arial" w:cs="Arial"/>
                <w:sz w:val="14"/>
                <w:szCs w:val="14"/>
              </w:rPr>
            </w:pPr>
            <w:r w:rsidRPr="00727FC6">
              <w:rPr>
                <w:rFonts w:ascii="Arial" w:hAnsi="Arial" w:cs="Arial"/>
                <w:sz w:val="14"/>
                <w:szCs w:val="14"/>
              </w:rPr>
              <w:t> </w:t>
            </w:r>
          </w:p>
        </w:tc>
        <w:tc>
          <w:tcPr>
            <w:tcW w:w="1356"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A70F659" w14:textId="77777777">
            <w:pPr>
              <w:spacing w:after="0"/>
              <w:ind w:left="0"/>
              <w:rPr>
                <w:rFonts w:ascii="Arial" w:hAnsi="Arial" w:cs="Arial"/>
                <w:sz w:val="14"/>
                <w:szCs w:val="14"/>
              </w:rPr>
            </w:pPr>
            <w:r w:rsidRPr="00727FC6">
              <w:rPr>
                <w:rFonts w:ascii="Arial" w:hAnsi="Arial" w:cs="Arial"/>
                <w:sz w:val="14"/>
                <w:szCs w:val="14"/>
              </w:rPr>
              <w:t> </w:t>
            </w:r>
          </w:p>
        </w:tc>
        <w:tc>
          <w:tcPr>
            <w:tcW w:w="271" w:type="dxa"/>
            <w:tcBorders>
              <w:top w:val="nil"/>
              <w:left w:val="nil"/>
              <w:bottom w:val="single" w:color="auto" w:sz="4" w:space="0"/>
              <w:right w:val="nil"/>
            </w:tcBorders>
            <w:shd w:val="clear" w:color="auto" w:fill="auto"/>
            <w:noWrap/>
            <w:vAlign w:val="bottom"/>
            <w:hideMark/>
          </w:tcPr>
          <w:p w:rsidRPr="00727FC6" w:rsidR="00C86EFE" w:rsidP="00C86EFE" w:rsidRDefault="00C86EFE" w14:paraId="7AA77717" w14:textId="77777777">
            <w:pPr>
              <w:spacing w:after="0"/>
              <w:ind w:left="0"/>
              <w:rPr>
                <w:rFonts w:ascii="Arial" w:hAnsi="Arial" w:cs="Arial"/>
                <w:sz w:val="14"/>
                <w:szCs w:val="14"/>
              </w:rPr>
            </w:pPr>
            <w:r w:rsidRPr="00727FC6">
              <w:rPr>
                <w:rFonts w:ascii="Arial" w:hAnsi="Arial" w:cs="Arial"/>
                <w:sz w:val="14"/>
                <w:szCs w:val="14"/>
              </w:rPr>
              <w:t> </w:t>
            </w:r>
          </w:p>
        </w:tc>
        <w:tc>
          <w:tcPr>
            <w:tcW w:w="1148" w:type="dxa"/>
            <w:tcBorders>
              <w:top w:val="nil"/>
              <w:left w:val="nil"/>
              <w:bottom w:val="single" w:color="auto" w:sz="4" w:space="0"/>
              <w:right w:val="nil"/>
            </w:tcBorders>
            <w:shd w:val="clear" w:color="auto" w:fill="auto"/>
            <w:noWrap/>
            <w:vAlign w:val="bottom"/>
            <w:hideMark/>
          </w:tcPr>
          <w:p w:rsidRPr="00727FC6" w:rsidR="00C86EFE" w:rsidP="00C86EFE" w:rsidRDefault="00C86EFE" w14:paraId="0590A77E" w14:textId="77777777">
            <w:pPr>
              <w:spacing w:after="0"/>
              <w:ind w:left="0"/>
              <w:rPr>
                <w:rFonts w:ascii="Arial" w:hAnsi="Arial" w:cs="Arial"/>
                <w:sz w:val="14"/>
                <w:szCs w:val="14"/>
              </w:rPr>
            </w:pPr>
            <w:r w:rsidRPr="00727FC6">
              <w:rPr>
                <w:rFonts w:ascii="Arial" w:hAnsi="Arial" w:cs="Arial"/>
                <w:sz w:val="14"/>
                <w:szCs w:val="14"/>
              </w:rPr>
              <w:t> </w:t>
            </w:r>
          </w:p>
        </w:tc>
        <w:tc>
          <w:tcPr>
            <w:tcW w:w="262" w:type="dxa"/>
            <w:gridSpan w:val="3"/>
            <w:tcBorders>
              <w:top w:val="nil"/>
              <w:left w:val="nil"/>
              <w:bottom w:val="single" w:color="auto" w:sz="4" w:space="0"/>
              <w:right w:val="nil"/>
            </w:tcBorders>
            <w:shd w:val="clear" w:color="auto" w:fill="auto"/>
            <w:noWrap/>
            <w:vAlign w:val="bottom"/>
            <w:hideMark/>
          </w:tcPr>
          <w:p w:rsidRPr="00727FC6" w:rsidR="00C86EFE" w:rsidP="00C86EFE" w:rsidRDefault="00C86EFE" w14:paraId="19764340" w14:textId="77777777">
            <w:pPr>
              <w:spacing w:after="0"/>
              <w:ind w:left="0"/>
              <w:rPr>
                <w:rFonts w:ascii="Arial" w:hAnsi="Arial" w:cs="Arial"/>
                <w:sz w:val="14"/>
                <w:szCs w:val="14"/>
              </w:rPr>
            </w:pPr>
            <w:r w:rsidRPr="00727FC6">
              <w:rPr>
                <w:rFonts w:ascii="Arial" w:hAnsi="Arial" w:cs="Arial"/>
                <w:sz w:val="14"/>
                <w:szCs w:val="14"/>
              </w:rPr>
              <w:t> </w:t>
            </w:r>
          </w:p>
        </w:tc>
        <w:tc>
          <w:tcPr>
            <w:tcW w:w="659" w:type="dxa"/>
            <w:gridSpan w:val="2"/>
            <w:tcBorders>
              <w:top w:val="nil"/>
              <w:left w:val="nil"/>
              <w:bottom w:val="single" w:color="auto" w:sz="4" w:space="0"/>
              <w:right w:val="nil"/>
            </w:tcBorders>
            <w:shd w:val="clear" w:color="auto" w:fill="auto"/>
            <w:noWrap/>
            <w:vAlign w:val="bottom"/>
            <w:hideMark/>
          </w:tcPr>
          <w:p w:rsidRPr="00727FC6" w:rsidR="00C86EFE" w:rsidP="00C86EFE" w:rsidRDefault="00C86EFE" w14:paraId="68FEA3BF" w14:textId="77777777">
            <w:pPr>
              <w:spacing w:after="0"/>
              <w:ind w:left="0"/>
              <w:rPr>
                <w:rFonts w:ascii="Arial" w:hAnsi="Arial" w:cs="Arial"/>
                <w:sz w:val="14"/>
                <w:szCs w:val="14"/>
              </w:rPr>
            </w:pPr>
            <w:r w:rsidRPr="00727FC6">
              <w:rPr>
                <w:rFonts w:ascii="Arial" w:hAnsi="Arial" w:cs="Arial"/>
                <w:sz w:val="14"/>
                <w:szCs w:val="14"/>
              </w:rPr>
              <w:t> </w:t>
            </w:r>
          </w:p>
        </w:tc>
        <w:tc>
          <w:tcPr>
            <w:tcW w:w="2507" w:type="dxa"/>
            <w:gridSpan w:val="2"/>
            <w:tcBorders>
              <w:top w:val="nil"/>
              <w:left w:val="nil"/>
              <w:bottom w:val="single" w:color="auto" w:sz="4" w:space="0"/>
              <w:right w:val="single" w:color="auto" w:sz="4" w:space="0"/>
            </w:tcBorders>
            <w:shd w:val="clear" w:color="auto" w:fill="auto"/>
            <w:noWrap/>
            <w:vAlign w:val="bottom"/>
            <w:hideMark/>
          </w:tcPr>
          <w:p w:rsidRPr="00727FC6" w:rsidR="00C86EFE" w:rsidP="00C86EFE" w:rsidRDefault="00C86EFE" w14:paraId="0BDCCAC1" w14:textId="77777777">
            <w:pPr>
              <w:spacing w:after="0"/>
              <w:ind w:left="0"/>
              <w:rPr>
                <w:rFonts w:ascii="Arial" w:hAnsi="Arial" w:cs="Arial"/>
                <w:sz w:val="14"/>
                <w:szCs w:val="14"/>
              </w:rPr>
            </w:pPr>
            <w:r w:rsidRPr="00727FC6">
              <w:rPr>
                <w:rFonts w:ascii="Arial" w:hAnsi="Arial" w:cs="Arial"/>
                <w:sz w:val="14"/>
                <w:szCs w:val="14"/>
              </w:rPr>
              <w:t> </w:t>
            </w:r>
          </w:p>
        </w:tc>
      </w:tr>
    </w:tbl>
    <w:p w:rsidRPr="00727FC6" w:rsidR="00DE6CCC" w:rsidP="005A59C0" w:rsidRDefault="00814D9D" w14:paraId="2EDA29B6" w14:textId="7DAE15A2">
      <w:pPr>
        <w:pStyle w:val="Heading2"/>
        <w:numPr>
          <w:ilvl w:val="0"/>
          <w:numId w:val="0"/>
        </w:numPr>
        <w:ind w:left="720" w:hanging="360"/>
        <w:sectPr w:rsidRPr="00727FC6" w:rsidR="00DE6CCC" w:rsidSect="009F380C">
          <w:headerReference w:type="even" r:id="rId49"/>
          <w:headerReference w:type="default" r:id="rId50"/>
          <w:footerReference w:type="default" r:id="rId51"/>
          <w:headerReference w:type="first" r:id="rId52"/>
          <w:pgSz w:w="12240" w:h="15840" w:code="1"/>
          <w:pgMar w:top="720" w:right="720" w:bottom="720" w:left="720" w:header="432" w:footer="432" w:gutter="0"/>
          <w:cols w:space="720"/>
          <w:docGrid w:linePitch="360"/>
        </w:sectPr>
      </w:pPr>
      <w:bookmarkStart w:name="_Toc5024435" w:id="528"/>
      <w:r w:rsidRPr="00727FC6">
        <w:t>BLS LMI TCF</w:t>
      </w:r>
      <w:r w:rsidRPr="00727FC6" w:rsidR="005A59C0">
        <w:t xml:space="preserve"> </w:t>
      </w:r>
      <w:r w:rsidRPr="00727FC6" w:rsidR="00E40135">
        <w:rPr>
          <w:b w:val="0"/>
          <w:i/>
        </w:rPr>
        <w:t xml:space="preserve">(Revised </w:t>
      </w:r>
      <w:r w:rsidRPr="00727FC6" w:rsidR="00666AD8">
        <w:rPr>
          <w:b w:val="0"/>
          <w:i/>
        </w:rPr>
        <w:t>May 2018</w:t>
      </w:r>
      <w:r w:rsidRPr="00727FC6" w:rsidR="005A59C0">
        <w:rPr>
          <w:b w:val="0"/>
          <w:i/>
        </w:rPr>
        <w:t>)</w:t>
      </w:r>
      <w:bookmarkEnd w:id="528"/>
    </w:p>
    <w:p w:rsidRPr="00727FC6" w:rsidR="009B367C" w:rsidP="00E12337" w:rsidRDefault="009B367C" w14:paraId="027EE484" w14:textId="77777777"/>
    <w:p w:rsidRPr="00727FC6" w:rsidR="00CC3669" w:rsidP="00E12337" w:rsidRDefault="00CC3669" w14:paraId="591154AC" w14:textId="77777777"/>
    <w:p w:rsidRPr="00727FC6" w:rsidR="00CC3669" w:rsidP="00E12337" w:rsidRDefault="00CC3669" w14:paraId="08EA3796" w14:textId="77777777"/>
    <w:p w:rsidRPr="00727FC6" w:rsidR="00CC3669" w:rsidP="00E12337" w:rsidRDefault="00CC3669" w14:paraId="1C632B98" w14:textId="77777777"/>
    <w:p w:rsidRPr="00727FC6" w:rsidR="00CC3669" w:rsidP="00E12337" w:rsidRDefault="00CC3669" w14:paraId="238C1F3E" w14:textId="77777777"/>
    <w:p w:rsidRPr="00727FC6" w:rsidR="00CC3669" w:rsidP="00E12337" w:rsidRDefault="00CC3669" w14:paraId="519749C4" w14:textId="77777777"/>
    <w:p w:rsidRPr="00727FC6" w:rsidR="00CC3669" w:rsidP="00E12337" w:rsidRDefault="00CC3669" w14:paraId="33F5BF8B" w14:textId="77777777"/>
    <w:p w:rsidRPr="00727FC6" w:rsidR="00CC3669" w:rsidP="00E12337" w:rsidRDefault="00CC3669" w14:paraId="75C1FB14" w14:textId="77777777"/>
    <w:p w:rsidRPr="00727FC6" w:rsidR="00CC3669" w:rsidP="00E12337" w:rsidRDefault="00CC3669" w14:paraId="2DCA2853" w14:textId="77777777"/>
    <w:p w:rsidRPr="00727FC6" w:rsidR="00CC3669" w:rsidP="00E12337" w:rsidRDefault="00CC3669" w14:paraId="3F79CDF2" w14:textId="77777777"/>
    <w:p w:rsidRPr="00727FC6" w:rsidR="00CC3669" w:rsidP="00E12337" w:rsidRDefault="00CC3669" w14:paraId="3EDE95EE" w14:textId="77777777"/>
    <w:p w:rsidRPr="00727FC6" w:rsidR="00CC3669" w:rsidP="00E12337" w:rsidRDefault="00CC3669" w14:paraId="7C2A9D34" w14:textId="77777777"/>
    <w:p w:rsidRPr="00727FC6" w:rsidR="00124CB9" w:rsidP="009F380C" w:rsidRDefault="009B367C" w14:paraId="09DDDA9E" w14:textId="3F9ECC06">
      <w:pPr>
        <w:ind w:left="0"/>
        <w:jc w:val="center"/>
        <w:sectPr w:rsidRPr="00727FC6" w:rsidR="00124CB9" w:rsidSect="00A916EE">
          <w:headerReference w:type="even" r:id="rId53"/>
          <w:headerReference w:type="default" r:id="rId54"/>
          <w:footerReference w:type="default" r:id="rId55"/>
          <w:headerReference w:type="first" r:id="rId56"/>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tbl>
      <w:tblPr>
        <w:tblW w:w="14923" w:type="dxa"/>
        <w:tblInd w:w="-112" w:type="dxa"/>
        <w:tblLayout w:type="fixed"/>
        <w:tblLook w:val="04A0" w:firstRow="1" w:lastRow="0" w:firstColumn="1" w:lastColumn="0" w:noHBand="0" w:noVBand="1"/>
      </w:tblPr>
      <w:tblGrid>
        <w:gridCol w:w="1207"/>
        <w:gridCol w:w="1536"/>
        <w:gridCol w:w="2085"/>
        <w:gridCol w:w="1207"/>
        <w:gridCol w:w="1317"/>
        <w:gridCol w:w="1179"/>
        <w:gridCol w:w="748"/>
        <w:gridCol w:w="1060"/>
        <w:gridCol w:w="1464"/>
        <w:gridCol w:w="1474"/>
        <w:gridCol w:w="1646"/>
      </w:tblGrid>
      <w:tr w:rsidRPr="00727FC6" w:rsidR="002C1E6F" w:rsidTr="00DE6CCC" w14:paraId="0505EFCE" w14:textId="77777777">
        <w:trPr>
          <w:trHeight w:val="838"/>
        </w:trPr>
        <w:tc>
          <w:tcPr>
            <w:tcW w:w="6035" w:type="dxa"/>
            <w:gridSpan w:val="4"/>
            <w:tcBorders>
              <w:top w:val="single" w:color="auto" w:sz="12" w:space="0"/>
              <w:left w:val="single" w:color="auto" w:sz="12" w:space="0"/>
              <w:bottom w:val="nil"/>
              <w:right w:val="nil"/>
            </w:tcBorders>
            <w:shd w:val="clear" w:color="auto" w:fill="auto"/>
            <w:noWrap/>
            <w:vAlign w:val="center"/>
            <w:hideMark/>
          </w:tcPr>
          <w:p w:rsidRPr="00727FC6" w:rsidR="002C1E6F" w:rsidP="002C1E6F" w:rsidRDefault="002C1E6F" w14:paraId="1F18834B" w14:textId="77777777">
            <w:pPr>
              <w:spacing w:after="0"/>
              <w:ind w:left="0"/>
              <w:rPr>
                <w:rFonts w:ascii="Arial" w:hAnsi="Arial" w:cs="Arial"/>
                <w:b/>
                <w:bCs/>
                <w:szCs w:val="20"/>
              </w:rPr>
            </w:pPr>
            <w:r w:rsidRPr="00727FC6">
              <w:rPr>
                <w:rFonts w:ascii="Arial" w:hAnsi="Arial" w:cs="Arial"/>
                <w:b/>
                <w:bCs/>
                <w:szCs w:val="20"/>
              </w:rPr>
              <w:lastRenderedPageBreak/>
              <w:t>BUREAU OF LABOR STATISTICS</w:t>
            </w:r>
          </w:p>
        </w:tc>
        <w:tc>
          <w:tcPr>
            <w:tcW w:w="5768" w:type="dxa"/>
            <w:gridSpan w:val="5"/>
            <w:tcBorders>
              <w:top w:val="single" w:color="auto" w:sz="12" w:space="0"/>
              <w:left w:val="nil"/>
              <w:bottom w:val="nil"/>
              <w:right w:val="nil"/>
            </w:tcBorders>
            <w:shd w:val="clear" w:color="auto" w:fill="auto"/>
            <w:noWrap/>
            <w:vAlign w:val="center"/>
            <w:hideMark/>
          </w:tcPr>
          <w:p w:rsidRPr="00727FC6" w:rsidR="002C1E6F" w:rsidP="002C1E6F" w:rsidRDefault="002C1E6F" w14:paraId="0A7187F3" w14:textId="77777777">
            <w:pPr>
              <w:spacing w:after="0"/>
              <w:ind w:left="1440"/>
              <w:jc w:val="right"/>
              <w:rPr>
                <w:rFonts w:ascii="Arial" w:hAnsi="Arial" w:cs="Arial"/>
                <w:b/>
                <w:bCs/>
                <w:szCs w:val="20"/>
              </w:rPr>
            </w:pPr>
            <w:r w:rsidRPr="00727FC6">
              <w:rPr>
                <w:rFonts w:ascii="Arial" w:hAnsi="Arial" w:cs="Arial"/>
                <w:b/>
                <w:bCs/>
                <w:szCs w:val="20"/>
              </w:rPr>
              <w:t>U.S. DEPARTMENT OF LABOR</w:t>
            </w:r>
          </w:p>
        </w:tc>
        <w:tc>
          <w:tcPr>
            <w:tcW w:w="3120" w:type="dxa"/>
            <w:gridSpan w:val="2"/>
            <w:tcBorders>
              <w:top w:val="single" w:color="auto" w:sz="12" w:space="0"/>
              <w:left w:val="nil"/>
              <w:bottom w:val="nil"/>
              <w:right w:val="single" w:color="auto" w:sz="12" w:space="0"/>
            </w:tcBorders>
            <w:shd w:val="clear" w:color="auto" w:fill="auto"/>
            <w:noWrap/>
            <w:vAlign w:val="bottom"/>
            <w:hideMark/>
          </w:tcPr>
          <w:p w:rsidRPr="00727FC6" w:rsidR="002C1E6F" w:rsidP="002C1E6F" w:rsidRDefault="002C1E6F" w14:paraId="4079357E" w14:textId="77777777">
            <w:pPr>
              <w:spacing w:after="0"/>
              <w:ind w:left="0"/>
              <w:jc w:val="right"/>
              <w:rPr>
                <w:rFonts w:ascii="Arial" w:hAnsi="Arial" w:cs="Arial"/>
                <w:szCs w:val="20"/>
              </w:rPr>
            </w:pPr>
            <w:r w:rsidRPr="00727FC6">
              <w:rPr>
                <w:rFonts w:ascii="Arial" w:hAnsi="Arial" w:cs="Arial"/>
                <w:noProof/>
                <w:szCs w:val="20"/>
              </w:rPr>
              <w:drawing>
                <wp:inline distT="0" distB="0" distL="0" distR="0" wp14:anchorId="64B6F680" wp14:editId="5A1B78EC">
                  <wp:extent cx="571500" cy="552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inline>
              </w:drawing>
            </w:r>
          </w:p>
        </w:tc>
      </w:tr>
      <w:tr w:rsidRPr="00727FC6" w:rsidR="002C1E6F" w:rsidTr="00DE6CCC" w14:paraId="142211D8" w14:textId="77777777">
        <w:trPr>
          <w:trHeight w:val="636"/>
        </w:trPr>
        <w:tc>
          <w:tcPr>
            <w:tcW w:w="14923" w:type="dxa"/>
            <w:gridSpan w:val="11"/>
            <w:tcBorders>
              <w:top w:val="nil"/>
              <w:left w:val="single" w:color="auto" w:sz="12" w:space="0"/>
              <w:bottom w:val="nil"/>
              <w:right w:val="single" w:color="auto" w:sz="12" w:space="0"/>
            </w:tcBorders>
            <w:shd w:val="clear" w:color="auto" w:fill="auto"/>
            <w:noWrap/>
            <w:vAlign w:val="center"/>
            <w:hideMark/>
          </w:tcPr>
          <w:p w:rsidRPr="00727FC6" w:rsidR="002C1E6F" w:rsidP="002C1E6F" w:rsidRDefault="002C1E6F" w14:paraId="4FCD5AD2" w14:textId="77777777">
            <w:pPr>
              <w:spacing w:after="0"/>
              <w:ind w:left="0"/>
              <w:jc w:val="center"/>
              <w:rPr>
                <w:rFonts w:ascii="Arial" w:hAnsi="Arial" w:cs="Arial"/>
                <w:b/>
                <w:bCs/>
                <w:szCs w:val="20"/>
              </w:rPr>
            </w:pPr>
            <w:r w:rsidRPr="00727FC6">
              <w:rPr>
                <w:rFonts w:ascii="Arial" w:hAnsi="Arial" w:cs="Arial"/>
                <w:b/>
                <w:bCs/>
                <w:szCs w:val="20"/>
              </w:rPr>
              <w:t>BLS LMI PROPERTY LISTING</w:t>
            </w:r>
          </w:p>
        </w:tc>
      </w:tr>
      <w:tr w:rsidRPr="00727FC6" w:rsidR="002C1E6F" w:rsidTr="00DE6CCC" w14:paraId="4F8AD9C6" w14:textId="77777777">
        <w:trPr>
          <w:trHeight w:val="506"/>
        </w:trPr>
        <w:tc>
          <w:tcPr>
            <w:tcW w:w="14923" w:type="dxa"/>
            <w:gridSpan w:val="11"/>
            <w:tcBorders>
              <w:top w:val="nil"/>
              <w:left w:val="single" w:color="auto" w:sz="12" w:space="0"/>
              <w:bottom w:val="single" w:color="auto" w:sz="4" w:space="0"/>
              <w:right w:val="single" w:color="auto" w:sz="12" w:space="0"/>
            </w:tcBorders>
            <w:shd w:val="clear" w:color="auto" w:fill="auto"/>
            <w:noWrap/>
            <w:hideMark/>
          </w:tcPr>
          <w:p w:rsidRPr="00727FC6" w:rsidR="002C1E6F" w:rsidP="002C1E6F" w:rsidRDefault="002C1E6F" w14:paraId="7A133FFE" w14:textId="77777777">
            <w:pPr>
              <w:spacing w:after="0"/>
              <w:ind w:left="0"/>
              <w:jc w:val="center"/>
              <w:rPr>
                <w:rFonts w:ascii="Arial" w:hAnsi="Arial" w:cs="Arial"/>
                <w:b/>
                <w:bCs/>
                <w:szCs w:val="20"/>
              </w:rPr>
            </w:pPr>
            <w:r w:rsidRPr="00727FC6">
              <w:rPr>
                <w:rFonts w:ascii="Arial" w:hAnsi="Arial" w:cs="Arial"/>
                <w:b/>
                <w:bCs/>
                <w:szCs w:val="20"/>
              </w:rPr>
              <w:t>(BLS-Owned Property ONLY -- NOT Property Procured with Cooperative Agreement Funds)</w:t>
            </w:r>
          </w:p>
        </w:tc>
      </w:tr>
      <w:tr w:rsidRPr="00727FC6" w:rsidR="002C1E6F" w:rsidTr="00DE6CCC" w14:paraId="6C69D76F" w14:textId="77777777">
        <w:trPr>
          <w:trHeight w:val="927"/>
        </w:trPr>
        <w:tc>
          <w:tcPr>
            <w:tcW w:w="11803" w:type="dxa"/>
            <w:gridSpan w:val="9"/>
            <w:tcBorders>
              <w:top w:val="single" w:color="auto" w:sz="4" w:space="0"/>
              <w:left w:val="single" w:color="auto" w:sz="12" w:space="0"/>
              <w:bottom w:val="single" w:color="auto" w:sz="4" w:space="0"/>
              <w:right w:val="single" w:color="000000" w:sz="4" w:space="0"/>
            </w:tcBorders>
            <w:shd w:val="clear" w:color="auto" w:fill="auto"/>
            <w:vAlign w:val="center"/>
            <w:hideMark/>
          </w:tcPr>
          <w:p w:rsidRPr="00727FC6" w:rsidR="002C1E6F" w:rsidP="002C1E6F" w:rsidRDefault="002C1E6F" w14:paraId="1CD16D5A" w14:textId="44F3E7E8">
            <w:pPr>
              <w:spacing w:after="0"/>
              <w:ind w:left="0"/>
              <w:rPr>
                <w:rFonts w:ascii="Arial" w:hAnsi="Arial" w:cs="Arial"/>
                <w:sz w:val="14"/>
                <w:szCs w:val="14"/>
              </w:rPr>
            </w:pPr>
            <w:r w:rsidRPr="00727FC6">
              <w:rPr>
                <w:rFonts w:ascii="Arial" w:hAnsi="Arial" w:cs="Arial"/>
                <w:sz w:val="14"/>
                <w:szCs w:val="14"/>
              </w:rPr>
              <w:t xml:space="preserve">We estimate that </w:t>
            </w:r>
            <w:r w:rsidR="00152375">
              <w:rPr>
                <w:rFonts w:ascii="Arial" w:hAnsi="Arial" w:cs="Arial"/>
                <w:sz w:val="14"/>
                <w:szCs w:val="14"/>
              </w:rPr>
              <w:t>it will take an average of 25</w:t>
            </w:r>
            <w:r w:rsidRPr="00727FC6">
              <w:rPr>
                <w:rFonts w:ascii="Arial" w:hAnsi="Arial" w:cs="Arial"/>
                <w:sz w:val="14"/>
                <w:szCs w:val="14"/>
              </w:rPr>
              <w:t xml:space="preserve"> minutes to complete this form including time for reviewing instructions, searching existing data sources, gathering and maintaining the data needed, and completing and reviewing the information.  Your response is required to obtain or retain benefits under 29 USC 49</w:t>
            </w:r>
            <w:r w:rsidRPr="00727FC6" w:rsidR="00C3179C">
              <w:rPr>
                <w:rFonts w:ascii="Arial" w:hAnsi="Arial" w:cs="Arial"/>
                <w:sz w:val="14"/>
                <w:szCs w:val="14"/>
              </w:rPr>
              <w:t>L-1</w:t>
            </w:r>
            <w:r w:rsidRPr="00727FC6">
              <w:rPr>
                <w:rFonts w:ascii="Arial" w:hAnsi="Arial" w:cs="Arial"/>
                <w:sz w:val="14"/>
                <w:szCs w:val="14"/>
              </w:rPr>
              <w:t>.  If you have any comments regarding these estimates or any other aspect of this form, including suggestions for reducing this burden, send them to the Bureau of Labor Statistics, Div</w:t>
            </w:r>
            <w:r w:rsidRPr="00727FC6" w:rsidR="006673B8">
              <w:rPr>
                <w:rFonts w:ascii="Arial" w:hAnsi="Arial" w:cs="Arial"/>
                <w:sz w:val="14"/>
                <w:szCs w:val="14"/>
              </w:rPr>
              <w:t xml:space="preserve">ision of Financial </w:t>
            </w:r>
            <w:r w:rsidRPr="00727FC6">
              <w:rPr>
                <w:rFonts w:ascii="Arial" w:hAnsi="Arial" w:cs="Arial"/>
                <w:sz w:val="14"/>
                <w:szCs w:val="14"/>
              </w:rPr>
              <w:t>Management (1220-0079), 2 Massachusetts Avenue, NE, Room 4135, Washington, DC 20212-0001.  You are not required to respond to the collection of information unless it displays a currently valid OMB control number.</w:t>
            </w:r>
          </w:p>
        </w:tc>
        <w:tc>
          <w:tcPr>
            <w:tcW w:w="3120" w:type="dxa"/>
            <w:gridSpan w:val="2"/>
            <w:tcBorders>
              <w:top w:val="single" w:color="auto" w:sz="4" w:space="0"/>
              <w:left w:val="nil"/>
              <w:bottom w:val="single" w:color="auto" w:sz="4" w:space="0"/>
              <w:right w:val="single" w:color="auto" w:sz="12" w:space="0"/>
            </w:tcBorders>
            <w:shd w:val="clear" w:color="auto" w:fill="auto"/>
            <w:vAlign w:val="center"/>
            <w:hideMark/>
          </w:tcPr>
          <w:p w:rsidRPr="00727FC6" w:rsidR="002C1E6F" w:rsidP="002C1E6F" w:rsidRDefault="002C1E6F" w14:paraId="295CE92B" w14:textId="11F33F57">
            <w:pPr>
              <w:spacing w:after="0"/>
              <w:ind w:left="0"/>
              <w:jc w:val="center"/>
              <w:rPr>
                <w:rFonts w:ascii="Arial" w:hAnsi="Arial" w:cs="Arial"/>
                <w:sz w:val="16"/>
                <w:szCs w:val="16"/>
              </w:rPr>
            </w:pPr>
            <w:r w:rsidRPr="00727FC6">
              <w:rPr>
                <w:rFonts w:ascii="Arial" w:hAnsi="Arial" w:cs="Arial"/>
                <w:sz w:val="16"/>
                <w:szCs w:val="16"/>
              </w:rPr>
              <w:br/>
              <w:t>OMB No. 1220-0079</w:t>
            </w:r>
            <w:r w:rsidRPr="00727FC6">
              <w:rPr>
                <w:rFonts w:ascii="Arial" w:hAnsi="Arial" w:cs="Arial"/>
                <w:sz w:val="16"/>
                <w:szCs w:val="16"/>
              </w:rPr>
              <w:br/>
              <w:t xml:space="preserve">Approval Expires  </w:t>
            </w:r>
            <w:r w:rsidRPr="00727FC6" w:rsidR="008F245B">
              <w:rPr>
                <w:rFonts w:ascii="Arial" w:hAnsi="Arial" w:cs="Arial"/>
                <w:sz w:val="16"/>
                <w:szCs w:val="16"/>
              </w:rPr>
              <w:t>xx-xx-xxxx</w:t>
            </w:r>
          </w:p>
        </w:tc>
      </w:tr>
      <w:tr w:rsidRPr="00727FC6" w:rsidR="002C1E6F" w:rsidTr="00DE6CCC" w14:paraId="0D85971F"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337A9BBC"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1B5500B"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3CC7A2F" w14:textId="77777777">
            <w:pPr>
              <w:spacing w:after="0"/>
              <w:ind w:left="0"/>
              <w:rPr>
                <w:rFonts w:ascii="Calibri" w:hAnsi="Calibri" w:cs="Arial"/>
                <w:sz w:val="24"/>
              </w:rPr>
            </w:pPr>
            <w:r w:rsidRPr="00727FC6">
              <w:rPr>
                <w:rFonts w:ascii="Calibri" w:hAnsi="Calibri" w:cs="Arial"/>
                <w:sz w:val="24"/>
              </w:rPr>
              <w:t xml:space="preserve"> </w:t>
            </w: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6781BCA"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78CF067F"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939288E"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60D59126"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7C2E362B"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3E107E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3AF8311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5E80C800"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485CC339" w14:textId="77777777">
        <w:trPr>
          <w:trHeight w:val="520"/>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5903420C" w14:textId="77777777">
            <w:pPr>
              <w:spacing w:after="0"/>
              <w:ind w:left="0"/>
              <w:rPr>
                <w:rFonts w:ascii="Calibri" w:hAnsi="Calibri" w:cs="Arial"/>
                <w:sz w:val="24"/>
              </w:rPr>
            </w:pPr>
            <w:r w:rsidRPr="00727FC6">
              <w:rPr>
                <w:rFonts w:ascii="Calibri" w:hAnsi="Calibri" w:cs="Arial"/>
                <w:sz w:val="24"/>
              </w:rPr>
              <w:t> </w:t>
            </w:r>
          </w:p>
        </w:tc>
        <w:tc>
          <w:tcPr>
            <w:tcW w:w="3621" w:type="dxa"/>
            <w:gridSpan w:val="2"/>
            <w:tcBorders>
              <w:top w:val="nil"/>
              <w:left w:val="nil"/>
              <w:bottom w:val="nil"/>
              <w:right w:val="nil"/>
            </w:tcBorders>
            <w:shd w:val="clear" w:color="auto" w:fill="auto"/>
            <w:vAlign w:val="bottom"/>
            <w:hideMark/>
          </w:tcPr>
          <w:p w:rsidRPr="00727FC6" w:rsidR="002C1E6F" w:rsidP="002C1E6F" w:rsidRDefault="002C1E6F" w14:paraId="6D09B2A1" w14:textId="77777777">
            <w:pPr>
              <w:spacing w:after="0"/>
              <w:ind w:left="0"/>
              <w:jc w:val="right"/>
              <w:rPr>
                <w:rFonts w:ascii="Arial" w:hAnsi="Arial" w:cs="Arial"/>
                <w:szCs w:val="20"/>
              </w:rPr>
            </w:pPr>
            <w:r w:rsidRPr="00727FC6">
              <w:rPr>
                <w:rFonts w:ascii="Arial" w:hAnsi="Arial" w:cs="Arial"/>
                <w:szCs w:val="20"/>
              </w:rPr>
              <w:t>State Workforce Agency (SWA):</w:t>
            </w:r>
          </w:p>
        </w:tc>
        <w:tc>
          <w:tcPr>
            <w:tcW w:w="4451" w:type="dxa"/>
            <w:gridSpan w:val="4"/>
            <w:tcBorders>
              <w:top w:val="nil"/>
              <w:left w:val="nil"/>
              <w:bottom w:val="single" w:color="auto" w:sz="4" w:space="0"/>
              <w:right w:val="nil"/>
            </w:tcBorders>
            <w:shd w:val="clear" w:color="auto" w:fill="auto"/>
            <w:noWrap/>
            <w:vAlign w:val="bottom"/>
            <w:hideMark/>
          </w:tcPr>
          <w:p w:rsidRPr="00727FC6" w:rsidR="002C1E6F" w:rsidP="002C1E6F" w:rsidRDefault="002C1E6F" w14:paraId="2816B66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A5FBD06" w14:textId="77777777">
            <w:pPr>
              <w:spacing w:after="0"/>
              <w:ind w:left="0"/>
              <w:jc w:val="right"/>
              <w:rPr>
                <w:rFonts w:ascii="Arial" w:hAnsi="Arial" w:cs="Arial"/>
                <w:szCs w:val="20"/>
              </w:rPr>
            </w:pPr>
            <w:r w:rsidRPr="00727FC6">
              <w:rPr>
                <w:rFonts w:ascii="Arial" w:hAnsi="Arial" w:cs="Arial"/>
                <w:szCs w:val="20"/>
              </w:rPr>
              <w:t>Date:</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15E3467B"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4B13921B"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48D90334"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D3D9EF0"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29BA39AD"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68435EC3"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7B975287"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745F043"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511F37D8"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35AE3CE6"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78631ED0"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0DA21AE9"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EEF0E2D"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3FF8A4C"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D69570F"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3108FAEC"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60071169" w14:textId="77777777">
            <w:pPr>
              <w:spacing w:after="0"/>
              <w:ind w:left="0"/>
              <w:rPr>
                <w:rFonts w:ascii="Calibri" w:hAnsi="Calibri" w:cs="Arial"/>
                <w:sz w:val="24"/>
              </w:rPr>
            </w:pP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0A33DA24" w14:textId="77777777">
            <w:pPr>
              <w:spacing w:after="0"/>
              <w:ind w:left="0"/>
              <w:jc w:val="right"/>
              <w:rPr>
                <w:rFonts w:ascii="Arial" w:hAnsi="Arial" w:cs="Arial"/>
                <w:szCs w:val="20"/>
              </w:rPr>
            </w:pPr>
            <w:r w:rsidRPr="00727FC6">
              <w:rPr>
                <w:rFonts w:ascii="Arial" w:hAnsi="Arial" w:cs="Arial"/>
                <w:szCs w:val="20"/>
              </w:rPr>
              <w:t>CA #:</w:t>
            </w:r>
          </w:p>
        </w:tc>
        <w:tc>
          <w:tcPr>
            <w:tcW w:w="2085" w:type="dxa"/>
            <w:tcBorders>
              <w:top w:val="nil"/>
              <w:left w:val="nil"/>
              <w:bottom w:val="single" w:color="auto" w:sz="4" w:space="0"/>
              <w:right w:val="nil"/>
            </w:tcBorders>
            <w:shd w:val="clear" w:color="auto" w:fill="auto"/>
            <w:noWrap/>
            <w:vAlign w:val="bottom"/>
            <w:hideMark/>
          </w:tcPr>
          <w:p w:rsidRPr="00727FC6" w:rsidR="002C1E6F" w:rsidP="002C1E6F" w:rsidRDefault="002C1E6F" w14:paraId="02444743" w14:textId="77777777">
            <w:pPr>
              <w:spacing w:after="0"/>
              <w:ind w:left="0"/>
              <w:rPr>
                <w:rFonts w:ascii="Arial" w:hAnsi="Arial" w:cs="Arial"/>
                <w:b/>
                <w:bCs/>
                <w:szCs w:val="20"/>
                <w:u w:val="single"/>
              </w:rPr>
            </w:pPr>
          </w:p>
        </w:tc>
        <w:tc>
          <w:tcPr>
            <w:tcW w:w="2524" w:type="dxa"/>
            <w:gridSpan w:val="2"/>
            <w:tcBorders>
              <w:top w:val="nil"/>
              <w:left w:val="nil"/>
              <w:bottom w:val="nil"/>
              <w:right w:val="nil"/>
            </w:tcBorders>
            <w:shd w:val="clear" w:color="auto" w:fill="auto"/>
            <w:noWrap/>
            <w:vAlign w:val="bottom"/>
            <w:hideMark/>
          </w:tcPr>
          <w:p w:rsidRPr="00727FC6" w:rsidR="002C1E6F" w:rsidP="002C1E6F" w:rsidRDefault="002C1E6F" w14:paraId="106E80F4" w14:textId="77777777">
            <w:pPr>
              <w:spacing w:after="0"/>
              <w:ind w:left="0"/>
              <w:jc w:val="right"/>
              <w:rPr>
                <w:rFonts w:ascii="Arial" w:hAnsi="Arial" w:cs="Arial"/>
                <w:szCs w:val="20"/>
              </w:rPr>
            </w:pPr>
            <w:r w:rsidRPr="00727FC6">
              <w:rPr>
                <w:rFonts w:ascii="Arial" w:hAnsi="Arial" w:cs="Arial"/>
                <w:szCs w:val="20"/>
              </w:rPr>
              <w:t>CA Period: From:</w:t>
            </w:r>
          </w:p>
        </w:tc>
        <w:tc>
          <w:tcPr>
            <w:tcW w:w="1927" w:type="dxa"/>
            <w:gridSpan w:val="2"/>
            <w:tcBorders>
              <w:top w:val="nil"/>
              <w:left w:val="nil"/>
              <w:bottom w:val="single" w:color="auto" w:sz="4" w:space="0"/>
              <w:right w:val="nil"/>
            </w:tcBorders>
            <w:shd w:val="clear" w:color="auto" w:fill="auto"/>
            <w:noWrap/>
            <w:vAlign w:val="bottom"/>
            <w:hideMark/>
          </w:tcPr>
          <w:p w:rsidRPr="00727FC6" w:rsidR="002C1E6F" w:rsidP="002C1E6F" w:rsidRDefault="002C1E6F" w14:paraId="7A55B92D" w14:textId="77777777">
            <w:pPr>
              <w:spacing w:after="0"/>
              <w:ind w:left="0"/>
              <w:rPr>
                <w:rFonts w:ascii="Arial" w:hAnsi="Arial" w:cs="Arial"/>
                <w:b/>
                <w:bCs/>
                <w:szCs w:val="20"/>
                <w:u w:val="single"/>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45ADEE74" w14:textId="77777777">
            <w:pPr>
              <w:spacing w:after="0"/>
              <w:ind w:left="0"/>
              <w:jc w:val="right"/>
              <w:rPr>
                <w:rFonts w:ascii="Arial" w:hAnsi="Arial" w:cs="Arial"/>
                <w:szCs w:val="20"/>
              </w:rPr>
            </w:pPr>
            <w:r w:rsidRPr="00727FC6">
              <w:rPr>
                <w:rFonts w:ascii="Arial" w:hAnsi="Arial" w:cs="Arial"/>
                <w:szCs w:val="20"/>
              </w:rPr>
              <w:t>To:</w:t>
            </w:r>
          </w:p>
        </w:tc>
        <w:tc>
          <w:tcPr>
            <w:tcW w:w="1464" w:type="dxa"/>
            <w:tcBorders>
              <w:top w:val="nil"/>
              <w:left w:val="nil"/>
              <w:bottom w:val="single" w:color="auto" w:sz="4" w:space="0"/>
              <w:right w:val="nil"/>
            </w:tcBorders>
            <w:shd w:val="clear" w:color="auto" w:fill="auto"/>
            <w:noWrap/>
            <w:vAlign w:val="bottom"/>
            <w:hideMark/>
          </w:tcPr>
          <w:p w:rsidRPr="00727FC6" w:rsidR="002C1E6F" w:rsidP="002C1E6F" w:rsidRDefault="002C1E6F" w14:paraId="3CA1C2C4" w14:textId="77777777">
            <w:pPr>
              <w:spacing w:after="0"/>
              <w:ind w:left="0"/>
              <w:rPr>
                <w:rFonts w:ascii="Calibri" w:hAnsi="Calibri" w:cs="Arial"/>
                <w:sz w:val="24"/>
              </w:rPr>
            </w:pPr>
            <w:r w:rsidRPr="00727FC6">
              <w:rPr>
                <w:rFonts w:ascii="Calibri" w:hAnsi="Calibri" w:cs="Arial"/>
                <w:sz w:val="24"/>
              </w:rPr>
              <w:t> </w:t>
            </w: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24B99EE3"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00114176"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6C9EA832" w14:textId="77777777">
        <w:trPr>
          <w:trHeight w:val="311"/>
        </w:trPr>
        <w:tc>
          <w:tcPr>
            <w:tcW w:w="1207" w:type="dxa"/>
            <w:tcBorders>
              <w:top w:val="nil"/>
              <w:left w:val="single" w:color="auto" w:sz="12" w:space="0"/>
              <w:bottom w:val="nil"/>
              <w:right w:val="nil"/>
            </w:tcBorders>
            <w:shd w:val="clear" w:color="auto" w:fill="auto"/>
            <w:noWrap/>
            <w:vAlign w:val="bottom"/>
            <w:hideMark/>
          </w:tcPr>
          <w:p w:rsidRPr="00727FC6" w:rsidR="002C1E6F" w:rsidP="002C1E6F" w:rsidRDefault="002C1E6F" w14:paraId="408F0C46" w14:textId="77777777">
            <w:pPr>
              <w:spacing w:after="0"/>
              <w:ind w:left="0"/>
              <w:rPr>
                <w:rFonts w:ascii="Calibri" w:hAnsi="Calibri" w:cs="Arial"/>
                <w:sz w:val="24"/>
              </w:rPr>
            </w:pPr>
            <w:r w:rsidRPr="00727FC6">
              <w:rPr>
                <w:rFonts w:ascii="Calibri" w:hAnsi="Calibri" w:cs="Arial"/>
                <w:sz w:val="24"/>
              </w:rPr>
              <w:t> </w:t>
            </w:r>
          </w:p>
        </w:tc>
        <w:tc>
          <w:tcPr>
            <w:tcW w:w="1536" w:type="dxa"/>
            <w:tcBorders>
              <w:top w:val="nil"/>
              <w:left w:val="nil"/>
              <w:bottom w:val="nil"/>
              <w:right w:val="nil"/>
            </w:tcBorders>
            <w:shd w:val="clear" w:color="auto" w:fill="auto"/>
            <w:noWrap/>
            <w:vAlign w:val="bottom"/>
            <w:hideMark/>
          </w:tcPr>
          <w:p w:rsidRPr="00727FC6" w:rsidR="002C1E6F" w:rsidP="002C1E6F" w:rsidRDefault="002C1E6F" w14:paraId="4AD6A70E" w14:textId="77777777">
            <w:pPr>
              <w:spacing w:after="0"/>
              <w:ind w:left="0"/>
              <w:rPr>
                <w:rFonts w:ascii="Calibri" w:hAnsi="Calibri" w:cs="Arial"/>
                <w:sz w:val="24"/>
              </w:rPr>
            </w:pPr>
          </w:p>
        </w:tc>
        <w:tc>
          <w:tcPr>
            <w:tcW w:w="2085" w:type="dxa"/>
            <w:tcBorders>
              <w:top w:val="nil"/>
              <w:left w:val="nil"/>
              <w:bottom w:val="nil"/>
              <w:right w:val="nil"/>
            </w:tcBorders>
            <w:shd w:val="clear" w:color="auto" w:fill="auto"/>
            <w:noWrap/>
            <w:vAlign w:val="bottom"/>
            <w:hideMark/>
          </w:tcPr>
          <w:p w:rsidRPr="00727FC6" w:rsidR="002C1E6F" w:rsidP="002C1E6F" w:rsidRDefault="002C1E6F" w14:paraId="27D3A4D2" w14:textId="77777777">
            <w:pPr>
              <w:spacing w:after="0"/>
              <w:ind w:left="0"/>
              <w:rPr>
                <w:rFonts w:ascii="Calibri" w:hAnsi="Calibri" w:cs="Arial"/>
                <w:sz w:val="24"/>
              </w:rPr>
            </w:pPr>
          </w:p>
        </w:tc>
        <w:tc>
          <w:tcPr>
            <w:tcW w:w="1207" w:type="dxa"/>
            <w:tcBorders>
              <w:top w:val="nil"/>
              <w:left w:val="nil"/>
              <w:bottom w:val="nil"/>
              <w:right w:val="nil"/>
            </w:tcBorders>
            <w:shd w:val="clear" w:color="auto" w:fill="auto"/>
            <w:noWrap/>
            <w:vAlign w:val="bottom"/>
            <w:hideMark/>
          </w:tcPr>
          <w:p w:rsidRPr="00727FC6" w:rsidR="002C1E6F" w:rsidP="002C1E6F" w:rsidRDefault="002C1E6F" w14:paraId="7D66D2DE" w14:textId="77777777">
            <w:pPr>
              <w:spacing w:after="0"/>
              <w:ind w:left="0"/>
              <w:rPr>
                <w:rFonts w:ascii="Calibri" w:hAnsi="Calibri" w:cs="Arial"/>
                <w:sz w:val="24"/>
              </w:rPr>
            </w:pPr>
          </w:p>
        </w:tc>
        <w:tc>
          <w:tcPr>
            <w:tcW w:w="1317" w:type="dxa"/>
            <w:tcBorders>
              <w:top w:val="nil"/>
              <w:left w:val="nil"/>
              <w:bottom w:val="nil"/>
              <w:right w:val="nil"/>
            </w:tcBorders>
            <w:shd w:val="clear" w:color="auto" w:fill="auto"/>
            <w:noWrap/>
            <w:vAlign w:val="bottom"/>
            <w:hideMark/>
          </w:tcPr>
          <w:p w:rsidRPr="00727FC6" w:rsidR="002C1E6F" w:rsidP="002C1E6F" w:rsidRDefault="002C1E6F" w14:paraId="6CB492E5" w14:textId="77777777">
            <w:pPr>
              <w:spacing w:after="0"/>
              <w:ind w:left="0"/>
              <w:rPr>
                <w:rFonts w:ascii="Calibri" w:hAnsi="Calibri" w:cs="Arial"/>
                <w:sz w:val="24"/>
              </w:rPr>
            </w:pPr>
          </w:p>
        </w:tc>
        <w:tc>
          <w:tcPr>
            <w:tcW w:w="1179" w:type="dxa"/>
            <w:tcBorders>
              <w:top w:val="nil"/>
              <w:left w:val="nil"/>
              <w:bottom w:val="nil"/>
              <w:right w:val="nil"/>
            </w:tcBorders>
            <w:shd w:val="clear" w:color="auto" w:fill="auto"/>
            <w:noWrap/>
            <w:vAlign w:val="bottom"/>
            <w:hideMark/>
          </w:tcPr>
          <w:p w:rsidRPr="00727FC6" w:rsidR="002C1E6F" w:rsidP="002C1E6F" w:rsidRDefault="002C1E6F" w14:paraId="66744BF5" w14:textId="77777777">
            <w:pPr>
              <w:spacing w:after="0"/>
              <w:ind w:left="0"/>
              <w:rPr>
                <w:rFonts w:ascii="Calibri" w:hAnsi="Calibri" w:cs="Arial"/>
                <w:sz w:val="24"/>
              </w:rPr>
            </w:pPr>
          </w:p>
        </w:tc>
        <w:tc>
          <w:tcPr>
            <w:tcW w:w="748" w:type="dxa"/>
            <w:tcBorders>
              <w:top w:val="nil"/>
              <w:left w:val="nil"/>
              <w:bottom w:val="nil"/>
              <w:right w:val="nil"/>
            </w:tcBorders>
            <w:shd w:val="clear" w:color="auto" w:fill="auto"/>
            <w:noWrap/>
            <w:vAlign w:val="bottom"/>
            <w:hideMark/>
          </w:tcPr>
          <w:p w:rsidRPr="00727FC6" w:rsidR="002C1E6F" w:rsidP="002C1E6F" w:rsidRDefault="002C1E6F" w14:paraId="1692DE15" w14:textId="77777777">
            <w:pPr>
              <w:spacing w:after="0"/>
              <w:ind w:left="0"/>
              <w:rPr>
                <w:rFonts w:ascii="Calibri" w:hAnsi="Calibri" w:cs="Arial"/>
                <w:sz w:val="24"/>
              </w:rPr>
            </w:pPr>
          </w:p>
        </w:tc>
        <w:tc>
          <w:tcPr>
            <w:tcW w:w="1060" w:type="dxa"/>
            <w:tcBorders>
              <w:top w:val="nil"/>
              <w:left w:val="nil"/>
              <w:bottom w:val="nil"/>
              <w:right w:val="nil"/>
            </w:tcBorders>
            <w:shd w:val="clear" w:color="auto" w:fill="auto"/>
            <w:noWrap/>
            <w:vAlign w:val="bottom"/>
            <w:hideMark/>
          </w:tcPr>
          <w:p w:rsidRPr="00727FC6" w:rsidR="002C1E6F" w:rsidP="002C1E6F" w:rsidRDefault="002C1E6F" w14:paraId="1B5E8A92" w14:textId="77777777">
            <w:pPr>
              <w:spacing w:after="0"/>
              <w:ind w:left="0"/>
              <w:rPr>
                <w:rFonts w:ascii="Calibri" w:hAnsi="Calibri" w:cs="Arial"/>
                <w:sz w:val="24"/>
              </w:rPr>
            </w:pPr>
          </w:p>
        </w:tc>
        <w:tc>
          <w:tcPr>
            <w:tcW w:w="1464" w:type="dxa"/>
            <w:tcBorders>
              <w:top w:val="nil"/>
              <w:left w:val="nil"/>
              <w:bottom w:val="nil"/>
              <w:right w:val="nil"/>
            </w:tcBorders>
            <w:shd w:val="clear" w:color="auto" w:fill="auto"/>
            <w:noWrap/>
            <w:vAlign w:val="bottom"/>
            <w:hideMark/>
          </w:tcPr>
          <w:p w:rsidRPr="00727FC6" w:rsidR="002C1E6F" w:rsidP="002C1E6F" w:rsidRDefault="002C1E6F" w14:paraId="14F6CCB2" w14:textId="77777777">
            <w:pPr>
              <w:spacing w:after="0"/>
              <w:ind w:left="0"/>
              <w:rPr>
                <w:rFonts w:ascii="Calibri" w:hAnsi="Calibri" w:cs="Arial"/>
                <w:sz w:val="24"/>
              </w:rPr>
            </w:pPr>
          </w:p>
        </w:tc>
        <w:tc>
          <w:tcPr>
            <w:tcW w:w="1474" w:type="dxa"/>
            <w:tcBorders>
              <w:top w:val="nil"/>
              <w:left w:val="nil"/>
              <w:bottom w:val="nil"/>
              <w:right w:val="nil"/>
            </w:tcBorders>
            <w:shd w:val="clear" w:color="auto" w:fill="auto"/>
            <w:noWrap/>
            <w:vAlign w:val="bottom"/>
            <w:hideMark/>
          </w:tcPr>
          <w:p w:rsidRPr="00727FC6" w:rsidR="002C1E6F" w:rsidP="002C1E6F" w:rsidRDefault="002C1E6F" w14:paraId="5B179158" w14:textId="77777777">
            <w:pPr>
              <w:spacing w:after="0"/>
              <w:ind w:left="0"/>
              <w:rPr>
                <w:rFonts w:ascii="Calibri" w:hAnsi="Calibri" w:cs="Arial"/>
                <w:sz w:val="24"/>
              </w:rPr>
            </w:pPr>
          </w:p>
        </w:tc>
        <w:tc>
          <w:tcPr>
            <w:tcW w:w="1646" w:type="dxa"/>
            <w:tcBorders>
              <w:top w:val="nil"/>
              <w:left w:val="nil"/>
              <w:bottom w:val="nil"/>
              <w:right w:val="single" w:color="auto" w:sz="12" w:space="0"/>
            </w:tcBorders>
            <w:shd w:val="clear" w:color="auto" w:fill="auto"/>
            <w:noWrap/>
            <w:vAlign w:val="bottom"/>
            <w:hideMark/>
          </w:tcPr>
          <w:p w:rsidRPr="00727FC6" w:rsidR="002C1E6F" w:rsidP="002C1E6F" w:rsidRDefault="002C1E6F" w14:paraId="322FBE27" w14:textId="77777777">
            <w:pPr>
              <w:spacing w:after="0"/>
              <w:ind w:left="0"/>
              <w:rPr>
                <w:rFonts w:ascii="Calibri" w:hAnsi="Calibri" w:cs="Arial"/>
                <w:sz w:val="24"/>
              </w:rPr>
            </w:pPr>
            <w:r w:rsidRPr="00727FC6">
              <w:rPr>
                <w:rFonts w:ascii="Calibri" w:hAnsi="Calibri" w:cs="Arial"/>
                <w:sz w:val="24"/>
              </w:rPr>
              <w:t> </w:t>
            </w:r>
          </w:p>
        </w:tc>
      </w:tr>
      <w:tr w:rsidRPr="00727FC6" w:rsidR="002C1E6F" w:rsidTr="00DE6CCC" w14:paraId="1EBA34C3" w14:textId="77777777">
        <w:trPr>
          <w:trHeight w:val="376"/>
        </w:trPr>
        <w:tc>
          <w:tcPr>
            <w:tcW w:w="1207" w:type="dxa"/>
            <w:vMerge w:val="restart"/>
            <w:tcBorders>
              <w:top w:val="single" w:color="auto" w:sz="4" w:space="0"/>
              <w:left w:val="single" w:color="auto" w:sz="12" w:space="0"/>
              <w:bottom w:val="single" w:color="000000" w:sz="4" w:space="0"/>
              <w:right w:val="single" w:color="auto" w:sz="4" w:space="0"/>
            </w:tcBorders>
            <w:shd w:val="clear" w:color="auto" w:fill="auto"/>
            <w:vAlign w:val="bottom"/>
            <w:hideMark/>
          </w:tcPr>
          <w:p w:rsidRPr="00727FC6" w:rsidR="002C1E6F" w:rsidP="002C1E6F" w:rsidRDefault="002C1E6F" w14:paraId="1DA771B0" w14:textId="77777777">
            <w:pPr>
              <w:spacing w:after="0"/>
              <w:ind w:left="0"/>
              <w:jc w:val="center"/>
              <w:rPr>
                <w:rFonts w:ascii="Arial" w:hAnsi="Arial" w:cs="Arial"/>
                <w:b/>
                <w:bCs/>
                <w:szCs w:val="20"/>
              </w:rPr>
            </w:pPr>
            <w:r w:rsidRPr="00727FC6">
              <w:rPr>
                <w:rFonts w:ascii="Arial" w:hAnsi="Arial" w:cs="Arial"/>
                <w:b/>
                <w:bCs/>
                <w:szCs w:val="20"/>
              </w:rPr>
              <w:t>Item No.</w:t>
            </w:r>
          </w:p>
        </w:tc>
        <w:tc>
          <w:tcPr>
            <w:tcW w:w="1536"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3BC13997" w14:textId="77777777">
            <w:pPr>
              <w:spacing w:after="0"/>
              <w:ind w:left="0"/>
              <w:jc w:val="center"/>
              <w:rPr>
                <w:rFonts w:ascii="Arial" w:hAnsi="Arial" w:cs="Arial"/>
                <w:b/>
                <w:bCs/>
                <w:szCs w:val="20"/>
              </w:rPr>
            </w:pPr>
            <w:r w:rsidRPr="00727FC6">
              <w:rPr>
                <w:rFonts w:ascii="Arial" w:hAnsi="Arial" w:cs="Arial"/>
                <w:b/>
                <w:bCs/>
                <w:szCs w:val="20"/>
              </w:rPr>
              <w:t>Identification No.</w:t>
            </w:r>
          </w:p>
        </w:tc>
        <w:tc>
          <w:tcPr>
            <w:tcW w:w="208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7ECB28B9" w14:textId="77777777">
            <w:pPr>
              <w:spacing w:after="0"/>
              <w:ind w:left="0"/>
              <w:jc w:val="center"/>
              <w:rPr>
                <w:rFonts w:ascii="Arial" w:hAnsi="Arial" w:cs="Arial"/>
                <w:b/>
                <w:bCs/>
                <w:szCs w:val="20"/>
              </w:rPr>
            </w:pPr>
            <w:r w:rsidRPr="00727FC6">
              <w:rPr>
                <w:rFonts w:ascii="Arial" w:hAnsi="Arial" w:cs="Arial"/>
                <w:b/>
                <w:bCs/>
                <w:szCs w:val="20"/>
              </w:rPr>
              <w:t>Description</w:t>
            </w:r>
          </w:p>
        </w:tc>
        <w:tc>
          <w:tcPr>
            <w:tcW w:w="120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52E63D5D" w14:textId="77777777">
            <w:pPr>
              <w:spacing w:after="0"/>
              <w:ind w:left="0"/>
              <w:jc w:val="center"/>
              <w:rPr>
                <w:rFonts w:ascii="Arial" w:hAnsi="Arial" w:cs="Arial"/>
                <w:b/>
                <w:bCs/>
                <w:szCs w:val="20"/>
              </w:rPr>
            </w:pPr>
            <w:r w:rsidRPr="00727FC6">
              <w:rPr>
                <w:rFonts w:ascii="Arial" w:hAnsi="Arial" w:cs="Arial"/>
                <w:b/>
                <w:bCs/>
                <w:szCs w:val="20"/>
              </w:rPr>
              <w:t>Location</w:t>
            </w:r>
          </w:p>
        </w:tc>
        <w:tc>
          <w:tcPr>
            <w:tcW w:w="1317"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5CCF1DF" w14:textId="77777777">
            <w:pPr>
              <w:spacing w:after="0"/>
              <w:ind w:left="0"/>
              <w:jc w:val="center"/>
              <w:rPr>
                <w:rFonts w:ascii="Arial" w:hAnsi="Arial" w:cs="Arial"/>
                <w:b/>
                <w:bCs/>
                <w:szCs w:val="20"/>
              </w:rPr>
            </w:pPr>
            <w:r w:rsidRPr="00727FC6">
              <w:rPr>
                <w:rFonts w:ascii="Arial" w:hAnsi="Arial" w:cs="Arial"/>
                <w:b/>
                <w:bCs/>
                <w:szCs w:val="20"/>
              </w:rPr>
              <w:t>Acquisition Date</w:t>
            </w:r>
          </w:p>
        </w:tc>
        <w:tc>
          <w:tcPr>
            <w:tcW w:w="1179"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0267F718" w14:textId="77777777">
            <w:pPr>
              <w:spacing w:after="0"/>
              <w:ind w:left="0"/>
              <w:jc w:val="center"/>
              <w:rPr>
                <w:rFonts w:ascii="Arial" w:hAnsi="Arial" w:cs="Arial"/>
                <w:b/>
                <w:bCs/>
                <w:szCs w:val="20"/>
              </w:rPr>
            </w:pPr>
            <w:r w:rsidRPr="00727FC6">
              <w:rPr>
                <w:rFonts w:ascii="Arial" w:hAnsi="Arial" w:cs="Arial"/>
                <w:b/>
                <w:bCs/>
                <w:szCs w:val="20"/>
              </w:rPr>
              <w:t>Condition Code</w:t>
            </w:r>
          </w:p>
        </w:tc>
        <w:tc>
          <w:tcPr>
            <w:tcW w:w="748"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697F0997" w14:textId="77777777">
            <w:pPr>
              <w:spacing w:after="0"/>
              <w:ind w:left="0"/>
              <w:jc w:val="center"/>
              <w:rPr>
                <w:rFonts w:ascii="Arial" w:hAnsi="Arial" w:cs="Arial"/>
                <w:b/>
                <w:bCs/>
                <w:szCs w:val="20"/>
              </w:rPr>
            </w:pPr>
            <w:r w:rsidRPr="00727FC6">
              <w:rPr>
                <w:rFonts w:ascii="Arial" w:hAnsi="Arial" w:cs="Arial"/>
                <w:b/>
                <w:bCs/>
                <w:szCs w:val="20"/>
              </w:rPr>
              <w:t xml:space="preserve"> Unit</w:t>
            </w:r>
          </w:p>
        </w:tc>
        <w:tc>
          <w:tcPr>
            <w:tcW w:w="1060"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727FC6" w:rsidR="002C1E6F" w:rsidP="002C1E6F" w:rsidRDefault="002C1E6F" w14:paraId="499FD6B3" w14:textId="77777777">
            <w:pPr>
              <w:spacing w:after="0"/>
              <w:ind w:left="0"/>
              <w:jc w:val="center"/>
              <w:rPr>
                <w:rFonts w:ascii="Arial" w:hAnsi="Arial" w:cs="Arial"/>
                <w:b/>
                <w:bCs/>
                <w:szCs w:val="20"/>
              </w:rPr>
            </w:pPr>
            <w:r w:rsidRPr="00727FC6">
              <w:rPr>
                <w:rFonts w:ascii="Arial" w:hAnsi="Arial" w:cs="Arial"/>
                <w:b/>
                <w:bCs/>
                <w:szCs w:val="20"/>
              </w:rPr>
              <w:t>Quantity</w:t>
            </w:r>
          </w:p>
        </w:tc>
        <w:tc>
          <w:tcPr>
            <w:tcW w:w="2938" w:type="dxa"/>
            <w:gridSpan w:val="2"/>
            <w:tcBorders>
              <w:top w:val="single" w:color="auto" w:sz="4" w:space="0"/>
              <w:left w:val="nil"/>
              <w:bottom w:val="single" w:color="auto" w:sz="4" w:space="0"/>
              <w:right w:val="single" w:color="000000" w:sz="4" w:space="0"/>
            </w:tcBorders>
            <w:shd w:val="clear" w:color="auto" w:fill="auto"/>
            <w:vAlign w:val="bottom"/>
            <w:hideMark/>
          </w:tcPr>
          <w:p w:rsidRPr="00727FC6" w:rsidR="002C1E6F" w:rsidP="002C1E6F" w:rsidRDefault="002C1E6F" w14:paraId="13FC70A4" w14:textId="77777777">
            <w:pPr>
              <w:spacing w:after="0"/>
              <w:ind w:left="0"/>
              <w:jc w:val="center"/>
              <w:rPr>
                <w:rFonts w:ascii="Arial" w:hAnsi="Arial" w:cs="Arial"/>
                <w:b/>
                <w:bCs/>
                <w:szCs w:val="20"/>
              </w:rPr>
            </w:pPr>
            <w:r w:rsidRPr="00727FC6">
              <w:rPr>
                <w:rFonts w:ascii="Arial" w:hAnsi="Arial" w:cs="Arial"/>
                <w:b/>
                <w:bCs/>
                <w:szCs w:val="20"/>
              </w:rPr>
              <w:t>Unit Acquisition Cost</w:t>
            </w:r>
          </w:p>
        </w:tc>
        <w:tc>
          <w:tcPr>
            <w:tcW w:w="1646" w:type="dxa"/>
            <w:vMerge w:val="restart"/>
            <w:tcBorders>
              <w:top w:val="single" w:color="auto" w:sz="4" w:space="0"/>
              <w:left w:val="single" w:color="auto" w:sz="4" w:space="0"/>
              <w:bottom w:val="single" w:color="000000" w:sz="4" w:space="0"/>
              <w:right w:val="single" w:color="auto" w:sz="12" w:space="0"/>
            </w:tcBorders>
            <w:shd w:val="clear" w:color="auto" w:fill="auto"/>
            <w:vAlign w:val="bottom"/>
            <w:hideMark/>
          </w:tcPr>
          <w:p w:rsidRPr="00727FC6" w:rsidR="002C1E6F" w:rsidP="002C1E6F" w:rsidRDefault="002C1E6F" w14:paraId="5679EE5C" w14:textId="77777777">
            <w:pPr>
              <w:spacing w:after="0"/>
              <w:ind w:left="0"/>
              <w:jc w:val="center"/>
              <w:rPr>
                <w:rFonts w:ascii="Arial" w:hAnsi="Arial" w:cs="Arial"/>
                <w:b/>
                <w:bCs/>
                <w:szCs w:val="20"/>
              </w:rPr>
            </w:pPr>
            <w:r w:rsidRPr="00727FC6">
              <w:rPr>
                <w:rFonts w:ascii="Arial" w:hAnsi="Arial" w:cs="Arial"/>
                <w:b/>
                <w:bCs/>
                <w:szCs w:val="20"/>
              </w:rPr>
              <w:t>Total Cost</w:t>
            </w:r>
          </w:p>
        </w:tc>
      </w:tr>
      <w:tr w:rsidRPr="00727FC6" w:rsidR="002C1E6F" w:rsidTr="00DE6CCC" w14:paraId="3CCA7108" w14:textId="77777777">
        <w:trPr>
          <w:trHeight w:val="260"/>
        </w:trPr>
        <w:tc>
          <w:tcPr>
            <w:tcW w:w="1207" w:type="dxa"/>
            <w:vMerge/>
            <w:tcBorders>
              <w:top w:val="single" w:color="auto" w:sz="4" w:space="0"/>
              <w:left w:val="single" w:color="auto" w:sz="12" w:space="0"/>
              <w:bottom w:val="single" w:color="000000" w:sz="4" w:space="0"/>
              <w:right w:val="single" w:color="auto" w:sz="4" w:space="0"/>
            </w:tcBorders>
            <w:vAlign w:val="center"/>
            <w:hideMark/>
          </w:tcPr>
          <w:p w:rsidRPr="00727FC6" w:rsidR="002C1E6F" w:rsidP="002C1E6F" w:rsidRDefault="002C1E6F" w14:paraId="6886E18C" w14:textId="77777777">
            <w:pPr>
              <w:spacing w:after="0"/>
              <w:ind w:left="0"/>
              <w:rPr>
                <w:rFonts w:ascii="Arial" w:hAnsi="Arial" w:cs="Arial"/>
                <w:b/>
                <w:bCs/>
                <w:szCs w:val="20"/>
              </w:rPr>
            </w:pPr>
          </w:p>
        </w:tc>
        <w:tc>
          <w:tcPr>
            <w:tcW w:w="1536"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987A75B" w14:textId="77777777">
            <w:pPr>
              <w:spacing w:after="0"/>
              <w:ind w:left="0"/>
              <w:rPr>
                <w:rFonts w:ascii="Arial" w:hAnsi="Arial" w:cs="Arial"/>
                <w:b/>
                <w:bCs/>
                <w:szCs w:val="20"/>
              </w:rPr>
            </w:pPr>
          </w:p>
        </w:tc>
        <w:tc>
          <w:tcPr>
            <w:tcW w:w="2085"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042C0C54" w14:textId="77777777">
            <w:pPr>
              <w:spacing w:after="0"/>
              <w:ind w:left="0"/>
              <w:rPr>
                <w:rFonts w:ascii="Arial" w:hAnsi="Arial" w:cs="Arial"/>
                <w:b/>
                <w:bCs/>
                <w:szCs w:val="20"/>
              </w:rPr>
            </w:pPr>
          </w:p>
        </w:tc>
        <w:tc>
          <w:tcPr>
            <w:tcW w:w="120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28E1A3D2" w14:textId="77777777">
            <w:pPr>
              <w:spacing w:after="0"/>
              <w:ind w:left="0"/>
              <w:rPr>
                <w:rFonts w:ascii="Arial" w:hAnsi="Arial" w:cs="Arial"/>
                <w:b/>
                <w:bCs/>
                <w:szCs w:val="20"/>
              </w:rPr>
            </w:pPr>
          </w:p>
        </w:tc>
        <w:tc>
          <w:tcPr>
            <w:tcW w:w="1317"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735676B1" w14:textId="77777777">
            <w:pPr>
              <w:spacing w:after="0"/>
              <w:ind w:left="0"/>
              <w:rPr>
                <w:rFonts w:ascii="Arial" w:hAnsi="Arial" w:cs="Arial"/>
                <w:b/>
                <w:bCs/>
                <w:szCs w:val="20"/>
              </w:rPr>
            </w:pPr>
          </w:p>
        </w:tc>
        <w:tc>
          <w:tcPr>
            <w:tcW w:w="1179"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57146879" w14:textId="77777777">
            <w:pPr>
              <w:spacing w:after="0"/>
              <w:ind w:left="0"/>
              <w:rPr>
                <w:rFonts w:ascii="Arial" w:hAnsi="Arial" w:cs="Arial"/>
                <w:b/>
                <w:bCs/>
                <w:szCs w:val="20"/>
              </w:rPr>
            </w:pPr>
          </w:p>
        </w:tc>
        <w:tc>
          <w:tcPr>
            <w:tcW w:w="748"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44F8D3AE" w14:textId="77777777">
            <w:pPr>
              <w:spacing w:after="0"/>
              <w:ind w:left="0"/>
              <w:rPr>
                <w:rFonts w:ascii="Arial" w:hAnsi="Arial" w:cs="Arial"/>
                <w:b/>
                <w:bCs/>
                <w:szCs w:val="20"/>
              </w:rPr>
            </w:pPr>
          </w:p>
        </w:tc>
        <w:tc>
          <w:tcPr>
            <w:tcW w:w="1060" w:type="dxa"/>
            <w:vMerge/>
            <w:tcBorders>
              <w:top w:val="single" w:color="auto" w:sz="4" w:space="0"/>
              <w:left w:val="single" w:color="auto" w:sz="4" w:space="0"/>
              <w:bottom w:val="single" w:color="000000" w:sz="4" w:space="0"/>
              <w:right w:val="single" w:color="auto" w:sz="4" w:space="0"/>
            </w:tcBorders>
            <w:vAlign w:val="center"/>
            <w:hideMark/>
          </w:tcPr>
          <w:p w:rsidRPr="00727FC6" w:rsidR="002C1E6F" w:rsidP="002C1E6F" w:rsidRDefault="002C1E6F" w14:paraId="18DD9F5E" w14:textId="77777777">
            <w:pPr>
              <w:spacing w:after="0"/>
              <w:ind w:left="0"/>
              <w:rPr>
                <w:rFonts w:ascii="Arial" w:hAnsi="Arial" w:cs="Arial"/>
                <w:b/>
                <w:bCs/>
                <w:szCs w:val="20"/>
              </w:rPr>
            </w:pPr>
          </w:p>
        </w:tc>
        <w:tc>
          <w:tcPr>
            <w:tcW w:w="1464" w:type="dxa"/>
            <w:tcBorders>
              <w:top w:val="nil"/>
              <w:left w:val="nil"/>
              <w:bottom w:val="single" w:color="auto" w:sz="4" w:space="0"/>
              <w:right w:val="nil"/>
            </w:tcBorders>
            <w:shd w:val="clear" w:color="auto" w:fill="auto"/>
            <w:vAlign w:val="bottom"/>
            <w:hideMark/>
          </w:tcPr>
          <w:p w:rsidRPr="00727FC6" w:rsidR="002C1E6F" w:rsidP="002C1E6F" w:rsidRDefault="002C1E6F" w14:paraId="093794DF" w14:textId="77777777">
            <w:pPr>
              <w:spacing w:after="0"/>
              <w:ind w:left="0"/>
              <w:jc w:val="center"/>
              <w:rPr>
                <w:rFonts w:ascii="Arial" w:hAnsi="Arial" w:cs="Arial"/>
                <w:b/>
                <w:bCs/>
                <w:szCs w:val="20"/>
              </w:rPr>
            </w:pPr>
            <w:r w:rsidRPr="00727FC6">
              <w:rPr>
                <w:rFonts w:ascii="Arial" w:hAnsi="Arial" w:cs="Arial"/>
                <w:b/>
                <w:bCs/>
                <w:szCs w:val="20"/>
              </w:rPr>
              <w:t>Federal</w:t>
            </w:r>
          </w:p>
        </w:tc>
        <w:tc>
          <w:tcPr>
            <w:tcW w:w="1474" w:type="dxa"/>
            <w:tcBorders>
              <w:top w:val="nil"/>
              <w:left w:val="single" w:color="auto" w:sz="4" w:space="0"/>
              <w:bottom w:val="single" w:color="auto" w:sz="4" w:space="0"/>
              <w:right w:val="single" w:color="auto" w:sz="4" w:space="0"/>
            </w:tcBorders>
            <w:shd w:val="clear" w:color="auto" w:fill="auto"/>
            <w:noWrap/>
            <w:vAlign w:val="bottom"/>
            <w:hideMark/>
          </w:tcPr>
          <w:p w:rsidRPr="00727FC6" w:rsidR="002C1E6F" w:rsidP="002C1E6F" w:rsidRDefault="002C1E6F" w14:paraId="3456D992" w14:textId="77777777">
            <w:pPr>
              <w:spacing w:after="0"/>
              <w:ind w:left="0"/>
              <w:jc w:val="center"/>
              <w:rPr>
                <w:rFonts w:ascii="Arial" w:hAnsi="Arial" w:cs="Arial"/>
                <w:b/>
                <w:bCs/>
                <w:szCs w:val="20"/>
              </w:rPr>
            </w:pPr>
            <w:r w:rsidRPr="00727FC6">
              <w:rPr>
                <w:rFonts w:ascii="Arial" w:hAnsi="Arial" w:cs="Arial"/>
                <w:b/>
                <w:bCs/>
                <w:szCs w:val="20"/>
              </w:rPr>
              <w:t>Non-Federal</w:t>
            </w:r>
          </w:p>
        </w:tc>
        <w:tc>
          <w:tcPr>
            <w:tcW w:w="1646" w:type="dxa"/>
            <w:vMerge/>
            <w:tcBorders>
              <w:top w:val="single" w:color="auto" w:sz="4" w:space="0"/>
              <w:left w:val="single" w:color="auto" w:sz="4" w:space="0"/>
              <w:bottom w:val="single" w:color="000000" w:sz="4" w:space="0"/>
              <w:right w:val="single" w:color="auto" w:sz="12" w:space="0"/>
            </w:tcBorders>
            <w:vAlign w:val="center"/>
            <w:hideMark/>
          </w:tcPr>
          <w:p w:rsidRPr="00727FC6" w:rsidR="002C1E6F" w:rsidP="002C1E6F" w:rsidRDefault="002C1E6F" w14:paraId="02E5967A" w14:textId="77777777">
            <w:pPr>
              <w:spacing w:after="0"/>
              <w:ind w:left="0"/>
              <w:rPr>
                <w:rFonts w:ascii="Arial" w:hAnsi="Arial" w:cs="Arial"/>
                <w:b/>
                <w:bCs/>
                <w:szCs w:val="20"/>
              </w:rPr>
            </w:pPr>
          </w:p>
        </w:tc>
      </w:tr>
      <w:tr w:rsidRPr="00727FC6" w:rsidR="002C1E6F" w:rsidTr="00DE6CCC" w14:paraId="1AFE359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3D5F07EA"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F7BD8"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FECD29" w14:textId="77777777">
            <w:pPr>
              <w:spacing w:after="0"/>
              <w:ind w:left="0"/>
              <w:rPr>
                <w:rFonts w:ascii="Arial" w:hAnsi="Arial" w:cs="Arial"/>
                <w:bCs/>
                <w:szCs w:val="20"/>
              </w:rPr>
            </w:pPr>
            <w:r w:rsidRPr="00727FC6">
              <w:rPr>
                <w:rFonts w:ascii="Arial" w:hAnsi="Arial" w:cs="Arial"/>
                <w:bCs/>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F116082"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8B03810"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6399AD" w14:textId="77777777">
            <w:pPr>
              <w:spacing w:after="0"/>
              <w:ind w:left="0"/>
              <w:rPr>
                <w:rFonts w:ascii="Arial" w:hAnsi="Arial" w:cs="Arial"/>
                <w:bCs/>
                <w:szCs w:val="20"/>
              </w:rPr>
            </w:pPr>
            <w:r w:rsidRPr="00727FC6">
              <w:rPr>
                <w:rFonts w:ascii="Arial" w:hAnsi="Arial" w:cs="Arial"/>
                <w:bCs/>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70B4FDA"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03150A" w14:textId="77777777">
            <w:pPr>
              <w:spacing w:after="0"/>
              <w:ind w:left="0"/>
              <w:jc w:val="center"/>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94B1F57" w14:textId="77777777">
            <w:pPr>
              <w:spacing w:after="0"/>
              <w:ind w:left="0"/>
              <w:jc w:val="center"/>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FE0613" w14:textId="77777777">
            <w:pPr>
              <w:spacing w:after="0"/>
              <w:ind w:left="0"/>
              <w:jc w:val="center"/>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93BECF4" w14:textId="77777777">
            <w:pPr>
              <w:spacing w:after="0"/>
              <w:ind w:left="0"/>
              <w:jc w:val="center"/>
              <w:rPr>
                <w:rFonts w:ascii="Arial" w:hAnsi="Arial" w:cs="Arial"/>
                <w:szCs w:val="20"/>
              </w:rPr>
            </w:pPr>
            <w:r w:rsidRPr="00727FC6">
              <w:rPr>
                <w:rFonts w:ascii="Arial" w:hAnsi="Arial" w:cs="Arial"/>
                <w:szCs w:val="20"/>
              </w:rPr>
              <w:t> </w:t>
            </w:r>
          </w:p>
        </w:tc>
      </w:tr>
      <w:tr w:rsidRPr="00727FC6" w:rsidR="002C1E6F" w:rsidTr="00DE6CCC" w14:paraId="28B6E93E"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5BB43C"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1E205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C5CF7"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B1726A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32B3FB"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E2F64E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B3F892E"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F7E733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116E61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685C36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A6A93A"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ECD5231"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C1EBAD4"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1F21F8D"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B1111C"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EA0B14"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4B7E90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E73F854"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20A844F"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882A3B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F753A"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FD11281"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2BFAFF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F219CB1"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5D710FF"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B3CF64"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28177A"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198F9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BA67FD5"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2B80B"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DB312B"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FA412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A2127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0AB39F9"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13DBB7A9"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0D4022B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7852B62"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E3CD2"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AD0259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E401C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C9AEED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C9EE8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3D04F89"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883834"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9E0D911"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F4212A"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DA926BD"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E28882"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0816CB9"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34DAA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6B55D22"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6C2D61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B9C0A32"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3FF1D6"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C2D7822"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7667E95"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212BF86"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44A1D4C"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4A52A72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7AFA62F6"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109BD62B"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573FB86"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D851D99"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6CD28DC"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7A55531"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CC2076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2AA2C2A7"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12380A"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2FCBA63"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487513D"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364472F1"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42E9EA5E"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72B36848"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7B4882B"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3D8B6C3"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BE801D8"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BC5B7"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8FCB5E8"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1DB302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0D2AB06"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1CF7C5C5"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86AE012"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6722F3A5"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5F2750CD" w14:textId="77777777">
        <w:trPr>
          <w:trHeight w:val="311"/>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22D0E16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265052A"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883EBAF"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7F560BB"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8CBCB3"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413005E7"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A5F57D1"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6B8D22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630B37"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1B23026"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BEDDC40"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1AB33318" w14:textId="77777777">
        <w:trPr>
          <w:trHeight w:val="268"/>
        </w:trPr>
        <w:tc>
          <w:tcPr>
            <w:tcW w:w="1207" w:type="dxa"/>
            <w:tcBorders>
              <w:top w:val="nil"/>
              <w:left w:val="single" w:color="auto" w:sz="12" w:space="0"/>
              <w:bottom w:val="single" w:color="auto" w:sz="4" w:space="0"/>
              <w:right w:val="single" w:color="auto" w:sz="4" w:space="0"/>
            </w:tcBorders>
            <w:shd w:val="clear" w:color="auto" w:fill="auto"/>
            <w:noWrap/>
            <w:vAlign w:val="bottom"/>
            <w:hideMark/>
          </w:tcPr>
          <w:p w:rsidRPr="00727FC6" w:rsidR="002C1E6F" w:rsidP="002C1E6F" w:rsidRDefault="002C1E6F" w14:paraId="0253B93E" w14:textId="77777777">
            <w:pPr>
              <w:spacing w:after="0"/>
              <w:ind w:left="0"/>
              <w:rPr>
                <w:rFonts w:ascii="Arial" w:hAnsi="Arial" w:cs="Arial"/>
                <w:szCs w:val="20"/>
              </w:rPr>
            </w:pPr>
            <w:r w:rsidRPr="00727FC6">
              <w:rPr>
                <w:rFonts w:ascii="Arial" w:hAnsi="Arial" w:cs="Arial"/>
                <w:szCs w:val="20"/>
              </w:rPr>
              <w:t> </w:t>
            </w:r>
          </w:p>
        </w:tc>
        <w:tc>
          <w:tcPr>
            <w:tcW w:w="1536"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0F64129" w14:textId="77777777">
            <w:pPr>
              <w:spacing w:after="0"/>
              <w:ind w:left="0"/>
              <w:rPr>
                <w:rFonts w:ascii="Arial" w:hAnsi="Arial" w:cs="Arial"/>
                <w:szCs w:val="20"/>
              </w:rPr>
            </w:pPr>
            <w:r w:rsidRPr="00727FC6">
              <w:rPr>
                <w:rFonts w:ascii="Arial" w:hAnsi="Arial" w:cs="Arial"/>
                <w:szCs w:val="20"/>
              </w:rPr>
              <w:t> </w:t>
            </w:r>
          </w:p>
        </w:tc>
        <w:tc>
          <w:tcPr>
            <w:tcW w:w="2085"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622EA03B" w14:textId="77777777">
            <w:pPr>
              <w:spacing w:after="0"/>
              <w:ind w:left="0"/>
              <w:rPr>
                <w:rFonts w:ascii="Arial" w:hAnsi="Arial" w:cs="Arial"/>
                <w:szCs w:val="20"/>
              </w:rPr>
            </w:pPr>
            <w:r w:rsidRPr="00727FC6">
              <w:rPr>
                <w:rFonts w:ascii="Arial" w:hAnsi="Arial" w:cs="Arial"/>
                <w:szCs w:val="20"/>
              </w:rPr>
              <w:t> </w:t>
            </w:r>
          </w:p>
        </w:tc>
        <w:tc>
          <w:tcPr>
            <w:tcW w:w="120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31C5DC37" w14:textId="77777777">
            <w:pPr>
              <w:spacing w:after="0"/>
              <w:ind w:left="0"/>
              <w:rPr>
                <w:rFonts w:ascii="Arial" w:hAnsi="Arial" w:cs="Arial"/>
                <w:szCs w:val="20"/>
              </w:rPr>
            </w:pPr>
            <w:r w:rsidRPr="00727FC6">
              <w:rPr>
                <w:rFonts w:ascii="Arial" w:hAnsi="Arial" w:cs="Arial"/>
                <w:szCs w:val="20"/>
              </w:rPr>
              <w:t> </w:t>
            </w:r>
          </w:p>
        </w:tc>
        <w:tc>
          <w:tcPr>
            <w:tcW w:w="1317"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E9DE939" w14:textId="77777777">
            <w:pPr>
              <w:spacing w:after="0"/>
              <w:ind w:left="0"/>
              <w:rPr>
                <w:rFonts w:ascii="Arial" w:hAnsi="Arial" w:cs="Arial"/>
                <w:szCs w:val="20"/>
              </w:rPr>
            </w:pPr>
            <w:r w:rsidRPr="00727FC6">
              <w:rPr>
                <w:rFonts w:ascii="Arial" w:hAnsi="Arial" w:cs="Arial"/>
                <w:szCs w:val="20"/>
              </w:rPr>
              <w:t> </w:t>
            </w:r>
          </w:p>
        </w:tc>
        <w:tc>
          <w:tcPr>
            <w:tcW w:w="1179"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5B08EEDF" w14:textId="77777777">
            <w:pPr>
              <w:spacing w:after="0"/>
              <w:ind w:left="0"/>
              <w:rPr>
                <w:rFonts w:ascii="Arial" w:hAnsi="Arial" w:cs="Arial"/>
                <w:szCs w:val="20"/>
              </w:rPr>
            </w:pPr>
            <w:r w:rsidRPr="00727FC6">
              <w:rPr>
                <w:rFonts w:ascii="Arial" w:hAnsi="Arial" w:cs="Arial"/>
                <w:szCs w:val="20"/>
              </w:rPr>
              <w:t> </w:t>
            </w:r>
          </w:p>
        </w:tc>
        <w:tc>
          <w:tcPr>
            <w:tcW w:w="748"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0C0BF93" w14:textId="77777777">
            <w:pPr>
              <w:spacing w:after="0"/>
              <w:ind w:left="0"/>
              <w:rPr>
                <w:rFonts w:ascii="Arial" w:hAnsi="Arial" w:cs="Arial"/>
                <w:szCs w:val="20"/>
              </w:rPr>
            </w:pPr>
            <w:r w:rsidRPr="00727FC6">
              <w:rPr>
                <w:rFonts w:ascii="Arial" w:hAnsi="Arial" w:cs="Arial"/>
                <w:szCs w:val="20"/>
              </w:rPr>
              <w:t> </w:t>
            </w:r>
          </w:p>
        </w:tc>
        <w:tc>
          <w:tcPr>
            <w:tcW w:w="1060"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D8226B7" w14:textId="77777777">
            <w:pPr>
              <w:spacing w:after="0"/>
              <w:ind w:left="0"/>
              <w:rPr>
                <w:rFonts w:ascii="Arial" w:hAnsi="Arial" w:cs="Arial"/>
                <w:szCs w:val="20"/>
              </w:rPr>
            </w:pPr>
            <w:r w:rsidRPr="00727FC6">
              <w:rPr>
                <w:rFonts w:ascii="Arial" w:hAnsi="Arial" w:cs="Arial"/>
                <w:szCs w:val="20"/>
              </w:rPr>
              <w:t> </w:t>
            </w:r>
          </w:p>
        </w:tc>
        <w:tc>
          <w:tcPr>
            <w:tcW w:w="146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05144328" w14:textId="77777777">
            <w:pPr>
              <w:spacing w:after="0"/>
              <w:ind w:left="0"/>
              <w:rPr>
                <w:rFonts w:ascii="Arial" w:hAnsi="Arial" w:cs="Arial"/>
                <w:szCs w:val="20"/>
              </w:rPr>
            </w:pPr>
            <w:r w:rsidRPr="00727FC6">
              <w:rPr>
                <w:rFonts w:ascii="Arial" w:hAnsi="Arial" w:cs="Arial"/>
                <w:szCs w:val="20"/>
              </w:rPr>
              <w:t> </w:t>
            </w:r>
          </w:p>
        </w:tc>
        <w:tc>
          <w:tcPr>
            <w:tcW w:w="1474" w:type="dxa"/>
            <w:tcBorders>
              <w:top w:val="nil"/>
              <w:left w:val="nil"/>
              <w:bottom w:val="single" w:color="auto" w:sz="4" w:space="0"/>
              <w:right w:val="single" w:color="auto" w:sz="4" w:space="0"/>
            </w:tcBorders>
            <w:shd w:val="clear" w:color="auto" w:fill="auto"/>
            <w:noWrap/>
            <w:vAlign w:val="bottom"/>
            <w:hideMark/>
          </w:tcPr>
          <w:p w:rsidRPr="00727FC6" w:rsidR="002C1E6F" w:rsidP="002C1E6F" w:rsidRDefault="002C1E6F" w14:paraId="7560FA2B" w14:textId="77777777">
            <w:pPr>
              <w:spacing w:after="0"/>
              <w:ind w:left="0"/>
              <w:rPr>
                <w:rFonts w:ascii="Arial" w:hAnsi="Arial" w:cs="Arial"/>
                <w:szCs w:val="20"/>
              </w:rPr>
            </w:pPr>
            <w:r w:rsidRPr="00727FC6">
              <w:rPr>
                <w:rFonts w:ascii="Arial" w:hAnsi="Arial" w:cs="Arial"/>
                <w:szCs w:val="20"/>
              </w:rPr>
              <w:t> </w:t>
            </w:r>
          </w:p>
        </w:tc>
        <w:tc>
          <w:tcPr>
            <w:tcW w:w="1646" w:type="dxa"/>
            <w:tcBorders>
              <w:top w:val="nil"/>
              <w:left w:val="nil"/>
              <w:bottom w:val="single" w:color="auto" w:sz="4" w:space="0"/>
              <w:right w:val="single" w:color="auto" w:sz="12" w:space="0"/>
            </w:tcBorders>
            <w:shd w:val="clear" w:color="auto" w:fill="auto"/>
            <w:noWrap/>
            <w:vAlign w:val="bottom"/>
            <w:hideMark/>
          </w:tcPr>
          <w:p w:rsidRPr="00727FC6" w:rsidR="002C1E6F" w:rsidP="002C1E6F" w:rsidRDefault="002C1E6F" w14:paraId="246A3D02" w14:textId="77777777">
            <w:pPr>
              <w:spacing w:after="0"/>
              <w:ind w:left="0"/>
              <w:rPr>
                <w:rFonts w:ascii="Arial" w:hAnsi="Arial" w:cs="Arial"/>
                <w:szCs w:val="20"/>
              </w:rPr>
            </w:pPr>
            <w:r w:rsidRPr="00727FC6">
              <w:rPr>
                <w:rFonts w:ascii="Arial" w:hAnsi="Arial" w:cs="Arial"/>
                <w:szCs w:val="20"/>
              </w:rPr>
              <w:t> </w:t>
            </w:r>
          </w:p>
        </w:tc>
      </w:tr>
      <w:tr w:rsidRPr="00727FC6" w:rsidR="002C1E6F" w:rsidTr="00DE6CCC" w14:paraId="6D130461" w14:textId="77777777">
        <w:trPr>
          <w:trHeight w:val="311"/>
        </w:trPr>
        <w:tc>
          <w:tcPr>
            <w:tcW w:w="1207" w:type="dxa"/>
            <w:tcBorders>
              <w:top w:val="single" w:color="auto" w:sz="4" w:space="0"/>
              <w:left w:val="single" w:color="auto" w:sz="12" w:space="0"/>
            </w:tcBorders>
            <w:shd w:val="clear" w:color="auto" w:fill="auto"/>
            <w:noWrap/>
            <w:vAlign w:val="bottom"/>
            <w:hideMark/>
          </w:tcPr>
          <w:p w:rsidRPr="00727FC6" w:rsidR="002C1E6F" w:rsidP="002C1E6F" w:rsidRDefault="002C1E6F" w14:paraId="67BBF07D" w14:textId="77777777">
            <w:pPr>
              <w:spacing w:after="0"/>
              <w:ind w:left="0"/>
              <w:rPr>
                <w:rFonts w:ascii="Arial" w:hAnsi="Arial" w:cs="Arial"/>
                <w:bCs/>
                <w:szCs w:val="20"/>
              </w:rPr>
            </w:pPr>
            <w:r w:rsidRPr="00727FC6">
              <w:rPr>
                <w:rFonts w:ascii="Arial" w:hAnsi="Arial" w:cs="Arial"/>
                <w:bCs/>
                <w:szCs w:val="20"/>
              </w:rPr>
              <w:t>Remarks:</w:t>
            </w:r>
          </w:p>
        </w:tc>
        <w:tc>
          <w:tcPr>
            <w:tcW w:w="13716" w:type="dxa"/>
            <w:gridSpan w:val="10"/>
            <w:vMerge w:val="restart"/>
            <w:tcBorders>
              <w:top w:val="single" w:color="auto" w:sz="4" w:space="0"/>
              <w:left w:val="nil"/>
              <w:bottom w:val="single" w:color="000000" w:sz="8" w:space="0"/>
              <w:right w:val="single" w:color="auto" w:sz="12" w:space="0"/>
            </w:tcBorders>
            <w:shd w:val="clear" w:color="auto" w:fill="auto"/>
            <w:noWrap/>
            <w:hideMark/>
          </w:tcPr>
          <w:p w:rsidRPr="00727FC6" w:rsidR="002C1E6F" w:rsidP="002C1E6F" w:rsidRDefault="002C1E6F" w14:paraId="3005E445" w14:textId="77777777">
            <w:pPr>
              <w:spacing w:after="0"/>
              <w:ind w:left="0"/>
              <w:rPr>
                <w:rFonts w:ascii="Arial" w:hAnsi="Arial" w:cs="Arial"/>
                <w:szCs w:val="20"/>
              </w:rPr>
            </w:pPr>
          </w:p>
        </w:tc>
      </w:tr>
      <w:tr w:rsidRPr="00727FC6" w:rsidR="002C1E6F" w:rsidTr="009F380C" w14:paraId="27864296"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0D9BEADD"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318DC9DF" w14:textId="77777777">
            <w:pPr>
              <w:spacing w:after="0"/>
              <w:ind w:left="0"/>
              <w:rPr>
                <w:rFonts w:ascii="Calibri" w:hAnsi="Calibri" w:cs="Arial"/>
                <w:sz w:val="24"/>
              </w:rPr>
            </w:pPr>
          </w:p>
        </w:tc>
      </w:tr>
      <w:tr w:rsidRPr="00727FC6" w:rsidR="002C1E6F" w:rsidTr="009F380C" w14:paraId="5C429930" w14:textId="77777777">
        <w:trPr>
          <w:trHeight w:val="144" w:hRule="exact"/>
        </w:trPr>
        <w:tc>
          <w:tcPr>
            <w:tcW w:w="1207" w:type="dxa"/>
            <w:tcBorders>
              <w:top w:val="nil"/>
              <w:left w:val="single" w:color="auto" w:sz="12" w:space="0"/>
            </w:tcBorders>
            <w:shd w:val="clear" w:color="auto" w:fill="auto"/>
            <w:noWrap/>
            <w:vAlign w:val="bottom"/>
            <w:hideMark/>
          </w:tcPr>
          <w:p w:rsidRPr="00727FC6" w:rsidR="002C1E6F" w:rsidP="002C1E6F" w:rsidRDefault="002C1E6F" w14:paraId="64B52E69"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nil"/>
              <w:right w:val="single" w:color="auto" w:sz="12" w:space="0"/>
            </w:tcBorders>
            <w:vAlign w:val="center"/>
            <w:hideMark/>
          </w:tcPr>
          <w:p w:rsidRPr="00727FC6" w:rsidR="002C1E6F" w:rsidP="002C1E6F" w:rsidRDefault="002C1E6F" w14:paraId="15C25BA5" w14:textId="77777777">
            <w:pPr>
              <w:spacing w:after="0"/>
              <w:ind w:left="0"/>
              <w:rPr>
                <w:rFonts w:ascii="Calibri" w:hAnsi="Calibri" w:cs="Arial"/>
                <w:sz w:val="24"/>
              </w:rPr>
            </w:pPr>
          </w:p>
        </w:tc>
      </w:tr>
      <w:tr w:rsidRPr="00727FC6" w:rsidR="002C1E6F" w:rsidTr="009F380C" w14:paraId="17568F8F" w14:textId="77777777">
        <w:trPr>
          <w:trHeight w:val="144" w:hRule="exact"/>
        </w:trPr>
        <w:tc>
          <w:tcPr>
            <w:tcW w:w="1207" w:type="dxa"/>
            <w:tcBorders>
              <w:top w:val="nil"/>
              <w:left w:val="single" w:color="auto" w:sz="12" w:space="0"/>
              <w:bottom w:val="single" w:color="auto" w:sz="12" w:space="0"/>
            </w:tcBorders>
            <w:shd w:val="clear" w:color="auto" w:fill="auto"/>
            <w:noWrap/>
            <w:vAlign w:val="bottom"/>
            <w:hideMark/>
          </w:tcPr>
          <w:p w:rsidRPr="00727FC6" w:rsidR="002C1E6F" w:rsidP="002C1E6F" w:rsidRDefault="002C1E6F" w14:paraId="01FBB4E3" w14:textId="77777777">
            <w:pPr>
              <w:spacing w:after="0"/>
              <w:ind w:left="0"/>
              <w:rPr>
                <w:rFonts w:ascii="Calibri" w:hAnsi="Calibri" w:cs="Arial"/>
                <w:sz w:val="24"/>
              </w:rPr>
            </w:pPr>
            <w:r w:rsidRPr="00727FC6">
              <w:rPr>
                <w:rFonts w:ascii="Calibri" w:hAnsi="Calibri" w:cs="Arial"/>
                <w:sz w:val="24"/>
              </w:rPr>
              <w:t> </w:t>
            </w:r>
          </w:p>
        </w:tc>
        <w:tc>
          <w:tcPr>
            <w:tcW w:w="13716" w:type="dxa"/>
            <w:gridSpan w:val="10"/>
            <w:vMerge/>
            <w:tcBorders>
              <w:top w:val="nil"/>
              <w:left w:val="nil"/>
              <w:bottom w:val="single" w:color="auto" w:sz="12" w:space="0"/>
              <w:right w:val="single" w:color="auto" w:sz="12" w:space="0"/>
            </w:tcBorders>
            <w:vAlign w:val="center"/>
            <w:hideMark/>
          </w:tcPr>
          <w:p w:rsidRPr="00727FC6" w:rsidR="002C1E6F" w:rsidP="002C1E6F" w:rsidRDefault="002C1E6F" w14:paraId="305711E7" w14:textId="77777777">
            <w:pPr>
              <w:spacing w:after="0"/>
              <w:ind w:left="0"/>
              <w:rPr>
                <w:rFonts w:ascii="Calibri" w:hAnsi="Calibri" w:cs="Arial"/>
                <w:sz w:val="24"/>
              </w:rPr>
            </w:pPr>
          </w:p>
        </w:tc>
      </w:tr>
    </w:tbl>
    <w:p w:rsidRPr="00727FC6" w:rsidR="00A30870" w:rsidP="002A59E2" w:rsidRDefault="002C1E6F" w14:paraId="6ECE13C0" w14:textId="5E789113">
      <w:pPr>
        <w:pStyle w:val="Heading2"/>
        <w:numPr>
          <w:ilvl w:val="0"/>
          <w:numId w:val="0"/>
        </w:numPr>
      </w:pPr>
      <w:bookmarkStart w:name="_Toc5024436" w:id="529"/>
      <w:r w:rsidRPr="00727FC6">
        <w:t>BLS LMI PROPERTY LISTING</w:t>
      </w:r>
      <w:r w:rsidRPr="00727FC6" w:rsidR="005A59C0">
        <w:t xml:space="preserve"> </w:t>
      </w:r>
      <w:r w:rsidRPr="00727FC6" w:rsidR="00E40135">
        <w:rPr>
          <w:b w:val="0"/>
          <w:i/>
        </w:rPr>
        <w:t xml:space="preserve">(Revised </w:t>
      </w:r>
      <w:r w:rsidRPr="00727FC6" w:rsidR="00666AD8">
        <w:rPr>
          <w:b w:val="0"/>
          <w:i/>
        </w:rPr>
        <w:t>May 2018</w:t>
      </w:r>
      <w:r w:rsidRPr="00727FC6" w:rsidR="005A59C0">
        <w:rPr>
          <w:b w:val="0"/>
          <w:i/>
        </w:rPr>
        <w:t>)</w:t>
      </w:r>
      <w:bookmarkEnd w:id="529"/>
    </w:p>
    <w:p w:rsidRPr="00727FC6" w:rsidR="00A30870" w:rsidP="009F380C" w:rsidRDefault="00A30870" w14:paraId="72D88C6E" w14:textId="77777777">
      <w:pPr>
        <w:spacing w:after="0"/>
        <w:ind w:left="0"/>
        <w:rPr>
          <w:rFonts w:ascii="Arial" w:hAnsi="Arial" w:cs="Arial"/>
          <w:i/>
          <w:sz w:val="18"/>
          <w:szCs w:val="18"/>
        </w:rPr>
      </w:pPr>
    </w:p>
    <w:p w:rsidRPr="00727FC6" w:rsidR="00A30870" w:rsidP="002A59E2" w:rsidRDefault="00A30870" w14:paraId="78905683" w14:textId="77777777">
      <w:pPr>
        <w:jc w:val="center"/>
        <w:rPr>
          <w:snapToGrid w:val="0"/>
          <w:sz w:val="24"/>
        </w:rPr>
      </w:pPr>
      <w:r w:rsidRPr="00727FC6">
        <w:rPr>
          <w:b/>
          <w:snapToGrid w:val="0"/>
          <w:sz w:val="24"/>
        </w:rPr>
        <w:t>Instructions for Completing the Property Listing</w:t>
      </w:r>
    </w:p>
    <w:p w:rsidRPr="00727FC6" w:rsidR="00A30870" w:rsidP="00A30870" w:rsidRDefault="00A30870" w14:paraId="5453D7D9" w14:textId="77777777">
      <w:pPr>
        <w:spacing w:after="120"/>
        <w:rPr>
          <w:snapToGrid w:val="0"/>
          <w:sz w:val="16"/>
          <w:szCs w:val="20"/>
        </w:rPr>
      </w:pPr>
      <w:r w:rsidRPr="00727FC6">
        <w:rPr>
          <w:snapToGrid w:val="0"/>
          <w:sz w:val="16"/>
          <w:szCs w:val="20"/>
        </w:rPr>
        <w:t xml:space="preserve">The Property Listing is required by </w:t>
      </w:r>
      <w:r w:rsidRPr="00727FC6" w:rsidR="001F3382">
        <w:rPr>
          <w:snapToGrid w:val="0"/>
          <w:sz w:val="16"/>
          <w:szCs w:val="20"/>
        </w:rPr>
        <w:t>2 CFR 200.312</w:t>
      </w:r>
      <w:r w:rsidRPr="00727FC6">
        <w:rPr>
          <w:snapToGrid w:val="0"/>
          <w:sz w:val="16"/>
          <w:szCs w:val="20"/>
        </w:rPr>
        <w:t>.  SWAs shall submit, as part of the final closeout package, a complete listing of all BLS-owned property for which it is responsible.  BLS</w:t>
      </w:r>
      <w:r w:rsidRPr="00727FC6">
        <w:rPr>
          <w:snapToGrid w:val="0"/>
          <w:sz w:val="16"/>
          <w:szCs w:val="20"/>
        </w:rPr>
        <w:noBreakHyphen/>
        <w:t>owned property is distinct from property purchased with CA funds; an inventory of property purchased with CA funds is not required.</w:t>
      </w:r>
    </w:p>
    <w:p w:rsidRPr="00727FC6" w:rsidR="00A30870" w:rsidP="00A30870" w:rsidRDefault="00A30870" w14:paraId="2F8C8E34" w14:textId="77777777">
      <w:pPr>
        <w:spacing w:after="120"/>
        <w:rPr>
          <w:snapToGrid w:val="0"/>
          <w:sz w:val="16"/>
          <w:szCs w:val="20"/>
        </w:rPr>
      </w:pPr>
      <w:r w:rsidRPr="00727FC6">
        <w:rPr>
          <w:snapToGrid w:val="0"/>
          <w:sz w:val="16"/>
          <w:szCs w:val="20"/>
        </w:rPr>
        <w:t>The Property Listing need not be submitted for a partial closeout.</w:t>
      </w:r>
    </w:p>
    <w:p w:rsidRPr="00727FC6" w:rsidR="00A30870" w:rsidP="00A30870" w:rsidRDefault="00A30870" w14:paraId="3E3829B9" w14:textId="77777777">
      <w:pPr>
        <w:spacing w:after="120"/>
        <w:rPr>
          <w:snapToGrid w:val="0"/>
          <w:sz w:val="16"/>
          <w:szCs w:val="20"/>
        </w:rPr>
      </w:pPr>
      <w:r w:rsidRPr="00727FC6">
        <w:rPr>
          <w:snapToGrid w:val="0"/>
          <w:sz w:val="16"/>
          <w:szCs w:val="20"/>
        </w:rPr>
        <w:t>Please read the instructions below before completing the form.</w:t>
      </w:r>
    </w:p>
    <w:p w:rsidRPr="00727FC6" w:rsidR="00A30870" w:rsidP="00A30870" w:rsidRDefault="00A30870" w14:paraId="0BA566F7" w14:textId="77777777">
      <w:pPr>
        <w:tabs>
          <w:tab w:val="left" w:pos="360"/>
          <w:tab w:val="left" w:pos="1080"/>
        </w:tabs>
        <w:spacing w:after="120"/>
        <w:rPr>
          <w:snapToGrid w:val="0"/>
          <w:sz w:val="16"/>
          <w:szCs w:val="20"/>
        </w:rPr>
      </w:pPr>
      <w:r w:rsidRPr="00727FC6">
        <w:rPr>
          <w:snapToGrid w:val="0"/>
          <w:sz w:val="16"/>
          <w:szCs w:val="20"/>
        </w:rPr>
        <w:t>1.</w:t>
      </w:r>
      <w:r w:rsidRPr="00727FC6">
        <w:rPr>
          <w:snapToGrid w:val="0"/>
          <w:sz w:val="16"/>
          <w:szCs w:val="20"/>
        </w:rPr>
        <w:tab/>
        <w:t>Enter the complete SWA name, CA number, and date in the spaces provided at the top of the form.</w:t>
      </w:r>
    </w:p>
    <w:p w:rsidRPr="00727FC6" w:rsidR="00A30870" w:rsidP="00A30870" w:rsidRDefault="00A30870" w14:paraId="636BD384" w14:textId="77777777">
      <w:pPr>
        <w:tabs>
          <w:tab w:val="left" w:pos="360"/>
          <w:tab w:val="left" w:pos="1080"/>
        </w:tabs>
        <w:spacing w:after="120"/>
        <w:rPr>
          <w:snapToGrid w:val="0"/>
          <w:sz w:val="16"/>
          <w:szCs w:val="20"/>
        </w:rPr>
      </w:pPr>
      <w:r w:rsidRPr="00727FC6">
        <w:rPr>
          <w:snapToGrid w:val="0"/>
          <w:sz w:val="16"/>
          <w:szCs w:val="20"/>
        </w:rPr>
        <w:t>2.</w:t>
      </w:r>
      <w:r w:rsidRPr="00727FC6">
        <w:rPr>
          <w:snapToGrid w:val="0"/>
          <w:sz w:val="16"/>
          <w:szCs w:val="20"/>
        </w:rPr>
        <w:tab/>
        <w:t>For each item of property, enter the following information in the appropriate column.</w:t>
      </w:r>
    </w:p>
    <w:p w:rsidRPr="00727FC6" w:rsidR="00A30870" w:rsidP="009F380C" w:rsidRDefault="009F380C" w14:paraId="3A9E5B3A" w14:textId="77777777">
      <w:pPr>
        <w:tabs>
          <w:tab w:val="left" w:pos="360"/>
          <w:tab w:val="left" w:pos="720"/>
        </w:tabs>
        <w:spacing w:after="120"/>
        <w:ind w:left="900" w:hanging="90"/>
        <w:rPr>
          <w:snapToGrid w:val="0"/>
          <w:sz w:val="16"/>
          <w:szCs w:val="20"/>
        </w:rPr>
      </w:pPr>
      <w:r w:rsidRPr="00727FC6">
        <w:rPr>
          <w:snapToGrid w:val="0"/>
          <w:sz w:val="16"/>
          <w:szCs w:val="20"/>
        </w:rPr>
        <w:tab/>
      </w:r>
      <w:r w:rsidRPr="00727FC6">
        <w:rPr>
          <w:snapToGrid w:val="0"/>
          <w:sz w:val="16"/>
          <w:szCs w:val="20"/>
        </w:rPr>
        <w:tab/>
        <w:t>a.</w:t>
      </w:r>
      <w:r w:rsidRPr="00727FC6">
        <w:rPr>
          <w:snapToGrid w:val="0"/>
          <w:sz w:val="16"/>
          <w:szCs w:val="20"/>
        </w:rPr>
        <w:tab/>
      </w:r>
      <w:r w:rsidRPr="00727FC6" w:rsidR="00A30870">
        <w:rPr>
          <w:snapToGrid w:val="0"/>
          <w:sz w:val="16"/>
          <w:szCs w:val="20"/>
        </w:rPr>
        <w:t>Item #:  Enter property items in numerical sequence, i.e., 1, 2, 3, etc.</w:t>
      </w:r>
    </w:p>
    <w:p w:rsidRPr="00727FC6" w:rsidR="00A30870" w:rsidP="00A30870" w:rsidRDefault="009F380C" w14:paraId="681E859A"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b.</w:t>
      </w:r>
      <w:r w:rsidRPr="00727FC6" w:rsidR="00A30870">
        <w:rPr>
          <w:snapToGrid w:val="0"/>
          <w:sz w:val="16"/>
          <w:szCs w:val="20"/>
        </w:rPr>
        <w:tab/>
        <w:t>Identification #:  Enter an identification number such as the Federal stock number, manufacturer's serial number, or other identifying number.</w:t>
      </w:r>
    </w:p>
    <w:p w:rsidRPr="00727FC6" w:rsidR="00A30870" w:rsidP="00A30870" w:rsidRDefault="009F380C" w14:paraId="75F8545C"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c.</w:t>
      </w:r>
      <w:r w:rsidRPr="00727FC6" w:rsidR="00A30870">
        <w:rPr>
          <w:snapToGrid w:val="0"/>
          <w:sz w:val="16"/>
          <w:szCs w:val="20"/>
        </w:rPr>
        <w:tab/>
        <w:t>Description:  Describe the property, e.g., IBM PC-XT.</w:t>
      </w:r>
    </w:p>
    <w:p w:rsidRPr="00727FC6" w:rsidR="00A30870" w:rsidP="00A30870" w:rsidRDefault="009F380C" w14:paraId="52C95172"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d.</w:t>
      </w:r>
      <w:r w:rsidRPr="00727FC6" w:rsidR="00A30870">
        <w:rPr>
          <w:snapToGrid w:val="0"/>
          <w:sz w:val="16"/>
          <w:szCs w:val="20"/>
        </w:rPr>
        <w:tab/>
        <w:t>Location:  If different from the SWA address, enter the location of the property.</w:t>
      </w:r>
    </w:p>
    <w:p w:rsidRPr="00727FC6" w:rsidR="00A30870" w:rsidP="00A30870" w:rsidRDefault="009F380C" w14:paraId="10465E5B"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e.</w:t>
      </w:r>
      <w:r w:rsidRPr="00727FC6" w:rsidR="00A30870">
        <w:rPr>
          <w:snapToGrid w:val="0"/>
          <w:sz w:val="16"/>
          <w:szCs w:val="20"/>
        </w:rPr>
        <w:tab/>
        <w:t>Date of Acquisition:  Date on which the SWA assumed responsibility for the property.</w:t>
      </w:r>
    </w:p>
    <w:p w:rsidRPr="00727FC6" w:rsidR="00A30870" w:rsidP="009F380C" w:rsidRDefault="009F380C" w14:paraId="769E77A9" w14:textId="77777777">
      <w:pPr>
        <w:tabs>
          <w:tab w:val="left" w:pos="360"/>
          <w:tab w:val="left" w:pos="720"/>
          <w:tab w:val="left" w:pos="1440"/>
        </w:tabs>
        <w:spacing w:after="120"/>
        <w:ind w:left="2160" w:hanging="180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f.</w:t>
      </w:r>
      <w:r w:rsidRPr="00727FC6" w:rsidR="00A30870">
        <w:rPr>
          <w:snapToGrid w:val="0"/>
          <w:sz w:val="16"/>
          <w:szCs w:val="20"/>
        </w:rPr>
        <w:tab/>
        <w:t>Condition Code:  Enter the condition code corresponding to the condition descriptions provided in the attached list; e.g., property that can be described as "Used-Good" receives a condition code of "4".</w:t>
      </w:r>
    </w:p>
    <w:p w:rsidRPr="00727FC6" w:rsidR="00A30870" w:rsidP="00A30870" w:rsidRDefault="009F380C" w14:paraId="38618DD9"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g.</w:t>
      </w:r>
      <w:r w:rsidRPr="00727FC6" w:rsidR="00A30870">
        <w:rPr>
          <w:snapToGrid w:val="0"/>
          <w:sz w:val="16"/>
          <w:szCs w:val="20"/>
        </w:rPr>
        <w:tab/>
        <w:t>Unit:  Enter the unit, e.g., "ea" for each, "dz" for dozen, "st" for set, etc.</w:t>
      </w:r>
    </w:p>
    <w:p w:rsidRPr="00727FC6" w:rsidR="00A30870" w:rsidP="00A30870" w:rsidRDefault="009F380C" w14:paraId="118B96A0" w14:textId="77777777">
      <w:pPr>
        <w:tabs>
          <w:tab w:val="left" w:pos="360"/>
          <w:tab w:val="left" w:pos="720"/>
        </w:tabs>
        <w:spacing w:after="120"/>
        <w:ind w:left="720" w:hanging="360"/>
        <w:rPr>
          <w:snapToGrid w:val="0"/>
          <w:sz w:val="16"/>
          <w:szCs w:val="20"/>
        </w:rPr>
      </w:pPr>
      <w:r w:rsidRPr="00727FC6">
        <w:rPr>
          <w:snapToGrid w:val="0"/>
          <w:sz w:val="16"/>
          <w:szCs w:val="20"/>
        </w:rPr>
        <w:tab/>
      </w:r>
      <w:r w:rsidRPr="00727FC6">
        <w:rPr>
          <w:snapToGrid w:val="0"/>
          <w:sz w:val="16"/>
          <w:szCs w:val="20"/>
        </w:rPr>
        <w:tab/>
      </w:r>
      <w:r w:rsidRPr="00727FC6" w:rsidR="00A30870">
        <w:rPr>
          <w:snapToGrid w:val="0"/>
          <w:sz w:val="16"/>
          <w:szCs w:val="20"/>
        </w:rPr>
        <w:t>h.</w:t>
      </w:r>
      <w:r w:rsidRPr="00727FC6" w:rsidR="00A30870">
        <w:rPr>
          <w:snapToGrid w:val="0"/>
          <w:sz w:val="16"/>
          <w:szCs w:val="20"/>
        </w:rPr>
        <w:tab/>
        <w:t>Quantity:  Enter the number of units.</w:t>
      </w:r>
    </w:p>
    <w:p w:rsidRPr="00727FC6" w:rsidR="00A30870" w:rsidP="00AE52F4" w:rsidRDefault="00A30870" w14:paraId="331E34F8" w14:textId="77777777">
      <w:pPr>
        <w:numPr>
          <w:ilvl w:val="0"/>
          <w:numId w:val="111"/>
        </w:numPr>
        <w:tabs>
          <w:tab w:val="clear" w:pos="1440"/>
          <w:tab w:val="left" w:pos="360"/>
        </w:tabs>
        <w:spacing w:after="120"/>
        <w:ind w:left="2160"/>
        <w:rPr>
          <w:snapToGrid w:val="0"/>
          <w:sz w:val="16"/>
          <w:szCs w:val="20"/>
        </w:rPr>
      </w:pPr>
      <w:r w:rsidRPr="00727FC6">
        <w:rPr>
          <w:snapToGrid w:val="0"/>
          <w:sz w:val="16"/>
          <w:szCs w:val="20"/>
        </w:rPr>
        <w:t>Unit Acquisition Cost, Total Cost:  Leave blank; these columns will be completed by BLS.</w:t>
      </w:r>
    </w:p>
    <w:p w:rsidRPr="00727FC6" w:rsidR="00A30870" w:rsidP="009F380C" w:rsidRDefault="00A30870" w14:paraId="28E2D474" w14:textId="77777777">
      <w:pPr>
        <w:tabs>
          <w:tab w:val="left" w:pos="720"/>
        </w:tabs>
        <w:ind w:left="0"/>
        <w:rPr>
          <w:snapToGrid w:val="0"/>
          <w:sz w:val="16"/>
          <w:szCs w:val="20"/>
        </w:rPr>
      </w:pPr>
    </w:p>
    <w:p w:rsidRPr="00727FC6" w:rsidR="00A30870" w:rsidP="002A59E2" w:rsidRDefault="00A30870" w14:paraId="20FD2F1F" w14:textId="77777777">
      <w:pPr>
        <w:jc w:val="center"/>
        <w:rPr>
          <w:b/>
          <w:snapToGrid w:val="0"/>
        </w:rPr>
      </w:pPr>
      <w:r w:rsidRPr="00727FC6">
        <w:rPr>
          <w:b/>
        </w:rPr>
        <w:t>Condition</w:t>
      </w:r>
      <w:r w:rsidRPr="00727FC6">
        <w:rPr>
          <w:b/>
          <w:snapToGrid w:val="0"/>
        </w:rPr>
        <w:t xml:space="preserve"> Codes</w:t>
      </w:r>
    </w:p>
    <w:p w:rsidRPr="00727FC6" w:rsidR="00A30870" w:rsidP="00A30870" w:rsidRDefault="00A30870" w14:paraId="2C058EF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1</w:t>
      </w:r>
      <w:r w:rsidRPr="00727FC6">
        <w:rPr>
          <w:snapToGrid w:val="0"/>
          <w:sz w:val="16"/>
          <w:szCs w:val="20"/>
        </w:rPr>
        <w:tab/>
        <w:t>Unused-Good</w:t>
      </w:r>
      <w:r w:rsidRPr="00727FC6">
        <w:rPr>
          <w:snapToGrid w:val="0"/>
          <w:sz w:val="16"/>
          <w:szCs w:val="20"/>
        </w:rPr>
        <w:tab/>
        <w:t>Unused property that is usable without repairs and identical or interchangeable with new items from normal supply sources.</w:t>
      </w:r>
    </w:p>
    <w:p w:rsidRPr="00727FC6" w:rsidR="00A30870" w:rsidP="00A30870" w:rsidRDefault="00A30870" w14:paraId="6C4A068C"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2</w:t>
      </w:r>
      <w:r w:rsidRPr="00727FC6">
        <w:rPr>
          <w:snapToGrid w:val="0"/>
          <w:sz w:val="16"/>
          <w:szCs w:val="20"/>
        </w:rPr>
        <w:tab/>
        <w:t>Unused-Fair</w:t>
      </w:r>
      <w:r w:rsidRPr="00727FC6">
        <w:rPr>
          <w:snapToGrid w:val="0"/>
          <w:sz w:val="16"/>
          <w:szCs w:val="20"/>
        </w:rPr>
        <w:tab/>
        <w:t>Unused property that is usable without repairs, but is deteriorated or damaged to the extent that utility is somewhat impaired.</w:t>
      </w:r>
    </w:p>
    <w:p w:rsidRPr="00727FC6" w:rsidR="00A30870" w:rsidP="00A30870" w:rsidRDefault="00A30870" w14:paraId="6EEA15E1"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3</w:t>
      </w:r>
      <w:r w:rsidRPr="00727FC6">
        <w:rPr>
          <w:snapToGrid w:val="0"/>
          <w:sz w:val="16"/>
          <w:szCs w:val="20"/>
        </w:rPr>
        <w:tab/>
        <w:t>Unused-Poor</w:t>
      </w:r>
      <w:r w:rsidRPr="00727FC6">
        <w:rPr>
          <w:snapToGrid w:val="0"/>
          <w:sz w:val="16"/>
          <w:szCs w:val="20"/>
        </w:rPr>
        <w:tab/>
        <w:t>Unused property that is usable without repairs, but is considerably deteriorated or damaged. Enough utility remains to classify the property better than salvage.</w:t>
      </w:r>
    </w:p>
    <w:p w:rsidRPr="00727FC6" w:rsidR="00A30870" w:rsidP="00A30870" w:rsidRDefault="00A30870" w14:paraId="25563DAB"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4</w:t>
      </w:r>
      <w:r w:rsidRPr="00727FC6">
        <w:rPr>
          <w:snapToGrid w:val="0"/>
          <w:sz w:val="16"/>
          <w:szCs w:val="20"/>
        </w:rPr>
        <w:tab/>
        <w:t>Used-Good</w:t>
      </w:r>
      <w:r w:rsidRPr="00727FC6">
        <w:rPr>
          <w:snapToGrid w:val="0"/>
          <w:sz w:val="16"/>
          <w:szCs w:val="20"/>
        </w:rPr>
        <w:tab/>
        <w:t>Used property that is usable without repairs, and most of its useful life remains.</w:t>
      </w:r>
    </w:p>
    <w:p w:rsidRPr="00727FC6" w:rsidR="00A30870" w:rsidP="00A30870" w:rsidRDefault="00A30870" w14:paraId="7888965E"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5</w:t>
      </w:r>
      <w:r w:rsidRPr="00727FC6">
        <w:rPr>
          <w:snapToGrid w:val="0"/>
          <w:sz w:val="16"/>
          <w:szCs w:val="20"/>
        </w:rPr>
        <w:tab/>
        <w:t>Used-Fair</w:t>
      </w:r>
      <w:r w:rsidRPr="00727FC6">
        <w:rPr>
          <w:snapToGrid w:val="0"/>
          <w:sz w:val="16"/>
          <w:szCs w:val="20"/>
        </w:rPr>
        <w:tab/>
        <w:t>Used property that is usable without repairs, but somewhat worn or deteriorated and may soon require repairs.</w:t>
      </w:r>
    </w:p>
    <w:p w:rsidRPr="00727FC6" w:rsidR="00A30870" w:rsidP="00A30870" w:rsidRDefault="00A30870" w14:paraId="2AFD9EC4"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6</w:t>
      </w:r>
      <w:r w:rsidRPr="00727FC6">
        <w:rPr>
          <w:snapToGrid w:val="0"/>
          <w:sz w:val="16"/>
          <w:szCs w:val="20"/>
        </w:rPr>
        <w:tab/>
        <w:t>Used-Poor</w:t>
      </w:r>
      <w:r w:rsidRPr="00727FC6">
        <w:rPr>
          <w:snapToGrid w:val="0"/>
          <w:sz w:val="16"/>
          <w:szCs w:val="20"/>
        </w:rPr>
        <w:tab/>
        <w:t>Used property that may be used without repairs, but is considerably worn or deteriorated to the degree that remaining utility is limited or major repairs will soon be required.</w:t>
      </w:r>
    </w:p>
    <w:p w:rsidRPr="00727FC6" w:rsidR="00A30870" w:rsidP="00A30870" w:rsidRDefault="00A30870" w14:paraId="5EC0A08A"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7</w:t>
      </w:r>
      <w:r w:rsidRPr="00727FC6">
        <w:rPr>
          <w:snapToGrid w:val="0"/>
          <w:sz w:val="16"/>
          <w:szCs w:val="20"/>
        </w:rPr>
        <w:tab/>
        <w:t>Repairs required-Good</w:t>
      </w:r>
      <w:r w:rsidRPr="00727FC6">
        <w:rPr>
          <w:snapToGrid w:val="0"/>
          <w:sz w:val="16"/>
          <w:szCs w:val="20"/>
        </w:rPr>
        <w:tab/>
        <w:t>Required repairs are minor and should not exceed 15 percent of original acquisition cost.</w:t>
      </w:r>
    </w:p>
    <w:p w:rsidRPr="00727FC6" w:rsidR="00A30870" w:rsidP="00A30870" w:rsidRDefault="00A30870" w14:paraId="1EDBB815"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8</w:t>
      </w:r>
      <w:r w:rsidRPr="00727FC6">
        <w:rPr>
          <w:snapToGrid w:val="0"/>
          <w:sz w:val="16"/>
          <w:szCs w:val="20"/>
        </w:rPr>
        <w:tab/>
        <w:t>Repairs required-Fair</w:t>
      </w:r>
      <w:r w:rsidRPr="00727FC6">
        <w:rPr>
          <w:snapToGrid w:val="0"/>
          <w:sz w:val="16"/>
          <w:szCs w:val="20"/>
        </w:rPr>
        <w:tab/>
        <w:t>Required repairs are considerable and are estimated to range from 16 to 40 percent of original acquisition cost.</w:t>
      </w:r>
    </w:p>
    <w:p w:rsidRPr="00727FC6" w:rsidR="00A30870" w:rsidP="00A30870" w:rsidRDefault="00A30870" w14:paraId="6E31D152"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9</w:t>
      </w:r>
      <w:r w:rsidRPr="00727FC6">
        <w:rPr>
          <w:snapToGrid w:val="0"/>
          <w:sz w:val="16"/>
          <w:szCs w:val="20"/>
        </w:rPr>
        <w:tab/>
        <w:t>Repairs required-Poor</w:t>
      </w:r>
      <w:r w:rsidRPr="00727FC6">
        <w:rPr>
          <w:snapToGrid w:val="0"/>
          <w:sz w:val="16"/>
          <w:szCs w:val="20"/>
        </w:rPr>
        <w:tab/>
        <w:t>Required repairs are major because property is badly damaged, worn, or deteriorated, and are estimated to range from 41 to 65 percent of original acquisition cost.</w:t>
      </w:r>
    </w:p>
    <w:p w:rsidRPr="00727FC6" w:rsidR="00A30870" w:rsidP="00A30870" w:rsidRDefault="00A30870" w14:paraId="083832E0" w14:textId="77777777">
      <w:pPr>
        <w:tabs>
          <w:tab w:val="left" w:pos="360"/>
          <w:tab w:val="left" w:pos="900"/>
          <w:tab w:val="left" w:pos="2880"/>
        </w:tabs>
        <w:spacing w:after="120"/>
        <w:ind w:left="2880" w:hanging="2880"/>
        <w:rPr>
          <w:snapToGrid w:val="0"/>
          <w:sz w:val="16"/>
          <w:szCs w:val="20"/>
        </w:rPr>
      </w:pPr>
      <w:r w:rsidRPr="00727FC6">
        <w:rPr>
          <w:snapToGrid w:val="0"/>
          <w:sz w:val="16"/>
          <w:szCs w:val="20"/>
        </w:rPr>
        <w:tab/>
        <w:t>X</w:t>
      </w:r>
      <w:r w:rsidRPr="00727FC6">
        <w:rPr>
          <w:snapToGrid w:val="0"/>
          <w:sz w:val="16"/>
          <w:szCs w:val="20"/>
        </w:rPr>
        <w:tab/>
        <w:t>Salvage</w:t>
      </w:r>
      <w:r w:rsidRPr="00727FC6">
        <w:rPr>
          <w:snapToGrid w:val="0"/>
          <w:sz w:val="16"/>
          <w:szCs w:val="20"/>
        </w:rPr>
        <w:tab/>
        <w:t>Property has some value in excess of its basic material content, but repair or rehabilitation to use for the originally intended purpose is clearly impractical.  Repair for any use would exceed 65 percent of the original acquisition cost.</w:t>
      </w:r>
    </w:p>
    <w:p w:rsidRPr="00727FC6" w:rsidR="00A30870" w:rsidP="00A30870" w:rsidRDefault="00A30870" w14:paraId="6F04670E" w14:textId="77777777">
      <w:pPr>
        <w:tabs>
          <w:tab w:val="left" w:pos="360"/>
          <w:tab w:val="left" w:pos="900"/>
          <w:tab w:val="left" w:pos="2880"/>
        </w:tabs>
        <w:spacing w:after="120"/>
        <w:ind w:left="2880" w:hanging="2880"/>
      </w:pPr>
      <w:r w:rsidRPr="00727FC6">
        <w:rPr>
          <w:snapToGrid w:val="0"/>
          <w:sz w:val="16"/>
          <w:szCs w:val="20"/>
        </w:rPr>
        <w:tab/>
      </w:r>
      <w:r w:rsidRPr="00727FC6">
        <w:rPr>
          <w:snapToGrid w:val="0"/>
          <w:sz w:val="16"/>
          <w:szCs w:val="16"/>
        </w:rPr>
        <w:t>S</w:t>
      </w:r>
      <w:r w:rsidRPr="00727FC6">
        <w:rPr>
          <w:snapToGrid w:val="0"/>
          <w:sz w:val="16"/>
          <w:szCs w:val="16"/>
        </w:rPr>
        <w:tab/>
        <w:t>Scrap</w:t>
      </w:r>
      <w:r w:rsidRPr="00727FC6">
        <w:rPr>
          <w:snapToGrid w:val="0"/>
          <w:sz w:val="16"/>
          <w:szCs w:val="16"/>
        </w:rPr>
        <w:tab/>
        <w:t>Material that has no value except for its basic material content.</w:t>
      </w:r>
    </w:p>
    <w:p w:rsidRPr="00727FC6" w:rsidR="00A30870" w:rsidP="00A30870" w:rsidRDefault="00A30870" w14:paraId="16F28052" w14:textId="77777777">
      <w:pPr>
        <w:rPr>
          <w:sz w:val="16"/>
          <w:szCs w:val="16"/>
        </w:rPr>
        <w:sectPr w:rsidRPr="00727FC6" w:rsidR="00A30870" w:rsidSect="00A916EE">
          <w:headerReference w:type="even" r:id="rId57"/>
          <w:headerReference w:type="default" r:id="rId58"/>
          <w:footerReference w:type="default" r:id="rId59"/>
          <w:headerReference w:type="first" r:id="rId60"/>
          <w:pgSz w:w="15840" w:h="12240" w:orient="landscape" w:code="1"/>
          <w:pgMar w:top="720" w:right="1440" w:bottom="720" w:left="720" w:header="432" w:footer="432" w:gutter="0"/>
          <w:cols w:space="720"/>
          <w:docGrid w:linePitch="360"/>
        </w:sectPr>
      </w:pPr>
    </w:p>
    <w:p w:rsidRPr="00727FC6" w:rsidR="00CE2DFD" w:rsidP="00143337" w:rsidRDefault="00CE2DFD" w14:paraId="7031838E" w14:textId="0187BDB1">
      <w:pPr>
        <w:pStyle w:val="Heading1"/>
      </w:pPr>
      <w:bookmarkStart w:name="_Toc318387970" w:id="530"/>
      <w:bookmarkStart w:name="_Toc318388389" w:id="531"/>
      <w:bookmarkStart w:name="_Toc318387971" w:id="532"/>
      <w:bookmarkStart w:name="_Toc318388390" w:id="533"/>
      <w:bookmarkStart w:name="_Toc318387972" w:id="534"/>
      <w:bookmarkStart w:name="_Toc318388391" w:id="535"/>
      <w:bookmarkStart w:name="_Toc318387973" w:id="536"/>
      <w:bookmarkStart w:name="_Toc318388392" w:id="537"/>
      <w:bookmarkStart w:name="_Toc318387974" w:id="538"/>
      <w:bookmarkStart w:name="_Toc318388393" w:id="539"/>
      <w:bookmarkStart w:name="_Toc318387975" w:id="540"/>
      <w:bookmarkStart w:name="_Toc318388394" w:id="541"/>
      <w:bookmarkStart w:name="_Toc318387976" w:id="542"/>
      <w:bookmarkStart w:name="_Toc318388395" w:id="543"/>
      <w:bookmarkStart w:name="_Toc318387977" w:id="544"/>
      <w:bookmarkStart w:name="_Toc318388396" w:id="545"/>
      <w:bookmarkStart w:name="_Toc318387978" w:id="546"/>
      <w:bookmarkStart w:name="_Toc318388397" w:id="547"/>
      <w:bookmarkStart w:name="_Toc318387979" w:id="548"/>
      <w:bookmarkStart w:name="_Toc318388398" w:id="549"/>
      <w:bookmarkStart w:name="_Toc318387980" w:id="550"/>
      <w:bookmarkStart w:name="_Toc318388399" w:id="551"/>
      <w:bookmarkStart w:name="_Toc318387981" w:id="552"/>
      <w:bookmarkStart w:name="_Toc318388400" w:id="553"/>
      <w:bookmarkStart w:name="_Toc318387982" w:id="554"/>
      <w:bookmarkStart w:name="_Toc318388401" w:id="555"/>
      <w:bookmarkStart w:name="_Toc318387983" w:id="556"/>
      <w:bookmarkStart w:name="_Toc318388402" w:id="557"/>
      <w:bookmarkStart w:name="_Toc318387984" w:id="558"/>
      <w:bookmarkStart w:name="_Toc318388403" w:id="559"/>
      <w:bookmarkStart w:name="_Toc318387985" w:id="560"/>
      <w:bookmarkStart w:name="_Toc318388404" w:id="561"/>
      <w:bookmarkStart w:name="_Toc318387986" w:id="562"/>
      <w:bookmarkStart w:name="_Toc318388405" w:id="563"/>
      <w:bookmarkStart w:name="_Toc318387987" w:id="564"/>
      <w:bookmarkStart w:name="_Toc318388406" w:id="565"/>
      <w:bookmarkStart w:name="_Toc318387988" w:id="566"/>
      <w:bookmarkStart w:name="_Toc318388407" w:id="567"/>
      <w:bookmarkStart w:name="_Toc318387989" w:id="568"/>
      <w:bookmarkStart w:name="_Toc318388408" w:id="569"/>
      <w:bookmarkStart w:name="_Toc318387990" w:id="570"/>
      <w:bookmarkStart w:name="_Toc318388409" w:id="571"/>
      <w:bookmarkStart w:name="_Toc318387991" w:id="572"/>
      <w:bookmarkStart w:name="_Toc318388410" w:id="573"/>
      <w:bookmarkStart w:name="_Toc318387992" w:id="574"/>
      <w:bookmarkStart w:name="_Toc318388411" w:id="575"/>
      <w:bookmarkStart w:name="_Toc318387993" w:id="576"/>
      <w:bookmarkStart w:name="_Toc318388412" w:id="577"/>
      <w:bookmarkStart w:name="_Toc318387994" w:id="578"/>
      <w:bookmarkStart w:name="_Toc318388413" w:id="579"/>
      <w:bookmarkStart w:name="_Toc318387995" w:id="580"/>
      <w:bookmarkStart w:name="_Toc318388414" w:id="581"/>
      <w:bookmarkStart w:name="_Toc318387996" w:id="582"/>
      <w:bookmarkStart w:name="_Toc318388415" w:id="583"/>
      <w:bookmarkStart w:name="_Toc318387997" w:id="584"/>
      <w:bookmarkStart w:name="_Toc318388416" w:id="585"/>
      <w:bookmarkStart w:name="_Toc318387998" w:id="586"/>
      <w:bookmarkStart w:name="_Toc318388417" w:id="587"/>
      <w:bookmarkStart w:name="_Toc360880559" w:id="588"/>
      <w:bookmarkStart w:name="_Toc360943483" w:id="589"/>
      <w:bookmarkStart w:name="_Toc360957534" w:id="590"/>
      <w:bookmarkStart w:name="_Toc388694003" w:id="591"/>
      <w:bookmarkStart w:name="_Toc388872707" w:id="592"/>
      <w:bookmarkStart w:name="_Toc452960252" w:id="593"/>
      <w:bookmarkStart w:name="_Toc164237381" w:id="594"/>
      <w:bookmarkStart w:name="_Toc190770150" w:id="595"/>
      <w:bookmarkStart w:name="_Toc192907993" w:id="596"/>
      <w:bookmarkStart w:name="_Toc197829264" w:id="597"/>
      <w:bookmarkStart w:name="_Toc220934188" w:id="598"/>
      <w:bookmarkStart w:name="_Toc318388418" w:id="599"/>
      <w:bookmarkStart w:name="_Toc355682067" w:id="600"/>
      <w:bookmarkStart w:name="_Toc5024437" w:id="601"/>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727FC6">
        <w:lastRenderedPageBreak/>
        <w:t>APPLICATION INSTRUCTIONS</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Pr="00727FC6" w:rsidR="00CE2DFD" w:rsidP="00AE52F4" w:rsidRDefault="00CE2DFD" w14:paraId="3690E083" w14:textId="77777777">
      <w:pPr>
        <w:pStyle w:val="Heading2"/>
        <w:numPr>
          <w:ilvl w:val="0"/>
          <w:numId w:val="29"/>
        </w:numPr>
      </w:pPr>
      <w:bookmarkStart w:name="_Toc360880560" w:id="602"/>
      <w:bookmarkStart w:name="_Toc452960253" w:id="603"/>
      <w:bookmarkStart w:name="_Toc164237382" w:id="604"/>
      <w:bookmarkStart w:name="_Toc190770151" w:id="605"/>
      <w:bookmarkStart w:name="_Toc192907994" w:id="606"/>
      <w:bookmarkStart w:name="_Toc197829265" w:id="607"/>
      <w:bookmarkStart w:name="_Toc220934189" w:id="608"/>
      <w:bookmarkStart w:name="_Toc318388419" w:id="609"/>
      <w:bookmarkStart w:name="_Toc355682068" w:id="610"/>
      <w:bookmarkStart w:name="_Toc5024438" w:id="611"/>
      <w:r w:rsidRPr="00727FC6">
        <w:t>ROLES</w:t>
      </w:r>
      <w:bookmarkEnd w:id="602"/>
      <w:bookmarkEnd w:id="603"/>
      <w:bookmarkEnd w:id="604"/>
      <w:bookmarkEnd w:id="605"/>
      <w:bookmarkEnd w:id="606"/>
      <w:bookmarkEnd w:id="607"/>
      <w:bookmarkEnd w:id="608"/>
      <w:bookmarkEnd w:id="609"/>
      <w:bookmarkEnd w:id="610"/>
      <w:bookmarkEnd w:id="611"/>
    </w:p>
    <w:p w:rsidRPr="00727FC6" w:rsidR="00CE2DFD" w:rsidP="00143337" w:rsidRDefault="00CE2DFD" w14:paraId="6F01DA3A" w14:textId="77777777">
      <w:pPr>
        <w:ind w:left="720"/>
      </w:pPr>
      <w:r w:rsidRPr="00727FC6">
        <w:t xml:space="preserve">The </w:t>
      </w:r>
      <w:r w:rsidRPr="00727FC6" w:rsidR="00C02AE6">
        <w:t>s</w:t>
      </w:r>
      <w:r w:rsidRPr="00727FC6" w:rsidR="00E4459D">
        <w:t>tate</w:t>
      </w:r>
      <w:r w:rsidRPr="00727FC6">
        <w:t xml:space="preserve"> agency will complete application materials completely and correctly according to the instructions provided below and those that accompany the forms.  The </w:t>
      </w:r>
      <w:r w:rsidRPr="00727FC6" w:rsidR="00C02AE6">
        <w:t>s</w:t>
      </w:r>
      <w:r w:rsidRPr="00727FC6" w:rsidR="00E4459D">
        <w:t>tate</w:t>
      </w:r>
      <w:r w:rsidRPr="00727FC6">
        <w:t xml:space="preserve"> agency will submit draft and final applications to the BLS Regional Commissioner, who is the Grant Officer for the cooperative agreement (CA), according to the schedule provided in the transmittal memorandum.</w:t>
      </w:r>
    </w:p>
    <w:p w:rsidRPr="00727FC6" w:rsidR="00CE2DFD" w:rsidP="00143337" w:rsidRDefault="00CE2DFD" w14:paraId="351DDEB4" w14:textId="62D5C4C3">
      <w:pPr>
        <w:ind w:left="720"/>
      </w:pPr>
      <w:r w:rsidRPr="00727FC6">
        <w:t xml:space="preserve">The BLS will work closely with the </w:t>
      </w:r>
      <w:r w:rsidRPr="00727FC6" w:rsidR="00C02AE6">
        <w:t>s</w:t>
      </w:r>
      <w:r w:rsidRPr="00727FC6" w:rsidR="00E4459D">
        <w:t>tate</w:t>
      </w:r>
      <w:r w:rsidRPr="00727FC6">
        <w:t xml:space="preserve"> agency throughout the application process to discuss deliverables and funding levels.  The BLS will review applications for completeness, conformance with specified deliverables, and cost.  Once the final application, which reflects agreed-upon work </w:t>
      </w:r>
      <w:r w:rsidRPr="00727FC6" w:rsidR="00456C97">
        <w:t>s</w:t>
      </w:r>
      <w:r w:rsidRPr="00727FC6" w:rsidR="00E4459D">
        <w:t>tate</w:t>
      </w:r>
      <w:r w:rsidRPr="00727FC6">
        <w:t>ments and costs, has been reviewed and approved, the BLS Regional Commissioner will execute the CA by signing and dating the face sheet (SF</w:t>
      </w:r>
      <w:r w:rsidRPr="00727FC6">
        <w:noBreakHyphen/>
        <w:t>424), which has been modified by the BLS to provide space for this purpose.</w:t>
      </w:r>
      <w:r w:rsidRPr="00727FC6" w:rsidR="00A0328A">
        <w:t xml:space="preserve">    </w:t>
      </w:r>
    </w:p>
    <w:p w:rsidRPr="00727FC6" w:rsidR="00CE2DFD" w:rsidP="00143337" w:rsidRDefault="00CE2DFD" w14:paraId="55F56E24" w14:textId="77777777">
      <w:pPr>
        <w:pStyle w:val="Heading2"/>
      </w:pPr>
      <w:bookmarkStart w:name="_Toc360880561" w:id="612"/>
      <w:bookmarkStart w:name="_Toc452960254" w:id="613"/>
      <w:bookmarkStart w:name="_Toc164237383" w:id="614"/>
      <w:bookmarkStart w:name="_Toc190770152" w:id="615"/>
      <w:bookmarkStart w:name="_Toc192907995" w:id="616"/>
      <w:bookmarkStart w:name="_Toc197829266" w:id="617"/>
      <w:bookmarkStart w:name="_Toc220934190" w:id="618"/>
      <w:bookmarkStart w:name="_Toc318388420" w:id="619"/>
      <w:bookmarkStart w:name="_Toc355682069" w:id="620"/>
      <w:bookmarkStart w:name="_Toc5024439" w:id="621"/>
      <w:r w:rsidRPr="00727FC6">
        <w:t>SUBMISSION AND REVIEW</w:t>
      </w:r>
      <w:bookmarkEnd w:id="612"/>
      <w:bookmarkEnd w:id="613"/>
      <w:bookmarkEnd w:id="614"/>
      <w:bookmarkEnd w:id="615"/>
      <w:bookmarkEnd w:id="616"/>
      <w:bookmarkEnd w:id="617"/>
      <w:bookmarkEnd w:id="618"/>
      <w:bookmarkEnd w:id="619"/>
      <w:bookmarkEnd w:id="620"/>
      <w:bookmarkEnd w:id="621"/>
    </w:p>
    <w:p w:rsidRPr="00727FC6" w:rsidR="00E25DE7" w:rsidP="00E25DE7" w:rsidRDefault="00E25DE7" w14:paraId="27831999" w14:textId="3DEA4E19">
      <w:pPr>
        <w:ind w:left="720"/>
      </w:pPr>
      <w:r w:rsidRPr="00727FC6">
        <w:t>A schedule of due dates for submission of draft and final cooperative agreement applications is provided in the LMI Administrative Memorandum transmitting the LMI CA to the State Workforce Agencies.  Applicants are encouraged to submit draft and formal applications as early as possible to facilitate the review and approval process.</w:t>
      </w:r>
    </w:p>
    <w:p w:rsidRPr="00727FC6" w:rsidR="00E25DE7" w:rsidP="00E25DE7" w:rsidRDefault="00E25DE7" w14:paraId="6B2FDFB1" w14:textId="76C318AB">
      <w:pPr>
        <w:pStyle w:val="ListParagraph"/>
        <w:numPr>
          <w:ilvl w:val="0"/>
          <w:numId w:val="145"/>
        </w:numPr>
        <w:rPr>
          <w:u w:val="single"/>
        </w:rPr>
      </w:pPr>
      <w:r w:rsidRPr="00727FC6">
        <w:rPr>
          <w:u w:val="single"/>
        </w:rPr>
        <w:t>Draft Applications</w:t>
      </w:r>
    </w:p>
    <w:p w:rsidRPr="00727FC6" w:rsidR="00E25DE7" w:rsidP="00E25DE7" w:rsidRDefault="00E25DE7" w14:paraId="340114FF" w14:textId="77777777">
      <w:pPr>
        <w:pStyle w:val="ListParagraph"/>
        <w:ind w:left="1080"/>
      </w:pPr>
    </w:p>
    <w:p w:rsidRPr="00727FC6" w:rsidR="00CE2DFD" w:rsidP="00E25DE7" w:rsidRDefault="00E4459D" w14:paraId="123153BF" w14:textId="178EA43A">
      <w:pPr>
        <w:pStyle w:val="ListParagraph"/>
        <w:ind w:left="1080"/>
      </w:pPr>
      <w:r w:rsidRPr="00727FC6">
        <w:t>State</w:t>
      </w:r>
      <w:r w:rsidRPr="00727FC6" w:rsidR="00CE2DFD">
        <w:t xml:space="preserve"> Workforce Agencies must submit a draft application, which does not need the signature of the </w:t>
      </w:r>
      <w:r w:rsidRPr="00727FC6" w:rsidR="00C02AE6">
        <w:t>s</w:t>
      </w:r>
      <w:r w:rsidRPr="00727FC6">
        <w:t>tate</w:t>
      </w:r>
      <w:r w:rsidRPr="00727FC6" w:rsidR="00CE2DFD">
        <w:t xml:space="preserve"> agency administrator, to the regional office for review prior to submission of the formal application.</w:t>
      </w:r>
      <w:r w:rsidRPr="00727FC6" w:rsidR="00E25DE7">
        <w:t xml:space="preserve">  The draft</w:t>
      </w:r>
      <w:r w:rsidRPr="00727FC6" w:rsidR="00CE2DFD">
        <w:t xml:space="preserve"> application must include the documents listed below.  </w:t>
      </w:r>
      <w:r w:rsidRPr="00727FC6">
        <w:t>State</w:t>
      </w:r>
      <w:r w:rsidRPr="00727FC6" w:rsidR="00CE2DFD">
        <w:t xml:space="preserve"> agencies are requested to submit them in the following order:</w:t>
      </w:r>
    </w:p>
    <w:p w:rsidRPr="00727FC6" w:rsidR="001F6A85" w:rsidP="00AE52F4" w:rsidRDefault="00CE2DFD" w14:paraId="09668242" w14:textId="77777777">
      <w:pPr>
        <w:numPr>
          <w:ilvl w:val="0"/>
          <w:numId w:val="30"/>
        </w:numPr>
        <w:spacing w:after="120"/>
      </w:pPr>
      <w:r w:rsidRPr="00727FC6">
        <w:t>Application for Federal Assistance, Standard Form 424 (SF</w:t>
      </w:r>
      <w:r w:rsidRPr="00727FC6">
        <w:noBreakHyphen/>
        <w:t>424), as modified by the BLS</w:t>
      </w:r>
    </w:p>
    <w:p w:rsidRPr="00727FC6" w:rsidR="00CE2DFD" w:rsidP="00AE52F4" w:rsidRDefault="00CE2DFD" w14:paraId="1EBD9021" w14:textId="77777777">
      <w:pPr>
        <w:numPr>
          <w:ilvl w:val="0"/>
          <w:numId w:val="30"/>
        </w:numPr>
        <w:spacing w:after="120"/>
      </w:pPr>
      <w:r w:rsidRPr="00727FC6">
        <w:t xml:space="preserve">Work </w:t>
      </w:r>
      <w:r w:rsidRPr="00727FC6" w:rsidR="00E4459D">
        <w:t>State</w:t>
      </w:r>
      <w:r w:rsidRPr="00727FC6">
        <w:t>ments</w:t>
      </w:r>
    </w:p>
    <w:p w:rsidRPr="00727FC6" w:rsidR="00CE2DFD" w:rsidP="00AE52F4" w:rsidRDefault="00CE2DFD" w14:paraId="694F06FF" w14:textId="77777777">
      <w:pPr>
        <w:numPr>
          <w:ilvl w:val="0"/>
          <w:numId w:val="30"/>
        </w:numPr>
      </w:pPr>
      <w:r w:rsidRPr="00727FC6">
        <w:t>Budget Information Form(s) (BIFs)</w:t>
      </w:r>
    </w:p>
    <w:p w:rsidRPr="00727FC6" w:rsidR="00E25DE7" w:rsidP="00E25DE7" w:rsidRDefault="00E25DE7" w14:paraId="51E1F236" w14:textId="3DFDCC84">
      <w:pPr>
        <w:ind w:left="1080"/>
      </w:pPr>
      <w:r w:rsidRPr="00727FC6">
        <w:t>The BLS regional office staff will review the draft application and work with state agency staff by telephone, email, or on-site to resolve any problem areas that are identified.</w:t>
      </w:r>
    </w:p>
    <w:p w:rsidRPr="00727FC6" w:rsidR="00E25DE7" w:rsidP="00E25DE7" w:rsidRDefault="00E25DE7" w14:paraId="563F01B0" w14:textId="50F58A2F">
      <w:pPr>
        <w:pStyle w:val="ListParagraph"/>
        <w:numPr>
          <w:ilvl w:val="0"/>
          <w:numId w:val="145"/>
        </w:numPr>
        <w:rPr>
          <w:u w:val="single"/>
        </w:rPr>
      </w:pPr>
      <w:r w:rsidRPr="00727FC6">
        <w:rPr>
          <w:u w:val="single"/>
        </w:rPr>
        <w:t>Final Applications</w:t>
      </w:r>
    </w:p>
    <w:p w:rsidRPr="00727FC6" w:rsidR="00E25DE7" w:rsidP="00E25DE7" w:rsidRDefault="00E25DE7" w14:paraId="21BE50BD" w14:textId="465E23F2">
      <w:pPr>
        <w:tabs>
          <w:tab w:val="left" w:pos="1080"/>
        </w:tabs>
        <w:ind w:left="1080"/>
        <w:jc w:val="both"/>
      </w:pPr>
      <w:r w:rsidRPr="00727FC6">
        <w:t>The state agency will revise the draft to reflect the results of the discussions held with the BLS and submit the final application.  In addition to the three items required for the draft application, the final application also will include the following materials:</w:t>
      </w:r>
    </w:p>
    <w:p w:rsidRPr="00727FC6" w:rsidR="00E25DE7" w:rsidP="00E25DE7" w:rsidRDefault="00E25DE7" w14:paraId="0C37484C" w14:textId="77777777">
      <w:pPr>
        <w:numPr>
          <w:ilvl w:val="0"/>
          <w:numId w:val="30"/>
        </w:numPr>
        <w:spacing w:after="120"/>
      </w:pPr>
      <w:r w:rsidRPr="00727FC6">
        <w:t>Drug-Free Workplace Certification, if appropriate (see Section 3.B.2. for details)</w:t>
      </w:r>
    </w:p>
    <w:p w:rsidRPr="00727FC6" w:rsidR="00E25DE7" w:rsidP="00E25DE7" w:rsidRDefault="00E25DE7" w14:paraId="3FDD3B6A" w14:textId="77777777">
      <w:pPr>
        <w:numPr>
          <w:ilvl w:val="0"/>
          <w:numId w:val="30"/>
        </w:numPr>
        <w:spacing w:after="120"/>
      </w:pPr>
      <w:r w:rsidRPr="00727FC6">
        <w:t>Disclosure of Lobbying Activities (SF-LLL), if applicable</w:t>
      </w:r>
    </w:p>
    <w:p w:rsidRPr="00727FC6" w:rsidR="00E25DE7" w:rsidP="00E25DE7" w:rsidRDefault="00E25DE7" w14:paraId="253D2701" w14:textId="77777777">
      <w:pPr>
        <w:numPr>
          <w:ilvl w:val="0"/>
          <w:numId w:val="30"/>
        </w:numPr>
        <w:spacing w:after="120"/>
      </w:pPr>
      <w:r w:rsidRPr="00727FC6">
        <w:t>BLS Agent Agreement</w:t>
      </w:r>
    </w:p>
    <w:p w:rsidRPr="00727FC6" w:rsidR="00E25DE7" w:rsidP="00E25DE7" w:rsidRDefault="00E25DE7" w14:paraId="360E0E81" w14:textId="77777777">
      <w:pPr>
        <w:numPr>
          <w:ilvl w:val="0"/>
          <w:numId w:val="30"/>
        </w:numPr>
        <w:spacing w:after="120"/>
      </w:pPr>
      <w:r w:rsidRPr="00727FC6">
        <w:t>BLS Special Agent Agreement</w:t>
      </w:r>
    </w:p>
    <w:p w:rsidRPr="00727FC6" w:rsidR="00E25DE7" w:rsidP="00E25DE7" w:rsidRDefault="00E25DE7" w14:paraId="544F4D18" w14:textId="77777777">
      <w:pPr>
        <w:numPr>
          <w:ilvl w:val="0"/>
          <w:numId w:val="30"/>
        </w:numPr>
      </w:pPr>
      <w:r w:rsidRPr="00727FC6">
        <w:t>BLS Pre-release Access Certification Form</w:t>
      </w:r>
    </w:p>
    <w:p w:rsidRPr="00727FC6" w:rsidR="00E806E3" w:rsidRDefault="00E806E3" w14:paraId="2BC8D869" w14:textId="77777777">
      <w:pPr>
        <w:spacing w:after="0"/>
        <w:ind w:left="0"/>
      </w:pPr>
      <w:r w:rsidRPr="00727FC6">
        <w:br w:type="page"/>
      </w:r>
    </w:p>
    <w:p w:rsidRPr="00727FC6" w:rsidR="00CE2DFD" w:rsidP="00E25DE7" w:rsidRDefault="00CE2DFD" w14:paraId="17CC49A5" w14:textId="1CACC9DD">
      <w:pPr>
        <w:ind w:left="1080"/>
      </w:pPr>
      <w:r w:rsidRPr="00727FC6">
        <w:lastRenderedPageBreak/>
        <w:t>The application should not include any of the following documents:</w:t>
      </w:r>
    </w:p>
    <w:p w:rsidRPr="00727FC6" w:rsidR="00CE2DFD" w:rsidP="00AE52F4" w:rsidRDefault="00CE2DFD" w14:paraId="1331ECBA" w14:textId="77777777">
      <w:pPr>
        <w:numPr>
          <w:ilvl w:val="0"/>
          <w:numId w:val="30"/>
        </w:numPr>
        <w:spacing w:after="120"/>
      </w:pPr>
      <w:r w:rsidRPr="00727FC6">
        <w:t>Administrative Requirements</w:t>
      </w:r>
    </w:p>
    <w:p w:rsidRPr="00727FC6" w:rsidR="00CE2DFD" w:rsidP="00AE52F4" w:rsidRDefault="00CE2DFD" w14:paraId="7D534E5E" w14:textId="77777777">
      <w:pPr>
        <w:numPr>
          <w:ilvl w:val="0"/>
          <w:numId w:val="30"/>
        </w:numPr>
        <w:spacing w:after="120"/>
      </w:pPr>
      <w:r w:rsidRPr="00727FC6">
        <w:t>Assurances</w:t>
      </w:r>
    </w:p>
    <w:p w:rsidRPr="00727FC6" w:rsidR="00CE2DFD" w:rsidP="00AE52F4" w:rsidRDefault="00CE2DFD" w14:paraId="7FF27231" w14:textId="77777777">
      <w:pPr>
        <w:numPr>
          <w:ilvl w:val="0"/>
          <w:numId w:val="30"/>
        </w:numPr>
        <w:spacing w:after="120"/>
      </w:pPr>
      <w:r w:rsidRPr="00727FC6">
        <w:t>Application Instructions</w:t>
      </w:r>
    </w:p>
    <w:p w:rsidRPr="00727FC6" w:rsidR="00CE2DFD" w:rsidP="00813778" w:rsidRDefault="00CE2DFD" w14:paraId="1313C05C" w14:textId="77777777">
      <w:pPr>
        <w:numPr>
          <w:ilvl w:val="0"/>
          <w:numId w:val="30"/>
        </w:numPr>
      </w:pPr>
      <w:r w:rsidRPr="00727FC6">
        <w:t xml:space="preserve">Work </w:t>
      </w:r>
      <w:r w:rsidRPr="00727FC6" w:rsidR="00456C97">
        <w:t>s</w:t>
      </w:r>
      <w:r w:rsidRPr="00727FC6" w:rsidR="00E4459D">
        <w:t>tate</w:t>
      </w:r>
      <w:r w:rsidRPr="00727FC6">
        <w:t>ments or BIFs for any programs or activities for which funding is not being requested</w:t>
      </w:r>
    </w:p>
    <w:p w:rsidRPr="00727FC6" w:rsidR="00E25DE7" w:rsidP="00E25DE7" w:rsidRDefault="00E25DE7" w14:paraId="049477D5" w14:textId="77777777">
      <w:pPr>
        <w:pStyle w:val="ListParagraph"/>
        <w:numPr>
          <w:ilvl w:val="0"/>
          <w:numId w:val="145"/>
        </w:numPr>
        <w:rPr>
          <w:u w:val="single"/>
        </w:rPr>
      </w:pPr>
      <w:r w:rsidRPr="00727FC6">
        <w:rPr>
          <w:u w:val="single"/>
        </w:rPr>
        <w:t>Final Application Submission</w:t>
      </w:r>
    </w:p>
    <w:p w:rsidRPr="00727FC6" w:rsidR="00E25DE7" w:rsidP="00E25DE7" w:rsidRDefault="00E25DE7" w14:paraId="197C9EA0" w14:textId="77777777">
      <w:pPr>
        <w:pStyle w:val="ListParagraph"/>
        <w:ind w:left="1080"/>
      </w:pPr>
    </w:p>
    <w:p w:rsidRPr="00727FC6" w:rsidR="00E25DE7" w:rsidP="00E25DE7" w:rsidRDefault="002A6B1C" w14:paraId="547353E8" w14:textId="6F95D449">
      <w:pPr>
        <w:pStyle w:val="ListParagraph"/>
        <w:ind w:left="1080"/>
      </w:pPr>
      <w:r w:rsidRPr="00727FC6">
        <w:t xml:space="preserve">Beginning with the FY 2021 CA, the BLS included electronic signature options for all forms that require signature.  State agencies have the option of electronically signing these forms.  If a state agency elects to electronically sign one form, the BLS would prefer that the state agency also electronically sign the other forms and complete the Work Statements and BIF electronically. </w:t>
      </w:r>
    </w:p>
    <w:p w:rsidRPr="00727FC6" w:rsidR="00E25DE7" w:rsidP="00E25DE7" w:rsidRDefault="00E25DE7" w14:paraId="27E66B3F" w14:textId="77777777">
      <w:pPr>
        <w:pStyle w:val="ListParagraph"/>
        <w:ind w:left="1440"/>
        <w:rPr>
          <w:i/>
        </w:rPr>
      </w:pPr>
      <w:bookmarkStart w:name="_Toc360880562" w:id="622"/>
      <w:bookmarkStart w:name="_Toc452960255" w:id="623"/>
      <w:bookmarkStart w:name="_Toc164237384" w:id="624"/>
      <w:bookmarkStart w:name="_Toc190770153" w:id="625"/>
      <w:bookmarkStart w:name="_Toc192907996" w:id="626"/>
      <w:bookmarkStart w:name="_Toc197829267" w:id="627"/>
      <w:bookmarkStart w:name="_Toc220934191" w:id="628"/>
      <w:bookmarkStart w:name="_Toc318388421" w:id="629"/>
      <w:bookmarkStart w:name="_Toc355682070" w:id="630"/>
      <w:bookmarkStart w:name="_Toc5024440" w:id="631"/>
    </w:p>
    <w:p w:rsidRPr="00727FC6" w:rsidR="002A6B1C" w:rsidP="00E25DE7" w:rsidRDefault="002A6B1C" w14:paraId="632AF726" w14:textId="77777777">
      <w:pPr>
        <w:pStyle w:val="ListParagraph"/>
        <w:numPr>
          <w:ilvl w:val="1"/>
          <w:numId w:val="145"/>
        </w:numPr>
        <w:ind w:left="1440"/>
        <w:rPr>
          <w:i/>
        </w:rPr>
      </w:pPr>
      <w:r w:rsidRPr="00727FC6">
        <w:rPr>
          <w:i/>
        </w:rPr>
        <w:t>Wet Signature Applications</w:t>
      </w:r>
    </w:p>
    <w:p w:rsidRPr="00727FC6" w:rsidR="00E25DE7" w:rsidP="00E25DE7" w:rsidRDefault="002A6B1C" w14:paraId="283374CE" w14:textId="77777777">
      <w:pPr>
        <w:ind w:left="1440"/>
      </w:pPr>
      <w:r w:rsidRPr="00727FC6">
        <w:t xml:space="preserve">If the state agency elects to sign the forms by hand, please mail one original copy of all forms and two photocopies (an Adobe PDF file may be substituted in lieu of hardcopy for the two extra copies) of the CA.  The BLS will return one of the two copies of the CA with the Regional Commissioner's original signature to the state agency for its official file.  </w:t>
      </w:r>
    </w:p>
    <w:p w:rsidRPr="00727FC6" w:rsidR="002A6B1C" w:rsidP="00E25DE7" w:rsidRDefault="002A6B1C" w14:paraId="11ABE1D2" w14:textId="5914C320">
      <w:pPr>
        <w:pStyle w:val="ListParagraph"/>
        <w:numPr>
          <w:ilvl w:val="1"/>
          <w:numId w:val="145"/>
        </w:numPr>
        <w:ind w:left="1440"/>
        <w:rPr>
          <w:i/>
        </w:rPr>
      </w:pPr>
      <w:r w:rsidRPr="00727FC6">
        <w:rPr>
          <w:i/>
        </w:rPr>
        <w:t>Electronically Signed Applications</w:t>
      </w:r>
    </w:p>
    <w:p w:rsidRPr="00727FC6" w:rsidR="002A6B1C" w:rsidP="00E25DE7" w:rsidRDefault="002A6B1C" w14:paraId="0A02F150" w14:textId="3EBA992D">
      <w:pPr>
        <w:ind w:left="1440"/>
      </w:pPr>
      <w:r w:rsidRPr="00727FC6">
        <w:t xml:space="preserve">If the state agency elects to electronically sign, please email the electronically signed forms and other application materials (also electronically signed and filled out where applicable) to the regional office so the Grant Officer may also electronically sign.  Once the SF-424 is electronically signed by the Grant Officer, the signed form will be emailed to the state agency with a cover letter notifying the state agency of the grant award.  </w:t>
      </w:r>
    </w:p>
    <w:p w:rsidRPr="00727FC6" w:rsidR="00CE2DFD" w:rsidP="002A6B1C" w:rsidRDefault="002A6B1C" w14:paraId="304762F0" w14:textId="2DF04123">
      <w:pPr>
        <w:pStyle w:val="Heading2"/>
      </w:pPr>
      <w:r w:rsidRPr="00727FC6">
        <w:t xml:space="preserve"> </w:t>
      </w:r>
      <w:r w:rsidRPr="00727FC6" w:rsidR="00CE2DFD">
        <w:t>INSTRUCTIONS</w:t>
      </w:r>
      <w:bookmarkEnd w:id="622"/>
      <w:bookmarkEnd w:id="623"/>
      <w:bookmarkEnd w:id="624"/>
      <w:bookmarkEnd w:id="625"/>
      <w:bookmarkEnd w:id="626"/>
      <w:bookmarkEnd w:id="627"/>
      <w:bookmarkEnd w:id="628"/>
      <w:bookmarkEnd w:id="629"/>
      <w:bookmarkEnd w:id="630"/>
      <w:bookmarkEnd w:id="631"/>
    </w:p>
    <w:p w:rsidRPr="00727FC6" w:rsidR="00CE2DFD" w:rsidP="00952B51" w:rsidRDefault="00CE2DFD" w14:paraId="3DAB530D" w14:textId="77777777">
      <w:pPr>
        <w:pStyle w:val="Heading3"/>
        <w:ind w:hanging="900"/>
      </w:pPr>
      <w:bookmarkStart w:name="_Toc360880563" w:id="632"/>
      <w:bookmarkStart w:name="_Toc452960256" w:id="633"/>
      <w:bookmarkStart w:name="_Toc164237385" w:id="634"/>
      <w:bookmarkStart w:name="_Toc190770154" w:id="635"/>
      <w:bookmarkStart w:name="_Toc192907997" w:id="636"/>
      <w:bookmarkStart w:name="_Toc197829268" w:id="637"/>
      <w:bookmarkStart w:name="_Toc220934192" w:id="638"/>
      <w:bookmarkStart w:name="_Toc318388422" w:id="639"/>
      <w:bookmarkStart w:name="_Toc355682071" w:id="640"/>
      <w:bookmarkStart w:name="_Toc5024441" w:id="641"/>
      <w:r w:rsidRPr="00727FC6">
        <w:t>Application for Federal Assistance (SF</w:t>
      </w:r>
      <w:r w:rsidRPr="00727FC6">
        <w:noBreakHyphen/>
        <w:t>424)</w:t>
      </w:r>
      <w:bookmarkEnd w:id="632"/>
      <w:bookmarkEnd w:id="633"/>
      <w:bookmarkEnd w:id="634"/>
      <w:bookmarkEnd w:id="635"/>
      <w:bookmarkEnd w:id="636"/>
      <w:bookmarkEnd w:id="637"/>
      <w:bookmarkEnd w:id="638"/>
      <w:bookmarkEnd w:id="639"/>
      <w:bookmarkEnd w:id="640"/>
      <w:bookmarkEnd w:id="641"/>
    </w:p>
    <w:p w:rsidRPr="00727FC6" w:rsidR="00CE2DFD" w:rsidP="00AE52F4" w:rsidRDefault="00CE2DFD" w14:paraId="709DE699" w14:textId="77777777">
      <w:pPr>
        <w:numPr>
          <w:ilvl w:val="0"/>
          <w:numId w:val="31"/>
        </w:numPr>
        <w:tabs>
          <w:tab w:val="left" w:pos="1440"/>
        </w:tabs>
        <w:ind w:hanging="720"/>
      </w:pPr>
      <w:bookmarkStart w:name="_Toc160003349" w:id="642"/>
      <w:bookmarkStart w:name="_Toc160271594" w:id="643"/>
      <w:r w:rsidRPr="00727FC6">
        <w:t>General Guidelines</w:t>
      </w:r>
      <w:bookmarkEnd w:id="642"/>
      <w:bookmarkEnd w:id="643"/>
    </w:p>
    <w:p w:rsidRPr="00727FC6" w:rsidR="00C9143D" w:rsidP="000E7799" w:rsidRDefault="00CE2DFD" w14:paraId="74A4635B" w14:textId="77777777">
      <w:pPr>
        <w:ind w:left="1440"/>
      </w:pPr>
      <w:r w:rsidRPr="00727FC6">
        <w:t>The SF</w:t>
      </w:r>
      <w:r w:rsidRPr="00727FC6">
        <w:noBreakHyphen/>
        <w:t>424 is an OMB</w:t>
      </w:r>
      <w:r w:rsidRPr="00727FC6">
        <w:noBreakHyphen/>
        <w:t>approved standard form and is required as a face sheet for applications submitted for Federal assistance.  The SF</w:t>
      </w:r>
      <w:r w:rsidRPr="00727FC6">
        <w:noBreakHyphen/>
        <w:t>424 requests important information, including total estimated funding and the time period of the funded activities.  The highlights below are followed by step</w:t>
      </w:r>
      <w:r w:rsidRPr="00727FC6">
        <w:noBreakHyphen/>
        <w:t>by</w:t>
      </w:r>
      <w:r w:rsidRPr="00727FC6">
        <w:noBreakHyphen/>
        <w:t>step instructions for completing the form.  Please ensure that the SF</w:t>
      </w:r>
      <w:r w:rsidRPr="00727FC6">
        <w:noBreakHyphen/>
        <w:t xml:space="preserve">424 is filled out completely and accurately and that it is signed and dated by the </w:t>
      </w:r>
      <w:r w:rsidRPr="00727FC6" w:rsidR="00E31782">
        <w:t>s</w:t>
      </w:r>
      <w:r w:rsidRPr="00727FC6" w:rsidR="00E4459D">
        <w:t>tate</w:t>
      </w:r>
      <w:r w:rsidRPr="00727FC6">
        <w:t xml:space="preserve"> agency's authorized representative.  Failure to do so may result in delayed processing of the CA.</w:t>
      </w:r>
    </w:p>
    <w:p w:rsidRPr="00727FC6" w:rsidR="00CE2DFD" w:rsidP="001F643A" w:rsidRDefault="00CE2DFD" w14:paraId="618489ED" w14:textId="77777777">
      <w:pPr>
        <w:ind w:left="1440"/>
      </w:pPr>
      <w:r w:rsidRPr="00727FC6">
        <w:t xml:space="preserve">Item </w:t>
      </w:r>
      <w:r w:rsidRPr="00727FC6" w:rsidR="00E84BE7">
        <w:t>2</w:t>
      </w:r>
      <w:r w:rsidRPr="00727FC6">
        <w:t>: Type of Application – Must be completed.  The initial application for funding should be treated as a "New" (A) agreement; any modification to the CA after the beginning of the period of activity should be treated as a "Revision” (C).</w:t>
      </w:r>
      <w:r w:rsidRPr="00727FC6" w:rsidR="00A43AEB">
        <w:t xml:space="preserve">  “Continuation”</w:t>
      </w:r>
      <w:r w:rsidRPr="00727FC6" w:rsidR="00A13B71">
        <w:t xml:space="preserve"> (B)</w:t>
      </w:r>
      <w:r w:rsidRPr="00727FC6" w:rsidR="00A43AEB">
        <w:t xml:space="preserve"> does not apply to BLS CAs.</w:t>
      </w:r>
    </w:p>
    <w:p w:rsidRPr="00727FC6" w:rsidR="00CE2DFD" w:rsidP="001F643A" w:rsidRDefault="00CE2DFD" w14:paraId="34AC2A48" w14:textId="77777777">
      <w:pPr>
        <w:ind w:left="1440"/>
      </w:pPr>
      <w:r w:rsidRPr="00727FC6">
        <w:t>Item 1</w:t>
      </w:r>
      <w:r w:rsidRPr="00727FC6" w:rsidR="00DB7C37">
        <w:t>7</w:t>
      </w:r>
      <w:r w:rsidRPr="00727FC6">
        <w:t xml:space="preserve">: Proposed Project – Project start and ending dates must be consistent with the dates entered on the BIF and in the work </w:t>
      </w:r>
      <w:r w:rsidRPr="00727FC6" w:rsidR="00456C97">
        <w:t>s</w:t>
      </w:r>
      <w:r w:rsidRPr="00727FC6" w:rsidR="00E4459D">
        <w:t>tate</w:t>
      </w:r>
      <w:r w:rsidRPr="00727FC6">
        <w:t>ments.  The start and ending dates for base programs will always be October 1 and September 30, respectively; but the ending date may change during the fiscal year if the CA is modified to fund an additional activity to maintain currency</w:t>
      </w:r>
      <w:r w:rsidRPr="00727FC6" w:rsidR="00A13B71">
        <w:t xml:space="preserve"> (AAMC)</w:t>
      </w:r>
      <w:r w:rsidRPr="00727FC6">
        <w:t>.</w:t>
      </w:r>
    </w:p>
    <w:p w:rsidRPr="00727FC6" w:rsidR="00CE2DFD" w:rsidP="001F643A" w:rsidRDefault="00CE2DFD" w14:paraId="4BDED62F" w14:textId="77777777">
      <w:pPr>
        <w:ind w:firstLine="893"/>
      </w:pPr>
      <w:r w:rsidRPr="00727FC6">
        <w:t>Item</w:t>
      </w:r>
      <w:r w:rsidRPr="00727FC6" w:rsidR="00241DED">
        <w:t xml:space="preserve"> </w:t>
      </w:r>
      <w:r w:rsidRPr="00727FC6" w:rsidR="00DB7C37">
        <w:t>21</w:t>
      </w:r>
      <w:r w:rsidRPr="00727FC6">
        <w:t xml:space="preserve">: Only the </w:t>
      </w:r>
      <w:r w:rsidRPr="00727FC6" w:rsidR="00E31782">
        <w:t>s</w:t>
      </w:r>
      <w:r w:rsidRPr="00727FC6" w:rsidR="00E4459D">
        <w:t>tate</w:t>
      </w:r>
      <w:r w:rsidRPr="00727FC6">
        <w:t xml:space="preserve"> agency’s authorized representative(s) may sign and date the form.</w:t>
      </w:r>
    </w:p>
    <w:p w:rsidRPr="00727FC6" w:rsidR="00CE2DFD" w:rsidP="00AE52F4" w:rsidRDefault="00CE2DFD" w14:paraId="3ECBB499" w14:textId="77777777">
      <w:pPr>
        <w:numPr>
          <w:ilvl w:val="0"/>
          <w:numId w:val="31"/>
        </w:numPr>
        <w:tabs>
          <w:tab w:val="left" w:pos="1440"/>
        </w:tabs>
        <w:ind w:hanging="720"/>
      </w:pPr>
      <w:bookmarkStart w:name="_Toc160003350" w:id="644"/>
      <w:bookmarkStart w:name="_Toc160271595" w:id="645"/>
      <w:r w:rsidRPr="00727FC6">
        <w:lastRenderedPageBreak/>
        <w:t>Instructions for SF</w:t>
      </w:r>
      <w:r w:rsidRPr="00727FC6">
        <w:noBreakHyphen/>
        <w:t>424, Application for Federal Assistance</w:t>
      </w:r>
      <w:bookmarkEnd w:id="644"/>
      <w:bookmarkEnd w:id="645"/>
    </w:p>
    <w:p w:rsidRPr="00727FC6" w:rsidR="00CE2DFD" w:rsidP="001F643A" w:rsidRDefault="00E4459D" w14:paraId="27DC1E29" w14:textId="77777777">
      <w:pPr>
        <w:ind w:left="1440"/>
      </w:pPr>
      <w:r w:rsidRPr="00727FC6">
        <w:t>State</w:t>
      </w:r>
      <w:r w:rsidRPr="00727FC6" w:rsidR="00CE2DFD">
        <w:t xml:space="preserve"> agencies will follow the instructions below in completing the SF</w:t>
      </w:r>
      <w:r w:rsidRPr="00727FC6" w:rsidR="00CE2DFD">
        <w:noBreakHyphen/>
        <w:t>424.  Instructions are organized by and refer to the Item No. on the SF-424.</w:t>
      </w:r>
    </w:p>
    <w:p w:rsidRPr="00727FC6" w:rsidR="001F643A" w:rsidP="00AE52F4" w:rsidRDefault="001F643A" w14:paraId="427DD6CC" w14:textId="77777777">
      <w:pPr>
        <w:numPr>
          <w:ilvl w:val="0"/>
          <w:numId w:val="32"/>
        </w:numPr>
        <w:spacing w:after="120"/>
      </w:pPr>
      <w:r w:rsidRPr="00727FC6">
        <w:rPr>
          <w:i/>
        </w:rPr>
        <w:t>Type of Submission</w:t>
      </w:r>
      <w:r w:rsidRPr="00727FC6">
        <w:rPr>
          <w:i/>
          <w:szCs w:val="20"/>
        </w:rPr>
        <w:t>—</w:t>
      </w:r>
      <w:r w:rsidRPr="00727FC6">
        <w:rPr>
          <w:szCs w:val="20"/>
        </w:rPr>
        <w:t>Check the box labeled “Application”</w:t>
      </w:r>
    </w:p>
    <w:p w:rsidRPr="00727FC6" w:rsidR="001F643A" w:rsidP="00AE52F4" w:rsidRDefault="001F643A" w14:paraId="70A62A05" w14:textId="77777777">
      <w:pPr>
        <w:numPr>
          <w:ilvl w:val="0"/>
          <w:numId w:val="32"/>
        </w:numPr>
        <w:spacing w:after="120"/>
      </w:pPr>
      <w:r w:rsidRPr="00727FC6">
        <w:rPr>
          <w:i/>
        </w:rPr>
        <w:t>Type of Application</w:t>
      </w:r>
      <w:r w:rsidRPr="00727FC6">
        <w:rPr>
          <w:i/>
          <w:szCs w:val="20"/>
        </w:rPr>
        <w:t>—</w:t>
      </w:r>
      <w:r w:rsidRPr="00727FC6">
        <w:rPr>
          <w:szCs w:val="20"/>
        </w:rPr>
        <w:t>Select one type of application in accordance with the following definitions:</w:t>
      </w:r>
    </w:p>
    <w:p w:rsidRPr="00727FC6" w:rsidR="001F643A" w:rsidP="00AE52F4" w:rsidRDefault="001F643A" w14:paraId="31A700D2" w14:textId="77777777">
      <w:pPr>
        <w:numPr>
          <w:ilvl w:val="1"/>
          <w:numId w:val="32"/>
        </w:numPr>
        <w:spacing w:after="120"/>
        <w:ind w:left="2520"/>
      </w:pPr>
      <w:r w:rsidRPr="00727FC6">
        <w:t xml:space="preserve">New </w:t>
      </w:r>
      <w:r w:rsidRPr="00727FC6">
        <w:rPr>
          <w:szCs w:val="20"/>
        </w:rPr>
        <w:t>– An application that is being submitted to an agency for the first time.</w:t>
      </w:r>
    </w:p>
    <w:p w:rsidRPr="00727FC6" w:rsidR="001F643A" w:rsidP="00AE52F4" w:rsidRDefault="001F643A" w14:paraId="6ED74DA1" w14:textId="77777777">
      <w:pPr>
        <w:numPr>
          <w:ilvl w:val="1"/>
          <w:numId w:val="32"/>
        </w:numPr>
        <w:spacing w:after="120"/>
        <w:ind w:left="2520"/>
      </w:pPr>
      <w:r w:rsidRPr="00727FC6">
        <w:rPr>
          <w:szCs w:val="20"/>
        </w:rPr>
        <w:t>Continuation – Does not apply to BLS CAs.</w:t>
      </w:r>
    </w:p>
    <w:p w:rsidRPr="00727FC6" w:rsidR="001F643A" w:rsidP="00AE52F4" w:rsidRDefault="001F643A" w14:paraId="54CA156B" w14:textId="77777777">
      <w:pPr>
        <w:numPr>
          <w:ilvl w:val="1"/>
          <w:numId w:val="32"/>
        </w:numPr>
        <w:spacing w:after="120"/>
        <w:ind w:left="2520"/>
      </w:pPr>
      <w:r w:rsidRPr="00727FC6">
        <w:rPr>
          <w:szCs w:val="20"/>
        </w:rPr>
        <w:t>Revision – Any modification to the CA after the beginning period of activity.  If a revision, enter the appropriate letter(s).  More than one may be selected.  If “Other” is selected, please specify in the text box provided.</w:t>
      </w:r>
    </w:p>
    <w:p w:rsidRPr="00727FC6" w:rsidR="001F643A" w:rsidP="006405E0" w:rsidRDefault="006405E0" w14:paraId="67A4947E" w14:textId="77777777">
      <w:pPr>
        <w:spacing w:after="120"/>
        <w:ind w:left="2520"/>
      </w:pPr>
      <w:r w:rsidRPr="00727FC6">
        <w:t>A. Increase Award</w:t>
      </w:r>
      <w:r w:rsidRPr="00727FC6">
        <w:tab/>
      </w:r>
      <w:r w:rsidRPr="00727FC6">
        <w:tab/>
        <w:t>D. Decrease Duration</w:t>
      </w:r>
    </w:p>
    <w:p w:rsidRPr="00727FC6" w:rsidR="006405E0" w:rsidP="006405E0" w:rsidRDefault="006405E0" w14:paraId="2FE191D2" w14:textId="77777777">
      <w:pPr>
        <w:spacing w:after="120"/>
        <w:ind w:left="2520"/>
      </w:pPr>
      <w:r w:rsidRPr="00727FC6">
        <w:t>B. Decrease Award</w:t>
      </w:r>
      <w:r w:rsidRPr="00727FC6">
        <w:tab/>
      </w:r>
      <w:r w:rsidRPr="00727FC6">
        <w:tab/>
        <w:t>E. Other (specify)</w:t>
      </w:r>
    </w:p>
    <w:p w:rsidRPr="00727FC6" w:rsidR="006405E0" w:rsidP="006405E0" w:rsidRDefault="006405E0" w14:paraId="7BA3FC47" w14:textId="77777777">
      <w:pPr>
        <w:spacing w:after="120"/>
        <w:ind w:left="2520"/>
      </w:pPr>
      <w:r w:rsidRPr="00727FC6">
        <w:t>C. Increase Duration</w:t>
      </w:r>
    </w:p>
    <w:p w:rsidRPr="00727FC6" w:rsidR="006405E0" w:rsidP="00AE52F4" w:rsidRDefault="006405E0" w14:paraId="5D122B93" w14:textId="77777777">
      <w:pPr>
        <w:numPr>
          <w:ilvl w:val="0"/>
          <w:numId w:val="32"/>
        </w:numPr>
        <w:spacing w:after="120"/>
        <w:rPr>
          <w:i/>
        </w:rPr>
      </w:pPr>
      <w:r w:rsidRPr="00727FC6">
        <w:rPr>
          <w:i/>
        </w:rPr>
        <w:t>Date Received</w:t>
      </w:r>
      <w:r w:rsidRPr="00727FC6">
        <w:rPr>
          <w:szCs w:val="20"/>
        </w:rPr>
        <w:t>—Leave blank.  The appropriate regional office will complete this.</w:t>
      </w:r>
    </w:p>
    <w:p w:rsidRPr="00727FC6" w:rsidR="006405E0" w:rsidP="00AE52F4" w:rsidRDefault="006405E0" w14:paraId="1D1E82F1" w14:textId="77777777">
      <w:pPr>
        <w:numPr>
          <w:ilvl w:val="0"/>
          <w:numId w:val="32"/>
        </w:numPr>
        <w:spacing w:after="120"/>
        <w:rPr>
          <w:i/>
        </w:rPr>
      </w:pPr>
      <w:r w:rsidRPr="00727FC6">
        <w:rPr>
          <w:i/>
        </w:rPr>
        <w:t>Applicant Identifier</w:t>
      </w:r>
      <w:r w:rsidRPr="00727FC6">
        <w:rPr>
          <w:szCs w:val="20"/>
        </w:rPr>
        <w:t>—This box is optional.</w:t>
      </w:r>
    </w:p>
    <w:p w:rsidRPr="00727FC6" w:rsidR="006405E0" w:rsidP="006405E0" w:rsidRDefault="006405E0" w14:paraId="3692178A" w14:textId="77777777">
      <w:pPr>
        <w:spacing w:after="120"/>
        <w:ind w:left="1800"/>
        <w:rPr>
          <w:szCs w:val="20"/>
        </w:rPr>
      </w:pPr>
      <w:r w:rsidRPr="00727FC6">
        <w:t>5a.</w:t>
      </w:r>
      <w:r w:rsidRPr="00727FC6">
        <w:tab/>
      </w:r>
      <w:r w:rsidRPr="00727FC6">
        <w:rPr>
          <w:i/>
        </w:rPr>
        <w:t>Federal Entity Identifier</w:t>
      </w:r>
      <w:r w:rsidRPr="00727FC6">
        <w:rPr>
          <w:szCs w:val="20"/>
        </w:rPr>
        <w:t>—Leave blank.</w:t>
      </w:r>
    </w:p>
    <w:p w:rsidRPr="00727FC6" w:rsidR="006405E0" w:rsidP="006405E0" w:rsidRDefault="006405E0" w14:paraId="1D9DE79F" w14:textId="429BE776">
      <w:pPr>
        <w:spacing w:after="120"/>
        <w:ind w:left="2160" w:hanging="360"/>
        <w:rPr>
          <w:szCs w:val="20"/>
        </w:rPr>
      </w:pPr>
      <w:r w:rsidRPr="00727FC6">
        <w:rPr>
          <w:szCs w:val="20"/>
        </w:rPr>
        <w:t>5b.</w:t>
      </w:r>
      <w:r w:rsidRPr="00727FC6">
        <w:rPr>
          <w:szCs w:val="20"/>
        </w:rPr>
        <w:tab/>
      </w:r>
      <w:r w:rsidRPr="00727FC6">
        <w:rPr>
          <w:i/>
          <w:szCs w:val="20"/>
        </w:rPr>
        <w:t>Federal Award Identifier</w:t>
      </w:r>
      <w:r w:rsidRPr="00727FC6">
        <w:rPr>
          <w:szCs w:val="20"/>
        </w:rPr>
        <w:t xml:space="preserve">—(i.e., Cooperative Agreement Number)—Enter the </w:t>
      </w:r>
      <w:r w:rsidRPr="00727FC6" w:rsidR="005D2ECE">
        <w:rPr>
          <w:szCs w:val="20"/>
        </w:rPr>
        <w:t>14-</w:t>
      </w:r>
      <w:r w:rsidRPr="00727FC6">
        <w:rPr>
          <w:szCs w:val="20"/>
        </w:rPr>
        <w:t>digit CA number (ex. LM-25318-</w:t>
      </w:r>
      <w:r w:rsidRPr="00727FC6" w:rsidR="007016D7">
        <w:rPr>
          <w:szCs w:val="20"/>
        </w:rPr>
        <w:t>2</w:t>
      </w:r>
      <w:r w:rsidR="00981BB2">
        <w:rPr>
          <w:szCs w:val="20"/>
        </w:rPr>
        <w:t>2</w:t>
      </w:r>
      <w:r w:rsidRPr="00727FC6">
        <w:rPr>
          <w:szCs w:val="20"/>
        </w:rPr>
        <w:t>-75-J-25) as follows:</w:t>
      </w:r>
    </w:p>
    <w:p w:rsidRPr="00727FC6" w:rsidR="006405E0" w:rsidP="007B0E96" w:rsidRDefault="006405E0" w14:paraId="4DCB741C" w14:textId="77777777">
      <w:pPr>
        <w:spacing w:after="0"/>
        <w:rPr>
          <w:szCs w:val="20"/>
        </w:rPr>
      </w:pPr>
      <w:r w:rsidRPr="00727FC6">
        <w:rPr>
          <w:szCs w:val="20"/>
        </w:rPr>
        <w:tab/>
      </w:r>
      <w:r w:rsidRPr="00727FC6">
        <w:rPr>
          <w:szCs w:val="20"/>
        </w:rPr>
        <w:tab/>
      </w:r>
      <w:r w:rsidRPr="00727FC6">
        <w:rPr>
          <w:szCs w:val="20"/>
        </w:rPr>
        <w:tab/>
        <w:t>1st through 2nd digits – Program identifier; “LM” is used for LMI</w:t>
      </w:r>
    </w:p>
    <w:p w:rsidRPr="00727FC6" w:rsidR="006405E0" w:rsidP="007B0E96" w:rsidRDefault="006405E0" w14:paraId="11323C9A" w14:textId="720B66D1">
      <w:pPr>
        <w:spacing w:after="0"/>
        <w:ind w:left="2160"/>
        <w:rPr>
          <w:szCs w:val="20"/>
        </w:rPr>
      </w:pPr>
      <w:r w:rsidRPr="00727FC6">
        <w:rPr>
          <w:szCs w:val="20"/>
        </w:rPr>
        <w:t xml:space="preserve">3rd through 7th digits – Each fiscal year the DOL eGrants system randomly selects and assigns a sequence of 5 digits for each </w:t>
      </w:r>
      <w:r w:rsidRPr="00727FC6" w:rsidR="00E31782">
        <w:rPr>
          <w:szCs w:val="20"/>
        </w:rPr>
        <w:t>s</w:t>
      </w:r>
      <w:r w:rsidRPr="00727FC6">
        <w:rPr>
          <w:szCs w:val="20"/>
        </w:rPr>
        <w:t>tate</w:t>
      </w:r>
      <w:r w:rsidRPr="00727FC6" w:rsidR="00E31782">
        <w:rPr>
          <w:szCs w:val="20"/>
        </w:rPr>
        <w:t xml:space="preserve"> a</w:t>
      </w:r>
      <w:r w:rsidRPr="00727FC6">
        <w:rPr>
          <w:szCs w:val="20"/>
        </w:rPr>
        <w:t>gency.  (See attachment--</w:t>
      </w:r>
      <w:r w:rsidRPr="00727FC6" w:rsidR="00E720DF">
        <w:rPr>
          <w:szCs w:val="20"/>
        </w:rPr>
        <w:t>20</w:t>
      </w:r>
      <w:r w:rsidRPr="00727FC6" w:rsidR="00C1721F">
        <w:rPr>
          <w:szCs w:val="20"/>
        </w:rPr>
        <w:t>2</w:t>
      </w:r>
      <w:r w:rsidR="00981BB2">
        <w:rPr>
          <w:szCs w:val="20"/>
        </w:rPr>
        <w:t>2</w:t>
      </w:r>
      <w:r w:rsidRPr="00727FC6">
        <w:rPr>
          <w:szCs w:val="20"/>
        </w:rPr>
        <w:t xml:space="preserve"> Labor Market Information Cooperative Agreement Document Numbers for assigned State Agency DOL eGrants system number.) </w:t>
      </w:r>
    </w:p>
    <w:p w:rsidRPr="00727FC6" w:rsidR="006405E0" w:rsidP="007B0E96" w:rsidRDefault="006405E0" w14:paraId="4F4B9F09" w14:textId="1AFAE1F2">
      <w:pPr>
        <w:spacing w:after="0"/>
        <w:ind w:left="1987" w:firstLine="173"/>
        <w:rPr>
          <w:szCs w:val="20"/>
        </w:rPr>
      </w:pPr>
      <w:r w:rsidRPr="00727FC6">
        <w:rPr>
          <w:szCs w:val="20"/>
        </w:rPr>
        <w:t>8th through 9th digits – Represents the fiscal year “</w:t>
      </w:r>
      <w:r w:rsidRPr="00727FC6" w:rsidR="007016D7">
        <w:rPr>
          <w:szCs w:val="20"/>
        </w:rPr>
        <w:t>2</w:t>
      </w:r>
      <w:r w:rsidR="00981BB2">
        <w:rPr>
          <w:szCs w:val="20"/>
        </w:rPr>
        <w:t>2</w:t>
      </w:r>
      <w:r w:rsidRPr="00727FC6">
        <w:rPr>
          <w:szCs w:val="20"/>
        </w:rPr>
        <w:t xml:space="preserve">” for </w:t>
      </w:r>
      <w:r w:rsidRPr="00727FC6" w:rsidR="00E720DF">
        <w:rPr>
          <w:szCs w:val="20"/>
        </w:rPr>
        <w:t>20</w:t>
      </w:r>
      <w:r w:rsidRPr="00727FC6" w:rsidR="007016D7">
        <w:rPr>
          <w:szCs w:val="20"/>
        </w:rPr>
        <w:t>2</w:t>
      </w:r>
      <w:r w:rsidR="00981BB2">
        <w:rPr>
          <w:szCs w:val="20"/>
        </w:rPr>
        <w:t>2</w:t>
      </w:r>
      <w:r w:rsidRPr="00727FC6">
        <w:rPr>
          <w:szCs w:val="20"/>
        </w:rPr>
        <w:t>.</w:t>
      </w:r>
    </w:p>
    <w:p w:rsidRPr="00727FC6" w:rsidR="006405E0" w:rsidP="007B0E96" w:rsidRDefault="006405E0" w14:paraId="2320F3DD" w14:textId="77777777">
      <w:pPr>
        <w:spacing w:after="0"/>
        <w:ind w:left="1507" w:firstLine="653"/>
        <w:rPr>
          <w:szCs w:val="20"/>
        </w:rPr>
      </w:pPr>
      <w:r w:rsidRPr="00727FC6">
        <w:rPr>
          <w:szCs w:val="20"/>
        </w:rPr>
        <w:t>10th</w:t>
      </w:r>
      <w:r w:rsidRPr="00727FC6" w:rsidDel="00546A22">
        <w:rPr>
          <w:szCs w:val="20"/>
        </w:rPr>
        <w:t xml:space="preserve"> </w:t>
      </w:r>
      <w:r w:rsidRPr="00727FC6">
        <w:rPr>
          <w:szCs w:val="20"/>
        </w:rPr>
        <w:t>through 11th digits – Type of Federal assistance document; “75” denotes CA.</w:t>
      </w:r>
    </w:p>
    <w:p w:rsidRPr="00727FC6" w:rsidR="006405E0" w:rsidP="007B0E96" w:rsidRDefault="006405E0" w14:paraId="423825B9" w14:textId="77777777">
      <w:pPr>
        <w:spacing w:after="0"/>
        <w:ind w:left="1680" w:firstLine="480"/>
        <w:rPr>
          <w:szCs w:val="20"/>
        </w:rPr>
      </w:pPr>
      <w:r w:rsidRPr="00727FC6">
        <w:rPr>
          <w:szCs w:val="20"/>
        </w:rPr>
        <w:t>12th digit – Is a Federal agency identifier.  “J” is used for the BLS.</w:t>
      </w:r>
    </w:p>
    <w:p w:rsidRPr="00727FC6" w:rsidR="00680767" w:rsidP="00680767" w:rsidRDefault="006405E0" w14:paraId="7F0C0C23" w14:textId="77777777">
      <w:pPr>
        <w:spacing w:after="120"/>
        <w:ind w:left="2160"/>
        <w:rPr>
          <w:szCs w:val="20"/>
        </w:rPr>
      </w:pPr>
      <w:r w:rsidRPr="00727FC6">
        <w:rPr>
          <w:szCs w:val="20"/>
        </w:rPr>
        <w:t xml:space="preserve">13th through 14th digits – Applicable FIPS code for the </w:t>
      </w:r>
      <w:r w:rsidRPr="00727FC6" w:rsidR="00E31782">
        <w:rPr>
          <w:szCs w:val="20"/>
        </w:rPr>
        <w:t>s</w:t>
      </w:r>
      <w:r w:rsidRPr="00727FC6">
        <w:rPr>
          <w:szCs w:val="20"/>
        </w:rPr>
        <w:t>tate, e.g., “01”Alabama, “23” for Maine, and “48” for Texas, etc.</w:t>
      </w:r>
    </w:p>
    <w:p w:rsidRPr="00727FC6" w:rsidR="007B0E96" w:rsidP="00AE52F4" w:rsidRDefault="007B0E96" w14:paraId="0C3A8411" w14:textId="77777777">
      <w:pPr>
        <w:numPr>
          <w:ilvl w:val="0"/>
          <w:numId w:val="33"/>
        </w:numPr>
        <w:spacing w:after="120"/>
        <w:rPr>
          <w:i/>
        </w:rPr>
      </w:pPr>
      <w:r w:rsidRPr="00727FC6">
        <w:rPr>
          <w:i/>
        </w:rPr>
        <w:t>Date Received by State—</w:t>
      </w:r>
      <w:r w:rsidRPr="00727FC6">
        <w:t>This box is optional.</w:t>
      </w:r>
    </w:p>
    <w:p w:rsidRPr="00727FC6" w:rsidR="007B0E96" w:rsidP="00AE52F4" w:rsidRDefault="007B0E96" w14:paraId="3BE942A3" w14:textId="77777777">
      <w:pPr>
        <w:numPr>
          <w:ilvl w:val="0"/>
          <w:numId w:val="33"/>
        </w:numPr>
        <w:spacing w:after="120"/>
        <w:rPr>
          <w:i/>
        </w:rPr>
      </w:pPr>
      <w:r w:rsidRPr="00727FC6">
        <w:rPr>
          <w:i/>
        </w:rPr>
        <w:t>State Application Identifier</w:t>
      </w:r>
      <w:r w:rsidRPr="00727FC6">
        <w:rPr>
          <w:szCs w:val="20"/>
        </w:rPr>
        <w:t>—This box is optional.</w:t>
      </w:r>
    </w:p>
    <w:p w:rsidRPr="00727FC6" w:rsidR="007B0E96" w:rsidP="00AE52F4" w:rsidRDefault="007B0E96" w14:paraId="7EAE4579" w14:textId="77777777">
      <w:pPr>
        <w:numPr>
          <w:ilvl w:val="0"/>
          <w:numId w:val="33"/>
        </w:numPr>
        <w:spacing w:after="120"/>
        <w:rPr>
          <w:i/>
        </w:rPr>
      </w:pPr>
      <w:r w:rsidRPr="00727FC6">
        <w:rPr>
          <w:i/>
        </w:rPr>
        <w:t>Applicant Information</w:t>
      </w:r>
      <w:r w:rsidRPr="00727FC6">
        <w:rPr>
          <w:szCs w:val="20"/>
        </w:rPr>
        <w:t xml:space="preserve">—Enter (a) legal name of the </w:t>
      </w:r>
      <w:r w:rsidRPr="00727FC6" w:rsidR="00E31782">
        <w:rPr>
          <w:szCs w:val="20"/>
        </w:rPr>
        <w:t>s</w:t>
      </w:r>
      <w:r w:rsidRPr="00727FC6">
        <w:rPr>
          <w:szCs w:val="20"/>
        </w:rPr>
        <w:t>tate agency, (b) employer or taxpayer identification number (EIN or TIN) as assigned by the Internal Revenue Service, (c) the organization’s DUNS number (received from Dun and Bradstreet), (d) enter the complete a</w:t>
      </w:r>
      <w:r w:rsidRPr="00727FC6" w:rsidR="00E31782">
        <w:rPr>
          <w:szCs w:val="20"/>
        </w:rPr>
        <w:t>ddress of the s</w:t>
      </w:r>
      <w:r w:rsidRPr="00727FC6">
        <w:rPr>
          <w:szCs w:val="20"/>
        </w:rPr>
        <w:t>tate agency, (e) name of the primary organizational unit, department or division that will undertake the assistance activity (for example, “LMI Division”), and (f) Name and contact information of person to be contacted on matters involving this application.</w:t>
      </w:r>
    </w:p>
    <w:p w:rsidRPr="00727FC6" w:rsidR="00A61D05" w:rsidP="00AE52F4" w:rsidRDefault="00A61D05" w14:paraId="7EAC2020" w14:textId="77777777">
      <w:pPr>
        <w:numPr>
          <w:ilvl w:val="0"/>
          <w:numId w:val="33"/>
        </w:numPr>
        <w:spacing w:after="120"/>
        <w:rPr>
          <w:i/>
        </w:rPr>
      </w:pPr>
      <w:r w:rsidRPr="00727FC6">
        <w:rPr>
          <w:i/>
        </w:rPr>
        <w:t>Type of Applicant 1</w:t>
      </w:r>
      <w:r w:rsidRPr="00727FC6">
        <w:rPr>
          <w:szCs w:val="20"/>
        </w:rPr>
        <w:t>—Enter “State Government” in the field provided.</w:t>
      </w:r>
    </w:p>
    <w:p w:rsidRPr="00727FC6" w:rsidR="00A61D05" w:rsidP="00AE52F4" w:rsidRDefault="00A61D05" w14:paraId="2C595E7E" w14:textId="77777777">
      <w:pPr>
        <w:numPr>
          <w:ilvl w:val="0"/>
          <w:numId w:val="33"/>
        </w:numPr>
        <w:spacing w:after="120"/>
        <w:rPr>
          <w:i/>
        </w:rPr>
      </w:pPr>
      <w:r w:rsidRPr="00727FC6">
        <w:rPr>
          <w:i/>
        </w:rPr>
        <w:t>Name of Federal Agency</w:t>
      </w:r>
      <w:r w:rsidRPr="00727FC6">
        <w:rPr>
          <w:szCs w:val="20"/>
        </w:rPr>
        <w:t>—Enter “Department of Labor</w:t>
      </w:r>
      <w:r w:rsidRPr="00727FC6" w:rsidR="00680767">
        <w:rPr>
          <w:szCs w:val="20"/>
        </w:rPr>
        <w:t>, Bureau of Labor Statistics</w:t>
      </w:r>
      <w:r w:rsidRPr="00727FC6">
        <w:rPr>
          <w:szCs w:val="20"/>
        </w:rPr>
        <w:t>”</w:t>
      </w:r>
    </w:p>
    <w:p w:rsidRPr="00727FC6" w:rsidR="00A61D05" w:rsidP="00AE52F4" w:rsidRDefault="00A61D05" w14:paraId="7B8ACCC7" w14:textId="77777777">
      <w:pPr>
        <w:numPr>
          <w:ilvl w:val="0"/>
          <w:numId w:val="33"/>
        </w:numPr>
        <w:spacing w:after="120"/>
        <w:rPr>
          <w:i/>
        </w:rPr>
      </w:pPr>
      <w:r w:rsidRPr="00727FC6">
        <w:rPr>
          <w:i/>
        </w:rPr>
        <w:t>Catalog of Federal Domestic Assistance Number</w:t>
      </w:r>
      <w:r w:rsidRPr="00727FC6">
        <w:rPr>
          <w:szCs w:val="20"/>
        </w:rPr>
        <w:t>—Enter “17.002”; CFDA Title: “Labor Force Statistics”</w:t>
      </w:r>
    </w:p>
    <w:p w:rsidRPr="00727FC6" w:rsidR="00A61D05" w:rsidP="00AE52F4" w:rsidRDefault="00A61D05" w14:paraId="16DEF9AA" w14:textId="77777777">
      <w:pPr>
        <w:numPr>
          <w:ilvl w:val="0"/>
          <w:numId w:val="33"/>
        </w:numPr>
        <w:spacing w:after="120"/>
        <w:rPr>
          <w:i/>
        </w:rPr>
      </w:pPr>
      <w:r w:rsidRPr="00727FC6">
        <w:rPr>
          <w:i/>
        </w:rPr>
        <w:t>Funding Opportunity Number</w:t>
      </w:r>
      <w:r w:rsidRPr="00727FC6">
        <w:rPr>
          <w:szCs w:val="20"/>
        </w:rPr>
        <w:t>—Leave blank.</w:t>
      </w:r>
    </w:p>
    <w:p w:rsidRPr="00727FC6" w:rsidR="00A61D05" w:rsidP="00AE52F4" w:rsidRDefault="00A61D05" w14:paraId="031C9C8B" w14:textId="77777777">
      <w:pPr>
        <w:numPr>
          <w:ilvl w:val="0"/>
          <w:numId w:val="33"/>
        </w:numPr>
        <w:spacing w:after="120"/>
        <w:rPr>
          <w:i/>
        </w:rPr>
      </w:pPr>
      <w:r w:rsidRPr="00727FC6">
        <w:rPr>
          <w:i/>
        </w:rPr>
        <w:lastRenderedPageBreak/>
        <w:t>Competition Identification Number</w:t>
      </w:r>
      <w:r w:rsidRPr="00727FC6">
        <w:rPr>
          <w:szCs w:val="20"/>
        </w:rPr>
        <w:t>—Leave blank.</w:t>
      </w:r>
    </w:p>
    <w:p w:rsidRPr="00727FC6" w:rsidR="00A61D05" w:rsidP="00AE52F4" w:rsidRDefault="00A61D05" w14:paraId="7BAE334B" w14:textId="77777777">
      <w:pPr>
        <w:numPr>
          <w:ilvl w:val="0"/>
          <w:numId w:val="33"/>
        </w:numPr>
        <w:spacing w:after="120"/>
        <w:rPr>
          <w:i/>
        </w:rPr>
      </w:pPr>
      <w:r w:rsidRPr="00727FC6">
        <w:rPr>
          <w:i/>
        </w:rPr>
        <w:t>Areas Affected by Project (Cities, Counties, States, etc.)</w:t>
      </w:r>
      <w:r w:rsidRPr="00727FC6">
        <w:rPr>
          <w:szCs w:val="20"/>
        </w:rPr>
        <w:t>—</w:t>
      </w:r>
      <w:r w:rsidRPr="00727FC6" w:rsidR="00CD44D6">
        <w:rPr>
          <w:szCs w:val="20"/>
        </w:rPr>
        <w:t>Enter t</w:t>
      </w:r>
      <w:r w:rsidRPr="00727FC6" w:rsidR="00E31782">
        <w:rPr>
          <w:szCs w:val="20"/>
        </w:rPr>
        <w:t>he name of the s</w:t>
      </w:r>
      <w:r w:rsidRPr="00727FC6" w:rsidR="00CD44D6">
        <w:rPr>
          <w:szCs w:val="20"/>
        </w:rPr>
        <w:t>tate or territory that will benefit from the project.</w:t>
      </w:r>
    </w:p>
    <w:p w:rsidRPr="00727FC6" w:rsidR="00A61D05" w:rsidP="00AE52F4" w:rsidRDefault="00A61D05" w14:paraId="64F2CA4B" w14:textId="77777777">
      <w:pPr>
        <w:numPr>
          <w:ilvl w:val="0"/>
          <w:numId w:val="33"/>
        </w:numPr>
        <w:spacing w:after="120"/>
        <w:rPr>
          <w:i/>
        </w:rPr>
      </w:pPr>
      <w:r w:rsidRPr="00727FC6">
        <w:rPr>
          <w:i/>
        </w:rPr>
        <w:t>Descriptive Title of Applicant’s Project</w:t>
      </w:r>
      <w:r w:rsidRPr="00727FC6">
        <w:rPr>
          <w:szCs w:val="20"/>
        </w:rPr>
        <w:t xml:space="preserve">—For the initial application, enter "LMI--The applicant will provide statistical data to the BLS for the following programs:  [Enter here the names of the programs and/or AAMCs for which funding is sought].”  If the </w:t>
      </w:r>
      <w:r w:rsidRPr="00727FC6" w:rsidR="00E31782">
        <w:rPr>
          <w:szCs w:val="20"/>
        </w:rPr>
        <w:t>s</w:t>
      </w:r>
      <w:r w:rsidRPr="00727FC6">
        <w:rPr>
          <w:szCs w:val="20"/>
        </w:rPr>
        <w:t>tate agency is submitting an application to modify an existing CA, enter only the names of the affected programs or additional activities to maintain currency, as appropriate.  Please do not use the same description for AAMCs as is used for the initial CA for base programs.</w:t>
      </w:r>
    </w:p>
    <w:p w:rsidRPr="00727FC6" w:rsidR="001E15C6" w:rsidP="00AE52F4" w:rsidRDefault="00A61D05" w14:paraId="64A9326E" w14:textId="36624422">
      <w:pPr>
        <w:numPr>
          <w:ilvl w:val="0"/>
          <w:numId w:val="33"/>
        </w:numPr>
        <w:spacing w:after="120"/>
        <w:rPr>
          <w:i/>
        </w:rPr>
      </w:pPr>
      <w:r w:rsidRPr="00727FC6">
        <w:rPr>
          <w:i/>
        </w:rPr>
        <w:t>Congressional Districts of</w:t>
      </w:r>
      <w:r w:rsidRPr="00727FC6">
        <w:rPr>
          <w:szCs w:val="20"/>
        </w:rPr>
        <w:t>—(a)</w:t>
      </w:r>
      <w:r w:rsidRPr="00727FC6">
        <w:rPr>
          <w:rFonts w:ascii="Arial" w:hAnsi="Arial" w:eastAsia="Calibri" w:cs="Arial"/>
          <w:sz w:val="16"/>
          <w:szCs w:val="16"/>
        </w:rPr>
        <w:t xml:space="preserve"> </w:t>
      </w:r>
      <w:r w:rsidRPr="00727FC6">
        <w:rPr>
          <w:szCs w:val="20"/>
        </w:rPr>
        <w:t>Enter the applicant’s three digit congressional district and (b) Enter “all” to signify that th</w:t>
      </w:r>
      <w:r w:rsidRPr="00727FC6" w:rsidR="00E31782">
        <w:rPr>
          <w:szCs w:val="20"/>
        </w:rPr>
        <w:t>e scope for the LMI program is s</w:t>
      </w:r>
      <w:r w:rsidRPr="00727FC6">
        <w:rPr>
          <w:szCs w:val="20"/>
        </w:rPr>
        <w:t xml:space="preserve">tatewide.  Maps depicting congressional districts of the </w:t>
      </w:r>
      <w:r w:rsidRPr="00727FC6" w:rsidR="00901F30">
        <w:rPr>
          <w:szCs w:val="20"/>
        </w:rPr>
        <w:t>11</w:t>
      </w:r>
      <w:r w:rsidR="00901F30">
        <w:rPr>
          <w:szCs w:val="20"/>
        </w:rPr>
        <w:t>7</w:t>
      </w:r>
      <w:r w:rsidRPr="00727FC6" w:rsidR="00901F30">
        <w:rPr>
          <w:szCs w:val="20"/>
          <w:vertAlign w:val="superscript"/>
        </w:rPr>
        <w:t>th</w:t>
      </w:r>
      <w:r w:rsidRPr="00727FC6" w:rsidR="00901F30">
        <w:rPr>
          <w:szCs w:val="20"/>
        </w:rPr>
        <w:t xml:space="preserve"> Congress can be found online at </w:t>
      </w:r>
      <w:hyperlink w:history="1" r:id="rId61">
        <w:r w:rsidR="00901F30">
          <w:rPr>
            <w:color w:val="0000FF"/>
            <w:u w:val="single"/>
          </w:rPr>
          <w:t>https://www2.census.gov/geo/maps/cong_dist/uswall/cd117/CD117_US_WallMap.pdf?</w:t>
        </w:r>
      </w:hyperlink>
    </w:p>
    <w:p w:rsidRPr="00727FC6" w:rsidR="00A61D05" w:rsidP="00AE52F4" w:rsidRDefault="00CD44D6" w14:paraId="412D6DF0" w14:textId="151C8A5D">
      <w:pPr>
        <w:numPr>
          <w:ilvl w:val="0"/>
          <w:numId w:val="33"/>
        </w:numPr>
        <w:spacing w:after="120"/>
        <w:rPr>
          <w:i/>
        </w:rPr>
      </w:pPr>
      <w:r w:rsidRPr="00727FC6">
        <w:rPr>
          <w:i/>
        </w:rPr>
        <w:t>Proposed Project Start and End Dates</w:t>
      </w:r>
      <w:r w:rsidRPr="00727FC6">
        <w:rPr>
          <w:szCs w:val="20"/>
        </w:rPr>
        <w:t>— Enter “10/01/XX” and “09/30/XX” where XX is the year in which the Federal fiscal year begins followed by the next calendar year when the Federal fiscal year ends.  For example, 10/01/</w:t>
      </w:r>
      <w:r w:rsidRPr="00727FC6" w:rsidR="006F56B4">
        <w:rPr>
          <w:szCs w:val="20"/>
        </w:rPr>
        <w:t>2</w:t>
      </w:r>
      <w:r w:rsidR="00981BB2">
        <w:rPr>
          <w:szCs w:val="20"/>
        </w:rPr>
        <w:t>1</w:t>
      </w:r>
      <w:r w:rsidRPr="00727FC6">
        <w:rPr>
          <w:szCs w:val="20"/>
        </w:rPr>
        <w:t xml:space="preserve"> and 09/30/</w:t>
      </w:r>
      <w:r w:rsidRPr="00727FC6" w:rsidR="007016D7">
        <w:rPr>
          <w:szCs w:val="20"/>
        </w:rPr>
        <w:t>2</w:t>
      </w:r>
      <w:r w:rsidR="00981BB2">
        <w:rPr>
          <w:szCs w:val="20"/>
        </w:rPr>
        <w:t>2</w:t>
      </w:r>
      <w:r w:rsidRPr="00727FC6">
        <w:rPr>
          <w:szCs w:val="20"/>
        </w:rPr>
        <w:t xml:space="preserve"> for Federal fiscal year </w:t>
      </w:r>
      <w:r w:rsidRPr="00727FC6" w:rsidR="00E720DF">
        <w:rPr>
          <w:szCs w:val="20"/>
        </w:rPr>
        <w:t>20</w:t>
      </w:r>
      <w:r w:rsidRPr="00727FC6" w:rsidR="007016D7">
        <w:rPr>
          <w:szCs w:val="20"/>
        </w:rPr>
        <w:t>2</w:t>
      </w:r>
      <w:r w:rsidR="00981BB2">
        <w:rPr>
          <w:szCs w:val="20"/>
        </w:rPr>
        <w:t>2</w:t>
      </w:r>
      <w:r w:rsidRPr="00727FC6">
        <w:rPr>
          <w:szCs w:val="20"/>
        </w:rPr>
        <w:t>.</w:t>
      </w:r>
    </w:p>
    <w:p w:rsidRPr="00727FC6" w:rsidR="00CD44D6" w:rsidP="00AE52F4" w:rsidRDefault="00CD44D6" w14:paraId="06DF5619" w14:textId="77777777">
      <w:pPr>
        <w:numPr>
          <w:ilvl w:val="0"/>
          <w:numId w:val="33"/>
        </w:numPr>
        <w:spacing w:after="120"/>
        <w:rPr>
          <w:i/>
        </w:rPr>
      </w:pPr>
      <w:r w:rsidRPr="00727FC6">
        <w:rPr>
          <w:i/>
        </w:rPr>
        <w:t>Estimated Funding</w:t>
      </w:r>
      <w:r w:rsidRPr="00727FC6">
        <w:rPr>
          <w:szCs w:val="20"/>
        </w:rPr>
        <w:t xml:space="preserve">—Enter the amount of Federal assistance requested.  If the purpose of this application is to change an existing award (2), enter only the amount of increase or decrease.  For decreases, enclose the amount in parentheses.  If the amount is the net result of several increases and/or decreases, attach a separate page to break out the amount by Fund Ledger Code.  </w:t>
      </w:r>
    </w:p>
    <w:p w:rsidRPr="00727FC6" w:rsidR="00CD44D6" w:rsidP="00CD44D6" w:rsidRDefault="00CD44D6" w14:paraId="40F6C29E" w14:textId="77777777">
      <w:pPr>
        <w:spacing w:after="120"/>
        <w:ind w:left="1800"/>
        <w:rPr>
          <w:szCs w:val="20"/>
        </w:rPr>
      </w:pPr>
      <w:r w:rsidRPr="00727FC6">
        <w:t>18a.</w:t>
      </w:r>
      <w:r w:rsidRPr="00727FC6">
        <w:tab/>
        <w:t xml:space="preserve"> </w:t>
      </w:r>
      <w:r w:rsidRPr="00727FC6">
        <w:rPr>
          <w:i/>
        </w:rPr>
        <w:t>Federal</w:t>
      </w:r>
      <w:r w:rsidRPr="00727FC6">
        <w:rPr>
          <w:szCs w:val="20"/>
        </w:rPr>
        <w:t>—Enter the amount of Federal assistance requested.</w:t>
      </w:r>
    </w:p>
    <w:p w:rsidRPr="00727FC6" w:rsidR="00CD44D6" w:rsidP="00CD44D6" w:rsidRDefault="00CD44D6" w14:paraId="5594F074" w14:textId="77777777">
      <w:pPr>
        <w:spacing w:after="120"/>
        <w:ind w:left="1800"/>
        <w:rPr>
          <w:szCs w:val="20"/>
        </w:rPr>
      </w:pPr>
      <w:r w:rsidRPr="00727FC6">
        <w:rPr>
          <w:szCs w:val="20"/>
        </w:rPr>
        <w:t xml:space="preserve">18b. </w:t>
      </w:r>
      <w:r w:rsidRPr="00727FC6">
        <w:rPr>
          <w:i/>
          <w:szCs w:val="20"/>
        </w:rPr>
        <w:t>Applicant</w:t>
      </w:r>
      <w:r w:rsidRPr="00727FC6">
        <w:rPr>
          <w:szCs w:val="20"/>
        </w:rPr>
        <w:t>—Leave blank.</w:t>
      </w:r>
    </w:p>
    <w:p w:rsidRPr="00727FC6" w:rsidR="00CD44D6" w:rsidP="00CD44D6" w:rsidRDefault="00CD44D6" w14:paraId="4DD96FCD" w14:textId="77777777">
      <w:pPr>
        <w:spacing w:after="120"/>
        <w:ind w:left="1800"/>
        <w:rPr>
          <w:szCs w:val="20"/>
        </w:rPr>
      </w:pPr>
      <w:r w:rsidRPr="00727FC6">
        <w:rPr>
          <w:szCs w:val="20"/>
        </w:rPr>
        <w:t xml:space="preserve">18c. </w:t>
      </w:r>
      <w:r w:rsidRPr="00727FC6">
        <w:rPr>
          <w:i/>
          <w:szCs w:val="20"/>
        </w:rPr>
        <w:t>State</w:t>
      </w:r>
      <w:r w:rsidRPr="00727FC6">
        <w:rPr>
          <w:szCs w:val="20"/>
        </w:rPr>
        <w:t>—Leave blank.</w:t>
      </w:r>
    </w:p>
    <w:p w:rsidRPr="00727FC6" w:rsidR="00CD44D6" w:rsidP="00CD44D6" w:rsidRDefault="00CD44D6" w14:paraId="29A2E743" w14:textId="77777777">
      <w:pPr>
        <w:spacing w:after="120"/>
        <w:ind w:left="1800"/>
        <w:rPr>
          <w:szCs w:val="20"/>
        </w:rPr>
      </w:pPr>
      <w:r w:rsidRPr="00727FC6">
        <w:rPr>
          <w:szCs w:val="20"/>
        </w:rPr>
        <w:t xml:space="preserve">18d. </w:t>
      </w:r>
      <w:r w:rsidRPr="00727FC6">
        <w:rPr>
          <w:i/>
          <w:szCs w:val="20"/>
        </w:rPr>
        <w:t>Local</w:t>
      </w:r>
      <w:r w:rsidRPr="00727FC6">
        <w:rPr>
          <w:szCs w:val="20"/>
        </w:rPr>
        <w:t>—Leave blank.</w:t>
      </w:r>
    </w:p>
    <w:p w:rsidRPr="00727FC6" w:rsidR="00CD44D6" w:rsidP="00CD44D6" w:rsidRDefault="00CD44D6" w14:paraId="698EBC5F" w14:textId="77777777">
      <w:pPr>
        <w:spacing w:after="120"/>
        <w:ind w:left="1800"/>
        <w:rPr>
          <w:szCs w:val="20"/>
        </w:rPr>
      </w:pPr>
      <w:r w:rsidRPr="00727FC6">
        <w:rPr>
          <w:szCs w:val="20"/>
        </w:rPr>
        <w:t xml:space="preserve">18e. </w:t>
      </w:r>
      <w:r w:rsidRPr="00727FC6">
        <w:rPr>
          <w:i/>
          <w:szCs w:val="20"/>
        </w:rPr>
        <w:t>Other</w:t>
      </w:r>
      <w:r w:rsidRPr="00727FC6">
        <w:rPr>
          <w:szCs w:val="20"/>
        </w:rPr>
        <w:t>—Leave blank.</w:t>
      </w:r>
    </w:p>
    <w:p w:rsidRPr="00727FC6" w:rsidR="00CD44D6" w:rsidP="00CD44D6" w:rsidRDefault="00CD44D6" w14:paraId="23DD69D8" w14:textId="77777777">
      <w:pPr>
        <w:spacing w:after="120"/>
        <w:ind w:left="1800"/>
        <w:rPr>
          <w:szCs w:val="20"/>
        </w:rPr>
      </w:pPr>
      <w:r w:rsidRPr="00727FC6">
        <w:rPr>
          <w:szCs w:val="20"/>
        </w:rPr>
        <w:t xml:space="preserve">18f. </w:t>
      </w:r>
      <w:r w:rsidRPr="00727FC6">
        <w:rPr>
          <w:i/>
          <w:szCs w:val="20"/>
        </w:rPr>
        <w:t>Program Income</w:t>
      </w:r>
      <w:r w:rsidRPr="00727FC6">
        <w:rPr>
          <w:szCs w:val="20"/>
        </w:rPr>
        <w:t>—Leave blank.</w:t>
      </w:r>
    </w:p>
    <w:p w:rsidRPr="00727FC6" w:rsidR="00CD44D6" w:rsidP="00CD44D6" w:rsidRDefault="00CD44D6" w14:paraId="00325B70" w14:textId="77777777">
      <w:pPr>
        <w:spacing w:after="120"/>
        <w:ind w:left="1800"/>
        <w:rPr>
          <w:szCs w:val="20"/>
        </w:rPr>
      </w:pPr>
      <w:r w:rsidRPr="00727FC6">
        <w:rPr>
          <w:szCs w:val="20"/>
        </w:rPr>
        <w:t xml:space="preserve">18g. </w:t>
      </w:r>
      <w:r w:rsidRPr="00727FC6">
        <w:rPr>
          <w:i/>
          <w:szCs w:val="20"/>
        </w:rPr>
        <w:t>TOTAL</w:t>
      </w:r>
      <w:r w:rsidRPr="00727FC6">
        <w:rPr>
          <w:szCs w:val="20"/>
        </w:rPr>
        <w:t>—Will automatically calculate based on information in 18a.</w:t>
      </w:r>
    </w:p>
    <w:p w:rsidRPr="00727FC6" w:rsidR="00CD44D6" w:rsidP="00AE52F4" w:rsidRDefault="00CD44D6" w14:paraId="26EA949B" w14:textId="77777777">
      <w:pPr>
        <w:numPr>
          <w:ilvl w:val="0"/>
          <w:numId w:val="33"/>
        </w:numPr>
        <w:spacing w:after="120"/>
        <w:rPr>
          <w:i/>
        </w:rPr>
      </w:pPr>
      <w:r w:rsidRPr="00727FC6">
        <w:rPr>
          <w:i/>
        </w:rPr>
        <w:t>E.O 12372 Review</w:t>
      </w:r>
      <w:r w:rsidRPr="00727FC6">
        <w:rPr>
          <w:szCs w:val="20"/>
        </w:rPr>
        <w:t>—LMI programs are not subject to review; box 19c is checked “Program is not covered by E.O. 12372.”</w:t>
      </w:r>
    </w:p>
    <w:p w:rsidRPr="00727FC6" w:rsidR="0046127F" w:rsidP="00AE52F4" w:rsidRDefault="0046127F" w14:paraId="1053CBA4" w14:textId="77777777">
      <w:pPr>
        <w:numPr>
          <w:ilvl w:val="0"/>
          <w:numId w:val="33"/>
        </w:numPr>
        <w:spacing w:after="120"/>
        <w:rPr>
          <w:i/>
        </w:rPr>
      </w:pPr>
      <w:r w:rsidRPr="00727FC6">
        <w:rPr>
          <w:i/>
        </w:rPr>
        <w:t>Delinquent</w:t>
      </w:r>
      <w:r w:rsidRPr="00727FC6">
        <w:rPr>
          <w:i/>
          <w:szCs w:val="20"/>
        </w:rPr>
        <w:t xml:space="preserve"> on Federal Debt</w:t>
      </w:r>
      <w:r w:rsidRPr="00727FC6">
        <w:rPr>
          <w:szCs w:val="20"/>
        </w:rPr>
        <w:t xml:space="preserve">—Check Yes or No; if Yes, include an explanation on an additional page.  Categories of debt include, but are not limited to, delinquent audit disallowances, loans and taxes.  [Note:  This question applies to the </w:t>
      </w:r>
      <w:r w:rsidRPr="00727FC6" w:rsidR="00E31782">
        <w:rPr>
          <w:szCs w:val="20"/>
        </w:rPr>
        <w:t>s</w:t>
      </w:r>
      <w:r w:rsidRPr="00727FC6">
        <w:rPr>
          <w:szCs w:val="20"/>
        </w:rPr>
        <w:t xml:space="preserve">tate agency applying for Federal assistance, not to the authorized representative who signs the application for the </w:t>
      </w:r>
      <w:r w:rsidRPr="00727FC6" w:rsidR="00E31782">
        <w:rPr>
          <w:szCs w:val="20"/>
        </w:rPr>
        <w:t>s</w:t>
      </w:r>
      <w:r w:rsidRPr="00727FC6">
        <w:rPr>
          <w:szCs w:val="20"/>
        </w:rPr>
        <w:t>tate agency.]</w:t>
      </w:r>
    </w:p>
    <w:p w:rsidRPr="00727FC6" w:rsidR="0046127F" w:rsidP="00AE52F4" w:rsidRDefault="0046127F" w14:paraId="79B7FF75" w14:textId="0C952664">
      <w:pPr>
        <w:numPr>
          <w:ilvl w:val="0"/>
          <w:numId w:val="33"/>
        </w:numPr>
        <w:spacing w:after="120"/>
        <w:rPr>
          <w:i/>
        </w:rPr>
      </w:pPr>
      <w:r w:rsidRPr="00727FC6">
        <w:rPr>
          <w:i/>
        </w:rPr>
        <w:t xml:space="preserve">Authorized </w:t>
      </w:r>
      <w:r w:rsidRPr="00727FC6">
        <w:rPr>
          <w:i/>
          <w:szCs w:val="20"/>
        </w:rPr>
        <w:t>Representative</w:t>
      </w:r>
      <w:r w:rsidRPr="00727FC6">
        <w:rPr>
          <w:szCs w:val="20"/>
        </w:rPr>
        <w:t xml:space="preserve">—To be signed and dated by the authorized representative of the applicant organization. </w:t>
      </w:r>
      <w:r w:rsidRPr="00727FC6" w:rsidR="00101656">
        <w:rPr>
          <w:szCs w:val="20"/>
        </w:rPr>
        <w:t xml:space="preserve"> </w:t>
      </w:r>
      <w:r w:rsidRPr="00727FC6">
        <w:rPr>
          <w:szCs w:val="20"/>
        </w:rPr>
        <w:t>Enter the first and last name, prefix, middle name, suffix, title, telephone number, email, and fax number.  This authorized representative must also sign and date the application</w:t>
      </w:r>
      <w:r w:rsidRPr="00727FC6" w:rsidR="00101656">
        <w:rPr>
          <w:szCs w:val="20"/>
        </w:rPr>
        <w:t>, either using electronic signature or wet signature</w:t>
      </w:r>
      <w:r w:rsidRPr="00727FC6">
        <w:rPr>
          <w:szCs w:val="20"/>
        </w:rPr>
        <w:t>.  By signing, the signatory is making the certification set forth on the form.</w:t>
      </w:r>
    </w:p>
    <w:p w:rsidRPr="00727FC6" w:rsidR="006405E0" w:rsidP="00AE52F4" w:rsidRDefault="0046127F" w14:paraId="22D02424" w14:textId="50EE940F">
      <w:pPr>
        <w:numPr>
          <w:ilvl w:val="0"/>
          <w:numId w:val="33"/>
        </w:numPr>
        <w:spacing w:after="120"/>
        <w:rPr>
          <w:i/>
        </w:rPr>
      </w:pPr>
      <w:r w:rsidRPr="00727FC6">
        <w:rPr>
          <w:i/>
        </w:rPr>
        <w:t xml:space="preserve">Grant </w:t>
      </w:r>
      <w:r w:rsidRPr="00727FC6">
        <w:rPr>
          <w:i/>
          <w:szCs w:val="20"/>
        </w:rPr>
        <w:t>Officer Signature</w:t>
      </w:r>
      <w:r w:rsidRPr="00727FC6">
        <w:rPr>
          <w:szCs w:val="20"/>
        </w:rPr>
        <w:t>—Leave these boxes blank.  The BLS Grant Officer will provide his (a) name, (b) title, (c) telephone number, (d) signature</w:t>
      </w:r>
      <w:r w:rsidRPr="00727FC6" w:rsidR="00101656">
        <w:rPr>
          <w:szCs w:val="20"/>
        </w:rPr>
        <w:t xml:space="preserve"> (electronic or wet)</w:t>
      </w:r>
      <w:r w:rsidRPr="00727FC6">
        <w:rPr>
          <w:szCs w:val="20"/>
        </w:rPr>
        <w:t>, and (e) date signed.  Note that this item has been added by the BLS.  It does not appear on the electronic version of this form available at the OMB website.</w:t>
      </w:r>
    </w:p>
    <w:p w:rsidRPr="00727FC6" w:rsidR="00E25DE7" w:rsidP="00E25DE7" w:rsidRDefault="00E25DE7" w14:paraId="760A6B02" w14:textId="77777777">
      <w:pPr>
        <w:spacing w:after="120"/>
        <w:ind w:left="2160"/>
        <w:rPr>
          <w:i/>
        </w:rPr>
      </w:pPr>
    </w:p>
    <w:p w:rsidRPr="00727FC6" w:rsidR="00CE2DFD" w:rsidP="00952B51" w:rsidRDefault="00CE2DFD" w14:paraId="26073DA4" w14:textId="77777777">
      <w:pPr>
        <w:pStyle w:val="Heading3"/>
        <w:ind w:hanging="900"/>
      </w:pPr>
      <w:bookmarkStart w:name="_Toc318388004" w:id="646"/>
      <w:bookmarkStart w:name="_Toc318388423" w:id="647"/>
      <w:bookmarkStart w:name="_Toc360880564" w:id="648"/>
      <w:bookmarkStart w:name="_Toc452960257" w:id="649"/>
      <w:bookmarkStart w:name="_Toc164237386" w:id="650"/>
      <w:bookmarkStart w:name="_Toc190770155" w:id="651"/>
      <w:bookmarkStart w:name="_Toc192907998" w:id="652"/>
      <w:bookmarkStart w:name="_Toc197829269" w:id="653"/>
      <w:bookmarkStart w:name="_Toc220934193" w:id="654"/>
      <w:bookmarkStart w:name="_Toc318388426" w:id="655"/>
      <w:bookmarkStart w:name="_Toc355682072" w:id="656"/>
      <w:bookmarkStart w:name="_Toc5024442" w:id="657"/>
      <w:bookmarkEnd w:id="646"/>
      <w:bookmarkEnd w:id="647"/>
      <w:r w:rsidRPr="00727FC6">
        <w:lastRenderedPageBreak/>
        <w:t>Certification Regarding Debarment, Suspension, and Other Responsibility Matters</w:t>
      </w:r>
      <w:bookmarkEnd w:id="648"/>
      <w:bookmarkEnd w:id="649"/>
      <w:bookmarkEnd w:id="650"/>
      <w:bookmarkEnd w:id="651"/>
      <w:bookmarkEnd w:id="652"/>
      <w:bookmarkEnd w:id="653"/>
      <w:bookmarkEnd w:id="654"/>
      <w:bookmarkEnd w:id="655"/>
      <w:bookmarkEnd w:id="656"/>
      <w:bookmarkEnd w:id="657"/>
    </w:p>
    <w:p w:rsidRPr="00727FC6" w:rsidR="00CE2DFD" w:rsidP="00AE52F4" w:rsidRDefault="00CE2DFD" w14:paraId="7ED477C5" w14:textId="77777777">
      <w:pPr>
        <w:numPr>
          <w:ilvl w:val="0"/>
          <w:numId w:val="34"/>
        </w:numPr>
        <w:ind w:hanging="720"/>
        <w:rPr>
          <w:i/>
        </w:rPr>
      </w:pPr>
      <w:bookmarkStart w:name="_Toc160003351" w:id="658"/>
      <w:bookmarkStart w:name="_Toc160271596" w:id="659"/>
      <w:r w:rsidRPr="00727FC6">
        <w:rPr>
          <w:i/>
        </w:rPr>
        <w:t>Instructions--Primary Covered Transactions</w:t>
      </w:r>
      <w:bookmarkEnd w:id="658"/>
      <w:bookmarkEnd w:id="659"/>
    </w:p>
    <w:p w:rsidRPr="00727FC6" w:rsidR="00CE2DFD" w:rsidP="00AE52F4" w:rsidRDefault="00CE2DFD" w14:paraId="3803AD70" w14:textId="77777777">
      <w:pPr>
        <w:numPr>
          <w:ilvl w:val="0"/>
          <w:numId w:val="35"/>
        </w:numPr>
      </w:pPr>
      <w:r w:rsidRPr="00727FC6">
        <w:rPr>
          <w:b/>
        </w:rPr>
        <w:t>By signing and submitting this application or grant agreement, the prospective primary participant is providing the certification set out below</w:t>
      </w:r>
      <w:r w:rsidRPr="00727FC6">
        <w:t xml:space="preserve"> (see Section 2.b.).</w:t>
      </w:r>
    </w:p>
    <w:p w:rsidRPr="00727FC6" w:rsidR="00CE2DFD" w:rsidP="00AE52F4" w:rsidRDefault="00CE2DFD" w14:paraId="002178AF" w14:textId="77777777">
      <w:pPr>
        <w:numPr>
          <w:ilvl w:val="0"/>
          <w:numId w:val="35"/>
        </w:numPr>
      </w:pPr>
      <w:r w:rsidRPr="00727FC6">
        <w:t>The inability of a person to provide the certification required below will not necessarily result in denial of participation in this covered transaction.  The prospective participant will submit an explanation of why it cannot provide the certification set out below.  The certification or explanation will be considered in connection with the department or agency's determination whether to enter into this transaction.  However, failure of the prospective participant to furnish a certification or explanation will disqualify such person from participation in this transaction.</w:t>
      </w:r>
    </w:p>
    <w:p w:rsidRPr="00727FC6" w:rsidR="00CE2DFD" w:rsidP="00AE52F4" w:rsidRDefault="00CE2DFD" w14:paraId="1F1F80A2" w14:textId="77777777">
      <w:pPr>
        <w:numPr>
          <w:ilvl w:val="0"/>
          <w:numId w:val="35"/>
        </w:numPr>
      </w:pPr>
      <w:r w:rsidRPr="00727FC6">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rsidRPr="00727FC6" w:rsidR="00CE2DFD" w:rsidP="00AE52F4" w:rsidRDefault="00CE2DFD" w14:paraId="16967D07" w14:textId="77777777">
      <w:pPr>
        <w:numPr>
          <w:ilvl w:val="0"/>
          <w:numId w:val="35"/>
        </w:numPr>
      </w:pPr>
      <w:r w:rsidRPr="00727FC6">
        <w:t>The prospective primary participant will provide immediate written notice to the department or agency to which this proposal is submitted if at any time the prospective primary participant learns its certification was erroneous when submitted or has become erroneous by reason of changed circumstances.</w:t>
      </w:r>
    </w:p>
    <w:p w:rsidRPr="00727FC6" w:rsidR="00CE2DFD" w:rsidP="00AE52F4" w:rsidRDefault="00CE2DFD" w14:paraId="264743EB" w14:textId="77777777">
      <w:pPr>
        <w:numPr>
          <w:ilvl w:val="0"/>
          <w:numId w:val="35"/>
        </w:numPr>
      </w:pPr>
      <w:r w:rsidRPr="00727FC6">
        <w:t>The terms "covered transaction</w:t>
      </w:r>
      <w:r w:rsidRPr="00727FC6" w:rsidR="00614853">
        <w:t>,"</w:t>
      </w:r>
      <w:r w:rsidRPr="00727FC6">
        <w:t xml:space="preserve"> "debarred</w:t>
      </w:r>
      <w:r w:rsidRPr="00727FC6" w:rsidR="00614853">
        <w:t>,"</w:t>
      </w:r>
      <w:r w:rsidRPr="00727FC6">
        <w:t xml:space="preserve"> "suspended</w:t>
      </w:r>
      <w:r w:rsidRPr="00727FC6" w:rsidR="00614853">
        <w:t>," "ineligible,"</w:t>
      </w:r>
      <w:r w:rsidRPr="00727FC6">
        <w:t xml:space="preserve"> "</w:t>
      </w:r>
      <w:r w:rsidRPr="00727FC6" w:rsidR="00614853">
        <w:t>lower tier covered transaction,"</w:t>
      </w:r>
      <w:r w:rsidRPr="00727FC6">
        <w:t xml:space="preserve"> "participant," "person</w:t>
      </w:r>
      <w:r w:rsidRPr="00727FC6" w:rsidR="00614853">
        <w:t>,"</w:t>
      </w:r>
      <w:r w:rsidRPr="00727FC6">
        <w:t xml:space="preserve"> "primary covered transaction</w:t>
      </w:r>
      <w:r w:rsidRPr="00727FC6" w:rsidR="00614853">
        <w:t>,"</w:t>
      </w:r>
      <w:r w:rsidRPr="00727FC6">
        <w:t xml:space="preserve"> "principal</w:t>
      </w:r>
      <w:r w:rsidRPr="00727FC6" w:rsidR="00614853">
        <w:t>," "proposal,"</w:t>
      </w:r>
      <w:r w:rsidRPr="00727FC6">
        <w:t xml:space="preserve"> and "voluntarily excluded," as used in this clause, have the meanings set out in the Definitions and Coverage sections of the rules implementing Executive Order 12549 [29 CFR 98.105 and 29 CFR 98.110].  You may contact the department or agency to which this proposal is being submitted for assistance in obtaining a copy of those regulations.</w:t>
      </w:r>
    </w:p>
    <w:p w:rsidRPr="00727FC6" w:rsidR="00CE2DFD" w:rsidP="00AE52F4" w:rsidRDefault="00CE2DFD" w14:paraId="17056810" w14:textId="77777777">
      <w:pPr>
        <w:numPr>
          <w:ilvl w:val="0"/>
          <w:numId w:val="35"/>
        </w:numPr>
      </w:pPr>
      <w:r w:rsidRPr="00727FC6">
        <w:t>The prospective primary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entering into this transaction.</w:t>
      </w:r>
    </w:p>
    <w:p w:rsidRPr="00727FC6" w:rsidR="00CE2DFD" w:rsidP="00AE52F4" w:rsidRDefault="00CE2DFD" w14:paraId="4575F18C" w14:textId="77777777">
      <w:pPr>
        <w:numPr>
          <w:ilvl w:val="0"/>
          <w:numId w:val="35"/>
        </w:numPr>
      </w:pPr>
      <w:r w:rsidRPr="00727FC6">
        <w:t>The prospective primary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727FC6" w:rsidR="00CE2DFD" w:rsidP="00AE52F4" w:rsidRDefault="00CE2DFD" w14:paraId="58C0697D" w14:textId="77777777">
      <w:pPr>
        <w:numPr>
          <w:ilvl w:val="0"/>
          <w:numId w:val="35"/>
        </w:numPr>
      </w:pPr>
      <w:r w:rsidRPr="00727FC6">
        <w:t>A participant in a covered transaction may rely upon a certification of a prospective participant in a lower tier covered transaction that it is not proposed for debarment under 48 CFR part 9, Subpart 9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727FC6" w:rsidR="00CE2DFD" w:rsidP="00AE52F4" w:rsidRDefault="00CE2DFD" w14:paraId="689BD43F" w14:textId="77777777">
      <w:pPr>
        <w:numPr>
          <w:ilvl w:val="0"/>
          <w:numId w:val="35"/>
        </w:numPr>
      </w:pPr>
      <w:r w:rsidRPr="00727FC6">
        <w:lastRenderedPageBreak/>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727FC6" w:rsidR="00CC3669" w:rsidP="00AE52F4" w:rsidRDefault="00CE2DFD" w14:paraId="3D2A6E0C" w14:textId="77777777">
      <w:pPr>
        <w:numPr>
          <w:ilvl w:val="0"/>
          <w:numId w:val="35"/>
        </w:numPr>
      </w:pPr>
      <w:r w:rsidRPr="00727FC6">
        <w:t>Except for transactions authorized under paragraph 6 of these instructions, if a participant in a covered transaction knowingly enters into a lower tier covered transactions with a person who is proposed for debarment under 48 CFR part 9, Subpart 9.4, suspended, debarred, ineligible, or voluntarily excluded from participation in this transaction, in addition to other remedies available to the Federal Government, the department or agency may terminate this transaction for cause or default.</w:t>
      </w:r>
      <w:bookmarkStart w:name="_Toc160003352" w:id="660"/>
      <w:bookmarkStart w:name="_Toc160271597" w:id="661"/>
    </w:p>
    <w:p w:rsidRPr="00727FC6" w:rsidR="00CE2DFD" w:rsidP="00AE52F4" w:rsidRDefault="00CE2DFD" w14:paraId="1FCC9130" w14:textId="77777777">
      <w:pPr>
        <w:numPr>
          <w:ilvl w:val="0"/>
          <w:numId w:val="34"/>
        </w:numPr>
        <w:ind w:hanging="720"/>
        <w:rPr>
          <w:i/>
        </w:rPr>
      </w:pPr>
      <w:r w:rsidRPr="00727FC6">
        <w:rPr>
          <w:i/>
        </w:rPr>
        <w:t>Certification--Primary Covered Transactions</w:t>
      </w:r>
      <w:bookmarkEnd w:id="660"/>
      <w:bookmarkEnd w:id="661"/>
    </w:p>
    <w:p w:rsidRPr="00727FC6" w:rsidR="00CE2DFD" w:rsidP="0046127F" w:rsidRDefault="00CE2DFD" w14:paraId="05EA9537"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36B09FE" w14:textId="77777777">
      <w:pPr>
        <w:numPr>
          <w:ilvl w:val="0"/>
          <w:numId w:val="36"/>
        </w:numPr>
      </w:pPr>
      <w:r w:rsidRPr="00727FC6">
        <w:t>The prospective participant certifies to the best of its knowledge and belief, that it and its principals:</w:t>
      </w:r>
    </w:p>
    <w:p w:rsidRPr="00727FC6" w:rsidR="00CE2DFD" w:rsidP="00AE52F4" w:rsidRDefault="00CE2DFD" w14:paraId="0C6B12CB" w14:textId="77777777">
      <w:pPr>
        <w:numPr>
          <w:ilvl w:val="1"/>
          <w:numId w:val="34"/>
        </w:numPr>
        <w:ind w:left="2160"/>
      </w:pPr>
      <w:r w:rsidRPr="00727FC6">
        <w:t>Are not presently debarred, suspended, proposed for debarment, declared ineligible, or voluntarily excluded from covered transactions by any Federal department or agency;</w:t>
      </w:r>
    </w:p>
    <w:p w:rsidRPr="00727FC6" w:rsidR="00CE2DFD" w:rsidP="00AE52F4" w:rsidRDefault="00CE2DFD" w14:paraId="02BCAE19" w14:textId="77777777">
      <w:pPr>
        <w:numPr>
          <w:ilvl w:val="1"/>
          <w:numId w:val="34"/>
        </w:numPr>
        <w:ind w:left="2160"/>
      </w:pPr>
      <w:r w:rsidRPr="00727FC6">
        <w:t xml:space="preserve">Have not within a three-year period preceding this proposal been convicted of or had a civil judgment rendered against them for commission of fraud or a criminal offense in connection with obtaining, attempting to obtain, or performing a public (Federal, </w:t>
      </w:r>
      <w:r w:rsidRPr="00727FC6" w:rsidR="00E31782">
        <w:t>s</w:t>
      </w:r>
      <w:r w:rsidRPr="00727FC6" w:rsidR="00E4459D">
        <w:t>tate</w:t>
      </w:r>
      <w:r w:rsidRPr="00727FC6">
        <w:t xml:space="preserve"> or local) transaction or contract under a public transaction; violation of Federal or </w:t>
      </w:r>
      <w:r w:rsidRPr="00727FC6" w:rsidR="00E31782">
        <w:t>s</w:t>
      </w:r>
      <w:r w:rsidRPr="00727FC6" w:rsidR="00E4459D">
        <w:t>tate</w:t>
      </w:r>
      <w:r w:rsidRPr="00727FC6">
        <w:t xml:space="preserve"> antitrust statutes or commission of embezzlement, theft, forgery, bribery, falsification or destruction of records, making false </w:t>
      </w:r>
      <w:r w:rsidRPr="00727FC6" w:rsidR="003A1545">
        <w:t>s</w:t>
      </w:r>
      <w:r w:rsidRPr="00727FC6" w:rsidR="00E4459D">
        <w:t>tate</w:t>
      </w:r>
      <w:r w:rsidRPr="00727FC6">
        <w:t>ments, or receiving stolen property;</w:t>
      </w:r>
    </w:p>
    <w:p w:rsidRPr="00727FC6" w:rsidR="00CE2DFD" w:rsidP="00AE52F4" w:rsidRDefault="00CE2DFD" w14:paraId="1B6F98FA" w14:textId="77777777">
      <w:pPr>
        <w:numPr>
          <w:ilvl w:val="1"/>
          <w:numId w:val="34"/>
        </w:numPr>
        <w:ind w:left="2160"/>
      </w:pPr>
      <w:r w:rsidRPr="00727FC6">
        <w:t xml:space="preserve">Are not presently indicted for or otherwise criminally or civilly charged by a governmental entity (Federal, </w:t>
      </w:r>
      <w:r w:rsidRPr="00727FC6" w:rsidR="00E31782">
        <w:t>s</w:t>
      </w:r>
      <w:r w:rsidRPr="00727FC6" w:rsidR="00E4459D">
        <w:t>tate</w:t>
      </w:r>
      <w:r w:rsidRPr="00727FC6">
        <w:t xml:space="preserve"> or local) with commission of any of the offenses enumerated in paragraph (1)(b) of this certification; and</w:t>
      </w:r>
    </w:p>
    <w:p w:rsidRPr="00727FC6" w:rsidR="00CE2DFD" w:rsidP="00AE52F4" w:rsidRDefault="00CE2DFD" w14:paraId="234C6286" w14:textId="77777777">
      <w:pPr>
        <w:numPr>
          <w:ilvl w:val="1"/>
          <w:numId w:val="34"/>
        </w:numPr>
        <w:ind w:left="2160"/>
      </w:pPr>
      <w:r w:rsidRPr="00727FC6">
        <w:t xml:space="preserve">Have not within a three-year period preceding this application/proposal had one or more public transactions (Federal, </w:t>
      </w:r>
      <w:r w:rsidRPr="00727FC6" w:rsidR="00E31782">
        <w:t>s</w:t>
      </w:r>
      <w:r w:rsidRPr="00727FC6" w:rsidR="00E4459D">
        <w:t>tate</w:t>
      </w:r>
      <w:r w:rsidRPr="00727FC6">
        <w:t xml:space="preserve"> or local) terminated for cause or default.</w:t>
      </w:r>
    </w:p>
    <w:p w:rsidRPr="00727FC6" w:rsidR="00CE2DFD" w:rsidP="00AE52F4" w:rsidRDefault="00CE2DFD" w14:paraId="446C85E5" w14:textId="77777777">
      <w:pPr>
        <w:numPr>
          <w:ilvl w:val="0"/>
          <w:numId w:val="36"/>
        </w:numPr>
      </w:pPr>
      <w:r w:rsidRPr="00727FC6">
        <w:t xml:space="preserve">Where the prospective primary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AE52F4" w:rsidRDefault="00CE2DFD" w14:paraId="12598C85" w14:textId="77777777">
      <w:pPr>
        <w:numPr>
          <w:ilvl w:val="0"/>
          <w:numId w:val="34"/>
        </w:numPr>
        <w:ind w:hanging="720"/>
        <w:rPr>
          <w:i/>
        </w:rPr>
      </w:pPr>
      <w:bookmarkStart w:name="_Toc160003353" w:id="662"/>
      <w:bookmarkStart w:name="_Toc160271598" w:id="663"/>
      <w:r w:rsidRPr="00727FC6">
        <w:rPr>
          <w:i/>
        </w:rPr>
        <w:t>Instructions--Lower</w:t>
      </w:r>
      <w:r w:rsidRPr="00727FC6">
        <w:rPr>
          <w:i/>
        </w:rPr>
        <w:noBreakHyphen/>
        <w:t>Tier Covered Transactions</w:t>
      </w:r>
      <w:bookmarkEnd w:id="662"/>
      <w:bookmarkEnd w:id="663"/>
    </w:p>
    <w:p w:rsidRPr="00727FC6" w:rsidR="00CE2DFD" w:rsidP="00AE52F4" w:rsidRDefault="00CE2DFD" w14:paraId="10707421" w14:textId="77777777">
      <w:pPr>
        <w:numPr>
          <w:ilvl w:val="0"/>
          <w:numId w:val="37"/>
        </w:numPr>
        <w:rPr>
          <w:b/>
        </w:rPr>
      </w:pPr>
      <w:r w:rsidRPr="00727FC6">
        <w:rPr>
          <w:b/>
        </w:rPr>
        <w:t>By signing and submitting this application or grant agreement, the prospective lower tier participant is providing the certification set out below.</w:t>
      </w:r>
    </w:p>
    <w:p w:rsidRPr="00727FC6" w:rsidR="00CE2DFD" w:rsidP="00AE52F4" w:rsidRDefault="00CE2DFD" w14:paraId="4523D71A" w14:textId="77777777">
      <w:pPr>
        <w:numPr>
          <w:ilvl w:val="0"/>
          <w:numId w:val="37"/>
        </w:numPr>
      </w:pPr>
      <w:r w:rsidRPr="00727FC6">
        <w:t>The certification in this clause is a material representation of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0AFFD45E" w14:textId="77777777">
      <w:pPr>
        <w:numPr>
          <w:ilvl w:val="0"/>
          <w:numId w:val="37"/>
        </w:numPr>
      </w:pPr>
      <w:r w:rsidRPr="00727FC6">
        <w:t xml:space="preserve">The prospective lower tier participant shall provide immediate written notice to the person to whom this proposal is submitted if at any time the prospective lower tier participant learns </w:t>
      </w:r>
      <w:r w:rsidRPr="00727FC6">
        <w:lastRenderedPageBreak/>
        <w:t>that its certification was erroneous when submitted or had become erroneous by reason of changed circumstances.</w:t>
      </w:r>
    </w:p>
    <w:p w:rsidRPr="00727FC6" w:rsidR="00CE2DFD" w:rsidP="00AE52F4" w:rsidRDefault="00CE2DFD" w14:paraId="1382DE69" w14:textId="77777777">
      <w:pPr>
        <w:numPr>
          <w:ilvl w:val="0"/>
          <w:numId w:val="37"/>
        </w:numPr>
      </w:pPr>
      <w:r w:rsidRPr="00727FC6">
        <w:t>The terms "covered transaction</w:t>
      </w:r>
      <w:r w:rsidRPr="00727FC6" w:rsidR="004E2523">
        <w:t>,"</w:t>
      </w:r>
      <w:r w:rsidRPr="00727FC6">
        <w:t xml:space="preserve"> "debarred</w:t>
      </w:r>
      <w:r w:rsidRPr="00727FC6" w:rsidR="004E2523">
        <w:t>," "suspended,"</w:t>
      </w:r>
      <w:r w:rsidRPr="00727FC6">
        <w:t xml:space="preserve"> "ineligible</w:t>
      </w:r>
      <w:r w:rsidRPr="00727FC6" w:rsidR="004E2523">
        <w:t>,"</w:t>
      </w:r>
      <w:r w:rsidRPr="00727FC6">
        <w:t xml:space="preserve"> "</w:t>
      </w:r>
      <w:r w:rsidRPr="00727FC6" w:rsidR="004E2523">
        <w:t>lower tier covered transaction," "participant," "person,"</w:t>
      </w:r>
      <w:r w:rsidRPr="00727FC6">
        <w:t xml:space="preserve"> "primary </w:t>
      </w:r>
      <w:r w:rsidRPr="00727FC6" w:rsidR="004E2523">
        <w:t>covered transaction," "principal," "proposal,"</w:t>
      </w:r>
      <w:r w:rsidRPr="00727FC6">
        <w:t xml:space="preserve"> and "voluntarily excluded," as used in this clause, have the meaning set out in the Definitions and Coverage sections of the rules implementing Executive Order 12549 [29 CFR 98.105 and 29 CFR 98.110].  You may contact the person to which this proposal is submitted for assistance in obtaining a copy of those regulations.</w:t>
      </w:r>
    </w:p>
    <w:p w:rsidRPr="00727FC6" w:rsidR="00CE2DFD" w:rsidP="00AE52F4" w:rsidRDefault="00CE2DFD" w14:paraId="1E9B27D5" w14:textId="77777777">
      <w:pPr>
        <w:numPr>
          <w:ilvl w:val="0"/>
          <w:numId w:val="37"/>
        </w:numPr>
      </w:pPr>
      <w:r w:rsidRPr="00727FC6">
        <w:t>The prospective lower tier participant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w:t>
      </w:r>
    </w:p>
    <w:p w:rsidRPr="00727FC6" w:rsidR="00CE2DFD" w:rsidP="00AE52F4" w:rsidRDefault="00CE2DFD" w14:paraId="4153C702" w14:textId="77777777">
      <w:pPr>
        <w:numPr>
          <w:ilvl w:val="0"/>
          <w:numId w:val="37"/>
        </w:numPr>
      </w:pPr>
      <w:r w:rsidRPr="00727FC6">
        <w:t>The prospective lower tier participant further agrees by submitting this proposal that it will include the clause titled "Certification Regarding Debarment, Suspension, Ineligibility and Voluntary Exclusion--Lower Tier Covered Transactions," provided by the department or agency entering into this covered transaction, without modification, in all lower tier covered transactions and in all solicitations for lower tier covered transactions.</w:t>
      </w:r>
    </w:p>
    <w:p w:rsidRPr="00727FC6" w:rsidR="00CE2DFD" w:rsidP="00AE52F4" w:rsidRDefault="00CE2DFD" w14:paraId="46066D25" w14:textId="77777777">
      <w:pPr>
        <w:numPr>
          <w:ilvl w:val="0"/>
          <w:numId w:val="37"/>
        </w:numPr>
      </w:pPr>
      <w:r w:rsidRPr="00727FC6">
        <w:t>A participant in a covered transaction may rely upon a certification of a prospective participant in a lower tier covered transaction that it is not proposed for debarment under 48 CFR Part 9, Subpart 9.4,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rsidRPr="00727FC6" w:rsidR="00CE2DFD" w:rsidP="00AE52F4" w:rsidRDefault="00CE2DFD" w14:paraId="7F9600F9" w14:textId="77777777">
      <w:pPr>
        <w:numPr>
          <w:ilvl w:val="0"/>
          <w:numId w:val="37"/>
        </w:numPr>
      </w:pPr>
      <w:r w:rsidRPr="00727FC6">
        <w:t>Nothing contained in the foregoing will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Pr="00727FC6" w:rsidR="00CE2DFD" w:rsidP="00AE52F4" w:rsidRDefault="00CE2DFD" w14:paraId="38B05D2C" w14:textId="77777777">
      <w:pPr>
        <w:numPr>
          <w:ilvl w:val="0"/>
          <w:numId w:val="37"/>
        </w:numPr>
      </w:pPr>
      <w:r w:rsidRPr="00727FC6">
        <w:t>Except for transactions authorized under paragraph 5 of these instructions, if a participant in a covered transaction knowingly enters into a lower tier covered transactions with a person who is proposed for debarment under 48 CFR Part 9, Subpart 9,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rsidRPr="00727FC6" w:rsidR="00CE2DFD" w:rsidP="00AE52F4" w:rsidRDefault="00CE2DFD" w14:paraId="60F33F9E" w14:textId="77777777">
      <w:pPr>
        <w:numPr>
          <w:ilvl w:val="0"/>
          <w:numId w:val="34"/>
        </w:numPr>
        <w:ind w:hanging="720"/>
        <w:rPr>
          <w:i/>
        </w:rPr>
      </w:pPr>
      <w:bookmarkStart w:name="_Toc160003354" w:id="664"/>
      <w:bookmarkStart w:name="_Toc160271599" w:id="665"/>
      <w:r w:rsidRPr="00727FC6">
        <w:rPr>
          <w:i/>
        </w:rPr>
        <w:t>Certification--Lower</w:t>
      </w:r>
      <w:r w:rsidRPr="00727FC6">
        <w:rPr>
          <w:i/>
        </w:rPr>
        <w:noBreakHyphen/>
        <w:t>Tier Covered Transactions</w:t>
      </w:r>
      <w:bookmarkEnd w:id="664"/>
      <w:bookmarkEnd w:id="665"/>
    </w:p>
    <w:p w:rsidRPr="00727FC6" w:rsidR="00CE2DFD" w:rsidP="009F667A" w:rsidRDefault="00CE2DFD" w14:paraId="6EDC7A0B" w14:textId="77777777">
      <w:pPr>
        <w:ind w:left="1440"/>
      </w:pPr>
      <w:r w:rsidRPr="00727FC6">
        <w:t xml:space="preserve">This certification is required by the regulations implementing Executive Order 12549, Debarment and Suspension, 29 CFR 98.510, Participants' responsibilities.  </w:t>
      </w:r>
    </w:p>
    <w:p w:rsidRPr="00727FC6" w:rsidR="00CE2DFD" w:rsidP="00AE52F4" w:rsidRDefault="00CE2DFD" w14:paraId="1B42FC8C" w14:textId="77777777">
      <w:pPr>
        <w:numPr>
          <w:ilvl w:val="0"/>
          <w:numId w:val="38"/>
        </w:numPr>
      </w:pPr>
      <w:r w:rsidRPr="00727FC6">
        <w:t>The prospective lower tier participant certifies, by submission of this proposal, that neither it nor its principals are presently debarred, suspended, proposed for debarment, declared ineligible, or voluntarily excluded from participation in this transaction by any Federal department or agency.</w:t>
      </w:r>
    </w:p>
    <w:p w:rsidRPr="00727FC6" w:rsidR="009F667A" w:rsidP="00AE52F4" w:rsidRDefault="00CE2DFD" w14:paraId="73DF46C5" w14:textId="77777777">
      <w:pPr>
        <w:numPr>
          <w:ilvl w:val="0"/>
          <w:numId w:val="38"/>
        </w:numPr>
      </w:pPr>
      <w:r w:rsidRPr="00727FC6">
        <w:lastRenderedPageBreak/>
        <w:t xml:space="preserve">Where the prospective lower tier participant is unable to certify to any of the </w:t>
      </w:r>
      <w:r w:rsidRPr="00727FC6" w:rsidR="003A1545">
        <w:t>s</w:t>
      </w:r>
      <w:r w:rsidRPr="00727FC6" w:rsidR="00E4459D">
        <w:t>tate</w:t>
      </w:r>
      <w:r w:rsidRPr="00727FC6">
        <w:t>ments in this certification, such prospective participant will attach an explanation to this proposal.</w:t>
      </w:r>
    </w:p>
    <w:p w:rsidRPr="00727FC6" w:rsidR="00CE2DFD" w:rsidP="00952B51" w:rsidRDefault="00CE2DFD" w14:paraId="57AAF172" w14:textId="77777777">
      <w:pPr>
        <w:pStyle w:val="Heading3"/>
        <w:ind w:hanging="900"/>
      </w:pPr>
      <w:bookmarkStart w:name="_Toc360880565" w:id="666"/>
      <w:bookmarkStart w:name="_Toc388872713" w:id="667"/>
      <w:bookmarkStart w:name="_Toc452960258" w:id="668"/>
      <w:bookmarkStart w:name="_Toc164237387" w:id="669"/>
      <w:bookmarkStart w:name="_Toc190770156" w:id="670"/>
      <w:bookmarkStart w:name="_Toc192907999" w:id="671"/>
      <w:bookmarkStart w:name="_Toc197829270" w:id="672"/>
      <w:bookmarkStart w:name="_Toc220934194" w:id="673"/>
      <w:bookmarkStart w:name="_Toc318388427" w:id="674"/>
      <w:bookmarkStart w:name="_Toc355682073" w:id="675"/>
      <w:bookmarkStart w:name="_Toc5024443" w:id="676"/>
      <w:r w:rsidRPr="00727FC6">
        <w:t>Drug-Free Workplace Certification</w:t>
      </w:r>
      <w:bookmarkEnd w:id="666"/>
      <w:bookmarkEnd w:id="667"/>
      <w:bookmarkEnd w:id="668"/>
      <w:bookmarkEnd w:id="669"/>
      <w:bookmarkEnd w:id="670"/>
      <w:bookmarkEnd w:id="671"/>
      <w:bookmarkEnd w:id="672"/>
      <w:bookmarkEnd w:id="673"/>
      <w:bookmarkEnd w:id="674"/>
      <w:bookmarkEnd w:id="675"/>
      <w:bookmarkEnd w:id="676"/>
    </w:p>
    <w:p w:rsidRPr="00727FC6" w:rsidR="00CE2DFD" w:rsidP="00AE52F4" w:rsidRDefault="00CE2DFD" w14:paraId="53FD823F" w14:textId="77777777">
      <w:pPr>
        <w:numPr>
          <w:ilvl w:val="0"/>
          <w:numId w:val="39"/>
        </w:numPr>
        <w:ind w:firstLine="0"/>
        <w:rPr>
          <w:i/>
        </w:rPr>
      </w:pPr>
      <w:bookmarkStart w:name="_Toc160003355" w:id="677"/>
      <w:bookmarkStart w:name="_Toc160271600" w:id="678"/>
      <w:r w:rsidRPr="00727FC6">
        <w:rPr>
          <w:i/>
        </w:rPr>
        <w:t>Instructions</w:t>
      </w:r>
      <w:bookmarkEnd w:id="677"/>
      <w:bookmarkEnd w:id="678"/>
    </w:p>
    <w:p w:rsidRPr="00727FC6" w:rsidR="00CE2DFD" w:rsidP="00AE52F4" w:rsidRDefault="00CE2DFD" w14:paraId="3F7A90F0" w14:textId="77777777">
      <w:pPr>
        <w:numPr>
          <w:ilvl w:val="0"/>
          <w:numId w:val="40"/>
        </w:numPr>
      </w:pPr>
      <w:r w:rsidRPr="00727FC6">
        <w:t>By signing and/or submitting this application or grant agreement, the grantee is providing the certification set out below (see Section b.1.); however, see also Section b.2.</w:t>
      </w:r>
    </w:p>
    <w:p w:rsidRPr="00727FC6" w:rsidR="00CE2DFD" w:rsidP="00AE52F4" w:rsidRDefault="00CE2DFD" w14:paraId="5C173029" w14:textId="77777777">
      <w:pPr>
        <w:numPr>
          <w:ilvl w:val="0"/>
          <w:numId w:val="40"/>
        </w:numPr>
      </w:pPr>
      <w:r w:rsidRPr="00727FC6">
        <w:t>The certification set out below is a material representation of fact upon which reliance is placed when the agency awards the grant.  If it is later determined that the grantee knowingly rendered a false certification, or otherwise violates the requirements of the Drug-Free Workplace Act, the agency, in addition to any other remedies available to the Federal Government, may take action authorized under the Drug-Free Workplace Act.</w:t>
      </w:r>
    </w:p>
    <w:p w:rsidRPr="00727FC6" w:rsidR="00CE2DFD" w:rsidP="00AE52F4" w:rsidRDefault="00CE2DFD" w14:paraId="009F8118" w14:textId="77777777">
      <w:pPr>
        <w:numPr>
          <w:ilvl w:val="0"/>
          <w:numId w:val="40"/>
        </w:numPr>
      </w:pPr>
      <w:r w:rsidRPr="00727FC6">
        <w:t>Workplaces under grants, for grantees other than individuals, need not be identified on the certification.  If known, they may be identified in the grant application.  If the grantee does not identify the workplaces at the time of application, or upon award, if there is no application, the grantee must keep the identity of the workplace(s) on file in its office and make the information available for Federal inspection.  Failure to identify all known workplaces constitutes a violation of the grantee's drug-free workplace requirements.</w:t>
      </w:r>
    </w:p>
    <w:p w:rsidRPr="00727FC6" w:rsidR="00CE2DFD" w:rsidP="00AE52F4" w:rsidRDefault="00CE2DFD" w14:paraId="0228344A" w14:textId="77777777">
      <w:pPr>
        <w:numPr>
          <w:ilvl w:val="0"/>
          <w:numId w:val="40"/>
        </w:numPr>
      </w:pPr>
      <w:r w:rsidRPr="00727FC6">
        <w:t xml:space="preserve">Workplace identifications must include the actual address of buildings (or parts of buildings) or other sites where work under the grant takes place.  Categorical descriptions may be used (e.g., all vehicles of a mass transit authority or </w:t>
      </w:r>
      <w:r w:rsidRPr="00727FC6" w:rsidR="00E31782">
        <w:t>s</w:t>
      </w:r>
      <w:r w:rsidRPr="00727FC6" w:rsidR="00E4459D">
        <w:t>tate</w:t>
      </w:r>
      <w:r w:rsidRPr="00727FC6">
        <w:t xml:space="preserve"> highway department while in operation.  </w:t>
      </w:r>
      <w:r w:rsidRPr="00727FC6" w:rsidR="00E4459D">
        <w:t>State</w:t>
      </w:r>
      <w:r w:rsidRPr="00727FC6">
        <w:t xml:space="preserve"> employees in each local unemployment office, performers in concert halls or radio studios).</w:t>
      </w:r>
    </w:p>
    <w:p w:rsidRPr="00727FC6" w:rsidR="00CE2DFD" w:rsidP="00AE52F4" w:rsidRDefault="00CE2DFD" w14:paraId="5B6AA1B2" w14:textId="77777777">
      <w:pPr>
        <w:numPr>
          <w:ilvl w:val="0"/>
          <w:numId w:val="40"/>
        </w:numPr>
      </w:pPr>
      <w:r w:rsidRPr="00727FC6">
        <w:t>If the workplace identified to the agency changes during the performance of the grant, the grantee will inform the agency of the change(s), if it previously identified the workplaces in question (see paragraph (3)).</w:t>
      </w:r>
    </w:p>
    <w:p w:rsidRPr="00727FC6" w:rsidR="00CE2DFD" w:rsidP="00AE52F4" w:rsidRDefault="00CE2DFD" w14:paraId="24CA1273" w14:textId="77777777">
      <w:pPr>
        <w:numPr>
          <w:ilvl w:val="0"/>
          <w:numId w:val="40"/>
        </w:numPr>
      </w:pPr>
      <w:r w:rsidRPr="00727FC6">
        <w:t>Definitions of terms in the Nonprocurement Suspension and Debarment common rule and Drug-Free Workplace common rule apply to this certification.  Grantees' attention is called, in particular, to the following definitions from these rules:</w:t>
      </w:r>
    </w:p>
    <w:p w:rsidRPr="00727FC6" w:rsidR="00CE2DFD" w:rsidP="009F667A" w:rsidRDefault="00CE2DFD" w14:paraId="77329CC4" w14:textId="77777777">
      <w:pPr>
        <w:ind w:left="1800"/>
      </w:pPr>
      <w:r w:rsidRPr="00727FC6">
        <w:t>"Controlled substance" means a controlled substance in Schedules I through V of the Controlled Substances Act (21 USC. 812) and as further defined by regulation (21 CFR 1308.11 through 1308.15);</w:t>
      </w:r>
    </w:p>
    <w:p w:rsidRPr="00727FC6" w:rsidR="00CE2DFD" w:rsidP="009F667A" w:rsidRDefault="00CE2DFD" w14:paraId="6BB506FB" w14:textId="77777777">
      <w:pPr>
        <w:ind w:left="1800"/>
      </w:pPr>
      <w:r w:rsidRPr="00727FC6">
        <w:t xml:space="preserve">"Conviction" means a finding of guilt (including a plea of nolo contendere) or imposition of sentence, or both, by any judicial body charged with the responsibility to determine violations of the Federal or </w:t>
      </w:r>
      <w:r w:rsidRPr="00727FC6" w:rsidR="00E31782">
        <w:t>s</w:t>
      </w:r>
      <w:r w:rsidRPr="00727FC6" w:rsidR="00E4459D">
        <w:t>tate</w:t>
      </w:r>
      <w:r w:rsidRPr="00727FC6">
        <w:t xml:space="preserve"> criminal drug statutes;</w:t>
      </w:r>
    </w:p>
    <w:p w:rsidRPr="00727FC6" w:rsidR="00CE2DFD" w:rsidP="009F667A" w:rsidRDefault="00CE2DFD" w14:paraId="1AD9CE16" w14:textId="77777777">
      <w:pPr>
        <w:ind w:left="1800"/>
      </w:pPr>
      <w:r w:rsidRPr="00727FC6">
        <w:t>"Criminal drug statute" means a Federal or non-Federal criminal statute involving the manufacture, distribution, dispensing, use, or possession of any controlled substance;</w:t>
      </w:r>
    </w:p>
    <w:p w:rsidRPr="00727FC6" w:rsidR="00CE2DFD" w:rsidP="001405D3" w:rsidRDefault="00CE2DFD" w14:paraId="30C3E20F" w14:textId="77777777">
      <w:pPr>
        <w:ind w:left="1800"/>
      </w:pPr>
      <w:r w:rsidRPr="00727FC6">
        <w:t xml:space="preserve">"Employee" means the employee of a grantee directly engaged in the performance of work under a grant, including: (i) All "direct charge" employees; (ii) All "indirect charge" employees unless their impact or involvement is insignificant to the performance of the grant; and, (iii) Temporary personnel and consultants who are directly engaged in the performance of work under the grant and who are on the grantee's payroll.  This definition does not include workers not on the payroll of the grantee (e.g., volunteers, even if used to meet a matching </w:t>
      </w:r>
      <w:r w:rsidRPr="00727FC6">
        <w:lastRenderedPageBreak/>
        <w:t>requirement; consultants or independent contractors not on the grantee's payroll; or employees of subrecipients or subcontractors in covered workplaces).</w:t>
      </w:r>
    </w:p>
    <w:p w:rsidRPr="00727FC6" w:rsidR="00CE2DFD" w:rsidP="00AE52F4" w:rsidRDefault="00CE2DFD" w14:paraId="65C41889" w14:textId="77777777">
      <w:pPr>
        <w:numPr>
          <w:ilvl w:val="0"/>
          <w:numId w:val="39"/>
        </w:numPr>
        <w:ind w:firstLine="0"/>
        <w:rPr>
          <w:i/>
        </w:rPr>
      </w:pPr>
      <w:bookmarkStart w:name="_Toc160003356" w:id="679"/>
      <w:bookmarkStart w:name="_Toc160271601" w:id="680"/>
      <w:r w:rsidRPr="00727FC6">
        <w:rPr>
          <w:i/>
        </w:rPr>
        <w:t>Certification Regarding Drug-Free Workplace Requirements</w:t>
      </w:r>
      <w:bookmarkEnd w:id="679"/>
      <w:bookmarkEnd w:id="680"/>
    </w:p>
    <w:p w:rsidRPr="00727FC6" w:rsidR="00CE2DFD" w:rsidP="00AE52F4" w:rsidRDefault="00CE2DFD" w14:paraId="2EEE3DBA" w14:textId="77777777">
      <w:pPr>
        <w:numPr>
          <w:ilvl w:val="0"/>
          <w:numId w:val="41"/>
        </w:numPr>
      </w:pPr>
      <w:r w:rsidRPr="00727FC6">
        <w:t>The grantee certifies that it will or will continue to provide a drug-free workplace by:</w:t>
      </w:r>
    </w:p>
    <w:p w:rsidRPr="00727FC6" w:rsidR="00CE2DFD" w:rsidP="00AE52F4" w:rsidRDefault="00CE2DFD" w14:paraId="04C2C903" w14:textId="77777777">
      <w:pPr>
        <w:numPr>
          <w:ilvl w:val="1"/>
          <w:numId w:val="39"/>
        </w:numPr>
        <w:ind w:left="2160"/>
      </w:pPr>
      <w:r w:rsidRPr="00727FC6">
        <w:t xml:space="preserve">Publishing a </w:t>
      </w:r>
      <w:r w:rsidRPr="00727FC6" w:rsidR="003A1545">
        <w:t>s</w:t>
      </w:r>
      <w:r w:rsidRPr="00727FC6" w:rsidR="00E4459D">
        <w:t>tate</w:t>
      </w:r>
      <w:r w:rsidRPr="00727FC6">
        <w:t>ment notifying employees that the unlawful manufacture, distribution, dispensing, possession or use of a controlled substance is prohibited in the grantee's workplace and specifying the actions that will be taken against employees for violation of such prohibition;</w:t>
      </w:r>
    </w:p>
    <w:p w:rsidRPr="00727FC6" w:rsidR="00CE2DFD" w:rsidP="00AE52F4" w:rsidRDefault="00CE2DFD" w14:paraId="3FA633A8" w14:textId="77777777">
      <w:pPr>
        <w:numPr>
          <w:ilvl w:val="1"/>
          <w:numId w:val="39"/>
        </w:numPr>
        <w:ind w:left="2160"/>
      </w:pPr>
      <w:r w:rsidRPr="00727FC6">
        <w:t>Establishing an ongoing drug-free awareness program to inform employees about--</w:t>
      </w:r>
    </w:p>
    <w:p w:rsidRPr="00727FC6" w:rsidR="00CE2DFD" w:rsidP="00AE52F4" w:rsidRDefault="00CE2DFD" w14:paraId="66189D61" w14:textId="77777777">
      <w:pPr>
        <w:numPr>
          <w:ilvl w:val="0"/>
          <w:numId w:val="42"/>
        </w:numPr>
        <w:spacing w:after="0"/>
        <w:ind w:left="2520"/>
      </w:pPr>
      <w:r w:rsidRPr="00727FC6">
        <w:t>The dangers of drug abuse in the workplace;</w:t>
      </w:r>
    </w:p>
    <w:p w:rsidRPr="00727FC6" w:rsidR="00CE2DFD" w:rsidP="00AE52F4" w:rsidRDefault="00CE2DFD" w14:paraId="595A7AE9" w14:textId="77777777">
      <w:pPr>
        <w:numPr>
          <w:ilvl w:val="0"/>
          <w:numId w:val="42"/>
        </w:numPr>
        <w:spacing w:after="0"/>
        <w:ind w:left="2520"/>
      </w:pPr>
      <w:r w:rsidRPr="00727FC6">
        <w:t>The grantee's policy of maintaining a drug-free workplace;</w:t>
      </w:r>
    </w:p>
    <w:p w:rsidRPr="00727FC6" w:rsidR="00CE2DFD" w:rsidP="00AE52F4" w:rsidRDefault="00CE2DFD" w14:paraId="7F2A3354" w14:textId="77777777">
      <w:pPr>
        <w:numPr>
          <w:ilvl w:val="0"/>
          <w:numId w:val="42"/>
        </w:numPr>
        <w:spacing w:after="0"/>
        <w:ind w:left="2520"/>
      </w:pPr>
      <w:r w:rsidRPr="00727FC6">
        <w:t>Any available drug counseling, rehabilitation, and employee assistance programs; and</w:t>
      </w:r>
    </w:p>
    <w:p w:rsidRPr="00727FC6" w:rsidR="00CE2DFD" w:rsidP="00AE52F4" w:rsidRDefault="00CE2DFD" w14:paraId="110012EE" w14:textId="77777777">
      <w:pPr>
        <w:numPr>
          <w:ilvl w:val="0"/>
          <w:numId w:val="42"/>
        </w:numPr>
        <w:spacing w:after="0"/>
        <w:ind w:left="2520"/>
      </w:pPr>
      <w:r w:rsidRPr="00727FC6">
        <w:t>The penalties that may be imposed upon employees for drug abuse violations occurring in the workplace;</w:t>
      </w:r>
    </w:p>
    <w:p w:rsidRPr="00727FC6" w:rsidR="001405D3" w:rsidP="001405D3" w:rsidRDefault="001405D3" w14:paraId="4AE30037" w14:textId="77777777">
      <w:pPr>
        <w:spacing w:after="0"/>
        <w:ind w:left="2520"/>
      </w:pPr>
    </w:p>
    <w:p w:rsidRPr="00727FC6" w:rsidR="00CE2DFD" w:rsidP="00AE52F4" w:rsidRDefault="00CE2DFD" w14:paraId="018C09F6" w14:textId="77777777">
      <w:pPr>
        <w:numPr>
          <w:ilvl w:val="1"/>
          <w:numId w:val="39"/>
        </w:numPr>
        <w:ind w:left="2160"/>
      </w:pPr>
      <w:r w:rsidRPr="00727FC6">
        <w:t xml:space="preserve">Making it a requirement that each employee to be engaged in the performance of the grant be given a copy of the </w:t>
      </w:r>
      <w:r w:rsidRPr="00727FC6" w:rsidR="00876A62">
        <w:t>s</w:t>
      </w:r>
      <w:r w:rsidRPr="00727FC6" w:rsidR="00E4459D">
        <w:t>tate</w:t>
      </w:r>
      <w:r w:rsidRPr="00727FC6">
        <w:t>ment required by paragraph (a);</w:t>
      </w:r>
    </w:p>
    <w:p w:rsidRPr="00727FC6" w:rsidR="00CE2DFD" w:rsidP="00AE52F4" w:rsidRDefault="00CE2DFD" w14:paraId="7466DCE2" w14:textId="77777777">
      <w:pPr>
        <w:numPr>
          <w:ilvl w:val="1"/>
          <w:numId w:val="39"/>
        </w:numPr>
        <w:ind w:left="2160"/>
      </w:pPr>
      <w:r w:rsidRPr="00727FC6">
        <w:t xml:space="preserve">Notifying the employee in the </w:t>
      </w:r>
      <w:r w:rsidRPr="00727FC6" w:rsidR="00876A62">
        <w:t>s</w:t>
      </w:r>
      <w:r w:rsidRPr="00727FC6" w:rsidR="00E4459D">
        <w:t>tate</w:t>
      </w:r>
      <w:r w:rsidRPr="00727FC6">
        <w:t>ment required by paragraph (a) that, as a condition of employment under the grant, the employee will--</w:t>
      </w:r>
    </w:p>
    <w:p w:rsidRPr="00727FC6" w:rsidR="00CE2DFD" w:rsidP="00AE52F4" w:rsidRDefault="00CE2DFD" w14:paraId="2934C4FD" w14:textId="77777777">
      <w:pPr>
        <w:numPr>
          <w:ilvl w:val="0"/>
          <w:numId w:val="42"/>
        </w:numPr>
        <w:spacing w:after="0"/>
        <w:ind w:left="2520"/>
      </w:pPr>
      <w:r w:rsidRPr="00727FC6">
        <w:t xml:space="preserve">Abide by the terms of the </w:t>
      </w:r>
      <w:r w:rsidRPr="00727FC6" w:rsidR="00876A62">
        <w:t>s</w:t>
      </w:r>
      <w:r w:rsidRPr="00727FC6" w:rsidR="00E4459D">
        <w:t>tate</w:t>
      </w:r>
      <w:r w:rsidRPr="00727FC6">
        <w:t>ment; and</w:t>
      </w:r>
    </w:p>
    <w:p w:rsidRPr="00727FC6" w:rsidR="00CE2DFD" w:rsidP="00AE52F4" w:rsidRDefault="00CE2DFD" w14:paraId="6875D8BA" w14:textId="77777777">
      <w:pPr>
        <w:numPr>
          <w:ilvl w:val="0"/>
          <w:numId w:val="42"/>
        </w:numPr>
        <w:spacing w:after="0"/>
        <w:ind w:left="2520"/>
      </w:pPr>
      <w:r w:rsidRPr="00727FC6">
        <w:t>Notify the employer in writing of his or her conviction for a violation of a criminal drug statute occurring in the workplace no later than five calendar days after such conviction;</w:t>
      </w:r>
    </w:p>
    <w:p w:rsidRPr="00727FC6" w:rsidR="001405D3" w:rsidP="001405D3" w:rsidRDefault="001405D3" w14:paraId="0C0847F7" w14:textId="77777777">
      <w:pPr>
        <w:spacing w:after="0"/>
        <w:ind w:left="2520"/>
      </w:pPr>
    </w:p>
    <w:p w:rsidRPr="00727FC6" w:rsidR="00CE2DFD" w:rsidP="00AE52F4" w:rsidRDefault="00CE2DFD" w14:paraId="34BD93E4" w14:textId="77777777">
      <w:pPr>
        <w:numPr>
          <w:ilvl w:val="1"/>
          <w:numId w:val="39"/>
        </w:numPr>
        <w:ind w:left="2160"/>
      </w:pPr>
      <w:r w:rsidRPr="00727FC6">
        <w:t>Notifying the agency in writing within ten calendar days after receiving notice under (d), above, from an employee or otherwise receiving actual notice of such conviction.  Employers of convicted employees must provide notice, including position title, to every grant officer or other designee on whose grant activity the convicted employees was working, unless the Federal agency has designated a central point for the receipt of such notices.  Notice shall include the identification number(s) of each affected grant;</w:t>
      </w:r>
    </w:p>
    <w:p w:rsidRPr="00727FC6" w:rsidR="00CE2DFD" w:rsidP="00AE52F4" w:rsidRDefault="00CE2DFD" w14:paraId="67DF5E67" w14:textId="77777777">
      <w:pPr>
        <w:numPr>
          <w:ilvl w:val="1"/>
          <w:numId w:val="39"/>
        </w:numPr>
        <w:ind w:left="2160"/>
      </w:pPr>
      <w:r w:rsidRPr="00727FC6">
        <w:t>Taking one of the following actions within 30 calendar days of receiving notice under subparagraph (d), above, with respect to any employee who is so convicted--</w:t>
      </w:r>
    </w:p>
    <w:p w:rsidRPr="00727FC6" w:rsidR="00CE2DFD" w:rsidP="00AE52F4" w:rsidRDefault="00CE2DFD" w14:paraId="7F3587AE" w14:textId="77777777">
      <w:pPr>
        <w:numPr>
          <w:ilvl w:val="0"/>
          <w:numId w:val="42"/>
        </w:numPr>
        <w:spacing w:after="0"/>
        <w:ind w:left="2520"/>
      </w:pPr>
      <w:r w:rsidRPr="00727FC6">
        <w:t>Taking appropriate personnel action against such an employee, up to and including termination; consistent with the requirements of the Rehabilitation Act of 1973, as amended; or</w:t>
      </w:r>
    </w:p>
    <w:p w:rsidRPr="00727FC6" w:rsidR="00CE2DFD" w:rsidP="00AE52F4" w:rsidRDefault="00CE2DFD" w14:paraId="43A31E7D" w14:textId="77777777">
      <w:pPr>
        <w:numPr>
          <w:ilvl w:val="0"/>
          <w:numId w:val="42"/>
        </w:numPr>
        <w:spacing w:after="0"/>
        <w:ind w:left="2520"/>
      </w:pPr>
      <w:r w:rsidRPr="00727FC6">
        <w:t xml:space="preserve">Requiring such employee to participate satisfactorily in a drug abuse assistance or rehabilitation program approved for such purposes by a Federal, </w:t>
      </w:r>
      <w:r w:rsidRPr="00727FC6" w:rsidR="00E31782">
        <w:t>s</w:t>
      </w:r>
      <w:r w:rsidRPr="00727FC6" w:rsidR="00E4459D">
        <w:t>tate</w:t>
      </w:r>
      <w:r w:rsidRPr="00727FC6">
        <w:t>, or local health, law enforcement, or other appropriate agency;</w:t>
      </w:r>
    </w:p>
    <w:p w:rsidRPr="00727FC6" w:rsidR="001405D3" w:rsidP="001405D3" w:rsidRDefault="001405D3" w14:paraId="63D57A0C" w14:textId="77777777">
      <w:pPr>
        <w:spacing w:after="0"/>
        <w:ind w:left="2520"/>
      </w:pPr>
    </w:p>
    <w:p w:rsidRPr="00727FC6" w:rsidR="00CC3669" w:rsidP="00AE52F4" w:rsidRDefault="00CE2DFD" w14:paraId="0FB819FF" w14:textId="77777777">
      <w:pPr>
        <w:numPr>
          <w:ilvl w:val="1"/>
          <w:numId w:val="39"/>
        </w:numPr>
        <w:ind w:left="2160"/>
      </w:pPr>
      <w:r w:rsidRPr="00727FC6">
        <w:t>Making a good faith effort to continue to maintain a drug-free workplace through implementation of paragraphs (a), (b), (c), (d), (e), and (f).</w:t>
      </w:r>
    </w:p>
    <w:p w:rsidRPr="00727FC6" w:rsidR="00E25DE7" w:rsidP="00E25DE7" w:rsidRDefault="00E25DE7" w14:paraId="2EEA0563" w14:textId="77777777">
      <w:pPr>
        <w:ind w:left="2160"/>
      </w:pPr>
    </w:p>
    <w:p w:rsidRPr="00727FC6" w:rsidR="00CE2DFD" w:rsidP="00AE52F4" w:rsidRDefault="00CE2DFD" w14:paraId="24C9F3E0" w14:textId="77777777">
      <w:pPr>
        <w:numPr>
          <w:ilvl w:val="0"/>
          <w:numId w:val="41"/>
        </w:numPr>
      </w:pPr>
      <w:r w:rsidRPr="00727FC6">
        <w:lastRenderedPageBreak/>
        <w:t>The grantee will:</w:t>
      </w:r>
    </w:p>
    <w:p w:rsidRPr="00727FC6" w:rsidR="00CE2DFD" w:rsidP="00AE52F4" w:rsidRDefault="00CE2DFD" w14:paraId="729DA09A" w14:textId="77777777">
      <w:pPr>
        <w:numPr>
          <w:ilvl w:val="0"/>
          <w:numId w:val="43"/>
        </w:numPr>
        <w:ind w:left="2160"/>
      </w:pPr>
      <w:r w:rsidRPr="00727FC6">
        <w:t>Insert in the spaces provided on the attached page (See Part III, Application Materials) the site(s) for the performance of work done under the agreement, if the site(s) is/are different than that listed on the SF-424 and submit the attached page as part of its application for Federal assistance; or</w:t>
      </w:r>
    </w:p>
    <w:p w:rsidRPr="00727FC6" w:rsidR="00BB3B07" w:rsidP="00AE52F4" w:rsidRDefault="0056415E" w14:paraId="2427380C" w14:textId="155F0FE5">
      <w:pPr>
        <w:numPr>
          <w:ilvl w:val="0"/>
          <w:numId w:val="43"/>
        </w:numPr>
        <w:ind w:left="2160"/>
      </w:pPr>
      <w:r w:rsidRPr="00727FC6">
        <w:t>Indicate in the cooperative a</w:t>
      </w:r>
      <w:r w:rsidRPr="00727FC6" w:rsidR="00CE2DFD">
        <w:t xml:space="preserve">greement transmittal letter that a </w:t>
      </w:r>
      <w:r w:rsidRPr="00727FC6" w:rsidR="00E31782">
        <w:t>s</w:t>
      </w:r>
      <w:r w:rsidRPr="00727FC6" w:rsidR="00E4459D">
        <w:t>tate</w:t>
      </w:r>
      <w:r w:rsidRPr="00727FC6" w:rsidR="00CE2DFD">
        <w:t>-wide certification has been made and a copy is on file in the Department of Labor, Office of Acquisition Integrity, Division of Procurement and Grant Management.</w:t>
      </w:r>
    </w:p>
    <w:p w:rsidRPr="00727FC6" w:rsidR="00CE2DFD" w:rsidP="00952B51" w:rsidRDefault="00CE2DFD" w14:paraId="0F9DE0D4" w14:textId="77777777">
      <w:pPr>
        <w:pStyle w:val="Heading3"/>
        <w:ind w:hanging="900"/>
      </w:pPr>
      <w:bookmarkStart w:name="_Toc360880566" w:id="681"/>
      <w:bookmarkStart w:name="_Toc452960259" w:id="682"/>
      <w:bookmarkStart w:name="_Toc164237388" w:id="683"/>
      <w:bookmarkStart w:name="_Toc190770157" w:id="684"/>
      <w:bookmarkStart w:name="_Toc192908000" w:id="685"/>
      <w:bookmarkStart w:name="_Toc197829271" w:id="686"/>
      <w:bookmarkStart w:name="_Toc220934195" w:id="687"/>
      <w:bookmarkStart w:name="_Toc318388428" w:id="688"/>
      <w:bookmarkStart w:name="_Toc355682074" w:id="689"/>
      <w:bookmarkStart w:name="_Toc5024444" w:id="690"/>
      <w:r w:rsidRPr="00727FC6">
        <w:t>Certification Regarding Lobbying Activities</w:t>
      </w:r>
      <w:bookmarkEnd w:id="681"/>
      <w:bookmarkEnd w:id="682"/>
      <w:bookmarkEnd w:id="683"/>
      <w:bookmarkEnd w:id="684"/>
      <w:bookmarkEnd w:id="685"/>
      <w:bookmarkEnd w:id="686"/>
      <w:bookmarkEnd w:id="687"/>
      <w:bookmarkEnd w:id="688"/>
      <w:bookmarkEnd w:id="689"/>
      <w:bookmarkEnd w:id="690"/>
    </w:p>
    <w:p w:rsidRPr="00727FC6" w:rsidR="00CE2DFD" w:rsidP="00AE52F4" w:rsidRDefault="00CE2DFD" w14:paraId="36C6EEE5" w14:textId="77777777">
      <w:pPr>
        <w:numPr>
          <w:ilvl w:val="0"/>
          <w:numId w:val="44"/>
        </w:numPr>
        <w:ind w:firstLine="0"/>
        <w:rPr>
          <w:i/>
        </w:rPr>
      </w:pPr>
      <w:bookmarkStart w:name="_Toc160003357" w:id="691"/>
      <w:bookmarkStart w:name="_Toc160271602" w:id="692"/>
      <w:r w:rsidRPr="00727FC6">
        <w:rPr>
          <w:i/>
        </w:rPr>
        <w:t>Instructions</w:t>
      </w:r>
      <w:bookmarkEnd w:id="691"/>
      <w:bookmarkEnd w:id="692"/>
    </w:p>
    <w:p w:rsidRPr="00727FC6" w:rsidR="00CE2DFD" w:rsidP="008E5CE9" w:rsidRDefault="00CE2DFD" w14:paraId="08C7A4C8" w14:textId="77777777">
      <w:pPr>
        <w:ind w:left="1440"/>
      </w:pPr>
      <w:r w:rsidRPr="00727FC6">
        <w:rPr>
          <w:b/>
        </w:rPr>
        <w:t>By signing and/or submitting this application or grant agreement, the grantee is providing the certification set out below</w:t>
      </w:r>
      <w:r w:rsidRPr="00727FC6">
        <w:t xml:space="preserve"> (see Section b.1.).  No other certification is necessary if an authorized representative of the </w:t>
      </w:r>
      <w:r w:rsidRPr="00727FC6" w:rsidR="00E31782">
        <w:t>s</w:t>
      </w:r>
      <w:r w:rsidRPr="00727FC6" w:rsidR="00E4459D">
        <w:t>tate</w:t>
      </w:r>
      <w:r w:rsidRPr="00727FC6">
        <w:t xml:space="preserve"> agency signs this application.</w:t>
      </w:r>
    </w:p>
    <w:p w:rsidRPr="00727FC6" w:rsidR="00CE2DFD" w:rsidP="00AE52F4" w:rsidRDefault="00CE2DFD" w14:paraId="6E093B1C" w14:textId="77777777">
      <w:pPr>
        <w:numPr>
          <w:ilvl w:val="0"/>
          <w:numId w:val="44"/>
        </w:numPr>
        <w:ind w:firstLine="0"/>
        <w:rPr>
          <w:i/>
        </w:rPr>
      </w:pPr>
      <w:bookmarkStart w:name="_Toc160003358" w:id="693"/>
      <w:bookmarkStart w:name="_Toc160271603" w:id="694"/>
      <w:r w:rsidRPr="00727FC6">
        <w:rPr>
          <w:i/>
        </w:rPr>
        <w:t>Certification for Contracts, Grants, Loans, and Cooperative Agreements</w:t>
      </w:r>
      <w:bookmarkEnd w:id="693"/>
      <w:bookmarkEnd w:id="694"/>
    </w:p>
    <w:p w:rsidRPr="00727FC6" w:rsidR="00CE2DFD" w:rsidP="008E5CE9" w:rsidRDefault="00CE2DFD" w14:paraId="732D92AF" w14:textId="77777777">
      <w:pPr>
        <w:ind w:firstLine="893"/>
      </w:pPr>
      <w:bookmarkStart w:name="_Toc160003359" w:id="695"/>
      <w:bookmarkStart w:name="_Toc160271604" w:id="696"/>
      <w:r w:rsidRPr="00727FC6">
        <w:t>The undersigned certifies, to the best of his or her knowledge and belief, that:</w:t>
      </w:r>
      <w:bookmarkEnd w:id="695"/>
      <w:bookmarkEnd w:id="696"/>
    </w:p>
    <w:p w:rsidRPr="00727FC6" w:rsidR="00CE2DFD" w:rsidP="00AE52F4" w:rsidRDefault="00CE2DFD" w14:paraId="36614AF8" w14:textId="77777777">
      <w:pPr>
        <w:numPr>
          <w:ilvl w:val="0"/>
          <w:numId w:val="45"/>
        </w:numPr>
      </w:pPr>
      <w:r w:rsidRPr="00727FC6">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Pr="00727FC6" w:rsidR="00CE2DFD" w:rsidP="00AE52F4" w:rsidRDefault="00CE2DFD" w14:paraId="4D85EEA0" w14:textId="77777777">
      <w:pPr>
        <w:numPr>
          <w:ilvl w:val="0"/>
          <w:numId w:val="45"/>
        </w:numPr>
      </w:pPr>
      <w:r w:rsidRPr="00727FC6">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will complete and submit Standard </w:t>
      </w:r>
      <w:r w:rsidRPr="00727FC6" w:rsidR="00FC44E9">
        <w:t>Form</w:t>
      </w:r>
      <w:r w:rsidRPr="00727FC6">
        <w:t>, "Disclosure Form to Report Lobbying," in accordance with its instructions.</w:t>
      </w:r>
    </w:p>
    <w:p w:rsidRPr="00727FC6" w:rsidR="00CE2DFD" w:rsidP="00AE52F4" w:rsidRDefault="00CE2DFD" w14:paraId="2620447F" w14:textId="77777777">
      <w:pPr>
        <w:numPr>
          <w:ilvl w:val="0"/>
          <w:numId w:val="45"/>
        </w:numPr>
      </w:pPr>
      <w:r w:rsidRPr="00727FC6">
        <w:t>The undersigned will require that the language of this certification be included in the award documents for all subawards at all tiers (including subcontracts, subgrants, and contracts under grants, loans, and cooperative agreements) and that all subrecipients will certify and disclose accordingly.</w:t>
      </w:r>
    </w:p>
    <w:p w:rsidRPr="00727FC6" w:rsidR="00E25DE7" w:rsidP="00563374" w:rsidRDefault="00CE2DFD" w14:paraId="3EF083D8" w14:textId="10753133">
      <w:pPr>
        <w:ind w:left="1800"/>
      </w:pPr>
      <w:r w:rsidRPr="00727FC6">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will be subject to a civil penalty of not less than $10,000 and not more than $100,000 for each such failure.</w:t>
      </w:r>
    </w:p>
    <w:p w:rsidRPr="00727FC6" w:rsidR="00E25DE7" w:rsidRDefault="00E25DE7" w14:paraId="7AED3B2E" w14:textId="77777777">
      <w:pPr>
        <w:spacing w:after="0"/>
        <w:ind w:left="0"/>
      </w:pPr>
      <w:r w:rsidRPr="00727FC6">
        <w:br w:type="page"/>
      </w:r>
    </w:p>
    <w:p w:rsidRPr="00727FC6" w:rsidR="00CE2DFD" w:rsidP="00952B51" w:rsidRDefault="00CE2DFD" w14:paraId="2BFEC8CA" w14:textId="77777777">
      <w:pPr>
        <w:pStyle w:val="Heading3"/>
        <w:ind w:hanging="900"/>
      </w:pPr>
      <w:bookmarkStart w:name="_Toc360880567" w:id="697"/>
      <w:bookmarkStart w:name="_Toc388872715" w:id="698"/>
      <w:bookmarkStart w:name="_Toc452960260" w:id="699"/>
      <w:bookmarkStart w:name="_Toc164237389" w:id="700"/>
      <w:bookmarkStart w:name="_Toc190770158" w:id="701"/>
      <w:bookmarkStart w:name="_Toc192908001" w:id="702"/>
      <w:bookmarkStart w:name="_Toc197829272" w:id="703"/>
      <w:bookmarkStart w:name="_Toc220934196" w:id="704"/>
      <w:bookmarkStart w:name="_Toc318388429" w:id="705"/>
      <w:bookmarkStart w:name="_Toc355682075" w:id="706"/>
      <w:bookmarkStart w:name="_Toc5024445" w:id="707"/>
      <w:r w:rsidRPr="00727FC6">
        <w:lastRenderedPageBreak/>
        <w:t>Disclosure of Lobbying Activities (SF</w:t>
      </w:r>
      <w:r w:rsidRPr="00727FC6">
        <w:noBreakHyphen/>
        <w:t>LLL)</w:t>
      </w:r>
      <w:bookmarkEnd w:id="697"/>
      <w:bookmarkEnd w:id="698"/>
      <w:bookmarkEnd w:id="699"/>
      <w:bookmarkEnd w:id="700"/>
      <w:bookmarkEnd w:id="701"/>
      <w:bookmarkEnd w:id="702"/>
      <w:bookmarkEnd w:id="703"/>
      <w:bookmarkEnd w:id="704"/>
      <w:bookmarkEnd w:id="705"/>
      <w:bookmarkEnd w:id="706"/>
      <w:bookmarkEnd w:id="707"/>
    </w:p>
    <w:p w:rsidRPr="00727FC6" w:rsidR="00CE2DFD" w:rsidP="00AE52F4" w:rsidRDefault="00CE2DFD" w14:paraId="6869C69F" w14:textId="77777777">
      <w:pPr>
        <w:numPr>
          <w:ilvl w:val="0"/>
          <w:numId w:val="46"/>
        </w:numPr>
        <w:ind w:firstLine="0"/>
        <w:rPr>
          <w:i/>
        </w:rPr>
      </w:pPr>
      <w:bookmarkStart w:name="_Toc160003360" w:id="708"/>
      <w:bookmarkStart w:name="_Toc160271605" w:id="709"/>
      <w:r w:rsidRPr="00727FC6">
        <w:rPr>
          <w:i/>
        </w:rPr>
        <w:t>General Guidelines</w:t>
      </w:r>
      <w:bookmarkEnd w:id="708"/>
      <w:bookmarkEnd w:id="709"/>
    </w:p>
    <w:p w:rsidRPr="00727FC6" w:rsidR="00CE2DFD" w:rsidP="004E0B92" w:rsidRDefault="00CE2DFD" w14:paraId="3CF5A86A" w14:textId="2B63E8E7">
      <w:pPr>
        <w:ind w:left="1440"/>
      </w:pPr>
      <w:r w:rsidRPr="00727FC6">
        <w:t>The SF</w:t>
      </w:r>
      <w:r w:rsidRPr="00727FC6">
        <w:noBreakHyphen/>
        <w:t xml:space="preserve">LLL is an OMB-approved standard form for the disclosure of lobbying activities.  If applicable, this disclosure form will be completed by the </w:t>
      </w:r>
      <w:r w:rsidRPr="00727FC6" w:rsidR="00E31782">
        <w:t>s</w:t>
      </w:r>
      <w:r w:rsidRPr="00727FC6" w:rsidR="00E4459D">
        <w:t>tate</w:t>
      </w:r>
      <w:r w:rsidRPr="00727FC6">
        <w:t xml:space="preserve"> agency upon entering into the cooperative agreement or a material change to a previous filing, pursuant to title 31 USC section 1352.  The </w:t>
      </w:r>
      <w:r w:rsidRPr="00727FC6" w:rsidR="00E31782">
        <w:t>s</w:t>
      </w:r>
      <w:r w:rsidRPr="00727FC6" w:rsidR="00E4459D">
        <w:t>tate</w:t>
      </w:r>
      <w:r w:rsidRPr="00727FC6">
        <w:t xml:space="preserve"> agency must file this form each time it makes a payment or an agreement to make a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and material change reports.  Refer to the implementing guidance published by the Office of Management and Budget for additional information.</w:t>
      </w:r>
    </w:p>
    <w:p w:rsidRPr="00727FC6" w:rsidR="00CE2DFD" w:rsidP="004E0B92" w:rsidRDefault="00CE2DFD" w14:paraId="374ABE81" w14:textId="77777777">
      <w:pPr>
        <w:ind w:left="1440"/>
        <w:rPr>
          <w:b/>
        </w:rPr>
      </w:pPr>
      <w:r w:rsidRPr="00727FC6">
        <w:rPr>
          <w:b/>
        </w:rPr>
        <w:t xml:space="preserve">Please note:  Submission of this form is necessary only if the </w:t>
      </w:r>
      <w:r w:rsidRPr="00727FC6" w:rsidR="00E31782">
        <w:rPr>
          <w:b/>
        </w:rPr>
        <w:t>s</w:t>
      </w:r>
      <w:r w:rsidRPr="00727FC6" w:rsidR="00E4459D">
        <w:rPr>
          <w:b/>
        </w:rPr>
        <w:t>tate</w:t>
      </w:r>
      <w:r w:rsidRPr="00727FC6">
        <w:rPr>
          <w:b/>
        </w:rPr>
        <w:t xml:space="preserve"> agency meets the above criteria.</w:t>
      </w:r>
    </w:p>
    <w:p w:rsidRPr="00727FC6" w:rsidR="00CE2DFD" w:rsidP="00AE52F4" w:rsidRDefault="00CE2DFD" w14:paraId="497B2617" w14:textId="77777777">
      <w:pPr>
        <w:numPr>
          <w:ilvl w:val="0"/>
          <w:numId w:val="46"/>
        </w:numPr>
        <w:ind w:firstLine="0"/>
        <w:rPr>
          <w:i/>
        </w:rPr>
      </w:pPr>
      <w:bookmarkStart w:name="_Toc160003361" w:id="710"/>
      <w:bookmarkStart w:name="_Toc160271606" w:id="711"/>
      <w:r w:rsidRPr="00727FC6">
        <w:rPr>
          <w:i/>
        </w:rPr>
        <w:t>Instructions for Completion of SF</w:t>
      </w:r>
      <w:r w:rsidRPr="00727FC6">
        <w:rPr>
          <w:i/>
        </w:rPr>
        <w:noBreakHyphen/>
        <w:t>LLL, Disclosure of Lobbying Activities</w:t>
      </w:r>
      <w:bookmarkEnd w:id="710"/>
      <w:bookmarkEnd w:id="711"/>
    </w:p>
    <w:p w:rsidRPr="00727FC6" w:rsidR="00CE2DFD" w:rsidP="00AE52F4" w:rsidRDefault="00CE2DFD" w14:paraId="14712849" w14:textId="77777777">
      <w:pPr>
        <w:numPr>
          <w:ilvl w:val="0"/>
          <w:numId w:val="47"/>
        </w:numPr>
      </w:pPr>
      <w:r w:rsidRPr="00727FC6">
        <w:t>Identify the type of covered Federal action for which lobbying activity is and/or has been secured to influence the outcome of a covered Federal action.</w:t>
      </w:r>
    </w:p>
    <w:p w:rsidRPr="00727FC6" w:rsidR="00CE2DFD" w:rsidP="00AE52F4" w:rsidRDefault="00CE2DFD" w14:paraId="54232986" w14:textId="77777777">
      <w:pPr>
        <w:numPr>
          <w:ilvl w:val="0"/>
          <w:numId w:val="47"/>
        </w:numPr>
      </w:pPr>
      <w:r w:rsidRPr="00727FC6">
        <w:t>Identify the status of the covered Federal action.</w:t>
      </w:r>
    </w:p>
    <w:p w:rsidRPr="00727FC6" w:rsidR="00CE2DFD" w:rsidP="00AE52F4" w:rsidRDefault="00CE2DFD" w14:paraId="63FCCB93" w14:textId="77777777">
      <w:pPr>
        <w:numPr>
          <w:ilvl w:val="0"/>
          <w:numId w:val="47"/>
        </w:numPr>
      </w:pPr>
      <w:r w:rsidRPr="00727FC6">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Pr="00727FC6" w:rsidR="00CE2DFD" w:rsidP="00AE52F4" w:rsidRDefault="00CE2DFD" w14:paraId="741AB4B2" w14:textId="32EABF29">
      <w:pPr>
        <w:numPr>
          <w:ilvl w:val="0"/>
          <w:numId w:val="47"/>
        </w:numPr>
      </w:pPr>
      <w:r w:rsidRPr="00727FC6">
        <w:t xml:space="preserve">Enter the full name, address, city, </w:t>
      </w:r>
      <w:r w:rsidRPr="00727FC6" w:rsidR="00E31782">
        <w:t>s</w:t>
      </w:r>
      <w:r w:rsidRPr="00727FC6" w:rsidR="00E4459D">
        <w:t>tate</w:t>
      </w:r>
      <w:r w:rsidRPr="00727FC6" w:rsidR="007C21AA">
        <w:t>, and ZIP C</w:t>
      </w:r>
      <w:r w:rsidRPr="00727FC6">
        <w:t>ode of the reporting entity.  Include Congressional District, if known.  Check the appropriate classification of the reporting entity that designates if it is, or expects to be, a prime or subaward recipient.  Subawards include but are not limited to subcontracts, subgrants, and contract awards under grants.</w:t>
      </w:r>
    </w:p>
    <w:p w:rsidRPr="00727FC6" w:rsidR="00CE2DFD" w:rsidP="00AE52F4" w:rsidRDefault="00CE2DFD" w14:paraId="3F92F8E4" w14:textId="77777777">
      <w:pPr>
        <w:numPr>
          <w:ilvl w:val="0"/>
          <w:numId w:val="47"/>
        </w:numPr>
      </w:pPr>
      <w:r w:rsidRPr="00727FC6">
        <w:t xml:space="preserve">If the organization filing the report in item 4 checks "subawardee," then enter the full name, address, city, </w:t>
      </w:r>
      <w:r w:rsidRPr="00727FC6" w:rsidR="00E31782">
        <w:t>s</w:t>
      </w:r>
      <w:r w:rsidRPr="00727FC6" w:rsidR="00E4459D">
        <w:t>tate</w:t>
      </w:r>
      <w:r w:rsidRPr="00727FC6" w:rsidR="007C21AA">
        <w:t>, and ZIP C</w:t>
      </w:r>
      <w:r w:rsidRPr="00727FC6">
        <w:t>ode of the prime Federal recipient.  Include Congressional District, if known.</w:t>
      </w:r>
    </w:p>
    <w:p w:rsidRPr="00727FC6" w:rsidR="00CE2DFD" w:rsidP="00AE52F4" w:rsidRDefault="00CE2DFD" w14:paraId="04630FC9" w14:textId="77777777">
      <w:pPr>
        <w:numPr>
          <w:ilvl w:val="0"/>
          <w:numId w:val="47"/>
        </w:numPr>
      </w:pPr>
      <w:r w:rsidRPr="00727FC6">
        <w:t>Enter the name of the Federal agency making the award or loan commitment.  Include at least one organizational level below agency name, if known.  For example, Department of Transportation, U.S. Coast Guard.</w:t>
      </w:r>
    </w:p>
    <w:p w:rsidRPr="00727FC6" w:rsidR="00CE2DFD" w:rsidP="00AE52F4" w:rsidRDefault="00CE2DFD" w14:paraId="67613409" w14:textId="77777777">
      <w:pPr>
        <w:numPr>
          <w:ilvl w:val="0"/>
          <w:numId w:val="47"/>
        </w:numPr>
      </w:pPr>
      <w:r w:rsidRPr="00727FC6">
        <w:t>Enter the Federal program name or description for the covered Federal action (item 1).  If known, enter the full Catalog of Federal Domestic Assistance (CFDA) number for grants, cooperative agreements, loans, and loan commitments.</w:t>
      </w:r>
    </w:p>
    <w:p w:rsidRPr="00727FC6" w:rsidR="00CE2DFD" w:rsidP="00AE52F4" w:rsidRDefault="00CE2DFD" w14:paraId="171628F2" w14:textId="77777777">
      <w:pPr>
        <w:numPr>
          <w:ilvl w:val="0"/>
          <w:numId w:val="47"/>
        </w:numPr>
      </w:pPr>
      <w:r w:rsidRPr="00727FC6">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rsidRPr="00727FC6" w:rsidR="00CE2DFD" w:rsidP="00AE52F4" w:rsidRDefault="00CE2DFD" w14:paraId="482D8010" w14:textId="77777777">
      <w:pPr>
        <w:numPr>
          <w:ilvl w:val="0"/>
          <w:numId w:val="47"/>
        </w:numPr>
      </w:pPr>
      <w:r w:rsidRPr="00727FC6">
        <w:lastRenderedPageBreak/>
        <w:t>For a covered Federal action where there has been an award or loan commitment by the Federal agency, enter the Federal amount of the award/loan commitment for the prime entity identified in item 4 or 5.</w:t>
      </w:r>
    </w:p>
    <w:p w:rsidRPr="00727FC6" w:rsidR="00CE2DFD" w:rsidP="004E0B92" w:rsidRDefault="004E0B92" w14:paraId="1496CFD7" w14:textId="77777777">
      <w:pPr>
        <w:ind w:left="1800" w:hanging="360"/>
      </w:pPr>
      <w:r w:rsidRPr="00727FC6">
        <w:t xml:space="preserve">10a. </w:t>
      </w:r>
      <w:r w:rsidRPr="00727FC6" w:rsidR="00CE2DFD">
        <w:t xml:space="preserve">Enter the full name, address, city, </w:t>
      </w:r>
      <w:r w:rsidRPr="00727FC6" w:rsidR="00E31782">
        <w:t>s</w:t>
      </w:r>
      <w:r w:rsidRPr="00727FC6" w:rsidR="00E4459D">
        <w:t>tate</w:t>
      </w:r>
      <w:r w:rsidRPr="00727FC6" w:rsidR="007C21AA">
        <w:t>, and ZIP C</w:t>
      </w:r>
      <w:r w:rsidRPr="00727FC6" w:rsidR="00CE2DFD">
        <w:t>ode of the lobbying entity engaged by the reporting entity identified in item 4 to influence the covered Federal action.</w:t>
      </w:r>
    </w:p>
    <w:p w:rsidRPr="00727FC6" w:rsidR="00CE2DFD" w:rsidP="004E0B92" w:rsidRDefault="004E0B92" w14:paraId="78B01F67" w14:textId="72B4482E">
      <w:pPr>
        <w:ind w:left="1800" w:hanging="360"/>
      </w:pPr>
      <w:r w:rsidRPr="00727FC6">
        <w:t xml:space="preserve">10b. </w:t>
      </w:r>
      <w:r w:rsidRPr="00727FC6" w:rsidR="00CE2DFD">
        <w:t xml:space="preserve">Enter the full names of the individual(s) performing services, and include full address if different from 10a.  </w:t>
      </w:r>
    </w:p>
    <w:p w:rsidRPr="00727FC6" w:rsidR="00CE2DFD" w:rsidP="00AE52F4" w:rsidRDefault="00CE2DFD" w14:paraId="7DCD2DDC" w14:textId="6247FFA0">
      <w:pPr>
        <w:numPr>
          <w:ilvl w:val="0"/>
          <w:numId w:val="48"/>
        </w:numPr>
      </w:pPr>
      <w:r w:rsidRPr="00727FC6">
        <w:t xml:space="preserve">The certifying official will sign </w:t>
      </w:r>
      <w:r w:rsidRPr="00727FC6" w:rsidR="00A34606">
        <w:t xml:space="preserve">(using either electronic or wet signature) </w:t>
      </w:r>
      <w:r w:rsidRPr="00727FC6">
        <w:t>and date the form, print his/her name, title, and telephone number.</w:t>
      </w:r>
    </w:p>
    <w:p w:rsidRPr="00727FC6" w:rsidR="00CE2DFD" w:rsidP="00952B51" w:rsidRDefault="00CE2DFD" w14:paraId="423B8A7B" w14:textId="7245E336">
      <w:pPr>
        <w:pStyle w:val="Heading3"/>
        <w:ind w:hanging="900"/>
      </w:pPr>
      <w:bookmarkStart w:name="_Toc318388012" w:id="712"/>
      <w:bookmarkStart w:name="_Toc318388431" w:id="713"/>
      <w:bookmarkStart w:name="_Toc318388013" w:id="714"/>
      <w:bookmarkStart w:name="_Toc318388432" w:id="715"/>
      <w:bookmarkStart w:name="_Toc360880568" w:id="716"/>
      <w:bookmarkStart w:name="_Toc452960261" w:id="717"/>
      <w:bookmarkStart w:name="_Toc164237390" w:id="718"/>
      <w:bookmarkStart w:name="_Toc190770159" w:id="719"/>
      <w:bookmarkStart w:name="_Toc192908002" w:id="720"/>
      <w:bookmarkStart w:name="_Toc197829273" w:id="721"/>
      <w:bookmarkStart w:name="_Toc220934197" w:id="722"/>
      <w:bookmarkStart w:name="_Toc318388433" w:id="723"/>
      <w:bookmarkStart w:name="_Toc355682077" w:id="724"/>
      <w:bookmarkStart w:name="_Toc5024446" w:id="725"/>
      <w:bookmarkEnd w:id="712"/>
      <w:bookmarkEnd w:id="713"/>
      <w:bookmarkEnd w:id="714"/>
      <w:bookmarkEnd w:id="715"/>
      <w:r w:rsidRPr="00727FC6">
        <w:t xml:space="preserve">BLS </w:t>
      </w:r>
      <w:bookmarkEnd w:id="716"/>
      <w:bookmarkEnd w:id="717"/>
      <w:bookmarkEnd w:id="718"/>
      <w:bookmarkEnd w:id="719"/>
      <w:bookmarkEnd w:id="720"/>
      <w:bookmarkEnd w:id="721"/>
      <w:bookmarkEnd w:id="722"/>
      <w:r w:rsidRPr="00727FC6" w:rsidR="00952B51">
        <w:t>Agent</w:t>
      </w:r>
      <w:r w:rsidRPr="00727FC6" w:rsidR="006C2AB1">
        <w:t xml:space="preserve"> A</w:t>
      </w:r>
      <w:bookmarkEnd w:id="723"/>
      <w:bookmarkEnd w:id="724"/>
      <w:r w:rsidRPr="00727FC6" w:rsidR="00952B51">
        <w:t>greement</w:t>
      </w:r>
      <w:bookmarkEnd w:id="725"/>
      <w:r w:rsidRPr="00727FC6">
        <w:t xml:space="preserve"> </w:t>
      </w:r>
    </w:p>
    <w:p w:rsidRPr="00727FC6" w:rsidR="00CC3669" w:rsidP="00AE52F4" w:rsidRDefault="00CE2DFD" w14:paraId="013C63C9" w14:textId="77777777">
      <w:pPr>
        <w:numPr>
          <w:ilvl w:val="0"/>
          <w:numId w:val="51"/>
        </w:numPr>
        <w:ind w:firstLine="0"/>
        <w:rPr>
          <w:i/>
        </w:rPr>
      </w:pPr>
      <w:bookmarkStart w:name="_Toc160003362" w:id="726"/>
      <w:bookmarkStart w:name="_Toc160271607" w:id="727"/>
      <w:r w:rsidRPr="00727FC6">
        <w:rPr>
          <w:i/>
        </w:rPr>
        <w:t>General Guidelines</w:t>
      </w:r>
      <w:bookmarkEnd w:id="726"/>
      <w:bookmarkEnd w:id="727"/>
    </w:p>
    <w:p w:rsidRPr="00727FC6" w:rsidR="00CE2DFD" w:rsidP="00DE17D9" w:rsidRDefault="00CE2DFD" w14:paraId="04CCB3FF" w14:textId="77777777">
      <w:pPr>
        <w:ind w:left="1440"/>
      </w:pPr>
      <w:bookmarkStart w:name="_Toc360880569" w:id="728"/>
      <w:r w:rsidRPr="00727FC6">
        <w:t xml:space="preserve">The purpose of the BLS Agent Agreement is to inform persons of their responsibilities as agents of the BLS for ensuring compliance with BLS confidentiality policies within the </w:t>
      </w:r>
      <w:r w:rsidRPr="00727FC6" w:rsidR="00E31782">
        <w:t>s</w:t>
      </w:r>
      <w:r w:rsidRPr="00727FC6" w:rsidR="00E4459D">
        <w:t>tate</w:t>
      </w:r>
      <w:r w:rsidRPr="00727FC6">
        <w:t xml:space="preserve"> agencies.</w:t>
      </w:r>
      <w:bookmarkEnd w:id="728"/>
    </w:p>
    <w:p w:rsidRPr="00727FC6" w:rsidR="00CC3669" w:rsidP="00AE52F4" w:rsidRDefault="00CE2DFD" w14:paraId="3C21E3ED" w14:textId="77777777">
      <w:pPr>
        <w:numPr>
          <w:ilvl w:val="0"/>
          <w:numId w:val="51"/>
        </w:numPr>
        <w:ind w:firstLine="0"/>
        <w:rPr>
          <w:i/>
        </w:rPr>
      </w:pPr>
      <w:bookmarkStart w:name="_Toc360880570" w:id="729"/>
      <w:bookmarkStart w:name="_Toc160003363" w:id="730"/>
      <w:bookmarkStart w:name="_Toc160271608" w:id="731"/>
      <w:r w:rsidRPr="00727FC6">
        <w:rPr>
          <w:i/>
        </w:rPr>
        <w:t>Instructions</w:t>
      </w:r>
      <w:bookmarkEnd w:id="729"/>
      <w:bookmarkEnd w:id="730"/>
      <w:bookmarkEnd w:id="731"/>
    </w:p>
    <w:p w:rsidRPr="00727FC6" w:rsidR="00CC3669" w:rsidP="00AE52F4" w:rsidRDefault="00CE2DFD" w14:paraId="7B31D976" w14:textId="77777777">
      <w:pPr>
        <w:numPr>
          <w:ilvl w:val="0"/>
          <w:numId w:val="52"/>
        </w:numPr>
      </w:pPr>
      <w:bookmarkStart w:name="_Toc360880571" w:id="732"/>
      <w:r w:rsidRPr="00727FC6">
        <w:t xml:space="preserve">Each </w:t>
      </w:r>
      <w:r w:rsidRPr="00727FC6" w:rsidR="001D1387">
        <w:t xml:space="preserve">BLS </w:t>
      </w:r>
      <w:r w:rsidRPr="00727FC6" w:rsidR="00E4459D">
        <w:t>State</w:t>
      </w:r>
      <w:r w:rsidRPr="00727FC6">
        <w:t xml:space="preserve"> Cooperating Representative should provide the BLS with a list of candidates to be designated as agents of the BLS, including the name and title of each candidate</w:t>
      </w:r>
      <w:bookmarkEnd w:id="732"/>
      <w:r w:rsidRPr="00727FC6">
        <w:t xml:space="preserve">.  The </w:t>
      </w:r>
      <w:r w:rsidRPr="00727FC6" w:rsidR="001D1387">
        <w:t xml:space="preserve">BLS State </w:t>
      </w:r>
      <w:r w:rsidRPr="00727FC6">
        <w:t>Cooperating Representative should include his or her own name and title on this list.</w:t>
      </w:r>
    </w:p>
    <w:p w:rsidRPr="00727FC6" w:rsidR="00CC3669" w:rsidP="00AE52F4" w:rsidRDefault="00CE2DFD" w14:paraId="42708711" w14:textId="0E9CFD29">
      <w:pPr>
        <w:numPr>
          <w:ilvl w:val="0"/>
          <w:numId w:val="52"/>
        </w:numPr>
      </w:pPr>
      <w:r w:rsidRPr="00727FC6">
        <w:t xml:space="preserve">Each BLS Regional Commissioner will review the list of agent candidates provided by the </w:t>
      </w:r>
      <w:r w:rsidRPr="00727FC6" w:rsidR="001D1387">
        <w:t xml:space="preserve">BLS State </w:t>
      </w:r>
      <w:r w:rsidRPr="00727FC6">
        <w:t xml:space="preserve">Cooperating Representatives within their respective regions.  Each BLS Regional Commissioner then will prepare an Agent Agreement for each approved agent </w:t>
      </w:r>
      <w:r w:rsidRPr="00727FC6" w:rsidR="00AC4DBD">
        <w:t>designee</w:t>
      </w:r>
      <w:r w:rsidRPr="00727FC6">
        <w:t xml:space="preserve"> and will signify BLS approval by signing the Agent Agreement</w:t>
      </w:r>
      <w:r w:rsidRPr="00727FC6" w:rsidR="00853377">
        <w:t>, either using electronic signature or wet signature</w:t>
      </w:r>
      <w:r w:rsidRPr="00727FC6">
        <w:t>.</w:t>
      </w:r>
    </w:p>
    <w:p w:rsidRPr="00727FC6" w:rsidR="00CC3669" w:rsidP="00AE52F4" w:rsidRDefault="00CE2DFD" w14:paraId="71FA731C" w14:textId="37A8C7F7">
      <w:pPr>
        <w:numPr>
          <w:ilvl w:val="0"/>
          <w:numId w:val="52"/>
        </w:numPr>
      </w:pPr>
      <w:r w:rsidRPr="00727FC6">
        <w:t xml:space="preserve">The Agent Agreements then will be forwarded to the </w:t>
      </w:r>
      <w:r w:rsidRPr="00727FC6" w:rsidR="001D1387">
        <w:t xml:space="preserve">BLS </w:t>
      </w:r>
      <w:r w:rsidRPr="00727FC6" w:rsidR="00E4459D">
        <w:t>State</w:t>
      </w:r>
      <w:r w:rsidRPr="00727FC6">
        <w:t xml:space="preserve"> Cooperating Representative, who will be responsible for ensuring that each approved agent candidate signs their respective Agent Agreement</w:t>
      </w:r>
      <w:r w:rsidRPr="00727FC6" w:rsidR="00853377">
        <w:t>, either using electronic signature or wet signature</w:t>
      </w:r>
      <w:r w:rsidRPr="00727FC6">
        <w:t>.</w:t>
      </w:r>
    </w:p>
    <w:p w:rsidRPr="00727FC6" w:rsidR="00CC3669" w:rsidP="00AE52F4" w:rsidRDefault="00E4459D" w14:paraId="301EF481" w14:textId="6EE8F660">
      <w:pPr>
        <w:numPr>
          <w:ilvl w:val="0"/>
          <w:numId w:val="52"/>
        </w:numPr>
      </w:pPr>
      <w:bookmarkStart w:name="_Toc360880572" w:id="733"/>
      <w:r w:rsidRPr="00727FC6">
        <w:t>State</w:t>
      </w:r>
      <w:r w:rsidRPr="00727FC6" w:rsidR="00CE2DFD">
        <w:t xml:space="preserve"> designees must review the confidential information protection provisions of the Confidential Information Protection and Statistical Efficiency Act.</w:t>
      </w:r>
    </w:p>
    <w:p w:rsidRPr="00727FC6" w:rsidR="00CC3669" w:rsidP="00AE52F4" w:rsidRDefault="00E4459D" w14:paraId="2E96D21B" w14:textId="77777777">
      <w:pPr>
        <w:numPr>
          <w:ilvl w:val="0"/>
          <w:numId w:val="52"/>
        </w:numPr>
      </w:pPr>
      <w:r w:rsidRPr="00727FC6">
        <w:t>State</w:t>
      </w:r>
      <w:r w:rsidRPr="00727FC6" w:rsidR="00CE2DFD">
        <w:t xml:space="preserve"> designees must review the BLS Agent Agreement and sign the form.</w:t>
      </w:r>
      <w:bookmarkEnd w:id="733"/>
    </w:p>
    <w:p w:rsidRPr="00727FC6" w:rsidR="00CC3669" w:rsidP="00AE52F4" w:rsidRDefault="00CE2DFD" w14:paraId="6B071618" w14:textId="77777777">
      <w:pPr>
        <w:numPr>
          <w:ilvl w:val="0"/>
          <w:numId w:val="52"/>
        </w:numPr>
      </w:pPr>
      <w:r w:rsidRPr="00727FC6">
        <w:t xml:space="preserve">The </w:t>
      </w:r>
      <w:r w:rsidRPr="00727FC6" w:rsidR="001D1387">
        <w:t xml:space="preserve">BLS </w:t>
      </w:r>
      <w:r w:rsidRPr="00727FC6" w:rsidR="00E4459D">
        <w:t>State</w:t>
      </w:r>
      <w:r w:rsidRPr="00727FC6">
        <w:t xml:space="preserve"> Cooperating Representative is responsible for forwarding to their respective BLS regional office all signed Agent Agreements.</w:t>
      </w:r>
    </w:p>
    <w:p w:rsidRPr="00727FC6" w:rsidR="00CC3669" w:rsidP="00AE52F4" w:rsidRDefault="00CE2DFD" w14:paraId="09E79115" w14:textId="77777777">
      <w:pPr>
        <w:numPr>
          <w:ilvl w:val="0"/>
          <w:numId w:val="52"/>
        </w:numPr>
      </w:pPr>
      <w:r w:rsidRPr="00727FC6">
        <w:t>The BLS regional office is responsible for maintaining on file the signed original copies of all BLS Agent Agreements re</w:t>
      </w:r>
      <w:r w:rsidRPr="00727FC6" w:rsidR="006A59C5">
        <w:t>ceived from their respective SWA</w:t>
      </w:r>
      <w:r w:rsidRPr="00727FC6">
        <w:t>s.</w:t>
      </w:r>
    </w:p>
    <w:p w:rsidRPr="00727FC6" w:rsidR="00E806E3" w:rsidP="00487DEE" w:rsidRDefault="00CE2DFD" w14:paraId="073903E5" w14:textId="0829A9E0">
      <w:pPr>
        <w:numPr>
          <w:ilvl w:val="0"/>
          <w:numId w:val="52"/>
        </w:numPr>
      </w:pPr>
      <w:r w:rsidRPr="00727FC6">
        <w:t xml:space="preserve">The BLS Agent Agreement form signed by the </w:t>
      </w:r>
      <w:r w:rsidRPr="00727FC6" w:rsidR="00E31782">
        <w:t>s</w:t>
      </w:r>
      <w:r w:rsidRPr="00727FC6" w:rsidR="00E4459D">
        <w:t>tate</w:t>
      </w:r>
      <w:r w:rsidRPr="00727FC6">
        <w:t xml:space="preserve"> designee is effective until the </w:t>
      </w:r>
      <w:r w:rsidRPr="00727FC6" w:rsidR="00E31782">
        <w:t>s</w:t>
      </w:r>
      <w:r w:rsidRPr="00727FC6" w:rsidR="00E4459D">
        <w:t>tate</w:t>
      </w:r>
      <w:r w:rsidRPr="00727FC6" w:rsidR="009C3A21">
        <w:t xml:space="preserve"> designee resigns or is terminated.</w:t>
      </w:r>
    </w:p>
    <w:p w:rsidRPr="00727FC6" w:rsidR="00E806E3" w:rsidRDefault="00E806E3" w14:paraId="41669B04" w14:textId="77777777">
      <w:pPr>
        <w:spacing w:after="0"/>
        <w:ind w:left="0"/>
      </w:pPr>
      <w:r w:rsidRPr="00727FC6">
        <w:br w:type="page"/>
      </w:r>
    </w:p>
    <w:p w:rsidRPr="00727FC6" w:rsidR="00AC4DBD" w:rsidP="00AE52F4" w:rsidRDefault="00AC4DBD" w14:paraId="0DD7B706" w14:textId="254B6C3E">
      <w:pPr>
        <w:numPr>
          <w:ilvl w:val="1"/>
          <w:numId w:val="13"/>
        </w:numPr>
        <w:ind w:hanging="900"/>
        <w:outlineLvl w:val="2"/>
      </w:pPr>
      <w:bookmarkStart w:name="_Toc5024447" w:id="734"/>
      <w:bookmarkStart w:name="_Toc360880573" w:id="735"/>
      <w:bookmarkStart w:name="_Toc388872717" w:id="736"/>
      <w:bookmarkStart w:name="_Toc452960262" w:id="737"/>
      <w:bookmarkStart w:name="_Toc164237391" w:id="738"/>
      <w:bookmarkStart w:name="_Toc190770160" w:id="739"/>
      <w:bookmarkStart w:name="_Toc192908003" w:id="740"/>
      <w:bookmarkStart w:name="_Toc197829274" w:id="741"/>
      <w:bookmarkStart w:name="_Toc220934198" w:id="742"/>
      <w:bookmarkStart w:name="_Toc318388435" w:id="743"/>
      <w:bookmarkStart w:name="_Toc355682079" w:id="744"/>
      <w:r w:rsidRPr="00727FC6">
        <w:lastRenderedPageBreak/>
        <w:t xml:space="preserve">BLS </w:t>
      </w:r>
      <w:r w:rsidRPr="00727FC6" w:rsidR="00A0064A">
        <w:t xml:space="preserve">Special </w:t>
      </w:r>
      <w:r w:rsidRPr="00727FC6">
        <w:t>Agent Agreement</w:t>
      </w:r>
      <w:bookmarkEnd w:id="734"/>
      <w:r w:rsidRPr="00727FC6">
        <w:t xml:space="preserve"> </w:t>
      </w:r>
    </w:p>
    <w:p w:rsidRPr="00727FC6" w:rsidR="00487DEE" w:rsidP="00BB3B07" w:rsidRDefault="00487DEE" w14:paraId="44DF8BE8" w14:textId="5FDDD575">
      <w:pPr>
        <w:numPr>
          <w:ilvl w:val="0"/>
          <w:numId w:val="137"/>
        </w:numPr>
        <w:ind w:left="1440"/>
        <w:rPr>
          <w:i/>
        </w:rPr>
      </w:pPr>
      <w:r w:rsidRPr="00727FC6">
        <w:rPr>
          <w:i/>
        </w:rPr>
        <w:t>Applicability</w:t>
      </w:r>
    </w:p>
    <w:p w:rsidRPr="00727FC6" w:rsidR="00487DEE" w:rsidP="000B66D3" w:rsidRDefault="00487DEE" w14:paraId="4F072330" w14:textId="71D9DCC8">
      <w:pPr>
        <w:ind w:left="1440"/>
      </w:pPr>
      <w:r w:rsidRPr="00727FC6">
        <w:t>The BLS Special Agent Agreement is only required if there are individuals (in departments outside of the state LMI program) with access to BLS confidential information who have NOT become individual BLS Agents as described above in part 7.  If everyone with access to BLS confidential information is a BLS Agent, there is no need for the BLS Special Agent Agreement form.</w:t>
      </w:r>
    </w:p>
    <w:p w:rsidRPr="00727FC6" w:rsidR="00AC4DBD" w:rsidP="00BB3B07" w:rsidRDefault="00AC4DBD" w14:paraId="279515B5" w14:textId="77777777">
      <w:pPr>
        <w:numPr>
          <w:ilvl w:val="0"/>
          <w:numId w:val="137"/>
        </w:numPr>
        <w:ind w:left="1440"/>
        <w:rPr>
          <w:i/>
        </w:rPr>
      </w:pPr>
      <w:r w:rsidRPr="00727FC6">
        <w:rPr>
          <w:i/>
        </w:rPr>
        <w:t>General Guidelines</w:t>
      </w:r>
    </w:p>
    <w:p w:rsidRPr="00727FC6" w:rsidR="00BB3B07" w:rsidP="00AC4DBD" w:rsidRDefault="00A0064A" w14:paraId="1D6E80E5" w14:textId="5C619C03">
      <w:pPr>
        <w:ind w:left="1440"/>
      </w:pPr>
      <w:r w:rsidRPr="00727FC6">
        <w:t xml:space="preserve">The purpose of the </w:t>
      </w:r>
      <w:r w:rsidRPr="00727FC6" w:rsidR="00AC4DBD">
        <w:t xml:space="preserve">BLS </w:t>
      </w:r>
      <w:r w:rsidRPr="00727FC6">
        <w:t xml:space="preserve">Special </w:t>
      </w:r>
      <w:r w:rsidRPr="00727FC6" w:rsidR="00AC4DBD">
        <w:t xml:space="preserve">Agent Agreement is to inform state employees working outside of the state LMI program but who have access to BLS confidential information of their responsibilities for ensuring compliance with BLS confidentiality policies.  A management-level official of any such department outside of the LMI program (Ex. IT, </w:t>
      </w:r>
      <w:r w:rsidRPr="00727FC6">
        <w:t xml:space="preserve">data entry) must sign a </w:t>
      </w:r>
      <w:r w:rsidRPr="00727FC6" w:rsidR="00AC4DBD">
        <w:t xml:space="preserve">BLS </w:t>
      </w:r>
      <w:r w:rsidRPr="00727FC6">
        <w:t xml:space="preserve">Special </w:t>
      </w:r>
      <w:r w:rsidRPr="00727FC6" w:rsidR="00AC4DBD">
        <w:t>Agent Agreement each fiscal year a cooperative agreement is executed and complete annually the BLS confidentiality training.  The individuals signing for their departments will be responsible for fully informing employees within their areas who have access to BLS confidential information and are listed in Attachment A of the Special Agent Agreement of their responsibilities and obligations for handling such information.</w:t>
      </w:r>
    </w:p>
    <w:p w:rsidRPr="00727FC6" w:rsidR="00AC4DBD" w:rsidP="00E806E3" w:rsidRDefault="00AC4DBD" w14:paraId="33539740" w14:textId="2DBF30CD">
      <w:pPr>
        <w:pStyle w:val="ListParagraph"/>
        <w:numPr>
          <w:ilvl w:val="0"/>
          <w:numId w:val="137"/>
        </w:numPr>
        <w:tabs>
          <w:tab w:val="left" w:pos="1440"/>
        </w:tabs>
        <w:spacing w:after="0"/>
        <w:ind w:firstLine="0"/>
        <w:rPr>
          <w:i/>
        </w:rPr>
      </w:pPr>
      <w:r w:rsidRPr="00727FC6">
        <w:rPr>
          <w:i/>
        </w:rPr>
        <w:t>Instructions</w:t>
      </w:r>
    </w:p>
    <w:p w:rsidRPr="00727FC6" w:rsidR="00E806E3" w:rsidP="00E806E3" w:rsidRDefault="00E806E3" w14:paraId="31B53ABA" w14:textId="77777777">
      <w:pPr>
        <w:pStyle w:val="ListParagraph"/>
        <w:tabs>
          <w:tab w:val="left" w:pos="1440"/>
        </w:tabs>
        <w:spacing w:after="0"/>
        <w:ind w:left="1080"/>
        <w:rPr>
          <w:i/>
        </w:rPr>
      </w:pPr>
    </w:p>
    <w:p w:rsidRPr="00727FC6" w:rsidR="00AC4DBD" w:rsidP="00BB3B07" w:rsidRDefault="00AC4DBD" w14:paraId="28DE45B9" w14:textId="77777777">
      <w:pPr>
        <w:numPr>
          <w:ilvl w:val="0"/>
          <w:numId w:val="136"/>
        </w:numPr>
      </w:pPr>
      <w:r w:rsidRPr="00727FC6">
        <w:t xml:space="preserve">Each BLS State Cooperating Representative should provide the BLS with a list of outside departments with access to BLS confidential information and the names of the management-level official of those departments to be designated as special agents of the BLS, including the title of each special agent designee.    </w:t>
      </w:r>
    </w:p>
    <w:p w:rsidRPr="00727FC6" w:rsidR="00AC4DBD" w:rsidP="00BB3B07" w:rsidRDefault="00AC4DBD" w14:paraId="72258B04" w14:textId="77777777">
      <w:pPr>
        <w:numPr>
          <w:ilvl w:val="0"/>
          <w:numId w:val="136"/>
        </w:numPr>
      </w:pPr>
      <w:r w:rsidRPr="00727FC6">
        <w:t>Each BLS State Cooperating Representative should provide the BLS with a list of those state employees under the special agent designee, who will have access to confidential information.  This list will serve as Attachment A of the Special Agent Agreement.</w:t>
      </w:r>
    </w:p>
    <w:p w:rsidRPr="00727FC6" w:rsidR="00AC4DBD" w:rsidP="00BB3B07" w:rsidRDefault="00AC4DBD" w14:paraId="25531D3A" w14:textId="610C1FCD">
      <w:pPr>
        <w:numPr>
          <w:ilvl w:val="0"/>
          <w:numId w:val="136"/>
        </w:numPr>
      </w:pPr>
      <w:r w:rsidRPr="00727FC6">
        <w:t>Each BLS Regional Commissioner will review the list of special agent designees provided by the BLS State Cooperating Representatives within their respective regions.  Each BLS Regional Commissioner then will prepare a Special Agent Agreement for each approved special agent designee and will signify BLS approval by signing the Special Agent Agreement</w:t>
      </w:r>
      <w:r w:rsidRPr="00727FC6" w:rsidR="00853377">
        <w:t>, either using electronic or wet signature</w:t>
      </w:r>
      <w:r w:rsidRPr="00727FC6">
        <w:t>.</w:t>
      </w:r>
    </w:p>
    <w:p w:rsidRPr="00727FC6" w:rsidR="00AC4DBD" w:rsidP="00BB3B07" w:rsidRDefault="00AC4DBD" w14:paraId="00950ED2" w14:textId="292CE9D8">
      <w:pPr>
        <w:numPr>
          <w:ilvl w:val="0"/>
          <w:numId w:val="136"/>
        </w:numPr>
      </w:pPr>
      <w:r w:rsidRPr="00727FC6">
        <w:t>The Special Agent Agreements then will be forwarded to the BLS State Cooperating Representative, who will be responsible for ensuring that each approved special agent designee signs their respective Special Agent Agreement</w:t>
      </w:r>
      <w:r w:rsidRPr="00727FC6" w:rsidR="00853377">
        <w:t>, either using electronic or wet signature</w:t>
      </w:r>
      <w:r w:rsidRPr="00727FC6">
        <w:t>.</w:t>
      </w:r>
    </w:p>
    <w:p w:rsidRPr="00727FC6" w:rsidR="00AC4DBD" w:rsidP="00BB3B07" w:rsidRDefault="00AC4DBD" w14:paraId="71662C1C" w14:textId="4230E9F4">
      <w:pPr>
        <w:numPr>
          <w:ilvl w:val="0"/>
          <w:numId w:val="136"/>
        </w:numPr>
      </w:pPr>
      <w:r w:rsidRPr="00727FC6">
        <w:t>Special agent designees must review the confidential information protection provisions of the Confidential Information Protection and Statistical Efficiency Act.</w:t>
      </w:r>
    </w:p>
    <w:p w:rsidRPr="00727FC6" w:rsidR="00AC4DBD" w:rsidP="00BB3B07" w:rsidRDefault="00AC4DBD" w14:paraId="77B71340" w14:textId="77777777">
      <w:pPr>
        <w:numPr>
          <w:ilvl w:val="0"/>
          <w:numId w:val="136"/>
        </w:numPr>
      </w:pPr>
      <w:r w:rsidRPr="00727FC6">
        <w:t>Special agent designees must review the BLS Special Agent Agreement and sign the form.</w:t>
      </w:r>
    </w:p>
    <w:p w:rsidRPr="00727FC6" w:rsidR="00AC4DBD" w:rsidP="00BB3B07" w:rsidRDefault="00AC4DBD" w14:paraId="456A64FA" w14:textId="77777777">
      <w:pPr>
        <w:numPr>
          <w:ilvl w:val="0"/>
          <w:numId w:val="136"/>
        </w:numPr>
      </w:pPr>
      <w:r w:rsidRPr="00727FC6">
        <w:t>The BLS State Cooperating Representative is responsible for forwarding to their respective BLS regional office all signed Special Agent Agreements.</w:t>
      </w:r>
    </w:p>
    <w:p w:rsidRPr="00727FC6" w:rsidR="00AC4DBD" w:rsidP="00BB3B07" w:rsidRDefault="00AC4DBD" w14:paraId="1DB0A5DC" w14:textId="77777777">
      <w:pPr>
        <w:numPr>
          <w:ilvl w:val="0"/>
          <w:numId w:val="136"/>
        </w:numPr>
      </w:pPr>
      <w:r w:rsidRPr="00727FC6">
        <w:t>The BLS regional office is responsible for maintaining on file the signed original copies of all BLS Special Agent Agreements received from their respective SWAs.</w:t>
      </w:r>
    </w:p>
    <w:p w:rsidRPr="00727FC6" w:rsidR="00AC4DBD" w:rsidP="00BB3B07" w:rsidRDefault="00A0064A" w14:paraId="1CD7B700" w14:textId="4D6BCBD6">
      <w:pPr>
        <w:numPr>
          <w:ilvl w:val="0"/>
          <w:numId w:val="136"/>
        </w:numPr>
      </w:pPr>
      <w:r w:rsidRPr="00727FC6">
        <w:lastRenderedPageBreak/>
        <w:t xml:space="preserve">The </w:t>
      </w:r>
      <w:r w:rsidRPr="00727FC6" w:rsidR="00D2783B">
        <w:t xml:space="preserve">BLS Special </w:t>
      </w:r>
      <w:r w:rsidRPr="00727FC6" w:rsidR="00AC4DBD">
        <w:t>Agent Agreement form signed by the state designee must be signed anew each fiscal year a new cooperative agreement is executed.</w:t>
      </w:r>
    </w:p>
    <w:p w:rsidRPr="00727FC6" w:rsidR="009C3A21" w:rsidP="009C3A21" w:rsidRDefault="009C3A21" w14:paraId="4EC2767D" w14:textId="77777777">
      <w:pPr>
        <w:pStyle w:val="Heading3"/>
        <w:ind w:hanging="900"/>
      </w:pPr>
      <w:bookmarkStart w:name="_Toc5024448" w:id="745"/>
      <w:r w:rsidRPr="00727FC6">
        <w:t>BLS Pre-Release Access Certification Form</w:t>
      </w:r>
      <w:bookmarkEnd w:id="745"/>
    </w:p>
    <w:p w:rsidRPr="00727FC6" w:rsidR="009C3A21" w:rsidP="009C3A21" w:rsidRDefault="009C3A21" w14:paraId="154871E7" w14:textId="77777777">
      <w:pPr>
        <w:numPr>
          <w:ilvl w:val="0"/>
          <w:numId w:val="49"/>
        </w:numPr>
        <w:ind w:firstLine="0"/>
        <w:rPr>
          <w:i/>
        </w:rPr>
      </w:pPr>
      <w:r w:rsidRPr="00727FC6">
        <w:rPr>
          <w:i/>
        </w:rPr>
        <w:t>General Guidelines</w:t>
      </w:r>
    </w:p>
    <w:p w:rsidRPr="00727FC6" w:rsidR="009C3A21" w:rsidP="009C3A21" w:rsidRDefault="009C3A21" w14:paraId="17467241" w14:textId="77777777">
      <w:pPr>
        <w:ind w:left="1440"/>
      </w:pPr>
      <w:r w:rsidRPr="00727FC6">
        <w:t>The purpose of the BLS Certification Form is for the BLS State Cooperating Representative to certify that persons with advance access to BLS pre-release information are aware of their responsibilities for ensuring compliance with BLS confidentiality policies regarding handling of pre-release information.  This agreement is intended for signature by the BLS State Cooperating Representative only to certify that the individuals listed in the attachment to the certification form are authorized to have advance access to BLS pre-release information and have indicated their understanding and acceptance of the conditions for access to BLS pre-release information.</w:t>
      </w:r>
    </w:p>
    <w:p w:rsidRPr="00727FC6" w:rsidR="009C3A21" w:rsidP="009C3A21" w:rsidRDefault="009C3A21" w14:paraId="0499D819" w14:textId="77777777">
      <w:pPr>
        <w:numPr>
          <w:ilvl w:val="0"/>
          <w:numId w:val="49"/>
        </w:numPr>
        <w:ind w:firstLine="0"/>
        <w:rPr>
          <w:i/>
        </w:rPr>
      </w:pPr>
      <w:r w:rsidRPr="00727FC6">
        <w:rPr>
          <w:i/>
        </w:rPr>
        <w:t>Instructions</w:t>
      </w:r>
    </w:p>
    <w:p w:rsidRPr="00727FC6" w:rsidR="009C3A21" w:rsidP="009C3A21" w:rsidRDefault="009C3A21" w14:paraId="1D03D834" w14:textId="77777777">
      <w:pPr>
        <w:numPr>
          <w:ilvl w:val="0"/>
          <w:numId w:val="50"/>
        </w:numPr>
      </w:pPr>
      <w:r w:rsidRPr="00727FC6">
        <w:t xml:space="preserve">Each BLS State Cooperating Representative should provide the BLS with a list of individuals with a need to see pre-release information, including the name, state government affiliation, and title of each individual.  This list will serve as attachment A of the Pre-release Access Certification Form.  </w:t>
      </w:r>
    </w:p>
    <w:p w:rsidRPr="00727FC6" w:rsidR="009C3A21" w:rsidP="009C3A21" w:rsidRDefault="009C3A21" w14:paraId="378A014F" w14:textId="77777777">
      <w:pPr>
        <w:numPr>
          <w:ilvl w:val="0"/>
          <w:numId w:val="50"/>
        </w:numPr>
      </w:pPr>
      <w:r w:rsidRPr="00727FC6">
        <w:t>Each individual named on the list above must be fully informed of their responsibilities and obligations for handling BLS pre-release information either in writing or verbally.  The document entitled, “Conditions for Handling BLS Pre-release Information,” can be used for this purpose.</w:t>
      </w:r>
    </w:p>
    <w:p w:rsidRPr="00727FC6" w:rsidR="00853377" w:rsidP="009C3A21" w:rsidRDefault="00853377" w14:paraId="3B13CC4D" w14:textId="2A67125B">
      <w:pPr>
        <w:numPr>
          <w:ilvl w:val="0"/>
          <w:numId w:val="50"/>
        </w:numPr>
      </w:pPr>
      <w:r w:rsidRPr="00727FC6">
        <w:t>The BLS State Cooperating Representative will sign the Pre-release Access Certification Form, either using electronic signature or wet signature.</w:t>
      </w:r>
    </w:p>
    <w:p w:rsidRPr="00727FC6" w:rsidR="009C3A21" w:rsidP="009C3A21" w:rsidRDefault="009C3A21" w14:paraId="4460F2F0" w14:textId="77777777">
      <w:pPr>
        <w:numPr>
          <w:ilvl w:val="0"/>
          <w:numId w:val="50"/>
        </w:numPr>
      </w:pPr>
      <w:r w:rsidRPr="00727FC6">
        <w:t>The BLS State Cooperating Representative is responsible for forwarding to their respective BLS regional office the list of individuals authorized advance access to BLS pre-release information and the signed Pre-release Access Certification Form.</w:t>
      </w:r>
    </w:p>
    <w:p w:rsidRPr="00727FC6" w:rsidR="009C3A21" w:rsidP="009C3A21" w:rsidRDefault="009C3A21" w14:paraId="5654C6B7" w14:textId="77777777">
      <w:pPr>
        <w:numPr>
          <w:ilvl w:val="0"/>
          <w:numId w:val="50"/>
        </w:numPr>
      </w:pPr>
      <w:r w:rsidRPr="00727FC6">
        <w:t>The BLS regional office is responsible for maintaining on file the signed original copies of all Certification Forms from their respective SWAs.</w:t>
      </w:r>
    </w:p>
    <w:p w:rsidRPr="00727FC6" w:rsidR="009C3A21" w:rsidP="009C3A21" w:rsidRDefault="009C3A21" w14:paraId="0D58390B" w14:textId="77777777">
      <w:pPr>
        <w:numPr>
          <w:ilvl w:val="0"/>
          <w:numId w:val="50"/>
        </w:numPr>
      </w:pPr>
      <w:r w:rsidRPr="00727FC6">
        <w:t>The BLS Pre-release Access Certification Form signed by the BLS State Cooperating Representative is in effect so long as the list of authorized persons is accurate.  A new certification must be made each time a new individual is added to the list of authorized persons.  The new individual should be appended to the list and the list should be re-certified.  At the time of modification, individuals who no longer need-to-know this information should be dropped from the list.</w:t>
      </w:r>
    </w:p>
    <w:p w:rsidRPr="00727FC6" w:rsidR="00CC3669" w:rsidP="001026FD" w:rsidRDefault="00CE2DFD" w14:paraId="55112D5F" w14:textId="1BABA05C">
      <w:pPr>
        <w:pStyle w:val="Heading3"/>
        <w:ind w:hanging="900"/>
      </w:pPr>
      <w:bookmarkStart w:name="_Toc5024449" w:id="746"/>
      <w:r w:rsidRPr="00727FC6">
        <w:t xml:space="preserve">Work </w:t>
      </w:r>
      <w:r w:rsidRPr="00727FC6" w:rsidR="00E4459D">
        <w:t>State</w:t>
      </w:r>
      <w:r w:rsidRPr="00727FC6">
        <w:t>ments</w:t>
      </w:r>
      <w:bookmarkEnd w:id="735"/>
      <w:bookmarkEnd w:id="736"/>
      <w:bookmarkEnd w:id="737"/>
      <w:bookmarkEnd w:id="738"/>
      <w:bookmarkEnd w:id="739"/>
      <w:bookmarkEnd w:id="740"/>
      <w:bookmarkEnd w:id="741"/>
      <w:bookmarkEnd w:id="742"/>
      <w:bookmarkEnd w:id="743"/>
      <w:bookmarkEnd w:id="744"/>
      <w:bookmarkEnd w:id="746"/>
    </w:p>
    <w:p w:rsidRPr="00727FC6" w:rsidR="00CE2DFD" w:rsidP="00AE52F4" w:rsidRDefault="00CE2DFD" w14:paraId="0F067101" w14:textId="77777777">
      <w:pPr>
        <w:numPr>
          <w:ilvl w:val="0"/>
          <w:numId w:val="53"/>
        </w:numPr>
        <w:ind w:firstLine="0"/>
        <w:rPr>
          <w:i/>
        </w:rPr>
      </w:pPr>
      <w:bookmarkStart w:name="_Toc160003364" w:id="747"/>
      <w:bookmarkStart w:name="_Toc160271609" w:id="748"/>
      <w:r w:rsidRPr="00727FC6">
        <w:rPr>
          <w:i/>
        </w:rPr>
        <w:t>General Guidelines</w:t>
      </w:r>
      <w:bookmarkEnd w:id="747"/>
      <w:bookmarkEnd w:id="748"/>
    </w:p>
    <w:p w:rsidRPr="00727FC6" w:rsidR="00CE2DFD" w:rsidP="00DE17D9" w:rsidRDefault="00CE2DFD" w14:paraId="0529DE87" w14:textId="77777777">
      <w:pPr>
        <w:ind w:left="1440"/>
      </w:pPr>
      <w:r w:rsidRPr="00727FC6">
        <w:t xml:space="preserve">Work </w:t>
      </w:r>
      <w:r w:rsidRPr="00727FC6" w:rsidR="004A5281">
        <w:t>s</w:t>
      </w:r>
      <w:r w:rsidRPr="00727FC6" w:rsidR="00E4459D">
        <w:t>tate</w:t>
      </w:r>
      <w:r w:rsidRPr="00727FC6">
        <w:t xml:space="preserve">ments are the core documents in the application.  They describe the work to be performed, list major deliverables and/or milestones, identify methods that must be used, and qualitative standards </w:t>
      </w:r>
      <w:r w:rsidRPr="00727FC6" w:rsidR="00E31782">
        <w:t>s</w:t>
      </w:r>
      <w:r w:rsidRPr="00727FC6" w:rsidR="00E4459D">
        <w:t>tate</w:t>
      </w:r>
      <w:r w:rsidRPr="00727FC6">
        <w:t xml:space="preserve"> agencies are expected to achieve.  They also indicate work that may not be performed by the </w:t>
      </w:r>
      <w:r w:rsidRPr="00727FC6" w:rsidR="00E31782">
        <w:t>s</w:t>
      </w:r>
      <w:r w:rsidRPr="00727FC6" w:rsidR="00E4459D">
        <w:t>tate</w:t>
      </w:r>
      <w:r w:rsidRPr="00727FC6">
        <w:t xml:space="preserve"> agency </w:t>
      </w:r>
      <w:r w:rsidRPr="00727FC6" w:rsidR="0056415E">
        <w:t>under the cooperative a</w:t>
      </w:r>
      <w:r w:rsidRPr="00727FC6">
        <w:t xml:space="preserve">greement (i.e., exclusions).  Some work </w:t>
      </w:r>
      <w:r w:rsidRPr="00727FC6" w:rsidR="00546C24">
        <w:t>s</w:t>
      </w:r>
      <w:r w:rsidRPr="00727FC6" w:rsidR="00E4459D">
        <w:t>tate</w:t>
      </w:r>
      <w:r w:rsidRPr="00727FC6">
        <w:t xml:space="preserve">ments also contain information specific to a particular program or particular </w:t>
      </w:r>
      <w:r w:rsidRPr="00727FC6" w:rsidR="00E31782">
        <w:t>s</w:t>
      </w:r>
      <w:r w:rsidRPr="00727FC6" w:rsidR="00E4459D">
        <w:t>tate</w:t>
      </w:r>
      <w:r w:rsidRPr="00727FC6">
        <w:t xml:space="preserve">.  Instructions for completing the work </w:t>
      </w:r>
      <w:r w:rsidRPr="00727FC6" w:rsidR="00546C24">
        <w:t>s</w:t>
      </w:r>
      <w:r w:rsidRPr="00727FC6" w:rsidR="00E4459D">
        <w:t>tate</w:t>
      </w:r>
      <w:r w:rsidRPr="00727FC6">
        <w:t>ments follow.</w:t>
      </w:r>
    </w:p>
    <w:p w:rsidRPr="00727FC6" w:rsidR="00CE2DFD" w:rsidP="00DE17D9" w:rsidRDefault="00E4459D" w14:paraId="324A8622" w14:textId="77777777">
      <w:pPr>
        <w:ind w:left="1440"/>
      </w:pPr>
      <w:r w:rsidRPr="00727FC6">
        <w:rPr>
          <w:u w:val="single"/>
        </w:rPr>
        <w:lastRenderedPageBreak/>
        <w:t>State</w:t>
      </w:r>
      <w:r w:rsidRPr="00727FC6" w:rsidR="00CE2DFD">
        <w:rPr>
          <w:u w:val="single"/>
        </w:rPr>
        <w:t xml:space="preserve"> Abbreviation and Cooperative Agreement Number</w:t>
      </w:r>
      <w:r w:rsidRPr="00727FC6" w:rsidR="00CE2DFD">
        <w:t xml:space="preserve">.  Enter the standard two-letter postal abbreviation for the </w:t>
      </w:r>
      <w:r w:rsidRPr="00727FC6" w:rsidR="00E31782">
        <w:t>s</w:t>
      </w:r>
      <w:r w:rsidRPr="00727FC6">
        <w:t>tate</w:t>
      </w:r>
      <w:r w:rsidRPr="00727FC6" w:rsidR="00305A8A">
        <w:t xml:space="preserve"> and the cooperative a</w:t>
      </w:r>
      <w:r w:rsidRPr="00727FC6" w:rsidR="00CE2DFD">
        <w:t xml:space="preserve">greement number in the upper right-hand corner of each page of the work </w:t>
      </w:r>
      <w:r w:rsidRPr="00727FC6" w:rsidR="00546C24">
        <w:t>s</w:t>
      </w:r>
      <w:r w:rsidRPr="00727FC6">
        <w:t>tate</w:t>
      </w:r>
      <w:r w:rsidRPr="00727FC6" w:rsidR="00CE2DFD">
        <w:t xml:space="preserve">ment in the spaces provided.  If pages are added to the work </w:t>
      </w:r>
      <w:r w:rsidRPr="00727FC6" w:rsidR="00546C24">
        <w:t>s</w:t>
      </w:r>
      <w:r w:rsidRPr="00727FC6">
        <w:t>tate</w:t>
      </w:r>
      <w:r w:rsidRPr="00727FC6" w:rsidR="00CE2DFD">
        <w:t>ment, enter the abbr</w:t>
      </w:r>
      <w:r w:rsidRPr="00727FC6" w:rsidR="00305A8A">
        <w:t>eviation and cooperative a</w:t>
      </w:r>
      <w:r w:rsidRPr="00727FC6" w:rsidR="00CE2DFD">
        <w:t>greement number on each.</w:t>
      </w:r>
    </w:p>
    <w:p w:rsidRPr="00727FC6" w:rsidR="00CE2DFD" w:rsidP="00DE17D9" w:rsidRDefault="00CE2DFD" w14:paraId="70089CD1" w14:textId="77777777">
      <w:pPr>
        <w:ind w:left="1440"/>
      </w:pPr>
      <w:r w:rsidRPr="00727FC6">
        <w:rPr>
          <w:u w:val="single"/>
        </w:rPr>
        <w:t>Agreement</w:t>
      </w:r>
      <w:r w:rsidRPr="00727FC6">
        <w:t>.  Indicate agreement to comply with specified deliverables and milestones, performance requirements, and quality assurance requirements by placing an "X" in the appropriate boxes.  Supply other information where requested; for example, a list of sub-</w:t>
      </w:r>
      <w:r w:rsidRPr="00727FC6" w:rsidR="00444941">
        <w:t>s</w:t>
      </w:r>
      <w:r w:rsidRPr="00727FC6" w:rsidR="00E4459D">
        <w:t>tate</w:t>
      </w:r>
      <w:r w:rsidRPr="00727FC6">
        <w:t xml:space="preserve"> areas for which CES estimates will be made.  No other changes, additions, or deletions are to be made to the work </w:t>
      </w:r>
      <w:r w:rsidRPr="00727FC6" w:rsidR="00546C24">
        <w:t>s</w:t>
      </w:r>
      <w:r w:rsidRPr="00727FC6" w:rsidR="00E4459D">
        <w:t>tate</w:t>
      </w:r>
      <w:r w:rsidRPr="00727FC6">
        <w:t>ments for the LMI cooperative statistical programs.</w:t>
      </w:r>
    </w:p>
    <w:p w:rsidRPr="00727FC6" w:rsidR="00BB3B07" w:rsidP="00DE17D9" w:rsidRDefault="00DE17D9" w14:paraId="1574EF4C" w14:textId="686F154C">
      <w:pPr>
        <w:ind w:left="1440"/>
      </w:pPr>
      <w:r w:rsidRPr="00727FC6">
        <w:rPr>
          <w:u w:val="single"/>
        </w:rPr>
        <w:t>Explanation of Variances</w:t>
      </w:r>
      <w:r w:rsidRPr="00727FC6">
        <w:t xml:space="preserve">.  </w:t>
      </w:r>
      <w:r w:rsidRPr="00727FC6" w:rsidR="00CC3669">
        <w:t xml:space="preserve">A program variance is required if a </w:t>
      </w:r>
      <w:r w:rsidRPr="00727FC6" w:rsidR="00444941">
        <w:t>s</w:t>
      </w:r>
      <w:r w:rsidRPr="00727FC6" w:rsidR="00E4459D">
        <w:t>tate</w:t>
      </w:r>
      <w:r w:rsidRPr="00727FC6" w:rsidR="00CC3669">
        <w:t xml:space="preserve"> </w:t>
      </w:r>
      <w:r w:rsidRPr="00727FC6" w:rsidR="00160D23">
        <w:t xml:space="preserve">cannot fully </w:t>
      </w:r>
      <w:r w:rsidRPr="00727FC6" w:rsidR="00CC3669">
        <w:t xml:space="preserve">comply with all performance requirements for the entire period of the CA.  If a program variance is requested, the </w:t>
      </w:r>
      <w:r w:rsidRPr="00727FC6" w:rsidR="00444941">
        <w:t>s</w:t>
      </w:r>
      <w:r w:rsidRPr="00727FC6" w:rsidR="00E4459D">
        <w:t>tate</w:t>
      </w:r>
      <w:r w:rsidRPr="00727FC6" w:rsidR="00CC3669">
        <w:t xml:space="preserve"> agency must submit a Variance Request Form (VRF) to the BLS regional office for review before it is sent to the BLS national office for review.  All program variances must be approved by the BLS national office prior to the CA being signed.  Any language specified by the national managers in the VRF needs to be included without revision in the CA.  The approved program variance is to be referenced in the space provided at the end of the work </w:t>
      </w:r>
      <w:r w:rsidRPr="00727FC6" w:rsidR="00546C24">
        <w:t>s</w:t>
      </w:r>
      <w:r w:rsidRPr="00727FC6" w:rsidR="00E4459D">
        <w:t>tate</w:t>
      </w:r>
      <w:r w:rsidRPr="00727FC6" w:rsidR="00CC3669">
        <w:t>ment.</w:t>
      </w:r>
      <w:bookmarkStart w:name="_Toc160003365" w:id="749"/>
      <w:bookmarkStart w:name="_Toc160271610" w:id="750"/>
    </w:p>
    <w:p w:rsidRPr="00727FC6" w:rsidR="00DB177D" w:rsidP="00AE52F4" w:rsidRDefault="00CE2DFD" w14:paraId="420CE357" w14:textId="77777777">
      <w:pPr>
        <w:numPr>
          <w:ilvl w:val="0"/>
          <w:numId w:val="53"/>
        </w:numPr>
        <w:ind w:firstLine="0"/>
        <w:rPr>
          <w:i/>
        </w:rPr>
      </w:pPr>
      <w:r w:rsidRPr="00727FC6">
        <w:rPr>
          <w:i/>
        </w:rPr>
        <w:t xml:space="preserve">Instructions for Completing Work </w:t>
      </w:r>
      <w:r w:rsidRPr="00727FC6" w:rsidR="00E4459D">
        <w:rPr>
          <w:i/>
        </w:rPr>
        <w:t>State</w:t>
      </w:r>
      <w:r w:rsidRPr="00727FC6">
        <w:rPr>
          <w:i/>
        </w:rPr>
        <w:t>ments</w:t>
      </w:r>
      <w:bookmarkEnd w:id="749"/>
      <w:bookmarkEnd w:id="750"/>
    </w:p>
    <w:p w:rsidRPr="00727FC6" w:rsidR="00CE2DFD" w:rsidP="00DE17D9" w:rsidRDefault="00CE2DFD" w14:paraId="037A6B4F" w14:textId="77777777">
      <w:pPr>
        <w:ind w:left="1440"/>
      </w:pPr>
      <w:r w:rsidRPr="00727FC6">
        <w:rPr>
          <w:u w:val="single"/>
        </w:rPr>
        <w:t>Requirements for All Programs</w:t>
      </w:r>
      <w:r w:rsidRPr="00727FC6">
        <w:t xml:space="preserve">.  The work </w:t>
      </w:r>
      <w:r w:rsidRPr="00727FC6" w:rsidR="00546C24">
        <w:t>s</w:t>
      </w:r>
      <w:r w:rsidRPr="00727FC6" w:rsidR="00E4459D">
        <w:t>tate</w:t>
      </w:r>
      <w:r w:rsidRPr="00727FC6">
        <w:t>ment, Requirements for All Programs, is to be complete</w:t>
      </w:r>
      <w:r w:rsidRPr="00727FC6" w:rsidR="0056415E">
        <w:t>d only once, when the original cooperative a</w:t>
      </w:r>
      <w:r w:rsidRPr="00727FC6">
        <w:t>greement application is submitted.  The requirements will continue in effect (as appropriate) for any</w:t>
      </w:r>
      <w:r w:rsidRPr="00727FC6" w:rsidR="0056415E">
        <w:t xml:space="preserve"> modifications to the original cooperative a</w:t>
      </w:r>
      <w:r w:rsidRPr="00727FC6">
        <w:t xml:space="preserve">greement.  If a </w:t>
      </w:r>
      <w:r w:rsidRPr="00727FC6" w:rsidR="00444941">
        <w:t>s</w:t>
      </w:r>
      <w:r w:rsidRPr="00727FC6" w:rsidR="00E4459D">
        <w:t>tate</w:t>
      </w:r>
      <w:r w:rsidRPr="00727FC6">
        <w:t xml:space="preserve"> agency is unable to comply with any of the requirements for all programs, or failed to meet requirements in the previous period, the box should be left blank and an explanation of variance provided.  No variances will be accepted for the requirement that the </w:t>
      </w:r>
      <w:r w:rsidRPr="00727FC6" w:rsidR="00444941">
        <w:t>s</w:t>
      </w:r>
      <w:r w:rsidRPr="00727FC6" w:rsidR="00E4459D">
        <w:t>tate</w:t>
      </w:r>
      <w:r w:rsidRPr="00727FC6">
        <w:t xml:space="preserve"> agency comply with the Assurances.</w:t>
      </w:r>
    </w:p>
    <w:p w:rsidRPr="00727FC6" w:rsidR="00CE2DFD" w:rsidP="00DE17D9" w:rsidRDefault="00CE2DFD" w14:paraId="0A735BFE" w14:textId="77777777">
      <w:pPr>
        <w:ind w:left="1440"/>
      </w:pPr>
      <w:r w:rsidRPr="00727FC6">
        <w:rPr>
          <w:u w:val="single"/>
        </w:rPr>
        <w:t>Additional Activities to Maintain Currency (AAMCs)</w:t>
      </w:r>
      <w:r w:rsidRPr="00727FC6">
        <w:t xml:space="preserve">.  The BLS will provide work </w:t>
      </w:r>
      <w:r w:rsidRPr="00727FC6" w:rsidR="00546C24">
        <w:t>s</w:t>
      </w:r>
      <w:r w:rsidRPr="00727FC6" w:rsidR="00E4459D">
        <w:t>tate</w:t>
      </w:r>
      <w:r w:rsidRPr="00727FC6">
        <w:t xml:space="preserve">ments for AAMCs to eligible </w:t>
      </w:r>
      <w:r w:rsidRPr="00727FC6" w:rsidR="00444941">
        <w:t>s</w:t>
      </w:r>
      <w:r w:rsidRPr="00727FC6" w:rsidR="00E4459D">
        <w:t>tate</w:t>
      </w:r>
      <w:r w:rsidRPr="00727FC6">
        <w:t xml:space="preserve"> agencies.  </w:t>
      </w:r>
      <w:r w:rsidRPr="00727FC6" w:rsidR="00E4459D">
        <w:t>State</w:t>
      </w:r>
      <w:r w:rsidRPr="00727FC6">
        <w:t>s that elect to participate should provide:</w:t>
      </w:r>
    </w:p>
    <w:p w:rsidRPr="00727FC6" w:rsidR="00CE2DFD" w:rsidP="00AE52F4" w:rsidRDefault="00CE2DFD" w14:paraId="069CCBC9" w14:textId="77777777">
      <w:pPr>
        <w:numPr>
          <w:ilvl w:val="0"/>
          <w:numId w:val="54"/>
        </w:numPr>
        <w:spacing w:after="60"/>
      </w:pPr>
      <w:r w:rsidRPr="00727FC6">
        <w:t xml:space="preserve">A completed work </w:t>
      </w:r>
      <w:r w:rsidRPr="00727FC6" w:rsidR="00546C24">
        <w:t>s</w:t>
      </w:r>
      <w:r w:rsidRPr="00727FC6" w:rsidR="00E4459D">
        <w:t>tate</w:t>
      </w:r>
      <w:r w:rsidRPr="00727FC6">
        <w:t>ment with beginning and ending dates provided for each milestone.</w:t>
      </w:r>
    </w:p>
    <w:p w:rsidRPr="00727FC6" w:rsidR="00CE2DFD" w:rsidP="00AE52F4" w:rsidRDefault="00CE2DFD" w14:paraId="48428D73" w14:textId="77777777">
      <w:pPr>
        <w:numPr>
          <w:ilvl w:val="0"/>
          <w:numId w:val="54"/>
        </w:numPr>
        <w:spacing w:after="60"/>
      </w:pPr>
      <w:r w:rsidRPr="00727FC6">
        <w:t>SF</w:t>
      </w:r>
      <w:r w:rsidRPr="00727FC6">
        <w:noBreakHyphen/>
        <w:t xml:space="preserve">424 on which the total dollars indicated in box </w:t>
      </w:r>
      <w:r w:rsidRPr="00727FC6" w:rsidR="005C2078">
        <w:t>1</w:t>
      </w:r>
      <w:r w:rsidRPr="00727FC6" w:rsidR="002C4CC4">
        <w:t>8</w:t>
      </w:r>
      <w:r w:rsidRPr="00727FC6">
        <w:t xml:space="preserve"> include funds for the approved activity as well as the base programs if the form is be</w:t>
      </w:r>
      <w:r w:rsidRPr="00727FC6" w:rsidR="0056415E">
        <w:t>ing submitted with the initial cooperative a</w:t>
      </w:r>
      <w:r w:rsidRPr="00727FC6">
        <w:t>greement application.</w:t>
      </w:r>
    </w:p>
    <w:p w:rsidRPr="00727FC6" w:rsidR="00CE2DFD" w:rsidP="00AE52F4" w:rsidRDefault="00CE2DFD" w14:paraId="3C394DCB" w14:textId="77777777">
      <w:pPr>
        <w:numPr>
          <w:ilvl w:val="0"/>
          <w:numId w:val="54"/>
        </w:numPr>
      </w:pPr>
      <w:r w:rsidRPr="00727FC6">
        <w:t>A separate BIF (Form LMI-1B) for the AAMC.</w:t>
      </w:r>
    </w:p>
    <w:p w:rsidRPr="00727FC6" w:rsidR="00CE2DFD" w:rsidP="00715133" w:rsidRDefault="00E4459D" w14:paraId="7D6A367D" w14:textId="77777777">
      <w:pPr>
        <w:ind w:firstLine="893"/>
      </w:pPr>
      <w:r w:rsidRPr="00727FC6">
        <w:t>State</w:t>
      </w:r>
      <w:r w:rsidRPr="00727FC6" w:rsidR="00CE2DFD">
        <w:t>s may also initiate AAMCs by sending to the regional office a letter that includes:</w:t>
      </w:r>
    </w:p>
    <w:p w:rsidRPr="00727FC6" w:rsidR="00CE2DFD" w:rsidP="00AE52F4" w:rsidRDefault="00CE2DFD" w14:paraId="6EB96021" w14:textId="77777777">
      <w:pPr>
        <w:numPr>
          <w:ilvl w:val="0"/>
          <w:numId w:val="54"/>
        </w:numPr>
        <w:spacing w:after="60"/>
      </w:pPr>
      <w:r w:rsidRPr="00727FC6">
        <w:t>Title of activity;</w:t>
      </w:r>
    </w:p>
    <w:p w:rsidRPr="00727FC6" w:rsidR="00CE2DFD" w:rsidP="00AE52F4" w:rsidRDefault="00CE2DFD" w14:paraId="58A9C29B" w14:textId="77777777">
      <w:pPr>
        <w:numPr>
          <w:ilvl w:val="0"/>
          <w:numId w:val="54"/>
        </w:numPr>
        <w:spacing w:after="60"/>
      </w:pPr>
      <w:r w:rsidRPr="00727FC6">
        <w:t>A discussion of the need for the activity;</w:t>
      </w:r>
    </w:p>
    <w:p w:rsidRPr="00727FC6" w:rsidR="00CE2DFD" w:rsidP="00AE52F4" w:rsidRDefault="00CE2DFD" w14:paraId="039B8E74" w14:textId="77777777">
      <w:pPr>
        <w:numPr>
          <w:ilvl w:val="0"/>
          <w:numId w:val="54"/>
        </w:numPr>
        <w:spacing w:after="60"/>
      </w:pPr>
      <w:r w:rsidRPr="00727FC6">
        <w:t>The goals and objectives of the activity;</w:t>
      </w:r>
    </w:p>
    <w:p w:rsidRPr="00727FC6" w:rsidR="00CE2DFD" w:rsidP="00AE52F4" w:rsidRDefault="00CE2DFD" w14:paraId="01B498F7" w14:textId="77777777">
      <w:pPr>
        <w:numPr>
          <w:ilvl w:val="0"/>
          <w:numId w:val="54"/>
        </w:numPr>
        <w:spacing w:after="60"/>
      </w:pPr>
      <w:r w:rsidRPr="00727FC6">
        <w:t>Milestones and the time required to achieve them;</w:t>
      </w:r>
    </w:p>
    <w:p w:rsidRPr="00727FC6" w:rsidR="00CE2DFD" w:rsidP="00AE52F4" w:rsidRDefault="00CE2DFD" w14:paraId="085CDE47" w14:textId="77777777">
      <w:pPr>
        <w:numPr>
          <w:ilvl w:val="0"/>
          <w:numId w:val="54"/>
        </w:numPr>
        <w:spacing w:after="60"/>
      </w:pPr>
      <w:r w:rsidRPr="00727FC6">
        <w:t>Estimated cost;</w:t>
      </w:r>
    </w:p>
    <w:p w:rsidRPr="00727FC6" w:rsidR="00CE2DFD" w:rsidP="00AE52F4" w:rsidRDefault="00CE2DFD" w14:paraId="6DC7F327" w14:textId="77777777">
      <w:pPr>
        <w:numPr>
          <w:ilvl w:val="0"/>
          <w:numId w:val="54"/>
        </w:numPr>
        <w:spacing w:after="60"/>
      </w:pPr>
      <w:r w:rsidRPr="00727FC6">
        <w:t>The total duration of the activity;</w:t>
      </w:r>
    </w:p>
    <w:p w:rsidRPr="00727FC6" w:rsidR="00CE2DFD" w:rsidP="00AE52F4" w:rsidRDefault="00CE2DFD" w14:paraId="2AC81A31" w14:textId="77777777">
      <w:pPr>
        <w:numPr>
          <w:ilvl w:val="0"/>
          <w:numId w:val="54"/>
        </w:numPr>
        <w:spacing w:after="60"/>
      </w:pPr>
      <w:r w:rsidRPr="00727FC6">
        <w:t>Deliverables/outcomes; and</w:t>
      </w:r>
    </w:p>
    <w:p w:rsidRPr="00727FC6" w:rsidR="00CE2DFD" w:rsidP="00AE52F4" w:rsidRDefault="00CE2DFD" w14:paraId="59A19E3E" w14:textId="77777777">
      <w:pPr>
        <w:numPr>
          <w:ilvl w:val="0"/>
          <w:numId w:val="54"/>
        </w:numPr>
        <w:spacing w:after="120"/>
      </w:pPr>
      <w:r w:rsidRPr="00727FC6">
        <w:t>Any other relevant information.</w:t>
      </w:r>
    </w:p>
    <w:p w:rsidRPr="00727FC6" w:rsidR="00CE2DFD" w:rsidP="00F11B3A" w:rsidRDefault="00CE2DFD" w14:paraId="531C5483" w14:textId="0ABCAD02">
      <w:pPr>
        <w:ind w:left="1440"/>
      </w:pPr>
      <w:r w:rsidRPr="00727FC6">
        <w:t xml:space="preserve">When the AAMC is approved, the regional office will advise the </w:t>
      </w:r>
      <w:r w:rsidRPr="00727FC6" w:rsidR="00444941">
        <w:t>s</w:t>
      </w:r>
      <w:r w:rsidRPr="00727FC6" w:rsidR="00E4459D">
        <w:t>tate</w:t>
      </w:r>
      <w:r w:rsidRPr="00727FC6">
        <w:t>s to submit the materials described above if it is to be funded as part of t</w:t>
      </w:r>
      <w:r w:rsidRPr="00727FC6" w:rsidR="0056415E">
        <w:t>he initial cooperative a</w:t>
      </w:r>
      <w:r w:rsidRPr="00727FC6">
        <w:t>greement or to submit a bilateral modif</w:t>
      </w:r>
      <w:r w:rsidRPr="00727FC6" w:rsidR="0056415E">
        <w:t>ication if submitted after the cooperative a</w:t>
      </w:r>
      <w:r w:rsidRPr="00727FC6">
        <w:t>greement has been executed.</w:t>
      </w:r>
      <w:r w:rsidRPr="00727FC6" w:rsidR="00F11B3A">
        <w:t xml:space="preserve">  </w:t>
      </w:r>
      <w:r w:rsidRPr="00727FC6">
        <w:t xml:space="preserve">The </w:t>
      </w:r>
      <w:r w:rsidRPr="00727FC6">
        <w:lastRenderedPageBreak/>
        <w:t xml:space="preserve">regional office may specify performance standards as required.  </w:t>
      </w:r>
      <w:r w:rsidRPr="00727FC6" w:rsidR="00E4459D">
        <w:t>State</w:t>
      </w:r>
      <w:r w:rsidRPr="00727FC6">
        <w:t xml:space="preserve"> agencies should consult the regional office for more information.</w:t>
      </w:r>
    </w:p>
    <w:p w:rsidRPr="00727FC6" w:rsidR="00CC3669" w:rsidP="001026FD" w:rsidRDefault="00CE2DFD" w14:paraId="1F655106" w14:textId="77777777">
      <w:pPr>
        <w:pStyle w:val="Heading3"/>
        <w:ind w:hanging="900"/>
      </w:pPr>
      <w:bookmarkStart w:name="_Toc360880574" w:id="751"/>
      <w:bookmarkStart w:name="_Toc388872718" w:id="752"/>
      <w:bookmarkStart w:name="_Toc452960263" w:id="753"/>
      <w:bookmarkStart w:name="_Toc164237392" w:id="754"/>
      <w:bookmarkStart w:name="_Toc190770161" w:id="755"/>
      <w:bookmarkStart w:name="_Toc192908004" w:id="756"/>
      <w:bookmarkStart w:name="_Toc197829275" w:id="757"/>
      <w:bookmarkStart w:name="_Toc220934199" w:id="758"/>
      <w:bookmarkStart w:name="_Toc318388436" w:id="759"/>
      <w:bookmarkStart w:name="_Toc355682080" w:id="760"/>
      <w:bookmarkStart w:name="_Toc5024450" w:id="761"/>
      <w:bookmarkStart w:name="BIF" w:id="762"/>
      <w:r w:rsidRPr="00727FC6">
        <w:t>Budget Information Form (BIF</w:t>
      </w:r>
      <w:bookmarkEnd w:id="751"/>
      <w:bookmarkEnd w:id="752"/>
      <w:bookmarkEnd w:id="753"/>
      <w:bookmarkEnd w:id="754"/>
      <w:r w:rsidRPr="00727FC6">
        <w:t>)</w:t>
      </w:r>
      <w:bookmarkEnd w:id="755"/>
      <w:bookmarkEnd w:id="756"/>
      <w:bookmarkEnd w:id="757"/>
      <w:bookmarkEnd w:id="758"/>
      <w:bookmarkEnd w:id="759"/>
      <w:bookmarkEnd w:id="760"/>
      <w:bookmarkEnd w:id="761"/>
    </w:p>
    <w:p w:rsidRPr="00727FC6" w:rsidR="00CE2DFD" w:rsidP="00AE52F4" w:rsidRDefault="00CE2DFD" w14:paraId="0CE21293" w14:textId="77777777">
      <w:pPr>
        <w:numPr>
          <w:ilvl w:val="0"/>
          <w:numId w:val="55"/>
        </w:numPr>
        <w:ind w:firstLine="0"/>
        <w:rPr>
          <w:i/>
        </w:rPr>
      </w:pPr>
      <w:bookmarkStart w:name="_Toc160003366" w:id="763"/>
      <w:bookmarkStart w:name="_Toc160271611" w:id="764"/>
      <w:bookmarkEnd w:id="762"/>
      <w:r w:rsidRPr="00727FC6">
        <w:rPr>
          <w:i/>
        </w:rPr>
        <w:t>General Guidelines</w:t>
      </w:r>
      <w:bookmarkEnd w:id="763"/>
      <w:bookmarkEnd w:id="764"/>
    </w:p>
    <w:p w:rsidRPr="00727FC6" w:rsidR="00CE2DFD" w:rsidP="00FA6737" w:rsidRDefault="00CE2DFD" w14:paraId="57EF43A4" w14:textId="13FC5B0E">
      <w:pPr>
        <w:ind w:left="1440"/>
      </w:pPr>
      <w:r w:rsidRPr="00727FC6">
        <w:t>There are two pages to a Budget Information Form (BIF).  The first page (Form BLS LMI</w:t>
      </w:r>
      <w:r w:rsidRPr="00727FC6">
        <w:noBreakHyphen/>
        <w:t>1A) requests estimated staff year, planned obligation and other information on the f</w:t>
      </w:r>
      <w:r w:rsidRPr="00727FC6" w:rsidR="00252AF2">
        <w:t>our</w:t>
      </w:r>
      <w:r w:rsidRPr="00727FC6">
        <w:t xml:space="preserve"> base programs (CES, LAUS, OE</w:t>
      </w:r>
      <w:r w:rsidR="003D70E2">
        <w:t>W</w:t>
      </w:r>
      <w:r w:rsidRPr="00727FC6">
        <w:t xml:space="preserve">S, and </w:t>
      </w:r>
      <w:r w:rsidRPr="00727FC6" w:rsidR="00252AF2">
        <w:t>QCEW</w:t>
      </w:r>
      <w:r w:rsidRPr="00727FC6">
        <w:t>).  The second page (Form BLS LMI</w:t>
      </w:r>
      <w:r w:rsidRPr="00727FC6">
        <w:noBreakHyphen/>
        <w:t>1B) requests staff year, planned obligation and other information on any Additional Activities to Maintain Currency (AAMCs).</w:t>
      </w:r>
    </w:p>
    <w:p w:rsidRPr="00727FC6" w:rsidR="00CE2DFD" w:rsidP="00FA6737" w:rsidRDefault="00CE2DFD" w14:paraId="1102CF8C" w14:textId="77777777">
      <w:pPr>
        <w:ind w:left="1440"/>
      </w:pPr>
      <w:r w:rsidRPr="00727FC6">
        <w:t>Applicants are requested to complete and submit the appropriate page(s) of the BIF when applying for funding</w:t>
      </w:r>
      <w:r w:rsidRPr="00727FC6">
        <w:noBreakHyphen/>
      </w:r>
      <w:r w:rsidRPr="00727FC6">
        <w:noBreakHyphen/>
        <w:t>Form BLS LMI</w:t>
      </w:r>
      <w:r w:rsidRPr="00727FC6">
        <w:noBreakHyphen/>
        <w:t>1A for base program funding and Form BLS LMI</w:t>
      </w:r>
      <w:r w:rsidRPr="00727FC6">
        <w:noBreakHyphen/>
        <w:t xml:space="preserve">1B for AAMC funding.  </w:t>
      </w:r>
      <w:r w:rsidRPr="00727FC6" w:rsidR="00E4459D">
        <w:t>State</w:t>
      </w:r>
      <w:r w:rsidRPr="00727FC6">
        <w:t xml:space="preserve"> agencies may use an electronic spreadsheet facsimile of the BIF that will be provided by the regional office upon request.  Only the BLS version of the electronic spreadsheet will be accepted.</w:t>
      </w:r>
    </w:p>
    <w:p w:rsidRPr="00727FC6" w:rsidR="00CE2DFD" w:rsidP="00FA6737" w:rsidRDefault="00CE2DFD" w14:paraId="33E0EB4D" w14:textId="77777777">
      <w:pPr>
        <w:ind w:left="1440"/>
      </w:pPr>
      <w:r w:rsidRPr="00727FC6">
        <w:t>Staff years are defined as the number of staff, dedicated full-time to an activity, needed to accomplish the deliverables.</w:t>
      </w:r>
    </w:p>
    <w:p w:rsidRPr="00727FC6" w:rsidR="00CE2DFD" w:rsidP="00FA6737" w:rsidRDefault="00CE2DFD" w14:paraId="56AFC0B6" w14:textId="77777777">
      <w:pPr>
        <w:ind w:firstLine="893"/>
      </w:pPr>
      <w:r w:rsidRPr="00727FC6">
        <w:t>Three cost categories are specified on the BIF:</w:t>
      </w:r>
    </w:p>
    <w:p w:rsidRPr="00727FC6" w:rsidR="00CE2DFD" w:rsidP="00AE52F4" w:rsidRDefault="00CE2DFD" w14:paraId="2F80FADB" w14:textId="77777777">
      <w:pPr>
        <w:numPr>
          <w:ilvl w:val="0"/>
          <w:numId w:val="56"/>
        </w:numPr>
      </w:pPr>
      <w:r w:rsidRPr="00727FC6">
        <w:rPr>
          <w:u w:val="single"/>
        </w:rPr>
        <w:t>Program Staff Resources</w:t>
      </w:r>
      <w:r w:rsidRPr="00727FC6">
        <w:t>.  This category includes staff years and costs for the personal services and personnel benefits for staff directly contributing to the work required to accomplish the deliverables.  Personal services and personnel benefits costs for program staff should be based on the average salary of the staff needed to produce the deliverables multiplied by the number of staff years needed for each program.  Cost estimates should include actual and anticipated legislated pay increases effective during the fiscal year for which funding is sought.</w:t>
      </w:r>
    </w:p>
    <w:p w:rsidRPr="00727FC6" w:rsidR="00CE2DFD" w:rsidP="00AE52F4" w:rsidRDefault="00CE2DFD" w14:paraId="02247D40" w14:textId="77777777">
      <w:pPr>
        <w:numPr>
          <w:ilvl w:val="0"/>
          <w:numId w:val="56"/>
        </w:numPr>
      </w:pPr>
      <w:r w:rsidRPr="00727FC6">
        <w:rPr>
          <w:u w:val="single"/>
        </w:rPr>
        <w:t>Administrative, Support and Technical Services (AS&amp;T) Staff Resources</w:t>
      </w:r>
      <w:r w:rsidRPr="00727FC6">
        <w:t xml:space="preserve">.  This category includes staff years, and all direct or allocated personal services and personnel benefits costs for staff who work in an administrative capacity benefiting multiple programs administered by the </w:t>
      </w:r>
      <w:r w:rsidRPr="00727FC6" w:rsidR="00444941">
        <w:t>s</w:t>
      </w:r>
      <w:r w:rsidRPr="00727FC6" w:rsidR="00E4459D">
        <w:t>tate</w:t>
      </w:r>
      <w:r w:rsidRPr="00727FC6">
        <w:t xml:space="preserve"> agency.  Personal services and personnel benefits costs for AS&amp;T staff should be based on the average salary of AS&amp;T staff in the </w:t>
      </w:r>
      <w:r w:rsidRPr="00727FC6" w:rsidR="00444941">
        <w:t>s</w:t>
      </w:r>
      <w:r w:rsidRPr="00727FC6" w:rsidR="00E4459D">
        <w:t>tate</w:t>
      </w:r>
      <w:r w:rsidRPr="00727FC6">
        <w:t xml:space="preserve"> agency multiplied by the number of AS&amp;T staff years needed for each program.  Cost estimates should include actual and anticipated legislated pay increases effective during the fiscal year for which funding is sought.</w:t>
      </w:r>
    </w:p>
    <w:p w:rsidRPr="00727FC6" w:rsidR="006D4CD8" w:rsidP="00AE52F4" w:rsidRDefault="00CE2DFD" w14:paraId="6F7EC68F" w14:textId="7FD69486">
      <w:pPr>
        <w:numPr>
          <w:ilvl w:val="0"/>
          <w:numId w:val="56"/>
        </w:numPr>
      </w:pPr>
      <w:r w:rsidRPr="00727FC6">
        <w:rPr>
          <w:u w:val="single"/>
        </w:rPr>
        <w:t>Nonpersonal Services (NPS)</w:t>
      </w:r>
      <w:r w:rsidRPr="00727FC6">
        <w:t xml:space="preserve">.  This category includes the cost of all goods and services other than personal services and personnel benefits used by the staff in support of the activities shown in the work </w:t>
      </w:r>
      <w:r w:rsidRPr="00727FC6" w:rsidR="00546C24">
        <w:t>s</w:t>
      </w:r>
      <w:r w:rsidRPr="00727FC6" w:rsidR="00E4459D">
        <w:t>tate</w:t>
      </w:r>
      <w:r w:rsidRPr="00727FC6">
        <w:t xml:space="preserve">ments.  These include supplies, communications, travel, equipment rent, and utilities.  Travel costs required for attendance at BLS meetings as well as other travel required to accomplish the deliverables agreed to in the work </w:t>
      </w:r>
      <w:r w:rsidRPr="00727FC6" w:rsidR="00546C24">
        <w:t>s</w:t>
      </w:r>
      <w:r w:rsidRPr="00727FC6" w:rsidR="00E4459D">
        <w:t>tate</w:t>
      </w:r>
      <w:r w:rsidRPr="00727FC6">
        <w:t>ments are also included.  NPS costs should be based on allocated charges to object class categories (supplies, communications, equipment, etc.) and any appropriate direct charges (travel, etc.).</w:t>
      </w:r>
    </w:p>
    <w:p w:rsidRPr="00727FC6" w:rsidR="00CE2DFD" w:rsidP="00AE52F4" w:rsidRDefault="00CE2DFD" w14:paraId="259C7C2F" w14:textId="77777777">
      <w:pPr>
        <w:numPr>
          <w:ilvl w:val="0"/>
          <w:numId w:val="55"/>
        </w:numPr>
        <w:ind w:firstLine="0"/>
        <w:rPr>
          <w:i/>
        </w:rPr>
      </w:pPr>
      <w:bookmarkStart w:name="_Toc160003367" w:id="765"/>
      <w:bookmarkStart w:name="_Toc160271612" w:id="766"/>
      <w:r w:rsidRPr="00727FC6">
        <w:rPr>
          <w:i/>
        </w:rPr>
        <w:t>Instructions for Form BLS LMI</w:t>
      </w:r>
      <w:r w:rsidRPr="00727FC6">
        <w:rPr>
          <w:i/>
        </w:rPr>
        <w:noBreakHyphen/>
        <w:t>1A (For Base Programs Only)</w:t>
      </w:r>
      <w:bookmarkEnd w:id="765"/>
      <w:bookmarkEnd w:id="766"/>
    </w:p>
    <w:p w:rsidRPr="00727FC6" w:rsidR="00CE2DFD" w:rsidP="00FA6737" w:rsidRDefault="00CE2DFD" w14:paraId="7F54D530" w14:textId="77777777">
      <w:pPr>
        <w:ind w:left="1440"/>
      </w:pPr>
      <w:r w:rsidRPr="00727FC6">
        <w:t>The first page of the BIF (Form BLS LMI</w:t>
      </w:r>
      <w:r w:rsidRPr="00727FC6">
        <w:noBreakHyphen/>
        <w:t xml:space="preserve">1A) must be completed when requesting funding for the base LMI programs.  Dollar figures for each quarter must represent non-cumulative planned obligations for each quarter.  Dollar figures in the "Fiscal Year Total" column must represent the </w:t>
      </w:r>
      <w:r w:rsidRPr="00727FC6">
        <w:lastRenderedPageBreak/>
        <w:t xml:space="preserve">total planned obligations for all four quarters.  The total on line </w:t>
      </w:r>
      <w:r w:rsidRPr="00727FC6" w:rsidR="005C2078">
        <w:t>17</w:t>
      </w:r>
      <w:r w:rsidRPr="00727FC6">
        <w:t xml:space="preserve"> represents the total planned obligations for the f</w:t>
      </w:r>
      <w:r w:rsidRPr="00727FC6" w:rsidR="005C2078">
        <w:t>our</w:t>
      </w:r>
      <w:r w:rsidRPr="00727FC6">
        <w:t xml:space="preserve"> base programs for each quarter and the fiscal year.  Complete the form as instructed below.</w:t>
      </w:r>
    </w:p>
    <w:p w:rsidRPr="00727FC6" w:rsidR="00CE2DFD" w:rsidP="00FA6737" w:rsidRDefault="00CE2DFD" w14:paraId="74838287" w14:textId="77777777">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funded activities will t</w:t>
      </w:r>
      <w:r w:rsidRPr="00727FC6" w:rsidR="0056415E">
        <w:t>ake place; the duration of the cooperative a</w:t>
      </w:r>
      <w:r w:rsidRPr="00727FC6">
        <w:t>greement; and, the date the BIF is completed.</w:t>
      </w:r>
    </w:p>
    <w:p w:rsidRPr="00727FC6" w:rsidR="00CE2DFD" w:rsidP="00FA6737" w:rsidRDefault="00CE2DFD" w14:paraId="74336B0D" w14:textId="77777777">
      <w:pPr>
        <w:ind w:left="1440"/>
      </w:pPr>
      <w:r w:rsidRPr="00727FC6">
        <w:rPr>
          <w:u w:val="single"/>
        </w:rPr>
        <w:t>Columns C, D, E, and F</w:t>
      </w:r>
      <w:r w:rsidRPr="00727FC6">
        <w:t>:  Enter staff year estimates to the nearest hundredth (e.g., 3.75) for each quarter.  Enter planned obligations in whole dollar amounts (e.g., 23,706) for each quarter.  Staff year estimates must relate to the non-cumulative planned obligations for the particular quarter, but should be entered such that when added together and divided by four the fiscal year total results.</w:t>
      </w:r>
    </w:p>
    <w:p w:rsidRPr="00727FC6" w:rsidR="00CE2DFD" w:rsidP="00FA6737" w:rsidRDefault="00CE2DFD" w14:paraId="739ED538" w14:textId="77777777">
      <w:pPr>
        <w:ind w:left="1440"/>
      </w:pPr>
      <w:r w:rsidRPr="00727FC6">
        <w:rPr>
          <w:u w:val="single"/>
        </w:rPr>
        <w:t>Column G</w:t>
      </w:r>
      <w:r w:rsidRPr="00727FC6">
        <w:t>:  Enter total estimated staff years and total planned obligations for the entire fiscal year.  To compute the total staff years, add the staff years for all four quarters and divide this sum by four.  To compute the total planned obligations for the fiscal year, add the planned obligations for all four quarters.</w:t>
      </w:r>
    </w:p>
    <w:p w:rsidRPr="00727FC6" w:rsidR="00CE2DFD" w:rsidP="00FA6737" w:rsidRDefault="00CE2DFD" w14:paraId="2F66BD28" w14:textId="533DEF31">
      <w:pPr>
        <w:ind w:left="1440"/>
      </w:pPr>
      <w:r w:rsidRPr="00727FC6">
        <w:rPr>
          <w:u w:val="single"/>
        </w:rPr>
        <w:t>Lines 1, 5, 9, and 1</w:t>
      </w:r>
      <w:r w:rsidRPr="00727FC6" w:rsidR="0078407D">
        <w:rPr>
          <w:u w:val="single"/>
        </w:rPr>
        <w:t>3</w:t>
      </w:r>
      <w:r w:rsidRPr="00727FC6">
        <w:rPr>
          <w:u w:val="single"/>
        </w:rPr>
        <w:t>, Program Staff Resources (PSR)</w:t>
      </w:r>
      <w:r w:rsidRPr="00727FC6">
        <w:t>:  Enter staff year estimates and planned obligations for PSR for each program (CES, LAUS, OE</w:t>
      </w:r>
      <w:r w:rsidR="003D70E2">
        <w:t>W</w:t>
      </w:r>
      <w:r w:rsidRPr="00727FC6">
        <w:t xml:space="preserve">S, and </w:t>
      </w:r>
      <w:r w:rsidRPr="00727FC6" w:rsidR="0078407D">
        <w:t>QCEW</w:t>
      </w:r>
      <w:r w:rsidRPr="00727FC6">
        <w:t>).  For the definition of Program Staff Resources, see the general guidelines above.</w:t>
      </w:r>
    </w:p>
    <w:p w:rsidRPr="00727FC6" w:rsidR="00CE2DFD" w:rsidP="00FA6737" w:rsidRDefault="00CE2DFD" w14:paraId="13736C18" w14:textId="77777777">
      <w:pPr>
        <w:ind w:left="1440"/>
      </w:pPr>
      <w:r w:rsidRPr="00727FC6">
        <w:rPr>
          <w:u w:val="single"/>
        </w:rPr>
        <w:t>Lines 2, 6, 10, and 1</w:t>
      </w:r>
      <w:r w:rsidRPr="00727FC6" w:rsidR="0078407D">
        <w:rPr>
          <w:u w:val="single"/>
        </w:rPr>
        <w:t>4</w:t>
      </w:r>
      <w:r w:rsidRPr="00727FC6">
        <w:rPr>
          <w:u w:val="single"/>
        </w:rPr>
        <w:t>, Administrative, Support and Technical Services (AS&amp;T) Staff Resources</w:t>
      </w:r>
      <w:r w:rsidRPr="00727FC6">
        <w:t>:  Enter staff year estimates and planned obligations for AS&amp;T for each program.  For the definition of AS&amp;T Staff Resources, see the general guidelines above.</w:t>
      </w:r>
    </w:p>
    <w:p w:rsidRPr="00727FC6" w:rsidR="00CE2DFD" w:rsidP="00FA6737" w:rsidRDefault="00CE2DFD" w14:paraId="4E068FE9" w14:textId="77777777">
      <w:pPr>
        <w:ind w:left="1440"/>
      </w:pPr>
      <w:r w:rsidRPr="00727FC6">
        <w:rPr>
          <w:u w:val="single"/>
        </w:rPr>
        <w:t>Lines 3, 7, 11, and 1</w:t>
      </w:r>
      <w:r w:rsidRPr="00727FC6" w:rsidR="0078407D">
        <w:rPr>
          <w:u w:val="single"/>
        </w:rPr>
        <w:t>5</w:t>
      </w:r>
      <w:r w:rsidRPr="00727FC6">
        <w:rPr>
          <w:u w:val="single"/>
        </w:rPr>
        <w:t>, Nonpersonal Services (NPS)</w:t>
      </w:r>
      <w:r w:rsidRPr="00727FC6">
        <w:t>:  Enter only planned obligations for NPS for each program.  For the definition of Nonpersonal Services, see the general guidelines above.</w:t>
      </w:r>
    </w:p>
    <w:p w:rsidRPr="00727FC6" w:rsidR="00CE2DFD" w:rsidP="00FA6737" w:rsidRDefault="00CE2DFD" w14:paraId="6CCBCA83" w14:textId="77777777">
      <w:pPr>
        <w:ind w:left="1440"/>
      </w:pPr>
      <w:r w:rsidRPr="00727FC6">
        <w:rPr>
          <w:u w:val="single"/>
        </w:rPr>
        <w:t xml:space="preserve">Lines 4, 8, 12, and </w:t>
      </w:r>
      <w:r w:rsidRPr="00727FC6" w:rsidR="0078407D">
        <w:rPr>
          <w:u w:val="single"/>
        </w:rPr>
        <w:t>16</w:t>
      </w:r>
      <w:r w:rsidRPr="00727FC6">
        <w:rPr>
          <w:u w:val="single"/>
        </w:rPr>
        <w:t>, Total Resources</w:t>
      </w:r>
      <w:r w:rsidRPr="00727FC6">
        <w:t xml:space="preserve">:  Enter the sum of lines 1 through 3, 5 through 7, 9 through 11, </w:t>
      </w:r>
      <w:r w:rsidRPr="00727FC6" w:rsidR="0078407D">
        <w:t xml:space="preserve">and </w:t>
      </w:r>
      <w:r w:rsidRPr="00727FC6">
        <w:t>13 through 15, respectively.  Please ensure that all numbers are added correctly.</w:t>
      </w:r>
    </w:p>
    <w:p w:rsidRPr="00727FC6" w:rsidR="00CE2DFD" w:rsidP="00FA6737" w:rsidRDefault="00CE2DFD" w14:paraId="612500DE" w14:textId="77777777">
      <w:pPr>
        <w:ind w:left="1440"/>
      </w:pPr>
      <w:r w:rsidRPr="00727FC6">
        <w:rPr>
          <w:u w:val="single"/>
        </w:rPr>
        <w:t xml:space="preserve">Line </w:t>
      </w:r>
      <w:r w:rsidRPr="00727FC6" w:rsidR="0078407D">
        <w:rPr>
          <w:u w:val="single"/>
        </w:rPr>
        <w:t>17</w:t>
      </w:r>
      <w:r w:rsidRPr="00727FC6">
        <w:rPr>
          <w:u w:val="single"/>
        </w:rPr>
        <w:t>, Total Labor Market Information (LMI)</w:t>
      </w:r>
      <w:r w:rsidRPr="00727FC6">
        <w:t xml:space="preserve">:  Enter the sum of lines 4, 8, 12, and </w:t>
      </w:r>
      <w:r w:rsidRPr="00727FC6" w:rsidR="0078407D">
        <w:t>16</w:t>
      </w:r>
      <w:r w:rsidRPr="00727FC6">
        <w:t>.  Please ensure that all numbers are added correctly.</w:t>
      </w:r>
    </w:p>
    <w:p w:rsidRPr="00727FC6" w:rsidR="00CC3669" w:rsidP="00AE52F4" w:rsidRDefault="00CC3669" w14:paraId="639F3976" w14:textId="77777777">
      <w:pPr>
        <w:numPr>
          <w:ilvl w:val="0"/>
          <w:numId w:val="55"/>
        </w:numPr>
        <w:ind w:firstLine="0"/>
        <w:rPr>
          <w:i/>
        </w:rPr>
      </w:pPr>
      <w:bookmarkStart w:name="_Toc160003368" w:id="767"/>
      <w:bookmarkStart w:name="_Toc160271613" w:id="768"/>
      <w:r w:rsidRPr="00727FC6">
        <w:rPr>
          <w:i/>
        </w:rPr>
        <w:t>Instructions for Form BLS LMI</w:t>
      </w:r>
      <w:r w:rsidRPr="00727FC6">
        <w:rPr>
          <w:i/>
        </w:rPr>
        <w:noBreakHyphen/>
        <w:t>1B (For AAMCs Only)</w:t>
      </w:r>
      <w:bookmarkEnd w:id="767"/>
      <w:bookmarkEnd w:id="768"/>
    </w:p>
    <w:p w:rsidRPr="00727FC6" w:rsidR="00CE2DFD" w:rsidP="003E6DBB" w:rsidRDefault="00CE2DFD" w14:paraId="6E6C4486" w14:textId="77777777">
      <w:pPr>
        <w:ind w:left="1440"/>
      </w:pPr>
      <w:r w:rsidRPr="00727FC6">
        <w:t>The second page of the BIF (Form BLS LMI-1B) must be completed when requesting funding for AAMCs.  Each form can accommodate the first fiscal year of planned activity for each of up to five AAMCs.  If the period of performance of an AAMC is planned to extend beyond the first fiscal year of the CA, a second Form BLS LMI</w:t>
      </w:r>
      <w:r w:rsidRPr="00727FC6">
        <w:noBreakHyphen/>
        <w:t xml:space="preserve">1B must be used.  For these AAMCs that span two fiscal years, the heading for Column G, "TOTAL: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C907BC">
        <w:fldChar w:fldCharType="separate"/>
      </w:r>
      <w:r w:rsidRPr="00727FC6" w:rsidR="00274147">
        <w:fldChar w:fldCharType="end"/>
      </w:r>
      <w:r w:rsidRPr="00727FC6" w:rsidR="00DB177D">
        <w:t xml:space="preserve"> FY </w:t>
      </w:r>
      <w:r w:rsidRPr="00727FC6" w:rsidR="00274147">
        <w:fldChar w:fldCharType="begin">
          <w:ffData>
            <w:name w:val="Check1"/>
            <w:enabled/>
            <w:calcOnExit w:val="0"/>
            <w:checkBox>
              <w:sizeAuto/>
              <w:default w:val="0"/>
            </w:checkBox>
          </w:ffData>
        </w:fldChar>
      </w:r>
      <w:r w:rsidRPr="00727FC6" w:rsidR="00DB177D">
        <w:instrText xml:space="preserve"> FORMCHECKBOX </w:instrText>
      </w:r>
      <w:r w:rsidR="00C907BC">
        <w:fldChar w:fldCharType="separate"/>
      </w:r>
      <w:r w:rsidRPr="00727FC6" w:rsidR="00274147">
        <w:fldChar w:fldCharType="end"/>
      </w:r>
      <w:r w:rsidRPr="00727FC6" w:rsidR="00DB177D">
        <w:t xml:space="preserve"> AAMC</w:t>
      </w:r>
      <w:r w:rsidRPr="00727FC6">
        <w:t>.", will be marked "FY" for the first page and "AAMC" for the second page.  Complete the form as described in the instructions that follow.</w:t>
      </w:r>
    </w:p>
    <w:p w:rsidRPr="00727FC6" w:rsidR="00CE2DFD" w:rsidP="003E6DBB" w:rsidRDefault="00CE2DFD" w14:paraId="4A8DAEA8" w14:textId="6887A61A">
      <w:pPr>
        <w:ind w:left="1440"/>
      </w:pPr>
      <w:r w:rsidRPr="00727FC6">
        <w:rPr>
          <w:u w:val="single"/>
        </w:rPr>
        <w:t>Identifying Information</w:t>
      </w:r>
      <w:r w:rsidRPr="00727FC6">
        <w:t xml:space="preserve">:  In the spaces provided, enter the two-letter </w:t>
      </w:r>
      <w:r w:rsidRPr="00727FC6" w:rsidR="00444941">
        <w:t>s</w:t>
      </w:r>
      <w:r w:rsidRPr="00727FC6" w:rsidR="00E4459D">
        <w:t>tate</w:t>
      </w:r>
      <w:r w:rsidRPr="00727FC6" w:rsidR="0056415E">
        <w:t xml:space="preserve"> abbreviation; cooperative a</w:t>
      </w:r>
      <w:r w:rsidRPr="00727FC6">
        <w:t xml:space="preserve">greement number; name, title, and telephone number of the </w:t>
      </w:r>
      <w:r w:rsidRPr="00727FC6" w:rsidR="00444941">
        <w:t>s</w:t>
      </w:r>
      <w:r w:rsidRPr="00727FC6" w:rsidR="00E4459D">
        <w:t>tate</w:t>
      </w:r>
      <w:r w:rsidRPr="00727FC6">
        <w:t xml:space="preserve"> agency’s authorized representative; the fiscal year during which the planned activities will t</w:t>
      </w:r>
      <w:r w:rsidRPr="00727FC6" w:rsidR="0056415E">
        <w:t>ake place; the duration of the cooperative a</w:t>
      </w:r>
      <w:r w:rsidRPr="00727FC6">
        <w:t>greement as modified by the AAMC; and the date the BIF is completed.  Note t</w:t>
      </w:r>
      <w:r w:rsidRPr="00727FC6" w:rsidR="0056415E">
        <w:t>hat the duration of a modified cooperative a</w:t>
      </w:r>
      <w:r w:rsidRPr="00727FC6">
        <w:t xml:space="preserve">greement may extend beyond the end of the fiscal year to accommodate an AAMC that lasts for five or more quarters (for example, FY </w:t>
      </w:r>
      <w:r w:rsidRPr="00727FC6" w:rsidR="00C1721F">
        <w:t>202</w:t>
      </w:r>
      <w:r w:rsidR="00981BB2">
        <w:t>1</w:t>
      </w:r>
      <w:r w:rsidRPr="00727FC6">
        <w:t>, October 1, </w:t>
      </w:r>
      <w:r w:rsidRPr="00727FC6" w:rsidR="00701B65">
        <w:t>20</w:t>
      </w:r>
      <w:r w:rsidR="00981BB2">
        <w:t>20</w:t>
      </w:r>
      <w:r w:rsidRPr="00727FC6">
        <w:t xml:space="preserve"> - March 30, </w:t>
      </w:r>
      <w:r w:rsidRPr="00727FC6" w:rsidR="00E720DF">
        <w:t>20</w:t>
      </w:r>
      <w:r w:rsidRPr="00727FC6" w:rsidR="00C1721F">
        <w:t>2</w:t>
      </w:r>
      <w:r w:rsidR="00981BB2">
        <w:t>2</w:t>
      </w:r>
      <w:r w:rsidRPr="00727FC6">
        <w:t>).</w:t>
      </w:r>
    </w:p>
    <w:p w:rsidRPr="00727FC6" w:rsidR="00CE2DFD" w:rsidP="003E6DBB" w:rsidRDefault="00CE2DFD" w14:paraId="3872451D" w14:textId="77777777">
      <w:pPr>
        <w:ind w:left="1440"/>
      </w:pPr>
      <w:r w:rsidRPr="00727FC6">
        <w:lastRenderedPageBreak/>
        <w:t>For each AAMC, enter the Program, Fund Ledger Code, and Activity Title in the spaces provided.  The "Program" refers to the BLS</w:t>
      </w:r>
      <w:r w:rsidRPr="00727FC6">
        <w:noBreakHyphen/>
        <w:t>LMI program that is the source of funding for the activity.  For example, if CES is the source of funding, then CES is the program to enter on the BIF, regardless of what the activity is related to.  The FLC is the 5-digit code associated with the Program.  The Activity Title is a short description of the funded activities.  These three items provide important identifying information; please be certain that they are completed fully and correctly.</w:t>
      </w:r>
    </w:p>
    <w:p w:rsidRPr="00727FC6" w:rsidR="00CE2DFD" w:rsidP="003E6DBB" w:rsidRDefault="00CE2DFD" w14:paraId="12D23A76" w14:textId="77777777">
      <w:pPr>
        <w:ind w:left="1440"/>
      </w:pPr>
      <w:r w:rsidRPr="00727FC6">
        <w:rPr>
          <w:u w:val="single"/>
        </w:rPr>
        <w:t xml:space="preserve">Lines 1 through 3, 5 through 7, 9 through 11, </w:t>
      </w:r>
      <w:r w:rsidRPr="00727FC6" w:rsidR="000760C8">
        <w:rPr>
          <w:u w:val="single"/>
        </w:rPr>
        <w:t xml:space="preserve">and </w:t>
      </w:r>
      <w:r w:rsidRPr="00727FC6">
        <w:rPr>
          <w:u w:val="single"/>
        </w:rPr>
        <w:t>13 through 15</w:t>
      </w:r>
      <w:r w:rsidRPr="00727FC6">
        <w:t>:  Enter staff year estimates and planned obligations for each cost category.  For the definitions of the cost categories, see the general guidelines above.</w:t>
      </w:r>
    </w:p>
    <w:p w:rsidRPr="00727FC6" w:rsidR="00CE2DFD" w:rsidP="003E6DBB" w:rsidRDefault="00CE2DFD" w14:paraId="26197AF0" w14:textId="77777777">
      <w:pPr>
        <w:ind w:left="1440"/>
      </w:pPr>
      <w:r w:rsidRPr="00727FC6">
        <w:rPr>
          <w:u w:val="single"/>
        </w:rPr>
        <w:t xml:space="preserve">Lines 4, 8, 12, and </w:t>
      </w:r>
      <w:r w:rsidRPr="00727FC6" w:rsidR="000760C8">
        <w:rPr>
          <w:u w:val="single"/>
        </w:rPr>
        <w:t>16</w:t>
      </w:r>
      <w:r w:rsidRPr="00727FC6">
        <w:rPr>
          <w:u w:val="single"/>
        </w:rPr>
        <w:t>, Total Resources</w:t>
      </w:r>
      <w:r w:rsidRPr="00727FC6">
        <w:t xml:space="preserve">:  Enter the sum of lines 1 through 3, 5 through 7, 9 through 11, </w:t>
      </w:r>
      <w:r w:rsidRPr="00727FC6" w:rsidR="000760C8">
        <w:t xml:space="preserve">and </w:t>
      </w:r>
      <w:r w:rsidRPr="00727FC6">
        <w:t>13 through 15, respectively.  Please ensure that all numbers are added correctly.</w:t>
      </w:r>
    </w:p>
    <w:p w:rsidRPr="00727FC6" w:rsidR="00CE2DFD" w:rsidP="003E6DBB" w:rsidRDefault="00CE2DFD" w14:paraId="3A8E1A43" w14:textId="77777777">
      <w:pPr>
        <w:ind w:left="1440"/>
      </w:pPr>
      <w:r w:rsidRPr="00727FC6">
        <w:rPr>
          <w:u w:val="single"/>
        </w:rPr>
        <w:t>Columns C, D, E, and F</w:t>
      </w:r>
      <w:r w:rsidRPr="00727FC6">
        <w:t>:  Enter staff year estimates to the nearest hundredth (e.g., 0.75) for each quarter.  Enter planned, non-cumulative obligations in whole dollar amounts (e.g., 3,706) for each quarter.</w:t>
      </w:r>
    </w:p>
    <w:p w:rsidRPr="00727FC6" w:rsidR="00CE2DFD" w:rsidP="003E6DBB" w:rsidRDefault="00CE2DFD" w14:paraId="78924458" w14:textId="77777777">
      <w:pPr>
        <w:ind w:left="1440"/>
      </w:pPr>
      <w:r w:rsidRPr="00727FC6">
        <w:rPr>
          <w:u w:val="single"/>
        </w:rPr>
        <w:t>Column G</w:t>
      </w:r>
      <w:r w:rsidRPr="00727FC6">
        <w:t>:  Compute the total staff years for the AAMC by adding the staff years for all quarters and dividing this sum by the number of funded quarters.  If an AAMC ends before the end of a fiscal year, enter zero (0) in all remaining quarters of the BIF to the end of the fiscal year.  Compute the total planned obligations for the AAMC by adding the planned obligations for all funded quarters.  Enter these totals on the last page of the BIF.  Please note that for AAMCs that span two fiscal years, the heading for Column G will be marked "FY" for the first page and "AAMC" for the second page.  Thus, on the last page, the "TOTAL" will actually represent "AAMC Grand Total" in cases where the AAMC extends beyond one fiscal year.</w:t>
      </w:r>
    </w:p>
    <w:p w:rsidRPr="00727FC6" w:rsidR="00CE2DFD" w:rsidP="003E6DBB" w:rsidRDefault="00CE2DFD" w14:paraId="1E54D32A" w14:textId="77777777">
      <w:pPr>
        <w:ind w:left="1440"/>
      </w:pPr>
      <w:r w:rsidRPr="00727FC6">
        <w:rPr>
          <w:u w:val="single"/>
        </w:rPr>
        <w:t>Additional Information</w:t>
      </w:r>
      <w:r w:rsidRPr="00727FC6">
        <w:t>:  If an AAMC is scheduled to extend beyond the end of the first fiscal year of the CA, a second page of Form BLS LMI</w:t>
      </w:r>
      <w:r w:rsidRPr="00727FC6">
        <w:noBreakHyphen/>
        <w:t>1B must be used.  Do not "wrap</w:t>
      </w:r>
      <w:r w:rsidRPr="00727FC6">
        <w:noBreakHyphen/>
        <w:t>around" information from two fiscal years on the same page.  Be sure to correctly enter all identifying information on the second page, especially the fiscal year during which the activity is planned to take place.</w:t>
      </w:r>
    </w:p>
    <w:p w:rsidRPr="00727FC6" w:rsidR="003C6E20" w:rsidP="003E6DBB" w:rsidRDefault="00CE2DFD" w14:paraId="6CA67351" w14:textId="7E7B4C4F">
      <w:pPr>
        <w:ind w:left="1440"/>
        <w:sectPr w:rsidRPr="00727FC6" w:rsidR="003C6E20" w:rsidSect="00924B8D">
          <w:headerReference w:type="even" r:id="rId62"/>
          <w:headerReference w:type="default" r:id="rId63"/>
          <w:headerReference w:type="first" r:id="rId64"/>
          <w:pgSz w:w="12240" w:h="15840" w:code="1"/>
          <w:pgMar w:top="1440" w:right="1440" w:bottom="1440" w:left="1440" w:header="720" w:footer="720" w:gutter="0"/>
          <w:cols w:space="720"/>
          <w:docGrid w:linePitch="360"/>
        </w:sectPr>
      </w:pPr>
      <w:r w:rsidRPr="00727FC6">
        <w:t xml:space="preserve">If the </w:t>
      </w:r>
      <w:r w:rsidRPr="00727FC6" w:rsidR="00444941">
        <w:t>s</w:t>
      </w:r>
      <w:r w:rsidRPr="00727FC6" w:rsidR="00E4459D">
        <w:t>tate</w:t>
      </w:r>
      <w:r w:rsidRPr="00727FC6">
        <w:t xml:space="preserve"> agency applies for an extension of the duration of an AAMC that is being paid for with funds authorized in an earlier time period, but not obligated as originally planned, it should:  (1) submit a revised BLS LMI-1B form for the period that was the source of the funds that provides the actual obligations, by quarter, and the fiscal year total as described above; and (2) a new BLS LMI-1B form for the coming fiscal year that provides the proposed obligations, by quarter, and the fiscal year total computed as described above.</w:t>
      </w:r>
      <w:bookmarkStart w:name="_Toc360943495" w:id="769"/>
      <w:bookmarkStart w:name="_Toc360957546" w:id="770"/>
      <w:bookmarkStart w:name="_Toc388694015" w:id="771"/>
      <w:bookmarkStart w:name="_Toc388872719" w:id="772"/>
      <w:bookmarkStart w:name="_Toc452960264" w:id="773"/>
      <w:bookmarkStart w:name="_Toc481996052" w:id="774"/>
      <w:bookmarkStart w:name="_Toc33524488" w:id="775"/>
      <w:bookmarkStart w:name="_Toc164237393" w:id="776"/>
      <w:bookmarkStart w:name="_Toc190759680" w:id="777"/>
      <w:bookmarkStart w:name="_Toc190759786" w:id="778"/>
      <w:bookmarkStart w:name="_Toc190770162" w:id="779"/>
      <w:bookmarkStart w:name="_Toc192908005" w:id="780"/>
    </w:p>
    <w:p w:rsidRPr="00727FC6" w:rsidR="00CE2DFD" w:rsidP="003E6DBB" w:rsidRDefault="00CE2DFD" w14:paraId="34184071" w14:textId="77777777">
      <w:pPr>
        <w:pStyle w:val="Heading1"/>
      </w:pPr>
      <w:bookmarkStart w:name="_Toc197829276" w:id="781"/>
      <w:bookmarkStart w:name="_Toc220934200" w:id="782"/>
      <w:bookmarkStart w:name="_Toc318388437" w:id="783"/>
      <w:bookmarkStart w:name="_Toc355682081" w:id="784"/>
      <w:bookmarkStart w:name="_Toc5024451" w:id="785"/>
      <w:r w:rsidRPr="00727FC6">
        <w:lastRenderedPageBreak/>
        <w:t>APPLICATION MATERIALS</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rsidRPr="00727FC6" w:rsidR="00CE2DFD" w:rsidP="003E6DBB" w:rsidRDefault="00CE2DFD" w14:paraId="216D0778" w14:textId="77777777">
      <w:pPr>
        <w:ind w:left="720"/>
      </w:pPr>
      <w:r w:rsidRPr="00727FC6">
        <w:t xml:space="preserve">This Part consists of the materials to be submitted by the </w:t>
      </w:r>
      <w:r w:rsidRPr="00727FC6" w:rsidR="00444941">
        <w:t>s</w:t>
      </w:r>
      <w:r w:rsidRPr="00727FC6" w:rsidR="00E4459D">
        <w:t>tate</w:t>
      </w:r>
      <w:r w:rsidRPr="00727FC6" w:rsidR="0056415E">
        <w:t xml:space="preserve"> agency that will comprise its cooperative a</w:t>
      </w:r>
      <w:r w:rsidRPr="00727FC6">
        <w:t>greement application.  Instructions for completing these documents, which are listed below, are provided in Part II.</w:t>
      </w:r>
    </w:p>
    <w:p w:rsidRPr="00727FC6" w:rsidR="00CE2DFD" w:rsidP="00AE52F4" w:rsidRDefault="00CE2DFD" w14:paraId="6EC446F4" w14:textId="77777777">
      <w:pPr>
        <w:numPr>
          <w:ilvl w:val="0"/>
          <w:numId w:val="57"/>
        </w:numPr>
      </w:pPr>
      <w:r w:rsidRPr="00727FC6">
        <w:t>APPLICATION FOR FEDERAL ASSISTANCE, STANDARD FORM 424</w:t>
      </w:r>
    </w:p>
    <w:p w:rsidRPr="00727FC6" w:rsidR="00CE2DFD" w:rsidP="00AE52F4" w:rsidRDefault="00CE2DFD" w14:paraId="7AE2FFF7" w14:textId="77777777">
      <w:pPr>
        <w:numPr>
          <w:ilvl w:val="0"/>
          <w:numId w:val="57"/>
        </w:numPr>
      </w:pPr>
      <w:r w:rsidRPr="00727FC6">
        <w:t>CERTIFICATION REGARDING DRUG-FREE WORKPLACE REQUIREMENTS (if appropriate)</w:t>
      </w:r>
    </w:p>
    <w:p w:rsidRPr="00727FC6" w:rsidR="00CE2DFD" w:rsidP="00AE52F4" w:rsidRDefault="00CE2DFD" w14:paraId="71829459" w14:textId="77777777">
      <w:pPr>
        <w:numPr>
          <w:ilvl w:val="0"/>
          <w:numId w:val="57"/>
        </w:numPr>
      </w:pPr>
      <w:r w:rsidRPr="00727FC6">
        <w:t>DISCLOSURE OF LOBBYING ACTIVITIES (if applicable)</w:t>
      </w:r>
    </w:p>
    <w:p w:rsidRPr="00727FC6" w:rsidR="001D1387" w:rsidP="00AE52F4" w:rsidRDefault="001D1387" w14:paraId="398210A5" w14:textId="77777777">
      <w:pPr>
        <w:numPr>
          <w:ilvl w:val="0"/>
          <w:numId w:val="57"/>
        </w:numPr>
      </w:pPr>
      <w:r w:rsidRPr="00727FC6">
        <w:t>BLS PRE-RELEASE ACCESS CERTIFICATION FORM</w:t>
      </w:r>
    </w:p>
    <w:p w:rsidRPr="00727FC6" w:rsidR="00CE2DFD" w:rsidP="00AE52F4" w:rsidRDefault="00CE2DFD" w14:paraId="4DC55C96" w14:textId="77777777">
      <w:pPr>
        <w:numPr>
          <w:ilvl w:val="0"/>
          <w:numId w:val="57"/>
        </w:numPr>
      </w:pPr>
      <w:r w:rsidRPr="00727FC6">
        <w:t>BLS AGENT AGREEMENT</w:t>
      </w:r>
    </w:p>
    <w:p w:rsidRPr="00727FC6" w:rsidR="00C875D8" w:rsidP="00AE52F4" w:rsidRDefault="00043582" w14:paraId="4C0B753E" w14:textId="6650165B">
      <w:pPr>
        <w:numPr>
          <w:ilvl w:val="0"/>
          <w:numId w:val="57"/>
        </w:numPr>
      </w:pPr>
      <w:r w:rsidRPr="00727FC6">
        <w:t xml:space="preserve">BLS </w:t>
      </w:r>
      <w:r w:rsidRPr="00727FC6" w:rsidR="00ED634E">
        <w:t xml:space="preserve">SPECIAL </w:t>
      </w:r>
      <w:r w:rsidRPr="00727FC6" w:rsidR="00C875D8">
        <w:t>AGENT AGREEMENT</w:t>
      </w:r>
    </w:p>
    <w:p w:rsidRPr="00727FC6" w:rsidR="00CE2DFD" w:rsidP="00AE52F4" w:rsidRDefault="00CE2DFD" w14:paraId="204AD767" w14:textId="77777777">
      <w:pPr>
        <w:numPr>
          <w:ilvl w:val="0"/>
          <w:numId w:val="57"/>
        </w:numPr>
      </w:pPr>
      <w:r w:rsidRPr="00727FC6">
        <w:t xml:space="preserve">WORK </w:t>
      </w:r>
      <w:r w:rsidRPr="00727FC6" w:rsidR="00E4459D">
        <w:t>STATE</w:t>
      </w:r>
      <w:r w:rsidRPr="00727FC6">
        <w:t>MENTS</w:t>
      </w:r>
    </w:p>
    <w:p w:rsidRPr="00727FC6" w:rsidR="00CE2DFD" w:rsidP="00AE52F4" w:rsidRDefault="00CE2DFD" w14:paraId="72365B0A" w14:textId="77777777">
      <w:pPr>
        <w:numPr>
          <w:ilvl w:val="0"/>
          <w:numId w:val="36"/>
        </w:numPr>
      </w:pPr>
      <w:r w:rsidRPr="00727FC6">
        <w:t>Requirements for All Programs</w:t>
      </w:r>
    </w:p>
    <w:p w:rsidRPr="00727FC6" w:rsidR="00CE2DFD" w:rsidP="00AE52F4" w:rsidRDefault="00CE2DFD" w14:paraId="2A4F798F" w14:textId="77777777">
      <w:pPr>
        <w:numPr>
          <w:ilvl w:val="0"/>
          <w:numId w:val="36"/>
        </w:numPr>
      </w:pPr>
      <w:r w:rsidRPr="00727FC6">
        <w:t>Current Employment Statistics (CES)</w:t>
      </w:r>
    </w:p>
    <w:p w:rsidRPr="00727FC6" w:rsidR="00CE2DFD" w:rsidP="00AE52F4" w:rsidRDefault="00CE2DFD" w14:paraId="45F71E38" w14:textId="77777777">
      <w:pPr>
        <w:numPr>
          <w:ilvl w:val="0"/>
          <w:numId w:val="36"/>
        </w:numPr>
      </w:pPr>
      <w:r w:rsidRPr="00727FC6">
        <w:t>Local Area Unemployment Statistics (LAUS)</w:t>
      </w:r>
    </w:p>
    <w:p w:rsidRPr="00727FC6" w:rsidR="00CE2DFD" w:rsidP="00AE52F4" w:rsidRDefault="00CE2DFD" w14:paraId="344F17D2" w14:textId="7BC7E9EF">
      <w:pPr>
        <w:numPr>
          <w:ilvl w:val="0"/>
          <w:numId w:val="36"/>
        </w:numPr>
      </w:pPr>
      <w:r w:rsidRPr="00727FC6">
        <w:t xml:space="preserve">Occupational Employment </w:t>
      </w:r>
      <w:r w:rsidR="003D70E2">
        <w:t xml:space="preserve">and Wage </w:t>
      </w:r>
      <w:r w:rsidRPr="00727FC6">
        <w:t>Statistics (OE</w:t>
      </w:r>
      <w:r w:rsidR="003D70E2">
        <w:t>W</w:t>
      </w:r>
      <w:r w:rsidRPr="00727FC6">
        <w:t>S)</w:t>
      </w:r>
    </w:p>
    <w:p w:rsidRPr="00727FC6" w:rsidR="00CE2DFD" w:rsidP="00AE52F4" w:rsidRDefault="00CE2DFD" w14:paraId="5951A615" w14:textId="77777777">
      <w:pPr>
        <w:numPr>
          <w:ilvl w:val="0"/>
          <w:numId w:val="36"/>
        </w:numPr>
      </w:pPr>
      <w:r w:rsidRPr="00727FC6">
        <w:t>Quarterly Census of Employment and Wages (QCEW)</w:t>
      </w:r>
    </w:p>
    <w:p w:rsidRPr="00727FC6" w:rsidR="00CE2DFD" w:rsidP="00AE52F4" w:rsidRDefault="00CE2DFD" w14:paraId="2C5D68D1" w14:textId="77777777">
      <w:pPr>
        <w:numPr>
          <w:ilvl w:val="0"/>
          <w:numId w:val="57"/>
        </w:numPr>
      </w:pPr>
      <w:r w:rsidRPr="00727FC6">
        <w:t>BUDGET INFORMATION FORMS</w:t>
      </w:r>
    </w:p>
    <w:p w:rsidRPr="00727FC6" w:rsidR="00CE2DFD" w:rsidP="00AE52F4" w:rsidRDefault="00CE2DFD" w14:paraId="168AF711" w14:textId="77777777">
      <w:pPr>
        <w:numPr>
          <w:ilvl w:val="0"/>
          <w:numId w:val="36"/>
        </w:numPr>
      </w:pPr>
      <w:r w:rsidRPr="00727FC6">
        <w:t>BLS LMI-1A (for base programs)</w:t>
      </w:r>
    </w:p>
    <w:p w:rsidRPr="00727FC6" w:rsidR="00CE2DFD" w:rsidP="00AE52F4" w:rsidRDefault="00CE2DFD" w14:paraId="6C34F22F" w14:textId="77777777">
      <w:pPr>
        <w:numPr>
          <w:ilvl w:val="0"/>
          <w:numId w:val="36"/>
        </w:numPr>
      </w:pPr>
      <w:r w:rsidRPr="00727FC6">
        <w:t>BLS LMI-1B (for additional activities to maintain currency)</w:t>
      </w:r>
    </w:p>
    <w:p w:rsidRPr="00727FC6" w:rsidR="00CE2DFD" w:rsidP="001B073A" w:rsidRDefault="00CE2DFD" w14:paraId="463BD8F4" w14:textId="54809EBF">
      <w:pPr>
        <w:ind w:left="1800"/>
        <w:sectPr w:rsidRPr="00727FC6" w:rsidR="00CE2DFD" w:rsidSect="00924B8D">
          <w:headerReference w:type="even" r:id="rId65"/>
          <w:headerReference w:type="default" r:id="rId66"/>
          <w:footerReference w:type="default" r:id="rId67"/>
          <w:headerReference w:type="first" r:id="rId68"/>
          <w:pgSz w:w="12240" w:h="15840" w:code="1"/>
          <w:pgMar w:top="1440" w:right="1440" w:bottom="1440" w:left="1440" w:header="720" w:footer="720" w:gutter="0"/>
          <w:cols w:space="720"/>
          <w:docGrid w:linePitch="360"/>
        </w:sectPr>
      </w:pPr>
    </w:p>
    <w:p w:rsidRPr="00727FC6" w:rsidR="00CE2DFD" w:rsidP="001B073A" w:rsidRDefault="00CE2DFD" w14:paraId="00FEE76E" w14:textId="77777777">
      <w:pPr>
        <w:ind w:left="0"/>
      </w:pPr>
    </w:p>
    <w:p w:rsidRPr="00727FC6" w:rsidR="00DE6CCC" w:rsidP="00B06ADA" w:rsidRDefault="00DE6CCC" w14:paraId="4E0111D2" w14:textId="77777777"/>
    <w:p w:rsidRPr="00727FC6" w:rsidR="00DE6CCC" w:rsidP="00B06ADA" w:rsidRDefault="00DE6CCC" w14:paraId="1A157B3C" w14:textId="77777777"/>
    <w:p w:rsidRPr="00727FC6" w:rsidR="00DE6CCC" w:rsidP="00B06ADA" w:rsidRDefault="00DE6CCC" w14:paraId="452578D9" w14:textId="77777777"/>
    <w:p w:rsidRPr="00727FC6" w:rsidR="00DE6CCC" w:rsidP="00B06ADA" w:rsidRDefault="00DE6CCC" w14:paraId="499A04AF" w14:textId="77777777"/>
    <w:p w:rsidRPr="00727FC6" w:rsidR="00DE6CCC" w:rsidP="00B06ADA" w:rsidRDefault="00DE6CCC" w14:paraId="34B27DF9" w14:textId="77777777"/>
    <w:p w:rsidRPr="00727FC6" w:rsidR="00DE6CCC" w:rsidP="00B06ADA" w:rsidRDefault="00DE6CCC" w14:paraId="3E978F7A" w14:textId="77777777"/>
    <w:p w:rsidRPr="00727FC6" w:rsidR="00DE6CCC" w:rsidP="00B06ADA" w:rsidRDefault="00DE6CCC" w14:paraId="576802E0" w14:textId="77777777"/>
    <w:p w:rsidRPr="00727FC6" w:rsidR="00DE6CCC" w:rsidP="00B06ADA" w:rsidRDefault="00DE6CCC" w14:paraId="4C43371F" w14:textId="77777777"/>
    <w:p w:rsidRPr="00727FC6" w:rsidR="00DE6CCC" w:rsidP="00B06ADA" w:rsidRDefault="00DE6CCC" w14:paraId="49A681BE" w14:textId="77777777"/>
    <w:p w:rsidRPr="00727FC6" w:rsidR="00DE6CCC" w:rsidP="00B06ADA" w:rsidRDefault="00DE6CCC" w14:paraId="13CC3BEE" w14:textId="77777777"/>
    <w:p w:rsidRPr="00727FC6" w:rsidR="00DE6CCC" w:rsidP="002A59E2" w:rsidRDefault="00DE6CCC" w14:paraId="1D23CE23" w14:textId="77777777">
      <w:pPr>
        <w:jc w:val="center"/>
      </w:pPr>
    </w:p>
    <w:p w:rsidRPr="00727FC6" w:rsidR="00CE2DFD" w:rsidP="002A59E2" w:rsidRDefault="00CE2DFD" w14:paraId="01A7E2CB" w14:textId="0EAF9AA4">
      <w:pPr>
        <w:jc w:val="center"/>
        <w:sectPr w:rsidRPr="00727FC6" w:rsidR="00CE2DFD" w:rsidSect="00A916EE">
          <w:headerReference w:type="even" r:id="rId69"/>
          <w:headerReference w:type="default" r:id="rId70"/>
          <w:footerReference w:type="default" r:id="rId71"/>
          <w:headerReference w:type="first" r:id="rId72"/>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rsidR="003112EF">
        <w:t>.</w:t>
      </w:r>
      <w:r w:rsidRPr="00727FC6" w:rsidR="00DC38CF">
        <w:t>]</w:t>
      </w:r>
    </w:p>
    <w:tbl>
      <w:tblPr>
        <w:tblW w:w="10731" w:type="dxa"/>
        <w:tblBorders>
          <w:top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818"/>
        <w:gridCol w:w="1350"/>
        <w:gridCol w:w="720"/>
        <w:gridCol w:w="90"/>
        <w:gridCol w:w="930"/>
        <w:gridCol w:w="60"/>
        <w:gridCol w:w="360"/>
        <w:gridCol w:w="717"/>
        <w:gridCol w:w="2223"/>
        <w:gridCol w:w="2463"/>
      </w:tblGrid>
      <w:tr w:rsidRPr="00727FC6" w:rsidR="005B3BF7" w:rsidTr="00261235" w14:paraId="0CE3B3E7" w14:textId="77777777">
        <w:trPr>
          <w:trHeight w:val="345" w:hRule="exact"/>
        </w:trPr>
        <w:tc>
          <w:tcPr>
            <w:tcW w:w="10731" w:type="dxa"/>
            <w:gridSpan w:val="10"/>
            <w:tcBorders>
              <w:top w:val="single" w:color="auto" w:sz="12" w:space="0"/>
              <w:left w:val="single" w:color="auto" w:sz="12" w:space="0"/>
              <w:bottom w:val="single" w:color="auto" w:sz="12" w:space="0"/>
              <w:right w:val="single" w:color="auto" w:sz="12" w:space="0"/>
            </w:tcBorders>
            <w:vAlign w:val="bottom"/>
          </w:tcPr>
          <w:p w:rsidRPr="00727FC6" w:rsidR="005B3BF7" w:rsidP="00261235" w:rsidRDefault="005B3BF7" w14:paraId="5D57D06C" w14:textId="71881A4F">
            <w:pPr>
              <w:pStyle w:val="Heading2"/>
              <w:numPr>
                <w:ilvl w:val="0"/>
                <w:numId w:val="0"/>
              </w:numPr>
              <w:spacing w:before="0" w:after="0"/>
              <w:rPr>
                <w:rFonts w:ascii="Arial" w:hAnsi="Arial" w:cs="Arial"/>
                <w:szCs w:val="20"/>
              </w:rPr>
            </w:pPr>
            <w:bookmarkStart w:name="_Toc5024452" w:id="786"/>
            <w:bookmarkStart w:name="_Toc190770166" w:id="787"/>
            <w:bookmarkStart w:name="_Toc192908009" w:id="788"/>
            <w:r w:rsidRPr="00727FC6">
              <w:rPr>
                <w:rFonts w:ascii="Arial" w:hAnsi="Arial" w:cs="Arial"/>
                <w:szCs w:val="20"/>
              </w:rPr>
              <w:lastRenderedPageBreak/>
              <w:t>Application for Federal Assistance SF-424</w:t>
            </w:r>
            <w:bookmarkEnd w:id="786"/>
          </w:p>
        </w:tc>
      </w:tr>
      <w:tr w:rsidRPr="00727FC6" w:rsidR="00DE6CCC" w:rsidTr="00DE6CCC" w14:paraId="7A22F8DF" w14:textId="77777777">
        <w:trPr>
          <w:trHeight w:val="690"/>
        </w:trPr>
        <w:tc>
          <w:tcPr>
            <w:tcW w:w="3168" w:type="dxa"/>
            <w:gridSpan w:val="2"/>
            <w:vMerge w:val="restart"/>
            <w:tcBorders>
              <w:top w:val="single" w:color="auto" w:sz="12" w:space="0"/>
              <w:left w:val="single" w:color="auto" w:sz="12" w:space="0"/>
              <w:bottom w:val="single" w:color="auto" w:sz="4" w:space="0"/>
            </w:tcBorders>
          </w:tcPr>
          <w:p w:rsidRPr="00727FC6" w:rsidR="00DE6CCC" w:rsidP="00DE6CCC" w:rsidRDefault="00DE6CCC" w14:paraId="5210B00A"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t>*1.  Type of Submission:</w:t>
            </w:r>
          </w:p>
          <w:p w:rsidRPr="00727FC6" w:rsidR="00DE6CCC" w:rsidP="00DE6CCC" w:rsidRDefault="00274147" w14:paraId="653E59E1" w14:textId="77777777">
            <w:pPr>
              <w:tabs>
                <w:tab w:val="right" w:pos="2952"/>
              </w:tabs>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5"/>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Preapplication</w:t>
            </w:r>
            <w:r w:rsidRPr="00727FC6" w:rsidR="00DE6CCC">
              <w:rPr>
                <w:rFonts w:ascii="Arial" w:hAnsi="Arial" w:cs="Arial"/>
                <w:sz w:val="18"/>
                <w:szCs w:val="18"/>
              </w:rPr>
              <w:tab/>
            </w:r>
          </w:p>
          <w:p w:rsidRPr="00727FC6" w:rsidR="00DE6CCC" w:rsidP="00DE6CCC" w:rsidRDefault="00274147" w14:paraId="240AFC4F" w14:textId="77777777">
            <w:pPr>
              <w:autoSpaceDE w:val="0"/>
              <w:autoSpaceDN w:val="0"/>
              <w:adjustRightInd w:val="0"/>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6"/>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Application</w:t>
            </w:r>
          </w:p>
          <w:p w:rsidRPr="00727FC6" w:rsidR="00DE6CCC" w:rsidP="00DE6CCC" w:rsidRDefault="00274147" w14:paraId="547E27E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Check27"/>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Changed/Corrected Application</w:t>
            </w:r>
          </w:p>
        </w:tc>
        <w:tc>
          <w:tcPr>
            <w:tcW w:w="2160" w:type="dxa"/>
            <w:gridSpan w:val="5"/>
            <w:vMerge w:val="restart"/>
            <w:tcBorders>
              <w:top w:val="single" w:color="auto" w:sz="12" w:space="0"/>
              <w:bottom w:val="single" w:color="auto" w:sz="4" w:space="0"/>
              <w:right w:val="nil"/>
            </w:tcBorders>
          </w:tcPr>
          <w:p w:rsidRPr="00727FC6" w:rsidR="00DE6CCC" w:rsidP="00DE6CCC" w:rsidRDefault="00DE6CCC" w14:paraId="06CECF60" w14:textId="77777777">
            <w:pPr>
              <w:spacing w:before="80" w:after="80" w:line="360" w:lineRule="auto"/>
              <w:ind w:left="0"/>
              <w:rPr>
                <w:rFonts w:ascii="Arial" w:hAnsi="Arial" w:cs="Arial"/>
                <w:sz w:val="18"/>
                <w:szCs w:val="18"/>
              </w:rPr>
            </w:pPr>
            <w:r w:rsidRPr="00727FC6">
              <w:rPr>
                <w:rFonts w:ascii="Arial" w:hAnsi="Arial" w:cs="Arial"/>
                <w:sz w:val="18"/>
                <w:szCs w:val="18"/>
              </w:rPr>
              <w:t>*2.  Type of Application</w:t>
            </w:r>
          </w:p>
          <w:p w:rsidRPr="00727FC6" w:rsidR="00DE6CCC" w:rsidP="00DE6CCC" w:rsidRDefault="00274147" w14:paraId="46F6374B"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8"/>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New</w:t>
            </w:r>
          </w:p>
          <w:p w:rsidRPr="00727FC6" w:rsidR="00DE6CCC" w:rsidP="00DE6CCC" w:rsidRDefault="00274147" w14:paraId="6EB41288"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29"/>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Continuation</w:t>
            </w:r>
          </w:p>
          <w:p w:rsidRPr="00727FC6" w:rsidR="00DE6CCC" w:rsidP="00DE6CCC" w:rsidRDefault="00274147" w14:paraId="0D37E6E4"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Check30"/>
                  <w:enabled/>
                  <w:calcOnExit w:val="0"/>
                  <w:checkBox>
                    <w:sizeAuto/>
                    <w:default w:val="0"/>
                  </w:checkBox>
                </w:ffData>
              </w:fldChar>
            </w:r>
            <w:r w:rsidRPr="00727FC6" w:rsidR="00DE6CCC">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 xml:space="preserve"> Revision </w:t>
            </w:r>
          </w:p>
        </w:tc>
        <w:tc>
          <w:tcPr>
            <w:tcW w:w="5403" w:type="dxa"/>
            <w:gridSpan w:val="3"/>
            <w:tcBorders>
              <w:top w:val="single" w:color="auto" w:sz="12" w:space="0"/>
              <w:left w:val="nil"/>
              <w:bottom w:val="nil"/>
              <w:right w:val="single" w:color="auto" w:sz="12" w:space="0"/>
            </w:tcBorders>
          </w:tcPr>
          <w:p w:rsidRPr="00727FC6" w:rsidR="00DE6CCC" w:rsidP="00DE6CCC" w:rsidRDefault="00DE6CCC" w14:paraId="34A1797E" w14:textId="77777777">
            <w:pPr>
              <w:spacing w:before="120" w:after="80"/>
              <w:ind w:left="0"/>
              <w:rPr>
                <w:rFonts w:ascii="Arial" w:hAnsi="Arial" w:cs="Arial"/>
                <w:sz w:val="18"/>
                <w:szCs w:val="18"/>
              </w:rPr>
            </w:pPr>
            <w:r w:rsidRPr="00727FC6">
              <w:rPr>
                <w:rFonts w:ascii="Arial" w:hAnsi="Arial" w:cs="Arial"/>
                <w:sz w:val="18"/>
                <w:szCs w:val="18"/>
              </w:rPr>
              <w:t>* If Revision, select appropriate letter(s)</w:t>
            </w:r>
          </w:p>
          <w:p w:rsidRPr="00727FC6" w:rsidR="00DE6CCC" w:rsidP="00DE6CCC" w:rsidRDefault="00274147" w14:paraId="31BEA73F"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Dropdown1"/>
                  <w:enabled/>
                  <w:calcOnExit w:val="0"/>
                  <w:ddList>
                    <w:listEntry w:val="            "/>
                    <w:listEntry w:val="A. Increase Award"/>
                    <w:listEntry w:val="B. Decrease Award"/>
                    <w:listEntry w:val="C. Increase Duration"/>
                    <w:listEntry w:val="D. Decrease Duration"/>
                  </w:ddList>
                </w:ffData>
              </w:fldChar>
            </w:r>
            <w:r w:rsidRPr="00727FC6" w:rsidR="00DE6CCC">
              <w:rPr>
                <w:rFonts w:ascii="Arial" w:hAnsi="Arial" w:cs="Arial"/>
                <w:sz w:val="18"/>
                <w:szCs w:val="18"/>
              </w:rPr>
              <w:instrText xml:space="preserve"> FORMDROPDOWN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sidR="00DE6CCC">
              <w:rPr>
                <w:rFonts w:ascii="Arial" w:hAnsi="Arial" w:cs="Arial"/>
                <w:sz w:val="18"/>
                <w:szCs w:val="18"/>
              </w:rPr>
              <w:tab/>
            </w:r>
          </w:p>
        </w:tc>
      </w:tr>
      <w:tr w:rsidRPr="00727FC6" w:rsidR="00DE6CCC" w:rsidTr="00DE6CCC" w14:paraId="3B610445" w14:textId="77777777">
        <w:tc>
          <w:tcPr>
            <w:tcW w:w="3168" w:type="dxa"/>
            <w:gridSpan w:val="2"/>
            <w:vMerge/>
            <w:tcBorders>
              <w:top w:val="single" w:color="auto" w:sz="4" w:space="0"/>
              <w:left w:val="single" w:color="auto" w:sz="12" w:space="0"/>
              <w:bottom w:val="single" w:color="auto" w:sz="12" w:space="0"/>
            </w:tcBorders>
          </w:tcPr>
          <w:p w:rsidRPr="00727FC6" w:rsidR="00DE6CCC" w:rsidP="00DE6CCC" w:rsidRDefault="00DE6CCC" w14:paraId="2AB26CD0" w14:textId="77777777">
            <w:pPr>
              <w:spacing w:before="80" w:after="80"/>
              <w:ind w:left="0"/>
              <w:rPr>
                <w:rFonts w:ascii="Arial" w:hAnsi="Arial" w:cs="Arial"/>
                <w:sz w:val="18"/>
                <w:szCs w:val="18"/>
              </w:rPr>
            </w:pPr>
          </w:p>
        </w:tc>
        <w:tc>
          <w:tcPr>
            <w:tcW w:w="2160" w:type="dxa"/>
            <w:gridSpan w:val="5"/>
            <w:vMerge/>
            <w:tcBorders>
              <w:top w:val="single" w:color="auto" w:sz="4" w:space="0"/>
              <w:bottom w:val="single" w:color="auto" w:sz="12" w:space="0"/>
              <w:right w:val="nil"/>
            </w:tcBorders>
          </w:tcPr>
          <w:p w:rsidRPr="00727FC6" w:rsidR="00DE6CCC" w:rsidP="00DE6CCC" w:rsidRDefault="00DE6CCC" w14:paraId="1A052D53" w14:textId="77777777">
            <w:pPr>
              <w:spacing w:before="80" w:after="80"/>
              <w:ind w:left="0"/>
              <w:rPr>
                <w:rFonts w:ascii="Arial" w:hAnsi="Arial" w:cs="Arial"/>
                <w:sz w:val="18"/>
                <w:szCs w:val="18"/>
              </w:rPr>
            </w:pPr>
          </w:p>
        </w:tc>
        <w:tc>
          <w:tcPr>
            <w:tcW w:w="5403" w:type="dxa"/>
            <w:gridSpan w:val="3"/>
            <w:tcBorders>
              <w:top w:val="nil"/>
              <w:left w:val="nil"/>
              <w:bottom w:val="single" w:color="auto" w:sz="12" w:space="0"/>
              <w:right w:val="single" w:color="auto" w:sz="12" w:space="0"/>
            </w:tcBorders>
          </w:tcPr>
          <w:p w:rsidRPr="00727FC6" w:rsidR="00DE6CCC" w:rsidP="00DE6CCC" w:rsidRDefault="00DE6CCC" w14:paraId="53A880C0"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0260170D"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1"/>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33B66A3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3EDADE7" w14:textId="77777777">
            <w:pPr>
              <w:spacing w:before="80" w:after="80"/>
              <w:ind w:left="0"/>
              <w:rPr>
                <w:rFonts w:ascii="Arial" w:hAnsi="Arial" w:cs="Arial"/>
                <w:sz w:val="18"/>
                <w:szCs w:val="18"/>
              </w:rPr>
            </w:pPr>
            <w:r w:rsidRPr="00727FC6">
              <w:rPr>
                <w:rFonts w:ascii="Arial" w:hAnsi="Arial" w:cs="Arial"/>
                <w:sz w:val="18"/>
                <w:szCs w:val="18"/>
              </w:rPr>
              <w:t>3.  Date Received</w:t>
            </w:r>
            <w:r w:rsidRPr="00727FC6">
              <w:rPr>
                <w:rFonts w:ascii="Arial" w:hAnsi="Arial" w:cs="Arial"/>
                <w:sz w:val="18"/>
                <w:szCs w:val="18"/>
              </w:rPr>
              <w:tab/>
              <w:t>:</w:t>
            </w:r>
            <w:r w:rsidRPr="00727FC6">
              <w:rPr>
                <w:rFonts w:ascii="Arial" w:hAnsi="Arial" w:cs="Arial"/>
                <w:sz w:val="18"/>
                <w:szCs w:val="18"/>
              </w:rPr>
              <w:tab/>
            </w:r>
            <w:r w:rsidRPr="00727FC6">
              <w:rPr>
                <w:rFonts w:ascii="Arial" w:hAnsi="Arial" w:cs="Arial"/>
                <w:sz w:val="18"/>
                <w:szCs w:val="18"/>
              </w:rPr>
              <w:tab/>
              <w:t>4.  Applicant Identifier:</w:t>
            </w:r>
          </w:p>
          <w:p w:rsidRPr="00727FC6" w:rsidR="00DE6CCC" w:rsidP="00DE6CCC" w:rsidRDefault="00274147" w14:paraId="2035317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r w:rsidRPr="00727FC6">
              <w:rPr>
                <w:rFonts w:ascii="Arial" w:hAnsi="Arial" w:cs="Arial"/>
                <w:sz w:val="18"/>
                <w:szCs w:val="18"/>
              </w:rPr>
              <w:fldChar w:fldCharType="begin">
                <w:ffData>
                  <w:name w:val="Text3"/>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141A9E6A"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1548E5" w14:textId="77777777">
            <w:pPr>
              <w:spacing w:before="80" w:after="80"/>
              <w:ind w:left="0"/>
              <w:rPr>
                <w:rFonts w:ascii="Arial" w:hAnsi="Arial" w:cs="Arial"/>
                <w:sz w:val="18"/>
                <w:szCs w:val="18"/>
              </w:rPr>
            </w:pPr>
            <w:r w:rsidRPr="00727FC6">
              <w:rPr>
                <w:rFonts w:ascii="Arial" w:hAnsi="Arial" w:cs="Arial"/>
                <w:sz w:val="18"/>
                <w:szCs w:val="18"/>
              </w:rPr>
              <w:t>5a.  Federal Entity Identifier:</w:t>
            </w:r>
          </w:p>
          <w:p w:rsidRPr="00727FC6" w:rsidR="00DE6CCC" w:rsidP="00DE6CCC" w:rsidRDefault="00274147" w14:paraId="639A6AA2"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4"/>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5F9A2FE" w14:textId="77777777">
            <w:pPr>
              <w:spacing w:before="80" w:after="80"/>
              <w:ind w:left="0"/>
              <w:rPr>
                <w:rFonts w:ascii="Arial" w:hAnsi="Arial" w:cs="Arial"/>
                <w:sz w:val="18"/>
                <w:szCs w:val="18"/>
              </w:rPr>
            </w:pPr>
            <w:r w:rsidRPr="00727FC6">
              <w:rPr>
                <w:rFonts w:ascii="Arial" w:hAnsi="Arial" w:cs="Arial"/>
                <w:sz w:val="18"/>
                <w:szCs w:val="18"/>
              </w:rPr>
              <w:t>*5b.  Federal Award Identifier:</w:t>
            </w:r>
          </w:p>
          <w:p w:rsidRPr="00727FC6" w:rsidR="00DE6CCC" w:rsidP="00DE6CCC" w:rsidRDefault="00274147" w14:paraId="44EEB175"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5"/>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02BAB5AF"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C3BF1DE" w14:textId="77777777">
            <w:pPr>
              <w:spacing w:before="80" w:after="80"/>
              <w:ind w:left="0"/>
              <w:rPr>
                <w:rFonts w:ascii="Arial" w:hAnsi="Arial" w:cs="Arial"/>
                <w:b/>
                <w:sz w:val="18"/>
                <w:szCs w:val="18"/>
              </w:rPr>
            </w:pPr>
            <w:r w:rsidRPr="00727FC6">
              <w:rPr>
                <w:rFonts w:ascii="Arial" w:hAnsi="Arial" w:cs="Arial"/>
                <w:b/>
                <w:sz w:val="18"/>
                <w:szCs w:val="18"/>
              </w:rPr>
              <w:t>State Use Only:</w:t>
            </w:r>
          </w:p>
        </w:tc>
      </w:tr>
      <w:tr w:rsidRPr="00727FC6" w:rsidR="00DE6CCC" w:rsidTr="00DE6CCC" w14:paraId="2E5DEF9F" w14:textId="77777777">
        <w:tc>
          <w:tcPr>
            <w:tcW w:w="3888" w:type="dxa"/>
            <w:gridSpan w:val="3"/>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FD89A7E" w14:textId="77777777">
            <w:pPr>
              <w:spacing w:before="80" w:after="80"/>
              <w:ind w:left="0"/>
              <w:rPr>
                <w:rFonts w:ascii="Arial" w:hAnsi="Arial" w:cs="Arial"/>
                <w:sz w:val="18"/>
                <w:szCs w:val="18"/>
              </w:rPr>
            </w:pPr>
            <w:r w:rsidRPr="00727FC6">
              <w:rPr>
                <w:rFonts w:ascii="Arial" w:hAnsi="Arial" w:cs="Arial"/>
                <w:sz w:val="18"/>
                <w:szCs w:val="18"/>
              </w:rPr>
              <w:t xml:space="preserve">6.  Date Received by State:   </w:t>
            </w:r>
            <w:r w:rsidRPr="00727FC6" w:rsidR="00274147">
              <w:rPr>
                <w:rFonts w:ascii="Arial" w:hAnsi="Arial" w:cs="Arial"/>
                <w:sz w:val="18"/>
                <w:szCs w:val="18"/>
              </w:rPr>
              <w:fldChar w:fldCharType="begin">
                <w:ffData>
                  <w:name w:val="Text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c>
          <w:tcPr>
            <w:tcW w:w="6843" w:type="dxa"/>
            <w:gridSpan w:val="7"/>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3ABBC27" w14:textId="77777777">
            <w:pPr>
              <w:spacing w:before="80" w:after="80"/>
              <w:ind w:left="0"/>
              <w:rPr>
                <w:rFonts w:ascii="Arial" w:hAnsi="Arial" w:cs="Arial"/>
                <w:sz w:val="18"/>
                <w:szCs w:val="18"/>
              </w:rPr>
            </w:pPr>
            <w:r w:rsidRPr="00727FC6">
              <w:rPr>
                <w:rFonts w:ascii="Arial" w:hAnsi="Arial" w:cs="Arial"/>
                <w:sz w:val="18"/>
                <w:szCs w:val="18"/>
              </w:rPr>
              <w:t xml:space="preserve">7.  State Application Identifier:  </w:t>
            </w:r>
            <w:r w:rsidRPr="00727FC6" w:rsidR="00274147">
              <w:rPr>
                <w:rFonts w:ascii="Arial" w:hAnsi="Arial" w:cs="Arial"/>
                <w:sz w:val="18"/>
                <w:szCs w:val="18"/>
              </w:rPr>
              <w:fldChar w:fldCharType="begin">
                <w:ffData>
                  <w:name w:val="Text7"/>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p>
        </w:tc>
      </w:tr>
      <w:tr w:rsidRPr="00727FC6" w:rsidR="00DE6CCC" w:rsidTr="00DE6CCC" w14:paraId="7AD70B6F" w14:textId="77777777">
        <w:tc>
          <w:tcPr>
            <w:tcW w:w="10731" w:type="dxa"/>
            <w:gridSpan w:val="10"/>
            <w:tcBorders>
              <w:top w:val="single" w:color="auto" w:sz="12" w:space="0"/>
              <w:left w:val="single" w:color="auto" w:sz="12" w:space="0"/>
              <w:bottom w:val="single" w:color="auto" w:sz="12" w:space="0"/>
              <w:right w:val="single" w:color="auto" w:sz="12" w:space="0"/>
            </w:tcBorders>
            <w:vAlign w:val="center"/>
          </w:tcPr>
          <w:p w:rsidRPr="00727FC6" w:rsidR="00DE6CCC" w:rsidP="00DE6CCC" w:rsidRDefault="00DE6CCC" w14:paraId="64BE7D3A" w14:textId="77777777">
            <w:pPr>
              <w:spacing w:before="80" w:after="80"/>
              <w:ind w:left="0"/>
              <w:rPr>
                <w:rFonts w:ascii="Arial" w:hAnsi="Arial" w:cs="Arial"/>
                <w:b/>
                <w:sz w:val="18"/>
                <w:szCs w:val="18"/>
              </w:rPr>
            </w:pPr>
            <w:r w:rsidRPr="00727FC6">
              <w:rPr>
                <w:rFonts w:ascii="Arial" w:hAnsi="Arial" w:cs="Arial"/>
                <w:b/>
                <w:sz w:val="18"/>
                <w:szCs w:val="18"/>
              </w:rPr>
              <w:t xml:space="preserve">8.  APPLICANT INFORMATION: </w:t>
            </w:r>
          </w:p>
        </w:tc>
      </w:tr>
      <w:tr w:rsidRPr="00727FC6" w:rsidR="00DE6CCC" w:rsidTr="00DE6CCC" w14:paraId="44E1F57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6DE9AB6" w14:textId="77777777">
            <w:pPr>
              <w:spacing w:before="80" w:after="80"/>
              <w:ind w:left="0"/>
              <w:rPr>
                <w:rFonts w:ascii="Arial" w:hAnsi="Arial" w:cs="Arial"/>
                <w:sz w:val="18"/>
                <w:szCs w:val="18"/>
              </w:rPr>
            </w:pPr>
            <w:r w:rsidRPr="00727FC6">
              <w:rPr>
                <w:rFonts w:ascii="Arial" w:hAnsi="Arial" w:cs="Arial"/>
                <w:sz w:val="18"/>
                <w:szCs w:val="18"/>
              </w:rPr>
              <w:t xml:space="preserve">*a.  Legal Name:  </w:t>
            </w:r>
            <w:r w:rsidRPr="00727FC6" w:rsidR="00274147">
              <w:rPr>
                <w:rFonts w:ascii="Arial" w:hAnsi="Arial" w:cs="Arial"/>
                <w:sz w:val="18"/>
                <w:szCs w:val="18"/>
              </w:rPr>
              <w:fldChar w:fldCharType="begin">
                <w:ffData>
                  <w:name w:val="Text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19913060"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B9366D2" w14:textId="77777777">
            <w:pPr>
              <w:spacing w:before="80" w:after="80"/>
              <w:ind w:left="0"/>
              <w:rPr>
                <w:rFonts w:ascii="Arial" w:hAnsi="Arial" w:cs="Arial"/>
                <w:sz w:val="18"/>
                <w:szCs w:val="18"/>
              </w:rPr>
            </w:pPr>
            <w:r w:rsidRPr="00727FC6">
              <w:rPr>
                <w:rFonts w:ascii="Arial" w:hAnsi="Arial" w:cs="Arial"/>
                <w:sz w:val="18"/>
                <w:szCs w:val="18"/>
              </w:rPr>
              <w:t>*b.  Employer/Taxpayer Identification Number (EIN/TIN):</w:t>
            </w:r>
          </w:p>
          <w:p w:rsidRPr="00727FC6" w:rsidR="00DE6CCC" w:rsidP="00DE6CCC" w:rsidRDefault="00274147" w14:paraId="50DC58C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046F056" w14:textId="77777777">
            <w:pPr>
              <w:spacing w:before="80" w:after="80"/>
              <w:ind w:left="0"/>
              <w:rPr>
                <w:rFonts w:ascii="Arial" w:hAnsi="Arial" w:cs="Arial"/>
                <w:sz w:val="18"/>
                <w:szCs w:val="18"/>
              </w:rPr>
            </w:pPr>
            <w:r w:rsidRPr="00727FC6">
              <w:rPr>
                <w:rFonts w:ascii="Arial" w:hAnsi="Arial" w:cs="Arial"/>
                <w:sz w:val="18"/>
                <w:szCs w:val="18"/>
              </w:rPr>
              <w:t>*c.  Organizational DUNS:</w:t>
            </w:r>
          </w:p>
          <w:p w:rsidRPr="00727FC6" w:rsidR="00DE6CCC" w:rsidP="00DE6CCC" w:rsidRDefault="00274147" w14:paraId="2C7EDA80"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p>
        </w:tc>
      </w:tr>
      <w:tr w:rsidRPr="00727FC6" w:rsidR="00DE6CCC" w:rsidTr="00DE6CCC" w14:paraId="104192BA"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1F99E7A" w14:textId="77777777">
            <w:pPr>
              <w:spacing w:before="80" w:after="80"/>
              <w:ind w:left="0"/>
              <w:rPr>
                <w:rFonts w:ascii="Arial" w:hAnsi="Arial" w:cs="Arial"/>
                <w:b/>
                <w:sz w:val="18"/>
                <w:szCs w:val="18"/>
              </w:rPr>
            </w:pPr>
            <w:r w:rsidRPr="00727FC6">
              <w:rPr>
                <w:rFonts w:ascii="Arial" w:hAnsi="Arial" w:cs="Arial"/>
                <w:b/>
                <w:sz w:val="18"/>
                <w:szCs w:val="18"/>
              </w:rPr>
              <w:t>d.  Address:</w:t>
            </w:r>
          </w:p>
        </w:tc>
      </w:tr>
      <w:tr w:rsidRPr="00727FC6" w:rsidR="00DE6CCC" w:rsidTr="00DE6CCC" w14:paraId="1B2E0CA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EA6AC55" w14:textId="77777777">
            <w:pPr>
              <w:spacing w:before="80" w:after="80"/>
              <w:ind w:left="0"/>
              <w:rPr>
                <w:rFonts w:ascii="Arial" w:hAnsi="Arial" w:cs="Arial"/>
                <w:sz w:val="18"/>
                <w:szCs w:val="18"/>
              </w:rPr>
            </w:pPr>
            <w:r w:rsidRPr="00727FC6">
              <w:rPr>
                <w:rFonts w:ascii="Arial" w:hAnsi="Arial" w:cs="Arial"/>
                <w:sz w:val="18"/>
                <w:szCs w:val="18"/>
              </w:rPr>
              <w:t>*Street 1:</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5BD39633"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0A818FE" w14:textId="77777777">
            <w:pPr>
              <w:spacing w:before="80" w:after="80"/>
              <w:ind w:left="0"/>
              <w:rPr>
                <w:rFonts w:ascii="Arial" w:hAnsi="Arial" w:cs="Arial"/>
                <w:sz w:val="18"/>
                <w:szCs w:val="18"/>
              </w:rPr>
            </w:pPr>
            <w:r w:rsidRPr="00727FC6">
              <w:rPr>
                <w:rFonts w:ascii="Arial" w:hAnsi="Arial" w:cs="Arial"/>
                <w:sz w:val="18"/>
                <w:szCs w:val="18"/>
              </w:rPr>
              <w:t xml:space="preserve">  Street 2:</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4957A0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F35F8C5" w14:textId="77777777">
            <w:pPr>
              <w:spacing w:before="80" w:after="80"/>
              <w:ind w:left="0"/>
              <w:rPr>
                <w:rFonts w:ascii="Arial" w:hAnsi="Arial" w:cs="Arial"/>
                <w:sz w:val="18"/>
                <w:szCs w:val="18"/>
              </w:rPr>
            </w:pPr>
            <w:r w:rsidRPr="00727FC6">
              <w:rPr>
                <w:rFonts w:ascii="Arial" w:hAnsi="Arial" w:cs="Arial"/>
                <w:sz w:val="18"/>
                <w:szCs w:val="18"/>
              </w:rPr>
              <w:t>*City:</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2A8F8FB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5773DED" w14:textId="77777777">
            <w:pPr>
              <w:spacing w:before="80" w:after="80"/>
              <w:ind w:left="0"/>
              <w:rPr>
                <w:rFonts w:ascii="Arial" w:hAnsi="Arial" w:cs="Arial"/>
                <w:sz w:val="18"/>
                <w:szCs w:val="18"/>
              </w:rPr>
            </w:pPr>
            <w:r w:rsidRPr="00727FC6">
              <w:rPr>
                <w:rFonts w:ascii="Arial" w:hAnsi="Arial" w:cs="Arial"/>
                <w:sz w:val="18"/>
                <w:szCs w:val="18"/>
              </w:rPr>
              <w:t xml:space="preserve">  County:</w:t>
            </w:r>
            <w:r w:rsidRPr="00727FC6">
              <w:rPr>
                <w:rFonts w:ascii="Arial" w:hAnsi="Arial" w:cs="Arial"/>
                <w:sz w:val="18"/>
                <w:szCs w:val="18"/>
              </w:rPr>
              <w:tab/>
              <w:t xml:space="preserve">    </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63148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088C7BA" w14:textId="77777777">
            <w:pPr>
              <w:spacing w:before="80" w:after="80"/>
              <w:ind w:left="0"/>
              <w:rPr>
                <w:rFonts w:ascii="Arial" w:hAnsi="Arial" w:cs="Arial"/>
                <w:sz w:val="18"/>
                <w:szCs w:val="18"/>
              </w:rPr>
            </w:pPr>
            <w:r w:rsidRPr="00727FC6">
              <w:rPr>
                <w:rFonts w:ascii="Arial" w:hAnsi="Arial" w:cs="Arial"/>
                <w:sz w:val="18"/>
                <w:szCs w:val="18"/>
              </w:rPr>
              <w:t>*State:</w:t>
            </w:r>
            <w:r w:rsidRPr="00727FC6">
              <w:rPr>
                <w:rFonts w:ascii="Arial" w:hAnsi="Arial" w:cs="Arial"/>
                <w:sz w:val="18"/>
                <w:szCs w:val="18"/>
              </w:rPr>
              <w:tab/>
            </w:r>
            <w:r w:rsidRPr="00727FC6">
              <w:rPr>
                <w:rFonts w:ascii="Arial" w:hAnsi="Arial" w:cs="Arial"/>
                <w:sz w:val="18"/>
                <w:szCs w:val="18"/>
              </w:rPr>
              <w:tab/>
              <w:t xml:space="preserve">               </w:t>
            </w:r>
            <w:r w:rsidRPr="00727FC6" w:rsidR="00274147">
              <w:rPr>
                <w:rFonts w:ascii="Arial" w:hAnsi="Arial" w:cs="Arial"/>
                <w:sz w:val="18"/>
                <w:szCs w:val="18"/>
                <w:u w:val="single"/>
              </w:rPr>
              <w:fldChar w:fldCharType="begin">
                <w:ffData>
                  <w:name w:val="Text1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C4E76E1"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6170603" w14:textId="77777777">
            <w:pPr>
              <w:spacing w:before="80" w:after="80"/>
              <w:ind w:left="0"/>
              <w:rPr>
                <w:rFonts w:ascii="Arial" w:hAnsi="Arial" w:cs="Arial"/>
                <w:sz w:val="18"/>
                <w:szCs w:val="18"/>
              </w:rPr>
            </w:pPr>
            <w:r w:rsidRPr="00727FC6">
              <w:rPr>
                <w:rFonts w:ascii="Arial" w:hAnsi="Arial" w:cs="Arial"/>
                <w:sz w:val="18"/>
                <w:szCs w:val="18"/>
              </w:rPr>
              <w:t xml:space="preserve"> Province:</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6"/>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7AEC71A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933951D" w14:textId="77777777">
            <w:pPr>
              <w:spacing w:before="80" w:after="80"/>
              <w:ind w:left="0"/>
              <w:rPr>
                <w:rFonts w:ascii="Arial" w:hAnsi="Arial" w:cs="Arial"/>
                <w:sz w:val="18"/>
                <w:szCs w:val="18"/>
              </w:rPr>
            </w:pPr>
            <w:r w:rsidRPr="00727FC6">
              <w:rPr>
                <w:rFonts w:ascii="Arial" w:hAnsi="Arial" w:cs="Arial"/>
                <w:sz w:val="18"/>
                <w:szCs w:val="18"/>
              </w:rPr>
              <w:t xml:space="preserve"> *Country:</w:t>
            </w:r>
            <w:r w:rsidRPr="00727FC6">
              <w:rPr>
                <w:rFonts w:ascii="Arial" w:hAnsi="Arial" w:cs="Arial"/>
                <w:sz w:val="18"/>
                <w:szCs w:val="18"/>
              </w:rPr>
              <w:tab/>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17"/>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EAEFF39"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B73FB7" w14:paraId="5BD0A74C" w14:textId="77777777">
            <w:pPr>
              <w:spacing w:before="80" w:after="80"/>
              <w:ind w:left="0"/>
              <w:rPr>
                <w:rFonts w:ascii="Arial" w:hAnsi="Arial" w:cs="Arial"/>
                <w:sz w:val="18"/>
                <w:szCs w:val="18"/>
              </w:rPr>
            </w:pPr>
            <w:r w:rsidRPr="00727FC6">
              <w:rPr>
                <w:rFonts w:ascii="Arial" w:hAnsi="Arial" w:cs="Arial"/>
                <w:sz w:val="18"/>
                <w:szCs w:val="18"/>
              </w:rPr>
              <w:t>*ZIP</w:t>
            </w:r>
            <w:r w:rsidRPr="00727FC6" w:rsidR="00DE6CCC">
              <w:rPr>
                <w:rFonts w:ascii="Arial" w:hAnsi="Arial" w:cs="Arial"/>
                <w:sz w:val="18"/>
                <w:szCs w:val="18"/>
              </w:rPr>
              <w:t xml:space="preserve"> / Postal Code</w:t>
            </w:r>
            <w:r w:rsidRPr="00727FC6" w:rsidR="00DE6CCC">
              <w:rPr>
                <w:rFonts w:ascii="Arial" w:hAnsi="Arial" w:cs="Arial"/>
                <w:sz w:val="18"/>
                <w:szCs w:val="18"/>
              </w:rPr>
              <w:tab/>
            </w:r>
            <w:r w:rsidRPr="00727FC6" w:rsidR="00274147">
              <w:rPr>
                <w:rFonts w:ascii="Arial" w:hAnsi="Arial" w:cs="Arial"/>
                <w:sz w:val="18"/>
                <w:szCs w:val="18"/>
                <w:u w:val="single"/>
              </w:rPr>
              <w:fldChar w:fldCharType="begin">
                <w:ffData>
                  <w:name w:val="Text18"/>
                  <w:enabled/>
                  <w:calcOnExit w:val="0"/>
                  <w:textInput/>
                </w:ffData>
              </w:fldChar>
            </w:r>
            <w:r w:rsidRPr="00727FC6" w:rsidR="00DE6CCC">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7F30B513"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A822E22" w14:textId="77777777">
            <w:pPr>
              <w:spacing w:before="80" w:after="80"/>
              <w:ind w:left="0"/>
              <w:rPr>
                <w:rFonts w:ascii="Arial" w:hAnsi="Arial" w:cs="Arial"/>
                <w:b/>
                <w:sz w:val="18"/>
                <w:szCs w:val="18"/>
              </w:rPr>
            </w:pPr>
            <w:r w:rsidRPr="00727FC6">
              <w:rPr>
                <w:rFonts w:ascii="Arial" w:hAnsi="Arial" w:cs="Arial"/>
                <w:b/>
                <w:sz w:val="18"/>
                <w:szCs w:val="18"/>
              </w:rPr>
              <w:t>e.  Organizational Unit:</w:t>
            </w:r>
          </w:p>
        </w:tc>
      </w:tr>
      <w:tr w:rsidRPr="00727FC6" w:rsidR="00DE6CCC" w:rsidTr="00DE6CCC" w14:paraId="46873AC2" w14:textId="77777777">
        <w:tc>
          <w:tcPr>
            <w:tcW w:w="4968" w:type="dxa"/>
            <w:gridSpan w:val="6"/>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A9F9B3B" w14:textId="77777777">
            <w:pPr>
              <w:spacing w:before="80" w:after="80"/>
              <w:ind w:left="0"/>
              <w:rPr>
                <w:rFonts w:ascii="Arial" w:hAnsi="Arial" w:cs="Arial"/>
                <w:sz w:val="18"/>
                <w:szCs w:val="18"/>
              </w:rPr>
            </w:pPr>
            <w:r w:rsidRPr="00727FC6">
              <w:rPr>
                <w:rFonts w:ascii="Arial" w:hAnsi="Arial" w:cs="Arial"/>
                <w:sz w:val="18"/>
                <w:szCs w:val="18"/>
              </w:rPr>
              <w:t>Department Name:</w:t>
            </w:r>
          </w:p>
          <w:p w:rsidRPr="00727FC6" w:rsidR="00DE6CCC" w:rsidP="00DE6CCC" w:rsidRDefault="00274147" w14:paraId="2812EDB1"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1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c>
          <w:tcPr>
            <w:tcW w:w="5763" w:type="dxa"/>
            <w:gridSpan w:val="4"/>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9356F2C" w14:textId="77777777">
            <w:pPr>
              <w:spacing w:before="80" w:after="80"/>
              <w:ind w:left="0"/>
              <w:rPr>
                <w:rFonts w:ascii="Arial" w:hAnsi="Arial" w:cs="Arial"/>
                <w:sz w:val="18"/>
                <w:szCs w:val="18"/>
              </w:rPr>
            </w:pPr>
            <w:r w:rsidRPr="00727FC6">
              <w:rPr>
                <w:rFonts w:ascii="Arial" w:hAnsi="Arial" w:cs="Arial"/>
                <w:sz w:val="18"/>
                <w:szCs w:val="18"/>
              </w:rPr>
              <w:t>Division Name:</w:t>
            </w:r>
          </w:p>
          <w:p w:rsidRPr="00727FC6" w:rsidR="00DE6CCC" w:rsidP="00DE6CCC" w:rsidRDefault="00274147" w14:paraId="11F6DCF4"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0"/>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2BF036E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CE5EE35" w14:textId="77777777">
            <w:pPr>
              <w:spacing w:before="80" w:after="80"/>
              <w:ind w:left="0"/>
              <w:rPr>
                <w:rFonts w:ascii="Arial" w:hAnsi="Arial" w:cs="Arial"/>
                <w:b/>
                <w:sz w:val="18"/>
                <w:szCs w:val="18"/>
              </w:rPr>
            </w:pPr>
            <w:r w:rsidRPr="00727FC6">
              <w:rPr>
                <w:rFonts w:ascii="Arial" w:hAnsi="Arial" w:cs="Arial"/>
                <w:b/>
                <w:sz w:val="18"/>
                <w:szCs w:val="18"/>
              </w:rPr>
              <w:t xml:space="preserve"> f.  Name and contact information of person to be contacted on matters involving this application:</w:t>
            </w:r>
          </w:p>
        </w:tc>
      </w:tr>
      <w:tr w:rsidRPr="00727FC6" w:rsidR="00DE6CCC" w:rsidTr="00DE6CCC" w14:paraId="29061F97"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397718FB" w14:textId="77777777">
            <w:pPr>
              <w:spacing w:before="8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1"/>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sidR="00274147">
              <w:rPr>
                <w:rFonts w:ascii="Arial" w:hAnsi="Arial" w:cs="Arial"/>
                <w:sz w:val="18"/>
                <w:szCs w:val="18"/>
                <w:u w:val="single"/>
              </w:rPr>
              <w:fldChar w:fldCharType="begin">
                <w:ffData>
                  <w:name w:val="Text22"/>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1337B11C"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6AF6A57E" w14:textId="77777777">
            <w:pPr>
              <w:spacing w:before="8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3"/>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39A1AE74"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5A924D05" w14:textId="77777777">
            <w:pPr>
              <w:spacing w:before="8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4"/>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DE6CCC" w14:paraId="625A3037"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0AAE78BA" w14:textId="77777777">
            <w:pPr>
              <w:spacing w:before="8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sidR="00274147">
              <w:rPr>
                <w:rFonts w:ascii="Arial" w:hAnsi="Arial" w:cs="Arial"/>
                <w:sz w:val="18"/>
                <w:szCs w:val="18"/>
                <w:u w:val="single"/>
              </w:rPr>
              <w:fldChar w:fldCharType="begin">
                <w:ffData>
                  <w:name w:val="Text25"/>
                  <w:enabled/>
                  <w:calcOnExit w:val="0"/>
                  <w:textInput/>
                </w:ffData>
              </w:fldChar>
            </w:r>
            <w:r w:rsidRPr="00727FC6">
              <w:rPr>
                <w:rFonts w:ascii="Arial" w:hAnsi="Arial" w:cs="Arial"/>
                <w:sz w:val="18"/>
                <w:szCs w:val="18"/>
                <w:u w:val="single"/>
              </w:rPr>
              <w:instrText xml:space="preserve"> FORMTEXT </w:instrText>
            </w:r>
            <w:r w:rsidRPr="00727FC6" w:rsidR="00274147">
              <w:rPr>
                <w:rFonts w:ascii="Arial" w:hAnsi="Arial" w:cs="Arial"/>
                <w:sz w:val="18"/>
                <w:szCs w:val="18"/>
                <w:u w:val="single"/>
              </w:rPr>
            </w:r>
            <w:r w:rsidRPr="00727FC6" w:rsidR="00274147">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sidR="00274147">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p>
        </w:tc>
      </w:tr>
      <w:tr w:rsidRPr="00727FC6" w:rsidR="00DE6CCC" w:rsidTr="003112EF" w14:paraId="3356BFC1" w14:textId="77777777">
        <w:trPr>
          <w:trHeight w:val="339"/>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8F8941C" w14:textId="77777777">
            <w:pPr>
              <w:spacing w:before="80" w:after="80"/>
              <w:ind w:left="0"/>
              <w:rPr>
                <w:rFonts w:ascii="Arial" w:hAnsi="Arial" w:cs="Arial"/>
                <w:sz w:val="18"/>
                <w:szCs w:val="18"/>
              </w:rPr>
            </w:pPr>
            <w:r w:rsidRPr="00727FC6">
              <w:rPr>
                <w:rFonts w:ascii="Arial" w:hAnsi="Arial" w:cs="Arial"/>
                <w:sz w:val="18"/>
                <w:szCs w:val="18"/>
              </w:rPr>
              <w:t>Title:</w:t>
            </w:r>
            <w:r w:rsidRPr="00727FC6">
              <w:rPr>
                <w:rFonts w:ascii="Arial" w:hAnsi="Arial" w:cs="Arial"/>
                <w:sz w:val="18"/>
                <w:szCs w:val="18"/>
              </w:rPr>
              <w:tab/>
            </w:r>
            <w:r w:rsidRPr="00727FC6" w:rsidR="00274147">
              <w:rPr>
                <w:rFonts w:ascii="Arial" w:hAnsi="Arial" w:cs="Arial"/>
                <w:sz w:val="18"/>
                <w:szCs w:val="18"/>
              </w:rPr>
              <w:fldChar w:fldCharType="begin">
                <w:ffData>
                  <w:name w:val="Text26"/>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6BD8053B" w14:textId="77777777">
        <w:trPr>
          <w:trHeight w:val="720"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220710D4" w14:textId="77777777">
            <w:pPr>
              <w:spacing w:before="80" w:after="80"/>
              <w:ind w:left="0"/>
              <w:rPr>
                <w:rFonts w:ascii="Arial" w:hAnsi="Arial" w:cs="Arial"/>
                <w:sz w:val="18"/>
                <w:szCs w:val="18"/>
              </w:rPr>
            </w:pPr>
            <w:r w:rsidRPr="00727FC6">
              <w:rPr>
                <w:rFonts w:ascii="Arial" w:hAnsi="Arial" w:cs="Arial"/>
                <w:sz w:val="18"/>
                <w:szCs w:val="18"/>
              </w:rPr>
              <w:t xml:space="preserve"> Organizational Affiliation:</w:t>
            </w:r>
          </w:p>
          <w:p w:rsidRPr="00727FC6" w:rsidR="00DE6CCC" w:rsidP="00DE6CCC" w:rsidRDefault="00274147" w14:paraId="041D53F6"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27"/>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r w:rsidRPr="00727FC6" w:rsidR="00DE6CCC">
              <w:rPr>
                <w:rFonts w:ascii="Arial" w:hAnsi="Arial" w:cs="Arial"/>
                <w:sz w:val="18"/>
                <w:szCs w:val="18"/>
              </w:rPr>
              <w:tab/>
            </w:r>
            <w:r w:rsidRPr="00727FC6" w:rsidR="00DE6CCC">
              <w:rPr>
                <w:rFonts w:ascii="Arial" w:hAnsi="Arial" w:cs="Arial"/>
                <w:sz w:val="18"/>
                <w:szCs w:val="18"/>
              </w:rPr>
              <w:tab/>
            </w:r>
            <w:r w:rsidRPr="00727FC6" w:rsidR="00DE6CCC">
              <w:rPr>
                <w:rFonts w:ascii="Arial" w:hAnsi="Arial" w:cs="Arial"/>
                <w:sz w:val="18"/>
                <w:szCs w:val="18"/>
              </w:rPr>
              <w:tab/>
            </w:r>
          </w:p>
          <w:p w:rsidRPr="00727FC6" w:rsidR="00DE6CCC" w:rsidP="00DE6CCC" w:rsidRDefault="00DE6CCC" w14:paraId="742AA7A8" w14:textId="77777777">
            <w:pPr>
              <w:spacing w:before="80" w:after="80"/>
              <w:ind w:left="0"/>
              <w:rPr>
                <w:rFonts w:ascii="Arial" w:hAnsi="Arial" w:cs="Arial"/>
                <w:sz w:val="18"/>
                <w:szCs w:val="18"/>
              </w:rPr>
            </w:pPr>
          </w:p>
          <w:p w:rsidRPr="00727FC6" w:rsidR="00DE6CCC" w:rsidP="00DE6CCC" w:rsidRDefault="00DE6CCC" w14:paraId="236EC714" w14:textId="77777777">
            <w:pPr>
              <w:spacing w:before="80" w:after="80"/>
              <w:ind w:left="0"/>
              <w:rPr>
                <w:rFonts w:ascii="Arial" w:hAnsi="Arial" w:cs="Arial"/>
                <w:sz w:val="18"/>
                <w:szCs w:val="18"/>
              </w:rPr>
            </w:pPr>
            <w:r w:rsidRPr="00727FC6">
              <w:rPr>
                <w:rFonts w:ascii="Arial" w:hAnsi="Arial" w:cs="Arial"/>
                <w:sz w:val="18"/>
                <w:szCs w:val="18"/>
              </w:rPr>
              <w:tab/>
            </w:r>
          </w:p>
        </w:tc>
      </w:tr>
      <w:tr w:rsidRPr="00727FC6" w:rsidR="00DE6CCC" w:rsidTr="003112EF" w14:paraId="13036A46"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37445E" w:rsidRDefault="00DE6CCC" w14:paraId="594DA6C3" w14:textId="77777777">
            <w:pPr>
              <w:tabs>
                <w:tab w:val="left" w:pos="3960"/>
              </w:tabs>
              <w:spacing w:before="240" w:after="80"/>
              <w:ind w:left="0"/>
              <w:rPr>
                <w:rFonts w:ascii="Arial" w:hAnsi="Arial" w:cs="Arial"/>
                <w:szCs w:val="20"/>
              </w:rPr>
            </w:pPr>
            <w:r w:rsidRPr="00727FC6">
              <w:rPr>
                <w:rFonts w:ascii="Arial" w:hAnsi="Arial"/>
                <w:b/>
                <w:szCs w:val="20"/>
              </w:rPr>
              <w:lastRenderedPageBreak/>
              <w:t xml:space="preserve">Application for Federal Assistance SF-424 </w:t>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r>
            <w:r w:rsidRPr="00727FC6">
              <w:rPr>
                <w:rFonts w:ascii="Arial" w:hAnsi="Arial"/>
                <w:b/>
                <w:szCs w:val="20"/>
              </w:rPr>
              <w:tab/>
              <w:t xml:space="preserve">   </w:t>
            </w:r>
          </w:p>
        </w:tc>
      </w:tr>
      <w:tr w:rsidRPr="00727FC6" w:rsidR="00DE6CCC" w:rsidTr="00DE6CCC" w14:paraId="6CE2DD7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510B455" w14:textId="77777777">
            <w:pPr>
              <w:tabs>
                <w:tab w:val="left" w:pos="3960"/>
              </w:tabs>
              <w:spacing w:before="80" w:after="80"/>
              <w:ind w:left="0"/>
              <w:rPr>
                <w:rFonts w:ascii="Arial" w:hAnsi="Arial" w:cs="Arial"/>
                <w:sz w:val="18"/>
                <w:szCs w:val="18"/>
              </w:rPr>
            </w:pPr>
            <w:r w:rsidRPr="00727FC6">
              <w:rPr>
                <w:rFonts w:ascii="Arial" w:hAnsi="Arial" w:cs="Arial"/>
                <w:sz w:val="18"/>
                <w:szCs w:val="18"/>
              </w:rPr>
              <w:t xml:space="preserve"> *Telephone Number:   </w:t>
            </w:r>
            <w:r w:rsidRPr="00727FC6" w:rsidR="00274147">
              <w:rPr>
                <w:rFonts w:ascii="Arial" w:hAnsi="Arial" w:cs="Arial"/>
                <w:sz w:val="18"/>
                <w:szCs w:val="18"/>
              </w:rPr>
              <w:fldChar w:fldCharType="begin">
                <w:ffData>
                  <w:name w:val="Text28"/>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  Fax Number:  </w:t>
            </w:r>
            <w:r w:rsidRPr="00727FC6" w:rsidR="00274147">
              <w:rPr>
                <w:rFonts w:ascii="Arial" w:hAnsi="Arial" w:cs="Arial"/>
                <w:sz w:val="18"/>
                <w:szCs w:val="18"/>
              </w:rPr>
              <w:fldChar w:fldCharType="begin">
                <w:ffData>
                  <w:name w:val="Text29"/>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3112EF" w14:paraId="0F27EDFD" w14:textId="77777777">
        <w:trPr>
          <w:trHeight w:val="366"/>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565828F4" w14:textId="77777777">
            <w:pPr>
              <w:spacing w:before="80" w:after="80"/>
              <w:ind w:left="0"/>
              <w:rPr>
                <w:rFonts w:ascii="Arial" w:hAnsi="Arial" w:cs="Arial"/>
                <w:sz w:val="18"/>
                <w:szCs w:val="18"/>
              </w:rPr>
            </w:pPr>
            <w:r w:rsidRPr="00727FC6">
              <w:rPr>
                <w:rFonts w:ascii="Arial" w:hAnsi="Arial" w:cs="Arial"/>
                <w:sz w:val="18"/>
                <w:szCs w:val="18"/>
              </w:rPr>
              <w:t xml:space="preserve"> *Email:    </w:t>
            </w:r>
            <w:r w:rsidRPr="00727FC6" w:rsidR="00274147">
              <w:rPr>
                <w:rFonts w:ascii="Arial" w:hAnsi="Arial" w:cs="Arial"/>
                <w:sz w:val="18"/>
                <w:szCs w:val="18"/>
              </w:rPr>
              <w:fldChar w:fldCharType="begin">
                <w:ffData>
                  <w:name w:val="Text30"/>
                  <w:enabled/>
                  <w:calcOnExit w:val="0"/>
                  <w:textInput/>
                </w:ffData>
              </w:fldChar>
            </w:r>
            <w:r w:rsidRPr="00727FC6">
              <w:rPr>
                <w:rFonts w:ascii="Arial" w:hAnsi="Arial" w:cs="Arial"/>
                <w:sz w:val="18"/>
                <w:szCs w:val="18"/>
              </w:rPr>
              <w:instrText xml:space="preserve"> FORMTEXT </w:instrText>
            </w:r>
            <w:r w:rsidRPr="00727FC6" w:rsidR="00274147">
              <w:rPr>
                <w:rFonts w:ascii="Arial" w:hAnsi="Arial" w:cs="Arial"/>
                <w:sz w:val="18"/>
                <w:szCs w:val="18"/>
              </w:rPr>
            </w:r>
            <w:r w:rsidRPr="00727FC6" w:rsidR="00274147">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sidR="00274147">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DE6CCC" w:rsidTr="00DE6CCC" w14:paraId="30E343D6" w14:textId="77777777">
        <w:tc>
          <w:tcPr>
            <w:tcW w:w="10731" w:type="dxa"/>
            <w:gridSpan w:val="10"/>
            <w:tcBorders>
              <w:top w:val="single" w:color="auto" w:sz="12" w:space="0"/>
              <w:left w:val="single" w:color="auto" w:sz="12" w:space="0"/>
              <w:bottom w:val="nil"/>
              <w:right w:val="single" w:color="auto" w:sz="12" w:space="0"/>
            </w:tcBorders>
          </w:tcPr>
          <w:p w:rsidRPr="00727FC6" w:rsidR="00DE6CCC" w:rsidP="00DE6CCC" w:rsidRDefault="00DE6CCC" w14:paraId="09E1B21E" w14:textId="77777777">
            <w:pPr>
              <w:spacing w:before="80" w:after="80"/>
              <w:ind w:left="0"/>
              <w:rPr>
                <w:rFonts w:ascii="Arial" w:hAnsi="Arial" w:cs="Arial"/>
                <w:b/>
                <w:sz w:val="18"/>
                <w:szCs w:val="18"/>
              </w:rPr>
            </w:pPr>
            <w:r w:rsidRPr="00727FC6">
              <w:rPr>
                <w:rFonts w:ascii="Arial" w:hAnsi="Arial" w:cs="Arial"/>
                <w:b/>
                <w:sz w:val="18"/>
                <w:szCs w:val="18"/>
              </w:rPr>
              <w:t>*9. Type of Applicant 1: Select Applicant Type:</w:t>
            </w:r>
          </w:p>
          <w:p w:rsidRPr="00727FC6" w:rsidR="00DE6CCC" w:rsidP="00DE6CCC" w:rsidRDefault="00DE6CCC" w14:paraId="327AED02" w14:textId="77777777">
            <w:pPr>
              <w:spacing w:before="80" w:after="80"/>
              <w:ind w:left="0"/>
              <w:rPr>
                <w:rFonts w:ascii="Arial" w:hAnsi="Arial" w:cs="Arial"/>
                <w:sz w:val="18"/>
                <w:szCs w:val="18"/>
              </w:rPr>
            </w:pPr>
            <w:r w:rsidRPr="00727FC6">
              <w:rPr>
                <w:rFonts w:ascii="Arial" w:hAnsi="Arial" w:cs="Arial"/>
                <w:b/>
                <w:sz w:val="18"/>
                <w:szCs w:val="18"/>
              </w:rPr>
              <w:t xml:space="preserve"> </w:t>
            </w:r>
            <w:r w:rsidRPr="00727FC6" w:rsidR="00274147">
              <w:rPr>
                <w:rFonts w:ascii="Arial" w:hAnsi="Arial" w:cs="Arial"/>
                <w:sz w:val="18"/>
                <w:szCs w:val="18"/>
              </w:rPr>
              <w:fldChar w:fldCharType="begin">
                <w:ffData>
                  <w:name w:val="Dropdown2"/>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Pr>
                <w:rFonts w:ascii="Arial" w:hAnsi="Arial" w:cs="Arial"/>
                <w:sz w:val="18"/>
                <w:szCs w:val="18"/>
              </w:rPr>
              <w:instrText xml:space="preserve"> FORMDROPDOWN </w:instrText>
            </w:r>
            <w:r w:rsidR="00C907BC">
              <w:rPr>
                <w:rFonts w:ascii="Arial" w:hAnsi="Arial" w:cs="Arial"/>
                <w:sz w:val="18"/>
                <w:szCs w:val="18"/>
              </w:rPr>
            </w:r>
            <w:r w:rsidR="00C907BC">
              <w:rPr>
                <w:rFonts w:ascii="Arial" w:hAnsi="Arial" w:cs="Arial"/>
                <w:sz w:val="18"/>
                <w:szCs w:val="18"/>
              </w:rPr>
              <w:fldChar w:fldCharType="separate"/>
            </w:r>
            <w:r w:rsidRPr="00727FC6" w:rsidR="00274147">
              <w:rPr>
                <w:rFonts w:ascii="Arial" w:hAnsi="Arial" w:cs="Arial"/>
                <w:sz w:val="18"/>
                <w:szCs w:val="18"/>
              </w:rPr>
              <w:fldChar w:fldCharType="end"/>
            </w:r>
          </w:p>
        </w:tc>
      </w:tr>
      <w:tr w:rsidRPr="00727FC6" w:rsidR="00DE6CCC" w:rsidTr="00DE6CCC" w14:paraId="40C79CFD"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19AE47FB" w14:textId="77777777">
            <w:pPr>
              <w:spacing w:before="80" w:after="80"/>
              <w:ind w:left="0"/>
              <w:rPr>
                <w:rFonts w:ascii="Arial" w:hAnsi="Arial" w:cs="Arial"/>
                <w:sz w:val="18"/>
                <w:szCs w:val="18"/>
              </w:rPr>
            </w:pPr>
            <w:r w:rsidRPr="00727FC6">
              <w:rPr>
                <w:rFonts w:ascii="Arial" w:hAnsi="Arial" w:cs="Arial"/>
                <w:sz w:val="18"/>
                <w:szCs w:val="18"/>
              </w:rPr>
              <w:t>Type of Applicant 2:  Select Applicant Type:</w:t>
            </w:r>
          </w:p>
          <w:p w:rsidRPr="00727FC6" w:rsidR="00DE6CCC" w:rsidP="00DE6CCC" w:rsidRDefault="00274147" w14:paraId="4E0C167D"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0F9DD637" w14:textId="77777777">
        <w:tc>
          <w:tcPr>
            <w:tcW w:w="10731" w:type="dxa"/>
            <w:gridSpan w:val="10"/>
            <w:tcBorders>
              <w:top w:val="nil"/>
              <w:left w:val="single" w:color="auto" w:sz="12" w:space="0"/>
              <w:bottom w:val="nil"/>
              <w:right w:val="single" w:color="auto" w:sz="12" w:space="0"/>
            </w:tcBorders>
          </w:tcPr>
          <w:p w:rsidRPr="00727FC6" w:rsidR="00DE6CCC" w:rsidP="00DE6CCC" w:rsidRDefault="00DE6CCC" w14:paraId="44DE7F1C" w14:textId="77777777">
            <w:pPr>
              <w:spacing w:before="80" w:after="80"/>
              <w:ind w:left="0"/>
              <w:rPr>
                <w:rFonts w:ascii="Arial" w:hAnsi="Arial" w:cs="Arial"/>
                <w:sz w:val="18"/>
                <w:szCs w:val="18"/>
              </w:rPr>
            </w:pPr>
            <w:r w:rsidRPr="00727FC6">
              <w:rPr>
                <w:rFonts w:ascii="Arial" w:hAnsi="Arial" w:cs="Arial"/>
                <w:sz w:val="18"/>
                <w:szCs w:val="18"/>
              </w:rPr>
              <w:t>Type of Applicant 3:  Select  Applicant Type:</w:t>
            </w:r>
          </w:p>
          <w:p w:rsidRPr="00727FC6" w:rsidR="00DE6CCC" w:rsidP="00DE6CCC" w:rsidRDefault="00274147" w14:paraId="26BF2FE9"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
                  <w:enabled/>
                  <w:calcOnExit w:val="0"/>
                  <w:ddList>
                    <w:listEntry w:val="          "/>
                    <w:listEntry w:val="A.State Government"/>
                    <w:listEntry w:val="B.County Government"/>
                    <w:listEntry w:val="C. City or Township Government"/>
                    <w:listEntry w:val="D. Special District Government"/>
                    <w:listEntry w:val="E. Regional Organization"/>
                    <w:listEntry w:val="F. U.S. Territory or Possession"/>
                    <w:listEntry w:val="G. Independent School District"/>
                    <w:listEntry w:val="H. Public/State Controlled Inst on of Higher Educ"/>
                    <w:listEntry w:val="I. Indian/Native Am Tribal Govn.(Fed. Recognized)"/>
                    <w:listEntry w:val="J. Indian/Native Am Tribal Govn(Other Than Fed)"/>
                    <w:listEntry w:val="K. Indian/Native American Tribally Designated Org"/>
                    <w:listEntry w:val="L. Public/Indian Housing Authority"/>
                    <w:listEntry w:val="M.Nonprofit w/501C3 IRS Status(Oth Than Higher Edu"/>
                    <w:listEntry w:val="N.Nonprofit w/o 501C3 IRS Status(Oth Than High Edu"/>
                    <w:listEntry w:val="O. Private Institute of Higher Education"/>
                    <w:listEntry w:val="P. Individual"/>
                    <w:listEntry w:val="Q. For-profit Org(Other Than Small Business)"/>
                    <w:listEntry w:val="R. Small Business"/>
                    <w:listEntry w:val="S. Hispanic-serving Institution"/>
                    <w:listEntry w:val="T. Historically Black Colleges and Univ (HBCU's)"/>
                    <w:listEntry w:val="U. Tribally Contolled Colleged and Univ (TCCU's)"/>
                    <w:listEntry w:val="V. Alaska Native and Native Hawaiian Serving Inst"/>
                    <w:listEntry w:val="W. Non-domestic (non-US) entity"/>
                  </w:ddList>
                </w:ffData>
              </w:fldChar>
            </w:r>
            <w:r w:rsidRPr="00727FC6" w:rsidR="00DE6CCC">
              <w:rPr>
                <w:rFonts w:ascii="Arial" w:hAnsi="Arial" w:cs="Arial"/>
                <w:sz w:val="18"/>
                <w:szCs w:val="18"/>
              </w:rPr>
              <w:instrText xml:space="preserve"> FORMDROPDOWN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p>
        </w:tc>
      </w:tr>
      <w:tr w:rsidRPr="00727FC6" w:rsidR="00DE6CCC" w:rsidTr="00DE6CCC" w14:paraId="27BDFD94" w14:textId="77777777">
        <w:tc>
          <w:tcPr>
            <w:tcW w:w="10731" w:type="dxa"/>
            <w:gridSpan w:val="10"/>
            <w:tcBorders>
              <w:top w:val="nil"/>
              <w:left w:val="single" w:color="auto" w:sz="12" w:space="0"/>
              <w:bottom w:val="single" w:color="auto" w:sz="12" w:space="0"/>
              <w:right w:val="single" w:color="auto" w:sz="12" w:space="0"/>
            </w:tcBorders>
          </w:tcPr>
          <w:p w:rsidRPr="00727FC6" w:rsidR="00DE6CCC" w:rsidP="00DE6CCC" w:rsidRDefault="00DE6CCC" w14:paraId="352FA3EB" w14:textId="77777777">
            <w:pPr>
              <w:spacing w:before="80" w:after="80"/>
              <w:ind w:left="0"/>
              <w:rPr>
                <w:rFonts w:ascii="Arial" w:hAnsi="Arial" w:cs="Arial"/>
                <w:sz w:val="18"/>
                <w:szCs w:val="18"/>
              </w:rPr>
            </w:pPr>
            <w:r w:rsidRPr="00727FC6">
              <w:rPr>
                <w:rFonts w:ascii="Arial" w:hAnsi="Arial" w:cs="Arial"/>
                <w:sz w:val="18"/>
                <w:szCs w:val="18"/>
              </w:rPr>
              <w:t>*Other (Specify)</w:t>
            </w:r>
          </w:p>
          <w:p w:rsidRPr="00727FC6" w:rsidR="00DE6CCC" w:rsidP="00DE6CCC" w:rsidRDefault="00274147" w14:paraId="7FB04117" w14:textId="77777777">
            <w:pPr>
              <w:spacing w:before="80" w:after="80"/>
              <w:ind w:left="0"/>
              <w:rPr>
                <w:rFonts w:ascii="Arial" w:hAnsi="Arial" w:cs="Arial"/>
                <w:sz w:val="18"/>
                <w:szCs w:val="18"/>
              </w:rPr>
            </w:pPr>
            <w:r w:rsidRPr="00727FC6">
              <w:rPr>
                <w:rFonts w:ascii="Arial" w:hAnsi="Arial" w:cs="Arial"/>
                <w:sz w:val="18"/>
                <w:szCs w:val="18"/>
              </w:rPr>
              <w:fldChar w:fldCharType="begin">
                <w:ffData>
                  <w:name w:val="Text31"/>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tc>
      </w:tr>
      <w:tr w:rsidRPr="00727FC6" w:rsidR="00DE6CCC" w:rsidTr="00DE6CCC" w14:paraId="76A37A9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EB5D1BC" w14:textId="77777777">
            <w:pPr>
              <w:spacing w:before="80" w:after="80"/>
              <w:ind w:left="0"/>
              <w:rPr>
                <w:rFonts w:ascii="Arial" w:hAnsi="Arial" w:cs="Arial"/>
                <w:b/>
                <w:sz w:val="18"/>
                <w:szCs w:val="18"/>
              </w:rPr>
            </w:pPr>
            <w:r w:rsidRPr="00727FC6">
              <w:rPr>
                <w:rFonts w:ascii="Arial" w:hAnsi="Arial" w:cs="Arial"/>
                <w:b/>
                <w:sz w:val="18"/>
                <w:szCs w:val="18"/>
              </w:rPr>
              <w:t>*10. Name of Federal Agency:</w:t>
            </w:r>
          </w:p>
          <w:p w:rsidRPr="00727FC6" w:rsidR="00DE6CCC" w:rsidP="00DE6CCC" w:rsidRDefault="00274147" w14:paraId="603BF143" w14:textId="77777777">
            <w:pPr>
              <w:spacing w:before="80" w:after="80"/>
              <w:ind w:left="0"/>
              <w:rPr>
                <w:rFonts w:ascii="Arial" w:hAnsi="Arial" w:cs="Arial"/>
                <w:b/>
                <w:sz w:val="18"/>
                <w:szCs w:val="18"/>
              </w:rPr>
            </w:pPr>
            <w:r w:rsidRPr="00727FC6">
              <w:rPr>
                <w:rFonts w:ascii="Arial" w:hAnsi="Arial" w:cs="Arial"/>
                <w:b/>
                <w:sz w:val="18"/>
                <w:szCs w:val="18"/>
              </w:rPr>
              <w:fldChar w:fldCharType="begin">
                <w:ffData>
                  <w:name w:val="Text32"/>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tc>
      </w:tr>
      <w:tr w:rsidRPr="00727FC6" w:rsidR="00DE6CCC" w:rsidTr="00DE6CCC" w14:paraId="65A8DCB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78A3F316" w14:textId="77777777">
            <w:pPr>
              <w:spacing w:before="80" w:after="80" w:line="360" w:lineRule="auto"/>
              <w:ind w:left="0"/>
              <w:rPr>
                <w:rFonts w:ascii="Arial" w:hAnsi="Arial" w:cs="Arial"/>
                <w:sz w:val="18"/>
                <w:szCs w:val="18"/>
              </w:rPr>
            </w:pPr>
            <w:r w:rsidRPr="00727FC6">
              <w:rPr>
                <w:rFonts w:ascii="Arial" w:hAnsi="Arial" w:cs="Arial"/>
                <w:b/>
                <w:sz w:val="18"/>
                <w:szCs w:val="18"/>
              </w:rPr>
              <w:t>11. Catalog of Federal Domestic Assistance Number</w:t>
            </w:r>
            <w:r w:rsidRPr="00727FC6">
              <w:rPr>
                <w:rFonts w:ascii="Arial" w:hAnsi="Arial" w:cs="Arial"/>
                <w:sz w:val="18"/>
                <w:szCs w:val="18"/>
              </w:rPr>
              <w:t>:</w:t>
            </w:r>
          </w:p>
          <w:p w:rsidRPr="00727FC6" w:rsidR="00DE6CCC" w:rsidP="00DE6CCC" w:rsidRDefault="00274147" w14:paraId="44B17E37"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3"/>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43DB1F" w14:textId="77777777">
            <w:pPr>
              <w:spacing w:before="80" w:after="80"/>
              <w:ind w:left="0"/>
              <w:rPr>
                <w:rFonts w:ascii="Arial" w:hAnsi="Arial" w:cs="Arial"/>
                <w:sz w:val="18"/>
                <w:szCs w:val="18"/>
              </w:rPr>
            </w:pPr>
            <w:r w:rsidRPr="00727FC6">
              <w:rPr>
                <w:rFonts w:ascii="Arial" w:hAnsi="Arial" w:cs="Arial"/>
                <w:sz w:val="18"/>
                <w:szCs w:val="18"/>
              </w:rPr>
              <w:t>CFDA Title:</w:t>
            </w:r>
          </w:p>
          <w:p w:rsidRPr="00727FC6" w:rsidR="00DE6CCC" w:rsidP="00DE6CCC" w:rsidRDefault="00274147" w14:paraId="0E3A179F"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4"/>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55C69C24"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1A275968" w14:textId="77777777">
            <w:pPr>
              <w:spacing w:before="80" w:after="80" w:line="360" w:lineRule="auto"/>
              <w:ind w:left="0"/>
              <w:rPr>
                <w:rFonts w:ascii="Arial" w:hAnsi="Arial" w:cs="Arial"/>
                <w:sz w:val="18"/>
                <w:szCs w:val="18"/>
              </w:rPr>
            </w:pPr>
            <w:r w:rsidRPr="00727FC6">
              <w:rPr>
                <w:rFonts w:ascii="Arial" w:hAnsi="Arial" w:cs="Arial"/>
                <w:b/>
                <w:sz w:val="18"/>
                <w:szCs w:val="18"/>
              </w:rPr>
              <w:t xml:space="preserve">*12.  Funding </w:t>
            </w:r>
            <w:smartTag w:uri="urn:schemas-microsoft-com:office:smarttags" w:element="place">
              <w:r w:rsidRPr="00727FC6">
                <w:rPr>
                  <w:rFonts w:ascii="Arial" w:hAnsi="Arial" w:cs="Arial"/>
                  <w:b/>
                  <w:sz w:val="18"/>
                  <w:szCs w:val="18"/>
                </w:rPr>
                <w:t>Opportunity</w:t>
              </w:r>
            </w:smartTag>
            <w:r w:rsidRPr="00727FC6">
              <w:rPr>
                <w:rFonts w:ascii="Arial" w:hAnsi="Arial" w:cs="Arial"/>
                <w:b/>
                <w:sz w:val="18"/>
                <w:szCs w:val="18"/>
              </w:rPr>
              <w:t xml:space="preserve"> Number</w:t>
            </w:r>
            <w:r w:rsidRPr="00727FC6">
              <w:rPr>
                <w:rFonts w:ascii="Arial" w:hAnsi="Arial" w:cs="Arial"/>
                <w:sz w:val="18"/>
                <w:szCs w:val="18"/>
              </w:rPr>
              <w:t>:</w:t>
            </w:r>
          </w:p>
          <w:p w:rsidRPr="00727FC6" w:rsidR="00DE6CCC" w:rsidP="00DE6CCC" w:rsidRDefault="00274147" w14:paraId="729D9BDB"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5"/>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23711FCA" w14:textId="77777777">
            <w:pPr>
              <w:spacing w:before="80" w:after="80"/>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5DD4C58" w14:textId="77777777">
            <w:pPr>
              <w:spacing w:before="80" w:after="80"/>
              <w:ind w:left="0"/>
              <w:rPr>
                <w:rFonts w:ascii="Arial" w:hAnsi="Arial" w:cs="Arial"/>
                <w:sz w:val="18"/>
                <w:szCs w:val="18"/>
              </w:rPr>
            </w:pPr>
            <w:r w:rsidRPr="00727FC6">
              <w:rPr>
                <w:rFonts w:ascii="Arial" w:hAnsi="Arial" w:cs="Arial"/>
                <w:sz w:val="18"/>
                <w:szCs w:val="18"/>
                <w:u w:val="single"/>
              </w:rPr>
              <w:fldChar w:fldCharType="begin">
                <w:ffData>
                  <w:name w:val="Text36"/>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6E31C2B5"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3F60F88E" w14:textId="77777777">
            <w:pPr>
              <w:spacing w:before="80" w:after="80" w:line="360" w:lineRule="auto"/>
              <w:ind w:left="0"/>
              <w:rPr>
                <w:rFonts w:ascii="Arial" w:hAnsi="Arial" w:cs="Arial"/>
                <w:sz w:val="18"/>
                <w:szCs w:val="18"/>
              </w:rPr>
            </w:pPr>
            <w:r w:rsidRPr="00727FC6">
              <w:rPr>
                <w:rFonts w:ascii="Arial" w:hAnsi="Arial" w:cs="Arial"/>
                <w:b/>
                <w:sz w:val="18"/>
                <w:szCs w:val="18"/>
              </w:rPr>
              <w:t>13. Competition Identification Number</w:t>
            </w:r>
            <w:r w:rsidRPr="00727FC6">
              <w:rPr>
                <w:rFonts w:ascii="Arial" w:hAnsi="Arial" w:cs="Arial"/>
                <w:sz w:val="18"/>
                <w:szCs w:val="18"/>
              </w:rPr>
              <w:t>:</w:t>
            </w:r>
          </w:p>
          <w:p w:rsidRPr="00727FC6" w:rsidR="00DE6CCC" w:rsidP="00DE6CCC" w:rsidRDefault="00274147" w14:paraId="062C3382" w14:textId="77777777">
            <w:pPr>
              <w:spacing w:before="80" w:after="80" w:line="360" w:lineRule="auto"/>
              <w:ind w:left="0"/>
              <w:rPr>
                <w:rFonts w:ascii="Arial" w:hAnsi="Arial" w:cs="Arial"/>
                <w:sz w:val="18"/>
                <w:szCs w:val="18"/>
                <w:u w:val="single"/>
              </w:rPr>
            </w:pPr>
            <w:r w:rsidRPr="00727FC6">
              <w:rPr>
                <w:rFonts w:ascii="Arial" w:hAnsi="Arial" w:cs="Arial"/>
                <w:sz w:val="18"/>
                <w:szCs w:val="18"/>
                <w:u w:val="single"/>
              </w:rPr>
              <w:fldChar w:fldCharType="begin">
                <w:ffData>
                  <w:name w:val="Text37"/>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p>
          <w:p w:rsidRPr="00727FC6" w:rsidR="00DE6CCC" w:rsidP="00DE6CCC" w:rsidRDefault="00DE6CCC" w14:paraId="68C0C67C" w14:textId="77777777">
            <w:pPr>
              <w:spacing w:before="80" w:after="80" w:line="360" w:lineRule="auto"/>
              <w:ind w:left="0"/>
              <w:rPr>
                <w:rFonts w:ascii="Arial" w:hAnsi="Arial" w:cs="Arial"/>
                <w:sz w:val="18"/>
                <w:szCs w:val="18"/>
              </w:rPr>
            </w:pPr>
            <w:r w:rsidRPr="00727FC6">
              <w:rPr>
                <w:rFonts w:ascii="Arial" w:hAnsi="Arial" w:cs="Arial"/>
                <w:sz w:val="18"/>
                <w:szCs w:val="18"/>
              </w:rPr>
              <w:t>Title:</w:t>
            </w:r>
          </w:p>
          <w:p w:rsidRPr="00727FC6" w:rsidR="00DE6CCC" w:rsidP="00DE6CCC" w:rsidRDefault="00274147" w14:paraId="468B6F18" w14:textId="77777777">
            <w:pPr>
              <w:spacing w:before="80" w:after="80" w:line="360" w:lineRule="auto"/>
              <w:ind w:left="0"/>
              <w:rPr>
                <w:rFonts w:ascii="Arial" w:hAnsi="Arial" w:cs="Arial"/>
                <w:sz w:val="18"/>
                <w:szCs w:val="18"/>
              </w:rPr>
            </w:pPr>
            <w:r w:rsidRPr="00727FC6">
              <w:rPr>
                <w:rFonts w:ascii="Arial" w:hAnsi="Arial" w:cs="Arial"/>
                <w:sz w:val="18"/>
                <w:szCs w:val="18"/>
                <w:u w:val="single"/>
              </w:rPr>
              <w:fldChar w:fldCharType="begin">
                <w:ffData>
                  <w:name w:val="Text40"/>
                  <w:enabled/>
                  <w:calcOnExit w:val="0"/>
                  <w:textInput/>
                </w:ffData>
              </w:fldChar>
            </w:r>
            <w:r w:rsidRPr="00727FC6" w:rsidR="00DE6CCC">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sidR="00DE6CCC">
              <w:rPr>
                <w:rFonts w:ascii="Arial" w:hAnsi="Arial" w:cs="Arial"/>
                <w:noProof/>
                <w:sz w:val="18"/>
                <w:szCs w:val="18"/>
                <w:u w:val="single"/>
              </w:rPr>
              <w:t> </w:t>
            </w:r>
            <w:r w:rsidRPr="00727FC6">
              <w:rPr>
                <w:rFonts w:ascii="Arial" w:hAnsi="Arial" w:cs="Arial"/>
                <w:sz w:val="18"/>
                <w:szCs w:val="18"/>
                <w:u w:val="single"/>
              </w:rPr>
              <w:fldChar w:fldCharType="end"/>
            </w:r>
            <w:r w:rsidRPr="00727FC6" w:rsidR="00DE6CCC">
              <w:rPr>
                <w:rFonts w:ascii="Arial" w:hAnsi="Arial" w:cs="Arial"/>
                <w:sz w:val="18"/>
                <w:szCs w:val="18"/>
                <w:u w:val="single"/>
              </w:rPr>
              <w:tab/>
            </w:r>
            <w:r w:rsidRPr="00727FC6" w:rsidR="00DE6CCC">
              <w:rPr>
                <w:rFonts w:ascii="Arial" w:hAnsi="Arial" w:cs="Arial"/>
                <w:sz w:val="18"/>
                <w:szCs w:val="18"/>
                <w:u w:val="single"/>
              </w:rPr>
              <w:tab/>
            </w:r>
            <w:r w:rsidRPr="00727FC6" w:rsidR="00DE6CCC">
              <w:rPr>
                <w:rFonts w:ascii="Arial" w:hAnsi="Arial" w:cs="Arial"/>
                <w:sz w:val="18"/>
                <w:szCs w:val="18"/>
                <w:u w:val="single"/>
              </w:rPr>
              <w:tab/>
            </w:r>
          </w:p>
        </w:tc>
      </w:tr>
      <w:tr w:rsidRPr="00727FC6" w:rsidR="00DE6CCC" w:rsidTr="00DE6CCC" w14:paraId="02F32993" w14:textId="77777777">
        <w:trPr>
          <w:trHeight w:val="100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0607958A" w14:textId="77777777">
            <w:pPr>
              <w:spacing w:before="80" w:after="80" w:line="360" w:lineRule="auto"/>
              <w:ind w:left="0"/>
              <w:rPr>
                <w:rFonts w:ascii="Arial" w:hAnsi="Arial" w:cs="Arial"/>
                <w:b/>
                <w:sz w:val="18"/>
                <w:szCs w:val="18"/>
              </w:rPr>
            </w:pPr>
            <w:r w:rsidRPr="00727FC6">
              <w:rPr>
                <w:rFonts w:ascii="Arial" w:hAnsi="Arial" w:cs="Arial"/>
                <w:b/>
                <w:sz w:val="18"/>
                <w:szCs w:val="18"/>
              </w:rPr>
              <w:t>14. Areas Affected by Project (Cities, Counties, States, etc.):</w:t>
            </w:r>
          </w:p>
          <w:p w:rsidRPr="00727FC6" w:rsidR="00DE6CCC" w:rsidP="00DE6CCC" w:rsidRDefault="00274147" w14:paraId="6C00854E" w14:textId="77777777">
            <w:pPr>
              <w:spacing w:before="80" w:after="80" w:line="360" w:lineRule="auto"/>
              <w:ind w:left="0"/>
              <w:rPr>
                <w:rFonts w:ascii="Arial" w:hAnsi="Arial" w:cs="Arial"/>
                <w:b/>
                <w:sz w:val="18"/>
                <w:szCs w:val="18"/>
              </w:rPr>
            </w:pPr>
            <w:r w:rsidRPr="00727FC6">
              <w:rPr>
                <w:rFonts w:ascii="Arial" w:hAnsi="Arial" w:cs="Arial"/>
                <w:b/>
                <w:sz w:val="18"/>
                <w:szCs w:val="18"/>
              </w:rPr>
              <w:fldChar w:fldCharType="begin">
                <w:ffData>
                  <w:name w:val="Text38"/>
                  <w:enabled/>
                  <w:calcOnExit w:val="0"/>
                  <w:textInput/>
                </w:ffData>
              </w:fldChar>
            </w:r>
            <w:r w:rsidRPr="00727FC6" w:rsidR="00DE6CCC">
              <w:rPr>
                <w:rFonts w:ascii="Arial" w:hAnsi="Arial" w:cs="Arial"/>
                <w:b/>
                <w:sz w:val="18"/>
                <w:szCs w:val="18"/>
              </w:rPr>
              <w:instrText xml:space="preserve"> FORMTEXT </w:instrText>
            </w:r>
            <w:r w:rsidRPr="00727FC6">
              <w:rPr>
                <w:rFonts w:ascii="Arial" w:hAnsi="Arial" w:cs="Arial"/>
                <w:b/>
                <w:sz w:val="18"/>
                <w:szCs w:val="18"/>
              </w:rPr>
            </w:r>
            <w:r w:rsidRPr="00727FC6">
              <w:rPr>
                <w:rFonts w:ascii="Arial" w:hAnsi="Arial" w:cs="Arial"/>
                <w:b/>
                <w:sz w:val="18"/>
                <w:szCs w:val="18"/>
              </w:rPr>
              <w:fldChar w:fldCharType="separate"/>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sidR="00DE6CCC">
              <w:rPr>
                <w:rFonts w:ascii="Arial" w:hAnsi="Arial" w:cs="Arial"/>
                <w:b/>
                <w:noProof/>
                <w:sz w:val="18"/>
                <w:szCs w:val="18"/>
              </w:rPr>
              <w:t> </w:t>
            </w:r>
            <w:r w:rsidRPr="00727FC6">
              <w:rPr>
                <w:rFonts w:ascii="Arial" w:hAnsi="Arial" w:cs="Arial"/>
                <w:b/>
                <w:sz w:val="18"/>
                <w:szCs w:val="18"/>
              </w:rPr>
              <w:fldChar w:fldCharType="end"/>
            </w:r>
          </w:p>
          <w:p w:rsidRPr="00727FC6" w:rsidR="00DE6CCC" w:rsidP="00DE6CCC" w:rsidRDefault="00DE6CCC" w14:paraId="6B06E7B0" w14:textId="77777777">
            <w:pPr>
              <w:spacing w:before="80" w:after="80"/>
              <w:ind w:left="0"/>
              <w:rPr>
                <w:rFonts w:ascii="Arial" w:hAnsi="Arial" w:cs="Arial"/>
                <w:b/>
                <w:sz w:val="18"/>
                <w:szCs w:val="18"/>
              </w:rPr>
            </w:pPr>
          </w:p>
        </w:tc>
      </w:tr>
      <w:tr w:rsidRPr="00727FC6" w:rsidR="00DE6CCC" w:rsidTr="00DE6CCC" w14:paraId="149DDC3F" w14:textId="77777777">
        <w:trPr>
          <w:trHeight w:val="1728"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DE6CCC" w14:paraId="458EAFC3" w14:textId="77777777">
            <w:pPr>
              <w:spacing w:before="80" w:after="80" w:line="360" w:lineRule="auto"/>
              <w:ind w:left="0"/>
              <w:rPr>
                <w:rFonts w:ascii="Arial" w:hAnsi="Arial" w:cs="Arial"/>
                <w:sz w:val="18"/>
                <w:szCs w:val="18"/>
              </w:rPr>
            </w:pPr>
            <w:r w:rsidRPr="00727FC6">
              <w:rPr>
                <w:rFonts w:ascii="Arial" w:hAnsi="Arial" w:cs="Arial"/>
                <w:b/>
                <w:sz w:val="18"/>
                <w:szCs w:val="18"/>
              </w:rPr>
              <w:t>*15.  Descriptive Title of Applicant’s Project</w:t>
            </w:r>
            <w:r w:rsidRPr="00727FC6">
              <w:rPr>
                <w:rFonts w:ascii="Arial" w:hAnsi="Arial" w:cs="Arial"/>
                <w:sz w:val="18"/>
                <w:szCs w:val="18"/>
              </w:rPr>
              <w:t>:</w:t>
            </w:r>
          </w:p>
          <w:p w:rsidRPr="00727FC6" w:rsidR="00DE6CCC" w:rsidP="00DE6CCC" w:rsidRDefault="00274147" w14:paraId="0DF9B100" w14:textId="77777777">
            <w:pPr>
              <w:spacing w:before="80" w:after="80" w:line="360" w:lineRule="auto"/>
              <w:ind w:left="0"/>
              <w:rPr>
                <w:rFonts w:ascii="Arial" w:hAnsi="Arial" w:cs="Arial"/>
                <w:sz w:val="18"/>
                <w:szCs w:val="18"/>
              </w:rPr>
            </w:pPr>
            <w:r w:rsidRPr="00727FC6">
              <w:rPr>
                <w:rFonts w:ascii="Arial" w:hAnsi="Arial" w:cs="Arial"/>
                <w:sz w:val="18"/>
                <w:szCs w:val="18"/>
              </w:rPr>
              <w:fldChar w:fldCharType="begin">
                <w:ffData>
                  <w:name w:val="Text39"/>
                  <w:enabled/>
                  <w:calcOnExit w:val="0"/>
                  <w:textInput/>
                </w:ffData>
              </w:fldChar>
            </w:r>
            <w:r w:rsidRPr="00727FC6" w:rsidR="00DE6CCC">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sidR="00DE6CCC">
              <w:rPr>
                <w:rFonts w:ascii="Arial" w:hAnsi="Arial" w:cs="Arial"/>
                <w:noProof/>
                <w:sz w:val="18"/>
                <w:szCs w:val="18"/>
              </w:rPr>
              <w:t> </w:t>
            </w:r>
            <w:r w:rsidRPr="00727FC6">
              <w:rPr>
                <w:rFonts w:ascii="Arial" w:hAnsi="Arial" w:cs="Arial"/>
                <w:sz w:val="18"/>
                <w:szCs w:val="18"/>
              </w:rPr>
              <w:fldChar w:fldCharType="end"/>
            </w:r>
          </w:p>
          <w:p w:rsidRPr="00727FC6" w:rsidR="00DE6CCC" w:rsidP="00DE6CCC" w:rsidRDefault="00DE6CCC" w14:paraId="3F07F95C" w14:textId="77777777">
            <w:pPr>
              <w:spacing w:before="80" w:after="80"/>
              <w:ind w:left="0"/>
              <w:rPr>
                <w:rFonts w:ascii="Arial" w:hAnsi="Arial" w:cs="Arial"/>
                <w:sz w:val="18"/>
                <w:szCs w:val="18"/>
              </w:rPr>
            </w:pPr>
          </w:p>
          <w:p w:rsidRPr="00727FC6" w:rsidR="00DE6CCC" w:rsidP="00DE6CCC" w:rsidRDefault="00DE6CCC" w14:paraId="2FF60648" w14:textId="77777777">
            <w:pPr>
              <w:spacing w:before="80" w:after="80"/>
              <w:ind w:left="0"/>
              <w:rPr>
                <w:rFonts w:ascii="Arial" w:hAnsi="Arial" w:cs="Arial"/>
                <w:sz w:val="18"/>
                <w:szCs w:val="18"/>
              </w:rPr>
            </w:pPr>
          </w:p>
          <w:p w:rsidRPr="00727FC6" w:rsidR="00DE6CCC" w:rsidP="00DE6CCC" w:rsidRDefault="00DE6CCC" w14:paraId="0C5BB30E" w14:textId="77777777">
            <w:pPr>
              <w:spacing w:before="80" w:after="80"/>
              <w:ind w:left="0"/>
              <w:rPr>
                <w:rFonts w:ascii="Arial" w:hAnsi="Arial" w:cs="Arial"/>
                <w:sz w:val="18"/>
                <w:szCs w:val="18"/>
              </w:rPr>
            </w:pPr>
          </w:p>
          <w:p w:rsidRPr="00727FC6" w:rsidR="00DE6CCC" w:rsidP="00DE6CCC" w:rsidRDefault="00DE6CCC" w14:paraId="34F0CAB9" w14:textId="77777777">
            <w:pPr>
              <w:spacing w:before="80" w:after="80"/>
              <w:ind w:left="0"/>
              <w:rPr>
                <w:rFonts w:ascii="Arial" w:hAnsi="Arial" w:cs="Arial"/>
                <w:sz w:val="18"/>
                <w:szCs w:val="18"/>
              </w:rPr>
            </w:pPr>
          </w:p>
        </w:tc>
      </w:tr>
      <w:tr w:rsidRPr="00727FC6" w:rsidR="00DE6CCC" w:rsidTr="005B3BF7" w14:paraId="386ABA5C" w14:textId="77777777">
        <w:trPr>
          <w:trHeight w:val="516"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DE6CCC" w:rsidP="00DE6CCC" w:rsidRDefault="00932B96" w14:paraId="173E5D9C" w14:textId="77777777">
            <w:pPr>
              <w:spacing w:before="120" w:after="80"/>
              <w:ind w:left="0"/>
              <w:rPr>
                <w:rFonts w:ascii="Arial" w:hAnsi="Arial" w:cs="Arial"/>
                <w:sz w:val="18"/>
                <w:szCs w:val="18"/>
              </w:rPr>
            </w:pPr>
            <w:r w:rsidRPr="00727FC6">
              <w:rPr>
                <w:rFonts w:ascii="Arial" w:hAnsi="Arial" w:cs="Arial"/>
                <w:sz w:val="18"/>
                <w:szCs w:val="18"/>
              </w:rPr>
              <w:t>Attach supporting documents as specified in agency instructions.</w:t>
            </w:r>
          </w:p>
          <w:p w:rsidRPr="00727FC6" w:rsidR="005B3BF7" w:rsidP="00DE6CCC" w:rsidRDefault="005B3BF7" w14:paraId="4E99D7AD" w14:textId="77777777">
            <w:pPr>
              <w:spacing w:before="120" w:after="80"/>
              <w:ind w:left="0"/>
              <w:rPr>
                <w:rFonts w:ascii="Arial" w:hAnsi="Arial" w:cs="Arial"/>
                <w:sz w:val="18"/>
                <w:szCs w:val="18"/>
              </w:rPr>
            </w:pPr>
          </w:p>
          <w:p w:rsidRPr="00727FC6" w:rsidR="005B3BF7" w:rsidP="00DE6CCC" w:rsidRDefault="005B3BF7" w14:paraId="7EF3F5EA" w14:textId="77777777">
            <w:pPr>
              <w:spacing w:before="120" w:after="80"/>
              <w:ind w:left="0"/>
              <w:rPr>
                <w:rFonts w:ascii="Arial" w:hAnsi="Arial" w:cs="Arial"/>
                <w:sz w:val="18"/>
                <w:szCs w:val="18"/>
              </w:rPr>
            </w:pPr>
          </w:p>
          <w:p w:rsidRPr="00727FC6" w:rsidR="005B3BF7" w:rsidP="00DE6CCC" w:rsidRDefault="005B3BF7" w14:paraId="69ECB1B7" w14:textId="695F4DB0">
            <w:pPr>
              <w:spacing w:before="120" w:after="80"/>
              <w:ind w:left="0"/>
              <w:rPr>
                <w:rFonts w:ascii="Arial" w:hAnsi="Arial" w:cs="Arial"/>
                <w:sz w:val="18"/>
                <w:szCs w:val="18"/>
              </w:rPr>
            </w:pPr>
          </w:p>
        </w:tc>
      </w:tr>
      <w:tr w:rsidRPr="00727FC6" w:rsidR="003112EF" w:rsidTr="003112EF" w14:paraId="791F5951" w14:textId="77777777">
        <w:trPr>
          <w:trHeight w:val="813" w:hRule="exact"/>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3112EF" w:rsidRDefault="003112EF" w14:paraId="109731F7" w14:textId="77777777">
            <w:pPr>
              <w:spacing w:before="120" w:after="80"/>
              <w:ind w:left="0"/>
              <w:rPr>
                <w:rFonts w:ascii="Arial" w:hAnsi="Arial" w:cs="Arial"/>
                <w:b/>
                <w:sz w:val="18"/>
                <w:szCs w:val="18"/>
              </w:rPr>
            </w:pPr>
            <w:r w:rsidRPr="00727FC6">
              <w:rPr>
                <w:rFonts w:ascii="Arial" w:hAnsi="Arial" w:cs="Arial"/>
                <w:b/>
                <w:sz w:val="18"/>
                <w:szCs w:val="18"/>
              </w:rPr>
              <w:t>16. Congressional Districts Of:</w:t>
            </w:r>
          </w:p>
          <w:p w:rsidRPr="00727FC6" w:rsidR="003112EF" w:rsidP="003112EF" w:rsidRDefault="003112EF" w14:paraId="13649465" w14:textId="77777777">
            <w:pPr>
              <w:spacing w:before="120" w:after="80"/>
              <w:ind w:left="0"/>
              <w:rPr>
                <w:rFonts w:ascii="Arial" w:hAnsi="Arial" w:cs="Arial"/>
                <w:sz w:val="18"/>
                <w:szCs w:val="18"/>
              </w:rPr>
            </w:pPr>
            <w:r w:rsidRPr="00727FC6">
              <w:rPr>
                <w:rFonts w:ascii="Arial" w:hAnsi="Arial" w:cs="Arial"/>
                <w:sz w:val="18"/>
                <w:szCs w:val="18"/>
              </w:rPr>
              <w:t xml:space="preserve">*a. Applicant:  </w:t>
            </w:r>
            <w:r w:rsidRPr="00727FC6">
              <w:rPr>
                <w:rFonts w:ascii="Arial" w:hAnsi="Arial" w:cs="Arial"/>
                <w:sz w:val="18"/>
                <w:szCs w:val="18"/>
              </w:rPr>
              <w:fldChar w:fldCharType="begin">
                <w:ffData>
                  <w:name w:val="Text4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Program/Project:  </w:t>
            </w:r>
            <w:r w:rsidRPr="00727FC6">
              <w:rPr>
                <w:rFonts w:ascii="Arial" w:hAnsi="Arial" w:cs="Arial"/>
                <w:sz w:val="18"/>
                <w:szCs w:val="18"/>
              </w:rPr>
              <w:fldChar w:fldCharType="begin">
                <w:ffData>
                  <w:name w:val="Text42"/>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p w:rsidRPr="00727FC6" w:rsidR="003112EF" w:rsidP="00932B96" w:rsidRDefault="003112EF" w14:paraId="36411069" w14:textId="77777777">
            <w:pPr>
              <w:spacing w:before="120" w:after="80"/>
              <w:ind w:left="0"/>
              <w:rPr>
                <w:rFonts w:ascii="Arial" w:hAnsi="Arial" w:cs="Arial"/>
                <w:b/>
                <w:sz w:val="18"/>
                <w:szCs w:val="18"/>
              </w:rPr>
            </w:pPr>
          </w:p>
        </w:tc>
      </w:tr>
      <w:tr w:rsidRPr="00727FC6" w:rsidR="003112EF" w:rsidTr="0037445E" w14:paraId="725DD658" w14:textId="77777777">
        <w:trPr>
          <w:trHeight w:val="375"/>
        </w:trPr>
        <w:tc>
          <w:tcPr>
            <w:tcW w:w="10731" w:type="dxa"/>
            <w:gridSpan w:val="10"/>
            <w:tcBorders>
              <w:top w:val="single" w:color="auto" w:sz="12" w:space="0"/>
              <w:left w:val="single" w:color="auto" w:sz="12" w:space="0"/>
              <w:bottom w:val="single" w:color="auto" w:sz="12" w:space="0"/>
              <w:right w:val="single" w:color="auto" w:sz="12" w:space="0"/>
            </w:tcBorders>
          </w:tcPr>
          <w:p w:rsidRPr="00727FC6" w:rsidR="003112EF" w:rsidP="00932B96" w:rsidRDefault="003112EF" w14:paraId="46F9A5E3" w14:textId="0D220411">
            <w:pPr>
              <w:spacing w:before="120" w:after="80"/>
              <w:ind w:left="0"/>
              <w:rPr>
                <w:rFonts w:ascii="Arial" w:hAnsi="Arial" w:cs="Arial"/>
                <w:b/>
                <w:sz w:val="18"/>
                <w:szCs w:val="18"/>
              </w:rPr>
            </w:pPr>
            <w:r w:rsidRPr="00727FC6">
              <w:rPr>
                <w:rFonts w:ascii="Arial" w:hAnsi="Arial"/>
                <w:b/>
                <w:szCs w:val="20"/>
              </w:rPr>
              <w:lastRenderedPageBreak/>
              <w:t>Application for Federal Assistance SF-424</w:t>
            </w:r>
          </w:p>
        </w:tc>
      </w:tr>
      <w:tr w:rsidRPr="00727FC6" w:rsidR="00932B96" w:rsidTr="00DE6CCC" w14:paraId="049D8DF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E3F65FF" w14:textId="77777777">
            <w:pPr>
              <w:spacing w:before="120" w:after="80"/>
              <w:ind w:left="0"/>
              <w:rPr>
                <w:rFonts w:ascii="Arial" w:hAnsi="Arial" w:cs="Arial"/>
                <w:sz w:val="18"/>
                <w:szCs w:val="18"/>
              </w:rPr>
            </w:pPr>
            <w:r w:rsidRPr="00727FC6">
              <w:rPr>
                <w:rFonts w:ascii="Arial" w:hAnsi="Arial" w:cs="Arial"/>
                <w:b/>
                <w:sz w:val="18"/>
                <w:szCs w:val="18"/>
              </w:rPr>
              <w:t>17.  Proposed Project</w:t>
            </w:r>
            <w:r w:rsidRPr="00727FC6">
              <w:rPr>
                <w:rFonts w:ascii="Arial" w:hAnsi="Arial" w:cs="Arial"/>
                <w:sz w:val="18"/>
                <w:szCs w:val="18"/>
              </w:rPr>
              <w:t>:</w:t>
            </w:r>
          </w:p>
          <w:p w:rsidRPr="00727FC6" w:rsidR="00932B96" w:rsidP="00932B96" w:rsidRDefault="00932B96" w14:paraId="5138A1A1" w14:textId="77777777">
            <w:pPr>
              <w:spacing w:before="120" w:after="80"/>
              <w:ind w:left="0"/>
              <w:rPr>
                <w:rFonts w:ascii="Arial" w:hAnsi="Arial" w:cs="Arial"/>
                <w:sz w:val="18"/>
                <w:szCs w:val="18"/>
              </w:rPr>
            </w:pPr>
            <w:r w:rsidRPr="00727FC6">
              <w:rPr>
                <w:rFonts w:ascii="Arial" w:hAnsi="Arial" w:cs="Arial"/>
                <w:sz w:val="18"/>
                <w:szCs w:val="18"/>
              </w:rPr>
              <w:t xml:space="preserve">*a. Start Date: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tab/>
              <w:t xml:space="preserve">*b. End Date:  </w:t>
            </w:r>
            <w:r w:rsidRPr="00727FC6">
              <w:rPr>
                <w:rFonts w:ascii="Arial" w:hAnsi="Arial" w:cs="Arial"/>
                <w:sz w:val="18"/>
                <w:szCs w:val="18"/>
              </w:rPr>
              <w:fldChar w:fldCharType="begin">
                <w:ffData>
                  <w:name w:val="Text44"/>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94D2CCE"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B5BBC22" w14:textId="77777777">
            <w:pPr>
              <w:spacing w:before="120" w:after="80"/>
              <w:ind w:left="0"/>
              <w:rPr>
                <w:rFonts w:ascii="Arial" w:hAnsi="Arial" w:cs="Arial"/>
                <w:b/>
                <w:sz w:val="18"/>
                <w:szCs w:val="18"/>
              </w:rPr>
            </w:pPr>
            <w:r w:rsidRPr="00727FC6">
              <w:rPr>
                <w:rFonts w:ascii="Arial" w:hAnsi="Arial" w:cs="Arial"/>
                <w:b/>
                <w:sz w:val="18"/>
                <w:szCs w:val="18"/>
              </w:rPr>
              <w:t>18. Estimated Funding ($):</w:t>
            </w:r>
          </w:p>
        </w:tc>
      </w:tr>
      <w:tr w:rsidRPr="00727FC6" w:rsidR="00932B96" w:rsidTr="00DE6CCC" w14:paraId="0DD371E1" w14:textId="77777777">
        <w:trPr>
          <w:trHeight w:val="338" w:hRule="exact"/>
        </w:trPr>
        <w:tc>
          <w:tcPr>
            <w:tcW w:w="1818" w:type="dxa"/>
            <w:tcBorders>
              <w:top w:val="single" w:color="auto" w:sz="12" w:space="0"/>
              <w:left w:val="single" w:color="auto" w:sz="12" w:space="0"/>
              <w:bottom w:val="nil"/>
              <w:right w:val="nil"/>
            </w:tcBorders>
          </w:tcPr>
          <w:p w:rsidRPr="00727FC6" w:rsidR="00932B96" w:rsidP="00932B96" w:rsidRDefault="00932B96" w14:paraId="20BCCD7A" w14:textId="77777777">
            <w:pPr>
              <w:spacing w:before="120" w:after="80"/>
              <w:ind w:left="0"/>
              <w:jc w:val="both"/>
              <w:rPr>
                <w:rFonts w:ascii="Arial" w:hAnsi="Arial" w:cs="Arial"/>
                <w:sz w:val="18"/>
                <w:szCs w:val="18"/>
              </w:rPr>
            </w:pPr>
            <w:r w:rsidRPr="00727FC6">
              <w:rPr>
                <w:rFonts w:ascii="Arial" w:hAnsi="Arial" w:cs="Arial"/>
                <w:sz w:val="18"/>
                <w:szCs w:val="18"/>
              </w:rPr>
              <w:t>*a.  Federal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062397DE" w14:textId="77777777">
            <w:pPr>
              <w:spacing w:before="120" w:after="80"/>
              <w:ind w:left="720"/>
              <w:jc w:val="right"/>
              <w:rPr>
                <w:rFonts w:ascii="Arial" w:hAnsi="Arial" w:cs="Arial"/>
                <w:b/>
                <w:sz w:val="18"/>
                <w:szCs w:val="18"/>
              </w:rPr>
            </w:pPr>
            <w:r w:rsidRPr="00727FC6">
              <w:rPr>
                <w:rFonts w:ascii="Arial" w:hAnsi="Arial" w:cs="Arial"/>
                <w:sz w:val="18"/>
                <w:szCs w:val="18"/>
              </w:rPr>
              <w:t xml:space="preserve">             </w:t>
            </w: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p>
        </w:tc>
        <w:tc>
          <w:tcPr>
            <w:tcW w:w="6753" w:type="dxa"/>
            <w:gridSpan w:val="6"/>
            <w:tcBorders>
              <w:top w:val="single" w:color="auto" w:sz="12" w:space="0"/>
              <w:left w:val="nil"/>
              <w:bottom w:val="nil"/>
              <w:right w:val="single" w:color="auto" w:sz="12" w:space="0"/>
            </w:tcBorders>
          </w:tcPr>
          <w:p w:rsidRPr="00727FC6" w:rsidR="00932B96" w:rsidP="00932B96" w:rsidRDefault="00932B96" w14:paraId="1E85CB42" w14:textId="77777777">
            <w:pPr>
              <w:spacing w:before="120" w:after="80"/>
              <w:ind w:left="0"/>
              <w:rPr>
                <w:rFonts w:ascii="Arial" w:hAnsi="Arial" w:cs="Arial"/>
                <w:b/>
                <w:sz w:val="18"/>
                <w:szCs w:val="18"/>
              </w:rPr>
            </w:pPr>
          </w:p>
        </w:tc>
      </w:tr>
      <w:tr w:rsidRPr="00727FC6" w:rsidR="00932B96" w:rsidTr="00DE6CCC" w14:paraId="541A7874" w14:textId="77777777">
        <w:trPr>
          <w:trHeight w:val="381" w:hRule="exact"/>
        </w:trPr>
        <w:tc>
          <w:tcPr>
            <w:tcW w:w="1818" w:type="dxa"/>
            <w:tcBorders>
              <w:top w:val="nil"/>
              <w:left w:val="single" w:color="auto" w:sz="12" w:space="0"/>
              <w:bottom w:val="nil"/>
              <w:right w:val="nil"/>
            </w:tcBorders>
          </w:tcPr>
          <w:p w:rsidRPr="00727FC6" w:rsidR="00932B96" w:rsidP="00932B96" w:rsidRDefault="00932B96" w14:paraId="03C4827C" w14:textId="77777777">
            <w:pPr>
              <w:spacing w:before="120" w:after="80"/>
              <w:ind w:left="0"/>
              <w:rPr>
                <w:rFonts w:ascii="Arial" w:hAnsi="Arial" w:cs="Arial"/>
                <w:b/>
                <w:sz w:val="18"/>
                <w:szCs w:val="18"/>
              </w:rPr>
            </w:pPr>
            <w:r w:rsidRPr="00727FC6">
              <w:rPr>
                <w:rFonts w:ascii="Arial" w:hAnsi="Arial" w:cs="Arial"/>
                <w:sz w:val="18"/>
                <w:szCs w:val="18"/>
              </w:rPr>
              <w:t>*b.  Applicant</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24CE75F0"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F8F3615" w14:textId="77777777">
            <w:pPr>
              <w:spacing w:before="120" w:after="80"/>
              <w:ind w:left="0"/>
              <w:rPr>
                <w:rFonts w:ascii="Arial" w:hAnsi="Arial" w:cs="Arial"/>
                <w:b/>
                <w:sz w:val="18"/>
                <w:szCs w:val="18"/>
              </w:rPr>
            </w:pPr>
          </w:p>
        </w:tc>
      </w:tr>
      <w:tr w:rsidRPr="00727FC6" w:rsidR="00932B96" w:rsidTr="00DE6CCC" w14:paraId="600A8D62"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168BD628" w14:textId="77777777">
            <w:pPr>
              <w:spacing w:before="120" w:after="80"/>
              <w:ind w:left="0"/>
              <w:rPr>
                <w:rFonts w:ascii="Arial" w:hAnsi="Arial" w:cs="Arial"/>
                <w:b/>
                <w:sz w:val="18"/>
                <w:szCs w:val="18"/>
              </w:rPr>
            </w:pPr>
            <w:r w:rsidRPr="00727FC6">
              <w:rPr>
                <w:rFonts w:ascii="Arial" w:hAnsi="Arial" w:cs="Arial"/>
                <w:sz w:val="18"/>
                <w:szCs w:val="18"/>
              </w:rPr>
              <w:t>*c.  State</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0DA3721C"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25D4AC7" w14:textId="77777777">
            <w:pPr>
              <w:spacing w:before="120" w:after="80"/>
              <w:ind w:left="0"/>
              <w:rPr>
                <w:rFonts w:ascii="Arial" w:hAnsi="Arial" w:cs="Arial"/>
                <w:b/>
                <w:sz w:val="18"/>
                <w:szCs w:val="18"/>
              </w:rPr>
            </w:pPr>
          </w:p>
        </w:tc>
      </w:tr>
      <w:tr w:rsidRPr="00727FC6" w:rsidR="00932B96" w:rsidTr="00DE6CCC" w14:paraId="0B199CEB" w14:textId="77777777">
        <w:trPr>
          <w:trHeight w:val="363" w:hRule="exact"/>
        </w:trPr>
        <w:tc>
          <w:tcPr>
            <w:tcW w:w="1818" w:type="dxa"/>
            <w:tcBorders>
              <w:top w:val="nil"/>
              <w:left w:val="single" w:color="auto" w:sz="12" w:space="0"/>
              <w:bottom w:val="nil"/>
              <w:right w:val="nil"/>
            </w:tcBorders>
          </w:tcPr>
          <w:p w:rsidRPr="00727FC6" w:rsidR="00932B96" w:rsidP="00932B96" w:rsidRDefault="00932B96" w14:paraId="0FDEC152" w14:textId="77777777">
            <w:pPr>
              <w:spacing w:before="120" w:after="80"/>
              <w:ind w:left="0"/>
              <w:rPr>
                <w:rFonts w:ascii="Arial" w:hAnsi="Arial" w:cs="Arial"/>
                <w:b/>
                <w:sz w:val="18"/>
                <w:szCs w:val="18"/>
              </w:rPr>
            </w:pPr>
            <w:r w:rsidRPr="00727FC6">
              <w:rPr>
                <w:rFonts w:ascii="Arial" w:hAnsi="Arial" w:cs="Arial"/>
                <w:sz w:val="18"/>
                <w:szCs w:val="18"/>
              </w:rPr>
              <w:t>*d.  Local</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6FAB1CA9"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277703D" w14:textId="77777777">
            <w:pPr>
              <w:spacing w:before="120" w:after="80"/>
              <w:ind w:left="0"/>
              <w:rPr>
                <w:rFonts w:ascii="Arial" w:hAnsi="Arial" w:cs="Arial"/>
                <w:b/>
                <w:sz w:val="18"/>
                <w:szCs w:val="18"/>
              </w:rPr>
            </w:pPr>
          </w:p>
        </w:tc>
      </w:tr>
      <w:tr w:rsidRPr="00727FC6" w:rsidR="00932B96" w:rsidTr="00DE6CCC" w14:paraId="5E106C70"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70A5A528" w14:textId="77777777">
            <w:pPr>
              <w:spacing w:before="120" w:after="80"/>
              <w:ind w:left="0"/>
              <w:rPr>
                <w:rFonts w:ascii="Arial" w:hAnsi="Arial" w:cs="Arial"/>
                <w:b/>
                <w:sz w:val="18"/>
                <w:szCs w:val="18"/>
              </w:rPr>
            </w:pPr>
            <w:r w:rsidRPr="00727FC6">
              <w:rPr>
                <w:rFonts w:ascii="Arial" w:hAnsi="Arial" w:cs="Arial"/>
                <w:sz w:val="18"/>
                <w:szCs w:val="18"/>
              </w:rPr>
              <w:t>*e.  Other</w:t>
            </w:r>
          </w:p>
        </w:tc>
        <w:tc>
          <w:tcPr>
            <w:tcW w:w="2160" w:type="dxa"/>
            <w:gridSpan w:val="3"/>
            <w:tcBorders>
              <w:top w:val="single" w:color="auto" w:sz="2" w:space="0"/>
              <w:left w:val="nil"/>
              <w:bottom w:val="single" w:color="auto" w:sz="12" w:space="0"/>
              <w:right w:val="nil"/>
            </w:tcBorders>
          </w:tcPr>
          <w:p w:rsidRPr="00727FC6" w:rsidR="00932B96" w:rsidP="00932B96" w:rsidRDefault="00932B96" w14:paraId="1DBDDBCE"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17A63372" w14:textId="77777777">
            <w:pPr>
              <w:spacing w:before="120" w:after="80"/>
              <w:ind w:left="0"/>
              <w:rPr>
                <w:rFonts w:ascii="Arial" w:hAnsi="Arial" w:cs="Arial"/>
                <w:b/>
                <w:sz w:val="18"/>
                <w:szCs w:val="18"/>
              </w:rPr>
            </w:pPr>
          </w:p>
        </w:tc>
      </w:tr>
      <w:tr w:rsidRPr="00727FC6" w:rsidR="00932B96" w:rsidTr="00DE6CCC" w14:paraId="27AACB6D" w14:textId="77777777">
        <w:trPr>
          <w:trHeight w:val="354" w:hRule="exact"/>
        </w:trPr>
        <w:tc>
          <w:tcPr>
            <w:tcW w:w="1818" w:type="dxa"/>
            <w:tcBorders>
              <w:top w:val="nil"/>
              <w:left w:val="single" w:color="auto" w:sz="12" w:space="0"/>
              <w:bottom w:val="nil"/>
              <w:right w:val="nil"/>
            </w:tcBorders>
          </w:tcPr>
          <w:p w:rsidRPr="00727FC6" w:rsidR="00932B96" w:rsidP="00932B96" w:rsidRDefault="00932B96" w14:paraId="371CDE3A" w14:textId="77777777">
            <w:pPr>
              <w:spacing w:before="80" w:after="80"/>
              <w:ind w:left="0"/>
              <w:rPr>
                <w:rFonts w:ascii="Arial" w:hAnsi="Arial" w:cs="Arial"/>
                <w:b/>
                <w:sz w:val="18"/>
                <w:szCs w:val="18"/>
              </w:rPr>
            </w:pPr>
            <w:r w:rsidRPr="00727FC6">
              <w:rPr>
                <w:rFonts w:ascii="Arial" w:hAnsi="Arial" w:cs="Arial"/>
                <w:sz w:val="18"/>
                <w:szCs w:val="18"/>
              </w:rPr>
              <w:t>*f.  Program Income</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6986333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nil"/>
              <w:right w:val="single" w:color="auto" w:sz="12" w:space="0"/>
            </w:tcBorders>
          </w:tcPr>
          <w:p w:rsidRPr="00727FC6" w:rsidR="00932B96" w:rsidP="00932B96" w:rsidRDefault="00932B96" w14:paraId="5C68484E" w14:textId="77777777">
            <w:pPr>
              <w:spacing w:before="120" w:after="80"/>
              <w:ind w:left="0"/>
              <w:rPr>
                <w:rFonts w:ascii="Arial" w:hAnsi="Arial" w:cs="Arial"/>
                <w:b/>
                <w:sz w:val="18"/>
                <w:szCs w:val="18"/>
              </w:rPr>
            </w:pPr>
          </w:p>
        </w:tc>
      </w:tr>
      <w:tr w:rsidRPr="00727FC6" w:rsidR="00932B96" w:rsidTr="00DE6CCC" w14:paraId="7E3B63DC" w14:textId="77777777">
        <w:trPr>
          <w:trHeight w:val="354" w:hRule="exact"/>
        </w:trPr>
        <w:tc>
          <w:tcPr>
            <w:tcW w:w="1818" w:type="dxa"/>
            <w:tcBorders>
              <w:top w:val="nil"/>
              <w:left w:val="single" w:color="auto" w:sz="12" w:space="0"/>
              <w:bottom w:val="single" w:color="auto" w:sz="12" w:space="0"/>
              <w:right w:val="nil"/>
            </w:tcBorders>
          </w:tcPr>
          <w:p w:rsidRPr="00727FC6" w:rsidR="00932B96" w:rsidP="00932B96" w:rsidRDefault="00932B96" w14:paraId="5E4AEE6F" w14:textId="77777777">
            <w:pPr>
              <w:spacing w:before="120" w:after="80"/>
              <w:ind w:left="0"/>
              <w:rPr>
                <w:rFonts w:ascii="Arial" w:hAnsi="Arial" w:cs="Arial"/>
                <w:b/>
                <w:sz w:val="18"/>
                <w:szCs w:val="18"/>
              </w:rPr>
            </w:pPr>
            <w:r w:rsidRPr="00727FC6">
              <w:rPr>
                <w:rFonts w:ascii="Arial" w:hAnsi="Arial" w:cs="Arial"/>
                <w:sz w:val="18"/>
                <w:szCs w:val="18"/>
              </w:rPr>
              <w:t>*g.  TOTAL</w:t>
            </w:r>
          </w:p>
        </w:tc>
        <w:tc>
          <w:tcPr>
            <w:tcW w:w="2160" w:type="dxa"/>
            <w:gridSpan w:val="3"/>
            <w:tcBorders>
              <w:top w:val="single" w:color="auto" w:sz="12" w:space="0"/>
              <w:left w:val="nil"/>
              <w:bottom w:val="single" w:color="auto" w:sz="12" w:space="0"/>
              <w:right w:val="nil"/>
            </w:tcBorders>
          </w:tcPr>
          <w:p w:rsidRPr="00727FC6" w:rsidR="00932B96" w:rsidP="00932B96" w:rsidRDefault="00932B96" w14:paraId="7BAA105B" w14:textId="77777777">
            <w:pPr>
              <w:spacing w:before="120" w:after="80"/>
              <w:ind w:left="0"/>
              <w:jc w:val="right"/>
              <w:rPr>
                <w:rFonts w:ascii="Arial" w:hAnsi="Arial" w:cs="Arial"/>
                <w:b/>
                <w:sz w:val="18"/>
                <w:szCs w:val="18"/>
              </w:rPr>
            </w:pPr>
            <w:r w:rsidRPr="00727FC6">
              <w:rPr>
                <w:rFonts w:ascii="Arial" w:hAnsi="Arial" w:cs="Arial"/>
                <w:sz w:val="18"/>
                <w:szCs w:val="18"/>
              </w:rPr>
              <w:fldChar w:fldCharType="begin">
                <w:ffData>
                  <w:name w:val="Text43"/>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6753" w:type="dxa"/>
            <w:gridSpan w:val="6"/>
            <w:tcBorders>
              <w:top w:val="nil"/>
              <w:left w:val="nil"/>
              <w:bottom w:val="single" w:color="auto" w:sz="12" w:space="0"/>
              <w:right w:val="single" w:color="auto" w:sz="12" w:space="0"/>
            </w:tcBorders>
          </w:tcPr>
          <w:p w:rsidRPr="00727FC6" w:rsidR="00932B96" w:rsidP="00932B96" w:rsidRDefault="00932B96" w14:paraId="464272D0" w14:textId="77777777">
            <w:pPr>
              <w:spacing w:before="120" w:after="80"/>
              <w:ind w:left="0"/>
              <w:rPr>
                <w:rFonts w:ascii="Arial" w:hAnsi="Arial" w:cs="Arial"/>
                <w:b/>
                <w:sz w:val="18"/>
                <w:szCs w:val="18"/>
              </w:rPr>
            </w:pPr>
          </w:p>
        </w:tc>
      </w:tr>
      <w:tr w:rsidRPr="00727FC6" w:rsidR="00932B96" w:rsidTr="00DE6CCC" w14:paraId="31AF7BC5" w14:textId="77777777">
        <w:tc>
          <w:tcPr>
            <w:tcW w:w="10731" w:type="dxa"/>
            <w:gridSpan w:val="10"/>
            <w:tcBorders>
              <w:top w:val="single" w:color="auto" w:sz="2" w:space="0"/>
              <w:left w:val="single" w:color="auto" w:sz="12" w:space="0"/>
              <w:bottom w:val="single" w:color="auto" w:sz="12" w:space="0"/>
              <w:right w:val="single" w:color="auto" w:sz="12" w:space="0"/>
            </w:tcBorders>
          </w:tcPr>
          <w:p w:rsidRPr="00727FC6" w:rsidR="00932B96" w:rsidP="00932B96" w:rsidRDefault="00932B96" w14:paraId="4772E802" w14:textId="77777777">
            <w:pPr>
              <w:spacing w:before="120" w:after="80"/>
              <w:ind w:left="0"/>
              <w:rPr>
                <w:rFonts w:ascii="Arial" w:hAnsi="Arial" w:cs="Arial"/>
                <w:b/>
                <w:sz w:val="18"/>
                <w:szCs w:val="18"/>
              </w:rPr>
            </w:pPr>
            <w:r w:rsidRPr="00727FC6">
              <w:rPr>
                <w:rFonts w:ascii="Arial" w:hAnsi="Arial" w:cs="Arial"/>
                <w:b/>
                <w:sz w:val="18"/>
                <w:szCs w:val="18"/>
              </w:rPr>
              <w:t>*19.  Is Application Subject to Review By State Under Executive Order 12372 Process?</w:t>
            </w:r>
          </w:p>
          <w:p w:rsidRPr="00727FC6" w:rsidR="00932B96" w:rsidP="00932B96" w:rsidRDefault="00932B96" w14:paraId="1E3B5C9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1"/>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a.  This application was made available to the state under the Executive Order 12372 Process for review on </w:t>
            </w:r>
            <w:r w:rsidRPr="00727FC6">
              <w:rPr>
                <w:rFonts w:ascii="Arial" w:hAnsi="Arial" w:cs="Arial"/>
                <w:sz w:val="18"/>
                <w:szCs w:val="18"/>
                <w:u w:val="single"/>
              </w:rPr>
              <w:fldChar w:fldCharType="begin">
                <w:ffData>
                  <w:name w:val="Text52"/>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p>
          <w:p w:rsidRPr="00727FC6" w:rsidR="00932B96" w:rsidP="00932B96" w:rsidRDefault="00932B96" w14:paraId="665BA162"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2"/>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b. Program is subject to E.O. 12372 but has not been selected by the state for review.</w:t>
            </w:r>
          </w:p>
          <w:p w:rsidRPr="00727FC6" w:rsidR="00932B96" w:rsidP="00932B96" w:rsidRDefault="00932B96" w14:paraId="644B23F6"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3"/>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c.  Program is not covered by E. O. 12372</w:t>
            </w:r>
          </w:p>
        </w:tc>
      </w:tr>
      <w:tr w:rsidRPr="00727FC6" w:rsidR="00932B96" w:rsidTr="00DE6CCC" w14:paraId="03577F57"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342C0185" w14:textId="77777777">
            <w:pPr>
              <w:spacing w:before="120" w:after="80"/>
              <w:ind w:left="0"/>
              <w:rPr>
                <w:rFonts w:ascii="Arial" w:hAnsi="Arial" w:cs="Arial"/>
                <w:b/>
                <w:sz w:val="18"/>
                <w:szCs w:val="18"/>
              </w:rPr>
            </w:pPr>
            <w:r w:rsidRPr="00727FC6">
              <w:rPr>
                <w:rFonts w:ascii="Arial" w:hAnsi="Arial" w:cs="Arial"/>
                <w:b/>
                <w:sz w:val="18"/>
                <w:szCs w:val="18"/>
              </w:rPr>
              <w:t>*20.  Is the Applicant Delinquent On Any Federal Debt?  (If “Yes”, provide explanation.)</w:t>
            </w:r>
          </w:p>
          <w:p w:rsidRPr="00727FC6" w:rsidR="00932B96" w:rsidP="00932B96" w:rsidRDefault="00932B96" w14:paraId="174313B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4"/>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Yes</w:t>
            </w:r>
            <w:r w:rsidRPr="00727FC6">
              <w:rPr>
                <w:rFonts w:ascii="Arial" w:hAnsi="Arial" w:cs="Arial"/>
                <w:sz w:val="18"/>
                <w:szCs w:val="18"/>
              </w:rPr>
              <w:tab/>
            </w:r>
            <w:r w:rsidRPr="00727FC6">
              <w:rPr>
                <w:rFonts w:ascii="Arial" w:hAnsi="Arial" w:cs="Arial"/>
                <w:sz w:val="18"/>
                <w:szCs w:val="18"/>
              </w:rPr>
              <w:tab/>
            </w:r>
            <w:r w:rsidRPr="00727FC6">
              <w:rPr>
                <w:rFonts w:ascii="Arial" w:hAnsi="Arial" w:cs="Arial"/>
                <w:sz w:val="18"/>
                <w:szCs w:val="18"/>
              </w:rPr>
              <w:fldChar w:fldCharType="begin">
                <w:ffData>
                  <w:name w:val="Check35"/>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No</w:t>
            </w:r>
            <w:r w:rsidRPr="00727FC6">
              <w:rPr>
                <w:rFonts w:ascii="Arial" w:hAnsi="Arial" w:cs="Arial"/>
                <w:sz w:val="18"/>
                <w:szCs w:val="18"/>
              </w:rPr>
              <w:tab/>
            </w:r>
          </w:p>
        </w:tc>
      </w:tr>
      <w:tr w:rsidRPr="00727FC6" w:rsidR="00932B96" w:rsidTr="00DE6CCC" w14:paraId="39EBD5D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EBCE0C1" w14:textId="36626E8F">
            <w:pPr>
              <w:spacing w:before="120" w:after="80"/>
              <w:ind w:left="0"/>
              <w:rPr>
                <w:rFonts w:ascii="Arial" w:hAnsi="Arial" w:cs="Arial"/>
                <w:sz w:val="18"/>
                <w:szCs w:val="18"/>
              </w:rPr>
            </w:pPr>
            <w:r w:rsidRPr="00727FC6">
              <w:rPr>
                <w:rFonts w:ascii="Arial" w:hAnsi="Arial" w:cs="Arial"/>
                <w:sz w:val="18"/>
                <w:szCs w:val="18"/>
              </w:rPr>
              <w:t>21. *By signing this application, I certify (1) to the statements contained in the list of certifications** and (2) that the statements herein are true, complete and accurate to the best of my knowledge.  I also provide the required assurances** and agree to comply with any resulting terms if I accept an award.  I am aware that any false, fictitious, or fraudulent statements or claims may subject me to criminal, civil, or administrative penalties.  (U. S. Code, Title 18, Section 1001)</w:t>
            </w:r>
          </w:p>
          <w:p w:rsidRPr="00727FC6" w:rsidR="00932B96" w:rsidP="00932B96" w:rsidRDefault="00932B96" w14:paraId="3F073623"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Check36"/>
                  <w:enabled/>
                  <w:calcOnExit w:val="0"/>
                  <w:checkBox>
                    <w:sizeAuto/>
                    <w:default w:val="0"/>
                  </w:checkBox>
                </w:ffData>
              </w:fldChar>
            </w:r>
            <w:r w:rsidRPr="00727FC6">
              <w:rPr>
                <w:rFonts w:ascii="Arial" w:hAnsi="Arial" w:cs="Arial"/>
                <w:sz w:val="18"/>
                <w:szCs w:val="18"/>
              </w:rPr>
              <w:instrText xml:space="preserve"> FORMCHECKBOX </w:instrText>
            </w:r>
            <w:r w:rsidR="00C907BC">
              <w:rPr>
                <w:rFonts w:ascii="Arial" w:hAnsi="Arial" w:cs="Arial"/>
                <w:sz w:val="18"/>
                <w:szCs w:val="18"/>
              </w:rPr>
            </w:r>
            <w:r w:rsidR="00C907BC">
              <w:rPr>
                <w:rFonts w:ascii="Arial" w:hAnsi="Arial" w:cs="Arial"/>
                <w:sz w:val="18"/>
                <w:szCs w:val="18"/>
              </w:rPr>
              <w:fldChar w:fldCharType="separate"/>
            </w:r>
            <w:r w:rsidRPr="00727FC6">
              <w:rPr>
                <w:rFonts w:ascii="Arial" w:hAnsi="Arial" w:cs="Arial"/>
                <w:sz w:val="18"/>
                <w:szCs w:val="18"/>
              </w:rPr>
              <w:fldChar w:fldCharType="end"/>
            </w:r>
            <w:r w:rsidRPr="00727FC6">
              <w:rPr>
                <w:rFonts w:ascii="Arial" w:hAnsi="Arial" w:cs="Arial"/>
                <w:sz w:val="18"/>
                <w:szCs w:val="18"/>
              </w:rPr>
              <w:t xml:space="preserve">  ** I AGREE</w:t>
            </w:r>
          </w:p>
          <w:p w:rsidRPr="00727FC6" w:rsidR="00932B96" w:rsidP="00932B96" w:rsidRDefault="00932B96" w14:paraId="12B4B762" w14:textId="77777777">
            <w:pPr>
              <w:spacing w:before="120" w:after="80"/>
              <w:ind w:left="0"/>
              <w:rPr>
                <w:rFonts w:ascii="Arial" w:hAnsi="Arial" w:cs="Arial"/>
                <w:sz w:val="18"/>
                <w:szCs w:val="18"/>
              </w:rPr>
            </w:pPr>
            <w:r w:rsidRPr="00727FC6">
              <w:rPr>
                <w:rFonts w:ascii="Arial" w:hAnsi="Arial" w:cs="Arial"/>
                <w:sz w:val="18"/>
                <w:szCs w:val="18"/>
              </w:rPr>
              <w:t>** The list of certifications and assurances, or an internet site where you may obtain this list, is contained in the announcement or agency specific instructions</w:t>
            </w:r>
          </w:p>
        </w:tc>
      </w:tr>
      <w:tr w:rsidRPr="00727FC6" w:rsidR="00932B96" w:rsidTr="00DE6CCC" w14:paraId="25A52E9B"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777452A" w14:textId="77777777">
            <w:pPr>
              <w:spacing w:before="120" w:after="80"/>
              <w:ind w:left="0"/>
              <w:rPr>
                <w:rFonts w:ascii="Arial" w:hAnsi="Arial" w:cs="Arial"/>
                <w:b/>
                <w:sz w:val="18"/>
                <w:szCs w:val="18"/>
              </w:rPr>
            </w:pPr>
            <w:r w:rsidRPr="00727FC6">
              <w:rPr>
                <w:rFonts w:ascii="Arial" w:hAnsi="Arial" w:cs="Arial"/>
                <w:b/>
                <w:sz w:val="18"/>
                <w:szCs w:val="18"/>
              </w:rPr>
              <w:t>Authorized Representative:</w:t>
            </w:r>
          </w:p>
        </w:tc>
      </w:tr>
      <w:tr w:rsidRPr="00727FC6" w:rsidR="00932B96" w:rsidTr="00DE6CCC" w14:paraId="61154381"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4CF9BBB0" w14:textId="77777777">
            <w:pPr>
              <w:spacing w:before="120" w:after="80"/>
              <w:ind w:left="0"/>
              <w:rPr>
                <w:rFonts w:ascii="Arial" w:hAnsi="Arial" w:cs="Arial"/>
                <w:sz w:val="18"/>
                <w:szCs w:val="18"/>
              </w:rPr>
            </w:pPr>
            <w:r w:rsidRPr="00727FC6">
              <w:rPr>
                <w:rFonts w:ascii="Arial" w:hAnsi="Arial" w:cs="Arial"/>
                <w:sz w:val="18"/>
                <w:szCs w:val="18"/>
              </w:rPr>
              <w:t>Prefix:</w:t>
            </w:r>
            <w:r w:rsidRPr="00727FC6">
              <w:rPr>
                <w:rFonts w:ascii="Arial" w:hAnsi="Arial" w:cs="Arial"/>
                <w:sz w:val="18"/>
                <w:szCs w:val="18"/>
              </w:rPr>
              <w:tab/>
            </w:r>
            <w:r w:rsidRPr="00727FC6">
              <w:rPr>
                <w:rFonts w:ascii="Arial" w:hAnsi="Arial" w:cs="Arial"/>
                <w:sz w:val="18"/>
                <w:szCs w:val="18"/>
                <w:u w:val="single"/>
              </w:rPr>
              <w:fldChar w:fldCharType="begin">
                <w:ffData>
                  <w:name w:val="Text54"/>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rPr>
              <w:tab/>
              <w:t xml:space="preserve">*First Name:  </w:t>
            </w:r>
            <w:r w:rsidRPr="00727FC6">
              <w:rPr>
                <w:rFonts w:ascii="Arial" w:hAnsi="Arial" w:cs="Arial"/>
                <w:sz w:val="18"/>
                <w:szCs w:val="18"/>
                <w:u w:val="single"/>
              </w:rPr>
              <w:fldChar w:fldCharType="begin">
                <w:ffData>
                  <w:name w:val="Text55"/>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t xml:space="preserve">                  </w:t>
            </w:r>
          </w:p>
          <w:p w:rsidRPr="00727FC6" w:rsidR="00932B96" w:rsidP="00932B96" w:rsidRDefault="00932B96" w14:paraId="23A21E70" w14:textId="77777777">
            <w:pPr>
              <w:spacing w:before="120" w:after="80"/>
              <w:ind w:left="0"/>
              <w:rPr>
                <w:rFonts w:ascii="Arial" w:hAnsi="Arial" w:cs="Arial"/>
                <w:sz w:val="18"/>
                <w:szCs w:val="18"/>
              </w:rPr>
            </w:pPr>
            <w:r w:rsidRPr="00727FC6">
              <w:rPr>
                <w:rFonts w:ascii="Arial" w:hAnsi="Arial" w:cs="Arial"/>
                <w:sz w:val="18"/>
                <w:szCs w:val="18"/>
              </w:rPr>
              <w:t>Middle Name:</w:t>
            </w:r>
            <w:r w:rsidRPr="00727FC6">
              <w:rPr>
                <w:rFonts w:ascii="Arial" w:hAnsi="Arial" w:cs="Arial"/>
                <w:sz w:val="18"/>
                <w:szCs w:val="18"/>
              </w:rPr>
              <w:tab/>
            </w:r>
            <w:r w:rsidRPr="00727FC6">
              <w:rPr>
                <w:rFonts w:ascii="Arial" w:hAnsi="Arial" w:cs="Arial"/>
                <w:sz w:val="18"/>
                <w:szCs w:val="18"/>
                <w:u w:val="single"/>
              </w:rPr>
              <w:fldChar w:fldCharType="begin">
                <w:ffData>
                  <w:name w:val="Text56"/>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1D767DD0" w14:textId="77777777">
            <w:pPr>
              <w:spacing w:before="120" w:after="80"/>
              <w:ind w:left="0"/>
              <w:rPr>
                <w:rFonts w:ascii="Arial" w:hAnsi="Arial" w:cs="Arial"/>
                <w:sz w:val="18"/>
                <w:szCs w:val="18"/>
              </w:rPr>
            </w:pPr>
            <w:r w:rsidRPr="00727FC6">
              <w:rPr>
                <w:rFonts w:ascii="Arial" w:hAnsi="Arial" w:cs="Arial"/>
                <w:sz w:val="18"/>
                <w:szCs w:val="18"/>
              </w:rPr>
              <w:t>*Last Name:</w:t>
            </w:r>
            <w:r w:rsidRPr="00727FC6">
              <w:rPr>
                <w:rFonts w:ascii="Arial" w:hAnsi="Arial" w:cs="Arial"/>
                <w:sz w:val="18"/>
                <w:szCs w:val="18"/>
              </w:rPr>
              <w:tab/>
            </w:r>
            <w:r w:rsidRPr="00727FC6">
              <w:rPr>
                <w:rFonts w:ascii="Arial" w:hAnsi="Arial" w:cs="Arial"/>
                <w:sz w:val="18"/>
                <w:szCs w:val="18"/>
                <w:u w:val="single"/>
              </w:rPr>
              <w:fldChar w:fldCharType="begin">
                <w:ffData>
                  <w:name w:val="Text57"/>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p w:rsidRPr="00727FC6" w:rsidR="00932B96" w:rsidP="00932B96" w:rsidRDefault="00932B96" w14:paraId="65C56735" w14:textId="77777777">
            <w:pPr>
              <w:spacing w:before="120" w:after="80"/>
              <w:ind w:left="0"/>
              <w:rPr>
                <w:rFonts w:ascii="Arial" w:hAnsi="Arial" w:cs="Arial"/>
                <w:sz w:val="18"/>
                <w:szCs w:val="18"/>
              </w:rPr>
            </w:pPr>
            <w:r w:rsidRPr="00727FC6">
              <w:rPr>
                <w:rFonts w:ascii="Arial" w:hAnsi="Arial" w:cs="Arial"/>
                <w:sz w:val="18"/>
                <w:szCs w:val="18"/>
              </w:rPr>
              <w:t>Suffix:</w:t>
            </w:r>
            <w:r w:rsidRPr="00727FC6">
              <w:rPr>
                <w:rFonts w:ascii="Arial" w:hAnsi="Arial" w:cs="Arial"/>
                <w:sz w:val="18"/>
                <w:szCs w:val="18"/>
              </w:rPr>
              <w:tab/>
            </w:r>
            <w:r w:rsidRPr="00727FC6">
              <w:rPr>
                <w:rFonts w:ascii="Arial" w:hAnsi="Arial" w:cs="Arial"/>
                <w:sz w:val="18"/>
                <w:szCs w:val="18"/>
                <w:u w:val="single"/>
              </w:rPr>
              <w:fldChar w:fldCharType="begin">
                <w:ffData>
                  <w:name w:val="Text58"/>
                  <w:enabled/>
                  <w:calcOnExit w:val="0"/>
                  <w:textInput/>
                </w:ffData>
              </w:fldChar>
            </w:r>
            <w:r w:rsidRPr="00727FC6">
              <w:rPr>
                <w:rFonts w:ascii="Arial" w:hAnsi="Arial" w:cs="Arial"/>
                <w:sz w:val="18"/>
                <w:szCs w:val="18"/>
                <w:u w:val="single"/>
              </w:rPr>
              <w:instrText xml:space="preserve"> FORMTEXT </w:instrText>
            </w:r>
            <w:r w:rsidRPr="00727FC6">
              <w:rPr>
                <w:rFonts w:ascii="Arial" w:hAnsi="Arial" w:cs="Arial"/>
                <w:sz w:val="18"/>
                <w:szCs w:val="18"/>
                <w:u w:val="single"/>
              </w:rPr>
            </w:r>
            <w:r w:rsidRPr="00727FC6">
              <w:rPr>
                <w:rFonts w:ascii="Arial" w:hAnsi="Arial" w:cs="Arial"/>
                <w:sz w:val="18"/>
                <w:szCs w:val="18"/>
                <w:u w:val="single"/>
              </w:rPr>
              <w:fldChar w:fldCharType="separate"/>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noProof/>
                <w:sz w:val="18"/>
                <w:szCs w:val="18"/>
                <w:u w:val="single"/>
              </w:rPr>
              <w:t> </w:t>
            </w:r>
            <w:r w:rsidRPr="00727FC6">
              <w:rPr>
                <w:rFonts w:ascii="Arial" w:hAnsi="Arial" w:cs="Arial"/>
                <w:sz w:val="18"/>
                <w:szCs w:val="18"/>
                <w:u w:val="single"/>
              </w:rPr>
              <w:fldChar w:fldCharType="end"/>
            </w:r>
            <w:r w:rsidRPr="00727FC6">
              <w:rPr>
                <w:rFonts w:ascii="Arial" w:hAnsi="Arial" w:cs="Arial"/>
                <w:sz w:val="18"/>
                <w:szCs w:val="18"/>
                <w:u w:val="single"/>
              </w:rPr>
              <w:tab/>
            </w:r>
            <w:r w:rsidRPr="00727FC6">
              <w:rPr>
                <w:rFonts w:ascii="Arial" w:hAnsi="Arial" w:cs="Arial"/>
                <w:sz w:val="18"/>
                <w:szCs w:val="18"/>
                <w:u w:val="single"/>
              </w:rPr>
              <w:tab/>
            </w:r>
            <w:r w:rsidRPr="00727FC6">
              <w:rPr>
                <w:rFonts w:ascii="Arial" w:hAnsi="Arial" w:cs="Arial"/>
                <w:sz w:val="18"/>
                <w:szCs w:val="18"/>
                <w:u w:val="single"/>
              </w:rPr>
              <w:tab/>
            </w:r>
          </w:p>
        </w:tc>
      </w:tr>
      <w:tr w:rsidRPr="00727FC6" w:rsidR="00932B96" w:rsidTr="00DE6CCC" w14:paraId="278FC826"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7CB913F" w14:textId="77777777">
            <w:pPr>
              <w:spacing w:before="120" w:after="80"/>
              <w:ind w:left="0"/>
              <w:rPr>
                <w:rFonts w:ascii="Arial" w:hAnsi="Arial" w:cs="Arial"/>
                <w:sz w:val="18"/>
                <w:szCs w:val="18"/>
              </w:rPr>
            </w:pPr>
            <w:r w:rsidRPr="00727FC6">
              <w:rPr>
                <w:rFonts w:ascii="Arial" w:hAnsi="Arial" w:cs="Arial"/>
                <w:sz w:val="18"/>
                <w:szCs w:val="18"/>
              </w:rPr>
              <w:t xml:space="preserve">*Title:  </w:t>
            </w:r>
            <w:r w:rsidRPr="00727FC6">
              <w:rPr>
                <w:rFonts w:ascii="Arial" w:hAnsi="Arial" w:cs="Arial"/>
                <w:sz w:val="18"/>
                <w:szCs w:val="18"/>
              </w:rPr>
              <w:fldChar w:fldCharType="begin">
                <w:ffData>
                  <w:name w:val="Text59"/>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4D89717A" w14:textId="77777777">
        <w:tc>
          <w:tcPr>
            <w:tcW w:w="6045" w:type="dxa"/>
            <w:gridSpan w:val="8"/>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51FE1E5D" w14:textId="77777777">
            <w:pPr>
              <w:spacing w:before="120" w:after="80"/>
              <w:ind w:left="0"/>
              <w:rPr>
                <w:rFonts w:ascii="Arial" w:hAnsi="Arial" w:cs="Arial"/>
                <w:sz w:val="18"/>
                <w:szCs w:val="18"/>
              </w:rPr>
            </w:pPr>
            <w:r w:rsidRPr="00727FC6">
              <w:rPr>
                <w:rFonts w:ascii="Arial" w:hAnsi="Arial" w:cs="Arial"/>
                <w:sz w:val="18"/>
                <w:szCs w:val="18"/>
              </w:rPr>
              <w:t xml:space="preserve">*Telephone Number:  </w:t>
            </w: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4686" w:type="dxa"/>
            <w:gridSpan w:val="2"/>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1CDFB758" w14:textId="77777777">
            <w:pPr>
              <w:spacing w:before="120" w:after="80"/>
              <w:ind w:left="0"/>
              <w:rPr>
                <w:rFonts w:ascii="Arial" w:hAnsi="Arial" w:cs="Arial"/>
                <w:sz w:val="18"/>
                <w:szCs w:val="18"/>
              </w:rPr>
            </w:pPr>
            <w:r w:rsidRPr="00727FC6">
              <w:rPr>
                <w:rFonts w:ascii="Arial" w:hAnsi="Arial" w:cs="Arial"/>
                <w:sz w:val="18"/>
                <w:szCs w:val="18"/>
              </w:rPr>
              <w:t xml:space="preserve">Fax Number:  </w:t>
            </w:r>
            <w:r w:rsidRPr="00727FC6">
              <w:rPr>
                <w:rFonts w:ascii="Arial" w:hAnsi="Arial" w:cs="Arial"/>
                <w:sz w:val="18"/>
                <w:szCs w:val="18"/>
              </w:rPr>
              <w:fldChar w:fldCharType="begin">
                <w:ffData>
                  <w:name w:val="Text61"/>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r w:rsidRPr="00727FC6">
              <w:rPr>
                <w:rFonts w:ascii="Arial" w:hAnsi="Arial" w:cs="Arial"/>
                <w:sz w:val="18"/>
                <w:szCs w:val="18"/>
              </w:rPr>
              <w:tab/>
            </w:r>
            <w:r w:rsidRPr="00727FC6">
              <w:rPr>
                <w:rFonts w:ascii="Arial" w:hAnsi="Arial" w:cs="Arial"/>
                <w:sz w:val="18"/>
                <w:szCs w:val="18"/>
              </w:rPr>
              <w:tab/>
            </w:r>
          </w:p>
        </w:tc>
      </w:tr>
      <w:tr w:rsidRPr="00727FC6" w:rsidR="00932B96" w:rsidTr="00DE6CCC" w14:paraId="3C54EE9C" w14:textId="77777777">
        <w:tc>
          <w:tcPr>
            <w:tcW w:w="10731" w:type="dxa"/>
            <w:gridSpan w:val="10"/>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2CD32C3D" w14:textId="77777777">
            <w:pPr>
              <w:spacing w:before="120" w:after="80"/>
              <w:ind w:left="0"/>
              <w:rPr>
                <w:rFonts w:ascii="Arial" w:hAnsi="Arial" w:cs="Arial"/>
                <w:sz w:val="18"/>
                <w:szCs w:val="18"/>
              </w:rPr>
            </w:pPr>
            <w:r w:rsidRPr="00727FC6">
              <w:rPr>
                <w:rFonts w:ascii="Arial" w:hAnsi="Arial" w:cs="Arial"/>
                <w:sz w:val="18"/>
                <w:szCs w:val="18"/>
              </w:rPr>
              <w:t xml:space="preserve">* Email:  </w:t>
            </w:r>
            <w:r w:rsidRPr="00727FC6">
              <w:rPr>
                <w:rFonts w:ascii="Arial" w:hAnsi="Arial" w:cs="Arial"/>
                <w:sz w:val="18"/>
                <w:szCs w:val="18"/>
              </w:rPr>
              <w:fldChar w:fldCharType="begin">
                <w:ffData>
                  <w:name w:val="Text66"/>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DE6CCC" w14:paraId="7FD67EC7" w14:textId="77777777">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2152B755" w14:textId="6567B056">
            <w:pPr>
              <w:spacing w:after="0"/>
              <w:ind w:left="0"/>
              <w:rPr>
                <w:rFonts w:ascii="Arial" w:hAnsi="Arial" w:cs="Arial"/>
                <w:sz w:val="18"/>
                <w:szCs w:val="18"/>
              </w:rPr>
            </w:pPr>
            <w:r w:rsidRPr="00727FC6">
              <w:rPr>
                <w:rFonts w:ascii="Arial" w:hAnsi="Arial" w:cs="Arial"/>
                <w:sz w:val="18"/>
                <w:szCs w:val="18"/>
              </w:rPr>
              <w:t>*Signature of</w:t>
            </w:r>
            <w:r w:rsidRPr="00727FC6" w:rsidR="006F6D23">
              <w:rPr>
                <w:rFonts w:ascii="Arial" w:hAnsi="Arial" w:cs="Arial"/>
                <w:sz w:val="18"/>
                <w:szCs w:val="18"/>
              </w:rPr>
              <w:t xml:space="preserve"> </w:t>
            </w:r>
            <w:r w:rsidRPr="00727FC6">
              <w:rPr>
                <w:rFonts w:ascii="Arial" w:hAnsi="Arial" w:cs="Arial"/>
                <w:sz w:val="18"/>
                <w:szCs w:val="18"/>
              </w:rPr>
              <w:t>Authorized</w:t>
            </w:r>
            <w:r w:rsidRPr="00727FC6" w:rsidR="00E1367C">
              <w:rPr>
                <w:rFonts w:ascii="Arial" w:hAnsi="Arial" w:cs="Arial"/>
                <w:sz w:val="18"/>
                <w:szCs w:val="18"/>
              </w:rPr>
              <w:t xml:space="preserve"> </w:t>
            </w:r>
            <w:r w:rsidRPr="00727FC6">
              <w:rPr>
                <w:rFonts w:ascii="Arial" w:hAnsi="Arial" w:cs="Arial"/>
                <w:sz w:val="18"/>
                <w:szCs w:val="18"/>
              </w:rPr>
              <w:t xml:space="preserve">Representative:  </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7D4FF77D" w14:textId="77777777">
            <w:pPr>
              <w:spacing w:before="120" w:after="80"/>
              <w:ind w:left="72"/>
              <w:rPr>
                <w:rFonts w:ascii="Arial" w:hAnsi="Arial" w:cs="Arial"/>
                <w:sz w:val="18"/>
                <w:szCs w:val="18"/>
              </w:rPr>
            </w:pPr>
            <w:r w:rsidRPr="00727FC6">
              <w:rPr>
                <w:rFonts w:ascii="Arial" w:hAnsi="Arial" w:cs="Arial"/>
                <w:sz w:val="18"/>
                <w:szCs w:val="18"/>
              </w:rPr>
              <w:t xml:space="preserve">*Date Signed:  </w:t>
            </w:r>
            <w:r w:rsidRPr="00727FC6">
              <w:rPr>
                <w:rFonts w:ascii="Arial" w:hAnsi="Arial" w:cs="Arial"/>
                <w:sz w:val="18"/>
                <w:szCs w:val="18"/>
              </w:rPr>
              <w:tab/>
            </w:r>
          </w:p>
        </w:tc>
      </w:tr>
      <w:tr w:rsidRPr="00727FC6" w:rsidR="00932B96" w:rsidTr="005B3BF7" w14:paraId="36B53ECF" w14:textId="77777777">
        <w:trPr>
          <w:trHeight w:val="609"/>
        </w:trPr>
        <w:tc>
          <w:tcPr>
            <w:tcW w:w="4908" w:type="dxa"/>
            <w:gridSpan w:val="5"/>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2CA889C" w14:textId="77777777">
            <w:pPr>
              <w:spacing w:before="120" w:after="80"/>
              <w:ind w:left="0"/>
              <w:rPr>
                <w:rFonts w:ascii="Arial" w:hAnsi="Arial" w:cs="Arial"/>
                <w:sz w:val="18"/>
                <w:szCs w:val="18"/>
              </w:rPr>
            </w:pPr>
            <w:r w:rsidRPr="00727FC6">
              <w:rPr>
                <w:rFonts w:ascii="Arial" w:hAnsi="Arial" w:cs="Arial"/>
                <w:b/>
                <w:sz w:val="18"/>
                <w:szCs w:val="18"/>
              </w:rPr>
              <w:t>* 22a.</w:t>
            </w:r>
            <w:r w:rsidRPr="00727FC6">
              <w:rPr>
                <w:rFonts w:ascii="Arial" w:hAnsi="Arial" w:cs="Arial"/>
                <w:sz w:val="18"/>
                <w:szCs w:val="18"/>
              </w:rPr>
              <w:t xml:space="preserve"> Typed Name of BLS Grant Officer:</w:t>
            </w:r>
          </w:p>
          <w:p w:rsidRPr="00727FC6" w:rsidR="00932B96" w:rsidP="00932B96" w:rsidRDefault="00932B96" w14:paraId="0EE7AD4E" w14:textId="77777777">
            <w:pPr>
              <w:spacing w:before="120" w:after="80"/>
              <w:ind w:left="0"/>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c>
          <w:tcPr>
            <w:tcW w:w="3360" w:type="dxa"/>
            <w:gridSpan w:val="4"/>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68F03AA3" w14:textId="77777777">
            <w:pPr>
              <w:spacing w:before="120" w:after="80"/>
              <w:ind w:left="0"/>
              <w:rPr>
                <w:rFonts w:ascii="Arial" w:hAnsi="Arial" w:cs="Arial"/>
                <w:sz w:val="18"/>
                <w:szCs w:val="18"/>
              </w:rPr>
            </w:pPr>
            <w:r w:rsidRPr="00727FC6">
              <w:rPr>
                <w:rFonts w:ascii="Arial" w:hAnsi="Arial" w:cs="Arial"/>
                <w:sz w:val="18"/>
                <w:szCs w:val="18"/>
              </w:rPr>
              <w:t>b. Title:</w:t>
            </w:r>
          </w:p>
          <w:p w:rsidRPr="00727FC6" w:rsidR="00932B96" w:rsidP="00932B96" w:rsidRDefault="00932B96" w14:paraId="63066CFC" w14:textId="77777777">
            <w:pPr>
              <w:spacing w:before="120" w:after="80"/>
              <w:ind w:left="0"/>
              <w:rPr>
                <w:rFonts w:ascii="Arial" w:hAnsi="Arial" w:cs="Arial"/>
                <w:sz w:val="18"/>
                <w:szCs w:val="18"/>
              </w:rPr>
            </w:pPr>
            <w:r w:rsidRPr="00727FC6">
              <w:rPr>
                <w:rFonts w:ascii="Arial" w:hAnsi="Arial" w:cs="Arial"/>
                <w:sz w:val="18"/>
                <w:szCs w:val="18"/>
              </w:rPr>
              <w:t>Regional Commissioner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88FDD5C" w14:textId="77777777">
            <w:pPr>
              <w:spacing w:before="120" w:after="80"/>
              <w:ind w:left="72"/>
              <w:rPr>
                <w:rFonts w:ascii="Arial" w:hAnsi="Arial" w:cs="Arial"/>
                <w:sz w:val="18"/>
                <w:szCs w:val="18"/>
              </w:rPr>
            </w:pPr>
            <w:r w:rsidRPr="00727FC6">
              <w:rPr>
                <w:rFonts w:ascii="Arial" w:hAnsi="Arial" w:cs="Arial"/>
                <w:sz w:val="18"/>
                <w:szCs w:val="18"/>
              </w:rPr>
              <w:t>c. Telephone Number:</w:t>
            </w:r>
          </w:p>
          <w:p w:rsidRPr="00727FC6" w:rsidR="00932B96" w:rsidP="00932B96" w:rsidRDefault="00932B96" w14:paraId="122BD5C9" w14:textId="77777777">
            <w:pPr>
              <w:spacing w:before="120" w:after="80"/>
              <w:ind w:left="72"/>
              <w:rPr>
                <w:rFonts w:ascii="Arial" w:hAnsi="Arial" w:cs="Arial"/>
                <w:sz w:val="18"/>
                <w:szCs w:val="18"/>
              </w:rPr>
            </w:pPr>
            <w:r w:rsidRPr="00727FC6">
              <w:rPr>
                <w:rFonts w:ascii="Arial" w:hAnsi="Arial" w:cs="Arial"/>
                <w:sz w:val="18"/>
                <w:szCs w:val="18"/>
              </w:rPr>
              <w:fldChar w:fldCharType="begin">
                <w:ffData>
                  <w:name w:val="Text60"/>
                  <w:enabled/>
                  <w:calcOnExit w:val="0"/>
                  <w:textInput/>
                </w:ffData>
              </w:fldChar>
            </w:r>
            <w:r w:rsidRPr="00727FC6">
              <w:rPr>
                <w:rFonts w:ascii="Arial" w:hAnsi="Arial" w:cs="Arial"/>
                <w:sz w:val="18"/>
                <w:szCs w:val="18"/>
              </w:rPr>
              <w:instrText xml:space="preserve"> FORMTEXT </w:instrText>
            </w:r>
            <w:r w:rsidRPr="00727FC6">
              <w:rPr>
                <w:rFonts w:ascii="Arial" w:hAnsi="Arial" w:cs="Arial"/>
                <w:sz w:val="18"/>
                <w:szCs w:val="18"/>
              </w:rPr>
            </w:r>
            <w:r w:rsidRPr="00727FC6">
              <w:rPr>
                <w:rFonts w:ascii="Arial" w:hAnsi="Arial" w:cs="Arial"/>
                <w:sz w:val="18"/>
                <w:szCs w:val="18"/>
              </w:rPr>
              <w:fldChar w:fldCharType="separate"/>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noProof/>
                <w:sz w:val="18"/>
                <w:szCs w:val="18"/>
              </w:rPr>
              <w:t> </w:t>
            </w:r>
            <w:r w:rsidRPr="00727FC6">
              <w:rPr>
                <w:rFonts w:ascii="Arial" w:hAnsi="Arial" w:cs="Arial"/>
                <w:sz w:val="18"/>
                <w:szCs w:val="18"/>
              </w:rPr>
              <w:fldChar w:fldCharType="end"/>
            </w:r>
          </w:p>
        </w:tc>
      </w:tr>
      <w:tr w:rsidRPr="00727FC6" w:rsidR="00932B96" w:rsidTr="00EB24AA" w14:paraId="4FA2C3B3" w14:textId="77777777">
        <w:trPr>
          <w:trHeight w:val="789"/>
        </w:trPr>
        <w:tc>
          <w:tcPr>
            <w:tcW w:w="8268" w:type="dxa"/>
            <w:gridSpan w:val="9"/>
            <w:tcBorders>
              <w:top w:val="single" w:color="auto" w:sz="12" w:space="0"/>
              <w:left w:val="single" w:color="auto" w:sz="12" w:space="0"/>
              <w:bottom w:val="single" w:color="auto" w:sz="12" w:space="0"/>
              <w:right w:val="single" w:color="auto" w:sz="12" w:space="0"/>
            </w:tcBorders>
          </w:tcPr>
          <w:p w:rsidRPr="00727FC6" w:rsidR="00932B96" w:rsidP="000B66D3" w:rsidRDefault="00932B96" w14:paraId="62376D47" w14:textId="336BC9B2">
            <w:pPr>
              <w:spacing w:before="120" w:after="80"/>
              <w:ind w:left="0"/>
              <w:rPr>
                <w:rFonts w:ascii="Arial" w:hAnsi="Arial" w:cs="Arial"/>
                <w:sz w:val="18"/>
                <w:szCs w:val="18"/>
              </w:rPr>
            </w:pPr>
            <w:r w:rsidRPr="00727FC6">
              <w:rPr>
                <w:rFonts w:ascii="Arial" w:hAnsi="Arial" w:cs="Arial"/>
                <w:sz w:val="18"/>
                <w:szCs w:val="18"/>
              </w:rPr>
              <w:t>d. Signature of BLS Grant Officer:</w:t>
            </w:r>
          </w:p>
        </w:tc>
        <w:tc>
          <w:tcPr>
            <w:tcW w:w="2463" w:type="dxa"/>
            <w:tcBorders>
              <w:top w:val="single" w:color="auto" w:sz="12" w:space="0"/>
              <w:left w:val="single" w:color="auto" w:sz="12" w:space="0"/>
              <w:bottom w:val="single" w:color="auto" w:sz="12" w:space="0"/>
              <w:right w:val="single" w:color="auto" w:sz="12" w:space="0"/>
            </w:tcBorders>
          </w:tcPr>
          <w:p w:rsidRPr="00727FC6" w:rsidR="00932B96" w:rsidP="00932B96" w:rsidRDefault="00932B96" w14:paraId="03683415" w14:textId="77777777">
            <w:pPr>
              <w:spacing w:before="120" w:after="80"/>
              <w:ind w:left="72"/>
              <w:rPr>
                <w:rFonts w:ascii="Arial" w:hAnsi="Arial" w:cs="Arial"/>
                <w:sz w:val="18"/>
                <w:szCs w:val="18"/>
              </w:rPr>
            </w:pPr>
            <w:r w:rsidRPr="00727FC6">
              <w:rPr>
                <w:rFonts w:ascii="Arial" w:hAnsi="Arial" w:cs="Arial"/>
                <w:sz w:val="18"/>
                <w:szCs w:val="18"/>
              </w:rPr>
              <w:t>e. Date Signed:</w:t>
            </w:r>
          </w:p>
        </w:tc>
      </w:tr>
    </w:tbl>
    <w:p w:rsidRPr="00727FC6" w:rsidR="006154A1" w:rsidP="006154A1" w:rsidRDefault="006154A1" w14:paraId="323A7B1A" w14:textId="77777777">
      <w:pPr>
        <w:spacing w:after="0"/>
        <w:ind w:left="0"/>
        <w:jc w:val="center"/>
        <w:rPr>
          <w:rFonts w:ascii="Arial" w:hAnsi="Arial" w:cs="Arial"/>
          <w:b/>
          <w:szCs w:val="20"/>
        </w:rPr>
      </w:pPr>
    </w:p>
    <w:p w:rsidRPr="00727FC6" w:rsidR="006154A1" w:rsidP="006154A1" w:rsidRDefault="006154A1" w14:paraId="6065DAC4" w14:textId="77777777">
      <w:pPr>
        <w:spacing w:after="0"/>
        <w:ind w:left="0"/>
        <w:jc w:val="center"/>
        <w:rPr>
          <w:rFonts w:ascii="Arial" w:hAnsi="Arial" w:cs="Arial"/>
          <w:b/>
          <w:szCs w:val="20"/>
        </w:rPr>
      </w:pPr>
      <w:r w:rsidRPr="00727FC6">
        <w:rPr>
          <w:rFonts w:ascii="Arial" w:hAnsi="Arial" w:cs="Arial"/>
          <w:b/>
          <w:szCs w:val="20"/>
        </w:rPr>
        <w:t>INSTRUCTIONS FOR THE SF-424</w:t>
      </w:r>
    </w:p>
    <w:p w:rsidRPr="00727FC6" w:rsidR="006154A1" w:rsidP="006154A1" w:rsidRDefault="006154A1" w14:paraId="3E867D7A" w14:textId="77777777">
      <w:pPr>
        <w:spacing w:after="0"/>
        <w:ind w:left="0"/>
        <w:jc w:val="center"/>
        <w:rPr>
          <w:rFonts w:ascii="Arial" w:hAnsi="Arial" w:cs="Arial"/>
          <w:sz w:val="16"/>
          <w:szCs w:val="16"/>
        </w:rPr>
      </w:pPr>
      <w:r w:rsidRPr="00727FC6">
        <w:rPr>
          <w:rFonts w:ascii="Arial" w:hAnsi="Arial" w:cs="Arial"/>
          <w:sz w:val="16"/>
          <w:szCs w:val="16"/>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tbl>
      <w:tblPr>
        <w:tblW w:w="11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1"/>
        <w:gridCol w:w="2721"/>
        <w:gridCol w:w="2691"/>
        <w:gridCol w:w="541"/>
        <w:gridCol w:w="4570"/>
      </w:tblGrid>
      <w:tr w:rsidRPr="00727FC6" w:rsidR="006154A1" w:rsidTr="0082348A" w14:paraId="15276D40" w14:textId="77777777">
        <w:trPr>
          <w:trHeight w:val="149"/>
          <w:jc w:val="center"/>
        </w:trPr>
        <w:tc>
          <w:tcPr>
            <w:tcW w:w="541" w:type="dxa"/>
          </w:tcPr>
          <w:p w:rsidRPr="00727FC6" w:rsidR="006154A1" w:rsidP="006154A1" w:rsidRDefault="006154A1" w14:paraId="488876DB" w14:textId="77777777">
            <w:pPr>
              <w:autoSpaceDE w:val="0"/>
              <w:autoSpaceDN w:val="0"/>
              <w:adjustRightInd w:val="0"/>
              <w:spacing w:after="0"/>
              <w:ind w:left="0"/>
              <w:jc w:val="center"/>
              <w:rPr>
                <w:rFonts w:ascii="Arial" w:hAnsi="Arial" w:cs="Arial"/>
                <w:sz w:val="16"/>
                <w:szCs w:val="16"/>
              </w:rPr>
            </w:pPr>
            <w:r w:rsidRPr="00727FC6">
              <w:rPr>
                <w:rFonts w:ascii="Arial" w:hAnsi="Arial" w:cs="Arial"/>
                <w:sz w:val="16"/>
                <w:szCs w:val="16"/>
              </w:rPr>
              <w:t>Item</w:t>
            </w:r>
          </w:p>
        </w:tc>
        <w:tc>
          <w:tcPr>
            <w:tcW w:w="5412" w:type="dxa"/>
            <w:gridSpan w:val="2"/>
          </w:tcPr>
          <w:p w:rsidRPr="00727FC6" w:rsidR="006154A1" w:rsidP="006154A1" w:rsidRDefault="006154A1" w14:paraId="3644789D"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c>
          <w:tcPr>
            <w:tcW w:w="541" w:type="dxa"/>
          </w:tcPr>
          <w:p w:rsidRPr="00727FC6" w:rsidR="006154A1" w:rsidP="006154A1" w:rsidRDefault="006154A1" w14:paraId="7BD3FCB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Item</w:t>
            </w:r>
          </w:p>
        </w:tc>
        <w:tc>
          <w:tcPr>
            <w:tcW w:w="4570" w:type="dxa"/>
          </w:tcPr>
          <w:p w:rsidRPr="00727FC6" w:rsidR="006154A1" w:rsidP="006154A1" w:rsidRDefault="006154A1" w14:paraId="0E921474"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Entry:</w:t>
            </w:r>
          </w:p>
        </w:tc>
      </w:tr>
      <w:tr w:rsidRPr="00727FC6" w:rsidR="006154A1" w:rsidTr="0082348A" w14:paraId="286B7FB2" w14:textId="77777777">
        <w:trPr>
          <w:cantSplit/>
          <w:trHeight w:val="780"/>
          <w:jc w:val="center"/>
        </w:trPr>
        <w:tc>
          <w:tcPr>
            <w:tcW w:w="541" w:type="dxa"/>
            <w:vMerge w:val="restart"/>
          </w:tcPr>
          <w:p w:rsidRPr="00727FC6" w:rsidR="006154A1" w:rsidP="006154A1" w:rsidRDefault="006154A1" w14:paraId="2496F23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w:t>
            </w:r>
          </w:p>
        </w:tc>
        <w:tc>
          <w:tcPr>
            <w:tcW w:w="5412" w:type="dxa"/>
            <w:gridSpan w:val="2"/>
            <w:vMerge w:val="restart"/>
          </w:tcPr>
          <w:p w:rsidRPr="00727FC6" w:rsidR="006154A1" w:rsidP="006154A1" w:rsidRDefault="006154A1" w14:paraId="4DD5EF4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Type of Submission: </w:t>
            </w:r>
            <w:r w:rsidRPr="00727FC6">
              <w:rPr>
                <w:rFonts w:ascii="Arial" w:hAnsi="Arial" w:cs="Arial"/>
                <w:sz w:val="16"/>
                <w:szCs w:val="16"/>
              </w:rPr>
              <w:t>(Required): Select one type of submission in accordance with agency instructions.</w:t>
            </w:r>
          </w:p>
          <w:p w:rsidRPr="00727FC6" w:rsidR="006154A1" w:rsidP="00AE52F4" w:rsidRDefault="006154A1" w14:paraId="234980D0" w14:textId="77777777">
            <w:pPr>
              <w:numPr>
                <w:ilvl w:val="0"/>
                <w:numId w:val="9"/>
              </w:numPr>
              <w:spacing w:after="0"/>
              <w:rPr>
                <w:rFonts w:ascii="Arial" w:hAnsi="Arial" w:cs="Arial"/>
                <w:sz w:val="16"/>
                <w:szCs w:val="16"/>
              </w:rPr>
            </w:pPr>
            <w:r w:rsidRPr="00727FC6">
              <w:rPr>
                <w:rFonts w:ascii="Arial" w:hAnsi="Arial" w:cs="Arial"/>
                <w:sz w:val="16"/>
                <w:szCs w:val="16"/>
              </w:rPr>
              <w:t>Pre-application</w:t>
            </w:r>
          </w:p>
          <w:p w:rsidRPr="00727FC6" w:rsidR="006154A1" w:rsidP="00AE52F4" w:rsidRDefault="006154A1" w14:paraId="55DF755E" w14:textId="77777777">
            <w:pPr>
              <w:numPr>
                <w:ilvl w:val="0"/>
                <w:numId w:val="9"/>
              </w:numPr>
              <w:spacing w:after="0"/>
              <w:rPr>
                <w:rFonts w:ascii="Arial" w:hAnsi="Arial" w:cs="Arial"/>
                <w:b/>
                <w:bCs/>
                <w:sz w:val="16"/>
                <w:szCs w:val="16"/>
              </w:rPr>
            </w:pPr>
            <w:r w:rsidRPr="00727FC6">
              <w:rPr>
                <w:rFonts w:ascii="Arial" w:hAnsi="Arial" w:cs="Arial"/>
                <w:sz w:val="16"/>
                <w:szCs w:val="16"/>
              </w:rPr>
              <w:t>Application</w:t>
            </w:r>
          </w:p>
          <w:p w:rsidRPr="00727FC6" w:rsidR="006154A1" w:rsidP="00AE52F4" w:rsidRDefault="006154A1" w14:paraId="78A66DC3" w14:textId="77777777">
            <w:pPr>
              <w:numPr>
                <w:ilvl w:val="0"/>
                <w:numId w:val="9"/>
              </w:numPr>
              <w:spacing w:after="0"/>
              <w:rPr>
                <w:rFonts w:ascii="Arial" w:hAnsi="Arial" w:cs="Arial"/>
                <w:b/>
                <w:bCs/>
                <w:sz w:val="16"/>
                <w:szCs w:val="16"/>
              </w:rPr>
            </w:pPr>
            <w:r w:rsidRPr="00727FC6">
              <w:rPr>
                <w:rFonts w:ascii="Arial" w:hAnsi="Arial" w:cs="Arial"/>
                <w:sz w:val="16"/>
                <w:szCs w:val="16"/>
              </w:rPr>
              <w:t>Changed/Corrected Application</w:t>
            </w:r>
            <w:r w:rsidRPr="00727FC6">
              <w:rPr>
                <w:rFonts w:ascii="Arial" w:hAnsi="Arial" w:cs="Arial"/>
                <w:b/>
                <w:bCs/>
                <w:sz w:val="16"/>
                <w:szCs w:val="16"/>
              </w:rPr>
              <w:t xml:space="preserve"> </w:t>
            </w:r>
            <w:r w:rsidRPr="00727FC6">
              <w:rPr>
                <w:rFonts w:ascii="Arial" w:hAnsi="Arial" w:cs="Arial"/>
                <w:sz w:val="16"/>
                <w:szCs w:val="16"/>
              </w:rPr>
              <w:t>– Check if this submission is to change or correct a previously submitted application. Unless requested by the agency, applicants may not use this to submit changes after the closing date.</w:t>
            </w:r>
          </w:p>
        </w:tc>
        <w:tc>
          <w:tcPr>
            <w:tcW w:w="541" w:type="dxa"/>
          </w:tcPr>
          <w:p w:rsidRPr="00727FC6" w:rsidR="006154A1" w:rsidP="006154A1" w:rsidRDefault="006154A1" w14:paraId="23CDD12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10.</w:t>
            </w:r>
          </w:p>
        </w:tc>
        <w:tc>
          <w:tcPr>
            <w:tcW w:w="4570" w:type="dxa"/>
          </w:tcPr>
          <w:p w:rsidRPr="00727FC6" w:rsidR="006154A1" w:rsidP="006154A1" w:rsidRDefault="006154A1" w14:paraId="29DD434C"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Name Of Federal Agency</w:t>
            </w:r>
            <w:r w:rsidRPr="00727FC6">
              <w:rPr>
                <w:rFonts w:ascii="Arial" w:hAnsi="Arial" w:cs="Arial"/>
                <w:b/>
                <w:sz w:val="16"/>
                <w:szCs w:val="16"/>
              </w:rPr>
              <w:t>:</w:t>
            </w:r>
            <w:r w:rsidRPr="00727FC6">
              <w:rPr>
                <w:rFonts w:ascii="Arial" w:hAnsi="Arial" w:cs="Arial"/>
                <w:sz w:val="16"/>
                <w:szCs w:val="16"/>
              </w:rPr>
              <w:t xml:space="preserve"> (Required) Enter the name of the Federal agency from which assistance is being requested with this application. </w:t>
            </w:r>
          </w:p>
        </w:tc>
      </w:tr>
      <w:tr w:rsidRPr="00727FC6" w:rsidR="006154A1" w:rsidTr="0082348A" w14:paraId="1D3D0CB2" w14:textId="77777777">
        <w:trPr>
          <w:cantSplit/>
          <w:trHeight w:val="441"/>
          <w:jc w:val="center"/>
        </w:trPr>
        <w:tc>
          <w:tcPr>
            <w:tcW w:w="541" w:type="dxa"/>
            <w:vMerge/>
          </w:tcPr>
          <w:p w:rsidRPr="00727FC6" w:rsidR="006154A1" w:rsidP="006154A1" w:rsidRDefault="006154A1" w14:paraId="3F0E9546"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D816E74" w14:textId="77777777">
            <w:pPr>
              <w:autoSpaceDE w:val="0"/>
              <w:autoSpaceDN w:val="0"/>
              <w:adjustRightInd w:val="0"/>
              <w:spacing w:after="0"/>
              <w:ind w:left="0"/>
              <w:rPr>
                <w:rFonts w:ascii="Arial" w:hAnsi="Arial" w:cs="Arial"/>
                <w:b/>
                <w:bCs/>
                <w:sz w:val="16"/>
                <w:szCs w:val="16"/>
              </w:rPr>
            </w:pPr>
          </w:p>
        </w:tc>
        <w:tc>
          <w:tcPr>
            <w:tcW w:w="541" w:type="dxa"/>
            <w:vMerge w:val="restart"/>
          </w:tcPr>
          <w:p w:rsidRPr="00727FC6" w:rsidR="006154A1" w:rsidP="006154A1" w:rsidRDefault="006154A1" w14:paraId="597731AE"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11.</w:t>
            </w:r>
          </w:p>
        </w:tc>
        <w:tc>
          <w:tcPr>
            <w:tcW w:w="4570" w:type="dxa"/>
            <w:vMerge w:val="restart"/>
          </w:tcPr>
          <w:p w:rsidRPr="00727FC6" w:rsidR="006154A1" w:rsidP="006154A1" w:rsidRDefault="006154A1" w14:paraId="4CB9BC5F"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Catalog Of Federal Domestic Assistance Number/Title: </w:t>
            </w:r>
            <w:r w:rsidRPr="00727FC6">
              <w:rPr>
                <w:rFonts w:ascii="Arial" w:hAnsi="Arial" w:cs="Arial"/>
                <w:sz w:val="16"/>
                <w:szCs w:val="16"/>
              </w:rPr>
              <w:t xml:space="preserve">Enter the Catalog of Federal Domestic Assistance number and title of the program under which assistance is requested, as found in the program announcement, if applicable. </w:t>
            </w:r>
          </w:p>
          <w:p w:rsidRPr="00727FC6" w:rsidR="006154A1" w:rsidP="006154A1" w:rsidRDefault="006154A1" w14:paraId="0C7C7264" w14:textId="77777777">
            <w:pPr>
              <w:autoSpaceDE w:val="0"/>
              <w:autoSpaceDN w:val="0"/>
              <w:adjustRightInd w:val="0"/>
              <w:spacing w:after="0"/>
              <w:ind w:left="0"/>
              <w:rPr>
                <w:rFonts w:ascii="Arial" w:hAnsi="Arial" w:cs="Arial"/>
                <w:sz w:val="16"/>
                <w:szCs w:val="16"/>
              </w:rPr>
            </w:pPr>
          </w:p>
        </w:tc>
      </w:tr>
      <w:tr w:rsidRPr="00727FC6" w:rsidR="006154A1" w:rsidTr="0082348A" w14:paraId="27FC6417" w14:textId="77777777">
        <w:trPr>
          <w:cantSplit/>
          <w:trHeight w:val="561"/>
          <w:jc w:val="center"/>
        </w:trPr>
        <w:tc>
          <w:tcPr>
            <w:tcW w:w="541" w:type="dxa"/>
            <w:vMerge/>
          </w:tcPr>
          <w:p w:rsidRPr="00727FC6" w:rsidR="006154A1" w:rsidP="006154A1" w:rsidRDefault="006154A1" w14:paraId="4A1CBC2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4B6A82C0" w14:textId="77777777">
            <w:pPr>
              <w:autoSpaceDE w:val="0"/>
              <w:autoSpaceDN w:val="0"/>
              <w:adjustRightInd w:val="0"/>
              <w:spacing w:after="0"/>
              <w:ind w:left="0"/>
              <w:rPr>
                <w:rFonts w:ascii="Arial" w:hAnsi="Arial" w:cs="Arial"/>
                <w:b/>
                <w:bCs/>
                <w:sz w:val="16"/>
                <w:szCs w:val="16"/>
              </w:rPr>
            </w:pPr>
          </w:p>
        </w:tc>
        <w:tc>
          <w:tcPr>
            <w:tcW w:w="541" w:type="dxa"/>
            <w:vMerge/>
          </w:tcPr>
          <w:p w:rsidRPr="00727FC6" w:rsidR="006154A1" w:rsidP="006154A1" w:rsidRDefault="006154A1" w14:paraId="5026D92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D65084D" w14:textId="77777777">
            <w:pPr>
              <w:autoSpaceDE w:val="0"/>
              <w:autoSpaceDN w:val="0"/>
              <w:adjustRightInd w:val="0"/>
              <w:spacing w:after="0"/>
              <w:ind w:left="0"/>
              <w:rPr>
                <w:rFonts w:ascii="Arial" w:hAnsi="Arial" w:cs="Arial"/>
                <w:b/>
                <w:bCs/>
                <w:sz w:val="16"/>
                <w:szCs w:val="16"/>
              </w:rPr>
            </w:pPr>
          </w:p>
        </w:tc>
      </w:tr>
      <w:tr w:rsidRPr="00727FC6" w:rsidR="006154A1" w:rsidTr="0082348A" w14:paraId="02147C38" w14:textId="77777777">
        <w:trPr>
          <w:cantSplit/>
          <w:trHeight w:val="966" w:hRule="exact"/>
          <w:jc w:val="center"/>
        </w:trPr>
        <w:tc>
          <w:tcPr>
            <w:tcW w:w="541" w:type="dxa"/>
            <w:vMerge w:val="restart"/>
          </w:tcPr>
          <w:p w:rsidRPr="00727FC6" w:rsidR="006154A1" w:rsidP="006154A1" w:rsidRDefault="006154A1" w14:paraId="18989269"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2.</w:t>
            </w:r>
          </w:p>
        </w:tc>
        <w:tc>
          <w:tcPr>
            <w:tcW w:w="5412" w:type="dxa"/>
            <w:gridSpan w:val="2"/>
            <w:vMerge w:val="restart"/>
          </w:tcPr>
          <w:p w:rsidRPr="00727FC6" w:rsidR="006154A1" w:rsidP="006154A1" w:rsidRDefault="006154A1" w14:paraId="303587A2" w14:textId="77777777">
            <w:pPr>
              <w:ind w:left="0" w:right="720"/>
              <w:rPr>
                <w:rFonts w:ascii="Arial" w:hAnsi="Arial" w:cs="Arial"/>
                <w:b/>
                <w:sz w:val="16"/>
                <w:szCs w:val="16"/>
              </w:rPr>
            </w:pPr>
            <w:r w:rsidRPr="00727FC6">
              <w:rPr>
                <w:rFonts w:ascii="Arial" w:hAnsi="Arial" w:cs="Arial"/>
                <w:b/>
                <w:bCs/>
                <w:sz w:val="16"/>
                <w:szCs w:val="16"/>
              </w:rPr>
              <w:t>Type of Application</w:t>
            </w:r>
            <w:r w:rsidRPr="00727FC6">
              <w:rPr>
                <w:rFonts w:ascii="Arial" w:hAnsi="Arial" w:cs="Arial"/>
                <w:b/>
                <w:sz w:val="16"/>
                <w:szCs w:val="16"/>
              </w:rPr>
              <w:t>:</w:t>
            </w:r>
            <w:r w:rsidRPr="00727FC6">
              <w:rPr>
                <w:rFonts w:ascii="Arial" w:hAnsi="Arial" w:cs="Arial"/>
                <w:sz w:val="16"/>
                <w:szCs w:val="16"/>
              </w:rPr>
              <w:t xml:space="preserve"> (Required) Select one type of application in accordance with agency instructions.</w:t>
            </w:r>
          </w:p>
          <w:p w:rsidRPr="00727FC6" w:rsidR="006154A1" w:rsidP="00AE52F4" w:rsidRDefault="006154A1" w14:paraId="10A12241" w14:textId="77777777">
            <w:pPr>
              <w:numPr>
                <w:ilvl w:val="0"/>
                <w:numId w:val="8"/>
              </w:numPr>
              <w:spacing w:after="0"/>
              <w:rPr>
                <w:rFonts w:ascii="Arial" w:hAnsi="Arial" w:cs="Arial"/>
                <w:b/>
                <w:sz w:val="16"/>
                <w:szCs w:val="16"/>
              </w:rPr>
            </w:pPr>
            <w:r w:rsidRPr="00727FC6">
              <w:rPr>
                <w:rFonts w:ascii="Arial" w:hAnsi="Arial" w:cs="Arial"/>
                <w:sz w:val="16"/>
                <w:szCs w:val="16"/>
              </w:rPr>
              <w:t>New – An application that is being submitted to an agency for the first time.</w:t>
            </w:r>
          </w:p>
          <w:p w:rsidRPr="00727FC6" w:rsidR="006154A1" w:rsidP="00AE52F4" w:rsidRDefault="006154A1" w14:paraId="10ABC745" w14:textId="77777777">
            <w:pPr>
              <w:numPr>
                <w:ilvl w:val="0"/>
                <w:numId w:val="8"/>
              </w:numPr>
              <w:spacing w:after="0"/>
              <w:rPr>
                <w:rFonts w:ascii="Arial" w:hAnsi="Arial" w:cs="Arial"/>
                <w:b/>
                <w:sz w:val="16"/>
                <w:szCs w:val="16"/>
              </w:rPr>
            </w:pPr>
            <w:r w:rsidRPr="00727FC6">
              <w:rPr>
                <w:rFonts w:ascii="Arial" w:hAnsi="Arial" w:cs="Arial"/>
                <w:sz w:val="16"/>
                <w:szCs w:val="16"/>
              </w:rPr>
              <w:t>Continuation - An extension for an additional funding/budget period for a project with a projected completion date. This can include renewals.</w:t>
            </w:r>
          </w:p>
          <w:p w:rsidRPr="00727FC6" w:rsidR="006154A1" w:rsidP="00AE52F4" w:rsidRDefault="006154A1" w14:paraId="290869A0" w14:textId="77777777">
            <w:pPr>
              <w:numPr>
                <w:ilvl w:val="0"/>
                <w:numId w:val="5"/>
              </w:numPr>
              <w:autoSpaceDE w:val="0"/>
              <w:autoSpaceDN w:val="0"/>
              <w:adjustRightInd w:val="0"/>
              <w:spacing w:after="0"/>
              <w:rPr>
                <w:rFonts w:ascii="Arial" w:hAnsi="Arial" w:cs="Arial"/>
                <w:sz w:val="16"/>
                <w:szCs w:val="16"/>
              </w:rPr>
            </w:pPr>
            <w:r w:rsidRPr="00727FC6">
              <w:rPr>
                <w:rFonts w:ascii="Arial" w:hAnsi="Arial" w:cs="Arial"/>
                <w:sz w:val="16"/>
                <w:szCs w:val="16"/>
              </w:rPr>
              <w:t xml:space="preserve">Revision - Any change in the Federal government’s financial obligation or contingent liability from an existing obligation. If a revision, enter the appropriate letter(s).  More than one may be selected. If "Other" is selected, please specify in text box provided.  </w:t>
            </w:r>
          </w:p>
          <w:p w:rsidRPr="00727FC6" w:rsidR="006154A1" w:rsidP="006154A1" w:rsidRDefault="006154A1" w14:paraId="42C8E482" w14:textId="77777777">
            <w:pPr>
              <w:spacing w:after="0"/>
              <w:ind w:left="0"/>
              <w:rPr>
                <w:rFonts w:ascii="Arial" w:hAnsi="Arial" w:cs="Arial"/>
                <w:sz w:val="16"/>
                <w:szCs w:val="16"/>
              </w:rPr>
            </w:pPr>
            <w:r w:rsidRPr="00727FC6">
              <w:rPr>
                <w:rFonts w:ascii="Arial" w:hAnsi="Arial" w:cs="Arial"/>
                <w:sz w:val="16"/>
                <w:szCs w:val="16"/>
              </w:rPr>
              <w:t xml:space="preserve">        A. Increase Award            B. Decrease Award</w:t>
            </w:r>
          </w:p>
          <w:p w:rsidRPr="00727FC6" w:rsidR="006154A1" w:rsidP="006154A1" w:rsidRDefault="006154A1" w14:paraId="2FF330B6" w14:textId="77777777">
            <w:pPr>
              <w:spacing w:after="0"/>
              <w:ind w:left="0"/>
              <w:rPr>
                <w:rFonts w:ascii="Arial" w:hAnsi="Arial" w:cs="Arial"/>
                <w:sz w:val="16"/>
                <w:szCs w:val="16"/>
              </w:rPr>
            </w:pPr>
            <w:r w:rsidRPr="00727FC6">
              <w:rPr>
                <w:rFonts w:ascii="Arial" w:hAnsi="Arial" w:cs="Arial"/>
                <w:sz w:val="16"/>
                <w:szCs w:val="16"/>
              </w:rPr>
              <w:t xml:space="preserve">        C. Increase Duration        D. Decrease Duration</w:t>
            </w:r>
          </w:p>
          <w:p w:rsidRPr="00727FC6" w:rsidR="006154A1" w:rsidP="006154A1" w:rsidRDefault="006154A1" w14:paraId="1FA075A9" w14:textId="77777777">
            <w:pPr>
              <w:spacing w:after="0"/>
              <w:ind w:left="0"/>
              <w:rPr>
                <w:rFonts w:ascii="Arial" w:hAnsi="Arial" w:cs="Arial"/>
                <w:b/>
                <w:bCs/>
                <w:sz w:val="16"/>
                <w:szCs w:val="16"/>
              </w:rPr>
            </w:pPr>
            <w:r w:rsidRPr="00727FC6">
              <w:rPr>
                <w:rFonts w:ascii="Arial" w:hAnsi="Arial" w:cs="Arial"/>
                <w:sz w:val="16"/>
                <w:szCs w:val="16"/>
              </w:rPr>
              <w:t xml:space="preserve">        E. Other (Specify)</w:t>
            </w:r>
          </w:p>
        </w:tc>
        <w:tc>
          <w:tcPr>
            <w:tcW w:w="541" w:type="dxa"/>
          </w:tcPr>
          <w:p w:rsidRPr="00727FC6" w:rsidR="006154A1" w:rsidP="006154A1" w:rsidRDefault="006154A1" w14:paraId="69CE891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12.</w:t>
            </w:r>
          </w:p>
        </w:tc>
        <w:tc>
          <w:tcPr>
            <w:tcW w:w="4570" w:type="dxa"/>
          </w:tcPr>
          <w:p w:rsidRPr="00727FC6" w:rsidR="006154A1" w:rsidP="006154A1" w:rsidRDefault="006154A1" w14:paraId="336D459E"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Funding Opportunity Number/Title: </w:t>
            </w:r>
            <w:r w:rsidRPr="00727FC6">
              <w:rPr>
                <w:rFonts w:ascii="Arial" w:hAnsi="Arial" w:cs="Arial"/>
                <w:sz w:val="16"/>
                <w:szCs w:val="16"/>
              </w:rPr>
              <w:t>(Required)</w:t>
            </w:r>
            <w:r w:rsidRPr="00727FC6">
              <w:rPr>
                <w:rFonts w:ascii="Arial" w:hAnsi="Arial" w:cs="Arial"/>
                <w:b/>
                <w:bCs/>
                <w:sz w:val="16"/>
                <w:szCs w:val="16"/>
              </w:rPr>
              <w:t xml:space="preserve"> </w:t>
            </w:r>
            <w:r w:rsidRPr="00727FC6">
              <w:rPr>
                <w:rFonts w:ascii="Arial" w:hAnsi="Arial" w:cs="Arial"/>
                <w:sz w:val="16"/>
                <w:szCs w:val="16"/>
              </w:rPr>
              <w:t>Enter the Funding Opportunity Number and title of the opportunity under which assistance is requested, as found in the program announcement.</w:t>
            </w:r>
          </w:p>
        </w:tc>
      </w:tr>
      <w:tr w:rsidRPr="00727FC6" w:rsidR="006154A1" w:rsidTr="0082348A" w14:paraId="59BAEEE7" w14:textId="77777777">
        <w:trPr>
          <w:cantSplit/>
          <w:trHeight w:val="73"/>
          <w:jc w:val="center"/>
        </w:trPr>
        <w:tc>
          <w:tcPr>
            <w:tcW w:w="541" w:type="dxa"/>
            <w:vMerge/>
          </w:tcPr>
          <w:p w:rsidRPr="00727FC6" w:rsidR="006154A1" w:rsidP="006154A1" w:rsidRDefault="006154A1" w14:paraId="66EE1E33"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58096AA9" w14:textId="77777777">
            <w:pPr>
              <w:ind w:left="0" w:right="720"/>
              <w:rPr>
                <w:rFonts w:ascii="Arial" w:hAnsi="Arial" w:cs="Arial"/>
                <w:b/>
                <w:bCs/>
                <w:sz w:val="16"/>
                <w:szCs w:val="16"/>
              </w:rPr>
            </w:pPr>
          </w:p>
        </w:tc>
        <w:tc>
          <w:tcPr>
            <w:tcW w:w="541" w:type="dxa"/>
          </w:tcPr>
          <w:p w:rsidRPr="00727FC6" w:rsidR="006154A1" w:rsidP="006154A1" w:rsidRDefault="006154A1" w14:paraId="7C4DC7F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13.</w:t>
            </w:r>
          </w:p>
        </w:tc>
        <w:tc>
          <w:tcPr>
            <w:tcW w:w="4570" w:type="dxa"/>
          </w:tcPr>
          <w:p w:rsidRPr="00727FC6" w:rsidR="006154A1" w:rsidP="006154A1" w:rsidRDefault="006154A1" w14:paraId="4EFCF7CA"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Competition Identification Number/Title: </w:t>
            </w:r>
            <w:r w:rsidRPr="00727FC6">
              <w:rPr>
                <w:rFonts w:ascii="Arial" w:hAnsi="Arial" w:cs="Arial"/>
                <w:sz w:val="16"/>
                <w:szCs w:val="16"/>
              </w:rPr>
              <w:t>Enter the Competition Identification Number and title of the competition under which assistance is requested, if applicable.</w:t>
            </w:r>
          </w:p>
        </w:tc>
      </w:tr>
      <w:tr w:rsidRPr="00727FC6" w:rsidR="006154A1" w:rsidTr="0082348A" w14:paraId="6FDE63D7" w14:textId="77777777">
        <w:trPr>
          <w:cantSplit/>
          <w:trHeight w:val="609"/>
          <w:jc w:val="center"/>
        </w:trPr>
        <w:tc>
          <w:tcPr>
            <w:tcW w:w="541" w:type="dxa"/>
            <w:vMerge/>
          </w:tcPr>
          <w:p w:rsidRPr="00727FC6" w:rsidR="006154A1" w:rsidP="006154A1" w:rsidRDefault="006154A1" w14:paraId="736BEAAF"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E172274" w14:textId="77777777">
            <w:pPr>
              <w:ind w:left="0" w:right="720"/>
              <w:rPr>
                <w:rFonts w:ascii="Arial" w:hAnsi="Arial" w:cs="Arial"/>
                <w:b/>
                <w:bCs/>
                <w:sz w:val="16"/>
                <w:szCs w:val="16"/>
              </w:rPr>
            </w:pPr>
          </w:p>
        </w:tc>
        <w:tc>
          <w:tcPr>
            <w:tcW w:w="541" w:type="dxa"/>
          </w:tcPr>
          <w:p w:rsidRPr="00727FC6" w:rsidR="006154A1" w:rsidP="006154A1" w:rsidRDefault="006154A1" w14:paraId="28917EC1"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14.</w:t>
            </w:r>
          </w:p>
        </w:tc>
        <w:tc>
          <w:tcPr>
            <w:tcW w:w="4570" w:type="dxa"/>
          </w:tcPr>
          <w:p w:rsidRPr="00727FC6" w:rsidR="006154A1" w:rsidP="006154A1" w:rsidRDefault="006154A1" w14:paraId="70B877F2"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Areas Affected By Project: </w:t>
            </w:r>
            <w:r w:rsidRPr="00727FC6">
              <w:rPr>
                <w:rFonts w:ascii="Arial" w:hAnsi="Arial" w:cs="Arial"/>
                <w:sz w:val="16"/>
                <w:szCs w:val="16"/>
              </w:rPr>
              <w:t xml:space="preserve"> This data element is intended for use only by programs for which the area(s) affected are likely to be different than the places(s) of performance reported on the SF-424 Project/Performance Site Location(s) Form. Add attachment to enter additional areas if needed.</w:t>
            </w:r>
          </w:p>
        </w:tc>
      </w:tr>
      <w:tr w:rsidRPr="00727FC6" w:rsidR="006154A1" w:rsidTr="0082348A" w14:paraId="1FF1B43B" w14:textId="77777777">
        <w:trPr>
          <w:cantSplit/>
          <w:trHeight w:val="582" w:hRule="exact"/>
          <w:jc w:val="center"/>
        </w:trPr>
        <w:tc>
          <w:tcPr>
            <w:tcW w:w="541" w:type="dxa"/>
          </w:tcPr>
          <w:p w:rsidRPr="00727FC6" w:rsidR="006154A1" w:rsidP="006154A1" w:rsidRDefault="006154A1" w14:paraId="41A922B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3.</w:t>
            </w:r>
          </w:p>
        </w:tc>
        <w:tc>
          <w:tcPr>
            <w:tcW w:w="5412" w:type="dxa"/>
            <w:gridSpan w:val="2"/>
          </w:tcPr>
          <w:p w:rsidRPr="00727FC6" w:rsidR="006154A1" w:rsidP="006154A1" w:rsidRDefault="006154A1" w14:paraId="10A5D12D" w14:textId="77777777">
            <w:pPr>
              <w:spacing w:after="0"/>
              <w:ind w:left="0"/>
              <w:rPr>
                <w:rFonts w:ascii="Arial" w:hAnsi="Arial" w:cs="Arial"/>
                <w:sz w:val="16"/>
                <w:szCs w:val="16"/>
              </w:rPr>
            </w:pPr>
            <w:r w:rsidRPr="00727FC6">
              <w:rPr>
                <w:rFonts w:ascii="Arial" w:hAnsi="Arial" w:cs="Arial"/>
                <w:b/>
                <w:bCs/>
                <w:sz w:val="16"/>
                <w:szCs w:val="16"/>
              </w:rPr>
              <w:t xml:space="preserve">Date Received:  </w:t>
            </w:r>
            <w:r w:rsidRPr="00727FC6">
              <w:rPr>
                <w:rFonts w:ascii="Arial" w:hAnsi="Arial" w:cs="Arial"/>
                <w:sz w:val="16"/>
                <w:szCs w:val="16"/>
              </w:rPr>
              <w:t>Leave this field blank. This date will be assigned by the Federal agency.</w:t>
            </w:r>
          </w:p>
          <w:p w:rsidRPr="00727FC6" w:rsidR="006154A1" w:rsidP="006154A1" w:rsidRDefault="006154A1" w14:paraId="44566724" w14:textId="77777777">
            <w:pPr>
              <w:spacing w:after="0"/>
              <w:ind w:left="0"/>
              <w:rPr>
                <w:rFonts w:ascii="Arial" w:hAnsi="Arial" w:cs="Arial"/>
                <w:sz w:val="16"/>
                <w:szCs w:val="16"/>
              </w:rPr>
            </w:pPr>
          </w:p>
        </w:tc>
        <w:tc>
          <w:tcPr>
            <w:tcW w:w="541" w:type="dxa"/>
            <w:vMerge w:val="restart"/>
          </w:tcPr>
          <w:p w:rsidRPr="00727FC6" w:rsidR="006154A1" w:rsidP="006154A1" w:rsidRDefault="006154A1" w14:paraId="41BFA7F8"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15.</w:t>
            </w:r>
          </w:p>
        </w:tc>
        <w:tc>
          <w:tcPr>
            <w:tcW w:w="4570" w:type="dxa"/>
            <w:vMerge w:val="restart"/>
          </w:tcPr>
          <w:p w:rsidRPr="00727FC6" w:rsidR="006154A1" w:rsidP="006154A1" w:rsidRDefault="006154A1" w14:paraId="709BB167"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Descriptive Title of Applicant’s Project:</w:t>
            </w:r>
            <w:r w:rsidRPr="00727FC6">
              <w:rPr>
                <w:rFonts w:ascii="Arial" w:hAnsi="Arial" w:cs="Arial"/>
                <w:sz w:val="16"/>
                <w:szCs w:val="16"/>
              </w:rPr>
              <w:t xml:space="preserve"> (Required) Enter a brief descriptive title of the project.  If appropriate, attach a map showing project location (e.g., construction or real property projects). For pre-applications, attach a summary description of the project.</w:t>
            </w:r>
          </w:p>
        </w:tc>
      </w:tr>
      <w:tr w:rsidRPr="00727FC6" w:rsidR="006154A1" w:rsidTr="0082348A" w14:paraId="63A4C9EC" w14:textId="77777777">
        <w:trPr>
          <w:cantSplit/>
          <w:trHeight w:val="451" w:hRule="exact"/>
          <w:jc w:val="center"/>
        </w:trPr>
        <w:tc>
          <w:tcPr>
            <w:tcW w:w="541" w:type="dxa"/>
          </w:tcPr>
          <w:p w:rsidRPr="00727FC6" w:rsidR="006154A1" w:rsidP="006154A1" w:rsidRDefault="006154A1" w14:paraId="169BFFFF"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4.</w:t>
            </w:r>
          </w:p>
        </w:tc>
        <w:tc>
          <w:tcPr>
            <w:tcW w:w="5412" w:type="dxa"/>
            <w:gridSpan w:val="2"/>
          </w:tcPr>
          <w:p w:rsidRPr="00727FC6" w:rsidR="006154A1" w:rsidP="006154A1" w:rsidRDefault="006154A1" w14:paraId="79B894D4" w14:textId="77777777">
            <w:pPr>
              <w:spacing w:after="0"/>
              <w:ind w:left="0"/>
              <w:rPr>
                <w:rFonts w:ascii="Arial" w:hAnsi="Arial" w:cs="Arial"/>
                <w:sz w:val="16"/>
                <w:szCs w:val="16"/>
              </w:rPr>
            </w:pPr>
            <w:r w:rsidRPr="00727FC6">
              <w:rPr>
                <w:rFonts w:ascii="Arial" w:hAnsi="Arial" w:cs="Arial"/>
                <w:b/>
                <w:bCs/>
                <w:sz w:val="16"/>
                <w:szCs w:val="16"/>
              </w:rPr>
              <w:t>Applicant Identifier</w:t>
            </w:r>
            <w:r w:rsidRPr="00727FC6">
              <w:rPr>
                <w:rFonts w:ascii="Arial" w:hAnsi="Arial" w:cs="Arial"/>
                <w:sz w:val="16"/>
                <w:szCs w:val="16"/>
              </w:rPr>
              <w:t>: Enter the entity identifier assigned by the Federal agency, if any, or applicant’s control number, if applicable.</w:t>
            </w:r>
          </w:p>
        </w:tc>
        <w:tc>
          <w:tcPr>
            <w:tcW w:w="541" w:type="dxa"/>
            <w:vMerge/>
          </w:tcPr>
          <w:p w:rsidRPr="00727FC6" w:rsidR="006154A1" w:rsidP="006154A1" w:rsidRDefault="006154A1" w14:paraId="393275E3"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5FE15C74" w14:textId="77777777">
            <w:pPr>
              <w:autoSpaceDE w:val="0"/>
              <w:autoSpaceDN w:val="0"/>
              <w:adjustRightInd w:val="0"/>
              <w:spacing w:after="0"/>
              <w:ind w:left="0"/>
              <w:rPr>
                <w:rFonts w:ascii="Arial" w:hAnsi="Arial" w:cs="Arial"/>
                <w:b/>
                <w:bCs/>
                <w:sz w:val="16"/>
                <w:szCs w:val="16"/>
              </w:rPr>
            </w:pPr>
          </w:p>
        </w:tc>
      </w:tr>
      <w:tr w:rsidRPr="00727FC6" w:rsidR="006154A1" w:rsidTr="0082348A" w14:paraId="0CB910F1" w14:textId="77777777">
        <w:trPr>
          <w:cantSplit/>
          <w:trHeight w:val="402"/>
          <w:jc w:val="center"/>
        </w:trPr>
        <w:tc>
          <w:tcPr>
            <w:tcW w:w="541" w:type="dxa"/>
            <w:tcBorders>
              <w:bottom w:val="single" w:color="auto" w:sz="4" w:space="0"/>
            </w:tcBorders>
          </w:tcPr>
          <w:p w:rsidRPr="00727FC6" w:rsidR="006154A1" w:rsidP="006154A1" w:rsidRDefault="006154A1" w14:paraId="43E33F45"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5a</w:t>
            </w:r>
          </w:p>
        </w:tc>
        <w:tc>
          <w:tcPr>
            <w:tcW w:w="5412" w:type="dxa"/>
            <w:gridSpan w:val="2"/>
            <w:tcBorders>
              <w:bottom w:val="single" w:color="auto" w:sz="4" w:space="0"/>
            </w:tcBorders>
          </w:tcPr>
          <w:p w:rsidRPr="00727FC6" w:rsidR="006154A1" w:rsidP="006154A1" w:rsidRDefault="006154A1" w14:paraId="7FFF206A" w14:textId="77777777">
            <w:pPr>
              <w:spacing w:after="0"/>
              <w:ind w:left="0"/>
              <w:rPr>
                <w:rFonts w:ascii="Arial" w:hAnsi="Arial" w:cs="Arial"/>
                <w:sz w:val="16"/>
                <w:szCs w:val="16"/>
              </w:rPr>
            </w:pPr>
            <w:r w:rsidRPr="00727FC6">
              <w:rPr>
                <w:rFonts w:ascii="Arial" w:hAnsi="Arial" w:cs="Arial"/>
                <w:b/>
                <w:bCs/>
                <w:sz w:val="16"/>
                <w:szCs w:val="16"/>
              </w:rPr>
              <w:t>Federal Entity Identifier</w:t>
            </w:r>
            <w:r w:rsidRPr="00727FC6">
              <w:rPr>
                <w:rFonts w:ascii="Arial" w:hAnsi="Arial" w:cs="Arial"/>
                <w:sz w:val="16"/>
                <w:szCs w:val="16"/>
              </w:rPr>
              <w:t>: Enter the number assigned to your organization by the Federal agency, if any.</w:t>
            </w:r>
          </w:p>
        </w:tc>
        <w:tc>
          <w:tcPr>
            <w:tcW w:w="541" w:type="dxa"/>
            <w:vMerge w:val="restart"/>
          </w:tcPr>
          <w:p w:rsidRPr="00727FC6" w:rsidR="006154A1" w:rsidP="006154A1" w:rsidRDefault="006154A1" w14:paraId="798B875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16.</w:t>
            </w:r>
          </w:p>
        </w:tc>
        <w:tc>
          <w:tcPr>
            <w:tcW w:w="4570" w:type="dxa"/>
            <w:vMerge w:val="restart"/>
          </w:tcPr>
          <w:p w:rsidRPr="00727FC6" w:rsidR="006154A1" w:rsidP="006154A1" w:rsidRDefault="006154A1" w14:paraId="78D489D8"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Congressional Districts Of</w:t>
            </w:r>
            <w:r w:rsidRPr="00727FC6">
              <w:rPr>
                <w:rFonts w:ascii="Arial" w:hAnsi="Arial" w:cs="Arial"/>
                <w:sz w:val="16"/>
                <w:szCs w:val="16"/>
              </w:rPr>
              <w:t>: 16a. (Required) Enter the applicant’s congressional district. 16b. Enter all district(s) affected by the program or project. Enter in the format: 2 characters State Abbreviation – 3 characters District Number, e.g., CA-005 for California 5</w:t>
            </w:r>
            <w:r w:rsidRPr="00727FC6">
              <w:rPr>
                <w:rFonts w:ascii="Arial" w:hAnsi="Arial" w:cs="Arial"/>
                <w:sz w:val="16"/>
                <w:szCs w:val="16"/>
                <w:vertAlign w:val="superscript"/>
              </w:rPr>
              <w:t>th</w:t>
            </w:r>
            <w:r w:rsidRPr="00727FC6">
              <w:rPr>
                <w:rFonts w:ascii="Arial" w:hAnsi="Arial" w:cs="Arial"/>
                <w:sz w:val="16"/>
                <w:szCs w:val="16"/>
              </w:rPr>
              <w:t xml:space="preserve"> district, CA-012 for California 12</w:t>
            </w:r>
            <w:r w:rsidRPr="00727FC6">
              <w:rPr>
                <w:rFonts w:ascii="Arial" w:hAnsi="Arial" w:cs="Arial"/>
                <w:sz w:val="16"/>
                <w:szCs w:val="16"/>
                <w:vertAlign w:val="superscript"/>
              </w:rPr>
              <w:t>th</w:t>
            </w:r>
            <w:r w:rsidRPr="00727FC6">
              <w:rPr>
                <w:rFonts w:ascii="Arial" w:hAnsi="Arial" w:cs="Arial"/>
                <w:sz w:val="16"/>
                <w:szCs w:val="16"/>
              </w:rPr>
              <w:t xml:space="preserve"> district, NC-103 for North Carolina’s 103</w:t>
            </w:r>
            <w:r w:rsidRPr="00727FC6">
              <w:rPr>
                <w:rFonts w:ascii="Arial" w:hAnsi="Arial" w:cs="Arial"/>
                <w:sz w:val="16"/>
                <w:szCs w:val="16"/>
                <w:vertAlign w:val="superscript"/>
              </w:rPr>
              <w:t>rd</w:t>
            </w:r>
            <w:r w:rsidRPr="00727FC6">
              <w:rPr>
                <w:rFonts w:ascii="Arial" w:hAnsi="Arial" w:cs="Arial"/>
                <w:sz w:val="16"/>
                <w:szCs w:val="16"/>
              </w:rPr>
              <w:t xml:space="preserve"> district. If al</w:t>
            </w:r>
            <w:r w:rsidRPr="00727FC6" w:rsidR="00F03300">
              <w:rPr>
                <w:rFonts w:ascii="Arial" w:hAnsi="Arial" w:cs="Arial"/>
                <w:sz w:val="16"/>
                <w:szCs w:val="16"/>
              </w:rPr>
              <w:t>l congressional districts in a s</w:t>
            </w:r>
            <w:r w:rsidRPr="00727FC6">
              <w:rPr>
                <w:rFonts w:ascii="Arial" w:hAnsi="Arial" w:cs="Arial"/>
                <w:sz w:val="16"/>
                <w:szCs w:val="16"/>
              </w:rPr>
              <w:t>tate are affected, enter “all” for the district number, e.g., MD-all for all congressional districts in Maryland. If nationwide,</w:t>
            </w:r>
            <w:r w:rsidRPr="00727FC6" w:rsidR="00F03300">
              <w:rPr>
                <w:rFonts w:ascii="Arial" w:hAnsi="Arial" w:cs="Arial"/>
                <w:sz w:val="16"/>
                <w:szCs w:val="16"/>
              </w:rPr>
              <w:t xml:space="preserve"> i.e. all districts within all s</w:t>
            </w:r>
            <w:r w:rsidRPr="00727FC6">
              <w:rPr>
                <w:rFonts w:ascii="Arial" w:hAnsi="Arial" w:cs="Arial"/>
                <w:sz w:val="16"/>
                <w:szCs w:val="16"/>
              </w:rPr>
              <w:t>tates are affected, enter US-all. If the program/project is outside the US, enter 00-000. This optional data element is intended for use only by programs for which the area(s) affected are likely to be different than the places(s) of performance reported on the SF-424 Project/Performance Site Location(s) Form. Attach an additional list of program/project congressional districts, if needed.</w:t>
            </w:r>
          </w:p>
        </w:tc>
      </w:tr>
      <w:tr w:rsidRPr="00727FC6" w:rsidR="006154A1" w:rsidTr="0082348A" w14:paraId="589FCBFF" w14:textId="77777777">
        <w:trPr>
          <w:cantSplit/>
          <w:trHeight w:val="749"/>
          <w:jc w:val="center"/>
        </w:trPr>
        <w:tc>
          <w:tcPr>
            <w:tcW w:w="541" w:type="dxa"/>
            <w:tcBorders>
              <w:bottom w:val="single" w:color="auto" w:sz="4" w:space="0"/>
            </w:tcBorders>
          </w:tcPr>
          <w:p w:rsidRPr="00727FC6" w:rsidR="006154A1" w:rsidP="006154A1" w:rsidRDefault="006154A1" w14:paraId="32CBAF90"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5b.</w:t>
            </w:r>
          </w:p>
        </w:tc>
        <w:tc>
          <w:tcPr>
            <w:tcW w:w="5412" w:type="dxa"/>
            <w:gridSpan w:val="2"/>
            <w:tcBorders>
              <w:bottom w:val="single" w:color="auto" w:sz="4" w:space="0"/>
            </w:tcBorders>
          </w:tcPr>
          <w:p w:rsidRPr="00727FC6" w:rsidR="006154A1" w:rsidP="006154A1" w:rsidRDefault="006154A1" w14:paraId="4B1B0220" w14:textId="77777777">
            <w:pPr>
              <w:spacing w:after="0"/>
              <w:ind w:left="0"/>
              <w:rPr>
                <w:rFonts w:ascii="Arial" w:hAnsi="Arial" w:cs="Arial"/>
                <w:b/>
                <w:bCs/>
                <w:sz w:val="16"/>
                <w:szCs w:val="16"/>
              </w:rPr>
            </w:pPr>
            <w:r w:rsidRPr="00727FC6">
              <w:rPr>
                <w:rFonts w:ascii="Arial" w:hAnsi="Arial" w:cs="Arial"/>
                <w:b/>
                <w:bCs/>
                <w:sz w:val="16"/>
                <w:szCs w:val="16"/>
              </w:rPr>
              <w:t>Federal Award Identifier</w:t>
            </w:r>
            <w:r w:rsidRPr="00727FC6">
              <w:rPr>
                <w:rFonts w:ascii="Arial" w:hAnsi="Arial" w:cs="Arial"/>
                <w:sz w:val="16"/>
                <w:szCs w:val="16"/>
              </w:rPr>
              <w:t>: For new applications leave blank. For a continuation or revision to an existing award, enter the previously assigned Federal award identifier number. If a changed/corrected application, enter the Federal Identifier in accordance with agency instructions.</w:t>
            </w:r>
          </w:p>
        </w:tc>
        <w:tc>
          <w:tcPr>
            <w:tcW w:w="541" w:type="dxa"/>
            <w:vMerge/>
          </w:tcPr>
          <w:p w:rsidRPr="00727FC6" w:rsidR="006154A1" w:rsidP="006154A1" w:rsidRDefault="006154A1" w14:paraId="662D652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68EA012" w14:textId="77777777">
            <w:pPr>
              <w:autoSpaceDE w:val="0"/>
              <w:autoSpaceDN w:val="0"/>
              <w:adjustRightInd w:val="0"/>
              <w:spacing w:after="0"/>
              <w:ind w:left="0"/>
              <w:rPr>
                <w:rFonts w:ascii="Arial" w:hAnsi="Arial" w:cs="Arial"/>
                <w:b/>
                <w:bCs/>
                <w:sz w:val="16"/>
                <w:szCs w:val="16"/>
              </w:rPr>
            </w:pPr>
          </w:p>
        </w:tc>
      </w:tr>
      <w:tr w:rsidRPr="00727FC6" w:rsidR="006154A1" w:rsidTr="0082348A" w14:paraId="55E6E8B1" w14:textId="77777777">
        <w:trPr>
          <w:cantSplit/>
          <w:trHeight w:val="374"/>
          <w:jc w:val="center"/>
        </w:trPr>
        <w:tc>
          <w:tcPr>
            <w:tcW w:w="541" w:type="dxa"/>
            <w:tcBorders>
              <w:bottom w:val="single" w:color="auto" w:sz="4" w:space="0"/>
            </w:tcBorders>
          </w:tcPr>
          <w:p w:rsidRPr="00727FC6" w:rsidR="006154A1" w:rsidP="006154A1" w:rsidRDefault="006154A1" w14:paraId="0561E06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6.</w:t>
            </w:r>
          </w:p>
        </w:tc>
        <w:tc>
          <w:tcPr>
            <w:tcW w:w="5412" w:type="dxa"/>
            <w:gridSpan w:val="2"/>
            <w:tcBorders>
              <w:bottom w:val="single" w:color="auto" w:sz="4" w:space="0"/>
            </w:tcBorders>
          </w:tcPr>
          <w:p w:rsidRPr="00727FC6" w:rsidR="006154A1" w:rsidP="006154A1" w:rsidRDefault="006154A1" w14:paraId="16EAEFC4"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Date Received by State:  </w:t>
            </w:r>
            <w:r w:rsidRPr="00727FC6">
              <w:rPr>
                <w:rFonts w:ascii="Arial" w:hAnsi="Arial" w:cs="Arial"/>
                <w:sz w:val="16"/>
                <w:szCs w:val="16"/>
              </w:rPr>
              <w:t>Leave this field blank. Thi</w:t>
            </w:r>
            <w:r w:rsidRPr="00727FC6" w:rsidR="00F03300">
              <w:rPr>
                <w:rFonts w:ascii="Arial" w:hAnsi="Arial" w:cs="Arial"/>
                <w:sz w:val="16"/>
                <w:szCs w:val="16"/>
              </w:rPr>
              <w:t>s date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4DFD00F4"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7E1A66CE" w14:textId="77777777">
            <w:pPr>
              <w:autoSpaceDE w:val="0"/>
              <w:autoSpaceDN w:val="0"/>
              <w:adjustRightInd w:val="0"/>
              <w:spacing w:after="0"/>
              <w:ind w:left="0"/>
              <w:rPr>
                <w:rFonts w:ascii="Arial" w:hAnsi="Arial" w:cs="Arial"/>
                <w:b/>
                <w:bCs/>
                <w:sz w:val="16"/>
                <w:szCs w:val="16"/>
              </w:rPr>
            </w:pPr>
          </w:p>
        </w:tc>
      </w:tr>
      <w:tr w:rsidRPr="00727FC6" w:rsidR="006154A1" w:rsidTr="0082348A" w14:paraId="407A6E35" w14:textId="77777777">
        <w:trPr>
          <w:cantSplit/>
          <w:trHeight w:val="515"/>
          <w:jc w:val="center"/>
        </w:trPr>
        <w:tc>
          <w:tcPr>
            <w:tcW w:w="541" w:type="dxa"/>
            <w:tcBorders>
              <w:bottom w:val="single" w:color="auto" w:sz="4" w:space="0"/>
            </w:tcBorders>
          </w:tcPr>
          <w:p w:rsidRPr="00727FC6" w:rsidR="006154A1" w:rsidP="006154A1" w:rsidRDefault="006154A1" w14:paraId="1679B1E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7.</w:t>
            </w:r>
          </w:p>
        </w:tc>
        <w:tc>
          <w:tcPr>
            <w:tcW w:w="5412" w:type="dxa"/>
            <w:gridSpan w:val="2"/>
            <w:tcBorders>
              <w:bottom w:val="single" w:color="auto" w:sz="4" w:space="0"/>
            </w:tcBorders>
          </w:tcPr>
          <w:p w:rsidRPr="00727FC6" w:rsidR="006154A1" w:rsidP="006154A1" w:rsidRDefault="006154A1" w14:paraId="55A9EDF0"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 xml:space="preserve">State Application Identifier:  </w:t>
            </w:r>
            <w:r w:rsidRPr="00727FC6">
              <w:rPr>
                <w:rFonts w:ascii="Arial" w:hAnsi="Arial" w:cs="Arial"/>
                <w:sz w:val="16"/>
                <w:szCs w:val="16"/>
              </w:rPr>
              <w:t>Leave this field blank. This iden</w:t>
            </w:r>
            <w:r w:rsidRPr="00727FC6" w:rsidR="00F03300">
              <w:rPr>
                <w:rFonts w:ascii="Arial" w:hAnsi="Arial" w:cs="Arial"/>
                <w:sz w:val="16"/>
                <w:szCs w:val="16"/>
              </w:rPr>
              <w:t>tifier will be assigned by the s</w:t>
            </w:r>
            <w:r w:rsidRPr="00727FC6">
              <w:rPr>
                <w:rFonts w:ascii="Arial" w:hAnsi="Arial" w:cs="Arial"/>
                <w:sz w:val="16"/>
                <w:szCs w:val="16"/>
              </w:rPr>
              <w:t>tate, if applicable.</w:t>
            </w:r>
          </w:p>
        </w:tc>
        <w:tc>
          <w:tcPr>
            <w:tcW w:w="541" w:type="dxa"/>
            <w:vMerge/>
          </w:tcPr>
          <w:p w:rsidRPr="00727FC6" w:rsidR="006154A1" w:rsidP="006154A1" w:rsidRDefault="006154A1" w14:paraId="7319EAEC"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44565EAA" w14:textId="77777777">
            <w:pPr>
              <w:autoSpaceDE w:val="0"/>
              <w:autoSpaceDN w:val="0"/>
              <w:adjustRightInd w:val="0"/>
              <w:spacing w:after="0"/>
              <w:ind w:left="0"/>
              <w:rPr>
                <w:rFonts w:ascii="Arial" w:hAnsi="Arial" w:cs="Arial"/>
                <w:b/>
                <w:bCs/>
                <w:sz w:val="16"/>
                <w:szCs w:val="16"/>
              </w:rPr>
            </w:pPr>
          </w:p>
        </w:tc>
      </w:tr>
      <w:tr w:rsidRPr="00727FC6" w:rsidR="006154A1" w:rsidTr="0082348A" w14:paraId="7EC020DB" w14:textId="77777777">
        <w:trPr>
          <w:cantSplit/>
          <w:trHeight w:val="816"/>
          <w:jc w:val="center"/>
        </w:trPr>
        <w:tc>
          <w:tcPr>
            <w:tcW w:w="541" w:type="dxa"/>
            <w:vMerge w:val="restart"/>
            <w:tcBorders>
              <w:bottom w:val="single" w:color="auto" w:sz="4" w:space="0"/>
            </w:tcBorders>
          </w:tcPr>
          <w:p w:rsidRPr="00727FC6" w:rsidR="006154A1" w:rsidP="006154A1" w:rsidRDefault="006154A1" w14:paraId="33E2C7E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8.</w:t>
            </w:r>
          </w:p>
        </w:tc>
        <w:tc>
          <w:tcPr>
            <w:tcW w:w="5412" w:type="dxa"/>
            <w:gridSpan w:val="2"/>
            <w:vMerge w:val="restart"/>
            <w:tcBorders>
              <w:bottom w:val="single" w:color="auto" w:sz="4" w:space="0"/>
            </w:tcBorders>
          </w:tcPr>
          <w:p w:rsidRPr="00727FC6" w:rsidR="006154A1" w:rsidP="006154A1" w:rsidRDefault="006154A1" w14:paraId="1E1C1BA0"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Applicant Information</w:t>
            </w:r>
            <w:r w:rsidRPr="00727FC6">
              <w:rPr>
                <w:rFonts w:ascii="Arial" w:hAnsi="Arial" w:cs="Arial"/>
                <w:sz w:val="16"/>
                <w:szCs w:val="16"/>
              </w:rPr>
              <w:t>: Enter the following in accordance with agency instructions:</w:t>
            </w:r>
          </w:p>
          <w:p w:rsidRPr="00727FC6" w:rsidR="006154A1" w:rsidP="006154A1" w:rsidRDefault="006154A1" w14:paraId="375C84C5"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a. Legal Name</w:t>
            </w:r>
            <w:r w:rsidRPr="00727FC6">
              <w:rPr>
                <w:rFonts w:ascii="Arial" w:hAnsi="Arial" w:cs="Arial"/>
                <w:sz w:val="16"/>
                <w:szCs w:val="16"/>
              </w:rPr>
              <w:t>: (Required): Enter the legal name of applicant that will undertake the assistance activity. This is the name that the organization has registered with the Central Contractor Registry (CCR). Information on registering with CCR may be obtained by visiting www.Grants.gov.</w:t>
            </w:r>
          </w:p>
        </w:tc>
        <w:tc>
          <w:tcPr>
            <w:tcW w:w="541" w:type="dxa"/>
            <w:vMerge/>
            <w:tcBorders>
              <w:bottom w:val="single" w:color="auto" w:sz="4" w:space="0"/>
            </w:tcBorders>
          </w:tcPr>
          <w:p w:rsidRPr="00727FC6" w:rsidR="006154A1" w:rsidP="006154A1" w:rsidRDefault="006154A1" w14:paraId="735E4385" w14:textId="77777777">
            <w:pPr>
              <w:autoSpaceDE w:val="0"/>
              <w:autoSpaceDN w:val="0"/>
              <w:adjustRightInd w:val="0"/>
              <w:spacing w:after="0"/>
              <w:ind w:left="0"/>
              <w:rPr>
                <w:rFonts w:ascii="Arial" w:hAnsi="Arial" w:cs="Arial"/>
                <w:sz w:val="16"/>
                <w:szCs w:val="16"/>
              </w:rPr>
            </w:pPr>
          </w:p>
        </w:tc>
        <w:tc>
          <w:tcPr>
            <w:tcW w:w="4570" w:type="dxa"/>
            <w:vMerge/>
            <w:tcBorders>
              <w:bottom w:val="single" w:color="auto" w:sz="4" w:space="0"/>
            </w:tcBorders>
          </w:tcPr>
          <w:p w:rsidRPr="00727FC6" w:rsidR="006154A1" w:rsidP="006154A1" w:rsidRDefault="006154A1" w14:paraId="025129E0" w14:textId="77777777">
            <w:pPr>
              <w:autoSpaceDE w:val="0"/>
              <w:autoSpaceDN w:val="0"/>
              <w:adjustRightInd w:val="0"/>
              <w:spacing w:after="0"/>
              <w:ind w:left="0"/>
              <w:rPr>
                <w:rFonts w:ascii="Arial" w:hAnsi="Arial" w:cs="Arial"/>
                <w:b/>
                <w:bCs/>
                <w:sz w:val="16"/>
                <w:szCs w:val="16"/>
              </w:rPr>
            </w:pPr>
          </w:p>
        </w:tc>
      </w:tr>
      <w:tr w:rsidRPr="00727FC6" w:rsidR="006154A1" w:rsidTr="0082348A" w14:paraId="280BED82" w14:textId="77777777">
        <w:trPr>
          <w:cantSplit/>
          <w:trHeight w:val="557"/>
          <w:jc w:val="center"/>
        </w:trPr>
        <w:tc>
          <w:tcPr>
            <w:tcW w:w="541" w:type="dxa"/>
            <w:vMerge/>
          </w:tcPr>
          <w:p w:rsidRPr="00727FC6" w:rsidR="006154A1" w:rsidP="006154A1" w:rsidRDefault="006154A1" w14:paraId="2BB97164"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043FCF3D" w14:textId="77777777">
            <w:pPr>
              <w:autoSpaceDE w:val="0"/>
              <w:autoSpaceDN w:val="0"/>
              <w:adjustRightInd w:val="0"/>
              <w:spacing w:after="0"/>
              <w:ind w:left="0"/>
              <w:rPr>
                <w:rFonts w:ascii="Arial" w:hAnsi="Arial" w:cs="Arial"/>
                <w:sz w:val="16"/>
                <w:szCs w:val="16"/>
              </w:rPr>
            </w:pPr>
          </w:p>
        </w:tc>
        <w:tc>
          <w:tcPr>
            <w:tcW w:w="541" w:type="dxa"/>
            <w:vMerge w:val="restart"/>
          </w:tcPr>
          <w:p w:rsidRPr="00727FC6" w:rsidR="006154A1" w:rsidP="006154A1" w:rsidRDefault="006154A1" w14:paraId="1EFE1CB2"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17.</w:t>
            </w:r>
          </w:p>
        </w:tc>
        <w:tc>
          <w:tcPr>
            <w:tcW w:w="4570" w:type="dxa"/>
            <w:vMerge w:val="restart"/>
          </w:tcPr>
          <w:p w:rsidRPr="00727FC6" w:rsidR="006154A1" w:rsidP="006154A1" w:rsidRDefault="006154A1" w14:paraId="159FA1B9"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Proposed Project Start and End Dates</w:t>
            </w:r>
            <w:r w:rsidRPr="00727FC6">
              <w:rPr>
                <w:rFonts w:ascii="Arial" w:hAnsi="Arial" w:cs="Arial"/>
                <w:sz w:val="16"/>
                <w:szCs w:val="16"/>
              </w:rPr>
              <w:t>: (Required) Enter the proposed start date and end date of the project.</w:t>
            </w:r>
          </w:p>
        </w:tc>
      </w:tr>
      <w:tr w:rsidRPr="00727FC6" w:rsidR="006154A1" w:rsidTr="0082348A" w14:paraId="6051243E" w14:textId="77777777">
        <w:trPr>
          <w:cantSplit/>
          <w:trHeight w:val="278"/>
          <w:jc w:val="center"/>
        </w:trPr>
        <w:tc>
          <w:tcPr>
            <w:tcW w:w="541" w:type="dxa"/>
            <w:vMerge/>
          </w:tcPr>
          <w:p w:rsidRPr="00727FC6" w:rsidR="006154A1" w:rsidP="006154A1" w:rsidRDefault="006154A1" w14:paraId="6CA349A6" w14:textId="77777777">
            <w:pPr>
              <w:autoSpaceDE w:val="0"/>
              <w:autoSpaceDN w:val="0"/>
              <w:adjustRightInd w:val="0"/>
              <w:spacing w:after="0"/>
              <w:ind w:left="0"/>
              <w:rPr>
                <w:rFonts w:ascii="Arial" w:hAnsi="Arial" w:cs="Arial"/>
                <w:sz w:val="16"/>
                <w:szCs w:val="16"/>
              </w:rPr>
            </w:pPr>
          </w:p>
        </w:tc>
        <w:tc>
          <w:tcPr>
            <w:tcW w:w="5412" w:type="dxa"/>
            <w:gridSpan w:val="2"/>
            <w:vMerge w:val="restart"/>
          </w:tcPr>
          <w:p w:rsidRPr="00727FC6" w:rsidR="006154A1" w:rsidP="006154A1" w:rsidRDefault="006154A1" w14:paraId="4F4D52B3"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b. Employer/Taxpayer Number (EIN/TIN):</w:t>
            </w:r>
            <w:r w:rsidRPr="00727FC6">
              <w:rPr>
                <w:rFonts w:ascii="Arial" w:hAnsi="Arial" w:cs="Arial"/>
                <w:sz w:val="16"/>
                <w:szCs w:val="16"/>
              </w:rPr>
              <w:t xml:space="preserve"> (Required): Enter the Employer or Taxpayer Identification Number (EIN or TIN) as assigned by the Internal Revenue Service.  If your organization is not in the US, enter 44-4444444.</w:t>
            </w:r>
          </w:p>
        </w:tc>
        <w:tc>
          <w:tcPr>
            <w:tcW w:w="541" w:type="dxa"/>
            <w:vMerge/>
          </w:tcPr>
          <w:p w:rsidRPr="00727FC6" w:rsidR="006154A1" w:rsidP="006154A1" w:rsidRDefault="006154A1" w14:paraId="646A7E5B"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647E6763" w14:textId="77777777">
            <w:pPr>
              <w:autoSpaceDE w:val="0"/>
              <w:autoSpaceDN w:val="0"/>
              <w:adjustRightInd w:val="0"/>
              <w:spacing w:after="0"/>
              <w:ind w:left="0"/>
              <w:rPr>
                <w:rFonts w:ascii="Arial" w:hAnsi="Arial" w:cs="Arial"/>
                <w:b/>
                <w:bCs/>
                <w:sz w:val="16"/>
                <w:szCs w:val="16"/>
              </w:rPr>
            </w:pPr>
          </w:p>
        </w:tc>
      </w:tr>
      <w:tr w:rsidRPr="00727FC6" w:rsidR="006154A1" w:rsidTr="0082348A" w14:paraId="4079FC01" w14:textId="77777777">
        <w:trPr>
          <w:cantSplit/>
          <w:trHeight w:val="64"/>
          <w:jc w:val="center"/>
        </w:trPr>
        <w:tc>
          <w:tcPr>
            <w:tcW w:w="541" w:type="dxa"/>
            <w:vMerge/>
          </w:tcPr>
          <w:p w:rsidRPr="00727FC6" w:rsidR="006154A1" w:rsidP="006154A1" w:rsidRDefault="006154A1" w14:paraId="23E85237" w14:textId="77777777">
            <w:pPr>
              <w:autoSpaceDE w:val="0"/>
              <w:autoSpaceDN w:val="0"/>
              <w:adjustRightInd w:val="0"/>
              <w:spacing w:after="0"/>
              <w:ind w:left="0"/>
              <w:rPr>
                <w:rFonts w:ascii="Arial" w:hAnsi="Arial" w:cs="Arial"/>
                <w:sz w:val="16"/>
                <w:szCs w:val="16"/>
              </w:rPr>
            </w:pPr>
          </w:p>
        </w:tc>
        <w:tc>
          <w:tcPr>
            <w:tcW w:w="5412" w:type="dxa"/>
            <w:gridSpan w:val="2"/>
            <w:vMerge/>
          </w:tcPr>
          <w:p w:rsidRPr="00727FC6" w:rsidR="006154A1" w:rsidP="006154A1" w:rsidRDefault="006154A1" w14:paraId="22A6CCD7" w14:textId="77777777">
            <w:pPr>
              <w:autoSpaceDE w:val="0"/>
              <w:autoSpaceDN w:val="0"/>
              <w:adjustRightInd w:val="0"/>
              <w:spacing w:after="0"/>
              <w:ind w:left="0"/>
              <w:rPr>
                <w:rFonts w:ascii="Arial" w:hAnsi="Arial" w:cs="Arial"/>
                <w:sz w:val="16"/>
                <w:szCs w:val="16"/>
              </w:rPr>
            </w:pPr>
          </w:p>
        </w:tc>
        <w:tc>
          <w:tcPr>
            <w:tcW w:w="541" w:type="dxa"/>
          </w:tcPr>
          <w:p w:rsidRPr="00727FC6" w:rsidR="006154A1" w:rsidP="006154A1" w:rsidRDefault="006154A1" w14:paraId="740D2B2B"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18.</w:t>
            </w:r>
          </w:p>
        </w:tc>
        <w:tc>
          <w:tcPr>
            <w:tcW w:w="4570" w:type="dxa"/>
            <w:vMerge w:val="restart"/>
          </w:tcPr>
          <w:p w:rsidRPr="00727FC6" w:rsidR="006154A1" w:rsidP="006154A1" w:rsidRDefault="006154A1" w14:paraId="383E135F"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Estimated Funding:</w:t>
            </w:r>
            <w:r w:rsidRPr="00727FC6">
              <w:rPr>
                <w:rFonts w:ascii="Arial" w:hAnsi="Arial" w:cs="Arial"/>
                <w:sz w:val="16"/>
                <w:szCs w:val="16"/>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  </w:t>
            </w:r>
          </w:p>
        </w:tc>
      </w:tr>
      <w:tr w:rsidRPr="00727FC6" w:rsidR="006154A1" w:rsidTr="0082348A" w14:paraId="1A54E503" w14:textId="77777777">
        <w:trPr>
          <w:cantSplit/>
          <w:trHeight w:val="1151"/>
          <w:jc w:val="center"/>
        </w:trPr>
        <w:tc>
          <w:tcPr>
            <w:tcW w:w="541" w:type="dxa"/>
            <w:vMerge/>
            <w:tcBorders>
              <w:bottom w:val="single" w:color="auto" w:sz="4" w:space="0"/>
            </w:tcBorders>
          </w:tcPr>
          <w:p w:rsidRPr="00727FC6" w:rsidR="006154A1" w:rsidP="006154A1" w:rsidRDefault="006154A1" w14:paraId="22C579B2" w14:textId="77777777">
            <w:pPr>
              <w:autoSpaceDE w:val="0"/>
              <w:autoSpaceDN w:val="0"/>
              <w:adjustRightInd w:val="0"/>
              <w:spacing w:after="0"/>
              <w:ind w:left="0"/>
              <w:rPr>
                <w:rFonts w:ascii="Arial" w:hAnsi="Arial" w:cs="Arial"/>
                <w:sz w:val="16"/>
                <w:szCs w:val="16"/>
              </w:rPr>
            </w:pPr>
          </w:p>
        </w:tc>
        <w:tc>
          <w:tcPr>
            <w:tcW w:w="5412" w:type="dxa"/>
            <w:gridSpan w:val="2"/>
          </w:tcPr>
          <w:p w:rsidRPr="00727FC6" w:rsidR="006154A1" w:rsidP="006154A1" w:rsidRDefault="006154A1" w14:paraId="0CDA7882"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c. Organizational DUNS</w:t>
            </w:r>
            <w:r w:rsidRPr="00727FC6">
              <w:rPr>
                <w:rFonts w:ascii="Arial" w:hAnsi="Arial" w:cs="Arial"/>
                <w:sz w:val="16"/>
                <w:szCs w:val="16"/>
              </w:rPr>
              <w:t>: (Required) Enter the organization’s DUNS or DUNS+4 number received from Dun and Bradstreet.  Information on obtaining a DUNS number may be obtained by visiting www.Grants.gov.</w:t>
            </w:r>
          </w:p>
        </w:tc>
        <w:tc>
          <w:tcPr>
            <w:tcW w:w="541" w:type="dxa"/>
            <w:tcBorders>
              <w:bottom w:val="single" w:color="auto" w:sz="4" w:space="0"/>
            </w:tcBorders>
          </w:tcPr>
          <w:p w:rsidRPr="00727FC6" w:rsidR="006154A1" w:rsidP="006154A1" w:rsidRDefault="006154A1" w14:paraId="344DDAB6"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29CC3689" w14:textId="77777777">
            <w:pPr>
              <w:autoSpaceDE w:val="0"/>
              <w:autoSpaceDN w:val="0"/>
              <w:adjustRightInd w:val="0"/>
              <w:spacing w:after="0"/>
              <w:ind w:left="0"/>
              <w:rPr>
                <w:rFonts w:ascii="Arial" w:hAnsi="Arial" w:cs="Arial"/>
                <w:b/>
                <w:bCs/>
                <w:sz w:val="16"/>
                <w:szCs w:val="16"/>
              </w:rPr>
            </w:pPr>
          </w:p>
        </w:tc>
      </w:tr>
      <w:tr w:rsidRPr="00727FC6" w:rsidR="006154A1" w:rsidTr="0082348A" w14:paraId="1BFC60A4" w14:textId="77777777">
        <w:trPr>
          <w:cantSplit/>
          <w:trHeight w:val="899"/>
          <w:jc w:val="center"/>
        </w:trPr>
        <w:tc>
          <w:tcPr>
            <w:tcW w:w="541" w:type="dxa"/>
            <w:vMerge w:val="restart"/>
            <w:tcBorders>
              <w:top w:val="single" w:color="auto" w:sz="4" w:space="0"/>
              <w:left w:val="single" w:color="auto" w:sz="4" w:space="0"/>
              <w:bottom w:val="single" w:color="auto" w:sz="4" w:space="0"/>
              <w:right w:val="single" w:color="auto" w:sz="4" w:space="0"/>
            </w:tcBorders>
          </w:tcPr>
          <w:p w:rsidRPr="00727FC6" w:rsidR="006154A1" w:rsidP="006154A1" w:rsidRDefault="006154A1" w14:paraId="45E26341"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right w:val="single" w:color="auto" w:sz="4" w:space="0"/>
            </w:tcBorders>
          </w:tcPr>
          <w:p w:rsidRPr="00727FC6" w:rsidR="006154A1" w:rsidP="006154A1" w:rsidRDefault="006154A1" w14:paraId="1906932D"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d. Address</w:t>
            </w:r>
            <w:r w:rsidRPr="00727FC6">
              <w:rPr>
                <w:rFonts w:ascii="Arial" w:hAnsi="Arial" w:cs="Arial"/>
                <w:sz w:val="16"/>
                <w:szCs w:val="16"/>
              </w:rPr>
              <w:t>: Enter address: Street 1 (Required), city (Required), County/Parish, State (Required, if country is US), Province,</w:t>
            </w:r>
            <w:r w:rsidRPr="00727FC6" w:rsidR="00B73FB7">
              <w:rPr>
                <w:rFonts w:ascii="Arial" w:hAnsi="Arial" w:cs="Arial"/>
                <w:sz w:val="16"/>
                <w:szCs w:val="16"/>
              </w:rPr>
              <w:t xml:space="preserve"> Country (Required), 9-digit ZIP</w:t>
            </w:r>
            <w:r w:rsidRPr="00727FC6">
              <w:rPr>
                <w:rFonts w:ascii="Arial" w:hAnsi="Arial" w:cs="Arial"/>
                <w:sz w:val="16"/>
                <w:szCs w:val="16"/>
              </w:rPr>
              <w:t>/postal code (Required, if country is US).</w:t>
            </w:r>
          </w:p>
        </w:tc>
        <w:tc>
          <w:tcPr>
            <w:tcW w:w="541" w:type="dxa"/>
            <w:tcBorders>
              <w:top w:val="single" w:color="auto" w:sz="4" w:space="0"/>
              <w:left w:val="single" w:color="auto" w:sz="4" w:space="0"/>
              <w:bottom w:val="single" w:color="auto" w:sz="4" w:space="0"/>
              <w:right w:val="single" w:color="auto" w:sz="4" w:space="0"/>
            </w:tcBorders>
          </w:tcPr>
          <w:p w:rsidRPr="00727FC6" w:rsidR="006154A1" w:rsidP="006154A1" w:rsidRDefault="006154A1" w14:paraId="2C48E1AB"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bottom w:val="single" w:color="auto" w:sz="4" w:space="0"/>
            </w:tcBorders>
          </w:tcPr>
          <w:p w:rsidRPr="00727FC6" w:rsidR="006154A1" w:rsidP="006154A1" w:rsidRDefault="006154A1" w14:paraId="03061911" w14:textId="77777777">
            <w:pPr>
              <w:autoSpaceDE w:val="0"/>
              <w:autoSpaceDN w:val="0"/>
              <w:adjustRightInd w:val="0"/>
              <w:spacing w:after="0"/>
              <w:ind w:left="0"/>
              <w:rPr>
                <w:rFonts w:ascii="Arial" w:hAnsi="Arial" w:cs="Arial"/>
                <w:b/>
                <w:bCs/>
                <w:sz w:val="16"/>
                <w:szCs w:val="16"/>
              </w:rPr>
            </w:pPr>
          </w:p>
        </w:tc>
      </w:tr>
      <w:tr w:rsidRPr="00727FC6" w:rsidR="006154A1" w:rsidTr="0082348A" w14:paraId="3913D6C3" w14:textId="77777777">
        <w:trPr>
          <w:cantSplit/>
          <w:trHeight w:val="441"/>
          <w:jc w:val="center"/>
        </w:trPr>
        <w:tc>
          <w:tcPr>
            <w:tcW w:w="541" w:type="dxa"/>
            <w:vMerge/>
            <w:tcBorders>
              <w:top w:val="single" w:color="auto" w:sz="4" w:space="0"/>
              <w:left w:val="single" w:color="auto" w:sz="4" w:space="0"/>
              <w:bottom w:val="single" w:color="auto" w:sz="4" w:space="0"/>
              <w:right w:val="single" w:color="auto" w:sz="4" w:space="0"/>
            </w:tcBorders>
          </w:tcPr>
          <w:p w:rsidRPr="00727FC6" w:rsidR="006154A1" w:rsidP="006154A1" w:rsidRDefault="006154A1" w14:paraId="3C1447A7"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tcBorders>
          </w:tcPr>
          <w:p w:rsidRPr="00727FC6" w:rsidR="006154A1" w:rsidP="006154A1" w:rsidRDefault="006154A1" w14:paraId="710D9480" w14:textId="77777777">
            <w:pPr>
              <w:autoSpaceDE w:val="0"/>
              <w:autoSpaceDN w:val="0"/>
              <w:adjustRightInd w:val="0"/>
              <w:spacing w:after="0"/>
              <w:ind w:left="0"/>
              <w:rPr>
                <w:rFonts w:ascii="Arial" w:hAnsi="Arial" w:cs="Arial"/>
                <w:b/>
                <w:bCs/>
                <w:sz w:val="16"/>
                <w:szCs w:val="16"/>
              </w:rPr>
            </w:pPr>
          </w:p>
        </w:tc>
        <w:tc>
          <w:tcPr>
            <w:tcW w:w="541" w:type="dxa"/>
            <w:tcBorders>
              <w:top w:val="single" w:color="auto" w:sz="4" w:space="0"/>
            </w:tcBorders>
          </w:tcPr>
          <w:p w:rsidRPr="00727FC6" w:rsidR="006154A1" w:rsidP="006154A1" w:rsidRDefault="006154A1" w14:paraId="3106F39A"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19.</w:t>
            </w:r>
          </w:p>
        </w:tc>
        <w:tc>
          <w:tcPr>
            <w:tcW w:w="4570" w:type="dxa"/>
          </w:tcPr>
          <w:p w:rsidRPr="00727FC6" w:rsidR="006154A1" w:rsidP="006154A1" w:rsidRDefault="006154A1" w14:paraId="3D25C3C1"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Is Application Subject to Review by State Under Executive</w:t>
            </w:r>
          </w:p>
          <w:p w:rsidRPr="00727FC6" w:rsidR="003F0985" w:rsidP="003F0985" w:rsidRDefault="003F0985" w14:paraId="6CD38533" w14:textId="0CEB7689">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Order 12372 Process? </w:t>
            </w:r>
            <w:r w:rsidRPr="00727FC6">
              <w:rPr>
                <w:rFonts w:ascii="Arial" w:hAnsi="Arial" w:cs="Arial"/>
                <w:bCs/>
                <w:sz w:val="16"/>
                <w:szCs w:val="16"/>
              </w:rPr>
              <w:t xml:space="preserve">(Required) </w:t>
            </w:r>
            <w:r w:rsidRPr="00727FC6">
              <w:rPr>
                <w:rFonts w:ascii="Arial" w:hAnsi="Arial" w:cs="Arial"/>
                <w:sz w:val="16"/>
                <w:szCs w:val="16"/>
              </w:rPr>
              <w:t xml:space="preserve">Applicants should contact the State Single Point of Contact (SPOC) for Federal Executive Order 12372 to determine whether the application is subject to the </w:t>
            </w:r>
            <w:r w:rsidRPr="00727FC6" w:rsidR="00AF7F75">
              <w:rPr>
                <w:rFonts w:ascii="Arial" w:hAnsi="Arial" w:cs="Arial"/>
                <w:sz w:val="16"/>
                <w:szCs w:val="16"/>
              </w:rPr>
              <w:t>S</w:t>
            </w:r>
            <w:r w:rsidRPr="00727FC6">
              <w:rPr>
                <w:rFonts w:ascii="Arial" w:hAnsi="Arial" w:cs="Arial"/>
                <w:sz w:val="16"/>
                <w:szCs w:val="16"/>
              </w:rPr>
              <w:t>tate intergovernmental review process. Select</w:t>
            </w:r>
            <w:r w:rsidRPr="00727FC6">
              <w:rPr>
                <w:rFonts w:ascii="Arial" w:hAnsi="Arial" w:cs="Arial"/>
                <w:b/>
                <w:bCs/>
                <w:sz w:val="16"/>
                <w:szCs w:val="16"/>
              </w:rPr>
              <w:t xml:space="preserve"> </w:t>
            </w:r>
            <w:r w:rsidRPr="00727FC6">
              <w:rPr>
                <w:rFonts w:ascii="Arial" w:hAnsi="Arial" w:cs="Arial"/>
                <w:sz w:val="16"/>
                <w:szCs w:val="16"/>
              </w:rPr>
              <w:t>the appropriate box.  If “a.” is selected, enter the date the application was submitted to the state</w:t>
            </w:r>
          </w:p>
          <w:p w:rsidRPr="00727FC6" w:rsidR="003F0985" w:rsidP="006154A1" w:rsidRDefault="003F0985" w14:paraId="72BC3395" w14:textId="77777777">
            <w:pPr>
              <w:autoSpaceDE w:val="0"/>
              <w:autoSpaceDN w:val="0"/>
              <w:adjustRightInd w:val="0"/>
              <w:spacing w:after="0"/>
              <w:ind w:left="0"/>
              <w:rPr>
                <w:rFonts w:ascii="Arial" w:hAnsi="Arial" w:cs="Arial"/>
                <w:sz w:val="16"/>
                <w:szCs w:val="16"/>
              </w:rPr>
            </w:pPr>
          </w:p>
        </w:tc>
      </w:tr>
      <w:tr w:rsidRPr="00727FC6" w:rsidR="006154A1" w:rsidTr="00CC6043" w14:paraId="042DB262" w14:textId="77777777">
        <w:trPr>
          <w:cantSplit/>
          <w:trHeight w:val="656"/>
          <w:jc w:val="center"/>
        </w:trPr>
        <w:tc>
          <w:tcPr>
            <w:tcW w:w="541" w:type="dxa"/>
            <w:vMerge w:val="restart"/>
            <w:tcBorders>
              <w:top w:val="single" w:color="auto" w:sz="4" w:space="0"/>
              <w:left w:val="single" w:color="auto" w:sz="4" w:space="0"/>
              <w:bottom w:val="nil"/>
              <w:right w:val="single" w:color="auto" w:sz="4" w:space="0"/>
            </w:tcBorders>
          </w:tcPr>
          <w:p w:rsidRPr="00727FC6" w:rsidR="006154A1" w:rsidP="006154A1" w:rsidRDefault="006154A1" w14:paraId="4922C597" w14:textId="77777777">
            <w:pPr>
              <w:autoSpaceDE w:val="0"/>
              <w:autoSpaceDN w:val="0"/>
              <w:adjustRightInd w:val="0"/>
              <w:spacing w:after="0"/>
              <w:ind w:left="0"/>
              <w:rPr>
                <w:rFonts w:ascii="Arial" w:hAnsi="Arial" w:cs="Arial"/>
                <w:sz w:val="16"/>
                <w:szCs w:val="16"/>
              </w:rPr>
            </w:pPr>
          </w:p>
        </w:tc>
        <w:tc>
          <w:tcPr>
            <w:tcW w:w="5412" w:type="dxa"/>
            <w:gridSpan w:val="2"/>
            <w:tcBorders>
              <w:left w:val="single" w:color="auto" w:sz="4" w:space="0"/>
              <w:bottom w:val="single" w:color="auto" w:sz="4" w:space="0"/>
            </w:tcBorders>
          </w:tcPr>
          <w:p w:rsidRPr="00727FC6" w:rsidR="006154A1" w:rsidP="006154A1" w:rsidRDefault="006154A1" w14:paraId="56030806" w14:textId="77777777">
            <w:pPr>
              <w:autoSpaceDE w:val="0"/>
              <w:autoSpaceDN w:val="0"/>
              <w:adjustRightInd w:val="0"/>
              <w:spacing w:after="0"/>
              <w:ind w:left="0"/>
              <w:rPr>
                <w:rFonts w:ascii="Arial" w:hAnsi="Arial" w:cs="Arial"/>
                <w:b/>
                <w:bCs/>
                <w:sz w:val="16"/>
                <w:szCs w:val="16"/>
              </w:rPr>
            </w:pPr>
            <w:r w:rsidRPr="00727FC6">
              <w:rPr>
                <w:rFonts w:ascii="Arial" w:hAnsi="Arial" w:cs="Arial"/>
                <w:b/>
                <w:bCs/>
                <w:sz w:val="16"/>
                <w:szCs w:val="16"/>
              </w:rPr>
              <w:t>e. Organizational Unit:</w:t>
            </w:r>
            <w:r w:rsidRPr="00727FC6">
              <w:rPr>
                <w:rFonts w:ascii="Arial" w:hAnsi="Arial" w:cs="Arial"/>
                <w:sz w:val="16"/>
                <w:szCs w:val="16"/>
              </w:rPr>
              <w:t xml:space="preserve">  Enter the name of the primary organizational unit, department or division, if applicable that will undertake the assistance activity.</w:t>
            </w:r>
          </w:p>
        </w:tc>
        <w:tc>
          <w:tcPr>
            <w:tcW w:w="541" w:type="dxa"/>
            <w:vMerge w:val="restart"/>
            <w:tcBorders>
              <w:bottom w:val="single" w:color="auto" w:sz="4" w:space="0"/>
            </w:tcBorders>
          </w:tcPr>
          <w:p w:rsidRPr="00727FC6" w:rsidR="006154A1" w:rsidP="006154A1" w:rsidRDefault="003F0985" w14:paraId="4D57A3AC" w14:textId="2010B96F">
            <w:pPr>
              <w:autoSpaceDE w:val="0"/>
              <w:autoSpaceDN w:val="0"/>
              <w:adjustRightInd w:val="0"/>
              <w:spacing w:after="0"/>
              <w:ind w:left="0"/>
              <w:rPr>
                <w:rFonts w:ascii="Arial" w:hAnsi="Arial" w:cs="Arial"/>
                <w:sz w:val="16"/>
                <w:szCs w:val="16"/>
              </w:rPr>
            </w:pPr>
            <w:r w:rsidRPr="00727FC6">
              <w:rPr>
                <w:rFonts w:ascii="Arial" w:hAnsi="Arial" w:cs="Arial"/>
                <w:sz w:val="16"/>
                <w:szCs w:val="16"/>
              </w:rPr>
              <w:t>20.</w:t>
            </w:r>
          </w:p>
        </w:tc>
        <w:tc>
          <w:tcPr>
            <w:tcW w:w="4570" w:type="dxa"/>
            <w:vMerge w:val="restart"/>
            <w:tcBorders>
              <w:bottom w:val="single" w:color="auto" w:sz="4" w:space="0"/>
            </w:tcBorders>
          </w:tcPr>
          <w:p w:rsidRPr="00727FC6" w:rsidR="006154A1" w:rsidP="006154A1" w:rsidRDefault="006154A1" w14:paraId="3F7A2C24" w14:textId="402F1E5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 xml:space="preserve"> </w:t>
            </w:r>
            <w:r w:rsidRPr="00727FC6" w:rsidR="003F0985">
              <w:rPr>
                <w:rFonts w:ascii="Arial" w:hAnsi="Arial" w:cs="Arial"/>
                <w:b/>
                <w:sz w:val="16"/>
                <w:szCs w:val="16"/>
              </w:rPr>
              <w:t>Is the Applicant Delinquent on any Federal Debt?</w:t>
            </w:r>
            <w:r w:rsidRPr="00727FC6" w:rsidR="003F0985">
              <w:rPr>
                <w:rFonts w:ascii="Arial" w:hAnsi="Arial" w:cs="Arial"/>
                <w:sz w:val="16"/>
                <w:szCs w:val="16"/>
              </w:rPr>
              <w:t xml:space="preserve"> (Required)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w:t>
            </w:r>
          </w:p>
          <w:p w:rsidRPr="00727FC6" w:rsidR="006154A1" w:rsidP="006154A1" w:rsidRDefault="006154A1" w14:paraId="4CFC3FF0" w14:textId="77777777">
            <w:pPr>
              <w:autoSpaceDE w:val="0"/>
              <w:autoSpaceDN w:val="0"/>
              <w:adjustRightInd w:val="0"/>
              <w:spacing w:after="0"/>
              <w:ind w:left="0"/>
              <w:rPr>
                <w:rFonts w:ascii="Arial" w:hAnsi="Arial" w:cs="Arial"/>
                <w:b/>
                <w:bCs/>
                <w:sz w:val="16"/>
                <w:szCs w:val="16"/>
              </w:rPr>
            </w:pPr>
          </w:p>
        </w:tc>
      </w:tr>
      <w:tr w:rsidRPr="00727FC6" w:rsidR="006154A1" w:rsidTr="0082348A" w14:paraId="36D9038B" w14:textId="77777777">
        <w:trPr>
          <w:cantSplit/>
          <w:trHeight w:val="441"/>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6821050F" w14:textId="77777777">
            <w:pPr>
              <w:autoSpaceDE w:val="0"/>
              <w:autoSpaceDN w:val="0"/>
              <w:adjustRightInd w:val="0"/>
              <w:spacing w:after="0"/>
              <w:ind w:left="0"/>
              <w:rPr>
                <w:rFonts w:ascii="Arial" w:hAnsi="Arial" w:cs="Arial"/>
                <w:sz w:val="16"/>
                <w:szCs w:val="16"/>
              </w:rPr>
            </w:pPr>
          </w:p>
        </w:tc>
        <w:tc>
          <w:tcPr>
            <w:tcW w:w="5412" w:type="dxa"/>
            <w:gridSpan w:val="2"/>
            <w:vMerge w:val="restart"/>
            <w:tcBorders>
              <w:left w:val="single" w:color="auto" w:sz="4" w:space="0"/>
            </w:tcBorders>
          </w:tcPr>
          <w:p w:rsidRPr="00727FC6" w:rsidR="006154A1" w:rsidP="006154A1" w:rsidRDefault="006154A1" w14:paraId="55CBF7C6"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f. Name and contact information of person to be contacted on matters involving this application</w:t>
            </w:r>
            <w:r w:rsidRPr="00727FC6">
              <w:rPr>
                <w:rFonts w:ascii="Arial" w:hAnsi="Arial" w:cs="Arial"/>
                <w:sz w:val="16"/>
                <w:szCs w:val="16"/>
              </w:rPr>
              <w:t xml:space="preserve">: Enter the first and last name (Required); prefix, middle name, suffix, title. Enter organizational affiliation if affiliated with an organization other than that in 7.a.  Telephone number and email (Required); fax number. </w:t>
            </w:r>
          </w:p>
        </w:tc>
        <w:tc>
          <w:tcPr>
            <w:tcW w:w="541" w:type="dxa"/>
            <w:vMerge/>
          </w:tcPr>
          <w:p w:rsidRPr="00727FC6" w:rsidR="006154A1" w:rsidP="006154A1" w:rsidRDefault="006154A1" w14:paraId="0CED5348" w14:textId="77777777">
            <w:pPr>
              <w:autoSpaceDE w:val="0"/>
              <w:autoSpaceDN w:val="0"/>
              <w:adjustRightInd w:val="0"/>
              <w:spacing w:after="0"/>
              <w:ind w:left="0"/>
              <w:rPr>
                <w:rFonts w:ascii="Arial" w:hAnsi="Arial" w:cs="Arial"/>
                <w:sz w:val="16"/>
                <w:szCs w:val="16"/>
              </w:rPr>
            </w:pPr>
          </w:p>
        </w:tc>
        <w:tc>
          <w:tcPr>
            <w:tcW w:w="4570" w:type="dxa"/>
            <w:vMerge/>
          </w:tcPr>
          <w:p w:rsidRPr="00727FC6" w:rsidR="006154A1" w:rsidP="006154A1" w:rsidRDefault="006154A1" w14:paraId="07A0974C" w14:textId="77777777">
            <w:pPr>
              <w:autoSpaceDE w:val="0"/>
              <w:autoSpaceDN w:val="0"/>
              <w:adjustRightInd w:val="0"/>
              <w:spacing w:after="0"/>
              <w:ind w:left="0"/>
              <w:rPr>
                <w:rFonts w:ascii="Arial" w:hAnsi="Arial" w:cs="Arial"/>
                <w:b/>
                <w:bCs/>
                <w:sz w:val="16"/>
                <w:szCs w:val="16"/>
              </w:rPr>
            </w:pPr>
          </w:p>
        </w:tc>
      </w:tr>
      <w:tr w:rsidRPr="00727FC6" w:rsidR="006154A1" w:rsidTr="00CC6043" w14:paraId="7C060084" w14:textId="77777777">
        <w:trPr>
          <w:cantSplit/>
          <w:trHeight w:val="260"/>
          <w:jc w:val="center"/>
        </w:trPr>
        <w:tc>
          <w:tcPr>
            <w:tcW w:w="541" w:type="dxa"/>
            <w:vMerge/>
            <w:tcBorders>
              <w:top w:val="nil"/>
              <w:left w:val="single" w:color="auto" w:sz="4" w:space="0"/>
              <w:bottom w:val="nil"/>
              <w:right w:val="single" w:color="auto" w:sz="4" w:space="0"/>
            </w:tcBorders>
          </w:tcPr>
          <w:p w:rsidRPr="00727FC6" w:rsidR="006154A1" w:rsidP="006154A1" w:rsidRDefault="006154A1" w14:paraId="3E69C988" w14:textId="77777777">
            <w:pPr>
              <w:autoSpaceDE w:val="0"/>
              <w:autoSpaceDN w:val="0"/>
              <w:adjustRightInd w:val="0"/>
              <w:spacing w:after="0"/>
              <w:ind w:left="0"/>
              <w:rPr>
                <w:rFonts w:ascii="Arial" w:hAnsi="Arial" w:cs="Arial"/>
                <w:sz w:val="16"/>
                <w:szCs w:val="16"/>
              </w:rPr>
            </w:pPr>
          </w:p>
        </w:tc>
        <w:tc>
          <w:tcPr>
            <w:tcW w:w="5412" w:type="dxa"/>
            <w:gridSpan w:val="2"/>
            <w:vMerge/>
            <w:tcBorders>
              <w:left w:val="single" w:color="auto" w:sz="4" w:space="0"/>
              <w:bottom w:val="single" w:color="auto" w:sz="4" w:space="0"/>
            </w:tcBorders>
          </w:tcPr>
          <w:p w:rsidRPr="00727FC6" w:rsidR="006154A1" w:rsidP="006154A1" w:rsidRDefault="006154A1" w14:paraId="7B653EAB" w14:textId="77777777">
            <w:pPr>
              <w:autoSpaceDE w:val="0"/>
              <w:autoSpaceDN w:val="0"/>
              <w:adjustRightInd w:val="0"/>
              <w:spacing w:after="0"/>
              <w:ind w:left="0"/>
              <w:rPr>
                <w:rFonts w:ascii="Arial" w:hAnsi="Arial" w:cs="Arial"/>
                <w:sz w:val="16"/>
                <w:szCs w:val="16"/>
              </w:rPr>
            </w:pPr>
          </w:p>
        </w:tc>
        <w:tc>
          <w:tcPr>
            <w:tcW w:w="541" w:type="dxa"/>
            <w:tcBorders>
              <w:bottom w:val="single" w:color="auto" w:sz="4" w:space="0"/>
            </w:tcBorders>
          </w:tcPr>
          <w:p w:rsidRPr="00727FC6" w:rsidR="006154A1" w:rsidP="006154A1" w:rsidRDefault="003F0985" w14:paraId="76222545" w14:textId="40DE2370">
            <w:pPr>
              <w:autoSpaceDE w:val="0"/>
              <w:autoSpaceDN w:val="0"/>
              <w:adjustRightInd w:val="0"/>
              <w:spacing w:after="0"/>
              <w:ind w:left="0"/>
              <w:rPr>
                <w:rFonts w:ascii="Arial" w:hAnsi="Arial" w:cs="Arial"/>
                <w:sz w:val="16"/>
                <w:szCs w:val="16"/>
              </w:rPr>
            </w:pPr>
            <w:r w:rsidRPr="00727FC6">
              <w:rPr>
                <w:rFonts w:ascii="Arial" w:hAnsi="Arial" w:cs="Arial"/>
                <w:sz w:val="16"/>
                <w:szCs w:val="16"/>
              </w:rPr>
              <w:t>21.</w:t>
            </w:r>
          </w:p>
        </w:tc>
        <w:tc>
          <w:tcPr>
            <w:tcW w:w="4570" w:type="dxa"/>
            <w:tcBorders>
              <w:bottom w:val="single" w:color="auto" w:sz="4" w:space="0"/>
            </w:tcBorders>
          </w:tcPr>
          <w:p w:rsidRPr="00727FC6" w:rsidR="003F0985" w:rsidP="003F0985" w:rsidRDefault="003F0985" w14:paraId="4B6E2FD2" w14:textId="77777777">
            <w:pPr>
              <w:autoSpaceDE w:val="0"/>
              <w:autoSpaceDN w:val="0"/>
              <w:adjustRightInd w:val="0"/>
              <w:spacing w:after="0"/>
              <w:ind w:left="0"/>
              <w:rPr>
                <w:rFonts w:ascii="Arial" w:hAnsi="Arial" w:cs="Arial"/>
                <w:sz w:val="16"/>
                <w:szCs w:val="16"/>
              </w:rPr>
            </w:pPr>
            <w:r w:rsidRPr="00727FC6">
              <w:rPr>
                <w:rFonts w:ascii="Arial" w:hAnsi="Arial" w:cs="Arial"/>
                <w:b/>
                <w:bCs/>
                <w:sz w:val="16"/>
                <w:szCs w:val="16"/>
              </w:rPr>
              <w:t>Authorized Representative</w:t>
            </w:r>
            <w:r w:rsidRPr="00727FC6">
              <w:rPr>
                <w:rFonts w:ascii="Arial" w:hAnsi="Arial" w:cs="Arial"/>
                <w:sz w:val="16"/>
                <w:szCs w:val="16"/>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p w:rsidRPr="00727FC6" w:rsidR="006154A1" w:rsidP="006154A1" w:rsidRDefault="006154A1" w14:paraId="16FCD1B6" w14:textId="67048F87">
            <w:pPr>
              <w:autoSpaceDE w:val="0"/>
              <w:autoSpaceDN w:val="0"/>
              <w:adjustRightInd w:val="0"/>
              <w:spacing w:after="0"/>
              <w:ind w:left="0"/>
              <w:rPr>
                <w:rFonts w:ascii="Arial" w:hAnsi="Arial" w:cs="Arial"/>
                <w:sz w:val="16"/>
                <w:szCs w:val="16"/>
              </w:rPr>
            </w:pPr>
          </w:p>
        </w:tc>
      </w:tr>
      <w:tr w:rsidRPr="00727FC6" w:rsidR="006154A1" w:rsidTr="0082348A" w14:paraId="5AC5D988" w14:textId="77777777">
        <w:trPr>
          <w:cantSplit/>
          <w:trHeight w:val="563" w:hRule="exact"/>
          <w:jc w:val="center"/>
        </w:trPr>
        <w:tc>
          <w:tcPr>
            <w:tcW w:w="541" w:type="dxa"/>
            <w:vMerge w:val="restart"/>
            <w:tcBorders>
              <w:top w:val="nil"/>
            </w:tcBorders>
          </w:tcPr>
          <w:p w:rsidRPr="00727FC6" w:rsidR="006154A1" w:rsidP="006154A1" w:rsidRDefault="006154A1" w14:paraId="0D4EBA26" w14:textId="77777777">
            <w:pPr>
              <w:autoSpaceDE w:val="0"/>
              <w:autoSpaceDN w:val="0"/>
              <w:adjustRightInd w:val="0"/>
              <w:spacing w:after="0"/>
              <w:ind w:left="0"/>
              <w:rPr>
                <w:rFonts w:ascii="Arial" w:hAnsi="Arial" w:cs="Arial"/>
                <w:sz w:val="16"/>
                <w:szCs w:val="16"/>
              </w:rPr>
            </w:pPr>
            <w:r w:rsidRPr="00727FC6">
              <w:rPr>
                <w:rFonts w:ascii="Arial" w:hAnsi="Arial" w:cs="Arial"/>
                <w:sz w:val="16"/>
                <w:szCs w:val="16"/>
              </w:rPr>
              <w:t>9.</w:t>
            </w:r>
          </w:p>
        </w:tc>
        <w:tc>
          <w:tcPr>
            <w:tcW w:w="5412" w:type="dxa"/>
            <w:gridSpan w:val="2"/>
          </w:tcPr>
          <w:p w:rsidRPr="00727FC6" w:rsidR="006154A1" w:rsidP="006154A1" w:rsidRDefault="006154A1" w14:paraId="2047F064" w14:textId="77777777">
            <w:pPr>
              <w:ind w:left="0" w:right="720"/>
              <w:rPr>
                <w:rFonts w:ascii="Arial" w:hAnsi="Arial" w:cs="Arial"/>
                <w:b/>
                <w:bCs/>
                <w:sz w:val="16"/>
                <w:szCs w:val="16"/>
              </w:rPr>
            </w:pPr>
            <w:r w:rsidRPr="00727FC6">
              <w:rPr>
                <w:rFonts w:ascii="Arial" w:hAnsi="Arial" w:cs="Arial"/>
                <w:sz w:val="16"/>
                <w:szCs w:val="16"/>
              </w:rPr>
              <w:t>Type of Applicant: (Required) Select up to three applicant type(s) in accordance with agency instructions.</w:t>
            </w:r>
          </w:p>
        </w:tc>
        <w:tc>
          <w:tcPr>
            <w:tcW w:w="541" w:type="dxa"/>
            <w:vMerge w:val="restart"/>
          </w:tcPr>
          <w:p w:rsidRPr="00727FC6" w:rsidR="006154A1" w:rsidP="006154A1" w:rsidRDefault="003F0985" w14:paraId="02DDE2BB" w14:textId="3AA4EF17">
            <w:pPr>
              <w:autoSpaceDE w:val="0"/>
              <w:autoSpaceDN w:val="0"/>
              <w:adjustRightInd w:val="0"/>
              <w:spacing w:after="0"/>
              <w:ind w:left="0"/>
              <w:rPr>
                <w:rFonts w:ascii="Arial" w:hAnsi="Arial" w:cs="Arial"/>
                <w:sz w:val="16"/>
                <w:szCs w:val="16"/>
              </w:rPr>
            </w:pPr>
            <w:r w:rsidRPr="00727FC6">
              <w:rPr>
                <w:rFonts w:ascii="Arial" w:hAnsi="Arial" w:cs="Arial"/>
                <w:sz w:val="16"/>
                <w:szCs w:val="16"/>
              </w:rPr>
              <w:t>22.</w:t>
            </w:r>
          </w:p>
        </w:tc>
        <w:tc>
          <w:tcPr>
            <w:tcW w:w="4570" w:type="dxa"/>
            <w:vMerge w:val="restart"/>
          </w:tcPr>
          <w:p w:rsidRPr="00727FC6" w:rsidR="006154A1" w:rsidP="003F0985" w:rsidRDefault="003F0985" w14:paraId="31B07D5B" w14:textId="6908991B">
            <w:pPr>
              <w:autoSpaceDE w:val="0"/>
              <w:autoSpaceDN w:val="0"/>
              <w:adjustRightInd w:val="0"/>
              <w:spacing w:after="0"/>
              <w:ind w:left="0"/>
              <w:rPr>
                <w:rFonts w:ascii="Arial" w:hAnsi="Arial" w:cs="Arial"/>
                <w:sz w:val="16"/>
                <w:szCs w:val="16"/>
              </w:rPr>
            </w:pPr>
            <w:r w:rsidRPr="00727FC6">
              <w:rPr>
                <w:rFonts w:ascii="Arial" w:hAnsi="Arial" w:cs="Arial"/>
                <w:sz w:val="16"/>
                <w:szCs w:val="16"/>
              </w:rPr>
              <w:t>Item added to the SF-424 to provide a block for the Grant Officer’s signature, which indicates approval of the cooperative agreement, and award of the funding amount shown in block 18.g.</w:t>
            </w:r>
          </w:p>
        </w:tc>
      </w:tr>
      <w:tr w:rsidRPr="00727FC6" w:rsidR="006154A1" w:rsidTr="0082348A" w14:paraId="77B2D090" w14:textId="77777777">
        <w:trPr>
          <w:cantSplit/>
          <w:trHeight w:val="376" w:hRule="exact"/>
          <w:jc w:val="center"/>
        </w:trPr>
        <w:tc>
          <w:tcPr>
            <w:tcW w:w="541" w:type="dxa"/>
            <w:vMerge/>
          </w:tcPr>
          <w:p w:rsidRPr="00727FC6" w:rsidR="006154A1" w:rsidP="006154A1" w:rsidRDefault="006154A1" w14:paraId="73372F90" w14:textId="77777777">
            <w:pPr>
              <w:autoSpaceDE w:val="0"/>
              <w:autoSpaceDN w:val="0"/>
              <w:adjustRightInd w:val="0"/>
              <w:spacing w:after="0"/>
              <w:ind w:left="0"/>
              <w:rPr>
                <w:rFonts w:ascii="Arial" w:hAnsi="Arial" w:cs="Arial"/>
                <w:sz w:val="16"/>
                <w:szCs w:val="16"/>
              </w:rPr>
            </w:pPr>
          </w:p>
        </w:tc>
        <w:tc>
          <w:tcPr>
            <w:tcW w:w="2721" w:type="dxa"/>
            <w:vMerge w:val="restart"/>
          </w:tcPr>
          <w:p w:rsidRPr="00727FC6" w:rsidR="006154A1" w:rsidP="00AE52F4" w:rsidRDefault="006154A1" w14:paraId="27289C81" w14:textId="77777777">
            <w:pPr>
              <w:numPr>
                <w:ilvl w:val="0"/>
                <w:numId w:val="10"/>
              </w:numPr>
              <w:tabs>
                <w:tab w:val="num" w:pos="1110"/>
              </w:tabs>
              <w:adjustRightInd w:val="0"/>
              <w:spacing w:after="0"/>
              <w:rPr>
                <w:rFonts w:ascii="Arial" w:hAnsi="Arial" w:cs="Arial"/>
                <w:sz w:val="16"/>
                <w:szCs w:val="16"/>
              </w:rPr>
            </w:pPr>
            <w:r w:rsidRPr="00727FC6">
              <w:rPr>
                <w:rFonts w:ascii="Arial" w:hAnsi="Arial" w:cs="Arial"/>
                <w:sz w:val="16"/>
                <w:szCs w:val="16"/>
              </w:rPr>
              <w:t>State Government</w:t>
            </w:r>
          </w:p>
          <w:p w:rsidRPr="00727FC6" w:rsidR="006154A1" w:rsidP="00AE52F4" w:rsidRDefault="006154A1" w14:paraId="5C08B7A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County Government</w:t>
            </w:r>
          </w:p>
          <w:p w:rsidRPr="00727FC6" w:rsidR="006154A1" w:rsidP="00AE52F4" w:rsidRDefault="006154A1" w14:paraId="5579B99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City or Township Government</w:t>
            </w:r>
          </w:p>
          <w:p w:rsidRPr="00727FC6" w:rsidR="006154A1" w:rsidP="00AE52F4" w:rsidRDefault="006154A1" w14:paraId="39D1935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Special District Government</w:t>
            </w:r>
          </w:p>
          <w:p w:rsidRPr="00727FC6" w:rsidR="006154A1" w:rsidP="00AE52F4" w:rsidRDefault="006154A1" w14:paraId="380F823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Regional Organization</w:t>
            </w:r>
          </w:p>
          <w:p w:rsidRPr="00727FC6" w:rsidR="006154A1" w:rsidP="00AE52F4" w:rsidRDefault="006154A1" w14:paraId="46038EF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U.S. Territory or Possession</w:t>
            </w:r>
          </w:p>
          <w:p w:rsidRPr="00727FC6" w:rsidR="006154A1" w:rsidP="00AE52F4" w:rsidRDefault="006154A1" w14:paraId="11904D6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Independent School District</w:t>
            </w:r>
          </w:p>
          <w:p w:rsidRPr="00727FC6" w:rsidR="006154A1" w:rsidP="00AE52F4" w:rsidRDefault="006154A1" w14:paraId="67F75B8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Public/State Controlled Institution of Higher Education</w:t>
            </w:r>
          </w:p>
          <w:p w:rsidRPr="00727FC6" w:rsidR="006154A1" w:rsidP="00AE52F4" w:rsidRDefault="006154A1" w14:paraId="177F8A2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(Federally Recognized)</w:t>
            </w:r>
          </w:p>
          <w:p w:rsidRPr="00727FC6" w:rsidR="006154A1" w:rsidP="00AE52F4" w:rsidRDefault="006154A1" w14:paraId="12E4163F"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 Government (Other than Federally Recognized)</w:t>
            </w:r>
          </w:p>
          <w:p w:rsidRPr="00727FC6" w:rsidR="006154A1" w:rsidP="00AE52F4" w:rsidRDefault="006154A1" w14:paraId="53363013"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Indian/Native American Tribally Designated Organization</w:t>
            </w:r>
          </w:p>
          <w:p w:rsidRPr="00727FC6" w:rsidR="006154A1" w:rsidP="00AE52F4" w:rsidRDefault="006154A1" w14:paraId="60DF23CA" w14:textId="45BF7A31">
            <w:pPr>
              <w:numPr>
                <w:ilvl w:val="0"/>
                <w:numId w:val="10"/>
              </w:numPr>
              <w:adjustRightInd w:val="0"/>
              <w:spacing w:after="0"/>
              <w:rPr>
                <w:rFonts w:ascii="Arial" w:hAnsi="Arial" w:cs="Arial"/>
                <w:sz w:val="16"/>
                <w:szCs w:val="16"/>
              </w:rPr>
            </w:pPr>
            <w:r w:rsidRPr="00727FC6">
              <w:rPr>
                <w:rFonts w:ascii="Arial" w:hAnsi="Arial" w:cs="Arial"/>
                <w:sz w:val="16"/>
                <w:szCs w:val="16"/>
              </w:rPr>
              <w:t xml:space="preserve">Public/Indian Housing </w:t>
            </w:r>
            <w:r w:rsidRPr="00727FC6" w:rsidR="00D1386C">
              <w:rPr>
                <w:rFonts w:ascii="Arial" w:hAnsi="Arial" w:cs="Arial"/>
                <w:sz w:val="16"/>
                <w:szCs w:val="16"/>
              </w:rPr>
              <w:t>Authority</w:t>
            </w:r>
          </w:p>
          <w:p w:rsidRPr="00727FC6" w:rsidR="006154A1" w:rsidP="00AE52F4" w:rsidRDefault="00D1386C" w14:paraId="6B6CE2E2" w14:textId="15CF5D46">
            <w:pPr>
              <w:numPr>
                <w:ilvl w:val="0"/>
                <w:numId w:val="10"/>
              </w:numPr>
              <w:adjustRightInd w:val="0"/>
              <w:spacing w:after="0"/>
              <w:rPr>
                <w:rFonts w:ascii="Arial" w:hAnsi="Arial" w:cs="Arial"/>
                <w:sz w:val="16"/>
                <w:szCs w:val="16"/>
              </w:rPr>
            </w:pPr>
            <w:r w:rsidRPr="00727FC6">
              <w:rPr>
                <w:rFonts w:ascii="Arial" w:hAnsi="Arial" w:cs="Arial"/>
                <w:sz w:val="16"/>
                <w:szCs w:val="16"/>
              </w:rPr>
              <w:t>Nonprofit with 501C 3 IRS Status (Other than Institution of Higher Education)</w:t>
            </w:r>
          </w:p>
        </w:tc>
        <w:tc>
          <w:tcPr>
            <w:tcW w:w="2691" w:type="dxa"/>
            <w:vMerge w:val="restart"/>
          </w:tcPr>
          <w:p w:rsidRPr="00727FC6" w:rsidR="006154A1" w:rsidP="00AE52F4" w:rsidRDefault="006154A1" w14:paraId="4B48E486" w14:textId="067B4B68">
            <w:pPr>
              <w:numPr>
                <w:ilvl w:val="0"/>
                <w:numId w:val="10"/>
              </w:numPr>
              <w:adjustRightInd w:val="0"/>
              <w:spacing w:after="0"/>
              <w:rPr>
                <w:rFonts w:ascii="Arial" w:hAnsi="Arial" w:cs="Arial"/>
                <w:sz w:val="16"/>
                <w:szCs w:val="16"/>
              </w:rPr>
            </w:pPr>
            <w:r w:rsidRPr="00727FC6">
              <w:rPr>
                <w:rFonts w:ascii="Arial" w:hAnsi="Arial" w:cs="Arial"/>
                <w:sz w:val="16"/>
                <w:szCs w:val="16"/>
              </w:rPr>
              <w:t xml:space="preserve">Nonprofit </w:t>
            </w:r>
            <w:r w:rsidRPr="00727FC6" w:rsidR="00D1386C">
              <w:rPr>
                <w:rFonts w:ascii="Arial" w:hAnsi="Arial" w:cs="Arial"/>
                <w:sz w:val="16"/>
                <w:szCs w:val="16"/>
              </w:rPr>
              <w:t>without 501C 3 IRS Status (Other than Institution of Higher Education)</w:t>
            </w:r>
          </w:p>
          <w:p w:rsidRPr="00727FC6" w:rsidR="006154A1" w:rsidP="00AE52F4" w:rsidRDefault="006154A1" w14:paraId="4673BC3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Private Institution of Higher Education</w:t>
            </w:r>
          </w:p>
          <w:p w:rsidRPr="00727FC6" w:rsidR="006154A1" w:rsidP="00AE52F4" w:rsidRDefault="006154A1" w14:paraId="6108C4DA"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Individual</w:t>
            </w:r>
          </w:p>
          <w:p w:rsidRPr="00727FC6" w:rsidR="006154A1" w:rsidP="00AE52F4" w:rsidRDefault="006154A1" w14:paraId="2874B97C"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For-Profit Organization (Other than Small Business)</w:t>
            </w:r>
          </w:p>
          <w:p w:rsidRPr="00727FC6" w:rsidR="006154A1" w:rsidP="00AE52F4" w:rsidRDefault="006154A1" w14:paraId="20FC9F2B"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Small Business</w:t>
            </w:r>
          </w:p>
          <w:p w:rsidRPr="00727FC6" w:rsidR="006154A1" w:rsidP="00AE52F4" w:rsidRDefault="006154A1" w14:paraId="1672F549"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Hispanic-serving Institution</w:t>
            </w:r>
          </w:p>
          <w:p w:rsidRPr="00727FC6" w:rsidR="006154A1" w:rsidP="00AE52F4" w:rsidRDefault="006154A1" w14:paraId="5338C1F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Historically Black Colleges and Universities (HBCUs)</w:t>
            </w:r>
          </w:p>
          <w:p w:rsidRPr="00727FC6" w:rsidR="006154A1" w:rsidP="00AE52F4" w:rsidRDefault="006154A1" w14:paraId="43770A42"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Tribally Controlled Colleges and Universities (TCCUs)</w:t>
            </w:r>
          </w:p>
          <w:p w:rsidRPr="00727FC6" w:rsidR="006154A1" w:rsidP="00AE52F4" w:rsidRDefault="006154A1" w14:paraId="48D16FC6"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Alaska Native and Native Hawaiian Serving Institutions</w:t>
            </w:r>
          </w:p>
          <w:p w:rsidRPr="00727FC6" w:rsidR="006154A1" w:rsidP="00AE52F4" w:rsidRDefault="006154A1" w14:paraId="25B9EB0E" w14:textId="39435EF1">
            <w:pPr>
              <w:numPr>
                <w:ilvl w:val="0"/>
                <w:numId w:val="10"/>
              </w:numPr>
              <w:adjustRightInd w:val="0"/>
              <w:spacing w:after="0"/>
              <w:rPr>
                <w:rFonts w:ascii="Arial" w:hAnsi="Arial" w:cs="Arial"/>
                <w:sz w:val="16"/>
                <w:szCs w:val="16"/>
              </w:rPr>
            </w:pPr>
            <w:r w:rsidRPr="00727FC6">
              <w:rPr>
                <w:rFonts w:ascii="Arial" w:hAnsi="Arial" w:cs="Arial"/>
                <w:sz w:val="16"/>
                <w:szCs w:val="16"/>
              </w:rPr>
              <w:t>Non-</w:t>
            </w:r>
            <w:r w:rsidRPr="00727FC6" w:rsidR="00D1386C">
              <w:rPr>
                <w:rFonts w:ascii="Arial" w:hAnsi="Arial" w:cs="Arial"/>
                <w:sz w:val="16"/>
                <w:szCs w:val="16"/>
              </w:rPr>
              <w:t>domestic (non-</w:t>
            </w:r>
            <w:r w:rsidRPr="00727FC6">
              <w:rPr>
                <w:rFonts w:ascii="Arial" w:hAnsi="Arial" w:cs="Arial"/>
                <w:sz w:val="16"/>
                <w:szCs w:val="16"/>
              </w:rPr>
              <w:t>US</w:t>
            </w:r>
            <w:r w:rsidRPr="00727FC6" w:rsidR="00D1386C">
              <w:rPr>
                <w:rFonts w:ascii="Arial" w:hAnsi="Arial" w:cs="Arial"/>
                <w:sz w:val="16"/>
                <w:szCs w:val="16"/>
              </w:rPr>
              <w:t>)</w:t>
            </w:r>
            <w:r w:rsidRPr="00727FC6">
              <w:rPr>
                <w:rFonts w:ascii="Arial" w:hAnsi="Arial" w:cs="Arial"/>
                <w:sz w:val="16"/>
                <w:szCs w:val="16"/>
              </w:rPr>
              <w:t xml:space="preserve"> Entity</w:t>
            </w:r>
          </w:p>
          <w:p w:rsidRPr="00727FC6" w:rsidR="006154A1" w:rsidP="00AE52F4" w:rsidRDefault="006154A1" w14:paraId="687B2FAE" w14:textId="77777777">
            <w:pPr>
              <w:numPr>
                <w:ilvl w:val="0"/>
                <w:numId w:val="10"/>
              </w:numPr>
              <w:adjustRightInd w:val="0"/>
              <w:spacing w:after="0"/>
              <w:rPr>
                <w:rFonts w:ascii="Arial" w:hAnsi="Arial" w:cs="Arial"/>
                <w:sz w:val="16"/>
                <w:szCs w:val="16"/>
              </w:rPr>
            </w:pPr>
            <w:r w:rsidRPr="00727FC6">
              <w:rPr>
                <w:rFonts w:ascii="Arial" w:hAnsi="Arial" w:cs="Arial"/>
                <w:sz w:val="16"/>
                <w:szCs w:val="16"/>
              </w:rPr>
              <w:t>Other (specify)</w:t>
            </w:r>
          </w:p>
        </w:tc>
        <w:tc>
          <w:tcPr>
            <w:tcW w:w="541" w:type="dxa"/>
            <w:vMerge/>
            <w:tcBorders>
              <w:bottom w:val="nil"/>
            </w:tcBorders>
          </w:tcPr>
          <w:p w:rsidRPr="00727FC6" w:rsidR="006154A1" w:rsidP="006154A1" w:rsidRDefault="006154A1" w14:paraId="58E11DDF" w14:textId="77777777">
            <w:pPr>
              <w:ind w:left="0" w:right="720"/>
              <w:rPr>
                <w:rFonts w:ascii="Arial" w:hAnsi="Arial" w:cs="Arial"/>
                <w:sz w:val="16"/>
                <w:szCs w:val="16"/>
              </w:rPr>
            </w:pPr>
          </w:p>
        </w:tc>
        <w:tc>
          <w:tcPr>
            <w:tcW w:w="4570" w:type="dxa"/>
            <w:vMerge/>
          </w:tcPr>
          <w:p w:rsidRPr="00727FC6" w:rsidR="006154A1" w:rsidP="006154A1" w:rsidRDefault="006154A1" w14:paraId="4F43D0EC" w14:textId="77777777">
            <w:pPr>
              <w:autoSpaceDE w:val="0"/>
              <w:autoSpaceDN w:val="0"/>
              <w:adjustRightInd w:val="0"/>
              <w:spacing w:after="0"/>
              <w:ind w:left="0"/>
              <w:rPr>
                <w:rFonts w:ascii="Arial" w:hAnsi="Arial" w:cs="Arial"/>
                <w:b/>
                <w:bCs/>
                <w:sz w:val="16"/>
                <w:szCs w:val="16"/>
              </w:rPr>
            </w:pPr>
          </w:p>
        </w:tc>
      </w:tr>
      <w:tr w:rsidRPr="00727FC6" w:rsidR="006154A1" w:rsidTr="0082348A" w14:paraId="30CAB6E0" w14:textId="77777777">
        <w:trPr>
          <w:cantSplit/>
          <w:trHeight w:val="1291"/>
          <w:jc w:val="center"/>
        </w:trPr>
        <w:tc>
          <w:tcPr>
            <w:tcW w:w="541" w:type="dxa"/>
            <w:vMerge/>
          </w:tcPr>
          <w:p w:rsidRPr="00727FC6" w:rsidR="006154A1" w:rsidP="006154A1" w:rsidRDefault="006154A1" w14:paraId="21F8148F"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45396952" w14:textId="77777777">
            <w:pPr>
              <w:numPr>
                <w:ilvl w:val="0"/>
                <w:numId w:val="6"/>
              </w:numPr>
              <w:autoSpaceDE w:val="0"/>
              <w:autoSpaceDN w:val="0"/>
              <w:adjustRightInd w:val="0"/>
              <w:spacing w:after="0"/>
              <w:rPr>
                <w:rFonts w:ascii="Arial" w:hAnsi="Arial" w:cs="Arial"/>
                <w:sz w:val="16"/>
                <w:szCs w:val="16"/>
              </w:rPr>
            </w:pPr>
          </w:p>
        </w:tc>
        <w:tc>
          <w:tcPr>
            <w:tcW w:w="2691" w:type="dxa"/>
            <w:vMerge/>
            <w:tcBorders>
              <w:right w:val="single" w:color="auto" w:sz="4" w:space="0"/>
            </w:tcBorders>
          </w:tcPr>
          <w:p w:rsidRPr="00727FC6" w:rsidR="006154A1" w:rsidP="00AE52F4" w:rsidRDefault="006154A1" w14:paraId="468A518B" w14:textId="77777777">
            <w:pPr>
              <w:numPr>
                <w:ilvl w:val="0"/>
                <w:numId w:val="7"/>
              </w:numPr>
              <w:autoSpaceDE w:val="0"/>
              <w:autoSpaceDN w:val="0"/>
              <w:adjustRightInd w:val="0"/>
              <w:spacing w:after="0"/>
              <w:rPr>
                <w:rFonts w:ascii="Arial" w:hAnsi="Arial" w:cs="Arial"/>
                <w:sz w:val="16"/>
                <w:szCs w:val="16"/>
              </w:rPr>
            </w:pPr>
          </w:p>
        </w:tc>
        <w:tc>
          <w:tcPr>
            <w:tcW w:w="541" w:type="dxa"/>
            <w:tcBorders>
              <w:top w:val="nil"/>
              <w:left w:val="single" w:color="auto" w:sz="4" w:space="0"/>
              <w:bottom w:val="single" w:color="auto" w:sz="4" w:space="0"/>
              <w:right w:val="single" w:color="auto" w:sz="4" w:space="0"/>
            </w:tcBorders>
          </w:tcPr>
          <w:p w:rsidRPr="00727FC6" w:rsidR="006154A1" w:rsidP="006154A1" w:rsidRDefault="006154A1" w14:paraId="43672AC5" w14:textId="77777777">
            <w:pPr>
              <w:autoSpaceDE w:val="0"/>
              <w:autoSpaceDN w:val="0"/>
              <w:adjustRightInd w:val="0"/>
              <w:spacing w:after="0"/>
              <w:ind w:left="0"/>
              <w:rPr>
                <w:rFonts w:ascii="Arial" w:hAnsi="Arial" w:cs="Arial"/>
                <w:sz w:val="16"/>
                <w:szCs w:val="16"/>
              </w:rPr>
            </w:pPr>
          </w:p>
        </w:tc>
        <w:tc>
          <w:tcPr>
            <w:tcW w:w="4570" w:type="dxa"/>
            <w:vMerge/>
            <w:tcBorders>
              <w:left w:val="single" w:color="auto" w:sz="4" w:space="0"/>
            </w:tcBorders>
          </w:tcPr>
          <w:p w:rsidRPr="00727FC6" w:rsidR="006154A1" w:rsidP="006154A1" w:rsidRDefault="006154A1" w14:paraId="67E0A945" w14:textId="77777777">
            <w:pPr>
              <w:autoSpaceDE w:val="0"/>
              <w:autoSpaceDN w:val="0"/>
              <w:adjustRightInd w:val="0"/>
              <w:spacing w:after="0"/>
              <w:ind w:left="0"/>
              <w:rPr>
                <w:rFonts w:ascii="Arial" w:hAnsi="Arial" w:cs="Arial"/>
                <w:sz w:val="16"/>
                <w:szCs w:val="16"/>
              </w:rPr>
            </w:pPr>
          </w:p>
        </w:tc>
      </w:tr>
      <w:tr w:rsidRPr="00727FC6" w:rsidR="006154A1" w:rsidTr="00D1386C" w14:paraId="59E6C011" w14:textId="77777777">
        <w:trPr>
          <w:cantSplit/>
          <w:trHeight w:val="2593" w:hRule="exact"/>
          <w:jc w:val="center"/>
        </w:trPr>
        <w:tc>
          <w:tcPr>
            <w:tcW w:w="541" w:type="dxa"/>
            <w:vMerge/>
          </w:tcPr>
          <w:p w:rsidRPr="00727FC6" w:rsidR="006154A1" w:rsidP="006154A1" w:rsidRDefault="006154A1" w14:paraId="6BD67E0C" w14:textId="77777777">
            <w:pPr>
              <w:autoSpaceDE w:val="0"/>
              <w:autoSpaceDN w:val="0"/>
              <w:adjustRightInd w:val="0"/>
              <w:spacing w:after="0"/>
              <w:ind w:left="0"/>
              <w:rPr>
                <w:rFonts w:ascii="Arial" w:hAnsi="Arial" w:cs="Arial"/>
                <w:sz w:val="16"/>
                <w:szCs w:val="16"/>
              </w:rPr>
            </w:pPr>
          </w:p>
        </w:tc>
        <w:tc>
          <w:tcPr>
            <w:tcW w:w="2721" w:type="dxa"/>
            <w:vMerge/>
          </w:tcPr>
          <w:p w:rsidRPr="00727FC6" w:rsidR="006154A1" w:rsidP="00AE52F4" w:rsidRDefault="006154A1" w14:paraId="1EAE87ED" w14:textId="77777777">
            <w:pPr>
              <w:numPr>
                <w:ilvl w:val="0"/>
                <w:numId w:val="6"/>
              </w:numPr>
              <w:autoSpaceDE w:val="0"/>
              <w:autoSpaceDN w:val="0"/>
              <w:adjustRightInd w:val="0"/>
              <w:spacing w:after="0"/>
              <w:rPr>
                <w:rFonts w:ascii="Arial" w:hAnsi="Arial" w:cs="Arial"/>
                <w:sz w:val="16"/>
                <w:szCs w:val="16"/>
              </w:rPr>
            </w:pPr>
          </w:p>
        </w:tc>
        <w:tc>
          <w:tcPr>
            <w:tcW w:w="2691" w:type="dxa"/>
            <w:vMerge/>
          </w:tcPr>
          <w:p w:rsidRPr="00727FC6" w:rsidR="006154A1" w:rsidP="00AE52F4" w:rsidRDefault="006154A1" w14:paraId="28A1426D" w14:textId="77777777">
            <w:pPr>
              <w:numPr>
                <w:ilvl w:val="0"/>
                <w:numId w:val="7"/>
              </w:numPr>
              <w:autoSpaceDE w:val="0"/>
              <w:autoSpaceDN w:val="0"/>
              <w:adjustRightInd w:val="0"/>
              <w:spacing w:after="0"/>
              <w:rPr>
                <w:rFonts w:ascii="Arial" w:hAnsi="Arial" w:cs="Arial"/>
                <w:sz w:val="16"/>
                <w:szCs w:val="16"/>
              </w:rPr>
            </w:pPr>
          </w:p>
        </w:tc>
        <w:tc>
          <w:tcPr>
            <w:tcW w:w="541" w:type="dxa"/>
            <w:tcBorders>
              <w:top w:val="single" w:color="auto" w:sz="4" w:space="0"/>
            </w:tcBorders>
          </w:tcPr>
          <w:p w:rsidRPr="00727FC6" w:rsidR="006154A1" w:rsidP="006154A1" w:rsidRDefault="006154A1" w14:paraId="4D7E1355" w14:textId="2F430F0B">
            <w:pPr>
              <w:autoSpaceDE w:val="0"/>
              <w:autoSpaceDN w:val="0"/>
              <w:adjustRightInd w:val="0"/>
              <w:spacing w:after="0"/>
              <w:ind w:left="0"/>
              <w:rPr>
                <w:rFonts w:ascii="Arial" w:hAnsi="Arial" w:cs="Arial"/>
                <w:sz w:val="16"/>
                <w:szCs w:val="16"/>
              </w:rPr>
            </w:pPr>
          </w:p>
        </w:tc>
        <w:tc>
          <w:tcPr>
            <w:tcW w:w="4570" w:type="dxa"/>
          </w:tcPr>
          <w:p w:rsidRPr="00727FC6" w:rsidR="006154A1" w:rsidP="006154A1" w:rsidRDefault="006154A1" w14:paraId="78B88582" w14:textId="62977FA4">
            <w:pPr>
              <w:autoSpaceDE w:val="0"/>
              <w:autoSpaceDN w:val="0"/>
              <w:adjustRightInd w:val="0"/>
              <w:spacing w:after="0"/>
              <w:ind w:left="0"/>
              <w:rPr>
                <w:rFonts w:ascii="Arial" w:hAnsi="Arial" w:cs="Arial"/>
                <w:sz w:val="16"/>
                <w:szCs w:val="16"/>
              </w:rPr>
            </w:pPr>
          </w:p>
        </w:tc>
      </w:tr>
    </w:tbl>
    <w:p w:rsidRPr="00727FC6" w:rsidR="00F21617" w:rsidP="00DE6CCC" w:rsidRDefault="00F21617" w14:paraId="04631F20" w14:textId="77777777">
      <w:pPr>
        <w:ind w:left="0"/>
        <w:sectPr w:rsidRPr="00727FC6" w:rsidR="00F21617" w:rsidSect="009D6D87">
          <w:headerReference w:type="even" r:id="rId73"/>
          <w:headerReference w:type="default" r:id="rId74"/>
          <w:footerReference w:type="default" r:id="rId75"/>
          <w:headerReference w:type="first" r:id="rId76"/>
          <w:pgSz w:w="12240" w:h="15840"/>
          <w:pgMar w:top="576" w:right="720" w:bottom="432" w:left="864" w:header="432" w:footer="432" w:gutter="0"/>
          <w:cols w:space="720"/>
          <w:docGrid w:linePitch="360"/>
        </w:sectPr>
      </w:pPr>
    </w:p>
    <w:p w:rsidRPr="00727FC6" w:rsidR="004D0E77" w:rsidP="004D0E77" w:rsidRDefault="004D0E77" w14:paraId="69ADC505" w14:textId="77777777">
      <w:pPr>
        <w:ind w:left="0"/>
      </w:pPr>
    </w:p>
    <w:p w:rsidRPr="00727FC6" w:rsidR="004D0E77" w:rsidP="004D0E77" w:rsidRDefault="004D0E77" w14:paraId="4A6C4C13" w14:textId="77777777">
      <w:pPr>
        <w:ind w:left="0"/>
      </w:pPr>
    </w:p>
    <w:p w:rsidRPr="00727FC6" w:rsidR="004D0E77" w:rsidP="004D0E77" w:rsidRDefault="004D0E77" w14:paraId="37AF4706" w14:textId="77777777">
      <w:pPr>
        <w:ind w:left="0"/>
      </w:pPr>
    </w:p>
    <w:p w:rsidRPr="00727FC6" w:rsidR="004D0E77" w:rsidP="004D0E77" w:rsidRDefault="004D0E77" w14:paraId="5A448E04" w14:textId="77777777">
      <w:pPr>
        <w:ind w:left="0"/>
      </w:pPr>
    </w:p>
    <w:p w:rsidRPr="00727FC6" w:rsidR="004D0E77" w:rsidP="004D0E77" w:rsidRDefault="004D0E77" w14:paraId="13090B51" w14:textId="77777777">
      <w:pPr>
        <w:ind w:left="0"/>
      </w:pPr>
    </w:p>
    <w:p w:rsidRPr="00727FC6" w:rsidR="004D0E77" w:rsidP="004D0E77" w:rsidRDefault="004D0E77" w14:paraId="5D03F06D" w14:textId="77777777">
      <w:pPr>
        <w:ind w:left="0"/>
      </w:pPr>
    </w:p>
    <w:p w:rsidRPr="00727FC6" w:rsidR="004D0E77" w:rsidP="004D0E77" w:rsidRDefault="004D0E77" w14:paraId="7B2B62CE" w14:textId="77777777">
      <w:pPr>
        <w:ind w:left="0"/>
      </w:pPr>
    </w:p>
    <w:p w:rsidRPr="00727FC6" w:rsidR="004D0E77" w:rsidP="004D0E77" w:rsidRDefault="004D0E77" w14:paraId="4A7A778A" w14:textId="77777777">
      <w:pPr>
        <w:ind w:left="0"/>
      </w:pPr>
    </w:p>
    <w:p w:rsidRPr="00727FC6" w:rsidR="004D0E77" w:rsidP="004D0E77" w:rsidRDefault="004D0E77" w14:paraId="5748C8F7" w14:textId="77777777">
      <w:pPr>
        <w:ind w:left="0"/>
      </w:pPr>
    </w:p>
    <w:p w:rsidRPr="00727FC6" w:rsidR="004D0E77" w:rsidP="004D0E77" w:rsidRDefault="004D0E77" w14:paraId="1E5291C9" w14:textId="77777777">
      <w:pPr>
        <w:ind w:left="0"/>
      </w:pPr>
    </w:p>
    <w:p w:rsidRPr="00727FC6" w:rsidR="004D0E77" w:rsidP="004D0E77" w:rsidRDefault="004D0E77" w14:paraId="60AF8EA1" w14:textId="77777777">
      <w:pPr>
        <w:ind w:left="0"/>
      </w:pPr>
    </w:p>
    <w:p w:rsidRPr="00727FC6" w:rsidR="004D0E77" w:rsidP="004D0E77" w:rsidRDefault="004D0E77" w14:paraId="49FFA2AF" w14:textId="77777777">
      <w:pPr>
        <w:ind w:left="0"/>
      </w:pPr>
    </w:p>
    <w:p w:rsidRPr="00727FC6" w:rsidR="004D0E77" w:rsidP="004D0E77" w:rsidRDefault="004D0E77" w14:paraId="6F10F880" w14:textId="77777777">
      <w:pPr>
        <w:ind w:left="0"/>
      </w:pPr>
    </w:p>
    <w:p w:rsidRPr="00727FC6" w:rsidR="00024CC0" w:rsidP="004D0E77" w:rsidRDefault="00024CC0" w14:paraId="791A3A09" w14:textId="2C7A5FF4">
      <w:pPr>
        <w:ind w:left="0"/>
        <w:jc w:val="center"/>
        <w:sectPr w:rsidRPr="00727FC6" w:rsidR="00024CC0" w:rsidSect="001A2CE0">
          <w:headerReference w:type="even" r:id="rId77"/>
          <w:headerReference w:type="default" r:id="rId78"/>
          <w:footerReference w:type="default" r:id="rId79"/>
          <w:headerReference w:type="first" r:id="rId80"/>
          <w:pgSz w:w="12240" w:h="15840" w:code="1"/>
          <w:pgMar w:top="1440" w:right="1440" w:bottom="1440" w:left="1440" w:header="720" w:footer="720" w:gutter="0"/>
          <w:cols w:space="720"/>
          <w:docGrid w:linePitch="360"/>
        </w:sectPr>
      </w:pPr>
      <w:r w:rsidRPr="00727FC6">
        <w:t>[</w:t>
      </w:r>
      <w:r w:rsidRPr="00727FC6" w:rsidR="00BC7E89">
        <w:t>This page is intentionally left blank</w:t>
      </w:r>
      <w:r w:rsidRPr="00727FC6">
        <w:t>.]</w:t>
      </w:r>
    </w:p>
    <w:p w:rsidRPr="00727FC6" w:rsidR="00DB177D" w:rsidP="005B27E9" w:rsidRDefault="00DB177D" w14:paraId="7E316F11" w14:textId="77777777"/>
    <w:p w:rsidRPr="00727FC6" w:rsidR="006154A1" w:rsidP="002A59E2" w:rsidRDefault="006154A1" w14:paraId="497ECC7F" w14:textId="40687D46">
      <w:pPr>
        <w:pStyle w:val="Heading2"/>
        <w:numPr>
          <w:ilvl w:val="0"/>
          <w:numId w:val="0"/>
        </w:numPr>
        <w:jc w:val="center"/>
        <w:rPr>
          <w:b w:val="0"/>
          <w:sz w:val="32"/>
          <w:szCs w:val="32"/>
        </w:rPr>
      </w:pPr>
      <w:bookmarkStart w:name="_Toc190770167" w:id="789"/>
      <w:bookmarkStart w:name="_Toc197829281" w:id="790"/>
      <w:bookmarkStart w:name="_Toc220934205" w:id="791"/>
      <w:bookmarkStart w:name="_Toc318388438" w:id="792"/>
      <w:bookmarkStart w:name="_Toc355682082" w:id="793"/>
      <w:bookmarkStart w:name="_Toc5024453" w:id="794"/>
      <w:bookmarkEnd w:id="787"/>
      <w:bookmarkEnd w:id="788"/>
      <w:r w:rsidRPr="00727FC6">
        <w:rPr>
          <w:sz w:val="32"/>
          <w:szCs w:val="32"/>
        </w:rPr>
        <w:t>Certification Regarding</w:t>
      </w:r>
      <w:r w:rsidRPr="00727FC6">
        <w:rPr>
          <w:sz w:val="32"/>
          <w:szCs w:val="32"/>
        </w:rPr>
        <w:br/>
        <w:t>Drug-Free Workplace Requirements</w:t>
      </w:r>
      <w:bookmarkEnd w:id="789"/>
      <w:bookmarkEnd w:id="790"/>
      <w:bookmarkEnd w:id="791"/>
      <w:bookmarkEnd w:id="792"/>
      <w:bookmarkEnd w:id="793"/>
      <w:bookmarkEnd w:id="794"/>
    </w:p>
    <w:p w:rsidRPr="00727FC6" w:rsidR="006154A1" w:rsidP="006154A1" w:rsidRDefault="006154A1" w14:paraId="2077FE94" w14:textId="77777777">
      <w:pPr>
        <w:ind w:left="0"/>
        <w:rPr>
          <w:sz w:val="24"/>
        </w:rPr>
      </w:pPr>
    </w:p>
    <w:p w:rsidRPr="00727FC6" w:rsidR="006154A1" w:rsidP="006154A1" w:rsidRDefault="006154A1" w14:paraId="366E3075" w14:textId="77777777">
      <w:pPr>
        <w:ind w:left="0"/>
        <w:rPr>
          <w:sz w:val="24"/>
        </w:rPr>
      </w:pPr>
      <w:r w:rsidRPr="00727FC6">
        <w:rPr>
          <w:sz w:val="24"/>
        </w:rPr>
        <w:t xml:space="preserve">This page is required by 29 CFR 98.630 and must be included in the applicant's application for Federal assistance, as part of its Certification Regarding Drug-Free Workplace Requirements, </w:t>
      </w:r>
      <w:r w:rsidRPr="00727FC6">
        <w:rPr>
          <w:b/>
          <w:sz w:val="24"/>
        </w:rPr>
        <w:t>if</w:t>
      </w:r>
      <w:r w:rsidRPr="00727FC6">
        <w:rPr>
          <w:sz w:val="24"/>
        </w:rPr>
        <w:t xml:space="preserve"> the place(s) of performance of wor</w:t>
      </w:r>
      <w:r w:rsidRPr="00727FC6" w:rsidR="0056415E">
        <w:rPr>
          <w:sz w:val="24"/>
        </w:rPr>
        <w:t>k done in connection with this cooperative a</w:t>
      </w:r>
      <w:r w:rsidRPr="00727FC6">
        <w:rPr>
          <w:sz w:val="24"/>
        </w:rPr>
        <w:t>greement is/are other than that listed on the SF</w:t>
      </w:r>
      <w:r w:rsidRPr="00727FC6">
        <w:rPr>
          <w:sz w:val="24"/>
        </w:rPr>
        <w:noBreakHyphen/>
        <w:t xml:space="preserve">424 (see Part II, Application Instructions, for further information), </w:t>
      </w:r>
      <w:r w:rsidRPr="00727FC6">
        <w:rPr>
          <w:b/>
          <w:sz w:val="24"/>
        </w:rPr>
        <w:t>unless</w:t>
      </w:r>
      <w:r w:rsidRPr="00727FC6" w:rsidR="00F03300">
        <w:rPr>
          <w:sz w:val="24"/>
        </w:rPr>
        <w:t xml:space="preserve"> the state agency is covered under a s</w:t>
      </w:r>
      <w:r w:rsidRPr="00727FC6">
        <w:rPr>
          <w:sz w:val="24"/>
        </w:rPr>
        <w:t>tate-wide certification that has been submitted to the appropriate office of DOL, and has indicated in its transmittal cover letter to the BLS that this is the case.</w:t>
      </w:r>
    </w:p>
    <w:p w:rsidRPr="00727FC6" w:rsidR="006154A1" w:rsidP="006154A1" w:rsidRDefault="006154A1" w14:paraId="3C45D74A" w14:textId="77777777">
      <w:pPr>
        <w:ind w:left="0"/>
        <w:rPr>
          <w:sz w:val="24"/>
        </w:rPr>
      </w:pPr>
      <w:r w:rsidRPr="00727FC6">
        <w:rPr>
          <w:sz w:val="24"/>
        </w:rPr>
        <w:t>Place(s) of performance of wor</w:t>
      </w:r>
      <w:r w:rsidRPr="00727FC6" w:rsidR="0056415E">
        <w:rPr>
          <w:sz w:val="24"/>
        </w:rPr>
        <w:t>k done in connection with this cooperative a</w:t>
      </w:r>
      <w:r w:rsidRPr="00727FC6">
        <w:rPr>
          <w:sz w:val="24"/>
        </w:rPr>
        <w:t>greement, if other than that listed on SF</w:t>
      </w:r>
      <w:r w:rsidRPr="00727FC6">
        <w:rPr>
          <w:sz w:val="24"/>
        </w:rPr>
        <w:noBreakHyphen/>
        <w:t>424, Application for Federal Assistance:</w:t>
      </w:r>
    </w:p>
    <w:p w:rsidRPr="00727FC6" w:rsidR="006154A1" w:rsidP="006154A1" w:rsidRDefault="006154A1" w14:paraId="5E61031B" w14:textId="77777777">
      <w:pPr>
        <w:ind w:left="0"/>
        <w:jc w:val="center"/>
        <w:rPr>
          <w:sz w:val="24"/>
        </w:rPr>
      </w:pPr>
      <w:r w:rsidRPr="00727FC6">
        <w:rPr>
          <w:sz w:val="24"/>
        </w:rPr>
        <w:t>(Street Addre</w:t>
      </w:r>
      <w:r w:rsidRPr="00727FC6" w:rsidR="007C21AA">
        <w:rPr>
          <w:sz w:val="24"/>
        </w:rPr>
        <w:t>ss, City, County, State, ZIP</w:t>
      </w:r>
      <w:r w:rsidRPr="00727FC6">
        <w:rPr>
          <w:sz w:val="24"/>
        </w:rPr>
        <w:t xml:space="preserve"> Code)</w:t>
      </w:r>
    </w:p>
    <w:p w:rsidRPr="00727FC6" w:rsidR="006154A1" w:rsidP="006154A1" w:rsidRDefault="006154A1" w14:paraId="4AC0F8C0"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813C4B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596DF6E5"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AA5904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6C9D9D08"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759E2B8C"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4FF98C93" w14:textId="77777777">
      <w:pPr>
        <w:ind w:left="0"/>
        <w:jc w:val="center"/>
        <w:rPr>
          <w:sz w:val="24"/>
        </w:rPr>
      </w:pPr>
      <w:r w:rsidRPr="00727FC6">
        <w:rPr>
          <w:sz w:val="24"/>
        </w:rPr>
        <w:t>______________________________________________________________________________</w:t>
      </w:r>
    </w:p>
    <w:p w:rsidRPr="00727FC6" w:rsidR="006154A1" w:rsidP="006154A1" w:rsidRDefault="006154A1" w14:paraId="3392C0D7" w14:textId="77777777">
      <w:pPr>
        <w:spacing w:after="0"/>
        <w:ind w:left="0"/>
        <w:rPr>
          <w:sz w:val="24"/>
        </w:rPr>
      </w:pPr>
    </w:p>
    <w:p w:rsidRPr="00727FC6" w:rsidR="006154A1" w:rsidP="006154A1" w:rsidRDefault="006154A1" w14:paraId="1FFCBEFD" w14:textId="77777777">
      <w:pPr>
        <w:spacing w:after="0"/>
        <w:ind w:left="0"/>
        <w:rPr>
          <w:sz w:val="24"/>
        </w:rPr>
      </w:pPr>
    </w:p>
    <w:p w:rsidRPr="00727FC6" w:rsidR="006154A1" w:rsidP="006154A1" w:rsidRDefault="006154A1" w14:paraId="3E37C34E" w14:textId="77777777">
      <w:pPr>
        <w:spacing w:after="0"/>
        <w:ind w:left="0"/>
        <w:rPr>
          <w:sz w:val="24"/>
        </w:rPr>
      </w:pPr>
      <w:r w:rsidRPr="00727FC6">
        <w:rPr>
          <w:sz w:val="24"/>
        </w:rPr>
        <w:t xml:space="preserve">Check </w:t>
      </w:r>
      <w:r w:rsidRPr="00727FC6" w:rsidR="00274147">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sidR="00274147">
        <w:rPr>
          <w:szCs w:val="20"/>
        </w:rPr>
        <w:fldChar w:fldCharType="end"/>
      </w:r>
      <w:r w:rsidRPr="00727FC6">
        <w:rPr>
          <w:sz w:val="24"/>
        </w:rPr>
        <w:t xml:space="preserve"> if there are workplaces on file that are not identified here.</w:t>
      </w:r>
    </w:p>
    <w:p w:rsidRPr="00727FC6" w:rsidR="006154A1" w:rsidP="006154A1" w:rsidRDefault="006154A1" w14:paraId="7C4C678A" w14:textId="77777777">
      <w:pPr>
        <w:spacing w:after="0"/>
        <w:ind w:left="0"/>
        <w:rPr>
          <w:sz w:val="24"/>
        </w:rPr>
      </w:pPr>
    </w:p>
    <w:p w:rsidRPr="00727FC6" w:rsidR="006154A1" w:rsidP="006154A1" w:rsidRDefault="006154A1" w14:paraId="1A2D2208" w14:textId="77777777">
      <w:pPr>
        <w:spacing w:after="0"/>
        <w:ind w:left="0"/>
        <w:rPr>
          <w:sz w:val="24"/>
        </w:rPr>
      </w:pPr>
    </w:p>
    <w:p w:rsidRPr="00727FC6" w:rsidR="006154A1" w:rsidP="006154A1" w:rsidRDefault="006154A1" w14:paraId="507F3AFD" w14:textId="77777777">
      <w:pPr>
        <w:spacing w:after="0"/>
        <w:ind w:left="0"/>
        <w:rPr>
          <w:sz w:val="24"/>
        </w:rPr>
      </w:pPr>
      <w:r w:rsidRPr="00727FC6">
        <w:rPr>
          <w:sz w:val="24"/>
        </w:rPr>
        <w:t>State Agency Name: __________________________________________________________________</w:t>
      </w:r>
    </w:p>
    <w:p w:rsidRPr="00727FC6" w:rsidR="006154A1" w:rsidP="006154A1" w:rsidRDefault="006154A1" w14:paraId="3C06CA96" w14:textId="77777777">
      <w:pPr>
        <w:spacing w:after="0"/>
        <w:ind w:left="0"/>
        <w:rPr>
          <w:sz w:val="24"/>
        </w:rPr>
      </w:pPr>
    </w:p>
    <w:p w:rsidRPr="00727FC6" w:rsidR="006154A1" w:rsidP="006154A1" w:rsidRDefault="006154A1" w14:paraId="6B96ABB0" w14:textId="77777777">
      <w:pPr>
        <w:spacing w:after="0"/>
        <w:ind w:left="0"/>
        <w:rPr>
          <w:sz w:val="24"/>
        </w:rPr>
      </w:pPr>
    </w:p>
    <w:p w:rsidRPr="00727FC6" w:rsidR="006154A1" w:rsidP="006154A1" w:rsidRDefault="006154A1" w14:paraId="0E457EEB" w14:textId="77777777">
      <w:pPr>
        <w:ind w:left="0"/>
        <w:rPr>
          <w:sz w:val="24"/>
        </w:rPr>
      </w:pPr>
      <w:r w:rsidRPr="00727FC6">
        <w:rPr>
          <w:sz w:val="24"/>
        </w:rPr>
        <w:t>Authorized Representative:</w:t>
      </w:r>
    </w:p>
    <w:p w:rsidRPr="00727FC6" w:rsidR="006154A1" w:rsidP="006154A1" w:rsidRDefault="006154A1" w14:paraId="1B22BA24" w14:textId="77777777">
      <w:pPr>
        <w:ind w:left="0"/>
        <w:rPr>
          <w:sz w:val="24"/>
        </w:rPr>
      </w:pPr>
      <w:r w:rsidRPr="00727FC6">
        <w:rPr>
          <w:sz w:val="24"/>
        </w:rPr>
        <w:t>Signature:  __________________________________________________  Date:  __________________</w:t>
      </w:r>
    </w:p>
    <w:p w:rsidRPr="00727FC6" w:rsidR="006154A1" w:rsidP="006154A1" w:rsidRDefault="006154A1" w14:paraId="1E4BB678" w14:textId="77777777">
      <w:pPr>
        <w:ind w:left="0"/>
        <w:rPr>
          <w:sz w:val="24"/>
        </w:rPr>
      </w:pPr>
      <w:r w:rsidRPr="00727FC6">
        <w:rPr>
          <w:sz w:val="24"/>
        </w:rPr>
        <w:t>Name:  _____________________________________________________________________________</w:t>
      </w:r>
    </w:p>
    <w:p w:rsidRPr="00727FC6" w:rsidR="006154A1" w:rsidP="006154A1" w:rsidRDefault="006154A1" w14:paraId="59A3E6B2" w14:textId="77777777">
      <w:pPr>
        <w:spacing w:after="0"/>
        <w:ind w:left="0"/>
        <w:rPr>
          <w:sz w:val="24"/>
        </w:rPr>
        <w:sectPr w:rsidRPr="00727FC6" w:rsidR="006154A1" w:rsidSect="00DB7F3B">
          <w:headerReference w:type="even" r:id="rId81"/>
          <w:headerReference w:type="default" r:id="rId82"/>
          <w:footerReference w:type="default" r:id="rId83"/>
          <w:headerReference w:type="first" r:id="rId84"/>
          <w:pgSz w:w="12240" w:h="15840" w:code="1"/>
          <w:pgMar w:top="432" w:right="1080" w:bottom="432" w:left="1080" w:header="0" w:footer="0" w:gutter="0"/>
          <w:cols w:space="720"/>
          <w:docGrid w:linePitch="360"/>
        </w:sectPr>
      </w:pPr>
      <w:r w:rsidRPr="00727FC6">
        <w:rPr>
          <w:sz w:val="24"/>
        </w:rPr>
        <w:t>Title:  ______________________________________________________________________________</w:t>
      </w:r>
    </w:p>
    <w:p w:rsidRPr="00727FC6" w:rsidR="000D3FDC" w:rsidP="006154A1" w:rsidRDefault="000D3FDC" w14:paraId="7FD610FA" w14:textId="77777777">
      <w:pPr>
        <w:ind w:left="0"/>
      </w:pPr>
    </w:p>
    <w:p w:rsidRPr="00727FC6" w:rsidR="000D3FDC" w:rsidP="005B27E9" w:rsidRDefault="000D3FDC" w14:paraId="5256509D" w14:textId="77777777"/>
    <w:p w:rsidRPr="00727FC6" w:rsidR="000D3FDC" w:rsidP="005B27E9" w:rsidRDefault="000D3FDC" w14:paraId="545F725F" w14:textId="77777777"/>
    <w:p w:rsidRPr="00727FC6" w:rsidR="000D3FDC" w:rsidP="005B27E9" w:rsidRDefault="000D3FDC" w14:paraId="6CB39075" w14:textId="77777777"/>
    <w:p w:rsidRPr="00727FC6" w:rsidR="000D3FDC" w:rsidP="005B27E9" w:rsidRDefault="000D3FDC" w14:paraId="3FB9D290" w14:textId="77777777"/>
    <w:p w:rsidRPr="00727FC6" w:rsidR="000D3FDC" w:rsidP="005B27E9" w:rsidRDefault="000D3FDC" w14:paraId="56CFB41B" w14:textId="77777777"/>
    <w:p w:rsidRPr="00727FC6" w:rsidR="000D3FDC" w:rsidP="005B27E9" w:rsidRDefault="000D3FDC" w14:paraId="793D48D2" w14:textId="77777777"/>
    <w:p w:rsidRPr="00727FC6" w:rsidR="000D3FDC" w:rsidP="005B27E9" w:rsidRDefault="000D3FDC" w14:paraId="3F1F9866" w14:textId="77777777"/>
    <w:p w:rsidRPr="00727FC6" w:rsidR="000D3FDC" w:rsidP="005B27E9" w:rsidRDefault="000D3FDC" w14:paraId="3A26617D" w14:textId="77777777"/>
    <w:p w:rsidRPr="00727FC6" w:rsidR="000D3FDC" w:rsidP="005B27E9" w:rsidRDefault="000D3FDC" w14:paraId="6D76C97B" w14:textId="77777777"/>
    <w:p w:rsidRPr="00727FC6" w:rsidR="000D3FDC" w:rsidP="005B27E9" w:rsidRDefault="000D3FDC" w14:paraId="011C620F" w14:textId="77777777"/>
    <w:p w:rsidRPr="00727FC6" w:rsidR="000D3FDC" w:rsidP="005B27E9" w:rsidRDefault="000D3FDC" w14:paraId="38EA7BFE" w14:textId="77777777"/>
    <w:p w:rsidRPr="00727FC6" w:rsidR="000D3FDC" w:rsidP="005B27E9" w:rsidRDefault="000D3FDC" w14:paraId="16A38F00" w14:textId="77777777"/>
    <w:p w:rsidRPr="00727FC6" w:rsidR="000D3FDC" w:rsidP="005B27E9" w:rsidRDefault="000D3FDC" w14:paraId="1BB1BC22" w14:textId="77777777"/>
    <w:p w:rsidRPr="00727FC6" w:rsidR="000D3FDC" w:rsidP="006154A1" w:rsidRDefault="00CE2DFD" w14:paraId="0C8B229F" w14:textId="5C5DEE6E">
      <w:pPr>
        <w:ind w:left="0"/>
        <w:jc w:val="center"/>
        <w:sectPr w:rsidRPr="00727FC6" w:rsidR="000D3FDC" w:rsidSect="00DB7F3B">
          <w:headerReference w:type="even" r:id="rId85"/>
          <w:headerReference w:type="default" r:id="rId86"/>
          <w:footerReference w:type="default" r:id="rId87"/>
          <w:headerReference w:type="first" r:id="rId88"/>
          <w:pgSz w:w="12240" w:h="15840" w:code="1"/>
          <w:pgMar w:top="432" w:right="1080" w:bottom="432" w:left="1080" w:header="0" w:footer="0" w:gutter="0"/>
          <w:cols w:space="720"/>
          <w:docGrid w:linePitch="360"/>
        </w:sectPr>
      </w:pPr>
      <w:r w:rsidRPr="00727FC6">
        <w:t>[</w:t>
      </w:r>
      <w:r w:rsidRPr="00727FC6" w:rsidR="00E17C3D">
        <w:t>This page is intentionally left blank</w:t>
      </w:r>
      <w:r w:rsidRPr="00727FC6">
        <w:t>.]</w:t>
      </w:r>
    </w:p>
    <w:p w:rsidRPr="00727FC6" w:rsidR="007B5E70" w:rsidP="00A10633" w:rsidRDefault="00126202" w14:paraId="648402DE" w14:textId="681B9CCC">
      <w:pPr>
        <w:tabs>
          <w:tab w:val="left" w:pos="8640"/>
        </w:tabs>
        <w:spacing w:before="55" w:after="120"/>
        <w:ind w:left="2261"/>
        <w:rPr>
          <w:rFonts w:ascii="Arial" w:hAnsi="Arial" w:eastAsia="Arial" w:cs="Arial"/>
          <w:sz w:val="24"/>
        </w:rPr>
      </w:pPr>
      <w:r w:rsidRPr="00727FC6">
        <w:rPr>
          <w:rStyle w:val="Heading2Char"/>
          <w:rFonts w:ascii="Arial" w:hAnsi="Arial" w:eastAsia="Arial"/>
          <w:noProof/>
        </w:rPr>
        <w:lastRenderedPageBreak/>
        <mc:AlternateContent>
          <mc:Choice Requires="wpg">
            <w:drawing>
              <wp:anchor distT="0" distB="0" distL="114300" distR="114300" simplePos="0" relativeHeight="251658240" behindDoc="0" locked="0" layoutInCell="1" allowOverlap="1" wp14:editId="22531364" wp14:anchorId="6AFAC934">
                <wp:simplePos x="0" y="0"/>
                <wp:positionH relativeFrom="page">
                  <wp:posOffset>694055</wp:posOffset>
                </wp:positionH>
                <wp:positionV relativeFrom="paragraph">
                  <wp:posOffset>-45085</wp:posOffset>
                </wp:positionV>
                <wp:extent cx="6346190" cy="1270"/>
                <wp:effectExtent l="0" t="0" r="16510" b="17780"/>
                <wp:wrapNone/>
                <wp:docPr id="356"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190" cy="1270"/>
                          <a:chOff x="1093" y="29"/>
                          <a:chExt cx="9994" cy="2"/>
                        </a:xfrm>
                      </wpg:grpSpPr>
                      <wps:wsp>
                        <wps:cNvPr id="357" name="Freeform 13"/>
                        <wps:cNvSpPr>
                          <a:spLocks/>
                        </wps:cNvSpPr>
                        <wps:spPr bwMode="auto">
                          <a:xfrm>
                            <a:off x="1093" y="29"/>
                            <a:ext cx="9994" cy="2"/>
                          </a:xfrm>
                          <a:custGeom>
                            <a:avLst/>
                            <a:gdLst>
                              <a:gd name="T0" fmla="+- 0 1093 1093"/>
                              <a:gd name="T1" fmla="*/ T0 w 9994"/>
                              <a:gd name="T2" fmla="+- 0 11087 1093"/>
                              <a:gd name="T3" fmla="*/ T2 w 9994"/>
                            </a:gdLst>
                            <a:ahLst/>
                            <a:cxnLst>
                              <a:cxn ang="0">
                                <a:pos x="T1" y="0"/>
                              </a:cxn>
                              <a:cxn ang="0">
                                <a:pos x="T3" y="0"/>
                              </a:cxn>
                            </a:cxnLst>
                            <a:rect l="0" t="0" r="r" b="b"/>
                            <a:pathLst>
                              <a:path w="9994">
                                <a:moveTo>
                                  <a:pt x="0" y="0"/>
                                </a:moveTo>
                                <a:lnTo>
                                  <a:pt x="9994" y="0"/>
                                </a:lnTo>
                              </a:path>
                            </a:pathLst>
                          </a:custGeom>
                          <a:noFill/>
                          <a:ln w="219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54.65pt;margin-top:-3.55pt;width:499.7pt;height:.1pt;z-index:251658240;mso-position-horizontal-relative:page" coordsize="9994,2" coordorigin="1093,29" o:spid="_x0000_s1026" w14:anchorId="48CCB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k4YgMAAOcHAAAOAAAAZHJzL2Uyb0RvYy54bWykVduO2zgMfV9g/0HQYxcZX+JJxsZ4iiKX&#10;wQK9AZN+gGLLF6wteSUlzrTov5ei7Iwn08Eu2jw4lEmTh4cUefv21DbkyJWupUhpcOVTwkUm81qU&#10;Kf2y285uKNGGiZw1UvCUPnJN3979+cdt3yU8lJVscq4IOBE66buUVsZ0iefprOIt01ey4wKUhVQt&#10;M3BUpZcr1oP3tvFC3194vVR5p2TGtYa3a6ekd+i/KHhmPhWF5oY0KQVsBp8Kn3v79O5uWVIq1lV1&#10;NsBgv4CiZbWAoGdXa2YYOaj6hau2zpTUsjBXmWw9WRR1xjEHyCbwL7K5V/LQYS5l0pfdmSag9oKn&#10;X3abfTx+VqTOUzq/XlAiWAtFwrgkuI4tPX1XJmB1r7qH7rNyOYL4Xmb/aFB7l3p7Lp0x2fcfZA4O&#10;2cFIpOdUqNa6gMTJCavweK4CPxmSwcvFPFoEMRQrA10QLociZRVU0n4U+PGcEtCFiI8lWbUZPo3j&#10;OHLfhRa6xxIXEEEOoGxG0Gv6iU79e3Q+VKzjWCVtiTrTuRzp3CrObQeTYO4IRbuRTT2lcqKxKDUw&#10;/p8kvuBjJPI1NoCxgzb3XGIp2PG9Nu4a5CBhgfOhEXZQhaJt4Eb8NSM+sZHwMVybs1kwmr3xyM4n&#10;PcHQg9PRVzgaOV+Bf7P8qTMorotpnYUTZ1DOcoTIqhF1dhIDbJAIs3PHx17rpLbtsgNwY5OBBzCy&#10;Kb5i6xoLO260df9DCAUD5XKUKEpglOwdJx0zFpkNYUXSpxS5sC9aeeQ7iSpz0f0Q5EnbiKmVq+Ik&#10;A6eGL2wAbPJzUIt1Uloht3XTYBkaYaGEQRwtkBwtmzq3WgtHq3K/ahQ5Mjsl8Tdcn2dmMI1Ejt4q&#10;zvLNIBtWN06G6A2SCw04cGBbEcfgt9iPNzebm2gWhYvNLPLX69m77SqaLbbB8no9X69W6+C7hRZE&#10;SVXnORcW3TiSg+j/3dFhObhheh7Kz7J4luwWfy+T9Z7DQJYhl/Efs4Oh4m6omyh7mT/CbVXS7RjY&#10;iSBUUn2lpIf9klL974EpTknzt4CJEwdRZBcSHqLrZQgHNdXspxomMnCVUkOhw624Mm6JHTpVlxVE&#10;CrCsQr6DUVvU9kIjPodqOMDQQwm3CeYybD67rqZntHraz3c/AAAA//8DAFBLAwQUAAYACAAAACEA&#10;zEnE5+AAAAAKAQAADwAAAGRycy9kb3ducmV2LnhtbEyPTU/DMAyG70j8h8hI3LakTOyjNJ2mCThN&#10;SGxIiJvXeG21xqmarO3+PdkJjq/96PXjbD3aRvTU+dqxhmSqQBAXztRcavg6vE2WIHxANtg4Jg1X&#10;8rDO7+8yTI0b+JP6fShFLGGfooYqhDaV0hcVWfRT1xLH3cl1FkOMXSlNh0Mst418UmouLdYcL1TY&#10;0rai4ry/WA3vAw6bWfLa786n7fXn8PzxvUtI68eHcfMCItAY/mC46Ud1yKPT0V3YeNHErFaziGqY&#10;LBIQNyBRywWIY5zMVyDzTP5/If8FAAD//wMAUEsBAi0AFAAGAAgAAAAhALaDOJL+AAAA4QEAABMA&#10;AAAAAAAAAAAAAAAAAAAAAFtDb250ZW50X1R5cGVzXS54bWxQSwECLQAUAAYACAAAACEAOP0h/9YA&#10;AACUAQAACwAAAAAAAAAAAAAAAAAvAQAAX3JlbHMvLnJlbHNQSwECLQAUAAYACAAAACEABDmpOGID&#10;AADnBwAADgAAAAAAAAAAAAAAAAAuAgAAZHJzL2Uyb0RvYy54bWxQSwECLQAUAAYACAAAACEAzEnE&#10;5+AAAAAKAQAADwAAAAAAAAAAAAAAAAC8BQAAZHJzL2Rvd25yZXYueG1sUEsFBgAAAAAEAAQA8wAA&#10;AMkGAAAAAA==&#10;">
                <v:shape id="Freeform 13" style="position:absolute;left:1093;top:29;width:9994;height:2;visibility:visible;mso-wrap-style:square;v-text-anchor:top" coordsize="9994,2" o:spid="_x0000_s1027" filled="f" strokeweight=".60961mm" path="m,l9994,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EpsMQA&#10;AADcAAAADwAAAGRycy9kb3ducmV2LnhtbESPwWrDMBBE74X8g9hAbo2UBifFjRKMIeBr3ZDS22Jt&#10;ZVNr5Vhq4vx9VSj0OMzMG2Z3mFwvrjSGzrOG1VKBIG686dhqOL0dH59BhIhssPdMGu4U4LCfPeww&#10;N/7Gr3StoxUJwiFHDW2MQy5laFpyGJZ+IE7epx8dxiRHK82ItwR3vXxSaiMddpwWWhyobKn5qr+d&#10;hux8kao8bQv7XquzisPmo7Ko9WI+FS8gIk3xP/zXroyGdbaF3zPpCM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BKbDEAAAA3AAAAA8AAAAAAAAAAAAAAAAAmAIAAGRycy9k&#10;b3ducmV2LnhtbFBLBQYAAAAABAAEAPUAAACJAwAAAAA=&#10;">
                  <v:path arrowok="t" o:connecttype="custom" o:connectlocs="0,0;9994,0" o:connectangles="0,0"/>
                </v:shape>
                <w10:wrap anchorx="page"/>
              </v:group>
            </w:pict>
          </mc:Fallback>
        </mc:AlternateContent>
      </w:r>
      <w:bookmarkStart w:name="_Toc5024454" w:id="795"/>
      <w:r w:rsidRPr="00727FC6" w:rsidR="00274147">
        <w:rPr>
          <w:rStyle w:val="Heading2Char"/>
          <w:rFonts w:ascii="Arial" w:hAnsi="Arial" w:cs="Arial"/>
        </w:rPr>
        <w:t>DISCLOSURE OF LOBBYING ACTIVITIES</w:t>
      </w:r>
      <w:bookmarkEnd w:id="795"/>
      <w:r w:rsidRPr="00727FC6" w:rsidR="00382DBA">
        <w:rPr>
          <w:rFonts w:ascii="Arial"/>
          <w:b/>
          <w:sz w:val="14"/>
        </w:rPr>
        <w:t xml:space="preserve"> </w:t>
      </w:r>
      <w:r w:rsidRPr="00727FC6" w:rsidR="00382DBA">
        <w:rPr>
          <w:rFonts w:ascii="Arial"/>
          <w:b/>
          <w:sz w:val="14"/>
        </w:rPr>
        <w:tab/>
        <w:t>Approved by OMB</w:t>
      </w:r>
    </w:p>
    <w:p w:rsidRPr="00727FC6" w:rsidR="007B5E70" w:rsidP="00A10633" w:rsidRDefault="00274147" w14:paraId="376EDBB6" w14:textId="77777777">
      <w:pPr>
        <w:pStyle w:val="BodyText"/>
        <w:tabs>
          <w:tab w:val="left" w:pos="9090"/>
        </w:tabs>
        <w:spacing w:after="240"/>
        <w:ind w:left="1166"/>
        <w:rPr>
          <w:b/>
          <w:bCs/>
        </w:rPr>
      </w:pPr>
      <w:r w:rsidRPr="00727FC6">
        <w:rPr>
          <w:rFonts w:ascii="Arial" w:hAnsi="Arial" w:cs="Arial"/>
          <w:b/>
        </w:rPr>
        <w:t>Complete this form to disclose lobbying activities pursuant to 31 U.S.C.1352</w:t>
      </w:r>
      <w:r w:rsidRPr="00727FC6" w:rsidR="00382DBA">
        <w:t xml:space="preserve"> </w:t>
      </w:r>
      <w:r w:rsidRPr="00727FC6" w:rsidR="00382DBA">
        <w:tab/>
      </w:r>
      <w:r w:rsidRPr="00727FC6" w:rsidR="00382DBA">
        <w:rPr>
          <w:rFonts w:ascii="Arial"/>
          <w:sz w:val="16"/>
        </w:rPr>
        <w:t>4040-0013</w:t>
      </w:r>
    </w:p>
    <w:p w:rsidRPr="00727FC6" w:rsidR="00382DBA" w:rsidP="007B5E70" w:rsidRDefault="00126202" w14:paraId="32EF9F86" w14:textId="4D158D36">
      <w:pPr>
        <w:spacing w:after="31"/>
        <w:ind w:left="3513"/>
        <w:rPr>
          <w:rFonts w:ascii="Arial" w:hAnsi="Arial" w:eastAsia="Arial" w:cs="Arial"/>
          <w:szCs w:val="20"/>
        </w:rPr>
      </w:pPr>
      <w:r w:rsidRPr="00727FC6">
        <w:rPr>
          <w:rFonts w:ascii="Arial" w:hAnsi="Arial" w:eastAsia="Arial" w:cs="Arial"/>
          <w:noProof/>
          <w:szCs w:val="20"/>
        </w:rPr>
        <mc:AlternateContent>
          <mc:Choice Requires="wpg">
            <w:drawing>
              <wp:inline distT="0" distB="0" distL="0" distR="0" wp14:anchorId="204CE5AA" wp14:editId="74DFE9B4">
                <wp:extent cx="2258060" cy="162560"/>
                <wp:effectExtent l="1905" t="0" r="6985" b="0"/>
                <wp:docPr id="3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8060" cy="162560"/>
                          <a:chOff x="0" y="0"/>
                          <a:chExt cx="3556" cy="256"/>
                        </a:xfrm>
                      </wpg:grpSpPr>
                      <wpg:grpSp>
                        <wpg:cNvPr id="347" name="Group 3"/>
                        <wpg:cNvGrpSpPr>
                          <a:grpSpLocks/>
                        </wpg:cNvGrpSpPr>
                        <wpg:grpSpPr bwMode="auto">
                          <a:xfrm>
                            <a:off x="0" y="0"/>
                            <a:ext cx="3556" cy="256"/>
                            <a:chOff x="0" y="0"/>
                            <a:chExt cx="3556" cy="256"/>
                          </a:xfrm>
                        </wpg:grpSpPr>
                        <wps:wsp>
                          <wps:cNvPr id="348" name="Freeform 4"/>
                          <wps:cNvSpPr>
                            <a:spLocks/>
                          </wps:cNvSpPr>
                          <wps:spPr bwMode="auto">
                            <a:xfrm>
                              <a:off x="0" y="0"/>
                              <a:ext cx="3556" cy="256"/>
                            </a:xfrm>
                            <a:custGeom>
                              <a:avLst/>
                              <a:gdLst>
                                <a:gd name="T0" fmla="*/ 3555 w 3556"/>
                                <a:gd name="T1" fmla="*/ 0 h 256"/>
                                <a:gd name="T2" fmla="*/ 0 w 3556"/>
                                <a:gd name="T3" fmla="*/ 0 h 256"/>
                                <a:gd name="T4" fmla="*/ 0 w 3556"/>
                                <a:gd name="T5" fmla="*/ 255 h 256"/>
                                <a:gd name="T6" fmla="*/ 10 w 3556"/>
                                <a:gd name="T7" fmla="*/ 245 h 256"/>
                                <a:gd name="T8" fmla="*/ 10 w 3556"/>
                                <a:gd name="T9" fmla="*/ 10 h 256"/>
                                <a:gd name="T10" fmla="*/ 3545 w 3556"/>
                                <a:gd name="T11" fmla="*/ 10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0" y="0"/>
                                  </a:lnTo>
                                  <a:lnTo>
                                    <a:pt x="0" y="255"/>
                                  </a:lnTo>
                                  <a:lnTo>
                                    <a:pt x="10" y="245"/>
                                  </a:lnTo>
                                  <a:lnTo>
                                    <a:pt x="10" y="10"/>
                                  </a:lnTo>
                                  <a:lnTo>
                                    <a:pt x="3545" y="10"/>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5"/>
                        <wpg:cNvGrpSpPr>
                          <a:grpSpLocks/>
                        </wpg:cNvGrpSpPr>
                        <wpg:grpSpPr bwMode="auto">
                          <a:xfrm>
                            <a:off x="0" y="0"/>
                            <a:ext cx="3556" cy="256"/>
                            <a:chOff x="0" y="0"/>
                            <a:chExt cx="3556" cy="256"/>
                          </a:xfrm>
                        </wpg:grpSpPr>
                        <wps:wsp>
                          <wps:cNvPr id="350" name="Freeform 6"/>
                          <wps:cNvSpPr>
                            <a:spLocks/>
                          </wps:cNvSpPr>
                          <wps:spPr bwMode="auto">
                            <a:xfrm>
                              <a:off x="0" y="0"/>
                              <a:ext cx="3556" cy="256"/>
                            </a:xfrm>
                            <a:custGeom>
                              <a:avLst/>
                              <a:gdLst>
                                <a:gd name="T0" fmla="*/ 3555 w 3556"/>
                                <a:gd name="T1" fmla="*/ 0 h 256"/>
                                <a:gd name="T2" fmla="*/ 3545 w 3556"/>
                                <a:gd name="T3" fmla="*/ 10 h 256"/>
                                <a:gd name="T4" fmla="*/ 3545 w 3556"/>
                                <a:gd name="T5" fmla="*/ 245 h 256"/>
                                <a:gd name="T6" fmla="*/ 10 w 3556"/>
                                <a:gd name="T7" fmla="*/ 245 h 256"/>
                                <a:gd name="T8" fmla="*/ 0 w 3556"/>
                                <a:gd name="T9" fmla="*/ 255 h 256"/>
                                <a:gd name="T10" fmla="*/ 3555 w 3556"/>
                                <a:gd name="T11" fmla="*/ 255 h 256"/>
                                <a:gd name="T12" fmla="*/ 3555 w 3556"/>
                                <a:gd name="T13" fmla="*/ 0 h 25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56" h="256">
                                  <a:moveTo>
                                    <a:pt x="3555" y="0"/>
                                  </a:moveTo>
                                  <a:lnTo>
                                    <a:pt x="3545" y="10"/>
                                  </a:lnTo>
                                  <a:lnTo>
                                    <a:pt x="3545" y="245"/>
                                  </a:lnTo>
                                  <a:lnTo>
                                    <a:pt x="10" y="245"/>
                                  </a:lnTo>
                                  <a:lnTo>
                                    <a:pt x="0" y="255"/>
                                  </a:lnTo>
                                  <a:lnTo>
                                    <a:pt x="3555" y="255"/>
                                  </a:lnTo>
                                  <a:lnTo>
                                    <a:pt x="35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7"/>
                        <wpg:cNvGrpSpPr>
                          <a:grpSpLocks/>
                        </wpg:cNvGrpSpPr>
                        <wpg:grpSpPr bwMode="auto">
                          <a:xfrm>
                            <a:off x="10" y="10"/>
                            <a:ext cx="3536" cy="236"/>
                            <a:chOff x="10" y="10"/>
                            <a:chExt cx="3536" cy="236"/>
                          </a:xfrm>
                        </wpg:grpSpPr>
                        <wps:wsp>
                          <wps:cNvPr id="352" name="Freeform 8"/>
                          <wps:cNvSpPr>
                            <a:spLocks/>
                          </wps:cNvSpPr>
                          <wps:spPr bwMode="auto">
                            <a:xfrm>
                              <a:off x="10" y="10"/>
                              <a:ext cx="3536" cy="236"/>
                            </a:xfrm>
                            <a:custGeom>
                              <a:avLst/>
                              <a:gdLst>
                                <a:gd name="T0" fmla="*/ 3535 w 3536"/>
                                <a:gd name="T1" fmla="*/ 10 h 236"/>
                                <a:gd name="T2" fmla="*/ 0 w 3536"/>
                                <a:gd name="T3" fmla="*/ 10 h 236"/>
                                <a:gd name="T4" fmla="*/ 0 w 3536"/>
                                <a:gd name="T5" fmla="*/ 245 h 236"/>
                                <a:gd name="T6" fmla="*/ 10 w 3536"/>
                                <a:gd name="T7" fmla="*/ 235 h 236"/>
                                <a:gd name="T8" fmla="*/ 10 w 3536"/>
                                <a:gd name="T9" fmla="*/ 20 h 236"/>
                                <a:gd name="T10" fmla="*/ 3525 w 3536"/>
                                <a:gd name="T11" fmla="*/ 20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0" y="0"/>
                                  </a:lnTo>
                                  <a:lnTo>
                                    <a:pt x="0" y="235"/>
                                  </a:lnTo>
                                  <a:lnTo>
                                    <a:pt x="10" y="225"/>
                                  </a:lnTo>
                                  <a:lnTo>
                                    <a:pt x="10" y="10"/>
                                  </a:lnTo>
                                  <a:lnTo>
                                    <a:pt x="3525" y="10"/>
                                  </a:lnTo>
                                  <a:lnTo>
                                    <a:pt x="35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3" name="Group 9"/>
                        <wpg:cNvGrpSpPr>
                          <a:grpSpLocks/>
                        </wpg:cNvGrpSpPr>
                        <wpg:grpSpPr bwMode="auto">
                          <a:xfrm>
                            <a:off x="10" y="10"/>
                            <a:ext cx="3536" cy="236"/>
                            <a:chOff x="10" y="10"/>
                            <a:chExt cx="3536" cy="236"/>
                          </a:xfrm>
                        </wpg:grpSpPr>
                        <wps:wsp>
                          <wps:cNvPr id="354" name="Freeform 10"/>
                          <wps:cNvSpPr>
                            <a:spLocks/>
                          </wps:cNvSpPr>
                          <wps:spPr bwMode="auto">
                            <a:xfrm>
                              <a:off x="10" y="10"/>
                              <a:ext cx="3536" cy="236"/>
                            </a:xfrm>
                            <a:custGeom>
                              <a:avLst/>
                              <a:gdLst>
                                <a:gd name="T0" fmla="*/ 3535 w 3536"/>
                                <a:gd name="T1" fmla="*/ 10 h 236"/>
                                <a:gd name="T2" fmla="*/ 3525 w 3536"/>
                                <a:gd name="T3" fmla="*/ 20 h 236"/>
                                <a:gd name="T4" fmla="*/ 3525 w 3536"/>
                                <a:gd name="T5" fmla="*/ 235 h 236"/>
                                <a:gd name="T6" fmla="*/ 10 w 3536"/>
                                <a:gd name="T7" fmla="*/ 235 h 236"/>
                                <a:gd name="T8" fmla="*/ 0 w 3536"/>
                                <a:gd name="T9" fmla="*/ 245 h 236"/>
                                <a:gd name="T10" fmla="*/ 3535 w 3536"/>
                                <a:gd name="T11" fmla="*/ 245 h 236"/>
                                <a:gd name="T12" fmla="*/ 3535 w 3536"/>
                                <a:gd name="T13" fmla="*/ 10 h 23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536" h="236">
                                  <a:moveTo>
                                    <a:pt x="3535" y="0"/>
                                  </a:moveTo>
                                  <a:lnTo>
                                    <a:pt x="3525" y="10"/>
                                  </a:lnTo>
                                  <a:lnTo>
                                    <a:pt x="3525" y="225"/>
                                  </a:lnTo>
                                  <a:lnTo>
                                    <a:pt x="10" y="225"/>
                                  </a:lnTo>
                                  <a:lnTo>
                                    <a:pt x="0" y="235"/>
                                  </a:lnTo>
                                  <a:lnTo>
                                    <a:pt x="3535" y="235"/>
                                  </a:lnTo>
                                  <a:lnTo>
                                    <a:pt x="353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Text Box 11"/>
                          <wps:cNvSpPr txBox="1">
                            <a:spLocks noChangeArrowheads="1"/>
                          </wps:cNvSpPr>
                          <wps:spPr bwMode="auto">
                            <a:xfrm>
                              <a:off x="0" y="0"/>
                              <a:ext cx="3556" cy="256"/>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8EF" w:rsidP="007B5E70" w:rsidRDefault="00A748EF"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wps:txbx>
                          <wps:bodyPr rot="0" vert="horz" wrap="square" lIns="0" tIns="0" rIns="0" bIns="0" anchor="t" anchorCtr="0" upright="1">
                            <a:noAutofit/>
                          </wps:bodyPr>
                        </wps:wsp>
                      </wpg:grpSp>
                    </wpg:wgp>
                  </a:graphicData>
                </a:graphic>
              </wp:inline>
            </w:drawing>
          </mc:Choice>
          <mc:Fallback>
            <w:pict>
              <v:group id="Group 1" style="width:177.8pt;height:12.8pt;mso-position-horizontal-relative:char;mso-position-vertical-relative:line" coordsize="3556,256" o:spid="_x0000_s1031" w14:anchorId="204CE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CfTEQcAAAAwAAAOAAAAZHJzL2Uyb0RvYy54bWzsmutu2zYUx78P2DsQ+jggtSRLjm3UKdpk&#10;LgZ0W4FmDyBLsiVMFjVKid0Ne/edw4tC6ha1szusdQLEdPTXEXl4+/HovHx13GfkMWZlSvOV5byw&#10;LRLnIY3SfLeyfrtfX80tUlZBHgUZzeOV9TEurVc333/38lAsY5cmNItiRsBIXi4PxcpKqqpYTiZl&#10;mMT7oHxBiziHi1vK9kEFX9luErHgANb32cS17dnkQFlUMBrGZQn/vRMXrRtuf7uNw+rX7baMK5Kt&#10;LKhbxf8y/neDfyc3L4PljgVFkoayGsFn1GIfpDk8tDZ1F1QBeWBpy9Q+DRkt6bZ6EdL9hG63aRjz&#10;NkBrHLvRmreMPhS8LbvlYVfUbgLXNvz02WbDXx7fM5JGK2vqzSySB3voJP5c4qBzDsVuCZq3rPhQ&#10;vGeihVB8R8PfS7g8aV7H7zshJpvDzzQCc8FDRblzjlu2RxPQbHLkffCx7oP4WJEQ/um6/tyeQVeF&#10;cM2ZuT6UeSeFCfRk67Yw+VHeOPV9aADeBffgLZNgKR7IKykrJVrEv9SNqx1wbTpg+p84oNWOYHm6&#10;psMkK5/GUfnvxtGHJChiPjxLHCO1G2HKi3G0ZnGMU5d4wpNcpsZRqQ8i7cqhKJcljLXPGz4t79Wj&#10;ANz4UFZvY8qHYPD4rqz4uNpFUOIDO5LVvofRt91nsA78MCFg0CcH/OCDCmZ4LXM0mU0SIsedLnEN&#10;SbeZqaHpNOMZkm4zvqZxoc6dhmCG1C1z7J52wTSoRa7XYwk6uRb1WlqYos4qOaa34Xnd7XN0d8MT&#10;u43pDh/quhFOd0yvz2z4ITPfn7YHgu570Awo9Q4YVuq9MKzUu2JYqffHoNLVO6WlhDlVz5ogURMp&#10;POZyJkGJBAgA9+BDnFoFLXHlxokF6/M931nACOjwqib3DTl0Jsr5Otwpnxly6C+U+3Lxb1u/NuTQ&#10;FSi/7pXPDTl4GeWLXvnCkOOwRj0MW7EXtaoDPtZ948jWOkZzRbOlXxngTBNkmEUAZDb4EPBzUGF3&#10;qCI5wLbOt8VE7Ip4YU8f43vKJRV2Cs4SXlW+z8LzngRZrgtFg5RKXVOfBTcmNLD8yEarq+pTqKRv&#10;YG0ZIwO18KAyoj6FsakPZtDVz+oa7VRmwoyWsXgC+o+DQ+1I9L+2bZQ0S6N1mmXov5LtNrcZI48B&#10;wiX/kTU1ZBkf5DnF21RD8HYgHtlXyD4cFv9aOK5nv3EXV+vZ/PrKW3v+1eLanl/ZzuLNYmZ7C+9u&#10;/TcOG8dbJmkUxfm7NI8VuDreuA1dIrRATo6uOFIWviumn1H7kY0EUs0jaF2wTOIg+lGWqyDNRHli&#10;1pg7GZqtPrkjgNPE1o9kVi43NPoIGMCogHY4ZEAhoexPixwA2FdW+cdDwGKLZD/lQDILx/Ng+FX8&#10;i+df4xLG9Csb/UqQh2BqZVUWrFRYvK3EqeChYOkugSc5fHbm9DXQ6zZFVuD1E7WSXwCmeEky7yBc&#10;wtqr0zUf+k16xvPDWelarAYaJMPwPhlXfwm49KFXG3DJt2McMMCg3yxc4irYA0466vRxk446A6Z0&#10;zuklQx1xeslQp5teSybYdGOhjjS92IsbTk2rQ1ioM2a/tQtkDiGu3iMtdDQOR3qvtJSw814gswXI&#10;Xztkjqc5SX0jIfI5GQxFQMjnwLVm5dHCJrteYDMHfLvA5nlh04d9TIdNfsY9J2zKE504gvGjDQ/m&#10;TjFYImKyKmpS42bjFj2Q27gJdoLuQO4XAU7Y7BvAOcdT3qmBs+EOPBJiOLzlwdoZ5sH0E+KZUwGK&#10;qkO645kCFNsaHX1E/LCtaQNnW6MDZ5+dDtpsG+qgzbbIoE1oP8QO2yKdNiW3tkU63Lg8CNnWYFdq&#10;tOn2+tugzT5jusdhNPQaG+P1S0hTRvUvtInh2P9tSBPmHMGQJnxiyOkpYqlCglMRElT09SRQQT89&#10;XKlU6pr61DUuWFTBOxEUNVVy+Ya3l2NkoB4yNsVI3KiQZqOdqk6nocw1/5E1NYKCl5Am7z4jCKtC&#10;merz6w9p+rDl6JTJX41cKHMwpaPnnbkPPNSgTLFGXDATXr33EpTOPH00ppPmgCkDNvsQ8Tyw2ce/&#10;BmuK9/DPwmY/Hxqw2WvtQpuDr+/1Lmkx5CW2iTCmvc3/Sl6gn4o2x2OdxL+RNPmcTMY2nyFYPFuK&#10;IOhYYRNiT0Odcxt/L9T57b1IR9Y5f3oiZoEI1LrHINsbeiQiR0dDLVId4f8qB0BmKpKc3iaQ1hS/&#10;ZoweMM0Bsg5Edo92q4gMnieBsWAigZFgYWVhOhA//6rgH8QGlQRXYuPIZuRx3E3v7FuV+GTIvomT&#10;3T6tIOk8S/cra16n7Zwwc6U6bo48p1omeXxyLgus2CKPBQoihwUKIn8FCmfKXeFp0pBmzg+wMiUe&#10;89j171DWE/dv/gEAAP//AwBQSwMEFAAGAAgAAAAhAM3XXt/bAAAABAEAAA8AAABkcnMvZG93bnJl&#10;di54bWxMj0FLw0AQhe9C/8MyBW92k5YUidmUUtRTEWwF8TZNpklodjZkt0n67x296GUewxve+ybb&#10;TLZVA/W+cWwgXkSgiAtXNlwZ+Di+PDyC8gG5xNYxGbiRh00+u8swLd3I7zQcQqUkhH2KBuoQulRr&#10;X9Rk0S9cRyze2fUWg6x9pcseRwm3rV5G0VpbbFgaauxoV1NxOVytgdcRx+0qfh72l/Pu9nVM3j73&#10;MRlzP5+2T6ACTeHvGH7wBR1yYTq5K5detQbkkfA7xVslyRrUycBSVOeZ/g+ffwMAAP//AwBQSwEC&#10;LQAUAAYACAAAACEAtoM4kv4AAADhAQAAEwAAAAAAAAAAAAAAAAAAAAAAW0NvbnRlbnRfVHlwZXNd&#10;LnhtbFBLAQItABQABgAIAAAAIQA4/SH/1gAAAJQBAAALAAAAAAAAAAAAAAAAAC8BAABfcmVscy8u&#10;cmVsc1BLAQItABQABgAIAAAAIQCqsCfTEQcAAAAwAAAOAAAAAAAAAAAAAAAAAC4CAABkcnMvZTJv&#10;RG9jLnhtbFBLAQItABQABgAIAAAAIQDN117f2wAAAAQBAAAPAAAAAAAAAAAAAAAAAGsJAABkcnMv&#10;ZG93bnJldi54bWxQSwUGAAAAAAQABADzAAAAcwoAAAAA&#10;">
                <v:group id="Group 3" style="position:absolute;width:3556;height:256" coordsize="3556,256" o:spid="_x0000_s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4" style="position:absolute;width:3556;height:256;visibility:visible;mso-wrap-style:square;v-text-anchor:top" coordsize="3556,256" o:spid="_x0000_s1033" fillcolor="black" stroked="f" path="m3555,l,,,255,10,245,10,10r353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INVMQA&#10;AADcAAAADwAAAGRycy9kb3ducmV2LnhtbESPwWrCQBCG74LvsEyhN91YRSRmI0VaLK0Xow8wZKdJ&#10;aHY2za4mvr1zKPQ4/PN/8022G12rbtSHxrOBxTwBRVx623Bl4HJ+n21AhYhssfVMBu4UYJdPJxmm&#10;1g98olsRKyUQDikaqGPsUq1DWZPDMPcdsWTfvncYZewrbXscBO5a/ZIka+2wYblQY0f7msqf4upE&#10;4+1cfra/hT0sXLM6Dcfr1ziQMc9P4+sWVKQx/i//tT+sgeVKbOUZIY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DVTEAAAA3AAAAA8AAAAAAAAAAAAAAAAAmAIAAGRycy9k&#10;b3ducmV2LnhtbFBLBQYAAAAABAAEAPUAAACJAwAAAAA=&#10;">
                    <v:path arrowok="t" o:connecttype="custom" o:connectlocs="3555,0;0,0;0,255;10,245;10,10;3545,10;3555,0" o:connectangles="0,0,0,0,0,0,0"/>
                  </v:shape>
                </v:group>
                <v:group id="Group 5" style="position:absolute;width:3556;height:256" coordsize="3556,256" o:spid="_x0000_s10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6" style="position:absolute;width:3556;height:256;visibility:visible;mso-wrap-style:square;v-text-anchor:top" coordsize="3556,256" o:spid="_x0000_s1035" fillcolor="black" stroked="f" path="m3555,r-10,10l3545,245,10,245,,255r3555,l355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2Xj8QA&#10;AADcAAAADwAAAGRycy9kb3ducmV2LnhtbESPwW7CMAyG75P2DpEn7TbSMjZNhRRNaNMQ40LhAazG&#10;tBWN0zWBdm+PD0gcrd//58+L5ehadaE+NJ4NpJMEFHHpbcOVgcP+++UDVIjIFlvPZOCfAizzx4cF&#10;ZtYPvKNLESslEA4ZGqhj7DKtQ1mTwzDxHbFkR987jDL2lbY9DgJ3rZ4mybt22LBcqLGjVU3lqTg7&#10;0fjal5v2r7A/qWtmu2F7/h0HMub5afycg4o0xvvyrb22Bl7fRF+eEQLo/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l4/EAAAA3AAAAA8AAAAAAAAAAAAAAAAAmAIAAGRycy9k&#10;b3ducmV2LnhtbFBLBQYAAAAABAAEAPUAAACJAwAAAAA=&#10;">
                    <v:path arrowok="t" o:connecttype="custom" o:connectlocs="3555,0;3545,10;3545,245;10,245;0,255;3555,255;3555,0" o:connectangles="0,0,0,0,0,0,0"/>
                  </v:shape>
                </v:group>
                <v:group id="Group 7" style="position:absolute;left:10;top:10;width:3536;height:236" coordsize="3536,236" coordorigin="10,10" o:spid="_x0000_s10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8" style="position:absolute;left:10;top:10;width:3536;height:236;visibility:visible;mso-wrap-style:square;v-text-anchor:top" coordsize="3536,236" o:spid="_x0000_s1037" stroked="f" path="m3535,l,,,235,10,225,10,10r351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RbLcUA&#10;AADcAAAADwAAAGRycy9kb3ducmV2LnhtbESPQWsCMRSE74X+h/AKvdWsFqtsjWKlhR4UcRXt8ZE8&#10;N0s3L+sm1fXfm0Khx2FmvmEms87V4kxtqDwr6PcyEMTam4pLBbvtx9MYRIjIBmvPpOBKAWbT+7sJ&#10;5sZfeEPnIpYiQTjkqMDG2ORSBm3JYej5hjh5R986jEm2pTQtXhLc1XKQZS/SYcVpwWJDC0v6u/hx&#10;ClYn/XXwb+uhxv1oXhdm6d5tUOrxoZu/gojUxf/wX/vTKHgeDuD3TDoC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FstxQAAANwAAAAPAAAAAAAAAAAAAAAAAJgCAABkcnMv&#10;ZG93bnJldi54bWxQSwUGAAAAAAQABAD1AAAAigMAAAAA&#10;">
                    <v:path arrowok="t" o:connecttype="custom" o:connectlocs="3535,10;0,10;0,245;10,235;10,20;3525,20;3535,10" o:connectangles="0,0,0,0,0,0,0"/>
                  </v:shape>
                </v:group>
                <v:group id="Group 9" style="position:absolute;left:10;top:10;width:3536;height:236" coordsize="3536,236" coordorigin="10,10" o:spid="_x0000_s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10" style="position:absolute;left:10;top:10;width:3536;height:236;visibility:visible;mso-wrap-style:square;v-text-anchor:top" coordsize="3536,236" o:spid="_x0000_s1039" fillcolor="gray" stroked="f" path="m3535,r-10,10l3525,225,10,225,,235r3535,l3535,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dk8UA&#10;AADcAAAADwAAAGRycy9kb3ducmV2LnhtbESPQWvCQBSE7wX/w/IKXopualUkuoqUFCp4iVXx+Mg+&#10;k6XZtyG7avz3XUHocZiZb5jFqrO1uFLrjWMF78MEBHHhtOFSwf7nazAD4QOyxtoxKbiTh9Wy97LA&#10;VLsb53TdhVJECPsUFVQhNKmUvqjIoh+6hjh6Z9daDFG2pdQt3iLc1nKUJFNp0XBcqLChz4qK393F&#10;KsiOmdluRm8yO+hZNzX3fH+a5Er1X7v1HESgLvyHn+1vreBjMobH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V2TxQAAANwAAAAPAAAAAAAAAAAAAAAAAJgCAABkcnMv&#10;ZG93bnJldi54bWxQSwUGAAAAAAQABAD1AAAAigMAAAAA&#10;">
                    <v:path arrowok="t" o:connecttype="custom" o:connectlocs="3535,10;3525,20;3525,235;10,235;0,245;3535,245;3535,10" o:connectangles="0,0,0,0,0,0,0"/>
                  </v:shape>
                  <v:shape id="Text Box 11" style="position:absolute;width:3556;height:256;visibility:visible;mso-wrap-style:square;v-text-anchor:top" o:spid="_x0000_s1040" fillcolor="#d3d0c7" stroked="f" type="#_x0000_t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hOm8YA&#10;AADcAAAADwAAAGRycy9kb3ducmV2LnhtbESPQWvCQBSE70L/w/IEb7pRsUh0lRIqCL20UUuPL9ln&#10;Ept9m2RXTf99t1DwOMzMN8x625ta3KhzlWUF00kEgji3uuJCwfGwGy9BOI+ssbZMCn7IwXbzNFhj&#10;rO2dP+iW+kIECLsYFZTeN7GULi/JoJvYhjh4Z9sZ9EF2hdQd3gPc1HIWRc/SYMVhocSGkpLy7/Rq&#10;FLxndfs6P13a9mufJFl6fDt/JplSo2H/sgLhqfeP8H97rxXMFwv4OxOOgN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chOm8YAAADcAAAADwAAAAAAAAAAAAAAAACYAgAAZHJz&#10;L2Rvd25yZXYueG1sUEsFBgAAAAAEAAQA9QAAAIsDAAAAAA==&#10;">
                    <v:textbox inset="0,0,0,0">
                      <w:txbxContent>
                        <w:p w:rsidR="00A748EF" w:rsidP="007B5E70" w:rsidRDefault="00A748EF" w14:paraId="5ED788BB" w14:textId="77777777">
                          <w:pPr>
                            <w:spacing w:before="38"/>
                            <w:ind w:left="97"/>
                            <w:rPr>
                              <w:rFonts w:ascii="Arial" w:hAnsi="Arial" w:eastAsia="Arial" w:cs="Arial"/>
                              <w:sz w:val="16"/>
                              <w:szCs w:val="16"/>
                            </w:rPr>
                          </w:pPr>
                          <w:r>
                            <w:rPr>
                              <w:rFonts w:ascii="Arial"/>
                              <w:b/>
                              <w:sz w:val="16"/>
                            </w:rPr>
                            <w:t>Review Public Burden Disclosure Statement</w:t>
                          </w:r>
                        </w:p>
                      </w:txbxContent>
                    </v:textbox>
                  </v:shape>
                </v:group>
                <w10:anchorlock/>
              </v:group>
            </w:pict>
          </mc:Fallback>
        </mc:AlternateContent>
      </w:r>
    </w:p>
    <w:tbl>
      <w:tblPr>
        <w:tblW w:w="0" w:type="auto"/>
        <w:tblInd w:w="114" w:type="dxa"/>
        <w:tblLayout w:type="fixed"/>
        <w:tblCellMar>
          <w:left w:w="0" w:type="dxa"/>
          <w:right w:w="0" w:type="dxa"/>
        </w:tblCellMar>
        <w:tblLook w:val="01E0" w:firstRow="1" w:lastRow="1" w:firstColumn="1" w:lastColumn="1" w:noHBand="0" w:noVBand="0"/>
      </w:tblPr>
      <w:tblGrid>
        <w:gridCol w:w="3337"/>
        <w:gridCol w:w="1314"/>
        <w:gridCol w:w="410"/>
        <w:gridCol w:w="1649"/>
        <w:gridCol w:w="877"/>
        <w:gridCol w:w="2499"/>
      </w:tblGrid>
      <w:tr w:rsidRPr="00727FC6" w:rsidR="00382DBA" w:rsidTr="007B5E70" w14:paraId="319E7F7B" w14:textId="77777777">
        <w:trPr>
          <w:trHeight w:val="1706" w:hRule="exact"/>
        </w:trPr>
        <w:tc>
          <w:tcPr>
            <w:tcW w:w="3337" w:type="dxa"/>
            <w:tcBorders>
              <w:top w:val="single" w:color="000000" w:sz="4" w:space="0"/>
              <w:left w:val="single" w:color="000000" w:sz="4" w:space="0"/>
              <w:bottom w:val="single" w:color="000000" w:sz="4" w:space="0"/>
              <w:right w:val="single" w:color="000000" w:sz="4" w:space="0"/>
            </w:tcBorders>
          </w:tcPr>
          <w:p w:rsidRPr="00727FC6" w:rsidR="007B5E70" w:rsidP="00BB3B07" w:rsidRDefault="00126202" w14:paraId="2DC79951" w14:textId="42327F6E">
            <w:pPr>
              <w:pStyle w:val="TableParagraph"/>
              <w:numPr>
                <w:ilvl w:val="0"/>
                <w:numId w:val="135"/>
              </w:numPr>
              <w:tabs>
                <w:tab w:val="left" w:pos="323"/>
              </w:tabs>
              <w:spacing w:before="21"/>
              <w:ind w:hanging="200"/>
              <w:rPr>
                <w:rFonts w:ascii="Arial" w:hAnsi="Arial" w:eastAsia="Arial" w:cs="Arial"/>
                <w:sz w:val="18"/>
                <w:szCs w:val="18"/>
              </w:rPr>
            </w:pPr>
            <w:r w:rsidRPr="00727FC6">
              <w:rPr>
                <w:noProof/>
              </w:rPr>
              <mc:AlternateContent>
                <mc:Choice Requires="wpg">
                  <w:drawing>
                    <wp:anchor distT="0" distB="0" distL="114300" distR="114300" simplePos="0" relativeHeight="251644928" behindDoc="1" locked="0" layoutInCell="1" allowOverlap="1" wp14:editId="75B1D482" wp14:anchorId="4113601B">
                      <wp:simplePos x="0" y="0"/>
                      <wp:positionH relativeFrom="page">
                        <wp:posOffset>286385</wp:posOffset>
                      </wp:positionH>
                      <wp:positionV relativeFrom="paragraph">
                        <wp:posOffset>147320</wp:posOffset>
                      </wp:positionV>
                      <wp:extent cx="127000" cy="859790"/>
                      <wp:effectExtent l="0" t="0" r="25400" b="16510"/>
                      <wp:wrapNone/>
                      <wp:docPr id="33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859790"/>
                                <a:chOff x="1513" y="920"/>
                                <a:chExt cx="200" cy="1354"/>
                              </a:xfrm>
                            </wpg:grpSpPr>
                            <wpg:grpSp>
                              <wpg:cNvPr id="334" name="Group 36"/>
                              <wpg:cNvGrpSpPr>
                                <a:grpSpLocks/>
                              </wpg:cNvGrpSpPr>
                              <wpg:grpSpPr bwMode="auto">
                                <a:xfrm>
                                  <a:off x="1513" y="920"/>
                                  <a:ext cx="200" cy="200"/>
                                  <a:chOff x="1513" y="920"/>
                                  <a:chExt cx="200" cy="200"/>
                                </a:xfrm>
                              </wpg:grpSpPr>
                              <wps:wsp>
                                <wps:cNvPr id="335" name="Freeform 37"/>
                                <wps:cNvSpPr>
                                  <a:spLocks/>
                                </wps:cNvSpPr>
                                <wps:spPr bwMode="auto">
                                  <a:xfrm>
                                    <a:off x="1513" y="920"/>
                                    <a:ext cx="200" cy="200"/>
                                  </a:xfrm>
                                  <a:custGeom>
                                    <a:avLst/>
                                    <a:gdLst>
                                      <a:gd name="T0" fmla="+- 0 1513 1513"/>
                                      <a:gd name="T1" fmla="*/ T0 w 200"/>
                                      <a:gd name="T2" fmla="+- 0 1120 920"/>
                                      <a:gd name="T3" fmla="*/ 1120 h 200"/>
                                      <a:gd name="T4" fmla="+- 0 1713 1513"/>
                                      <a:gd name="T5" fmla="*/ T4 w 200"/>
                                      <a:gd name="T6" fmla="+- 0 1120 920"/>
                                      <a:gd name="T7" fmla="*/ 1120 h 200"/>
                                      <a:gd name="T8" fmla="+- 0 1713 1513"/>
                                      <a:gd name="T9" fmla="*/ T8 w 200"/>
                                      <a:gd name="T10" fmla="+- 0 920 920"/>
                                      <a:gd name="T11" fmla="*/ 920 h 200"/>
                                      <a:gd name="T12" fmla="+- 0 1513 1513"/>
                                      <a:gd name="T13" fmla="*/ T12 w 200"/>
                                      <a:gd name="T14" fmla="+- 0 920 920"/>
                                      <a:gd name="T15" fmla="*/ 920 h 200"/>
                                      <a:gd name="T16" fmla="+- 0 1513 1513"/>
                                      <a:gd name="T17" fmla="*/ T16 w 200"/>
                                      <a:gd name="T18" fmla="+- 0 1120 920"/>
                                      <a:gd name="T19" fmla="*/ 112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6" name="Group 38"/>
                              <wpg:cNvGrpSpPr>
                                <a:grpSpLocks/>
                              </wpg:cNvGrpSpPr>
                              <wpg:grpSpPr bwMode="auto">
                                <a:xfrm>
                                  <a:off x="1513" y="1146"/>
                                  <a:ext cx="200" cy="200"/>
                                  <a:chOff x="1513" y="1146"/>
                                  <a:chExt cx="200" cy="200"/>
                                </a:xfrm>
                              </wpg:grpSpPr>
                              <wps:wsp>
                                <wps:cNvPr id="337" name="Freeform 39"/>
                                <wps:cNvSpPr>
                                  <a:spLocks/>
                                </wps:cNvSpPr>
                                <wps:spPr bwMode="auto">
                                  <a:xfrm>
                                    <a:off x="1513" y="1146"/>
                                    <a:ext cx="200" cy="200"/>
                                  </a:xfrm>
                                  <a:custGeom>
                                    <a:avLst/>
                                    <a:gdLst>
                                      <a:gd name="T0" fmla="+- 0 1513 1513"/>
                                      <a:gd name="T1" fmla="*/ T0 w 200"/>
                                      <a:gd name="T2" fmla="+- 0 1346 1146"/>
                                      <a:gd name="T3" fmla="*/ 1346 h 200"/>
                                      <a:gd name="T4" fmla="+- 0 1713 1513"/>
                                      <a:gd name="T5" fmla="*/ T4 w 200"/>
                                      <a:gd name="T6" fmla="+- 0 1346 1146"/>
                                      <a:gd name="T7" fmla="*/ 1346 h 200"/>
                                      <a:gd name="T8" fmla="+- 0 1713 1513"/>
                                      <a:gd name="T9" fmla="*/ T8 w 200"/>
                                      <a:gd name="T10" fmla="+- 0 1146 1146"/>
                                      <a:gd name="T11" fmla="*/ 1146 h 200"/>
                                      <a:gd name="T12" fmla="+- 0 1513 1513"/>
                                      <a:gd name="T13" fmla="*/ T12 w 200"/>
                                      <a:gd name="T14" fmla="+- 0 1146 1146"/>
                                      <a:gd name="T15" fmla="*/ 1146 h 200"/>
                                      <a:gd name="T16" fmla="+- 0 1513 1513"/>
                                      <a:gd name="T17" fmla="*/ T16 w 200"/>
                                      <a:gd name="T18" fmla="+- 0 1346 1146"/>
                                      <a:gd name="T19" fmla="*/ 1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8" name="Group 40"/>
                              <wpg:cNvGrpSpPr>
                                <a:grpSpLocks/>
                              </wpg:cNvGrpSpPr>
                              <wpg:grpSpPr bwMode="auto">
                                <a:xfrm>
                                  <a:off x="1513" y="1372"/>
                                  <a:ext cx="200" cy="200"/>
                                  <a:chOff x="1513" y="1372"/>
                                  <a:chExt cx="200" cy="200"/>
                                </a:xfrm>
                              </wpg:grpSpPr>
                              <wps:wsp>
                                <wps:cNvPr id="339" name="Freeform 41"/>
                                <wps:cNvSpPr>
                                  <a:spLocks/>
                                </wps:cNvSpPr>
                                <wps:spPr bwMode="auto">
                                  <a:xfrm>
                                    <a:off x="1513" y="1372"/>
                                    <a:ext cx="200" cy="200"/>
                                  </a:xfrm>
                                  <a:custGeom>
                                    <a:avLst/>
                                    <a:gdLst>
                                      <a:gd name="T0" fmla="+- 0 1513 1513"/>
                                      <a:gd name="T1" fmla="*/ T0 w 200"/>
                                      <a:gd name="T2" fmla="+- 0 1572 1372"/>
                                      <a:gd name="T3" fmla="*/ 1572 h 200"/>
                                      <a:gd name="T4" fmla="+- 0 1713 1513"/>
                                      <a:gd name="T5" fmla="*/ T4 w 200"/>
                                      <a:gd name="T6" fmla="+- 0 1572 1372"/>
                                      <a:gd name="T7" fmla="*/ 1572 h 200"/>
                                      <a:gd name="T8" fmla="+- 0 1713 1513"/>
                                      <a:gd name="T9" fmla="*/ T8 w 200"/>
                                      <a:gd name="T10" fmla="+- 0 1372 1372"/>
                                      <a:gd name="T11" fmla="*/ 1372 h 200"/>
                                      <a:gd name="T12" fmla="+- 0 1513 1513"/>
                                      <a:gd name="T13" fmla="*/ T12 w 200"/>
                                      <a:gd name="T14" fmla="+- 0 1372 1372"/>
                                      <a:gd name="T15" fmla="*/ 1372 h 200"/>
                                      <a:gd name="T16" fmla="+- 0 1513 1513"/>
                                      <a:gd name="T17" fmla="*/ T16 w 200"/>
                                      <a:gd name="T18" fmla="+- 0 1572 1372"/>
                                      <a:gd name="T19" fmla="*/ 15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0" name="Group 46"/>
                              <wpg:cNvGrpSpPr>
                                <a:grpSpLocks/>
                              </wpg:cNvGrpSpPr>
                              <wpg:grpSpPr bwMode="auto">
                                <a:xfrm>
                                  <a:off x="1513" y="1594"/>
                                  <a:ext cx="200" cy="200"/>
                                  <a:chOff x="1513" y="1594"/>
                                  <a:chExt cx="200" cy="200"/>
                                </a:xfrm>
                              </wpg:grpSpPr>
                              <wps:wsp>
                                <wps:cNvPr id="341" name="Freeform 47"/>
                                <wps:cNvSpPr>
                                  <a:spLocks/>
                                </wps:cNvSpPr>
                                <wps:spPr bwMode="auto">
                                  <a:xfrm>
                                    <a:off x="1513" y="1594"/>
                                    <a:ext cx="200" cy="200"/>
                                  </a:xfrm>
                                  <a:custGeom>
                                    <a:avLst/>
                                    <a:gdLst>
                                      <a:gd name="T0" fmla="+- 0 1513 1513"/>
                                      <a:gd name="T1" fmla="*/ T0 w 200"/>
                                      <a:gd name="T2" fmla="+- 0 1794 1594"/>
                                      <a:gd name="T3" fmla="*/ 1794 h 200"/>
                                      <a:gd name="T4" fmla="+- 0 1713 1513"/>
                                      <a:gd name="T5" fmla="*/ T4 w 200"/>
                                      <a:gd name="T6" fmla="+- 0 1794 1594"/>
                                      <a:gd name="T7" fmla="*/ 1794 h 200"/>
                                      <a:gd name="T8" fmla="+- 0 1713 1513"/>
                                      <a:gd name="T9" fmla="*/ T8 w 200"/>
                                      <a:gd name="T10" fmla="+- 0 1594 1594"/>
                                      <a:gd name="T11" fmla="*/ 1594 h 200"/>
                                      <a:gd name="T12" fmla="+- 0 1513 1513"/>
                                      <a:gd name="T13" fmla="*/ T12 w 200"/>
                                      <a:gd name="T14" fmla="+- 0 1594 1594"/>
                                      <a:gd name="T15" fmla="*/ 1594 h 200"/>
                                      <a:gd name="T16" fmla="+- 0 1513 1513"/>
                                      <a:gd name="T17" fmla="*/ T16 w 200"/>
                                      <a:gd name="T18" fmla="+- 0 1794 1594"/>
                                      <a:gd name="T19" fmla="*/ 179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48"/>
                              <wpg:cNvGrpSpPr>
                                <a:grpSpLocks/>
                              </wpg:cNvGrpSpPr>
                              <wpg:grpSpPr bwMode="auto">
                                <a:xfrm>
                                  <a:off x="1513" y="1834"/>
                                  <a:ext cx="200" cy="200"/>
                                  <a:chOff x="1513" y="1834"/>
                                  <a:chExt cx="200" cy="200"/>
                                </a:xfrm>
                              </wpg:grpSpPr>
                              <wps:wsp>
                                <wps:cNvPr id="343" name="Freeform 49"/>
                                <wps:cNvSpPr>
                                  <a:spLocks/>
                                </wps:cNvSpPr>
                                <wps:spPr bwMode="auto">
                                  <a:xfrm>
                                    <a:off x="1513" y="1834"/>
                                    <a:ext cx="200" cy="200"/>
                                  </a:xfrm>
                                  <a:custGeom>
                                    <a:avLst/>
                                    <a:gdLst>
                                      <a:gd name="T0" fmla="+- 0 1513 1513"/>
                                      <a:gd name="T1" fmla="*/ T0 w 200"/>
                                      <a:gd name="T2" fmla="+- 0 2034 1834"/>
                                      <a:gd name="T3" fmla="*/ 2034 h 200"/>
                                      <a:gd name="T4" fmla="+- 0 1713 1513"/>
                                      <a:gd name="T5" fmla="*/ T4 w 200"/>
                                      <a:gd name="T6" fmla="+- 0 2034 1834"/>
                                      <a:gd name="T7" fmla="*/ 2034 h 200"/>
                                      <a:gd name="T8" fmla="+- 0 1713 1513"/>
                                      <a:gd name="T9" fmla="*/ T8 w 200"/>
                                      <a:gd name="T10" fmla="+- 0 1834 1834"/>
                                      <a:gd name="T11" fmla="*/ 1834 h 200"/>
                                      <a:gd name="T12" fmla="+- 0 1513 1513"/>
                                      <a:gd name="T13" fmla="*/ T12 w 200"/>
                                      <a:gd name="T14" fmla="+- 0 1834 1834"/>
                                      <a:gd name="T15" fmla="*/ 1834 h 200"/>
                                      <a:gd name="T16" fmla="+- 0 1513 1513"/>
                                      <a:gd name="T17" fmla="*/ T16 w 200"/>
                                      <a:gd name="T18" fmla="+- 0 2034 1834"/>
                                      <a:gd name="T19" fmla="*/ 203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50"/>
                              <wpg:cNvGrpSpPr>
                                <a:grpSpLocks/>
                              </wpg:cNvGrpSpPr>
                              <wpg:grpSpPr bwMode="auto">
                                <a:xfrm>
                                  <a:off x="1513" y="2074"/>
                                  <a:ext cx="200" cy="200"/>
                                  <a:chOff x="1513" y="2074"/>
                                  <a:chExt cx="200" cy="200"/>
                                </a:xfrm>
                              </wpg:grpSpPr>
                              <wps:wsp>
                                <wps:cNvPr id="345" name="Freeform 51"/>
                                <wps:cNvSpPr>
                                  <a:spLocks/>
                                </wps:cNvSpPr>
                                <wps:spPr bwMode="auto">
                                  <a:xfrm>
                                    <a:off x="1513" y="2074"/>
                                    <a:ext cx="200" cy="200"/>
                                  </a:xfrm>
                                  <a:custGeom>
                                    <a:avLst/>
                                    <a:gdLst>
                                      <a:gd name="T0" fmla="+- 0 1513 1513"/>
                                      <a:gd name="T1" fmla="*/ T0 w 200"/>
                                      <a:gd name="T2" fmla="+- 0 2274 2074"/>
                                      <a:gd name="T3" fmla="*/ 2274 h 200"/>
                                      <a:gd name="T4" fmla="+- 0 1713 1513"/>
                                      <a:gd name="T5" fmla="*/ T4 w 200"/>
                                      <a:gd name="T6" fmla="+- 0 2274 2074"/>
                                      <a:gd name="T7" fmla="*/ 2274 h 200"/>
                                      <a:gd name="T8" fmla="+- 0 1713 1513"/>
                                      <a:gd name="T9" fmla="*/ T8 w 200"/>
                                      <a:gd name="T10" fmla="+- 0 2074 2074"/>
                                      <a:gd name="T11" fmla="*/ 2074 h 200"/>
                                      <a:gd name="T12" fmla="+- 0 1513 1513"/>
                                      <a:gd name="T13" fmla="*/ T12 w 200"/>
                                      <a:gd name="T14" fmla="+- 0 2074 2074"/>
                                      <a:gd name="T15" fmla="*/ 2074 h 200"/>
                                      <a:gd name="T16" fmla="+- 0 1513 1513"/>
                                      <a:gd name="T17" fmla="*/ T16 w 200"/>
                                      <a:gd name="T18" fmla="+- 0 2274 2074"/>
                                      <a:gd name="T19" fmla="*/ 2274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42" style="position:absolute;margin-left:22.55pt;margin-top:11.6pt;width:10pt;height:67.7pt;z-index:-251671552;mso-position-horizontal-relative:page" coordsize="200,1354" coordorigin="1513,920" o:spid="_x0000_s1026" w14:anchorId="409BF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yusAYAADs8AAAOAAAAZHJzL2Uyb0RvYy54bWzsm11vo0YUhu8r9T+MuGyVNWPwp9ZZVXGy&#10;qrRtV1r3B0wAG1TMUCBxtlX/e885wMA4TNabBjcrkQsbZw7DO++Zj8cDfvvuYR+z+yDLI5msLP7G&#10;tliQeNKPkt3K+n1zczG3WF6IxBexTIKV9TnIrXeX33/39pAug7EMZewHGYNKknx5SFdWWBTpcjTK&#10;vTDYi/yNTIMECrcy24sCPma7kZ+JA9S+j0dj256ODjLz00x6QZ7Df9dloXVJ9W+3gVf8tt3mQcHi&#10;lQXaCnrN6PUWX0eXb8Vyl4k0jLxKhniGir2IErioqmotCsHusuhRVfvIy2Qut8UbT+5HcruNvIDa&#10;AK3h9lFr3mfyLqW27JaHXapsAmuPfHp2td6v9x8zFvkry3EciyViD0mi6zLujtGeQ7pbQtT7LP2U&#10;fszKNsLhB+n9kUPx6LgcP+/KYHZ7+EX6UKG4KyTZ87DN9lgFNJw9UBY+qywEDwXz4J98PLNtyJUH&#10;RfPJYraosuSFkEo8i084SIXSxVgVXVcnQ58oz+TOxEX5I7EsL0pCK2Flq+iDaqCywdVtcKZ9u/C4&#10;PbUVqjV4QF3160yoTjN6AGMub7pV/t+61adQpAH11hw7jPJzUvt5kwUBjmTmzEpLKa7uVXm7S7VK&#10;Dmm+zKHnfbEznW6j8kMsvbu8eB9I6pTi/kNekMs7H46oq/vVkNhAt9ruY5gbfrxgNsNr0UuZlZ0K&#10;43XYDyO2sdmBqcw1MeM6pqyKj22menITBV28vCDUxDEm7KoLOmtb1swgC3KgKtu43bKmdcyTsmZ1&#10;1JOyYNY/RdaiDkO35t2yuO48ONXlFm8bjzGdbvEj641ZbJu/4WODMt18k7K292ZlR+4blbX93/Cp&#10;QdmR/4Yuxtv+630MhogaBCKsx4X3kFQDA46YwDXepnk9lTnOzBvIAszLGweHBVQBUTiKDMFgDAbT&#10;ZPDFYJCKwZDnU6quFogNn5wWDq5S7Yt2eKmpanAGKHEMEZnFACJu8RyxTEWBPtWH7LCyaPoOy3f8&#10;/17eBxtJEUWz/DWTdFMeJ+04qgf0NZF1ef2eUn11HK0VoL4urd/LKBhPUNcpMY+v58UyD8oEYHsp&#10;yarh6FdrOk3kTRTH5E2coB1TZ1L2llzGkY+FaEWe7W6v4ozdC0Q0+quSoIUBCiU+VRYGwr+ujgsR&#10;xeUxNRfrg7WzSgOuosRgfy/sxfX8eu5euOPp9YVrr9cXP91cuRfTGz6brJ311dWa/4MdmbvLMPL9&#10;IEF1NQ9y97SFsSLTkuQUEWqt0Bp7Q3+PGzvSZZDJ0Jb6nVoHNFMui8gv+fJW+p9hicxkCbgA5HAQ&#10;yuwvix0AbldW/uedyAKLxT8nsMwvuOtCNyjogzuZAUexrF1y2y4RiQdVrazCgiGPh1dFSdB3aRbt&#10;QrgSp0kgkT8B520jXENJX6mq+gCkQUcVHT6JYDAZtknUmaNJx6CJsP1SIKrYgXOXeI/6EeEoDSpk&#10;0Wo0QCd/BKLNWV54fUyizSjqBtGzQBhMcKWjDYTRXIedB2Dt5SGssQSHIXL9sZEwYuuvA+1p43+i&#10;MMedAmbVyTdgGAZ1goVOAvwFMcykq80B3KjriANMutoccCKHoVedhmkkRlGdjvWKYmZxbRh7Qlyv&#10;NGZKqY5jWk5hrAw4RiA54BiRTomHA46V24Sd218Djr0UjsEq0sYxQMez4Zgzo03Ir8QxddZrxTFY&#10;cI9wzKUvtv3hmLLk28Ax+E7CuNJswDEM6oSL/nDMpEvDMaOuHnEMvOo0TMcxjOp0rF8cM4rTcMws&#10;rlccM6VUxzEtpwOO0WZEsx047I7h1tOAYwOO9b87hjt3Go6d7wYlnyzopupX4pg665XiGLDXIxzr&#10;9xbll418Xbtjs4ULtzvr5BtwDIM64aI/HDPp0nDMqKtHHAOvOg3TcQyjOh3rF8eM4jQcM4vrFcdM&#10;KdVxTMvpgGMDjtW3Z4bdseFm5VlvVsJTcjqOnfFm5dx5Do6ps14rjqkHEdXNSrfnm5XKkm9id2xs&#10;O0AXSnM3jlFQJ1z0hmNGXW0cM+vqEcfAq07DdBzDqE7H+sUxozgNx8zi+sQxY0o1HNNzOuDYgGMD&#10;jtFPGsTw7NiZnx1zYXVr747BI4fnulk5tmfPwLHmrNeKY7AMHd2snPR7s7Kx5NvAsfHMhWfz6+Qb&#10;cAyDOuGiPxwz6dJwzKirPxxDrzoN03CMojod6xXHzOLaOPaEuF5xzJRSHce0nA44NuDYgGMDjuFD&#10;/j09yk+/rYRfqNJAq35Niz+BbX+G4/Zvfi//BQAA//8DAFBLAwQUAAYACAAAACEAzLAh8d4AAAAI&#10;AQAADwAAAGRycy9kb3ducmV2LnhtbEyPQUvDQBCF74L/YRnBm90kNaHEbEop6qkItoJ422anSWh2&#10;NmS3SfrvnZ70+Hgfb74p1rPtxIiDbx0piBcRCKTKmZZqBV+Ht6cVCB80Gd05QgVX9LAu7+8KnRs3&#10;0SeO+1ALHiGfawVNCH0upa8atNovXI/E3ckNVgeOQy3NoCcet51MoiiTVrfEFxrd47bB6ry/WAXv&#10;k542y/h13J1P2+vPIf343sWo1OPDvHkBEXAOfzDc9FkdSnY6ugsZLzoFz2nMpIJkmYDgPrvlI3Pp&#10;KgNZFvL/A+UvAAAA//8DAFBLAQItABQABgAIAAAAIQC2gziS/gAAAOEBAAATAAAAAAAAAAAAAAAA&#10;AAAAAABbQ29udGVudF9UeXBlc10ueG1sUEsBAi0AFAAGAAgAAAAhADj9If/WAAAAlAEAAAsAAAAA&#10;AAAAAAAAAAAALwEAAF9yZWxzLy5yZWxzUEsBAi0AFAAGAAgAAAAhAG/UPK6wBgAAOzwAAA4AAAAA&#10;AAAAAAAAAAAALgIAAGRycy9lMm9Eb2MueG1sUEsBAi0AFAAGAAgAAAAhAMywIfHeAAAACAEAAA8A&#10;AAAAAAAAAAAAAAAACgkAAGRycy9kb3ducmV2LnhtbFBLBQYAAAAABAAEAPMAAAAVCgAAAAA=&#10;">
                      <v:group id="Group 36" style="position:absolute;left:1513;top:920;width:200;height:200" coordsize="200,200" coordorigin="1513,92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37" style="position:absolute;left:1513;top:920;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0cQA&#10;AADcAAAADwAAAGRycy9kb3ducmV2LnhtbESPQWvCQBSE74X+h+UVvBTdpFIpMRspBYt40xaKt0f2&#10;mV3Mvg3ZVZN/7wpCj8PMfMOUq8G14kJ9sJ4V5LMMBHHtteVGwe/PevoBIkRkja1nUjBSgFX1/FRi&#10;of2Vd3TZx0YkCIcCFZgYu0LKUBtyGGa+I07e0fcOY5J9I3WP1wR3rXzLsoV0aDktGOzoy1B92p+d&#10;gtch33wfyHY5bQ9mNIHtYvxTavIyfC5BRBrif/jR3mgF8/k7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UNHEAAAA3AAAAA8AAAAAAAAAAAAAAAAAmAIAAGRycy9k&#10;b3ducmV2LnhtbFBLBQYAAAAABAAEAPUAAACJAwAAAAA=&#10;">
                          <v:path arrowok="t" o:connecttype="custom" o:connectlocs="0,1120;200,1120;200,920;0,920;0,1120" o:connectangles="0,0,0,0,0"/>
                        </v:shape>
                      </v:group>
                      <v:group id="Group 38" style="position:absolute;left:1513;top:1146;width:200;height:200" coordsize="200,200" coordorigin="1513,1146"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39" style="position:absolute;left:1513;top:1146;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hrPcQA&#10;AADcAAAADwAAAGRycy9kb3ducmV2LnhtbESPQWvCQBSE7wX/w/KEXkrdpIKW1E2QgiLetAXx9si+&#10;Zhezb0N2q8m/dwsFj8PMfMOsqsG14kp9sJ4V5LMMBHHtteVGwffX5vUdRIjIGlvPpGCkAFU5eVph&#10;of2ND3Q9xkYkCIcCFZgYu0LKUBtyGGa+I07ej+8dxiT7RuoebwnuWvmWZQvp0HJaMNjRp6H6cvx1&#10;Cl6GfLc9k+1y2p/NaALbxXhS6nk6rD9ARBriI/zf3mkF8/kS/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4az3EAAAA3AAAAA8AAAAAAAAAAAAAAAAAmAIAAGRycy9k&#10;b3ducmV2LnhtbFBLBQYAAAAABAAEAPUAAACJAwAAAAA=&#10;">
                          <v:path arrowok="t" o:connecttype="custom" o:connectlocs="0,1346;200,1346;200,1146;0,1146;0,1346" o:connectangles="0,0,0,0,0"/>
                        </v:shape>
                      </v:group>
                      <v:group id="Group 40" style="position:absolute;left:1513;top:1372;width:200;height:200" coordsize="200,200" coordorigin="1513,1372"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41" style="position:absolute;left:1513;top:1372;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a1MQA&#10;AADcAAAADwAAAGRycy9kb3ducmV2LnhtbESPQWvCQBSE7wX/w/KEXkrdpILY1E2QgiLetAXx9si+&#10;Zhezb0N2q8m/dwsFj8PMfMOsqsG14kp9sJ4V5LMMBHHtteVGwffX5nUJIkRkja1nUjBSgKqcPK2w&#10;0P7GB7oeYyMShEOBCkyMXSFlqA05DDPfESfvx/cOY5J9I3WPtwR3rXzLsoV0aDktGOzo01B9Of46&#10;BS9DvtueyXY57c9mNIHtYjwp9Twd1h8gIg3xEf5v77SC+fwd/s6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rWtTEAAAA3AAAAA8AAAAAAAAAAAAAAAAAmAIAAGRycy9k&#10;b3ducmV2LnhtbFBLBQYAAAAABAAEAPUAAACJAwAAAAA=&#10;">
                          <v:path arrowok="t" o:connecttype="custom" o:connectlocs="0,1572;200,1572;200,1372;0,1372;0,1572" o:connectangles="0,0,0,0,0"/>
                        </v:shape>
                      </v:group>
                      <v:group id="Group 46" style="position:absolute;left:1513;top:1594;width:200;height:200" coordsize="200,200" coordorigin="1513,1594"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47" style="position:absolute;left:1513;top:1594;width:200;height:200;visibility:visible;mso-wrap-style:square;v-text-anchor:top" coordsize="200,200" o:spid="_x0000_s1034"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slr8MA&#10;AADcAAAADwAAAGRycy9kb3ducmV2LnhtbESPQWvCQBSE74X+h+UJXkrdxBYpMRspQot4UwvF2yP7&#10;zC5m34bsqsm/dwtCj8PMfMOUq8G14kp9sJ4V5LMMBHHtteVGwc/h6/UDRIjIGlvPpGCkAKvq+anE&#10;Qvsb7+i6j41IEA4FKjAxdoWUoTbkMMx8R5y8k+8dxiT7RuoebwnuWjnPsoV0aDktGOxobag+7y9O&#10;wcuQb76PZLuctkczmsB2Mf4qNZ0Mn0sQkYb4H360N1rB23sOf2fSEZD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slr8MAAADcAAAADwAAAAAAAAAAAAAAAACYAgAAZHJzL2Rv&#10;d25yZXYueG1sUEsFBgAAAAAEAAQA9QAAAIgDAAAAAA==&#10;">
                          <v:path arrowok="t" o:connecttype="custom" o:connectlocs="0,1794;200,1794;200,1594;0,1594;0,1794" o:connectangles="0,0,0,0,0"/>
                        </v:shape>
                      </v:group>
                      <v:group id="Group 48" style="position:absolute;left:1513;top:1834;width:200;height:200" coordsize="200,200" coordorigin="1513,1834"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49" style="position:absolute;left:1513;top:1834;width:200;height:200;visibility:visible;mso-wrap-style:square;v-text-anchor:top" coordsize="200,200" o:spid="_x0000_s1036"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UeQ8QA&#10;AADcAAAADwAAAGRycy9kb3ducmV2LnhtbESPQWvCQBSE74X+h+UVvBTdpBYpMRspBYt40xaKt0f2&#10;mV3Mvg3ZVZN/7wpCj8PMfMOUq8G14kJ9sJ4V5LMMBHHtteVGwe/PevoBIkRkja1nUjBSgFX1/FRi&#10;of2Vd3TZx0YkCIcCFZgYu0LKUBtyGGa+I07e0fcOY5J9I3WP1wR3rXzLsoV0aDktGOzoy1B92p+d&#10;gtch33wfyHY5bQ9mNIHtYvxTavIyfC5BRBrif/jR3mgF8/c53M+kIy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FHkPEAAAA3AAAAA8AAAAAAAAAAAAAAAAAmAIAAGRycy9k&#10;b3ducmV2LnhtbFBLBQYAAAAABAAEAPUAAACJAwAAAAA=&#10;">
                          <v:path arrowok="t" o:connecttype="custom" o:connectlocs="0,2034;200,2034;200,1834;0,1834;0,2034" o:connectangles="0,0,0,0,0"/>
                        </v:shape>
                      </v:group>
                      <v:group id="Group 50" style="position:absolute;left:1513;top:2074;width:200;height:200" coordsize="200,200" coordorigin="1513,2074"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51" style="position:absolute;left:1513;top:2074;width:200;height:200;visibility:visible;mso-wrap-style:square;v-text-anchor:top" coordsize="200,200" o:spid="_x0000_s103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jrMMA&#10;AADcAAAADwAAAGRycy9kb3ducmV2LnhtbESPQWsCMRSE70L/Q3gFL6LZrVVkNUopVMRbtVC8PTbP&#10;TejmZdmkuvvvjSB4HGbmG2a16VwtLtQG61lBPslAEJdeW64U/By/xgsQISJrrD2Tgp4CbNYvgxUW&#10;2l/5my6HWIkE4VCgAhNjU0gZSkMOw8Q3xMk7+9ZhTLKtpG7xmuCulm9ZNpcOLacFgw19Gir/Dv9O&#10;wajLd9sT2San/cn0JrCd979KDV+7jyWISF18hh/tnVYwfZ/B/Uw6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jrMMAAADcAAAADwAAAAAAAAAAAAAAAACYAgAAZHJzL2Rv&#10;d25yZXYueG1sUEsFBgAAAAAEAAQA9QAAAIgDAAAAAA==&#10;">
                          <v:path arrowok="t" o:connecttype="custom" o:connectlocs="0,2274;200,2274;200,2074;0,2074;0,2274" o:connectangles="0,0,0,0,0"/>
                        </v:shape>
                      </v:group>
                      <w10:wrap anchorx="page"/>
                    </v:group>
                  </w:pict>
                </mc:Fallback>
              </mc:AlternateContent>
            </w:r>
            <w:r w:rsidRPr="00727FC6" w:rsidR="00382DBA">
              <w:rPr>
                <w:rFonts w:ascii="Arial"/>
                <w:b/>
                <w:sz w:val="18"/>
              </w:rPr>
              <w:t>* Type of Federal Action:</w:t>
            </w:r>
          </w:p>
          <w:p w:rsidRPr="00727FC6" w:rsidR="007B5E70" w:rsidP="00BB3B07" w:rsidRDefault="00382DBA" w14:paraId="5D5196C2" w14:textId="77777777">
            <w:pPr>
              <w:pStyle w:val="TableParagraph"/>
              <w:numPr>
                <w:ilvl w:val="1"/>
                <w:numId w:val="135"/>
              </w:numPr>
              <w:tabs>
                <w:tab w:val="left" w:pos="859"/>
              </w:tabs>
              <w:spacing w:before="55"/>
              <w:rPr>
                <w:rFonts w:ascii="Arial" w:hAnsi="Arial" w:eastAsia="Arial" w:cs="Arial"/>
                <w:sz w:val="12"/>
                <w:szCs w:val="12"/>
              </w:rPr>
            </w:pPr>
            <w:r w:rsidRPr="00727FC6">
              <w:rPr>
                <w:rFonts w:ascii="Arial"/>
                <w:sz w:val="12"/>
              </w:rPr>
              <w:t>contract</w:t>
            </w:r>
          </w:p>
          <w:p w:rsidRPr="00727FC6" w:rsidR="007B5E70" w:rsidP="00BB3B07" w:rsidRDefault="00382DBA" w14:paraId="1E11849E" w14:textId="77777777">
            <w:pPr>
              <w:pStyle w:val="TableParagraph"/>
              <w:numPr>
                <w:ilvl w:val="1"/>
                <w:numId w:val="135"/>
              </w:numPr>
              <w:tabs>
                <w:tab w:val="left" w:pos="859"/>
              </w:tabs>
              <w:spacing w:before="87"/>
              <w:rPr>
                <w:rFonts w:ascii="Arial" w:hAnsi="Arial" w:eastAsia="Arial" w:cs="Arial"/>
                <w:sz w:val="12"/>
                <w:szCs w:val="12"/>
              </w:rPr>
            </w:pPr>
            <w:r w:rsidRPr="00727FC6">
              <w:rPr>
                <w:rFonts w:ascii="Arial"/>
                <w:sz w:val="12"/>
              </w:rPr>
              <w:t>grant</w:t>
            </w:r>
          </w:p>
          <w:p w:rsidRPr="00727FC6" w:rsidR="007B5E70" w:rsidP="00BB3B07" w:rsidRDefault="00382DBA" w14:paraId="211969B5" w14:textId="77777777">
            <w:pPr>
              <w:pStyle w:val="TableParagraph"/>
              <w:numPr>
                <w:ilvl w:val="1"/>
                <w:numId w:val="135"/>
              </w:numPr>
              <w:tabs>
                <w:tab w:val="left" w:pos="851"/>
              </w:tabs>
              <w:spacing w:before="88"/>
              <w:ind w:left="850" w:hanging="126"/>
              <w:rPr>
                <w:rFonts w:ascii="Arial" w:hAnsi="Arial" w:eastAsia="Arial" w:cs="Arial"/>
                <w:sz w:val="12"/>
                <w:szCs w:val="12"/>
              </w:rPr>
            </w:pPr>
            <w:r w:rsidRPr="00727FC6">
              <w:rPr>
                <w:rFonts w:ascii="Arial"/>
                <w:sz w:val="12"/>
              </w:rPr>
              <w:t>cooperative</w:t>
            </w:r>
            <w:r w:rsidRPr="00727FC6">
              <w:rPr>
                <w:rFonts w:ascii="Arial"/>
                <w:spacing w:val="-1"/>
                <w:sz w:val="12"/>
              </w:rPr>
              <w:t xml:space="preserve"> </w:t>
            </w:r>
            <w:r w:rsidRPr="00727FC6">
              <w:rPr>
                <w:rFonts w:ascii="Arial"/>
                <w:sz w:val="12"/>
              </w:rPr>
              <w:t>agreement</w:t>
            </w:r>
          </w:p>
          <w:p w:rsidRPr="00727FC6" w:rsidR="007B5E70" w:rsidP="00BB3B07" w:rsidRDefault="00382DBA" w14:paraId="66F90318" w14:textId="77777777">
            <w:pPr>
              <w:pStyle w:val="TableParagraph"/>
              <w:numPr>
                <w:ilvl w:val="1"/>
                <w:numId w:val="135"/>
              </w:numPr>
              <w:tabs>
                <w:tab w:val="left" w:pos="858"/>
              </w:tabs>
              <w:spacing w:before="83"/>
              <w:ind w:left="857" w:hanging="133"/>
              <w:rPr>
                <w:rFonts w:ascii="Arial" w:hAnsi="Arial" w:eastAsia="Arial" w:cs="Arial"/>
                <w:sz w:val="12"/>
                <w:szCs w:val="12"/>
              </w:rPr>
            </w:pPr>
            <w:r w:rsidRPr="00727FC6">
              <w:rPr>
                <w:rFonts w:ascii="Arial"/>
                <w:sz w:val="12"/>
              </w:rPr>
              <w:t>loan</w:t>
            </w:r>
          </w:p>
          <w:p w:rsidRPr="00727FC6" w:rsidR="007B5E70" w:rsidP="00BB3B07" w:rsidRDefault="00382DBA" w14:paraId="79F88E5A" w14:textId="77777777">
            <w:pPr>
              <w:pStyle w:val="TableParagraph"/>
              <w:numPr>
                <w:ilvl w:val="1"/>
                <w:numId w:val="135"/>
              </w:numPr>
              <w:tabs>
                <w:tab w:val="left" w:pos="858"/>
              </w:tabs>
              <w:spacing w:before="102"/>
              <w:ind w:left="857" w:hanging="133"/>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guarantee</w:t>
            </w:r>
          </w:p>
          <w:p w:rsidRPr="00727FC6" w:rsidR="007B5E70" w:rsidP="00BB3B07" w:rsidRDefault="00382DBA" w14:paraId="4F79FC58" w14:textId="77777777">
            <w:pPr>
              <w:pStyle w:val="TableParagraph"/>
              <w:numPr>
                <w:ilvl w:val="1"/>
                <w:numId w:val="135"/>
              </w:numPr>
              <w:tabs>
                <w:tab w:val="left" w:pos="859"/>
              </w:tabs>
              <w:spacing w:before="102"/>
              <w:rPr>
                <w:rFonts w:ascii="Arial" w:hAnsi="Arial" w:eastAsia="Arial" w:cs="Arial"/>
                <w:sz w:val="12"/>
                <w:szCs w:val="12"/>
              </w:rPr>
            </w:pPr>
            <w:r w:rsidRPr="00727FC6">
              <w:rPr>
                <w:rFonts w:ascii="Arial"/>
                <w:sz w:val="12"/>
              </w:rPr>
              <w:t>loan</w:t>
            </w:r>
            <w:r w:rsidRPr="00727FC6">
              <w:rPr>
                <w:rFonts w:ascii="Arial"/>
                <w:spacing w:val="-1"/>
                <w:sz w:val="12"/>
              </w:rPr>
              <w:t xml:space="preserve"> </w:t>
            </w:r>
            <w:r w:rsidRPr="00727FC6">
              <w:rPr>
                <w:rFonts w:ascii="Arial"/>
                <w:sz w:val="12"/>
              </w:rPr>
              <w:t>insurance</w:t>
            </w:r>
          </w:p>
        </w:tc>
        <w:tc>
          <w:tcPr>
            <w:tcW w:w="3372" w:type="dxa"/>
            <w:gridSpan w:val="3"/>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5D29A4E" w14:textId="77777777">
            <w:pPr>
              <w:pStyle w:val="TableParagraph"/>
              <w:numPr>
                <w:ilvl w:val="0"/>
                <w:numId w:val="134"/>
              </w:numPr>
              <w:tabs>
                <w:tab w:val="left" w:pos="358"/>
              </w:tabs>
              <w:spacing w:before="21"/>
              <w:ind w:hanging="200"/>
              <w:rPr>
                <w:rFonts w:ascii="Arial" w:hAnsi="Arial" w:eastAsia="Arial" w:cs="Arial"/>
                <w:sz w:val="18"/>
                <w:szCs w:val="18"/>
              </w:rPr>
            </w:pPr>
            <w:r w:rsidRPr="00727FC6">
              <w:rPr>
                <w:rFonts w:ascii="Arial"/>
                <w:b/>
                <w:sz w:val="18"/>
              </w:rPr>
              <w:t>* Status of Federal Action:</w:t>
            </w:r>
          </w:p>
          <w:p w:rsidRPr="00727FC6" w:rsidR="007B5E70" w:rsidP="00BB3B07" w:rsidRDefault="00126202" w14:paraId="4B76701C" w14:textId="388B1FA6">
            <w:pPr>
              <w:pStyle w:val="TableParagraph"/>
              <w:numPr>
                <w:ilvl w:val="1"/>
                <w:numId w:val="134"/>
              </w:numPr>
              <w:tabs>
                <w:tab w:val="left" w:pos="911"/>
              </w:tabs>
              <w:spacing w:before="70"/>
              <w:ind w:hanging="133"/>
              <w:rPr>
                <w:rFonts w:ascii="Arial" w:hAnsi="Arial" w:eastAsia="Arial" w:cs="Arial"/>
                <w:sz w:val="12"/>
                <w:szCs w:val="12"/>
              </w:rPr>
            </w:pPr>
            <w:r w:rsidRPr="00727FC6">
              <w:rPr>
                <w:noProof/>
              </w:rPr>
              <mc:AlternateContent>
                <mc:Choice Requires="wpg">
                  <w:drawing>
                    <wp:anchor distT="0" distB="0" distL="114300" distR="114300" simplePos="0" relativeHeight="251645952" behindDoc="1" locked="0" layoutInCell="1" allowOverlap="1" wp14:editId="203F5420" wp14:anchorId="1F5AD23D">
                      <wp:simplePos x="0" y="0"/>
                      <wp:positionH relativeFrom="page">
                        <wp:posOffset>310515</wp:posOffset>
                      </wp:positionH>
                      <wp:positionV relativeFrom="paragraph">
                        <wp:posOffset>31115</wp:posOffset>
                      </wp:positionV>
                      <wp:extent cx="127000" cy="440690"/>
                      <wp:effectExtent l="0" t="0" r="25400" b="16510"/>
                      <wp:wrapNone/>
                      <wp:docPr id="326"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440690"/>
                                <a:chOff x="4888" y="935"/>
                                <a:chExt cx="200" cy="694"/>
                              </a:xfrm>
                            </wpg:grpSpPr>
                            <wpg:grpSp>
                              <wpg:cNvPr id="327" name="Group 53"/>
                              <wpg:cNvGrpSpPr>
                                <a:grpSpLocks/>
                              </wpg:cNvGrpSpPr>
                              <wpg:grpSpPr bwMode="auto">
                                <a:xfrm>
                                  <a:off x="4888" y="935"/>
                                  <a:ext cx="200" cy="200"/>
                                  <a:chOff x="4888" y="935"/>
                                  <a:chExt cx="200" cy="200"/>
                                </a:xfrm>
                              </wpg:grpSpPr>
                              <wps:wsp>
                                <wps:cNvPr id="328" name="Freeform 54"/>
                                <wps:cNvSpPr>
                                  <a:spLocks/>
                                </wps:cNvSpPr>
                                <wps:spPr bwMode="auto">
                                  <a:xfrm>
                                    <a:off x="4888" y="935"/>
                                    <a:ext cx="200" cy="200"/>
                                  </a:xfrm>
                                  <a:custGeom>
                                    <a:avLst/>
                                    <a:gdLst>
                                      <a:gd name="T0" fmla="+- 0 4888 4888"/>
                                      <a:gd name="T1" fmla="*/ T0 w 200"/>
                                      <a:gd name="T2" fmla="+- 0 1135 935"/>
                                      <a:gd name="T3" fmla="*/ 1135 h 200"/>
                                      <a:gd name="T4" fmla="+- 0 5088 4888"/>
                                      <a:gd name="T5" fmla="*/ T4 w 200"/>
                                      <a:gd name="T6" fmla="+- 0 1135 935"/>
                                      <a:gd name="T7" fmla="*/ 1135 h 200"/>
                                      <a:gd name="T8" fmla="+- 0 5088 4888"/>
                                      <a:gd name="T9" fmla="*/ T8 w 200"/>
                                      <a:gd name="T10" fmla="+- 0 935 935"/>
                                      <a:gd name="T11" fmla="*/ 935 h 200"/>
                                      <a:gd name="T12" fmla="+- 0 4888 4888"/>
                                      <a:gd name="T13" fmla="*/ T12 w 200"/>
                                      <a:gd name="T14" fmla="+- 0 935 935"/>
                                      <a:gd name="T15" fmla="*/ 935 h 200"/>
                                      <a:gd name="T16" fmla="+- 0 4888 4888"/>
                                      <a:gd name="T17" fmla="*/ T16 w 200"/>
                                      <a:gd name="T18" fmla="+- 0 1135 935"/>
                                      <a:gd name="T19" fmla="*/ 113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55"/>
                              <wpg:cNvGrpSpPr>
                                <a:grpSpLocks/>
                              </wpg:cNvGrpSpPr>
                              <wpg:grpSpPr bwMode="auto">
                                <a:xfrm>
                                  <a:off x="4888" y="1188"/>
                                  <a:ext cx="200" cy="200"/>
                                  <a:chOff x="4888" y="1188"/>
                                  <a:chExt cx="200" cy="200"/>
                                </a:xfrm>
                              </wpg:grpSpPr>
                              <wps:wsp>
                                <wps:cNvPr id="330" name="Freeform 56"/>
                                <wps:cNvSpPr>
                                  <a:spLocks/>
                                </wps:cNvSpPr>
                                <wps:spPr bwMode="auto">
                                  <a:xfrm>
                                    <a:off x="4888" y="1188"/>
                                    <a:ext cx="200" cy="200"/>
                                  </a:xfrm>
                                  <a:custGeom>
                                    <a:avLst/>
                                    <a:gdLst>
                                      <a:gd name="T0" fmla="+- 0 4888 4888"/>
                                      <a:gd name="T1" fmla="*/ T0 w 200"/>
                                      <a:gd name="T2" fmla="+- 0 1388 1188"/>
                                      <a:gd name="T3" fmla="*/ 1388 h 200"/>
                                      <a:gd name="T4" fmla="+- 0 5088 4888"/>
                                      <a:gd name="T5" fmla="*/ T4 w 200"/>
                                      <a:gd name="T6" fmla="+- 0 1388 1188"/>
                                      <a:gd name="T7" fmla="*/ 1388 h 200"/>
                                      <a:gd name="T8" fmla="+- 0 5088 4888"/>
                                      <a:gd name="T9" fmla="*/ T8 w 200"/>
                                      <a:gd name="T10" fmla="+- 0 1188 1188"/>
                                      <a:gd name="T11" fmla="*/ 1188 h 200"/>
                                      <a:gd name="T12" fmla="+- 0 4888 4888"/>
                                      <a:gd name="T13" fmla="*/ T12 w 200"/>
                                      <a:gd name="T14" fmla="+- 0 1188 1188"/>
                                      <a:gd name="T15" fmla="*/ 1188 h 200"/>
                                      <a:gd name="T16" fmla="+- 0 4888 4888"/>
                                      <a:gd name="T17" fmla="*/ T16 w 200"/>
                                      <a:gd name="T18" fmla="+- 0 1388 1188"/>
                                      <a:gd name="T19" fmla="*/ 138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61"/>
                              <wpg:cNvGrpSpPr>
                                <a:grpSpLocks/>
                              </wpg:cNvGrpSpPr>
                              <wpg:grpSpPr bwMode="auto">
                                <a:xfrm>
                                  <a:off x="4888" y="1429"/>
                                  <a:ext cx="200" cy="200"/>
                                  <a:chOff x="4888" y="1429"/>
                                  <a:chExt cx="200" cy="200"/>
                                </a:xfrm>
                              </wpg:grpSpPr>
                              <wps:wsp>
                                <wps:cNvPr id="332" name="Freeform 62"/>
                                <wps:cNvSpPr>
                                  <a:spLocks/>
                                </wps:cNvSpPr>
                                <wps:spPr bwMode="auto">
                                  <a:xfrm>
                                    <a:off x="4888" y="1429"/>
                                    <a:ext cx="200" cy="200"/>
                                  </a:xfrm>
                                  <a:custGeom>
                                    <a:avLst/>
                                    <a:gdLst>
                                      <a:gd name="T0" fmla="+- 0 4888 4888"/>
                                      <a:gd name="T1" fmla="*/ T0 w 200"/>
                                      <a:gd name="T2" fmla="+- 0 1629 1429"/>
                                      <a:gd name="T3" fmla="*/ 1629 h 200"/>
                                      <a:gd name="T4" fmla="+- 0 5088 4888"/>
                                      <a:gd name="T5" fmla="*/ T4 w 200"/>
                                      <a:gd name="T6" fmla="+- 0 1629 1429"/>
                                      <a:gd name="T7" fmla="*/ 1629 h 200"/>
                                      <a:gd name="T8" fmla="+- 0 5088 4888"/>
                                      <a:gd name="T9" fmla="*/ T8 w 200"/>
                                      <a:gd name="T10" fmla="+- 0 1429 1429"/>
                                      <a:gd name="T11" fmla="*/ 1429 h 200"/>
                                      <a:gd name="T12" fmla="+- 0 4888 4888"/>
                                      <a:gd name="T13" fmla="*/ T12 w 200"/>
                                      <a:gd name="T14" fmla="+- 0 1429 1429"/>
                                      <a:gd name="T15" fmla="*/ 1429 h 200"/>
                                      <a:gd name="T16" fmla="+- 0 4888 4888"/>
                                      <a:gd name="T17" fmla="*/ T16 w 200"/>
                                      <a:gd name="T18" fmla="+- 0 1629 1429"/>
                                      <a:gd name="T19" fmla="*/ 1629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1" style="position:absolute;margin-left:24.45pt;margin-top:2.45pt;width:10pt;height:34.7pt;z-index:-251670528;mso-position-horizontal-relative:page" coordsize="200,694" coordorigin="4888,935" o:spid="_x0000_s1026" w14:anchorId="525D5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J7bQUAAI0fAAAOAAAAZHJzL2Uyb0RvYy54bWzsmW2P4jYQx99X6new8rIVSwwhC2jZ02lZ&#10;VpWu7UlHP4BJTBI1iVM7LHut+t07HueRjff2rkcfJHgBDp5MZv7jhx/m5s1TlpJHLlUi8pVDr1yH&#10;8DwQYZJHK+eX7WY0d4gqWR6yVOR85Xzkynlz++03N8diySciFmnIJQEnuVoei5UTl2WxHI9VEPOM&#10;qStR8Bw690JmrIRLGY1DyY7gPUvHE9f1x0chw0KKgCsF365Np3OL/vd7HpQ/7/eKlyRdORBbie8S&#10;33f6fXx7w5aRZEWcBFUY7AuiyFiSw0MbV2tWMnKQyTNXWRJIocS+vApENhb7fRJwzAGyoe5JNg9S&#10;HArMJVoeo6KRCaQ90emL3QY/Pb6XJAlXznTiOyRnGRQJn0volGp5jkW0BKsHWXwo3kuTIzTfieBX&#10;Bd3j0359HRljsjv+KEJwyA6lQHme9jLTLiBx8oRV+NhUgT+VJIAv6eTadaFWAXR5nusvqioFMZRS&#10;3+XN5zCqoHcxnZkCBvF9dTOMCXOnv/B035gtzTMxzioukxReNPk1Klz3VZhNzy3C83RqJZpkdANH&#10;6udpUN1m1QCmnGpHlfp7o+pDzAqOg1Xp8dLoCaUyo2ojOdcTmcywMscC7epBpbojqtOjzRQMvE+O&#10;pdfL2OjBlsFBlQ9c4Jhkj+9UiSpHIbRwpIdV7FsYVfsshaXh+xFxiX4WvpmqRI0Zrc2+G5OtS46k&#10;qVxrM6lt0BWl0xlpBnJrNa2twBPaxEO+vNoKfc1cS1iz2kyH5Q2HBbO/k6EtLJgdxurFsKDmHV/W&#10;sBa1mQ5rPhwW7SsPSg2pRbvCa5tBtWhfensVu+Jv6cQSWV98W2Rd7e2R9dW3R9bVf0t9S2R9/W21&#10;pF39+2MMpkgzCVhcz4vgKa8mBrQI01u8i8t6IZRemLdQBViWt7hkgguw0rPIYgzCaOPrapl+2RhC&#10;1cZQZ7Oov2xNoYBojvvDJyOhoCqaL7rezW1VwhJI4pQhpEOAIXZmDShYqXXS+eomOa4cXL5j86m/&#10;z8Qj3wq0KNvdr12k2/4079qhH4ivtaz7688C/dV2uFdA9HVv/WmsYD6Br9fYPH9ekArFTQF0kri9&#10;NolrvTrLaS42SZrieprmWg5/OjOjRYk0CXWnlkLJaHeXSvLINKHhqypCzwxIKA/RWcxZeF+1S5ak&#10;po3pan+wd1Zl0LsoItgfC3dxP7+feyNv4t+PPHe9Hr3d3Hkjf0OvZ+vp+u5uTf/UA5l6yzgJQ57r&#10;6GocpN7rNsYKTA3INUDYy6KX7AZfz5Md98NAkSGX+hOzA5ox26LmF7XcifAjbJFSGL4FHodGLOTv&#10;DjkC264c9duBSe6Q9IcctvkFBa4CGMYLb3Y9gQvZ7dl1e1gegKuVUzow5XXzrjQAfShkEsXwJIqL&#10;QC7eAubtE72HYnwmquoCSANbFRy+iGAw2bsgOsNZfMqZmrW/Foc27EApoCUOs89hsPauARBtZ9Ew&#10;iP4TEDaFAp9CmK/zPBuEtZLYhIQZW/8a6C4b/xKFTYGc2pgtGKaNBsGiTwJW3umiwCsxzBZXlwOo&#10;Na4+B1jj6nLAKzlMazUoWI/E0GpQsbOimD24bgVeCO6sNGYraR/HejWFuXLBMQTJC44h6Rg8vOCY&#10;OSUcPP264NhXwjE4BuzhmH/2Y8EWx7wJ/iRDrMfDQfyNo08GK6yCReHZsSBt7vqv4hicQ5zgmD85&#10;L441kvw/cMyfLEhbRguOaaNBuDgfjtni6uGYNa4z4hjUd1CwPo5pq0HFzotj1uB6OGYP7qw4Zitp&#10;H8d6Nb3gGB5GwBncBccuOHY5HTvD6Rj+XQn/+eJEq/6f1n8qd6/xPK39F/32LwAAAP//AwBQSwME&#10;FAAGAAgAAAAhAKCW/RzbAAAABgEAAA8AAABkcnMvZG93bnJldi54bWxMjkFLw0AUhO+C/2F5gje7&#10;ia21xmxKKeqpFGwF8faavCah2bchu03Sf+/rSU/DMMPMly5H26ieOl87NhBPIlDEuStqLg187d8f&#10;FqB8QC6wcUwGLuRhmd3epJgUbuBP6nehVDLCPkEDVQhtorXPK7LoJ64lluzoOotBbFfqosNBxm2j&#10;H6Nori3WLA8VtrSuKD/tztbAx4DDahq/9ZvTcX352T9tvzcxGXN/N65eQQUaw18ZrviCDpkwHdyZ&#10;C68aA7PFizRFRSSeX+3BwPNsCjpL9X/87BcAAP//AwBQSwECLQAUAAYACAAAACEAtoM4kv4AAADh&#10;AQAAEwAAAAAAAAAAAAAAAAAAAAAAW0NvbnRlbnRfVHlwZXNdLnhtbFBLAQItABQABgAIAAAAIQA4&#10;/SH/1gAAAJQBAAALAAAAAAAAAAAAAAAAAC8BAABfcmVscy8ucmVsc1BLAQItABQABgAIAAAAIQBm&#10;diJ7bQUAAI0fAAAOAAAAAAAAAAAAAAAAAC4CAABkcnMvZTJvRG9jLnhtbFBLAQItABQABgAIAAAA&#10;IQCglv0c2wAAAAYBAAAPAAAAAAAAAAAAAAAAAMcHAABkcnMvZG93bnJldi54bWxQSwUGAAAAAAQA&#10;BADzAAAAzwgAAAAA&#10;">
                      <v:group id="Group 53" style="position:absolute;left:4888;top:935;width:200;height:200" coordsize="200,200" coordorigin="4888,93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54" style="position:absolute;left:4888;top:935;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5pksEA&#10;AADcAAAADwAAAGRycy9kb3ducmV2LnhtbERPz0vDMBS+C/4P4QlexKadUKQ2G0NwDG92g9Hbo3k2&#10;Yc1LabKt/e/NQdjx4/tdb2Y3iCtNwXpWUGQ5COLOa8u9guPh6/UdRIjIGgfPpGChAJv140ONlfY3&#10;/qFrE3uRQjhUqMDEOFZShs6Qw5D5kThxv35yGBOceqknvKVwN8hVnpfSoeXUYHCkT0Pdubk4BS9z&#10;sd+1ZMeCvluzmMC2XE5KPT/N2w8QkeZ4F/+791rB2yqtTW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aZLBAAAA3AAAAA8AAAAAAAAAAAAAAAAAmAIAAGRycy9kb3du&#10;cmV2LnhtbFBLBQYAAAAABAAEAPUAAACGAwAAAAA=&#10;">
                          <v:path arrowok="t" o:connecttype="custom" o:connectlocs="0,1135;200,1135;200,935;0,935;0,1135" o:connectangles="0,0,0,0,0"/>
                        </v:shape>
                      </v:group>
                      <v:group id="Group 55" style="position:absolute;left:4888;top:1188;width:200;height:200" coordsize="200,200" coordorigin="4888,118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56" style="position:absolute;left:4888;top:1188;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HzScAA&#10;AADcAAAADwAAAGRycy9kb3ducmV2LnhtbERPy4rCMBTdC/MP4Q64kTGtggzVKDIwIrPzAdLdpbk2&#10;weamNFHbv58sBJeH815teteIB3XBelaQTzMQxJXXlmsF59Pv1zeIEJE1Np5JwUABNuuP0QoL7Z98&#10;oMcx1iKFcChQgYmxLaQMlSGHYepb4sRdfecwJtjVUnf4TOGukbMsW0iHllODwZZ+DFW3490pmPT5&#10;fleSbXP6K81gAtvFcFFq/NlvlyAi9fEtfrn3WsF8nuanM+kIyP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HzScAAAADcAAAADwAAAAAAAAAAAAAAAACYAgAAZHJzL2Rvd25y&#10;ZXYueG1sUEsFBgAAAAAEAAQA9QAAAIUDAAAAAA==&#10;">
                          <v:path arrowok="t" o:connecttype="custom" o:connectlocs="0,1388;200,1388;200,1188;0,1188;0,1388" o:connectangles="0,0,0,0,0"/>
                        </v:shape>
                      </v:group>
                      <v:group id="Group 61" style="position:absolute;left:4888;top:1429;width:200;height:200" coordsize="200,200" coordorigin="4888,1429"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62" style="position:absolute;left:4888;top:1429;width:200;height:200;visibility:visible;mso-wrap-style:square;v-text-anchor:top" coordsize="200,200" o:spid="_x0000_s1032"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pcQA&#10;AADcAAAADwAAAGRycy9kb3ducmV2LnhtbESPzWrDMBCE74W8g9hALyWRnYAJbpRQAikht7qFktti&#10;bS1Ra2Us1T9vXwUKPQ4z8w2zP06uFQP1wXpWkK8zEMS115YbBR/v59UORIjIGlvPpGCmAMfD4mGP&#10;pfYjv9FQxUYkCIcSFZgYu1LKUBtyGNa+I07el+8dxiT7RuoexwR3rdxkWSEdWk4LBjs6Gaq/qx+n&#10;4GnKL683sl1O15uZTWBbzJ9KPS6nl2cQkab4H/5rX7SC7XYD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PyKXEAAAA3AAAAA8AAAAAAAAAAAAAAAAAmAIAAGRycy9k&#10;b3ducmV2LnhtbFBLBQYAAAAABAAEAPUAAACJAwAAAAA=&#10;">
                          <v:path arrowok="t" o:connecttype="custom" o:connectlocs="0,1629;200,1629;200,1429;0,1429;0,1629" o:connectangles="0,0,0,0,0"/>
                        </v:shape>
                      </v:group>
                      <w10:wrap anchorx="page"/>
                    </v:group>
                  </w:pict>
                </mc:Fallback>
              </mc:AlternateContent>
            </w:r>
            <w:r w:rsidRPr="00727FC6" w:rsidR="00382DBA">
              <w:rPr>
                <w:rFonts w:ascii="Arial"/>
                <w:sz w:val="12"/>
              </w:rPr>
              <w:t>bid/offer/application</w:t>
            </w:r>
          </w:p>
          <w:p w:rsidRPr="00727FC6" w:rsidR="00382DBA" w:rsidP="007B5E70" w:rsidRDefault="00382DBA" w14:paraId="19B7D0D8" w14:textId="77777777">
            <w:pPr>
              <w:pStyle w:val="TableParagraph"/>
              <w:spacing w:before="11"/>
              <w:rPr>
                <w:rFonts w:ascii="Arial" w:hAnsi="Arial" w:eastAsia="Arial" w:cs="Arial"/>
                <w:sz w:val="9"/>
                <w:szCs w:val="9"/>
              </w:rPr>
            </w:pPr>
          </w:p>
          <w:p w:rsidRPr="00727FC6" w:rsidR="007B5E70" w:rsidP="00BB3B07" w:rsidRDefault="00382DBA" w14:paraId="3BD3ACCF" w14:textId="77777777">
            <w:pPr>
              <w:pStyle w:val="TableParagraph"/>
              <w:numPr>
                <w:ilvl w:val="1"/>
                <w:numId w:val="134"/>
              </w:numPr>
              <w:tabs>
                <w:tab w:val="left" w:pos="911"/>
              </w:tabs>
              <w:rPr>
                <w:rFonts w:ascii="Arial" w:hAnsi="Arial" w:eastAsia="Arial" w:cs="Arial"/>
                <w:sz w:val="12"/>
                <w:szCs w:val="12"/>
              </w:rPr>
            </w:pPr>
            <w:r w:rsidRPr="00727FC6">
              <w:rPr>
                <w:rFonts w:ascii="Arial"/>
                <w:sz w:val="12"/>
              </w:rPr>
              <w:t>initial</w:t>
            </w:r>
            <w:r w:rsidRPr="00727FC6">
              <w:rPr>
                <w:rFonts w:ascii="Arial"/>
                <w:spacing w:val="-1"/>
                <w:sz w:val="12"/>
              </w:rPr>
              <w:t xml:space="preserve"> </w:t>
            </w:r>
            <w:r w:rsidRPr="00727FC6">
              <w:rPr>
                <w:rFonts w:ascii="Arial"/>
                <w:sz w:val="12"/>
              </w:rPr>
              <w:t>award</w:t>
            </w:r>
          </w:p>
          <w:p w:rsidRPr="00727FC6" w:rsidR="007B5E70" w:rsidP="00BB3B07" w:rsidRDefault="00382DBA" w14:paraId="42995FD5" w14:textId="77777777">
            <w:pPr>
              <w:pStyle w:val="TableParagraph"/>
              <w:numPr>
                <w:ilvl w:val="1"/>
                <w:numId w:val="134"/>
              </w:numPr>
              <w:tabs>
                <w:tab w:val="left" w:pos="919"/>
              </w:tabs>
              <w:spacing w:before="103"/>
              <w:ind w:left="918" w:hanging="127"/>
              <w:rPr>
                <w:rFonts w:ascii="Arial" w:hAnsi="Arial" w:eastAsia="Arial" w:cs="Arial"/>
                <w:sz w:val="12"/>
                <w:szCs w:val="12"/>
              </w:rPr>
            </w:pPr>
            <w:r w:rsidRPr="00727FC6">
              <w:rPr>
                <w:rFonts w:ascii="Arial"/>
                <w:sz w:val="12"/>
              </w:rPr>
              <w:t>post-award</w:t>
            </w:r>
          </w:p>
        </w:tc>
        <w:tc>
          <w:tcPr>
            <w:tcW w:w="3376" w:type="dxa"/>
            <w:gridSpan w:val="2"/>
            <w:tcBorders>
              <w:top w:val="single" w:color="000000" w:sz="4" w:space="0"/>
              <w:left w:val="single" w:color="000000" w:sz="4" w:space="0"/>
              <w:bottom w:val="single" w:color="000000" w:sz="4" w:space="0"/>
              <w:right w:val="single" w:color="000000" w:sz="4" w:space="0"/>
            </w:tcBorders>
          </w:tcPr>
          <w:p w:rsidRPr="00727FC6" w:rsidR="007B5E70" w:rsidP="00BB3B07" w:rsidRDefault="00382DBA" w14:paraId="10FE5808" w14:textId="77777777">
            <w:pPr>
              <w:pStyle w:val="TableParagraph"/>
              <w:numPr>
                <w:ilvl w:val="0"/>
                <w:numId w:val="133"/>
              </w:numPr>
              <w:tabs>
                <w:tab w:val="left" w:pos="345"/>
              </w:tabs>
              <w:spacing w:before="21"/>
              <w:ind w:hanging="200"/>
              <w:rPr>
                <w:rFonts w:ascii="Arial" w:hAnsi="Arial" w:eastAsia="Arial" w:cs="Arial"/>
                <w:sz w:val="18"/>
                <w:szCs w:val="18"/>
              </w:rPr>
            </w:pPr>
            <w:r w:rsidRPr="00727FC6">
              <w:rPr>
                <w:rFonts w:ascii="Arial"/>
                <w:b/>
                <w:sz w:val="18"/>
              </w:rPr>
              <w:t>* Report</w:t>
            </w:r>
            <w:r w:rsidRPr="00727FC6">
              <w:rPr>
                <w:rFonts w:ascii="Arial"/>
                <w:b/>
                <w:spacing w:val="-1"/>
                <w:sz w:val="18"/>
              </w:rPr>
              <w:t xml:space="preserve"> </w:t>
            </w:r>
            <w:r w:rsidRPr="00727FC6">
              <w:rPr>
                <w:rFonts w:ascii="Arial"/>
                <w:b/>
                <w:sz w:val="18"/>
              </w:rPr>
              <w:t>Type:</w:t>
            </w:r>
          </w:p>
          <w:p w:rsidRPr="00727FC6" w:rsidR="007B5E70" w:rsidP="00BB3B07" w:rsidRDefault="00126202" w14:paraId="0883E2BB" w14:textId="6EB0FFBB">
            <w:pPr>
              <w:pStyle w:val="TableParagraph"/>
              <w:numPr>
                <w:ilvl w:val="1"/>
                <w:numId w:val="133"/>
              </w:numPr>
              <w:tabs>
                <w:tab w:val="left" w:pos="808"/>
              </w:tabs>
              <w:spacing w:before="98"/>
              <w:ind w:hanging="133"/>
              <w:rPr>
                <w:rFonts w:ascii="Arial" w:hAnsi="Arial" w:eastAsia="Arial" w:cs="Arial"/>
                <w:sz w:val="12"/>
                <w:szCs w:val="12"/>
              </w:rPr>
            </w:pPr>
            <w:r w:rsidRPr="00727FC6">
              <w:rPr>
                <w:noProof/>
              </w:rPr>
              <mc:AlternateContent>
                <mc:Choice Requires="wpg">
                  <w:drawing>
                    <wp:anchor distT="0" distB="0" distL="114300" distR="114300" simplePos="0" relativeHeight="251646976" behindDoc="1" locked="0" layoutInCell="1" allowOverlap="1" wp14:editId="00F91541" wp14:anchorId="7A402D3F">
                      <wp:simplePos x="0" y="0"/>
                      <wp:positionH relativeFrom="page">
                        <wp:posOffset>254635</wp:posOffset>
                      </wp:positionH>
                      <wp:positionV relativeFrom="paragraph">
                        <wp:posOffset>40640</wp:posOffset>
                      </wp:positionV>
                      <wp:extent cx="127635" cy="278130"/>
                      <wp:effectExtent l="0" t="0" r="24765" b="26670"/>
                      <wp:wrapNone/>
                      <wp:docPr id="321"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 cy="278130"/>
                                <a:chOff x="8187" y="963"/>
                                <a:chExt cx="201" cy="438"/>
                              </a:xfrm>
                            </wpg:grpSpPr>
                            <wpg:grpSp>
                              <wpg:cNvPr id="322" name="Group 64"/>
                              <wpg:cNvGrpSpPr>
                                <a:grpSpLocks/>
                              </wpg:cNvGrpSpPr>
                              <wpg:grpSpPr bwMode="auto">
                                <a:xfrm>
                                  <a:off x="8187" y="963"/>
                                  <a:ext cx="200" cy="200"/>
                                  <a:chOff x="8187" y="963"/>
                                  <a:chExt cx="200" cy="200"/>
                                </a:xfrm>
                              </wpg:grpSpPr>
                              <wps:wsp>
                                <wps:cNvPr id="323" name="Freeform 65"/>
                                <wps:cNvSpPr>
                                  <a:spLocks/>
                                </wps:cNvSpPr>
                                <wps:spPr bwMode="auto">
                                  <a:xfrm>
                                    <a:off x="8187" y="963"/>
                                    <a:ext cx="200" cy="200"/>
                                  </a:xfrm>
                                  <a:custGeom>
                                    <a:avLst/>
                                    <a:gdLst>
                                      <a:gd name="T0" fmla="+- 0 8187 8187"/>
                                      <a:gd name="T1" fmla="*/ T0 w 200"/>
                                      <a:gd name="T2" fmla="+- 0 1163 963"/>
                                      <a:gd name="T3" fmla="*/ 1163 h 200"/>
                                      <a:gd name="T4" fmla="+- 0 8387 8187"/>
                                      <a:gd name="T5" fmla="*/ T4 w 200"/>
                                      <a:gd name="T6" fmla="+- 0 1163 963"/>
                                      <a:gd name="T7" fmla="*/ 1163 h 200"/>
                                      <a:gd name="T8" fmla="+- 0 8387 8187"/>
                                      <a:gd name="T9" fmla="*/ T8 w 200"/>
                                      <a:gd name="T10" fmla="+- 0 963 963"/>
                                      <a:gd name="T11" fmla="*/ 963 h 200"/>
                                      <a:gd name="T12" fmla="+- 0 8187 8187"/>
                                      <a:gd name="T13" fmla="*/ T12 w 200"/>
                                      <a:gd name="T14" fmla="+- 0 963 963"/>
                                      <a:gd name="T15" fmla="*/ 963 h 200"/>
                                      <a:gd name="T16" fmla="+- 0 8187 8187"/>
                                      <a:gd name="T17" fmla="*/ T16 w 200"/>
                                      <a:gd name="T18" fmla="+- 0 1163 963"/>
                                      <a:gd name="T19" fmla="*/ 1163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70"/>
                              <wpg:cNvGrpSpPr>
                                <a:grpSpLocks/>
                              </wpg:cNvGrpSpPr>
                              <wpg:grpSpPr bwMode="auto">
                                <a:xfrm>
                                  <a:off x="8188" y="1201"/>
                                  <a:ext cx="200" cy="200"/>
                                  <a:chOff x="8188" y="1201"/>
                                  <a:chExt cx="200" cy="200"/>
                                </a:xfrm>
                              </wpg:grpSpPr>
                              <wps:wsp>
                                <wps:cNvPr id="325" name="Freeform 71"/>
                                <wps:cNvSpPr>
                                  <a:spLocks/>
                                </wps:cNvSpPr>
                                <wps:spPr bwMode="auto">
                                  <a:xfrm>
                                    <a:off x="8188" y="1201"/>
                                    <a:ext cx="200" cy="200"/>
                                  </a:xfrm>
                                  <a:custGeom>
                                    <a:avLst/>
                                    <a:gdLst>
                                      <a:gd name="T0" fmla="+- 0 8188 8188"/>
                                      <a:gd name="T1" fmla="*/ T0 w 200"/>
                                      <a:gd name="T2" fmla="+- 0 1401 1201"/>
                                      <a:gd name="T3" fmla="*/ 1401 h 200"/>
                                      <a:gd name="T4" fmla="+- 0 8388 8188"/>
                                      <a:gd name="T5" fmla="*/ T4 w 200"/>
                                      <a:gd name="T6" fmla="+- 0 1401 1201"/>
                                      <a:gd name="T7" fmla="*/ 1401 h 200"/>
                                      <a:gd name="T8" fmla="+- 0 8388 8188"/>
                                      <a:gd name="T9" fmla="*/ T8 w 200"/>
                                      <a:gd name="T10" fmla="+- 0 1201 1201"/>
                                      <a:gd name="T11" fmla="*/ 1201 h 200"/>
                                      <a:gd name="T12" fmla="+- 0 8188 8188"/>
                                      <a:gd name="T13" fmla="*/ T12 w 200"/>
                                      <a:gd name="T14" fmla="+- 0 1201 1201"/>
                                      <a:gd name="T15" fmla="*/ 1201 h 200"/>
                                      <a:gd name="T16" fmla="+- 0 8188 8188"/>
                                      <a:gd name="T17" fmla="*/ T16 w 200"/>
                                      <a:gd name="T18" fmla="+- 0 1401 1201"/>
                                      <a:gd name="T19" fmla="*/ 14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2" style="position:absolute;margin-left:20.05pt;margin-top:3.2pt;width:10.05pt;height:21.9pt;z-index:-251669504;mso-position-horizontal-relative:page" coordsize="201,438" coordorigin="8187,963" o:spid="_x0000_s1026" w14:anchorId="20FB5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c4HQUAAP4VAAAOAAAAZHJzL2Uyb0RvYy54bWzsmM1u4zYQx+8F+g6Eji0cmbZiO0acxSKO&#10;gwLbdoF1H4DWhyVUElVSjpIWfffODCWZsqWNd7vtKTnYlDkazfxnSP6i23fPWcqeQqUTma8cfjV2&#10;WJj7Mkjy/cr5bbsZLRymS5EHIpV5uHJeQu28u/v+u9uqWIYTGcs0CBUDJ7leVsXKicuyWLqu9uMw&#10;E/pKFmEOk5FUmSjhUu3dQIkKvGepOxmPZ24lVVAo6Ydaw69rM+nckf8oCv3y1yjSYcnSlQOxlfSp&#10;6HOHn+7drVjulSjixK/DEF8RRSaSHB7aulqLUrCDSs5cZYmvpJZReeXLzJVRlPgh5QDZ8PFJNo9K&#10;HgrKZb+s9kUrE0h7otNXu/V/efqoWBKsnOmEOywXGRSJnsv4ZILyVMV+CVaPqvhUfFQmRxh+kP7v&#10;Gqbd03m83htjtqt+lgE4FIdSkjzPkcrQBSTOnqkKL20VwueS+fAjn8xn02uH+TA1mS/4tK6SH0Mp&#10;8a4FX8wdBrM3s6kpoB8/1DeDiuZOb7rAOVcszTMpzjoukxRdtPm1Kky6Ksy8/1qE83QaJaDBaxlg&#10;QJ16oQbd2wY1gCWnj12l/11XfYpFEVKzauyXVs9po+dGhSEuZDa7NpKSXdNU2u4oa6Yq9FJD473a&#10;S5fL2Oohlv5Bl4+hpJ4UTx90SSrvAxhRpwf1itiColGWwtbw44iNGT6LPkxV9q0ZNJ8x+8Fl2zGr&#10;GJaw9tm4ggazXHE+m7K2kY+eQLbWE9nEfb68xsqENR0IC1ZT62zr9Yc1a2zI1VBYsPBaT8NhwaZv&#10;pbgYCuumMUO1Fv1h8a7yoFSfWtwWHm161eJd6YeraIu/5ZOByLriD0Vmaz8cWVf94chs/bd8NhBZ&#10;V/+hWnJb/24xYYm0i0DEzbrwn/N6YcCICTzix7StF1LjxryFKsC2vKVdGVyAFa6iAWMQBo3nuD5e&#10;NYZQ0RjqfIk1hwKSOe00rzrn5jjZgiCWd3NbnbACkjhlCOUwYIidWd+FKFEnzBeHrILDC7fv2Hzj&#10;75l8CreSLMrj6VfvEPC043ya23bkB9I5WjbzzXdB/ho72nHAXzPbfBsriAl8XWJz/jw/lTo0EmGS&#10;VLc2cdTL2k5zuUnSFIwxEJQDDnXTLVqmSYCTOKfVfnefKvYkkNDory5CxwxIKA/IWRyK4KEelyJJ&#10;zZjSRX9wdtZlwFOUEOyvm/HNw+Jh4Y28yexh5I3X69H7zb03mm34/Ho9Xd/fr/nf2MjcW8ZJEIQ5&#10;RtfgIPcuOxhrMDUg1wJhJ4tOshv6O0/W7YZBIkMuzTdlBzRjjkXkF73cyeAFjkglDd8Cj8MglupP&#10;h1XAtitH/3EQKnRY+lMOx/wN9zxog5IuvOv5BC6UPbOzZ0Tug6uVUzqw5HF4XxqAPhQq2cfwJE6b&#10;QC7fA+ZFCZ6hFJ+Jqr4A0qBRDYefRTDYWG0QnVOznnImsva34lDYb2HLhGXBkR+pzS5jsNO7bBAF&#10;UQlhDQFAg/aD6P8CYbDXGkVbCJtTntg8AGvfEsJOJRkSshWku218GYUtkMII9PHAagjLhoELKcwb&#10;c/iHpyn+0ZVNAhyNesGiSwLAO/1x2ShwIYYNxWVzwHBcXQ4YjMvmgAs5DLXqFaxDYmTVq9g5ivVL&#10;hid5C5yXothwcHYFPhPcGY0NBGdX4WIaGyppF8c6vQZr5Q3HCCTfcIxIx+DhG46Zt4S9b7/ecOyL&#10;cIzej8FLRsLM+oUovsW0rwngjq9t7/4BAAD//wMAUEsDBBQABgAIAAAAIQDVLMk93QAAAAYBAAAP&#10;AAAAZHJzL2Rvd25yZXYueG1sTI5BS8NAFITvgv9heYI3u5vaBknzUkpRT0WwFaS31+xrEprdDdlt&#10;kv5715OehmGGmS9fT6YVA/e+cRYhmSkQbEunG1shfB3enl5A+EBWU+ssI9zYw7q4v8sp0260nzzs&#10;QyXiiPUZIdQhdJmUvqzZkJ+5jm3Mzq43FKLtK6l7GuO4aeVcqVQaamx8qKnjbc3lZX81CO8jjZvn&#10;5HXYXc7b2/Gw/PjeJYz4+DBtViACT+GvDL/4ER2KyHRyV6u9aBEWKolNhHQBIsapmoM4ISyjyiKX&#10;//GLHwAAAP//AwBQSwECLQAUAAYACAAAACEAtoM4kv4AAADhAQAAEwAAAAAAAAAAAAAAAAAAAAAA&#10;W0NvbnRlbnRfVHlwZXNdLnhtbFBLAQItABQABgAIAAAAIQA4/SH/1gAAAJQBAAALAAAAAAAAAAAA&#10;AAAAAC8BAABfcmVscy8ucmVsc1BLAQItABQABgAIAAAAIQDPohc4HQUAAP4VAAAOAAAAAAAAAAAA&#10;AAAAAC4CAABkcnMvZTJvRG9jLnhtbFBLAQItABQABgAIAAAAIQDVLMk93QAAAAYBAAAPAAAAAAAA&#10;AAAAAAAAAHcHAABkcnMvZG93bnJldi54bWxQSwUGAAAAAAQABADzAAAAgQgAAAAA&#10;">
                      <v:group id="Group 64" style="position:absolute;left:8187;top:963;width:200;height:200" coordsize="200,200" coordorigin="8187,96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5" style="position:absolute;left:8187;top:963;width:200;height:200;visibility:visible;mso-wrap-style:square;v-text-anchor:top" coordsize="200,200" o:spid="_x0000_s1028"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r748QA&#10;AADcAAAADwAAAGRycy9kb3ducmV2LnhtbESPzWrDMBCE74W8g9hALyWRnYAJbpRQAikht7qFktti&#10;bS1Ra2Us1T9vXwUKPQ4z8w2zP06uFQP1wXpWkK8zEMS115YbBR/v59UORIjIGlvPpGCmAMfD4mGP&#10;pfYjv9FQxUYkCIcSFZgYu1LKUBtyGNa+I07el+8dxiT7RuoexwR3rdxkWSEdWk4LBjs6Gaq/qx+n&#10;4GnKL683sl1O15uZTWBbzJ9KPS6nl2cQkab4H/5rX7SC7WYL9zPpCM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a++PEAAAA3AAAAA8AAAAAAAAAAAAAAAAAmAIAAGRycy9k&#10;b3ducmV2LnhtbFBLBQYAAAAABAAEAPUAAACJAwAAAAA=&#10;">
                          <v:path arrowok="t" o:connecttype="custom" o:connectlocs="0,1163;200,1163;200,963;0,963;0,1163" o:connectangles="0,0,0,0,0"/>
                        </v:shape>
                      </v:group>
                      <v:group id="Group 70" style="position:absolute;left:8188;top:1201;width:200;height:200" coordsize="200,200" coordorigin="8188,120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71" style="position:absolute;left:8188;top:1201;width:200;height:200;visibility:visible;mso-wrap-style:square;v-text-anchor:top" coordsize="200,200" o:spid="_x0000_s1030"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DMQA&#10;AADcAAAADwAAAGRycy9kb3ducmV2LnhtbESPwWrDMBBE74X+g9hCLyWRnRBTHMuhFFpCb00CJbfF&#10;2lgi1spYamL/fRUo5DjMzBum2oyuExcagvWsIJ9nIIgbry23Cg77j9kriBCRNXaeScFEATb140OF&#10;pfZX/qbLLrYiQTiUqMDE2JdShsaQwzD3PXHyTn5wGJMcWqkHvCa46+Qiywrp0HJaMNjTu6HmvPt1&#10;Cl7GfPt5JNvn9HU0kwlsi+lHqeen8W0NItIY7+H/9lYrWC5WcDuTjoCs/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xgzEAAAA3AAAAA8AAAAAAAAAAAAAAAAAmAIAAGRycy9k&#10;b3ducmV2LnhtbFBLBQYAAAAABAAEAPUAAACJAwAAAAA=&#10;">
                          <v:path arrowok="t" o:connecttype="custom" o:connectlocs="0,1401;200,1401;200,1201;0,1201;0,1401" o:connectangles="0,0,0,0,0"/>
                        </v:shape>
                      </v:group>
                      <w10:wrap anchorx="page"/>
                    </v:group>
                  </w:pict>
                </mc:Fallback>
              </mc:AlternateContent>
            </w:r>
            <w:r w:rsidRPr="00727FC6" w:rsidR="00382DBA">
              <w:rPr>
                <w:rFonts w:ascii="Arial"/>
                <w:sz w:val="12"/>
              </w:rPr>
              <w:t>initial</w:t>
            </w:r>
            <w:r w:rsidRPr="00727FC6" w:rsidR="00382DBA">
              <w:rPr>
                <w:rFonts w:ascii="Arial"/>
                <w:spacing w:val="-1"/>
                <w:sz w:val="12"/>
              </w:rPr>
              <w:t xml:space="preserve"> </w:t>
            </w:r>
            <w:r w:rsidRPr="00727FC6" w:rsidR="00382DBA">
              <w:rPr>
                <w:rFonts w:ascii="Arial"/>
                <w:sz w:val="12"/>
              </w:rPr>
              <w:t>filing</w:t>
            </w:r>
          </w:p>
          <w:p w:rsidRPr="00727FC6" w:rsidR="007B5E70" w:rsidP="00BB3B07" w:rsidRDefault="00382DBA" w14:paraId="469DDFC6" w14:textId="77777777">
            <w:pPr>
              <w:pStyle w:val="TableParagraph"/>
              <w:numPr>
                <w:ilvl w:val="1"/>
                <w:numId w:val="133"/>
              </w:numPr>
              <w:tabs>
                <w:tab w:val="left" w:pos="823"/>
              </w:tabs>
              <w:spacing w:before="100"/>
              <w:ind w:left="822" w:hanging="133"/>
              <w:rPr>
                <w:rFonts w:ascii="Arial" w:hAnsi="Arial" w:eastAsia="Arial" w:cs="Arial"/>
                <w:sz w:val="12"/>
                <w:szCs w:val="12"/>
              </w:rPr>
            </w:pPr>
            <w:r w:rsidRPr="00727FC6">
              <w:rPr>
                <w:rFonts w:ascii="Arial"/>
                <w:sz w:val="12"/>
              </w:rPr>
              <w:t>material</w:t>
            </w:r>
            <w:r w:rsidRPr="00727FC6">
              <w:rPr>
                <w:rFonts w:ascii="Arial"/>
                <w:spacing w:val="-1"/>
                <w:sz w:val="12"/>
              </w:rPr>
              <w:t xml:space="preserve"> </w:t>
            </w:r>
            <w:r w:rsidRPr="00727FC6">
              <w:rPr>
                <w:rFonts w:ascii="Arial"/>
                <w:sz w:val="12"/>
              </w:rPr>
              <w:t>change</w:t>
            </w:r>
          </w:p>
        </w:tc>
      </w:tr>
      <w:tr w:rsidRPr="00727FC6" w:rsidR="00382DBA" w:rsidTr="007B5E70" w14:paraId="7B15CC73" w14:textId="77777777">
        <w:trPr>
          <w:trHeight w:val="1969" w:hRule="exact"/>
        </w:trPr>
        <w:tc>
          <w:tcPr>
            <w:tcW w:w="4651" w:type="dxa"/>
            <w:gridSpan w:val="2"/>
            <w:tcBorders>
              <w:top w:val="single" w:color="000000" w:sz="4" w:space="0"/>
              <w:left w:val="single" w:color="000000" w:sz="4" w:space="0"/>
              <w:bottom w:val="single" w:color="000000" w:sz="4" w:space="0"/>
              <w:right w:val="nil"/>
            </w:tcBorders>
          </w:tcPr>
          <w:p w:rsidRPr="00727FC6" w:rsidR="00382DBA" w:rsidP="007B5E70" w:rsidRDefault="00382DBA" w14:paraId="288D4F47" w14:textId="77777777">
            <w:pPr>
              <w:pStyle w:val="TableParagraph"/>
              <w:spacing w:before="19"/>
              <w:ind w:left="187"/>
              <w:rPr>
                <w:rFonts w:ascii="Arial" w:hAnsi="Arial" w:eastAsia="Arial" w:cs="Arial"/>
                <w:sz w:val="18"/>
                <w:szCs w:val="18"/>
              </w:rPr>
            </w:pPr>
            <w:r w:rsidRPr="00727FC6">
              <w:rPr>
                <w:rFonts w:ascii="Arial"/>
                <w:b/>
                <w:sz w:val="18"/>
              </w:rPr>
              <w:t>4.   Name and Address of Reporting</w:t>
            </w:r>
            <w:r w:rsidRPr="00727FC6">
              <w:rPr>
                <w:rFonts w:ascii="Arial"/>
                <w:b/>
                <w:spacing w:val="-1"/>
                <w:sz w:val="18"/>
              </w:rPr>
              <w:t xml:space="preserve"> </w:t>
            </w:r>
            <w:r w:rsidRPr="00727FC6">
              <w:rPr>
                <w:rFonts w:ascii="Arial"/>
                <w:b/>
                <w:sz w:val="18"/>
              </w:rPr>
              <w:t>Entity:</w:t>
            </w:r>
          </w:p>
          <w:p w:rsidRPr="00727FC6" w:rsidR="00382DBA" w:rsidP="007B5E70" w:rsidRDefault="00126202" w14:paraId="5027161B" w14:textId="71BB4989">
            <w:pPr>
              <w:pStyle w:val="TableParagraph"/>
              <w:tabs>
                <w:tab w:val="left" w:pos="1670"/>
              </w:tabs>
              <w:spacing w:before="101"/>
              <w:ind w:left="817"/>
              <w:rPr>
                <w:rFonts w:ascii="Arial" w:hAnsi="Arial" w:eastAsia="Arial" w:cs="Arial"/>
                <w:sz w:val="12"/>
                <w:szCs w:val="12"/>
              </w:rPr>
            </w:pPr>
            <w:r w:rsidRPr="00727FC6">
              <w:rPr>
                <w:noProof/>
              </w:rPr>
              <mc:AlternateContent>
                <mc:Choice Requires="wpg">
                  <w:drawing>
                    <wp:anchor distT="0" distB="0" distL="114300" distR="114300" simplePos="0" relativeHeight="251680768" behindDoc="1" locked="0" layoutInCell="1" allowOverlap="1" wp14:editId="651F02CC" wp14:anchorId="0B14C7D8">
                      <wp:simplePos x="0" y="0"/>
                      <wp:positionH relativeFrom="page">
                        <wp:posOffset>318770</wp:posOffset>
                      </wp:positionH>
                      <wp:positionV relativeFrom="page">
                        <wp:posOffset>177800</wp:posOffset>
                      </wp:positionV>
                      <wp:extent cx="127000" cy="127000"/>
                      <wp:effectExtent l="0" t="0" r="25400" b="25400"/>
                      <wp:wrapNone/>
                      <wp:docPr id="319"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20"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1" style="position:absolute;margin-left:25.1pt;margin-top:14pt;width:10pt;height:10pt;z-index:-251635712;mso-position-horizontal-relative:page;mso-position-vertical-relative:page" coordsize="200,200" coordorigin="2504,3908" o:spid="_x0000_s1026" w14:anchorId="25318E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5CQQAAGoLAAAOAAAAZHJzL2Uyb0RvYy54bWykVtuOo0YQfY+Uf2jxmMgDbeMbGs9q5cso&#10;0mZ3pXU+oA3NRQGadOPLbJR/T1U12DBjT6wND9DQh+pTp7qr6vHDqcjZQWqTqXLh8AfPYbIMVZSV&#10;ycL5Y7sZzBxmalFGIlelXDgv0jgfnn7+6fFYBXKoUpVHUjMwUprgWC2ctK6rwHVNmMpCmAdVyRIm&#10;Y6ULUcOrTtxIiyNYL3J36HkT96h0VGkVSmPg68pOOk9kP45lWH+JYyNrli8c4FbTXdN9h3f36VEE&#10;iRZVmoUNDfEDLAqRlbDo2dRK1ILtdfbGVJGFWhkV1w+hKlwVx1koyQfwhnuvvHnWal+RL0lwTKqz&#10;TCDtK51+2Gz4+fBVsyxaOCM+d1gpCggSrcv4hKM8xyoJAPWsq2/VV219hOEnFf5pYNp9PY/viQWz&#10;3fF3FYFBsa8VyXOKdYEmwHF2oii8nKMgTzUL4SMfTj0PYhXCVDOmKIUphBL/Go4932EwO5p7MxvB&#10;MF03f8OmsL/iAPmJwC5KRBti6BXsN3OR1Pw/Sb+lopIUKYNitZIOgYuVdKOlxF3MZsQKlwdcq6jp&#10;ytmZQZgB1f9TyCuStHLeFEQE4d7Uz1JRRMThk6lJ5ySCEcU5ashvwY24yOFg/DpgHsPF6NacnjOM&#10;t7BfXLb12JE1MYBjccYMWwyZ8rk3Y5cwXmCjFgamCJReMwbboMtreoPXuIUhL/86r0mLeZ/XtIW9&#10;ywuS3j284MBZGPKaXefF+9qjVlcF413xCXVVMd7X/3YouwHY8uENcv0A3CbXjcA75PpBuE2uG4Ut&#10;n9wg14/Cza2Gee8chv5eg+RxPg0ibQ9IeCqbEwIjJrDSeZTdKmUwP20hFJCdtqMm/wAKj9MNMEiD&#10;4OldYKCKYAi2TW3vm+YQRIKP74ODrASfd+GgAazSOKyhoL4updphUEp3+I8IKlGjTu2QHSFdY0ZO&#10;7RO/F+ogt4oQ9aUIXNL1ZT4vuziyA/wuyHa+fVZkr8W16b+dbZ8WBZzA1j2Yt+uFuTLSBgD9pSJz&#10;dhz16uTVUm2yPCdt8hLlmIzGdrcYlWcRTqIURie7Za7ZQWCjQlcThB4MGoIyImOpFNG6Gdciy+0Y&#10;Fs9ps0H2b8KAdYA6kb/n3nw9W8/8gT+crAe+t1oNPm6W/mCy4dPxarRaLlf8H9zI3A/SLIpkieza&#10;roj795XIpj+z/cy5L+p50XN2Q9dbZ90+DRIZfGmf5B3UdFsgbUHfqegFiqVWts2DthQGqdLfHXaE&#10;Fm/hmL/2QkuH5b+VUPDn3PdhG9T04o+nWK11d2bXnRFlCKYWTu3AkcfhsrZ95L7SWZLCSpySQKk+&#10;QrcTZ1hMiZ9l1bxAz0EjaujIl6b5xI6x+06oS4v89C8AAAD//wMAUEsDBBQABgAIAAAAIQCqr55O&#10;3AAAAAcBAAAPAAAAZHJzL2Rvd25yZXYueG1sTI9BS8NAEIXvgv9hGcGb3SRaLTGTUop6KkJbQbxt&#10;k2kSmp0N2W2S/nunJz1+vMebb7LlZFs1UO8bxwjxLAJFXLiy4Qrha//+sADlg+HStI4J4UIelvnt&#10;TWbS0o28pWEXKiUj7FODUIfQpVr7oiZr/Mx1xJIdXW9NEOwrXfZmlHHb6iSKnrU1DcuF2nS0rqk4&#10;7c4W4WM04+oxfhs2p+P68rOff35vYkK8v5tWr6ACTeGvDFd9UYdcnA7uzKVXLcI8SqSJkCzkJclf&#10;rnxAeBLWeab/++e/AAAA//8DAFBLAQItABQABgAIAAAAIQC2gziS/gAAAOEBAAATAAAAAAAAAAAA&#10;AAAAAAAAAABbQ29udGVudF9UeXBlc10ueG1sUEsBAi0AFAAGAAgAAAAhADj9If/WAAAAlAEAAAsA&#10;AAAAAAAAAAAAAAAALwEAAF9yZWxzLy5yZWxzUEsBAi0AFAAGAAgAAAAhAD4VifkJBAAAagsAAA4A&#10;AAAAAAAAAAAAAAAALgIAAGRycy9lMm9Eb2MueG1sUEsBAi0AFAAGAAgAAAAhAKqvnk7cAAAABwEA&#10;AA8AAAAAAAAAAAAAAAAAYw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hllMEA&#10;AADcAAAADwAAAGRycy9kb3ducmV2LnhtbERPz0vDMBS+C/4P4QlexKadUKQ2G0NwDG92g9Hbo3k2&#10;Yc1LabKt/e/NQdjx4/tdb2Y3iCtNwXpWUGQ5COLOa8u9guPh6/UdRIjIGgfPpGChAJv140ONlfY3&#10;/qFrE3uRQjhUqMDEOFZShs6Qw5D5kThxv35yGBOceqknvKVwN8hVnpfSoeXUYHCkT0Pdubk4BS9z&#10;sd+1ZMeCvluzmMC2XE5KPT/N2w8QkeZ4F/+791rB2yrNT2fSE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IZZTBAAAA3AAAAA8AAAAAAAAAAAAAAAAAmAIAAGRycy9kb3du&#10;cmV2LnhtbFBLBQYAAAAABAAEAPUAAACGAwAAAAA=&#10;">
                        <v:path arrowok="t" o:connecttype="custom" o:connectlocs="0,4108;200,4108;200,3908;0,3908;0,4108" o:connectangles="0,0,0,0,0"/>
                      </v:shape>
                      <w10:wrap anchorx="page" anchory="page"/>
                    </v:group>
                  </w:pict>
                </mc:Fallback>
              </mc:AlternateContent>
            </w:r>
            <w:r w:rsidRPr="00727FC6">
              <w:rPr>
                <w:noProof/>
              </w:rPr>
              <mc:AlternateContent>
                <mc:Choice Requires="wpg">
                  <w:drawing>
                    <wp:anchor distT="0" distB="0" distL="114300" distR="114300" simplePos="0" relativeHeight="251648000" behindDoc="1" locked="0" layoutInCell="1" allowOverlap="1" wp14:editId="678397C1" wp14:anchorId="374369FC">
                      <wp:simplePos x="0" y="0"/>
                      <wp:positionH relativeFrom="page">
                        <wp:posOffset>876300</wp:posOffset>
                      </wp:positionH>
                      <wp:positionV relativeFrom="page">
                        <wp:posOffset>164465</wp:posOffset>
                      </wp:positionV>
                      <wp:extent cx="127000" cy="127000"/>
                      <wp:effectExtent l="0" t="0" r="25400" b="25400"/>
                      <wp:wrapNone/>
                      <wp:docPr id="31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2504" y="3908"/>
                                <a:chExt cx="200" cy="200"/>
                              </a:xfrm>
                            </wpg:grpSpPr>
                            <wps:wsp>
                              <wps:cNvPr id="318" name="Freeform 80"/>
                              <wps:cNvSpPr>
                                <a:spLocks/>
                              </wps:cNvSpPr>
                              <wps:spPr bwMode="auto">
                                <a:xfrm>
                                  <a:off x="2504" y="3908"/>
                                  <a:ext cx="200" cy="200"/>
                                </a:xfrm>
                                <a:custGeom>
                                  <a:avLst/>
                                  <a:gdLst>
                                    <a:gd name="T0" fmla="+- 0 2504 2504"/>
                                    <a:gd name="T1" fmla="*/ T0 w 200"/>
                                    <a:gd name="T2" fmla="+- 0 4108 3908"/>
                                    <a:gd name="T3" fmla="*/ 4108 h 200"/>
                                    <a:gd name="T4" fmla="+- 0 2704 2504"/>
                                    <a:gd name="T5" fmla="*/ T4 w 200"/>
                                    <a:gd name="T6" fmla="+- 0 4108 3908"/>
                                    <a:gd name="T7" fmla="*/ 4108 h 200"/>
                                    <a:gd name="T8" fmla="+- 0 2704 2504"/>
                                    <a:gd name="T9" fmla="*/ T8 w 200"/>
                                    <a:gd name="T10" fmla="+- 0 3908 3908"/>
                                    <a:gd name="T11" fmla="*/ 3908 h 200"/>
                                    <a:gd name="T12" fmla="+- 0 2504 2504"/>
                                    <a:gd name="T13" fmla="*/ T12 w 200"/>
                                    <a:gd name="T14" fmla="+- 0 3908 3908"/>
                                    <a:gd name="T15" fmla="*/ 3908 h 200"/>
                                    <a:gd name="T16" fmla="+- 0 2504 2504"/>
                                    <a:gd name="T17" fmla="*/ T16 w 200"/>
                                    <a:gd name="T18" fmla="+- 0 4108 3908"/>
                                    <a:gd name="T19" fmla="*/ 41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 style="position:absolute;margin-left:69pt;margin-top:12.95pt;width:10pt;height:10pt;z-index:-251668480;mso-position-horizontal-relative:page;mso-position-vertical-relative:page" coordsize="200,200" coordorigin="2504,3908" o:spid="_x0000_s1026" w14:anchorId="6B57E3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k2eBwQAAGkLAAAOAAAAZHJzL2Uyb0RvYy54bWykVtuO2zYQfS/QfyD02MIr0ZZvwnqDwJdF&#10;gTQJEPcDaIm6oJKokrTlTdF/73Ao2dKutTVSP0ik52h45gzJmccP5yInJy5VJsqVQx88h/AyFFFW&#10;Jivnj/1utHCI0qyMWC5KvnJeuHI+PP3802NdBXwsUpFHXBJwUqqgrlZOqnUVuK4KU14w9SAqXoIx&#10;FrJgGqYycSPJavBe5O7Y82ZuLWRUSRFypeDfjTU6T+g/jnmov8Sx4prkKwe4aXxKfB7M0316ZEEi&#10;WZVmYUOD/QCLgmUlLHpxtWGakaPM3rgqslAKJWL9EIrCFXGchRxjgGio9yqaZymOFcaSBHVSXWQC&#10;aV/p9MNuw8+nr5Jk0cqZ0LlDSlZAknBdshwbdeoqCQD0LKtv1VdpQ4ThJxH+qcDsvrabeWLB5FD/&#10;LiLwx45aoDrnWBbGBcRNzpiEl0sS+FmTEP6k47nnQapCMDVjTFKYQibNV+Op5zsErJOlt7AJDNNt&#10;8zXsCfupGRh+LLCLItGGmIkKtpu6Kqr+n6LfUlZxTJQyYl0Uhc1vFd1Jzs0mJgtkZZYHXKuo6srZ&#10;sRiYAtX/U8gbkrRyDgrCgvCo9DMXmBF2+qQ06pxEMMI8Rw35PUgaFzmci19HxCNmMXw0h+cCoy3s&#10;F5fsPVKTJgdwKi6YcYtBVz71FuSaxits0sLAFYLSW85gG3R5zQd4TVuY4eXf5jVrMe/zgiNiV3yX&#10;F6T9Hl7LFmZ4LW7zon3tjVY3BaNd8RF1UzHa1384ld0E7Ol4gFw/AcPkuhl4h1w/CcPkulnY09kA&#10;uX4WBrca7aahv9fg8ricBpa2ByQ8l80JgRFhptB5eLtVQpn7aQ+pgNtpP2nuH0CZ4zQABmkMeH4X&#10;GKgaMCTbXm3vu6aQRIRP74ODrAhfduGgAazSBCyhnr6upNIhUEkP5hsWVEwbndohqeG6Njdyat/m&#10;/0Kc+F4gQl+LwPW6vtrzsotDP8Dvimzt7btCfy2uvf5ba/u2KOAEvu7BvF0vzIXiNgEmXiwyl8CN&#10;Xp17tRS7LM9Rm7w0cswmU7tblMizyBiNFEomh3UuyYmZPgV/TRJ6MOgHygidpZxF22asWZbbMSye&#10;42aD279Jg6kD2Ij8vfSW28V24Y/88Ww78r3NZvRxt/ZHsx2dTzeTzXq9of+YjUz9IM2iiJeGXdsU&#10;Uf++Etm0Z7adubRFvSh6we7w9zZYt08DRYZY2jdGBzXdFkhb0A8ieoFiKYXt8qArhUEq5HeH1NDh&#10;rRz115FJ7pD8txIK/pL6PmwDjRN/Oh/DRHYth66FlSG4WjnagSNvhmtt28hjJbMkhZUoXgKl+Ajd&#10;TpyZYor8LKtmAj0HjrCfw1ia3tM0jN05oq4d8tO/AAAA//8DAFBLAwQUAAYACAAAACEADkpLm94A&#10;AAAJAQAADwAAAGRycy9kb3ducmV2LnhtbEyPQUvDQBCF74L/YRnBm92kNdLGbEop6qkItoL0Ns1O&#10;k9DsbMhuk/Tfuznp8b15vPleth5NI3rqXG1ZQTyLQBAXVtdcKvg+vD8tQTiPrLGxTApu5GCd399l&#10;mGo78Bf1e1+KUMIuRQWV920qpSsqMuhmtiUOt7PtDPogu1LqDodQbho5j6IXabDm8KHClrYVFZf9&#10;1Sj4GHDYLOK3fnc5b2/HQ/L5s4tJqceHcfMKwtPo/8Iw4Qd0yAPTyV5ZO9EEvViGLV7BPFmBmALJ&#10;ZJwUPAdD5pn8vyD/BQAA//8DAFBLAQItABQABgAIAAAAIQC2gziS/gAAAOEBAAATAAAAAAAAAAAA&#10;AAAAAAAAAABbQ29udGVudF9UeXBlc10ueG1sUEsBAi0AFAAGAAgAAAAhADj9If/WAAAAlAEAAAsA&#10;AAAAAAAAAAAAAAAALwEAAF9yZWxzLy5yZWxzUEsBAi0AFAAGAAgAAAAhAKgCTZ4HBAAAaQsAAA4A&#10;AAAAAAAAAAAAAAAALgIAAGRycy9lMm9Eb2MueG1sUEsBAi0AFAAGAAgAAAAhAA5KS5veAAAACQEA&#10;AA8AAAAAAAAAAAAAAAAAYQYAAGRycy9kb3ducmV2LnhtbFBLBQYAAAAABAAEAPMAAABsBwAAAAA=&#10;">
                      <v:shape id="Freeform 80" style="position:absolute;left:2504;top:3908;width:200;height:200;visibility:visible;mso-wrap-style:square;v-text-anchor:top" coordsize="200,200" o:spid="_x0000_s1027" filled="f" strokeweight=".5pt" path="m,200r200,l200,,,,,20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jL78A&#10;AADcAAAADwAAAGRycy9kb3ducmV2LnhtbERPTYvCMBC9L/gfwgheFk3rgkg1iggr4m1VEG9DMzbB&#10;ZlKarLb/3hwEj4/3vVx3rhYPaoP1rCCfZCCIS68tVwrOp9/xHESIyBprz6SgpwDr1eBriYX2T/6j&#10;xzFWIoVwKFCBibEppAylIYdh4hvixN186zAm2FZSt/hM4a6W0yybSYeWU4PBhraGyvvx3yn47vL9&#10;7kq2yelwNb0JbGf9RanRsNssQETq4kf8du+1gp88rU1n0hG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UqMvvwAAANwAAAAPAAAAAAAAAAAAAAAAAJgCAABkcnMvZG93bnJl&#10;di54bWxQSwUGAAAAAAQABAD1AAAAhAMAAAAA&#10;">
                        <v:path arrowok="t" o:connecttype="custom" o:connectlocs="0,4108;200,4108;200,3908;0,3908;0,4108" o:connectangles="0,0,0,0,0"/>
                      </v:shape>
                      <w10:wrap anchorx="page" anchory="page"/>
                    </v:group>
                  </w:pict>
                </mc:Fallback>
              </mc:AlternateContent>
            </w:r>
            <w:r w:rsidRPr="00727FC6" w:rsidR="00382DBA">
              <w:rPr>
                <w:rFonts w:ascii="Arial"/>
                <w:w w:val="95"/>
                <w:sz w:val="12"/>
              </w:rPr>
              <w:t>Prime</w:t>
            </w:r>
            <w:r w:rsidRPr="00727FC6" w:rsidR="00382DBA">
              <w:rPr>
                <w:rFonts w:ascii="Arial"/>
                <w:w w:val="95"/>
                <w:sz w:val="12"/>
              </w:rPr>
              <w:tab/>
            </w:r>
            <w:r w:rsidRPr="00727FC6" w:rsidR="00382DBA">
              <w:rPr>
                <w:rFonts w:ascii="Arial"/>
                <w:sz w:val="12"/>
              </w:rPr>
              <w:t>SubAwardee</w:t>
            </w:r>
          </w:p>
          <w:p w:rsidRPr="00727FC6" w:rsidR="00382DBA" w:rsidP="007B5E70" w:rsidRDefault="00126202" w14:paraId="0687F64F" w14:textId="4A64C25F">
            <w:pPr>
              <w:pStyle w:val="TableParagraph"/>
              <w:spacing w:before="7"/>
              <w:rPr>
                <w:rFonts w:ascii="Arial" w:hAnsi="Arial" w:eastAsia="Arial" w:cs="Arial"/>
                <w:sz w:val="10"/>
                <w:szCs w:val="10"/>
              </w:rPr>
            </w:pPr>
            <w:r w:rsidRPr="00727FC6">
              <w:rPr>
                <w:noProof/>
              </w:rPr>
              <mc:AlternateContent>
                <mc:Choice Requires="wpg">
                  <w:drawing>
                    <wp:anchor distT="0" distB="0" distL="114300" distR="114300" simplePos="0" relativeHeight="251649024" behindDoc="1" locked="0" layoutInCell="1" allowOverlap="1" wp14:editId="327194C3" wp14:anchorId="3045AB16">
                      <wp:simplePos x="0" y="0"/>
                      <wp:positionH relativeFrom="page">
                        <wp:posOffset>458470</wp:posOffset>
                      </wp:positionH>
                      <wp:positionV relativeFrom="page">
                        <wp:posOffset>332105</wp:posOffset>
                      </wp:positionV>
                      <wp:extent cx="2781300" cy="165100"/>
                      <wp:effectExtent l="0" t="0" r="19050" b="25400"/>
                      <wp:wrapNone/>
                      <wp:docPr id="315"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801" y="4207"/>
                                <a:chExt cx="4380" cy="260"/>
                              </a:xfrm>
                            </wpg:grpSpPr>
                            <wps:wsp>
                              <wps:cNvPr id="316" name="Freeform 82"/>
                              <wps:cNvSpPr>
                                <a:spLocks/>
                              </wps:cNvSpPr>
                              <wps:spPr bwMode="auto">
                                <a:xfrm>
                                  <a:off x="1801" y="4207"/>
                                  <a:ext cx="4380" cy="260"/>
                                </a:xfrm>
                                <a:custGeom>
                                  <a:avLst/>
                                  <a:gdLst>
                                    <a:gd name="T0" fmla="+- 0 1801 1801"/>
                                    <a:gd name="T1" fmla="*/ T0 w 4380"/>
                                    <a:gd name="T2" fmla="+- 0 4467 4207"/>
                                    <a:gd name="T3" fmla="*/ 4467 h 260"/>
                                    <a:gd name="T4" fmla="+- 0 6180 1801"/>
                                    <a:gd name="T5" fmla="*/ T4 w 4380"/>
                                    <a:gd name="T6" fmla="+- 0 4467 4207"/>
                                    <a:gd name="T7" fmla="*/ 4467 h 260"/>
                                    <a:gd name="T8" fmla="+- 0 6180 1801"/>
                                    <a:gd name="T9" fmla="*/ T8 w 4380"/>
                                    <a:gd name="T10" fmla="+- 0 4207 4207"/>
                                    <a:gd name="T11" fmla="*/ 4207 h 260"/>
                                    <a:gd name="T12" fmla="+- 0 1801 1801"/>
                                    <a:gd name="T13" fmla="*/ T12 w 4380"/>
                                    <a:gd name="T14" fmla="+- 0 4207 4207"/>
                                    <a:gd name="T15" fmla="*/ 4207 h 260"/>
                                    <a:gd name="T16" fmla="+- 0 1801 1801"/>
                                    <a:gd name="T17" fmla="*/ T16 w 4380"/>
                                    <a:gd name="T18" fmla="+- 0 4467 4207"/>
                                    <a:gd name="T19" fmla="*/ 4467 h 260"/>
                                  </a:gdLst>
                                  <a:ahLst/>
                                  <a:cxnLst>
                                    <a:cxn ang="0">
                                      <a:pos x="T1" y="T3"/>
                                    </a:cxn>
                                    <a:cxn ang="0">
                                      <a:pos x="T5" y="T7"/>
                                    </a:cxn>
                                    <a:cxn ang="0">
                                      <a:pos x="T9" y="T11"/>
                                    </a:cxn>
                                    <a:cxn ang="0">
                                      <a:pos x="T13" y="T15"/>
                                    </a:cxn>
                                    <a:cxn ang="0">
                                      <a:pos x="T17" y="T19"/>
                                    </a:cxn>
                                  </a:cxnLst>
                                  <a:rect l="0" t="0" r="r" b="b"/>
                                  <a:pathLst>
                                    <a:path w="4380" h="260">
                                      <a:moveTo>
                                        <a:pt x="0" y="260"/>
                                      </a:moveTo>
                                      <a:lnTo>
                                        <a:pt x="4379" y="260"/>
                                      </a:lnTo>
                                      <a:lnTo>
                                        <a:pt x="437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style="position:absolute;margin-left:36.1pt;margin-top:26.15pt;width:219pt;height:13pt;z-index:-251667456;mso-position-horizontal-relative:page;mso-position-vertical-relative:page" coordsize="4380,260" coordorigin="1801,4207" o:spid="_x0000_s1026" w14:anchorId="12DE60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mLDFQQAAHQLAAAOAAAAZHJzL2Uyb0RvYy54bWykVm2PmzgQ/l6p/8Hi452yYEJIgjZbVXlZ&#10;VerdVWruBzhgXlTAnE1C9k733288YAK7S7vq5QPY8cN45nnsmbn/cC1ycuFSZaLcWPTOsQgvQxFl&#10;ZbKx/jweZiuLqJqVEctFyTfWE1fWh4f37+6bKuCuSEUecUnASKmCptpYaV1XgW2rMOUFU3ei4iUs&#10;xkIWrIapTOxIsgasF7ntOo5vN0JGlRQhVwr+3bWL1gPaj2Me1n/EseI1yTcW+FbjU+LzpJ/2wz0L&#10;EsmqNAs7N9hPeFGwrIRNe1M7VjNyltkLU0UWSqFEXN+ForBFHGchxxggGuo8i+ZRinOFsSRBk1Q9&#10;TUDtM55+2mz4++WLJFm0seZ0YZGSFSAS7kvWyE5TJQGAHmX1tfoi2xBh+FmE3xSQZz9f1/OkBZNT&#10;85uIwB471wLZucay0CYgbnJFEZ56Efi1JiH86S5XdO6AViGsUX9BYYwqhSlIqT+jK4daBFY911ma&#10;tX33uTdfdd+6Pn5os6DdFl3tXNPnAw6cunGq/h+nX1NWcZRKabp6Tn3D6UFyro8xWbnaZb094Ayn&#10;akjoYEXDFPD+Qypf4cQQOs0IC8Kzqh+5QFHY5bOq2/sQwQiljroTcQRO4yKHq/HrjDhE74aP7v70&#10;MNClhf1ik6NDGoKbd0aNLdeA0Jbn+UtyUzLpbc0NDGwhKCWdpHDNepRnUGjMB89edQzO9s0xb8Ix&#10;EGsQ5KRjSwP7rmOQ+AbGJh1bG5hmbDXhGB3Tr9l6lTI65B9Rr3JGxwpMqzmU4EjdKe/GGkx7NxTh&#10;O96NZZj2bqjDkfpT3o2FmFSVDpUYnzdIIYm5Eiw1tyS8lt01gRFhuuA5mOUqoXSaOrZJ6jjXlwRM&#10;AErfqQkwcAMZ7Yj57IdgcFWDQe63mKYgI8IXb4MDrwhfD+GtT13AEurq84oqLQIV9aS/YUHFas2T&#10;GZIGkjUm5hQSPORlvVCICz8KhNS3anDL2rf1vBzivPmyjf8GNQDzrtBgDzR1wCybdwuDuwXhvgXz&#10;csMwF4q3GuiQUec+dk3ZIL+W4pDlOdKTl5oRf75omVAizyK9qMlQMjltc0kuTLcs+Ot0GMGgNSgj&#10;NJZyFu27cc2yvB3D5jmeNygDnRK6IGBP8s/aWe9X+5U381x/P/Oc3W728bD1Zv6BLhe7+W673dF/&#10;tUjUC9IsinipvTP9EfXeViu7Tq3tbPoOaRTFKNgD/l4Ga4/dQJIhFvPG6KC4t5WyLa0nET1B1ZSi&#10;bfigQYVBKuTfFmmg2dtY6q8zk9wi+acSKv+aeh4cgxon3mLpwkQOV07DFVaGYGpj1Rbcej3c1m1H&#10;ea5klqSwE8UDXoqP0PjEmS6q6F/rVTeB5gNH2NphLF0bqnvH4RxRt2b54T8AAAD//wMAUEsDBBQA&#10;BgAIAAAAIQAW4MUl3gAAAAgBAAAPAAAAZHJzL2Rvd25yZXYueG1sTI9NS8NAEIbvgv9hGcGb3XwQ&#10;LWk2pRT1VARbQXrbZqdJaHY2ZLdJ+u8dT3qceV7eeaZYz7YTIw6+daQgXkQgkCpnWqoVfB3enpYg&#10;fNBkdOcIFdzQw7q8vyt0btxEnzjuQy24hHyuFTQh9LmUvmrQar9wPRKzsxusDjwOtTSDnrjcdjKJ&#10;omdpdUt8odE9bhusLvurVfA+6WmTxq/j7nLe3o6H7ON7F6NSjw/zZgUi4Bz+wvCrz+pQstPJXcl4&#10;0Sl4SRJOKsiSFATzLI54cWKwTEGWhfz/QPkDAAD//wMAUEsBAi0AFAAGAAgAAAAhALaDOJL+AAAA&#10;4QEAABMAAAAAAAAAAAAAAAAAAAAAAFtDb250ZW50X1R5cGVzXS54bWxQSwECLQAUAAYACAAAACEA&#10;OP0h/9YAAACUAQAACwAAAAAAAAAAAAAAAAAvAQAAX3JlbHMvLnJlbHNQSwECLQAUAAYACAAAACEA&#10;I0ZiwxUEAAB0CwAADgAAAAAAAAAAAAAAAAAuAgAAZHJzL2Uyb0RvYy54bWxQSwECLQAUAAYACAAA&#10;ACEAFuDFJd4AAAAIAQAADwAAAAAAAAAAAAAAAABvBgAAZHJzL2Rvd25yZXYueG1sUEsFBgAAAAAE&#10;AAQA8wAAAHoHAAAAAA==&#10;">
                      <v:shape id="Freeform 82" style="position:absolute;left:1801;top:4207;width:4380;height:260;visibility:visible;mso-wrap-style:square;v-text-anchor:top" coordsize="4380,260" o:spid="_x0000_s1027" filled="f" strokeweight=".5pt" path="m,260r4379,l437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HjjcQA&#10;AADcAAAADwAAAGRycy9kb3ducmV2LnhtbESPX2vCMBTF3wd+h3AF32ZaBZFqlCIog83BVHy+NNe2&#10;tLlpm9h2334ZDPZ4OH9+nO1+NLXoqXOlZQXxPAJBnFldcq7gdj2+rkE4j6yxtkwKvsnBfjd52WKi&#10;7cBf1F98LsIIuwQVFN43iZQuK8igm9uGOHgP2xn0QXa51B0OYdzUchFFK2mw5EAosKFDQVl1eZoA&#10;OWNb1df2432dPT/P7T1fpKdUqdl0TDcgPI3+P/zXftMKlvEKfs+EIy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B443EAAAA3AAAAA8AAAAAAAAAAAAAAAAAmAIAAGRycy9k&#10;b3ducmV2LnhtbFBLBQYAAAAABAAEAPUAAACJAwAAAAA=&#10;">
                        <v:path arrowok="t" o:connecttype="custom" o:connectlocs="0,4467;4379,4467;4379,4207;0,4207;0,4467" o:connectangles="0,0,0,0,0"/>
                      </v:shape>
                      <w10:wrap anchorx="page" anchory="page"/>
                    </v:group>
                  </w:pict>
                </mc:Fallback>
              </mc:AlternateContent>
            </w:r>
          </w:p>
          <w:p w:rsidRPr="00727FC6" w:rsidR="007B5E70" w:rsidP="00BB3B07" w:rsidRDefault="00382DBA" w14:paraId="2900E8C7"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Name</w:t>
            </w:r>
          </w:p>
          <w:p w:rsidRPr="00727FC6" w:rsidR="00382DBA" w:rsidP="007B5E70" w:rsidRDefault="00126202" w14:paraId="22EED6FD" w14:textId="29C9EA6D">
            <w:pPr>
              <w:pStyle w:val="TableParagraph"/>
              <w:spacing w:before="9"/>
              <w:rPr>
                <w:rFonts w:ascii="Arial" w:hAnsi="Arial" w:eastAsia="Arial" w:cs="Arial"/>
                <w:sz w:val="17"/>
                <w:szCs w:val="17"/>
              </w:rPr>
            </w:pPr>
            <w:r w:rsidRPr="00727FC6">
              <w:rPr>
                <w:noProof/>
              </w:rPr>
              <mc:AlternateContent>
                <mc:Choice Requires="wpg">
                  <w:drawing>
                    <wp:anchor distT="0" distB="0" distL="114300" distR="114300" simplePos="0" relativeHeight="251650048" behindDoc="1" locked="0" layoutInCell="1" allowOverlap="1" wp14:editId="52C34F66" wp14:anchorId="7BC129DB">
                      <wp:simplePos x="0" y="0"/>
                      <wp:positionH relativeFrom="page">
                        <wp:posOffset>458470</wp:posOffset>
                      </wp:positionH>
                      <wp:positionV relativeFrom="page">
                        <wp:posOffset>553085</wp:posOffset>
                      </wp:positionV>
                      <wp:extent cx="2590800" cy="165100"/>
                      <wp:effectExtent l="0" t="0" r="19050" b="25400"/>
                      <wp:wrapNone/>
                      <wp:docPr id="31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11" y="4550"/>
                                <a:chExt cx="4080" cy="260"/>
                              </a:xfrm>
                            </wpg:grpSpPr>
                            <wps:wsp>
                              <wps:cNvPr id="314" name="Freeform 84"/>
                              <wps:cNvSpPr>
                                <a:spLocks/>
                              </wps:cNvSpPr>
                              <wps:spPr bwMode="auto">
                                <a:xfrm>
                                  <a:off x="1811" y="4550"/>
                                  <a:ext cx="4080" cy="260"/>
                                </a:xfrm>
                                <a:custGeom>
                                  <a:avLst/>
                                  <a:gdLst>
                                    <a:gd name="T0" fmla="+- 0 1811 1811"/>
                                    <a:gd name="T1" fmla="*/ T0 w 4080"/>
                                    <a:gd name="T2" fmla="+- 0 4809 4550"/>
                                    <a:gd name="T3" fmla="*/ 4809 h 260"/>
                                    <a:gd name="T4" fmla="+- 0 5890 1811"/>
                                    <a:gd name="T5" fmla="*/ T4 w 4080"/>
                                    <a:gd name="T6" fmla="+- 0 4809 4550"/>
                                    <a:gd name="T7" fmla="*/ 4809 h 260"/>
                                    <a:gd name="T8" fmla="+- 0 5890 1811"/>
                                    <a:gd name="T9" fmla="*/ T8 w 4080"/>
                                    <a:gd name="T10" fmla="+- 0 4550 4550"/>
                                    <a:gd name="T11" fmla="*/ 4550 h 260"/>
                                    <a:gd name="T12" fmla="+- 0 1811 1811"/>
                                    <a:gd name="T13" fmla="*/ T12 w 4080"/>
                                    <a:gd name="T14" fmla="+- 0 4550 4550"/>
                                    <a:gd name="T15" fmla="*/ 4550 h 260"/>
                                    <a:gd name="T16" fmla="+- 0 1811 1811"/>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36.1pt;margin-top:43.55pt;width:204pt;height:13pt;z-index:-251666432;mso-position-horizontal-relative:page;mso-position-vertical-relative:page" coordsize="4080,260" coordorigin="1811,4550" o:spid="_x0000_s1026" w14:anchorId="7A2CC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DOFQQAAHQLAAAOAAAAZHJzL2Uyb0RvYy54bWykVm2PozYQ/l6p/8HiY6sskJCEoM2eTnlZ&#10;Vbr2TrrcD3DAvKiAqe2E3Vb97x2PMSHZpY2u+QB25mE88zy2Zx4/vFQlOTMhC16vHf/BcwirY54U&#10;dbZ2vh32k9AhUtE6oSWv2dp5ZdL58PTjD49tE7Epz3mZMEHASS2jtlk7uVJN5LoyzllF5QNvWA3G&#10;lIuKKpiKzE0EbcF7VbpTz1u4LRdJI3jMpIR/t8boPKH/NGWx+pymkilSrh2ITeFT4POon+7TI40y&#10;QZu8iLsw6HdEUdGihkV7V1uqKDmJ4o2rqogFlzxVDzGvXJ6mRcwwB8jG926yeRb81GAuWdRmTU8T&#10;UHvD03e7jX87fxGkSNbOzJ85pKYViITrkjDU7LRNFgHoWTRfmy/CpAjDTzz+XYLZvbXreWbA5Nj+&#10;yhPwR0+KIzsvqai0C8ibvKAIr70I7EWRGP6czlde6IFWMdj8xdyHMaoU5yCl/swPfd8hYA3m8962&#10;6z4P4GPz7XSBRpdGZlkMtQtN5wUbTl44lf+P0685bRhKJTVdPaeB5XQvGNPbmISBoRVxllM5JHRg&#10;0VFK4P0/qXyHE0voOCM0ik9SPTOOotDzJ6nMeUhghFIn3Y44AKdpVcLR+HlCPKJXw0d3fnoY6GJg&#10;P7nk4JGW4OKdU+trakHoKwi9FbkomfW+YDv2vhCUk05SOGY9CggeBDYPVya628DmFqYDC0YCW1jQ&#10;vwe2tDDwNR4YXHz3BLayMB1YOBKYf02/ZutdyvS5uHCmUe9y5l8rMK7mUIKDPx2L7lqD8eiGIiDq&#10;/eiuZRiPbqjDwV+MRXctxOh284dKXMsKV0hmjwTN7SmJX+rumMCIUF3wPLzlGi71NXUwl9Rhpvci&#10;uACUPlMjYOAGbrTD8i4whKrBIPc9rvXFjvD5fXDgFeGrIdwk0CUsoK7eVlThEKioR/0NjRqqNE92&#10;SFq4rPFizuGCh3tZGyp+ZgeOEHWpBnD9d8te7GU9xAXe0uR/gVqAfTfosAfaOmDN9m1gcLYg3Xsw&#10;bxeMSy6Z0UCnjDr3uWvKBvdrzfdFWSI9Za0ZWcygfOn8JS+LRBtxIrLjphTkTHXLgr+OkCsYtAZ1&#10;gs5yRpNdN1a0KM0YFi9xv0EZ6JTQBQF7kr9W3moX7sJgEkwXu0ngbbeTj/tNMFns/eV8O9tuNlv/&#10;bx2aH0R5kSSs1tHZ/sgP7quVXadmOpu+Q7rKQg6T3ePvbbLudRhIMuRi35gdFHdTKU1lP/LkFaqm&#10;4KbhgwYVBjkXfzqkhWZv7cg/TlQwh5S/1FD5V34QwDZQOAnmyylMxNByHFpoHYOrtaMcOPV6uFGm&#10;ozw1oshyWMlHWWv+ERqftNBFFeMzUXUTaD5whK0d5tK1obp3HM4RdWmWn/4BAAD//wMAUEsDBBQA&#10;BgAIAAAAIQDKm8pD3wAAAAkBAAAPAAAAZHJzL2Rvd25yZXYueG1sTI/BSsNAEIbvgu+wTMGb3Wyq&#10;NqTZlFLUUxHaCuJtmkyT0OxuyG6T9O0dT3qc+T/++SZbT6YVA/W+cVaDmkcgyBaubGyl4fP49piA&#10;8AFtia2zpOFGHtb5/V2GaelGu6fhECrBJdanqKEOoUul9EVNBv3cdWQ5O7veYOCxr2TZ48jlppVx&#10;FL1Ig43lCzV2tK2puByuRsP7iONmoV6H3eW8vX0fnz++doq0fphNmxWIQFP4g+FXn9UhZ6eTu9rS&#10;i1bDMo6Z1JAsFQjOn5KIFycG1UKBzDP5/4P8BwAA//8DAFBLAQItABQABgAIAAAAIQC2gziS/gAA&#10;AOEBAAATAAAAAAAAAAAAAAAAAAAAAABbQ29udGVudF9UeXBlc10ueG1sUEsBAi0AFAAGAAgAAAAh&#10;ADj9If/WAAAAlAEAAAsAAAAAAAAAAAAAAAAALwEAAF9yZWxzLy5yZWxzUEsBAi0AFAAGAAgAAAAh&#10;ALcMoM4VBAAAdAsAAA4AAAAAAAAAAAAAAAAALgIAAGRycy9lMm9Eb2MueG1sUEsBAi0AFAAGAAgA&#10;AAAhAMqbykPfAAAACQEAAA8AAAAAAAAAAAAAAAAAbwYAAGRycy9kb3ducmV2LnhtbFBLBQYAAAAA&#10;BAAEAPMAAAB7BwAAAAA=&#10;">
                      <v:shape id="Freeform 84" style="position:absolute;left:1811;top:455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6JCMQA&#10;AADcAAAADwAAAGRycy9kb3ducmV2LnhtbESPX2vCMBTF34V9h3AHvs20KkOqUaagiLgH68A9Xpu7&#10;ttjclCRq9+0XYeDj4fz5cWaLzjTiRs7XlhWkgwQEcWF1zaWCr+P6bQLCB2SNjWVS8EseFvOX3gwz&#10;be98oFseShFH2GeooAqhzaT0RUUG/cC2xNH7sc5giNKVUju8x3HTyGGSvEuDNUdChS2tKiou+dVE&#10;iKmH5edpd0lX59Fmqff2hO5bqf5r9zEFEagLz/B/e6sVjNIxP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uiQjEAAAA3AAAAA8AAAAAAAAAAAAAAAAAmAIAAGRycy9k&#10;b3ducmV2LnhtbFBLBQYAAAAABAAEAPUAAACJAwAAAAA=&#10;">
                        <v:path arrowok="t" o:connecttype="custom" o:connectlocs="0,4809;4079,4809;4079,4550;0,4550;0,4809" o:connectangles="0,0,0,0,0"/>
                      </v:shape>
                      <w10:wrap anchorx="page" anchory="page"/>
                    </v:group>
                  </w:pict>
                </mc:Fallback>
              </mc:AlternateContent>
            </w:r>
          </w:p>
          <w:p w:rsidRPr="00727FC6" w:rsidR="007B5E70" w:rsidP="00BB3B07" w:rsidRDefault="00382DBA" w14:paraId="3FBA6055" w14:textId="77777777">
            <w:pPr>
              <w:pStyle w:val="TableParagraph"/>
              <w:numPr>
                <w:ilvl w:val="0"/>
                <w:numId w:val="132"/>
              </w:numPr>
              <w:tabs>
                <w:tab w:val="left" w:pos="203"/>
              </w:tabs>
              <w:ind w:hanging="80"/>
              <w:rPr>
                <w:rFonts w:ascii="Arial" w:hAnsi="Arial" w:eastAsia="Arial" w:cs="Arial"/>
                <w:sz w:val="12"/>
                <w:szCs w:val="12"/>
              </w:rPr>
            </w:pPr>
            <w:r w:rsidRPr="00727FC6">
              <w:rPr>
                <w:rFonts w:ascii="Arial"/>
                <w:i/>
                <w:sz w:val="12"/>
              </w:rPr>
              <w:t>Street 1</w:t>
            </w:r>
          </w:p>
          <w:p w:rsidRPr="00727FC6" w:rsidR="00382DBA" w:rsidP="007B5E70" w:rsidRDefault="00126202" w14:paraId="6C0E6E19" w14:textId="764ECBF4">
            <w:pPr>
              <w:pStyle w:val="TableParagraph"/>
              <w:spacing w:before="10"/>
              <w:rPr>
                <w:rFonts w:ascii="Arial" w:hAnsi="Arial" w:eastAsia="Arial" w:cs="Arial"/>
                <w:sz w:val="17"/>
                <w:szCs w:val="17"/>
              </w:rPr>
            </w:pPr>
            <w:r w:rsidRPr="00727FC6">
              <w:rPr>
                <w:noProof/>
              </w:rPr>
              <mc:AlternateContent>
                <mc:Choice Requires="wpg">
                  <w:drawing>
                    <wp:anchor distT="0" distB="0" distL="114300" distR="114300" simplePos="0" relativeHeight="251652096" behindDoc="1" locked="0" layoutInCell="1" allowOverlap="1" wp14:editId="7D3506B2" wp14:anchorId="3C6F9F9C">
                      <wp:simplePos x="0" y="0"/>
                      <wp:positionH relativeFrom="page">
                        <wp:posOffset>455295</wp:posOffset>
                      </wp:positionH>
                      <wp:positionV relativeFrom="page">
                        <wp:posOffset>770890</wp:posOffset>
                      </wp:positionV>
                      <wp:extent cx="1677035" cy="165100"/>
                      <wp:effectExtent l="0" t="0" r="18415" b="25400"/>
                      <wp:wrapNone/>
                      <wp:docPr id="31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7035" cy="165100"/>
                                <a:chOff x="1801" y="4893"/>
                                <a:chExt cx="2641" cy="260"/>
                              </a:xfrm>
                            </wpg:grpSpPr>
                            <wps:wsp>
                              <wps:cNvPr id="312" name="Freeform 88"/>
                              <wps:cNvSpPr>
                                <a:spLocks/>
                              </wps:cNvSpPr>
                              <wps:spPr bwMode="auto">
                                <a:xfrm>
                                  <a:off x="1801" y="4893"/>
                                  <a:ext cx="2641" cy="260"/>
                                </a:xfrm>
                                <a:custGeom>
                                  <a:avLst/>
                                  <a:gdLst>
                                    <a:gd name="T0" fmla="+- 0 1801 1801"/>
                                    <a:gd name="T1" fmla="*/ T0 w 2641"/>
                                    <a:gd name="T2" fmla="+- 0 5152 4893"/>
                                    <a:gd name="T3" fmla="*/ 5152 h 260"/>
                                    <a:gd name="T4" fmla="+- 0 4442 1801"/>
                                    <a:gd name="T5" fmla="*/ T4 w 2641"/>
                                    <a:gd name="T6" fmla="+- 0 5152 4893"/>
                                    <a:gd name="T7" fmla="*/ 5152 h 260"/>
                                    <a:gd name="T8" fmla="+- 0 4442 1801"/>
                                    <a:gd name="T9" fmla="*/ T8 w 2641"/>
                                    <a:gd name="T10" fmla="+- 0 4893 4893"/>
                                    <a:gd name="T11" fmla="*/ 4893 h 260"/>
                                    <a:gd name="T12" fmla="+- 0 1801 1801"/>
                                    <a:gd name="T13" fmla="*/ T12 w 2641"/>
                                    <a:gd name="T14" fmla="+- 0 4893 4893"/>
                                    <a:gd name="T15" fmla="*/ 4893 h 260"/>
                                    <a:gd name="T16" fmla="+- 0 1801 1801"/>
                                    <a:gd name="T17" fmla="*/ T16 w 2641"/>
                                    <a:gd name="T18" fmla="+- 0 5152 4893"/>
                                    <a:gd name="T19" fmla="*/ 5152 h 260"/>
                                  </a:gdLst>
                                  <a:ahLst/>
                                  <a:cxnLst>
                                    <a:cxn ang="0">
                                      <a:pos x="T1" y="T3"/>
                                    </a:cxn>
                                    <a:cxn ang="0">
                                      <a:pos x="T5" y="T7"/>
                                    </a:cxn>
                                    <a:cxn ang="0">
                                      <a:pos x="T9" y="T11"/>
                                    </a:cxn>
                                    <a:cxn ang="0">
                                      <a:pos x="T13" y="T15"/>
                                    </a:cxn>
                                    <a:cxn ang="0">
                                      <a:pos x="T17" y="T19"/>
                                    </a:cxn>
                                  </a:cxnLst>
                                  <a:rect l="0" t="0" r="r" b="b"/>
                                  <a:pathLst>
                                    <a:path w="2641" h="260">
                                      <a:moveTo>
                                        <a:pt x="0" y="259"/>
                                      </a:moveTo>
                                      <a:lnTo>
                                        <a:pt x="2641" y="259"/>
                                      </a:lnTo>
                                      <a:lnTo>
                                        <a:pt x="264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style="position:absolute;margin-left:35.85pt;margin-top:60.7pt;width:132.05pt;height:13pt;z-index:-251664384;mso-position-horizontal-relative:page;mso-position-vertical-relative:page" coordsize="2641,260" coordorigin="1801,4893" o:spid="_x0000_s1026" w14:anchorId="3F1E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iFgQAAHQLAAAOAAAAZHJzL2Uyb0RvYy54bWykVm2PozYQ/l6p/8HiY6ssmBCSoM2eTnlZ&#10;Vbq2J136AxwwLypgapOXbdX/3vEYE5Jd7lbXfAA78zB+5hnbM48fLlVJTlyqQtQrhz54DuF1LJKi&#10;zlbOH/vdZOEQ1bI6YaWo+cp54cr58PTjD4/nJuK+yEWZcEnASa2ic7Ny8rZtItdVcc4rph5Ew2sw&#10;pkJWrIWpzNxEsjN4r0rX97zQPQuZNFLEXCn4d2OMzhP6T1Met7+nqeItKVcOcGvxKfF50E/36ZFF&#10;mWRNXsQdDfYdLCpW1LBo72rDWkaOsnjlqipiKZRI24dYVK5I0yLmGANEQ727aJ6lODYYSxads6aX&#10;CaS90+m73ca/nT5LUiQrZ0qpQ2pWQZJwXbIItDrnJosA9CybL81naUKE4ScR/6nA7N7b9TwzYHI4&#10;/yoS8MeOrUB1LqmstAuIm1wwCS99EvilJTH8ScP53JvOHBKDjYYz6nVZinNIpf6MLjygCtZgsZya&#10;DMb5tvvcDwMw6m/9ED90WWSWRaodNR0XbDh11VT9P02/5KzhmCql5eo19a2mO8m53sZksTCyIs5q&#10;qoaCDiyapQLdvynlG5pYQccVYVF8VO0zF5gUdvqkWnMeEhhhqpNuR+zh7KRVCUfj5wnxiF4NH935&#10;6WEgvYH95JK9R84EF++cWl+gycDXjM58cs1k1vuaWhj4QlAO3uyJ7VGBRSGxIAj8N4nBfroSC0aI&#10;hRaEvkaJzS3sq8Tg4htEOUpsaWFascUIMXorv1brTcn0Ee7DRNSbmtHbDIxnc5iCPfXH2N3lYJTd&#10;MAlfYXebhnF2wzzsaTjG7jYRo1mlw0zc7je4QjJ7JFhuT0l8qbtjAiPCdMHz8JZrhNLX1N5cUnu8&#10;osAFoPSZGgGDNnBn7ef6RH0TDFQ1GNL9HjSFNCJ89j446Irw5RBuOHUBS6ir9xVVOgQq6kF/w6KG&#10;tVonOyRnfR3rizk397I2VOLE9wIh7bUa+DO77NVe1kOccQQMr1ALsO8GHfZAWwes2b4NDM4WOHsP&#10;5vWCcSkUNznQIWPq+ti1ZIP7tRa7oixRnrLWioTTmdkwSpRFoo1aDCWzw7qU5MR0y4K/Lg83MGgN&#10;6gSd5Zwl227csqI0Y1i8xP0GZaDLhC4I2JP8s/SW28V2EUwCP9xOAm+zmXzcrYNJuKPz2Wa6Wa83&#10;9F+9l2kQ5UWS8Fqzs/0RDd5XK7tOzXQ2fYd0E8VNsDv8vQ7WvaWBIkMs9o3RQXE3ldJU9oNIXqBq&#10;SmEaPmhQYZAL+bdDztDsrRz115FJ7pDylxoq/5IGge4OcRLM5j5M5NByGFpYHYOrldM6cOr1cN2a&#10;jvLYyCLLYSWK90AtPkLjkxa6qCI/w6qbQPOBI2ztMJauDdW943COqGuz/PQfAAAA//8DAFBLAwQU&#10;AAYACAAAACEA+Okk4+AAAAAKAQAADwAAAGRycy9kb3ducmV2LnhtbEyPTUvDQBCG74L/YRnBm92k&#10;SY3EbEop6qkItoJ422anSWh2NmS3SfrvHU96nHce3o9iPdtOjDj41pGCeBGBQKqcaalW8Hl4fXgC&#10;4YMmoztHqOCKHtbl7U2hc+Mm+sBxH2rBJuRzraAJoc+l9FWDVvuF65H4d3KD1YHPoZZm0BOb204u&#10;o+hRWt0SJzS6x22D1Xl/sQreJj1tkvhl3J1P2+v3YfX+tYtRqfu7efMMIuAc/mD4rc/VoeROR3ch&#10;40WnIIszJllfxikIBpJkxVuOrKRZCrIs5P8J5Q8AAAD//wMAUEsBAi0AFAAGAAgAAAAhALaDOJL+&#10;AAAA4QEAABMAAAAAAAAAAAAAAAAAAAAAAFtDb250ZW50X1R5cGVzXS54bWxQSwECLQAUAAYACAAA&#10;ACEAOP0h/9YAAACUAQAACwAAAAAAAAAAAAAAAAAvAQAAX3JlbHMvLnJlbHNQSwECLQAUAAYACAAA&#10;ACEAERW6ohYEAAB0CwAADgAAAAAAAAAAAAAAAAAuAgAAZHJzL2Uyb0RvYy54bWxQSwECLQAUAAYA&#10;CAAAACEA+Okk4+AAAAAKAQAADwAAAAAAAAAAAAAAAABwBgAAZHJzL2Rvd25yZXYueG1sUEsFBgAA&#10;AAAEAAQA8wAAAH0HAAAAAA==&#10;">
                      <v:shape id="Freeform 88" style="position:absolute;left:1801;top:4893;width:2641;height:260;visibility:visible;mso-wrap-style:square;v-text-anchor:top" coordsize="2641,260" o:spid="_x0000_s1027" filled="f" strokeweight=".5pt" path="m,259r2641,l264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1XuMcA&#10;AADcAAAADwAAAGRycy9kb3ducmV2LnhtbESPQWvCQBSE70L/w/IKvUjdJAWRNBuxLRV700QP3h7Z&#10;1ySafRuyW03/fVcQehxm5hsmW46mExcaXGtZQTyLQBBXVrdcK9iXn88LEM4ja+wsk4JfcrDMHyYZ&#10;ptpeeUeXwtciQNilqKDxvk+ldFVDBt3M9sTB+7aDQR/kUEs94DXATSeTKJpLgy2HhQZ7em+oOhc/&#10;RsExmi6+xt1+7t789uNwOJ6K9apU6ulxXL2C8DT6//C9vdEKXuIEbm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dV7jHAAAA3AAAAA8AAAAAAAAAAAAAAAAAmAIAAGRy&#10;cy9kb3ducmV2LnhtbFBLBQYAAAAABAAEAPUAAACMAwAAAAA=&#10;">
                        <v:path arrowok="t" o:connecttype="custom" o:connectlocs="0,5152;2641,5152;2641,4893;0,4893;0,5152" o:connectangles="0,0,0,0,0"/>
                      </v:shape>
                      <w10:wrap anchorx="page" anchory="page"/>
                    </v:group>
                  </w:pict>
                </mc:Fallback>
              </mc:AlternateContent>
            </w:r>
            <w:r w:rsidRPr="00727FC6">
              <w:rPr>
                <w:noProof/>
              </w:rPr>
              <mc:AlternateContent>
                <mc:Choice Requires="wpg">
                  <w:drawing>
                    <wp:anchor distT="0" distB="0" distL="114300" distR="114300" simplePos="0" relativeHeight="251653120" behindDoc="1" locked="0" layoutInCell="1" allowOverlap="1" wp14:editId="16C0A1C1" wp14:anchorId="214AF0A0">
                      <wp:simplePos x="0" y="0"/>
                      <wp:positionH relativeFrom="page">
                        <wp:posOffset>2487295</wp:posOffset>
                      </wp:positionH>
                      <wp:positionV relativeFrom="page">
                        <wp:posOffset>770890</wp:posOffset>
                      </wp:positionV>
                      <wp:extent cx="2552700" cy="165100"/>
                      <wp:effectExtent l="0" t="0" r="19050" b="25400"/>
                      <wp:wrapNone/>
                      <wp:docPr id="309"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81" y="4893"/>
                                <a:chExt cx="4020" cy="260"/>
                              </a:xfrm>
                            </wpg:grpSpPr>
                            <wps:wsp>
                              <wps:cNvPr id="310" name="Freeform 90"/>
                              <wps:cNvSpPr>
                                <a:spLocks/>
                              </wps:cNvSpPr>
                              <wps:spPr bwMode="auto">
                                <a:xfrm>
                                  <a:off x="4981" y="4893"/>
                                  <a:ext cx="4020" cy="260"/>
                                </a:xfrm>
                                <a:custGeom>
                                  <a:avLst/>
                                  <a:gdLst>
                                    <a:gd name="T0" fmla="+- 0 4981 4981"/>
                                    <a:gd name="T1" fmla="*/ T0 w 4020"/>
                                    <a:gd name="T2" fmla="+- 0 5152 4893"/>
                                    <a:gd name="T3" fmla="*/ 5152 h 260"/>
                                    <a:gd name="T4" fmla="+- 0 9001 4981"/>
                                    <a:gd name="T5" fmla="*/ T4 w 4020"/>
                                    <a:gd name="T6" fmla="+- 0 5152 4893"/>
                                    <a:gd name="T7" fmla="*/ 5152 h 260"/>
                                    <a:gd name="T8" fmla="+- 0 9001 4981"/>
                                    <a:gd name="T9" fmla="*/ T8 w 4020"/>
                                    <a:gd name="T10" fmla="+- 0 4893 4893"/>
                                    <a:gd name="T11" fmla="*/ 4893 h 260"/>
                                    <a:gd name="T12" fmla="+- 0 4981 4981"/>
                                    <a:gd name="T13" fmla="*/ T12 w 4020"/>
                                    <a:gd name="T14" fmla="+- 0 4893 4893"/>
                                    <a:gd name="T15" fmla="*/ 4893 h 260"/>
                                    <a:gd name="T16" fmla="+- 0 4981 4981"/>
                                    <a:gd name="T17" fmla="*/ T16 w 4020"/>
                                    <a:gd name="T18" fmla="+- 0 5152 4893"/>
                                    <a:gd name="T19" fmla="*/ 5152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 style="position:absolute;margin-left:195.85pt;margin-top:60.7pt;width:201pt;height:13pt;z-index:-251663360;mso-position-horizontal-relative:page;mso-position-vertical-relative:page" coordsize="4020,260" coordorigin="4981,4893" o:spid="_x0000_s1026" w14:anchorId="4BAC7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19TFQQAAHQLAAAOAAAAZHJzL2Uyb0RvYy54bWykVttu4zYQfS/QfyD02MLRxZIvQpzFwpeg&#10;wLa7wHo/gJaoCyqJKklbTov+e4dD0ZaTKBts/WBT5tHwzDkkZ+4/nOuKnJiQJW9Wjn/nOYQ1CU/L&#10;Jl853/a7ycIhUtEmpRVv2Mp5YtL58PDzT/ddG7OAF7xKmSAQpJFx166cQqk2dl2ZFKym8o63rIHJ&#10;jIuaKngUuZsK2kH0unIDz5u5HRdpK3jCpIR/N2bSecD4WcYS9TnLJFOkWjnATeG3wO+D/nYf7mmc&#10;C9oWZdLToD/AoqZlA4teQm2oouQoyheh6jIRXPJM3SW8dnmWlQnDHCAb33uWzaPgxxZzyeMuby8y&#10;gbTPdPrhsMkfpy+ClOnKmXpLhzS0BpNwXbIItDpdm8cAehTt1/aLMCnC8BNP/pQw7T6f18+5AZND&#10;9ztPIR49Ko7qnDNR6xCQNzmjCU8XE9hZkQT+DKIomHvgVQJz/izyYYwuJQVYqV8LlwvfITAbLpZT&#10;O7ftXw+9oH83mOGLLo3Nski1p6bzgg0nr5rK/6fp14K2DK2SWi6rqQ9cjKY7wZjexmSJrPTygLOa&#10;yqGggxkNk6D7d6V8RRMr6LgiNE6OUj0yjqbQ0yepzHlIYYRWpz37PeSR1RUcjV8nxCN6Nfzqz88F&#10;Br4Y2C8u2XukI7h4H9TGCiwIY0V+FJCrk/kl1tTCIBaCCtJbCsfsggotCoMtPe91YpGFaWLhCLGZ&#10;Bb1NbG5hbxKDi2+g2CgxOHRXxRYjxPQ2GgTTar0qmT/UH1GvaubfOjDu5tCCvR+Msbv1YJzd0IQ3&#10;2N3aMM5u6MPen42xuzVidLv5Qydu9xtcIbk9ErSwpyQ5N/0xgRGhuuB5eMu1XOpram8uqT1eURAC&#10;UPpMjYBBG7jR9nN9or4LBqoaDHa/B+2DjQiP3gcHXRG+HMINpz5hAXX1eUUVDoGKetDv0LilSutk&#10;h6SDyxov5gIueLiX9UTNT2zPEaKu1SCI7LLX+aoZ4kwgYHiFWoD9bTHgBWjrgJ22vwYGZwuCvQfz&#10;csGk4pIZD3TKaN0ldy3Z4H5t+K6sKpSnarQis2lklJC8KlM9qcWQIj+sK0FOVLcs+Ol9uIFBa9Ck&#10;GKxgNN32Y0XLyoxh8Qr3G5SB3gldELAn+WfpLbeL7SKchMFsOwm9zWbycbcOJ7OdP4820816vfH/&#10;1Sb5YVyUacoazc72R374vlrZd2qms7l0SDdZ3CS7w8/LZN1bGigy5GJ/MTso7qZSmsp+4OkTVE3B&#10;TcMHDSoMCi7+dkgHzd7KkX8dqWAOqX5roPIv/TCEbaDwIYzmuoUQw5nDcIY2CYRaOcqBU6+Ha2U6&#10;ymMryryAlXzc4A3/CI1PVuqiivwMq/4Bmg8cYWuHufRtqO4dh8+IujbLD/8BAAD//wMAUEsDBBQA&#10;BgAIAAAAIQAdl0Oi4QAAAAsBAAAPAAAAZHJzL2Rvd25yZXYueG1sTI/BTsMwEETvSPyDtUjcqOMm&#10;kDbEqaoKOFWVaJEqbm68TaLGdhS7Sfr3LCc47szT7Ey+mkzLBux946wEMYuAoS2dbmwl4evw/rQA&#10;5oOyWrXOooQbelgV93e5yrQb7ScO+1AxCrE+UxLqELqMc1/WaJSfuQ4teWfXGxXo7CuuezVSuGn5&#10;PIpeuFGNpQ+16nBTY3nZX42Ej1GN61i8DdvLeXP7PjzvjluBUj4+TOtXYAGn8AfDb32qDgV1Ormr&#10;1Z61EuKlSAklYy4SYESky5iUEylJmgAvcv5/Q/EDAAD//wMAUEsBAi0AFAAGAAgAAAAhALaDOJL+&#10;AAAA4QEAABMAAAAAAAAAAAAAAAAAAAAAAFtDb250ZW50X1R5cGVzXS54bWxQSwECLQAUAAYACAAA&#10;ACEAOP0h/9YAAACUAQAACwAAAAAAAAAAAAAAAAAvAQAAX3JlbHMvLnJlbHNQSwECLQAUAAYACAAA&#10;ACEAFfdfUxUEAAB0CwAADgAAAAAAAAAAAAAAAAAuAgAAZHJzL2Uyb0RvYy54bWxQSwECLQAUAAYA&#10;CAAAACEAHZdDouEAAAALAQAADwAAAAAAAAAAAAAAAABvBgAAZHJzL2Rvd25yZXYueG1sUEsFBgAA&#10;AAAEAAQA8wAAAH0HAAAAAA==&#10;">
                      <v:shape id="Freeform 90" style="position:absolute;left:4981;top:4893;width:4020;height:260;visibility:visible;mso-wrap-style:square;v-text-anchor:top" coordsize="4020,260" o:spid="_x0000_s1027"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ARccEA&#10;AADcAAAADwAAAGRycy9kb3ducmV2LnhtbERPz2vCMBS+D/wfwhN2m2k3CaMzlilzetxU0OOjeWvL&#10;mpfSxJr99+Yg7Pjx/V6U0XZipMG3jjXkswwEceVMy7WG42Hz9ArCB2SDnWPS8EceyuXkYYGFcVf+&#10;pnEfapFC2BeooQmhL6T0VUMW/cz1xIn7cYPFkOBQSzPgNYXbTj5nmZIWW04NDfa0bqj63V+sBrVd&#10;necq5tI79anaqE788bXV+nEa399ABIrhX3x374yGlzzNT2fSEZ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wEXHBAAAA3AAAAA8AAAAAAAAAAAAAAAAAmAIAAGRycy9kb3du&#10;cmV2LnhtbFBLBQYAAAAABAAEAPUAAACGAwAAAAA=&#10;">
                        <v:path arrowok="t" o:connecttype="custom" o:connectlocs="0,5152;4020,5152;4020,4893;0,4893;0,5152" o:connectangles="0,0,0,0,0"/>
                      </v:shape>
                      <w10:wrap anchorx="page" anchory="page"/>
                    </v:group>
                  </w:pict>
                </mc:Fallback>
              </mc:AlternateContent>
            </w:r>
          </w:p>
          <w:p w:rsidRPr="00727FC6" w:rsidR="007B5E70" w:rsidP="00BB3B07" w:rsidRDefault="00382DBA" w14:paraId="00A2B164" w14:textId="77777777">
            <w:pPr>
              <w:pStyle w:val="TableParagraph"/>
              <w:numPr>
                <w:ilvl w:val="0"/>
                <w:numId w:val="132"/>
              </w:numPr>
              <w:tabs>
                <w:tab w:val="left" w:pos="203"/>
                <w:tab w:val="left" w:pos="3522"/>
              </w:tabs>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7C7C09FD" w14:textId="77777777">
            <w:pPr>
              <w:pStyle w:val="TableParagraph"/>
              <w:rPr>
                <w:rFonts w:ascii="Arial" w:hAnsi="Arial" w:eastAsia="Arial" w:cs="Arial"/>
                <w:sz w:val="12"/>
                <w:szCs w:val="12"/>
              </w:rPr>
            </w:pPr>
          </w:p>
          <w:p w:rsidRPr="00727FC6" w:rsidR="00382DBA" w:rsidP="007B5E70" w:rsidRDefault="00126202" w14:paraId="3D9825C0" w14:textId="4D09DF94">
            <w:pPr>
              <w:pStyle w:val="TableParagraph"/>
              <w:spacing w:before="1"/>
              <w:rPr>
                <w:rFonts w:ascii="Arial" w:hAnsi="Arial" w:eastAsia="Arial" w:cs="Arial"/>
                <w:sz w:val="15"/>
                <w:szCs w:val="15"/>
              </w:rPr>
            </w:pPr>
            <w:r w:rsidRPr="00727FC6">
              <w:rPr>
                <w:noProof/>
              </w:rPr>
              <mc:AlternateContent>
                <mc:Choice Requires="wpg">
                  <w:drawing>
                    <wp:anchor distT="0" distB="0" distL="114300" distR="114300" simplePos="0" relativeHeight="251655168" behindDoc="1" locked="0" layoutInCell="1" allowOverlap="1" wp14:editId="3E7296A4" wp14:anchorId="52FDF281">
                      <wp:simplePos x="0" y="0"/>
                      <wp:positionH relativeFrom="page">
                        <wp:posOffset>1241425</wp:posOffset>
                      </wp:positionH>
                      <wp:positionV relativeFrom="page">
                        <wp:posOffset>1044575</wp:posOffset>
                      </wp:positionV>
                      <wp:extent cx="1857375" cy="165100"/>
                      <wp:effectExtent l="0" t="0" r="28575" b="25400"/>
                      <wp:wrapNone/>
                      <wp:docPr id="30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7375" cy="165100"/>
                                <a:chOff x="2974" y="5234"/>
                                <a:chExt cx="2925" cy="260"/>
                              </a:xfrm>
                            </wpg:grpSpPr>
                            <wps:wsp>
                              <wps:cNvPr id="308" name="Freeform 94"/>
                              <wps:cNvSpPr>
                                <a:spLocks/>
                              </wps:cNvSpPr>
                              <wps:spPr bwMode="auto">
                                <a:xfrm>
                                  <a:off x="2974" y="5234"/>
                                  <a:ext cx="2925" cy="260"/>
                                </a:xfrm>
                                <a:custGeom>
                                  <a:avLst/>
                                  <a:gdLst>
                                    <a:gd name="T0" fmla="+- 0 2974 2974"/>
                                    <a:gd name="T1" fmla="*/ T0 w 2925"/>
                                    <a:gd name="T2" fmla="+- 0 5494 5234"/>
                                    <a:gd name="T3" fmla="*/ 5494 h 260"/>
                                    <a:gd name="T4" fmla="+- 0 5899 2974"/>
                                    <a:gd name="T5" fmla="*/ T4 w 2925"/>
                                    <a:gd name="T6" fmla="+- 0 5494 5234"/>
                                    <a:gd name="T7" fmla="*/ 5494 h 260"/>
                                    <a:gd name="T8" fmla="+- 0 5899 2974"/>
                                    <a:gd name="T9" fmla="*/ T8 w 2925"/>
                                    <a:gd name="T10" fmla="+- 0 5234 5234"/>
                                    <a:gd name="T11" fmla="*/ 5234 h 260"/>
                                    <a:gd name="T12" fmla="+- 0 2974 2974"/>
                                    <a:gd name="T13" fmla="*/ T12 w 2925"/>
                                    <a:gd name="T14" fmla="+- 0 5234 5234"/>
                                    <a:gd name="T15" fmla="*/ 5234 h 260"/>
                                    <a:gd name="T16" fmla="+- 0 2974 2974"/>
                                    <a:gd name="T17" fmla="*/ T16 w 2925"/>
                                    <a:gd name="T18" fmla="+- 0 5494 5234"/>
                                    <a:gd name="T19" fmla="*/ 5494 h 260"/>
                                  </a:gdLst>
                                  <a:ahLst/>
                                  <a:cxnLst>
                                    <a:cxn ang="0">
                                      <a:pos x="T1" y="T3"/>
                                    </a:cxn>
                                    <a:cxn ang="0">
                                      <a:pos x="T5" y="T7"/>
                                    </a:cxn>
                                    <a:cxn ang="0">
                                      <a:pos x="T9" y="T11"/>
                                    </a:cxn>
                                    <a:cxn ang="0">
                                      <a:pos x="T13" y="T15"/>
                                    </a:cxn>
                                    <a:cxn ang="0">
                                      <a:pos x="T17" y="T19"/>
                                    </a:cxn>
                                  </a:cxnLst>
                                  <a:rect l="0" t="0" r="r" b="b"/>
                                  <a:pathLst>
                                    <a:path w="2925" h="260">
                                      <a:moveTo>
                                        <a:pt x="0" y="260"/>
                                      </a:moveTo>
                                      <a:lnTo>
                                        <a:pt x="2925" y="260"/>
                                      </a:lnTo>
                                      <a:lnTo>
                                        <a:pt x="292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 style="position:absolute;margin-left:97.75pt;margin-top:82.25pt;width:146.25pt;height:13pt;z-index:-251661312;mso-position-horizontal-relative:page;mso-position-vertical-relative:page" coordsize="2925,260" coordorigin="2974,5234" o:spid="_x0000_s1026" w14:anchorId="39E3F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PGFwQAAHQLAAAOAAAAZHJzL2Uyb0RvYy54bWykVtuO2zYQfQ+QfyD02MIrUZYvEtYbBL4s&#10;AqRtgLgfQEvUBZFElZQtb4v+e4dDSZa9q8RI/WBT5tHwzDkkZx4/nIucnLhUmShXFn1wLMLLUERZ&#10;maysP/e7ydIiqmZlxHJR8pX1wpX14en9u8emCrgrUpFHXBIIUqqgqVZWWtdVYNsqTHnB1IOoeAmT&#10;sZAFq+FRJnYkWQPRi9x2HWduN0JGlRQhVwr+3ZhJ6wnjxzEP6z/iWPGa5CsLuNX4LfH7oL/tp0cW&#10;JJJVaRa2NNhPsChYVsKifagNqxk5yuxVqCILpVAirh9CUdgijrOQYw6QDXVusnmW4lhhLknQJFUv&#10;E0h7o9NPhw1/P32RJItW1tRZWKRkBZiE65LFUqvTVEkAoGdZfa2+SJMiDD+L8JuCaft2Xj8nBkwO&#10;zW8ignjsWAtU5xzLQoeAvMkZTXjpTeDnmoTwJ13OFtPFzCIhzNH5jDqtS2EKVurXXH/hWQRmZ+7U&#10;Mw6G6bZ93fXd9l13ji/aLDDLItWWms4LNpy6aKr+n6ZfU1ZxtEppuXpNYfsbTXeSc72NiY+U9fKA&#10;6zRVQ0EHMxqmQPcfSvmGJp2g44qwIDyq+pkLNIWdPqvanIcIRmh11LLfw9mJixyOxq8T4hC9Gn61&#10;56eH0Q72i032DmkABHa0QbtYbgfCWDPP98jFyaSPNe1gEAtBKWkthWPWo2AnDIjNlr7/JjHYEwam&#10;iXkjxOYd6PvE4Jz0scaJgfP3EPM7mCa2HCFGr+XXar0pGR3qj6g3NaPXDoy7ObRgT90xdjcejLIb&#10;mvAddtc2jLMb+rCn8zF2N0aMbTc6dOLaVrhCku5IsLQ7JeG5bI8JjAjTBc/BW64SSl9TezADLqn9&#10;VO9/CAEofaZGwKCNBi/uAgNVDQa77wlNwUaE40n8IRMKuiLcH0Y3r7UJS6irtxVVWgQq6kG/w4KK&#10;1VqnbkgafWvrizmFAdzLeqIQJ74XCKkv1eBya1/m83KIM4GA4QXaAbrfCgP2wK4OdNPdr4HB2YJg&#10;92BeLxjmQnHjgU4Zfe5z15IN7tdS7LI8R3nyUisyn86MEkrkWaQntRhKJod1LsmJ6ZYFP60PVzBo&#10;DcoIg6WcRdt2XLMsN2NYPMf9BmWgdUIXBOxJ/vEdf7vcLr2J5863E8/ZbCYfd2tvMt/RxWwz3azX&#10;G/qvNol6QZpFES81u64/ot59tbLt1Exn03dIV1lcJbvDz+tk7WsaKDLk0v1idlDcTaU0lf0goheo&#10;mlKYhg8aVBikQv5tkQaavZWl/joyyS2Sfyqh8vvU83R3iA/ebOHCgxzOHIYzrAwh1MqqLTj1eriu&#10;TUd5rGSWpLASxQ1eio/Q+MSZLqrIz7BqH6D5wBG2dphL24bq3nH4jKhLs/z0HwAAAP//AwBQSwME&#10;FAAGAAgAAAAhAKTD++/eAAAACwEAAA8AAABkcnMvZG93bnJldi54bWxMT01Lw0AUvAv+h+UJ3uwm&#10;2pQ0ZlNKUU9FsBWkt9fsaxKa3Q3ZbZL+e19PepthhvnIV5NpxUC9b5xVEM8iEGRLpxtbKfjevz+l&#10;IHxAq7F1lhRcycOquL/LMdNutF807EIlOMT6DBXUIXSZlL6syaCfuY4sayfXGwxM+0rqHkcON618&#10;jqKFNNhYbqixo01N5Xl3MQo+RhzXL/HbsD2fNtfDPvn82cak1OPDtH4FEWgKf2a4zefpUPCmo7tY&#10;7UXLfJkkbGWwmDNgxzxN+d3xJkUJyCKX/z8UvwAAAP//AwBQSwECLQAUAAYACAAAACEAtoM4kv4A&#10;AADhAQAAEwAAAAAAAAAAAAAAAAAAAAAAW0NvbnRlbnRfVHlwZXNdLnhtbFBLAQItABQABgAIAAAA&#10;IQA4/SH/1gAAAJQBAAALAAAAAAAAAAAAAAAAAC8BAABfcmVscy8ucmVsc1BLAQItABQABgAIAAAA&#10;IQA5cEPGFwQAAHQLAAAOAAAAAAAAAAAAAAAAAC4CAABkcnMvZTJvRG9jLnhtbFBLAQItABQABgAI&#10;AAAAIQCkw/vv3gAAAAsBAAAPAAAAAAAAAAAAAAAAAHEGAABkcnMvZG93bnJldi54bWxQSwUGAAAA&#10;AAQABADzAAAAfAcAAAAA&#10;">
                      <v:shape id="Freeform 94" style="position:absolute;left:2974;top:5234;width:2925;height:260;visibility:visible;mso-wrap-style:square;v-text-anchor:top" coordsize="2925,260" o:spid="_x0000_s1027" filled="f" strokeweight=".5pt" path="m,260r2925,l292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FecEA&#10;AADcAAAADwAAAGRycy9kb3ducmV2LnhtbERPTWsCMRC9F/wPYYReRLMqlLIaRQTRXgpqPXgbNmM2&#10;uJksSVy3/745FDw+3vdy3btGdBSi9axgOilAEFdeWzYKfs678SeImJA1Np5JwS9FWK8Gb0sstX/y&#10;kbpTMiKHcCxRQZ1SW0oZq5ocxolviTN388FhyjAYqQM+c7hr5KwoPqRDy7mhxpa2NVX308MpsPOz&#10;C9/7zkbztbmOLltzGV2NUu/DfrMAkahPL/G/+6AVzIu8Np/JR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QxXnBAAAA3AAAAA8AAAAAAAAAAAAAAAAAmAIAAGRycy9kb3du&#10;cmV2LnhtbFBLBQYAAAAABAAEAPUAAACGAwAAAAA=&#10;">
                        <v:path arrowok="t" o:connecttype="custom" o:connectlocs="0,5494;2925,5494;2925,5234;0,5234;0,5494" o:connectangles="0,0,0,0,0"/>
                      </v:shape>
                      <w10:wrap anchorx="page" anchory="page"/>
                    </v:group>
                  </w:pict>
                </mc:Fallback>
              </mc:AlternateContent>
            </w:r>
          </w:p>
          <w:p w:rsidRPr="00727FC6" w:rsidR="00382DBA" w:rsidP="007B5E70" w:rsidRDefault="00382DBA" w14:paraId="10ECF8EA" w14:textId="77777777">
            <w:pPr>
              <w:pStyle w:val="TableParagraph"/>
              <w:ind w:left="131"/>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059" w:type="dxa"/>
            <w:gridSpan w:val="2"/>
            <w:tcBorders>
              <w:top w:val="single" w:color="000000" w:sz="4" w:space="0"/>
              <w:left w:val="nil"/>
              <w:bottom w:val="single" w:color="000000" w:sz="4" w:space="0"/>
              <w:right w:val="nil"/>
            </w:tcBorders>
          </w:tcPr>
          <w:p w:rsidRPr="00727FC6" w:rsidR="00382DBA" w:rsidP="007B5E70" w:rsidRDefault="00382DBA" w14:paraId="6E15EB64" w14:textId="77777777">
            <w:pPr>
              <w:pStyle w:val="TableParagraph"/>
              <w:rPr>
                <w:rFonts w:ascii="Arial" w:hAnsi="Arial" w:eastAsia="Arial" w:cs="Arial"/>
                <w:sz w:val="12"/>
                <w:szCs w:val="12"/>
              </w:rPr>
            </w:pPr>
          </w:p>
          <w:p w:rsidRPr="00727FC6" w:rsidR="00382DBA" w:rsidP="007B5E70" w:rsidRDefault="00382DBA" w14:paraId="59F458FB" w14:textId="77777777">
            <w:pPr>
              <w:pStyle w:val="TableParagraph"/>
              <w:rPr>
                <w:rFonts w:ascii="Arial" w:hAnsi="Arial" w:eastAsia="Arial" w:cs="Arial"/>
                <w:sz w:val="12"/>
                <w:szCs w:val="12"/>
              </w:rPr>
            </w:pPr>
          </w:p>
          <w:p w:rsidRPr="00727FC6" w:rsidR="00382DBA" w:rsidP="007B5E70" w:rsidRDefault="00382DBA" w14:paraId="0E06868E" w14:textId="77777777">
            <w:pPr>
              <w:pStyle w:val="TableParagraph"/>
              <w:rPr>
                <w:rFonts w:ascii="Arial" w:hAnsi="Arial" w:eastAsia="Arial" w:cs="Arial"/>
                <w:sz w:val="12"/>
                <w:szCs w:val="12"/>
              </w:rPr>
            </w:pPr>
          </w:p>
          <w:p w:rsidRPr="00727FC6" w:rsidR="00382DBA" w:rsidP="007B5E70" w:rsidRDefault="00382DBA" w14:paraId="2B64A23F" w14:textId="77777777">
            <w:pPr>
              <w:pStyle w:val="TableParagraph"/>
              <w:rPr>
                <w:rFonts w:ascii="Arial" w:hAnsi="Arial" w:eastAsia="Arial" w:cs="Arial"/>
                <w:sz w:val="12"/>
                <w:szCs w:val="12"/>
              </w:rPr>
            </w:pPr>
          </w:p>
          <w:p w:rsidRPr="00727FC6" w:rsidR="00382DBA" w:rsidP="007B5E70" w:rsidRDefault="00382DBA" w14:paraId="4EB10841" w14:textId="77777777">
            <w:pPr>
              <w:pStyle w:val="TableParagraph"/>
              <w:rPr>
                <w:rFonts w:ascii="Arial" w:hAnsi="Arial" w:eastAsia="Arial" w:cs="Arial"/>
                <w:sz w:val="12"/>
                <w:szCs w:val="12"/>
              </w:rPr>
            </w:pPr>
          </w:p>
          <w:p w:rsidRPr="00727FC6" w:rsidR="00382DBA" w:rsidP="007B5E70" w:rsidRDefault="00382DBA" w14:paraId="78967662" w14:textId="77777777">
            <w:pPr>
              <w:pStyle w:val="TableParagraph"/>
              <w:rPr>
                <w:rFonts w:ascii="Arial" w:hAnsi="Arial" w:eastAsia="Arial" w:cs="Arial"/>
                <w:sz w:val="12"/>
                <w:szCs w:val="12"/>
              </w:rPr>
            </w:pPr>
          </w:p>
          <w:p w:rsidRPr="00727FC6" w:rsidR="00382DBA" w:rsidP="007B5E70" w:rsidRDefault="00126202" w14:paraId="3F488676" w14:textId="7A8C2572">
            <w:pPr>
              <w:pStyle w:val="TableParagraph"/>
              <w:spacing w:before="102"/>
              <w:ind w:left="315"/>
              <w:rPr>
                <w:rFonts w:ascii="Arial" w:hAnsi="Arial" w:eastAsia="Arial" w:cs="Arial"/>
                <w:sz w:val="12"/>
                <w:szCs w:val="12"/>
              </w:rPr>
            </w:pPr>
            <w:r w:rsidRPr="00727FC6">
              <w:rPr>
                <w:noProof/>
              </w:rPr>
              <mc:AlternateContent>
                <mc:Choice Requires="wpg">
                  <w:drawing>
                    <wp:anchor distT="0" distB="0" distL="114300" distR="114300" simplePos="0" relativeHeight="251651072" behindDoc="1" locked="0" layoutInCell="1" allowOverlap="1" wp14:editId="1A6D9F7C" wp14:anchorId="734D2A88">
                      <wp:simplePos x="0" y="0"/>
                      <wp:positionH relativeFrom="page">
                        <wp:posOffset>548005</wp:posOffset>
                      </wp:positionH>
                      <wp:positionV relativeFrom="page">
                        <wp:posOffset>543560</wp:posOffset>
                      </wp:positionV>
                      <wp:extent cx="2590800" cy="165100"/>
                      <wp:effectExtent l="0" t="0" r="19050" b="25400"/>
                      <wp:wrapNone/>
                      <wp:docPr id="305"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3" y="4550"/>
                                <a:chExt cx="4080" cy="260"/>
                              </a:xfrm>
                            </wpg:grpSpPr>
                            <wps:wsp>
                              <wps:cNvPr id="306" name="Freeform 86"/>
                              <wps:cNvSpPr>
                                <a:spLocks/>
                              </wps:cNvSpPr>
                              <wps:spPr bwMode="auto">
                                <a:xfrm>
                                  <a:off x="6573" y="4550"/>
                                  <a:ext cx="4080" cy="260"/>
                                </a:xfrm>
                                <a:custGeom>
                                  <a:avLst/>
                                  <a:gdLst>
                                    <a:gd name="T0" fmla="+- 0 6573 6573"/>
                                    <a:gd name="T1" fmla="*/ T0 w 4080"/>
                                    <a:gd name="T2" fmla="+- 0 4809 4550"/>
                                    <a:gd name="T3" fmla="*/ 4809 h 260"/>
                                    <a:gd name="T4" fmla="+- 0 10653 6573"/>
                                    <a:gd name="T5" fmla="*/ T4 w 4080"/>
                                    <a:gd name="T6" fmla="+- 0 4809 4550"/>
                                    <a:gd name="T7" fmla="*/ 4809 h 260"/>
                                    <a:gd name="T8" fmla="+- 0 10653 6573"/>
                                    <a:gd name="T9" fmla="*/ T8 w 4080"/>
                                    <a:gd name="T10" fmla="+- 0 4550 4550"/>
                                    <a:gd name="T11" fmla="*/ 4550 h 260"/>
                                    <a:gd name="T12" fmla="+- 0 6573 6573"/>
                                    <a:gd name="T13" fmla="*/ T12 w 4080"/>
                                    <a:gd name="T14" fmla="+- 0 4550 4550"/>
                                    <a:gd name="T15" fmla="*/ 4550 h 260"/>
                                    <a:gd name="T16" fmla="+- 0 6573 6573"/>
                                    <a:gd name="T17" fmla="*/ T16 w 4080"/>
                                    <a:gd name="T18" fmla="+- 0 4809 4550"/>
                                    <a:gd name="T19" fmla="*/ 480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style="position:absolute;margin-left:43.15pt;margin-top:42.8pt;width:204pt;height:13pt;z-index:-251665408;mso-position-horizontal-relative:page;mso-position-vertical-relative:page" coordsize="4080,260" coordorigin="6573,4550" o:spid="_x0000_s1026" w14:anchorId="35D96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6GcEgQAAHYLAAAOAAAAZHJzL2Uyb0RvYy54bWykVm2PozYQ/l6p/8HiY6ssOAGSoM2eTnlZ&#10;Vbq2Jx39AQ6YFxUwtUnIXtX/3vGACdldrtE1H8DOPIxnnsf2zOOHS1mQM5cqF9XGog+ORXgViTiv&#10;0o31R3iYrSyiGlbFrBAV31gvXFkfnn784bGtAz4XmShiLgk4qVTQ1hsra5o6sG0VZbxk6kHUvAJj&#10;ImTJGpjK1I4la8F7Wdhzx/HtVsi4liLiSsG/u85oPaH/JOFR83uSKN6QYmNBbA0+JT6P+mk/PbIg&#10;lazO8qgPg31HFCXLK1h0cLVjDSMnmb9xVeaRFEokzUMkSlskSR5xzAGyoc6rbJ6lONWYSxq0aT3Q&#10;BNS+4um73Ua/nT9Lkscba+F4FqlYCSLhumTla3baOg0A9CzrL/Vn2aUIw08i+lOB2X5t1/O0A5Nj&#10;+6uIwR87NQLZuSSy1C4gb3JBEV4GEfilIRH8OffWzsoBrSKwUd+jMEaVogyk1J/53nJhEbC6njfY&#10;9v3nLnzcfTv30WizoFsWQ+1D03nBhlNXTtX/4/RLxmqOUilN18Cpbzg9SM71Nh5oRZzhVI0JHVl0&#10;lAp4/08q3+HEEDrNCAuik2qeuUBR2PmTarrzEMMIpY77HRECp0lZwNH4eUYcolfDR39+Bhg1sJ9s&#10;EjqkJbh479T4mhsQ+nJXzppclUwHX6BxtyT4QlBGeknhmA0o16DQGXV87/3IYHMP3kJ3IjJQa5Tl&#10;ZGRLA/tmZHDzjZxNR7Y2OM3ZaiIyeiuA5utd0uhYAUS9yxq91WBaz7EIIZ1PRXerwnR0YxW+Ed2t&#10;DtPRjYUIqT8V3a0Sk7LSsRK3Ow4ukdQcCpaZcxJdqv6gwIgwXfIcvOdqofRFFYIYcE2FC31MwAWg&#10;9KmaAAM3Gry8CwyhajDIfY9r2t2XIfXugwOv6H09hncJ9AlLqKyva6q0CNTUo/6GBTVrNE9mSFq4&#10;rvFqzuCKh5tZG0px5qFASHOtB1AA+mWv9qIa4zpHEOEVagDmXaPDAWgqgTGbdweDswXO7sG8XTAq&#10;hOKdBjpl1HnIXVM2umErcciLAukpKs2Iv4ACpvNXoshjbcSJTI/bQpIz000L/npCbmDQHFQxOss4&#10;i/f9uGF50Y1h8QL3GxSCXgldErAr+XvtrPer/cqduXN/P3Od3W728bB1Z/6BLr3dYrfd7ug/OjTq&#10;Blkex7zS0ZkOibr3Vcu+V+t6m6FHuslCjZM94O9tsvZtGEgy5GLemB2U965WdrX9KOIXqJtSdC0f&#10;tKgwyIT8apEW2r2Npf46McktUvxSQe1fU9eFbdDgxPWWc5jIseU4trAqAlcbq7Hg1Ovhtul6ylMt&#10;8zSDlSjKWomP0PokuS6rGF8XVT+B9gNH2NxhLn0jqrvH8RxR13b56V8AAAD//wMAUEsDBBQABgAI&#10;AAAAIQACrybi4AAAAAkBAAAPAAAAZHJzL2Rvd25yZXYueG1sTI9BS8NAEIXvgv9hGcGb3axtQ43Z&#10;lFLUUxFsBfG2zU6T0OxsyG6T9N87nvQ0zLzHm+/l68m1YsA+NJ40qFkCAqn0tqFKw+fh9WEFIkRD&#10;1rSeUMMVA6yL25vcZNaP9IHDPlaCQyhkRkMdY5dJGcoanQkz3yGxdvK9M5HXvpK2NyOHu1Y+Jkkq&#10;nWmIP9Smw22N5Xl/cRreRjNu5upl2J1P2+v3Yfn+tVOo9f3dtHkGEXGKf2b4xWd0KJjp6C9kg2g1&#10;rNI5O3kuUxCsL54WfDiyUakUZJHL/w2KHwAAAP//AwBQSwECLQAUAAYACAAAACEAtoM4kv4AAADh&#10;AQAAEwAAAAAAAAAAAAAAAAAAAAAAW0NvbnRlbnRfVHlwZXNdLnhtbFBLAQItABQABgAIAAAAIQA4&#10;/SH/1gAAAJQBAAALAAAAAAAAAAAAAAAAAC8BAABfcmVscy8ucmVsc1BLAQItABQABgAIAAAAIQCe&#10;V6GcEgQAAHYLAAAOAAAAAAAAAAAAAAAAAC4CAABkcnMvZTJvRG9jLnhtbFBLAQItABQABgAIAAAA&#10;IQACrybi4AAAAAkBAAAPAAAAAAAAAAAAAAAAAGwGAABkcnMvZG93bnJldi54bWxQSwUGAAAAAAQA&#10;BADzAAAAeQcAAAAA&#10;">
                      <v:shape id="Freeform 86" style="position:absolute;left:6573;top:455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kOcQA&#10;AADcAAAADwAAAGRycy9kb3ducmV2LnhtbESPX2vCMBTF34V9h3AHvtm0CmV0RtkERcQ9zA3c411z&#10;15Y2NyWJtn77ZTDw8XD+/DjL9Wg6cSXnG8sKsiQFQVxa3XCl4PNjO3sC4QOyxs4yKbiRh/XqYbLE&#10;QtuB3+l6CpWII+wLVFCH0BdS+rImgz6xPXH0fqwzGKJ0ldQOhzhuOjlP01wabDgSauxpU1PZni4m&#10;Qkwzr97OhzbbfC92r/poz+i+lJo+ji/PIAKN4R7+b++1gkWaw9+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JDnEAAAA3AAAAA8AAAAAAAAAAAAAAAAAmAIAAGRycy9k&#10;b3ducmV2LnhtbFBLBQYAAAAABAAEAPUAAACJAwAAAAA=&#10;">
                        <v:path arrowok="t" o:connecttype="custom" o:connectlocs="0,4809;4080,4809;4080,4550;0,4550;0,4809" o:connectangles="0,0,0,0,0"/>
                      </v:shape>
                      <w10:wrap anchorx="page" anchory="page"/>
                    </v:group>
                  </w:pict>
                </mc:Fallback>
              </mc:AlternateContent>
            </w:r>
            <w:r w:rsidRPr="00727FC6" w:rsidR="00382DBA">
              <w:rPr>
                <w:rFonts w:ascii="Arial"/>
                <w:i/>
                <w:sz w:val="12"/>
              </w:rPr>
              <w:t>Street</w:t>
            </w:r>
            <w:r w:rsidRPr="00727FC6" w:rsidR="00382DBA">
              <w:rPr>
                <w:rFonts w:ascii="Arial"/>
                <w:i/>
                <w:spacing w:val="33"/>
                <w:sz w:val="12"/>
              </w:rPr>
              <w:t xml:space="preserve"> </w:t>
            </w:r>
            <w:r w:rsidRPr="00727FC6" w:rsidR="00382DBA">
              <w:rPr>
                <w:rFonts w:ascii="Arial"/>
                <w:i/>
                <w:sz w:val="12"/>
              </w:rPr>
              <w:t>2</w:t>
            </w:r>
          </w:p>
        </w:tc>
        <w:tc>
          <w:tcPr>
            <w:tcW w:w="877" w:type="dxa"/>
            <w:tcBorders>
              <w:top w:val="single" w:color="000000" w:sz="4" w:space="0"/>
              <w:left w:val="nil"/>
              <w:bottom w:val="single" w:color="000000" w:sz="4" w:space="0"/>
              <w:right w:val="nil"/>
            </w:tcBorders>
          </w:tcPr>
          <w:p w:rsidRPr="00727FC6" w:rsidR="00382DBA" w:rsidP="007B5E70" w:rsidRDefault="00382DBA" w14:paraId="5C5B3641" w14:textId="77777777"/>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323D5034" w14:textId="77777777">
            <w:pPr>
              <w:pStyle w:val="TableParagraph"/>
              <w:rPr>
                <w:rFonts w:ascii="Arial" w:hAnsi="Arial" w:eastAsia="Arial" w:cs="Arial"/>
                <w:sz w:val="12"/>
                <w:szCs w:val="12"/>
              </w:rPr>
            </w:pPr>
          </w:p>
          <w:p w:rsidRPr="00727FC6" w:rsidR="00382DBA" w:rsidP="007B5E70" w:rsidRDefault="00382DBA" w14:paraId="753AA6A4" w14:textId="77777777">
            <w:pPr>
              <w:pStyle w:val="TableParagraph"/>
              <w:rPr>
                <w:rFonts w:ascii="Arial" w:hAnsi="Arial" w:eastAsia="Arial" w:cs="Arial"/>
                <w:sz w:val="12"/>
                <w:szCs w:val="12"/>
              </w:rPr>
            </w:pPr>
          </w:p>
          <w:p w:rsidRPr="00727FC6" w:rsidR="00382DBA" w:rsidP="007B5E70" w:rsidRDefault="00382DBA" w14:paraId="6617D3EB" w14:textId="77777777">
            <w:pPr>
              <w:pStyle w:val="TableParagraph"/>
              <w:rPr>
                <w:rFonts w:ascii="Arial" w:hAnsi="Arial" w:eastAsia="Arial" w:cs="Arial"/>
                <w:sz w:val="12"/>
                <w:szCs w:val="12"/>
              </w:rPr>
            </w:pPr>
          </w:p>
          <w:p w:rsidRPr="00727FC6" w:rsidR="00382DBA" w:rsidP="007B5E70" w:rsidRDefault="00382DBA" w14:paraId="3B29BF67" w14:textId="77777777">
            <w:pPr>
              <w:pStyle w:val="TableParagraph"/>
              <w:rPr>
                <w:rFonts w:ascii="Arial" w:hAnsi="Arial" w:eastAsia="Arial" w:cs="Arial"/>
                <w:sz w:val="12"/>
                <w:szCs w:val="12"/>
              </w:rPr>
            </w:pPr>
          </w:p>
          <w:p w:rsidRPr="00727FC6" w:rsidR="00382DBA" w:rsidP="007B5E70" w:rsidRDefault="00382DBA" w14:paraId="4BA0B4E0" w14:textId="77777777">
            <w:pPr>
              <w:pStyle w:val="TableParagraph"/>
              <w:rPr>
                <w:rFonts w:ascii="Arial" w:hAnsi="Arial" w:eastAsia="Arial" w:cs="Arial"/>
                <w:sz w:val="12"/>
                <w:szCs w:val="12"/>
              </w:rPr>
            </w:pPr>
          </w:p>
          <w:p w:rsidRPr="00727FC6" w:rsidR="00382DBA" w:rsidP="007B5E70" w:rsidRDefault="00382DBA" w14:paraId="6F47C2C6" w14:textId="77777777">
            <w:pPr>
              <w:pStyle w:val="TableParagraph"/>
              <w:rPr>
                <w:rFonts w:ascii="Arial" w:hAnsi="Arial" w:eastAsia="Arial" w:cs="Arial"/>
                <w:sz w:val="12"/>
                <w:szCs w:val="12"/>
              </w:rPr>
            </w:pPr>
          </w:p>
          <w:p w:rsidRPr="00727FC6" w:rsidR="00382DBA" w:rsidP="007B5E70" w:rsidRDefault="00382DBA" w14:paraId="2F08181F" w14:textId="77777777">
            <w:pPr>
              <w:pStyle w:val="TableParagraph"/>
              <w:rPr>
                <w:rFonts w:ascii="Arial" w:hAnsi="Arial" w:eastAsia="Arial" w:cs="Arial"/>
                <w:sz w:val="12"/>
                <w:szCs w:val="12"/>
              </w:rPr>
            </w:pPr>
          </w:p>
          <w:p w:rsidRPr="00727FC6" w:rsidR="00382DBA" w:rsidP="007B5E70" w:rsidRDefault="00382DBA" w14:paraId="64923035" w14:textId="77777777">
            <w:pPr>
              <w:pStyle w:val="TableParagraph"/>
              <w:rPr>
                <w:rFonts w:ascii="Arial" w:hAnsi="Arial" w:eastAsia="Arial" w:cs="Arial"/>
                <w:sz w:val="12"/>
                <w:szCs w:val="12"/>
              </w:rPr>
            </w:pPr>
          </w:p>
          <w:p w:rsidRPr="00727FC6" w:rsidR="00382DBA" w:rsidP="007B5E70" w:rsidRDefault="00126202" w14:paraId="57503E04" w14:textId="0FDF3397">
            <w:pPr>
              <w:pStyle w:val="TableParagraph"/>
              <w:spacing w:before="9"/>
              <w:rPr>
                <w:rFonts w:ascii="Arial" w:hAnsi="Arial" w:eastAsia="Arial" w:cs="Arial"/>
                <w:sz w:val="14"/>
                <w:szCs w:val="14"/>
              </w:rPr>
            </w:pPr>
            <w:r w:rsidRPr="00727FC6">
              <w:rPr>
                <w:noProof/>
              </w:rPr>
              <mc:AlternateContent>
                <mc:Choice Requires="wpg">
                  <w:drawing>
                    <wp:anchor distT="0" distB="0" distL="114300" distR="114300" simplePos="0" relativeHeight="251654144" behindDoc="1" locked="0" layoutInCell="1" allowOverlap="1" wp14:editId="3DAF79C4" wp14:anchorId="7265A448">
                      <wp:simplePos x="0" y="0"/>
                      <wp:positionH relativeFrom="page">
                        <wp:posOffset>488950</wp:posOffset>
                      </wp:positionH>
                      <wp:positionV relativeFrom="page">
                        <wp:posOffset>770890</wp:posOffset>
                      </wp:positionV>
                      <wp:extent cx="518160" cy="165100"/>
                      <wp:effectExtent l="0" t="0" r="15240" b="25400"/>
                      <wp:wrapNone/>
                      <wp:docPr id="30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1" y="4893"/>
                                <a:chExt cx="816" cy="260"/>
                              </a:xfrm>
                            </wpg:grpSpPr>
                            <wps:wsp>
                              <wps:cNvPr id="304" name="Freeform 92"/>
                              <wps:cNvSpPr>
                                <a:spLocks/>
                              </wps:cNvSpPr>
                              <wps:spPr bwMode="auto">
                                <a:xfrm>
                                  <a:off x="9401" y="4893"/>
                                  <a:ext cx="816" cy="260"/>
                                </a:xfrm>
                                <a:custGeom>
                                  <a:avLst/>
                                  <a:gdLst>
                                    <a:gd name="T0" fmla="+- 0 9401 9401"/>
                                    <a:gd name="T1" fmla="*/ T0 w 816"/>
                                    <a:gd name="T2" fmla="+- 0 5152 4893"/>
                                    <a:gd name="T3" fmla="*/ 5152 h 260"/>
                                    <a:gd name="T4" fmla="+- 0 10217 9401"/>
                                    <a:gd name="T5" fmla="*/ T4 w 816"/>
                                    <a:gd name="T6" fmla="+- 0 5152 4893"/>
                                    <a:gd name="T7" fmla="*/ 5152 h 260"/>
                                    <a:gd name="T8" fmla="+- 0 10217 9401"/>
                                    <a:gd name="T9" fmla="*/ T8 w 816"/>
                                    <a:gd name="T10" fmla="+- 0 4893 4893"/>
                                    <a:gd name="T11" fmla="*/ 4893 h 260"/>
                                    <a:gd name="T12" fmla="+- 0 9401 9401"/>
                                    <a:gd name="T13" fmla="*/ T12 w 816"/>
                                    <a:gd name="T14" fmla="+- 0 4893 4893"/>
                                    <a:gd name="T15" fmla="*/ 4893 h 260"/>
                                    <a:gd name="T16" fmla="+- 0 9401 9401"/>
                                    <a:gd name="T17" fmla="*/ T16 w 816"/>
                                    <a:gd name="T18" fmla="+- 0 5152 4893"/>
                                    <a:gd name="T19" fmla="*/ 5152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style="position:absolute;margin-left:38.5pt;margin-top:60.7pt;width:40.8pt;height:13pt;z-index:-251662336;mso-position-horizontal-relative:page;mso-position-vertical-relative:page" coordsize="816,260" coordorigin="9401,4893" o:spid="_x0000_s1026" w14:anchorId="1A37A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sLGAQAAGsLAAAOAAAAZHJzL2Uyb0RvYy54bWykVmuPozYU/V6p/8HiY6sMmJAXGma1ymNU&#10;abu70qY/wAHzUAFTm4SZrfrfe30NBGbCdLTNh8TEh+tzz7F97/2HpyInFy5VJsrAoneORXgZiigr&#10;k8D643iYrS2ialZGLBclD6xnrqwPDz//dN9UPndFKvKISwJBSuU3VWCldV35tq3ClBdM3YmKlzAZ&#10;C1mwGh5lYkeSNRC9yG3XcZZ2I2RUSRFypeDfnZm0HjB+HPOw/hLHitckDyzgVuO3xO+T/rYf7pmf&#10;SFalWdjSYD/AomBZCYv2oXasZuQss1ehiiyUQom4vgtFYYs4zkKOOUA21HmRzaMU5wpzSfwmqXqZ&#10;QNoXOv1w2PDz5askWRRYc2dukZIVYBKuS9aoTlMlPoAeZfWt+ipNijD8JMI/FYhnv5zXz4kBk1Pz&#10;u4ggHjvXAtV5imWhQ0De5AlNeO5N4E81CeHPBV3TJVgVwhRdLqjTmhSm4KR+a+M51CIw6603c2Ng&#10;mO7bt+Fd86oLMTQ/5ptFkWhLTO8O2G7qqqj6f4p+S1nF0SilxeoV9TpFD5JzvYnJxtWs9PKA6xRV&#10;QzkHMxqmQPX/FPKGJJ2ck4IwPzyr+pELdIRdPqnaHIYIRuhz1G6HI7gRFzmci19nxCF6MfxqD08P&#10;A1cM7BebHB3SEL12G7ML5XYYDLWgC5dcbUz6ULAV+1AISklrKByxHgXyDnhRx6Wrm8QWHU4T824T&#10;g20ziDVJbNXBINQ0Mbj0BsGmiW06nCa2vk2MjtXXat2UjA7lR9RNzejYgWkzhxYcqTtBbmzBNLmh&#10;BW+QG7swTW5ow5EuJ8iNbZj0lA5tGJsK10fSnQeWdkckfCrbMwIjwnSpc/B+q4TSN9TR3E9HvJ0g&#10;BKD0gZoAgzRwmR1X7XX1NhioajCYbS63t9EUTET44n1wkBXhmyHcJNAmLKGivqyl0iJQS0/6HeZX&#10;rNY6dUPSBBZeQWlg6ROs/y/EhR8FIuprGXAX3arX+bwc4jAO8Lsiu/nut8J4Ha4rAN1s92tQcKwg&#10;1nswr9cLc6G4MUDni2WmT1zrNbhZS3HI8hy1yUstx3K+MDookWeRntRSKJmctrkkF6Y7Ffy0Joxg&#10;0BGUEQZLOYv27bhmWW7GsHiOmw3u/9YGXQmwFfl742z26/3am3nucj/znN1u9vGw9WbLA10tdvPd&#10;druj/2iLqOenWRTxUrPr2iLqva9Itg2aaWj6xmiUxSjZA35eJ2uPaaDIkEv3i9lBVTcl0tTUk4ie&#10;oVxKYfo86EthkAr53SIN9HiBpf46M8ktkv9WQsnfUM+DbVDjg7dYufAghzOn4QwrQwgVWLUFR14P&#10;t7VpJM+VzJIUVqK4vUvxEfqdONPlFPkZVu0DdB04wo4Oc2m7T90yDp8Rde2RH/4FAAD//wMAUEsD&#10;BBQABgAIAAAAIQA8E2Xt4QAAAAoBAAAPAAAAZHJzL2Rvd25yZXYueG1sTI9BS8NAEIXvgv9hGcGb&#10;3aSmTYnZlFLUUxFsBfG2zU6T0OxsyG6T9N87PeltZt7jzffy9WRbMWDvG0cK4lkEAql0pqFKwdfh&#10;7WkFwgdNRreOUMEVPayL+7tcZ8aN9InDPlSCQ8hnWkEdQpdJ6csarfYz1yGxdnK91YHXvpKm1yOH&#10;21bOo2gprW6IP9S6w22N5Xl/sQreRz1unuPXYXc+ba8/h8XH9y5GpR4fps0LiIBT+DPDDZ/RoWCm&#10;o7uQ8aJVkKZcJfB9HicgbobFagniyEOSJiCLXP6vUPwCAAD//wMAUEsBAi0AFAAGAAgAAAAhALaD&#10;OJL+AAAA4QEAABMAAAAAAAAAAAAAAAAAAAAAAFtDb250ZW50X1R5cGVzXS54bWxQSwECLQAUAAYA&#10;CAAAACEAOP0h/9YAAACUAQAACwAAAAAAAAAAAAAAAAAvAQAAX3JlbHMvLnJlbHNQSwECLQAUAAYA&#10;CAAAACEAQ+QLCxgEAABrCwAADgAAAAAAAAAAAAAAAAAuAgAAZHJzL2Uyb0RvYy54bWxQSwECLQAU&#10;AAYACAAAACEAPBNl7eEAAAAKAQAADwAAAAAAAAAAAAAAAAByBgAAZHJzL2Rvd25yZXYueG1sUEsF&#10;BgAAAAAEAAQA8wAAAIAHAAAAAA==&#10;">
                      <v:shape id="Freeform 92" style="position:absolute;left:9401;top:4893;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dpT8UA&#10;AADcAAAADwAAAGRycy9kb3ducmV2LnhtbESPS4vCQBCE7wv+h6GFva0TH2iImYgIggsr+Lp4azJt&#10;Esz0hMyo2f31O4Lgsaiqr6h00Zla3Kl1lWUFw0EEgji3uuJCwem4/opBOI+ssbZMCn7JwSLrfaSY&#10;aPvgPd0PvhABwi5BBaX3TSKly0sy6Aa2IQ7exbYGfZBtIXWLjwA3tRxF0VQarDgslNjQqqT8ergZ&#10;BRTHfO72s5074/dq8lP/jXbbo1Kf/W45B+Gp8+/wq73RCsbRBJ5nw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2lPxQAAANwAAAAPAAAAAAAAAAAAAAAAAJgCAABkcnMv&#10;ZG93bnJldi54bWxQSwUGAAAAAAQABAD1AAAAigMAAAAA&#10;">
                        <v:path arrowok="t" o:connecttype="custom" o:connectlocs="0,5152;816,5152;816,4893;0,4893;0,5152" o:connectangles="0,0,0,0,0"/>
                      </v:shape>
                      <w10:wrap anchorx="page" anchory="page"/>
                    </v:group>
                  </w:pict>
                </mc:Fallback>
              </mc:AlternateContent>
            </w:r>
          </w:p>
          <w:p w:rsidRPr="00727FC6" w:rsidR="00382DBA" w:rsidP="007B5E70" w:rsidRDefault="00382DBA" w14:paraId="3C67F459" w14:textId="77777777">
            <w:pPr>
              <w:pStyle w:val="TableParagraph"/>
              <w:ind w:left="489"/>
              <w:rPr>
                <w:rFonts w:ascii="Arial" w:hAnsi="Arial" w:eastAsia="Arial" w:cs="Arial"/>
                <w:sz w:val="12"/>
                <w:szCs w:val="12"/>
              </w:rPr>
            </w:pPr>
            <w:r w:rsidRPr="00727FC6">
              <w:rPr>
                <w:rFonts w:ascii="Arial"/>
                <w:i/>
                <w:sz w:val="12"/>
              </w:rPr>
              <w:t>Zip</w:t>
            </w:r>
          </w:p>
        </w:tc>
      </w:tr>
      <w:tr w:rsidRPr="00727FC6" w:rsidR="00382DBA" w:rsidTr="007B5E70" w14:paraId="5773749B" w14:textId="77777777">
        <w:trPr>
          <w:trHeight w:val="1691"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0E515AFB" w14:textId="77777777">
            <w:pPr>
              <w:pStyle w:val="TableParagraph"/>
              <w:spacing w:before="30"/>
              <w:ind w:left="123"/>
              <w:rPr>
                <w:rFonts w:ascii="Arial" w:hAnsi="Arial" w:eastAsia="Arial" w:cs="Arial"/>
                <w:sz w:val="18"/>
                <w:szCs w:val="18"/>
              </w:rPr>
            </w:pPr>
            <w:r w:rsidRPr="00727FC6">
              <w:rPr>
                <w:rFonts w:ascii="Arial"/>
                <w:b/>
                <w:sz w:val="18"/>
              </w:rPr>
              <w:t>5. If Reporting Entity in No.4 is Subawardee, Enter  Name and Address of</w:t>
            </w:r>
            <w:r w:rsidRPr="00727FC6">
              <w:rPr>
                <w:rFonts w:ascii="Arial"/>
                <w:b/>
                <w:spacing w:val="-1"/>
                <w:sz w:val="18"/>
              </w:rPr>
              <w:t xml:space="preserve"> </w:t>
            </w:r>
            <w:r w:rsidRPr="00727FC6">
              <w:rPr>
                <w:rFonts w:ascii="Arial"/>
                <w:b/>
                <w:sz w:val="18"/>
              </w:rPr>
              <w:t>Prime:</w:t>
            </w:r>
          </w:p>
          <w:p w:rsidRPr="00727FC6" w:rsidR="007B5E70" w:rsidP="00BB3B07" w:rsidRDefault="00126202" w14:paraId="621C04C1" w14:textId="4F49CCD3">
            <w:pPr>
              <w:pStyle w:val="TableParagraph"/>
              <w:numPr>
                <w:ilvl w:val="0"/>
                <w:numId w:val="131"/>
              </w:numPr>
              <w:tabs>
                <w:tab w:val="left" w:pos="218"/>
              </w:tabs>
              <w:spacing w:before="95"/>
              <w:ind w:hanging="80"/>
              <w:rPr>
                <w:rFonts w:ascii="Arial" w:hAnsi="Arial" w:eastAsia="Arial" w:cs="Arial"/>
                <w:sz w:val="12"/>
                <w:szCs w:val="12"/>
              </w:rPr>
            </w:pPr>
            <w:r w:rsidRPr="00727FC6">
              <w:rPr>
                <w:noProof/>
              </w:rPr>
              <mc:AlternateContent>
                <mc:Choice Requires="wpg">
                  <w:drawing>
                    <wp:anchor distT="0" distB="0" distL="114300" distR="114300" simplePos="0" relativeHeight="251656192" behindDoc="1" locked="0" layoutInCell="1" allowOverlap="1" wp14:editId="6D7F7F76" wp14:anchorId="405C482E">
                      <wp:simplePos x="0" y="0"/>
                      <wp:positionH relativeFrom="page">
                        <wp:posOffset>436245</wp:posOffset>
                      </wp:positionH>
                      <wp:positionV relativeFrom="page">
                        <wp:posOffset>179705</wp:posOffset>
                      </wp:positionV>
                      <wp:extent cx="2787650" cy="383540"/>
                      <wp:effectExtent l="0" t="0" r="12700" b="16510"/>
                      <wp:wrapNone/>
                      <wp:docPr id="298"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7650" cy="383540"/>
                                <a:chOff x="1781" y="5931"/>
                                <a:chExt cx="4390" cy="604"/>
                              </a:xfrm>
                            </wpg:grpSpPr>
                            <wpg:grpSp>
                              <wpg:cNvPr id="299" name="Group 96"/>
                              <wpg:cNvGrpSpPr>
                                <a:grpSpLocks/>
                              </wpg:cNvGrpSpPr>
                              <wpg:grpSpPr bwMode="auto">
                                <a:xfrm>
                                  <a:off x="1786" y="5936"/>
                                  <a:ext cx="4380" cy="260"/>
                                  <a:chOff x="1786" y="5936"/>
                                  <a:chExt cx="4380" cy="260"/>
                                </a:xfrm>
                              </wpg:grpSpPr>
                              <wps:wsp>
                                <wps:cNvPr id="300" name="Freeform 97"/>
                                <wps:cNvSpPr>
                                  <a:spLocks/>
                                </wps:cNvSpPr>
                                <wps:spPr bwMode="auto">
                                  <a:xfrm>
                                    <a:off x="1786" y="5936"/>
                                    <a:ext cx="4380" cy="260"/>
                                  </a:xfrm>
                                  <a:custGeom>
                                    <a:avLst/>
                                    <a:gdLst>
                                      <a:gd name="T0" fmla="+- 0 1786 1786"/>
                                      <a:gd name="T1" fmla="*/ T0 w 4380"/>
                                      <a:gd name="T2" fmla="+- 0 6196 5936"/>
                                      <a:gd name="T3" fmla="*/ 6196 h 260"/>
                                      <a:gd name="T4" fmla="+- 0 6166 1786"/>
                                      <a:gd name="T5" fmla="*/ T4 w 4380"/>
                                      <a:gd name="T6" fmla="+- 0 6196 5936"/>
                                      <a:gd name="T7" fmla="*/ 6196 h 260"/>
                                      <a:gd name="T8" fmla="+- 0 6166 1786"/>
                                      <a:gd name="T9" fmla="*/ T8 w 4380"/>
                                      <a:gd name="T10" fmla="+- 0 5936 5936"/>
                                      <a:gd name="T11" fmla="*/ 5936 h 260"/>
                                      <a:gd name="T12" fmla="+- 0 1786 1786"/>
                                      <a:gd name="T13" fmla="*/ T12 w 4380"/>
                                      <a:gd name="T14" fmla="+- 0 5936 5936"/>
                                      <a:gd name="T15" fmla="*/ 5936 h 260"/>
                                      <a:gd name="T16" fmla="+- 0 1786 1786"/>
                                      <a:gd name="T17" fmla="*/ T16 w 4380"/>
                                      <a:gd name="T18" fmla="+- 0 6196 5936"/>
                                      <a:gd name="T19" fmla="*/ 6196 h 260"/>
                                    </a:gdLst>
                                    <a:ahLst/>
                                    <a:cxnLst>
                                      <a:cxn ang="0">
                                        <a:pos x="T1" y="T3"/>
                                      </a:cxn>
                                      <a:cxn ang="0">
                                        <a:pos x="T5" y="T7"/>
                                      </a:cxn>
                                      <a:cxn ang="0">
                                        <a:pos x="T9" y="T11"/>
                                      </a:cxn>
                                      <a:cxn ang="0">
                                        <a:pos x="T13" y="T15"/>
                                      </a:cxn>
                                      <a:cxn ang="0">
                                        <a:pos x="T17" y="T19"/>
                                      </a:cxn>
                                    </a:cxnLst>
                                    <a:rect l="0" t="0" r="r" b="b"/>
                                    <a:pathLst>
                                      <a:path w="4380" h="260">
                                        <a:moveTo>
                                          <a:pt x="0" y="260"/>
                                        </a:moveTo>
                                        <a:lnTo>
                                          <a:pt x="4380" y="260"/>
                                        </a:lnTo>
                                        <a:lnTo>
                                          <a:pt x="43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98"/>
                              <wpg:cNvGrpSpPr>
                                <a:grpSpLocks/>
                              </wpg:cNvGrpSpPr>
                              <wpg:grpSpPr bwMode="auto">
                                <a:xfrm>
                                  <a:off x="1797" y="6270"/>
                                  <a:ext cx="4080" cy="260"/>
                                  <a:chOff x="1797" y="6270"/>
                                  <a:chExt cx="4080" cy="260"/>
                                </a:xfrm>
                              </wpg:grpSpPr>
                              <wps:wsp>
                                <wps:cNvPr id="302" name="Freeform 99"/>
                                <wps:cNvSpPr>
                                  <a:spLocks/>
                                </wps:cNvSpPr>
                                <wps:spPr bwMode="auto">
                                  <a:xfrm>
                                    <a:off x="1797" y="6270"/>
                                    <a:ext cx="4080" cy="260"/>
                                  </a:xfrm>
                                  <a:custGeom>
                                    <a:avLst/>
                                    <a:gdLst>
                                      <a:gd name="T0" fmla="+- 0 1797 1797"/>
                                      <a:gd name="T1" fmla="*/ T0 w 4080"/>
                                      <a:gd name="T2" fmla="+- 0 6529 6270"/>
                                      <a:gd name="T3" fmla="*/ 6529 h 260"/>
                                      <a:gd name="T4" fmla="+- 0 5876 1797"/>
                                      <a:gd name="T5" fmla="*/ T4 w 4080"/>
                                      <a:gd name="T6" fmla="+- 0 6529 6270"/>
                                      <a:gd name="T7" fmla="*/ 6529 h 260"/>
                                      <a:gd name="T8" fmla="+- 0 5876 1797"/>
                                      <a:gd name="T9" fmla="*/ T8 w 4080"/>
                                      <a:gd name="T10" fmla="+- 0 6270 6270"/>
                                      <a:gd name="T11" fmla="*/ 6270 h 260"/>
                                      <a:gd name="T12" fmla="+- 0 1797 1797"/>
                                      <a:gd name="T13" fmla="*/ T12 w 4080"/>
                                      <a:gd name="T14" fmla="+- 0 6270 6270"/>
                                      <a:gd name="T15" fmla="*/ 6270 h 260"/>
                                      <a:gd name="T16" fmla="+- 0 1797 1797"/>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3" style="position:absolute;margin-left:34.35pt;margin-top:14.15pt;width:219.5pt;height:30.2pt;z-index:-251660288;mso-position-horizontal-relative:page;mso-position-vertical-relative:page" coordsize="4390,604" coordorigin="1781,5931" o:spid="_x0000_s1026" w14:anchorId="7E9C6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qoagUAACIWAAAOAAAAZHJzL2Uyb0RvYy54bWzsmN2OozYUx+8r9R0sLltlAgmBgCazWk0m&#10;o0rbdqVNH8ABElAJpjaZzG7Vd+/xsQFDYD52t72aXCRm/Odwvmz/hut3j8ecPCRcZKxYWc6VbZGk&#10;iFicFYeV9cd2M1laRFS0iGnOimRlfU6E9e7mxx+uz2WYzFjK8jjhBIwUIjyXKyutqjKcTkWUJkcq&#10;rliZFDC5Z/xIK7jkh2nM6RmsH/PpzLa96ZnxuOQsSoSAv67VpHWD9vf7JKp+3+9FUpF8ZYFvFX5z&#10;/N7J7+nNNQ0PnJZpFmk36Fd4caRZAQ9tTK1pRcmJZxemjlnEmWD76ipixynb77MowRggGsfuRXPP&#10;2anEWA7h+VA2aYLU9vL01Waj3x4+cpLFK2sWQKkKeoQi4XOJP5fZOZeHEET3vPxUfuQqRBh+YNGf&#10;Aqan/Xl5fVBisjv/ymKwR08Vw+w87vlRmoC4ySMW4XNThOSxIhH8ceYvfW8BtYpgbr6cL1xdpSiF&#10;UsrbHH/pWARmF8HcURWM0jt9uzsP9L2e7crJKQ3VY9FV7ZqKCy+aEJs8BN08BN5/nQcIyKsDwofR&#10;sM6GO1/qcGbeQB76t5l56N04mgdYeKLtLfFtvfUppWWCLStk2+iczm0IQvXWhieJXM4k8FVaUVf3&#10;ljAby5g5lyIU0H/PttRrUtlkhIbRSVT3CcPmpA8fRKX2hRhG2PKx9n4LceyPOWwRP0+ITeTT8Et1&#10;4aGRQX8q2U9TsrXJmWAdtdHa1qwWoS3PCTwCHa0boLU1r2VgC0UpaXqhVbm1Shvzhh1b1DLpmDvi&#10;GHSVEeSoY34te9Ix2FU6xkYcg0XXZmw54pjTTb/M1mDKHDP/qBrMmdOtwHg1zRJsndmYd90ajHtn&#10;FuEJ77plGPfOrMPW8ca86xdipN0csxLdfoMFc6iXBE3rVRI9FnqZwIhQefDbuNuXTMjteqs26y0e&#10;J2ACVHJNjYghN7Czb3FzeFYMrkoxlFtt9E+bdqCMKF+8TA55RXlgypVPOmAOfNEnC24RIIud2hFK&#10;Wsk8yXjlkJxXltrRUzjoYEOXE0f2kGwZSqr2VNRLHB7XzueFqVOGwMNWWgvq3xINNkI8QMBiPV3/&#10;KhmsLTD2Es3lA6OciUTVQMaJp24Tu0yZsb8WbJPlOe6FeSEz4s3huJfxC5ZnsZzEC37Y3eacPFCJ&#10;bvjRdejIAJGKGI2lCY3v9LiiWa7GGK60ByeqroQ8W5HN/g7s4G55t3Qn7sy7m7j2ej15v7l1J97G&#10;8Rfr+fr2du38I11z3DDN4jgppHc1Jzruy85KTayK8BpS7EQhzGA3+LkMdtp1A5MMsdS/GB1Ajjop&#10;JdaIcMfiz3BqcqbAF0AdBinjXyxyBuhdWeKvE+WJRfJfCjj5A8cF2iIVXrgLfwYX3JzZmTO0iMDU&#10;yqosWPVyeFspsj6VPDuk8CQHy1qw9wCA+0wequif8kpfAHzgSGPjE2Q2t2EnMQkViBVM9glUQvj3&#10;IlTHB0yRy8Kb+Rq/GjKze4AFXd4S6sVtBpn1b4QWHSbU/4XM4AzskxlueLJ9gOC+I5ld5GQ0lU1G&#10;ujvHq8gs8IHMFGTKY6uGLpMMFJnJcuAG0oq6XOAtZgFpG6CVmViAokHK6FEB/Hcz6JgJBYrMBhzr&#10;IsGoYyYRjDvWBYLFmGMmD2yRzAYc65GZzNZgyjpkhqrBnF2Q2Vg1zRJoMhvyrluDce/MIjzhXbcM&#10;ss0GS+qYddBkNuRdtxCjVe2SmWzKJnewYN7IDJnyW8hM1oY8T2aLGghHycz2FZnOGmmNWvWvJrNa&#10;+BLqeonm8oFvZKbeJA6+IXsjs1eRGb5BgxeRSJz6pal802leI8u1r3Zv/gUAAP//AwBQSwMEFAAG&#10;AAgAAAAhAIMF7oXeAAAACAEAAA8AAABkcnMvZG93bnJldi54bWxMj8FKw0AQhu+C77CM4M1u0tI2&#10;xExKKeqpCLaCeJsm0yQ0uxuy2yR9e8eTHme+n3++yTaTadXAvW+cRYhnESi2hSsbWyF8Hl+fElA+&#10;kC2pdZYRbuxhk9/fZZSWbrQfPBxCpaTE+pQQ6hC6VGtf1GzIz1zHVtjZ9YaCjH2ly55GKTetnkfR&#10;ShtqrFyoqeNdzcXlcDUIbyON20X8Muwv593t+7h8/9rHjPj4MG2fQQWewl8YfvVFHXJxOrmrLb1q&#10;EVbJWpII82QBSvgyWsvihJAI0Hmm/z+Q/wAAAP//AwBQSwECLQAUAAYACAAAACEAtoM4kv4AAADh&#10;AQAAEwAAAAAAAAAAAAAAAAAAAAAAW0NvbnRlbnRfVHlwZXNdLnhtbFBLAQItABQABgAIAAAAIQA4&#10;/SH/1gAAAJQBAAALAAAAAAAAAAAAAAAAAC8BAABfcmVscy8ucmVsc1BLAQItABQABgAIAAAAIQBJ&#10;evqoagUAACIWAAAOAAAAAAAAAAAAAAAAAC4CAABkcnMvZTJvRG9jLnhtbFBLAQItABQABgAIAAAA&#10;IQCDBe6F3gAAAAgBAAAPAAAAAAAAAAAAAAAAAMQHAABkcnMvZG93bnJldi54bWxQSwUGAAAAAAQA&#10;BADzAAAAzwgAAAAA&#10;">
                      <v:group id="Group 96" style="position:absolute;left:1786;top:5936;width:4380;height:260" coordsize="4380,260" coordorigin="1786,5936"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97" style="position:absolute;left:1786;top:5936;width:4380;height:260;visibility:visible;mso-wrap-style:square;v-text-anchor:top" coordsize="4380,260" o:spid="_x0000_s1028" filled="f" strokeweight=".5pt" path="m,260r4380,l43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1Iv8EA&#10;AADcAAAADwAAAGRycy9kb3ducmV2LnhtbERPTWvCQBC9F/oflil4qxsViqSuIQhKoSpUS89DdpqE&#10;ZGeT7Krx33cOQo+P973KRteqKw2h9mxgNk1AERfe1lwa+D5vX5egQkS22HomA3cKkK2fn1aYWn/j&#10;L7qeYqkkhEOKBqoYu1TrUFTkMEx9Ryzcrx8cRoFDqe2ANwl3rZ4nyZt2WLM0VNjRpqKiOV2clByw&#10;b9pzv/9cFpfjof8p5/kuN2byMubvoCKN8V/8cH9YA4tE5ssZOQJ6/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9SL/BAAAA3AAAAA8AAAAAAAAAAAAAAAAAmAIAAGRycy9kb3du&#10;cmV2LnhtbFBLBQYAAAAABAAEAPUAAACGAwAAAAA=&#10;">
                          <v:path arrowok="t" o:connecttype="custom" o:connectlocs="0,6196;4380,6196;4380,5936;0,5936;0,6196" o:connectangles="0,0,0,0,0"/>
                        </v:shape>
                      </v:group>
                      <v:group id="Group 98" style="position:absolute;left:1797;top:6270;width:4080;height:260" coordsize="4080,260" coordorigin="1797,627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99" style="position:absolute;left:1797;top:6270;width:4080;height:260;visibility:visible;mso-wrap-style:square;v-text-anchor:top" coordsize="4080,260" o:spid="_x0000_s1030"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iOsMA&#10;AADcAAAADwAAAGRycy9kb3ducmV2LnhtbESPS4vCMBSF94L/IVzBnaZWEKlGGQUHEV34AGd5p7nT&#10;FpubkmS0/nszMODycB4fZ75sTS3u5HxlWcFomIAgzq2uuFBwOW8GUxA+IGusLZOCJ3lYLrqdOWba&#10;PvhI91MoRBxhn6GCMoQmk9LnJRn0Q9sQR+/HOoMhSldI7fARx00t0ySZSIMVR0KJDa1Lym+nXxMh&#10;pkqLw3V3G62/x58rvbdXdF9K9XvtxwxEoDa8w//trVYwTlL4OxOP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IiOsMAAADcAAAADwAAAAAAAAAAAAAAAACYAgAAZHJzL2Rv&#10;d25yZXYueG1sUEsFBgAAAAAEAAQA9QAAAIgDAAAAAA==&#10;">
                          <v:path arrowok="t" o:connecttype="custom" o:connectlocs="0,6529;4079,6529;4079,6270;0,6270;0,6529" o:connectangles="0,0,0,0,0"/>
                        </v:shape>
                      </v:group>
                      <w10:wrap anchorx="page" anchory="page"/>
                    </v:group>
                  </w:pict>
                </mc:Fallback>
              </mc:AlternateContent>
            </w:r>
            <w:r w:rsidRPr="00727FC6" w:rsidR="00382DBA">
              <w:rPr>
                <w:rFonts w:ascii="Arial"/>
                <w:i/>
                <w:sz w:val="12"/>
              </w:rPr>
              <w:t>Name</w:t>
            </w:r>
          </w:p>
          <w:p w:rsidRPr="00727FC6" w:rsidR="00382DBA" w:rsidP="007B5E70" w:rsidRDefault="00382DBA" w14:paraId="67EF5B71" w14:textId="77777777">
            <w:pPr>
              <w:pStyle w:val="TableParagraph"/>
              <w:rPr>
                <w:rFonts w:ascii="Arial" w:hAnsi="Arial" w:eastAsia="Arial" w:cs="Arial"/>
                <w:sz w:val="12"/>
                <w:szCs w:val="12"/>
              </w:rPr>
            </w:pPr>
          </w:p>
          <w:p w:rsidRPr="00727FC6" w:rsidR="007B5E70" w:rsidP="00BB3B07" w:rsidRDefault="00126202" w14:paraId="6493FD80" w14:textId="03B89841">
            <w:pPr>
              <w:pStyle w:val="TableParagraph"/>
              <w:numPr>
                <w:ilvl w:val="0"/>
                <w:numId w:val="131"/>
              </w:numPr>
              <w:tabs>
                <w:tab w:val="left" w:pos="218"/>
                <w:tab w:val="left" w:pos="4946"/>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57216" behindDoc="1" locked="0" layoutInCell="1" allowOverlap="1" wp14:editId="3D29B2AE" wp14:anchorId="2F49E773">
                      <wp:simplePos x="0" y="0"/>
                      <wp:positionH relativeFrom="page">
                        <wp:posOffset>3479800</wp:posOffset>
                      </wp:positionH>
                      <wp:positionV relativeFrom="page">
                        <wp:posOffset>391160</wp:posOffset>
                      </wp:positionV>
                      <wp:extent cx="2590800" cy="165100"/>
                      <wp:effectExtent l="0" t="0" r="19050" b="25400"/>
                      <wp:wrapNone/>
                      <wp:docPr id="296"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59" y="6270"/>
                                <a:chExt cx="4080" cy="260"/>
                              </a:xfrm>
                            </wpg:grpSpPr>
                            <wps:wsp>
                              <wps:cNvPr id="297" name="Freeform 101"/>
                              <wps:cNvSpPr>
                                <a:spLocks/>
                              </wps:cNvSpPr>
                              <wps:spPr bwMode="auto">
                                <a:xfrm>
                                  <a:off x="6559" y="6270"/>
                                  <a:ext cx="4080" cy="260"/>
                                </a:xfrm>
                                <a:custGeom>
                                  <a:avLst/>
                                  <a:gdLst>
                                    <a:gd name="T0" fmla="+- 0 6559 6559"/>
                                    <a:gd name="T1" fmla="*/ T0 w 4080"/>
                                    <a:gd name="T2" fmla="+- 0 6529 6270"/>
                                    <a:gd name="T3" fmla="*/ 6529 h 260"/>
                                    <a:gd name="T4" fmla="+- 0 10639 6559"/>
                                    <a:gd name="T5" fmla="*/ T4 w 4080"/>
                                    <a:gd name="T6" fmla="+- 0 6529 6270"/>
                                    <a:gd name="T7" fmla="*/ 6529 h 260"/>
                                    <a:gd name="T8" fmla="+- 0 10639 6559"/>
                                    <a:gd name="T9" fmla="*/ T8 w 4080"/>
                                    <a:gd name="T10" fmla="+- 0 6270 6270"/>
                                    <a:gd name="T11" fmla="*/ 6270 h 260"/>
                                    <a:gd name="T12" fmla="+- 0 6559 6559"/>
                                    <a:gd name="T13" fmla="*/ T12 w 4080"/>
                                    <a:gd name="T14" fmla="+- 0 6270 6270"/>
                                    <a:gd name="T15" fmla="*/ 6270 h 260"/>
                                    <a:gd name="T16" fmla="+- 0 6559 6559"/>
                                    <a:gd name="T17" fmla="*/ T16 w 4080"/>
                                    <a:gd name="T18" fmla="+- 0 6529 6270"/>
                                    <a:gd name="T19" fmla="*/ 65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style="position:absolute;margin-left:274pt;margin-top:30.8pt;width:204pt;height:13pt;z-index:-251659264;mso-position-horizontal-relative:page;mso-position-vertical-relative:page" coordsize="4080,260" coordorigin="6559,6270" o:spid="_x0000_s1026" w14:anchorId="23503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JGAQAAHcLAAAOAAAAZHJzL2Uyb0RvYy54bWykVu2uozYQ/V+p72Dxs1UumBCSoJu7WuXj&#10;qtK2XWnpAzhgPlTA1CYfd6u+e8djICQ3bKNtfoCdOYxnzrE98/zhXBbkyKXKRbWy6JNjEV5FIs6r&#10;dGX9Ee4mC4uohlUxK0TFV9YbV9aHlx9/eD7VAXdFJoqYSwJOKhWc6pWVNU0d2LaKMl4y9SRqXoEx&#10;EbJkDUxlaseSncB7Wdiu4/j2Sci4liLiSsG/G2O0XtB/kvCo+T1JFG9IsbIgtgafEp97/bRfnlmQ&#10;SlZnedSGwb4jipLlFSzau9qwhpGDzN+5KvNICiWS5ikSpS2SJI845gDZUOcmm1cpDjXmkgantO5p&#10;AmpvePput9Fvx8+S5PHKcpe+RSpWgki4LplTzc6pTgMAvcr6S/1ZmhRh+ElEfyow27d2PU8NmOxP&#10;v4oY/LFDI5CdcyJL7QLyJmcU4a0XgZ8bEsGf7mzpLBzQKgIb9WcUxqhSlIGU+jN/NltaBKy+O+9t&#10;2/ZzDz4237o+Gm0WmGUx1DY0nRdsOHXhVP0/Tr9krOYoldJ09ZzOO053knO9jQl1Wl4R2JGqhowO&#10;LDpMBcT/J5d3SOkYHaeEBdFBNa9coCrs+Ek15kDEMEKt43ZLhEBqUhZwNn6eEIfo1fDRHqAeRjvY&#10;TzYJHXIiuHjrtPPldqDWlwu+einT3te0g4EvfwagjLSawjnrUV6HQmfU8af3I5t1OB2ZNxIZHIGr&#10;LEciA1UN7JuRwdU3cDYeGWzm3lu4GImM3ggAfN0ljQ4V0KzeZ43eajCm51CEkLpj0V2rgOvek5QO&#10;VfhGdLc6jEU3FCKk/lh010rgXrob3VCJ6x0Ht0jaHQqWdeckOlftQYERYbrmOXjR1ULpmyoEMeCe&#10;Cqf6mIALQOlTNQIGbjR4/hDY3IAhyP2Iawoyat/A/0Nw4BXhyyHcJNAmLKG03hZVaREoqnv9DQtq&#10;1mieuiE5rSxzEWVwx8PVrA2lOPJQIKS5FASoAO2yF3tRDXHGEUR4gXaA7l2jwx7YlYLO3L0NDM4W&#10;OHsE837BqBCKG1J1yqhzn7umbHDDVmKXFwXSU1SaEX86M0woUeSxNmoylEz360KSI9NdC/5aQq5g&#10;0B1UMTrLOIu37bhheWHGsHiB+w0KQauELgnYlvy9dJbbxXbhTTzX3048Z7OZfNytvYm/o/PZZrpZ&#10;rzf0Hy0S9YIsj2Ne6ei6Fol6j5XLtlkzzU3fJF1lcZXsDn/vk7Wvw0CSIZfujdlBfTe10hT3vYjf&#10;oG5KYXo+6FFhkAn51SIn6PdWlvrrwCS3SPFLBcV/ST0PtkGDE282d2Eih5b90MKqCFytrMaCU6+H&#10;68Y0lYda5mkGK1Hc4JX4CL1PkuuyivGZqNoJ9B84wu4Oc2k7Ud0+DueIuvTLL/8CAAD//wMAUEsD&#10;BBQABgAIAAAAIQD4iR/W4AAAAAkBAAAPAAAAZHJzL2Rvd25yZXYueG1sTI9BT4NAEIXvJv6HzZh4&#10;swsqiMjQNI16aprYmhhvU3YKpOwuYbdA/73rSY9v3sub7xXLWXdi5MG11iDEiwgEm8qq1tQIn/u3&#10;uwyE82QUddYwwoUdLMvrq4JyZSfzwePO1yKUGJcTQuN9n0vpqoY1uYXt2QTvaAdNPsihlmqgKZTr&#10;Tt5HUSo1tSZ8aKjndcPVaXfWCO8TTauH+HXcnI7ry/c+2X5tYka8vZlXLyA8z/4vDL/4AR3KwHSw&#10;Z6Oc6BCSxyxs8QhpnIIIgeckDYcDQvaUgiwL+X9B+QMAAP//AwBQSwECLQAUAAYACAAAACEAtoM4&#10;kv4AAADhAQAAEwAAAAAAAAAAAAAAAAAAAAAAW0NvbnRlbnRfVHlwZXNdLnhtbFBLAQItABQABgAI&#10;AAAAIQA4/SH/1gAAAJQBAAALAAAAAAAAAAAAAAAAAC8BAABfcmVscy8ucmVsc1BLAQItABQABgAI&#10;AAAAIQDQZE/JGAQAAHcLAAAOAAAAAAAAAAAAAAAAAC4CAABkcnMvZTJvRG9jLnhtbFBLAQItABQA&#10;BgAIAAAAIQD4iR/W4AAAAAkBAAAPAAAAAAAAAAAAAAAAAHIGAABkcnMvZG93bnJldi54bWxQSwUG&#10;AAAAAAQABADzAAAAfwcAAAAA&#10;">
                      <v:shape id="Freeform 101" style="position:absolute;left:6559;top:62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4buMUA&#10;AADcAAAADwAAAGRycy9kb3ducmV2LnhtbESPX2vCMBTF34V9h3AHe9O0HcxZTWUTNobMh6mgj9fm&#10;ri02NyXJtH77RRB8PJw/P85s3ptWnMj5xrKCdJSAIC6tbrhSsN18DF9B+ICssbVMCi7kYV48DGaY&#10;a3vmHzqtQyXiCPscFdQhdLmUvqzJoB/Zjjh6v9YZDFG6SmqH5zhuWpklyYs02HAk1NjRoqbyuP4z&#10;EWKarFrtlsd0cXj+fNffdodur9TTY/82BRGoD/fwrf2lFWSTMVzPxCMg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hu4xQAAANwAAAAPAAAAAAAAAAAAAAAAAJgCAABkcnMv&#10;ZG93bnJldi54bWxQSwUGAAAAAAQABAD1AAAAigMAAAAA&#10;">
                        <v:path arrowok="t" o:connecttype="custom" o:connectlocs="0,6529;4080,6529;4080,6270;0,6270;0,6529" o:connectangles="0,0,0,0,0"/>
                      </v:shape>
                      <w10:wrap anchorx="page" anchory="page"/>
                    </v:group>
                  </w:pict>
                </mc:Fallback>
              </mc:AlternateContent>
            </w:r>
            <w:r w:rsidRPr="00727FC6" w:rsidR="00382DBA">
              <w:rPr>
                <w:rFonts w:ascii="Arial"/>
                <w:i/>
                <w:sz w:val="12"/>
              </w:rPr>
              <w:t>Street 1</w:t>
            </w:r>
            <w:r w:rsidRPr="00727FC6" w:rsidR="00382DBA">
              <w:rPr>
                <w:rFonts w:ascii="Arial"/>
                <w:i/>
                <w:sz w:val="12"/>
              </w:rPr>
              <w:tab/>
              <w:t>Street</w:t>
            </w:r>
            <w:r w:rsidRPr="00727FC6" w:rsidR="00382DBA">
              <w:rPr>
                <w:rFonts w:ascii="Arial"/>
                <w:i/>
                <w:spacing w:val="33"/>
                <w:sz w:val="12"/>
              </w:rPr>
              <w:t xml:space="preserve"> </w:t>
            </w:r>
            <w:r w:rsidRPr="00727FC6" w:rsidR="00382DBA">
              <w:rPr>
                <w:rFonts w:ascii="Arial"/>
                <w:i/>
                <w:sz w:val="12"/>
              </w:rPr>
              <w:t>2</w:t>
            </w:r>
          </w:p>
          <w:p w:rsidRPr="00727FC6" w:rsidR="00382DBA" w:rsidP="007B5E70" w:rsidRDefault="00126202" w14:paraId="1C711695" w14:textId="61515B6A">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59264" behindDoc="1" locked="0" layoutInCell="1" allowOverlap="1" wp14:editId="710ED6BF" wp14:anchorId="4140FF58">
                      <wp:simplePos x="0" y="0"/>
                      <wp:positionH relativeFrom="page">
                        <wp:posOffset>448945</wp:posOffset>
                      </wp:positionH>
                      <wp:positionV relativeFrom="page">
                        <wp:posOffset>604520</wp:posOffset>
                      </wp:positionV>
                      <wp:extent cx="4600575" cy="412115"/>
                      <wp:effectExtent l="0" t="0" r="28575" b="26035"/>
                      <wp:wrapNone/>
                      <wp:docPr id="28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0575" cy="412115"/>
                                <a:chOff x="1757" y="6585"/>
                                <a:chExt cx="7245" cy="649"/>
                              </a:xfrm>
                            </wpg:grpSpPr>
                            <wpg:grpSp>
                              <wpg:cNvPr id="290" name="Group 103"/>
                              <wpg:cNvGrpSpPr>
                                <a:grpSpLocks/>
                              </wpg:cNvGrpSpPr>
                              <wpg:grpSpPr bwMode="auto">
                                <a:xfrm>
                                  <a:off x="1757" y="6585"/>
                                  <a:ext cx="2641" cy="260"/>
                                  <a:chOff x="1757" y="6585"/>
                                  <a:chExt cx="2641" cy="260"/>
                                </a:xfrm>
                              </wpg:grpSpPr>
                              <wps:wsp>
                                <wps:cNvPr id="291" name="Freeform 104"/>
                                <wps:cNvSpPr>
                                  <a:spLocks/>
                                </wps:cNvSpPr>
                                <wps:spPr bwMode="auto">
                                  <a:xfrm>
                                    <a:off x="1757" y="6585"/>
                                    <a:ext cx="2641" cy="260"/>
                                  </a:xfrm>
                                  <a:custGeom>
                                    <a:avLst/>
                                    <a:gdLst>
                                      <a:gd name="T0" fmla="+- 0 1802 1802"/>
                                      <a:gd name="T1" fmla="*/ T0 w 2641"/>
                                      <a:gd name="T2" fmla="+- 0 6874 6615"/>
                                      <a:gd name="T3" fmla="*/ 6874 h 260"/>
                                      <a:gd name="T4" fmla="+- 0 4442 1802"/>
                                      <a:gd name="T5" fmla="*/ T4 w 2641"/>
                                      <a:gd name="T6" fmla="+- 0 6874 6615"/>
                                      <a:gd name="T7" fmla="*/ 6874 h 260"/>
                                      <a:gd name="T8" fmla="+- 0 4442 1802"/>
                                      <a:gd name="T9" fmla="*/ T8 w 2641"/>
                                      <a:gd name="T10" fmla="+- 0 6615 6615"/>
                                      <a:gd name="T11" fmla="*/ 6615 h 260"/>
                                      <a:gd name="T12" fmla="+- 0 1802 1802"/>
                                      <a:gd name="T13" fmla="*/ T12 w 2641"/>
                                      <a:gd name="T14" fmla="+- 0 6615 6615"/>
                                      <a:gd name="T15" fmla="*/ 6615 h 260"/>
                                      <a:gd name="T16" fmla="+- 0 1802 1802"/>
                                      <a:gd name="T17" fmla="*/ T16 w 2641"/>
                                      <a:gd name="T18" fmla="+- 0 6874 6615"/>
                                      <a:gd name="T19" fmla="*/ 6874 h 260"/>
                                    </a:gdLst>
                                    <a:ahLst/>
                                    <a:cxnLst>
                                      <a:cxn ang="0">
                                        <a:pos x="T1" y="T3"/>
                                      </a:cxn>
                                      <a:cxn ang="0">
                                        <a:pos x="T5" y="T7"/>
                                      </a:cxn>
                                      <a:cxn ang="0">
                                        <a:pos x="T9" y="T11"/>
                                      </a:cxn>
                                      <a:cxn ang="0">
                                        <a:pos x="T13" y="T15"/>
                                      </a:cxn>
                                      <a:cxn ang="0">
                                        <a:pos x="T17" y="T19"/>
                                      </a:cxn>
                                    </a:cxnLst>
                                    <a:rect l="0" t="0" r="r" b="b"/>
                                    <a:pathLst>
                                      <a:path w="2641" h="260">
                                        <a:moveTo>
                                          <a:pt x="0" y="259"/>
                                        </a:moveTo>
                                        <a:lnTo>
                                          <a:pt x="2640" y="259"/>
                                        </a:lnTo>
                                        <a:lnTo>
                                          <a:pt x="264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2" name="Group 105"/>
                              <wpg:cNvGrpSpPr>
                                <a:grpSpLocks/>
                              </wpg:cNvGrpSpPr>
                              <wpg:grpSpPr bwMode="auto">
                                <a:xfrm>
                                  <a:off x="4982" y="6600"/>
                                  <a:ext cx="4020" cy="260"/>
                                  <a:chOff x="4982" y="6600"/>
                                  <a:chExt cx="4020" cy="260"/>
                                </a:xfrm>
                              </wpg:grpSpPr>
                              <wps:wsp>
                                <wps:cNvPr id="293" name="Freeform 106"/>
                                <wps:cNvSpPr>
                                  <a:spLocks/>
                                </wps:cNvSpPr>
                                <wps:spPr bwMode="auto">
                                  <a:xfrm>
                                    <a:off x="4982" y="6600"/>
                                    <a:ext cx="4020" cy="260"/>
                                  </a:xfrm>
                                  <a:custGeom>
                                    <a:avLst/>
                                    <a:gdLst>
                                      <a:gd name="T0" fmla="+- 0 4982 4982"/>
                                      <a:gd name="T1" fmla="*/ T0 w 4020"/>
                                      <a:gd name="T2" fmla="+- 0 6874 6615"/>
                                      <a:gd name="T3" fmla="*/ 6874 h 260"/>
                                      <a:gd name="T4" fmla="+- 0 9001 4982"/>
                                      <a:gd name="T5" fmla="*/ T4 w 4020"/>
                                      <a:gd name="T6" fmla="+- 0 6874 6615"/>
                                      <a:gd name="T7" fmla="*/ 6874 h 260"/>
                                      <a:gd name="T8" fmla="+- 0 9001 4982"/>
                                      <a:gd name="T9" fmla="*/ T8 w 4020"/>
                                      <a:gd name="T10" fmla="+- 0 6615 6615"/>
                                      <a:gd name="T11" fmla="*/ 6615 h 260"/>
                                      <a:gd name="T12" fmla="+- 0 4982 4982"/>
                                      <a:gd name="T13" fmla="*/ T12 w 4020"/>
                                      <a:gd name="T14" fmla="+- 0 6615 6615"/>
                                      <a:gd name="T15" fmla="*/ 6615 h 260"/>
                                      <a:gd name="T16" fmla="+- 0 4982 4982"/>
                                      <a:gd name="T17" fmla="*/ T16 w 4020"/>
                                      <a:gd name="T18" fmla="+- 0 6874 6615"/>
                                      <a:gd name="T19" fmla="*/ 6874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4" name="Group 107"/>
                              <wpg:cNvGrpSpPr>
                                <a:grpSpLocks/>
                              </wpg:cNvGrpSpPr>
                              <wpg:grpSpPr bwMode="auto">
                                <a:xfrm>
                                  <a:off x="2967" y="6974"/>
                                  <a:ext cx="2925" cy="260"/>
                                  <a:chOff x="2967" y="6974"/>
                                  <a:chExt cx="2925" cy="260"/>
                                </a:xfrm>
                              </wpg:grpSpPr>
                              <wps:wsp>
                                <wps:cNvPr id="295" name="Freeform 108"/>
                                <wps:cNvSpPr>
                                  <a:spLocks/>
                                </wps:cNvSpPr>
                                <wps:spPr bwMode="auto">
                                  <a:xfrm>
                                    <a:off x="2967" y="6974"/>
                                    <a:ext cx="2925" cy="260"/>
                                  </a:xfrm>
                                  <a:custGeom>
                                    <a:avLst/>
                                    <a:gdLst>
                                      <a:gd name="T0" fmla="+- 0 2961 2961"/>
                                      <a:gd name="T1" fmla="*/ T0 w 2925"/>
                                      <a:gd name="T2" fmla="+- 0 7188 6929"/>
                                      <a:gd name="T3" fmla="*/ 7188 h 260"/>
                                      <a:gd name="T4" fmla="+- 0 5886 2961"/>
                                      <a:gd name="T5" fmla="*/ T4 w 2925"/>
                                      <a:gd name="T6" fmla="+- 0 7188 6929"/>
                                      <a:gd name="T7" fmla="*/ 7188 h 260"/>
                                      <a:gd name="T8" fmla="+- 0 5886 2961"/>
                                      <a:gd name="T9" fmla="*/ T8 w 2925"/>
                                      <a:gd name="T10" fmla="+- 0 6929 6929"/>
                                      <a:gd name="T11" fmla="*/ 6929 h 260"/>
                                      <a:gd name="T12" fmla="+- 0 2961 2961"/>
                                      <a:gd name="T13" fmla="*/ T12 w 2925"/>
                                      <a:gd name="T14" fmla="+- 0 6929 6929"/>
                                      <a:gd name="T15" fmla="*/ 6929 h 260"/>
                                      <a:gd name="T16" fmla="+- 0 2961 2961"/>
                                      <a:gd name="T17" fmla="*/ T16 w 2925"/>
                                      <a:gd name="T18" fmla="+- 0 7188 6929"/>
                                      <a:gd name="T19" fmla="*/ 7188 h 260"/>
                                    </a:gdLst>
                                    <a:ahLst/>
                                    <a:cxnLst>
                                      <a:cxn ang="0">
                                        <a:pos x="T1" y="T3"/>
                                      </a:cxn>
                                      <a:cxn ang="0">
                                        <a:pos x="T5" y="T7"/>
                                      </a:cxn>
                                      <a:cxn ang="0">
                                        <a:pos x="T9" y="T11"/>
                                      </a:cxn>
                                      <a:cxn ang="0">
                                        <a:pos x="T13" y="T15"/>
                                      </a:cxn>
                                      <a:cxn ang="0">
                                        <a:pos x="T17" y="T19"/>
                                      </a:cxn>
                                    </a:cxnLst>
                                    <a:rect l="0" t="0" r="r" b="b"/>
                                    <a:pathLst>
                                      <a:path w="2925" h="260">
                                        <a:moveTo>
                                          <a:pt x="0" y="259"/>
                                        </a:moveTo>
                                        <a:lnTo>
                                          <a:pt x="2925" y="259"/>
                                        </a:lnTo>
                                        <a:lnTo>
                                          <a:pt x="292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style="position:absolute;margin-left:35.35pt;margin-top:47.6pt;width:362.25pt;height:32.45pt;z-index:-251657216;mso-position-horizontal-relative:page;mso-position-vertical-relative:page" coordsize="7245,649" coordorigin="1757,6585" o:spid="_x0000_s1026" w14:anchorId="064A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mIQYAAMIfAAAOAAAAZHJzL2Uyb0RvYy54bWzsmVFT4zYQx9870++g8WM7EMs4jpMh3NwQ&#10;YDpzbW/m0g8gbCf21LFcyRC4Tr97VyvbkRKLy3HAEzwEG63X/92VVj+U8w8Pm5LcZ0IWvJp79NT3&#10;SFYlPC2q9dz7a3l9EntENqxKWcmrbO49ZtL7cPHzT+fbepYFPOdlmgkCTio529ZzL2+aejYaySTP&#10;Nkye8jqrYHDFxYY1cCvWo1SwLXjflKPA96PRlou0FjzJpIS/LvSgd4H+V6ssaf5crWTWkHLugbYG&#10;PwV+3qrP0cU5m60Fq/MiaWWwZ6jYsKKCl/auFqxh5E4UB642RSK45KvmNOGbEV+tiiTDGCAa6u9F&#10;cyP4XY2xrGfbdd2nCVK7l6dnu03+uP8sSJHOvSCeeqRiGygSvpdEocrOtl7PwOhG1F/qz0KHCJef&#10;ePK3hOHR/ri6X2tjcrv9nafgj901HLPzsBIb5QLiJg9YhMe+CNlDQxL4Yxj5/ngy9kgCYyENKB3r&#10;KiU5lFI9RifjiUdgNBrH/dhV+/gkCNtno3CqHhyxmX4tSm2l6bjwpg+xy8MU5omZB+qfvXYiBiLq&#10;0hFEIdW5CKJ2uh6XiIMHnYmAlSd3k0v+2OT6krM6wzkr1bzpkwpB6KReiyxT65lQv51gaNjNLmlO&#10;LWNkW8uZhBn4zUn1PbnsU8JmyZ1sbjKO05Pdf5KN7gwpXOGkT1v5S5gdq00JTeLXE+ITGvsBfug5&#10;uu7NIF5t9suILH2yJViP1mnnK+iM0FcUT0ISRd183/k668zAFxrl4K3rXf0bw84KnYVhOCwMVsdO&#10;WOgQFnVGTwuDZdj7cguDLcDImFMYtJ/e2TJ2CKN2+lW2BlNGzfyj1WDOqF0BdzXNEixp4FJn18Ct&#10;zizCE+rsMrjVmXVY0silzi6Ec7pRsxJ2WWHBrLslwfJulSQPVbtM4IowtfX72O9rLlXDXkIxoF0v&#10;sY+CC7BSa8phDLlRxpO2eT9tDFKVMZRbt/qnrSmUEc1x2/imEqq3mSUkxPCuH2sDFkAY+2whPAJs&#10;cas7Qs0alScVr7okW9hpsaXn6kKnacPvsyVHk2a3Lwbj7rW78bIy7cARLAcIaGfaGXS/a3TYG2LT&#10;gAC64e63NtPOjrE5fGFScpnpLKk4cd/tY1cpM/prxa+LsgRjJURlJDob60xIXhapGlRjUqxvL0tB&#10;7pmCN/xp62CZASRVKTrLM5ZetdcNK0p9jeEqf7CltpVQmyvS2b9Tf3oVX8XhSRhEVyehv1icfLy+&#10;DE+ia9hHFmeLy8sF/U/NZRrO8iJNs0qp60iRhsdtli2zasbrWdGKwgr2Gn8Ogx3ZMjDJEEv3G6MD&#10;zNE7pQIbObvl6SPsmoJr9AVUh4uci68e2QL2zj35zx0TmUfK3yrY+qc0VHOqwZtwPAngRpgjt+YI&#10;qxJwNfcaD1a9urxsNFvf1aJY5/Amin2g4h8BAVeF2lRRn1bV3gB94FULjk+yGfRrm81wJe9DqOLw&#10;l4LUcBrDS2GRRQCmek13bBb6Kj2KU/vtuGezgceS/Kpj3P0HYY4OQ+qbsBl0xQM2i1SoagIBxL0Y&#10;mw0kxZnLPiV27/gONlNvI/hK7A47njLZANkMC7lnZJOBc7M0wcDeK9VW2YGezQVT36eDwkwsWCo2&#10;GxJmQ4FTmMkEbmE2EjiFmUSAbDYk7HXZzF1NswSazQbV2TV4YTZzqzProNlsUJ1dCGdV39msQ8rX&#10;YTOsDXkBNgt9Vaoj2Kw3PIa7jrF5ZzN1mAik9M5mb8tm0GBtNsN/4V6TzYJppNtANJ3gYRJCPh4j&#10;BtMAdtNhNht4bMdmBw/2ILJ/gPgmbAZBHLBZ/BpsNpCUjs3cKXk2m8HbKFEfmqh3pHTAZvjyJ9ls&#10;QuOYRNMA/102qcsEAzQaPAOyuWAcx9GgsAM2GxJms5lTmMkEbmE2EjiFHbDZkLB9NoNsDabMPjdT&#10;VoM52zs3c1fTLEF7bqYW5l49qV0DVcthdWYR0GpYnV0GtzqzDu252ZA6uxDOqlpsZpcVesj7uRme&#10;+P3IuRm29BdgM93PjmCz3vAY7jrG5p3N3tkMjoxe6dwMAQW+KMbzwPZLbfVNtHmPJ227r94v/gcA&#10;AP//AwBQSwMEFAAGAAgAAAAhAANM4/XfAAAACQEAAA8AAABkcnMvZG93bnJldi54bWxMj8FKw0AQ&#10;hu+C77CM4M3uptJGYzalFPVUBFtBvG2z0yQ0Oxuy2yR9e0cvepvh//jnm3w1uVYM2IfGk4ZkpkAg&#10;ld42VGn42L/cPYAI0ZA1rSfUcMEAq+L6KjeZ9SO947CLleASCpnRUMfYZVKGskZnwsx3SJwdfe9M&#10;5LWvpO3NyOWulXOlltKZhvhCbTrc1Fiedmen4XU04/o+eR62p+Pm8rVfvH1uE9T69mZaP4GIOMU/&#10;GH70WR0Kdjr4M9kgWg2pSpnU8LiYg+A8/R0ODC5VArLI5f8Pim8AAAD//wMAUEsBAi0AFAAGAAgA&#10;AAAhALaDOJL+AAAA4QEAABMAAAAAAAAAAAAAAAAAAAAAAFtDb250ZW50X1R5cGVzXS54bWxQSwEC&#10;LQAUAAYACAAAACEAOP0h/9YAAACUAQAACwAAAAAAAAAAAAAAAAAvAQAAX3JlbHMvLnJlbHNQSwEC&#10;LQAUAAYACAAAACEAS/s05iEGAADCHwAADgAAAAAAAAAAAAAAAAAuAgAAZHJzL2Uyb0RvYy54bWxQ&#10;SwECLQAUAAYACAAAACEAA0zj9d8AAAAJAQAADwAAAAAAAAAAAAAAAAB7CAAAZHJzL2Rvd25yZXYu&#10;eG1sUEsFBgAAAAAEAAQA8wAAAIcJAAAAAA==&#10;">
                      <v:group id="Group 103" style="position:absolute;left:1757;top:6585;width:2641;height:260" coordsize="2641,260" coordorigin="1757,6585"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104" style="position:absolute;left:1757;top:6585;width:2641;height:260;visibility:visible;mso-wrap-style:square;v-text-anchor:top" coordsize="2641,260" o:spid="_x0000_s1028" filled="f" strokeweight=".5pt" path="m,259r2640,l264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FCMUA&#10;AADcAAAADwAAAGRycy9kb3ducmV2LnhtbESPQYvCMBSE74L/ITxhL7KmehC3GsVdUdybtnrw9mie&#10;bbV5KU1W6783C4LHYWa+YWaL1lTiRo0rLSsYDiIQxJnVJecKDun6cwLCeWSNlWVS8CAHi3m3M8NY&#10;2zvv6Zb4XAQIuxgVFN7XsZQuK8igG9iaOHhn2xj0QTa51A3eA9xUchRFY2mw5LBQYE0/BWXX5M8o&#10;OEX9yW+7P4zdt9+tjsfTJdksU6U+eu1yCsJT69/hV3urFYy+hvB/Jhw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UIxQAAANwAAAAPAAAAAAAAAAAAAAAAAJgCAABkcnMv&#10;ZG93bnJldi54bWxQSwUGAAAAAAQABAD1AAAAigMAAAAA&#10;">
                          <v:path arrowok="t" o:connecttype="custom" o:connectlocs="0,6874;2640,6874;2640,6615;0,6615;0,6874" o:connectangles="0,0,0,0,0"/>
                        </v:shape>
                      </v:group>
                      <v:group id="Group 105" style="position:absolute;left:4982;top:6600;width:4020;height:260" coordsize="4020,260" coordorigin="4982,6600"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106" style="position:absolute;left:4982;top:6600;width:4020;height:260;visibility:visible;mso-wrap-style:square;v-text-anchor:top" coordsize="4020,260" o:spid="_x0000_s1030"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CDwcQA&#10;AADcAAAADwAAAGRycy9kb3ducmV2LnhtbESPS2vDMBCE74X8B7GB3Bo5D0TjRgltyKPH1Amkx8Xa&#10;2qbWylhKov77qlDocZiZb5jlOtpW3Kj3jWMNk3EGgrh0puFKw/m0e3wC4QOywdYxafgmD+vV4GGJ&#10;uXF3fqdbESqRIOxz1FCH0OVS+rImi37sOuLkfbreYkiyr6Tp8Z7gtpXTLFPSYsNpocaONjWVX8XV&#10;alCH14+5ihPpndqrJqoLb48HrUfD+PIMIlAM/+G/9pvRMF3M4PdMOg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g8HEAAAA3AAAAA8AAAAAAAAAAAAAAAAAmAIAAGRycy9k&#10;b3ducmV2LnhtbFBLBQYAAAAABAAEAPUAAACJAwAAAAA=&#10;">
                          <v:path arrowok="t" o:connecttype="custom" o:connectlocs="0,6874;4019,6874;4019,6615;0,6615;0,6874" o:connectangles="0,0,0,0,0"/>
                        </v:shape>
                      </v:group>
                      <v:group id="Group 107" style="position:absolute;left:2967;top:6974;width:2925;height:260" coordsize="2925,260" coordorigin="2967,6974"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108" style="position:absolute;left:2967;top:6974;width:2925;height:260;visibility:visible;mso-wrap-style:square;v-text-anchor:top" coordsize="2925,260" o:spid="_x0000_s1032" filled="f" strokeweight=".5pt" path="m,259r2925,l292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rw/cUA&#10;AADcAAAADwAAAGRycy9kb3ducmV2LnhtbESPQWsCMRSE74X+h/AKXqRmtbTU1SgiSOuloNaDt8fm&#10;NRu6eVmSuG7/vRGEHoeZ+YaZL3vXiI5CtJ4VjEcFCOLKa8tGwfdh8/wOIiZkjY1nUvBHEZaLx4c5&#10;ltpfeEfdPhmRIRxLVFCn1JZSxqomh3HkW+Ls/fjgMGUZjNQBLxnuGjkpijfp0HJeqLGldU3V7/7s&#10;FNiXgwtfH52NZrs6DY9rcxyejFKDp341A5GoT//he/tTK5hMX+F2Jh8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D9xQAAANwAAAAPAAAAAAAAAAAAAAAAAJgCAABkcnMv&#10;ZG93bnJldi54bWxQSwUGAAAAAAQABAD1AAAAigMAAAAA&#10;">
                          <v:path arrowok="t" o:connecttype="custom" o:connectlocs="0,7188;2925,7188;2925,6929;0,6929;0,7188" o:connectangles="0,0,0,0,0"/>
                        </v:shape>
                      </v:group>
                      <w10:wrap anchorx="page" anchory="page"/>
                    </v:group>
                  </w:pict>
                </mc:Fallback>
              </mc:AlternateContent>
            </w:r>
          </w:p>
          <w:p w:rsidRPr="00727FC6" w:rsidR="007B5E70" w:rsidP="00BB3B07" w:rsidRDefault="00382DBA" w14:paraId="397C0801" w14:textId="77777777">
            <w:pPr>
              <w:pStyle w:val="TableParagraph"/>
              <w:numPr>
                <w:ilvl w:val="0"/>
                <w:numId w:val="131"/>
              </w:numPr>
              <w:tabs>
                <w:tab w:val="left" w:pos="218"/>
                <w:tab w:val="left" w:pos="3523"/>
              </w:tabs>
              <w:spacing w:before="69"/>
              <w:ind w:hanging="80"/>
              <w:rPr>
                <w:rFonts w:ascii="Arial" w:hAnsi="Arial" w:eastAsia="Arial" w:cs="Arial"/>
                <w:sz w:val="12"/>
                <w:szCs w:val="12"/>
              </w:rPr>
            </w:pPr>
            <w:r w:rsidRPr="00727FC6">
              <w:rPr>
                <w:rFonts w:ascii="Arial"/>
                <w:i/>
                <w:sz w:val="12"/>
              </w:rPr>
              <w:t>City</w:t>
            </w:r>
            <w:r w:rsidRPr="00727FC6">
              <w:rPr>
                <w:rFonts w:ascii="Arial"/>
                <w:i/>
                <w:sz w:val="12"/>
              </w:rPr>
              <w:tab/>
              <w:t>State</w:t>
            </w:r>
          </w:p>
          <w:p w:rsidRPr="00727FC6" w:rsidR="00382DBA" w:rsidP="007B5E70" w:rsidRDefault="00382DBA" w14:paraId="664BD8D7" w14:textId="77777777">
            <w:pPr>
              <w:pStyle w:val="TableParagraph"/>
              <w:rPr>
                <w:rFonts w:ascii="Arial" w:hAnsi="Arial" w:eastAsia="Arial" w:cs="Arial"/>
                <w:sz w:val="12"/>
                <w:szCs w:val="12"/>
              </w:rPr>
            </w:pPr>
          </w:p>
          <w:p w:rsidRPr="00727FC6" w:rsidR="00382DBA" w:rsidP="007B5E70" w:rsidRDefault="00382DBA" w14:paraId="06CA9F14" w14:textId="77777777">
            <w:pPr>
              <w:pStyle w:val="TableParagraph"/>
              <w:spacing w:before="1"/>
              <w:rPr>
                <w:rFonts w:ascii="Arial" w:hAnsi="Arial" w:eastAsia="Arial" w:cs="Arial"/>
                <w:sz w:val="12"/>
                <w:szCs w:val="12"/>
              </w:rPr>
            </w:pPr>
          </w:p>
          <w:p w:rsidRPr="00727FC6" w:rsidR="00382DBA" w:rsidP="007B5E70" w:rsidRDefault="00382DBA" w14:paraId="2645761E" w14:textId="77777777">
            <w:pPr>
              <w:pStyle w:val="TableParagraph"/>
              <w:ind w:left="132"/>
              <w:rPr>
                <w:rFonts w:ascii="Arial" w:hAnsi="Arial" w:eastAsia="Arial" w:cs="Arial"/>
                <w:sz w:val="12"/>
                <w:szCs w:val="12"/>
              </w:rPr>
            </w:pPr>
            <w:r w:rsidRPr="00727FC6">
              <w:rPr>
                <w:rFonts w:ascii="Arial"/>
                <w:sz w:val="12"/>
              </w:rPr>
              <w:t>Congressional District, if</w:t>
            </w:r>
            <w:r w:rsidRPr="00727FC6">
              <w:rPr>
                <w:rFonts w:ascii="Arial"/>
                <w:spacing w:val="-1"/>
                <w:sz w:val="12"/>
              </w:rPr>
              <w:t xml:space="preserve"> </w:t>
            </w:r>
            <w:r w:rsidRPr="00727FC6">
              <w:rPr>
                <w:rFonts w:ascii="Arial"/>
                <w:sz w:val="12"/>
              </w:rPr>
              <w:t>known:</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51D12B0C" w14:textId="77777777">
            <w:pPr>
              <w:pStyle w:val="TableParagraph"/>
              <w:rPr>
                <w:rFonts w:ascii="Arial" w:hAnsi="Arial" w:eastAsia="Arial" w:cs="Arial"/>
                <w:sz w:val="12"/>
                <w:szCs w:val="12"/>
              </w:rPr>
            </w:pPr>
          </w:p>
          <w:p w:rsidRPr="00727FC6" w:rsidR="00382DBA" w:rsidP="007B5E70" w:rsidRDefault="00382DBA" w14:paraId="606D5681" w14:textId="77777777">
            <w:pPr>
              <w:pStyle w:val="TableParagraph"/>
              <w:rPr>
                <w:rFonts w:ascii="Arial" w:hAnsi="Arial" w:eastAsia="Arial" w:cs="Arial"/>
                <w:sz w:val="12"/>
                <w:szCs w:val="12"/>
              </w:rPr>
            </w:pPr>
          </w:p>
          <w:p w:rsidRPr="00727FC6" w:rsidR="00382DBA" w:rsidP="007B5E70" w:rsidRDefault="00382DBA" w14:paraId="5D9C8953" w14:textId="77777777">
            <w:pPr>
              <w:pStyle w:val="TableParagraph"/>
              <w:rPr>
                <w:rFonts w:ascii="Arial" w:hAnsi="Arial" w:eastAsia="Arial" w:cs="Arial"/>
                <w:sz w:val="12"/>
                <w:szCs w:val="12"/>
              </w:rPr>
            </w:pPr>
          </w:p>
          <w:p w:rsidRPr="00727FC6" w:rsidR="00382DBA" w:rsidP="007B5E70" w:rsidRDefault="00382DBA" w14:paraId="594D15A9" w14:textId="77777777">
            <w:pPr>
              <w:pStyle w:val="TableParagraph"/>
              <w:rPr>
                <w:rFonts w:ascii="Arial" w:hAnsi="Arial" w:eastAsia="Arial" w:cs="Arial"/>
                <w:sz w:val="12"/>
                <w:szCs w:val="12"/>
              </w:rPr>
            </w:pPr>
          </w:p>
          <w:p w:rsidRPr="00727FC6" w:rsidR="00382DBA" w:rsidP="007B5E70" w:rsidRDefault="00382DBA" w14:paraId="7D44CC6F" w14:textId="77777777">
            <w:pPr>
              <w:pStyle w:val="TableParagraph"/>
              <w:rPr>
                <w:rFonts w:ascii="Arial" w:hAnsi="Arial" w:eastAsia="Arial" w:cs="Arial"/>
                <w:sz w:val="12"/>
                <w:szCs w:val="12"/>
              </w:rPr>
            </w:pPr>
          </w:p>
          <w:p w:rsidRPr="00727FC6" w:rsidR="00382DBA" w:rsidP="007B5E70" w:rsidRDefault="00382DBA" w14:paraId="5363A892" w14:textId="77777777">
            <w:pPr>
              <w:pStyle w:val="TableParagraph"/>
              <w:rPr>
                <w:rFonts w:ascii="Arial" w:hAnsi="Arial" w:eastAsia="Arial" w:cs="Arial"/>
                <w:sz w:val="12"/>
                <w:szCs w:val="12"/>
              </w:rPr>
            </w:pPr>
          </w:p>
          <w:p w:rsidRPr="00727FC6" w:rsidR="00382DBA" w:rsidP="007B5E70" w:rsidRDefault="00126202" w14:paraId="3146D8C2" w14:textId="4059E875">
            <w:pPr>
              <w:pStyle w:val="TableParagraph"/>
              <w:spacing w:before="4"/>
              <w:rPr>
                <w:rFonts w:ascii="Arial" w:hAnsi="Arial" w:eastAsia="Arial" w:cs="Arial"/>
                <w:sz w:val="17"/>
                <w:szCs w:val="17"/>
              </w:rPr>
            </w:pPr>
            <w:r w:rsidRPr="00727FC6">
              <w:rPr>
                <w:noProof/>
              </w:rPr>
              <mc:AlternateContent>
                <mc:Choice Requires="wpg">
                  <w:drawing>
                    <wp:anchor distT="0" distB="0" distL="114300" distR="114300" simplePos="0" relativeHeight="251660288" behindDoc="1" locked="0" layoutInCell="1" allowOverlap="1" wp14:editId="5C0B80D2" wp14:anchorId="7590A144">
                      <wp:simplePos x="0" y="0"/>
                      <wp:positionH relativeFrom="page">
                        <wp:posOffset>495300</wp:posOffset>
                      </wp:positionH>
                      <wp:positionV relativeFrom="page">
                        <wp:posOffset>614045</wp:posOffset>
                      </wp:positionV>
                      <wp:extent cx="518160" cy="165100"/>
                      <wp:effectExtent l="0" t="0" r="15240" b="25400"/>
                      <wp:wrapNone/>
                      <wp:docPr id="287"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 cy="165100"/>
                                <a:chOff x="9402" y="6615"/>
                                <a:chExt cx="816" cy="260"/>
                              </a:xfrm>
                            </wpg:grpSpPr>
                            <wps:wsp>
                              <wps:cNvPr id="288" name="Freeform 110"/>
                              <wps:cNvSpPr>
                                <a:spLocks/>
                              </wps:cNvSpPr>
                              <wps:spPr bwMode="auto">
                                <a:xfrm>
                                  <a:off x="9402" y="6615"/>
                                  <a:ext cx="816" cy="260"/>
                                </a:xfrm>
                                <a:custGeom>
                                  <a:avLst/>
                                  <a:gdLst>
                                    <a:gd name="T0" fmla="+- 0 9402 9402"/>
                                    <a:gd name="T1" fmla="*/ T0 w 816"/>
                                    <a:gd name="T2" fmla="+- 0 6874 6615"/>
                                    <a:gd name="T3" fmla="*/ 6874 h 260"/>
                                    <a:gd name="T4" fmla="+- 0 10218 9402"/>
                                    <a:gd name="T5" fmla="*/ T4 w 816"/>
                                    <a:gd name="T6" fmla="+- 0 6874 6615"/>
                                    <a:gd name="T7" fmla="*/ 6874 h 260"/>
                                    <a:gd name="T8" fmla="+- 0 10218 9402"/>
                                    <a:gd name="T9" fmla="*/ T8 w 816"/>
                                    <a:gd name="T10" fmla="+- 0 6615 6615"/>
                                    <a:gd name="T11" fmla="*/ 6615 h 260"/>
                                    <a:gd name="T12" fmla="+- 0 9402 9402"/>
                                    <a:gd name="T13" fmla="*/ T12 w 816"/>
                                    <a:gd name="T14" fmla="+- 0 6615 6615"/>
                                    <a:gd name="T15" fmla="*/ 6615 h 260"/>
                                    <a:gd name="T16" fmla="+- 0 9402 9402"/>
                                    <a:gd name="T17" fmla="*/ T16 w 816"/>
                                    <a:gd name="T18" fmla="+- 0 6874 6615"/>
                                    <a:gd name="T19" fmla="*/ 6874 h 260"/>
                                  </a:gdLst>
                                  <a:ahLst/>
                                  <a:cxnLst>
                                    <a:cxn ang="0">
                                      <a:pos x="T1" y="T3"/>
                                    </a:cxn>
                                    <a:cxn ang="0">
                                      <a:pos x="T5" y="T7"/>
                                    </a:cxn>
                                    <a:cxn ang="0">
                                      <a:pos x="T9" y="T11"/>
                                    </a:cxn>
                                    <a:cxn ang="0">
                                      <a:pos x="T13" y="T15"/>
                                    </a:cxn>
                                    <a:cxn ang="0">
                                      <a:pos x="T17" y="T19"/>
                                    </a:cxn>
                                  </a:cxnLst>
                                  <a:rect l="0" t="0" r="r" b="b"/>
                                  <a:pathLst>
                                    <a:path w="816" h="260">
                                      <a:moveTo>
                                        <a:pt x="0" y="259"/>
                                      </a:moveTo>
                                      <a:lnTo>
                                        <a:pt x="816" y="259"/>
                                      </a:lnTo>
                                      <a:lnTo>
                                        <a:pt x="816"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style="position:absolute;margin-left:39pt;margin-top:48.35pt;width:40.8pt;height:13pt;z-index:-251656192;mso-position-horizontal-relative:page;mso-position-vertical-relative:page" coordsize="816,260" coordorigin="9402,6615" o:spid="_x0000_s1026" w14:anchorId="5025E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9FGQQAAGwLAAAOAAAAZHJzL2Uyb0RvYy54bWykVttu4zYQfS/QfyD02MKRqMiyLcRZLHwJ&#10;Cmy7C6z3A2iJuqCSqJKy5bTov3c4FG05sbLB1g82ZR4Nz5xDcubhw6kqyZFLVYh66dA7zyG8jkVS&#10;1NnS+bbbTuYOUS2rE1aKmi+dZ66cD48///TQNRH3RS7KhEsCQWoVdc3Sydu2iVxXxTmvmLoTDa9h&#10;MhWyYi08ysxNJOsgelW6vueFbidk0kgRc6Xg37WZdB4xfpryuP2cpoq3pFw6wK3Fb4nfe/3tPj6w&#10;KJOsyYu4p8F+gEXFihoWPYdas5aRgyxehaqKWAol0vYuFpUr0rSIOeYA2VDvRTZPUhwazCWLuqw5&#10;ywTSvtDph8PGfxy/SFIkS8efzxxSswpMwnVJ6Gt1uiaLAPQkm6/NF2lShOEnEf+pYNp9Oa+fMwMm&#10;++53kUA8dmgFqnNKZaVDQN7khCY8n03gp5bE8OeUzmkIVsUwRcMp9XqT4hyc1G8tAs93CMyGIZ0a&#10;A+N8078N75pXfYih+bHILIpEe2I6K9hu6qKo+n+Kfs1Zw9EopcU6Kwqb3yi6lZzrTUwoRVp6fQBa&#10;SdVQz8GMhimQ/btK3tDE6jmqCIvig2qfuEBL2PGTas1pSGCERic9+x3YkVYlHIxfJ8QjejH86k/P&#10;GUYt7BeX7DzSEb12H9OGAusGocL5LCAXH7NzqHsLg1AIyknvKJyxMyqwKORFPZ/ObxKbWpwmFtwm&#10;BvvmPcTgkBjYm8TA+EGwcWILi9PE5reJwY4ZBtNq3ZSMDuVH1E3N6LUD42YOLdhRf4TctQXj5IYW&#10;vEHu2oVxckMbdjQcIXdtw+hmo0Mbrncb3B+ZPQ8st0ckPtX9GYERYbrWeXjBNULpK2oHVsAFtbvv&#10;ryBA6QM1AgZpNHj2LjBQ1WAw29xub4emYCLC8aKEZL4DB1kRvhhGN6/1CUsoqS+LqXQIFNO9fodF&#10;DWu1TnZIuqWDV1AOJQbuZP1/JY58JxDRXuqAP7WrXubLeojDOMDvgrTz9rfBeBZnK4Cdtb8GBccK&#10;Yr0H83q9uBSKGwN0vlhnzolrvQY3ay22RVmiNmWt5Qjvp0YHJcoi0ZNaCiWz/aqU5Mh0q4Kf3oQr&#10;GLQEdYLBcs6STT9uWVGaMSxe4maD+7+3QVcC7EX+WXiLzXwzDyaBH24mgbdeTz5uV8Ek3NLZdH2/&#10;Xq3W9F9tEQ2ivEgSXmt2ti+iwfuqZN+hmY7m3BldZXGV7BY/r5N1r2mgyJCL/cXsoKybEmlq+l4k&#10;z1AupTCNHjSmMMiF/NshHTR5S0f9dWCSO6T8rYaav6BBANugxYdgOvPhQQ5n9sMZVscQaum0Dhx5&#10;PVy1ppM8NLLIcliJ4vauxUdoeNJCl1PkZ1j1D9B24AhbOsylbz91zzh8RtSlSX78DwAA//8DAFBL&#10;AwQUAAYACAAAACEAXMItl+AAAAAJAQAADwAAAGRycy9kb3ducmV2LnhtbEyPQWuDQBCF74X+h2UK&#10;vTWrlmhiXEMIbU+h0KRQcpvoRCXurLgbNf++m1N7e8Mb3vtetp50KwbqbWNYQTgLQBAXpmy4UvB9&#10;eH9ZgLAOucTWMCm4kYV1/viQYVqakb9o2LtK+BC2KSqonetSKW1Rk0Y7Mx2x986m1+j82Vey7HH0&#10;4bqVURDEUmPDvqHGjrY1FZf9VSv4GHHcvIZvw+5y3t6Oh/nnzy4kpZ6fps0KhKPJ/T3DHd+jQ+6Z&#10;TubKpRWtgmThpzgFyzgBcffnyxjEyYsoSkDmmfy/IP8FAAD//wMAUEsBAi0AFAAGAAgAAAAhALaD&#10;OJL+AAAA4QEAABMAAAAAAAAAAAAAAAAAAAAAAFtDb250ZW50X1R5cGVzXS54bWxQSwECLQAUAAYA&#10;CAAAACEAOP0h/9YAAACUAQAACwAAAAAAAAAAAAAAAAAvAQAAX3JlbHMvLnJlbHNQSwECLQAUAAYA&#10;CAAAACEA1e7vRRkEAABsCwAADgAAAAAAAAAAAAAAAAAuAgAAZHJzL2Uyb0RvYy54bWxQSwECLQAU&#10;AAYACAAAACEAXMItl+AAAAAJAQAADwAAAAAAAAAAAAAAAABzBgAAZHJzL2Rvd25yZXYueG1sUEsF&#10;BgAAAAAEAAQA8wAAAIAHAAAAAA==&#10;">
                      <v:shape id="Freeform 110" style="position:absolute;left:9402;top:6615;width:816;height:260;visibility:visible;mso-wrap-style:square;v-text-anchor:top" coordsize="816,260" o:spid="_x0000_s1027" filled="f" strokeweight=".5pt" path="m,259r816,l816,,,,,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vjcIA&#10;AADcAAAADwAAAGRycy9kb3ducmV2LnhtbERPTWvCQBC9F/wPyxR6q5sG0ZC6igiCQgsx8ZLbkJ0m&#10;wexsyK4m7a/vHgSPj/e93k6mE3caXGtZwcc8AkFcWd1yreBSHN4TEM4ja+wsk4JfcrDdzF7WmGo7&#10;8pnuua9FCGGXooLG+z6V0lUNGXRz2xMH7scOBn2AQy31gGMIN52Mo2gpDbYcGhrsad9Qdc1vRgEl&#10;CZfTeZW5Ek/7xVf3F2ffhVJvr9PuE4SnyT/FD/dRK4iTsDacCUd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G+NwgAAANwAAAAPAAAAAAAAAAAAAAAAAJgCAABkcnMvZG93&#10;bnJldi54bWxQSwUGAAAAAAQABAD1AAAAhwMAAAAA&#10;">
                        <v:path arrowok="t" o:connecttype="custom" o:connectlocs="0,6874;816,6874;816,6615;0,6615;0,6874" o:connectangles="0,0,0,0,0"/>
                      </v:shape>
                      <w10:wrap anchorx="page" anchory="page"/>
                    </v:group>
                  </w:pict>
                </mc:Fallback>
              </mc:AlternateContent>
            </w:r>
          </w:p>
          <w:p w:rsidRPr="00727FC6" w:rsidR="00382DBA" w:rsidP="007B5E70" w:rsidRDefault="00382DBA" w14:paraId="05F65DA7" w14:textId="77777777">
            <w:pPr>
              <w:pStyle w:val="TableParagraph"/>
              <w:ind w:left="490"/>
              <w:rPr>
                <w:rFonts w:ascii="Arial" w:hAnsi="Arial" w:eastAsia="Arial" w:cs="Arial"/>
                <w:sz w:val="12"/>
                <w:szCs w:val="12"/>
              </w:rPr>
            </w:pPr>
            <w:r w:rsidRPr="00727FC6">
              <w:rPr>
                <w:rFonts w:ascii="Arial"/>
                <w:i/>
                <w:sz w:val="12"/>
              </w:rPr>
              <w:t>Zip</w:t>
            </w:r>
          </w:p>
        </w:tc>
      </w:tr>
      <w:tr w:rsidRPr="00727FC6" w:rsidR="00382DBA" w:rsidTr="007B5E70" w14:paraId="27994554" w14:textId="77777777">
        <w:trPr>
          <w:trHeight w:val="1034" w:hRule="exact"/>
        </w:trPr>
        <w:tc>
          <w:tcPr>
            <w:tcW w:w="5061"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126202" w14:paraId="034D4D35" w14:textId="50BE0806">
            <w:pPr>
              <w:pStyle w:val="TableParagraph"/>
              <w:spacing w:before="31"/>
              <w:ind w:left="122"/>
              <w:rPr>
                <w:rFonts w:ascii="Arial" w:hAnsi="Arial" w:eastAsia="Arial" w:cs="Arial"/>
                <w:sz w:val="18"/>
                <w:szCs w:val="18"/>
              </w:rPr>
            </w:pPr>
            <w:r w:rsidRPr="00727FC6">
              <w:rPr>
                <w:noProof/>
              </w:rPr>
              <mc:AlternateContent>
                <mc:Choice Requires="wpg">
                  <w:drawing>
                    <wp:anchor distT="0" distB="0" distL="114300" distR="114300" simplePos="0" relativeHeight="251661312" behindDoc="1" locked="0" layoutInCell="1" allowOverlap="1" wp14:editId="2186F051" wp14:anchorId="4887A6C9">
                      <wp:simplePos x="0" y="0"/>
                      <wp:positionH relativeFrom="page">
                        <wp:posOffset>76835</wp:posOffset>
                      </wp:positionH>
                      <wp:positionV relativeFrom="page">
                        <wp:posOffset>197485</wp:posOffset>
                      </wp:positionV>
                      <wp:extent cx="3058160" cy="200025"/>
                      <wp:effectExtent l="0" t="0" r="27940" b="28575"/>
                      <wp:wrapNone/>
                      <wp:docPr id="28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160" cy="200025"/>
                                <a:chOff x="1183" y="7562"/>
                                <a:chExt cx="4816" cy="315"/>
                              </a:xfrm>
                            </wpg:grpSpPr>
                            <wps:wsp>
                              <wps:cNvPr id="286" name="Freeform 112"/>
                              <wps:cNvSpPr>
                                <a:spLocks/>
                              </wps:cNvSpPr>
                              <wps:spPr bwMode="auto">
                                <a:xfrm>
                                  <a:off x="1183" y="7562"/>
                                  <a:ext cx="4816" cy="315"/>
                                </a:xfrm>
                                <a:custGeom>
                                  <a:avLst/>
                                  <a:gdLst>
                                    <a:gd name="T0" fmla="+- 0 1183 1183"/>
                                    <a:gd name="T1" fmla="*/ T0 w 4816"/>
                                    <a:gd name="T2" fmla="+- 0 7821 7562"/>
                                    <a:gd name="T3" fmla="*/ 7821 h 260"/>
                                    <a:gd name="T4" fmla="+- 0 5998 1183"/>
                                    <a:gd name="T5" fmla="*/ T4 w 4816"/>
                                    <a:gd name="T6" fmla="+- 0 7821 7562"/>
                                    <a:gd name="T7" fmla="*/ 7821 h 260"/>
                                    <a:gd name="T8" fmla="+- 0 5998 1183"/>
                                    <a:gd name="T9" fmla="*/ T8 w 4816"/>
                                    <a:gd name="T10" fmla="+- 0 7562 7562"/>
                                    <a:gd name="T11" fmla="*/ 7562 h 260"/>
                                    <a:gd name="T12" fmla="+- 0 1183 1183"/>
                                    <a:gd name="T13" fmla="*/ T12 w 4816"/>
                                    <a:gd name="T14" fmla="+- 0 7562 7562"/>
                                    <a:gd name="T15" fmla="*/ 7562 h 260"/>
                                    <a:gd name="T16" fmla="+- 0 1183 1183"/>
                                    <a:gd name="T17" fmla="*/ T16 w 4816"/>
                                    <a:gd name="T18" fmla="+- 0 7821 7562"/>
                                    <a:gd name="T19" fmla="*/ 7821 h 260"/>
                                  </a:gdLst>
                                  <a:ahLst/>
                                  <a:cxnLst>
                                    <a:cxn ang="0">
                                      <a:pos x="T1" y="T3"/>
                                    </a:cxn>
                                    <a:cxn ang="0">
                                      <a:pos x="T5" y="T7"/>
                                    </a:cxn>
                                    <a:cxn ang="0">
                                      <a:pos x="T9" y="T11"/>
                                    </a:cxn>
                                    <a:cxn ang="0">
                                      <a:pos x="T13" y="T15"/>
                                    </a:cxn>
                                    <a:cxn ang="0">
                                      <a:pos x="T17" y="T19"/>
                                    </a:cxn>
                                  </a:cxnLst>
                                  <a:rect l="0" t="0" r="r" b="b"/>
                                  <a:pathLst>
                                    <a:path w="4816" h="260">
                                      <a:moveTo>
                                        <a:pt x="0" y="259"/>
                                      </a:moveTo>
                                      <a:lnTo>
                                        <a:pt x="4815" y="259"/>
                                      </a:lnTo>
                                      <a:lnTo>
                                        <a:pt x="4815"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style="position:absolute;margin-left:6.05pt;margin-top:15.55pt;width:240.8pt;height:15.75pt;z-index:-251655168;mso-position-horizontal-relative:page;mso-position-vertical-relative:page" coordsize="4816,315" coordorigin="1183,7562" o:spid="_x0000_s1026" w14:anchorId="1D444F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WxDGwQAAHULAAAOAAAAZHJzL2Uyb0RvYy54bWykVm2PozYQ/l6p/8HiY6ssmJCEoM2eTnlZ&#10;VbrenXT0BzhgXlTA1CYhe1X/e8djIGR32a6u+QAm83g88zy2Z+4/XMqCnLlUuag2Fr1zLMKrSMR5&#10;lW6sP8LDzLeIalgVs0JUfGM9cWV9ePj5p/u2DrgrMlHEXBJwUqmgrTdW1jR1YNsqynjJ1J2oeQXG&#10;RMiSNfApUzuWrAXvZWG7jrO0WyHjWoqIKwX/7ozRekD/ScKj5kuSKN6QYmNBbA0+JT6P+mk/3LMg&#10;lazO8qgLg/1AFCXLK1h0cLVjDSMnmb9wVeaRFEokzV0kSlskSR5xzAGyoc6zbB6lONWYSxq0aT3Q&#10;BNQ+4+mH3Uafz18lyeON5foLi1SsBJFwXbJEdto6DQD0KOtv9VdpUoThJxH9qYA8+7ldf6cGTI7t&#10;7yIGf+zUCGTnkshSu4C8yQVFeBpE4JeGRPDn3Fn4FNYmEdhAYsddGJWiDKTU0yj15xYB62qxdHvb&#10;vpvuwWQzd05xos0CsyyG2oWm9wdsOHXlVP0/Tr9lrOYoldJ0DZxCLIbTg+Rcb2NCKcas1wdgT6oa&#10;MzqyaJgC4v+Ty1dI6RmdpoQF0Uk1j1ygKuz8STXmQMQwQq3jLvwQBEnKAs7GrzPiQBL+HB/dARpg&#10;tIf9YpPQIS3BxTunvS+3B6Gvle9ScpUyHXyByGZJ8IWgjLhmU8I5G1Bej0Jni/XafzUw2NyDs9Cb&#10;CAzUGiU5Gdiqh70ZGNx8I2eTga17mGbMnwiM3tKv2XqVMjrmH1GvcgZbcBzbtJpjCULqTkV3q8F0&#10;dGMR3ojuVobp6MY6hHQ5Fd2tEJOq0rESt/sN7pC0PxIs609JdKm6YwIjwnTFc/Caq4XS91QIYsAt&#10;Fc71IQEXgNJnagIM3Gjw6l1gCFWDQe73uKbmugyHC/HtSCjwit7XY+8mgS5hCYX1eUmVFoGSetRz&#10;WFCzRvPUD0m7scw1lMGlDodYG0px5qFASHMtB+6iX/ZqL6oxDhwZsq7QHtC/a3Q4ALGSQQK9uX8b&#10;GJwtSPc9mJcLRoVQ3GigU0adh9w1ZaP7tRKHvCiQnqLSjCznC8OEEkUea6MmQ8n0uC0kOTPds+Cv&#10;0+EGBr1BFaOzjLN4340blhdmjOlqf1AGOiV0QcCm5O+1s977e9+bee5yP/Oc3W728bD1ZssDXS12&#10;8912u6P/aJGoF2R5HPNKR9c3SNR7X7HsWjXT2gwt0k0WN8ke8PcyWfs2DCQZcunfmB1Ud1MpTWk/&#10;ivgJqqYUpuODDhUGmZDfLdJCt7ex1F8nJrlFit8qKP1r6nmwDRr88BYrFz7k2HIcW1gVgauN1Vhw&#10;6vVw25iW8lTLPM1gJYobvBIfofNJcl1UMT4TVfcB3QeOsLfDXLo+VDeP429EXbvlh38BAAD//wMA&#10;UEsDBBQABgAIAAAAIQDNmLLZ3wAAAAgBAAAPAAAAZHJzL2Rvd25yZXYueG1sTI9BS8NAEIXvgv9h&#10;GcGb3WyiUWM2pRT1VAq2gnjbJtMkNDsbstsk/feOJz0Nj/d48718OdtOjDj41pEGtYhAIJWuaqnW&#10;8Ll/u3sC4YOhynSOUMMFPSyL66vcZJWb6APHXagFl5DPjIYmhD6T0pcNWuMXrkdi7+gGawLLoZbV&#10;YCYut52MoyiV1rTEHxrT47rB8rQ7Ww3vk5lWiXodN6fj+vK9f9h+bRRqfXszr15ABJzDXxh+8Rkd&#10;CmY6uDNVXnSsY8VJDYniy/79c/II4qAhjVOQRS7/Dyh+AAAA//8DAFBLAQItABQABgAIAAAAIQC2&#10;gziS/gAAAOEBAAATAAAAAAAAAAAAAAAAAAAAAABbQ29udGVudF9UeXBlc10ueG1sUEsBAi0AFAAG&#10;AAgAAAAhADj9If/WAAAAlAEAAAsAAAAAAAAAAAAAAAAALwEAAF9yZWxzLy5yZWxzUEsBAi0AFAAG&#10;AAgAAAAhAHXpbEMbBAAAdQsAAA4AAAAAAAAAAAAAAAAALgIAAGRycy9lMm9Eb2MueG1sUEsBAi0A&#10;FAAGAAgAAAAhAM2YstnfAAAACAEAAA8AAAAAAAAAAAAAAAAAdQYAAGRycy9kb3ducmV2LnhtbFBL&#10;BQYAAAAABAAEAPMAAACBBwAAAAA=&#10;">
                      <v:shape id="Freeform 112" style="position:absolute;left:1183;top:7562;width:4816;height:315;visibility:visible;mso-wrap-style:square;v-text-anchor:top" coordsize="4816,260" o:spid="_x0000_s1027" filled="f" strokeweight=".5pt" path="m,259r4815,l4815,,,,,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vDQMQA&#10;AADcAAAADwAAAGRycy9kb3ducmV2LnhtbESPT2sCMRTE70K/Q3iF3jSrUJXVKP3DonjSrb0/N8/N&#10;0s1L2KS6fntTKHgcZuY3zHLd21ZcqAuNYwXjUQaCuHK64VrB8asYzkGEiKyxdUwKbhRgvXoaLDHX&#10;7soHupSxFgnCIUcFJkafSxkqQxbDyHni5J1dZzEm2dVSd3hNcNvKSZZNpcWG04JBTx+Gqp/y1yrw&#10;x+Jwno337edm913gafdavhuv1Mtz/7YAEamPj/B/e6sVTOZT+Du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Lw0DEAAAA3AAAAA8AAAAAAAAAAAAAAAAAmAIAAGRycy9k&#10;b3ducmV2LnhtbFBLBQYAAAAABAAEAPUAAACJAwAAAAA=&#10;">
                        <v:path arrowok="t" o:connecttype="custom" o:connectlocs="0,9475;4815,9475;4815,9162;0,9162;0,9475" o:connectangles="0,0,0,0,0"/>
                      </v:shape>
                      <w10:wrap anchorx="page" anchory="page"/>
                    </v:group>
                  </w:pict>
                </mc:Fallback>
              </mc:AlternateContent>
            </w:r>
            <w:r w:rsidRPr="00727FC6">
              <w:rPr>
                <w:noProof/>
              </w:rPr>
              <mc:AlternateContent>
                <mc:Choice Requires="wpg">
                  <w:drawing>
                    <wp:anchor distT="0" distB="0" distL="114300" distR="114300" simplePos="0" relativeHeight="251662336" behindDoc="1" locked="0" layoutInCell="1" allowOverlap="1" wp14:editId="188A2E60" wp14:anchorId="17165B3E">
                      <wp:simplePos x="0" y="0"/>
                      <wp:positionH relativeFrom="page">
                        <wp:posOffset>3210560</wp:posOffset>
                      </wp:positionH>
                      <wp:positionV relativeFrom="page">
                        <wp:posOffset>187960</wp:posOffset>
                      </wp:positionV>
                      <wp:extent cx="3076575" cy="443865"/>
                      <wp:effectExtent l="0" t="0" r="28575" b="13335"/>
                      <wp:wrapNone/>
                      <wp:docPr id="28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6575" cy="443865"/>
                                <a:chOff x="6196" y="7699"/>
                                <a:chExt cx="4845" cy="552"/>
                              </a:xfrm>
                            </wpg:grpSpPr>
                            <wpg:grpSp>
                              <wpg:cNvPr id="281" name="Group 114"/>
                              <wpg:cNvGrpSpPr>
                                <a:grpSpLocks/>
                              </wpg:cNvGrpSpPr>
                              <wpg:grpSpPr bwMode="auto">
                                <a:xfrm>
                                  <a:off x="6196" y="7699"/>
                                  <a:ext cx="4845" cy="248"/>
                                  <a:chOff x="6196" y="7699"/>
                                  <a:chExt cx="4845" cy="248"/>
                                </a:xfrm>
                              </wpg:grpSpPr>
                              <wps:wsp>
                                <wps:cNvPr id="282" name="Freeform 115"/>
                                <wps:cNvSpPr>
                                  <a:spLocks/>
                                </wps:cNvSpPr>
                                <wps:spPr bwMode="auto">
                                  <a:xfrm>
                                    <a:off x="6196" y="7699"/>
                                    <a:ext cx="4845" cy="248"/>
                                  </a:xfrm>
                                  <a:custGeom>
                                    <a:avLst/>
                                    <a:gdLst>
                                      <a:gd name="T0" fmla="+- 0 6196 6196"/>
                                      <a:gd name="T1" fmla="*/ T0 w 4845"/>
                                      <a:gd name="T2" fmla="+- 0 7946 7562"/>
                                      <a:gd name="T3" fmla="*/ 7946 h 385"/>
                                      <a:gd name="T4" fmla="+- 0 11040 6196"/>
                                      <a:gd name="T5" fmla="*/ T4 w 4845"/>
                                      <a:gd name="T6" fmla="+- 0 7946 7562"/>
                                      <a:gd name="T7" fmla="*/ 7946 h 385"/>
                                      <a:gd name="T8" fmla="+- 0 11040 6196"/>
                                      <a:gd name="T9" fmla="*/ T8 w 4845"/>
                                      <a:gd name="T10" fmla="+- 0 7562 7562"/>
                                      <a:gd name="T11" fmla="*/ 7562 h 385"/>
                                      <a:gd name="T12" fmla="+- 0 6196 6196"/>
                                      <a:gd name="T13" fmla="*/ T12 w 4845"/>
                                      <a:gd name="T14" fmla="+- 0 7562 7562"/>
                                      <a:gd name="T15" fmla="*/ 7562 h 385"/>
                                      <a:gd name="T16" fmla="+- 0 6196 6196"/>
                                      <a:gd name="T17" fmla="*/ T16 w 4845"/>
                                      <a:gd name="T18" fmla="+- 0 7946 7562"/>
                                      <a:gd name="T19" fmla="*/ 7946 h 385"/>
                                    </a:gdLst>
                                    <a:ahLst/>
                                    <a:cxnLst>
                                      <a:cxn ang="0">
                                        <a:pos x="T1" y="T3"/>
                                      </a:cxn>
                                      <a:cxn ang="0">
                                        <a:pos x="T5" y="T7"/>
                                      </a:cxn>
                                      <a:cxn ang="0">
                                        <a:pos x="T9" y="T11"/>
                                      </a:cxn>
                                      <a:cxn ang="0">
                                        <a:pos x="T13" y="T15"/>
                                      </a:cxn>
                                      <a:cxn ang="0">
                                        <a:pos x="T17" y="T19"/>
                                      </a:cxn>
                                    </a:cxnLst>
                                    <a:rect l="0" t="0" r="r" b="b"/>
                                    <a:pathLst>
                                      <a:path w="4845" h="385">
                                        <a:moveTo>
                                          <a:pt x="0" y="384"/>
                                        </a:moveTo>
                                        <a:lnTo>
                                          <a:pt x="4844" y="384"/>
                                        </a:lnTo>
                                        <a:lnTo>
                                          <a:pt x="4844"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116"/>
                              <wpg:cNvGrpSpPr>
                                <a:grpSpLocks/>
                              </wpg:cNvGrpSpPr>
                              <wpg:grpSpPr bwMode="auto">
                                <a:xfrm>
                                  <a:off x="8086" y="7991"/>
                                  <a:ext cx="2955" cy="260"/>
                                  <a:chOff x="8086" y="7991"/>
                                  <a:chExt cx="2955" cy="260"/>
                                </a:xfrm>
                              </wpg:grpSpPr>
                              <wps:wsp>
                                <wps:cNvPr id="284" name="Freeform 117"/>
                                <wps:cNvSpPr>
                                  <a:spLocks/>
                                </wps:cNvSpPr>
                                <wps:spPr bwMode="auto">
                                  <a:xfrm>
                                    <a:off x="8086" y="7991"/>
                                    <a:ext cx="2955" cy="260"/>
                                  </a:xfrm>
                                  <a:custGeom>
                                    <a:avLst/>
                                    <a:gdLst>
                                      <a:gd name="T0" fmla="+- 0 8086 8086"/>
                                      <a:gd name="T1" fmla="*/ T0 w 2955"/>
                                      <a:gd name="T2" fmla="+- 0 8250 7991"/>
                                      <a:gd name="T3" fmla="*/ 8250 h 260"/>
                                      <a:gd name="T4" fmla="+- 0 11040 8086"/>
                                      <a:gd name="T5" fmla="*/ T4 w 2955"/>
                                      <a:gd name="T6" fmla="+- 0 8250 7991"/>
                                      <a:gd name="T7" fmla="*/ 8250 h 260"/>
                                      <a:gd name="T8" fmla="+- 0 11040 8086"/>
                                      <a:gd name="T9" fmla="*/ T8 w 2955"/>
                                      <a:gd name="T10" fmla="+- 0 7991 7991"/>
                                      <a:gd name="T11" fmla="*/ 7991 h 260"/>
                                      <a:gd name="T12" fmla="+- 0 8086 8086"/>
                                      <a:gd name="T13" fmla="*/ T12 w 2955"/>
                                      <a:gd name="T14" fmla="+- 0 7991 7991"/>
                                      <a:gd name="T15" fmla="*/ 7991 h 260"/>
                                      <a:gd name="T16" fmla="+- 0 8086 8086"/>
                                      <a:gd name="T17" fmla="*/ T16 w 2955"/>
                                      <a:gd name="T18" fmla="+- 0 8250 7991"/>
                                      <a:gd name="T19" fmla="*/ 8250 h 260"/>
                                    </a:gdLst>
                                    <a:ahLst/>
                                    <a:cxnLst>
                                      <a:cxn ang="0">
                                        <a:pos x="T1" y="T3"/>
                                      </a:cxn>
                                      <a:cxn ang="0">
                                        <a:pos x="T5" y="T7"/>
                                      </a:cxn>
                                      <a:cxn ang="0">
                                        <a:pos x="T9" y="T11"/>
                                      </a:cxn>
                                      <a:cxn ang="0">
                                        <a:pos x="T13" y="T15"/>
                                      </a:cxn>
                                      <a:cxn ang="0">
                                        <a:pos x="T17" y="T19"/>
                                      </a:cxn>
                                    </a:cxnLst>
                                    <a:rect l="0" t="0" r="r" b="b"/>
                                    <a:pathLst>
                                      <a:path w="2955" h="260">
                                        <a:moveTo>
                                          <a:pt x="0" y="259"/>
                                        </a:moveTo>
                                        <a:lnTo>
                                          <a:pt x="2954" y="259"/>
                                        </a:lnTo>
                                        <a:lnTo>
                                          <a:pt x="2954"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5" style="position:absolute;margin-left:252.8pt;margin-top:14.8pt;width:242.25pt;height:34.95pt;z-index:-251654144;mso-position-horizontal-relative:page;mso-position-vertical-relative:page" coordsize="4845,552" coordorigin="6196,7699" o:spid="_x0000_s1026" w14:anchorId="12C24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EodgUAACoWAAAOAAAAZHJzL2Uyb0RvYy54bWzsWF1zozYUfe9M/4OGx3YcIwwYM3F2duI4&#10;05ltuzPr/gAZsGGKEZVwnGyn/71XV3wIB7LO7rZP8QOI6HB17pd0wvW7x0NOHhIhM14sLXplWyQp&#10;Ih5nxX5p/bFZTwKLyIoVMct5kSytp0Ra725+/OH6VIaJw1Oex4kgYKSQ4alcWmlVleF0KqM0OTB5&#10;xcukgMkdFwdWwaPYT2PBTmD9kE8d2/anJy7iUvAokRL+utKT1g3a3+2SqPp9t5NJRfKlBdwqvAq8&#10;btV1enPNwr1gZZpFNQ32FSwOLCtg0dbUilWMHEX2zNQhiwSXfFddRfww5btdFiXoA3hD7TNv7gU/&#10;lujLPjztyzZMENqzOH212ei3h4+CZPHScgKIT8EOkCRcl3ieis6p3IcAuhflp/Kj0C7C8AOP/pQw&#10;PT2fV897DSbb0688BnvsWHGMzuNOHJQJ8Js8YhKe2iQkjxWJ4I8ze+57c88iEcy57izwkQcLoxRS&#10;qV7z6cK3CMzO/cVCZzBK7+rX3cCt3/U8R01OWaiXRao1Ne0XPrQutnGg/ThQ6v7XgRjwqAlH54/j&#10;Bo2zrwtE/eJoIKDzZFdc8tuK61PKygRrVqq6aYPqNEFdiyRR/UworQsMgU11SbO0jJlTKUMJFfjF&#10;onpNLNuQQHUdZXWfcCxP9vBBVnpniGGERR/XvbGBLtkdctgkfp4Qm6jV8KJTs29hUEQa9tOUbGxy&#10;IpjI2mhjC4Ji2JovXJ/MPR/LFraS1tasgYEtBKVkFtRd0aHcBoXEKLVdTe+cGbRHx8wdYQYNdgmz&#10;eQN7kRmcAYaxcWaLBqdiFowwo/0EqHgNBo2aGUDUYNRoPwfj+TSTsKHOGLt+FsbZmVl4gV0/D+Ps&#10;zERsqD/Grp+J0YKjZib6FQcts2+agqVNn0SPRd0oMCJMHf427vgll2rL3kAyYMPezFQxgglAqa4a&#10;AUNsFHh+ERioKjCk+xLTFNKIcGyfLzKhEFeE4znTwPW9dliAxjhXF8IioC62uvNKVqk4KX/VkJzg&#10;WMNDKoXDDtpYTRz4Q7LhCKm6k3EW4MkDy3XzeWHiwBAUHDDsoA2guZdosAWi5AGLzXRz1zDoLTB2&#10;Ceb5glHOZaJzoPzEPLe+q5AZO2zB11meA1gRURHxZ54uGMnzLFaTak6K/fY2F+SBKfmGvzrLPRjI&#10;pCJGY2nC4rt6XLEs12N0V9mDQ7XOhDpeUZ/9vbAXd8Fd4E5cx7+buPZqNXm/vnUn/prOvdVsdXu7&#10;ov+oJFE3TLM4TgrFrtGK1L3suKxVq1Z5rVrsedFzdo2/585O+zQwyOBLc0fvQOjos1JJGxluefwE&#10;56bgWvyCWIdBysVni5xA+C4t+deRicQi+S8FHP4L6rpQBhU+uN7cgQdhzmzNGVZEYGppVRZ0vRre&#10;VlpdH0uR7VNYiWKBF/w9iMBdpo5V5KdZ1Q+gP3BUS8cX1Rk0sKlSKfVVlM5lqFLi30umBnZQ683F&#10;AncZLCQUq84CVDIqVcev/5loZerAa51MffYi1OiwTP1f1BlsIjqohjrD7VcVEMi476bOBoLSKN3x&#10;kPT3jleoM7UawSVxd+i0kqkNUJ3h4megvjIIHM8G9dVUQGfLFAYISklbDB2qrwu0BhpiZuqCjVJn&#10;Q8z6qmCUmSkKxpn1NcE4M1MToDobYnauziBeg0HrqzOFGozamTobz6eZBK3OBtn1s6CyOczOzAKi&#10;htmd5WG02sxEaHU2yK6fidG09tRZP6+wi7ypM9SV36DOMDcE1JlqYyUbOvVlqiTHa0RhN99XU2AI&#10;Cg4EVQdtAM1dG2yBlyivSzDPF3xTZ/qL4uCXsjd19ip1hl/S4IMkqs7646n64mk+o57rPvHe/AsA&#10;AP//AwBQSwMEFAAGAAgAAAAhALgO42LfAAAACQEAAA8AAABkcnMvZG93bnJldi54bWxMj8FqwzAM&#10;hu+DvYNRYbfVSUfKksYppWw7lcHawdhNjdUkNLZD7Cbp2089rSdJ6OPXp3w9mVYM1PvGWQXxPAJB&#10;tnS6sZWC78P78ysIH9BqbJ0lBVfysC4eH3LMtBvtFw37UAkOsT5DBXUIXSalL2sy6OeuI8u7k+sN&#10;Bh77SuoeRw43rVxE0VIabCxfqLGjbU3leX8xCj5GHDcv8duwO5+2199D8vmzi0mpp9m0WYEINIV/&#10;GG76rA4FOx3dxWovWgVJlCwZVbBIuTKQplEM4nhrEpBFLu8/KP4AAAD//wMAUEsBAi0AFAAGAAgA&#10;AAAhALaDOJL+AAAA4QEAABMAAAAAAAAAAAAAAAAAAAAAAFtDb250ZW50X1R5cGVzXS54bWxQSwEC&#10;LQAUAAYACAAAACEAOP0h/9YAAACUAQAACwAAAAAAAAAAAAAAAAAvAQAAX3JlbHMvLnJlbHNQSwEC&#10;LQAUAAYACAAAACEA88MhKHYFAAAqFgAADgAAAAAAAAAAAAAAAAAuAgAAZHJzL2Uyb0RvYy54bWxQ&#10;SwECLQAUAAYACAAAACEAuA7jYt8AAAAJAQAADwAAAAAAAAAAAAAAAADQBwAAZHJzL2Rvd25yZXYu&#10;eG1sUEsFBgAAAAAEAAQA8wAAANwIAAAAAA==&#10;">
                      <v:group id="Group 114" style="position:absolute;left:6196;top:7699;width:4845;height:248" coordsize="4845,248" coordorigin="6196,7699"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115" style="position:absolute;left:6196;top:7699;width:4845;height:248;visibility:visible;mso-wrap-style:square;v-text-anchor:top" coordsize="4845,385" o:spid="_x0000_s1028" filled="f" strokeweight=".5pt" path="m,384r4844,l4844,,,,,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mBcQA&#10;AADcAAAADwAAAGRycy9kb3ducmV2LnhtbESPzW7CMBCE75V4B2uRuBWHHEJIMYhfiQMXKBduq3ib&#10;pI3XUWwg8PQYCanH0cx8o5nOO1OLK7WusqxgNIxAEOdWV1woOH1vP1MQziNrrC2Tgjs5mM96H1PM&#10;tL3xga5HX4gAYZehgtL7JpPS5SUZdEPbEAfvx7YGfZBtIXWLtwA3tYyjKJEGKw4LJTa0Kin/O15M&#10;oIz3j/Nkud5rT5vkLNO17ZJfpQb9bvEFwlPn/8Pv9k4riNMYXmfCE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zJgXEAAAA3AAAAA8AAAAAAAAAAAAAAAAAmAIAAGRycy9k&#10;b3ducmV2LnhtbFBLBQYAAAAABAAEAPUAAACJAwAAAAA=&#10;">
                          <v:path arrowok="t" o:connecttype="custom" o:connectlocs="0,5118;4844,5118;4844,4871;0,4871;0,5118" o:connectangles="0,0,0,0,0"/>
                        </v:shape>
                      </v:group>
                      <v:group id="Group 116" style="position:absolute;left:8086;top:7991;width:2955;height:260" coordsize="2955,260" coordorigin="8086,799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117" style="position:absolute;left:8086;top:7991;width:2955;height:260;visibility:visible;mso-wrap-style:square;v-text-anchor:top" coordsize="2955,260" o:spid="_x0000_s1030" filled="f" strokeweight=".5pt" path="m,259r2954,l2954,,,,,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MY4sUA&#10;AADcAAAADwAAAGRycy9kb3ducmV2LnhtbESPQWvCQBSE7wX/w/KE3uomUjREV5GgpbdStT2/Zp/Z&#10;tNm3Mbtq2l/vCkKPw8x8w8yXvW3EmTpfO1aQjhIQxKXTNVcK9rvNUwbCB2SNjWNS8EselovBwxxz&#10;7S78TudtqESEsM9RgQmhzaX0pSGLfuRa4ugdXGcxRNlVUnd4iXDbyHGSTKTFmuOCwZYKQ+XP9mQV&#10;yDD9Nsnb58fpLy2Lr7Q47tcvE6Ueh/1qBiJQH/7D9/arVjDOnuF2Jh4B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YxjixQAAANwAAAAPAAAAAAAAAAAAAAAAAJgCAABkcnMv&#10;ZG93bnJldi54bWxQSwUGAAAAAAQABAD1AAAAigMAAAAA&#10;">
                          <v:path arrowok="t" o:connecttype="custom" o:connectlocs="0,8250;2954,8250;2954,7991;0,7991;0,8250" o:connectangles="0,0,0,0,0"/>
                        </v:shape>
                      </v:group>
                      <w10:wrap anchorx="page" anchory="page"/>
                    </v:group>
                  </w:pict>
                </mc:Fallback>
              </mc:AlternateContent>
            </w:r>
            <w:r w:rsidRPr="00727FC6" w:rsidR="00382DBA">
              <w:rPr>
                <w:rFonts w:ascii="Arial"/>
                <w:b/>
                <w:sz w:val="18"/>
              </w:rPr>
              <w:t>6. * Federal</w:t>
            </w:r>
            <w:r w:rsidRPr="00727FC6" w:rsidR="00382DBA">
              <w:rPr>
                <w:rFonts w:ascii="Arial"/>
                <w:b/>
                <w:spacing w:val="-1"/>
                <w:sz w:val="18"/>
              </w:rPr>
              <w:t xml:space="preserve"> </w:t>
            </w:r>
            <w:r w:rsidRPr="00727FC6" w:rsidR="00382DBA">
              <w:rPr>
                <w:rFonts w:ascii="Arial"/>
                <w:b/>
                <w:sz w:val="18"/>
              </w:rPr>
              <w:t>Department/Agency:</w:t>
            </w:r>
          </w:p>
        </w:tc>
        <w:tc>
          <w:tcPr>
            <w:tcW w:w="5025" w:type="dxa"/>
            <w:gridSpan w:val="3"/>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7979723" w14:textId="77777777">
            <w:pPr>
              <w:pStyle w:val="TableParagraph"/>
              <w:spacing w:before="31"/>
              <w:ind w:left="162"/>
              <w:rPr>
                <w:rFonts w:ascii="Arial" w:hAnsi="Arial" w:eastAsia="Arial" w:cs="Arial"/>
                <w:sz w:val="18"/>
                <w:szCs w:val="18"/>
              </w:rPr>
            </w:pPr>
            <w:r w:rsidRPr="00727FC6">
              <w:rPr>
                <w:rFonts w:ascii="Arial"/>
                <w:b/>
                <w:sz w:val="18"/>
              </w:rPr>
              <w:t>7. * Federal Program</w:t>
            </w:r>
            <w:r w:rsidRPr="00727FC6">
              <w:rPr>
                <w:rFonts w:ascii="Arial"/>
                <w:b/>
                <w:spacing w:val="-1"/>
                <w:sz w:val="18"/>
              </w:rPr>
              <w:t xml:space="preserve"> </w:t>
            </w:r>
            <w:r w:rsidRPr="00727FC6">
              <w:rPr>
                <w:rFonts w:ascii="Arial"/>
                <w:b/>
                <w:sz w:val="18"/>
              </w:rPr>
              <w:t>Name/Description:</w:t>
            </w:r>
          </w:p>
          <w:p w:rsidRPr="00727FC6" w:rsidR="00382DBA" w:rsidP="007B5E70" w:rsidRDefault="00382DBA" w14:paraId="1D8DEBFE" w14:textId="77777777">
            <w:pPr>
              <w:pStyle w:val="TableParagraph"/>
              <w:rPr>
                <w:rFonts w:ascii="Arial" w:hAnsi="Arial" w:eastAsia="Arial" w:cs="Arial"/>
                <w:sz w:val="18"/>
                <w:szCs w:val="18"/>
              </w:rPr>
            </w:pPr>
          </w:p>
          <w:p w:rsidRPr="00727FC6" w:rsidR="00382DBA" w:rsidP="007B5E70" w:rsidRDefault="00382DBA" w14:paraId="68A32452" w14:textId="77777777">
            <w:pPr>
              <w:pStyle w:val="TableParagraph"/>
              <w:rPr>
                <w:rFonts w:ascii="Arial" w:hAnsi="Arial" w:eastAsia="Arial" w:cs="Arial"/>
                <w:sz w:val="18"/>
                <w:szCs w:val="18"/>
              </w:rPr>
            </w:pPr>
          </w:p>
          <w:p w:rsidRPr="00727FC6" w:rsidR="00382DBA" w:rsidP="007B5E70" w:rsidRDefault="00382DBA" w14:paraId="55B54EB4" w14:textId="77777777">
            <w:pPr>
              <w:pStyle w:val="TableParagraph"/>
              <w:spacing w:before="147"/>
              <w:ind w:left="222"/>
              <w:rPr>
                <w:rFonts w:ascii="Arial" w:hAnsi="Arial" w:eastAsia="Arial" w:cs="Arial"/>
                <w:sz w:val="12"/>
                <w:szCs w:val="12"/>
              </w:rPr>
            </w:pPr>
            <w:r w:rsidRPr="00727FC6">
              <w:rPr>
                <w:rFonts w:ascii="Arial"/>
                <w:sz w:val="12"/>
              </w:rPr>
              <w:t xml:space="preserve">CFDA Number, </w:t>
            </w:r>
            <w:r w:rsidRPr="00727FC6">
              <w:rPr>
                <w:rFonts w:ascii="Arial"/>
                <w:i/>
                <w:sz w:val="12"/>
              </w:rPr>
              <w:t>if</w:t>
            </w:r>
            <w:r w:rsidRPr="00727FC6">
              <w:rPr>
                <w:rFonts w:ascii="Arial"/>
                <w:i/>
                <w:spacing w:val="-1"/>
                <w:sz w:val="12"/>
              </w:rPr>
              <w:t xml:space="preserve"> </w:t>
            </w:r>
            <w:r w:rsidRPr="00727FC6">
              <w:rPr>
                <w:rFonts w:ascii="Arial"/>
                <w:i/>
                <w:sz w:val="12"/>
              </w:rPr>
              <w:t>applicable:</w:t>
            </w:r>
          </w:p>
        </w:tc>
      </w:tr>
      <w:tr w:rsidRPr="00727FC6" w:rsidR="00382DBA" w:rsidTr="007B5E70" w14:paraId="16713051" w14:textId="77777777">
        <w:trPr>
          <w:trHeight w:val="731" w:hRule="exact"/>
        </w:trPr>
        <w:tc>
          <w:tcPr>
            <w:tcW w:w="5061"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126202" w14:paraId="3E057D9C" w14:textId="5151F5AE">
            <w:pPr>
              <w:pStyle w:val="TableParagraph"/>
              <w:spacing w:before="18"/>
              <w:ind w:left="122"/>
              <w:rPr>
                <w:rFonts w:ascii="Arial" w:hAnsi="Arial" w:eastAsia="Arial" w:cs="Arial"/>
                <w:sz w:val="18"/>
                <w:szCs w:val="18"/>
              </w:rPr>
            </w:pPr>
            <w:r w:rsidRPr="00727FC6">
              <w:rPr>
                <w:noProof/>
              </w:rPr>
              <mc:AlternateContent>
                <mc:Choice Requires="wpg">
                  <w:drawing>
                    <wp:anchor distT="0" distB="0" distL="114300" distR="114300" simplePos="0" relativeHeight="251663360" behindDoc="1" locked="0" layoutInCell="1" allowOverlap="1" wp14:editId="526D974B" wp14:anchorId="4FB7146B">
                      <wp:simplePos x="0" y="0"/>
                      <wp:positionH relativeFrom="page">
                        <wp:posOffset>76835</wp:posOffset>
                      </wp:positionH>
                      <wp:positionV relativeFrom="page">
                        <wp:posOffset>129540</wp:posOffset>
                      </wp:positionV>
                      <wp:extent cx="3057525" cy="244475"/>
                      <wp:effectExtent l="0" t="0" r="28575" b="22225"/>
                      <wp:wrapNone/>
                      <wp:docPr id="27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244475"/>
                                <a:chOff x="1185" y="8577"/>
                                <a:chExt cx="4815" cy="385"/>
                              </a:xfrm>
                            </wpg:grpSpPr>
                            <wps:wsp>
                              <wps:cNvPr id="279" name="Freeform 119"/>
                              <wps:cNvSpPr>
                                <a:spLocks/>
                              </wps:cNvSpPr>
                              <wps:spPr bwMode="auto">
                                <a:xfrm>
                                  <a:off x="1185" y="8577"/>
                                  <a:ext cx="4815" cy="385"/>
                                </a:xfrm>
                                <a:custGeom>
                                  <a:avLst/>
                                  <a:gdLst>
                                    <a:gd name="T0" fmla="+- 0 1185 1185"/>
                                    <a:gd name="T1" fmla="*/ T0 w 4815"/>
                                    <a:gd name="T2" fmla="+- 0 8961 8577"/>
                                    <a:gd name="T3" fmla="*/ 8961 h 385"/>
                                    <a:gd name="T4" fmla="+- 0 6000 1185"/>
                                    <a:gd name="T5" fmla="*/ T4 w 4815"/>
                                    <a:gd name="T6" fmla="+- 0 8961 8577"/>
                                    <a:gd name="T7" fmla="*/ 8961 h 385"/>
                                    <a:gd name="T8" fmla="+- 0 6000 1185"/>
                                    <a:gd name="T9" fmla="*/ T8 w 4815"/>
                                    <a:gd name="T10" fmla="+- 0 8577 8577"/>
                                    <a:gd name="T11" fmla="*/ 8577 h 385"/>
                                    <a:gd name="T12" fmla="+- 0 1185 1185"/>
                                    <a:gd name="T13" fmla="*/ T12 w 4815"/>
                                    <a:gd name="T14" fmla="+- 0 8577 8577"/>
                                    <a:gd name="T15" fmla="*/ 8577 h 385"/>
                                    <a:gd name="T16" fmla="+- 0 1185 1185"/>
                                    <a:gd name="T17" fmla="*/ T16 w 4815"/>
                                    <a:gd name="T18" fmla="+- 0 8961 8577"/>
                                    <a:gd name="T19" fmla="*/ 8961 h 385"/>
                                  </a:gdLst>
                                  <a:ahLst/>
                                  <a:cxnLst>
                                    <a:cxn ang="0">
                                      <a:pos x="T1" y="T3"/>
                                    </a:cxn>
                                    <a:cxn ang="0">
                                      <a:pos x="T5" y="T7"/>
                                    </a:cxn>
                                    <a:cxn ang="0">
                                      <a:pos x="T9" y="T11"/>
                                    </a:cxn>
                                    <a:cxn ang="0">
                                      <a:pos x="T13" y="T15"/>
                                    </a:cxn>
                                    <a:cxn ang="0">
                                      <a:pos x="T17" y="T19"/>
                                    </a:cxn>
                                  </a:cxnLst>
                                  <a:rect l="0" t="0" r="r" b="b"/>
                                  <a:pathLst>
                                    <a:path w="4815" h="385">
                                      <a:moveTo>
                                        <a:pt x="0" y="384"/>
                                      </a:moveTo>
                                      <a:lnTo>
                                        <a:pt x="4815" y="384"/>
                                      </a:lnTo>
                                      <a:lnTo>
                                        <a:pt x="4815" y="0"/>
                                      </a:lnTo>
                                      <a:lnTo>
                                        <a:pt x="0" y="0"/>
                                      </a:lnTo>
                                      <a:lnTo>
                                        <a:pt x="0" y="384"/>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style="position:absolute;margin-left:6.05pt;margin-top:10.2pt;width:240.75pt;height:19.25pt;z-index:-251653120;mso-position-horizontal-relative:page;mso-position-vertical-relative:page" coordsize="4815,385" coordorigin="1185,8577" o:spid="_x0000_s1026" w14:anchorId="07EC2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9jHgQAAHULAAAOAAAAZHJzL2Uyb0RvYy54bWykVm2PozYQ/l6p/8HiY6ssOIGERJs9nfKy&#10;qnTtnXS5H+CAeVEBU5uE3Vb97x2PcQLZZfd0zQcwmYfhmWfsmbn/8FQW5MylykW1duid5xBeRSLO&#10;q3TtfDvsJ6FDVMOqmBWi4mvnmSvnw8PPP9239YpPRSaKmEsCTiq1auu1kzVNvXJdFWW8ZOpO1LwC&#10;YyJkyRp4lKkbS9aC97Jwp543d1sh41qKiCsF/26N0XlA/0nCo+ZzkijekGLtALcGrxKvR311H+7Z&#10;KpWszvKoo8F+gEXJ8go+enG1ZQ0jJ5m/cFXmkRRKJM1dJEpXJEkecYwBoqHeTTSPUpxqjCVdtWl9&#10;kQmkvdHph91Gf5y/SJLHa2e6gFRVrIQk4XdJMNPqtHW6AtCjrL/WX6QJEZafRPSnArN7a9fPqQGT&#10;Y/u7iMEfOzUC1XlKZKldQNzkCZPwfEkCf2pIBH/OvGARTAOHRGCb+r6/CEyWogxSqV+jNAQzWMNg&#10;sbC2Xfe6H9Lu3RmgNEO2Mp9Fqh01HRdsOHXVVP0/Tb9mrOaYKqXlumi6tJruJed6GxNKl0ZXBFpR&#10;VV/RnkXTVCD8u1q+IopVdFwStopOqnnkArPCzp9UYw5EDCvMddxtiQMcnqQs4Gz8OiEeBBEGeDHy&#10;pxcYtbBfXHLwSEvw451T62tqQegrXM4puaby6mtmYeALQRnpcgrn7PJF36LQ2dzzDLtbYrApDH9N&#10;zB8hNregt4ktLOxNYnCceoqNEoMdciUWjhCjQ/m1Wq9KRvv6I+pVzegwA+PZ7KfgQKdj7IY5GGfX&#10;T8Ib7IZpGGfXz8OBzsfYDRMxut3gXF4zMdxvUENSeyRYZk9J9FR1xwRWhOmO52GZq4XSdeoAyYAq&#10;dcA6Ci4Apc/UCNiUtAMWtHfBQFV7hnSbCve2awppRLgtiO/AQVeEY6GyXMy9C1hCY71tqdIh0FKP&#10;5uDVrNE66Xj1krRrx5ShDCo8FGZtKMWZHwRCmms7mIV+F9TVXlR9nHEEDK9QC7D3Gh1egNjnIQBr&#10;tncDg7MFzr4H8/KDUSEUNznQcWK7ucSuJevV10rs86LAWlhUWpH5LDAbRokij7VRi6FketwUkpyZ&#10;nlnw1wkygMFsUMXoLOMs3nXrhuWFWWO42h+0gS4TuiHgUPLP0lvuwl3oT/zpfDfxve128nG/8Sfz&#10;PV0E29l2s9nSf3WSqL/K8jjmlWZnByTqf1+z7EY1M9pcRqRBFINg9/h7Gaw7pIEiQyz2jtFBdzed&#10;0rT2o4ifoWtKYSY+mFBhkQn5t0NamPbWjvrrxCR3SPFbBa1/SX1fj4f44AeLKTzIvuXYt7AqAldr&#10;p3Hg1OvlpjEj5amWeZrBlyhu8Ep8hMknyXVTRX6GVfcA0weucLbDWLo5VA+P/WdEXaflh/8AAAD/&#10;/wMAUEsDBBQABgAIAAAAIQBgUfJ43wAAAAgBAAAPAAAAZHJzL2Rvd25yZXYueG1sTI/NasMwEITv&#10;hb6D2EJvjWznh8SxHEJoewqFJoWS28ba2CaWZCzFdt6+21N7HGaY+SbbjKYRPXW+dlZBPIlAkC2c&#10;rm2p4Ov49rIE4QNajY2zpOBOHjb540OGqXaD/aT+EErBJdanqKAKoU2l9EVFBv3EtWTZu7jOYGDZ&#10;lVJ3OHC5aWQSRQtpsLa8UGFLu4qK6+FmFLwPOGyn8Wu/v15299Nx/vG9j0mp56dxuwYRaAx/YfjF&#10;Z3TImensblZ70bBOYk4qSKIZCPZnq+kCxFnBfLkCmWfy/4H8BwAA//8DAFBLAQItABQABgAIAAAA&#10;IQC2gziS/gAAAOEBAAATAAAAAAAAAAAAAAAAAAAAAABbQ29udGVudF9UeXBlc10ueG1sUEsBAi0A&#10;FAAGAAgAAAAhADj9If/WAAAAlAEAAAsAAAAAAAAAAAAAAAAALwEAAF9yZWxzLy5yZWxzUEsBAi0A&#10;FAAGAAgAAAAhALDQb2MeBAAAdQsAAA4AAAAAAAAAAAAAAAAALgIAAGRycy9lMm9Eb2MueG1sUEsB&#10;Ai0AFAAGAAgAAAAhAGBR8njfAAAACAEAAA8AAAAAAAAAAAAAAAAAeAYAAGRycy9kb3ducmV2Lnht&#10;bFBLBQYAAAAABAAEAPMAAACEBwAAAAA=&#10;">
                      <v:shape id="Freeform 119" style="position:absolute;left:1185;top:8577;width:4815;height:385;visibility:visible;mso-wrap-style:square;v-text-anchor:top" coordsize="4815,385" o:spid="_x0000_s1027" filled="f" strokeweight=".5pt" path="m,384r4815,l4815,,,,,38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L5cUA&#10;AADcAAAADwAAAGRycy9kb3ducmV2LnhtbESPzWrCQBSF9wXfYbiCuzrRhY2powRpxUUDVbvp7pK5&#10;TYKZO2FmNGmf3hEKLg/n5+OsNoNpxZWcbywrmE0TEMSl1Q1XCr5O788pCB+QNbaWScEvedisR08r&#10;zLTt+UDXY6hEHGGfoYI6hC6T0pc1GfRT2xFH78c6gyFKV0ntsI/jppXzJFlIgw1HQo0dbWsqz8eL&#10;iZDl96critTlRbrr8n5//nj7S5SajIf8FUSgITzC/+29VjB/WcL9TDw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kvlxQAAANwAAAAPAAAAAAAAAAAAAAAAAJgCAABkcnMv&#10;ZG93bnJldi54bWxQSwUGAAAAAAQABAD1AAAAigMAAAAA&#10;">
                        <v:path arrowok="t" o:connecttype="custom" o:connectlocs="0,8961;4815,8961;4815,8577;0,8577;0,8961" o:connectangles="0,0,0,0,0"/>
                      </v:shape>
                      <w10:wrap anchorx="page" anchory="page"/>
                    </v:group>
                  </w:pict>
                </mc:Fallback>
              </mc:AlternateContent>
            </w:r>
            <w:r w:rsidRPr="00727FC6" w:rsidR="00382DBA">
              <w:rPr>
                <w:rFonts w:ascii="Arial"/>
                <w:b/>
                <w:sz w:val="18"/>
              </w:rPr>
              <w:t xml:space="preserve">8. Federal Action Number, </w:t>
            </w:r>
            <w:r w:rsidRPr="00727FC6" w:rsidR="00382DBA">
              <w:rPr>
                <w:rFonts w:ascii="Arial"/>
                <w:i/>
                <w:sz w:val="18"/>
              </w:rPr>
              <w:t>if</w:t>
            </w:r>
            <w:r w:rsidRPr="00727FC6" w:rsidR="00382DBA">
              <w:rPr>
                <w:rFonts w:ascii="Arial"/>
                <w:i/>
                <w:spacing w:val="-2"/>
                <w:sz w:val="18"/>
              </w:rPr>
              <w:t xml:space="preserve"> </w:t>
            </w:r>
            <w:r w:rsidRPr="00727FC6" w:rsidR="00382DBA">
              <w:rPr>
                <w:rFonts w:ascii="Arial"/>
                <w:i/>
                <w:sz w:val="18"/>
              </w:rPr>
              <w:t>known:</w:t>
            </w:r>
          </w:p>
        </w:tc>
        <w:tc>
          <w:tcPr>
            <w:tcW w:w="5025" w:type="dxa"/>
            <w:gridSpan w:val="3"/>
            <w:tcBorders>
              <w:top w:val="single" w:color="000000" w:sz="4" w:space="0"/>
              <w:left w:val="single" w:color="000000" w:sz="4" w:space="0"/>
              <w:bottom w:val="single" w:color="000000" w:sz="3" w:space="0"/>
              <w:right w:val="single" w:color="000000" w:sz="4" w:space="0"/>
            </w:tcBorders>
          </w:tcPr>
          <w:p w:rsidRPr="00727FC6" w:rsidR="00382DBA" w:rsidP="007B5E70" w:rsidRDefault="00382DBA" w14:paraId="73B09832" w14:textId="77777777">
            <w:pPr>
              <w:pStyle w:val="TableParagraph"/>
              <w:spacing w:before="18"/>
              <w:ind w:left="161"/>
              <w:rPr>
                <w:rFonts w:ascii="Arial" w:hAnsi="Arial" w:eastAsia="Arial" w:cs="Arial"/>
                <w:sz w:val="18"/>
                <w:szCs w:val="18"/>
              </w:rPr>
            </w:pPr>
            <w:r w:rsidRPr="00727FC6">
              <w:rPr>
                <w:rFonts w:ascii="Arial"/>
                <w:b/>
                <w:sz w:val="18"/>
              </w:rPr>
              <w:t xml:space="preserve">9. Award Amount, </w:t>
            </w:r>
            <w:r w:rsidRPr="00727FC6">
              <w:rPr>
                <w:rFonts w:ascii="Arial"/>
                <w:i/>
                <w:sz w:val="18"/>
              </w:rPr>
              <w:t>if</w:t>
            </w:r>
            <w:r w:rsidRPr="00727FC6">
              <w:rPr>
                <w:rFonts w:ascii="Arial"/>
                <w:i/>
                <w:spacing w:val="-2"/>
                <w:sz w:val="18"/>
              </w:rPr>
              <w:t xml:space="preserve"> </w:t>
            </w:r>
            <w:r w:rsidRPr="00727FC6">
              <w:rPr>
                <w:rFonts w:ascii="Arial"/>
                <w:i/>
                <w:sz w:val="18"/>
              </w:rPr>
              <w:t>known:</w:t>
            </w:r>
          </w:p>
          <w:p w:rsidRPr="00727FC6" w:rsidR="00382DBA" w:rsidP="007B5E70" w:rsidRDefault="00126202" w14:paraId="58CB9DCA" w14:textId="3FC4E14D">
            <w:pPr>
              <w:pStyle w:val="TableParagraph"/>
              <w:spacing w:before="93"/>
              <w:ind w:left="161"/>
              <w:rPr>
                <w:rFonts w:ascii="Arial" w:hAnsi="Arial" w:eastAsia="Arial" w:cs="Arial"/>
                <w:sz w:val="18"/>
                <w:szCs w:val="18"/>
              </w:rPr>
            </w:pPr>
            <w:r w:rsidRPr="00727FC6">
              <w:rPr>
                <w:noProof/>
              </w:rPr>
              <mc:AlternateContent>
                <mc:Choice Requires="wpg">
                  <w:drawing>
                    <wp:anchor distT="0" distB="0" distL="114300" distR="114300" simplePos="0" relativeHeight="251664384" behindDoc="1" locked="0" layoutInCell="1" allowOverlap="1" wp14:editId="4D93F257" wp14:anchorId="3D971DDE">
                      <wp:simplePos x="0" y="0"/>
                      <wp:positionH relativeFrom="page">
                        <wp:posOffset>250825</wp:posOffset>
                      </wp:positionH>
                      <wp:positionV relativeFrom="page">
                        <wp:posOffset>176530</wp:posOffset>
                      </wp:positionV>
                      <wp:extent cx="1352550" cy="165100"/>
                      <wp:effectExtent l="0" t="0" r="19050" b="25400"/>
                      <wp:wrapNone/>
                      <wp:docPr id="27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165100"/>
                                <a:chOff x="6475" y="8591"/>
                                <a:chExt cx="2130" cy="260"/>
                              </a:xfrm>
                            </wpg:grpSpPr>
                            <wps:wsp>
                              <wps:cNvPr id="277" name="Freeform 121"/>
                              <wps:cNvSpPr>
                                <a:spLocks/>
                              </wps:cNvSpPr>
                              <wps:spPr bwMode="auto">
                                <a:xfrm>
                                  <a:off x="6475" y="8591"/>
                                  <a:ext cx="2130" cy="260"/>
                                </a:xfrm>
                                <a:custGeom>
                                  <a:avLst/>
                                  <a:gdLst>
                                    <a:gd name="T0" fmla="+- 0 6475 6475"/>
                                    <a:gd name="T1" fmla="*/ T0 w 2130"/>
                                    <a:gd name="T2" fmla="+- 0 8850 8591"/>
                                    <a:gd name="T3" fmla="*/ 8850 h 260"/>
                                    <a:gd name="T4" fmla="+- 0 8605 6475"/>
                                    <a:gd name="T5" fmla="*/ T4 w 2130"/>
                                    <a:gd name="T6" fmla="+- 0 8850 8591"/>
                                    <a:gd name="T7" fmla="*/ 8850 h 260"/>
                                    <a:gd name="T8" fmla="+- 0 8605 6475"/>
                                    <a:gd name="T9" fmla="*/ T8 w 2130"/>
                                    <a:gd name="T10" fmla="+- 0 8591 8591"/>
                                    <a:gd name="T11" fmla="*/ 8591 h 260"/>
                                    <a:gd name="T12" fmla="+- 0 6475 6475"/>
                                    <a:gd name="T13" fmla="*/ T12 w 2130"/>
                                    <a:gd name="T14" fmla="+- 0 8591 8591"/>
                                    <a:gd name="T15" fmla="*/ 8591 h 260"/>
                                    <a:gd name="T16" fmla="+- 0 6475 6475"/>
                                    <a:gd name="T17" fmla="*/ T16 w 2130"/>
                                    <a:gd name="T18" fmla="+- 0 8850 8591"/>
                                    <a:gd name="T19" fmla="*/ 8850 h 260"/>
                                  </a:gdLst>
                                  <a:ahLst/>
                                  <a:cxnLst>
                                    <a:cxn ang="0">
                                      <a:pos x="T1" y="T3"/>
                                    </a:cxn>
                                    <a:cxn ang="0">
                                      <a:pos x="T5" y="T7"/>
                                    </a:cxn>
                                    <a:cxn ang="0">
                                      <a:pos x="T9" y="T11"/>
                                    </a:cxn>
                                    <a:cxn ang="0">
                                      <a:pos x="T13" y="T15"/>
                                    </a:cxn>
                                    <a:cxn ang="0">
                                      <a:pos x="T17" y="T19"/>
                                    </a:cxn>
                                  </a:cxnLst>
                                  <a:rect l="0" t="0" r="r" b="b"/>
                                  <a:pathLst>
                                    <a:path w="2130" h="260">
                                      <a:moveTo>
                                        <a:pt x="0" y="259"/>
                                      </a:moveTo>
                                      <a:lnTo>
                                        <a:pt x="2130" y="259"/>
                                      </a:lnTo>
                                      <a:lnTo>
                                        <a:pt x="213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style="position:absolute;margin-left:19.75pt;margin-top:13.9pt;width:106.5pt;height:13pt;z-index:-251652096;mso-position-horizontal-relative:page;mso-position-vertical-relative:page" coordsize="2130,260" coordorigin="6475,8591" o:spid="_x0000_s1026" w14:anchorId="33EE9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C4EwQAAHULAAAOAAAAZHJzL2Uyb0RvYy54bWykVl2PozYUfa/U/2Dx2CoDJkASNJnVKh+j&#10;StvuSpv9AQ6YDxUwtUmYadX/3usLJiQztNE2D2Diw/W552Df+/jhpSzImUuVi2pt0QfHIryKRJxX&#10;6dr6dtjPlhZRDatiVoiKr61XrqwPTz/+8NjWIXdFJoqYSwJBKhW29drKmqYObVtFGS+ZehA1r2Ay&#10;EbJkDTzK1I4layF6Wdiu4wR2K2RcSxFxpeDfbTdpPWH8JOFR8zlJFG9IsbaAW4NXidejvtpPjyxM&#10;JauzPOppsO9gUbK8gkWHUFvWMHKS+ZtQZR5JoUTSPESitEWS5BHHHCAb6txk8yzFqcZc0rBN60Em&#10;kPZGp+8OG/12/iJJHq8tdxFYpGIlmITrEp9qddo6DQH0LOuv9RfZpQjDTyL6XcG0fTuvn9MOTI7t&#10;ryKGeOzUCFTnJZGlDgF5kxc04XUwgb80JII/6dx3fR+8imCOBj51epeiDKzUrwXewrcIzC79FXJk&#10;YZTt+tddOu/fdQN80WZhtyxS7anpvOCDUxdN1f/T9GvGao5WKS3XoOnCaLqXnOvPmFC31xWBRlQ1&#10;VnQ0o2kqEP4/tXxHFKPotCQg3Ek1z1ygK+z8STXdhohhhF7H/SdxAFGTsoC98fOMOESvhpd+Aw0w&#10;amA/2eTgkJbg4n1QE8s1IIy1XPoOuViZDrHmBgaxEJSR3lPYZwPKM6guWOC8Twy+mI6/JuZNEIMd&#10;MEpykhiYOsSaJgYn3zjYFLGVgWliywli9Fp+rda7ktGx/oh6VzN67cC0m2MLDtSdYnfjwSS7sQn/&#10;wu7ahml2Yx8ONJhid2PE1OdGx05c2wpnSGq2BMvMLoleqn6bwIgwXfEcPOZqofQ5dQAz4JQ6zPUm&#10;gRCA0ntqAtwdaYfFXWCgqiOD3feEpmAjwv374KArwldjeJdAn7CEwnpbUqVFoKQe9TssrFmjdTJD&#10;0kKBwZM5gwEczHqiFGd+EAhpLuXA9c2yl/miGuO6QMDwAjUAc68x4AA0hcBMm3sHg70Fwe7BvF0w&#10;KoTinQc6ZfR5yF1LNjpfK7HPiwLlKSqtSDCHOqfzV6LIYz2JDzI9bgpJzkz3LPjrfbiCQW9QxRgs&#10;4yze9eOG5UU3hsUL/N6gDPRO6IKATclfK2e1W+6W3sxzg93Mc7bb2cf9xpsFe7rwt/PtZrOlf2tq&#10;1AuzPI55pdmZBol69xXLvlXrWpuhRbrKQo2T3ePvbbL2NQ0UGXIxd8wOqntXKbvSfhTxK1RNKbqO&#10;DzpUGGRC/mmRFrq9taX+ODHJLVL8UkHpX1HPg8+gwQfPX7jwIMczx/EMqyIItbYaC3a9Hm6arqU8&#10;1TJPM1iJoq2V+AidT5Lroor8Olb9A3QfOMLeDnPp+1DdPI6fEXXplp/+AQAA//8DAFBLAwQUAAYA&#10;CAAAACEAJw5vV98AAAAIAQAADwAAAGRycy9kb3ducmV2LnhtbEyPzU7DMBCE70i8g7VI3Kjzo0AJ&#10;2VRVBZwqpLZIiJsbb5OosR3FbpK+PcsJjjszmv2mWM2mEyMNvnUWIV5EIMhWTre2Rvg8vD0sQfig&#10;rFads4RwJQ+r8vamULl2k93RuA+14BLrc4XQhNDnUvqqIaP8wvVk2Tu5wajA51BLPaiJy00nkyh6&#10;lEa1lj80qqdNQ9V5fzEI75Oa1mn8Om7Pp831+5B9fG1jQry/m9cvIALN4S8Mv/iMDiUzHd3Fai86&#10;hPQ54yRC8sQL2E+yhIUjQpYuQZaF/D+g/AEAAP//AwBQSwECLQAUAAYACAAAACEAtoM4kv4AAADh&#10;AQAAEwAAAAAAAAAAAAAAAAAAAAAAW0NvbnRlbnRfVHlwZXNdLnhtbFBLAQItABQABgAIAAAAIQA4&#10;/SH/1gAAAJQBAAALAAAAAAAAAAAAAAAAAC8BAABfcmVscy8ucmVsc1BLAQItABQABgAIAAAAIQCU&#10;NQC4EwQAAHULAAAOAAAAAAAAAAAAAAAAAC4CAABkcnMvZTJvRG9jLnhtbFBLAQItABQABgAIAAAA&#10;IQAnDm9X3wAAAAgBAAAPAAAAAAAAAAAAAAAAAG0GAABkcnMvZG93bnJldi54bWxQSwUGAAAAAAQA&#10;BADzAAAAeQcAAAAA&#10;">
                      <v:shape id="Freeform 121" style="position:absolute;left:6475;top:8591;width:2130;height:260;visibility:visible;mso-wrap-style:square;v-text-anchor:top" coordsize="2130,260" o:spid="_x0000_s1027" filled="f" strokeweight=".5pt" path="m,259r2130,l213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3YMMA&#10;AADcAAAADwAAAGRycy9kb3ducmV2LnhtbESPQYvCMBSE7wv+h/AEL4umilvdrlFEUHpbrB72+Gje&#10;tsXmpTTR1n9vBMHjMDPfMKtNb2pxo9ZVlhVMJxEI4tzqigsF59N+vAThPLLG2jIpuJODzXrwscJE&#10;246PdMt8IQKEXYIKSu+bREqXl2TQTWxDHLx/2xr0QbaF1C12AW5qOYuiWBqsOCyU2NCupPySXY2C&#10;LuvmKR8+m2WFv/or3qfffvqn1GjYb39AeOr9O/xqp1rBbLGA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33YMMAAADcAAAADwAAAAAAAAAAAAAAAACYAgAAZHJzL2Rv&#10;d25yZXYueG1sUEsFBgAAAAAEAAQA9QAAAIgDAAAAAA==&#10;">
                        <v:path arrowok="t" o:connecttype="custom" o:connectlocs="0,8850;2130,8850;2130,8591;0,8591;0,8850" o:connectangles="0,0,0,0,0"/>
                      </v:shape>
                      <w10:wrap anchorx="page" anchory="page"/>
                    </v:group>
                  </w:pict>
                </mc:Fallback>
              </mc:AlternateContent>
            </w:r>
            <w:r w:rsidRPr="00727FC6" w:rsidR="00382DBA">
              <w:rPr>
                <w:rFonts w:ascii="Arial"/>
                <w:sz w:val="18"/>
              </w:rPr>
              <w:t>$</w:t>
            </w:r>
          </w:p>
        </w:tc>
      </w:tr>
      <w:tr w:rsidRPr="00727FC6" w:rsidR="00382DBA" w:rsidTr="007B5E70" w14:paraId="794C1B9E" w14:textId="77777777">
        <w:trPr>
          <w:trHeight w:val="1713" w:hRule="exact"/>
        </w:trPr>
        <w:tc>
          <w:tcPr>
            <w:tcW w:w="4651" w:type="dxa"/>
            <w:gridSpan w:val="2"/>
            <w:tcBorders>
              <w:top w:val="single" w:color="000000" w:sz="3" w:space="0"/>
              <w:left w:val="single" w:color="000000" w:sz="4" w:space="0"/>
              <w:bottom w:val="single" w:color="000000" w:sz="4" w:space="0"/>
              <w:right w:val="nil"/>
            </w:tcBorders>
          </w:tcPr>
          <w:p w:rsidRPr="00727FC6" w:rsidR="00382DBA" w:rsidP="007B5E70" w:rsidRDefault="00382DBA" w14:paraId="0F57566A" w14:textId="77777777">
            <w:pPr>
              <w:pStyle w:val="TableParagraph"/>
              <w:spacing w:before="12"/>
              <w:ind w:left="122"/>
              <w:rPr>
                <w:rFonts w:ascii="Arial" w:hAnsi="Arial" w:eastAsia="Arial" w:cs="Arial"/>
                <w:sz w:val="18"/>
                <w:szCs w:val="18"/>
              </w:rPr>
            </w:pPr>
            <w:r w:rsidRPr="00727FC6">
              <w:rPr>
                <w:rFonts w:ascii="Arial"/>
                <w:b/>
                <w:sz w:val="18"/>
              </w:rPr>
              <w:t>10. a. Name and Address of Lobbying</w:t>
            </w:r>
            <w:r w:rsidRPr="00727FC6">
              <w:rPr>
                <w:rFonts w:ascii="Arial"/>
                <w:b/>
                <w:spacing w:val="-1"/>
                <w:sz w:val="18"/>
              </w:rPr>
              <w:t xml:space="preserve"> </w:t>
            </w:r>
            <w:r w:rsidRPr="00727FC6">
              <w:rPr>
                <w:rFonts w:ascii="Arial"/>
                <w:b/>
                <w:sz w:val="18"/>
              </w:rPr>
              <w:t>Registrant:</w:t>
            </w:r>
          </w:p>
          <w:p w:rsidRPr="00727FC6" w:rsidR="00382DBA" w:rsidP="007B5E70" w:rsidRDefault="00126202" w14:paraId="249AE2D2" w14:textId="14C520C1">
            <w:pPr>
              <w:pStyle w:val="TableParagraph"/>
              <w:tabs>
                <w:tab w:val="left" w:pos="1715"/>
              </w:tabs>
              <w:spacing w:before="116"/>
              <w:ind w:left="132"/>
              <w:rPr>
                <w:rFonts w:ascii="Arial" w:hAnsi="Arial" w:eastAsia="Arial" w:cs="Arial"/>
                <w:sz w:val="12"/>
                <w:szCs w:val="12"/>
              </w:rPr>
            </w:pPr>
            <w:r w:rsidRPr="00727FC6">
              <w:rPr>
                <w:noProof/>
              </w:rPr>
              <mc:AlternateContent>
                <mc:Choice Requires="wpg">
                  <w:drawing>
                    <wp:anchor distT="0" distB="0" distL="114300" distR="114300" simplePos="0" relativeHeight="251665408" behindDoc="1" locked="0" layoutInCell="1" allowOverlap="1" wp14:editId="1BEE01BB" wp14:anchorId="6961B50C">
                      <wp:simplePos x="0" y="0"/>
                      <wp:positionH relativeFrom="page">
                        <wp:posOffset>344170</wp:posOffset>
                      </wp:positionH>
                      <wp:positionV relativeFrom="page">
                        <wp:posOffset>168275</wp:posOffset>
                      </wp:positionV>
                      <wp:extent cx="3006090" cy="383540"/>
                      <wp:effectExtent l="0" t="0" r="22860" b="16510"/>
                      <wp:wrapNone/>
                      <wp:docPr id="26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383540"/>
                                <a:chOff x="1601" y="9366"/>
                                <a:chExt cx="4734" cy="604"/>
                              </a:xfrm>
                            </wpg:grpSpPr>
                            <wpg:grpSp>
                              <wpg:cNvPr id="270" name="Group 123"/>
                              <wpg:cNvGrpSpPr>
                                <a:grpSpLocks/>
                              </wpg:cNvGrpSpPr>
                              <wpg:grpSpPr bwMode="auto">
                                <a:xfrm>
                                  <a:off x="1606" y="9371"/>
                                  <a:ext cx="1080" cy="260"/>
                                  <a:chOff x="1606" y="9371"/>
                                  <a:chExt cx="1080" cy="260"/>
                                </a:xfrm>
                              </wpg:grpSpPr>
                              <wps:wsp>
                                <wps:cNvPr id="271" name="Freeform 124"/>
                                <wps:cNvSpPr>
                                  <a:spLocks/>
                                </wps:cNvSpPr>
                                <wps:spPr bwMode="auto">
                                  <a:xfrm>
                                    <a:off x="1606" y="9371"/>
                                    <a:ext cx="1080" cy="260"/>
                                  </a:xfrm>
                                  <a:custGeom>
                                    <a:avLst/>
                                    <a:gdLst>
                                      <a:gd name="T0" fmla="+- 0 1606 1606"/>
                                      <a:gd name="T1" fmla="*/ T0 w 1080"/>
                                      <a:gd name="T2" fmla="+- 0 9630 9371"/>
                                      <a:gd name="T3" fmla="*/ 9630 h 260"/>
                                      <a:gd name="T4" fmla="+- 0 2686 1606"/>
                                      <a:gd name="T5" fmla="*/ T4 w 1080"/>
                                      <a:gd name="T6" fmla="+- 0 9630 9371"/>
                                      <a:gd name="T7" fmla="*/ 9630 h 260"/>
                                      <a:gd name="T8" fmla="+- 0 2686 1606"/>
                                      <a:gd name="T9" fmla="*/ T8 w 1080"/>
                                      <a:gd name="T10" fmla="+- 0 9371 9371"/>
                                      <a:gd name="T11" fmla="*/ 9371 h 260"/>
                                      <a:gd name="T12" fmla="+- 0 1606 1606"/>
                                      <a:gd name="T13" fmla="*/ T12 w 1080"/>
                                      <a:gd name="T14" fmla="+- 0 9371 9371"/>
                                      <a:gd name="T15" fmla="*/ 9371 h 260"/>
                                      <a:gd name="T16" fmla="+- 0 1606 1606"/>
                                      <a:gd name="T17" fmla="*/ T16 w 1080"/>
                                      <a:gd name="T18" fmla="+- 0 9630 9371"/>
                                      <a:gd name="T19" fmla="*/ 963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125"/>
                              <wpg:cNvGrpSpPr>
                                <a:grpSpLocks/>
                              </wpg:cNvGrpSpPr>
                              <wpg:grpSpPr bwMode="auto">
                                <a:xfrm>
                                  <a:off x="3525" y="9371"/>
                                  <a:ext cx="2609" cy="260"/>
                                  <a:chOff x="3525" y="9371"/>
                                  <a:chExt cx="2609" cy="260"/>
                                </a:xfrm>
                              </wpg:grpSpPr>
                              <wps:wsp>
                                <wps:cNvPr id="273" name="Freeform 126"/>
                                <wps:cNvSpPr>
                                  <a:spLocks/>
                                </wps:cNvSpPr>
                                <wps:spPr bwMode="auto">
                                  <a:xfrm>
                                    <a:off x="3525" y="9371"/>
                                    <a:ext cx="2609" cy="260"/>
                                  </a:xfrm>
                                  <a:custGeom>
                                    <a:avLst/>
                                    <a:gdLst>
                                      <a:gd name="T0" fmla="+- 0 3525 3525"/>
                                      <a:gd name="T1" fmla="*/ T0 w 2609"/>
                                      <a:gd name="T2" fmla="+- 0 9630 9371"/>
                                      <a:gd name="T3" fmla="*/ 9630 h 260"/>
                                      <a:gd name="T4" fmla="+- 0 6134 3525"/>
                                      <a:gd name="T5" fmla="*/ T4 w 2609"/>
                                      <a:gd name="T6" fmla="+- 0 9630 9371"/>
                                      <a:gd name="T7" fmla="*/ 9630 h 260"/>
                                      <a:gd name="T8" fmla="+- 0 6134 3525"/>
                                      <a:gd name="T9" fmla="*/ T8 w 2609"/>
                                      <a:gd name="T10" fmla="+- 0 9371 9371"/>
                                      <a:gd name="T11" fmla="*/ 9371 h 260"/>
                                      <a:gd name="T12" fmla="+- 0 3525 3525"/>
                                      <a:gd name="T13" fmla="*/ T12 w 2609"/>
                                      <a:gd name="T14" fmla="+- 0 9371 9371"/>
                                      <a:gd name="T15" fmla="*/ 9371 h 260"/>
                                      <a:gd name="T16" fmla="+- 0 3525 3525"/>
                                      <a:gd name="T17" fmla="*/ T16 w 2609"/>
                                      <a:gd name="T18" fmla="+- 0 9630 9371"/>
                                      <a:gd name="T19" fmla="*/ 963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127"/>
                              <wpg:cNvGrpSpPr>
                                <a:grpSpLocks/>
                              </wpg:cNvGrpSpPr>
                              <wpg:grpSpPr bwMode="auto">
                                <a:xfrm>
                                  <a:off x="1950" y="9705"/>
                                  <a:ext cx="4380" cy="260"/>
                                  <a:chOff x="1950" y="9705"/>
                                  <a:chExt cx="4380" cy="260"/>
                                </a:xfrm>
                              </wpg:grpSpPr>
                              <wps:wsp>
                                <wps:cNvPr id="275" name="Freeform 128"/>
                                <wps:cNvSpPr>
                                  <a:spLocks/>
                                </wps:cNvSpPr>
                                <wps:spPr bwMode="auto">
                                  <a:xfrm>
                                    <a:off x="1950" y="9705"/>
                                    <a:ext cx="4380" cy="260"/>
                                  </a:xfrm>
                                  <a:custGeom>
                                    <a:avLst/>
                                    <a:gdLst>
                                      <a:gd name="T0" fmla="+- 0 1950 1950"/>
                                      <a:gd name="T1" fmla="*/ T0 w 4380"/>
                                      <a:gd name="T2" fmla="+- 0 9964 9705"/>
                                      <a:gd name="T3" fmla="*/ 9964 h 260"/>
                                      <a:gd name="T4" fmla="+- 0 6329 1950"/>
                                      <a:gd name="T5" fmla="*/ T4 w 4380"/>
                                      <a:gd name="T6" fmla="+- 0 9964 9705"/>
                                      <a:gd name="T7" fmla="*/ 9964 h 260"/>
                                      <a:gd name="T8" fmla="+- 0 6329 1950"/>
                                      <a:gd name="T9" fmla="*/ T8 w 4380"/>
                                      <a:gd name="T10" fmla="+- 0 9705 9705"/>
                                      <a:gd name="T11" fmla="*/ 9705 h 260"/>
                                      <a:gd name="T12" fmla="+- 0 1950 1950"/>
                                      <a:gd name="T13" fmla="*/ T12 w 4380"/>
                                      <a:gd name="T14" fmla="+- 0 9705 9705"/>
                                      <a:gd name="T15" fmla="*/ 9705 h 260"/>
                                      <a:gd name="T16" fmla="+- 0 1950 1950"/>
                                      <a:gd name="T17" fmla="*/ T16 w 4380"/>
                                      <a:gd name="T18" fmla="+- 0 9964 9705"/>
                                      <a:gd name="T19" fmla="*/ 9964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style="position:absolute;margin-left:27.1pt;margin-top:13.25pt;width:236.7pt;height:30.2pt;z-index:-251651072;mso-position-horizontal-relative:page;mso-position-vertical-relative:page" coordsize="4734,604" coordorigin="1601,9366" o:spid="_x0000_s1026" w14:anchorId="1B6BF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Z+IQYAAMIfAAAOAAAAZHJzL2Uyb0RvYy54bWzsmdtu4zYQhu8L9B0IXbZIrJNly4izWMTJ&#10;osC2XWDdB2Ak2RIqiyqlxNkt+u4dDnUgJTHrZJO9Si5sKRyRM/MPyc/UxbuHQ07uE15lrFhbzrlt&#10;kaSIWJwV+7X11/bmbGmRqqZFTHNWJGvrS1JZ7y5//uniWK4Sl6UsjxNOoJOiWh3LtZXWdbmazaoo&#10;TQ60OmdlUkDjjvEDreGW72cxp0fo/ZDPXNsOZkfG45KzKKkq+O9GNlqX2P9ul0T1n7tdldQkX1vg&#10;W42fHD9vxefs8oKu9pyWaRY1btBneHGgWQGDdl1taE3JHc9GXR2yiLOK7erziB1mbLfLogRjgGgc&#10;exDNB87uSoxlvzruyy5NkNpBnp7dbfTH/SdOsnhtuUFokYIeQCQcl/i+yM6x3K/A6AMvP5efuAwR&#10;Lj+y6O8KmmfDdnG/l8bk9vg7i6E/elczzM7Djh9EFxA3eUARvnQiJA81ieCfHqhqh6BVBG3e0pv7&#10;jUpRClKKx5zAdiwCraEXBFLBKL1uHvcXni+fDWwMYEZXclh0tXFNxoU3XYhtHhYwtpoHx/VeOxEQ&#10;UdBEtHBkRG06HHvZ5MINJhIxfKxPxOhBYyJg5lV9cVXfV1yfU1omWLOVqJsuqaCYTOoNTxIxn4nj&#10;NgWGhm11VWppKS3HslpVUIHfLKqn5LJLCV1Fd1X9IWFYnvT+Y1XLlSGGKyz6uHF/C2rsDjksEr+e&#10;EZuI0fBDqrbvzCBeafbLjGxtciSoR9Np25fbGmFfYeDZJPTaCuj78loz6AuNUtIVQ28FZa845gbL&#10;acfmrZlwzDc4BmWl9GV0bNGaPeoYbAFKZ0bHYPnpM7Y0OObo6RfZmkyZo+YfrSZz5ugKmNVUJdg6&#10;rsk7XQOzd6oIj3iny2D2TtVh6wQm73QhjKo6qhJ6vcGE2bdTgqbtLIkeimaawBWhYuu3cb0vWSUW&#10;7K1crre4jkIXYCXmlMEYcgNr+3YhZtQ3jcFVYQxyn2LtgIxoPj/NHPKK5qFqLn1qAuZAGEO24BYB&#10;trgVz9BVSWuRp/aSHGH/wiU9FVuuTNOB3SdbhiZ1vy+683bYvj0vVDvZEXjYm7YG7XeJHXaGuINA&#10;AG1z+y3NYG5BZ6fYjAeMclYlUgMRMkrXxS5SpqyvBbvJ8hzTkxciI4E3l5moWJ7FolEko+L726uc&#10;k3sq4A3/Gh00M4CkIsbO0oTG1811TbNcXmO4oj/YUhslxOaKdPZvaIfXy+ulf+a7wfWZb282Z+9v&#10;rvyz4MZZzDfe5upq4/wnatnxV2kWx0khvGtJ0fFP2ywbZpWM17GiFoUW7A3+jYOd6W5gkiGW9huj&#10;A8yRO6UAm2p1y+IvsGtyJtEXUB0uUsa/WuQI2Lu2qn/uKE8skv9WwNYfOj7wFqnxxp8vXLjhasut&#10;2kKLCLpaW7UFs15cXtWSre9Knu1TGMnBdaBg7wEBd5nYVNE/6VVzA/SBVw04PspmsF7rbIYzeQih&#10;gsNfClK9uStXJLFOyzndshnMX1h/BKd223EHqROP9Ww2ehBqdBpSfwibwao4YjMEa1FAAHEvxmYT&#10;STHmskuJvnY8gc3EaASHxNWhJyWVDZDNUI+BkU4Gxs1SBQN9rxRbZQt6OhcEjudPOqZiAbLZlGM6&#10;FBgdU5nA7JiOBEbHVCLYCjabcux12cyspiqBZLNJ73QNXpjNzN6pOkg2m/ROF8Ko6hubtUj5OmyG&#10;2pAXYDPZ0Qls1hmewl2n2LyxmThMBFJ6Y7Mfy2awwOpshj/hXpPNnBB+N4jfLOHCRhBEyMdjRN97&#10;5Nxs/FjPZqMHOxAZHiD+EDYDJBix2VJg6Euz2VNy2aXk2WwmRiM45AC7RmyGegyMBmwWBj7pK6Cn&#10;LhUMQmE0eQakc0HgueGkYyM2m3JswGYmx1QmMDumI4HRsRGbTTk2ZDOYL5Mp08/NhNVkzobnZkY1&#10;VQkkm016p2sgtJz2ThUBraa902Uw15qqg2SzSe90IVCwqXLT2UyrN5gwb+dmeOL3HedmqM1LsJnv&#10;LeS54RiV9AOxzvAU7jrFZjzg27mZfNM7+Qbz7dzsSedmCCjwohjPA5uX2uJNtHqPJ239q/fL/wEA&#10;AP//AwBQSwMEFAAGAAgAAAAhADJas/zfAAAACAEAAA8AAABkcnMvZG93bnJldi54bWxMj0FLw0AU&#10;hO+C/2F5gje7STSxxmxKKeqpCLaCeHvNviah2bchu03Sf+960uMww8w3xWo2nRhpcK1lBfEiAkFc&#10;Wd1yreBz/3q3BOE8ssbOMim4kINVeX1VYK7txB807nwtQgm7HBU03ve5lK5qyKBb2J44eEc7GPRB&#10;DrXUA06h3HQyiaJMGmw5LDTY06ah6rQ7GwVvE07r+/hl3J6Om8v3Pn3/2sak1O3NvH4G4Wn2f2H4&#10;xQ/oUAamgz2zdqJTkD4kIakgyVIQwU+TxwzEQcEyewJZFvL/gfIHAAD//wMAUEsBAi0AFAAGAAgA&#10;AAAhALaDOJL+AAAA4QEAABMAAAAAAAAAAAAAAAAAAAAAAFtDb250ZW50X1R5cGVzXS54bWxQSwEC&#10;LQAUAAYACAAAACEAOP0h/9YAAACUAQAACwAAAAAAAAAAAAAAAAAvAQAAX3JlbHMvLnJlbHNQSwEC&#10;LQAUAAYACAAAACEAQkmWfiEGAADCHwAADgAAAAAAAAAAAAAAAAAuAgAAZHJzL2Uyb0RvYy54bWxQ&#10;SwECLQAUAAYACAAAACEAMlqz/N8AAAAIAQAADwAAAAAAAAAAAAAAAAB7CAAAZHJzL2Rvd25yZXYu&#10;eG1sUEsFBgAAAAAEAAQA8wAAAIcJAAAAAA==&#10;">
                      <v:group id="Group 123" style="position:absolute;left:1606;top:9371;width:1080;height:260" coordsize="1080,260" coordorigin="1606,9371"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124" style="position:absolute;left:1606;top:9371;width:1080;height:260;visibility:visible;mso-wrap-style:square;v-text-anchor:top" coordsize="1080,260" o:spid="_x0000_s1028"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s0xcUA&#10;AADcAAAADwAAAGRycy9kb3ducmV2LnhtbESPQWvCQBSE70L/w/IKvekmAWtNXaWtiL0IakXs7ZF9&#10;zQazb0N2a9J/3xUEj8PMfMPMFr2txYVaXzlWkI4SEMSF0xWXCg5fq+ELCB+QNdaOScEfeVjMHwYz&#10;zLXreEeXfShFhLDPUYEJocml9IUhi37kGuLo/bjWYoiyLaVusYtwW8ssSZ6lxYrjgsGGPgwV5/2v&#10;VbD+Lrbj0/t0Gc6Z33Z9ao4ba5R6euzfXkEE6sM9fGt/agXZJ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zTFxQAAANwAAAAPAAAAAAAAAAAAAAAAAJgCAABkcnMv&#10;ZG93bnJldi54bWxQSwUGAAAAAAQABAD1AAAAigMAAAAA&#10;">
                          <v:path arrowok="t" o:connecttype="custom" o:connectlocs="0,9630;1080,9630;1080,9371;0,9371;0,9630" o:connectangles="0,0,0,0,0"/>
                        </v:shape>
                      </v:group>
                      <v:group id="Group 125" style="position:absolute;left:3525;top:9371;width:2609;height:260" coordsize="2609,260" coordorigin="3525,9371"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126" style="position:absolute;left:3525;top:9371;width:2609;height:260;visibility:visible;mso-wrap-style:square;v-text-anchor:top" coordsize="2609,260" o:spid="_x0000_s1030"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vUcYA&#10;AADcAAAADwAAAGRycy9kb3ducmV2LnhtbESPQWvCQBSE7wX/w/IK3nRTrdZGVykVwV5aG7309sg+&#10;s8Hs25BdTeqv7wpCj8PMfMMsVp2txIUaXzpW8DRMQBDnTpdcKDjsN4MZCB+QNVaOScEveVgtew8L&#10;TLVr+ZsuWShEhLBPUYEJoU6l9Lkhi37oauLoHV1jMUTZFFI32Ea4reQoSabSYslxwWBN74byU3a2&#10;Cl7rZ/n1Q7vr+LObtFkS1tp87JXqP3ZvcxCBuvAfvre3WsHoZQy3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ovUcYAAADcAAAADwAAAAAAAAAAAAAAAACYAgAAZHJz&#10;L2Rvd25yZXYueG1sUEsFBgAAAAAEAAQA9QAAAIsDAAAAAA==&#10;">
                          <v:path arrowok="t" o:connecttype="custom" o:connectlocs="0,9630;2609,9630;2609,9371;0,9371;0,9630" o:connectangles="0,0,0,0,0"/>
                        </v:shape>
                      </v:group>
                      <v:group id="Group 127" style="position:absolute;left:1950;top:9705;width:4380;height:260" coordsize="4380,260" coordorigin="1950,9705"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128" style="position:absolute;left:1950;top:9705;width:4380;height:260;visibility:visible;mso-wrap-style:square;v-text-anchor:top" coordsize="4380,260" o:spid="_x0000_s1032"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2Xx8MA&#10;AADcAAAADwAAAGRycy9kb3ducmV2LnhtbESP3YrCMBCF7wXfIYzgnaYWdKUapQi7COrCqng9NGNb&#10;bCZtE7W+vVlY2MvD+fk4y3VnKvGg1pWWFUzGEQjizOqScwXn0+doDsJ5ZI2VZVLwIgfrVb+3xETb&#10;J//Q4+hzEUbYJaig8L5OpHRZQQbd2NbEwbva1qAPss2lbvEZxk0l4yiaSYMlB0KBNW0Kym7HuwmQ&#10;Aza36tTsd/Ps/n1oLnmcfqVKDQddugDhqfP/4b/2ViuIP6bweyYc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2Xx8MAAADcAAAADwAAAAAAAAAAAAAAAACYAgAAZHJzL2Rv&#10;d25yZXYueG1sUEsFBgAAAAAEAAQA9QAAAIgDAAAAAA==&#10;">
                          <v:path arrowok="t" o:connecttype="custom" o:connectlocs="0,9964;4379,9964;4379,9705;0,9705;0,9964" o:connectangles="0,0,0,0,0"/>
                        </v:shape>
                      </v:group>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 First</w:t>
            </w:r>
            <w:r w:rsidRPr="00727FC6" w:rsidR="00382DBA">
              <w:rPr>
                <w:rFonts w:ascii="Arial"/>
                <w:i/>
                <w:spacing w:val="-1"/>
                <w:sz w:val="12"/>
              </w:rPr>
              <w:t xml:space="preserve"> </w:t>
            </w:r>
            <w:r w:rsidRPr="00727FC6" w:rsidR="00382DBA">
              <w:rPr>
                <w:rFonts w:ascii="Arial"/>
                <w:i/>
                <w:sz w:val="12"/>
              </w:rPr>
              <w:t>Name</w:t>
            </w:r>
          </w:p>
          <w:p w:rsidRPr="00727FC6" w:rsidR="00382DBA" w:rsidP="007B5E70" w:rsidRDefault="00382DBA" w14:paraId="64FC629C" w14:textId="77777777">
            <w:pPr>
              <w:pStyle w:val="TableParagraph"/>
              <w:spacing w:before="5"/>
              <w:rPr>
                <w:rFonts w:ascii="Arial" w:hAnsi="Arial" w:eastAsia="Arial" w:cs="Arial"/>
                <w:sz w:val="16"/>
                <w:szCs w:val="16"/>
              </w:rPr>
            </w:pPr>
          </w:p>
          <w:p w:rsidRPr="00727FC6" w:rsidR="007B5E70" w:rsidP="00BB3B07" w:rsidRDefault="00382DBA" w14:paraId="415FF016" w14:textId="77777777">
            <w:pPr>
              <w:pStyle w:val="TableParagraph"/>
              <w:numPr>
                <w:ilvl w:val="0"/>
                <w:numId w:val="130"/>
              </w:numPr>
              <w:tabs>
                <w:tab w:val="left" w:pos="213"/>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p>
          <w:p w:rsidRPr="00727FC6" w:rsidR="00382DBA" w:rsidP="007B5E70" w:rsidRDefault="00382DBA" w14:paraId="188A47AC" w14:textId="77777777">
            <w:pPr>
              <w:pStyle w:val="TableParagraph"/>
              <w:rPr>
                <w:rFonts w:ascii="Arial" w:hAnsi="Arial" w:eastAsia="Arial" w:cs="Arial"/>
                <w:sz w:val="12"/>
                <w:szCs w:val="12"/>
              </w:rPr>
            </w:pPr>
          </w:p>
          <w:p w:rsidRPr="00727FC6" w:rsidR="007B5E70" w:rsidP="00BB3B07" w:rsidRDefault="00126202" w14:paraId="0BEC567F" w14:textId="7191A3BA">
            <w:pPr>
              <w:pStyle w:val="TableParagraph"/>
              <w:numPr>
                <w:ilvl w:val="0"/>
                <w:numId w:val="130"/>
              </w:numPr>
              <w:tabs>
                <w:tab w:val="left" w:pos="213"/>
              </w:tabs>
              <w:spacing w:before="80"/>
              <w:ind w:hanging="80"/>
              <w:rPr>
                <w:rFonts w:ascii="Arial" w:hAnsi="Arial" w:eastAsia="Arial" w:cs="Arial"/>
                <w:sz w:val="12"/>
                <w:szCs w:val="12"/>
              </w:rPr>
            </w:pPr>
            <w:r w:rsidRPr="00727FC6">
              <w:rPr>
                <w:noProof/>
              </w:rPr>
              <mc:AlternateContent>
                <mc:Choice Requires="wpg">
                  <w:drawing>
                    <wp:anchor distT="0" distB="0" distL="114300" distR="114300" simplePos="0" relativeHeight="251641856" behindDoc="1" locked="0" layoutInCell="1" allowOverlap="1" wp14:editId="2F1C73C2" wp14:anchorId="646B80AC">
                      <wp:simplePos x="0" y="0"/>
                      <wp:positionH relativeFrom="page">
                        <wp:posOffset>485140</wp:posOffset>
                      </wp:positionH>
                      <wp:positionV relativeFrom="page">
                        <wp:posOffset>605790</wp:posOffset>
                      </wp:positionV>
                      <wp:extent cx="2590800" cy="165100"/>
                      <wp:effectExtent l="0" t="0" r="19050" b="25400"/>
                      <wp:wrapNone/>
                      <wp:docPr id="26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1808" y="10070"/>
                                <a:chExt cx="4080" cy="260"/>
                              </a:xfrm>
                            </wpg:grpSpPr>
                            <wps:wsp>
                              <wps:cNvPr id="268" name="Freeform 23"/>
                              <wps:cNvSpPr>
                                <a:spLocks/>
                              </wps:cNvSpPr>
                              <wps:spPr bwMode="auto">
                                <a:xfrm>
                                  <a:off x="1808" y="10070"/>
                                  <a:ext cx="4080" cy="260"/>
                                </a:xfrm>
                                <a:custGeom>
                                  <a:avLst/>
                                  <a:gdLst>
                                    <a:gd name="T0" fmla="+- 0 1808 1808"/>
                                    <a:gd name="T1" fmla="*/ T0 w 4080"/>
                                    <a:gd name="T2" fmla="+- 0 10329 10070"/>
                                    <a:gd name="T3" fmla="*/ 10329 h 260"/>
                                    <a:gd name="T4" fmla="+- 0 5888 1808"/>
                                    <a:gd name="T5" fmla="*/ T4 w 4080"/>
                                    <a:gd name="T6" fmla="+- 0 10329 10070"/>
                                    <a:gd name="T7" fmla="*/ 10329 h 260"/>
                                    <a:gd name="T8" fmla="+- 0 5888 1808"/>
                                    <a:gd name="T9" fmla="*/ T8 w 4080"/>
                                    <a:gd name="T10" fmla="+- 0 10070 10070"/>
                                    <a:gd name="T11" fmla="*/ 10070 h 260"/>
                                    <a:gd name="T12" fmla="+- 0 1808 1808"/>
                                    <a:gd name="T13" fmla="*/ T12 w 4080"/>
                                    <a:gd name="T14" fmla="+- 0 10070 10070"/>
                                    <a:gd name="T15" fmla="*/ 10070 h 260"/>
                                    <a:gd name="T16" fmla="+- 0 1808 1808"/>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2" style="position:absolute;margin-left:38.2pt;margin-top:47.7pt;width:204pt;height:13pt;z-index:-251674624;mso-position-horizontal-relative:page;mso-position-vertical-relative:page" coordsize="4080,260" coordorigin="1808,10070" o:spid="_x0000_s1026" w14:anchorId="4D1FB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Xe2GQQAAIYLAAAOAAAAZHJzL2Uyb0RvYy54bWykVm2PozYQ/l6p/8HiY6ssmJA3tNnTKS+r&#10;StfeSZf7AQ6YFxUwtUnItup/73iMCckmt6trPoDJPIxnnsfDzOOHU1mQI5cqF9XSoQ+eQ3gViTiv&#10;0qXzbbcdzR2iGlbFrBAVXzovXDkfnn7+6bGtQ+6LTBQxlwScVCps66WTNU0duq6KMl4y9SBqXoEx&#10;EbJkDTzK1I0la8F7Wbi+503dVsi4liLiSsG/a2N0ntB/kvCo+ZwkijekWDoQW4NXide9vrpPjyxM&#10;JauzPOrCYD8QRcnyCjbtXa1Zw8hB5q9clXkkhRJJ8xCJ0hVJkkccc4BsqHeVzbMUhxpzScM2rXua&#10;gNornn7YbfTH8Yskebx0/OnMIRUrQSTcl1Dqa3raOg0B9Szrr/UXaXKE5ScR/anA7F7b9XNqwGTf&#10;/i5icMgOjUB6TokstQtInJxQhZdeBX5qSAR/+pOFN/dArAhsdDqhsEaZogy01K/RuQfHSls9b9Yb&#10;N937AbxtXvanaHRZaPbFWLvYdGJw5NSZVfX/WP2asZqjWErz1bMKkRpWt5JzfZCJPza8Is6SqoaM&#10;Diw6SgXEv8nlLVIspfcpYWF0UM0zFygLO35SjSmJGFYodtyFvwNSk7KA6vh1RDyit8NLV0I9jFrY&#10;Ly7ZeaQluHnn1PryLcj48sb+ggzETHtvYwsEbxRhGelkhWLrYYGFob/JfH47tomF6diCO7FNLeit&#10;2KBeDCHfjw0OwIC3u7EtLEzHNr8TG70SQZ//28TRoQ5ILbnJHBT5MLz7sg6V2FH/XoCXSpiNbypL&#10;h2J8L8ArPe6eu6EcOzq9F+ClHOZM3Q5wqMjV2YNPSmorhGW2aKJT1VUNrAjTLdDDz14tlP5u7UAT&#10;+GrtsP7BBaB0id0BAz8aPNMF9iYYYtVgUP09aApiInzyPjhQi/DFEG5i6hKW0Gmve6x0CPTYvX6H&#10;hTVrNE92SdqlY75KmW49hqZSHPlOIKQ5twfoB922Z3tRDXHGEUR4hlqAvdfosAfavmDN9m5gUGTg&#10;7D2Y1xtGhVDcaKBTRun63DVlg89tJbZ5USA9RaUZmY4nhgklijzWRk2Gkul+VUhyZHqIwV9HyAUM&#10;hoUqRmcZZ/GmWzcsL8waNi/wvEFX6JTQ/QGnlH8W3mIz38yDUeBPN6PAW69HH7erYDTd0tlkPV6v&#10;Vmv6rz7LNAizPI55paOzExMN3tc7u9nNzDr9zHSRxUWyW/y9Tta9DANJhlzsHbODZm86p+n0exG/&#10;QBeVwoyAMLLCIhPyb4e0MP4tHfXXgUnukOK3CiaBBQ0COAYNPgSTmQ8PcmjZDy2sisDV0mkcqHq9&#10;XDVmxjzUMk8z2Inid6ASH2ESSnLdYzE+E1X3AMMIrnDYw1y6wVRPk8NnRJ3H56f/AAAA//8DAFBL&#10;AwQUAAYACAAAACEAK6zJpeAAAAAJAQAADwAAAGRycy9kb3ducmV2LnhtbEyPQU/CQBCF7yb+h82Y&#10;eJNtsSDWbgkh6omQCCaE29Ad2obubtNd2vLvHU96mpm8lzffy5ajaURPna+dVRBPIhBkC6drWyr4&#10;3n88LUD4gFZj4ywpuJGHZX5/l2Gq3WC/qN+FUnCI9SkqqEJoUyl9UZFBP3EtWdbOrjMY+OxKqTsc&#10;ONw0chpFc2mwtvyhwpbWFRWX3dUo+BxwWD3H7/3mcl7fjvvZ9rCJSanHh3H1BiLQGP7M8IvP6JAz&#10;08ldrfaiUfAyT9ip4HXGk/VkkfByYuM0TkDmmfzfIP8BAAD//wMAUEsBAi0AFAAGAAgAAAAhALaD&#10;OJL+AAAA4QEAABMAAAAAAAAAAAAAAAAAAAAAAFtDb250ZW50X1R5cGVzXS54bWxQSwECLQAUAAYA&#10;CAAAACEAOP0h/9YAAACUAQAACwAAAAAAAAAAAAAAAAAvAQAAX3JlbHMvLnJlbHNQSwECLQAUAAYA&#10;CAAAACEAuRl3thkEAACGCwAADgAAAAAAAAAAAAAAAAAuAgAAZHJzL2Uyb0RvYy54bWxQSwECLQAU&#10;AAYACAAAACEAK6zJpeAAAAAJAQAADwAAAAAAAAAAAAAAAABzBgAAZHJzL2Rvd25yZXYueG1sUEsF&#10;BgAAAAAEAAQA8wAAAIAHAAAAAA==&#10;">
                      <v:shape id="Freeform 23" style="position:absolute;left:1808;top:10070;width:4080;height:260;visibility:visible;mso-wrap-style:square;v-text-anchor:top" coordsize="4080,260" o:spid="_x0000_s1027"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7cEA&#10;AADcAAAADwAAAGRycy9kb3ducmV2LnhtbERPTWvCQBC9F/wPywi91Y0RpERXqYIixR6qgj1Os9Mk&#10;mJ0Nu6vGf985FHp8vO/5snetulGIjWcD41EGirj0tuHKwOm4eXkFFROyxdYzGXhQhOVi8DTHwvo7&#10;f9LtkColIRwLNFCn1BVax7Imh3HkO2LhfnxwmASGStuAdwl3rc6zbKodNiwNNXa0rqm8HK5OSlyT&#10;Vx/n98t4/T3ZruzenzF8GfM87N9moBL16V/8595ZA/lU1soZOQ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E/+3BAAAA3AAAAA8AAAAAAAAAAAAAAAAAmAIAAGRycy9kb3du&#10;cmV2LnhtbFBLBQYAAAAABAAEAPUAAACGAwAAAAA=&#10;">
                        <v:path arrowok="t" o:connecttype="custom" o:connectlocs="0,10329;4080,10329;4080,10070;0,10070;0,10329" o:connectangles="0,0,0,0,0"/>
                      </v:shape>
                      <w10:wrap anchorx="page" anchory="page"/>
                    </v:group>
                  </w:pict>
                </mc:Fallback>
              </mc:AlternateContent>
            </w:r>
            <w:r w:rsidRPr="00727FC6" w:rsidR="00382DBA">
              <w:rPr>
                <w:rFonts w:ascii="Arial"/>
                <w:i/>
                <w:sz w:val="12"/>
              </w:rPr>
              <w:t>Street 1</w:t>
            </w:r>
          </w:p>
          <w:p w:rsidRPr="00727FC6" w:rsidR="00382DBA" w:rsidP="007B5E70" w:rsidRDefault="00382DBA" w14:paraId="04BF04C8" w14:textId="77777777">
            <w:pPr>
              <w:pStyle w:val="TableParagraph"/>
              <w:rPr>
                <w:rFonts w:ascii="Arial" w:hAnsi="Arial" w:eastAsia="Arial" w:cs="Arial"/>
                <w:sz w:val="12"/>
                <w:szCs w:val="12"/>
              </w:rPr>
            </w:pPr>
          </w:p>
          <w:p w:rsidRPr="00727FC6" w:rsidR="007B5E70" w:rsidP="00BB3B07" w:rsidRDefault="00126202" w14:paraId="2F271A70" w14:textId="66AA30B9">
            <w:pPr>
              <w:pStyle w:val="TableParagraph"/>
              <w:numPr>
                <w:ilvl w:val="0"/>
                <w:numId w:val="130"/>
              </w:numPr>
              <w:tabs>
                <w:tab w:val="left" w:pos="213"/>
                <w:tab w:val="left" w:pos="3534"/>
              </w:tabs>
              <w:spacing w:before="74"/>
              <w:ind w:hanging="80"/>
              <w:rPr>
                <w:rFonts w:ascii="Arial" w:hAnsi="Arial" w:eastAsia="Arial" w:cs="Arial"/>
                <w:sz w:val="12"/>
                <w:szCs w:val="12"/>
              </w:rPr>
            </w:pPr>
            <w:r w:rsidRPr="00727FC6">
              <w:rPr>
                <w:noProof/>
              </w:rPr>
              <mc:AlternateContent>
                <mc:Choice Requires="wpg">
                  <w:drawing>
                    <wp:anchor distT="0" distB="0" distL="114300" distR="114300" simplePos="0" relativeHeight="251639808" behindDoc="1" locked="0" layoutInCell="1" allowOverlap="1" wp14:editId="58483F1D" wp14:anchorId="0B34353B">
                      <wp:simplePos x="0" y="0"/>
                      <wp:positionH relativeFrom="page">
                        <wp:posOffset>472440</wp:posOffset>
                      </wp:positionH>
                      <wp:positionV relativeFrom="page">
                        <wp:posOffset>828675</wp:posOffset>
                      </wp:positionV>
                      <wp:extent cx="1696085" cy="165100"/>
                      <wp:effectExtent l="0" t="0" r="18415" b="25400"/>
                      <wp:wrapNone/>
                      <wp:docPr id="265"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085" cy="165100"/>
                                <a:chOff x="1813" y="10406"/>
                                <a:chExt cx="2671" cy="260"/>
                              </a:xfrm>
                            </wpg:grpSpPr>
                            <wps:wsp>
                              <wps:cNvPr id="266" name="Freeform 19"/>
                              <wps:cNvSpPr>
                                <a:spLocks/>
                              </wps:cNvSpPr>
                              <wps:spPr bwMode="auto">
                                <a:xfrm>
                                  <a:off x="1813" y="10406"/>
                                  <a:ext cx="2671" cy="260"/>
                                </a:xfrm>
                                <a:custGeom>
                                  <a:avLst/>
                                  <a:gdLst>
                                    <a:gd name="T0" fmla="+- 0 1813 1813"/>
                                    <a:gd name="T1" fmla="*/ T0 w 2671"/>
                                    <a:gd name="T2" fmla="+- 0 10665 10406"/>
                                    <a:gd name="T3" fmla="*/ 10665 h 260"/>
                                    <a:gd name="T4" fmla="+- 0 4483 1813"/>
                                    <a:gd name="T5" fmla="*/ T4 w 2671"/>
                                    <a:gd name="T6" fmla="+- 0 10665 10406"/>
                                    <a:gd name="T7" fmla="*/ 10665 h 260"/>
                                    <a:gd name="T8" fmla="+- 0 4483 1813"/>
                                    <a:gd name="T9" fmla="*/ T8 w 2671"/>
                                    <a:gd name="T10" fmla="+- 0 10406 10406"/>
                                    <a:gd name="T11" fmla="*/ 10406 h 260"/>
                                    <a:gd name="T12" fmla="+- 0 1813 1813"/>
                                    <a:gd name="T13" fmla="*/ T12 w 2671"/>
                                    <a:gd name="T14" fmla="+- 0 10406 10406"/>
                                    <a:gd name="T15" fmla="*/ 10406 h 260"/>
                                    <a:gd name="T16" fmla="+- 0 1813 1813"/>
                                    <a:gd name="T17" fmla="*/ T16 w 2671"/>
                                    <a:gd name="T18" fmla="+- 0 10665 10406"/>
                                    <a:gd name="T19" fmla="*/ 10665 h 260"/>
                                  </a:gdLst>
                                  <a:ahLst/>
                                  <a:cxnLst>
                                    <a:cxn ang="0">
                                      <a:pos x="T1" y="T3"/>
                                    </a:cxn>
                                    <a:cxn ang="0">
                                      <a:pos x="T5" y="T7"/>
                                    </a:cxn>
                                    <a:cxn ang="0">
                                      <a:pos x="T9" y="T11"/>
                                    </a:cxn>
                                    <a:cxn ang="0">
                                      <a:pos x="T13" y="T15"/>
                                    </a:cxn>
                                    <a:cxn ang="0">
                                      <a:pos x="T17" y="T19"/>
                                    </a:cxn>
                                  </a:cxnLst>
                                  <a:rect l="0" t="0" r="r" b="b"/>
                                  <a:pathLst>
                                    <a:path w="2671" h="260">
                                      <a:moveTo>
                                        <a:pt x="0" y="259"/>
                                      </a:moveTo>
                                      <a:lnTo>
                                        <a:pt x="2670" y="259"/>
                                      </a:lnTo>
                                      <a:lnTo>
                                        <a:pt x="26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style="position:absolute;margin-left:37.2pt;margin-top:65.25pt;width:133.55pt;height:13pt;z-index:-251676672;mso-position-horizontal-relative:page;mso-position-vertical-relative:page" coordsize="2671,260" coordorigin="1813,10406" o:spid="_x0000_s1026" w14:anchorId="1E603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cGwQAAIYLAAAOAAAAZHJzL2Uyb0RvYy54bWykVm2PozYQ/l6p/8HiY6ssmCXkRZs9nfKy&#10;qnRtTzr6AxwwLypgapNk96r+947HmJBsuEbXfAA7fhjPPI/HM08fXquSHLlUhahXDn3wHMLrWCRF&#10;na2cP6LdZO4Q1bI6YaWo+cp548r58PzjD0+nZsl9kYsy4ZKAkVotT83Kydu2WbquinNeMfUgGl7D&#10;YipkxVqYysxNJDuB9ap0fc8L3ZOQSSNFzJWCfzdm0XlG+2nK4/b3NFW8JeXKAd9afEp87vXTfX5i&#10;y0yyJi/izg32HV5UrKhh097UhrWMHGTxzlRVxFIokbYPsahckaZFzDEGiIZ6V9G8SHFoMJZsecqa&#10;niag9oqn7zYb/3b8LEmRrBw/nDqkZhWIhPsSSkNNz6nJloB6kc2X5rM0McLwk4j/VLDsXq/reWbA&#10;ZH/6VSRgkB1agfS8prLSJiBw8ooqvPUq8NeWxPAnDRehNwdnYlij4ZR6nUxxDlrqz+icPjpEr3qB&#10;h06yZZxvu+/9cEbNx36IX7psafZFXzvfdGBw5NSZVfX/WP2Ss4ajWErz1bMaWlZ3knN9kAldGF4R&#10;Z0lVQ0YHK9pLBcT/J5e3SLGUjlMCxB1U+8IFysKOn1RrUiKBEYqddIcigvRJqxKy4+cJ8YjeDh9d&#10;CvUw4N7AfnJJ5JETwc07o9aWb0HGlheGUzIQM+utgc69NYqwHAzavO1hgYWhvSCY3/YNDlVvLQpG&#10;fAPBhnGO+zazQIj0G77BDTiwN+rbwsI0b/MR3+iVCPr83yaODnVAaslN5uiVFKOyDpWIqD/m4KUS&#10;ZuObytKhGN9y8EqPUQeHckQ0HHPwUg6j220Hh4pc6QtXSmYzhOU2aeLXussaGBGmS6CH114jlL63&#10;ItAEbq3oUecMmACUTrERMPCjwbO7wOCrBoPq95jurs8INLgLDtSidby4rOPm3QUsodJe11jpEKix&#10;e70FWzas1TzZITnpiqMv6lwPDE2VOPJIIKQ9lwd/arc9r5f1EAeGIC/AwzPUAuy7QYM90NYFu2zf&#10;BmaM3YN5v2FcCsUNqTpk1LmPXVM2uG5rsSvKEukpa81I+Dg1TChRFole1GQome3XpSRHppsY/HWy&#10;XcCgWagTNJZzlmy7ccuK0oxh8xLPG1SFTgldH7BL+XvhLbbz7TyYBH64nQTeZjP5uFsHk3BHZ9PN&#10;42a93tB/9FmmwTIvkoTX2jvbMdHgvtrZ9W6m1+l7posoLoLd4e99sO6lG0gyxGLfGB0Ue1M5TaXf&#10;i+QNqqgUpgWElhUGuZBfHXKC9m/lqL8OTHKHlL/U0AksaBDAMWhxEkxnPkzkcGU/XGF1DKZWTutA&#10;1uvhujU95qGRRZbDThTvgVp8hE4oLXSNRf+MV90EmhEcYbOHsXSNqe4mh3NEndvn538BAAD//wMA&#10;UEsDBBQABgAIAAAAIQBBlr3y4AAAAAoBAAAPAAAAZHJzL2Rvd25yZXYueG1sTI9BS8NAEIXvgv9h&#10;GcGb3cQkVWI2pRT1VARbQbxts9MkNDsbstsk/feOJ3ubee/x5ptiNdtOjDj41pGCeBGBQKqcaalW&#10;8LV/e3gG4YMmoztHqOCCHlbl7U2hc+Mm+sRxF2rBJeRzraAJoc+l9FWDVvuF65HYO7rB6sDrUEsz&#10;6InLbScfo2gprW6JLzS6x02D1Wl3tgreJz2tk/h13J6Om8vPPvv43sao1P3dvH4BEXAO/2H4w2d0&#10;KJnp4M5kvOgUPKUpJ1lPogwEB5I05uHASrbMQJaFvH6h/AUAAP//AwBQSwECLQAUAAYACAAAACEA&#10;toM4kv4AAADhAQAAEwAAAAAAAAAAAAAAAAAAAAAAW0NvbnRlbnRfVHlwZXNdLnhtbFBLAQItABQA&#10;BgAIAAAAIQA4/SH/1gAAAJQBAAALAAAAAAAAAAAAAAAAAC8BAABfcmVscy8ucmVsc1BLAQItABQA&#10;BgAIAAAAIQCxWk/cGwQAAIYLAAAOAAAAAAAAAAAAAAAAAC4CAABkcnMvZTJvRG9jLnhtbFBLAQIt&#10;ABQABgAIAAAAIQBBlr3y4AAAAAoBAAAPAAAAAAAAAAAAAAAAAHUGAABkcnMvZG93bnJldi54bWxQ&#10;SwUGAAAAAAQABADzAAAAggcAAAAA&#10;">
                      <v:shape id="Freeform 19" style="position:absolute;left:1813;top:10406;width:2671;height:260;visibility:visible;mso-wrap-style:square;v-text-anchor:top" coordsize="2671,260" o:spid="_x0000_s1027" filled="f" strokeweight=".5pt" path="m,259r2670,l26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W48EA&#10;AADcAAAADwAAAGRycy9kb3ducmV2LnhtbESPzWoCMRSF9wXfIVzBXc3UxVCmRimFoi61LlxeJrfJ&#10;4ORmSDLO6NMbQXB5OD8fZ7keXSsuFGLjWcHHvABBXHvdsFFw/Pt9/wQRE7LG1jMpuFKE9WrytsRK&#10;+4H3dDkkI/IIxwoV2JS6SspYW3IY574jzt6/Dw5TlsFIHXDI466Vi6IopcOGM8FiRz+W6vOhdxni&#10;BnOi7Wnowi7cvOnPm94elZpNx+8vEInG9Ao/21utYFGW8DiTj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tFuPBAAAA3AAAAA8AAAAAAAAAAAAAAAAAmAIAAGRycy9kb3du&#10;cmV2LnhtbFBLBQYAAAAABAAEAPUAAACGAwAAAAA=&#10;">
                        <v:path arrowok="t" o:connecttype="custom" o:connectlocs="0,10665;2670,10665;2670,10406;0,10406;0,10665" o:connectangles="0,0,0,0,0"/>
                      </v:shape>
                      <w10:wrap anchorx="page" anchory="page"/>
                    </v:group>
                  </w:pict>
                </mc:Fallback>
              </mc:AlternateContent>
            </w:r>
            <w:r w:rsidRPr="00727FC6">
              <w:rPr>
                <w:noProof/>
              </w:rPr>
              <mc:AlternateContent>
                <mc:Choice Requires="wpg">
                  <w:drawing>
                    <wp:anchor distT="0" distB="0" distL="114300" distR="114300" simplePos="0" relativeHeight="251638784" behindDoc="1" locked="0" layoutInCell="1" allowOverlap="1" wp14:editId="0A262E19" wp14:anchorId="6CEADDBD">
                      <wp:simplePos x="0" y="0"/>
                      <wp:positionH relativeFrom="page">
                        <wp:posOffset>2504440</wp:posOffset>
                      </wp:positionH>
                      <wp:positionV relativeFrom="page">
                        <wp:posOffset>838200</wp:posOffset>
                      </wp:positionV>
                      <wp:extent cx="2552700" cy="165100"/>
                      <wp:effectExtent l="0" t="0" r="19050" b="25400"/>
                      <wp:wrapNone/>
                      <wp:docPr id="263"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65100"/>
                                <a:chOff x="4993" y="10406"/>
                                <a:chExt cx="4020" cy="260"/>
                              </a:xfrm>
                            </wpg:grpSpPr>
                            <wps:wsp>
                              <wps:cNvPr id="264" name="Freeform 17"/>
                              <wps:cNvSpPr>
                                <a:spLocks/>
                              </wps:cNvSpPr>
                              <wps:spPr bwMode="auto">
                                <a:xfrm>
                                  <a:off x="4993" y="10406"/>
                                  <a:ext cx="4020" cy="260"/>
                                </a:xfrm>
                                <a:custGeom>
                                  <a:avLst/>
                                  <a:gdLst>
                                    <a:gd name="T0" fmla="+- 0 4993 4993"/>
                                    <a:gd name="T1" fmla="*/ T0 w 4020"/>
                                    <a:gd name="T2" fmla="+- 0 10665 10406"/>
                                    <a:gd name="T3" fmla="*/ 10665 h 260"/>
                                    <a:gd name="T4" fmla="+- 0 9012 4993"/>
                                    <a:gd name="T5" fmla="*/ T4 w 4020"/>
                                    <a:gd name="T6" fmla="+- 0 10665 10406"/>
                                    <a:gd name="T7" fmla="*/ 10665 h 260"/>
                                    <a:gd name="T8" fmla="+- 0 9012 4993"/>
                                    <a:gd name="T9" fmla="*/ T8 w 4020"/>
                                    <a:gd name="T10" fmla="+- 0 10406 10406"/>
                                    <a:gd name="T11" fmla="*/ 10406 h 260"/>
                                    <a:gd name="T12" fmla="+- 0 4993 4993"/>
                                    <a:gd name="T13" fmla="*/ T12 w 4020"/>
                                    <a:gd name="T14" fmla="+- 0 10406 10406"/>
                                    <a:gd name="T15" fmla="*/ 10406 h 260"/>
                                    <a:gd name="T16" fmla="+- 0 4993 4993"/>
                                    <a:gd name="T17" fmla="*/ T16 w 4020"/>
                                    <a:gd name="T18" fmla="+- 0 10665 10406"/>
                                    <a:gd name="T19" fmla="*/ 10665 h 260"/>
                                  </a:gdLst>
                                  <a:ahLst/>
                                  <a:cxnLst>
                                    <a:cxn ang="0">
                                      <a:pos x="T1" y="T3"/>
                                    </a:cxn>
                                    <a:cxn ang="0">
                                      <a:pos x="T5" y="T7"/>
                                    </a:cxn>
                                    <a:cxn ang="0">
                                      <a:pos x="T9" y="T11"/>
                                    </a:cxn>
                                    <a:cxn ang="0">
                                      <a:pos x="T13" y="T15"/>
                                    </a:cxn>
                                    <a:cxn ang="0">
                                      <a:pos x="T17" y="T19"/>
                                    </a:cxn>
                                  </a:cxnLst>
                                  <a:rect l="0" t="0" r="r" b="b"/>
                                  <a:pathLst>
                                    <a:path w="4020" h="260">
                                      <a:moveTo>
                                        <a:pt x="0" y="259"/>
                                      </a:moveTo>
                                      <a:lnTo>
                                        <a:pt x="4019" y="259"/>
                                      </a:lnTo>
                                      <a:lnTo>
                                        <a:pt x="40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197.2pt;margin-top:66pt;width:201pt;height:13pt;z-index:-251677696;mso-position-horizontal-relative:page;mso-position-vertical-relative:page" coordsize="4020,260" coordorigin="4993,10406" o:spid="_x0000_s1026" w14:anchorId="4634A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80FAQAAIYLAAAOAAAAZHJzL2Uyb0RvYy54bWykVl2P4jYUfa/U/2DlsRWTOBMCRMOsVnyM&#10;Km3blZb+AJM4H2oSp3YgTKv+915fxxAYmEFbHsDBJ9fnnmP73qdPh6okey5VIeq5Qx88h/A6FklR&#10;Z3Pnj816NHWIalmdsFLUfO68cuV8ev7xh6euibgvclEmXBIIUquoa+ZO3rZN5LoqznnF1INoeA2T&#10;qZAVa+FRZm4iWQfRq9L1PS90OyGTRoqYKwX/Ls2k84zx05TH7e9pqnhLyrkD3Fr8lvi91d/u8xOL&#10;MsmavIh7Guw7WFSsqGHRY6glaxnZyeJNqKqIpVAibR9iUbkiTYuYYw6QDfUusnmRYtdgLlnUZc1R&#10;JpD2QqfvDhv/tv8qSZHMHT98dEjNKjAJ1yWUTrU8XZNFgHqRzbfmqzQ5wvCLiP9UMO1ezuvnzIDJ&#10;tvtVJBCQ7VqB8hxSWekQkDg5oAuvRxf4oSUx/OmPx/7EA7NimKPhmMIYbYpz8FK/FsxmwFXPeoEX&#10;2slV/37g+f3Lfohvuiwy6yLXnptODLacOqmq/p+q33LWcDRLab2OqgZW1bXkXG9kQidGV8RZUdVQ&#10;0cGMZqlA+A+1vCaKlfS2JCyKd6p94QJtYfsvqjVHIoERmp30m2IDoqZVCafj5xHxiF4Ov4z82RFG&#10;Lewnl2w80hFcvA9qY/kWhLGoF4ZjMjDzFA18NotCNAPLSW8rHLbjoiDygNvMo/5VbmML09yCG9xC&#10;C/qI28QC3+cGN+A93GYWprlNb3Cj5yagZNeFo0MfDO6qcvTcitu2Dp3YgL7XjaXnTrxHcGjGewTP&#10;/bhNcGjHhoa3CJ7b8c7Wo0NHLvYeXCmZPSEst4cmPtT9qYERYboEenjtNULpe2sDnsCttXnUZwZC&#10;AEofsRtg0EeD8bL4EAxcNRhcvyc0Ndfnho7vg4O0GH02hBtOfcISKu1ljZUOgRq71e+wqGGt1skO&#10;SQfXOF7UuS49RqZK7PlGIKQ9lQd/bJc9zZf1EBd42itgeIJagP1tMOARaOuCnba/BgaHDILdg3m7&#10;YFwKxY0HOmX0+Zi7lmxw3dZiXZQlylPWWpHwcWyUUKIsEj2pxVAy2y5KSfZMNzH46X04g0GzUCcY&#10;LOcsWfXjlhWlGcPiJe43qAq9E7o+YJfyz8ybraaraTAK/HA1CrzlcvR5vQhG4ZpOxsvH5WKxpP/q&#10;vUyDKC+ShNeane2YaHBf7ex7N9PrHHumsyzOkl3j522y7jkNFBlysb+YHRR7UzlNpd+K5BWqqBSm&#10;BYSWFQa5kH87pIP2b+6ov3ZMcoeUv9TQCcxoEMA2aPEhGE90SyGHM9vhDKtjCDV3WgdOvR4uWtNj&#10;7hpZZDmsRPEeqMVn6ITSQtdY5GdY9Q/QjOAImz3MpW9MdTc5fEbUqX1+/g8AAP//AwBQSwMEFAAG&#10;AAgAAAAhAOYEXWThAAAACwEAAA8AAABkcnMvZG93bnJldi54bWxMj0FPwkAQhe8m/ofNmHiTbSkg&#10;1G4JIeqJkAgmxtvSHdqG7mzTXdry7x1Pepz3vrx5L1uPthE9dr52pCCeRCCQCmdqKhV8Ht+eliB8&#10;0GR04wgV3NDDOr+/y3Rq3EAf2B9CKTiEfKoVVCG0qZS+qNBqP3EtEntn11kd+OxKaTo9cLht5DSK&#10;FtLqmvhDpVvcVlhcDler4H3QwyaJX/vd5by9fR/n+69djEo9PoybFxABx/AHw299rg45dzq5Kxkv&#10;GgXJajZjlI1kyqOYeF4tWDmxMl9GIPNM/t+Q/wAAAP//AwBQSwECLQAUAAYACAAAACEAtoM4kv4A&#10;AADhAQAAEwAAAAAAAAAAAAAAAAAAAAAAW0NvbnRlbnRfVHlwZXNdLnhtbFBLAQItABQABgAIAAAA&#10;IQA4/SH/1gAAAJQBAAALAAAAAAAAAAAAAAAAAC8BAABfcmVscy8ucmVsc1BLAQItABQABgAIAAAA&#10;IQACkD80FAQAAIYLAAAOAAAAAAAAAAAAAAAAAC4CAABkcnMvZTJvRG9jLnhtbFBLAQItABQABgAI&#10;AAAAIQDmBF1k4QAAAAsBAAAPAAAAAAAAAAAAAAAAAG4GAABkcnMvZG93bnJldi54bWxQSwUGAAAA&#10;AAQABADzAAAAfAcAAAAA&#10;">
                      <v:shape id="Freeform 17" style="position:absolute;left:4993;top:10406;width:4020;height:260;visibility:visible;mso-wrap-style:square;v-text-anchor:top" coordsize="4020,260" o:spid="_x0000_s1027" filled="f" strokeweight=".5pt" path="m,259r4019,l40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xrksMA&#10;AADcAAAADwAAAGRycy9kb3ducmV2LnhtbESPQWvCQBSE7wX/w/KE3upGkaVEN0GlrT22UdDjI/tM&#10;gtm3IbvV7b/vFgo9DjPzDbMuo+3FjUbfOdYwn2UgiGtnOm40HA+vT88gfEA22DsmDd/koSwmD2vM&#10;jbvzJ92q0IgEYZ+jhjaEIZfS1y1Z9DM3ECfv4kaLIcmxkWbEe4LbXi6yTEmLHaeFFgfatVRfqy+r&#10;Qe2356WKc+mdelNdVCd++dhr/TiNmxWIQDH8h//a70bDQi3h90w6Ar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xrksMAAADcAAAADwAAAAAAAAAAAAAAAACYAgAAZHJzL2Rv&#10;d25yZXYueG1sUEsFBgAAAAAEAAQA9QAAAIgDAAAAAA==&#10;">
                        <v:path arrowok="t" o:connecttype="custom" o:connectlocs="0,10665;4019,10665;4019,10406;0,10406;0,10665" o:connectangles="0,0,0,0,0"/>
                      </v:shape>
                      <w10:wrap anchorx="page" anchory="page"/>
                    </v:group>
                  </w:pict>
                </mc:Fallback>
              </mc:AlternateContent>
            </w:r>
            <w:r w:rsidRPr="00727FC6" w:rsidR="00382DBA">
              <w:rPr>
                <w:rFonts w:ascii="Arial"/>
                <w:i/>
                <w:sz w:val="12"/>
              </w:rPr>
              <w:t>City</w:t>
            </w:r>
            <w:r w:rsidRPr="00727FC6" w:rsidR="00382DBA">
              <w:rPr>
                <w:rFonts w:ascii="Arial"/>
                <w:i/>
                <w:sz w:val="12"/>
              </w:rPr>
              <w:tab/>
              <w:t>State</w:t>
            </w:r>
          </w:p>
        </w:tc>
        <w:tc>
          <w:tcPr>
            <w:tcW w:w="2059" w:type="dxa"/>
            <w:gridSpan w:val="2"/>
            <w:tcBorders>
              <w:top w:val="single" w:color="000000" w:sz="3" w:space="0"/>
              <w:left w:val="nil"/>
              <w:bottom w:val="single" w:color="000000" w:sz="4" w:space="0"/>
              <w:right w:val="nil"/>
            </w:tcBorders>
          </w:tcPr>
          <w:p w:rsidRPr="00727FC6" w:rsidR="00382DBA" w:rsidP="007B5E70" w:rsidRDefault="00382DBA" w14:paraId="0A2E13DB" w14:textId="77777777">
            <w:pPr>
              <w:pStyle w:val="TableParagraph"/>
              <w:rPr>
                <w:rFonts w:ascii="Arial" w:hAnsi="Arial" w:eastAsia="Arial" w:cs="Arial"/>
                <w:sz w:val="12"/>
                <w:szCs w:val="12"/>
              </w:rPr>
            </w:pPr>
          </w:p>
          <w:p w:rsidRPr="00727FC6" w:rsidR="00382DBA" w:rsidP="007B5E70" w:rsidRDefault="00382DBA" w14:paraId="24BC71E1" w14:textId="77777777">
            <w:pPr>
              <w:pStyle w:val="TableParagraph"/>
              <w:spacing w:before="2"/>
              <w:rPr>
                <w:rFonts w:ascii="Arial" w:hAnsi="Arial" w:eastAsia="Arial" w:cs="Arial"/>
                <w:sz w:val="16"/>
                <w:szCs w:val="16"/>
              </w:rPr>
            </w:pPr>
          </w:p>
          <w:p w:rsidRPr="00727FC6" w:rsidR="00382DBA" w:rsidP="007B5E70" w:rsidRDefault="00126202" w14:paraId="6C699CDA" w14:textId="3EEEA502">
            <w:pPr>
              <w:pStyle w:val="TableParagraph"/>
              <w:spacing w:line="588" w:lineRule="auto"/>
              <w:ind w:left="818" w:right="833" w:hanging="303"/>
              <w:rPr>
                <w:rFonts w:ascii="Arial" w:hAnsi="Arial" w:eastAsia="Arial" w:cs="Arial"/>
                <w:sz w:val="12"/>
                <w:szCs w:val="12"/>
              </w:rPr>
            </w:pPr>
            <w:r w:rsidRPr="00727FC6">
              <w:rPr>
                <w:noProof/>
              </w:rPr>
              <mc:AlternateContent>
                <mc:Choice Requires="wpg">
                  <w:drawing>
                    <wp:anchor distT="0" distB="0" distL="114300" distR="114300" simplePos="0" relativeHeight="251667456" behindDoc="1" locked="0" layoutInCell="1" allowOverlap="1" wp14:editId="66E6CA60" wp14:anchorId="09499C8A">
                      <wp:simplePos x="0" y="0"/>
                      <wp:positionH relativeFrom="page">
                        <wp:posOffset>811530</wp:posOffset>
                      </wp:positionH>
                      <wp:positionV relativeFrom="page">
                        <wp:posOffset>367665</wp:posOffset>
                      </wp:positionV>
                      <wp:extent cx="685800" cy="165100"/>
                      <wp:effectExtent l="0" t="0" r="19050" b="25400"/>
                      <wp:wrapNone/>
                      <wp:docPr id="26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43" y="9710"/>
                                <a:chExt cx="1080" cy="260"/>
                              </a:xfrm>
                            </wpg:grpSpPr>
                            <wps:wsp>
                              <wps:cNvPr id="262" name="Freeform 132"/>
                              <wps:cNvSpPr>
                                <a:spLocks/>
                              </wps:cNvSpPr>
                              <wps:spPr bwMode="auto">
                                <a:xfrm>
                                  <a:off x="6943" y="9710"/>
                                  <a:ext cx="1080" cy="260"/>
                                </a:xfrm>
                                <a:custGeom>
                                  <a:avLst/>
                                  <a:gdLst>
                                    <a:gd name="T0" fmla="+- 0 6943 6943"/>
                                    <a:gd name="T1" fmla="*/ T0 w 1080"/>
                                    <a:gd name="T2" fmla="+- 0 9970 9710"/>
                                    <a:gd name="T3" fmla="*/ 9970 h 260"/>
                                    <a:gd name="T4" fmla="+- 0 8023 6943"/>
                                    <a:gd name="T5" fmla="*/ T4 w 1080"/>
                                    <a:gd name="T6" fmla="+- 0 9970 9710"/>
                                    <a:gd name="T7" fmla="*/ 9970 h 260"/>
                                    <a:gd name="T8" fmla="+- 0 8023 6943"/>
                                    <a:gd name="T9" fmla="*/ T8 w 1080"/>
                                    <a:gd name="T10" fmla="+- 0 9710 9710"/>
                                    <a:gd name="T11" fmla="*/ 9710 h 260"/>
                                    <a:gd name="T12" fmla="+- 0 6943 6943"/>
                                    <a:gd name="T13" fmla="*/ T12 w 1080"/>
                                    <a:gd name="T14" fmla="+- 0 9710 9710"/>
                                    <a:gd name="T15" fmla="*/ 9710 h 260"/>
                                    <a:gd name="T16" fmla="+- 0 6943 6943"/>
                                    <a:gd name="T17" fmla="*/ T16 w 1080"/>
                                    <a:gd name="T18" fmla="+- 0 9970 9710"/>
                                    <a:gd name="T19" fmla="*/ 9970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style="position:absolute;margin-left:63.9pt;margin-top:28.95pt;width:54pt;height:13pt;z-index:-251649024;mso-position-horizontal-relative:page;mso-position-vertical-relative:page" coordsize="1080,260" coordorigin="6943,9710" o:spid="_x0000_s1026" w14:anchorId="55475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VYEgQAAHQLAAAOAAAAZHJzL2Uyb0RvYy54bWykVm2PozYQ/l6p/8HiY6ssmBAS0GZPp7ys&#10;Kl17J13uBzhgXlTA1CYh26r/veMxELK7tNE1H8DOPIxnnsf2zOOHS1mQM5cqF9Xaog+ORXgViTiv&#10;0rX17bCfrSyiGlbFrBAVX1svXFkfnn784bGtQ+6KTBQxlwScVCps67WVNU0d2raKMl4y9SBqXoEx&#10;EbJkDUxlaseSteC9LGzXcXy7FTKupYi4UvDv1hitJ/SfJDxqPieJ4g0p1hbE1uBT4vOon/bTIwtT&#10;yeosj7ow2HdEUbK8gkUHV1vWMHKS+RtXZR5JoUTSPESitEWS5BHHHCAb6rzK5lmKU425pGGb1gNN&#10;QO0rnr7bbfTb+Yskeby2XJ9apGIliITrEg/Zaes0BNCzrL/WX6RJEYafRPS7AvLs13Y9Tw2YHNtf&#10;RQz+2KkRyM4lkaV2AXmTC4rwMojALw2J4E9/tVg5IFUEJuovKIxRpCgDJfVXfuDNLQLWYEkH2677&#10;mjqr7lvXR6PNQrMqRtpFprcH7Dd1pVT9P0q/ZqzmqJTSbA2Uuj2le8m53sWEzl2dj14fgD2nakzo&#10;yKJhCnj/TyrfIaUndJoSFkYn1TxzgaKw8yfVmPMQwwiljrsdcQBSk7KAo/HzjDhEr4aP7vwMMNhC&#10;BvaTTQ4OaQku3jntfQEpI19BsHTIVcp08AUiD74QlJFOUzhmA8rrURjYynHfD2zRw3Rg3kRgfg9C&#10;X5OBLXsY+JoODC6+UZaTgQU9TAe2mggM9vnYmWbrXcromH9EvcsZvVVgWs2xBAfqTkV3q8F0dGMR&#10;/iW6WxmmoxvrcKD+VHS3QkyqSsdK3MoKd0jaHwmW9ackulTdMYERYbrgOXjL1ULpe+oAYsAtdZjr&#10;QwIuAKXP1AQYuNHg5V1gCFWDQe57XFNzXR7o4j448IregzHcJNAlLKGuvq6o0iJQUY/6GxbWrNE8&#10;9UPSwl2ON3OmC42hqRRnfhAIaa7V4HptX+1FNcYZRxDhFdoD+neNDgdgXwh6c/82MDhb4OwezNsF&#10;o0IobjTQKaPOQ+6astH9Wol9XhRIT1FpRvz5wjChRJHH2qjJUDI9bgpJzky3LPjrdLiBQWtQxegs&#10;4yzedeOG5YUZw+IF7jcoA50SuiBgT/JX4AS71W7lzTzX3808Z7udfdxvvJm/p8vFdr7dbLb0b72X&#10;qRdmeRzzSkfX90fUu69Ydp2a6WyGDukmi5tk9/h7m6x9GwaSDLn0b8wOqruplKa0HkX8AlVTCtPw&#10;QYMKg0zIPy3SQrO3ttQfJya5RYpfKij9AfWg2yENTrzF0oWJHFuOYwurInC1thoLTr0ebhrTUZ5q&#10;macZrETxHqjER2h8klwXVYzPRNVNoPvAEbZ2mEvXhurecTxH1LVZfvoHAAD//wMAUEsDBBQABgAI&#10;AAAAIQDMFzrM4AAAAAkBAAAPAAAAZHJzL2Rvd25yZXYueG1sTI9Pa8JAEMXvhX6HZYTe6uYPqRqz&#10;EZG2JylUC6W3NRmTYHY2ZNckfvtOT/X45j3e+022mUwrBuxdY0lBOA9AIBW2bKhS8HV8e16CcF5T&#10;qVtLqOCGDjb540Om09KO9InDwVeCS8ilWkHtfZdK6YoajXZz2yGxd7a90Z5lX8my1yOXm1ZGQfAi&#10;jW6IF2rd4a7G4nK4GgXvox63cfg67C/n3e3nmHx870NU6mk2bdcgPE7+Pwx/+IwOOTOd7JVKJ1rW&#10;0YLRvYJksQLBgShO+HBSsIxXIPNM3n+Q/wIAAP//AwBQSwECLQAUAAYACAAAACEAtoM4kv4AAADh&#10;AQAAEwAAAAAAAAAAAAAAAAAAAAAAW0NvbnRlbnRfVHlwZXNdLnhtbFBLAQItABQABgAIAAAAIQA4&#10;/SH/1gAAAJQBAAALAAAAAAAAAAAAAAAAAC8BAABfcmVscy8ucmVsc1BLAQItABQABgAIAAAAIQAq&#10;GvVYEgQAAHQLAAAOAAAAAAAAAAAAAAAAAC4CAABkcnMvZTJvRG9jLnhtbFBLAQItABQABgAIAAAA&#10;IQDMFzrM4AAAAAkBAAAPAAAAAAAAAAAAAAAAAGwGAABkcnMvZG93bnJldi54bWxQSwUGAAAAAAQA&#10;BADzAAAAeQcAAAAA&#10;">
                      <v:shape id="Freeform 132" style="position:absolute;left:6943;top:9710;width:1080;height:260;visibility:visible;mso-wrap-style:square;v-text-anchor:top" coordsize="1080,260" o:spid="_x0000_s1027"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8b8UA&#10;AADcAAAADwAAAGRycy9kb3ducmV2LnhtbESPT2vCQBTE7wW/w/IEb3VjQGmjq/gHaS+CVRG9PbLP&#10;bDD7NmS3Jv32bqHQ4zAzv2Fmi85W4kGNLx0rGA0TEMS50yUXCk7H7esbCB+QNVaOScEPeVjMey8z&#10;zLRr+Yseh1CICGGfoQITQp1J6XNDFv3Q1cTRu7nGYoiyKaRusI1wW8k0SSbSYslxwWBNa0P5/fBt&#10;FXxc8/34snrfhHvq9203MuedNUoN+t1yCiJQF/7Df+1PrSCdpPB7Jh4BOX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DxvxQAAANwAAAAPAAAAAAAAAAAAAAAAAJgCAABkcnMv&#10;ZG93bnJldi54bWxQSwUGAAAAAAQABAD1AAAAigMAAAAA&#10;">
                        <v:path arrowok="t" o:connecttype="custom" o:connectlocs="0,9970;1080,9970;1080,9710;0,9710;0,9970" o:connectangles="0,0,0,0,0"/>
                      </v:shape>
                      <w10:wrap anchorx="page" anchory="page"/>
                    </v:group>
                  </w:pict>
                </mc:Fallback>
              </mc:AlternateContent>
            </w:r>
            <w:r w:rsidRPr="00727FC6" w:rsidR="00382DBA">
              <w:rPr>
                <w:rFonts w:ascii="Arial"/>
                <w:i/>
                <w:sz w:val="12"/>
              </w:rPr>
              <w:t>Middle Name Suffix</w:t>
            </w:r>
          </w:p>
          <w:p w:rsidRPr="00727FC6" w:rsidR="00382DBA" w:rsidP="007B5E70" w:rsidRDefault="00382DBA" w14:paraId="2AB3486A" w14:textId="77777777">
            <w:pPr>
              <w:pStyle w:val="TableParagraph"/>
              <w:spacing w:before="42"/>
              <w:ind w:left="312"/>
              <w:rPr>
                <w:rFonts w:ascii="Arial" w:hAnsi="Arial" w:eastAsia="Arial" w:cs="Arial"/>
                <w:sz w:val="12"/>
                <w:szCs w:val="12"/>
              </w:rPr>
            </w:pPr>
            <w:r w:rsidRPr="00727FC6">
              <w:rPr>
                <w:rFonts w:ascii="Arial"/>
                <w:i/>
                <w:sz w:val="12"/>
              </w:rPr>
              <w:t>Street 2</w:t>
            </w:r>
          </w:p>
        </w:tc>
        <w:tc>
          <w:tcPr>
            <w:tcW w:w="877" w:type="dxa"/>
            <w:tcBorders>
              <w:top w:val="single" w:color="000000" w:sz="3" w:space="0"/>
              <w:left w:val="nil"/>
              <w:bottom w:val="single" w:color="000000" w:sz="4" w:space="0"/>
              <w:right w:val="nil"/>
            </w:tcBorders>
          </w:tcPr>
          <w:p w:rsidRPr="00727FC6" w:rsidR="00382DBA" w:rsidP="007B5E70" w:rsidRDefault="00126202" w14:paraId="3AEDCFAB" w14:textId="1916292F">
            <w:r w:rsidRPr="00727FC6">
              <w:rPr>
                <w:noProof/>
              </w:rPr>
              <mc:AlternateContent>
                <mc:Choice Requires="wpg">
                  <w:drawing>
                    <wp:anchor distT="0" distB="0" distL="114300" distR="114300" simplePos="0" relativeHeight="251666432" behindDoc="1" locked="0" layoutInCell="1" allowOverlap="1" wp14:editId="3FEA42EC" wp14:anchorId="68071DCA">
                      <wp:simplePos x="0" y="0"/>
                      <wp:positionH relativeFrom="page">
                        <wp:posOffset>-452755</wp:posOffset>
                      </wp:positionH>
                      <wp:positionV relativeFrom="page">
                        <wp:posOffset>142875</wp:posOffset>
                      </wp:positionV>
                      <wp:extent cx="1409700" cy="165100"/>
                      <wp:effectExtent l="0" t="0" r="19050" b="25400"/>
                      <wp:wrapNone/>
                      <wp:docPr id="25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165100"/>
                                <a:chOff x="7026" y="9371"/>
                                <a:chExt cx="2220" cy="260"/>
                              </a:xfrm>
                            </wpg:grpSpPr>
                            <wps:wsp>
                              <wps:cNvPr id="260" name="Freeform 130"/>
                              <wps:cNvSpPr>
                                <a:spLocks/>
                              </wps:cNvSpPr>
                              <wps:spPr bwMode="auto">
                                <a:xfrm>
                                  <a:off x="7026" y="9371"/>
                                  <a:ext cx="2220" cy="260"/>
                                </a:xfrm>
                                <a:custGeom>
                                  <a:avLst/>
                                  <a:gdLst>
                                    <a:gd name="T0" fmla="+- 0 7026 7026"/>
                                    <a:gd name="T1" fmla="*/ T0 w 2220"/>
                                    <a:gd name="T2" fmla="+- 0 9630 9371"/>
                                    <a:gd name="T3" fmla="*/ 9630 h 260"/>
                                    <a:gd name="T4" fmla="+- 0 9245 7026"/>
                                    <a:gd name="T5" fmla="*/ T4 w 2220"/>
                                    <a:gd name="T6" fmla="+- 0 9630 9371"/>
                                    <a:gd name="T7" fmla="*/ 9630 h 260"/>
                                    <a:gd name="T8" fmla="+- 0 9245 7026"/>
                                    <a:gd name="T9" fmla="*/ T8 w 2220"/>
                                    <a:gd name="T10" fmla="+- 0 9371 9371"/>
                                    <a:gd name="T11" fmla="*/ 9371 h 260"/>
                                    <a:gd name="T12" fmla="+- 0 7026 7026"/>
                                    <a:gd name="T13" fmla="*/ T12 w 2220"/>
                                    <a:gd name="T14" fmla="+- 0 9371 9371"/>
                                    <a:gd name="T15" fmla="*/ 9371 h 260"/>
                                    <a:gd name="T16" fmla="+- 0 7026 7026"/>
                                    <a:gd name="T17" fmla="*/ T16 w 2220"/>
                                    <a:gd name="T18" fmla="+- 0 9630 9371"/>
                                    <a:gd name="T19" fmla="*/ 9630 h 260"/>
                                  </a:gdLst>
                                  <a:ahLst/>
                                  <a:cxnLst>
                                    <a:cxn ang="0">
                                      <a:pos x="T1" y="T3"/>
                                    </a:cxn>
                                    <a:cxn ang="0">
                                      <a:pos x="T5" y="T7"/>
                                    </a:cxn>
                                    <a:cxn ang="0">
                                      <a:pos x="T9" y="T11"/>
                                    </a:cxn>
                                    <a:cxn ang="0">
                                      <a:pos x="T13" y="T15"/>
                                    </a:cxn>
                                    <a:cxn ang="0">
                                      <a:pos x="T17" y="T19"/>
                                    </a:cxn>
                                  </a:cxnLst>
                                  <a:rect l="0" t="0" r="r" b="b"/>
                                  <a:pathLst>
                                    <a:path w="2220" h="260">
                                      <a:moveTo>
                                        <a:pt x="0" y="259"/>
                                      </a:moveTo>
                                      <a:lnTo>
                                        <a:pt x="2219" y="259"/>
                                      </a:lnTo>
                                      <a:lnTo>
                                        <a:pt x="221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style="position:absolute;margin-left:-35.65pt;margin-top:11.25pt;width:111pt;height:13pt;z-index:-251650048;mso-position-horizontal-relative:page;mso-position-vertical-relative:page" coordsize="2220,260" coordorigin="7026,9371" o:spid="_x0000_s1026" w14:anchorId="085D03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xwFgQAAHULAAAOAAAAZHJzL2Uyb0RvYy54bWykVl2PozYUfa/U/2Dx2CoDJoRM0GRWq3yM&#10;Km3blTb9AQ6YDxUwtZ2Q2ar/vdcXnJDMsI22eUhMfLg+9xzb9z59OFUlOXKpClEvHfrgOYTXsUiK&#10;Ols6f+y2k0eHKM3qhJWi5kvnlSvnw/OPPzy1TcR9kYsy4ZJAkFpFbbN0cq2byHVVnPOKqQfR8Bom&#10;UyErpuFRZm4iWQvRq9L1PS90WyGTRoqYKwX/rrtJ5xnjpymP9e9pqrgm5dIBbhq/JX7vzbf7/MSi&#10;TLImL+KeBvsOFhUralj0HGrNNCMHWbwJVRWxFEqk+iEWlSvStIg55gDZUO8mmxcpDg3mkkVt1pxl&#10;AmlvdPrusPFvx8+SFMnS8WcLh9SsApNwXRL4Rp22ySIAvcjmS/NZdinC8JOI/1Qw7d7Om+esA5N9&#10;+6tIIB47aIHqnFJZmRCQNzmhCa9nE/hJkxj+pIG3mHvgVQxzNJxRGKNLcQ5Wmtfmnh86BGYX0zm1&#10;c5v+dd/3+3f9EF90WdQti1R7aiYv2HDqoqn6f5p+yVnD0Spl5LKaAoVe063k3GxjQqdIy6wPQCuq&#10;Gio6mDEwBcL/p5bviGIVHZeERfFB6Rcu0BV2/KR0dyASGKHXSU9/B4mkVQln4+cJ8YhZDb/6A3SG&#10;UQv7ySU7j7QEF++D2li+BWGsRTj1yMXK7BxramEQC0E56T2Fc3ZGBRbVBfOD2bvEZhZmiAUjxGBb&#10;DZIcJTa3sG8Sg5tvGGyMGJy6DmaIPY4Qo9fyG7XelYwO9UfUu5rRawfG3RxasKP+GLsbD0bZDU34&#10;BrtrG8bZDX3Y0XCM3Y0RY9uNDp243m9wh2T2SLDcnpL4VPfHBEaEmYrn4TXXCGXuqR2YAbfUbmoO&#10;CYQAlDlTI2DQxoDnd4GBqgGD3feEpmAjwmf3wUFXhC+G8C6BPmEJhfW2pEqHQEndm3dY1DBtdLJD&#10;0kKBwZs5hwHcimaiEke+EwjRl3Jg6lCX1GW+rIc43zdWAcML1ALsb4MBz0BbCOy0/e1gcLYg2D2Y&#10;twvGpVC8o2tSRp/PuRvJBvdrLbZFWaI8ZW0UCaezTgklyiIxk0YMJbP9qpTkyEzPgp9ekCsY9AZ1&#10;gsFyzpJNP9asKLsxLF7ifoMy0DthCgI2JX8vvMXmcfMYTAI/3EwCb72efNyugkm4pfPZerperdb0&#10;H2MSDaK8SBJeG3a2QaLBfcWyb9W61ubcIl1lcZXsFj9vk3WvaaDIkIv9xeyguneVsivte5G8QtWU&#10;ouv4oEOFQS7kV4e00O0tHfXXgUnukPKXGkr/ggYBbAOND8FsbnoIOZzZD2dYHUOopaMdOPVmuNJd&#10;S3loZJHlsBLFDV6Lj9D5pIUpqsivY9U/QPeBI+ztMJe+DzXN4/AZUZdu+flfAAAA//8DAFBLAwQU&#10;AAYACAAAACEA5v6uKeAAAAAJAQAADwAAAGRycy9kb3ducmV2LnhtbEyPQUvDQBCF74L/YRnBW7tJ&#10;amyJ2ZRS1FMRbAXxNs1Ok9DsbMhuk/Tfuz3pcXgf732TryfTioF611hWEM8jEMSl1Q1XCr4Ob7MV&#10;COeRNbaWScGVHKyL+7scM21H/qRh7ysRSthlqKD2vsukdGVNBt3cdsQhO9neoA9nX0nd4xjKTSuT&#10;KHqWBhsOCzV2tK2pPO8vRsH7iONmEb8Ou/Npe/05pB/fu5iUenyYNi8gPE3+D4abflCHIjgd7YW1&#10;E62C2TJeBFRBkqQgbkAaLUEcFTytUpBFLv9/UPwCAAD//wMAUEsBAi0AFAAGAAgAAAAhALaDOJL+&#10;AAAA4QEAABMAAAAAAAAAAAAAAAAAAAAAAFtDb250ZW50X1R5cGVzXS54bWxQSwECLQAUAAYACAAA&#10;ACEAOP0h/9YAAACUAQAACwAAAAAAAAAAAAAAAAAvAQAAX3JlbHMvLnJlbHNQSwECLQAUAAYACAAA&#10;ACEAmpSccBYEAAB1CwAADgAAAAAAAAAAAAAAAAAuAgAAZHJzL2Uyb0RvYy54bWxQSwECLQAUAAYA&#10;CAAAACEA5v6uKeAAAAAJAQAADwAAAAAAAAAAAAAAAABwBgAAZHJzL2Rvd25yZXYueG1sUEsFBgAA&#10;AAAEAAQA8wAAAH0HAAAAAA==&#10;">
                      <v:shape id="Freeform 130" style="position:absolute;left:7026;top:9371;width:2220;height:260;visibility:visible;mso-wrap-style:square;v-text-anchor:top" coordsize="2220,260" o:spid="_x0000_s1027" filled="f" strokeweight=".5pt" path="m,259r2219,l221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pNMAA&#10;AADcAAAADwAAAGRycy9kb3ducmV2LnhtbERPy4rCMBTdC/MP4Q7MRjS1YBmrUbQg6NIHzPbSXNsy&#10;zU2niTbz92YhuDyc92oTTCse1LvGsoLZNAFBXFrdcKXgetlPvkE4j6yxtUwK/snBZv0xWmGu7cAn&#10;epx9JWIIuxwV1N53uZSurMmgm9qOOHI32xv0EfaV1D0OMdy0Mk2STBpsODbU2FFRU/l7vhsFf9Vx&#10;dx32SWaK9IQ/bRHmi3FQ6uszbJcgPAX/Fr/cB60gzeL8eCYe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apNMAAAADcAAAADwAAAAAAAAAAAAAAAACYAgAAZHJzL2Rvd25y&#10;ZXYueG1sUEsFBgAAAAAEAAQA9QAAAIUDAAAAAA==&#10;">
                        <v:path arrowok="t" o:connecttype="custom" o:connectlocs="0,9630;2219,9630;2219,9371;0,9371;0,9630" o:connectangles="0,0,0,0,0"/>
                      </v:shape>
                      <w10:wrap anchorx="page" anchory="page"/>
                    </v:group>
                  </w:pict>
                </mc:Fallback>
              </mc:AlternateContent>
            </w:r>
            <w:r w:rsidRPr="00727FC6">
              <w:rPr>
                <w:noProof/>
              </w:rPr>
              <mc:AlternateContent>
                <mc:Choice Requires="wpg">
                  <w:drawing>
                    <wp:anchor distT="0" distB="0" distL="114300" distR="114300" simplePos="0" relativeHeight="251640832" behindDoc="1" locked="0" layoutInCell="1" allowOverlap="1" wp14:editId="25247FDB" wp14:anchorId="740ECF68">
                      <wp:simplePos x="0" y="0"/>
                      <wp:positionH relativeFrom="page">
                        <wp:posOffset>-742950</wp:posOffset>
                      </wp:positionH>
                      <wp:positionV relativeFrom="page">
                        <wp:posOffset>605790</wp:posOffset>
                      </wp:positionV>
                      <wp:extent cx="2590800" cy="165100"/>
                      <wp:effectExtent l="0" t="0" r="19050" b="25400"/>
                      <wp:wrapNone/>
                      <wp:docPr id="257"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0800" cy="165100"/>
                                <a:chOff x="6571" y="10070"/>
                                <a:chExt cx="4080" cy="260"/>
                              </a:xfrm>
                            </wpg:grpSpPr>
                            <wps:wsp>
                              <wps:cNvPr id="258" name="Freeform 21"/>
                              <wps:cNvSpPr>
                                <a:spLocks/>
                              </wps:cNvSpPr>
                              <wps:spPr bwMode="auto">
                                <a:xfrm>
                                  <a:off x="6571" y="10070"/>
                                  <a:ext cx="4080" cy="260"/>
                                </a:xfrm>
                                <a:custGeom>
                                  <a:avLst/>
                                  <a:gdLst>
                                    <a:gd name="T0" fmla="+- 0 6571 6571"/>
                                    <a:gd name="T1" fmla="*/ T0 w 4080"/>
                                    <a:gd name="T2" fmla="+- 0 10329 10070"/>
                                    <a:gd name="T3" fmla="*/ 10329 h 260"/>
                                    <a:gd name="T4" fmla="+- 0 10650 6571"/>
                                    <a:gd name="T5" fmla="*/ T4 w 4080"/>
                                    <a:gd name="T6" fmla="+- 0 10329 10070"/>
                                    <a:gd name="T7" fmla="*/ 10329 h 260"/>
                                    <a:gd name="T8" fmla="+- 0 10650 6571"/>
                                    <a:gd name="T9" fmla="*/ T8 w 4080"/>
                                    <a:gd name="T10" fmla="+- 0 10070 10070"/>
                                    <a:gd name="T11" fmla="*/ 10070 h 260"/>
                                    <a:gd name="T12" fmla="+- 0 6571 6571"/>
                                    <a:gd name="T13" fmla="*/ T12 w 4080"/>
                                    <a:gd name="T14" fmla="+- 0 10070 10070"/>
                                    <a:gd name="T15" fmla="*/ 10070 h 260"/>
                                    <a:gd name="T16" fmla="+- 0 6571 6571"/>
                                    <a:gd name="T17" fmla="*/ T16 w 4080"/>
                                    <a:gd name="T18" fmla="+- 0 10329 10070"/>
                                    <a:gd name="T19" fmla="*/ 10329 h 260"/>
                                  </a:gdLst>
                                  <a:ahLst/>
                                  <a:cxnLst>
                                    <a:cxn ang="0">
                                      <a:pos x="T1" y="T3"/>
                                    </a:cxn>
                                    <a:cxn ang="0">
                                      <a:pos x="T5" y="T7"/>
                                    </a:cxn>
                                    <a:cxn ang="0">
                                      <a:pos x="T9" y="T11"/>
                                    </a:cxn>
                                    <a:cxn ang="0">
                                      <a:pos x="T13" y="T15"/>
                                    </a:cxn>
                                    <a:cxn ang="0">
                                      <a:pos x="T17" y="T19"/>
                                    </a:cxn>
                                  </a:cxnLst>
                                  <a:rect l="0" t="0" r="r" b="b"/>
                                  <a:pathLst>
                                    <a:path w="4080" h="260">
                                      <a:moveTo>
                                        <a:pt x="0" y="259"/>
                                      </a:moveTo>
                                      <a:lnTo>
                                        <a:pt x="4079" y="259"/>
                                      </a:lnTo>
                                      <a:lnTo>
                                        <a:pt x="40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4" style="position:absolute;margin-left:-58.5pt;margin-top:47.7pt;width:204pt;height:13pt;z-index:-251675648;mso-position-horizontal-relative:page;mso-position-vertical-relative:page" coordsize="4080,260" coordorigin="6571,10070" o:spid="_x0000_s1026" w14:anchorId="1CFF3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X4UGQQAAIgLAAAOAAAAZHJzL2Uyb0RvYy54bWykVm2PozYQ/l6p/8HiY6ssmABJ0GZPp7ys&#10;Kl3bky79AQ6YFxUwtUnYbdX/3vEYCMkud9E1H8DOPIxnnsf2zOOHl7IgZy5VLqq1RR8ci/AqEnFe&#10;pWvrj8N+trSIalgVs0JUfG29cmV9ePrxh8e2DrkrMlHEXBJwUqmwrddW1jR1aNsqynjJ1IOoeQXG&#10;RMiSNTCVqR1L1oL3srBdxwnsVsi4liLiSsG/W2O0ntB/kvCo+T1JFG9IsbYgtgafEp9H/bSfHlmY&#10;SlZnedSFwb4jipLlFSw6uNqyhpGTzN+4KvNICiWS5iESpS2SJI845gDZUOcmm2cpTjXmkoZtWg80&#10;AbU3PH232+i382dJ8nhtuf7CIhUrQSRcl1DqaXraOg0B9SzrL/VnaXKE4ScR/anAbN/a9Tw1YHJs&#10;fxUxOGSnRiA9L4kstQtInLygCq+DCvylIRH86forZ+mAWBHYaOBTGKNMUQZa6s8Cf0Etoq2OsxiM&#10;u+57D742H7sBGm0WmnUx1i42nRhsOXVhVf0/Vr9krOYoltJ8DazCATCs7iXneiMTlxpeEdeTqsaM&#10;jiw6SgXEf5PL90jpKZ2mhIXRSTXPXKAs7PxJNeZIxDBCseMu/AOQmpQFnI6fZ8Qhejl8dEdogIEy&#10;BvaTTQ4OaQku3jntfbk9CH1RZ+6uyEjMdPA274HgzcAy0skKh22AeT2s8xf4JsLb4Pwep4PzJoIL&#10;etC3goMDM6T6leBgB4yIo85UcKsep4NbTgRHr2VA0t6njo6VMLh3uaPXYkwLO9biQN2pAG+1gCM6&#10;EeBYja8FeC3IdIBjPQ40mArwVo/JzUfHitwIDJdK2p8RlvXHJnqpunMDI8J0EXTw4quF0jfXwdxb&#10;h7nemOACUPqQTYCBH7jkDou7wBCrBoPq97imICbC/fvgQC3CV2O4SaBLWEKtva2y0iJQZY/6GxbW&#10;rNE89UPSri1zL2Vw58NNrQ2lOPODQEhzKRBQEbplL/aiGuM8Z2Hyv0B7QP+u0eEA7CtDb+7fBgaH&#10;DNK9B/N2wagQihsNdMqo85C7pmx04VZinxcF0lNUmpFg7hsmlCjyWBs1GUqmx00hyZnpNgZ/HSFX&#10;MGgXqhidZZzFu27csLwwY1i8wP0GdaFTQlcI7FP+WTmr3XK39GaeG+xmnrPdzj7uN94s2NOFv51v&#10;N5st/VeLRL0wy+OYVzq6vmei3n3Vs+veTLczdE1XWVwlu8ff22Tt6zCQZMilf2N2UO5N7TS1/iji&#10;V6ijUpgmEJpWGGRC/m2RFhrAtaX+OjHJLVL8UkEvsKKeB9ugwYnnL1yYyLHlOLawKgJXa6ux4NTr&#10;4aYxXeaplnmawUoUN3glPkIvlOS6ymJ8JqpuAu0IjrDdw1y61lT3k+M5oi4N9NN/AAAA//8DAFBL&#10;AwQUAAYACAAAACEAZbcLzeEAAAALAQAADwAAAGRycy9kb3ducmV2LnhtbEyPwU7CQBCG7ya+w2ZM&#10;vMF2KyjUbgkh6omQCCbE29IObUN3tukubXl7x5MeZ+bLP9+frkbbiB47XzvSoKYRCKTcFTWVGr4O&#10;75MFCB8MFaZxhBpu6GGV3d+lJincQJ/Y70MpOIR8YjRUIbSJlD6v0Bo/dS0S386usybw2JWy6MzA&#10;4baRcRQ9S2tq4g+VaXFTYX7ZX62Gj8EM6yf11m8v583t+zDfHbcKtX58GNevIAKO4Q+GX31Wh4yd&#10;Tu5KhReNholSL1wmaFjOZyCYiJeKFydGYzUDmaXyf4fsBwAA//8DAFBLAQItABQABgAIAAAAIQC2&#10;gziS/gAAAOEBAAATAAAAAAAAAAAAAAAAAAAAAABbQ29udGVudF9UeXBlc10ueG1sUEsBAi0AFAAG&#10;AAgAAAAhADj9If/WAAAAlAEAAAsAAAAAAAAAAAAAAAAALwEAAF9yZWxzLy5yZWxzUEsBAi0AFAAG&#10;AAgAAAAhAPc9fhQZBAAAiAsAAA4AAAAAAAAAAAAAAAAALgIAAGRycy9lMm9Eb2MueG1sUEsBAi0A&#10;FAAGAAgAAAAhAGW3C83hAAAACwEAAA8AAAAAAAAAAAAAAAAAcwYAAGRycy9kb3ducmV2LnhtbFBL&#10;BQYAAAAABAAEAPMAAACBBwAAAAA=&#10;">
                      <v:shape id="Freeform 21" style="position:absolute;left:6571;top:10070;width:4080;height:260;visibility:visible;mso-wrap-style:square;v-text-anchor:top" coordsize="4080,260" o:spid="_x0000_s1027" filled="f" strokeweight=".5pt" path="m,259r4079,l40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1UMIA&#10;AADcAAAADwAAAGRycy9kb3ducmV2LnhtbERPS2vCQBC+F/oflin0VjdGWiS6ihUqIu3BB+hxzI5J&#10;MDsbdrea/vvOodDjx/eeznvXqhuF2Hg2MBxkoIhLbxuuDBz2Hy9jUDEhW2w9k4EfijCfPT5MsbD+&#10;zlu67VKlJIRjgQbqlLpC61jW5DAOfEcs3MUHh0lgqLQNeJdw1+o8y960w4alocaOljWV1923kxLX&#10;5NXXcXMdLs+j1bv99EcMJ2Oen/rFBFSiPv2L/9xrayB/lbV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DVQwgAAANwAAAAPAAAAAAAAAAAAAAAAAJgCAABkcnMvZG93&#10;bnJldi54bWxQSwUGAAAAAAQABAD1AAAAhwMAAAAA&#10;">
                        <v:path arrowok="t" o:connecttype="custom" o:connectlocs="0,10329;4079,10329;4079,10070;0,10070;0,10329" o:connectangles="0,0,0,0,0"/>
                      </v:shape>
                      <w10:wrap anchorx="page" anchory="page"/>
                    </v:group>
                  </w:pict>
                </mc:Fallback>
              </mc:AlternateContent>
            </w:r>
          </w:p>
        </w:tc>
        <w:tc>
          <w:tcPr>
            <w:tcW w:w="2499" w:type="dxa"/>
            <w:tcBorders>
              <w:top w:val="single" w:color="000000" w:sz="3" w:space="0"/>
              <w:left w:val="nil"/>
              <w:bottom w:val="single" w:color="000000" w:sz="4" w:space="0"/>
              <w:right w:val="single" w:color="000000" w:sz="4" w:space="0"/>
            </w:tcBorders>
          </w:tcPr>
          <w:p w:rsidRPr="00727FC6" w:rsidR="00382DBA" w:rsidP="007B5E70" w:rsidRDefault="00382DBA" w14:paraId="50449FB2" w14:textId="77777777">
            <w:pPr>
              <w:pStyle w:val="TableParagraph"/>
              <w:rPr>
                <w:rFonts w:ascii="Arial" w:hAnsi="Arial" w:eastAsia="Arial" w:cs="Arial"/>
                <w:sz w:val="12"/>
                <w:szCs w:val="12"/>
              </w:rPr>
            </w:pPr>
          </w:p>
          <w:p w:rsidRPr="00727FC6" w:rsidR="00382DBA" w:rsidP="007B5E70" w:rsidRDefault="00382DBA" w14:paraId="73AF61ED" w14:textId="77777777">
            <w:pPr>
              <w:pStyle w:val="TableParagraph"/>
              <w:rPr>
                <w:rFonts w:ascii="Arial" w:hAnsi="Arial" w:eastAsia="Arial" w:cs="Arial"/>
                <w:sz w:val="12"/>
                <w:szCs w:val="12"/>
              </w:rPr>
            </w:pPr>
          </w:p>
          <w:p w:rsidRPr="00727FC6" w:rsidR="00382DBA" w:rsidP="007B5E70" w:rsidRDefault="00382DBA" w14:paraId="2A4CC160" w14:textId="77777777">
            <w:pPr>
              <w:pStyle w:val="TableParagraph"/>
              <w:rPr>
                <w:rFonts w:ascii="Arial" w:hAnsi="Arial" w:eastAsia="Arial" w:cs="Arial"/>
                <w:sz w:val="12"/>
                <w:szCs w:val="12"/>
              </w:rPr>
            </w:pPr>
          </w:p>
          <w:p w:rsidRPr="00727FC6" w:rsidR="00382DBA" w:rsidP="007B5E70" w:rsidRDefault="00382DBA" w14:paraId="5DA35884" w14:textId="77777777">
            <w:pPr>
              <w:pStyle w:val="TableParagraph"/>
              <w:rPr>
                <w:rFonts w:ascii="Arial" w:hAnsi="Arial" w:eastAsia="Arial" w:cs="Arial"/>
                <w:sz w:val="12"/>
                <w:szCs w:val="12"/>
              </w:rPr>
            </w:pPr>
          </w:p>
          <w:p w:rsidRPr="00727FC6" w:rsidR="00382DBA" w:rsidP="007B5E70" w:rsidRDefault="00382DBA" w14:paraId="5E879538" w14:textId="77777777">
            <w:pPr>
              <w:pStyle w:val="TableParagraph"/>
              <w:rPr>
                <w:rFonts w:ascii="Arial" w:hAnsi="Arial" w:eastAsia="Arial" w:cs="Arial"/>
                <w:sz w:val="12"/>
                <w:szCs w:val="12"/>
              </w:rPr>
            </w:pPr>
          </w:p>
          <w:p w:rsidRPr="00727FC6" w:rsidR="00382DBA" w:rsidP="007B5E70" w:rsidRDefault="00382DBA" w14:paraId="12747A4F" w14:textId="77777777">
            <w:pPr>
              <w:pStyle w:val="TableParagraph"/>
              <w:rPr>
                <w:rFonts w:ascii="Arial" w:hAnsi="Arial" w:eastAsia="Arial" w:cs="Arial"/>
                <w:sz w:val="12"/>
                <w:szCs w:val="12"/>
              </w:rPr>
            </w:pPr>
          </w:p>
          <w:p w:rsidRPr="00727FC6" w:rsidR="00382DBA" w:rsidP="007B5E70" w:rsidRDefault="00382DBA" w14:paraId="1984F0EF" w14:textId="77777777">
            <w:pPr>
              <w:pStyle w:val="TableParagraph"/>
              <w:rPr>
                <w:rFonts w:ascii="Arial" w:hAnsi="Arial" w:eastAsia="Arial" w:cs="Arial"/>
                <w:sz w:val="12"/>
                <w:szCs w:val="12"/>
              </w:rPr>
            </w:pPr>
          </w:p>
          <w:p w:rsidRPr="00727FC6" w:rsidR="00382DBA" w:rsidP="007B5E70" w:rsidRDefault="00382DBA" w14:paraId="1C1BB833" w14:textId="77777777">
            <w:pPr>
              <w:pStyle w:val="TableParagraph"/>
              <w:rPr>
                <w:rFonts w:ascii="Arial" w:hAnsi="Arial" w:eastAsia="Arial" w:cs="Arial"/>
                <w:sz w:val="12"/>
                <w:szCs w:val="12"/>
              </w:rPr>
            </w:pPr>
          </w:p>
          <w:p w:rsidRPr="00727FC6" w:rsidR="00382DBA" w:rsidP="007B5E70" w:rsidRDefault="00382DBA" w14:paraId="6E7638EB" w14:textId="77777777">
            <w:pPr>
              <w:pStyle w:val="TableParagraph"/>
              <w:rPr>
                <w:rFonts w:ascii="Arial" w:hAnsi="Arial" w:eastAsia="Arial" w:cs="Arial"/>
                <w:sz w:val="12"/>
                <w:szCs w:val="12"/>
              </w:rPr>
            </w:pPr>
          </w:p>
          <w:p w:rsidRPr="00727FC6" w:rsidR="00382DBA" w:rsidP="007B5E70" w:rsidRDefault="00126202" w14:paraId="487278A5" w14:textId="11E21A9C">
            <w:pPr>
              <w:pStyle w:val="TableParagraph"/>
              <w:spacing w:before="10"/>
              <w:rPr>
                <w:rFonts w:ascii="Arial" w:hAnsi="Arial" w:eastAsia="Arial" w:cs="Arial"/>
                <w:sz w:val="10"/>
                <w:szCs w:val="10"/>
              </w:rPr>
            </w:pPr>
            <w:r w:rsidRPr="00727FC6">
              <w:rPr>
                <w:noProof/>
              </w:rPr>
              <mc:AlternateContent>
                <mc:Choice Requires="wpg">
                  <w:drawing>
                    <wp:anchor distT="0" distB="0" distL="114300" distR="114300" simplePos="0" relativeHeight="251637760" behindDoc="1" locked="0" layoutInCell="1" allowOverlap="1" wp14:editId="2D6EE208" wp14:anchorId="7737C0BD">
                      <wp:simplePos x="0" y="0"/>
                      <wp:positionH relativeFrom="page">
                        <wp:posOffset>515620</wp:posOffset>
                      </wp:positionH>
                      <wp:positionV relativeFrom="page">
                        <wp:posOffset>838200</wp:posOffset>
                      </wp:positionV>
                      <wp:extent cx="552450" cy="165100"/>
                      <wp:effectExtent l="0" t="0" r="19050" b="25400"/>
                      <wp:wrapNone/>
                      <wp:docPr id="25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13" y="10406"/>
                                <a:chExt cx="870" cy="260"/>
                              </a:xfrm>
                            </wpg:grpSpPr>
                            <wps:wsp>
                              <wps:cNvPr id="256" name="Freeform 15"/>
                              <wps:cNvSpPr>
                                <a:spLocks/>
                              </wps:cNvSpPr>
                              <wps:spPr bwMode="auto">
                                <a:xfrm>
                                  <a:off x="9413" y="10406"/>
                                  <a:ext cx="870" cy="260"/>
                                </a:xfrm>
                                <a:custGeom>
                                  <a:avLst/>
                                  <a:gdLst>
                                    <a:gd name="T0" fmla="+- 0 9413 9413"/>
                                    <a:gd name="T1" fmla="*/ T0 w 870"/>
                                    <a:gd name="T2" fmla="+- 0 10665 10406"/>
                                    <a:gd name="T3" fmla="*/ 10665 h 260"/>
                                    <a:gd name="T4" fmla="+- 0 10283 9413"/>
                                    <a:gd name="T5" fmla="*/ T4 w 870"/>
                                    <a:gd name="T6" fmla="+- 0 10665 10406"/>
                                    <a:gd name="T7" fmla="*/ 10665 h 260"/>
                                    <a:gd name="T8" fmla="+- 0 10283 9413"/>
                                    <a:gd name="T9" fmla="*/ T8 w 870"/>
                                    <a:gd name="T10" fmla="+- 0 10406 10406"/>
                                    <a:gd name="T11" fmla="*/ 10406 h 260"/>
                                    <a:gd name="T12" fmla="+- 0 9413 9413"/>
                                    <a:gd name="T13" fmla="*/ T12 w 870"/>
                                    <a:gd name="T14" fmla="+- 0 10406 10406"/>
                                    <a:gd name="T15" fmla="*/ 10406 h 260"/>
                                    <a:gd name="T16" fmla="+- 0 9413 9413"/>
                                    <a:gd name="T17" fmla="*/ T16 w 870"/>
                                    <a:gd name="T18" fmla="+- 0 10665 10406"/>
                                    <a:gd name="T19" fmla="*/ 10665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style="position:absolute;margin-left:40.6pt;margin-top:66pt;width:43.5pt;height:13pt;z-index:-251678720;mso-position-horizontal-relative:page;mso-position-vertical-relative:page" coordsize="870,260" coordorigin="9413,10406" o:spid="_x0000_s1026" w14:anchorId="1CD801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XOGwQAAH0LAAAOAAAAZHJzL2Uyb0RvYy54bWykVm2PozYQ/l6p/8HiY6ssmAWSoM2eTnlZ&#10;Vbr2TjruBzhgXlTA1CZht1X/e8cDJiSb7K2u+UAM83g88zy2Zx4+PFclOXKpClGvLHrnWITXsUiK&#10;OltZ36LdbGER1bI6YaWo+cp64cr68PjzTw9dE3JX5KJMuCTgpFZh16ysvG2b0LZVnPOKqTvR8BqM&#10;qZAVa+FVZnYiWQfeq9J2HSewOyGTRoqYKwVfN73RekT/acrj9nOaKt6ScmVBbC0+JT73+mk/PrAw&#10;k6zJi3gIg/1AFBUralh0dLVhLSMHWbxyVRWxFEqk7V0sKlukaRFzzAGyoc5FNk9SHBrMJQu7rBlp&#10;AmovePpht/Efxy+SFMnKcn3fIjWrQCRcl1AX6emaLATUk2y+Nl9knyMMP4n4TwXs2Zd2/Z71YLLv&#10;fhcJOGSHViA9z6mstAtInDyjCi+jCvy5JTF89H3X80GrGEw08KkzqBTnIKWetfTovUW01fGcoJcw&#10;zrfD9MV8mOsGONFmYb8qRjpEpvcHbDh14lT9P06/5qzhKJXSbI2cBobTneRcb2NCfR2xXh5whlI1&#10;5XNi0TAFtH+XyWucGEJvMsLC+KDaJy5QE3b8pNr+PCQwQqWTYUdEwGlalXA0fp0Rh+jV8DGcnxFG&#10;DewXm0QO6Yhee/BpXLkGg66oEwQ+mSiZjc5A5H5NcNbDcjKICgdthHkGNvhzF9djg+09uou867GB&#10;XJM034htboBvxwa335m/W7EtDU7ztrgeGz3XACm7ThydytDjrjJHz6W4repUiYi6N+K7FAIO5434&#10;plK8Fd+5HLfjm6oR0eBGfJdi3Nx4dCrHxc6D6yQzx4Pl5sTEz/VwZGBEmC5+Dl54jVD6yopAEbiw&#10;ont9GMAFoPT5ugEGejR4/i4wxKrBoPl7XA83Z9TfQt+NhAKz6H059d5PGxKWUGMvq6u0CFTXvZ7D&#10;woa1miczJN3Kwhsph5oDV7T+XokjjwQi2lNdcH2z6sle1lMc+oH4TkhjN/8N+jM4UxCM1fz3KDhf&#10;4Os9mNfrxaVQvBdA54sij4lrviYXbS12RVkiN2Wt6Qjuod7p7JUoi0Qb8UVm+3UpyZHp3gV/gwhn&#10;MOgR6gSd5Zwl22HcsqLsx7B4iZsNysEggy4M2Jz8s3SW28V24c08N9jOPGezmX3crb1ZsKNzf3O/&#10;Wa839F8dGvXCvEgSXuvoTKNEvfcVzaFl61ucsVU6y0JNk93h73Wy9nkYSDLkYv4xO6jyfcnsa+xe&#10;JC9QPqXoOz/oVGGQC/m3RTro+laW+uvAJLdI+VsNLcCSeh5sgxZfPH8OLRCRU8t+amF1DK5WVmvB&#10;kdfDddu3lodGFlkOK1GUtRYfoQFKC11dMb4+quEFuhAcYY+HuQz9qG4ip++IOnXNj/8BAAD//wMA&#10;UEsDBBQABgAIAAAAIQDwjRMd3wAAAAoBAAAPAAAAZHJzL2Rvd25yZXYueG1sTI9Ba8JAEIXvBf/D&#10;MoXe6iYRJaTZiIjtSQpVofS2ZsckmJ0N2TWJ/77jqb3NvHm8+V6+nmwrBux940hBPI9AIJXONFQp&#10;OB3fX1MQPmgyunWECu7oYV3MnnKdGTfSFw6HUAkOIZ9pBXUIXSalL2u02s9dh8S3i+utDrz2lTS9&#10;HjnctjKJopW0uiH+UOsOtzWW18PNKvgY9bhZxLthf71s7z/H5ef3PkalXp6nzRuIgFP4M8MDn9Gh&#10;YKazu5HxolWQxgk7WV8k3OlhWKWsnHlYphHIIpf/KxS/AAAA//8DAFBLAQItABQABgAIAAAAIQC2&#10;gziS/gAAAOEBAAATAAAAAAAAAAAAAAAAAAAAAABbQ29udGVudF9UeXBlc10ueG1sUEsBAi0AFAAG&#10;AAgAAAAhADj9If/WAAAAlAEAAAsAAAAAAAAAAAAAAAAALwEAAF9yZWxzLy5yZWxzUEsBAi0AFAAG&#10;AAgAAAAhAHVaxc4bBAAAfQsAAA4AAAAAAAAAAAAAAAAALgIAAGRycy9lMm9Eb2MueG1sUEsBAi0A&#10;FAAGAAgAAAAhAPCNEx3fAAAACgEAAA8AAAAAAAAAAAAAAAAAdQYAAGRycy9kb3ducmV2LnhtbFBL&#10;BQYAAAAABAAEAPMAAACBBwAAAAA=&#10;">
                      <v:shape id="Freeform 15" style="position:absolute;left:9413;top:10406;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EpAcQA&#10;AADcAAAADwAAAGRycy9kb3ducmV2LnhtbESPwWrDMBBE74H+g9hCb7FcQ01wo4RgNxBISojbD1is&#10;rW1qrYykOu7fV4FAj8PMvGHW29kMYiLne8sKnpMUBHFjdc+tgs+P/XIFwgdkjYNlUvBLHrabh8Ua&#10;C22vfKGpDq2IEPYFKuhCGAspfdORQZ/YkTh6X9YZDFG6VmqH1wg3g8zSNJcGe44LHY5UdtR81z9G&#10;wZTuKltWRKfq5PJj/ibfp+NZqafHefcKItAc/sP39kEryF5yuJ2JR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RKQHEAAAA3AAAAA8AAAAAAAAAAAAAAAAAmAIAAGRycy9k&#10;b3ducmV2LnhtbFBLBQYAAAAABAAEAPUAAACJAwAAAAA=&#10;">
                        <v:path arrowok="t" o:connecttype="custom" o:connectlocs="0,10665;870,10665;870,10406;0,10406;0,10665" o:connectangles="0,0,0,0,0"/>
                      </v:shape>
                      <w10:wrap anchorx="page" anchory="page"/>
                    </v:group>
                  </w:pict>
                </mc:Fallback>
              </mc:AlternateContent>
            </w:r>
          </w:p>
          <w:p w:rsidRPr="00727FC6" w:rsidR="00382DBA" w:rsidP="007B5E70" w:rsidRDefault="00382DBA" w14:paraId="6A8B33B8" w14:textId="77777777">
            <w:pPr>
              <w:pStyle w:val="TableParagraph"/>
              <w:ind w:left="501"/>
              <w:rPr>
                <w:rFonts w:ascii="Arial" w:hAnsi="Arial" w:eastAsia="Arial" w:cs="Arial"/>
                <w:sz w:val="12"/>
                <w:szCs w:val="12"/>
              </w:rPr>
            </w:pPr>
            <w:r w:rsidRPr="00727FC6">
              <w:rPr>
                <w:rFonts w:ascii="Arial"/>
                <w:i/>
                <w:sz w:val="12"/>
              </w:rPr>
              <w:t>Zip</w:t>
            </w:r>
          </w:p>
        </w:tc>
      </w:tr>
      <w:tr w:rsidRPr="00727FC6" w:rsidR="00382DBA" w:rsidTr="007B5E70" w14:paraId="7E9FA7C2" w14:textId="77777777">
        <w:trPr>
          <w:trHeight w:val="1748" w:hRule="exact"/>
        </w:trPr>
        <w:tc>
          <w:tcPr>
            <w:tcW w:w="7587" w:type="dxa"/>
            <w:gridSpan w:val="5"/>
            <w:tcBorders>
              <w:top w:val="single" w:color="000000" w:sz="4" w:space="0"/>
              <w:left w:val="single" w:color="000000" w:sz="4" w:space="0"/>
              <w:bottom w:val="single" w:color="000000" w:sz="4" w:space="0"/>
              <w:right w:val="nil"/>
            </w:tcBorders>
          </w:tcPr>
          <w:p w:rsidRPr="00727FC6" w:rsidR="00382DBA" w:rsidP="007B5E70" w:rsidRDefault="00382DBA" w14:paraId="77CC6D50" w14:textId="77777777">
            <w:pPr>
              <w:pStyle w:val="TableParagraph"/>
              <w:spacing w:before="80"/>
              <w:ind w:left="122"/>
              <w:rPr>
                <w:rFonts w:ascii="Arial" w:hAnsi="Arial" w:eastAsia="Arial" w:cs="Arial"/>
                <w:sz w:val="12"/>
                <w:szCs w:val="12"/>
              </w:rPr>
            </w:pPr>
            <w:r w:rsidRPr="00727FC6">
              <w:rPr>
                <w:rFonts w:ascii="Arial"/>
                <w:b/>
                <w:sz w:val="18"/>
              </w:rPr>
              <w:t xml:space="preserve">b. Individual Performing Services </w:t>
            </w:r>
            <w:r w:rsidRPr="00727FC6">
              <w:rPr>
                <w:rFonts w:ascii="Arial"/>
                <w:sz w:val="12"/>
              </w:rPr>
              <w:t>(including address if different from No.</w:t>
            </w:r>
            <w:r w:rsidRPr="00727FC6">
              <w:rPr>
                <w:rFonts w:ascii="Arial"/>
                <w:spacing w:val="-5"/>
                <w:sz w:val="12"/>
              </w:rPr>
              <w:t xml:space="preserve"> </w:t>
            </w:r>
            <w:r w:rsidRPr="00727FC6">
              <w:rPr>
                <w:rFonts w:ascii="Arial"/>
                <w:sz w:val="12"/>
              </w:rPr>
              <w:t>10a)</w:t>
            </w:r>
          </w:p>
          <w:p w:rsidRPr="00727FC6" w:rsidR="00382DBA" w:rsidP="007B5E70" w:rsidRDefault="00126202" w14:paraId="788A8C12" w14:textId="393EBE6B">
            <w:pPr>
              <w:pStyle w:val="TableParagraph"/>
              <w:tabs>
                <w:tab w:val="left" w:pos="1715"/>
                <w:tab w:val="left" w:pos="5162"/>
              </w:tabs>
              <w:spacing w:before="106"/>
              <w:ind w:left="139"/>
              <w:rPr>
                <w:rFonts w:ascii="Arial" w:hAnsi="Arial" w:eastAsia="Arial" w:cs="Arial"/>
                <w:sz w:val="12"/>
                <w:szCs w:val="12"/>
              </w:rPr>
            </w:pPr>
            <w:r w:rsidRPr="00727FC6">
              <w:rPr>
                <w:noProof/>
              </w:rPr>
              <mc:AlternateContent>
                <mc:Choice Requires="wpg">
                  <w:drawing>
                    <wp:anchor distT="0" distB="0" distL="114300" distR="114300" simplePos="0" relativeHeight="251670528" behindDoc="1" locked="0" layoutInCell="1" allowOverlap="1" wp14:editId="561686D0" wp14:anchorId="30EA0B85">
                      <wp:simplePos x="0" y="0"/>
                      <wp:positionH relativeFrom="page">
                        <wp:posOffset>3792855</wp:posOffset>
                      </wp:positionH>
                      <wp:positionV relativeFrom="page">
                        <wp:posOffset>198120</wp:posOffset>
                      </wp:positionV>
                      <wp:extent cx="1447800" cy="172720"/>
                      <wp:effectExtent l="0" t="0" r="19050" b="17780"/>
                      <wp:wrapNone/>
                      <wp:docPr id="25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72720"/>
                                <a:chOff x="7067" y="11141"/>
                                <a:chExt cx="2280" cy="272"/>
                              </a:xfrm>
                            </wpg:grpSpPr>
                            <wps:wsp>
                              <wps:cNvPr id="254" name="Freeform 138"/>
                              <wps:cNvSpPr>
                                <a:spLocks/>
                              </wps:cNvSpPr>
                              <wps:spPr bwMode="auto">
                                <a:xfrm>
                                  <a:off x="7067" y="11141"/>
                                  <a:ext cx="2280" cy="272"/>
                                </a:xfrm>
                                <a:custGeom>
                                  <a:avLst/>
                                  <a:gdLst>
                                    <a:gd name="T0" fmla="+- 0 7067 7067"/>
                                    <a:gd name="T1" fmla="*/ T0 w 2280"/>
                                    <a:gd name="T2" fmla="+- 0 11413 11141"/>
                                    <a:gd name="T3" fmla="*/ 11413 h 272"/>
                                    <a:gd name="T4" fmla="+- 0 9346 7067"/>
                                    <a:gd name="T5" fmla="*/ T4 w 2280"/>
                                    <a:gd name="T6" fmla="+- 0 11413 11141"/>
                                    <a:gd name="T7" fmla="*/ 11413 h 272"/>
                                    <a:gd name="T8" fmla="+- 0 9346 7067"/>
                                    <a:gd name="T9" fmla="*/ T8 w 2280"/>
                                    <a:gd name="T10" fmla="+- 0 11141 11141"/>
                                    <a:gd name="T11" fmla="*/ 11141 h 272"/>
                                    <a:gd name="T12" fmla="+- 0 7067 7067"/>
                                    <a:gd name="T13" fmla="*/ T12 w 2280"/>
                                    <a:gd name="T14" fmla="+- 0 11141 11141"/>
                                    <a:gd name="T15" fmla="*/ 11141 h 272"/>
                                    <a:gd name="T16" fmla="+- 0 7067 7067"/>
                                    <a:gd name="T17" fmla="*/ T16 w 2280"/>
                                    <a:gd name="T18" fmla="+- 0 11413 11141"/>
                                    <a:gd name="T19" fmla="*/ 11413 h 272"/>
                                  </a:gdLst>
                                  <a:ahLst/>
                                  <a:cxnLst>
                                    <a:cxn ang="0">
                                      <a:pos x="T1" y="T3"/>
                                    </a:cxn>
                                    <a:cxn ang="0">
                                      <a:pos x="T5" y="T7"/>
                                    </a:cxn>
                                    <a:cxn ang="0">
                                      <a:pos x="T9" y="T11"/>
                                    </a:cxn>
                                    <a:cxn ang="0">
                                      <a:pos x="T13" y="T15"/>
                                    </a:cxn>
                                    <a:cxn ang="0">
                                      <a:pos x="T17" y="T19"/>
                                    </a:cxn>
                                  </a:cxnLst>
                                  <a:rect l="0" t="0" r="r" b="b"/>
                                  <a:pathLst>
                                    <a:path w="2280" h="272">
                                      <a:moveTo>
                                        <a:pt x="0" y="272"/>
                                      </a:moveTo>
                                      <a:lnTo>
                                        <a:pt x="2279" y="272"/>
                                      </a:lnTo>
                                      <a:lnTo>
                                        <a:pt x="2279" y="0"/>
                                      </a:lnTo>
                                      <a:lnTo>
                                        <a:pt x="0" y="0"/>
                                      </a:lnTo>
                                      <a:lnTo>
                                        <a:pt x="0" y="272"/>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style="position:absolute;margin-left:298.65pt;margin-top:15.6pt;width:114pt;height:13.6pt;z-index:-251645952;mso-position-horizontal-relative:page;mso-position-vertical-relative:page" coordsize="2280,272" coordorigin="7067,11141" o:spid="_x0000_s1026" w14:anchorId="0D4C4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mmFgQAAIYLAAAOAAAAZHJzL2Uyb0RvYy54bWykVtuO2zYQfS/QfyD02MIrUZZvwnqDwJdF&#10;gbQJEOUDaIm6oJKokrTlbdF/73Ao2bJ3vTFSP0iU53A4cw7JmccPx6okBy5VIeqlQx88h/A6FklR&#10;Z0vnW7QdzR2iNKsTVoqaL50XrpwPTz//9Ng2IfdFLsqESwJOahW2zdLJtW5C11VxziumHkTDazCm&#10;QlZMw6fM3ESyFrxXpet73tRthUwaKWKuFPy7tkbnCf2nKY/15zRVXJNy6UBsGp8SnzvzdJ8eWZhJ&#10;1uRF3IXBfiCKihU1LHpytWaakb0sXrmqilgKJVL9EIvKFWlaxBxzgGyod5XNsxT7BnPJwjZrTjQB&#10;tVc8/bDb+I/DF0mKZOn4k7FDalaBSLguGQeGnbbJQgA9y+Zr80XaFGH4ScR/KjC713bznVkw2bW/&#10;iwT8sb0WyM4xlZVxAXmTI4rwchKBHzWJ4U8aBLO5B1rFYKMzf+Z3KsU5SGmmzbzpzCHGSmlArYRx&#10;vunm+/68mwxTjdFloV0XY+1iM4nBjlNnUtX/I/VrzhqOWinD14nUoCd1Kzk3+5jQ8dwSi8CeVTWk&#10;dGAxYSpg/rtkvsVKz+ltTlgY75V+5gJ1YYdPStsjkcAI1U66TREBq2lVwun4dUQ8YpbDh+U/O8Fo&#10;D/vFJZFHWoKLd057X34PQl9GxjEZqHn2BnvSLgreLCwnna5w2E6LAsuD2BbjYPpmbJMeZmILbsQ2&#10;7UHfiw024T2xwQ14T2yLHmZim9+IjV6KgJS9TRwd6mBxbzJHL6W4LetQiYj6twK8VOK9AIdivBfg&#10;pR63AxzKEdHprQAv5Xhn69GhIld7D+6UrD8hLO8PTXysu1MDI8JMCfTw3muEMhdXBJrAtRWNu2sJ&#10;UOaI3QADPwY8uwsMsRowqG5vvPddUxAT4ZP74Pa6jYCRgXfgAFbpEpZQaa9rrHQI1NidmcPChmnD&#10;Uz8kLVQcvKlzGMBFbQyVOPBIIESf68P5Gj/by3qI8/2Zzf8M7QH9u0GHJyCWFEigN/dvC4NDBuzc&#10;g3m9YFwKxS1LJmUsP6fcDWWD67YW26IskZ6yNoxMxxO7YZQoi8QYDRlKZrtVKcmBmSYGf50OFzBo&#10;FuoEneWcJZturFlR2jGma/xBVeiUMPUBu5R/Ft5iM9/Mg1HgTzejwFuvRx+3q2A03dLZZD1er1Zr&#10;+q8RiQZhXiQJr010fcdEg/uKZ9e72V7n1DNdZHGR7BZ/r5N1L8NAkiGX/o3ZQbW3ldOW+p1IXqCK&#10;SmFbQGhZYZAL+bdDWmj/lo76a88kd0j5Ww2twALaENgGGj+CiWlCiBxadkMLq2NwtXS0A6feDFfa&#10;9pj7RhZZDitR3OC1+AitUFqYGovx2ai6D+hGcITNHubSNaammxx+I+rcPj/9BwAA//8DAFBLAwQU&#10;AAYACAAAACEA9wZvSuAAAAAJAQAADwAAAGRycy9kb3ducmV2LnhtbEyPTU+DQBCG7yb+h82YeLPL&#10;hyhFlqZp1FNjYmtiepvCFEjZXcJugf57x5MeZ94n7zyTr2bdiZEG11qjIFwEIMiUtmpNreBr//aQ&#10;gnAeTYWdNaTgSg5Wxe1NjlllJ/NJ487XgkuMy1BB432fSenKhjS6he3JcHayg0bP41DLasCJy3Un&#10;oyB4khpbwxca7GnTUHneXbSC9wmndRy+jtvzaXM97JOP721ISt3fzesXEJ5m/wfDrz6rQ8FOR3sx&#10;lROdgmT5HDOqIA4jEAykUcKLIyfpI8gil/8/KH4AAAD//wMAUEsBAi0AFAAGAAgAAAAhALaDOJL+&#10;AAAA4QEAABMAAAAAAAAAAAAAAAAAAAAAAFtDb250ZW50X1R5cGVzXS54bWxQSwECLQAUAAYACAAA&#10;ACEAOP0h/9YAAACUAQAACwAAAAAAAAAAAAAAAAAvAQAAX3JlbHMvLnJlbHNQSwECLQAUAAYACAAA&#10;ACEAFK1JphYEAACGCwAADgAAAAAAAAAAAAAAAAAuAgAAZHJzL2Uyb0RvYy54bWxQSwECLQAUAAYA&#10;CAAAACEA9wZvSuAAAAAJAQAADwAAAAAAAAAAAAAAAABwBgAAZHJzL2Rvd25yZXYueG1sUEsFBgAA&#10;AAAEAAQA8wAAAH0HAAAAAA==&#10;">
                      <v:shape id="Freeform 138" style="position:absolute;left:7067;top:11141;width:2280;height:272;visibility:visible;mso-wrap-style:square;v-text-anchor:top" coordsize="2280,272" o:spid="_x0000_s1027" filled="f" strokeweight=".5pt" path="m,272r2279,l2279,,,,,272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5or8UA&#10;AADcAAAADwAAAGRycy9kb3ducmV2LnhtbESPQWvCQBSE7wX/w/KE3uqmomJTVxFBsPbUKJTeXrOv&#10;SWj2bcg+Y/TXu4WCx2FmvmEWq97VqqM2VJ4NPI8SUMS5txUXBo6H7dMcVBBki7VnMnChAKvl4GGB&#10;qfVn/qAuk0JFCIcUDZQiTap1yEtyGEa+IY7ej28dSpRtoW2L5wh3tR4nyUw7rDgulNjQpqT8Nzs5&#10;A+/5fL/trtm3m8lb/7U7XuTzJTPmcdivX0EJ9XIP/7d31sB4OoG/M/EI6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mivxQAAANwAAAAPAAAAAAAAAAAAAAAAAJgCAABkcnMv&#10;ZG93bnJldi54bWxQSwUGAAAAAAQABAD1AAAAigMAAAAA&#10;">
                        <v:path arrowok="t" o:connecttype="custom" o:connectlocs="0,11413;2279,11413;2279,11141;0,11141;0,11413" o:connectangles="0,0,0,0,0"/>
                      </v:shape>
                      <w10:wrap anchorx="page" anchory="page"/>
                    </v:group>
                  </w:pict>
                </mc:Fallback>
              </mc:AlternateContent>
            </w:r>
            <w:r w:rsidRPr="00727FC6">
              <w:rPr>
                <w:noProof/>
              </w:rPr>
              <mc:AlternateContent>
                <mc:Choice Requires="wpg">
                  <w:drawing>
                    <wp:anchor distT="0" distB="0" distL="114300" distR="114300" simplePos="0" relativeHeight="251669504" behindDoc="1" locked="0" layoutInCell="1" allowOverlap="1" wp14:editId="293A3AC3" wp14:anchorId="1DC8C6B5">
                      <wp:simplePos x="0" y="0"/>
                      <wp:positionH relativeFrom="page">
                        <wp:posOffset>1550670</wp:posOffset>
                      </wp:positionH>
                      <wp:positionV relativeFrom="page">
                        <wp:posOffset>215265</wp:posOffset>
                      </wp:positionV>
                      <wp:extent cx="1656715" cy="165100"/>
                      <wp:effectExtent l="0" t="0" r="19685" b="25400"/>
                      <wp:wrapNone/>
                      <wp:docPr id="25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6715" cy="165100"/>
                                <a:chOff x="3566" y="11141"/>
                                <a:chExt cx="2609" cy="260"/>
                              </a:xfrm>
                            </wpg:grpSpPr>
                            <wps:wsp>
                              <wps:cNvPr id="252" name="Freeform 136"/>
                              <wps:cNvSpPr>
                                <a:spLocks/>
                              </wps:cNvSpPr>
                              <wps:spPr bwMode="auto">
                                <a:xfrm>
                                  <a:off x="3566" y="11141"/>
                                  <a:ext cx="2609" cy="260"/>
                                </a:xfrm>
                                <a:custGeom>
                                  <a:avLst/>
                                  <a:gdLst>
                                    <a:gd name="T0" fmla="+- 0 3566 3566"/>
                                    <a:gd name="T1" fmla="*/ T0 w 2609"/>
                                    <a:gd name="T2" fmla="+- 0 11400 11141"/>
                                    <a:gd name="T3" fmla="*/ 11400 h 260"/>
                                    <a:gd name="T4" fmla="+- 0 6175 3566"/>
                                    <a:gd name="T5" fmla="*/ T4 w 2609"/>
                                    <a:gd name="T6" fmla="+- 0 11400 11141"/>
                                    <a:gd name="T7" fmla="*/ 11400 h 260"/>
                                    <a:gd name="T8" fmla="+- 0 6175 3566"/>
                                    <a:gd name="T9" fmla="*/ T8 w 2609"/>
                                    <a:gd name="T10" fmla="+- 0 11141 11141"/>
                                    <a:gd name="T11" fmla="*/ 11141 h 260"/>
                                    <a:gd name="T12" fmla="+- 0 3566 3566"/>
                                    <a:gd name="T13" fmla="*/ T12 w 2609"/>
                                    <a:gd name="T14" fmla="+- 0 11141 11141"/>
                                    <a:gd name="T15" fmla="*/ 11141 h 260"/>
                                    <a:gd name="T16" fmla="+- 0 3566 3566"/>
                                    <a:gd name="T17" fmla="*/ T16 w 2609"/>
                                    <a:gd name="T18" fmla="+- 0 11400 11141"/>
                                    <a:gd name="T19" fmla="*/ 11400 h 260"/>
                                  </a:gdLst>
                                  <a:ahLst/>
                                  <a:cxnLst>
                                    <a:cxn ang="0">
                                      <a:pos x="T1" y="T3"/>
                                    </a:cxn>
                                    <a:cxn ang="0">
                                      <a:pos x="T5" y="T7"/>
                                    </a:cxn>
                                    <a:cxn ang="0">
                                      <a:pos x="T9" y="T11"/>
                                    </a:cxn>
                                    <a:cxn ang="0">
                                      <a:pos x="T13" y="T15"/>
                                    </a:cxn>
                                    <a:cxn ang="0">
                                      <a:pos x="T17" y="T19"/>
                                    </a:cxn>
                                  </a:cxnLst>
                                  <a:rect l="0" t="0" r="r" b="b"/>
                                  <a:pathLst>
                                    <a:path w="2609" h="260">
                                      <a:moveTo>
                                        <a:pt x="0" y="259"/>
                                      </a:moveTo>
                                      <a:lnTo>
                                        <a:pt x="2609" y="259"/>
                                      </a:lnTo>
                                      <a:lnTo>
                                        <a:pt x="260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style="position:absolute;margin-left:122.1pt;margin-top:16.95pt;width:130.45pt;height:13pt;z-index:-251646976;mso-position-horizontal-relative:page;mso-position-vertical-relative:page" coordsize="2609,260" coordorigin="3566,11141" o:spid="_x0000_s1026" w14:anchorId="7943F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J8EAQAAIYLAAAOAAAAZHJzL2Uyb0RvYy54bWykVm2P4jYQ/l6p/8Hyx1ZsYghhiZY9nXhZ&#10;VbrenXT0B5jEeVGTOLUDYa/qf+94nEDCLhRd+ZDYzJPxzPPYnnn6cCxychBKZ7JcUPbgUiLKUEZZ&#10;mSzoH9vN6JESXfMy4rksxYK+Ck0/PP/801NTBWIsU5lHQhFwUuqgqRY0resqcBwdpqLg+kFWogRj&#10;LFXBa5iqxIkUb8B7kTtj1/WdRqqoUjIUWsO/K2ukz+g/jkVYf4ljLWqSLyjEVuNT4XNnns7zEw8S&#10;xas0C9sw+A9EUfCshEVPrla85mSvsjeuiixUUsu4fghl4cg4zkKBOUA2zL3I5kXJfYW5JEGTVCea&#10;gNoLnn7Ybfj58FWRLFrQ8ZRRUvICRMJ1ycQ37DRVEgDoRVXfqq/KpgjDTzL8U4PZubSbeWLBZNf8&#10;LiPwx/e1RHaOsSqMC8ibHFGE15MI4liTEP5k/tSfsSklIdhgwtxWpTAFKc1nk6nvU2KsjHnMShim&#10;6/b7se/O7ccwMkaHB3ZdjLWNzSQGO06fSdX/j9RvKa8EaqUNXydSxx2pGyWE2ceEdcQisGNV9ynt&#10;WUyYGpj/TzLfY6Xj9DonPAj3un4REnXhh0+6tkcighGqHbWbYgvHJy5yOB2/johLzHL4aI/QCQa7&#10;yMJ+ccjWJQ3BxVunnS9gpecLZHRd0lMzOXmbdEDwZmGpcXi5qNfBMDafzabvxga76hybdyU22Fv3&#10;xTbrgLdjgxuw5+9qbLBpz7E9XomNDUVAyt4njvV1sLh3mWNDKa7L2ldiy8bXAhwqcSvAvhi3Ahzq&#10;cT3Avhxb5l8LcCjHja3H+opc7D24U5LuhPC0OzThsWxPDYwINyXQxXuvktpcXFvQBK6t7aS9lgBl&#10;jtgVMPBjwLO7wBCrAYPq9sa77ZqBmAif3gcHahE+78OBA1ilTVhBpb2ssYoSqLE78w0PKl4bnroh&#10;aaDi4E2d4gBpKuRBbCVC6nN9GE+7Zc/2vOzjrCOI8AztAN27QocnYFcYOnP3tjA4ZODsHszbBcNc&#10;amE1MClj+TnlbijrXbel3GR5jvTkpWHEn0zthtEyzyJjNGRoleyWuSIHbpoY/LU6DGDQLJQROksF&#10;j9btuOZZbseweI77DapCq4SpD9il/D135+vH9aM38sb+euS5q9Xo42bpjfwN3KWryWq5XLF/jEjM&#10;C9IsikRpous6JubdVzzb3s32OqeeaZDFINkN/t4m6wzDQJIhl+6N2UG1t5XTlvqdjF6hiippW0Bo&#10;WWGQSvWdkgbavwXVf+25EpTkv5XQCsyZ55l+ESfedDaGiepbdn0LL0NwtaA1hVNvhsva9pj7SmVJ&#10;Cisx3OCl/AitUJyZGovx2ajaCXQjOMJmD3NpG1PTTfbniDq3z8//AgAA//8DAFBLAwQUAAYACAAA&#10;ACEAy+m9++EAAAAJAQAADwAAAGRycy9kb3ducmV2LnhtbEyPTUvDQBCG74L/YRnBm918NGJiNqUU&#10;9VQEW6H0tk2mSWh2NmS3SfrvHU96m2Ee3nnefDWbTow4uNaSgnARgEAqbdVSreB7//70AsJ5TZXu&#10;LKGCGzpYFfd3uc4qO9EXjjtfCw4hl2kFjfd9JqUrGzTaLWyPxLezHYz2vA61rAY9cbjpZBQEz9Lo&#10;lvhDo3vcNFhedlej4GPS0zoO38bt5by5HffJ52EbolKPD/P6FYTH2f/B8KvP6lCw08leqXKiUxAt&#10;lxGjCuI4BcFAEiQhiBMPaQqyyOX/BsUPAAAA//8DAFBLAQItABQABgAIAAAAIQC2gziS/gAAAOEB&#10;AAATAAAAAAAAAAAAAAAAAAAAAABbQ29udGVudF9UeXBlc10ueG1sUEsBAi0AFAAGAAgAAAAhADj9&#10;If/WAAAAlAEAAAsAAAAAAAAAAAAAAAAALwEAAF9yZWxzLy5yZWxzUEsBAi0AFAAGAAgAAAAhANEJ&#10;8nwQBAAAhgsAAA4AAAAAAAAAAAAAAAAALgIAAGRycy9lMm9Eb2MueG1sUEsBAi0AFAAGAAgAAAAh&#10;AMvpvfvhAAAACQEAAA8AAAAAAAAAAAAAAAAAagYAAGRycy9kb3ducmV2LnhtbFBLBQYAAAAABAAE&#10;APMAAAB4BwAAAAA=&#10;">
                      <v:shape id="Freeform 136" style="position:absolute;left:3566;top:11141;width:2609;height:260;visibility:visible;mso-wrap-style:square;v-text-anchor:top" coordsize="2609,260" o:spid="_x0000_s1027" filled="f" strokeweight=".5pt" path="m,259r2609,l260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PWqsUA&#10;AADcAAAADwAAAGRycy9kb3ducmV2LnhtbESPQWvCQBSE7wX/w/IK3uqmUUuNriItgr1oG714e2Rf&#10;s6HZtyG7muiv7wqFHoeZ+YZZrHpbiwu1vnKs4HmUgCAunK64VHA8bJ5eQfiArLF2TAqu5GG1HDws&#10;MNOu4y+65KEUEcI+QwUmhCaT0heGLPqRa4ij9+1aiyHKtpS6xS7CbS3TJHmRFiuOCwYbejNU/ORn&#10;q2DWTOT+RJ+38a6fdnkS3rX5OCg1fOzXcxCB+vAf/mtvtYJ0msL9TDw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9aqxQAAANwAAAAPAAAAAAAAAAAAAAAAAJgCAABkcnMv&#10;ZG93bnJldi54bWxQSwUGAAAAAAQABAD1AAAAigMAAAAA&#10;">
                        <v:path arrowok="t" o:connecttype="custom" o:connectlocs="0,11400;2609,11400;2609,11141;0,11141;0,11400" o:connectangles="0,0,0,0,0"/>
                      </v:shape>
                      <w10:wrap anchorx="page" anchory="page"/>
                    </v:group>
                  </w:pict>
                </mc:Fallback>
              </mc:AlternateContent>
            </w:r>
            <w:r w:rsidRPr="00727FC6">
              <w:rPr>
                <w:noProof/>
              </w:rPr>
              <mc:AlternateContent>
                <mc:Choice Requires="wpg">
                  <w:drawing>
                    <wp:anchor distT="0" distB="0" distL="114300" distR="114300" simplePos="0" relativeHeight="251668480" behindDoc="1" locked="0" layoutInCell="1" allowOverlap="1" wp14:editId="02DEDB40" wp14:anchorId="3A7BDBFB">
                      <wp:simplePos x="0" y="0"/>
                      <wp:positionH relativeFrom="page">
                        <wp:posOffset>379730</wp:posOffset>
                      </wp:positionH>
                      <wp:positionV relativeFrom="page">
                        <wp:posOffset>205740</wp:posOffset>
                      </wp:positionV>
                      <wp:extent cx="685800" cy="165100"/>
                      <wp:effectExtent l="0" t="0" r="19050" b="25400"/>
                      <wp:wrapNone/>
                      <wp:docPr id="2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1647" y="11141"/>
                                <a:chExt cx="1080" cy="260"/>
                              </a:xfrm>
                            </wpg:grpSpPr>
                            <wps:wsp>
                              <wps:cNvPr id="250" name="Freeform 134"/>
                              <wps:cNvSpPr>
                                <a:spLocks/>
                              </wps:cNvSpPr>
                              <wps:spPr bwMode="auto">
                                <a:xfrm>
                                  <a:off x="1647" y="11141"/>
                                  <a:ext cx="1080" cy="260"/>
                                </a:xfrm>
                                <a:custGeom>
                                  <a:avLst/>
                                  <a:gdLst>
                                    <a:gd name="T0" fmla="+- 0 1647 1647"/>
                                    <a:gd name="T1" fmla="*/ T0 w 1080"/>
                                    <a:gd name="T2" fmla="+- 0 11400 11141"/>
                                    <a:gd name="T3" fmla="*/ 11400 h 260"/>
                                    <a:gd name="T4" fmla="+- 0 2727 1647"/>
                                    <a:gd name="T5" fmla="*/ T4 w 1080"/>
                                    <a:gd name="T6" fmla="+- 0 11400 11141"/>
                                    <a:gd name="T7" fmla="*/ 11400 h 260"/>
                                    <a:gd name="T8" fmla="+- 0 2727 1647"/>
                                    <a:gd name="T9" fmla="*/ T8 w 1080"/>
                                    <a:gd name="T10" fmla="+- 0 11141 11141"/>
                                    <a:gd name="T11" fmla="*/ 11141 h 260"/>
                                    <a:gd name="T12" fmla="+- 0 1647 1647"/>
                                    <a:gd name="T13" fmla="*/ T12 w 1080"/>
                                    <a:gd name="T14" fmla="+- 0 11141 11141"/>
                                    <a:gd name="T15" fmla="*/ 11141 h 260"/>
                                    <a:gd name="T16" fmla="+- 0 1647 1647"/>
                                    <a:gd name="T17" fmla="*/ T16 w 1080"/>
                                    <a:gd name="T18" fmla="+- 0 11400 11141"/>
                                    <a:gd name="T19" fmla="*/ 11400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style="position:absolute;margin-left:29.9pt;margin-top:16.2pt;width:54pt;height:13pt;z-index:-251648000;mso-position-horizontal-relative:page;mso-position-vertical-relative:page" coordsize="1080,260" coordorigin="1647,11141" o:spid="_x0000_s1026" w14:anchorId="5E762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R4GQQAAIULAAAOAAAAZHJzL2Uyb0RvYy54bWykVl2v4jYQfa/U/2DlsRU3cQgBostdrfi4&#10;qrRtV1r6A0zifKhJnNqBcFv1v3c8jiFwYRdteUhs5mQ8c47tmecPx6okBy5VIeqFQ588h/A6FklR&#10;Zwvnj+1mNHOIalmdsFLUfOG8ceV8ePnxh+euibgvclEmXBJwUquoaxZO3rZN5LoqznnF1JNoeA3G&#10;VMiKtTCVmZtI1oH3qnR9zwvdTsikkSLmSsG/K2N0XtB/mvK4/T1NFW9JuXAgthafEp87/XRfnlmU&#10;SdbkRdyHwb4jiooVNSx6crViLSN7WbxzVRWxFEqk7VMsKlekaRFzzAGyod5VNq9S7BvMJYu6rDnR&#10;BNRe8fTdbuPfDp8lKZKF4wdzh9SsApFwXTKeaXa6JosA9CqbL81naVKE4ScR/6nA7F7b9TwzYLLr&#10;fhUJ+GP7ViA7x1RW2gXkTY4owttJBH5sSQx/hrPJzAOpYjDRcEJhjCLFOSipv6JhMHWItlIaUGtc&#10;959Tb9Z/7If4pcsisyyG2oem84INp86cqv/H6ZecNRylUpouy+kEYjGcbiTnehsTOg4Mrwi0pKoh&#10;owOLDlMB8d/k8hYrltL7nLAo3qv2lQuUhR0+qdaciARGKHbSx7+FTNKqhMPx84h4RC+HD8N/doJR&#10;C/vJJVuPdAQX751aX74FGV808MDjWc2zt7EFgjewAywnva5w1k6LBhaG/vypfzu2iYXp2II7sYUW&#10;9K3YYBMaQr4eG1yAA97uxgaH7+RtO7sTG70SQVN2mzg61AGpvc0cvZLirqxDJbbUvxfgpRJm4ZvK&#10;0qEYXwvwSo+7AQ7l2NLwXoCXcpg9dTvAoSJXew/ulMyeEJbbQxMf6/7UwIgwXQE9vPYaofTFtQVN&#10;4NrajvWZAReA0kfsDhj40eDpQ2CIVYNB9UdcUxAT4ZPH4Oa63dL5EG4S6BOWUGivS6x0CJTYnf6G&#10;RQ1rNU92SDq4vvGmzqHywEWtDZU48K1ASHsuD/7ELnu2l/UQZxxBQmeoBdh3gw5PQFsYrNm+DQwO&#10;GTh7BPN+wbgUihsNdMqo8yl3Tdnguq3FpihLpKesNSPhGOqFzl+Jski0EScy2y1LSQ5M9zD463W4&#10;gEGvUCfoLOcsWffjlhWlGcPiJe43qAq9Ero+YJPyz9ybr2frWTAK/HA9CrzVavRxswxG4YZOJ6vx&#10;arlc0X91aDSI8iJJeK2jsw0TDR4rnn3rZlqdU8t0kYUaJrvB3/tk3cswkGTIxb4xO6j2pnKaUr8T&#10;yRtUUSlMBwgdKwxyIf92SAfd38JRf+2Z5A4pf6mhFZjTIIBt0OIkmEx9mMihZTe0sDoGVwundeDU&#10;6+GyNS3mvpFFlsNKFGWtxUfohNJC11iMz0TVT6AbwRH2ephL35fqZnI4R9S5e375DwAA//8DAFBL&#10;AwQUAAYACAAAACEAwHL3Vt8AAAAIAQAADwAAAGRycy9kb3ducmV2LnhtbEyPTW/CMAyG75P2HyJP&#10;2m2k5Wusa4oQ2nZCSINJiJtpTFvROFUT2vLvF07b0X5evX6cLgdTi45aV1lWEI8iEMS51RUXCn72&#10;ny8LEM4ja6wtk4IbOVhmjw8pJtr2/E3dzhcilLBLUEHpfZNI6fKSDLqRbYgDO9vWoA9jW0jdYh/K&#10;TS3HUTSXBisOF0psaF1SftldjYKvHvvVJP7oNpfz+nbcz7aHTUxKPT8Nq3cQngb/F4a7flCHLDid&#10;7JW1E7WC2Vsw9wom4ymIO5+/hsUpgMUUZJbK/w9kvwAAAP//AwBQSwECLQAUAAYACAAAACEAtoM4&#10;kv4AAADhAQAAEwAAAAAAAAAAAAAAAAAAAAAAW0NvbnRlbnRfVHlwZXNdLnhtbFBLAQItABQABgAI&#10;AAAAIQA4/SH/1gAAAJQBAAALAAAAAAAAAAAAAAAAAC8BAABfcmVscy8ucmVsc1BLAQItABQABgAI&#10;AAAAIQC+6kR4GQQAAIULAAAOAAAAAAAAAAAAAAAAAC4CAABkcnMvZTJvRG9jLnhtbFBLAQItABQA&#10;BgAIAAAAIQDAcvdW3wAAAAgBAAAPAAAAAAAAAAAAAAAAAHMGAABkcnMvZG93bnJldi54bWxQSwUG&#10;AAAAAAQABADzAAAAfwcAAAAA&#10;">
                      <v:shape id="Freeform 134" style="position:absolute;left:1647;top:11141;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NPsIA&#10;AADcAAAADwAAAGRycy9kb3ducmV2LnhtbERPz2vCMBS+D/wfwhN2m6kFx1ZNi26M7SKoE9Hbo3k2&#10;xealNJmt/705CDt+fL8XxWAbcaXO144VTCcJCOLS6ZorBfvfr5c3ED4ga2wck4IbeSjy0dMCM+16&#10;3tJ1FyoRQ9hnqMCE0GZS+tKQRT9xLXHkzq6zGCLsKqk77GO4bWSaJK/SYs2xwWBLH4bKy+7PKvg+&#10;lZvZcfX+GS6p3/TD1BzW1ij1PB6WcxCBhvAvfrh/tIJ0F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8s0+wgAAANwAAAAPAAAAAAAAAAAAAAAAAJgCAABkcnMvZG93&#10;bnJldi54bWxQSwUGAAAAAAQABAD1AAAAhwMAAAAA&#10;">
                        <v:path arrowok="t" o:connecttype="custom" o:connectlocs="0,11400;1080,11400;1080,11141;0,11141;0,11400" o:connectangles="0,0,0,0,0"/>
                      </v:shape>
                      <w10:wrap anchorx="page" anchory="page"/>
                    </v:group>
                  </w:pict>
                </mc:Fallback>
              </mc:AlternateContent>
            </w:r>
            <w:r w:rsidRPr="00727FC6" w:rsidR="00382DBA">
              <w:rPr>
                <w:rFonts w:ascii="Arial"/>
                <w:i/>
                <w:w w:val="95"/>
                <w:sz w:val="12"/>
              </w:rPr>
              <w:t>Prefix</w:t>
            </w:r>
            <w:r w:rsidRPr="00727FC6" w:rsidR="00382DBA">
              <w:rPr>
                <w:rFonts w:ascii="Arial"/>
                <w:i/>
                <w:w w:val="95"/>
                <w:sz w:val="12"/>
              </w:rPr>
              <w:tab/>
            </w:r>
            <w:r w:rsidRPr="00727FC6" w:rsidR="00382DBA">
              <w:rPr>
                <w:rFonts w:ascii="Arial"/>
                <w:i/>
                <w:sz w:val="12"/>
              </w:rPr>
              <w:t>*</w:t>
            </w:r>
            <w:r w:rsidRPr="00727FC6" w:rsidR="00382DBA">
              <w:rPr>
                <w:rFonts w:ascii="Arial"/>
                <w:i/>
                <w:spacing w:val="-1"/>
                <w:sz w:val="12"/>
              </w:rPr>
              <w:t xml:space="preserve"> </w:t>
            </w:r>
            <w:r w:rsidRPr="00727FC6" w:rsidR="00382DBA">
              <w:rPr>
                <w:rFonts w:ascii="Arial"/>
                <w:i/>
                <w:sz w:val="12"/>
              </w:rPr>
              <w:t>First</w:t>
            </w:r>
            <w:r w:rsidRPr="00727FC6" w:rsidR="00382DBA">
              <w:rPr>
                <w:rFonts w:ascii="Arial"/>
                <w:i/>
                <w:spacing w:val="-1"/>
                <w:sz w:val="12"/>
              </w:rPr>
              <w:t xml:space="preserve"> </w:t>
            </w:r>
            <w:r w:rsidRPr="00727FC6" w:rsidR="00382DBA">
              <w:rPr>
                <w:rFonts w:ascii="Arial"/>
                <w:i/>
                <w:sz w:val="12"/>
              </w:rPr>
              <w:t>Name</w:t>
            </w:r>
            <w:r w:rsidRPr="00727FC6" w:rsidR="00382DBA">
              <w:rPr>
                <w:rFonts w:ascii="Arial"/>
                <w:i/>
                <w:sz w:val="12"/>
              </w:rPr>
              <w:tab/>
            </w:r>
            <w:r w:rsidRPr="00727FC6" w:rsidR="00382DBA">
              <w:rPr>
                <w:rFonts w:ascii="Arial"/>
                <w:i/>
                <w:position w:val="1"/>
                <w:sz w:val="12"/>
              </w:rPr>
              <w:t>Middle</w:t>
            </w:r>
            <w:r w:rsidRPr="00727FC6" w:rsidR="00382DBA">
              <w:rPr>
                <w:rFonts w:ascii="Arial"/>
                <w:i/>
                <w:spacing w:val="-1"/>
                <w:position w:val="1"/>
                <w:sz w:val="12"/>
              </w:rPr>
              <w:t xml:space="preserve"> </w:t>
            </w:r>
            <w:r w:rsidRPr="00727FC6" w:rsidR="00382DBA">
              <w:rPr>
                <w:rFonts w:ascii="Arial"/>
                <w:i/>
                <w:position w:val="1"/>
                <w:sz w:val="12"/>
              </w:rPr>
              <w:t>Name</w:t>
            </w:r>
          </w:p>
          <w:p w:rsidRPr="00727FC6" w:rsidR="00382DBA" w:rsidP="007B5E70" w:rsidRDefault="00126202" w14:paraId="762C9209" w14:textId="7329DCD3">
            <w:pPr>
              <w:pStyle w:val="TableParagraph"/>
              <w:spacing w:before="2"/>
              <w:rPr>
                <w:rFonts w:ascii="Arial" w:hAnsi="Arial" w:eastAsia="Arial" w:cs="Arial"/>
                <w:sz w:val="17"/>
                <w:szCs w:val="17"/>
              </w:rPr>
            </w:pPr>
            <w:r w:rsidRPr="00727FC6">
              <w:rPr>
                <w:noProof/>
              </w:rPr>
              <mc:AlternateContent>
                <mc:Choice Requires="wpg">
                  <w:drawing>
                    <wp:anchor distT="0" distB="0" distL="114300" distR="114300" simplePos="0" relativeHeight="251671552" behindDoc="1" locked="0" layoutInCell="1" allowOverlap="1" wp14:editId="338AE96D" wp14:anchorId="3CB2F7F0">
                      <wp:simplePos x="0" y="0"/>
                      <wp:positionH relativeFrom="page">
                        <wp:posOffset>562610</wp:posOffset>
                      </wp:positionH>
                      <wp:positionV relativeFrom="page">
                        <wp:posOffset>426720</wp:posOffset>
                      </wp:positionV>
                      <wp:extent cx="2781300" cy="165100"/>
                      <wp:effectExtent l="0" t="0" r="19050" b="25400"/>
                      <wp:wrapNone/>
                      <wp:docPr id="24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1950" y="11489"/>
                                <a:chExt cx="4380" cy="260"/>
                              </a:xfrm>
                            </wpg:grpSpPr>
                            <wps:wsp>
                              <wps:cNvPr id="248" name="Freeform 140"/>
                              <wps:cNvSpPr>
                                <a:spLocks/>
                              </wps:cNvSpPr>
                              <wps:spPr bwMode="auto">
                                <a:xfrm>
                                  <a:off x="1950" y="11489"/>
                                  <a:ext cx="4380" cy="260"/>
                                </a:xfrm>
                                <a:custGeom>
                                  <a:avLst/>
                                  <a:gdLst>
                                    <a:gd name="T0" fmla="+- 0 1950 1950"/>
                                    <a:gd name="T1" fmla="*/ T0 w 4380"/>
                                    <a:gd name="T2" fmla="+- 0 11748 11489"/>
                                    <a:gd name="T3" fmla="*/ 11748 h 260"/>
                                    <a:gd name="T4" fmla="+- 0 6329 1950"/>
                                    <a:gd name="T5" fmla="*/ T4 w 4380"/>
                                    <a:gd name="T6" fmla="+- 0 11748 11489"/>
                                    <a:gd name="T7" fmla="*/ 11748 h 260"/>
                                    <a:gd name="T8" fmla="+- 0 6329 1950"/>
                                    <a:gd name="T9" fmla="*/ T8 w 4380"/>
                                    <a:gd name="T10" fmla="+- 0 11489 11489"/>
                                    <a:gd name="T11" fmla="*/ 11489 h 260"/>
                                    <a:gd name="T12" fmla="+- 0 1950 1950"/>
                                    <a:gd name="T13" fmla="*/ T12 w 4380"/>
                                    <a:gd name="T14" fmla="+- 0 11489 11489"/>
                                    <a:gd name="T15" fmla="*/ 11489 h 260"/>
                                    <a:gd name="T16" fmla="+- 0 1950 1950"/>
                                    <a:gd name="T17" fmla="*/ T16 w 4380"/>
                                    <a:gd name="T18" fmla="+- 0 11748 11489"/>
                                    <a:gd name="T19" fmla="*/ 11748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style="position:absolute;margin-left:44.3pt;margin-top:33.6pt;width:219pt;height:13pt;z-index:-251644928;mso-position-horizontal-relative:page;mso-position-vertical-relative:page" coordsize="4380,260" coordorigin="1950,11489" o:spid="_x0000_s1026" w14:anchorId="2C3A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k4GQQAAIYLAAAOAAAAZHJzL2Uyb0RvYy54bWykVu2uozYQ/V+p72Dxs1UumJAvdHNXq3xc&#10;Vdq2K236AA6YDxUwtUnIbdV373iMCclNdqNtfoCdOYxnzrE98/zhVBbkyKXKRbV06JPnEF5FIs6r&#10;dOn8sduO5g5RDatiVoiKL503rpwPLz/+8NzWIfdFJoqYSwJOKhW29dLJmqYOXVdFGS+ZehI1r8CY&#10;CFmyBqYydWPJWvBeFq7veVO3FTKupYi4UvDv2hidF/SfJDxqfk8SxRtSLB2IrcGnxOdeP92XZxam&#10;ktVZHnVhsO+IomR5BYv2rtasYeQg83euyjySQomkeYpE6YokySOOOUA21LvK5lWKQ425pGGb1j1N&#10;QO0VT9/tNvrt+FmSPF46fjBzSMVKEAnXJWNfs9PWaQigV1l/qT9LkyIMP4noTwVm99qu56kBk337&#10;q4jBHzs0Atk5JbLULiBvckIR3noR+KkhEfzpz+Z07IFWEdjodEJhjCpFGUipP6OLCZi1lQbzhTVu&#10;uu+D8bz72J/ily4LzboYaxebTgx2nDqTqv4fqV8yVnPUSmm+elJh/xtSt5JzvY8JDTAsvT4ALatq&#10;SOnAomEKmP8mmbdYsZze54SF0UE1r1ygLuz4STXmSMQwQrXjLv4dsJqUBZyOn0fEI3o5fHRHqIdR&#10;C/vJJTuPtAQX75xaX74FGV90FszJQM209za2QPBGEZaRTlc4bD0ssDD0Nx37i5uxTSxMxxbciW1q&#10;Qd+KDc6LIeTrscEOGPB2N7aFhenY5ndio1ci6ANwmzg61AGpJTeZo1dS3JV1qMSO+vcCvFTCLHxT&#10;WToU42sBXulxN8ChHDs6vRfgpRxmT90OcKjI1d6DOyW1J4Rl9tBEp6o7NTAiTJdAD++9Wih9ce1A&#10;E7i2dmN9ZsAFoPQRuwMGfjR49hAYYtVgUP0R1xTERPjkMThQi3C8bG3g5t0lLKHSXtdY6RCosXu9&#10;BAtr1mie7JC0S8fcShlc+XBRa0MpjnwnENKc64M/scue7UU1xAXjmcn/DLUA+67RYQ+0hcGa7dvA&#10;THV5BPN+wagQihsNdMqoc5+7pmxw3VZimxcF0lNUmpHpGCqbzl+JIo+1EScy3a8KSY5MNzH462S7&#10;gEGzUMXoLOMs3nTjhuWFGcPiBe43qAqdEro+YJfyz8JbbOabeTAK/OlmFHjr9ejjdhWMpls6m6zH&#10;69VqTf/VodEgzPI45pWOznZMNHiseHa9m+l1+p7pIgs1THaLv/fJupdhIMmQi31jdlDtTeU0pX4v&#10;4jeoolKYFhBaVhhkQv7tkBbav6Wj/jowyR1S/FJBK7CgAZRp0uAkmMx8mMihZT+0sCoCV0unceDU&#10;6+GqMT3moZZ5msFKFGWtxEdohZJc11iMz0TVTaAbwRE2e5hL15jqbnI4R9S5fX75DwAA//8DAFBL&#10;AwQUAAYACAAAACEA557sIN8AAAAIAQAADwAAAGRycy9kb3ducmV2LnhtbEyPQUvDQBCF74L/YRnB&#10;m90kpTHGTEop6qkItoJ422anSWh2NmS3SfrvXU96fPMe731TrGfTiZEG11pGiBcRCOLK6pZrhM/D&#10;60MGwnnFWnWWCeFKDtbl7U2hcm0n/qBx72sRStjlCqHxvs+ldFVDRrmF7YmDd7KDUT7IoZZ6UFMo&#10;N51MoiiVRrUcFhrV07ah6ry/GIS3SU2bZfwy7s6n7fX7sHr/2sWEeH83b55BeJr9Xxh+8QM6lIHp&#10;aC+snegQsiwNSYT0MQER/FWShsMR4WmZgCwL+f+B8gcAAP//AwBQSwECLQAUAAYACAAAACEAtoM4&#10;kv4AAADhAQAAEwAAAAAAAAAAAAAAAAAAAAAAW0NvbnRlbnRfVHlwZXNdLnhtbFBLAQItABQABgAI&#10;AAAAIQA4/SH/1gAAAJQBAAALAAAAAAAAAAAAAAAAAC8BAABfcmVscy8ucmVsc1BLAQItABQABgAI&#10;AAAAIQDpAIk4GQQAAIYLAAAOAAAAAAAAAAAAAAAAAC4CAABkcnMvZTJvRG9jLnhtbFBLAQItABQA&#10;BgAIAAAAIQDnnuwg3wAAAAgBAAAPAAAAAAAAAAAAAAAAAHMGAABkcnMvZG93bnJldi54bWxQSwUG&#10;AAAAAAQABADzAAAAfwcAAAAA&#10;">
                      <v:shape id="Freeform 140" style="position:absolute;left:1950;top:11489;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Dy5MEA&#10;AADcAAAADwAAAGRycy9kb3ducmV2LnhtbERPS2vCQBC+F/wPywje6qZBiqSuEgpKoVXwgechO02C&#10;2dkku2r67zsHwePH916sBteoG/Wh9mzgbZqAIi68rbk0cDquX+egQkS22HgmA38UYLUcvSwws/7O&#10;e7odYqkkhEOGBqoY20zrUFTkMEx9Syzcr+8dRoF9qW2Pdwl3jU6T5F07rFkaKmzps6Licrg6Kdli&#10;d2mO3c/3vLjutt25TPNNbsxkPOQfoCIN8Sl+uL+sgXQma+WMHAG9/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A8uTBAAAA3AAAAA8AAAAAAAAAAAAAAAAAmAIAAGRycy9kb3du&#10;cmV2LnhtbFBLBQYAAAAABAAEAPUAAACGAwAAAAA=&#10;">
                        <v:path arrowok="t" o:connecttype="custom" o:connectlocs="0,11748;4379,11748;4379,11489;0,11489;0,11748" o:connectangles="0,0,0,0,0"/>
                      </v:shape>
                      <w10:wrap anchorx="page" anchory="page"/>
                    </v:group>
                  </w:pict>
                </mc:Fallback>
              </mc:AlternateContent>
            </w:r>
            <w:r w:rsidRPr="00727FC6">
              <w:rPr>
                <w:noProof/>
              </w:rPr>
              <mc:AlternateContent>
                <mc:Choice Requires="wpg">
                  <w:drawing>
                    <wp:anchor distT="0" distB="0" distL="114300" distR="114300" simplePos="0" relativeHeight="251672576" behindDoc="1" locked="0" layoutInCell="1" allowOverlap="1" wp14:editId="310AA90F" wp14:anchorId="38DE7E2A">
                      <wp:simplePos x="0" y="0"/>
                      <wp:positionH relativeFrom="page">
                        <wp:posOffset>3777615</wp:posOffset>
                      </wp:positionH>
                      <wp:positionV relativeFrom="page">
                        <wp:posOffset>426720</wp:posOffset>
                      </wp:positionV>
                      <wp:extent cx="685800" cy="165100"/>
                      <wp:effectExtent l="0" t="0" r="19050" b="25400"/>
                      <wp:wrapNone/>
                      <wp:docPr id="24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6983" y="11489"/>
                                <a:chExt cx="1080" cy="260"/>
                              </a:xfrm>
                            </wpg:grpSpPr>
                            <wps:wsp>
                              <wps:cNvPr id="246" name="Freeform 142"/>
                              <wps:cNvSpPr>
                                <a:spLocks/>
                              </wps:cNvSpPr>
                              <wps:spPr bwMode="auto">
                                <a:xfrm>
                                  <a:off x="6983" y="11489"/>
                                  <a:ext cx="1080" cy="260"/>
                                </a:xfrm>
                                <a:custGeom>
                                  <a:avLst/>
                                  <a:gdLst>
                                    <a:gd name="T0" fmla="+- 0 6983 6983"/>
                                    <a:gd name="T1" fmla="*/ T0 w 1080"/>
                                    <a:gd name="T2" fmla="+- 0 11748 11489"/>
                                    <a:gd name="T3" fmla="*/ 11748 h 260"/>
                                    <a:gd name="T4" fmla="+- 0 8063 6983"/>
                                    <a:gd name="T5" fmla="*/ T4 w 1080"/>
                                    <a:gd name="T6" fmla="+- 0 11748 11489"/>
                                    <a:gd name="T7" fmla="*/ 11748 h 260"/>
                                    <a:gd name="T8" fmla="+- 0 8063 6983"/>
                                    <a:gd name="T9" fmla="*/ T8 w 1080"/>
                                    <a:gd name="T10" fmla="+- 0 11489 11489"/>
                                    <a:gd name="T11" fmla="*/ 11489 h 260"/>
                                    <a:gd name="T12" fmla="+- 0 6983 6983"/>
                                    <a:gd name="T13" fmla="*/ T12 w 1080"/>
                                    <a:gd name="T14" fmla="+- 0 11489 11489"/>
                                    <a:gd name="T15" fmla="*/ 11489 h 260"/>
                                    <a:gd name="T16" fmla="+- 0 6983 6983"/>
                                    <a:gd name="T17" fmla="*/ T16 w 1080"/>
                                    <a:gd name="T18" fmla="+- 0 11748 11489"/>
                                    <a:gd name="T19" fmla="*/ 11748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97.45pt;margin-top:33.6pt;width:54pt;height:13pt;z-index:-251643904;mso-position-horizontal-relative:page;mso-position-vertical-relative:page" coordsize="1080,260" coordorigin="6983,11489" o:spid="_x0000_s1026" w14:anchorId="5D504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GKGAQAAIULAAAOAAAAZHJzL2Uyb0RvYy54bWykVm2P4jYQ/l6p/8HKx1ZsYgghRMueTrys&#10;Kl3vTjr6A0zivKhJnNoBdq/qf+94HIfALhRd+ZDYzJPxzPPYnnn88FKV5MClKkS9cOiD5xBexyIp&#10;6mzh/LHdjEKHqJbVCStFzRfOK1fOh6eff3o8NhEfi1yUCZcEnNQqOjYLJ2/bJnJdFee8YupBNLwG&#10;YypkxVqYysxNJDuC96p0x54XuEchk0aKmCsF/66M0XlC/2nK4/ZLmireknLhQGwtPiU+d/rpPj2y&#10;KJOsyYu4C4P9QBQVK2pYtHe1Yi0je1m8cVUVsRRKpO1DLCpXpGkRc8wBsqHeRTbPUuwbzCWLjlnT&#10;0wTUXvD0w27jz4evkhTJwhn7U4fUrAKRcF0yQXaOTRYB6Fk235qv0qQIw08i/lMBee6lXc8zAya7&#10;4+8iAX9s3wpk5yWVlXYBeZMXFOG1F4G/tCSGP4NwGnogVQwmGkwpjFGkOAcl9VfBPJw4RFupH86t&#10;cd19Tr2w+3gc4Jcui8yyGGoXmt4fsOHUiVP1/zj9lrOGo1RK09VzGlhON5JzvY0J9cc6Zr0+AC2p&#10;asjowKJhCoj/Ty7fY8VSep0TFsV71T5zgbKwwyfVmhORwAjFTro9sQVW06qEw/HriHhEL4eP7gT1&#10;MGphv7hk65EjwcU7p9bX2ILQF6UzPyQDNbPeGwhtFgVvBpaTTlc4az3MtzD0F3rB+7HBBu+9bf0r&#10;sYFigzxvxDazwNuxwQU48Hc1trmFad7CK7HRcxGQsveJo0MdDO5d5ui5FNdlHSqxpeNrAZ4rcSvA&#10;oRi3AjzX43qAQzm2NLgW4LkcN+SlQ0Uu9h7cKZk9ISy3hyZ+qbtTAyPCdAX08NprhNIX1xY0gWtr&#10;O9FnBlwASh+xK2DgR4Nnd4EhVg0G1e9xTc39uaXT++BALXrHy9YGbt5dwhIK7WWJlQ6BErvTS7Co&#10;Ya3myQ7JEa5vvKlzqDxwUWtDJQ58KxDSnsrDeGqXPdnLeogzjiDCE9QC7LtBhz3QFgZrtm8Dg0MG&#10;zu7BvF0wLoXiRgOdMurc564pG1y3tdgUZYn0lLVmJJhMDRNKlEWijZoMJbPdspTkwHQPg79OtjMY&#10;9Ap1gs5yzpJ1N25ZUZoxLF7ifoOq0Cmh6wM2KX/Pvfk6XIf+yB8H65HvrVajj5ulPwo2dDZdTVbL&#10;5Yr+o0WifpQXScJrHZ1tmKh/X/HsWjfT6vQt01kWZ8lu8Pc2Wfc8DCQZcrFvzA6qvamcptTuRPIK&#10;VVQK0wFCxwqDXMjvDjlC97dw1F97JrlDyt9qaAXm1PdhG7Q48aezMUzk0LIbWlgdg6uF0zpw6vVw&#10;2ZoWc9/IIsthJYobvBYfoRNKC11jMT4TVTeBbgRH2OthLl1fqpvJ4RxRp+756V8AAAD//wMAUEsD&#10;BBQABgAIAAAAIQASOFMB4QAAAAkBAAAPAAAAZHJzL2Rvd25yZXYueG1sTI/BTsMwDIbvSLxDZCRu&#10;LG3HNlrqTtMEnCYkNiTEzWu8tlqTVE3Wdm9POMHR9qff35+vJ92KgXvXWIMQzyIQbEqrGlMhfB5e&#10;H55AOE9GUWsNI1zZwbq4vckpU3Y0HzzsfSVCiHEZIdTed5mUrqxZk5vZjk24nWyvyYexr6TqaQzh&#10;upVJFC2lpsaEDzV1vK25PO8vGuFtpHEzj1+G3fm0vX4fFu9fu5gR7++mzTMIz5P/g+FXP6hDEZyO&#10;9mKUEy3CIn1MA4qwXCUgArCKkrA4IqTzBGSRy/8Nih8AAAD//wMAUEsBAi0AFAAGAAgAAAAhALaD&#10;OJL+AAAA4QEAABMAAAAAAAAAAAAAAAAAAAAAAFtDb250ZW50X1R5cGVzXS54bWxQSwECLQAUAAYA&#10;CAAAACEAOP0h/9YAAACUAQAACwAAAAAAAAAAAAAAAAAvAQAAX3JlbHMvLnJlbHNQSwECLQAUAAYA&#10;CAAAACEAUR+BihgEAACFCwAADgAAAAAAAAAAAAAAAAAuAgAAZHJzL2Uyb0RvYy54bWxQSwECLQAU&#10;AAYACAAAACEAEjhTAeEAAAAJAQAADwAAAAAAAAAAAAAAAAByBgAAZHJzL2Rvd25yZXYueG1sUEsF&#10;BgAAAAAEAAQA8wAAAIAHAAAAAA==&#10;">
                      <v:shape id="Freeform 142" style="position:absolute;left:6983;top:11489;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mDMUA&#10;AADcAAAADwAAAGRycy9kb3ducmV2LnhtbESPQWvCQBSE70L/w/IK3urGoFJTV9GWopeCVZH29si+&#10;ZoPZtyG7NfHfu4LgcZiZb5jZorOVOFPjS8cKhoMEBHHudMmFgsP+8+UVhA/IGivHpOBCHhbzp94M&#10;M+1a/qbzLhQiQthnqMCEUGdS+tyQRT9wNXH0/lxjMUTZFFI32Ea4rWSaJBNpseS4YLCmd0P5afdv&#10;Fax/8+34ZzX9CKfUb9tuaI5f1ijVf+6WbyACdeERvrc3WkE6msDtTDw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jmYMxQAAANwAAAAPAAAAAAAAAAAAAAAAAJgCAABkcnMv&#10;ZG93bnJldi54bWxQSwUGAAAAAAQABAD1AAAAigMAAAAA&#10;">
                        <v:path arrowok="t" o:connecttype="custom" o:connectlocs="0,11748;1080,11748;1080,11489;0,11489;0,11748" o:connectangles="0,0,0,0,0"/>
                      </v:shape>
                      <w10:wrap anchorx="page" anchory="page"/>
                    </v:group>
                  </w:pict>
                </mc:Fallback>
              </mc:AlternateContent>
            </w:r>
          </w:p>
          <w:p w:rsidRPr="00727FC6" w:rsidR="007B5E70" w:rsidP="00BB3B07" w:rsidRDefault="00382DBA" w14:paraId="26EB5B15" w14:textId="77777777">
            <w:pPr>
              <w:pStyle w:val="TableParagraph"/>
              <w:numPr>
                <w:ilvl w:val="0"/>
                <w:numId w:val="129"/>
              </w:numPr>
              <w:tabs>
                <w:tab w:val="left" w:pos="220"/>
                <w:tab w:val="left" w:pos="5504"/>
              </w:tabs>
              <w:ind w:hanging="80"/>
              <w:rPr>
                <w:rFonts w:ascii="Arial" w:hAnsi="Arial" w:eastAsia="Arial" w:cs="Arial"/>
                <w:sz w:val="12"/>
                <w:szCs w:val="12"/>
              </w:rPr>
            </w:pP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126202" w14:paraId="2E11F931" w14:textId="76DAED83">
            <w:pPr>
              <w:pStyle w:val="TableParagraph"/>
              <w:rPr>
                <w:rFonts w:ascii="Arial" w:hAnsi="Arial" w:eastAsia="Arial" w:cs="Arial"/>
                <w:sz w:val="12"/>
                <w:szCs w:val="12"/>
              </w:rPr>
            </w:pPr>
            <w:r w:rsidRPr="00727FC6">
              <w:rPr>
                <w:noProof/>
              </w:rPr>
              <mc:AlternateContent>
                <mc:Choice Requires="wpg">
                  <w:drawing>
                    <wp:anchor distT="0" distB="0" distL="114300" distR="114300" simplePos="0" relativeHeight="251643904" behindDoc="1" locked="0" layoutInCell="1" allowOverlap="1" wp14:editId="6BC4C588" wp14:anchorId="4A9AF224">
                      <wp:simplePos x="0" y="0"/>
                      <wp:positionH relativeFrom="page">
                        <wp:posOffset>478155</wp:posOffset>
                      </wp:positionH>
                      <wp:positionV relativeFrom="page">
                        <wp:posOffset>642620</wp:posOffset>
                      </wp:positionV>
                      <wp:extent cx="5621655" cy="382905"/>
                      <wp:effectExtent l="0" t="0" r="17145" b="17145"/>
                      <wp:wrapNone/>
                      <wp:docPr id="236"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1655" cy="382905"/>
                                <a:chOff x="1832" y="11832"/>
                                <a:chExt cx="8853" cy="603"/>
                              </a:xfrm>
                            </wpg:grpSpPr>
                            <wpg:grpSp>
                              <wpg:cNvPr id="237" name="Group 27"/>
                              <wpg:cNvGrpSpPr>
                                <a:grpSpLocks/>
                              </wpg:cNvGrpSpPr>
                              <wpg:grpSpPr bwMode="auto">
                                <a:xfrm>
                                  <a:off x="5037" y="12170"/>
                                  <a:ext cx="4020" cy="260"/>
                                  <a:chOff x="5037" y="12170"/>
                                  <a:chExt cx="4020" cy="260"/>
                                </a:xfrm>
                              </wpg:grpSpPr>
                              <wps:wsp>
                                <wps:cNvPr id="238" name="Freeform 28"/>
                                <wps:cNvSpPr>
                                  <a:spLocks/>
                                </wps:cNvSpPr>
                                <wps:spPr bwMode="auto">
                                  <a:xfrm>
                                    <a:off x="5037" y="12170"/>
                                    <a:ext cx="4020" cy="260"/>
                                  </a:xfrm>
                                  <a:custGeom>
                                    <a:avLst/>
                                    <a:gdLst>
                                      <a:gd name="T0" fmla="+- 0 5037 5037"/>
                                      <a:gd name="T1" fmla="*/ T0 w 4020"/>
                                      <a:gd name="T2" fmla="+- 0 12429 12170"/>
                                      <a:gd name="T3" fmla="*/ 12429 h 260"/>
                                      <a:gd name="T4" fmla="+- 0 9057 5037"/>
                                      <a:gd name="T5" fmla="*/ T4 w 4020"/>
                                      <a:gd name="T6" fmla="+- 0 12429 12170"/>
                                      <a:gd name="T7" fmla="*/ 12429 h 260"/>
                                      <a:gd name="T8" fmla="+- 0 9057 5037"/>
                                      <a:gd name="T9" fmla="*/ T8 w 4020"/>
                                      <a:gd name="T10" fmla="+- 0 12170 12170"/>
                                      <a:gd name="T11" fmla="*/ 12170 h 260"/>
                                      <a:gd name="T12" fmla="+- 0 5037 5037"/>
                                      <a:gd name="T13" fmla="*/ T12 w 4020"/>
                                      <a:gd name="T14" fmla="+- 0 12170 12170"/>
                                      <a:gd name="T15" fmla="*/ 12170 h 260"/>
                                      <a:gd name="T16" fmla="+- 0 5037 5037"/>
                                      <a:gd name="T17" fmla="*/ T16 w 4020"/>
                                      <a:gd name="T18" fmla="+- 0 12429 12170"/>
                                      <a:gd name="T19" fmla="*/ 12429 h 260"/>
                                    </a:gdLst>
                                    <a:ahLst/>
                                    <a:cxnLst>
                                      <a:cxn ang="0">
                                        <a:pos x="T1" y="T3"/>
                                      </a:cxn>
                                      <a:cxn ang="0">
                                        <a:pos x="T5" y="T7"/>
                                      </a:cxn>
                                      <a:cxn ang="0">
                                        <a:pos x="T9" y="T11"/>
                                      </a:cxn>
                                      <a:cxn ang="0">
                                        <a:pos x="T13" y="T15"/>
                                      </a:cxn>
                                      <a:cxn ang="0">
                                        <a:pos x="T17" y="T19"/>
                                      </a:cxn>
                                    </a:cxnLst>
                                    <a:rect l="0" t="0" r="r" b="b"/>
                                    <a:pathLst>
                                      <a:path w="4020" h="260">
                                        <a:moveTo>
                                          <a:pt x="0" y="259"/>
                                        </a:moveTo>
                                        <a:lnTo>
                                          <a:pt x="4020" y="259"/>
                                        </a:lnTo>
                                        <a:lnTo>
                                          <a:pt x="402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29"/>
                              <wpg:cNvGrpSpPr>
                                <a:grpSpLocks/>
                              </wpg:cNvGrpSpPr>
                              <wpg:grpSpPr bwMode="auto">
                                <a:xfrm>
                                  <a:off x="6600" y="11837"/>
                                  <a:ext cx="4080" cy="260"/>
                                  <a:chOff x="6600" y="11837"/>
                                  <a:chExt cx="4080" cy="260"/>
                                </a:xfrm>
                              </wpg:grpSpPr>
                              <wps:wsp>
                                <wps:cNvPr id="240" name="Freeform 30"/>
                                <wps:cNvSpPr>
                                  <a:spLocks/>
                                </wps:cNvSpPr>
                                <wps:spPr bwMode="auto">
                                  <a:xfrm>
                                    <a:off x="6600" y="11837"/>
                                    <a:ext cx="4080" cy="260"/>
                                  </a:xfrm>
                                  <a:custGeom>
                                    <a:avLst/>
                                    <a:gdLst>
                                      <a:gd name="T0" fmla="+- 0 6600 6600"/>
                                      <a:gd name="T1" fmla="*/ T0 w 4080"/>
                                      <a:gd name="T2" fmla="+- 0 12096 11837"/>
                                      <a:gd name="T3" fmla="*/ 12096 h 260"/>
                                      <a:gd name="T4" fmla="+- 0 10680 6600"/>
                                      <a:gd name="T5" fmla="*/ T4 w 4080"/>
                                      <a:gd name="T6" fmla="+- 0 12096 11837"/>
                                      <a:gd name="T7" fmla="*/ 12096 h 260"/>
                                      <a:gd name="T8" fmla="+- 0 10680 6600"/>
                                      <a:gd name="T9" fmla="*/ T8 w 4080"/>
                                      <a:gd name="T10" fmla="+- 0 11837 11837"/>
                                      <a:gd name="T11" fmla="*/ 11837 h 260"/>
                                      <a:gd name="T12" fmla="+- 0 6600 6600"/>
                                      <a:gd name="T13" fmla="*/ T12 w 4080"/>
                                      <a:gd name="T14" fmla="+- 0 11837 11837"/>
                                      <a:gd name="T15" fmla="*/ 11837 h 260"/>
                                      <a:gd name="T16" fmla="+- 0 6600 6600"/>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31"/>
                              <wpg:cNvGrpSpPr>
                                <a:grpSpLocks/>
                              </wpg:cNvGrpSpPr>
                              <wpg:grpSpPr bwMode="auto">
                                <a:xfrm>
                                  <a:off x="1857" y="12170"/>
                                  <a:ext cx="2671" cy="260"/>
                                  <a:chOff x="1857" y="12170"/>
                                  <a:chExt cx="2671" cy="260"/>
                                </a:xfrm>
                              </wpg:grpSpPr>
                              <wps:wsp>
                                <wps:cNvPr id="242" name="Freeform 32"/>
                                <wps:cNvSpPr>
                                  <a:spLocks/>
                                </wps:cNvSpPr>
                                <wps:spPr bwMode="auto">
                                  <a:xfrm>
                                    <a:off x="1857" y="12170"/>
                                    <a:ext cx="2671" cy="260"/>
                                  </a:xfrm>
                                  <a:custGeom>
                                    <a:avLst/>
                                    <a:gdLst>
                                      <a:gd name="T0" fmla="+- 0 1857 1857"/>
                                      <a:gd name="T1" fmla="*/ T0 w 2671"/>
                                      <a:gd name="T2" fmla="+- 0 12429 12170"/>
                                      <a:gd name="T3" fmla="*/ 12429 h 260"/>
                                      <a:gd name="T4" fmla="+- 0 4528 1857"/>
                                      <a:gd name="T5" fmla="*/ T4 w 2671"/>
                                      <a:gd name="T6" fmla="+- 0 12429 12170"/>
                                      <a:gd name="T7" fmla="*/ 12429 h 260"/>
                                      <a:gd name="T8" fmla="+- 0 4528 1857"/>
                                      <a:gd name="T9" fmla="*/ T8 w 2671"/>
                                      <a:gd name="T10" fmla="+- 0 12170 12170"/>
                                      <a:gd name="T11" fmla="*/ 12170 h 260"/>
                                      <a:gd name="T12" fmla="+- 0 1857 1857"/>
                                      <a:gd name="T13" fmla="*/ T12 w 2671"/>
                                      <a:gd name="T14" fmla="+- 0 12170 12170"/>
                                      <a:gd name="T15" fmla="*/ 12170 h 260"/>
                                      <a:gd name="T16" fmla="+- 0 1857 1857"/>
                                      <a:gd name="T17" fmla="*/ T16 w 2671"/>
                                      <a:gd name="T18" fmla="+- 0 12429 12170"/>
                                      <a:gd name="T19" fmla="*/ 12429 h 260"/>
                                    </a:gdLst>
                                    <a:ahLst/>
                                    <a:cxnLst>
                                      <a:cxn ang="0">
                                        <a:pos x="T1" y="T3"/>
                                      </a:cxn>
                                      <a:cxn ang="0">
                                        <a:pos x="T5" y="T7"/>
                                      </a:cxn>
                                      <a:cxn ang="0">
                                        <a:pos x="T9" y="T11"/>
                                      </a:cxn>
                                      <a:cxn ang="0">
                                        <a:pos x="T13" y="T15"/>
                                      </a:cxn>
                                      <a:cxn ang="0">
                                        <a:pos x="T17" y="T19"/>
                                      </a:cxn>
                                    </a:cxnLst>
                                    <a:rect l="0" t="0" r="r" b="b"/>
                                    <a:pathLst>
                                      <a:path w="2671" h="260">
                                        <a:moveTo>
                                          <a:pt x="0" y="259"/>
                                        </a:moveTo>
                                        <a:lnTo>
                                          <a:pt x="2671" y="259"/>
                                        </a:lnTo>
                                        <a:lnTo>
                                          <a:pt x="2671"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33"/>
                              <wpg:cNvGrpSpPr>
                                <a:grpSpLocks/>
                              </wpg:cNvGrpSpPr>
                              <wpg:grpSpPr bwMode="auto">
                                <a:xfrm>
                                  <a:off x="1837" y="11837"/>
                                  <a:ext cx="4080" cy="260"/>
                                  <a:chOff x="1837" y="11837"/>
                                  <a:chExt cx="4080" cy="260"/>
                                </a:xfrm>
                              </wpg:grpSpPr>
                              <wps:wsp>
                                <wps:cNvPr id="244" name="Freeform 34"/>
                                <wps:cNvSpPr>
                                  <a:spLocks/>
                                </wps:cNvSpPr>
                                <wps:spPr bwMode="auto">
                                  <a:xfrm>
                                    <a:off x="1837" y="11837"/>
                                    <a:ext cx="4080" cy="260"/>
                                  </a:xfrm>
                                  <a:custGeom>
                                    <a:avLst/>
                                    <a:gdLst>
                                      <a:gd name="T0" fmla="+- 0 1837 1837"/>
                                      <a:gd name="T1" fmla="*/ T0 w 4080"/>
                                      <a:gd name="T2" fmla="+- 0 12096 11837"/>
                                      <a:gd name="T3" fmla="*/ 12096 h 260"/>
                                      <a:gd name="T4" fmla="+- 0 5917 1837"/>
                                      <a:gd name="T5" fmla="*/ T4 w 4080"/>
                                      <a:gd name="T6" fmla="+- 0 12096 11837"/>
                                      <a:gd name="T7" fmla="*/ 12096 h 260"/>
                                      <a:gd name="T8" fmla="+- 0 5917 1837"/>
                                      <a:gd name="T9" fmla="*/ T8 w 4080"/>
                                      <a:gd name="T10" fmla="+- 0 11837 11837"/>
                                      <a:gd name="T11" fmla="*/ 11837 h 260"/>
                                      <a:gd name="T12" fmla="+- 0 1837 1837"/>
                                      <a:gd name="T13" fmla="*/ T12 w 4080"/>
                                      <a:gd name="T14" fmla="+- 0 11837 11837"/>
                                      <a:gd name="T15" fmla="*/ 11837 h 260"/>
                                      <a:gd name="T16" fmla="+- 0 1837 1837"/>
                                      <a:gd name="T17" fmla="*/ T16 w 4080"/>
                                      <a:gd name="T18" fmla="+- 0 12096 11837"/>
                                      <a:gd name="T19" fmla="*/ 12096 h 260"/>
                                    </a:gdLst>
                                    <a:ahLst/>
                                    <a:cxnLst>
                                      <a:cxn ang="0">
                                        <a:pos x="T1" y="T3"/>
                                      </a:cxn>
                                      <a:cxn ang="0">
                                        <a:pos x="T5" y="T7"/>
                                      </a:cxn>
                                      <a:cxn ang="0">
                                        <a:pos x="T9" y="T11"/>
                                      </a:cxn>
                                      <a:cxn ang="0">
                                        <a:pos x="T13" y="T15"/>
                                      </a:cxn>
                                      <a:cxn ang="0">
                                        <a:pos x="T17" y="T19"/>
                                      </a:cxn>
                                    </a:cxnLst>
                                    <a:rect l="0" t="0" r="r" b="b"/>
                                    <a:pathLst>
                                      <a:path w="4080" h="260">
                                        <a:moveTo>
                                          <a:pt x="0" y="259"/>
                                        </a:moveTo>
                                        <a:lnTo>
                                          <a:pt x="4080" y="259"/>
                                        </a:lnTo>
                                        <a:lnTo>
                                          <a:pt x="4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1" style="position:absolute;margin-left:37.65pt;margin-top:50.6pt;width:442.65pt;height:30.15pt;z-index:-251672576;mso-position-horizontal-relative:page;mso-position-vertical-relative:page" coordsize="8853,603" coordorigin="1832,11832" o:spid="_x0000_s1026" w14:anchorId="3045B4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kbyQYAAKIpAAAOAAAAZHJzL2Uyb0RvYy54bWzsmt9vo0YQx98r9X9Y8dgqZ8CY2Fac0ylO&#10;TpWu7Unn/gEEsEHFLAUS51r1f+/MLD+WZeHcxMm9OA82zg6z352Z3f148dX7p33CHsO8iHm6Mqx3&#10;psHC1OdBnO5Wxh+bu4u5wYrSSwMv4Wm4Mr6GhfH++scfrg7ZMrR5xJMgzBk4SYvlIVsZUVlmy8mk&#10;8KNw7xXveBam0Ljl+d4r4WO+mwS5dwDv+2Rim6Y7OfA8yHLuh0UB/12LRuOa/G+3oV/+vt0WYcmS&#10;lQHaSnrN6fUeXyfXV95yl3tZFPuVDO8ZKvZenEKnjau1V3rsIY97rvaxn/OCb8t3Pt9P+HYb+yGN&#10;AUZjmcpoPub8IaOx7JaHXdaECUKrxOnZbv3fHj/nLA5Whj11DZZ6e0gS9css08LwHLLdEqw+5tmX&#10;7HMuxgiXn7j/ZwHNE7UdP++EMbs//MoDcOg9lJzC87TN9+gCBs6eKAtfmyyETyXz4Z8z17bc2cxg&#10;PrRN5/bCnIk0+RHkEm+z5lPbYNBq0RXl0I9uq/vn89lU3OyaU7xz4i1Fv6S10iYGRh+aMTaRuOxG&#10;wr587UDMzCn0iSOyrcuqKut4OKYNlYvBsN2qqYmE7r42Er07ByMBk69o66t4WX19ibwspLItsHKa&#10;qMJSIOrrLg9DnNLMnovAkl1dXoVcW1LLISuWBZTgN6tKF5TBYDYh8Zb+Q1F+DDkVqPf4qSipsHYB&#10;XFHZB5X8DaRju09gnfj5gpkMu6MXUaW7xsyqzX6asI3JDozyUTmtfUEhS74s27EXTCqC1hvUtDAE&#10;b8IsYk1BtGZObUbaYO7otcH0arxtnAFtsCAcpw1qt/E2og0KQPI3qG1Rm2Hc5gParG4SKGT6wFly&#10;HoSdNnJWNxXDaZUzsbHsIYHdTIwJlJMxJrCbj2GBcjo2ljsksJuOkdKz5Iwo+YX508wQL6onjf+U&#10;VrMGrpiHMGDSBpDxAlfwDeQEFrRNvT6DFU6xAWOIDxrTKgz9jRuDVjSGrIulf9zagmSSOe0x33Ru&#10;iVV6AxGRvIvbqgHnwBwqbeQGA9q4FwtE5pUYJxwvXrLDyhALdSRWeGzY88dww8mkbDdKe1Z327Yn&#10;qWwnHMGAWtPaoH7PyGFjSDsKDKBurt+FGUwycHaMTb9DP+FFKKKE46R9uBk7hkxablN+FycJGKMQ&#10;jIg7nYmCKXgSB9iIbUW+u79JcvboIc7RX5WHjhlgUxqQsyj0gtvquvTiRFzTcNEf7ApVJnB/IF77&#10;Z2Eubue3c+fCsd3bC8dcry8+3N04F+6ddTlbT9c3N2vrX6xly1lGcRCEKaqr2dFyjts7K4oV1NfQ&#10;Y2cUncHe0V9/sJOuDAoyjKV+p9EB9oidE0GnWN7z4CvsojkXMAzwDhcRz/822AFAeGUUfz14eWiw&#10;5JcUSGBhOQ6UQUkfnNklwkgut9zLLV7qg6uVURow6/HyphS0/ZDl8S6CnixaB1L+AZhwG+MeS/qE&#10;quoDwAhdVSQ5ymow32VqtWmKqFCKYH4qaHVdU0wLpE9ak6iQiF0dcw5telbT3SezmnInFKmeWt+C&#10;1TDjCqtNaRXAAgKmOxmr6YLSstpQSLqLx/9gNeyOUZ+0PLTYJDNCxWrQuWLUBQTLNhcuk4qg9SYT&#10;gjDTEodCCKY714uT+aCCtb64LhyMiJPpYEScQgeD4mQ2qGitL06lNZw5+tB1aY3stLFTaG04sXIu&#10;alrTCFRyMSJQzgZln+kFdhMyLFDOR01rGoFKPoaLT6E1LNJGICwqZ1ojgnwRrUF62EloDR0dRWuV&#10;4TEkdozNmdbwwBHY6Uxrb0prDuyzMq1NX/2I0ZrPxHc2+mItdvQaMGz3EvToaU13X0trvTu/L60B&#10;mKi0ZuNQT01ruqAMBrMJybNpDbtj1KcCYj1ao3woRiqtnfZkzZnZc602GQ8I1nTaumwwcvQiw4Fy&#10;8oJbeZX2TRcOBrX1WE2nTWU1PJE+6cnacFr7rKYVqLDaiEA5GcefrA0LlNMhWE0rsJuOkfQqrIYl&#10;emY1mMewdtC5nXh/AatRek7BasLREazWGB7DYcfYnFntzGrwNeHNT9YcWI07rEaH9a95skbnafh9&#10;SDpUqfFi7GRNd1/Lar07GzBRnwe/yckabF4qqzmvw2r1I2UKD8HRYDCbkLyA1fBEpzkQbdGkx2qU&#10;j2+w2mlP1mYLS69NxoPvdLA2qK3Harq4qayGCTjpuZpwqEtrn9W0AhVWGxEoJ+P4c7VhgX1W0wpU&#10;WW2w9BRWO5+rnf4p6Plc7fwU1Fuen4KKR6K9p6DEK/BDQPp+VP1oEX9pKH+m56btTyuv/wMAAP//&#10;AwBQSwMEFAAGAAgAAAAhABN6WrzgAAAACgEAAA8AAABkcnMvZG93bnJldi54bWxMj8FOwzAMhu9I&#10;vENkJG4syaYWVppO0wScJqRtSGi3rPHaak1SNVnbvT3mBEf//vT7c76abMsG7EPjnQI5E8DQld40&#10;rlLwdXh/egEWonZGt96hghsGWBX3d7nOjB/dDod9rBiVuJBpBXWMXcZ5KGu0Osx8h452Z99bHWns&#10;K256PVK5bflciJRb3Ti6UOsONzWWl/3VKvgY9bheyLdhezlvbsdD8vm9lajU48O0fgUWcYp/MPzq&#10;kzoU5HTyV2cCaxU8JwsiKRdyDoyAZSpSYCdKUpkAL3L+/4XiBwAA//8DAFBLAQItABQABgAIAAAA&#10;IQC2gziS/gAAAOEBAAATAAAAAAAAAAAAAAAAAAAAAABbQ29udGVudF9UeXBlc10ueG1sUEsBAi0A&#10;FAAGAAgAAAAhADj9If/WAAAAlAEAAAsAAAAAAAAAAAAAAAAALwEAAF9yZWxzLy5yZWxzUEsBAi0A&#10;FAAGAAgAAAAhABUvORvJBgAAoikAAA4AAAAAAAAAAAAAAAAALgIAAGRycy9lMm9Eb2MueG1sUEsB&#10;Ai0AFAAGAAgAAAAhABN6WrzgAAAACgEAAA8AAAAAAAAAAAAAAAAAIwkAAGRycy9kb3ducmV2Lnht&#10;bFBLBQYAAAAABAAEAPMAAAAwCgAAAAA=&#10;">
                      <v:group id="Group 27" style="position:absolute;left:5037;top:12170;width:4020;height:260" coordsize="4020,260" coordorigin="5037,121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28" style="position:absolute;left:5037;top:12170;width:4020;height:260;visibility:visible;mso-wrap-style:square;v-text-anchor:top" coordsize="4020,260" o:spid="_x0000_s1028" filled="f" strokeweight=".5pt" path="m,259r4020,l402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OisAA&#10;AADcAAAADwAAAGRycy9kb3ducmV2LnhtbERPy2oCMRTdC/2HcAvuNOODUEajtOKjy2oFXV4m15nB&#10;yc0wiRr/3iwKXR7Oe76MthF36nztWMNomIEgLpypudRw/N0MPkD4gGywcUwanuRhuXjrzTE37sF7&#10;uh9CKVII+xw1VCG0uZS+qMiiH7qWOHEX11kMCXalNB0+Urht5DjLlLRYc2qosKVVRcX1cLMa1O7r&#10;PFVxJL1TW1VHdeL1z07r/nv8nIEIFMO/+M/9bTSMJ2ltOpOOgF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JOisAAAADcAAAADwAAAAAAAAAAAAAAAACYAgAAZHJzL2Rvd25y&#10;ZXYueG1sUEsFBgAAAAAEAAQA9QAAAIUDAAAAAA==&#10;">
                          <v:path arrowok="t" o:connecttype="custom" o:connectlocs="0,12429;4020,12429;4020,12170;0,12170;0,12429" o:connectangles="0,0,0,0,0"/>
                        </v:shape>
                      </v:group>
                      <v:group id="Group 29" style="position:absolute;left:6600;top:11837;width:4080;height:260" coordsize="4080,260" coordorigin="6600,11837"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0" style="position:absolute;left:6600;top:11837;width:4080;height:260;visibility:visible;mso-wrap-style:square;v-text-anchor:top" coordsize="4080,260" o:spid="_x0000_s1030"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vi8IA&#10;AADcAAAADwAAAGRycy9kb3ducmV2LnhtbERPS2vCQBC+F/oflin0VjfGUiS6ihUqIu3BB+hxzI5J&#10;MDsbdrea/vvOodDjx/eeznvXqhuF2Hg2MBxkoIhLbxuuDBz2Hy9jUDEhW2w9k4EfijCfPT5MsbD+&#10;zlu67VKlJIRjgQbqlLpC61jW5DAOfEcs3MUHh0lgqLQNeJdw1+o8y960w4alocaOljWV1923kxLX&#10;5NXXcXMdLs+j1bv99EcMJ2Oen/rFBFSiPv2L/9xrayB/lflyRo6An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R6+LwgAAANwAAAAPAAAAAAAAAAAAAAAAAJgCAABkcnMvZG93&#10;bnJldi54bWxQSwUGAAAAAAQABAD1AAAAhwMAAAAA&#10;">
                          <v:path arrowok="t" o:connecttype="custom" o:connectlocs="0,12096;4080,12096;4080,11837;0,11837;0,12096" o:connectangles="0,0,0,0,0"/>
                        </v:shape>
                      </v:group>
                      <v:group id="Group 31" style="position:absolute;left:1857;top:12170;width:2671;height:260" coordsize="2671,260" coordorigin="1857,12170"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2" style="position:absolute;left:1857;top:12170;width:2671;height:260;visibility:visible;mso-wrap-style:square;v-text-anchor:top" coordsize="2671,260" o:spid="_x0000_s1032" filled="f" strokeweight=".5pt" path="m,259r2671,l2671,,,,,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MgMIA&#10;AADcAAAADwAAAGRycy9kb3ducmV2LnhtbESPzWrDMBCE74W8g9hAb40cU0pxI5sQCE2PSXPIcbG2&#10;kom1MpIcu336qFDocZifj9k0s+vFjULsPCtYrwoQxK3XHRsF58/90yuImJA19p5JwTdFaOrFwwYr&#10;7Sc+0u2UjMgjHCtUYFMaKilja8lhXPmBOHtfPjhMWQYjdcApj7telkXxIh12nAkWB9pZaq+n0WWI&#10;m8yFDpdpCB/hx5vx+j7as1KPy3n7BiLRnP7Df+2DVlA+l/B7Jh8BW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40yAwgAAANwAAAAPAAAAAAAAAAAAAAAAAJgCAABkcnMvZG93&#10;bnJldi54bWxQSwUGAAAAAAQABAD1AAAAhwMAAAAA&#10;">
                          <v:path arrowok="t" o:connecttype="custom" o:connectlocs="0,12429;2671,12429;2671,12170;0,12170;0,12429" o:connectangles="0,0,0,0,0"/>
                        </v:shape>
                      </v:group>
                      <v:group id="Group 33" style="position:absolute;left:1837;top:11837;width:4080;height:260" coordsize="4080,260" coordorigin="1837,11837"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4" style="position:absolute;left:1837;top:11837;width:4080;height:260;visibility:visible;mso-wrap-style:square;v-text-anchor:top" coordsize="4080,260" o:spid="_x0000_s1034" filled="f" strokeweight=".5pt" path="m,259r4080,l4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ypiMMA&#10;AADcAAAADwAAAGRycy9kb3ducmV2LnhtbESPX2vCMBTF3wd+h3AF3zS1ioxqlCkoIvNBN3CP1+au&#10;LTY3JYlav70ZCHs8nD8/zmzRmlrcyPnKsoLhIAFBnFtdcaHg+2vdfwfhA7LG2jIpeJCHxbzzNsNM&#10;2zsf6HYMhYgj7DNUUIbQZFL6vCSDfmAb4uj9WmcwROkKqR3e47ipZZokE2mw4kgosaFVSfnleDUR&#10;Yqq02J92l+HqPNos9ac9oftRqtdtP6YgArXhP/xqb7WCdDyGvzPx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ypiMMAAADcAAAADwAAAAAAAAAAAAAAAACYAgAAZHJzL2Rv&#10;d25yZXYueG1sUEsFBgAAAAAEAAQA9QAAAIgDAAAAAA==&#10;">
                          <v:path arrowok="t" o:connecttype="custom" o:connectlocs="0,12096;4080,12096;4080,11837;0,11837;0,12096" o:connectangles="0,0,0,0,0"/>
                        </v:shape>
                      </v:group>
                      <w10:wrap anchorx="page" anchory="page"/>
                    </v:group>
                  </w:pict>
                </mc:Fallback>
              </mc:AlternateContent>
            </w:r>
          </w:p>
          <w:p w:rsidRPr="00727FC6" w:rsidR="007B5E70" w:rsidP="00BB3B07" w:rsidRDefault="00382DBA" w14:paraId="02918800" w14:textId="77777777">
            <w:pPr>
              <w:pStyle w:val="TableParagraph"/>
              <w:numPr>
                <w:ilvl w:val="0"/>
                <w:numId w:val="129"/>
              </w:numPr>
              <w:tabs>
                <w:tab w:val="left" w:pos="220"/>
                <w:tab w:val="left" w:pos="4987"/>
              </w:tabs>
              <w:spacing w:before="72"/>
              <w:ind w:hanging="80"/>
              <w:rPr>
                <w:rFonts w:ascii="Arial" w:hAnsi="Arial" w:eastAsia="Arial" w:cs="Arial"/>
                <w:sz w:val="12"/>
                <w:szCs w:val="12"/>
              </w:rPr>
            </w:pPr>
            <w:r w:rsidRPr="00727FC6">
              <w:rPr>
                <w:rFonts w:ascii="Arial"/>
                <w:i/>
                <w:sz w:val="12"/>
              </w:rPr>
              <w:t>Street 1</w:t>
            </w:r>
            <w:r w:rsidRPr="00727FC6">
              <w:rPr>
                <w:rFonts w:ascii="Arial"/>
                <w:i/>
                <w:sz w:val="12"/>
              </w:rPr>
              <w:tab/>
              <w:t>Street 2</w:t>
            </w:r>
          </w:p>
          <w:p w:rsidRPr="00727FC6" w:rsidR="00382DBA" w:rsidP="007B5E70" w:rsidRDefault="00382DBA" w14:paraId="241B0825" w14:textId="77777777">
            <w:pPr>
              <w:pStyle w:val="TableParagraph"/>
              <w:spacing w:before="2"/>
              <w:rPr>
                <w:rFonts w:ascii="Arial" w:hAnsi="Arial" w:eastAsia="Arial" w:cs="Arial"/>
                <w:sz w:val="17"/>
                <w:szCs w:val="17"/>
              </w:rPr>
            </w:pPr>
          </w:p>
          <w:p w:rsidRPr="00727FC6" w:rsidR="007B5E70" w:rsidP="00BB3B07" w:rsidRDefault="00382DBA" w14:paraId="3C144A5C" w14:textId="77777777">
            <w:pPr>
              <w:pStyle w:val="TableParagraph"/>
              <w:numPr>
                <w:ilvl w:val="0"/>
                <w:numId w:val="129"/>
              </w:numPr>
              <w:tabs>
                <w:tab w:val="left" w:pos="220"/>
                <w:tab w:val="left" w:pos="3534"/>
              </w:tabs>
              <w:ind w:hanging="80"/>
              <w:rPr>
                <w:rFonts w:ascii="Arial" w:hAnsi="Arial" w:eastAsia="Arial" w:cs="Arial"/>
                <w:sz w:val="12"/>
                <w:szCs w:val="12"/>
              </w:rPr>
            </w:pPr>
            <w:r w:rsidRPr="00727FC6">
              <w:rPr>
                <w:rFonts w:ascii="Arial"/>
                <w:i/>
                <w:position w:val="1"/>
                <w:sz w:val="12"/>
              </w:rPr>
              <w:t>City</w:t>
            </w:r>
            <w:r w:rsidRPr="00727FC6">
              <w:rPr>
                <w:rFonts w:ascii="Arial"/>
                <w:i/>
                <w:position w:val="1"/>
                <w:sz w:val="12"/>
              </w:rPr>
              <w:tab/>
            </w:r>
            <w:r w:rsidRPr="00727FC6">
              <w:rPr>
                <w:rFonts w:ascii="Arial"/>
                <w:i/>
                <w:sz w:val="12"/>
              </w:rPr>
              <w:t>State</w:t>
            </w:r>
          </w:p>
        </w:tc>
        <w:tc>
          <w:tcPr>
            <w:tcW w:w="2499" w:type="dxa"/>
            <w:tcBorders>
              <w:top w:val="single" w:color="000000" w:sz="4" w:space="0"/>
              <w:left w:val="nil"/>
              <w:bottom w:val="single" w:color="000000" w:sz="4" w:space="0"/>
              <w:right w:val="single" w:color="000000" w:sz="4" w:space="0"/>
            </w:tcBorders>
          </w:tcPr>
          <w:p w:rsidRPr="00727FC6" w:rsidR="00382DBA" w:rsidP="007B5E70" w:rsidRDefault="00382DBA" w14:paraId="717590DF" w14:textId="77777777">
            <w:pPr>
              <w:pStyle w:val="TableParagraph"/>
              <w:rPr>
                <w:rFonts w:ascii="Arial" w:hAnsi="Arial" w:eastAsia="Arial" w:cs="Arial"/>
                <w:sz w:val="12"/>
                <w:szCs w:val="12"/>
              </w:rPr>
            </w:pPr>
          </w:p>
          <w:p w:rsidRPr="00727FC6" w:rsidR="00382DBA" w:rsidP="007B5E70" w:rsidRDefault="00382DBA" w14:paraId="4643B8F7" w14:textId="77777777">
            <w:pPr>
              <w:pStyle w:val="TableParagraph"/>
              <w:rPr>
                <w:rFonts w:ascii="Arial" w:hAnsi="Arial" w:eastAsia="Arial" w:cs="Arial"/>
                <w:sz w:val="12"/>
                <w:szCs w:val="12"/>
              </w:rPr>
            </w:pPr>
          </w:p>
          <w:p w:rsidRPr="00727FC6" w:rsidR="00382DBA" w:rsidP="007B5E70" w:rsidRDefault="00382DBA" w14:paraId="2F1BC29C" w14:textId="77777777">
            <w:pPr>
              <w:pStyle w:val="TableParagraph"/>
              <w:rPr>
                <w:rFonts w:ascii="Arial" w:hAnsi="Arial" w:eastAsia="Arial" w:cs="Arial"/>
                <w:sz w:val="12"/>
                <w:szCs w:val="12"/>
              </w:rPr>
            </w:pPr>
          </w:p>
          <w:p w:rsidRPr="00727FC6" w:rsidR="00382DBA" w:rsidP="007B5E70" w:rsidRDefault="00382DBA" w14:paraId="57059D35" w14:textId="77777777">
            <w:pPr>
              <w:pStyle w:val="TableParagraph"/>
              <w:rPr>
                <w:rFonts w:ascii="Arial" w:hAnsi="Arial" w:eastAsia="Arial" w:cs="Arial"/>
                <w:sz w:val="12"/>
                <w:szCs w:val="12"/>
              </w:rPr>
            </w:pPr>
          </w:p>
          <w:p w:rsidRPr="00727FC6" w:rsidR="00382DBA" w:rsidP="007B5E70" w:rsidRDefault="00382DBA" w14:paraId="0D6CDF7C" w14:textId="77777777">
            <w:pPr>
              <w:pStyle w:val="TableParagraph"/>
              <w:rPr>
                <w:rFonts w:ascii="Arial" w:hAnsi="Arial" w:eastAsia="Arial" w:cs="Arial"/>
                <w:sz w:val="12"/>
                <w:szCs w:val="12"/>
              </w:rPr>
            </w:pPr>
          </w:p>
          <w:p w:rsidRPr="00727FC6" w:rsidR="00382DBA" w:rsidP="007B5E70" w:rsidRDefault="00382DBA" w14:paraId="24C65ABC" w14:textId="77777777">
            <w:pPr>
              <w:pStyle w:val="TableParagraph"/>
              <w:rPr>
                <w:rFonts w:ascii="Arial" w:hAnsi="Arial" w:eastAsia="Arial" w:cs="Arial"/>
                <w:sz w:val="12"/>
                <w:szCs w:val="12"/>
              </w:rPr>
            </w:pPr>
          </w:p>
          <w:p w:rsidRPr="00727FC6" w:rsidR="00382DBA" w:rsidP="007B5E70" w:rsidRDefault="00382DBA" w14:paraId="6893AB19" w14:textId="77777777">
            <w:pPr>
              <w:pStyle w:val="TableParagraph"/>
              <w:rPr>
                <w:rFonts w:ascii="Arial" w:hAnsi="Arial" w:eastAsia="Arial" w:cs="Arial"/>
                <w:sz w:val="12"/>
                <w:szCs w:val="12"/>
              </w:rPr>
            </w:pPr>
          </w:p>
          <w:p w:rsidRPr="00727FC6" w:rsidR="00382DBA" w:rsidP="007B5E70" w:rsidRDefault="00382DBA" w14:paraId="0417BEE5" w14:textId="77777777">
            <w:pPr>
              <w:pStyle w:val="TableParagraph"/>
              <w:rPr>
                <w:rFonts w:ascii="Arial" w:hAnsi="Arial" w:eastAsia="Arial" w:cs="Arial"/>
                <w:sz w:val="12"/>
                <w:szCs w:val="12"/>
              </w:rPr>
            </w:pPr>
          </w:p>
          <w:p w:rsidRPr="00727FC6" w:rsidR="00382DBA" w:rsidP="007B5E70" w:rsidRDefault="00382DBA" w14:paraId="1E02FE62" w14:textId="77777777">
            <w:pPr>
              <w:pStyle w:val="TableParagraph"/>
              <w:rPr>
                <w:rFonts w:ascii="Arial" w:hAnsi="Arial" w:eastAsia="Arial" w:cs="Arial"/>
                <w:sz w:val="12"/>
                <w:szCs w:val="12"/>
              </w:rPr>
            </w:pPr>
          </w:p>
          <w:p w:rsidRPr="00727FC6" w:rsidR="00382DBA" w:rsidP="007B5E70" w:rsidRDefault="00126202" w14:paraId="73E5A900" w14:textId="575DB703">
            <w:pPr>
              <w:pStyle w:val="TableParagraph"/>
              <w:spacing w:before="7"/>
              <w:rPr>
                <w:rFonts w:ascii="Arial" w:hAnsi="Arial" w:eastAsia="Arial" w:cs="Arial"/>
                <w:sz w:val="16"/>
                <w:szCs w:val="16"/>
              </w:rPr>
            </w:pPr>
            <w:r w:rsidRPr="00727FC6">
              <w:rPr>
                <w:noProof/>
              </w:rPr>
              <mc:AlternateContent>
                <mc:Choice Requires="wpg">
                  <w:drawing>
                    <wp:anchor distT="0" distB="0" distL="114300" distR="114300" simplePos="0" relativeHeight="251642880" behindDoc="1" locked="0" layoutInCell="1" allowOverlap="1" wp14:editId="7327C281" wp14:anchorId="35482399">
                      <wp:simplePos x="0" y="0"/>
                      <wp:positionH relativeFrom="page">
                        <wp:posOffset>532130</wp:posOffset>
                      </wp:positionH>
                      <wp:positionV relativeFrom="page">
                        <wp:posOffset>849630</wp:posOffset>
                      </wp:positionV>
                      <wp:extent cx="552450" cy="165100"/>
                      <wp:effectExtent l="0" t="0" r="19050" b="25400"/>
                      <wp:wrapNone/>
                      <wp:docPr id="234"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 cy="165100"/>
                                <a:chOff x="9454" y="12177"/>
                                <a:chExt cx="870" cy="260"/>
                              </a:xfrm>
                            </wpg:grpSpPr>
                            <wps:wsp>
                              <wps:cNvPr id="235" name="Freeform 25"/>
                              <wps:cNvSpPr>
                                <a:spLocks/>
                              </wps:cNvSpPr>
                              <wps:spPr bwMode="auto">
                                <a:xfrm>
                                  <a:off x="9454" y="12177"/>
                                  <a:ext cx="870" cy="260"/>
                                </a:xfrm>
                                <a:custGeom>
                                  <a:avLst/>
                                  <a:gdLst>
                                    <a:gd name="T0" fmla="+- 0 9454 9454"/>
                                    <a:gd name="T1" fmla="*/ T0 w 870"/>
                                    <a:gd name="T2" fmla="+- 0 12436 12177"/>
                                    <a:gd name="T3" fmla="*/ 12436 h 260"/>
                                    <a:gd name="T4" fmla="+- 0 10324 9454"/>
                                    <a:gd name="T5" fmla="*/ T4 w 870"/>
                                    <a:gd name="T6" fmla="+- 0 12436 12177"/>
                                    <a:gd name="T7" fmla="*/ 12436 h 260"/>
                                    <a:gd name="T8" fmla="+- 0 10324 9454"/>
                                    <a:gd name="T9" fmla="*/ T8 w 870"/>
                                    <a:gd name="T10" fmla="+- 0 12177 12177"/>
                                    <a:gd name="T11" fmla="*/ 12177 h 260"/>
                                    <a:gd name="T12" fmla="+- 0 9454 9454"/>
                                    <a:gd name="T13" fmla="*/ T12 w 870"/>
                                    <a:gd name="T14" fmla="+- 0 12177 12177"/>
                                    <a:gd name="T15" fmla="*/ 12177 h 260"/>
                                    <a:gd name="T16" fmla="+- 0 9454 9454"/>
                                    <a:gd name="T17" fmla="*/ T16 w 870"/>
                                    <a:gd name="T18" fmla="+- 0 12436 12177"/>
                                    <a:gd name="T19" fmla="*/ 12436 h 260"/>
                                  </a:gdLst>
                                  <a:ahLst/>
                                  <a:cxnLst>
                                    <a:cxn ang="0">
                                      <a:pos x="T1" y="T3"/>
                                    </a:cxn>
                                    <a:cxn ang="0">
                                      <a:pos x="T5" y="T7"/>
                                    </a:cxn>
                                    <a:cxn ang="0">
                                      <a:pos x="T9" y="T11"/>
                                    </a:cxn>
                                    <a:cxn ang="0">
                                      <a:pos x="T13" y="T15"/>
                                    </a:cxn>
                                    <a:cxn ang="0">
                                      <a:pos x="T17" y="T19"/>
                                    </a:cxn>
                                  </a:cxnLst>
                                  <a:rect l="0" t="0" r="r" b="b"/>
                                  <a:pathLst>
                                    <a:path w="870" h="260">
                                      <a:moveTo>
                                        <a:pt x="0" y="259"/>
                                      </a:moveTo>
                                      <a:lnTo>
                                        <a:pt x="870" y="259"/>
                                      </a:lnTo>
                                      <a:lnTo>
                                        <a:pt x="87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style="position:absolute;margin-left:41.9pt;margin-top:66.9pt;width:43.5pt;height:13pt;z-index:-251673600;mso-position-horizontal-relative:page;mso-position-vertical-relative:page" coordsize="870,260" coordorigin="9454,12177" o:spid="_x0000_s1026" w14:anchorId="26DCA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SPdGgQAAH0LAAAOAAAAZHJzL2Uyb0RvYy54bWykVttu4zYQfS/QfyD02MKRKEu+CHEWC1+C&#10;Att2gXU/gJaoCyqJKklbTov+e4cj0ZYdOwm2fpBJ8Wh4Zg6HM4+fjlVJDlyqQtQLhz54DuF1LJKi&#10;zhbOH9vNaOYQpVmdsFLUfOG8cOV8evrxh8e2ibgvclEmXBIwUquobRZOrnUTua6Kc14x9SAaXsNi&#10;KmTFNExl5iaStWC9Kl3f8yZuK2TSSBFzpeDtqlt0ntB+mvJY/56mimtSLhzgpvEp8bkzT/fpkUWZ&#10;ZE1exD0N9h0sKlbUsOnJ1IppRvayeGWqKmIplEj1QywqV6RpEXP0Abyh3pU3z1LsG/Qli9qsOYUJ&#10;QnsVp+82G/92+CpJkSwcfxw4pGYViIT7EkoxPG2TRYB6ls235qvsfIThFxH/qSB67vW6mWcdmOza&#10;X0UCBtleCwzPMZWVMQGOkyOq8HJSgR81ieFlGPpBCFrFsEQnIfV6leIcpDRfzYMQqJpVn06nnYRx&#10;vu4/n037b/0JfuiyqNsVmfbMzPmAA6fOMVX/L6bfctZwlEqZaJ1iGtqYbiTn5hgTPzSMzfaAsyFV&#10;w3gOVgxMQdjfjeStmNiA3o0Ii+K90s9coCbs8EXpLh8SGKHSSX8ithDTtCohNX4eEY+Y3fDR588J&#10;Ri3sJ5dsPdISs3dv05ryLQZNUT8YT8hAyexkbGyBYKyD5aQXFRLtBIOzMKBGvbF/mxtI0eEMt+A2&#10;t4nFvMdtaoFvc4Pb70Pc5hZnuM1uc4N0vDBmDv/twNGhDBhacjNy9FKK+6oOldhS/w6/KyHe4DeU&#10;4i1+l3Lc5zdUY0snd/hdiXH/4NGhHFcnD66TzKYHy23GxMe6TxkYEWaKn4cXXiOUubK2oAhcWNux&#10;SQYwASiTX3fAEB4DxqvtXTBwNWDQ/COmKUiJcLyF3jVOIbIInw+td5/1DkuosdfVVToEquuuy/yG&#10;aRMn468Zknbh4I2UQ82BK9q8r8SBbwUi9Lku+KHd9bxe1kMc2gF+Z6Rdt/8N2rM4WxDsqv3vUJBf&#10;YOsjmNf7xaVQvBPAOIkinxw38RpctLXYFGUJYBaVtQnHZAz1zkyVKIvELOJEZrtlKcmBmd4Ff70I&#10;FzDoEeoEjeWcJet+rFlRdmPYvMTDBuWgl8EUBmxO/pl78/VsPQtGgT9ZjwJvtRp93iyD0WRDp+Fq&#10;vFouV/RfQ40GUV4kCa8NO9so0eBjRbNv2boW59QqXXihhs5u8PfaWfeSBgYZfLH/6B1U+a5kdjV2&#10;J5IXKJ9SdJ0fdKowyIX82yEtdH0LR/21Z5I7pPylhhZgToMAjoHGSRBOfZjI4cpuuMLqGEwtHO1A&#10;ypvhUnet5b6RRZbDThRlrcVnaIDSwlRX5Nex6ifQheAIezz0pe9HTRM5nCPq3DU//QcAAP//AwBQ&#10;SwMEFAAGAAgAAAAhACE+TNneAAAACgEAAA8AAABkcnMvZG93bnJldi54bWxMj0FLw0AQhe+C/2EZ&#10;wZvdxFCNMZtSinoqQltBvG2z0yQ0Oxuy2yT9905Oensz7/Hmm3w12VYM2PvGkYJ4EYFAKp1pqFLw&#10;dXh/SEH4oMno1hEquKKHVXF7k+vMuJF2OOxDJbiEfKYV1CF0mZS+rNFqv3AdEnsn11sdeOwraXo9&#10;crlt5WMUPUmrG+ILte5wU2N53l+sgo9Rj+skfhu259Pm+nNYfn5vY1Tq/m5av4IIOIW/MMz4jA4F&#10;Mx3dhYwXrYI0YfLA+2QWc+A5YnFksXxJQRa5/P9C8QsAAP//AwBQSwECLQAUAAYACAAAACEAtoM4&#10;kv4AAADhAQAAEwAAAAAAAAAAAAAAAAAAAAAAW0NvbnRlbnRfVHlwZXNdLnhtbFBLAQItABQABgAI&#10;AAAAIQA4/SH/1gAAAJQBAAALAAAAAAAAAAAAAAAAAC8BAABfcmVscy8ucmVsc1BLAQItABQABgAI&#10;AAAAIQDdsSPdGgQAAH0LAAAOAAAAAAAAAAAAAAAAAC4CAABkcnMvZTJvRG9jLnhtbFBLAQItABQA&#10;BgAIAAAAIQAhPkzZ3gAAAAoBAAAPAAAAAAAAAAAAAAAAAHQGAABkcnMvZG93bnJldi54bWxQSwUG&#10;AAAAAAQABADzAAAAfwcAAAAA&#10;">
                      <v:shape id="Freeform 25" style="position:absolute;left:9454;top:12177;width:870;height:260;visibility:visible;mso-wrap-style:square;v-text-anchor:top" coordsize="870,260" o:spid="_x0000_s1027" filled="f" strokeweight=".5pt" path="m,259r870,l87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S1sQA&#10;AADcAAAADwAAAGRycy9kb3ducmV2LnhtbESP0WrCQBRE3wX/YblC33SjxSCpq4ixUNAixn7AJXub&#10;hGbvht1tTP/eFYQ+DjNzhllvB9OKnpxvLCuYzxIQxKXVDVcKvq7v0xUIH5A1tpZJwR952G7GozVm&#10;2t74Qn0RKhEh7DNUUIfQZVL6siaDfmY74uh9W2cwROkqqR3eIty0cpEkqTTYcFyosaN9TeVP8WsU&#10;9Mkut/uc6JSfXHpMD/KzP56VepkMuzcQgYbwH362P7SCxesSHmfi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cUtbEAAAA3AAAAA8AAAAAAAAAAAAAAAAAmAIAAGRycy9k&#10;b3ducmV2LnhtbFBLBQYAAAAABAAEAPUAAACJAwAAAAA=&#10;">
                        <v:path arrowok="t" o:connecttype="custom" o:connectlocs="0,12436;870,12436;870,12177;0,12177;0,12436" o:connectangles="0,0,0,0,0"/>
                      </v:shape>
                      <w10:wrap anchorx="page" anchory="page"/>
                    </v:group>
                  </w:pict>
                </mc:Fallback>
              </mc:AlternateContent>
            </w:r>
          </w:p>
          <w:p w:rsidRPr="00727FC6" w:rsidR="00382DBA" w:rsidP="007B5E70" w:rsidRDefault="00382DBA" w14:paraId="4C915611" w14:textId="77777777">
            <w:pPr>
              <w:pStyle w:val="TableParagraph"/>
              <w:ind w:left="476"/>
              <w:rPr>
                <w:rFonts w:ascii="Arial" w:hAnsi="Arial" w:eastAsia="Arial" w:cs="Arial"/>
                <w:sz w:val="12"/>
                <w:szCs w:val="12"/>
              </w:rPr>
            </w:pPr>
            <w:r w:rsidRPr="00727FC6">
              <w:rPr>
                <w:rFonts w:ascii="Arial"/>
                <w:i/>
                <w:sz w:val="12"/>
              </w:rPr>
              <w:t>Zip</w:t>
            </w:r>
          </w:p>
        </w:tc>
      </w:tr>
      <w:tr w:rsidRPr="00727FC6" w:rsidR="00382DBA" w:rsidTr="007B5E70" w14:paraId="50538226" w14:textId="77777777">
        <w:trPr>
          <w:trHeight w:val="2130" w:hRule="exact"/>
        </w:trPr>
        <w:tc>
          <w:tcPr>
            <w:tcW w:w="10086" w:type="dxa"/>
            <w:gridSpan w:val="6"/>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4DF3B8A8" w14:textId="77777777">
            <w:pPr>
              <w:pStyle w:val="TableParagraph"/>
              <w:spacing w:before="104" w:line="175" w:lineRule="auto"/>
              <w:ind w:left="438" w:right="251" w:hanging="379"/>
              <w:rPr>
                <w:rFonts w:ascii="Arial" w:hAnsi="Arial" w:eastAsia="Arial" w:cs="Arial"/>
                <w:sz w:val="12"/>
                <w:szCs w:val="12"/>
              </w:rPr>
            </w:pPr>
            <w:r w:rsidRPr="00727FC6">
              <w:rPr>
                <w:rFonts w:ascii="Arial"/>
                <w:b/>
                <w:position w:val="-4"/>
                <w:sz w:val="18"/>
              </w:rPr>
              <w:t xml:space="preserve">11.   </w:t>
            </w:r>
            <w:r w:rsidRPr="00727FC6">
              <w:rPr>
                <w:rFonts w:ascii="Arial"/>
                <w:sz w:val="12"/>
              </w:rPr>
              <w:t>Information requested through this form is authorized by title 31 U.S.C. section  1352.  This disclosure of lobbying activities is a material representation of fact  upon which reliance was placed by the tier above when the transaction was made or entered into.  This disclosure is required pursuant to 31 U.S.C. 1352. This information will be reported</w:t>
            </w:r>
            <w:r w:rsidRPr="00727FC6">
              <w:rPr>
                <w:rFonts w:ascii="Arial"/>
                <w:spacing w:val="-2"/>
                <w:sz w:val="12"/>
              </w:rPr>
              <w:t xml:space="preserve"> </w:t>
            </w:r>
            <w:r w:rsidRPr="00727FC6">
              <w:rPr>
                <w:rFonts w:ascii="Arial"/>
                <w:sz w:val="12"/>
              </w:rPr>
              <w:t>to</w:t>
            </w:r>
          </w:p>
          <w:p w:rsidRPr="00727FC6" w:rsidR="00382DBA" w:rsidP="007B5E70" w:rsidRDefault="00382DBA" w14:paraId="19FFF68D" w14:textId="77777777">
            <w:pPr>
              <w:pStyle w:val="TableParagraph"/>
              <w:spacing w:before="13"/>
              <w:ind w:left="438"/>
              <w:rPr>
                <w:rFonts w:ascii="Arial" w:hAnsi="Arial" w:eastAsia="Arial" w:cs="Arial"/>
                <w:sz w:val="12"/>
                <w:szCs w:val="12"/>
              </w:rPr>
            </w:pPr>
            <w:r w:rsidRPr="00727FC6">
              <w:rPr>
                <w:rFonts w:ascii="Arial"/>
                <w:sz w:val="12"/>
              </w:rPr>
              <w:t>the Congress semi-annually and will be available for public inspection.  Any person who fails to file the required disclosure shall be subject to a civil penalty of not less</w:t>
            </w:r>
            <w:r w:rsidRPr="00727FC6">
              <w:rPr>
                <w:rFonts w:ascii="Arial"/>
                <w:spacing w:val="-2"/>
                <w:sz w:val="12"/>
              </w:rPr>
              <w:t xml:space="preserve"> </w:t>
            </w:r>
            <w:r w:rsidRPr="00727FC6">
              <w:rPr>
                <w:rFonts w:ascii="Arial"/>
                <w:sz w:val="12"/>
              </w:rPr>
              <w:t>than</w:t>
            </w:r>
          </w:p>
          <w:p w:rsidRPr="00727FC6" w:rsidR="00382DBA" w:rsidP="007B5E70" w:rsidRDefault="00382DBA" w14:paraId="0BA239D2" w14:textId="77777777">
            <w:pPr>
              <w:pStyle w:val="TableParagraph"/>
              <w:spacing w:before="6"/>
              <w:ind w:left="438"/>
              <w:rPr>
                <w:rFonts w:ascii="Arial" w:hAnsi="Arial" w:eastAsia="Arial" w:cs="Arial"/>
                <w:sz w:val="12"/>
                <w:szCs w:val="12"/>
              </w:rPr>
            </w:pPr>
            <w:r w:rsidRPr="00727FC6">
              <w:rPr>
                <w:rFonts w:ascii="Arial"/>
                <w:sz w:val="12"/>
              </w:rPr>
              <w:t>$10,000 and not more than $100,000 for each such</w:t>
            </w:r>
            <w:r w:rsidRPr="00727FC6">
              <w:rPr>
                <w:rFonts w:ascii="Arial"/>
                <w:spacing w:val="-1"/>
                <w:sz w:val="12"/>
              </w:rPr>
              <w:t xml:space="preserve"> </w:t>
            </w:r>
            <w:r w:rsidRPr="00727FC6">
              <w:rPr>
                <w:rFonts w:ascii="Arial"/>
                <w:sz w:val="12"/>
              </w:rPr>
              <w:t>failure.</w:t>
            </w:r>
          </w:p>
          <w:p w:rsidRPr="00727FC6" w:rsidR="00382DBA" w:rsidP="007B5E70" w:rsidRDefault="00126202" w14:paraId="6990E269" w14:textId="4A57A72B">
            <w:pPr>
              <w:pStyle w:val="TableParagraph"/>
              <w:spacing w:before="39"/>
              <w:ind w:left="76"/>
              <w:rPr>
                <w:rFonts w:ascii="Arial" w:hAnsi="Arial" w:eastAsia="Arial" w:cs="Arial"/>
                <w:sz w:val="14"/>
                <w:szCs w:val="14"/>
              </w:rPr>
            </w:pPr>
            <w:r w:rsidRPr="00727FC6">
              <w:rPr>
                <w:noProof/>
              </w:rPr>
              <mc:AlternateContent>
                <mc:Choice Requires="wpg">
                  <w:drawing>
                    <wp:anchor distT="0" distB="0" distL="114300" distR="114300" simplePos="0" relativeHeight="251673600" behindDoc="1" locked="0" layoutInCell="1" allowOverlap="1" wp14:editId="1AA86C83" wp14:anchorId="2B8A7A3A">
                      <wp:simplePos x="0" y="0"/>
                      <wp:positionH relativeFrom="page">
                        <wp:posOffset>661035</wp:posOffset>
                      </wp:positionH>
                      <wp:positionV relativeFrom="page">
                        <wp:posOffset>422275</wp:posOffset>
                      </wp:positionV>
                      <wp:extent cx="3162300" cy="414655"/>
                      <wp:effectExtent l="0" t="0" r="19050" b="23495"/>
                      <wp:wrapNone/>
                      <wp:docPr id="22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0" cy="414655"/>
                                <a:chOff x="2099" y="13210"/>
                                <a:chExt cx="4980" cy="653"/>
                              </a:xfrm>
                            </wpg:grpSpPr>
                            <wpg:grpSp>
                              <wpg:cNvPr id="228" name="Group 144"/>
                              <wpg:cNvGrpSpPr>
                                <a:grpSpLocks/>
                              </wpg:cNvGrpSpPr>
                              <wpg:grpSpPr bwMode="auto">
                                <a:xfrm>
                                  <a:off x="2099" y="13210"/>
                                  <a:ext cx="4967" cy="320"/>
                                  <a:chOff x="2099" y="13210"/>
                                  <a:chExt cx="4967" cy="320"/>
                                </a:xfrm>
                              </wpg:grpSpPr>
                              <wps:wsp>
                                <wps:cNvPr id="229" name="Freeform 145"/>
                                <wps:cNvSpPr>
                                  <a:spLocks/>
                                </wps:cNvSpPr>
                                <wps:spPr bwMode="auto">
                                  <a:xfrm>
                                    <a:off x="2099" y="13210"/>
                                    <a:ext cx="4967" cy="320"/>
                                  </a:xfrm>
                                  <a:custGeom>
                                    <a:avLst/>
                                    <a:gdLst>
                                      <a:gd name="T0" fmla="+- 0 2099 2099"/>
                                      <a:gd name="T1" fmla="*/ T0 w 4967"/>
                                      <a:gd name="T2" fmla="+- 0 13530 13170"/>
                                      <a:gd name="T3" fmla="*/ 13530 h 360"/>
                                      <a:gd name="T4" fmla="+- 0 7065 2099"/>
                                      <a:gd name="T5" fmla="*/ T4 w 4967"/>
                                      <a:gd name="T6" fmla="+- 0 13530 13170"/>
                                      <a:gd name="T7" fmla="*/ 13530 h 360"/>
                                      <a:gd name="T8" fmla="+- 0 7065 2099"/>
                                      <a:gd name="T9" fmla="*/ T8 w 4967"/>
                                      <a:gd name="T10" fmla="+- 0 13170 13170"/>
                                      <a:gd name="T11" fmla="*/ 13170 h 360"/>
                                      <a:gd name="T12" fmla="+- 0 2099 2099"/>
                                      <a:gd name="T13" fmla="*/ T12 w 4967"/>
                                      <a:gd name="T14" fmla="+- 0 13170 13170"/>
                                      <a:gd name="T15" fmla="*/ 13170 h 360"/>
                                      <a:gd name="T16" fmla="+- 0 2099 2099"/>
                                      <a:gd name="T17" fmla="*/ T16 w 4967"/>
                                      <a:gd name="T18" fmla="+- 0 13530 13170"/>
                                      <a:gd name="T19" fmla="*/ 13530 h 360"/>
                                    </a:gdLst>
                                    <a:ahLst/>
                                    <a:cxnLst>
                                      <a:cxn ang="0">
                                        <a:pos x="T1" y="T3"/>
                                      </a:cxn>
                                      <a:cxn ang="0">
                                        <a:pos x="T5" y="T7"/>
                                      </a:cxn>
                                      <a:cxn ang="0">
                                        <a:pos x="T9" y="T11"/>
                                      </a:cxn>
                                      <a:cxn ang="0">
                                        <a:pos x="T13" y="T15"/>
                                      </a:cxn>
                                      <a:cxn ang="0">
                                        <a:pos x="T17" y="T19"/>
                                      </a:cxn>
                                    </a:cxnLst>
                                    <a:rect l="0" t="0" r="r" b="b"/>
                                    <a:pathLst>
                                      <a:path w="4967" h="360">
                                        <a:moveTo>
                                          <a:pt x="0" y="360"/>
                                        </a:moveTo>
                                        <a:lnTo>
                                          <a:pt x="4966" y="360"/>
                                        </a:lnTo>
                                        <a:lnTo>
                                          <a:pt x="4966" y="0"/>
                                        </a:lnTo>
                                        <a:lnTo>
                                          <a:pt x="0" y="0"/>
                                        </a:lnTo>
                                        <a:lnTo>
                                          <a:pt x="0" y="3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6"/>
                              <wpg:cNvGrpSpPr>
                                <a:grpSpLocks/>
                              </wpg:cNvGrpSpPr>
                              <wpg:grpSpPr bwMode="auto">
                                <a:xfrm>
                                  <a:off x="2519" y="13603"/>
                                  <a:ext cx="1080" cy="260"/>
                                  <a:chOff x="2519" y="13603"/>
                                  <a:chExt cx="1080" cy="260"/>
                                </a:xfrm>
                              </wpg:grpSpPr>
                              <wps:wsp>
                                <wps:cNvPr id="231" name="Freeform 147"/>
                                <wps:cNvSpPr>
                                  <a:spLocks/>
                                </wps:cNvSpPr>
                                <wps:spPr bwMode="auto">
                                  <a:xfrm>
                                    <a:off x="2519" y="13603"/>
                                    <a:ext cx="1080" cy="260"/>
                                  </a:xfrm>
                                  <a:custGeom>
                                    <a:avLst/>
                                    <a:gdLst>
                                      <a:gd name="T0" fmla="+- 0 2519 2519"/>
                                      <a:gd name="T1" fmla="*/ T0 w 1080"/>
                                      <a:gd name="T2" fmla="+- 0 13863 13603"/>
                                      <a:gd name="T3" fmla="*/ 13863 h 260"/>
                                      <a:gd name="T4" fmla="+- 0 3599 2519"/>
                                      <a:gd name="T5" fmla="*/ T4 w 1080"/>
                                      <a:gd name="T6" fmla="+- 0 13863 13603"/>
                                      <a:gd name="T7" fmla="*/ 13863 h 260"/>
                                      <a:gd name="T8" fmla="+- 0 3599 2519"/>
                                      <a:gd name="T9" fmla="*/ T8 w 1080"/>
                                      <a:gd name="T10" fmla="+- 0 13603 13603"/>
                                      <a:gd name="T11" fmla="*/ 13603 h 260"/>
                                      <a:gd name="T12" fmla="+- 0 2519 2519"/>
                                      <a:gd name="T13" fmla="*/ T12 w 1080"/>
                                      <a:gd name="T14" fmla="+- 0 13603 13603"/>
                                      <a:gd name="T15" fmla="*/ 13603 h 260"/>
                                      <a:gd name="T16" fmla="+- 0 2519 2519"/>
                                      <a:gd name="T17" fmla="*/ T16 w 1080"/>
                                      <a:gd name="T18" fmla="+- 0 13863 13603"/>
                                      <a:gd name="T19" fmla="*/ 13863 h 260"/>
                                    </a:gdLst>
                                    <a:ahLst/>
                                    <a:cxnLst>
                                      <a:cxn ang="0">
                                        <a:pos x="T1" y="T3"/>
                                      </a:cxn>
                                      <a:cxn ang="0">
                                        <a:pos x="T5" y="T7"/>
                                      </a:cxn>
                                      <a:cxn ang="0">
                                        <a:pos x="T9" y="T11"/>
                                      </a:cxn>
                                      <a:cxn ang="0">
                                        <a:pos x="T13" y="T15"/>
                                      </a:cxn>
                                      <a:cxn ang="0">
                                        <a:pos x="T17" y="T19"/>
                                      </a:cxn>
                                    </a:cxnLst>
                                    <a:rect l="0" t="0" r="r" b="b"/>
                                    <a:pathLst>
                                      <a:path w="1080" h="260">
                                        <a:moveTo>
                                          <a:pt x="0" y="260"/>
                                        </a:moveTo>
                                        <a:lnTo>
                                          <a:pt x="1080" y="260"/>
                                        </a:lnTo>
                                        <a:lnTo>
                                          <a:pt x="10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2" name="Group 148"/>
                              <wpg:cNvGrpSpPr>
                                <a:grpSpLocks/>
                              </wpg:cNvGrpSpPr>
                              <wpg:grpSpPr bwMode="auto">
                                <a:xfrm>
                                  <a:off x="4470" y="13603"/>
                                  <a:ext cx="2609" cy="260"/>
                                  <a:chOff x="4470" y="13603"/>
                                  <a:chExt cx="2609" cy="260"/>
                                </a:xfrm>
                              </wpg:grpSpPr>
                              <wps:wsp>
                                <wps:cNvPr id="233" name="Freeform 149"/>
                                <wps:cNvSpPr>
                                  <a:spLocks/>
                                </wps:cNvSpPr>
                                <wps:spPr bwMode="auto">
                                  <a:xfrm>
                                    <a:off x="4470" y="13603"/>
                                    <a:ext cx="2609" cy="260"/>
                                  </a:xfrm>
                                  <a:custGeom>
                                    <a:avLst/>
                                    <a:gdLst>
                                      <a:gd name="T0" fmla="+- 0 4470 4470"/>
                                      <a:gd name="T1" fmla="*/ T0 w 2609"/>
                                      <a:gd name="T2" fmla="+- 0 13863 13603"/>
                                      <a:gd name="T3" fmla="*/ 13863 h 260"/>
                                      <a:gd name="T4" fmla="+- 0 7079 4470"/>
                                      <a:gd name="T5" fmla="*/ T4 w 2609"/>
                                      <a:gd name="T6" fmla="+- 0 13863 13603"/>
                                      <a:gd name="T7" fmla="*/ 13863 h 260"/>
                                      <a:gd name="T8" fmla="+- 0 7079 4470"/>
                                      <a:gd name="T9" fmla="*/ T8 w 2609"/>
                                      <a:gd name="T10" fmla="+- 0 13603 13603"/>
                                      <a:gd name="T11" fmla="*/ 13603 h 260"/>
                                      <a:gd name="T12" fmla="+- 0 4470 4470"/>
                                      <a:gd name="T13" fmla="*/ T12 w 2609"/>
                                      <a:gd name="T14" fmla="+- 0 13603 13603"/>
                                      <a:gd name="T15" fmla="*/ 13603 h 260"/>
                                      <a:gd name="T16" fmla="+- 0 4470 4470"/>
                                      <a:gd name="T17" fmla="*/ T16 w 2609"/>
                                      <a:gd name="T18" fmla="+- 0 13863 13603"/>
                                      <a:gd name="T19" fmla="*/ 13863 h 260"/>
                                    </a:gdLst>
                                    <a:ahLst/>
                                    <a:cxnLst>
                                      <a:cxn ang="0">
                                        <a:pos x="T1" y="T3"/>
                                      </a:cxn>
                                      <a:cxn ang="0">
                                        <a:pos x="T5" y="T7"/>
                                      </a:cxn>
                                      <a:cxn ang="0">
                                        <a:pos x="T9" y="T11"/>
                                      </a:cxn>
                                      <a:cxn ang="0">
                                        <a:pos x="T13" y="T15"/>
                                      </a:cxn>
                                      <a:cxn ang="0">
                                        <a:pos x="T17" y="T19"/>
                                      </a:cxn>
                                    </a:cxnLst>
                                    <a:rect l="0" t="0" r="r" b="b"/>
                                    <a:pathLst>
                                      <a:path w="2609" h="260">
                                        <a:moveTo>
                                          <a:pt x="0" y="260"/>
                                        </a:moveTo>
                                        <a:lnTo>
                                          <a:pt x="2609" y="260"/>
                                        </a:lnTo>
                                        <a:lnTo>
                                          <a:pt x="2609"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style="position:absolute;margin-left:52.05pt;margin-top:33.25pt;width:249pt;height:32.65pt;z-index:-251642880;mso-position-horizontal-relative:page;mso-position-vertical-relative:page" coordsize="4980,653" coordorigin="2099,13210" o:spid="_x0000_s1026" w14:anchorId="42ED6E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6McMgYAAPkfAAAOAAAAZHJzL2Uyb0RvYy54bWzsmdtu4zYQhu8L9B0IXbZILEqyfECcxSJO&#10;ggLbdoF1H4CRZEuoLKqUEict+u4dDkWJOjnebNK9SS5sKRwNh/MPhx/kiw+P+5Q8RKJIeLay6Llt&#10;kSgLeJhku5X1x+bmbG6RomRZyFKeRSvrKSqsD5c//nBxyJeRw2OehpEg4CQrlod8ZcVlmS8nkyKI&#10;oz0rznkeZTC45WLPSrgVu0ko2AG879OJY9v+5MBFmAseREUB/12rQesS/W+3UVD+vt0WUUnSlQWx&#10;lfgp8PNOfk4uL9hyJ1geJ0EVBntBFHuWZDBp7WrNSkbuRdJztU8CwQu+Lc8Dvp/w7TYJIlwDrIba&#10;ndXcCn6f41p2y8Mur9MEqe3k6cVug98ePguShCvLcWYWydgeRMJ5iePK7Bzy3RKMbkX+Jf8s1BLh&#10;8hMP/ixgeNIdl/c7ZUzuDr/yEPyx+5Jjdh63Yi9dwLrJI4rwVIsQPZYkgH+61HdcG7QKYMyjnj+d&#10;KpWCGKSUjzn2YmERGKWuQysJg/i6et5bzKuH/SmuYMKWal6MtYpNLQxv6jXWiYCaNRNBPe+tMzG0&#10;JJ0Qb+GDMjIbrlOv9sRUdJ4cTQVsvqKpr+Lb6utLzPIIy7aQpVOnFURTab0RUSS3NKEeanvI0VAX&#10;WGFWlzEizQoowmfr6quyWeeELYP7oryNOJYoe/hUlKo7hHCFhR9W8W+gwLb7FBrFz2fEJnI6/Ki6&#10;SW1GtdlPE7KxyYGglJVT7cvRRuiLulPXJtSlM92bam+uNgRvyiwmrt8z87QZ+pvZ/nQwtqk2k7F5&#10;I7H52ui52KBAVUKOxwYby8jbaGxQKLW3zXwkNtj5pjNM2XDiqKmDshvMHG1LMS6rqcSGOmMBtpU4&#10;FqApxrEA23qMB2jKsaH+WIBtOY6UHjUV6dQe7J+d3iEs1psmeMyqXQNXhEkasPEIyHkhe/gGNIGO&#10;ttEdGqzkFhsxhvxI45ncYDDfcWN1NmxA9VOsKYgpfVPsRM86p5BaNF+Y3tVj1YIFQEcXN4RFADfu&#10;VIPIWSnzJNcrL8kBzjns8TG0eNjQcmDPH6INR5OyOSqr7Q7TNeNpZtqBIygSiLAx1Qb6O0eHtSE2&#10;EPCoh/W3MoNNBs5OselPGKS8iJQGcp0oXb12mTKj3Wb8JklTMJaByIz47lRlouBpEspBOVaI3d1V&#10;KsgDkzyHf5UOLTPgpixEZ3HEwuvqumRJqq5xudIfnLGVEvK0RWD7Z2EvrufXc+/Mc/zrM89er88+&#10;3lx5Z/4NnU3X7vrqak3/lSJRbxknYRhlMjoNj9Q77fCsMFZhX42PrVW0FnuDf/3FTtphYJJhLfob&#10;Vwfgo05OiTrF8o6HT3CKCq5oGOgdLmIu/rbIAUh4ZRV/3TMRWST9JQMUWAD/QBmUeONNZwAhRJgj&#10;d+YIywJwtbJKC3a9vLwqFW7f5yLZxTATxQLP+Eegwm0iz1iMT0VV3QCN4FXFksdozYVw2rTmyyx1&#10;uVSi+WtxqzOVDRH2BYWixw6GlYT4Sm2Nn44+mxtwHXiuAdfek1Clw+D6f9CaCw26R2vYgF+d1gay&#10;otl3PCft9vE1tAbTEVQQG8Su5iuTEpDWcPKOURsRqDv3XYCOugoabyYjKLOY1BXRmLUZwZ1KkpT5&#10;6ExrAgLS2lBsbTo4EpuJB0dia+PBaGwmGyCtDcXWozVI2XDiOrQm7QYz16W1UVlNJRStDQbYVgI1&#10;HQnQFEPZDQfY1kPKOqitRIoGd5HWBgNsy3FE3g6tyRKtA4Se8k5rSJDfQGsoDwFakxtaYkRDYyY1&#10;VdsdUt6Mt+lKOYKDpDHVBvpbOawNTyGxU2z6E77TmnrlOPgq7Z3WXovW4ABt09r8rWnN8+Bdygit&#10;wTaA40u+W6s2BLQG/Zpx6LmG1npPfl9ag0OuR2tIEa9Na0NZ0bQ2npMX05qcjuCcHSLq0RpO3jF6&#10;W1qb2bPFYGwmICCtDcXWpoMjx7mJByfT2mhsPVobiu3NaW1c1j6tDQb41rQ2HqAph3q3NhjgO63B&#10;OzUQE1rrd363hvK8Bq0pR81ZAR1fU5r+VrRWG55CYqfYgMPqzY+e6J3W3mnttd6t4e+i8PsyvjOs&#10;fguXP2Cb9/g2rvnF/vI/AAAA//8DAFBLAwQUAAYACAAAACEAoYwsMN8AAAAKAQAADwAAAGRycy9k&#10;b3ducmV2LnhtbEyPwWrDMBBE74X+g9hCb43kpDHBtRxCaHsKhSaF0ptibWwTa2UsxXb+vttTc5yd&#10;x+xMvp5cKwbsQ+NJQzJTIJBKbxuqNHwd3p5WIEI0ZE3rCTVcMcC6uL/LTWb9SJ847GMlOIRCZjTU&#10;MXaZlKGs0Zkw8x0SeyffOxNZ9pW0vRk53LVyrlQqnWmIP9Smw22N5Xl/cRreRzNuFsnrsDufttef&#10;w/Lje5eg1o8P0+YFRMQp/sPwV5+rQ8Gdjv5CNoiWtXpOGNWQpksQDKRqzocjO4tkBbLI5e2E4hcA&#10;AP//AwBQSwECLQAUAAYACAAAACEAtoM4kv4AAADhAQAAEwAAAAAAAAAAAAAAAAAAAAAAW0NvbnRl&#10;bnRfVHlwZXNdLnhtbFBLAQItABQABgAIAAAAIQA4/SH/1gAAAJQBAAALAAAAAAAAAAAAAAAAAC8B&#10;AABfcmVscy8ucmVsc1BLAQItABQABgAIAAAAIQC5n6McMgYAAPkfAAAOAAAAAAAAAAAAAAAAAC4C&#10;AABkcnMvZTJvRG9jLnhtbFBLAQItABQABgAIAAAAIQChjCww3wAAAAoBAAAPAAAAAAAAAAAAAAAA&#10;AIwIAABkcnMvZG93bnJldi54bWxQSwUGAAAAAAQABADzAAAAmAkAAAAA&#10;">
                      <v:group id="Group 144" style="position:absolute;left:2099;top:13210;width:4967;height:320" coordsize="4967,320" coordorigin="2099,1321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45" style="position:absolute;left:2099;top:13210;width:4967;height:320;visibility:visible;mso-wrap-style:square;v-text-anchor:top" coordsize="4967,360" o:spid="_x0000_s1028" filled="f" strokeweight=".5pt" path="m,360r4966,l4966,,,,,3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moR8QA&#10;AADcAAAADwAAAGRycy9kb3ducmV2LnhtbESPT0sDMRTE70K/Q3gFbzbbRfyzNi2lsOjFg1UQb8/k&#10;uVnMe1k2sbt+eyMIHoeZ+Q2z2c0c1InG1EcxsF5VoEhsdL10Bl6e24sbUCmjOAxRyMA3JdhtF2cb&#10;bFyc5IlOx9ypApHUoAGf89BonawnxrSKA0nxPuLImIscO+1GnAqcg66r6koz9lIWPA508GQ/j19s&#10;oL1me7/3/Gov3/z748Shj6E15nw57+9AZZrzf/iv/eAM1PUt/J4pR0B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pqEfEAAAA3AAAAA8AAAAAAAAAAAAAAAAAmAIAAGRycy9k&#10;b3ducmV2LnhtbFBLBQYAAAAABAAEAPUAAACJAwAAAAA=&#10;">
                          <v:path arrowok="t" o:connecttype="custom" o:connectlocs="0,12027;4966,12027;4966,11707;0,11707;0,12027" o:connectangles="0,0,0,0,0"/>
                        </v:shape>
                      </v:group>
                      <v:group id="Group 146" style="position:absolute;left:2519;top:13603;width:1080;height:260" coordsize="1080,260" coordorigin="2519,13603"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147" style="position:absolute;left:2519;top:13603;width:1080;height:260;visibility:visible;mso-wrap-style:square;v-text-anchor:top" coordsize="1080,260" o:spid="_x0000_s1030" filled="f" strokeweight=".5pt" path="m,260r1080,l10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NBcUA&#10;AADcAAAADwAAAGRycy9kb3ducmV2LnhtbESPQWvCQBSE70L/w/IKvekmkUpNXaWtiL0IakXs7ZF9&#10;zQazb0N2a9J/3xUEj8PMfMPMFr2txYVaXzlWkI4SEMSF0xWXCg5fq+ELCB+QNdaOScEfeVjMHwYz&#10;zLXreEeXfShFhLDPUYEJocml9IUhi37kGuLo/bjWYoiyLaVusYtwW8ssSSbSYsVxwWBDH4aK8/7X&#10;Klh/F9vn0/t0Gc6Z33Z9ao4ba5R6euzfXkEE6sM9fGt/agXZOIXr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YY0FxQAAANwAAAAPAAAAAAAAAAAAAAAAAJgCAABkcnMv&#10;ZG93bnJldi54bWxQSwUGAAAAAAQABAD1AAAAigMAAAAA&#10;">
                          <v:path arrowok="t" o:connecttype="custom" o:connectlocs="0,13863;1080,13863;1080,13603;0,13603;0,13863" o:connectangles="0,0,0,0,0"/>
                        </v:shape>
                      </v:group>
                      <v:group id="Group 148" style="position:absolute;left:4470;top:13603;width:2609;height:260" coordsize="2609,260" coordorigin="4470,13603"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149" style="position:absolute;left:4470;top:13603;width:2609;height:260;visibility:visible;mso-wrap-style:square;v-text-anchor:top" coordsize="2609,260" o:spid="_x0000_s1032" filled="f" strokeweight=".5pt" path="m,260r2609,l2609,,,,,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WkcUA&#10;AADcAAAADwAAAGRycy9kb3ducmV2LnhtbESPQWvCQBSE7wX/w/IK3uqmRqVGV5EWwV6qjV68PbKv&#10;2dDs25BdTeyv7wqFHoeZ+YZZrntbiyu1vnKs4HmUgCAunK64VHA6bp9eQPiArLF2TApu5GG9Gjws&#10;MdOu40+65qEUEcI+QwUmhCaT0heGLPqRa4ij9+VaiyHKtpS6xS7CbS3HSTKTFiuOCwYbejVUfOcX&#10;q2DeTOT+TIef9KOfdnkS3rR5Pyo1fOw3CxCB+vAf/mvvtIJxm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8JaRxQAAANwAAAAPAAAAAAAAAAAAAAAAAJgCAABkcnMv&#10;ZG93bnJldi54bWxQSwUGAAAAAAQABAD1AAAAigMAAAAA&#10;">
                          <v:path arrowok="t" o:connecttype="custom" o:connectlocs="0,13863;2609,13863;2609,13603;0,13603;0,13863" o:connectangles="0,0,0,0,0"/>
                        </v:shape>
                      </v:group>
                      <w10:wrap anchorx="page" anchory="page"/>
                    </v:group>
                  </w:pict>
                </mc:Fallback>
              </mc:AlternateContent>
            </w:r>
            <w:r w:rsidRPr="00727FC6" w:rsidR="00382DBA">
              <w:rPr>
                <w:rFonts w:ascii="Arial"/>
                <w:b/>
                <w:sz w:val="14"/>
              </w:rPr>
              <w:t>*</w:t>
            </w:r>
            <w:r w:rsidRPr="00727FC6" w:rsidR="00382DBA">
              <w:rPr>
                <w:rFonts w:ascii="Arial"/>
                <w:b/>
                <w:spacing w:val="-1"/>
                <w:sz w:val="14"/>
              </w:rPr>
              <w:t xml:space="preserve"> </w:t>
            </w:r>
            <w:r w:rsidRPr="00727FC6" w:rsidR="00382DBA">
              <w:rPr>
                <w:rFonts w:ascii="Arial"/>
                <w:b/>
                <w:sz w:val="14"/>
              </w:rPr>
              <w:t>Signature:</w:t>
            </w:r>
          </w:p>
          <w:p w:rsidRPr="00727FC6" w:rsidR="00382DBA" w:rsidP="007B5E70" w:rsidRDefault="00126202" w14:paraId="764ACE07" w14:textId="7DBE5ECD">
            <w:pPr>
              <w:pStyle w:val="TableParagraph"/>
              <w:rPr>
                <w:rFonts w:ascii="Arial" w:hAnsi="Arial" w:eastAsia="Arial" w:cs="Arial"/>
                <w:sz w:val="14"/>
                <w:szCs w:val="14"/>
              </w:rPr>
            </w:pPr>
            <w:r w:rsidRPr="00727FC6">
              <w:rPr>
                <w:noProof/>
              </w:rPr>
              <mc:AlternateContent>
                <mc:Choice Requires="wpg">
                  <w:drawing>
                    <wp:anchor distT="0" distB="0" distL="114300" distR="114300" simplePos="0" relativeHeight="251674624" behindDoc="1" locked="0" layoutInCell="1" allowOverlap="1" wp14:editId="4353B7C8" wp14:anchorId="7A7FCE25">
                      <wp:simplePos x="0" y="0"/>
                      <wp:positionH relativeFrom="page">
                        <wp:posOffset>4389755</wp:posOffset>
                      </wp:positionH>
                      <wp:positionV relativeFrom="page">
                        <wp:posOffset>628015</wp:posOffset>
                      </wp:positionV>
                      <wp:extent cx="1447800" cy="165100"/>
                      <wp:effectExtent l="0" t="0" r="19050" b="25400"/>
                      <wp:wrapNone/>
                      <wp:docPr id="22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165100"/>
                                <a:chOff x="7970" y="13603"/>
                                <a:chExt cx="2280" cy="260"/>
                              </a:xfrm>
                            </wpg:grpSpPr>
                            <wps:wsp>
                              <wps:cNvPr id="226" name="Freeform 151"/>
                              <wps:cNvSpPr>
                                <a:spLocks/>
                              </wps:cNvSpPr>
                              <wps:spPr bwMode="auto">
                                <a:xfrm>
                                  <a:off x="7970" y="13603"/>
                                  <a:ext cx="2280" cy="260"/>
                                </a:xfrm>
                                <a:custGeom>
                                  <a:avLst/>
                                  <a:gdLst>
                                    <a:gd name="T0" fmla="+- 0 7970 7970"/>
                                    <a:gd name="T1" fmla="*/ T0 w 2280"/>
                                    <a:gd name="T2" fmla="+- 0 13863 13603"/>
                                    <a:gd name="T3" fmla="*/ 13863 h 260"/>
                                    <a:gd name="T4" fmla="+- 0 10250 7970"/>
                                    <a:gd name="T5" fmla="*/ T4 w 2280"/>
                                    <a:gd name="T6" fmla="+- 0 13863 13603"/>
                                    <a:gd name="T7" fmla="*/ 13863 h 260"/>
                                    <a:gd name="T8" fmla="+- 0 10250 7970"/>
                                    <a:gd name="T9" fmla="*/ T8 w 2280"/>
                                    <a:gd name="T10" fmla="+- 0 13603 13603"/>
                                    <a:gd name="T11" fmla="*/ 13603 h 260"/>
                                    <a:gd name="T12" fmla="+- 0 7970 7970"/>
                                    <a:gd name="T13" fmla="*/ T12 w 2280"/>
                                    <a:gd name="T14" fmla="+- 0 13603 13603"/>
                                    <a:gd name="T15" fmla="*/ 13603 h 260"/>
                                    <a:gd name="T16" fmla="+- 0 7970 7970"/>
                                    <a:gd name="T17" fmla="*/ T16 w 2280"/>
                                    <a:gd name="T18" fmla="+- 0 13863 13603"/>
                                    <a:gd name="T19" fmla="*/ 13863 h 260"/>
                                  </a:gdLst>
                                  <a:ahLst/>
                                  <a:cxnLst>
                                    <a:cxn ang="0">
                                      <a:pos x="T1" y="T3"/>
                                    </a:cxn>
                                    <a:cxn ang="0">
                                      <a:pos x="T5" y="T7"/>
                                    </a:cxn>
                                    <a:cxn ang="0">
                                      <a:pos x="T9" y="T11"/>
                                    </a:cxn>
                                    <a:cxn ang="0">
                                      <a:pos x="T13" y="T15"/>
                                    </a:cxn>
                                    <a:cxn ang="0">
                                      <a:pos x="T17" y="T19"/>
                                    </a:cxn>
                                  </a:cxnLst>
                                  <a:rect l="0" t="0" r="r" b="b"/>
                                  <a:pathLst>
                                    <a:path w="2280" h="260">
                                      <a:moveTo>
                                        <a:pt x="0" y="260"/>
                                      </a:moveTo>
                                      <a:lnTo>
                                        <a:pt x="2280" y="260"/>
                                      </a:lnTo>
                                      <a:lnTo>
                                        <a:pt x="2280"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style="position:absolute;margin-left:345.65pt;margin-top:49.45pt;width:114pt;height:13pt;z-index:-251641856;mso-position-horizontal-relative:page;mso-position-vertical-relative:page" coordsize="2280,260" coordorigin="7970,13603" o:spid="_x0000_s1026" w14:anchorId="33C92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NqFQQAAIgLAAAOAAAAZHJzL2Uyb0RvYy54bWykVm2PozYQ/l6p/8HiY6ssmBCSoM2eTnlZ&#10;Vbr2TrrcD3DAvKiAqU2S3Vb97x2PMSHZZW91zQewMw/jmeexPXP/4akqyYlLVYh65dA7zyG8jkVS&#10;1NnK+bbfTRYOUS2rE1aKmq+cZ66cDw8//3R/biLui1yUCZcEnNQqOjcrJ2/bJnJdFee8YupONLwG&#10;YypkxVqYysxNJDuD96p0fc8L3bOQSSNFzJWCfzfG6Dyg/zTlcfs5TRVvSblyILYWnxKfB/10H+5Z&#10;lEnW5EXchcF+IIqKFTUs2rvasJaRoyxeuKqKWAol0vYuFpUr0rSIOeYA2VDvJptHKY4N5pJF56zp&#10;aQJqb3j6YbfxH6cvkhTJyvH9mUNqVoFIuC7xqWbn3GQRgB5l87X5Ik2KMPwk4j8VmN1bu55nBkwO&#10;599FAv7YsRXIzlMqK+0C8iZPKMJzLwJ/akkMf9IgmC880CoGGw1nFMaoUpyDlPqz+XIOZm2dht7U&#10;Grfd976/6D72Q/zSZZFZF2PtYtOJwY5TF1LV/yP1a84ajlopzVdPamhJ3UnO9T4mdNYRi0DLqhpS&#10;OrDoMBUw/10yX2PFcjrOCYvio2ofuUBd2OmTas2RSGCEaifdptgDq2lVwun4dUI8opfDR3eEehi1&#10;sF9csvfImeDinVPry7cg9EWni3BKBmpmvbepBYI3A8tJpyscth4WWJjx5/mz14ODLW5y0MEFI8GB&#10;ZINE3whuboFvBwdX4NDfaHBLi9PBLUaCo9cyIGmvU0eHShjcq9zRazHGhR1qsaf+WIA3WugzOhLg&#10;UI23ArwWZDzAoR57Go4FeKPH+OajQ0Vudh/cKpk9Iyy3xyZ+qrtzAyPCdBH08OZrhNJX1x40gYtr&#10;j7cWuACUPmQjYOBHg+f6iH0XDLFqMKj+HjQFMRE+ex8cqEX4cgg3MXUJS6i1t1VWOgSq7EF/w6KG&#10;tZonOyRnXXP0XZ3DAK5qbajEie8FQtpLhbhc5Bd7WQ9xxhFEeIFagH036LAH2tJgzfZtYBAVOHsP&#10;5uWCcSkUNxrolFG6PndN2eDCrcWuKEukp6w1I+F0ZphQoiwSbdRkKJkd1qUkJ6bbGPx1OlzBoF2o&#10;E3SWc5Zsu3HLitKMYfES9xvUhU4JXSGwT/ln6S23i+0imAR+uJ0E3mYz+bhbB5NwR+ezzXSzXm/o&#10;v1okGkR5kSS81tHZnokG7yufXfdmup2+a7rK4irZHf5eJuteh4EkQy72jdlBvTe10xT7g0ieoY5K&#10;YZpAaFphkAv5t0PO0ACuHPXXkUnukPK3GpqBJTQisA1anASzuQ8TObQchhZWx+Bq5bQOnHo9XLem&#10;yzw2sshyWIniBq/FR2iG0kJXWYzPRNVNoB/BEbZ7mEvXmup+cjhH1KWBfvgPAAD//wMAUEsDBBQA&#10;BgAIAAAAIQCrKR1u4AAAAAoBAAAPAAAAZHJzL2Rvd25yZXYueG1sTI/BTsMwDIbvSLxDZCRuLO0G&#10;01KaTtMEnCYkNiTELWu8tlrjVE3Wdm+POcHR9qff35+vJ9eKAfvQeNKQzhIQSKW3DVUaPg+vDysQ&#10;IRqypvWEGq4YYF3c3uQms36kDxz2sRIcQiEzGuoYu0zKUNboTJj5DolvJ987E3nsK2l7M3K4a+U8&#10;SZbSmYb4Q2063NZYnvcXp+FtNONmkb4Mu/Npe/0+PL1/7VLU+v5u2jyDiDjFPxh+9VkdCnY6+gvZ&#10;IFoNS5UuGNWgVgoEAypVvDgyOX9UIItc/q9Q/AAAAP//AwBQSwECLQAUAAYACAAAACEAtoM4kv4A&#10;AADhAQAAEwAAAAAAAAAAAAAAAAAAAAAAW0NvbnRlbnRfVHlwZXNdLnhtbFBLAQItABQABgAIAAAA&#10;IQA4/SH/1gAAAJQBAAALAAAAAAAAAAAAAAAAAC8BAABfcmVscy8ucmVsc1BLAQItABQABgAIAAAA&#10;IQCRpNNqFQQAAIgLAAAOAAAAAAAAAAAAAAAAAC4CAABkcnMvZTJvRG9jLnhtbFBLAQItABQABgAI&#10;AAAAIQCrKR1u4AAAAAoBAAAPAAAAAAAAAAAAAAAAAG8GAABkcnMvZG93bnJldi54bWxQSwUGAAAA&#10;AAQABADzAAAAfAcAAAAA&#10;">
                      <v:shape id="Freeform 151" style="position:absolute;left:7970;top:13603;width:2280;height:260;visibility:visible;mso-wrap-style:square;v-text-anchor:top" coordsize="2280,260" o:spid="_x0000_s1027" filled="f" strokeweight=".5pt" path="m,260r2280,l2280,,,,,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Q/dL8A&#10;AADcAAAADwAAAGRycy9kb3ducmV2LnhtbESPzQrCMBCE74LvEFbwZlOLiFSjiODPxUPVB1iatS02&#10;m9pErW9vBMHjMDPfMItVZ2rxpNZVlhWMoxgEcW51xYWCy3k7moFwHlljbZkUvMnBatnvLTDV9sUZ&#10;PU++EAHCLkUFpfdNKqXLSzLoItsQB+9qW4M+yLaQusVXgJtaJnE8lQYrDgslNrQpKb+dHkaBre/Z&#10;JH+Yg+RM7qze+0nTHZUaDrr1HISnzv/Dv/ZBK0iSKXzPhCM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ZD90vwAAANwAAAAPAAAAAAAAAAAAAAAAAJgCAABkcnMvZG93bnJl&#10;di54bWxQSwUGAAAAAAQABAD1AAAAhAMAAAAA&#10;">
                        <v:path arrowok="t" o:connecttype="custom" o:connectlocs="0,13863;2280,13863;2280,13603;0,13603;0,13863" o:connectangles="0,0,0,0,0"/>
                      </v:shape>
                      <w10:wrap anchorx="page" anchory="page"/>
                    </v:group>
                  </w:pict>
                </mc:Fallback>
              </mc:AlternateContent>
            </w:r>
          </w:p>
          <w:p w:rsidRPr="00727FC6" w:rsidR="00382DBA" w:rsidP="007B5E70" w:rsidRDefault="00382DBA" w14:paraId="2ECED45C" w14:textId="77777777">
            <w:pPr>
              <w:pStyle w:val="TableParagraph"/>
              <w:tabs>
                <w:tab w:val="left" w:pos="1035"/>
                <w:tab w:val="left" w:pos="2659"/>
                <w:tab w:val="left" w:pos="6106"/>
              </w:tabs>
              <w:spacing w:before="84"/>
              <w:ind w:left="90"/>
              <w:rPr>
                <w:rFonts w:ascii="Arial" w:hAnsi="Arial" w:eastAsia="Arial" w:cs="Arial"/>
                <w:sz w:val="12"/>
                <w:szCs w:val="12"/>
              </w:rPr>
            </w:pPr>
            <w:r w:rsidRPr="00727FC6">
              <w:rPr>
                <w:rFonts w:ascii="Arial"/>
                <w:b/>
                <w:w w:val="95"/>
                <w:sz w:val="14"/>
              </w:rPr>
              <w:t>*Name:</w:t>
            </w:r>
            <w:r w:rsidRPr="00727FC6">
              <w:rPr>
                <w:rFonts w:ascii="Arial"/>
                <w:b/>
                <w:w w:val="95"/>
                <w:sz w:val="14"/>
              </w:rPr>
              <w:tab/>
            </w:r>
            <w:r w:rsidRPr="00727FC6">
              <w:rPr>
                <w:rFonts w:ascii="Arial"/>
                <w:i/>
                <w:position w:val="2"/>
                <w:sz w:val="12"/>
              </w:rPr>
              <w:t>Prefix</w:t>
            </w:r>
            <w:r w:rsidRPr="00727FC6">
              <w:rPr>
                <w:rFonts w:ascii="Arial"/>
                <w:i/>
                <w:position w:val="2"/>
                <w:sz w:val="12"/>
              </w:rPr>
              <w:tab/>
              <w:t>*</w:t>
            </w:r>
            <w:r w:rsidRPr="00727FC6">
              <w:rPr>
                <w:rFonts w:ascii="Arial"/>
                <w:i/>
                <w:spacing w:val="-1"/>
                <w:position w:val="2"/>
                <w:sz w:val="12"/>
              </w:rPr>
              <w:t xml:space="preserve"> </w:t>
            </w:r>
            <w:r w:rsidRPr="00727FC6">
              <w:rPr>
                <w:rFonts w:ascii="Arial"/>
                <w:i/>
                <w:position w:val="2"/>
                <w:sz w:val="12"/>
              </w:rPr>
              <w:t>First</w:t>
            </w:r>
            <w:r w:rsidRPr="00727FC6">
              <w:rPr>
                <w:rFonts w:ascii="Arial"/>
                <w:i/>
                <w:spacing w:val="-1"/>
                <w:position w:val="2"/>
                <w:sz w:val="12"/>
              </w:rPr>
              <w:t xml:space="preserve"> </w:t>
            </w:r>
            <w:r w:rsidRPr="00727FC6">
              <w:rPr>
                <w:rFonts w:ascii="Arial"/>
                <w:i/>
                <w:position w:val="2"/>
                <w:sz w:val="12"/>
              </w:rPr>
              <w:t>Name</w:t>
            </w:r>
            <w:r w:rsidRPr="00727FC6">
              <w:rPr>
                <w:rFonts w:ascii="Arial"/>
                <w:i/>
                <w:position w:val="2"/>
                <w:sz w:val="12"/>
              </w:rPr>
              <w:tab/>
              <w:t>Middle</w:t>
            </w:r>
            <w:r w:rsidRPr="00727FC6">
              <w:rPr>
                <w:rFonts w:ascii="Arial"/>
                <w:i/>
                <w:spacing w:val="-1"/>
                <w:position w:val="2"/>
                <w:sz w:val="12"/>
              </w:rPr>
              <w:t xml:space="preserve"> </w:t>
            </w:r>
            <w:r w:rsidRPr="00727FC6">
              <w:rPr>
                <w:rFonts w:ascii="Arial"/>
                <w:i/>
                <w:position w:val="2"/>
                <w:sz w:val="12"/>
              </w:rPr>
              <w:t>Name</w:t>
            </w:r>
          </w:p>
          <w:p w:rsidRPr="00727FC6" w:rsidR="00382DBA" w:rsidP="007B5E70" w:rsidRDefault="00126202" w14:paraId="4FB5A3F7" w14:textId="243473FD">
            <w:pPr>
              <w:pStyle w:val="TableParagraph"/>
              <w:spacing w:before="4"/>
              <w:rPr>
                <w:rFonts w:ascii="Arial" w:hAnsi="Arial" w:eastAsia="Arial" w:cs="Arial"/>
                <w:sz w:val="15"/>
                <w:szCs w:val="15"/>
              </w:rPr>
            </w:pPr>
            <w:r w:rsidRPr="00727FC6">
              <w:rPr>
                <w:noProof/>
              </w:rPr>
              <mc:AlternateContent>
                <mc:Choice Requires="wpg">
                  <w:drawing>
                    <wp:anchor distT="0" distB="0" distL="114300" distR="114300" simplePos="0" relativeHeight="251676672" behindDoc="1" locked="0" layoutInCell="1" allowOverlap="1" wp14:editId="10A4FAC1" wp14:anchorId="141461CC">
                      <wp:simplePos x="0" y="0"/>
                      <wp:positionH relativeFrom="page">
                        <wp:posOffset>4389755</wp:posOffset>
                      </wp:positionH>
                      <wp:positionV relativeFrom="page">
                        <wp:posOffset>871855</wp:posOffset>
                      </wp:positionV>
                      <wp:extent cx="685800" cy="165100"/>
                      <wp:effectExtent l="0" t="0" r="19050" b="25400"/>
                      <wp:wrapNone/>
                      <wp:docPr id="22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65100"/>
                                <a:chOff x="7887" y="13938"/>
                                <a:chExt cx="1080" cy="260"/>
                              </a:xfrm>
                            </wpg:grpSpPr>
                            <wps:wsp>
                              <wps:cNvPr id="224" name="Freeform 155"/>
                              <wps:cNvSpPr>
                                <a:spLocks/>
                              </wps:cNvSpPr>
                              <wps:spPr bwMode="auto">
                                <a:xfrm>
                                  <a:off x="7887" y="13938"/>
                                  <a:ext cx="1080" cy="260"/>
                                </a:xfrm>
                                <a:custGeom>
                                  <a:avLst/>
                                  <a:gdLst>
                                    <a:gd name="T0" fmla="+- 0 7887 7887"/>
                                    <a:gd name="T1" fmla="*/ T0 w 1080"/>
                                    <a:gd name="T2" fmla="+- 0 14197 13938"/>
                                    <a:gd name="T3" fmla="*/ 14197 h 260"/>
                                    <a:gd name="T4" fmla="+- 0 8967 7887"/>
                                    <a:gd name="T5" fmla="*/ T4 w 1080"/>
                                    <a:gd name="T6" fmla="+- 0 14197 13938"/>
                                    <a:gd name="T7" fmla="*/ 14197 h 260"/>
                                    <a:gd name="T8" fmla="+- 0 8967 7887"/>
                                    <a:gd name="T9" fmla="*/ T8 w 1080"/>
                                    <a:gd name="T10" fmla="+- 0 13938 13938"/>
                                    <a:gd name="T11" fmla="*/ 13938 h 260"/>
                                    <a:gd name="T12" fmla="+- 0 7887 7887"/>
                                    <a:gd name="T13" fmla="*/ T12 w 1080"/>
                                    <a:gd name="T14" fmla="+- 0 13938 13938"/>
                                    <a:gd name="T15" fmla="*/ 13938 h 260"/>
                                    <a:gd name="T16" fmla="+- 0 7887 7887"/>
                                    <a:gd name="T17" fmla="*/ T16 w 1080"/>
                                    <a:gd name="T18" fmla="+- 0 14197 13938"/>
                                    <a:gd name="T19" fmla="*/ 14197 h 260"/>
                                  </a:gdLst>
                                  <a:ahLst/>
                                  <a:cxnLst>
                                    <a:cxn ang="0">
                                      <a:pos x="T1" y="T3"/>
                                    </a:cxn>
                                    <a:cxn ang="0">
                                      <a:pos x="T5" y="T7"/>
                                    </a:cxn>
                                    <a:cxn ang="0">
                                      <a:pos x="T9" y="T11"/>
                                    </a:cxn>
                                    <a:cxn ang="0">
                                      <a:pos x="T13" y="T15"/>
                                    </a:cxn>
                                    <a:cxn ang="0">
                                      <a:pos x="T17" y="T19"/>
                                    </a:cxn>
                                  </a:cxnLst>
                                  <a:rect l="0" t="0" r="r" b="b"/>
                                  <a:pathLst>
                                    <a:path w="1080" h="260">
                                      <a:moveTo>
                                        <a:pt x="0" y="259"/>
                                      </a:moveTo>
                                      <a:lnTo>
                                        <a:pt x="1080" y="259"/>
                                      </a:lnTo>
                                      <a:lnTo>
                                        <a:pt x="108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4" style="position:absolute;margin-left:345.65pt;margin-top:68.65pt;width:54pt;height:13pt;z-index:-251639808;mso-position-horizontal-relative:page;mso-position-vertical-relative:page" coordsize="1080,260" coordorigin="7887,13938" o:spid="_x0000_s1026" w14:anchorId="221D5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dsuFQQAAIULAAAOAAAAZHJzL2Uyb0RvYy54bWykVttu4zYQfS/QfyD02MKRKMuyLMRZLHwJ&#10;CmzbBdb9AFqiLqgkqqR8SYv+e4dD0ZadODG2fpAoz3B45hySM4+fjnVF9lyqUjRzhz54DuFNItKy&#10;yefOH5v1KHKI6liTsko0fO68cOV8evrxh8dDG3NfFKJKuSQQpFHxoZ07Rde1seuqpOA1Uw+i5Q0Y&#10;MyFr1sGnzN1UsgNEryvX97zQPQiZtlIkXCn4d2mMzhPGzzKedL9nmeIdqeYOYOvwKfG51U/36ZHF&#10;uWRtUSY9DPYdKGpWNrDoKdSSdYzsZPkqVF0mUiiRdQ+JqF2RZWXCMQfIhnpX2TxLsWsxlzw+5O2J&#10;JqD2iqfvDpv8tv8qSZnOHd8fO6RhNYiE65JZoNk5tHkMTs+y/dZ+lSZFGH4RyZ8KzO61XX/nxpls&#10;D7+KFOKxXSeQnWMmax0C8iZHFOHlJAI/diSBP8NoEnkgVQImGk4ojFGkpAAl9axpFE0doq3j2Tiy&#10;xlU/nXpRP9kPcabLYrMsQu2h6bxgw6kzp+r/cfqtYC1HqZSm68RpYDldS871NiZ0MjG8oqMlVQ0Z&#10;HVg0TAXEf8jlW6xYSm9zwuJkp7pnLlAWtv+iOnMiUhih2Gm/JzbAalZXcDh+HhGP6OXwYfjPT27U&#10;uv3kko1HDgQX74PaWL51wlg0oLMpGah5jgZb0iwK0YxbQXpd4aydFgWWB9iiWfg2tol109iCG9hC&#10;6/QRNtiE92CDC/AebDPrprFFN7DRSxGQsreJo0MdjN+bzNFLKW7LOlRiQ/1bAC+VeA/gUIz3AF7q&#10;cRvgUI4NDW8BvJTjna1Hh4pc7T24U3J7QlhhD01ybPpTAyPCdAX08NprhdIX1wY0gWtrM9ZnBkKA&#10;lz5iN5yBH+08vcsZsGpnUP2e0BTERHe8iT5EQs11uwFGBtHNtD5hCYX2usRKh0CJ3eo5LG5Zp3my&#10;Q3KA6xtv6gIqD1zU2lCLPd8IdOnO5cGf2GXP9qoZ+plAkNDZ1TrYd4sBT462MFizfRs3OGQQ7B6f&#10;1wsmlVDcsKRTRp1PuWvKBtdtI9ZlVSE9VaMZCccTw4QSVZlqoyZDyXy7qCTZM93D4K/X4cINeoUm&#10;xWAFZ+mqH3esrMwYFq9wv0FV6JXQ9QGblH9m3mwVraJgFPjhahR4y+Xo83oRjMI1nU6W4+VisaT/&#10;apFoEBdlmvJGo7MNEw3uK55962ZanVPLdJHFRbJr/L1O1r2EgSRDLvaN2UG1N5XTlPqtSF+gikph&#10;OkDoWGFQCPm3Qw7Q/c0d9deOSe6Q6pcGWoEZDQLYBh1+BJOpDx9yaNkOLaxJINTc6Rw49Xq46EyL&#10;uWtlmRewEsUN3ojP0Allpa6xiM+g6j+gG8ER9nqYS9+X6mZy+I1e5+756T8AAAD//wMAUEsDBBQA&#10;BgAIAAAAIQDF5sc24AAAAAsBAAAPAAAAZHJzL2Rvd25yZXYueG1sTI9BS8NAEIXvgv9hGcGb3cRg&#10;amI2pRT1VARbQbxts9MkNDsbstsk/feOJ3t7M+/x5ptiNdtOjDj41pGCeBGBQKqcaalW8LV/e3gG&#10;4YMmoztHqOCCHlbl7U2hc+Mm+sRxF2rBJeRzraAJoc+l9FWDVvuF65HYO7rB6sDjUEsz6InLbScf&#10;oyiVVrfEFxrd46bB6rQ7WwXvk57WSfw6bk/HzeVn//TxvY1Rqfu7ef0CIuAc/sPwh8/oUDLTwZ3J&#10;eNEpSLM44SgbyZIFJ5ZZxuLAmzRJQJaFvP6h/AUAAP//AwBQSwECLQAUAAYACAAAACEAtoM4kv4A&#10;AADhAQAAEwAAAAAAAAAAAAAAAAAAAAAAW0NvbnRlbnRfVHlwZXNdLnhtbFBLAQItABQABgAIAAAA&#10;IQA4/SH/1gAAAJQBAAALAAAAAAAAAAAAAAAAAC8BAABfcmVscy8ucmVsc1BLAQItABQABgAIAAAA&#10;IQD5udsuFQQAAIULAAAOAAAAAAAAAAAAAAAAAC4CAABkcnMvZTJvRG9jLnhtbFBLAQItABQABgAI&#10;AAAAIQDF5sc24AAAAAsBAAAPAAAAAAAAAAAAAAAAAG8GAABkcnMvZG93bnJldi54bWxQSwUGAAAA&#10;AAQABADzAAAAfAcAAAAA&#10;">
                      <v:shape id="Freeform 155" style="position:absolute;left:7887;top:13938;width:1080;height:260;visibility:visible;mso-wrap-style:square;v-text-anchor:top" coordsize="1080,260" o:spid="_x0000_s1027" filled="f" strokeweight=".5pt" path="m,259r1080,l108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4QMUA&#10;AADcAAAADwAAAGRycy9kb3ducmV2LnhtbESPQWvCQBSE74X+h+UJvdWNoZY2ukq1lHoRNC2it0f2&#10;mQ1m34bs1sR/7wpCj8PMfMNM572txZlaXzlWMBomIIgLpysuFfz+fD2/gfABWWPtmBRcyMN89vgw&#10;xUy7jrd0zkMpIoR9hgpMCE0mpS8MWfRD1xBH7+haiyHKtpS6xS7CbS3TJHmVFiuOCwYbWhoqTvmf&#10;VfB9KDbj/eL9M5xSv+n6kdmtrVHqadB/TEAE6sN/+N5eaQVp+gK3M/EI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z7hAxQAAANwAAAAPAAAAAAAAAAAAAAAAAJgCAABkcnMv&#10;ZG93bnJldi54bWxQSwUGAAAAAAQABAD1AAAAigMAAAAA&#10;">
                        <v:path arrowok="t" o:connecttype="custom" o:connectlocs="0,14197;1080,14197;1080,13938;0,13938;0,14197" o:connectangles="0,0,0,0,0"/>
                      </v:shape>
                      <w10:wrap anchorx="page" anchory="page"/>
                    </v:group>
                  </w:pict>
                </mc:Fallback>
              </mc:AlternateContent>
            </w:r>
            <w:r w:rsidRPr="00727FC6">
              <w:rPr>
                <w:noProof/>
              </w:rPr>
              <mc:AlternateContent>
                <mc:Choice Requires="wpg">
                  <w:drawing>
                    <wp:anchor distT="0" distB="0" distL="114300" distR="114300" simplePos="0" relativeHeight="251675648" behindDoc="1" locked="0" layoutInCell="1" allowOverlap="1" wp14:editId="7CF2F6E0" wp14:anchorId="6CF8886D">
                      <wp:simplePos x="0" y="0"/>
                      <wp:positionH relativeFrom="page">
                        <wp:posOffset>1162050</wp:posOffset>
                      </wp:positionH>
                      <wp:positionV relativeFrom="page">
                        <wp:posOffset>881380</wp:posOffset>
                      </wp:positionV>
                      <wp:extent cx="2781300" cy="165100"/>
                      <wp:effectExtent l="0" t="0" r="19050" b="25400"/>
                      <wp:wrapNone/>
                      <wp:docPr id="22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165100"/>
                                <a:chOff x="2894" y="13938"/>
                                <a:chExt cx="4380" cy="260"/>
                              </a:xfrm>
                            </wpg:grpSpPr>
                            <wps:wsp>
                              <wps:cNvPr id="222" name="Freeform 153"/>
                              <wps:cNvSpPr>
                                <a:spLocks/>
                              </wps:cNvSpPr>
                              <wps:spPr bwMode="auto">
                                <a:xfrm>
                                  <a:off x="2894" y="13938"/>
                                  <a:ext cx="4380" cy="260"/>
                                </a:xfrm>
                                <a:custGeom>
                                  <a:avLst/>
                                  <a:gdLst>
                                    <a:gd name="T0" fmla="+- 0 2894 2894"/>
                                    <a:gd name="T1" fmla="*/ T0 w 4380"/>
                                    <a:gd name="T2" fmla="+- 0 14197 13938"/>
                                    <a:gd name="T3" fmla="*/ 14197 h 260"/>
                                    <a:gd name="T4" fmla="+- 0 7273 2894"/>
                                    <a:gd name="T5" fmla="*/ T4 w 4380"/>
                                    <a:gd name="T6" fmla="+- 0 14197 13938"/>
                                    <a:gd name="T7" fmla="*/ 14197 h 260"/>
                                    <a:gd name="T8" fmla="+- 0 7273 2894"/>
                                    <a:gd name="T9" fmla="*/ T8 w 4380"/>
                                    <a:gd name="T10" fmla="+- 0 13938 13938"/>
                                    <a:gd name="T11" fmla="*/ 13938 h 260"/>
                                    <a:gd name="T12" fmla="+- 0 2894 2894"/>
                                    <a:gd name="T13" fmla="*/ T12 w 4380"/>
                                    <a:gd name="T14" fmla="+- 0 13938 13938"/>
                                    <a:gd name="T15" fmla="*/ 13938 h 260"/>
                                    <a:gd name="T16" fmla="+- 0 2894 2894"/>
                                    <a:gd name="T17" fmla="*/ T16 w 4380"/>
                                    <a:gd name="T18" fmla="+- 0 14197 13938"/>
                                    <a:gd name="T19" fmla="*/ 14197 h 260"/>
                                  </a:gdLst>
                                  <a:ahLst/>
                                  <a:cxnLst>
                                    <a:cxn ang="0">
                                      <a:pos x="T1" y="T3"/>
                                    </a:cxn>
                                    <a:cxn ang="0">
                                      <a:pos x="T5" y="T7"/>
                                    </a:cxn>
                                    <a:cxn ang="0">
                                      <a:pos x="T9" y="T11"/>
                                    </a:cxn>
                                    <a:cxn ang="0">
                                      <a:pos x="T13" y="T15"/>
                                    </a:cxn>
                                    <a:cxn ang="0">
                                      <a:pos x="T17" y="T19"/>
                                    </a:cxn>
                                  </a:cxnLst>
                                  <a:rect l="0" t="0" r="r" b="b"/>
                                  <a:pathLst>
                                    <a:path w="4380" h="260">
                                      <a:moveTo>
                                        <a:pt x="0" y="259"/>
                                      </a:moveTo>
                                      <a:lnTo>
                                        <a:pt x="4379" y="259"/>
                                      </a:lnTo>
                                      <a:lnTo>
                                        <a:pt x="4379"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6" style="position:absolute;margin-left:91.5pt;margin-top:69.4pt;width:219pt;height:13pt;z-index:-251640832;mso-position-horizontal-relative:page;mso-position-vertical-relative:page" coordsize="4380,260" coordorigin="2894,13938" o:spid="_x0000_s1026" w14:anchorId="163F4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EVFQQAAIYLAAAOAAAAZHJzL2Uyb0RvYy54bWykVtuO2zYQfS/QfyD02MIrUZJvwnqDwJdF&#10;gbQJEOcDaIm6oJKokrK126L/3uFQtGXv2jFSP0ik52g4cw7JmccPL1VJDlyqQtQLhz54DuF1LJKi&#10;zhbOt+1mNHOIalmdsFLUfOG8cuV8ePr5p8euibgvclEmXBJwUquoaxZO3rZN5LoqznnF1INoeA3G&#10;VMiKtTCVmZtI1oH3qnR9z5u4nZBJI0XMlYJ/V8boPKH/NOVx+zlNFW9JuXAgthafEp87/XSfHlmU&#10;SdbkRdyHwX4giooVNSx6dLViLSN7WbxxVRWxFEqk7UMsKlekaRFzzAGyod5FNs9S7BvMJYu6rDnS&#10;BNRe8PTDbuM/Dl8kKZKF4/vUITWrQCRcl8wnmp2uySIAPcvma/NFmhRh+EnEfyowu5d2Pc8MmOy6&#10;30UC/ti+FcjOSyor7QLyJi8owutRBP7Skhj+9KczGnigVQw2OhlTGKNKcQ5S6s/82Tx0iLYG82Bm&#10;jev++zCY9R/7E/zSZZFZF2PtY9OJwY5TJ1LV/yP1a84ajlopzdeRVN+SupGc631M6DgwxCLQsqqG&#10;lA4sOkwFzH+XzPdYsZxe54RF8V61z1ygLuzwSbXmSCQwQrWTflNsgdW0KuF0/DoiHtHL4cPwnx1h&#10;sIsM7BeXbD3SEVy8d2p9ASsDXzSk8ykZqHnyFlggeDOwnPS6wmE7Lgr7YeBv6k+Dd2MbW5iOLbwS&#10;28SCMM8bsU0t8HZscAPeE9vcwnRssyux0XMRkLL3iaNDHQzuXebouRTXZR0qsaX+tQDPlbgV4FCM&#10;WwGe63E9wKEcWzq5FuC5HDfkpUNFLvYe3CmZPSEst4cmfqn7UwMjwnQJ9PDea4TSF9cWNIFra4vn&#10;H1wASh+xK2DgR4On+oB9FwyxajCofg+agpgIH98HB2oRPh/CTUx9whIq7WWNlQ6BGrvT37CoYa3m&#10;yQ5Jt3DMrZTDhQ4XtTZU4sC3AiHtqT74Y7vsyV7WQ1wYTE3+J6gF2HeDDo9AWxis2b4NDA4ZpHsP&#10;5u2CcSkUNxrolFG6Y+6assF1W4tNUZZIT1lrRibB2DChRFkk2qjJUDLbLUtJDkw3MfjrdTiDQbNQ&#10;J+gs5yxZ9+OWFaUZw+Il7jeoCr0Suj5gl/LP3JuvZ+tZOAr9yXoUeqvV6ONmGY4mGzodr4LVcrmi&#10;/2qRaBjlRZLwWkdnOyYa3lc8+97N9DrHnuksi7NkN/h7m6x7HgaSDLnYN2YH1d5UTlPqdyJ5hSoq&#10;hWkBoWWFQS7k3w7poP1bOOqvPZPcIeVvNbQCcxqGsA1anITjqQ8TObTshhZWx+Bq4bQOnHo9XLam&#10;x9w3sshyWIniBq/FR2iF0kLXWIzPRNVPoBvBETZ7mEvfmOpucjhH1Kl9fvoPAAD//wMAUEsDBBQA&#10;BgAIAAAAIQDLyMvx3gAAAAsBAAAPAAAAZHJzL2Rvd25yZXYueG1sTE9NS8NAEL0L/odlCt7sJo2G&#10;kGZTSlFPRbAVxNs2O01Cs7Mhu03Sf+940tu8D968V2xm24kRB986UhAvIxBIlTMt1Qo+j6+PGQgf&#10;NBndOUIFN/SwKe/vCp0bN9EHjodQCw4hn2sFTQh9LqWvGrTaL12PxNrZDVYHhkMtzaAnDredXEVR&#10;Kq1uiT80usddg9XlcLUK3iY9bZP4Zdxfzrvb9/H5/Wsfo1IPi3m7BhFwDn9m+K3P1aHkTid3JeNF&#10;xzhLeEvgI8l4AzvSVczMiZn0KQNZFvL/hvIHAAD//wMAUEsBAi0AFAAGAAgAAAAhALaDOJL+AAAA&#10;4QEAABMAAAAAAAAAAAAAAAAAAAAAAFtDb250ZW50X1R5cGVzXS54bWxQSwECLQAUAAYACAAAACEA&#10;OP0h/9YAAACUAQAACwAAAAAAAAAAAAAAAAAvAQAAX3JlbHMvLnJlbHNQSwECLQAUAAYACAAAACEA&#10;T3HxFRUEAACGCwAADgAAAAAAAAAAAAAAAAAuAgAAZHJzL2Uyb0RvYy54bWxQSwECLQAUAAYACAAA&#10;ACEAy8jL8d4AAAALAQAADwAAAAAAAAAAAAAAAABvBgAAZHJzL2Rvd25yZXYueG1sUEsFBgAAAAAE&#10;AAQA8wAAAHoHAAAAAA==&#10;">
                      <v:shape id="Freeform 153" style="position:absolute;left:2894;top:13938;width:4380;height:260;visibility:visible;mso-wrap-style:square;v-text-anchor:top" coordsize="4380,260" o:spid="_x0000_s1027" filled="f" strokeweight=".5pt" path="m,259r4379,l4379,,,,,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cgrsQA&#10;AADcAAAADwAAAGRycy9kb3ducmV2LnhtbESPzWrDMBCE74W8g9hAbo0cHYpxowRTaCi0LtQpOS/W&#10;xjaxVralxM7bV4VCj8P8fMx2P9tO3Gj0rWMNm3UCgrhypuVaw/fx9TEF4QOywc4xabiTh/1u8bDF&#10;zLiJv+hWhlrEEfYZamhC6DMpfdWQRb92PXH0zm60GKIca2lGnOK47aRKkidpseVIaLCnl4aqS3m1&#10;EVLgcOmOw8d7Wl0/i+FUq/yQa71azvkziEBz+A//td+MBqUU/J6JR0D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3IK7EAAAA3AAAAA8AAAAAAAAAAAAAAAAAmAIAAGRycy9k&#10;b3ducmV2LnhtbFBLBQYAAAAABAAEAPUAAACJAwAAAAA=&#10;">
                        <v:path arrowok="t" o:connecttype="custom" o:connectlocs="0,14197;4379,14197;4379,13938;0,13938;0,14197" o:connectangles="0,0,0,0,0"/>
                      </v:shape>
                      <w10:wrap anchorx="page" anchory="page"/>
                    </v:group>
                  </w:pict>
                </mc:Fallback>
              </mc:AlternateContent>
            </w:r>
          </w:p>
          <w:p w:rsidRPr="00727FC6" w:rsidR="00382DBA" w:rsidP="007B5E70" w:rsidRDefault="00382DBA" w14:paraId="06600CB5" w14:textId="77777777">
            <w:pPr>
              <w:pStyle w:val="TableParagraph"/>
              <w:tabs>
                <w:tab w:val="left" w:pos="6408"/>
              </w:tabs>
              <w:ind w:left="1034"/>
              <w:rPr>
                <w:rFonts w:ascii="Arial" w:hAnsi="Arial" w:eastAsia="Arial" w:cs="Arial"/>
                <w:sz w:val="12"/>
                <w:szCs w:val="12"/>
              </w:rPr>
            </w:pPr>
            <w:r w:rsidRPr="00727FC6">
              <w:rPr>
                <w:rFonts w:ascii="Arial"/>
                <w:i/>
                <w:sz w:val="12"/>
              </w:rPr>
              <w:t>*</w:t>
            </w:r>
            <w:r w:rsidRPr="00727FC6">
              <w:rPr>
                <w:rFonts w:ascii="Arial"/>
                <w:i/>
                <w:spacing w:val="-1"/>
                <w:sz w:val="12"/>
              </w:rPr>
              <w:t xml:space="preserve"> </w:t>
            </w:r>
            <w:r w:rsidRPr="00727FC6">
              <w:rPr>
                <w:rFonts w:ascii="Arial"/>
                <w:i/>
                <w:sz w:val="12"/>
              </w:rPr>
              <w:t>Last</w:t>
            </w:r>
            <w:r w:rsidRPr="00727FC6">
              <w:rPr>
                <w:rFonts w:ascii="Arial"/>
                <w:i/>
                <w:spacing w:val="-1"/>
                <w:sz w:val="12"/>
              </w:rPr>
              <w:t xml:space="preserve"> </w:t>
            </w:r>
            <w:r w:rsidRPr="00727FC6">
              <w:rPr>
                <w:rFonts w:ascii="Arial"/>
                <w:i/>
                <w:sz w:val="12"/>
              </w:rPr>
              <w:t>Name</w:t>
            </w:r>
            <w:r w:rsidRPr="00727FC6">
              <w:rPr>
                <w:rFonts w:ascii="Arial"/>
                <w:i/>
                <w:sz w:val="12"/>
              </w:rPr>
              <w:tab/>
              <w:t>Suffix</w:t>
            </w:r>
          </w:p>
          <w:p w:rsidRPr="00727FC6" w:rsidR="00382DBA" w:rsidP="007B5E70" w:rsidRDefault="00382DBA" w14:paraId="2DD4244B" w14:textId="77777777">
            <w:pPr>
              <w:pStyle w:val="TableParagraph"/>
              <w:rPr>
                <w:rFonts w:ascii="Arial" w:hAnsi="Arial" w:eastAsia="Arial" w:cs="Arial"/>
                <w:sz w:val="12"/>
                <w:szCs w:val="12"/>
              </w:rPr>
            </w:pPr>
          </w:p>
          <w:p w:rsidRPr="00727FC6" w:rsidR="00382DBA" w:rsidP="007B5E70" w:rsidRDefault="00126202" w14:paraId="3E810EFD" w14:textId="7B901386">
            <w:pPr>
              <w:pStyle w:val="TableParagraph"/>
              <w:spacing w:before="3"/>
              <w:rPr>
                <w:rFonts w:ascii="Arial" w:hAnsi="Arial" w:eastAsia="Arial" w:cs="Arial"/>
                <w:sz w:val="11"/>
                <w:szCs w:val="11"/>
              </w:rPr>
            </w:pPr>
            <w:r w:rsidRPr="00727FC6">
              <w:rPr>
                <w:noProof/>
              </w:rPr>
              <mc:AlternateContent>
                <mc:Choice Requires="wpg">
                  <w:drawing>
                    <wp:anchor distT="0" distB="0" distL="114300" distR="114300" simplePos="0" relativeHeight="251679744" behindDoc="1" locked="0" layoutInCell="1" allowOverlap="1" wp14:editId="50DAF905" wp14:anchorId="1596BC14">
                      <wp:simplePos x="0" y="0"/>
                      <wp:positionH relativeFrom="page">
                        <wp:posOffset>4688840</wp:posOffset>
                      </wp:positionH>
                      <wp:positionV relativeFrom="page">
                        <wp:posOffset>1141095</wp:posOffset>
                      </wp:positionV>
                      <wp:extent cx="1645920" cy="152400"/>
                      <wp:effectExtent l="0" t="0" r="11430" b="19050"/>
                      <wp:wrapNone/>
                      <wp:docPr id="219"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152400"/>
                                <a:chOff x="8388" y="14297"/>
                                <a:chExt cx="2592" cy="240"/>
                              </a:xfrm>
                            </wpg:grpSpPr>
                            <wps:wsp>
                              <wps:cNvPr id="220" name="Freeform 161"/>
                              <wps:cNvSpPr>
                                <a:spLocks/>
                              </wps:cNvSpPr>
                              <wps:spPr bwMode="auto">
                                <a:xfrm>
                                  <a:off x="8388" y="14297"/>
                                  <a:ext cx="2592" cy="240"/>
                                </a:xfrm>
                                <a:custGeom>
                                  <a:avLst/>
                                  <a:gdLst>
                                    <a:gd name="T0" fmla="+- 0 8388 8388"/>
                                    <a:gd name="T1" fmla="*/ T0 w 2592"/>
                                    <a:gd name="T2" fmla="+- 0 14537 14297"/>
                                    <a:gd name="T3" fmla="*/ 14537 h 240"/>
                                    <a:gd name="T4" fmla="+- 0 10980 8388"/>
                                    <a:gd name="T5" fmla="*/ T4 w 2592"/>
                                    <a:gd name="T6" fmla="+- 0 14537 14297"/>
                                    <a:gd name="T7" fmla="*/ 14537 h 240"/>
                                    <a:gd name="T8" fmla="+- 0 10980 8388"/>
                                    <a:gd name="T9" fmla="*/ T8 w 2592"/>
                                    <a:gd name="T10" fmla="+- 0 14297 14297"/>
                                    <a:gd name="T11" fmla="*/ 14297 h 240"/>
                                    <a:gd name="T12" fmla="+- 0 8388 8388"/>
                                    <a:gd name="T13" fmla="*/ T12 w 2592"/>
                                    <a:gd name="T14" fmla="+- 0 14297 14297"/>
                                    <a:gd name="T15" fmla="*/ 14297 h 240"/>
                                    <a:gd name="T16" fmla="+- 0 8388 8388"/>
                                    <a:gd name="T17" fmla="*/ T16 w 2592"/>
                                    <a:gd name="T18" fmla="+- 0 14537 14297"/>
                                    <a:gd name="T19" fmla="*/ 14537 h 240"/>
                                  </a:gdLst>
                                  <a:ahLst/>
                                  <a:cxnLst>
                                    <a:cxn ang="0">
                                      <a:pos x="T1" y="T3"/>
                                    </a:cxn>
                                    <a:cxn ang="0">
                                      <a:pos x="T5" y="T7"/>
                                    </a:cxn>
                                    <a:cxn ang="0">
                                      <a:pos x="T9" y="T11"/>
                                    </a:cxn>
                                    <a:cxn ang="0">
                                      <a:pos x="T13" y="T15"/>
                                    </a:cxn>
                                    <a:cxn ang="0">
                                      <a:pos x="T17" y="T19"/>
                                    </a:cxn>
                                  </a:cxnLst>
                                  <a:rect l="0" t="0" r="r" b="b"/>
                                  <a:pathLst>
                                    <a:path w="2592" h="240">
                                      <a:moveTo>
                                        <a:pt x="0" y="240"/>
                                      </a:moveTo>
                                      <a:lnTo>
                                        <a:pt x="2592" y="240"/>
                                      </a:lnTo>
                                      <a:lnTo>
                                        <a:pt x="2592" y="0"/>
                                      </a:lnTo>
                                      <a:lnTo>
                                        <a:pt x="0" y="0"/>
                                      </a:lnTo>
                                      <a:lnTo>
                                        <a:pt x="0" y="24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369.2pt;margin-top:89.85pt;width:129.6pt;height:12pt;z-index:-251636736;mso-position-horizontal-relative:page;mso-position-vertical-relative:page" coordsize="2592,240" coordorigin="8388,14297" o:spid="_x0000_s1026" w14:anchorId="1B5A2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0RHgQAAIgLAAAOAAAAZHJzL2Uyb0RvYy54bWykVttu4zYQfS/QfyD02MKRaMs3Ic5i4UtQ&#10;YLu7wLofQEvUBZVElaStZIv+e4dD0ZadKA22frAp82h45hySM/cfnqqSnLhUhahXHr0LPMLrWCRF&#10;na28P/a70cIjSrM6YaWo+cp75sr78PDzT/dtE/GxyEWZcEkgSK2itll5udZN5PsqznnF1J1oeA2T&#10;qZAV0/AoMz+RrIXoVemPg2Dmt0ImjRQxVwr+3dhJ7wHjpymP9Zc0VVyTcuUBN43fEr8P5tt/uGdR&#10;JlmTF3FHg/0Ai4oVNSx6DrVhmpGjLF6EqopYCiVSfReLyhdpWsQcc4BsaHCTzaMUxwZzyaI2a84y&#10;gbQ3Ov1w2Pjz6askRbLyxnTpkZpVYBKuS5YLo07bZBGAHmXzrfkqbYow/CTiPxVM+7fz5jmzYHJo&#10;fxcJxGNHLVCdp1RWJgTkTZ7QhOezCfxJkxj+pLNwuhyDVzHM0ek4DDqX4hysNK8tJgvYVWY2HC/n&#10;1sI433bvj+Ft+zK8aiZ9Ftl1kWvHzSQGO05dRFX/T9RvOWs4eqWMXk5Uk4gVdSc5N/uY0Bm1wiLQ&#10;qar6kvZmDE0Fyv+nmK+p4jQd1oRF8VHpRy7QF3b6pLQ9EgmM0O2k47+HTNKqhNPx64gExCyHX1b/&#10;7AyjDvaLT/YBaQku3gV1scChXiwaTidz0nPzEm3igBDNwnLS+QqH7bxo6GDIjQbLhWV4S27qcIZc&#10;OEBu5kA22DC5uQO+TQ42az/ZQXJw/izOkFsMkKPXNqBor0tH+05Y3Kva0Wszho3te7Gn4yGCN16Y&#10;MzpAsO/GWwSvDRkm2PdjT2dDBG/8GPbX3IhnR252H9wqmTsjLHfHJn6qu3MDI8JMEQzw5muEMlfX&#10;HjyBi2s/6S4mQJlDNgAGfQwYrzhY720wcDVgcN3eeW+jKZiJ8On74CAtwpd9uOXUJSyh1t5WWekR&#10;qLIH8w6LGqaNTm5IWqg5eFfnMICr2kxU4sT3AiH6UiEuF/llvqz7OBsIGF6gDuB+Gwx4BrrS4Kbd&#10;r4XBIYNg78G8XDAuheLWA5MyFqBz7kay3oVbi11RlihPWRtFZpOpVUKJskjMpBFDyeywLiU5MdPG&#10;4Kfz4QoG7UKdYLCcs2TbjTUrSjuGxUvcb1AXOidMhcA+5e9lsNwutotwFI5n21EYbDajj7t1OJrt&#10;6Hy6mWzW6w39x5hEwygvkoTXhp3rmWj4vvLZdW+22zl3TVdZXCW7w8/LZP1rGigy5OJ+MTuo97Z2&#10;2mJ/EMkz1FEpbBMITSsMciG/e6SFBnDlqb+OTHKPlL/V0AwsaQibkmh8CKdzU8llf+bQn2F1DKFW&#10;nvbg1JvhWtsu89jIIsthJYobvBYfoRlKC1NlkZ9l1T1AP4IjbPcwl641Nf1k/xlRlwb64V8AAAD/&#10;/wMAUEsDBBQABgAIAAAAIQDi4XYo4gAAAAsBAAAPAAAAZHJzL2Rvd25yZXYueG1sTI/BTsMwEETv&#10;SPyDtUjcqJMG6ibEqaoKOFVItEhVb268TaLG6yh2k/TvMSc4ruZp5m2+mkzLBuxdY0lCPIuAIZVW&#10;N1RJ+N6/Py2BOa9Iq9YSSrihg1Vxf5erTNuRvnDY+YqFEnKZklB732Wcu7JGo9zMdkghO9veKB/O&#10;vuK6V2MoNy2fR9GCG9VQWKhVh5say8vuaiR8jGpcJ/HbsL2cN7fj/uXzsI1RyseHaf0KzOPk/2D4&#10;1Q/qUASnk72SdqyVIJLlc0BDIFIBLBBpKhbAThLmUSKAFzn//0PxAwAA//8DAFBLAQItABQABgAI&#10;AAAAIQC2gziS/gAAAOEBAAATAAAAAAAAAAAAAAAAAAAAAABbQ29udGVudF9UeXBlc10ueG1sUEsB&#10;Ai0AFAAGAAgAAAAhADj9If/WAAAAlAEAAAsAAAAAAAAAAAAAAAAALwEAAF9yZWxzLy5yZWxzUEsB&#10;Ai0AFAAGAAgAAAAhAFf0TREeBAAAiAsAAA4AAAAAAAAAAAAAAAAALgIAAGRycy9lMm9Eb2MueG1s&#10;UEsBAi0AFAAGAAgAAAAhAOLhdijiAAAACwEAAA8AAAAAAAAAAAAAAAAAeAYAAGRycy9kb3ducmV2&#10;LnhtbFBLBQYAAAAABAAEAPMAAACHBwAAAAA=&#10;">
                      <v:shape id="Freeform 161" style="position:absolute;left:8388;top:14297;width:2592;height:240;visibility:visible;mso-wrap-style:square;v-text-anchor:top" coordsize="2592,240" o:spid="_x0000_s1027" filled="f" strokeweight=".5pt" path="m,240r2592,l2592,,,,,24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1ZKMAA&#10;AADcAAAADwAAAGRycy9kb3ducmV2LnhtbERPTYvCMBC9C/sfwix4kTW1B9FqFBVcFL1Y1/vQjE21&#10;mZQmq/Xfm8PCHh/ve77sbC0e1PrKsYLRMAFBXDhdcang57z9moDwAVlj7ZgUvMjDcvHRm2Om3ZNP&#10;9MhDKWII+wwVmBCaTEpfGLLoh64hjtzVtRZDhG0pdYvPGG5rmSbJWFqsODYYbGhjqLjnv1bB4ED7&#10;XK4n4+9LuE2P7E0tjyel+p/dagYiUBf+xX/unVaQpnF+PBOP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j1ZKMAAAADcAAAADwAAAAAAAAAAAAAAAACYAgAAZHJzL2Rvd25y&#10;ZXYueG1sUEsFBgAAAAAEAAQA9QAAAIUDAAAAAA==&#10;">
                        <v:path arrowok="t" o:connecttype="custom" o:connectlocs="0,14537;2592,14537;2592,14297;0,14297;0,14537" o:connectangles="0,0,0,0,0"/>
                      </v:shape>
                      <w10:wrap anchorx="page" anchory="page"/>
                    </v:group>
                  </w:pict>
                </mc:Fallback>
              </mc:AlternateContent>
            </w:r>
            <w:r w:rsidRPr="00727FC6">
              <w:rPr>
                <w:noProof/>
              </w:rPr>
              <mc:AlternateContent>
                <mc:Choice Requires="wpg">
                  <w:drawing>
                    <wp:anchor distT="0" distB="0" distL="114300" distR="114300" simplePos="0" relativeHeight="251678720" behindDoc="1" locked="0" layoutInCell="1" allowOverlap="1" wp14:editId="2E4BC707" wp14:anchorId="52BA161E">
                      <wp:simplePos x="0" y="0"/>
                      <wp:positionH relativeFrom="page">
                        <wp:posOffset>3113405</wp:posOffset>
                      </wp:positionH>
                      <wp:positionV relativeFrom="page">
                        <wp:posOffset>1118870</wp:posOffset>
                      </wp:positionV>
                      <wp:extent cx="1209675" cy="165100"/>
                      <wp:effectExtent l="0" t="0" r="28575" b="25400"/>
                      <wp:wrapNone/>
                      <wp:docPr id="21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65100"/>
                                <a:chOff x="6027" y="14297"/>
                                <a:chExt cx="1905" cy="260"/>
                              </a:xfrm>
                            </wpg:grpSpPr>
                            <wps:wsp>
                              <wps:cNvPr id="218" name="Freeform 159"/>
                              <wps:cNvSpPr>
                                <a:spLocks/>
                              </wps:cNvSpPr>
                              <wps:spPr bwMode="auto">
                                <a:xfrm>
                                  <a:off x="6027" y="14297"/>
                                  <a:ext cx="1905" cy="260"/>
                                </a:xfrm>
                                <a:custGeom>
                                  <a:avLst/>
                                  <a:gdLst>
                                    <a:gd name="T0" fmla="+- 0 6027 6027"/>
                                    <a:gd name="T1" fmla="*/ T0 w 1905"/>
                                    <a:gd name="T2" fmla="+- 0 14557 14297"/>
                                    <a:gd name="T3" fmla="*/ 14557 h 260"/>
                                    <a:gd name="T4" fmla="+- 0 7932 6027"/>
                                    <a:gd name="T5" fmla="*/ T4 w 1905"/>
                                    <a:gd name="T6" fmla="+- 0 14557 14297"/>
                                    <a:gd name="T7" fmla="*/ 14557 h 260"/>
                                    <a:gd name="T8" fmla="+- 0 7932 6027"/>
                                    <a:gd name="T9" fmla="*/ T8 w 1905"/>
                                    <a:gd name="T10" fmla="+- 0 14297 14297"/>
                                    <a:gd name="T11" fmla="*/ 14297 h 260"/>
                                    <a:gd name="T12" fmla="+- 0 6027 6027"/>
                                    <a:gd name="T13" fmla="*/ T12 w 1905"/>
                                    <a:gd name="T14" fmla="+- 0 14297 14297"/>
                                    <a:gd name="T15" fmla="*/ 14297 h 260"/>
                                    <a:gd name="T16" fmla="+- 0 6027 6027"/>
                                    <a:gd name="T17" fmla="*/ T16 w 1905"/>
                                    <a:gd name="T18" fmla="+- 0 14557 14297"/>
                                    <a:gd name="T19" fmla="*/ 14557 h 260"/>
                                  </a:gdLst>
                                  <a:ahLst/>
                                  <a:cxnLst>
                                    <a:cxn ang="0">
                                      <a:pos x="T1" y="T3"/>
                                    </a:cxn>
                                    <a:cxn ang="0">
                                      <a:pos x="T5" y="T7"/>
                                    </a:cxn>
                                    <a:cxn ang="0">
                                      <a:pos x="T9" y="T11"/>
                                    </a:cxn>
                                    <a:cxn ang="0">
                                      <a:pos x="T13" y="T15"/>
                                    </a:cxn>
                                    <a:cxn ang="0">
                                      <a:pos x="T17" y="T19"/>
                                    </a:cxn>
                                  </a:cxnLst>
                                  <a:rect l="0" t="0" r="r" b="b"/>
                                  <a:pathLst>
                                    <a:path w="1905" h="260">
                                      <a:moveTo>
                                        <a:pt x="0" y="260"/>
                                      </a:moveTo>
                                      <a:lnTo>
                                        <a:pt x="1905" y="260"/>
                                      </a:lnTo>
                                      <a:lnTo>
                                        <a:pt x="1905" y="0"/>
                                      </a:lnTo>
                                      <a:lnTo>
                                        <a:pt x="0" y="0"/>
                                      </a:lnTo>
                                      <a:lnTo>
                                        <a:pt x="0" y="2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0" style="position:absolute;margin-left:245.15pt;margin-top:88.1pt;width:95.25pt;height:13pt;z-index:-251637760;mso-position-horizontal-relative:page;mso-position-vertical-relative:page" coordsize="1905,260" coordorigin="6027,14297" o:spid="_x0000_s1026" w14:anchorId="26681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0HgQAAIcLAAAOAAAAZHJzL2Uyb0RvYy54bWykVttu4zYQfS/QfyD02MKRKMtyLMRZLHwJ&#10;CmzbBdb9AFqiLqgkqqRsOS367x0ORVl24iTY+kEizaPhzDkczjx8OlUlOXKpClEvHXrnOYTXsUiK&#10;Ols6f+y2k3uHqJbVCStFzZfOM1fOp8cff3jomoj7IhdlwiUBI7WKumbp5G3bRK6r4pxXTN2Jhtew&#10;mApZsRamMnMTyTqwXpWu73mh2wmZNFLEXCn4d20WnUe0n6Y8bn9PU8VbUi4d8K3Fp8TnXj/dxwcW&#10;ZZI1eRH3brDv8KJiRQ2bDqbWrGXkIIsXpqoilkKJtL2LReWKNC1ijjFANNS7iuZJikODsWRRlzUD&#10;TUDtFU/fbTb+7fhVkiJZOj6dO6RmFYiE+xLqIT1dk0WAepLNt+arNDHC8IuI/1TAnnu9rueZAZN9&#10;96tIwCA7tALpOaWy0iYgcHJCFZ4HFfipJTH8SX1vEc5nDolhjYaz3g8WxTloqT8LPR981auBv5gb&#10;DeN8Y79feP3HfogRuCwy+6KvvW/6hMCRU2dW1f9j9VvOGo5iKc3XwCokgGF1KznXB5nQ2UL7rPcH&#10;oGVVjSkdrWiYAubfJfM1VgZOb3ICtB5U+8QF6sKOX1RrciKBEaqd9P7vIH/SqoT0+HlCPKK3w0ef&#10;QwOMWthPLtl5pCNUb94btbZ8C0JbNJjN5mSkZjZYm1ogWDOwnPS6QrYNsMDC0N58MfVf9Q0OhglB&#10;+xbc8C20oPd8g0M4WHvDNzgBI95u+rawMO3b/Q3f6KUISNnrxNGxDgb3KnP0Uorbso6V2FH/loOX&#10;Srzl4FiMtxy81OO2g2M5djS85eClHG8cPTpW5EpfuFMymyEst0kTn+o+a2BEmK6BHt57jVD64tqB&#10;JnBt7aY6HcAEoHSK3QADPxqMF9y7YPBVg0H1j5imICbCMTHfNa5LA8Lx4rJw8+4DllBqr4usdAgU&#10;2b3J/Ya1micdrx6SDq5vvJVyqD1wUeuFShz5TiCkPdeH8zV+Xi/rMc4YAg/PUAuw7wYNDkBbGOyy&#10;fRsYJBkY+wjm5YZxKRQ3Gug4Uechdk3Z6LqtxbYoSwCzqKw1I+F0ZphQoiwSvajXlMz2q1KSI9Nd&#10;DP56lS9g0C3UCRrLOUs2/bhlRWnGsHmJ5w2qQq+Erg/Ypvyz8Bab+819MAn8cDMJvPV68nm7Cibh&#10;ls5n6+l6tVrTf7VINIjyIkl4rb2zLRMNPlY8++bNNDtD03QRxUWwW/y9DNa9dANJhljsG6ODam8q&#10;pym1e5E8QxWVwvSA0LPCIBfyb4d00P8tHfXXgUnukPKXGlqBBQ0C3TDiJJjNfZjI8cp+vMLqGEwt&#10;ndaBrNfDVWuazEMjiyyHnSge8Fp8hlYoLXSNRf+MV/0EuhEcYbeHsfSdqW4nx3NEnfvnx/8AAAD/&#10;/wMAUEsDBBQABgAIAAAAIQDXnL/74QAAAAsBAAAPAAAAZHJzL2Rvd25yZXYueG1sTI/BTsMwEETv&#10;SPyDtUjcqB0XQhviVFUFnCokWiTUmxtvk6ixHcVukv49ywmOq3mafZOvJtuyAfvQeKcgmQlg6Epv&#10;Glcp+Nq/PSyAhaid0a13qOCKAVbF7U2uM+NH94nDLlaMSlzItII6xi7jPJQ1Wh1mvkNH2cn3Vkc6&#10;+4qbXo9UblsuhUi51Y2jD7XucFNjed5drIL3UY/refI6bM+nzfWwf/r43iao1P3dtH4BFnGKfzD8&#10;6pM6FOR09BdnAmsVPC7FnFAKnlMJjIh0IWjMUYEUUgIvcv5/Q/EDAAD//wMAUEsBAi0AFAAGAAgA&#10;AAAhALaDOJL+AAAA4QEAABMAAAAAAAAAAAAAAAAAAAAAAFtDb250ZW50X1R5cGVzXS54bWxQSwEC&#10;LQAUAAYACAAAACEAOP0h/9YAAACUAQAACwAAAAAAAAAAAAAAAAAvAQAAX3JlbHMvLnJlbHNQSwEC&#10;LQAUAAYACAAAACEA54yidB4EAACHCwAADgAAAAAAAAAAAAAAAAAuAgAAZHJzL2Uyb0RvYy54bWxQ&#10;SwECLQAUAAYACAAAACEA15y/++EAAAALAQAADwAAAAAAAAAAAAAAAAB4BgAAZHJzL2Rvd25yZXYu&#10;eG1sUEsFBgAAAAAEAAQA8wAAAIYHAAAAAA==&#10;">
                      <v:shape id="Freeform 159" style="position:absolute;left:6027;top:14297;width:1905;height:260;visibility:visible;mso-wrap-style:square;v-text-anchor:top" coordsize="1905,260" o:spid="_x0000_s1027" filled="f" strokeweight=".5pt" path="m,260r1905,l1905,,,,,26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aMsIA&#10;AADcAAAADwAAAGRycy9kb3ducmV2LnhtbERPz2vCMBS+D/wfwhN2m6k9jNIZRYqODQtj6mHHR/Ns&#10;q81LSTLb/vfmMNjx4/u92oymE3dyvrWsYLlIQBBXVrdcKzif9i8ZCB+QNXaWScFEHjbr2dMKc20H&#10;/qb7MdQihrDPUUETQp9L6auGDPqF7Ykjd7HOYIjQ1VI7HGK46WSaJK/SYMuxocGeioaq2/HXKMCT&#10;y8b6J70e3ruiLL/O0+6TCqWe5+P2DUSgMfyL/9wfWkG6jGvjmXgE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xoywgAAANwAAAAPAAAAAAAAAAAAAAAAAJgCAABkcnMvZG93&#10;bnJldi54bWxQSwUGAAAAAAQABAD1AAAAhwMAAAAA&#10;">
                        <v:path arrowok="t" o:connecttype="custom" o:connectlocs="0,14557;1905,14557;1905,14297;0,14297;0,14557" o:connectangles="0,0,0,0,0"/>
                      </v:shape>
                      <w10:wrap anchorx="page" anchory="page"/>
                    </v:group>
                  </w:pict>
                </mc:Fallback>
              </mc:AlternateContent>
            </w:r>
            <w:r w:rsidRPr="00727FC6">
              <w:rPr>
                <w:noProof/>
              </w:rPr>
              <mc:AlternateContent>
                <mc:Choice Requires="wpg">
                  <w:drawing>
                    <wp:anchor distT="0" distB="0" distL="114300" distR="114300" simplePos="0" relativeHeight="251677696" behindDoc="1" locked="0" layoutInCell="1" allowOverlap="1" wp14:editId="018E1D61" wp14:anchorId="47EF6858">
                      <wp:simplePos x="0" y="0"/>
                      <wp:positionH relativeFrom="page">
                        <wp:posOffset>294640</wp:posOffset>
                      </wp:positionH>
                      <wp:positionV relativeFrom="page">
                        <wp:posOffset>1129030</wp:posOffset>
                      </wp:positionV>
                      <wp:extent cx="2096135" cy="165100"/>
                      <wp:effectExtent l="0" t="0" r="18415" b="25400"/>
                      <wp:wrapNone/>
                      <wp:docPr id="215"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96135" cy="165100"/>
                                <a:chOff x="1573" y="14283"/>
                                <a:chExt cx="3301" cy="260"/>
                              </a:xfrm>
                            </wpg:grpSpPr>
                            <wps:wsp>
                              <wps:cNvPr id="216" name="Freeform 157"/>
                              <wps:cNvSpPr>
                                <a:spLocks/>
                              </wps:cNvSpPr>
                              <wps:spPr bwMode="auto">
                                <a:xfrm>
                                  <a:off x="1573" y="14283"/>
                                  <a:ext cx="3301" cy="260"/>
                                </a:xfrm>
                                <a:custGeom>
                                  <a:avLst/>
                                  <a:gdLst>
                                    <a:gd name="T0" fmla="+- 0 1573 1573"/>
                                    <a:gd name="T1" fmla="*/ T0 w 3301"/>
                                    <a:gd name="T2" fmla="+- 0 14542 14283"/>
                                    <a:gd name="T3" fmla="*/ 14542 h 260"/>
                                    <a:gd name="T4" fmla="+- 0 4873 1573"/>
                                    <a:gd name="T5" fmla="*/ T4 w 3301"/>
                                    <a:gd name="T6" fmla="+- 0 14542 14283"/>
                                    <a:gd name="T7" fmla="*/ 14542 h 260"/>
                                    <a:gd name="T8" fmla="+- 0 4873 1573"/>
                                    <a:gd name="T9" fmla="*/ T8 w 3301"/>
                                    <a:gd name="T10" fmla="+- 0 14283 14283"/>
                                    <a:gd name="T11" fmla="*/ 14283 h 260"/>
                                    <a:gd name="T12" fmla="+- 0 1573 1573"/>
                                    <a:gd name="T13" fmla="*/ T12 w 3301"/>
                                    <a:gd name="T14" fmla="+- 0 14283 14283"/>
                                    <a:gd name="T15" fmla="*/ 14283 h 260"/>
                                    <a:gd name="T16" fmla="+- 0 1573 1573"/>
                                    <a:gd name="T17" fmla="*/ T16 w 3301"/>
                                    <a:gd name="T18" fmla="+- 0 14542 14283"/>
                                    <a:gd name="T19" fmla="*/ 14542 h 260"/>
                                  </a:gdLst>
                                  <a:ahLst/>
                                  <a:cxnLst>
                                    <a:cxn ang="0">
                                      <a:pos x="T1" y="T3"/>
                                    </a:cxn>
                                    <a:cxn ang="0">
                                      <a:pos x="T5" y="T7"/>
                                    </a:cxn>
                                    <a:cxn ang="0">
                                      <a:pos x="T9" y="T11"/>
                                    </a:cxn>
                                    <a:cxn ang="0">
                                      <a:pos x="T13" y="T15"/>
                                    </a:cxn>
                                    <a:cxn ang="0">
                                      <a:pos x="T17" y="T19"/>
                                    </a:cxn>
                                  </a:cxnLst>
                                  <a:rect l="0" t="0" r="r" b="b"/>
                                  <a:pathLst>
                                    <a:path w="3301" h="260">
                                      <a:moveTo>
                                        <a:pt x="0" y="259"/>
                                      </a:moveTo>
                                      <a:lnTo>
                                        <a:pt x="3300" y="259"/>
                                      </a:lnTo>
                                      <a:lnTo>
                                        <a:pt x="3300" y="0"/>
                                      </a:lnTo>
                                      <a:lnTo>
                                        <a:pt x="0" y="0"/>
                                      </a:lnTo>
                                      <a:lnTo>
                                        <a:pt x="0" y="259"/>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 style="position:absolute;margin-left:23.2pt;margin-top:88.9pt;width:165.05pt;height:13pt;z-index:-251638784;mso-position-horizontal-relative:page;mso-position-vertical-relative:page" coordsize="3301,260" coordorigin="1573,14283" o:spid="_x0000_s1026" w14:anchorId="563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CyIgQAAIcLAAAOAAAAZHJzL2Uyb0RvYy54bWykVm2PozYQ/l6p/8HiY6ssmBA2QZs9nfKy&#10;qnTtnXTcD3DAvKiAqU3Cbqv+947HQEg23K6u+QAm8zCeeR48Mw8fnsuCnLhUuajWFr1zLMKrSMR5&#10;la6tb+F+trSIalgVs0JUfG29cGV9ePz5p4e2DrgrMlHEXBJwUqmgrddW1jR1YNsqynjJ1J2oeQXG&#10;RMiSNfAoUzuWrAXvZWG7juPbrZBxLUXElYJ/t8ZoPaL/JOFR8zlJFG9IsbYgtgavEq8HfbUfH1iQ&#10;SlZnedSFwX4gipLlFWw6uNqyhpGjzF+5KvNICiWS5i4SpS2SJI845gDZUOcqmycpjjXmkgZtWg80&#10;AbVXPP2w2+iP0xdJ8nhtuXRhkYqVIBLuS6jra3raOg0A9STrr/UXaXKE5ScR/anAbF/b9XNqwOTQ&#10;/i5icMiOjUB6nhNZaheQOHlGFV4GFfhzQyL403VWPp1DMBHYqL+gTidTlIGW+jW6uJ9bRFs9dzk3&#10;GkbZrnt/Pneoedn18U2bBWZfjLWLTScGn5w6s6r+H6tfM1ZzFEtpvgZW/Z7VveRcf8gEwjfEIrBn&#10;VY0pHVl0mAqYf5PMW6z0nE5zwoLoqJonLlAXdvqkGnMmYlih2nH3VYRwfpKygOPx64w4Oos5Xroz&#10;NMCAfAP7xSahQ1qCm3dOe19uDzK+vIXnkpGa6eANhB68UYRlpNMVTtsA83oY+vOWE7HBVzV4C72J&#10;2ECxcZ7Tsd33QMj0O7FBCRz5m4xt1cM0b8uJ2OiVCPoA3CaOjnVAaslN5uiVFJOyjpUIqTsV4KUS&#10;ZuObyup6M4jxvQCv9JgMcCxHSP2pAC/lMLrdDnCsyJW+UFPS/oSwrD800XPVnRpYEaZ7oIN1rxZK&#10;F64QNIGyFWLNAheA0kdsAgz8aDAWizfBEKsGg+q6KL/lmpr6GYIG74IDteh9NYabXbqEJbTa6yYr&#10;LQJN9mAKRM0azZPOVy9Ju7ZMVcqg5EOh1oZSnHgoENKc+4O76Lc924tqjANHcC4gwjO0B/T3Gh0O&#10;wL4x9Ob+bmDG2XswrzeMCqG4IVXniWIMuWvKRuW2Evu8KADMgqLSjPjzhWFCiSKPtVHblEwPm0KS&#10;E9NTDP46HS5gMC1UMTrLOIt33bpheWHWsHmB3xt0hU4J3R9wTPln5ax2y93Sm3muv5t5znY7+7jf&#10;eDN/T+8X2/l2s9nSf7VI1AuyPI55paPrRybqva95dsObGXaGoekii4tk9/h7nax9GQaSDLn0d8wO&#10;ur3pnKbVH0T8Al1UCjMDwswKi0zIvy3Swvy3ttRfRya5RYrfKhgFVtTz4DNo8MFb3LvwIMeWw9jC&#10;qghcra3GglOvl5vGDJnHWuZpBjtR/MAr8RFGoSTXPRbjM1F1DzCN4AqnPcylm0z1ODl+RtR5fn78&#10;DwAA//8DAFBLAwQUAAYACAAAACEAGMqoveEAAAAKAQAADwAAAGRycy9kb3ducmV2LnhtbEyPwW6C&#10;QBCG7036Dptp0ltdEAWDLMaYtifTpNqk8bbCCER2lrAr4Nt3emqPM/Pln+/PNpNpxYC9aywpCGcB&#10;CKTClg1VCr6Oby8rEM5rKnVrCRXc0cEmf3zIdFrakT5xOPhKcAi5VCuove9SKV1Ro9FuZjskvl1s&#10;b7Tnsa9k2euRw00r50EQS6Mb4g+17nBXY3E93IyC91GP2yh8HfbXy+5+Oi4/vvchKvX8NG3XIDxO&#10;/g+GX31Wh5ydzvZGpROtgkW8YJL3ScIVGIiSeAnirGAeRCuQeSb/V8h/AAAA//8DAFBLAQItABQA&#10;BgAIAAAAIQC2gziS/gAAAOEBAAATAAAAAAAAAAAAAAAAAAAAAABbQ29udGVudF9UeXBlc10ueG1s&#10;UEsBAi0AFAAGAAgAAAAhADj9If/WAAAAlAEAAAsAAAAAAAAAAAAAAAAALwEAAF9yZWxzLy5yZWxz&#10;UEsBAi0AFAAGAAgAAAAhAF1cELIiBAAAhwsAAA4AAAAAAAAAAAAAAAAALgIAAGRycy9lMm9Eb2Mu&#10;eG1sUEsBAi0AFAAGAAgAAAAhABjKqL3hAAAACgEAAA8AAAAAAAAAAAAAAAAAfAYAAGRycy9kb3du&#10;cmV2LnhtbFBLBQYAAAAABAAEAPMAAACKBwAAAAA=&#10;">
                      <v:shape id="Freeform 157" style="position:absolute;left:1573;top:14283;width:3301;height:260;visibility:visible;mso-wrap-style:square;v-text-anchor:top" coordsize="3301,260" o:spid="_x0000_s1027" filled="f" strokeweight=".5pt" path="m,259r3300,l3300,,,,,25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5QRsIA&#10;AADcAAAADwAAAGRycy9kb3ducmV2LnhtbESP3YrCMBSE7xd8h3AE79bUIrJWo0hB8G616wMcmmNT&#10;bE5Kk/749hthYS+HmfmG2R8n24iBOl87VrBaJiCIS6drrhTcf86fXyB8QNbYOCYFL/JwPMw+9php&#10;N/KNhiJUIkLYZ6jAhNBmUvrSkEW/dC1x9B6usxii7CqpOxwj3DYyTZKNtFhzXDDYUm6ofBa9VfCd&#10;v3TRj1O7LdJ1npxvw9X0g1KL+XTagQg0hf/wX/uiFaSrDbzPxCM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lBGwgAAANwAAAAPAAAAAAAAAAAAAAAAAJgCAABkcnMvZG93&#10;bnJldi54bWxQSwUGAAAAAAQABAD1AAAAhwMAAAAA&#10;">
                        <v:path arrowok="t" o:connecttype="custom" o:connectlocs="0,14542;3300,14542;3300,14283;0,14283;0,14542" o:connectangles="0,0,0,0,0"/>
                      </v:shape>
                      <w10:wrap anchorx="page" anchory="page"/>
                    </v:group>
                  </w:pict>
                </mc:Fallback>
              </mc:AlternateContent>
            </w:r>
          </w:p>
          <w:p w:rsidRPr="00727FC6" w:rsidR="00382DBA" w:rsidP="007B5E70" w:rsidRDefault="00382DBA" w14:paraId="7828CD28" w14:textId="77777777">
            <w:pPr>
              <w:pStyle w:val="TableParagraph"/>
              <w:tabs>
                <w:tab w:val="left" w:pos="3885"/>
                <w:tab w:val="left" w:pos="6900"/>
              </w:tabs>
              <w:ind w:left="76"/>
              <w:rPr>
                <w:rFonts w:ascii="Arial" w:hAnsi="Arial" w:eastAsia="Arial" w:cs="Arial"/>
                <w:sz w:val="14"/>
                <w:szCs w:val="14"/>
              </w:rPr>
            </w:pPr>
            <w:r w:rsidRPr="00727FC6">
              <w:rPr>
                <w:rFonts w:ascii="Arial"/>
                <w:b/>
                <w:position w:val="1"/>
                <w:sz w:val="14"/>
              </w:rPr>
              <w:t>Title:</w:t>
            </w:r>
            <w:r w:rsidRPr="00727FC6">
              <w:rPr>
                <w:rFonts w:ascii="Arial"/>
                <w:b/>
                <w:position w:val="1"/>
                <w:sz w:val="14"/>
              </w:rPr>
              <w:tab/>
            </w:r>
            <w:r w:rsidRPr="00727FC6">
              <w:rPr>
                <w:rFonts w:ascii="Arial"/>
                <w:b/>
                <w:sz w:val="14"/>
              </w:rPr>
              <w:t>Telephone No.:</w:t>
            </w:r>
            <w:r w:rsidRPr="00727FC6">
              <w:rPr>
                <w:rFonts w:ascii="Arial"/>
                <w:b/>
                <w:sz w:val="14"/>
              </w:rPr>
              <w:tab/>
              <w:t>Date:</w:t>
            </w:r>
          </w:p>
        </w:tc>
      </w:tr>
      <w:tr w:rsidRPr="00727FC6" w:rsidR="00382DBA" w:rsidTr="007B5E70" w14:paraId="4449D23D" w14:textId="77777777">
        <w:trPr>
          <w:trHeight w:val="402" w:hRule="exact"/>
        </w:trPr>
        <w:tc>
          <w:tcPr>
            <w:tcW w:w="7587" w:type="dxa"/>
            <w:gridSpan w:val="5"/>
            <w:tcBorders>
              <w:top w:val="single" w:color="000000" w:sz="4" w:space="0"/>
              <w:left w:val="single" w:color="000000" w:sz="4" w:space="0"/>
              <w:bottom w:val="single" w:color="000000" w:sz="4" w:space="0"/>
              <w:right w:val="single" w:color="000000" w:sz="4" w:space="0"/>
            </w:tcBorders>
            <w:shd w:val="clear" w:color="auto" w:fill="999999"/>
          </w:tcPr>
          <w:p w:rsidRPr="00727FC6" w:rsidR="00382DBA" w:rsidP="007B5E70" w:rsidRDefault="00382DBA" w14:paraId="2EB4C725" w14:textId="77777777">
            <w:pPr>
              <w:pStyle w:val="TableParagraph"/>
              <w:spacing w:before="94"/>
              <w:ind w:left="90"/>
              <w:rPr>
                <w:rFonts w:ascii="Arial" w:hAnsi="Arial" w:eastAsia="Arial" w:cs="Arial"/>
                <w:sz w:val="16"/>
                <w:szCs w:val="16"/>
              </w:rPr>
            </w:pPr>
            <w:r w:rsidRPr="00727FC6">
              <w:rPr>
                <w:rFonts w:ascii="Arial"/>
                <w:b/>
                <w:sz w:val="16"/>
              </w:rPr>
              <w:t>Federal Use</w:t>
            </w:r>
            <w:r w:rsidRPr="00727FC6">
              <w:rPr>
                <w:rFonts w:ascii="Arial"/>
                <w:b/>
                <w:spacing w:val="-1"/>
                <w:sz w:val="16"/>
              </w:rPr>
              <w:t xml:space="preserve"> </w:t>
            </w:r>
            <w:r w:rsidRPr="00727FC6">
              <w:rPr>
                <w:rFonts w:ascii="Arial"/>
                <w:b/>
                <w:sz w:val="16"/>
              </w:rPr>
              <w:t>Only:</w:t>
            </w:r>
          </w:p>
        </w:tc>
        <w:tc>
          <w:tcPr>
            <w:tcW w:w="2499" w:type="dxa"/>
            <w:tcBorders>
              <w:top w:val="single" w:color="000000" w:sz="4" w:space="0"/>
              <w:left w:val="single" w:color="000000" w:sz="4" w:space="0"/>
              <w:bottom w:val="single" w:color="000000" w:sz="4" w:space="0"/>
              <w:right w:val="single" w:color="000000" w:sz="4" w:space="0"/>
            </w:tcBorders>
          </w:tcPr>
          <w:p w:rsidRPr="00727FC6" w:rsidR="00382DBA" w:rsidP="007B5E70" w:rsidRDefault="00382DBA" w14:paraId="68489A06" w14:textId="77777777">
            <w:pPr>
              <w:pStyle w:val="TableParagraph"/>
              <w:spacing w:before="45" w:line="249" w:lineRule="auto"/>
              <w:ind w:left="67" w:right="768"/>
              <w:rPr>
                <w:rFonts w:ascii="Arial" w:hAnsi="Arial" w:eastAsia="Arial" w:cs="Arial"/>
                <w:sz w:val="10"/>
                <w:szCs w:val="10"/>
              </w:rPr>
            </w:pPr>
            <w:r w:rsidRPr="00727FC6">
              <w:rPr>
                <w:rFonts w:ascii="Arial"/>
                <w:b/>
                <w:sz w:val="10"/>
              </w:rPr>
              <w:t>Authorized for Local Reproduction Standard Form - LLL (Rev. 7-97)</w:t>
            </w:r>
          </w:p>
        </w:tc>
      </w:tr>
    </w:tbl>
    <w:p w:rsidRPr="00727FC6" w:rsidR="00382DBA" w:rsidP="00CD2F8D" w:rsidRDefault="00382DBA" w14:paraId="5F1343E0" w14:textId="77777777">
      <w:pPr>
        <w:spacing w:after="0"/>
        <w:ind w:left="0" w:right="510"/>
        <w:jc w:val="center"/>
        <w:rPr>
          <w:rFonts w:ascii="Arial" w:hAnsi="Arial" w:cs="Arial"/>
          <w:sz w:val="16"/>
          <w:szCs w:val="16"/>
        </w:rPr>
      </w:pPr>
    </w:p>
    <w:p w:rsidRPr="00727FC6" w:rsidR="00763E72" w:rsidP="00763E72" w:rsidRDefault="00763E72" w14:paraId="2DB5890B" w14:textId="77777777">
      <w:pPr>
        <w:spacing w:after="0"/>
        <w:ind w:left="0" w:right="510"/>
        <w:rPr>
          <w:rFonts w:ascii="Arial" w:hAnsi="Arial" w:cs="Arial"/>
          <w:sz w:val="16"/>
          <w:szCs w:val="16"/>
        </w:rPr>
        <w:sectPr w:rsidRPr="00727FC6" w:rsidR="00763E72" w:rsidSect="00DB7F3B">
          <w:headerReference w:type="even" r:id="rId89"/>
          <w:headerReference w:type="default" r:id="rId90"/>
          <w:footerReference w:type="default" r:id="rId91"/>
          <w:headerReference w:type="first" r:id="rId92"/>
          <w:pgSz w:w="12240" w:h="15840" w:code="1"/>
          <w:pgMar w:top="432" w:right="1080" w:bottom="432" w:left="1080" w:header="0" w:footer="0" w:gutter="0"/>
          <w:cols w:space="720"/>
          <w:docGrid w:linePitch="360"/>
        </w:sectPr>
      </w:pPr>
    </w:p>
    <w:p w:rsidRPr="00727FC6" w:rsidR="006A23C9" w:rsidP="006A23C9" w:rsidRDefault="006A23C9" w14:paraId="0B561528" w14:textId="77777777">
      <w:pPr>
        <w:ind w:left="0"/>
      </w:pPr>
      <w:bookmarkStart w:name="_Toc102201267" w:id="796"/>
      <w:bookmarkStart w:name="_Toc102201953" w:id="797"/>
      <w:bookmarkStart w:name="_Toc102293997" w:id="798"/>
      <w:bookmarkStart w:name="_Toc102369620" w:id="799"/>
      <w:bookmarkStart w:name="_Toc102819705" w:id="800"/>
      <w:bookmarkStart w:name="_Toc103657054" w:id="801"/>
      <w:bookmarkStart w:name="_Toc103663499" w:id="802"/>
      <w:bookmarkStart w:name="_Toc160003295" w:id="803"/>
      <w:bookmarkStart w:name="_Toc164237398" w:id="804"/>
      <w:bookmarkStart w:name="_Toc190770169" w:id="805"/>
      <w:bookmarkStart w:name="_Toc197829282" w:id="806"/>
      <w:bookmarkStart w:name="_Toc220934206" w:id="807"/>
      <w:bookmarkStart w:name="_Toc318388439" w:id="808"/>
      <w:bookmarkStart w:name="_Toc355682083" w:id="809"/>
    </w:p>
    <w:p w:rsidRPr="00727FC6" w:rsidR="006A23C9" w:rsidP="006A23C9" w:rsidRDefault="006A23C9" w14:paraId="0076655E" w14:textId="77777777"/>
    <w:p w:rsidRPr="00727FC6" w:rsidR="006A23C9" w:rsidP="006A23C9" w:rsidRDefault="006A23C9" w14:paraId="591B85B6" w14:textId="77777777"/>
    <w:p w:rsidRPr="00727FC6" w:rsidR="006A23C9" w:rsidP="006A23C9" w:rsidRDefault="006A23C9" w14:paraId="0FE58AA9" w14:textId="77777777"/>
    <w:p w:rsidRPr="00727FC6" w:rsidR="006A23C9" w:rsidP="006A23C9" w:rsidRDefault="006A23C9" w14:paraId="740537C7" w14:textId="77777777"/>
    <w:p w:rsidRPr="00727FC6" w:rsidR="006A23C9" w:rsidP="006A23C9" w:rsidRDefault="006A23C9" w14:paraId="0739CAF4" w14:textId="77777777"/>
    <w:p w:rsidRPr="00727FC6" w:rsidR="006A23C9" w:rsidP="006A23C9" w:rsidRDefault="006A23C9" w14:paraId="4F2B9748" w14:textId="77777777"/>
    <w:p w:rsidRPr="00727FC6" w:rsidR="006A23C9" w:rsidP="006A23C9" w:rsidRDefault="006A23C9" w14:paraId="5657782D" w14:textId="77777777"/>
    <w:p w:rsidRPr="00727FC6" w:rsidR="006A23C9" w:rsidP="006A23C9" w:rsidRDefault="006A23C9" w14:paraId="74AA3A13" w14:textId="77777777"/>
    <w:p w:rsidRPr="00727FC6" w:rsidR="006A23C9" w:rsidP="006A23C9" w:rsidRDefault="006A23C9" w14:paraId="4182E20A" w14:textId="77777777"/>
    <w:p w:rsidRPr="00727FC6" w:rsidR="006A23C9" w:rsidP="006A23C9" w:rsidRDefault="006A23C9" w14:paraId="55266C47" w14:textId="77777777"/>
    <w:p w:rsidRPr="00727FC6" w:rsidR="006A23C9" w:rsidP="006A23C9" w:rsidRDefault="006A23C9" w14:paraId="3E14C70B" w14:textId="77777777"/>
    <w:p w:rsidRPr="00727FC6" w:rsidR="006A23C9" w:rsidP="006A23C9" w:rsidRDefault="006A23C9" w14:paraId="3E24D660" w14:textId="40406523">
      <w:pPr>
        <w:ind w:left="0"/>
        <w:jc w:val="center"/>
        <w:sectPr w:rsidRPr="00727FC6" w:rsidR="006A23C9" w:rsidSect="00A916EE">
          <w:headerReference w:type="even" r:id="rId93"/>
          <w:headerReference w:type="default" r:id="rId94"/>
          <w:footerReference w:type="default" r:id="rId95"/>
          <w:headerReference w:type="first" r:id="rId96"/>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Pr="00727FC6" w:rsidR="00CD2F8D" w:rsidP="000C433D" w:rsidRDefault="00CD2F8D" w14:paraId="462CC7A3" w14:textId="660DF332">
      <w:pPr>
        <w:pStyle w:val="Heading2"/>
        <w:numPr>
          <w:ilvl w:val="0"/>
          <w:numId w:val="0"/>
        </w:numPr>
        <w:spacing w:before="0"/>
        <w:ind w:left="720" w:hanging="720"/>
        <w:jc w:val="center"/>
        <w:rPr>
          <w:sz w:val="28"/>
          <w:szCs w:val="28"/>
        </w:rPr>
      </w:pPr>
      <w:bookmarkStart w:name="_Toc5024455" w:id="810"/>
      <w:r w:rsidRPr="00727FC6">
        <w:rPr>
          <w:sz w:val="28"/>
          <w:szCs w:val="28"/>
        </w:rPr>
        <w:lastRenderedPageBreak/>
        <w:t>BLS AGENT AGREEMENT</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rsidRPr="00727FC6" w:rsidR="001E3C7A" w:rsidP="004D3916" w:rsidRDefault="001E3C7A" w14:paraId="3EF3A011" w14:textId="77777777">
      <w:pPr>
        <w:ind w:left="2707" w:firstLine="173"/>
      </w:pPr>
      <w:r w:rsidRPr="00727FC6">
        <w:t xml:space="preserve"> FOR LMI FEDERAL-STATE PROGRAM</w:t>
      </w:r>
    </w:p>
    <w:p w:rsidRPr="00727FC6" w:rsidR="00CD2F8D" w:rsidP="00CD2F8D" w:rsidRDefault="00CD2F8D" w14:paraId="23507C93" w14:textId="46BEC73C">
      <w:pPr>
        <w:spacing w:after="0"/>
        <w:ind w:left="0"/>
        <w:rPr>
          <w:sz w:val="18"/>
          <w:szCs w:val="18"/>
        </w:rPr>
      </w:pPr>
      <w:r w:rsidRPr="00727FC6">
        <w:rPr>
          <w:sz w:val="18"/>
          <w:szCs w:val="18"/>
        </w:rPr>
        <w:t xml:space="preserve">1. I, </w:t>
      </w:r>
      <w:r w:rsidRPr="00727FC6">
        <w:rPr>
          <w:color w:val="FF0000"/>
          <w:sz w:val="18"/>
          <w:szCs w:val="18"/>
        </w:rPr>
        <w:t>[Name BLS Designating Official]</w:t>
      </w:r>
      <w:r w:rsidRPr="00727FC6">
        <w:rPr>
          <w:sz w:val="18"/>
          <w:szCs w:val="18"/>
        </w:rPr>
        <w:t xml:space="preserve">, an authorized official of the Bureau of Labor Statistics (BLS), U.S. Department of Labor, hereby designate </w:t>
      </w:r>
      <w:r w:rsidRPr="00727FC6">
        <w:rPr>
          <w:color w:val="FF0000"/>
          <w:sz w:val="18"/>
          <w:szCs w:val="18"/>
        </w:rPr>
        <w:t>[Name of Agent]</w:t>
      </w:r>
      <w:r w:rsidRPr="00727FC6">
        <w:rPr>
          <w:sz w:val="18"/>
          <w:szCs w:val="18"/>
        </w:rPr>
        <w:t xml:space="preserve"> as a temporary </w:t>
      </w:r>
      <w:r w:rsidRPr="00727FC6">
        <w:rPr>
          <w:caps/>
          <w:sz w:val="18"/>
          <w:szCs w:val="18"/>
        </w:rPr>
        <w:t>a</w:t>
      </w:r>
      <w:r w:rsidRPr="00727FC6">
        <w:rPr>
          <w:sz w:val="18"/>
          <w:szCs w:val="18"/>
        </w:rPr>
        <w:t xml:space="preserve">gent of the BLS, within the meaning of the Confidential Information Protection and Statistical Efficiency Act (CIPSEA), to serve in accordance with this Agent </w:t>
      </w:r>
      <w:r w:rsidRPr="00727FC6">
        <w:rPr>
          <w:caps/>
          <w:sz w:val="18"/>
          <w:szCs w:val="18"/>
        </w:rPr>
        <w:t>a</w:t>
      </w:r>
      <w:r w:rsidRPr="00727FC6" w:rsidR="0056415E">
        <w:rPr>
          <w:sz w:val="18"/>
          <w:szCs w:val="18"/>
        </w:rPr>
        <w:t>greement, the cooperative a</w:t>
      </w:r>
      <w:r w:rsidRPr="00727FC6">
        <w:rPr>
          <w:sz w:val="18"/>
          <w:szCs w:val="18"/>
        </w:rPr>
        <w:t xml:space="preserve">greement and any other agreements entered into between the BLS and </w:t>
      </w:r>
      <w:r w:rsidRPr="00727FC6">
        <w:rPr>
          <w:color w:val="FF0000"/>
          <w:sz w:val="18"/>
          <w:szCs w:val="18"/>
        </w:rPr>
        <w:t>[Name of Organization]</w:t>
      </w:r>
      <w:r w:rsidRPr="00727FC6">
        <w:rPr>
          <w:sz w:val="18"/>
          <w:szCs w:val="18"/>
        </w:rPr>
        <w:t>, and in accordance with applicable Federal law.</w:t>
      </w:r>
    </w:p>
    <w:p w:rsidRPr="00727FC6" w:rsidR="00CD2F8D" w:rsidP="00CD2F8D" w:rsidRDefault="00CD2F8D" w14:paraId="61C7E96B" w14:textId="77777777">
      <w:pPr>
        <w:spacing w:after="0"/>
        <w:ind w:left="0"/>
        <w:rPr>
          <w:sz w:val="18"/>
          <w:szCs w:val="18"/>
        </w:rPr>
      </w:pPr>
    </w:p>
    <w:p w:rsidRPr="00727FC6" w:rsidR="00CD2F8D" w:rsidP="00CD2F8D" w:rsidRDefault="00CD2F8D" w14:paraId="4D529BCA" w14:textId="77777777">
      <w:pPr>
        <w:spacing w:after="0"/>
        <w:ind w:left="0"/>
        <w:rPr>
          <w:sz w:val="18"/>
          <w:szCs w:val="18"/>
        </w:rPr>
      </w:pPr>
      <w:r w:rsidRPr="00727FC6">
        <w:rPr>
          <w:sz w:val="18"/>
          <w:szCs w:val="18"/>
        </w:rPr>
        <w:t xml:space="preserve">2. I, </w:t>
      </w:r>
      <w:r w:rsidRPr="00727FC6">
        <w:rPr>
          <w:color w:val="FF0000"/>
          <w:sz w:val="18"/>
          <w:szCs w:val="18"/>
        </w:rPr>
        <w:t>[Name of Agent]</w:t>
      </w:r>
      <w:r w:rsidRPr="00727FC6">
        <w:rPr>
          <w:sz w:val="18"/>
          <w:szCs w:val="18"/>
        </w:rPr>
        <w:t xml:space="preserve">, hereby accept the designation as </w:t>
      </w:r>
      <w:r w:rsidRPr="00727FC6">
        <w:rPr>
          <w:caps/>
          <w:sz w:val="18"/>
          <w:szCs w:val="18"/>
        </w:rPr>
        <w:t>a</w:t>
      </w:r>
      <w:r w:rsidRPr="00727FC6">
        <w:rPr>
          <w:sz w:val="18"/>
          <w:szCs w:val="18"/>
        </w:rPr>
        <w:t xml:space="preserve">gent in paragraph 1.  I certify that I have read all applicable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and promise that I will comply with all provisions of this Agent</w:t>
      </w:r>
      <w:r w:rsidRPr="00727FC6" w:rsidR="0056415E">
        <w:rPr>
          <w:sz w:val="18"/>
          <w:szCs w:val="18"/>
        </w:rPr>
        <w:t xml:space="preserve"> Agreement, the cooperative a</w:t>
      </w:r>
      <w:r w:rsidRPr="00727FC6">
        <w:rPr>
          <w:sz w:val="18"/>
          <w:szCs w:val="18"/>
        </w:rPr>
        <w:t>greement or any other agre</w:t>
      </w:r>
      <w:r w:rsidRPr="00727FC6" w:rsidR="00F03300">
        <w:rPr>
          <w:sz w:val="18"/>
          <w:szCs w:val="18"/>
        </w:rPr>
        <w:t>ements between the BLS and the s</w:t>
      </w:r>
      <w:r w:rsidRPr="00727FC6">
        <w:rPr>
          <w:sz w:val="18"/>
          <w:szCs w:val="18"/>
        </w:rPr>
        <w:t>tate agency, and applicable law.  I will assure that my actions</w:t>
      </w:r>
      <w:r w:rsidRPr="00727FC6" w:rsidR="00F03300">
        <w:rPr>
          <w:sz w:val="18"/>
          <w:szCs w:val="18"/>
        </w:rPr>
        <w:t xml:space="preserve"> or inactions do not cause the s</w:t>
      </w:r>
      <w:r w:rsidRPr="00727FC6">
        <w:rPr>
          <w:sz w:val="18"/>
          <w:szCs w:val="18"/>
        </w:rPr>
        <w:t xml:space="preserve">tate agency to violate its responsibilities under those agreements.  I specifically swear (or affirm) to comply with all provisions of law that affect information acquired by the BLS, including, but not limited to, the Trade Secrets Act and </w:t>
      </w:r>
      <w:r w:rsidRPr="00727FC6" w:rsidR="001E3C7A">
        <w:rPr>
          <w:sz w:val="18"/>
          <w:szCs w:val="18"/>
        </w:rPr>
        <w:t>CIPSEA</w:t>
      </w:r>
      <w:r w:rsidRPr="00727FC6">
        <w:rPr>
          <w:sz w:val="18"/>
          <w:szCs w:val="18"/>
        </w:rPr>
        <w:t>, and I understand that my failure to comply with these provisions may subject me to criminal sanctions.  I also agree to comply with all other BLS information policies.</w:t>
      </w:r>
    </w:p>
    <w:p w:rsidRPr="00727FC6" w:rsidR="00CD2F8D" w:rsidP="00CD2F8D" w:rsidRDefault="00CD2F8D" w14:paraId="752F8020" w14:textId="77777777">
      <w:pPr>
        <w:spacing w:after="0"/>
        <w:ind w:left="0"/>
        <w:rPr>
          <w:sz w:val="18"/>
          <w:szCs w:val="18"/>
        </w:rPr>
      </w:pPr>
    </w:p>
    <w:p w:rsidRPr="00727FC6" w:rsidR="00CD2F8D" w:rsidP="00CD2F8D" w:rsidRDefault="00CD2F8D" w14:paraId="3A535378" w14:textId="77777777">
      <w:pPr>
        <w:spacing w:after="0"/>
        <w:ind w:left="0"/>
        <w:rPr>
          <w:sz w:val="18"/>
          <w:szCs w:val="18"/>
        </w:rPr>
      </w:pPr>
      <w:r w:rsidRPr="00727FC6">
        <w:rPr>
          <w:sz w:val="18"/>
          <w:szCs w:val="18"/>
        </w:rPr>
        <w:t xml:space="preserve">3. We, the parties to this agreement, understand that the BLS is granting the Agent access to confidential information only for the purpose of carrying out the Agent's responsibilities under written agreements between the BLS and </w:t>
      </w:r>
      <w:r w:rsidRPr="00727FC6" w:rsidR="00F03300">
        <w:rPr>
          <w:color w:val="000000"/>
          <w:sz w:val="18"/>
          <w:szCs w:val="18"/>
        </w:rPr>
        <w:t>the s</w:t>
      </w:r>
      <w:r w:rsidRPr="00727FC6">
        <w:rPr>
          <w:color w:val="000000"/>
          <w:sz w:val="18"/>
          <w:szCs w:val="18"/>
        </w:rPr>
        <w:t>tate agency</w:t>
      </w:r>
      <w:r w:rsidRPr="00727FC6">
        <w:rPr>
          <w:sz w:val="18"/>
          <w:szCs w:val="18"/>
        </w:rPr>
        <w:t xml:space="preserve">.  The Agent will not seek or obtain such confidential information for any other purpose.  Confidential information includes confidential respondent identifiable data protected from unauthorized use or disclosure under CIPSEA including the disclosure avoidance parameters applied to published data.  Confidential information also may include confidential pre-release information and BLS press releases based upon data that have been previously released to the public prior to their official release.  </w:t>
      </w:r>
    </w:p>
    <w:p w:rsidRPr="00727FC6" w:rsidR="00CD2F8D" w:rsidP="00CD2F8D" w:rsidRDefault="00CD2F8D" w14:paraId="29B60893" w14:textId="77777777">
      <w:pPr>
        <w:spacing w:after="0"/>
        <w:ind w:left="0"/>
        <w:rPr>
          <w:sz w:val="18"/>
          <w:szCs w:val="18"/>
        </w:rPr>
      </w:pPr>
    </w:p>
    <w:p w:rsidRPr="00727FC6" w:rsidR="00CD2F8D" w:rsidP="00CD2F8D" w:rsidRDefault="00CD2F8D" w14:paraId="4773AB0C" w14:textId="77777777">
      <w:pPr>
        <w:spacing w:after="0"/>
        <w:ind w:left="0"/>
        <w:rPr>
          <w:sz w:val="18"/>
          <w:szCs w:val="18"/>
        </w:rPr>
      </w:pPr>
      <w:r w:rsidRPr="00727FC6">
        <w:rPr>
          <w:sz w:val="18"/>
          <w:szCs w:val="18"/>
        </w:rPr>
        <w:t>4. We, the parties, understand and agree that the activities performed by and any outputs produced by the Agent under this agreement are subject to review upon request by the assigned BLS Regional Commissioner or any other BLS official that the BLS designates for verification that the activities are statistical in nature and that outputs do not contain respondent-identifying data.</w:t>
      </w:r>
    </w:p>
    <w:p w:rsidRPr="00727FC6" w:rsidR="00CD2F8D" w:rsidP="00CD2F8D" w:rsidRDefault="00CD2F8D" w14:paraId="3B75B550" w14:textId="77777777">
      <w:pPr>
        <w:spacing w:after="0"/>
        <w:ind w:left="0"/>
        <w:rPr>
          <w:sz w:val="18"/>
          <w:szCs w:val="18"/>
        </w:rPr>
      </w:pPr>
    </w:p>
    <w:p w:rsidRPr="00727FC6" w:rsidR="00CD2F8D" w:rsidP="00CD2F8D" w:rsidRDefault="00CD2F8D" w14:paraId="2DB9A29E" w14:textId="77777777">
      <w:pPr>
        <w:spacing w:after="0"/>
        <w:ind w:left="0"/>
        <w:rPr>
          <w:sz w:val="18"/>
          <w:szCs w:val="18"/>
        </w:rPr>
      </w:pPr>
      <w:r w:rsidRPr="00727FC6">
        <w:rPr>
          <w:sz w:val="18"/>
          <w:szCs w:val="18"/>
        </w:rPr>
        <w:t>5. We, the parties, understand and agree that the Agent will not be an employee of the United States for any purpose and will not receive compensation or payment o</w:t>
      </w:r>
      <w:r w:rsidRPr="00727FC6" w:rsidR="004C577C">
        <w:rPr>
          <w:sz w:val="18"/>
          <w:szCs w:val="18"/>
        </w:rPr>
        <w:t>f any kind from the BLS or the g</w:t>
      </w:r>
      <w:r w:rsidRPr="00727FC6">
        <w:rPr>
          <w:sz w:val="18"/>
          <w:szCs w:val="18"/>
        </w:rPr>
        <w:t xml:space="preserve">overnment in connection with the Agent's activities under this agreement or any other agreements between the BLS and </w:t>
      </w:r>
      <w:r w:rsidRPr="00727FC6">
        <w:rPr>
          <w:color w:val="000000"/>
          <w:sz w:val="18"/>
          <w:szCs w:val="18"/>
        </w:rPr>
        <w:t>th</w:t>
      </w:r>
      <w:r w:rsidRPr="00727FC6" w:rsidR="00F03300">
        <w:rPr>
          <w:color w:val="000000"/>
          <w:sz w:val="18"/>
          <w:szCs w:val="18"/>
        </w:rPr>
        <w:t>e s</w:t>
      </w:r>
      <w:r w:rsidRPr="00727FC6">
        <w:rPr>
          <w:color w:val="000000"/>
          <w:sz w:val="18"/>
          <w:szCs w:val="18"/>
        </w:rPr>
        <w:t>tate agency</w:t>
      </w:r>
      <w:r w:rsidRPr="00727FC6">
        <w:rPr>
          <w:sz w:val="18"/>
          <w:szCs w:val="18"/>
        </w:rPr>
        <w:t>.  Neither this agreement nor any agr</w:t>
      </w:r>
      <w:r w:rsidRPr="00727FC6" w:rsidR="00F03300">
        <w:rPr>
          <w:sz w:val="18"/>
          <w:szCs w:val="18"/>
        </w:rPr>
        <w:t>eement between the BLS and the s</w:t>
      </w:r>
      <w:r w:rsidRPr="00727FC6">
        <w:rPr>
          <w:sz w:val="18"/>
          <w:szCs w:val="18"/>
        </w:rPr>
        <w:t>tate agency provide any right of access to BLS information.  The parties also understand and agree that the BLS may decline to give the Agent access to information and/or to terminate this agreement at any time, without notice.  The parties agree that neither this agreement, nor any termination thereof will result in any leg</w:t>
      </w:r>
      <w:r w:rsidRPr="00727FC6" w:rsidR="004C577C">
        <w:rPr>
          <w:sz w:val="18"/>
          <w:szCs w:val="18"/>
        </w:rPr>
        <w:t>al liability by the BLS or the g</w:t>
      </w:r>
      <w:r w:rsidRPr="00727FC6">
        <w:rPr>
          <w:sz w:val="18"/>
          <w:szCs w:val="18"/>
        </w:rPr>
        <w:t>overnment; however, termination will not affect the Agent's continuing obligation to safeguard all confidential data, and it will not aff</w:t>
      </w:r>
      <w:r w:rsidRPr="00727FC6" w:rsidR="004C577C">
        <w:rPr>
          <w:sz w:val="18"/>
          <w:szCs w:val="18"/>
        </w:rPr>
        <w:t>ect any license granted to the g</w:t>
      </w:r>
      <w:r w:rsidRPr="00727FC6">
        <w:rPr>
          <w:sz w:val="18"/>
          <w:szCs w:val="18"/>
        </w:rPr>
        <w:t>overnment pursuant to section 6.</w:t>
      </w:r>
    </w:p>
    <w:p w:rsidRPr="00727FC6" w:rsidR="00CD2F8D" w:rsidP="00CD2F8D" w:rsidRDefault="00CD2F8D" w14:paraId="45A05819" w14:textId="77777777">
      <w:pPr>
        <w:spacing w:after="0"/>
        <w:ind w:left="0"/>
        <w:rPr>
          <w:sz w:val="18"/>
          <w:szCs w:val="18"/>
        </w:rPr>
      </w:pPr>
    </w:p>
    <w:p w:rsidRPr="00727FC6" w:rsidR="00CD2F8D" w:rsidP="00CD2F8D" w:rsidRDefault="00CD2F8D" w14:paraId="3360829C" w14:textId="77777777">
      <w:pPr>
        <w:spacing w:after="0"/>
        <w:ind w:left="0"/>
        <w:rPr>
          <w:sz w:val="18"/>
          <w:szCs w:val="18"/>
        </w:rPr>
      </w:pPr>
      <w:r w:rsidRPr="00727FC6">
        <w:rPr>
          <w:sz w:val="18"/>
          <w:szCs w:val="18"/>
        </w:rPr>
        <w:t>6.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CD2F8D" w:rsidP="00CD2F8D" w:rsidRDefault="00CD2F8D" w14:paraId="187F781C" w14:textId="77777777">
      <w:pPr>
        <w:spacing w:after="0"/>
        <w:ind w:left="0"/>
        <w:rPr>
          <w:sz w:val="18"/>
          <w:szCs w:val="18"/>
        </w:rPr>
      </w:pPr>
    </w:p>
    <w:p w:rsidRPr="00727FC6" w:rsidR="00CD2F8D" w:rsidP="00CD2F8D" w:rsidRDefault="00CD2F8D" w14:paraId="6D2F910D" w14:textId="77777777">
      <w:pPr>
        <w:spacing w:after="0"/>
        <w:ind w:left="0"/>
        <w:rPr>
          <w:sz w:val="18"/>
          <w:szCs w:val="18"/>
        </w:rPr>
      </w:pPr>
      <w:r w:rsidRPr="00727FC6">
        <w:rPr>
          <w:sz w:val="18"/>
          <w:szCs w:val="18"/>
        </w:rPr>
        <w:t xml:space="preserve">7. I, </w:t>
      </w:r>
      <w:r w:rsidRPr="00727FC6">
        <w:rPr>
          <w:color w:val="FF0000"/>
          <w:sz w:val="18"/>
          <w:szCs w:val="18"/>
        </w:rPr>
        <w:t>[Name of Agent]</w:t>
      </w:r>
      <w:r w:rsidRPr="00727FC6" w:rsidR="00F03300">
        <w:rPr>
          <w:sz w:val="18"/>
          <w:szCs w:val="18"/>
        </w:rPr>
        <w:t>, understand that the s</w:t>
      </w:r>
      <w:r w:rsidRPr="00727FC6">
        <w:rPr>
          <w:sz w:val="18"/>
          <w:szCs w:val="18"/>
        </w:rPr>
        <w:t>tate agency or I will notify the BLS if I should no</w:t>
      </w:r>
      <w:r w:rsidRPr="00727FC6" w:rsidR="00F03300">
        <w:rPr>
          <w:sz w:val="18"/>
          <w:szCs w:val="18"/>
        </w:rPr>
        <w:t xml:space="preserve"> longer be affiliated with the s</w:t>
      </w:r>
      <w:r w:rsidRPr="00727FC6">
        <w:rPr>
          <w:sz w:val="18"/>
          <w:szCs w:val="18"/>
        </w:rPr>
        <w:t>tate agency or of</w:t>
      </w:r>
      <w:r w:rsidRPr="00727FC6" w:rsidR="00F03300">
        <w:rPr>
          <w:sz w:val="18"/>
          <w:szCs w:val="18"/>
        </w:rPr>
        <w:t xml:space="preserve"> any change of status with the s</w:t>
      </w:r>
      <w:r w:rsidRPr="00727FC6">
        <w:rPr>
          <w:sz w:val="18"/>
          <w:szCs w:val="18"/>
        </w:rPr>
        <w:t xml:space="preserve">tate agency. </w:t>
      </w:r>
    </w:p>
    <w:p w:rsidRPr="00727FC6" w:rsidR="00CD2F8D" w:rsidP="00CD2F8D" w:rsidRDefault="00CD2F8D" w14:paraId="54DC997B" w14:textId="77777777">
      <w:pPr>
        <w:spacing w:after="0"/>
        <w:ind w:left="0"/>
        <w:rPr>
          <w:sz w:val="18"/>
          <w:szCs w:val="18"/>
        </w:rPr>
      </w:pPr>
    </w:p>
    <w:p w:rsidRPr="00727FC6" w:rsidR="00CD2F8D" w:rsidP="00CD2F8D" w:rsidRDefault="00CD2F8D" w14:paraId="2DF8E3F8" w14:textId="1FEE2FE7">
      <w:pPr>
        <w:spacing w:after="0"/>
        <w:ind w:left="0"/>
        <w:rPr>
          <w:sz w:val="18"/>
          <w:szCs w:val="18"/>
        </w:rPr>
      </w:pPr>
      <w:r w:rsidRPr="00727FC6">
        <w:rPr>
          <w:sz w:val="18"/>
          <w:szCs w:val="18"/>
        </w:rPr>
        <w:t xml:space="preserve">8. I, </w:t>
      </w:r>
      <w:r w:rsidRPr="00727FC6">
        <w:rPr>
          <w:color w:val="FF0000"/>
          <w:sz w:val="18"/>
          <w:szCs w:val="18"/>
        </w:rPr>
        <w:t>[Name of Agent]</w:t>
      </w:r>
      <w:r w:rsidRPr="00727FC6">
        <w:rPr>
          <w:sz w:val="18"/>
          <w:szCs w:val="18"/>
        </w:rPr>
        <w:t>, fully understand my responsibilities to protect confidential information.  I will comply with all security requirements and will avoid all improper use or disclosure of confidential information.  I understand that under CIPSEA, the penalty for a knowing and willful disclosure of respondent identifiable information is a class E felony with a fine of not more than $250,000 or imprisonment for not more than 5 years, or both.</w:t>
      </w:r>
    </w:p>
    <w:p w:rsidRPr="00727FC6" w:rsidR="00CD2F8D" w:rsidP="00CD2F8D" w:rsidRDefault="00CD2F8D" w14:paraId="404E643B" w14:textId="77777777">
      <w:pPr>
        <w:tabs>
          <w:tab w:val="left" w:pos="5040"/>
        </w:tabs>
        <w:spacing w:after="0"/>
        <w:ind w:left="0"/>
        <w:rPr>
          <w:sz w:val="18"/>
          <w:szCs w:val="18"/>
          <w:u w:val="single"/>
        </w:rPr>
      </w:pPr>
    </w:p>
    <w:p w:rsidRPr="00727FC6" w:rsidR="00CD2F8D" w:rsidP="00CD2F8D" w:rsidRDefault="00CD2F8D" w14:paraId="1A67FBAF" w14:textId="77777777">
      <w:pPr>
        <w:tabs>
          <w:tab w:val="left" w:pos="5040"/>
        </w:tabs>
        <w:spacing w:after="0"/>
        <w:ind w:left="0"/>
        <w:rPr>
          <w:sz w:val="18"/>
          <w:szCs w:val="18"/>
          <w:u w:val="single"/>
        </w:rPr>
      </w:pPr>
      <w:r w:rsidRPr="00727FC6">
        <w:rPr>
          <w:sz w:val="18"/>
          <w:szCs w:val="18"/>
          <w:u w:val="single"/>
        </w:rPr>
        <w:t xml:space="preserve">                                                                           </w:t>
      </w:r>
      <w:r w:rsidRPr="00727FC6">
        <w:rPr>
          <w:sz w:val="18"/>
          <w:szCs w:val="18"/>
        </w:rPr>
        <w:tab/>
        <w:t>_________________</w:t>
      </w:r>
    </w:p>
    <w:p w:rsidRPr="00727FC6" w:rsidR="00CD2F8D" w:rsidP="00CD2F8D" w:rsidRDefault="00CD2F8D" w14:paraId="222F30A8" w14:textId="77777777">
      <w:pPr>
        <w:tabs>
          <w:tab w:val="left" w:pos="5040"/>
        </w:tabs>
        <w:spacing w:after="0"/>
        <w:ind w:left="0"/>
        <w:rPr>
          <w:sz w:val="18"/>
          <w:szCs w:val="18"/>
        </w:rPr>
      </w:pPr>
      <w:r w:rsidRPr="00727FC6">
        <w:rPr>
          <w:color w:val="FF0000"/>
          <w:sz w:val="18"/>
          <w:szCs w:val="18"/>
        </w:rPr>
        <w:t>[Name of Agent]</w:t>
      </w:r>
      <w:r w:rsidRPr="00727FC6">
        <w:rPr>
          <w:color w:val="FF0000"/>
          <w:sz w:val="18"/>
          <w:szCs w:val="18"/>
        </w:rPr>
        <w:tab/>
      </w:r>
      <w:r w:rsidRPr="00727FC6">
        <w:rPr>
          <w:sz w:val="18"/>
          <w:szCs w:val="18"/>
        </w:rPr>
        <w:t>Date</w:t>
      </w:r>
    </w:p>
    <w:p w:rsidRPr="00727FC6" w:rsidR="00CD2F8D" w:rsidP="00CD2F8D" w:rsidRDefault="00CD2F8D" w14:paraId="076A6CD5" w14:textId="77777777">
      <w:pPr>
        <w:tabs>
          <w:tab w:val="left" w:pos="5040"/>
        </w:tabs>
        <w:spacing w:after="0"/>
        <w:ind w:left="0"/>
        <w:rPr>
          <w:color w:val="FF0000"/>
          <w:sz w:val="18"/>
          <w:szCs w:val="18"/>
        </w:rPr>
      </w:pPr>
      <w:r w:rsidRPr="00727FC6">
        <w:rPr>
          <w:color w:val="FF0000"/>
          <w:sz w:val="18"/>
          <w:szCs w:val="18"/>
        </w:rPr>
        <w:t>[Title]</w:t>
      </w:r>
    </w:p>
    <w:p w:rsidRPr="00727FC6" w:rsidR="00CD2F8D" w:rsidP="00CD2F8D" w:rsidRDefault="00CD2F8D" w14:paraId="18DDEC04" w14:textId="77777777">
      <w:pPr>
        <w:tabs>
          <w:tab w:val="left" w:pos="5040"/>
        </w:tabs>
        <w:spacing w:after="0"/>
        <w:ind w:left="0"/>
        <w:rPr>
          <w:color w:val="FF0000"/>
          <w:sz w:val="18"/>
          <w:szCs w:val="18"/>
        </w:rPr>
      </w:pPr>
      <w:r w:rsidRPr="00727FC6">
        <w:rPr>
          <w:color w:val="FF0000"/>
          <w:sz w:val="18"/>
          <w:szCs w:val="18"/>
        </w:rPr>
        <w:t>[Name of Organization]</w:t>
      </w:r>
    </w:p>
    <w:p w:rsidRPr="00727FC6" w:rsidR="00CD2F8D" w:rsidP="00CD2F8D" w:rsidRDefault="00CD2F8D" w14:paraId="14B4179E" w14:textId="77777777">
      <w:pPr>
        <w:tabs>
          <w:tab w:val="left" w:pos="5040"/>
        </w:tabs>
        <w:spacing w:after="0"/>
        <w:ind w:left="0"/>
        <w:rPr>
          <w:sz w:val="18"/>
          <w:szCs w:val="18"/>
        </w:rPr>
      </w:pPr>
    </w:p>
    <w:p w:rsidRPr="00727FC6" w:rsidR="00CD2F8D" w:rsidP="00CD2F8D" w:rsidRDefault="00CD2F8D" w14:paraId="5BFACAC9" w14:textId="77777777">
      <w:pPr>
        <w:tabs>
          <w:tab w:val="left" w:pos="5040"/>
        </w:tabs>
        <w:spacing w:after="0"/>
        <w:ind w:left="0"/>
        <w:rPr>
          <w:sz w:val="18"/>
          <w:szCs w:val="18"/>
        </w:rPr>
      </w:pPr>
      <w:r w:rsidRPr="00727FC6">
        <w:rPr>
          <w:sz w:val="18"/>
          <w:szCs w:val="18"/>
          <w:u w:val="single"/>
        </w:rPr>
        <w:t xml:space="preserve">                                                                           </w:t>
      </w:r>
      <w:r w:rsidRPr="00727FC6">
        <w:rPr>
          <w:sz w:val="18"/>
          <w:szCs w:val="18"/>
        </w:rPr>
        <w:tab/>
        <w:t>_________________</w:t>
      </w:r>
    </w:p>
    <w:p w:rsidRPr="00727FC6" w:rsidR="00CD2F8D" w:rsidP="00CD2F8D" w:rsidRDefault="00CD2F8D" w14:paraId="3F425850" w14:textId="77777777">
      <w:pPr>
        <w:spacing w:after="0"/>
        <w:ind w:left="0"/>
        <w:rPr>
          <w:sz w:val="18"/>
          <w:szCs w:val="18"/>
        </w:rPr>
      </w:pPr>
      <w:r w:rsidRPr="00727FC6">
        <w:rPr>
          <w:color w:val="FF0000"/>
          <w:sz w:val="18"/>
          <w:szCs w:val="18"/>
        </w:rPr>
        <w:t>[Name of BLS Official]</w:t>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color w:val="FF0000"/>
          <w:sz w:val="18"/>
          <w:szCs w:val="18"/>
        </w:rPr>
        <w:tab/>
      </w:r>
      <w:r w:rsidRPr="00727FC6">
        <w:rPr>
          <w:sz w:val="18"/>
          <w:szCs w:val="18"/>
        </w:rPr>
        <w:t>Date</w:t>
      </w:r>
    </w:p>
    <w:p w:rsidRPr="00727FC6" w:rsidR="00CD2F8D" w:rsidP="00CD2F8D" w:rsidRDefault="00FB77C0" w14:paraId="6F42BFFD" w14:textId="6F7D65FF">
      <w:pPr>
        <w:spacing w:after="0"/>
        <w:ind w:left="0"/>
        <w:rPr>
          <w:color w:val="000000"/>
          <w:sz w:val="18"/>
          <w:szCs w:val="18"/>
        </w:rPr>
      </w:pPr>
      <w:r w:rsidRPr="00727FC6">
        <w:rPr>
          <w:color w:val="000000"/>
          <w:sz w:val="18"/>
          <w:szCs w:val="18"/>
        </w:rPr>
        <w:t xml:space="preserve">[Title - </w:t>
      </w:r>
      <w:r w:rsidRPr="00727FC6" w:rsidR="00CD2F8D">
        <w:rPr>
          <w:color w:val="000000"/>
          <w:sz w:val="18"/>
          <w:szCs w:val="18"/>
        </w:rPr>
        <w:t>Regional Commissioner</w:t>
      </w:r>
      <w:r w:rsidRPr="00727FC6">
        <w:rPr>
          <w:color w:val="000000"/>
          <w:sz w:val="18"/>
          <w:szCs w:val="18"/>
        </w:rPr>
        <w:t xml:space="preserve"> or Assistant Commissioner for Regional Operations]</w:t>
      </w:r>
    </w:p>
    <w:p w:rsidRPr="00727FC6" w:rsidR="00CD2F8D" w:rsidP="00CD2F8D" w:rsidRDefault="00CD2F8D" w14:paraId="6ECC3F53" w14:textId="77777777">
      <w:pPr>
        <w:spacing w:after="0"/>
        <w:ind w:left="0" w:right="36"/>
        <w:rPr>
          <w:sz w:val="18"/>
          <w:szCs w:val="18"/>
        </w:rPr>
        <w:sectPr w:rsidRPr="00727FC6" w:rsidR="00CD2F8D" w:rsidSect="00A916EE">
          <w:headerReference w:type="even" r:id="rId97"/>
          <w:headerReference w:type="default" r:id="rId98"/>
          <w:footerReference w:type="default" r:id="rId99"/>
          <w:headerReference w:type="first" r:id="rId100"/>
          <w:pgSz w:w="12240" w:h="15840" w:code="1"/>
          <w:pgMar w:top="1368" w:right="1440" w:bottom="1368" w:left="1440" w:header="720" w:footer="720" w:gutter="0"/>
          <w:cols w:space="720"/>
          <w:docGrid w:linePitch="360"/>
        </w:sectPr>
      </w:pPr>
      <w:r w:rsidRPr="00727FC6">
        <w:rPr>
          <w:sz w:val="18"/>
          <w:szCs w:val="18"/>
        </w:rPr>
        <w:t>Bureau of Labor Statistics</w:t>
      </w:r>
    </w:p>
    <w:p w:rsidRPr="00727FC6" w:rsidR="00995C71" w:rsidP="00CD2F8D" w:rsidRDefault="00995C71" w14:paraId="2CA63B14" w14:textId="77777777">
      <w:pPr>
        <w:ind w:left="0"/>
      </w:pPr>
    </w:p>
    <w:p w:rsidRPr="00727FC6" w:rsidR="00995C71" w:rsidP="005B27E9" w:rsidRDefault="00995C71" w14:paraId="003545B6" w14:textId="77777777"/>
    <w:p w:rsidRPr="00727FC6" w:rsidR="00995C71" w:rsidP="005B27E9" w:rsidRDefault="00995C71" w14:paraId="16C0099F" w14:textId="77777777"/>
    <w:p w:rsidRPr="00727FC6" w:rsidR="00995C71" w:rsidP="005B27E9" w:rsidRDefault="00995C71" w14:paraId="603DDC92" w14:textId="77777777"/>
    <w:p w:rsidRPr="00727FC6" w:rsidR="00995C71" w:rsidP="005B27E9" w:rsidRDefault="00995C71" w14:paraId="4043C402" w14:textId="77777777"/>
    <w:p w:rsidRPr="00727FC6" w:rsidR="00995C71" w:rsidP="005B27E9" w:rsidRDefault="00995C71" w14:paraId="02C34D28" w14:textId="77777777"/>
    <w:p w:rsidRPr="00727FC6" w:rsidR="00995C71" w:rsidP="005B27E9" w:rsidRDefault="00995C71" w14:paraId="1973B580" w14:textId="77777777"/>
    <w:p w:rsidRPr="00727FC6" w:rsidR="00995C71" w:rsidP="005B27E9" w:rsidRDefault="00995C71" w14:paraId="0706AB4D" w14:textId="77777777"/>
    <w:p w:rsidRPr="00727FC6" w:rsidR="00995C71" w:rsidP="005B27E9" w:rsidRDefault="00995C71" w14:paraId="25E64B24" w14:textId="77777777"/>
    <w:p w:rsidRPr="00727FC6" w:rsidR="00995C71" w:rsidP="005B27E9" w:rsidRDefault="00995C71" w14:paraId="0EDD7754" w14:textId="77777777"/>
    <w:p w:rsidRPr="00727FC6" w:rsidR="00995C71" w:rsidP="005B27E9" w:rsidRDefault="00995C71" w14:paraId="61377D6C" w14:textId="77777777"/>
    <w:p w:rsidRPr="00727FC6" w:rsidR="00995C71" w:rsidP="005B27E9" w:rsidRDefault="00995C71" w14:paraId="28D38302" w14:textId="77777777"/>
    <w:p w:rsidRPr="00727FC6" w:rsidR="00995C71" w:rsidP="005B27E9" w:rsidRDefault="00995C71" w14:paraId="5555B758" w14:textId="77777777"/>
    <w:p w:rsidRPr="00727FC6" w:rsidR="00995C71" w:rsidP="004D0E77" w:rsidRDefault="00995C71" w14:paraId="5467A015" w14:textId="380E318A">
      <w:pPr>
        <w:ind w:left="0"/>
        <w:jc w:val="center"/>
      </w:pPr>
      <w:r w:rsidRPr="00727FC6">
        <w:t>[</w:t>
      </w:r>
      <w:r w:rsidRPr="00727FC6" w:rsidR="00E17C3D">
        <w:t>This page is intentionally left blank</w:t>
      </w:r>
      <w:r w:rsidRPr="00727FC6">
        <w:t>.]</w:t>
      </w:r>
    </w:p>
    <w:p w:rsidRPr="00727FC6" w:rsidR="00995C71" w:rsidP="005B27E9" w:rsidRDefault="00995C71" w14:paraId="26751BCC" w14:textId="77777777">
      <w:pPr>
        <w:sectPr w:rsidRPr="00727FC6" w:rsidR="00995C71" w:rsidSect="00A916EE">
          <w:headerReference w:type="even" r:id="rId101"/>
          <w:headerReference w:type="default" r:id="rId102"/>
          <w:footerReference w:type="default" r:id="rId103"/>
          <w:headerReference w:type="first" r:id="rId104"/>
          <w:pgSz w:w="12240" w:h="15840" w:code="1"/>
          <w:pgMar w:top="1368" w:right="1440" w:bottom="1368" w:left="1440" w:header="720" w:footer="720" w:gutter="0"/>
          <w:cols w:space="720"/>
          <w:docGrid w:linePitch="360"/>
        </w:sectPr>
      </w:pPr>
    </w:p>
    <w:p w:rsidRPr="00727FC6" w:rsidR="000B66D3" w:rsidP="000B66D3" w:rsidRDefault="000B66D3" w14:paraId="324CF25E" w14:textId="77777777">
      <w:pPr>
        <w:pStyle w:val="Heading2"/>
        <w:numPr>
          <w:ilvl w:val="0"/>
          <w:numId w:val="0"/>
        </w:numPr>
        <w:ind w:left="720" w:hanging="720"/>
        <w:jc w:val="center"/>
      </w:pPr>
      <w:bookmarkStart w:name="_Toc5024456" w:id="811"/>
      <w:r w:rsidRPr="00727FC6">
        <w:lastRenderedPageBreak/>
        <w:t>BLS SPECIAL AGENT AGREEMENT</w:t>
      </w:r>
      <w:bookmarkEnd w:id="811"/>
    </w:p>
    <w:p w:rsidRPr="00727FC6" w:rsidR="000B66D3" w:rsidP="000B66D3" w:rsidRDefault="000B66D3" w14:paraId="4CFAD318" w14:textId="03C0BFB5">
      <w:pPr>
        <w:spacing w:after="0"/>
        <w:rPr>
          <w:rFonts w:ascii="Arial" w:hAnsi="Arial" w:cs="Arial"/>
          <w:sz w:val="16"/>
          <w:szCs w:val="16"/>
        </w:rPr>
      </w:pPr>
      <w:r w:rsidRPr="00727FC6">
        <w:rPr>
          <w:rFonts w:ascii="Arial" w:hAnsi="Arial" w:cs="Arial"/>
          <w:sz w:val="16"/>
          <w:szCs w:val="16"/>
        </w:rPr>
        <w:t xml:space="preserve">1. I, </w:t>
      </w:r>
      <w:r w:rsidRPr="00727FC6">
        <w:rPr>
          <w:rFonts w:ascii="Arial" w:hAnsi="Arial" w:cs="Arial"/>
          <w:color w:val="FF0000"/>
          <w:sz w:val="16"/>
          <w:szCs w:val="16"/>
        </w:rPr>
        <w:t>[Name BLS Regional Commissioner]</w:t>
      </w:r>
      <w:r w:rsidRPr="00727FC6">
        <w:rPr>
          <w:rFonts w:ascii="Arial" w:hAnsi="Arial" w:cs="Arial"/>
          <w:sz w:val="16"/>
          <w:szCs w:val="16"/>
        </w:rPr>
        <w:t xml:space="preserve">, an authorized official of the Bureau of Labor Statistics (BLS), U.S. Department of Labor, hereby designate </w:t>
      </w:r>
      <w:r w:rsidRPr="00727FC6">
        <w:rPr>
          <w:rFonts w:ascii="Arial" w:hAnsi="Arial" w:cs="Arial"/>
          <w:color w:val="FF0000"/>
          <w:sz w:val="16"/>
          <w:szCs w:val="16"/>
        </w:rPr>
        <w:t xml:space="preserve">[Name of State Management-Level Official] </w:t>
      </w:r>
      <w:r w:rsidRPr="00727FC6">
        <w:rPr>
          <w:rFonts w:ascii="Arial" w:hAnsi="Arial" w:cs="Arial"/>
          <w:sz w:val="16"/>
          <w:szCs w:val="16"/>
        </w:rPr>
        <w:t xml:space="preserve">as a temporary </w:t>
      </w:r>
      <w:r w:rsidRPr="00727FC6">
        <w:rPr>
          <w:rFonts w:ascii="Arial" w:hAnsi="Arial" w:cs="Arial"/>
          <w:caps/>
          <w:sz w:val="16"/>
          <w:szCs w:val="16"/>
        </w:rPr>
        <w:t>a</w:t>
      </w:r>
      <w:r w:rsidRPr="00727FC6">
        <w:rPr>
          <w:rFonts w:ascii="Arial" w:hAnsi="Arial" w:cs="Arial"/>
          <w:sz w:val="16"/>
          <w:szCs w:val="16"/>
        </w:rPr>
        <w:t xml:space="preserve">gent of the BLS, within the meaning of the Confidential Information Protection and Statistical Efficiency Act (CIPSEA), to serve in accordance with this Agent </w:t>
      </w:r>
      <w:r w:rsidRPr="00727FC6">
        <w:rPr>
          <w:rFonts w:ascii="Arial" w:hAnsi="Arial" w:cs="Arial"/>
          <w:caps/>
          <w:sz w:val="16"/>
          <w:szCs w:val="16"/>
        </w:rPr>
        <w:t>a</w:t>
      </w:r>
      <w:r w:rsidRPr="00727FC6">
        <w:rPr>
          <w:rFonts w:ascii="Arial" w:hAnsi="Arial" w:cs="Arial"/>
          <w:sz w:val="16"/>
          <w:szCs w:val="16"/>
        </w:rPr>
        <w:t xml:space="preserve">greement and any other agreements entered into between the BLS and the State of  </w:t>
      </w:r>
      <w:r w:rsidRPr="00727FC6">
        <w:rPr>
          <w:rFonts w:ascii="Arial" w:hAnsi="Arial" w:cs="Arial"/>
          <w:color w:val="FF0000"/>
          <w:sz w:val="16"/>
          <w:szCs w:val="16"/>
        </w:rPr>
        <w:t>[Name of State]</w:t>
      </w:r>
      <w:r w:rsidRPr="00727FC6">
        <w:rPr>
          <w:rFonts w:ascii="Arial" w:hAnsi="Arial" w:cs="Arial"/>
          <w:sz w:val="16"/>
          <w:szCs w:val="16"/>
        </w:rPr>
        <w:t>, and in accordance with applicable Federal law.</w:t>
      </w:r>
    </w:p>
    <w:p w:rsidRPr="00727FC6" w:rsidR="000B66D3" w:rsidP="000B66D3" w:rsidRDefault="000B66D3" w14:paraId="4D811C7B" w14:textId="77777777">
      <w:pPr>
        <w:spacing w:after="0"/>
        <w:rPr>
          <w:rFonts w:ascii="Arial" w:hAnsi="Arial" w:cs="Arial"/>
          <w:sz w:val="16"/>
          <w:szCs w:val="16"/>
        </w:rPr>
      </w:pPr>
    </w:p>
    <w:p w:rsidRPr="00727FC6" w:rsidR="000B66D3" w:rsidP="000B66D3" w:rsidRDefault="000B66D3" w14:paraId="6D2E6F93" w14:textId="4AC2DC4B">
      <w:pPr>
        <w:spacing w:after="0"/>
        <w:rPr>
          <w:rFonts w:ascii="Arial" w:hAnsi="Arial" w:cs="Arial"/>
          <w:sz w:val="16"/>
          <w:szCs w:val="16"/>
        </w:rPr>
      </w:pPr>
      <w:r w:rsidRPr="00727FC6">
        <w:rPr>
          <w:rFonts w:ascii="Arial" w:hAnsi="Arial" w:cs="Arial"/>
          <w:sz w:val="16"/>
          <w:szCs w:val="16"/>
        </w:rPr>
        <w:t xml:space="preserve">2. I, </w:t>
      </w:r>
      <w:r w:rsidRPr="00727FC6">
        <w:rPr>
          <w:rFonts w:ascii="Arial" w:hAnsi="Arial" w:cs="Arial"/>
          <w:color w:val="FF0000"/>
          <w:sz w:val="16"/>
          <w:szCs w:val="16"/>
        </w:rPr>
        <w:t>[Name of State Management-Level Official]</w:t>
      </w:r>
      <w:r w:rsidRPr="00727FC6">
        <w:rPr>
          <w:rFonts w:ascii="Arial" w:hAnsi="Arial" w:cs="Arial"/>
          <w:sz w:val="16"/>
          <w:szCs w:val="16"/>
        </w:rPr>
        <w:t>, hereby accept responsibility for the individuals listed in Attachment A.  I will ensure that they comply with all provisions of law that affect information acquired by the BLS, including, but not limited to, the Trade Secrets Act and the CIPSEA, and I will ensure that they understand that their failure to comply with these provisions may have legal repercussions.  I also will ensure that they comply with all other BLS policies.</w:t>
      </w:r>
    </w:p>
    <w:p w:rsidRPr="00727FC6" w:rsidR="000B66D3" w:rsidP="000B66D3" w:rsidRDefault="000B66D3" w14:paraId="297B52E4" w14:textId="77777777">
      <w:pPr>
        <w:spacing w:after="0"/>
        <w:rPr>
          <w:rFonts w:ascii="Arial" w:hAnsi="Arial" w:cs="Arial"/>
          <w:sz w:val="16"/>
          <w:szCs w:val="16"/>
        </w:rPr>
      </w:pPr>
    </w:p>
    <w:p w:rsidRPr="00727FC6" w:rsidR="000B66D3" w:rsidP="000B66D3" w:rsidRDefault="000B66D3" w14:paraId="7B27AB4C" w14:textId="77777777">
      <w:pPr>
        <w:spacing w:after="0"/>
        <w:rPr>
          <w:rFonts w:ascii="Arial" w:hAnsi="Arial" w:cs="Arial"/>
          <w:sz w:val="16"/>
          <w:szCs w:val="16"/>
        </w:rPr>
      </w:pPr>
      <w:r w:rsidRPr="00727FC6">
        <w:rPr>
          <w:rFonts w:ascii="Arial" w:hAnsi="Arial" w:cs="Arial"/>
          <w:sz w:val="16"/>
          <w:szCs w:val="16"/>
        </w:rPr>
        <w:t xml:space="preserve">3. We, the parties to this agreement, understand that the BLS is granting the individuals identified in Attachment A with potential incidental access to confidential information only for the purpose of carrying out their responsibilities under written agreements between the BLS and the State of </w:t>
      </w:r>
      <w:r w:rsidRPr="00727FC6">
        <w:rPr>
          <w:rFonts w:ascii="Arial" w:hAnsi="Arial" w:cs="Arial"/>
          <w:color w:val="FF0000"/>
          <w:sz w:val="16"/>
          <w:szCs w:val="16"/>
        </w:rPr>
        <w:t>[Name of State]</w:t>
      </w:r>
      <w:r w:rsidRPr="00727FC6">
        <w:rPr>
          <w:rFonts w:ascii="Arial" w:hAnsi="Arial" w:cs="Arial"/>
          <w:sz w:val="16"/>
          <w:szCs w:val="16"/>
        </w:rPr>
        <w:t>.  The individuals listed in Exhibit A will not seek or obtain such confidential information for any other purpose.</w:t>
      </w:r>
    </w:p>
    <w:p w:rsidRPr="00727FC6" w:rsidR="000B66D3" w:rsidP="000B66D3" w:rsidRDefault="000B66D3" w14:paraId="3BE384D6" w14:textId="77777777">
      <w:pPr>
        <w:spacing w:after="0"/>
        <w:rPr>
          <w:rFonts w:ascii="Arial" w:hAnsi="Arial" w:cs="Arial"/>
          <w:sz w:val="16"/>
          <w:szCs w:val="16"/>
        </w:rPr>
      </w:pPr>
    </w:p>
    <w:p w:rsidRPr="00727FC6" w:rsidR="000B66D3" w:rsidP="000B66D3" w:rsidRDefault="000B66D3" w14:paraId="226BD3E5" w14:textId="77777777">
      <w:pPr>
        <w:spacing w:after="0"/>
        <w:rPr>
          <w:rFonts w:ascii="Arial" w:hAnsi="Arial" w:cs="Arial"/>
          <w:sz w:val="16"/>
          <w:szCs w:val="16"/>
        </w:rPr>
      </w:pPr>
      <w:r w:rsidRPr="00727FC6">
        <w:rPr>
          <w:rFonts w:ascii="Arial" w:hAnsi="Arial" w:cs="Arial"/>
          <w:sz w:val="16"/>
          <w:szCs w:val="16"/>
        </w:rPr>
        <w:t xml:space="preserve">4. We, the parties, understand and agree that </w:t>
      </w:r>
      <w:r w:rsidRPr="00727FC6">
        <w:rPr>
          <w:rFonts w:ascii="Arial" w:hAnsi="Arial" w:cs="Arial"/>
          <w:color w:val="FF0000"/>
          <w:sz w:val="16"/>
          <w:szCs w:val="16"/>
        </w:rPr>
        <w:t>[Name of State Management-Level Official</w:t>
      </w:r>
      <w:r w:rsidRPr="00727FC6">
        <w:rPr>
          <w:rFonts w:ascii="Arial" w:hAnsi="Arial" w:cs="Arial"/>
          <w:sz w:val="16"/>
          <w:szCs w:val="16"/>
        </w:rPr>
        <w:t>]</w:t>
      </w:r>
      <w:r w:rsidRPr="00727FC6">
        <w:rPr>
          <w:rFonts w:ascii="Arial" w:hAnsi="Arial" w:cs="Arial"/>
          <w:color w:val="FF0000"/>
          <w:sz w:val="16"/>
          <w:szCs w:val="16"/>
        </w:rPr>
        <w:t xml:space="preserve"> </w:t>
      </w:r>
      <w:r w:rsidRPr="00727FC6">
        <w:rPr>
          <w:rFonts w:ascii="Arial" w:hAnsi="Arial" w:cs="Arial"/>
          <w:sz w:val="16"/>
          <w:szCs w:val="16"/>
        </w:rPr>
        <w:t xml:space="preserve">or the individuals listed in Attachment A will not be employees of the United States for any purpose and will not receive compensation or payment of any kind from the BLS or the Government in connection with the activities under this agreement.  Neither this agreement nor any agreement between the BLS and the State of </w:t>
      </w:r>
      <w:r w:rsidRPr="00727FC6">
        <w:rPr>
          <w:rFonts w:ascii="Arial" w:hAnsi="Arial" w:cs="Arial"/>
          <w:color w:val="FF0000"/>
          <w:sz w:val="16"/>
          <w:szCs w:val="16"/>
        </w:rPr>
        <w:t>[Name of State]</w:t>
      </w:r>
      <w:r w:rsidRPr="00727FC6">
        <w:rPr>
          <w:rFonts w:ascii="Arial" w:hAnsi="Arial" w:cs="Arial"/>
          <w:sz w:val="16"/>
          <w:szCs w:val="16"/>
        </w:rPr>
        <w:t xml:space="preserve"> provide any right of access to BLS information.  The parties also understand and agree that the BLS may decline to give the individuals listed in Attachment A access to information and/or to terminate this agreement at any time, without notice.  The parties agree that neither this agreement, nor any termination thereof will result in any legal liability by the BLS or the Government; however, termination will not affect the individuals’ continuing obligation to safeguard all confidential data, and it will not affect any license granted to the Government pursuant to section 5.</w:t>
      </w:r>
    </w:p>
    <w:p w:rsidRPr="00727FC6" w:rsidR="000B66D3" w:rsidP="000B66D3" w:rsidRDefault="000B66D3" w14:paraId="1DACBCFA" w14:textId="77777777">
      <w:pPr>
        <w:spacing w:after="0"/>
        <w:rPr>
          <w:rFonts w:ascii="Arial" w:hAnsi="Arial" w:cs="Arial"/>
          <w:sz w:val="16"/>
          <w:szCs w:val="16"/>
        </w:rPr>
      </w:pPr>
    </w:p>
    <w:p w:rsidRPr="00727FC6" w:rsidR="000B66D3" w:rsidP="000B66D3" w:rsidRDefault="000B66D3" w14:paraId="06DA92EC" w14:textId="77777777">
      <w:pPr>
        <w:spacing w:after="0"/>
        <w:rPr>
          <w:rFonts w:ascii="Arial" w:hAnsi="Arial" w:cs="Arial"/>
          <w:sz w:val="16"/>
          <w:szCs w:val="16"/>
        </w:rPr>
      </w:pPr>
      <w:r w:rsidRPr="00727FC6">
        <w:rPr>
          <w:rFonts w:ascii="Arial" w:hAnsi="Arial" w:cs="Arial"/>
          <w:sz w:val="16"/>
          <w:szCs w:val="16"/>
        </w:rPr>
        <w:t>5. We, the parties, understand and agree that for the purposes of the copyright laws any product developed under this agreement is in the public domain and is therefore not subject to copyright protection.  However, it is also understood that confidential information remains fully protected from improper disclosure and use as provided by law and this agreement.</w:t>
      </w:r>
    </w:p>
    <w:p w:rsidRPr="00727FC6" w:rsidR="000B66D3" w:rsidP="000B66D3" w:rsidRDefault="000B66D3" w14:paraId="0A4321E2" w14:textId="77777777">
      <w:pPr>
        <w:spacing w:after="0"/>
        <w:rPr>
          <w:rFonts w:ascii="Arial" w:hAnsi="Arial" w:cs="Arial"/>
          <w:sz w:val="16"/>
          <w:szCs w:val="16"/>
        </w:rPr>
      </w:pPr>
    </w:p>
    <w:p w:rsidRPr="00727FC6" w:rsidR="000B66D3" w:rsidP="000B66D3" w:rsidRDefault="000B66D3" w14:paraId="4C778CC7" w14:textId="77777777">
      <w:pPr>
        <w:spacing w:after="0"/>
        <w:rPr>
          <w:rFonts w:ascii="Arial" w:hAnsi="Arial" w:cs="Arial"/>
          <w:sz w:val="16"/>
          <w:szCs w:val="16"/>
        </w:rPr>
      </w:pPr>
      <w:r w:rsidRPr="00727FC6">
        <w:rPr>
          <w:rFonts w:ascii="Arial" w:hAnsi="Arial" w:cs="Arial"/>
          <w:sz w:val="16"/>
          <w:szCs w:val="16"/>
        </w:rPr>
        <w:t xml:space="preserve">6. I, </w:t>
      </w:r>
      <w:r w:rsidRPr="00727FC6">
        <w:rPr>
          <w:rFonts w:ascii="Arial" w:hAnsi="Arial" w:cs="Arial"/>
          <w:color w:val="FF0000"/>
          <w:sz w:val="16"/>
          <w:szCs w:val="16"/>
        </w:rPr>
        <w:t>[Name of State Management-Level Official]</w:t>
      </w:r>
      <w:r w:rsidRPr="00727FC6">
        <w:rPr>
          <w:rFonts w:ascii="Arial" w:hAnsi="Arial" w:cs="Arial"/>
          <w:sz w:val="16"/>
          <w:szCs w:val="16"/>
        </w:rPr>
        <w:t xml:space="preserve">, will notify the BLS if I should no longer be affiliated with the State of </w:t>
      </w:r>
      <w:r w:rsidRPr="00727FC6">
        <w:rPr>
          <w:rFonts w:ascii="Arial" w:hAnsi="Arial" w:cs="Arial"/>
          <w:color w:val="FF0000"/>
          <w:sz w:val="16"/>
          <w:szCs w:val="16"/>
        </w:rPr>
        <w:t>[Name of State]</w:t>
      </w:r>
      <w:r w:rsidRPr="00727FC6">
        <w:rPr>
          <w:rFonts w:ascii="Arial" w:hAnsi="Arial" w:cs="Arial"/>
          <w:sz w:val="16"/>
          <w:szCs w:val="16"/>
        </w:rPr>
        <w:t xml:space="preserve"> or of any change of status with the State of </w:t>
      </w:r>
      <w:r w:rsidRPr="00727FC6">
        <w:rPr>
          <w:rFonts w:ascii="Arial" w:hAnsi="Arial" w:cs="Arial"/>
          <w:color w:val="FF0000"/>
          <w:sz w:val="16"/>
          <w:szCs w:val="16"/>
        </w:rPr>
        <w:t>[Name of State]</w:t>
      </w:r>
      <w:r w:rsidRPr="00727FC6">
        <w:rPr>
          <w:rFonts w:ascii="Arial" w:hAnsi="Arial" w:cs="Arial"/>
          <w:sz w:val="16"/>
          <w:szCs w:val="16"/>
        </w:rPr>
        <w:t xml:space="preserve">.  I will notify the BLS if any individuals need to be added to the list of individuals listed in Attachment A.  I agree not to provide any individuals with access to confidential information prior to receiving written approval from the BLS.  </w:t>
      </w:r>
    </w:p>
    <w:p w:rsidRPr="00727FC6" w:rsidR="000B66D3" w:rsidP="000B66D3" w:rsidRDefault="000B66D3" w14:paraId="2160988B" w14:textId="77777777">
      <w:pPr>
        <w:spacing w:after="0"/>
        <w:rPr>
          <w:rFonts w:ascii="Arial" w:hAnsi="Arial" w:cs="Arial"/>
          <w:sz w:val="16"/>
          <w:szCs w:val="16"/>
        </w:rPr>
      </w:pPr>
    </w:p>
    <w:p w:rsidRPr="00727FC6" w:rsidR="000B66D3" w:rsidP="000B66D3" w:rsidRDefault="000B66D3" w14:paraId="11C8D5B4" w14:textId="3089FF44">
      <w:pPr>
        <w:spacing w:after="0"/>
        <w:rPr>
          <w:rFonts w:ascii="Arial" w:hAnsi="Arial" w:cs="Arial"/>
          <w:sz w:val="16"/>
          <w:szCs w:val="16"/>
        </w:rPr>
      </w:pPr>
      <w:r w:rsidRPr="00727FC6">
        <w:rPr>
          <w:rFonts w:ascii="Arial" w:hAnsi="Arial" w:cs="Arial"/>
          <w:sz w:val="16"/>
          <w:szCs w:val="16"/>
        </w:rPr>
        <w:t xml:space="preserve">7. I, </w:t>
      </w:r>
      <w:r w:rsidRPr="00727FC6">
        <w:rPr>
          <w:rFonts w:ascii="Arial" w:hAnsi="Arial" w:cs="Arial"/>
          <w:color w:val="FF0000"/>
          <w:sz w:val="16"/>
          <w:szCs w:val="16"/>
        </w:rPr>
        <w:t>[Name of State Management-Level Official]</w:t>
      </w:r>
      <w:r w:rsidRPr="00727FC6">
        <w:rPr>
          <w:rFonts w:ascii="Arial" w:hAnsi="Arial" w:cs="Arial"/>
          <w:sz w:val="16"/>
          <w:szCs w:val="16"/>
        </w:rPr>
        <w:t>, will ensure that the individuals identified in Attachment A fully understand their responsibilities to protect confidential information.  I will ensure that they comply with all security requirements and that they avoid all improper use or disclosure of confidential information.  I understand that under CIPSEA, the penalty for a knowing and willful disclosure of confidential information is a class E felony with a fine of not more than $250,000 or imprisonment for not more than 5 years, or both.</w:t>
      </w:r>
    </w:p>
    <w:p w:rsidRPr="00727FC6" w:rsidR="000B66D3" w:rsidP="000B66D3" w:rsidRDefault="000B66D3" w14:paraId="60BB1F9F" w14:textId="77777777">
      <w:pPr>
        <w:spacing w:after="0"/>
        <w:rPr>
          <w:rFonts w:ascii="Arial" w:hAnsi="Arial" w:cs="Arial"/>
          <w:sz w:val="16"/>
          <w:szCs w:val="16"/>
        </w:rPr>
      </w:pPr>
    </w:p>
    <w:p w:rsidRPr="00727FC6" w:rsidR="000B66D3" w:rsidP="000B66D3" w:rsidRDefault="000B66D3" w14:paraId="05B910AD" w14:textId="77777777">
      <w:pPr>
        <w:spacing w:after="0"/>
        <w:rPr>
          <w:rFonts w:ascii="Arial" w:hAnsi="Arial" w:cs="Arial"/>
          <w:sz w:val="16"/>
          <w:szCs w:val="16"/>
        </w:rPr>
      </w:pPr>
      <w:r w:rsidRPr="00727FC6">
        <w:rPr>
          <w:rFonts w:ascii="Arial" w:hAnsi="Arial" w:cs="Arial"/>
          <w:sz w:val="16"/>
          <w:szCs w:val="16"/>
        </w:rPr>
        <w:t xml:space="preserve">8. I, </w:t>
      </w:r>
      <w:r w:rsidRPr="00727FC6">
        <w:rPr>
          <w:rFonts w:ascii="Arial" w:hAnsi="Arial" w:cs="Arial"/>
          <w:color w:val="FF0000"/>
          <w:sz w:val="16"/>
          <w:szCs w:val="16"/>
        </w:rPr>
        <w:t>[Name of State Management-Level Official]</w:t>
      </w:r>
      <w:r w:rsidRPr="00727FC6">
        <w:rPr>
          <w:rFonts w:ascii="Arial" w:hAnsi="Arial" w:cs="Arial"/>
          <w:color w:val="000000"/>
          <w:sz w:val="16"/>
          <w:szCs w:val="16"/>
        </w:rPr>
        <w:t xml:space="preserve">, </w:t>
      </w:r>
      <w:r w:rsidRPr="00727FC6">
        <w:rPr>
          <w:rFonts w:ascii="Arial" w:hAnsi="Arial" w:cs="Arial"/>
          <w:sz w:val="16"/>
          <w:szCs w:val="16"/>
        </w:rPr>
        <w:t>agree to complete BLS-supplied confidentiality and security training on an annual basis.  I agree to report on training completion and to provide reasonable evidence of training completion to the BLS upon request.  I agree to ensure that all Contractor employees listed in Attachment A understand their obligation to handle BLS information in accordance with the training.</w:t>
      </w:r>
    </w:p>
    <w:p w:rsidRPr="00727FC6" w:rsidR="000B66D3" w:rsidP="000B66D3" w:rsidRDefault="000B66D3" w14:paraId="27C15E44" w14:textId="77777777">
      <w:pPr>
        <w:spacing w:after="0"/>
        <w:rPr>
          <w:rFonts w:ascii="Arial" w:hAnsi="Arial" w:cs="Arial"/>
          <w:sz w:val="16"/>
          <w:szCs w:val="16"/>
        </w:rPr>
      </w:pPr>
    </w:p>
    <w:p w:rsidRPr="00727FC6" w:rsidR="000B66D3" w:rsidP="000B66D3" w:rsidRDefault="000B66D3" w14:paraId="404A30FE" w14:textId="77777777">
      <w:pPr>
        <w:spacing w:after="0"/>
        <w:rPr>
          <w:rFonts w:ascii="Arial" w:hAnsi="Arial" w:cs="Arial"/>
          <w:sz w:val="16"/>
          <w:szCs w:val="16"/>
        </w:rPr>
      </w:pPr>
    </w:p>
    <w:p w:rsidRPr="00727FC6" w:rsidR="000B66D3" w:rsidP="000B66D3" w:rsidRDefault="000B66D3" w14:paraId="79465564" w14:textId="77777777">
      <w:pPr>
        <w:spacing w:after="0"/>
        <w:rPr>
          <w:rFonts w:ascii="Arial" w:hAnsi="Arial" w:cs="Arial"/>
          <w:sz w:val="16"/>
          <w:szCs w:val="16"/>
        </w:rPr>
      </w:pPr>
    </w:p>
    <w:p w:rsidRPr="00727FC6" w:rsidR="000B66D3" w:rsidP="000B66D3" w:rsidRDefault="000B66D3" w14:paraId="1A46C45B" w14:textId="77777777">
      <w:pPr>
        <w:tabs>
          <w:tab w:val="left" w:pos="5040"/>
        </w:tabs>
        <w:spacing w:after="0"/>
        <w:rPr>
          <w:rFonts w:ascii="Arial" w:hAnsi="Arial" w:cs="Arial"/>
          <w:sz w:val="16"/>
          <w:szCs w:val="16"/>
          <w:u w:val="single"/>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27E7A79C"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 Management-Level Official]</w:t>
      </w:r>
      <w:r w:rsidRPr="00727FC6">
        <w:rPr>
          <w:rFonts w:ascii="Arial" w:hAnsi="Arial" w:cs="Arial"/>
          <w:color w:val="FF0000"/>
          <w:sz w:val="16"/>
          <w:szCs w:val="16"/>
        </w:rPr>
        <w:tab/>
        <w:t>Date</w:t>
      </w:r>
    </w:p>
    <w:p w:rsidRPr="00727FC6" w:rsidR="000B66D3" w:rsidP="000B66D3" w:rsidRDefault="000B66D3" w14:paraId="7D15C942"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w:t>
      </w:r>
    </w:p>
    <w:p w:rsidRPr="00727FC6" w:rsidR="000B66D3" w:rsidP="000B66D3" w:rsidRDefault="000B66D3" w14:paraId="47D6F504"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[Name of State]</w:t>
      </w:r>
    </w:p>
    <w:p w:rsidRPr="00727FC6" w:rsidR="000B66D3" w:rsidP="000B66D3" w:rsidRDefault="000B66D3" w14:paraId="1C828707" w14:textId="77777777">
      <w:pPr>
        <w:tabs>
          <w:tab w:val="left" w:pos="5040"/>
        </w:tabs>
        <w:spacing w:after="0"/>
        <w:rPr>
          <w:rFonts w:ascii="Arial" w:hAnsi="Arial" w:cs="Arial"/>
          <w:sz w:val="16"/>
          <w:szCs w:val="16"/>
        </w:rPr>
      </w:pPr>
    </w:p>
    <w:p w:rsidRPr="00727FC6" w:rsidR="000B66D3" w:rsidP="000B66D3" w:rsidRDefault="000B66D3" w14:paraId="5682D296" w14:textId="77777777">
      <w:pPr>
        <w:tabs>
          <w:tab w:val="left" w:pos="5040"/>
        </w:tabs>
        <w:spacing w:after="0"/>
        <w:rPr>
          <w:rFonts w:ascii="Arial" w:hAnsi="Arial" w:cs="Arial"/>
          <w:sz w:val="16"/>
          <w:szCs w:val="16"/>
        </w:rPr>
      </w:pPr>
    </w:p>
    <w:p w:rsidRPr="00727FC6" w:rsidR="000B66D3" w:rsidP="000B66D3" w:rsidRDefault="000B66D3" w14:paraId="73D5A36C" w14:textId="77777777">
      <w:pPr>
        <w:tabs>
          <w:tab w:val="left" w:pos="5040"/>
        </w:tabs>
        <w:spacing w:after="0"/>
        <w:rPr>
          <w:rFonts w:ascii="Arial" w:hAnsi="Arial" w:cs="Arial"/>
          <w:sz w:val="16"/>
          <w:szCs w:val="16"/>
        </w:rPr>
      </w:pPr>
    </w:p>
    <w:p w:rsidRPr="00727FC6" w:rsidR="000B66D3" w:rsidP="000B66D3" w:rsidRDefault="000B66D3" w14:paraId="65EB6BC1" w14:textId="77777777">
      <w:pPr>
        <w:tabs>
          <w:tab w:val="left" w:pos="5040"/>
        </w:tabs>
        <w:spacing w:after="0"/>
        <w:rPr>
          <w:rFonts w:ascii="Arial" w:hAnsi="Arial" w:cs="Arial"/>
          <w:sz w:val="16"/>
          <w:szCs w:val="16"/>
        </w:rPr>
      </w:pPr>
    </w:p>
    <w:p w:rsidRPr="00727FC6" w:rsidR="000B66D3" w:rsidP="000B66D3" w:rsidRDefault="000B66D3" w14:paraId="1391BF55" w14:textId="77777777">
      <w:pPr>
        <w:tabs>
          <w:tab w:val="left" w:pos="5040"/>
        </w:tabs>
        <w:spacing w:after="0"/>
        <w:rPr>
          <w:rFonts w:ascii="Arial" w:hAnsi="Arial" w:cs="Arial"/>
          <w:sz w:val="16"/>
          <w:szCs w:val="16"/>
        </w:rPr>
      </w:pPr>
      <w:r w:rsidRPr="00727FC6">
        <w:rPr>
          <w:rFonts w:ascii="Arial" w:hAnsi="Arial" w:cs="Arial"/>
          <w:sz w:val="16"/>
          <w:szCs w:val="16"/>
          <w:u w:val="single"/>
        </w:rPr>
        <w:t xml:space="preserve">                                                                           </w:t>
      </w:r>
      <w:r w:rsidRPr="00727FC6">
        <w:rPr>
          <w:rFonts w:ascii="Arial" w:hAnsi="Arial" w:cs="Arial"/>
          <w:sz w:val="16"/>
          <w:szCs w:val="16"/>
        </w:rPr>
        <w:tab/>
        <w:t>_________________</w:t>
      </w:r>
    </w:p>
    <w:p w:rsidRPr="00727FC6" w:rsidR="000B66D3" w:rsidP="000B66D3" w:rsidRDefault="000B66D3" w14:paraId="5965C8CA" w14:textId="5086F642">
      <w:pPr>
        <w:spacing w:after="0"/>
        <w:rPr>
          <w:rFonts w:ascii="Arial" w:hAnsi="Arial" w:cs="Arial"/>
          <w:color w:val="FF0000"/>
          <w:sz w:val="16"/>
          <w:szCs w:val="16"/>
        </w:rPr>
      </w:pPr>
      <w:r w:rsidRPr="00727FC6">
        <w:rPr>
          <w:rFonts w:ascii="Arial" w:hAnsi="Arial" w:cs="Arial"/>
          <w:color w:val="FF0000"/>
          <w:sz w:val="16"/>
          <w:szCs w:val="16"/>
        </w:rPr>
        <w:t>[Name of BLS Official]</w:t>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Pr>
          <w:rFonts w:ascii="Arial" w:hAnsi="Arial" w:cs="Arial"/>
          <w:color w:val="FF0000"/>
          <w:sz w:val="16"/>
          <w:szCs w:val="16"/>
        </w:rPr>
        <w:tab/>
      </w:r>
      <w:r w:rsidRPr="00727FC6" w:rsidR="00526AF0">
        <w:rPr>
          <w:rFonts w:ascii="Arial" w:hAnsi="Arial" w:cs="Arial"/>
          <w:color w:val="FF0000"/>
          <w:sz w:val="16"/>
          <w:szCs w:val="16"/>
        </w:rPr>
        <w:tab/>
      </w:r>
      <w:r w:rsidRPr="00727FC6">
        <w:rPr>
          <w:rFonts w:ascii="Arial" w:hAnsi="Arial" w:cs="Arial"/>
          <w:color w:val="FF0000"/>
          <w:sz w:val="16"/>
          <w:szCs w:val="16"/>
        </w:rPr>
        <w:t>Date</w:t>
      </w:r>
    </w:p>
    <w:p w:rsidRPr="00727FC6" w:rsidR="000B66D3" w:rsidP="000B66D3" w:rsidRDefault="000B66D3" w14:paraId="30D4CDF7" w14:textId="77777777">
      <w:pPr>
        <w:tabs>
          <w:tab w:val="left" w:pos="5040"/>
        </w:tabs>
        <w:spacing w:after="0"/>
        <w:rPr>
          <w:rFonts w:ascii="Arial" w:hAnsi="Arial" w:cs="Arial"/>
          <w:color w:val="FF0000"/>
          <w:sz w:val="16"/>
          <w:szCs w:val="16"/>
        </w:rPr>
      </w:pPr>
      <w:r w:rsidRPr="00727FC6">
        <w:rPr>
          <w:rFonts w:ascii="Arial" w:hAnsi="Arial" w:cs="Arial"/>
          <w:color w:val="FF0000"/>
          <w:sz w:val="16"/>
          <w:szCs w:val="16"/>
        </w:rPr>
        <w:t>[Title - Regional Commissioner or Assistant Commissioner for Regional Operations]</w:t>
      </w:r>
    </w:p>
    <w:p w:rsidRPr="00727FC6" w:rsidR="000B66D3" w:rsidP="000B66D3" w:rsidRDefault="000B66D3" w14:paraId="6EEE5BBD" w14:textId="77777777">
      <w:pPr>
        <w:spacing w:after="0"/>
        <w:rPr>
          <w:rFonts w:ascii="Arial" w:hAnsi="Arial" w:cs="Arial"/>
          <w:sz w:val="16"/>
          <w:szCs w:val="16"/>
        </w:rPr>
      </w:pPr>
      <w:r w:rsidRPr="00727FC6">
        <w:rPr>
          <w:rFonts w:ascii="Arial" w:hAnsi="Arial" w:cs="Arial"/>
          <w:sz w:val="16"/>
          <w:szCs w:val="16"/>
        </w:rPr>
        <w:t>Bureau of Labor Statistics</w:t>
      </w:r>
    </w:p>
    <w:p w:rsidRPr="00727FC6" w:rsidR="00F560C2" w:rsidRDefault="00366DD0" w14:paraId="2FB05BA3" w14:textId="77777777">
      <w:pPr>
        <w:spacing w:after="0"/>
        <w:ind w:left="0"/>
        <w:rPr>
          <w:b/>
          <w:sz w:val="32"/>
          <w:szCs w:val="32"/>
        </w:rPr>
        <w:sectPr w:rsidRPr="00727FC6" w:rsidR="00F560C2" w:rsidSect="00813FB8">
          <w:headerReference w:type="even" r:id="rId105"/>
          <w:headerReference w:type="default" r:id="rId106"/>
          <w:footerReference w:type="default" r:id="rId107"/>
          <w:headerReference w:type="first" r:id="rId108"/>
          <w:pgSz w:w="12240" w:h="15840" w:code="1"/>
          <w:pgMar w:top="1440" w:right="1440" w:bottom="1440" w:left="1440" w:header="720" w:footer="720" w:gutter="0"/>
          <w:cols w:space="720"/>
          <w:docGrid w:linePitch="360"/>
        </w:sectPr>
      </w:pPr>
      <w:r w:rsidRPr="00727FC6">
        <w:rPr>
          <w:b/>
          <w:sz w:val="32"/>
          <w:szCs w:val="32"/>
        </w:rPr>
        <w:br w:type="page"/>
      </w:r>
    </w:p>
    <w:p w:rsidRPr="00727FC6" w:rsidR="00366DD0" w:rsidRDefault="00366DD0" w14:paraId="494247CA" w14:textId="2853BE18">
      <w:pPr>
        <w:spacing w:after="0"/>
        <w:ind w:left="0"/>
        <w:rPr>
          <w:b/>
          <w:sz w:val="32"/>
          <w:szCs w:val="32"/>
        </w:rPr>
      </w:pPr>
    </w:p>
    <w:p w:rsidRPr="00727FC6" w:rsidR="00366DD0" w:rsidP="00366DD0" w:rsidRDefault="00366DD0" w14:paraId="1BECAF0B" w14:textId="77777777">
      <w:pPr>
        <w:ind w:left="0"/>
        <w:jc w:val="center"/>
      </w:pPr>
    </w:p>
    <w:p w:rsidRPr="00727FC6" w:rsidR="00366DD0" w:rsidP="00366DD0" w:rsidRDefault="00366DD0" w14:paraId="6203ED25" w14:textId="77777777">
      <w:pPr>
        <w:ind w:left="0"/>
        <w:jc w:val="center"/>
      </w:pPr>
    </w:p>
    <w:p w:rsidRPr="00727FC6" w:rsidR="00366DD0" w:rsidP="00366DD0" w:rsidRDefault="00366DD0" w14:paraId="4BAD8E77" w14:textId="77777777">
      <w:pPr>
        <w:ind w:left="0"/>
        <w:jc w:val="center"/>
      </w:pPr>
    </w:p>
    <w:p w:rsidRPr="00727FC6" w:rsidR="00366DD0" w:rsidP="00366DD0" w:rsidRDefault="00366DD0" w14:paraId="5C3F45E4" w14:textId="77777777">
      <w:pPr>
        <w:ind w:left="0"/>
        <w:jc w:val="center"/>
      </w:pPr>
    </w:p>
    <w:p w:rsidRPr="00727FC6" w:rsidR="00366DD0" w:rsidP="00366DD0" w:rsidRDefault="00366DD0" w14:paraId="026933CB" w14:textId="77777777">
      <w:pPr>
        <w:ind w:left="0"/>
        <w:jc w:val="center"/>
      </w:pPr>
    </w:p>
    <w:p w:rsidRPr="00727FC6" w:rsidR="00366DD0" w:rsidP="00366DD0" w:rsidRDefault="00366DD0" w14:paraId="18F49ECF" w14:textId="77777777">
      <w:pPr>
        <w:ind w:left="0"/>
        <w:jc w:val="center"/>
      </w:pPr>
    </w:p>
    <w:p w:rsidRPr="00727FC6" w:rsidR="00366DD0" w:rsidP="00366DD0" w:rsidRDefault="00366DD0" w14:paraId="7B7D172E" w14:textId="77777777">
      <w:pPr>
        <w:ind w:left="0"/>
        <w:jc w:val="center"/>
      </w:pPr>
    </w:p>
    <w:p w:rsidRPr="00727FC6" w:rsidR="00366DD0" w:rsidP="00366DD0" w:rsidRDefault="00366DD0" w14:paraId="08EF4875" w14:textId="77777777">
      <w:pPr>
        <w:ind w:left="0"/>
        <w:jc w:val="center"/>
      </w:pPr>
    </w:p>
    <w:p w:rsidRPr="00727FC6" w:rsidR="00366DD0" w:rsidP="00366DD0" w:rsidRDefault="00366DD0" w14:paraId="5EBB7703" w14:textId="77777777">
      <w:pPr>
        <w:ind w:left="0"/>
        <w:jc w:val="center"/>
      </w:pPr>
    </w:p>
    <w:p w:rsidRPr="00727FC6" w:rsidR="00366DD0" w:rsidP="00366DD0" w:rsidRDefault="00366DD0" w14:paraId="58D18501" w14:textId="77777777">
      <w:pPr>
        <w:ind w:left="0"/>
        <w:jc w:val="center"/>
      </w:pPr>
    </w:p>
    <w:p w:rsidRPr="00727FC6" w:rsidR="00366DD0" w:rsidP="00366DD0" w:rsidRDefault="00366DD0" w14:paraId="78E86C2C" w14:textId="77777777">
      <w:pPr>
        <w:ind w:left="0"/>
        <w:jc w:val="center"/>
      </w:pPr>
    </w:p>
    <w:p w:rsidRPr="00727FC6" w:rsidR="00366DD0" w:rsidP="00366DD0" w:rsidRDefault="00366DD0" w14:paraId="078ADB02" w14:textId="77777777">
      <w:pPr>
        <w:ind w:left="0"/>
        <w:jc w:val="center"/>
      </w:pPr>
    </w:p>
    <w:p w:rsidRPr="00727FC6" w:rsidR="00366DD0" w:rsidP="00366DD0" w:rsidRDefault="00366DD0" w14:paraId="75009B7D" w14:textId="77777777">
      <w:pPr>
        <w:ind w:left="0"/>
        <w:jc w:val="center"/>
      </w:pPr>
    </w:p>
    <w:p w:rsidRPr="00727FC6" w:rsidR="00366DD0" w:rsidP="00366DD0" w:rsidRDefault="00366DD0" w14:paraId="67B5E604" w14:textId="23D5C89D">
      <w:pPr>
        <w:ind w:left="0"/>
        <w:jc w:val="center"/>
        <w:rPr>
          <w:b/>
          <w:sz w:val="32"/>
          <w:szCs w:val="32"/>
        </w:rPr>
      </w:pPr>
      <w:r w:rsidRPr="00727FC6">
        <w:t>[This page is intentionally left blank.]</w:t>
      </w:r>
    </w:p>
    <w:p w:rsidRPr="00727FC6" w:rsidR="00366DD0" w:rsidP="000B66D3" w:rsidRDefault="00366DD0" w14:paraId="3439F99B" w14:textId="1D1B8CBC">
      <w:pPr>
        <w:spacing w:after="0"/>
        <w:ind w:left="0"/>
        <w:rPr>
          <w:b/>
          <w:sz w:val="32"/>
          <w:szCs w:val="32"/>
        </w:rPr>
      </w:pPr>
    </w:p>
    <w:p w:rsidRPr="00727FC6" w:rsidR="00F560C2" w:rsidP="00366DD0" w:rsidRDefault="00366DD0" w14:paraId="20F0461F" w14:textId="77777777">
      <w:pPr>
        <w:ind w:left="0"/>
        <w:rPr>
          <w:b/>
          <w:sz w:val="32"/>
          <w:szCs w:val="32"/>
        </w:rPr>
        <w:sectPr w:rsidRPr="00727FC6" w:rsidR="00F560C2" w:rsidSect="00813FB8">
          <w:footerReference w:type="default" r:id="rId109"/>
          <w:pgSz w:w="12240" w:h="15840" w:code="1"/>
          <w:pgMar w:top="1440" w:right="1440" w:bottom="1440" w:left="1440" w:header="720" w:footer="720" w:gutter="0"/>
          <w:cols w:space="720"/>
          <w:docGrid w:linePitch="360"/>
        </w:sectPr>
      </w:pPr>
      <w:r w:rsidRPr="00727FC6">
        <w:rPr>
          <w:b/>
          <w:sz w:val="32"/>
          <w:szCs w:val="32"/>
        </w:rPr>
        <w:br w:type="page"/>
      </w:r>
    </w:p>
    <w:p w:rsidRPr="00727FC6" w:rsidR="00366DD0" w:rsidP="00366DD0" w:rsidRDefault="00366DD0" w14:paraId="3F470943" w14:textId="1DD8CAFE">
      <w:pPr>
        <w:ind w:left="0"/>
      </w:pPr>
    </w:p>
    <w:p w:rsidRPr="00727FC6" w:rsidR="0082348A" w:rsidP="002A59E2" w:rsidRDefault="00366DD0" w14:paraId="37139573" w14:textId="44D4FD10">
      <w:pPr>
        <w:pStyle w:val="Heading2"/>
        <w:numPr>
          <w:ilvl w:val="0"/>
          <w:numId w:val="0"/>
        </w:numPr>
        <w:ind w:left="720" w:hanging="720"/>
        <w:jc w:val="center"/>
        <w:rPr>
          <w:sz w:val="24"/>
        </w:rPr>
      </w:pPr>
      <w:bookmarkStart w:name="_Toc5024457" w:id="812"/>
      <w:r w:rsidRPr="00727FC6">
        <w:rPr>
          <w:sz w:val="24"/>
        </w:rPr>
        <w:t>B</w:t>
      </w:r>
      <w:r w:rsidRPr="00727FC6" w:rsidR="0082348A">
        <w:rPr>
          <w:sz w:val="24"/>
        </w:rPr>
        <w:t>ureau of Labor Statistics</w:t>
      </w:r>
      <w:r w:rsidRPr="00727FC6" w:rsidR="00D13677">
        <w:rPr>
          <w:sz w:val="24"/>
        </w:rPr>
        <w:t xml:space="preserve"> </w:t>
      </w:r>
      <w:r w:rsidRPr="00727FC6" w:rsidR="0082348A">
        <w:rPr>
          <w:sz w:val="24"/>
        </w:rPr>
        <w:t>Pre-Release Access Certification Form</w:t>
      </w:r>
      <w:bookmarkEnd w:id="812"/>
    </w:p>
    <w:p w:rsidRPr="00727FC6" w:rsidR="0082348A" w:rsidP="0082348A" w:rsidRDefault="0082348A" w14:paraId="05593F03" w14:textId="77777777">
      <w:pPr>
        <w:spacing w:after="0"/>
        <w:ind w:left="0"/>
        <w:jc w:val="center"/>
        <w:rPr>
          <w:b/>
          <w:sz w:val="24"/>
        </w:rPr>
      </w:pPr>
    </w:p>
    <w:p w:rsidRPr="00727FC6" w:rsidR="0082348A" w:rsidP="0082348A" w:rsidRDefault="0082348A" w14:paraId="4BD30E96" w14:textId="77777777">
      <w:pPr>
        <w:spacing w:after="0"/>
        <w:ind w:left="0"/>
        <w:rPr>
          <w:sz w:val="24"/>
        </w:rPr>
      </w:pPr>
      <w:r w:rsidRPr="00727FC6">
        <w:rPr>
          <w:sz w:val="24"/>
        </w:rPr>
        <w:t>I, [Name], Cooperating Representa</w:t>
      </w:r>
      <w:r w:rsidRPr="00727FC6" w:rsidR="00F03300">
        <w:rPr>
          <w:sz w:val="24"/>
        </w:rPr>
        <w:t>tive for the State of [Name of s</w:t>
      </w:r>
      <w:r w:rsidRPr="00727FC6">
        <w:rPr>
          <w:sz w:val="24"/>
        </w:rPr>
        <w:t>tate], do hereby certify that all of the individuals listed in Attachment A of this certification form are authorized to have advance access to Bureau of Labor Statistics (BLS) pre-release information.  I certify that the individuals listed in Attachment A have been fully informed of their responsibilities and obligations in handling and maintaining the confidentiality of pre-release information prior to its set time for release.  I further certify that each of the individuals listed in Attachment A have indicated their understanding and acceptance of the conditions for access to BLS pre-release information.</w:t>
      </w:r>
    </w:p>
    <w:p w:rsidRPr="00727FC6" w:rsidR="0082348A" w:rsidP="0082348A" w:rsidRDefault="0082348A" w14:paraId="7AE368AE" w14:textId="77777777">
      <w:pPr>
        <w:spacing w:after="0"/>
        <w:ind w:left="0"/>
        <w:rPr>
          <w:sz w:val="24"/>
        </w:rPr>
      </w:pPr>
    </w:p>
    <w:p w:rsidRPr="00727FC6" w:rsidR="0082348A" w:rsidP="0082348A" w:rsidRDefault="0082348A" w14:paraId="0133D366" w14:textId="77777777">
      <w:pPr>
        <w:spacing w:after="0"/>
        <w:ind w:left="0"/>
        <w:rPr>
          <w:sz w:val="24"/>
        </w:rPr>
      </w:pPr>
    </w:p>
    <w:p w:rsidRPr="00727FC6" w:rsidR="0082348A" w:rsidP="0082348A" w:rsidRDefault="0082348A" w14:paraId="3C41B105" w14:textId="77777777">
      <w:pPr>
        <w:spacing w:after="0"/>
        <w:ind w:left="0"/>
        <w:rPr>
          <w:sz w:val="24"/>
        </w:rPr>
      </w:pPr>
    </w:p>
    <w:p w:rsidRPr="00727FC6" w:rsidR="0082348A" w:rsidP="0082348A" w:rsidRDefault="0082348A" w14:paraId="3F30D2CD" w14:textId="77777777">
      <w:pPr>
        <w:spacing w:after="0"/>
        <w:ind w:left="0"/>
        <w:rPr>
          <w:sz w:val="24"/>
        </w:rPr>
      </w:pPr>
    </w:p>
    <w:p w:rsidRPr="00727FC6" w:rsidR="0082348A" w:rsidP="0082348A" w:rsidRDefault="0082348A" w14:paraId="4F13DA70" w14:textId="77777777">
      <w:pPr>
        <w:spacing w:after="0"/>
        <w:ind w:left="0"/>
        <w:rPr>
          <w:sz w:val="24"/>
        </w:rPr>
      </w:pPr>
      <w:r w:rsidRPr="00727FC6">
        <w:rPr>
          <w:sz w:val="24"/>
        </w:rPr>
        <w:t>__________________________________________</w:t>
      </w:r>
      <w:r w:rsidRPr="00727FC6">
        <w:rPr>
          <w:sz w:val="24"/>
        </w:rPr>
        <w:tab/>
      </w:r>
      <w:r w:rsidRPr="00727FC6">
        <w:rPr>
          <w:sz w:val="24"/>
        </w:rPr>
        <w:tab/>
      </w:r>
      <w:r w:rsidRPr="00727FC6">
        <w:rPr>
          <w:sz w:val="24"/>
        </w:rPr>
        <w:tab/>
        <w:t>_______________</w:t>
      </w:r>
    </w:p>
    <w:p w:rsidRPr="00727FC6" w:rsidR="0082348A" w:rsidP="0082348A" w:rsidRDefault="0082348A" w14:paraId="47AFDDF8" w14:textId="77777777">
      <w:pPr>
        <w:spacing w:after="0"/>
        <w:ind w:left="0"/>
        <w:rPr>
          <w:sz w:val="24"/>
        </w:rPr>
      </w:pPr>
      <w:r w:rsidRPr="00727FC6">
        <w:rPr>
          <w:sz w:val="24"/>
        </w:rPr>
        <w:t>[Name]</w:t>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r>
      <w:r w:rsidRPr="00727FC6">
        <w:rPr>
          <w:sz w:val="24"/>
        </w:rPr>
        <w:tab/>
        <w:t>Date</w:t>
      </w:r>
    </w:p>
    <w:p w:rsidRPr="00727FC6" w:rsidR="0082348A" w:rsidP="0082348A" w:rsidRDefault="0082348A" w14:paraId="40E3406C" w14:textId="77777777">
      <w:pPr>
        <w:spacing w:after="0"/>
        <w:ind w:left="0"/>
        <w:rPr>
          <w:sz w:val="24"/>
        </w:rPr>
      </w:pPr>
      <w:r w:rsidRPr="00727FC6">
        <w:rPr>
          <w:sz w:val="24"/>
        </w:rPr>
        <w:t>BLS State Cooperating Representative</w:t>
      </w:r>
    </w:p>
    <w:p w:rsidRPr="00727FC6" w:rsidR="0082348A" w:rsidP="0082348A" w:rsidRDefault="00F03300" w14:paraId="692B3417" w14:textId="77777777">
      <w:pPr>
        <w:spacing w:after="0"/>
        <w:ind w:left="0"/>
        <w:rPr>
          <w:sz w:val="24"/>
        </w:rPr>
      </w:pPr>
      <w:r w:rsidRPr="00727FC6">
        <w:rPr>
          <w:sz w:val="24"/>
        </w:rPr>
        <w:t>[Name of s</w:t>
      </w:r>
      <w:r w:rsidRPr="00727FC6" w:rsidR="0082348A">
        <w:rPr>
          <w:sz w:val="24"/>
        </w:rPr>
        <w:t>tate]</w:t>
      </w:r>
    </w:p>
    <w:p w:rsidRPr="00727FC6" w:rsidR="00E505B2" w:rsidP="0082348A" w:rsidRDefault="00E505B2" w14:paraId="4F15A5A7" w14:textId="77777777">
      <w:pPr>
        <w:spacing w:after="0"/>
        <w:ind w:left="0"/>
        <w:rPr>
          <w:sz w:val="24"/>
        </w:rPr>
        <w:sectPr w:rsidRPr="00727FC6" w:rsidR="00E505B2" w:rsidSect="00813FB8">
          <w:footerReference w:type="default" r:id="rId110"/>
          <w:pgSz w:w="12240" w:h="15840" w:code="1"/>
          <w:pgMar w:top="1440" w:right="1440" w:bottom="1440" w:left="1440" w:header="720" w:footer="720" w:gutter="0"/>
          <w:cols w:space="720"/>
          <w:docGrid w:linePitch="360"/>
        </w:sectPr>
      </w:pPr>
      <w:r w:rsidRPr="00727FC6">
        <w:rPr>
          <w:sz w:val="24"/>
        </w:rPr>
        <w:br w:type="page"/>
      </w:r>
    </w:p>
    <w:p w:rsidRPr="00727FC6" w:rsidR="00E505B2" w:rsidP="0082348A" w:rsidRDefault="00E505B2" w14:paraId="7D3AE982" w14:textId="4D68F897">
      <w:pPr>
        <w:spacing w:after="0"/>
        <w:ind w:left="0"/>
        <w:rPr>
          <w:sz w:val="24"/>
        </w:rPr>
      </w:pPr>
    </w:p>
    <w:p w:rsidRPr="00727FC6" w:rsidR="00E505B2" w:rsidP="0082348A" w:rsidRDefault="00E505B2" w14:paraId="0D6AF9F6" w14:textId="77777777">
      <w:pPr>
        <w:spacing w:after="0"/>
        <w:ind w:left="0"/>
        <w:rPr>
          <w:sz w:val="24"/>
        </w:rPr>
      </w:pPr>
    </w:p>
    <w:p w:rsidRPr="00727FC6" w:rsidR="00E505B2" w:rsidP="0082348A" w:rsidRDefault="00E505B2" w14:paraId="581D17A9" w14:textId="77777777">
      <w:pPr>
        <w:spacing w:after="0"/>
        <w:ind w:left="0"/>
        <w:rPr>
          <w:sz w:val="24"/>
        </w:rPr>
      </w:pPr>
    </w:p>
    <w:p w:rsidRPr="00727FC6" w:rsidR="00460448" w:rsidP="0082348A" w:rsidRDefault="00460448" w14:paraId="43BF422F" w14:textId="77777777">
      <w:pPr>
        <w:ind w:left="0"/>
        <w:rPr>
          <w:sz w:val="24"/>
        </w:rPr>
      </w:pPr>
    </w:p>
    <w:p w:rsidRPr="00727FC6" w:rsidR="00E505B2" w:rsidP="0082348A" w:rsidRDefault="00E505B2" w14:paraId="375A5107" w14:textId="77777777">
      <w:pPr>
        <w:ind w:left="0"/>
        <w:rPr>
          <w:sz w:val="24"/>
        </w:rPr>
      </w:pPr>
    </w:p>
    <w:p w:rsidRPr="00727FC6" w:rsidR="00E505B2" w:rsidP="0082348A" w:rsidRDefault="00E505B2" w14:paraId="1EE33FAE" w14:textId="77777777">
      <w:pPr>
        <w:ind w:left="0"/>
        <w:rPr>
          <w:sz w:val="24"/>
        </w:rPr>
      </w:pPr>
    </w:p>
    <w:p w:rsidRPr="00727FC6" w:rsidR="00E505B2" w:rsidP="0082348A" w:rsidRDefault="00E505B2" w14:paraId="5B5E6431" w14:textId="77777777">
      <w:pPr>
        <w:ind w:left="0"/>
        <w:rPr>
          <w:sz w:val="24"/>
        </w:rPr>
      </w:pPr>
    </w:p>
    <w:p w:rsidRPr="00727FC6" w:rsidR="00E505B2" w:rsidP="0082348A" w:rsidRDefault="00E505B2" w14:paraId="4A295E37" w14:textId="77777777">
      <w:pPr>
        <w:ind w:left="0"/>
        <w:rPr>
          <w:sz w:val="24"/>
        </w:rPr>
      </w:pPr>
    </w:p>
    <w:p w:rsidRPr="00727FC6" w:rsidR="00E505B2" w:rsidP="0082348A" w:rsidRDefault="00E505B2" w14:paraId="7553ACE8" w14:textId="77777777">
      <w:pPr>
        <w:ind w:left="0"/>
        <w:rPr>
          <w:sz w:val="24"/>
        </w:rPr>
      </w:pPr>
    </w:p>
    <w:p w:rsidRPr="00727FC6" w:rsidR="00E505B2" w:rsidP="0082348A" w:rsidRDefault="00E505B2" w14:paraId="63210D4C" w14:textId="77777777">
      <w:pPr>
        <w:ind w:left="0"/>
        <w:rPr>
          <w:sz w:val="24"/>
        </w:rPr>
      </w:pPr>
    </w:p>
    <w:p w:rsidRPr="00727FC6" w:rsidR="00E505B2" w:rsidP="0082348A" w:rsidRDefault="00E505B2" w14:paraId="58703714" w14:textId="77777777">
      <w:pPr>
        <w:ind w:left="0"/>
        <w:rPr>
          <w:sz w:val="24"/>
        </w:rPr>
      </w:pPr>
    </w:p>
    <w:p w:rsidRPr="00727FC6" w:rsidR="00E505B2" w:rsidP="0082348A" w:rsidRDefault="00E505B2" w14:paraId="4CDAA309" w14:textId="77777777">
      <w:pPr>
        <w:ind w:left="0"/>
        <w:rPr>
          <w:sz w:val="24"/>
        </w:rPr>
      </w:pPr>
    </w:p>
    <w:p w:rsidRPr="00727FC6" w:rsidR="00E505B2" w:rsidP="0082348A" w:rsidRDefault="00E505B2" w14:paraId="392F51E1" w14:textId="77777777">
      <w:pPr>
        <w:ind w:left="0"/>
        <w:rPr>
          <w:sz w:val="24"/>
        </w:rPr>
      </w:pPr>
    </w:p>
    <w:p w:rsidRPr="00727FC6" w:rsidR="00E505B2" w:rsidP="0082348A" w:rsidRDefault="00E505B2" w14:paraId="0A25999F" w14:textId="77777777">
      <w:pPr>
        <w:ind w:left="0"/>
        <w:rPr>
          <w:sz w:val="24"/>
        </w:rPr>
      </w:pPr>
    </w:p>
    <w:p w:rsidRPr="00727FC6" w:rsidR="00E505B2" w:rsidP="00E505B2" w:rsidRDefault="00E505B2" w14:paraId="36FBAE6E" w14:textId="74E7AF66">
      <w:pPr>
        <w:ind w:left="0"/>
        <w:jc w:val="center"/>
        <w:rPr>
          <w:sz w:val="24"/>
        </w:rPr>
        <w:sectPr w:rsidRPr="00727FC6" w:rsidR="00E505B2" w:rsidSect="00813FB8">
          <w:footerReference w:type="default" r:id="rId111"/>
          <w:pgSz w:w="12240" w:h="15840" w:code="1"/>
          <w:pgMar w:top="1440" w:right="1440" w:bottom="1440" w:left="1440" w:header="720" w:footer="720" w:gutter="0"/>
          <w:cols w:space="720"/>
          <w:docGrid w:linePitch="360"/>
        </w:sectPr>
      </w:pPr>
      <w:r w:rsidRPr="00727FC6">
        <w:t>[This page is intentionally left blank.]</w:t>
      </w:r>
    </w:p>
    <w:p w:rsidRPr="00727FC6" w:rsidR="0082348A" w:rsidP="002A59E2" w:rsidRDefault="0082348A" w14:paraId="24ED2268" w14:textId="77777777">
      <w:pPr>
        <w:pStyle w:val="Heading2"/>
        <w:numPr>
          <w:ilvl w:val="0"/>
          <w:numId w:val="0"/>
        </w:numPr>
        <w:ind w:left="720" w:hanging="720"/>
        <w:jc w:val="center"/>
      </w:pPr>
      <w:bookmarkStart w:name="_Toc5024458" w:id="813"/>
      <w:r w:rsidRPr="00727FC6">
        <w:lastRenderedPageBreak/>
        <w:t>CONDITIONS FOR HANDLING BLS PRE-RELEASE INFORMATION</w:t>
      </w:r>
      <w:bookmarkEnd w:id="813"/>
    </w:p>
    <w:p w:rsidRPr="00727FC6" w:rsidR="0082348A" w:rsidP="0082348A" w:rsidRDefault="0082348A" w14:paraId="384DC833" w14:textId="77777777">
      <w:pPr>
        <w:spacing w:after="0"/>
        <w:ind w:left="0"/>
        <w:rPr>
          <w:szCs w:val="20"/>
        </w:rPr>
      </w:pPr>
    </w:p>
    <w:p w:rsidRPr="00727FC6" w:rsidR="0082348A" w:rsidP="0082348A" w:rsidRDefault="0082348A" w14:paraId="1B060CE5" w14:textId="77777777">
      <w:pPr>
        <w:spacing w:after="0"/>
        <w:ind w:left="0"/>
        <w:rPr>
          <w:szCs w:val="20"/>
        </w:rPr>
      </w:pPr>
      <w:r w:rsidRPr="00727FC6">
        <w:rPr>
          <w:szCs w:val="20"/>
          <w:u w:val="single"/>
        </w:rPr>
        <w:t>PURPOSE</w:t>
      </w:r>
      <w:r w:rsidRPr="00727FC6">
        <w:rPr>
          <w:szCs w:val="20"/>
        </w:rPr>
        <w:t>.  The purpose of this document is to inform individuals who will have access to Bureau of Labor Statistics (BLS) pre-release information of their responsibility for adhering to the confidentiality policies of the BLS.  This is in accordance with Office of Management and Budget Statistical Policy Directive No. 4, “Release and Dissemination of Statistical Products Produced by Federal Statistical Agencies,” (73 FR 12622-12626).  BLS pre-release information includes statistics and analyses that have not yet officially been released to the public.  BLS pre-release information is deemed confidential until made available to the public through the official, scheduled release.  The BLS pre-release information you may</w:t>
      </w:r>
      <w:r w:rsidRPr="00727FC6" w:rsidR="00F03300">
        <w:rPr>
          <w:szCs w:val="20"/>
        </w:rPr>
        <w:t xml:space="preserve"> have access to includes LAUS (state and sub-s</w:t>
      </w:r>
      <w:r w:rsidRPr="00727FC6">
        <w:rPr>
          <w:szCs w:val="20"/>
        </w:rPr>
        <w:t>tat</w:t>
      </w:r>
      <w:r w:rsidRPr="00727FC6" w:rsidR="00F03300">
        <w:rPr>
          <w:szCs w:val="20"/>
        </w:rPr>
        <w:t>e unemployment rates) and CES (s</w:t>
      </w:r>
      <w:r w:rsidRPr="00727FC6">
        <w:rPr>
          <w:szCs w:val="20"/>
        </w:rPr>
        <w:t>tate employment chan</w:t>
      </w:r>
      <w:r w:rsidRPr="00727FC6" w:rsidR="00F03300">
        <w:rPr>
          <w:szCs w:val="20"/>
        </w:rPr>
        <w:t>ges) estimates included in the s</w:t>
      </w:r>
      <w:r w:rsidRPr="00727FC6">
        <w:rPr>
          <w:szCs w:val="20"/>
        </w:rPr>
        <w:t xml:space="preserve">tate employment release.  Individuals granted access to BLS pre-release information are responsible for ensuring that the pre-release information they have access to are not further disseminated or used in any unauthorized manner before their official release.  Acknowledging the requirements contained within this document only provides the individual accepting these handling conditions with access to BLS pre-release information; acknowledgment does not authorize access to respondent identifiable information.  </w:t>
      </w:r>
    </w:p>
    <w:p w:rsidRPr="00727FC6" w:rsidR="0082348A" w:rsidP="0082348A" w:rsidRDefault="0082348A" w14:paraId="522961CA" w14:textId="77777777">
      <w:pPr>
        <w:spacing w:after="0"/>
        <w:ind w:left="0"/>
        <w:rPr>
          <w:szCs w:val="20"/>
        </w:rPr>
      </w:pPr>
    </w:p>
    <w:p w:rsidRPr="00727FC6" w:rsidR="0082348A" w:rsidP="0082348A" w:rsidRDefault="0082348A" w14:paraId="18996FDB" w14:textId="77777777">
      <w:pPr>
        <w:spacing w:after="0"/>
        <w:ind w:left="0"/>
        <w:rPr>
          <w:szCs w:val="20"/>
        </w:rPr>
      </w:pPr>
      <w:r w:rsidRPr="00727FC6">
        <w:rPr>
          <w:szCs w:val="20"/>
        </w:rPr>
        <w:t xml:space="preserve">Individuals granted access to BLS pre-release information must acknowledge acceptance of the conditions presented in this document.  Individuals will be deemed to have acknowledged the conditions presented below through reading or listening to the requirements and accepting the conditions through a written or verbal affirmation provided to the </w:t>
      </w:r>
      <w:r w:rsidRPr="00727FC6" w:rsidR="00365984">
        <w:rPr>
          <w:szCs w:val="20"/>
        </w:rPr>
        <w:t xml:space="preserve">BLS </w:t>
      </w:r>
      <w:r w:rsidRPr="00727FC6">
        <w:rPr>
          <w:szCs w:val="20"/>
        </w:rPr>
        <w:t>State LMI Cooperating Representative.</w:t>
      </w:r>
    </w:p>
    <w:p w:rsidRPr="00727FC6" w:rsidR="0082348A" w:rsidP="0082348A" w:rsidRDefault="0082348A" w14:paraId="5164E67F" w14:textId="77777777">
      <w:pPr>
        <w:spacing w:after="0"/>
        <w:ind w:left="0"/>
        <w:rPr>
          <w:szCs w:val="20"/>
        </w:rPr>
      </w:pPr>
    </w:p>
    <w:p w:rsidRPr="00727FC6" w:rsidR="0082348A" w:rsidP="00AE52F4" w:rsidRDefault="0082348A" w14:paraId="26EB69FC" w14:textId="77777777">
      <w:pPr>
        <w:numPr>
          <w:ilvl w:val="0"/>
          <w:numId w:val="4"/>
        </w:numPr>
        <w:spacing w:after="0"/>
        <w:rPr>
          <w:szCs w:val="20"/>
        </w:rPr>
      </w:pPr>
      <w:r w:rsidRPr="00727FC6">
        <w:rPr>
          <w:szCs w:val="20"/>
        </w:rPr>
        <w:t xml:space="preserve">Individuals will not release BLS pre-release information to anyone not authorized to have access to this information prior to the scheduled release of the information to the public.  Authorized persons include authorized BLS staff and approved individuals with a need-to-know who have acknowledged acceptance of the conditions for handling BLS pre-release information as presented in this document or previously have signed a BLS agent agreement.  </w:t>
      </w:r>
    </w:p>
    <w:p w:rsidRPr="00727FC6" w:rsidR="0082348A" w:rsidP="00AE52F4" w:rsidRDefault="0082348A" w14:paraId="304DA5D7" w14:textId="77777777">
      <w:pPr>
        <w:numPr>
          <w:ilvl w:val="0"/>
          <w:numId w:val="4"/>
        </w:numPr>
        <w:spacing w:after="0"/>
        <w:rPr>
          <w:szCs w:val="20"/>
        </w:rPr>
      </w:pPr>
      <w:r w:rsidRPr="00727FC6">
        <w:rPr>
          <w:szCs w:val="20"/>
        </w:rPr>
        <w:t>Individuals will store BLS pre-release information in a manner that ensures unauthorized persons cannot view or otherwise gain access to the BLS pre-release information.</w:t>
      </w:r>
    </w:p>
    <w:p w:rsidRPr="00727FC6" w:rsidR="0082348A" w:rsidP="00AE52F4" w:rsidRDefault="0082348A" w14:paraId="2DDFF2E9" w14:textId="77777777">
      <w:pPr>
        <w:numPr>
          <w:ilvl w:val="0"/>
          <w:numId w:val="4"/>
        </w:numPr>
        <w:spacing w:after="0"/>
        <w:rPr>
          <w:szCs w:val="20"/>
        </w:rPr>
      </w:pPr>
      <w:r w:rsidRPr="00727FC6">
        <w:rPr>
          <w:szCs w:val="20"/>
        </w:rPr>
        <w:t>Individuals will not remove BL</w:t>
      </w:r>
      <w:r w:rsidRPr="00727FC6" w:rsidR="00F03300">
        <w:rPr>
          <w:szCs w:val="20"/>
        </w:rPr>
        <w:t>S pre-release information from s</w:t>
      </w:r>
      <w:r w:rsidRPr="00727FC6">
        <w:rPr>
          <w:szCs w:val="20"/>
        </w:rPr>
        <w:t>tate government facilities.</w:t>
      </w:r>
    </w:p>
    <w:p w:rsidRPr="00727FC6" w:rsidR="0082348A" w:rsidP="00AE52F4" w:rsidRDefault="0082348A" w14:paraId="0376AB44" w14:textId="77777777">
      <w:pPr>
        <w:numPr>
          <w:ilvl w:val="0"/>
          <w:numId w:val="4"/>
        </w:numPr>
        <w:spacing w:after="0"/>
        <w:rPr>
          <w:szCs w:val="20"/>
        </w:rPr>
      </w:pPr>
      <w:r w:rsidRPr="00727FC6">
        <w:rPr>
          <w:szCs w:val="20"/>
        </w:rPr>
        <w:t>Individuals acknowledge that BLS pre-release information may only be provided to authorized persons.  Should a question arise about whether an individual is an authorized person, or should the need arise to provide BLS pre-release information to additional individuals who have not previously acknowledged acceptance of these conditions, or should any questions arise regarding the appropriate handling of this information, then individuals will first contact the BLS before taking any action with the BLS pre-release information.</w:t>
      </w:r>
    </w:p>
    <w:p w:rsidRPr="00727FC6" w:rsidR="0082348A" w:rsidP="00AE52F4" w:rsidRDefault="0082348A" w14:paraId="7A950247" w14:textId="77777777">
      <w:pPr>
        <w:numPr>
          <w:ilvl w:val="0"/>
          <w:numId w:val="4"/>
        </w:numPr>
        <w:spacing w:after="0"/>
        <w:rPr>
          <w:szCs w:val="20"/>
        </w:rPr>
      </w:pPr>
      <w:r w:rsidRPr="00727FC6">
        <w:rPr>
          <w:szCs w:val="20"/>
        </w:rPr>
        <w:t>Individuals with access to any BLS pre-release information must not use the information for personal gain.</w:t>
      </w:r>
    </w:p>
    <w:p w:rsidRPr="00727FC6" w:rsidR="0082348A" w:rsidP="00AE52F4" w:rsidRDefault="0082348A" w14:paraId="41854EEF" w14:textId="77777777">
      <w:pPr>
        <w:numPr>
          <w:ilvl w:val="0"/>
          <w:numId w:val="4"/>
        </w:numPr>
        <w:spacing w:after="0"/>
        <w:rPr>
          <w:szCs w:val="20"/>
        </w:rPr>
      </w:pPr>
      <w:r w:rsidRPr="00727FC6">
        <w:rPr>
          <w:szCs w:val="20"/>
        </w:rPr>
        <w:t xml:space="preserve">Individuals will notify the BLS immediately upon discovering any actual or perceived unauthorized disclosure of the BLS pre-release information. </w:t>
      </w:r>
    </w:p>
    <w:p w:rsidRPr="00727FC6" w:rsidR="00E505B2" w:rsidP="0082348A" w:rsidRDefault="00E505B2" w14:paraId="6FE14D59" w14:textId="77777777">
      <w:pPr>
        <w:spacing w:after="0"/>
        <w:ind w:left="0" w:right="36"/>
        <w:rPr>
          <w:szCs w:val="20"/>
        </w:rPr>
        <w:sectPr w:rsidRPr="00727FC6" w:rsidR="00E505B2" w:rsidSect="00813FB8">
          <w:footerReference w:type="default" r:id="rId112"/>
          <w:pgSz w:w="12240" w:h="15840" w:code="1"/>
          <w:pgMar w:top="1440" w:right="1440" w:bottom="1440" w:left="1440" w:header="720" w:footer="720" w:gutter="0"/>
          <w:cols w:space="720"/>
          <w:docGrid w:linePitch="360"/>
        </w:sectPr>
      </w:pPr>
    </w:p>
    <w:p w:rsidRPr="00727FC6" w:rsidR="0082348A" w:rsidP="0082348A" w:rsidRDefault="0082348A" w14:paraId="32320B74" w14:textId="13A65A42">
      <w:pPr>
        <w:spacing w:after="0"/>
        <w:ind w:left="0" w:right="36"/>
        <w:rPr>
          <w:szCs w:val="20"/>
        </w:rPr>
      </w:pPr>
    </w:p>
    <w:p w:rsidRPr="00727FC6" w:rsidR="00E505B2" w:rsidP="0082348A" w:rsidRDefault="00E505B2" w14:paraId="31613217" w14:textId="77777777">
      <w:pPr>
        <w:spacing w:after="0"/>
        <w:ind w:left="0" w:right="36"/>
        <w:rPr>
          <w:szCs w:val="20"/>
        </w:rPr>
      </w:pPr>
    </w:p>
    <w:p w:rsidRPr="00727FC6" w:rsidR="00E505B2" w:rsidP="0082348A" w:rsidRDefault="00E505B2" w14:paraId="19878586" w14:textId="77777777">
      <w:pPr>
        <w:spacing w:after="0"/>
        <w:ind w:left="0" w:right="36"/>
        <w:rPr>
          <w:szCs w:val="20"/>
        </w:rPr>
      </w:pPr>
    </w:p>
    <w:p w:rsidRPr="00727FC6" w:rsidR="00E505B2" w:rsidP="0082348A" w:rsidRDefault="00E505B2" w14:paraId="7F1A1CAC" w14:textId="77777777">
      <w:pPr>
        <w:spacing w:after="0"/>
        <w:ind w:left="0" w:right="36"/>
        <w:rPr>
          <w:szCs w:val="20"/>
        </w:rPr>
      </w:pPr>
    </w:p>
    <w:p w:rsidRPr="00727FC6" w:rsidR="00E505B2" w:rsidP="0082348A" w:rsidRDefault="00E505B2" w14:paraId="27CAFF20" w14:textId="77777777">
      <w:pPr>
        <w:spacing w:after="0"/>
        <w:ind w:left="0" w:right="36"/>
        <w:rPr>
          <w:szCs w:val="20"/>
        </w:rPr>
      </w:pPr>
    </w:p>
    <w:p w:rsidRPr="00727FC6" w:rsidR="00E505B2" w:rsidP="0082348A" w:rsidRDefault="00E505B2" w14:paraId="31AA4638" w14:textId="77777777">
      <w:pPr>
        <w:spacing w:after="0"/>
        <w:ind w:left="0" w:right="36"/>
        <w:rPr>
          <w:szCs w:val="20"/>
        </w:rPr>
      </w:pPr>
    </w:p>
    <w:p w:rsidRPr="00727FC6" w:rsidR="00E505B2" w:rsidP="0082348A" w:rsidRDefault="00E505B2" w14:paraId="7105976F" w14:textId="77777777">
      <w:pPr>
        <w:spacing w:after="0"/>
        <w:ind w:left="0" w:right="36"/>
        <w:rPr>
          <w:szCs w:val="20"/>
        </w:rPr>
      </w:pPr>
    </w:p>
    <w:p w:rsidRPr="00727FC6" w:rsidR="00E505B2" w:rsidP="0082348A" w:rsidRDefault="00E505B2" w14:paraId="45FD089E" w14:textId="77777777">
      <w:pPr>
        <w:spacing w:after="0"/>
        <w:ind w:left="0" w:right="36"/>
        <w:rPr>
          <w:szCs w:val="20"/>
        </w:rPr>
      </w:pPr>
    </w:p>
    <w:p w:rsidRPr="00727FC6" w:rsidR="00E505B2" w:rsidP="0082348A" w:rsidRDefault="00E505B2" w14:paraId="17408126" w14:textId="77777777">
      <w:pPr>
        <w:spacing w:after="0"/>
        <w:ind w:left="0" w:right="36"/>
        <w:rPr>
          <w:szCs w:val="20"/>
        </w:rPr>
      </w:pPr>
    </w:p>
    <w:p w:rsidRPr="00727FC6" w:rsidR="00E505B2" w:rsidP="0082348A" w:rsidRDefault="00E505B2" w14:paraId="20A749ED" w14:textId="77777777">
      <w:pPr>
        <w:spacing w:after="0"/>
        <w:ind w:left="0" w:right="36"/>
        <w:rPr>
          <w:szCs w:val="20"/>
        </w:rPr>
      </w:pPr>
    </w:p>
    <w:p w:rsidRPr="00727FC6" w:rsidR="00E505B2" w:rsidP="0082348A" w:rsidRDefault="00E505B2" w14:paraId="1BB270E8" w14:textId="77777777">
      <w:pPr>
        <w:spacing w:after="0"/>
        <w:ind w:left="0" w:right="36"/>
        <w:rPr>
          <w:szCs w:val="20"/>
        </w:rPr>
      </w:pPr>
    </w:p>
    <w:p w:rsidRPr="00727FC6" w:rsidR="00E505B2" w:rsidP="0082348A" w:rsidRDefault="00E505B2" w14:paraId="27A2255C" w14:textId="77777777">
      <w:pPr>
        <w:spacing w:after="0"/>
        <w:ind w:left="0" w:right="36"/>
        <w:rPr>
          <w:szCs w:val="20"/>
        </w:rPr>
      </w:pPr>
    </w:p>
    <w:p w:rsidRPr="00727FC6" w:rsidR="00E505B2" w:rsidP="0082348A" w:rsidRDefault="00E505B2" w14:paraId="1280134A" w14:textId="77777777">
      <w:pPr>
        <w:spacing w:after="0"/>
        <w:ind w:left="0" w:right="36"/>
        <w:rPr>
          <w:szCs w:val="20"/>
        </w:rPr>
      </w:pPr>
    </w:p>
    <w:p w:rsidRPr="00727FC6" w:rsidR="00E505B2" w:rsidP="0082348A" w:rsidRDefault="00E505B2" w14:paraId="4CCBC8A3" w14:textId="77777777">
      <w:pPr>
        <w:spacing w:after="0"/>
        <w:ind w:left="0" w:right="36"/>
        <w:rPr>
          <w:szCs w:val="20"/>
        </w:rPr>
      </w:pPr>
    </w:p>
    <w:p w:rsidRPr="00727FC6" w:rsidR="00E505B2" w:rsidP="0082348A" w:rsidRDefault="00E505B2" w14:paraId="40DCF041" w14:textId="77777777">
      <w:pPr>
        <w:spacing w:after="0"/>
        <w:ind w:left="0" w:right="36"/>
        <w:rPr>
          <w:szCs w:val="20"/>
        </w:rPr>
      </w:pPr>
    </w:p>
    <w:p w:rsidRPr="00727FC6" w:rsidR="00E505B2" w:rsidP="0082348A" w:rsidRDefault="00E505B2" w14:paraId="76F9BBAF" w14:textId="77777777">
      <w:pPr>
        <w:spacing w:after="0"/>
        <w:ind w:left="0" w:right="36"/>
        <w:rPr>
          <w:szCs w:val="20"/>
        </w:rPr>
      </w:pPr>
    </w:p>
    <w:p w:rsidRPr="00727FC6" w:rsidR="00E505B2" w:rsidP="0082348A" w:rsidRDefault="00E505B2" w14:paraId="65A2331D" w14:textId="77777777">
      <w:pPr>
        <w:spacing w:after="0"/>
        <w:ind w:left="0" w:right="36"/>
        <w:rPr>
          <w:szCs w:val="20"/>
        </w:rPr>
      </w:pPr>
    </w:p>
    <w:p w:rsidRPr="00727FC6" w:rsidR="00E505B2" w:rsidP="0082348A" w:rsidRDefault="00E505B2" w14:paraId="1A8FDA32" w14:textId="77777777">
      <w:pPr>
        <w:spacing w:after="0"/>
        <w:ind w:left="0" w:right="36"/>
        <w:rPr>
          <w:szCs w:val="20"/>
        </w:rPr>
      </w:pPr>
    </w:p>
    <w:p w:rsidRPr="00727FC6" w:rsidR="00E505B2" w:rsidP="0082348A" w:rsidRDefault="00E505B2" w14:paraId="6C5492C8" w14:textId="77777777">
      <w:pPr>
        <w:spacing w:after="0"/>
        <w:ind w:left="0" w:right="36"/>
        <w:rPr>
          <w:szCs w:val="20"/>
        </w:rPr>
      </w:pPr>
    </w:p>
    <w:p w:rsidRPr="00727FC6" w:rsidR="00E505B2" w:rsidP="0082348A" w:rsidRDefault="00E505B2" w14:paraId="038FE497" w14:textId="77777777">
      <w:pPr>
        <w:spacing w:after="0"/>
        <w:ind w:left="0" w:right="36"/>
        <w:rPr>
          <w:szCs w:val="20"/>
        </w:rPr>
      </w:pPr>
    </w:p>
    <w:p w:rsidRPr="00727FC6" w:rsidR="00460448" w:rsidP="00813BF6" w:rsidRDefault="00E505B2" w14:paraId="4D4339D6" w14:textId="4F6501DF">
      <w:pPr>
        <w:pStyle w:val="Heading2"/>
        <w:numPr>
          <w:ilvl w:val="0"/>
          <w:numId w:val="0"/>
        </w:numPr>
        <w:ind w:left="720" w:hanging="720"/>
        <w:jc w:val="center"/>
        <w:rPr>
          <w:rFonts w:ascii="Arial" w:hAnsi="Arial" w:cs="Arial"/>
          <w:b w:val="0"/>
          <w:sz w:val="18"/>
          <w:szCs w:val="18"/>
        </w:rPr>
        <w:sectPr w:rsidRPr="00727FC6" w:rsidR="00460448" w:rsidSect="00813FB8">
          <w:footerReference w:type="default" r:id="rId113"/>
          <w:pgSz w:w="12240" w:h="15840" w:code="1"/>
          <w:pgMar w:top="1440" w:right="1440" w:bottom="1440" w:left="1440" w:header="720" w:footer="720" w:gutter="0"/>
          <w:cols w:space="720"/>
          <w:docGrid w:linePitch="360"/>
        </w:sectPr>
      </w:pPr>
      <w:r w:rsidRPr="00727FC6">
        <w:rPr>
          <w:b w:val="0"/>
        </w:rPr>
        <w:t>[This page is intentionally left blank.]</w:t>
      </w:r>
    </w:p>
    <w:p w:rsidRPr="00727FC6" w:rsidR="0082348A" w:rsidP="00813BF6" w:rsidRDefault="0082348A" w14:paraId="44EE38CF" w14:textId="270E9797">
      <w:pPr>
        <w:pStyle w:val="Heading2"/>
        <w:numPr>
          <w:ilvl w:val="0"/>
          <w:numId w:val="0"/>
        </w:numPr>
        <w:ind w:left="720" w:hanging="720"/>
        <w:jc w:val="center"/>
      </w:pPr>
      <w:bookmarkStart w:name="_Toc5024459" w:id="814"/>
      <w:r w:rsidRPr="00727FC6">
        <w:lastRenderedPageBreak/>
        <w:t>STATEMENT OF ASSURANCE FOR INFORMATION SECURITY FOR THE BUREAU OF LABOR STATISTICS</w:t>
      </w:r>
      <w:bookmarkEnd w:id="814"/>
    </w:p>
    <w:p w:rsidRPr="00727FC6" w:rsidR="0082348A" w:rsidP="0082348A" w:rsidRDefault="0082348A" w14:paraId="0206249C" w14:textId="77777777">
      <w:pPr>
        <w:autoSpaceDE w:val="0"/>
        <w:autoSpaceDN w:val="0"/>
        <w:adjustRightInd w:val="0"/>
        <w:spacing w:after="0"/>
        <w:ind w:left="0"/>
        <w:jc w:val="center"/>
        <w:rPr>
          <w:b/>
          <w:szCs w:val="20"/>
        </w:rPr>
      </w:pPr>
    </w:p>
    <w:p w:rsidRPr="00727FC6" w:rsidR="0082348A" w:rsidP="0082348A" w:rsidRDefault="0082348A" w14:paraId="40B72C1E" w14:textId="77777777">
      <w:pPr>
        <w:autoSpaceDE w:val="0"/>
        <w:autoSpaceDN w:val="0"/>
        <w:adjustRightInd w:val="0"/>
        <w:spacing w:after="0"/>
        <w:ind w:left="0"/>
        <w:jc w:val="center"/>
        <w:rPr>
          <w:b/>
          <w:szCs w:val="20"/>
        </w:rPr>
      </w:pPr>
      <w:r w:rsidRPr="00727FC6">
        <w:rPr>
          <w:b/>
          <w:szCs w:val="20"/>
        </w:rPr>
        <w:t>(NOTE:  This statement is included solely to provide assurances of BLS securi</w:t>
      </w:r>
      <w:r w:rsidRPr="00727FC6" w:rsidR="00F03300">
        <w:rPr>
          <w:b/>
          <w:szCs w:val="20"/>
        </w:rPr>
        <w:t>ty to states.  No s</w:t>
      </w:r>
      <w:r w:rsidRPr="00727FC6">
        <w:rPr>
          <w:b/>
          <w:szCs w:val="20"/>
        </w:rPr>
        <w:t>tate action is expected.)</w:t>
      </w:r>
    </w:p>
    <w:p w:rsidRPr="00727FC6" w:rsidR="0082348A" w:rsidP="0082348A" w:rsidRDefault="0082348A" w14:paraId="4E2464A0" w14:textId="77777777">
      <w:pPr>
        <w:autoSpaceDE w:val="0"/>
        <w:autoSpaceDN w:val="0"/>
        <w:adjustRightInd w:val="0"/>
        <w:spacing w:after="0"/>
        <w:ind w:left="0"/>
        <w:rPr>
          <w:color w:val="000000"/>
          <w:szCs w:val="20"/>
        </w:rPr>
      </w:pPr>
    </w:p>
    <w:p w:rsidRPr="00727FC6" w:rsidR="0082348A" w:rsidP="00813BF6" w:rsidRDefault="0082348A" w14:paraId="653523EA" w14:textId="77777777">
      <w:pPr>
        <w:numPr>
          <w:ilvl w:val="0"/>
          <w:numId w:val="3"/>
        </w:numPr>
        <w:autoSpaceDE w:val="0"/>
        <w:autoSpaceDN w:val="0"/>
        <w:adjustRightInd w:val="0"/>
        <w:spacing w:before="100" w:after="100"/>
        <w:rPr>
          <w:szCs w:val="20"/>
        </w:rPr>
      </w:pPr>
      <w:r w:rsidRPr="00727FC6">
        <w:rPr>
          <w:szCs w:val="20"/>
        </w:rPr>
        <w:t>The Bureau of Labor Statistics (BLS) securely holds all of the information collected on its behalf to the maximum extent permitted by law.  The BLS complies with all enacted Federal controls to securely house and transfer information, and regularly audits and monitors such controls.</w:t>
      </w:r>
    </w:p>
    <w:p w:rsidRPr="00727FC6" w:rsidR="0082348A" w:rsidP="00813BF6" w:rsidRDefault="0082348A" w14:paraId="6C80F2B6" w14:textId="19DB1EBA">
      <w:pPr>
        <w:numPr>
          <w:ilvl w:val="0"/>
          <w:numId w:val="3"/>
        </w:numPr>
        <w:autoSpaceDE w:val="0"/>
        <w:autoSpaceDN w:val="0"/>
        <w:adjustRightInd w:val="0"/>
        <w:spacing w:before="100" w:after="100"/>
        <w:rPr>
          <w:szCs w:val="20"/>
        </w:rPr>
      </w:pPr>
      <w:r w:rsidRPr="00727FC6">
        <w:rPr>
          <w:szCs w:val="20"/>
        </w:rPr>
        <w:t xml:space="preserve">In accordance with the Federal Information Security </w:t>
      </w:r>
      <w:r w:rsidRPr="00727FC6" w:rsidR="006269AB">
        <w:rPr>
          <w:szCs w:val="20"/>
        </w:rPr>
        <w:t xml:space="preserve">Modernization </w:t>
      </w:r>
      <w:r w:rsidRPr="00727FC6">
        <w:rPr>
          <w:szCs w:val="20"/>
        </w:rPr>
        <w:t xml:space="preserve">Act </w:t>
      </w:r>
      <w:r w:rsidRPr="00727FC6" w:rsidR="006269AB">
        <w:rPr>
          <w:szCs w:val="20"/>
        </w:rPr>
        <w:t>of 2014 (Public Law 113-283),</w:t>
      </w:r>
      <w:r w:rsidRPr="00727FC6">
        <w:rPr>
          <w:szCs w:val="20"/>
        </w:rPr>
        <w:t xml:space="preserve"> BLS information systems employ security controls for safe storage and transmission of electronic information.  FISMA mandates that security controls, as promulgated in guidance from National Institute of Standards and Technology (NIST), must be employed at all Federal agencies to be in compliance with NIST’s Federal Information Processing Standards (FIPS).</w:t>
      </w:r>
    </w:p>
    <w:p w:rsidRPr="00727FC6" w:rsidR="0082348A" w:rsidP="00813BF6" w:rsidRDefault="0082348A" w14:paraId="29EC107A" w14:textId="3F2C83E6">
      <w:pPr>
        <w:numPr>
          <w:ilvl w:val="0"/>
          <w:numId w:val="3"/>
        </w:numPr>
        <w:autoSpaceDE w:val="0"/>
        <w:autoSpaceDN w:val="0"/>
        <w:adjustRightInd w:val="0"/>
        <w:spacing w:before="100" w:after="100"/>
        <w:rPr>
          <w:szCs w:val="20"/>
        </w:rPr>
      </w:pPr>
      <w:r w:rsidRPr="00727FC6">
        <w:rPr>
          <w:szCs w:val="20"/>
        </w:rPr>
        <w:t>BLS information and data security policies are based on standards outlined in the FIPS 200, “Minimum Security Requirements for Federal Information and Information Systems” and the accompanying Special Publication 800-53, “Recommended Security Controls for Federal Information Systems</w:t>
      </w:r>
      <w:r w:rsidRPr="00727FC6">
        <w:rPr>
          <w:i/>
          <w:iCs/>
          <w:szCs w:val="20"/>
        </w:rPr>
        <w:t>.”</w:t>
      </w:r>
      <w:r w:rsidRPr="00727FC6">
        <w:rPr>
          <w:szCs w:val="20"/>
        </w:rPr>
        <w:t xml:space="preserve">  In complying with these regulations, BLS conducts operations cognizant of the extent of harm to individuals, organizations, and assets that may result from unauthorized disclosure, use of protected information, or access to BLS resources.</w:t>
      </w:r>
    </w:p>
    <w:p w:rsidRPr="00727FC6" w:rsidR="0082348A" w:rsidP="00813BF6" w:rsidRDefault="0082348A" w14:paraId="6040E293" w14:textId="77777777">
      <w:pPr>
        <w:numPr>
          <w:ilvl w:val="0"/>
          <w:numId w:val="3"/>
        </w:numPr>
        <w:autoSpaceDE w:val="0"/>
        <w:autoSpaceDN w:val="0"/>
        <w:adjustRightInd w:val="0"/>
        <w:spacing w:before="100" w:after="100"/>
        <w:rPr>
          <w:szCs w:val="20"/>
        </w:rPr>
      </w:pPr>
      <w:r w:rsidRPr="00727FC6">
        <w:rPr>
          <w:szCs w:val="20"/>
        </w:rPr>
        <w:t>BLS maintains procedures for detecting, reporting, and responding to data and network security incidents.  These procedures are periodically tested and evaluated to ensure appropriate protection of sensitive information.</w:t>
      </w:r>
    </w:p>
    <w:p w:rsidRPr="00727FC6" w:rsidR="00194CC1" w:rsidP="00813BF6" w:rsidRDefault="0082348A" w14:paraId="3BFBEACF" w14:textId="61926286">
      <w:pPr>
        <w:numPr>
          <w:ilvl w:val="0"/>
          <w:numId w:val="3"/>
        </w:numPr>
        <w:autoSpaceDE w:val="0"/>
        <w:autoSpaceDN w:val="0"/>
        <w:adjustRightInd w:val="0"/>
        <w:spacing w:before="100" w:after="100"/>
        <w:rPr>
          <w:szCs w:val="20"/>
        </w:rPr>
      </w:pPr>
      <w:r w:rsidRPr="00727FC6">
        <w:rPr>
          <w:szCs w:val="20"/>
        </w:rPr>
        <w:t>BLS systems are assessed and authorized using Department of Labor and NIST guidelines. Internal BLS policies establish appropriate access restriction policies for sensitive data; as well as assign responsibility and provide appropriate training to all BLS employees and contractor personnel regarding safeguarding information.</w:t>
      </w:r>
    </w:p>
    <w:p w:rsidRPr="00727FC6" w:rsidR="006269AB" w:rsidRDefault="006269AB" w14:paraId="66EF6468" w14:textId="77777777">
      <w:pPr>
        <w:spacing w:after="0"/>
        <w:ind w:left="0"/>
        <w:rPr>
          <w:szCs w:val="20"/>
        </w:rPr>
        <w:sectPr w:rsidRPr="00727FC6" w:rsidR="006269AB" w:rsidSect="00813FB8">
          <w:footerReference w:type="default" r:id="rId114"/>
          <w:pgSz w:w="12240" w:h="15840" w:code="1"/>
          <w:pgMar w:top="1440" w:right="1440" w:bottom="1440" w:left="1440" w:header="720" w:footer="720" w:gutter="0"/>
          <w:cols w:space="720"/>
          <w:docGrid w:linePitch="360"/>
        </w:sectPr>
      </w:pPr>
    </w:p>
    <w:p w:rsidRPr="00727FC6" w:rsidR="006269AB" w:rsidP="00194CC1" w:rsidRDefault="006269AB" w14:paraId="40AAC1AE" w14:textId="77777777">
      <w:pPr>
        <w:tabs>
          <w:tab w:val="num" w:pos="1080"/>
        </w:tabs>
        <w:autoSpaceDE w:val="0"/>
        <w:autoSpaceDN w:val="0"/>
        <w:adjustRightInd w:val="0"/>
        <w:spacing w:after="0"/>
        <w:ind w:left="720"/>
        <w:jc w:val="center"/>
        <w:rPr>
          <w:szCs w:val="20"/>
        </w:rPr>
      </w:pPr>
    </w:p>
    <w:p w:rsidRPr="00727FC6" w:rsidR="006269AB" w:rsidP="00194CC1" w:rsidRDefault="006269AB" w14:paraId="02ED8468" w14:textId="77777777">
      <w:pPr>
        <w:tabs>
          <w:tab w:val="num" w:pos="1080"/>
        </w:tabs>
        <w:autoSpaceDE w:val="0"/>
        <w:autoSpaceDN w:val="0"/>
        <w:adjustRightInd w:val="0"/>
        <w:spacing w:after="0"/>
        <w:ind w:left="720"/>
        <w:jc w:val="center"/>
        <w:rPr>
          <w:szCs w:val="20"/>
        </w:rPr>
      </w:pPr>
    </w:p>
    <w:p w:rsidRPr="00727FC6" w:rsidR="006269AB" w:rsidP="00194CC1" w:rsidRDefault="006269AB" w14:paraId="5AD45C48" w14:textId="77777777">
      <w:pPr>
        <w:tabs>
          <w:tab w:val="num" w:pos="1080"/>
        </w:tabs>
        <w:autoSpaceDE w:val="0"/>
        <w:autoSpaceDN w:val="0"/>
        <w:adjustRightInd w:val="0"/>
        <w:spacing w:after="0"/>
        <w:ind w:left="720"/>
        <w:jc w:val="center"/>
        <w:rPr>
          <w:szCs w:val="20"/>
        </w:rPr>
      </w:pPr>
    </w:p>
    <w:p w:rsidRPr="00727FC6" w:rsidR="006269AB" w:rsidP="00194CC1" w:rsidRDefault="006269AB" w14:paraId="73EF8689" w14:textId="77777777">
      <w:pPr>
        <w:tabs>
          <w:tab w:val="num" w:pos="1080"/>
        </w:tabs>
        <w:autoSpaceDE w:val="0"/>
        <w:autoSpaceDN w:val="0"/>
        <w:adjustRightInd w:val="0"/>
        <w:spacing w:after="0"/>
        <w:ind w:left="720"/>
        <w:jc w:val="center"/>
        <w:rPr>
          <w:szCs w:val="20"/>
        </w:rPr>
      </w:pPr>
    </w:p>
    <w:p w:rsidRPr="00727FC6" w:rsidR="006269AB" w:rsidP="006269AB" w:rsidRDefault="006269AB" w14:paraId="238DFCA7" w14:textId="77777777">
      <w:pPr>
        <w:tabs>
          <w:tab w:val="num" w:pos="1080"/>
        </w:tabs>
        <w:autoSpaceDE w:val="0"/>
        <w:autoSpaceDN w:val="0"/>
        <w:adjustRightInd w:val="0"/>
        <w:spacing w:after="0"/>
        <w:ind w:left="720"/>
        <w:rPr>
          <w:szCs w:val="20"/>
        </w:rPr>
      </w:pPr>
    </w:p>
    <w:p w:rsidRPr="00727FC6" w:rsidR="006269AB" w:rsidP="006269AB" w:rsidRDefault="006269AB" w14:paraId="2995AAE7" w14:textId="77777777">
      <w:pPr>
        <w:tabs>
          <w:tab w:val="num" w:pos="1080"/>
        </w:tabs>
        <w:autoSpaceDE w:val="0"/>
        <w:autoSpaceDN w:val="0"/>
        <w:adjustRightInd w:val="0"/>
        <w:spacing w:after="0"/>
        <w:ind w:left="720"/>
        <w:jc w:val="center"/>
        <w:rPr>
          <w:szCs w:val="20"/>
        </w:rPr>
      </w:pPr>
    </w:p>
    <w:p w:rsidRPr="00727FC6" w:rsidR="006269AB" w:rsidP="006269AB" w:rsidRDefault="006269AB" w14:paraId="4F163E59" w14:textId="77777777">
      <w:pPr>
        <w:tabs>
          <w:tab w:val="num" w:pos="1080"/>
        </w:tabs>
        <w:autoSpaceDE w:val="0"/>
        <w:autoSpaceDN w:val="0"/>
        <w:adjustRightInd w:val="0"/>
        <w:spacing w:after="0"/>
        <w:ind w:left="720"/>
        <w:jc w:val="center"/>
        <w:rPr>
          <w:szCs w:val="20"/>
        </w:rPr>
      </w:pPr>
    </w:p>
    <w:p w:rsidRPr="00727FC6" w:rsidR="006269AB" w:rsidP="006269AB" w:rsidRDefault="006269AB" w14:paraId="36F92BDD" w14:textId="77777777">
      <w:pPr>
        <w:tabs>
          <w:tab w:val="num" w:pos="1080"/>
        </w:tabs>
        <w:autoSpaceDE w:val="0"/>
        <w:autoSpaceDN w:val="0"/>
        <w:adjustRightInd w:val="0"/>
        <w:spacing w:after="0"/>
        <w:ind w:left="720"/>
        <w:jc w:val="center"/>
        <w:rPr>
          <w:szCs w:val="20"/>
        </w:rPr>
      </w:pPr>
    </w:p>
    <w:p w:rsidRPr="00727FC6" w:rsidR="006269AB" w:rsidP="006269AB" w:rsidRDefault="006269AB" w14:paraId="5B8A2314" w14:textId="77777777">
      <w:pPr>
        <w:tabs>
          <w:tab w:val="num" w:pos="1080"/>
        </w:tabs>
        <w:autoSpaceDE w:val="0"/>
        <w:autoSpaceDN w:val="0"/>
        <w:adjustRightInd w:val="0"/>
        <w:spacing w:after="0"/>
        <w:ind w:left="720"/>
        <w:jc w:val="center"/>
        <w:rPr>
          <w:szCs w:val="20"/>
        </w:rPr>
      </w:pPr>
    </w:p>
    <w:p w:rsidRPr="00727FC6" w:rsidR="006269AB" w:rsidP="006269AB" w:rsidRDefault="006269AB" w14:paraId="3080B403" w14:textId="77777777">
      <w:pPr>
        <w:tabs>
          <w:tab w:val="num" w:pos="1080"/>
        </w:tabs>
        <w:autoSpaceDE w:val="0"/>
        <w:autoSpaceDN w:val="0"/>
        <w:adjustRightInd w:val="0"/>
        <w:spacing w:after="0"/>
        <w:ind w:left="720"/>
        <w:jc w:val="center"/>
        <w:rPr>
          <w:szCs w:val="20"/>
        </w:rPr>
      </w:pPr>
    </w:p>
    <w:p w:rsidRPr="00727FC6" w:rsidR="006269AB" w:rsidP="006269AB" w:rsidRDefault="006269AB" w14:paraId="6A1E8B02" w14:textId="77777777">
      <w:pPr>
        <w:tabs>
          <w:tab w:val="num" w:pos="1080"/>
        </w:tabs>
        <w:autoSpaceDE w:val="0"/>
        <w:autoSpaceDN w:val="0"/>
        <w:adjustRightInd w:val="0"/>
        <w:spacing w:after="0"/>
        <w:ind w:left="720"/>
        <w:jc w:val="center"/>
        <w:rPr>
          <w:szCs w:val="20"/>
        </w:rPr>
      </w:pPr>
    </w:p>
    <w:p w:rsidRPr="00727FC6" w:rsidR="006269AB" w:rsidP="006269AB" w:rsidRDefault="006269AB" w14:paraId="2BC5D79C" w14:textId="77777777">
      <w:pPr>
        <w:tabs>
          <w:tab w:val="num" w:pos="1080"/>
        </w:tabs>
        <w:autoSpaceDE w:val="0"/>
        <w:autoSpaceDN w:val="0"/>
        <w:adjustRightInd w:val="0"/>
        <w:spacing w:after="0"/>
        <w:ind w:left="720"/>
        <w:jc w:val="center"/>
        <w:rPr>
          <w:szCs w:val="20"/>
        </w:rPr>
      </w:pPr>
    </w:p>
    <w:p w:rsidRPr="00727FC6" w:rsidR="006269AB" w:rsidP="006269AB" w:rsidRDefault="006269AB" w14:paraId="2F34E778" w14:textId="77777777">
      <w:pPr>
        <w:tabs>
          <w:tab w:val="num" w:pos="1080"/>
        </w:tabs>
        <w:autoSpaceDE w:val="0"/>
        <w:autoSpaceDN w:val="0"/>
        <w:adjustRightInd w:val="0"/>
        <w:spacing w:after="0"/>
        <w:ind w:left="720"/>
        <w:jc w:val="center"/>
        <w:rPr>
          <w:szCs w:val="20"/>
        </w:rPr>
      </w:pPr>
    </w:p>
    <w:p w:rsidRPr="00727FC6" w:rsidR="006269AB" w:rsidP="006269AB" w:rsidRDefault="006269AB" w14:paraId="51BAF533" w14:textId="77777777">
      <w:pPr>
        <w:tabs>
          <w:tab w:val="num" w:pos="1080"/>
        </w:tabs>
        <w:autoSpaceDE w:val="0"/>
        <w:autoSpaceDN w:val="0"/>
        <w:adjustRightInd w:val="0"/>
        <w:spacing w:after="0"/>
        <w:ind w:left="720"/>
        <w:jc w:val="center"/>
        <w:rPr>
          <w:szCs w:val="20"/>
        </w:rPr>
      </w:pPr>
    </w:p>
    <w:p w:rsidRPr="00727FC6" w:rsidR="006269AB" w:rsidP="006269AB" w:rsidRDefault="006269AB" w14:paraId="47461AEB" w14:textId="77777777">
      <w:pPr>
        <w:tabs>
          <w:tab w:val="num" w:pos="1080"/>
        </w:tabs>
        <w:autoSpaceDE w:val="0"/>
        <w:autoSpaceDN w:val="0"/>
        <w:adjustRightInd w:val="0"/>
        <w:spacing w:after="0"/>
        <w:ind w:left="720"/>
        <w:jc w:val="center"/>
        <w:rPr>
          <w:szCs w:val="20"/>
        </w:rPr>
      </w:pPr>
    </w:p>
    <w:p w:rsidRPr="00727FC6" w:rsidR="006269AB" w:rsidP="006269AB" w:rsidRDefault="006269AB" w14:paraId="4D04B738" w14:textId="77777777">
      <w:pPr>
        <w:tabs>
          <w:tab w:val="num" w:pos="1080"/>
        </w:tabs>
        <w:autoSpaceDE w:val="0"/>
        <w:autoSpaceDN w:val="0"/>
        <w:adjustRightInd w:val="0"/>
        <w:spacing w:after="0"/>
        <w:ind w:left="720"/>
        <w:jc w:val="center"/>
        <w:rPr>
          <w:szCs w:val="20"/>
        </w:rPr>
      </w:pPr>
    </w:p>
    <w:p w:rsidRPr="00727FC6" w:rsidR="00797F43" w:rsidP="00B92FF1" w:rsidRDefault="00797F43" w14:paraId="3E080B2C" w14:textId="77777777">
      <w:pPr>
        <w:tabs>
          <w:tab w:val="num" w:pos="1080"/>
        </w:tabs>
        <w:autoSpaceDE w:val="0"/>
        <w:autoSpaceDN w:val="0"/>
        <w:adjustRightInd w:val="0"/>
        <w:spacing w:after="0"/>
        <w:ind w:left="0"/>
        <w:jc w:val="center"/>
        <w:rPr>
          <w:szCs w:val="20"/>
        </w:rPr>
      </w:pPr>
      <w:r w:rsidRPr="00727FC6">
        <w:rPr>
          <w:szCs w:val="20"/>
        </w:rPr>
        <w:t>[This page is intentionally left blank.]</w:t>
      </w:r>
    </w:p>
    <w:p w:rsidRPr="00727FC6" w:rsidR="00570B6E" w:rsidP="00797F43" w:rsidRDefault="00570B6E" w14:paraId="191AD333" w14:textId="77777777">
      <w:pPr>
        <w:tabs>
          <w:tab w:val="num" w:pos="1080"/>
        </w:tabs>
        <w:autoSpaceDE w:val="0"/>
        <w:autoSpaceDN w:val="0"/>
        <w:adjustRightInd w:val="0"/>
        <w:spacing w:after="0"/>
        <w:ind w:left="720"/>
        <w:jc w:val="center"/>
        <w:rPr>
          <w:szCs w:val="20"/>
        </w:rPr>
        <w:sectPr w:rsidRPr="00727FC6" w:rsidR="00570B6E" w:rsidSect="00813FB8">
          <w:headerReference w:type="even" r:id="rId115"/>
          <w:headerReference w:type="default" r:id="rId116"/>
          <w:footerReference w:type="default" r:id="rId117"/>
          <w:headerReference w:type="first" r:id="rId118"/>
          <w:pgSz w:w="12240" w:h="15840" w:code="1"/>
          <w:pgMar w:top="1440" w:right="1440" w:bottom="1440" w:left="1440" w:header="720" w:footer="720" w:gutter="0"/>
          <w:cols w:space="720"/>
          <w:docGrid w:linePitch="360"/>
        </w:sectPr>
      </w:pPr>
    </w:p>
    <w:p w:rsidRPr="00727FC6" w:rsidR="00CE2DFD" w:rsidP="00464DF4" w:rsidRDefault="009F08EC" w14:paraId="511C3CA4" w14:textId="36386681">
      <w:pPr>
        <w:jc w:val="center"/>
        <w:rPr>
          <w:b/>
          <w:sz w:val="32"/>
          <w:szCs w:val="32"/>
        </w:rPr>
      </w:pPr>
      <w:bookmarkStart w:name="_Toc102201954" w:id="815"/>
      <w:bookmarkStart w:name="_Toc102293998" w:id="816"/>
      <w:bookmarkStart w:name="_Toc164237399" w:id="817"/>
      <w:bookmarkStart w:name="_Toc190759372" w:id="818"/>
      <w:bookmarkStart w:name="_Toc190770170" w:id="819"/>
      <w:r w:rsidRPr="00727FC6">
        <w:rPr>
          <w:b/>
          <w:sz w:val="32"/>
          <w:szCs w:val="32"/>
        </w:rPr>
        <w:lastRenderedPageBreak/>
        <w:t>20</w:t>
      </w:r>
      <w:r w:rsidRPr="00727FC6" w:rsidR="008F245B">
        <w:rPr>
          <w:b/>
          <w:sz w:val="32"/>
          <w:szCs w:val="32"/>
        </w:rPr>
        <w:t>22</w:t>
      </w:r>
      <w:r w:rsidRPr="00727FC6" w:rsidR="00CE2DFD">
        <w:rPr>
          <w:b/>
          <w:sz w:val="32"/>
          <w:szCs w:val="32"/>
        </w:rPr>
        <w:br/>
      </w:r>
      <w:bookmarkStart w:name="_Toc360880577" w:id="820"/>
      <w:r w:rsidRPr="00727FC6" w:rsidR="00CE2DFD">
        <w:rPr>
          <w:b/>
          <w:sz w:val="32"/>
          <w:szCs w:val="32"/>
        </w:rPr>
        <w:t>LMI COOPERATIVE AGREEMENT</w:t>
      </w:r>
      <w:bookmarkEnd w:id="820"/>
      <w:r w:rsidRPr="00727FC6" w:rsidR="00CE2DFD">
        <w:rPr>
          <w:b/>
          <w:sz w:val="32"/>
          <w:szCs w:val="32"/>
        </w:rPr>
        <w:br/>
      </w:r>
      <w:bookmarkStart w:name="_Toc360880578" w:id="821"/>
      <w:r w:rsidRPr="00727FC6" w:rsidR="00CE2DFD">
        <w:rPr>
          <w:b/>
          <w:sz w:val="32"/>
          <w:szCs w:val="32"/>
        </w:rPr>
        <w:t xml:space="preserve">WORK </w:t>
      </w:r>
      <w:r w:rsidRPr="00727FC6" w:rsidR="00E4459D">
        <w:rPr>
          <w:b/>
          <w:sz w:val="32"/>
          <w:szCs w:val="32"/>
        </w:rPr>
        <w:t>STATE</w:t>
      </w:r>
      <w:r w:rsidRPr="00727FC6" w:rsidR="00CE2DFD">
        <w:rPr>
          <w:b/>
          <w:sz w:val="32"/>
          <w:szCs w:val="32"/>
        </w:rPr>
        <w:t>MENTS</w:t>
      </w:r>
      <w:bookmarkEnd w:id="815"/>
      <w:bookmarkEnd w:id="816"/>
      <w:bookmarkEnd w:id="817"/>
      <w:bookmarkEnd w:id="818"/>
      <w:bookmarkEnd w:id="819"/>
      <w:bookmarkEnd w:id="821"/>
    </w:p>
    <w:p w:rsidRPr="00727FC6" w:rsidR="00CE2DFD" w:rsidP="00C87625" w:rsidRDefault="00C87625" w14:paraId="434F2F87" w14:textId="77777777">
      <w:pPr>
        <w:jc w:val="both"/>
      </w:pPr>
      <w:r w:rsidRPr="00727FC6">
        <w:t>The BLS uses the attached "check-the-box" work statements in lieu of requiring long, written progr</w:t>
      </w:r>
      <w:r w:rsidRPr="00727FC6" w:rsidR="0056415E">
        <w:t>am narratives to accompany the cooperative a</w:t>
      </w:r>
      <w:r w:rsidRPr="00727FC6">
        <w:t xml:space="preserve">greement application.  </w:t>
      </w:r>
      <w:r w:rsidRPr="00727FC6" w:rsidR="00CE2DFD">
        <w:t xml:space="preserve">The work </w:t>
      </w:r>
      <w:r w:rsidRPr="00727FC6" w:rsidR="006570B0">
        <w:t>s</w:t>
      </w:r>
      <w:r w:rsidRPr="00727FC6" w:rsidR="00E4459D">
        <w:t>tate</w:t>
      </w:r>
      <w:r w:rsidRPr="00727FC6" w:rsidR="00CE2DFD">
        <w:t xml:space="preserve">ments are considered forms for purposes of OMB's Paperwork Reduction Act approval process.  As such, an estimate of the time required to complete the form must be provided and those affected by the forms must be afforded the opportunity to comment on the estimates or any other aspect of the form.  Rather than place the required language on each of the work </w:t>
      </w:r>
      <w:r w:rsidRPr="00727FC6" w:rsidR="006570B0">
        <w:t>s</w:t>
      </w:r>
      <w:r w:rsidRPr="00727FC6" w:rsidR="00E4459D">
        <w:t>tate</w:t>
      </w:r>
      <w:r w:rsidRPr="00727FC6" w:rsidR="00CE2DFD">
        <w:t xml:space="preserve">ments that follow, estimates are provided below.  Each estimate of time required to complete a work </w:t>
      </w:r>
      <w:r w:rsidRPr="00727FC6" w:rsidR="006570B0">
        <w:t>s</w:t>
      </w:r>
      <w:r w:rsidRPr="00727FC6" w:rsidR="00E4459D">
        <w:t>tate</w:t>
      </w:r>
      <w:r w:rsidRPr="00727FC6" w:rsidR="00CE2DFD">
        <w:t xml:space="preserve">ment assumes that no variances will be needed.  The work </w:t>
      </w:r>
      <w:r w:rsidRPr="00727FC6" w:rsidR="006570B0">
        <w:t>s</w:t>
      </w:r>
      <w:r w:rsidRPr="00727FC6" w:rsidR="00E4459D">
        <w:t>tate</w:t>
      </w:r>
      <w:r w:rsidRPr="00727FC6" w:rsidR="00CE2DFD">
        <w:t>ments and the estimated times to complete them are:</w:t>
      </w:r>
    </w:p>
    <w:tbl>
      <w:tblPr>
        <w:tblStyle w:val="TableGrid"/>
        <w:tblW w:w="0" w:type="auto"/>
        <w:tblInd w:w="3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34"/>
        <w:gridCol w:w="1886"/>
      </w:tblGrid>
      <w:tr w:rsidRPr="00727FC6" w:rsidR="00464DF4" w:rsidTr="005C4171" w14:paraId="2F6C97ED" w14:textId="77777777">
        <w:trPr>
          <w:trHeight w:val="288" w:hRule="exact"/>
        </w:trPr>
        <w:tc>
          <w:tcPr>
            <w:tcW w:w="1534" w:type="dxa"/>
          </w:tcPr>
          <w:p w:rsidRPr="00727FC6" w:rsidR="00464DF4" w:rsidP="00B06ADA" w:rsidRDefault="00464DF4" w14:paraId="4FDF209D" w14:textId="77777777">
            <w:pPr>
              <w:ind w:left="0"/>
            </w:pPr>
            <w:r w:rsidRPr="00727FC6">
              <w:t>All Programs</w:t>
            </w:r>
          </w:p>
        </w:tc>
        <w:tc>
          <w:tcPr>
            <w:tcW w:w="1886" w:type="dxa"/>
          </w:tcPr>
          <w:p w:rsidRPr="00727FC6" w:rsidR="00464DF4" w:rsidP="00B06ADA" w:rsidRDefault="00464DF4" w14:paraId="3DF30752" w14:textId="77777777">
            <w:pPr>
              <w:ind w:left="0"/>
            </w:pPr>
            <w:r w:rsidRPr="00727FC6">
              <w:t xml:space="preserve">5 </w:t>
            </w:r>
            <w:r w:rsidRPr="00727FC6">
              <w:rPr>
                <w:szCs w:val="20"/>
              </w:rPr>
              <w:t>– 10 minutes</w:t>
            </w:r>
          </w:p>
        </w:tc>
      </w:tr>
      <w:tr w:rsidRPr="00727FC6" w:rsidR="00464DF4" w:rsidTr="005C4171" w14:paraId="3F1A7F75" w14:textId="77777777">
        <w:trPr>
          <w:trHeight w:val="288" w:hRule="exact"/>
        </w:trPr>
        <w:tc>
          <w:tcPr>
            <w:tcW w:w="1534" w:type="dxa"/>
          </w:tcPr>
          <w:p w:rsidRPr="00727FC6" w:rsidR="00464DF4" w:rsidP="00B06ADA" w:rsidRDefault="00464DF4" w14:paraId="740D2F58" w14:textId="77777777">
            <w:pPr>
              <w:ind w:left="0"/>
            </w:pPr>
            <w:r w:rsidRPr="00727FC6">
              <w:t>CES</w:t>
            </w:r>
          </w:p>
        </w:tc>
        <w:tc>
          <w:tcPr>
            <w:tcW w:w="1886" w:type="dxa"/>
          </w:tcPr>
          <w:p w:rsidRPr="00727FC6" w:rsidR="00464DF4" w:rsidP="00B06ADA" w:rsidRDefault="00464DF4" w14:paraId="38DE316A" w14:textId="77777777">
            <w:pPr>
              <w:ind w:left="0"/>
            </w:pPr>
            <w:r w:rsidRPr="00727FC6">
              <w:t xml:space="preserve">12 </w:t>
            </w:r>
            <w:r w:rsidRPr="00727FC6">
              <w:rPr>
                <w:szCs w:val="20"/>
              </w:rPr>
              <w:t>– 24 minutes</w:t>
            </w:r>
          </w:p>
        </w:tc>
      </w:tr>
      <w:tr w:rsidRPr="00727FC6" w:rsidR="00464DF4" w:rsidTr="005C4171" w14:paraId="7A0117A5" w14:textId="77777777">
        <w:trPr>
          <w:trHeight w:val="288" w:hRule="exact"/>
        </w:trPr>
        <w:tc>
          <w:tcPr>
            <w:tcW w:w="1534" w:type="dxa"/>
          </w:tcPr>
          <w:p w:rsidRPr="00727FC6" w:rsidR="00464DF4" w:rsidP="00B06ADA" w:rsidRDefault="005C4171" w14:paraId="76987E12" w14:textId="77777777">
            <w:pPr>
              <w:ind w:left="0"/>
            </w:pPr>
            <w:r w:rsidRPr="00727FC6">
              <w:t>LAUS</w:t>
            </w:r>
          </w:p>
        </w:tc>
        <w:tc>
          <w:tcPr>
            <w:tcW w:w="1886" w:type="dxa"/>
          </w:tcPr>
          <w:p w:rsidRPr="00727FC6" w:rsidR="00464DF4" w:rsidP="00B06ADA" w:rsidRDefault="005C4171" w14:paraId="53297F2F" w14:textId="77777777">
            <w:pPr>
              <w:ind w:left="0"/>
            </w:pPr>
            <w:r w:rsidRPr="00727FC6">
              <w:t xml:space="preserve">8 </w:t>
            </w:r>
            <w:r w:rsidRPr="00727FC6">
              <w:rPr>
                <w:szCs w:val="20"/>
              </w:rPr>
              <w:t>– 16 minutes</w:t>
            </w:r>
          </w:p>
        </w:tc>
      </w:tr>
      <w:tr w:rsidRPr="00727FC6" w:rsidR="00464DF4" w:rsidTr="005C4171" w14:paraId="38D8FDC1" w14:textId="77777777">
        <w:trPr>
          <w:trHeight w:val="288" w:hRule="exact"/>
        </w:trPr>
        <w:tc>
          <w:tcPr>
            <w:tcW w:w="1534" w:type="dxa"/>
          </w:tcPr>
          <w:p w:rsidRPr="00727FC6" w:rsidR="00464DF4" w:rsidP="00B06ADA" w:rsidRDefault="005C4171" w14:paraId="16F51286" w14:textId="3F6672CE">
            <w:pPr>
              <w:ind w:left="0"/>
            </w:pPr>
            <w:r w:rsidRPr="00727FC6">
              <w:t>OE</w:t>
            </w:r>
            <w:r w:rsidR="003D70E2">
              <w:t>W</w:t>
            </w:r>
            <w:r w:rsidRPr="00727FC6">
              <w:t>S</w:t>
            </w:r>
          </w:p>
        </w:tc>
        <w:tc>
          <w:tcPr>
            <w:tcW w:w="1886" w:type="dxa"/>
          </w:tcPr>
          <w:p w:rsidRPr="00727FC6" w:rsidR="00464DF4" w:rsidP="00B06ADA" w:rsidRDefault="005C4171" w14:paraId="52D462A4" w14:textId="77777777">
            <w:pPr>
              <w:ind w:left="0"/>
            </w:pPr>
            <w:r w:rsidRPr="00727FC6">
              <w:t xml:space="preserve">9 </w:t>
            </w:r>
            <w:r w:rsidRPr="00727FC6">
              <w:rPr>
                <w:szCs w:val="20"/>
              </w:rPr>
              <w:t>– 18 minutes</w:t>
            </w:r>
          </w:p>
        </w:tc>
      </w:tr>
      <w:tr w:rsidRPr="00727FC6" w:rsidR="00464DF4" w:rsidTr="005C4171" w14:paraId="77F28E88" w14:textId="77777777">
        <w:trPr>
          <w:trHeight w:val="288" w:hRule="exact"/>
        </w:trPr>
        <w:tc>
          <w:tcPr>
            <w:tcW w:w="1534" w:type="dxa"/>
          </w:tcPr>
          <w:p w:rsidRPr="00727FC6" w:rsidR="00464DF4" w:rsidP="00B06ADA" w:rsidRDefault="005C4171" w14:paraId="778B9639" w14:textId="77777777">
            <w:pPr>
              <w:ind w:left="0"/>
            </w:pPr>
            <w:r w:rsidRPr="00727FC6">
              <w:t>QCEW</w:t>
            </w:r>
          </w:p>
        </w:tc>
        <w:tc>
          <w:tcPr>
            <w:tcW w:w="1886" w:type="dxa"/>
          </w:tcPr>
          <w:p w:rsidRPr="00727FC6" w:rsidR="00464DF4" w:rsidP="00B06ADA" w:rsidRDefault="005C4171" w14:paraId="410F02FE" w14:textId="77777777">
            <w:pPr>
              <w:ind w:left="0"/>
            </w:pPr>
            <w:r w:rsidRPr="00727FC6">
              <w:t xml:space="preserve">18 </w:t>
            </w:r>
            <w:r w:rsidRPr="00727FC6">
              <w:rPr>
                <w:szCs w:val="20"/>
              </w:rPr>
              <w:t>– 36 minutes</w:t>
            </w:r>
          </w:p>
        </w:tc>
      </w:tr>
    </w:tbl>
    <w:p w:rsidRPr="00727FC6" w:rsidR="00CE2DFD" w:rsidP="005C4171" w:rsidRDefault="00CE2DFD" w14:paraId="2F52E374" w14:textId="77777777">
      <w:pPr>
        <w:ind w:left="0"/>
      </w:pPr>
    </w:p>
    <w:p w:rsidRPr="00727FC6" w:rsidR="00570B6E" w:rsidP="005C4171" w:rsidRDefault="00CE2DFD" w14:paraId="28339D83" w14:textId="6BB2D318">
      <w:pPr>
        <w:pBdr>
          <w:top w:val="single" w:color="auto" w:sz="4" w:space="1"/>
          <w:left w:val="single" w:color="auto" w:sz="4" w:space="4"/>
          <w:bottom w:val="single" w:color="auto" w:sz="4" w:space="1"/>
          <w:right w:val="single" w:color="auto" w:sz="4" w:space="4"/>
        </w:pBdr>
        <w:jc w:val="both"/>
      </w:pPr>
      <w:r w:rsidRPr="00727FC6">
        <w:t>We estimate that it will take an average of one to two hours to complete these forms, including time for reviewing instructions, searching existing data sources, gathering and maintaining the data needed, and completing and reviewing the information.</w:t>
      </w:r>
      <w:r w:rsidRPr="00727FC6" w:rsidR="001873FF">
        <w:t xml:space="preserve">  Your response is required to obtain or retain benefits</w:t>
      </w:r>
      <w:r w:rsidRPr="00727FC6" w:rsidR="00883D0A">
        <w:t xml:space="preserve"> under 29 USC 49</w:t>
      </w:r>
      <w:r w:rsidRPr="00727FC6" w:rsidR="003E6640">
        <w:t>L-1</w:t>
      </w:r>
      <w:r w:rsidRPr="00727FC6" w:rsidR="001873FF">
        <w:t>.</w:t>
      </w:r>
      <w:r w:rsidRPr="00727FC6">
        <w:t xml:space="preserve">  If you have any comments on the estimates or the forms, send them to the Bureau of Labor Statistics, Division of Financial Management (1220-0079), 2 Massachusetts Avenue, N.E., </w:t>
      </w:r>
      <w:r w:rsidRPr="00727FC6" w:rsidR="00EB2F28">
        <w:t xml:space="preserve">Room 4135, </w:t>
      </w:r>
      <w:r w:rsidRPr="00727FC6">
        <w:t>Washington, D.C.  20212-0001</w:t>
      </w:r>
      <w:r w:rsidRPr="00727FC6" w:rsidR="00EB2F28">
        <w:t>.  You</w:t>
      </w:r>
      <w:r w:rsidRPr="00727FC6">
        <w:t xml:space="preserve"> are not required to respond to the collection of information unless it displays a currently valid OMB control number.</w:t>
      </w:r>
    </w:p>
    <w:p w:rsidRPr="00727FC6" w:rsidR="00570B6E" w:rsidP="00570B6E" w:rsidRDefault="00570B6E" w14:paraId="2D98A01D" w14:textId="77777777"/>
    <w:p w:rsidRPr="00727FC6" w:rsidR="00570B6E" w:rsidP="00570B6E" w:rsidRDefault="00570B6E" w14:paraId="53BFB7F7" w14:textId="77777777"/>
    <w:p w:rsidRPr="00727FC6" w:rsidR="00570B6E" w:rsidP="00570B6E" w:rsidRDefault="00570B6E" w14:paraId="4F27DEF1" w14:textId="2B62CFCF"/>
    <w:p w:rsidRPr="00727FC6" w:rsidR="00892E39" w:rsidP="00570B6E" w:rsidRDefault="00892E39" w14:paraId="1E0670A6" w14:textId="77777777">
      <w:pPr>
        <w:sectPr w:rsidRPr="00727FC6" w:rsidR="00892E39" w:rsidSect="00813FB8">
          <w:headerReference w:type="even" r:id="rId119"/>
          <w:headerReference w:type="default" r:id="rId120"/>
          <w:footerReference w:type="default" r:id="rId121"/>
          <w:headerReference w:type="first" r:id="rId122"/>
          <w:pgSz w:w="12240" w:h="15840" w:code="1"/>
          <w:pgMar w:top="1440" w:right="1440" w:bottom="1440" w:left="1440" w:header="720" w:footer="720" w:gutter="0"/>
          <w:cols w:space="720"/>
          <w:docGrid w:linePitch="360"/>
        </w:sectPr>
      </w:pPr>
    </w:p>
    <w:p w:rsidRPr="00727FC6" w:rsidR="00306197" w:rsidP="00570B6E" w:rsidRDefault="00306197" w14:paraId="08CB0920" w14:textId="01AB2711"/>
    <w:p w:rsidRPr="00727FC6" w:rsidR="00892E39" w:rsidP="00570B6E" w:rsidRDefault="00892E39" w14:paraId="781C4FFE" w14:textId="77777777"/>
    <w:p w:rsidRPr="00727FC6" w:rsidR="00892E39" w:rsidP="00570B6E" w:rsidRDefault="00892E39" w14:paraId="589D4C3F" w14:textId="77777777"/>
    <w:p w:rsidRPr="00727FC6" w:rsidR="00892E39" w:rsidP="00892E39" w:rsidRDefault="00892E39" w14:paraId="45C7BED4" w14:textId="77777777">
      <w:pPr>
        <w:jc w:val="center"/>
        <w:rPr>
          <w:szCs w:val="20"/>
        </w:rPr>
      </w:pPr>
    </w:p>
    <w:p w:rsidRPr="00727FC6" w:rsidR="00892E39" w:rsidP="00892E39" w:rsidRDefault="00892E39" w14:paraId="1AF0AA7A" w14:textId="77777777">
      <w:pPr>
        <w:jc w:val="center"/>
        <w:rPr>
          <w:szCs w:val="20"/>
        </w:rPr>
      </w:pPr>
    </w:p>
    <w:p w:rsidRPr="00727FC6" w:rsidR="00892E39" w:rsidP="00892E39" w:rsidRDefault="00892E39" w14:paraId="1DC8CD89" w14:textId="77777777">
      <w:pPr>
        <w:jc w:val="center"/>
        <w:rPr>
          <w:szCs w:val="20"/>
        </w:rPr>
      </w:pPr>
    </w:p>
    <w:p w:rsidRPr="00727FC6" w:rsidR="00892E39" w:rsidP="00892E39" w:rsidRDefault="00892E39" w14:paraId="3B81B1A0" w14:textId="77777777">
      <w:pPr>
        <w:jc w:val="center"/>
        <w:rPr>
          <w:szCs w:val="20"/>
        </w:rPr>
      </w:pPr>
    </w:p>
    <w:p w:rsidRPr="00727FC6" w:rsidR="00892E39" w:rsidP="00892E39" w:rsidRDefault="00892E39" w14:paraId="79880B15" w14:textId="77777777">
      <w:pPr>
        <w:jc w:val="center"/>
        <w:rPr>
          <w:szCs w:val="20"/>
        </w:rPr>
      </w:pPr>
    </w:p>
    <w:p w:rsidRPr="00727FC6" w:rsidR="00892E39" w:rsidP="00892E39" w:rsidRDefault="00892E39" w14:paraId="731E1B2A" w14:textId="77777777">
      <w:pPr>
        <w:jc w:val="center"/>
        <w:rPr>
          <w:szCs w:val="20"/>
        </w:rPr>
      </w:pPr>
    </w:p>
    <w:p w:rsidRPr="00727FC6" w:rsidR="00892E39" w:rsidP="00892E39" w:rsidRDefault="00892E39" w14:paraId="650501E2" w14:textId="77777777">
      <w:pPr>
        <w:jc w:val="center"/>
        <w:rPr>
          <w:szCs w:val="20"/>
        </w:rPr>
      </w:pPr>
    </w:p>
    <w:p w:rsidRPr="00727FC6" w:rsidR="00892E39" w:rsidP="00892E39" w:rsidRDefault="00892E39" w14:paraId="0C261D09" w14:textId="77777777">
      <w:pPr>
        <w:jc w:val="center"/>
        <w:rPr>
          <w:szCs w:val="20"/>
        </w:rPr>
      </w:pPr>
    </w:p>
    <w:p w:rsidRPr="00727FC6" w:rsidR="00892E39" w:rsidP="00892E39" w:rsidRDefault="00892E39" w14:paraId="2D34A542" w14:textId="77777777">
      <w:pPr>
        <w:jc w:val="center"/>
        <w:rPr>
          <w:szCs w:val="20"/>
        </w:rPr>
      </w:pPr>
    </w:p>
    <w:p w:rsidRPr="00727FC6" w:rsidR="00892E39" w:rsidP="00892E39" w:rsidRDefault="00892E39" w14:paraId="68E3188C" w14:textId="4C0DBAE5">
      <w:pPr>
        <w:jc w:val="center"/>
      </w:pPr>
      <w:r w:rsidRPr="00727FC6">
        <w:rPr>
          <w:szCs w:val="20"/>
        </w:rPr>
        <w:t>[This page is intentionally left blank.]</w:t>
      </w:r>
    </w:p>
    <w:p w:rsidRPr="00727FC6" w:rsidR="00892E39" w:rsidP="00570B6E" w:rsidRDefault="00892E39" w14:paraId="11A19A96" w14:textId="77777777">
      <w:pPr>
        <w:sectPr w:rsidRPr="00727FC6" w:rsidR="00892E39" w:rsidSect="00813FB8">
          <w:footerReference w:type="default" r:id="rId123"/>
          <w:pgSz w:w="12240" w:h="15840" w:code="1"/>
          <w:pgMar w:top="1440" w:right="1440" w:bottom="1440" w:left="1440" w:header="720" w:footer="720" w:gutter="0"/>
          <w:cols w:space="720"/>
          <w:docGrid w:linePitch="360"/>
        </w:sectPr>
      </w:pPr>
    </w:p>
    <w:p w:rsidRPr="00727FC6" w:rsidR="00CE2DFD" w:rsidP="00A05BDD" w:rsidRDefault="00CE2DFD" w14:paraId="79410130" w14:textId="77777777">
      <w:pPr>
        <w:pStyle w:val="Heading2"/>
        <w:numPr>
          <w:ilvl w:val="0"/>
          <w:numId w:val="0"/>
        </w:numPr>
        <w:jc w:val="center"/>
        <w:rPr>
          <w:sz w:val="32"/>
        </w:rPr>
      </w:pPr>
      <w:bookmarkStart w:name="_Toc360880579" w:id="822"/>
      <w:bookmarkStart w:name="_Toc360943503" w:id="823"/>
      <w:bookmarkStart w:name="_Toc360957554" w:id="824"/>
      <w:bookmarkStart w:name="_Toc388694023" w:id="825"/>
      <w:bookmarkStart w:name="_Toc388872727" w:id="826"/>
      <w:bookmarkStart w:name="_Toc452960272" w:id="827"/>
      <w:bookmarkStart w:name="_Toc164237400" w:id="828"/>
      <w:bookmarkStart w:name="_Toc190759373" w:id="829"/>
      <w:bookmarkStart w:name="_Toc190770171" w:id="830"/>
      <w:bookmarkStart w:name="_Toc197829283" w:id="831"/>
      <w:bookmarkStart w:name="_Toc220934207" w:id="832"/>
      <w:bookmarkStart w:name="_Toc318388440" w:id="833"/>
      <w:bookmarkStart w:name="_Toc355682084" w:id="834"/>
      <w:bookmarkStart w:name="_Toc5024460" w:id="835"/>
      <w:r w:rsidRPr="00727FC6">
        <w:rPr>
          <w:sz w:val="32"/>
        </w:rPr>
        <w:lastRenderedPageBreak/>
        <w:t>REQUIREMENTS FOR ALL PROGRAMS</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A05BDD" w14:paraId="0E5FCD96" w14:textId="77777777">
        <w:trPr>
          <w:jc w:val="center"/>
        </w:trPr>
        <w:tc>
          <w:tcPr>
            <w:tcW w:w="474" w:type="dxa"/>
            <w:vAlign w:val="bottom"/>
          </w:tcPr>
          <w:p w:rsidRPr="00727FC6" w:rsidR="00CE2DFD" w:rsidP="00B06ADA" w:rsidRDefault="00CE2DFD" w14:paraId="4DD77816" w14:textId="77777777">
            <w:bookmarkStart w:name="_Toc360880580" w:id="836"/>
            <w:bookmarkStart w:name="_Toc164237401" w:id="837"/>
          </w:p>
        </w:tc>
        <w:tc>
          <w:tcPr>
            <w:tcW w:w="475" w:type="dxa"/>
            <w:vAlign w:val="bottom"/>
          </w:tcPr>
          <w:p w:rsidRPr="00727FC6" w:rsidR="00CE2DFD" w:rsidP="00B06ADA" w:rsidRDefault="00CE2DFD" w14:paraId="5E26C253" w14:textId="77777777"/>
        </w:tc>
        <w:tc>
          <w:tcPr>
            <w:tcW w:w="3339" w:type="dxa"/>
            <w:vAlign w:val="bottom"/>
          </w:tcPr>
          <w:p w:rsidRPr="00727FC6" w:rsidR="00CE2DFD" w:rsidP="00B06ADA" w:rsidRDefault="00CE2DFD" w14:paraId="0FF9DE4B" w14:textId="77777777"/>
        </w:tc>
        <w:tc>
          <w:tcPr>
            <w:tcW w:w="1284" w:type="dxa"/>
            <w:vAlign w:val="bottom"/>
          </w:tcPr>
          <w:p w:rsidRPr="00727FC6" w:rsidR="00CE2DFD" w:rsidP="00B06ADA" w:rsidRDefault="00CE2DFD" w14:paraId="7FD1AB8C" w14:textId="77777777"/>
        </w:tc>
        <w:tc>
          <w:tcPr>
            <w:tcW w:w="2504" w:type="dxa"/>
            <w:vAlign w:val="bottom"/>
          </w:tcPr>
          <w:p w:rsidRPr="00727FC6" w:rsidR="00CE2DFD" w:rsidP="00B06ADA" w:rsidRDefault="00CE2DFD" w14:paraId="29AF24EE" w14:textId="77777777"/>
        </w:tc>
        <w:tc>
          <w:tcPr>
            <w:tcW w:w="1284" w:type="dxa"/>
            <w:vAlign w:val="bottom"/>
          </w:tcPr>
          <w:p w:rsidRPr="00727FC6" w:rsidR="00CE2DFD" w:rsidP="00A05BDD" w:rsidRDefault="00CE2DFD" w14:paraId="3F2876BC" w14:textId="77777777">
            <w:pPr>
              <w:spacing w:before="100" w:after="100"/>
              <w:ind w:left="0"/>
              <w:jc w:val="center"/>
              <w:rPr>
                <w:szCs w:val="20"/>
              </w:rPr>
            </w:pPr>
            <w:r w:rsidRPr="00727FC6">
              <w:rPr>
                <w:szCs w:val="20"/>
              </w:rPr>
              <w:t>Agree To Comply (Check Box)</w:t>
            </w:r>
          </w:p>
        </w:tc>
      </w:tr>
    </w:tbl>
    <w:p w:rsidRPr="00727FC6" w:rsidR="00CE2DFD" w:rsidP="00365984" w:rsidRDefault="00CE2DFD" w14:paraId="0C5EAB51" w14:textId="77777777">
      <w:pPr>
        <w:pStyle w:val="Heading4"/>
        <w:ind w:hanging="540"/>
      </w:pPr>
      <w:bookmarkStart w:name="_Toc190759374" w:id="838"/>
      <w:bookmarkStart w:name="_Toc190770172" w:id="839"/>
      <w:bookmarkStart w:name="_Toc197829284" w:id="840"/>
      <w:bookmarkStart w:name="_Toc220934208" w:id="841"/>
      <w:bookmarkStart w:name="_Toc318388441" w:id="842"/>
      <w:bookmarkStart w:name="_Toc355682085" w:id="843"/>
      <w:r w:rsidRPr="00727FC6">
        <w:t>ATTENDANCE AT MEETINGS AND CONFERENCES</w:t>
      </w:r>
      <w:bookmarkEnd w:id="836"/>
      <w:bookmarkEnd w:id="837"/>
      <w:bookmarkEnd w:id="838"/>
      <w:bookmarkEnd w:id="839"/>
      <w:bookmarkEnd w:id="840"/>
      <w:bookmarkEnd w:id="841"/>
      <w:bookmarkEnd w:id="842"/>
      <w:bookmarkEnd w:id="843"/>
    </w:p>
    <w:tbl>
      <w:tblPr>
        <w:tblW w:w="10860" w:type="dxa"/>
        <w:tblLayout w:type="fixed"/>
        <w:tblLook w:val="01E0" w:firstRow="1" w:lastRow="1" w:firstColumn="1" w:lastColumn="1" w:noHBand="0" w:noVBand="0"/>
      </w:tblPr>
      <w:tblGrid>
        <w:gridCol w:w="8076"/>
        <w:gridCol w:w="1392"/>
        <w:gridCol w:w="1392"/>
      </w:tblGrid>
      <w:tr w:rsidRPr="00727FC6" w:rsidR="005C686A" w:rsidTr="005C686A" w14:paraId="042A6A35" w14:textId="77777777">
        <w:tc>
          <w:tcPr>
            <w:tcW w:w="8076" w:type="dxa"/>
          </w:tcPr>
          <w:p w:rsidRPr="00727FC6" w:rsidR="005C686A" w:rsidP="005C686A" w:rsidRDefault="005C686A" w14:paraId="26DF0244" w14:textId="77777777">
            <w:r w:rsidRPr="00727FC6">
              <w:t xml:space="preserve">The State Agency Research Director is expected to attend the BLS National Labor Market Information Conference, which covers major upcoming activities in the LMI programs.  State LMI staff may be required to attend no more than two technical meetings/conferences for each program to provide them with information necessary to perform program tasks and meet program deliverable requirements for their assigned BLS program.  </w:t>
            </w:r>
            <w:r w:rsidRPr="00727FC6">
              <w:rPr>
                <w:szCs w:val="20"/>
              </w:rPr>
              <w:t xml:space="preserve">Regional representation is critical to program policy development, and LMI Directors are expected to participate on BLS Program Policy Councils.  </w:t>
            </w:r>
            <w:r w:rsidRPr="00727FC6">
              <w:t>Selected state staff, who serve on these councils, are required to attend up to four Policy Council meetings where policy and technical changes are discussed.  Specific funding is provided for this activity.  Should staff be unable to fulfill any of these requirements, an appropriate level of funding will be deobligated by the Bureau.</w:t>
            </w:r>
          </w:p>
        </w:tc>
        <w:tc>
          <w:tcPr>
            <w:tcW w:w="1392" w:type="dxa"/>
          </w:tcPr>
          <w:p w:rsidRPr="00727FC6" w:rsidR="005C686A" w:rsidP="005C686A" w:rsidRDefault="005C686A" w14:paraId="5632A45F" w14:textId="7E08E169">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c>
          <w:tcPr>
            <w:tcW w:w="1392" w:type="dxa"/>
          </w:tcPr>
          <w:p w:rsidRPr="00727FC6" w:rsidR="005C686A" w:rsidP="005C686A" w:rsidRDefault="005C686A" w14:paraId="5466BB40" w14:textId="3855FF5F"/>
        </w:tc>
      </w:tr>
    </w:tbl>
    <w:p w:rsidRPr="00727FC6" w:rsidR="00CE2DFD" w:rsidP="002A59E2" w:rsidRDefault="00CE2DFD" w14:paraId="6A393291" w14:textId="77777777">
      <w:pPr>
        <w:pStyle w:val="Heading4"/>
        <w:ind w:hanging="540"/>
      </w:pPr>
      <w:bookmarkStart w:name="_Toc360880585" w:id="844"/>
      <w:bookmarkStart w:name="_Toc164237402" w:id="845"/>
      <w:bookmarkStart w:name="_Toc190759375" w:id="846"/>
      <w:bookmarkStart w:name="_Toc190770173" w:id="847"/>
      <w:bookmarkStart w:name="_Toc197829285" w:id="848"/>
      <w:bookmarkStart w:name="_Toc220934209" w:id="849"/>
      <w:bookmarkStart w:name="_Toc318388442" w:id="850"/>
      <w:bookmarkStart w:name="_Toc355682086" w:id="851"/>
      <w:bookmarkStart w:name="_Toc360880581" w:id="852"/>
      <w:r w:rsidRPr="00727FC6">
        <w:t>PROGRAM TRAINING</w:t>
      </w:r>
      <w:bookmarkEnd w:id="844"/>
      <w:bookmarkEnd w:id="845"/>
      <w:bookmarkEnd w:id="846"/>
      <w:bookmarkEnd w:id="847"/>
      <w:bookmarkEnd w:id="848"/>
      <w:bookmarkEnd w:id="849"/>
      <w:bookmarkEnd w:id="850"/>
      <w:bookmarkEnd w:id="851"/>
    </w:p>
    <w:tbl>
      <w:tblPr>
        <w:tblW w:w="9468" w:type="dxa"/>
        <w:tblLayout w:type="fixed"/>
        <w:tblLook w:val="01E0" w:firstRow="1" w:lastRow="1" w:firstColumn="1" w:lastColumn="1" w:noHBand="0" w:noVBand="0"/>
      </w:tblPr>
      <w:tblGrid>
        <w:gridCol w:w="8076"/>
        <w:gridCol w:w="1392"/>
      </w:tblGrid>
      <w:tr w:rsidRPr="00727FC6" w:rsidR="00CE2DFD" w:rsidTr="007962C3" w14:paraId="48C7954A" w14:textId="77777777">
        <w:tc>
          <w:tcPr>
            <w:tcW w:w="8076" w:type="dxa"/>
          </w:tcPr>
          <w:p w:rsidRPr="00727FC6" w:rsidR="00CE2DFD" w:rsidP="00B06ADA" w:rsidRDefault="00E4459D" w14:paraId="2F55D12C" w14:textId="77777777">
            <w:r w:rsidRPr="00727FC6">
              <w:t>State</w:t>
            </w:r>
            <w:r w:rsidRPr="00727FC6" w:rsidR="00CE2DFD">
              <w:t xml:space="preserve"> agency staff will participate in scheduled BLS technical training sessions, including initial technical training for new staff.  BLS </w:t>
            </w:r>
            <w:r w:rsidRPr="00727FC6" w:rsidR="00160D23">
              <w:t>may</w:t>
            </w:r>
            <w:r w:rsidRPr="00727FC6" w:rsidR="00CE2DFD">
              <w:t xml:space="preserve"> deobligate an appropriate amount of funds if </w:t>
            </w:r>
            <w:r w:rsidRPr="00727FC6" w:rsidR="00F03300">
              <w:t>s</w:t>
            </w:r>
            <w:r w:rsidRPr="00727FC6">
              <w:t>tate</w:t>
            </w:r>
            <w:r w:rsidRPr="00727FC6" w:rsidR="00CE2DFD">
              <w:t xml:space="preserve"> staff does not attend these required sessions.</w:t>
            </w:r>
          </w:p>
        </w:tc>
        <w:tc>
          <w:tcPr>
            <w:tcW w:w="1392" w:type="dxa"/>
          </w:tcPr>
          <w:p w:rsidRPr="00727FC6" w:rsidR="00CE2DFD" w:rsidP="00B06ADA" w:rsidRDefault="00274147" w14:paraId="0A465F6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2A59E2" w:rsidRDefault="00CE2DFD" w14:paraId="2BB716AB" w14:textId="77777777">
      <w:pPr>
        <w:pStyle w:val="Heading4"/>
        <w:ind w:hanging="540"/>
      </w:pPr>
      <w:bookmarkStart w:name="_Toc164237403" w:id="853"/>
      <w:bookmarkStart w:name="_Toc190759376" w:id="854"/>
      <w:bookmarkStart w:name="_Toc190770174" w:id="855"/>
      <w:bookmarkStart w:name="_Toc197829286" w:id="856"/>
      <w:bookmarkStart w:name="_Toc220934210" w:id="857"/>
      <w:bookmarkStart w:name="_Toc318388443" w:id="858"/>
      <w:bookmarkStart w:name="_Toc355682087" w:id="859"/>
      <w:r w:rsidRPr="00727FC6">
        <w:t>PUBLICATION OF DATA</w:t>
      </w:r>
      <w:bookmarkEnd w:id="852"/>
      <w:bookmarkEnd w:id="853"/>
      <w:bookmarkEnd w:id="854"/>
      <w:bookmarkEnd w:id="855"/>
      <w:bookmarkEnd w:id="856"/>
      <w:bookmarkEnd w:id="857"/>
      <w:bookmarkEnd w:id="858"/>
      <w:bookmarkEnd w:id="859"/>
    </w:p>
    <w:tbl>
      <w:tblPr>
        <w:tblW w:w="9468" w:type="dxa"/>
        <w:tblLayout w:type="fixed"/>
        <w:tblLook w:val="01E0" w:firstRow="1" w:lastRow="1" w:firstColumn="1" w:lastColumn="1" w:noHBand="0" w:noVBand="0"/>
      </w:tblPr>
      <w:tblGrid>
        <w:gridCol w:w="8076"/>
        <w:gridCol w:w="1392"/>
      </w:tblGrid>
      <w:tr w:rsidRPr="00727FC6" w:rsidR="00CE2DFD" w:rsidTr="007962C3" w14:paraId="57C0C998" w14:textId="77777777">
        <w:tc>
          <w:tcPr>
            <w:tcW w:w="8076" w:type="dxa"/>
          </w:tcPr>
          <w:p w:rsidRPr="00727FC6" w:rsidR="00CE2DFD" w:rsidP="00B06ADA" w:rsidRDefault="00CE2DFD" w14:paraId="29ED6F58" w14:textId="77777777">
            <w:r w:rsidRPr="00727FC6">
              <w:t xml:space="preserve">The </w:t>
            </w:r>
            <w:r w:rsidRPr="00727FC6" w:rsidR="00F03300">
              <w:t>s</w:t>
            </w:r>
            <w:r w:rsidRPr="00727FC6" w:rsidR="00E4459D">
              <w:t>tate</w:t>
            </w:r>
            <w:r w:rsidRPr="00727FC6">
              <w:t xml:space="preserve"> agency will publish data produced under this agreement.  One copy of any publication produced by the </w:t>
            </w:r>
            <w:r w:rsidRPr="00727FC6" w:rsidR="00F03300">
              <w:t>s</w:t>
            </w:r>
            <w:r w:rsidRPr="00727FC6" w:rsidR="00E4459D">
              <w:t>tate</w:t>
            </w:r>
            <w:r w:rsidRPr="00727FC6" w:rsidR="00305A8A">
              <w:t xml:space="preserve"> agency with cooperative a</w:t>
            </w:r>
            <w:r w:rsidRPr="00727FC6">
              <w:t xml:space="preserve">greement funds will be provided to the grant officer, except as otherwise indicated in the LMI statistical program manuals.  Publishing data on the Internet fulfills this requirement.  </w:t>
            </w:r>
          </w:p>
        </w:tc>
        <w:tc>
          <w:tcPr>
            <w:tcW w:w="1392" w:type="dxa"/>
          </w:tcPr>
          <w:p w:rsidRPr="00727FC6" w:rsidR="00CE2DFD" w:rsidP="00B06ADA" w:rsidRDefault="00274147" w14:paraId="14D558E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2A59E2" w:rsidRDefault="00CE2DFD" w14:paraId="1A02BC17" w14:textId="77777777">
      <w:pPr>
        <w:pStyle w:val="Heading4"/>
        <w:ind w:hanging="540"/>
      </w:pPr>
      <w:bookmarkStart w:name="_Toc360880582" w:id="860"/>
      <w:bookmarkStart w:name="_Toc164237404" w:id="861"/>
      <w:bookmarkStart w:name="_Toc190759377" w:id="862"/>
      <w:bookmarkStart w:name="_Toc190770175" w:id="863"/>
      <w:bookmarkStart w:name="_Toc197829287" w:id="864"/>
      <w:bookmarkStart w:name="_Toc220934211" w:id="865"/>
      <w:bookmarkStart w:name="_Toc318388444" w:id="866"/>
      <w:bookmarkStart w:name="_Toc355682088" w:id="867"/>
      <w:r w:rsidRPr="00727FC6">
        <w:t>SUBMISSION OF REPORTS</w:t>
      </w:r>
      <w:bookmarkEnd w:id="860"/>
      <w:bookmarkEnd w:id="861"/>
      <w:bookmarkEnd w:id="862"/>
      <w:bookmarkEnd w:id="863"/>
      <w:bookmarkEnd w:id="864"/>
      <w:bookmarkEnd w:id="865"/>
      <w:bookmarkEnd w:id="866"/>
      <w:bookmarkEnd w:id="867"/>
    </w:p>
    <w:tbl>
      <w:tblPr>
        <w:tblW w:w="9468" w:type="dxa"/>
        <w:tblLayout w:type="fixed"/>
        <w:tblLook w:val="01E0" w:firstRow="1" w:lastRow="1" w:firstColumn="1" w:lastColumn="1" w:noHBand="0" w:noVBand="0"/>
      </w:tblPr>
      <w:tblGrid>
        <w:gridCol w:w="8076"/>
        <w:gridCol w:w="1392"/>
      </w:tblGrid>
      <w:tr w:rsidRPr="00727FC6" w:rsidR="00CE2DFD" w:rsidTr="007962C3" w14:paraId="45F74D95" w14:textId="77777777">
        <w:tc>
          <w:tcPr>
            <w:tcW w:w="8076" w:type="dxa"/>
          </w:tcPr>
          <w:p w:rsidRPr="00727FC6" w:rsidR="00CE2DFD" w:rsidP="00B06ADA" w:rsidRDefault="00CE2DFD" w14:paraId="75F67919" w14:textId="77777777">
            <w:r w:rsidRPr="00727FC6">
              <w:t xml:space="preserve">The </w:t>
            </w:r>
            <w:r w:rsidRPr="00727FC6" w:rsidR="00F03300">
              <w:t>s</w:t>
            </w:r>
            <w:r w:rsidRPr="00727FC6" w:rsidR="00E4459D">
              <w:t>tate</w:t>
            </w:r>
            <w:r w:rsidRPr="00727FC6">
              <w:t xml:space="preserve"> agency will submit all required financial reports within 30 days of the completion of the reporting period and quarterly status reports on AAMCs.</w:t>
            </w:r>
          </w:p>
        </w:tc>
        <w:tc>
          <w:tcPr>
            <w:tcW w:w="1392" w:type="dxa"/>
          </w:tcPr>
          <w:p w:rsidRPr="00727FC6" w:rsidR="00CE2DFD" w:rsidP="00B06ADA" w:rsidRDefault="00274147" w14:paraId="0B909D8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3B68204D" w14:textId="77777777">
      <w:pPr>
        <w:pStyle w:val="Heading4"/>
        <w:ind w:hanging="540"/>
      </w:pPr>
      <w:bookmarkStart w:name="_Toc360880583" w:id="868"/>
      <w:bookmarkStart w:name="_Toc164237405" w:id="869"/>
      <w:bookmarkStart w:name="_Toc190759378" w:id="870"/>
      <w:bookmarkStart w:name="_Toc190770176" w:id="871"/>
      <w:bookmarkStart w:name="_Toc197829288" w:id="872"/>
      <w:bookmarkStart w:name="_Toc220934212" w:id="873"/>
      <w:bookmarkStart w:name="_Toc318388445" w:id="874"/>
      <w:bookmarkStart w:name="_Toc355682089" w:id="875"/>
      <w:r w:rsidRPr="00727FC6">
        <w:t>ADMINISTRATIVE REQUIREMENTS/ASSURANCES</w:t>
      </w:r>
      <w:bookmarkEnd w:id="868"/>
      <w:bookmarkEnd w:id="869"/>
      <w:bookmarkEnd w:id="870"/>
      <w:bookmarkEnd w:id="871"/>
      <w:bookmarkEnd w:id="872"/>
      <w:bookmarkEnd w:id="873"/>
      <w:bookmarkEnd w:id="874"/>
      <w:bookmarkEnd w:id="875"/>
    </w:p>
    <w:tbl>
      <w:tblPr>
        <w:tblW w:w="9468" w:type="dxa"/>
        <w:tblLayout w:type="fixed"/>
        <w:tblLook w:val="01E0" w:firstRow="1" w:lastRow="1" w:firstColumn="1" w:lastColumn="1" w:noHBand="0" w:noVBand="0"/>
      </w:tblPr>
      <w:tblGrid>
        <w:gridCol w:w="8076"/>
        <w:gridCol w:w="1392"/>
      </w:tblGrid>
      <w:tr w:rsidRPr="00727FC6" w:rsidR="00CE2DFD" w:rsidTr="007962C3" w14:paraId="7687DC65" w14:textId="77777777">
        <w:tc>
          <w:tcPr>
            <w:tcW w:w="8076" w:type="dxa"/>
          </w:tcPr>
          <w:p w:rsidRPr="00727FC6" w:rsidR="00CE2DFD" w:rsidP="00B06ADA" w:rsidRDefault="00CE2DFD" w14:paraId="24ABF547" w14:textId="77777777">
            <w:r w:rsidRPr="00727FC6">
              <w:t xml:space="preserve">The </w:t>
            </w:r>
            <w:r w:rsidRPr="00727FC6" w:rsidR="00F03300">
              <w:t>s</w:t>
            </w:r>
            <w:r w:rsidRPr="00727FC6" w:rsidR="00E4459D">
              <w:t>tate</w:t>
            </w:r>
            <w:r w:rsidRPr="00727FC6">
              <w:t xml:space="preserve"> agency will adhere to all terms and conditions specified in Part I, Administrative Requirements, including the Assurances.  By agreeing to comply here, the </w:t>
            </w:r>
            <w:r w:rsidRPr="00727FC6" w:rsidR="00F03300">
              <w:t>s</w:t>
            </w:r>
            <w:r w:rsidRPr="00727FC6" w:rsidR="00E4459D">
              <w:t>tate</w:t>
            </w:r>
            <w:r w:rsidRPr="00727FC6">
              <w:t xml:space="preserve"> agency is relieved of attaching the Assurances to its application.</w:t>
            </w:r>
          </w:p>
        </w:tc>
        <w:tc>
          <w:tcPr>
            <w:tcW w:w="1392" w:type="dxa"/>
          </w:tcPr>
          <w:p w:rsidRPr="00727FC6" w:rsidR="00CE2DFD" w:rsidP="00B06ADA" w:rsidRDefault="00274147" w14:paraId="73ED6D5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B06ADA" w:rsidRDefault="00CE2DFD" w14:paraId="551F0766" w14:textId="77777777">
      <w:bookmarkStart w:name="_Toc164237406" w:id="876"/>
      <w:bookmarkStart w:name="_Toc360880584" w:id="877"/>
    </w:p>
    <w:p w:rsidRPr="00727FC6" w:rsidR="00CE2DFD" w:rsidP="00B06ADA" w:rsidRDefault="00CE2DFD" w14:paraId="226BC5DF" w14:textId="77777777"/>
    <w:p w:rsidRPr="00727FC6" w:rsidR="00CE2DFD" w:rsidP="00B06ADA" w:rsidRDefault="00CE2DFD" w14:paraId="1B92D27B" w14:textId="77777777"/>
    <w:p w:rsidRPr="00727FC6" w:rsidR="00CE2DFD" w:rsidP="0058229B" w:rsidRDefault="00CE2DFD" w14:paraId="6AA183AF" w14:textId="77777777">
      <w:pPr>
        <w:ind w:left="0"/>
      </w:pPr>
    </w:p>
    <w:tbl>
      <w:tblPr>
        <w:tblW w:w="9468" w:type="dxa"/>
        <w:tblLayout w:type="fixed"/>
        <w:tblLook w:val="01E0" w:firstRow="1" w:lastRow="1" w:firstColumn="1" w:lastColumn="1" w:noHBand="0" w:noVBand="0"/>
      </w:tblPr>
      <w:tblGrid>
        <w:gridCol w:w="474"/>
        <w:gridCol w:w="475"/>
        <w:gridCol w:w="3339"/>
        <w:gridCol w:w="1284"/>
        <w:gridCol w:w="2504"/>
        <w:gridCol w:w="1392"/>
      </w:tblGrid>
      <w:tr w:rsidRPr="00727FC6" w:rsidR="00CE2DFD" w:rsidTr="007962C3" w14:paraId="26E16E08" w14:textId="77777777">
        <w:tc>
          <w:tcPr>
            <w:tcW w:w="474" w:type="dxa"/>
            <w:vAlign w:val="bottom"/>
          </w:tcPr>
          <w:p w:rsidRPr="00727FC6" w:rsidR="00CE2DFD" w:rsidP="00B06ADA" w:rsidRDefault="00CE2DFD" w14:paraId="5145C9F5" w14:textId="77777777"/>
        </w:tc>
        <w:tc>
          <w:tcPr>
            <w:tcW w:w="475" w:type="dxa"/>
            <w:vAlign w:val="bottom"/>
          </w:tcPr>
          <w:p w:rsidRPr="00727FC6" w:rsidR="00CE2DFD" w:rsidP="00B06ADA" w:rsidRDefault="00CE2DFD" w14:paraId="7D619FBB" w14:textId="77777777"/>
        </w:tc>
        <w:tc>
          <w:tcPr>
            <w:tcW w:w="3339" w:type="dxa"/>
            <w:vAlign w:val="bottom"/>
          </w:tcPr>
          <w:p w:rsidRPr="00727FC6" w:rsidR="00CE2DFD" w:rsidP="00B06ADA" w:rsidRDefault="00CE2DFD" w14:paraId="2539C012" w14:textId="77777777"/>
        </w:tc>
        <w:tc>
          <w:tcPr>
            <w:tcW w:w="1284" w:type="dxa"/>
            <w:vAlign w:val="bottom"/>
          </w:tcPr>
          <w:p w:rsidRPr="00727FC6" w:rsidR="00CE2DFD" w:rsidP="00B06ADA" w:rsidRDefault="00CE2DFD" w14:paraId="338A4530" w14:textId="77777777"/>
        </w:tc>
        <w:tc>
          <w:tcPr>
            <w:tcW w:w="2504" w:type="dxa"/>
            <w:vAlign w:val="bottom"/>
          </w:tcPr>
          <w:p w:rsidRPr="00727FC6" w:rsidR="00CE2DFD" w:rsidP="00B06ADA" w:rsidRDefault="00CE2DFD" w14:paraId="5A8D0353" w14:textId="77777777"/>
        </w:tc>
        <w:tc>
          <w:tcPr>
            <w:tcW w:w="1392" w:type="dxa"/>
            <w:vAlign w:val="bottom"/>
          </w:tcPr>
          <w:p w:rsidRPr="00727FC6" w:rsidR="00CE2DFD" w:rsidP="001473FF" w:rsidRDefault="00CE2DFD" w14:paraId="6EC56C87" w14:textId="77777777">
            <w:pPr>
              <w:spacing w:before="100" w:after="100"/>
              <w:ind w:left="0"/>
              <w:jc w:val="center"/>
            </w:pPr>
            <w:r w:rsidRPr="00727FC6">
              <w:rPr>
                <w:szCs w:val="20"/>
              </w:rPr>
              <w:t>Agree To Comply (Check Box)</w:t>
            </w:r>
          </w:p>
        </w:tc>
      </w:tr>
    </w:tbl>
    <w:p w:rsidRPr="00727FC6" w:rsidR="00CE2DFD" w:rsidP="00365984" w:rsidRDefault="00CE2DFD" w14:paraId="3146ED78" w14:textId="77777777">
      <w:pPr>
        <w:pStyle w:val="Heading4"/>
        <w:ind w:hanging="540"/>
      </w:pPr>
      <w:bookmarkStart w:name="_Toc190759379" w:id="878"/>
      <w:bookmarkStart w:name="_Toc190770177" w:id="879"/>
      <w:bookmarkStart w:name="_Toc197829289" w:id="880"/>
      <w:bookmarkStart w:name="_Toc220934213" w:id="881"/>
      <w:bookmarkStart w:name="_Toc318388446" w:id="882"/>
      <w:bookmarkStart w:name="_Toc355682090" w:id="883"/>
      <w:r w:rsidRPr="00727FC6">
        <w:t>PROGRAM PERFORMANCE</w:t>
      </w:r>
      <w:bookmarkEnd w:id="876"/>
      <w:bookmarkEnd w:id="878"/>
      <w:bookmarkEnd w:id="879"/>
      <w:bookmarkEnd w:id="880"/>
      <w:bookmarkEnd w:id="881"/>
      <w:bookmarkEnd w:id="882"/>
      <w:bookmarkEnd w:id="883"/>
    </w:p>
    <w:tbl>
      <w:tblPr>
        <w:tblW w:w="9468" w:type="dxa"/>
        <w:tblLayout w:type="fixed"/>
        <w:tblLook w:val="01E0" w:firstRow="1" w:lastRow="1" w:firstColumn="1" w:lastColumn="1" w:noHBand="0" w:noVBand="0"/>
      </w:tblPr>
      <w:tblGrid>
        <w:gridCol w:w="8076"/>
        <w:gridCol w:w="1392"/>
      </w:tblGrid>
      <w:tr w:rsidRPr="00727FC6" w:rsidR="00CE2DFD" w:rsidTr="007962C3" w14:paraId="557987BE" w14:textId="77777777">
        <w:tc>
          <w:tcPr>
            <w:tcW w:w="8076" w:type="dxa"/>
          </w:tcPr>
          <w:p w:rsidRPr="00727FC6" w:rsidR="00CE2DFD" w:rsidP="00B06ADA" w:rsidRDefault="00CE2DFD" w14:paraId="0910CFCA" w14:textId="77777777">
            <w:r w:rsidRPr="00727FC6">
              <w:t xml:space="preserve">The </w:t>
            </w:r>
            <w:r w:rsidRPr="00727FC6" w:rsidR="00F03300">
              <w:t>s</w:t>
            </w:r>
            <w:r w:rsidRPr="00727FC6" w:rsidR="00E4459D">
              <w:t>tate</w:t>
            </w:r>
            <w:r w:rsidRPr="00727FC6">
              <w:t xml:space="preserve"> agency will follow the methods and procedures described in program manuals and technical instructions in the performance of work under these agreements.</w:t>
            </w:r>
          </w:p>
        </w:tc>
        <w:tc>
          <w:tcPr>
            <w:tcW w:w="1392" w:type="dxa"/>
          </w:tcPr>
          <w:p w:rsidRPr="00727FC6" w:rsidR="00CE2DFD" w:rsidP="00B06ADA" w:rsidRDefault="00274147" w14:paraId="65003EE3"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325978D6" w14:textId="77777777">
      <w:pPr>
        <w:pStyle w:val="Heading4"/>
        <w:ind w:hanging="540"/>
      </w:pPr>
      <w:bookmarkStart w:name="_Toc360880586" w:id="884"/>
      <w:bookmarkStart w:name="_Toc164237407" w:id="885"/>
      <w:bookmarkStart w:name="_Toc190759380" w:id="886"/>
      <w:bookmarkStart w:name="_Toc190770178" w:id="887"/>
      <w:bookmarkStart w:name="_Toc197829290" w:id="888"/>
      <w:bookmarkStart w:name="_Toc220934214" w:id="889"/>
      <w:bookmarkStart w:name="_Toc318388447" w:id="890"/>
      <w:bookmarkStart w:name="_Toc355682091" w:id="891"/>
      <w:bookmarkEnd w:id="877"/>
      <w:r w:rsidRPr="00727FC6">
        <w:t>PROGRAM PARTICIPATION</w:t>
      </w:r>
      <w:bookmarkEnd w:id="884"/>
      <w:bookmarkEnd w:id="885"/>
      <w:bookmarkEnd w:id="886"/>
      <w:bookmarkEnd w:id="887"/>
      <w:bookmarkEnd w:id="888"/>
      <w:bookmarkEnd w:id="889"/>
      <w:bookmarkEnd w:id="890"/>
      <w:bookmarkEnd w:id="891"/>
    </w:p>
    <w:tbl>
      <w:tblPr>
        <w:tblW w:w="9468" w:type="dxa"/>
        <w:tblLayout w:type="fixed"/>
        <w:tblLook w:val="01E0" w:firstRow="1" w:lastRow="1" w:firstColumn="1" w:lastColumn="1" w:noHBand="0" w:noVBand="0"/>
      </w:tblPr>
      <w:tblGrid>
        <w:gridCol w:w="8076"/>
        <w:gridCol w:w="1392"/>
      </w:tblGrid>
      <w:tr w:rsidRPr="00727FC6" w:rsidR="00CE2DFD" w:rsidTr="007962C3" w14:paraId="7FB881E9" w14:textId="77777777">
        <w:tc>
          <w:tcPr>
            <w:tcW w:w="8076" w:type="dxa"/>
          </w:tcPr>
          <w:p w:rsidRPr="00727FC6" w:rsidR="00CE2DFD" w:rsidP="00B06ADA" w:rsidRDefault="00CE2DFD" w14:paraId="2D7D8A67" w14:textId="584F21C6">
            <w:r w:rsidRPr="00727FC6">
              <w:t xml:space="preserve">Funding of BLS LMI cooperative statistical programs is contingent on </w:t>
            </w:r>
            <w:r w:rsidRPr="00727FC6" w:rsidR="00F03300">
              <w:t>s</w:t>
            </w:r>
            <w:r w:rsidRPr="00727FC6" w:rsidR="00E4459D">
              <w:t>tate</w:t>
            </w:r>
            <w:r w:rsidRPr="00727FC6">
              <w:t xml:space="preserve"> agency participation in all of the following programs:  CES, LAUS, OE</w:t>
            </w:r>
            <w:r w:rsidR="003D70E2">
              <w:t>W</w:t>
            </w:r>
            <w:r w:rsidRPr="00727FC6">
              <w:t xml:space="preserve">S, </w:t>
            </w:r>
            <w:r w:rsidRPr="00727FC6" w:rsidR="00020E82">
              <w:t xml:space="preserve">and </w:t>
            </w:r>
            <w:r w:rsidRPr="00727FC6">
              <w:t>QCEW.</w:t>
            </w:r>
            <w:r w:rsidRPr="00727FC6">
              <w:br/>
              <w:t>(The U.S. Virgin Islands and Guam are exempt from this requirement.)</w:t>
            </w:r>
          </w:p>
        </w:tc>
        <w:tc>
          <w:tcPr>
            <w:tcW w:w="1392" w:type="dxa"/>
          </w:tcPr>
          <w:p w:rsidRPr="00727FC6" w:rsidR="00CE2DFD" w:rsidP="00B06ADA" w:rsidRDefault="00274147" w14:paraId="4433510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645CB7F6" w14:textId="77777777">
      <w:pPr>
        <w:pStyle w:val="Heading4"/>
        <w:ind w:hanging="540"/>
      </w:pPr>
      <w:bookmarkStart w:name="_Toc360880587" w:id="892"/>
      <w:bookmarkStart w:name="_Toc164237408" w:id="893"/>
      <w:bookmarkStart w:name="_Toc190759381" w:id="894"/>
      <w:bookmarkStart w:name="_Toc190770179" w:id="895"/>
      <w:bookmarkStart w:name="_Toc197829291" w:id="896"/>
      <w:bookmarkStart w:name="_Toc220934215" w:id="897"/>
      <w:bookmarkStart w:name="_Toc318388448" w:id="898"/>
      <w:bookmarkStart w:name="_Toc355682092" w:id="899"/>
      <w:r w:rsidRPr="00727FC6">
        <w:t>ENHANCED ELECTRONIC COMMUNICATIONS</w:t>
      </w:r>
      <w:bookmarkEnd w:id="892"/>
      <w:bookmarkEnd w:id="893"/>
      <w:bookmarkEnd w:id="894"/>
      <w:bookmarkEnd w:id="895"/>
      <w:bookmarkEnd w:id="896"/>
      <w:bookmarkEnd w:id="897"/>
      <w:bookmarkEnd w:id="898"/>
      <w:bookmarkEnd w:id="899"/>
    </w:p>
    <w:tbl>
      <w:tblPr>
        <w:tblW w:w="9468" w:type="dxa"/>
        <w:tblLayout w:type="fixed"/>
        <w:tblLook w:val="01E0" w:firstRow="1" w:lastRow="1" w:firstColumn="1" w:lastColumn="1" w:noHBand="0" w:noVBand="0"/>
      </w:tblPr>
      <w:tblGrid>
        <w:gridCol w:w="8076"/>
        <w:gridCol w:w="1392"/>
      </w:tblGrid>
      <w:tr w:rsidRPr="00727FC6" w:rsidR="00CE2DFD" w:rsidTr="007962C3" w14:paraId="5F0DA9BE" w14:textId="77777777">
        <w:tc>
          <w:tcPr>
            <w:tcW w:w="8076" w:type="dxa"/>
          </w:tcPr>
          <w:p w:rsidRPr="00727FC6" w:rsidR="00CE2DFD" w:rsidP="00B06ADA" w:rsidRDefault="00CE2DFD" w14:paraId="540A3CFF" w14:textId="77777777">
            <w:r w:rsidRPr="00727FC6">
              <w:t xml:space="preserve">The </w:t>
            </w:r>
            <w:r w:rsidRPr="00727FC6" w:rsidR="00F03300">
              <w:t>s</w:t>
            </w:r>
            <w:r w:rsidRPr="00727FC6" w:rsidR="00E4459D">
              <w:t>tate</w:t>
            </w:r>
            <w:r w:rsidRPr="00727FC6">
              <w:t xml:space="preserve"> agency will cooperate with the BLS in maintaining the dedicated phone lines needed for electronic communications between agencies.</w:t>
            </w:r>
          </w:p>
        </w:tc>
        <w:tc>
          <w:tcPr>
            <w:tcW w:w="1392" w:type="dxa"/>
          </w:tcPr>
          <w:p w:rsidRPr="00727FC6" w:rsidR="00CE2DFD" w:rsidP="00B06ADA" w:rsidRDefault="00274147" w14:paraId="27D2DA4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2A35BBD6" w14:textId="77777777">
      <w:pPr>
        <w:pStyle w:val="Heading4"/>
        <w:ind w:hanging="540"/>
      </w:pPr>
      <w:bookmarkStart w:name="_Toc318388449" w:id="900"/>
      <w:bookmarkStart w:name="_Toc355682093" w:id="901"/>
      <w:bookmarkStart w:name="_Toc164237410" w:id="902"/>
      <w:bookmarkStart w:name="_Toc190759383" w:id="903"/>
      <w:bookmarkStart w:name="_Toc190770181" w:id="904"/>
      <w:bookmarkStart w:name="_Toc197829293" w:id="905"/>
      <w:bookmarkStart w:name="_Toc220934217" w:id="906"/>
      <w:bookmarkStart w:name="_Toc360880588" w:id="907"/>
      <w:r w:rsidRPr="00727FC6">
        <w:t>COMPUTER SECURITY</w:t>
      </w:r>
      <w:bookmarkEnd w:id="900"/>
      <w:bookmarkEnd w:id="901"/>
    </w:p>
    <w:tbl>
      <w:tblPr>
        <w:tblW w:w="9468" w:type="dxa"/>
        <w:tblLayout w:type="fixed"/>
        <w:tblLook w:val="01E0" w:firstRow="1" w:lastRow="1" w:firstColumn="1" w:lastColumn="1" w:noHBand="0" w:noVBand="0"/>
      </w:tblPr>
      <w:tblGrid>
        <w:gridCol w:w="8076"/>
        <w:gridCol w:w="1392"/>
      </w:tblGrid>
      <w:tr w:rsidRPr="00727FC6" w:rsidR="00CE2DFD" w:rsidTr="007962C3" w14:paraId="36D215AA" w14:textId="77777777">
        <w:tc>
          <w:tcPr>
            <w:tcW w:w="8076" w:type="dxa"/>
          </w:tcPr>
          <w:p w:rsidRPr="00727FC6" w:rsidR="00CE2DFD" w:rsidP="006269AB" w:rsidRDefault="00CE2DFD" w14:paraId="78DBEC7B" w14:textId="77777777">
            <w:r w:rsidRPr="00727FC6">
              <w:t xml:space="preserve">The </w:t>
            </w:r>
            <w:r w:rsidRPr="00727FC6" w:rsidR="00F03300">
              <w:t>s</w:t>
            </w:r>
            <w:r w:rsidRPr="00727FC6" w:rsidR="00E4459D">
              <w:t>tate</w:t>
            </w:r>
            <w:r w:rsidRPr="00727FC6">
              <w:t xml:space="preserve"> agency </w:t>
            </w:r>
            <w:r w:rsidRPr="00727FC6" w:rsidR="006269AB">
              <w:t>shall ensure implementation of the respective security controls catalogued in the current version of National Institute of Standards and Technology (NIST) Special Publication 800-171, “Protecting Controlled Unclassified Information in Nonfederal Systems and Organizations,” and the operating system settings recommended by the manufacturers of the commercial off-the-shelf (COTS) products selected for integration, into any systems used to store or process BLS data.</w:t>
            </w:r>
          </w:p>
          <w:p w:rsidRPr="00727FC6" w:rsidR="00526AF0" w:rsidP="00526AF0" w:rsidRDefault="00526AF0" w14:paraId="4DB9AD38" w14:textId="308586AE">
            <w:pPr>
              <w:spacing w:after="0"/>
            </w:pPr>
            <w:r w:rsidRPr="00727FC6">
              <w:t>The state agency, if using, or planning to use a cloud service provider (CSP), shall ensure that:</w:t>
            </w:r>
          </w:p>
          <w:p w:rsidRPr="00727FC6" w:rsidR="00526AF0" w:rsidP="00526AF0" w:rsidRDefault="00526AF0" w14:paraId="67372C76" w14:textId="77777777">
            <w:pPr>
              <w:spacing w:after="0"/>
              <w:rPr>
                <w:rFonts w:ascii="Calibri" w:hAnsi="Calibri" w:cs="Calibri"/>
                <w:sz w:val="22"/>
                <w:szCs w:val="22"/>
              </w:rPr>
            </w:pPr>
          </w:p>
          <w:p w:rsidRPr="00727FC6" w:rsidR="00526AF0" w:rsidP="00BB3B07" w:rsidRDefault="00526AF0" w14:paraId="4AB19304" w14:textId="148725E6">
            <w:pPr>
              <w:numPr>
                <w:ilvl w:val="0"/>
                <w:numId w:val="140"/>
              </w:numPr>
              <w:spacing w:after="0"/>
              <w:contextualSpacing/>
            </w:pPr>
            <w:r w:rsidRPr="00727FC6">
              <w:t xml:space="preserve">The associated BLS Regional Office is notified of CSP use or intended use within the state.  Details including the CSP name and FedRAMP Authorization package ID </w:t>
            </w:r>
            <w:r w:rsidR="00E834FC">
              <w:t>must</w:t>
            </w:r>
            <w:r w:rsidRPr="00727FC6" w:rsidR="00E834FC">
              <w:t xml:space="preserve"> </w:t>
            </w:r>
            <w:r w:rsidRPr="00727FC6">
              <w:t xml:space="preserve">be provided. </w:t>
            </w:r>
          </w:p>
          <w:p w:rsidRPr="00727FC6" w:rsidR="00526AF0" w:rsidP="00BB3B07" w:rsidRDefault="00526AF0" w14:paraId="1961ECBA" w14:textId="77777777">
            <w:pPr>
              <w:numPr>
                <w:ilvl w:val="0"/>
                <w:numId w:val="140"/>
              </w:numPr>
              <w:spacing w:after="0"/>
              <w:contextualSpacing/>
            </w:pPr>
            <w:r w:rsidRPr="00727FC6">
              <w:t>Adequate and appropriate confidentiality provisions are included in all contracts awarded for cloud services.</w:t>
            </w:r>
          </w:p>
          <w:p w:rsidRPr="00727FC6" w:rsidR="00526AF0" w:rsidP="00BB3B07" w:rsidRDefault="00526AF0" w14:paraId="5CC3611A" w14:textId="77777777">
            <w:pPr>
              <w:numPr>
                <w:ilvl w:val="0"/>
                <w:numId w:val="140"/>
              </w:numPr>
              <w:spacing w:after="0"/>
              <w:contextualSpacing/>
            </w:pPr>
            <w:r w:rsidRPr="00727FC6">
              <w:t xml:space="preserve">All BLS data which touch the CSP are encrypted at rest and in transit.  Encryption access controls are only provided to those authorized to view the data. </w:t>
            </w:r>
          </w:p>
          <w:p w:rsidRPr="00727FC6" w:rsidR="00526AF0" w:rsidP="00BB3B07" w:rsidRDefault="00526AF0" w14:paraId="4E7111DD" w14:textId="77777777">
            <w:pPr>
              <w:numPr>
                <w:ilvl w:val="0"/>
                <w:numId w:val="140"/>
              </w:numPr>
              <w:spacing w:after="0"/>
              <w:contextualSpacing/>
            </w:pPr>
            <w:r w:rsidRPr="00727FC6">
              <w:t>Only FedRAMP-authorized CSPs are to be used.</w:t>
            </w:r>
          </w:p>
          <w:p w:rsidRPr="00727FC6" w:rsidR="00526AF0" w:rsidP="00BB3B07" w:rsidRDefault="00526AF0" w14:paraId="62C728F2" w14:textId="77777777">
            <w:pPr>
              <w:numPr>
                <w:ilvl w:val="0"/>
                <w:numId w:val="140"/>
              </w:numPr>
              <w:spacing w:after="0"/>
              <w:contextualSpacing/>
            </w:pPr>
            <w:r w:rsidRPr="00727FC6">
              <w:t xml:space="preserve">State agencies must review the FedRAMP Authorization package associated with the CSP and identify/document (if any) security risks that may impact BLS data before operation.  </w:t>
            </w:r>
          </w:p>
          <w:p w:rsidRPr="00727FC6" w:rsidR="00526AF0" w:rsidP="00BB3B07" w:rsidRDefault="00526AF0" w14:paraId="0D7AA7B4" w14:textId="77777777">
            <w:pPr>
              <w:numPr>
                <w:ilvl w:val="0"/>
                <w:numId w:val="140"/>
              </w:numPr>
              <w:spacing w:after="0"/>
              <w:contextualSpacing/>
            </w:pPr>
            <w:r w:rsidRPr="00727FC6">
              <w:t>The state agency retains access control of BLS data at all times.</w:t>
            </w:r>
          </w:p>
          <w:p w:rsidRPr="00727FC6" w:rsidR="00526AF0" w:rsidP="00BB3B07" w:rsidRDefault="00526AF0" w14:paraId="35806B6C" w14:textId="77777777">
            <w:pPr>
              <w:numPr>
                <w:ilvl w:val="0"/>
                <w:numId w:val="140"/>
              </w:numPr>
              <w:spacing w:after="0"/>
              <w:contextualSpacing/>
            </w:pPr>
            <w:r w:rsidRPr="00727FC6">
              <w:t>The state agency understands the information types and sensitivity thereof within its cloud system(s).</w:t>
            </w:r>
          </w:p>
          <w:p w:rsidRPr="00727FC6" w:rsidR="00526AF0" w:rsidP="00BB3B07" w:rsidRDefault="00526AF0" w14:paraId="1AA5EF92" w14:textId="0CC08D56">
            <w:pPr>
              <w:numPr>
                <w:ilvl w:val="0"/>
                <w:numId w:val="140"/>
              </w:numPr>
              <w:spacing w:after="0"/>
              <w:contextualSpacing/>
            </w:pPr>
            <w:r w:rsidRPr="00727FC6">
              <w:t xml:space="preserve">Any CSP staff who may need access to BLS data </w:t>
            </w:r>
            <w:r w:rsidR="00CE67B0">
              <w:t xml:space="preserve">must </w:t>
            </w:r>
            <w:r w:rsidRPr="00727FC6">
              <w:t>sign BLS Agent Agreements and complete BLS confidentiality training.</w:t>
            </w:r>
          </w:p>
          <w:p w:rsidRPr="00727FC6" w:rsidR="00526AF0" w:rsidP="006269AB" w:rsidRDefault="00526AF0" w14:paraId="6AE465A4" w14:textId="77777777"/>
          <w:p w:rsidRPr="00727FC6" w:rsidR="00526AF0" w:rsidP="006269AB" w:rsidRDefault="00526AF0" w14:paraId="6A73C41A" w14:textId="0736CAC4"/>
        </w:tc>
        <w:tc>
          <w:tcPr>
            <w:tcW w:w="1392" w:type="dxa"/>
          </w:tcPr>
          <w:p w:rsidRPr="00727FC6" w:rsidR="00CE2DFD" w:rsidP="00B06ADA" w:rsidRDefault="00274147" w14:paraId="7636FE9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1A0DB9" w:rsidP="003E2072" w:rsidRDefault="001A0DB9" w14:paraId="4D4FDCA1" w14:textId="77777777">
      <w:pPr>
        <w:pStyle w:val="Heading4"/>
        <w:numPr>
          <w:ilvl w:val="0"/>
          <w:numId w:val="0"/>
        </w:numPr>
      </w:pPr>
      <w:bookmarkStart w:name="_Toc318388450" w:id="908"/>
      <w:bookmarkStart w:name="_Toc355682094" w:id="909"/>
    </w:p>
    <w:tbl>
      <w:tblPr>
        <w:tblStyle w:val="TableGrid"/>
        <w:tblW w:w="9180" w:type="dxa"/>
        <w:tblInd w:w="445" w:type="dxa"/>
        <w:tblLook w:val="04A0" w:firstRow="1" w:lastRow="0" w:firstColumn="1" w:lastColumn="0" w:noHBand="0" w:noVBand="1"/>
      </w:tblPr>
      <w:tblGrid>
        <w:gridCol w:w="7920"/>
        <w:gridCol w:w="1260"/>
      </w:tblGrid>
      <w:tr w:rsidRPr="00727FC6" w:rsidR="003E2072" w:rsidTr="003E2072" w14:paraId="32D011B6" w14:textId="77777777">
        <w:tc>
          <w:tcPr>
            <w:tcW w:w="7920" w:type="dxa"/>
            <w:tcBorders>
              <w:top w:val="nil"/>
              <w:left w:val="nil"/>
              <w:bottom w:val="nil"/>
              <w:right w:val="nil"/>
            </w:tcBorders>
          </w:tcPr>
          <w:p w:rsidRPr="00727FC6" w:rsidR="003E2072" w:rsidP="003E2072" w:rsidRDefault="003E2072" w14:paraId="04E83FB5" w14:textId="77777777">
            <w:pPr>
              <w:pStyle w:val="Heading4"/>
              <w:numPr>
                <w:ilvl w:val="0"/>
                <w:numId w:val="0"/>
              </w:numPr>
              <w:outlineLvl w:val="3"/>
            </w:pPr>
          </w:p>
        </w:tc>
        <w:tc>
          <w:tcPr>
            <w:tcW w:w="1260" w:type="dxa"/>
            <w:tcBorders>
              <w:top w:val="nil"/>
              <w:left w:val="nil"/>
              <w:bottom w:val="nil"/>
              <w:right w:val="nil"/>
            </w:tcBorders>
          </w:tcPr>
          <w:p w:rsidRPr="00727FC6" w:rsidR="003E2072" w:rsidP="003E2072" w:rsidRDefault="003E2072" w14:paraId="5CE0B016" w14:textId="62769DB2">
            <w:pPr>
              <w:pStyle w:val="Heading4"/>
              <w:numPr>
                <w:ilvl w:val="0"/>
                <w:numId w:val="0"/>
              </w:numPr>
              <w:jc w:val="center"/>
              <w:outlineLvl w:val="3"/>
              <w:rPr>
                <w:b w:val="0"/>
              </w:rPr>
            </w:pPr>
            <w:r w:rsidRPr="00727FC6">
              <w:rPr>
                <w:b w:val="0"/>
                <w:szCs w:val="20"/>
              </w:rPr>
              <w:t>Agree To Comply (Check Box)</w:t>
            </w:r>
          </w:p>
        </w:tc>
      </w:tr>
    </w:tbl>
    <w:p w:rsidRPr="00727FC6" w:rsidR="00CE2DFD" w:rsidP="00365984" w:rsidRDefault="00365984" w14:paraId="3495EBC2" w14:textId="746ECDA1">
      <w:pPr>
        <w:pStyle w:val="Heading4"/>
        <w:ind w:hanging="540"/>
      </w:pPr>
      <w:r w:rsidRPr="00727FC6">
        <w:t>CONTRACTING OUT LMI FUNCTI</w:t>
      </w:r>
      <w:r w:rsidRPr="00727FC6" w:rsidR="00CE2DFD">
        <w:t>ONS</w:t>
      </w:r>
      <w:bookmarkEnd w:id="902"/>
      <w:bookmarkEnd w:id="903"/>
      <w:bookmarkEnd w:id="904"/>
      <w:bookmarkEnd w:id="905"/>
      <w:bookmarkEnd w:id="906"/>
      <w:bookmarkEnd w:id="908"/>
      <w:bookmarkEnd w:id="909"/>
    </w:p>
    <w:tbl>
      <w:tblPr>
        <w:tblW w:w="9468" w:type="dxa"/>
        <w:tblLayout w:type="fixed"/>
        <w:tblLook w:val="01E0" w:firstRow="1" w:lastRow="1" w:firstColumn="1" w:lastColumn="1" w:noHBand="0" w:noVBand="0"/>
      </w:tblPr>
      <w:tblGrid>
        <w:gridCol w:w="8076"/>
        <w:gridCol w:w="1392"/>
      </w:tblGrid>
      <w:tr w:rsidRPr="00727FC6" w:rsidR="00CE2DFD" w:rsidTr="007962C3" w14:paraId="452092BD" w14:textId="77777777">
        <w:tc>
          <w:tcPr>
            <w:tcW w:w="8076" w:type="dxa"/>
          </w:tcPr>
          <w:p w:rsidRPr="00727FC6" w:rsidR="00CE2DFD" w:rsidP="00B06ADA" w:rsidRDefault="00CE2DFD" w14:paraId="76823283" w14:textId="77777777">
            <w:r w:rsidRPr="00727FC6">
              <w:t xml:space="preserve">The </w:t>
            </w:r>
            <w:r w:rsidRPr="00727FC6" w:rsidR="00F03300">
              <w:t>s</w:t>
            </w:r>
            <w:r w:rsidRPr="00727FC6" w:rsidR="00E4459D">
              <w:t>tate</w:t>
            </w:r>
            <w:r w:rsidRPr="00727FC6">
              <w:t xml:space="preserve"> agency agrees not to subgrant or contract any substantive program work (see Part I, Administrative Requirements, Section P.) without first obtaining permission from the BLS.</w:t>
            </w:r>
          </w:p>
        </w:tc>
        <w:tc>
          <w:tcPr>
            <w:tcW w:w="1392" w:type="dxa"/>
          </w:tcPr>
          <w:p w:rsidRPr="00727FC6" w:rsidR="00CE2DFD" w:rsidP="00B06ADA" w:rsidRDefault="00274147" w14:paraId="7BD8BEE7"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0DAA2904" w14:textId="77777777">
      <w:pPr>
        <w:pStyle w:val="Heading4"/>
        <w:ind w:hanging="540"/>
      </w:pPr>
      <w:bookmarkStart w:name="_Toc164237411" w:id="910"/>
      <w:bookmarkStart w:name="_Toc190759384" w:id="911"/>
      <w:bookmarkStart w:name="_Toc190770182" w:id="912"/>
      <w:bookmarkStart w:name="_Toc197829294" w:id="913"/>
      <w:bookmarkStart w:name="_Toc220934218" w:id="914"/>
      <w:bookmarkStart w:name="_Toc318388451" w:id="915"/>
      <w:bookmarkStart w:name="_Toc355682095" w:id="916"/>
      <w:r w:rsidRPr="00727FC6">
        <w:t>USE OF BLS SURVEY SAMPLES</w:t>
      </w:r>
      <w:bookmarkEnd w:id="910"/>
      <w:bookmarkEnd w:id="911"/>
      <w:bookmarkEnd w:id="912"/>
      <w:bookmarkEnd w:id="913"/>
      <w:bookmarkEnd w:id="914"/>
      <w:bookmarkEnd w:id="915"/>
      <w:bookmarkEnd w:id="916"/>
    </w:p>
    <w:tbl>
      <w:tblPr>
        <w:tblW w:w="9468" w:type="dxa"/>
        <w:tblLayout w:type="fixed"/>
        <w:tblLook w:val="01E0" w:firstRow="1" w:lastRow="1" w:firstColumn="1" w:lastColumn="1" w:noHBand="0" w:noVBand="0"/>
      </w:tblPr>
      <w:tblGrid>
        <w:gridCol w:w="8076"/>
        <w:gridCol w:w="1392"/>
      </w:tblGrid>
      <w:tr w:rsidRPr="00727FC6" w:rsidR="00CE2DFD" w:rsidTr="007962C3" w14:paraId="2EEBE79B" w14:textId="77777777">
        <w:tc>
          <w:tcPr>
            <w:tcW w:w="8076" w:type="dxa"/>
          </w:tcPr>
          <w:p w:rsidRPr="00727FC6" w:rsidR="00CE2DFD" w:rsidP="00B06ADA" w:rsidRDefault="00E4459D" w14:paraId="53F43573" w14:textId="77777777">
            <w:r w:rsidRPr="00727FC6">
              <w:t>State</w:t>
            </w:r>
            <w:r w:rsidRPr="00727FC6" w:rsidR="00CE2DFD">
              <w:t>s are prohibited from using BLS survey samples for the collection of additional respondent information, without first obtaining permission from the BLS.</w:t>
            </w:r>
          </w:p>
        </w:tc>
        <w:tc>
          <w:tcPr>
            <w:tcW w:w="1392" w:type="dxa"/>
          </w:tcPr>
          <w:p w:rsidRPr="00727FC6" w:rsidR="00CE2DFD" w:rsidP="00B06ADA" w:rsidRDefault="00274147" w14:paraId="5AB3630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65984" w:rsidRDefault="00CE2DFD" w14:paraId="2B20DEC8" w14:textId="77777777">
      <w:pPr>
        <w:pStyle w:val="Heading4"/>
        <w:ind w:hanging="540"/>
      </w:pPr>
      <w:bookmarkStart w:name="_Toc164237412" w:id="917"/>
      <w:bookmarkStart w:name="_Toc190759385" w:id="918"/>
      <w:bookmarkStart w:name="_Toc190770183" w:id="919"/>
      <w:bookmarkStart w:name="_Toc197829295" w:id="920"/>
      <w:bookmarkStart w:name="_Toc220934219" w:id="921"/>
      <w:bookmarkStart w:name="_Toc318388452" w:id="922"/>
      <w:bookmarkStart w:name="_Toc355682096" w:id="923"/>
      <w:r w:rsidRPr="00727FC6">
        <w:t>CONTROL OF ESTIMATES</w:t>
      </w:r>
      <w:bookmarkEnd w:id="917"/>
      <w:bookmarkEnd w:id="918"/>
      <w:bookmarkEnd w:id="919"/>
      <w:bookmarkEnd w:id="920"/>
      <w:bookmarkEnd w:id="921"/>
      <w:bookmarkEnd w:id="922"/>
      <w:bookmarkEnd w:id="923"/>
    </w:p>
    <w:tbl>
      <w:tblPr>
        <w:tblW w:w="9468" w:type="dxa"/>
        <w:tblLayout w:type="fixed"/>
        <w:tblLook w:val="01E0" w:firstRow="1" w:lastRow="1" w:firstColumn="1" w:lastColumn="1" w:noHBand="0" w:noVBand="0"/>
      </w:tblPr>
      <w:tblGrid>
        <w:gridCol w:w="8076"/>
        <w:gridCol w:w="1392"/>
      </w:tblGrid>
      <w:tr w:rsidRPr="00727FC6" w:rsidR="00CE2DFD" w:rsidTr="007962C3" w14:paraId="78B28FBE" w14:textId="77777777">
        <w:tc>
          <w:tcPr>
            <w:tcW w:w="8076" w:type="dxa"/>
          </w:tcPr>
          <w:p w:rsidRPr="00727FC6" w:rsidR="00396CED" w:rsidP="00B06ADA" w:rsidRDefault="005B3C9C" w14:paraId="270F5E59" w14:textId="77777777">
            <w:r w:rsidRPr="00727FC6">
              <w:t xml:space="preserve">The </w:t>
            </w:r>
            <w:r w:rsidRPr="00727FC6" w:rsidR="00F03300">
              <w:t>s</w:t>
            </w:r>
            <w:r w:rsidRPr="00727FC6" w:rsidR="00E4459D">
              <w:t>tate</w:t>
            </w:r>
            <w:r w:rsidRPr="00727FC6">
              <w:t xml:space="preserve"> agency agrees that pre-release information such as official BLS estimates and other official BLS statistical products will not be disclosed or used in an unauthorized manner </w:t>
            </w:r>
            <w:r w:rsidRPr="00727FC6" w:rsidR="00553171">
              <w:t>prior to the scheduled release of the information to the public</w:t>
            </w:r>
            <w:r w:rsidRPr="00727FC6">
              <w:t xml:space="preserve">, and will be accessible only to authorized persons.  Authorized persons are </w:t>
            </w:r>
            <w:r w:rsidRPr="00727FC6" w:rsidR="00F03300">
              <w:t>s</w:t>
            </w:r>
            <w:r w:rsidRPr="00727FC6" w:rsidR="00E4459D">
              <w:t>tate</w:t>
            </w:r>
            <w:r w:rsidRPr="00727FC6">
              <w:t xml:space="preserve"> employees designated as “authorized agents” of the BLS (defined in Administrative Requirements </w:t>
            </w:r>
            <w:r w:rsidRPr="00727FC6" w:rsidR="006033FA">
              <w:t>S</w:t>
            </w:r>
            <w:r w:rsidRPr="00727FC6">
              <w:t xml:space="preserve">ection S.4. – Access to Confidential Information) or </w:t>
            </w:r>
            <w:r w:rsidRPr="00727FC6" w:rsidR="00ED58FF">
              <w:t>s</w:t>
            </w:r>
            <w:r w:rsidRPr="00727FC6" w:rsidR="00E4459D">
              <w:t>tate</w:t>
            </w:r>
            <w:r w:rsidRPr="00727FC6">
              <w:t xml:space="preserve"> employees that have </w:t>
            </w:r>
            <w:r w:rsidRPr="00727FC6" w:rsidR="005F5771">
              <w:t>been approved for</w:t>
            </w:r>
            <w:r w:rsidRPr="00727FC6" w:rsidR="00F15A81">
              <w:t xml:space="preserve"> access to</w:t>
            </w:r>
            <w:r w:rsidRPr="00727FC6" w:rsidR="005F5771">
              <w:t xml:space="preserve"> BLS</w:t>
            </w:r>
            <w:r w:rsidRPr="00727FC6" w:rsidR="00F15A81">
              <w:t xml:space="preserve"> pre-</w:t>
            </w:r>
            <w:r w:rsidRPr="00727FC6">
              <w:t>releas</w:t>
            </w:r>
            <w:r w:rsidRPr="00727FC6" w:rsidR="00F15A81">
              <w:t>e</w:t>
            </w:r>
            <w:r w:rsidRPr="00727FC6" w:rsidR="003E57FA">
              <w:t xml:space="preserve"> information</w:t>
            </w:r>
            <w:r w:rsidRPr="00727FC6" w:rsidR="005F5771">
              <w:t xml:space="preserve"> as certified by the </w:t>
            </w:r>
            <w:r w:rsidRPr="00727FC6" w:rsidR="00D27865">
              <w:t xml:space="preserve">BLS </w:t>
            </w:r>
            <w:r w:rsidRPr="00727FC6" w:rsidR="00E4459D">
              <w:t>State</w:t>
            </w:r>
            <w:r w:rsidRPr="00727FC6" w:rsidR="005F5771">
              <w:t xml:space="preserve"> Cooperating Representative</w:t>
            </w:r>
            <w:r w:rsidRPr="00727FC6" w:rsidR="003E57FA">
              <w:t>.</w:t>
            </w:r>
            <w:r w:rsidRPr="00727FC6">
              <w:t xml:space="preserve">  </w:t>
            </w:r>
          </w:p>
        </w:tc>
        <w:tc>
          <w:tcPr>
            <w:tcW w:w="1392" w:type="dxa"/>
          </w:tcPr>
          <w:p w:rsidRPr="00727FC6" w:rsidR="00CE2DFD" w:rsidP="00B06ADA" w:rsidRDefault="00274147" w14:paraId="13A33EF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tbl>
      <w:tblPr>
        <w:tblpPr w:leftFromText="180" w:rightFromText="180" w:vertAnchor="text" w:horzAnchor="margin" w:tblpY="1620"/>
        <w:tblOverlap w:val="never"/>
        <w:tblW w:w="9360" w:type="dxa"/>
        <w:tblLayout w:type="fixed"/>
        <w:tblLook w:val="01E0" w:firstRow="1" w:lastRow="1" w:firstColumn="1" w:lastColumn="1" w:noHBand="0" w:noVBand="0"/>
      </w:tblPr>
      <w:tblGrid>
        <w:gridCol w:w="474"/>
        <w:gridCol w:w="475"/>
        <w:gridCol w:w="3339"/>
        <w:gridCol w:w="1284"/>
        <w:gridCol w:w="2504"/>
        <w:gridCol w:w="1284"/>
      </w:tblGrid>
      <w:tr w:rsidRPr="00727FC6" w:rsidR="008A4A4C" w:rsidTr="008A4A4C" w14:paraId="339FFAFD" w14:textId="77777777">
        <w:tc>
          <w:tcPr>
            <w:tcW w:w="474" w:type="dxa"/>
            <w:vAlign w:val="bottom"/>
          </w:tcPr>
          <w:p w:rsidRPr="00727FC6" w:rsidR="008A4A4C" w:rsidP="00B06ADA" w:rsidRDefault="008A4A4C" w14:paraId="75417750" w14:textId="77777777">
            <w:bookmarkStart w:name="_Toc318180843" w:id="924"/>
            <w:bookmarkStart w:name="_Toc190759386" w:id="925"/>
            <w:bookmarkStart w:name="_Toc190770184" w:id="926"/>
            <w:bookmarkStart w:name="_Toc164237414" w:id="927"/>
          </w:p>
        </w:tc>
        <w:tc>
          <w:tcPr>
            <w:tcW w:w="475" w:type="dxa"/>
            <w:vAlign w:val="bottom"/>
          </w:tcPr>
          <w:p w:rsidRPr="00727FC6" w:rsidR="008A4A4C" w:rsidP="00B06ADA" w:rsidRDefault="008A4A4C" w14:paraId="6B8B2BAD" w14:textId="77777777"/>
        </w:tc>
        <w:tc>
          <w:tcPr>
            <w:tcW w:w="3339" w:type="dxa"/>
            <w:vAlign w:val="bottom"/>
          </w:tcPr>
          <w:p w:rsidRPr="00727FC6" w:rsidR="008A4A4C" w:rsidP="00B06ADA" w:rsidRDefault="008A4A4C" w14:paraId="5517702D" w14:textId="77777777"/>
        </w:tc>
        <w:tc>
          <w:tcPr>
            <w:tcW w:w="1284" w:type="dxa"/>
            <w:vAlign w:val="bottom"/>
          </w:tcPr>
          <w:p w:rsidRPr="00727FC6" w:rsidR="008A4A4C" w:rsidP="00B06ADA" w:rsidRDefault="008A4A4C" w14:paraId="7F375093" w14:textId="77777777"/>
        </w:tc>
        <w:tc>
          <w:tcPr>
            <w:tcW w:w="2504" w:type="dxa"/>
            <w:vAlign w:val="bottom"/>
          </w:tcPr>
          <w:p w:rsidRPr="00727FC6" w:rsidR="008A4A4C" w:rsidP="00B06ADA" w:rsidRDefault="008A4A4C" w14:paraId="081B1CA1" w14:textId="77777777"/>
        </w:tc>
        <w:tc>
          <w:tcPr>
            <w:tcW w:w="1284" w:type="dxa"/>
            <w:vAlign w:val="bottom"/>
          </w:tcPr>
          <w:p w:rsidRPr="00727FC6" w:rsidR="008A4A4C" w:rsidP="001473FF" w:rsidRDefault="008A4A4C" w14:paraId="1325FE78" w14:textId="25FC7DE6">
            <w:pPr>
              <w:spacing w:before="100" w:after="100"/>
              <w:ind w:left="0"/>
              <w:jc w:val="center"/>
              <w:rPr>
                <w:szCs w:val="20"/>
              </w:rPr>
            </w:pPr>
          </w:p>
        </w:tc>
      </w:tr>
    </w:tbl>
    <w:p w:rsidRPr="00727FC6" w:rsidR="00DB177D" w:rsidP="003C6FEE" w:rsidRDefault="00CC3669" w14:paraId="1B6C9AFF" w14:textId="36E6557F">
      <w:pPr>
        <w:ind w:left="630" w:right="1530"/>
      </w:pPr>
      <w:bookmarkStart w:name="_Toc318358358" w:id="928"/>
      <w:bookmarkStart w:name="_Toc318364477" w:id="929"/>
      <w:r w:rsidRPr="00727FC6">
        <w:t xml:space="preserve">The </w:t>
      </w:r>
      <w:r w:rsidRPr="00727FC6" w:rsidR="00ED58FF">
        <w:t>s</w:t>
      </w:r>
      <w:r w:rsidRPr="00727FC6" w:rsidR="00E4459D">
        <w:t>tate</w:t>
      </w:r>
      <w:r w:rsidRPr="00727FC6">
        <w:t xml:space="preserve"> agency agrees that in publishing </w:t>
      </w:r>
      <w:r w:rsidRPr="00727FC6" w:rsidR="00ED58FF">
        <w:t>s</w:t>
      </w:r>
      <w:r w:rsidRPr="00727FC6" w:rsidR="00E4459D">
        <w:t>tate</w:t>
      </w:r>
      <w:r w:rsidRPr="00727FC6">
        <w:t xml:space="preserve"> estimates produced by the BLS, the </w:t>
      </w:r>
      <w:r w:rsidRPr="00727FC6" w:rsidR="00ED58FF">
        <w:t>s</w:t>
      </w:r>
      <w:r w:rsidRPr="00727FC6" w:rsidR="00E4459D">
        <w:t>tate</w:t>
      </w:r>
      <w:r w:rsidRPr="00727FC6">
        <w:t xml:space="preserve"> release may be viewed by authorized persons (as defined in Administrative Requirements</w:t>
      </w:r>
      <w:r w:rsidRPr="00727FC6" w:rsidR="006033FA">
        <w:t>,</w:t>
      </w:r>
      <w:r w:rsidRPr="00727FC6">
        <w:t xml:space="preserve"> </w:t>
      </w:r>
      <w:r w:rsidRPr="00727FC6" w:rsidR="006033FA">
        <w:t>S</w:t>
      </w:r>
      <w:r w:rsidRPr="00727FC6">
        <w:t xml:space="preserve">ection S.3.b.) within the Governor’s office; however, consistent with best statistical practices, the </w:t>
      </w:r>
      <w:r w:rsidRPr="00727FC6" w:rsidR="00ED58FF">
        <w:t>s</w:t>
      </w:r>
      <w:r w:rsidRPr="00727FC6" w:rsidR="00E4459D">
        <w:t>tate</w:t>
      </w:r>
      <w:r w:rsidRPr="00727FC6">
        <w:t xml:space="preserve"> agency shall publish the </w:t>
      </w:r>
      <w:r w:rsidRPr="00727FC6" w:rsidR="00ED58FF">
        <w:t>s</w:t>
      </w:r>
      <w:r w:rsidRPr="00727FC6" w:rsidR="00E4459D">
        <w:t>tate</w:t>
      </w:r>
      <w:r w:rsidRPr="00727FC6">
        <w:t xml:space="preserve"> release in a manner that is objective, unbiased, and free of policy pronouncements.  If policy pronouncements are to be made regarding the data, </w:t>
      </w:r>
      <w:r w:rsidRPr="00727FC6" w:rsidR="00ED58FF">
        <w:t>s</w:t>
      </w:r>
      <w:r w:rsidRPr="00727FC6" w:rsidR="00E4459D">
        <w:t>tate</w:t>
      </w:r>
      <w:r w:rsidRPr="00727FC6">
        <w:t xml:space="preserve"> policy officials should issue a separate independent </w:t>
      </w:r>
      <w:r w:rsidRPr="00727FC6" w:rsidR="001D1C35">
        <w:t>s</w:t>
      </w:r>
      <w:r w:rsidRPr="00727FC6" w:rsidR="00E4459D">
        <w:t>tate</w:t>
      </w:r>
      <w:r w:rsidRPr="00727FC6">
        <w:t xml:space="preserve">ment on the data being released by the </w:t>
      </w:r>
      <w:r w:rsidRPr="00727FC6" w:rsidR="00ED58FF">
        <w:t>s</w:t>
      </w:r>
      <w:r w:rsidRPr="00727FC6" w:rsidR="00E4459D">
        <w:t>tate</w:t>
      </w:r>
      <w:r w:rsidRPr="00727FC6">
        <w:t xml:space="preserve"> agency.</w:t>
      </w:r>
      <w:bookmarkEnd w:id="924"/>
      <w:bookmarkEnd w:id="928"/>
      <w:bookmarkEnd w:id="929"/>
      <w:r w:rsidRPr="00727FC6">
        <w:t xml:space="preserve">  </w:t>
      </w:r>
    </w:p>
    <w:p w:rsidRPr="00727FC6" w:rsidR="00CE2DFD" w:rsidP="00365984" w:rsidRDefault="001473FF" w14:paraId="3082EF5F" w14:textId="77777777">
      <w:pPr>
        <w:pStyle w:val="Heading4"/>
        <w:ind w:hanging="540"/>
      </w:pPr>
      <w:bookmarkStart w:name="_Toc318388034" w:id="930"/>
      <w:bookmarkStart w:name="_Toc318388453" w:id="931"/>
      <w:bookmarkStart w:name="_Toc318388035" w:id="932"/>
      <w:bookmarkStart w:name="_Toc318388454" w:id="933"/>
      <w:bookmarkStart w:name="_Toc197829296" w:id="934"/>
      <w:bookmarkStart w:name="_Toc220934220" w:id="935"/>
      <w:bookmarkStart w:name="_Toc318388461" w:id="936"/>
      <w:bookmarkStart w:name="_Toc355682097" w:id="937"/>
      <w:bookmarkEnd w:id="930"/>
      <w:bookmarkEnd w:id="931"/>
      <w:bookmarkEnd w:id="932"/>
      <w:bookmarkEnd w:id="933"/>
      <w:r w:rsidRPr="00727FC6">
        <w:t>ESTABLISHING</w:t>
      </w:r>
      <w:r w:rsidRPr="00727FC6" w:rsidR="0077371D">
        <w:t xml:space="preserve"> </w:t>
      </w:r>
      <w:r w:rsidRPr="00727FC6" w:rsidR="00CE2DFD">
        <w:t>PUBLICATION DATES</w:t>
      </w:r>
      <w:bookmarkEnd w:id="925"/>
      <w:bookmarkEnd w:id="926"/>
      <w:bookmarkEnd w:id="934"/>
      <w:bookmarkEnd w:id="935"/>
      <w:bookmarkEnd w:id="936"/>
      <w:bookmarkEnd w:id="937"/>
      <w:r w:rsidRPr="00727FC6" w:rsidR="00CE2DFD">
        <w:t xml:space="preserve"> </w:t>
      </w:r>
    </w:p>
    <w:tbl>
      <w:tblPr>
        <w:tblW w:w="9360" w:type="dxa"/>
        <w:tblLayout w:type="fixed"/>
        <w:tblLook w:val="01E0" w:firstRow="1" w:lastRow="1" w:firstColumn="1" w:lastColumn="1" w:noHBand="0" w:noVBand="0"/>
      </w:tblPr>
      <w:tblGrid>
        <w:gridCol w:w="8076"/>
        <w:gridCol w:w="1284"/>
      </w:tblGrid>
      <w:tr w:rsidRPr="00727FC6" w:rsidR="00CE2DFD" w:rsidTr="007962C3" w14:paraId="1C35B448" w14:textId="77777777">
        <w:tc>
          <w:tcPr>
            <w:tcW w:w="8076" w:type="dxa"/>
          </w:tcPr>
          <w:p w:rsidRPr="00727FC6" w:rsidR="001C7AEB" w:rsidRDefault="00F75FAD" w14:paraId="2A25D4F9" w14:textId="18081130">
            <w:r w:rsidRPr="00727FC6">
              <w:t xml:space="preserve">The </w:t>
            </w:r>
            <w:r w:rsidRPr="00727FC6" w:rsidR="00ED58FF">
              <w:t>s</w:t>
            </w:r>
            <w:r w:rsidRPr="00727FC6" w:rsidR="00E4459D">
              <w:t>tate</w:t>
            </w:r>
            <w:r w:rsidRPr="00727FC6">
              <w:t xml:space="preserve"> agency</w:t>
            </w:r>
            <w:r w:rsidRPr="00727FC6" w:rsidR="00CE2DFD">
              <w:t xml:space="preserve"> will establish a publication schedule for the upcoming calendar year of CES and LAUS data produced under the CA and post the schedule on the </w:t>
            </w:r>
            <w:r w:rsidRPr="00727FC6" w:rsidR="00ED58FF">
              <w:t>s</w:t>
            </w:r>
            <w:r w:rsidRPr="00727FC6" w:rsidR="00E4459D">
              <w:t>tate</w:t>
            </w:r>
            <w:r w:rsidRPr="00727FC6" w:rsidR="00ED58FF">
              <w:t xml:space="preserve"> Labor Market Information web</w:t>
            </w:r>
            <w:r w:rsidRPr="00727FC6" w:rsidR="00CE2DFD">
              <w:t xml:space="preserve">site by December 31, </w:t>
            </w:r>
            <w:r w:rsidRPr="00727FC6" w:rsidR="00E720DF">
              <w:t>20</w:t>
            </w:r>
            <w:r w:rsidRPr="00727FC6" w:rsidR="006F56B4">
              <w:t>2</w:t>
            </w:r>
            <w:r w:rsidR="00C932A6">
              <w:t>1</w:t>
            </w:r>
            <w:r w:rsidRPr="00727FC6" w:rsidR="00CE2DFD">
              <w:t>.</w:t>
            </w:r>
            <w:r w:rsidRPr="00727FC6" w:rsidR="008D74D8">
              <w:t xml:space="preserve">  </w:t>
            </w:r>
            <w:r w:rsidRPr="00727FC6" w:rsidR="00FB3767">
              <w:t xml:space="preserve">That schedule should indicate for each month, the date on which estimates are to be released for (1) the </w:t>
            </w:r>
            <w:r w:rsidRPr="00727FC6" w:rsidR="00ED58FF">
              <w:t>s</w:t>
            </w:r>
            <w:r w:rsidRPr="00727FC6" w:rsidR="00E4459D">
              <w:t>tate</w:t>
            </w:r>
            <w:r w:rsidRPr="00727FC6" w:rsidR="00FB3767">
              <w:t xml:space="preserve">, (2) metropolitan areas, and (3) </w:t>
            </w:r>
            <w:r w:rsidRPr="00727FC6" w:rsidR="00643D4F">
              <w:t>othe</w:t>
            </w:r>
            <w:r w:rsidRPr="00727FC6" w:rsidR="00FB3767">
              <w:t xml:space="preserve">r areas.  Any changes made by the </w:t>
            </w:r>
            <w:r w:rsidRPr="00727FC6" w:rsidR="00ED58FF">
              <w:t>s</w:t>
            </w:r>
            <w:r w:rsidRPr="00727FC6" w:rsidR="00E4459D">
              <w:t>tate</w:t>
            </w:r>
            <w:r w:rsidRPr="00727FC6">
              <w:t xml:space="preserve"> agency</w:t>
            </w:r>
            <w:r w:rsidRPr="00727FC6" w:rsidR="00FB3767">
              <w:t xml:space="preserve"> to their release schedule will be transmitted to the regional office as soon as they become available.</w:t>
            </w:r>
            <w:r w:rsidRPr="00727FC6" w:rsidR="00CE2DFD">
              <w:t xml:space="preserve">  </w:t>
            </w:r>
            <w:r w:rsidRPr="00727FC6" w:rsidR="00643D4F">
              <w:t xml:space="preserve">These </w:t>
            </w:r>
            <w:r w:rsidRPr="00727FC6" w:rsidR="0077371D">
              <w:t xml:space="preserve">should be announced on the </w:t>
            </w:r>
            <w:r w:rsidRPr="00727FC6" w:rsidR="00ED58FF">
              <w:t>s</w:t>
            </w:r>
            <w:r w:rsidRPr="00727FC6" w:rsidR="00E4459D">
              <w:t>tate</w:t>
            </w:r>
            <w:r w:rsidRPr="00727FC6" w:rsidR="00ED58FF">
              <w:t xml:space="preserve"> web</w:t>
            </w:r>
            <w:r w:rsidRPr="00727FC6" w:rsidR="0077371D">
              <w:t xml:space="preserve">site with full explanation to the public as soon as </w:t>
            </w:r>
            <w:r w:rsidRPr="00727FC6" w:rsidR="00643D4F">
              <w:t>they are</w:t>
            </w:r>
            <w:r w:rsidRPr="00727FC6" w:rsidR="0077371D">
              <w:t xml:space="preserve"> made.  In the event that a </w:t>
            </w:r>
            <w:r w:rsidRPr="00727FC6" w:rsidR="00ED58FF">
              <w:t>s</w:t>
            </w:r>
            <w:r w:rsidRPr="00727FC6" w:rsidR="00E4459D">
              <w:t>tate</w:t>
            </w:r>
            <w:r w:rsidRPr="00727FC6">
              <w:t xml:space="preserve"> agency</w:t>
            </w:r>
            <w:r w:rsidRPr="00727FC6" w:rsidR="0077371D">
              <w:t xml:space="preserve"> releases any data in advance of the published release schedule</w:t>
            </w:r>
            <w:r w:rsidRPr="00727FC6" w:rsidR="00643D4F">
              <w:t xml:space="preserve"> or becomes aware that someone with whom it has a data-sharing arrangement has disclosed data prematurely</w:t>
            </w:r>
            <w:r w:rsidRPr="00727FC6" w:rsidR="0077371D">
              <w:t xml:space="preserve">, the </w:t>
            </w:r>
            <w:r w:rsidRPr="00727FC6" w:rsidR="00ED58FF">
              <w:t>s</w:t>
            </w:r>
            <w:r w:rsidRPr="00727FC6" w:rsidR="00E4459D">
              <w:t>tate</w:t>
            </w:r>
            <w:r w:rsidRPr="00727FC6">
              <w:t xml:space="preserve"> agency</w:t>
            </w:r>
            <w:r w:rsidRPr="00727FC6" w:rsidR="0077371D">
              <w:t xml:space="preserve"> will contact the BLS Regional Office upon learning of the early release to determine how to proceed.</w:t>
            </w:r>
          </w:p>
        </w:tc>
        <w:tc>
          <w:tcPr>
            <w:tcW w:w="1284" w:type="dxa"/>
          </w:tcPr>
          <w:p w:rsidRPr="00727FC6" w:rsidR="00CE2DFD" w:rsidP="00B06ADA" w:rsidRDefault="00274147" w14:paraId="0868168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4E6C72" w:rsidRDefault="004E6C72" w14:paraId="71E64AB3" w14:textId="77777777">
      <w:pPr>
        <w:spacing w:after="0"/>
        <w:ind w:left="0"/>
        <w:rPr>
          <w:b/>
        </w:rPr>
      </w:pPr>
      <w:bookmarkStart w:name="_Toc190759387" w:id="938"/>
      <w:bookmarkStart w:name="_Toc190770185" w:id="939"/>
      <w:bookmarkStart w:name="_Toc197829297" w:id="940"/>
      <w:bookmarkStart w:name="_Toc220934221" w:id="941"/>
      <w:bookmarkStart w:name="_Toc318388462" w:id="942"/>
      <w:bookmarkStart w:name="_Toc355682098" w:id="943"/>
      <w:r w:rsidRPr="00727FC6">
        <w:br w:type="page"/>
      </w:r>
    </w:p>
    <w:p w:rsidRPr="00727FC6" w:rsidR="00CE2DFD" w:rsidP="00365984" w:rsidRDefault="00CE2DFD" w14:paraId="5351E334" w14:textId="2DDC278E">
      <w:pPr>
        <w:pStyle w:val="Heading4"/>
        <w:ind w:hanging="540"/>
      </w:pPr>
      <w:r w:rsidRPr="00727FC6">
        <w:lastRenderedPageBreak/>
        <w:t>EXPLANATION OF VARIANCES</w:t>
      </w:r>
      <w:bookmarkEnd w:id="907"/>
      <w:bookmarkEnd w:id="927"/>
      <w:bookmarkEnd w:id="938"/>
      <w:bookmarkEnd w:id="939"/>
      <w:bookmarkEnd w:id="940"/>
      <w:bookmarkEnd w:id="941"/>
      <w:bookmarkEnd w:id="942"/>
      <w:bookmarkEnd w:id="943"/>
    </w:p>
    <w:p w:rsidRPr="00727FC6" w:rsidR="00CE2DFD" w:rsidP="00B06ADA" w:rsidRDefault="00CE2DFD" w14:paraId="58675CB4" w14:textId="77777777"/>
    <w:p w:rsidRPr="00727FC6" w:rsidR="000877F1" w:rsidP="00B06ADA" w:rsidRDefault="000877F1" w14:paraId="7F2A1093" w14:textId="77777777"/>
    <w:p w:rsidRPr="00727FC6" w:rsidR="00CE2DFD" w:rsidP="00B06ADA" w:rsidRDefault="00CE2DFD" w14:paraId="105C4D05" w14:textId="77777777"/>
    <w:p w:rsidRPr="00727FC6" w:rsidR="00CE2DFD" w:rsidP="00B06ADA" w:rsidRDefault="00CE2DFD" w14:paraId="4003744F" w14:textId="77777777"/>
    <w:p w:rsidRPr="00727FC6" w:rsidR="00CE2DFD" w:rsidP="00B06ADA" w:rsidRDefault="00CE2DFD" w14:paraId="5F91DD14" w14:textId="77777777"/>
    <w:p w:rsidRPr="00727FC6" w:rsidR="00CE2DFD" w:rsidP="00B06ADA" w:rsidRDefault="00CE2DFD" w14:paraId="79DB350F" w14:textId="77777777"/>
    <w:p w:rsidRPr="00727FC6" w:rsidR="00CE2DFD" w:rsidP="00B06ADA" w:rsidRDefault="00CE2DFD" w14:paraId="698F76C2" w14:textId="77777777"/>
    <w:p w:rsidRPr="00727FC6" w:rsidR="00CE2DFD" w:rsidP="00B06ADA" w:rsidRDefault="00CE2DFD" w14:paraId="3FCBE97C" w14:textId="77777777"/>
    <w:p w:rsidRPr="00727FC6" w:rsidR="00CE2DFD" w:rsidP="003710C5" w:rsidRDefault="00CC3669" w14:paraId="0CC9214D" w14:textId="77777777">
      <w:pPr>
        <w:ind w:left="0" w:firstLine="540"/>
        <w:rPr>
          <w:u w:val="single"/>
        </w:rPr>
      </w:pPr>
      <w:r w:rsidRPr="00727FC6">
        <w:rPr>
          <w:u w:val="single"/>
        </w:rPr>
        <w:t xml:space="preserve">NOTE:  Please </w:t>
      </w:r>
      <w:r w:rsidRPr="00727FC6" w:rsidR="008E5585">
        <w:rPr>
          <w:u w:val="single"/>
        </w:rPr>
        <w:t>add</w:t>
      </w:r>
      <w:r w:rsidRPr="00727FC6">
        <w:rPr>
          <w:u w:val="single"/>
        </w:rPr>
        <w:t xml:space="preserve"> additional pages as necessary</w:t>
      </w:r>
    </w:p>
    <w:p w:rsidRPr="00727FC6" w:rsidR="003D5747" w:rsidP="003710C5" w:rsidRDefault="003D5747" w14:paraId="612B3728" w14:textId="77777777">
      <w:pPr>
        <w:ind w:left="0" w:firstLine="540"/>
        <w:rPr>
          <w:u w:val="single"/>
        </w:rPr>
      </w:pPr>
    </w:p>
    <w:p w:rsidRPr="00727FC6" w:rsidR="003D5747" w:rsidP="003710C5" w:rsidRDefault="003D5747" w14:paraId="51EFD3AB" w14:textId="77777777">
      <w:pPr>
        <w:ind w:left="0" w:firstLine="540"/>
        <w:rPr>
          <w:u w:val="single"/>
        </w:rPr>
      </w:pPr>
    </w:p>
    <w:p w:rsidRPr="00727FC6" w:rsidR="003D5747" w:rsidP="003710C5" w:rsidRDefault="003D5747" w14:paraId="6B14AB59" w14:textId="77777777">
      <w:pPr>
        <w:ind w:left="0" w:firstLine="540"/>
        <w:rPr>
          <w:u w:val="single"/>
        </w:rPr>
      </w:pPr>
    </w:p>
    <w:p w:rsidRPr="00727FC6" w:rsidR="003D5747" w:rsidP="003710C5" w:rsidRDefault="003D5747" w14:paraId="7AF12715" w14:textId="77777777">
      <w:pPr>
        <w:ind w:left="0" w:firstLine="540"/>
        <w:rPr>
          <w:u w:val="single"/>
        </w:rPr>
      </w:pPr>
    </w:p>
    <w:p w:rsidRPr="00727FC6" w:rsidR="003D5747" w:rsidP="003710C5" w:rsidRDefault="003D5747" w14:paraId="189BA547" w14:textId="77777777">
      <w:pPr>
        <w:ind w:left="0" w:firstLine="540"/>
        <w:rPr>
          <w:u w:val="single"/>
        </w:rPr>
      </w:pPr>
    </w:p>
    <w:p w:rsidRPr="00727FC6" w:rsidR="003D5747" w:rsidP="003710C5" w:rsidRDefault="003D5747" w14:paraId="32025CA6" w14:textId="77777777">
      <w:pPr>
        <w:ind w:left="0" w:firstLine="540"/>
        <w:rPr>
          <w:u w:val="single"/>
        </w:rPr>
      </w:pPr>
    </w:p>
    <w:p w:rsidRPr="00727FC6" w:rsidR="003D5747" w:rsidP="003710C5" w:rsidRDefault="003D5747" w14:paraId="0BB2E9F6" w14:textId="77777777">
      <w:pPr>
        <w:ind w:left="0" w:firstLine="540"/>
        <w:rPr>
          <w:u w:val="single"/>
        </w:rPr>
      </w:pPr>
    </w:p>
    <w:p w:rsidRPr="00727FC6" w:rsidR="003D5747" w:rsidP="003710C5" w:rsidRDefault="003D5747" w14:paraId="598EB9B4" w14:textId="77777777">
      <w:pPr>
        <w:ind w:left="0" w:firstLine="540"/>
        <w:rPr>
          <w:u w:val="single"/>
        </w:rPr>
      </w:pPr>
    </w:p>
    <w:p w:rsidRPr="00727FC6" w:rsidR="003D5747" w:rsidP="003710C5" w:rsidRDefault="003D5747" w14:paraId="445F0271" w14:textId="77777777">
      <w:pPr>
        <w:ind w:left="0" w:firstLine="540"/>
        <w:rPr>
          <w:u w:val="single"/>
        </w:rPr>
      </w:pPr>
    </w:p>
    <w:p w:rsidRPr="00727FC6" w:rsidR="003D5747" w:rsidP="003710C5" w:rsidRDefault="003D5747" w14:paraId="34B64F46" w14:textId="77777777">
      <w:pPr>
        <w:ind w:left="0" w:firstLine="540"/>
        <w:rPr>
          <w:u w:val="single"/>
        </w:rPr>
      </w:pPr>
    </w:p>
    <w:p w:rsidRPr="00727FC6" w:rsidR="003D5747" w:rsidP="003710C5" w:rsidRDefault="003D5747" w14:paraId="25B2EA85" w14:textId="77777777">
      <w:pPr>
        <w:ind w:left="0" w:firstLine="540"/>
        <w:rPr>
          <w:u w:val="single"/>
        </w:rPr>
      </w:pPr>
    </w:p>
    <w:p w:rsidRPr="00727FC6" w:rsidR="003D5747" w:rsidP="00A16BD2" w:rsidRDefault="003D5747" w14:paraId="55F08B71" w14:textId="77777777">
      <w:pPr>
        <w:ind w:left="0"/>
        <w:rPr>
          <w:u w:val="single"/>
        </w:rPr>
        <w:sectPr w:rsidRPr="00727FC6" w:rsidR="003D5747" w:rsidSect="00813FB8">
          <w:headerReference w:type="even" r:id="rId124"/>
          <w:headerReference w:type="default" r:id="rId125"/>
          <w:footerReference w:type="default" r:id="rId126"/>
          <w:headerReference w:type="first" r:id="rId127"/>
          <w:pgSz w:w="12240" w:h="15840" w:code="1"/>
          <w:pgMar w:top="1440" w:right="1440" w:bottom="1440" w:left="1440" w:header="720" w:footer="720" w:gutter="0"/>
          <w:cols w:space="720"/>
          <w:docGrid w:linePitch="360"/>
        </w:sectPr>
      </w:pPr>
    </w:p>
    <w:p w:rsidRPr="00727FC6" w:rsidR="003D5747" w:rsidP="00A16BD2" w:rsidRDefault="003D5747" w14:paraId="15D9551F" w14:textId="77777777">
      <w:pPr>
        <w:ind w:left="0"/>
        <w:rPr>
          <w:u w:val="single"/>
        </w:rPr>
      </w:pPr>
    </w:p>
    <w:p w:rsidRPr="00727FC6" w:rsidR="00020E82" w:rsidP="000C37D9" w:rsidRDefault="00020E82" w14:paraId="1F6F91B0" w14:textId="77777777">
      <w:pPr>
        <w:pStyle w:val="Heading2"/>
        <w:numPr>
          <w:ilvl w:val="0"/>
          <w:numId w:val="0"/>
        </w:numPr>
        <w:ind w:left="720"/>
        <w:rPr>
          <w:sz w:val="32"/>
          <w:szCs w:val="32"/>
        </w:rPr>
      </w:pPr>
      <w:bookmarkStart w:name="_Toc355682099" w:id="944"/>
      <w:bookmarkStart w:name="_Toc5024461" w:id="945"/>
      <w:bookmarkStart w:name="_Toc360880598" w:id="946"/>
      <w:bookmarkStart w:name="_Toc103663520" w:id="947"/>
      <w:bookmarkStart w:name="_Toc164237420" w:id="948"/>
      <w:bookmarkStart w:name="_Toc318388480" w:id="949"/>
      <w:r w:rsidRPr="00727FC6">
        <w:rPr>
          <w:sz w:val="32"/>
          <w:szCs w:val="32"/>
        </w:rPr>
        <w:t>CURRENT EMPLOYMENT STATISTICS PROGRAM</w:t>
      </w:r>
      <w:bookmarkEnd w:id="944"/>
      <w:bookmarkEnd w:id="945"/>
    </w:p>
    <w:p w:rsidRPr="00727FC6" w:rsidR="00020E82" w:rsidP="002A59E2" w:rsidRDefault="00020E82" w14:paraId="1634C463" w14:textId="77777777">
      <w:pPr>
        <w:ind w:hanging="547"/>
        <w:jc w:val="center"/>
        <w:rPr>
          <w:sz w:val="24"/>
        </w:rPr>
      </w:pPr>
      <w:bookmarkStart w:name="_Toc355682100" w:id="950"/>
      <w:r w:rsidRPr="00727FC6">
        <w:rPr>
          <w:b/>
          <w:sz w:val="24"/>
        </w:rPr>
        <w:t>W</w:t>
      </w:r>
      <w:bookmarkEnd w:id="950"/>
      <w:r w:rsidRPr="00727FC6" w:rsidR="000C37D9">
        <w:rPr>
          <w:b/>
          <w:sz w:val="24"/>
        </w:rPr>
        <w:t>ORK STATEMENT FOR THE 50 STATES AND THE DISTRICT OF COLUMBIA</w:t>
      </w:r>
    </w:p>
    <w:p w:rsidRPr="00727FC6" w:rsidR="00020E82" w:rsidP="00AE52F4" w:rsidRDefault="00020E82" w14:paraId="015ECD54" w14:textId="77777777">
      <w:pPr>
        <w:pStyle w:val="Heading4"/>
        <w:numPr>
          <w:ilvl w:val="0"/>
          <w:numId w:val="59"/>
        </w:numPr>
        <w:ind w:hanging="540"/>
      </w:pPr>
      <w:bookmarkStart w:name="_Toc355682101" w:id="951"/>
      <w:r w:rsidRPr="00727FC6">
        <w:t>PROGRAM INFORMATION</w:t>
      </w:r>
      <w:bookmarkEnd w:id="951"/>
    </w:p>
    <w:p w:rsidRPr="00727FC6" w:rsidR="00020E82" w:rsidP="000C37D9" w:rsidRDefault="00020E82" w14:paraId="2CF7CE4F"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273D3D">
        <w:t>s</w:t>
      </w:r>
      <w:r w:rsidRPr="00727FC6" w:rsidR="00E4459D">
        <w:t>tate</w:t>
      </w:r>
      <w:r w:rsidRPr="00727FC6">
        <w:t>s, the District of Columbia, Puerto Rico, and the U.S. Virgin Islands.</w:t>
      </w:r>
    </w:p>
    <w:p w:rsidRPr="00727FC6" w:rsidR="00020E82" w:rsidP="000C37D9" w:rsidRDefault="00020E82" w14:paraId="39B2686B" w14:textId="77777777">
      <w:r w:rsidRPr="00727FC6">
        <w:t xml:space="preserve">The Bureau of Labor Statistics (BLS) funds and administers the CES program, and provides conceptual, technical, and procedural guidance in sampling, data collection, and estimation.  </w:t>
      </w:r>
      <w:r w:rsidRPr="00727FC6" w:rsidR="00E4459D">
        <w:t>State</w:t>
      </w:r>
      <w:r w:rsidRPr="00727FC6">
        <w:t xml:space="preserve"> agencies are responsible for providing information on local events and on employment not covered by the UI program, improving the quality of the benchmark data, and for publication and analysis of CES da</w:t>
      </w:r>
      <w:r w:rsidRPr="00727FC6" w:rsidR="000C37D9">
        <w:t>ta in cooperation with the BLS.</w:t>
      </w:r>
    </w:p>
    <w:p w:rsidRPr="00727FC6" w:rsidR="00020E82" w:rsidP="000C37D9" w:rsidRDefault="00020E82" w14:paraId="0C5CAD4C"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0C37D9">
        <w:t>d program requirements.</w:t>
      </w:r>
    </w:p>
    <w:p w:rsidRPr="00727FC6" w:rsidR="00020E82" w:rsidP="007C281F" w:rsidRDefault="00020E82" w14:paraId="5A71054A" w14:textId="77777777">
      <w:pPr>
        <w:pStyle w:val="Heading4"/>
        <w:ind w:hanging="540"/>
      </w:pPr>
      <w:bookmarkStart w:name="_Toc355682102" w:id="952"/>
      <w:r w:rsidRPr="00727FC6">
        <w:t>DELIVERABLES</w:t>
      </w:r>
      <w:bookmarkEnd w:id="952"/>
      <w:r w:rsidRPr="00727FC6">
        <w:t xml:space="preserve"> </w:t>
      </w:r>
    </w:p>
    <w:p w:rsidRPr="00727FC6" w:rsidR="00020E82" w:rsidP="00B06ADA" w:rsidRDefault="00020E82" w14:paraId="3CE4C911"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29FC5B0C" w14:textId="77777777">
        <w:trPr>
          <w:trHeight w:val="648"/>
        </w:trPr>
        <w:tc>
          <w:tcPr>
            <w:tcW w:w="432" w:type="dxa"/>
          </w:tcPr>
          <w:p w:rsidRPr="00727FC6" w:rsidR="00020E82" w:rsidP="007C281F" w:rsidRDefault="00020E82" w14:paraId="30025B35" w14:textId="77777777">
            <w:r w:rsidRPr="00727FC6">
              <w:br w:type="page"/>
            </w:r>
          </w:p>
        </w:tc>
        <w:tc>
          <w:tcPr>
            <w:tcW w:w="432" w:type="dxa"/>
          </w:tcPr>
          <w:p w:rsidRPr="00727FC6" w:rsidR="00020E82" w:rsidP="007C281F" w:rsidRDefault="00020E82" w14:paraId="6571C569" w14:textId="77777777"/>
        </w:tc>
        <w:tc>
          <w:tcPr>
            <w:tcW w:w="3438" w:type="dxa"/>
          </w:tcPr>
          <w:p w:rsidRPr="00727FC6" w:rsidR="00020E82" w:rsidP="007C281F" w:rsidRDefault="00020E82" w14:paraId="58AF4015" w14:textId="77777777">
            <w:r w:rsidRPr="00727FC6">
              <w:br/>
            </w:r>
            <w:r w:rsidRPr="00727FC6">
              <w:br/>
              <w:t>Content</w:t>
            </w:r>
          </w:p>
        </w:tc>
        <w:tc>
          <w:tcPr>
            <w:tcW w:w="1260" w:type="dxa"/>
          </w:tcPr>
          <w:p w:rsidRPr="00727FC6" w:rsidR="00020E82" w:rsidP="00016B2B" w:rsidRDefault="00020E82" w14:paraId="563A57E5" w14:textId="77777777">
            <w:pPr>
              <w:spacing w:after="60"/>
              <w:ind w:left="0"/>
              <w:jc w:val="center"/>
              <w:rPr>
                <w:szCs w:val="20"/>
              </w:rPr>
            </w:pPr>
            <w:r w:rsidRPr="00727FC6">
              <w:rPr>
                <w:szCs w:val="20"/>
              </w:rPr>
              <w:t>Agree To Comply (Check Box)</w:t>
            </w:r>
          </w:p>
        </w:tc>
        <w:tc>
          <w:tcPr>
            <w:tcW w:w="2880" w:type="dxa"/>
          </w:tcPr>
          <w:p w:rsidRPr="00727FC6" w:rsidR="00020E82" w:rsidP="007C281F" w:rsidRDefault="00020E82" w14:paraId="174AC61C" w14:textId="77777777">
            <w:r w:rsidRPr="00727FC6">
              <w:br/>
            </w:r>
            <w:r w:rsidRPr="00727FC6">
              <w:br/>
              <w:t>Due Dates</w:t>
            </w:r>
          </w:p>
        </w:tc>
        <w:tc>
          <w:tcPr>
            <w:tcW w:w="1260" w:type="dxa"/>
            <w:tcBorders>
              <w:bottom w:val="single" w:color="auto" w:sz="4" w:space="0"/>
            </w:tcBorders>
          </w:tcPr>
          <w:p w:rsidRPr="00727FC6" w:rsidR="00020E82" w:rsidP="00016B2B" w:rsidRDefault="00020E82" w14:paraId="2A9ED273" w14:textId="77777777">
            <w:pPr>
              <w:spacing w:after="60"/>
              <w:ind w:left="0"/>
              <w:jc w:val="center"/>
              <w:rPr>
                <w:szCs w:val="20"/>
              </w:rPr>
            </w:pPr>
            <w:r w:rsidRPr="00727FC6">
              <w:rPr>
                <w:szCs w:val="20"/>
              </w:rPr>
              <w:t>Agree To Comply (Check Box)</w:t>
            </w:r>
          </w:p>
        </w:tc>
      </w:tr>
    </w:tbl>
    <w:p w:rsidRPr="00727FC6" w:rsidR="003B1030" w:rsidP="007C281F" w:rsidRDefault="003B1030" w14:paraId="513DA9F5" w14:textId="560E675C">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3852"/>
        <w:gridCol w:w="1278"/>
        <w:gridCol w:w="2934"/>
        <w:gridCol w:w="1296"/>
      </w:tblGrid>
      <w:tr w:rsidRPr="00727FC6" w:rsidR="003B1030" w:rsidTr="00440AA9" w14:paraId="676C7300" w14:textId="77777777">
        <w:tc>
          <w:tcPr>
            <w:tcW w:w="432" w:type="dxa"/>
          </w:tcPr>
          <w:p w:rsidRPr="00727FC6" w:rsidR="003B1030" w:rsidP="007C281F" w:rsidRDefault="003B1030" w14:paraId="45AE0A99" w14:textId="77777777">
            <w:r w:rsidRPr="00727FC6">
              <w:t>1.</w:t>
            </w:r>
          </w:p>
        </w:tc>
        <w:tc>
          <w:tcPr>
            <w:tcW w:w="3852" w:type="dxa"/>
          </w:tcPr>
          <w:p w:rsidRPr="00727FC6" w:rsidR="003B1030" w:rsidP="00AE52F4" w:rsidRDefault="003B1030" w14:paraId="40D96D51" w14:textId="77777777">
            <w:pPr>
              <w:numPr>
                <w:ilvl w:val="0"/>
                <w:numId w:val="73"/>
              </w:numPr>
              <w:ind w:left="648" w:hanging="648"/>
            </w:pPr>
            <w:r w:rsidRPr="00727FC6">
              <w:t>Provide supplemental information on employment not covered by the UI program.</w:t>
            </w:r>
          </w:p>
        </w:tc>
        <w:tc>
          <w:tcPr>
            <w:tcW w:w="1278" w:type="dxa"/>
          </w:tcPr>
          <w:p w:rsidRPr="00727FC6" w:rsidR="003B1030" w:rsidP="007C281F" w:rsidRDefault="00274147" w14:paraId="70439F2E"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934" w:type="dxa"/>
          </w:tcPr>
          <w:p w:rsidRPr="00727FC6" w:rsidR="003B1030" w:rsidP="007C281F" w:rsidRDefault="003B1030" w14:paraId="6D3E90FC" w14:textId="77777777">
            <w:r w:rsidRPr="00727FC6">
              <w:t>In accordance with the annual schedule specified by BLS, and in accordance with the procedures specified in the CES State Operating Manual.</w:t>
            </w:r>
          </w:p>
        </w:tc>
        <w:tc>
          <w:tcPr>
            <w:tcW w:w="1296" w:type="dxa"/>
          </w:tcPr>
          <w:p w:rsidRPr="00727FC6" w:rsidR="003B1030" w:rsidP="007C281F" w:rsidRDefault="00274147" w14:paraId="144CF555"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r w:rsidRPr="00727FC6" w:rsidR="003B1030" w:rsidTr="00440AA9" w14:paraId="3A206150" w14:textId="77777777">
        <w:trPr>
          <w:trHeight w:val="80"/>
        </w:trPr>
        <w:tc>
          <w:tcPr>
            <w:tcW w:w="432" w:type="dxa"/>
          </w:tcPr>
          <w:p w:rsidRPr="00727FC6" w:rsidR="003B1030" w:rsidP="007C281F" w:rsidRDefault="003B1030" w14:paraId="4684BEE3" w14:textId="77777777">
            <w:r w:rsidRPr="00727FC6">
              <w:t>2.</w:t>
            </w:r>
          </w:p>
        </w:tc>
        <w:tc>
          <w:tcPr>
            <w:tcW w:w="3852" w:type="dxa"/>
          </w:tcPr>
          <w:p w:rsidRPr="00727FC6" w:rsidR="007B5E70" w:rsidP="00AE52F4" w:rsidRDefault="003B1030" w14:paraId="6D9BD5EA" w14:textId="501728B9">
            <w:pPr>
              <w:numPr>
                <w:ilvl w:val="0"/>
                <w:numId w:val="73"/>
              </w:numPr>
              <w:ind w:left="648" w:hanging="648"/>
            </w:pPr>
            <w:r w:rsidRPr="00727FC6">
              <w:t xml:space="preserve">Review and </w:t>
            </w:r>
            <w:r w:rsidRPr="00727FC6" w:rsidR="00273D3D">
              <w:t>provide input on BLS’ proposed s</w:t>
            </w:r>
            <w:r w:rsidRPr="00727FC6">
              <w:t xml:space="preserve">tatewide and area publication cells.  Any changes BLS makes to these cells will be based on BLS publication guidelines. These guidelines include review and modification to assure adequate sample for estimation of employment, and all employee payrolls, as well as </w:t>
            </w:r>
            <w:r w:rsidRPr="00727FC6" w:rsidR="00526AF0">
              <w:lastRenderedPageBreak/>
              <w:t xml:space="preserve">definitional changes mandated </w:t>
            </w:r>
            <w:r w:rsidRPr="00727FC6">
              <w:t xml:space="preserve">by OMB to metropolitan areas and </w:t>
            </w:r>
          </w:p>
        </w:tc>
        <w:tc>
          <w:tcPr>
            <w:tcW w:w="1278" w:type="dxa"/>
          </w:tcPr>
          <w:p w:rsidRPr="00727FC6" w:rsidR="003B1030" w:rsidP="007C281F" w:rsidRDefault="00274147" w14:paraId="0E6A6ED7" w14:textId="77777777">
            <w:r w:rsidRPr="00727FC6">
              <w:lastRenderedPageBreak/>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934" w:type="dxa"/>
          </w:tcPr>
          <w:p w:rsidRPr="00727FC6" w:rsidR="003B1030" w:rsidP="007C281F" w:rsidRDefault="003B1030" w14:paraId="242AF943" w14:textId="77777777">
            <w:r w:rsidRPr="00727FC6">
              <w:t>Prior to benchmark processing each year; in accordance with BLS defined schedule.</w:t>
            </w:r>
          </w:p>
        </w:tc>
        <w:tc>
          <w:tcPr>
            <w:tcW w:w="1296" w:type="dxa"/>
          </w:tcPr>
          <w:p w:rsidRPr="00727FC6" w:rsidR="003B1030" w:rsidP="007C281F" w:rsidRDefault="00274147" w14:paraId="1FA939F0"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bl>
    <w:p w:rsidRPr="00727FC6" w:rsidR="003B1030" w:rsidP="007C281F" w:rsidRDefault="003B1030" w14:paraId="07420B97" w14:textId="77777777">
      <w:pPr>
        <w:rPr>
          <w:b/>
        </w:rPr>
      </w:pPr>
      <w:bookmarkStart w:name="_Toc355682103" w:id="953"/>
      <w:r w:rsidRPr="00727FC6">
        <w:rPr>
          <w:b/>
        </w:rPr>
        <w:t>B.</w:t>
      </w:r>
      <w:r w:rsidRPr="00727FC6">
        <w:rPr>
          <w:b/>
        </w:rPr>
        <w:tab/>
        <w:t>DELIVERABLES (CONTINUED)</w:t>
      </w:r>
      <w:bookmarkEnd w:id="953"/>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3B1030" w:rsidTr="00806017" w14:paraId="3D341DE4" w14:textId="77777777">
        <w:trPr>
          <w:trHeight w:val="648"/>
        </w:trPr>
        <w:tc>
          <w:tcPr>
            <w:tcW w:w="432" w:type="dxa"/>
          </w:tcPr>
          <w:p w:rsidRPr="00727FC6" w:rsidR="003B1030" w:rsidP="007C281F" w:rsidRDefault="003B1030" w14:paraId="0BC344F3" w14:textId="77777777">
            <w:r w:rsidRPr="00727FC6">
              <w:br w:type="page"/>
            </w:r>
          </w:p>
        </w:tc>
        <w:tc>
          <w:tcPr>
            <w:tcW w:w="432" w:type="dxa"/>
          </w:tcPr>
          <w:p w:rsidRPr="00727FC6" w:rsidR="003B1030" w:rsidP="007C281F" w:rsidRDefault="003B1030" w14:paraId="5D38CE61" w14:textId="77777777"/>
        </w:tc>
        <w:tc>
          <w:tcPr>
            <w:tcW w:w="3438" w:type="dxa"/>
          </w:tcPr>
          <w:p w:rsidRPr="00727FC6" w:rsidR="003B1030" w:rsidP="007C281F" w:rsidRDefault="003B1030" w14:paraId="6752509A" w14:textId="77777777">
            <w:r w:rsidRPr="00727FC6">
              <w:br/>
            </w:r>
            <w:r w:rsidRPr="00727FC6">
              <w:br/>
              <w:t>Content</w:t>
            </w:r>
          </w:p>
        </w:tc>
        <w:tc>
          <w:tcPr>
            <w:tcW w:w="1260" w:type="dxa"/>
          </w:tcPr>
          <w:p w:rsidRPr="00727FC6" w:rsidR="003B1030" w:rsidP="00016B2B" w:rsidRDefault="003B1030" w14:paraId="5BEB1D54" w14:textId="77777777">
            <w:pPr>
              <w:spacing w:after="60"/>
              <w:ind w:left="0"/>
              <w:jc w:val="center"/>
              <w:rPr>
                <w:szCs w:val="20"/>
              </w:rPr>
            </w:pPr>
            <w:r w:rsidRPr="00727FC6">
              <w:rPr>
                <w:szCs w:val="20"/>
              </w:rPr>
              <w:t>Agree To Comply (Check Box)</w:t>
            </w:r>
          </w:p>
        </w:tc>
        <w:tc>
          <w:tcPr>
            <w:tcW w:w="2880" w:type="dxa"/>
          </w:tcPr>
          <w:p w:rsidRPr="00727FC6" w:rsidR="003B1030" w:rsidP="007C281F" w:rsidRDefault="003B1030" w14:paraId="65D1033E" w14:textId="77777777">
            <w:r w:rsidRPr="00727FC6">
              <w:br/>
            </w:r>
            <w:r w:rsidRPr="00727FC6">
              <w:br/>
              <w:t>Due Dates</w:t>
            </w:r>
          </w:p>
        </w:tc>
        <w:tc>
          <w:tcPr>
            <w:tcW w:w="1260" w:type="dxa"/>
            <w:tcBorders>
              <w:bottom w:val="single" w:color="auto" w:sz="4" w:space="0"/>
            </w:tcBorders>
          </w:tcPr>
          <w:p w:rsidRPr="00727FC6" w:rsidR="003B1030" w:rsidP="00016B2B" w:rsidRDefault="003B1030" w14:paraId="1E7658A9" w14:textId="77777777">
            <w:pPr>
              <w:spacing w:after="60"/>
              <w:ind w:left="0"/>
              <w:jc w:val="center"/>
              <w:rPr>
                <w:szCs w:val="20"/>
              </w:rPr>
            </w:pPr>
            <w:r w:rsidRPr="00727FC6">
              <w:rPr>
                <w:szCs w:val="20"/>
              </w:rPr>
              <w:t>Agree To Comply (Check Box)</w:t>
            </w:r>
          </w:p>
        </w:tc>
      </w:tr>
    </w:tbl>
    <w:p w:rsidRPr="00727FC6" w:rsidR="003B1030" w:rsidP="007C281F" w:rsidRDefault="003B1030" w14:paraId="136B8D25" w14:textId="77777777"/>
    <w:tbl>
      <w:tblPr>
        <w:tblW w:w="9792" w:type="dxa"/>
        <w:tblLayout w:type="fixed"/>
        <w:tblCellMar>
          <w:left w:w="72" w:type="dxa"/>
          <w:right w:w="72" w:type="dxa"/>
        </w:tblCellMar>
        <w:tblLook w:val="0000" w:firstRow="0" w:lastRow="0" w:firstColumn="0" w:lastColumn="0" w:noHBand="0" w:noVBand="0"/>
      </w:tblPr>
      <w:tblGrid>
        <w:gridCol w:w="432"/>
        <w:gridCol w:w="270"/>
        <w:gridCol w:w="3600"/>
        <w:gridCol w:w="1260"/>
        <w:gridCol w:w="2880"/>
        <w:gridCol w:w="1350"/>
      </w:tblGrid>
      <w:tr w:rsidRPr="00727FC6" w:rsidR="00873A3F" w:rsidTr="0032291E" w14:paraId="7A443D4B" w14:textId="77777777">
        <w:trPr>
          <w:trHeight w:val="1629"/>
        </w:trPr>
        <w:tc>
          <w:tcPr>
            <w:tcW w:w="432" w:type="dxa"/>
          </w:tcPr>
          <w:p w:rsidRPr="00727FC6" w:rsidR="00873A3F" w:rsidP="007C281F" w:rsidRDefault="00873A3F" w14:paraId="20128BB3" w14:textId="77777777"/>
        </w:tc>
        <w:tc>
          <w:tcPr>
            <w:tcW w:w="270" w:type="dxa"/>
          </w:tcPr>
          <w:p w:rsidRPr="00727FC6" w:rsidR="00873A3F" w:rsidP="00584E79" w:rsidRDefault="00873A3F" w14:paraId="028621E8" w14:textId="77777777">
            <w:pPr>
              <w:ind w:left="0" w:hanging="72"/>
              <w:jc w:val="center"/>
            </w:pPr>
          </w:p>
        </w:tc>
        <w:tc>
          <w:tcPr>
            <w:tcW w:w="3600" w:type="dxa"/>
          </w:tcPr>
          <w:p w:rsidRPr="00727FC6" w:rsidR="007B5E70" w:rsidP="00AF7182" w:rsidRDefault="00AF7182" w14:paraId="6ECF6685" w14:textId="30361B48">
            <w:pPr>
              <w:ind w:left="396"/>
            </w:pPr>
            <w:r w:rsidRPr="00727FC6">
              <w:t>industry classification systems.  These guidelines also establish the minimum required cell structure for each data type.  Review and make changes – based on state-determined criteria – to the state-only publication cells.</w:t>
            </w:r>
          </w:p>
        </w:tc>
        <w:tc>
          <w:tcPr>
            <w:tcW w:w="1260" w:type="dxa"/>
          </w:tcPr>
          <w:p w:rsidRPr="00727FC6" w:rsidR="00873A3F" w:rsidP="007C281F" w:rsidRDefault="00873A3F" w14:paraId="259CE0B9" w14:textId="77777777"/>
        </w:tc>
        <w:tc>
          <w:tcPr>
            <w:tcW w:w="2880" w:type="dxa"/>
          </w:tcPr>
          <w:p w:rsidRPr="00727FC6" w:rsidR="00873A3F" w:rsidP="007C281F" w:rsidRDefault="00873A3F" w14:paraId="0E65F30D" w14:textId="77777777"/>
        </w:tc>
        <w:tc>
          <w:tcPr>
            <w:tcW w:w="1350" w:type="dxa"/>
          </w:tcPr>
          <w:p w:rsidRPr="00727FC6" w:rsidR="00873A3F" w:rsidP="007C281F" w:rsidRDefault="00873A3F" w14:paraId="7829E507" w14:textId="77777777"/>
        </w:tc>
      </w:tr>
      <w:tr w:rsidRPr="00727FC6" w:rsidR="003B1030" w:rsidTr="00440AA9" w14:paraId="683424AB" w14:textId="77777777">
        <w:trPr>
          <w:trHeight w:val="3560"/>
        </w:trPr>
        <w:tc>
          <w:tcPr>
            <w:tcW w:w="432" w:type="dxa"/>
          </w:tcPr>
          <w:p w:rsidRPr="00727FC6" w:rsidR="003B1030" w:rsidP="007C281F" w:rsidRDefault="003B1030" w14:paraId="26F05AE9" w14:textId="77777777">
            <w:r w:rsidRPr="00727FC6">
              <w:t>3.</w:t>
            </w:r>
          </w:p>
        </w:tc>
        <w:tc>
          <w:tcPr>
            <w:tcW w:w="270" w:type="dxa"/>
          </w:tcPr>
          <w:p w:rsidRPr="00727FC6" w:rsidR="003B1030" w:rsidP="00584E79" w:rsidRDefault="00016B2B" w14:paraId="6DDC6F70" w14:textId="77777777">
            <w:pPr>
              <w:ind w:left="0" w:hanging="72"/>
              <w:jc w:val="center"/>
            </w:pPr>
            <w:r w:rsidRPr="00727FC6">
              <w:t>3.</w:t>
            </w:r>
          </w:p>
        </w:tc>
        <w:tc>
          <w:tcPr>
            <w:tcW w:w="3600" w:type="dxa"/>
          </w:tcPr>
          <w:p w:rsidRPr="00727FC6" w:rsidR="003B1030" w:rsidP="00AE52F4" w:rsidRDefault="003B1030" w14:paraId="3CAC10E0" w14:textId="77777777">
            <w:pPr>
              <w:numPr>
                <w:ilvl w:val="0"/>
                <w:numId w:val="74"/>
              </w:numPr>
              <w:ind w:left="378" w:hanging="378"/>
            </w:pPr>
            <w:r w:rsidRPr="00727FC6">
              <w:t xml:space="preserve">Provide updates through the third quarter to establishment location, industry, and other changes identified after submission via the standard QCEW deliverable, to improve the quality of the CES benchmark data.  Updates to the benchmark may include adjustments such as: new information on non-covered employment; adjustments to summer education employment; updates to unclassified employment; and corrections to predecessor/successor relationships, noneconomic codes changes, QCEW misreporting, and prior quarter corrections.  </w:t>
            </w:r>
          </w:p>
        </w:tc>
        <w:tc>
          <w:tcPr>
            <w:tcW w:w="1260" w:type="dxa"/>
          </w:tcPr>
          <w:p w:rsidRPr="00727FC6" w:rsidR="003B1030" w:rsidP="007C281F" w:rsidRDefault="00274147" w14:paraId="30103E8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880" w:type="dxa"/>
          </w:tcPr>
          <w:p w:rsidRPr="00727FC6" w:rsidR="003B1030" w:rsidP="007C281F" w:rsidRDefault="003B1030" w14:paraId="7A3AF8F5"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436DD93F"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r w:rsidRPr="00727FC6" w:rsidR="003B1030" w:rsidTr="00440AA9" w14:paraId="7D0BC296" w14:textId="77777777">
        <w:trPr>
          <w:trHeight w:val="574"/>
        </w:trPr>
        <w:tc>
          <w:tcPr>
            <w:tcW w:w="432" w:type="dxa"/>
          </w:tcPr>
          <w:p w:rsidRPr="00727FC6" w:rsidR="003B1030" w:rsidP="007C281F" w:rsidRDefault="003B1030" w14:paraId="336FABB5" w14:textId="77777777"/>
        </w:tc>
        <w:tc>
          <w:tcPr>
            <w:tcW w:w="270" w:type="dxa"/>
          </w:tcPr>
          <w:p w:rsidRPr="00727FC6" w:rsidR="003B1030" w:rsidP="007C281F" w:rsidRDefault="003B1030" w14:paraId="5E1B14B2" w14:textId="77777777">
            <w:r w:rsidRPr="00727FC6">
              <w:t>b.</w:t>
            </w:r>
          </w:p>
        </w:tc>
        <w:tc>
          <w:tcPr>
            <w:tcW w:w="3600" w:type="dxa"/>
          </w:tcPr>
          <w:p w:rsidRPr="00727FC6" w:rsidR="003B1030" w:rsidP="00AE52F4" w:rsidRDefault="004965AB" w14:paraId="4FF5D79D" w14:textId="5C0C251B">
            <w:pPr>
              <w:numPr>
                <w:ilvl w:val="0"/>
                <w:numId w:val="74"/>
              </w:numPr>
              <w:ind w:left="378" w:hanging="378"/>
            </w:pPr>
            <w:r w:rsidRPr="00727FC6">
              <w:t xml:space="preserve">The state agency may optionally elect to develop an annual summary of state contribution to the benchmark and deliver it to BLS.  By checking the box, the state agency is indicating that it will provide the summary. </w:t>
            </w:r>
            <w:r w:rsidRPr="00727FC6">
              <w:rPr>
                <w:szCs w:val="20"/>
              </w:rPr>
              <w:t>(No variance required if this box is not checked.)</w:t>
            </w:r>
          </w:p>
        </w:tc>
        <w:tc>
          <w:tcPr>
            <w:tcW w:w="1260" w:type="dxa"/>
          </w:tcPr>
          <w:p w:rsidRPr="00727FC6" w:rsidR="003B1030" w:rsidP="007C281F" w:rsidRDefault="00274147" w14:paraId="255D91E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880" w:type="dxa"/>
          </w:tcPr>
          <w:p w:rsidRPr="00727FC6" w:rsidR="003B1030" w:rsidP="007C281F" w:rsidRDefault="003B1030" w14:paraId="11B32C07" w14:textId="77777777">
            <w:r w:rsidRPr="00727FC6">
              <w:t>In accordance with the annual schedule specified by BLS, and in accordance with the procedures specified in the CES State Operating Manual.</w:t>
            </w:r>
          </w:p>
        </w:tc>
        <w:tc>
          <w:tcPr>
            <w:tcW w:w="1350" w:type="dxa"/>
          </w:tcPr>
          <w:p w:rsidRPr="00727FC6" w:rsidR="003B1030" w:rsidP="007C281F" w:rsidRDefault="00274147" w14:paraId="21ACCB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bl>
    <w:p w:rsidRPr="00727FC6" w:rsidR="00DA6C38" w:rsidP="00734BA9" w:rsidRDefault="007C281F" w14:paraId="5390F9F3" w14:textId="629B8C60">
      <w:pPr>
        <w:ind w:left="0"/>
      </w:pPr>
      <w:r w:rsidRPr="00727FC6">
        <w:tab/>
      </w:r>
    </w:p>
    <w:p w:rsidRPr="00727FC6" w:rsidR="00DA6C38" w:rsidP="00734BA9" w:rsidRDefault="00DA6C38" w14:paraId="7BD1AE66" w14:textId="77777777">
      <w:pPr>
        <w:ind w:left="0"/>
      </w:pPr>
    </w:p>
    <w:p w:rsidRPr="00727FC6" w:rsidR="00DA6C38" w:rsidP="00734BA9" w:rsidRDefault="00DA6C38" w14:paraId="361C7811" w14:textId="77777777">
      <w:pPr>
        <w:ind w:left="0"/>
      </w:pPr>
    </w:p>
    <w:p w:rsidRPr="00727FC6" w:rsidR="003E2072" w:rsidP="00734BA9" w:rsidRDefault="003E2072" w14:paraId="01A01934" w14:textId="77777777">
      <w:pPr>
        <w:ind w:left="0"/>
      </w:pPr>
    </w:p>
    <w:p w:rsidRPr="00727FC6" w:rsidR="00DA6C38" w:rsidP="00734BA9" w:rsidRDefault="00DA6C38" w14:paraId="7D36E523" w14:textId="77777777">
      <w:pPr>
        <w:ind w:left="0"/>
      </w:pPr>
    </w:p>
    <w:p w:rsidRPr="00727FC6" w:rsidR="00734BA9" w:rsidP="00734BA9" w:rsidRDefault="00734BA9" w14:paraId="050D0E1B" w14:textId="77777777">
      <w:pPr>
        <w:rPr>
          <w:b/>
        </w:rPr>
      </w:pPr>
      <w:bookmarkStart w:name="_Toc355682104" w:id="954"/>
      <w:r w:rsidRPr="00727FC6">
        <w:rPr>
          <w:b/>
        </w:rPr>
        <w:t>B.</w:t>
      </w:r>
      <w:r w:rsidRPr="00727FC6">
        <w:rPr>
          <w:b/>
        </w:rPr>
        <w:tab/>
        <w:t>DELIVERABLES (CONTINUED)</w:t>
      </w:r>
      <w:bookmarkEnd w:id="954"/>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734BA9" w:rsidTr="00734BA9" w14:paraId="7723B3FA" w14:textId="77777777">
        <w:trPr>
          <w:trHeight w:val="648"/>
        </w:trPr>
        <w:tc>
          <w:tcPr>
            <w:tcW w:w="432" w:type="dxa"/>
          </w:tcPr>
          <w:p w:rsidRPr="00727FC6" w:rsidR="00734BA9" w:rsidP="00734BA9" w:rsidRDefault="00734BA9" w14:paraId="60E2D13D" w14:textId="77777777">
            <w:r w:rsidRPr="00727FC6">
              <w:br w:type="page"/>
            </w:r>
          </w:p>
        </w:tc>
        <w:tc>
          <w:tcPr>
            <w:tcW w:w="432" w:type="dxa"/>
          </w:tcPr>
          <w:p w:rsidRPr="00727FC6" w:rsidR="00734BA9" w:rsidP="00734BA9" w:rsidRDefault="00734BA9" w14:paraId="7881EA2C" w14:textId="77777777"/>
        </w:tc>
        <w:tc>
          <w:tcPr>
            <w:tcW w:w="3438" w:type="dxa"/>
          </w:tcPr>
          <w:p w:rsidRPr="00727FC6" w:rsidR="00734BA9" w:rsidP="00734BA9" w:rsidRDefault="00734BA9" w14:paraId="2B019219" w14:textId="77777777">
            <w:r w:rsidRPr="00727FC6">
              <w:br/>
            </w:r>
            <w:r w:rsidRPr="00727FC6">
              <w:br/>
              <w:t>Content</w:t>
            </w:r>
          </w:p>
        </w:tc>
        <w:tc>
          <w:tcPr>
            <w:tcW w:w="1260" w:type="dxa"/>
          </w:tcPr>
          <w:p w:rsidRPr="00727FC6" w:rsidR="00734BA9" w:rsidP="00734BA9" w:rsidRDefault="00734BA9" w14:paraId="764E8326" w14:textId="77777777">
            <w:pPr>
              <w:spacing w:after="60"/>
              <w:ind w:left="0"/>
              <w:jc w:val="center"/>
              <w:rPr>
                <w:szCs w:val="20"/>
              </w:rPr>
            </w:pPr>
            <w:r w:rsidRPr="00727FC6">
              <w:rPr>
                <w:szCs w:val="20"/>
              </w:rPr>
              <w:t>Agree To Comply (Check Box)</w:t>
            </w:r>
          </w:p>
        </w:tc>
        <w:tc>
          <w:tcPr>
            <w:tcW w:w="2880" w:type="dxa"/>
          </w:tcPr>
          <w:p w:rsidRPr="00727FC6" w:rsidR="00734BA9" w:rsidP="00734BA9" w:rsidRDefault="00734BA9" w14:paraId="3D0A403E" w14:textId="77777777">
            <w:r w:rsidRPr="00727FC6">
              <w:br/>
            </w:r>
            <w:r w:rsidRPr="00727FC6">
              <w:br/>
              <w:t>Due Dates</w:t>
            </w:r>
          </w:p>
        </w:tc>
        <w:tc>
          <w:tcPr>
            <w:tcW w:w="1260" w:type="dxa"/>
            <w:tcBorders>
              <w:bottom w:val="single" w:color="auto" w:sz="4" w:space="0"/>
            </w:tcBorders>
          </w:tcPr>
          <w:p w:rsidRPr="00727FC6" w:rsidR="00734BA9" w:rsidP="00734BA9" w:rsidRDefault="00734BA9" w14:paraId="4D4F52AE" w14:textId="77777777">
            <w:pPr>
              <w:spacing w:after="60"/>
              <w:ind w:left="0"/>
              <w:jc w:val="center"/>
              <w:rPr>
                <w:szCs w:val="20"/>
              </w:rPr>
            </w:pPr>
            <w:r w:rsidRPr="00727FC6">
              <w:rPr>
                <w:szCs w:val="20"/>
              </w:rPr>
              <w:t>Agree To Comply (Check Box)</w:t>
            </w:r>
          </w:p>
        </w:tc>
      </w:tr>
    </w:tbl>
    <w:p w:rsidRPr="00727FC6" w:rsidR="007C281F" w:rsidP="007C281F" w:rsidRDefault="007C281F" w14:paraId="2FBC64B3" w14:textId="77777777"/>
    <w:p w:rsidRPr="00727FC6" w:rsidR="003B1030" w:rsidP="00734BA9" w:rsidRDefault="00734BA9" w14:paraId="696FE9A3" w14:textId="77777777">
      <w:pPr>
        <w:rPr>
          <w:u w:val="single"/>
        </w:rPr>
      </w:pPr>
      <w:r w:rsidRPr="00727FC6">
        <w:rPr>
          <w:u w:val="single"/>
        </w:rPr>
        <w:t>Monthly</w:t>
      </w: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172"/>
        <w:gridCol w:w="2878"/>
        <w:gridCol w:w="1261"/>
      </w:tblGrid>
      <w:tr w:rsidRPr="00727FC6" w:rsidR="00734BA9" w:rsidTr="002A59E2" w14:paraId="5C32F5B2" w14:textId="77777777">
        <w:tc>
          <w:tcPr>
            <w:tcW w:w="433" w:type="dxa"/>
          </w:tcPr>
          <w:p w:rsidRPr="00727FC6" w:rsidR="00734BA9" w:rsidP="007C281F" w:rsidRDefault="00734BA9" w14:paraId="0562FE6A" w14:textId="77777777"/>
        </w:tc>
        <w:tc>
          <w:tcPr>
            <w:tcW w:w="268" w:type="dxa"/>
          </w:tcPr>
          <w:p w:rsidRPr="00727FC6" w:rsidR="00734BA9" w:rsidP="00734BA9" w:rsidRDefault="00734BA9" w14:paraId="41C6E713" w14:textId="77777777">
            <w:pPr>
              <w:ind w:left="0" w:hanging="74"/>
              <w:jc w:val="center"/>
            </w:pPr>
            <w:r w:rsidRPr="00727FC6">
              <w:t>1.</w:t>
            </w:r>
          </w:p>
        </w:tc>
        <w:tc>
          <w:tcPr>
            <w:tcW w:w="3690" w:type="dxa"/>
          </w:tcPr>
          <w:p w:rsidRPr="00727FC6" w:rsidR="00734BA9" w:rsidP="00AE52F4" w:rsidRDefault="00734BA9" w14:paraId="069B9115" w14:textId="7D0A0B70">
            <w:pPr>
              <w:numPr>
                <w:ilvl w:val="0"/>
                <w:numId w:val="75"/>
              </w:numPr>
              <w:ind w:left="378"/>
            </w:pPr>
            <w:r w:rsidRPr="00727FC6">
              <w:t xml:space="preserve">Deliver to BLS information on strikes, layoffs, large births and deaths, and other local </w:t>
            </w:r>
            <w:r w:rsidRPr="00727FC6" w:rsidR="00987394">
              <w:t xml:space="preserve">non-sample </w:t>
            </w:r>
            <w:r w:rsidRPr="00727FC6">
              <w:t>events that might impact t</w:t>
            </w:r>
            <w:r w:rsidRPr="00727FC6" w:rsidR="00273D3D">
              <w:t>he accuracy and quality of the s</w:t>
            </w:r>
            <w:r w:rsidRPr="00727FC6">
              <w:t>tate and MSA estimates.</w:t>
            </w:r>
          </w:p>
          <w:p w:rsidRPr="00727FC6" w:rsidR="00734BA9" w:rsidP="007C281F" w:rsidRDefault="00734BA9" w14:paraId="1919898E" w14:textId="77777777"/>
        </w:tc>
        <w:tc>
          <w:tcPr>
            <w:tcW w:w="1172" w:type="dxa"/>
          </w:tcPr>
          <w:p w:rsidRPr="00727FC6" w:rsidR="00734BA9" w:rsidP="007C281F" w:rsidRDefault="00274147" w14:paraId="03BEC589"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C907BC">
              <w:fldChar w:fldCharType="separate"/>
            </w:r>
            <w:r w:rsidRPr="00727FC6">
              <w:fldChar w:fldCharType="end"/>
            </w:r>
          </w:p>
        </w:tc>
        <w:tc>
          <w:tcPr>
            <w:tcW w:w="2878" w:type="dxa"/>
          </w:tcPr>
          <w:p w:rsidRPr="00727FC6" w:rsidR="00734BA9" w:rsidP="00734BA9" w:rsidRDefault="00734BA9" w14:paraId="48ACCE0B" w14:textId="77777777">
            <w:r w:rsidRPr="00727FC6">
              <w:t>In accordance with the monthly schedule specified by BLS, and in accordance with the procedures specified in the CES State Operating Manual.  [This information should be provided to BLS on a flow basis, as the information is identified and documented.]</w:t>
            </w:r>
          </w:p>
          <w:p w:rsidRPr="00727FC6" w:rsidR="00734BA9" w:rsidP="007C281F" w:rsidRDefault="00734BA9" w14:paraId="28695B75" w14:textId="77777777"/>
        </w:tc>
        <w:tc>
          <w:tcPr>
            <w:tcW w:w="1261" w:type="dxa"/>
          </w:tcPr>
          <w:p w:rsidRPr="00727FC6" w:rsidR="00734BA9" w:rsidP="007C281F" w:rsidRDefault="00274147" w14:paraId="6CE65AB6" w14:textId="77777777">
            <w:r w:rsidRPr="00727FC6">
              <w:fldChar w:fldCharType="begin">
                <w:ffData>
                  <w:name w:val="Check1"/>
                  <w:enabled/>
                  <w:calcOnExit w:val="0"/>
                  <w:checkBox>
                    <w:sizeAuto/>
                    <w:default w:val="0"/>
                    <w:checked w:val="0"/>
                  </w:checkBox>
                </w:ffData>
              </w:fldChar>
            </w:r>
            <w:r w:rsidRPr="00727FC6" w:rsidR="00734BA9">
              <w:instrText xml:space="preserve"> FORMCHECKBOX </w:instrText>
            </w:r>
            <w:r w:rsidR="00C907BC">
              <w:fldChar w:fldCharType="separate"/>
            </w:r>
            <w:r w:rsidRPr="00727FC6">
              <w:fldChar w:fldCharType="end"/>
            </w:r>
          </w:p>
        </w:tc>
      </w:tr>
      <w:tr w:rsidRPr="00727FC6" w:rsidR="003B1030" w:rsidTr="002A59E2" w14:paraId="0E7ACF1A" w14:textId="77777777">
        <w:tc>
          <w:tcPr>
            <w:tcW w:w="433" w:type="dxa"/>
          </w:tcPr>
          <w:p w:rsidRPr="00727FC6" w:rsidR="003B1030" w:rsidP="007C281F" w:rsidRDefault="003B1030" w14:paraId="2A0897FD" w14:textId="77777777"/>
        </w:tc>
        <w:tc>
          <w:tcPr>
            <w:tcW w:w="268" w:type="dxa"/>
          </w:tcPr>
          <w:p w:rsidRPr="00727FC6" w:rsidR="003B1030" w:rsidP="007C281F" w:rsidRDefault="003B1030" w14:paraId="26BB9516" w14:textId="77777777">
            <w:r w:rsidRPr="00727FC6">
              <w:t>b.</w:t>
            </w:r>
          </w:p>
        </w:tc>
        <w:tc>
          <w:tcPr>
            <w:tcW w:w="3690" w:type="dxa"/>
          </w:tcPr>
          <w:p w:rsidRPr="00727FC6" w:rsidR="003B1030" w:rsidP="00AE52F4" w:rsidRDefault="00987394" w14:paraId="05532E1C" w14:textId="3030A421">
            <w:pPr>
              <w:numPr>
                <w:ilvl w:val="0"/>
                <w:numId w:val="75"/>
              </w:numPr>
              <w:ind w:left="378"/>
            </w:pPr>
            <w:r w:rsidRPr="00727FC6">
              <w:t xml:space="preserve">The state agency may optionally elect to develop information on local economic events and indicators that might assist in the analysis of the estimates and deliver it to BLS. </w:t>
            </w:r>
            <w:r w:rsidRPr="00727FC6" w:rsidR="003E2072">
              <w:t xml:space="preserve"> </w:t>
            </w:r>
            <w:r w:rsidRPr="00727FC6">
              <w:t>By checking the box, the state agency is indicating that it will provide the information.</w:t>
            </w:r>
            <w:r w:rsidRPr="00727FC6" w:rsidR="003E2072">
              <w:t xml:space="preserve"> </w:t>
            </w:r>
            <w:r w:rsidRPr="00727FC6">
              <w:t xml:space="preserve"> </w:t>
            </w:r>
            <w:r w:rsidRPr="00727FC6">
              <w:rPr>
                <w:szCs w:val="20"/>
              </w:rPr>
              <w:t>(No variance required if this box is not checked.)</w:t>
            </w:r>
          </w:p>
          <w:p w:rsidRPr="00727FC6" w:rsidR="003B1030" w:rsidP="007C281F" w:rsidRDefault="003B1030" w14:paraId="631C95BA" w14:textId="77777777"/>
          <w:p w:rsidRPr="00727FC6" w:rsidR="003B1030" w:rsidP="007C281F" w:rsidRDefault="003B1030" w14:paraId="5AA8EB31" w14:textId="77777777"/>
          <w:p w:rsidRPr="00727FC6" w:rsidR="003B1030" w:rsidP="007C281F" w:rsidRDefault="003B1030" w14:paraId="1D53A2DA" w14:textId="77777777"/>
        </w:tc>
        <w:tc>
          <w:tcPr>
            <w:tcW w:w="1172" w:type="dxa"/>
          </w:tcPr>
          <w:p w:rsidRPr="00727FC6" w:rsidR="003B1030" w:rsidP="007C281F" w:rsidRDefault="00274147" w14:paraId="2C9B35D3"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878" w:type="dxa"/>
          </w:tcPr>
          <w:p w:rsidRPr="00727FC6" w:rsidR="003B1030" w:rsidP="007C281F" w:rsidRDefault="003B1030" w14:paraId="596CB512" w14:textId="75F39F21">
            <w:r w:rsidRPr="00727FC6">
              <w:t xml:space="preserve">In accordance with the monthly schedule specified by BLS, and in accordance with the procedures specified in the CES State Operating Manual. </w:t>
            </w:r>
            <w:r w:rsidRPr="00727FC6" w:rsidR="003E2072">
              <w:t xml:space="preserve"> </w:t>
            </w:r>
            <w:r w:rsidRPr="00727FC6">
              <w:t>[This information should be provided to BLS on a flow basis, as the information is identified and documented.]</w:t>
            </w:r>
          </w:p>
          <w:p w:rsidRPr="00727FC6" w:rsidR="003B1030" w:rsidP="007C281F" w:rsidRDefault="003B1030" w14:paraId="3A6B5013" w14:textId="77777777"/>
        </w:tc>
        <w:tc>
          <w:tcPr>
            <w:tcW w:w="1261" w:type="dxa"/>
          </w:tcPr>
          <w:p w:rsidRPr="00727FC6" w:rsidR="003B1030" w:rsidP="007C281F" w:rsidRDefault="00274147" w14:paraId="41EBCF41"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bl>
    <w:p w:rsidRPr="00727FC6" w:rsidR="00D27865" w:rsidRDefault="00D27865" w14:paraId="1867CDCC" w14:textId="77777777"/>
    <w:p w:rsidR="00D27865" w:rsidRDefault="00D27865" w14:paraId="5D7C6C47" w14:textId="77777777"/>
    <w:p w:rsidR="002C2D72" w:rsidRDefault="002C2D72" w14:paraId="0AA31841" w14:textId="77777777"/>
    <w:p w:rsidRPr="00727FC6" w:rsidR="002C2D72" w:rsidRDefault="002C2D72" w14:paraId="743B8C93" w14:textId="77777777"/>
    <w:p w:rsidRPr="00727FC6" w:rsidR="00873A3F" w:rsidP="00A16BD2" w:rsidRDefault="00873A3F" w14:paraId="6A487627" w14:textId="77777777">
      <w:pPr>
        <w:ind w:left="0"/>
      </w:pPr>
    </w:p>
    <w:p w:rsidRPr="00727FC6" w:rsidR="00D27865" w:rsidRDefault="00D27865" w14:paraId="78E99ED7" w14:textId="77777777">
      <w:pPr>
        <w:rPr>
          <w:b/>
        </w:rPr>
      </w:pPr>
      <w:r w:rsidRPr="00727FC6">
        <w:rPr>
          <w:b/>
        </w:rPr>
        <w:lastRenderedPageBreak/>
        <w:t>B.</w:t>
      </w:r>
      <w:r w:rsidRPr="00727FC6">
        <w:rPr>
          <w:b/>
        </w:rPr>
        <w:tab/>
        <w:t>DELIVERABLES (CONTINUED)</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43B4730C" w14:textId="77777777">
        <w:trPr>
          <w:trHeight w:val="648"/>
        </w:trPr>
        <w:tc>
          <w:tcPr>
            <w:tcW w:w="432" w:type="dxa"/>
          </w:tcPr>
          <w:p w:rsidRPr="00727FC6" w:rsidR="00D27865" w:rsidP="009D045E" w:rsidRDefault="00D27865" w14:paraId="357F94CB" w14:textId="77777777">
            <w:r w:rsidRPr="00727FC6">
              <w:br w:type="page"/>
            </w:r>
          </w:p>
        </w:tc>
        <w:tc>
          <w:tcPr>
            <w:tcW w:w="432" w:type="dxa"/>
          </w:tcPr>
          <w:p w:rsidRPr="00727FC6" w:rsidR="00D27865" w:rsidP="009D045E" w:rsidRDefault="00D27865" w14:paraId="7A7BFECB" w14:textId="77777777"/>
        </w:tc>
        <w:tc>
          <w:tcPr>
            <w:tcW w:w="3438" w:type="dxa"/>
          </w:tcPr>
          <w:p w:rsidRPr="00727FC6" w:rsidR="00D27865" w:rsidP="009D045E" w:rsidRDefault="00D27865" w14:paraId="01EAA3CB" w14:textId="77777777">
            <w:r w:rsidRPr="00727FC6">
              <w:br/>
            </w:r>
            <w:r w:rsidRPr="00727FC6">
              <w:br/>
              <w:t>Content</w:t>
            </w:r>
          </w:p>
        </w:tc>
        <w:tc>
          <w:tcPr>
            <w:tcW w:w="1260" w:type="dxa"/>
          </w:tcPr>
          <w:p w:rsidRPr="00727FC6" w:rsidR="00D27865" w:rsidP="009D045E" w:rsidRDefault="00D27865" w14:paraId="219A418B"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35D13E13" w14:textId="77777777">
            <w:r w:rsidRPr="00727FC6">
              <w:br/>
            </w:r>
            <w:r w:rsidRPr="00727FC6">
              <w:br/>
              <w:t>Due Dates</w:t>
            </w:r>
          </w:p>
        </w:tc>
        <w:tc>
          <w:tcPr>
            <w:tcW w:w="1260" w:type="dxa"/>
            <w:tcBorders>
              <w:bottom w:val="single" w:color="auto" w:sz="4" w:space="0"/>
            </w:tcBorders>
          </w:tcPr>
          <w:p w:rsidRPr="00727FC6" w:rsidR="00D27865" w:rsidP="009D045E" w:rsidRDefault="00D27865" w14:paraId="374741CF" w14:textId="77777777">
            <w:pPr>
              <w:spacing w:after="60"/>
              <w:ind w:left="0"/>
              <w:jc w:val="center"/>
              <w:rPr>
                <w:szCs w:val="20"/>
              </w:rPr>
            </w:pPr>
            <w:r w:rsidRPr="00727FC6">
              <w:rPr>
                <w:szCs w:val="20"/>
              </w:rPr>
              <w:t>Agree To Comply (Check Box)</w:t>
            </w:r>
          </w:p>
        </w:tc>
      </w:tr>
    </w:tbl>
    <w:p w:rsidRPr="00727FC6" w:rsidR="00D27865" w:rsidP="002A59E2" w:rsidRDefault="00D27865" w14:paraId="7CAE6CD2" w14:textId="77777777">
      <w:pPr>
        <w:ind w:left="0"/>
      </w:pPr>
    </w:p>
    <w:tbl>
      <w:tblPr>
        <w:tblW w:w="9702" w:type="dxa"/>
        <w:tblLayout w:type="fixed"/>
        <w:tblCellMar>
          <w:left w:w="72" w:type="dxa"/>
          <w:right w:w="72" w:type="dxa"/>
        </w:tblCellMar>
        <w:tblLook w:val="0000" w:firstRow="0" w:lastRow="0" w:firstColumn="0" w:lastColumn="0" w:noHBand="0" w:noVBand="0"/>
      </w:tblPr>
      <w:tblGrid>
        <w:gridCol w:w="433"/>
        <w:gridCol w:w="268"/>
        <w:gridCol w:w="3690"/>
        <w:gridCol w:w="1008"/>
        <w:gridCol w:w="164"/>
        <w:gridCol w:w="2878"/>
        <w:gridCol w:w="1261"/>
      </w:tblGrid>
      <w:tr w:rsidRPr="00727FC6" w:rsidR="003B1030" w:rsidTr="002A59E2" w14:paraId="52435B68" w14:textId="77777777">
        <w:trPr>
          <w:trHeight w:val="3440"/>
        </w:trPr>
        <w:tc>
          <w:tcPr>
            <w:tcW w:w="433" w:type="dxa"/>
          </w:tcPr>
          <w:p w:rsidRPr="00727FC6" w:rsidR="003B1030" w:rsidP="007C281F" w:rsidRDefault="003B1030" w14:paraId="4A91AFD8" w14:textId="77777777">
            <w:r w:rsidRPr="00727FC6">
              <w:t>2.</w:t>
            </w:r>
          </w:p>
        </w:tc>
        <w:tc>
          <w:tcPr>
            <w:tcW w:w="268" w:type="dxa"/>
          </w:tcPr>
          <w:p w:rsidRPr="00727FC6" w:rsidR="003B1030" w:rsidP="00734BA9" w:rsidRDefault="00734BA9" w14:paraId="5213DF8A" w14:textId="77777777">
            <w:pPr>
              <w:ind w:left="0" w:hanging="74"/>
              <w:jc w:val="center"/>
            </w:pPr>
            <w:r w:rsidRPr="00727FC6">
              <w:t>2</w:t>
            </w:r>
            <w:r w:rsidRPr="00727FC6" w:rsidR="003B1030">
              <w:t>.</w:t>
            </w:r>
          </w:p>
        </w:tc>
        <w:tc>
          <w:tcPr>
            <w:tcW w:w="3690" w:type="dxa"/>
          </w:tcPr>
          <w:p w:rsidRPr="00727FC6" w:rsidR="003B1030" w:rsidP="00A815B8" w:rsidRDefault="003B1030" w14:paraId="5F738474" w14:textId="77777777">
            <w:pPr>
              <w:ind w:left="378"/>
            </w:pPr>
            <w:r w:rsidRPr="00727FC6">
              <w:t xml:space="preserve">Deliver, </w:t>
            </w:r>
            <w:r w:rsidRPr="00727FC6" w:rsidR="00273D3D">
              <w:t>or facilitate the delivery of, s</w:t>
            </w:r>
            <w:r w:rsidRPr="00727FC6">
              <w:t>tat</w:t>
            </w:r>
            <w:r w:rsidRPr="00727FC6" w:rsidR="00273D3D">
              <w:t>e government non-education and s</w:t>
            </w:r>
            <w:r w:rsidRPr="00727FC6">
              <w:t>tate-govern</w:t>
            </w:r>
            <w:r w:rsidRPr="00727FC6" w:rsidR="00273D3D">
              <w:t>ment education data for all MSA</w:t>
            </w:r>
            <w:r w:rsidRPr="00727FC6">
              <w:t xml:space="preserve">s and the Balance of State.  These data should be provided to BLS for the earliest possible closing each month consistent with the </w:t>
            </w:r>
            <w:r w:rsidRPr="00727FC6" w:rsidR="00273D3D">
              <w:t>availability of the data.  The s</w:t>
            </w:r>
            <w:r w:rsidRPr="00727FC6">
              <w:t xml:space="preserve">tate agency may meet this deliverable (1) by facilitating this collection of data </w:t>
            </w:r>
            <w:r w:rsidRPr="00727FC6" w:rsidR="00273D3D">
              <w:t>by BLS and ensuring that other s</w:t>
            </w:r>
            <w:r w:rsidRPr="00727FC6">
              <w:t>tate agencies fully cooperate with the timely collectio</w:t>
            </w:r>
            <w:r w:rsidRPr="00727FC6" w:rsidR="00273D3D">
              <w:t>n of these data, or (2) by the s</w:t>
            </w:r>
            <w:r w:rsidRPr="00727FC6">
              <w:t xml:space="preserve">tate Agency directly collecting the data and transmitting to BLS via the earliest possible closing.  </w:t>
            </w:r>
          </w:p>
          <w:p w:rsidRPr="00727FC6" w:rsidR="003B1030" w:rsidP="007C281F" w:rsidRDefault="003B1030" w14:paraId="6DAD2F61" w14:textId="77777777"/>
        </w:tc>
        <w:tc>
          <w:tcPr>
            <w:tcW w:w="1172" w:type="dxa"/>
            <w:gridSpan w:val="2"/>
          </w:tcPr>
          <w:p w:rsidRPr="00727FC6" w:rsidR="003B1030" w:rsidP="007C281F" w:rsidRDefault="00274147" w14:paraId="27FF82E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p w:rsidRPr="00727FC6" w:rsidR="003B1030" w:rsidP="007C281F" w:rsidRDefault="003B1030" w14:paraId="104D38FA" w14:textId="77777777"/>
          <w:p w:rsidRPr="00727FC6" w:rsidR="003B1030" w:rsidP="007C281F" w:rsidRDefault="003B1030" w14:paraId="7D8F819E" w14:textId="77777777"/>
        </w:tc>
        <w:tc>
          <w:tcPr>
            <w:tcW w:w="2878" w:type="dxa"/>
          </w:tcPr>
          <w:p w:rsidRPr="00727FC6" w:rsidR="003B1030" w:rsidP="007C281F" w:rsidRDefault="003B1030" w14:paraId="056C9073" w14:textId="77777777">
            <w:r w:rsidRPr="00727FC6">
              <w:t>In accordance with the schedule and procedures specified in the CES State Operating Manual.</w:t>
            </w:r>
          </w:p>
        </w:tc>
        <w:tc>
          <w:tcPr>
            <w:tcW w:w="1261" w:type="dxa"/>
          </w:tcPr>
          <w:p w:rsidRPr="00727FC6" w:rsidR="003B1030" w:rsidP="007C281F" w:rsidRDefault="00274147" w14:paraId="30EE3D9B"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p w:rsidRPr="00727FC6" w:rsidR="003B1030" w:rsidP="007C281F" w:rsidRDefault="003B1030" w14:paraId="3EBE3521" w14:textId="77777777"/>
          <w:p w:rsidRPr="00727FC6" w:rsidR="003B1030" w:rsidP="007C281F" w:rsidRDefault="003B1030" w14:paraId="22091A51" w14:textId="77777777"/>
        </w:tc>
      </w:tr>
      <w:tr w:rsidRPr="00727FC6" w:rsidR="003B1030" w:rsidTr="002A59E2" w14:paraId="151418FE" w14:textId="77777777">
        <w:tc>
          <w:tcPr>
            <w:tcW w:w="433" w:type="dxa"/>
          </w:tcPr>
          <w:p w:rsidRPr="00727FC6" w:rsidR="003B1030" w:rsidP="007C281F" w:rsidRDefault="003B1030" w14:paraId="7D1697A5" w14:textId="77777777">
            <w:r w:rsidRPr="00727FC6">
              <w:t>3.</w:t>
            </w:r>
          </w:p>
        </w:tc>
        <w:tc>
          <w:tcPr>
            <w:tcW w:w="268" w:type="dxa"/>
          </w:tcPr>
          <w:p w:rsidRPr="00727FC6" w:rsidR="003B1030" w:rsidP="00A815B8" w:rsidRDefault="00A815B8" w14:paraId="66C4803D" w14:textId="77777777">
            <w:pPr>
              <w:ind w:left="0" w:hanging="74"/>
              <w:jc w:val="center"/>
            </w:pPr>
            <w:r w:rsidRPr="00727FC6">
              <w:t>3</w:t>
            </w:r>
            <w:r w:rsidRPr="00727FC6" w:rsidR="003B1030">
              <w:t>.</w:t>
            </w:r>
          </w:p>
        </w:tc>
        <w:tc>
          <w:tcPr>
            <w:tcW w:w="3690" w:type="dxa"/>
          </w:tcPr>
          <w:p w:rsidRPr="00727FC6" w:rsidR="003B1030" w:rsidP="00AE52F4" w:rsidRDefault="00273D3D" w14:paraId="1B788233" w14:textId="77777777">
            <w:pPr>
              <w:numPr>
                <w:ilvl w:val="0"/>
                <w:numId w:val="76"/>
              </w:numPr>
              <w:ind w:left="378"/>
            </w:pPr>
            <w:r w:rsidRPr="00727FC6">
              <w:t>If the s</w:t>
            </w:r>
            <w:r w:rsidRPr="00727FC6" w:rsidR="003B1030">
              <w:t xml:space="preserve">tate agency has elected to continue collecting data from specific </w:t>
            </w:r>
            <w:r w:rsidRPr="00727FC6">
              <w:t>CES sample establishments, the s</w:t>
            </w:r>
            <w:r w:rsidRPr="00727FC6" w:rsidR="003B1030">
              <w:t xml:space="preserve">tate agency will directly collect those individual establishment microdata.  They will review the edited and screened microdata; and transmit the microdata to the BLS for the earliest possible closing.  </w:t>
            </w:r>
          </w:p>
          <w:p w:rsidRPr="00727FC6" w:rsidR="003B1030" w:rsidP="002C2D72" w:rsidRDefault="003B1030" w14:paraId="7DDCA4BF" w14:textId="7E3145F7">
            <w:pPr>
              <w:ind w:left="0"/>
            </w:pPr>
          </w:p>
        </w:tc>
        <w:tc>
          <w:tcPr>
            <w:tcW w:w="1172" w:type="dxa"/>
            <w:gridSpan w:val="2"/>
          </w:tcPr>
          <w:p w:rsidRPr="00727FC6" w:rsidR="003B1030" w:rsidP="007C281F" w:rsidRDefault="00274147" w14:paraId="14A93D08"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878" w:type="dxa"/>
          </w:tcPr>
          <w:p w:rsidRPr="00727FC6" w:rsidR="003B1030" w:rsidP="007C281F" w:rsidRDefault="003B1030" w14:paraId="3B97294F" w14:textId="77777777">
            <w:r w:rsidRPr="00727FC6">
              <w:t>In accordance with the schedule and procedures specified in the CES State Operating Manual.</w:t>
            </w:r>
          </w:p>
        </w:tc>
        <w:tc>
          <w:tcPr>
            <w:tcW w:w="1261" w:type="dxa"/>
          </w:tcPr>
          <w:p w:rsidRPr="00727FC6" w:rsidR="003B1030" w:rsidP="007C281F" w:rsidRDefault="00274147" w14:paraId="3118878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r w:rsidRPr="00727FC6" w:rsidR="003B1030" w:rsidTr="00A16BD2" w14:paraId="5CC8EC28" w14:textId="77777777">
        <w:trPr>
          <w:trHeight w:val="2736"/>
        </w:trPr>
        <w:tc>
          <w:tcPr>
            <w:tcW w:w="433" w:type="dxa"/>
          </w:tcPr>
          <w:p w:rsidRPr="00727FC6" w:rsidR="003B1030" w:rsidP="007C281F" w:rsidRDefault="003B1030" w14:paraId="3F0F7EAC" w14:textId="77777777"/>
        </w:tc>
        <w:tc>
          <w:tcPr>
            <w:tcW w:w="268" w:type="dxa"/>
          </w:tcPr>
          <w:p w:rsidRPr="00727FC6" w:rsidR="003B1030" w:rsidP="007C281F" w:rsidRDefault="003B1030" w14:paraId="507B6161" w14:textId="77777777">
            <w:r w:rsidRPr="00727FC6">
              <w:t>b.</w:t>
            </w:r>
          </w:p>
        </w:tc>
        <w:tc>
          <w:tcPr>
            <w:tcW w:w="3690" w:type="dxa"/>
          </w:tcPr>
          <w:p w:rsidRPr="00727FC6" w:rsidR="00212495" w:rsidP="002C2D72" w:rsidRDefault="00273D3D" w14:paraId="2A08DE42" w14:textId="0AAB6F2F">
            <w:pPr>
              <w:numPr>
                <w:ilvl w:val="0"/>
                <w:numId w:val="76"/>
              </w:numPr>
              <w:ind w:left="378"/>
            </w:pPr>
            <w:r w:rsidRPr="00727FC6">
              <w:t>If the s</w:t>
            </w:r>
            <w:r w:rsidRPr="00727FC6" w:rsidR="003B1030">
              <w:t>tate agency has elected to continue collecting data from specific CES sample establishment</w:t>
            </w:r>
            <w:r w:rsidRPr="00727FC6">
              <w:t>s, the s</w:t>
            </w:r>
            <w:r w:rsidRPr="00727FC6" w:rsidR="003B1030">
              <w:t>tate agency will collect data from those respondents each month using BLS/OMB-approved forms</w:t>
            </w:r>
            <w:r w:rsidRPr="00727FC6" w:rsidR="00B46663">
              <w:t xml:space="preserve"> prepared and mailed by the state</w:t>
            </w:r>
            <w:r w:rsidRPr="00727FC6" w:rsidR="003B1030">
              <w:t xml:space="preserve">, or via BLS-approved electronic formats.  </w:t>
            </w:r>
          </w:p>
        </w:tc>
        <w:tc>
          <w:tcPr>
            <w:tcW w:w="1172" w:type="dxa"/>
            <w:gridSpan w:val="2"/>
          </w:tcPr>
          <w:p w:rsidRPr="00727FC6" w:rsidR="003B1030" w:rsidP="007C281F" w:rsidRDefault="00274147" w14:paraId="314365D7"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c>
          <w:tcPr>
            <w:tcW w:w="2878" w:type="dxa"/>
          </w:tcPr>
          <w:p w:rsidRPr="00727FC6" w:rsidR="003B1030" w:rsidP="007C281F" w:rsidRDefault="003B1030" w14:paraId="01A6B71C" w14:textId="77777777">
            <w:r w:rsidRPr="00727FC6">
              <w:t>In accordance with the schedule and procedures specified in the CES State Operating Manual.</w:t>
            </w:r>
          </w:p>
        </w:tc>
        <w:tc>
          <w:tcPr>
            <w:tcW w:w="1261" w:type="dxa"/>
          </w:tcPr>
          <w:p w:rsidRPr="00727FC6" w:rsidR="003B1030" w:rsidP="007C281F" w:rsidRDefault="00274147" w14:paraId="73CB6404"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r w:rsidRPr="00727FC6" w:rsidR="002C2D72" w:rsidTr="00A16BD2" w14:paraId="6604510F" w14:textId="77777777">
        <w:trPr>
          <w:trHeight w:val="864"/>
        </w:trPr>
        <w:tc>
          <w:tcPr>
            <w:tcW w:w="433" w:type="dxa"/>
          </w:tcPr>
          <w:p w:rsidRPr="00727FC6" w:rsidR="002C2D72" w:rsidP="00AC1AB0" w:rsidRDefault="002C2D72" w14:paraId="75891FA7" w14:textId="77777777"/>
        </w:tc>
        <w:tc>
          <w:tcPr>
            <w:tcW w:w="268" w:type="dxa"/>
          </w:tcPr>
          <w:p w:rsidRPr="00727FC6" w:rsidR="002C2D72" w:rsidP="00AC1AB0" w:rsidRDefault="002C2D72" w14:paraId="289045AD" w14:textId="77777777"/>
        </w:tc>
        <w:tc>
          <w:tcPr>
            <w:tcW w:w="4698" w:type="dxa"/>
            <w:gridSpan w:val="2"/>
          </w:tcPr>
          <w:p w:rsidRPr="00A16BD2" w:rsidR="002C2D72" w:rsidP="00A16BD2" w:rsidRDefault="002C2D72" w14:paraId="41CDC900" w14:textId="136E6F86">
            <w:pPr>
              <w:ind w:left="0"/>
              <w:rPr>
                <w:b/>
              </w:rPr>
            </w:pPr>
            <w:r>
              <w:rPr>
                <w:b/>
              </w:rPr>
              <w:t>B.</w:t>
            </w:r>
            <w:r>
              <w:rPr>
                <w:b/>
              </w:rPr>
              <w:tab/>
              <w:t xml:space="preserve">DELIVERABLES </w:t>
            </w:r>
            <w:r w:rsidRPr="00727FC6">
              <w:rPr>
                <w:b/>
              </w:rPr>
              <w:t>(CONTINUED)</w:t>
            </w:r>
          </w:p>
        </w:tc>
        <w:tc>
          <w:tcPr>
            <w:tcW w:w="164" w:type="dxa"/>
          </w:tcPr>
          <w:p w:rsidRPr="00727FC6" w:rsidR="002C2D72" w:rsidP="00AC1AB0" w:rsidRDefault="002C2D72" w14:paraId="0EA4E5F6" w14:textId="77777777"/>
        </w:tc>
        <w:tc>
          <w:tcPr>
            <w:tcW w:w="2878" w:type="dxa"/>
          </w:tcPr>
          <w:p w:rsidRPr="00727FC6" w:rsidR="002C2D72" w:rsidP="00AC1AB0" w:rsidRDefault="002C2D72" w14:paraId="6716C37D" w14:textId="77777777"/>
        </w:tc>
        <w:tc>
          <w:tcPr>
            <w:tcW w:w="1261" w:type="dxa"/>
          </w:tcPr>
          <w:p w:rsidRPr="00727FC6" w:rsidR="002C2D72" w:rsidP="00AC1AB0" w:rsidRDefault="002C2D72" w14:paraId="6F568A4B" w14:textId="77777777"/>
        </w:tc>
      </w:tr>
      <w:tr w:rsidRPr="00727FC6" w:rsidR="00AC1AB0" w:rsidTr="00A16BD2" w14:paraId="61A718B4" w14:textId="77777777">
        <w:trPr>
          <w:trHeight w:val="1584"/>
        </w:trPr>
        <w:tc>
          <w:tcPr>
            <w:tcW w:w="433" w:type="dxa"/>
          </w:tcPr>
          <w:p w:rsidRPr="00727FC6" w:rsidR="00AC1AB0" w:rsidP="00AC1AB0" w:rsidRDefault="00AC1AB0" w14:paraId="1D82B0DF" w14:textId="77777777"/>
        </w:tc>
        <w:tc>
          <w:tcPr>
            <w:tcW w:w="268" w:type="dxa"/>
          </w:tcPr>
          <w:p w:rsidRPr="00727FC6" w:rsidR="00AC1AB0" w:rsidP="00AC1AB0" w:rsidRDefault="00AC1AB0" w14:paraId="39C81E86" w14:textId="77777777"/>
        </w:tc>
        <w:tc>
          <w:tcPr>
            <w:tcW w:w="3690" w:type="dxa"/>
          </w:tcPr>
          <w:tbl>
            <w:tblPr>
              <w:tblW w:w="9702" w:type="dxa"/>
              <w:tblLayout w:type="fixed"/>
              <w:tblCellMar>
                <w:left w:w="72" w:type="dxa"/>
                <w:right w:w="72" w:type="dxa"/>
              </w:tblCellMar>
              <w:tblLook w:val="0000" w:firstRow="0" w:lastRow="0" w:firstColumn="0" w:lastColumn="0" w:noHBand="0" w:noVBand="0"/>
            </w:tblPr>
            <w:tblGrid>
              <w:gridCol w:w="3978"/>
              <w:gridCol w:w="1263"/>
              <w:gridCol w:w="3102"/>
              <w:gridCol w:w="1359"/>
            </w:tblGrid>
            <w:tr w:rsidRPr="008831DA" w:rsidR="00AC1AB0" w:rsidTr="00AC1AB0" w14:paraId="5051EED3" w14:textId="77777777">
              <w:trPr>
                <w:trHeight w:val="3123"/>
              </w:trPr>
              <w:tc>
                <w:tcPr>
                  <w:tcW w:w="3690" w:type="dxa"/>
                </w:tcPr>
                <w:p w:rsidRPr="00A016FB" w:rsidR="00AC1AB0" w:rsidP="00AC1AB0" w:rsidRDefault="00AC1AB0" w14:paraId="0AA90527" w14:textId="52776603">
                  <w:pPr>
                    <w:numPr>
                      <w:ilvl w:val="0"/>
                      <w:numId w:val="76"/>
                    </w:numPr>
                    <w:ind w:left="378"/>
                  </w:pPr>
                  <w:r w:rsidRPr="008831DA">
                    <w:t xml:space="preserve">If the state agency has elected to </w:t>
                  </w:r>
                  <w:r w:rsidR="00EE4E53">
                    <w:t xml:space="preserve">    </w:t>
                  </w:r>
                  <w:r w:rsidRPr="00A016FB">
                    <w:t xml:space="preserve">continue collecting data from specific </w:t>
                  </w:r>
                  <w:r w:rsidR="00EE4E53">
                    <w:t xml:space="preserve"> </w:t>
                  </w:r>
                  <w:r w:rsidRPr="00A016FB">
                    <w:t xml:space="preserve">CES sample establishments, the state agency will maintain the reporting </w:t>
                  </w:r>
                  <w:r w:rsidR="00EE4E53">
                    <w:t xml:space="preserve">      </w:t>
                  </w:r>
                  <w:r w:rsidRPr="00A016FB">
                    <w:t>(i.e., report</w:t>
                  </w:r>
                  <w:r>
                    <w:t xml:space="preserve"> </w:t>
                  </w:r>
                  <w:r w:rsidRPr="00A016FB">
                    <w:t>with) structure mapping the CES sample members to the QCEW establishments included i</w:t>
                  </w:r>
                  <w:r w:rsidR="00EE4E53">
                    <w:t>n the reported CES employment.</w:t>
                  </w:r>
                </w:p>
              </w:tc>
              <w:tc>
                <w:tcPr>
                  <w:tcW w:w="1172" w:type="dxa"/>
                </w:tcPr>
                <w:p w:rsidRPr="008831DA" w:rsidR="00AC1AB0" w:rsidP="00AC1AB0" w:rsidRDefault="00AC1AB0" w14:paraId="11376CE8"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C907BC">
                    <w:fldChar w:fldCharType="separate"/>
                  </w:r>
                  <w:r w:rsidRPr="008831DA">
                    <w:fldChar w:fldCharType="end"/>
                  </w:r>
                </w:p>
              </w:tc>
              <w:tc>
                <w:tcPr>
                  <w:tcW w:w="2878" w:type="dxa"/>
                </w:tcPr>
                <w:p w:rsidRPr="008831DA" w:rsidR="00AC1AB0" w:rsidP="00AC1AB0" w:rsidRDefault="00AC1AB0" w14:paraId="1659BB8D" w14:textId="77777777">
                  <w:r w:rsidRPr="008831DA">
                    <w:t>In accordance with the schedule and procedures specified in the CES State Operating Manual.</w:t>
                  </w:r>
                </w:p>
              </w:tc>
              <w:tc>
                <w:tcPr>
                  <w:tcW w:w="1261" w:type="dxa"/>
                </w:tcPr>
                <w:p w:rsidRPr="008831DA" w:rsidR="00AC1AB0" w:rsidP="00AC1AB0" w:rsidRDefault="00AC1AB0" w14:paraId="0B7CDDB4" w14:textId="77777777">
                  <w:r w:rsidRPr="008831DA">
                    <w:fldChar w:fldCharType="begin">
                      <w:ffData>
                        <w:name w:val="Check1"/>
                        <w:enabled/>
                        <w:calcOnExit w:val="0"/>
                        <w:checkBox>
                          <w:sizeAuto/>
                          <w:default w:val="0"/>
                          <w:checked w:val="0"/>
                        </w:checkBox>
                      </w:ffData>
                    </w:fldChar>
                  </w:r>
                  <w:r w:rsidRPr="008831DA">
                    <w:instrText xml:space="preserve"> FORMCHECKBOX </w:instrText>
                  </w:r>
                  <w:r w:rsidR="00C907BC">
                    <w:fldChar w:fldCharType="separate"/>
                  </w:r>
                  <w:r w:rsidRPr="008831DA">
                    <w:fldChar w:fldCharType="end"/>
                  </w:r>
                </w:p>
              </w:tc>
            </w:tr>
          </w:tbl>
          <w:p w:rsidRPr="00727FC6" w:rsidR="00AC1AB0" w:rsidP="00AC1AB0" w:rsidRDefault="00AC1AB0" w14:paraId="4D47C768" w14:textId="16B075EF">
            <w:pPr>
              <w:ind w:left="0"/>
            </w:pPr>
          </w:p>
        </w:tc>
        <w:tc>
          <w:tcPr>
            <w:tcW w:w="1172" w:type="dxa"/>
            <w:gridSpan w:val="2"/>
          </w:tcPr>
          <w:p w:rsidRPr="00727FC6" w:rsidR="00AC1AB0" w:rsidP="00AC1AB0" w:rsidRDefault="00AC1AB0" w14:paraId="55B9BA9F" w14:textId="052D43DA">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c>
          <w:tcPr>
            <w:tcW w:w="2878" w:type="dxa"/>
          </w:tcPr>
          <w:p w:rsidRPr="00727FC6" w:rsidR="00AC1AB0" w:rsidP="00AC1AB0" w:rsidRDefault="00AC1AB0" w14:paraId="5139376F" w14:textId="3490A437">
            <w:r w:rsidRPr="00727FC6">
              <w:t>In accordance with the schedule and procedures specified in the CES State Operating Manual.</w:t>
            </w:r>
          </w:p>
        </w:tc>
        <w:tc>
          <w:tcPr>
            <w:tcW w:w="1261" w:type="dxa"/>
          </w:tcPr>
          <w:p w:rsidRPr="00727FC6" w:rsidR="00AC1AB0" w:rsidP="00AC1AB0" w:rsidRDefault="00AC1AB0" w14:paraId="1B1076B7" w14:textId="2BF8974A">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bl>
    <w:p w:rsidRPr="00727FC6" w:rsidR="00D27865" w:rsidRDefault="00D27865" w14:paraId="03A173ED" w14:textId="27C03DBC">
      <w:pPr>
        <w:rPr>
          <w:b/>
        </w:rPr>
      </w:pP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D27865" w:rsidTr="009D045E" w14:paraId="1BED9911" w14:textId="77777777">
        <w:trPr>
          <w:trHeight w:val="648"/>
        </w:trPr>
        <w:tc>
          <w:tcPr>
            <w:tcW w:w="432" w:type="dxa"/>
          </w:tcPr>
          <w:p w:rsidRPr="00727FC6" w:rsidR="00D27865" w:rsidP="009D045E" w:rsidRDefault="00D27865" w14:paraId="63E8F8E1" w14:textId="77777777">
            <w:r w:rsidRPr="00727FC6">
              <w:br w:type="page"/>
            </w:r>
          </w:p>
        </w:tc>
        <w:tc>
          <w:tcPr>
            <w:tcW w:w="432" w:type="dxa"/>
          </w:tcPr>
          <w:p w:rsidRPr="00727FC6" w:rsidR="00D27865" w:rsidP="009D045E" w:rsidRDefault="00D27865" w14:paraId="7BA0A8E6" w14:textId="77777777"/>
        </w:tc>
        <w:tc>
          <w:tcPr>
            <w:tcW w:w="3438" w:type="dxa"/>
          </w:tcPr>
          <w:p w:rsidRPr="00727FC6" w:rsidR="00D27865" w:rsidP="009D045E" w:rsidRDefault="00D27865" w14:paraId="5D7C859A" w14:textId="77777777">
            <w:r w:rsidRPr="00727FC6">
              <w:br/>
            </w:r>
            <w:r w:rsidRPr="00727FC6">
              <w:br/>
              <w:t>Content</w:t>
            </w:r>
          </w:p>
        </w:tc>
        <w:tc>
          <w:tcPr>
            <w:tcW w:w="1260" w:type="dxa"/>
          </w:tcPr>
          <w:p w:rsidRPr="00727FC6" w:rsidR="00D27865" w:rsidP="009D045E" w:rsidRDefault="00D27865" w14:paraId="0D1E3D24" w14:textId="77777777">
            <w:pPr>
              <w:spacing w:after="60"/>
              <w:ind w:left="0"/>
              <w:jc w:val="center"/>
              <w:rPr>
                <w:szCs w:val="20"/>
              </w:rPr>
            </w:pPr>
            <w:r w:rsidRPr="00727FC6">
              <w:rPr>
                <w:szCs w:val="20"/>
              </w:rPr>
              <w:t>Agree To Comply (Check Box)</w:t>
            </w:r>
          </w:p>
        </w:tc>
        <w:tc>
          <w:tcPr>
            <w:tcW w:w="2880" w:type="dxa"/>
          </w:tcPr>
          <w:p w:rsidRPr="00727FC6" w:rsidR="00D27865" w:rsidP="009D045E" w:rsidRDefault="00D27865" w14:paraId="5C1C3989" w14:textId="77777777">
            <w:r w:rsidRPr="00727FC6">
              <w:br/>
            </w:r>
            <w:r w:rsidRPr="00727FC6">
              <w:br/>
              <w:t>Due Dates</w:t>
            </w:r>
          </w:p>
        </w:tc>
        <w:tc>
          <w:tcPr>
            <w:tcW w:w="1260" w:type="dxa"/>
            <w:tcBorders>
              <w:bottom w:val="single" w:color="auto" w:sz="4" w:space="0"/>
            </w:tcBorders>
          </w:tcPr>
          <w:p w:rsidRPr="00727FC6" w:rsidR="00D27865" w:rsidP="009D045E" w:rsidRDefault="00D27865" w14:paraId="41D82419" w14:textId="77777777">
            <w:pPr>
              <w:spacing w:after="60"/>
              <w:ind w:left="0"/>
              <w:jc w:val="center"/>
              <w:rPr>
                <w:szCs w:val="20"/>
              </w:rPr>
            </w:pPr>
            <w:r w:rsidRPr="00727FC6">
              <w:rPr>
                <w:szCs w:val="20"/>
              </w:rPr>
              <w:t>Agree To Comply (Check Box)</w:t>
            </w:r>
          </w:p>
        </w:tc>
      </w:tr>
    </w:tbl>
    <w:p w:rsidRPr="00727FC6" w:rsidR="007B5AAB" w:rsidP="00AE52F4" w:rsidRDefault="007B5AAB" w14:paraId="6F0BCCD9" w14:textId="77777777">
      <w:pPr>
        <w:numPr>
          <w:ilvl w:val="0"/>
          <w:numId w:val="128"/>
        </w:numPr>
        <w:ind w:firstLine="0"/>
      </w:pPr>
      <w:r w:rsidRPr="00727FC6">
        <w:t>Publication</w:t>
      </w:r>
    </w:p>
    <w:tbl>
      <w:tblPr>
        <w:tblW w:w="9156" w:type="dxa"/>
        <w:tblInd w:w="468" w:type="dxa"/>
        <w:tblLayout w:type="fixed"/>
        <w:tblLook w:val="0000" w:firstRow="0" w:lastRow="0" w:firstColumn="0" w:lastColumn="0" w:noHBand="0" w:noVBand="0"/>
      </w:tblPr>
      <w:tblGrid>
        <w:gridCol w:w="8100"/>
        <w:gridCol w:w="1056"/>
      </w:tblGrid>
      <w:tr w:rsidRPr="00727FC6" w:rsidR="007B5AAB" w:rsidTr="00593474" w14:paraId="2A7199BD" w14:textId="77777777">
        <w:trPr>
          <w:trHeight w:val="3078" w:hRule="exact"/>
        </w:trPr>
        <w:tc>
          <w:tcPr>
            <w:tcW w:w="8100" w:type="dxa"/>
          </w:tcPr>
          <w:p w:rsidRPr="00727FC6" w:rsidR="007B5AAB" w:rsidP="00AE52F4" w:rsidRDefault="007B5AAB" w14:paraId="32BE9F9D" w14:textId="77777777">
            <w:pPr>
              <w:numPr>
                <w:ilvl w:val="0"/>
                <w:numId w:val="77"/>
              </w:numPr>
              <w:ind w:left="612"/>
            </w:pPr>
            <w:r w:rsidRPr="00727FC6">
              <w:t>The state will publish all BLS-approved CES estimates, using a pre-announced schedule.  Both not seasonally adjusted and seasonally adjusted data will be published.  States may (1) publish the CES estimates directly on their state LMI website, (2) provide a link from the LMI website to the BLS CES/State &amp; Area web page, or (3) utilize a combination of these two procedures.</w:t>
            </w:r>
          </w:p>
          <w:p w:rsidRPr="00727FC6" w:rsidR="007B5AAB" w:rsidP="00AE52F4" w:rsidRDefault="007B5AAB" w14:paraId="55FE0A66" w14:textId="77777777">
            <w:pPr>
              <w:numPr>
                <w:ilvl w:val="0"/>
                <w:numId w:val="77"/>
              </w:numPr>
              <w:ind w:left="612"/>
            </w:pPr>
            <w:r w:rsidRPr="00727FC6">
              <w:t>States will not use BLS systems or sample to produce alternative over-the-month change estimates of BLS-published statewide and MSA industry employment data for public consumption.</w:t>
            </w:r>
          </w:p>
          <w:p w:rsidRPr="00727FC6" w:rsidR="007B5AAB" w:rsidP="00AE52F4" w:rsidRDefault="007B5AAB" w14:paraId="33A0AF1E" w14:textId="0821CED8">
            <w:pPr>
              <w:numPr>
                <w:ilvl w:val="0"/>
                <w:numId w:val="77"/>
              </w:numPr>
              <w:ind w:left="612"/>
            </w:pPr>
            <w:r w:rsidRPr="00727FC6">
              <w:t>States will not release the estimates prior to the “available for state publication” date identified in the annual Current Employment Statistics Closing and Release Dates S-memo.</w:t>
            </w:r>
          </w:p>
          <w:p w:rsidRPr="00727FC6" w:rsidR="007B5AAB" w:rsidP="00F14E89" w:rsidRDefault="007B5AAB" w14:paraId="366ACF31" w14:textId="77777777"/>
          <w:p w:rsidRPr="00727FC6" w:rsidR="007B5AAB" w:rsidP="00F14E89" w:rsidRDefault="007B5AAB" w14:paraId="3A9B549B" w14:textId="77777777"/>
        </w:tc>
        <w:tc>
          <w:tcPr>
            <w:tcW w:w="1056" w:type="dxa"/>
          </w:tcPr>
          <w:p w:rsidRPr="00727FC6" w:rsidR="007B5AAB" w:rsidP="00F14E89" w:rsidRDefault="007B5AAB" w14:paraId="740994E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7B5AAB" w:rsidP="00F14E89" w:rsidRDefault="007B5AAB" w14:paraId="2EA3210A" w14:textId="77777777"/>
          <w:p w:rsidRPr="00727FC6" w:rsidR="007B5AAB" w:rsidP="00F14E89" w:rsidRDefault="007B5AAB" w14:paraId="4337477C" w14:textId="77777777"/>
          <w:p w:rsidRPr="00727FC6" w:rsidR="007B5AAB" w:rsidP="00F14E89" w:rsidRDefault="007B5AAB" w14:paraId="3ABE4B7F"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7B5AAB" w:rsidP="00F14E89" w:rsidRDefault="007B5AAB" w14:paraId="31630CBF" w14:textId="77777777"/>
          <w:p w:rsidRPr="00727FC6" w:rsidR="007B5AAB" w:rsidP="00F14E89" w:rsidRDefault="007B5AAB" w14:paraId="3FECCB69"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7B5AAB" w:rsidP="00F14E89" w:rsidRDefault="007B5AAB" w14:paraId="7A4454AE" w14:textId="77777777"/>
        </w:tc>
      </w:tr>
    </w:tbl>
    <w:p w:rsidRPr="00727FC6" w:rsidR="00A00FEF" w:rsidP="00593474" w:rsidRDefault="00A00FEF" w14:paraId="78647042" w14:textId="77777777">
      <w:pPr>
        <w:ind w:left="0"/>
      </w:pPr>
      <w:bookmarkStart w:name="_Toc355682106" w:id="955"/>
    </w:p>
    <w:p w:rsidRPr="00727FC6" w:rsidR="003B1030" w:rsidP="00A815B8" w:rsidRDefault="003B1030" w14:paraId="6F59D3CF" w14:textId="77777777">
      <w:pPr>
        <w:pStyle w:val="Heading4"/>
        <w:ind w:hanging="540"/>
      </w:pPr>
      <w:r w:rsidRPr="00727FC6">
        <w:t>PROGRAM PERFORMANCE REQUIREMENTS</w:t>
      </w:r>
      <w:bookmarkEnd w:id="955"/>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3B1030" w:rsidTr="00806017" w14:paraId="22856289" w14:textId="77777777">
        <w:tc>
          <w:tcPr>
            <w:tcW w:w="432" w:type="dxa"/>
          </w:tcPr>
          <w:p w:rsidRPr="00727FC6" w:rsidR="003B1030" w:rsidP="007C281F" w:rsidRDefault="003B1030" w14:paraId="641F91BA" w14:textId="77777777">
            <w:r w:rsidRPr="00727FC6">
              <w:br w:type="page"/>
            </w:r>
          </w:p>
          <w:p w:rsidRPr="00727FC6" w:rsidR="003B1030" w:rsidP="007C281F" w:rsidRDefault="003B1030" w14:paraId="2A266B35" w14:textId="77777777"/>
        </w:tc>
        <w:tc>
          <w:tcPr>
            <w:tcW w:w="432" w:type="dxa"/>
          </w:tcPr>
          <w:p w:rsidRPr="00727FC6" w:rsidR="003B1030" w:rsidP="007C281F" w:rsidRDefault="003B1030" w14:paraId="1EEB938B" w14:textId="77777777"/>
        </w:tc>
        <w:tc>
          <w:tcPr>
            <w:tcW w:w="3618" w:type="dxa"/>
          </w:tcPr>
          <w:p w:rsidRPr="00727FC6" w:rsidR="003B1030" w:rsidP="002120C2" w:rsidRDefault="003B1030" w14:paraId="4E87F351" w14:textId="77777777">
            <w:pPr>
              <w:ind w:left="0"/>
            </w:pPr>
          </w:p>
        </w:tc>
        <w:tc>
          <w:tcPr>
            <w:tcW w:w="1260" w:type="dxa"/>
          </w:tcPr>
          <w:p w:rsidRPr="00727FC6" w:rsidR="003B1030" w:rsidP="007C281F" w:rsidRDefault="003B1030" w14:paraId="508E50A1" w14:textId="77777777"/>
        </w:tc>
        <w:tc>
          <w:tcPr>
            <w:tcW w:w="2808" w:type="dxa"/>
          </w:tcPr>
          <w:p w:rsidRPr="00727FC6" w:rsidR="003B1030" w:rsidP="007C281F" w:rsidRDefault="003B1030" w14:paraId="7EB80108" w14:textId="77777777"/>
        </w:tc>
        <w:tc>
          <w:tcPr>
            <w:tcW w:w="1260" w:type="dxa"/>
          </w:tcPr>
          <w:p w:rsidRPr="00727FC6" w:rsidR="003B1030" w:rsidP="00A815B8" w:rsidRDefault="003B1030" w14:paraId="740C9A39" w14:textId="77777777">
            <w:pPr>
              <w:spacing w:after="60"/>
              <w:ind w:left="0"/>
              <w:jc w:val="center"/>
              <w:rPr>
                <w:szCs w:val="20"/>
              </w:rPr>
            </w:pPr>
            <w:r w:rsidRPr="00727FC6">
              <w:rPr>
                <w:szCs w:val="20"/>
              </w:rPr>
              <w:t>Agree To Comply (Check Box)</w:t>
            </w:r>
          </w:p>
        </w:tc>
      </w:tr>
      <w:tr w:rsidRPr="00727FC6" w:rsidR="003B1030" w:rsidTr="002A59E2" w14:paraId="409B60CC" w14:textId="77777777">
        <w:tc>
          <w:tcPr>
            <w:tcW w:w="8550" w:type="dxa"/>
            <w:gridSpan w:val="5"/>
          </w:tcPr>
          <w:p w:rsidRPr="00727FC6" w:rsidR="003B1030" w:rsidP="007C281F" w:rsidRDefault="003B1030" w14:paraId="7221F5E9" w14:textId="77777777"/>
          <w:p w:rsidRPr="00727FC6" w:rsidR="003B1030" w:rsidP="00CF6DC3" w:rsidRDefault="003B1030" w14:paraId="1BE3EB2D" w14:textId="77777777">
            <w:pPr>
              <w:ind w:left="468"/>
            </w:pPr>
            <w:r w:rsidRPr="00727FC6">
              <w:t>Sp</w:t>
            </w:r>
            <w:r w:rsidRPr="00727FC6" w:rsidR="00273D3D">
              <w:t>ecifics on the methods for CES s</w:t>
            </w:r>
            <w:r w:rsidRPr="00727FC6">
              <w:t>tate requirements are described in the CES State Operating Manual.  The major elements involved are:</w:t>
            </w:r>
          </w:p>
        </w:tc>
        <w:tc>
          <w:tcPr>
            <w:tcW w:w="1260" w:type="dxa"/>
          </w:tcPr>
          <w:p w:rsidRPr="00727FC6" w:rsidR="003B1030" w:rsidP="007C281F" w:rsidRDefault="003B1030" w14:paraId="11C1D6D2" w14:textId="77777777"/>
          <w:p w:rsidRPr="00727FC6" w:rsidR="003B1030" w:rsidP="007C281F" w:rsidRDefault="003B1030" w14:paraId="545AF5FA" w14:textId="04651F16"/>
        </w:tc>
      </w:tr>
      <w:tr w:rsidRPr="00727FC6" w:rsidR="003B1030" w:rsidTr="002A59E2" w14:paraId="7986E95B" w14:textId="77777777">
        <w:trPr>
          <w:trHeight w:val="594"/>
        </w:trPr>
        <w:tc>
          <w:tcPr>
            <w:tcW w:w="8550" w:type="dxa"/>
            <w:gridSpan w:val="5"/>
          </w:tcPr>
          <w:p w:rsidRPr="00727FC6" w:rsidR="003B1030" w:rsidP="00AE52F4" w:rsidRDefault="00273D3D" w14:paraId="23DD37F2" w14:textId="406D4C7A">
            <w:pPr>
              <w:numPr>
                <w:ilvl w:val="0"/>
                <w:numId w:val="78"/>
              </w:numPr>
              <w:ind w:left="738" w:hanging="270"/>
            </w:pPr>
            <w:r w:rsidRPr="00727FC6">
              <w:lastRenderedPageBreak/>
              <w:t>The s</w:t>
            </w:r>
            <w:r w:rsidRPr="00727FC6" w:rsidR="003B1030">
              <w:t xml:space="preserve">tate will utilize the methods described in the State Operating Manual to inform BLS about local </w:t>
            </w:r>
            <w:r w:rsidRPr="00727FC6" w:rsidR="00F80D77">
              <w:t xml:space="preserve">non-sample </w:t>
            </w:r>
            <w:r w:rsidRPr="00727FC6" w:rsidR="003B1030">
              <w:t>events.</w:t>
            </w:r>
          </w:p>
        </w:tc>
        <w:tc>
          <w:tcPr>
            <w:tcW w:w="1260" w:type="dxa"/>
          </w:tcPr>
          <w:p w:rsidRPr="00727FC6" w:rsidR="003B1030" w:rsidP="007C281F" w:rsidRDefault="00274147" w14:paraId="78B7FD7A"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p w:rsidRPr="00727FC6" w:rsidR="003B1030" w:rsidP="007C281F" w:rsidRDefault="003B1030" w14:paraId="458424DC" w14:textId="77777777"/>
        </w:tc>
      </w:tr>
      <w:tr w:rsidRPr="00727FC6" w:rsidR="003B1030" w:rsidTr="002A59E2" w14:paraId="1A7C8D65" w14:textId="77777777">
        <w:trPr>
          <w:trHeight w:val="504"/>
        </w:trPr>
        <w:tc>
          <w:tcPr>
            <w:tcW w:w="8550" w:type="dxa"/>
            <w:gridSpan w:val="5"/>
          </w:tcPr>
          <w:p w:rsidRPr="00727FC6" w:rsidR="003B1030" w:rsidP="00AE52F4" w:rsidRDefault="00273D3D" w14:paraId="47B3354E" w14:textId="77777777">
            <w:pPr>
              <w:numPr>
                <w:ilvl w:val="0"/>
                <w:numId w:val="78"/>
              </w:numPr>
              <w:ind w:left="738" w:hanging="270"/>
            </w:pPr>
            <w:r w:rsidRPr="00727FC6">
              <w:t>The s</w:t>
            </w:r>
            <w:r w:rsidRPr="00727FC6" w:rsidR="003B1030">
              <w:t xml:space="preserve">tate will utilize the methods described in the State Operating Manual to provide supplemental information – where available – of employment not covered by the UI program. </w:t>
            </w:r>
          </w:p>
        </w:tc>
        <w:tc>
          <w:tcPr>
            <w:tcW w:w="1260" w:type="dxa"/>
          </w:tcPr>
          <w:p w:rsidRPr="00727FC6" w:rsidR="003B1030" w:rsidP="007C281F" w:rsidRDefault="00274147" w14:paraId="4110C4E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p w:rsidRPr="00727FC6" w:rsidR="003B1030" w:rsidP="007C281F" w:rsidRDefault="003B1030" w14:paraId="3B5DD9E2" w14:textId="77777777"/>
        </w:tc>
      </w:tr>
    </w:tbl>
    <w:p w:rsidRPr="00727FC6" w:rsidR="003B1030" w:rsidP="00CF6DC3" w:rsidRDefault="003B1030" w14:paraId="1C321CB6" w14:textId="77777777">
      <w:pPr>
        <w:pStyle w:val="Heading4"/>
        <w:ind w:hanging="540"/>
      </w:pPr>
      <w:bookmarkStart w:name="_Toc355682107" w:id="956"/>
      <w:r w:rsidRPr="00727FC6">
        <w:t>QUALITY ASSURANCE REQUIREMENTS</w:t>
      </w:r>
      <w:bookmarkEnd w:id="956"/>
      <w:r w:rsidRPr="00727FC6">
        <w:t xml:space="preserve"> </w:t>
      </w:r>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3B1030" w:rsidTr="00806017" w14:paraId="6DC23183" w14:textId="77777777">
        <w:tc>
          <w:tcPr>
            <w:tcW w:w="432" w:type="dxa"/>
          </w:tcPr>
          <w:p w:rsidRPr="00727FC6" w:rsidR="003B1030" w:rsidP="007C281F" w:rsidRDefault="003B1030" w14:paraId="498429B7" w14:textId="77777777">
            <w:r w:rsidRPr="00727FC6">
              <w:br w:type="page"/>
            </w:r>
          </w:p>
          <w:p w:rsidRPr="00727FC6" w:rsidR="003B1030" w:rsidP="007C281F" w:rsidRDefault="003B1030" w14:paraId="6E4122C6" w14:textId="77777777"/>
        </w:tc>
        <w:tc>
          <w:tcPr>
            <w:tcW w:w="432" w:type="dxa"/>
          </w:tcPr>
          <w:p w:rsidRPr="00727FC6" w:rsidR="003B1030" w:rsidP="007C281F" w:rsidRDefault="003B1030" w14:paraId="53E00934" w14:textId="77777777"/>
        </w:tc>
        <w:tc>
          <w:tcPr>
            <w:tcW w:w="3618" w:type="dxa"/>
          </w:tcPr>
          <w:p w:rsidRPr="00727FC6" w:rsidR="003B1030" w:rsidP="001B7B97" w:rsidRDefault="003B1030" w14:paraId="54CDF2B8" w14:textId="77777777">
            <w:pPr>
              <w:ind w:left="0"/>
            </w:pPr>
          </w:p>
        </w:tc>
        <w:tc>
          <w:tcPr>
            <w:tcW w:w="1260" w:type="dxa"/>
          </w:tcPr>
          <w:p w:rsidRPr="00727FC6" w:rsidR="003B1030" w:rsidP="007C281F" w:rsidRDefault="003B1030" w14:paraId="7BE56D15" w14:textId="77777777"/>
        </w:tc>
        <w:tc>
          <w:tcPr>
            <w:tcW w:w="2790" w:type="dxa"/>
          </w:tcPr>
          <w:p w:rsidRPr="00727FC6" w:rsidR="003B1030" w:rsidP="007C281F" w:rsidRDefault="003B1030" w14:paraId="2B96C294" w14:textId="77777777"/>
        </w:tc>
        <w:tc>
          <w:tcPr>
            <w:tcW w:w="1260" w:type="dxa"/>
          </w:tcPr>
          <w:p w:rsidRPr="00727FC6" w:rsidR="003B1030" w:rsidP="00CF6DC3" w:rsidRDefault="003B1030" w14:paraId="51B37CA9" w14:textId="77777777">
            <w:pPr>
              <w:spacing w:after="60"/>
              <w:ind w:left="0"/>
              <w:jc w:val="center"/>
              <w:rPr>
                <w:szCs w:val="20"/>
              </w:rPr>
            </w:pPr>
            <w:r w:rsidRPr="00727FC6">
              <w:rPr>
                <w:szCs w:val="20"/>
              </w:rPr>
              <w:t>Agree To Comply (Check Box)</w:t>
            </w:r>
          </w:p>
        </w:tc>
      </w:tr>
    </w:tbl>
    <w:p w:rsidRPr="00727FC6" w:rsidR="003B1030" w:rsidP="007C281F" w:rsidRDefault="00273D3D" w14:paraId="4DF271CA" w14:textId="77777777">
      <w:r w:rsidRPr="00727FC6">
        <w:t>The s</w:t>
      </w:r>
      <w:r w:rsidRPr="00727FC6" w:rsidR="003B1030">
        <w:t>tate agency will cooperate with the BLS in maintaining:</w:t>
      </w:r>
    </w:p>
    <w:tbl>
      <w:tblPr>
        <w:tblW w:w="9720" w:type="dxa"/>
        <w:tblInd w:w="108" w:type="dxa"/>
        <w:tblLayout w:type="fixed"/>
        <w:tblLook w:val="0000" w:firstRow="0" w:lastRow="0" w:firstColumn="0" w:lastColumn="0" w:noHBand="0" w:noVBand="0"/>
      </w:tblPr>
      <w:tblGrid>
        <w:gridCol w:w="8460"/>
        <w:gridCol w:w="1260"/>
      </w:tblGrid>
      <w:tr w:rsidRPr="00727FC6" w:rsidR="003B1030" w:rsidTr="00806017" w14:paraId="09FBEF92" w14:textId="77777777">
        <w:tc>
          <w:tcPr>
            <w:tcW w:w="8460" w:type="dxa"/>
          </w:tcPr>
          <w:p w:rsidRPr="00727FC6" w:rsidR="00A62952" w:rsidP="00AE52F4" w:rsidRDefault="003B1030" w14:paraId="1CB4A71B" w14:textId="77777777">
            <w:pPr>
              <w:numPr>
                <w:ilvl w:val="0"/>
                <w:numId w:val="79"/>
              </w:numPr>
              <w:ind w:left="61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p w:rsidRPr="00727FC6" w:rsidR="00593474" w:rsidP="00593474" w:rsidRDefault="00593474" w14:paraId="69042E51" w14:textId="77777777">
            <w:pPr>
              <w:ind w:left="612"/>
            </w:pPr>
          </w:p>
        </w:tc>
        <w:tc>
          <w:tcPr>
            <w:tcW w:w="1260" w:type="dxa"/>
          </w:tcPr>
          <w:p w:rsidRPr="00727FC6" w:rsidR="003B1030" w:rsidP="007C281F" w:rsidRDefault="00274147" w14:paraId="6071D4C2" w14:textId="77777777">
            <w:r w:rsidRPr="00727FC6">
              <w:fldChar w:fldCharType="begin">
                <w:ffData>
                  <w:name w:val="Check1"/>
                  <w:enabled/>
                  <w:calcOnExit w:val="0"/>
                  <w:checkBox>
                    <w:sizeAuto/>
                    <w:default w:val="0"/>
                    <w:checked w:val="0"/>
                  </w:checkBox>
                </w:ffData>
              </w:fldChar>
            </w:r>
            <w:r w:rsidRPr="00727FC6" w:rsidR="003B1030">
              <w:instrText xml:space="preserve"> FORMCHECKBOX </w:instrText>
            </w:r>
            <w:r w:rsidR="00C907BC">
              <w:fldChar w:fldCharType="separate"/>
            </w:r>
            <w:r w:rsidRPr="00727FC6">
              <w:fldChar w:fldCharType="end"/>
            </w:r>
          </w:p>
        </w:tc>
      </w:tr>
    </w:tbl>
    <w:p w:rsidRPr="00727FC6" w:rsidR="003B1030" w:rsidP="00A62952" w:rsidRDefault="003B1030" w14:paraId="21226665" w14:textId="77777777">
      <w:pPr>
        <w:pStyle w:val="Heading4"/>
        <w:ind w:hanging="540"/>
      </w:pPr>
      <w:bookmarkStart w:name="_Toc355682108" w:id="957"/>
      <w:r w:rsidRPr="00727FC6">
        <w:t>EXCLUSIONS</w:t>
      </w:r>
      <w:bookmarkEnd w:id="957"/>
    </w:p>
    <w:p w:rsidRPr="00727FC6" w:rsidR="003B1030" w:rsidP="00A62952" w:rsidRDefault="003B1030" w14:paraId="3FBEE691" w14:textId="77777777">
      <w:r w:rsidRPr="00727FC6">
        <w:t>The deliverables and cost estimates for the CES program should reflect only activities associated with the conduct of a sample survey of establishments for the areas shown in the work statement; developing inputs used to produce estimates of industry employment, hours and earnings; and publication of these data.  The following types of activities a</w:t>
      </w:r>
      <w:r w:rsidRPr="00727FC6" w:rsidR="00A62952">
        <w:t>re not part of the CES program:</w:t>
      </w:r>
    </w:p>
    <w:p w:rsidRPr="00727FC6" w:rsidR="003B1030" w:rsidP="00AE52F4" w:rsidRDefault="003B1030" w14:paraId="19A01328" w14:textId="77777777">
      <w:pPr>
        <w:numPr>
          <w:ilvl w:val="0"/>
          <w:numId w:val="81"/>
        </w:numPr>
        <w:ind w:left="1080"/>
      </w:pPr>
      <w:r w:rsidRPr="00727FC6">
        <w:t>Development of sample-based or non-sample-based estimates for areas not listed in the work statement.  How</w:t>
      </w:r>
      <w:r w:rsidRPr="00727FC6" w:rsidR="00273D3D">
        <w:t>ever, s</w:t>
      </w:r>
      <w:r w:rsidRPr="00727FC6">
        <w:t xml:space="preserve">tates may at their option maintain supplemental sample for non-CES areas within the ACESweb system and utilize ACESweb to produce non-CES area estimates.  States may not utilize CES sample data outside of the ACES system without a signed Memorandum </w:t>
      </w:r>
      <w:r w:rsidRPr="00727FC6" w:rsidR="00403BFB">
        <w:t>of Understanding (between the s</w:t>
      </w:r>
      <w:r w:rsidRPr="00727FC6">
        <w:t xml:space="preserve">tate and BLS) specifying the allowable uses and required protection of the CES sample data. </w:t>
      </w:r>
    </w:p>
    <w:p w:rsidRPr="00727FC6" w:rsidR="003B1030" w:rsidP="00AE52F4" w:rsidRDefault="003B1030" w14:paraId="2D0BAE23" w14:textId="77777777">
      <w:pPr>
        <w:numPr>
          <w:ilvl w:val="0"/>
          <w:numId w:val="80"/>
        </w:numPr>
      </w:pPr>
      <w:r w:rsidRPr="00727FC6">
        <w:t>States may continue to collect sample units – in the non-CES areas – that have been droppe</w:t>
      </w:r>
      <w:r w:rsidRPr="00727FC6" w:rsidR="00403BFB">
        <w:t>d from the CES sample.  If the s</w:t>
      </w:r>
      <w:r w:rsidRPr="00727FC6">
        <w:t>tate chooses to collect these units, no funding will be provided to col</w:t>
      </w:r>
      <w:r w:rsidRPr="00727FC6" w:rsidR="00403BFB">
        <w:t>lect and edit the units.  If a s</w:t>
      </w:r>
      <w:r w:rsidRPr="00727FC6">
        <w:t>tate elects to solicit additional non-government un</w:t>
      </w:r>
      <w:r w:rsidRPr="00727FC6" w:rsidR="00403BFB">
        <w:t>its in non-CES areas, then the s</w:t>
      </w:r>
      <w:r w:rsidRPr="00727FC6">
        <w:t>tate must collect the newly solicited units; no BLS funding will be provided for</w:t>
      </w:r>
      <w:r w:rsidRPr="00727FC6" w:rsidR="00403BFB">
        <w:t xml:space="preserve"> these activities.  If a s</w:t>
      </w:r>
      <w:r w:rsidRPr="00727FC6">
        <w:t>tate chooses to solicit additional non-government units in non-CES areas, the solicited sample</w:t>
      </w:r>
      <w:r w:rsidRPr="00727FC6" w:rsidR="00403BFB">
        <w:t xml:space="preserve"> size is limited to 10% of the s</w:t>
      </w:r>
      <w:r w:rsidRPr="00727FC6">
        <w:t>tate</w:t>
      </w:r>
      <w:r w:rsidRPr="00727FC6" w:rsidR="00403BFB">
        <w:t>’s</w:t>
      </w:r>
      <w:r w:rsidRPr="00727FC6">
        <w:t xml:space="preserve"> CES non-government sample size (based on the number of UI accounts in the sample).  The OMB-approved CES form may not be used to collect data from these non-sample units.</w:t>
      </w:r>
    </w:p>
    <w:p w:rsidRPr="00727FC6" w:rsidR="003B1030" w:rsidP="00AE52F4" w:rsidRDefault="00403BFB" w14:paraId="34244EEE" w14:textId="77777777">
      <w:pPr>
        <w:numPr>
          <w:ilvl w:val="0"/>
          <w:numId w:val="80"/>
        </w:numPr>
      </w:pPr>
      <w:r w:rsidRPr="00727FC6">
        <w:t>If s</w:t>
      </w:r>
      <w:r w:rsidRPr="00727FC6" w:rsidR="003B1030">
        <w:t>tates produce non-CES area estimates utilizing CES data, they must – on an annual basis in accordance with the BLS-d</w:t>
      </w:r>
      <w:r w:rsidRPr="00727FC6">
        <w:t>efined schedule – review these s</w:t>
      </w:r>
      <w:r w:rsidRPr="00727FC6" w:rsidR="003B1030">
        <w:t>tate-only cells to ensure compliance with BLS non-disclosure guidelines.  States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3B1030" w:rsidP="00AE52F4" w:rsidRDefault="00403BFB" w14:paraId="6FF4CE9C" w14:textId="77777777">
      <w:pPr>
        <w:numPr>
          <w:ilvl w:val="0"/>
          <w:numId w:val="80"/>
        </w:numPr>
      </w:pPr>
      <w:r w:rsidRPr="00727FC6">
        <w:lastRenderedPageBreak/>
        <w:t>If s</w:t>
      </w:r>
      <w:r w:rsidRPr="00727FC6" w:rsidR="003B1030">
        <w:t>tates produce non-CES area estimates utilizing ACESweb and a cell structure change is desired (for the non-CES area estima</w:t>
      </w:r>
      <w:r w:rsidRPr="00727FC6">
        <w:t>tes), the s</w:t>
      </w:r>
      <w:r w:rsidRPr="00727FC6" w:rsidR="003B1030">
        <w:t xml:space="preserve">tates must review the non-CES area cell structure and submit change requests in accordance with the BLS-defined schedule and the procedures defined in the CES State Operating Manual. </w:t>
      </w:r>
    </w:p>
    <w:p w:rsidRPr="00727FC6" w:rsidR="003B1030" w:rsidP="00AE52F4" w:rsidRDefault="003B1030" w14:paraId="1DA721D2" w14:textId="77777777">
      <w:pPr>
        <w:numPr>
          <w:ilvl w:val="0"/>
          <w:numId w:val="81"/>
        </w:numPr>
        <w:ind w:left="1080"/>
      </w:pPr>
      <w:r w:rsidRPr="00727FC6">
        <w:t>Provis</w:t>
      </w:r>
      <w:r w:rsidRPr="00727FC6" w:rsidR="00403BFB">
        <w:t>ion of technical assistance to s</w:t>
      </w:r>
      <w:r w:rsidRPr="00727FC6">
        <w:t>tate employment service managers in identifying industries or establishments from which potential job orders can be developed.</w:t>
      </w:r>
    </w:p>
    <w:p w:rsidRPr="00727FC6" w:rsidR="001B7B97" w:rsidP="001B7B97" w:rsidRDefault="001B7B97" w14:paraId="2FC9458A" w14:textId="77777777">
      <w:pPr>
        <w:ind w:left="1080"/>
      </w:pPr>
    </w:p>
    <w:p w:rsidRPr="00727FC6" w:rsidR="004E6C72" w:rsidP="001B7B97" w:rsidRDefault="004E6C72" w14:paraId="41717D7E" w14:textId="77777777">
      <w:pPr>
        <w:ind w:left="1080"/>
      </w:pPr>
    </w:p>
    <w:p w:rsidRPr="00727FC6" w:rsidR="004E6C72" w:rsidP="001B7B97" w:rsidRDefault="004E6C72" w14:paraId="798AD94D" w14:textId="77777777">
      <w:pPr>
        <w:ind w:left="1080"/>
      </w:pPr>
    </w:p>
    <w:p w:rsidRPr="00727FC6" w:rsidR="004E6C72" w:rsidP="001B7B97" w:rsidRDefault="004E6C72" w14:paraId="2FE76B74" w14:textId="77777777">
      <w:pPr>
        <w:ind w:left="1080"/>
      </w:pPr>
    </w:p>
    <w:p w:rsidRPr="00727FC6" w:rsidR="004E6C72" w:rsidP="001B7B97" w:rsidRDefault="004E6C72" w14:paraId="0C52CFE5" w14:textId="77777777">
      <w:pPr>
        <w:ind w:left="1080"/>
      </w:pPr>
    </w:p>
    <w:p w:rsidRPr="00727FC6" w:rsidR="00020E82" w:rsidP="00A62952" w:rsidRDefault="003B1030" w14:paraId="577D8736" w14:textId="77777777">
      <w:pPr>
        <w:pStyle w:val="Heading4"/>
        <w:ind w:hanging="540"/>
      </w:pPr>
      <w:bookmarkStart w:name="_Toc355682109" w:id="958"/>
      <w:r w:rsidRPr="00727FC6">
        <w:t>EXPLANATION OF VARIANCES</w:t>
      </w:r>
      <w:bookmarkEnd w:id="958"/>
    </w:p>
    <w:p w:rsidRPr="00727FC6" w:rsidR="00020E82" w:rsidP="007C281F" w:rsidRDefault="00020E82" w14:paraId="05B918C8" w14:textId="77777777"/>
    <w:p w:rsidRPr="00727FC6" w:rsidR="00020E82" w:rsidP="007C281F" w:rsidRDefault="00020E82" w14:paraId="28F8754B" w14:textId="77777777"/>
    <w:p w:rsidRPr="00727FC6" w:rsidR="00593474" w:rsidP="007C281F" w:rsidRDefault="00593474" w14:paraId="016993BC" w14:textId="77777777"/>
    <w:p w:rsidRPr="00727FC6" w:rsidR="00593474" w:rsidP="007C281F" w:rsidRDefault="00593474" w14:paraId="4A55323E" w14:textId="77777777"/>
    <w:p w:rsidRPr="00727FC6" w:rsidR="00B236FE" w:rsidP="007C281F" w:rsidRDefault="00B236FE" w14:paraId="5EB88068" w14:textId="77777777"/>
    <w:p w:rsidRPr="00727FC6" w:rsidR="00D27865" w:rsidP="00F91CCB" w:rsidRDefault="00020E82" w14:paraId="6722FE87" w14:textId="77777777">
      <w:pPr>
        <w:ind w:left="0"/>
      </w:pPr>
      <w:r w:rsidRPr="00727FC6">
        <w:rPr>
          <w:u w:val="single"/>
        </w:rPr>
        <w:t>NOTE: Please add additional pages as necessary</w:t>
      </w:r>
      <w:r w:rsidRPr="00727FC6" w:rsidR="00B236FE">
        <w:t>.</w:t>
      </w:r>
    </w:p>
    <w:p w:rsidRPr="00727FC6" w:rsidR="00DA03DA" w:rsidP="00F91CCB" w:rsidRDefault="00DA03DA" w14:paraId="434B2CF3" w14:textId="77777777">
      <w:pPr>
        <w:ind w:left="0"/>
        <w:sectPr w:rsidRPr="00727FC6" w:rsidR="00DA03DA" w:rsidSect="00813FB8">
          <w:headerReference w:type="even" r:id="rId128"/>
          <w:headerReference w:type="default" r:id="rId129"/>
          <w:footerReference w:type="default" r:id="rId130"/>
          <w:headerReference w:type="first" r:id="rId131"/>
          <w:pgSz w:w="12240" w:h="15840" w:code="1"/>
          <w:pgMar w:top="1440" w:right="1440" w:bottom="1440" w:left="1440" w:header="720" w:footer="720" w:gutter="0"/>
          <w:cols w:space="720"/>
          <w:docGrid w:linePitch="360"/>
        </w:sectPr>
      </w:pPr>
    </w:p>
    <w:p w:rsidRPr="00727FC6" w:rsidR="0045756E" w:rsidRDefault="0045756E" w14:paraId="39A81659" w14:textId="36083361">
      <w:pPr>
        <w:spacing w:after="0"/>
        <w:ind w:left="0"/>
      </w:pPr>
    </w:p>
    <w:p w:rsidRPr="00727FC6" w:rsidR="0045756E" w:rsidP="00F91CCB" w:rsidRDefault="0045756E" w14:paraId="63E43F82" w14:textId="1C5934FA">
      <w:pPr>
        <w:ind w:left="0"/>
      </w:pPr>
    </w:p>
    <w:p w:rsidRPr="00727FC6" w:rsidR="0045756E" w:rsidP="003E7969" w:rsidRDefault="0045756E" w14:paraId="7C5B2F3F" w14:textId="77777777">
      <w:pPr>
        <w:spacing w:after="0"/>
        <w:ind w:left="0"/>
        <w:jc w:val="center"/>
        <w:rPr>
          <w:szCs w:val="20"/>
        </w:rPr>
      </w:pPr>
    </w:p>
    <w:p w:rsidRPr="00727FC6" w:rsidR="0045756E" w:rsidP="003E7969" w:rsidRDefault="0045756E" w14:paraId="51308F67" w14:textId="77777777">
      <w:pPr>
        <w:spacing w:after="0"/>
        <w:ind w:left="0"/>
        <w:jc w:val="center"/>
        <w:rPr>
          <w:szCs w:val="20"/>
        </w:rPr>
      </w:pPr>
    </w:p>
    <w:p w:rsidRPr="00727FC6" w:rsidR="0045756E" w:rsidP="003E7969" w:rsidRDefault="0045756E" w14:paraId="4EFA44A6" w14:textId="77777777">
      <w:pPr>
        <w:spacing w:after="0"/>
        <w:ind w:left="0"/>
        <w:jc w:val="center"/>
        <w:rPr>
          <w:szCs w:val="20"/>
        </w:rPr>
      </w:pPr>
    </w:p>
    <w:p w:rsidRPr="00727FC6" w:rsidR="0045756E" w:rsidP="003E7969" w:rsidRDefault="0045756E" w14:paraId="72287329" w14:textId="77777777">
      <w:pPr>
        <w:spacing w:after="0"/>
        <w:ind w:left="0"/>
        <w:jc w:val="center"/>
        <w:rPr>
          <w:szCs w:val="20"/>
        </w:rPr>
      </w:pPr>
    </w:p>
    <w:p w:rsidRPr="00727FC6" w:rsidR="0045756E" w:rsidP="003E7969" w:rsidRDefault="0045756E" w14:paraId="14D6EA74" w14:textId="77777777">
      <w:pPr>
        <w:spacing w:after="0"/>
        <w:ind w:left="0"/>
        <w:jc w:val="center"/>
        <w:rPr>
          <w:szCs w:val="20"/>
        </w:rPr>
      </w:pPr>
    </w:p>
    <w:p w:rsidRPr="00727FC6" w:rsidR="0045756E" w:rsidP="003E7969" w:rsidRDefault="0045756E" w14:paraId="13ED0FAD" w14:textId="77777777">
      <w:pPr>
        <w:spacing w:after="0"/>
        <w:ind w:left="0"/>
        <w:jc w:val="center"/>
        <w:rPr>
          <w:szCs w:val="20"/>
        </w:rPr>
      </w:pPr>
    </w:p>
    <w:p w:rsidRPr="00727FC6" w:rsidR="0045756E" w:rsidP="003E7969" w:rsidRDefault="0045756E" w14:paraId="087F27C8" w14:textId="77777777">
      <w:pPr>
        <w:spacing w:after="0"/>
        <w:ind w:left="0"/>
        <w:jc w:val="center"/>
        <w:rPr>
          <w:szCs w:val="20"/>
        </w:rPr>
      </w:pPr>
    </w:p>
    <w:p w:rsidRPr="00727FC6" w:rsidR="0045756E" w:rsidP="003E7969" w:rsidRDefault="0045756E" w14:paraId="1125E585" w14:textId="77777777">
      <w:pPr>
        <w:spacing w:after="0"/>
        <w:ind w:left="0"/>
        <w:jc w:val="center"/>
        <w:rPr>
          <w:szCs w:val="20"/>
        </w:rPr>
      </w:pPr>
    </w:p>
    <w:p w:rsidRPr="00727FC6" w:rsidR="0045756E" w:rsidP="003E7969" w:rsidRDefault="0045756E" w14:paraId="75E2EC31" w14:textId="77777777">
      <w:pPr>
        <w:spacing w:after="0"/>
        <w:ind w:left="0"/>
        <w:jc w:val="center"/>
        <w:rPr>
          <w:szCs w:val="20"/>
        </w:rPr>
      </w:pPr>
    </w:p>
    <w:p w:rsidRPr="00727FC6" w:rsidR="0045756E" w:rsidP="003E7969" w:rsidRDefault="0045756E" w14:paraId="1D8BFB94" w14:textId="77777777">
      <w:pPr>
        <w:spacing w:after="0"/>
        <w:ind w:left="0"/>
        <w:jc w:val="center"/>
        <w:rPr>
          <w:szCs w:val="20"/>
        </w:rPr>
      </w:pPr>
    </w:p>
    <w:p w:rsidRPr="00727FC6" w:rsidR="0045756E" w:rsidP="003E7969" w:rsidRDefault="0045756E" w14:paraId="1E3F2646" w14:textId="77777777">
      <w:pPr>
        <w:spacing w:after="0"/>
        <w:ind w:left="0"/>
        <w:jc w:val="center"/>
        <w:rPr>
          <w:szCs w:val="20"/>
        </w:rPr>
      </w:pPr>
    </w:p>
    <w:p w:rsidRPr="00727FC6" w:rsidR="0045756E" w:rsidP="003E7969" w:rsidRDefault="0045756E" w14:paraId="77AC062C" w14:textId="77777777">
      <w:pPr>
        <w:spacing w:after="0"/>
        <w:ind w:left="0"/>
        <w:jc w:val="center"/>
        <w:rPr>
          <w:szCs w:val="20"/>
        </w:rPr>
      </w:pPr>
    </w:p>
    <w:p w:rsidRPr="00727FC6" w:rsidR="0045756E" w:rsidP="003E7969" w:rsidRDefault="0045756E" w14:paraId="1D75AF69" w14:textId="77777777">
      <w:pPr>
        <w:spacing w:after="0"/>
        <w:ind w:left="0"/>
        <w:jc w:val="center"/>
        <w:rPr>
          <w:szCs w:val="20"/>
        </w:rPr>
      </w:pPr>
    </w:p>
    <w:p w:rsidRPr="00727FC6" w:rsidR="0045756E" w:rsidP="003E7969" w:rsidRDefault="0045756E" w14:paraId="46D71880" w14:textId="77777777">
      <w:pPr>
        <w:spacing w:after="0"/>
        <w:ind w:left="0"/>
        <w:jc w:val="center"/>
        <w:rPr>
          <w:szCs w:val="20"/>
        </w:rPr>
      </w:pPr>
    </w:p>
    <w:p w:rsidRPr="00727FC6" w:rsidR="0045756E" w:rsidP="003E7969" w:rsidRDefault="0045756E" w14:paraId="44D3B9AC" w14:textId="77777777">
      <w:pPr>
        <w:spacing w:after="0"/>
        <w:ind w:left="0"/>
        <w:jc w:val="center"/>
        <w:rPr>
          <w:szCs w:val="20"/>
        </w:rPr>
      </w:pPr>
    </w:p>
    <w:p w:rsidRPr="00727FC6" w:rsidR="0045756E" w:rsidP="003E7969" w:rsidRDefault="0045756E" w14:paraId="0986C6CA" w14:textId="77777777">
      <w:pPr>
        <w:spacing w:after="0"/>
        <w:ind w:left="0"/>
        <w:jc w:val="center"/>
        <w:rPr>
          <w:szCs w:val="20"/>
        </w:rPr>
      </w:pPr>
    </w:p>
    <w:p w:rsidRPr="00727FC6" w:rsidR="0045756E" w:rsidP="003E7969" w:rsidRDefault="0045756E" w14:paraId="1284FBEB" w14:textId="77777777">
      <w:pPr>
        <w:spacing w:after="0"/>
        <w:ind w:left="0"/>
        <w:jc w:val="center"/>
        <w:rPr>
          <w:szCs w:val="20"/>
        </w:rPr>
      </w:pPr>
    </w:p>
    <w:p w:rsidRPr="00727FC6" w:rsidR="0045756E" w:rsidP="003E7969" w:rsidRDefault="0045756E" w14:paraId="12C11342" w14:textId="77777777">
      <w:pPr>
        <w:spacing w:after="0"/>
        <w:ind w:left="0"/>
        <w:jc w:val="center"/>
        <w:rPr>
          <w:szCs w:val="20"/>
        </w:rPr>
      </w:pPr>
    </w:p>
    <w:p w:rsidRPr="00727FC6" w:rsidR="0045756E" w:rsidP="003E7969" w:rsidRDefault="0045756E" w14:paraId="140C76E3" w14:textId="77777777">
      <w:pPr>
        <w:spacing w:after="0"/>
        <w:ind w:left="0"/>
        <w:jc w:val="center"/>
        <w:rPr>
          <w:szCs w:val="20"/>
        </w:rPr>
      </w:pPr>
    </w:p>
    <w:p w:rsidRPr="00727FC6" w:rsidR="0045756E" w:rsidP="003E7969" w:rsidRDefault="0045756E" w14:paraId="3D39A6E0" w14:textId="77777777">
      <w:pPr>
        <w:spacing w:after="0"/>
        <w:ind w:left="0"/>
        <w:jc w:val="center"/>
        <w:rPr>
          <w:szCs w:val="20"/>
        </w:rPr>
      </w:pPr>
    </w:p>
    <w:p w:rsidRPr="00727FC6" w:rsidR="0045756E" w:rsidP="003E7969" w:rsidRDefault="0045756E" w14:paraId="67C3B2FE" w14:textId="77777777">
      <w:pPr>
        <w:spacing w:after="0"/>
        <w:ind w:left="0"/>
        <w:jc w:val="center"/>
        <w:rPr>
          <w:szCs w:val="20"/>
        </w:rPr>
      </w:pPr>
    </w:p>
    <w:p w:rsidRPr="00727FC6" w:rsidR="0045756E" w:rsidP="003E7969" w:rsidRDefault="0045756E" w14:paraId="59B6AF63" w14:textId="77777777">
      <w:pPr>
        <w:spacing w:after="0"/>
        <w:ind w:left="0"/>
        <w:jc w:val="center"/>
        <w:rPr>
          <w:szCs w:val="20"/>
        </w:rPr>
      </w:pPr>
    </w:p>
    <w:p w:rsidRPr="00727FC6" w:rsidR="0045756E" w:rsidP="003E7969" w:rsidRDefault="0045756E" w14:paraId="50733F22" w14:textId="77777777">
      <w:pPr>
        <w:spacing w:after="0"/>
        <w:ind w:left="0"/>
        <w:jc w:val="center"/>
        <w:rPr>
          <w:szCs w:val="20"/>
        </w:rPr>
      </w:pPr>
    </w:p>
    <w:p w:rsidRPr="00727FC6" w:rsidR="0045756E" w:rsidP="003E7969" w:rsidRDefault="0045756E" w14:paraId="25521D8C" w14:textId="34BD2724">
      <w:pPr>
        <w:spacing w:after="0"/>
        <w:ind w:left="0"/>
        <w:jc w:val="center"/>
      </w:pPr>
      <w:r w:rsidRPr="00727FC6">
        <w:rPr>
          <w:szCs w:val="20"/>
        </w:rPr>
        <w:t>This page is intentionally left blank.</w:t>
      </w:r>
    </w:p>
    <w:p w:rsidRPr="00727FC6" w:rsidR="008851B0" w:rsidP="003E7969" w:rsidRDefault="008851B0" w14:paraId="34542D43" w14:textId="77777777">
      <w:pPr>
        <w:ind w:left="0"/>
        <w:jc w:val="center"/>
        <w:sectPr w:rsidRPr="00727FC6" w:rsidR="008851B0" w:rsidSect="00813FB8">
          <w:headerReference w:type="even" r:id="rId132"/>
          <w:headerReference w:type="default" r:id="rId133"/>
          <w:footerReference w:type="default" r:id="rId134"/>
          <w:headerReference w:type="first" r:id="rId135"/>
          <w:pgSz w:w="12240" w:h="15840" w:code="1"/>
          <w:pgMar w:top="1440" w:right="1440" w:bottom="1440" w:left="1440" w:header="720" w:footer="720" w:gutter="0"/>
          <w:cols w:space="720"/>
          <w:docGrid w:linePitch="360"/>
        </w:sectPr>
      </w:pPr>
    </w:p>
    <w:p w:rsidRPr="00727FC6" w:rsidR="00541ACE" w:rsidP="00B236FE" w:rsidRDefault="00E4459D" w14:paraId="0B382B39" w14:textId="77777777">
      <w:pPr>
        <w:pStyle w:val="Heading2"/>
        <w:numPr>
          <w:ilvl w:val="0"/>
          <w:numId w:val="0"/>
        </w:numPr>
        <w:jc w:val="center"/>
        <w:rPr>
          <w:sz w:val="32"/>
          <w:szCs w:val="32"/>
        </w:rPr>
      </w:pPr>
      <w:bookmarkStart w:name="_Toc355682110" w:id="959"/>
      <w:bookmarkStart w:name="_Toc5024462" w:id="960"/>
      <w:r w:rsidRPr="00727FC6">
        <w:rPr>
          <w:sz w:val="32"/>
          <w:szCs w:val="32"/>
        </w:rPr>
        <w:lastRenderedPageBreak/>
        <w:t>CURRENT EMPLOYMENT STATISTICS PROGRAM</w:t>
      </w:r>
      <w:bookmarkEnd w:id="959"/>
      <w:bookmarkEnd w:id="960"/>
    </w:p>
    <w:p w:rsidRPr="00727FC6" w:rsidR="00541ACE" w:rsidP="002A59E2" w:rsidRDefault="002120C2" w14:paraId="04DECDC0" w14:textId="77777777">
      <w:pPr>
        <w:ind w:hanging="547"/>
        <w:jc w:val="center"/>
        <w:rPr>
          <w:sz w:val="24"/>
        </w:rPr>
      </w:pPr>
      <w:bookmarkStart w:name="_Toc355682111" w:id="961"/>
      <w:r w:rsidRPr="00727FC6">
        <w:rPr>
          <w:b/>
          <w:sz w:val="24"/>
        </w:rPr>
        <w:t>WORK STATEMENT FOR</w:t>
      </w:r>
      <w:r w:rsidRPr="00727FC6" w:rsidR="00020E82">
        <w:rPr>
          <w:b/>
          <w:sz w:val="24"/>
        </w:rPr>
        <w:t xml:space="preserve"> PUERTO RICO</w:t>
      </w:r>
      <w:bookmarkEnd w:id="961"/>
    </w:p>
    <w:p w:rsidRPr="00727FC6" w:rsidR="00020E82" w:rsidP="00AE52F4" w:rsidRDefault="00020E82" w14:paraId="72880062" w14:textId="77777777">
      <w:pPr>
        <w:pStyle w:val="Heading4"/>
        <w:numPr>
          <w:ilvl w:val="0"/>
          <w:numId w:val="82"/>
        </w:numPr>
        <w:ind w:hanging="540"/>
      </w:pPr>
      <w:bookmarkStart w:name="_Toc355682112" w:id="962"/>
      <w:r w:rsidRPr="00727FC6">
        <w:t>PROGRAM INFORMATION</w:t>
      </w:r>
      <w:bookmarkEnd w:id="962"/>
    </w:p>
    <w:p w:rsidRPr="00727FC6" w:rsidR="00020E82" w:rsidP="002120C2" w:rsidRDefault="00020E82" w14:paraId="6683B44C"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2120C2">
        <w:t>o, and the U.S. Virgin Islands.</w:t>
      </w:r>
    </w:p>
    <w:p w:rsidRPr="00727FC6" w:rsidR="00020E82" w:rsidP="002120C2" w:rsidRDefault="00020E82" w14:paraId="65A8BBD2"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2120C2">
        <w:t>on in cooperation with the BLS.</w:t>
      </w:r>
    </w:p>
    <w:p w:rsidRPr="00727FC6" w:rsidR="00020E82" w:rsidP="002120C2" w:rsidRDefault="00020E82" w14:paraId="153A5CEE"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6570B0">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087665">
        <w:t>s</w:t>
      </w:r>
      <w:r w:rsidRPr="00727FC6" w:rsidR="00E4459D">
        <w:t>tate</w:t>
      </w:r>
      <w:r w:rsidRPr="00727FC6" w:rsidR="002120C2">
        <w:t>d program requirements.</w:t>
      </w:r>
    </w:p>
    <w:p w:rsidRPr="00727FC6" w:rsidR="00020E82" w:rsidP="00AE52F4" w:rsidRDefault="00020E82" w14:paraId="7B0BD0AD" w14:textId="77777777">
      <w:pPr>
        <w:pStyle w:val="Heading4"/>
        <w:numPr>
          <w:ilvl w:val="0"/>
          <w:numId w:val="82"/>
        </w:numPr>
        <w:ind w:hanging="540"/>
      </w:pPr>
      <w:bookmarkStart w:name="_Toc355682113" w:id="963"/>
      <w:r w:rsidRPr="00727FC6">
        <w:t>DELIVERABLES</w:t>
      </w:r>
      <w:bookmarkEnd w:id="963"/>
    </w:p>
    <w:p w:rsidRPr="00727FC6" w:rsidR="00020E82" w:rsidP="007C281F" w:rsidRDefault="00020E82" w14:paraId="0F518239"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7F00E2B" w14:textId="77777777">
        <w:tc>
          <w:tcPr>
            <w:tcW w:w="432" w:type="dxa"/>
          </w:tcPr>
          <w:p w:rsidRPr="00727FC6" w:rsidR="00020E82" w:rsidP="007C281F" w:rsidRDefault="00020E82" w14:paraId="44FD8479" w14:textId="77777777">
            <w:r w:rsidRPr="00727FC6">
              <w:br w:type="page"/>
            </w:r>
          </w:p>
        </w:tc>
        <w:tc>
          <w:tcPr>
            <w:tcW w:w="432" w:type="dxa"/>
          </w:tcPr>
          <w:p w:rsidRPr="00727FC6" w:rsidR="00020E82" w:rsidP="007C281F" w:rsidRDefault="00020E82" w14:paraId="4CCFDF89" w14:textId="77777777"/>
        </w:tc>
        <w:tc>
          <w:tcPr>
            <w:tcW w:w="3438" w:type="dxa"/>
          </w:tcPr>
          <w:p w:rsidRPr="00727FC6" w:rsidR="00020E82" w:rsidP="007C281F" w:rsidRDefault="00020E82" w14:paraId="5DBF72D8" w14:textId="77777777">
            <w:r w:rsidRPr="00727FC6">
              <w:br/>
            </w:r>
            <w:r w:rsidRPr="00727FC6">
              <w:br/>
              <w:t>Content</w:t>
            </w:r>
          </w:p>
        </w:tc>
        <w:tc>
          <w:tcPr>
            <w:tcW w:w="1260" w:type="dxa"/>
          </w:tcPr>
          <w:p w:rsidRPr="00727FC6" w:rsidR="00020E82" w:rsidP="002120C2" w:rsidRDefault="00020E82" w14:paraId="14A5ADC6" w14:textId="77777777">
            <w:pPr>
              <w:spacing w:after="60"/>
              <w:ind w:left="0"/>
              <w:jc w:val="center"/>
            </w:pPr>
            <w:r w:rsidRPr="00727FC6">
              <w:t xml:space="preserve">Agree To </w:t>
            </w:r>
            <w:r w:rsidRPr="00727FC6">
              <w:rPr>
                <w:szCs w:val="20"/>
              </w:rPr>
              <w:t>Comply</w:t>
            </w:r>
            <w:r w:rsidRPr="00727FC6">
              <w:t xml:space="preserve"> (Check Box)</w:t>
            </w:r>
          </w:p>
        </w:tc>
        <w:tc>
          <w:tcPr>
            <w:tcW w:w="2880" w:type="dxa"/>
          </w:tcPr>
          <w:p w:rsidRPr="00727FC6" w:rsidR="00020E82" w:rsidP="007C281F" w:rsidRDefault="00020E82" w14:paraId="33084E96" w14:textId="77777777">
            <w:r w:rsidRPr="00727FC6">
              <w:br/>
            </w:r>
            <w:r w:rsidRPr="00727FC6">
              <w:br/>
              <w:t>Due Dates</w:t>
            </w:r>
          </w:p>
        </w:tc>
        <w:tc>
          <w:tcPr>
            <w:tcW w:w="1260" w:type="dxa"/>
            <w:tcBorders>
              <w:bottom w:val="single" w:color="auto" w:sz="4" w:space="0"/>
            </w:tcBorders>
          </w:tcPr>
          <w:p w:rsidRPr="00727FC6" w:rsidR="00020E82" w:rsidP="002120C2" w:rsidRDefault="00020E82" w14:paraId="60BB992C" w14:textId="77777777">
            <w:pPr>
              <w:spacing w:after="60"/>
              <w:ind w:left="0"/>
              <w:jc w:val="center"/>
            </w:pPr>
            <w:r w:rsidRPr="00727FC6">
              <w:t xml:space="preserve">Agree To </w:t>
            </w:r>
            <w:r w:rsidRPr="00727FC6">
              <w:rPr>
                <w:szCs w:val="20"/>
              </w:rPr>
              <w:t>Comply</w:t>
            </w:r>
            <w:r w:rsidRPr="00727FC6">
              <w:t xml:space="preserve"> (Check Box)</w:t>
            </w:r>
          </w:p>
        </w:tc>
      </w:tr>
    </w:tbl>
    <w:p w:rsidRPr="00727FC6" w:rsidR="00694127" w:rsidP="007C281F" w:rsidRDefault="00020E82" w14:paraId="6F5C51A6" w14:textId="77777777">
      <w:pPr>
        <w:rPr>
          <w:u w:val="single"/>
        </w:rPr>
      </w:pPr>
      <w:r w:rsidRPr="00727FC6">
        <w:br/>
      </w:r>
      <w:r w:rsidRPr="00727FC6" w:rsidR="00694127">
        <w:rPr>
          <w:u w:val="single"/>
        </w:rPr>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7BE8F872" w14:textId="77777777">
        <w:tc>
          <w:tcPr>
            <w:tcW w:w="432" w:type="dxa"/>
          </w:tcPr>
          <w:p w:rsidRPr="00727FC6" w:rsidR="00694127" w:rsidP="007C281F" w:rsidRDefault="00694127" w14:paraId="43B538D4" w14:textId="77777777">
            <w:r w:rsidRPr="00727FC6">
              <w:t>1.</w:t>
            </w:r>
          </w:p>
        </w:tc>
        <w:tc>
          <w:tcPr>
            <w:tcW w:w="270" w:type="dxa"/>
          </w:tcPr>
          <w:p w:rsidRPr="00727FC6" w:rsidR="00694127" w:rsidP="002120C2" w:rsidRDefault="002120C2" w14:paraId="1A51E9AB" w14:textId="77777777">
            <w:pPr>
              <w:ind w:left="0" w:hanging="72"/>
            </w:pPr>
            <w:r w:rsidRPr="00727FC6">
              <w:t>1</w:t>
            </w:r>
            <w:r w:rsidRPr="00727FC6" w:rsidR="00694127">
              <w:t>.</w:t>
            </w:r>
          </w:p>
        </w:tc>
        <w:tc>
          <w:tcPr>
            <w:tcW w:w="3780" w:type="dxa"/>
          </w:tcPr>
          <w:p w:rsidRPr="00727FC6" w:rsidR="00694127" w:rsidP="00AE52F4" w:rsidRDefault="00694127" w14:paraId="537E17FE" w14:textId="77777777">
            <w:pPr>
              <w:numPr>
                <w:ilvl w:val="0"/>
                <w:numId w:val="83"/>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276B4111" w14:textId="77777777"/>
        </w:tc>
        <w:tc>
          <w:tcPr>
            <w:tcW w:w="1080" w:type="dxa"/>
          </w:tcPr>
          <w:p w:rsidRPr="00727FC6" w:rsidR="00694127" w:rsidP="007C281F" w:rsidRDefault="00274147" w14:paraId="58AC023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59DCE38C" w14:textId="77777777">
            <w:r w:rsidRPr="00727FC6">
              <w:t>In accordance with the schedule specified by BLS</w:t>
            </w:r>
            <w:r w:rsidRPr="00727FC6" w:rsidR="00A52FA3">
              <w:t xml:space="preserve"> for the preliminary and final t</w:t>
            </w:r>
            <w:r w:rsidRPr="00727FC6">
              <w:t>erritory closings each month.</w:t>
            </w:r>
          </w:p>
        </w:tc>
        <w:tc>
          <w:tcPr>
            <w:tcW w:w="1080" w:type="dxa"/>
          </w:tcPr>
          <w:p w:rsidRPr="00727FC6" w:rsidR="00694127" w:rsidP="007C281F" w:rsidRDefault="00274147" w14:paraId="0A12523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79388068" w14:textId="77777777">
        <w:tc>
          <w:tcPr>
            <w:tcW w:w="432" w:type="dxa"/>
          </w:tcPr>
          <w:p w:rsidRPr="00727FC6" w:rsidR="00694127" w:rsidP="007C281F" w:rsidRDefault="00694127" w14:paraId="33901FE8" w14:textId="77777777"/>
        </w:tc>
        <w:tc>
          <w:tcPr>
            <w:tcW w:w="270" w:type="dxa"/>
          </w:tcPr>
          <w:p w:rsidRPr="00727FC6" w:rsidR="00694127" w:rsidP="007C281F" w:rsidRDefault="00694127" w14:paraId="3B24CFBD" w14:textId="77777777">
            <w:r w:rsidRPr="00727FC6">
              <w:t>b.</w:t>
            </w:r>
          </w:p>
        </w:tc>
        <w:tc>
          <w:tcPr>
            <w:tcW w:w="3780" w:type="dxa"/>
          </w:tcPr>
          <w:p w:rsidRPr="00727FC6" w:rsidR="00694127" w:rsidP="00AE52F4" w:rsidRDefault="00694127" w14:paraId="0E4251F1" w14:textId="77777777">
            <w:pPr>
              <w:numPr>
                <w:ilvl w:val="0"/>
                <w:numId w:val="83"/>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214E3A9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512A2A2A" w14:textId="77777777">
            <w:r w:rsidRPr="00727FC6">
              <w:t>In accordance with the procedures specified by BLS.</w:t>
            </w:r>
          </w:p>
        </w:tc>
        <w:tc>
          <w:tcPr>
            <w:tcW w:w="1080" w:type="dxa"/>
          </w:tcPr>
          <w:p w:rsidRPr="00727FC6" w:rsidR="00694127" w:rsidP="007C281F" w:rsidRDefault="00274147" w14:paraId="59A064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7C281F" w:rsidRDefault="00694127" w14:paraId="07A31071" w14:textId="77777777"/>
    <w:p w:rsidRPr="00727FC6" w:rsidR="00694127" w:rsidP="007C281F" w:rsidRDefault="00694127" w14:paraId="15BA7FDE" w14:textId="77777777"/>
    <w:p w:rsidRPr="00727FC6" w:rsidR="00694127" w:rsidP="002120C2" w:rsidRDefault="00694127" w14:paraId="2EC81FB2" w14:textId="77777777">
      <w:pPr>
        <w:ind w:left="0"/>
      </w:pPr>
    </w:p>
    <w:p w:rsidRPr="00727FC6" w:rsidR="00694127" w:rsidP="007C281F" w:rsidRDefault="00694127" w14:paraId="4E74C468" w14:textId="77777777">
      <w:pPr>
        <w:rPr>
          <w:b/>
        </w:rPr>
      </w:pPr>
      <w:r w:rsidRPr="00727FC6">
        <w:rPr>
          <w:b/>
        </w:rPr>
        <w:lastRenderedPageBreak/>
        <w:t>B.</w:t>
      </w:r>
      <w:r w:rsidRPr="00727FC6">
        <w:rPr>
          <w:b/>
        </w:rPr>
        <w:tab/>
      </w:r>
      <w:bookmarkStart w:name="_Toc355682114" w:id="964"/>
      <w:r w:rsidRPr="00727FC6">
        <w:rPr>
          <w:b/>
        </w:rPr>
        <w:t>DELIVERABLES (CONTINUED)</w:t>
      </w:r>
      <w:bookmarkEnd w:id="964"/>
    </w:p>
    <w:p w:rsidRPr="00727FC6" w:rsidR="001B7B97" w:rsidP="007C281F" w:rsidRDefault="001B7B97" w14:paraId="709FB454" w14:textId="77777777">
      <w:pPr>
        <w:rPr>
          <w:b/>
        </w:rPr>
      </w:pPr>
    </w:p>
    <w:tbl>
      <w:tblPr>
        <w:tblW w:w="9762" w:type="dxa"/>
        <w:tblBorders>
          <w:bottom w:val="single" w:color="auto" w:sz="4" w:space="0"/>
        </w:tblBorders>
        <w:tblLayout w:type="fixed"/>
        <w:tblCellMar>
          <w:left w:w="72" w:type="dxa"/>
          <w:right w:w="72" w:type="dxa"/>
        </w:tblCellMar>
        <w:tblLook w:val="0000" w:firstRow="0" w:lastRow="0" w:firstColumn="0" w:lastColumn="0" w:noHBand="0" w:noVBand="0"/>
      </w:tblPr>
      <w:tblGrid>
        <w:gridCol w:w="455"/>
        <w:gridCol w:w="3620"/>
        <w:gridCol w:w="1327"/>
        <w:gridCol w:w="3033"/>
        <w:gridCol w:w="1327"/>
      </w:tblGrid>
      <w:tr w:rsidRPr="00727FC6" w:rsidR="00694127" w:rsidTr="00806017" w14:paraId="53AD4C75" w14:textId="77777777">
        <w:trPr>
          <w:trHeight w:val="648"/>
        </w:trPr>
        <w:tc>
          <w:tcPr>
            <w:tcW w:w="432" w:type="dxa"/>
          </w:tcPr>
          <w:p w:rsidRPr="00727FC6" w:rsidR="00694127" w:rsidP="007C281F" w:rsidRDefault="00694127" w14:paraId="39D5DF98" w14:textId="77777777"/>
        </w:tc>
        <w:tc>
          <w:tcPr>
            <w:tcW w:w="3438" w:type="dxa"/>
          </w:tcPr>
          <w:p w:rsidRPr="00727FC6" w:rsidR="00694127" w:rsidP="007C281F" w:rsidRDefault="00694127" w14:paraId="5CEFA568" w14:textId="77777777">
            <w:r w:rsidRPr="00727FC6">
              <w:br/>
            </w:r>
            <w:r w:rsidRPr="00727FC6">
              <w:br/>
              <w:t>Content</w:t>
            </w:r>
          </w:p>
        </w:tc>
        <w:tc>
          <w:tcPr>
            <w:tcW w:w="1260" w:type="dxa"/>
          </w:tcPr>
          <w:p w:rsidRPr="00727FC6" w:rsidR="00694127" w:rsidP="002120C2" w:rsidRDefault="00694127" w14:paraId="70A962CA" w14:textId="77777777">
            <w:pPr>
              <w:spacing w:after="60"/>
              <w:ind w:left="0"/>
              <w:jc w:val="center"/>
            </w:pPr>
            <w:r w:rsidRPr="00727FC6">
              <w:rPr>
                <w:szCs w:val="20"/>
              </w:rPr>
              <w:t>Agree To Comply (Check Box)</w:t>
            </w:r>
          </w:p>
        </w:tc>
        <w:tc>
          <w:tcPr>
            <w:tcW w:w="2880" w:type="dxa"/>
          </w:tcPr>
          <w:p w:rsidRPr="00727FC6" w:rsidR="00694127" w:rsidP="007C281F" w:rsidRDefault="00694127" w14:paraId="2D3FE1AF" w14:textId="77777777">
            <w:r w:rsidRPr="00727FC6">
              <w:br/>
            </w:r>
            <w:r w:rsidRPr="00727FC6">
              <w:br/>
              <w:t>Due Dates</w:t>
            </w:r>
          </w:p>
        </w:tc>
        <w:tc>
          <w:tcPr>
            <w:tcW w:w="1260" w:type="dxa"/>
            <w:tcBorders>
              <w:bottom w:val="single" w:color="auto" w:sz="4" w:space="0"/>
            </w:tcBorders>
          </w:tcPr>
          <w:p w:rsidRPr="00727FC6" w:rsidR="00694127" w:rsidP="002120C2" w:rsidRDefault="00694127" w14:paraId="06C1CB9F" w14:textId="77777777">
            <w:pPr>
              <w:spacing w:after="60"/>
              <w:ind w:left="0"/>
              <w:jc w:val="center"/>
            </w:pPr>
            <w:r w:rsidRPr="00727FC6">
              <w:rPr>
                <w:szCs w:val="20"/>
              </w:rPr>
              <w:t>Agree To Comply (Check Box)</w:t>
            </w:r>
          </w:p>
        </w:tc>
      </w:tr>
    </w:tbl>
    <w:p w:rsidRPr="00727FC6" w:rsidR="00694127" w:rsidP="007C281F" w:rsidRDefault="00694127" w14:paraId="3A5AF919" w14:textId="77777777"/>
    <w:tbl>
      <w:tblPr>
        <w:tblW w:w="9762" w:type="dxa"/>
        <w:tblLayout w:type="fixed"/>
        <w:tblCellMar>
          <w:left w:w="72" w:type="dxa"/>
          <w:right w:w="72" w:type="dxa"/>
        </w:tblCellMar>
        <w:tblLook w:val="0000" w:firstRow="0" w:lastRow="0" w:firstColumn="0" w:lastColumn="0" w:noHBand="0" w:noVBand="0"/>
      </w:tblPr>
      <w:tblGrid>
        <w:gridCol w:w="369"/>
        <w:gridCol w:w="333"/>
        <w:gridCol w:w="3870"/>
        <w:gridCol w:w="1080"/>
        <w:gridCol w:w="2880"/>
        <w:gridCol w:w="1230"/>
      </w:tblGrid>
      <w:tr w:rsidRPr="00727FC6" w:rsidR="00694127" w:rsidTr="00440AA9" w14:paraId="33DFB3BC" w14:textId="77777777">
        <w:trPr>
          <w:cantSplit/>
        </w:trPr>
        <w:tc>
          <w:tcPr>
            <w:tcW w:w="369" w:type="dxa"/>
          </w:tcPr>
          <w:p w:rsidRPr="00727FC6" w:rsidR="00694127" w:rsidP="007C281F" w:rsidRDefault="00694127" w14:paraId="4F1310B1" w14:textId="77777777">
            <w:r w:rsidRPr="00727FC6">
              <w:t>2.</w:t>
            </w:r>
          </w:p>
        </w:tc>
        <w:tc>
          <w:tcPr>
            <w:tcW w:w="333" w:type="dxa"/>
          </w:tcPr>
          <w:p w:rsidRPr="00727FC6" w:rsidR="00694127" w:rsidP="002120C2" w:rsidRDefault="002120C2" w14:paraId="2974439F" w14:textId="77777777">
            <w:pPr>
              <w:ind w:left="0" w:hanging="39"/>
            </w:pPr>
            <w:r w:rsidRPr="00727FC6">
              <w:t>2</w:t>
            </w:r>
            <w:r w:rsidRPr="00727FC6" w:rsidR="00694127">
              <w:t>.</w:t>
            </w:r>
          </w:p>
        </w:tc>
        <w:tc>
          <w:tcPr>
            <w:tcW w:w="3870" w:type="dxa"/>
          </w:tcPr>
          <w:p w:rsidRPr="00727FC6" w:rsidR="00694127" w:rsidP="00AE52F4" w:rsidRDefault="00694127" w14:paraId="6C53051F" w14:textId="77777777">
            <w:pPr>
              <w:numPr>
                <w:ilvl w:val="0"/>
                <w:numId w:val="84"/>
              </w:numPr>
              <w:ind w:left="378"/>
            </w:pPr>
            <w:r w:rsidRPr="00727FC6">
              <w:t>Deliver preliminary and revised estimates for employment, hours and ear</w:t>
            </w:r>
            <w:r w:rsidRPr="00727FC6" w:rsidR="00A52FA3">
              <w:t>nings of all employees for the t</w:t>
            </w:r>
            <w:r w:rsidRPr="00727FC6">
              <w:t xml:space="preserve">erritory and selected areas. </w:t>
            </w:r>
          </w:p>
          <w:p w:rsidRPr="00727FC6" w:rsidR="00694127" w:rsidP="002120C2" w:rsidRDefault="00694127" w14:paraId="47F878B6" w14:textId="77777777">
            <w:pPr>
              <w:ind w:left="378"/>
            </w:pPr>
            <w:r w:rsidRPr="00727FC6">
              <w:t>Deliver preliminary and revised estimates for employment, hours, and earnings of production and n</w:t>
            </w:r>
            <w:r w:rsidRPr="00727FC6" w:rsidR="00A52FA3">
              <w:t>on-supervisory workers for the t</w:t>
            </w:r>
            <w:r w:rsidRPr="00727FC6">
              <w:t xml:space="preserve">erritory and selected areas.  </w:t>
            </w:r>
          </w:p>
        </w:tc>
        <w:tc>
          <w:tcPr>
            <w:tcW w:w="1080" w:type="dxa"/>
          </w:tcPr>
          <w:p w:rsidRPr="00727FC6" w:rsidR="00694127" w:rsidP="007C281F" w:rsidRDefault="00694127" w14:paraId="223BC11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rsidR="00274147">
              <w:fldChar w:fldCharType="end"/>
            </w:r>
          </w:p>
        </w:tc>
        <w:tc>
          <w:tcPr>
            <w:tcW w:w="2880" w:type="dxa"/>
          </w:tcPr>
          <w:p w:rsidRPr="00727FC6" w:rsidR="00694127" w:rsidP="007C281F" w:rsidRDefault="00694127" w14:paraId="696BB3E5" w14:textId="77777777">
            <w:r w:rsidRPr="00727FC6">
              <w:t xml:space="preserve">In accordance with the monthly schedule and the procedures specified by BLS.  </w:t>
            </w:r>
          </w:p>
          <w:p w:rsidRPr="00727FC6" w:rsidR="00694127" w:rsidP="007C281F" w:rsidRDefault="00694127" w14:paraId="63E153E5" w14:textId="77777777"/>
        </w:tc>
        <w:tc>
          <w:tcPr>
            <w:tcW w:w="1230" w:type="dxa"/>
          </w:tcPr>
          <w:p w:rsidRPr="00727FC6" w:rsidR="00694127" w:rsidP="007C281F" w:rsidRDefault="00694127" w14:paraId="565C741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rsidR="00274147">
              <w:fldChar w:fldCharType="end"/>
            </w:r>
          </w:p>
        </w:tc>
      </w:tr>
      <w:tr w:rsidRPr="00727FC6" w:rsidR="00694127" w:rsidTr="00440AA9" w14:paraId="47293DA2" w14:textId="77777777">
        <w:trPr>
          <w:cantSplit/>
        </w:trPr>
        <w:tc>
          <w:tcPr>
            <w:tcW w:w="369" w:type="dxa"/>
          </w:tcPr>
          <w:p w:rsidRPr="00727FC6" w:rsidR="00694127" w:rsidP="007C281F" w:rsidRDefault="00694127" w14:paraId="27FF1169" w14:textId="77777777">
            <w:r w:rsidRPr="00727FC6">
              <w:t>2.</w:t>
            </w:r>
          </w:p>
        </w:tc>
        <w:tc>
          <w:tcPr>
            <w:tcW w:w="333" w:type="dxa"/>
          </w:tcPr>
          <w:p w:rsidRPr="00727FC6" w:rsidR="00694127" w:rsidP="007C281F" w:rsidRDefault="00694127" w14:paraId="7F4BA203" w14:textId="77777777">
            <w:r w:rsidRPr="00727FC6">
              <w:t>b.</w:t>
            </w:r>
          </w:p>
        </w:tc>
        <w:tc>
          <w:tcPr>
            <w:tcW w:w="3870" w:type="dxa"/>
          </w:tcPr>
          <w:p w:rsidRPr="00727FC6" w:rsidR="00694127" w:rsidP="00AE52F4" w:rsidRDefault="00694127" w14:paraId="13934820" w14:textId="77777777">
            <w:pPr>
              <w:numPr>
                <w:ilvl w:val="0"/>
                <w:numId w:val="84"/>
              </w:numPr>
              <w:ind w:left="378"/>
            </w:pPr>
            <w:r w:rsidRPr="00727FC6">
              <w:t xml:space="preserve">Produce, review, and deliver to BLS estimates made utilizing the ACESWeb system.  </w:t>
            </w:r>
          </w:p>
        </w:tc>
        <w:tc>
          <w:tcPr>
            <w:tcW w:w="1080" w:type="dxa"/>
          </w:tcPr>
          <w:p w:rsidRPr="00727FC6" w:rsidR="00694127" w:rsidP="007C281F" w:rsidRDefault="00274147" w14:paraId="1442B0F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880" w:type="dxa"/>
          </w:tcPr>
          <w:p w:rsidRPr="00727FC6" w:rsidR="00694127" w:rsidP="001B7B97" w:rsidRDefault="00694127" w14:paraId="5D8CD10B" w14:textId="77777777">
            <w:r w:rsidRPr="00727FC6">
              <w:t xml:space="preserve">In accordance with the monthly schedule and procedures specified by BLS.  </w:t>
            </w:r>
          </w:p>
          <w:p w:rsidRPr="00727FC6" w:rsidR="001B7B97" w:rsidP="001B7B97" w:rsidRDefault="001B7B97" w14:paraId="7E3C8BDA" w14:textId="77777777"/>
        </w:tc>
        <w:tc>
          <w:tcPr>
            <w:tcW w:w="1230" w:type="dxa"/>
          </w:tcPr>
          <w:p w:rsidRPr="00727FC6" w:rsidR="00694127" w:rsidP="007C281F" w:rsidRDefault="00274147" w14:paraId="73CE29D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1B7B97" w:rsidRDefault="00694127" w14:paraId="142E3FCE" w14:textId="351336CE">
      <w:pPr>
        <w:rPr>
          <w:u w:val="single"/>
        </w:rPr>
      </w:pP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880"/>
        <w:gridCol w:w="1350"/>
      </w:tblGrid>
      <w:tr w:rsidRPr="00727FC6" w:rsidR="00694127" w:rsidTr="00440AA9" w14:paraId="1E79F64B" w14:textId="77777777">
        <w:trPr>
          <w:trHeight w:val="792" w:hRule="exact"/>
        </w:trPr>
        <w:tc>
          <w:tcPr>
            <w:tcW w:w="342" w:type="dxa"/>
          </w:tcPr>
          <w:p w:rsidRPr="00727FC6" w:rsidR="00694127" w:rsidP="007C281F" w:rsidRDefault="00694127" w14:paraId="4D526E0B" w14:textId="77777777">
            <w:r w:rsidRPr="00727FC6">
              <w:t>1.</w:t>
            </w:r>
          </w:p>
        </w:tc>
        <w:tc>
          <w:tcPr>
            <w:tcW w:w="4230" w:type="dxa"/>
          </w:tcPr>
          <w:p w:rsidRPr="00727FC6" w:rsidR="00694127" w:rsidP="00CA00BF" w:rsidRDefault="00694127" w14:paraId="6E547C47" w14:textId="3D2A5C72">
            <w:pPr>
              <w:ind w:left="738"/>
            </w:pPr>
          </w:p>
        </w:tc>
        <w:tc>
          <w:tcPr>
            <w:tcW w:w="990" w:type="dxa"/>
          </w:tcPr>
          <w:p w:rsidRPr="00727FC6" w:rsidR="00694127" w:rsidP="007C281F" w:rsidRDefault="00694127" w14:paraId="3A30994B" w14:textId="1D295290"/>
        </w:tc>
        <w:tc>
          <w:tcPr>
            <w:tcW w:w="2880" w:type="dxa"/>
          </w:tcPr>
          <w:p w:rsidRPr="00727FC6" w:rsidR="00694127" w:rsidP="007C281F" w:rsidRDefault="00694127" w14:paraId="7575A27E" w14:textId="55512D49"/>
        </w:tc>
        <w:tc>
          <w:tcPr>
            <w:tcW w:w="1350" w:type="dxa"/>
          </w:tcPr>
          <w:p w:rsidRPr="00727FC6" w:rsidR="00694127" w:rsidP="007C281F" w:rsidRDefault="00694127" w14:paraId="3CE7AA38" w14:textId="26433498"/>
        </w:tc>
      </w:tr>
    </w:tbl>
    <w:p w:rsidRPr="00727FC6" w:rsidR="006B7514" w:rsidP="004800EA" w:rsidRDefault="006B7514" w14:paraId="47EA6DD1" w14:textId="77777777">
      <w:pPr>
        <w:ind w:left="0"/>
      </w:pPr>
    </w:p>
    <w:p w:rsidRPr="00727FC6" w:rsidR="00694127" w:rsidP="003710C5" w:rsidRDefault="00694127" w14:paraId="0783CB36" w14:textId="77777777">
      <w:pPr>
        <w:ind w:left="0" w:firstLine="540"/>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4800EA" w:rsidTr="00440AA9" w14:paraId="3A5D0CAC" w14:textId="77777777">
        <w:tc>
          <w:tcPr>
            <w:tcW w:w="342" w:type="dxa"/>
          </w:tcPr>
          <w:p w:rsidRPr="00727FC6" w:rsidR="004800EA" w:rsidP="004800EA" w:rsidRDefault="004800EA" w14:paraId="661799C0" w14:textId="77777777"/>
        </w:tc>
        <w:tc>
          <w:tcPr>
            <w:tcW w:w="4230" w:type="dxa"/>
          </w:tcPr>
          <w:p w:rsidRPr="00727FC6" w:rsidR="004800EA" w:rsidP="00AE52F4" w:rsidRDefault="004800EA" w14:paraId="3272515D" w14:textId="77777777">
            <w:pPr>
              <w:numPr>
                <w:ilvl w:val="0"/>
                <w:numId w:val="85"/>
              </w:numPr>
              <w:ind w:left="738" w:hanging="720"/>
            </w:pPr>
            <w:r w:rsidRPr="00727FC6">
              <w:t>Provide supplemental information on employment not covered by the UI program.</w:t>
            </w:r>
          </w:p>
        </w:tc>
        <w:tc>
          <w:tcPr>
            <w:tcW w:w="990" w:type="dxa"/>
          </w:tcPr>
          <w:p w:rsidRPr="00727FC6" w:rsidR="004800EA" w:rsidP="007C281F" w:rsidRDefault="00274147" w14:paraId="66A824D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c>
          <w:tcPr>
            <w:tcW w:w="2970" w:type="dxa"/>
          </w:tcPr>
          <w:p w:rsidRPr="00727FC6" w:rsidR="004800EA" w:rsidP="007C281F" w:rsidRDefault="004800EA" w14:paraId="5B9B2872" w14:textId="77777777">
            <w:r w:rsidRPr="00727FC6">
              <w:t>In accordance with the annual schedule specified by BLS, and in accordance with the procedures specified in the CES State Operating Manual.</w:t>
            </w:r>
          </w:p>
        </w:tc>
        <w:tc>
          <w:tcPr>
            <w:tcW w:w="1260" w:type="dxa"/>
          </w:tcPr>
          <w:p w:rsidRPr="00727FC6" w:rsidR="004800EA" w:rsidP="007C281F" w:rsidRDefault="00274147" w14:paraId="6A6B8869"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r>
    </w:tbl>
    <w:p w:rsidRPr="00727FC6" w:rsidR="00543FD7" w:rsidRDefault="00543FD7" w14:paraId="1EBBE4E0" w14:textId="77777777"/>
    <w:p w:rsidRPr="00727FC6" w:rsidR="00543FD7" w:rsidRDefault="00543FD7" w14:paraId="2948164E" w14:textId="77777777"/>
    <w:p w:rsidRPr="00727FC6" w:rsidR="00543FD7" w:rsidRDefault="00543FD7" w14:paraId="4D8C7944" w14:textId="77777777"/>
    <w:p w:rsidRPr="00727FC6" w:rsidR="00543FD7" w:rsidRDefault="00543FD7" w14:paraId="2114F1C2" w14:textId="77777777"/>
    <w:p w:rsidRPr="00727FC6" w:rsidR="00543FD7" w:rsidP="001B7B97" w:rsidRDefault="00543FD7" w14:paraId="3B8B60F7" w14:textId="77777777">
      <w:pPr>
        <w:ind w:left="0"/>
      </w:pPr>
    </w:p>
    <w:p w:rsidRPr="00727FC6" w:rsidR="00543FD7" w:rsidP="00543FD7" w:rsidRDefault="00543FD7" w14:paraId="6D13B420" w14:textId="77777777">
      <w:pPr>
        <w:rPr>
          <w:b/>
        </w:rPr>
      </w:pPr>
      <w:r w:rsidRPr="00727FC6">
        <w:rPr>
          <w:b/>
        </w:rPr>
        <w:lastRenderedPageBreak/>
        <w:t>B.</w:t>
      </w:r>
      <w:r w:rsidRPr="00727FC6">
        <w:rPr>
          <w:b/>
        </w:rPr>
        <w:tab/>
        <w:t>DELIVERABLES (CONTINUED)</w:t>
      </w:r>
    </w:p>
    <w:tbl>
      <w:tblPr>
        <w:tblW w:w="9792" w:type="dxa"/>
        <w:tblBorders>
          <w:bottom w:val="single" w:color="auto" w:sz="4" w:space="0"/>
        </w:tblBorders>
        <w:tblLayout w:type="fixed"/>
        <w:tblCellMar>
          <w:left w:w="72" w:type="dxa"/>
          <w:right w:w="72" w:type="dxa"/>
        </w:tblCellMar>
        <w:tblLook w:val="0000" w:firstRow="0" w:lastRow="0" w:firstColumn="0" w:lastColumn="0" w:noHBand="0" w:noVBand="0"/>
      </w:tblPr>
      <w:tblGrid>
        <w:gridCol w:w="342"/>
        <w:gridCol w:w="113"/>
        <w:gridCol w:w="3620"/>
        <w:gridCol w:w="497"/>
        <w:gridCol w:w="830"/>
        <w:gridCol w:w="160"/>
        <w:gridCol w:w="2873"/>
        <w:gridCol w:w="97"/>
        <w:gridCol w:w="1230"/>
        <w:gridCol w:w="30"/>
      </w:tblGrid>
      <w:tr w:rsidRPr="00727FC6" w:rsidR="00543FD7" w:rsidTr="00102412" w14:paraId="1D6A980B" w14:textId="77777777">
        <w:trPr>
          <w:gridAfter w:val="1"/>
          <w:wAfter w:w="30" w:type="dxa"/>
          <w:trHeight w:val="702"/>
        </w:trPr>
        <w:tc>
          <w:tcPr>
            <w:tcW w:w="455" w:type="dxa"/>
            <w:gridSpan w:val="2"/>
          </w:tcPr>
          <w:p w:rsidRPr="00727FC6" w:rsidR="00543FD7" w:rsidP="009D045E" w:rsidRDefault="00543FD7" w14:paraId="27F22C02" w14:textId="77777777"/>
        </w:tc>
        <w:tc>
          <w:tcPr>
            <w:tcW w:w="3620" w:type="dxa"/>
            <w:tcBorders>
              <w:bottom w:val="single" w:color="auto" w:sz="4" w:space="0"/>
            </w:tcBorders>
          </w:tcPr>
          <w:p w:rsidRPr="00727FC6" w:rsidR="00543FD7" w:rsidP="009D045E" w:rsidRDefault="00543FD7" w14:paraId="108F1049" w14:textId="77777777">
            <w:r w:rsidRPr="00727FC6">
              <w:br/>
            </w:r>
            <w:r w:rsidRPr="00727FC6">
              <w:br/>
              <w:t>Content</w:t>
            </w:r>
          </w:p>
        </w:tc>
        <w:tc>
          <w:tcPr>
            <w:tcW w:w="1327" w:type="dxa"/>
            <w:gridSpan w:val="2"/>
            <w:tcBorders>
              <w:bottom w:val="single" w:color="auto" w:sz="4" w:space="0"/>
            </w:tcBorders>
          </w:tcPr>
          <w:p w:rsidRPr="00727FC6" w:rsidR="00543FD7" w:rsidP="009D045E" w:rsidRDefault="00543FD7" w14:paraId="5B7085E7" w14:textId="77777777">
            <w:pPr>
              <w:spacing w:after="60"/>
              <w:ind w:left="0"/>
              <w:jc w:val="center"/>
            </w:pPr>
            <w:r w:rsidRPr="00727FC6">
              <w:rPr>
                <w:szCs w:val="20"/>
              </w:rPr>
              <w:t>Agree To Comply (Check Box)</w:t>
            </w:r>
          </w:p>
        </w:tc>
        <w:tc>
          <w:tcPr>
            <w:tcW w:w="3033" w:type="dxa"/>
            <w:gridSpan w:val="2"/>
            <w:tcBorders>
              <w:bottom w:val="single" w:color="auto" w:sz="4" w:space="0"/>
            </w:tcBorders>
          </w:tcPr>
          <w:p w:rsidRPr="00727FC6" w:rsidR="00543FD7" w:rsidP="009D045E" w:rsidRDefault="00543FD7" w14:paraId="06CDD067" w14:textId="77777777">
            <w:r w:rsidRPr="00727FC6">
              <w:br/>
            </w:r>
            <w:r w:rsidRPr="00727FC6">
              <w:br/>
              <w:t>Due Dates</w:t>
            </w:r>
          </w:p>
        </w:tc>
        <w:tc>
          <w:tcPr>
            <w:tcW w:w="1327" w:type="dxa"/>
            <w:gridSpan w:val="2"/>
            <w:tcBorders>
              <w:bottom w:val="single" w:color="auto" w:sz="4" w:space="0"/>
            </w:tcBorders>
          </w:tcPr>
          <w:p w:rsidRPr="00727FC6" w:rsidR="00543FD7" w:rsidP="009D045E" w:rsidRDefault="00543FD7" w14:paraId="20C0BEF6" w14:textId="77777777">
            <w:pPr>
              <w:spacing w:after="60"/>
              <w:ind w:left="0"/>
              <w:jc w:val="center"/>
            </w:pPr>
            <w:r w:rsidRPr="00727FC6">
              <w:rPr>
                <w:szCs w:val="20"/>
              </w:rPr>
              <w:t>Agree To Comply (Check Box)</w:t>
            </w:r>
          </w:p>
        </w:tc>
      </w:tr>
      <w:tr w:rsidRPr="00727FC6" w:rsidR="004800EA" w:rsidTr="00102412" w14:paraId="554F45F6" w14:textId="77777777">
        <w:tblPrEx>
          <w:tblBorders>
            <w:bottom w:val="none" w:color="auto" w:sz="0" w:space="0"/>
          </w:tblBorders>
        </w:tblPrEx>
        <w:trPr>
          <w:trHeight w:val="2070"/>
        </w:trPr>
        <w:tc>
          <w:tcPr>
            <w:tcW w:w="342" w:type="dxa"/>
          </w:tcPr>
          <w:p w:rsidRPr="00727FC6" w:rsidR="004800EA" w:rsidP="007C281F" w:rsidRDefault="004800EA" w14:paraId="1D57AC13" w14:textId="77777777"/>
        </w:tc>
        <w:tc>
          <w:tcPr>
            <w:tcW w:w="4230" w:type="dxa"/>
            <w:gridSpan w:val="3"/>
          </w:tcPr>
          <w:p w:rsidRPr="00727FC6" w:rsidR="004800EA" w:rsidP="00AE52F4" w:rsidRDefault="004800EA" w14:paraId="477112B8" w14:textId="77777777">
            <w:pPr>
              <w:numPr>
                <w:ilvl w:val="0"/>
                <w:numId w:val="85"/>
              </w:numPr>
              <w:ind w:left="738" w:hanging="720"/>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gridSpan w:val="2"/>
          </w:tcPr>
          <w:p w:rsidRPr="00727FC6" w:rsidR="004800EA" w:rsidP="007C281F" w:rsidRDefault="00274147" w14:paraId="57E7F110"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c>
          <w:tcPr>
            <w:tcW w:w="2970" w:type="dxa"/>
            <w:gridSpan w:val="2"/>
          </w:tcPr>
          <w:p w:rsidRPr="00727FC6" w:rsidR="004800EA" w:rsidP="007C281F" w:rsidRDefault="004800EA" w14:paraId="7817D2F1" w14:textId="77777777">
            <w:r w:rsidRPr="00727FC6">
              <w:t>According to BLS defined schedule which allows for timely review of revised benchmarked data.</w:t>
            </w:r>
          </w:p>
        </w:tc>
        <w:tc>
          <w:tcPr>
            <w:tcW w:w="1260" w:type="dxa"/>
            <w:gridSpan w:val="2"/>
          </w:tcPr>
          <w:p w:rsidRPr="00727FC6" w:rsidR="004800EA" w:rsidP="007C281F" w:rsidRDefault="00274147" w14:paraId="4504697A"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r>
      <w:tr w:rsidRPr="00727FC6" w:rsidR="004800EA" w:rsidTr="00102412" w14:paraId="5D6348C7" w14:textId="77777777">
        <w:tblPrEx>
          <w:tblBorders>
            <w:bottom w:val="none" w:color="auto" w:sz="0" w:space="0"/>
          </w:tblBorders>
        </w:tblPrEx>
        <w:tc>
          <w:tcPr>
            <w:tcW w:w="342" w:type="dxa"/>
          </w:tcPr>
          <w:p w:rsidRPr="00727FC6" w:rsidR="004800EA" w:rsidP="007C281F" w:rsidRDefault="004800EA" w14:paraId="5D3BC3A2" w14:textId="77777777"/>
        </w:tc>
        <w:tc>
          <w:tcPr>
            <w:tcW w:w="4230" w:type="dxa"/>
            <w:gridSpan w:val="3"/>
          </w:tcPr>
          <w:p w:rsidRPr="00727FC6" w:rsidR="004800EA" w:rsidP="00AE52F4" w:rsidRDefault="004800EA" w14:paraId="58CD12D0" w14:textId="77777777">
            <w:pPr>
              <w:numPr>
                <w:ilvl w:val="0"/>
                <w:numId w:val="85"/>
              </w:numPr>
              <w:ind w:left="738" w:hanging="720"/>
            </w:pPr>
            <w:r w:rsidRPr="00727FC6">
              <w:t xml:space="preserve">Review and provide input on BLS’ proposed publication cells.  Any changes BLS makes to these cells will be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tc>
        <w:tc>
          <w:tcPr>
            <w:tcW w:w="990" w:type="dxa"/>
            <w:gridSpan w:val="2"/>
          </w:tcPr>
          <w:p w:rsidRPr="00727FC6" w:rsidR="004800EA" w:rsidP="007C281F" w:rsidRDefault="00274147" w14:paraId="4E57A428"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c>
          <w:tcPr>
            <w:tcW w:w="2970" w:type="dxa"/>
            <w:gridSpan w:val="2"/>
          </w:tcPr>
          <w:p w:rsidRPr="00727FC6" w:rsidR="004800EA" w:rsidP="007C281F" w:rsidRDefault="004800EA" w14:paraId="13417045" w14:textId="77777777">
            <w:r w:rsidRPr="00727FC6">
              <w:t>Prior to benchmark processing each year; in accordance with BLS defined schedule.</w:t>
            </w:r>
          </w:p>
        </w:tc>
        <w:tc>
          <w:tcPr>
            <w:tcW w:w="1260" w:type="dxa"/>
            <w:gridSpan w:val="2"/>
          </w:tcPr>
          <w:p w:rsidRPr="00727FC6" w:rsidR="004800EA" w:rsidP="007C281F" w:rsidRDefault="00274147" w14:paraId="507CC37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r>
      <w:tr w:rsidRPr="00727FC6" w:rsidR="004800EA" w:rsidTr="00102412" w14:paraId="5E85C1A8" w14:textId="77777777">
        <w:tblPrEx>
          <w:tblBorders>
            <w:bottom w:val="none" w:color="auto" w:sz="0" w:space="0"/>
          </w:tblBorders>
        </w:tblPrEx>
        <w:trPr>
          <w:trHeight w:val="1520"/>
        </w:trPr>
        <w:tc>
          <w:tcPr>
            <w:tcW w:w="342" w:type="dxa"/>
          </w:tcPr>
          <w:p w:rsidRPr="00727FC6" w:rsidR="004800EA" w:rsidP="007C281F" w:rsidRDefault="004800EA" w14:paraId="44EBDC00" w14:textId="77777777"/>
        </w:tc>
        <w:tc>
          <w:tcPr>
            <w:tcW w:w="4230" w:type="dxa"/>
            <w:gridSpan w:val="3"/>
          </w:tcPr>
          <w:p w:rsidRPr="00727FC6" w:rsidR="004800EA" w:rsidP="00AE52F4" w:rsidRDefault="004800EA" w14:paraId="2763C072" w14:textId="77777777">
            <w:pPr>
              <w:numPr>
                <w:ilvl w:val="0"/>
                <w:numId w:val="85"/>
              </w:numPr>
              <w:ind w:left="738" w:hanging="720"/>
            </w:pPr>
            <w:r w:rsidRPr="00727FC6">
              <w:t>Review new seasonal factors and seasonally adjusted data in accordance with BLS specifications.</w:t>
            </w:r>
          </w:p>
        </w:tc>
        <w:tc>
          <w:tcPr>
            <w:tcW w:w="990" w:type="dxa"/>
            <w:gridSpan w:val="2"/>
          </w:tcPr>
          <w:p w:rsidRPr="00727FC6" w:rsidR="004800EA" w:rsidP="007C281F" w:rsidRDefault="00274147" w14:paraId="38DAA417"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c>
          <w:tcPr>
            <w:tcW w:w="2970" w:type="dxa"/>
            <w:gridSpan w:val="2"/>
          </w:tcPr>
          <w:p w:rsidRPr="00727FC6" w:rsidR="004800EA" w:rsidP="007C281F" w:rsidRDefault="004800EA" w14:paraId="36D5D58E" w14:textId="77777777">
            <w:r w:rsidRPr="00727FC6">
              <w:t>Prior to the submittal of preliminary January estimates on the new benchmark and in accordance with BLS defined schedule.</w:t>
            </w:r>
          </w:p>
        </w:tc>
        <w:tc>
          <w:tcPr>
            <w:tcW w:w="1260" w:type="dxa"/>
            <w:gridSpan w:val="2"/>
          </w:tcPr>
          <w:p w:rsidRPr="00727FC6" w:rsidR="004800EA" w:rsidP="007C281F" w:rsidRDefault="00274147" w14:paraId="446E8233"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r>
      <w:tr w:rsidRPr="00727FC6" w:rsidR="004800EA" w:rsidTr="00102412" w14:paraId="5B917C94" w14:textId="77777777">
        <w:tblPrEx>
          <w:tblBorders>
            <w:bottom w:val="none" w:color="auto" w:sz="0" w:space="0"/>
          </w:tblBorders>
        </w:tblPrEx>
        <w:tc>
          <w:tcPr>
            <w:tcW w:w="342" w:type="dxa"/>
          </w:tcPr>
          <w:p w:rsidRPr="00727FC6" w:rsidR="004800EA" w:rsidP="007C281F" w:rsidRDefault="004800EA" w14:paraId="4C632FC9" w14:textId="77777777"/>
        </w:tc>
        <w:tc>
          <w:tcPr>
            <w:tcW w:w="4230" w:type="dxa"/>
            <w:gridSpan w:val="3"/>
          </w:tcPr>
          <w:p w:rsidRPr="00727FC6" w:rsidR="004800EA" w:rsidP="00AE52F4" w:rsidRDefault="004800EA" w14:paraId="142CFF20" w14:textId="77777777">
            <w:pPr>
              <w:numPr>
                <w:ilvl w:val="0"/>
                <w:numId w:val="85"/>
              </w:numPr>
              <w:ind w:left="738" w:hanging="720"/>
            </w:pPr>
            <w:r w:rsidRPr="00727FC6">
              <w:t>Review new net birth/death factors, identifying those factors that need additional BLS review and identify possible outliers from within the factor’s history.</w:t>
            </w:r>
          </w:p>
        </w:tc>
        <w:tc>
          <w:tcPr>
            <w:tcW w:w="990" w:type="dxa"/>
            <w:gridSpan w:val="2"/>
          </w:tcPr>
          <w:p w:rsidRPr="00727FC6" w:rsidR="004800EA" w:rsidP="007C281F" w:rsidRDefault="00274147" w14:paraId="1D441E95"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c>
          <w:tcPr>
            <w:tcW w:w="2970" w:type="dxa"/>
            <w:gridSpan w:val="2"/>
          </w:tcPr>
          <w:p w:rsidRPr="00727FC6" w:rsidR="004800EA" w:rsidP="007C281F" w:rsidRDefault="004800EA" w14:paraId="5955F732" w14:textId="77777777">
            <w:r w:rsidRPr="00727FC6">
              <w:t>In accordance with BLS defined schedule.</w:t>
            </w:r>
          </w:p>
        </w:tc>
        <w:tc>
          <w:tcPr>
            <w:tcW w:w="1260" w:type="dxa"/>
            <w:gridSpan w:val="2"/>
          </w:tcPr>
          <w:p w:rsidRPr="00727FC6" w:rsidR="004800EA" w:rsidP="007C281F" w:rsidRDefault="00274147" w14:paraId="51F9146D" w14:textId="77777777">
            <w:r w:rsidRPr="00727FC6">
              <w:fldChar w:fldCharType="begin">
                <w:ffData>
                  <w:name w:val="Check1"/>
                  <w:enabled/>
                  <w:calcOnExit w:val="0"/>
                  <w:checkBox>
                    <w:sizeAuto/>
                    <w:default w:val="0"/>
                    <w:checked w:val="0"/>
                  </w:checkBox>
                </w:ffData>
              </w:fldChar>
            </w:r>
            <w:r w:rsidRPr="00727FC6" w:rsidR="004800EA">
              <w:instrText xml:space="preserve"> FORMCHECKBOX </w:instrText>
            </w:r>
            <w:r w:rsidR="00C907BC">
              <w:fldChar w:fldCharType="separate"/>
            </w:r>
            <w:r w:rsidRPr="00727FC6">
              <w:fldChar w:fldCharType="end"/>
            </w:r>
          </w:p>
        </w:tc>
      </w:tr>
    </w:tbl>
    <w:p w:rsidRPr="00727FC6" w:rsidR="00694127" w:rsidP="003710C5" w:rsidRDefault="00694127" w14:paraId="77651194" w14:textId="77777777">
      <w:pPr>
        <w:ind w:hanging="7"/>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342"/>
        <w:gridCol w:w="4230"/>
        <w:gridCol w:w="990"/>
        <w:gridCol w:w="2970"/>
        <w:gridCol w:w="1260"/>
      </w:tblGrid>
      <w:tr w:rsidRPr="00727FC6" w:rsidR="00694127" w:rsidTr="002A59E2" w14:paraId="36E3C5C9" w14:textId="77777777">
        <w:tc>
          <w:tcPr>
            <w:tcW w:w="342" w:type="dxa"/>
          </w:tcPr>
          <w:p w:rsidRPr="00727FC6" w:rsidR="00694127" w:rsidP="007C281F" w:rsidRDefault="00694127" w14:paraId="7B605678" w14:textId="77777777">
            <w:r w:rsidRPr="00727FC6">
              <w:t>1.</w:t>
            </w:r>
          </w:p>
        </w:tc>
        <w:tc>
          <w:tcPr>
            <w:tcW w:w="4230" w:type="dxa"/>
          </w:tcPr>
          <w:p w:rsidRPr="00727FC6" w:rsidR="00694127" w:rsidP="00AE52F4" w:rsidRDefault="00694127" w14:paraId="39E2359A" w14:textId="77777777">
            <w:pPr>
              <w:numPr>
                <w:ilvl w:val="0"/>
                <w:numId w:val="86"/>
              </w:numPr>
              <w:ind w:left="738" w:hanging="720"/>
            </w:pPr>
            <w:r w:rsidRPr="00727FC6">
              <w:t xml:space="preserve">Electronic transmission of micro, macro, and registry data with specified backup.  </w:t>
            </w:r>
          </w:p>
        </w:tc>
        <w:tc>
          <w:tcPr>
            <w:tcW w:w="990" w:type="dxa"/>
          </w:tcPr>
          <w:p w:rsidRPr="00727FC6" w:rsidR="00694127" w:rsidP="007C281F" w:rsidRDefault="00274147" w14:paraId="362F201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48EF400A" w14:textId="77777777">
            <w:r w:rsidRPr="00727FC6">
              <w:t>In accordance with schedule specified by BLS.</w:t>
            </w:r>
          </w:p>
        </w:tc>
        <w:tc>
          <w:tcPr>
            <w:tcW w:w="1260" w:type="dxa"/>
          </w:tcPr>
          <w:p w:rsidRPr="00727FC6" w:rsidR="00694127" w:rsidP="007C281F" w:rsidRDefault="00274147" w14:paraId="1D789B1F"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2A59E2" w14:paraId="78BEA5F6" w14:textId="77777777">
        <w:tc>
          <w:tcPr>
            <w:tcW w:w="342" w:type="dxa"/>
          </w:tcPr>
          <w:p w:rsidRPr="00727FC6" w:rsidR="00694127" w:rsidP="007C281F" w:rsidRDefault="00694127" w14:paraId="5B277B79" w14:textId="77777777">
            <w:r w:rsidRPr="00727FC6">
              <w:t>2.</w:t>
            </w:r>
          </w:p>
        </w:tc>
        <w:tc>
          <w:tcPr>
            <w:tcW w:w="8190" w:type="dxa"/>
            <w:gridSpan w:val="3"/>
          </w:tcPr>
          <w:p w:rsidRPr="00727FC6" w:rsidR="00694127" w:rsidP="00AE52F4" w:rsidRDefault="00694127" w14:paraId="14B8A76D" w14:textId="77777777">
            <w:pPr>
              <w:numPr>
                <w:ilvl w:val="0"/>
                <w:numId w:val="86"/>
              </w:numPr>
              <w:ind w:left="738" w:hanging="720"/>
            </w:pPr>
            <w:r w:rsidRPr="00727FC6">
              <w:t>In Section F., “Sub-State Area</w:t>
            </w:r>
            <w:r w:rsidRPr="00727FC6" w:rsidR="00A52FA3">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0AFBCB9B"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3710C5" w:rsidRDefault="00694127" w14:paraId="44F1D876" w14:textId="77777777">
      <w:pPr>
        <w:pStyle w:val="Heading4"/>
        <w:ind w:hanging="540"/>
      </w:pPr>
      <w:bookmarkStart w:name="_Toc355682116" w:id="965"/>
      <w:r w:rsidRPr="00727FC6">
        <w:lastRenderedPageBreak/>
        <w:t>PROGRAM PERFORMANCE REQUIREMENTS</w:t>
      </w:r>
      <w:bookmarkEnd w:id="965"/>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18677260" w14:textId="77777777">
        <w:tc>
          <w:tcPr>
            <w:tcW w:w="432" w:type="dxa"/>
          </w:tcPr>
          <w:p w:rsidRPr="00727FC6" w:rsidR="00694127" w:rsidP="007C281F" w:rsidRDefault="00694127" w14:paraId="0D09F7B8" w14:textId="77777777">
            <w:r w:rsidRPr="00727FC6">
              <w:br w:type="page"/>
            </w:r>
          </w:p>
          <w:p w:rsidRPr="00727FC6" w:rsidR="00694127" w:rsidP="007C281F" w:rsidRDefault="00694127" w14:paraId="527100F2" w14:textId="77777777"/>
        </w:tc>
        <w:tc>
          <w:tcPr>
            <w:tcW w:w="432" w:type="dxa"/>
          </w:tcPr>
          <w:p w:rsidRPr="00727FC6" w:rsidR="00694127" w:rsidP="007C281F" w:rsidRDefault="00694127" w14:paraId="543E191B" w14:textId="77777777"/>
        </w:tc>
        <w:tc>
          <w:tcPr>
            <w:tcW w:w="3618" w:type="dxa"/>
          </w:tcPr>
          <w:p w:rsidRPr="00727FC6" w:rsidR="00694127" w:rsidP="007C281F" w:rsidRDefault="00694127" w14:paraId="6D560ECD" w14:textId="77777777"/>
        </w:tc>
        <w:tc>
          <w:tcPr>
            <w:tcW w:w="1260" w:type="dxa"/>
          </w:tcPr>
          <w:p w:rsidRPr="00727FC6" w:rsidR="00694127" w:rsidP="007C281F" w:rsidRDefault="00694127" w14:paraId="1982C131" w14:textId="77777777"/>
        </w:tc>
        <w:tc>
          <w:tcPr>
            <w:tcW w:w="2808" w:type="dxa"/>
          </w:tcPr>
          <w:p w:rsidRPr="00727FC6" w:rsidR="00694127" w:rsidP="007C281F" w:rsidRDefault="00694127" w14:paraId="483A2BDF" w14:textId="77777777"/>
        </w:tc>
        <w:tc>
          <w:tcPr>
            <w:tcW w:w="1260" w:type="dxa"/>
          </w:tcPr>
          <w:p w:rsidRPr="00727FC6" w:rsidR="00694127" w:rsidP="00190203" w:rsidRDefault="00694127" w14:paraId="7AB1F741" w14:textId="77777777">
            <w:pPr>
              <w:spacing w:after="60"/>
              <w:ind w:left="0"/>
              <w:jc w:val="center"/>
            </w:pPr>
            <w:r w:rsidRPr="00727FC6">
              <w:t xml:space="preserve">Agree </w:t>
            </w:r>
            <w:r w:rsidRPr="00727FC6">
              <w:rPr>
                <w:szCs w:val="20"/>
              </w:rPr>
              <w:t>To</w:t>
            </w:r>
            <w:r w:rsidRPr="00727FC6">
              <w:t xml:space="preserve"> Comply (Check Box)</w:t>
            </w:r>
          </w:p>
        </w:tc>
      </w:tr>
      <w:tr w:rsidRPr="00727FC6" w:rsidR="00694127" w:rsidTr="00440AA9" w14:paraId="124DFECD" w14:textId="77777777">
        <w:tblPrEx>
          <w:tblCellMar>
            <w:left w:w="108" w:type="dxa"/>
            <w:right w:w="108" w:type="dxa"/>
          </w:tblCellMar>
        </w:tblPrEx>
        <w:tc>
          <w:tcPr>
            <w:tcW w:w="8550" w:type="dxa"/>
            <w:gridSpan w:val="5"/>
          </w:tcPr>
          <w:p w:rsidRPr="00727FC6" w:rsidR="00694127" w:rsidP="00190203" w:rsidRDefault="00694127" w14:paraId="539B86CB" w14:textId="77777777">
            <w:pPr>
              <w:ind w:left="378"/>
            </w:pPr>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108F0340" w14:textId="77777777"/>
          <w:p w:rsidRPr="00727FC6" w:rsidR="00694127" w:rsidP="007C281F" w:rsidRDefault="00694127" w14:paraId="597C5822" w14:textId="354F1745"/>
        </w:tc>
      </w:tr>
    </w:tbl>
    <w:p w:rsidRPr="00727FC6" w:rsidR="00694127" w:rsidP="00AE52F4" w:rsidRDefault="00694127" w14:paraId="5534A7E8" w14:textId="77777777">
      <w:pPr>
        <w:numPr>
          <w:ilvl w:val="0"/>
          <w:numId w:val="87"/>
        </w:numPr>
        <w:ind w:left="1170" w:hanging="81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091922E" w14:textId="77777777">
        <w:tc>
          <w:tcPr>
            <w:tcW w:w="8100" w:type="dxa"/>
          </w:tcPr>
          <w:p w:rsidRPr="00727FC6" w:rsidR="00694127" w:rsidP="00AE52F4" w:rsidRDefault="00A52FA3" w14:paraId="601A5A47" w14:textId="77777777">
            <w:pPr>
              <w:numPr>
                <w:ilvl w:val="0"/>
                <w:numId w:val="88"/>
              </w:numPr>
              <w:ind w:hanging="655"/>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E063E5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557D2399" w14:textId="77777777">
        <w:tc>
          <w:tcPr>
            <w:tcW w:w="8100" w:type="dxa"/>
          </w:tcPr>
          <w:p w:rsidRPr="00727FC6" w:rsidR="00694127" w:rsidP="00AE52F4" w:rsidRDefault="00694127" w14:paraId="6BA19FC9" w14:textId="77777777">
            <w:pPr>
              <w:numPr>
                <w:ilvl w:val="0"/>
                <w:numId w:val="88"/>
              </w:numPr>
              <w:ind w:hanging="655"/>
            </w:pPr>
            <w:r w:rsidRPr="00727FC6">
              <w:t>These data will be collected and edited in accordance with BLS requirements.</w:t>
            </w:r>
          </w:p>
        </w:tc>
        <w:tc>
          <w:tcPr>
            <w:tcW w:w="1260" w:type="dxa"/>
          </w:tcPr>
          <w:p w:rsidRPr="00727FC6" w:rsidR="00694127" w:rsidP="007C281F" w:rsidRDefault="00274147" w14:paraId="327BE14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10DA3DAA" w14:textId="77777777">
        <w:tc>
          <w:tcPr>
            <w:tcW w:w="8100" w:type="dxa"/>
          </w:tcPr>
          <w:p w:rsidRPr="00727FC6" w:rsidR="00694127" w:rsidP="00AE52F4" w:rsidRDefault="00A52FA3" w14:paraId="3CCB8C22" w14:textId="77777777">
            <w:pPr>
              <w:numPr>
                <w:ilvl w:val="0"/>
                <w:numId w:val="88"/>
              </w:numPr>
              <w:ind w:hanging="655"/>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67CBCF3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311922DE" w14:textId="77777777">
        <w:tc>
          <w:tcPr>
            <w:tcW w:w="8100" w:type="dxa"/>
          </w:tcPr>
          <w:p w:rsidRPr="00727FC6" w:rsidR="00694127" w:rsidP="00AE52F4" w:rsidRDefault="00A52FA3" w14:paraId="1F7C68D1" w14:textId="77777777">
            <w:pPr>
              <w:numPr>
                <w:ilvl w:val="0"/>
                <w:numId w:val="88"/>
              </w:numPr>
              <w:ind w:hanging="655"/>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2CDED6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AE52F4" w:rsidRDefault="00694127" w14:paraId="2C5B7D10" w14:textId="77777777">
      <w:pPr>
        <w:numPr>
          <w:ilvl w:val="0"/>
          <w:numId w:val="87"/>
        </w:numPr>
        <w:ind w:left="1170" w:hanging="81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CBF56D8" w14:textId="77777777">
        <w:tc>
          <w:tcPr>
            <w:tcW w:w="8100" w:type="dxa"/>
          </w:tcPr>
          <w:p w:rsidRPr="00727FC6" w:rsidR="00694127" w:rsidP="00AE52F4" w:rsidRDefault="00A52FA3" w14:paraId="4CD99432" w14:textId="77777777">
            <w:pPr>
              <w:numPr>
                <w:ilvl w:val="0"/>
                <w:numId w:val="89"/>
              </w:numPr>
              <w:ind w:hanging="655"/>
            </w:pPr>
            <w:r w:rsidRPr="00727FC6">
              <w:t>The t</w:t>
            </w:r>
            <w:r w:rsidRPr="00727FC6" w:rsidR="00694127">
              <w:t xml:space="preserve">erritory will utilize standard CES methodology, systems, and procedures for all private industries.  </w:t>
            </w:r>
            <w:r w:rsidRPr="00727FC6">
              <w:t>The t</w:t>
            </w:r>
            <w:r w:rsidRPr="00727FC6" w:rsidR="00694127">
              <w:t>erritory will adhere to BLS guidelines provided in the CES Manual and technical memoranda in developing these CES estimates.  Series with insufficient sample for direct sample-based estimation will be estimated via the BLS small domain modeling techni</w:t>
            </w:r>
            <w:r w:rsidRPr="00727FC6">
              <w:t>que.  The t</w:t>
            </w:r>
            <w:r w:rsidRPr="00727FC6" w:rsidR="00694127">
              <w:t>erritory will utilize the standard CES quota methodology and procedures for all government industry series.</w:t>
            </w:r>
          </w:p>
        </w:tc>
        <w:tc>
          <w:tcPr>
            <w:tcW w:w="1260" w:type="dxa"/>
          </w:tcPr>
          <w:p w:rsidRPr="00727FC6" w:rsidR="00694127" w:rsidP="007C281F" w:rsidRDefault="00274147" w14:paraId="521723A5"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AE52F4" w:rsidRDefault="00694127" w14:paraId="33737782" w14:textId="77777777">
      <w:pPr>
        <w:numPr>
          <w:ilvl w:val="0"/>
          <w:numId w:val="87"/>
        </w:numPr>
        <w:ind w:left="1170" w:hanging="81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2D7C7C" w14:paraId="06790B44" w14:textId="77777777">
        <w:trPr>
          <w:trHeight w:val="2133" w:hRule="exact"/>
        </w:trPr>
        <w:tc>
          <w:tcPr>
            <w:tcW w:w="8100" w:type="dxa"/>
          </w:tcPr>
          <w:p w:rsidRPr="00727FC6" w:rsidR="00B1480E" w:rsidP="00E57F62" w:rsidRDefault="00B1480E" w14:paraId="555A99C9" w14:textId="77777777">
            <w:pPr>
              <w:numPr>
                <w:ilvl w:val="0"/>
                <w:numId w:val="90"/>
              </w:numPr>
              <w:ind w:hanging="648"/>
            </w:pPr>
            <w:r w:rsidRPr="00727FC6">
              <w:t>The territory will publish all BLS-approved CES estimates, using a pre-announced schedule.  Both not seasonally adjusted and seasonally adjusted data will be published.  The territory may (1) publish the CES estimates directly on their state/territory LMI website, (2) provide a link from the LMI website to the BLS CES/State &amp; Area web page, or (3) utilize a combination of these two procedures.</w:t>
            </w:r>
          </w:p>
          <w:p w:rsidRPr="00727FC6" w:rsidR="00B1480E" w:rsidP="00E57F62" w:rsidRDefault="00B1480E" w14:paraId="0FCA99C7" w14:textId="77777777">
            <w:pPr>
              <w:numPr>
                <w:ilvl w:val="0"/>
                <w:numId w:val="90"/>
              </w:numPr>
              <w:ind w:hanging="648"/>
            </w:pPr>
            <w:r w:rsidRPr="00727FC6">
              <w:t>The territory will not use BLS systems or sample to produce alternative over-the-month change estimates of BLS-published statewide and MSA industry</w:t>
            </w:r>
          </w:p>
          <w:p w:rsidRPr="00727FC6" w:rsidR="002D7C7C" w:rsidP="002D7C7C" w:rsidRDefault="002D7C7C" w14:paraId="40DA3CBC" w14:textId="67072E52">
            <w:r w:rsidRPr="00727FC6">
              <w:t xml:space="preserve">    c.</w:t>
            </w:r>
          </w:p>
          <w:p w:rsidRPr="00727FC6" w:rsidR="00694127" w:rsidP="002D7C7C" w:rsidRDefault="00694127" w14:paraId="2E2C6227" w14:textId="76823111">
            <w:pPr>
              <w:ind w:left="907"/>
            </w:pPr>
          </w:p>
        </w:tc>
        <w:tc>
          <w:tcPr>
            <w:tcW w:w="1260" w:type="dxa"/>
            <w:gridSpan w:val="2"/>
          </w:tcPr>
          <w:p w:rsidRPr="00727FC6" w:rsidR="00694127" w:rsidP="007C281F" w:rsidRDefault="00274147" w14:paraId="77BE467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p w:rsidRPr="00727FC6" w:rsidR="00694127" w:rsidP="007C281F" w:rsidRDefault="00694127" w14:paraId="59A203F8" w14:textId="77777777"/>
          <w:p w:rsidRPr="00727FC6" w:rsidR="00694127" w:rsidP="007C281F" w:rsidRDefault="00694127" w14:paraId="377F1889" w14:textId="77777777"/>
          <w:p w:rsidRPr="00727FC6" w:rsidR="00B1480E" w:rsidP="00B1480E" w:rsidRDefault="00B1480E" w14:paraId="43FAC6D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694127" w:rsidP="007C281F" w:rsidRDefault="00694127" w14:paraId="21DD18A3" w14:textId="77777777"/>
          <w:p w:rsidRPr="00727FC6" w:rsidR="00694127" w:rsidP="007C281F" w:rsidRDefault="00694127" w14:paraId="362673C8" w14:textId="77777777"/>
          <w:p w:rsidRPr="00727FC6" w:rsidR="00694127" w:rsidP="007C281F" w:rsidRDefault="00694127" w14:paraId="7C348902" w14:textId="77777777"/>
        </w:tc>
      </w:tr>
      <w:tr w:rsidRPr="00727FC6" w:rsidR="00B1480E" w:rsidTr="002D7C7C" w14:paraId="3FCC8225" w14:textId="77777777">
        <w:trPr>
          <w:gridAfter w:val="1"/>
          <w:wAfter w:w="204" w:type="dxa"/>
          <w:trHeight w:val="765" w:hRule="exact"/>
        </w:trPr>
        <w:tc>
          <w:tcPr>
            <w:tcW w:w="8100" w:type="dxa"/>
          </w:tcPr>
          <w:p w:rsidRPr="00727FC6" w:rsidR="00B1480E" w:rsidP="00E57F62" w:rsidRDefault="002D7C7C" w14:paraId="3786F584" w14:textId="5B489DAC">
            <w:pPr>
              <w:pStyle w:val="ListParagraph"/>
              <w:numPr>
                <w:ilvl w:val="0"/>
                <w:numId w:val="90"/>
              </w:numPr>
              <w:ind w:hanging="648"/>
            </w:pPr>
            <w:r w:rsidRPr="00727FC6">
              <w:t>The territory will not release the estimates prior to the “available for state publication” date identified in the annual Current Employment Statistics Closing and Release Dates S-memo.</w:t>
            </w:r>
            <w:r w:rsidRPr="00727FC6" w:rsidR="00B1480E">
              <w:t xml:space="preserve">        </w:t>
            </w:r>
          </w:p>
          <w:p w:rsidRPr="00727FC6" w:rsidR="00B1480E" w:rsidP="00F14E89" w:rsidRDefault="00B1480E" w14:paraId="4F85A0D8" w14:textId="77777777"/>
          <w:p w:rsidRPr="00727FC6" w:rsidR="00B1480E" w:rsidP="00F14E89" w:rsidRDefault="00B1480E" w14:paraId="54785AC8" w14:textId="77777777"/>
          <w:p w:rsidRPr="00727FC6" w:rsidR="00B1480E" w:rsidP="00F14E89" w:rsidRDefault="00B1480E" w14:paraId="283F7C1B" w14:textId="77777777"/>
          <w:p w:rsidRPr="00727FC6" w:rsidR="00B1480E" w:rsidP="00F14E89" w:rsidRDefault="00B1480E" w14:paraId="2688DC4C" w14:textId="77777777"/>
          <w:p w:rsidRPr="00727FC6" w:rsidR="00B1480E" w:rsidP="00F14E89" w:rsidRDefault="00B1480E" w14:paraId="6B7803D5" w14:textId="77777777"/>
        </w:tc>
        <w:tc>
          <w:tcPr>
            <w:tcW w:w="1056" w:type="dxa"/>
          </w:tcPr>
          <w:p w:rsidRPr="00727FC6" w:rsidR="00B1480E" w:rsidP="00F14E89" w:rsidRDefault="00B1480E" w14:paraId="7637F35E"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B1480E" w:rsidP="00F14E89" w:rsidRDefault="00B1480E" w14:paraId="5B805A0D" w14:textId="77777777"/>
          <w:p w:rsidRPr="00727FC6" w:rsidR="00B1480E" w:rsidP="00F14E89" w:rsidRDefault="00B1480E" w14:paraId="660B9D21" w14:textId="77777777"/>
          <w:p w:rsidRPr="00727FC6" w:rsidR="00B1480E" w:rsidP="002D7C7C" w:rsidRDefault="00B1480E" w14:paraId="39F9D0D0" w14:textId="77777777">
            <w:pPr>
              <w:ind w:left="0"/>
            </w:pPr>
          </w:p>
        </w:tc>
      </w:tr>
    </w:tbl>
    <w:p w:rsidRPr="00727FC6" w:rsidR="00694127" w:rsidP="00573516" w:rsidRDefault="00694127" w14:paraId="6CB1D4CA" w14:textId="77777777">
      <w:pPr>
        <w:ind w:left="0"/>
      </w:pPr>
    </w:p>
    <w:p w:rsidRPr="00727FC6" w:rsidR="001B7B97" w:rsidP="00573516" w:rsidRDefault="001B7B97" w14:paraId="32BB7722" w14:textId="77777777">
      <w:pPr>
        <w:ind w:left="0"/>
      </w:pPr>
    </w:p>
    <w:p w:rsidRPr="00727FC6" w:rsidR="001B7B97" w:rsidP="00573516" w:rsidRDefault="001B7B97" w14:paraId="5CD63462" w14:textId="77777777">
      <w:pPr>
        <w:ind w:left="0"/>
      </w:pPr>
    </w:p>
    <w:p w:rsidRPr="00727FC6" w:rsidR="00694127" w:rsidP="00172000" w:rsidRDefault="00694127" w14:paraId="20A4760F" w14:textId="77777777">
      <w:pPr>
        <w:pStyle w:val="Heading4"/>
        <w:ind w:hanging="540"/>
      </w:pPr>
      <w:bookmarkStart w:name="_Toc355682117" w:id="966"/>
      <w:r w:rsidRPr="00727FC6">
        <w:lastRenderedPageBreak/>
        <w:t>QUALITY ASSURANCE REQUIREMENTS</w:t>
      </w:r>
      <w:bookmarkEnd w:id="966"/>
    </w:p>
    <w:tbl>
      <w:tblPr>
        <w:tblW w:w="9700" w:type="dxa"/>
        <w:tblLayout w:type="fixed"/>
        <w:tblCellMar>
          <w:left w:w="72" w:type="dxa"/>
          <w:right w:w="72" w:type="dxa"/>
        </w:tblCellMar>
        <w:tblLook w:val="0000" w:firstRow="0" w:lastRow="0" w:firstColumn="0" w:lastColumn="0" w:noHBand="0" w:noVBand="0"/>
      </w:tblPr>
      <w:tblGrid>
        <w:gridCol w:w="428"/>
        <w:gridCol w:w="428"/>
        <w:gridCol w:w="3584"/>
        <w:gridCol w:w="1248"/>
        <w:gridCol w:w="2764"/>
        <w:gridCol w:w="1248"/>
      </w:tblGrid>
      <w:tr w:rsidRPr="00727FC6" w:rsidR="00694127" w:rsidTr="00761E9E" w14:paraId="5ECF2B3D" w14:textId="77777777">
        <w:trPr>
          <w:trHeight w:val="692"/>
        </w:trPr>
        <w:tc>
          <w:tcPr>
            <w:tcW w:w="428" w:type="dxa"/>
          </w:tcPr>
          <w:p w:rsidRPr="00727FC6" w:rsidR="00694127" w:rsidP="00862E5D" w:rsidRDefault="00694127" w14:paraId="41AB7906" w14:textId="4E5E4D3F">
            <w:pPr>
              <w:spacing w:after="0"/>
              <w:ind w:left="0"/>
            </w:pPr>
            <w:r w:rsidRPr="00727FC6">
              <w:br w:type="page"/>
            </w:r>
          </w:p>
        </w:tc>
        <w:tc>
          <w:tcPr>
            <w:tcW w:w="428" w:type="dxa"/>
          </w:tcPr>
          <w:p w:rsidRPr="00727FC6" w:rsidR="00694127" w:rsidP="00862E5D" w:rsidRDefault="00694127" w14:paraId="6A4EAE20" w14:textId="77777777">
            <w:pPr>
              <w:spacing w:after="0"/>
              <w:ind w:left="0"/>
            </w:pPr>
          </w:p>
        </w:tc>
        <w:tc>
          <w:tcPr>
            <w:tcW w:w="3584" w:type="dxa"/>
          </w:tcPr>
          <w:p w:rsidRPr="00727FC6" w:rsidR="00694127" w:rsidP="00862E5D" w:rsidRDefault="00694127" w14:paraId="677ADE62" w14:textId="77777777">
            <w:pPr>
              <w:spacing w:after="0"/>
              <w:ind w:left="0"/>
            </w:pPr>
          </w:p>
        </w:tc>
        <w:tc>
          <w:tcPr>
            <w:tcW w:w="1248" w:type="dxa"/>
          </w:tcPr>
          <w:p w:rsidRPr="00727FC6" w:rsidR="00694127" w:rsidP="00862E5D" w:rsidRDefault="00694127" w14:paraId="6FB250DB" w14:textId="77777777">
            <w:pPr>
              <w:spacing w:after="0"/>
            </w:pPr>
          </w:p>
        </w:tc>
        <w:tc>
          <w:tcPr>
            <w:tcW w:w="2764" w:type="dxa"/>
          </w:tcPr>
          <w:p w:rsidRPr="00727FC6" w:rsidR="00694127" w:rsidP="00862E5D" w:rsidRDefault="00694127" w14:paraId="26D4DA0C" w14:textId="77777777">
            <w:pPr>
              <w:spacing w:after="0"/>
            </w:pPr>
          </w:p>
        </w:tc>
        <w:tc>
          <w:tcPr>
            <w:tcW w:w="1248" w:type="dxa"/>
          </w:tcPr>
          <w:p w:rsidRPr="00727FC6" w:rsidR="00694127" w:rsidP="00862E5D" w:rsidRDefault="00694127" w14:paraId="4EBDB4D5" w14:textId="77777777">
            <w:pPr>
              <w:spacing w:after="0"/>
              <w:ind w:left="0"/>
              <w:jc w:val="center"/>
            </w:pPr>
            <w:r w:rsidRPr="00727FC6">
              <w:t>Agree To Comply (Check Box)</w:t>
            </w:r>
          </w:p>
        </w:tc>
      </w:tr>
    </w:tbl>
    <w:p w:rsidRPr="00727FC6" w:rsidR="00694127" w:rsidP="00B040AB" w:rsidRDefault="00A52FA3" w14:paraId="4CBAB786" w14:textId="77777777">
      <w:pPr>
        <w:ind w:hanging="187"/>
      </w:pPr>
      <w:r w:rsidRPr="00727FC6">
        <w:t>The t</w:t>
      </w:r>
      <w:r w:rsidRPr="00727FC6" w:rsidR="00694127">
        <w:t>erritory agency will cooperate with the BLS in conducting:</w:t>
      </w:r>
    </w:p>
    <w:tbl>
      <w:tblPr>
        <w:tblW w:w="9360" w:type="dxa"/>
        <w:tblInd w:w="468" w:type="dxa"/>
        <w:tblLayout w:type="fixed"/>
        <w:tblLook w:val="0000" w:firstRow="0" w:lastRow="0" w:firstColumn="0" w:lastColumn="0" w:noHBand="0" w:noVBand="0"/>
      </w:tblPr>
      <w:tblGrid>
        <w:gridCol w:w="8100"/>
        <w:gridCol w:w="1260"/>
      </w:tblGrid>
      <w:tr w:rsidRPr="00727FC6" w:rsidR="00694127" w:rsidTr="00591051" w14:paraId="69DAE7B4" w14:textId="77777777">
        <w:tc>
          <w:tcPr>
            <w:tcW w:w="8100" w:type="dxa"/>
          </w:tcPr>
          <w:p w:rsidRPr="00727FC6" w:rsidR="00694127" w:rsidP="00AE52F4" w:rsidRDefault="00694127" w14:paraId="24434C79" w14:textId="77777777">
            <w:pPr>
              <w:numPr>
                <w:ilvl w:val="0"/>
                <w:numId w:val="91"/>
              </w:numPr>
              <w:ind w:left="612" w:hanging="72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4D992A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B040AB" w:rsidRDefault="00694127" w14:paraId="0DF7CD98" w14:textId="77777777">
      <w:pPr>
        <w:pStyle w:val="Heading4"/>
        <w:ind w:hanging="540"/>
      </w:pPr>
      <w:bookmarkStart w:name="_Toc355682118" w:id="967"/>
      <w:r w:rsidRPr="00727FC6">
        <w:t>EXCLUSIONS</w:t>
      </w:r>
      <w:bookmarkEnd w:id="967"/>
    </w:p>
    <w:p w:rsidRPr="00727FC6" w:rsidR="00694127" w:rsidP="003710C5" w:rsidRDefault="00694127" w14:paraId="7696F497" w14:textId="77777777">
      <w:pPr>
        <w:ind w:hanging="7"/>
      </w:pPr>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190203">
        <w:t>re not part of the CES program:</w:t>
      </w:r>
    </w:p>
    <w:p w:rsidRPr="00727FC6" w:rsidR="00172000" w:rsidP="00AE52F4" w:rsidRDefault="00694127" w14:paraId="183243C9" w14:textId="7B457458">
      <w:pPr>
        <w:numPr>
          <w:ilvl w:val="0"/>
          <w:numId w:val="92"/>
        </w:numPr>
        <w:ind w:hanging="637"/>
      </w:pPr>
      <w:r w:rsidRPr="00727FC6">
        <w:t>Development of sample-based or non-sample-based estimates for areas not listed in the</w:t>
      </w:r>
      <w:r w:rsidRPr="00727FC6" w:rsidR="00A52FA3">
        <w:t xml:space="preserve"> work statement.  However, </w:t>
      </w:r>
      <w:r w:rsidRPr="00727FC6" w:rsidR="001E15C6">
        <w:t>t</w:t>
      </w:r>
      <w:r w:rsidRPr="00727FC6" w:rsidR="00A52FA3">
        <w:t>he t</w:t>
      </w:r>
      <w:r w:rsidRPr="00727FC6">
        <w:t>erritory may at their option maintain supplemental sample for non-CES areas within the ACESweb system and utilize ACESweb to produc</w:t>
      </w:r>
      <w:r w:rsidRPr="00727FC6" w:rsidR="00A52FA3">
        <w:t>e non-CES area estimates.  The t</w:t>
      </w:r>
      <w:r w:rsidRPr="00727FC6">
        <w:t>erritory may not utilize CES sample data outside of the ACES system without a signed Memorandum</w:t>
      </w:r>
      <w:r w:rsidRPr="00727FC6" w:rsidR="00A52FA3">
        <w:t xml:space="preserve"> of Understanding (between the t</w:t>
      </w:r>
      <w:r w:rsidRPr="00727FC6">
        <w:t xml:space="preserve">erritory and BLS) specifying the allowable uses and required protection of the CES sample data. </w:t>
      </w:r>
    </w:p>
    <w:p w:rsidRPr="00727FC6" w:rsidR="00694127" w:rsidP="00AE52F4" w:rsidRDefault="00A52FA3" w14:paraId="5B5F4478" w14:textId="77777777">
      <w:pPr>
        <w:numPr>
          <w:ilvl w:val="1"/>
          <w:numId w:val="92"/>
        </w:numPr>
      </w:pPr>
      <w:r w:rsidRPr="00727FC6">
        <w:t>The t</w:t>
      </w:r>
      <w:r w:rsidRPr="00727FC6" w:rsidR="00694127">
        <w:t>erritory may continue to collect sample units – in the non-CES areas – that have been droppe</w:t>
      </w:r>
      <w:r w:rsidRPr="00727FC6">
        <w:t>d from the CES sample.  If the t</w:t>
      </w:r>
      <w:r w:rsidRPr="00727FC6" w:rsidR="00694127">
        <w:t>erritory chooses to collect these units, no funding will be provided to colle</w:t>
      </w:r>
      <w:r w:rsidRPr="00727FC6">
        <w:t>ct and edit the units.  If the t</w:t>
      </w:r>
      <w:r w:rsidRPr="00727FC6" w:rsidR="00694127">
        <w:t>erritory elects to solicit additional non-government un</w:t>
      </w:r>
      <w:r w:rsidRPr="00727FC6">
        <w:t>its in non-CES areas, then the t</w:t>
      </w:r>
      <w:r w:rsidRPr="00727FC6" w:rsidR="00694127">
        <w:t>erritory must collect the newly solicited units; no BLS funding will be provided</w:t>
      </w:r>
      <w:r w:rsidRPr="00727FC6">
        <w:t xml:space="preserve"> for these activities.  If the t</w:t>
      </w:r>
      <w:r w:rsidRPr="00727FC6" w:rsidR="00694127">
        <w:t>erritory chooses to solicit additional non-government units in non-CES areas, the solicited sample</w:t>
      </w:r>
      <w:r w:rsidRPr="00727FC6">
        <w:t xml:space="preserve"> size is limited to 10% of the t</w:t>
      </w:r>
      <w:r w:rsidRPr="00727FC6" w:rsidR="00694127">
        <w:t>erritory’s CES non-government sample size (based on the number of UI accounts in the sample).  The OMB-approved CES form may not be used to collect data from these non-sample units.</w:t>
      </w:r>
    </w:p>
    <w:p w:rsidRPr="00727FC6" w:rsidR="00694127" w:rsidP="00AE52F4" w:rsidRDefault="00A52FA3" w14:paraId="70D29040" w14:textId="77777777">
      <w:pPr>
        <w:numPr>
          <w:ilvl w:val="1"/>
          <w:numId w:val="92"/>
        </w:numPr>
      </w:pPr>
      <w:r w:rsidRPr="00727FC6">
        <w:t>If the t</w:t>
      </w:r>
      <w:r w:rsidRPr="00727FC6" w:rsidR="00694127">
        <w:t>erritory produces non-CES area estimates utilizing CES data, they must – on an annual basis in accordance with the BLS-d</w:t>
      </w:r>
      <w:r w:rsidRPr="00727FC6">
        <w:t>efined schedule – review these t</w:t>
      </w:r>
      <w:r w:rsidRPr="00727FC6" w:rsidR="00694127">
        <w:t>erritory-only cells to ensure compliance with BLS non-disclosure guidelines.  T</w:t>
      </w:r>
      <w:r w:rsidRPr="00727FC6" w:rsidR="001F11F7">
        <w:t>he t</w:t>
      </w:r>
      <w:r w:rsidRPr="00727FC6" w:rsidR="00694127">
        <w: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58F4CD3A" w14:textId="77777777">
      <w:pPr>
        <w:numPr>
          <w:ilvl w:val="1"/>
          <w:numId w:val="92"/>
        </w:numPr>
      </w:pPr>
      <w:r w:rsidRPr="00727FC6">
        <w:t>If the t</w:t>
      </w:r>
      <w:r w:rsidRPr="00727FC6" w:rsidR="00694127">
        <w:t>erritory produces non-CES area estimates utilizing ACESweb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42720C27" w14:textId="77777777">
      <w:pPr>
        <w:numPr>
          <w:ilvl w:val="0"/>
          <w:numId w:val="92"/>
        </w:numPr>
        <w:ind w:hanging="637"/>
      </w:pPr>
      <w:r w:rsidRPr="00727FC6">
        <w:t>Provis</w:t>
      </w:r>
      <w:r w:rsidRPr="00727FC6" w:rsidR="001F11F7">
        <w:t>ion of technical assistance to t</w:t>
      </w:r>
      <w:r w:rsidRPr="00727FC6">
        <w:t>erritory employment service managers in identifying industries or establishments from which potential job orders can be developed.</w:t>
      </w:r>
    </w:p>
    <w:p w:rsidRPr="00727FC6" w:rsidR="00694127" w:rsidP="003710C5" w:rsidRDefault="00694127" w14:paraId="2C490518" w14:textId="77777777">
      <w:pPr>
        <w:pStyle w:val="Heading4"/>
        <w:ind w:hanging="540"/>
      </w:pPr>
      <w:bookmarkStart w:name="_Toc355682119" w:id="968"/>
      <w:r w:rsidRPr="00727FC6">
        <w:lastRenderedPageBreak/>
        <w:t>SUB-STATE AREAS</w:t>
      </w:r>
      <w:bookmarkEnd w:id="968"/>
    </w:p>
    <w:p w:rsidRPr="00727FC6" w:rsidR="00694127" w:rsidP="007C281F" w:rsidRDefault="00403BFB" w14:paraId="085523CB" w14:textId="77777777">
      <w:r w:rsidRPr="00727FC6">
        <w:t>List all BLS published sub-state [or sub-t</w:t>
      </w:r>
      <w:r w:rsidRPr="00727FC6" w:rsidR="00694127">
        <w:t>errit</w:t>
      </w:r>
      <w:r w:rsidRPr="00727FC6" w:rsidR="00305A8A">
        <w:t>ory] area(s) covered under the cooperative a</w:t>
      </w:r>
      <w:r w:rsidRPr="00727FC6" w:rsidR="00694127">
        <w:t>greement for which estimates will be made and place an "X" in the appropriate column to indicate each type of estimate.</w:t>
      </w:r>
    </w:p>
    <w:p w:rsidRPr="00727FC6" w:rsidR="00694127" w:rsidP="001B7B97" w:rsidRDefault="00694127" w14:paraId="454ACD75"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727FC6" w:rsidR="00CA4784" w:rsidP="001B7B97" w:rsidRDefault="00CA4784" w14:paraId="33AB1BC5" w14:textId="77777777">
      <w:pPr>
        <w:rPr>
          <w:u w:val="single"/>
        </w:rPr>
      </w:pPr>
    </w:p>
    <w:p w:rsidRPr="00727FC6" w:rsidR="00CA4784" w:rsidP="001B7B97" w:rsidRDefault="00CA4784" w14:paraId="46553693" w14:textId="77777777">
      <w:pPr>
        <w:rPr>
          <w:u w:val="single"/>
        </w:rPr>
      </w:pPr>
    </w:p>
    <w:p w:rsidRPr="00727FC6" w:rsidR="00CA4784" w:rsidP="001B7B97" w:rsidRDefault="00CA4784" w14:paraId="4E1B6F5B" w14:textId="77777777">
      <w:pPr>
        <w:rPr>
          <w:u w:val="single"/>
        </w:rPr>
      </w:pPr>
    </w:p>
    <w:p w:rsidRPr="00727FC6" w:rsidR="00CA4784" w:rsidP="001B7B97" w:rsidRDefault="00CA4784" w14:paraId="6506BCD3" w14:textId="77777777"/>
    <w:p w:rsidRPr="00727FC6" w:rsidR="003B1030" w:rsidP="004E0D9D" w:rsidRDefault="00694127" w14:paraId="61B8C982" w14:textId="77777777">
      <w:pPr>
        <w:pStyle w:val="Heading4"/>
        <w:ind w:hanging="540"/>
      </w:pPr>
      <w:bookmarkStart w:name="_Toc355682120" w:id="969"/>
      <w:r w:rsidRPr="00727FC6">
        <w:t>EXPLANATION OF VARIANCES</w:t>
      </w:r>
      <w:bookmarkEnd w:id="969"/>
    </w:p>
    <w:p w:rsidRPr="00727FC6" w:rsidR="005C6234" w:rsidP="005C6234" w:rsidRDefault="005C6234" w14:paraId="09176F6C" w14:textId="77777777"/>
    <w:p w:rsidRPr="00727FC6" w:rsidR="00CA4784" w:rsidP="005C6234" w:rsidRDefault="00CA4784" w14:paraId="4E86C816" w14:textId="77777777"/>
    <w:p w:rsidRPr="00727FC6" w:rsidR="00CA4784" w:rsidP="005C6234" w:rsidRDefault="00CA4784" w14:paraId="227A8BCC" w14:textId="77777777"/>
    <w:p w:rsidRPr="00727FC6" w:rsidR="00CA4784" w:rsidP="005C6234" w:rsidRDefault="00CA4784" w14:paraId="5251CD47" w14:textId="77777777"/>
    <w:p w:rsidRPr="00727FC6" w:rsidR="00CA4784" w:rsidP="005C6234" w:rsidRDefault="00CA4784" w14:paraId="273CF12A" w14:textId="77777777"/>
    <w:p w:rsidRPr="00727FC6" w:rsidR="00CA4784" w:rsidP="005C6234" w:rsidRDefault="00CA4784" w14:paraId="67FC9FF6" w14:textId="77777777"/>
    <w:p w:rsidRPr="00727FC6" w:rsidR="00CA4784" w:rsidP="005C6234" w:rsidRDefault="00CA4784" w14:paraId="61919A0D" w14:textId="77777777"/>
    <w:p w:rsidRPr="00727FC6" w:rsidR="00873A3F" w:rsidP="005C6234" w:rsidRDefault="00873A3F" w14:paraId="631A4AFD" w14:textId="77777777"/>
    <w:p w:rsidRPr="00727FC6" w:rsidR="00020E82" w:rsidP="005C6234" w:rsidRDefault="00020E82" w14:paraId="02BBB411" w14:textId="77777777">
      <w:r w:rsidRPr="00727FC6">
        <w:br/>
      </w:r>
      <w:r w:rsidRPr="00727FC6">
        <w:rPr>
          <w:u w:val="single"/>
        </w:rPr>
        <w:t>E: Please add additional pages as necessary.</w:t>
      </w:r>
    </w:p>
    <w:p w:rsidRPr="00727FC6" w:rsidR="00020E82" w:rsidP="007C281F" w:rsidRDefault="00020E82" w14:paraId="75F78FB8" w14:textId="77777777">
      <w:pPr>
        <w:sectPr w:rsidRPr="00727FC6" w:rsidR="00020E82" w:rsidSect="00813FB8">
          <w:headerReference w:type="even" r:id="rId136"/>
          <w:headerReference w:type="default" r:id="rId137"/>
          <w:footerReference w:type="default" r:id="rId138"/>
          <w:headerReference w:type="first" r:id="rId139"/>
          <w:pgSz w:w="12240" w:h="15840" w:code="1"/>
          <w:pgMar w:top="1440" w:right="1440" w:bottom="1440" w:left="1440" w:header="720" w:footer="720" w:gutter="0"/>
          <w:cols w:space="720"/>
          <w:docGrid w:linePitch="360"/>
        </w:sectPr>
      </w:pPr>
    </w:p>
    <w:p w:rsidRPr="00727FC6" w:rsidR="00DB177D" w:rsidP="0009690A" w:rsidRDefault="00F3633B" w14:paraId="355171BE" w14:textId="77777777">
      <w:pPr>
        <w:pStyle w:val="Heading2"/>
        <w:numPr>
          <w:ilvl w:val="0"/>
          <w:numId w:val="0"/>
        </w:numPr>
        <w:ind w:left="720"/>
        <w:rPr>
          <w:i/>
          <w:sz w:val="32"/>
          <w:szCs w:val="32"/>
        </w:rPr>
      </w:pPr>
      <w:bookmarkStart w:name="_Toc355682121" w:id="970"/>
      <w:bookmarkStart w:name="_Toc5024463" w:id="971"/>
      <w:r w:rsidRPr="00727FC6">
        <w:rPr>
          <w:sz w:val="32"/>
          <w:szCs w:val="32"/>
        </w:rPr>
        <w:lastRenderedPageBreak/>
        <w:t>CURRENT EMPLOYMENT STATISTICS PROGRA</w:t>
      </w:r>
      <w:bookmarkEnd w:id="970"/>
      <w:r w:rsidRPr="00727FC6" w:rsidR="00904B52">
        <w:rPr>
          <w:sz w:val="32"/>
          <w:szCs w:val="32"/>
        </w:rPr>
        <w:t>M</w:t>
      </w:r>
      <w:bookmarkEnd w:id="971"/>
    </w:p>
    <w:p w:rsidRPr="00727FC6" w:rsidR="00020E82" w:rsidP="002A59E2" w:rsidRDefault="0009690A" w14:paraId="10856629" w14:textId="77777777">
      <w:pPr>
        <w:ind w:hanging="547"/>
        <w:jc w:val="center"/>
        <w:rPr>
          <w:sz w:val="24"/>
        </w:rPr>
      </w:pPr>
      <w:bookmarkStart w:name="_Toc355682122" w:id="972"/>
      <w:r w:rsidRPr="00727FC6">
        <w:rPr>
          <w:b/>
          <w:sz w:val="24"/>
        </w:rPr>
        <w:t>WORK STATEMENT FOR</w:t>
      </w:r>
      <w:r w:rsidRPr="00727FC6" w:rsidR="00020E82">
        <w:rPr>
          <w:b/>
          <w:sz w:val="24"/>
        </w:rPr>
        <w:t xml:space="preserve"> THE U.S. VIRGIN ISLANDS</w:t>
      </w:r>
      <w:bookmarkEnd w:id="972"/>
    </w:p>
    <w:p w:rsidRPr="00727FC6" w:rsidR="00020E82" w:rsidP="00AE52F4" w:rsidRDefault="00020E82" w14:paraId="68ACE817" w14:textId="77777777">
      <w:pPr>
        <w:pStyle w:val="Heading4"/>
        <w:numPr>
          <w:ilvl w:val="0"/>
          <w:numId w:val="93"/>
        </w:numPr>
        <w:ind w:hanging="540"/>
      </w:pPr>
      <w:bookmarkStart w:name="_Toc355682123" w:id="973"/>
      <w:r w:rsidRPr="00727FC6">
        <w:t>PROGRAM INFORMATION</w:t>
      </w:r>
      <w:bookmarkEnd w:id="973"/>
    </w:p>
    <w:p w:rsidRPr="00727FC6" w:rsidR="00020E82" w:rsidP="0009690A" w:rsidRDefault="00020E82" w14:paraId="4C50B935" w14:textId="77777777">
      <w:r w:rsidRPr="00727FC6">
        <w:t xml:space="preserve">The Current Employment Statistics (CES) program is a nationwide monthly payroll survey of business establishments.  CES provides current estimates of employment, hours, and earnings in industry and area detail for the 50 </w:t>
      </w:r>
      <w:r w:rsidRPr="00727FC6" w:rsidR="00403BFB">
        <w:t>s</w:t>
      </w:r>
      <w:r w:rsidRPr="00727FC6" w:rsidR="00E4459D">
        <w:t>tate</w:t>
      </w:r>
      <w:r w:rsidRPr="00727FC6">
        <w:t>s, the District of Columbia, Puerto Ric</w:t>
      </w:r>
      <w:r w:rsidRPr="00727FC6" w:rsidR="0009690A">
        <w:t>o, and the U.S. Virgin Islands.</w:t>
      </w:r>
    </w:p>
    <w:p w:rsidRPr="00727FC6" w:rsidR="00020E82" w:rsidP="0009690A" w:rsidRDefault="00020E82" w14:paraId="4FDE13F3" w14:textId="77777777">
      <w:r w:rsidRPr="00727FC6">
        <w:t>The Bureau of Labor Statistics (BLS) funds and administers the CES program, and provides conceptual, technical, and procedural guidance in sampling, data collection, and estimation.  Territory agencies are responsible for aspects of CES data collection, estimation, and publicati</w:t>
      </w:r>
      <w:r w:rsidRPr="00727FC6" w:rsidR="0009690A">
        <w:t>on in cooperation with the BLS.</w:t>
      </w:r>
    </w:p>
    <w:p w:rsidRPr="00727FC6" w:rsidR="00020E82" w:rsidP="0009690A" w:rsidRDefault="00020E82" w14:paraId="15B0281F" w14:textId="77777777">
      <w:r w:rsidRPr="00727FC6">
        <w:t xml:space="preserve">The CES program uses the standardized procedures described in the Current Employment Statistics </w:t>
      </w:r>
      <w:r w:rsidRPr="00727FC6" w:rsidR="00E4459D">
        <w:t>State</w:t>
      </w:r>
      <w:r w:rsidRPr="00727FC6">
        <w:t xml:space="preserve"> Operating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B330D5">
        <w:t>s</w:t>
      </w:r>
      <w:r w:rsidRPr="00727FC6" w:rsidR="00E4459D">
        <w:t>tate</w:t>
      </w:r>
      <w:r w:rsidRPr="00727FC6" w:rsidR="0009690A">
        <w:t>d program requirements.</w:t>
      </w:r>
    </w:p>
    <w:p w:rsidRPr="00727FC6" w:rsidR="00020E82" w:rsidP="00AE52F4" w:rsidRDefault="00020E82" w14:paraId="21FFF4BF" w14:textId="77777777">
      <w:pPr>
        <w:pStyle w:val="Heading4"/>
        <w:numPr>
          <w:ilvl w:val="0"/>
          <w:numId w:val="93"/>
        </w:numPr>
        <w:ind w:hanging="540"/>
      </w:pPr>
      <w:bookmarkStart w:name="_Toc355682124" w:id="974"/>
      <w:r w:rsidRPr="00727FC6">
        <w:t>DELIVERABLES</w:t>
      </w:r>
      <w:bookmarkEnd w:id="974"/>
    </w:p>
    <w:p w:rsidRPr="00727FC6" w:rsidR="00020E82" w:rsidP="007C281F" w:rsidRDefault="00020E82" w14:paraId="735D01CD" w14:textId="77777777">
      <w:r w:rsidRPr="00727FC6">
        <w:t xml:space="preserve">The data items required for the CES program have both monthly and annual requirements, and each item must be delivered according to the schedule specified in the CES </w:t>
      </w:r>
      <w:r w:rsidRPr="00727FC6" w:rsidR="00E4459D">
        <w:t>State</w:t>
      </w:r>
      <w:r w:rsidRPr="00727FC6">
        <w:t xml:space="preserve"> Operating Manual, technical memoranda, and on the following pages.</w:t>
      </w:r>
    </w:p>
    <w:tbl>
      <w:tblPr>
        <w:tblW w:w="9702" w:type="dxa"/>
        <w:tblBorders>
          <w:bottom w:val="single" w:color="auto" w:sz="4" w:space="0"/>
        </w:tblBorders>
        <w:tblLayout w:type="fixed"/>
        <w:tblCellMar>
          <w:left w:w="72" w:type="dxa"/>
          <w:right w:w="72" w:type="dxa"/>
        </w:tblCellMar>
        <w:tblLook w:val="0000" w:firstRow="0" w:lastRow="0" w:firstColumn="0" w:lastColumn="0" w:noHBand="0" w:noVBand="0"/>
      </w:tblPr>
      <w:tblGrid>
        <w:gridCol w:w="432"/>
        <w:gridCol w:w="432"/>
        <w:gridCol w:w="3438"/>
        <w:gridCol w:w="1260"/>
        <w:gridCol w:w="2880"/>
        <w:gridCol w:w="1260"/>
      </w:tblGrid>
      <w:tr w:rsidRPr="00727FC6" w:rsidR="00020E82" w:rsidTr="002713C8" w14:paraId="180E57FE" w14:textId="77777777">
        <w:tc>
          <w:tcPr>
            <w:tcW w:w="432" w:type="dxa"/>
          </w:tcPr>
          <w:p w:rsidRPr="00727FC6" w:rsidR="00020E82" w:rsidP="007C281F" w:rsidRDefault="00020E82" w14:paraId="521AFB13" w14:textId="77777777">
            <w:r w:rsidRPr="00727FC6">
              <w:br w:type="page"/>
            </w:r>
          </w:p>
        </w:tc>
        <w:tc>
          <w:tcPr>
            <w:tcW w:w="432" w:type="dxa"/>
          </w:tcPr>
          <w:p w:rsidRPr="00727FC6" w:rsidR="00020E82" w:rsidP="007C281F" w:rsidRDefault="00020E82" w14:paraId="701EED6D" w14:textId="77777777"/>
        </w:tc>
        <w:tc>
          <w:tcPr>
            <w:tcW w:w="3438" w:type="dxa"/>
          </w:tcPr>
          <w:p w:rsidRPr="00727FC6" w:rsidR="00020E82" w:rsidP="007C281F" w:rsidRDefault="00020E82" w14:paraId="6D877385" w14:textId="77777777">
            <w:r w:rsidRPr="00727FC6">
              <w:br/>
            </w:r>
            <w:r w:rsidRPr="00727FC6">
              <w:br/>
              <w:t>Content</w:t>
            </w:r>
          </w:p>
        </w:tc>
        <w:tc>
          <w:tcPr>
            <w:tcW w:w="1260" w:type="dxa"/>
          </w:tcPr>
          <w:p w:rsidRPr="00727FC6" w:rsidR="00020E82" w:rsidP="0009690A" w:rsidRDefault="00020E82" w14:paraId="00679827" w14:textId="77777777">
            <w:pPr>
              <w:spacing w:after="60"/>
              <w:ind w:left="0"/>
              <w:jc w:val="center"/>
            </w:pPr>
            <w:r w:rsidRPr="00727FC6">
              <w:rPr>
                <w:szCs w:val="20"/>
              </w:rPr>
              <w:t>Agree To Comply (Check Box)</w:t>
            </w:r>
          </w:p>
        </w:tc>
        <w:tc>
          <w:tcPr>
            <w:tcW w:w="2880" w:type="dxa"/>
          </w:tcPr>
          <w:p w:rsidRPr="00727FC6" w:rsidR="00020E82" w:rsidP="007C281F" w:rsidRDefault="00020E82" w14:paraId="2144B3C3" w14:textId="77777777">
            <w:r w:rsidRPr="00727FC6">
              <w:br/>
            </w:r>
            <w:r w:rsidRPr="00727FC6">
              <w:br/>
              <w:t>Due Dates</w:t>
            </w:r>
          </w:p>
        </w:tc>
        <w:tc>
          <w:tcPr>
            <w:tcW w:w="1260" w:type="dxa"/>
            <w:tcBorders>
              <w:bottom w:val="single" w:color="auto" w:sz="4" w:space="0"/>
            </w:tcBorders>
          </w:tcPr>
          <w:p w:rsidRPr="00727FC6" w:rsidR="00020E82" w:rsidP="0009690A" w:rsidRDefault="00020E82" w14:paraId="63B0FE08" w14:textId="77777777">
            <w:pPr>
              <w:spacing w:after="60"/>
              <w:ind w:left="0"/>
              <w:jc w:val="center"/>
              <w:rPr>
                <w:szCs w:val="20"/>
              </w:rPr>
            </w:pPr>
            <w:r w:rsidRPr="00727FC6">
              <w:rPr>
                <w:szCs w:val="20"/>
              </w:rPr>
              <w:t>Agree To Comply (Check Box)</w:t>
            </w:r>
          </w:p>
        </w:tc>
      </w:tr>
    </w:tbl>
    <w:p w:rsidRPr="00727FC6" w:rsidR="00694127" w:rsidP="007C281F" w:rsidRDefault="00020E82" w14:paraId="79527201" w14:textId="77777777">
      <w:r w:rsidRPr="00727FC6">
        <w:br/>
      </w:r>
      <w:r w:rsidRPr="00727FC6" w:rsidR="00694127">
        <w:t>Monthly</w:t>
      </w:r>
    </w:p>
    <w:tbl>
      <w:tblPr>
        <w:tblW w:w="9612" w:type="dxa"/>
        <w:tblLayout w:type="fixed"/>
        <w:tblCellMar>
          <w:left w:w="72" w:type="dxa"/>
          <w:right w:w="72" w:type="dxa"/>
        </w:tblCellMar>
        <w:tblLook w:val="0000" w:firstRow="0" w:lastRow="0" w:firstColumn="0" w:lastColumn="0" w:noHBand="0" w:noVBand="0"/>
      </w:tblPr>
      <w:tblGrid>
        <w:gridCol w:w="432"/>
        <w:gridCol w:w="270"/>
        <w:gridCol w:w="3780"/>
        <w:gridCol w:w="1080"/>
        <w:gridCol w:w="2970"/>
        <w:gridCol w:w="1080"/>
      </w:tblGrid>
      <w:tr w:rsidRPr="00727FC6" w:rsidR="00694127" w:rsidTr="00440AA9" w14:paraId="2AE6706D" w14:textId="77777777">
        <w:tc>
          <w:tcPr>
            <w:tcW w:w="432" w:type="dxa"/>
          </w:tcPr>
          <w:p w:rsidRPr="00727FC6" w:rsidR="00694127" w:rsidP="007C281F" w:rsidRDefault="00694127" w14:paraId="6AEC7C2F" w14:textId="77777777">
            <w:r w:rsidRPr="00727FC6">
              <w:t>1.</w:t>
            </w:r>
          </w:p>
        </w:tc>
        <w:tc>
          <w:tcPr>
            <w:tcW w:w="270" w:type="dxa"/>
          </w:tcPr>
          <w:p w:rsidRPr="00727FC6" w:rsidR="00694127" w:rsidP="0009690A" w:rsidRDefault="0009690A" w14:paraId="0D64FF9A" w14:textId="77777777">
            <w:pPr>
              <w:ind w:left="0" w:hanging="72"/>
            </w:pPr>
            <w:r w:rsidRPr="00727FC6">
              <w:t>1</w:t>
            </w:r>
            <w:r w:rsidRPr="00727FC6" w:rsidR="00694127">
              <w:t>.</w:t>
            </w:r>
          </w:p>
        </w:tc>
        <w:tc>
          <w:tcPr>
            <w:tcW w:w="3780" w:type="dxa"/>
          </w:tcPr>
          <w:p w:rsidRPr="00727FC6" w:rsidR="00694127" w:rsidP="00AE52F4" w:rsidRDefault="00694127" w14:paraId="76AE7967" w14:textId="77777777">
            <w:pPr>
              <w:numPr>
                <w:ilvl w:val="0"/>
                <w:numId w:val="94"/>
              </w:numPr>
              <w:ind w:left="378"/>
            </w:pPr>
            <w:r w:rsidRPr="00727FC6">
              <w:t xml:space="preserve">Directly collect individual establishment microdata; edit, screen, and review the microdata, and transmit the microdata to the BLS.  </w:t>
            </w:r>
          </w:p>
          <w:p w:rsidRPr="00727FC6" w:rsidR="00694127" w:rsidP="007C281F" w:rsidRDefault="00694127" w14:paraId="1E74690B" w14:textId="77777777"/>
        </w:tc>
        <w:tc>
          <w:tcPr>
            <w:tcW w:w="1080" w:type="dxa"/>
          </w:tcPr>
          <w:p w:rsidRPr="00727FC6" w:rsidR="00694127" w:rsidP="007C281F" w:rsidRDefault="00274147" w14:paraId="72EE91F3"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45621801" w14:textId="77777777">
            <w:r w:rsidRPr="00727FC6">
              <w:t>In accordance with the schedule specified by BLS for the preliminary an</w:t>
            </w:r>
            <w:r w:rsidRPr="00727FC6" w:rsidR="00403BFB">
              <w:t>d final s</w:t>
            </w:r>
            <w:r w:rsidRPr="00727FC6">
              <w:t>tate closings each month.</w:t>
            </w:r>
          </w:p>
        </w:tc>
        <w:tc>
          <w:tcPr>
            <w:tcW w:w="1080" w:type="dxa"/>
          </w:tcPr>
          <w:p w:rsidRPr="00727FC6" w:rsidR="00694127" w:rsidP="007C281F" w:rsidRDefault="00274147" w14:paraId="5F3FBA99"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7A3A36A8" w14:textId="77777777">
        <w:tc>
          <w:tcPr>
            <w:tcW w:w="432" w:type="dxa"/>
          </w:tcPr>
          <w:p w:rsidRPr="00727FC6" w:rsidR="00694127" w:rsidP="007C281F" w:rsidRDefault="00694127" w14:paraId="6573CE34" w14:textId="77777777"/>
        </w:tc>
        <w:tc>
          <w:tcPr>
            <w:tcW w:w="270" w:type="dxa"/>
          </w:tcPr>
          <w:p w:rsidRPr="00727FC6" w:rsidR="00694127" w:rsidP="007C281F" w:rsidRDefault="00694127" w14:paraId="26BA7B1B" w14:textId="77777777">
            <w:r w:rsidRPr="00727FC6">
              <w:t>b.</w:t>
            </w:r>
          </w:p>
        </w:tc>
        <w:tc>
          <w:tcPr>
            <w:tcW w:w="3780" w:type="dxa"/>
          </w:tcPr>
          <w:p w:rsidRPr="00727FC6" w:rsidR="00694127" w:rsidP="00AE52F4" w:rsidRDefault="00694127" w14:paraId="5B1188F5" w14:textId="77777777">
            <w:pPr>
              <w:numPr>
                <w:ilvl w:val="0"/>
                <w:numId w:val="94"/>
              </w:numPr>
              <w:ind w:left="378"/>
            </w:pPr>
            <w:r w:rsidRPr="00727FC6">
              <w:t>Receive sample reports collected by all BLS collection sites via the Centralized Database (CDB); and transmit data questions to the appropriate collection source using OnTrack.</w:t>
            </w:r>
          </w:p>
        </w:tc>
        <w:tc>
          <w:tcPr>
            <w:tcW w:w="1080" w:type="dxa"/>
          </w:tcPr>
          <w:p w:rsidRPr="00727FC6" w:rsidR="00694127" w:rsidP="007C281F" w:rsidRDefault="00274147" w14:paraId="4AC00A27"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44524A44" w14:textId="77777777">
            <w:r w:rsidRPr="00727FC6">
              <w:t>In accordance with the procedures specified by BLS.</w:t>
            </w:r>
          </w:p>
        </w:tc>
        <w:tc>
          <w:tcPr>
            <w:tcW w:w="1080" w:type="dxa"/>
          </w:tcPr>
          <w:p w:rsidRPr="00727FC6" w:rsidR="00694127" w:rsidP="007C281F" w:rsidRDefault="00274147" w14:paraId="23F7F33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09690A" w:rsidRDefault="00694127" w14:paraId="264FB548" w14:textId="77777777">
      <w:pPr>
        <w:ind w:left="0"/>
      </w:pPr>
    </w:p>
    <w:p w:rsidRPr="00727FC6" w:rsidR="00694127" w:rsidP="007C281F" w:rsidRDefault="00694127" w14:paraId="5AEA5482" w14:textId="77777777"/>
    <w:p w:rsidRPr="00727FC6" w:rsidR="00694127" w:rsidP="007C281F" w:rsidRDefault="00694127" w14:paraId="6AB8F8C2" w14:textId="77777777"/>
    <w:p w:rsidRPr="00727FC6" w:rsidR="00694127" w:rsidP="007C281F" w:rsidRDefault="00694127" w14:paraId="552C1C24" w14:textId="77777777">
      <w:pPr>
        <w:rPr>
          <w:b/>
        </w:rPr>
      </w:pPr>
      <w:r w:rsidRPr="00727FC6">
        <w:rPr>
          <w:b/>
        </w:rPr>
        <w:lastRenderedPageBreak/>
        <w:t>B.</w:t>
      </w:r>
      <w:r w:rsidRPr="00727FC6">
        <w:rPr>
          <w:b/>
        </w:rPr>
        <w:tab/>
        <w:t>DELIVERABLES (CONTINUED)</w:t>
      </w:r>
    </w:p>
    <w:tbl>
      <w:tblPr>
        <w:tblW w:w="9762" w:type="dxa"/>
        <w:tblLayout w:type="fixed"/>
        <w:tblCellMar>
          <w:left w:w="72" w:type="dxa"/>
          <w:right w:w="72" w:type="dxa"/>
        </w:tblCellMar>
        <w:tblLook w:val="0000" w:firstRow="0" w:lastRow="0" w:firstColumn="0" w:lastColumn="0" w:noHBand="0" w:noVBand="0"/>
      </w:tblPr>
      <w:tblGrid>
        <w:gridCol w:w="432"/>
        <w:gridCol w:w="311"/>
        <w:gridCol w:w="49"/>
        <w:gridCol w:w="3600"/>
        <w:gridCol w:w="180"/>
        <w:gridCol w:w="1080"/>
        <w:gridCol w:w="2790"/>
        <w:gridCol w:w="90"/>
        <w:gridCol w:w="1170"/>
        <w:gridCol w:w="60"/>
      </w:tblGrid>
      <w:tr w:rsidRPr="00727FC6" w:rsidR="00694127" w:rsidTr="002A59E2" w14:paraId="5172F514" w14:textId="77777777">
        <w:trPr>
          <w:gridAfter w:val="1"/>
          <w:wAfter w:w="60" w:type="dxa"/>
          <w:trHeight w:val="648"/>
        </w:trPr>
        <w:tc>
          <w:tcPr>
            <w:tcW w:w="432" w:type="dxa"/>
          </w:tcPr>
          <w:p w:rsidRPr="00727FC6" w:rsidR="00694127" w:rsidP="007C281F" w:rsidRDefault="00694127" w14:paraId="18407FFA" w14:textId="77777777">
            <w:r w:rsidRPr="00727FC6">
              <w:br w:type="page"/>
            </w:r>
          </w:p>
        </w:tc>
        <w:tc>
          <w:tcPr>
            <w:tcW w:w="360" w:type="dxa"/>
            <w:gridSpan w:val="2"/>
          </w:tcPr>
          <w:p w:rsidRPr="00727FC6" w:rsidR="00694127" w:rsidP="007C281F" w:rsidRDefault="00694127" w14:paraId="7D7A46B3" w14:textId="77777777"/>
        </w:tc>
        <w:tc>
          <w:tcPr>
            <w:tcW w:w="3600" w:type="dxa"/>
            <w:tcBorders>
              <w:bottom w:val="single" w:color="auto" w:sz="4" w:space="0"/>
            </w:tcBorders>
          </w:tcPr>
          <w:p w:rsidRPr="00727FC6" w:rsidR="00694127" w:rsidP="007C281F" w:rsidRDefault="00694127" w14:paraId="56F739A9" w14:textId="77777777">
            <w:r w:rsidRPr="00727FC6">
              <w:br/>
            </w:r>
            <w:r w:rsidRPr="00727FC6">
              <w:br/>
              <w:t>Content</w:t>
            </w:r>
          </w:p>
        </w:tc>
        <w:tc>
          <w:tcPr>
            <w:tcW w:w="1260" w:type="dxa"/>
            <w:gridSpan w:val="2"/>
            <w:tcBorders>
              <w:bottom w:val="single" w:color="auto" w:sz="4" w:space="0"/>
            </w:tcBorders>
          </w:tcPr>
          <w:p w:rsidRPr="00727FC6" w:rsidR="00694127" w:rsidP="0009690A" w:rsidRDefault="00694127" w14:paraId="656BF351" w14:textId="77777777">
            <w:pPr>
              <w:spacing w:after="60"/>
              <w:ind w:left="0"/>
              <w:jc w:val="center"/>
            </w:pPr>
            <w:r w:rsidRPr="00727FC6">
              <w:rPr>
                <w:szCs w:val="20"/>
              </w:rPr>
              <w:t>Agree</w:t>
            </w:r>
            <w:r w:rsidRPr="00727FC6">
              <w:t xml:space="preserve"> To Comply (Check Box)</w:t>
            </w:r>
          </w:p>
        </w:tc>
        <w:tc>
          <w:tcPr>
            <w:tcW w:w="2790" w:type="dxa"/>
            <w:tcBorders>
              <w:bottom w:val="single" w:color="auto" w:sz="4" w:space="0"/>
            </w:tcBorders>
          </w:tcPr>
          <w:p w:rsidRPr="00727FC6" w:rsidR="00694127" w:rsidP="007C281F" w:rsidRDefault="00694127" w14:paraId="79624BFB" w14:textId="77777777">
            <w:r w:rsidRPr="00727FC6">
              <w:br/>
            </w:r>
            <w:r w:rsidRPr="00727FC6">
              <w:br/>
              <w:t>Due Dates</w:t>
            </w:r>
          </w:p>
        </w:tc>
        <w:tc>
          <w:tcPr>
            <w:tcW w:w="1260" w:type="dxa"/>
            <w:gridSpan w:val="2"/>
            <w:tcBorders>
              <w:bottom w:val="single" w:color="auto" w:sz="4" w:space="0"/>
            </w:tcBorders>
          </w:tcPr>
          <w:p w:rsidRPr="00727FC6" w:rsidR="00694127" w:rsidP="0009690A" w:rsidRDefault="00694127" w14:paraId="4B09C90E" w14:textId="77777777">
            <w:pPr>
              <w:spacing w:after="60"/>
              <w:ind w:left="0"/>
              <w:jc w:val="center"/>
            </w:pPr>
            <w:r w:rsidRPr="00727FC6">
              <w:rPr>
                <w:szCs w:val="20"/>
              </w:rPr>
              <w:t>Agree</w:t>
            </w:r>
            <w:r w:rsidRPr="00727FC6">
              <w:t xml:space="preserve"> To Comply (Check Box)</w:t>
            </w:r>
          </w:p>
        </w:tc>
      </w:tr>
      <w:tr w:rsidRPr="00727FC6" w:rsidR="00873A3F" w:rsidTr="00CB564F" w14:paraId="4A0CFBC5" w14:textId="77777777">
        <w:trPr>
          <w:cantSplit/>
          <w:trHeight w:val="305"/>
        </w:trPr>
        <w:tc>
          <w:tcPr>
            <w:tcW w:w="432" w:type="dxa"/>
          </w:tcPr>
          <w:p w:rsidRPr="00727FC6" w:rsidR="00873A3F" w:rsidP="007C281F" w:rsidRDefault="00873A3F" w14:paraId="4230D5AF" w14:textId="77777777"/>
        </w:tc>
        <w:tc>
          <w:tcPr>
            <w:tcW w:w="311" w:type="dxa"/>
          </w:tcPr>
          <w:p w:rsidRPr="00727FC6" w:rsidR="00873A3F" w:rsidP="00183739" w:rsidRDefault="00873A3F" w14:paraId="6682771C" w14:textId="77777777">
            <w:pPr>
              <w:ind w:left="0" w:hanging="72"/>
              <w:jc w:val="center"/>
            </w:pPr>
          </w:p>
        </w:tc>
        <w:tc>
          <w:tcPr>
            <w:tcW w:w="3829" w:type="dxa"/>
            <w:gridSpan w:val="3"/>
          </w:tcPr>
          <w:p w:rsidRPr="00727FC6" w:rsidR="007B5E70" w:rsidP="00A10633" w:rsidRDefault="007B5E70" w14:paraId="36205386" w14:textId="77777777">
            <w:pPr>
              <w:ind w:left="337"/>
            </w:pPr>
          </w:p>
        </w:tc>
        <w:tc>
          <w:tcPr>
            <w:tcW w:w="1080" w:type="dxa"/>
          </w:tcPr>
          <w:p w:rsidRPr="00727FC6" w:rsidR="00873A3F" w:rsidP="007C281F" w:rsidRDefault="00873A3F" w14:paraId="11311A2B" w14:textId="77777777"/>
        </w:tc>
        <w:tc>
          <w:tcPr>
            <w:tcW w:w="2880" w:type="dxa"/>
            <w:gridSpan w:val="2"/>
          </w:tcPr>
          <w:p w:rsidRPr="00727FC6" w:rsidR="00873A3F" w:rsidP="007C281F" w:rsidRDefault="00873A3F" w14:paraId="23C598F9" w14:textId="77777777"/>
        </w:tc>
        <w:tc>
          <w:tcPr>
            <w:tcW w:w="1230" w:type="dxa"/>
            <w:gridSpan w:val="2"/>
          </w:tcPr>
          <w:p w:rsidRPr="00727FC6" w:rsidR="00873A3F" w:rsidP="007C281F" w:rsidRDefault="00873A3F" w14:paraId="6E8A4885" w14:textId="77777777"/>
        </w:tc>
      </w:tr>
      <w:tr w:rsidRPr="00727FC6" w:rsidR="00694127" w:rsidTr="002A59E2" w14:paraId="39B771CD" w14:textId="77777777">
        <w:trPr>
          <w:cantSplit/>
        </w:trPr>
        <w:tc>
          <w:tcPr>
            <w:tcW w:w="432" w:type="dxa"/>
          </w:tcPr>
          <w:p w:rsidRPr="00727FC6" w:rsidR="00694127" w:rsidP="007C281F" w:rsidRDefault="00694127" w14:paraId="6F238C4E" w14:textId="77777777">
            <w:r w:rsidRPr="00727FC6">
              <w:t>2.</w:t>
            </w:r>
          </w:p>
        </w:tc>
        <w:tc>
          <w:tcPr>
            <w:tcW w:w="311" w:type="dxa"/>
          </w:tcPr>
          <w:p w:rsidRPr="00727FC6" w:rsidR="00694127" w:rsidP="00183739" w:rsidRDefault="00183739" w14:paraId="41CA8113" w14:textId="77777777">
            <w:pPr>
              <w:ind w:left="0" w:hanging="72"/>
              <w:jc w:val="center"/>
            </w:pPr>
            <w:r w:rsidRPr="00727FC6">
              <w:t>2</w:t>
            </w:r>
            <w:r w:rsidRPr="00727FC6" w:rsidR="00694127">
              <w:t>.</w:t>
            </w:r>
          </w:p>
        </w:tc>
        <w:tc>
          <w:tcPr>
            <w:tcW w:w="3829" w:type="dxa"/>
            <w:gridSpan w:val="3"/>
          </w:tcPr>
          <w:p w:rsidRPr="00727FC6" w:rsidR="00694127" w:rsidP="00AE52F4" w:rsidRDefault="00694127" w14:paraId="10C68FBF" w14:textId="77777777">
            <w:pPr>
              <w:numPr>
                <w:ilvl w:val="0"/>
                <w:numId w:val="95"/>
              </w:numPr>
              <w:ind w:left="337"/>
            </w:pPr>
            <w:r w:rsidRPr="00727FC6">
              <w:t>Deliver preliminary and revised estimates for employment, hours and ear</w:t>
            </w:r>
            <w:r w:rsidRPr="00727FC6" w:rsidR="001F11F7">
              <w:t>nings of all employees for the t</w:t>
            </w:r>
            <w:r w:rsidRPr="00727FC6">
              <w:t xml:space="preserve">erritory and selected areas. </w:t>
            </w:r>
          </w:p>
          <w:p w:rsidRPr="00727FC6" w:rsidR="00694127" w:rsidP="00183739" w:rsidRDefault="00694127" w14:paraId="2C853DB2" w14:textId="77777777">
            <w:pPr>
              <w:ind w:left="337"/>
            </w:pPr>
            <w:r w:rsidRPr="00727FC6">
              <w:t>Deliver preliminary and revised estimates for employment, hours, and earnings of production and n</w:t>
            </w:r>
            <w:r w:rsidRPr="00727FC6" w:rsidR="001F11F7">
              <w:t>on-supervisory workers for the t</w:t>
            </w:r>
            <w:r w:rsidRPr="00727FC6">
              <w:t xml:space="preserve">erritory and selected areas.  </w:t>
            </w:r>
          </w:p>
        </w:tc>
        <w:tc>
          <w:tcPr>
            <w:tcW w:w="1080" w:type="dxa"/>
          </w:tcPr>
          <w:p w:rsidRPr="00727FC6" w:rsidR="00694127" w:rsidP="007C281F" w:rsidRDefault="00694127" w14:paraId="0E9CAF0F"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rsidR="00274147">
              <w:fldChar w:fldCharType="end"/>
            </w:r>
          </w:p>
        </w:tc>
        <w:tc>
          <w:tcPr>
            <w:tcW w:w="2880" w:type="dxa"/>
            <w:gridSpan w:val="2"/>
          </w:tcPr>
          <w:p w:rsidRPr="00727FC6" w:rsidR="00694127" w:rsidP="007C281F" w:rsidRDefault="00694127" w14:paraId="2BF47A50" w14:textId="77777777">
            <w:r w:rsidRPr="00727FC6">
              <w:t xml:space="preserve">In accordance with the monthly schedule and the procedures specified by BLS.  </w:t>
            </w:r>
          </w:p>
          <w:p w:rsidRPr="00727FC6" w:rsidR="00694127" w:rsidP="007C281F" w:rsidRDefault="00694127" w14:paraId="5D051AD0" w14:textId="77777777"/>
        </w:tc>
        <w:tc>
          <w:tcPr>
            <w:tcW w:w="1230" w:type="dxa"/>
            <w:gridSpan w:val="2"/>
          </w:tcPr>
          <w:p w:rsidRPr="00727FC6" w:rsidR="00694127" w:rsidP="007C281F" w:rsidRDefault="00694127" w14:paraId="27E28FE8"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rsidR="00274147">
              <w:fldChar w:fldCharType="end"/>
            </w:r>
          </w:p>
        </w:tc>
      </w:tr>
      <w:tr w:rsidRPr="00727FC6" w:rsidR="00694127" w:rsidTr="002A59E2" w14:paraId="3947EC7F" w14:textId="77777777">
        <w:trPr>
          <w:cantSplit/>
        </w:trPr>
        <w:tc>
          <w:tcPr>
            <w:tcW w:w="432" w:type="dxa"/>
          </w:tcPr>
          <w:p w:rsidRPr="00727FC6" w:rsidR="00694127" w:rsidP="007C281F" w:rsidRDefault="00694127" w14:paraId="4D9599FE" w14:textId="77777777"/>
        </w:tc>
        <w:tc>
          <w:tcPr>
            <w:tcW w:w="311" w:type="dxa"/>
          </w:tcPr>
          <w:p w:rsidRPr="00727FC6" w:rsidR="00694127" w:rsidP="007C281F" w:rsidRDefault="00694127" w14:paraId="7F417AEA" w14:textId="77777777">
            <w:r w:rsidRPr="00727FC6">
              <w:t>b.</w:t>
            </w:r>
          </w:p>
        </w:tc>
        <w:tc>
          <w:tcPr>
            <w:tcW w:w="3829" w:type="dxa"/>
            <w:gridSpan w:val="3"/>
          </w:tcPr>
          <w:p w:rsidRPr="00727FC6" w:rsidR="00694127" w:rsidP="00AE52F4" w:rsidRDefault="00694127" w14:paraId="0E155474" w14:textId="77777777">
            <w:pPr>
              <w:numPr>
                <w:ilvl w:val="0"/>
                <w:numId w:val="95"/>
              </w:numPr>
              <w:ind w:left="337"/>
            </w:pPr>
            <w:r w:rsidRPr="00727FC6">
              <w:t xml:space="preserve">Produce, review, and deliver to BLS estimates made utilizing the ACESWeb system.  </w:t>
            </w:r>
          </w:p>
        </w:tc>
        <w:tc>
          <w:tcPr>
            <w:tcW w:w="1080" w:type="dxa"/>
          </w:tcPr>
          <w:p w:rsidRPr="00727FC6" w:rsidR="00694127" w:rsidP="007C281F" w:rsidRDefault="00274147" w14:paraId="635599E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880" w:type="dxa"/>
            <w:gridSpan w:val="2"/>
          </w:tcPr>
          <w:p w:rsidRPr="00727FC6" w:rsidR="00694127" w:rsidP="007C281F" w:rsidRDefault="00694127" w14:paraId="65FE938D" w14:textId="77777777">
            <w:r w:rsidRPr="00727FC6">
              <w:t xml:space="preserve">In accordance with the monthly schedule and procedures specified by BLS.  </w:t>
            </w:r>
          </w:p>
        </w:tc>
        <w:tc>
          <w:tcPr>
            <w:tcW w:w="1230" w:type="dxa"/>
            <w:gridSpan w:val="2"/>
          </w:tcPr>
          <w:p w:rsidRPr="00727FC6" w:rsidR="00694127" w:rsidP="007C281F" w:rsidRDefault="00274147" w14:paraId="726F777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7C281F" w:rsidRDefault="00694127" w14:paraId="1748A82B" w14:textId="328D5EF6">
      <w:pPr>
        <w:rPr>
          <w:u w:val="single"/>
        </w:rPr>
      </w:pP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202DAAAB" w14:textId="77777777">
        <w:tc>
          <w:tcPr>
            <w:tcW w:w="432" w:type="dxa"/>
          </w:tcPr>
          <w:p w:rsidRPr="00727FC6" w:rsidR="00694127" w:rsidP="007C281F" w:rsidRDefault="00694127" w14:paraId="59683FE7" w14:textId="77777777">
            <w:r w:rsidRPr="00727FC6">
              <w:t>1.</w:t>
            </w:r>
          </w:p>
        </w:tc>
        <w:tc>
          <w:tcPr>
            <w:tcW w:w="4140" w:type="dxa"/>
          </w:tcPr>
          <w:p w:rsidRPr="00727FC6" w:rsidR="00694127" w:rsidP="00CA00BF" w:rsidRDefault="00694127" w14:paraId="0F68694C" w14:textId="0E628F8D">
            <w:pPr>
              <w:ind w:left="648"/>
            </w:pPr>
          </w:p>
        </w:tc>
        <w:tc>
          <w:tcPr>
            <w:tcW w:w="990" w:type="dxa"/>
          </w:tcPr>
          <w:p w:rsidRPr="00727FC6" w:rsidR="00694127" w:rsidP="007C281F" w:rsidRDefault="00694127" w14:paraId="339C3D0F" w14:textId="7629C7B2"/>
        </w:tc>
        <w:tc>
          <w:tcPr>
            <w:tcW w:w="2880" w:type="dxa"/>
          </w:tcPr>
          <w:p w:rsidRPr="00727FC6" w:rsidR="00694127" w:rsidP="007C281F" w:rsidRDefault="00694127" w14:paraId="0BDF47FC" w14:textId="3BDEEFB3"/>
        </w:tc>
        <w:tc>
          <w:tcPr>
            <w:tcW w:w="1350" w:type="dxa"/>
          </w:tcPr>
          <w:p w:rsidRPr="00727FC6" w:rsidR="00694127" w:rsidP="007C281F" w:rsidRDefault="00694127" w14:paraId="0FD958BB" w14:textId="729E7F90"/>
        </w:tc>
      </w:tr>
    </w:tbl>
    <w:p w:rsidRPr="00727FC6" w:rsidR="00694127" w:rsidP="007C281F" w:rsidRDefault="00694127" w14:paraId="12F92675" w14:textId="77777777">
      <w:pPr>
        <w:rPr>
          <w:u w:val="single"/>
        </w:rPr>
      </w:pPr>
      <w:r w:rsidRPr="00727FC6">
        <w:rPr>
          <w:u w:val="single"/>
        </w:rPr>
        <w:t>Annually</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880"/>
        <w:gridCol w:w="1350"/>
      </w:tblGrid>
      <w:tr w:rsidRPr="00727FC6" w:rsidR="00694127" w:rsidTr="00440AA9" w14:paraId="4004F759" w14:textId="77777777">
        <w:tc>
          <w:tcPr>
            <w:tcW w:w="432" w:type="dxa"/>
          </w:tcPr>
          <w:p w:rsidRPr="00727FC6" w:rsidR="00694127" w:rsidP="007C281F" w:rsidRDefault="00694127" w14:paraId="7B452327" w14:textId="77777777">
            <w:r w:rsidRPr="00727FC6">
              <w:t>1.</w:t>
            </w:r>
          </w:p>
        </w:tc>
        <w:tc>
          <w:tcPr>
            <w:tcW w:w="4140" w:type="dxa"/>
          </w:tcPr>
          <w:p w:rsidRPr="00727FC6" w:rsidR="00694127" w:rsidP="00AE52F4" w:rsidRDefault="00694127" w14:paraId="26628867" w14:textId="77777777">
            <w:pPr>
              <w:numPr>
                <w:ilvl w:val="0"/>
                <w:numId w:val="96"/>
              </w:numPr>
              <w:ind w:left="648" w:hanging="648"/>
            </w:pPr>
            <w:r w:rsidRPr="00727FC6">
              <w:t xml:space="preserve">Provide supplemental information on employment not covered by the UI Program. </w:t>
            </w:r>
          </w:p>
        </w:tc>
        <w:tc>
          <w:tcPr>
            <w:tcW w:w="990" w:type="dxa"/>
          </w:tcPr>
          <w:p w:rsidRPr="00727FC6" w:rsidR="00694127" w:rsidP="007C281F" w:rsidRDefault="00274147" w14:paraId="2D17AD5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880" w:type="dxa"/>
          </w:tcPr>
          <w:p w:rsidRPr="00727FC6" w:rsidR="00694127" w:rsidP="007C281F" w:rsidRDefault="00694127" w14:paraId="00628961" w14:textId="77777777">
            <w:r w:rsidRPr="00727FC6">
              <w:t xml:space="preserve">In accordance with the annual schedule specified by BLS, and in accordance with the procedures specified in the CES State Operating Manual. </w:t>
            </w:r>
          </w:p>
        </w:tc>
        <w:tc>
          <w:tcPr>
            <w:tcW w:w="1350" w:type="dxa"/>
          </w:tcPr>
          <w:p w:rsidRPr="00727FC6" w:rsidR="00694127" w:rsidP="007C281F" w:rsidRDefault="00274147" w14:paraId="5F3CF161"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AE2F7C" w:rsidTr="00440AA9" w14:paraId="0951B739" w14:textId="77777777">
        <w:trPr>
          <w:trHeight w:val="2070"/>
        </w:trPr>
        <w:tc>
          <w:tcPr>
            <w:tcW w:w="432" w:type="dxa"/>
          </w:tcPr>
          <w:p w:rsidRPr="00727FC6" w:rsidR="00AE2F7C" w:rsidP="007C281F" w:rsidRDefault="00AE2F7C" w14:paraId="1991E2C8" w14:textId="77777777"/>
        </w:tc>
        <w:tc>
          <w:tcPr>
            <w:tcW w:w="4140" w:type="dxa"/>
          </w:tcPr>
          <w:p w:rsidRPr="00727FC6" w:rsidR="00AE2F7C" w:rsidP="00AE52F4" w:rsidRDefault="00AE2F7C" w14:paraId="0CB5D725" w14:textId="77777777">
            <w:pPr>
              <w:numPr>
                <w:ilvl w:val="0"/>
                <w:numId w:val="96"/>
              </w:numPr>
              <w:ind w:left="648" w:hanging="648"/>
            </w:pPr>
            <w:r w:rsidRPr="00727FC6">
              <w:t>Territory and area monthly and annual average series benchmarked to the March QCEW report adjusted for comparability with CES definitions.  Post benchmark estimates will reflect replacement with edited second quarter UI data.  Subject to availability, third quarter UI data should also be tabulated and reviewed for use in replacement methodology.</w:t>
            </w:r>
          </w:p>
        </w:tc>
        <w:tc>
          <w:tcPr>
            <w:tcW w:w="990" w:type="dxa"/>
          </w:tcPr>
          <w:p w:rsidRPr="00727FC6" w:rsidR="00AE2F7C" w:rsidP="007C281F" w:rsidRDefault="00274147" w14:paraId="370B5AAB"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907BC">
              <w:fldChar w:fldCharType="separate"/>
            </w:r>
            <w:r w:rsidRPr="00727FC6">
              <w:fldChar w:fldCharType="end"/>
            </w:r>
          </w:p>
        </w:tc>
        <w:tc>
          <w:tcPr>
            <w:tcW w:w="2880" w:type="dxa"/>
          </w:tcPr>
          <w:p w:rsidRPr="00727FC6" w:rsidR="00AE2F7C" w:rsidP="007C281F" w:rsidRDefault="00AE2F7C" w14:paraId="49A21CC0" w14:textId="77777777">
            <w:r w:rsidRPr="00727FC6">
              <w:t>According to BLS defined schedule which allows for timely review of revised benchmarked data.</w:t>
            </w:r>
          </w:p>
        </w:tc>
        <w:tc>
          <w:tcPr>
            <w:tcW w:w="1350" w:type="dxa"/>
          </w:tcPr>
          <w:p w:rsidRPr="00727FC6" w:rsidR="00AE2F7C" w:rsidP="007C281F" w:rsidRDefault="00274147" w14:paraId="6B35C84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907BC">
              <w:fldChar w:fldCharType="separate"/>
            </w:r>
            <w:r w:rsidRPr="00727FC6">
              <w:fldChar w:fldCharType="end"/>
            </w:r>
          </w:p>
        </w:tc>
      </w:tr>
    </w:tbl>
    <w:p w:rsidRPr="00727FC6" w:rsidR="002578B6" w:rsidRDefault="002578B6" w14:paraId="1EEEAE65" w14:textId="77777777"/>
    <w:p w:rsidRPr="00727FC6" w:rsidR="002578B6" w:rsidRDefault="002578B6" w14:paraId="45A5245E" w14:textId="77777777"/>
    <w:tbl>
      <w:tblPr>
        <w:tblW w:w="9792" w:type="dxa"/>
        <w:tblLayout w:type="fixed"/>
        <w:tblCellMar>
          <w:left w:w="72" w:type="dxa"/>
          <w:right w:w="72" w:type="dxa"/>
        </w:tblCellMar>
        <w:tblLook w:val="0000" w:firstRow="0" w:lastRow="0" w:firstColumn="0" w:lastColumn="0" w:noHBand="0" w:noVBand="0"/>
      </w:tblPr>
      <w:tblGrid>
        <w:gridCol w:w="432"/>
        <w:gridCol w:w="3870"/>
        <w:gridCol w:w="1260"/>
        <w:gridCol w:w="2880"/>
        <w:gridCol w:w="1350"/>
      </w:tblGrid>
      <w:tr w:rsidRPr="00727FC6" w:rsidR="00694127" w:rsidTr="00102412" w14:paraId="63C84710" w14:textId="77777777">
        <w:trPr>
          <w:trHeight w:val="469" w:hRule="exact"/>
        </w:trPr>
        <w:tc>
          <w:tcPr>
            <w:tcW w:w="9792" w:type="dxa"/>
            <w:gridSpan w:val="5"/>
          </w:tcPr>
          <w:p w:rsidRPr="00727FC6" w:rsidR="00694127" w:rsidP="007C281F" w:rsidRDefault="00694127" w14:paraId="6C537451" w14:textId="77777777">
            <w:pPr>
              <w:rPr>
                <w:b/>
              </w:rPr>
            </w:pPr>
            <w:bookmarkStart w:name="_Toc355682125" w:id="975"/>
            <w:r w:rsidRPr="00727FC6">
              <w:rPr>
                <w:b/>
              </w:rPr>
              <w:lastRenderedPageBreak/>
              <w:t>B.</w:t>
            </w:r>
            <w:r w:rsidRPr="00727FC6">
              <w:rPr>
                <w:b/>
              </w:rPr>
              <w:tab/>
              <w:t>DELIVERABLES (CONTINUED)</w:t>
            </w:r>
            <w:bookmarkEnd w:id="975"/>
          </w:p>
          <w:p w:rsidRPr="00727FC6" w:rsidR="00694127" w:rsidP="007C281F" w:rsidRDefault="00694127" w14:paraId="58A241EF" w14:textId="77777777"/>
        </w:tc>
      </w:tr>
      <w:tr w:rsidRPr="00727FC6" w:rsidR="00694127" w:rsidTr="00102412" w14:paraId="6EC10E22" w14:textId="77777777">
        <w:trPr>
          <w:trHeight w:val="611"/>
        </w:trPr>
        <w:tc>
          <w:tcPr>
            <w:tcW w:w="4302" w:type="dxa"/>
            <w:gridSpan w:val="2"/>
            <w:tcBorders>
              <w:bottom w:val="single" w:color="auto" w:sz="4" w:space="0"/>
            </w:tcBorders>
            <w:vAlign w:val="bottom"/>
          </w:tcPr>
          <w:p w:rsidRPr="00727FC6" w:rsidR="00694127" w:rsidP="00102412" w:rsidRDefault="00694127" w14:paraId="155B1778" w14:textId="77777777">
            <w:pPr>
              <w:ind w:firstLine="533"/>
            </w:pPr>
            <w:r w:rsidRPr="00727FC6">
              <w:t>Content</w:t>
            </w:r>
          </w:p>
        </w:tc>
        <w:tc>
          <w:tcPr>
            <w:tcW w:w="1260" w:type="dxa"/>
            <w:tcBorders>
              <w:bottom w:val="single" w:color="auto" w:sz="4" w:space="0"/>
            </w:tcBorders>
          </w:tcPr>
          <w:p w:rsidRPr="00727FC6" w:rsidR="00694127" w:rsidP="00AE2F7C" w:rsidRDefault="00694127" w14:paraId="62A00439" w14:textId="77777777">
            <w:pPr>
              <w:spacing w:after="60"/>
              <w:ind w:left="0"/>
              <w:jc w:val="center"/>
            </w:pPr>
            <w:r w:rsidRPr="00727FC6">
              <w:t>Agree To Comply (Check Box)</w:t>
            </w:r>
          </w:p>
        </w:tc>
        <w:tc>
          <w:tcPr>
            <w:tcW w:w="2880" w:type="dxa"/>
            <w:tcBorders>
              <w:bottom w:val="single" w:color="auto" w:sz="4" w:space="0"/>
            </w:tcBorders>
            <w:vAlign w:val="bottom"/>
          </w:tcPr>
          <w:p w:rsidRPr="00727FC6" w:rsidR="00694127" w:rsidP="007C281F" w:rsidRDefault="00694127" w14:paraId="2FCEF04D" w14:textId="77777777">
            <w:r w:rsidRPr="00727FC6">
              <w:t>Content</w:t>
            </w:r>
          </w:p>
        </w:tc>
        <w:tc>
          <w:tcPr>
            <w:tcW w:w="1350" w:type="dxa"/>
            <w:tcBorders>
              <w:bottom w:val="single" w:color="auto" w:sz="4" w:space="0"/>
            </w:tcBorders>
          </w:tcPr>
          <w:p w:rsidRPr="00727FC6" w:rsidR="00694127" w:rsidP="00AE2F7C" w:rsidRDefault="00694127" w14:paraId="30E57B89" w14:textId="77777777">
            <w:pPr>
              <w:spacing w:after="60"/>
              <w:ind w:left="0"/>
              <w:jc w:val="center"/>
            </w:pPr>
            <w:r w:rsidRPr="00727FC6">
              <w:t>Agree To Comply (Check Box)</w:t>
            </w:r>
          </w:p>
        </w:tc>
      </w:tr>
      <w:tr w:rsidRPr="00727FC6" w:rsidR="00873A3F" w:rsidTr="00A10633" w14:paraId="7778C9F4" w14:textId="77777777">
        <w:trPr>
          <w:trHeight w:val="325" w:hRule="exact"/>
        </w:trPr>
        <w:tc>
          <w:tcPr>
            <w:tcW w:w="432" w:type="dxa"/>
            <w:tcBorders>
              <w:top w:val="single" w:color="auto" w:sz="4" w:space="0"/>
            </w:tcBorders>
          </w:tcPr>
          <w:p w:rsidRPr="00727FC6" w:rsidR="00873A3F" w:rsidP="00AE2F7C" w:rsidRDefault="00873A3F" w14:paraId="7F48269C" w14:textId="77777777"/>
        </w:tc>
        <w:tc>
          <w:tcPr>
            <w:tcW w:w="3870" w:type="dxa"/>
            <w:tcBorders>
              <w:top w:val="single" w:color="auto" w:sz="4" w:space="0"/>
            </w:tcBorders>
          </w:tcPr>
          <w:p w:rsidRPr="00727FC6" w:rsidR="007B5E70" w:rsidP="00A10633" w:rsidRDefault="007B5E70" w14:paraId="0DFE1D0B" w14:textId="77777777">
            <w:pPr>
              <w:ind w:left="648"/>
            </w:pPr>
          </w:p>
        </w:tc>
        <w:tc>
          <w:tcPr>
            <w:tcW w:w="1260" w:type="dxa"/>
            <w:tcBorders>
              <w:top w:val="single" w:color="auto" w:sz="4" w:space="0"/>
            </w:tcBorders>
          </w:tcPr>
          <w:p w:rsidRPr="00727FC6" w:rsidR="00873A3F" w:rsidP="00AE2F7C" w:rsidRDefault="00873A3F" w14:paraId="68ACF7E6" w14:textId="77777777"/>
        </w:tc>
        <w:tc>
          <w:tcPr>
            <w:tcW w:w="2880" w:type="dxa"/>
            <w:tcBorders>
              <w:top w:val="single" w:color="auto" w:sz="4" w:space="0"/>
            </w:tcBorders>
          </w:tcPr>
          <w:p w:rsidRPr="00727FC6" w:rsidR="00873A3F" w:rsidP="00AE2F7C" w:rsidRDefault="00873A3F" w14:paraId="4EAF28A4" w14:textId="77777777"/>
        </w:tc>
        <w:tc>
          <w:tcPr>
            <w:tcW w:w="1350" w:type="dxa"/>
            <w:tcBorders>
              <w:top w:val="single" w:color="auto" w:sz="4" w:space="0"/>
            </w:tcBorders>
          </w:tcPr>
          <w:p w:rsidRPr="00727FC6" w:rsidR="00873A3F" w:rsidP="00AE2F7C" w:rsidRDefault="00873A3F" w14:paraId="30B6FF9C" w14:textId="77777777"/>
        </w:tc>
      </w:tr>
      <w:tr w:rsidRPr="00727FC6" w:rsidR="00AE2F7C" w:rsidTr="00A10633" w14:paraId="77C1937F" w14:textId="77777777">
        <w:trPr>
          <w:trHeight w:val="2998" w:hRule="exact"/>
        </w:trPr>
        <w:tc>
          <w:tcPr>
            <w:tcW w:w="432" w:type="dxa"/>
          </w:tcPr>
          <w:p w:rsidRPr="00727FC6" w:rsidR="007B5E70" w:rsidP="00A10633" w:rsidRDefault="007B5E70" w14:paraId="6FE87E03" w14:textId="77777777"/>
        </w:tc>
        <w:tc>
          <w:tcPr>
            <w:tcW w:w="3870" w:type="dxa"/>
          </w:tcPr>
          <w:p w:rsidRPr="00727FC6" w:rsidR="007B5E70" w:rsidP="00CB564F" w:rsidRDefault="001F11F7" w14:paraId="45373A57" w14:textId="77777777">
            <w:r w:rsidRPr="00727FC6">
              <w:t>Review and modify, as needed, t</w:t>
            </w:r>
            <w:r w:rsidRPr="00727FC6" w:rsidR="00AE2F7C">
              <w:t xml:space="preserve">erritory and area publication cells, based on BLS publication guidelines. These guidelines include review and modification to assure adequate sample for estimation of employment, and all employee payrolls, as well as definitional changes mandated by OMB to metropolitan areas and industry classification systems.  These guidelines also establish the minimum required cell structure for each data type.  </w:t>
            </w:r>
          </w:p>
          <w:p w:rsidRPr="00727FC6" w:rsidR="007B5E70" w:rsidP="00CB564F" w:rsidRDefault="007B5E70" w14:paraId="72C6022E" w14:textId="77777777"/>
        </w:tc>
        <w:tc>
          <w:tcPr>
            <w:tcW w:w="1260" w:type="dxa"/>
          </w:tcPr>
          <w:p w:rsidRPr="00727FC6" w:rsidR="007B5E70" w:rsidP="00A10633" w:rsidRDefault="00274147" w14:paraId="314E921A"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907BC">
              <w:fldChar w:fldCharType="separate"/>
            </w:r>
            <w:r w:rsidRPr="00727FC6">
              <w:fldChar w:fldCharType="end"/>
            </w:r>
          </w:p>
        </w:tc>
        <w:tc>
          <w:tcPr>
            <w:tcW w:w="2880" w:type="dxa"/>
          </w:tcPr>
          <w:p w:rsidRPr="00727FC6" w:rsidR="007B5E70" w:rsidP="00A10633" w:rsidRDefault="00AE2F7C" w14:paraId="2E47BECC" w14:textId="77777777">
            <w:r w:rsidRPr="00727FC6">
              <w:t>Prior to benchmark processing each year; in accordance with BLS defined schedule.</w:t>
            </w:r>
          </w:p>
        </w:tc>
        <w:tc>
          <w:tcPr>
            <w:tcW w:w="1350" w:type="dxa"/>
          </w:tcPr>
          <w:p w:rsidRPr="00727FC6" w:rsidR="007B5E70" w:rsidP="00A10633" w:rsidRDefault="00274147" w14:paraId="116F594D" w14:textId="77777777">
            <w:r w:rsidRPr="00727FC6">
              <w:fldChar w:fldCharType="begin">
                <w:ffData>
                  <w:name w:val="Check1"/>
                  <w:enabled/>
                  <w:calcOnExit w:val="0"/>
                  <w:checkBox>
                    <w:sizeAuto/>
                    <w:default w:val="0"/>
                    <w:checked w:val="0"/>
                  </w:checkBox>
                </w:ffData>
              </w:fldChar>
            </w:r>
            <w:r w:rsidRPr="00727FC6" w:rsidR="00AE2F7C">
              <w:instrText xml:space="preserve"> FORMCHECKBOX </w:instrText>
            </w:r>
            <w:r w:rsidR="00C907BC">
              <w:fldChar w:fldCharType="separate"/>
            </w:r>
            <w:r w:rsidRPr="00727FC6">
              <w:fldChar w:fldCharType="end"/>
            </w:r>
          </w:p>
        </w:tc>
      </w:tr>
    </w:tbl>
    <w:p w:rsidRPr="00727FC6" w:rsidR="00197FC7" w:rsidP="007C281F" w:rsidRDefault="00197FC7" w14:paraId="584455A3" w14:textId="77777777">
      <w:pPr>
        <w:rPr>
          <w:u w:val="single"/>
        </w:rPr>
      </w:pPr>
    </w:p>
    <w:p w:rsidRPr="00727FC6" w:rsidR="00694127" w:rsidP="007C281F" w:rsidRDefault="00694127" w14:paraId="50963AA3" w14:textId="77777777">
      <w:pPr>
        <w:rPr>
          <w:u w:val="single"/>
        </w:rPr>
      </w:pPr>
      <w:r w:rsidRPr="00727FC6">
        <w:rPr>
          <w:u w:val="single"/>
        </w:rPr>
        <w:t>Territory and Area Estimates</w:t>
      </w:r>
    </w:p>
    <w:tbl>
      <w:tblPr>
        <w:tblW w:w="9792" w:type="dxa"/>
        <w:tblLayout w:type="fixed"/>
        <w:tblCellMar>
          <w:left w:w="72" w:type="dxa"/>
          <w:right w:w="72" w:type="dxa"/>
        </w:tblCellMar>
        <w:tblLook w:val="0000" w:firstRow="0" w:lastRow="0" w:firstColumn="0" w:lastColumn="0" w:noHBand="0" w:noVBand="0"/>
      </w:tblPr>
      <w:tblGrid>
        <w:gridCol w:w="432"/>
        <w:gridCol w:w="4140"/>
        <w:gridCol w:w="990"/>
        <w:gridCol w:w="2970"/>
        <w:gridCol w:w="1260"/>
      </w:tblGrid>
      <w:tr w:rsidRPr="00727FC6" w:rsidR="00694127" w:rsidTr="00440AA9" w14:paraId="3E6877EB" w14:textId="77777777">
        <w:tc>
          <w:tcPr>
            <w:tcW w:w="432" w:type="dxa"/>
          </w:tcPr>
          <w:p w:rsidRPr="00727FC6" w:rsidR="00694127" w:rsidP="007C281F" w:rsidRDefault="00694127" w14:paraId="2E5452B0" w14:textId="77777777">
            <w:r w:rsidRPr="00727FC6">
              <w:t>1.</w:t>
            </w:r>
          </w:p>
        </w:tc>
        <w:tc>
          <w:tcPr>
            <w:tcW w:w="4140" w:type="dxa"/>
          </w:tcPr>
          <w:p w:rsidRPr="00727FC6" w:rsidR="00694127" w:rsidP="00AE52F4" w:rsidRDefault="00694127" w14:paraId="73F4EABF" w14:textId="77777777">
            <w:pPr>
              <w:numPr>
                <w:ilvl w:val="0"/>
                <w:numId w:val="97"/>
              </w:numPr>
              <w:ind w:left="648" w:hanging="648"/>
            </w:pPr>
            <w:r w:rsidRPr="00727FC6">
              <w:t xml:space="preserve">Electronic transmission of micro, macro, and registry data with specified backup.  </w:t>
            </w:r>
          </w:p>
        </w:tc>
        <w:tc>
          <w:tcPr>
            <w:tcW w:w="990" w:type="dxa"/>
          </w:tcPr>
          <w:p w:rsidRPr="00727FC6" w:rsidR="00694127" w:rsidP="007C281F" w:rsidRDefault="00274147" w14:paraId="15DEA62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c>
          <w:tcPr>
            <w:tcW w:w="2970" w:type="dxa"/>
          </w:tcPr>
          <w:p w:rsidRPr="00727FC6" w:rsidR="00694127" w:rsidP="007C281F" w:rsidRDefault="00694127" w14:paraId="199947A4" w14:textId="77777777">
            <w:r w:rsidRPr="00727FC6">
              <w:t>In accordance with schedule specified by BLS.</w:t>
            </w:r>
          </w:p>
        </w:tc>
        <w:tc>
          <w:tcPr>
            <w:tcW w:w="1260" w:type="dxa"/>
          </w:tcPr>
          <w:p w:rsidRPr="00727FC6" w:rsidR="00694127" w:rsidP="007C281F" w:rsidRDefault="00274147" w14:paraId="285E22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364D3C1A" w14:textId="77777777">
        <w:tc>
          <w:tcPr>
            <w:tcW w:w="432" w:type="dxa"/>
          </w:tcPr>
          <w:p w:rsidRPr="00727FC6" w:rsidR="00694127" w:rsidP="007C281F" w:rsidRDefault="00694127" w14:paraId="48CD4D7C" w14:textId="77777777">
            <w:r w:rsidRPr="00727FC6">
              <w:t>2.</w:t>
            </w:r>
          </w:p>
        </w:tc>
        <w:tc>
          <w:tcPr>
            <w:tcW w:w="8100" w:type="dxa"/>
            <w:gridSpan w:val="3"/>
          </w:tcPr>
          <w:p w:rsidRPr="00727FC6" w:rsidR="00694127" w:rsidP="00AE52F4" w:rsidRDefault="00694127" w14:paraId="07226318" w14:textId="77777777">
            <w:pPr>
              <w:numPr>
                <w:ilvl w:val="0"/>
                <w:numId w:val="97"/>
              </w:numPr>
              <w:ind w:left="648" w:hanging="648"/>
            </w:pPr>
            <w:r w:rsidRPr="00727FC6">
              <w:t>In Section F., “Sub-State Area</w:t>
            </w:r>
            <w:r w:rsidRPr="00727FC6" w:rsidR="001F11F7">
              <w:t>s,” list all BLS published sub-t</w:t>
            </w:r>
            <w:r w:rsidRPr="00727FC6">
              <w:t>erri</w:t>
            </w:r>
            <w:r w:rsidRPr="00727FC6" w:rsidR="00305A8A">
              <w:t>tory area(s) covered under the cooperative a</w:t>
            </w:r>
            <w:r w:rsidRPr="00727FC6">
              <w:t xml:space="preserve">greement for which estimates will be made and place an "X" in the appropriate column to indicate each type of estimate.  Area definitions must comply with current OMB requirements for MSA boundaries.  </w:t>
            </w:r>
          </w:p>
        </w:tc>
        <w:tc>
          <w:tcPr>
            <w:tcW w:w="1260" w:type="dxa"/>
          </w:tcPr>
          <w:p w:rsidRPr="00727FC6" w:rsidR="00694127" w:rsidP="007C281F" w:rsidRDefault="00274147" w14:paraId="4D40496A"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AE2F7C" w:rsidRDefault="00694127" w14:paraId="4C078E0E" w14:textId="77777777">
      <w:pPr>
        <w:pStyle w:val="Heading4"/>
        <w:ind w:hanging="540"/>
      </w:pPr>
      <w:bookmarkStart w:name="_Toc355682126" w:id="976"/>
      <w:r w:rsidRPr="00727FC6">
        <w:t>PROGRAM PERFORMANCE REQUIREMENTS</w:t>
      </w:r>
      <w:bookmarkEnd w:id="976"/>
      <w:r w:rsidRPr="00727FC6">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94127" w:rsidTr="00440AA9" w14:paraId="6522EB98" w14:textId="77777777">
        <w:tc>
          <w:tcPr>
            <w:tcW w:w="432" w:type="dxa"/>
          </w:tcPr>
          <w:p w:rsidRPr="00727FC6" w:rsidR="00694127" w:rsidP="007C281F" w:rsidRDefault="00694127" w14:paraId="58E19C68" w14:textId="77777777">
            <w:r w:rsidRPr="00727FC6">
              <w:br w:type="page"/>
            </w:r>
          </w:p>
          <w:p w:rsidRPr="00727FC6" w:rsidR="00694127" w:rsidP="007C281F" w:rsidRDefault="00694127" w14:paraId="623A1C25" w14:textId="77777777"/>
        </w:tc>
        <w:tc>
          <w:tcPr>
            <w:tcW w:w="432" w:type="dxa"/>
          </w:tcPr>
          <w:p w:rsidRPr="00727FC6" w:rsidR="00694127" w:rsidP="007C281F" w:rsidRDefault="00694127" w14:paraId="6A569387" w14:textId="77777777"/>
        </w:tc>
        <w:tc>
          <w:tcPr>
            <w:tcW w:w="3618" w:type="dxa"/>
          </w:tcPr>
          <w:p w:rsidRPr="00727FC6" w:rsidR="00694127" w:rsidP="007C281F" w:rsidRDefault="00694127" w14:paraId="166684F4" w14:textId="77777777"/>
        </w:tc>
        <w:tc>
          <w:tcPr>
            <w:tcW w:w="1260" w:type="dxa"/>
          </w:tcPr>
          <w:p w:rsidRPr="00727FC6" w:rsidR="00694127" w:rsidP="007C281F" w:rsidRDefault="00694127" w14:paraId="76072F1F" w14:textId="77777777"/>
        </w:tc>
        <w:tc>
          <w:tcPr>
            <w:tcW w:w="2808" w:type="dxa"/>
          </w:tcPr>
          <w:p w:rsidRPr="00727FC6" w:rsidR="00694127" w:rsidP="007C281F" w:rsidRDefault="00694127" w14:paraId="0CA7B818" w14:textId="77777777"/>
        </w:tc>
        <w:tc>
          <w:tcPr>
            <w:tcW w:w="1260" w:type="dxa"/>
          </w:tcPr>
          <w:p w:rsidRPr="00727FC6" w:rsidR="00694127" w:rsidP="00AE2F7C" w:rsidRDefault="00694127" w14:paraId="194E1FB4" w14:textId="77777777">
            <w:pPr>
              <w:spacing w:after="60"/>
              <w:ind w:left="0"/>
              <w:jc w:val="center"/>
            </w:pPr>
            <w:r w:rsidRPr="00727FC6">
              <w:t>Agree To Comply (Check Box)</w:t>
            </w:r>
          </w:p>
        </w:tc>
      </w:tr>
      <w:tr w:rsidRPr="00727FC6" w:rsidR="00694127" w:rsidTr="00440AA9" w14:paraId="6EFA2802" w14:textId="77777777">
        <w:tblPrEx>
          <w:tblCellMar>
            <w:left w:w="108" w:type="dxa"/>
            <w:right w:w="108" w:type="dxa"/>
          </w:tblCellMar>
        </w:tblPrEx>
        <w:tc>
          <w:tcPr>
            <w:tcW w:w="8550" w:type="dxa"/>
            <w:gridSpan w:val="5"/>
          </w:tcPr>
          <w:p w:rsidRPr="00727FC6" w:rsidR="00694127" w:rsidP="00CB60C3" w:rsidRDefault="00694127" w14:paraId="07B510B2" w14:textId="77777777">
            <w:pPr>
              <w:ind w:left="0"/>
            </w:pPr>
          </w:p>
          <w:p w:rsidRPr="00727FC6" w:rsidR="00694127" w:rsidP="007C281F" w:rsidRDefault="00694127" w14:paraId="484E3469" w14:textId="77777777">
            <w:r w:rsidRPr="00727FC6">
              <w:t>Specifics on the methods for conducting the CES monthly survey are described in the CES program documentation.  The major elements involved are:</w:t>
            </w:r>
          </w:p>
        </w:tc>
        <w:tc>
          <w:tcPr>
            <w:tcW w:w="1260" w:type="dxa"/>
          </w:tcPr>
          <w:p w:rsidRPr="00727FC6" w:rsidR="00694127" w:rsidP="007C281F" w:rsidRDefault="00694127" w14:paraId="7B3D7F60" w14:textId="77777777"/>
          <w:p w:rsidRPr="00727FC6" w:rsidR="00694127" w:rsidP="007C281F" w:rsidRDefault="00694127" w14:paraId="014C80E9" w14:textId="36664B29"/>
        </w:tc>
      </w:tr>
    </w:tbl>
    <w:p w:rsidRPr="00727FC6" w:rsidR="00694127" w:rsidP="00AE52F4" w:rsidRDefault="00694127" w14:paraId="0DDDCBDE" w14:textId="77777777">
      <w:pPr>
        <w:numPr>
          <w:ilvl w:val="0"/>
          <w:numId w:val="98"/>
        </w:numPr>
        <w:ind w:firstLine="90"/>
      </w:pPr>
      <w:r w:rsidRPr="00727FC6">
        <w:t>Data Collection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59501EE0" w14:textId="77777777">
        <w:tc>
          <w:tcPr>
            <w:tcW w:w="8100" w:type="dxa"/>
          </w:tcPr>
          <w:p w:rsidRPr="00727FC6" w:rsidR="00694127" w:rsidP="00AE52F4" w:rsidRDefault="001F11F7" w14:paraId="10E2BB53" w14:textId="77777777">
            <w:pPr>
              <w:numPr>
                <w:ilvl w:val="0"/>
                <w:numId w:val="99"/>
              </w:numPr>
              <w:ind w:left="702" w:hanging="450"/>
            </w:pPr>
            <w:r w:rsidRPr="00727FC6">
              <w:t>The t</w:t>
            </w:r>
            <w:r w:rsidRPr="00727FC6" w:rsidR="00694127">
              <w:t>erritory agency will collect data from respondents each month using BLS/OMB-approved forms, or via BLS-approved electronic formats.</w:t>
            </w:r>
          </w:p>
        </w:tc>
        <w:tc>
          <w:tcPr>
            <w:tcW w:w="1260" w:type="dxa"/>
          </w:tcPr>
          <w:p w:rsidRPr="00727FC6" w:rsidR="00694127" w:rsidP="007C281F" w:rsidRDefault="00274147" w14:paraId="6539110D"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6BD9A077" w14:textId="77777777">
        <w:tc>
          <w:tcPr>
            <w:tcW w:w="8100" w:type="dxa"/>
          </w:tcPr>
          <w:p w:rsidRPr="00727FC6" w:rsidR="00694127" w:rsidP="00AE52F4" w:rsidRDefault="00694127" w14:paraId="71BD5A94" w14:textId="77777777">
            <w:pPr>
              <w:numPr>
                <w:ilvl w:val="0"/>
                <w:numId w:val="99"/>
              </w:numPr>
              <w:ind w:left="702" w:hanging="450"/>
            </w:pPr>
            <w:r w:rsidRPr="00727FC6">
              <w:t>These data will be collected and edited in accordance with BLS requirements.</w:t>
            </w:r>
          </w:p>
        </w:tc>
        <w:tc>
          <w:tcPr>
            <w:tcW w:w="1260" w:type="dxa"/>
          </w:tcPr>
          <w:p w:rsidRPr="00727FC6" w:rsidR="00694127" w:rsidP="007C281F" w:rsidRDefault="00274147" w14:paraId="0848CC7E"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r w:rsidRPr="00727FC6" w:rsidR="00694127" w:rsidTr="00440AA9" w14:paraId="38E7442C" w14:textId="77777777">
        <w:tc>
          <w:tcPr>
            <w:tcW w:w="8100" w:type="dxa"/>
          </w:tcPr>
          <w:p w:rsidRPr="00727FC6" w:rsidR="00694127" w:rsidP="00AE52F4" w:rsidRDefault="001F11F7" w14:paraId="16EDD2E5" w14:textId="77777777">
            <w:pPr>
              <w:numPr>
                <w:ilvl w:val="0"/>
                <w:numId w:val="99"/>
              </w:numPr>
              <w:ind w:left="702" w:hanging="450"/>
            </w:pPr>
            <w:r w:rsidRPr="00727FC6">
              <w:t>The t</w:t>
            </w:r>
            <w:r w:rsidRPr="00727FC6" w:rsidR="00694127">
              <w:t>erritory agency will maintain a program of delinquency control and refusal conversion in accordance with BLS requirements.</w:t>
            </w:r>
          </w:p>
        </w:tc>
        <w:tc>
          <w:tcPr>
            <w:tcW w:w="1260" w:type="dxa"/>
          </w:tcPr>
          <w:p w:rsidRPr="00727FC6" w:rsidR="00694127" w:rsidP="007C281F" w:rsidRDefault="00274147" w14:paraId="3CC050C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F3661" w:rsidP="006F3661" w:rsidRDefault="006F3661" w14:paraId="7AAE229D" w14:textId="77777777">
      <w:pPr>
        <w:ind w:left="540" w:firstLine="7"/>
        <w:rPr>
          <w:b/>
        </w:rPr>
      </w:pPr>
      <w:bookmarkStart w:name="_Toc355682127" w:id="977"/>
      <w:r w:rsidRPr="00727FC6">
        <w:rPr>
          <w:b/>
        </w:rPr>
        <w:lastRenderedPageBreak/>
        <w:t>C.        PROGRAM PERFORMANCE REQUIREMENTS (CONTINUED)</w:t>
      </w:r>
      <w:bookmarkEnd w:id="977"/>
      <w:r w:rsidRPr="00727FC6">
        <w:rPr>
          <w:b/>
        </w:rPr>
        <w:t xml:space="preserve"> </w:t>
      </w:r>
    </w:p>
    <w:tbl>
      <w:tblPr>
        <w:tblW w:w="9810" w:type="dxa"/>
        <w:tblInd w:w="-18" w:type="dxa"/>
        <w:tblLayout w:type="fixed"/>
        <w:tblCellMar>
          <w:left w:w="72" w:type="dxa"/>
          <w:right w:w="72" w:type="dxa"/>
        </w:tblCellMar>
        <w:tblLook w:val="0000" w:firstRow="0" w:lastRow="0" w:firstColumn="0" w:lastColumn="0" w:noHBand="0" w:noVBand="0"/>
      </w:tblPr>
      <w:tblGrid>
        <w:gridCol w:w="432"/>
        <w:gridCol w:w="432"/>
        <w:gridCol w:w="3618"/>
        <w:gridCol w:w="1260"/>
        <w:gridCol w:w="2808"/>
        <w:gridCol w:w="1260"/>
      </w:tblGrid>
      <w:tr w:rsidRPr="00727FC6" w:rsidR="006F3661" w:rsidTr="009D045E" w14:paraId="03B52863" w14:textId="77777777">
        <w:tc>
          <w:tcPr>
            <w:tcW w:w="432" w:type="dxa"/>
          </w:tcPr>
          <w:p w:rsidRPr="00727FC6" w:rsidR="006F3661" w:rsidP="009D045E" w:rsidRDefault="006F3661" w14:paraId="0572E3A4" w14:textId="77777777">
            <w:r w:rsidRPr="00727FC6">
              <w:br w:type="page"/>
            </w:r>
          </w:p>
          <w:p w:rsidRPr="00727FC6" w:rsidR="006F3661" w:rsidP="009D045E" w:rsidRDefault="006F3661" w14:paraId="2393AEC5" w14:textId="77777777"/>
        </w:tc>
        <w:tc>
          <w:tcPr>
            <w:tcW w:w="432" w:type="dxa"/>
          </w:tcPr>
          <w:p w:rsidRPr="00727FC6" w:rsidR="006F3661" w:rsidP="009D045E" w:rsidRDefault="006F3661" w14:paraId="73A48B23" w14:textId="77777777"/>
        </w:tc>
        <w:tc>
          <w:tcPr>
            <w:tcW w:w="3618" w:type="dxa"/>
          </w:tcPr>
          <w:p w:rsidRPr="00727FC6" w:rsidR="006F3661" w:rsidP="009D045E" w:rsidRDefault="006F3661" w14:paraId="0A7ABA2D" w14:textId="77777777"/>
        </w:tc>
        <w:tc>
          <w:tcPr>
            <w:tcW w:w="1260" w:type="dxa"/>
          </w:tcPr>
          <w:p w:rsidRPr="00727FC6" w:rsidR="006F3661" w:rsidP="009D045E" w:rsidRDefault="006F3661" w14:paraId="2144F896" w14:textId="77777777"/>
        </w:tc>
        <w:tc>
          <w:tcPr>
            <w:tcW w:w="2808" w:type="dxa"/>
          </w:tcPr>
          <w:p w:rsidRPr="00727FC6" w:rsidR="006F3661" w:rsidP="009D045E" w:rsidRDefault="006F3661" w14:paraId="6E015AB8" w14:textId="77777777"/>
        </w:tc>
        <w:tc>
          <w:tcPr>
            <w:tcW w:w="1260" w:type="dxa"/>
          </w:tcPr>
          <w:p w:rsidRPr="00727FC6" w:rsidR="006F3661" w:rsidP="009D045E" w:rsidRDefault="006F3661" w14:paraId="450248F1" w14:textId="77777777">
            <w:pPr>
              <w:spacing w:after="60"/>
              <w:ind w:left="0"/>
              <w:jc w:val="center"/>
            </w:pPr>
            <w:r w:rsidRPr="00727FC6">
              <w:t>Agree To Comply (Check Box)</w:t>
            </w:r>
          </w:p>
        </w:tc>
      </w:tr>
      <w:tr w:rsidRPr="00727FC6" w:rsidR="00694127" w:rsidTr="00440AA9" w14:paraId="20B91F9F" w14:textId="77777777">
        <w:tblPrEx>
          <w:tblCellMar>
            <w:left w:w="108" w:type="dxa"/>
            <w:right w:w="108" w:type="dxa"/>
          </w:tblCellMar>
        </w:tblPrEx>
        <w:trPr>
          <w:gridBefore w:val="1"/>
        </w:trPr>
        <w:tc>
          <w:tcPr>
            <w:tcW w:w="8100" w:type="dxa"/>
            <w:gridSpan w:val="4"/>
          </w:tcPr>
          <w:p w:rsidRPr="00727FC6" w:rsidR="00694127" w:rsidP="00AE52F4" w:rsidRDefault="001F11F7" w14:paraId="07D4A946" w14:textId="77777777">
            <w:pPr>
              <w:numPr>
                <w:ilvl w:val="0"/>
                <w:numId w:val="99"/>
              </w:numPr>
              <w:ind w:left="702" w:hanging="450"/>
            </w:pPr>
            <w:r w:rsidRPr="00727FC6">
              <w:t>The t</w:t>
            </w:r>
            <w:r w:rsidRPr="00727FC6" w:rsidR="00694127">
              <w:t xml:space="preserve">erritory will prepare and mail CES schedules in accordance with the schedule specified by BLS requirements and in related Technical Memoranda.  </w:t>
            </w:r>
          </w:p>
        </w:tc>
        <w:tc>
          <w:tcPr>
            <w:tcW w:w="1260" w:type="dxa"/>
          </w:tcPr>
          <w:p w:rsidRPr="00727FC6" w:rsidR="00694127" w:rsidP="007C281F" w:rsidRDefault="00274147" w14:paraId="046E90E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AE52F4" w:rsidRDefault="00694127" w14:paraId="78FED15A" w14:textId="77777777">
      <w:pPr>
        <w:numPr>
          <w:ilvl w:val="0"/>
          <w:numId w:val="98"/>
        </w:numPr>
        <w:ind w:firstLine="90"/>
      </w:pPr>
      <w:r w:rsidRPr="00727FC6">
        <w:t>Estimation</w:t>
      </w:r>
    </w:p>
    <w:tbl>
      <w:tblPr>
        <w:tblW w:w="9360" w:type="dxa"/>
        <w:tblInd w:w="468" w:type="dxa"/>
        <w:tblLayout w:type="fixed"/>
        <w:tblLook w:val="0000" w:firstRow="0" w:lastRow="0" w:firstColumn="0" w:lastColumn="0" w:noHBand="0" w:noVBand="0"/>
      </w:tblPr>
      <w:tblGrid>
        <w:gridCol w:w="8100"/>
        <w:gridCol w:w="1260"/>
      </w:tblGrid>
      <w:tr w:rsidRPr="00727FC6" w:rsidR="00694127" w:rsidTr="00440AA9" w14:paraId="06C279EE" w14:textId="77777777">
        <w:tc>
          <w:tcPr>
            <w:tcW w:w="8100" w:type="dxa"/>
          </w:tcPr>
          <w:p w:rsidRPr="00727FC6" w:rsidR="00694127" w:rsidP="00AE52F4" w:rsidRDefault="001F11F7" w14:paraId="62B26B8B" w14:textId="77777777">
            <w:pPr>
              <w:numPr>
                <w:ilvl w:val="0"/>
                <w:numId w:val="100"/>
              </w:numPr>
              <w:ind w:left="702" w:hanging="450"/>
            </w:pPr>
            <w:r w:rsidRPr="00727FC6">
              <w:t>The t</w:t>
            </w:r>
            <w:r w:rsidRPr="00727FC6" w:rsidR="00694127">
              <w:t xml:space="preserve">erritory will utilize standard CES </w:t>
            </w:r>
            <w:r w:rsidRPr="00727FC6" w:rsidR="00197FC7">
              <w:t xml:space="preserve">quota </w:t>
            </w:r>
            <w:r w:rsidRPr="00727FC6" w:rsidR="00694127">
              <w:t xml:space="preserve">methodology, systems, and procedures for all industries.  </w:t>
            </w:r>
          </w:p>
        </w:tc>
        <w:tc>
          <w:tcPr>
            <w:tcW w:w="1260" w:type="dxa"/>
          </w:tcPr>
          <w:p w:rsidRPr="00727FC6" w:rsidR="00694127" w:rsidP="007C281F" w:rsidRDefault="00274147" w14:paraId="71D4AB74"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AE52F4" w:rsidRDefault="00694127" w14:paraId="6DCC4B71" w14:textId="77777777">
      <w:pPr>
        <w:numPr>
          <w:ilvl w:val="0"/>
          <w:numId w:val="98"/>
        </w:numPr>
        <w:ind w:firstLine="90"/>
      </w:pPr>
      <w:r w:rsidRPr="00727FC6">
        <w:t>Publication</w:t>
      </w:r>
    </w:p>
    <w:tbl>
      <w:tblPr>
        <w:tblW w:w="9360" w:type="dxa"/>
        <w:tblInd w:w="468" w:type="dxa"/>
        <w:tblLayout w:type="fixed"/>
        <w:tblLook w:val="0000" w:firstRow="0" w:lastRow="0" w:firstColumn="0" w:lastColumn="0" w:noHBand="0" w:noVBand="0"/>
      </w:tblPr>
      <w:tblGrid>
        <w:gridCol w:w="8100"/>
        <w:gridCol w:w="1056"/>
        <w:gridCol w:w="204"/>
      </w:tblGrid>
      <w:tr w:rsidRPr="00727FC6" w:rsidR="00694127" w:rsidTr="00FB75F1" w14:paraId="6B55A5AF" w14:textId="77777777">
        <w:trPr>
          <w:trHeight w:val="2246" w:hRule="exact"/>
        </w:trPr>
        <w:tc>
          <w:tcPr>
            <w:tcW w:w="8100" w:type="dxa"/>
          </w:tcPr>
          <w:p w:rsidRPr="00727FC6" w:rsidR="00694127" w:rsidP="00AE52F4" w:rsidRDefault="001F11F7" w14:paraId="51771FCB" w14:textId="77777777">
            <w:pPr>
              <w:numPr>
                <w:ilvl w:val="0"/>
                <w:numId w:val="101"/>
              </w:numPr>
              <w:ind w:left="702" w:hanging="450"/>
            </w:pPr>
            <w:r w:rsidRPr="00727FC6">
              <w:t>The t</w:t>
            </w:r>
            <w:r w:rsidRPr="00727FC6" w:rsidR="00694127">
              <w:t>erritory will publish all BLS-approved CES estimates, using a pre-announced schedule.  Both not seasonally adjusted and seasonally adjusted data will be published.  The territory may (1) publish the C</w:t>
            </w:r>
            <w:r w:rsidRPr="00727FC6">
              <w:t>ES estimates directly on their state/t</w:t>
            </w:r>
            <w:r w:rsidRPr="00727FC6" w:rsidR="00694127">
              <w:t>erritory LMI website, (2) provide a link from the LMI website to the BLS CES/State &amp; Area web page, or (3) utilize a combination of these two procedures.</w:t>
            </w:r>
          </w:p>
          <w:p w:rsidRPr="00727FC6" w:rsidR="00694127" w:rsidP="00AE52F4" w:rsidRDefault="001F11F7" w14:paraId="620B7E65" w14:textId="77777777">
            <w:pPr>
              <w:numPr>
                <w:ilvl w:val="0"/>
                <w:numId w:val="101"/>
              </w:numPr>
              <w:ind w:left="702" w:hanging="450"/>
            </w:pPr>
            <w:r w:rsidRPr="00727FC6">
              <w:t>The t</w:t>
            </w:r>
            <w:r w:rsidRPr="00727FC6" w:rsidR="00694127">
              <w:t>erritory will not use BLS systems or sample to produce alternative over-the-month cha</w:t>
            </w:r>
            <w:r w:rsidRPr="00727FC6" w:rsidR="00403BFB">
              <w:t>nge estimates of BLS-published s</w:t>
            </w:r>
            <w:r w:rsidRPr="00727FC6" w:rsidR="00694127">
              <w:t>tatewide and MSA industry employment data for public consumption.</w:t>
            </w:r>
          </w:p>
        </w:tc>
        <w:tc>
          <w:tcPr>
            <w:tcW w:w="1260" w:type="dxa"/>
            <w:gridSpan w:val="2"/>
          </w:tcPr>
          <w:p w:rsidRPr="00727FC6" w:rsidR="00694127" w:rsidP="007C281F" w:rsidRDefault="00274147" w14:paraId="6DFCC5C0"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p w:rsidRPr="00727FC6" w:rsidR="00694127" w:rsidP="007C281F" w:rsidRDefault="00694127" w14:paraId="153B4785" w14:textId="77777777"/>
          <w:p w:rsidRPr="00727FC6" w:rsidR="00694127" w:rsidP="007C281F" w:rsidRDefault="00694127" w14:paraId="1E337B08" w14:textId="77777777"/>
          <w:p w:rsidRPr="00727FC6" w:rsidR="00132052" w:rsidP="00132052" w:rsidRDefault="00132052" w14:paraId="7CEFD1B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694127" w:rsidP="007C281F" w:rsidRDefault="00694127" w14:paraId="3803A0D9" w14:textId="77777777"/>
          <w:p w:rsidRPr="00727FC6" w:rsidR="00694127" w:rsidP="00F14E89" w:rsidRDefault="00694127" w14:paraId="3C217A17" w14:textId="77777777"/>
        </w:tc>
      </w:tr>
      <w:tr w:rsidRPr="00727FC6" w:rsidR="00132052" w:rsidTr="00F14E89" w14:paraId="056D97A3" w14:textId="77777777">
        <w:trPr>
          <w:gridAfter w:val="1"/>
          <w:wAfter w:w="204" w:type="dxa"/>
          <w:trHeight w:val="765" w:hRule="exact"/>
        </w:trPr>
        <w:tc>
          <w:tcPr>
            <w:tcW w:w="8100" w:type="dxa"/>
          </w:tcPr>
          <w:p w:rsidRPr="00727FC6" w:rsidR="00132052" w:rsidP="00AE52F4" w:rsidRDefault="00132052" w14:paraId="355C9962" w14:textId="7EA5D42F">
            <w:pPr>
              <w:pStyle w:val="ListParagraph"/>
              <w:numPr>
                <w:ilvl w:val="0"/>
                <w:numId w:val="101"/>
              </w:numPr>
              <w:ind w:left="684" w:hanging="450"/>
            </w:pPr>
            <w:bookmarkStart w:name="_Toc355682128" w:id="978"/>
            <w:r w:rsidRPr="00727FC6">
              <w:t xml:space="preserve">The territory will not release the estimates prior to the “available for state publication” date identified in the annual Current Employment Statistics Closing and Release Dates S-memo.        </w:t>
            </w:r>
          </w:p>
          <w:p w:rsidRPr="00727FC6" w:rsidR="00132052" w:rsidP="00F14E89" w:rsidRDefault="00132052" w14:paraId="3C7512FA" w14:textId="77777777"/>
          <w:p w:rsidRPr="00727FC6" w:rsidR="00132052" w:rsidP="00F14E89" w:rsidRDefault="00132052" w14:paraId="7265DA82" w14:textId="77777777"/>
          <w:p w:rsidRPr="00727FC6" w:rsidR="00132052" w:rsidP="00F14E89" w:rsidRDefault="00132052" w14:paraId="487C9753" w14:textId="77777777"/>
          <w:p w:rsidRPr="00727FC6" w:rsidR="00132052" w:rsidP="00F14E89" w:rsidRDefault="00132052" w14:paraId="6EC62CC8" w14:textId="77777777"/>
          <w:p w:rsidRPr="00727FC6" w:rsidR="00132052" w:rsidP="00F14E89" w:rsidRDefault="00132052" w14:paraId="43B0E87F" w14:textId="77777777"/>
        </w:tc>
        <w:tc>
          <w:tcPr>
            <w:tcW w:w="1056" w:type="dxa"/>
          </w:tcPr>
          <w:p w:rsidRPr="00727FC6" w:rsidR="00132052" w:rsidP="00F14E89" w:rsidRDefault="00132052" w14:paraId="74D42314"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132052" w:rsidP="00F14E89" w:rsidRDefault="00132052" w14:paraId="0952B965" w14:textId="77777777"/>
          <w:p w:rsidRPr="00727FC6" w:rsidR="00132052" w:rsidP="00F14E89" w:rsidRDefault="00132052" w14:paraId="459F065F" w14:textId="77777777"/>
          <w:p w:rsidRPr="00727FC6" w:rsidR="00132052" w:rsidP="00F14E89" w:rsidRDefault="00132052" w14:paraId="00C44A93" w14:textId="77777777">
            <w:pPr>
              <w:ind w:left="0"/>
            </w:pPr>
          </w:p>
        </w:tc>
      </w:tr>
    </w:tbl>
    <w:p w:rsidRPr="00727FC6" w:rsidR="00D11859" w:rsidP="00FB75F1" w:rsidRDefault="00D11859" w14:paraId="4FC228E7" w14:textId="77777777">
      <w:pPr>
        <w:ind w:left="0"/>
      </w:pPr>
    </w:p>
    <w:p w:rsidRPr="00727FC6" w:rsidR="00694127" w:rsidP="00D11859" w:rsidRDefault="00694127" w14:paraId="66A80959" w14:textId="77777777">
      <w:pPr>
        <w:pStyle w:val="Heading4"/>
        <w:ind w:hanging="540"/>
      </w:pPr>
      <w:r w:rsidRPr="00727FC6">
        <w:t>QUALITY ASSURANCE REQUIREMENTS</w:t>
      </w:r>
      <w:bookmarkEnd w:id="978"/>
    </w:p>
    <w:tbl>
      <w:tblPr>
        <w:tblW w:w="9792" w:type="dxa"/>
        <w:tblLayout w:type="fixed"/>
        <w:tblCellMar>
          <w:left w:w="72" w:type="dxa"/>
          <w:right w:w="72" w:type="dxa"/>
        </w:tblCellMar>
        <w:tblLook w:val="0000" w:firstRow="0" w:lastRow="0" w:firstColumn="0" w:lastColumn="0" w:noHBand="0" w:noVBand="0"/>
      </w:tblPr>
      <w:tblGrid>
        <w:gridCol w:w="432"/>
        <w:gridCol w:w="432"/>
        <w:gridCol w:w="3618"/>
        <w:gridCol w:w="1260"/>
        <w:gridCol w:w="2790"/>
        <w:gridCol w:w="1260"/>
      </w:tblGrid>
      <w:tr w:rsidRPr="00727FC6" w:rsidR="00694127" w:rsidTr="00806017" w14:paraId="5463338E" w14:textId="77777777">
        <w:tc>
          <w:tcPr>
            <w:tcW w:w="432" w:type="dxa"/>
          </w:tcPr>
          <w:p w:rsidRPr="00727FC6" w:rsidR="00694127" w:rsidP="007C281F" w:rsidRDefault="00694127" w14:paraId="577B7698" w14:textId="77777777">
            <w:r w:rsidRPr="00727FC6">
              <w:br w:type="page"/>
            </w:r>
          </w:p>
          <w:p w:rsidRPr="00727FC6" w:rsidR="00694127" w:rsidP="007C281F" w:rsidRDefault="00694127" w14:paraId="36818833" w14:textId="77777777"/>
        </w:tc>
        <w:tc>
          <w:tcPr>
            <w:tcW w:w="432" w:type="dxa"/>
          </w:tcPr>
          <w:p w:rsidRPr="00727FC6" w:rsidR="00694127" w:rsidP="00CB60C3" w:rsidRDefault="00694127" w14:paraId="2252E458" w14:textId="77777777">
            <w:pPr>
              <w:ind w:left="0"/>
            </w:pPr>
          </w:p>
        </w:tc>
        <w:tc>
          <w:tcPr>
            <w:tcW w:w="3618" w:type="dxa"/>
          </w:tcPr>
          <w:p w:rsidRPr="00727FC6" w:rsidR="00694127" w:rsidP="007C281F" w:rsidRDefault="00694127" w14:paraId="610ED94F" w14:textId="77777777"/>
        </w:tc>
        <w:tc>
          <w:tcPr>
            <w:tcW w:w="1260" w:type="dxa"/>
          </w:tcPr>
          <w:p w:rsidRPr="00727FC6" w:rsidR="00694127" w:rsidP="007C281F" w:rsidRDefault="00694127" w14:paraId="11B3A7A2" w14:textId="77777777"/>
        </w:tc>
        <w:tc>
          <w:tcPr>
            <w:tcW w:w="2790" w:type="dxa"/>
          </w:tcPr>
          <w:p w:rsidRPr="00727FC6" w:rsidR="00694127" w:rsidP="007C281F" w:rsidRDefault="00694127" w14:paraId="3432B5F6" w14:textId="77777777"/>
        </w:tc>
        <w:tc>
          <w:tcPr>
            <w:tcW w:w="1260" w:type="dxa"/>
          </w:tcPr>
          <w:p w:rsidRPr="00727FC6" w:rsidR="00694127" w:rsidP="00D11859" w:rsidRDefault="00694127" w14:paraId="187B7C7B" w14:textId="77777777">
            <w:pPr>
              <w:spacing w:after="60"/>
              <w:ind w:left="0"/>
              <w:jc w:val="center"/>
            </w:pPr>
            <w:r w:rsidRPr="00727FC6">
              <w:t>Agree To Comply (Check Box)</w:t>
            </w:r>
          </w:p>
        </w:tc>
      </w:tr>
    </w:tbl>
    <w:p w:rsidRPr="00727FC6" w:rsidR="00694127" w:rsidP="007C281F" w:rsidRDefault="001F11F7" w14:paraId="7CBDA340" w14:textId="77777777">
      <w:r w:rsidRPr="00727FC6">
        <w:t>The t</w:t>
      </w:r>
      <w:r w:rsidRPr="00727FC6" w:rsidR="00694127">
        <w:t>erritory agency will cooperate with the BLS in conducting:</w:t>
      </w:r>
    </w:p>
    <w:tbl>
      <w:tblPr>
        <w:tblW w:w="9720" w:type="dxa"/>
        <w:tblInd w:w="108" w:type="dxa"/>
        <w:tblLayout w:type="fixed"/>
        <w:tblLook w:val="0000" w:firstRow="0" w:lastRow="0" w:firstColumn="0" w:lastColumn="0" w:noHBand="0" w:noVBand="0"/>
      </w:tblPr>
      <w:tblGrid>
        <w:gridCol w:w="8460"/>
        <w:gridCol w:w="1260"/>
      </w:tblGrid>
      <w:tr w:rsidRPr="00727FC6" w:rsidR="00694127" w:rsidTr="00806017" w14:paraId="7BBEEF9B" w14:textId="77777777">
        <w:tc>
          <w:tcPr>
            <w:tcW w:w="8460" w:type="dxa"/>
          </w:tcPr>
          <w:p w:rsidRPr="00727FC6" w:rsidR="00694127" w:rsidP="007C281F" w:rsidRDefault="00694127" w14:paraId="122CD832" w14:textId="77777777"/>
        </w:tc>
        <w:tc>
          <w:tcPr>
            <w:tcW w:w="1260" w:type="dxa"/>
          </w:tcPr>
          <w:p w:rsidRPr="00727FC6" w:rsidR="00694127" w:rsidP="007C281F" w:rsidRDefault="00694127" w14:paraId="5D6EB913" w14:textId="77777777"/>
        </w:tc>
      </w:tr>
      <w:tr w:rsidRPr="00727FC6" w:rsidR="00694127" w:rsidTr="00806017" w14:paraId="29DDF779" w14:textId="77777777">
        <w:tc>
          <w:tcPr>
            <w:tcW w:w="8460" w:type="dxa"/>
          </w:tcPr>
          <w:p w:rsidRPr="00727FC6" w:rsidR="00FB75F1" w:rsidP="00AE52F4" w:rsidRDefault="00694127" w14:paraId="66FB081D" w14:textId="77777777">
            <w:pPr>
              <w:numPr>
                <w:ilvl w:val="0"/>
                <w:numId w:val="102"/>
              </w:numPr>
              <w:ind w:left="702" w:hanging="270"/>
            </w:pPr>
            <w:r w:rsidRPr="00727FC6">
              <w:t>Data security by securing individual respondent data to prevent disclosure to unauthorized persons.  This includes non-disclosure of estimates prior to publication, using standards outlined in the LMI Cooperative Agreement Section S “Confidentiality”, CES State Operating Manual and program memoranda.</w:t>
            </w:r>
          </w:p>
        </w:tc>
        <w:tc>
          <w:tcPr>
            <w:tcW w:w="1260" w:type="dxa"/>
          </w:tcPr>
          <w:p w:rsidRPr="00727FC6" w:rsidR="00694127" w:rsidP="007C281F" w:rsidRDefault="00274147" w14:paraId="477335A6" w14:textId="77777777">
            <w:r w:rsidRPr="00727FC6">
              <w:fldChar w:fldCharType="begin">
                <w:ffData>
                  <w:name w:val="Check1"/>
                  <w:enabled/>
                  <w:calcOnExit w:val="0"/>
                  <w:checkBox>
                    <w:sizeAuto/>
                    <w:default w:val="0"/>
                    <w:checked w:val="0"/>
                  </w:checkBox>
                </w:ffData>
              </w:fldChar>
            </w:r>
            <w:r w:rsidRPr="00727FC6" w:rsidR="00694127">
              <w:instrText xml:space="preserve"> FORMCHECKBOX </w:instrText>
            </w:r>
            <w:r w:rsidR="00C907BC">
              <w:fldChar w:fldCharType="separate"/>
            </w:r>
            <w:r w:rsidRPr="00727FC6">
              <w:fldChar w:fldCharType="end"/>
            </w:r>
          </w:p>
        </w:tc>
      </w:tr>
    </w:tbl>
    <w:p w:rsidRPr="00727FC6" w:rsidR="00694127" w:rsidP="00D11859" w:rsidRDefault="00694127" w14:paraId="436BB273" w14:textId="77777777">
      <w:pPr>
        <w:pStyle w:val="Heading4"/>
        <w:ind w:hanging="540"/>
      </w:pPr>
      <w:bookmarkStart w:name="_Toc355682129" w:id="979"/>
      <w:r w:rsidRPr="00727FC6">
        <w:t>EXCLUSIONS</w:t>
      </w:r>
      <w:bookmarkEnd w:id="979"/>
    </w:p>
    <w:p w:rsidRPr="00727FC6" w:rsidR="00694127" w:rsidP="0009690A" w:rsidRDefault="00694127" w14:paraId="15A9C949" w14:textId="77777777">
      <w:r w:rsidRPr="00727FC6">
        <w:t>The deliverables and cost estimates for the CES program should reflect only activities associated with the conduct of a sample survey of establishments for the areas shown in the work statement; developing estimates of industry employment, hours and earnings; and publication of these data.  The following types of activities a</w:t>
      </w:r>
      <w:r w:rsidRPr="00727FC6" w:rsidR="0009690A">
        <w:t>re not part of the CES program:</w:t>
      </w:r>
    </w:p>
    <w:p w:rsidRPr="00727FC6" w:rsidR="00694127" w:rsidP="00AE52F4" w:rsidRDefault="00694127" w14:paraId="2D9BB164" w14:textId="77777777">
      <w:pPr>
        <w:numPr>
          <w:ilvl w:val="0"/>
          <w:numId w:val="103"/>
        </w:numPr>
        <w:ind w:hanging="727"/>
      </w:pPr>
      <w:r w:rsidRPr="00727FC6">
        <w:lastRenderedPageBreak/>
        <w:t>Development of sample-based or non-sample-based estimates for areas not listed in the</w:t>
      </w:r>
      <w:r w:rsidRPr="00727FC6" w:rsidR="001F11F7">
        <w:t xml:space="preserve"> work statement.  However, the t</w:t>
      </w:r>
      <w:r w:rsidRPr="00727FC6">
        <w:t>erritory may at their option maintain supplemental sample for non-CES areas within the ACESweb system and utilize ACESweb to produc</w:t>
      </w:r>
      <w:r w:rsidRPr="00727FC6" w:rsidR="001F11F7">
        <w:t>e non-CES area estimates.  The t</w:t>
      </w:r>
      <w:r w:rsidRPr="00727FC6">
        <w:t>erritory may not utilize CES sample data outside of the ACES system without a signed Memorandum of U</w:t>
      </w:r>
      <w:r w:rsidRPr="00727FC6" w:rsidR="001F11F7">
        <w:t>nderstanding (between the t</w:t>
      </w:r>
      <w:r w:rsidRPr="00727FC6">
        <w:t>erritory and BLS) specifying the allowable uses and required prot</w:t>
      </w:r>
      <w:r w:rsidRPr="00727FC6" w:rsidR="0009690A">
        <w:t xml:space="preserve">ection of the CES sample data. </w:t>
      </w:r>
    </w:p>
    <w:p w:rsidRPr="00727FC6" w:rsidR="00694127" w:rsidP="00AE52F4" w:rsidRDefault="00694127" w14:paraId="48F101D3" w14:textId="77777777">
      <w:pPr>
        <w:numPr>
          <w:ilvl w:val="1"/>
          <w:numId w:val="92"/>
        </w:numPr>
      </w:pPr>
      <w:r w:rsidRPr="00727FC6">
        <w:t>Territory may continue to collect sample units – in the non-CES areas – that have been droppe</w:t>
      </w:r>
      <w:r w:rsidRPr="00727FC6" w:rsidR="001F11F7">
        <w:t>d from the CES sample.  If the t</w:t>
      </w:r>
      <w:r w:rsidRPr="00727FC6">
        <w:t>erritory chooses to collect these units, no funding will be provided to col</w:t>
      </w:r>
      <w:r w:rsidRPr="00727FC6" w:rsidR="001F11F7">
        <w:t>lect and edit the units.  If a t</w:t>
      </w:r>
      <w:r w:rsidRPr="00727FC6">
        <w:t>erritory elects to solicit additional non-government un</w:t>
      </w:r>
      <w:r w:rsidRPr="00727FC6" w:rsidR="001F11F7">
        <w:t>its in non-CES areas, then the t</w:t>
      </w:r>
      <w:r w:rsidRPr="00727FC6">
        <w:t>erritory must collect the newly solicited units; no BLS funding will be provid</w:t>
      </w:r>
      <w:r w:rsidRPr="00727FC6" w:rsidR="001F11F7">
        <w:t>ed for these activities.  If a t</w:t>
      </w:r>
      <w:r w:rsidRPr="00727FC6">
        <w:t>erritory chooses to solicit additional non-government units in non-CES areas, the solicited sample</w:t>
      </w:r>
      <w:r w:rsidRPr="00727FC6" w:rsidR="001F11F7">
        <w:t xml:space="preserve"> size is limited to 10% of the t</w:t>
      </w:r>
      <w:r w:rsidRPr="00727FC6">
        <w:t>erritory’s CES non-government sample size (based on the number of UI accounts in the sample).  The OMB-approved CES form may not be used to collect data from these non-sample units.</w:t>
      </w:r>
    </w:p>
    <w:p w:rsidRPr="00727FC6" w:rsidR="00694127" w:rsidP="00AE52F4" w:rsidRDefault="001F11F7" w14:paraId="60DFD3D7" w14:textId="77777777">
      <w:pPr>
        <w:numPr>
          <w:ilvl w:val="1"/>
          <w:numId w:val="92"/>
        </w:numPr>
      </w:pPr>
      <w:r w:rsidRPr="00727FC6">
        <w:t>If t</w:t>
      </w:r>
      <w:r w:rsidRPr="00727FC6" w:rsidR="00694127">
        <w:t>erritory produces non-CES area estimates utilizing CES data, they must – on an annual basis in accordance with the BLS-d</w:t>
      </w:r>
      <w:r w:rsidRPr="00727FC6">
        <w:t>efined schedule – review these t</w:t>
      </w:r>
      <w:r w:rsidRPr="00727FC6" w:rsidR="00694127">
        <w:t>erritory-only cells to ensure compliance with BLS non-disclosure guidelines.  Territory will either suppress cells that fail confidentiality or they may attempt to obtain letters of consent from the unit(s) causing the cell to fail.  If the latter option is selected, the letters of consent will be prepared and mailed according to BLS policy.  Signed consent letters will be provided to the Regional Office for archiving.</w:t>
      </w:r>
    </w:p>
    <w:p w:rsidRPr="00727FC6" w:rsidR="00694127" w:rsidP="00AE52F4" w:rsidRDefault="001F11F7" w14:paraId="05CED74B" w14:textId="77777777">
      <w:pPr>
        <w:numPr>
          <w:ilvl w:val="1"/>
          <w:numId w:val="92"/>
        </w:numPr>
      </w:pPr>
      <w:r w:rsidRPr="00727FC6">
        <w:t>If t</w:t>
      </w:r>
      <w:r w:rsidRPr="00727FC6" w:rsidR="00694127">
        <w:t>erritory produces non-CES area estimates utilizing ACESweb and a cell structure change is desired (for th</w:t>
      </w:r>
      <w:r w:rsidRPr="00727FC6">
        <w:t>e non-CES area estimates), the t</w:t>
      </w:r>
      <w:r w:rsidRPr="00727FC6" w:rsidR="00694127">
        <w:t xml:space="preserve">erritory must review the non-CES area cell structure and submit change requests in accordance with the BLS-defined schedule and the procedures defined in the CES State Operating Manual. </w:t>
      </w:r>
    </w:p>
    <w:p w:rsidRPr="00727FC6" w:rsidR="00694127" w:rsidP="00AE52F4" w:rsidRDefault="00694127" w14:paraId="6B261935" w14:textId="77777777">
      <w:pPr>
        <w:numPr>
          <w:ilvl w:val="0"/>
          <w:numId w:val="103"/>
        </w:numPr>
        <w:ind w:hanging="727"/>
      </w:pPr>
      <w:r w:rsidRPr="00727FC6">
        <w:t>Provision of technic</w:t>
      </w:r>
      <w:r w:rsidRPr="00727FC6" w:rsidR="001F11F7">
        <w:t>al assistance to the t</w:t>
      </w:r>
      <w:r w:rsidRPr="00727FC6">
        <w:t>erritory employment service managers in identifying industries or establishments from which potential job orders can be developed.</w:t>
      </w:r>
    </w:p>
    <w:p w:rsidRPr="00727FC6" w:rsidR="00694127" w:rsidP="00711D1A" w:rsidRDefault="00694127" w14:paraId="2FA1F29A" w14:textId="77777777">
      <w:pPr>
        <w:pStyle w:val="Heading4"/>
        <w:ind w:hanging="540"/>
      </w:pPr>
      <w:bookmarkStart w:name="_Toc355682131" w:id="980"/>
      <w:r w:rsidRPr="00727FC6">
        <w:t>SUB-STATE AREAS</w:t>
      </w:r>
      <w:bookmarkEnd w:id="980"/>
    </w:p>
    <w:p w:rsidRPr="00727FC6" w:rsidR="00694127" w:rsidP="007C281F" w:rsidRDefault="00403BFB" w14:paraId="72E4CA98" w14:textId="77777777">
      <w:r w:rsidRPr="00727FC6">
        <w:t>List all BLS published sub-state [or sub-t</w:t>
      </w:r>
      <w:r w:rsidRPr="00727FC6" w:rsidR="00694127">
        <w:t>errit</w:t>
      </w:r>
      <w:r w:rsidRPr="00727FC6" w:rsidR="00305A8A">
        <w:t>ory] area(s) covered under the c</w:t>
      </w:r>
      <w:r w:rsidRPr="00727FC6" w:rsidR="00694127">
        <w:t>ooperat</w:t>
      </w:r>
      <w:r w:rsidRPr="00727FC6" w:rsidR="00305A8A">
        <w:t>ive a</w:t>
      </w:r>
      <w:r w:rsidRPr="00727FC6" w:rsidR="00694127">
        <w:t>greement for which estimates will be made and place an "X" in the appropriate column to indicate each type of estimate.</w:t>
      </w:r>
    </w:p>
    <w:p w:rsidRPr="00727FC6" w:rsidR="00694127" w:rsidP="00AD0705" w:rsidRDefault="00694127" w14:paraId="4E3D2274" w14:textId="77777777">
      <w:pPr>
        <w:rPr>
          <w:u w:val="single"/>
        </w:rPr>
      </w:pPr>
      <w:r w:rsidRPr="00727FC6">
        <w:tab/>
      </w:r>
      <w:r w:rsidRPr="00727FC6">
        <w:rPr>
          <w:u w:val="single"/>
        </w:rPr>
        <w:t>Area</w:t>
      </w:r>
      <w:r w:rsidRPr="00727FC6">
        <w:tab/>
      </w:r>
      <w:r w:rsidRPr="00727FC6">
        <w:tab/>
      </w:r>
      <w:r w:rsidRPr="00727FC6">
        <w:rPr>
          <w:u w:val="single"/>
        </w:rPr>
        <w:t>Employment</w:t>
      </w:r>
      <w:r w:rsidRPr="00727FC6">
        <w:tab/>
      </w:r>
      <w:r w:rsidRPr="00727FC6">
        <w:tab/>
      </w:r>
      <w:r w:rsidRPr="00727FC6">
        <w:rPr>
          <w:u w:val="single"/>
        </w:rPr>
        <w:t>PW Hours and Earnings</w:t>
      </w:r>
      <w:r w:rsidRPr="00727FC6">
        <w:tab/>
      </w:r>
      <w:r w:rsidRPr="00727FC6">
        <w:tab/>
      </w:r>
      <w:r w:rsidRPr="00727FC6">
        <w:rPr>
          <w:u w:val="single"/>
        </w:rPr>
        <w:t>AE Hours and Earnings</w:t>
      </w:r>
    </w:p>
    <w:p w:rsidRPr="00727FC6" w:rsidR="00CA4784" w:rsidP="00AD0705" w:rsidRDefault="00CA4784" w14:paraId="78F6F832" w14:textId="77777777">
      <w:pPr>
        <w:rPr>
          <w:u w:val="single"/>
        </w:rPr>
      </w:pPr>
    </w:p>
    <w:p w:rsidRPr="00727FC6" w:rsidR="00694127" w:rsidP="00711D1A" w:rsidRDefault="00694127" w14:paraId="1A5F9216" w14:textId="77777777">
      <w:pPr>
        <w:pStyle w:val="Heading4"/>
        <w:ind w:hanging="540"/>
      </w:pPr>
      <w:bookmarkStart w:name="_Toc355682132" w:id="981"/>
      <w:r w:rsidRPr="00727FC6">
        <w:t>EXPLANATION OF VARIANCES</w:t>
      </w:r>
      <w:bookmarkEnd w:id="981"/>
    </w:p>
    <w:p w:rsidRPr="00727FC6" w:rsidR="00020E82" w:rsidP="007C281F" w:rsidRDefault="00020E82" w14:paraId="03931BA3" w14:textId="77777777"/>
    <w:p w:rsidRPr="00727FC6" w:rsidR="00020E82" w:rsidP="007C281F" w:rsidRDefault="00020E82" w14:paraId="70D28B3D" w14:textId="77777777"/>
    <w:p w:rsidRPr="00727FC6" w:rsidR="00020E82" w:rsidP="007C281F" w:rsidRDefault="00020E82" w14:paraId="583495B9" w14:textId="77777777"/>
    <w:p w:rsidRPr="00727FC6" w:rsidR="00020E82" w:rsidP="006F3661" w:rsidRDefault="00020E82" w14:paraId="7460D011" w14:textId="77777777">
      <w:pPr>
        <w:ind w:left="0"/>
        <w:rPr>
          <w:u w:val="single"/>
        </w:rPr>
      </w:pPr>
      <w:r w:rsidRPr="00727FC6">
        <w:rPr>
          <w:u w:val="single"/>
        </w:rPr>
        <w:t>NOTE: Please add additional pages as necessary.</w:t>
      </w:r>
    </w:p>
    <w:p w:rsidRPr="00727FC6" w:rsidR="00020E82" w:rsidP="00FB75F1" w:rsidRDefault="00020E82" w14:paraId="411B11AA" w14:textId="77777777">
      <w:pPr>
        <w:ind w:left="0"/>
        <w:sectPr w:rsidRPr="00727FC6" w:rsidR="00020E82" w:rsidSect="00924B8D">
          <w:headerReference w:type="even" r:id="rId140"/>
          <w:headerReference w:type="default" r:id="rId141"/>
          <w:footerReference w:type="default" r:id="rId142"/>
          <w:headerReference w:type="first" r:id="rId143"/>
          <w:pgSz w:w="12240" w:h="15840" w:code="1"/>
          <w:pgMar w:top="1440" w:right="1440" w:bottom="1440" w:left="1440" w:header="720" w:footer="720" w:gutter="0"/>
          <w:cols w:space="720"/>
          <w:docGrid w:linePitch="360"/>
        </w:sectPr>
      </w:pPr>
    </w:p>
    <w:p w:rsidRPr="00727FC6" w:rsidR="00B623AB" w:rsidP="00B623AB" w:rsidRDefault="00B623AB" w14:paraId="31D12153" w14:textId="77777777">
      <w:pPr>
        <w:ind w:left="0"/>
      </w:pPr>
      <w:bookmarkStart w:name="_Toc170879498" w:id="982"/>
      <w:bookmarkStart w:name="_Toc190761515" w:id="983"/>
      <w:bookmarkStart w:name="_Toc190770195" w:id="984"/>
      <w:bookmarkStart w:name="_Toc197829305" w:id="985"/>
      <w:bookmarkStart w:name="_Toc220934229" w:id="986"/>
      <w:bookmarkStart w:name="_Toc318388484" w:id="987"/>
      <w:bookmarkStart w:name="_Toc355682133" w:id="988"/>
      <w:bookmarkEnd w:id="946"/>
      <w:bookmarkEnd w:id="947"/>
      <w:bookmarkEnd w:id="948"/>
      <w:bookmarkEnd w:id="949"/>
    </w:p>
    <w:p w:rsidRPr="00727FC6" w:rsidR="00B623AB" w:rsidP="00B623AB" w:rsidRDefault="00B623AB" w14:paraId="3EF841BF" w14:textId="77777777"/>
    <w:p w:rsidRPr="00727FC6" w:rsidR="00B623AB" w:rsidP="00B623AB" w:rsidRDefault="00B623AB" w14:paraId="54FF18FF" w14:textId="77777777"/>
    <w:p w:rsidRPr="00727FC6" w:rsidR="00B623AB" w:rsidP="00B623AB" w:rsidRDefault="00B623AB" w14:paraId="596EDBF5" w14:textId="77777777"/>
    <w:p w:rsidRPr="00727FC6" w:rsidR="00B623AB" w:rsidP="00B623AB" w:rsidRDefault="00B623AB" w14:paraId="0CF9205F" w14:textId="77777777"/>
    <w:p w:rsidRPr="00727FC6" w:rsidR="00B623AB" w:rsidP="00B623AB" w:rsidRDefault="00B623AB" w14:paraId="4C5B923C" w14:textId="77777777"/>
    <w:p w:rsidRPr="00727FC6" w:rsidR="00B623AB" w:rsidP="00B623AB" w:rsidRDefault="00B623AB" w14:paraId="7005EAB3" w14:textId="77777777"/>
    <w:p w:rsidRPr="00727FC6" w:rsidR="00B623AB" w:rsidP="00B623AB" w:rsidRDefault="00B623AB" w14:paraId="2E09CC3D" w14:textId="77777777"/>
    <w:p w:rsidRPr="00727FC6" w:rsidR="00B623AB" w:rsidP="00B623AB" w:rsidRDefault="00B623AB" w14:paraId="48ED19B3" w14:textId="77777777"/>
    <w:p w:rsidRPr="00727FC6" w:rsidR="00B623AB" w:rsidP="00B623AB" w:rsidRDefault="00B623AB" w14:paraId="4AFFC430" w14:textId="77777777"/>
    <w:p w:rsidRPr="00727FC6" w:rsidR="00B623AB" w:rsidP="00B623AB" w:rsidRDefault="00B623AB" w14:paraId="51164F4F" w14:textId="77777777"/>
    <w:p w:rsidRPr="00727FC6" w:rsidR="00B623AB" w:rsidP="00B623AB" w:rsidRDefault="00B623AB" w14:paraId="5FED7CCA" w14:textId="77777777"/>
    <w:p w:rsidRPr="00727FC6" w:rsidR="00B623AB" w:rsidP="00B623AB" w:rsidRDefault="00B623AB" w14:paraId="34D92B39" w14:textId="0F2836CC">
      <w:pPr>
        <w:ind w:left="0"/>
        <w:jc w:val="center"/>
        <w:sectPr w:rsidRPr="00727FC6" w:rsidR="00B623AB" w:rsidSect="00A916EE">
          <w:headerReference w:type="even" r:id="rId144"/>
          <w:headerReference w:type="default" r:id="rId145"/>
          <w:footerReference w:type="default" r:id="rId146"/>
          <w:headerReference w:type="first" r:id="rId147"/>
          <w:pgSz w:w="12240" w:h="15840" w:code="1"/>
          <w:pgMar w:top="1440" w:right="720" w:bottom="720" w:left="720" w:header="432" w:footer="432" w:gutter="0"/>
          <w:cols w:space="720"/>
          <w:docGrid w:linePitch="360"/>
        </w:sectPr>
      </w:pPr>
      <w:r w:rsidRPr="00727FC6">
        <w:t>[</w:t>
      </w:r>
      <w:r w:rsidRPr="00727FC6" w:rsidR="00E17C3D">
        <w:t>This page is intentionally left blank</w:t>
      </w:r>
      <w:r w:rsidRPr="00727FC6">
        <w:t>.]</w:t>
      </w:r>
    </w:p>
    <w:p w:rsidRPr="00727FC6" w:rsidR="00CE2DFD" w:rsidP="00AD0705" w:rsidRDefault="00CE2DFD" w14:paraId="46817967" w14:textId="26181358">
      <w:pPr>
        <w:pStyle w:val="Heading2"/>
        <w:numPr>
          <w:ilvl w:val="0"/>
          <w:numId w:val="0"/>
        </w:numPr>
        <w:ind w:left="720" w:hanging="360"/>
        <w:rPr>
          <w:sz w:val="32"/>
          <w:szCs w:val="32"/>
        </w:rPr>
      </w:pPr>
      <w:bookmarkStart w:name="_Toc5024464" w:id="989"/>
      <w:r w:rsidRPr="00727FC6">
        <w:rPr>
          <w:sz w:val="32"/>
          <w:szCs w:val="32"/>
        </w:rPr>
        <w:lastRenderedPageBreak/>
        <w:t>LOCAL AREA UNEMPLOYMENT STATISTICS PROGRAM</w:t>
      </w:r>
      <w:bookmarkEnd w:id="982"/>
      <w:bookmarkEnd w:id="983"/>
      <w:bookmarkEnd w:id="984"/>
      <w:bookmarkEnd w:id="985"/>
      <w:bookmarkEnd w:id="986"/>
      <w:bookmarkEnd w:id="987"/>
      <w:bookmarkEnd w:id="988"/>
      <w:bookmarkEnd w:id="989"/>
    </w:p>
    <w:p w:rsidRPr="00727FC6" w:rsidR="00CE2DFD" w:rsidP="00AE52F4" w:rsidRDefault="00CE2DFD" w14:paraId="701B4BAB" w14:textId="77777777">
      <w:pPr>
        <w:pStyle w:val="Heading4"/>
        <w:numPr>
          <w:ilvl w:val="0"/>
          <w:numId w:val="60"/>
        </w:numPr>
        <w:ind w:hanging="540"/>
      </w:pPr>
      <w:bookmarkStart w:name="_Toc360880601" w:id="990"/>
      <w:bookmarkStart w:name="_Toc170879499" w:id="991"/>
      <w:bookmarkStart w:name="_Toc190761516" w:id="992"/>
      <w:bookmarkStart w:name="_Toc190770196" w:id="993"/>
      <w:bookmarkStart w:name="_Toc197829306" w:id="994"/>
      <w:bookmarkStart w:name="_Toc220934230" w:id="995"/>
      <w:bookmarkStart w:name="_Toc318388485" w:id="996"/>
      <w:bookmarkStart w:name="_Toc355682134" w:id="997"/>
      <w:r w:rsidRPr="00727FC6">
        <w:t>PROGRAM INFORMATION</w:t>
      </w:r>
      <w:bookmarkEnd w:id="990"/>
      <w:bookmarkEnd w:id="991"/>
      <w:bookmarkEnd w:id="992"/>
      <w:bookmarkEnd w:id="993"/>
      <w:bookmarkEnd w:id="994"/>
      <w:bookmarkEnd w:id="995"/>
      <w:bookmarkEnd w:id="996"/>
      <w:bookmarkEnd w:id="997"/>
    </w:p>
    <w:p w:rsidRPr="00727FC6" w:rsidR="00CE2DFD" w:rsidP="00752047" w:rsidRDefault="00CE2DFD" w14:paraId="6232C47F" w14:textId="3532194E">
      <w:r w:rsidRPr="00727FC6">
        <w:t>The Local Area Unemployment Statistics (LAUS) program provides monthly estimates of</w:t>
      </w:r>
      <w:r w:rsidRPr="00727FC6" w:rsidR="00666670">
        <w:t xml:space="preserve"> civilian</w:t>
      </w:r>
      <w:r w:rsidRPr="00727FC6">
        <w:t xml:space="preserve"> labor force, employ</w:t>
      </w:r>
      <w:r w:rsidRPr="00727FC6" w:rsidR="0062274D">
        <w:t>ed people</w:t>
      </w:r>
      <w:r w:rsidRPr="00727FC6">
        <w:t>, unemploy</w:t>
      </w:r>
      <w:r w:rsidRPr="00727FC6" w:rsidR="0062274D">
        <w:t>ed people</w:t>
      </w:r>
      <w:r w:rsidRPr="00727FC6">
        <w:t>, and unemployment rates for</w:t>
      </w:r>
      <w:r w:rsidRPr="00727FC6" w:rsidR="0062274D">
        <w:t xml:space="preserve"> sub-national</w:t>
      </w:r>
      <w:r w:rsidRPr="00727FC6" w:rsidR="000726B0">
        <w:t xml:space="preserve"> areas</w:t>
      </w:r>
      <w:r w:rsidRPr="00727FC6">
        <w:t xml:space="preserve">.  Geographic coverage includes </w:t>
      </w:r>
      <w:r w:rsidRPr="00727FC6" w:rsidR="0062274D">
        <w:t>U.S. Census Bureau regions and divisions, states, the federal statistical areas set forth by the U.S. Office of Management and Budget (OMB) counties</w:t>
      </w:r>
      <w:r w:rsidRPr="00727FC6">
        <w:t>, selected cities, and other areas.  Estimates</w:t>
      </w:r>
      <w:r w:rsidRPr="00727FC6" w:rsidR="0062274D">
        <w:t xml:space="preserve"> for OMB areas</w:t>
      </w:r>
      <w:r w:rsidRPr="00727FC6">
        <w:t xml:space="preserve"> in the six New England </w:t>
      </w:r>
      <w:r w:rsidRPr="00727FC6" w:rsidR="00403BFB">
        <w:t>s</w:t>
      </w:r>
      <w:r w:rsidRPr="00727FC6" w:rsidR="00E4459D">
        <w:t>tate</w:t>
      </w:r>
      <w:r w:rsidRPr="00727FC6">
        <w:t xml:space="preserve">s are based on the New England City and Town Area (NECTA) concept.  Data are developed for the 50 </w:t>
      </w:r>
      <w:r w:rsidRPr="00727FC6" w:rsidR="00403BFB">
        <w:t>s</w:t>
      </w:r>
      <w:r w:rsidRPr="00727FC6" w:rsidR="00E4459D">
        <w:t>tate</w:t>
      </w:r>
      <w:r w:rsidRPr="00727FC6">
        <w:t>s, the Distric</w:t>
      </w:r>
      <w:r w:rsidRPr="00727FC6" w:rsidR="00752047">
        <w:t>t of Columbia, and Puerto Rico.</w:t>
      </w:r>
    </w:p>
    <w:p w:rsidRPr="00727FC6" w:rsidR="00CE2DFD" w:rsidP="00752047" w:rsidRDefault="00CE2DFD" w14:paraId="50A93332" w14:textId="6DE1BB1C">
      <w:r w:rsidRPr="00727FC6">
        <w:t xml:space="preserve">The Bureau of Labor Statistics (BLS) funds and administers the LAUS program and provides conceptual, technical, and procedural guidance in the development of estimates.  </w:t>
      </w:r>
      <w:r w:rsidRPr="00727FC6" w:rsidR="00E4459D">
        <w:t>State</w:t>
      </w:r>
      <w:r w:rsidRPr="00727FC6">
        <w:t xml:space="preserve"> agencies are responsible for </w:t>
      </w:r>
      <w:r w:rsidRPr="00727FC6" w:rsidR="0062274D">
        <w:t xml:space="preserve">the </w:t>
      </w:r>
      <w:r w:rsidRPr="00727FC6">
        <w:t>preparation of estimates and publication of da</w:t>
      </w:r>
      <w:r w:rsidRPr="00727FC6" w:rsidR="00752047">
        <w:t>ta in cooperation with the BLS.</w:t>
      </w:r>
    </w:p>
    <w:p w:rsidRPr="00727FC6" w:rsidR="00CE2DFD" w:rsidP="00752047" w:rsidRDefault="00CE2DFD" w14:paraId="061DF70F" w14:textId="5A1BE4F4">
      <w:r w:rsidRPr="00727FC6">
        <w:t xml:space="preserve">The LAUS program uses data from the Current Population Survey, administrative data from the Unemployment Insurance (UI) System, employment </w:t>
      </w:r>
      <w:r w:rsidRPr="00727FC6" w:rsidR="0062274D">
        <w:t>data</w:t>
      </w:r>
      <w:r w:rsidRPr="00727FC6">
        <w:t xml:space="preserve"> from the BLS Current Employment Statistics (CES)</w:t>
      </w:r>
      <w:r w:rsidRPr="00727FC6" w:rsidR="0062274D">
        <w:t xml:space="preserve"> survey</w:t>
      </w:r>
      <w:r w:rsidRPr="00727FC6">
        <w:t xml:space="preserve"> and Quarterly Census of Employ</w:t>
      </w:r>
      <w:r w:rsidRPr="00727FC6" w:rsidR="00752047">
        <w:t>ment and Wages (QCEW) programs</w:t>
      </w:r>
      <w:r w:rsidRPr="00727FC6" w:rsidR="00D938CD">
        <w:t>, and data from the</w:t>
      </w:r>
      <w:r w:rsidRPr="00727FC6" w:rsidR="00666670">
        <w:t xml:space="preserve"> Census Bureau’s</w:t>
      </w:r>
      <w:r w:rsidRPr="00727FC6" w:rsidR="00D938CD">
        <w:t xml:space="preserve"> American Community Survey (ACS)</w:t>
      </w:r>
      <w:r w:rsidRPr="00727FC6" w:rsidR="00666670">
        <w:t xml:space="preserve"> and Population Estimates Program (PEP)</w:t>
      </w:r>
      <w:r w:rsidRPr="00727FC6" w:rsidR="00752047">
        <w:t>.</w:t>
      </w:r>
      <w:r w:rsidRPr="00727FC6" w:rsidR="000B724D">
        <w:t xml:space="preserve">  For the purpose of generating estimates, BLS developed and maintains the STARS, LAUSToo, and PROMIS state systems.</w:t>
      </w:r>
    </w:p>
    <w:p w:rsidRPr="00727FC6" w:rsidR="00CE2DFD" w:rsidP="00B06ADA" w:rsidRDefault="00CE2DFD" w14:paraId="469BB185" w14:textId="77777777">
      <w:r w:rsidRPr="00727FC6">
        <w:t xml:space="preserve">The LAUS program uses the standardized procedures described in the Local Area Unemployment Statistics Program Manual, as well as those contained in the work </w:t>
      </w:r>
      <w:r w:rsidRPr="00727FC6" w:rsidR="007C521F">
        <w:t>s</w:t>
      </w:r>
      <w:r w:rsidRPr="00727FC6" w:rsidR="00E4459D">
        <w:t>tate</w:t>
      </w:r>
      <w:r w:rsidRPr="00727FC6">
        <w:t xml:space="preserve">ment and BLS technical memoranda.  Applicants should put an "X" or a check mark in the spaces provided on the following pages to indicate agreement to comply with </w:t>
      </w:r>
      <w:r w:rsidRPr="00727FC6" w:rsidR="00456C97">
        <w:t>s</w:t>
      </w:r>
      <w:r w:rsidRPr="00727FC6" w:rsidR="00E4459D">
        <w:t>tate</w:t>
      </w:r>
      <w:r w:rsidRPr="00727FC6">
        <w:t>d program requirements.</w:t>
      </w:r>
    </w:p>
    <w:p w:rsidRPr="00727FC6" w:rsidR="00CE2DFD" w:rsidP="00AE52F4" w:rsidRDefault="00CE2DFD" w14:paraId="5DF6288F" w14:textId="77777777">
      <w:pPr>
        <w:pStyle w:val="Heading4"/>
        <w:numPr>
          <w:ilvl w:val="0"/>
          <w:numId w:val="60"/>
        </w:numPr>
        <w:ind w:hanging="540"/>
      </w:pPr>
      <w:bookmarkStart w:name="_Toc360880602" w:id="998"/>
      <w:bookmarkStart w:name="_Toc170879500" w:id="999"/>
      <w:bookmarkStart w:name="_Toc190761517" w:id="1000"/>
      <w:bookmarkStart w:name="_Toc190770197" w:id="1001"/>
      <w:bookmarkStart w:name="_Toc197829307" w:id="1002"/>
      <w:bookmarkStart w:name="_Toc220934231" w:id="1003"/>
      <w:bookmarkStart w:name="_Toc318388486" w:id="1004"/>
      <w:bookmarkStart w:name="_Toc355682135" w:id="1005"/>
      <w:r w:rsidRPr="00727FC6">
        <w:t>DELIVERABLES</w:t>
      </w:r>
      <w:bookmarkEnd w:id="998"/>
      <w:bookmarkEnd w:id="999"/>
      <w:bookmarkEnd w:id="1000"/>
      <w:bookmarkEnd w:id="1001"/>
      <w:bookmarkEnd w:id="1002"/>
      <w:bookmarkEnd w:id="1003"/>
      <w:bookmarkEnd w:id="1004"/>
      <w:bookmarkEnd w:id="1005"/>
    </w:p>
    <w:p w:rsidRPr="00727FC6" w:rsidR="00CE2DFD" w:rsidP="00752047" w:rsidRDefault="00CE2DFD" w14:paraId="477EEFB5" w14:textId="77777777">
      <w:r w:rsidRPr="00727FC6">
        <w:t>Data items that must be delivered for the BLS to operate the LAUS program are described in summary below.  There are monthly, annual, and "as necessary" requirements, and each item must be delivered according to the schedules specified in LAUS technical memora</w:t>
      </w:r>
      <w:r w:rsidRPr="00727FC6" w:rsidR="00752047">
        <w:t>nda and on the following pages.</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CE2DFD" w:rsidTr="00693B2F" w14:paraId="072D2797" w14:textId="77777777">
        <w:trPr>
          <w:jc w:val="center"/>
        </w:trPr>
        <w:tc>
          <w:tcPr>
            <w:tcW w:w="474" w:type="dxa"/>
            <w:vAlign w:val="center"/>
          </w:tcPr>
          <w:p w:rsidRPr="00727FC6" w:rsidR="00CE2DFD" w:rsidP="00B06ADA" w:rsidRDefault="00CE2DFD" w14:paraId="6BBED2F6" w14:textId="77777777"/>
        </w:tc>
        <w:tc>
          <w:tcPr>
            <w:tcW w:w="475" w:type="dxa"/>
            <w:vAlign w:val="center"/>
          </w:tcPr>
          <w:p w:rsidRPr="00727FC6" w:rsidR="00CE2DFD" w:rsidP="00B06ADA" w:rsidRDefault="00CE2DFD" w14:paraId="12B009E7" w14:textId="77777777"/>
        </w:tc>
        <w:tc>
          <w:tcPr>
            <w:tcW w:w="3339" w:type="dxa"/>
            <w:tcBorders>
              <w:bottom w:val="single" w:color="auto" w:sz="4" w:space="0"/>
            </w:tcBorders>
            <w:vAlign w:val="bottom"/>
          </w:tcPr>
          <w:p w:rsidRPr="00727FC6" w:rsidR="00CE2DFD" w:rsidP="00B06ADA" w:rsidRDefault="00CE2DFD" w14:paraId="06789101" w14:textId="77777777">
            <w:r w:rsidRPr="00727FC6">
              <w:t>Content</w:t>
            </w:r>
          </w:p>
        </w:tc>
        <w:tc>
          <w:tcPr>
            <w:tcW w:w="1284" w:type="dxa"/>
            <w:tcBorders>
              <w:bottom w:val="single" w:color="auto" w:sz="4" w:space="0"/>
            </w:tcBorders>
            <w:vAlign w:val="bottom"/>
          </w:tcPr>
          <w:p w:rsidRPr="00727FC6" w:rsidR="00CE2DFD" w:rsidP="00752047" w:rsidRDefault="00CE2DFD" w14:paraId="5A5F7BAC" w14:textId="77777777">
            <w:pPr>
              <w:spacing w:after="60"/>
              <w:ind w:left="0"/>
              <w:jc w:val="center"/>
            </w:pPr>
            <w:r w:rsidRPr="00727FC6">
              <w:rPr>
                <w:szCs w:val="20"/>
              </w:rPr>
              <w:t>Agree To Comply (Check Box)</w:t>
            </w:r>
          </w:p>
        </w:tc>
        <w:tc>
          <w:tcPr>
            <w:tcW w:w="2504" w:type="dxa"/>
            <w:tcBorders>
              <w:bottom w:val="single" w:color="auto" w:sz="4" w:space="0"/>
            </w:tcBorders>
            <w:vAlign w:val="bottom"/>
          </w:tcPr>
          <w:p w:rsidRPr="00727FC6" w:rsidR="00CE2DFD" w:rsidP="00B06ADA" w:rsidRDefault="00CE2DFD" w14:paraId="1C186B0D" w14:textId="77777777">
            <w:r w:rsidRPr="00727FC6">
              <w:t>Due Dates</w:t>
            </w:r>
          </w:p>
        </w:tc>
        <w:tc>
          <w:tcPr>
            <w:tcW w:w="1284" w:type="dxa"/>
            <w:tcBorders>
              <w:bottom w:val="single" w:color="auto" w:sz="4" w:space="0"/>
            </w:tcBorders>
            <w:vAlign w:val="bottom"/>
          </w:tcPr>
          <w:p w:rsidRPr="00727FC6" w:rsidR="00CE2DFD" w:rsidP="00752047" w:rsidRDefault="00CE2DFD" w14:paraId="6FCF84F9" w14:textId="77777777">
            <w:pPr>
              <w:spacing w:after="60"/>
              <w:ind w:left="0"/>
              <w:jc w:val="center"/>
            </w:pPr>
            <w:r w:rsidRPr="00727FC6">
              <w:rPr>
                <w:szCs w:val="20"/>
              </w:rPr>
              <w:t>Agree To Comply (Check Box)</w:t>
            </w:r>
          </w:p>
        </w:tc>
      </w:tr>
      <w:tr w:rsidRPr="00727FC6" w:rsidR="00CE2DFD" w:rsidTr="00E355F7" w14:paraId="3BC813CD" w14:textId="77777777">
        <w:trPr>
          <w:jc w:val="center"/>
        </w:trPr>
        <w:tc>
          <w:tcPr>
            <w:tcW w:w="474" w:type="dxa"/>
          </w:tcPr>
          <w:p w:rsidRPr="00727FC6" w:rsidR="00CE2DFD" w:rsidP="00B06ADA" w:rsidRDefault="00CE2DFD" w14:paraId="6A548B51" w14:textId="77777777">
            <w:r w:rsidRPr="00727FC6">
              <w:t>1.</w:t>
            </w:r>
          </w:p>
        </w:tc>
        <w:tc>
          <w:tcPr>
            <w:tcW w:w="3814" w:type="dxa"/>
            <w:gridSpan w:val="2"/>
            <w:vAlign w:val="center"/>
          </w:tcPr>
          <w:p w:rsidRPr="00727FC6" w:rsidR="007B5E70" w:rsidP="00AE52F4" w:rsidRDefault="00CE2DFD" w14:paraId="48719CDC" w14:textId="4DB6BD79">
            <w:pPr>
              <w:numPr>
                <w:ilvl w:val="0"/>
                <w:numId w:val="61"/>
              </w:numPr>
              <w:ind w:left="318"/>
            </w:pPr>
            <w:r w:rsidRPr="00727FC6">
              <w:t>Monthly estimates of civilian employment</w:t>
            </w:r>
            <w:r w:rsidRPr="00727FC6" w:rsidR="00945945">
              <w:t xml:space="preserve"> and</w:t>
            </w:r>
            <w:r w:rsidRPr="00727FC6">
              <w:t xml:space="preserve"> unemployment will be provided for the following areas:</w:t>
            </w:r>
          </w:p>
        </w:tc>
        <w:tc>
          <w:tcPr>
            <w:tcW w:w="1284" w:type="dxa"/>
          </w:tcPr>
          <w:p w:rsidRPr="00727FC6" w:rsidR="00CE2DFD" w:rsidP="00B06ADA" w:rsidRDefault="00274147" w14:paraId="499B761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c>
          <w:tcPr>
            <w:tcW w:w="2504" w:type="dxa"/>
            <w:vMerge w:val="restart"/>
          </w:tcPr>
          <w:p w:rsidRPr="00727FC6" w:rsidR="00CE2DFD" w:rsidP="004F3AD3" w:rsidRDefault="00CE2DFD" w14:paraId="6C0F40B3" w14:textId="005010AC">
            <w:pPr>
              <w:ind w:left="75"/>
            </w:pPr>
            <w:r w:rsidRPr="00727FC6">
              <w:t>Preliminary estimates for the current month and revised estimates for the previous month will be provided according to the preset schedule.  (</w:t>
            </w:r>
            <w:r w:rsidRPr="00727FC6" w:rsidR="00515D9F">
              <w:t>Annual processing</w:t>
            </w:r>
            <w:r w:rsidRPr="00727FC6">
              <w:t xml:space="preserve">, rather than revised, estimates will be </w:t>
            </w:r>
            <w:r w:rsidRPr="00727FC6" w:rsidR="00805593">
              <w:t xml:space="preserve">generated </w:t>
            </w:r>
            <w:r w:rsidRPr="00727FC6">
              <w:t>for December.)</w:t>
            </w:r>
          </w:p>
        </w:tc>
        <w:tc>
          <w:tcPr>
            <w:tcW w:w="1284" w:type="dxa"/>
          </w:tcPr>
          <w:p w:rsidRPr="00727FC6" w:rsidR="00CE2DFD" w:rsidP="00B06ADA" w:rsidRDefault="00274147" w14:paraId="20321122"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E355F7" w14:paraId="632C2F1D" w14:textId="77777777">
        <w:trPr>
          <w:jc w:val="center"/>
        </w:trPr>
        <w:tc>
          <w:tcPr>
            <w:tcW w:w="474" w:type="dxa"/>
            <w:vAlign w:val="center"/>
          </w:tcPr>
          <w:p w:rsidRPr="00727FC6" w:rsidR="00CE2DFD" w:rsidP="00B06ADA" w:rsidRDefault="00CE2DFD" w14:paraId="05AC8022" w14:textId="77777777"/>
        </w:tc>
        <w:tc>
          <w:tcPr>
            <w:tcW w:w="475" w:type="dxa"/>
            <w:vAlign w:val="center"/>
          </w:tcPr>
          <w:p w:rsidRPr="00727FC6" w:rsidR="00CE2DFD" w:rsidP="00B06ADA" w:rsidRDefault="00CE2DFD" w14:paraId="45BC57F7" w14:textId="77777777">
            <w:r w:rsidRPr="00727FC6">
              <w:t>a.</w:t>
            </w:r>
          </w:p>
        </w:tc>
        <w:tc>
          <w:tcPr>
            <w:tcW w:w="3339" w:type="dxa"/>
            <w:vAlign w:val="bottom"/>
          </w:tcPr>
          <w:p w:rsidRPr="00727FC6" w:rsidR="00CE2DFD" w:rsidP="00AE52F4" w:rsidRDefault="00E4459D" w14:paraId="658780BC" w14:textId="77777777">
            <w:pPr>
              <w:numPr>
                <w:ilvl w:val="0"/>
                <w:numId w:val="62"/>
              </w:numPr>
              <w:ind w:left="383" w:hanging="450"/>
            </w:pPr>
            <w:r w:rsidRPr="00727FC6">
              <w:t>State</w:t>
            </w:r>
            <w:r w:rsidRPr="00727FC6" w:rsidR="00CE2DFD">
              <w:t>s and model-based areas</w:t>
            </w:r>
          </w:p>
        </w:tc>
        <w:tc>
          <w:tcPr>
            <w:tcW w:w="1284" w:type="dxa"/>
            <w:vAlign w:val="bottom"/>
          </w:tcPr>
          <w:p w:rsidRPr="00727FC6" w:rsidR="00CE2DFD" w:rsidP="00B06ADA" w:rsidRDefault="00CE2DFD" w14:paraId="1A629C9E" w14:textId="77777777"/>
        </w:tc>
        <w:tc>
          <w:tcPr>
            <w:tcW w:w="2504" w:type="dxa"/>
            <w:vMerge/>
            <w:vAlign w:val="bottom"/>
          </w:tcPr>
          <w:p w:rsidRPr="00727FC6" w:rsidR="00CE2DFD" w:rsidP="00B06ADA" w:rsidRDefault="00CE2DFD" w14:paraId="541F1797" w14:textId="77777777"/>
        </w:tc>
        <w:tc>
          <w:tcPr>
            <w:tcW w:w="1284" w:type="dxa"/>
            <w:vAlign w:val="bottom"/>
          </w:tcPr>
          <w:p w:rsidRPr="00727FC6" w:rsidR="00CE2DFD" w:rsidP="00B06ADA" w:rsidRDefault="00CE2DFD" w14:paraId="47D8CC8E" w14:textId="77777777"/>
        </w:tc>
      </w:tr>
      <w:tr w:rsidRPr="00727FC6" w:rsidR="00CE2DFD" w:rsidTr="00E355F7" w14:paraId="4E53D609" w14:textId="77777777">
        <w:trPr>
          <w:jc w:val="center"/>
        </w:trPr>
        <w:tc>
          <w:tcPr>
            <w:tcW w:w="474" w:type="dxa"/>
            <w:vAlign w:val="center"/>
          </w:tcPr>
          <w:p w:rsidRPr="00727FC6" w:rsidR="00CE2DFD" w:rsidP="00B06ADA" w:rsidRDefault="00CE2DFD" w14:paraId="311848F9" w14:textId="77777777"/>
        </w:tc>
        <w:tc>
          <w:tcPr>
            <w:tcW w:w="475" w:type="dxa"/>
            <w:vAlign w:val="center"/>
          </w:tcPr>
          <w:p w:rsidRPr="00727FC6" w:rsidR="00CE2DFD" w:rsidP="00B06ADA" w:rsidRDefault="00CE2DFD" w14:paraId="0BB43F58" w14:textId="77777777">
            <w:r w:rsidRPr="00727FC6">
              <w:t>b.</w:t>
            </w:r>
          </w:p>
        </w:tc>
        <w:tc>
          <w:tcPr>
            <w:tcW w:w="3339" w:type="dxa"/>
            <w:vAlign w:val="bottom"/>
          </w:tcPr>
          <w:p w:rsidRPr="00727FC6" w:rsidR="00CE2DFD" w:rsidP="00AE52F4" w:rsidRDefault="00CE2DFD" w14:paraId="1CEEC001" w14:textId="60B26229">
            <w:pPr>
              <w:numPr>
                <w:ilvl w:val="0"/>
                <w:numId w:val="62"/>
              </w:numPr>
              <w:ind w:left="383" w:hanging="450"/>
            </w:pPr>
            <w:r w:rsidRPr="00727FC6">
              <w:t>All metropolitan areas, micropolitan areas, metropolitan divisions, and combined areas (NECTA equivalents in New England)</w:t>
            </w:r>
            <w:r w:rsidRPr="00727FC6" w:rsidR="0062274D">
              <w:t xml:space="preserve"> delineated by OMB</w:t>
            </w:r>
          </w:p>
        </w:tc>
        <w:tc>
          <w:tcPr>
            <w:tcW w:w="1284" w:type="dxa"/>
            <w:vAlign w:val="bottom"/>
          </w:tcPr>
          <w:p w:rsidRPr="00727FC6" w:rsidR="00CE2DFD" w:rsidP="00B06ADA" w:rsidRDefault="00CE2DFD" w14:paraId="0E48A036" w14:textId="77777777"/>
        </w:tc>
        <w:tc>
          <w:tcPr>
            <w:tcW w:w="2504" w:type="dxa"/>
            <w:vMerge/>
            <w:vAlign w:val="bottom"/>
          </w:tcPr>
          <w:p w:rsidRPr="00727FC6" w:rsidR="00CE2DFD" w:rsidP="00B06ADA" w:rsidRDefault="00CE2DFD" w14:paraId="1336F3CA" w14:textId="77777777"/>
        </w:tc>
        <w:tc>
          <w:tcPr>
            <w:tcW w:w="1284" w:type="dxa"/>
            <w:vAlign w:val="bottom"/>
          </w:tcPr>
          <w:p w:rsidRPr="00727FC6" w:rsidR="00CE2DFD" w:rsidP="00B06ADA" w:rsidRDefault="00CE2DFD" w14:paraId="3E333A64" w14:textId="77777777"/>
        </w:tc>
      </w:tr>
    </w:tbl>
    <w:p w:rsidRPr="00727FC6" w:rsidR="004F3AD3" w:rsidRDefault="004F3AD3" w14:paraId="7292FCC8" w14:textId="77777777"/>
    <w:p w:rsidRPr="00727FC6" w:rsidR="00E470C5" w:rsidRDefault="00E470C5" w14:paraId="78AC645E" w14:textId="77777777"/>
    <w:p w:rsidRPr="00727FC6" w:rsidR="004F3AD3" w:rsidRDefault="004F3AD3" w14:paraId="0BF875A7" w14:textId="4BA28267">
      <w:r w:rsidRPr="00727FC6">
        <w:rPr>
          <w:b/>
        </w:rPr>
        <w:lastRenderedPageBreak/>
        <w:t>B.</w:t>
      </w:r>
      <w:r w:rsidRPr="00727FC6">
        <w:rPr>
          <w:b/>
        </w:rPr>
        <w:tab/>
        <w:t>DELIVERABLES (CONTINUED)</w:t>
      </w:r>
    </w:p>
    <w:tbl>
      <w:tblPr>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1285"/>
        <w:gridCol w:w="2505"/>
        <w:gridCol w:w="1246"/>
      </w:tblGrid>
      <w:tr w:rsidRPr="00727FC6" w:rsidR="00004DF9" w:rsidTr="003E7969" w14:paraId="60C48978" w14:textId="77777777">
        <w:trPr>
          <w:jc w:val="center"/>
        </w:trPr>
        <w:tc>
          <w:tcPr>
            <w:tcW w:w="474" w:type="dxa"/>
            <w:tcBorders>
              <w:top w:val="nil"/>
              <w:left w:val="nil"/>
              <w:bottom w:val="nil"/>
              <w:right w:val="nil"/>
            </w:tcBorders>
            <w:vAlign w:val="center"/>
          </w:tcPr>
          <w:p w:rsidRPr="00727FC6" w:rsidR="00004DF9" w:rsidP="00D90DD8" w:rsidRDefault="00004DF9" w14:paraId="73B3C9ED" w14:textId="77777777">
            <w:pPr>
              <w:spacing w:after="120"/>
            </w:pPr>
          </w:p>
        </w:tc>
        <w:tc>
          <w:tcPr>
            <w:tcW w:w="475" w:type="dxa"/>
            <w:tcBorders>
              <w:top w:val="nil"/>
              <w:left w:val="nil"/>
              <w:bottom w:val="nil"/>
              <w:right w:val="nil"/>
            </w:tcBorders>
            <w:vAlign w:val="center"/>
          </w:tcPr>
          <w:p w:rsidRPr="00727FC6" w:rsidR="00004DF9" w:rsidP="00D90DD8" w:rsidRDefault="00004DF9" w14:paraId="53567F55" w14:textId="77777777">
            <w:pPr>
              <w:spacing w:after="120"/>
            </w:pPr>
          </w:p>
        </w:tc>
        <w:tc>
          <w:tcPr>
            <w:tcW w:w="3341" w:type="dxa"/>
            <w:tcBorders>
              <w:top w:val="nil"/>
              <w:left w:val="nil"/>
              <w:bottom w:val="single" w:color="auto" w:sz="4" w:space="0"/>
              <w:right w:val="nil"/>
            </w:tcBorders>
            <w:vAlign w:val="bottom"/>
          </w:tcPr>
          <w:p w:rsidRPr="00727FC6" w:rsidR="00004DF9" w:rsidP="00D90DD8" w:rsidRDefault="00004DF9" w14:paraId="385FD1FF" w14:textId="13345A49">
            <w:pPr>
              <w:spacing w:after="120"/>
              <w:ind w:left="383"/>
            </w:pPr>
            <w:r w:rsidRPr="00727FC6">
              <w:t>Content</w:t>
            </w:r>
          </w:p>
        </w:tc>
        <w:tc>
          <w:tcPr>
            <w:tcW w:w="1285" w:type="dxa"/>
            <w:tcBorders>
              <w:top w:val="nil"/>
              <w:left w:val="nil"/>
              <w:bottom w:val="single" w:color="auto" w:sz="4" w:space="0"/>
              <w:right w:val="nil"/>
            </w:tcBorders>
            <w:vAlign w:val="bottom"/>
          </w:tcPr>
          <w:p w:rsidRPr="00727FC6" w:rsidR="00004DF9" w:rsidP="00D90DD8" w:rsidRDefault="00004DF9" w14:paraId="4F07EF9D" w14:textId="14734F2F">
            <w:pPr>
              <w:spacing w:after="120"/>
              <w:ind w:left="0"/>
              <w:jc w:val="center"/>
            </w:pPr>
            <w:r w:rsidRPr="00727FC6">
              <w:rPr>
                <w:szCs w:val="20"/>
              </w:rPr>
              <w:t>Agree To Comply (Check Box)</w:t>
            </w:r>
          </w:p>
        </w:tc>
        <w:tc>
          <w:tcPr>
            <w:tcW w:w="2505" w:type="dxa"/>
            <w:tcBorders>
              <w:top w:val="nil"/>
              <w:left w:val="nil"/>
              <w:bottom w:val="single" w:color="auto" w:sz="4" w:space="0"/>
              <w:right w:val="nil"/>
            </w:tcBorders>
            <w:vAlign w:val="bottom"/>
          </w:tcPr>
          <w:p w:rsidRPr="00727FC6" w:rsidR="00004DF9" w:rsidP="00D90DD8" w:rsidRDefault="00004DF9" w14:paraId="7E803AEA" w14:textId="24F84026">
            <w:pPr>
              <w:spacing w:after="120"/>
            </w:pPr>
            <w:r w:rsidRPr="00727FC6">
              <w:t>Due Dates</w:t>
            </w:r>
          </w:p>
        </w:tc>
        <w:tc>
          <w:tcPr>
            <w:tcW w:w="1246" w:type="dxa"/>
            <w:tcBorders>
              <w:top w:val="nil"/>
              <w:left w:val="nil"/>
              <w:bottom w:val="single" w:color="auto" w:sz="4" w:space="0"/>
              <w:right w:val="nil"/>
            </w:tcBorders>
            <w:vAlign w:val="bottom"/>
          </w:tcPr>
          <w:p w:rsidRPr="00727FC6" w:rsidR="00004DF9" w:rsidP="00D90DD8" w:rsidRDefault="00004DF9" w14:paraId="18611DE5" w14:textId="75ACC281">
            <w:pPr>
              <w:spacing w:after="120"/>
              <w:ind w:left="0"/>
              <w:jc w:val="center"/>
            </w:pPr>
            <w:r w:rsidRPr="00727FC6">
              <w:rPr>
                <w:szCs w:val="20"/>
              </w:rPr>
              <w:t>Agree To Comply (Check Box)</w:t>
            </w:r>
          </w:p>
        </w:tc>
      </w:tr>
      <w:tr w:rsidRPr="00727FC6" w:rsidR="00C52876" w:rsidTr="003E7969" w14:paraId="0149743B" w14:textId="77777777">
        <w:trPr>
          <w:trHeight w:val="89"/>
          <w:jc w:val="center"/>
        </w:trPr>
        <w:tc>
          <w:tcPr>
            <w:tcW w:w="474" w:type="dxa"/>
            <w:tcBorders>
              <w:top w:val="nil"/>
              <w:left w:val="nil"/>
              <w:bottom w:val="nil"/>
              <w:right w:val="nil"/>
            </w:tcBorders>
            <w:vAlign w:val="center"/>
          </w:tcPr>
          <w:p w:rsidRPr="00727FC6" w:rsidR="00C52876" w:rsidP="00C52876" w:rsidRDefault="00C52876" w14:paraId="7D659657" w14:textId="77777777">
            <w:pPr>
              <w:spacing w:after="0"/>
              <w:ind w:left="0"/>
            </w:pPr>
          </w:p>
        </w:tc>
        <w:tc>
          <w:tcPr>
            <w:tcW w:w="475" w:type="dxa"/>
            <w:tcBorders>
              <w:top w:val="nil"/>
              <w:left w:val="nil"/>
              <w:bottom w:val="nil"/>
              <w:right w:val="nil"/>
            </w:tcBorders>
            <w:vAlign w:val="center"/>
          </w:tcPr>
          <w:p w:rsidRPr="00727FC6" w:rsidR="00C52876" w:rsidP="00C52876" w:rsidRDefault="00C52876" w14:paraId="3D457A05" w14:textId="77777777">
            <w:pPr>
              <w:spacing w:after="0"/>
              <w:ind w:left="0"/>
            </w:pPr>
          </w:p>
        </w:tc>
        <w:tc>
          <w:tcPr>
            <w:tcW w:w="3341" w:type="dxa"/>
            <w:tcBorders>
              <w:top w:val="single" w:color="auto" w:sz="4" w:space="0"/>
              <w:left w:val="nil"/>
              <w:bottom w:val="nil"/>
              <w:right w:val="nil"/>
            </w:tcBorders>
            <w:vAlign w:val="bottom"/>
          </w:tcPr>
          <w:p w:rsidRPr="00727FC6" w:rsidR="00C52876" w:rsidP="00C52876" w:rsidRDefault="00C52876" w14:paraId="2D66F9BE" w14:textId="77777777">
            <w:pPr>
              <w:spacing w:after="0"/>
              <w:ind w:left="0"/>
            </w:pPr>
          </w:p>
        </w:tc>
        <w:tc>
          <w:tcPr>
            <w:tcW w:w="1285" w:type="dxa"/>
            <w:tcBorders>
              <w:top w:val="single" w:color="auto" w:sz="4" w:space="0"/>
              <w:left w:val="nil"/>
              <w:bottom w:val="nil"/>
              <w:right w:val="nil"/>
            </w:tcBorders>
            <w:vAlign w:val="bottom"/>
          </w:tcPr>
          <w:p w:rsidRPr="00727FC6" w:rsidR="00C52876" w:rsidP="00C52876" w:rsidRDefault="00C52876" w14:paraId="6287C563" w14:textId="77777777">
            <w:pPr>
              <w:spacing w:after="0"/>
              <w:ind w:left="0"/>
              <w:jc w:val="center"/>
              <w:rPr>
                <w:szCs w:val="20"/>
              </w:rPr>
            </w:pPr>
          </w:p>
        </w:tc>
        <w:tc>
          <w:tcPr>
            <w:tcW w:w="2505" w:type="dxa"/>
            <w:tcBorders>
              <w:top w:val="single" w:color="auto" w:sz="4" w:space="0"/>
              <w:left w:val="nil"/>
              <w:bottom w:val="nil"/>
              <w:right w:val="nil"/>
            </w:tcBorders>
            <w:vAlign w:val="bottom"/>
          </w:tcPr>
          <w:p w:rsidRPr="00727FC6" w:rsidR="00C52876" w:rsidP="00C52876" w:rsidRDefault="00C52876" w14:paraId="0DAC5F3A" w14:textId="77777777">
            <w:pPr>
              <w:spacing w:after="0"/>
              <w:ind w:left="0"/>
            </w:pPr>
          </w:p>
        </w:tc>
        <w:tc>
          <w:tcPr>
            <w:tcW w:w="1246" w:type="dxa"/>
            <w:tcBorders>
              <w:top w:val="single" w:color="auto" w:sz="4" w:space="0"/>
              <w:left w:val="nil"/>
              <w:bottom w:val="nil"/>
              <w:right w:val="nil"/>
            </w:tcBorders>
            <w:vAlign w:val="bottom"/>
          </w:tcPr>
          <w:p w:rsidRPr="00727FC6" w:rsidR="00C52876" w:rsidP="00C52876" w:rsidRDefault="00C52876" w14:paraId="28CDFC01" w14:textId="77777777">
            <w:pPr>
              <w:spacing w:after="0"/>
              <w:ind w:left="0"/>
              <w:jc w:val="center"/>
              <w:rPr>
                <w:szCs w:val="20"/>
              </w:rPr>
            </w:pPr>
          </w:p>
        </w:tc>
      </w:tr>
      <w:tr w:rsidRPr="00727FC6" w:rsidR="00CE2DFD" w:rsidTr="003E7969" w14:paraId="69681DB4" w14:textId="77777777">
        <w:trPr>
          <w:jc w:val="center"/>
        </w:trPr>
        <w:tc>
          <w:tcPr>
            <w:tcW w:w="474" w:type="dxa"/>
            <w:tcBorders>
              <w:top w:val="nil"/>
              <w:left w:val="nil"/>
              <w:bottom w:val="nil"/>
              <w:right w:val="nil"/>
            </w:tcBorders>
            <w:vAlign w:val="center"/>
          </w:tcPr>
          <w:p w:rsidRPr="00727FC6" w:rsidR="00CE2DFD" w:rsidP="00B06ADA" w:rsidRDefault="00CE2DFD" w14:paraId="0146EA98" w14:textId="77777777"/>
        </w:tc>
        <w:tc>
          <w:tcPr>
            <w:tcW w:w="475" w:type="dxa"/>
            <w:tcBorders>
              <w:top w:val="nil"/>
              <w:left w:val="nil"/>
              <w:bottom w:val="nil"/>
              <w:right w:val="nil"/>
            </w:tcBorders>
            <w:vAlign w:val="center"/>
          </w:tcPr>
          <w:p w:rsidRPr="00727FC6" w:rsidR="00CE2DFD" w:rsidP="00B06ADA" w:rsidRDefault="00CE2DFD" w14:paraId="18A27C19" w14:textId="77777777">
            <w:r w:rsidRPr="00727FC6">
              <w:t>c.</w:t>
            </w:r>
          </w:p>
        </w:tc>
        <w:tc>
          <w:tcPr>
            <w:tcW w:w="3341" w:type="dxa"/>
            <w:tcBorders>
              <w:top w:val="nil"/>
              <w:left w:val="nil"/>
              <w:bottom w:val="nil"/>
              <w:right w:val="nil"/>
            </w:tcBorders>
            <w:vAlign w:val="bottom"/>
          </w:tcPr>
          <w:p w:rsidRPr="00727FC6" w:rsidR="00CE2DFD" w:rsidP="00AE52F4" w:rsidRDefault="00CE2DFD" w14:paraId="2C7F8B60" w14:textId="77777777">
            <w:pPr>
              <w:numPr>
                <w:ilvl w:val="0"/>
                <w:numId w:val="62"/>
              </w:numPr>
              <w:ind w:left="383" w:hanging="450"/>
            </w:pPr>
            <w:r w:rsidRPr="00727FC6">
              <w:t>All</w:t>
            </w:r>
            <w:r w:rsidRPr="00727FC6" w:rsidR="00A711B0">
              <w:t xml:space="preserve"> multi-entity</w:t>
            </w:r>
            <w:r w:rsidRPr="00727FC6">
              <w:t xml:space="preserve"> small labor market areas (SLMAs)</w:t>
            </w:r>
          </w:p>
        </w:tc>
        <w:tc>
          <w:tcPr>
            <w:tcW w:w="1285" w:type="dxa"/>
            <w:tcBorders>
              <w:top w:val="nil"/>
              <w:left w:val="nil"/>
              <w:bottom w:val="nil"/>
              <w:right w:val="nil"/>
            </w:tcBorders>
            <w:vAlign w:val="bottom"/>
          </w:tcPr>
          <w:p w:rsidRPr="00727FC6" w:rsidR="00CE2DFD" w:rsidP="00B06ADA" w:rsidRDefault="00CE2DFD" w14:paraId="34129B02" w14:textId="77777777"/>
        </w:tc>
        <w:tc>
          <w:tcPr>
            <w:tcW w:w="2505" w:type="dxa"/>
            <w:tcBorders>
              <w:top w:val="nil"/>
              <w:left w:val="nil"/>
              <w:bottom w:val="nil"/>
              <w:right w:val="nil"/>
            </w:tcBorders>
            <w:vAlign w:val="bottom"/>
          </w:tcPr>
          <w:p w:rsidRPr="00727FC6" w:rsidR="00CE2DFD" w:rsidP="00B06ADA" w:rsidRDefault="00CE2DFD" w14:paraId="48D1759A" w14:textId="77777777"/>
        </w:tc>
        <w:tc>
          <w:tcPr>
            <w:tcW w:w="1246" w:type="dxa"/>
            <w:tcBorders>
              <w:top w:val="nil"/>
              <w:left w:val="nil"/>
              <w:bottom w:val="nil"/>
              <w:right w:val="nil"/>
            </w:tcBorders>
            <w:vAlign w:val="bottom"/>
          </w:tcPr>
          <w:p w:rsidRPr="00727FC6" w:rsidR="00CE2DFD" w:rsidP="00B06ADA" w:rsidRDefault="00CE2DFD" w14:paraId="26997D49" w14:textId="77777777"/>
        </w:tc>
      </w:tr>
      <w:tr w:rsidRPr="00727FC6" w:rsidR="00DB798C" w:rsidTr="003E7969" w14:paraId="2D19DF98" w14:textId="77777777">
        <w:trPr>
          <w:trHeight w:val="432" w:hRule="exact"/>
          <w:jc w:val="center"/>
        </w:trPr>
        <w:tc>
          <w:tcPr>
            <w:tcW w:w="474" w:type="dxa"/>
            <w:tcBorders>
              <w:top w:val="nil"/>
              <w:left w:val="nil"/>
              <w:bottom w:val="nil"/>
              <w:right w:val="nil"/>
            </w:tcBorders>
            <w:vAlign w:val="center"/>
          </w:tcPr>
          <w:p w:rsidRPr="00727FC6" w:rsidR="00DB798C" w:rsidP="00B06ADA" w:rsidRDefault="00DB798C" w14:paraId="5A486778" w14:textId="77777777"/>
        </w:tc>
        <w:tc>
          <w:tcPr>
            <w:tcW w:w="475" w:type="dxa"/>
            <w:tcBorders>
              <w:top w:val="nil"/>
              <w:left w:val="nil"/>
              <w:bottom w:val="nil"/>
              <w:right w:val="nil"/>
            </w:tcBorders>
            <w:vAlign w:val="center"/>
          </w:tcPr>
          <w:p w:rsidRPr="00727FC6" w:rsidR="00DB798C" w:rsidP="00B06ADA" w:rsidRDefault="00DB798C" w14:paraId="26B641B5" w14:textId="77777777">
            <w:r w:rsidRPr="00727FC6">
              <w:t>d.</w:t>
            </w:r>
          </w:p>
        </w:tc>
        <w:tc>
          <w:tcPr>
            <w:tcW w:w="4626" w:type="dxa"/>
            <w:gridSpan w:val="2"/>
            <w:tcBorders>
              <w:top w:val="nil"/>
              <w:left w:val="nil"/>
              <w:bottom w:val="nil"/>
              <w:right w:val="nil"/>
            </w:tcBorders>
            <w:vAlign w:val="bottom"/>
          </w:tcPr>
          <w:p w:rsidRPr="00727FC6" w:rsidR="00DB798C" w:rsidP="00AE52F4" w:rsidRDefault="00DB798C" w14:paraId="390391CC" w14:textId="77777777">
            <w:pPr>
              <w:numPr>
                <w:ilvl w:val="0"/>
                <w:numId w:val="62"/>
              </w:numPr>
              <w:ind w:left="383" w:hanging="450"/>
            </w:pPr>
            <w:r w:rsidRPr="00727FC6">
              <w:t>All counties and county equivalents</w:t>
            </w:r>
          </w:p>
        </w:tc>
        <w:tc>
          <w:tcPr>
            <w:tcW w:w="2505" w:type="dxa"/>
            <w:tcBorders>
              <w:top w:val="nil"/>
              <w:left w:val="nil"/>
              <w:bottom w:val="nil"/>
              <w:right w:val="nil"/>
            </w:tcBorders>
            <w:vAlign w:val="bottom"/>
          </w:tcPr>
          <w:p w:rsidRPr="00727FC6" w:rsidR="00DB798C" w:rsidP="00B06ADA" w:rsidRDefault="00DB798C" w14:paraId="58FD1F2B" w14:textId="77777777"/>
        </w:tc>
        <w:tc>
          <w:tcPr>
            <w:tcW w:w="1246" w:type="dxa"/>
            <w:tcBorders>
              <w:top w:val="nil"/>
              <w:left w:val="nil"/>
              <w:bottom w:val="nil"/>
              <w:right w:val="nil"/>
            </w:tcBorders>
            <w:vAlign w:val="bottom"/>
          </w:tcPr>
          <w:p w:rsidRPr="00727FC6" w:rsidR="00DB798C" w:rsidP="00B06ADA" w:rsidRDefault="00DB798C" w14:paraId="01A18938" w14:textId="77777777"/>
        </w:tc>
      </w:tr>
      <w:tr w:rsidRPr="00727FC6" w:rsidR="00CE2DFD" w:rsidTr="003E7969" w14:paraId="440CDA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076E53FC" w14:textId="77777777"/>
        </w:tc>
        <w:tc>
          <w:tcPr>
            <w:tcW w:w="475" w:type="dxa"/>
          </w:tcPr>
          <w:p w:rsidRPr="00727FC6" w:rsidR="00CE2DFD" w:rsidP="00B06ADA" w:rsidRDefault="00CE2DFD" w14:paraId="2E9893C2" w14:textId="77777777">
            <w:r w:rsidRPr="00727FC6">
              <w:t>e.</w:t>
            </w:r>
          </w:p>
        </w:tc>
        <w:tc>
          <w:tcPr>
            <w:tcW w:w="3341" w:type="dxa"/>
          </w:tcPr>
          <w:p w:rsidRPr="00727FC6" w:rsidR="00CE2DFD" w:rsidP="00AE52F4" w:rsidRDefault="00CE2DFD" w14:paraId="2E694F92" w14:textId="0B13690C">
            <w:pPr>
              <w:numPr>
                <w:ilvl w:val="0"/>
                <w:numId w:val="62"/>
              </w:numPr>
              <w:ind w:left="383" w:hanging="450"/>
            </w:pPr>
            <w:r w:rsidRPr="00727FC6">
              <w:t xml:space="preserve">All </w:t>
            </w:r>
            <w:r w:rsidRPr="00727FC6" w:rsidR="002D40BE">
              <w:t>incorporated places (and county subdivisions,</w:t>
            </w:r>
            <w:r w:rsidRPr="00727FC6">
              <w:t xml:space="preserve"> where applicable) with a population of 25,000 or more</w:t>
            </w:r>
          </w:p>
        </w:tc>
        <w:tc>
          <w:tcPr>
            <w:tcW w:w="1285" w:type="dxa"/>
            <w:vAlign w:val="bottom"/>
          </w:tcPr>
          <w:p w:rsidRPr="00727FC6" w:rsidR="00CE2DFD" w:rsidP="00B06ADA" w:rsidRDefault="00CE2DFD" w14:paraId="191E6291" w14:textId="77777777"/>
        </w:tc>
        <w:tc>
          <w:tcPr>
            <w:tcW w:w="2505" w:type="dxa"/>
            <w:vAlign w:val="bottom"/>
          </w:tcPr>
          <w:p w:rsidRPr="00727FC6" w:rsidR="00CE2DFD" w:rsidP="00B06ADA" w:rsidRDefault="00CE2DFD" w14:paraId="3DB815F0" w14:textId="77777777"/>
        </w:tc>
        <w:tc>
          <w:tcPr>
            <w:tcW w:w="1246" w:type="dxa"/>
            <w:vAlign w:val="bottom"/>
          </w:tcPr>
          <w:p w:rsidRPr="00727FC6" w:rsidR="00CE2DFD" w:rsidP="00B06ADA" w:rsidRDefault="00CE2DFD" w14:paraId="5A2E7A0B" w14:textId="77777777"/>
        </w:tc>
      </w:tr>
      <w:tr w:rsidRPr="00727FC6" w:rsidR="00CE2DFD" w:rsidTr="003E7969" w14:paraId="01B97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C2281AC" w14:textId="77777777"/>
        </w:tc>
        <w:tc>
          <w:tcPr>
            <w:tcW w:w="475" w:type="dxa"/>
          </w:tcPr>
          <w:p w:rsidRPr="00727FC6" w:rsidR="00CE2DFD" w:rsidP="00B06ADA" w:rsidRDefault="00CE2DFD" w14:paraId="12D57370" w14:textId="77777777">
            <w:r w:rsidRPr="00727FC6">
              <w:t>f.</w:t>
            </w:r>
          </w:p>
        </w:tc>
        <w:tc>
          <w:tcPr>
            <w:tcW w:w="3341" w:type="dxa"/>
          </w:tcPr>
          <w:p w:rsidRPr="00727FC6" w:rsidR="00CE2DFD" w:rsidP="00AE52F4" w:rsidRDefault="0062274D" w14:paraId="21BA3BE6" w14:textId="02B19867">
            <w:pPr>
              <w:numPr>
                <w:ilvl w:val="0"/>
                <w:numId w:val="62"/>
              </w:numPr>
              <w:ind w:left="383" w:hanging="450"/>
            </w:pPr>
            <w:r w:rsidRPr="00727FC6">
              <w:t>P</w:t>
            </w:r>
            <w:r w:rsidRPr="00727FC6" w:rsidR="00CE2DFD">
              <w:t xml:space="preserve">arts of </w:t>
            </w:r>
            <w:r w:rsidRPr="00727FC6" w:rsidR="005F4EEE">
              <w:t>incorporated places</w:t>
            </w:r>
            <w:r w:rsidRPr="00727FC6" w:rsidR="00CE2DFD">
              <w:t xml:space="preserve"> with a population of 25,000 or more that are located in more than one county</w:t>
            </w:r>
          </w:p>
        </w:tc>
        <w:tc>
          <w:tcPr>
            <w:tcW w:w="1285" w:type="dxa"/>
            <w:vAlign w:val="bottom"/>
          </w:tcPr>
          <w:p w:rsidRPr="00727FC6" w:rsidR="00CE2DFD" w:rsidP="00B06ADA" w:rsidRDefault="00CE2DFD" w14:paraId="0098A07A" w14:textId="77777777"/>
        </w:tc>
        <w:tc>
          <w:tcPr>
            <w:tcW w:w="2505" w:type="dxa"/>
            <w:vAlign w:val="bottom"/>
          </w:tcPr>
          <w:p w:rsidRPr="00727FC6" w:rsidR="00CE2DFD" w:rsidP="00B06ADA" w:rsidRDefault="00CE2DFD" w14:paraId="7A512B74" w14:textId="77777777"/>
        </w:tc>
        <w:tc>
          <w:tcPr>
            <w:tcW w:w="1246" w:type="dxa"/>
            <w:vAlign w:val="bottom"/>
          </w:tcPr>
          <w:p w:rsidRPr="00727FC6" w:rsidR="00CE2DFD" w:rsidP="00B06ADA" w:rsidRDefault="00CE2DFD" w14:paraId="16FCF7C2" w14:textId="77777777"/>
        </w:tc>
      </w:tr>
      <w:tr w:rsidRPr="00727FC6" w:rsidR="00CE2DFD" w:rsidTr="003E7969" w14:paraId="32CFF0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CE2DFD" w:rsidP="00B06ADA" w:rsidRDefault="00CE2DFD" w14:paraId="43A92CEB" w14:textId="77777777"/>
        </w:tc>
        <w:tc>
          <w:tcPr>
            <w:tcW w:w="475" w:type="dxa"/>
            <w:vAlign w:val="center"/>
          </w:tcPr>
          <w:p w:rsidRPr="00727FC6" w:rsidR="00CE2DFD" w:rsidP="00B06ADA" w:rsidRDefault="00CE2DFD" w14:paraId="4C2D056B" w14:textId="77777777">
            <w:r w:rsidRPr="00727FC6">
              <w:t>g.</w:t>
            </w:r>
          </w:p>
        </w:tc>
        <w:tc>
          <w:tcPr>
            <w:tcW w:w="3341" w:type="dxa"/>
            <w:vAlign w:val="bottom"/>
          </w:tcPr>
          <w:p w:rsidRPr="00727FC6" w:rsidR="00CE2DFD" w:rsidP="00B561FF" w:rsidRDefault="00CE2DFD" w14:paraId="7635C6BD" w14:textId="10FDBFE5">
            <w:pPr>
              <w:numPr>
                <w:ilvl w:val="0"/>
                <w:numId w:val="62"/>
              </w:numPr>
              <w:ind w:left="383" w:hanging="450"/>
            </w:pPr>
            <w:r w:rsidRPr="00727FC6">
              <w:t>All c</w:t>
            </w:r>
            <w:r w:rsidRPr="00727FC6" w:rsidR="0062274D">
              <w:t>ounty subdivisions</w:t>
            </w:r>
            <w:r w:rsidRPr="00727FC6">
              <w:t xml:space="preserve"> in New England</w:t>
            </w:r>
          </w:p>
        </w:tc>
        <w:tc>
          <w:tcPr>
            <w:tcW w:w="1285" w:type="dxa"/>
            <w:vAlign w:val="bottom"/>
          </w:tcPr>
          <w:p w:rsidRPr="00727FC6" w:rsidR="00CE2DFD" w:rsidP="00B06ADA" w:rsidRDefault="00CE2DFD" w14:paraId="08163DF2" w14:textId="77777777"/>
        </w:tc>
        <w:tc>
          <w:tcPr>
            <w:tcW w:w="2505" w:type="dxa"/>
            <w:vAlign w:val="bottom"/>
          </w:tcPr>
          <w:p w:rsidRPr="00727FC6" w:rsidR="00CE2DFD" w:rsidP="00B06ADA" w:rsidRDefault="00CE2DFD" w14:paraId="58531500" w14:textId="77777777"/>
        </w:tc>
        <w:tc>
          <w:tcPr>
            <w:tcW w:w="1246" w:type="dxa"/>
            <w:vAlign w:val="bottom"/>
          </w:tcPr>
          <w:p w:rsidRPr="00727FC6" w:rsidR="00CE2DFD" w:rsidP="00B06ADA" w:rsidRDefault="00CE2DFD" w14:paraId="065981A9" w14:textId="77777777"/>
        </w:tc>
      </w:tr>
      <w:tr w:rsidRPr="00727FC6" w:rsidR="0080447D" w:rsidTr="003E7969" w14:paraId="595B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vAlign w:val="center"/>
          </w:tcPr>
          <w:p w:rsidRPr="00727FC6" w:rsidR="0080447D" w:rsidP="00B06ADA" w:rsidRDefault="0080447D" w14:paraId="6E375EBB" w14:textId="77777777"/>
        </w:tc>
        <w:tc>
          <w:tcPr>
            <w:tcW w:w="475" w:type="dxa"/>
            <w:vAlign w:val="center"/>
          </w:tcPr>
          <w:p w:rsidRPr="00727FC6" w:rsidR="0080447D" w:rsidP="00B06ADA" w:rsidRDefault="0080447D" w14:paraId="5D3A1C40" w14:textId="77777777">
            <w:r w:rsidRPr="00727FC6">
              <w:t>h.</w:t>
            </w:r>
          </w:p>
        </w:tc>
        <w:tc>
          <w:tcPr>
            <w:tcW w:w="3341" w:type="dxa"/>
            <w:vAlign w:val="bottom"/>
          </w:tcPr>
          <w:p w:rsidRPr="00727FC6" w:rsidR="0080447D" w:rsidP="00AE52F4" w:rsidRDefault="0080447D" w14:paraId="195AA7E2" w14:textId="3F35CC8E">
            <w:pPr>
              <w:numPr>
                <w:ilvl w:val="0"/>
                <w:numId w:val="62"/>
              </w:numPr>
              <w:ind w:left="383" w:hanging="450"/>
            </w:pPr>
            <w:r w:rsidRPr="00727FC6">
              <w:t xml:space="preserve">All </w:t>
            </w:r>
            <w:r w:rsidRPr="00727FC6" w:rsidR="00F94C4F">
              <w:t>i</w:t>
            </w:r>
            <w:r w:rsidRPr="00727FC6" w:rsidR="007477B1">
              <w:t>ntrastate</w:t>
            </w:r>
            <w:r w:rsidRPr="00727FC6">
              <w:t xml:space="preserve"> parts of </w:t>
            </w:r>
            <w:r w:rsidRPr="00727FC6" w:rsidR="00F94C4F">
              <w:t>i</w:t>
            </w:r>
            <w:r w:rsidRPr="00727FC6" w:rsidR="007477B1">
              <w:t>nterstate</w:t>
            </w:r>
            <w:r w:rsidRPr="00727FC6">
              <w:t xml:space="preserve"> areas</w:t>
            </w:r>
          </w:p>
        </w:tc>
        <w:tc>
          <w:tcPr>
            <w:tcW w:w="1285" w:type="dxa"/>
            <w:vAlign w:val="bottom"/>
          </w:tcPr>
          <w:p w:rsidRPr="00727FC6" w:rsidR="0080447D" w:rsidP="00B06ADA" w:rsidRDefault="0080447D" w14:paraId="45E73A68" w14:textId="77777777"/>
        </w:tc>
        <w:tc>
          <w:tcPr>
            <w:tcW w:w="2505" w:type="dxa"/>
            <w:vAlign w:val="bottom"/>
          </w:tcPr>
          <w:p w:rsidRPr="00727FC6" w:rsidR="0080447D" w:rsidP="00B06ADA" w:rsidRDefault="0080447D" w14:paraId="52B86F30" w14:textId="77777777"/>
        </w:tc>
        <w:tc>
          <w:tcPr>
            <w:tcW w:w="1246" w:type="dxa"/>
            <w:vAlign w:val="bottom"/>
          </w:tcPr>
          <w:p w:rsidRPr="00727FC6" w:rsidR="0080447D" w:rsidP="00B06ADA" w:rsidRDefault="0080447D" w14:paraId="088E6240" w14:textId="77777777"/>
        </w:tc>
      </w:tr>
      <w:tr w:rsidRPr="00727FC6" w:rsidR="00CE2DFD" w:rsidTr="003E7969" w14:paraId="09749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37C3E9D3" w14:textId="77777777">
            <w:r w:rsidRPr="00727FC6">
              <w:t>2.</w:t>
            </w:r>
          </w:p>
        </w:tc>
        <w:tc>
          <w:tcPr>
            <w:tcW w:w="3816" w:type="dxa"/>
            <w:gridSpan w:val="2"/>
            <w:vAlign w:val="center"/>
          </w:tcPr>
          <w:p w:rsidRPr="00727FC6" w:rsidR="00CE2DFD" w:rsidP="00AE52F4" w:rsidRDefault="00CE2DFD" w14:paraId="71EE25BB" w14:textId="1994CC75">
            <w:pPr>
              <w:numPr>
                <w:ilvl w:val="0"/>
                <w:numId w:val="61"/>
              </w:numPr>
              <w:ind w:left="318"/>
            </w:pPr>
            <w:r w:rsidRPr="00727FC6">
              <w:t>Areas of Substantial Unemployment will be submitted as required by the Employment and Training Administration.</w:t>
            </w:r>
          </w:p>
        </w:tc>
        <w:tc>
          <w:tcPr>
            <w:tcW w:w="1285" w:type="dxa"/>
          </w:tcPr>
          <w:p w:rsidRPr="00727FC6" w:rsidR="00CE2DFD" w:rsidP="00B06ADA" w:rsidRDefault="00274147" w14:paraId="582A6E3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c>
          <w:tcPr>
            <w:tcW w:w="2505" w:type="dxa"/>
            <w:vAlign w:val="bottom"/>
          </w:tcPr>
          <w:p w:rsidRPr="00727FC6" w:rsidR="00CE2DFD" w:rsidP="00B06ADA" w:rsidRDefault="00CE2DFD" w14:paraId="6ED33AC6" w14:textId="77777777"/>
        </w:tc>
        <w:tc>
          <w:tcPr>
            <w:tcW w:w="1246" w:type="dxa"/>
            <w:vAlign w:val="bottom"/>
          </w:tcPr>
          <w:p w:rsidRPr="00727FC6" w:rsidR="00CE2DFD" w:rsidP="00B06ADA" w:rsidRDefault="00CE2DFD" w14:paraId="3882B55E" w14:textId="77777777"/>
        </w:tc>
      </w:tr>
      <w:tr w:rsidRPr="00727FC6" w:rsidR="00CE2DFD" w:rsidTr="003E7969" w14:paraId="0055BC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5A104A1A" w14:textId="77777777">
            <w:r w:rsidRPr="00727FC6">
              <w:t>3.</w:t>
            </w:r>
          </w:p>
        </w:tc>
        <w:tc>
          <w:tcPr>
            <w:tcW w:w="3816" w:type="dxa"/>
            <w:gridSpan w:val="2"/>
          </w:tcPr>
          <w:p w:rsidRPr="00727FC6" w:rsidR="00CE2DFD" w:rsidP="00AE52F4" w:rsidRDefault="00CE2DFD" w14:paraId="3DF7AE53" w14:textId="7C745115">
            <w:pPr>
              <w:numPr>
                <w:ilvl w:val="0"/>
                <w:numId w:val="61"/>
              </w:numPr>
              <w:ind w:left="318"/>
            </w:pPr>
            <w:r w:rsidRPr="00727FC6">
              <w:t>Data for such additional areas as may be required for legislative purposes will be developed and submitted on a reimbursable basis.</w:t>
            </w:r>
          </w:p>
        </w:tc>
        <w:tc>
          <w:tcPr>
            <w:tcW w:w="1285" w:type="dxa"/>
          </w:tcPr>
          <w:p w:rsidRPr="00727FC6" w:rsidR="00CE2DFD" w:rsidP="00B06ADA" w:rsidRDefault="00274147" w14:paraId="61E768B0"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c>
          <w:tcPr>
            <w:tcW w:w="2505" w:type="dxa"/>
          </w:tcPr>
          <w:p w:rsidRPr="00727FC6" w:rsidR="00CE2DFD" w:rsidP="00B06ADA" w:rsidRDefault="00CE2DFD" w14:paraId="05A80D2B" w14:textId="77777777"/>
        </w:tc>
        <w:tc>
          <w:tcPr>
            <w:tcW w:w="1246" w:type="dxa"/>
          </w:tcPr>
          <w:p w:rsidRPr="00727FC6" w:rsidR="00CE2DFD" w:rsidP="00B06ADA" w:rsidRDefault="00CE2DFD" w14:paraId="1B0DED4F" w14:textId="77777777"/>
        </w:tc>
      </w:tr>
      <w:tr w:rsidRPr="00727FC6" w:rsidR="00CE2DFD" w:rsidTr="003E7969" w14:paraId="6913B2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CE2DFD" w:rsidP="00B06ADA" w:rsidRDefault="00CE2DFD" w14:paraId="742D5B4E" w14:textId="77777777">
            <w:r w:rsidRPr="00727FC6">
              <w:t>4.</w:t>
            </w:r>
          </w:p>
        </w:tc>
        <w:tc>
          <w:tcPr>
            <w:tcW w:w="3816" w:type="dxa"/>
            <w:gridSpan w:val="2"/>
          </w:tcPr>
          <w:p w:rsidRPr="00727FC6" w:rsidR="00CE2DFD" w:rsidP="00AE52F4" w:rsidRDefault="00CE2DFD" w14:paraId="0B14B341" w14:textId="0DF52E4B">
            <w:pPr>
              <w:numPr>
                <w:ilvl w:val="0"/>
                <w:numId w:val="61"/>
              </w:numPr>
              <w:ind w:left="318"/>
            </w:pPr>
            <w:r w:rsidRPr="00727FC6">
              <w:t>Monthly LAUS estimates for specified years will be revised annually for</w:t>
            </w:r>
            <w:r w:rsidRPr="00727FC6" w:rsidR="00D33A98">
              <w:t xml:space="preserve"> </w:t>
            </w:r>
            <w:r w:rsidRPr="00727FC6">
              <w:t xml:space="preserve">the </w:t>
            </w:r>
            <w:r w:rsidRPr="00727FC6" w:rsidR="00D33A98">
              <w:t xml:space="preserve">areas listed in 1a – </w:t>
            </w:r>
            <w:r w:rsidRPr="00727FC6" w:rsidR="00C42D1F">
              <w:t>h</w:t>
            </w:r>
            <w:r w:rsidRPr="00727FC6" w:rsidR="00D33A98">
              <w:t xml:space="preserve"> above</w:t>
            </w:r>
            <w:r w:rsidRPr="00727FC6">
              <w:t>:</w:t>
            </w:r>
          </w:p>
        </w:tc>
        <w:tc>
          <w:tcPr>
            <w:tcW w:w="1285" w:type="dxa"/>
          </w:tcPr>
          <w:p w:rsidRPr="00727FC6" w:rsidR="00CE2DFD" w:rsidP="00B06ADA" w:rsidRDefault="00274147" w14:paraId="342D86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c>
          <w:tcPr>
            <w:tcW w:w="2505" w:type="dxa"/>
          </w:tcPr>
          <w:p w:rsidRPr="00727FC6" w:rsidR="00CE2DFD" w:rsidP="00752047" w:rsidRDefault="00DD00B6" w14:paraId="518CC332" w14:textId="11FDAA65">
            <w:pPr>
              <w:ind w:left="80"/>
            </w:pPr>
            <w:r w:rsidRPr="00727FC6">
              <w:t xml:space="preserve">Annual processing </w:t>
            </w:r>
            <w:r w:rsidRPr="00727FC6" w:rsidR="00CE2DFD">
              <w:t>data will be provided on or before specified due dates provided annually via technical memoranda by the BLS.</w:t>
            </w:r>
          </w:p>
        </w:tc>
        <w:tc>
          <w:tcPr>
            <w:tcW w:w="1246" w:type="dxa"/>
          </w:tcPr>
          <w:p w:rsidRPr="00727FC6" w:rsidR="00CE2DFD" w:rsidP="00B06ADA" w:rsidRDefault="00274147" w14:paraId="20293CF1"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E606C4" w:rsidTr="003E7969" w14:paraId="122DFE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74" w:type="dxa"/>
          </w:tcPr>
          <w:p w:rsidRPr="00727FC6" w:rsidR="00E606C4" w:rsidP="00B06ADA" w:rsidRDefault="00E606C4" w14:paraId="239A0431" w14:textId="77777777"/>
        </w:tc>
        <w:tc>
          <w:tcPr>
            <w:tcW w:w="3816" w:type="dxa"/>
            <w:gridSpan w:val="2"/>
          </w:tcPr>
          <w:p w:rsidRPr="00727FC6" w:rsidR="00E606C4" w:rsidP="003E7969" w:rsidRDefault="00E606C4" w14:paraId="09928FCD" w14:textId="77777777"/>
          <w:p w:rsidRPr="00727FC6" w:rsidR="00E606C4" w:rsidP="003E7969" w:rsidRDefault="00E606C4" w14:paraId="56A3579B" w14:textId="77777777"/>
          <w:p w:rsidRPr="00727FC6" w:rsidR="00E606C4" w:rsidP="003E7969" w:rsidRDefault="00E606C4" w14:paraId="669F9740" w14:textId="77777777"/>
        </w:tc>
        <w:tc>
          <w:tcPr>
            <w:tcW w:w="1285" w:type="dxa"/>
          </w:tcPr>
          <w:p w:rsidRPr="00727FC6" w:rsidR="00E606C4" w:rsidP="00B06ADA" w:rsidRDefault="00E606C4" w14:paraId="137A6F15" w14:textId="77777777"/>
        </w:tc>
        <w:tc>
          <w:tcPr>
            <w:tcW w:w="2505" w:type="dxa"/>
          </w:tcPr>
          <w:p w:rsidRPr="00727FC6" w:rsidR="00E606C4" w:rsidP="00752047" w:rsidRDefault="00E606C4" w14:paraId="5B0443A1" w14:textId="77777777">
            <w:pPr>
              <w:ind w:left="80"/>
            </w:pPr>
          </w:p>
        </w:tc>
        <w:tc>
          <w:tcPr>
            <w:tcW w:w="1246" w:type="dxa"/>
          </w:tcPr>
          <w:p w:rsidRPr="00727FC6" w:rsidR="00E606C4" w:rsidP="00B06ADA" w:rsidRDefault="00E606C4" w14:paraId="4DA370DF" w14:textId="77777777"/>
        </w:tc>
      </w:tr>
    </w:tbl>
    <w:p w:rsidRPr="00727FC6" w:rsidR="00E606C4" w:rsidRDefault="00E606C4" w14:paraId="0A9D8B7D" w14:textId="77777777"/>
    <w:p w:rsidRPr="00727FC6" w:rsidR="00E606C4" w:rsidP="00E606C4" w:rsidRDefault="00E606C4" w14:paraId="7CA8F354" w14:textId="77777777">
      <w:r w:rsidRPr="00727FC6">
        <w:rPr>
          <w:b/>
        </w:rPr>
        <w:lastRenderedPageBreak/>
        <w:t>B.</w:t>
      </w:r>
      <w:r w:rsidRPr="00727FC6">
        <w:rPr>
          <w:b/>
        </w:rPr>
        <w:tab/>
        <w:t>DELIVERABLES (CONTINUED)</w:t>
      </w:r>
    </w:p>
    <w:tbl>
      <w:tblPr>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
        <w:gridCol w:w="475"/>
        <w:gridCol w:w="3341"/>
        <w:gridCol w:w="30"/>
        <w:gridCol w:w="1255"/>
        <w:gridCol w:w="59"/>
        <w:gridCol w:w="2446"/>
        <w:gridCol w:w="20"/>
        <w:gridCol w:w="1226"/>
        <w:gridCol w:w="59"/>
      </w:tblGrid>
      <w:tr w:rsidRPr="00727FC6" w:rsidR="00E606C4" w:rsidTr="00E606C4" w14:paraId="6EE9E94A" w14:textId="77777777">
        <w:trPr>
          <w:gridAfter w:val="1"/>
          <w:wAfter w:w="59" w:type="dxa"/>
          <w:jc w:val="center"/>
        </w:trPr>
        <w:tc>
          <w:tcPr>
            <w:tcW w:w="474" w:type="dxa"/>
            <w:tcBorders>
              <w:top w:val="nil"/>
              <w:left w:val="nil"/>
              <w:bottom w:val="nil"/>
              <w:right w:val="nil"/>
            </w:tcBorders>
            <w:vAlign w:val="center"/>
          </w:tcPr>
          <w:p w:rsidRPr="00727FC6" w:rsidR="00E606C4" w:rsidP="00553EF6" w:rsidRDefault="00E606C4" w14:paraId="31097045" w14:textId="77777777">
            <w:pPr>
              <w:spacing w:after="120"/>
            </w:pPr>
          </w:p>
        </w:tc>
        <w:tc>
          <w:tcPr>
            <w:tcW w:w="475" w:type="dxa"/>
            <w:tcBorders>
              <w:top w:val="nil"/>
              <w:left w:val="nil"/>
              <w:bottom w:val="nil"/>
              <w:right w:val="nil"/>
            </w:tcBorders>
            <w:vAlign w:val="center"/>
          </w:tcPr>
          <w:p w:rsidRPr="00727FC6" w:rsidR="00E606C4" w:rsidP="00553EF6" w:rsidRDefault="00E606C4" w14:paraId="5224CDDF" w14:textId="77777777">
            <w:pPr>
              <w:spacing w:after="120"/>
            </w:pPr>
          </w:p>
        </w:tc>
        <w:tc>
          <w:tcPr>
            <w:tcW w:w="3341" w:type="dxa"/>
            <w:tcBorders>
              <w:top w:val="nil"/>
              <w:left w:val="nil"/>
              <w:bottom w:val="single" w:color="auto" w:sz="4" w:space="0"/>
              <w:right w:val="nil"/>
            </w:tcBorders>
            <w:vAlign w:val="bottom"/>
          </w:tcPr>
          <w:p w:rsidRPr="00727FC6" w:rsidR="00E606C4" w:rsidP="00553EF6" w:rsidRDefault="00E606C4" w14:paraId="68FAD6CD" w14:textId="77777777">
            <w:pPr>
              <w:spacing w:after="120"/>
              <w:ind w:left="383"/>
            </w:pPr>
            <w:r w:rsidRPr="00727FC6">
              <w:t>Content</w:t>
            </w:r>
          </w:p>
        </w:tc>
        <w:tc>
          <w:tcPr>
            <w:tcW w:w="1285" w:type="dxa"/>
            <w:gridSpan w:val="2"/>
            <w:tcBorders>
              <w:top w:val="nil"/>
              <w:left w:val="nil"/>
              <w:bottom w:val="single" w:color="auto" w:sz="4" w:space="0"/>
              <w:right w:val="nil"/>
            </w:tcBorders>
            <w:vAlign w:val="bottom"/>
          </w:tcPr>
          <w:p w:rsidRPr="00727FC6" w:rsidR="00E606C4" w:rsidP="00553EF6" w:rsidRDefault="00E606C4" w14:paraId="7A0F5ACC" w14:textId="77777777">
            <w:pPr>
              <w:spacing w:after="120"/>
              <w:ind w:left="0"/>
              <w:jc w:val="center"/>
            </w:pPr>
            <w:r w:rsidRPr="00727FC6">
              <w:rPr>
                <w:szCs w:val="20"/>
              </w:rPr>
              <w:t>Agree To Comply (Check Box)</w:t>
            </w:r>
          </w:p>
        </w:tc>
        <w:tc>
          <w:tcPr>
            <w:tcW w:w="2505" w:type="dxa"/>
            <w:gridSpan w:val="2"/>
            <w:tcBorders>
              <w:top w:val="nil"/>
              <w:left w:val="nil"/>
              <w:bottom w:val="single" w:color="auto" w:sz="4" w:space="0"/>
              <w:right w:val="nil"/>
            </w:tcBorders>
            <w:vAlign w:val="bottom"/>
          </w:tcPr>
          <w:p w:rsidRPr="00727FC6" w:rsidR="00E606C4" w:rsidP="00553EF6" w:rsidRDefault="00E606C4" w14:paraId="3A1B4CA1" w14:textId="77777777">
            <w:pPr>
              <w:spacing w:after="120"/>
            </w:pPr>
            <w:r w:rsidRPr="00727FC6">
              <w:t>Due Dates</w:t>
            </w:r>
          </w:p>
        </w:tc>
        <w:tc>
          <w:tcPr>
            <w:tcW w:w="1246" w:type="dxa"/>
            <w:gridSpan w:val="2"/>
            <w:tcBorders>
              <w:top w:val="nil"/>
              <w:left w:val="nil"/>
              <w:bottom w:val="single" w:color="auto" w:sz="4" w:space="0"/>
              <w:right w:val="nil"/>
            </w:tcBorders>
            <w:vAlign w:val="bottom"/>
          </w:tcPr>
          <w:p w:rsidRPr="00727FC6" w:rsidR="00E606C4" w:rsidP="00553EF6" w:rsidRDefault="00E606C4" w14:paraId="44579487" w14:textId="77777777">
            <w:pPr>
              <w:spacing w:after="120"/>
              <w:ind w:left="0"/>
              <w:jc w:val="center"/>
            </w:pPr>
            <w:r w:rsidRPr="00727FC6">
              <w:rPr>
                <w:szCs w:val="20"/>
              </w:rPr>
              <w:t>Agree To Comply (Check Box)</w:t>
            </w:r>
          </w:p>
        </w:tc>
      </w:tr>
      <w:tr w:rsidRPr="00727FC6" w:rsidR="00626295" w:rsidTr="003E7969" w14:paraId="17DCF54D" w14:textId="77777777">
        <w:trPr>
          <w:trHeight w:val="729"/>
          <w:jc w:val="center"/>
        </w:trPr>
        <w:tc>
          <w:tcPr>
            <w:tcW w:w="4320" w:type="dxa"/>
            <w:gridSpan w:val="4"/>
            <w:tcBorders>
              <w:top w:val="nil"/>
              <w:left w:val="nil"/>
              <w:bottom w:val="nil"/>
              <w:right w:val="nil"/>
            </w:tcBorders>
          </w:tcPr>
          <w:p w:rsidRPr="00727FC6" w:rsidR="00626295" w:rsidP="00AE52F4" w:rsidRDefault="005764B8" w14:paraId="5BBE6334" w14:textId="71FEB44B">
            <w:pPr>
              <w:numPr>
                <w:ilvl w:val="0"/>
                <w:numId w:val="61"/>
              </w:numPr>
            </w:pPr>
            <w:r w:rsidRPr="00727FC6">
              <w:t xml:space="preserve">OPTIONAL: </w:t>
            </w:r>
            <w:r w:rsidRPr="00727FC6" w:rsidR="00626295">
              <w:t>The state agency may elect to transmit PROMIS UI number output for use by the Curre</w:t>
            </w:r>
            <w:r w:rsidRPr="00727FC6" w:rsidR="003D797F">
              <w:t xml:space="preserve">nt Employment Statistics </w:t>
            </w:r>
            <w:r w:rsidRPr="00727FC6" w:rsidR="00B73A37">
              <w:t>and the Quarterly Census of Employment and Wages programs</w:t>
            </w:r>
            <w:r w:rsidRPr="00727FC6" w:rsidR="00626295">
              <w:t xml:space="preserve">. </w:t>
            </w:r>
            <w:r w:rsidRPr="00727FC6" w:rsidR="00B73A37">
              <w:t xml:space="preserve"> </w:t>
            </w:r>
            <w:r w:rsidRPr="00727FC6" w:rsidR="00626295">
              <w:t>By checking the box, the state agency is indicating th</w:t>
            </w:r>
            <w:r w:rsidRPr="00727FC6">
              <w:t>at it will provide the summary.</w:t>
            </w:r>
          </w:p>
          <w:p w:rsidRPr="00727FC6" w:rsidR="00124CCE" w:rsidP="005764B8" w:rsidRDefault="00124CCE" w14:paraId="013E4A35" w14:textId="77777777">
            <w:pPr>
              <w:ind w:left="432"/>
            </w:pPr>
          </w:p>
        </w:tc>
        <w:tc>
          <w:tcPr>
            <w:tcW w:w="1314" w:type="dxa"/>
            <w:gridSpan w:val="2"/>
            <w:tcBorders>
              <w:top w:val="nil"/>
              <w:left w:val="nil"/>
              <w:bottom w:val="nil"/>
              <w:right w:val="nil"/>
            </w:tcBorders>
          </w:tcPr>
          <w:p w:rsidRPr="00727FC6" w:rsidR="00626295" w:rsidP="00104218" w:rsidRDefault="00626295" w14:paraId="4DB1823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c>
          <w:tcPr>
            <w:tcW w:w="2466" w:type="dxa"/>
            <w:gridSpan w:val="2"/>
            <w:tcBorders>
              <w:top w:val="nil"/>
              <w:left w:val="nil"/>
              <w:bottom w:val="nil"/>
              <w:right w:val="nil"/>
            </w:tcBorders>
          </w:tcPr>
          <w:p w:rsidRPr="00727FC6" w:rsidR="00626295" w:rsidP="00104218" w:rsidRDefault="00626295" w14:paraId="2DDE0D5E" w14:textId="77777777">
            <w:pPr>
              <w:ind w:left="80"/>
            </w:pPr>
          </w:p>
        </w:tc>
        <w:tc>
          <w:tcPr>
            <w:tcW w:w="1285" w:type="dxa"/>
            <w:gridSpan w:val="2"/>
            <w:tcBorders>
              <w:top w:val="nil"/>
              <w:left w:val="nil"/>
              <w:bottom w:val="nil"/>
              <w:right w:val="nil"/>
            </w:tcBorders>
          </w:tcPr>
          <w:p w:rsidRPr="00727FC6" w:rsidR="00626295" w:rsidP="00104218" w:rsidRDefault="00626295" w14:paraId="3AB39EB9" w14:textId="77777777"/>
        </w:tc>
      </w:tr>
    </w:tbl>
    <w:p w:rsidRPr="00727FC6" w:rsidR="00CE2DFD" w:rsidP="00E76C6D" w:rsidRDefault="00CE2DFD" w14:paraId="52F93455" w14:textId="77777777">
      <w:pPr>
        <w:pStyle w:val="Heading4"/>
        <w:tabs>
          <w:tab w:val="clear" w:pos="1080"/>
          <w:tab w:val="num" w:pos="630"/>
        </w:tabs>
        <w:ind w:hanging="990"/>
      </w:pPr>
      <w:bookmarkStart w:name="_Toc318358391" w:id="1006"/>
      <w:bookmarkStart w:name="_Toc318363494" w:id="1007"/>
      <w:bookmarkStart w:name="_Toc318363663" w:id="1008"/>
      <w:bookmarkStart w:name="_Toc318363832" w:id="1009"/>
      <w:bookmarkStart w:name="_Toc318364000" w:id="1010"/>
      <w:bookmarkStart w:name="_Toc318364171" w:id="1011"/>
      <w:bookmarkStart w:name="_Toc318364342" w:id="1012"/>
      <w:bookmarkStart w:name="_Toc318364510" w:id="1013"/>
      <w:bookmarkStart w:name="_Toc318372195" w:id="1014"/>
      <w:bookmarkStart w:name="_Toc318372362" w:id="1015"/>
      <w:bookmarkStart w:name="_Toc318372529" w:id="1016"/>
      <w:bookmarkStart w:name="_Toc318372695" w:id="1017"/>
      <w:bookmarkStart w:name="_Toc318372860" w:id="1018"/>
      <w:bookmarkStart w:name="_Toc318388075" w:id="1019"/>
      <w:bookmarkStart w:name="_Toc318388494" w:id="1020"/>
      <w:bookmarkStart w:name="_Toc170879501" w:id="1021"/>
      <w:bookmarkStart w:name="_Toc190761518" w:id="1022"/>
      <w:bookmarkStart w:name="_Toc190770198" w:id="1023"/>
      <w:bookmarkStart w:name="_Toc197829308" w:id="1024"/>
      <w:bookmarkStart w:name="_Toc220934232" w:id="1025"/>
      <w:bookmarkStart w:name="_Toc318388501" w:id="1026"/>
      <w:bookmarkStart w:name="_Toc355682136" w:id="1027"/>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r w:rsidRPr="00727FC6">
        <w:t>QUALITY ASSURANCE REQUIREMENTS</w:t>
      </w:r>
      <w:bookmarkEnd w:id="1021"/>
      <w:bookmarkEnd w:id="1022"/>
      <w:bookmarkEnd w:id="1023"/>
      <w:bookmarkEnd w:id="1024"/>
      <w:bookmarkEnd w:id="1025"/>
      <w:bookmarkEnd w:id="1026"/>
      <w:bookmarkEnd w:id="1027"/>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806017" w14:paraId="11722274" w14:textId="77777777">
        <w:trPr>
          <w:jc w:val="center"/>
        </w:trPr>
        <w:tc>
          <w:tcPr>
            <w:tcW w:w="4288" w:type="dxa"/>
            <w:vAlign w:val="bottom"/>
          </w:tcPr>
          <w:p w:rsidRPr="00727FC6" w:rsidR="00CE2DFD" w:rsidP="00B06ADA" w:rsidRDefault="00CE2DFD" w14:paraId="3D599026" w14:textId="77777777"/>
        </w:tc>
        <w:tc>
          <w:tcPr>
            <w:tcW w:w="1284" w:type="dxa"/>
            <w:vAlign w:val="bottom"/>
          </w:tcPr>
          <w:p w:rsidRPr="00727FC6" w:rsidR="00CE2DFD" w:rsidP="00B06ADA" w:rsidRDefault="00CE2DFD" w14:paraId="2FFBD188" w14:textId="77777777"/>
        </w:tc>
        <w:tc>
          <w:tcPr>
            <w:tcW w:w="2504" w:type="dxa"/>
            <w:vAlign w:val="bottom"/>
          </w:tcPr>
          <w:p w:rsidRPr="00727FC6" w:rsidR="00CE2DFD" w:rsidP="00B06ADA" w:rsidRDefault="00CE2DFD" w14:paraId="6AA20C12" w14:textId="77777777"/>
        </w:tc>
        <w:tc>
          <w:tcPr>
            <w:tcW w:w="1284" w:type="dxa"/>
            <w:vAlign w:val="bottom"/>
          </w:tcPr>
          <w:p w:rsidRPr="00727FC6" w:rsidR="00CE2DFD" w:rsidP="00564896" w:rsidRDefault="00CE2DFD" w14:paraId="65B5FB2F" w14:textId="77777777">
            <w:pPr>
              <w:spacing w:after="60"/>
              <w:ind w:left="0"/>
              <w:jc w:val="center"/>
            </w:pPr>
            <w:r w:rsidRPr="00727FC6">
              <w:rPr>
                <w:szCs w:val="20"/>
              </w:rPr>
              <w:t>Agree To Comply (Check Box)</w:t>
            </w:r>
          </w:p>
        </w:tc>
      </w:tr>
      <w:tr w:rsidRPr="00727FC6" w:rsidR="00CE2DFD" w:rsidTr="00806017" w14:paraId="2EA93682" w14:textId="77777777">
        <w:trPr>
          <w:jc w:val="center"/>
        </w:trPr>
        <w:tc>
          <w:tcPr>
            <w:tcW w:w="8076" w:type="dxa"/>
            <w:gridSpan w:val="3"/>
            <w:vAlign w:val="bottom"/>
          </w:tcPr>
          <w:p w:rsidRPr="00727FC6" w:rsidR="00CE2DFD" w:rsidP="00AE52F4" w:rsidRDefault="00CE2DFD" w14:paraId="62A07097"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provide such data and assistance as may be required for the BLS to determine that the employment and unemployment inputs used in the estimating methodology conform to established standards.</w:t>
            </w:r>
          </w:p>
        </w:tc>
        <w:tc>
          <w:tcPr>
            <w:tcW w:w="1284" w:type="dxa"/>
          </w:tcPr>
          <w:p w:rsidRPr="00727FC6" w:rsidR="00CE2DFD" w:rsidP="00B06ADA" w:rsidRDefault="00274147" w14:paraId="400C3064"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806017" w14:paraId="2670B810" w14:textId="77777777">
        <w:trPr>
          <w:jc w:val="center"/>
        </w:trPr>
        <w:tc>
          <w:tcPr>
            <w:tcW w:w="8076" w:type="dxa"/>
            <w:gridSpan w:val="3"/>
          </w:tcPr>
          <w:p w:rsidRPr="00727FC6" w:rsidR="00CE2DFD" w:rsidP="00AE52F4" w:rsidRDefault="00CE2DFD" w14:paraId="2C9CEC53"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correct any errors detected in the estimates or in the methodology used to develop them within the time frames mutually agreed upon by the BLS and the </w:t>
            </w:r>
            <w:r w:rsidRPr="00727FC6" w:rsidR="00F94C4F">
              <w:t>s</w:t>
            </w:r>
            <w:r w:rsidRPr="00727FC6" w:rsidR="00E4459D">
              <w:t>tate</w:t>
            </w:r>
            <w:r w:rsidRPr="00727FC6">
              <w:t xml:space="preserve"> agency.</w:t>
            </w:r>
          </w:p>
        </w:tc>
        <w:tc>
          <w:tcPr>
            <w:tcW w:w="1284" w:type="dxa"/>
          </w:tcPr>
          <w:p w:rsidRPr="00727FC6" w:rsidR="00CE2DFD" w:rsidP="00B06ADA" w:rsidRDefault="00274147" w14:paraId="1B22F07D"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806017" w14:paraId="7FC3F229" w14:textId="77777777">
        <w:trPr>
          <w:jc w:val="center"/>
        </w:trPr>
        <w:tc>
          <w:tcPr>
            <w:tcW w:w="8076" w:type="dxa"/>
            <w:gridSpan w:val="3"/>
          </w:tcPr>
          <w:p w:rsidRPr="00727FC6" w:rsidR="007B5E70" w:rsidP="00AE52F4" w:rsidRDefault="00CE2DFD" w14:paraId="4D5210AF" w14:textId="2EE713D1">
            <w:pPr>
              <w:numPr>
                <w:ilvl w:val="0"/>
                <w:numId w:val="63"/>
              </w:numPr>
              <w:ind w:left="522" w:hanging="540"/>
            </w:pPr>
            <w:r w:rsidRPr="00727FC6">
              <w:t xml:space="preserve">The </w:t>
            </w:r>
            <w:r w:rsidRPr="00727FC6" w:rsidR="00F94C4F">
              <w:t>s</w:t>
            </w:r>
            <w:r w:rsidRPr="00727FC6" w:rsidR="00E4459D">
              <w:t>tate</w:t>
            </w:r>
            <w:r w:rsidRPr="00727FC6">
              <w:t xml:space="preserve"> agency will</w:t>
            </w:r>
            <w:r w:rsidRPr="00727FC6" w:rsidR="00BD2EEA">
              <w:t xml:space="preserve"> generate and finalize</w:t>
            </w:r>
            <w:r w:rsidRPr="00727FC6">
              <w:t xml:space="preserve"> estimates </w:t>
            </w:r>
            <w:r w:rsidRPr="00727FC6" w:rsidR="00BD2EEA">
              <w:t xml:space="preserve">in LAUSToo </w:t>
            </w:r>
            <w:r w:rsidRPr="00727FC6">
              <w:t>accompanied by supplemental information, including comments on estimates that exhibit questionable or large changes, such as those identified by the Questionable Data Edit.</w:t>
            </w:r>
          </w:p>
        </w:tc>
        <w:tc>
          <w:tcPr>
            <w:tcW w:w="1284" w:type="dxa"/>
          </w:tcPr>
          <w:p w:rsidRPr="00727FC6" w:rsidR="00CE2DFD" w:rsidP="00B06ADA" w:rsidRDefault="00274147" w14:paraId="6056DF5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806017" w14:paraId="6919102E" w14:textId="77777777">
        <w:trPr>
          <w:jc w:val="center"/>
        </w:trPr>
        <w:tc>
          <w:tcPr>
            <w:tcW w:w="8076" w:type="dxa"/>
            <w:gridSpan w:val="3"/>
          </w:tcPr>
          <w:p w:rsidRPr="00727FC6" w:rsidR="00CE2DFD" w:rsidP="00AE52F4" w:rsidRDefault="00CE2DFD" w14:paraId="1B2E0702"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maintain appropriate methods for implementing changes in the input data necessary to comply with legislative changes.</w:t>
            </w:r>
          </w:p>
        </w:tc>
        <w:tc>
          <w:tcPr>
            <w:tcW w:w="1284" w:type="dxa"/>
          </w:tcPr>
          <w:p w:rsidRPr="00727FC6" w:rsidR="00CE2DFD" w:rsidP="00B06ADA" w:rsidRDefault="00274147" w14:paraId="4FCF91CC"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806017" w14:paraId="7190E89F" w14:textId="77777777">
        <w:trPr>
          <w:jc w:val="center"/>
        </w:trPr>
        <w:tc>
          <w:tcPr>
            <w:tcW w:w="8076" w:type="dxa"/>
            <w:gridSpan w:val="3"/>
          </w:tcPr>
          <w:p w:rsidR="00CE2DFD" w:rsidP="00AE52F4" w:rsidRDefault="00CE2DFD" w14:paraId="39468B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cooperate in assessing and maintaining the accuracy of UI inputs by participating in the</w:t>
            </w:r>
            <w:r w:rsidRPr="00727FC6" w:rsidR="00614E1C">
              <w:t xml:space="preserve"> review and validation of</w:t>
            </w:r>
            <w:r w:rsidRPr="00727FC6">
              <w:t xml:space="preserve"> UI </w:t>
            </w:r>
            <w:r w:rsidRPr="00727FC6" w:rsidR="00614E1C">
              <w:t>claims and by using a residency assignment system.</w:t>
            </w:r>
          </w:p>
          <w:p w:rsidRPr="00716453" w:rsidR="00716453" w:rsidP="00AE52F4" w:rsidRDefault="00716453" w14:paraId="018EA316" w14:textId="62576909">
            <w:pPr>
              <w:numPr>
                <w:ilvl w:val="0"/>
                <w:numId w:val="63"/>
              </w:numPr>
              <w:ind w:left="522" w:hanging="540"/>
            </w:pPr>
            <w:r w:rsidRPr="00716453">
              <w:rPr>
                <w:szCs w:val="20"/>
              </w:rPr>
              <w:t>States transmitting files to the BLS Residency Assignment System (RAS) will use RASPR or another program office approved process to remove all unneeded personally identifiable information (PII), including social security numbers (SSNs).</w:t>
            </w:r>
          </w:p>
        </w:tc>
        <w:tc>
          <w:tcPr>
            <w:tcW w:w="1284" w:type="dxa"/>
          </w:tcPr>
          <w:p w:rsidR="00716453" w:rsidP="00B06ADA" w:rsidRDefault="00716453" w14:paraId="48E2E7B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00716453" w:rsidP="00B06ADA" w:rsidRDefault="00716453" w14:paraId="617EC461" w14:textId="77777777"/>
          <w:p w:rsidRPr="00727FC6" w:rsidR="00CE2DFD" w:rsidP="00B06ADA" w:rsidRDefault="00274147" w14:paraId="58132575" w14:textId="43DF1D95">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BD7F6A" w:rsidTr="00806017" w14:paraId="15673F0D" w14:textId="77777777">
        <w:trPr>
          <w:jc w:val="center"/>
        </w:trPr>
        <w:tc>
          <w:tcPr>
            <w:tcW w:w="8076" w:type="dxa"/>
            <w:gridSpan w:val="3"/>
            <w:vAlign w:val="bottom"/>
          </w:tcPr>
          <w:p w:rsidR="00C14138" w:rsidP="005875BF" w:rsidRDefault="00BD7F6A" w14:paraId="3BED50D7"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the BLS in assessing the quality of commuter and </w:t>
            </w:r>
            <w:r w:rsidRPr="00727FC6" w:rsidR="00F94C4F">
              <w:t>i</w:t>
            </w:r>
            <w:r w:rsidRPr="00727FC6" w:rsidR="007477B1">
              <w:t>nterstate</w:t>
            </w:r>
            <w:r w:rsidRPr="00727FC6">
              <w:t xml:space="preserve"> data retrieved from the UI LADT system.</w:t>
            </w:r>
            <w:r w:rsidRPr="00727FC6" w:rsidR="00F94C4F">
              <w:t xml:space="preserve">  </w:t>
            </w:r>
            <w:r w:rsidRPr="00727FC6" w:rsidR="00447340">
              <w:t>S</w:t>
            </w:r>
            <w:r w:rsidRPr="00727FC6" w:rsidR="00C23297">
              <w:t xml:space="preserve">tates will transmit quarterly files created using the PROMIS Claims Extractor Utility to the National Office.  </w:t>
            </w:r>
            <w:r w:rsidRPr="00727FC6" w:rsidR="00124CCE">
              <w:t xml:space="preserve">Should the Liable Resident Data Transfer (LRDT) process be implemented for production use, states will transmit files on a monthly basis.  </w:t>
            </w:r>
            <w:r w:rsidRPr="00727FC6" w:rsidR="00405A9A">
              <w:t>Further instructions will be transmitted via a technical memorandum.</w:t>
            </w:r>
          </w:p>
          <w:p w:rsidRPr="00727FC6" w:rsidR="005875BF" w:rsidP="005875BF" w:rsidRDefault="005875BF" w14:paraId="5F390F60" w14:textId="1985C543">
            <w:pPr>
              <w:ind w:left="522"/>
            </w:pPr>
          </w:p>
        </w:tc>
        <w:tc>
          <w:tcPr>
            <w:tcW w:w="1284" w:type="dxa"/>
          </w:tcPr>
          <w:p w:rsidRPr="00727FC6" w:rsidR="00DB177D" w:rsidP="00B06ADA" w:rsidRDefault="00274147" w14:paraId="2B0FBA35" w14:textId="77777777">
            <w:r w:rsidRPr="00727FC6">
              <w:lastRenderedPageBreak/>
              <w:fldChar w:fldCharType="begin">
                <w:ffData>
                  <w:name w:val="Check1"/>
                  <w:enabled/>
                  <w:calcOnExit w:val="0"/>
                  <w:checkBox>
                    <w:sizeAuto/>
                    <w:default w:val="0"/>
                    <w:checked w:val="0"/>
                  </w:checkBox>
                </w:ffData>
              </w:fldChar>
            </w:r>
            <w:r w:rsidRPr="00727FC6" w:rsidR="00BD7F6A">
              <w:instrText xml:space="preserve"> FORMCHECKBOX </w:instrText>
            </w:r>
            <w:r w:rsidR="00C907BC">
              <w:fldChar w:fldCharType="separate"/>
            </w:r>
            <w:r w:rsidRPr="00727FC6">
              <w:fldChar w:fldCharType="end"/>
            </w:r>
          </w:p>
        </w:tc>
      </w:tr>
    </w:tbl>
    <w:p w:rsidRPr="00727FC6" w:rsidR="0095450A" w:rsidP="003E7969" w:rsidRDefault="0095450A" w14:paraId="3088EF3F" w14:textId="7802C36E">
      <w:r w:rsidRPr="00727FC6">
        <w:rPr>
          <w:b/>
        </w:rPr>
        <w:t>QUALITY ASSURANCE REQUIREMENTS (CONTINUED)</w:t>
      </w:r>
    </w:p>
    <w:tbl>
      <w:tblPr>
        <w:tblW w:w="9360" w:type="dxa"/>
        <w:jc w:val="center"/>
        <w:tblLayout w:type="fixed"/>
        <w:tblLook w:val="01E0" w:firstRow="1" w:lastRow="1" w:firstColumn="1" w:lastColumn="1" w:noHBand="0" w:noVBand="0"/>
      </w:tblPr>
      <w:tblGrid>
        <w:gridCol w:w="8076"/>
        <w:gridCol w:w="1284"/>
      </w:tblGrid>
      <w:tr w:rsidRPr="00727FC6" w:rsidR="0095450A" w:rsidTr="00806017" w14:paraId="2D7A27ED" w14:textId="77777777">
        <w:trPr>
          <w:jc w:val="center"/>
        </w:trPr>
        <w:tc>
          <w:tcPr>
            <w:tcW w:w="8076" w:type="dxa"/>
            <w:vAlign w:val="bottom"/>
          </w:tcPr>
          <w:p w:rsidRPr="00727FC6" w:rsidR="0095450A" w:rsidP="003E7969" w:rsidRDefault="0095450A" w14:paraId="21CFEFC7" w14:textId="77777777"/>
        </w:tc>
        <w:tc>
          <w:tcPr>
            <w:tcW w:w="1284" w:type="dxa"/>
          </w:tcPr>
          <w:p w:rsidRPr="00727FC6" w:rsidR="0095450A" w:rsidP="003E7969" w:rsidRDefault="0095450A" w14:paraId="412E6F8C" w14:textId="12CA42F2">
            <w:pPr>
              <w:spacing w:after="0"/>
              <w:ind w:left="0"/>
              <w:jc w:val="center"/>
            </w:pPr>
            <w:r w:rsidRPr="00727FC6">
              <w:rPr>
                <w:szCs w:val="20"/>
              </w:rPr>
              <w:t>Agree To Comply (Check Box)</w:t>
            </w:r>
          </w:p>
        </w:tc>
      </w:tr>
      <w:tr w:rsidRPr="00727FC6" w:rsidR="00BD7F6A" w:rsidTr="00806017" w14:paraId="322B2BC3" w14:textId="77777777">
        <w:trPr>
          <w:jc w:val="center"/>
        </w:trPr>
        <w:tc>
          <w:tcPr>
            <w:tcW w:w="8076" w:type="dxa"/>
            <w:vAlign w:val="bottom"/>
          </w:tcPr>
          <w:p w:rsidRPr="00727FC6" w:rsidR="00BD7F6A" w:rsidP="00AE52F4" w:rsidRDefault="00BD7F6A" w14:paraId="34EA8740"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develop and maintain the ability to produce </w:t>
            </w:r>
            <w:r w:rsidRPr="00727FC6" w:rsidR="008E7F15">
              <w:t xml:space="preserve">both </w:t>
            </w:r>
            <w:r w:rsidRPr="00727FC6" w:rsidR="00F94C4F">
              <w:t>i</w:t>
            </w:r>
            <w:r w:rsidRPr="00727FC6" w:rsidR="007477B1">
              <w:t>ntrastate</w:t>
            </w:r>
            <w:r w:rsidRPr="00727FC6" w:rsidR="008E7F15">
              <w:t xml:space="preserve"> and </w:t>
            </w:r>
            <w:r w:rsidRPr="00727FC6" w:rsidR="00F94C4F">
              <w:t>i</w:t>
            </w:r>
            <w:r w:rsidRPr="00727FC6" w:rsidR="007477B1">
              <w:t>nterstate</w:t>
            </w:r>
            <w:r w:rsidRPr="00727FC6" w:rsidR="00C23297">
              <w:t xml:space="preserve"> </w:t>
            </w:r>
            <w:r w:rsidRPr="00727FC6">
              <w:t>UI claims inputs for the proper November and December reference weeks (the week including the 5th day or 12th day, depending on the year), as directed through a technical memorandum.</w:t>
            </w:r>
          </w:p>
        </w:tc>
        <w:tc>
          <w:tcPr>
            <w:tcW w:w="1284" w:type="dxa"/>
          </w:tcPr>
          <w:p w:rsidRPr="00727FC6" w:rsidR="00DB177D" w:rsidP="00B06ADA" w:rsidRDefault="00274147" w14:paraId="24537E9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907BC">
              <w:fldChar w:fldCharType="separate"/>
            </w:r>
            <w:r w:rsidRPr="00727FC6">
              <w:fldChar w:fldCharType="end"/>
            </w:r>
          </w:p>
        </w:tc>
      </w:tr>
      <w:tr w:rsidRPr="00727FC6" w:rsidR="00BD7F6A" w:rsidTr="00806017" w14:paraId="7085A1A6" w14:textId="77777777">
        <w:trPr>
          <w:jc w:val="center"/>
        </w:trPr>
        <w:tc>
          <w:tcPr>
            <w:tcW w:w="8076" w:type="dxa"/>
            <w:vAlign w:val="bottom"/>
          </w:tcPr>
          <w:p w:rsidRPr="00727FC6" w:rsidR="00BD7F6A" w:rsidP="00AE52F4" w:rsidRDefault="00BD7F6A" w14:paraId="3D3A9C53"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PROMIS to develop UI and UCFE claims inputs for STARS and LAUS</w:t>
            </w:r>
            <w:r w:rsidRPr="00727FC6" w:rsidR="00C23297">
              <w:t>Too</w:t>
            </w:r>
            <w:r w:rsidRPr="00727FC6">
              <w:t xml:space="preserve">.  The </w:t>
            </w:r>
            <w:r w:rsidRPr="00727FC6" w:rsidR="00F94C4F">
              <w:t>s</w:t>
            </w:r>
            <w:r w:rsidRPr="00727FC6" w:rsidR="00E4459D">
              <w:t>tate</w:t>
            </w:r>
            <w:r w:rsidRPr="00727FC6">
              <w:t xml:space="preserve"> will also install PROMIS updates according to guidelines provided in the technical memorandum accompanying the software.</w:t>
            </w:r>
          </w:p>
        </w:tc>
        <w:tc>
          <w:tcPr>
            <w:tcW w:w="1284" w:type="dxa"/>
          </w:tcPr>
          <w:p w:rsidRPr="00727FC6" w:rsidR="00DB177D" w:rsidP="00B06ADA" w:rsidRDefault="00274147" w14:paraId="0C8BF6BE"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907BC">
              <w:fldChar w:fldCharType="separate"/>
            </w:r>
            <w:r w:rsidRPr="00727FC6">
              <w:fldChar w:fldCharType="end"/>
            </w:r>
          </w:p>
        </w:tc>
      </w:tr>
      <w:tr w:rsidRPr="00727FC6" w:rsidR="00BD7F6A" w:rsidTr="00806017" w14:paraId="7F9C9E9F" w14:textId="77777777">
        <w:trPr>
          <w:jc w:val="center"/>
        </w:trPr>
        <w:tc>
          <w:tcPr>
            <w:tcW w:w="8076" w:type="dxa"/>
            <w:vAlign w:val="bottom"/>
          </w:tcPr>
          <w:p w:rsidRPr="00727FC6" w:rsidR="00BD7F6A" w:rsidP="00AE52F4" w:rsidRDefault="00BD7F6A" w14:paraId="51975A36"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with BLS in the evaluation of employment inputs for non-CES areas.</w:t>
            </w:r>
          </w:p>
        </w:tc>
        <w:tc>
          <w:tcPr>
            <w:tcW w:w="1284" w:type="dxa"/>
          </w:tcPr>
          <w:p w:rsidRPr="00727FC6" w:rsidR="00DB177D" w:rsidP="00B06ADA" w:rsidRDefault="00274147" w14:paraId="366C9BAA"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907BC">
              <w:fldChar w:fldCharType="separate"/>
            </w:r>
            <w:r w:rsidRPr="00727FC6">
              <w:fldChar w:fldCharType="end"/>
            </w:r>
          </w:p>
        </w:tc>
      </w:tr>
      <w:tr w:rsidRPr="00727FC6" w:rsidR="00BD7F6A" w:rsidTr="00806017" w14:paraId="349535B7" w14:textId="77777777">
        <w:trPr>
          <w:jc w:val="center"/>
        </w:trPr>
        <w:tc>
          <w:tcPr>
            <w:tcW w:w="8076" w:type="dxa"/>
            <w:vAlign w:val="bottom"/>
          </w:tcPr>
          <w:p w:rsidRPr="00727FC6" w:rsidR="00BD7F6A" w:rsidP="00AE52F4" w:rsidRDefault="00BD7F6A" w14:paraId="367E401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share necessary input data, including commuter claims counts, </w:t>
            </w:r>
            <w:r w:rsidRPr="00727FC6" w:rsidR="00F94C4F">
              <w:t>i</w:t>
            </w:r>
            <w:r w:rsidRPr="00727FC6" w:rsidR="007477B1">
              <w:t>nterstate</w:t>
            </w:r>
            <w:r w:rsidRPr="00727FC6">
              <w:t xml:space="preserve"> claims counts, and, as needed for residency adjustment, nonfarm wage and salary establishment-based employment with other </w:t>
            </w:r>
            <w:r w:rsidRPr="00727FC6" w:rsidR="00F94C4F">
              <w:t>s</w:t>
            </w:r>
            <w:r w:rsidRPr="00727FC6" w:rsidR="00E4459D">
              <w:t>tate</w:t>
            </w:r>
            <w:r w:rsidRPr="00727FC6">
              <w:t xml:space="preserve">s on a time frame that will allow all </w:t>
            </w:r>
            <w:r w:rsidRPr="00727FC6" w:rsidR="00F94C4F">
              <w:t>s</w:t>
            </w:r>
            <w:r w:rsidRPr="00727FC6" w:rsidR="00E4459D">
              <w:t>tate</w:t>
            </w:r>
            <w:r w:rsidRPr="00727FC6">
              <w:t>s to meet the pre-set LAUS schedule.</w:t>
            </w:r>
          </w:p>
        </w:tc>
        <w:tc>
          <w:tcPr>
            <w:tcW w:w="1284" w:type="dxa"/>
          </w:tcPr>
          <w:p w:rsidRPr="00727FC6" w:rsidR="00DB177D" w:rsidP="00B06ADA" w:rsidRDefault="00274147" w14:paraId="246E3FE0" w14:textId="77777777">
            <w:r w:rsidRPr="00727FC6">
              <w:fldChar w:fldCharType="begin">
                <w:ffData>
                  <w:name w:val="Check1"/>
                  <w:enabled/>
                  <w:calcOnExit w:val="0"/>
                  <w:checkBox>
                    <w:sizeAuto/>
                    <w:default w:val="0"/>
                    <w:checked w:val="0"/>
                  </w:checkBox>
                </w:ffData>
              </w:fldChar>
            </w:r>
            <w:r w:rsidRPr="00727FC6" w:rsidR="00BD7F6A">
              <w:instrText xml:space="preserve"> FORMCHECKBOX </w:instrText>
            </w:r>
            <w:r w:rsidR="00C907BC">
              <w:fldChar w:fldCharType="separate"/>
            </w:r>
            <w:r w:rsidRPr="00727FC6">
              <w:fldChar w:fldCharType="end"/>
            </w:r>
          </w:p>
        </w:tc>
      </w:tr>
      <w:tr w:rsidRPr="00727FC6" w:rsidR="00CE2DFD" w:rsidTr="007962C3" w14:paraId="40B740FB" w14:textId="77777777">
        <w:trPr>
          <w:jc w:val="center"/>
        </w:trPr>
        <w:tc>
          <w:tcPr>
            <w:tcW w:w="8076" w:type="dxa"/>
            <w:vAlign w:val="bottom"/>
          </w:tcPr>
          <w:p w:rsidRPr="00727FC6" w:rsidR="00CE2DFD" w:rsidP="00AE52F4" w:rsidRDefault="00CE2DFD" w14:paraId="4A18FF44"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LAUS Data Exchange System or LADT for commuter claims files as part of providing other </w:t>
            </w:r>
            <w:r w:rsidRPr="00727FC6" w:rsidR="00F94C4F">
              <w:t>s</w:t>
            </w:r>
            <w:r w:rsidRPr="00727FC6" w:rsidR="00E4459D">
              <w:t>tate</w:t>
            </w:r>
            <w:r w:rsidRPr="00727FC6">
              <w:t>s with necessary input data.</w:t>
            </w:r>
          </w:p>
        </w:tc>
        <w:tc>
          <w:tcPr>
            <w:tcW w:w="1284" w:type="dxa"/>
          </w:tcPr>
          <w:p w:rsidRPr="00727FC6" w:rsidR="00CE2DFD" w:rsidP="00B06ADA" w:rsidRDefault="00274147" w14:paraId="3C05AC7E"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7962C3" w14:paraId="0BDE2304" w14:textId="77777777">
        <w:trPr>
          <w:jc w:val="center"/>
        </w:trPr>
        <w:tc>
          <w:tcPr>
            <w:tcW w:w="8076" w:type="dxa"/>
            <w:vAlign w:val="bottom"/>
          </w:tcPr>
          <w:p w:rsidRPr="00727FC6" w:rsidR="00CE2DFD" w:rsidP="00AE52F4" w:rsidRDefault="00CE2DFD" w14:paraId="5144A38A"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use the population- and claims-based disaggregation methodologies for all LAUS disaggregated areas.</w:t>
            </w:r>
          </w:p>
        </w:tc>
        <w:tc>
          <w:tcPr>
            <w:tcW w:w="1284" w:type="dxa"/>
          </w:tcPr>
          <w:p w:rsidRPr="00727FC6" w:rsidR="00CE2DFD" w:rsidP="00B06ADA" w:rsidRDefault="00274147" w14:paraId="5142D47A"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7962C3" w14:paraId="7499D9E2" w14:textId="77777777">
        <w:trPr>
          <w:jc w:val="center"/>
        </w:trPr>
        <w:tc>
          <w:tcPr>
            <w:tcW w:w="8076" w:type="dxa"/>
            <w:vAlign w:val="bottom"/>
          </w:tcPr>
          <w:p w:rsidRPr="00727FC6" w:rsidR="00CE2DFD" w:rsidP="00AE52F4" w:rsidRDefault="00CE2DFD" w14:paraId="63F209FF"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w:t>
            </w:r>
            <w:r w:rsidRPr="00727FC6" w:rsidR="00BD7F6A">
              <w:t xml:space="preserve"> the review of proposed changes to LAUS estimating methodology and possible operational aspects of their implementation</w:t>
            </w:r>
            <w:r w:rsidRPr="00727FC6">
              <w:t>.  The details and dates will be specified in technical memoranda.</w:t>
            </w:r>
          </w:p>
        </w:tc>
        <w:tc>
          <w:tcPr>
            <w:tcW w:w="1284" w:type="dxa"/>
          </w:tcPr>
          <w:p w:rsidRPr="00727FC6" w:rsidR="00CE2DFD" w:rsidP="00B06ADA" w:rsidRDefault="00274147" w14:paraId="577668A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7962C3" w14:paraId="68539A18" w14:textId="77777777">
        <w:trPr>
          <w:jc w:val="center"/>
        </w:trPr>
        <w:tc>
          <w:tcPr>
            <w:tcW w:w="8076" w:type="dxa"/>
            <w:vAlign w:val="bottom"/>
          </w:tcPr>
          <w:p w:rsidRPr="00727FC6" w:rsidR="00CE2DFD" w:rsidP="00AE52F4" w:rsidRDefault="00CE2DFD" w14:paraId="4D489FA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transmit a calendar of their monthly data release dates</w:t>
            </w:r>
            <w:r w:rsidRPr="00727FC6" w:rsidR="00310D65">
              <w:t xml:space="preserve"> and times</w:t>
            </w:r>
            <w:r w:rsidRPr="00727FC6">
              <w:t xml:space="preserve"> in accordance with instructions in a technical memorandum.</w:t>
            </w:r>
          </w:p>
          <w:p w:rsidRPr="00727FC6" w:rsidR="00CE2DFD" w:rsidP="00AE52F4" w:rsidRDefault="00CE2DFD" w14:paraId="76226AF7" w14:textId="31488C3C">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annual review of model-based estimat</w:t>
            </w:r>
            <w:r w:rsidRPr="00727FC6" w:rsidR="000B2599">
              <w:t>es</w:t>
            </w:r>
            <w:r w:rsidRPr="00727FC6">
              <w:t>.  The details and dates will be specified in technical memoranda.</w:t>
            </w:r>
          </w:p>
        </w:tc>
        <w:tc>
          <w:tcPr>
            <w:tcW w:w="1284" w:type="dxa"/>
          </w:tcPr>
          <w:p w:rsidRPr="00727FC6" w:rsidR="009971A2" w:rsidP="00B06ADA" w:rsidRDefault="00274147" w14:paraId="216E6BA3" w14:textId="77777777">
            <w:r w:rsidRPr="00727FC6">
              <w:fldChar w:fldCharType="begin">
                <w:ffData>
                  <w:name w:val="Check1"/>
                  <w:enabled/>
                  <w:calcOnExit w:val="0"/>
                  <w:checkBox>
                    <w:sizeAuto/>
                    <w:default w:val="0"/>
                    <w:checked w:val="0"/>
                  </w:checkBox>
                </w:ffData>
              </w:fldChar>
            </w:r>
            <w:r w:rsidRPr="00727FC6" w:rsidR="009971A2">
              <w:instrText xml:space="preserve"> FORMCHECKBOX </w:instrText>
            </w:r>
            <w:r w:rsidR="00C907BC">
              <w:fldChar w:fldCharType="separate"/>
            </w:r>
            <w:r w:rsidRPr="00727FC6">
              <w:fldChar w:fldCharType="end"/>
            </w:r>
          </w:p>
          <w:p w:rsidRPr="00727FC6" w:rsidR="001E15C6" w:rsidP="00B06ADA" w:rsidRDefault="001E15C6" w14:paraId="17D99ED5" w14:textId="77777777">
            <w:pPr>
              <w:rPr>
                <w:sz w:val="2"/>
                <w:szCs w:val="2"/>
              </w:rPr>
            </w:pPr>
          </w:p>
          <w:p w:rsidRPr="00727FC6" w:rsidR="00CE2DFD" w:rsidP="00B06ADA" w:rsidRDefault="00274147" w14:paraId="1442F8E8"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7962C3" w14:paraId="0427D660" w14:textId="77777777">
        <w:trPr>
          <w:jc w:val="center"/>
        </w:trPr>
        <w:tc>
          <w:tcPr>
            <w:tcW w:w="8076" w:type="dxa"/>
            <w:vAlign w:val="bottom"/>
          </w:tcPr>
          <w:p w:rsidRPr="00727FC6" w:rsidR="007B5E70" w:rsidP="00AE52F4" w:rsidRDefault="00CE2DFD" w14:paraId="244EAE2C" w14:textId="77777777">
            <w:pPr>
              <w:numPr>
                <w:ilvl w:val="0"/>
                <w:numId w:val="63"/>
              </w:numPr>
              <w:ind w:left="522" w:hanging="540"/>
            </w:pPr>
            <w:r w:rsidRPr="00727FC6">
              <w:t xml:space="preserve">The </w:t>
            </w:r>
            <w:r w:rsidRPr="00727FC6" w:rsidR="00F94C4F">
              <w:t>s</w:t>
            </w:r>
            <w:r w:rsidRPr="00727FC6" w:rsidR="00E4459D">
              <w:t>tate</w:t>
            </w:r>
            <w:r w:rsidRPr="00727FC6">
              <w:t xml:space="preserve"> agency will participate in the review of seasonally-adjusted</w:t>
            </w:r>
            <w:r w:rsidRPr="00727FC6" w:rsidR="006E793B">
              <w:t xml:space="preserve"> data for non-modeled</w:t>
            </w:r>
            <w:r w:rsidRPr="00727FC6">
              <w:t xml:space="preserve"> metropolitan area</w:t>
            </w:r>
            <w:r w:rsidRPr="00727FC6" w:rsidR="006E793B">
              <w:t>s and metropolitan division</w:t>
            </w:r>
            <w:r w:rsidRPr="00727FC6" w:rsidR="009610FD">
              <w:t>s</w:t>
            </w:r>
            <w:r w:rsidRPr="00727FC6">
              <w:t>.  The details and dates will be specified in technical memoranda.</w:t>
            </w:r>
          </w:p>
          <w:p w:rsidRPr="00727FC6" w:rsidR="00F939CA" w:rsidP="00AE52F4" w:rsidRDefault="00F939CA" w14:paraId="2E2BDA13" w14:textId="15985E91">
            <w:pPr>
              <w:numPr>
                <w:ilvl w:val="0"/>
                <w:numId w:val="63"/>
              </w:numPr>
              <w:ind w:left="522" w:hanging="540"/>
            </w:pPr>
            <w:r w:rsidRPr="00727FC6">
              <w:rPr>
                <w:szCs w:val="20"/>
              </w:rPr>
              <w:t>The state agency will participate in testing LAUS systems and reviewing output from these systems</w:t>
            </w:r>
            <w:r w:rsidRPr="00727FC6" w:rsidR="006666FC">
              <w:rPr>
                <w:szCs w:val="20"/>
              </w:rPr>
              <w:t>.</w:t>
            </w:r>
          </w:p>
          <w:p w:rsidRPr="00727FC6" w:rsidR="00F349B5" w:rsidP="00EE6B90" w:rsidRDefault="00F349B5" w14:paraId="2F820A71" w14:textId="77777777">
            <w:pPr>
              <w:ind w:left="0"/>
            </w:pPr>
          </w:p>
          <w:p w:rsidR="00EE6B90" w:rsidP="00EE6B90" w:rsidRDefault="00EE6B90" w14:paraId="2EC28C90" w14:textId="77777777">
            <w:pPr>
              <w:ind w:left="0"/>
            </w:pPr>
          </w:p>
          <w:p w:rsidRPr="00727FC6" w:rsidR="004F1293" w:rsidP="00EE6B90" w:rsidRDefault="004F1293" w14:paraId="6A4B854D" w14:textId="64F16A27">
            <w:pPr>
              <w:ind w:left="0"/>
            </w:pPr>
          </w:p>
        </w:tc>
        <w:tc>
          <w:tcPr>
            <w:tcW w:w="1284" w:type="dxa"/>
          </w:tcPr>
          <w:p w:rsidRPr="00727FC6" w:rsidR="00F939CA" w:rsidP="00B06ADA" w:rsidRDefault="00274147" w14:paraId="6E45BB1A" w14:textId="4A19C5C7">
            <w:r w:rsidRPr="00727FC6">
              <w:lastRenderedPageBreak/>
              <w:fldChar w:fldCharType="begin">
                <w:ffData>
                  <w:name w:val="Check1"/>
                  <w:enabled/>
                  <w:calcOnExit w:val="0"/>
                  <w:checkBox>
                    <w:sizeAuto/>
                    <w:default w:val="0"/>
                    <w:checked w:val="0"/>
                  </w:checkBox>
                </w:ffData>
              </w:fldChar>
            </w:r>
            <w:r w:rsidRPr="00727FC6" w:rsidR="007C1B62">
              <w:instrText xml:space="preserve"> FORMCHECKBOX </w:instrText>
            </w:r>
            <w:r w:rsidR="00C907BC">
              <w:fldChar w:fldCharType="separate"/>
            </w:r>
            <w:r w:rsidRPr="00727FC6">
              <w:fldChar w:fldCharType="end"/>
            </w:r>
          </w:p>
          <w:p w:rsidRPr="00727FC6" w:rsidR="00F939CA" w:rsidP="00F939CA" w:rsidRDefault="00F939CA" w14:paraId="59C55243" w14:textId="01F1AE8F"/>
          <w:tbl>
            <w:tblPr>
              <w:tblW w:w="9360" w:type="dxa"/>
              <w:jc w:val="center"/>
              <w:tblLayout w:type="fixed"/>
              <w:tblLook w:val="01E0" w:firstRow="1" w:lastRow="1" w:firstColumn="1" w:lastColumn="1" w:noHBand="0" w:noVBand="0"/>
            </w:tblPr>
            <w:tblGrid>
              <w:gridCol w:w="9360"/>
            </w:tblGrid>
            <w:tr w:rsidRPr="00727FC6" w:rsidR="00F939CA" w:rsidTr="00E464BD" w14:paraId="78613A83" w14:textId="77777777">
              <w:trPr>
                <w:jc w:val="center"/>
              </w:trPr>
              <w:tc>
                <w:tcPr>
                  <w:tcW w:w="1284" w:type="dxa"/>
                </w:tcPr>
                <w:tbl>
                  <w:tblPr>
                    <w:tblW w:w="0" w:type="dxa"/>
                    <w:jc w:val="center"/>
                    <w:tblLayout w:type="fixed"/>
                    <w:tblLook w:val="01E0" w:firstRow="1" w:lastRow="1" w:firstColumn="1" w:lastColumn="1" w:noHBand="0" w:noVBand="0"/>
                  </w:tblPr>
                  <w:tblGrid>
                    <w:gridCol w:w="1284"/>
                  </w:tblGrid>
                  <w:tr w:rsidRPr="00727FC6" w:rsidR="00EE6B90" w:rsidTr="00EE6B90" w14:paraId="61A91B1D" w14:textId="77777777">
                    <w:trPr>
                      <w:jc w:val="center"/>
                    </w:trPr>
                    <w:tc>
                      <w:tcPr>
                        <w:tcW w:w="1284" w:type="dxa"/>
                        <w:hideMark/>
                      </w:tcPr>
                      <w:p w:rsidRPr="00727FC6" w:rsidR="00EE6B90" w:rsidP="00EE6B90" w:rsidRDefault="00EE6B90" w14:paraId="20185CB4" w14:textId="77777777">
                        <w:pP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F939CA" w:rsidP="00F939CA" w:rsidRDefault="00F939CA" w14:paraId="4BE05672" w14:textId="331DFA4E">
                  <w:pPr>
                    <w:rPr>
                      <w:szCs w:val="20"/>
                    </w:rPr>
                  </w:pPr>
                </w:p>
              </w:tc>
            </w:tr>
          </w:tbl>
          <w:p w:rsidRPr="00727FC6" w:rsidR="00CE2DFD" w:rsidP="00F939CA" w:rsidRDefault="00CE2DFD" w14:paraId="2FC24BBD" w14:textId="77777777"/>
        </w:tc>
      </w:tr>
    </w:tbl>
    <w:p w:rsidRPr="00727FC6" w:rsidR="00DB6209" w:rsidP="00BF2FC2" w:rsidRDefault="00DB6209" w14:paraId="2233AE1E" w14:textId="77777777">
      <w:pPr>
        <w:pStyle w:val="Heading4"/>
        <w:ind w:hanging="630"/>
      </w:pPr>
      <w:bookmarkStart w:name="_Toc355682137" w:id="1028"/>
      <w:bookmarkStart w:name="_Toc170879502" w:id="1029"/>
      <w:bookmarkStart w:name="_Toc190761519" w:id="1030"/>
      <w:bookmarkStart w:name="_Toc190770199" w:id="1031"/>
      <w:r w:rsidRPr="00727FC6">
        <w:t>PUBLICATION REQUIREMENTS</w:t>
      </w:r>
      <w:bookmarkEnd w:id="1028"/>
    </w:p>
    <w:tbl>
      <w:tblPr>
        <w:tblW w:w="0" w:type="auto"/>
        <w:tblLook w:val="01E0" w:firstRow="1" w:lastRow="1" w:firstColumn="1" w:lastColumn="1" w:noHBand="0" w:noVBand="0"/>
      </w:tblPr>
      <w:tblGrid>
        <w:gridCol w:w="7941"/>
        <w:gridCol w:w="1419"/>
      </w:tblGrid>
      <w:tr w:rsidRPr="00727FC6" w:rsidR="00DB6209" w:rsidTr="002713C8" w14:paraId="1965E291" w14:textId="77777777">
        <w:tc>
          <w:tcPr>
            <w:tcW w:w="8142" w:type="dxa"/>
          </w:tcPr>
          <w:p w:rsidRPr="00727FC6" w:rsidR="00DB6209" w:rsidP="00A064BB" w:rsidRDefault="00DB6209" w14:paraId="33AB6C46" w14:textId="77777777">
            <w:pPr>
              <w:ind w:left="0"/>
            </w:pPr>
          </w:p>
        </w:tc>
        <w:tc>
          <w:tcPr>
            <w:tcW w:w="1434" w:type="dxa"/>
          </w:tcPr>
          <w:p w:rsidRPr="00727FC6" w:rsidR="00DB6209" w:rsidP="00564896" w:rsidRDefault="00DB6209" w14:paraId="526575D2" w14:textId="77777777">
            <w:pPr>
              <w:spacing w:after="60"/>
              <w:ind w:left="0"/>
              <w:jc w:val="center"/>
            </w:pPr>
            <w:r w:rsidRPr="00727FC6">
              <w:rPr>
                <w:szCs w:val="20"/>
              </w:rPr>
              <w:t>Agree To Comply (Check Box)</w:t>
            </w:r>
          </w:p>
        </w:tc>
      </w:tr>
      <w:tr w:rsidRPr="00727FC6" w:rsidR="00DB6209" w:rsidTr="002713C8" w14:paraId="19B7AD18" w14:textId="77777777">
        <w:tc>
          <w:tcPr>
            <w:tcW w:w="8142" w:type="dxa"/>
          </w:tcPr>
          <w:p w:rsidRPr="00727FC6" w:rsidR="00DB6209" w:rsidP="00AE52F4" w:rsidRDefault="00DB6209" w14:paraId="74B19004" w14:textId="48F310BD">
            <w:pPr>
              <w:numPr>
                <w:ilvl w:val="0"/>
                <w:numId w:val="64"/>
              </w:numPr>
              <w:ind w:left="630" w:hanging="450"/>
            </w:pPr>
            <w:r w:rsidRPr="00727FC6">
              <w:t xml:space="preserve">The </w:t>
            </w:r>
            <w:r w:rsidRPr="00727FC6" w:rsidR="00F94C4F">
              <w:t>s</w:t>
            </w:r>
            <w:r w:rsidRPr="00727FC6" w:rsidR="00E4459D">
              <w:t>tate</w:t>
            </w:r>
            <w:r w:rsidRPr="00727FC6">
              <w:t xml:space="preserve"> agency must publish the official preliminary, revised, and </w:t>
            </w:r>
            <w:r w:rsidRPr="00727FC6" w:rsidR="00DD00B6">
              <w:t xml:space="preserve">annual processed </w:t>
            </w:r>
            <w:r w:rsidRPr="00727FC6">
              <w:t>LAUS estimates that are produced using the official LAUS methodology and are described in Sections B 1 and B 4.  Publication of the estimates should occur no earlier than the estimate due dates.</w:t>
            </w:r>
            <w:r w:rsidRPr="00727FC6" w:rsidR="00797C85">
              <w:rPr>
                <w:szCs w:val="20"/>
              </w:rPr>
              <w:t xml:space="preserve">  </w:t>
            </w:r>
          </w:p>
        </w:tc>
        <w:tc>
          <w:tcPr>
            <w:tcW w:w="1434" w:type="dxa"/>
            <w:vAlign w:val="center"/>
          </w:tcPr>
          <w:p w:rsidRPr="00727FC6" w:rsidR="00DB6209" w:rsidP="00B06ADA" w:rsidRDefault="00274147" w14:paraId="5AEEE442"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C907BC">
              <w:fldChar w:fldCharType="separate"/>
            </w:r>
            <w:r w:rsidRPr="00727FC6">
              <w:fldChar w:fldCharType="end"/>
            </w:r>
          </w:p>
        </w:tc>
      </w:tr>
      <w:tr w:rsidRPr="00727FC6" w:rsidR="00DB6209" w:rsidTr="002713C8" w14:paraId="6C73667D" w14:textId="77777777">
        <w:trPr>
          <w:trHeight w:val="810"/>
        </w:trPr>
        <w:tc>
          <w:tcPr>
            <w:tcW w:w="8142" w:type="dxa"/>
          </w:tcPr>
          <w:p w:rsidRPr="00727FC6" w:rsidR="007B5E70" w:rsidP="00AE52F4" w:rsidRDefault="00DB6209" w14:paraId="36782186" w14:textId="4063FF3D">
            <w:pPr>
              <w:numPr>
                <w:ilvl w:val="0"/>
                <w:numId w:val="64"/>
              </w:numPr>
              <w:ind w:left="630" w:hanging="450"/>
            </w:pPr>
            <w:r w:rsidRPr="00727FC6">
              <w:t xml:space="preserve">The </w:t>
            </w:r>
            <w:r w:rsidRPr="00727FC6" w:rsidR="00F94C4F">
              <w:t>s</w:t>
            </w:r>
            <w:r w:rsidRPr="00727FC6" w:rsidR="00E4459D">
              <w:t>tate</w:t>
            </w:r>
            <w:r w:rsidRPr="00727FC6">
              <w:t xml:space="preserve"> agency may not publish alternatives in lieu of BLS-published labor force, employment, unemployment, and unemployment rate estimates for </w:t>
            </w:r>
            <w:r w:rsidRPr="00727FC6" w:rsidR="00F94C4F">
              <w:t>s</w:t>
            </w:r>
            <w:r w:rsidRPr="00727FC6" w:rsidR="00E4459D">
              <w:t>tate</w:t>
            </w:r>
            <w:r w:rsidRPr="00727FC6">
              <w:t>s and areas described in Sections B</w:t>
            </w:r>
            <w:r w:rsidRPr="00727FC6" w:rsidR="00746D18">
              <w:t xml:space="preserve"> </w:t>
            </w:r>
            <w:r w:rsidRPr="00727FC6">
              <w:t>1 and B 4 for public consumption. This applies to both seasonally-adjusted and not-seasonally-adjusted estimates.</w:t>
            </w:r>
          </w:p>
        </w:tc>
        <w:tc>
          <w:tcPr>
            <w:tcW w:w="1434" w:type="dxa"/>
            <w:vAlign w:val="center"/>
          </w:tcPr>
          <w:p w:rsidRPr="00727FC6" w:rsidR="00DB6209" w:rsidP="00B06ADA" w:rsidRDefault="00274147" w14:paraId="39AAE72C" w14:textId="77777777">
            <w:r w:rsidRPr="00727FC6">
              <w:fldChar w:fldCharType="begin">
                <w:ffData>
                  <w:name w:val="Check1"/>
                  <w:enabled/>
                  <w:calcOnExit w:val="0"/>
                  <w:checkBox>
                    <w:sizeAuto/>
                    <w:default w:val="0"/>
                    <w:checked w:val="0"/>
                  </w:checkBox>
                </w:ffData>
              </w:fldChar>
            </w:r>
            <w:r w:rsidRPr="00727FC6" w:rsidR="00DB6209">
              <w:instrText xml:space="preserve"> FORMCHECKBOX </w:instrText>
            </w:r>
            <w:r w:rsidR="00C907BC">
              <w:fldChar w:fldCharType="separate"/>
            </w:r>
            <w:bookmarkStart w:name="_Toc355682138" w:id="1032"/>
            <w:r w:rsidRPr="00727FC6">
              <w:fldChar w:fldCharType="end"/>
            </w:r>
            <w:bookmarkEnd w:id="1032"/>
          </w:p>
        </w:tc>
      </w:tr>
    </w:tbl>
    <w:bookmarkEnd w:id="1029"/>
    <w:bookmarkEnd w:id="1030"/>
    <w:bookmarkEnd w:id="1031"/>
    <w:p w:rsidRPr="00727FC6" w:rsidR="00182B5D" w:rsidP="003E2072" w:rsidRDefault="00182B5D" w14:paraId="7F170873" w14:textId="698E9C0B">
      <w:pPr>
        <w:pStyle w:val="Heading4"/>
        <w:ind w:hanging="630"/>
      </w:pPr>
      <w:r w:rsidRPr="00727FC6">
        <w:t>STATE-SPECIFIC DATA REQUIREMENTS</w:t>
      </w:r>
    </w:p>
    <w:tbl>
      <w:tblPr>
        <w:tblW w:w="9360" w:type="dxa"/>
        <w:jc w:val="center"/>
        <w:tblLayout w:type="fixed"/>
        <w:tblLook w:val="01E0" w:firstRow="1" w:lastRow="1" w:firstColumn="1" w:lastColumn="1" w:noHBand="0" w:noVBand="0"/>
      </w:tblPr>
      <w:tblGrid>
        <w:gridCol w:w="4288"/>
        <w:gridCol w:w="1284"/>
        <w:gridCol w:w="2504"/>
        <w:gridCol w:w="1284"/>
      </w:tblGrid>
      <w:tr w:rsidRPr="00727FC6" w:rsidR="00CE2DFD" w:rsidTr="007962C3" w14:paraId="68373425" w14:textId="77777777">
        <w:trPr>
          <w:jc w:val="center"/>
        </w:trPr>
        <w:tc>
          <w:tcPr>
            <w:tcW w:w="4288" w:type="dxa"/>
            <w:vAlign w:val="bottom"/>
          </w:tcPr>
          <w:p w:rsidRPr="00727FC6" w:rsidR="00CE2DFD" w:rsidP="00B06ADA" w:rsidRDefault="00CE2DFD" w14:paraId="19D89184" w14:textId="77777777"/>
        </w:tc>
        <w:tc>
          <w:tcPr>
            <w:tcW w:w="1284" w:type="dxa"/>
            <w:vAlign w:val="bottom"/>
          </w:tcPr>
          <w:p w:rsidRPr="00727FC6" w:rsidR="00CE2DFD" w:rsidP="00B06ADA" w:rsidRDefault="00CE2DFD" w14:paraId="24532DC0" w14:textId="77777777"/>
        </w:tc>
        <w:tc>
          <w:tcPr>
            <w:tcW w:w="2504" w:type="dxa"/>
            <w:vAlign w:val="bottom"/>
          </w:tcPr>
          <w:p w:rsidRPr="00727FC6" w:rsidR="00CE2DFD" w:rsidP="00B06ADA" w:rsidRDefault="00CE2DFD" w14:paraId="260EEC74" w14:textId="77777777"/>
        </w:tc>
        <w:tc>
          <w:tcPr>
            <w:tcW w:w="1284" w:type="dxa"/>
            <w:vAlign w:val="bottom"/>
          </w:tcPr>
          <w:p w:rsidRPr="00727FC6" w:rsidR="00CE2DFD" w:rsidP="00806017" w:rsidRDefault="00CE2DFD" w14:paraId="2591DF7B" w14:textId="77777777">
            <w:pPr>
              <w:spacing w:after="60"/>
              <w:ind w:left="0"/>
              <w:jc w:val="center"/>
            </w:pPr>
            <w:r w:rsidRPr="00727FC6">
              <w:rPr>
                <w:szCs w:val="20"/>
              </w:rPr>
              <w:t>Agree To Comply (Check Box)</w:t>
            </w:r>
          </w:p>
        </w:tc>
      </w:tr>
      <w:tr w:rsidRPr="00727FC6" w:rsidR="00CE2DFD" w:rsidTr="007962C3" w14:paraId="1275BD41" w14:textId="77777777">
        <w:trPr>
          <w:jc w:val="center"/>
        </w:trPr>
        <w:tc>
          <w:tcPr>
            <w:tcW w:w="8076" w:type="dxa"/>
            <w:gridSpan w:val="3"/>
          </w:tcPr>
          <w:p w:rsidRPr="00727FC6" w:rsidR="00CE2DFD" w:rsidP="00AE52F4" w:rsidRDefault="00E4459D" w14:paraId="28D84DB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Labor Market Areas: </w:t>
            </w:r>
          </w:p>
          <w:p w:rsidRPr="00727FC6" w:rsidR="00CE2DFD" w:rsidP="00B06ADA" w:rsidRDefault="00E4459D" w14:paraId="0D29B934" w14:textId="77777777">
            <w:r w:rsidRPr="00727FC6">
              <w:t>State</w:t>
            </w:r>
            <w:r w:rsidRPr="00727FC6" w:rsidR="00CE2DFD">
              <w:t xml:space="preserve"> agencies with </w:t>
            </w:r>
            <w:r w:rsidRPr="00727FC6" w:rsidR="00F94C4F">
              <w:t>i</w:t>
            </w:r>
            <w:r w:rsidRPr="00727FC6" w:rsidR="007477B1">
              <w:t>nterstate</w:t>
            </w:r>
            <w:r w:rsidRPr="00727FC6" w:rsidR="00CE2DFD">
              <w:t xml:space="preserve"> labor market areas will provide each other with required handbook inputs</w:t>
            </w:r>
            <w:r w:rsidRPr="00727FC6" w:rsidR="00A41EA8">
              <w:t xml:space="preserve"> and LAUS estimates</w:t>
            </w:r>
            <w:r w:rsidRPr="00727FC6" w:rsidR="00CE2DFD">
              <w:t xml:space="preserve"> for these areas to allow all </w:t>
            </w:r>
            <w:r w:rsidRPr="00727FC6" w:rsidR="00F94C4F">
              <w:t>s</w:t>
            </w:r>
            <w:r w:rsidRPr="00727FC6">
              <w:t>tate</w:t>
            </w:r>
            <w:r w:rsidRPr="00727FC6" w:rsidR="00CE2DFD">
              <w:t xml:space="preserve"> agencies to meet the pre-set LAUS schedule.</w:t>
            </w:r>
          </w:p>
        </w:tc>
        <w:tc>
          <w:tcPr>
            <w:tcW w:w="1284" w:type="dxa"/>
          </w:tcPr>
          <w:p w:rsidRPr="00727FC6" w:rsidR="00CE2DFD" w:rsidP="00BF2FC2" w:rsidRDefault="00CE2DFD" w14:paraId="14B2A5F5" w14:textId="77777777"/>
          <w:p w:rsidRPr="00727FC6" w:rsidR="00CE2DFD" w:rsidP="00BF2FC2" w:rsidRDefault="00CE2DFD" w14:paraId="249565F9" w14:textId="77777777">
            <w:r w:rsidRPr="00727FC6">
              <w:t xml:space="preserve"> </w:t>
            </w:r>
            <w:r w:rsidRPr="00727FC6" w:rsidR="00274147">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rsidR="00274147">
              <w:fldChar w:fldCharType="end"/>
            </w:r>
          </w:p>
        </w:tc>
      </w:tr>
      <w:tr w:rsidRPr="00727FC6" w:rsidR="00CE2DFD" w:rsidTr="007962C3" w14:paraId="72FCFD07" w14:textId="77777777">
        <w:trPr>
          <w:jc w:val="center"/>
        </w:trPr>
        <w:tc>
          <w:tcPr>
            <w:tcW w:w="8076" w:type="dxa"/>
            <w:gridSpan w:val="3"/>
          </w:tcPr>
          <w:p w:rsidRPr="00727FC6" w:rsidR="00CE2DFD" w:rsidP="00AE52F4" w:rsidRDefault="00E4459D" w14:paraId="49EA1824" w14:textId="77777777">
            <w:pPr>
              <w:numPr>
                <w:ilvl w:val="0"/>
                <w:numId w:val="65"/>
              </w:numPr>
              <w:ind w:left="522"/>
            </w:pPr>
            <w:r w:rsidRPr="00727FC6">
              <w:t>State</w:t>
            </w:r>
            <w:r w:rsidRPr="00727FC6" w:rsidR="00CE2DFD">
              <w:t xml:space="preserve">s with </w:t>
            </w:r>
            <w:r w:rsidRPr="00727FC6" w:rsidR="007477B1">
              <w:t>Interstate</w:t>
            </w:r>
            <w:r w:rsidRPr="00727FC6" w:rsidR="00CE2DFD">
              <w:t xml:space="preserve"> Combined Areas: </w:t>
            </w:r>
          </w:p>
          <w:p w:rsidRPr="00727FC6" w:rsidR="00CE2DFD" w:rsidP="00B631D3" w:rsidRDefault="00E4459D" w14:paraId="34ACF964" w14:textId="42EA9594">
            <w:r w:rsidRPr="00727FC6">
              <w:t>State</w:t>
            </w:r>
            <w:r w:rsidRPr="00727FC6" w:rsidR="00CE2DFD">
              <w:t xml:space="preserve"> agencies with components of </w:t>
            </w:r>
            <w:r w:rsidRPr="00727FC6" w:rsidR="00F94C4F">
              <w:t>i</w:t>
            </w:r>
            <w:r w:rsidRPr="00727FC6" w:rsidR="007477B1">
              <w:t>nterstate</w:t>
            </w:r>
            <w:r w:rsidRPr="00727FC6" w:rsidR="00CE2DFD">
              <w:t xml:space="preserve"> combined areas will provide</w:t>
            </w:r>
            <w:r w:rsidRPr="00727FC6" w:rsidR="00107233">
              <w:t xml:space="preserve"> LAUS</w:t>
            </w:r>
            <w:r w:rsidRPr="00727FC6" w:rsidR="00CE2DFD">
              <w:t xml:space="preserve"> estimates for their metropolitan and/or micropolitan areas to the controlling </w:t>
            </w:r>
            <w:r w:rsidRPr="00727FC6" w:rsidR="00F94C4F">
              <w:t>s</w:t>
            </w:r>
            <w:r w:rsidRPr="00727FC6">
              <w:t>tate</w:t>
            </w:r>
            <w:r w:rsidRPr="00727FC6" w:rsidR="00CE2DFD">
              <w:t xml:space="preserve">(s) to allow those </w:t>
            </w:r>
            <w:r w:rsidRPr="00727FC6" w:rsidR="00F94C4F">
              <w:t>s</w:t>
            </w:r>
            <w:r w:rsidRPr="00727FC6">
              <w:t>tate</w:t>
            </w:r>
            <w:r w:rsidRPr="00727FC6" w:rsidR="00CE2DFD">
              <w:t xml:space="preserve">s to </w:t>
            </w:r>
            <w:r w:rsidRPr="00727FC6" w:rsidR="00B631D3">
              <w:t xml:space="preserve">generate </w:t>
            </w:r>
            <w:r w:rsidRPr="00727FC6" w:rsidR="00CE2DFD">
              <w:t xml:space="preserve">the combined area totals </w:t>
            </w:r>
            <w:r w:rsidRPr="00727FC6" w:rsidR="00B631D3">
              <w:t>for</w:t>
            </w:r>
            <w:r w:rsidRPr="00727FC6" w:rsidR="00CE2DFD">
              <w:t xml:space="preserve"> BLS to meet the pre-set LAUS schedule.</w:t>
            </w:r>
          </w:p>
        </w:tc>
        <w:tc>
          <w:tcPr>
            <w:tcW w:w="1284" w:type="dxa"/>
          </w:tcPr>
          <w:p w:rsidRPr="00727FC6" w:rsidR="00CE2DFD" w:rsidP="00BF2FC2" w:rsidRDefault="00CE2DFD" w14:paraId="6AE842C6" w14:textId="77777777"/>
          <w:p w:rsidRPr="00727FC6" w:rsidR="00CE2DFD" w:rsidP="00BF2FC2" w:rsidRDefault="00274147" w14:paraId="6B5690C6" w14:textId="77777777">
            <w:r w:rsidRPr="00727FC6">
              <w:fldChar w:fldCharType="begin">
                <w:ffData>
                  <w:name w:val=""/>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r w:rsidRPr="00727FC6" w:rsidR="00CE2DFD" w:rsidTr="00EE6B90" w14:paraId="78D50CD1" w14:textId="77777777">
        <w:trPr>
          <w:trHeight w:val="1152"/>
          <w:jc w:val="center"/>
        </w:trPr>
        <w:tc>
          <w:tcPr>
            <w:tcW w:w="8076" w:type="dxa"/>
            <w:gridSpan w:val="3"/>
          </w:tcPr>
          <w:p w:rsidRPr="00727FC6" w:rsidR="00CE2DFD" w:rsidP="00AE52F4" w:rsidRDefault="00CE2DFD" w14:paraId="6E83F48B" w14:textId="77777777">
            <w:pPr>
              <w:numPr>
                <w:ilvl w:val="0"/>
                <w:numId w:val="65"/>
              </w:numPr>
              <w:ind w:left="522"/>
            </w:pPr>
            <w:r w:rsidRPr="00727FC6">
              <w:t xml:space="preserve">Hawaii: </w:t>
            </w:r>
          </w:p>
          <w:p w:rsidRPr="00727FC6" w:rsidR="00CE2DFD" w:rsidP="00206B95" w:rsidRDefault="00CE2DFD" w14:paraId="57497434" w14:textId="3C79229C">
            <w:r w:rsidRPr="00727FC6">
              <w:t>Monthly and historical estimates are not required for Kalawao County.</w:t>
            </w:r>
          </w:p>
        </w:tc>
        <w:tc>
          <w:tcPr>
            <w:tcW w:w="1284" w:type="dxa"/>
          </w:tcPr>
          <w:p w:rsidRPr="00727FC6" w:rsidR="00CE2DFD" w:rsidP="00BF2FC2" w:rsidRDefault="00CE2DFD" w14:paraId="37FBC489" w14:textId="77777777"/>
          <w:p w:rsidRPr="00727FC6" w:rsidR="00CE2DFD" w:rsidP="00BF2FC2" w:rsidRDefault="00274147" w14:paraId="50AF86D9" w14:textId="77777777">
            <w:r w:rsidRPr="00727FC6">
              <w:fldChar w:fldCharType="begin">
                <w:ffData>
                  <w:name w:val="Check1"/>
                  <w:enabled/>
                  <w:calcOnExit w:val="0"/>
                  <w:checkBox>
                    <w:sizeAuto/>
                    <w:default w:val="0"/>
                    <w:checked w:val="0"/>
                  </w:checkBox>
                </w:ffData>
              </w:fldChar>
            </w:r>
            <w:r w:rsidRPr="00727FC6" w:rsidR="00CE2DFD">
              <w:instrText xml:space="preserve"> FORMCHECKBOX </w:instrText>
            </w:r>
            <w:r w:rsidR="00C907BC">
              <w:fldChar w:fldCharType="separate"/>
            </w:r>
            <w:r w:rsidRPr="00727FC6">
              <w:fldChar w:fldCharType="end"/>
            </w:r>
          </w:p>
        </w:tc>
      </w:tr>
    </w:tbl>
    <w:p w:rsidRPr="00727FC6" w:rsidR="00CE2DFD" w:rsidP="003E2072" w:rsidRDefault="00CE2DFD" w14:paraId="2059B3E6" w14:textId="77777777">
      <w:pPr>
        <w:pStyle w:val="Heading4"/>
        <w:ind w:hanging="630"/>
      </w:pPr>
      <w:bookmarkStart w:name="_Toc170879503" w:id="1033"/>
      <w:bookmarkStart w:name="_Toc190761520" w:id="1034"/>
      <w:bookmarkStart w:name="_Toc190770200" w:id="1035"/>
      <w:bookmarkStart w:name="_Toc197829310" w:id="1036"/>
      <w:bookmarkStart w:name="_Toc220934234" w:id="1037"/>
      <w:bookmarkStart w:name="_Toc318388505" w:id="1038"/>
      <w:bookmarkStart w:name="_Toc355682150" w:id="1039"/>
      <w:r w:rsidRPr="00727FC6">
        <w:t>EXCLUSIONS</w:t>
      </w:r>
      <w:bookmarkEnd w:id="1033"/>
      <w:bookmarkEnd w:id="1034"/>
      <w:bookmarkEnd w:id="1035"/>
      <w:bookmarkEnd w:id="1036"/>
      <w:bookmarkEnd w:id="1037"/>
      <w:bookmarkEnd w:id="1038"/>
      <w:bookmarkEnd w:id="1039"/>
    </w:p>
    <w:p w:rsidRPr="00727FC6" w:rsidR="00CE2DFD" w:rsidP="00B06ADA" w:rsidRDefault="00CE2DFD" w14:paraId="2C574FB4" w14:textId="77777777">
      <w:r w:rsidRPr="00727FC6">
        <w:t>The deliverables and cost estimates for the LAUS program should reflect only activities associated with the development of employment and unemployment estimates for BLS-required areas and activities associated with the publication of data.  Conducting sample-based employment estimation is not part of the LAUS program.</w:t>
      </w:r>
    </w:p>
    <w:p w:rsidRPr="00727FC6" w:rsidR="00B16DC0" w:rsidP="00B06ADA" w:rsidRDefault="00B16DC0" w14:paraId="3D7C66B1" w14:textId="77777777"/>
    <w:p w:rsidRPr="00727FC6" w:rsidR="00EE6B90" w:rsidP="00B06ADA" w:rsidRDefault="00EE6B90" w14:paraId="7B6DA612" w14:textId="77777777"/>
    <w:p w:rsidRPr="00727FC6" w:rsidR="00EE6B90" w:rsidP="00B06ADA" w:rsidRDefault="00EE6B90" w14:paraId="38890CF5" w14:textId="77777777"/>
    <w:p w:rsidRPr="00727FC6" w:rsidR="00EE6B90" w:rsidP="00B06ADA" w:rsidRDefault="00EE6B90" w14:paraId="7CC2D5C3" w14:textId="77777777"/>
    <w:p w:rsidRPr="00727FC6" w:rsidR="00CE2DFD" w:rsidP="003E2072" w:rsidRDefault="00CE2DFD" w14:paraId="2C997B5E" w14:textId="77777777">
      <w:pPr>
        <w:pStyle w:val="Heading4"/>
        <w:ind w:hanging="720"/>
      </w:pPr>
      <w:bookmarkStart w:name="_Toc360880609" w:id="1040"/>
      <w:bookmarkStart w:name="_Toc170879504" w:id="1041"/>
      <w:bookmarkStart w:name="_Toc190761521" w:id="1042"/>
      <w:bookmarkStart w:name="_Toc190770201" w:id="1043"/>
      <w:bookmarkStart w:name="_Toc197829311" w:id="1044"/>
      <w:bookmarkStart w:name="_Toc220934235" w:id="1045"/>
      <w:bookmarkStart w:name="_Toc318388506" w:id="1046"/>
      <w:bookmarkStart w:name="_Toc355682151" w:id="1047"/>
      <w:r w:rsidRPr="00727FC6">
        <w:t>EXPLANATION OF VARIANCES</w:t>
      </w:r>
      <w:bookmarkEnd w:id="1040"/>
      <w:bookmarkEnd w:id="1041"/>
      <w:bookmarkEnd w:id="1042"/>
      <w:bookmarkEnd w:id="1043"/>
      <w:bookmarkEnd w:id="1044"/>
      <w:bookmarkEnd w:id="1045"/>
      <w:bookmarkEnd w:id="1046"/>
      <w:bookmarkEnd w:id="1047"/>
    </w:p>
    <w:p w:rsidRPr="00727FC6" w:rsidR="00CE2DFD" w:rsidP="00B06ADA" w:rsidRDefault="00CE2DFD" w14:paraId="7A72A55C" w14:textId="77777777"/>
    <w:p w:rsidRPr="00727FC6" w:rsidR="00B16DC0" w:rsidP="00B06ADA" w:rsidRDefault="00B16DC0" w14:paraId="61C58F04" w14:textId="77777777"/>
    <w:p w:rsidRPr="00727FC6" w:rsidR="00B16DC0" w:rsidP="00B06ADA" w:rsidRDefault="00B16DC0" w14:paraId="730C732D" w14:textId="77777777"/>
    <w:p w:rsidRPr="00727FC6" w:rsidR="00B16DC0" w:rsidP="00B06ADA" w:rsidRDefault="00B16DC0" w14:paraId="3FAB86AD" w14:textId="77777777"/>
    <w:p w:rsidRPr="00727FC6" w:rsidR="00B16DC0" w:rsidP="00B06ADA" w:rsidRDefault="00B16DC0" w14:paraId="325A621B" w14:textId="77777777"/>
    <w:p w:rsidRPr="00727FC6" w:rsidR="00B16DC0" w:rsidP="00B06ADA" w:rsidRDefault="00B16DC0" w14:paraId="507275AE" w14:textId="77777777"/>
    <w:p w:rsidRPr="00727FC6" w:rsidR="00B82795" w:rsidP="00B06ADA" w:rsidRDefault="00B82795" w14:paraId="1B3EA832" w14:textId="77777777"/>
    <w:p w:rsidRPr="00727FC6" w:rsidR="00CE2DFD" w:rsidP="007E38DF" w:rsidRDefault="00CE2DFD" w14:paraId="149BA776" w14:textId="77777777">
      <w:pPr>
        <w:ind w:left="0"/>
        <w:rPr>
          <w:u w:val="single"/>
        </w:rPr>
        <w:sectPr w:rsidRPr="00727FC6" w:rsidR="00CE2DFD" w:rsidSect="002A380D">
          <w:headerReference w:type="even" r:id="rId148"/>
          <w:headerReference w:type="default" r:id="rId149"/>
          <w:footerReference w:type="default" r:id="rId150"/>
          <w:headerReference w:type="first" r:id="rId151"/>
          <w:pgSz w:w="12240" w:h="15840" w:code="1"/>
          <w:pgMar w:top="1440" w:right="1440" w:bottom="1440" w:left="1440" w:header="720" w:footer="720" w:gutter="0"/>
          <w:cols w:space="720"/>
          <w:docGrid w:linePitch="360"/>
        </w:sectPr>
      </w:pPr>
      <w:r w:rsidRPr="00727FC6">
        <w:rPr>
          <w:u w:val="single"/>
        </w:rPr>
        <w:t>NOTE:  Please add additional pages as necessary</w:t>
      </w:r>
    </w:p>
    <w:p w:rsidRPr="00727FC6" w:rsidR="00CE2DFD" w:rsidP="007E38DF" w:rsidRDefault="007E38DF" w14:paraId="7944375B" w14:textId="247C0061">
      <w:pPr>
        <w:pStyle w:val="Heading2"/>
        <w:numPr>
          <w:ilvl w:val="0"/>
          <w:numId w:val="0"/>
        </w:numPr>
        <w:ind w:left="720" w:hanging="360"/>
        <w:rPr>
          <w:sz w:val="32"/>
          <w:szCs w:val="32"/>
        </w:rPr>
      </w:pPr>
      <w:bookmarkStart w:name="_Toc260386474" w:id="1048"/>
      <w:bookmarkStart w:name="_Toc318388507" w:id="1049"/>
      <w:bookmarkStart w:name="_Toc355682152" w:id="1050"/>
      <w:bookmarkStart w:name="_Toc5024465" w:id="1051"/>
      <w:bookmarkStart w:name="_Toc164237430" w:id="1052"/>
      <w:bookmarkStart w:name="_Toc190760451" w:id="1053"/>
      <w:bookmarkStart w:name="_Toc190761522" w:id="1054"/>
      <w:bookmarkStart w:name="_Toc190770202" w:id="1055"/>
      <w:bookmarkStart w:name="_Toc197829312" w:id="1056"/>
      <w:bookmarkStart w:name="_Toc220934236" w:id="1057"/>
      <w:r w:rsidRPr="00727FC6">
        <w:rPr>
          <w:sz w:val="32"/>
          <w:szCs w:val="32"/>
        </w:rPr>
        <w:lastRenderedPageBreak/>
        <w:t>OCC</w:t>
      </w:r>
      <w:r w:rsidRPr="00727FC6" w:rsidR="00CE2DFD">
        <w:rPr>
          <w:sz w:val="32"/>
          <w:szCs w:val="32"/>
        </w:rPr>
        <w:t xml:space="preserve">UPATIONAL EMPLOYMENT </w:t>
      </w:r>
      <w:r w:rsidR="003D70E2">
        <w:rPr>
          <w:sz w:val="32"/>
          <w:szCs w:val="32"/>
        </w:rPr>
        <w:t xml:space="preserve">AND WAGE </w:t>
      </w:r>
      <w:r w:rsidRPr="00727FC6" w:rsidR="00CE2DFD">
        <w:rPr>
          <w:sz w:val="32"/>
          <w:szCs w:val="32"/>
        </w:rPr>
        <w:t>STATISTICS PROGRAM</w:t>
      </w:r>
      <w:bookmarkEnd w:id="1048"/>
      <w:bookmarkEnd w:id="1049"/>
      <w:bookmarkEnd w:id="1050"/>
      <w:bookmarkEnd w:id="1051"/>
    </w:p>
    <w:p w:rsidRPr="00727FC6" w:rsidR="00591998" w:rsidP="00AE52F4" w:rsidRDefault="00591998" w14:paraId="490CA634" w14:textId="1ADEA594">
      <w:pPr>
        <w:pStyle w:val="Heading4"/>
        <w:numPr>
          <w:ilvl w:val="0"/>
          <w:numId w:val="66"/>
        </w:numPr>
        <w:ind w:hanging="540"/>
      </w:pPr>
      <w:bookmarkStart w:name="_Toc355183961" w:id="1058"/>
      <w:bookmarkStart w:name="_Toc355190487" w:id="1059"/>
      <w:bookmarkStart w:name="_Toc355675660" w:id="1060"/>
      <w:bookmarkStart w:name="_Toc355680371" w:id="1061"/>
      <w:bookmarkStart w:name="_Toc355682153" w:id="1062"/>
      <w:bookmarkStart w:name="_Toc355183962" w:id="1063"/>
      <w:bookmarkStart w:name="_Toc355190488" w:id="1064"/>
      <w:bookmarkStart w:name="_Toc355675661" w:id="1065"/>
      <w:bookmarkStart w:name="_Toc355680372" w:id="1066"/>
      <w:bookmarkStart w:name="_Toc355682154" w:id="1067"/>
      <w:bookmarkStart w:name="_Toc355183963" w:id="1068"/>
      <w:bookmarkStart w:name="_Toc355190489" w:id="1069"/>
      <w:bookmarkStart w:name="_Toc355675662" w:id="1070"/>
      <w:bookmarkStart w:name="_Toc355680373" w:id="1071"/>
      <w:bookmarkStart w:name="_Toc355682155" w:id="1072"/>
      <w:bookmarkStart w:name="_Toc355183964" w:id="1073"/>
      <w:bookmarkStart w:name="_Toc355190490" w:id="1074"/>
      <w:bookmarkStart w:name="_Toc355675663" w:id="1075"/>
      <w:bookmarkStart w:name="_Toc355680374" w:id="1076"/>
      <w:bookmarkStart w:name="_Toc355682156" w:id="1077"/>
      <w:bookmarkStart w:name="_Toc355183965" w:id="1078"/>
      <w:bookmarkStart w:name="_Toc355190491" w:id="1079"/>
      <w:bookmarkStart w:name="_Toc355675664" w:id="1080"/>
      <w:bookmarkStart w:name="_Toc355680375" w:id="1081"/>
      <w:bookmarkStart w:name="_Toc355682157" w:id="1082"/>
      <w:bookmarkStart w:name="_Toc355183966" w:id="1083"/>
      <w:bookmarkStart w:name="_Toc355190492" w:id="1084"/>
      <w:bookmarkStart w:name="_Toc355675665" w:id="1085"/>
      <w:bookmarkStart w:name="_Toc355680376" w:id="1086"/>
      <w:bookmarkStart w:name="_Toc355682158" w:id="1087"/>
      <w:bookmarkStart w:name="_Toc355183967" w:id="1088"/>
      <w:bookmarkStart w:name="_Toc355190493" w:id="1089"/>
      <w:bookmarkStart w:name="_Toc355675666" w:id="1090"/>
      <w:bookmarkStart w:name="_Toc355680377" w:id="1091"/>
      <w:bookmarkStart w:name="_Toc355682159" w:id="1092"/>
      <w:bookmarkStart w:name="_Toc355183968" w:id="1093"/>
      <w:bookmarkStart w:name="_Toc355190494" w:id="1094"/>
      <w:bookmarkStart w:name="_Toc355675667" w:id="1095"/>
      <w:bookmarkStart w:name="_Toc355680378" w:id="1096"/>
      <w:bookmarkStart w:name="_Toc355682160" w:id="1097"/>
      <w:bookmarkStart w:name="_Toc355183969" w:id="1098"/>
      <w:bookmarkStart w:name="_Toc355190495" w:id="1099"/>
      <w:bookmarkStart w:name="_Toc355675668" w:id="1100"/>
      <w:bookmarkStart w:name="_Toc355680379" w:id="1101"/>
      <w:bookmarkStart w:name="_Toc355682161" w:id="1102"/>
      <w:bookmarkStart w:name="_Toc355183970" w:id="1103"/>
      <w:bookmarkStart w:name="_Toc355190496" w:id="1104"/>
      <w:bookmarkStart w:name="_Toc355675669" w:id="1105"/>
      <w:bookmarkStart w:name="_Toc355680380" w:id="1106"/>
      <w:bookmarkStart w:name="_Toc355682162" w:id="1107"/>
      <w:bookmarkStart w:name="_Toc355183971" w:id="1108"/>
      <w:bookmarkStart w:name="_Toc355190497" w:id="1109"/>
      <w:bookmarkStart w:name="_Toc355675670" w:id="1110"/>
      <w:bookmarkStart w:name="_Toc355680381" w:id="1111"/>
      <w:bookmarkStart w:name="_Toc355682163" w:id="1112"/>
      <w:bookmarkStart w:name="_Toc355183972" w:id="1113"/>
      <w:bookmarkStart w:name="_Toc355190498" w:id="1114"/>
      <w:bookmarkStart w:name="_Toc355675671" w:id="1115"/>
      <w:bookmarkStart w:name="_Toc355680382" w:id="1116"/>
      <w:bookmarkStart w:name="_Toc355682164" w:id="1117"/>
      <w:bookmarkStart w:name="_Toc355183973" w:id="1118"/>
      <w:bookmarkStart w:name="_Toc355190499" w:id="1119"/>
      <w:bookmarkStart w:name="_Toc355675672" w:id="1120"/>
      <w:bookmarkStart w:name="_Toc355680383" w:id="1121"/>
      <w:bookmarkStart w:name="_Toc355682165" w:id="1122"/>
      <w:bookmarkStart w:name="_Toc355183974" w:id="1123"/>
      <w:bookmarkStart w:name="_Toc355190500" w:id="1124"/>
      <w:bookmarkStart w:name="_Toc355675673" w:id="1125"/>
      <w:bookmarkStart w:name="_Toc355680384" w:id="1126"/>
      <w:bookmarkStart w:name="_Toc355682166" w:id="1127"/>
      <w:bookmarkStart w:name="_Toc355183975" w:id="1128"/>
      <w:bookmarkStart w:name="_Toc355190501" w:id="1129"/>
      <w:bookmarkStart w:name="_Toc355675674" w:id="1130"/>
      <w:bookmarkStart w:name="_Toc355680385" w:id="1131"/>
      <w:bookmarkStart w:name="_Toc355682167" w:id="1132"/>
      <w:bookmarkStart w:name="_Toc355183976" w:id="1133"/>
      <w:bookmarkStart w:name="_Toc355190502" w:id="1134"/>
      <w:bookmarkStart w:name="_Toc355675675" w:id="1135"/>
      <w:bookmarkStart w:name="_Toc355680386" w:id="1136"/>
      <w:bookmarkStart w:name="_Toc355682168" w:id="1137"/>
      <w:bookmarkStart w:name="_Toc355183981" w:id="1138"/>
      <w:bookmarkStart w:name="_Toc355190507" w:id="1139"/>
      <w:bookmarkStart w:name="_Toc355675680" w:id="1140"/>
      <w:bookmarkStart w:name="_Toc355680391" w:id="1141"/>
      <w:bookmarkStart w:name="_Toc355682173" w:id="1142"/>
      <w:bookmarkStart w:name="_Toc355184005" w:id="1143"/>
      <w:bookmarkStart w:name="_Toc355190531" w:id="1144"/>
      <w:bookmarkStart w:name="_Toc355675704" w:id="1145"/>
      <w:bookmarkStart w:name="_Toc355680415" w:id="1146"/>
      <w:bookmarkStart w:name="_Toc355682197" w:id="1147"/>
      <w:bookmarkStart w:name="_Toc355184064" w:id="1148"/>
      <w:bookmarkStart w:name="_Toc355190590" w:id="1149"/>
      <w:bookmarkStart w:name="_Toc355675763" w:id="1150"/>
      <w:bookmarkStart w:name="_Toc355680474" w:id="1151"/>
      <w:bookmarkStart w:name="_Toc355682256" w:id="1152"/>
      <w:bookmarkStart w:name="_Toc355184103" w:id="1153"/>
      <w:bookmarkStart w:name="_Toc355190629" w:id="1154"/>
      <w:bookmarkStart w:name="_Toc355675802" w:id="1155"/>
      <w:bookmarkStart w:name="_Toc355680513" w:id="1156"/>
      <w:bookmarkStart w:name="_Toc355682295" w:id="1157"/>
      <w:bookmarkStart w:name="_Toc355184111" w:id="1158"/>
      <w:bookmarkStart w:name="_Toc355190637" w:id="1159"/>
      <w:bookmarkStart w:name="_Toc355675810" w:id="1160"/>
      <w:bookmarkStart w:name="_Toc355680521" w:id="1161"/>
      <w:bookmarkStart w:name="_Toc355682303" w:id="1162"/>
      <w:bookmarkStart w:name="_Toc355184112" w:id="1163"/>
      <w:bookmarkStart w:name="_Toc355190638" w:id="1164"/>
      <w:bookmarkStart w:name="_Toc355675811" w:id="1165"/>
      <w:bookmarkStart w:name="_Toc355680522" w:id="1166"/>
      <w:bookmarkStart w:name="_Toc355682304" w:id="1167"/>
      <w:bookmarkStart w:name="_Toc355184113" w:id="1168"/>
      <w:bookmarkStart w:name="_Toc355190639" w:id="1169"/>
      <w:bookmarkStart w:name="_Toc355675812" w:id="1170"/>
      <w:bookmarkStart w:name="_Toc355680523" w:id="1171"/>
      <w:bookmarkStart w:name="_Toc355682305" w:id="1172"/>
      <w:bookmarkStart w:name="_Toc355184114" w:id="1173"/>
      <w:bookmarkStart w:name="_Toc355190640" w:id="1174"/>
      <w:bookmarkStart w:name="_Toc355675813" w:id="1175"/>
      <w:bookmarkStart w:name="_Toc355680524" w:id="1176"/>
      <w:bookmarkStart w:name="_Toc355682306" w:id="1177"/>
      <w:bookmarkStart w:name="_Toc355184133" w:id="1178"/>
      <w:bookmarkStart w:name="_Toc355190659" w:id="1179"/>
      <w:bookmarkStart w:name="_Toc355675832" w:id="1180"/>
      <w:bookmarkStart w:name="_Toc355680543" w:id="1181"/>
      <w:bookmarkStart w:name="_Toc355682325" w:id="1182"/>
      <w:bookmarkStart w:name="_Toc355184141" w:id="1183"/>
      <w:bookmarkStart w:name="_Toc355190667" w:id="1184"/>
      <w:bookmarkStart w:name="_Toc355675840" w:id="1185"/>
      <w:bookmarkStart w:name="_Toc355680551" w:id="1186"/>
      <w:bookmarkStart w:name="_Toc355682333" w:id="1187"/>
      <w:bookmarkStart w:name="_Toc355184149" w:id="1188"/>
      <w:bookmarkStart w:name="_Toc355190675" w:id="1189"/>
      <w:bookmarkStart w:name="_Toc355675848" w:id="1190"/>
      <w:bookmarkStart w:name="_Toc355680559" w:id="1191"/>
      <w:bookmarkStart w:name="_Toc355682341" w:id="1192"/>
      <w:bookmarkStart w:name="_Toc355184169" w:id="1193"/>
      <w:bookmarkStart w:name="_Toc355190695" w:id="1194"/>
      <w:bookmarkStart w:name="_Toc355675868" w:id="1195"/>
      <w:bookmarkStart w:name="_Toc355680579" w:id="1196"/>
      <w:bookmarkStart w:name="_Toc355682361" w:id="1197"/>
      <w:bookmarkStart w:name="_Toc355184203" w:id="1198"/>
      <w:bookmarkStart w:name="_Toc355190729" w:id="1199"/>
      <w:bookmarkStart w:name="_Toc355675902" w:id="1200"/>
      <w:bookmarkStart w:name="_Toc355680613" w:id="1201"/>
      <w:bookmarkStart w:name="_Toc355682395" w:id="1202"/>
      <w:bookmarkStart w:name="_Toc355184209" w:id="1203"/>
      <w:bookmarkStart w:name="_Toc355190735" w:id="1204"/>
      <w:bookmarkStart w:name="_Toc355675908" w:id="1205"/>
      <w:bookmarkStart w:name="_Toc355680619" w:id="1206"/>
      <w:bookmarkStart w:name="_Toc355682401" w:id="1207"/>
      <w:bookmarkStart w:name="_Toc355184210" w:id="1208"/>
      <w:bookmarkStart w:name="_Toc355190736" w:id="1209"/>
      <w:bookmarkStart w:name="_Toc355675909" w:id="1210"/>
      <w:bookmarkStart w:name="_Toc355680620" w:id="1211"/>
      <w:bookmarkStart w:name="_Toc355682402" w:id="1212"/>
      <w:bookmarkStart w:name="_Toc355184211" w:id="1213"/>
      <w:bookmarkStart w:name="_Toc355190737" w:id="1214"/>
      <w:bookmarkStart w:name="_Toc355675910" w:id="1215"/>
      <w:bookmarkStart w:name="_Toc355680621" w:id="1216"/>
      <w:bookmarkStart w:name="_Toc355682403" w:id="1217"/>
      <w:bookmarkStart w:name="_Toc355184226" w:id="1218"/>
      <w:bookmarkStart w:name="_Toc355190752" w:id="1219"/>
      <w:bookmarkStart w:name="_Toc355675925" w:id="1220"/>
      <w:bookmarkStart w:name="_Toc355680636" w:id="1221"/>
      <w:bookmarkStart w:name="_Toc355682418" w:id="1222"/>
      <w:bookmarkStart w:name="_Toc355184231" w:id="1223"/>
      <w:bookmarkStart w:name="_Toc355190757" w:id="1224"/>
      <w:bookmarkStart w:name="_Toc355675930" w:id="1225"/>
      <w:bookmarkStart w:name="_Toc355680641" w:id="1226"/>
      <w:bookmarkStart w:name="_Toc355682423" w:id="1227"/>
      <w:bookmarkStart w:name="_Toc355184240" w:id="1228"/>
      <w:bookmarkStart w:name="_Toc355190766" w:id="1229"/>
      <w:bookmarkStart w:name="_Toc355675939" w:id="1230"/>
      <w:bookmarkStart w:name="_Toc355680650" w:id="1231"/>
      <w:bookmarkStart w:name="_Toc355682432" w:id="1232"/>
      <w:bookmarkStart w:name="_Toc355184241" w:id="1233"/>
      <w:bookmarkStart w:name="_Toc355190767" w:id="1234"/>
      <w:bookmarkStart w:name="_Toc355675940" w:id="1235"/>
      <w:bookmarkStart w:name="_Toc355680651" w:id="1236"/>
      <w:bookmarkStart w:name="_Toc355682433" w:id="1237"/>
      <w:bookmarkStart w:name="_Toc355184259" w:id="1238"/>
      <w:bookmarkStart w:name="_Toc355190785" w:id="1239"/>
      <w:bookmarkStart w:name="_Toc355675958" w:id="1240"/>
      <w:bookmarkStart w:name="_Toc355680669" w:id="1241"/>
      <w:bookmarkStart w:name="_Toc355682451" w:id="1242"/>
      <w:bookmarkStart w:name="_Toc355184260" w:id="1243"/>
      <w:bookmarkStart w:name="_Toc355190786" w:id="1244"/>
      <w:bookmarkStart w:name="_Toc355675959" w:id="1245"/>
      <w:bookmarkStart w:name="_Toc355680670" w:id="1246"/>
      <w:bookmarkStart w:name="_Toc355682452" w:id="1247"/>
      <w:bookmarkStart w:name="_Toc355184261" w:id="1248"/>
      <w:bookmarkStart w:name="_Toc355190787" w:id="1249"/>
      <w:bookmarkStart w:name="_Toc355675960" w:id="1250"/>
      <w:bookmarkStart w:name="_Toc355680671" w:id="1251"/>
      <w:bookmarkStart w:name="_Toc355682453" w:id="1252"/>
      <w:bookmarkStart w:name="_Toc355184262" w:id="1253"/>
      <w:bookmarkStart w:name="_Toc355190788" w:id="1254"/>
      <w:bookmarkStart w:name="_Toc355675961" w:id="1255"/>
      <w:bookmarkStart w:name="_Toc355680672" w:id="1256"/>
      <w:bookmarkStart w:name="_Toc355682454" w:id="1257"/>
      <w:bookmarkStart w:name="_Toc355184263" w:id="1258"/>
      <w:bookmarkStart w:name="_Toc355190789" w:id="1259"/>
      <w:bookmarkStart w:name="_Toc355675962" w:id="1260"/>
      <w:bookmarkStart w:name="_Toc355680673" w:id="1261"/>
      <w:bookmarkStart w:name="_Toc355682455" w:id="1262"/>
      <w:bookmarkStart w:name="_Toc355184264" w:id="1263"/>
      <w:bookmarkStart w:name="_Toc355190790" w:id="1264"/>
      <w:bookmarkStart w:name="_Toc355675963" w:id="1265"/>
      <w:bookmarkStart w:name="_Toc355680674" w:id="1266"/>
      <w:bookmarkStart w:name="_Toc355682456" w:id="1267"/>
      <w:bookmarkStart w:name="_Toc355184265" w:id="1268"/>
      <w:bookmarkStart w:name="_Toc355190791" w:id="1269"/>
      <w:bookmarkStart w:name="_Toc355675964" w:id="1270"/>
      <w:bookmarkStart w:name="_Toc355680675" w:id="1271"/>
      <w:bookmarkStart w:name="_Toc355682457" w:id="1272"/>
      <w:bookmarkStart w:name="_Toc355184266" w:id="1273"/>
      <w:bookmarkStart w:name="_Toc355190792" w:id="1274"/>
      <w:bookmarkStart w:name="_Toc355675965" w:id="1275"/>
      <w:bookmarkStart w:name="_Toc355680676" w:id="1276"/>
      <w:bookmarkStart w:name="_Toc355682458" w:id="1277"/>
      <w:bookmarkStart w:name="_Toc355184267" w:id="1278"/>
      <w:bookmarkStart w:name="_Toc355190793" w:id="1279"/>
      <w:bookmarkStart w:name="_Toc355675966" w:id="1280"/>
      <w:bookmarkStart w:name="_Toc355680677" w:id="1281"/>
      <w:bookmarkStart w:name="_Toc355682459" w:id="1282"/>
      <w:bookmarkStart w:name="_Toc355184268" w:id="1283"/>
      <w:bookmarkStart w:name="_Toc355190794" w:id="1284"/>
      <w:bookmarkStart w:name="_Toc355675967" w:id="1285"/>
      <w:bookmarkStart w:name="_Toc355680678" w:id="1286"/>
      <w:bookmarkStart w:name="_Toc355682460" w:id="1287"/>
      <w:bookmarkStart w:name="_Toc355184269" w:id="1288"/>
      <w:bookmarkStart w:name="_Toc355190795" w:id="1289"/>
      <w:bookmarkStart w:name="_Toc355675968" w:id="1290"/>
      <w:bookmarkStart w:name="_Toc355680679" w:id="1291"/>
      <w:bookmarkStart w:name="_Toc355682461" w:id="1292"/>
      <w:bookmarkStart w:name="_Toc355184270" w:id="1293"/>
      <w:bookmarkStart w:name="_Toc355190796" w:id="1294"/>
      <w:bookmarkStart w:name="_Toc355675969" w:id="1295"/>
      <w:bookmarkStart w:name="_Toc355680680" w:id="1296"/>
      <w:bookmarkStart w:name="_Toc355682462" w:id="1297"/>
      <w:bookmarkStart w:name="_Toc355184271" w:id="1298"/>
      <w:bookmarkStart w:name="_Toc355190797" w:id="1299"/>
      <w:bookmarkStart w:name="_Toc355675970" w:id="1300"/>
      <w:bookmarkStart w:name="_Toc355680681" w:id="1301"/>
      <w:bookmarkStart w:name="_Toc355682463" w:id="1302"/>
      <w:bookmarkStart w:name="_Toc355184272" w:id="1303"/>
      <w:bookmarkStart w:name="_Toc355190798" w:id="1304"/>
      <w:bookmarkStart w:name="_Toc355675971" w:id="1305"/>
      <w:bookmarkStart w:name="_Toc355680682" w:id="1306"/>
      <w:bookmarkStart w:name="_Toc355682464" w:id="1307"/>
      <w:bookmarkStart w:name="_Toc355184273" w:id="1308"/>
      <w:bookmarkStart w:name="_Toc355190799" w:id="1309"/>
      <w:bookmarkStart w:name="_Toc355675972" w:id="1310"/>
      <w:bookmarkStart w:name="_Toc355680683" w:id="1311"/>
      <w:bookmarkStart w:name="_Toc355682465" w:id="1312"/>
      <w:bookmarkStart w:name="_Toc355184274" w:id="1313"/>
      <w:bookmarkStart w:name="_Toc355190800" w:id="1314"/>
      <w:bookmarkStart w:name="_Toc355675973" w:id="1315"/>
      <w:bookmarkStart w:name="_Toc355680684" w:id="1316"/>
      <w:bookmarkStart w:name="_Toc355682466" w:id="1317"/>
      <w:bookmarkStart w:name="_Toc355184275" w:id="1318"/>
      <w:bookmarkStart w:name="_Toc355190801" w:id="1319"/>
      <w:bookmarkStart w:name="_Toc355675974" w:id="1320"/>
      <w:bookmarkStart w:name="_Toc355680685" w:id="1321"/>
      <w:bookmarkStart w:name="_Toc355682467" w:id="1322"/>
      <w:bookmarkStart w:name="_Toc355184276" w:id="1323"/>
      <w:bookmarkStart w:name="_Toc355190802" w:id="1324"/>
      <w:bookmarkStart w:name="_Toc355675975" w:id="1325"/>
      <w:bookmarkStart w:name="_Toc355680686" w:id="1326"/>
      <w:bookmarkStart w:name="_Toc355682468" w:id="1327"/>
      <w:bookmarkStart w:name="_Toc355184277" w:id="1328"/>
      <w:bookmarkStart w:name="_Toc355190803" w:id="1329"/>
      <w:bookmarkStart w:name="_Toc355675976" w:id="1330"/>
      <w:bookmarkStart w:name="_Toc355680687" w:id="1331"/>
      <w:bookmarkStart w:name="_Toc355682469" w:id="1332"/>
      <w:bookmarkStart w:name="_Toc355184278" w:id="1333"/>
      <w:bookmarkStart w:name="_Toc355190804" w:id="1334"/>
      <w:bookmarkStart w:name="_Toc355675977" w:id="1335"/>
      <w:bookmarkStart w:name="_Toc355680688" w:id="1336"/>
      <w:bookmarkStart w:name="_Toc355682470" w:id="1337"/>
      <w:bookmarkStart w:name="_Toc355184279" w:id="1338"/>
      <w:bookmarkStart w:name="_Toc355190805" w:id="1339"/>
      <w:bookmarkStart w:name="_Toc355675978" w:id="1340"/>
      <w:bookmarkStart w:name="_Toc355680689" w:id="1341"/>
      <w:bookmarkStart w:name="_Toc355682471" w:id="1342"/>
      <w:bookmarkStart w:name="_Toc355184280" w:id="1343"/>
      <w:bookmarkStart w:name="_Toc355190806" w:id="1344"/>
      <w:bookmarkStart w:name="_Toc355675979" w:id="1345"/>
      <w:bookmarkStart w:name="_Toc355680690" w:id="1346"/>
      <w:bookmarkStart w:name="_Toc355682472" w:id="1347"/>
      <w:bookmarkStart w:name="_Toc355184281" w:id="1348"/>
      <w:bookmarkStart w:name="_Toc355190807" w:id="1349"/>
      <w:bookmarkStart w:name="_Toc355675980" w:id="1350"/>
      <w:bookmarkStart w:name="_Toc355680691" w:id="1351"/>
      <w:bookmarkStart w:name="_Toc355682473" w:id="1352"/>
      <w:bookmarkStart w:name="_Toc355184282" w:id="1353"/>
      <w:bookmarkStart w:name="_Toc355190808" w:id="1354"/>
      <w:bookmarkStart w:name="_Toc355675981" w:id="1355"/>
      <w:bookmarkStart w:name="_Toc355680692" w:id="1356"/>
      <w:bookmarkStart w:name="_Toc355682474" w:id="1357"/>
      <w:bookmarkStart w:name="_Toc355184283" w:id="1358"/>
      <w:bookmarkStart w:name="_Toc355190809" w:id="1359"/>
      <w:bookmarkStart w:name="_Toc355675982" w:id="1360"/>
      <w:bookmarkStart w:name="_Toc355680693" w:id="1361"/>
      <w:bookmarkStart w:name="_Toc355682475" w:id="1362"/>
      <w:bookmarkStart w:name="_Toc355184284" w:id="1363"/>
      <w:bookmarkStart w:name="_Toc355190810" w:id="1364"/>
      <w:bookmarkStart w:name="_Toc355675983" w:id="1365"/>
      <w:bookmarkStart w:name="_Toc355680694" w:id="1366"/>
      <w:bookmarkStart w:name="_Toc355682476" w:id="1367"/>
      <w:bookmarkStart w:name="_Toc355184285" w:id="1368"/>
      <w:bookmarkStart w:name="_Toc355190811" w:id="1369"/>
      <w:bookmarkStart w:name="_Toc355675984" w:id="1370"/>
      <w:bookmarkStart w:name="_Toc355680695" w:id="1371"/>
      <w:bookmarkStart w:name="_Toc355682477" w:id="1372"/>
      <w:bookmarkStart w:name="_Toc355184286" w:id="1373"/>
      <w:bookmarkStart w:name="_Toc355190812" w:id="1374"/>
      <w:bookmarkStart w:name="_Toc355675985" w:id="1375"/>
      <w:bookmarkStart w:name="_Toc355680696" w:id="1376"/>
      <w:bookmarkStart w:name="_Toc355682478" w:id="1377"/>
      <w:bookmarkStart w:name="_Toc355184287" w:id="1378"/>
      <w:bookmarkStart w:name="_Toc355190813" w:id="1379"/>
      <w:bookmarkStart w:name="_Toc355675986" w:id="1380"/>
      <w:bookmarkStart w:name="_Toc355680697" w:id="1381"/>
      <w:bookmarkStart w:name="_Toc355682479" w:id="1382"/>
      <w:bookmarkStart w:name="_Toc355184288" w:id="1383"/>
      <w:bookmarkStart w:name="_Toc355190814" w:id="1384"/>
      <w:bookmarkStart w:name="_Toc355675987" w:id="1385"/>
      <w:bookmarkStart w:name="_Toc355680698" w:id="1386"/>
      <w:bookmarkStart w:name="_Toc355682480" w:id="1387"/>
      <w:bookmarkStart w:name="_Toc355184289" w:id="1388"/>
      <w:bookmarkStart w:name="_Toc355190815" w:id="1389"/>
      <w:bookmarkStart w:name="_Toc355675988" w:id="1390"/>
      <w:bookmarkStart w:name="_Toc355680699" w:id="1391"/>
      <w:bookmarkStart w:name="_Toc355682481" w:id="1392"/>
      <w:bookmarkStart w:name="_Toc355184290" w:id="1393"/>
      <w:bookmarkStart w:name="_Toc355190816" w:id="1394"/>
      <w:bookmarkStart w:name="_Toc355675989" w:id="1395"/>
      <w:bookmarkStart w:name="_Toc355680700" w:id="1396"/>
      <w:bookmarkStart w:name="_Toc355682482" w:id="1397"/>
      <w:bookmarkStart w:name="_Toc355184291" w:id="1398"/>
      <w:bookmarkStart w:name="_Toc355190817" w:id="1399"/>
      <w:bookmarkStart w:name="_Toc355675990" w:id="1400"/>
      <w:bookmarkStart w:name="_Toc355680701" w:id="1401"/>
      <w:bookmarkStart w:name="_Toc355682483" w:id="1402"/>
      <w:bookmarkStart w:name="_Toc355184292" w:id="1403"/>
      <w:bookmarkStart w:name="_Toc355190818" w:id="1404"/>
      <w:bookmarkStart w:name="_Toc355675991" w:id="1405"/>
      <w:bookmarkStart w:name="_Toc355680702" w:id="1406"/>
      <w:bookmarkStart w:name="_Toc355682484" w:id="1407"/>
      <w:bookmarkStart w:name="_Toc355184293" w:id="1408"/>
      <w:bookmarkStart w:name="_Toc355190819" w:id="1409"/>
      <w:bookmarkStart w:name="_Toc355675992" w:id="1410"/>
      <w:bookmarkStart w:name="_Toc355680703" w:id="1411"/>
      <w:bookmarkStart w:name="_Toc355682485" w:id="1412"/>
      <w:bookmarkStart w:name="_Toc355184294" w:id="1413"/>
      <w:bookmarkStart w:name="_Toc355190820" w:id="1414"/>
      <w:bookmarkStart w:name="_Toc355675993" w:id="1415"/>
      <w:bookmarkStart w:name="_Toc355680704" w:id="1416"/>
      <w:bookmarkStart w:name="_Toc355682486" w:id="1417"/>
      <w:bookmarkStart w:name="_Toc355184295" w:id="1418"/>
      <w:bookmarkStart w:name="_Toc355190821" w:id="1419"/>
      <w:bookmarkStart w:name="_Toc355675994" w:id="1420"/>
      <w:bookmarkStart w:name="_Toc355680705" w:id="1421"/>
      <w:bookmarkStart w:name="_Toc355682487" w:id="1422"/>
      <w:bookmarkStart w:name="_Toc355184296" w:id="1423"/>
      <w:bookmarkStart w:name="_Toc355190822" w:id="1424"/>
      <w:bookmarkStart w:name="_Toc355675995" w:id="1425"/>
      <w:bookmarkStart w:name="_Toc355680706" w:id="1426"/>
      <w:bookmarkStart w:name="_Toc355682488" w:id="1427"/>
      <w:bookmarkStart w:name="_Toc355184297" w:id="1428"/>
      <w:bookmarkStart w:name="_Toc355190823" w:id="1429"/>
      <w:bookmarkStart w:name="_Toc355675996" w:id="1430"/>
      <w:bookmarkStart w:name="_Toc355680707" w:id="1431"/>
      <w:bookmarkStart w:name="_Toc355682489" w:id="1432"/>
      <w:bookmarkStart w:name="_Toc355184298" w:id="1433"/>
      <w:bookmarkStart w:name="_Toc355190824" w:id="1434"/>
      <w:bookmarkStart w:name="_Toc355675997" w:id="1435"/>
      <w:bookmarkStart w:name="_Toc355680708" w:id="1436"/>
      <w:bookmarkStart w:name="_Toc355682490" w:id="1437"/>
      <w:bookmarkStart w:name="_Toc355184299" w:id="1438"/>
      <w:bookmarkStart w:name="_Toc355190825" w:id="1439"/>
      <w:bookmarkStart w:name="_Toc355675998" w:id="1440"/>
      <w:bookmarkStart w:name="_Toc355680709" w:id="1441"/>
      <w:bookmarkStart w:name="_Toc355682491" w:id="1442"/>
      <w:bookmarkStart w:name="_Toc355184300" w:id="1443"/>
      <w:bookmarkStart w:name="_Toc355190826" w:id="1444"/>
      <w:bookmarkStart w:name="_Toc355675999" w:id="1445"/>
      <w:bookmarkStart w:name="_Toc355680710" w:id="1446"/>
      <w:bookmarkStart w:name="_Toc355682492" w:id="1447"/>
      <w:bookmarkStart w:name="_Toc355184301" w:id="1448"/>
      <w:bookmarkStart w:name="_Toc355190827" w:id="1449"/>
      <w:bookmarkStart w:name="_Toc355676000" w:id="1450"/>
      <w:bookmarkStart w:name="_Toc355680711" w:id="1451"/>
      <w:bookmarkStart w:name="_Toc355682493" w:id="1452"/>
      <w:bookmarkStart w:name="_Toc355184302" w:id="1453"/>
      <w:bookmarkStart w:name="_Toc355190828" w:id="1454"/>
      <w:bookmarkStart w:name="_Toc355676001" w:id="1455"/>
      <w:bookmarkStart w:name="_Toc355680712" w:id="1456"/>
      <w:bookmarkStart w:name="_Toc355682494" w:id="1457"/>
      <w:bookmarkStart w:name="_Toc355184303" w:id="1458"/>
      <w:bookmarkStart w:name="_Toc355190829" w:id="1459"/>
      <w:bookmarkStart w:name="_Toc355676002" w:id="1460"/>
      <w:bookmarkStart w:name="_Toc355680713" w:id="1461"/>
      <w:bookmarkStart w:name="_Toc355682495" w:id="1462"/>
      <w:bookmarkStart w:name="_Toc355682496" w:id="1463"/>
      <w:bookmarkStart w:name="_Toc53558629" w:id="1464"/>
      <w:bookmarkStart w:name="_Toc164237437" w:id="1465"/>
      <w:bookmarkStart w:name="_Toc360880618" w:id="1466"/>
      <w:bookmarkStart w:name="_Toc360957585" w:id="1467"/>
      <w:bookmarkStart w:name="_Toc388694056" w:id="1468"/>
      <w:bookmarkStart w:name="_Toc452960308" w:id="1469"/>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r w:rsidRPr="00727FC6">
        <w:t>PROGRAM INFORMATION</w:t>
      </w:r>
      <w:bookmarkEnd w:id="1463"/>
    </w:p>
    <w:p w:rsidRPr="00727FC6" w:rsidR="00F57D94" w:rsidP="007E38DF" w:rsidRDefault="00591998" w14:paraId="72121F6E" w14:textId="665C03B8">
      <w:r w:rsidRPr="00727FC6">
        <w:t xml:space="preserve">The Occupational Employment </w:t>
      </w:r>
      <w:r w:rsidR="007E64B2">
        <w:t xml:space="preserve">and Wage </w:t>
      </w:r>
      <w:r w:rsidRPr="00727FC6">
        <w:t>Statistics (OE</w:t>
      </w:r>
      <w:r w:rsidR="007E64B2">
        <w:t>W</w:t>
      </w:r>
      <w:r w:rsidRPr="00727FC6">
        <w:t xml:space="preserve">S) program provides occupational employment and wage estimates for wage and salary workers annually for the 50 </w:t>
      </w:r>
      <w:r w:rsidRPr="00727FC6" w:rsidR="00F94C4F">
        <w:t>s</w:t>
      </w:r>
      <w:r w:rsidRPr="00727FC6" w:rsidR="00E4459D">
        <w:t>tate</w:t>
      </w:r>
      <w:r w:rsidRPr="00727FC6">
        <w:t xml:space="preserve">s, Metropolitan Statistical Areas, Balance of </w:t>
      </w:r>
      <w:r w:rsidRPr="00727FC6" w:rsidR="00E4459D">
        <w:t>State</w:t>
      </w:r>
      <w:r w:rsidRPr="00727FC6">
        <w:t xml:space="preserve"> areas (except where the MSAs exhaust the </w:t>
      </w:r>
      <w:r w:rsidRPr="00727FC6" w:rsidR="00F94C4F">
        <w:t>s</w:t>
      </w:r>
      <w:r w:rsidRPr="00727FC6" w:rsidR="00E4459D">
        <w:t>tate</w:t>
      </w:r>
      <w:r w:rsidRPr="00727FC6">
        <w:t>), the District of Columbia, Puerto Rico, the Virgin Islands</w:t>
      </w:r>
      <w:r w:rsidRPr="00727FC6" w:rsidR="00195F24">
        <w:t>,</w:t>
      </w:r>
      <w:r w:rsidRPr="00727FC6">
        <w:t xml:space="preserve"> and Guam. </w:t>
      </w:r>
      <w:r w:rsidRPr="00727FC6" w:rsidR="009731B4">
        <w:t xml:space="preserve"> </w:t>
      </w:r>
      <w:r w:rsidRPr="00727FC6">
        <w:t xml:space="preserve">A semi-annual sample survey of establishments is conducted to estimate cross industry occupational employment and wage distributions at the </w:t>
      </w:r>
      <w:r w:rsidRPr="00727FC6" w:rsidR="00F94C4F">
        <w:t>s</w:t>
      </w:r>
      <w:r w:rsidRPr="00727FC6" w:rsidR="00E4459D">
        <w:t>tate</w:t>
      </w:r>
      <w:r w:rsidRPr="00727FC6">
        <w:t xml:space="preserve">wide and area levels, and nationally at the </w:t>
      </w:r>
      <w:r w:rsidRPr="00727FC6" w:rsidR="006E158C">
        <w:t>three</w:t>
      </w:r>
      <w:r w:rsidRPr="00727FC6">
        <w:t>-</w:t>
      </w:r>
      <w:r w:rsidRPr="00727FC6" w:rsidR="006E158C">
        <w:t>, four-, five-, or</w:t>
      </w:r>
      <w:r w:rsidRPr="00727FC6">
        <w:t xml:space="preserve"> six-digit North American Industry Classification System levels</w:t>
      </w:r>
      <w:r w:rsidRPr="00727FC6" w:rsidR="006E158C">
        <w:t>, depending on the industry</w:t>
      </w:r>
      <w:r w:rsidRPr="00727FC6">
        <w:t xml:space="preserve">. </w:t>
      </w:r>
      <w:r w:rsidRPr="00727FC6" w:rsidR="00CA7B3E">
        <w:t xml:space="preserve"> </w:t>
      </w:r>
      <w:r w:rsidRPr="00727FC6">
        <w:t>Occupational employment and wage estimates and measures of reliability for the surveyed ind</w:t>
      </w:r>
      <w:r w:rsidRPr="00727FC6" w:rsidR="007E38DF">
        <w:t>ustries are published annually.</w:t>
      </w:r>
      <w:r w:rsidRPr="00727FC6" w:rsidR="00751212">
        <w:t xml:space="preserve">  </w:t>
      </w:r>
      <w:r w:rsidRPr="00727FC6" w:rsidR="00F57D94">
        <w:t>The BLS funds and administers the OE</w:t>
      </w:r>
      <w:r w:rsidR="007E64B2">
        <w:t>W</w:t>
      </w:r>
      <w:r w:rsidRPr="00727FC6" w:rsidR="00F57D94">
        <w:t xml:space="preserve">S program and provides conceptual, technical, and procedural guidance in data collection and estimation. </w:t>
      </w:r>
      <w:r w:rsidRPr="00727FC6" w:rsidR="00711A14">
        <w:t xml:space="preserve"> </w:t>
      </w:r>
      <w:r w:rsidRPr="00727FC6" w:rsidR="00F57D94">
        <w:t>State agencies are responsible for data collection and publication in cooperation with the BLS.</w:t>
      </w:r>
    </w:p>
    <w:p w:rsidRPr="00727FC6" w:rsidR="00591998" w:rsidP="00F84410" w:rsidRDefault="00591998" w14:paraId="00294A4C" w14:textId="6243096E">
      <w:r w:rsidRPr="00727FC6">
        <w:t>The OE</w:t>
      </w:r>
      <w:r w:rsidR="007E64B2">
        <w:t>W</w:t>
      </w:r>
      <w:r w:rsidRPr="00727FC6">
        <w:t>S program uses the standardized procedures described in the Occupational Employment</w:t>
      </w:r>
      <w:r w:rsidR="007E64B2">
        <w:t xml:space="preserve"> and Wage</w:t>
      </w:r>
      <w:r w:rsidRPr="00727FC6">
        <w:t xml:space="preserve"> Statistics </w:t>
      </w:r>
      <w:r w:rsidRPr="00727FC6" w:rsidR="00E4459D">
        <w:t>State</w:t>
      </w:r>
      <w:r w:rsidRPr="00727FC6">
        <w:t xml:space="preserve"> Operations Manual (OE</w:t>
      </w:r>
      <w:r w:rsidR="007E64B2">
        <w:t>W</w:t>
      </w:r>
      <w:r w:rsidRPr="00727FC6">
        <w:t xml:space="preserve">S Manual) as well as those contained in the work </w:t>
      </w:r>
      <w:r w:rsidRPr="00727FC6" w:rsidR="007C521F">
        <w:t>s</w:t>
      </w:r>
      <w:r w:rsidRPr="00727FC6" w:rsidR="00E4459D">
        <w:t>tate</w:t>
      </w:r>
      <w:r w:rsidRPr="00727FC6">
        <w:t>ment and BLS technical memoranda.</w:t>
      </w:r>
      <w:r w:rsidRPr="00727FC6" w:rsidR="001F6916">
        <w:t xml:space="preserve"> </w:t>
      </w:r>
      <w:r w:rsidRPr="00727FC6">
        <w:t xml:space="preserve"> Applicants should put an "X" or a check mark in the spaces provided on the following pages to indicate agreement to comply with </w:t>
      </w:r>
      <w:r w:rsidRPr="00727FC6" w:rsidR="00456C97">
        <w:t>s</w:t>
      </w:r>
      <w:r w:rsidRPr="00727FC6" w:rsidR="00E4459D">
        <w:t>tate</w:t>
      </w:r>
      <w:r w:rsidRPr="00727FC6">
        <w:t>d program requirements.</w:t>
      </w:r>
      <w:r w:rsidRPr="00727FC6" w:rsidR="00F84410">
        <w:t xml:space="preserve">  </w:t>
      </w:r>
      <w:r w:rsidRPr="00727FC6">
        <w:t xml:space="preserve">BLS will </w:t>
      </w:r>
      <w:r w:rsidRPr="00727FC6" w:rsidR="003B0ADF">
        <w:t>load</w:t>
      </w:r>
      <w:r w:rsidRPr="00727FC6">
        <w:t xml:space="preserve"> electronic sample files to the </w:t>
      </w:r>
      <w:r w:rsidRPr="00727FC6" w:rsidR="00F94C4F">
        <w:t>s</w:t>
      </w:r>
      <w:r w:rsidRPr="00727FC6" w:rsidR="00E4459D">
        <w:t>tate</w:t>
      </w:r>
      <w:r w:rsidRPr="00727FC6" w:rsidR="003B0ADF">
        <w:t>-accessible OWDN data processing system</w:t>
      </w:r>
      <w:r w:rsidRPr="00727FC6">
        <w:t xml:space="preserve"> semi-annually by September </w:t>
      </w:r>
      <w:r w:rsidRPr="00727FC6" w:rsidR="00077F07">
        <w:t>1</w:t>
      </w:r>
      <w:r w:rsidRPr="00727FC6" w:rsidR="003B0ADF">
        <w:t>5</w:t>
      </w:r>
      <w:r w:rsidRPr="00727FC6">
        <w:t xml:space="preserve">, </w:t>
      </w:r>
      <w:r w:rsidRPr="00727FC6" w:rsidR="00E720DF">
        <w:t>20</w:t>
      </w:r>
      <w:r w:rsidRPr="00727FC6" w:rsidR="003B0ADF">
        <w:t>2</w:t>
      </w:r>
      <w:r w:rsidR="007E64B2">
        <w:t>1</w:t>
      </w:r>
      <w:r w:rsidRPr="00727FC6" w:rsidR="003B0ADF">
        <w:t>, and March 15, 202</w:t>
      </w:r>
      <w:r w:rsidR="007E64B2">
        <w:t>2</w:t>
      </w:r>
      <w:r w:rsidRPr="00727FC6">
        <w:t>,</w:t>
      </w:r>
      <w:r w:rsidRPr="00727FC6" w:rsidR="0029179D">
        <w:t xml:space="preserve"> for </w:t>
      </w:r>
      <w:r w:rsidRPr="00727FC6" w:rsidR="003B0ADF">
        <w:t>the November 202</w:t>
      </w:r>
      <w:r w:rsidR="007E64B2">
        <w:t>1</w:t>
      </w:r>
      <w:r w:rsidRPr="00727FC6" w:rsidR="003B0ADF">
        <w:t xml:space="preserve"> and</w:t>
      </w:r>
      <w:r w:rsidRPr="00727FC6" w:rsidR="0029179D">
        <w:t xml:space="preserve"> </w:t>
      </w:r>
      <w:r w:rsidRPr="00727FC6">
        <w:t xml:space="preserve">May </w:t>
      </w:r>
      <w:r w:rsidRPr="00727FC6" w:rsidR="00E720DF">
        <w:t>20</w:t>
      </w:r>
      <w:r w:rsidRPr="00727FC6" w:rsidR="0029179D">
        <w:t>2</w:t>
      </w:r>
      <w:r w:rsidR="007E64B2">
        <w:t>2</w:t>
      </w:r>
      <w:r w:rsidRPr="00727FC6">
        <w:t xml:space="preserve"> panel</w:t>
      </w:r>
      <w:r w:rsidRPr="00727FC6" w:rsidR="003B0ADF">
        <w:t>s, respectively</w:t>
      </w:r>
      <w:r w:rsidRPr="00727FC6">
        <w:t xml:space="preserve">.  A sample for </w:t>
      </w:r>
      <w:r w:rsidRPr="00727FC6" w:rsidR="0029179D">
        <w:t xml:space="preserve">the </w:t>
      </w:r>
      <w:r w:rsidRPr="00727FC6">
        <w:t xml:space="preserve">November </w:t>
      </w:r>
      <w:r w:rsidRPr="00727FC6" w:rsidR="00E720DF">
        <w:t>20</w:t>
      </w:r>
      <w:r w:rsidRPr="00727FC6" w:rsidR="0029179D">
        <w:t>2</w:t>
      </w:r>
      <w:r w:rsidR="007E64B2">
        <w:t>2</w:t>
      </w:r>
      <w:r w:rsidRPr="00727FC6" w:rsidR="0029179D">
        <w:t xml:space="preserve"> panel</w:t>
      </w:r>
      <w:r w:rsidRPr="00727FC6">
        <w:t xml:space="preserve"> will be</w:t>
      </w:r>
      <w:r w:rsidRPr="00727FC6" w:rsidR="003B0ADF">
        <w:t xml:space="preserve"> loaded </w:t>
      </w:r>
      <w:r w:rsidR="007E64B2">
        <w:t>in</w:t>
      </w:r>
      <w:r w:rsidRPr="00727FC6" w:rsidR="003B0ADF">
        <w:t xml:space="preserve">to OWDN </w:t>
      </w:r>
      <w:r w:rsidRPr="00727FC6">
        <w:t xml:space="preserve">by September </w:t>
      </w:r>
      <w:r w:rsidRPr="00727FC6" w:rsidR="00077F07">
        <w:t>1</w:t>
      </w:r>
      <w:r w:rsidRPr="00727FC6" w:rsidR="0029179D">
        <w:t>5</w:t>
      </w:r>
      <w:r w:rsidRPr="00727FC6">
        <w:t xml:space="preserve">, </w:t>
      </w:r>
      <w:r w:rsidRPr="00727FC6" w:rsidR="00E720DF">
        <w:t>20</w:t>
      </w:r>
      <w:r w:rsidRPr="00727FC6" w:rsidR="0029179D">
        <w:t>2</w:t>
      </w:r>
      <w:r w:rsidR="007E64B2">
        <w:t>2</w:t>
      </w:r>
      <w:r w:rsidRPr="00727FC6">
        <w:t xml:space="preserve">, but there are no </w:t>
      </w:r>
      <w:r w:rsidRPr="00727FC6" w:rsidR="00F94C4F">
        <w:t>s</w:t>
      </w:r>
      <w:r w:rsidRPr="00727FC6" w:rsidR="00E4459D">
        <w:t>tate</w:t>
      </w:r>
      <w:r w:rsidRPr="00727FC6">
        <w:t xml:space="preserve"> deliverables for that </w:t>
      </w:r>
      <w:r w:rsidRPr="00727FC6" w:rsidR="003B0ADF">
        <w:t>panel</w:t>
      </w:r>
      <w:r w:rsidRPr="00727FC6">
        <w:t xml:space="preserve"> in the FY </w:t>
      </w:r>
      <w:r w:rsidRPr="00727FC6" w:rsidR="00E720DF">
        <w:t>20</w:t>
      </w:r>
      <w:r w:rsidRPr="00727FC6" w:rsidR="00BE0722">
        <w:t>2</w:t>
      </w:r>
      <w:r w:rsidR="007E64B2">
        <w:t>2</w:t>
      </w:r>
      <w:r w:rsidRPr="00727FC6">
        <w:t xml:space="preserve"> agreement.  The November </w:t>
      </w:r>
      <w:r w:rsidRPr="00727FC6" w:rsidR="00E720DF">
        <w:t>20</w:t>
      </w:r>
      <w:r w:rsidRPr="00727FC6" w:rsidR="003B0ADF">
        <w:t>2</w:t>
      </w:r>
      <w:r w:rsidR="007E64B2">
        <w:t>1</w:t>
      </w:r>
      <w:r w:rsidRPr="00727FC6">
        <w:t xml:space="preserve"> panel will be selected from a fourth quarter </w:t>
      </w:r>
      <w:r w:rsidRPr="00727FC6" w:rsidR="00077F07">
        <w:t>20</w:t>
      </w:r>
      <w:r w:rsidR="007E64B2">
        <w:t>20</w:t>
      </w:r>
      <w:r w:rsidRPr="00727FC6">
        <w:t xml:space="preserve"> frame.  The May </w:t>
      </w:r>
      <w:r w:rsidRPr="00727FC6" w:rsidR="00E720DF">
        <w:t>20</w:t>
      </w:r>
      <w:r w:rsidRPr="00727FC6" w:rsidR="00BE0722">
        <w:t>2</w:t>
      </w:r>
      <w:r w:rsidR="007E64B2">
        <w:t>2</w:t>
      </w:r>
      <w:r w:rsidRPr="00727FC6">
        <w:t xml:space="preserve"> and November </w:t>
      </w:r>
      <w:r w:rsidRPr="00727FC6" w:rsidR="00E720DF">
        <w:t>20</w:t>
      </w:r>
      <w:r w:rsidRPr="00727FC6" w:rsidR="00BE0722">
        <w:t>2</w:t>
      </w:r>
      <w:r w:rsidR="007E64B2">
        <w:t>2</w:t>
      </w:r>
      <w:r w:rsidRPr="00727FC6">
        <w:t xml:space="preserve"> panels will be selected from second quarter </w:t>
      </w:r>
      <w:r w:rsidRPr="00727FC6" w:rsidR="00BD34AF">
        <w:t xml:space="preserve">and fourth quarter </w:t>
      </w:r>
      <w:r w:rsidRPr="00727FC6" w:rsidR="00E720DF">
        <w:t>20</w:t>
      </w:r>
      <w:r w:rsidRPr="00727FC6" w:rsidR="003B0ADF">
        <w:t>2</w:t>
      </w:r>
      <w:r w:rsidR="007E64B2">
        <w:t>1</w:t>
      </w:r>
      <w:r w:rsidRPr="00727FC6">
        <w:t xml:space="preserve"> frames, respectively.</w:t>
      </w:r>
    </w:p>
    <w:p w:rsidRPr="00727FC6" w:rsidR="003A10DF" w:rsidP="00B06ADA" w:rsidRDefault="002B523F" w14:paraId="713D14C2" w14:textId="75FBB8CF">
      <w:r w:rsidRPr="00727FC6">
        <w:t xml:space="preserve">The </w:t>
      </w:r>
      <w:r w:rsidRPr="00727FC6" w:rsidR="00591998">
        <w:t xml:space="preserve">BLS will </w:t>
      </w:r>
      <w:r w:rsidRPr="00727FC6" w:rsidR="00303920">
        <w:t xml:space="preserve">develop </w:t>
      </w:r>
      <w:r w:rsidR="007E64B2">
        <w:t>solicitation</w:t>
      </w:r>
      <w:r w:rsidRPr="00727FC6" w:rsidR="00303920">
        <w:t xml:space="preserve"> materials and </w:t>
      </w:r>
      <w:r w:rsidRPr="00727FC6" w:rsidR="00591998">
        <w:t>a print</w:t>
      </w:r>
      <w:r w:rsidR="007E64B2">
        <w:t xml:space="preserve"> contractor will</w:t>
      </w:r>
      <w:r w:rsidR="00687BC1">
        <w:t xml:space="preserve"> </w:t>
      </w:r>
      <w:r w:rsidRPr="00727FC6" w:rsidR="00591998">
        <w:t>prepare and mail</w:t>
      </w:r>
      <w:r w:rsidRPr="00727FC6" w:rsidR="00303920">
        <w:t xml:space="preserve"> paper </w:t>
      </w:r>
      <w:r w:rsidR="007E64B2">
        <w:t>solicitation</w:t>
      </w:r>
      <w:r w:rsidRPr="00727FC6" w:rsidR="00303920">
        <w:t xml:space="preserve"> materials</w:t>
      </w:r>
      <w:r w:rsidR="007E64B2">
        <w:t>.</w:t>
      </w:r>
      <w:r w:rsidR="005E02B5">
        <w:t xml:space="preserve">  </w:t>
      </w:r>
      <w:r w:rsidR="007E64B2">
        <w:t>Standard</w:t>
      </w:r>
      <w:r w:rsidRPr="00727FC6" w:rsidR="00303920">
        <w:t xml:space="preserve"> </w:t>
      </w:r>
      <w:r w:rsidR="007E64B2">
        <w:t>s</w:t>
      </w:r>
      <w:r w:rsidRPr="00727FC6" w:rsidR="00303920">
        <w:t>olicitation materials  include state specific contact information.  A</w:t>
      </w:r>
      <w:r w:rsidRPr="00727FC6" w:rsidR="00591998">
        <w:t xml:space="preserve"> </w:t>
      </w:r>
      <w:r w:rsidRPr="00727FC6" w:rsidR="00303920">
        <w:t xml:space="preserve">standard </w:t>
      </w:r>
      <w:r w:rsidRPr="00727FC6" w:rsidR="00591998">
        <w:t>pre-notification letter</w:t>
      </w:r>
      <w:r w:rsidRPr="00727FC6" w:rsidR="00303920">
        <w:t xml:space="preserve"> will be sent in </w:t>
      </w:r>
      <w:r w:rsidR="007E64B2">
        <w:t>October</w:t>
      </w:r>
      <w:r w:rsidRPr="00727FC6" w:rsidR="00303920">
        <w:t xml:space="preserve"> and </w:t>
      </w:r>
      <w:r w:rsidR="007E64B2">
        <w:t>April</w:t>
      </w:r>
      <w:r w:rsidRPr="00727FC6" w:rsidR="00303920">
        <w:t xml:space="preserve"> for the November and May panels, respectively.  </w:t>
      </w:r>
      <w:r w:rsidRPr="00727FC6" w:rsidR="003B0ADF">
        <w:t xml:space="preserve">Letters or emails will be sent to establishments in November and May.  </w:t>
      </w:r>
      <w:r w:rsidRPr="00727FC6" w:rsidR="00303920">
        <w:t>In December and June</w:t>
      </w:r>
      <w:r w:rsidRPr="00727FC6" w:rsidR="00591998">
        <w:t>,</w:t>
      </w:r>
      <w:r w:rsidRPr="00727FC6" w:rsidR="00303920">
        <w:t xml:space="preserve"> all nonrespondents with benchmark employment of at least 20 will receive a follow up letter, and smaller nonrespondents will be mailed a follow up </w:t>
      </w:r>
      <w:r w:rsidRPr="00727FC6" w:rsidR="009D7579">
        <w:t>survey form</w:t>
      </w:r>
      <w:r w:rsidRPr="00727FC6" w:rsidR="00115602">
        <w:t xml:space="preserve"> </w:t>
      </w:r>
      <w:r w:rsidR="00687BC1">
        <w:t>and return envelope.</w:t>
      </w:r>
    </w:p>
    <w:p w:rsidRPr="00727FC6" w:rsidR="00591998" w:rsidP="003A10DF" w:rsidRDefault="007E64B2" w14:paraId="4B13F5B7" w14:textId="43640E23">
      <w:r>
        <w:t>An i</w:t>
      </w:r>
      <w:r w:rsidRPr="00727FC6" w:rsidR="003B0ADF">
        <w:t xml:space="preserve">nitial email solicitation will be sent </w:t>
      </w:r>
      <w:r>
        <w:t>to</w:t>
      </w:r>
      <w:r w:rsidRPr="00727FC6" w:rsidR="003B0ADF">
        <w:t xml:space="preserve"> employers that provide an email </w:t>
      </w:r>
      <w:r>
        <w:t xml:space="preserve">address </w:t>
      </w:r>
      <w:r w:rsidRPr="00727FC6" w:rsidR="003B0ADF">
        <w:t>in response to the pre</w:t>
      </w:r>
      <w:r>
        <w:t>-</w:t>
      </w:r>
      <w:r w:rsidRPr="00727FC6" w:rsidR="003B0ADF">
        <w:t xml:space="preserve">notification letter.  </w:t>
      </w:r>
      <w:r>
        <w:t xml:space="preserve">If states do not participate in the standard pre-notification letter mailing from </w:t>
      </w:r>
      <w:r w:rsidR="00B5635F">
        <w:t xml:space="preserve">the national office, they are required to send their own pre-notification letter in order to collect email addresses to be used in the initial email solicitation.  </w:t>
      </w:r>
      <w:r w:rsidRPr="00727FC6" w:rsidR="002B523F">
        <w:t xml:space="preserve">States are encouraged to </w:t>
      </w:r>
      <w:r w:rsidRPr="00727FC6" w:rsidR="00A64BAA">
        <w:t>use</w:t>
      </w:r>
      <w:r w:rsidRPr="00727FC6" w:rsidR="002B523F">
        <w:t xml:space="preserve"> </w:t>
      </w:r>
      <w:r w:rsidRPr="00727FC6" w:rsidR="00501B1B">
        <w:t>BLS</w:t>
      </w:r>
      <w:r w:rsidRPr="00727FC6" w:rsidR="002B523F">
        <w:t xml:space="preserve"> email </w:t>
      </w:r>
      <w:r w:rsidR="00B5635F">
        <w:t>solicitations (“</w:t>
      </w:r>
      <w:r w:rsidRPr="00727FC6" w:rsidR="002B523F">
        <w:t>blast</w:t>
      </w:r>
      <w:r w:rsidR="00B5635F">
        <w:t>s”)</w:t>
      </w:r>
      <w:r w:rsidRPr="00727FC6" w:rsidR="002B523F">
        <w:t xml:space="preserve"> as a </w:t>
      </w:r>
      <w:r w:rsidRPr="00727FC6" w:rsidR="00A64BAA">
        <w:t xml:space="preserve">follow up </w:t>
      </w:r>
      <w:r w:rsidRPr="00727FC6" w:rsidR="002B523F">
        <w:t xml:space="preserve">data solicitation tool.  </w:t>
      </w:r>
      <w:r w:rsidRPr="00727FC6" w:rsidR="00840CE5">
        <w:t>States may use email addresses that respondents used to report to OE</w:t>
      </w:r>
      <w:r w:rsidR="003D70E2">
        <w:t>W</w:t>
      </w:r>
      <w:r w:rsidRPr="00727FC6" w:rsidR="00840CE5">
        <w:t>S in the past</w:t>
      </w:r>
      <w:r w:rsidR="00B5635F">
        <w:t>, but should not use email addresses collected from websites</w:t>
      </w:r>
      <w:r w:rsidR="00687BC1">
        <w:t>.</w:t>
      </w:r>
    </w:p>
    <w:p w:rsidRPr="00727FC6" w:rsidR="00840CE5" w:rsidP="000F3625" w:rsidRDefault="00B5635F" w14:paraId="54B8DACF" w14:textId="6DADE62C">
      <w:r>
        <w:t xml:space="preserve">The </w:t>
      </w:r>
      <w:r w:rsidRPr="00727FC6" w:rsidR="00A64BAA">
        <w:t xml:space="preserve">BLS </w:t>
      </w:r>
      <w:r w:rsidRPr="00727FC6" w:rsidR="00840CE5">
        <w:t xml:space="preserve">will </w:t>
      </w:r>
      <w:r w:rsidRPr="00727FC6" w:rsidR="00A64BAA">
        <w:t xml:space="preserve">contract </w:t>
      </w:r>
      <w:r w:rsidRPr="00727FC6" w:rsidR="00840CE5">
        <w:t xml:space="preserve">with a keypunch firm </w:t>
      </w:r>
      <w:r w:rsidRPr="00727FC6" w:rsidR="00A64BAA">
        <w:t>to convert paper form responses to electronic format</w:t>
      </w:r>
      <w:r w:rsidRPr="00727FC6" w:rsidR="00840CE5">
        <w:t>,</w:t>
      </w:r>
      <w:r w:rsidRPr="00727FC6" w:rsidR="00935892">
        <w:t xml:space="preserve"> </w:t>
      </w:r>
      <w:r w:rsidRPr="00727FC6" w:rsidR="00A64BAA">
        <w:t>includ</w:t>
      </w:r>
      <w:r w:rsidRPr="00727FC6" w:rsidR="00840CE5">
        <w:t>ing</w:t>
      </w:r>
      <w:r w:rsidRPr="00727FC6" w:rsidR="00A64BAA">
        <w:t xml:space="preserve"> changes to establishment information as well as job title, description and wage information written by the employers.  </w:t>
      </w:r>
      <w:r>
        <w:t>The electronic file will be autocoded, loaded into OWDN, and sent to states via EUSweb in an auto</w:t>
      </w:r>
      <w:r w:rsidR="005E02B5">
        <w:t xml:space="preserve"> </w:t>
      </w:r>
      <w:r>
        <w:t xml:space="preserve">batch-friendly format.  States have the option to send all paper survey form responses to the keypunch contractor for initial processing.  </w:t>
      </w:r>
      <w:r w:rsidRPr="00727FC6" w:rsidR="00A64BAA">
        <w:t>States must notify the BLS of their intention to use the keypunch contractor</w:t>
      </w:r>
      <w:r w:rsidRPr="00727FC6" w:rsidR="00840CE5">
        <w:t xml:space="preserve"> when providing addresses for return envelopes</w:t>
      </w:r>
      <w:r w:rsidR="00687BC1">
        <w:t>.</w:t>
      </w:r>
    </w:p>
    <w:p w:rsidRPr="00727FC6" w:rsidR="000F3625" w:rsidP="000F3625" w:rsidRDefault="00A64BAA" w14:paraId="5D0BE4F2" w14:textId="5A532551">
      <w:r w:rsidRPr="00727FC6">
        <w:t xml:space="preserve">Responses submitted via IDCF data entry and responses submitted via IDCF file upload that can be </w:t>
      </w:r>
      <w:r w:rsidR="005E02B5">
        <w:t>automatically formatted will be</w:t>
      </w:r>
      <w:r w:rsidRPr="00727FC6">
        <w:t xml:space="preserve"> autocoded and </w:t>
      </w:r>
      <w:r w:rsidR="00B5635F">
        <w:t>loaded into OWDN.</w:t>
      </w:r>
      <w:r w:rsidRPr="00727FC6">
        <w:t xml:space="preserve">  In addition, states may format electronic responses </w:t>
      </w:r>
      <w:r w:rsidR="00B5635F">
        <w:t>received via</w:t>
      </w:r>
      <w:r w:rsidRPr="00727FC6">
        <w:t xml:space="preserve"> email or uploaded to IDCF in a format that can’t be s</w:t>
      </w:r>
      <w:r w:rsidRPr="00727FC6" w:rsidR="00501B1B">
        <w:t>tandardized and send them to</w:t>
      </w:r>
      <w:r w:rsidRPr="00727FC6">
        <w:t xml:space="preserve"> </w:t>
      </w:r>
      <w:r w:rsidRPr="00727FC6">
        <w:lastRenderedPageBreak/>
        <w:t xml:space="preserve">BLS for </w:t>
      </w:r>
      <w:r w:rsidR="00E60D68">
        <w:t>a</w:t>
      </w:r>
      <w:r w:rsidRPr="00727FC6">
        <w:t>utocoding.</w:t>
      </w:r>
      <w:r w:rsidRPr="00727FC6" w:rsidR="000F3625">
        <w:t xml:space="preserve">  </w:t>
      </w:r>
      <w:r w:rsidRPr="00727FC6" w:rsidR="00840CE5">
        <w:t>States are responsible for</w:t>
      </w:r>
      <w:r w:rsidR="00E60D68">
        <w:t xml:space="preserve"> assigning</w:t>
      </w:r>
      <w:r w:rsidRPr="00727FC6" w:rsidR="00840CE5">
        <w:t xml:space="preserve"> final  accurate cod</w:t>
      </w:r>
      <w:r w:rsidR="00E60D68">
        <w:t>es</w:t>
      </w:r>
      <w:r w:rsidRPr="00727FC6" w:rsidR="00840CE5">
        <w:t xml:space="preserve"> before interim and final due dates.  </w:t>
      </w:r>
      <w:r w:rsidRPr="00727FC6" w:rsidR="000F3625">
        <w:t xml:space="preserve">States that use the </w:t>
      </w:r>
      <w:r w:rsidR="00E60D68">
        <w:t>a</w:t>
      </w:r>
      <w:r w:rsidRPr="00727FC6" w:rsidR="000F3625">
        <w:t>utocode</w:t>
      </w:r>
      <w:r w:rsidRPr="00727FC6" w:rsidR="00885B8B">
        <w:t>s</w:t>
      </w:r>
      <w:r w:rsidRPr="00727FC6" w:rsidR="000F3625">
        <w:t xml:space="preserve"> must review all of the </w:t>
      </w:r>
      <w:r w:rsidR="00E60D68">
        <w:t>a</w:t>
      </w:r>
      <w:r w:rsidRPr="00727FC6" w:rsidR="000F3625">
        <w:t>utocoder output and make corrections as needed</w:t>
      </w:r>
      <w:r w:rsidRPr="00727FC6" w:rsidR="00885B8B">
        <w:t xml:space="preserve"> before entering data in </w:t>
      </w:r>
      <w:r w:rsidRPr="00727FC6" w:rsidR="00840CE5">
        <w:t>OWDN</w:t>
      </w:r>
      <w:r w:rsidRPr="00727FC6" w:rsidR="000F3625">
        <w:t>.</w:t>
      </w:r>
      <w:r w:rsidRPr="00727FC6" w:rsidR="00885B8B">
        <w:t xml:space="preserve"> </w:t>
      </w:r>
      <w:r w:rsidRPr="00727FC6" w:rsidR="000F3625">
        <w:t xml:space="preserve"> BLS will use the corrected</w:t>
      </w:r>
      <w:r w:rsidRPr="00727FC6" w:rsidR="00935892">
        <w:t xml:space="preserve"> coded job titles</w:t>
      </w:r>
      <w:r w:rsidRPr="00727FC6" w:rsidR="007633B2">
        <w:t xml:space="preserve"> </w:t>
      </w:r>
      <w:r w:rsidRPr="00727FC6" w:rsidR="000F3625">
        <w:t xml:space="preserve">to further train and enhance the </w:t>
      </w:r>
      <w:r w:rsidR="00E60D68">
        <w:t>a</w:t>
      </w:r>
      <w:r w:rsidRPr="00727FC6" w:rsidR="000F3625">
        <w:t>utocoder.</w:t>
      </w:r>
    </w:p>
    <w:p w:rsidRPr="00727FC6" w:rsidR="00BD34AF" w:rsidP="00B06ADA" w:rsidRDefault="00591998" w14:paraId="57C6387C" w14:textId="6F674705">
      <w:pPr>
        <w:rPr>
          <w:szCs w:val="20"/>
        </w:rPr>
      </w:pPr>
      <w:r w:rsidRPr="00727FC6">
        <w:t xml:space="preserve">The deliverables include interim and final master files meeting </w:t>
      </w:r>
      <w:r w:rsidRPr="00727FC6" w:rsidR="00AE34AE">
        <w:t>required response rates (see B.3</w:t>
      </w:r>
      <w:r w:rsidRPr="00727FC6" w:rsidR="007633B2">
        <w:t>.</w:t>
      </w:r>
      <w:r w:rsidRPr="00727FC6" w:rsidR="005D7C1B">
        <w:t xml:space="preserve">).  </w:t>
      </w:r>
      <w:r w:rsidRPr="00727FC6">
        <w:t>Response rate requirements are at the sampled area level.</w:t>
      </w:r>
      <w:r w:rsidRPr="00727FC6" w:rsidR="007976CA">
        <w:t xml:space="preserve">  All </w:t>
      </w:r>
      <w:r w:rsidRPr="00727FC6" w:rsidR="007976CA">
        <w:rPr>
          <w:szCs w:val="20"/>
        </w:rPr>
        <w:t>s</w:t>
      </w:r>
      <w:r w:rsidRPr="00727FC6" w:rsidR="008340E0">
        <w:rPr>
          <w:szCs w:val="20"/>
        </w:rPr>
        <w:t>tates will run response reports by industry monthly and monitor response rates by indust</w:t>
      </w:r>
      <w:r w:rsidRPr="00727FC6" w:rsidR="004B6391">
        <w:rPr>
          <w:szCs w:val="20"/>
        </w:rPr>
        <w:t xml:space="preserve">ry.  </w:t>
      </w:r>
      <w:r w:rsidRPr="00727FC6" w:rsidR="00935892">
        <w:rPr>
          <w:szCs w:val="20"/>
        </w:rPr>
        <w:t xml:space="preserve">BLS will </w:t>
      </w:r>
      <w:r w:rsidR="00E60D68">
        <w:rPr>
          <w:szCs w:val="20"/>
        </w:rPr>
        <w:t>export</w:t>
      </w:r>
      <w:r w:rsidRPr="00727FC6" w:rsidR="00935892">
        <w:rPr>
          <w:szCs w:val="20"/>
        </w:rPr>
        <w:t xml:space="preserve"> </w:t>
      </w:r>
      <w:r w:rsidR="00E60D68">
        <w:rPr>
          <w:szCs w:val="20"/>
        </w:rPr>
        <w:t>m</w:t>
      </w:r>
      <w:r w:rsidRPr="00727FC6" w:rsidR="00935892">
        <w:rPr>
          <w:szCs w:val="20"/>
        </w:rPr>
        <w:t>aster</w:t>
      </w:r>
      <w:r w:rsidR="00E60D68">
        <w:rPr>
          <w:szCs w:val="20"/>
        </w:rPr>
        <w:t xml:space="preserve"> </w:t>
      </w:r>
      <w:r w:rsidRPr="00727FC6" w:rsidR="00935892">
        <w:rPr>
          <w:szCs w:val="20"/>
        </w:rPr>
        <w:t xml:space="preserve">file deliverables, email </w:t>
      </w:r>
      <w:r w:rsidR="00E60D68">
        <w:rPr>
          <w:szCs w:val="20"/>
        </w:rPr>
        <w:t>solicitation files</w:t>
      </w:r>
      <w:r w:rsidRPr="00727FC6" w:rsidR="00935892">
        <w:rPr>
          <w:szCs w:val="20"/>
        </w:rPr>
        <w:t xml:space="preserve">, and </w:t>
      </w:r>
      <w:r w:rsidR="00E60D68">
        <w:rPr>
          <w:szCs w:val="20"/>
        </w:rPr>
        <w:t>postal mailing</w:t>
      </w:r>
      <w:r w:rsidRPr="00727FC6" w:rsidR="00935892">
        <w:rPr>
          <w:szCs w:val="20"/>
        </w:rPr>
        <w:t xml:space="preserve"> files from OWDN on the dates specified below.</w:t>
      </w:r>
    </w:p>
    <w:p w:rsidRPr="00727FC6" w:rsidR="00591998" w:rsidP="00991C0E" w:rsidRDefault="00591998" w14:paraId="2BFC1A84" w14:textId="02EC05BD">
      <w:pPr>
        <w:ind w:left="540"/>
      </w:pPr>
      <w:r w:rsidRPr="00727FC6">
        <w:t>The following table highlights dates for key OE</w:t>
      </w:r>
      <w:r w:rsidR="005A1039">
        <w:t>W</w:t>
      </w:r>
      <w:r w:rsidRPr="00727FC6">
        <w:t>S files:</w:t>
      </w:r>
    </w:p>
    <w:p w:rsidRPr="00727FC6" w:rsidR="00591998" w:rsidP="007141B7" w:rsidRDefault="00591998" w14:paraId="0191FB4B" w14:textId="681C6FE4">
      <w:pPr>
        <w:jc w:val="center"/>
        <w:rPr>
          <w:b/>
        </w:rPr>
      </w:pPr>
      <w:r w:rsidRPr="00727FC6">
        <w:rPr>
          <w:b/>
        </w:rPr>
        <w:t xml:space="preserve">FY </w:t>
      </w:r>
      <w:r w:rsidRPr="00727FC6" w:rsidR="00E720DF">
        <w:rPr>
          <w:b/>
        </w:rPr>
        <w:t>20</w:t>
      </w:r>
      <w:r w:rsidR="008D3AD6">
        <w:rPr>
          <w:b/>
        </w:rPr>
        <w:t>22</w:t>
      </w:r>
      <w:r w:rsidRPr="00727FC6">
        <w:rPr>
          <w:b/>
        </w:rPr>
        <w:t xml:space="preserve"> OE</w:t>
      </w:r>
      <w:r w:rsidR="008D3AD6">
        <w:rPr>
          <w:b/>
        </w:rPr>
        <w:t>W</w:t>
      </w:r>
      <w:r w:rsidRPr="00727FC6">
        <w:rPr>
          <w:b/>
        </w:rPr>
        <w:t>S FILES SUMMARY BY PANEL</w:t>
      </w:r>
    </w:p>
    <w:tbl>
      <w:tblPr>
        <w:tblW w:w="9090" w:type="dxa"/>
        <w:jc w:val="center"/>
        <w:tblLook w:val="01E0" w:firstRow="1" w:lastRow="1" w:firstColumn="1" w:lastColumn="1" w:noHBand="0" w:noVBand="0"/>
      </w:tblPr>
      <w:tblGrid>
        <w:gridCol w:w="1710"/>
        <w:gridCol w:w="5115"/>
        <w:gridCol w:w="2265"/>
      </w:tblGrid>
      <w:tr w:rsidRPr="00727FC6" w:rsidR="00591998" w:rsidTr="00F7563F" w14:paraId="1FB1D6FB" w14:textId="77777777">
        <w:trPr>
          <w:jc w:val="center"/>
        </w:trPr>
        <w:tc>
          <w:tcPr>
            <w:tcW w:w="1710" w:type="dxa"/>
          </w:tcPr>
          <w:p w:rsidRPr="00727FC6" w:rsidR="00591998" w:rsidP="00A64704" w:rsidRDefault="00591998" w14:paraId="58622EB5" w14:textId="77777777">
            <w:pPr>
              <w:rPr>
                <w:u w:val="single"/>
              </w:rPr>
            </w:pPr>
            <w:r w:rsidRPr="00727FC6">
              <w:rPr>
                <w:u w:val="single"/>
              </w:rPr>
              <w:t>Panel</w:t>
            </w:r>
          </w:p>
        </w:tc>
        <w:tc>
          <w:tcPr>
            <w:tcW w:w="5115" w:type="dxa"/>
          </w:tcPr>
          <w:p w:rsidRPr="00727FC6" w:rsidR="00591998" w:rsidP="00B06ADA" w:rsidRDefault="00591998" w14:paraId="49A6B404" w14:textId="77777777">
            <w:pPr>
              <w:rPr>
                <w:u w:val="single"/>
              </w:rPr>
            </w:pPr>
            <w:r w:rsidRPr="00727FC6">
              <w:rPr>
                <w:u w:val="single"/>
              </w:rPr>
              <w:t>Item</w:t>
            </w:r>
          </w:p>
        </w:tc>
        <w:tc>
          <w:tcPr>
            <w:tcW w:w="2265" w:type="dxa"/>
          </w:tcPr>
          <w:p w:rsidRPr="00727FC6" w:rsidR="00591998" w:rsidP="00B06ADA" w:rsidRDefault="00591998" w14:paraId="1B54CFBA" w14:textId="3707FEAE">
            <w:pPr>
              <w:rPr>
                <w:u w:val="single"/>
              </w:rPr>
            </w:pPr>
            <w:r w:rsidRPr="00727FC6">
              <w:rPr>
                <w:u w:val="single"/>
              </w:rPr>
              <w:t>Due Date</w:t>
            </w:r>
            <w:r w:rsidR="008D3AD6">
              <w:rPr>
                <w:u w:val="single"/>
              </w:rPr>
              <w:t>*</w:t>
            </w:r>
          </w:p>
        </w:tc>
      </w:tr>
      <w:tr w:rsidRPr="00727FC6" w:rsidR="007E38DF" w:rsidTr="00F7563F" w14:paraId="48A3F3E3" w14:textId="77777777">
        <w:trPr>
          <w:trHeight w:val="288" w:hRule="exact"/>
          <w:jc w:val="center"/>
        </w:trPr>
        <w:tc>
          <w:tcPr>
            <w:tcW w:w="1710" w:type="dxa"/>
          </w:tcPr>
          <w:p w:rsidRPr="00727FC6" w:rsidR="007E38DF" w:rsidP="008D3AD6" w:rsidRDefault="00935892" w14:paraId="04912ECF" w14:textId="25FD7F62">
            <w:pPr>
              <w:ind w:left="0"/>
              <w:jc w:val="center"/>
            </w:pPr>
            <w:r w:rsidRPr="00727FC6">
              <w:t>May 202</w:t>
            </w:r>
            <w:r w:rsidR="008D3AD6">
              <w:t>1</w:t>
            </w:r>
          </w:p>
        </w:tc>
        <w:tc>
          <w:tcPr>
            <w:tcW w:w="5115" w:type="dxa"/>
          </w:tcPr>
          <w:p w:rsidRPr="00727FC6" w:rsidR="007E38DF" w:rsidP="008D3AD6" w:rsidRDefault="007E38DF" w14:paraId="50BD6396" w14:textId="40D3DB30">
            <w:pPr>
              <w:ind w:left="0"/>
            </w:pPr>
            <w:r w:rsidRPr="00727FC6">
              <w:t xml:space="preserve">Interim </w:t>
            </w:r>
            <w:r w:rsidR="008D3AD6">
              <w:t>m</w:t>
            </w:r>
            <w:r w:rsidRPr="00727FC6">
              <w:t xml:space="preserve">aster </w:t>
            </w:r>
            <w:r w:rsidR="008D3AD6">
              <w:t>f</w:t>
            </w:r>
            <w:r w:rsidRPr="00727FC6">
              <w:t>ile</w:t>
            </w:r>
            <w:r w:rsidR="008D3AD6">
              <w:t xml:space="preserve"> exported from OWDN</w:t>
            </w:r>
            <w:r w:rsidRPr="00727FC6">
              <w:t xml:space="preserve"> </w:t>
            </w:r>
          </w:p>
        </w:tc>
        <w:tc>
          <w:tcPr>
            <w:tcW w:w="2265" w:type="dxa"/>
          </w:tcPr>
          <w:p w:rsidRPr="00727FC6" w:rsidR="007E38DF" w:rsidP="008D3AD6" w:rsidRDefault="008D3AD6" w14:paraId="0CA247AA" w14:textId="3420CFB0">
            <w:pPr>
              <w:ind w:hanging="550"/>
            </w:pPr>
            <w:r>
              <w:t>Sep 30</w:t>
            </w:r>
            <w:r w:rsidR="005E02B5">
              <w:t>, 2021</w:t>
            </w:r>
            <w:r w:rsidR="005820EE">
              <w:t xml:space="preserve"> (TR)</w:t>
            </w:r>
            <w:r w:rsidRPr="00727FC6" w:rsidR="007E38DF">
              <w:t xml:space="preserve"> </w:t>
            </w:r>
          </w:p>
        </w:tc>
      </w:tr>
      <w:tr w:rsidRPr="00727FC6" w:rsidR="00935892" w:rsidTr="000D1DA4" w14:paraId="2C215048" w14:textId="77777777">
        <w:trPr>
          <w:trHeight w:val="297" w:hRule="exact"/>
          <w:jc w:val="center"/>
        </w:trPr>
        <w:tc>
          <w:tcPr>
            <w:tcW w:w="1710" w:type="dxa"/>
          </w:tcPr>
          <w:p w:rsidRPr="00727FC6" w:rsidR="00935892" w:rsidP="008D3AD6" w:rsidRDefault="00935892" w14:paraId="54D02EF8" w14:textId="69CC6907">
            <w:pPr>
              <w:ind w:left="0"/>
              <w:jc w:val="center"/>
            </w:pPr>
            <w:r w:rsidRPr="00727FC6">
              <w:t>May 202</w:t>
            </w:r>
            <w:r w:rsidR="008D3AD6">
              <w:t>1</w:t>
            </w:r>
          </w:p>
        </w:tc>
        <w:tc>
          <w:tcPr>
            <w:tcW w:w="5115" w:type="dxa"/>
          </w:tcPr>
          <w:p w:rsidRPr="00727FC6" w:rsidR="00935892" w:rsidP="008D3AD6" w:rsidRDefault="00935892" w14:paraId="51A6C253" w14:textId="555D3196">
            <w:pPr>
              <w:ind w:left="0"/>
            </w:pPr>
            <w:r w:rsidRPr="00727FC6">
              <w:t xml:space="preserve">Final </w:t>
            </w:r>
            <w:r w:rsidR="008D3AD6">
              <w:t>m</w:t>
            </w:r>
            <w:r w:rsidRPr="00727FC6">
              <w:t xml:space="preserve">aster </w:t>
            </w:r>
            <w:r w:rsidR="008D3AD6">
              <w:t>f</w:t>
            </w:r>
            <w:r w:rsidRPr="00727FC6">
              <w:t>ile</w:t>
            </w:r>
            <w:r w:rsidR="008D3AD6">
              <w:t xml:space="preserve"> exported from OWDN</w:t>
            </w:r>
          </w:p>
        </w:tc>
        <w:tc>
          <w:tcPr>
            <w:tcW w:w="2265" w:type="dxa"/>
          </w:tcPr>
          <w:p w:rsidRPr="00727FC6" w:rsidR="00935892" w:rsidP="008D3AD6" w:rsidRDefault="00446EA8" w14:paraId="0579C904" w14:textId="41C7BBFD">
            <w:pPr>
              <w:ind w:left="-3" w:firstLine="3"/>
            </w:pPr>
            <w:r>
              <w:t>Dec. 1</w:t>
            </w:r>
            <w:r w:rsidRPr="00727FC6" w:rsidR="00935892">
              <w:t>, 20</w:t>
            </w:r>
            <w:r w:rsidRPr="00727FC6" w:rsidR="00A64704">
              <w:t>2</w:t>
            </w:r>
            <w:r w:rsidR="008D3AD6">
              <w:t>1</w:t>
            </w:r>
            <w:r w:rsidRPr="00727FC6" w:rsidR="00935892">
              <w:t xml:space="preserve"> (W)</w:t>
            </w:r>
          </w:p>
        </w:tc>
      </w:tr>
      <w:tr w:rsidRPr="00727FC6" w:rsidR="00935892" w:rsidTr="00F7563F" w14:paraId="026C71E4" w14:textId="77777777">
        <w:trPr>
          <w:trHeight w:val="288" w:hRule="exact"/>
          <w:jc w:val="center"/>
        </w:trPr>
        <w:tc>
          <w:tcPr>
            <w:tcW w:w="1710" w:type="dxa"/>
          </w:tcPr>
          <w:p w:rsidRPr="00727FC6" w:rsidR="00935892" w:rsidP="008D3AD6" w:rsidRDefault="00935892" w14:paraId="1511ABFB" w14:textId="2683AFD4">
            <w:pPr>
              <w:ind w:left="0"/>
              <w:jc w:val="center"/>
            </w:pPr>
            <w:r w:rsidRPr="00727FC6">
              <w:t>May 202</w:t>
            </w:r>
            <w:r w:rsidR="008D3AD6">
              <w:t>1</w:t>
            </w:r>
          </w:p>
        </w:tc>
        <w:tc>
          <w:tcPr>
            <w:tcW w:w="5115" w:type="dxa"/>
          </w:tcPr>
          <w:p w:rsidRPr="00727FC6" w:rsidR="00935892" w:rsidP="008D3AD6" w:rsidRDefault="00935892" w14:paraId="61FF7D25" w14:textId="5B3B983D">
            <w:pPr>
              <w:ind w:left="0"/>
            </w:pPr>
            <w:r w:rsidRPr="00727FC6">
              <w:t>Questions from BLS</w:t>
            </w:r>
            <w:r w:rsidR="008D3AD6">
              <w:t xml:space="preserve"> loaded into OWDN</w:t>
            </w:r>
          </w:p>
        </w:tc>
        <w:tc>
          <w:tcPr>
            <w:tcW w:w="2265" w:type="dxa"/>
          </w:tcPr>
          <w:p w:rsidRPr="00727FC6" w:rsidR="00935892" w:rsidP="008D3AD6" w:rsidRDefault="00935892" w14:paraId="2170E0CA" w14:textId="5783BF4E">
            <w:pPr>
              <w:ind w:hanging="547"/>
            </w:pPr>
            <w:r w:rsidRPr="00727FC6">
              <w:t xml:space="preserve">Dec </w:t>
            </w:r>
            <w:r w:rsidR="00F00805">
              <w:t>15</w:t>
            </w:r>
            <w:r w:rsidRPr="00727FC6">
              <w:t>, 20</w:t>
            </w:r>
            <w:r w:rsidRPr="00727FC6" w:rsidR="00A64704">
              <w:t>2</w:t>
            </w:r>
            <w:r w:rsidR="008D3AD6">
              <w:t>1</w:t>
            </w:r>
            <w:r w:rsidRPr="00727FC6">
              <w:t xml:space="preserve"> (W) </w:t>
            </w:r>
          </w:p>
        </w:tc>
      </w:tr>
      <w:tr w:rsidRPr="00727FC6" w:rsidR="00935892" w:rsidTr="00F7563F" w14:paraId="0554D3DA" w14:textId="77777777">
        <w:trPr>
          <w:trHeight w:val="288" w:hRule="exact"/>
          <w:jc w:val="center"/>
        </w:trPr>
        <w:tc>
          <w:tcPr>
            <w:tcW w:w="1710" w:type="dxa"/>
          </w:tcPr>
          <w:p w:rsidRPr="00727FC6" w:rsidR="00935892" w:rsidP="008D3AD6" w:rsidRDefault="00935892" w14:paraId="1559D667" w14:textId="744EECCC">
            <w:pPr>
              <w:ind w:left="0"/>
              <w:jc w:val="center"/>
            </w:pPr>
            <w:r w:rsidRPr="00727FC6">
              <w:t>May 202</w:t>
            </w:r>
            <w:r w:rsidR="008D3AD6">
              <w:t>1</w:t>
            </w:r>
          </w:p>
        </w:tc>
        <w:tc>
          <w:tcPr>
            <w:tcW w:w="5115" w:type="dxa"/>
          </w:tcPr>
          <w:p w:rsidRPr="00727FC6" w:rsidR="00935892" w:rsidP="008D3AD6" w:rsidRDefault="00935892" w14:paraId="3282E518" w14:textId="1B19ECD4">
            <w:pPr>
              <w:ind w:left="0"/>
            </w:pPr>
            <w:r w:rsidRPr="00727FC6">
              <w:t xml:space="preserve">Final </w:t>
            </w:r>
            <w:r w:rsidR="008D3AD6">
              <w:t>m</w:t>
            </w:r>
            <w:r w:rsidRPr="00727FC6">
              <w:t xml:space="preserve">aster </w:t>
            </w:r>
            <w:r w:rsidR="008D3AD6">
              <w:t>f</w:t>
            </w:r>
            <w:r w:rsidRPr="00727FC6">
              <w:t xml:space="preserve">ile with </w:t>
            </w:r>
            <w:r w:rsidR="008D3AD6">
              <w:t>c</w:t>
            </w:r>
            <w:r w:rsidRPr="00727FC6">
              <w:t>orrections</w:t>
            </w:r>
            <w:r w:rsidR="008D3AD6">
              <w:t xml:space="preserve"> exported from OWD</w:t>
            </w:r>
            <w:r w:rsidR="001A003B">
              <w:t>N</w:t>
            </w:r>
            <w:r w:rsidRPr="00727FC6">
              <w:t xml:space="preserve"> </w:t>
            </w:r>
          </w:p>
        </w:tc>
        <w:tc>
          <w:tcPr>
            <w:tcW w:w="2265" w:type="dxa"/>
          </w:tcPr>
          <w:p w:rsidRPr="00727FC6" w:rsidR="00935892" w:rsidP="001A003B" w:rsidRDefault="00935892" w14:paraId="629B929F" w14:textId="1773407C">
            <w:pPr>
              <w:ind w:hanging="547"/>
            </w:pPr>
            <w:r w:rsidRPr="00727FC6">
              <w:t xml:space="preserve">Jan </w:t>
            </w:r>
            <w:r w:rsidR="001A003B">
              <w:t>4</w:t>
            </w:r>
            <w:r w:rsidRPr="00727FC6">
              <w:t>, 202</w:t>
            </w:r>
            <w:r w:rsidR="001A003B">
              <w:t>2</w:t>
            </w:r>
            <w:r w:rsidRPr="00727FC6">
              <w:t xml:space="preserve"> (T) </w:t>
            </w:r>
          </w:p>
        </w:tc>
      </w:tr>
      <w:tr w:rsidRPr="00727FC6" w:rsidR="0025303D" w:rsidTr="000D1DA4" w14:paraId="11F2261F" w14:textId="77777777">
        <w:trPr>
          <w:trHeight w:val="513" w:hRule="exact"/>
          <w:jc w:val="center"/>
        </w:trPr>
        <w:tc>
          <w:tcPr>
            <w:tcW w:w="1710" w:type="dxa"/>
          </w:tcPr>
          <w:p w:rsidRPr="00727FC6" w:rsidR="0025303D" w:rsidP="00A839D2" w:rsidRDefault="0025303D" w14:paraId="24CA129C" w14:textId="3B7D9556">
            <w:pPr>
              <w:ind w:left="0"/>
              <w:jc w:val="center"/>
            </w:pPr>
            <w:r w:rsidRPr="00727FC6">
              <w:t>Nov 202</w:t>
            </w:r>
            <w:r w:rsidR="00A839D2">
              <w:t>1</w:t>
            </w:r>
          </w:p>
        </w:tc>
        <w:tc>
          <w:tcPr>
            <w:tcW w:w="5115" w:type="dxa"/>
          </w:tcPr>
          <w:p w:rsidRPr="00727FC6" w:rsidR="0025303D" w:rsidP="00A839D2" w:rsidRDefault="0025303D" w14:paraId="7738A14B" w14:textId="39D23021">
            <w:pPr>
              <w:ind w:left="0"/>
            </w:pPr>
            <w:r w:rsidRPr="00727FC6">
              <w:t xml:space="preserve">State </w:t>
            </w:r>
            <w:r w:rsidR="00A839D2">
              <w:t>a</w:t>
            </w:r>
            <w:r w:rsidRPr="00727FC6">
              <w:t xml:space="preserve">ddresses, </w:t>
            </w:r>
            <w:r w:rsidR="00A839D2">
              <w:t>c</w:t>
            </w:r>
            <w:r w:rsidRPr="00727FC6">
              <w:t xml:space="preserve">ontact </w:t>
            </w:r>
            <w:r w:rsidR="00A839D2">
              <w:t>i</w:t>
            </w:r>
            <w:r w:rsidRPr="00727FC6">
              <w:t xml:space="preserve">nformation, </w:t>
            </w:r>
            <w:r w:rsidR="00A839D2">
              <w:t>l</w:t>
            </w:r>
            <w:r w:rsidRPr="00727FC6">
              <w:t xml:space="preserve">etterhead, and </w:t>
            </w:r>
            <w:r w:rsidR="00A839D2">
              <w:t>m</w:t>
            </w:r>
            <w:r w:rsidRPr="00727FC6">
              <w:t xml:space="preserve">andatory </w:t>
            </w:r>
            <w:r w:rsidR="00A839D2">
              <w:t>s</w:t>
            </w:r>
            <w:r w:rsidRPr="00727FC6">
              <w:t xml:space="preserve">tatus for </w:t>
            </w:r>
            <w:r w:rsidR="00A839D2">
              <w:t>s</w:t>
            </w:r>
            <w:r w:rsidRPr="00727FC6">
              <w:t xml:space="preserve">olicitation </w:t>
            </w:r>
            <w:r w:rsidR="00A839D2">
              <w:t>m</w:t>
            </w:r>
            <w:r w:rsidRPr="00727FC6">
              <w:t>aterials to BLS</w:t>
            </w:r>
          </w:p>
        </w:tc>
        <w:tc>
          <w:tcPr>
            <w:tcW w:w="2265" w:type="dxa"/>
          </w:tcPr>
          <w:p w:rsidRPr="00727FC6" w:rsidR="0025303D" w:rsidP="00A839D2" w:rsidRDefault="0025303D" w14:paraId="5290A40B" w14:textId="7493EFD8">
            <w:pPr>
              <w:ind w:hanging="547"/>
            </w:pPr>
            <w:r w:rsidRPr="00727FC6">
              <w:t xml:space="preserve">Sept </w:t>
            </w:r>
            <w:r w:rsidR="00A839D2">
              <w:t>1</w:t>
            </w:r>
            <w:r w:rsidRPr="00727FC6">
              <w:t>, 202</w:t>
            </w:r>
            <w:r w:rsidR="00A839D2">
              <w:t>1</w:t>
            </w:r>
            <w:r w:rsidRPr="00727FC6">
              <w:t xml:space="preserve"> (W) </w:t>
            </w:r>
          </w:p>
        </w:tc>
      </w:tr>
      <w:tr w:rsidRPr="00727FC6" w:rsidR="00FC085F" w:rsidTr="000D1DA4" w14:paraId="467324C2" w14:textId="77777777">
        <w:trPr>
          <w:trHeight w:val="279" w:hRule="exact"/>
          <w:jc w:val="center"/>
        </w:trPr>
        <w:tc>
          <w:tcPr>
            <w:tcW w:w="1710" w:type="dxa"/>
          </w:tcPr>
          <w:p w:rsidRPr="00727FC6" w:rsidR="00FC085F" w:rsidP="00A839D2" w:rsidRDefault="00935892" w14:paraId="45CF7A57" w14:textId="6A6531F8">
            <w:pPr>
              <w:ind w:left="0"/>
              <w:jc w:val="center"/>
            </w:pPr>
            <w:r w:rsidRPr="00727FC6">
              <w:t>Nov 202</w:t>
            </w:r>
            <w:r w:rsidR="00A839D2">
              <w:t>1</w:t>
            </w:r>
          </w:p>
        </w:tc>
        <w:tc>
          <w:tcPr>
            <w:tcW w:w="5115" w:type="dxa"/>
          </w:tcPr>
          <w:p w:rsidRPr="00727FC6" w:rsidR="00FC085F" w:rsidP="001A0DB9" w:rsidRDefault="004B6391" w14:paraId="5013125C" w14:textId="4BA498B8">
            <w:pPr>
              <w:ind w:left="0"/>
            </w:pPr>
            <w:r w:rsidRPr="00727FC6">
              <w:t xml:space="preserve">Sample </w:t>
            </w:r>
            <w:r w:rsidRPr="00727FC6" w:rsidR="00DE521C">
              <w:t xml:space="preserve">loaded </w:t>
            </w:r>
            <w:r w:rsidR="00A839D2">
              <w:t>in</w:t>
            </w:r>
            <w:r w:rsidRPr="00727FC6">
              <w:t xml:space="preserve">to </w:t>
            </w:r>
            <w:r w:rsidRPr="00727FC6" w:rsidR="00DE521C">
              <w:t>OWDN</w:t>
            </w:r>
          </w:p>
        </w:tc>
        <w:tc>
          <w:tcPr>
            <w:tcW w:w="2265" w:type="dxa"/>
          </w:tcPr>
          <w:p w:rsidRPr="00727FC6" w:rsidR="00FC085F" w:rsidP="00A839D2" w:rsidRDefault="00FC085F" w14:paraId="48E2F8E4" w14:textId="3965105B">
            <w:pPr>
              <w:ind w:hanging="547"/>
            </w:pPr>
            <w:r w:rsidRPr="00727FC6">
              <w:t xml:space="preserve">Sept </w:t>
            </w:r>
            <w:r w:rsidRPr="00727FC6" w:rsidR="00B0599D">
              <w:t>1</w:t>
            </w:r>
            <w:r w:rsidRPr="00727FC6" w:rsidR="00A64704">
              <w:t>5</w:t>
            </w:r>
            <w:r w:rsidRPr="00727FC6">
              <w:t xml:space="preserve">, </w:t>
            </w:r>
            <w:r w:rsidRPr="00727FC6" w:rsidR="00E720DF">
              <w:t>20</w:t>
            </w:r>
            <w:r w:rsidRPr="00727FC6" w:rsidR="00A64704">
              <w:t>2</w:t>
            </w:r>
            <w:r w:rsidR="00A839D2">
              <w:t>1</w:t>
            </w:r>
            <w:r w:rsidRPr="00727FC6" w:rsidR="0025303D">
              <w:t xml:space="preserve"> (</w:t>
            </w:r>
            <w:r w:rsidR="00A839D2">
              <w:t>W</w:t>
            </w:r>
            <w:r w:rsidRPr="00727FC6" w:rsidR="0025303D">
              <w:t>)</w:t>
            </w:r>
          </w:p>
        </w:tc>
      </w:tr>
      <w:tr w:rsidRPr="00727FC6" w:rsidR="00935892" w:rsidTr="000D1DA4" w14:paraId="556452BB" w14:textId="77777777">
        <w:trPr>
          <w:trHeight w:val="531" w:hRule="exact"/>
          <w:jc w:val="center"/>
        </w:trPr>
        <w:tc>
          <w:tcPr>
            <w:tcW w:w="1710" w:type="dxa"/>
          </w:tcPr>
          <w:p w:rsidRPr="00727FC6" w:rsidR="00935892" w:rsidP="00A839D2" w:rsidRDefault="00935892" w14:paraId="5CAC1F84" w14:textId="75313EA9">
            <w:pPr>
              <w:ind w:left="0"/>
              <w:jc w:val="center"/>
            </w:pPr>
            <w:r w:rsidRPr="00727FC6">
              <w:t>Nov 202</w:t>
            </w:r>
            <w:r w:rsidR="00A839D2">
              <w:t>1</w:t>
            </w:r>
          </w:p>
        </w:tc>
        <w:tc>
          <w:tcPr>
            <w:tcW w:w="5115" w:type="dxa"/>
          </w:tcPr>
          <w:p w:rsidRPr="00727FC6" w:rsidR="00935892" w:rsidP="00A839D2" w:rsidRDefault="00A839D2" w14:paraId="5241EAA3" w14:textId="3B2E6ECF">
            <w:pPr>
              <w:ind w:left="0"/>
            </w:pPr>
            <w:r>
              <w:rPr>
                <w:szCs w:val="20"/>
              </w:rPr>
              <w:t>Refined s</w:t>
            </w:r>
            <w:r w:rsidRPr="00727FC6" w:rsidR="00DE521C">
              <w:rPr>
                <w:szCs w:val="20"/>
              </w:rPr>
              <w:t xml:space="preserve">ample </w:t>
            </w:r>
            <w:r w:rsidRPr="00727FC6" w:rsidR="00935892">
              <w:rPr>
                <w:szCs w:val="20"/>
              </w:rPr>
              <w:t xml:space="preserve">for </w:t>
            </w:r>
            <w:r>
              <w:rPr>
                <w:szCs w:val="20"/>
              </w:rPr>
              <w:t>p</w:t>
            </w:r>
            <w:r w:rsidRPr="00727FC6" w:rsidR="00935892">
              <w:rPr>
                <w:szCs w:val="20"/>
              </w:rPr>
              <w:t xml:space="preserve">re-notification </w:t>
            </w:r>
            <w:r>
              <w:rPr>
                <w:szCs w:val="20"/>
              </w:rPr>
              <w:t>m</w:t>
            </w:r>
            <w:r w:rsidRPr="00727FC6" w:rsidR="00935892">
              <w:rPr>
                <w:szCs w:val="20"/>
              </w:rPr>
              <w:t>ailing</w:t>
            </w:r>
            <w:r>
              <w:rPr>
                <w:szCs w:val="20"/>
              </w:rPr>
              <w:t xml:space="preserve"> exported from OWDN**</w:t>
            </w:r>
            <w:r w:rsidRPr="00727FC6" w:rsidR="00935892">
              <w:rPr>
                <w:szCs w:val="20"/>
              </w:rPr>
              <w:t xml:space="preserve"> </w:t>
            </w:r>
          </w:p>
        </w:tc>
        <w:tc>
          <w:tcPr>
            <w:tcW w:w="2265" w:type="dxa"/>
          </w:tcPr>
          <w:p w:rsidRPr="00727FC6" w:rsidR="00935892" w:rsidP="00A839D2" w:rsidRDefault="00935892" w14:paraId="45D34755" w14:textId="4B58AE1C">
            <w:pPr>
              <w:ind w:hanging="547"/>
            </w:pPr>
            <w:r w:rsidRPr="00727FC6">
              <w:t xml:space="preserve">Sept </w:t>
            </w:r>
            <w:r w:rsidR="00A839D2">
              <w:t>29</w:t>
            </w:r>
            <w:r w:rsidRPr="00727FC6">
              <w:t>, 20</w:t>
            </w:r>
            <w:r w:rsidRPr="00727FC6" w:rsidR="0025303D">
              <w:t>2</w:t>
            </w:r>
            <w:r w:rsidR="00A839D2">
              <w:t>1</w:t>
            </w:r>
            <w:r w:rsidRPr="00727FC6">
              <w:t xml:space="preserve"> (W)</w:t>
            </w:r>
          </w:p>
        </w:tc>
      </w:tr>
      <w:tr w:rsidRPr="00727FC6" w:rsidR="00935892" w:rsidTr="000D1DA4" w14:paraId="0D03F195" w14:textId="77777777">
        <w:trPr>
          <w:trHeight w:val="720" w:hRule="exact"/>
          <w:jc w:val="center"/>
        </w:trPr>
        <w:tc>
          <w:tcPr>
            <w:tcW w:w="1710" w:type="dxa"/>
          </w:tcPr>
          <w:p w:rsidRPr="00727FC6" w:rsidR="00935892" w:rsidP="00A839D2" w:rsidRDefault="00935892" w14:paraId="36394710" w14:textId="241C454F">
            <w:pPr>
              <w:ind w:left="0"/>
              <w:jc w:val="center"/>
            </w:pPr>
            <w:r w:rsidRPr="00727FC6">
              <w:t>Nov 202</w:t>
            </w:r>
            <w:r w:rsidR="00A839D2">
              <w:t>1</w:t>
            </w:r>
          </w:p>
        </w:tc>
        <w:tc>
          <w:tcPr>
            <w:tcW w:w="5115" w:type="dxa"/>
          </w:tcPr>
          <w:p w:rsidRPr="00727FC6" w:rsidR="00935892" w:rsidP="00A839D2" w:rsidRDefault="00A839D2" w14:paraId="4E67F453" w14:textId="184C30D5">
            <w:pPr>
              <w:ind w:left="0"/>
            </w:pPr>
            <w:r>
              <w:t>Refined s</w:t>
            </w:r>
            <w:r w:rsidRPr="00727FC6" w:rsidR="00DE521C">
              <w:t xml:space="preserve">ample </w:t>
            </w:r>
            <w:r w:rsidRPr="00727FC6" w:rsidR="00935892">
              <w:t xml:space="preserve">for </w:t>
            </w:r>
            <w:r>
              <w:t>i</w:t>
            </w:r>
            <w:r w:rsidRPr="00727FC6" w:rsidR="00935892">
              <w:t xml:space="preserve">nitial </w:t>
            </w:r>
            <w:r>
              <w:t>s</w:t>
            </w:r>
            <w:r w:rsidRPr="00727FC6" w:rsidR="00935892">
              <w:t>olicitation</w:t>
            </w:r>
            <w:r w:rsidRPr="00727FC6" w:rsidR="00A64704">
              <w:t xml:space="preserve">, including email addresses for establishments that provide one </w:t>
            </w:r>
            <w:r>
              <w:t>exported from OWDN</w:t>
            </w:r>
          </w:p>
        </w:tc>
        <w:tc>
          <w:tcPr>
            <w:tcW w:w="2265" w:type="dxa"/>
          </w:tcPr>
          <w:p w:rsidRPr="00727FC6" w:rsidR="00935892" w:rsidP="00A839D2" w:rsidRDefault="0025303D" w14:paraId="0514E0E2" w14:textId="5F95ACDD">
            <w:pPr>
              <w:ind w:hanging="547"/>
            </w:pPr>
            <w:r w:rsidRPr="00727FC6">
              <w:t xml:space="preserve">Nov </w:t>
            </w:r>
            <w:r w:rsidR="00A839D2">
              <w:t>3</w:t>
            </w:r>
            <w:r w:rsidRPr="00727FC6" w:rsidR="00935892">
              <w:t>, 20</w:t>
            </w:r>
            <w:r w:rsidRPr="00727FC6">
              <w:t>2</w:t>
            </w:r>
            <w:r w:rsidR="00A839D2">
              <w:t>1</w:t>
            </w:r>
            <w:r w:rsidRPr="00727FC6" w:rsidR="00935892">
              <w:t xml:space="preserve"> (W) </w:t>
            </w:r>
          </w:p>
        </w:tc>
      </w:tr>
      <w:tr w:rsidRPr="00727FC6" w:rsidR="00935892" w:rsidTr="000D1DA4" w14:paraId="3341F466" w14:textId="77777777">
        <w:trPr>
          <w:trHeight w:val="495" w:hRule="exact"/>
          <w:jc w:val="center"/>
        </w:trPr>
        <w:tc>
          <w:tcPr>
            <w:tcW w:w="1710" w:type="dxa"/>
          </w:tcPr>
          <w:p w:rsidR="00053984" w:rsidP="00A839D2" w:rsidRDefault="005820EE" w14:paraId="25747032" w14:textId="1D9B5A1C">
            <w:pPr>
              <w:ind w:left="0"/>
              <w:jc w:val="center"/>
            </w:pPr>
            <w:r>
              <w:t>Nov 2021</w:t>
            </w:r>
          </w:p>
          <w:p w:rsidRPr="00727FC6" w:rsidR="00935892" w:rsidP="00A839D2" w:rsidRDefault="00935892" w14:paraId="6B578C6F" w14:textId="0C159060">
            <w:pPr>
              <w:ind w:left="0"/>
              <w:jc w:val="center"/>
            </w:pPr>
            <w:r w:rsidRPr="00727FC6">
              <w:t>Nov 202</w:t>
            </w:r>
            <w:r w:rsidR="00A839D2">
              <w:t>1</w:t>
            </w:r>
          </w:p>
        </w:tc>
        <w:tc>
          <w:tcPr>
            <w:tcW w:w="5115" w:type="dxa"/>
          </w:tcPr>
          <w:p w:rsidRPr="00727FC6" w:rsidR="00935892" w:rsidP="00A839D2" w:rsidRDefault="00935892" w14:paraId="18B37E14" w14:textId="30A11BFD">
            <w:pPr>
              <w:ind w:left="0"/>
            </w:pPr>
            <w:r w:rsidRPr="00727FC6">
              <w:t xml:space="preserve">1st </w:t>
            </w:r>
            <w:r w:rsidR="00A839D2">
              <w:t>f</w:t>
            </w:r>
            <w:r w:rsidRPr="00727FC6">
              <w:t xml:space="preserve">ollow </w:t>
            </w:r>
            <w:r w:rsidR="00A839D2">
              <w:t>u</w:t>
            </w:r>
            <w:r w:rsidRPr="00727FC6">
              <w:t xml:space="preserve">p </w:t>
            </w:r>
            <w:r w:rsidR="00A839D2">
              <w:t>n</w:t>
            </w:r>
            <w:r w:rsidRPr="00727FC6">
              <w:t xml:space="preserve">onrespondent </w:t>
            </w:r>
            <w:r w:rsidR="00A839D2">
              <w:t>s</w:t>
            </w:r>
            <w:r w:rsidRPr="00727FC6">
              <w:t xml:space="preserve">olicitation </w:t>
            </w:r>
            <w:r w:rsidR="00A839D2">
              <w:t>f</w:t>
            </w:r>
            <w:r w:rsidRPr="00727FC6">
              <w:t xml:space="preserve">ile </w:t>
            </w:r>
            <w:r w:rsidR="00A839D2">
              <w:t>exported from OWDN</w:t>
            </w:r>
          </w:p>
        </w:tc>
        <w:tc>
          <w:tcPr>
            <w:tcW w:w="2265" w:type="dxa"/>
          </w:tcPr>
          <w:p w:rsidR="00935892" w:rsidP="00A839D2" w:rsidRDefault="0025303D" w14:paraId="4ED762AF" w14:textId="472DE1A0">
            <w:pPr>
              <w:ind w:hanging="547"/>
            </w:pPr>
            <w:r w:rsidRPr="00727FC6">
              <w:t xml:space="preserve">Dec </w:t>
            </w:r>
            <w:r w:rsidR="00A839D2">
              <w:t>1</w:t>
            </w:r>
            <w:r w:rsidRPr="00727FC6">
              <w:t>, 202</w:t>
            </w:r>
            <w:r w:rsidR="00A839D2">
              <w:t>1</w:t>
            </w:r>
            <w:r w:rsidRPr="00727FC6" w:rsidR="00935892">
              <w:t xml:space="preserve"> (</w:t>
            </w:r>
            <w:r w:rsidRPr="00727FC6">
              <w:t>W</w:t>
            </w:r>
            <w:r w:rsidRPr="00727FC6" w:rsidR="00935892">
              <w:t xml:space="preserve">) </w:t>
            </w:r>
          </w:p>
          <w:p w:rsidRPr="00727FC6" w:rsidR="00053984" w:rsidP="00A839D2" w:rsidRDefault="00053984" w14:paraId="38F89391" w14:textId="4A3D9C34">
            <w:pPr>
              <w:ind w:hanging="547"/>
            </w:pPr>
          </w:p>
        </w:tc>
      </w:tr>
      <w:tr w:rsidRPr="00727FC6" w:rsidR="00935892" w:rsidTr="000D1DA4" w14:paraId="2234D569" w14:textId="77777777">
        <w:trPr>
          <w:trHeight w:val="531" w:hRule="exact"/>
          <w:jc w:val="center"/>
        </w:trPr>
        <w:tc>
          <w:tcPr>
            <w:tcW w:w="1710" w:type="dxa"/>
          </w:tcPr>
          <w:p w:rsidRPr="00727FC6" w:rsidR="00935892" w:rsidP="00A839D2" w:rsidRDefault="00935892" w14:paraId="0449B4EA" w14:textId="463586D9">
            <w:pPr>
              <w:ind w:left="0"/>
              <w:jc w:val="center"/>
            </w:pPr>
            <w:r w:rsidRPr="00727FC6">
              <w:t>Nov 202</w:t>
            </w:r>
            <w:r w:rsidR="00A839D2">
              <w:t>1</w:t>
            </w:r>
          </w:p>
        </w:tc>
        <w:tc>
          <w:tcPr>
            <w:tcW w:w="5115" w:type="dxa"/>
          </w:tcPr>
          <w:p w:rsidR="00935892" w:rsidP="00053984" w:rsidRDefault="00935892" w14:paraId="44D17B8F" w14:textId="194D1A0D">
            <w:pPr>
              <w:ind w:left="0"/>
            </w:pPr>
            <w:r w:rsidRPr="00727FC6">
              <w:t xml:space="preserve">2nd </w:t>
            </w:r>
            <w:r w:rsidR="00053984">
              <w:t>f</w:t>
            </w:r>
            <w:r w:rsidRPr="00727FC6">
              <w:t xml:space="preserve">ollow </w:t>
            </w:r>
            <w:r w:rsidR="00053984">
              <w:t>u</w:t>
            </w:r>
            <w:r w:rsidRPr="00727FC6">
              <w:t xml:space="preserve">p </w:t>
            </w:r>
            <w:r w:rsidR="00053984">
              <w:t>n</w:t>
            </w:r>
            <w:r w:rsidRPr="00727FC6">
              <w:t xml:space="preserve">onrespondent </w:t>
            </w:r>
            <w:r w:rsidR="00053984">
              <w:t>s</w:t>
            </w:r>
            <w:r w:rsidRPr="00727FC6">
              <w:t xml:space="preserve">olicitation </w:t>
            </w:r>
            <w:r w:rsidR="00053984">
              <w:t>f</w:t>
            </w:r>
            <w:r w:rsidRPr="00727FC6">
              <w:t xml:space="preserve">ile </w:t>
            </w:r>
            <w:r w:rsidR="00053984">
              <w:t>exported from OWDN</w:t>
            </w:r>
          </w:p>
          <w:p w:rsidRPr="00727FC6" w:rsidR="005E02B5" w:rsidP="00053984" w:rsidRDefault="005E02B5" w14:paraId="1AAE2FE7" w14:textId="056B9B6D">
            <w:pPr>
              <w:ind w:left="0"/>
            </w:pPr>
          </w:p>
        </w:tc>
        <w:tc>
          <w:tcPr>
            <w:tcW w:w="2265" w:type="dxa"/>
          </w:tcPr>
          <w:p w:rsidR="00053984" w:rsidP="00053984" w:rsidRDefault="00935892" w14:paraId="56E79D2A" w14:textId="4E4CF11A">
            <w:pPr>
              <w:ind w:hanging="547"/>
            </w:pPr>
            <w:r w:rsidRPr="00727FC6">
              <w:t xml:space="preserve">Dec </w:t>
            </w:r>
            <w:r w:rsidR="00053984">
              <w:t>29</w:t>
            </w:r>
            <w:r w:rsidRPr="00727FC6">
              <w:t>, 20</w:t>
            </w:r>
            <w:r w:rsidRPr="00727FC6" w:rsidR="0025303D">
              <w:t>2</w:t>
            </w:r>
            <w:r w:rsidR="00053984">
              <w:t>1</w:t>
            </w:r>
            <w:r w:rsidRPr="00727FC6">
              <w:t xml:space="preserve"> (</w:t>
            </w:r>
            <w:r w:rsidRPr="00727FC6" w:rsidR="0025303D">
              <w:t>W</w:t>
            </w:r>
            <w:r w:rsidRPr="00727FC6">
              <w:t>)</w:t>
            </w:r>
          </w:p>
          <w:p w:rsidRPr="00727FC6" w:rsidR="00935892" w:rsidP="00053984" w:rsidRDefault="00935892" w14:paraId="277081EB" w14:textId="0E8528A1">
            <w:pPr>
              <w:ind w:hanging="547"/>
            </w:pPr>
            <w:r w:rsidRPr="00727FC6">
              <w:t xml:space="preserve"> </w:t>
            </w:r>
          </w:p>
        </w:tc>
      </w:tr>
      <w:tr w:rsidRPr="00727FC6" w:rsidR="00935892" w:rsidTr="000D1DA4" w14:paraId="392C0BB9" w14:textId="77777777">
        <w:trPr>
          <w:trHeight w:val="549" w:hRule="exact"/>
          <w:jc w:val="center"/>
        </w:trPr>
        <w:tc>
          <w:tcPr>
            <w:tcW w:w="1710" w:type="dxa"/>
          </w:tcPr>
          <w:p w:rsidRPr="00727FC6" w:rsidR="00935892" w:rsidP="007D1F20" w:rsidRDefault="00935892" w14:paraId="5FEBEA18" w14:textId="78CA4550">
            <w:pPr>
              <w:ind w:left="0"/>
              <w:jc w:val="center"/>
            </w:pPr>
            <w:r w:rsidRPr="00727FC6">
              <w:t>Nov 202</w:t>
            </w:r>
            <w:r w:rsidR="007D1F20">
              <w:t>1</w:t>
            </w:r>
          </w:p>
        </w:tc>
        <w:tc>
          <w:tcPr>
            <w:tcW w:w="5115" w:type="dxa"/>
          </w:tcPr>
          <w:p w:rsidRPr="00727FC6" w:rsidR="00935892" w:rsidP="007D1F20" w:rsidRDefault="00935892" w14:paraId="78808976" w14:textId="063AE194">
            <w:pPr>
              <w:ind w:left="0"/>
            </w:pPr>
            <w:r w:rsidRPr="00727FC6">
              <w:t xml:space="preserve">3rd </w:t>
            </w:r>
            <w:r w:rsidR="007D1F20">
              <w:t>f</w:t>
            </w:r>
            <w:r w:rsidRPr="00727FC6">
              <w:t xml:space="preserve">ollow </w:t>
            </w:r>
            <w:r w:rsidR="007D1F20">
              <w:t>u</w:t>
            </w:r>
            <w:r w:rsidRPr="00727FC6">
              <w:t xml:space="preserve">p </w:t>
            </w:r>
            <w:r w:rsidR="007D1F20">
              <w:t>n</w:t>
            </w:r>
            <w:r w:rsidRPr="00727FC6">
              <w:t xml:space="preserve">onrespondent </w:t>
            </w:r>
            <w:r w:rsidR="007D1F20">
              <w:t>s</w:t>
            </w:r>
            <w:r w:rsidRPr="00727FC6">
              <w:t xml:space="preserve">olicitation </w:t>
            </w:r>
            <w:r w:rsidR="007D1F20">
              <w:t>f</w:t>
            </w:r>
            <w:r w:rsidRPr="00727FC6">
              <w:t xml:space="preserve">ile </w:t>
            </w:r>
            <w:r w:rsidR="007D1F20">
              <w:t>exported from OWDN</w:t>
            </w:r>
            <w:r w:rsidRPr="00727FC6">
              <w:t xml:space="preserve"> (</w:t>
            </w:r>
            <w:r w:rsidR="007D1F20">
              <w:t>o</w:t>
            </w:r>
            <w:r w:rsidRPr="00727FC6">
              <w:t>pt</w:t>
            </w:r>
            <w:r w:rsidRPr="00727FC6" w:rsidR="00DE521C">
              <w:t>ional</w:t>
            </w:r>
            <w:r w:rsidRPr="00727FC6">
              <w:t>)</w:t>
            </w:r>
          </w:p>
        </w:tc>
        <w:tc>
          <w:tcPr>
            <w:tcW w:w="2265" w:type="dxa"/>
          </w:tcPr>
          <w:p w:rsidRPr="00727FC6" w:rsidR="00935892" w:rsidP="007D1F20" w:rsidRDefault="00935892" w14:paraId="76265F89" w14:textId="5CFB9F2A">
            <w:pPr>
              <w:ind w:hanging="547"/>
            </w:pPr>
            <w:r w:rsidRPr="00727FC6">
              <w:t>Jan 2</w:t>
            </w:r>
            <w:r w:rsidR="007D1F20">
              <w:t>6</w:t>
            </w:r>
            <w:r w:rsidRPr="00727FC6">
              <w:t>, 202</w:t>
            </w:r>
            <w:r w:rsidR="007D1F20">
              <w:t>2</w:t>
            </w:r>
            <w:r w:rsidRPr="00727FC6">
              <w:t xml:space="preserve"> (W) </w:t>
            </w:r>
          </w:p>
        </w:tc>
      </w:tr>
      <w:tr w:rsidRPr="00727FC6" w:rsidR="00935892" w:rsidTr="00F7563F" w14:paraId="7EE82CDF" w14:textId="77777777">
        <w:trPr>
          <w:trHeight w:val="288" w:hRule="exact"/>
          <w:jc w:val="center"/>
        </w:trPr>
        <w:tc>
          <w:tcPr>
            <w:tcW w:w="1710" w:type="dxa"/>
          </w:tcPr>
          <w:p w:rsidRPr="00727FC6" w:rsidR="00935892" w:rsidP="007D1F20" w:rsidRDefault="00935892" w14:paraId="69CA82E9" w14:textId="3C15EA0C">
            <w:pPr>
              <w:ind w:left="0"/>
              <w:jc w:val="center"/>
            </w:pPr>
            <w:r w:rsidRPr="00727FC6">
              <w:t>Nov</w:t>
            </w:r>
            <w:r w:rsidRPr="00727FC6" w:rsidR="0025303D">
              <w:t>.</w:t>
            </w:r>
            <w:r w:rsidRPr="00727FC6">
              <w:t xml:space="preserve"> 202</w:t>
            </w:r>
            <w:r w:rsidR="007D1F20">
              <w:t>1</w:t>
            </w:r>
          </w:p>
        </w:tc>
        <w:tc>
          <w:tcPr>
            <w:tcW w:w="5115" w:type="dxa"/>
          </w:tcPr>
          <w:p w:rsidRPr="00727FC6" w:rsidR="00935892" w:rsidP="007D1F20" w:rsidRDefault="00935892" w14:paraId="190D0228" w14:textId="0A2FFEAA">
            <w:pPr>
              <w:ind w:left="0"/>
            </w:pPr>
            <w:r w:rsidRPr="00727FC6">
              <w:t xml:space="preserve">Interim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935892" w14:paraId="23188662" w14:textId="128EB9B4">
            <w:pPr>
              <w:ind w:hanging="547"/>
            </w:pPr>
            <w:r w:rsidRPr="00727FC6">
              <w:t xml:space="preserve">Apr </w:t>
            </w:r>
            <w:r w:rsidR="007D1F20">
              <w:t>7</w:t>
            </w:r>
            <w:r w:rsidRPr="00727FC6">
              <w:t>, 202</w:t>
            </w:r>
            <w:r w:rsidR="007D1F20">
              <w:t>2</w:t>
            </w:r>
            <w:r w:rsidRPr="00727FC6">
              <w:t xml:space="preserve"> (TR) </w:t>
            </w:r>
          </w:p>
        </w:tc>
      </w:tr>
      <w:tr w:rsidRPr="00727FC6" w:rsidR="00935892" w:rsidTr="00F7563F" w14:paraId="3087D3D1" w14:textId="77777777">
        <w:trPr>
          <w:trHeight w:val="288" w:hRule="exact"/>
          <w:jc w:val="center"/>
        </w:trPr>
        <w:tc>
          <w:tcPr>
            <w:tcW w:w="1710" w:type="dxa"/>
          </w:tcPr>
          <w:p w:rsidRPr="00727FC6" w:rsidR="00935892" w:rsidP="007D1F20" w:rsidRDefault="00935892" w14:paraId="2C0E6DF6" w14:textId="0876FBCC">
            <w:pPr>
              <w:ind w:left="0"/>
              <w:jc w:val="center"/>
            </w:pPr>
            <w:r w:rsidRPr="00727FC6">
              <w:t>Nov 202</w:t>
            </w:r>
            <w:r w:rsidR="007D1F20">
              <w:t>1</w:t>
            </w:r>
          </w:p>
        </w:tc>
        <w:tc>
          <w:tcPr>
            <w:tcW w:w="5115" w:type="dxa"/>
          </w:tcPr>
          <w:p w:rsidRPr="00727FC6" w:rsidR="00935892" w:rsidP="007D1F20" w:rsidRDefault="00935892" w14:paraId="409D2F17" w14:textId="25B9E85A">
            <w:pPr>
              <w:ind w:left="0"/>
            </w:pPr>
            <w:r w:rsidRPr="00727FC6">
              <w:t xml:space="preserve">Final </w:t>
            </w:r>
            <w:r w:rsidR="007D1F20">
              <w:t>m</w:t>
            </w:r>
            <w:r w:rsidRPr="00727FC6">
              <w:t xml:space="preserve">aster </w:t>
            </w:r>
            <w:r w:rsidR="007D1F20">
              <w:t>f</w:t>
            </w:r>
            <w:r w:rsidRPr="00727FC6">
              <w:t>ile</w:t>
            </w:r>
            <w:r w:rsidR="007D1F20">
              <w:t xml:space="preserve"> exported from OWDN</w:t>
            </w:r>
            <w:r w:rsidRPr="00727FC6">
              <w:t xml:space="preserve"> </w:t>
            </w:r>
          </w:p>
        </w:tc>
        <w:tc>
          <w:tcPr>
            <w:tcW w:w="2265" w:type="dxa"/>
          </w:tcPr>
          <w:p w:rsidRPr="00727FC6" w:rsidR="00935892" w:rsidP="007D1F20" w:rsidRDefault="0025303D" w14:paraId="69244C16" w14:textId="4E661C9D">
            <w:pPr>
              <w:ind w:hanging="547"/>
            </w:pPr>
            <w:r w:rsidRPr="00727FC6">
              <w:t xml:space="preserve">June </w:t>
            </w:r>
            <w:r w:rsidR="007D1F20">
              <w:t>2</w:t>
            </w:r>
            <w:r w:rsidRPr="00727FC6" w:rsidR="00935892">
              <w:t>, 202</w:t>
            </w:r>
            <w:r w:rsidR="007D1F20">
              <w:t>2</w:t>
            </w:r>
            <w:r w:rsidRPr="00727FC6" w:rsidR="00935892">
              <w:t xml:space="preserve"> (TR)</w:t>
            </w:r>
          </w:p>
        </w:tc>
      </w:tr>
      <w:tr w:rsidRPr="00727FC6" w:rsidR="00935892" w:rsidTr="00F7563F" w14:paraId="32102927" w14:textId="77777777">
        <w:trPr>
          <w:trHeight w:val="288" w:hRule="exact"/>
          <w:jc w:val="center"/>
        </w:trPr>
        <w:tc>
          <w:tcPr>
            <w:tcW w:w="1710" w:type="dxa"/>
          </w:tcPr>
          <w:p w:rsidRPr="00727FC6" w:rsidR="00935892" w:rsidP="007D1F20" w:rsidRDefault="00935892" w14:paraId="65D5BB03" w14:textId="3E648528">
            <w:pPr>
              <w:ind w:left="0"/>
              <w:jc w:val="center"/>
            </w:pPr>
            <w:r w:rsidRPr="00727FC6">
              <w:t>Nov 202</w:t>
            </w:r>
            <w:r w:rsidR="007D1F20">
              <w:t>1</w:t>
            </w:r>
          </w:p>
        </w:tc>
        <w:tc>
          <w:tcPr>
            <w:tcW w:w="5115" w:type="dxa"/>
          </w:tcPr>
          <w:p w:rsidRPr="00727FC6" w:rsidR="00935892" w:rsidP="007D1F20" w:rsidRDefault="00935892" w14:paraId="537443DF" w14:textId="6662CA90">
            <w:pPr>
              <w:ind w:left="0"/>
            </w:pPr>
            <w:r w:rsidRPr="00727FC6">
              <w:t>Questions from BLS</w:t>
            </w:r>
            <w:r w:rsidR="007D1F20">
              <w:t xml:space="preserve"> loaded into OWDN</w:t>
            </w:r>
          </w:p>
        </w:tc>
        <w:tc>
          <w:tcPr>
            <w:tcW w:w="2265" w:type="dxa"/>
          </w:tcPr>
          <w:p w:rsidRPr="00727FC6" w:rsidR="00935892" w:rsidP="007D1F20" w:rsidRDefault="00935892" w14:paraId="2E5C9D6D" w14:textId="21217A37">
            <w:pPr>
              <w:ind w:hanging="547"/>
            </w:pPr>
            <w:r w:rsidRPr="00727FC6">
              <w:t>June 1</w:t>
            </w:r>
            <w:r w:rsidR="007D1F20">
              <w:t>5</w:t>
            </w:r>
            <w:r w:rsidRPr="00727FC6">
              <w:t>, 202</w:t>
            </w:r>
            <w:r w:rsidR="007D1F20">
              <w:t>2</w:t>
            </w:r>
            <w:r w:rsidRPr="00727FC6">
              <w:t xml:space="preserve"> (W) </w:t>
            </w:r>
          </w:p>
        </w:tc>
      </w:tr>
      <w:tr w:rsidRPr="00727FC6" w:rsidR="00935892" w:rsidTr="00F7563F" w14:paraId="041BD2DD" w14:textId="77777777">
        <w:trPr>
          <w:trHeight w:val="288" w:hRule="exact"/>
          <w:jc w:val="center"/>
        </w:trPr>
        <w:tc>
          <w:tcPr>
            <w:tcW w:w="1710" w:type="dxa"/>
          </w:tcPr>
          <w:p w:rsidRPr="00727FC6" w:rsidR="00935892" w:rsidP="007D1F20" w:rsidRDefault="00935892" w14:paraId="31078CBE" w14:textId="1C5A48DB">
            <w:pPr>
              <w:ind w:left="0"/>
              <w:jc w:val="center"/>
            </w:pPr>
            <w:r w:rsidRPr="00727FC6">
              <w:t>Nov 202</w:t>
            </w:r>
            <w:r w:rsidR="007D1F20">
              <w:t>1</w:t>
            </w:r>
          </w:p>
        </w:tc>
        <w:tc>
          <w:tcPr>
            <w:tcW w:w="5115" w:type="dxa"/>
          </w:tcPr>
          <w:p w:rsidRPr="00727FC6" w:rsidR="00935892" w:rsidP="007D1F20" w:rsidRDefault="00935892" w14:paraId="09AF2B1F" w14:textId="6B89837B">
            <w:pPr>
              <w:ind w:left="0"/>
            </w:pPr>
            <w:r w:rsidRPr="00727FC6">
              <w:t xml:space="preserve">Final </w:t>
            </w:r>
            <w:r w:rsidR="007D1F20">
              <w:t>m</w:t>
            </w:r>
            <w:r w:rsidRPr="00727FC6">
              <w:t xml:space="preserve">aster </w:t>
            </w:r>
            <w:r w:rsidR="007D1F20">
              <w:t>f</w:t>
            </w:r>
            <w:r w:rsidRPr="00727FC6">
              <w:t xml:space="preserve">ile with </w:t>
            </w:r>
            <w:r w:rsidR="007D1F20">
              <w:t>c</w:t>
            </w:r>
            <w:r w:rsidRPr="00727FC6">
              <w:t>orrections</w:t>
            </w:r>
            <w:r w:rsidR="007D1F20">
              <w:t xml:space="preserve"> exported from OWDN</w:t>
            </w:r>
            <w:r w:rsidRPr="00727FC6">
              <w:t xml:space="preserve"> </w:t>
            </w:r>
          </w:p>
        </w:tc>
        <w:tc>
          <w:tcPr>
            <w:tcW w:w="2265" w:type="dxa"/>
          </w:tcPr>
          <w:p w:rsidRPr="00727FC6" w:rsidR="00935892" w:rsidP="007D1F20" w:rsidRDefault="0025303D" w14:paraId="2015EC6D" w14:textId="2D1499AA">
            <w:pPr>
              <w:ind w:hanging="547"/>
            </w:pPr>
            <w:r w:rsidRPr="00727FC6">
              <w:t>Ju</w:t>
            </w:r>
            <w:r w:rsidR="007D1F20">
              <w:t>ne</w:t>
            </w:r>
            <w:r w:rsidRPr="00727FC6">
              <w:t xml:space="preserve"> </w:t>
            </w:r>
            <w:r w:rsidR="007D1F20">
              <w:t>30</w:t>
            </w:r>
            <w:r w:rsidRPr="00727FC6" w:rsidR="00935892">
              <w:t>, 202</w:t>
            </w:r>
            <w:r w:rsidR="007D1F20">
              <w:t>2</w:t>
            </w:r>
            <w:r w:rsidRPr="00727FC6" w:rsidR="00935892">
              <w:t xml:space="preserve"> (TR)</w:t>
            </w:r>
          </w:p>
        </w:tc>
      </w:tr>
      <w:tr w:rsidRPr="00727FC6" w:rsidR="0025303D" w:rsidTr="00F7563F" w14:paraId="41560B92" w14:textId="77777777">
        <w:trPr>
          <w:trHeight w:val="549" w:hRule="exact"/>
          <w:jc w:val="center"/>
        </w:trPr>
        <w:tc>
          <w:tcPr>
            <w:tcW w:w="1710" w:type="dxa"/>
          </w:tcPr>
          <w:p w:rsidRPr="00727FC6" w:rsidR="0025303D" w:rsidDel="00A64704" w:rsidP="008D1AAD" w:rsidRDefault="0025303D" w14:paraId="1DAA5247" w14:textId="0A57DD5C">
            <w:pPr>
              <w:ind w:left="0"/>
              <w:jc w:val="center"/>
            </w:pPr>
            <w:r w:rsidRPr="00727FC6">
              <w:t>May 202</w:t>
            </w:r>
            <w:r w:rsidR="008D1AAD">
              <w:t>2</w:t>
            </w:r>
          </w:p>
        </w:tc>
        <w:tc>
          <w:tcPr>
            <w:tcW w:w="5115" w:type="dxa"/>
          </w:tcPr>
          <w:p w:rsidRPr="00727FC6" w:rsidR="0025303D" w:rsidP="008D1AAD" w:rsidRDefault="0025303D" w14:paraId="2A232923" w14:textId="39577EF9">
            <w:pPr>
              <w:ind w:left="0"/>
            </w:pPr>
            <w:r w:rsidRPr="00727FC6">
              <w:t xml:space="preserve">State </w:t>
            </w:r>
            <w:r w:rsidR="008D1AAD">
              <w:t>a</w:t>
            </w:r>
            <w:r w:rsidRPr="00727FC6">
              <w:t xml:space="preserve">ddresses, </w:t>
            </w:r>
            <w:r w:rsidR="008D1AAD">
              <w:t>c</w:t>
            </w:r>
            <w:r w:rsidRPr="00727FC6">
              <w:t xml:space="preserve">ontact </w:t>
            </w:r>
            <w:r w:rsidR="008D1AAD">
              <w:t>i</w:t>
            </w:r>
            <w:r w:rsidRPr="00727FC6">
              <w:t>nformation,</w:t>
            </w:r>
            <w:r w:rsidR="005820EE">
              <w:t xml:space="preserve"> </w:t>
            </w:r>
            <w:r w:rsidR="008D1AAD">
              <w:t>l</w:t>
            </w:r>
            <w:r w:rsidRPr="00727FC6">
              <w:t xml:space="preserve">etterhead, and </w:t>
            </w:r>
            <w:r w:rsidR="008D1AAD">
              <w:t>m</w:t>
            </w:r>
            <w:r w:rsidRPr="00727FC6">
              <w:t xml:space="preserve">andatory </w:t>
            </w:r>
            <w:r w:rsidR="008D1AAD">
              <w:t>s</w:t>
            </w:r>
            <w:r w:rsidRPr="00727FC6">
              <w:t xml:space="preserve">tatus for </w:t>
            </w:r>
            <w:r w:rsidR="008D1AAD">
              <w:t>s</w:t>
            </w:r>
            <w:r w:rsidRPr="00727FC6">
              <w:t xml:space="preserve">olicitation </w:t>
            </w:r>
            <w:r w:rsidR="008D1AAD">
              <w:t>m</w:t>
            </w:r>
            <w:r w:rsidRPr="00727FC6">
              <w:t>aterials to BLS</w:t>
            </w:r>
          </w:p>
        </w:tc>
        <w:tc>
          <w:tcPr>
            <w:tcW w:w="2265" w:type="dxa"/>
          </w:tcPr>
          <w:p w:rsidRPr="00727FC6" w:rsidR="0025303D" w:rsidP="008D1AAD" w:rsidRDefault="0025303D" w14:paraId="21EDF829" w14:textId="0E3CC5AC">
            <w:pPr>
              <w:ind w:hanging="547"/>
            </w:pPr>
            <w:r w:rsidRPr="00727FC6">
              <w:t xml:space="preserve">Mar </w:t>
            </w:r>
            <w:r w:rsidR="008D1AAD">
              <w:t>2</w:t>
            </w:r>
            <w:r w:rsidRPr="00727FC6">
              <w:t>, 202</w:t>
            </w:r>
            <w:r w:rsidR="008D1AAD">
              <w:t>2</w:t>
            </w:r>
            <w:r w:rsidRPr="00727FC6">
              <w:t xml:space="preserve"> (W)</w:t>
            </w:r>
          </w:p>
        </w:tc>
      </w:tr>
      <w:tr w:rsidRPr="00727FC6" w:rsidR="00FC085F" w:rsidTr="000D1DA4" w14:paraId="3CC6DFB2" w14:textId="77777777">
        <w:trPr>
          <w:trHeight w:val="270" w:hRule="exact"/>
          <w:jc w:val="center"/>
        </w:trPr>
        <w:tc>
          <w:tcPr>
            <w:tcW w:w="1710" w:type="dxa"/>
          </w:tcPr>
          <w:p w:rsidRPr="00727FC6" w:rsidR="00FC085F" w:rsidP="008D1AAD" w:rsidRDefault="00A64704" w14:paraId="2D4821C3" w14:textId="4C7816F3">
            <w:pPr>
              <w:ind w:left="0"/>
              <w:jc w:val="center"/>
            </w:pPr>
            <w:r w:rsidRPr="00727FC6">
              <w:t>May 202</w:t>
            </w:r>
            <w:r w:rsidR="008D1AAD">
              <w:t>2</w:t>
            </w:r>
          </w:p>
        </w:tc>
        <w:tc>
          <w:tcPr>
            <w:tcW w:w="5115" w:type="dxa"/>
          </w:tcPr>
          <w:p w:rsidRPr="00727FC6" w:rsidR="00FC085F" w:rsidP="001A0DB9" w:rsidRDefault="004B6391" w14:paraId="4343FA8D" w14:textId="248BD0BB">
            <w:pPr>
              <w:ind w:left="0"/>
            </w:pPr>
            <w:r w:rsidRPr="00727FC6">
              <w:t xml:space="preserve">Sample </w:t>
            </w:r>
            <w:r w:rsidRPr="00727FC6" w:rsidR="00DE521C">
              <w:t xml:space="preserve">loaded </w:t>
            </w:r>
            <w:r w:rsidR="008D1AAD">
              <w:t>in</w:t>
            </w:r>
            <w:r w:rsidRPr="00727FC6" w:rsidR="00DE521C">
              <w:t>to OWDN</w:t>
            </w:r>
          </w:p>
          <w:p w:rsidRPr="00727FC6" w:rsidR="00FC085F" w:rsidP="00FC085F" w:rsidRDefault="00FC085F" w14:paraId="21EFBC5B" w14:textId="77777777">
            <w:r w:rsidRPr="00727FC6">
              <w:t>Refined Sample for Pre-notification Mailing (Optional)</w:t>
            </w:r>
          </w:p>
        </w:tc>
        <w:tc>
          <w:tcPr>
            <w:tcW w:w="2265" w:type="dxa"/>
          </w:tcPr>
          <w:p w:rsidRPr="00727FC6" w:rsidR="00FC085F" w:rsidP="008D1AAD" w:rsidRDefault="00FC085F" w14:paraId="451B20D2" w14:textId="67B8F487">
            <w:pPr>
              <w:ind w:hanging="547"/>
            </w:pPr>
            <w:r w:rsidRPr="00727FC6">
              <w:t xml:space="preserve">Mar </w:t>
            </w:r>
            <w:r w:rsidRPr="00727FC6" w:rsidR="003720FF">
              <w:t>1</w:t>
            </w:r>
            <w:r w:rsidRPr="00727FC6" w:rsidR="0025303D">
              <w:t>5</w:t>
            </w:r>
            <w:r w:rsidRPr="00727FC6">
              <w:t xml:space="preserve">, </w:t>
            </w:r>
            <w:r w:rsidRPr="00727FC6" w:rsidR="00E720DF">
              <w:t>20</w:t>
            </w:r>
            <w:r w:rsidRPr="00727FC6" w:rsidR="005F2B06">
              <w:t>2</w:t>
            </w:r>
            <w:r w:rsidR="008D1AAD">
              <w:t>2</w:t>
            </w:r>
            <w:r w:rsidRPr="00727FC6">
              <w:t xml:space="preserve"> </w:t>
            </w:r>
            <w:r w:rsidRPr="00727FC6" w:rsidR="0025303D">
              <w:t>(</w:t>
            </w:r>
            <w:r w:rsidR="008D1AAD">
              <w:t>T</w:t>
            </w:r>
            <w:r w:rsidRPr="00727FC6" w:rsidR="0025303D">
              <w:t>)</w:t>
            </w:r>
          </w:p>
        </w:tc>
      </w:tr>
      <w:tr w:rsidRPr="00727FC6" w:rsidR="00A64704" w:rsidTr="000D1DA4" w14:paraId="56889C03" w14:textId="77777777">
        <w:trPr>
          <w:trHeight w:val="549" w:hRule="exact"/>
          <w:jc w:val="center"/>
        </w:trPr>
        <w:tc>
          <w:tcPr>
            <w:tcW w:w="1710" w:type="dxa"/>
          </w:tcPr>
          <w:p w:rsidRPr="00727FC6" w:rsidR="00A64704" w:rsidP="008E1AD4" w:rsidRDefault="00A64704" w14:paraId="5EFAA9E9" w14:textId="3D89C2D9">
            <w:pPr>
              <w:ind w:left="0"/>
              <w:jc w:val="center"/>
            </w:pPr>
            <w:r w:rsidRPr="00727FC6">
              <w:t>May 202</w:t>
            </w:r>
            <w:r w:rsidR="008E1AD4">
              <w:t>2</w:t>
            </w:r>
          </w:p>
        </w:tc>
        <w:tc>
          <w:tcPr>
            <w:tcW w:w="5115" w:type="dxa"/>
          </w:tcPr>
          <w:p w:rsidRPr="00727FC6" w:rsidR="00A64704" w:rsidP="008E1AD4" w:rsidRDefault="008E1AD4" w14:paraId="515545BB" w14:textId="3DFA1899">
            <w:pPr>
              <w:ind w:left="0"/>
            </w:pPr>
            <w:r>
              <w:t>Refined s</w:t>
            </w:r>
            <w:r w:rsidRPr="00727FC6" w:rsidR="00A64704">
              <w:t xml:space="preserve">ample for </w:t>
            </w:r>
            <w:r>
              <w:t>p</w:t>
            </w:r>
            <w:r w:rsidRPr="00727FC6" w:rsidR="00A64704">
              <w:t xml:space="preserve">re-notification </w:t>
            </w:r>
            <w:r>
              <w:t>m</w:t>
            </w:r>
            <w:r w:rsidRPr="00727FC6" w:rsidR="00A64704">
              <w:t>ailing</w:t>
            </w:r>
            <w:r>
              <w:t xml:space="preserve"> exported from OWDN**</w:t>
            </w:r>
          </w:p>
        </w:tc>
        <w:tc>
          <w:tcPr>
            <w:tcW w:w="2265" w:type="dxa"/>
          </w:tcPr>
          <w:p w:rsidRPr="00727FC6" w:rsidR="00A64704" w:rsidP="008E1AD4" w:rsidRDefault="00A64704" w14:paraId="4F60FAF6" w14:textId="0BBB3CED">
            <w:pPr>
              <w:ind w:hanging="547"/>
            </w:pPr>
            <w:r w:rsidRPr="00727FC6">
              <w:t xml:space="preserve">Mar </w:t>
            </w:r>
            <w:r w:rsidRPr="00727FC6" w:rsidR="0025303D">
              <w:t>3</w:t>
            </w:r>
            <w:r w:rsidR="008E1AD4">
              <w:t>0</w:t>
            </w:r>
            <w:r w:rsidRPr="00727FC6">
              <w:t>, 202</w:t>
            </w:r>
            <w:r w:rsidR="008E1AD4">
              <w:t>2</w:t>
            </w:r>
            <w:r w:rsidRPr="00727FC6">
              <w:t xml:space="preserve"> (W)</w:t>
            </w:r>
          </w:p>
        </w:tc>
      </w:tr>
      <w:tr w:rsidRPr="00727FC6" w:rsidR="00A64704" w:rsidTr="00F7563F" w14:paraId="53D512EF" w14:textId="77777777">
        <w:trPr>
          <w:trHeight w:val="747" w:hRule="exact"/>
          <w:jc w:val="center"/>
        </w:trPr>
        <w:tc>
          <w:tcPr>
            <w:tcW w:w="1710" w:type="dxa"/>
          </w:tcPr>
          <w:p w:rsidRPr="00727FC6" w:rsidR="00A64704" w:rsidP="008E1AD4" w:rsidRDefault="00A64704" w14:paraId="71CF8096" w14:textId="291CF50A">
            <w:pPr>
              <w:ind w:left="0"/>
              <w:jc w:val="center"/>
            </w:pPr>
            <w:r w:rsidRPr="00727FC6">
              <w:t>May 202</w:t>
            </w:r>
            <w:r w:rsidR="008E1AD4">
              <w:t>2</w:t>
            </w:r>
          </w:p>
        </w:tc>
        <w:tc>
          <w:tcPr>
            <w:tcW w:w="5115" w:type="dxa"/>
          </w:tcPr>
          <w:p w:rsidRPr="00727FC6" w:rsidR="00A64704" w:rsidP="008E1AD4" w:rsidRDefault="008E1AD4" w14:paraId="4084F0CE" w14:textId="33A4D856">
            <w:pPr>
              <w:ind w:left="0"/>
            </w:pPr>
            <w:r>
              <w:t>Refined sample for initial solicitation, including email addresses for establishments that provide one exported from OWDN</w:t>
            </w:r>
            <w:r w:rsidRPr="00727FC6" w:rsidR="00A64704">
              <w:t xml:space="preserve"> one in response to OE</w:t>
            </w:r>
            <w:r w:rsidR="005A1039">
              <w:t>W</w:t>
            </w:r>
            <w:r w:rsidRPr="00727FC6" w:rsidR="00A64704">
              <w:t xml:space="preserve">S contact </w:t>
            </w:r>
          </w:p>
        </w:tc>
        <w:tc>
          <w:tcPr>
            <w:tcW w:w="2265" w:type="dxa"/>
          </w:tcPr>
          <w:p w:rsidRPr="00727FC6" w:rsidR="00A64704" w:rsidP="008E1AD4" w:rsidRDefault="0025303D" w14:paraId="4716E17B" w14:textId="1F438FC0">
            <w:pPr>
              <w:ind w:hanging="547"/>
            </w:pPr>
            <w:r w:rsidRPr="00727FC6">
              <w:t xml:space="preserve">May </w:t>
            </w:r>
            <w:r w:rsidR="008E1AD4">
              <w:t>4</w:t>
            </w:r>
            <w:r w:rsidRPr="00727FC6" w:rsidR="00A64704">
              <w:t>, 202</w:t>
            </w:r>
            <w:r w:rsidR="008E1AD4">
              <w:t>2</w:t>
            </w:r>
            <w:r w:rsidRPr="00727FC6" w:rsidR="00A64704">
              <w:t xml:space="preserve"> (W)</w:t>
            </w:r>
          </w:p>
        </w:tc>
      </w:tr>
      <w:tr w:rsidRPr="00727FC6" w:rsidR="00A64704" w:rsidTr="00F7563F" w14:paraId="6CAD5225" w14:textId="77777777">
        <w:trPr>
          <w:trHeight w:val="540" w:hRule="exact"/>
          <w:jc w:val="center"/>
        </w:trPr>
        <w:tc>
          <w:tcPr>
            <w:tcW w:w="1710" w:type="dxa"/>
          </w:tcPr>
          <w:p w:rsidRPr="00727FC6" w:rsidR="00A64704" w:rsidP="008E1AD4" w:rsidRDefault="00A64704" w14:paraId="30444034" w14:textId="7DEE6FBE">
            <w:pPr>
              <w:ind w:left="0"/>
              <w:jc w:val="center"/>
            </w:pPr>
            <w:r w:rsidRPr="00727FC6">
              <w:lastRenderedPageBreak/>
              <w:t>May 202</w:t>
            </w:r>
            <w:r w:rsidR="008E1AD4">
              <w:t>2</w:t>
            </w:r>
          </w:p>
        </w:tc>
        <w:tc>
          <w:tcPr>
            <w:tcW w:w="5115" w:type="dxa"/>
          </w:tcPr>
          <w:p w:rsidRPr="00727FC6" w:rsidR="00A64704" w:rsidP="008E1AD4" w:rsidRDefault="00A64704" w14:paraId="455FDB83" w14:textId="419CD88A">
            <w:pPr>
              <w:ind w:left="0"/>
            </w:pPr>
            <w:r w:rsidRPr="00727FC6">
              <w:t xml:space="preserve">1st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25303D" w14:paraId="09751B84" w14:textId="3E8E686B">
            <w:pPr>
              <w:ind w:hanging="547"/>
            </w:pPr>
            <w:r w:rsidRPr="00727FC6">
              <w:t xml:space="preserve">June </w:t>
            </w:r>
            <w:r w:rsidR="008E1AD4">
              <w:t>1</w:t>
            </w:r>
            <w:r w:rsidRPr="00727FC6" w:rsidR="00A64704">
              <w:t>, 202</w:t>
            </w:r>
            <w:r w:rsidR="008E1AD4">
              <w:t>2</w:t>
            </w:r>
            <w:r w:rsidRPr="00727FC6" w:rsidR="00A64704">
              <w:t xml:space="preserve"> (W)</w:t>
            </w:r>
          </w:p>
        </w:tc>
      </w:tr>
      <w:tr w:rsidRPr="00727FC6" w:rsidR="00A64704" w:rsidTr="00F7563F" w14:paraId="007D6567" w14:textId="77777777">
        <w:trPr>
          <w:trHeight w:val="531" w:hRule="exact"/>
          <w:jc w:val="center"/>
        </w:trPr>
        <w:tc>
          <w:tcPr>
            <w:tcW w:w="1710" w:type="dxa"/>
          </w:tcPr>
          <w:p w:rsidRPr="00727FC6" w:rsidR="00A64704" w:rsidP="008E1AD4" w:rsidRDefault="00A64704" w14:paraId="50354250" w14:textId="669AB58D">
            <w:pPr>
              <w:ind w:left="0"/>
              <w:jc w:val="center"/>
            </w:pPr>
            <w:r w:rsidRPr="00727FC6">
              <w:t>May 202</w:t>
            </w:r>
            <w:r w:rsidR="008E1AD4">
              <w:t>2</w:t>
            </w:r>
          </w:p>
        </w:tc>
        <w:tc>
          <w:tcPr>
            <w:tcW w:w="5115" w:type="dxa"/>
          </w:tcPr>
          <w:p w:rsidRPr="00727FC6" w:rsidR="00A64704" w:rsidP="008E1AD4" w:rsidRDefault="00A64704" w14:paraId="263DCE0E" w14:textId="3F433A99">
            <w:pPr>
              <w:ind w:left="0"/>
            </w:pPr>
            <w:r w:rsidRPr="00727FC6">
              <w:t xml:space="preserve">2nd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p>
        </w:tc>
        <w:tc>
          <w:tcPr>
            <w:tcW w:w="2265" w:type="dxa"/>
          </w:tcPr>
          <w:p w:rsidRPr="00727FC6" w:rsidR="00A64704" w:rsidP="008E1AD4" w:rsidRDefault="00A64704" w14:paraId="2C16C481" w14:textId="59FEB8E1">
            <w:pPr>
              <w:ind w:hanging="547"/>
            </w:pPr>
            <w:r w:rsidRPr="00727FC6">
              <w:t xml:space="preserve">June </w:t>
            </w:r>
            <w:r w:rsidR="008E1AD4">
              <w:t>29</w:t>
            </w:r>
            <w:r w:rsidRPr="00727FC6">
              <w:t>, 202</w:t>
            </w:r>
            <w:r w:rsidR="008E1AD4">
              <w:t>2</w:t>
            </w:r>
            <w:r w:rsidRPr="00727FC6">
              <w:t xml:space="preserve"> (W)</w:t>
            </w:r>
          </w:p>
        </w:tc>
      </w:tr>
      <w:tr w:rsidRPr="00727FC6" w:rsidR="00A64704" w:rsidTr="000D1DA4" w14:paraId="7A3E6538" w14:textId="77777777">
        <w:trPr>
          <w:trHeight w:val="549" w:hRule="exact"/>
          <w:jc w:val="center"/>
        </w:trPr>
        <w:tc>
          <w:tcPr>
            <w:tcW w:w="1710" w:type="dxa"/>
          </w:tcPr>
          <w:p w:rsidRPr="00727FC6" w:rsidR="00A64704" w:rsidP="008E1AD4" w:rsidRDefault="00A64704" w14:paraId="65A7E068" w14:textId="1C077B30">
            <w:pPr>
              <w:ind w:left="0"/>
              <w:jc w:val="center"/>
            </w:pPr>
            <w:r w:rsidRPr="00727FC6">
              <w:t>May 202</w:t>
            </w:r>
            <w:r w:rsidR="008E1AD4">
              <w:t>2</w:t>
            </w:r>
          </w:p>
        </w:tc>
        <w:tc>
          <w:tcPr>
            <w:tcW w:w="5115" w:type="dxa"/>
          </w:tcPr>
          <w:p w:rsidRPr="00727FC6" w:rsidR="00A64704" w:rsidP="008E1AD4" w:rsidRDefault="00A64704" w14:paraId="7458D444" w14:textId="55871F58">
            <w:pPr>
              <w:ind w:left="0"/>
            </w:pPr>
            <w:r w:rsidRPr="00727FC6">
              <w:t xml:space="preserve">3rd </w:t>
            </w:r>
            <w:r w:rsidR="008E1AD4">
              <w:t>f</w:t>
            </w:r>
            <w:r w:rsidRPr="00727FC6">
              <w:t xml:space="preserve">ollow </w:t>
            </w:r>
            <w:r w:rsidR="008E1AD4">
              <w:t>u</w:t>
            </w:r>
            <w:r w:rsidRPr="00727FC6">
              <w:t xml:space="preserve">p </w:t>
            </w:r>
            <w:r w:rsidR="008E1AD4">
              <w:t>n</w:t>
            </w:r>
            <w:r w:rsidRPr="00727FC6">
              <w:t xml:space="preserve">onrespondent </w:t>
            </w:r>
            <w:r w:rsidR="008E1AD4">
              <w:t>s</w:t>
            </w:r>
            <w:r w:rsidRPr="00727FC6">
              <w:t xml:space="preserve">olicitation </w:t>
            </w:r>
            <w:r w:rsidR="008E1AD4">
              <w:t>f</w:t>
            </w:r>
            <w:r w:rsidRPr="00727FC6">
              <w:t xml:space="preserve">ile </w:t>
            </w:r>
            <w:r w:rsidR="008E1AD4">
              <w:t>exported from OWDN</w:t>
            </w:r>
            <w:r w:rsidRPr="00727FC6">
              <w:t xml:space="preserve"> (</w:t>
            </w:r>
            <w:r w:rsidR="008E1AD4">
              <w:t>o</w:t>
            </w:r>
            <w:r w:rsidRPr="00727FC6">
              <w:t>ptional)</w:t>
            </w:r>
          </w:p>
        </w:tc>
        <w:tc>
          <w:tcPr>
            <w:tcW w:w="2265" w:type="dxa"/>
          </w:tcPr>
          <w:p w:rsidRPr="00727FC6" w:rsidR="00A64704" w:rsidP="008E1AD4" w:rsidRDefault="00A64704" w14:paraId="0ED41BE2" w14:textId="5ED9C5DD">
            <w:pPr>
              <w:ind w:hanging="547"/>
            </w:pPr>
            <w:r w:rsidRPr="00727FC6">
              <w:t>July 2</w:t>
            </w:r>
            <w:r w:rsidR="008E1AD4">
              <w:t>7</w:t>
            </w:r>
            <w:r w:rsidRPr="00727FC6">
              <w:t>, 202</w:t>
            </w:r>
            <w:r w:rsidR="008E1AD4">
              <w:t>2</w:t>
            </w:r>
            <w:r w:rsidRPr="00727FC6">
              <w:t xml:space="preserve"> (W)</w:t>
            </w:r>
          </w:p>
        </w:tc>
      </w:tr>
      <w:tr w:rsidRPr="00727FC6" w:rsidR="00FC085F" w:rsidTr="00F7563F" w14:paraId="56B608F7" w14:textId="77777777">
        <w:trPr>
          <w:trHeight w:val="288" w:hRule="exact"/>
          <w:jc w:val="center"/>
        </w:trPr>
        <w:tc>
          <w:tcPr>
            <w:tcW w:w="1710" w:type="dxa"/>
          </w:tcPr>
          <w:p w:rsidRPr="00727FC6" w:rsidR="00FC085F" w:rsidP="008E1AD4" w:rsidRDefault="00A64704" w14:paraId="19644239" w14:textId="6388A05A">
            <w:pPr>
              <w:ind w:left="0"/>
              <w:jc w:val="center"/>
            </w:pPr>
            <w:r w:rsidRPr="00727FC6">
              <w:t>Nov 202</w:t>
            </w:r>
            <w:r w:rsidR="008E1AD4">
              <w:t>2</w:t>
            </w:r>
          </w:p>
        </w:tc>
        <w:tc>
          <w:tcPr>
            <w:tcW w:w="5115" w:type="dxa"/>
          </w:tcPr>
          <w:p w:rsidRPr="00727FC6" w:rsidR="00FC085F" w:rsidP="001A0DB9" w:rsidRDefault="004B6391" w14:paraId="364D4047" w14:textId="76BF91A7">
            <w:pPr>
              <w:ind w:left="0"/>
            </w:pPr>
            <w:r w:rsidRPr="00727FC6">
              <w:t xml:space="preserve">Sample </w:t>
            </w:r>
            <w:r w:rsidRPr="00727FC6" w:rsidR="00DE521C">
              <w:t xml:space="preserve">loaded </w:t>
            </w:r>
            <w:r w:rsidR="008E1AD4">
              <w:t>in</w:t>
            </w:r>
            <w:r w:rsidRPr="00727FC6" w:rsidR="00DE521C">
              <w:t>to OWDN</w:t>
            </w:r>
          </w:p>
        </w:tc>
        <w:tc>
          <w:tcPr>
            <w:tcW w:w="2265" w:type="dxa"/>
          </w:tcPr>
          <w:p w:rsidRPr="00727FC6" w:rsidR="00FC085F" w:rsidP="008E1AD4" w:rsidRDefault="00FC085F" w14:paraId="4CA7A6C7" w14:textId="4169111B">
            <w:pPr>
              <w:ind w:hanging="547"/>
            </w:pPr>
            <w:r w:rsidRPr="00727FC6">
              <w:t xml:space="preserve">Sep </w:t>
            </w:r>
            <w:r w:rsidRPr="00727FC6" w:rsidR="003720FF">
              <w:t>1</w:t>
            </w:r>
            <w:r w:rsidRPr="00727FC6" w:rsidR="00737F3A">
              <w:t>5</w:t>
            </w:r>
            <w:r w:rsidRPr="00727FC6">
              <w:t xml:space="preserve">, </w:t>
            </w:r>
            <w:r w:rsidRPr="00727FC6" w:rsidR="00E720DF">
              <w:t>20</w:t>
            </w:r>
            <w:r w:rsidRPr="00727FC6" w:rsidR="00737F3A">
              <w:t>2</w:t>
            </w:r>
            <w:r w:rsidR="008E1AD4">
              <w:t>2</w:t>
            </w:r>
            <w:r w:rsidRPr="00727FC6">
              <w:t xml:space="preserve"> (</w:t>
            </w:r>
            <w:r w:rsidR="008E1AD4">
              <w:t>TR</w:t>
            </w:r>
            <w:r w:rsidRPr="00727FC6">
              <w:t>)</w:t>
            </w:r>
          </w:p>
        </w:tc>
      </w:tr>
    </w:tbl>
    <w:p w:rsidRPr="00727FC6" w:rsidR="007B5E70" w:rsidP="001F6D2A" w:rsidRDefault="007B5E70" w14:paraId="2082E26B" w14:textId="77777777">
      <w:pPr>
        <w:spacing w:after="0"/>
        <w:ind w:left="0"/>
      </w:pPr>
    </w:p>
    <w:p w:rsidR="00CD0A37" w:rsidP="00B06ADA" w:rsidRDefault="00CD0A37" w14:paraId="17BFE21A" w14:textId="77777777">
      <w:r>
        <w:t>*Unless otherwise specified, due dates refer to close of business (COB) on the date referenced.</w:t>
      </w:r>
    </w:p>
    <w:p w:rsidR="00CD0A37" w:rsidP="00B06ADA" w:rsidRDefault="00CD0A37" w14:paraId="580CCE15" w14:textId="77777777">
      <w:r>
        <w:t>**States may send their own prenotification letter, but must notify BLS to exclude them from the BLS prenotification letter.</w:t>
      </w:r>
    </w:p>
    <w:p w:rsidRPr="00727FC6" w:rsidR="00591998" w:rsidP="00B06ADA" w:rsidRDefault="00591998" w14:paraId="5834F1EB" w14:textId="470B6CB3">
      <w:r w:rsidRPr="00727FC6">
        <w:t xml:space="preserve">The BLS will provide the </w:t>
      </w:r>
      <w:r w:rsidRPr="00727FC6" w:rsidR="004B6391">
        <w:t>s</w:t>
      </w:r>
      <w:r w:rsidRPr="00727FC6" w:rsidR="00E4459D">
        <w:t>tate</w:t>
      </w:r>
      <w:r w:rsidRPr="00727FC6">
        <w:t xml:space="preserve"> with updated master files and estimates files for the May </w:t>
      </w:r>
      <w:r w:rsidRPr="00727FC6" w:rsidR="00DE521C">
        <w:t>202</w:t>
      </w:r>
      <w:r w:rsidR="00CD0A37">
        <w:t>1</w:t>
      </w:r>
      <w:r w:rsidRPr="00727FC6" w:rsidR="00DE521C">
        <w:t xml:space="preserve"> </w:t>
      </w:r>
      <w:r w:rsidRPr="00727FC6">
        <w:t xml:space="preserve">reference period within five weeks </w:t>
      </w:r>
      <w:r w:rsidRPr="00727FC6" w:rsidR="00DE521C">
        <w:t xml:space="preserve">of </w:t>
      </w:r>
      <w:r w:rsidRPr="00727FC6">
        <w:t xml:space="preserve">the final corrections files for the May </w:t>
      </w:r>
      <w:r w:rsidRPr="00727FC6" w:rsidR="00E720DF">
        <w:t>20</w:t>
      </w:r>
      <w:r w:rsidRPr="00727FC6" w:rsidR="00DE521C">
        <w:t>2</w:t>
      </w:r>
      <w:r w:rsidR="00CD0A37">
        <w:t>1</w:t>
      </w:r>
      <w:r w:rsidRPr="00727FC6">
        <w:t xml:space="preserve"> panel. </w:t>
      </w:r>
      <w:r w:rsidRPr="00727FC6" w:rsidR="00DE521C">
        <w:t xml:space="preserve"> </w:t>
      </w:r>
      <w:r w:rsidRPr="00727FC6">
        <w:t>Dates pertaining to sample files for the print</w:t>
      </w:r>
      <w:r w:rsidR="00CD0A37">
        <w:t xml:space="preserve"> contractor</w:t>
      </w:r>
      <w:r w:rsidRPr="00727FC6">
        <w:t xml:space="preserve"> are subject to change.</w:t>
      </w:r>
    </w:p>
    <w:p w:rsidRPr="00727FC6" w:rsidR="00591998" w:rsidP="007141B7" w:rsidRDefault="00591998" w14:paraId="482FC584" w14:textId="1F1B5BFB">
      <w:pPr>
        <w:pStyle w:val="Heading4"/>
        <w:ind w:hanging="540"/>
      </w:pPr>
      <w:bookmarkStart w:name="_Toc355682497" w:id="1470"/>
      <w:r w:rsidRPr="00727FC6">
        <w:t>DELIVERABLES</w:t>
      </w:r>
      <w:bookmarkEnd w:id="1470"/>
    </w:p>
    <w:p w:rsidRPr="00727FC6" w:rsidR="00591998" w:rsidP="00B06ADA" w:rsidRDefault="00591998" w14:paraId="6BB93DF5" w14:textId="1C55FC20">
      <w:r w:rsidRPr="00727FC6">
        <w:t>Data items that must be delivered for the BLS to operate the OE</w:t>
      </w:r>
      <w:r w:rsidR="00CD0A37">
        <w:t>W</w:t>
      </w:r>
      <w:r w:rsidRPr="00727FC6">
        <w:t xml:space="preserve">S program are described in summary below. </w:t>
      </w:r>
      <w:r w:rsidRPr="00727FC6" w:rsidR="009E7842">
        <w:t xml:space="preserve"> </w:t>
      </w:r>
      <w:r w:rsidRPr="00727FC6">
        <w:t>Each item must be delivered according to the schedule specified in the OE</w:t>
      </w:r>
      <w:r w:rsidR="00CD0A37">
        <w:t>W</w:t>
      </w:r>
      <w:r w:rsidRPr="00727FC6">
        <w:t xml:space="preserve">S Manual, the work </w:t>
      </w:r>
      <w:r w:rsidRPr="00727FC6" w:rsidR="007C521F">
        <w:t>s</w:t>
      </w:r>
      <w:r w:rsidRPr="00727FC6" w:rsidR="00E4459D">
        <w:t>tate</w:t>
      </w:r>
      <w:r w:rsidRPr="00727FC6" w:rsidR="00F7563F">
        <w:t xml:space="preserve">ment, </w:t>
      </w:r>
      <w:r w:rsidRPr="00727FC6">
        <w:t>BLS technical memoranda</w:t>
      </w:r>
      <w:r w:rsidRPr="00727FC6" w:rsidR="00F7563F">
        <w:t>,</w:t>
      </w:r>
      <w:r w:rsidRPr="00727FC6" w:rsidR="00935892">
        <w:t xml:space="preserve"> and due dates specified in Section A above</w:t>
      </w:r>
      <w:r w:rsidRPr="00727FC6">
        <w:t>.</w:t>
      </w:r>
    </w:p>
    <w:tbl>
      <w:tblPr>
        <w:tblW w:w="9360" w:type="dxa"/>
        <w:tblLayout w:type="fixed"/>
        <w:tblLook w:val="01E0" w:firstRow="1" w:lastRow="1" w:firstColumn="1" w:lastColumn="1" w:noHBand="0" w:noVBand="0"/>
      </w:tblPr>
      <w:tblGrid>
        <w:gridCol w:w="474"/>
        <w:gridCol w:w="475"/>
        <w:gridCol w:w="7151"/>
        <w:gridCol w:w="1260"/>
      </w:tblGrid>
      <w:tr w:rsidRPr="00727FC6" w:rsidR="003038B3" w:rsidTr="00693B2F" w14:paraId="1A1C97D6" w14:textId="77777777">
        <w:tc>
          <w:tcPr>
            <w:tcW w:w="474" w:type="dxa"/>
          </w:tcPr>
          <w:p w:rsidRPr="00727FC6" w:rsidR="003038B3" w:rsidP="00B06ADA" w:rsidRDefault="003038B3" w14:paraId="3C8ACB27" w14:textId="77777777"/>
        </w:tc>
        <w:tc>
          <w:tcPr>
            <w:tcW w:w="475" w:type="dxa"/>
          </w:tcPr>
          <w:p w:rsidRPr="00727FC6" w:rsidR="003038B3" w:rsidP="00B06ADA" w:rsidRDefault="003038B3" w14:paraId="33A0676B" w14:textId="77777777"/>
        </w:tc>
        <w:tc>
          <w:tcPr>
            <w:tcW w:w="7151" w:type="dxa"/>
            <w:tcBorders>
              <w:bottom w:val="single" w:color="auto" w:sz="4" w:space="0"/>
            </w:tcBorders>
          </w:tcPr>
          <w:p w:rsidRPr="00727FC6" w:rsidR="003038B3" w:rsidP="001A0DB9" w:rsidRDefault="003038B3" w14:paraId="2BAC3BF4" w14:textId="77777777">
            <w:pPr>
              <w:ind w:left="0"/>
            </w:pPr>
            <w:r w:rsidRPr="00727FC6">
              <w:t>Content</w:t>
            </w:r>
          </w:p>
        </w:tc>
        <w:tc>
          <w:tcPr>
            <w:tcW w:w="1260" w:type="dxa"/>
            <w:tcBorders>
              <w:bottom w:val="single" w:color="auto" w:sz="4" w:space="0"/>
            </w:tcBorders>
          </w:tcPr>
          <w:p w:rsidRPr="00727FC6" w:rsidR="003038B3" w:rsidP="007E38DF" w:rsidRDefault="003038B3" w14:paraId="549CB019" w14:textId="77777777">
            <w:pPr>
              <w:spacing w:after="60"/>
              <w:ind w:left="0"/>
              <w:jc w:val="center"/>
              <w:rPr>
                <w:szCs w:val="20"/>
              </w:rPr>
            </w:pPr>
            <w:r w:rsidRPr="00727FC6">
              <w:rPr>
                <w:szCs w:val="20"/>
              </w:rPr>
              <w:t>Agree To Comply (Check Box)</w:t>
            </w:r>
          </w:p>
        </w:tc>
      </w:tr>
      <w:tr w:rsidRPr="00727FC6" w:rsidR="003038B3" w:rsidTr="00115602" w14:paraId="47998607" w14:textId="77777777">
        <w:tc>
          <w:tcPr>
            <w:tcW w:w="474" w:type="dxa"/>
          </w:tcPr>
          <w:p w:rsidRPr="00727FC6" w:rsidR="003038B3" w:rsidP="00B06ADA" w:rsidRDefault="003038B3" w14:paraId="55F99DAB" w14:textId="77777777">
            <w:r w:rsidRPr="00727FC6">
              <w:t>1.</w:t>
            </w:r>
          </w:p>
        </w:tc>
        <w:tc>
          <w:tcPr>
            <w:tcW w:w="7626" w:type="dxa"/>
            <w:gridSpan w:val="2"/>
          </w:tcPr>
          <w:p w:rsidRPr="00727FC6" w:rsidR="003038B3" w:rsidP="00CD0A37" w:rsidRDefault="003038B3" w14:paraId="64229A69" w14:textId="5FDB611C">
            <w:pPr>
              <w:numPr>
                <w:ilvl w:val="0"/>
                <w:numId w:val="67"/>
              </w:numPr>
            </w:pPr>
            <w:r w:rsidRPr="00727FC6">
              <w:t>Publication of employment and wage estimates that meet the OE</w:t>
            </w:r>
            <w:r w:rsidR="00060301">
              <w:t>W</w:t>
            </w:r>
            <w:r w:rsidRPr="00727FC6">
              <w:t>S publication requirements outlined in the State Operations Manual and validated by the BLS by Oct</w:t>
            </w:r>
            <w:r w:rsidRPr="00727FC6" w:rsidR="0009239D">
              <w:t>ober</w:t>
            </w:r>
            <w:r w:rsidRPr="00727FC6">
              <w:t xml:space="preserve"> 1, 202</w:t>
            </w:r>
            <w:r w:rsidR="00CD0A37">
              <w:t>1</w:t>
            </w:r>
            <w:r w:rsidRPr="00727FC6">
              <w:t>.  A press release, hard copy report, or Internet website count as publication.</w:t>
            </w:r>
          </w:p>
        </w:tc>
        <w:tc>
          <w:tcPr>
            <w:tcW w:w="1260" w:type="dxa"/>
          </w:tcPr>
          <w:p w:rsidRPr="00727FC6" w:rsidR="003038B3" w:rsidP="00B06ADA" w:rsidRDefault="003038B3" w14:paraId="423A09DF" w14:textId="4EF2B008">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3038B3" w:rsidTr="001A0DB9" w14:paraId="3AF256A8" w14:textId="77777777">
        <w:tc>
          <w:tcPr>
            <w:tcW w:w="474" w:type="dxa"/>
          </w:tcPr>
          <w:p w:rsidRPr="00727FC6" w:rsidR="003038B3" w:rsidP="00B06ADA" w:rsidRDefault="003038B3" w14:paraId="67B7A876" w14:textId="77777777">
            <w:r w:rsidRPr="00727FC6">
              <w:t>2.</w:t>
            </w:r>
          </w:p>
        </w:tc>
        <w:tc>
          <w:tcPr>
            <w:tcW w:w="7626" w:type="dxa"/>
            <w:gridSpan w:val="2"/>
          </w:tcPr>
          <w:p w:rsidRPr="00727FC6" w:rsidR="003038B3" w:rsidP="00CD0A37" w:rsidRDefault="003038B3" w14:paraId="0BC6A29E" w14:textId="4A869714">
            <w:pPr>
              <w:numPr>
                <w:ilvl w:val="0"/>
                <w:numId w:val="67"/>
              </w:numPr>
            </w:pPr>
            <w:r w:rsidRPr="00727FC6">
              <w:t>Delivery to BLS Washington as specified in dates above: state addresses, contact information, and mandatory status for solicitation materials.</w:t>
            </w:r>
          </w:p>
        </w:tc>
        <w:tc>
          <w:tcPr>
            <w:tcW w:w="1260" w:type="dxa"/>
          </w:tcPr>
          <w:p w:rsidRPr="00727FC6" w:rsidR="003038B3" w:rsidP="00B06ADA" w:rsidRDefault="003038B3" w14:paraId="0789579A" w14:textId="26EE6AD4">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3038B3" w:rsidTr="003038B3" w14:paraId="60F029E1" w14:textId="77777777">
        <w:tc>
          <w:tcPr>
            <w:tcW w:w="474" w:type="dxa"/>
          </w:tcPr>
          <w:p w:rsidRPr="00727FC6" w:rsidR="003038B3" w:rsidP="00B06ADA" w:rsidRDefault="003038B3" w14:paraId="4B4D0977" w14:textId="77777777"/>
        </w:tc>
        <w:tc>
          <w:tcPr>
            <w:tcW w:w="7626" w:type="dxa"/>
            <w:gridSpan w:val="2"/>
          </w:tcPr>
          <w:p w:rsidRPr="00727FC6" w:rsidR="003038B3" w:rsidP="003038B3" w:rsidRDefault="003038B3" w14:paraId="6570F378" w14:textId="04201686">
            <w:pPr>
              <w:numPr>
                <w:ilvl w:val="0"/>
                <w:numId w:val="67"/>
              </w:numPr>
            </w:pPr>
            <w:r w:rsidRPr="00727FC6">
              <w:t>Completion of the following activities in OWDN by due dates above:</w:t>
            </w:r>
          </w:p>
        </w:tc>
        <w:tc>
          <w:tcPr>
            <w:tcW w:w="1260" w:type="dxa"/>
          </w:tcPr>
          <w:p w:rsidRPr="00727FC6" w:rsidR="003038B3" w:rsidP="00B06ADA" w:rsidRDefault="003038B3" w14:paraId="3939293F" w14:textId="0DF62215"/>
        </w:tc>
      </w:tr>
      <w:tr w:rsidRPr="00727FC6" w:rsidR="003038B3" w:rsidTr="001A0DB9" w14:paraId="232AAFE5" w14:textId="77777777">
        <w:tc>
          <w:tcPr>
            <w:tcW w:w="474" w:type="dxa"/>
          </w:tcPr>
          <w:p w:rsidRPr="00727FC6" w:rsidR="003038B3" w:rsidP="00B06ADA" w:rsidRDefault="003038B3" w14:paraId="7DF34F35" w14:textId="77777777"/>
        </w:tc>
        <w:tc>
          <w:tcPr>
            <w:tcW w:w="475" w:type="dxa"/>
          </w:tcPr>
          <w:p w:rsidRPr="00727FC6" w:rsidR="003038B3" w:rsidP="00B06ADA" w:rsidRDefault="003038B3" w14:paraId="7A329ED5" w14:textId="77777777">
            <w:r w:rsidRPr="00727FC6">
              <w:t>a.</w:t>
            </w:r>
          </w:p>
        </w:tc>
        <w:tc>
          <w:tcPr>
            <w:tcW w:w="7151" w:type="dxa"/>
          </w:tcPr>
          <w:p w:rsidRPr="00727FC6" w:rsidR="003038B3" w:rsidRDefault="003038B3" w14:paraId="030457E1" w14:textId="3F5ACD80">
            <w:pPr>
              <w:numPr>
                <w:ilvl w:val="0"/>
                <w:numId w:val="68"/>
              </w:numPr>
              <w:ind w:left="311"/>
            </w:pPr>
            <w:r w:rsidRPr="00727FC6">
              <w:t>Refined sample addresses.</w:t>
            </w:r>
          </w:p>
        </w:tc>
        <w:tc>
          <w:tcPr>
            <w:tcW w:w="1260" w:type="dxa"/>
          </w:tcPr>
          <w:p w:rsidRPr="00727FC6" w:rsidR="003038B3" w:rsidP="00B06ADA" w:rsidRDefault="003038B3" w14:paraId="7C534FD6"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3038B3" w:rsidTr="001A0DB9" w14:paraId="79229FBE" w14:textId="77777777">
        <w:trPr>
          <w:trHeight w:val="981"/>
        </w:trPr>
        <w:tc>
          <w:tcPr>
            <w:tcW w:w="474" w:type="dxa"/>
          </w:tcPr>
          <w:p w:rsidRPr="00727FC6" w:rsidR="003038B3" w:rsidP="00B06ADA" w:rsidRDefault="003038B3" w14:paraId="37AAA501" w14:textId="77777777"/>
        </w:tc>
        <w:tc>
          <w:tcPr>
            <w:tcW w:w="475" w:type="dxa"/>
          </w:tcPr>
          <w:p w:rsidRPr="00727FC6" w:rsidR="003038B3" w:rsidP="00B06ADA" w:rsidRDefault="003038B3" w14:paraId="2888F5C6" w14:textId="77777777">
            <w:r w:rsidRPr="00727FC6">
              <w:t>b.</w:t>
            </w:r>
          </w:p>
        </w:tc>
        <w:tc>
          <w:tcPr>
            <w:tcW w:w="7151" w:type="dxa"/>
          </w:tcPr>
          <w:p w:rsidRPr="00727FC6" w:rsidR="003038B3" w:rsidP="001A0DB9" w:rsidRDefault="003038B3" w14:paraId="294981AD" w14:textId="5E210A44">
            <w:pPr>
              <w:numPr>
                <w:ilvl w:val="0"/>
                <w:numId w:val="68"/>
              </w:numPr>
              <w:ind w:left="311"/>
            </w:pPr>
            <w:r w:rsidRPr="00727FC6">
              <w:t xml:space="preserve">Clean interim master file deliverable containing at least a 60 percent usable response rate, including wages, in either units or employment for each area.  The response rates are for each sampled area.  The master file will reflect </w:t>
            </w:r>
            <w:r w:rsidRPr="00727FC6" w:rsidR="007633B2">
              <w:t xml:space="preserve">accurate </w:t>
            </w:r>
            <w:r w:rsidRPr="00727FC6">
              <w:t>coding to the full OE</w:t>
            </w:r>
            <w:r w:rsidR="00CD0A37">
              <w:t>W</w:t>
            </w:r>
            <w:r w:rsidRPr="00727FC6">
              <w:t>S occupational structure.</w:t>
            </w:r>
          </w:p>
        </w:tc>
        <w:tc>
          <w:tcPr>
            <w:tcW w:w="1260" w:type="dxa"/>
          </w:tcPr>
          <w:p w:rsidRPr="00727FC6" w:rsidR="003038B3" w:rsidP="00B06ADA" w:rsidRDefault="003038B3" w14:paraId="5AFB6370"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3038B3" w:rsidTr="001A0DB9" w14:paraId="68797BB3" w14:textId="77777777">
        <w:tc>
          <w:tcPr>
            <w:tcW w:w="474" w:type="dxa"/>
          </w:tcPr>
          <w:p w:rsidRPr="00727FC6" w:rsidR="003038B3" w:rsidP="00B06ADA" w:rsidRDefault="003038B3" w14:paraId="405736FB" w14:textId="77777777"/>
        </w:tc>
        <w:tc>
          <w:tcPr>
            <w:tcW w:w="475" w:type="dxa"/>
          </w:tcPr>
          <w:p w:rsidRPr="00727FC6" w:rsidR="003038B3" w:rsidP="00B06ADA" w:rsidRDefault="003038B3" w14:paraId="6CE517DE" w14:textId="77777777">
            <w:r w:rsidRPr="00727FC6">
              <w:t>c.</w:t>
            </w:r>
          </w:p>
        </w:tc>
        <w:tc>
          <w:tcPr>
            <w:tcW w:w="7151" w:type="dxa"/>
          </w:tcPr>
          <w:p w:rsidRPr="00727FC6" w:rsidR="003038B3" w:rsidP="00A16BD2" w:rsidRDefault="003038B3" w14:paraId="2BD193F0" w14:textId="5560F3C5">
            <w:pPr>
              <w:numPr>
                <w:ilvl w:val="0"/>
                <w:numId w:val="68"/>
              </w:numPr>
              <w:ind w:left="311"/>
            </w:pPr>
            <w:r w:rsidRPr="00727FC6">
              <w:t>Clean final master file deliverable containing usable responses for 65 percent of sampled employment, including wages for 62 percent of sampled employment statewide, and at least a 75 percent usable response rate, in either units or employment, for each sampled area for each of the OE</w:t>
            </w:r>
            <w:r w:rsidR="00CD0A37">
              <w:t>W</w:t>
            </w:r>
            <w:r w:rsidRPr="00727FC6">
              <w:t>S panels.  These requirements can also be satisfied if the combined response rate for the May 202</w:t>
            </w:r>
            <w:r w:rsidR="00CD0A37">
              <w:t>1</w:t>
            </w:r>
            <w:r w:rsidRPr="00727FC6">
              <w:t xml:space="preserve"> </w:t>
            </w:r>
            <w:r w:rsidRPr="00727FC6">
              <w:lastRenderedPageBreak/>
              <w:t>and November 202</w:t>
            </w:r>
            <w:r w:rsidR="00CD0A37">
              <w:t>1</w:t>
            </w:r>
            <w:r w:rsidRPr="00727FC6">
              <w:t xml:space="preserve"> panels is at least 75 percent in either units or employment for each area and 65 percent usable employment statewide.</w:t>
            </w:r>
          </w:p>
        </w:tc>
        <w:tc>
          <w:tcPr>
            <w:tcW w:w="1260" w:type="dxa"/>
          </w:tcPr>
          <w:p w:rsidRPr="00727FC6" w:rsidR="003038B3" w:rsidP="00B06ADA" w:rsidRDefault="003038B3" w14:paraId="7822C200" w14:textId="77777777">
            <w:r w:rsidRPr="00727FC6">
              <w:lastRenderedPageBreak/>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bl>
    <w:p w:rsidRPr="00727FC6" w:rsidR="00A1011E" w:rsidP="00A1011E" w:rsidRDefault="00A1011E" w14:paraId="53E21D38" w14:textId="77777777">
      <w:pPr>
        <w:pStyle w:val="Heading4"/>
        <w:ind w:hanging="540"/>
      </w:pPr>
      <w:r w:rsidRPr="00727FC6">
        <w:t>PROGRAM PERFORMANCE REQUIREMENTS</w:t>
      </w:r>
    </w:p>
    <w:p w:rsidRPr="00727FC6" w:rsidR="00A1011E" w:rsidP="00A1011E" w:rsidRDefault="00A1011E" w14:paraId="2487D8DE" w14:textId="77777777">
      <w:r w:rsidRPr="00727FC6">
        <w:t>Specific methods for conducting the OE</w:t>
      </w:r>
      <w:r>
        <w:t>W</w:t>
      </w:r>
      <w:r w:rsidRPr="00727FC6">
        <w:t>S survey are described in the OE</w:t>
      </w:r>
      <w:r>
        <w:t>W</w:t>
      </w:r>
      <w:r w:rsidRPr="00727FC6">
        <w:t>S Manual and in technical instructions provided by the BLS.  Major elements are:</w:t>
      </w:r>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A1011E" w:rsidTr="00A748EF" w14:paraId="107E6F31" w14:textId="77777777">
        <w:trPr>
          <w:jc w:val="center"/>
        </w:trPr>
        <w:tc>
          <w:tcPr>
            <w:tcW w:w="474" w:type="dxa"/>
            <w:vAlign w:val="center"/>
          </w:tcPr>
          <w:p w:rsidRPr="00727FC6" w:rsidR="00A1011E" w:rsidP="00A748EF" w:rsidRDefault="00A1011E" w14:paraId="0A97893B" w14:textId="77777777"/>
        </w:tc>
        <w:tc>
          <w:tcPr>
            <w:tcW w:w="475" w:type="dxa"/>
            <w:vAlign w:val="center"/>
          </w:tcPr>
          <w:p w:rsidRPr="00727FC6" w:rsidR="00A1011E" w:rsidP="00A748EF" w:rsidRDefault="00A1011E" w14:paraId="727841F8" w14:textId="77777777"/>
        </w:tc>
        <w:tc>
          <w:tcPr>
            <w:tcW w:w="3339" w:type="dxa"/>
            <w:vAlign w:val="bottom"/>
          </w:tcPr>
          <w:p w:rsidRPr="00727FC6" w:rsidR="00A1011E" w:rsidP="00A748EF" w:rsidRDefault="00A1011E" w14:paraId="0A87C760" w14:textId="77777777"/>
        </w:tc>
        <w:tc>
          <w:tcPr>
            <w:tcW w:w="1284" w:type="dxa"/>
            <w:vAlign w:val="bottom"/>
          </w:tcPr>
          <w:p w:rsidRPr="00727FC6" w:rsidR="00A1011E" w:rsidP="00A748EF" w:rsidRDefault="00A1011E" w14:paraId="15F86028" w14:textId="77777777"/>
        </w:tc>
        <w:tc>
          <w:tcPr>
            <w:tcW w:w="2504" w:type="dxa"/>
            <w:vAlign w:val="bottom"/>
          </w:tcPr>
          <w:p w:rsidRPr="00727FC6" w:rsidR="00A1011E" w:rsidP="00A748EF" w:rsidRDefault="00A1011E" w14:paraId="748D8D6F" w14:textId="77777777"/>
        </w:tc>
        <w:tc>
          <w:tcPr>
            <w:tcW w:w="1284" w:type="dxa"/>
            <w:vAlign w:val="bottom"/>
          </w:tcPr>
          <w:p w:rsidRPr="00727FC6" w:rsidR="00A1011E" w:rsidP="00A748EF" w:rsidRDefault="00A1011E" w14:paraId="7577D049" w14:textId="77777777">
            <w:pPr>
              <w:spacing w:after="60"/>
              <w:ind w:left="0"/>
              <w:jc w:val="center"/>
            </w:pPr>
            <w:r w:rsidRPr="00727FC6">
              <w:rPr>
                <w:szCs w:val="20"/>
              </w:rPr>
              <w:t>Agree To Comply (Check Box)</w:t>
            </w:r>
          </w:p>
        </w:tc>
      </w:tr>
      <w:tr w:rsidRPr="00727FC6" w:rsidR="00A1011E" w:rsidTr="00A748EF" w14:paraId="244F8914" w14:textId="77777777">
        <w:trPr>
          <w:jc w:val="center"/>
        </w:trPr>
        <w:tc>
          <w:tcPr>
            <w:tcW w:w="474" w:type="dxa"/>
          </w:tcPr>
          <w:p w:rsidRPr="00727FC6" w:rsidR="00A1011E" w:rsidP="00A748EF" w:rsidRDefault="00A1011E" w14:paraId="5D7C6937" w14:textId="77777777">
            <w:r w:rsidRPr="00727FC6">
              <w:t>1.</w:t>
            </w:r>
          </w:p>
        </w:tc>
        <w:tc>
          <w:tcPr>
            <w:tcW w:w="7602" w:type="dxa"/>
            <w:gridSpan w:val="4"/>
          </w:tcPr>
          <w:p w:rsidRPr="00727FC6" w:rsidR="00A1011E" w:rsidP="00A748EF" w:rsidRDefault="00A1011E" w14:paraId="08DD4896" w14:textId="77777777">
            <w:pPr>
              <w:numPr>
                <w:ilvl w:val="0"/>
                <w:numId w:val="69"/>
              </w:numPr>
              <w:ind w:left="498" w:hanging="588"/>
            </w:pPr>
            <w:r w:rsidRPr="00727FC6">
              <w:t>Address Refinement</w:t>
            </w:r>
          </w:p>
          <w:p w:rsidRPr="00727FC6" w:rsidR="00A1011E" w:rsidP="00A748EF" w:rsidRDefault="00A1011E" w14:paraId="2C3661A9" w14:textId="77777777">
            <w:r w:rsidRPr="00727FC6">
              <w:br/>
              <w:t>The state agency will perform address refinement functions as specified in the OE</w:t>
            </w:r>
            <w:r>
              <w:t>W</w:t>
            </w:r>
            <w:r w:rsidRPr="00727FC6">
              <w:t>S Manual.</w:t>
            </w:r>
          </w:p>
        </w:tc>
        <w:tc>
          <w:tcPr>
            <w:tcW w:w="1284" w:type="dxa"/>
          </w:tcPr>
          <w:p w:rsidRPr="00727FC6" w:rsidR="00A1011E" w:rsidP="00A748EF" w:rsidRDefault="00A1011E" w14:paraId="3D4D4897" w14:textId="77777777">
            <w:r w:rsidRPr="00727FC6">
              <w:br/>
            </w:r>
          </w:p>
          <w:p w:rsidRPr="00727FC6" w:rsidR="00A1011E" w:rsidP="00A748EF" w:rsidRDefault="00A1011E" w14:paraId="58E6AB89" w14:textId="77777777">
            <w:r w:rsidRPr="00727FC6">
              <w:fldChar w:fldCharType="begin">
                <w:ffData>
                  <w:name w:val=""/>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A1011E" w:rsidTr="00A748EF" w14:paraId="307A22C1" w14:textId="77777777">
        <w:trPr>
          <w:jc w:val="center"/>
        </w:trPr>
        <w:tc>
          <w:tcPr>
            <w:tcW w:w="474" w:type="dxa"/>
          </w:tcPr>
          <w:p w:rsidRPr="00727FC6" w:rsidR="00A1011E" w:rsidP="00A748EF" w:rsidRDefault="00A1011E" w14:paraId="1A4A83BC" w14:textId="77777777">
            <w:r w:rsidRPr="00727FC6">
              <w:t>2.</w:t>
            </w:r>
          </w:p>
        </w:tc>
        <w:tc>
          <w:tcPr>
            <w:tcW w:w="7602" w:type="dxa"/>
            <w:gridSpan w:val="4"/>
          </w:tcPr>
          <w:p w:rsidRPr="00727FC6" w:rsidR="00A1011E" w:rsidP="00A748EF" w:rsidRDefault="00A1011E" w14:paraId="37AC7101" w14:textId="77777777">
            <w:pPr>
              <w:numPr>
                <w:ilvl w:val="0"/>
                <w:numId w:val="69"/>
              </w:numPr>
              <w:ind w:left="498" w:hanging="588"/>
            </w:pPr>
            <w:r w:rsidRPr="00727FC6">
              <w:t>Data Collection</w:t>
            </w:r>
          </w:p>
        </w:tc>
        <w:tc>
          <w:tcPr>
            <w:tcW w:w="1284" w:type="dxa"/>
          </w:tcPr>
          <w:p w:rsidRPr="00727FC6" w:rsidR="00A1011E" w:rsidP="00A748EF" w:rsidRDefault="00A1011E" w14:paraId="6D78058F" w14:textId="77777777"/>
        </w:tc>
      </w:tr>
      <w:tr w:rsidRPr="00727FC6" w:rsidR="00A1011E" w:rsidTr="00A748EF" w14:paraId="2C3C2E93" w14:textId="77777777">
        <w:trPr>
          <w:jc w:val="center"/>
        </w:trPr>
        <w:tc>
          <w:tcPr>
            <w:tcW w:w="474" w:type="dxa"/>
          </w:tcPr>
          <w:p w:rsidRPr="00727FC6" w:rsidR="00A1011E" w:rsidP="00A748EF" w:rsidRDefault="00A1011E" w14:paraId="58941DDA" w14:textId="77777777"/>
        </w:tc>
        <w:tc>
          <w:tcPr>
            <w:tcW w:w="475" w:type="dxa"/>
          </w:tcPr>
          <w:p w:rsidRPr="00727FC6" w:rsidR="00A1011E" w:rsidP="00A748EF" w:rsidRDefault="00A1011E" w14:paraId="454A28EF" w14:textId="77777777">
            <w:r w:rsidRPr="00727FC6">
              <w:t>a.</w:t>
            </w:r>
          </w:p>
        </w:tc>
        <w:tc>
          <w:tcPr>
            <w:tcW w:w="7127" w:type="dxa"/>
            <w:gridSpan w:val="3"/>
          </w:tcPr>
          <w:p w:rsidRPr="00727FC6" w:rsidR="00A1011E" w:rsidP="00A748EF" w:rsidRDefault="00A1011E" w14:paraId="49113283" w14:textId="77777777">
            <w:pPr>
              <w:numPr>
                <w:ilvl w:val="0"/>
                <w:numId w:val="70"/>
              </w:numPr>
              <w:ind w:left="473" w:hanging="450"/>
            </w:pPr>
            <w:r w:rsidRPr="00727FC6">
              <w:t>Survey will be conducted in accordance with procedures contained in the OE</w:t>
            </w:r>
            <w:r>
              <w:t>W</w:t>
            </w:r>
            <w:r w:rsidRPr="00727FC6">
              <w:t>S Manual.</w:t>
            </w:r>
          </w:p>
          <w:p w:rsidRPr="00727FC6" w:rsidR="00A1011E" w:rsidP="00A748EF" w:rsidRDefault="00A1011E" w14:paraId="33CBB5B0" w14:textId="77777777">
            <w:pPr>
              <w:numPr>
                <w:ilvl w:val="0"/>
                <w:numId w:val="70"/>
              </w:numPr>
              <w:ind w:left="473" w:hanging="450"/>
            </w:pPr>
            <w:r w:rsidRPr="00727FC6">
              <w:t>States are encouraged to monitor contacts and response rates by industry and to track data collection attempts and contacts with respondents.</w:t>
            </w:r>
          </w:p>
        </w:tc>
        <w:tc>
          <w:tcPr>
            <w:tcW w:w="1284" w:type="dxa"/>
          </w:tcPr>
          <w:p w:rsidRPr="00727FC6" w:rsidR="00A1011E" w:rsidP="00A748EF" w:rsidRDefault="00A1011E" w14:paraId="2906029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A1011E" w:rsidP="00A748EF" w:rsidRDefault="00A1011E" w14:paraId="669D6883" w14:textId="77777777">
            <w:pPr>
              <w:spacing w:after="0"/>
            </w:pPr>
          </w:p>
          <w:p w:rsidRPr="00727FC6" w:rsidR="00A1011E" w:rsidP="00A748EF" w:rsidRDefault="00A1011E" w14:paraId="3FBF62C0" w14:textId="77777777">
            <w:r w:rsidRPr="00727FC6">
              <w:fldChar w:fldCharType="begin">
                <w:ffData>
                  <w:name w:val=""/>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A1011E" w:rsidTr="00A748EF" w14:paraId="7F080148" w14:textId="77777777">
        <w:trPr>
          <w:trHeight w:val="432" w:hRule="exact"/>
          <w:jc w:val="center"/>
        </w:trPr>
        <w:tc>
          <w:tcPr>
            <w:tcW w:w="474" w:type="dxa"/>
          </w:tcPr>
          <w:p w:rsidRPr="00727FC6" w:rsidR="00A1011E" w:rsidP="00A748EF" w:rsidRDefault="00A1011E" w14:paraId="1BD39A8A" w14:textId="77777777"/>
        </w:tc>
        <w:tc>
          <w:tcPr>
            <w:tcW w:w="475" w:type="dxa"/>
          </w:tcPr>
          <w:p w:rsidRPr="00727FC6" w:rsidR="00A1011E" w:rsidP="00A748EF" w:rsidRDefault="00A1011E" w14:paraId="1FDC7182" w14:textId="77777777">
            <w:r w:rsidRPr="00727FC6">
              <w:t>b.</w:t>
            </w:r>
          </w:p>
        </w:tc>
        <w:tc>
          <w:tcPr>
            <w:tcW w:w="7127" w:type="dxa"/>
            <w:gridSpan w:val="3"/>
          </w:tcPr>
          <w:p w:rsidR="00A1011E" w:rsidP="00A748EF" w:rsidRDefault="00A1011E" w14:paraId="66FB45BE" w14:textId="77777777">
            <w:pPr>
              <w:numPr>
                <w:ilvl w:val="0"/>
                <w:numId w:val="70"/>
              </w:numPr>
              <w:ind w:left="473" w:hanging="450"/>
            </w:pPr>
            <w:r w:rsidRPr="00727FC6">
              <w:t>Only BLS</w:t>
            </w:r>
            <w:r>
              <w:t>-</w:t>
            </w:r>
            <w:r w:rsidRPr="00727FC6">
              <w:t xml:space="preserve"> or OMB-approved solicitation materials and procedures will be used.</w:t>
            </w:r>
          </w:p>
          <w:p w:rsidRPr="00727FC6" w:rsidR="00A1011E" w:rsidP="00A748EF" w:rsidRDefault="00A1011E" w14:paraId="50AF68BB" w14:textId="77777777">
            <w:pPr>
              <w:numPr>
                <w:ilvl w:val="0"/>
                <w:numId w:val="70"/>
              </w:numPr>
              <w:ind w:left="473" w:hanging="450"/>
            </w:pPr>
          </w:p>
        </w:tc>
        <w:tc>
          <w:tcPr>
            <w:tcW w:w="1284" w:type="dxa"/>
          </w:tcPr>
          <w:p w:rsidRPr="00727FC6" w:rsidR="00A1011E" w:rsidP="00A748EF" w:rsidRDefault="00A1011E" w14:paraId="7451BE8C"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A1011E" w:rsidTr="00A748EF" w14:paraId="3FCCD789" w14:textId="77777777">
        <w:trPr>
          <w:jc w:val="center"/>
        </w:trPr>
        <w:tc>
          <w:tcPr>
            <w:tcW w:w="474" w:type="dxa"/>
          </w:tcPr>
          <w:p w:rsidRPr="00727FC6" w:rsidR="00A1011E" w:rsidP="00A748EF" w:rsidRDefault="00A1011E" w14:paraId="7126343E" w14:textId="77777777">
            <w:r w:rsidRPr="00727FC6">
              <w:t>3.</w:t>
            </w:r>
          </w:p>
        </w:tc>
        <w:tc>
          <w:tcPr>
            <w:tcW w:w="7602" w:type="dxa"/>
            <w:gridSpan w:val="4"/>
          </w:tcPr>
          <w:p w:rsidR="00A1011E" w:rsidP="00A748EF" w:rsidRDefault="00A1011E" w14:paraId="61AF2FEC" w14:textId="77777777">
            <w:pPr>
              <w:ind w:left="498"/>
            </w:pPr>
          </w:p>
          <w:p w:rsidRPr="00727FC6" w:rsidR="00A1011E" w:rsidP="00A748EF" w:rsidRDefault="00A1011E" w14:paraId="18CE6540" w14:textId="77777777">
            <w:pPr>
              <w:numPr>
                <w:ilvl w:val="0"/>
                <w:numId w:val="69"/>
              </w:numPr>
              <w:ind w:left="498" w:hanging="588"/>
            </w:pPr>
            <w:r w:rsidRPr="00727FC6">
              <w:t>Software</w:t>
            </w:r>
          </w:p>
          <w:p w:rsidRPr="00727FC6" w:rsidR="00A1011E" w:rsidP="00A748EF" w:rsidRDefault="00A1011E" w14:paraId="410F0D09" w14:textId="77777777">
            <w:pPr>
              <w:numPr>
                <w:ilvl w:val="0"/>
                <w:numId w:val="71"/>
              </w:numPr>
              <w:ind w:left="948" w:hanging="450"/>
            </w:pPr>
            <w:r w:rsidRPr="00727FC6">
              <w:t>BLS will provide on-line survey database and survey management tools.</w:t>
            </w:r>
          </w:p>
          <w:p w:rsidRPr="00727FC6" w:rsidR="00A1011E" w:rsidP="00A748EF" w:rsidRDefault="00A1011E" w14:paraId="7973E25D" w14:textId="77777777">
            <w:pPr>
              <w:numPr>
                <w:ilvl w:val="0"/>
                <w:numId w:val="71"/>
              </w:numPr>
              <w:ind w:left="948" w:hanging="450"/>
            </w:pPr>
            <w:r w:rsidRPr="00727FC6">
              <w:t>States will participate in testing OE</w:t>
            </w:r>
            <w:r>
              <w:t>W</w:t>
            </w:r>
            <w:r w:rsidRPr="00727FC6">
              <w:t>S software and submit results of their testing to BLS.</w:t>
            </w:r>
          </w:p>
        </w:tc>
        <w:tc>
          <w:tcPr>
            <w:tcW w:w="1284" w:type="dxa"/>
          </w:tcPr>
          <w:p w:rsidRPr="00727FC6" w:rsidR="00A1011E" w:rsidP="00A748EF" w:rsidRDefault="00A1011E" w14:paraId="6DC010A7" w14:textId="77777777"/>
          <w:p w:rsidRPr="00727FC6" w:rsidR="00A1011E" w:rsidP="00A748EF" w:rsidRDefault="00A1011E" w14:paraId="7C4BD512" w14:textId="77777777">
            <w:r w:rsidRPr="00727FC6">
              <w:fldChar w:fldCharType="begin">
                <w:ffData>
                  <w:name w:val="Check1"/>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p w:rsidRPr="00727FC6" w:rsidR="00A1011E" w:rsidP="00A748EF" w:rsidRDefault="00A1011E" w14:paraId="0439FDDE" w14:textId="77777777">
            <w:r w:rsidRPr="00727FC6">
              <w:fldChar w:fldCharType="begin">
                <w:ffData>
                  <w:name w:val=""/>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r w:rsidRPr="00727FC6" w:rsidR="00A1011E" w:rsidTr="00A748EF" w14:paraId="08C04A98" w14:textId="77777777">
        <w:trPr>
          <w:jc w:val="center"/>
        </w:trPr>
        <w:tc>
          <w:tcPr>
            <w:tcW w:w="474" w:type="dxa"/>
          </w:tcPr>
          <w:p w:rsidRPr="00727FC6" w:rsidR="00A1011E" w:rsidP="00A748EF" w:rsidRDefault="00A1011E" w14:paraId="30756ADA" w14:textId="77777777"/>
        </w:tc>
        <w:tc>
          <w:tcPr>
            <w:tcW w:w="7602" w:type="dxa"/>
            <w:gridSpan w:val="4"/>
          </w:tcPr>
          <w:p w:rsidRPr="00727FC6" w:rsidR="00A1011E" w:rsidP="00A748EF" w:rsidRDefault="00A1011E" w14:paraId="2390FCFF" w14:textId="77777777">
            <w:pPr>
              <w:numPr>
                <w:ilvl w:val="0"/>
                <w:numId w:val="71"/>
              </w:numPr>
              <w:ind w:left="948" w:hanging="450"/>
            </w:pPr>
            <w:r w:rsidRPr="00727FC6">
              <w:t>States that use the OE</w:t>
            </w:r>
            <w:r>
              <w:t>W</w:t>
            </w:r>
            <w:r w:rsidRPr="00727FC6">
              <w:t xml:space="preserve">S </w:t>
            </w:r>
            <w:r>
              <w:t>a</w:t>
            </w:r>
            <w:r w:rsidRPr="00727FC6">
              <w:t xml:space="preserve">utocoder must review all </w:t>
            </w:r>
            <w:r>
              <w:t>provided a</w:t>
            </w:r>
            <w:r w:rsidRPr="00727FC6">
              <w:t xml:space="preserve">utocoder output  and </w:t>
            </w:r>
            <w:r>
              <w:t>assign</w:t>
            </w:r>
            <w:r w:rsidRPr="00727FC6">
              <w:t xml:space="preserve"> the correct SOC code for each </w:t>
            </w:r>
            <w:r>
              <w:t xml:space="preserve">reported </w:t>
            </w:r>
            <w:r w:rsidRPr="00727FC6">
              <w:t>job title in OWDN before interim and final master file due dates.</w:t>
            </w:r>
          </w:p>
        </w:tc>
        <w:tc>
          <w:tcPr>
            <w:tcW w:w="1284" w:type="dxa"/>
          </w:tcPr>
          <w:p w:rsidRPr="00727FC6" w:rsidR="00A1011E" w:rsidP="00A748EF" w:rsidRDefault="00A1011E" w14:paraId="0C468746" w14:textId="77777777">
            <w:r w:rsidRPr="00727FC6">
              <w:fldChar w:fldCharType="begin">
                <w:ffData>
                  <w:name w:val=""/>
                  <w:enabled/>
                  <w:calcOnExit w:val="0"/>
                  <w:checkBox>
                    <w:sizeAuto/>
                    <w:default w:val="0"/>
                    <w:checked w:val="0"/>
                  </w:checkBox>
                </w:ffData>
              </w:fldChar>
            </w:r>
            <w:r w:rsidRPr="00727FC6">
              <w:instrText xml:space="preserve"> FORMCHECKBOX </w:instrText>
            </w:r>
            <w:r w:rsidR="00C907BC">
              <w:fldChar w:fldCharType="separate"/>
            </w:r>
            <w:r w:rsidRPr="00727FC6">
              <w:fldChar w:fldCharType="end"/>
            </w:r>
          </w:p>
        </w:tc>
      </w:tr>
    </w:tbl>
    <w:p w:rsidRPr="00727FC6" w:rsidR="00A1011E" w:rsidP="00A1011E" w:rsidRDefault="00A1011E" w14:paraId="53FA6B9B" w14:textId="77777777"/>
    <w:p w:rsidRPr="00727FC6" w:rsidR="00591998" w:rsidP="00A1011E" w:rsidRDefault="00591998" w14:paraId="74FB981D" w14:textId="27626056">
      <w:pPr>
        <w:ind w:left="0"/>
        <w:rPr>
          <w:b/>
        </w:rPr>
      </w:pPr>
      <w:r w:rsidRPr="00727FC6">
        <w:br w:type="page"/>
      </w:r>
    </w:p>
    <w:p w:rsidRPr="00727FC6" w:rsidR="007B5E70" w:rsidP="002E1EC3" w:rsidRDefault="00591998" w14:paraId="3604A361" w14:textId="37B4BD7B">
      <w:pPr>
        <w:pStyle w:val="Heading4"/>
        <w:ind w:hanging="540"/>
      </w:pPr>
      <w:bookmarkStart w:name="_Toc355682498" w:id="1471"/>
      <w:r w:rsidRPr="00727FC6">
        <w:lastRenderedPageBreak/>
        <w:t>QUALITY ASSURANCE REQUIREMENTS</w:t>
      </w:r>
      <w:bookmarkEnd w:id="1471"/>
      <w:r w:rsidRPr="00727FC6" w:rsidR="005508AF">
        <w:tab/>
      </w:r>
    </w:p>
    <w:p w:rsidRPr="00727FC6" w:rsidR="00591998" w:rsidP="00B06ADA" w:rsidRDefault="00591998" w14:paraId="6AFC8372" w14:textId="77777777">
      <w:r w:rsidRPr="00727FC6">
        <w:t xml:space="preserve">The </w:t>
      </w:r>
      <w:r w:rsidRPr="00727FC6" w:rsidR="004B6391">
        <w:t>s</w:t>
      </w:r>
      <w:r w:rsidRPr="00727FC6" w:rsidR="00E4459D">
        <w:t>tate</w:t>
      </w:r>
      <w:r w:rsidRPr="00727FC6">
        <w:t xml:space="preserve"> agency will cooperate with the BLS in:</w:t>
      </w:r>
    </w:p>
    <w:tbl>
      <w:tblPr>
        <w:tblW w:w="9366" w:type="dxa"/>
        <w:jc w:val="center"/>
        <w:tblLayout w:type="fixed"/>
        <w:tblLook w:val="01E0" w:firstRow="1" w:lastRow="1" w:firstColumn="1" w:lastColumn="1" w:noHBand="0" w:noVBand="0"/>
      </w:tblPr>
      <w:tblGrid>
        <w:gridCol w:w="474"/>
        <w:gridCol w:w="7602"/>
        <w:gridCol w:w="1284"/>
        <w:gridCol w:w="6"/>
      </w:tblGrid>
      <w:tr w:rsidRPr="00727FC6" w:rsidR="00591998" w:rsidTr="00C05FBD" w14:paraId="7550F375" w14:textId="77777777">
        <w:trPr>
          <w:gridAfter w:val="1"/>
          <w:wAfter w:w="6" w:type="dxa"/>
          <w:jc w:val="center"/>
        </w:trPr>
        <w:tc>
          <w:tcPr>
            <w:tcW w:w="474" w:type="dxa"/>
          </w:tcPr>
          <w:p w:rsidRPr="00727FC6" w:rsidR="00591998" w:rsidP="00B06ADA" w:rsidRDefault="00591998" w14:paraId="744BA9FE" w14:textId="77777777">
            <w:r w:rsidRPr="00727FC6">
              <w:t>1.</w:t>
            </w:r>
          </w:p>
        </w:tc>
        <w:tc>
          <w:tcPr>
            <w:tcW w:w="7602" w:type="dxa"/>
          </w:tcPr>
          <w:p w:rsidRPr="00727FC6" w:rsidR="00591998" w:rsidP="00A16BD2" w:rsidRDefault="00591998" w14:paraId="15C55F99" w14:textId="4CB7F841">
            <w:pPr>
              <w:numPr>
                <w:ilvl w:val="0"/>
                <w:numId w:val="72"/>
              </w:numPr>
              <w:ind w:left="501" w:hanging="540"/>
            </w:pPr>
            <w:r w:rsidRPr="00727FC6">
              <w:t>Editing and scre</w:t>
            </w:r>
            <w:r w:rsidR="005820EE">
              <w:t>ening efforts for all data</w:t>
            </w:r>
            <w:r w:rsidRPr="00727FC6">
              <w:t xml:space="preserve"> by running and acting on QA edits </w:t>
            </w:r>
            <w:r w:rsidRPr="00727FC6" w:rsidR="00935892">
              <w:t xml:space="preserve">before interim and final </w:t>
            </w:r>
            <w:r w:rsidR="00127535">
              <w:t>m</w:t>
            </w:r>
            <w:r w:rsidRPr="00727FC6" w:rsidR="00935892">
              <w:t>aster</w:t>
            </w:r>
            <w:r w:rsidR="00127535">
              <w:t xml:space="preserve"> </w:t>
            </w:r>
            <w:r w:rsidRPr="00727FC6" w:rsidR="00935892">
              <w:t xml:space="preserve">file deliverables </w:t>
            </w:r>
            <w:r w:rsidRPr="00727FC6">
              <w:t xml:space="preserve">and by providing corrections and explanations when data are questioned by BLS. </w:t>
            </w:r>
            <w:r w:rsidRPr="00727FC6" w:rsidR="00DF04BF">
              <w:t xml:space="preserve"> </w:t>
            </w:r>
            <w:r w:rsidRPr="00727FC6">
              <w:t xml:space="preserve">BLS questions on the interim master files should be addressed before final master files are </w:t>
            </w:r>
            <w:r w:rsidR="00127535">
              <w:t>due</w:t>
            </w:r>
            <w:r w:rsidRPr="00727FC6">
              <w:t xml:space="preserve">. </w:t>
            </w:r>
            <w:r w:rsidRPr="00727FC6" w:rsidR="007E54D2">
              <w:t xml:space="preserve"> </w:t>
            </w:r>
            <w:r w:rsidRPr="00727FC6">
              <w:t xml:space="preserve">Questions on the final master file should be addressed or corrections </w:t>
            </w:r>
            <w:r w:rsidRPr="00727FC6" w:rsidR="00935892">
              <w:t xml:space="preserve">entered </w:t>
            </w:r>
            <w:r w:rsidR="00127535">
              <w:t>in</w:t>
            </w:r>
            <w:r w:rsidRPr="00727FC6" w:rsidR="00935892">
              <w:t>to OWDN by due dates.</w:t>
            </w:r>
          </w:p>
        </w:tc>
        <w:tc>
          <w:tcPr>
            <w:tcW w:w="1284" w:type="dxa"/>
          </w:tcPr>
          <w:p w:rsidRPr="00727FC6" w:rsidR="00591998" w:rsidP="00B06ADA" w:rsidRDefault="00274147" w14:paraId="4FF140D4"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C907BC">
              <w:fldChar w:fldCharType="separate"/>
            </w:r>
            <w:r w:rsidRPr="00727FC6">
              <w:fldChar w:fldCharType="end"/>
            </w:r>
          </w:p>
        </w:tc>
      </w:tr>
      <w:tr w:rsidRPr="00727FC6" w:rsidR="00591998" w:rsidTr="00C05FBD" w14:paraId="4EF220DB" w14:textId="77777777">
        <w:trPr>
          <w:gridAfter w:val="1"/>
          <w:wAfter w:w="6" w:type="dxa"/>
          <w:trHeight w:val="432" w:hRule="exact"/>
          <w:jc w:val="center"/>
        </w:trPr>
        <w:tc>
          <w:tcPr>
            <w:tcW w:w="474" w:type="dxa"/>
          </w:tcPr>
          <w:p w:rsidRPr="00727FC6" w:rsidR="00591998" w:rsidP="00B06ADA" w:rsidRDefault="00591998" w14:paraId="3D98C5AB" w14:textId="77777777">
            <w:r w:rsidRPr="00727FC6">
              <w:t>2.</w:t>
            </w:r>
          </w:p>
        </w:tc>
        <w:tc>
          <w:tcPr>
            <w:tcW w:w="7602" w:type="dxa"/>
          </w:tcPr>
          <w:p w:rsidRPr="00727FC6" w:rsidR="00591998" w:rsidP="00AE52F4" w:rsidRDefault="00591998" w14:paraId="28E3F5D5" w14:textId="77777777">
            <w:pPr>
              <w:numPr>
                <w:ilvl w:val="0"/>
                <w:numId w:val="72"/>
              </w:numPr>
              <w:ind w:left="501" w:hanging="540"/>
            </w:pPr>
            <w:r w:rsidRPr="00727FC6">
              <w:t>Providing information for atypical reporters as appropriate.</w:t>
            </w:r>
          </w:p>
        </w:tc>
        <w:tc>
          <w:tcPr>
            <w:tcW w:w="1284" w:type="dxa"/>
          </w:tcPr>
          <w:p w:rsidRPr="00727FC6" w:rsidR="00591998" w:rsidP="00B06ADA" w:rsidRDefault="00274147" w14:paraId="4C5AB582"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C907BC">
              <w:fldChar w:fldCharType="separate"/>
            </w:r>
            <w:r w:rsidRPr="00727FC6">
              <w:fldChar w:fldCharType="end"/>
            </w:r>
          </w:p>
        </w:tc>
      </w:tr>
      <w:tr w:rsidRPr="00727FC6" w:rsidR="00591998" w:rsidTr="00C05FBD" w14:paraId="17F24EB7" w14:textId="77777777">
        <w:trPr>
          <w:gridAfter w:val="1"/>
          <w:wAfter w:w="6" w:type="dxa"/>
          <w:trHeight w:val="773"/>
          <w:jc w:val="center"/>
        </w:trPr>
        <w:tc>
          <w:tcPr>
            <w:tcW w:w="474" w:type="dxa"/>
          </w:tcPr>
          <w:p w:rsidRPr="00727FC6" w:rsidR="00591998" w:rsidP="00B06ADA" w:rsidRDefault="00591998" w14:paraId="39E3493A" w14:textId="77777777">
            <w:r w:rsidRPr="00727FC6">
              <w:t>3.</w:t>
            </w:r>
          </w:p>
        </w:tc>
        <w:tc>
          <w:tcPr>
            <w:tcW w:w="7602" w:type="dxa"/>
          </w:tcPr>
          <w:p w:rsidRPr="00727FC6" w:rsidR="00591998" w:rsidP="00A16BD2" w:rsidRDefault="00591998" w14:paraId="5F7CFD7A" w14:textId="3C2CEE1A">
            <w:pPr>
              <w:numPr>
                <w:ilvl w:val="0"/>
                <w:numId w:val="72"/>
              </w:numPr>
              <w:ind w:left="501" w:hanging="540"/>
            </w:pPr>
            <w:r w:rsidRPr="00727FC6">
              <w:t xml:space="preserve">The BLS will provide </w:t>
            </w:r>
            <w:r w:rsidRPr="00727FC6" w:rsidR="004B6391">
              <w:t>s</w:t>
            </w:r>
            <w:r w:rsidRPr="00727FC6" w:rsidR="00E4459D">
              <w:t>tate</w:t>
            </w:r>
            <w:r w:rsidRPr="00727FC6">
              <w:t xml:space="preserve">s with preliminary </w:t>
            </w:r>
            <w:r w:rsidRPr="00727FC6" w:rsidR="00E720DF">
              <w:t>20</w:t>
            </w:r>
            <w:r w:rsidRPr="00727FC6" w:rsidR="00935892">
              <w:t>2</w:t>
            </w:r>
            <w:r w:rsidR="00127535">
              <w:t>1</w:t>
            </w:r>
            <w:r w:rsidRPr="00727FC6">
              <w:t xml:space="preserve"> estimates in December </w:t>
            </w:r>
            <w:r w:rsidRPr="00727FC6" w:rsidR="00E720DF">
              <w:t>20</w:t>
            </w:r>
            <w:r w:rsidRPr="00727FC6" w:rsidR="00935892">
              <w:t>2</w:t>
            </w:r>
            <w:r w:rsidR="007F0094">
              <w:t>2</w:t>
            </w:r>
            <w:r w:rsidRPr="00727FC6">
              <w:t xml:space="preserve">. </w:t>
            </w:r>
            <w:r w:rsidRPr="00727FC6" w:rsidR="00DF04BF">
              <w:t xml:space="preserve"> </w:t>
            </w:r>
            <w:r w:rsidRPr="00727FC6" w:rsidR="00E4459D">
              <w:t>State</w:t>
            </w:r>
            <w:r w:rsidRPr="00727FC6">
              <w:t>s will review preliminary estimates and make any necessary corrections to the microdata so suppression of individual OE</w:t>
            </w:r>
            <w:r w:rsidR="00127535">
              <w:t>W</w:t>
            </w:r>
            <w:r w:rsidRPr="00727FC6">
              <w:t>S estimates will be minimized.</w:t>
            </w:r>
          </w:p>
        </w:tc>
        <w:tc>
          <w:tcPr>
            <w:tcW w:w="1284" w:type="dxa"/>
          </w:tcPr>
          <w:p w:rsidRPr="00727FC6" w:rsidR="00591998" w:rsidP="00B06ADA" w:rsidRDefault="00274147" w14:paraId="59150F2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C907BC">
              <w:fldChar w:fldCharType="separate"/>
            </w:r>
            <w:r w:rsidRPr="00727FC6">
              <w:fldChar w:fldCharType="end"/>
            </w:r>
          </w:p>
        </w:tc>
      </w:tr>
      <w:tr w:rsidRPr="00727FC6" w:rsidR="00591998" w:rsidTr="00C05FBD" w14:paraId="6B8B3770" w14:textId="77777777">
        <w:tblPrEx>
          <w:tblLook w:val="0000" w:firstRow="0" w:lastRow="0" w:firstColumn="0" w:lastColumn="0" w:noHBand="0" w:noVBand="0"/>
        </w:tblPrEx>
        <w:trPr>
          <w:trHeight w:val="432" w:hRule="exact"/>
          <w:jc w:val="center"/>
        </w:trPr>
        <w:tc>
          <w:tcPr>
            <w:tcW w:w="474" w:type="dxa"/>
          </w:tcPr>
          <w:p w:rsidRPr="00727FC6" w:rsidR="00591998" w:rsidP="00B06ADA" w:rsidRDefault="00591998" w14:paraId="45C28145" w14:textId="77777777">
            <w:r w:rsidRPr="00727FC6">
              <w:t>4.</w:t>
            </w:r>
          </w:p>
        </w:tc>
        <w:tc>
          <w:tcPr>
            <w:tcW w:w="7602" w:type="dxa"/>
          </w:tcPr>
          <w:p w:rsidRPr="00727FC6" w:rsidR="00591998" w:rsidP="00AE52F4" w:rsidRDefault="00591998" w14:paraId="51E61626" w14:textId="77777777">
            <w:pPr>
              <w:numPr>
                <w:ilvl w:val="0"/>
                <w:numId w:val="72"/>
              </w:numPr>
              <w:ind w:left="501" w:hanging="540"/>
            </w:pPr>
            <w:r w:rsidRPr="00727FC6">
              <w:t xml:space="preserve">Cooperating with </w:t>
            </w:r>
            <w:r w:rsidRPr="00727FC6" w:rsidR="004B6391">
              <w:t>s</w:t>
            </w:r>
            <w:r w:rsidRPr="00727FC6" w:rsidR="00E4459D">
              <w:t>tate</w:t>
            </w:r>
            <w:r w:rsidRPr="00727FC6">
              <w:t xml:space="preserve"> operations review activities. </w:t>
            </w:r>
          </w:p>
          <w:p w:rsidRPr="00727FC6" w:rsidR="00591998" w:rsidP="00B06ADA" w:rsidRDefault="00591998" w14:paraId="02EC80BB" w14:textId="77777777"/>
        </w:tc>
        <w:tc>
          <w:tcPr>
            <w:tcW w:w="1290" w:type="dxa"/>
            <w:gridSpan w:val="2"/>
          </w:tcPr>
          <w:p w:rsidRPr="00727FC6" w:rsidR="00591998" w:rsidP="00B06ADA" w:rsidRDefault="00274147" w14:paraId="46134001" w14:textId="77777777">
            <w:r w:rsidRPr="00727FC6">
              <w:fldChar w:fldCharType="begin">
                <w:ffData>
                  <w:name w:val="Check1"/>
                  <w:enabled/>
                  <w:calcOnExit w:val="0"/>
                  <w:checkBox>
                    <w:sizeAuto/>
                    <w:default w:val="0"/>
                    <w:checked w:val="0"/>
                  </w:checkBox>
                </w:ffData>
              </w:fldChar>
            </w:r>
            <w:r w:rsidRPr="00727FC6" w:rsidR="00591998">
              <w:instrText xml:space="preserve"> FORMCHECKBOX </w:instrText>
            </w:r>
            <w:r w:rsidR="00C907BC">
              <w:fldChar w:fldCharType="separate"/>
            </w:r>
            <w:r w:rsidRPr="00727FC6">
              <w:fldChar w:fldCharType="end"/>
            </w:r>
          </w:p>
        </w:tc>
      </w:tr>
    </w:tbl>
    <w:p w:rsidRPr="00727FC6" w:rsidR="00591998" w:rsidP="00944E65" w:rsidRDefault="00591998" w14:paraId="56DAA2B2" w14:textId="0A504924">
      <w:pPr>
        <w:pStyle w:val="Heading4"/>
        <w:ind w:hanging="540"/>
      </w:pPr>
      <w:bookmarkStart w:name="_Toc355682499" w:id="1472"/>
      <w:r w:rsidRPr="00727FC6">
        <w:t>EXCLUSIONS</w:t>
      </w:r>
      <w:bookmarkEnd w:id="1472"/>
    </w:p>
    <w:p w:rsidRPr="00727FC6" w:rsidR="00F84410" w:rsidP="00F84410" w:rsidRDefault="00F84410" w14:paraId="1CA06CCB" w14:textId="22B72BB2">
      <w:r w:rsidRPr="00727FC6">
        <w:t>The deliverables and cost estimates for the OE</w:t>
      </w:r>
      <w:r w:rsidR="00127535">
        <w:t>W</w:t>
      </w:r>
      <w:r w:rsidRPr="00727FC6">
        <w:t xml:space="preserve">S program should reflect only activities associated with conducting a sample survey of establishments, and publishing BLS standard estimates of occupational employment and wages. </w:t>
      </w:r>
      <w:r w:rsidRPr="00727FC6" w:rsidR="007E54D2">
        <w:t xml:space="preserve"> </w:t>
      </w:r>
      <w:r w:rsidRPr="00727FC6">
        <w:t>Activities that are not part of the OE</w:t>
      </w:r>
      <w:r w:rsidR="00127535">
        <w:t>W</w:t>
      </w:r>
      <w:r w:rsidRPr="00727FC6">
        <w:t>S program include developing other estimates or projections of industry or occupational employment and Foreign Labor Certification administrative activities.</w:t>
      </w:r>
    </w:p>
    <w:p w:rsidRPr="00727FC6" w:rsidR="00F84410" w:rsidP="00F84410" w:rsidRDefault="00F84410" w14:paraId="63EA475F" w14:textId="77777777">
      <w:pPr>
        <w:pStyle w:val="Heading4"/>
        <w:ind w:hanging="540"/>
      </w:pPr>
      <w:bookmarkStart w:name="_Toc355682500" w:id="1473"/>
      <w:r w:rsidRPr="00727FC6">
        <w:t>EXPLANATION OF VARIANCES</w:t>
      </w:r>
      <w:bookmarkEnd w:id="1473"/>
    </w:p>
    <w:p w:rsidRPr="00727FC6" w:rsidR="00F84410" w:rsidP="00F84410" w:rsidRDefault="00F84410" w14:paraId="2DC0F788" w14:textId="77777777"/>
    <w:p w:rsidRPr="00727FC6" w:rsidR="00591998" w:rsidP="00B06ADA" w:rsidRDefault="00591998" w14:paraId="5EE4E516" w14:textId="77777777"/>
    <w:p w:rsidRPr="00727FC6" w:rsidR="00591998" w:rsidP="008C0E35" w:rsidRDefault="00591998" w14:paraId="0E355E2D" w14:textId="77777777">
      <w:pPr>
        <w:ind w:left="540"/>
      </w:pPr>
    </w:p>
    <w:p w:rsidRPr="00727FC6" w:rsidR="00B26AD1" w:rsidP="008C0E35" w:rsidRDefault="00B26AD1" w14:paraId="306AAE61" w14:textId="77777777">
      <w:pPr>
        <w:ind w:left="540"/>
      </w:pPr>
    </w:p>
    <w:p w:rsidRPr="00727FC6" w:rsidR="00591998" w:rsidP="00B06ADA" w:rsidRDefault="00591998" w14:paraId="07B08467" w14:textId="77777777"/>
    <w:p w:rsidRPr="00727FC6" w:rsidR="00591998" w:rsidP="00B06ADA" w:rsidRDefault="00591998" w14:paraId="19D409A2" w14:textId="77777777"/>
    <w:p w:rsidR="00591998" w:rsidP="00C05FBD" w:rsidRDefault="00591998" w14:paraId="768257C0" w14:textId="77777777">
      <w:pPr>
        <w:ind w:left="0"/>
        <w:rPr>
          <w:u w:val="single"/>
        </w:rPr>
      </w:pPr>
      <w:r w:rsidRPr="00727FC6">
        <w:rPr>
          <w:u w:val="single"/>
        </w:rPr>
        <w:t>NOTE: Please add additional pages as necessary</w:t>
      </w:r>
    </w:p>
    <w:p w:rsidRPr="00727FC6" w:rsidR="00BF44CF" w:rsidP="00C05FBD" w:rsidRDefault="00BF44CF" w14:paraId="7519B1DE" w14:textId="77777777">
      <w:pPr>
        <w:ind w:left="0"/>
        <w:rPr>
          <w:u w:val="single"/>
        </w:rPr>
      </w:pPr>
    </w:p>
    <w:p w:rsidR="00BF44CF" w:rsidRDefault="00BF44CF" w14:paraId="2057D2DE" w14:textId="4FF73EA1">
      <w:pPr>
        <w:spacing w:after="0"/>
        <w:ind w:left="0"/>
      </w:pPr>
    </w:p>
    <w:p w:rsidR="009A4170" w:rsidRDefault="009A4170" w14:paraId="5508C9CB" w14:textId="77777777">
      <w:pPr>
        <w:spacing w:after="0"/>
        <w:ind w:left="0"/>
        <w:sectPr w:rsidR="009A4170" w:rsidSect="00A916EE">
          <w:headerReference w:type="even" r:id="rId152"/>
          <w:headerReference w:type="default" r:id="rId153"/>
          <w:footerReference w:type="default" r:id="rId154"/>
          <w:headerReference w:type="first" r:id="rId155"/>
          <w:pgSz w:w="12240" w:h="15840" w:code="1"/>
          <w:pgMar w:top="1440" w:right="1440" w:bottom="1440" w:left="1440" w:header="720" w:footer="720" w:gutter="0"/>
          <w:cols w:space="720"/>
          <w:docGrid w:linePitch="360"/>
        </w:sectPr>
      </w:pPr>
    </w:p>
    <w:p w:rsidR="009A4170" w:rsidRDefault="009A4170" w14:paraId="435D3978" w14:textId="3C8853EF">
      <w:pPr>
        <w:spacing w:after="0"/>
        <w:ind w:left="0"/>
      </w:pPr>
    </w:p>
    <w:p w:rsidR="009A4170" w:rsidRDefault="009A4170" w14:paraId="1D187B2F" w14:textId="77777777">
      <w:pPr>
        <w:spacing w:after="0"/>
        <w:ind w:left="0"/>
      </w:pPr>
    </w:p>
    <w:p w:rsidR="009A4170" w:rsidRDefault="009A4170" w14:paraId="4F3A8155" w14:textId="77777777">
      <w:pPr>
        <w:spacing w:after="0"/>
        <w:ind w:left="0"/>
      </w:pPr>
    </w:p>
    <w:p w:rsidR="009A4170" w:rsidRDefault="009A4170" w14:paraId="236FF5B1" w14:textId="77777777">
      <w:pPr>
        <w:spacing w:after="0"/>
        <w:ind w:left="0"/>
      </w:pPr>
    </w:p>
    <w:p w:rsidR="009A4170" w:rsidRDefault="009A4170" w14:paraId="19313DB4" w14:textId="77777777">
      <w:pPr>
        <w:spacing w:after="0"/>
        <w:ind w:left="0"/>
      </w:pPr>
    </w:p>
    <w:p w:rsidR="009A4170" w:rsidRDefault="009A4170" w14:paraId="1118D0ED" w14:textId="77777777">
      <w:pPr>
        <w:spacing w:after="0"/>
        <w:ind w:left="0"/>
      </w:pPr>
    </w:p>
    <w:p w:rsidR="009A4170" w:rsidRDefault="009A4170" w14:paraId="0013BFDC" w14:textId="77777777">
      <w:pPr>
        <w:spacing w:after="0"/>
        <w:ind w:left="0"/>
      </w:pPr>
    </w:p>
    <w:p w:rsidR="009A4170" w:rsidRDefault="009A4170" w14:paraId="10B41166" w14:textId="77777777">
      <w:pPr>
        <w:spacing w:after="0"/>
        <w:ind w:left="0"/>
      </w:pPr>
    </w:p>
    <w:p w:rsidR="009A4170" w:rsidRDefault="009A4170" w14:paraId="670C2B8E" w14:textId="77777777">
      <w:pPr>
        <w:spacing w:after="0"/>
        <w:ind w:left="0"/>
      </w:pPr>
    </w:p>
    <w:p w:rsidR="009A4170" w:rsidRDefault="009A4170" w14:paraId="58EFC23E" w14:textId="77777777">
      <w:pPr>
        <w:spacing w:after="0"/>
        <w:ind w:left="0"/>
      </w:pPr>
    </w:p>
    <w:p w:rsidR="009A4170" w:rsidRDefault="009A4170" w14:paraId="00FB9C1E" w14:textId="77777777">
      <w:pPr>
        <w:spacing w:after="0"/>
        <w:ind w:left="0"/>
      </w:pPr>
    </w:p>
    <w:p w:rsidR="009A4170" w:rsidRDefault="009A4170" w14:paraId="4FA0EB56" w14:textId="77777777">
      <w:pPr>
        <w:spacing w:after="0"/>
        <w:ind w:left="0"/>
      </w:pPr>
    </w:p>
    <w:p w:rsidR="009A4170" w:rsidRDefault="009A4170" w14:paraId="6B71242C" w14:textId="77777777">
      <w:pPr>
        <w:spacing w:after="0"/>
        <w:ind w:left="0"/>
      </w:pPr>
    </w:p>
    <w:p w:rsidR="009A4170" w:rsidRDefault="009A4170" w14:paraId="6E85A0CC" w14:textId="77777777">
      <w:pPr>
        <w:spacing w:after="0"/>
        <w:ind w:left="0"/>
      </w:pPr>
    </w:p>
    <w:p w:rsidR="009A4170" w:rsidRDefault="009A4170" w14:paraId="35108A6C" w14:textId="77777777">
      <w:pPr>
        <w:spacing w:after="0"/>
        <w:ind w:left="0"/>
      </w:pPr>
    </w:p>
    <w:p w:rsidR="009A4170" w:rsidRDefault="009A4170" w14:paraId="569B2993" w14:textId="77777777">
      <w:pPr>
        <w:spacing w:after="0"/>
        <w:ind w:left="0"/>
      </w:pPr>
    </w:p>
    <w:p w:rsidR="009A4170" w:rsidRDefault="009A4170" w14:paraId="177692D8" w14:textId="77777777">
      <w:pPr>
        <w:spacing w:after="0"/>
        <w:ind w:left="0"/>
      </w:pPr>
    </w:p>
    <w:p w:rsidR="009A4170" w:rsidRDefault="009A4170" w14:paraId="3AEC2F20" w14:textId="77777777">
      <w:pPr>
        <w:spacing w:after="0"/>
        <w:ind w:left="0"/>
      </w:pPr>
    </w:p>
    <w:p w:rsidR="009A4170" w:rsidRDefault="009A4170" w14:paraId="638EA6EA" w14:textId="77777777">
      <w:pPr>
        <w:spacing w:after="0"/>
        <w:ind w:left="0"/>
      </w:pPr>
    </w:p>
    <w:p w:rsidR="009A4170" w:rsidRDefault="009A4170" w14:paraId="11D8C37B" w14:textId="77777777">
      <w:pPr>
        <w:spacing w:after="0"/>
        <w:ind w:left="0"/>
      </w:pPr>
    </w:p>
    <w:p w:rsidR="009A4170" w:rsidRDefault="009A4170" w14:paraId="128069C1" w14:textId="77777777">
      <w:pPr>
        <w:spacing w:after="0"/>
        <w:ind w:left="0"/>
      </w:pPr>
    </w:p>
    <w:p w:rsidR="009A4170" w:rsidRDefault="009A4170" w14:paraId="6365DCB7" w14:textId="77777777">
      <w:pPr>
        <w:spacing w:after="0"/>
        <w:ind w:left="0"/>
      </w:pPr>
    </w:p>
    <w:p w:rsidR="009A4170" w:rsidRDefault="009A4170" w14:paraId="55D13CE2" w14:textId="77777777">
      <w:pPr>
        <w:spacing w:after="0"/>
        <w:ind w:left="0"/>
      </w:pPr>
    </w:p>
    <w:p w:rsidR="009A4170" w:rsidRDefault="009A4170" w14:paraId="5719933A" w14:textId="77777777">
      <w:pPr>
        <w:spacing w:after="0"/>
        <w:ind w:left="0"/>
      </w:pPr>
    </w:p>
    <w:p w:rsidR="009A4170" w:rsidP="009A4170" w:rsidRDefault="009A4170" w14:paraId="1542DA4B" w14:textId="77777777">
      <w:pPr>
        <w:ind w:left="0"/>
        <w:jc w:val="center"/>
      </w:pPr>
      <w:r w:rsidRPr="00727FC6">
        <w:t>[This page is intentionally left blank.]</w:t>
      </w:r>
    </w:p>
    <w:p w:rsidR="009A4170" w:rsidP="009A4170" w:rsidRDefault="009A4170" w14:paraId="43D00BE4" w14:textId="77777777">
      <w:pPr>
        <w:ind w:left="0"/>
        <w:jc w:val="center"/>
      </w:pPr>
    </w:p>
    <w:p w:rsidRPr="00727FC6" w:rsidR="009A4170" w:rsidP="009A4170" w:rsidRDefault="009A4170" w14:paraId="1F650B3D" w14:textId="77777777">
      <w:pPr>
        <w:ind w:left="0"/>
        <w:jc w:val="center"/>
        <w:sectPr w:rsidRPr="00727FC6" w:rsidR="009A4170" w:rsidSect="00A916EE">
          <w:headerReference w:type="even" r:id="rId156"/>
          <w:headerReference w:type="default" r:id="rId157"/>
          <w:footerReference w:type="default" r:id="rId158"/>
          <w:headerReference w:type="first" r:id="rId159"/>
          <w:pgSz w:w="12240" w:h="15840" w:code="1"/>
          <w:pgMar w:top="1440" w:right="720" w:bottom="720" w:left="720" w:header="432" w:footer="432" w:gutter="0"/>
          <w:cols w:space="720"/>
          <w:docGrid w:linePitch="360"/>
        </w:sectPr>
      </w:pPr>
    </w:p>
    <w:p w:rsidRPr="00727FC6" w:rsidR="009D045E" w:rsidP="00B26AD1" w:rsidRDefault="00244EBE" w14:paraId="3D9C3A58" w14:textId="77777777">
      <w:pPr>
        <w:pStyle w:val="Heading2"/>
        <w:numPr>
          <w:ilvl w:val="0"/>
          <w:numId w:val="0"/>
        </w:numPr>
        <w:rPr>
          <w:sz w:val="32"/>
          <w:szCs w:val="32"/>
        </w:rPr>
      </w:pPr>
      <w:bookmarkStart w:name="_Toc197829319" w:id="1474"/>
      <w:bookmarkStart w:name="_Toc220934243" w:id="1475"/>
      <w:bookmarkStart w:name="_Toc318388513" w:id="1476"/>
      <w:bookmarkStart w:name="_Toc355682501" w:id="1477"/>
      <w:bookmarkStart w:name="_Toc5024466" w:id="1478"/>
      <w:bookmarkStart w:name="_Toc164237445" w:id="1479"/>
      <w:bookmarkStart w:name="_Toc190761529" w:id="1480"/>
      <w:bookmarkStart w:name="_Toc190770209" w:id="1481"/>
      <w:bookmarkEnd w:id="1464"/>
      <w:bookmarkEnd w:id="1465"/>
      <w:bookmarkEnd w:id="1466"/>
      <w:bookmarkEnd w:id="1467"/>
      <w:bookmarkEnd w:id="1468"/>
      <w:bookmarkEnd w:id="1469"/>
      <w:r w:rsidRPr="00727FC6">
        <w:rPr>
          <w:sz w:val="32"/>
          <w:szCs w:val="32"/>
        </w:rPr>
        <w:lastRenderedPageBreak/>
        <w:t>QUARTERLY CENSUS OF EMPLOYMENT AND</w:t>
      </w:r>
      <w:r w:rsidRPr="00727FC6" w:rsidR="009D045E">
        <w:rPr>
          <w:sz w:val="32"/>
          <w:szCs w:val="32"/>
        </w:rPr>
        <w:t xml:space="preserve"> W</w:t>
      </w:r>
      <w:bookmarkEnd w:id="1474"/>
      <w:bookmarkEnd w:id="1475"/>
      <w:bookmarkEnd w:id="1476"/>
      <w:bookmarkEnd w:id="1477"/>
      <w:r w:rsidRPr="00727FC6">
        <w:rPr>
          <w:sz w:val="32"/>
          <w:szCs w:val="32"/>
        </w:rPr>
        <w:t>AGES</w:t>
      </w:r>
      <w:bookmarkEnd w:id="1478"/>
    </w:p>
    <w:p w:rsidRPr="00727FC6" w:rsidR="009D045E" w:rsidP="00AE52F4" w:rsidRDefault="009D045E" w14:paraId="2D771C09" w14:textId="77777777">
      <w:pPr>
        <w:pStyle w:val="Heading4"/>
        <w:numPr>
          <w:ilvl w:val="0"/>
          <w:numId w:val="114"/>
        </w:numPr>
        <w:ind w:hanging="540"/>
      </w:pPr>
      <w:bookmarkStart w:name="_Toc53558630" w:id="1482"/>
      <w:bookmarkStart w:name="_Toc164237438" w:id="1483"/>
      <w:bookmarkStart w:name="_Toc197829320" w:id="1484"/>
      <w:bookmarkStart w:name="_Toc220934244" w:id="1485"/>
      <w:bookmarkStart w:name="_Toc318388514" w:id="1486"/>
      <w:bookmarkStart w:name="_Toc355682502" w:id="1487"/>
      <w:r w:rsidRPr="00727FC6">
        <w:t>PROGRAM INFORMATION</w:t>
      </w:r>
      <w:bookmarkEnd w:id="1482"/>
      <w:bookmarkEnd w:id="1483"/>
      <w:bookmarkEnd w:id="1484"/>
      <w:bookmarkEnd w:id="1485"/>
      <w:bookmarkEnd w:id="1486"/>
      <w:bookmarkEnd w:id="1487"/>
    </w:p>
    <w:p w:rsidRPr="00727FC6" w:rsidR="009D045E" w:rsidP="009D045E" w:rsidRDefault="009D045E" w14:paraId="4D7B457C" w14:textId="77777777">
      <w:pPr>
        <w:rPr>
          <w:szCs w:val="20"/>
        </w:rPr>
      </w:pPr>
      <w:r w:rsidRPr="00727FC6">
        <w:rPr>
          <w:szCs w:val="20"/>
        </w:rPr>
        <w:t xml:space="preserve">The Quarterly Census of Employment and Wages (QCEW) provides data on monthly employment, total quarterly wages, taxable wages, employer contributions and other business identification information.  The </w:t>
      </w:r>
      <w:r w:rsidRPr="00727FC6" w:rsidR="004B6391">
        <w:rPr>
          <w:szCs w:val="20"/>
        </w:rPr>
        <w:t>s</w:t>
      </w:r>
      <w:r w:rsidRPr="00727FC6">
        <w:rPr>
          <w:szCs w:val="20"/>
        </w:rPr>
        <w:t xml:space="preserve">tates prepare an Enhanced Quarterly Unemployment Insurance (EQUI) file each quarter.  QCEW data are developed for the 50 </w:t>
      </w:r>
      <w:r w:rsidRPr="00727FC6" w:rsidR="004B6391">
        <w:rPr>
          <w:szCs w:val="20"/>
        </w:rPr>
        <w:t>s</w:t>
      </w:r>
      <w:r w:rsidRPr="00727FC6">
        <w:rPr>
          <w:szCs w:val="20"/>
        </w:rPr>
        <w:t>tates, the District of Columbia, Puerto Rico, and the Virgin Islands.</w:t>
      </w:r>
    </w:p>
    <w:p w:rsidRPr="00727FC6" w:rsidR="009D045E" w:rsidP="009D045E" w:rsidRDefault="009D045E" w14:paraId="0D257314" w14:textId="77777777">
      <w:pPr>
        <w:rPr>
          <w:szCs w:val="20"/>
        </w:rPr>
      </w:pPr>
      <w:r w:rsidRPr="00727FC6">
        <w:rPr>
          <w:szCs w:val="20"/>
        </w:rPr>
        <w:t xml:space="preserve">Since 1972, the Bureau of Labor Statistics (BLS) has successfully shared QCEW data with the Bureau of Economic Analysis (BEA).  On a quarterly basis, the BEA uses QCEW data to develop county, </w:t>
      </w:r>
      <w:r w:rsidRPr="00727FC6" w:rsidR="004B6391">
        <w:rPr>
          <w:szCs w:val="20"/>
        </w:rPr>
        <w:t>s</w:t>
      </w:r>
      <w:r w:rsidRPr="00727FC6">
        <w:rPr>
          <w:szCs w:val="20"/>
        </w:rPr>
        <w:t>tate, regional, and national personal income estimates, a component of the Gross Domestic Product, and to conduct related statistical research and analysis.</w:t>
      </w:r>
    </w:p>
    <w:p w:rsidRPr="00727FC6" w:rsidR="009D045E" w:rsidP="009D045E" w:rsidRDefault="009D045E" w14:paraId="70BC6F40" w14:textId="77777777">
      <w:pPr>
        <w:rPr>
          <w:szCs w:val="20"/>
        </w:rPr>
      </w:pPr>
      <w:r w:rsidRPr="00727FC6">
        <w:rPr>
          <w:szCs w:val="20"/>
        </w:rPr>
        <w:t xml:space="preserve">The BLS funds and administers the QCEW program and provides conceptual, technical, and procedural guidance in all program activities.  State agencies are responsible for data collection, insuring data quality, and publication in cooperation with the BLS.  The QCEW program uses the standardized procedures described in the QCEW Operating Manual </w:t>
      </w:r>
      <w:r w:rsidRPr="00727FC6" w:rsidR="00FA7DED">
        <w:rPr>
          <w:szCs w:val="20"/>
        </w:rPr>
        <w:t>or on StateW</w:t>
      </w:r>
      <w:r w:rsidRPr="00727FC6">
        <w:rPr>
          <w:szCs w:val="20"/>
        </w:rPr>
        <w:t>eb, as well as in the work statement and BLS technical memoranda.  Applicants should put an "X" or check mark in the spaces provided on the following pages to indicate agreement to comply with stated program requirements.</w:t>
      </w:r>
    </w:p>
    <w:p w:rsidRPr="00727FC6" w:rsidR="009D045E" w:rsidP="009D045E" w:rsidRDefault="004B6391" w14:paraId="0804D1CE" w14:textId="77777777">
      <w:pPr>
        <w:rPr>
          <w:szCs w:val="20"/>
        </w:rPr>
      </w:pPr>
      <w:r w:rsidRPr="00727FC6">
        <w:rPr>
          <w:szCs w:val="20"/>
        </w:rPr>
        <w:t>The redesign of a new s</w:t>
      </w:r>
      <w:r w:rsidRPr="00727FC6" w:rsidR="009D045E">
        <w:rPr>
          <w:szCs w:val="20"/>
        </w:rPr>
        <w:t xml:space="preserve">tate processing system is underway.  It is allowable for </w:t>
      </w:r>
      <w:r w:rsidRPr="00727FC6">
        <w:rPr>
          <w:szCs w:val="20"/>
        </w:rPr>
        <w:t>s</w:t>
      </w:r>
      <w:r w:rsidRPr="00727FC6" w:rsidR="009D045E">
        <w:rPr>
          <w:szCs w:val="20"/>
        </w:rPr>
        <w:t xml:space="preserve">tates to use QCEW funds for a range of activities in preparation for and the implementation of this system such as: buying the standard configuration of hardware, reprogramming for new UI extracts, and for the wage record pre-processing features. </w:t>
      </w:r>
    </w:p>
    <w:p w:rsidRPr="00727FC6" w:rsidR="009D045E" w:rsidP="00AE52F4" w:rsidRDefault="009D045E" w14:paraId="3ADBEFAA" w14:textId="77777777">
      <w:pPr>
        <w:pStyle w:val="Heading4"/>
        <w:numPr>
          <w:ilvl w:val="0"/>
          <w:numId w:val="114"/>
        </w:numPr>
        <w:ind w:hanging="540"/>
      </w:pPr>
      <w:bookmarkStart w:name="_Toc53558631" w:id="1488"/>
      <w:bookmarkStart w:name="_Toc164237439" w:id="1489"/>
      <w:bookmarkStart w:name="_Toc197829321" w:id="1490"/>
      <w:bookmarkStart w:name="_Toc220934245" w:id="1491"/>
      <w:bookmarkStart w:name="_Toc318388515" w:id="1492"/>
      <w:bookmarkStart w:name="_Toc355682503" w:id="1493"/>
      <w:r w:rsidRPr="00727FC6">
        <w:t>DELIVERABLES</w:t>
      </w:r>
      <w:bookmarkEnd w:id="1488"/>
      <w:bookmarkEnd w:id="1489"/>
      <w:bookmarkEnd w:id="1490"/>
      <w:bookmarkEnd w:id="1491"/>
      <w:bookmarkEnd w:id="1492"/>
      <w:bookmarkEnd w:id="1493"/>
    </w:p>
    <w:tbl>
      <w:tblPr>
        <w:tblW w:w="9360" w:type="dxa"/>
        <w:jc w:val="center"/>
        <w:tblLayout w:type="fixed"/>
        <w:tblLook w:val="01E0" w:firstRow="1" w:lastRow="1" w:firstColumn="1" w:lastColumn="1" w:noHBand="0" w:noVBand="0"/>
      </w:tblPr>
      <w:tblGrid>
        <w:gridCol w:w="474"/>
        <w:gridCol w:w="475"/>
        <w:gridCol w:w="3339"/>
        <w:gridCol w:w="1284"/>
        <w:gridCol w:w="825"/>
        <w:gridCol w:w="1679"/>
        <w:gridCol w:w="1284"/>
      </w:tblGrid>
      <w:tr w:rsidRPr="00727FC6" w:rsidR="009D045E" w:rsidTr="00693B2F" w14:paraId="5CF5B280" w14:textId="77777777">
        <w:trPr>
          <w:jc w:val="center"/>
        </w:trPr>
        <w:tc>
          <w:tcPr>
            <w:tcW w:w="474" w:type="dxa"/>
            <w:vAlign w:val="center"/>
          </w:tcPr>
          <w:p w:rsidRPr="00727FC6" w:rsidR="009D045E" w:rsidP="009D045E" w:rsidRDefault="009D045E" w14:paraId="228630F0" w14:textId="77777777">
            <w:pPr>
              <w:spacing w:before="100" w:after="100"/>
              <w:jc w:val="center"/>
              <w:rPr>
                <w:szCs w:val="20"/>
              </w:rPr>
            </w:pPr>
          </w:p>
        </w:tc>
        <w:tc>
          <w:tcPr>
            <w:tcW w:w="475" w:type="dxa"/>
            <w:vAlign w:val="center"/>
          </w:tcPr>
          <w:p w:rsidRPr="00727FC6" w:rsidR="009D045E" w:rsidP="009D045E" w:rsidRDefault="009D045E" w14:paraId="11103B69" w14:textId="77777777">
            <w:pPr>
              <w:spacing w:before="100" w:after="100"/>
              <w:jc w:val="center"/>
              <w:rPr>
                <w:szCs w:val="20"/>
              </w:rPr>
            </w:pPr>
          </w:p>
        </w:tc>
        <w:tc>
          <w:tcPr>
            <w:tcW w:w="3339" w:type="dxa"/>
            <w:tcBorders>
              <w:bottom w:val="single" w:color="auto" w:sz="4" w:space="0"/>
            </w:tcBorders>
            <w:vAlign w:val="bottom"/>
          </w:tcPr>
          <w:p w:rsidRPr="00727FC6" w:rsidR="009D045E" w:rsidP="009D045E" w:rsidRDefault="009D045E" w14:paraId="36C3E4EA" w14:textId="77777777">
            <w:pPr>
              <w:spacing w:before="100" w:after="100"/>
              <w:jc w:val="center"/>
              <w:rPr>
                <w:szCs w:val="20"/>
              </w:rPr>
            </w:pPr>
            <w:r w:rsidRPr="00727FC6">
              <w:rPr>
                <w:szCs w:val="20"/>
              </w:rPr>
              <w:t>Content</w:t>
            </w:r>
          </w:p>
        </w:tc>
        <w:tc>
          <w:tcPr>
            <w:tcW w:w="1284" w:type="dxa"/>
            <w:tcBorders>
              <w:bottom w:val="single" w:color="auto" w:sz="4" w:space="0"/>
            </w:tcBorders>
            <w:vAlign w:val="bottom"/>
          </w:tcPr>
          <w:p w:rsidRPr="00727FC6" w:rsidR="009D045E" w:rsidP="009D045E" w:rsidRDefault="009D045E" w14:paraId="1431C093" w14:textId="77777777">
            <w:pPr>
              <w:spacing w:after="60"/>
              <w:ind w:left="0"/>
              <w:jc w:val="center"/>
              <w:rPr>
                <w:szCs w:val="20"/>
              </w:rPr>
            </w:pPr>
            <w:r w:rsidRPr="00727FC6">
              <w:rPr>
                <w:szCs w:val="20"/>
              </w:rPr>
              <w:t>Agree To Comply (Check Box)</w:t>
            </w:r>
          </w:p>
        </w:tc>
        <w:tc>
          <w:tcPr>
            <w:tcW w:w="2504" w:type="dxa"/>
            <w:gridSpan w:val="2"/>
            <w:tcBorders>
              <w:bottom w:val="single" w:color="auto" w:sz="4" w:space="0"/>
            </w:tcBorders>
            <w:vAlign w:val="bottom"/>
          </w:tcPr>
          <w:p w:rsidRPr="00727FC6" w:rsidR="009D045E" w:rsidP="009D045E" w:rsidRDefault="009D045E" w14:paraId="53B57987" w14:textId="77777777">
            <w:pPr>
              <w:spacing w:before="100" w:after="100"/>
              <w:jc w:val="center"/>
              <w:rPr>
                <w:szCs w:val="20"/>
              </w:rPr>
            </w:pPr>
            <w:r w:rsidRPr="00727FC6">
              <w:rPr>
                <w:szCs w:val="20"/>
              </w:rPr>
              <w:t>Due Dates</w:t>
            </w:r>
          </w:p>
        </w:tc>
        <w:tc>
          <w:tcPr>
            <w:tcW w:w="1284" w:type="dxa"/>
            <w:tcBorders>
              <w:bottom w:val="single" w:color="auto" w:sz="4" w:space="0"/>
            </w:tcBorders>
            <w:vAlign w:val="bottom"/>
          </w:tcPr>
          <w:p w:rsidRPr="00727FC6" w:rsidR="009D045E" w:rsidP="00EC0C1F" w:rsidRDefault="009D045E" w14:paraId="74041DBC" w14:textId="77777777">
            <w:pPr>
              <w:spacing w:after="60"/>
              <w:ind w:left="0"/>
              <w:jc w:val="center"/>
              <w:rPr>
                <w:szCs w:val="20"/>
              </w:rPr>
            </w:pPr>
            <w:r w:rsidRPr="00727FC6">
              <w:rPr>
                <w:szCs w:val="20"/>
              </w:rPr>
              <w:t>Agree To Comply (Check Box)</w:t>
            </w:r>
          </w:p>
        </w:tc>
      </w:tr>
      <w:tr w:rsidRPr="00727FC6" w:rsidR="009D045E" w:rsidTr="00EC0C1F" w14:paraId="47004ACB" w14:textId="77777777">
        <w:trPr>
          <w:trHeight w:val="50"/>
          <w:jc w:val="center"/>
        </w:trPr>
        <w:tc>
          <w:tcPr>
            <w:tcW w:w="474" w:type="dxa"/>
          </w:tcPr>
          <w:p w:rsidRPr="00727FC6" w:rsidR="009D045E" w:rsidP="009D045E" w:rsidRDefault="009D045E" w14:paraId="58CDC66B" w14:textId="77777777">
            <w:pPr>
              <w:spacing w:before="60" w:after="120"/>
              <w:rPr>
                <w:szCs w:val="20"/>
              </w:rPr>
            </w:pPr>
            <w:r w:rsidRPr="00727FC6">
              <w:rPr>
                <w:szCs w:val="20"/>
              </w:rPr>
              <w:t>1.</w:t>
            </w:r>
          </w:p>
        </w:tc>
        <w:tc>
          <w:tcPr>
            <w:tcW w:w="3814" w:type="dxa"/>
            <w:gridSpan w:val="2"/>
          </w:tcPr>
          <w:p w:rsidRPr="00727FC6" w:rsidR="00D9662E" w:rsidRDefault="00D9662E" w14:paraId="4B414D30" w14:textId="77777777">
            <w:pPr>
              <w:numPr>
                <w:ilvl w:val="0"/>
                <w:numId w:val="115"/>
              </w:numPr>
              <w:rPr>
                <w:szCs w:val="20"/>
              </w:rPr>
            </w:pPr>
            <w:r w:rsidRPr="00727FC6">
              <w:rPr>
                <w:szCs w:val="20"/>
              </w:rPr>
              <w:t xml:space="preserve">Primary </w:t>
            </w:r>
            <w:r w:rsidRPr="00727FC6" w:rsidR="009D045E">
              <w:rPr>
                <w:szCs w:val="20"/>
              </w:rPr>
              <w:t>EQUI Name and Address File must be delivered for the BLS to operate the QCEW program.  It must be delivered according to the schedule specified in the QCEW Operating Manual</w:t>
            </w:r>
            <w:r w:rsidRPr="00727FC6" w:rsidR="00FA7DED">
              <w:rPr>
                <w:szCs w:val="20"/>
              </w:rPr>
              <w:t xml:space="preserve"> or on StateW</w:t>
            </w:r>
            <w:r w:rsidRPr="00727FC6" w:rsidR="009D045E">
              <w:rPr>
                <w:szCs w:val="20"/>
              </w:rPr>
              <w:t xml:space="preserve">eb, the work statement, and BLS technical memoranda.  Estimates, acceptable to the BLS, will be used in the case of missing </w:t>
            </w:r>
            <w:r w:rsidRPr="00727FC6" w:rsidR="004B6391">
              <w:rPr>
                <w:szCs w:val="20"/>
              </w:rPr>
              <w:t>s</w:t>
            </w:r>
            <w:r w:rsidRPr="00727FC6" w:rsidR="009D045E">
              <w:rPr>
                <w:szCs w:val="20"/>
              </w:rPr>
              <w:t xml:space="preserve">tate files.  </w:t>
            </w:r>
            <w:r w:rsidRPr="00727FC6">
              <w:rPr>
                <w:szCs w:val="20"/>
              </w:rPr>
              <w:t>This file is the input for BEA quarterly production of regional economic estimates.</w:t>
            </w:r>
            <w:r w:rsidRPr="00727FC6" w:rsidR="00CA3718">
              <w:rPr>
                <w:szCs w:val="20"/>
              </w:rPr>
              <w:br/>
            </w:r>
            <w:r w:rsidRPr="00727FC6" w:rsidR="00CA3718">
              <w:rPr>
                <w:szCs w:val="20"/>
              </w:rPr>
              <w:br/>
            </w:r>
          </w:p>
          <w:p w:rsidRPr="00727FC6" w:rsidR="009D045E" w:rsidP="00274756" w:rsidRDefault="009D045E" w14:paraId="6941E29E" w14:textId="56968EEA">
            <w:pPr>
              <w:ind w:left="360"/>
              <w:rPr>
                <w:szCs w:val="20"/>
              </w:rPr>
            </w:pPr>
          </w:p>
        </w:tc>
        <w:tc>
          <w:tcPr>
            <w:tcW w:w="1284" w:type="dxa"/>
          </w:tcPr>
          <w:p w:rsidRPr="00727FC6" w:rsidR="009D045E" w:rsidP="009D045E" w:rsidRDefault="00274147" w14:paraId="1F9FA8E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825" w:type="dxa"/>
          </w:tcPr>
          <w:p w:rsidRPr="00727FC6" w:rsidR="009D045E" w:rsidP="00135CC2" w:rsidRDefault="00E720DF" w14:paraId="4B1EA5A4" w14:textId="28C1589E">
            <w:pPr>
              <w:spacing w:before="60" w:after="120"/>
              <w:ind w:hanging="545"/>
              <w:rPr>
                <w:szCs w:val="20"/>
              </w:rPr>
            </w:pPr>
            <w:r w:rsidRPr="00727FC6">
              <w:rPr>
                <w:szCs w:val="20"/>
              </w:rPr>
              <w:t>20</w:t>
            </w:r>
            <w:r w:rsidRPr="00727FC6" w:rsidR="00B561FF">
              <w:rPr>
                <w:szCs w:val="20"/>
              </w:rPr>
              <w:t>2</w:t>
            </w:r>
            <w:r w:rsidR="00C932A6">
              <w:rPr>
                <w:szCs w:val="20"/>
              </w:rPr>
              <w:t>1</w:t>
            </w:r>
            <w:r w:rsidRPr="00727FC6" w:rsidR="009D045E">
              <w:rPr>
                <w:szCs w:val="20"/>
              </w:rPr>
              <w:t>-2</w:t>
            </w:r>
          </w:p>
          <w:p w:rsidRPr="00727FC6" w:rsidR="009D045E" w:rsidP="00135CC2" w:rsidRDefault="00E720DF" w14:paraId="71C55F9D" w14:textId="00C583F0">
            <w:pPr>
              <w:spacing w:before="60" w:after="120"/>
              <w:ind w:hanging="545"/>
              <w:rPr>
                <w:szCs w:val="20"/>
              </w:rPr>
            </w:pPr>
            <w:r w:rsidRPr="00727FC6">
              <w:rPr>
                <w:szCs w:val="20"/>
              </w:rPr>
              <w:t>20</w:t>
            </w:r>
            <w:r w:rsidR="00C932A6">
              <w:rPr>
                <w:szCs w:val="20"/>
              </w:rPr>
              <w:t>21</w:t>
            </w:r>
            <w:r w:rsidRPr="00727FC6" w:rsidR="009D045E">
              <w:rPr>
                <w:szCs w:val="20"/>
              </w:rPr>
              <w:t>-3</w:t>
            </w:r>
          </w:p>
          <w:p w:rsidRPr="00727FC6" w:rsidR="009D045E" w:rsidP="00135CC2" w:rsidRDefault="00E720DF" w14:paraId="3BF1FE79" w14:textId="68DD5240">
            <w:pPr>
              <w:spacing w:before="60" w:after="120"/>
              <w:ind w:hanging="545"/>
              <w:rPr>
                <w:szCs w:val="20"/>
              </w:rPr>
            </w:pPr>
            <w:r w:rsidRPr="00727FC6">
              <w:rPr>
                <w:szCs w:val="20"/>
              </w:rPr>
              <w:t>20</w:t>
            </w:r>
            <w:r w:rsidR="00C932A6">
              <w:rPr>
                <w:szCs w:val="20"/>
              </w:rPr>
              <w:t>21</w:t>
            </w:r>
            <w:r w:rsidRPr="00727FC6" w:rsidR="009D045E">
              <w:rPr>
                <w:szCs w:val="20"/>
              </w:rPr>
              <w:t>-4</w:t>
            </w:r>
          </w:p>
          <w:p w:rsidRPr="00727FC6" w:rsidR="009D045E" w:rsidRDefault="00E720DF" w14:paraId="4DBC4C49" w14:textId="52EA810C">
            <w:pPr>
              <w:spacing w:before="60" w:after="120"/>
              <w:ind w:hanging="547"/>
              <w:rPr>
                <w:szCs w:val="20"/>
              </w:rPr>
            </w:pPr>
            <w:r w:rsidRPr="00727FC6">
              <w:rPr>
                <w:szCs w:val="20"/>
              </w:rPr>
              <w:t>20</w:t>
            </w:r>
            <w:r w:rsidRPr="00727FC6" w:rsidR="00B63419">
              <w:rPr>
                <w:szCs w:val="20"/>
              </w:rPr>
              <w:t>2</w:t>
            </w:r>
            <w:r w:rsidR="00C932A6">
              <w:rPr>
                <w:szCs w:val="20"/>
              </w:rPr>
              <w:t>2</w:t>
            </w:r>
            <w:r w:rsidRPr="00727FC6" w:rsidR="00B63419">
              <w:rPr>
                <w:szCs w:val="20"/>
              </w:rPr>
              <w:t>-</w:t>
            </w:r>
            <w:r w:rsidRPr="00727FC6" w:rsidR="009D045E">
              <w:rPr>
                <w:szCs w:val="20"/>
              </w:rPr>
              <w:t>1</w:t>
            </w:r>
          </w:p>
        </w:tc>
        <w:tc>
          <w:tcPr>
            <w:tcW w:w="1679" w:type="dxa"/>
          </w:tcPr>
          <w:p w:rsidRPr="00727FC6" w:rsidR="009D045E" w:rsidP="004A7EA6" w:rsidRDefault="009D045E" w14:paraId="4BC76EAD" w14:textId="6781C1CC">
            <w:pPr>
              <w:spacing w:before="60" w:after="120"/>
              <w:ind w:right="-42" w:hanging="560"/>
              <w:rPr>
                <w:szCs w:val="20"/>
              </w:rPr>
            </w:pPr>
            <w:r w:rsidRPr="00727FC6">
              <w:rPr>
                <w:szCs w:val="20"/>
              </w:rPr>
              <w:t>Oct</w:t>
            </w:r>
            <w:r w:rsidRPr="00727FC6" w:rsidR="004A7EA6">
              <w:rPr>
                <w:szCs w:val="20"/>
              </w:rPr>
              <w:t>ober</w:t>
            </w:r>
            <w:r w:rsidRPr="00727FC6">
              <w:rPr>
                <w:szCs w:val="20"/>
              </w:rPr>
              <w:t xml:space="preserve"> </w:t>
            </w:r>
            <w:r w:rsidR="00C932A6">
              <w:rPr>
                <w:szCs w:val="20"/>
              </w:rPr>
              <w:t>7</w:t>
            </w:r>
            <w:r w:rsidRPr="00727FC6">
              <w:rPr>
                <w:szCs w:val="20"/>
              </w:rPr>
              <w:t xml:space="preserve">, </w:t>
            </w:r>
            <w:r w:rsidRPr="00727FC6" w:rsidR="00E720DF">
              <w:rPr>
                <w:szCs w:val="20"/>
              </w:rPr>
              <w:t>20</w:t>
            </w:r>
            <w:r w:rsidR="00C932A6">
              <w:rPr>
                <w:szCs w:val="20"/>
              </w:rPr>
              <w:t>21</w:t>
            </w:r>
          </w:p>
          <w:p w:rsidRPr="00727FC6" w:rsidR="009D045E" w:rsidP="00135CC2" w:rsidRDefault="009D045E" w14:paraId="3CEDBABD" w14:textId="4A3C1D0C">
            <w:pPr>
              <w:spacing w:before="60" w:after="120"/>
              <w:ind w:hanging="547"/>
              <w:rPr>
                <w:szCs w:val="20"/>
              </w:rPr>
            </w:pPr>
            <w:r w:rsidRPr="00727FC6">
              <w:rPr>
                <w:szCs w:val="20"/>
              </w:rPr>
              <w:t xml:space="preserve">January </w:t>
            </w:r>
            <w:r w:rsidR="00C932A6">
              <w:rPr>
                <w:szCs w:val="20"/>
              </w:rPr>
              <w:t>6</w:t>
            </w:r>
            <w:r w:rsidRPr="00727FC6">
              <w:rPr>
                <w:szCs w:val="20"/>
              </w:rPr>
              <w:t xml:space="preserve">, </w:t>
            </w:r>
            <w:r w:rsidRPr="00727FC6" w:rsidR="00E720DF">
              <w:rPr>
                <w:szCs w:val="20"/>
              </w:rPr>
              <w:t>20</w:t>
            </w:r>
            <w:r w:rsidRPr="00727FC6" w:rsidR="00D9662E">
              <w:rPr>
                <w:szCs w:val="20"/>
              </w:rPr>
              <w:t>2</w:t>
            </w:r>
            <w:r w:rsidR="00C932A6">
              <w:rPr>
                <w:szCs w:val="20"/>
              </w:rPr>
              <w:t>2</w:t>
            </w:r>
          </w:p>
          <w:p w:rsidRPr="00727FC6" w:rsidR="009D045E" w:rsidP="00135CC2" w:rsidRDefault="009D045E" w14:paraId="0721C0FA" w14:textId="721BCFC4">
            <w:pPr>
              <w:spacing w:before="60" w:after="120"/>
              <w:ind w:hanging="547"/>
              <w:rPr>
                <w:szCs w:val="20"/>
              </w:rPr>
            </w:pPr>
            <w:r w:rsidRPr="00727FC6">
              <w:rPr>
                <w:szCs w:val="20"/>
              </w:rPr>
              <w:t xml:space="preserve">April </w:t>
            </w:r>
            <w:r w:rsidR="00C932A6">
              <w:rPr>
                <w:szCs w:val="20"/>
              </w:rPr>
              <w:t>7</w:t>
            </w:r>
            <w:r w:rsidRPr="00727FC6">
              <w:rPr>
                <w:szCs w:val="20"/>
              </w:rPr>
              <w:t xml:space="preserve">, </w:t>
            </w:r>
            <w:r w:rsidRPr="00727FC6" w:rsidR="00E720DF">
              <w:rPr>
                <w:szCs w:val="20"/>
              </w:rPr>
              <w:t>20</w:t>
            </w:r>
            <w:r w:rsidRPr="00727FC6" w:rsidR="00D9662E">
              <w:rPr>
                <w:szCs w:val="20"/>
              </w:rPr>
              <w:t>2</w:t>
            </w:r>
            <w:r w:rsidR="00C932A6">
              <w:rPr>
                <w:szCs w:val="20"/>
              </w:rPr>
              <w:t>2</w:t>
            </w:r>
          </w:p>
          <w:p w:rsidRPr="00727FC6" w:rsidR="009D045E" w:rsidP="00D92502" w:rsidRDefault="009D045E" w14:paraId="34F4E1E8" w14:textId="40EF59E2">
            <w:pPr>
              <w:spacing w:before="60" w:after="120"/>
              <w:ind w:hanging="547"/>
              <w:rPr>
                <w:szCs w:val="20"/>
              </w:rPr>
            </w:pPr>
            <w:r w:rsidRPr="00727FC6">
              <w:rPr>
                <w:szCs w:val="20"/>
              </w:rPr>
              <w:t xml:space="preserve">July </w:t>
            </w:r>
            <w:r w:rsidR="00C932A6">
              <w:rPr>
                <w:szCs w:val="20"/>
              </w:rPr>
              <w:t>7</w:t>
            </w:r>
            <w:r w:rsidRPr="00727FC6">
              <w:rPr>
                <w:szCs w:val="20"/>
              </w:rPr>
              <w:t xml:space="preserve">, </w:t>
            </w:r>
            <w:r w:rsidRPr="00727FC6" w:rsidR="00E720DF">
              <w:rPr>
                <w:szCs w:val="20"/>
              </w:rPr>
              <w:t>20</w:t>
            </w:r>
            <w:r w:rsidRPr="00727FC6" w:rsidR="00D9662E">
              <w:rPr>
                <w:szCs w:val="20"/>
              </w:rPr>
              <w:t>2</w:t>
            </w:r>
            <w:r w:rsidR="00C932A6">
              <w:rPr>
                <w:szCs w:val="20"/>
              </w:rPr>
              <w:t>2</w:t>
            </w:r>
          </w:p>
        </w:tc>
        <w:tc>
          <w:tcPr>
            <w:tcW w:w="1284" w:type="dxa"/>
          </w:tcPr>
          <w:p w:rsidRPr="00727FC6" w:rsidR="009D045E" w:rsidP="009D045E" w:rsidRDefault="00274147" w14:paraId="318B45C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9B12B6" w:rsidRDefault="009B12B6" w14:paraId="1DDBA99E" w14:textId="77777777">
      <w:pPr>
        <w:rPr>
          <w:b/>
          <w:szCs w:val="20"/>
        </w:rPr>
      </w:pPr>
    </w:p>
    <w:p w:rsidRPr="00727FC6" w:rsidR="00C03957" w:rsidRDefault="00C03957" w14:paraId="3BD9B6A0" w14:textId="77777777">
      <w:pPr>
        <w:rPr>
          <w:b/>
          <w:szCs w:val="20"/>
        </w:rPr>
      </w:pPr>
    </w:p>
    <w:p w:rsidRPr="00727FC6" w:rsidR="009B12B6" w:rsidRDefault="009B12B6" w14:paraId="35EA0253" w14:textId="79D93BE5">
      <w:r w:rsidRPr="00727FC6">
        <w:rPr>
          <w:b/>
          <w:szCs w:val="20"/>
        </w:rPr>
        <w:lastRenderedPageBreak/>
        <w:t>B.</w:t>
      </w:r>
      <w:r w:rsidRPr="00727FC6">
        <w:rPr>
          <w:b/>
          <w:szCs w:val="20"/>
        </w:rPr>
        <w:tab/>
        <w:t>DELIVERABLES (CONTINUED)</w:t>
      </w:r>
    </w:p>
    <w:tbl>
      <w:tblPr>
        <w:tblW w:w="9661" w:type="dxa"/>
        <w:jc w:val="center"/>
        <w:tblLayout w:type="fixed"/>
        <w:tblLook w:val="01E0" w:firstRow="1" w:lastRow="1" w:firstColumn="1" w:lastColumn="1" w:noHBand="0" w:noVBand="0"/>
      </w:tblPr>
      <w:tblGrid>
        <w:gridCol w:w="600"/>
        <w:gridCol w:w="3810"/>
        <w:gridCol w:w="1449"/>
        <w:gridCol w:w="2520"/>
        <w:gridCol w:w="1282"/>
      </w:tblGrid>
      <w:tr w:rsidRPr="00727FC6" w:rsidR="00C03957" w:rsidTr="00693B2F" w14:paraId="4F361F4B" w14:textId="77777777">
        <w:trPr>
          <w:jc w:val="center"/>
        </w:trPr>
        <w:tc>
          <w:tcPr>
            <w:tcW w:w="600" w:type="dxa"/>
          </w:tcPr>
          <w:p w:rsidRPr="00727FC6" w:rsidR="00C03957" w:rsidP="005873B3" w:rsidRDefault="00C03957" w14:paraId="6DC05FAB" w14:textId="77777777">
            <w:pPr>
              <w:spacing w:before="60" w:after="120"/>
              <w:rPr>
                <w:szCs w:val="20"/>
              </w:rPr>
            </w:pPr>
          </w:p>
        </w:tc>
        <w:tc>
          <w:tcPr>
            <w:tcW w:w="3810" w:type="dxa"/>
            <w:tcBorders>
              <w:bottom w:val="single" w:color="auto" w:sz="4" w:space="0"/>
            </w:tcBorders>
            <w:vAlign w:val="bottom"/>
          </w:tcPr>
          <w:p w:rsidRPr="00727FC6" w:rsidR="00C03957" w:rsidP="001A0DB9" w:rsidRDefault="00C03957" w14:paraId="08231949" w14:textId="31BF66AC">
            <w:pPr>
              <w:spacing w:after="120"/>
              <w:ind w:left="360"/>
              <w:jc w:val="center"/>
              <w:rPr>
                <w:szCs w:val="20"/>
              </w:rPr>
            </w:pPr>
            <w:r w:rsidRPr="00727FC6">
              <w:rPr>
                <w:szCs w:val="20"/>
              </w:rPr>
              <w:t>Content</w:t>
            </w:r>
          </w:p>
        </w:tc>
        <w:tc>
          <w:tcPr>
            <w:tcW w:w="1449" w:type="dxa"/>
            <w:tcBorders>
              <w:bottom w:val="single" w:color="auto" w:sz="4" w:space="0"/>
            </w:tcBorders>
            <w:vAlign w:val="bottom"/>
          </w:tcPr>
          <w:p w:rsidRPr="00727FC6" w:rsidR="00C03957" w:rsidP="001A0DB9" w:rsidRDefault="00C03957" w14:paraId="458DCA3B" w14:textId="3C5102B2">
            <w:pPr>
              <w:spacing w:before="60" w:after="120"/>
              <w:ind w:left="72"/>
              <w:jc w:val="center"/>
              <w:rPr>
                <w:szCs w:val="20"/>
              </w:rPr>
            </w:pPr>
            <w:r w:rsidRPr="00727FC6">
              <w:rPr>
                <w:szCs w:val="20"/>
              </w:rPr>
              <w:t>Agree To Comply (Check Box)</w:t>
            </w:r>
          </w:p>
        </w:tc>
        <w:tc>
          <w:tcPr>
            <w:tcW w:w="2520" w:type="dxa"/>
            <w:tcBorders>
              <w:bottom w:val="single" w:color="auto" w:sz="4" w:space="0"/>
            </w:tcBorders>
            <w:vAlign w:val="bottom"/>
          </w:tcPr>
          <w:p w:rsidRPr="00727FC6" w:rsidR="00C03957" w:rsidP="001A0DB9" w:rsidRDefault="00C03957" w14:paraId="6B940290" w14:textId="18D04220">
            <w:pPr>
              <w:tabs>
                <w:tab w:val="left" w:pos="792"/>
              </w:tabs>
              <w:spacing w:before="60" w:after="120"/>
              <w:ind w:left="72"/>
              <w:jc w:val="center"/>
              <w:rPr>
                <w:szCs w:val="20"/>
              </w:rPr>
            </w:pPr>
            <w:r w:rsidRPr="00727FC6">
              <w:rPr>
                <w:szCs w:val="20"/>
              </w:rPr>
              <w:t>Due Dates</w:t>
            </w:r>
          </w:p>
        </w:tc>
        <w:tc>
          <w:tcPr>
            <w:tcW w:w="1282" w:type="dxa"/>
            <w:tcBorders>
              <w:bottom w:val="single" w:color="auto" w:sz="4" w:space="0"/>
            </w:tcBorders>
            <w:vAlign w:val="bottom"/>
          </w:tcPr>
          <w:p w:rsidRPr="00727FC6" w:rsidR="00C03957" w:rsidP="001A0DB9" w:rsidRDefault="00C03957" w14:paraId="283332F1" w14:textId="52530B0E">
            <w:pPr>
              <w:spacing w:before="60" w:after="120"/>
              <w:ind w:left="0" w:hanging="86"/>
              <w:jc w:val="center"/>
              <w:rPr>
                <w:szCs w:val="20"/>
              </w:rPr>
            </w:pPr>
            <w:r w:rsidRPr="00727FC6">
              <w:rPr>
                <w:szCs w:val="20"/>
              </w:rPr>
              <w:t>Agree To Comply (Check Box)</w:t>
            </w:r>
          </w:p>
        </w:tc>
      </w:tr>
      <w:tr w:rsidRPr="00727FC6" w:rsidR="005873B3" w:rsidTr="00693B2F" w14:paraId="12169AD7" w14:textId="77777777">
        <w:trPr>
          <w:jc w:val="center"/>
        </w:trPr>
        <w:tc>
          <w:tcPr>
            <w:tcW w:w="600" w:type="dxa"/>
          </w:tcPr>
          <w:p w:rsidRPr="00727FC6" w:rsidR="005873B3" w:rsidP="005873B3" w:rsidRDefault="005873B3" w14:paraId="4A1D3CE8" w14:textId="77777777">
            <w:pPr>
              <w:spacing w:before="60" w:after="120"/>
              <w:rPr>
                <w:szCs w:val="20"/>
              </w:rPr>
            </w:pPr>
            <w:r w:rsidRPr="00727FC6">
              <w:rPr>
                <w:szCs w:val="20"/>
              </w:rPr>
              <w:t>2.</w:t>
            </w:r>
          </w:p>
        </w:tc>
        <w:tc>
          <w:tcPr>
            <w:tcW w:w="3810" w:type="dxa"/>
            <w:tcBorders>
              <w:top w:val="single" w:color="auto" w:sz="4" w:space="0"/>
            </w:tcBorders>
          </w:tcPr>
          <w:p w:rsidRPr="00727FC6" w:rsidR="00D9662E" w:rsidP="00AE52F4" w:rsidRDefault="00D9662E" w14:paraId="05882BE6" w14:textId="3A51C059">
            <w:pPr>
              <w:numPr>
                <w:ilvl w:val="0"/>
                <w:numId w:val="115"/>
              </w:numPr>
              <w:rPr>
                <w:szCs w:val="20"/>
              </w:rPr>
            </w:pPr>
            <w:r w:rsidRPr="00727FC6">
              <w:rPr>
                <w:szCs w:val="20"/>
              </w:rPr>
              <w:t>Secondary</w:t>
            </w:r>
            <w:r w:rsidRPr="00727FC6" w:rsidR="0097069E">
              <w:rPr>
                <w:szCs w:val="20"/>
              </w:rPr>
              <w:t xml:space="preserve"> </w:t>
            </w:r>
            <w:r w:rsidRPr="00727FC6" w:rsidR="00D11736">
              <w:rPr>
                <w:szCs w:val="20"/>
              </w:rPr>
              <w:t xml:space="preserve">EQUI Name and Address File </w:t>
            </w:r>
            <w:r w:rsidRPr="00727FC6">
              <w:rPr>
                <w:szCs w:val="20"/>
              </w:rPr>
              <w:t>is an optional* deliverable that must be delivered to BLS by states that have not decided to switch to delivering only the Primary file as Deliverable B1.  The Secondary file must be delivered according to the schedule specified in the QCEW Operating Manual or on StateWeb, the work statement, and BLS technical memoranda.</w:t>
            </w:r>
          </w:p>
          <w:p w:rsidRPr="00727FC6" w:rsidR="005873B3" w:rsidP="00274756" w:rsidRDefault="00D9662E" w14:paraId="5EB669BE" w14:textId="0BD03DF6">
            <w:pPr>
              <w:ind w:left="360"/>
              <w:rPr>
                <w:szCs w:val="20"/>
              </w:rPr>
            </w:pPr>
            <w:r w:rsidRPr="00727FC6">
              <w:rPr>
                <w:szCs w:val="20"/>
              </w:rPr>
              <w:t>The combination of the Primary and Secondary EQUI Name and Address Files will be accepted by BLS as Deliverable B1.</w:t>
            </w:r>
            <w:r w:rsidRPr="00727FC6" w:rsidDel="00D9662E">
              <w:rPr>
                <w:szCs w:val="20"/>
              </w:rPr>
              <w:t xml:space="preserve"> </w:t>
            </w:r>
            <w:r w:rsidRPr="00727FC6" w:rsidR="00D11736">
              <w:rPr>
                <w:szCs w:val="20"/>
              </w:rPr>
              <w:br/>
            </w:r>
            <w:r w:rsidRPr="00727FC6" w:rsidR="00120CE7">
              <w:rPr>
                <w:szCs w:val="20"/>
              </w:rPr>
              <w:br/>
            </w:r>
            <w:r w:rsidRPr="00727FC6">
              <w:rPr>
                <w:szCs w:val="20"/>
              </w:rPr>
              <w:t>*States do not need to submit a Secondary file if they inform the region that they wish the Primary file to be their Deliverable B1.  (This is an optional deliverable and checking this box is not required.  No variance is required if this box is not checked.)</w:t>
            </w:r>
          </w:p>
        </w:tc>
        <w:tc>
          <w:tcPr>
            <w:tcW w:w="1449" w:type="dxa"/>
            <w:tcBorders>
              <w:top w:val="single" w:color="auto" w:sz="4" w:space="0"/>
            </w:tcBorders>
          </w:tcPr>
          <w:p w:rsidRPr="00727FC6" w:rsidR="005873B3" w:rsidP="005873B3" w:rsidRDefault="00274147" w14:paraId="17039995"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sidR="005873B3">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20" w:type="dxa"/>
            <w:tcBorders>
              <w:top w:val="single" w:color="auto" w:sz="4" w:space="0"/>
            </w:tcBorders>
          </w:tcPr>
          <w:p w:rsidRPr="00727FC6" w:rsidR="005873B3" w:rsidP="005873B3" w:rsidRDefault="00E720DF" w14:paraId="0027B0C4" w14:textId="45DD40D9">
            <w:pPr>
              <w:tabs>
                <w:tab w:val="left" w:pos="792"/>
              </w:tabs>
              <w:spacing w:before="60" w:after="120"/>
              <w:ind w:left="72"/>
              <w:rPr>
                <w:szCs w:val="20"/>
              </w:rPr>
            </w:pPr>
            <w:r w:rsidRPr="00727FC6">
              <w:rPr>
                <w:szCs w:val="20"/>
              </w:rPr>
              <w:t>20</w:t>
            </w:r>
            <w:r w:rsidR="00716453">
              <w:rPr>
                <w:szCs w:val="20"/>
              </w:rPr>
              <w:t>21</w:t>
            </w:r>
            <w:r w:rsidRPr="00727FC6" w:rsidR="005873B3">
              <w:rPr>
                <w:szCs w:val="20"/>
              </w:rPr>
              <w:t>-2</w:t>
            </w:r>
            <w:r w:rsidRPr="00727FC6" w:rsidR="005873B3">
              <w:rPr>
                <w:szCs w:val="20"/>
              </w:rPr>
              <w:tab/>
              <w:t xml:space="preserve">October </w:t>
            </w:r>
            <w:r w:rsidR="00716453">
              <w:rPr>
                <w:szCs w:val="20"/>
              </w:rPr>
              <w:t>14</w:t>
            </w:r>
            <w:r w:rsidRPr="00727FC6" w:rsidR="005873B3">
              <w:rPr>
                <w:szCs w:val="20"/>
              </w:rPr>
              <w:t xml:space="preserve">, </w:t>
            </w:r>
            <w:r w:rsidRPr="00727FC6">
              <w:rPr>
                <w:szCs w:val="20"/>
              </w:rPr>
              <w:t>20</w:t>
            </w:r>
            <w:r w:rsidR="00716453">
              <w:rPr>
                <w:szCs w:val="20"/>
              </w:rPr>
              <w:t>21</w:t>
            </w:r>
            <w:r w:rsidRPr="00727FC6" w:rsidR="009F27BC">
              <w:rPr>
                <w:szCs w:val="20"/>
              </w:rPr>
              <w:t>*</w:t>
            </w:r>
          </w:p>
          <w:p w:rsidRPr="00727FC6" w:rsidR="005873B3" w:rsidP="005873B3" w:rsidRDefault="00E720DF" w14:paraId="0DB4F532" w14:textId="27CF7234">
            <w:pPr>
              <w:tabs>
                <w:tab w:val="left" w:pos="792"/>
              </w:tabs>
              <w:spacing w:before="60" w:after="120"/>
              <w:ind w:left="72"/>
              <w:rPr>
                <w:szCs w:val="20"/>
              </w:rPr>
            </w:pPr>
            <w:r w:rsidRPr="00727FC6">
              <w:rPr>
                <w:szCs w:val="20"/>
              </w:rPr>
              <w:t>20</w:t>
            </w:r>
            <w:r w:rsidR="00716453">
              <w:rPr>
                <w:szCs w:val="20"/>
              </w:rPr>
              <w:t>21</w:t>
            </w:r>
            <w:r w:rsidRPr="00727FC6" w:rsidR="005873B3">
              <w:rPr>
                <w:szCs w:val="20"/>
              </w:rPr>
              <w:t>-3</w:t>
            </w:r>
            <w:r w:rsidRPr="00727FC6" w:rsidR="005873B3">
              <w:rPr>
                <w:szCs w:val="20"/>
              </w:rPr>
              <w:tab/>
              <w:t xml:space="preserve">January </w:t>
            </w:r>
            <w:r w:rsidR="00716453">
              <w:rPr>
                <w:szCs w:val="20"/>
              </w:rPr>
              <w:t>11</w:t>
            </w:r>
            <w:r w:rsidRPr="00727FC6" w:rsidR="005873B3">
              <w:rPr>
                <w:szCs w:val="20"/>
              </w:rPr>
              <w:t xml:space="preserve">, </w:t>
            </w:r>
            <w:r w:rsidRPr="00727FC6">
              <w:rPr>
                <w:szCs w:val="20"/>
              </w:rPr>
              <w:t>20</w:t>
            </w:r>
            <w:r w:rsidRPr="00727FC6" w:rsidR="009F27BC">
              <w:rPr>
                <w:szCs w:val="20"/>
              </w:rPr>
              <w:t>2</w:t>
            </w:r>
            <w:r w:rsidR="00716453">
              <w:rPr>
                <w:szCs w:val="20"/>
              </w:rPr>
              <w:t>2</w:t>
            </w:r>
            <w:r w:rsidRPr="00727FC6" w:rsidR="009F27BC">
              <w:rPr>
                <w:szCs w:val="20"/>
              </w:rPr>
              <w:t>*</w:t>
            </w:r>
          </w:p>
          <w:p w:rsidRPr="00727FC6" w:rsidR="005873B3" w:rsidP="005873B3" w:rsidRDefault="00E720DF" w14:paraId="722F3629" w14:textId="76F72587">
            <w:pPr>
              <w:tabs>
                <w:tab w:val="left" w:pos="786"/>
              </w:tabs>
              <w:spacing w:before="60" w:after="120"/>
              <w:ind w:left="72"/>
              <w:rPr>
                <w:szCs w:val="20"/>
              </w:rPr>
            </w:pPr>
            <w:r w:rsidRPr="00727FC6">
              <w:rPr>
                <w:szCs w:val="20"/>
              </w:rPr>
              <w:t>20</w:t>
            </w:r>
            <w:r w:rsidR="00716453">
              <w:rPr>
                <w:szCs w:val="20"/>
              </w:rPr>
              <w:t>21</w:t>
            </w:r>
            <w:r w:rsidRPr="00727FC6" w:rsidR="005873B3">
              <w:rPr>
                <w:szCs w:val="20"/>
              </w:rPr>
              <w:t>-4</w:t>
            </w:r>
            <w:r w:rsidRPr="00727FC6" w:rsidR="005873B3">
              <w:rPr>
                <w:szCs w:val="20"/>
              </w:rPr>
              <w:tab/>
              <w:t xml:space="preserve">April </w:t>
            </w:r>
            <w:r w:rsidR="00716453">
              <w:rPr>
                <w:szCs w:val="20"/>
              </w:rPr>
              <w:t>14</w:t>
            </w:r>
            <w:r w:rsidRPr="00727FC6" w:rsidR="005873B3">
              <w:rPr>
                <w:szCs w:val="20"/>
              </w:rPr>
              <w:t xml:space="preserve">, </w:t>
            </w:r>
            <w:r w:rsidRPr="00727FC6">
              <w:rPr>
                <w:szCs w:val="20"/>
              </w:rPr>
              <w:t>20</w:t>
            </w:r>
            <w:r w:rsidRPr="00727FC6" w:rsidR="009F27BC">
              <w:rPr>
                <w:szCs w:val="20"/>
              </w:rPr>
              <w:t>2</w:t>
            </w:r>
            <w:r w:rsidR="00716453">
              <w:rPr>
                <w:szCs w:val="20"/>
              </w:rPr>
              <w:t>2</w:t>
            </w:r>
            <w:r w:rsidRPr="00727FC6" w:rsidR="009F27BC">
              <w:rPr>
                <w:szCs w:val="20"/>
              </w:rPr>
              <w:t>*</w:t>
            </w:r>
          </w:p>
          <w:p w:rsidRPr="00727FC6" w:rsidR="005873B3" w:rsidP="005873B3" w:rsidRDefault="00E720DF" w14:paraId="183DB78B" w14:textId="5D7BA7BD">
            <w:pPr>
              <w:tabs>
                <w:tab w:val="left" w:pos="777"/>
              </w:tabs>
              <w:spacing w:before="60" w:after="120"/>
              <w:ind w:left="72"/>
              <w:rPr>
                <w:szCs w:val="20"/>
              </w:rPr>
            </w:pPr>
            <w:r w:rsidRPr="00727FC6">
              <w:rPr>
                <w:szCs w:val="20"/>
              </w:rPr>
              <w:t>20</w:t>
            </w:r>
            <w:r w:rsidRPr="00727FC6" w:rsidR="009F27BC">
              <w:rPr>
                <w:szCs w:val="20"/>
              </w:rPr>
              <w:t>2</w:t>
            </w:r>
            <w:r w:rsidR="00716453">
              <w:rPr>
                <w:szCs w:val="20"/>
              </w:rPr>
              <w:t>2</w:t>
            </w:r>
            <w:r w:rsidRPr="00727FC6" w:rsidR="005873B3">
              <w:rPr>
                <w:szCs w:val="20"/>
              </w:rPr>
              <w:t>-1</w:t>
            </w:r>
            <w:r w:rsidRPr="00727FC6" w:rsidR="005873B3">
              <w:rPr>
                <w:szCs w:val="20"/>
              </w:rPr>
              <w:tab/>
              <w:t xml:space="preserve">July </w:t>
            </w:r>
            <w:r w:rsidR="00716453">
              <w:rPr>
                <w:szCs w:val="20"/>
              </w:rPr>
              <w:t>14</w:t>
            </w:r>
            <w:r w:rsidRPr="00727FC6" w:rsidR="005873B3">
              <w:rPr>
                <w:szCs w:val="20"/>
              </w:rPr>
              <w:t xml:space="preserve">, </w:t>
            </w:r>
            <w:r w:rsidRPr="00727FC6">
              <w:rPr>
                <w:szCs w:val="20"/>
              </w:rPr>
              <w:t>20</w:t>
            </w:r>
            <w:r w:rsidRPr="00727FC6" w:rsidR="009F27BC">
              <w:rPr>
                <w:szCs w:val="20"/>
              </w:rPr>
              <w:t>2</w:t>
            </w:r>
            <w:r w:rsidR="00716453">
              <w:rPr>
                <w:szCs w:val="20"/>
              </w:rPr>
              <w:t>2</w:t>
            </w:r>
            <w:r w:rsidRPr="00727FC6" w:rsidR="009F27BC">
              <w:rPr>
                <w:szCs w:val="20"/>
              </w:rPr>
              <w:t>*</w:t>
            </w:r>
          </w:p>
        </w:tc>
        <w:tc>
          <w:tcPr>
            <w:tcW w:w="1282" w:type="dxa"/>
            <w:tcBorders>
              <w:top w:val="single" w:color="auto" w:sz="4" w:space="0"/>
            </w:tcBorders>
          </w:tcPr>
          <w:p w:rsidRPr="00727FC6" w:rsidR="005873B3" w:rsidP="005873B3" w:rsidRDefault="00274147" w14:paraId="12B703B9"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sidR="005873B3">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628F4" w:rsidTr="001A0DB9" w14:paraId="17444DD4" w14:textId="77777777">
        <w:trPr>
          <w:jc w:val="center"/>
        </w:trPr>
        <w:tc>
          <w:tcPr>
            <w:tcW w:w="600" w:type="dxa"/>
          </w:tcPr>
          <w:p w:rsidRPr="00727FC6" w:rsidR="009628F4" w:rsidP="009628F4" w:rsidRDefault="009628F4" w14:paraId="083EDA4A" w14:textId="5408D019">
            <w:pPr>
              <w:spacing w:before="60" w:after="120"/>
              <w:rPr>
                <w:szCs w:val="20"/>
              </w:rPr>
            </w:pPr>
          </w:p>
        </w:tc>
        <w:tc>
          <w:tcPr>
            <w:tcW w:w="3810" w:type="dxa"/>
          </w:tcPr>
          <w:p w:rsidRPr="00727FC6" w:rsidR="009628F4" w:rsidDel="00D11736" w:rsidP="00AE52F4" w:rsidRDefault="009628F4" w14:paraId="6E48F47D" w14:textId="77777777">
            <w:pPr>
              <w:numPr>
                <w:ilvl w:val="0"/>
                <w:numId w:val="115"/>
              </w:numPr>
              <w:rPr>
                <w:szCs w:val="20"/>
              </w:rPr>
            </w:pPr>
            <w:r w:rsidRPr="00727FC6">
              <w:rPr>
                <w:szCs w:val="20"/>
              </w:rPr>
              <w:t>In addition to the EQUI, summary macrodata files must be delivered to the BLS in accordance with the standardized procedures described in the QCEW Operating Manual or on S</w:t>
            </w:r>
            <w:r w:rsidRPr="00727FC6" w:rsidR="008B554C">
              <w:rPr>
                <w:szCs w:val="20"/>
              </w:rPr>
              <w:t>tateWeb, as well as in the work statement and in BLS technical memoranda.</w:t>
            </w:r>
          </w:p>
        </w:tc>
        <w:tc>
          <w:tcPr>
            <w:tcW w:w="1449" w:type="dxa"/>
          </w:tcPr>
          <w:p w:rsidRPr="00727FC6" w:rsidR="009628F4" w:rsidP="009628F4" w:rsidRDefault="00274147" w14:paraId="7FD854A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628F4">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20" w:type="dxa"/>
          </w:tcPr>
          <w:p w:rsidRPr="00727FC6" w:rsidR="009628F4" w:rsidP="009628F4" w:rsidRDefault="009628F4" w14:paraId="29352EAA" w14:textId="77777777">
            <w:pPr>
              <w:tabs>
                <w:tab w:val="left" w:pos="792"/>
              </w:tabs>
              <w:spacing w:before="60" w:after="120"/>
              <w:ind w:left="72"/>
              <w:rPr>
                <w:szCs w:val="20"/>
              </w:rPr>
            </w:pPr>
          </w:p>
        </w:tc>
        <w:tc>
          <w:tcPr>
            <w:tcW w:w="1282" w:type="dxa"/>
          </w:tcPr>
          <w:p w:rsidRPr="00727FC6" w:rsidR="009628F4" w:rsidP="009628F4" w:rsidRDefault="009628F4" w14:paraId="784C040D" w14:textId="77777777">
            <w:pPr>
              <w:spacing w:before="60" w:after="120"/>
              <w:jc w:val="center"/>
              <w:rPr>
                <w:szCs w:val="20"/>
              </w:rPr>
            </w:pPr>
          </w:p>
        </w:tc>
      </w:tr>
    </w:tbl>
    <w:p w:rsidRPr="00727FC6" w:rsidR="00756DB1" w:rsidP="00AD5484" w:rsidRDefault="00756DB1" w14:paraId="7BC10AD4" w14:textId="77777777">
      <w:pPr>
        <w:tabs>
          <w:tab w:val="left" w:pos="1080"/>
        </w:tabs>
        <w:spacing w:before="240"/>
        <w:ind w:left="1080" w:hanging="540"/>
        <w:rPr>
          <w:b/>
          <w:szCs w:val="20"/>
        </w:rPr>
      </w:pPr>
    </w:p>
    <w:p w:rsidRPr="00727FC6" w:rsidR="009F27BC" w:rsidP="00AD5484" w:rsidRDefault="009F27BC" w14:paraId="1015F1C3" w14:textId="77777777">
      <w:pPr>
        <w:tabs>
          <w:tab w:val="left" w:pos="1080"/>
        </w:tabs>
        <w:spacing w:before="240"/>
        <w:ind w:left="1080" w:hanging="540"/>
        <w:rPr>
          <w:b/>
          <w:szCs w:val="20"/>
        </w:rPr>
      </w:pPr>
    </w:p>
    <w:p w:rsidRPr="00727FC6" w:rsidR="009F27BC" w:rsidP="00AD5484" w:rsidRDefault="009F27BC" w14:paraId="34E87558" w14:textId="77777777">
      <w:pPr>
        <w:tabs>
          <w:tab w:val="left" w:pos="1080"/>
        </w:tabs>
        <w:spacing w:before="240"/>
        <w:ind w:left="1080" w:hanging="540"/>
        <w:rPr>
          <w:b/>
          <w:szCs w:val="20"/>
        </w:rPr>
      </w:pPr>
    </w:p>
    <w:p w:rsidRPr="00727FC6" w:rsidR="009F27BC" w:rsidP="00AD5484" w:rsidRDefault="009F27BC" w14:paraId="54EA90F3" w14:textId="77777777">
      <w:pPr>
        <w:tabs>
          <w:tab w:val="left" w:pos="1080"/>
        </w:tabs>
        <w:spacing w:before="240"/>
        <w:ind w:left="1080" w:hanging="540"/>
        <w:rPr>
          <w:b/>
          <w:szCs w:val="20"/>
        </w:rPr>
      </w:pPr>
    </w:p>
    <w:p w:rsidRPr="00727FC6" w:rsidR="009F27BC" w:rsidP="00AD5484" w:rsidRDefault="009F27BC" w14:paraId="45C7AE44" w14:textId="77777777">
      <w:pPr>
        <w:tabs>
          <w:tab w:val="left" w:pos="1080"/>
        </w:tabs>
        <w:spacing w:before="240"/>
        <w:ind w:left="1080" w:hanging="540"/>
        <w:rPr>
          <w:b/>
          <w:szCs w:val="20"/>
        </w:rPr>
      </w:pPr>
    </w:p>
    <w:p w:rsidRPr="00727FC6" w:rsidR="00115602" w:rsidP="00AD5484" w:rsidRDefault="00115602" w14:paraId="346517B2" w14:textId="77777777">
      <w:pPr>
        <w:tabs>
          <w:tab w:val="left" w:pos="1080"/>
        </w:tabs>
        <w:spacing w:before="240"/>
        <w:ind w:left="1080" w:hanging="540"/>
        <w:rPr>
          <w:b/>
          <w:szCs w:val="20"/>
        </w:rPr>
      </w:pPr>
    </w:p>
    <w:p w:rsidRPr="00727FC6" w:rsidR="00115602" w:rsidP="00AD5484" w:rsidRDefault="00115602" w14:paraId="254AE58D" w14:textId="77777777">
      <w:pPr>
        <w:tabs>
          <w:tab w:val="left" w:pos="1080"/>
        </w:tabs>
        <w:spacing w:before="240"/>
        <w:ind w:left="1080" w:hanging="540"/>
        <w:rPr>
          <w:b/>
          <w:szCs w:val="20"/>
        </w:rPr>
      </w:pPr>
    </w:p>
    <w:p w:rsidRPr="00727FC6" w:rsidR="00AD5484" w:rsidP="00AD5484" w:rsidRDefault="00AD5484" w14:paraId="104C789C" w14:textId="3DA0231E">
      <w:pPr>
        <w:tabs>
          <w:tab w:val="left" w:pos="1080"/>
        </w:tabs>
        <w:spacing w:before="240"/>
        <w:ind w:left="1080" w:hanging="540"/>
        <w:rPr>
          <w:b/>
          <w:szCs w:val="20"/>
        </w:rPr>
      </w:pPr>
      <w:r w:rsidRPr="00727FC6">
        <w:rPr>
          <w:b/>
          <w:szCs w:val="20"/>
        </w:rPr>
        <w:lastRenderedPageBreak/>
        <w:t>B.</w:t>
      </w:r>
      <w:r w:rsidRPr="00727FC6">
        <w:rPr>
          <w:b/>
          <w:szCs w:val="20"/>
        </w:rPr>
        <w:tab/>
        <w:t>DELIVERABLES (CONTINUED)</w:t>
      </w:r>
    </w:p>
    <w:tbl>
      <w:tblPr>
        <w:tblW w:w="9450" w:type="dxa"/>
        <w:jc w:val="center"/>
        <w:tblLayout w:type="fixed"/>
        <w:tblLook w:val="01E0" w:firstRow="1" w:lastRow="1" w:firstColumn="1" w:lastColumn="1" w:noHBand="0" w:noVBand="0"/>
      </w:tblPr>
      <w:tblGrid>
        <w:gridCol w:w="600"/>
        <w:gridCol w:w="3779"/>
        <w:gridCol w:w="1284"/>
        <w:gridCol w:w="2503"/>
        <w:gridCol w:w="1284"/>
      </w:tblGrid>
      <w:tr w:rsidRPr="00727FC6" w:rsidR="00AD5484" w:rsidTr="009E3FD2" w14:paraId="5D99ACE5" w14:textId="77777777">
        <w:trPr>
          <w:trHeight w:val="962"/>
          <w:jc w:val="center"/>
        </w:trPr>
        <w:tc>
          <w:tcPr>
            <w:tcW w:w="600" w:type="dxa"/>
            <w:tcBorders>
              <w:bottom w:val="single" w:color="auto" w:sz="4" w:space="0"/>
            </w:tcBorders>
          </w:tcPr>
          <w:p w:rsidRPr="00727FC6" w:rsidR="00AD5484" w:rsidP="00AD5484" w:rsidRDefault="00AD5484" w14:paraId="60BBC133" w14:textId="77777777">
            <w:pPr>
              <w:spacing w:before="60" w:after="120"/>
              <w:rPr>
                <w:szCs w:val="20"/>
              </w:rPr>
            </w:pPr>
          </w:p>
        </w:tc>
        <w:tc>
          <w:tcPr>
            <w:tcW w:w="3779" w:type="dxa"/>
            <w:tcBorders>
              <w:bottom w:val="single" w:color="auto" w:sz="4" w:space="0"/>
            </w:tcBorders>
            <w:vAlign w:val="bottom"/>
          </w:tcPr>
          <w:p w:rsidRPr="00727FC6" w:rsidR="007B5E70" w:rsidP="001F6D2A" w:rsidRDefault="00AD5484" w14:paraId="1DEFBB23" w14:textId="77777777">
            <w:pPr>
              <w:ind w:left="360"/>
              <w:jc w:val="center"/>
              <w:rPr>
                <w:szCs w:val="20"/>
              </w:rPr>
            </w:pPr>
            <w:r w:rsidRPr="00727FC6">
              <w:rPr>
                <w:szCs w:val="20"/>
              </w:rPr>
              <w:t>Content</w:t>
            </w:r>
          </w:p>
        </w:tc>
        <w:tc>
          <w:tcPr>
            <w:tcW w:w="1284" w:type="dxa"/>
            <w:tcBorders>
              <w:bottom w:val="single" w:color="auto" w:sz="4" w:space="0"/>
            </w:tcBorders>
            <w:vAlign w:val="bottom"/>
          </w:tcPr>
          <w:p w:rsidRPr="00727FC6" w:rsidR="00AD5484" w:rsidP="00AD5484" w:rsidRDefault="00AD5484" w14:paraId="10EAFFFD" w14:textId="77777777">
            <w:pPr>
              <w:spacing w:before="60" w:after="120"/>
              <w:ind w:left="24"/>
              <w:jc w:val="center"/>
              <w:rPr>
                <w:szCs w:val="20"/>
              </w:rPr>
            </w:pPr>
            <w:r w:rsidRPr="00727FC6">
              <w:rPr>
                <w:szCs w:val="20"/>
              </w:rPr>
              <w:t>Agree to Comply (Check Box)</w:t>
            </w:r>
          </w:p>
        </w:tc>
        <w:tc>
          <w:tcPr>
            <w:tcW w:w="2503" w:type="dxa"/>
            <w:tcBorders>
              <w:bottom w:val="single" w:color="auto" w:sz="4" w:space="0"/>
            </w:tcBorders>
            <w:vAlign w:val="bottom"/>
          </w:tcPr>
          <w:p w:rsidRPr="00727FC6" w:rsidR="007B5E70" w:rsidP="001F6D2A" w:rsidRDefault="00AD5484" w14:paraId="226B5152" w14:textId="77777777">
            <w:pPr>
              <w:spacing w:before="60" w:after="120"/>
              <w:jc w:val="center"/>
              <w:rPr>
                <w:szCs w:val="20"/>
              </w:rPr>
            </w:pPr>
            <w:r w:rsidRPr="00727FC6">
              <w:rPr>
                <w:szCs w:val="20"/>
              </w:rPr>
              <w:t>Due Dates</w:t>
            </w:r>
          </w:p>
        </w:tc>
        <w:tc>
          <w:tcPr>
            <w:tcW w:w="1284" w:type="dxa"/>
            <w:tcBorders>
              <w:bottom w:val="single" w:color="auto" w:sz="4" w:space="0"/>
            </w:tcBorders>
            <w:vAlign w:val="bottom"/>
          </w:tcPr>
          <w:p w:rsidRPr="00727FC6" w:rsidR="00AD5484" w:rsidP="00AD5484" w:rsidRDefault="00AD5484" w14:paraId="0A1B8A6A" w14:textId="77777777">
            <w:pPr>
              <w:spacing w:before="60" w:after="120"/>
              <w:ind w:left="17"/>
              <w:jc w:val="center"/>
              <w:rPr>
                <w:szCs w:val="20"/>
              </w:rPr>
            </w:pPr>
            <w:r w:rsidRPr="00727FC6">
              <w:rPr>
                <w:szCs w:val="20"/>
              </w:rPr>
              <w:t>Agree to Comply (Check Box)</w:t>
            </w:r>
          </w:p>
        </w:tc>
      </w:tr>
      <w:tr w:rsidRPr="00727FC6" w:rsidR="009D045E" w:rsidTr="009E3FD2" w14:paraId="768BF932" w14:textId="77777777">
        <w:trPr>
          <w:jc w:val="center"/>
        </w:trPr>
        <w:tc>
          <w:tcPr>
            <w:tcW w:w="600" w:type="dxa"/>
            <w:tcBorders>
              <w:top w:val="single" w:color="auto" w:sz="4" w:space="0"/>
            </w:tcBorders>
          </w:tcPr>
          <w:p w:rsidRPr="00727FC6" w:rsidR="009D045E" w:rsidP="009D045E" w:rsidRDefault="009D045E" w14:paraId="6B8AA35B" w14:textId="77777777">
            <w:pPr>
              <w:spacing w:before="60" w:after="120"/>
              <w:rPr>
                <w:szCs w:val="20"/>
              </w:rPr>
            </w:pPr>
            <w:r w:rsidRPr="00727FC6">
              <w:rPr>
                <w:szCs w:val="20"/>
              </w:rPr>
              <w:t>3.</w:t>
            </w:r>
          </w:p>
        </w:tc>
        <w:tc>
          <w:tcPr>
            <w:tcW w:w="3779" w:type="dxa"/>
            <w:tcBorders>
              <w:top w:val="single" w:color="auto" w:sz="4" w:space="0"/>
            </w:tcBorders>
          </w:tcPr>
          <w:p w:rsidRPr="00727FC6" w:rsidR="009D045E" w:rsidP="00AE52F4" w:rsidRDefault="009D045E" w14:paraId="40A9D5EA" w14:textId="77777777">
            <w:pPr>
              <w:numPr>
                <w:ilvl w:val="0"/>
                <w:numId w:val="115"/>
              </w:numPr>
              <w:rPr>
                <w:szCs w:val="20"/>
              </w:rPr>
            </w:pPr>
            <w:r w:rsidRPr="00727FC6">
              <w:rPr>
                <w:szCs w:val="20"/>
              </w:rPr>
              <w:t xml:space="preserve">States will publish QCEW data quarterly within seven months of the end of reference quarter at the </w:t>
            </w:r>
            <w:r w:rsidRPr="00727FC6" w:rsidR="004B6391">
              <w:rPr>
                <w:szCs w:val="20"/>
              </w:rPr>
              <w:t>s</w:t>
            </w:r>
            <w:r w:rsidRPr="00727FC6">
              <w:rPr>
                <w:szCs w:val="20"/>
              </w:rPr>
              <w:t>tate NAICS sub-sector level and county sector level.  To be considered published, data must be released to the general public in the form of either a web database, downloadable data file(s), paper or electronic data files, or press release.</w:t>
            </w:r>
          </w:p>
        </w:tc>
        <w:tc>
          <w:tcPr>
            <w:tcW w:w="1284" w:type="dxa"/>
            <w:tcBorders>
              <w:top w:val="single" w:color="auto" w:sz="4" w:space="0"/>
            </w:tcBorders>
          </w:tcPr>
          <w:p w:rsidRPr="00727FC6" w:rsidR="009D045E" w:rsidP="009D045E" w:rsidRDefault="00274147" w14:paraId="4E80559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03" w:type="dxa"/>
            <w:tcBorders>
              <w:top w:val="single" w:color="auto" w:sz="4" w:space="0"/>
            </w:tcBorders>
          </w:tcPr>
          <w:p w:rsidRPr="00727FC6" w:rsidR="009D045E" w:rsidP="009D045E" w:rsidRDefault="009D045E" w14:paraId="2C6044B1" w14:textId="77777777">
            <w:pPr>
              <w:spacing w:before="60" w:after="120"/>
              <w:rPr>
                <w:szCs w:val="20"/>
              </w:rPr>
            </w:pPr>
          </w:p>
        </w:tc>
        <w:tc>
          <w:tcPr>
            <w:tcW w:w="1284" w:type="dxa"/>
            <w:tcBorders>
              <w:top w:val="single" w:color="auto" w:sz="4" w:space="0"/>
            </w:tcBorders>
          </w:tcPr>
          <w:p w:rsidRPr="00727FC6" w:rsidR="009D045E" w:rsidP="009D045E" w:rsidRDefault="009D045E" w14:paraId="0438150B" w14:textId="77777777">
            <w:pPr>
              <w:spacing w:before="60" w:after="120"/>
              <w:jc w:val="center"/>
              <w:rPr>
                <w:szCs w:val="20"/>
              </w:rPr>
            </w:pPr>
          </w:p>
        </w:tc>
      </w:tr>
      <w:tr w:rsidRPr="00727FC6" w:rsidR="009D045E" w:rsidTr="009E3FD2" w14:paraId="656A3302" w14:textId="77777777">
        <w:trPr>
          <w:jc w:val="center"/>
        </w:trPr>
        <w:tc>
          <w:tcPr>
            <w:tcW w:w="600" w:type="dxa"/>
          </w:tcPr>
          <w:p w:rsidRPr="00727FC6" w:rsidR="009D045E" w:rsidP="009D045E" w:rsidRDefault="009D045E" w14:paraId="72E3E7D3" w14:textId="77777777">
            <w:pPr>
              <w:spacing w:before="60" w:after="120"/>
              <w:rPr>
                <w:szCs w:val="20"/>
              </w:rPr>
            </w:pPr>
            <w:r w:rsidRPr="00727FC6">
              <w:rPr>
                <w:szCs w:val="20"/>
              </w:rPr>
              <w:t>4.</w:t>
            </w:r>
          </w:p>
        </w:tc>
        <w:tc>
          <w:tcPr>
            <w:tcW w:w="3779" w:type="dxa"/>
          </w:tcPr>
          <w:p w:rsidRPr="00727FC6" w:rsidR="009D045E" w:rsidP="00AE52F4" w:rsidRDefault="009D045E" w14:paraId="2C4182D0" w14:textId="77777777">
            <w:pPr>
              <w:numPr>
                <w:ilvl w:val="0"/>
                <w:numId w:val="115"/>
              </w:numPr>
              <w:rPr>
                <w:szCs w:val="20"/>
              </w:rPr>
            </w:pPr>
            <w:r w:rsidRPr="00727FC6">
              <w:rPr>
                <w:szCs w:val="20"/>
              </w:rPr>
              <w:t xml:space="preserve">State will publish BLS-provided seasonally adjusted Business Employment Dynamics data at the </w:t>
            </w:r>
            <w:r w:rsidRPr="00727FC6" w:rsidR="004B6391">
              <w:rPr>
                <w:szCs w:val="20"/>
              </w:rPr>
              <w:t>s</w:t>
            </w:r>
            <w:r w:rsidRPr="00727FC6">
              <w:rPr>
                <w:szCs w:val="20"/>
              </w:rPr>
              <w:t xml:space="preserve">tate level within 30 days of receipt from the BLS.  </w:t>
            </w:r>
          </w:p>
        </w:tc>
        <w:tc>
          <w:tcPr>
            <w:tcW w:w="1284" w:type="dxa"/>
          </w:tcPr>
          <w:p w:rsidRPr="00727FC6" w:rsidR="009D045E" w:rsidP="009D045E" w:rsidRDefault="00274147" w14:paraId="68443476"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03" w:type="dxa"/>
          </w:tcPr>
          <w:p w:rsidRPr="00727FC6" w:rsidR="009D045E" w:rsidP="009D045E" w:rsidRDefault="009D045E" w14:paraId="1B9D76F9" w14:textId="77777777">
            <w:pPr>
              <w:spacing w:before="60" w:after="120"/>
              <w:rPr>
                <w:szCs w:val="20"/>
              </w:rPr>
            </w:pPr>
          </w:p>
        </w:tc>
        <w:tc>
          <w:tcPr>
            <w:tcW w:w="1284" w:type="dxa"/>
          </w:tcPr>
          <w:p w:rsidRPr="00727FC6" w:rsidR="009D045E" w:rsidP="009D045E" w:rsidRDefault="009D045E" w14:paraId="02E9FBB6" w14:textId="77777777">
            <w:pPr>
              <w:spacing w:before="60" w:after="120"/>
              <w:jc w:val="center"/>
              <w:rPr>
                <w:szCs w:val="20"/>
              </w:rPr>
            </w:pPr>
          </w:p>
        </w:tc>
      </w:tr>
      <w:tr w:rsidRPr="00727FC6" w:rsidR="009D045E" w:rsidTr="009E3FD2" w14:paraId="2ED7EEA0" w14:textId="77777777">
        <w:trPr>
          <w:jc w:val="center"/>
        </w:trPr>
        <w:tc>
          <w:tcPr>
            <w:tcW w:w="600" w:type="dxa"/>
          </w:tcPr>
          <w:p w:rsidRPr="00727FC6" w:rsidR="009D045E" w:rsidP="009D045E" w:rsidRDefault="009D045E" w14:paraId="3633AEEB" w14:textId="77777777">
            <w:pPr>
              <w:spacing w:before="60" w:after="120"/>
              <w:rPr>
                <w:szCs w:val="20"/>
              </w:rPr>
            </w:pPr>
            <w:r w:rsidRPr="00727FC6">
              <w:rPr>
                <w:szCs w:val="20"/>
              </w:rPr>
              <w:t>5.</w:t>
            </w:r>
          </w:p>
        </w:tc>
        <w:tc>
          <w:tcPr>
            <w:tcW w:w="3779" w:type="dxa"/>
          </w:tcPr>
          <w:p w:rsidRPr="00727FC6" w:rsidR="009D045E" w:rsidP="00AE52F4" w:rsidRDefault="009D045E" w14:paraId="77CA3A05" w14:textId="77777777">
            <w:pPr>
              <w:numPr>
                <w:ilvl w:val="0"/>
                <w:numId w:val="115"/>
              </w:numPr>
              <w:rPr>
                <w:szCs w:val="20"/>
              </w:rPr>
            </w:pPr>
            <w:r w:rsidRPr="00727FC6">
              <w:rPr>
                <w:szCs w:val="20"/>
              </w:rPr>
              <w:t>If requested by the BLS, a subset microdata file of the largest gross corrections must be delivered to the BLS within seven working days after the EQUI due date for each quarter.  This covers the need for quick responses on very large errors that are provided to BEA and CES, if necessary.</w:t>
            </w:r>
          </w:p>
        </w:tc>
        <w:tc>
          <w:tcPr>
            <w:tcW w:w="1284" w:type="dxa"/>
          </w:tcPr>
          <w:p w:rsidRPr="00727FC6" w:rsidR="009D045E" w:rsidP="009D045E" w:rsidRDefault="00274147" w14:paraId="2420CB0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03" w:type="dxa"/>
          </w:tcPr>
          <w:p w:rsidRPr="00727FC6" w:rsidR="009D045E" w:rsidP="009D045E" w:rsidRDefault="009D045E" w14:paraId="191A87AB" w14:textId="77777777">
            <w:pPr>
              <w:spacing w:before="60" w:after="120"/>
              <w:rPr>
                <w:szCs w:val="20"/>
              </w:rPr>
            </w:pPr>
          </w:p>
        </w:tc>
        <w:tc>
          <w:tcPr>
            <w:tcW w:w="1284" w:type="dxa"/>
          </w:tcPr>
          <w:p w:rsidRPr="00727FC6" w:rsidR="009D045E" w:rsidP="009D045E" w:rsidRDefault="009D045E" w14:paraId="29D36BB6" w14:textId="77777777">
            <w:pPr>
              <w:spacing w:before="60" w:after="120"/>
              <w:jc w:val="center"/>
              <w:rPr>
                <w:szCs w:val="20"/>
              </w:rPr>
            </w:pPr>
          </w:p>
        </w:tc>
      </w:tr>
      <w:tr w:rsidRPr="00727FC6" w:rsidR="009D045E" w:rsidTr="009E3FD2" w14:paraId="1FAF5C81" w14:textId="77777777">
        <w:trPr>
          <w:jc w:val="center"/>
        </w:trPr>
        <w:tc>
          <w:tcPr>
            <w:tcW w:w="600" w:type="dxa"/>
          </w:tcPr>
          <w:p w:rsidRPr="00727FC6" w:rsidR="009D045E" w:rsidP="009D045E" w:rsidRDefault="009D045E" w14:paraId="2CEA2ADF" w14:textId="77777777">
            <w:pPr>
              <w:spacing w:before="60" w:after="120"/>
              <w:rPr>
                <w:szCs w:val="20"/>
              </w:rPr>
            </w:pPr>
            <w:r w:rsidRPr="00727FC6">
              <w:rPr>
                <w:szCs w:val="20"/>
              </w:rPr>
              <w:t>6.</w:t>
            </w:r>
          </w:p>
        </w:tc>
        <w:tc>
          <w:tcPr>
            <w:tcW w:w="3779" w:type="dxa"/>
          </w:tcPr>
          <w:p w:rsidRPr="00727FC6" w:rsidR="009D045E" w:rsidRDefault="009D045E" w14:paraId="2E7B7013" w14:textId="02E12E9B">
            <w:pPr>
              <w:numPr>
                <w:ilvl w:val="0"/>
                <w:numId w:val="115"/>
              </w:numPr>
              <w:rPr>
                <w:szCs w:val="20"/>
              </w:rPr>
            </w:pPr>
            <w:r w:rsidRPr="00727FC6">
              <w:rPr>
                <w:szCs w:val="20"/>
              </w:rPr>
              <w:t xml:space="preserve">Submit a file of BLS requested or approved corrections, if needed, after the initial EQUI submittal and </w:t>
            </w:r>
            <w:r w:rsidRPr="00727FC6" w:rsidR="00D9662E">
              <w:rPr>
                <w:szCs w:val="20"/>
              </w:rPr>
              <w:t xml:space="preserve">by </w:t>
            </w:r>
            <w:r w:rsidRPr="00727FC6">
              <w:rPr>
                <w:szCs w:val="20"/>
              </w:rPr>
              <w:t xml:space="preserve">the BLS </w:t>
            </w:r>
            <w:r w:rsidRPr="00727FC6" w:rsidR="00D9662E">
              <w:rPr>
                <w:szCs w:val="20"/>
              </w:rPr>
              <w:t>subset due date.</w:t>
            </w:r>
            <w:r w:rsidRPr="00727FC6">
              <w:rPr>
                <w:szCs w:val="20"/>
              </w:rPr>
              <w:t xml:space="preserve">  This covers the normal series of national office questions sent usually within 10 days of the EQUI.  Automated corrections will also be sent through the </w:t>
            </w:r>
            <w:r w:rsidRPr="00727FC6" w:rsidR="004B6391">
              <w:rPr>
                <w:szCs w:val="20"/>
              </w:rPr>
              <w:t>s</w:t>
            </w:r>
            <w:r w:rsidRPr="00727FC6">
              <w:rPr>
                <w:szCs w:val="20"/>
              </w:rPr>
              <w:t>tates</w:t>
            </w:r>
            <w:r w:rsidRPr="00727FC6" w:rsidR="004B6391">
              <w:rPr>
                <w:szCs w:val="20"/>
              </w:rPr>
              <w:t>’</w:t>
            </w:r>
            <w:r w:rsidRPr="00727FC6">
              <w:rPr>
                <w:szCs w:val="20"/>
              </w:rPr>
              <w:t xml:space="preserve"> systems as specified in technical memoranda or the QCEW Operating Manual.</w:t>
            </w:r>
          </w:p>
        </w:tc>
        <w:tc>
          <w:tcPr>
            <w:tcW w:w="1284" w:type="dxa"/>
          </w:tcPr>
          <w:p w:rsidRPr="00727FC6" w:rsidR="009D045E" w:rsidP="009D045E" w:rsidRDefault="00274147" w14:paraId="5087522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c>
          <w:tcPr>
            <w:tcW w:w="2503" w:type="dxa"/>
          </w:tcPr>
          <w:p w:rsidRPr="00727FC6" w:rsidR="009D045E" w:rsidP="009D045E" w:rsidRDefault="009D045E" w14:paraId="7268A146" w14:textId="77777777">
            <w:pPr>
              <w:spacing w:before="60" w:after="120"/>
              <w:rPr>
                <w:szCs w:val="20"/>
              </w:rPr>
            </w:pPr>
          </w:p>
        </w:tc>
        <w:tc>
          <w:tcPr>
            <w:tcW w:w="1284" w:type="dxa"/>
          </w:tcPr>
          <w:p w:rsidRPr="00727FC6" w:rsidR="009D045E" w:rsidP="009D045E" w:rsidRDefault="009D045E" w14:paraId="32FFF038" w14:textId="77777777">
            <w:pPr>
              <w:spacing w:before="60" w:after="120"/>
              <w:jc w:val="center"/>
              <w:rPr>
                <w:szCs w:val="20"/>
              </w:rPr>
            </w:pPr>
          </w:p>
        </w:tc>
      </w:tr>
    </w:tbl>
    <w:p w:rsidRPr="00727FC6" w:rsidR="00C85BA6" w:rsidP="002A59E2" w:rsidRDefault="00C85BA6" w14:paraId="32122495" w14:textId="77777777">
      <w:pPr>
        <w:rPr>
          <w:b/>
        </w:rPr>
      </w:pPr>
      <w:bookmarkStart w:name="_Toc318388516" w:id="1494"/>
      <w:bookmarkStart w:name="_Toc355682504" w:id="1495"/>
    </w:p>
    <w:p w:rsidRPr="00727FC6" w:rsidR="00C85BA6" w:rsidP="002A59E2" w:rsidRDefault="00C85BA6" w14:paraId="7D122AA9" w14:textId="77777777">
      <w:pPr>
        <w:rPr>
          <w:b/>
        </w:rPr>
      </w:pPr>
    </w:p>
    <w:p w:rsidRPr="00727FC6" w:rsidR="00C85BA6" w:rsidP="002A59E2" w:rsidRDefault="00C85BA6" w14:paraId="3CFBA0FD" w14:textId="77777777">
      <w:pPr>
        <w:rPr>
          <w:b/>
        </w:rPr>
      </w:pPr>
    </w:p>
    <w:p w:rsidRPr="00727FC6" w:rsidR="00C85BA6" w:rsidP="002A59E2" w:rsidRDefault="00C85BA6" w14:paraId="1C5BCCAC" w14:textId="77777777">
      <w:pPr>
        <w:rPr>
          <w:b/>
        </w:rPr>
      </w:pPr>
    </w:p>
    <w:p w:rsidRPr="00727FC6" w:rsidR="009D045E" w:rsidP="00930846" w:rsidRDefault="009D045E" w14:paraId="60C00AA5" w14:textId="77777777">
      <w:pPr>
        <w:pStyle w:val="Heading4"/>
        <w:ind w:hanging="540"/>
      </w:pPr>
      <w:bookmarkStart w:name="_Toc53558632" w:id="1496"/>
      <w:bookmarkStart w:name="_Toc164237440" w:id="1497"/>
      <w:bookmarkStart w:name="_Toc197829322" w:id="1498"/>
      <w:bookmarkStart w:name="_Toc220934246" w:id="1499"/>
      <w:bookmarkStart w:name="_Toc318388517" w:id="1500"/>
      <w:bookmarkStart w:name="_Toc355682505" w:id="1501"/>
      <w:bookmarkEnd w:id="1494"/>
      <w:bookmarkEnd w:id="1495"/>
      <w:r w:rsidRPr="00727FC6">
        <w:lastRenderedPageBreak/>
        <w:t>PROGRAM PERFORMANCE REQUIREMENTS</w:t>
      </w:r>
      <w:bookmarkEnd w:id="1496"/>
      <w:bookmarkEnd w:id="1497"/>
      <w:bookmarkEnd w:id="1498"/>
      <w:bookmarkEnd w:id="1499"/>
      <w:bookmarkEnd w:id="1500"/>
      <w:bookmarkEnd w:id="1501"/>
    </w:p>
    <w:p w:rsidRPr="00727FC6" w:rsidR="009D045E" w:rsidP="009D045E" w:rsidRDefault="009D045E" w14:paraId="426546CA" w14:textId="7948A065">
      <w:pPr>
        <w:tabs>
          <w:tab w:val="left" w:pos="9720"/>
        </w:tabs>
        <w:rPr>
          <w:szCs w:val="20"/>
        </w:rPr>
      </w:pPr>
      <w:r w:rsidRPr="00727FC6">
        <w:rPr>
          <w:szCs w:val="20"/>
        </w:rPr>
        <w:t>Specific methods for preparing the EQUI Files are described in the QCEW Operating Manual</w:t>
      </w:r>
      <w:r w:rsidRPr="00727FC6" w:rsidR="00FA7DED">
        <w:rPr>
          <w:szCs w:val="20"/>
        </w:rPr>
        <w:t xml:space="preserve"> or on StateW</w:t>
      </w:r>
      <w:r w:rsidRPr="00727FC6">
        <w:rPr>
          <w:szCs w:val="20"/>
        </w:rPr>
        <w:t xml:space="preserve">eb and in technical memoranda provided by the BLS.  </w:t>
      </w:r>
      <w:r w:rsidRPr="00727FC6" w:rsidR="00143599">
        <w:rPr>
          <w:szCs w:val="20"/>
        </w:rPr>
        <w:t xml:space="preserve">Performance metrics are based on the Historic Data where appropriate.  </w:t>
      </w:r>
      <w:r w:rsidRPr="00727FC6">
        <w:rPr>
          <w:szCs w:val="20"/>
        </w:rPr>
        <w:t>Major elements are:</w:t>
      </w:r>
    </w:p>
    <w:tbl>
      <w:tblPr>
        <w:tblW w:w="9365" w:type="dxa"/>
        <w:jc w:val="center"/>
        <w:tblLayout w:type="fixed"/>
        <w:tblLook w:val="01E0" w:firstRow="1" w:lastRow="1" w:firstColumn="1" w:lastColumn="1" w:noHBand="0" w:noVBand="0"/>
      </w:tblPr>
      <w:tblGrid>
        <w:gridCol w:w="473"/>
        <w:gridCol w:w="475"/>
        <w:gridCol w:w="3341"/>
        <w:gridCol w:w="1285"/>
        <w:gridCol w:w="2505"/>
        <w:gridCol w:w="1286"/>
      </w:tblGrid>
      <w:tr w:rsidRPr="00727FC6" w:rsidR="009D045E" w:rsidTr="00456C04" w14:paraId="6AD1EDA0" w14:textId="77777777">
        <w:trPr>
          <w:jc w:val="center"/>
        </w:trPr>
        <w:tc>
          <w:tcPr>
            <w:tcW w:w="473" w:type="dxa"/>
            <w:vAlign w:val="center"/>
          </w:tcPr>
          <w:p w:rsidRPr="00727FC6" w:rsidR="009D045E" w:rsidP="009D045E" w:rsidRDefault="009D045E" w14:paraId="42598DF9" w14:textId="77777777">
            <w:pPr>
              <w:spacing w:before="100" w:after="50"/>
              <w:jc w:val="center"/>
              <w:rPr>
                <w:szCs w:val="20"/>
              </w:rPr>
            </w:pPr>
          </w:p>
        </w:tc>
        <w:tc>
          <w:tcPr>
            <w:tcW w:w="475" w:type="dxa"/>
            <w:vAlign w:val="center"/>
          </w:tcPr>
          <w:p w:rsidRPr="00727FC6" w:rsidR="009D045E" w:rsidP="009D045E" w:rsidRDefault="009D045E" w14:paraId="00A85417" w14:textId="77777777">
            <w:pPr>
              <w:spacing w:before="100" w:after="50"/>
              <w:jc w:val="center"/>
              <w:rPr>
                <w:szCs w:val="20"/>
              </w:rPr>
            </w:pPr>
          </w:p>
        </w:tc>
        <w:tc>
          <w:tcPr>
            <w:tcW w:w="3339" w:type="dxa"/>
            <w:vAlign w:val="bottom"/>
          </w:tcPr>
          <w:p w:rsidRPr="00727FC6" w:rsidR="009D045E" w:rsidP="009D045E" w:rsidRDefault="009D045E" w14:paraId="54AEA689" w14:textId="77777777">
            <w:pPr>
              <w:spacing w:before="100" w:after="50"/>
              <w:jc w:val="center"/>
              <w:rPr>
                <w:szCs w:val="20"/>
              </w:rPr>
            </w:pPr>
          </w:p>
        </w:tc>
        <w:tc>
          <w:tcPr>
            <w:tcW w:w="1284" w:type="dxa"/>
            <w:vAlign w:val="bottom"/>
          </w:tcPr>
          <w:p w:rsidRPr="00727FC6" w:rsidR="009D045E" w:rsidP="009D045E" w:rsidRDefault="009D045E" w14:paraId="4B37A7BE" w14:textId="77777777">
            <w:pPr>
              <w:spacing w:before="100" w:after="50"/>
              <w:jc w:val="center"/>
              <w:rPr>
                <w:szCs w:val="20"/>
              </w:rPr>
            </w:pPr>
          </w:p>
        </w:tc>
        <w:tc>
          <w:tcPr>
            <w:tcW w:w="2504" w:type="dxa"/>
            <w:vAlign w:val="bottom"/>
          </w:tcPr>
          <w:p w:rsidRPr="00727FC6" w:rsidR="009D045E" w:rsidP="009D045E" w:rsidRDefault="009D045E" w14:paraId="312AFE63" w14:textId="77777777">
            <w:pPr>
              <w:spacing w:before="100" w:after="50"/>
              <w:jc w:val="center"/>
              <w:rPr>
                <w:szCs w:val="20"/>
              </w:rPr>
            </w:pPr>
          </w:p>
        </w:tc>
        <w:tc>
          <w:tcPr>
            <w:tcW w:w="1285" w:type="dxa"/>
            <w:vAlign w:val="bottom"/>
          </w:tcPr>
          <w:p w:rsidRPr="00727FC6" w:rsidR="009D045E" w:rsidP="00853223" w:rsidRDefault="009D045E" w14:paraId="596DF80D" w14:textId="77777777">
            <w:pPr>
              <w:spacing w:after="60"/>
              <w:ind w:left="0"/>
              <w:jc w:val="center"/>
              <w:rPr>
                <w:szCs w:val="20"/>
              </w:rPr>
            </w:pPr>
            <w:r w:rsidRPr="00727FC6">
              <w:rPr>
                <w:szCs w:val="20"/>
              </w:rPr>
              <w:t>Agree To Comply (Check Box)</w:t>
            </w:r>
          </w:p>
        </w:tc>
      </w:tr>
      <w:tr w:rsidRPr="00727FC6" w:rsidR="009D045E" w:rsidTr="00456C04" w14:paraId="32F20DCD" w14:textId="77777777">
        <w:trPr>
          <w:jc w:val="center"/>
        </w:trPr>
        <w:tc>
          <w:tcPr>
            <w:tcW w:w="473" w:type="dxa"/>
          </w:tcPr>
          <w:p w:rsidRPr="00727FC6" w:rsidR="009D045E" w:rsidP="009D045E" w:rsidRDefault="009D045E" w14:paraId="12960A57" w14:textId="77777777">
            <w:pPr>
              <w:spacing w:before="60" w:after="120"/>
              <w:rPr>
                <w:szCs w:val="20"/>
              </w:rPr>
            </w:pPr>
            <w:r w:rsidRPr="00727FC6">
              <w:rPr>
                <w:szCs w:val="20"/>
              </w:rPr>
              <w:t>1.</w:t>
            </w:r>
          </w:p>
        </w:tc>
        <w:tc>
          <w:tcPr>
            <w:tcW w:w="7602" w:type="dxa"/>
            <w:gridSpan w:val="4"/>
            <w:vAlign w:val="center"/>
          </w:tcPr>
          <w:p w:rsidRPr="00727FC6" w:rsidR="009D045E" w:rsidP="00AE52F4" w:rsidRDefault="009D045E" w14:paraId="21175EC9" w14:textId="77777777">
            <w:pPr>
              <w:numPr>
                <w:ilvl w:val="0"/>
                <w:numId w:val="116"/>
              </w:numPr>
              <w:rPr>
                <w:szCs w:val="20"/>
              </w:rPr>
            </w:pPr>
            <w:r w:rsidRPr="00727FC6">
              <w:rPr>
                <w:szCs w:val="20"/>
              </w:rPr>
              <w:t>Process and edit all required program data gathered from initial Status Determination Forms or automated employer registration process, Multiple Worksite Reports, Annual Refiling Survey (ARS), quarterly contribution reports, EDI Center, MWR-Web and quarterly Reports on Federal Employment and Wages conducted as part of the UCFE Program.</w:t>
            </w:r>
          </w:p>
        </w:tc>
        <w:tc>
          <w:tcPr>
            <w:tcW w:w="1285" w:type="dxa"/>
          </w:tcPr>
          <w:p w:rsidRPr="00727FC6" w:rsidR="009D045E" w:rsidP="009D045E" w:rsidRDefault="00274147" w14:paraId="189BFAD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50C6C64E" w14:textId="77777777">
        <w:trPr>
          <w:trHeight w:val="378"/>
          <w:jc w:val="center"/>
        </w:trPr>
        <w:tc>
          <w:tcPr>
            <w:tcW w:w="473" w:type="dxa"/>
          </w:tcPr>
          <w:p w:rsidRPr="00727FC6" w:rsidR="009D045E" w:rsidP="00FA7DED" w:rsidRDefault="009D045E" w14:paraId="3526B103" w14:textId="77777777">
            <w:pPr>
              <w:spacing w:before="60" w:after="0"/>
              <w:rPr>
                <w:szCs w:val="20"/>
              </w:rPr>
            </w:pPr>
            <w:r w:rsidRPr="00727FC6">
              <w:rPr>
                <w:szCs w:val="20"/>
              </w:rPr>
              <w:t>2.</w:t>
            </w:r>
          </w:p>
        </w:tc>
        <w:tc>
          <w:tcPr>
            <w:tcW w:w="7602" w:type="dxa"/>
            <w:gridSpan w:val="4"/>
          </w:tcPr>
          <w:p w:rsidRPr="00727FC6" w:rsidR="009D045E" w:rsidP="00AE52F4" w:rsidRDefault="009D045E" w14:paraId="28619A3B" w14:textId="77777777">
            <w:pPr>
              <w:numPr>
                <w:ilvl w:val="0"/>
                <w:numId w:val="116"/>
              </w:numPr>
              <w:spacing w:after="0"/>
              <w:rPr>
                <w:szCs w:val="20"/>
              </w:rPr>
            </w:pPr>
            <w:r w:rsidRPr="00727FC6">
              <w:rPr>
                <w:szCs w:val="20"/>
              </w:rPr>
              <w:t>Follow up with:</w:t>
            </w:r>
          </w:p>
        </w:tc>
        <w:tc>
          <w:tcPr>
            <w:tcW w:w="1285" w:type="dxa"/>
          </w:tcPr>
          <w:p w:rsidRPr="00727FC6" w:rsidR="009D045E" w:rsidP="00FA7DED" w:rsidRDefault="009D045E" w14:paraId="4366909E" w14:textId="77777777">
            <w:pPr>
              <w:spacing w:before="60" w:after="0"/>
              <w:jc w:val="center"/>
              <w:rPr>
                <w:szCs w:val="20"/>
              </w:rPr>
            </w:pPr>
          </w:p>
        </w:tc>
      </w:tr>
      <w:tr w:rsidRPr="00727FC6" w:rsidR="009D045E" w:rsidTr="00456C04" w14:paraId="77FA3D61" w14:textId="77777777">
        <w:trPr>
          <w:jc w:val="center"/>
        </w:trPr>
        <w:tc>
          <w:tcPr>
            <w:tcW w:w="473" w:type="dxa"/>
          </w:tcPr>
          <w:p w:rsidRPr="00727FC6" w:rsidR="009D045E" w:rsidP="009D045E" w:rsidRDefault="009D045E" w14:paraId="74B26E0F" w14:textId="77777777">
            <w:pPr>
              <w:spacing w:before="60" w:after="120"/>
              <w:rPr>
                <w:szCs w:val="20"/>
              </w:rPr>
            </w:pPr>
          </w:p>
        </w:tc>
        <w:tc>
          <w:tcPr>
            <w:tcW w:w="475" w:type="dxa"/>
          </w:tcPr>
          <w:p w:rsidRPr="00727FC6" w:rsidR="009D045E" w:rsidP="009D045E" w:rsidRDefault="009D045E" w14:paraId="7C35197A" w14:textId="77777777">
            <w:pPr>
              <w:spacing w:before="60" w:after="120"/>
              <w:rPr>
                <w:szCs w:val="20"/>
              </w:rPr>
            </w:pPr>
            <w:r w:rsidRPr="00727FC6">
              <w:rPr>
                <w:szCs w:val="20"/>
              </w:rPr>
              <w:t>a.</w:t>
            </w:r>
          </w:p>
        </w:tc>
        <w:tc>
          <w:tcPr>
            <w:tcW w:w="7127" w:type="dxa"/>
            <w:gridSpan w:val="3"/>
          </w:tcPr>
          <w:p w:rsidRPr="00727FC6" w:rsidR="009D045E" w:rsidP="00AE52F4" w:rsidRDefault="009D045E" w14:paraId="1C1F4A0B" w14:textId="77777777">
            <w:pPr>
              <w:numPr>
                <w:ilvl w:val="0"/>
                <w:numId w:val="117"/>
              </w:numPr>
              <w:spacing w:before="60" w:after="120"/>
              <w:ind w:left="744" w:hanging="810"/>
              <w:rPr>
                <w:szCs w:val="20"/>
              </w:rPr>
            </w:pPr>
            <w:r w:rsidRPr="00727FC6">
              <w:rPr>
                <w:szCs w:val="20"/>
              </w:rPr>
              <w:t>All employers that have employment data missing from UI contribution reports; and</w:t>
            </w:r>
          </w:p>
        </w:tc>
        <w:tc>
          <w:tcPr>
            <w:tcW w:w="1285" w:type="dxa"/>
          </w:tcPr>
          <w:p w:rsidRPr="00727FC6" w:rsidR="009D045E" w:rsidP="009D045E" w:rsidRDefault="00274147" w14:paraId="7768510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5F1660DF" w14:textId="77777777">
        <w:trPr>
          <w:jc w:val="center"/>
        </w:trPr>
        <w:tc>
          <w:tcPr>
            <w:tcW w:w="473" w:type="dxa"/>
          </w:tcPr>
          <w:p w:rsidRPr="00727FC6" w:rsidR="009D045E" w:rsidP="009D045E" w:rsidRDefault="009D045E" w14:paraId="5611B48A" w14:textId="77777777">
            <w:pPr>
              <w:spacing w:before="60" w:after="120"/>
              <w:rPr>
                <w:szCs w:val="20"/>
              </w:rPr>
            </w:pPr>
          </w:p>
        </w:tc>
        <w:tc>
          <w:tcPr>
            <w:tcW w:w="475" w:type="dxa"/>
          </w:tcPr>
          <w:p w:rsidRPr="00727FC6" w:rsidR="009D045E" w:rsidP="009D045E" w:rsidRDefault="009D045E" w14:paraId="0047E72E" w14:textId="77777777">
            <w:pPr>
              <w:spacing w:before="60" w:after="120"/>
              <w:rPr>
                <w:szCs w:val="20"/>
              </w:rPr>
            </w:pPr>
            <w:r w:rsidRPr="00727FC6">
              <w:rPr>
                <w:szCs w:val="20"/>
              </w:rPr>
              <w:t>b.</w:t>
            </w:r>
          </w:p>
        </w:tc>
        <w:tc>
          <w:tcPr>
            <w:tcW w:w="7127" w:type="dxa"/>
            <w:gridSpan w:val="3"/>
          </w:tcPr>
          <w:p w:rsidRPr="00727FC6" w:rsidR="009D045E" w:rsidP="00AE52F4" w:rsidRDefault="009D045E" w14:paraId="617C8967" w14:textId="77777777">
            <w:pPr>
              <w:numPr>
                <w:ilvl w:val="0"/>
                <w:numId w:val="117"/>
              </w:numPr>
              <w:tabs>
                <w:tab w:val="left" w:pos="744"/>
              </w:tabs>
              <w:spacing w:before="60" w:after="120"/>
              <w:ind w:hanging="1333"/>
              <w:rPr>
                <w:szCs w:val="20"/>
              </w:rPr>
            </w:pPr>
            <w:r w:rsidRPr="00727FC6">
              <w:rPr>
                <w:szCs w:val="20"/>
              </w:rPr>
              <w:t>Employers on questionable data</w:t>
            </w:r>
          </w:p>
        </w:tc>
        <w:tc>
          <w:tcPr>
            <w:tcW w:w="1285" w:type="dxa"/>
          </w:tcPr>
          <w:p w:rsidRPr="00727FC6" w:rsidR="009D045E" w:rsidP="009D045E" w:rsidRDefault="00274147" w14:paraId="01B02F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625287E7" w14:textId="77777777">
        <w:trPr>
          <w:jc w:val="center"/>
        </w:trPr>
        <w:tc>
          <w:tcPr>
            <w:tcW w:w="473" w:type="dxa"/>
          </w:tcPr>
          <w:p w:rsidRPr="00727FC6" w:rsidR="009D045E" w:rsidP="009D045E" w:rsidRDefault="009D045E" w14:paraId="788F3389" w14:textId="77777777">
            <w:pPr>
              <w:spacing w:before="60" w:after="120"/>
              <w:rPr>
                <w:szCs w:val="20"/>
              </w:rPr>
            </w:pPr>
            <w:r w:rsidRPr="00727FC6">
              <w:rPr>
                <w:szCs w:val="20"/>
              </w:rPr>
              <w:t>3.</w:t>
            </w:r>
          </w:p>
        </w:tc>
        <w:tc>
          <w:tcPr>
            <w:tcW w:w="7602" w:type="dxa"/>
            <w:gridSpan w:val="4"/>
            <w:vAlign w:val="center"/>
          </w:tcPr>
          <w:p w:rsidRPr="00727FC6" w:rsidR="009D045E" w:rsidP="00AE52F4" w:rsidRDefault="009D045E" w14:paraId="28B90E86" w14:textId="77777777">
            <w:pPr>
              <w:numPr>
                <w:ilvl w:val="0"/>
                <w:numId w:val="116"/>
              </w:numPr>
              <w:rPr>
                <w:szCs w:val="20"/>
              </w:rPr>
            </w:pPr>
            <w:r w:rsidRPr="00727FC6">
              <w:rPr>
                <w:szCs w:val="20"/>
              </w:rPr>
              <w:t>Impute for missing or delinquent data according to the guidelines in the QCEW Operating Manual</w:t>
            </w:r>
            <w:r w:rsidRPr="00727FC6" w:rsidR="00FA7DED">
              <w:rPr>
                <w:szCs w:val="20"/>
              </w:rPr>
              <w:t xml:space="preserve"> or on StateW</w:t>
            </w:r>
            <w:r w:rsidRPr="00727FC6">
              <w:rPr>
                <w:szCs w:val="20"/>
              </w:rPr>
              <w:t>eb.  States should review and verify all imputations for units with 100 and greater employees prior to each quarter’s EQUI.</w:t>
            </w:r>
          </w:p>
        </w:tc>
        <w:tc>
          <w:tcPr>
            <w:tcW w:w="1285" w:type="dxa"/>
          </w:tcPr>
          <w:p w:rsidRPr="00727FC6" w:rsidR="009D045E" w:rsidP="009D045E" w:rsidRDefault="00274147" w14:paraId="5E6EF8F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43829128" w14:textId="77777777">
        <w:trPr>
          <w:trHeight w:val="1098"/>
          <w:jc w:val="center"/>
        </w:trPr>
        <w:tc>
          <w:tcPr>
            <w:tcW w:w="473" w:type="dxa"/>
          </w:tcPr>
          <w:p w:rsidRPr="00727FC6" w:rsidR="009D045E" w:rsidP="009D045E" w:rsidRDefault="009D045E" w14:paraId="13349724" w14:textId="77777777">
            <w:pPr>
              <w:spacing w:before="60" w:after="120"/>
              <w:rPr>
                <w:szCs w:val="20"/>
              </w:rPr>
            </w:pPr>
            <w:r w:rsidRPr="00727FC6">
              <w:rPr>
                <w:szCs w:val="20"/>
              </w:rPr>
              <w:t>4.</w:t>
            </w:r>
          </w:p>
        </w:tc>
        <w:tc>
          <w:tcPr>
            <w:tcW w:w="475" w:type="dxa"/>
          </w:tcPr>
          <w:p w:rsidRPr="00727FC6" w:rsidR="009D045E" w:rsidP="00BD5B4E" w:rsidRDefault="00BD5B4E" w14:paraId="6396FAF8" w14:textId="77777777">
            <w:pPr>
              <w:spacing w:before="60" w:after="120"/>
              <w:ind w:left="0"/>
              <w:rPr>
                <w:szCs w:val="20"/>
              </w:rPr>
            </w:pPr>
            <w:r w:rsidRPr="00727FC6">
              <w:rPr>
                <w:szCs w:val="20"/>
              </w:rPr>
              <w:t>4</w:t>
            </w:r>
            <w:r w:rsidRPr="00727FC6" w:rsidR="009D045E">
              <w:rPr>
                <w:szCs w:val="20"/>
              </w:rPr>
              <w:t>.</w:t>
            </w:r>
          </w:p>
        </w:tc>
        <w:tc>
          <w:tcPr>
            <w:tcW w:w="7127" w:type="dxa"/>
            <w:gridSpan w:val="3"/>
          </w:tcPr>
          <w:p w:rsidRPr="00727FC6" w:rsidR="007B5E70" w:rsidP="00AE52F4" w:rsidRDefault="00273C88" w14:paraId="1B56908B" w14:textId="55176A46">
            <w:pPr>
              <w:numPr>
                <w:ilvl w:val="0"/>
                <w:numId w:val="118"/>
              </w:numPr>
              <w:spacing w:before="60" w:after="120"/>
              <w:ind w:left="744" w:hanging="810"/>
              <w:rPr>
                <w:szCs w:val="20"/>
              </w:rPr>
            </w:pPr>
            <w:r w:rsidRPr="00727FC6">
              <w:rPr>
                <w:szCs w:val="20"/>
              </w:rPr>
              <w:t xml:space="preserve">Participating </w:t>
            </w:r>
            <w:r w:rsidRPr="00727FC6" w:rsidR="004250AE">
              <w:rPr>
                <w:szCs w:val="20"/>
              </w:rPr>
              <w:t>s</w:t>
            </w:r>
            <w:r w:rsidRPr="00727FC6">
              <w:rPr>
                <w:szCs w:val="20"/>
              </w:rPr>
              <w:t>t</w:t>
            </w:r>
            <w:r w:rsidRPr="00727FC6" w:rsidR="009D045E">
              <w:rPr>
                <w:szCs w:val="20"/>
              </w:rPr>
              <w:t xml:space="preserve">ates should provide their </w:t>
            </w:r>
            <w:r w:rsidRPr="00727FC6">
              <w:rPr>
                <w:szCs w:val="20"/>
              </w:rPr>
              <w:t xml:space="preserve">UI Tax Email Address </w:t>
            </w:r>
            <w:r w:rsidRPr="00727FC6" w:rsidR="009D045E">
              <w:rPr>
                <w:szCs w:val="20"/>
              </w:rPr>
              <w:t xml:space="preserve">files by established due dates.  </w:t>
            </w:r>
            <w:r w:rsidRPr="00727FC6" w:rsidR="00B84A97">
              <w:rPr>
                <w:szCs w:val="20"/>
              </w:rPr>
              <w:t>Non-participating states do not need to provide a file.  (No variance is required if this box is not checked.)</w:t>
            </w:r>
          </w:p>
        </w:tc>
        <w:tc>
          <w:tcPr>
            <w:tcW w:w="1285" w:type="dxa"/>
          </w:tcPr>
          <w:p w:rsidRPr="00727FC6" w:rsidR="009D045E" w:rsidP="009D045E" w:rsidRDefault="00274147" w14:paraId="62F3F17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107C1C61" w14:textId="77777777">
        <w:trPr>
          <w:trHeight w:val="936"/>
          <w:jc w:val="center"/>
        </w:trPr>
        <w:tc>
          <w:tcPr>
            <w:tcW w:w="473" w:type="dxa"/>
          </w:tcPr>
          <w:p w:rsidRPr="00727FC6" w:rsidR="009D045E" w:rsidP="009D045E" w:rsidRDefault="009D045E" w14:paraId="03079735" w14:textId="77777777">
            <w:pPr>
              <w:spacing w:before="60" w:after="120"/>
              <w:rPr>
                <w:szCs w:val="20"/>
              </w:rPr>
            </w:pPr>
          </w:p>
        </w:tc>
        <w:tc>
          <w:tcPr>
            <w:tcW w:w="475" w:type="dxa"/>
          </w:tcPr>
          <w:p w:rsidRPr="00727FC6" w:rsidR="009D045E" w:rsidP="009D045E" w:rsidRDefault="009D045E" w14:paraId="55408067" w14:textId="77777777">
            <w:pPr>
              <w:spacing w:before="60" w:after="120"/>
              <w:rPr>
                <w:szCs w:val="20"/>
              </w:rPr>
            </w:pPr>
            <w:r w:rsidRPr="00727FC6">
              <w:rPr>
                <w:szCs w:val="20"/>
              </w:rPr>
              <w:t>b.</w:t>
            </w:r>
          </w:p>
        </w:tc>
        <w:tc>
          <w:tcPr>
            <w:tcW w:w="7127" w:type="dxa"/>
            <w:gridSpan w:val="3"/>
          </w:tcPr>
          <w:p w:rsidRPr="00727FC6" w:rsidR="009D045E" w:rsidP="00AE52F4" w:rsidRDefault="00B84A97" w14:paraId="268AD972" w14:textId="52EDAF9A">
            <w:pPr>
              <w:numPr>
                <w:ilvl w:val="0"/>
                <w:numId w:val="118"/>
              </w:numPr>
              <w:spacing w:before="60" w:after="120"/>
              <w:ind w:left="744" w:hanging="810"/>
              <w:rPr>
                <w:szCs w:val="20"/>
              </w:rPr>
            </w:pPr>
            <w:r w:rsidRPr="00727FC6">
              <w:rPr>
                <w:szCs w:val="20"/>
              </w:rPr>
              <w:t>States should load all response files (CARS and undeliverable accounts identified through NCOA processing) as directed.  All updates to state contact information should be provided to BLS as soon as possible.  States will maintain criteria and performance requirements (80 percent of employment usable response rate or 70 percent of units’ usable response rate) calculated as specified in the QCEW Operating Manual or on StateWeb.</w:t>
            </w:r>
          </w:p>
        </w:tc>
        <w:tc>
          <w:tcPr>
            <w:tcW w:w="1285" w:type="dxa"/>
          </w:tcPr>
          <w:p w:rsidRPr="00727FC6" w:rsidR="009D045E" w:rsidP="009D045E" w:rsidRDefault="00274147" w14:paraId="37C4B5B8"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798D447F" w14:textId="77777777">
        <w:trPr>
          <w:trHeight w:val="675"/>
          <w:jc w:val="center"/>
        </w:trPr>
        <w:tc>
          <w:tcPr>
            <w:tcW w:w="473" w:type="dxa"/>
          </w:tcPr>
          <w:p w:rsidRPr="00727FC6" w:rsidR="009D045E" w:rsidP="009D045E" w:rsidRDefault="009D045E" w14:paraId="04596220" w14:textId="77777777">
            <w:pPr>
              <w:spacing w:before="60" w:after="120"/>
              <w:rPr>
                <w:szCs w:val="20"/>
              </w:rPr>
            </w:pPr>
          </w:p>
        </w:tc>
        <w:tc>
          <w:tcPr>
            <w:tcW w:w="475" w:type="dxa"/>
          </w:tcPr>
          <w:p w:rsidRPr="00727FC6" w:rsidR="009D045E" w:rsidP="009D045E" w:rsidRDefault="009D045E" w14:paraId="74161188" w14:textId="77777777">
            <w:pPr>
              <w:spacing w:before="60" w:after="120"/>
              <w:rPr>
                <w:szCs w:val="20"/>
              </w:rPr>
            </w:pPr>
            <w:r w:rsidRPr="00727FC6">
              <w:rPr>
                <w:szCs w:val="20"/>
              </w:rPr>
              <w:t>c.</w:t>
            </w:r>
          </w:p>
        </w:tc>
        <w:tc>
          <w:tcPr>
            <w:tcW w:w="7127" w:type="dxa"/>
            <w:gridSpan w:val="3"/>
          </w:tcPr>
          <w:p w:rsidRPr="00727FC6" w:rsidR="009D045E" w:rsidP="00AE52F4" w:rsidRDefault="00B84A97" w14:paraId="0DAB792F" w14:textId="3AE0B03B">
            <w:pPr>
              <w:numPr>
                <w:ilvl w:val="0"/>
                <w:numId w:val="118"/>
              </w:numPr>
              <w:spacing w:before="60" w:after="120"/>
              <w:ind w:left="744" w:hanging="810"/>
              <w:rPr>
                <w:szCs w:val="20"/>
              </w:rPr>
            </w:pPr>
            <w:r w:rsidRPr="00727FC6">
              <w:rPr>
                <w:szCs w:val="20"/>
              </w:rPr>
              <w:t>Review, verify or update industry and county (or township) codes using returned ARS responses and any appropriate supplemental, BLS-provided, or follow-up information.</w:t>
            </w:r>
          </w:p>
        </w:tc>
        <w:tc>
          <w:tcPr>
            <w:tcW w:w="1285" w:type="dxa"/>
          </w:tcPr>
          <w:p w:rsidRPr="00727FC6" w:rsidR="009D045E" w:rsidP="009D045E" w:rsidRDefault="00274147" w14:paraId="0654AD6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456C04" w14:paraId="4629F8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73" w:type="dxa"/>
            <w:tcBorders>
              <w:top w:val="nil"/>
              <w:left w:val="nil"/>
              <w:bottom w:val="nil"/>
              <w:right w:val="nil"/>
            </w:tcBorders>
          </w:tcPr>
          <w:p w:rsidRPr="00727FC6" w:rsidR="009D045E" w:rsidP="009D045E" w:rsidRDefault="009D045E" w14:paraId="223F92D4" w14:textId="77777777">
            <w:pPr>
              <w:spacing w:before="60" w:after="120"/>
              <w:rPr>
                <w:szCs w:val="20"/>
              </w:rPr>
            </w:pPr>
          </w:p>
        </w:tc>
        <w:tc>
          <w:tcPr>
            <w:tcW w:w="475" w:type="dxa"/>
            <w:tcBorders>
              <w:top w:val="nil"/>
              <w:left w:val="nil"/>
              <w:bottom w:val="nil"/>
              <w:right w:val="nil"/>
            </w:tcBorders>
          </w:tcPr>
          <w:p w:rsidRPr="00727FC6" w:rsidR="009D045E" w:rsidP="009D045E" w:rsidRDefault="009D045E" w14:paraId="7BF0A64E" w14:textId="77777777">
            <w:pPr>
              <w:spacing w:before="60" w:after="120"/>
              <w:rPr>
                <w:szCs w:val="20"/>
              </w:rPr>
            </w:pPr>
            <w:r w:rsidRPr="00727FC6">
              <w:rPr>
                <w:szCs w:val="20"/>
              </w:rPr>
              <w:t>d.</w:t>
            </w:r>
          </w:p>
        </w:tc>
        <w:tc>
          <w:tcPr>
            <w:tcW w:w="7127" w:type="dxa"/>
            <w:gridSpan w:val="3"/>
            <w:tcBorders>
              <w:top w:val="nil"/>
              <w:left w:val="nil"/>
              <w:bottom w:val="nil"/>
              <w:right w:val="nil"/>
            </w:tcBorders>
          </w:tcPr>
          <w:p w:rsidRPr="00727FC6" w:rsidR="009D045E" w:rsidP="00AE52F4" w:rsidRDefault="009D045E" w14:paraId="5A28EFA0" w14:textId="22B2CA78">
            <w:pPr>
              <w:numPr>
                <w:ilvl w:val="0"/>
                <w:numId w:val="118"/>
              </w:numPr>
              <w:spacing w:before="60" w:after="120"/>
              <w:ind w:left="744" w:hanging="810"/>
              <w:rPr>
                <w:szCs w:val="20"/>
              </w:rPr>
            </w:pPr>
            <w:r w:rsidRPr="00727FC6">
              <w:rPr>
                <w:szCs w:val="20"/>
              </w:rPr>
              <w:t>From the returned ARS</w:t>
            </w:r>
            <w:r w:rsidRPr="00727FC6" w:rsidR="006D7743">
              <w:rPr>
                <w:szCs w:val="20"/>
              </w:rPr>
              <w:t xml:space="preserve"> responses</w:t>
            </w:r>
            <w:r w:rsidRPr="00727FC6">
              <w:rPr>
                <w:szCs w:val="20"/>
              </w:rPr>
              <w:t xml:space="preserve">, perform the following review activities:  For newly identified multi-establishment worksites in the </w:t>
            </w:r>
            <w:r w:rsidRPr="00727FC6" w:rsidR="00345A75">
              <w:rPr>
                <w:szCs w:val="20"/>
              </w:rPr>
              <w:t>prior year</w:t>
            </w:r>
            <w:r w:rsidRPr="00727FC6">
              <w:rPr>
                <w:szCs w:val="20"/>
              </w:rPr>
              <w:t xml:space="preserve"> ARS, assign the following codes:  NAICS, county, ownership, and MEEI.  Then, enter these codes along with Reporting Unit Numbers and the physical location addresses to solicit for the quarterly Multiple Worksite Report for those employers meeting the standards in the QCEW Operating Manual or on State</w:t>
            </w:r>
            <w:r w:rsidRPr="00727FC6" w:rsidR="004E6E70">
              <w:rPr>
                <w:szCs w:val="20"/>
              </w:rPr>
              <w:t>W</w:t>
            </w:r>
            <w:r w:rsidRPr="00727FC6">
              <w:rPr>
                <w:szCs w:val="20"/>
              </w:rPr>
              <w:t>eb.  When applicable, review potential NAICS code assignment differences identified by other sources and adjust codes as necessary in the first quarter EQUI.</w:t>
            </w:r>
          </w:p>
        </w:tc>
        <w:tc>
          <w:tcPr>
            <w:tcW w:w="1285" w:type="dxa"/>
            <w:tcBorders>
              <w:top w:val="nil"/>
              <w:left w:val="nil"/>
              <w:bottom w:val="nil"/>
              <w:right w:val="nil"/>
            </w:tcBorders>
          </w:tcPr>
          <w:p w:rsidRPr="00727FC6" w:rsidR="009D045E" w:rsidP="009D045E" w:rsidRDefault="00274147" w14:paraId="6F7DBF8A"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456C04" w:rsidRDefault="00456C04" w14:paraId="6D64786E" w14:textId="68342870">
      <w:r w:rsidRPr="00727FC6">
        <w:rPr>
          <w:b/>
          <w:szCs w:val="20"/>
        </w:rPr>
        <w:lastRenderedPageBreak/>
        <w:t>C.    PROGRAM PERFORMANCE REQUIREMENTS (CONTINUED)</w:t>
      </w:r>
    </w:p>
    <w:tbl>
      <w:tblPr>
        <w:tblW w:w="9900" w:type="dxa"/>
        <w:jc w:val="center"/>
        <w:tblLayout w:type="fixed"/>
        <w:tblLook w:val="01E0" w:firstRow="1" w:lastRow="1" w:firstColumn="1" w:lastColumn="1" w:noHBand="0" w:noVBand="0"/>
      </w:tblPr>
      <w:tblGrid>
        <w:gridCol w:w="473"/>
        <w:gridCol w:w="475"/>
        <w:gridCol w:w="7152"/>
        <w:gridCol w:w="1800"/>
      </w:tblGrid>
      <w:tr w:rsidRPr="00727FC6" w:rsidR="00456C04" w:rsidTr="00274756" w14:paraId="3DB89622" w14:textId="77777777">
        <w:trPr>
          <w:trHeight w:val="873"/>
          <w:jc w:val="center"/>
        </w:trPr>
        <w:tc>
          <w:tcPr>
            <w:tcW w:w="473" w:type="dxa"/>
          </w:tcPr>
          <w:p w:rsidRPr="00727FC6" w:rsidR="00456C04" w:rsidP="009D045E" w:rsidRDefault="00456C04" w14:paraId="282E3487" w14:textId="77777777">
            <w:pPr>
              <w:spacing w:before="60" w:after="120"/>
              <w:rPr>
                <w:szCs w:val="20"/>
              </w:rPr>
            </w:pPr>
          </w:p>
        </w:tc>
        <w:tc>
          <w:tcPr>
            <w:tcW w:w="475" w:type="dxa"/>
          </w:tcPr>
          <w:p w:rsidRPr="00727FC6" w:rsidR="00456C04" w:rsidP="009D045E" w:rsidRDefault="00456C04" w14:paraId="0FA1E674" w14:textId="77777777">
            <w:pPr>
              <w:spacing w:before="60" w:after="120"/>
              <w:rPr>
                <w:szCs w:val="20"/>
              </w:rPr>
            </w:pPr>
          </w:p>
        </w:tc>
        <w:tc>
          <w:tcPr>
            <w:tcW w:w="7152" w:type="dxa"/>
          </w:tcPr>
          <w:p w:rsidRPr="00727FC6" w:rsidR="00456C04" w:rsidP="00456C04" w:rsidRDefault="00456C04" w14:paraId="5112A796" w14:textId="77777777">
            <w:pPr>
              <w:spacing w:before="60" w:after="120"/>
              <w:ind w:left="744"/>
              <w:rPr>
                <w:szCs w:val="20"/>
              </w:rPr>
            </w:pPr>
          </w:p>
        </w:tc>
        <w:tc>
          <w:tcPr>
            <w:tcW w:w="1800" w:type="dxa"/>
          </w:tcPr>
          <w:p w:rsidRPr="00727FC6" w:rsidR="00DC0EAC" w:rsidP="00456C04" w:rsidRDefault="00456C04" w14:paraId="3B920011" w14:textId="77777777">
            <w:pPr>
              <w:spacing w:after="0"/>
              <w:ind w:left="0"/>
              <w:jc w:val="center"/>
              <w:rPr>
                <w:szCs w:val="20"/>
              </w:rPr>
            </w:pPr>
            <w:r w:rsidRPr="00727FC6">
              <w:rPr>
                <w:szCs w:val="20"/>
              </w:rPr>
              <w:t xml:space="preserve">Agree To Comply </w:t>
            </w:r>
          </w:p>
          <w:p w:rsidRPr="00727FC6" w:rsidR="00456C04" w:rsidP="00456C04" w:rsidRDefault="00456C04" w14:paraId="53B40F37" w14:textId="6B1968B6">
            <w:pPr>
              <w:spacing w:after="0"/>
              <w:ind w:left="0"/>
              <w:jc w:val="center"/>
              <w:rPr>
                <w:szCs w:val="20"/>
              </w:rPr>
            </w:pPr>
            <w:r w:rsidRPr="00727FC6">
              <w:rPr>
                <w:szCs w:val="20"/>
              </w:rPr>
              <w:t>(Check Box)</w:t>
            </w:r>
          </w:p>
        </w:tc>
      </w:tr>
      <w:tr w:rsidRPr="00727FC6" w:rsidR="009D045E" w:rsidTr="00274756" w14:paraId="736A5621" w14:textId="77777777">
        <w:trPr>
          <w:trHeight w:val="873"/>
          <w:jc w:val="center"/>
        </w:trPr>
        <w:tc>
          <w:tcPr>
            <w:tcW w:w="473" w:type="dxa"/>
          </w:tcPr>
          <w:p w:rsidRPr="00727FC6" w:rsidR="009D045E" w:rsidP="009D045E" w:rsidRDefault="009D045E" w14:paraId="263B98CE" w14:textId="77777777">
            <w:pPr>
              <w:spacing w:before="60" w:after="120"/>
              <w:rPr>
                <w:szCs w:val="20"/>
              </w:rPr>
            </w:pPr>
          </w:p>
        </w:tc>
        <w:tc>
          <w:tcPr>
            <w:tcW w:w="475" w:type="dxa"/>
          </w:tcPr>
          <w:p w:rsidRPr="00727FC6" w:rsidR="009D045E" w:rsidP="009D045E" w:rsidRDefault="009D045E" w14:paraId="5761E489" w14:textId="77777777">
            <w:pPr>
              <w:spacing w:before="60" w:after="120"/>
              <w:rPr>
                <w:szCs w:val="20"/>
              </w:rPr>
            </w:pPr>
            <w:r w:rsidRPr="00727FC6">
              <w:rPr>
                <w:szCs w:val="20"/>
              </w:rPr>
              <w:t>e.</w:t>
            </w:r>
          </w:p>
        </w:tc>
        <w:tc>
          <w:tcPr>
            <w:tcW w:w="7152" w:type="dxa"/>
          </w:tcPr>
          <w:p w:rsidRPr="00727FC6" w:rsidR="009D045E" w:rsidP="00AE52F4" w:rsidRDefault="009D045E" w14:paraId="61894378" w14:textId="0A3D5315">
            <w:pPr>
              <w:numPr>
                <w:ilvl w:val="0"/>
                <w:numId w:val="118"/>
              </w:numPr>
              <w:spacing w:before="60" w:after="120"/>
              <w:ind w:left="744" w:hanging="810"/>
              <w:rPr>
                <w:szCs w:val="20"/>
              </w:rPr>
            </w:pPr>
            <w:r w:rsidRPr="00727FC6">
              <w:rPr>
                <w:szCs w:val="20"/>
              </w:rPr>
              <w:t xml:space="preserve">Updated physical location and mailing addresses information collected from the </w:t>
            </w:r>
            <w:r w:rsidRPr="00727FC6" w:rsidR="006D7743">
              <w:rPr>
                <w:szCs w:val="20"/>
              </w:rPr>
              <w:t>ARS</w:t>
            </w:r>
            <w:r w:rsidRPr="00727FC6">
              <w:rPr>
                <w:szCs w:val="20"/>
              </w:rPr>
              <w:t xml:space="preserve"> must be added to the </w:t>
            </w:r>
            <w:r w:rsidRPr="00727FC6" w:rsidR="004B6391">
              <w:rPr>
                <w:szCs w:val="20"/>
              </w:rPr>
              <w:t>s</w:t>
            </w:r>
            <w:r w:rsidRPr="00727FC6">
              <w:rPr>
                <w:szCs w:val="20"/>
              </w:rPr>
              <w:t xml:space="preserve">tate micro file and submitted to the BLS no later than the first quarter EQUI deliverables file.  Both sets of addresses should follow the standards in the QCEW Operating Manual </w:t>
            </w:r>
            <w:r w:rsidRPr="00727FC6" w:rsidR="00FA7DED">
              <w:rPr>
                <w:szCs w:val="20"/>
              </w:rPr>
              <w:t>or on StateW</w:t>
            </w:r>
            <w:r w:rsidRPr="00727FC6">
              <w:rPr>
                <w:szCs w:val="20"/>
              </w:rPr>
              <w:t xml:space="preserve">eb.  </w:t>
            </w:r>
          </w:p>
        </w:tc>
        <w:tc>
          <w:tcPr>
            <w:tcW w:w="1800" w:type="dxa"/>
          </w:tcPr>
          <w:p w:rsidRPr="00727FC6" w:rsidR="009D045E" w:rsidP="009D045E" w:rsidRDefault="00274147" w14:paraId="69EE3B6B"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38194AF2" w14:textId="77777777">
        <w:trPr>
          <w:jc w:val="center"/>
        </w:trPr>
        <w:tc>
          <w:tcPr>
            <w:tcW w:w="473" w:type="dxa"/>
          </w:tcPr>
          <w:p w:rsidRPr="00727FC6" w:rsidR="009D045E" w:rsidP="009D045E" w:rsidRDefault="009D045E" w14:paraId="51771D28" w14:textId="77777777">
            <w:pPr>
              <w:spacing w:before="60" w:after="120"/>
              <w:rPr>
                <w:szCs w:val="20"/>
              </w:rPr>
            </w:pPr>
            <w:r w:rsidRPr="00727FC6">
              <w:rPr>
                <w:szCs w:val="20"/>
              </w:rPr>
              <w:t>5.</w:t>
            </w:r>
          </w:p>
        </w:tc>
        <w:tc>
          <w:tcPr>
            <w:tcW w:w="7627" w:type="dxa"/>
            <w:gridSpan w:val="2"/>
            <w:vAlign w:val="center"/>
          </w:tcPr>
          <w:p w:rsidRPr="00727FC6" w:rsidR="009D045E" w:rsidRDefault="009D045E" w14:paraId="61A67A65" w14:textId="22AA88CB">
            <w:pPr>
              <w:numPr>
                <w:ilvl w:val="0"/>
                <w:numId w:val="119"/>
              </w:numPr>
              <w:rPr>
                <w:szCs w:val="20"/>
              </w:rPr>
            </w:pPr>
            <w:r w:rsidRPr="00727FC6">
              <w:rPr>
                <w:szCs w:val="20"/>
              </w:rPr>
              <w:t>Assign valid NAICS, county, ownership and MEEI codes to new employer accounts using the procedures described in the QCEW Operating Manual</w:t>
            </w:r>
            <w:r w:rsidRPr="00727FC6" w:rsidR="00FA7DED">
              <w:rPr>
                <w:szCs w:val="20"/>
              </w:rPr>
              <w:t xml:space="preserve"> or on StateW</w:t>
            </w:r>
            <w:r w:rsidRPr="00727FC6">
              <w:rPr>
                <w:szCs w:val="20"/>
              </w:rPr>
              <w:t xml:space="preserve">eb.  Add physical location and mailing address information to the </w:t>
            </w:r>
            <w:r w:rsidRPr="00727FC6" w:rsidR="004B6391">
              <w:rPr>
                <w:szCs w:val="20"/>
              </w:rPr>
              <w:t>s</w:t>
            </w:r>
            <w:r w:rsidRPr="00727FC6">
              <w:rPr>
                <w:szCs w:val="20"/>
              </w:rPr>
              <w:t xml:space="preserve">tate QCEW micro file for these new accounts, if available.  For new employer accounts with no product or economic activity and/or geographical information, </w:t>
            </w:r>
            <w:r w:rsidRPr="00727FC6" w:rsidR="00143599">
              <w:rPr>
                <w:szCs w:val="20"/>
              </w:rPr>
              <w:t xml:space="preserve">updated procedures have been implemented to create the unclassified files using EQUI submittals.  This may have eliminated the need for </w:t>
            </w:r>
            <w:r w:rsidRPr="00727FC6" w:rsidR="00032E1A">
              <w:rPr>
                <w:szCs w:val="20"/>
              </w:rPr>
              <w:t>s</w:t>
            </w:r>
            <w:r w:rsidRPr="00727FC6" w:rsidR="00143599">
              <w:rPr>
                <w:szCs w:val="20"/>
              </w:rPr>
              <w:t xml:space="preserve">tates to create and transmit NCA print files.  States have the option to customize their mailings by employment thresholds, ownership and status code.  Any </w:t>
            </w:r>
            <w:r w:rsidRPr="00727FC6" w:rsidR="00032E1A">
              <w:rPr>
                <w:szCs w:val="20"/>
              </w:rPr>
              <w:t>s</w:t>
            </w:r>
            <w:r w:rsidRPr="00727FC6" w:rsidR="00143599">
              <w:rPr>
                <w:szCs w:val="20"/>
              </w:rPr>
              <w:t xml:space="preserve">tate with unclassified records is eligible for an unclassified mailing, or a </w:t>
            </w:r>
            <w:r w:rsidRPr="00727FC6" w:rsidR="00032E1A">
              <w:rPr>
                <w:szCs w:val="20"/>
              </w:rPr>
              <w:t>s</w:t>
            </w:r>
            <w:r w:rsidRPr="00727FC6" w:rsidR="00143599">
              <w:rPr>
                <w:szCs w:val="20"/>
              </w:rPr>
              <w:t xml:space="preserve">tate can send in a BLS 3023 NCA form to collect </w:t>
            </w:r>
            <w:r w:rsidRPr="00727FC6">
              <w:rPr>
                <w:szCs w:val="20"/>
              </w:rPr>
              <w:t>this information on a flow basis.</w:t>
            </w:r>
          </w:p>
        </w:tc>
        <w:tc>
          <w:tcPr>
            <w:tcW w:w="1800" w:type="dxa"/>
          </w:tcPr>
          <w:p w:rsidRPr="00727FC6" w:rsidR="009D045E" w:rsidP="009D045E" w:rsidRDefault="00274147" w14:paraId="4AB25FF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09961785" w14:textId="77777777">
        <w:trPr>
          <w:jc w:val="center"/>
        </w:trPr>
        <w:tc>
          <w:tcPr>
            <w:tcW w:w="473" w:type="dxa"/>
          </w:tcPr>
          <w:p w:rsidRPr="00727FC6" w:rsidR="009D045E" w:rsidP="009D045E" w:rsidRDefault="009D045E" w14:paraId="3D5CFE2E" w14:textId="77777777">
            <w:pPr>
              <w:spacing w:before="60" w:after="120"/>
              <w:rPr>
                <w:szCs w:val="20"/>
              </w:rPr>
            </w:pPr>
            <w:r w:rsidRPr="00727FC6">
              <w:rPr>
                <w:szCs w:val="20"/>
              </w:rPr>
              <w:t>6.</w:t>
            </w:r>
          </w:p>
        </w:tc>
        <w:tc>
          <w:tcPr>
            <w:tcW w:w="475" w:type="dxa"/>
          </w:tcPr>
          <w:p w:rsidRPr="00727FC6" w:rsidR="009D045E" w:rsidP="00BD5B4E" w:rsidRDefault="00BD5B4E" w14:paraId="33900381" w14:textId="77777777">
            <w:pPr>
              <w:spacing w:before="60" w:after="120"/>
              <w:ind w:left="0"/>
              <w:rPr>
                <w:szCs w:val="20"/>
              </w:rPr>
            </w:pPr>
            <w:r w:rsidRPr="00727FC6">
              <w:rPr>
                <w:szCs w:val="20"/>
              </w:rPr>
              <w:t>6</w:t>
            </w:r>
            <w:r w:rsidRPr="00727FC6" w:rsidR="009D045E">
              <w:rPr>
                <w:szCs w:val="20"/>
              </w:rPr>
              <w:t>.</w:t>
            </w:r>
          </w:p>
        </w:tc>
        <w:tc>
          <w:tcPr>
            <w:tcW w:w="7152" w:type="dxa"/>
          </w:tcPr>
          <w:p w:rsidRPr="00727FC6" w:rsidR="009D045E" w:rsidP="00AE52F4" w:rsidRDefault="009D045E" w14:paraId="36E328B5" w14:textId="77777777">
            <w:pPr>
              <w:numPr>
                <w:ilvl w:val="0"/>
                <w:numId w:val="120"/>
              </w:numPr>
              <w:spacing w:before="60" w:after="120"/>
              <w:ind w:left="744" w:hanging="810"/>
              <w:rPr>
                <w:szCs w:val="20"/>
              </w:rPr>
            </w:pPr>
            <w:r w:rsidRPr="00727FC6">
              <w:rPr>
                <w:szCs w:val="20"/>
              </w:rPr>
              <w:t>All units with a NAICS industry code of 999999 (unclassified) must be surveyed on a flow basis during the cooperative agreement period.  All units with zero employment and wages for four complete consecutive quarters should be excluded.</w:t>
            </w:r>
          </w:p>
        </w:tc>
        <w:tc>
          <w:tcPr>
            <w:tcW w:w="1800" w:type="dxa"/>
          </w:tcPr>
          <w:p w:rsidRPr="00727FC6" w:rsidR="009D045E" w:rsidP="009D045E" w:rsidRDefault="00274147" w14:paraId="439D6E1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10F02196" w14:textId="77777777">
        <w:trPr>
          <w:jc w:val="center"/>
        </w:trPr>
        <w:tc>
          <w:tcPr>
            <w:tcW w:w="473" w:type="dxa"/>
          </w:tcPr>
          <w:p w:rsidRPr="00727FC6" w:rsidR="009D045E" w:rsidP="009D045E" w:rsidRDefault="009D045E" w14:paraId="5E10F9A5" w14:textId="77777777">
            <w:pPr>
              <w:spacing w:before="60" w:after="120"/>
              <w:rPr>
                <w:szCs w:val="20"/>
              </w:rPr>
            </w:pPr>
          </w:p>
        </w:tc>
        <w:tc>
          <w:tcPr>
            <w:tcW w:w="475" w:type="dxa"/>
          </w:tcPr>
          <w:p w:rsidRPr="00727FC6" w:rsidR="009D045E" w:rsidP="009D045E" w:rsidRDefault="009D045E" w14:paraId="4C460ED9" w14:textId="77777777">
            <w:pPr>
              <w:spacing w:before="60" w:after="120"/>
              <w:rPr>
                <w:szCs w:val="20"/>
              </w:rPr>
            </w:pPr>
            <w:r w:rsidRPr="00727FC6">
              <w:rPr>
                <w:szCs w:val="20"/>
              </w:rPr>
              <w:t>b.</w:t>
            </w:r>
          </w:p>
        </w:tc>
        <w:tc>
          <w:tcPr>
            <w:tcW w:w="7152" w:type="dxa"/>
          </w:tcPr>
          <w:p w:rsidRPr="00727FC6" w:rsidR="007B5E70" w:rsidP="00AE52F4" w:rsidRDefault="009D045E" w14:paraId="326507EE" w14:textId="4D624B33">
            <w:pPr>
              <w:numPr>
                <w:ilvl w:val="0"/>
                <w:numId w:val="120"/>
              </w:numPr>
              <w:spacing w:before="60" w:after="120"/>
              <w:ind w:left="744" w:hanging="810"/>
              <w:rPr>
                <w:szCs w:val="20"/>
              </w:rPr>
            </w:pPr>
            <w:r w:rsidRPr="00727FC6">
              <w:rPr>
                <w:szCs w:val="20"/>
              </w:rPr>
              <w:t>NAICS 99</w:t>
            </w:r>
            <w:r w:rsidRPr="00727FC6" w:rsidR="00A46486">
              <w:rPr>
                <w:szCs w:val="20"/>
              </w:rPr>
              <w:t>9999 should not be greater than</w:t>
            </w:r>
            <w:r w:rsidRPr="00727FC6">
              <w:rPr>
                <w:szCs w:val="20"/>
              </w:rPr>
              <w:t xml:space="preserve"> 1.0 percent of employment in the total file in any quarter.</w:t>
            </w:r>
          </w:p>
        </w:tc>
        <w:tc>
          <w:tcPr>
            <w:tcW w:w="1800" w:type="dxa"/>
          </w:tcPr>
          <w:p w:rsidRPr="00727FC6" w:rsidR="009D045E" w:rsidP="009D045E" w:rsidRDefault="00274147" w14:paraId="68EE16DE"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58AB10D7" w14:textId="77777777">
        <w:trPr>
          <w:jc w:val="center"/>
        </w:trPr>
        <w:tc>
          <w:tcPr>
            <w:tcW w:w="473" w:type="dxa"/>
          </w:tcPr>
          <w:p w:rsidRPr="00727FC6" w:rsidR="009D045E" w:rsidP="009D045E" w:rsidRDefault="009D045E" w14:paraId="67453049" w14:textId="77777777">
            <w:pPr>
              <w:spacing w:before="60" w:after="120"/>
              <w:rPr>
                <w:szCs w:val="20"/>
              </w:rPr>
            </w:pPr>
            <w:r w:rsidRPr="00727FC6">
              <w:rPr>
                <w:szCs w:val="20"/>
              </w:rPr>
              <w:t>7.</w:t>
            </w:r>
          </w:p>
        </w:tc>
        <w:tc>
          <w:tcPr>
            <w:tcW w:w="7627" w:type="dxa"/>
            <w:gridSpan w:val="2"/>
            <w:vAlign w:val="center"/>
          </w:tcPr>
          <w:p w:rsidRPr="00727FC6" w:rsidR="009D045E" w:rsidP="00AE52F4" w:rsidRDefault="009D045E" w14:paraId="645A5495" w14:textId="3452B7F6">
            <w:pPr>
              <w:numPr>
                <w:ilvl w:val="0"/>
                <w:numId w:val="121"/>
              </w:numPr>
              <w:rPr>
                <w:szCs w:val="20"/>
              </w:rPr>
            </w:pPr>
            <w:r w:rsidRPr="00727FC6">
              <w:rPr>
                <w:szCs w:val="20"/>
              </w:rPr>
              <w:t xml:space="preserve">For systems </w:t>
            </w:r>
            <w:r w:rsidRPr="00727FC6" w:rsidR="00B84A97">
              <w:rPr>
                <w:szCs w:val="20"/>
              </w:rPr>
              <w:t>residing</w:t>
            </w:r>
            <w:r w:rsidRPr="00727FC6" w:rsidR="004B6391">
              <w:rPr>
                <w:szCs w:val="20"/>
              </w:rPr>
              <w:t xml:space="preserve"> </w:t>
            </w:r>
            <w:r w:rsidRPr="00727FC6" w:rsidR="00B84A97">
              <w:rPr>
                <w:szCs w:val="20"/>
              </w:rPr>
              <w:t>on state hardware and not at the DMA service center</w:t>
            </w:r>
            <w:r w:rsidRPr="00727FC6">
              <w:rPr>
                <w:szCs w:val="20"/>
              </w:rPr>
              <w:t>, install and use the latest version of EXPO-QCEW or WIN-202 and maintain conformance with the latest source code.  Installation of all system updates should be completed within 30 days of receipt (</w:t>
            </w:r>
            <w:r w:rsidRPr="00727FC6" w:rsidR="004B2E6A">
              <w:rPr>
                <w:szCs w:val="20"/>
              </w:rPr>
              <w:t>crucial fixes</w:t>
            </w:r>
            <w:r w:rsidRPr="00727FC6">
              <w:rPr>
                <w:szCs w:val="20"/>
              </w:rPr>
              <w:t xml:space="preserve"> should be implemented within 7 days of receipt).  </w:t>
            </w:r>
            <w:r w:rsidRPr="00727FC6" w:rsidR="004B2E6A">
              <w:rPr>
                <w:szCs w:val="20"/>
              </w:rPr>
              <w:t xml:space="preserve">These </w:t>
            </w:r>
            <w:r w:rsidRPr="00727FC6" w:rsidR="00364D9C">
              <w:rPr>
                <w:szCs w:val="20"/>
              </w:rPr>
              <w:t>s</w:t>
            </w:r>
            <w:r w:rsidRPr="00727FC6">
              <w:rPr>
                <w:szCs w:val="20"/>
              </w:rPr>
              <w:t>tates will send written notification to the BLS as soon as the update is operational.</w:t>
            </w:r>
            <w:r w:rsidRPr="00727FC6" w:rsidR="004B2E6A">
              <w:rPr>
                <w:szCs w:val="20"/>
              </w:rPr>
              <w:t xml:space="preserve">  (EXPO-QCEW developers will install changes at DMA instead of the states operating at DMA.)  (No variance required for a DMA </w:t>
            </w:r>
            <w:r w:rsidRPr="00727FC6" w:rsidR="00364D9C">
              <w:rPr>
                <w:szCs w:val="20"/>
              </w:rPr>
              <w:t>s</w:t>
            </w:r>
            <w:r w:rsidRPr="00727FC6" w:rsidR="004B2E6A">
              <w:rPr>
                <w:szCs w:val="20"/>
              </w:rPr>
              <w:t>tate if this box is not checked.)</w:t>
            </w:r>
          </w:p>
        </w:tc>
        <w:tc>
          <w:tcPr>
            <w:tcW w:w="1800" w:type="dxa"/>
          </w:tcPr>
          <w:p w:rsidRPr="00727FC6" w:rsidR="009D045E" w:rsidP="009D045E" w:rsidRDefault="00274147" w14:paraId="786BBFD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3384817E" w14:textId="77777777">
        <w:trPr>
          <w:jc w:val="center"/>
        </w:trPr>
        <w:tc>
          <w:tcPr>
            <w:tcW w:w="473" w:type="dxa"/>
          </w:tcPr>
          <w:p w:rsidRPr="00727FC6" w:rsidR="009D045E" w:rsidP="009D045E" w:rsidRDefault="009D045E" w14:paraId="35B1E671" w14:textId="77777777">
            <w:pPr>
              <w:spacing w:before="60" w:after="120"/>
              <w:rPr>
                <w:szCs w:val="20"/>
              </w:rPr>
            </w:pPr>
            <w:r w:rsidRPr="00727FC6">
              <w:rPr>
                <w:szCs w:val="20"/>
              </w:rPr>
              <w:t>8.</w:t>
            </w:r>
          </w:p>
        </w:tc>
        <w:tc>
          <w:tcPr>
            <w:tcW w:w="7627" w:type="dxa"/>
            <w:gridSpan w:val="2"/>
            <w:vAlign w:val="center"/>
          </w:tcPr>
          <w:p w:rsidRPr="00727FC6" w:rsidR="009D045E" w:rsidP="00AE52F4" w:rsidRDefault="009D045E" w14:paraId="04E24AD5" w14:textId="77777777">
            <w:pPr>
              <w:numPr>
                <w:ilvl w:val="0"/>
                <w:numId w:val="121"/>
              </w:numPr>
              <w:rPr>
                <w:szCs w:val="20"/>
              </w:rPr>
            </w:pPr>
            <w:r w:rsidRPr="00727FC6">
              <w:rPr>
                <w:szCs w:val="20"/>
              </w:rPr>
              <w:t xml:space="preserve">Where </w:t>
            </w:r>
            <w:r w:rsidRPr="00727FC6" w:rsidR="004B6391">
              <w:rPr>
                <w:szCs w:val="20"/>
              </w:rPr>
              <w:t>s</w:t>
            </w:r>
            <w:r w:rsidRPr="00727FC6">
              <w:rPr>
                <w:szCs w:val="20"/>
              </w:rPr>
              <w:t xml:space="preserve">tate policy allows, </w:t>
            </w:r>
            <w:r w:rsidRPr="00727FC6" w:rsidR="004B6391">
              <w:rPr>
                <w:szCs w:val="20"/>
              </w:rPr>
              <w:t>s</w:t>
            </w:r>
            <w:r w:rsidRPr="00727FC6">
              <w:rPr>
                <w:szCs w:val="20"/>
              </w:rPr>
              <w:t xml:space="preserve">tates will allow the BLS access to </w:t>
            </w:r>
            <w:r w:rsidRPr="00727FC6" w:rsidR="004B6391">
              <w:rPr>
                <w:szCs w:val="20"/>
              </w:rPr>
              <w:t>s</w:t>
            </w:r>
            <w:r w:rsidRPr="00727FC6">
              <w:rPr>
                <w:szCs w:val="20"/>
              </w:rPr>
              <w:t>tate microdata and macrodata files via EXPO-QCEW or WIN-202 for support of deliverables in critical circumstances.</w:t>
            </w:r>
          </w:p>
        </w:tc>
        <w:tc>
          <w:tcPr>
            <w:tcW w:w="1800" w:type="dxa"/>
          </w:tcPr>
          <w:p w:rsidRPr="00727FC6" w:rsidR="009D045E" w:rsidP="009D045E" w:rsidRDefault="00274147" w14:paraId="785D6F5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78F3AB62" w14:textId="77777777">
        <w:trPr>
          <w:jc w:val="center"/>
        </w:trPr>
        <w:tc>
          <w:tcPr>
            <w:tcW w:w="473" w:type="dxa"/>
          </w:tcPr>
          <w:p w:rsidRPr="00727FC6" w:rsidR="009D045E" w:rsidP="009D045E" w:rsidRDefault="009D045E" w14:paraId="7D689D68" w14:textId="77777777">
            <w:pPr>
              <w:spacing w:before="60" w:after="120"/>
              <w:rPr>
                <w:szCs w:val="20"/>
              </w:rPr>
            </w:pPr>
            <w:r w:rsidRPr="00727FC6">
              <w:rPr>
                <w:szCs w:val="20"/>
              </w:rPr>
              <w:t>9.</w:t>
            </w:r>
          </w:p>
        </w:tc>
        <w:tc>
          <w:tcPr>
            <w:tcW w:w="7627" w:type="dxa"/>
            <w:gridSpan w:val="2"/>
            <w:vAlign w:val="center"/>
          </w:tcPr>
          <w:p w:rsidRPr="00727FC6" w:rsidR="009D045E" w:rsidP="00AE52F4" w:rsidRDefault="009D045E" w14:paraId="0F5348A0" w14:textId="77777777">
            <w:pPr>
              <w:numPr>
                <w:ilvl w:val="0"/>
                <w:numId w:val="121"/>
              </w:numPr>
              <w:rPr>
                <w:szCs w:val="20"/>
              </w:rPr>
            </w:pPr>
            <w:r w:rsidRPr="00727FC6">
              <w:rPr>
                <w:szCs w:val="20"/>
              </w:rPr>
              <w:t>Use the Multiple Worksite Report solicitation, informed consent letters, and refusal solicitation letters outlined in the QCEW Operating Manual</w:t>
            </w:r>
            <w:r w:rsidRPr="00727FC6" w:rsidR="00FA7DED">
              <w:rPr>
                <w:szCs w:val="20"/>
              </w:rPr>
              <w:t xml:space="preserve"> or on StateW</w:t>
            </w:r>
            <w:r w:rsidRPr="00727FC6">
              <w:rPr>
                <w:szCs w:val="20"/>
              </w:rPr>
              <w:t>eb.</w:t>
            </w:r>
          </w:p>
          <w:p w:rsidRPr="00727FC6" w:rsidR="00DC0EAC" w:rsidP="00274756" w:rsidRDefault="00DC0EAC" w14:paraId="0915CD4A" w14:textId="77777777">
            <w:pPr>
              <w:ind w:left="360"/>
              <w:rPr>
                <w:szCs w:val="20"/>
              </w:rPr>
            </w:pPr>
          </w:p>
          <w:p w:rsidRPr="00727FC6" w:rsidR="00DC0EAC" w:rsidP="00274756" w:rsidRDefault="00DC0EAC" w14:paraId="247134F9" w14:textId="77777777">
            <w:pPr>
              <w:ind w:left="360"/>
              <w:rPr>
                <w:szCs w:val="20"/>
              </w:rPr>
            </w:pPr>
          </w:p>
          <w:p w:rsidRPr="00727FC6" w:rsidR="00DC0EAC" w:rsidP="00DC0EAC" w:rsidRDefault="00DC0EAC" w14:paraId="260A0AED" w14:textId="77777777">
            <w:pPr>
              <w:rPr>
                <w:b/>
                <w:szCs w:val="20"/>
              </w:rPr>
            </w:pPr>
          </w:p>
          <w:p w:rsidRPr="00727FC6" w:rsidR="00DC0EAC" w:rsidP="00274756" w:rsidRDefault="00DC0EAC" w14:paraId="1406129E" w14:textId="30EAEF56">
            <w:pPr>
              <w:ind w:left="360"/>
              <w:rPr>
                <w:b/>
                <w:szCs w:val="20"/>
              </w:rPr>
            </w:pPr>
            <w:r w:rsidRPr="00727FC6">
              <w:rPr>
                <w:b/>
                <w:szCs w:val="20"/>
              </w:rPr>
              <w:lastRenderedPageBreak/>
              <w:t>C.    PROGRAM PERFORMANCE REQUIREMENTS (CONTINUED)</w:t>
            </w:r>
          </w:p>
          <w:p w:rsidRPr="00727FC6" w:rsidR="00DC0EAC" w:rsidP="00274756" w:rsidRDefault="00DC0EAC" w14:paraId="316B886E" w14:textId="601E0447">
            <w:pPr>
              <w:ind w:left="360"/>
              <w:rPr>
                <w:szCs w:val="20"/>
              </w:rPr>
            </w:pPr>
          </w:p>
        </w:tc>
        <w:tc>
          <w:tcPr>
            <w:tcW w:w="1800" w:type="dxa"/>
          </w:tcPr>
          <w:p w:rsidRPr="00727FC6" w:rsidR="009D045E" w:rsidP="009D045E" w:rsidRDefault="00274147" w14:paraId="055DC24D"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74756" w14:paraId="659FEB51" w14:textId="77777777">
        <w:trPr>
          <w:trHeight w:val="1935" w:hRule="exact"/>
          <w:jc w:val="center"/>
        </w:trPr>
        <w:tc>
          <w:tcPr>
            <w:tcW w:w="473" w:type="dxa"/>
          </w:tcPr>
          <w:p w:rsidRPr="00727FC6" w:rsidR="009D045E" w:rsidP="009D045E" w:rsidRDefault="009D045E" w14:paraId="7BC479AB" w14:textId="77777777">
            <w:pPr>
              <w:spacing w:before="60" w:after="120"/>
              <w:rPr>
                <w:szCs w:val="20"/>
              </w:rPr>
            </w:pPr>
            <w:r w:rsidRPr="00727FC6">
              <w:rPr>
                <w:szCs w:val="20"/>
              </w:rPr>
              <w:t>10.</w:t>
            </w:r>
          </w:p>
        </w:tc>
        <w:tc>
          <w:tcPr>
            <w:tcW w:w="475" w:type="dxa"/>
          </w:tcPr>
          <w:p w:rsidRPr="00727FC6" w:rsidR="00DC0EAC" w:rsidP="00BD5B4E" w:rsidRDefault="00DC0EAC" w14:paraId="3A7C5FBF" w14:textId="77777777">
            <w:pPr>
              <w:spacing w:before="60" w:after="120"/>
              <w:ind w:left="0"/>
              <w:rPr>
                <w:szCs w:val="20"/>
              </w:rPr>
            </w:pPr>
          </w:p>
          <w:p w:rsidRPr="00727FC6" w:rsidR="009D045E" w:rsidP="00BD5B4E" w:rsidRDefault="00BD5B4E" w14:paraId="3B7C8AAF" w14:textId="77777777">
            <w:pPr>
              <w:spacing w:before="60" w:after="120"/>
              <w:ind w:left="0"/>
              <w:rPr>
                <w:szCs w:val="20"/>
              </w:rPr>
            </w:pPr>
            <w:r w:rsidRPr="00727FC6">
              <w:rPr>
                <w:szCs w:val="20"/>
              </w:rPr>
              <w:t>10</w:t>
            </w:r>
            <w:r w:rsidRPr="00727FC6" w:rsidR="009D045E">
              <w:rPr>
                <w:szCs w:val="20"/>
              </w:rPr>
              <w:t>.</w:t>
            </w:r>
          </w:p>
        </w:tc>
        <w:tc>
          <w:tcPr>
            <w:tcW w:w="7152" w:type="dxa"/>
            <w:vAlign w:val="center"/>
          </w:tcPr>
          <w:p w:rsidRPr="00727FC6" w:rsidR="00DC0EAC" w:rsidP="00274756" w:rsidRDefault="00DC0EAC" w14:paraId="5071FE66" w14:textId="77777777">
            <w:pPr>
              <w:spacing w:before="60" w:after="120"/>
              <w:ind w:left="744"/>
              <w:rPr>
                <w:szCs w:val="20"/>
              </w:rPr>
            </w:pPr>
          </w:p>
          <w:p w:rsidRPr="00727FC6" w:rsidR="009D045E" w:rsidP="00AE52F4" w:rsidRDefault="009D045E" w14:paraId="33E13544" w14:textId="77777777">
            <w:pPr>
              <w:numPr>
                <w:ilvl w:val="0"/>
                <w:numId w:val="122"/>
              </w:numPr>
              <w:spacing w:before="60" w:after="120"/>
              <w:ind w:left="744" w:hanging="810"/>
              <w:rPr>
                <w:szCs w:val="20"/>
              </w:rPr>
            </w:pPr>
            <w:r w:rsidRPr="00727FC6">
              <w:rPr>
                <w:szCs w:val="20"/>
              </w:rPr>
              <w:t>Accept, edit and review Multiple Worksite Reports and Reports on Federal Employment and Wages from reporters or the BLS on electronic medium or from computer to computer in the standardized formats.  Follow instructions and procedures enumerated in the QCEW Operating Manual</w:t>
            </w:r>
            <w:r w:rsidRPr="00727FC6" w:rsidR="00FA7DED">
              <w:rPr>
                <w:szCs w:val="20"/>
              </w:rPr>
              <w:t>, on StateW</w:t>
            </w:r>
            <w:r w:rsidRPr="00727FC6">
              <w:rPr>
                <w:szCs w:val="20"/>
              </w:rPr>
              <w:t>eb, and technical memoranda with regard to the central collection of these data by the BLS MWRweb or Electronic Data Interchange Center.</w:t>
            </w:r>
          </w:p>
        </w:tc>
        <w:tc>
          <w:tcPr>
            <w:tcW w:w="1800" w:type="dxa"/>
          </w:tcPr>
          <w:p w:rsidRPr="00727FC6" w:rsidR="00DC0EAC" w:rsidP="009D045E" w:rsidRDefault="00DC0EAC" w14:paraId="7A971452" w14:textId="10F389A6">
            <w:pPr>
              <w:spacing w:before="60" w:after="120"/>
              <w:jc w:val="center"/>
              <w:rPr>
                <w:szCs w:val="20"/>
              </w:rPr>
            </w:pPr>
            <w:r w:rsidRPr="00727FC6">
              <w:rPr>
                <w:szCs w:val="20"/>
              </w:rPr>
              <w:t>Agree To Comply (Check Box)</w:t>
            </w:r>
          </w:p>
          <w:p w:rsidRPr="00727FC6" w:rsidR="009D045E" w:rsidP="009D045E" w:rsidRDefault="00274147" w14:paraId="61C5357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F33276" w:rsidRDefault="00F33276" w14:paraId="5466188E" w14:textId="034EAB91"/>
    <w:tbl>
      <w:tblPr>
        <w:tblW w:w="9360" w:type="dxa"/>
        <w:jc w:val="center"/>
        <w:tblLayout w:type="fixed"/>
        <w:tblLook w:val="01E0" w:firstRow="1" w:lastRow="1" w:firstColumn="1" w:lastColumn="1" w:noHBand="0" w:noVBand="0"/>
      </w:tblPr>
      <w:tblGrid>
        <w:gridCol w:w="473"/>
        <w:gridCol w:w="475"/>
        <w:gridCol w:w="7119"/>
        <w:gridCol w:w="8"/>
        <w:gridCol w:w="1285"/>
      </w:tblGrid>
      <w:tr w:rsidRPr="00727FC6" w:rsidR="009D045E" w:rsidTr="0089164C" w14:paraId="511C5B59" w14:textId="77777777">
        <w:trPr>
          <w:trHeight w:val="1270" w:hRule="exact"/>
          <w:jc w:val="center"/>
        </w:trPr>
        <w:tc>
          <w:tcPr>
            <w:tcW w:w="473" w:type="dxa"/>
          </w:tcPr>
          <w:p w:rsidRPr="00727FC6" w:rsidR="009D045E" w:rsidP="009D045E" w:rsidRDefault="009D045E" w14:paraId="09D1D966" w14:textId="77777777">
            <w:pPr>
              <w:spacing w:before="60" w:after="120"/>
              <w:rPr>
                <w:szCs w:val="20"/>
              </w:rPr>
            </w:pPr>
            <w:r w:rsidRPr="00727FC6">
              <w:rPr>
                <w:szCs w:val="20"/>
              </w:rPr>
              <w:t>10</w:t>
            </w:r>
          </w:p>
        </w:tc>
        <w:tc>
          <w:tcPr>
            <w:tcW w:w="475" w:type="dxa"/>
          </w:tcPr>
          <w:p w:rsidRPr="00727FC6" w:rsidR="009D045E" w:rsidP="00274756" w:rsidRDefault="00EC6AA1" w14:paraId="528DCE9B" w14:textId="7C1888A7">
            <w:pPr>
              <w:spacing w:before="60" w:after="120"/>
              <w:ind w:left="0" w:right="-60"/>
              <w:rPr>
                <w:szCs w:val="20"/>
              </w:rPr>
            </w:pPr>
            <w:r w:rsidRPr="00727FC6">
              <w:rPr>
                <w:szCs w:val="20"/>
              </w:rPr>
              <w:t xml:space="preserve">   </w:t>
            </w:r>
            <w:r w:rsidRPr="00727FC6" w:rsidR="009D045E">
              <w:rPr>
                <w:szCs w:val="20"/>
              </w:rPr>
              <w:t>b</w:t>
            </w:r>
            <w:r w:rsidRPr="00727FC6" w:rsidR="007E306C">
              <w:rPr>
                <w:szCs w:val="20"/>
              </w:rPr>
              <w:t>)</w:t>
            </w:r>
          </w:p>
        </w:tc>
        <w:tc>
          <w:tcPr>
            <w:tcW w:w="7119" w:type="dxa"/>
            <w:vAlign w:val="center"/>
          </w:tcPr>
          <w:p w:rsidRPr="00727FC6" w:rsidR="009D045E" w:rsidP="00274756" w:rsidRDefault="009D045E" w14:paraId="75EE6BF7" w14:textId="77777777">
            <w:pPr>
              <w:numPr>
                <w:ilvl w:val="0"/>
                <w:numId w:val="122"/>
              </w:numPr>
              <w:spacing w:before="60" w:after="120"/>
              <w:ind w:left="474" w:hanging="810"/>
              <w:rPr>
                <w:szCs w:val="20"/>
              </w:rPr>
            </w:pPr>
            <w:r w:rsidRPr="00727FC6">
              <w:rPr>
                <w:szCs w:val="20"/>
              </w:rPr>
              <w:t>States will review files from new respondents to the Electronic Data Interchange Center on a quarterly basis.  States will assign RUNs and applicable Comment, NAICS, and CTY codes to each establishment.  Workflow will be determined by the number of new respondents to EDI in a given quarter.</w:t>
            </w:r>
          </w:p>
          <w:p w:rsidRPr="00727FC6" w:rsidR="00DC0EAC" w:rsidP="00274756" w:rsidRDefault="00DC0EAC" w14:paraId="016E9427" w14:textId="77777777">
            <w:pPr>
              <w:numPr>
                <w:ilvl w:val="0"/>
                <w:numId w:val="122"/>
              </w:numPr>
              <w:spacing w:before="60" w:after="120"/>
              <w:ind w:left="0" w:hanging="810"/>
              <w:rPr>
                <w:szCs w:val="20"/>
              </w:rPr>
            </w:pPr>
          </w:p>
          <w:p w:rsidRPr="00727FC6" w:rsidR="00DC0EAC" w:rsidP="00274756" w:rsidRDefault="00DC0EAC" w14:paraId="44CCB113" w14:textId="77777777">
            <w:pPr>
              <w:numPr>
                <w:ilvl w:val="0"/>
                <w:numId w:val="122"/>
              </w:numPr>
              <w:spacing w:before="60" w:after="120"/>
              <w:ind w:left="0" w:hanging="810"/>
              <w:rPr>
                <w:szCs w:val="20"/>
              </w:rPr>
            </w:pPr>
          </w:p>
          <w:p w:rsidRPr="00727FC6" w:rsidR="00DC0EAC" w:rsidP="00274756" w:rsidRDefault="00DC0EAC" w14:paraId="253C0520" w14:textId="77777777">
            <w:pPr>
              <w:spacing w:before="60" w:after="120"/>
              <w:ind w:left="0"/>
              <w:rPr>
                <w:szCs w:val="20"/>
              </w:rPr>
            </w:pPr>
          </w:p>
        </w:tc>
        <w:tc>
          <w:tcPr>
            <w:tcW w:w="1293" w:type="dxa"/>
            <w:gridSpan w:val="2"/>
          </w:tcPr>
          <w:p w:rsidRPr="00727FC6" w:rsidR="009D045E" w:rsidP="009D045E" w:rsidRDefault="00274147" w14:paraId="0A9D56E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62146A" w:rsidTr="00274756" w14:paraId="08EFFF75" w14:textId="77777777">
        <w:trPr>
          <w:trHeight w:val="225" w:hRule="exact"/>
          <w:jc w:val="center"/>
        </w:trPr>
        <w:tc>
          <w:tcPr>
            <w:tcW w:w="473" w:type="dxa"/>
          </w:tcPr>
          <w:p w:rsidRPr="00727FC6" w:rsidR="0062146A" w:rsidP="009D045E" w:rsidRDefault="0062146A" w14:paraId="724314F4" w14:textId="77777777">
            <w:pPr>
              <w:spacing w:before="60" w:after="120"/>
              <w:rPr>
                <w:szCs w:val="20"/>
              </w:rPr>
            </w:pPr>
          </w:p>
        </w:tc>
        <w:tc>
          <w:tcPr>
            <w:tcW w:w="475" w:type="dxa"/>
          </w:tcPr>
          <w:p w:rsidRPr="00727FC6" w:rsidR="0062146A" w:rsidP="007E306C" w:rsidRDefault="0062146A" w14:paraId="1287C171" w14:textId="77777777">
            <w:pPr>
              <w:spacing w:before="60" w:after="120"/>
              <w:ind w:left="0" w:right="-60"/>
              <w:rPr>
                <w:szCs w:val="20"/>
              </w:rPr>
            </w:pPr>
          </w:p>
        </w:tc>
        <w:tc>
          <w:tcPr>
            <w:tcW w:w="7119" w:type="dxa"/>
            <w:vAlign w:val="center"/>
          </w:tcPr>
          <w:p w:rsidRPr="00727FC6" w:rsidR="0062146A" w:rsidP="00274756" w:rsidRDefault="0062146A" w14:paraId="7D14B5A2" w14:textId="77777777">
            <w:pPr>
              <w:spacing w:before="60" w:after="120"/>
              <w:ind w:left="0"/>
              <w:rPr>
                <w:szCs w:val="20"/>
              </w:rPr>
            </w:pPr>
          </w:p>
        </w:tc>
        <w:tc>
          <w:tcPr>
            <w:tcW w:w="1293" w:type="dxa"/>
            <w:gridSpan w:val="2"/>
          </w:tcPr>
          <w:p w:rsidRPr="00727FC6" w:rsidR="0062146A" w:rsidP="009D045E" w:rsidRDefault="0062146A" w14:paraId="1E8900CA" w14:textId="77777777">
            <w:pPr>
              <w:spacing w:before="60" w:after="120"/>
              <w:jc w:val="center"/>
              <w:rPr>
                <w:szCs w:val="20"/>
              </w:rPr>
            </w:pPr>
          </w:p>
        </w:tc>
      </w:tr>
      <w:tr w:rsidRPr="00727FC6" w:rsidR="0062146A" w:rsidTr="0089164C" w14:paraId="7FD7FD8F" w14:textId="77777777">
        <w:trPr>
          <w:jc w:val="center"/>
        </w:trPr>
        <w:tc>
          <w:tcPr>
            <w:tcW w:w="473" w:type="dxa"/>
          </w:tcPr>
          <w:p w:rsidRPr="00727FC6" w:rsidR="0062146A" w:rsidP="009D045E" w:rsidRDefault="0062146A" w14:paraId="47E94757" w14:textId="77777777">
            <w:pPr>
              <w:spacing w:before="60" w:after="120"/>
              <w:rPr>
                <w:szCs w:val="20"/>
              </w:rPr>
            </w:pPr>
            <w:r w:rsidRPr="00727FC6">
              <w:rPr>
                <w:szCs w:val="20"/>
              </w:rPr>
              <w:t>11.</w:t>
            </w:r>
          </w:p>
        </w:tc>
        <w:tc>
          <w:tcPr>
            <w:tcW w:w="7602" w:type="dxa"/>
            <w:gridSpan w:val="3"/>
            <w:vAlign w:val="center"/>
          </w:tcPr>
          <w:p w:rsidRPr="00727FC6" w:rsidR="0062146A" w:rsidP="00AE52F4" w:rsidRDefault="0062146A" w14:paraId="5B629E8F" w14:textId="2D21C60B">
            <w:pPr>
              <w:numPr>
                <w:ilvl w:val="0"/>
                <w:numId w:val="123"/>
              </w:numPr>
              <w:rPr>
                <w:szCs w:val="20"/>
              </w:rPr>
            </w:pPr>
            <w:r w:rsidRPr="00727FC6">
              <w:rPr>
                <w:szCs w:val="20"/>
              </w:rPr>
              <w:t xml:space="preserve">Extract, edit, and review Quarterly Contributions Report data from the Unemployment Insurance tax file at least twice each quarter for current quarter data.  Extract, edit and review late and retroactive prior quarter data at least once during the current quarter.  Ensure that predecessor/successor data are included with current quarter extracts.  Any data extracted and loaded to the micro file for quarters earlier than prior quarter must also be edited and reviewed prior to submittal or publication.  </w:t>
            </w:r>
          </w:p>
        </w:tc>
        <w:tc>
          <w:tcPr>
            <w:tcW w:w="1285" w:type="dxa"/>
          </w:tcPr>
          <w:p w:rsidRPr="00727FC6" w:rsidR="0062146A" w:rsidP="009D045E" w:rsidRDefault="0062146A" w14:paraId="7169B88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62146A" w:rsidTr="00F33276" w14:paraId="28CF9EB5" w14:textId="77777777">
        <w:trPr>
          <w:jc w:val="center"/>
        </w:trPr>
        <w:tc>
          <w:tcPr>
            <w:tcW w:w="473" w:type="dxa"/>
          </w:tcPr>
          <w:p w:rsidRPr="00727FC6" w:rsidR="0062146A" w:rsidP="009D045E" w:rsidRDefault="0062146A" w14:paraId="1C2748EB" w14:textId="19563F3B">
            <w:pPr>
              <w:spacing w:before="60" w:after="120"/>
              <w:rPr>
                <w:szCs w:val="20"/>
              </w:rPr>
            </w:pPr>
            <w:r w:rsidRPr="00727FC6">
              <w:rPr>
                <w:szCs w:val="20"/>
              </w:rPr>
              <w:t>12.</w:t>
            </w:r>
          </w:p>
        </w:tc>
        <w:tc>
          <w:tcPr>
            <w:tcW w:w="7602" w:type="dxa"/>
            <w:gridSpan w:val="3"/>
            <w:vAlign w:val="center"/>
          </w:tcPr>
          <w:p w:rsidRPr="00727FC6" w:rsidR="0062146A" w:rsidP="00AE52F4" w:rsidRDefault="0062146A" w14:paraId="2A251D7D" w14:textId="5D8D97D4">
            <w:pPr>
              <w:numPr>
                <w:ilvl w:val="0"/>
                <w:numId w:val="123"/>
              </w:numPr>
              <w:rPr>
                <w:szCs w:val="20"/>
              </w:rPr>
            </w:pPr>
            <w:r w:rsidRPr="00727FC6">
              <w:rPr>
                <w:szCs w:val="20"/>
              </w:rPr>
              <w:t xml:space="preserve">Monitor updates and notify the BLS regional office </w:t>
            </w:r>
            <w:r w:rsidRPr="00727FC6" w:rsidR="00B561FF">
              <w:rPr>
                <w:szCs w:val="20"/>
              </w:rPr>
              <w:t xml:space="preserve">and UI Modernization Response Team </w:t>
            </w:r>
            <w:r w:rsidRPr="00727FC6">
              <w:rPr>
                <w:szCs w:val="20"/>
              </w:rPr>
              <w:t xml:space="preserve">of changes to the state UI program accounting and processing systems, specifically, but not limited to, changes resulting from </w:t>
            </w:r>
            <w:r w:rsidRPr="00727FC6" w:rsidR="00B561FF">
              <w:rPr>
                <w:szCs w:val="20"/>
              </w:rPr>
              <w:t>UI modernizations, UI numbering changes</w:t>
            </w:r>
            <w:r w:rsidRPr="00727FC6">
              <w:rPr>
                <w:szCs w:val="20"/>
              </w:rPr>
              <w:t xml:space="preserve">, coverage and law changes, </w:t>
            </w:r>
            <w:r w:rsidRPr="00727FC6" w:rsidR="00B561FF">
              <w:rPr>
                <w:szCs w:val="20"/>
              </w:rPr>
              <w:t xml:space="preserve">processing of wage records, </w:t>
            </w:r>
            <w:r w:rsidRPr="00727FC6">
              <w:rPr>
                <w:szCs w:val="20"/>
              </w:rPr>
              <w:t xml:space="preserve">rate structure changes, </w:t>
            </w:r>
            <w:r w:rsidRPr="00727FC6" w:rsidR="003A54BC">
              <w:rPr>
                <w:szCs w:val="20"/>
              </w:rPr>
              <w:t xml:space="preserve">changes in data fields, tracking predecessor/successor full and partial transactions, </w:t>
            </w:r>
            <w:r w:rsidRPr="00727FC6">
              <w:rPr>
                <w:szCs w:val="20"/>
              </w:rPr>
              <w:t>SUTA dumping, or other technological changes in UI systems.  States will modify and test UI extract programs in a manner to ensure accurate and complete data input files and timely deliverables</w:t>
            </w:r>
            <w:r w:rsidRPr="00727FC6" w:rsidR="003A54BC">
              <w:rPr>
                <w:szCs w:val="20"/>
              </w:rPr>
              <w:t xml:space="preserve"> and provide the results of their testing to the BLS regional office and UI Modernization Response Team</w:t>
            </w:r>
            <w:r w:rsidRPr="00727FC6">
              <w:rPr>
                <w:szCs w:val="20"/>
              </w:rPr>
              <w:t>.  Cooperate with any activities to collect information on state UI-related changes.</w:t>
            </w:r>
          </w:p>
          <w:p w:rsidRPr="00727FC6" w:rsidR="0062146A" w:rsidP="00BD5B4E" w:rsidRDefault="0062146A" w14:paraId="013A7B41" w14:textId="77777777">
            <w:pPr>
              <w:ind w:left="360"/>
              <w:rPr>
                <w:szCs w:val="20"/>
              </w:rPr>
            </w:pPr>
            <w:r w:rsidRPr="00727FC6">
              <w:rPr>
                <w:szCs w:val="20"/>
              </w:rPr>
              <w:t>States will seek the inclusion of payroll processor codes into the UI system where possible with the goal of filling the agent code field on the EQUI on a timely basis.  Where possible, states will use the National Association of Computerized Tax Processors (NACTP) standard numbering system for payroll processors.</w:t>
            </w:r>
          </w:p>
          <w:p w:rsidRPr="00727FC6" w:rsidR="0062146A" w:rsidP="00BD5B4E" w:rsidRDefault="0062146A" w14:paraId="3B97141A" w14:textId="77777777">
            <w:pPr>
              <w:ind w:left="360"/>
              <w:rPr>
                <w:szCs w:val="20"/>
              </w:rPr>
            </w:pPr>
          </w:p>
          <w:p w:rsidRPr="00727FC6" w:rsidR="0062146A" w:rsidP="002047A2" w:rsidRDefault="0062146A" w14:paraId="2DEAF8B9" w14:textId="77777777">
            <w:pPr>
              <w:ind w:left="-41"/>
              <w:rPr>
                <w:szCs w:val="20"/>
              </w:rPr>
            </w:pPr>
          </w:p>
          <w:p w:rsidRPr="00727FC6" w:rsidR="0062146A" w:rsidP="002047A2" w:rsidRDefault="0062146A" w14:paraId="30D3B534" w14:textId="77777777">
            <w:pPr>
              <w:ind w:left="-41"/>
              <w:rPr>
                <w:szCs w:val="20"/>
              </w:rPr>
            </w:pPr>
          </w:p>
          <w:p w:rsidRPr="00727FC6" w:rsidR="0062146A" w:rsidP="002047A2" w:rsidRDefault="0062146A" w14:paraId="44DB6787" w14:textId="77777777">
            <w:pPr>
              <w:ind w:left="-41"/>
              <w:rPr>
                <w:szCs w:val="20"/>
              </w:rPr>
            </w:pPr>
          </w:p>
          <w:p w:rsidRPr="00727FC6" w:rsidR="0062146A" w:rsidP="002047A2" w:rsidRDefault="0062146A" w14:paraId="6C776731" w14:textId="77777777">
            <w:pPr>
              <w:ind w:left="-131"/>
            </w:pPr>
            <w:r w:rsidRPr="00727FC6">
              <w:rPr>
                <w:b/>
                <w:szCs w:val="20"/>
              </w:rPr>
              <w:lastRenderedPageBreak/>
              <w:t>C.    PROGRAM PERFORMANCE REQUIREMENTS (CONTINUED)</w:t>
            </w:r>
          </w:p>
          <w:p w:rsidRPr="00727FC6" w:rsidR="0062146A" w:rsidP="00BD5B4E" w:rsidRDefault="0062146A" w14:paraId="6CE90E23" w14:textId="77777777">
            <w:pPr>
              <w:ind w:left="360"/>
              <w:rPr>
                <w:szCs w:val="20"/>
              </w:rPr>
            </w:pPr>
          </w:p>
        </w:tc>
        <w:tc>
          <w:tcPr>
            <w:tcW w:w="1285" w:type="dxa"/>
          </w:tcPr>
          <w:p w:rsidRPr="00727FC6" w:rsidR="0062146A" w:rsidP="009D045E" w:rsidRDefault="0062146A" w14:paraId="43D04ABA"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62146A" w:rsidTr="00F33276" w14:paraId="139F7A77" w14:textId="77777777">
        <w:trPr>
          <w:jc w:val="center"/>
        </w:trPr>
        <w:tc>
          <w:tcPr>
            <w:tcW w:w="473" w:type="dxa"/>
          </w:tcPr>
          <w:p w:rsidRPr="00727FC6" w:rsidR="0062146A" w:rsidP="009D045E" w:rsidRDefault="0062146A" w14:paraId="566A5194" w14:textId="77777777">
            <w:pPr>
              <w:spacing w:before="60" w:after="120"/>
              <w:rPr>
                <w:szCs w:val="20"/>
              </w:rPr>
            </w:pPr>
          </w:p>
        </w:tc>
        <w:tc>
          <w:tcPr>
            <w:tcW w:w="7602" w:type="dxa"/>
            <w:gridSpan w:val="3"/>
            <w:vAlign w:val="center"/>
          </w:tcPr>
          <w:p w:rsidRPr="00727FC6" w:rsidR="0062146A" w:rsidP="00274756" w:rsidRDefault="0062146A" w14:paraId="47C86FE2" w14:textId="77777777">
            <w:pPr>
              <w:ind w:left="360"/>
              <w:rPr>
                <w:szCs w:val="20"/>
              </w:rPr>
            </w:pPr>
          </w:p>
        </w:tc>
        <w:tc>
          <w:tcPr>
            <w:tcW w:w="1285" w:type="dxa"/>
          </w:tcPr>
          <w:p w:rsidRPr="00727FC6" w:rsidR="0062146A" w:rsidP="002047A2" w:rsidRDefault="0062146A" w14:paraId="6F791820" w14:textId="410DC5CC">
            <w:pPr>
              <w:spacing w:before="60" w:after="120"/>
              <w:ind w:left="0" w:firstLine="97"/>
              <w:jc w:val="center"/>
              <w:rPr>
                <w:szCs w:val="20"/>
              </w:rPr>
            </w:pPr>
            <w:r w:rsidRPr="00727FC6">
              <w:rPr>
                <w:szCs w:val="20"/>
              </w:rPr>
              <w:t>Agree To Comply (Check Box)</w:t>
            </w:r>
          </w:p>
        </w:tc>
      </w:tr>
      <w:tr w:rsidRPr="00727FC6" w:rsidR="0062146A" w:rsidTr="00F33276" w14:paraId="169E72A9" w14:textId="77777777">
        <w:trPr>
          <w:jc w:val="center"/>
        </w:trPr>
        <w:tc>
          <w:tcPr>
            <w:tcW w:w="473" w:type="dxa"/>
          </w:tcPr>
          <w:p w:rsidRPr="00727FC6" w:rsidR="0062146A" w:rsidP="009D045E" w:rsidRDefault="0062146A" w14:paraId="40085720" w14:textId="77777777">
            <w:pPr>
              <w:spacing w:before="60" w:after="120"/>
              <w:rPr>
                <w:szCs w:val="20"/>
              </w:rPr>
            </w:pPr>
            <w:r w:rsidRPr="00727FC6">
              <w:rPr>
                <w:szCs w:val="20"/>
              </w:rPr>
              <w:t>13.</w:t>
            </w:r>
          </w:p>
        </w:tc>
        <w:tc>
          <w:tcPr>
            <w:tcW w:w="7602" w:type="dxa"/>
            <w:gridSpan w:val="3"/>
            <w:vAlign w:val="center"/>
          </w:tcPr>
          <w:p w:rsidRPr="00727FC6" w:rsidR="0062146A" w:rsidP="00AE52F4" w:rsidRDefault="0062146A" w14:paraId="1B034A82" w14:textId="5C7DC813">
            <w:pPr>
              <w:numPr>
                <w:ilvl w:val="0"/>
                <w:numId w:val="123"/>
              </w:numPr>
              <w:rPr>
                <w:szCs w:val="20"/>
              </w:rPr>
            </w:pPr>
            <w:r w:rsidRPr="00727FC6">
              <w:rPr>
                <w:szCs w:val="20"/>
              </w:rPr>
              <w:t>Employment in county code 995 and 999 when summarized should not be greater than 3.0 percent of total employment.</w:t>
            </w:r>
          </w:p>
        </w:tc>
        <w:tc>
          <w:tcPr>
            <w:tcW w:w="1285" w:type="dxa"/>
          </w:tcPr>
          <w:p w:rsidRPr="00727FC6" w:rsidR="0062146A" w:rsidP="009D045E" w:rsidRDefault="0062146A" w14:paraId="684E159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62146A" w:rsidTr="00F33276" w14:paraId="32349891" w14:textId="77777777">
        <w:trPr>
          <w:jc w:val="center"/>
        </w:trPr>
        <w:tc>
          <w:tcPr>
            <w:tcW w:w="473" w:type="dxa"/>
          </w:tcPr>
          <w:p w:rsidRPr="00727FC6" w:rsidR="0062146A" w:rsidP="009D045E" w:rsidRDefault="0062146A" w14:paraId="57A17118" w14:textId="77777777">
            <w:pPr>
              <w:spacing w:before="60" w:after="120"/>
              <w:rPr>
                <w:szCs w:val="20"/>
              </w:rPr>
            </w:pPr>
            <w:r w:rsidRPr="00727FC6">
              <w:rPr>
                <w:szCs w:val="20"/>
              </w:rPr>
              <w:t>14.</w:t>
            </w:r>
          </w:p>
        </w:tc>
        <w:tc>
          <w:tcPr>
            <w:tcW w:w="7602" w:type="dxa"/>
            <w:gridSpan w:val="3"/>
            <w:vAlign w:val="center"/>
          </w:tcPr>
          <w:p w:rsidRPr="00727FC6" w:rsidR="0062146A" w:rsidP="00AE52F4" w:rsidRDefault="0062146A" w14:paraId="677C8C4B" w14:textId="77777777">
            <w:pPr>
              <w:numPr>
                <w:ilvl w:val="0"/>
                <w:numId w:val="123"/>
              </w:numPr>
              <w:rPr>
                <w:szCs w:val="20"/>
              </w:rPr>
            </w:pPr>
            <w:r w:rsidRPr="00727FC6">
              <w:rPr>
                <w:szCs w:val="20"/>
              </w:rPr>
              <w:t>Review and resolve, as possible, Predecessor/Successor events, including apparent births and deaths, 95 percent of private sector units with 50-249 employment, and all private sector units 250 and greater each quarter as prescribed by QCEW technical memoranda and the QCEW Operating Manual or on StateWeb.</w:t>
            </w:r>
          </w:p>
        </w:tc>
        <w:tc>
          <w:tcPr>
            <w:tcW w:w="1285" w:type="dxa"/>
          </w:tcPr>
          <w:p w:rsidRPr="00727FC6" w:rsidR="0062146A" w:rsidP="009D045E" w:rsidRDefault="0062146A" w14:paraId="301F0CA3"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62146A" w:rsidTr="00F33276" w14:paraId="63B24777" w14:textId="77777777">
        <w:trPr>
          <w:jc w:val="center"/>
        </w:trPr>
        <w:tc>
          <w:tcPr>
            <w:tcW w:w="473" w:type="dxa"/>
          </w:tcPr>
          <w:p w:rsidRPr="00727FC6" w:rsidR="0062146A" w:rsidP="009D045E" w:rsidRDefault="0062146A" w14:paraId="26CDB3DE" w14:textId="77777777">
            <w:pPr>
              <w:spacing w:before="60" w:after="120"/>
              <w:rPr>
                <w:szCs w:val="20"/>
              </w:rPr>
            </w:pPr>
            <w:r w:rsidRPr="00727FC6">
              <w:rPr>
                <w:szCs w:val="20"/>
              </w:rPr>
              <w:t>15.</w:t>
            </w:r>
          </w:p>
        </w:tc>
        <w:tc>
          <w:tcPr>
            <w:tcW w:w="7602" w:type="dxa"/>
            <w:gridSpan w:val="3"/>
            <w:vAlign w:val="center"/>
          </w:tcPr>
          <w:p w:rsidRPr="00727FC6" w:rsidR="0062146A" w:rsidP="00AE52F4" w:rsidRDefault="0062146A" w14:paraId="3C7A002C" w14:textId="0EE6215E">
            <w:pPr>
              <w:numPr>
                <w:ilvl w:val="0"/>
                <w:numId w:val="123"/>
              </w:numPr>
              <w:rPr>
                <w:szCs w:val="20"/>
              </w:rPr>
            </w:pPr>
            <w:r w:rsidRPr="00727FC6">
              <w:rPr>
                <w:szCs w:val="20"/>
              </w:rPr>
              <w:t>The state will implement and utilize predecessor/successor capabilities, the Possible Predecessor/Successor Matching, and edits during the current and subsequent quarter’s review and load wage records each quarter.  This will include the wage record count and wage record wages as well as information identifying possible predecessor/successor matched pairs.  (No variance is required if this box is not checked.)</w:t>
            </w:r>
          </w:p>
        </w:tc>
        <w:tc>
          <w:tcPr>
            <w:tcW w:w="1285" w:type="dxa"/>
          </w:tcPr>
          <w:p w:rsidRPr="00727FC6" w:rsidR="0062146A" w:rsidP="009D045E" w:rsidRDefault="0062146A" w14:paraId="2F657E7D" w14:textId="2F76617A">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5F1754CB" w14:textId="77777777">
        <w:trPr>
          <w:jc w:val="center"/>
        </w:trPr>
        <w:tc>
          <w:tcPr>
            <w:tcW w:w="473" w:type="dxa"/>
          </w:tcPr>
          <w:p w:rsidRPr="00727FC6" w:rsidR="009D045E" w:rsidP="009D045E" w:rsidRDefault="009D045E" w14:paraId="6939E724" w14:textId="77777777">
            <w:pPr>
              <w:spacing w:before="60" w:after="120"/>
              <w:rPr>
                <w:szCs w:val="20"/>
              </w:rPr>
            </w:pPr>
            <w:r w:rsidRPr="00727FC6">
              <w:rPr>
                <w:szCs w:val="20"/>
              </w:rPr>
              <w:t>16.</w:t>
            </w:r>
          </w:p>
        </w:tc>
        <w:tc>
          <w:tcPr>
            <w:tcW w:w="7602" w:type="dxa"/>
            <w:gridSpan w:val="3"/>
            <w:vAlign w:val="center"/>
          </w:tcPr>
          <w:p w:rsidRPr="00727FC6" w:rsidR="009D045E" w:rsidP="00AE52F4" w:rsidRDefault="00F9336B" w14:paraId="6D652D10" w14:textId="57CEEDFA">
            <w:pPr>
              <w:numPr>
                <w:ilvl w:val="0"/>
                <w:numId w:val="123"/>
              </w:numPr>
              <w:rPr>
                <w:szCs w:val="20"/>
              </w:rPr>
            </w:pPr>
            <w:r w:rsidRPr="00727FC6">
              <w:rPr>
                <w:szCs w:val="20"/>
              </w:rPr>
              <w:t>Eighty-six</w:t>
            </w:r>
            <w:r w:rsidRPr="00727FC6" w:rsidR="009D045E">
              <w:rPr>
                <w:szCs w:val="20"/>
              </w:rPr>
              <w:t xml:space="preserve"> (</w:t>
            </w:r>
            <w:r w:rsidRPr="00727FC6">
              <w:rPr>
                <w:szCs w:val="20"/>
              </w:rPr>
              <w:t>86</w:t>
            </w:r>
            <w:r w:rsidRPr="00727FC6" w:rsidR="009D045E">
              <w:rPr>
                <w:szCs w:val="20"/>
              </w:rPr>
              <w:t xml:space="preserve">) percent of private sector single and sub-units with employment of 100 or more will be geocodable by physical location address within the </w:t>
            </w:r>
            <w:r w:rsidRPr="00727FC6" w:rsidR="004B6391">
              <w:rPr>
                <w:szCs w:val="20"/>
              </w:rPr>
              <w:t>s</w:t>
            </w:r>
            <w:r w:rsidRPr="00727FC6" w:rsidR="009D045E">
              <w:rPr>
                <w:szCs w:val="20"/>
              </w:rPr>
              <w:t>tate</w:t>
            </w:r>
            <w:r w:rsidRPr="00727FC6" w:rsidR="007C21AA">
              <w:rPr>
                <w:szCs w:val="20"/>
              </w:rPr>
              <w:t xml:space="preserve"> at least to the ZIP C</w:t>
            </w:r>
            <w:r w:rsidRPr="00727FC6" w:rsidR="00463724">
              <w:rPr>
                <w:szCs w:val="20"/>
              </w:rPr>
              <w:t>ode</w:t>
            </w:r>
            <w:r w:rsidRPr="00727FC6" w:rsidR="009D045E">
              <w:rPr>
                <w:szCs w:val="20"/>
              </w:rPr>
              <w:t xml:space="preserve"> level by submission of the 4th Quarter, EQUI.  States will address </w:t>
            </w:r>
            <w:r w:rsidRPr="00727FC6">
              <w:rPr>
                <w:szCs w:val="20"/>
              </w:rPr>
              <w:t>86</w:t>
            </w:r>
            <w:r w:rsidRPr="00727FC6" w:rsidR="009D045E">
              <w:rPr>
                <w:szCs w:val="20"/>
              </w:rPr>
              <w:t xml:space="preserve"> percent of units over 100 that have county codes that do not match geocoded county codes by fourth quarter.</w:t>
            </w:r>
          </w:p>
        </w:tc>
        <w:tc>
          <w:tcPr>
            <w:tcW w:w="1285" w:type="dxa"/>
          </w:tcPr>
          <w:p w:rsidRPr="00727FC6" w:rsidR="009D045E" w:rsidP="009D045E" w:rsidRDefault="00274147" w14:paraId="5D7EA89C" w14:textId="77777777">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F9336B" w:rsidTr="001F6D2A" w14:paraId="1558EA80" w14:textId="77777777">
        <w:trPr>
          <w:jc w:val="center"/>
        </w:trPr>
        <w:tc>
          <w:tcPr>
            <w:tcW w:w="473" w:type="dxa"/>
          </w:tcPr>
          <w:p w:rsidRPr="00727FC6" w:rsidR="00F9336B" w:rsidP="009D045E" w:rsidRDefault="00F9336B" w14:paraId="5C96E8FE" w14:textId="77777777">
            <w:pPr>
              <w:spacing w:before="60" w:after="120"/>
              <w:rPr>
                <w:szCs w:val="20"/>
              </w:rPr>
            </w:pPr>
          </w:p>
        </w:tc>
        <w:tc>
          <w:tcPr>
            <w:tcW w:w="7602" w:type="dxa"/>
            <w:gridSpan w:val="3"/>
            <w:vAlign w:val="center"/>
          </w:tcPr>
          <w:p w:rsidRPr="009322F1" w:rsidR="00C932A6" w:rsidP="00C932A6" w:rsidRDefault="00C932A6" w14:paraId="5D7D52AA" w14:textId="77777777">
            <w:pPr>
              <w:numPr>
                <w:ilvl w:val="0"/>
                <w:numId w:val="123"/>
              </w:numPr>
              <w:rPr>
                <w:szCs w:val="20"/>
              </w:rPr>
            </w:pPr>
            <w:r w:rsidRPr="00174DDE">
              <w:rPr>
                <w:szCs w:val="20"/>
              </w:rPr>
              <w:t>To the best of their ability, all state staff who participate in the development of QCEW deliverables should participate in scheduled remote training presentations, review on-demand training videos, and spend time working with a version of their actual data in QUEST to ensure t</w:t>
            </w:r>
            <w:r>
              <w:rPr>
                <w:szCs w:val="20"/>
              </w:rPr>
              <w:t xml:space="preserve">heir readiness for deployment.  </w:t>
            </w:r>
            <w:r w:rsidRPr="00174DDE">
              <w:rPr>
                <w:szCs w:val="20"/>
              </w:rPr>
              <w:t>At least 1 person from each state should participate in face-to-</w:t>
            </w:r>
            <w:r>
              <w:rPr>
                <w:szCs w:val="20"/>
              </w:rPr>
              <w:t xml:space="preserve">face training if it is offered. </w:t>
            </w:r>
            <w:r w:rsidRPr="00174DDE">
              <w:rPr>
                <w:szCs w:val="20"/>
              </w:rPr>
              <w:t xml:space="preserve"> States will work with BLS staff to migrate their data and transition to the new QUEST system per the implementation schedule</w:t>
            </w:r>
            <w:r>
              <w:rPr>
                <w:szCs w:val="20"/>
              </w:rPr>
              <w:t xml:space="preserve">. </w:t>
            </w:r>
            <w:r w:rsidRPr="00174DDE">
              <w:rPr>
                <w:szCs w:val="20"/>
              </w:rPr>
              <w:t xml:space="preserve"> Once operational, the state will use QUEST to process all QCEW operations and produce QCEW deliverables.</w:t>
            </w:r>
          </w:p>
          <w:p w:rsidR="00EB1DD0" w:rsidP="00274756" w:rsidRDefault="00EB1DD0" w14:paraId="68398222" w14:textId="77777777">
            <w:pPr>
              <w:ind w:left="360"/>
              <w:rPr>
                <w:szCs w:val="20"/>
              </w:rPr>
            </w:pPr>
          </w:p>
          <w:p w:rsidR="001A7724" w:rsidP="00274756" w:rsidRDefault="001A7724" w14:paraId="1F6EBCEC" w14:textId="77777777">
            <w:pPr>
              <w:ind w:left="360"/>
              <w:rPr>
                <w:szCs w:val="20"/>
              </w:rPr>
            </w:pPr>
          </w:p>
          <w:p w:rsidR="001A7724" w:rsidP="00274756" w:rsidRDefault="001A7724" w14:paraId="76527542" w14:textId="77777777">
            <w:pPr>
              <w:ind w:left="360"/>
              <w:rPr>
                <w:szCs w:val="20"/>
              </w:rPr>
            </w:pPr>
          </w:p>
          <w:p w:rsidR="001A7724" w:rsidP="00274756" w:rsidRDefault="001A7724" w14:paraId="546968C6" w14:textId="77777777">
            <w:pPr>
              <w:ind w:left="360"/>
              <w:rPr>
                <w:szCs w:val="20"/>
              </w:rPr>
            </w:pPr>
          </w:p>
          <w:p w:rsidR="001A7724" w:rsidP="00274756" w:rsidRDefault="001A7724" w14:paraId="6AE5613F" w14:textId="77777777">
            <w:pPr>
              <w:ind w:left="360"/>
              <w:rPr>
                <w:szCs w:val="20"/>
              </w:rPr>
            </w:pPr>
          </w:p>
          <w:p w:rsidRPr="00727FC6" w:rsidR="001A7724" w:rsidP="00274756" w:rsidRDefault="001A7724" w14:paraId="7CD0AE9C" w14:textId="77777777">
            <w:pPr>
              <w:ind w:left="360"/>
              <w:rPr>
                <w:szCs w:val="20"/>
              </w:rPr>
            </w:pPr>
          </w:p>
          <w:p w:rsidRPr="00727FC6" w:rsidR="00A84F3B" w:rsidP="00274756" w:rsidRDefault="00A84F3B" w14:paraId="24754825" w14:textId="67C71936">
            <w:pPr>
              <w:ind w:left="360"/>
              <w:rPr>
                <w:szCs w:val="20"/>
              </w:rPr>
            </w:pPr>
          </w:p>
        </w:tc>
        <w:tc>
          <w:tcPr>
            <w:tcW w:w="1285" w:type="dxa"/>
          </w:tcPr>
          <w:p w:rsidRPr="00727FC6" w:rsidR="00F9336B" w:rsidP="009D045E" w:rsidRDefault="009019B2" w14:paraId="425D6E2F" w14:textId="0F27D772">
            <w:pPr>
              <w:spacing w:before="60" w:after="120"/>
              <w:jc w:val="center"/>
              <w:rPr>
                <w:szCs w:val="20"/>
              </w:rPr>
            </w:pPr>
            <w:r w:rsidRPr="00727FC6">
              <w:rPr>
                <w:szCs w:val="20"/>
              </w:rPr>
              <w:fldChar w:fldCharType="begin">
                <w:ffData>
                  <w:name w:val=""/>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9D045E" w:rsidP="002A59E2" w:rsidRDefault="009D045E" w14:paraId="1D1CCDB5" w14:textId="77777777">
      <w:pPr>
        <w:pStyle w:val="Heading4"/>
        <w:ind w:hanging="540"/>
      </w:pPr>
      <w:bookmarkStart w:name="_Toc53558633" w:id="1502"/>
      <w:bookmarkStart w:name="_Toc164237441" w:id="1503"/>
      <w:bookmarkStart w:name="_Toc197829323" w:id="1504"/>
      <w:bookmarkStart w:name="_Toc220934247" w:id="1505"/>
      <w:bookmarkStart w:name="_Toc318388518" w:id="1506"/>
      <w:bookmarkStart w:name="_Toc355682506" w:id="1507"/>
      <w:r w:rsidRPr="00727FC6">
        <w:lastRenderedPageBreak/>
        <w:t>QUALITY ASSURANCE REQUIREMENTS</w:t>
      </w:r>
      <w:bookmarkEnd w:id="1502"/>
      <w:bookmarkEnd w:id="1503"/>
      <w:bookmarkEnd w:id="1504"/>
      <w:bookmarkEnd w:id="1505"/>
      <w:bookmarkEnd w:id="1506"/>
      <w:bookmarkEnd w:id="1507"/>
    </w:p>
    <w:p w:rsidRPr="00727FC6" w:rsidR="00524D82" w:rsidP="00274756" w:rsidRDefault="00524D82" w14:paraId="357BDFFC" w14:textId="52642B21">
      <w:r w:rsidRPr="00727FC6">
        <w:t>Specific methods for preparing the EQUI Files are described in the QCEW Operating Manual or on StateWeb and in technical memoranda provided by the BLS.  Performance metrics are based on the Historic Data Report where appropriate.</w:t>
      </w:r>
    </w:p>
    <w:tbl>
      <w:tblPr>
        <w:tblW w:w="9360" w:type="dxa"/>
        <w:jc w:val="center"/>
        <w:tblLayout w:type="fixed"/>
        <w:tblLook w:val="01E0" w:firstRow="1" w:lastRow="1" w:firstColumn="1" w:lastColumn="1" w:noHBand="0" w:noVBand="0"/>
      </w:tblPr>
      <w:tblGrid>
        <w:gridCol w:w="474"/>
        <w:gridCol w:w="3814"/>
        <w:gridCol w:w="1284"/>
        <w:gridCol w:w="2504"/>
        <w:gridCol w:w="1284"/>
      </w:tblGrid>
      <w:tr w:rsidRPr="00727FC6" w:rsidR="00364150" w:rsidTr="002A59E2" w14:paraId="1CFBFC99" w14:textId="77777777">
        <w:trPr>
          <w:jc w:val="center"/>
        </w:trPr>
        <w:tc>
          <w:tcPr>
            <w:tcW w:w="4288" w:type="dxa"/>
            <w:gridSpan w:val="2"/>
            <w:vAlign w:val="bottom"/>
          </w:tcPr>
          <w:p w:rsidRPr="00727FC6" w:rsidR="00364150" w:rsidP="00472A26" w:rsidRDefault="00364150" w14:paraId="750C6A0C" w14:textId="77777777">
            <w:pPr>
              <w:spacing w:before="100" w:after="50"/>
              <w:ind w:left="522" w:hanging="83"/>
              <w:rPr>
                <w:szCs w:val="20"/>
              </w:rPr>
            </w:pPr>
          </w:p>
        </w:tc>
        <w:tc>
          <w:tcPr>
            <w:tcW w:w="1284" w:type="dxa"/>
            <w:vAlign w:val="bottom"/>
          </w:tcPr>
          <w:p w:rsidRPr="00727FC6" w:rsidR="00364150" w:rsidP="009D045E" w:rsidRDefault="00364150" w14:paraId="784D51A1" w14:textId="77777777">
            <w:pPr>
              <w:spacing w:before="100" w:after="50"/>
              <w:jc w:val="center"/>
              <w:rPr>
                <w:szCs w:val="20"/>
              </w:rPr>
            </w:pPr>
          </w:p>
        </w:tc>
        <w:tc>
          <w:tcPr>
            <w:tcW w:w="2504" w:type="dxa"/>
            <w:vAlign w:val="bottom"/>
          </w:tcPr>
          <w:p w:rsidRPr="00727FC6" w:rsidR="00364150" w:rsidP="009D045E" w:rsidRDefault="00364150" w14:paraId="494196AF" w14:textId="77777777">
            <w:pPr>
              <w:spacing w:before="100" w:after="50"/>
              <w:jc w:val="center"/>
              <w:rPr>
                <w:szCs w:val="20"/>
              </w:rPr>
            </w:pPr>
          </w:p>
        </w:tc>
        <w:tc>
          <w:tcPr>
            <w:tcW w:w="1284" w:type="dxa"/>
            <w:vAlign w:val="bottom"/>
          </w:tcPr>
          <w:p w:rsidRPr="00727FC6" w:rsidR="00364150" w:rsidP="00364150" w:rsidRDefault="00364150" w14:paraId="743E8187" w14:textId="77777777">
            <w:pPr>
              <w:spacing w:after="60"/>
              <w:ind w:left="0"/>
              <w:jc w:val="center"/>
              <w:rPr>
                <w:szCs w:val="20"/>
              </w:rPr>
            </w:pPr>
            <w:r w:rsidRPr="00727FC6">
              <w:rPr>
                <w:szCs w:val="20"/>
              </w:rPr>
              <w:t>Agree To Comply (Check Box)</w:t>
            </w:r>
          </w:p>
        </w:tc>
      </w:tr>
      <w:tr w:rsidRPr="00727FC6" w:rsidR="009D045E" w:rsidTr="002A59E2" w14:paraId="0039E998" w14:textId="77777777">
        <w:trPr>
          <w:jc w:val="center"/>
        </w:trPr>
        <w:tc>
          <w:tcPr>
            <w:tcW w:w="4288" w:type="dxa"/>
            <w:gridSpan w:val="2"/>
            <w:vAlign w:val="bottom"/>
          </w:tcPr>
          <w:p w:rsidRPr="00727FC6" w:rsidR="009D045E" w:rsidP="00472A26" w:rsidRDefault="009D045E" w14:paraId="0A164A6F" w14:textId="77777777">
            <w:pPr>
              <w:spacing w:before="100" w:after="50"/>
              <w:ind w:left="522" w:hanging="83"/>
              <w:rPr>
                <w:szCs w:val="20"/>
              </w:rPr>
            </w:pPr>
            <w:r w:rsidRPr="00727FC6">
              <w:rPr>
                <w:szCs w:val="20"/>
              </w:rPr>
              <w:t xml:space="preserve">The </w:t>
            </w:r>
            <w:r w:rsidRPr="00727FC6" w:rsidR="004B6391">
              <w:rPr>
                <w:szCs w:val="20"/>
              </w:rPr>
              <w:t>s</w:t>
            </w:r>
            <w:r w:rsidRPr="00727FC6">
              <w:rPr>
                <w:szCs w:val="20"/>
              </w:rPr>
              <w:t>tate agency will:</w:t>
            </w:r>
          </w:p>
        </w:tc>
        <w:tc>
          <w:tcPr>
            <w:tcW w:w="1284" w:type="dxa"/>
            <w:vAlign w:val="bottom"/>
          </w:tcPr>
          <w:p w:rsidRPr="00727FC6" w:rsidR="009D045E" w:rsidP="009D045E" w:rsidRDefault="009D045E" w14:paraId="1432376E" w14:textId="77777777">
            <w:pPr>
              <w:spacing w:before="100" w:after="50"/>
              <w:jc w:val="center"/>
              <w:rPr>
                <w:szCs w:val="20"/>
              </w:rPr>
            </w:pPr>
          </w:p>
        </w:tc>
        <w:tc>
          <w:tcPr>
            <w:tcW w:w="2504" w:type="dxa"/>
            <w:vAlign w:val="bottom"/>
          </w:tcPr>
          <w:p w:rsidRPr="00727FC6" w:rsidR="009D045E" w:rsidP="009D045E" w:rsidRDefault="009D045E" w14:paraId="658525CA" w14:textId="77777777">
            <w:pPr>
              <w:spacing w:before="100" w:after="50"/>
              <w:jc w:val="center"/>
              <w:rPr>
                <w:szCs w:val="20"/>
              </w:rPr>
            </w:pPr>
          </w:p>
        </w:tc>
        <w:tc>
          <w:tcPr>
            <w:tcW w:w="1284" w:type="dxa"/>
            <w:vAlign w:val="bottom"/>
          </w:tcPr>
          <w:p w:rsidRPr="00727FC6" w:rsidR="009D045E" w:rsidP="009D045E" w:rsidRDefault="009D045E" w14:paraId="4007A461" w14:textId="77777777">
            <w:pPr>
              <w:spacing w:before="100" w:after="50"/>
              <w:jc w:val="center"/>
              <w:rPr>
                <w:szCs w:val="20"/>
              </w:rPr>
            </w:pPr>
          </w:p>
        </w:tc>
      </w:tr>
      <w:tr w:rsidRPr="00727FC6" w:rsidR="009D045E" w:rsidTr="002A59E2" w14:paraId="47A08AC7" w14:textId="77777777">
        <w:trPr>
          <w:jc w:val="center"/>
        </w:trPr>
        <w:tc>
          <w:tcPr>
            <w:tcW w:w="474" w:type="dxa"/>
          </w:tcPr>
          <w:p w:rsidRPr="00727FC6" w:rsidR="009D045E" w:rsidP="009D045E" w:rsidRDefault="009D045E" w14:paraId="48C32337" w14:textId="77777777">
            <w:pPr>
              <w:spacing w:before="60" w:after="120"/>
              <w:ind w:hanging="108"/>
              <w:rPr>
                <w:szCs w:val="20"/>
              </w:rPr>
            </w:pPr>
            <w:r w:rsidRPr="00727FC6">
              <w:rPr>
                <w:szCs w:val="20"/>
              </w:rPr>
              <w:t>1.</w:t>
            </w:r>
          </w:p>
        </w:tc>
        <w:tc>
          <w:tcPr>
            <w:tcW w:w="7602" w:type="dxa"/>
            <w:gridSpan w:val="3"/>
            <w:vAlign w:val="center"/>
          </w:tcPr>
          <w:p w:rsidRPr="00727FC6" w:rsidR="009D045E" w:rsidP="00AE52F4" w:rsidRDefault="009D045E" w14:paraId="012ADB43" w14:textId="77777777">
            <w:pPr>
              <w:numPr>
                <w:ilvl w:val="0"/>
                <w:numId w:val="124"/>
              </w:numPr>
              <w:rPr>
                <w:szCs w:val="20"/>
              </w:rPr>
            </w:pPr>
            <w:r w:rsidRPr="00727FC6">
              <w:rPr>
                <w:szCs w:val="20"/>
              </w:rPr>
              <w:t>Incorporate the ARS control file data in first quarter processing.</w:t>
            </w:r>
          </w:p>
        </w:tc>
        <w:tc>
          <w:tcPr>
            <w:tcW w:w="1284" w:type="dxa"/>
          </w:tcPr>
          <w:p w:rsidRPr="00727FC6" w:rsidR="009D045E" w:rsidP="009D045E" w:rsidRDefault="00274147" w14:paraId="642A58E1"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70EE5131" w14:textId="77777777">
        <w:trPr>
          <w:jc w:val="center"/>
        </w:trPr>
        <w:tc>
          <w:tcPr>
            <w:tcW w:w="474" w:type="dxa"/>
          </w:tcPr>
          <w:p w:rsidRPr="00727FC6" w:rsidR="009D045E" w:rsidP="009D045E" w:rsidRDefault="009D045E" w14:paraId="74F8CDD4" w14:textId="77777777">
            <w:pPr>
              <w:spacing w:before="60" w:after="120"/>
              <w:ind w:hanging="108"/>
              <w:rPr>
                <w:szCs w:val="20"/>
              </w:rPr>
            </w:pPr>
            <w:r w:rsidRPr="00727FC6">
              <w:rPr>
                <w:szCs w:val="20"/>
              </w:rPr>
              <w:t>2.</w:t>
            </w:r>
          </w:p>
        </w:tc>
        <w:tc>
          <w:tcPr>
            <w:tcW w:w="7602" w:type="dxa"/>
            <w:gridSpan w:val="3"/>
            <w:vAlign w:val="center"/>
          </w:tcPr>
          <w:p w:rsidRPr="00727FC6" w:rsidR="009D045E" w:rsidP="00AE52F4" w:rsidRDefault="009D045E" w14:paraId="07FD408B" w14:textId="77777777">
            <w:pPr>
              <w:numPr>
                <w:ilvl w:val="0"/>
                <w:numId w:val="124"/>
              </w:numPr>
              <w:rPr>
                <w:szCs w:val="20"/>
              </w:rPr>
            </w:pPr>
            <w:r w:rsidRPr="00727FC6">
              <w:rPr>
                <w:szCs w:val="20"/>
              </w:rPr>
              <w:t>Run and review micro, integrated and scored edits prior to transmitting EQUI files to the BLS.</w:t>
            </w:r>
          </w:p>
        </w:tc>
        <w:tc>
          <w:tcPr>
            <w:tcW w:w="1284" w:type="dxa"/>
          </w:tcPr>
          <w:p w:rsidRPr="00727FC6" w:rsidR="009D045E" w:rsidP="009D045E" w:rsidRDefault="00274147" w14:paraId="19A1D829"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0FC9E735" w14:textId="77777777">
        <w:trPr>
          <w:trHeight w:val="656"/>
          <w:jc w:val="center"/>
        </w:trPr>
        <w:tc>
          <w:tcPr>
            <w:tcW w:w="474" w:type="dxa"/>
          </w:tcPr>
          <w:p w:rsidRPr="00727FC6" w:rsidR="009D045E" w:rsidP="009D045E" w:rsidRDefault="009D045E" w14:paraId="01ADBCC4" w14:textId="77777777">
            <w:pPr>
              <w:spacing w:before="60" w:after="120"/>
              <w:ind w:hanging="108"/>
              <w:rPr>
                <w:szCs w:val="20"/>
              </w:rPr>
            </w:pPr>
            <w:r w:rsidRPr="00727FC6">
              <w:rPr>
                <w:szCs w:val="20"/>
              </w:rPr>
              <w:t>3.</w:t>
            </w:r>
          </w:p>
        </w:tc>
        <w:tc>
          <w:tcPr>
            <w:tcW w:w="7602" w:type="dxa"/>
            <w:gridSpan w:val="3"/>
            <w:vAlign w:val="center"/>
          </w:tcPr>
          <w:p w:rsidRPr="00727FC6" w:rsidR="009D045E" w:rsidP="00AE52F4" w:rsidRDefault="009D045E" w14:paraId="012F5757" w14:textId="6DA9051F">
            <w:pPr>
              <w:numPr>
                <w:ilvl w:val="0"/>
                <w:numId w:val="124"/>
              </w:numPr>
              <w:rPr>
                <w:szCs w:val="20"/>
              </w:rPr>
            </w:pPr>
            <w:r w:rsidRPr="00727FC6">
              <w:rPr>
                <w:szCs w:val="20"/>
              </w:rPr>
              <w:t>Edit and review all new and updated records prior to submittal to the BLS.  Ensure that the EQUI file is complete and not missing extracted data or data supplied via CARS, ARS Web, NVM Web, EDI, MWR Web, and MWR Print.</w:t>
            </w:r>
          </w:p>
        </w:tc>
        <w:tc>
          <w:tcPr>
            <w:tcW w:w="1284" w:type="dxa"/>
          </w:tcPr>
          <w:p w:rsidRPr="00727FC6" w:rsidR="009D045E" w:rsidP="009D045E" w:rsidRDefault="00274147" w14:paraId="10365790"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7140B6C6" w14:textId="77777777">
        <w:trPr>
          <w:trHeight w:val="656"/>
          <w:jc w:val="center"/>
        </w:trPr>
        <w:tc>
          <w:tcPr>
            <w:tcW w:w="474" w:type="dxa"/>
          </w:tcPr>
          <w:p w:rsidRPr="00727FC6" w:rsidR="009D045E" w:rsidP="009D045E" w:rsidRDefault="009D045E" w14:paraId="4FB78FEF" w14:textId="77777777">
            <w:pPr>
              <w:spacing w:before="60" w:after="120"/>
              <w:ind w:hanging="108"/>
              <w:rPr>
                <w:szCs w:val="20"/>
              </w:rPr>
            </w:pPr>
            <w:r w:rsidRPr="00727FC6">
              <w:rPr>
                <w:szCs w:val="20"/>
              </w:rPr>
              <w:t>4.</w:t>
            </w:r>
          </w:p>
        </w:tc>
        <w:tc>
          <w:tcPr>
            <w:tcW w:w="7602" w:type="dxa"/>
            <w:gridSpan w:val="3"/>
            <w:vAlign w:val="center"/>
          </w:tcPr>
          <w:p w:rsidRPr="00727FC6" w:rsidR="009D045E" w:rsidP="00AE52F4" w:rsidRDefault="009D045E" w14:paraId="5019B240" w14:textId="77777777">
            <w:pPr>
              <w:numPr>
                <w:ilvl w:val="0"/>
                <w:numId w:val="124"/>
              </w:numPr>
              <w:rPr>
                <w:szCs w:val="20"/>
              </w:rPr>
            </w:pPr>
            <w:r w:rsidRPr="00727FC6">
              <w:rPr>
                <w:szCs w:val="20"/>
              </w:rPr>
              <w:t xml:space="preserve">Review QCEW and CES macrodata to aid in identifying potential differences.  This is to be done prior to each EQUI submittal, including update and subset submittals.  </w:t>
            </w:r>
          </w:p>
        </w:tc>
        <w:tc>
          <w:tcPr>
            <w:tcW w:w="1284" w:type="dxa"/>
          </w:tcPr>
          <w:p w:rsidRPr="00727FC6" w:rsidR="009D045E" w:rsidP="009731B4" w:rsidRDefault="00274147" w14:paraId="04D818EC" w14:textId="2FAB762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1A5E5903" w14:textId="77777777">
        <w:trPr>
          <w:trHeight w:val="656"/>
          <w:jc w:val="center"/>
        </w:trPr>
        <w:tc>
          <w:tcPr>
            <w:tcW w:w="474" w:type="dxa"/>
          </w:tcPr>
          <w:p w:rsidRPr="00727FC6" w:rsidR="009D045E" w:rsidP="009D045E" w:rsidRDefault="009D045E" w14:paraId="5AB0CE1A" w14:textId="77777777">
            <w:pPr>
              <w:spacing w:before="60" w:after="120"/>
              <w:ind w:hanging="108"/>
              <w:rPr>
                <w:szCs w:val="20"/>
              </w:rPr>
            </w:pPr>
            <w:r w:rsidRPr="00727FC6">
              <w:rPr>
                <w:szCs w:val="20"/>
              </w:rPr>
              <w:t>5.</w:t>
            </w:r>
          </w:p>
        </w:tc>
        <w:tc>
          <w:tcPr>
            <w:tcW w:w="7602" w:type="dxa"/>
            <w:gridSpan w:val="3"/>
            <w:vAlign w:val="center"/>
          </w:tcPr>
          <w:p w:rsidRPr="00727FC6" w:rsidR="009D045E" w:rsidP="00AE52F4" w:rsidRDefault="009D045E" w14:paraId="4BDFA52B" w14:textId="77777777">
            <w:pPr>
              <w:numPr>
                <w:ilvl w:val="0"/>
                <w:numId w:val="124"/>
              </w:numPr>
              <w:rPr>
                <w:szCs w:val="20"/>
              </w:rPr>
            </w:pPr>
            <w:r w:rsidRPr="00727FC6">
              <w:rPr>
                <w:szCs w:val="20"/>
              </w:rPr>
              <w:t>Provide electronic micro data corrections and/or explanations to questions arising from micro and macro edits of all QCEW data elements, including ARS information.</w:t>
            </w:r>
          </w:p>
        </w:tc>
        <w:tc>
          <w:tcPr>
            <w:tcW w:w="1284" w:type="dxa"/>
          </w:tcPr>
          <w:p w:rsidRPr="00727FC6" w:rsidR="009D045E" w:rsidP="009731B4" w:rsidRDefault="00274147" w14:paraId="5DD047C6" w14:textId="5FDF87CF">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66100D1E" w14:textId="77777777">
        <w:trPr>
          <w:trHeight w:val="656"/>
          <w:jc w:val="center"/>
        </w:trPr>
        <w:tc>
          <w:tcPr>
            <w:tcW w:w="474" w:type="dxa"/>
          </w:tcPr>
          <w:p w:rsidRPr="00727FC6" w:rsidR="009D045E" w:rsidP="009D045E" w:rsidRDefault="009D045E" w14:paraId="30899903" w14:textId="77777777">
            <w:pPr>
              <w:spacing w:before="60" w:after="120"/>
              <w:ind w:hanging="108"/>
              <w:rPr>
                <w:szCs w:val="20"/>
              </w:rPr>
            </w:pPr>
            <w:r w:rsidRPr="00727FC6">
              <w:rPr>
                <w:szCs w:val="20"/>
              </w:rPr>
              <w:t>6.</w:t>
            </w:r>
          </w:p>
        </w:tc>
        <w:tc>
          <w:tcPr>
            <w:tcW w:w="7602" w:type="dxa"/>
            <w:gridSpan w:val="3"/>
            <w:vAlign w:val="center"/>
          </w:tcPr>
          <w:p w:rsidRPr="00727FC6" w:rsidR="009D045E" w:rsidP="00AE52F4" w:rsidRDefault="009D045E" w14:paraId="29BFE886" w14:textId="77777777">
            <w:pPr>
              <w:numPr>
                <w:ilvl w:val="0"/>
                <w:numId w:val="124"/>
              </w:numPr>
              <w:rPr>
                <w:szCs w:val="20"/>
              </w:rPr>
            </w:pPr>
            <w:r w:rsidRPr="00727FC6">
              <w:rPr>
                <w:szCs w:val="20"/>
              </w:rPr>
              <w:t>Provide certification of data to the BLS regional office upon completion of the correction/review process.</w:t>
            </w:r>
          </w:p>
        </w:tc>
        <w:tc>
          <w:tcPr>
            <w:tcW w:w="1284" w:type="dxa"/>
          </w:tcPr>
          <w:p w:rsidRPr="00727FC6" w:rsidR="009D045E" w:rsidP="009731B4" w:rsidRDefault="00274147" w14:paraId="42482DC1" w14:textId="1D69F66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2A59E2" w14:paraId="7EE98614" w14:textId="77777777">
        <w:trPr>
          <w:trHeight w:val="656"/>
          <w:jc w:val="center"/>
        </w:trPr>
        <w:tc>
          <w:tcPr>
            <w:tcW w:w="474" w:type="dxa"/>
          </w:tcPr>
          <w:p w:rsidRPr="00727FC6" w:rsidR="009D045E" w:rsidP="009D045E" w:rsidRDefault="009D045E" w14:paraId="10D42718" w14:textId="77777777">
            <w:pPr>
              <w:spacing w:before="60" w:after="120"/>
              <w:ind w:hanging="108"/>
              <w:rPr>
                <w:szCs w:val="20"/>
              </w:rPr>
            </w:pPr>
            <w:r w:rsidRPr="00727FC6">
              <w:rPr>
                <w:szCs w:val="20"/>
              </w:rPr>
              <w:t>7.</w:t>
            </w:r>
          </w:p>
        </w:tc>
        <w:tc>
          <w:tcPr>
            <w:tcW w:w="7602" w:type="dxa"/>
            <w:gridSpan w:val="3"/>
            <w:vAlign w:val="center"/>
          </w:tcPr>
          <w:p w:rsidRPr="00727FC6" w:rsidR="009D045E" w:rsidP="00AE52F4" w:rsidRDefault="009D045E" w14:paraId="35EC8C7A" w14:textId="77777777">
            <w:pPr>
              <w:numPr>
                <w:ilvl w:val="0"/>
                <w:numId w:val="124"/>
              </w:numPr>
              <w:rPr>
                <w:szCs w:val="20"/>
              </w:rPr>
            </w:pPr>
            <w:r w:rsidRPr="00727FC6">
              <w:rPr>
                <w:szCs w:val="20"/>
              </w:rPr>
              <w:t>Cooperate with the BLS in resolving CES and QCEW microdata differences in establishment-level reporting, NAICS, ownership, and geographic coding.</w:t>
            </w:r>
          </w:p>
        </w:tc>
        <w:tc>
          <w:tcPr>
            <w:tcW w:w="1284" w:type="dxa"/>
          </w:tcPr>
          <w:p w:rsidRPr="00727FC6" w:rsidR="009D045E" w:rsidP="009731B4" w:rsidRDefault="00274147" w14:paraId="4ED5E61B" w14:textId="051E9DF8">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FB2C97" w:rsidTr="001F6D2A" w14:paraId="60C277FE" w14:textId="77777777">
        <w:trPr>
          <w:trHeight w:val="954"/>
          <w:jc w:val="center"/>
        </w:trPr>
        <w:tc>
          <w:tcPr>
            <w:tcW w:w="474" w:type="dxa"/>
          </w:tcPr>
          <w:p w:rsidRPr="00727FC6" w:rsidR="00FB2C97" w:rsidP="00FB2C97" w:rsidRDefault="00FB2C97" w14:paraId="5FC99929" w14:textId="77777777">
            <w:pPr>
              <w:spacing w:before="60" w:after="120"/>
              <w:ind w:hanging="108"/>
              <w:rPr>
                <w:szCs w:val="20"/>
              </w:rPr>
            </w:pPr>
            <w:r w:rsidRPr="00727FC6">
              <w:rPr>
                <w:szCs w:val="20"/>
              </w:rPr>
              <w:t>8.</w:t>
            </w:r>
          </w:p>
        </w:tc>
        <w:tc>
          <w:tcPr>
            <w:tcW w:w="7602" w:type="dxa"/>
            <w:gridSpan w:val="3"/>
            <w:vAlign w:val="center"/>
          </w:tcPr>
          <w:p w:rsidRPr="00727FC6" w:rsidR="00FB2C97" w:rsidP="00AE52F4" w:rsidRDefault="00FB2C97" w14:paraId="5405A950" w14:textId="77777777">
            <w:pPr>
              <w:numPr>
                <w:ilvl w:val="0"/>
                <w:numId w:val="124"/>
              </w:numPr>
              <w:rPr>
                <w:szCs w:val="20"/>
              </w:rPr>
            </w:pPr>
            <w:r w:rsidRPr="00727FC6">
              <w:rPr>
                <w:szCs w:val="20"/>
              </w:rPr>
              <w:t>Follow QCEW Operating Manual or StateWeb guidelines on predecessor-successor, mergers/acquisitions, and multi-establishment breakouts and collapses.  Use the Possible Predecessor/Successor Matching feature in EXPO-QCEW and WIN-202 programs to help match and link possible predecessor/successor accounts/units.</w:t>
            </w:r>
          </w:p>
        </w:tc>
        <w:tc>
          <w:tcPr>
            <w:tcW w:w="1284" w:type="dxa"/>
          </w:tcPr>
          <w:p w:rsidRPr="00727FC6" w:rsidR="00FB2C97" w:rsidP="009731B4" w:rsidRDefault="00FB2C97" w14:paraId="783D3FB8" w14:textId="029EF0B0">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FB2C97" w:rsidTr="00CA00BF" w14:paraId="73B7B24A" w14:textId="77777777">
        <w:trPr>
          <w:trHeight w:val="801"/>
          <w:jc w:val="center"/>
        </w:trPr>
        <w:tc>
          <w:tcPr>
            <w:tcW w:w="474" w:type="dxa"/>
          </w:tcPr>
          <w:p w:rsidRPr="00727FC6" w:rsidR="00FB2C97" w:rsidP="00FB2C97" w:rsidRDefault="00FB2C97" w14:paraId="1F8238BF" w14:textId="77777777">
            <w:pPr>
              <w:spacing w:before="60" w:after="120"/>
              <w:ind w:hanging="108"/>
              <w:rPr>
                <w:szCs w:val="20"/>
              </w:rPr>
            </w:pPr>
            <w:r w:rsidRPr="00727FC6">
              <w:rPr>
                <w:szCs w:val="20"/>
              </w:rPr>
              <w:t>9.</w:t>
            </w:r>
          </w:p>
        </w:tc>
        <w:tc>
          <w:tcPr>
            <w:tcW w:w="7602" w:type="dxa"/>
            <w:gridSpan w:val="3"/>
            <w:vAlign w:val="center"/>
          </w:tcPr>
          <w:p w:rsidRPr="00727FC6" w:rsidR="00157E43" w:rsidRDefault="00FB2C97" w14:paraId="61C7B952" w14:textId="46AC5A36">
            <w:pPr>
              <w:numPr>
                <w:ilvl w:val="0"/>
                <w:numId w:val="124"/>
              </w:numPr>
              <w:rPr>
                <w:szCs w:val="20"/>
              </w:rPr>
            </w:pPr>
            <w:r w:rsidRPr="00727FC6">
              <w:rPr>
                <w:szCs w:val="20"/>
              </w:rPr>
              <w:t>Cooperate with industry coding quality control/quality assurance and State Operations Review activities.</w:t>
            </w:r>
          </w:p>
        </w:tc>
        <w:tc>
          <w:tcPr>
            <w:tcW w:w="1284" w:type="dxa"/>
          </w:tcPr>
          <w:p w:rsidRPr="00727FC6" w:rsidR="00FB2C97" w:rsidP="00FB2C97" w:rsidRDefault="00FB2C97" w14:paraId="461D78FF"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FB2C97" w:rsidTr="001F6D2A" w14:paraId="0CE28F88" w14:textId="77777777">
        <w:trPr>
          <w:trHeight w:val="57" w:hRule="exact"/>
          <w:jc w:val="center"/>
        </w:trPr>
        <w:tc>
          <w:tcPr>
            <w:tcW w:w="474" w:type="dxa"/>
          </w:tcPr>
          <w:p w:rsidRPr="00727FC6" w:rsidR="00FB2C97" w:rsidP="00FB2C97" w:rsidRDefault="00FB2C97" w14:paraId="693FB10C" w14:textId="77777777">
            <w:pPr>
              <w:spacing w:before="60" w:after="120"/>
              <w:ind w:hanging="108"/>
              <w:rPr>
                <w:szCs w:val="20"/>
              </w:rPr>
            </w:pPr>
          </w:p>
        </w:tc>
        <w:tc>
          <w:tcPr>
            <w:tcW w:w="7602" w:type="dxa"/>
            <w:gridSpan w:val="3"/>
          </w:tcPr>
          <w:p w:rsidRPr="00727FC6" w:rsidR="00FB2C97" w:rsidP="00FB2C97" w:rsidRDefault="00FB2C97" w14:paraId="4B78166A" w14:textId="77777777">
            <w:pPr>
              <w:ind w:left="0"/>
              <w:rPr>
                <w:szCs w:val="20"/>
              </w:rPr>
            </w:pPr>
          </w:p>
        </w:tc>
        <w:tc>
          <w:tcPr>
            <w:tcW w:w="1284" w:type="dxa"/>
          </w:tcPr>
          <w:p w:rsidRPr="00727FC6" w:rsidR="00FB2C97" w:rsidP="00FB2C97" w:rsidRDefault="00FB2C97" w14:paraId="5900C06A" w14:textId="77777777">
            <w:pPr>
              <w:spacing w:before="60" w:after="120"/>
              <w:jc w:val="center"/>
              <w:rPr>
                <w:szCs w:val="20"/>
              </w:rPr>
            </w:pPr>
          </w:p>
        </w:tc>
      </w:tr>
      <w:tr w:rsidRPr="00727FC6" w:rsidR="009D045E" w:rsidTr="001F6D2A" w14:paraId="35926ED1" w14:textId="77777777">
        <w:trPr>
          <w:trHeight w:val="432" w:hRule="exact"/>
          <w:jc w:val="center"/>
        </w:trPr>
        <w:tc>
          <w:tcPr>
            <w:tcW w:w="474" w:type="dxa"/>
          </w:tcPr>
          <w:p w:rsidRPr="00727FC6" w:rsidR="009D045E" w:rsidP="009D045E" w:rsidRDefault="009D045E" w14:paraId="109A2B80" w14:textId="77777777">
            <w:pPr>
              <w:spacing w:before="60" w:after="120"/>
              <w:ind w:hanging="108"/>
              <w:rPr>
                <w:szCs w:val="20"/>
              </w:rPr>
            </w:pPr>
            <w:r w:rsidRPr="00727FC6">
              <w:rPr>
                <w:szCs w:val="20"/>
              </w:rPr>
              <w:t>10.</w:t>
            </w:r>
          </w:p>
        </w:tc>
        <w:tc>
          <w:tcPr>
            <w:tcW w:w="7602" w:type="dxa"/>
            <w:gridSpan w:val="3"/>
          </w:tcPr>
          <w:p w:rsidRPr="00727FC6" w:rsidR="009D045E" w:rsidP="00AE52F4" w:rsidRDefault="009D045E" w14:paraId="05837BBC" w14:textId="77777777">
            <w:pPr>
              <w:numPr>
                <w:ilvl w:val="0"/>
                <w:numId w:val="124"/>
              </w:numPr>
              <w:rPr>
                <w:szCs w:val="20"/>
              </w:rPr>
            </w:pPr>
            <w:r w:rsidRPr="00727FC6">
              <w:rPr>
                <w:szCs w:val="20"/>
              </w:rPr>
              <w:t>Improve the quality of data collected on the Multiple Worksite Report by:</w:t>
            </w:r>
          </w:p>
        </w:tc>
        <w:tc>
          <w:tcPr>
            <w:tcW w:w="1284" w:type="dxa"/>
          </w:tcPr>
          <w:p w:rsidRPr="00727FC6" w:rsidR="009D045E" w:rsidP="009D045E" w:rsidRDefault="00274147" w14:paraId="202E918C"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20AB35DA" w14:textId="77777777">
        <w:trPr>
          <w:trHeight w:val="495"/>
          <w:jc w:val="center"/>
        </w:trPr>
        <w:tc>
          <w:tcPr>
            <w:tcW w:w="474" w:type="dxa"/>
          </w:tcPr>
          <w:p w:rsidRPr="00727FC6" w:rsidR="009D045E" w:rsidP="009D045E" w:rsidRDefault="009D045E" w14:paraId="4DB2224A" w14:textId="77777777">
            <w:pPr>
              <w:spacing w:before="60" w:after="120"/>
              <w:ind w:hanging="108"/>
              <w:rPr>
                <w:szCs w:val="20"/>
              </w:rPr>
            </w:pPr>
          </w:p>
        </w:tc>
        <w:tc>
          <w:tcPr>
            <w:tcW w:w="7602" w:type="dxa"/>
            <w:gridSpan w:val="3"/>
          </w:tcPr>
          <w:p w:rsidRPr="00727FC6" w:rsidR="009D045E" w:rsidP="00AE52F4" w:rsidRDefault="009D045E" w14:paraId="45DA4CF8" w14:textId="77777777">
            <w:pPr>
              <w:numPr>
                <w:ilvl w:val="0"/>
                <w:numId w:val="125"/>
              </w:numPr>
              <w:spacing w:before="60" w:after="120"/>
              <w:ind w:left="768"/>
              <w:rPr>
                <w:szCs w:val="20"/>
              </w:rPr>
            </w:pPr>
            <w:r w:rsidRPr="00727FC6">
              <w:rPr>
                <w:szCs w:val="20"/>
              </w:rPr>
              <w:t>Collecting data at the worksite level,</w:t>
            </w:r>
          </w:p>
        </w:tc>
        <w:tc>
          <w:tcPr>
            <w:tcW w:w="1284" w:type="dxa"/>
          </w:tcPr>
          <w:p w:rsidRPr="00727FC6" w:rsidR="009D045E" w:rsidP="009D045E" w:rsidRDefault="009D045E" w14:paraId="62C7A8FF" w14:textId="77777777">
            <w:pPr>
              <w:spacing w:before="60" w:after="120"/>
              <w:jc w:val="center"/>
              <w:rPr>
                <w:szCs w:val="20"/>
              </w:rPr>
            </w:pPr>
          </w:p>
        </w:tc>
      </w:tr>
      <w:tr w:rsidRPr="00727FC6" w:rsidR="009D045E" w:rsidTr="001F6D2A" w14:paraId="056628F3" w14:textId="77777777">
        <w:trPr>
          <w:trHeight w:val="431"/>
          <w:jc w:val="center"/>
        </w:trPr>
        <w:tc>
          <w:tcPr>
            <w:tcW w:w="474" w:type="dxa"/>
          </w:tcPr>
          <w:p w:rsidRPr="00727FC6" w:rsidR="009D045E" w:rsidP="009D045E" w:rsidRDefault="009D045E" w14:paraId="633D9F4B" w14:textId="77777777">
            <w:pPr>
              <w:spacing w:before="60" w:after="120"/>
              <w:ind w:hanging="108"/>
              <w:rPr>
                <w:szCs w:val="20"/>
              </w:rPr>
            </w:pPr>
          </w:p>
        </w:tc>
        <w:tc>
          <w:tcPr>
            <w:tcW w:w="7602" w:type="dxa"/>
            <w:gridSpan w:val="3"/>
          </w:tcPr>
          <w:p w:rsidRPr="00727FC6" w:rsidR="009D045E" w:rsidP="00AE52F4" w:rsidRDefault="009D045E" w14:paraId="5D0DA973" w14:textId="77777777">
            <w:pPr>
              <w:numPr>
                <w:ilvl w:val="0"/>
                <w:numId w:val="125"/>
              </w:numPr>
              <w:spacing w:before="60" w:after="120"/>
              <w:ind w:left="768"/>
              <w:rPr>
                <w:szCs w:val="20"/>
              </w:rPr>
            </w:pPr>
            <w:r w:rsidRPr="00727FC6">
              <w:rPr>
                <w:szCs w:val="20"/>
              </w:rPr>
              <w:t>Reviewing and updating physical location addresses for multi-establishment reporters,</w:t>
            </w:r>
          </w:p>
          <w:p w:rsidR="00C03957" w:rsidP="001A0DB9" w:rsidRDefault="00C03957" w14:paraId="4F86FC66" w14:textId="77777777">
            <w:pPr>
              <w:spacing w:before="60" w:after="120"/>
              <w:ind w:left="768"/>
              <w:rPr>
                <w:szCs w:val="20"/>
              </w:rPr>
            </w:pPr>
          </w:p>
          <w:p w:rsidR="001A7724" w:rsidP="001A0DB9" w:rsidRDefault="001A7724" w14:paraId="6CC79945" w14:textId="77777777">
            <w:pPr>
              <w:spacing w:before="60" w:after="120"/>
              <w:ind w:left="768"/>
              <w:rPr>
                <w:szCs w:val="20"/>
              </w:rPr>
            </w:pPr>
          </w:p>
          <w:p w:rsidRPr="00727FC6" w:rsidR="001A7724" w:rsidP="001A0DB9" w:rsidRDefault="001A7724" w14:paraId="404FDCFC" w14:textId="77777777">
            <w:pPr>
              <w:spacing w:before="60" w:after="120"/>
              <w:ind w:left="768"/>
              <w:rPr>
                <w:szCs w:val="20"/>
              </w:rPr>
            </w:pPr>
          </w:p>
          <w:p w:rsidRPr="00727FC6" w:rsidR="00157E43" w:rsidP="00274756" w:rsidRDefault="00157E43" w14:paraId="4E14FBCD" w14:textId="7118D413">
            <w:pPr>
              <w:spacing w:before="60" w:after="120"/>
              <w:ind w:left="-42"/>
              <w:rPr>
                <w:szCs w:val="20"/>
              </w:rPr>
            </w:pPr>
            <w:r w:rsidRPr="00727FC6">
              <w:rPr>
                <w:b/>
              </w:rPr>
              <w:lastRenderedPageBreak/>
              <w:t>D.    QUALITY ASSURANCE REQUIREMENTS (CONTINUED)</w:t>
            </w:r>
          </w:p>
        </w:tc>
        <w:tc>
          <w:tcPr>
            <w:tcW w:w="1284" w:type="dxa"/>
          </w:tcPr>
          <w:p w:rsidRPr="00727FC6" w:rsidR="009D045E" w:rsidP="009D045E" w:rsidRDefault="009D045E" w14:paraId="160CD578" w14:textId="77777777">
            <w:pPr>
              <w:spacing w:before="60" w:after="120"/>
              <w:jc w:val="center"/>
              <w:rPr>
                <w:szCs w:val="20"/>
              </w:rPr>
            </w:pPr>
          </w:p>
        </w:tc>
      </w:tr>
      <w:tr w:rsidRPr="00727FC6" w:rsidR="00157E43" w:rsidTr="001F6D2A" w14:paraId="088D5401" w14:textId="77777777">
        <w:trPr>
          <w:trHeight w:val="431"/>
          <w:jc w:val="center"/>
        </w:trPr>
        <w:tc>
          <w:tcPr>
            <w:tcW w:w="474" w:type="dxa"/>
          </w:tcPr>
          <w:p w:rsidRPr="00727FC6" w:rsidR="00157E43" w:rsidP="009D045E" w:rsidRDefault="00157E43" w14:paraId="1A3BDB79" w14:textId="77777777">
            <w:pPr>
              <w:spacing w:before="60" w:after="120"/>
              <w:ind w:hanging="108"/>
              <w:rPr>
                <w:szCs w:val="20"/>
              </w:rPr>
            </w:pPr>
          </w:p>
        </w:tc>
        <w:tc>
          <w:tcPr>
            <w:tcW w:w="7602" w:type="dxa"/>
            <w:gridSpan w:val="3"/>
          </w:tcPr>
          <w:p w:rsidRPr="00727FC6" w:rsidR="00157E43" w:rsidP="00274756" w:rsidRDefault="00157E43" w14:paraId="055F7179" w14:textId="77777777">
            <w:pPr>
              <w:spacing w:before="60" w:after="120"/>
              <w:ind w:left="768"/>
              <w:rPr>
                <w:szCs w:val="20"/>
              </w:rPr>
            </w:pPr>
          </w:p>
        </w:tc>
        <w:tc>
          <w:tcPr>
            <w:tcW w:w="1284" w:type="dxa"/>
          </w:tcPr>
          <w:p w:rsidRPr="00727FC6" w:rsidR="00157E43" w:rsidP="00157E43" w:rsidRDefault="00157E43" w14:paraId="3990F17E" w14:textId="0C60ED7E">
            <w:pPr>
              <w:spacing w:before="60" w:after="120"/>
              <w:ind w:left="6"/>
              <w:jc w:val="center"/>
              <w:rPr>
                <w:szCs w:val="20"/>
              </w:rPr>
            </w:pPr>
            <w:r w:rsidRPr="00727FC6">
              <w:rPr>
                <w:szCs w:val="20"/>
              </w:rPr>
              <w:t>Agree To Comply (Check Box)</w:t>
            </w:r>
          </w:p>
        </w:tc>
      </w:tr>
      <w:tr w:rsidRPr="00727FC6" w:rsidR="009D045E" w:rsidTr="001F6D2A" w14:paraId="6CF5F9E6" w14:textId="77777777">
        <w:trPr>
          <w:trHeight w:val="431"/>
          <w:jc w:val="center"/>
        </w:trPr>
        <w:tc>
          <w:tcPr>
            <w:tcW w:w="474" w:type="dxa"/>
          </w:tcPr>
          <w:p w:rsidRPr="00727FC6" w:rsidR="009D045E" w:rsidP="009D045E" w:rsidRDefault="009D045E" w14:paraId="3B3DA946" w14:textId="77777777">
            <w:pPr>
              <w:spacing w:before="60" w:after="120"/>
              <w:ind w:hanging="108"/>
              <w:rPr>
                <w:szCs w:val="20"/>
              </w:rPr>
            </w:pPr>
          </w:p>
        </w:tc>
        <w:tc>
          <w:tcPr>
            <w:tcW w:w="7602" w:type="dxa"/>
            <w:gridSpan w:val="3"/>
          </w:tcPr>
          <w:p w:rsidRPr="00727FC6" w:rsidR="009D045E" w:rsidP="00AE52F4" w:rsidRDefault="009D045E" w14:paraId="4793C8B5" w14:textId="77777777">
            <w:pPr>
              <w:numPr>
                <w:ilvl w:val="0"/>
                <w:numId w:val="125"/>
              </w:numPr>
              <w:spacing w:before="60" w:after="120"/>
              <w:ind w:left="768"/>
              <w:rPr>
                <w:szCs w:val="20"/>
              </w:rPr>
            </w:pPr>
            <w:r w:rsidRPr="00727FC6">
              <w:rPr>
                <w:szCs w:val="20"/>
              </w:rPr>
              <w:t>Reviewing and updating trade names and reporting unit descriptions for multi-                                establishment reporters, and</w:t>
            </w:r>
          </w:p>
        </w:tc>
        <w:tc>
          <w:tcPr>
            <w:tcW w:w="1284" w:type="dxa"/>
          </w:tcPr>
          <w:p w:rsidRPr="00727FC6" w:rsidR="009D045E" w:rsidP="009D045E" w:rsidRDefault="009D045E" w14:paraId="0B879F46" w14:textId="77777777">
            <w:pPr>
              <w:spacing w:before="60" w:after="120"/>
              <w:jc w:val="center"/>
              <w:rPr>
                <w:szCs w:val="20"/>
              </w:rPr>
            </w:pPr>
          </w:p>
        </w:tc>
      </w:tr>
      <w:tr w:rsidRPr="00727FC6" w:rsidR="009D045E" w:rsidTr="001F6D2A" w14:paraId="2A12E88E" w14:textId="77777777">
        <w:trPr>
          <w:trHeight w:val="431"/>
          <w:jc w:val="center"/>
        </w:trPr>
        <w:tc>
          <w:tcPr>
            <w:tcW w:w="474" w:type="dxa"/>
          </w:tcPr>
          <w:p w:rsidRPr="00727FC6" w:rsidR="009D045E" w:rsidP="009D045E" w:rsidRDefault="009D045E" w14:paraId="3380D29C" w14:textId="77777777">
            <w:pPr>
              <w:spacing w:before="60" w:after="120"/>
              <w:ind w:hanging="108"/>
              <w:rPr>
                <w:szCs w:val="20"/>
              </w:rPr>
            </w:pPr>
          </w:p>
        </w:tc>
        <w:tc>
          <w:tcPr>
            <w:tcW w:w="7602" w:type="dxa"/>
            <w:gridSpan w:val="3"/>
          </w:tcPr>
          <w:p w:rsidRPr="00727FC6" w:rsidR="009D045E" w:rsidP="00AE52F4" w:rsidRDefault="009D045E" w14:paraId="701C6D6E" w14:textId="77777777">
            <w:pPr>
              <w:numPr>
                <w:ilvl w:val="0"/>
                <w:numId w:val="125"/>
              </w:numPr>
              <w:spacing w:before="60" w:after="120"/>
              <w:ind w:left="768"/>
              <w:rPr>
                <w:szCs w:val="20"/>
              </w:rPr>
            </w:pPr>
            <w:r w:rsidRPr="00727FC6">
              <w:rPr>
                <w:szCs w:val="20"/>
              </w:rPr>
              <w:t>Following QCEW Operating Manual or State</w:t>
            </w:r>
            <w:r w:rsidRPr="00727FC6" w:rsidR="00FA7DED">
              <w:rPr>
                <w:szCs w:val="20"/>
              </w:rPr>
              <w:t>W</w:t>
            </w:r>
            <w:r w:rsidRPr="00727FC6">
              <w:rPr>
                <w:szCs w:val="20"/>
              </w:rPr>
              <w:t xml:space="preserve">eb </w:t>
            </w:r>
            <w:r w:rsidRPr="00727FC6" w:rsidR="008737B1">
              <w:rPr>
                <w:szCs w:val="20"/>
              </w:rPr>
              <w:t>instructions on reporting unit</w:t>
            </w:r>
            <w:r w:rsidRPr="00727FC6">
              <w:rPr>
                <w:szCs w:val="20"/>
              </w:rPr>
              <w:t xml:space="preserve"> descriptions.</w:t>
            </w:r>
          </w:p>
        </w:tc>
        <w:tc>
          <w:tcPr>
            <w:tcW w:w="1284" w:type="dxa"/>
          </w:tcPr>
          <w:p w:rsidRPr="00727FC6" w:rsidR="009D045E" w:rsidP="009D045E" w:rsidRDefault="009D045E" w14:paraId="0D9F0F19" w14:textId="77777777">
            <w:pPr>
              <w:spacing w:before="60" w:after="120"/>
              <w:jc w:val="center"/>
              <w:rPr>
                <w:szCs w:val="20"/>
              </w:rPr>
            </w:pPr>
          </w:p>
        </w:tc>
      </w:tr>
      <w:tr w:rsidRPr="00727FC6" w:rsidR="009D045E" w:rsidTr="001F6D2A" w14:paraId="184B0ADA" w14:textId="77777777">
        <w:trPr>
          <w:trHeight w:val="431"/>
          <w:jc w:val="center"/>
        </w:trPr>
        <w:tc>
          <w:tcPr>
            <w:tcW w:w="474" w:type="dxa"/>
          </w:tcPr>
          <w:p w:rsidRPr="00727FC6" w:rsidR="009D045E" w:rsidP="009D045E" w:rsidRDefault="009D045E" w14:paraId="71FAE6EB" w14:textId="77777777">
            <w:pPr>
              <w:spacing w:before="60" w:after="120"/>
              <w:ind w:hanging="108"/>
              <w:rPr>
                <w:szCs w:val="20"/>
              </w:rPr>
            </w:pPr>
          </w:p>
        </w:tc>
        <w:tc>
          <w:tcPr>
            <w:tcW w:w="7602" w:type="dxa"/>
            <w:gridSpan w:val="3"/>
          </w:tcPr>
          <w:p w:rsidRPr="00727FC6" w:rsidR="009D045E" w:rsidRDefault="009D045E" w14:paraId="4179C679" w14:textId="1FE97123">
            <w:pPr>
              <w:numPr>
                <w:ilvl w:val="0"/>
                <w:numId w:val="125"/>
              </w:numPr>
              <w:spacing w:before="60" w:after="120"/>
              <w:ind w:left="768"/>
              <w:rPr>
                <w:szCs w:val="20"/>
              </w:rPr>
            </w:pPr>
            <w:r w:rsidRPr="00727FC6">
              <w:rPr>
                <w:szCs w:val="20"/>
              </w:rPr>
              <w:t>Mail or provide MWR Print files to BLS according to the</w:t>
            </w:r>
            <w:r w:rsidRPr="00727FC6" w:rsidR="00524D82">
              <w:rPr>
                <w:szCs w:val="20"/>
              </w:rPr>
              <w:t xml:space="preserve"> MWR Print Contract schedule on StateWeb.</w:t>
            </w:r>
          </w:p>
        </w:tc>
        <w:tc>
          <w:tcPr>
            <w:tcW w:w="1284" w:type="dxa"/>
          </w:tcPr>
          <w:p w:rsidRPr="00727FC6" w:rsidR="009D045E" w:rsidP="009D045E" w:rsidRDefault="009D045E" w14:paraId="77BFE898" w14:textId="77777777">
            <w:pPr>
              <w:spacing w:before="60" w:after="120"/>
              <w:jc w:val="center"/>
              <w:rPr>
                <w:szCs w:val="20"/>
              </w:rPr>
            </w:pPr>
          </w:p>
        </w:tc>
      </w:tr>
      <w:tr w:rsidRPr="00727FC6" w:rsidR="009D045E" w:rsidTr="001F6D2A" w14:paraId="5E95A8C4" w14:textId="77777777">
        <w:trPr>
          <w:trHeight w:val="431"/>
          <w:jc w:val="center"/>
        </w:trPr>
        <w:tc>
          <w:tcPr>
            <w:tcW w:w="474" w:type="dxa"/>
          </w:tcPr>
          <w:p w:rsidRPr="00727FC6" w:rsidR="009D045E" w:rsidP="009D045E" w:rsidRDefault="009D045E" w14:paraId="11EC1BF3" w14:textId="77777777">
            <w:pPr>
              <w:spacing w:before="60" w:after="120"/>
              <w:ind w:hanging="108"/>
              <w:rPr>
                <w:szCs w:val="20"/>
              </w:rPr>
            </w:pPr>
          </w:p>
        </w:tc>
        <w:tc>
          <w:tcPr>
            <w:tcW w:w="7602" w:type="dxa"/>
            <w:gridSpan w:val="3"/>
          </w:tcPr>
          <w:p w:rsidRPr="00727FC6" w:rsidR="009D045E" w:rsidRDefault="009D045E" w14:paraId="29F8E915" w14:textId="1F1A162E">
            <w:pPr>
              <w:numPr>
                <w:ilvl w:val="0"/>
                <w:numId w:val="125"/>
              </w:numPr>
              <w:spacing w:before="60" w:after="120"/>
              <w:ind w:left="768"/>
              <w:rPr>
                <w:szCs w:val="20"/>
              </w:rPr>
            </w:pPr>
            <w:r w:rsidRPr="00727FC6">
              <w:rPr>
                <w:szCs w:val="20"/>
              </w:rPr>
              <w:t xml:space="preserve">Participate in full solicitation of </w:t>
            </w:r>
            <w:r w:rsidRPr="00727FC6" w:rsidR="00524D82">
              <w:rPr>
                <w:szCs w:val="20"/>
              </w:rPr>
              <w:t xml:space="preserve">all current eligible active multi </w:t>
            </w:r>
            <w:r w:rsidRPr="00727FC6">
              <w:rPr>
                <w:szCs w:val="20"/>
              </w:rPr>
              <w:t>units for MWRweb</w:t>
            </w:r>
            <w:r w:rsidRPr="00727FC6" w:rsidR="00524D82">
              <w:rPr>
                <w:szCs w:val="20"/>
              </w:rPr>
              <w:t xml:space="preserve">, based on the </w:t>
            </w:r>
            <w:r w:rsidRPr="00727FC6" w:rsidR="00032E1A">
              <w:rPr>
                <w:szCs w:val="20"/>
              </w:rPr>
              <w:t>s</w:t>
            </w:r>
            <w:r w:rsidRPr="00727FC6" w:rsidR="00524D82">
              <w:rPr>
                <w:szCs w:val="20"/>
              </w:rPr>
              <w:t>tates’ creation of Solicitation Request files as described in the ‘MWR Web Solicitation Process’ presentation on StateWeb.</w:t>
            </w:r>
          </w:p>
        </w:tc>
        <w:tc>
          <w:tcPr>
            <w:tcW w:w="1284" w:type="dxa"/>
          </w:tcPr>
          <w:p w:rsidRPr="00727FC6" w:rsidR="009D045E" w:rsidP="009D045E" w:rsidRDefault="009D045E" w14:paraId="4D12A01F" w14:textId="77777777">
            <w:pPr>
              <w:spacing w:before="60" w:after="120"/>
              <w:jc w:val="center"/>
              <w:rPr>
                <w:szCs w:val="20"/>
              </w:rPr>
            </w:pPr>
          </w:p>
        </w:tc>
      </w:tr>
      <w:tr w:rsidRPr="00727FC6" w:rsidR="009D045E" w:rsidTr="001F6D2A" w14:paraId="42CB2F86" w14:textId="77777777">
        <w:trPr>
          <w:trHeight w:val="684"/>
          <w:jc w:val="center"/>
        </w:trPr>
        <w:tc>
          <w:tcPr>
            <w:tcW w:w="474" w:type="dxa"/>
          </w:tcPr>
          <w:p w:rsidRPr="00727FC6" w:rsidR="009D045E" w:rsidP="009D045E" w:rsidRDefault="009D045E" w14:paraId="2E78496F" w14:textId="77777777">
            <w:pPr>
              <w:spacing w:before="60" w:after="120"/>
              <w:ind w:hanging="108"/>
              <w:rPr>
                <w:szCs w:val="20"/>
              </w:rPr>
            </w:pPr>
            <w:r w:rsidRPr="00727FC6">
              <w:rPr>
                <w:szCs w:val="20"/>
              </w:rPr>
              <w:t>11.</w:t>
            </w:r>
          </w:p>
        </w:tc>
        <w:tc>
          <w:tcPr>
            <w:tcW w:w="7602" w:type="dxa"/>
            <w:gridSpan w:val="3"/>
            <w:vAlign w:val="center"/>
          </w:tcPr>
          <w:p w:rsidRPr="00727FC6" w:rsidR="007B5E70" w:rsidP="00AE52F4" w:rsidRDefault="009D045E" w14:paraId="57A6062F" w14:textId="77777777">
            <w:pPr>
              <w:numPr>
                <w:ilvl w:val="0"/>
                <w:numId w:val="124"/>
              </w:numPr>
              <w:spacing w:after="120"/>
              <w:rPr>
                <w:szCs w:val="20"/>
              </w:rPr>
            </w:pPr>
            <w:r w:rsidRPr="00727FC6">
              <w:rPr>
                <w:szCs w:val="20"/>
              </w:rPr>
              <w:t>Follow-up on BLS-provided lists of unusable physical location addresses and “mailing/other addresses” within BLS policies and guidelines.</w:t>
            </w:r>
          </w:p>
        </w:tc>
        <w:tc>
          <w:tcPr>
            <w:tcW w:w="1284" w:type="dxa"/>
          </w:tcPr>
          <w:p w:rsidRPr="00727FC6" w:rsidR="009D045E" w:rsidP="009D045E" w:rsidRDefault="00274147" w14:paraId="1748114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653B8FB2" w14:textId="77777777">
        <w:trPr>
          <w:trHeight w:val="684"/>
          <w:jc w:val="center"/>
        </w:trPr>
        <w:tc>
          <w:tcPr>
            <w:tcW w:w="474" w:type="dxa"/>
          </w:tcPr>
          <w:p w:rsidRPr="00727FC6" w:rsidR="009D045E" w:rsidP="009D045E" w:rsidRDefault="009D045E" w14:paraId="07EB0F02" w14:textId="77777777">
            <w:pPr>
              <w:spacing w:before="60" w:after="120"/>
              <w:ind w:hanging="108"/>
              <w:rPr>
                <w:szCs w:val="20"/>
              </w:rPr>
            </w:pPr>
            <w:r w:rsidRPr="00727FC6">
              <w:rPr>
                <w:szCs w:val="20"/>
              </w:rPr>
              <w:t>12.</w:t>
            </w:r>
          </w:p>
        </w:tc>
        <w:tc>
          <w:tcPr>
            <w:tcW w:w="7602" w:type="dxa"/>
            <w:gridSpan w:val="3"/>
            <w:vAlign w:val="center"/>
          </w:tcPr>
          <w:p w:rsidRPr="00727FC6" w:rsidR="007B5E70" w:rsidP="00AE52F4" w:rsidRDefault="009D045E" w14:paraId="5FAB85B5" w14:textId="77777777">
            <w:pPr>
              <w:numPr>
                <w:ilvl w:val="0"/>
                <w:numId w:val="124"/>
              </w:numPr>
              <w:spacing w:after="120"/>
              <w:rPr>
                <w:szCs w:val="20"/>
              </w:rPr>
            </w:pPr>
            <w:r w:rsidRPr="00727FC6">
              <w:rPr>
                <w:szCs w:val="20"/>
              </w:rPr>
              <w:t>Work with UI staff to address issues raised by the BLS on suggested improvements to content, collection and processing of Status Determination Forms and Quarterly Contributions Report data.  Included are the collection of physical location address information, the proper definition of employment on all appropriate UI forms, instructions, handbooks, and electronic reporting system specifications, etc.</w:t>
            </w:r>
          </w:p>
        </w:tc>
        <w:tc>
          <w:tcPr>
            <w:tcW w:w="1284" w:type="dxa"/>
          </w:tcPr>
          <w:p w:rsidRPr="00727FC6" w:rsidR="009D045E" w:rsidP="009D045E" w:rsidRDefault="00274147" w14:paraId="5235639E"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5C34EE8C" w14:textId="77777777">
        <w:trPr>
          <w:trHeight w:val="684"/>
          <w:jc w:val="center"/>
        </w:trPr>
        <w:tc>
          <w:tcPr>
            <w:tcW w:w="474" w:type="dxa"/>
          </w:tcPr>
          <w:p w:rsidRPr="00727FC6" w:rsidR="009D045E" w:rsidP="009D045E" w:rsidRDefault="009D045E" w14:paraId="39047DB3" w14:textId="77777777">
            <w:pPr>
              <w:spacing w:before="60" w:after="120"/>
              <w:ind w:hanging="108"/>
              <w:rPr>
                <w:szCs w:val="20"/>
              </w:rPr>
            </w:pPr>
            <w:r w:rsidRPr="00727FC6">
              <w:rPr>
                <w:szCs w:val="20"/>
              </w:rPr>
              <w:t>13.</w:t>
            </w:r>
          </w:p>
        </w:tc>
        <w:tc>
          <w:tcPr>
            <w:tcW w:w="7602" w:type="dxa"/>
            <w:gridSpan w:val="3"/>
            <w:vAlign w:val="center"/>
          </w:tcPr>
          <w:p w:rsidRPr="00727FC6" w:rsidR="007B5E70" w:rsidP="00AE52F4" w:rsidRDefault="009D045E" w14:paraId="7C57144A" w14:textId="77777777">
            <w:pPr>
              <w:numPr>
                <w:ilvl w:val="0"/>
                <w:numId w:val="124"/>
              </w:numPr>
              <w:spacing w:after="120"/>
              <w:rPr>
                <w:szCs w:val="20"/>
              </w:rPr>
            </w:pPr>
            <w:r w:rsidRPr="00727FC6">
              <w:rPr>
                <w:szCs w:val="20"/>
              </w:rPr>
              <w:t xml:space="preserve">Work with the BLS to address issues raised on quality of information on </w:t>
            </w:r>
            <w:r w:rsidRPr="00727FC6" w:rsidR="004B6391">
              <w:rPr>
                <w:szCs w:val="20"/>
              </w:rPr>
              <w:t>s</w:t>
            </w:r>
            <w:r w:rsidRPr="00727FC6">
              <w:rPr>
                <w:szCs w:val="20"/>
              </w:rPr>
              <w:t>tate and local government.</w:t>
            </w:r>
          </w:p>
        </w:tc>
        <w:tc>
          <w:tcPr>
            <w:tcW w:w="1284" w:type="dxa"/>
          </w:tcPr>
          <w:p w:rsidRPr="00727FC6" w:rsidR="009D045E" w:rsidP="009D045E" w:rsidRDefault="00274147" w14:paraId="33B25A0A"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445E7EEC" w14:textId="77777777">
        <w:trPr>
          <w:trHeight w:val="684"/>
          <w:jc w:val="center"/>
        </w:trPr>
        <w:tc>
          <w:tcPr>
            <w:tcW w:w="474" w:type="dxa"/>
          </w:tcPr>
          <w:p w:rsidRPr="00727FC6" w:rsidR="009D045E" w:rsidP="009D045E" w:rsidRDefault="009D045E" w14:paraId="75B0648C" w14:textId="77777777">
            <w:pPr>
              <w:spacing w:before="60" w:after="120"/>
              <w:ind w:hanging="108"/>
              <w:rPr>
                <w:szCs w:val="20"/>
              </w:rPr>
            </w:pPr>
            <w:r w:rsidRPr="00727FC6">
              <w:rPr>
                <w:szCs w:val="20"/>
              </w:rPr>
              <w:t>14.</w:t>
            </w:r>
          </w:p>
        </w:tc>
        <w:tc>
          <w:tcPr>
            <w:tcW w:w="7602" w:type="dxa"/>
            <w:gridSpan w:val="3"/>
            <w:vAlign w:val="center"/>
          </w:tcPr>
          <w:p w:rsidRPr="00727FC6" w:rsidR="007B5E70" w:rsidP="00AE52F4" w:rsidRDefault="009D045E" w14:paraId="0B0E3A16" w14:textId="77777777">
            <w:pPr>
              <w:numPr>
                <w:ilvl w:val="0"/>
                <w:numId w:val="124"/>
              </w:numPr>
              <w:spacing w:after="120"/>
              <w:rPr>
                <w:szCs w:val="20"/>
              </w:rPr>
            </w:pPr>
            <w:r w:rsidRPr="00727FC6">
              <w:rPr>
                <w:szCs w:val="20"/>
              </w:rPr>
              <w:t>Participate with the BLS in resolving up to 50 individual cases per year for selected industry and/or geographic differences identified under CIPSEA-sponsored data sharing.  If other tax-related legislation is passed, the BLS will revisit this item.</w:t>
            </w:r>
          </w:p>
        </w:tc>
        <w:tc>
          <w:tcPr>
            <w:tcW w:w="1284" w:type="dxa"/>
          </w:tcPr>
          <w:p w:rsidRPr="00727FC6" w:rsidR="009D045E" w:rsidP="009D045E" w:rsidRDefault="00274147" w14:paraId="3BD70EC5"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5D79D877" w14:textId="77777777">
        <w:trPr>
          <w:trHeight w:val="684"/>
          <w:jc w:val="center"/>
        </w:trPr>
        <w:tc>
          <w:tcPr>
            <w:tcW w:w="474" w:type="dxa"/>
          </w:tcPr>
          <w:p w:rsidRPr="00727FC6" w:rsidR="009D045E" w:rsidP="009D045E" w:rsidRDefault="009D045E" w14:paraId="7837F807" w14:textId="77777777">
            <w:pPr>
              <w:spacing w:before="60" w:after="120"/>
              <w:ind w:hanging="108"/>
              <w:rPr>
                <w:szCs w:val="20"/>
              </w:rPr>
            </w:pPr>
            <w:r w:rsidRPr="00727FC6">
              <w:rPr>
                <w:szCs w:val="20"/>
              </w:rPr>
              <w:t>15.</w:t>
            </w:r>
          </w:p>
        </w:tc>
        <w:tc>
          <w:tcPr>
            <w:tcW w:w="7602" w:type="dxa"/>
            <w:gridSpan w:val="3"/>
            <w:vAlign w:val="center"/>
          </w:tcPr>
          <w:p w:rsidRPr="00727FC6" w:rsidR="007B5E70" w:rsidP="00FB5332" w:rsidRDefault="009D045E" w14:paraId="16330BA6" w14:textId="7EFEA3DC">
            <w:pPr>
              <w:numPr>
                <w:ilvl w:val="0"/>
                <w:numId w:val="124"/>
              </w:numPr>
              <w:spacing w:after="120"/>
              <w:rPr>
                <w:szCs w:val="20"/>
              </w:rPr>
            </w:pPr>
            <w:r w:rsidRPr="00727FC6">
              <w:rPr>
                <w:szCs w:val="20"/>
              </w:rPr>
              <w:t xml:space="preserve">States will work with regional offices to review and analyze causes of high employment imputation rates and to seek reductions.  Regions will work with </w:t>
            </w:r>
            <w:r w:rsidRPr="00727FC6" w:rsidR="00F76746">
              <w:rPr>
                <w:szCs w:val="20"/>
              </w:rPr>
              <w:t>s</w:t>
            </w:r>
            <w:r w:rsidRPr="00727FC6">
              <w:rPr>
                <w:szCs w:val="20"/>
              </w:rPr>
              <w:t xml:space="preserve">tates with employment imputation rates </w:t>
            </w:r>
            <w:r w:rsidRPr="00727FC6" w:rsidR="009A25B3">
              <w:rPr>
                <w:szCs w:val="20"/>
              </w:rPr>
              <w:t xml:space="preserve">of: </w:t>
            </w:r>
            <w:r w:rsidRPr="00727FC6">
              <w:rPr>
                <w:szCs w:val="20"/>
              </w:rPr>
              <w:t xml:space="preserve">greater than </w:t>
            </w:r>
            <w:r w:rsidRPr="00727FC6" w:rsidR="003867B4">
              <w:rPr>
                <w:szCs w:val="20"/>
              </w:rPr>
              <w:t>7</w:t>
            </w:r>
            <w:r w:rsidRPr="00727FC6">
              <w:rPr>
                <w:szCs w:val="20"/>
              </w:rPr>
              <w:t xml:space="preserve"> percent</w:t>
            </w:r>
            <w:r w:rsidRPr="00727FC6" w:rsidR="009A25B3">
              <w:rPr>
                <w:szCs w:val="20"/>
              </w:rPr>
              <w:t xml:space="preserve"> of employment </w:t>
            </w:r>
            <w:r w:rsidRPr="00727FC6" w:rsidR="00FB5332">
              <w:rPr>
                <w:szCs w:val="20"/>
              </w:rPr>
              <w:t>for the current quarter</w:t>
            </w:r>
            <w:r w:rsidRPr="00727FC6" w:rsidR="009A25B3">
              <w:rPr>
                <w:szCs w:val="20"/>
              </w:rPr>
              <w:t xml:space="preserve"> or greater than 5 percent of employment for the prior quarter</w:t>
            </w:r>
            <w:r w:rsidRPr="00727FC6">
              <w:rPr>
                <w:szCs w:val="20"/>
              </w:rPr>
              <w:t>.</w:t>
            </w:r>
          </w:p>
        </w:tc>
        <w:tc>
          <w:tcPr>
            <w:tcW w:w="1284" w:type="dxa"/>
          </w:tcPr>
          <w:p w:rsidRPr="00727FC6" w:rsidR="009D045E" w:rsidP="009D045E" w:rsidRDefault="00274147" w14:paraId="3F529062"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1FC05B28" w14:textId="77777777">
        <w:trPr>
          <w:trHeight w:val="702"/>
          <w:jc w:val="center"/>
        </w:trPr>
        <w:tc>
          <w:tcPr>
            <w:tcW w:w="474" w:type="dxa"/>
          </w:tcPr>
          <w:p w:rsidRPr="00727FC6" w:rsidR="009D045E" w:rsidP="009D045E" w:rsidRDefault="009D045E" w14:paraId="26723768" w14:textId="77777777">
            <w:pPr>
              <w:spacing w:before="60" w:after="120"/>
              <w:ind w:hanging="108"/>
              <w:rPr>
                <w:szCs w:val="20"/>
              </w:rPr>
            </w:pPr>
            <w:r w:rsidRPr="00727FC6">
              <w:rPr>
                <w:szCs w:val="20"/>
              </w:rPr>
              <w:t>16.</w:t>
            </w:r>
          </w:p>
        </w:tc>
        <w:tc>
          <w:tcPr>
            <w:tcW w:w="7602" w:type="dxa"/>
            <w:gridSpan w:val="3"/>
            <w:vAlign w:val="center"/>
          </w:tcPr>
          <w:p w:rsidRPr="00727FC6" w:rsidR="007B5E70" w:rsidP="00AE52F4" w:rsidRDefault="009D045E" w14:paraId="06C45306" w14:textId="4A33E54F">
            <w:pPr>
              <w:numPr>
                <w:ilvl w:val="0"/>
                <w:numId w:val="124"/>
              </w:numPr>
              <w:spacing w:after="120"/>
              <w:rPr>
                <w:szCs w:val="20"/>
              </w:rPr>
            </w:pPr>
            <w:r w:rsidRPr="00727FC6">
              <w:rPr>
                <w:szCs w:val="20"/>
              </w:rPr>
              <w:t xml:space="preserve">States will work with regional offices to review and analyze causes of high wage imputation rates and to seek reductions.  Regions will work with </w:t>
            </w:r>
            <w:r w:rsidRPr="00727FC6" w:rsidR="00F76746">
              <w:rPr>
                <w:szCs w:val="20"/>
              </w:rPr>
              <w:t>s</w:t>
            </w:r>
            <w:r w:rsidRPr="00727FC6">
              <w:rPr>
                <w:szCs w:val="20"/>
              </w:rPr>
              <w:t>tates with wage imputation rates greater than 10 percent</w:t>
            </w:r>
            <w:r w:rsidRPr="00727FC6" w:rsidR="009A25B3">
              <w:rPr>
                <w:szCs w:val="20"/>
              </w:rPr>
              <w:t xml:space="preserve"> of wages</w:t>
            </w:r>
            <w:r w:rsidRPr="00727FC6">
              <w:rPr>
                <w:szCs w:val="20"/>
              </w:rPr>
              <w:t>.</w:t>
            </w:r>
          </w:p>
        </w:tc>
        <w:tc>
          <w:tcPr>
            <w:tcW w:w="1284" w:type="dxa"/>
          </w:tcPr>
          <w:p w:rsidRPr="00727FC6" w:rsidR="009D045E" w:rsidP="009D045E" w:rsidRDefault="00274147" w14:paraId="34B1B02C" w14:textId="77777777">
            <w:pPr>
              <w:spacing w:before="60" w:after="120"/>
              <w:ind w:firstLine="6"/>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1F6D2A" w14:paraId="11B5311F" w14:textId="77777777">
        <w:trPr>
          <w:jc w:val="center"/>
        </w:trPr>
        <w:tc>
          <w:tcPr>
            <w:tcW w:w="474" w:type="dxa"/>
          </w:tcPr>
          <w:p w:rsidRPr="00727FC6" w:rsidR="009D045E" w:rsidP="009D045E" w:rsidRDefault="009D045E" w14:paraId="3175D8D6" w14:textId="77777777">
            <w:pPr>
              <w:spacing w:before="60" w:after="120"/>
              <w:ind w:hanging="108"/>
              <w:rPr>
                <w:szCs w:val="20"/>
              </w:rPr>
            </w:pPr>
            <w:r w:rsidRPr="00727FC6">
              <w:rPr>
                <w:szCs w:val="20"/>
              </w:rPr>
              <w:t>17.</w:t>
            </w:r>
          </w:p>
        </w:tc>
        <w:tc>
          <w:tcPr>
            <w:tcW w:w="7602" w:type="dxa"/>
            <w:gridSpan w:val="3"/>
            <w:vAlign w:val="center"/>
          </w:tcPr>
          <w:p w:rsidRPr="00727FC6" w:rsidR="007B5E70" w:rsidP="00AE52F4" w:rsidRDefault="009D045E" w14:paraId="110C5247" w14:textId="77777777">
            <w:pPr>
              <w:numPr>
                <w:ilvl w:val="0"/>
                <w:numId w:val="124"/>
              </w:numPr>
              <w:spacing w:after="120"/>
              <w:rPr>
                <w:szCs w:val="20"/>
              </w:rPr>
            </w:pPr>
            <w:r w:rsidRPr="00727FC6">
              <w:rPr>
                <w:szCs w:val="20"/>
              </w:rPr>
              <w:t xml:space="preserve">States must review and discuss in a timely manner BLS-supplied NAICS codes for employer accounts reviewed and verified as a result of data sharing with the Census Bureau.  </w:t>
            </w:r>
          </w:p>
        </w:tc>
        <w:tc>
          <w:tcPr>
            <w:tcW w:w="1284" w:type="dxa"/>
          </w:tcPr>
          <w:p w:rsidRPr="00727FC6" w:rsidR="009D045E" w:rsidP="009D045E" w:rsidRDefault="00274147" w14:paraId="20BD1AAD"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bl>
    <w:p w:rsidRPr="00727FC6" w:rsidR="009D045E" w:rsidP="009D045E" w:rsidRDefault="009D045E" w14:paraId="7F0A4A8A" w14:textId="77777777">
      <w:pPr>
        <w:ind w:right="2160"/>
        <w:rPr>
          <w:szCs w:val="20"/>
        </w:rPr>
      </w:pPr>
    </w:p>
    <w:p w:rsidRPr="00727FC6" w:rsidR="00157E43" w:rsidP="009D045E" w:rsidRDefault="00157E43" w14:paraId="0080C01C" w14:textId="77777777">
      <w:pPr>
        <w:ind w:right="2160"/>
        <w:rPr>
          <w:szCs w:val="20"/>
        </w:rPr>
      </w:pPr>
    </w:p>
    <w:p w:rsidRPr="00727FC6" w:rsidR="00157E43" w:rsidP="009D045E" w:rsidRDefault="00157E43" w14:paraId="6656B0BC" w14:textId="77777777">
      <w:pPr>
        <w:ind w:right="2160"/>
        <w:rPr>
          <w:szCs w:val="20"/>
        </w:rPr>
      </w:pPr>
    </w:p>
    <w:p w:rsidRPr="00727FC6" w:rsidR="009D045E" w:rsidP="002A59E2" w:rsidRDefault="009D045E" w14:paraId="54EA591E" w14:textId="77777777">
      <w:pPr>
        <w:pStyle w:val="Heading4"/>
        <w:ind w:hanging="540"/>
      </w:pPr>
      <w:bookmarkStart w:name="_Toc318388519" w:id="1508"/>
      <w:bookmarkStart w:name="_Toc355682507" w:id="1509"/>
      <w:r w:rsidRPr="00727FC6">
        <w:lastRenderedPageBreak/>
        <w:t>EXCLUSIONS</w:t>
      </w:r>
      <w:bookmarkEnd w:id="1508"/>
      <w:bookmarkEnd w:id="1509"/>
    </w:p>
    <w:p w:rsidRPr="00727FC6" w:rsidR="009D045E" w:rsidP="009D045E" w:rsidRDefault="009D045E" w14:paraId="3D69AF16" w14:textId="77777777">
      <w:pPr>
        <w:rPr>
          <w:szCs w:val="20"/>
        </w:rPr>
      </w:pPr>
      <w:r w:rsidRPr="00727FC6">
        <w:rPr>
          <w:szCs w:val="20"/>
        </w:rPr>
        <w:t>The QCEW program allowable costs should reflect only activities associated with the development of the EQUI mailing, macro and micro editing, and processing of the multiple worksite report and activities associated with the initial coding of new employer accounts, the Annual Refiling Survey, and publication of QCEW data in printed and/or electronic form.  The following types of activities are not funded as part of the QCEW program:</w:t>
      </w:r>
    </w:p>
    <w:p w:rsidRPr="00727FC6" w:rsidR="009D045E" w:rsidP="00AE52F4" w:rsidRDefault="009D045E" w14:paraId="1A6EBB02" w14:textId="77777777">
      <w:pPr>
        <w:numPr>
          <w:ilvl w:val="0"/>
          <w:numId w:val="127"/>
        </w:numPr>
        <w:ind w:left="990"/>
        <w:rPr>
          <w:szCs w:val="20"/>
        </w:rPr>
      </w:pPr>
      <w:r w:rsidRPr="00727FC6">
        <w:rPr>
          <w:szCs w:val="20"/>
        </w:rPr>
        <w:t>Special tabulations of QCEW data for use by programs other than QCEW.  Costs for such tabulations should be charged to the requestor.</w:t>
      </w:r>
    </w:p>
    <w:p w:rsidRPr="00727FC6" w:rsidR="009D045E" w:rsidP="00AE52F4" w:rsidRDefault="009D045E" w14:paraId="2508F14D" w14:textId="77777777">
      <w:pPr>
        <w:numPr>
          <w:ilvl w:val="0"/>
          <w:numId w:val="127"/>
        </w:numPr>
        <w:ind w:left="990"/>
        <w:rPr>
          <w:szCs w:val="20"/>
        </w:rPr>
      </w:pPr>
      <w:r w:rsidRPr="00727FC6">
        <w:rPr>
          <w:szCs w:val="20"/>
        </w:rPr>
        <w:t>Editing of wage records and any other unemployment insurance records with the exception of quarterly contribution reports and reports on Federal employment and wages conducted as part of the UCFE program.  Wage records are only to be used as a source to verify levels of employment and wages, and predecessor/successor relationships, or to assist in breaking out establishments of multi</w:t>
      </w:r>
      <w:r w:rsidRPr="00727FC6">
        <w:rPr>
          <w:szCs w:val="20"/>
        </w:rPr>
        <w:noBreakHyphen/>
        <w:t>unit employers.</w:t>
      </w:r>
    </w:p>
    <w:p w:rsidRPr="00727FC6" w:rsidR="009D045E" w:rsidP="00AE52F4" w:rsidRDefault="009D045E" w14:paraId="631DEBF1" w14:textId="12C8D27C">
      <w:pPr>
        <w:numPr>
          <w:ilvl w:val="0"/>
          <w:numId w:val="127"/>
        </w:numPr>
        <w:ind w:left="990"/>
        <w:rPr>
          <w:szCs w:val="20"/>
        </w:rPr>
      </w:pPr>
      <w:r w:rsidRPr="00727FC6">
        <w:rPr>
          <w:szCs w:val="20"/>
        </w:rPr>
        <w:t>All functions (e.g., data entry, printing of forms, mailing of forms) associated with the collection and follow-up for late or missing data of the SWA Employer Quarterly Contributions Report.  Costs for these activities should be borne by the UI tax unit as per ETA Fiscal Letter No. I-90 dated October</w:t>
      </w:r>
      <w:r w:rsidRPr="00727FC6" w:rsidR="004F72AA">
        <w:rPr>
          <w:szCs w:val="20"/>
        </w:rPr>
        <w:t> </w:t>
      </w:r>
      <w:r w:rsidRPr="00727FC6">
        <w:rPr>
          <w:szCs w:val="20"/>
        </w:rPr>
        <w:t>9,</w:t>
      </w:r>
      <w:r w:rsidRPr="00727FC6" w:rsidR="004F72AA">
        <w:rPr>
          <w:szCs w:val="20"/>
        </w:rPr>
        <w:t> </w:t>
      </w:r>
      <w:r w:rsidRPr="00727FC6">
        <w:rPr>
          <w:szCs w:val="20"/>
        </w:rPr>
        <w:t>1990.</w:t>
      </w:r>
    </w:p>
    <w:p w:rsidRPr="00727FC6" w:rsidR="000D7F3B" w:rsidP="001A0DB9" w:rsidRDefault="009D045E" w14:paraId="4A7A60C0" w14:textId="43F0F685">
      <w:pPr>
        <w:numPr>
          <w:ilvl w:val="0"/>
          <w:numId w:val="127"/>
        </w:numPr>
        <w:ind w:left="990"/>
        <w:rPr>
          <w:szCs w:val="20"/>
        </w:rPr>
      </w:pPr>
      <w:r w:rsidRPr="00727FC6">
        <w:rPr>
          <w:szCs w:val="20"/>
        </w:rPr>
        <w:t>With the exception of data provided by the BLS EDI center, soliciting, processing, and editing of data for multi-establishment employers that fall below the QCEW criterion of having ten (10) or more employees in secondary establishments.</w:t>
      </w:r>
    </w:p>
    <w:p w:rsidRPr="00727FC6" w:rsidR="003867B4" w:rsidP="001A0DB9" w:rsidRDefault="009D045E" w14:paraId="6D7C77DE" w14:textId="715EC266">
      <w:pPr>
        <w:numPr>
          <w:ilvl w:val="0"/>
          <w:numId w:val="127"/>
        </w:numPr>
        <w:ind w:left="990"/>
        <w:rPr>
          <w:szCs w:val="20"/>
        </w:rPr>
      </w:pPr>
      <w:r w:rsidRPr="00727FC6">
        <w:rPr>
          <w:szCs w:val="20"/>
        </w:rPr>
        <w:t xml:space="preserve">Any and all activities related to the Census Bureau Longitudinal Employer Household Dynamics or related programs. </w:t>
      </w:r>
    </w:p>
    <w:p w:rsidRPr="00727FC6" w:rsidR="009D045E" w:rsidP="0063476B" w:rsidRDefault="009D045E" w14:paraId="0EF5127C" w14:textId="77777777">
      <w:pPr>
        <w:pStyle w:val="Heading4"/>
        <w:spacing w:after="0"/>
        <w:ind w:hanging="450"/>
      </w:pPr>
      <w:bookmarkStart w:name="_Toc318388520" w:id="1510"/>
      <w:bookmarkStart w:name="_Toc355682508" w:id="1511"/>
      <w:r w:rsidRPr="00727FC6">
        <w:t>DATA SHARING BLANKET APPROVAL</w:t>
      </w:r>
      <w:bookmarkEnd w:id="1510"/>
      <w:bookmarkEnd w:id="1511"/>
    </w:p>
    <w:tbl>
      <w:tblPr>
        <w:tblW w:w="9360" w:type="dxa"/>
        <w:jc w:val="center"/>
        <w:tblLayout w:type="fixed"/>
        <w:tblLook w:val="01E0" w:firstRow="1" w:lastRow="1" w:firstColumn="1" w:lastColumn="1" w:noHBand="0" w:noVBand="0"/>
      </w:tblPr>
      <w:tblGrid>
        <w:gridCol w:w="474"/>
        <w:gridCol w:w="475"/>
        <w:gridCol w:w="3339"/>
        <w:gridCol w:w="1284"/>
        <w:gridCol w:w="2504"/>
        <w:gridCol w:w="1284"/>
      </w:tblGrid>
      <w:tr w:rsidRPr="00727FC6" w:rsidR="009D045E" w:rsidTr="009F615C" w14:paraId="2F4D55A5" w14:textId="77777777">
        <w:trPr>
          <w:jc w:val="center"/>
        </w:trPr>
        <w:tc>
          <w:tcPr>
            <w:tcW w:w="474" w:type="dxa"/>
            <w:vAlign w:val="center"/>
          </w:tcPr>
          <w:p w:rsidRPr="00727FC6" w:rsidR="009D045E" w:rsidP="009D045E" w:rsidRDefault="009D045E" w14:paraId="6AD2E999" w14:textId="77777777">
            <w:pPr>
              <w:spacing w:before="100" w:after="50"/>
              <w:jc w:val="center"/>
              <w:rPr>
                <w:szCs w:val="20"/>
              </w:rPr>
            </w:pPr>
          </w:p>
        </w:tc>
        <w:tc>
          <w:tcPr>
            <w:tcW w:w="475" w:type="dxa"/>
            <w:vAlign w:val="center"/>
          </w:tcPr>
          <w:p w:rsidRPr="00727FC6" w:rsidR="009D045E" w:rsidP="009C3249" w:rsidRDefault="009D045E" w14:paraId="38588885" w14:textId="77777777">
            <w:pPr>
              <w:spacing w:before="100" w:after="50"/>
              <w:rPr>
                <w:szCs w:val="20"/>
              </w:rPr>
            </w:pPr>
          </w:p>
        </w:tc>
        <w:tc>
          <w:tcPr>
            <w:tcW w:w="3339" w:type="dxa"/>
            <w:vAlign w:val="bottom"/>
          </w:tcPr>
          <w:p w:rsidRPr="00727FC6" w:rsidR="009D045E" w:rsidP="009D045E" w:rsidRDefault="009D045E" w14:paraId="377A2C8F" w14:textId="77777777">
            <w:pPr>
              <w:spacing w:before="100" w:after="50"/>
              <w:jc w:val="center"/>
              <w:rPr>
                <w:szCs w:val="20"/>
              </w:rPr>
            </w:pPr>
          </w:p>
        </w:tc>
        <w:tc>
          <w:tcPr>
            <w:tcW w:w="1284" w:type="dxa"/>
            <w:vAlign w:val="bottom"/>
          </w:tcPr>
          <w:p w:rsidRPr="00727FC6" w:rsidR="009D045E" w:rsidP="009D045E" w:rsidRDefault="009D045E" w14:paraId="650C4669" w14:textId="77777777">
            <w:pPr>
              <w:spacing w:before="100" w:after="50"/>
              <w:jc w:val="center"/>
              <w:rPr>
                <w:szCs w:val="20"/>
              </w:rPr>
            </w:pPr>
          </w:p>
        </w:tc>
        <w:tc>
          <w:tcPr>
            <w:tcW w:w="2504" w:type="dxa"/>
            <w:vAlign w:val="bottom"/>
          </w:tcPr>
          <w:p w:rsidRPr="00727FC6" w:rsidR="009D045E" w:rsidP="009D045E" w:rsidRDefault="009D045E" w14:paraId="22F60988" w14:textId="77777777">
            <w:pPr>
              <w:spacing w:before="100" w:after="50"/>
              <w:jc w:val="center"/>
              <w:rPr>
                <w:szCs w:val="20"/>
              </w:rPr>
            </w:pPr>
          </w:p>
        </w:tc>
        <w:tc>
          <w:tcPr>
            <w:tcW w:w="1284" w:type="dxa"/>
            <w:vAlign w:val="bottom"/>
          </w:tcPr>
          <w:p w:rsidRPr="00727FC6" w:rsidR="009D045E" w:rsidP="00CF4852" w:rsidRDefault="009D045E" w14:paraId="53D862A6" w14:textId="77777777">
            <w:pPr>
              <w:spacing w:after="60"/>
              <w:ind w:left="0"/>
              <w:jc w:val="center"/>
              <w:rPr>
                <w:szCs w:val="20"/>
              </w:rPr>
            </w:pPr>
            <w:r w:rsidRPr="00727FC6">
              <w:rPr>
                <w:szCs w:val="20"/>
              </w:rPr>
              <w:t>Agree To Comply (Check Box)</w:t>
            </w:r>
          </w:p>
        </w:tc>
      </w:tr>
      <w:tr w:rsidRPr="00727FC6" w:rsidR="009D045E" w:rsidTr="00CA00BF" w14:paraId="6F01B748" w14:textId="77777777">
        <w:trPr>
          <w:trHeight w:val="1539"/>
          <w:jc w:val="center"/>
        </w:trPr>
        <w:tc>
          <w:tcPr>
            <w:tcW w:w="474" w:type="dxa"/>
          </w:tcPr>
          <w:p w:rsidRPr="00727FC6" w:rsidR="009D045E" w:rsidP="009D045E" w:rsidRDefault="009D045E" w14:paraId="44DB5E87" w14:textId="77777777">
            <w:pPr>
              <w:spacing w:before="60" w:after="120"/>
              <w:rPr>
                <w:szCs w:val="20"/>
              </w:rPr>
            </w:pPr>
            <w:r w:rsidRPr="00727FC6">
              <w:rPr>
                <w:szCs w:val="20"/>
              </w:rPr>
              <w:t>1.</w:t>
            </w:r>
          </w:p>
        </w:tc>
        <w:tc>
          <w:tcPr>
            <w:tcW w:w="7602" w:type="dxa"/>
            <w:gridSpan w:val="4"/>
            <w:vAlign w:val="center"/>
          </w:tcPr>
          <w:p w:rsidRPr="00727FC6" w:rsidR="009D045E" w:rsidP="00AE52F4" w:rsidRDefault="009D045E" w14:paraId="2EC634BD" w14:textId="77777777">
            <w:pPr>
              <w:numPr>
                <w:ilvl w:val="0"/>
                <w:numId w:val="126"/>
              </w:numPr>
              <w:rPr>
                <w:szCs w:val="20"/>
              </w:rPr>
            </w:pPr>
            <w:r w:rsidRPr="00727FC6">
              <w:rPr>
                <w:szCs w:val="20"/>
              </w:rPr>
              <w:t xml:space="preserve">The </w:t>
            </w:r>
            <w:r w:rsidRPr="00727FC6" w:rsidR="00F76746">
              <w:rPr>
                <w:szCs w:val="20"/>
              </w:rPr>
              <w:t>s</w:t>
            </w:r>
            <w:r w:rsidRPr="00727FC6">
              <w:rPr>
                <w:szCs w:val="20"/>
              </w:rPr>
              <w:t xml:space="preserve">tate authorizes the BLS to share the </w:t>
            </w:r>
            <w:r w:rsidRPr="00727FC6" w:rsidR="00F76746">
              <w:rPr>
                <w:szCs w:val="20"/>
              </w:rPr>
              <w:t>s</w:t>
            </w:r>
            <w:r w:rsidRPr="00727FC6">
              <w:rPr>
                <w:szCs w:val="20"/>
              </w:rPr>
              <w:t>tate's microdata and macrodata with assigned BLS researchers and Federal government agencies (other than BEA) and units for exclusively statistical purposes.  This authorization is made based on the BLS assurance that the confidentiality of these data will be protected to th</w:t>
            </w:r>
            <w:r w:rsidRPr="00727FC6" w:rsidR="009F615C">
              <w:rPr>
                <w:szCs w:val="20"/>
              </w:rPr>
              <w:t xml:space="preserve">e full extent permitted by law.  </w:t>
            </w:r>
            <w:r w:rsidRPr="00727FC6">
              <w:rPr>
                <w:szCs w:val="20"/>
              </w:rPr>
              <w:t>(No variance is required if this box is not checked.)</w:t>
            </w:r>
          </w:p>
        </w:tc>
        <w:tc>
          <w:tcPr>
            <w:tcW w:w="1284" w:type="dxa"/>
          </w:tcPr>
          <w:p w:rsidRPr="00727FC6" w:rsidR="009D045E" w:rsidP="009D045E" w:rsidRDefault="00274147" w14:paraId="04E20C62"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tc>
      </w:tr>
      <w:tr w:rsidRPr="00727FC6" w:rsidR="009D045E" w:rsidTr="00CA00BF" w14:paraId="58F533C8" w14:textId="77777777">
        <w:trPr>
          <w:trHeight w:val="1791"/>
          <w:jc w:val="center"/>
        </w:trPr>
        <w:tc>
          <w:tcPr>
            <w:tcW w:w="474" w:type="dxa"/>
          </w:tcPr>
          <w:p w:rsidRPr="00727FC6" w:rsidR="009D045E" w:rsidP="009D045E" w:rsidRDefault="009D045E" w14:paraId="2FE14164" w14:textId="77777777">
            <w:pPr>
              <w:spacing w:before="60" w:after="120"/>
              <w:rPr>
                <w:szCs w:val="20"/>
              </w:rPr>
            </w:pPr>
            <w:r w:rsidRPr="00727FC6">
              <w:rPr>
                <w:szCs w:val="20"/>
              </w:rPr>
              <w:t>2.</w:t>
            </w:r>
          </w:p>
        </w:tc>
        <w:tc>
          <w:tcPr>
            <w:tcW w:w="7602" w:type="dxa"/>
            <w:gridSpan w:val="4"/>
          </w:tcPr>
          <w:p w:rsidRPr="00727FC6" w:rsidR="009D045E" w:rsidP="00AE52F4" w:rsidRDefault="00FB2C97" w14:paraId="6F965318" w14:textId="474C0E3C">
            <w:pPr>
              <w:numPr>
                <w:ilvl w:val="0"/>
                <w:numId w:val="126"/>
              </w:numPr>
              <w:rPr>
                <w:szCs w:val="20"/>
              </w:rPr>
            </w:pPr>
            <w:r w:rsidRPr="00727FC6">
              <w:rPr>
                <w:szCs w:val="20"/>
              </w:rPr>
              <w:t xml:space="preserve">The state authorizes the BLS to share </w:t>
            </w:r>
            <w:r w:rsidRPr="00727FC6">
              <w:rPr>
                <w:b/>
                <w:szCs w:val="20"/>
              </w:rPr>
              <w:t xml:space="preserve">all information </w:t>
            </w:r>
            <w:r w:rsidRPr="00727FC6">
              <w:rPr>
                <w:szCs w:val="20"/>
              </w:rPr>
              <w:t>contained in the state’s microdata with the Bureau of Economic Analysis for exclusively statistical purposes.  This authorization is made based on the BLS and BEA assurance that the confidentiality of these data will be protected to the full extent permitted by law.  By checking the box for F2, the state also authorizes the BLS to share limited portions of the state’s microdata as specified under F3.  (No variance is required if this box is not checked.)</w:t>
            </w:r>
          </w:p>
        </w:tc>
        <w:tc>
          <w:tcPr>
            <w:tcW w:w="1284" w:type="dxa"/>
          </w:tcPr>
          <w:p w:rsidRPr="00727FC6" w:rsidR="009D045E" w:rsidP="009D045E" w:rsidRDefault="00274147" w14:paraId="74FEC1A4" w14:textId="77777777">
            <w:pPr>
              <w:spacing w:before="60" w:after="120"/>
              <w:jc w:val="center"/>
              <w:rPr>
                <w:szCs w:val="20"/>
              </w:rPr>
            </w:pPr>
            <w:r w:rsidRPr="00727FC6">
              <w:rPr>
                <w:szCs w:val="20"/>
              </w:rPr>
              <w:fldChar w:fldCharType="begin">
                <w:ffData>
                  <w:name w:val="Check1"/>
                  <w:enabled/>
                  <w:calcOnExit w:val="0"/>
                  <w:checkBox>
                    <w:sizeAuto/>
                    <w:default w:val="0"/>
                    <w:checked w:val="0"/>
                  </w:checkBox>
                </w:ffData>
              </w:fldChar>
            </w:r>
            <w:r w:rsidRPr="00727FC6" w:rsidR="009D045E">
              <w:rPr>
                <w:szCs w:val="20"/>
              </w:rPr>
              <w:instrText xml:space="preserve"> FORMCHECKBOX </w:instrText>
            </w:r>
            <w:r w:rsidR="00C907BC">
              <w:rPr>
                <w:szCs w:val="20"/>
              </w:rPr>
            </w:r>
            <w:r w:rsidR="00C907BC">
              <w:rPr>
                <w:szCs w:val="20"/>
              </w:rPr>
              <w:fldChar w:fldCharType="separate"/>
            </w:r>
            <w:r w:rsidRPr="00727FC6">
              <w:rPr>
                <w:szCs w:val="20"/>
              </w:rPr>
              <w:fldChar w:fldCharType="end"/>
            </w:r>
          </w:p>
          <w:p w:rsidRPr="00727FC6" w:rsidR="009D045E" w:rsidP="009D045E" w:rsidRDefault="009D045E" w14:paraId="6C57AF94" w14:textId="77777777">
            <w:pPr>
              <w:rPr>
                <w:szCs w:val="20"/>
              </w:rPr>
            </w:pPr>
          </w:p>
          <w:p w:rsidRPr="00727FC6" w:rsidR="009D045E" w:rsidP="009D045E" w:rsidRDefault="009D045E" w14:paraId="7AF7BC78" w14:textId="77777777">
            <w:pPr>
              <w:rPr>
                <w:szCs w:val="20"/>
              </w:rPr>
            </w:pPr>
          </w:p>
          <w:p w:rsidRPr="00727FC6" w:rsidR="009D045E" w:rsidP="009D045E" w:rsidRDefault="009D045E" w14:paraId="721CE11E" w14:textId="2E99598E">
            <w:pPr>
              <w:tabs>
                <w:tab w:val="left" w:pos="990"/>
              </w:tabs>
              <w:rPr>
                <w:szCs w:val="20"/>
              </w:rPr>
            </w:pPr>
          </w:p>
        </w:tc>
      </w:tr>
      <w:tr w:rsidRPr="00727FC6" w:rsidR="00EA300C" w:rsidTr="00416B2C" w14:paraId="5FDCAE75" w14:textId="77777777">
        <w:trPr>
          <w:trHeight w:val="369"/>
          <w:jc w:val="center"/>
        </w:trPr>
        <w:tc>
          <w:tcPr>
            <w:tcW w:w="474" w:type="dxa"/>
          </w:tcPr>
          <w:p w:rsidRPr="00727FC6" w:rsidR="00EA300C" w:rsidP="00EA300C" w:rsidRDefault="00EA300C" w14:paraId="449E056D" w14:textId="77777777">
            <w:pPr>
              <w:spacing w:before="60" w:after="120"/>
              <w:rPr>
                <w:szCs w:val="20"/>
              </w:rPr>
            </w:pPr>
          </w:p>
        </w:tc>
        <w:tc>
          <w:tcPr>
            <w:tcW w:w="7602" w:type="dxa"/>
            <w:gridSpan w:val="4"/>
            <w:vAlign w:val="center"/>
          </w:tcPr>
          <w:p w:rsidRPr="00727FC6" w:rsidR="00EA300C" w:rsidP="00AE52F4" w:rsidRDefault="00FB2C97" w14:paraId="7D42F199" w14:textId="74FB93D4">
            <w:pPr>
              <w:numPr>
                <w:ilvl w:val="0"/>
                <w:numId w:val="126"/>
              </w:numPr>
              <w:rPr>
                <w:szCs w:val="20"/>
              </w:rPr>
            </w:pPr>
            <w:r w:rsidRPr="00727FC6">
              <w:rPr>
                <w:szCs w:val="20"/>
              </w:rPr>
              <w:t xml:space="preserve">The state authorizes the BLS to share </w:t>
            </w:r>
            <w:r w:rsidRPr="00727FC6">
              <w:rPr>
                <w:b/>
                <w:szCs w:val="20"/>
              </w:rPr>
              <w:t>limited portions</w:t>
            </w:r>
            <w:r w:rsidRPr="00727FC6">
              <w:rPr>
                <w:szCs w:val="20"/>
              </w:rPr>
              <w:t xml:space="preserve"> of the state's microdata with the Bureau of Economic Analysis for exclusively statistical purposes.  This authorization is made based on the BLS and BEA assurance that the confidentiality of these data will be protected to the full extent permitted by law.  </w:t>
            </w:r>
            <w:r w:rsidRPr="00727FC6">
              <w:rPr>
                <w:szCs w:val="20"/>
              </w:rPr>
              <w:br/>
            </w:r>
            <w:r w:rsidRPr="00727FC6">
              <w:rPr>
                <w:szCs w:val="20"/>
              </w:rPr>
              <w:br/>
              <w:t xml:space="preserve">BEA will receive a limited amount of microdata each quarter to aid in their analysis of </w:t>
            </w:r>
            <w:r w:rsidRPr="00727FC6">
              <w:rPr>
                <w:szCs w:val="20"/>
              </w:rPr>
              <w:lastRenderedPageBreak/>
              <w:t xml:space="preserve">QCEW macrodata -- only for records with comment codes or where a CCS change is indicated.  The microdata files delivered to BEA are limited to a Comment Code File and a CCS File.  The Comment Code File includes limited microdata for those records that contain comment codes.  The CCS File includes limited microdata only for those records with a reported </w:t>
            </w:r>
            <w:r w:rsidRPr="00727FC6" w:rsidR="003867B4">
              <w:rPr>
                <w:szCs w:val="20"/>
              </w:rPr>
              <w:t xml:space="preserve">CCS change.  </w:t>
            </w:r>
            <w:r w:rsidRPr="00727FC6">
              <w:rPr>
                <w:szCs w:val="20"/>
              </w:rPr>
              <w:t>(No variance is required if this box is not checked.)</w:t>
            </w:r>
          </w:p>
        </w:tc>
        <w:tc>
          <w:tcPr>
            <w:tcW w:w="1284" w:type="dxa"/>
          </w:tcPr>
          <w:p w:rsidRPr="00727FC6" w:rsidR="00EA300C" w:rsidP="00EA300C" w:rsidRDefault="00274147" w14:paraId="0C3B73F8" w14:textId="77777777">
            <w:pPr>
              <w:spacing w:before="60" w:after="120"/>
              <w:jc w:val="center"/>
              <w:rPr>
                <w:szCs w:val="20"/>
              </w:rPr>
            </w:pPr>
            <w:r w:rsidRPr="00727FC6">
              <w:rPr>
                <w:szCs w:val="20"/>
              </w:rPr>
              <w:lastRenderedPageBreak/>
              <w:fldChar w:fldCharType="begin">
                <w:ffData>
                  <w:name w:val="Check1"/>
                  <w:enabled/>
                  <w:calcOnExit w:val="0"/>
                  <w:checkBox>
                    <w:sizeAuto/>
                    <w:default w:val="0"/>
                    <w:checked w:val="0"/>
                  </w:checkBox>
                </w:ffData>
              </w:fldChar>
            </w:r>
            <w:r w:rsidRPr="00727FC6" w:rsidR="00EA300C">
              <w:rPr>
                <w:szCs w:val="20"/>
              </w:rPr>
              <w:instrText xml:space="preserve"> FORMCHECKBOX </w:instrText>
            </w:r>
            <w:r w:rsidR="00C907BC">
              <w:rPr>
                <w:szCs w:val="20"/>
              </w:rPr>
            </w:r>
            <w:r w:rsidR="00C907BC">
              <w:rPr>
                <w:szCs w:val="20"/>
              </w:rPr>
              <w:fldChar w:fldCharType="separate"/>
            </w:r>
            <w:r w:rsidRPr="00727FC6">
              <w:rPr>
                <w:szCs w:val="20"/>
              </w:rPr>
              <w:fldChar w:fldCharType="end"/>
            </w:r>
            <w:r w:rsidRPr="00727FC6" w:rsidR="00EA300C">
              <w:rPr>
                <w:szCs w:val="20"/>
              </w:rPr>
              <w:tab/>
            </w:r>
          </w:p>
        </w:tc>
      </w:tr>
    </w:tbl>
    <w:p w:rsidRPr="00727FC6" w:rsidR="009D045E" w:rsidP="002A59E2" w:rsidRDefault="009D045E" w14:paraId="301DB5A4" w14:textId="77777777">
      <w:pPr>
        <w:pStyle w:val="Heading4"/>
      </w:pPr>
      <w:bookmarkStart w:name="_Toc318388521" w:id="1512"/>
      <w:bookmarkStart w:name="_Toc355682509" w:id="1513"/>
      <w:r w:rsidRPr="00727FC6">
        <w:t>EXPLANATION OF VARIANCES</w:t>
      </w:r>
      <w:bookmarkEnd w:id="1512"/>
      <w:bookmarkEnd w:id="1513"/>
    </w:p>
    <w:p w:rsidRPr="00727FC6" w:rsidR="00833AA2" w:rsidP="00833AA2" w:rsidRDefault="00833AA2" w14:paraId="28DE70CC" w14:textId="77777777"/>
    <w:p w:rsidRPr="00727FC6" w:rsidR="00833AA2" w:rsidP="00833AA2" w:rsidRDefault="00833AA2" w14:paraId="7899FAD4" w14:textId="77777777"/>
    <w:p w:rsidRPr="00727FC6" w:rsidR="00833AA2" w:rsidP="00833AA2" w:rsidRDefault="00833AA2" w14:paraId="013111FF" w14:textId="77777777"/>
    <w:p w:rsidRPr="00727FC6" w:rsidR="00833AA2" w:rsidP="00833AA2" w:rsidRDefault="00833AA2" w14:paraId="528C25B9" w14:textId="77777777"/>
    <w:p w:rsidRPr="00727FC6" w:rsidR="00833AA2" w:rsidP="00E13308" w:rsidRDefault="00833AA2" w14:paraId="65900BFD" w14:textId="77777777"/>
    <w:p w:rsidRPr="00727FC6" w:rsidR="00833AA2" w:rsidP="00E13308" w:rsidRDefault="00833AA2" w14:paraId="6228CFC9" w14:textId="77777777"/>
    <w:p w:rsidRPr="00727FC6" w:rsidR="00833AA2" w:rsidP="00833AA2" w:rsidRDefault="00833AA2" w14:paraId="52B83AEB" w14:textId="77777777"/>
    <w:p w:rsidRPr="00727FC6" w:rsidR="00833AA2" w:rsidP="00833AA2" w:rsidRDefault="00833AA2" w14:paraId="00B92E9A" w14:textId="77777777"/>
    <w:p w:rsidRPr="00727FC6" w:rsidR="0044228E" w:rsidP="00EE064C" w:rsidRDefault="00D36FE6" w14:paraId="6FA1BCD6" w14:textId="77777777">
      <w:pPr>
        <w:sectPr w:rsidRPr="00727FC6" w:rsidR="0044228E" w:rsidSect="00A916EE">
          <w:headerReference w:type="even" r:id="rId160"/>
          <w:headerReference w:type="default" r:id="rId161"/>
          <w:footerReference w:type="default" r:id="rId162"/>
          <w:headerReference w:type="first" r:id="rId163"/>
          <w:pgSz w:w="12240" w:h="15840" w:code="1"/>
          <w:pgMar w:top="1440" w:right="1440" w:bottom="1440" w:left="1440" w:header="720" w:footer="720" w:gutter="0"/>
          <w:cols w:space="720"/>
          <w:docGrid w:linePitch="360"/>
        </w:sectPr>
      </w:pPr>
      <w:r w:rsidRPr="00727FC6">
        <w:rPr>
          <w:u w:val="single"/>
        </w:rPr>
        <w:t>NOTE: Please add additional pages as necessary.</w:t>
      </w:r>
      <w:r w:rsidRPr="00727FC6" w:rsidR="004D567B">
        <w:t xml:space="preserve"> </w:t>
      </w:r>
    </w:p>
    <w:p w:rsidRPr="00727FC6" w:rsidR="00EE064C" w:rsidP="00EE064C" w:rsidRDefault="00EE064C" w14:paraId="7BB48AD8" w14:textId="2AD661D8"/>
    <w:p w:rsidRPr="00727FC6" w:rsidR="004D567B" w:rsidP="004D567B" w:rsidRDefault="004D567B" w14:paraId="3891EF34" w14:textId="77777777"/>
    <w:p w:rsidRPr="00727FC6" w:rsidR="00556DEE" w:rsidP="004D567B" w:rsidRDefault="00556DEE" w14:paraId="6CFA48D8" w14:textId="77777777"/>
    <w:p w:rsidRPr="00727FC6" w:rsidR="00556DEE" w:rsidP="004D567B" w:rsidRDefault="00556DEE" w14:paraId="58C98253" w14:textId="77777777"/>
    <w:p w:rsidRPr="00727FC6" w:rsidR="00556DEE" w:rsidP="004D567B" w:rsidRDefault="00556DEE" w14:paraId="45998DBB" w14:textId="77777777"/>
    <w:p w:rsidRPr="00727FC6" w:rsidR="00556DEE" w:rsidP="004D567B" w:rsidRDefault="00556DEE" w14:paraId="2EDF2822" w14:textId="77777777"/>
    <w:p w:rsidRPr="00727FC6" w:rsidR="00556DEE" w:rsidP="004D567B" w:rsidRDefault="00556DEE" w14:paraId="42137B17" w14:textId="77777777"/>
    <w:p w:rsidRPr="00727FC6" w:rsidR="00556DEE" w:rsidP="004D567B" w:rsidRDefault="00556DEE" w14:paraId="0065F9ED" w14:textId="77777777"/>
    <w:p w:rsidRPr="00727FC6" w:rsidR="00556DEE" w:rsidP="004D567B" w:rsidRDefault="00556DEE" w14:paraId="6331A108" w14:textId="77777777"/>
    <w:p w:rsidRPr="00727FC6" w:rsidR="00556DEE" w:rsidP="004D567B" w:rsidRDefault="00556DEE" w14:paraId="01FBA8FF" w14:textId="77777777"/>
    <w:p w:rsidRPr="00727FC6" w:rsidR="00556DEE" w:rsidP="004D567B" w:rsidRDefault="00556DEE" w14:paraId="2E8EEE84" w14:textId="77777777"/>
    <w:p w:rsidRPr="00727FC6" w:rsidR="00556DEE" w:rsidP="004D567B" w:rsidRDefault="00556DEE" w14:paraId="3C611A6B" w14:textId="77777777"/>
    <w:p w:rsidRPr="00727FC6" w:rsidR="00EE064C" w:rsidP="00556DEE" w:rsidRDefault="00EE064C" w14:paraId="11A9A561" w14:textId="135CF7CF">
      <w:pPr>
        <w:jc w:val="center"/>
        <w:sectPr w:rsidRPr="00727FC6" w:rsidR="00EE064C" w:rsidSect="00A916EE">
          <w:headerReference w:type="even" r:id="rId164"/>
          <w:headerReference w:type="default" r:id="rId165"/>
          <w:footerReference w:type="default" r:id="rId166"/>
          <w:headerReference w:type="first" r:id="rId167"/>
          <w:pgSz w:w="12240" w:h="15840" w:code="1"/>
          <w:pgMar w:top="1440" w:right="1440" w:bottom="1440" w:left="1440" w:header="720" w:footer="720" w:gutter="0"/>
          <w:cols w:space="720"/>
          <w:docGrid w:linePitch="360"/>
        </w:sectPr>
      </w:pPr>
      <w:r w:rsidRPr="00727FC6">
        <w:t>[This page is intentionally left blank.]</w:t>
      </w:r>
    </w:p>
    <w:p w:rsidRPr="00727FC6" w:rsidR="00D96F99" w:rsidP="002A59E2" w:rsidRDefault="00D96F99" w14:paraId="6348EFA7" w14:textId="77777777">
      <w:pPr>
        <w:ind w:left="0"/>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7"/>
        <w:gridCol w:w="893"/>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882"/>
        <w:gridCol w:w="13"/>
      </w:tblGrid>
      <w:tr w:rsidRPr="00727FC6" w:rsidR="00DA0CF9" w:rsidTr="002A59E2" w14:paraId="081E390D" w14:textId="77777777">
        <w:trPr>
          <w:gridBefore w:val="1"/>
          <w:wBefore w:w="7" w:type="dxa"/>
          <w:jc w:val="center"/>
        </w:trPr>
        <w:tc>
          <w:tcPr>
            <w:tcW w:w="9450" w:type="dxa"/>
            <w:gridSpan w:val="19"/>
            <w:tcBorders>
              <w:right w:val="nil"/>
            </w:tcBorders>
            <w:vAlign w:val="bottom"/>
          </w:tcPr>
          <w:p w:rsidRPr="00727FC6" w:rsidR="00DA0CF9" w:rsidP="002A59E2" w:rsidRDefault="00DA0CF9" w14:paraId="001EC5F2" w14:textId="39943224">
            <w:pPr>
              <w:ind w:left="0"/>
              <w:rPr>
                <w:rFonts w:ascii="Arial" w:hAnsi="Arial" w:cs="Arial"/>
                <w:b/>
                <w:sz w:val="24"/>
              </w:rPr>
            </w:pPr>
            <w:bookmarkStart w:name="_Toc318358428" w:id="1514"/>
            <w:bookmarkStart w:name="_Toc318363531" w:id="1515"/>
            <w:bookmarkStart w:name="_Toc318363700" w:id="1516"/>
            <w:bookmarkStart w:name="_Toc318363869" w:id="1517"/>
            <w:bookmarkStart w:name="_Toc318364037" w:id="1518"/>
            <w:bookmarkStart w:name="_Toc318364208" w:id="1519"/>
            <w:bookmarkStart w:name="_Toc318364379" w:id="1520"/>
            <w:bookmarkStart w:name="_Toc318364547" w:id="1521"/>
            <w:bookmarkStart w:name="_Toc318372232" w:id="1522"/>
            <w:bookmarkStart w:name="_Toc318372399" w:id="1523"/>
            <w:bookmarkStart w:name="_Toc318372565" w:id="1524"/>
            <w:bookmarkStart w:name="_Toc318372731" w:id="1525"/>
            <w:bookmarkStart w:name="_Toc318372895" w:id="1526"/>
            <w:bookmarkStart w:name="_Toc318388110" w:id="1527"/>
            <w:bookmarkStart w:name="_Toc318388530" w:id="1528"/>
            <w:bookmarkStart w:name="_Toc318388533" w:id="1529"/>
            <w:bookmarkStart w:name="_Toc355682510" w:id="1530"/>
            <w:bookmarkEnd w:id="1479"/>
            <w:bookmarkEnd w:id="1480"/>
            <w:bookmarkEnd w:id="1481"/>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r w:rsidRPr="00727FC6">
              <w:rPr>
                <w:rFonts w:ascii="Arial" w:hAnsi="Arial" w:cs="Arial"/>
                <w:b/>
                <w:sz w:val="24"/>
              </w:rPr>
              <w:t>BUREAU OF LABOR STATISTICS</w:t>
            </w:r>
            <w:r w:rsidRPr="00727FC6">
              <w:rPr>
                <w:rFonts w:ascii="Arial" w:hAnsi="Arial" w:cs="Arial"/>
                <w:b/>
                <w:sz w:val="24"/>
              </w:rPr>
              <w:br/>
              <w:t>BUDGET INFORMATION FORM</w:t>
            </w:r>
            <w:bookmarkEnd w:id="1529"/>
            <w:bookmarkEnd w:id="1530"/>
          </w:p>
        </w:tc>
        <w:tc>
          <w:tcPr>
            <w:tcW w:w="5046" w:type="dxa"/>
            <w:gridSpan w:val="14"/>
            <w:tcBorders>
              <w:left w:val="nil"/>
            </w:tcBorders>
          </w:tcPr>
          <w:p w:rsidRPr="00727FC6" w:rsidR="00DA0CF9" w:rsidP="00DA0CF9" w:rsidRDefault="00DA0CF9" w14:paraId="379C7416"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4682E3F1" wp14:editId="266F6493">
                  <wp:extent cx="523875" cy="504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559505C6" w14:textId="77777777">
        <w:trPr>
          <w:gridBefore w:val="1"/>
          <w:wBefore w:w="7" w:type="dxa"/>
          <w:jc w:val="center"/>
        </w:trPr>
        <w:tc>
          <w:tcPr>
            <w:tcW w:w="14496" w:type="dxa"/>
            <w:gridSpan w:val="33"/>
            <w:tcBorders>
              <w:right w:val="single" w:color="auto" w:sz="6" w:space="0"/>
            </w:tcBorders>
          </w:tcPr>
          <w:p w:rsidRPr="00727FC6" w:rsidR="00DA0CF9" w:rsidP="00DA0CF9" w:rsidRDefault="00DA0CF9" w14:paraId="0A7F6D69" w14:textId="77777777">
            <w:pPr>
              <w:widowControl w:val="0"/>
              <w:spacing w:after="0"/>
              <w:ind w:left="0"/>
              <w:rPr>
                <w:rFonts w:ascii="Arial" w:hAnsi="Arial"/>
                <w:i/>
                <w:sz w:val="16"/>
              </w:rPr>
            </w:pPr>
            <w:r w:rsidRPr="00727FC6">
              <w:rPr>
                <w:rFonts w:ascii="Arial" w:hAnsi="Arial"/>
                <w:i/>
                <w:sz w:val="16"/>
              </w:rPr>
              <w:t>See complete instructions in LMI Cooperative Agreement, Part II, Application Instructions.</w:t>
            </w:r>
          </w:p>
        </w:tc>
      </w:tr>
      <w:tr w:rsidRPr="00727FC6" w:rsidR="00DA0CF9" w:rsidTr="00486DFF" w14:paraId="44F8597C" w14:textId="77777777">
        <w:trPr>
          <w:gridBefore w:val="1"/>
          <w:wBefore w:w="7" w:type="dxa"/>
          <w:jc w:val="center"/>
        </w:trPr>
        <w:tc>
          <w:tcPr>
            <w:tcW w:w="11340" w:type="dxa"/>
            <w:gridSpan w:val="25"/>
          </w:tcPr>
          <w:p w:rsidRPr="00727FC6" w:rsidR="00DA0CF9" w:rsidP="00DA0CF9" w:rsidRDefault="00DA0CF9" w14:paraId="510B5259" w14:textId="5B4D16A5">
            <w:pPr>
              <w:widowControl w:val="0"/>
              <w:spacing w:after="0"/>
              <w:ind w:left="0"/>
              <w:rPr>
                <w:rFonts w:ascii="Arial" w:hAnsi="Arial"/>
                <w:sz w:val="14"/>
              </w:rPr>
            </w:pPr>
            <w:r w:rsidRPr="00727FC6">
              <w:rPr>
                <w:rFonts w:ascii="Arial" w:hAnsi="Arial"/>
                <w:sz w:val="14"/>
              </w:rPr>
              <w:t>We estimate that it will take</w:t>
            </w:r>
            <w:r w:rsidR="004F1293">
              <w:rPr>
                <w:rFonts w:ascii="Arial" w:hAnsi="Arial"/>
                <w:sz w:val="14"/>
              </w:rPr>
              <w:t xml:space="preserve"> an average of 3.5</w:t>
            </w:r>
            <w:r w:rsidRPr="00727FC6">
              <w:rPr>
                <w:rFonts w:ascii="Arial" w:hAnsi="Arial"/>
                <w:sz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rPr>
              <w:t>If you have any comments on the estimates or the form, send them to BLS, Di</w:t>
            </w:r>
            <w:r w:rsidRPr="00727FC6" w:rsidR="007A0A91">
              <w:rPr>
                <w:rFonts w:ascii="Arial" w:hAnsi="Arial"/>
                <w:sz w:val="14"/>
              </w:rPr>
              <w:t>vision of Financial</w:t>
            </w:r>
            <w:r w:rsidRPr="00727FC6">
              <w:rPr>
                <w:rFonts w:ascii="Arial" w:hAnsi="Arial"/>
                <w:sz w:val="14"/>
              </w:rPr>
              <w:t xml:space="preserve"> Management (1220-0079), 2 Massachusetts Avenue, NE, Room 4135, Washington, DC  20212-0001</w:t>
            </w:r>
            <w:r w:rsidRPr="00727FC6">
              <w:rPr>
                <w:rFonts w:ascii="Arial" w:hAnsi="Arial"/>
                <w:sz w:val="14"/>
                <w:szCs w:val="14"/>
              </w:rPr>
              <w:t>.  You are not required to respond to the collection of information unless it displays a currently valid OMB control number.</w:t>
            </w:r>
          </w:p>
        </w:tc>
        <w:tc>
          <w:tcPr>
            <w:tcW w:w="3156" w:type="dxa"/>
            <w:gridSpan w:val="8"/>
          </w:tcPr>
          <w:p w:rsidRPr="00727FC6" w:rsidR="00DA0CF9" w:rsidP="00DA0CF9" w:rsidRDefault="00DA0CF9" w14:paraId="3A62FCDE" w14:textId="77777777">
            <w:pPr>
              <w:widowControl w:val="0"/>
              <w:spacing w:after="0"/>
              <w:ind w:left="0"/>
              <w:jc w:val="right"/>
              <w:rPr>
                <w:rFonts w:ascii="Arial" w:hAnsi="Arial"/>
                <w:sz w:val="14"/>
              </w:rPr>
            </w:pPr>
            <w:r w:rsidRPr="00727FC6">
              <w:rPr>
                <w:rFonts w:ascii="Arial" w:hAnsi="Arial"/>
                <w:sz w:val="14"/>
              </w:rPr>
              <w:br/>
              <w:t>OMB No. 1220-0079</w:t>
            </w:r>
            <w:r w:rsidRPr="00727FC6">
              <w:rPr>
                <w:rFonts w:ascii="Arial" w:hAnsi="Arial"/>
                <w:sz w:val="14"/>
              </w:rPr>
              <w:br/>
              <w:t>Approval Expires</w:t>
            </w:r>
          </w:p>
          <w:p w:rsidRPr="00727FC6" w:rsidR="00DA0CF9" w:rsidP="00DA0CF9" w:rsidRDefault="00DA0CF9" w14:paraId="028BB701" w14:textId="1BEE7420">
            <w:pPr>
              <w:widowControl w:val="0"/>
              <w:spacing w:after="0"/>
              <w:ind w:left="0"/>
              <w:jc w:val="right"/>
              <w:rPr>
                <w:rFonts w:ascii="Arial" w:hAnsi="Arial"/>
                <w:sz w:val="14"/>
              </w:rPr>
            </w:pPr>
            <w:r w:rsidRPr="00727FC6">
              <w:rPr>
                <w:rFonts w:ascii="Arial" w:hAnsi="Arial"/>
                <w:sz w:val="14"/>
              </w:rPr>
              <w:t xml:space="preserve"> </w:t>
            </w:r>
            <w:r w:rsidRPr="00727FC6" w:rsidR="00C009A4">
              <w:rPr>
                <w:rFonts w:ascii="Arial" w:hAnsi="Arial"/>
                <w:sz w:val="14"/>
              </w:rPr>
              <w:t>xx-xx-xxxx</w:t>
            </w:r>
            <w:r w:rsidRPr="00727FC6">
              <w:rPr>
                <w:rFonts w:ascii="Arial" w:hAnsi="Arial"/>
                <w:sz w:val="14"/>
              </w:rPr>
              <w:t xml:space="preserve">  </w:t>
            </w:r>
          </w:p>
        </w:tc>
      </w:tr>
      <w:tr w:rsidRPr="00727FC6" w:rsidR="00DA0CF9" w:rsidTr="00486DFF" w14:paraId="60F93889" w14:textId="77777777">
        <w:trPr>
          <w:gridAfter w:val="1"/>
          <w:wAfter w:w="13" w:type="dxa"/>
          <w:trHeight w:val="360" w:hRule="exact"/>
          <w:jc w:val="center"/>
        </w:trPr>
        <w:tc>
          <w:tcPr>
            <w:tcW w:w="2893" w:type="dxa"/>
            <w:gridSpan w:val="4"/>
          </w:tcPr>
          <w:p w:rsidRPr="00727FC6" w:rsidR="00DA0CF9" w:rsidP="00DA0CF9" w:rsidRDefault="00DA0CF9" w14:paraId="068DC5C4"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07E8A0E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150" w:type="dxa"/>
            <w:gridSpan w:val="8"/>
          </w:tcPr>
          <w:p w:rsidRPr="00727FC6" w:rsidR="00DA0CF9" w:rsidP="00DA0CF9" w:rsidRDefault="00DA0CF9" w14:paraId="0271C0AC"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C5F9AF5" w14:textId="77777777">
        <w:trPr>
          <w:gridAfter w:val="1"/>
          <w:wAfter w:w="13" w:type="dxa"/>
          <w:trHeight w:val="360" w:hRule="exact"/>
          <w:jc w:val="center"/>
        </w:trPr>
        <w:tc>
          <w:tcPr>
            <w:tcW w:w="2893" w:type="dxa"/>
            <w:gridSpan w:val="4"/>
          </w:tcPr>
          <w:p w:rsidRPr="00727FC6" w:rsidR="00DA0CF9" w:rsidP="00DA0CF9" w:rsidRDefault="00DA0CF9" w14:paraId="53FAC67F"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9DE81A"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150" w:type="dxa"/>
            <w:gridSpan w:val="8"/>
          </w:tcPr>
          <w:p w:rsidRPr="00727FC6" w:rsidR="00DA0CF9" w:rsidP="00DA0CF9" w:rsidRDefault="00DA0CF9" w14:paraId="02DE11DA"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2DA425D4" w14:textId="77777777">
        <w:trPr>
          <w:trHeight w:val="360" w:hRule="exact"/>
          <w:jc w:val="center"/>
        </w:trPr>
        <w:tc>
          <w:tcPr>
            <w:tcW w:w="2893" w:type="dxa"/>
            <w:gridSpan w:val="4"/>
          </w:tcPr>
          <w:p w:rsidRPr="00727FC6" w:rsidR="00DA0CF9" w:rsidP="00DA0CF9" w:rsidRDefault="00DA0CF9" w14:paraId="1AC87CC7"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1867AB9F" w14:textId="77777777">
            <w:pPr>
              <w:widowControl w:val="0"/>
              <w:spacing w:before="120" w:after="0"/>
              <w:ind w:left="0"/>
              <w:rPr>
                <w:rFonts w:ascii="Arial" w:hAnsi="Arial"/>
                <w:szCs w:val="20"/>
              </w:rPr>
            </w:pPr>
            <w:r w:rsidRPr="00727FC6">
              <w:rPr>
                <w:rFonts w:ascii="Arial" w:hAnsi="Arial"/>
                <w:szCs w:val="20"/>
              </w:rPr>
              <w:t>CA Duration:</w:t>
            </w:r>
          </w:p>
        </w:tc>
        <w:tc>
          <w:tcPr>
            <w:tcW w:w="3163" w:type="dxa"/>
            <w:gridSpan w:val="9"/>
          </w:tcPr>
          <w:p w:rsidRPr="00727FC6" w:rsidR="00DA0CF9" w:rsidP="00DA0CF9" w:rsidRDefault="00DA0CF9" w14:paraId="5C2FB79F"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62A706C1"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0D4C1268"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A6AD1D6"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2F00BF1B"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4AB049C5"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680AF809"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07DA5993" w14:textId="77777777">
            <w:pPr>
              <w:widowControl w:val="0"/>
              <w:spacing w:after="0"/>
              <w:ind w:left="0"/>
              <w:jc w:val="center"/>
              <w:rPr>
                <w:rFonts w:ascii="Arial" w:hAnsi="Arial"/>
                <w:szCs w:val="20"/>
              </w:rPr>
            </w:pPr>
            <w:r w:rsidRPr="00727FC6">
              <w:rPr>
                <w:rFonts w:ascii="Arial" w:hAnsi="Arial"/>
                <w:szCs w:val="20"/>
              </w:rPr>
              <w:t>Col. F</w:t>
            </w:r>
          </w:p>
        </w:tc>
        <w:tc>
          <w:tcPr>
            <w:tcW w:w="2144" w:type="dxa"/>
            <w:gridSpan w:val="5"/>
          </w:tcPr>
          <w:p w:rsidRPr="00727FC6" w:rsidR="00DA0CF9" w:rsidP="00DA0CF9" w:rsidRDefault="00DA0CF9" w14:paraId="5EAB09E2"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57FE5287"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3CBB0A48"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6E8642C5"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2FBC7EDF"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6D5BFBDD"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7CDA38BB"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5ABF4A0E" w14:textId="77777777">
            <w:pPr>
              <w:widowControl w:val="0"/>
              <w:spacing w:after="0"/>
              <w:ind w:left="0"/>
              <w:jc w:val="center"/>
              <w:rPr>
                <w:rFonts w:ascii="Arial" w:hAnsi="Arial"/>
                <w:szCs w:val="20"/>
              </w:rPr>
            </w:pPr>
            <w:r w:rsidRPr="00727FC6">
              <w:rPr>
                <w:rFonts w:ascii="Arial" w:hAnsi="Arial"/>
                <w:szCs w:val="20"/>
              </w:rPr>
              <w:t>FOURTH QUARTER</w:t>
            </w:r>
          </w:p>
        </w:tc>
        <w:tc>
          <w:tcPr>
            <w:tcW w:w="2144" w:type="dxa"/>
            <w:gridSpan w:val="5"/>
          </w:tcPr>
          <w:p w:rsidRPr="00727FC6" w:rsidR="00DA0CF9" w:rsidP="00DA0CF9" w:rsidRDefault="00DA0CF9" w14:paraId="7788D91E" w14:textId="77777777">
            <w:pPr>
              <w:widowControl w:val="0"/>
              <w:spacing w:after="0"/>
              <w:ind w:left="0"/>
              <w:jc w:val="center"/>
              <w:rPr>
                <w:rFonts w:ascii="Arial" w:hAnsi="Arial"/>
                <w:szCs w:val="20"/>
              </w:rPr>
            </w:pPr>
            <w:r w:rsidRPr="00727FC6">
              <w:rPr>
                <w:rFonts w:ascii="Arial" w:hAnsi="Arial"/>
                <w:szCs w:val="20"/>
              </w:rPr>
              <w:t>FISCAL YEAR TOTAL</w:t>
            </w:r>
          </w:p>
        </w:tc>
      </w:tr>
      <w:tr w:rsidRPr="00727FC6" w:rsidR="00DA0CF9" w:rsidTr="00486DFF" w14:paraId="389A9012" w14:textId="77777777">
        <w:tblPrEx>
          <w:tblCellMar>
            <w:left w:w="57" w:type="dxa"/>
            <w:right w:w="57" w:type="dxa"/>
          </w:tblCellMar>
        </w:tblPrEx>
        <w:trPr>
          <w:gridBefore w:val="1"/>
          <w:wBefore w:w="7" w:type="dxa"/>
          <w:jc w:val="center"/>
        </w:trPr>
        <w:tc>
          <w:tcPr>
            <w:tcW w:w="900" w:type="dxa"/>
            <w:gridSpan w:val="2"/>
          </w:tcPr>
          <w:p w:rsidRPr="00727FC6" w:rsidR="00DA0CF9" w:rsidP="00DA0CF9" w:rsidRDefault="00DA0CF9" w14:paraId="52B0DDFB"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6640D753"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60916FA1" w14:textId="77777777">
            <w:pPr>
              <w:widowControl w:val="0"/>
              <w:spacing w:after="0"/>
              <w:ind w:left="0"/>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46746395" w14:textId="77777777">
            <w:pPr>
              <w:widowControl w:val="0"/>
              <w:spacing w:after="0"/>
              <w:ind w:left="0"/>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7A1D1AC6" w14:textId="77777777">
            <w:pPr>
              <w:widowControl w:val="0"/>
              <w:spacing w:after="0"/>
              <w:ind w:left="0"/>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4999215B" w14:textId="77777777">
            <w:pPr>
              <w:widowControl w:val="0"/>
              <w:spacing w:after="0"/>
              <w:ind w:left="0"/>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12A16A9E" w14:textId="77777777">
            <w:pPr>
              <w:widowControl w:val="0"/>
              <w:spacing w:after="0"/>
              <w:ind w:left="0"/>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5583D89C" w14:textId="77777777">
            <w:pPr>
              <w:widowControl w:val="0"/>
              <w:spacing w:after="0"/>
              <w:ind w:left="0"/>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3E19AEC4" w14:textId="77777777">
            <w:pPr>
              <w:widowControl w:val="0"/>
              <w:spacing w:after="0"/>
              <w:ind w:left="0"/>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7A5263BA" w14:textId="77777777">
            <w:pPr>
              <w:widowControl w:val="0"/>
              <w:spacing w:after="0"/>
              <w:ind w:left="0"/>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45C8BE32" w14:textId="77777777">
            <w:pPr>
              <w:widowControl w:val="0"/>
              <w:spacing w:after="0"/>
              <w:ind w:left="0"/>
              <w:rPr>
                <w:rFonts w:ascii="Arial" w:hAnsi="Arial"/>
                <w:szCs w:val="20"/>
              </w:rPr>
            </w:pPr>
            <w:r w:rsidRPr="00727FC6">
              <w:rPr>
                <w:rFonts w:ascii="Arial" w:hAnsi="Arial"/>
                <w:szCs w:val="20"/>
              </w:rPr>
              <w:t>Staff years</w:t>
            </w:r>
          </w:p>
        </w:tc>
        <w:tc>
          <w:tcPr>
            <w:tcW w:w="895" w:type="dxa"/>
            <w:gridSpan w:val="2"/>
          </w:tcPr>
          <w:p w:rsidRPr="00727FC6" w:rsidR="00DA0CF9" w:rsidP="00DA0CF9" w:rsidRDefault="00DA0CF9" w14:paraId="41356618" w14:textId="77777777">
            <w:pPr>
              <w:widowControl w:val="0"/>
              <w:spacing w:after="0"/>
              <w:ind w:left="0"/>
              <w:rPr>
                <w:rFonts w:ascii="Arial" w:hAnsi="Arial"/>
                <w:szCs w:val="20"/>
              </w:rPr>
            </w:pPr>
            <w:r w:rsidRPr="00727FC6">
              <w:rPr>
                <w:rFonts w:ascii="Arial" w:hAnsi="Arial"/>
                <w:szCs w:val="20"/>
              </w:rPr>
              <w:t>Dollars</w:t>
            </w:r>
          </w:p>
        </w:tc>
      </w:tr>
      <w:tr w:rsidRPr="00727FC6" w:rsidR="00DA0CF9" w:rsidTr="00486DFF" w14:paraId="38ADAF85" w14:textId="77777777">
        <w:trPr>
          <w:gridBefore w:val="1"/>
          <w:wBefore w:w="7" w:type="dxa"/>
          <w:jc w:val="center"/>
        </w:trPr>
        <w:tc>
          <w:tcPr>
            <w:tcW w:w="14496" w:type="dxa"/>
            <w:gridSpan w:val="33"/>
          </w:tcPr>
          <w:p w:rsidRPr="00727FC6" w:rsidR="00DA0CF9" w:rsidP="00DA0CF9" w:rsidRDefault="00DA0CF9" w14:paraId="1C95C4DA" w14:textId="77777777">
            <w:pPr>
              <w:widowControl w:val="0"/>
              <w:spacing w:before="60" w:after="60"/>
              <w:ind w:left="0"/>
              <w:rPr>
                <w:rFonts w:ascii="Arial" w:hAnsi="Arial"/>
                <w:b/>
                <w:szCs w:val="20"/>
              </w:rPr>
            </w:pPr>
            <w:r w:rsidRPr="00727FC6">
              <w:rPr>
                <w:rFonts w:ascii="Arial" w:hAnsi="Arial"/>
                <w:b/>
                <w:szCs w:val="20"/>
              </w:rPr>
              <w:t>Current Employment Statistics (CES)</w:t>
            </w:r>
          </w:p>
        </w:tc>
      </w:tr>
      <w:tr w:rsidRPr="00727FC6" w:rsidR="00DA0CF9" w:rsidTr="00486DFF" w14:paraId="696CA7EA" w14:textId="77777777">
        <w:trPr>
          <w:gridBefore w:val="1"/>
          <w:wBefore w:w="7" w:type="dxa"/>
          <w:jc w:val="center"/>
        </w:trPr>
        <w:tc>
          <w:tcPr>
            <w:tcW w:w="900" w:type="dxa"/>
            <w:gridSpan w:val="2"/>
          </w:tcPr>
          <w:p w:rsidRPr="00727FC6" w:rsidR="00DA0CF9" w:rsidP="00DA0CF9" w:rsidRDefault="00DA0CF9" w14:paraId="7A33505D"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1D9EF1D4"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75B0172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75E5E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902812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2176B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D4BB4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2224AE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89F14F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9F349C8"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623B2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484E5B2" w14:textId="77777777">
            <w:pPr>
              <w:widowControl w:val="0"/>
              <w:spacing w:after="0"/>
              <w:ind w:left="0"/>
              <w:jc w:val="right"/>
              <w:rPr>
                <w:rFonts w:ascii="Arial" w:hAnsi="Arial"/>
                <w:szCs w:val="20"/>
              </w:rPr>
            </w:pPr>
          </w:p>
        </w:tc>
      </w:tr>
      <w:tr w:rsidRPr="00727FC6" w:rsidR="00DA0CF9" w:rsidTr="00486DFF" w14:paraId="2412685F" w14:textId="77777777">
        <w:trPr>
          <w:gridBefore w:val="1"/>
          <w:wBefore w:w="7" w:type="dxa"/>
          <w:jc w:val="center"/>
        </w:trPr>
        <w:tc>
          <w:tcPr>
            <w:tcW w:w="900" w:type="dxa"/>
            <w:gridSpan w:val="2"/>
          </w:tcPr>
          <w:p w:rsidRPr="00727FC6" w:rsidR="00DA0CF9" w:rsidP="00DA0CF9" w:rsidRDefault="00DA0CF9" w14:paraId="0872BC70"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34B3D4E7"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71FB6EF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5DC094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55C36F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B5839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785F40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8EF5EA0"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20DEEC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B8EFDAC"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17A6891A"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6AE66736" w14:textId="77777777">
            <w:pPr>
              <w:widowControl w:val="0"/>
              <w:spacing w:after="0"/>
              <w:ind w:left="0"/>
              <w:jc w:val="right"/>
              <w:rPr>
                <w:rFonts w:ascii="Arial" w:hAnsi="Arial"/>
                <w:szCs w:val="20"/>
              </w:rPr>
            </w:pPr>
          </w:p>
        </w:tc>
      </w:tr>
      <w:tr w:rsidRPr="00727FC6" w:rsidR="00DA0CF9" w:rsidTr="00486DFF" w14:paraId="27E91CE3" w14:textId="77777777">
        <w:trPr>
          <w:gridBefore w:val="1"/>
          <w:wBefore w:w="7" w:type="dxa"/>
          <w:jc w:val="center"/>
        </w:trPr>
        <w:tc>
          <w:tcPr>
            <w:tcW w:w="900" w:type="dxa"/>
            <w:gridSpan w:val="2"/>
          </w:tcPr>
          <w:p w:rsidRPr="00727FC6" w:rsidR="00DA0CF9" w:rsidP="00DA0CF9" w:rsidRDefault="00DA0CF9" w14:paraId="713AD1C3"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788E0A17"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7C26160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C29011C"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C1C69E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917E835"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05342DE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DD2631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4B3057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89C83A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773BB6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E8D2BB" w14:textId="77777777">
            <w:pPr>
              <w:widowControl w:val="0"/>
              <w:spacing w:after="0"/>
              <w:ind w:left="0"/>
              <w:jc w:val="right"/>
              <w:rPr>
                <w:rFonts w:ascii="Arial" w:hAnsi="Arial"/>
                <w:szCs w:val="20"/>
              </w:rPr>
            </w:pPr>
          </w:p>
        </w:tc>
      </w:tr>
      <w:tr w:rsidRPr="00727FC6" w:rsidR="00DA0CF9" w:rsidTr="00486DFF" w14:paraId="0A2A7548" w14:textId="77777777">
        <w:trPr>
          <w:gridBefore w:val="1"/>
          <w:wBefore w:w="7" w:type="dxa"/>
          <w:jc w:val="center"/>
        </w:trPr>
        <w:tc>
          <w:tcPr>
            <w:tcW w:w="900" w:type="dxa"/>
            <w:gridSpan w:val="2"/>
          </w:tcPr>
          <w:p w:rsidRPr="00727FC6" w:rsidR="00DA0CF9" w:rsidP="00DA0CF9" w:rsidRDefault="00DA0CF9" w14:paraId="3505F8D9"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41286224"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549D9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D2D5FE1"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0C4156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D75E20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E6C85E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58B4B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A19E89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EFC91FF"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A798C6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40BF7B3" w14:textId="77777777">
            <w:pPr>
              <w:widowControl w:val="0"/>
              <w:spacing w:after="0"/>
              <w:ind w:left="0"/>
              <w:jc w:val="right"/>
              <w:rPr>
                <w:rFonts w:ascii="Arial" w:hAnsi="Arial"/>
                <w:szCs w:val="20"/>
              </w:rPr>
            </w:pPr>
          </w:p>
        </w:tc>
      </w:tr>
      <w:tr w:rsidRPr="00727FC6" w:rsidR="00DA0CF9" w:rsidTr="00486DFF" w14:paraId="0FB2CA5A" w14:textId="77777777">
        <w:trPr>
          <w:gridBefore w:val="1"/>
          <w:wBefore w:w="7" w:type="dxa"/>
          <w:jc w:val="center"/>
        </w:trPr>
        <w:tc>
          <w:tcPr>
            <w:tcW w:w="14496" w:type="dxa"/>
            <w:gridSpan w:val="33"/>
          </w:tcPr>
          <w:p w:rsidRPr="00727FC6" w:rsidR="00DA0CF9" w:rsidP="00DA0CF9" w:rsidRDefault="00DA0CF9" w14:paraId="19E20A53" w14:textId="77777777">
            <w:pPr>
              <w:widowControl w:val="0"/>
              <w:spacing w:before="60" w:after="60"/>
              <w:ind w:left="0"/>
              <w:rPr>
                <w:rFonts w:ascii="Arial" w:hAnsi="Arial"/>
                <w:b/>
                <w:szCs w:val="20"/>
              </w:rPr>
            </w:pPr>
            <w:r w:rsidRPr="00727FC6">
              <w:rPr>
                <w:rFonts w:ascii="Arial" w:hAnsi="Arial"/>
                <w:b/>
                <w:szCs w:val="20"/>
              </w:rPr>
              <w:t>Local Area Unemployment Statistics (LAUS)</w:t>
            </w:r>
          </w:p>
        </w:tc>
      </w:tr>
      <w:tr w:rsidRPr="00727FC6" w:rsidR="00DA0CF9" w:rsidTr="00486DFF" w14:paraId="56EA4B99" w14:textId="77777777">
        <w:trPr>
          <w:gridBefore w:val="1"/>
          <w:wBefore w:w="7" w:type="dxa"/>
          <w:jc w:val="center"/>
        </w:trPr>
        <w:tc>
          <w:tcPr>
            <w:tcW w:w="900" w:type="dxa"/>
            <w:gridSpan w:val="2"/>
          </w:tcPr>
          <w:p w:rsidRPr="00727FC6" w:rsidR="00DA0CF9" w:rsidP="00DA0CF9" w:rsidRDefault="00DA0CF9" w14:paraId="59099B03"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608CA465"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E8B9C8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006E63"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4979E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9B6EB3"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0F2A0C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70E73F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082BE3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2C9144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471B099C"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34C7325" w14:textId="77777777">
            <w:pPr>
              <w:widowControl w:val="0"/>
              <w:spacing w:after="0"/>
              <w:ind w:left="0"/>
              <w:jc w:val="right"/>
              <w:rPr>
                <w:rFonts w:ascii="Arial" w:hAnsi="Arial"/>
                <w:szCs w:val="20"/>
              </w:rPr>
            </w:pPr>
          </w:p>
        </w:tc>
      </w:tr>
      <w:tr w:rsidRPr="00727FC6" w:rsidR="00DA0CF9" w:rsidTr="00486DFF" w14:paraId="23C8E024" w14:textId="77777777">
        <w:trPr>
          <w:gridBefore w:val="1"/>
          <w:wBefore w:w="7" w:type="dxa"/>
          <w:jc w:val="center"/>
        </w:trPr>
        <w:tc>
          <w:tcPr>
            <w:tcW w:w="900" w:type="dxa"/>
            <w:gridSpan w:val="2"/>
          </w:tcPr>
          <w:p w:rsidRPr="00727FC6" w:rsidR="00DA0CF9" w:rsidP="00DA0CF9" w:rsidRDefault="00DA0CF9" w14:paraId="756321D8"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7163F92"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B91B7A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03F660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B38C9C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A248A2"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C9719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317F96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C9051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FD54788"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5425EFC4"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E6C175B" w14:textId="77777777">
            <w:pPr>
              <w:widowControl w:val="0"/>
              <w:spacing w:after="0"/>
              <w:ind w:left="0"/>
              <w:jc w:val="right"/>
              <w:rPr>
                <w:rFonts w:ascii="Arial" w:hAnsi="Arial"/>
                <w:szCs w:val="20"/>
              </w:rPr>
            </w:pPr>
          </w:p>
        </w:tc>
      </w:tr>
      <w:tr w:rsidRPr="00727FC6" w:rsidR="00DA0CF9" w:rsidTr="00486DFF" w14:paraId="23B6646C" w14:textId="77777777">
        <w:trPr>
          <w:gridBefore w:val="1"/>
          <w:wBefore w:w="7" w:type="dxa"/>
          <w:jc w:val="center"/>
        </w:trPr>
        <w:tc>
          <w:tcPr>
            <w:tcW w:w="900" w:type="dxa"/>
            <w:gridSpan w:val="2"/>
          </w:tcPr>
          <w:p w:rsidRPr="00727FC6" w:rsidR="00DA0CF9" w:rsidP="00DA0CF9" w:rsidRDefault="00DA0CF9" w14:paraId="6C4B960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2AC65E6F"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721997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F0985EE"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B63E68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28FDEFA"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469E20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D1206A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37953CA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343ED4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0FF312F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B2A601E" w14:textId="77777777">
            <w:pPr>
              <w:widowControl w:val="0"/>
              <w:spacing w:after="0"/>
              <w:ind w:left="0"/>
              <w:jc w:val="right"/>
              <w:rPr>
                <w:rFonts w:ascii="Arial" w:hAnsi="Arial"/>
                <w:szCs w:val="20"/>
              </w:rPr>
            </w:pPr>
          </w:p>
        </w:tc>
      </w:tr>
      <w:tr w:rsidRPr="00727FC6" w:rsidR="00DA0CF9" w:rsidTr="00486DFF" w14:paraId="31FF8167" w14:textId="77777777">
        <w:trPr>
          <w:gridBefore w:val="1"/>
          <w:wBefore w:w="7" w:type="dxa"/>
          <w:jc w:val="center"/>
        </w:trPr>
        <w:tc>
          <w:tcPr>
            <w:tcW w:w="900" w:type="dxa"/>
            <w:gridSpan w:val="2"/>
          </w:tcPr>
          <w:p w:rsidRPr="00727FC6" w:rsidR="00DA0CF9" w:rsidP="00DA0CF9" w:rsidRDefault="00DA0CF9" w14:paraId="27375116"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102E8845"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2E794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5EFC4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A53552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9F7429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DC1766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1E799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CEFB5B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31B42E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7E1DFA5"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0F4DAD56" w14:textId="77777777">
            <w:pPr>
              <w:widowControl w:val="0"/>
              <w:spacing w:after="0"/>
              <w:ind w:left="0"/>
              <w:jc w:val="right"/>
              <w:rPr>
                <w:rFonts w:ascii="Arial" w:hAnsi="Arial"/>
                <w:szCs w:val="20"/>
              </w:rPr>
            </w:pPr>
          </w:p>
        </w:tc>
      </w:tr>
      <w:tr w:rsidRPr="00727FC6" w:rsidR="00DA0CF9" w:rsidTr="00486DFF" w14:paraId="480FBA8A" w14:textId="77777777">
        <w:trPr>
          <w:gridBefore w:val="1"/>
          <w:wBefore w:w="7" w:type="dxa"/>
          <w:jc w:val="center"/>
        </w:trPr>
        <w:tc>
          <w:tcPr>
            <w:tcW w:w="14496" w:type="dxa"/>
            <w:gridSpan w:val="33"/>
          </w:tcPr>
          <w:p w:rsidRPr="00727FC6" w:rsidR="00DA0CF9" w:rsidP="00DA0CF9" w:rsidRDefault="00DA0CF9" w14:paraId="321418FF" w14:textId="6460606D">
            <w:pPr>
              <w:widowControl w:val="0"/>
              <w:spacing w:before="60" w:after="60"/>
              <w:ind w:left="0"/>
              <w:rPr>
                <w:rFonts w:ascii="Arial" w:hAnsi="Arial"/>
                <w:b/>
                <w:szCs w:val="20"/>
              </w:rPr>
            </w:pPr>
            <w:r w:rsidRPr="00727FC6">
              <w:rPr>
                <w:rFonts w:ascii="Arial" w:hAnsi="Arial"/>
                <w:b/>
                <w:szCs w:val="20"/>
              </w:rPr>
              <w:t xml:space="preserve">Occupational Employment </w:t>
            </w:r>
            <w:r w:rsidR="003B33B3">
              <w:rPr>
                <w:rFonts w:ascii="Arial" w:hAnsi="Arial"/>
                <w:b/>
                <w:szCs w:val="20"/>
              </w:rPr>
              <w:t xml:space="preserve">and Wage </w:t>
            </w:r>
            <w:r w:rsidRPr="00727FC6">
              <w:rPr>
                <w:rFonts w:ascii="Arial" w:hAnsi="Arial"/>
                <w:b/>
                <w:szCs w:val="20"/>
              </w:rPr>
              <w:t>Statistics (OE</w:t>
            </w:r>
            <w:r w:rsidR="003D70E2">
              <w:rPr>
                <w:rFonts w:ascii="Arial" w:hAnsi="Arial"/>
                <w:b/>
                <w:szCs w:val="20"/>
              </w:rPr>
              <w:t>W</w:t>
            </w:r>
            <w:r w:rsidRPr="00727FC6">
              <w:rPr>
                <w:rFonts w:ascii="Arial" w:hAnsi="Arial"/>
                <w:b/>
                <w:szCs w:val="20"/>
              </w:rPr>
              <w:t>S)</w:t>
            </w:r>
          </w:p>
        </w:tc>
      </w:tr>
      <w:tr w:rsidRPr="00727FC6" w:rsidR="00DA0CF9" w:rsidTr="00486DFF" w14:paraId="16A85C76" w14:textId="77777777">
        <w:trPr>
          <w:gridBefore w:val="1"/>
          <w:wBefore w:w="7" w:type="dxa"/>
          <w:jc w:val="center"/>
        </w:trPr>
        <w:tc>
          <w:tcPr>
            <w:tcW w:w="900" w:type="dxa"/>
            <w:gridSpan w:val="2"/>
          </w:tcPr>
          <w:p w:rsidRPr="00727FC6" w:rsidR="00DA0CF9" w:rsidP="00DA0CF9" w:rsidRDefault="00DA0CF9" w14:paraId="1E741A0D"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671816FF"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2237304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A4395A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D1895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F1F6D"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FB5A1B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5609D2E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1ECD78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6167B85"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278D466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1D1BF64" w14:textId="77777777">
            <w:pPr>
              <w:widowControl w:val="0"/>
              <w:spacing w:after="0"/>
              <w:ind w:left="0"/>
              <w:jc w:val="right"/>
              <w:rPr>
                <w:rFonts w:ascii="Arial" w:hAnsi="Arial"/>
                <w:szCs w:val="20"/>
              </w:rPr>
            </w:pPr>
          </w:p>
        </w:tc>
      </w:tr>
      <w:tr w:rsidRPr="00727FC6" w:rsidR="00DA0CF9" w:rsidTr="00486DFF" w14:paraId="2E10B6AB" w14:textId="77777777">
        <w:trPr>
          <w:gridBefore w:val="1"/>
          <w:wBefore w:w="7" w:type="dxa"/>
          <w:jc w:val="center"/>
        </w:trPr>
        <w:tc>
          <w:tcPr>
            <w:tcW w:w="900" w:type="dxa"/>
            <w:gridSpan w:val="2"/>
          </w:tcPr>
          <w:p w:rsidRPr="00727FC6" w:rsidR="00DA0CF9" w:rsidP="00DA0CF9" w:rsidRDefault="00DA0CF9" w14:paraId="53EFDB88"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33C5C0E1"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48554B9"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A102701"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68B53D7C"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C049C03"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7E1CA0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C102518"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326BC63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B9EE951"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4A69A603"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21295FC" w14:textId="77777777">
            <w:pPr>
              <w:widowControl w:val="0"/>
              <w:spacing w:after="0"/>
              <w:ind w:left="0"/>
              <w:jc w:val="right"/>
              <w:rPr>
                <w:rFonts w:ascii="Arial" w:hAnsi="Arial"/>
                <w:szCs w:val="20"/>
              </w:rPr>
            </w:pPr>
          </w:p>
        </w:tc>
      </w:tr>
      <w:tr w:rsidRPr="00727FC6" w:rsidR="00DA0CF9" w:rsidTr="00486DFF" w14:paraId="57A0F4B8" w14:textId="77777777">
        <w:trPr>
          <w:gridBefore w:val="1"/>
          <w:wBefore w:w="7" w:type="dxa"/>
          <w:jc w:val="center"/>
        </w:trPr>
        <w:tc>
          <w:tcPr>
            <w:tcW w:w="900" w:type="dxa"/>
            <w:gridSpan w:val="2"/>
          </w:tcPr>
          <w:p w:rsidRPr="00727FC6" w:rsidR="00DA0CF9" w:rsidP="00DA0CF9" w:rsidRDefault="00DA0CF9" w14:paraId="523C9AF5"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A1184DD"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0D2306A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2EB98"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37D4DF2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C8229E4"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8E15A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DE16B07"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BD3D0B1"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7FA1E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180162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49DDA8C9" w14:textId="77777777">
            <w:pPr>
              <w:widowControl w:val="0"/>
              <w:spacing w:after="0"/>
              <w:ind w:left="0"/>
              <w:jc w:val="right"/>
              <w:rPr>
                <w:rFonts w:ascii="Arial" w:hAnsi="Arial"/>
                <w:szCs w:val="20"/>
              </w:rPr>
            </w:pPr>
          </w:p>
        </w:tc>
      </w:tr>
      <w:tr w:rsidRPr="00727FC6" w:rsidR="00DA0CF9" w:rsidTr="00486DFF" w14:paraId="2E1BCD3C" w14:textId="77777777">
        <w:trPr>
          <w:gridBefore w:val="1"/>
          <w:wBefore w:w="7" w:type="dxa"/>
          <w:jc w:val="center"/>
        </w:trPr>
        <w:tc>
          <w:tcPr>
            <w:tcW w:w="900" w:type="dxa"/>
            <w:gridSpan w:val="2"/>
          </w:tcPr>
          <w:p w:rsidRPr="00727FC6" w:rsidR="00DA0CF9" w:rsidP="00DA0CF9" w:rsidRDefault="00DA0CF9" w14:paraId="54D91E8B"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2875A353"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4075F0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9D63C87"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ADCF9D5"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6944B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637DB5E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8B88389"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99AFB1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99F2614"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98491C1"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DD84D57" w14:textId="77777777">
            <w:pPr>
              <w:widowControl w:val="0"/>
              <w:spacing w:after="0"/>
              <w:ind w:left="0"/>
              <w:jc w:val="right"/>
              <w:rPr>
                <w:rFonts w:ascii="Arial" w:hAnsi="Arial"/>
                <w:szCs w:val="20"/>
              </w:rPr>
            </w:pPr>
          </w:p>
        </w:tc>
      </w:tr>
      <w:tr w:rsidRPr="00727FC6" w:rsidR="00DA0CF9" w:rsidTr="00486DFF" w14:paraId="5CACD493" w14:textId="77777777">
        <w:trPr>
          <w:gridBefore w:val="1"/>
          <w:wBefore w:w="7" w:type="dxa"/>
          <w:jc w:val="center"/>
        </w:trPr>
        <w:tc>
          <w:tcPr>
            <w:tcW w:w="14496" w:type="dxa"/>
            <w:gridSpan w:val="33"/>
          </w:tcPr>
          <w:p w:rsidRPr="00727FC6" w:rsidR="00DA0CF9" w:rsidP="00DA0CF9" w:rsidRDefault="00DA0CF9" w14:paraId="7B9D4D56" w14:textId="77777777">
            <w:pPr>
              <w:widowControl w:val="0"/>
              <w:spacing w:before="60" w:after="60"/>
              <w:ind w:left="0"/>
              <w:rPr>
                <w:rFonts w:ascii="Arial" w:hAnsi="Arial"/>
                <w:b/>
                <w:szCs w:val="20"/>
              </w:rPr>
            </w:pPr>
            <w:r w:rsidRPr="00727FC6">
              <w:rPr>
                <w:rFonts w:ascii="Arial" w:hAnsi="Arial"/>
                <w:b/>
                <w:szCs w:val="20"/>
              </w:rPr>
              <w:t>Quarterly Census of Employment and Wages (QCEW)</w:t>
            </w:r>
          </w:p>
        </w:tc>
      </w:tr>
      <w:tr w:rsidRPr="00727FC6" w:rsidR="00DA0CF9" w:rsidTr="00486DFF" w14:paraId="01E0F2DB" w14:textId="77777777">
        <w:trPr>
          <w:gridBefore w:val="1"/>
          <w:wBefore w:w="7" w:type="dxa"/>
          <w:jc w:val="center"/>
        </w:trPr>
        <w:tc>
          <w:tcPr>
            <w:tcW w:w="900" w:type="dxa"/>
            <w:gridSpan w:val="2"/>
          </w:tcPr>
          <w:p w:rsidRPr="00727FC6" w:rsidR="00DA0CF9" w:rsidP="00DA0CF9" w:rsidRDefault="00DA0CF9" w14:paraId="6D6400D0"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30801D9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3DFC887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C0C302C"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AA0D3E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6ED856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0122B2E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B353702"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38C165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04168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8492546"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7927AB3B" w14:textId="77777777">
            <w:pPr>
              <w:widowControl w:val="0"/>
              <w:spacing w:after="0"/>
              <w:ind w:left="0"/>
              <w:jc w:val="right"/>
              <w:rPr>
                <w:rFonts w:ascii="Arial" w:hAnsi="Arial"/>
                <w:szCs w:val="20"/>
              </w:rPr>
            </w:pPr>
          </w:p>
        </w:tc>
      </w:tr>
      <w:tr w:rsidRPr="00727FC6" w:rsidR="00DA0CF9" w:rsidTr="00486DFF" w14:paraId="236AE76A" w14:textId="77777777">
        <w:trPr>
          <w:gridBefore w:val="1"/>
          <w:wBefore w:w="7" w:type="dxa"/>
          <w:jc w:val="center"/>
        </w:trPr>
        <w:tc>
          <w:tcPr>
            <w:tcW w:w="900" w:type="dxa"/>
            <w:gridSpan w:val="2"/>
          </w:tcPr>
          <w:p w:rsidRPr="00727FC6" w:rsidR="00DA0CF9" w:rsidP="00DA0CF9" w:rsidRDefault="00DA0CF9" w14:paraId="2DD17388"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5749F62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4B76486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3C3B33E"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55C00A9E"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36438F9"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6EA7FA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D30D3CF"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753A7C7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FC50FD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25FE3ADF"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25254F96" w14:textId="77777777">
            <w:pPr>
              <w:widowControl w:val="0"/>
              <w:spacing w:after="0"/>
              <w:ind w:left="0"/>
              <w:jc w:val="right"/>
              <w:rPr>
                <w:rFonts w:ascii="Arial" w:hAnsi="Arial"/>
                <w:szCs w:val="20"/>
              </w:rPr>
            </w:pPr>
          </w:p>
        </w:tc>
      </w:tr>
      <w:tr w:rsidRPr="00727FC6" w:rsidR="00DA0CF9" w:rsidTr="00486DFF" w14:paraId="53C76EA5" w14:textId="77777777">
        <w:trPr>
          <w:gridBefore w:val="1"/>
          <w:wBefore w:w="7" w:type="dxa"/>
          <w:jc w:val="center"/>
        </w:trPr>
        <w:tc>
          <w:tcPr>
            <w:tcW w:w="900" w:type="dxa"/>
            <w:gridSpan w:val="2"/>
          </w:tcPr>
          <w:p w:rsidRPr="00727FC6" w:rsidR="00DA0CF9" w:rsidP="00DA0CF9" w:rsidRDefault="00DA0CF9" w14:paraId="573C90A4"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4985DA30"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2F1051E2"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0221AE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576ED48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1DD0DBF"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865412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4F80B301"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17601EA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84DF15"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D6F107B"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38D80F15" w14:textId="77777777">
            <w:pPr>
              <w:widowControl w:val="0"/>
              <w:spacing w:after="0"/>
              <w:ind w:left="0"/>
              <w:jc w:val="right"/>
              <w:rPr>
                <w:rFonts w:ascii="Arial" w:hAnsi="Arial"/>
                <w:szCs w:val="20"/>
              </w:rPr>
            </w:pPr>
          </w:p>
        </w:tc>
      </w:tr>
      <w:tr w:rsidRPr="00727FC6" w:rsidR="00DA0CF9" w:rsidTr="00486DFF" w14:paraId="5F31A844" w14:textId="77777777">
        <w:trPr>
          <w:gridBefore w:val="1"/>
          <w:wBefore w:w="7" w:type="dxa"/>
          <w:jc w:val="center"/>
        </w:trPr>
        <w:tc>
          <w:tcPr>
            <w:tcW w:w="900" w:type="dxa"/>
            <w:gridSpan w:val="2"/>
          </w:tcPr>
          <w:p w:rsidRPr="00727FC6" w:rsidR="00DA0CF9" w:rsidP="00DA0CF9" w:rsidRDefault="00DA0CF9" w14:paraId="24EC9DDD"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2470ECAC"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1B343D9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E2C22D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E41B9D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A846E15"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80262C"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0453A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5AD99C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964D4A1"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C3E23B7" w14:textId="77777777">
            <w:pPr>
              <w:widowControl w:val="0"/>
              <w:spacing w:after="0"/>
              <w:ind w:left="0"/>
              <w:jc w:val="right"/>
              <w:rPr>
                <w:rFonts w:ascii="Arial" w:hAnsi="Arial"/>
                <w:szCs w:val="20"/>
              </w:rPr>
            </w:pPr>
          </w:p>
        </w:tc>
        <w:tc>
          <w:tcPr>
            <w:tcW w:w="1429" w:type="dxa"/>
            <w:gridSpan w:val="3"/>
          </w:tcPr>
          <w:p w:rsidRPr="00727FC6" w:rsidR="00DA0CF9" w:rsidP="00DA0CF9" w:rsidRDefault="00DA0CF9" w14:paraId="56ED0DA7" w14:textId="77777777">
            <w:pPr>
              <w:widowControl w:val="0"/>
              <w:spacing w:after="0"/>
              <w:ind w:left="0"/>
              <w:jc w:val="right"/>
              <w:rPr>
                <w:rFonts w:ascii="Arial" w:hAnsi="Arial"/>
                <w:szCs w:val="20"/>
              </w:rPr>
            </w:pPr>
          </w:p>
        </w:tc>
      </w:tr>
      <w:tr w:rsidRPr="00727FC6" w:rsidR="00DA0CF9" w:rsidTr="00486DFF" w14:paraId="0A184872" w14:textId="77777777">
        <w:trPr>
          <w:trHeight w:val="120" w:hRule="exact"/>
          <w:jc w:val="center"/>
        </w:trPr>
        <w:tc>
          <w:tcPr>
            <w:tcW w:w="900" w:type="dxa"/>
            <w:gridSpan w:val="2"/>
            <w:shd w:val="solid" w:color="auto" w:fill="auto"/>
          </w:tcPr>
          <w:p w:rsidRPr="00727FC6" w:rsidR="00DA0CF9" w:rsidP="00DA0CF9" w:rsidRDefault="00DA0CF9" w14:paraId="0F11286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20488A68"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19F28316"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079BAB87"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7A1006EC"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53E6845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D70F512"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0176951A"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3D42A697"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40FDC5C6"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629916D8" w14:textId="77777777">
            <w:pPr>
              <w:widowControl w:val="0"/>
              <w:spacing w:after="0"/>
              <w:ind w:left="0"/>
              <w:jc w:val="right"/>
              <w:rPr>
                <w:rFonts w:ascii="Arial" w:hAnsi="Arial"/>
                <w:szCs w:val="20"/>
              </w:rPr>
            </w:pPr>
          </w:p>
        </w:tc>
        <w:tc>
          <w:tcPr>
            <w:tcW w:w="1443" w:type="dxa"/>
            <w:gridSpan w:val="4"/>
            <w:shd w:val="solid" w:color="auto" w:fill="auto"/>
          </w:tcPr>
          <w:p w:rsidRPr="00727FC6" w:rsidR="00DA0CF9" w:rsidP="00DA0CF9" w:rsidRDefault="00DA0CF9" w14:paraId="260E351C" w14:textId="77777777">
            <w:pPr>
              <w:widowControl w:val="0"/>
              <w:spacing w:after="0"/>
              <w:ind w:left="0"/>
              <w:jc w:val="right"/>
              <w:rPr>
                <w:rFonts w:ascii="Arial" w:hAnsi="Arial"/>
                <w:szCs w:val="20"/>
              </w:rPr>
            </w:pPr>
          </w:p>
        </w:tc>
      </w:tr>
      <w:tr w:rsidRPr="00727FC6" w:rsidR="00DA0CF9" w:rsidTr="00486DFF" w14:paraId="25159B9F" w14:textId="77777777">
        <w:trPr>
          <w:gridBefore w:val="1"/>
          <w:wBefore w:w="7" w:type="dxa"/>
          <w:jc w:val="center"/>
        </w:trPr>
        <w:tc>
          <w:tcPr>
            <w:tcW w:w="900" w:type="dxa"/>
            <w:gridSpan w:val="2"/>
          </w:tcPr>
          <w:p w:rsidRPr="00727FC6" w:rsidR="00DA0CF9" w:rsidP="00DA0CF9" w:rsidRDefault="00DA0CF9" w14:paraId="609FE5A6" w14:textId="77777777">
            <w:pPr>
              <w:widowControl w:val="0"/>
              <w:spacing w:after="0"/>
              <w:ind w:left="0"/>
              <w:rPr>
                <w:rFonts w:ascii="Arial" w:hAnsi="Arial"/>
                <w:b/>
                <w:szCs w:val="20"/>
              </w:rPr>
            </w:pPr>
            <w:r w:rsidRPr="00727FC6">
              <w:rPr>
                <w:rFonts w:ascii="Arial" w:hAnsi="Arial"/>
                <w:b/>
                <w:szCs w:val="20"/>
              </w:rPr>
              <w:t>17</w:t>
            </w:r>
          </w:p>
        </w:tc>
        <w:tc>
          <w:tcPr>
            <w:tcW w:w="2618" w:type="dxa"/>
            <w:gridSpan w:val="3"/>
          </w:tcPr>
          <w:p w:rsidRPr="00727FC6" w:rsidR="00DA0CF9" w:rsidP="00DA0CF9" w:rsidRDefault="00DA0CF9" w14:paraId="7139FFE5" w14:textId="77777777">
            <w:pPr>
              <w:widowControl w:val="0"/>
              <w:spacing w:after="0"/>
              <w:ind w:left="0"/>
              <w:rPr>
                <w:rFonts w:ascii="Arial" w:hAnsi="Arial"/>
                <w:b/>
                <w:szCs w:val="20"/>
              </w:rPr>
            </w:pPr>
            <w:r w:rsidRPr="00727FC6">
              <w:rPr>
                <w:rFonts w:ascii="Arial" w:hAnsi="Arial"/>
                <w:b/>
                <w:szCs w:val="20"/>
              </w:rPr>
              <w:t>Total LMI Base Programs</w:t>
            </w:r>
          </w:p>
        </w:tc>
        <w:tc>
          <w:tcPr>
            <w:tcW w:w="725" w:type="dxa"/>
            <w:gridSpan w:val="2"/>
          </w:tcPr>
          <w:p w:rsidRPr="00727FC6" w:rsidR="00DA0CF9" w:rsidP="00DA0CF9" w:rsidRDefault="00DA0CF9" w14:paraId="591AF84A"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7AB411B6"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6918635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67A89E28"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4AC84749"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0063A4CC"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9B5E175"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196F397"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370B9E8B" w14:textId="77777777">
            <w:pPr>
              <w:widowControl w:val="0"/>
              <w:spacing w:after="0"/>
              <w:ind w:left="0"/>
              <w:jc w:val="right"/>
              <w:rPr>
                <w:rFonts w:ascii="Arial" w:hAnsi="Arial"/>
                <w:b/>
                <w:szCs w:val="20"/>
              </w:rPr>
            </w:pPr>
          </w:p>
        </w:tc>
        <w:tc>
          <w:tcPr>
            <w:tcW w:w="1429" w:type="dxa"/>
            <w:gridSpan w:val="3"/>
          </w:tcPr>
          <w:p w:rsidRPr="00727FC6" w:rsidR="00DA0CF9" w:rsidP="00DA0CF9" w:rsidRDefault="00DA0CF9" w14:paraId="53CE1C04" w14:textId="77777777">
            <w:pPr>
              <w:widowControl w:val="0"/>
              <w:spacing w:after="0"/>
              <w:ind w:left="0"/>
              <w:jc w:val="right"/>
              <w:rPr>
                <w:rFonts w:ascii="Arial" w:hAnsi="Arial"/>
                <w:b/>
                <w:szCs w:val="20"/>
              </w:rPr>
            </w:pPr>
          </w:p>
        </w:tc>
      </w:tr>
      <w:tr w:rsidRPr="00727FC6" w:rsidR="00DA0CF9" w:rsidTr="00486DFF" w14:paraId="1EE3B91F" w14:textId="77777777">
        <w:trPr>
          <w:gridBefore w:val="1"/>
          <w:wBefore w:w="7" w:type="dxa"/>
          <w:trHeight w:val="240"/>
          <w:jc w:val="center"/>
        </w:trPr>
        <w:tc>
          <w:tcPr>
            <w:tcW w:w="14496" w:type="dxa"/>
            <w:gridSpan w:val="33"/>
            <w:tcBorders>
              <w:top w:val="nil"/>
              <w:left w:val="nil"/>
              <w:bottom w:val="nil"/>
              <w:right w:val="nil"/>
            </w:tcBorders>
          </w:tcPr>
          <w:p w:rsidRPr="00727FC6" w:rsidR="00DA0CF9" w:rsidP="00865242" w:rsidRDefault="00DA0CF9" w14:paraId="48FFF841" w14:textId="7A64F470">
            <w:pPr>
              <w:keepNext/>
              <w:spacing w:before="240" w:after="60"/>
              <w:ind w:left="0"/>
              <w:outlineLvl w:val="1"/>
              <w:rPr>
                <w:rFonts w:ascii="Arial" w:hAnsi="Arial"/>
                <w:b/>
                <w:i/>
                <w:sz w:val="18"/>
                <w:szCs w:val="18"/>
              </w:rPr>
            </w:pPr>
            <w:bookmarkStart w:name="_Toc318388534" w:id="1531"/>
            <w:bookmarkStart w:name="_Toc5024467" w:id="1532"/>
            <w:r w:rsidRPr="00727FC6">
              <w:rPr>
                <w:rStyle w:val="Heading2Char"/>
              </w:rPr>
              <w:t>BLS LMI-1A</w:t>
            </w:r>
            <w:r w:rsidRPr="00727FC6">
              <w:rPr>
                <w:rFonts w:ascii="Arial" w:hAnsi="Arial"/>
                <w:b/>
                <w:sz w:val="18"/>
                <w:szCs w:val="18"/>
              </w:rPr>
              <w:t xml:space="preserve"> </w:t>
            </w:r>
            <w:r w:rsidRPr="00727FC6" w:rsidR="0093059F">
              <w:rPr>
                <w:i/>
              </w:rPr>
              <w:t>(R</w:t>
            </w:r>
            <w:r w:rsidRPr="00727FC6" w:rsidR="005D3CE1">
              <w:rPr>
                <w:i/>
              </w:rPr>
              <w:t>evised</w:t>
            </w:r>
            <w:r w:rsidRPr="00727FC6">
              <w:rPr>
                <w:i/>
              </w:rPr>
              <w:t xml:space="preserve"> </w:t>
            </w:r>
            <w:bookmarkEnd w:id="1531"/>
            <w:r w:rsidR="00865242">
              <w:rPr>
                <w:i/>
              </w:rPr>
              <w:t>June 2021</w:t>
            </w:r>
            <w:r w:rsidRPr="00727FC6" w:rsidR="00E959A6">
              <w:rPr>
                <w:i/>
              </w:rPr>
              <w:t>)</w:t>
            </w:r>
            <w:bookmarkEnd w:id="1532"/>
          </w:p>
        </w:tc>
      </w:tr>
    </w:tbl>
    <w:p w:rsidRPr="00727FC6" w:rsidR="00480483" w:rsidP="00DA0CF9" w:rsidRDefault="00480483" w14:paraId="21419622" w14:textId="77777777">
      <w:pPr>
        <w:ind w:left="0"/>
      </w:pPr>
    </w:p>
    <w:p w:rsidRPr="00727FC6" w:rsidR="00CE2DFD" w:rsidP="005B27E9" w:rsidRDefault="00CE2DFD" w14:paraId="6C294ED8" w14:textId="77777777">
      <w:pPr>
        <w:sectPr w:rsidRPr="00727FC6" w:rsidR="00CE2DFD" w:rsidSect="002A380D">
          <w:headerReference w:type="even" r:id="rId168"/>
          <w:headerReference w:type="default" r:id="rId169"/>
          <w:footerReference w:type="default" r:id="rId170"/>
          <w:headerReference w:type="first" r:id="rId171"/>
          <w:pgSz w:w="15840" w:h="12240" w:orient="landscape" w:code="1"/>
          <w:pgMar w:top="432" w:right="432" w:bottom="432" w:left="432" w:header="0" w:footer="0" w:gutter="0"/>
          <w:cols w:space="720"/>
          <w:docGrid w:linePitch="360"/>
        </w:sectPr>
      </w:pPr>
    </w:p>
    <w:p w:rsidRPr="00727FC6" w:rsidR="00351E26" w:rsidP="00351E26" w:rsidRDefault="00351E26" w14:paraId="6D9CBA4A" w14:textId="77777777"/>
    <w:p w:rsidRPr="00727FC6" w:rsidR="00351E26" w:rsidP="00351E26" w:rsidRDefault="00351E26" w14:paraId="1B090141" w14:textId="77777777"/>
    <w:p w:rsidRPr="00727FC6" w:rsidR="00351E26" w:rsidP="00351E26" w:rsidRDefault="00351E26" w14:paraId="4381CF96" w14:textId="77777777"/>
    <w:p w:rsidRPr="00727FC6" w:rsidR="00351E26" w:rsidP="00351E26" w:rsidRDefault="00351E26" w14:paraId="66059770" w14:textId="77777777"/>
    <w:p w:rsidRPr="00727FC6" w:rsidR="00351E26" w:rsidP="00351E26" w:rsidRDefault="00351E26" w14:paraId="7F8F9DBE" w14:textId="77777777"/>
    <w:p w:rsidRPr="00727FC6" w:rsidR="00351E26" w:rsidP="00351E26" w:rsidRDefault="00351E26" w14:paraId="43A37E1B" w14:textId="77777777"/>
    <w:p w:rsidRPr="00727FC6" w:rsidR="00351E26" w:rsidP="00351E26" w:rsidRDefault="00351E26" w14:paraId="7229A3DA" w14:textId="77777777"/>
    <w:p w:rsidRPr="00727FC6" w:rsidR="00351E26" w:rsidP="00351E26" w:rsidRDefault="00351E26" w14:paraId="427FDE6D" w14:textId="77777777"/>
    <w:p w:rsidRPr="00727FC6" w:rsidR="00351E26" w:rsidP="00351E26" w:rsidRDefault="00351E26" w14:paraId="3E84DBBB" w14:textId="4DEA1CDC">
      <w:pPr>
        <w:ind w:left="0"/>
        <w:jc w:val="center"/>
        <w:rPr>
          <w:u w:val="single"/>
        </w:rPr>
        <w:sectPr w:rsidRPr="00727FC6" w:rsidR="00351E26" w:rsidSect="00892E39">
          <w:headerReference w:type="even" r:id="rId172"/>
          <w:headerReference w:type="default" r:id="rId173"/>
          <w:footerReference w:type="default" r:id="rId174"/>
          <w:headerReference w:type="first" r:id="rId175"/>
          <w:pgSz w:w="15840" w:h="12240" w:orient="landscape" w:code="1"/>
          <w:pgMar w:top="1440" w:right="1440" w:bottom="1440" w:left="1440" w:header="720" w:footer="720" w:gutter="0"/>
          <w:cols w:space="720"/>
          <w:docGrid w:linePitch="360"/>
        </w:sectPr>
      </w:pPr>
      <w:r w:rsidRPr="00727FC6">
        <w:t>[</w:t>
      </w:r>
      <w:r w:rsidRPr="00727FC6" w:rsidR="00E17C3D">
        <w:t>This page is intentionally left blank</w:t>
      </w:r>
      <w:r w:rsidRPr="00727FC6">
        <w:t>.]</w:t>
      </w: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54" w:type="dxa"/>
          <w:right w:w="54" w:type="dxa"/>
        </w:tblCellMar>
        <w:tblLook w:val="0000" w:firstRow="0" w:lastRow="0" w:firstColumn="0" w:lastColumn="0" w:noHBand="0" w:noVBand="0"/>
      </w:tblPr>
      <w:tblGrid>
        <w:gridCol w:w="912"/>
        <w:gridCol w:w="7"/>
        <w:gridCol w:w="1986"/>
        <w:gridCol w:w="625"/>
        <w:gridCol w:w="7"/>
        <w:gridCol w:w="718"/>
        <w:gridCol w:w="7"/>
        <w:gridCol w:w="454"/>
        <w:gridCol w:w="1262"/>
        <w:gridCol w:w="7"/>
        <w:gridCol w:w="809"/>
        <w:gridCol w:w="7"/>
        <w:gridCol w:w="363"/>
        <w:gridCol w:w="1088"/>
        <w:gridCol w:w="7"/>
        <w:gridCol w:w="707"/>
        <w:gridCol w:w="7"/>
        <w:gridCol w:w="447"/>
        <w:gridCol w:w="49"/>
        <w:gridCol w:w="746"/>
        <w:gridCol w:w="9"/>
        <w:gridCol w:w="795"/>
        <w:gridCol w:w="9"/>
        <w:gridCol w:w="324"/>
        <w:gridCol w:w="7"/>
        <w:gridCol w:w="26"/>
        <w:gridCol w:w="973"/>
        <w:gridCol w:w="13"/>
        <w:gridCol w:w="701"/>
        <w:gridCol w:w="14"/>
        <w:gridCol w:w="534"/>
        <w:gridCol w:w="1037"/>
      </w:tblGrid>
      <w:tr w:rsidRPr="00727FC6" w:rsidR="00DA0CF9" w:rsidTr="002A59E2" w14:paraId="10ECC365" w14:textId="77777777">
        <w:trPr>
          <w:jc w:val="center"/>
        </w:trPr>
        <w:tc>
          <w:tcPr>
            <w:tcW w:w="9469" w:type="dxa"/>
            <w:gridSpan w:val="19"/>
            <w:tcBorders>
              <w:right w:val="nil"/>
            </w:tcBorders>
            <w:vAlign w:val="bottom"/>
          </w:tcPr>
          <w:p w:rsidRPr="00727FC6" w:rsidR="00DA0CF9" w:rsidP="002A59E2" w:rsidRDefault="00DA0CF9" w14:paraId="61377297" w14:textId="4F2F8006">
            <w:pPr>
              <w:ind w:left="0"/>
              <w:rPr>
                <w:rFonts w:ascii="Arial" w:hAnsi="Arial" w:cs="Arial"/>
                <w:b/>
                <w:sz w:val="24"/>
              </w:rPr>
            </w:pPr>
            <w:bookmarkStart w:name="_Toc318388535" w:id="1533"/>
            <w:bookmarkStart w:name="_Toc355682511" w:id="1534"/>
            <w:r w:rsidRPr="00727FC6">
              <w:rPr>
                <w:rFonts w:ascii="Arial" w:hAnsi="Arial" w:cs="Arial"/>
                <w:b/>
                <w:sz w:val="24"/>
              </w:rPr>
              <w:lastRenderedPageBreak/>
              <w:t>BUREAU OF LABOR STATISTICS</w:t>
            </w:r>
            <w:r w:rsidRPr="00727FC6">
              <w:rPr>
                <w:rFonts w:ascii="Arial" w:hAnsi="Arial" w:cs="Arial"/>
                <w:b/>
                <w:sz w:val="24"/>
              </w:rPr>
              <w:br/>
              <w:t>BUDGET INFORMATION FORM</w:t>
            </w:r>
            <w:bookmarkEnd w:id="1533"/>
            <w:bookmarkEnd w:id="1534"/>
          </w:p>
        </w:tc>
        <w:tc>
          <w:tcPr>
            <w:tcW w:w="5188" w:type="dxa"/>
            <w:gridSpan w:val="13"/>
            <w:tcBorders>
              <w:left w:val="nil"/>
            </w:tcBorders>
          </w:tcPr>
          <w:p w:rsidRPr="00727FC6" w:rsidR="00DA0CF9" w:rsidP="00DA0CF9" w:rsidRDefault="00DA0CF9" w14:paraId="2733FFE5" w14:textId="77777777">
            <w:pPr>
              <w:widowControl w:val="0"/>
              <w:spacing w:after="0"/>
              <w:ind w:left="0"/>
              <w:jc w:val="right"/>
              <w:rPr>
                <w:rFonts w:ascii="Arial" w:hAnsi="Arial"/>
                <w:b/>
                <w:sz w:val="24"/>
              </w:rPr>
            </w:pPr>
            <w:r w:rsidRPr="00727FC6">
              <w:rPr>
                <w:rFonts w:ascii="Arial" w:hAnsi="Arial"/>
                <w:b/>
                <w:sz w:val="24"/>
              </w:rPr>
              <w:t>U.S. DEPARTMENT OF LABOR</w:t>
            </w:r>
            <w:r w:rsidRPr="00727FC6">
              <w:rPr>
                <w:rFonts w:ascii="Arial" w:hAnsi="Arial"/>
                <w:sz w:val="24"/>
              </w:rPr>
              <w:tab/>
            </w:r>
            <w:r w:rsidRPr="00727FC6">
              <w:rPr>
                <w:rFonts w:ascii="Arial" w:hAnsi="Arial"/>
                <w:b/>
                <w:noProof/>
                <w:sz w:val="24"/>
              </w:rPr>
              <w:drawing>
                <wp:inline distT="0" distB="0" distL="0" distR="0" wp14:anchorId="1A7234F2" wp14:editId="2A65DDB7">
                  <wp:extent cx="523875" cy="504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r>
      <w:tr w:rsidRPr="00727FC6" w:rsidR="00DA0CF9" w:rsidTr="00486DFF" w14:paraId="28C77CAF" w14:textId="77777777">
        <w:trPr>
          <w:jc w:val="center"/>
        </w:trPr>
        <w:tc>
          <w:tcPr>
            <w:tcW w:w="14657" w:type="dxa"/>
            <w:gridSpan w:val="32"/>
            <w:tcBorders>
              <w:right w:val="single" w:color="auto" w:sz="6" w:space="0"/>
            </w:tcBorders>
          </w:tcPr>
          <w:p w:rsidRPr="00727FC6" w:rsidR="00DA0CF9" w:rsidP="00DA0CF9" w:rsidRDefault="00DA0CF9" w14:paraId="6610ACF1" w14:textId="77777777">
            <w:pPr>
              <w:widowControl w:val="0"/>
              <w:spacing w:after="0"/>
              <w:ind w:left="0"/>
              <w:rPr>
                <w:rFonts w:ascii="Arial" w:hAnsi="Arial"/>
                <w:i/>
                <w:sz w:val="18"/>
                <w:szCs w:val="18"/>
              </w:rPr>
            </w:pPr>
            <w:r w:rsidRPr="00727FC6">
              <w:rPr>
                <w:rFonts w:ascii="Arial" w:hAnsi="Arial"/>
                <w:i/>
                <w:sz w:val="18"/>
                <w:szCs w:val="18"/>
              </w:rPr>
              <w:t>See complete instructions in LMI Cooperative Agreement, Part II, Application Instructions.</w:t>
            </w:r>
          </w:p>
        </w:tc>
      </w:tr>
      <w:tr w:rsidRPr="00727FC6" w:rsidR="00DA0CF9" w:rsidTr="00486DFF" w14:paraId="5EFF1118" w14:textId="77777777">
        <w:trPr>
          <w:jc w:val="center"/>
        </w:trPr>
        <w:tc>
          <w:tcPr>
            <w:tcW w:w="11359" w:type="dxa"/>
            <w:gridSpan w:val="25"/>
          </w:tcPr>
          <w:p w:rsidRPr="00727FC6" w:rsidR="00DA0CF9" w:rsidP="00DA0CF9" w:rsidRDefault="00DA0CF9" w14:paraId="080704F8" w14:textId="118C531F">
            <w:pPr>
              <w:widowControl w:val="0"/>
              <w:spacing w:after="0"/>
              <w:ind w:left="0"/>
              <w:rPr>
                <w:rFonts w:ascii="Arial" w:hAnsi="Arial"/>
                <w:sz w:val="14"/>
                <w:szCs w:val="14"/>
              </w:rPr>
            </w:pPr>
            <w:r w:rsidRPr="00727FC6">
              <w:rPr>
                <w:rFonts w:ascii="Arial" w:hAnsi="Arial"/>
                <w:sz w:val="14"/>
                <w:szCs w:val="14"/>
              </w:rPr>
              <w:t>We estimate that it</w:t>
            </w:r>
            <w:r w:rsidR="004F1293">
              <w:rPr>
                <w:rFonts w:ascii="Arial" w:hAnsi="Arial"/>
                <w:sz w:val="14"/>
                <w:szCs w:val="14"/>
              </w:rPr>
              <w:t xml:space="preserve"> will take an average of 3.5</w:t>
            </w:r>
            <w:r w:rsidRPr="00727FC6">
              <w:rPr>
                <w:rFonts w:ascii="Arial" w:hAnsi="Arial"/>
                <w:sz w:val="14"/>
                <w:szCs w:val="14"/>
              </w:rPr>
              <w:t xml:space="preserve"> hours to complete this form including time for reviewing instructions, searching existing data sources, gathering and maintaining the data needed, and completing and reviewing the information.  Your r</w:t>
            </w:r>
            <w:r w:rsidRPr="00727FC6">
              <w:rPr>
                <w:rFonts w:ascii="Arial" w:hAnsi="Arial" w:cs="Arial"/>
                <w:sz w:val="14"/>
                <w:szCs w:val="14"/>
              </w:rPr>
              <w:t>esponse is required to obtain or retain benefits under 29 USC 49</w:t>
            </w:r>
            <w:r w:rsidRPr="00727FC6" w:rsidR="003E6640">
              <w:rPr>
                <w:rFonts w:ascii="Arial" w:hAnsi="Arial" w:cs="Arial"/>
                <w:sz w:val="14"/>
                <w:szCs w:val="14"/>
              </w:rPr>
              <w:t>L-1</w:t>
            </w:r>
            <w:r w:rsidRPr="00727FC6">
              <w:rPr>
                <w:rFonts w:ascii="Arial" w:hAnsi="Arial" w:cs="Arial"/>
                <w:sz w:val="14"/>
                <w:szCs w:val="14"/>
              </w:rPr>
              <w:t>.</w:t>
            </w:r>
            <w:r w:rsidRPr="00727FC6">
              <w:rPr>
                <w:sz w:val="14"/>
                <w:szCs w:val="14"/>
              </w:rPr>
              <w:t xml:space="preserve">  </w:t>
            </w:r>
            <w:r w:rsidRPr="00727FC6">
              <w:rPr>
                <w:rFonts w:ascii="Arial" w:hAnsi="Arial"/>
                <w:sz w:val="14"/>
                <w:szCs w:val="14"/>
              </w:rPr>
              <w:t>If you have any comments on the estimates or the form, send them to BLS, Di</w:t>
            </w:r>
            <w:r w:rsidRPr="00727FC6" w:rsidR="007A0A91">
              <w:rPr>
                <w:rFonts w:ascii="Arial" w:hAnsi="Arial"/>
                <w:sz w:val="14"/>
                <w:szCs w:val="14"/>
              </w:rPr>
              <w:t>vision of Financial</w:t>
            </w:r>
            <w:r w:rsidRPr="00727FC6">
              <w:rPr>
                <w:rFonts w:ascii="Arial" w:hAnsi="Arial"/>
                <w:sz w:val="14"/>
                <w:szCs w:val="14"/>
              </w:rPr>
              <w:t xml:space="preserve"> Management (1220-0079), 2 Massachusetts Avenue, NE, Room 4135, Washington, DC  20212-0001.  You are not required to respond to the collection of information unless it displays a currently valid OMB control number.</w:t>
            </w:r>
          </w:p>
        </w:tc>
        <w:tc>
          <w:tcPr>
            <w:tcW w:w="3298" w:type="dxa"/>
            <w:gridSpan w:val="7"/>
          </w:tcPr>
          <w:p w:rsidRPr="00727FC6" w:rsidR="00DA0CF9" w:rsidP="00DA0CF9" w:rsidRDefault="00DA0CF9" w14:paraId="105644D6" w14:textId="77777777">
            <w:pPr>
              <w:widowControl w:val="0"/>
              <w:spacing w:after="0"/>
              <w:ind w:left="0"/>
              <w:jc w:val="right"/>
              <w:rPr>
                <w:rFonts w:ascii="Arial" w:hAnsi="Arial"/>
                <w:sz w:val="16"/>
              </w:rPr>
            </w:pPr>
            <w:r w:rsidRPr="00727FC6">
              <w:rPr>
                <w:rFonts w:ascii="Arial" w:hAnsi="Arial"/>
                <w:sz w:val="16"/>
              </w:rPr>
              <w:br/>
              <w:t>OMB No. 1220-0079</w:t>
            </w:r>
            <w:r w:rsidRPr="00727FC6">
              <w:rPr>
                <w:rFonts w:ascii="Arial" w:hAnsi="Arial"/>
                <w:sz w:val="16"/>
              </w:rPr>
              <w:br/>
              <w:t xml:space="preserve">Approval Expires </w:t>
            </w:r>
          </w:p>
          <w:p w:rsidRPr="00727FC6" w:rsidR="00DA0CF9" w:rsidP="00DA0CF9" w:rsidRDefault="00C009A4" w14:paraId="589B75B2" w14:textId="16CEE2E7">
            <w:pPr>
              <w:widowControl w:val="0"/>
              <w:spacing w:after="0"/>
              <w:ind w:left="0"/>
              <w:jc w:val="right"/>
              <w:rPr>
                <w:rFonts w:ascii="Arial" w:hAnsi="Arial"/>
                <w:sz w:val="16"/>
              </w:rPr>
            </w:pPr>
            <w:r w:rsidRPr="00727FC6">
              <w:rPr>
                <w:rFonts w:ascii="Arial" w:hAnsi="Arial"/>
                <w:sz w:val="16"/>
              </w:rPr>
              <w:t>xx-xx-xxxx</w:t>
            </w:r>
            <w:r w:rsidRPr="00727FC6" w:rsidR="00DA0CF9">
              <w:rPr>
                <w:rFonts w:ascii="Arial" w:hAnsi="Arial"/>
                <w:sz w:val="16"/>
              </w:rPr>
              <w:t xml:space="preserve">  </w:t>
            </w:r>
          </w:p>
        </w:tc>
      </w:tr>
      <w:tr w:rsidRPr="00727FC6" w:rsidR="00DA0CF9" w:rsidTr="00486DFF" w14:paraId="639CE530" w14:textId="77777777">
        <w:trPr>
          <w:trHeight w:val="360" w:hRule="exact"/>
          <w:jc w:val="center"/>
        </w:trPr>
        <w:tc>
          <w:tcPr>
            <w:tcW w:w="2905" w:type="dxa"/>
            <w:gridSpan w:val="3"/>
          </w:tcPr>
          <w:p w:rsidRPr="00727FC6" w:rsidR="00DA0CF9" w:rsidP="00DA0CF9" w:rsidRDefault="00DA0CF9" w14:paraId="7A3FA0FA" w14:textId="77777777">
            <w:pPr>
              <w:widowControl w:val="0"/>
              <w:spacing w:before="120" w:after="0"/>
              <w:ind w:left="0"/>
              <w:rPr>
                <w:rFonts w:ascii="Arial" w:hAnsi="Arial"/>
                <w:szCs w:val="20"/>
              </w:rPr>
            </w:pPr>
            <w:r w:rsidRPr="00727FC6">
              <w:rPr>
                <w:rFonts w:ascii="Arial" w:hAnsi="Arial"/>
                <w:szCs w:val="20"/>
              </w:rPr>
              <w:t>State Abbreviation:</w:t>
            </w:r>
          </w:p>
        </w:tc>
        <w:tc>
          <w:tcPr>
            <w:tcW w:w="8447" w:type="dxa"/>
            <w:gridSpan w:val="21"/>
          </w:tcPr>
          <w:p w:rsidRPr="00727FC6" w:rsidR="00DA0CF9" w:rsidP="00DA0CF9" w:rsidRDefault="00DA0CF9" w14:paraId="760FA029" w14:textId="77777777">
            <w:pPr>
              <w:widowControl w:val="0"/>
              <w:spacing w:before="120" w:after="0"/>
              <w:ind w:left="0"/>
              <w:rPr>
                <w:rFonts w:ascii="Arial" w:hAnsi="Arial"/>
                <w:szCs w:val="20"/>
              </w:rPr>
            </w:pPr>
            <w:r w:rsidRPr="00727FC6">
              <w:rPr>
                <w:rFonts w:ascii="Arial" w:hAnsi="Arial"/>
                <w:szCs w:val="20"/>
              </w:rPr>
              <w:t>Name of Submitting Official:</w:t>
            </w:r>
          </w:p>
        </w:tc>
        <w:tc>
          <w:tcPr>
            <w:tcW w:w="3305" w:type="dxa"/>
            <w:gridSpan w:val="8"/>
          </w:tcPr>
          <w:p w:rsidRPr="00727FC6" w:rsidR="00DA0CF9" w:rsidP="00DA0CF9" w:rsidRDefault="00DA0CF9" w14:paraId="50804326" w14:textId="77777777">
            <w:pPr>
              <w:widowControl w:val="0"/>
              <w:spacing w:before="120" w:after="0"/>
              <w:ind w:left="0"/>
              <w:rPr>
                <w:rFonts w:ascii="Arial" w:hAnsi="Arial"/>
                <w:szCs w:val="20"/>
              </w:rPr>
            </w:pPr>
            <w:r w:rsidRPr="00727FC6">
              <w:rPr>
                <w:rFonts w:ascii="Arial" w:hAnsi="Arial"/>
                <w:szCs w:val="20"/>
              </w:rPr>
              <w:t>Page _______ of ________</w:t>
            </w:r>
          </w:p>
        </w:tc>
      </w:tr>
      <w:tr w:rsidRPr="00727FC6" w:rsidR="00DA0CF9" w:rsidTr="00486DFF" w14:paraId="131654F4" w14:textId="77777777">
        <w:trPr>
          <w:trHeight w:val="360" w:hRule="exact"/>
          <w:jc w:val="center"/>
        </w:trPr>
        <w:tc>
          <w:tcPr>
            <w:tcW w:w="2905" w:type="dxa"/>
            <w:gridSpan w:val="3"/>
          </w:tcPr>
          <w:p w:rsidRPr="00727FC6" w:rsidR="00DA0CF9" w:rsidP="00DA0CF9" w:rsidRDefault="00DA0CF9" w14:paraId="15116138" w14:textId="77777777">
            <w:pPr>
              <w:widowControl w:val="0"/>
              <w:spacing w:before="120" w:after="0"/>
              <w:ind w:left="0"/>
              <w:rPr>
                <w:rFonts w:ascii="Arial" w:hAnsi="Arial"/>
                <w:szCs w:val="20"/>
              </w:rPr>
            </w:pPr>
            <w:r w:rsidRPr="00727FC6">
              <w:rPr>
                <w:rFonts w:ascii="Arial" w:hAnsi="Arial"/>
                <w:szCs w:val="20"/>
              </w:rPr>
              <w:t>CA No.:</w:t>
            </w:r>
          </w:p>
        </w:tc>
        <w:tc>
          <w:tcPr>
            <w:tcW w:w="8447" w:type="dxa"/>
            <w:gridSpan w:val="21"/>
          </w:tcPr>
          <w:p w:rsidRPr="00727FC6" w:rsidR="00DA0CF9" w:rsidP="00DA0CF9" w:rsidRDefault="00DA0CF9" w14:paraId="56CB61B5" w14:textId="77777777">
            <w:pPr>
              <w:widowControl w:val="0"/>
              <w:spacing w:before="120" w:after="0"/>
              <w:ind w:left="0"/>
              <w:rPr>
                <w:rFonts w:ascii="Arial" w:hAnsi="Arial"/>
                <w:szCs w:val="20"/>
              </w:rPr>
            </w:pPr>
            <w:r w:rsidRPr="00727FC6">
              <w:rPr>
                <w:rFonts w:ascii="Arial" w:hAnsi="Arial"/>
                <w:szCs w:val="20"/>
              </w:rPr>
              <w:t>Title of Submitting Official:</w:t>
            </w:r>
          </w:p>
        </w:tc>
        <w:tc>
          <w:tcPr>
            <w:tcW w:w="3305" w:type="dxa"/>
            <w:gridSpan w:val="8"/>
          </w:tcPr>
          <w:p w:rsidRPr="00727FC6" w:rsidR="00DA0CF9" w:rsidP="00DA0CF9" w:rsidRDefault="00DA0CF9" w14:paraId="537037B7" w14:textId="77777777">
            <w:pPr>
              <w:widowControl w:val="0"/>
              <w:spacing w:before="120" w:after="0"/>
              <w:ind w:left="0"/>
              <w:rPr>
                <w:rFonts w:ascii="Arial" w:hAnsi="Arial"/>
                <w:szCs w:val="20"/>
              </w:rPr>
            </w:pPr>
            <w:r w:rsidRPr="00727FC6">
              <w:rPr>
                <w:rFonts w:ascii="Arial" w:hAnsi="Arial"/>
                <w:szCs w:val="20"/>
              </w:rPr>
              <w:t>Phone:</w:t>
            </w:r>
          </w:p>
        </w:tc>
      </w:tr>
      <w:tr w:rsidRPr="00727FC6" w:rsidR="00DA0CF9" w:rsidTr="00486DFF" w14:paraId="75A40B78" w14:textId="77777777">
        <w:trPr>
          <w:trHeight w:val="360" w:hRule="exact"/>
          <w:jc w:val="center"/>
        </w:trPr>
        <w:tc>
          <w:tcPr>
            <w:tcW w:w="2905" w:type="dxa"/>
            <w:gridSpan w:val="3"/>
          </w:tcPr>
          <w:p w:rsidRPr="00727FC6" w:rsidR="00DA0CF9" w:rsidP="00DA0CF9" w:rsidRDefault="00DA0CF9" w14:paraId="5AC5D694" w14:textId="77777777">
            <w:pPr>
              <w:widowControl w:val="0"/>
              <w:spacing w:before="120" w:after="0"/>
              <w:ind w:left="0"/>
              <w:rPr>
                <w:rFonts w:ascii="Arial" w:hAnsi="Arial"/>
                <w:szCs w:val="20"/>
              </w:rPr>
            </w:pPr>
            <w:r w:rsidRPr="00727FC6">
              <w:rPr>
                <w:rFonts w:ascii="Arial" w:hAnsi="Arial"/>
                <w:szCs w:val="20"/>
              </w:rPr>
              <w:t>Fiscal Year:</w:t>
            </w:r>
          </w:p>
        </w:tc>
        <w:tc>
          <w:tcPr>
            <w:tcW w:w="8447" w:type="dxa"/>
            <w:gridSpan w:val="21"/>
          </w:tcPr>
          <w:p w:rsidRPr="00727FC6" w:rsidR="00DA0CF9" w:rsidP="00DA0CF9" w:rsidRDefault="00DA0CF9" w14:paraId="72C5BF9C" w14:textId="77777777">
            <w:pPr>
              <w:widowControl w:val="0"/>
              <w:spacing w:before="120" w:after="0"/>
              <w:ind w:left="0"/>
              <w:rPr>
                <w:rFonts w:ascii="Arial" w:hAnsi="Arial"/>
                <w:szCs w:val="20"/>
              </w:rPr>
            </w:pPr>
            <w:r w:rsidRPr="00727FC6">
              <w:rPr>
                <w:rFonts w:ascii="Arial" w:hAnsi="Arial"/>
                <w:szCs w:val="20"/>
              </w:rPr>
              <w:t>CA Duration:</w:t>
            </w:r>
          </w:p>
        </w:tc>
        <w:tc>
          <w:tcPr>
            <w:tcW w:w="3305" w:type="dxa"/>
            <w:gridSpan w:val="8"/>
          </w:tcPr>
          <w:p w:rsidRPr="00727FC6" w:rsidR="00DA0CF9" w:rsidP="00DA0CF9" w:rsidRDefault="00DA0CF9" w14:paraId="2754A754" w14:textId="77777777">
            <w:pPr>
              <w:widowControl w:val="0"/>
              <w:spacing w:before="120" w:after="0"/>
              <w:ind w:left="0"/>
              <w:rPr>
                <w:rFonts w:ascii="Arial" w:hAnsi="Arial"/>
                <w:szCs w:val="20"/>
              </w:rPr>
            </w:pPr>
            <w:r w:rsidRPr="00727FC6">
              <w:rPr>
                <w:rFonts w:ascii="Arial" w:hAnsi="Arial"/>
                <w:szCs w:val="20"/>
              </w:rPr>
              <w:t>Date Completed:</w:t>
            </w:r>
          </w:p>
        </w:tc>
      </w:tr>
      <w:tr w:rsidRPr="00727FC6" w:rsidR="00DA0CF9" w:rsidTr="00486DFF" w14:paraId="357F4407" w14:textId="77777777">
        <w:tblPrEx>
          <w:tblCellMar>
            <w:left w:w="57" w:type="dxa"/>
            <w:right w:w="57" w:type="dxa"/>
          </w:tblCellMar>
        </w:tblPrEx>
        <w:trPr>
          <w:jc w:val="center"/>
        </w:trPr>
        <w:tc>
          <w:tcPr>
            <w:tcW w:w="919" w:type="dxa"/>
            <w:gridSpan w:val="2"/>
          </w:tcPr>
          <w:p w:rsidRPr="00727FC6" w:rsidR="00DA0CF9" w:rsidP="00DA0CF9" w:rsidRDefault="00DA0CF9" w14:paraId="3158DF26" w14:textId="77777777">
            <w:pPr>
              <w:widowControl w:val="0"/>
              <w:spacing w:after="0"/>
              <w:ind w:left="0"/>
              <w:jc w:val="center"/>
              <w:rPr>
                <w:rFonts w:ascii="Arial" w:hAnsi="Arial"/>
                <w:szCs w:val="20"/>
              </w:rPr>
            </w:pPr>
            <w:r w:rsidRPr="00727FC6">
              <w:rPr>
                <w:rFonts w:ascii="Arial" w:hAnsi="Arial"/>
                <w:szCs w:val="20"/>
              </w:rPr>
              <w:t>Col. A</w:t>
            </w:r>
          </w:p>
        </w:tc>
        <w:tc>
          <w:tcPr>
            <w:tcW w:w="2618" w:type="dxa"/>
            <w:gridSpan w:val="3"/>
            <w:tcBorders>
              <w:bottom w:val="single" w:color="auto" w:sz="6" w:space="0"/>
            </w:tcBorders>
          </w:tcPr>
          <w:p w:rsidRPr="00727FC6" w:rsidR="00DA0CF9" w:rsidP="00DA0CF9" w:rsidRDefault="00DA0CF9" w14:paraId="397585A7" w14:textId="77777777">
            <w:pPr>
              <w:widowControl w:val="0"/>
              <w:spacing w:after="0"/>
              <w:ind w:left="0"/>
              <w:jc w:val="center"/>
              <w:rPr>
                <w:rFonts w:ascii="Arial" w:hAnsi="Arial"/>
                <w:szCs w:val="20"/>
              </w:rPr>
            </w:pPr>
            <w:r w:rsidRPr="00727FC6">
              <w:rPr>
                <w:rFonts w:ascii="Arial" w:hAnsi="Arial"/>
                <w:szCs w:val="20"/>
              </w:rPr>
              <w:t>Col. B</w:t>
            </w:r>
          </w:p>
        </w:tc>
        <w:tc>
          <w:tcPr>
            <w:tcW w:w="2448" w:type="dxa"/>
            <w:gridSpan w:val="5"/>
          </w:tcPr>
          <w:p w:rsidRPr="00727FC6" w:rsidR="00DA0CF9" w:rsidP="00DA0CF9" w:rsidRDefault="00DA0CF9" w14:paraId="6C953121" w14:textId="77777777">
            <w:pPr>
              <w:widowControl w:val="0"/>
              <w:spacing w:after="0"/>
              <w:ind w:left="0"/>
              <w:jc w:val="center"/>
              <w:rPr>
                <w:rFonts w:ascii="Arial" w:hAnsi="Arial"/>
                <w:szCs w:val="20"/>
              </w:rPr>
            </w:pPr>
            <w:r w:rsidRPr="00727FC6">
              <w:rPr>
                <w:rFonts w:ascii="Arial" w:hAnsi="Arial"/>
                <w:szCs w:val="20"/>
              </w:rPr>
              <w:t>Col. C</w:t>
            </w:r>
          </w:p>
        </w:tc>
        <w:tc>
          <w:tcPr>
            <w:tcW w:w="2274" w:type="dxa"/>
            <w:gridSpan w:val="5"/>
          </w:tcPr>
          <w:p w:rsidRPr="00727FC6" w:rsidR="00DA0CF9" w:rsidP="00DA0CF9" w:rsidRDefault="00DA0CF9" w14:paraId="328ABA8C" w14:textId="77777777">
            <w:pPr>
              <w:widowControl w:val="0"/>
              <w:spacing w:after="0"/>
              <w:ind w:left="0"/>
              <w:jc w:val="center"/>
              <w:rPr>
                <w:rFonts w:ascii="Arial" w:hAnsi="Arial"/>
                <w:szCs w:val="20"/>
              </w:rPr>
            </w:pPr>
            <w:r w:rsidRPr="00727FC6">
              <w:rPr>
                <w:rFonts w:ascii="Arial" w:hAnsi="Arial"/>
                <w:szCs w:val="20"/>
              </w:rPr>
              <w:t>Col. D</w:t>
            </w:r>
          </w:p>
        </w:tc>
        <w:tc>
          <w:tcPr>
            <w:tcW w:w="1965" w:type="dxa"/>
            <w:gridSpan w:val="6"/>
          </w:tcPr>
          <w:p w:rsidRPr="00727FC6" w:rsidR="00DA0CF9" w:rsidP="00DA0CF9" w:rsidRDefault="00DA0CF9" w14:paraId="0F235492" w14:textId="77777777">
            <w:pPr>
              <w:widowControl w:val="0"/>
              <w:spacing w:after="0"/>
              <w:ind w:left="0"/>
              <w:jc w:val="center"/>
              <w:rPr>
                <w:rFonts w:ascii="Arial" w:hAnsi="Arial"/>
                <w:szCs w:val="20"/>
              </w:rPr>
            </w:pPr>
            <w:r w:rsidRPr="00727FC6">
              <w:rPr>
                <w:rFonts w:ascii="Arial" w:hAnsi="Arial"/>
                <w:szCs w:val="20"/>
              </w:rPr>
              <w:t>Col. E</w:t>
            </w:r>
          </w:p>
        </w:tc>
        <w:tc>
          <w:tcPr>
            <w:tcW w:w="2147" w:type="dxa"/>
            <w:gridSpan w:val="7"/>
          </w:tcPr>
          <w:p w:rsidRPr="00727FC6" w:rsidR="00DA0CF9" w:rsidP="00DA0CF9" w:rsidRDefault="00DA0CF9" w14:paraId="597011FF" w14:textId="77777777">
            <w:pPr>
              <w:widowControl w:val="0"/>
              <w:spacing w:after="0"/>
              <w:ind w:left="0"/>
              <w:jc w:val="center"/>
              <w:rPr>
                <w:rFonts w:ascii="Arial" w:hAnsi="Arial"/>
                <w:szCs w:val="20"/>
              </w:rPr>
            </w:pPr>
            <w:r w:rsidRPr="00727FC6">
              <w:rPr>
                <w:rFonts w:ascii="Arial" w:hAnsi="Arial"/>
                <w:szCs w:val="20"/>
              </w:rPr>
              <w:t>Col. F</w:t>
            </w:r>
          </w:p>
        </w:tc>
        <w:tc>
          <w:tcPr>
            <w:tcW w:w="2286" w:type="dxa"/>
            <w:gridSpan w:val="4"/>
          </w:tcPr>
          <w:p w:rsidRPr="00727FC6" w:rsidR="00DA0CF9" w:rsidP="00DA0CF9" w:rsidRDefault="00DA0CF9" w14:paraId="3B6F3CE0" w14:textId="77777777">
            <w:pPr>
              <w:widowControl w:val="0"/>
              <w:spacing w:after="0"/>
              <w:ind w:left="0"/>
              <w:jc w:val="center"/>
              <w:rPr>
                <w:rFonts w:ascii="Arial" w:hAnsi="Arial"/>
                <w:szCs w:val="20"/>
              </w:rPr>
            </w:pPr>
            <w:r w:rsidRPr="00727FC6">
              <w:rPr>
                <w:rFonts w:ascii="Arial" w:hAnsi="Arial"/>
                <w:szCs w:val="20"/>
              </w:rPr>
              <w:t>Col. G</w:t>
            </w:r>
          </w:p>
        </w:tc>
      </w:tr>
      <w:tr w:rsidRPr="00727FC6" w:rsidR="00DA0CF9" w:rsidTr="00486DFF" w14:paraId="0ACF6585" w14:textId="77777777">
        <w:tblPrEx>
          <w:tblCellMar>
            <w:left w:w="57" w:type="dxa"/>
            <w:right w:w="57" w:type="dxa"/>
          </w:tblCellMar>
        </w:tblPrEx>
        <w:trPr>
          <w:jc w:val="center"/>
        </w:trPr>
        <w:tc>
          <w:tcPr>
            <w:tcW w:w="919" w:type="dxa"/>
            <w:gridSpan w:val="2"/>
          </w:tcPr>
          <w:p w:rsidRPr="00727FC6" w:rsidR="00DA0CF9" w:rsidP="00DA0CF9" w:rsidRDefault="00DA0CF9" w14:paraId="6E619489" w14:textId="77777777">
            <w:pPr>
              <w:widowControl w:val="0"/>
              <w:spacing w:after="0"/>
              <w:ind w:left="0"/>
              <w:jc w:val="center"/>
              <w:rPr>
                <w:rFonts w:ascii="Arial" w:hAnsi="Arial"/>
                <w:szCs w:val="20"/>
              </w:rPr>
            </w:pPr>
            <w:r w:rsidRPr="00727FC6">
              <w:rPr>
                <w:rFonts w:ascii="Arial" w:hAnsi="Arial"/>
                <w:szCs w:val="20"/>
              </w:rPr>
              <w:t>Line</w:t>
            </w:r>
          </w:p>
        </w:tc>
        <w:tc>
          <w:tcPr>
            <w:tcW w:w="2618" w:type="dxa"/>
            <w:gridSpan w:val="3"/>
            <w:tcBorders>
              <w:bottom w:val="nil"/>
            </w:tcBorders>
          </w:tcPr>
          <w:p w:rsidRPr="00727FC6" w:rsidR="00DA0CF9" w:rsidP="00DA0CF9" w:rsidRDefault="00DA0CF9" w14:paraId="308C3D5D" w14:textId="77777777">
            <w:pPr>
              <w:widowControl w:val="0"/>
              <w:spacing w:after="0"/>
              <w:ind w:left="0"/>
              <w:jc w:val="center"/>
              <w:rPr>
                <w:rFonts w:ascii="Arial" w:hAnsi="Arial"/>
                <w:szCs w:val="20"/>
              </w:rPr>
            </w:pPr>
          </w:p>
        </w:tc>
        <w:tc>
          <w:tcPr>
            <w:tcW w:w="2448" w:type="dxa"/>
            <w:gridSpan w:val="5"/>
          </w:tcPr>
          <w:p w:rsidRPr="00727FC6" w:rsidR="00DA0CF9" w:rsidP="00DA0CF9" w:rsidRDefault="00DA0CF9" w14:paraId="0F1ADA5A" w14:textId="77777777">
            <w:pPr>
              <w:widowControl w:val="0"/>
              <w:spacing w:after="0"/>
              <w:ind w:left="0"/>
              <w:jc w:val="center"/>
              <w:rPr>
                <w:rFonts w:ascii="Arial" w:hAnsi="Arial"/>
                <w:szCs w:val="20"/>
              </w:rPr>
            </w:pPr>
            <w:r w:rsidRPr="00727FC6">
              <w:rPr>
                <w:rFonts w:ascii="Arial" w:hAnsi="Arial"/>
                <w:szCs w:val="20"/>
              </w:rPr>
              <w:t>FIRST QUARTER</w:t>
            </w:r>
          </w:p>
        </w:tc>
        <w:tc>
          <w:tcPr>
            <w:tcW w:w="2274" w:type="dxa"/>
            <w:gridSpan w:val="5"/>
          </w:tcPr>
          <w:p w:rsidRPr="00727FC6" w:rsidR="00DA0CF9" w:rsidP="00DA0CF9" w:rsidRDefault="00DA0CF9" w14:paraId="14375FB4" w14:textId="77777777">
            <w:pPr>
              <w:widowControl w:val="0"/>
              <w:spacing w:after="0"/>
              <w:ind w:left="0"/>
              <w:jc w:val="center"/>
              <w:rPr>
                <w:rFonts w:ascii="Arial" w:hAnsi="Arial"/>
                <w:szCs w:val="20"/>
              </w:rPr>
            </w:pPr>
            <w:r w:rsidRPr="00727FC6">
              <w:rPr>
                <w:rFonts w:ascii="Arial" w:hAnsi="Arial"/>
                <w:szCs w:val="20"/>
              </w:rPr>
              <w:t>SECOND QUARTER</w:t>
            </w:r>
          </w:p>
        </w:tc>
        <w:tc>
          <w:tcPr>
            <w:tcW w:w="1965" w:type="dxa"/>
            <w:gridSpan w:val="6"/>
          </w:tcPr>
          <w:p w:rsidRPr="00727FC6" w:rsidR="00DA0CF9" w:rsidP="00DA0CF9" w:rsidRDefault="00DA0CF9" w14:paraId="2B5F27ED" w14:textId="77777777">
            <w:pPr>
              <w:widowControl w:val="0"/>
              <w:spacing w:after="0"/>
              <w:ind w:left="0"/>
              <w:jc w:val="center"/>
              <w:rPr>
                <w:rFonts w:ascii="Arial" w:hAnsi="Arial"/>
                <w:szCs w:val="20"/>
              </w:rPr>
            </w:pPr>
            <w:r w:rsidRPr="00727FC6">
              <w:rPr>
                <w:rFonts w:ascii="Arial" w:hAnsi="Arial"/>
                <w:szCs w:val="20"/>
              </w:rPr>
              <w:t>THIRD QUARTER</w:t>
            </w:r>
          </w:p>
        </w:tc>
        <w:tc>
          <w:tcPr>
            <w:tcW w:w="2147" w:type="dxa"/>
            <w:gridSpan w:val="7"/>
          </w:tcPr>
          <w:p w:rsidRPr="00727FC6" w:rsidR="00DA0CF9" w:rsidP="00DA0CF9" w:rsidRDefault="00DA0CF9" w14:paraId="7C8B7707" w14:textId="77777777">
            <w:pPr>
              <w:widowControl w:val="0"/>
              <w:spacing w:after="0"/>
              <w:ind w:left="0"/>
              <w:jc w:val="center"/>
              <w:rPr>
                <w:rFonts w:ascii="Arial" w:hAnsi="Arial"/>
                <w:szCs w:val="20"/>
              </w:rPr>
            </w:pPr>
            <w:r w:rsidRPr="00727FC6">
              <w:rPr>
                <w:rFonts w:ascii="Arial" w:hAnsi="Arial"/>
                <w:szCs w:val="20"/>
              </w:rPr>
              <w:t>FOURTH QUARTER</w:t>
            </w:r>
          </w:p>
        </w:tc>
        <w:tc>
          <w:tcPr>
            <w:tcW w:w="2286" w:type="dxa"/>
            <w:gridSpan w:val="4"/>
          </w:tcPr>
          <w:p w:rsidRPr="00727FC6" w:rsidR="00DA0CF9" w:rsidP="00DA0CF9" w:rsidRDefault="00DA0CF9" w14:paraId="0D622FC6" w14:textId="77777777">
            <w:pPr>
              <w:widowControl w:val="0"/>
              <w:spacing w:after="0"/>
              <w:ind w:left="0"/>
              <w:rPr>
                <w:rFonts w:ascii="Arial" w:hAnsi="Arial"/>
                <w:szCs w:val="20"/>
              </w:rPr>
            </w:pPr>
            <w:r w:rsidRPr="00727FC6">
              <w:rPr>
                <w:rFonts w:ascii="Arial" w:hAnsi="Arial"/>
                <w:szCs w:val="20"/>
              </w:rPr>
              <w:t>TOTAL:</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C907BC">
              <w:rPr>
                <w:rFonts w:ascii="Arial" w:hAnsi="Arial"/>
                <w:szCs w:val="20"/>
              </w:rPr>
            </w:r>
            <w:r w:rsidR="00C907BC">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FY </w:t>
            </w:r>
            <w:r w:rsidRPr="00727FC6" w:rsidR="00274147">
              <w:rPr>
                <w:rFonts w:ascii="Arial" w:hAnsi="Arial"/>
                <w:szCs w:val="20"/>
              </w:rPr>
              <w:fldChar w:fldCharType="begin">
                <w:ffData>
                  <w:name w:val="Check1"/>
                  <w:enabled/>
                  <w:calcOnExit w:val="0"/>
                  <w:checkBox>
                    <w:sizeAuto/>
                    <w:default w:val="0"/>
                  </w:checkBox>
                </w:ffData>
              </w:fldChar>
            </w:r>
            <w:r w:rsidRPr="00727FC6">
              <w:rPr>
                <w:rFonts w:ascii="Arial" w:hAnsi="Arial"/>
                <w:szCs w:val="20"/>
              </w:rPr>
              <w:instrText xml:space="preserve"> FORMCHECKBOX </w:instrText>
            </w:r>
            <w:r w:rsidR="00C907BC">
              <w:rPr>
                <w:rFonts w:ascii="Arial" w:hAnsi="Arial"/>
                <w:szCs w:val="20"/>
              </w:rPr>
            </w:r>
            <w:r w:rsidR="00C907BC">
              <w:rPr>
                <w:rFonts w:ascii="Arial" w:hAnsi="Arial"/>
                <w:szCs w:val="20"/>
              </w:rPr>
              <w:fldChar w:fldCharType="separate"/>
            </w:r>
            <w:r w:rsidRPr="00727FC6" w:rsidR="00274147">
              <w:rPr>
                <w:rFonts w:ascii="Arial" w:hAnsi="Arial"/>
                <w:szCs w:val="20"/>
              </w:rPr>
              <w:fldChar w:fldCharType="end"/>
            </w:r>
            <w:r w:rsidRPr="00727FC6">
              <w:rPr>
                <w:rFonts w:ascii="Arial" w:hAnsi="Arial"/>
                <w:szCs w:val="20"/>
              </w:rPr>
              <w:t xml:space="preserve"> AAMC</w:t>
            </w:r>
          </w:p>
        </w:tc>
      </w:tr>
      <w:tr w:rsidRPr="00727FC6" w:rsidR="00DA0CF9" w:rsidTr="00486DFF" w14:paraId="34E55782" w14:textId="77777777">
        <w:tblPrEx>
          <w:tblCellMar>
            <w:left w:w="57" w:type="dxa"/>
            <w:right w:w="57" w:type="dxa"/>
          </w:tblCellMar>
        </w:tblPrEx>
        <w:trPr>
          <w:jc w:val="center"/>
        </w:trPr>
        <w:tc>
          <w:tcPr>
            <w:tcW w:w="919" w:type="dxa"/>
            <w:gridSpan w:val="2"/>
          </w:tcPr>
          <w:p w:rsidRPr="00727FC6" w:rsidR="00DA0CF9" w:rsidP="00DA0CF9" w:rsidRDefault="00DA0CF9" w14:paraId="517667B2" w14:textId="77777777">
            <w:pPr>
              <w:widowControl w:val="0"/>
              <w:spacing w:after="0"/>
              <w:ind w:left="0"/>
              <w:rPr>
                <w:rFonts w:ascii="Arial" w:hAnsi="Arial"/>
                <w:szCs w:val="20"/>
              </w:rPr>
            </w:pPr>
            <w:r w:rsidRPr="00727FC6">
              <w:rPr>
                <w:rFonts w:ascii="Arial" w:hAnsi="Arial"/>
                <w:szCs w:val="20"/>
              </w:rPr>
              <w:t>Number</w:t>
            </w:r>
          </w:p>
        </w:tc>
        <w:tc>
          <w:tcPr>
            <w:tcW w:w="2618" w:type="dxa"/>
            <w:gridSpan w:val="3"/>
            <w:tcBorders>
              <w:top w:val="nil"/>
            </w:tcBorders>
          </w:tcPr>
          <w:p w:rsidRPr="00727FC6" w:rsidR="00DA0CF9" w:rsidP="00DA0CF9" w:rsidRDefault="00DA0CF9" w14:paraId="46750356" w14:textId="77777777">
            <w:pPr>
              <w:widowControl w:val="0"/>
              <w:spacing w:after="0"/>
              <w:ind w:left="0"/>
              <w:rPr>
                <w:rFonts w:ascii="Arial" w:hAnsi="Arial"/>
                <w:szCs w:val="20"/>
              </w:rPr>
            </w:pPr>
            <w:r w:rsidRPr="00727FC6">
              <w:rPr>
                <w:rFonts w:ascii="Arial" w:hAnsi="Arial"/>
                <w:szCs w:val="20"/>
              </w:rPr>
              <w:t>Program and Cost Category</w:t>
            </w:r>
          </w:p>
        </w:tc>
        <w:tc>
          <w:tcPr>
            <w:tcW w:w="1179" w:type="dxa"/>
            <w:gridSpan w:val="3"/>
          </w:tcPr>
          <w:p w:rsidRPr="00727FC6" w:rsidR="00DA0CF9" w:rsidP="00DA0CF9" w:rsidRDefault="00DA0CF9" w14:paraId="120DD4C2" w14:textId="77777777">
            <w:pPr>
              <w:widowControl w:val="0"/>
              <w:spacing w:after="0"/>
              <w:ind w:left="0"/>
              <w:jc w:val="center"/>
              <w:rPr>
                <w:rFonts w:ascii="Arial" w:hAnsi="Arial"/>
                <w:szCs w:val="20"/>
              </w:rPr>
            </w:pPr>
            <w:r w:rsidRPr="00727FC6">
              <w:rPr>
                <w:rFonts w:ascii="Arial" w:hAnsi="Arial"/>
                <w:szCs w:val="20"/>
              </w:rPr>
              <w:t>Staff years</w:t>
            </w:r>
          </w:p>
        </w:tc>
        <w:tc>
          <w:tcPr>
            <w:tcW w:w="1269" w:type="dxa"/>
            <w:gridSpan w:val="2"/>
          </w:tcPr>
          <w:p w:rsidRPr="00727FC6" w:rsidR="00DA0CF9" w:rsidP="00DA0CF9" w:rsidRDefault="00DA0CF9" w14:paraId="37A7DA23" w14:textId="77777777">
            <w:pPr>
              <w:widowControl w:val="0"/>
              <w:spacing w:after="0"/>
              <w:ind w:left="0"/>
              <w:jc w:val="center"/>
              <w:rPr>
                <w:rFonts w:ascii="Arial" w:hAnsi="Arial"/>
                <w:szCs w:val="20"/>
              </w:rPr>
            </w:pPr>
            <w:r w:rsidRPr="00727FC6">
              <w:rPr>
                <w:rFonts w:ascii="Arial" w:hAnsi="Arial"/>
                <w:szCs w:val="20"/>
              </w:rPr>
              <w:t>Dollars</w:t>
            </w:r>
          </w:p>
        </w:tc>
        <w:tc>
          <w:tcPr>
            <w:tcW w:w="1179" w:type="dxa"/>
            <w:gridSpan w:val="3"/>
          </w:tcPr>
          <w:p w:rsidRPr="00727FC6" w:rsidR="00DA0CF9" w:rsidP="00DA0CF9" w:rsidRDefault="00DA0CF9" w14:paraId="3D684B61" w14:textId="77777777">
            <w:pPr>
              <w:widowControl w:val="0"/>
              <w:spacing w:after="0"/>
              <w:ind w:left="0"/>
              <w:jc w:val="center"/>
              <w:rPr>
                <w:rFonts w:ascii="Arial" w:hAnsi="Arial"/>
                <w:szCs w:val="20"/>
              </w:rPr>
            </w:pPr>
            <w:r w:rsidRPr="00727FC6">
              <w:rPr>
                <w:rFonts w:ascii="Arial" w:hAnsi="Arial"/>
                <w:szCs w:val="20"/>
              </w:rPr>
              <w:t>Staff years</w:t>
            </w:r>
          </w:p>
        </w:tc>
        <w:tc>
          <w:tcPr>
            <w:tcW w:w="1095" w:type="dxa"/>
            <w:gridSpan w:val="2"/>
          </w:tcPr>
          <w:p w:rsidRPr="00727FC6" w:rsidR="00DA0CF9" w:rsidP="00DA0CF9" w:rsidRDefault="00DA0CF9" w14:paraId="652099D5"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3"/>
          </w:tcPr>
          <w:p w:rsidRPr="00727FC6" w:rsidR="00DA0CF9" w:rsidP="00DA0CF9" w:rsidRDefault="00DA0CF9" w14:paraId="2EBA792A" w14:textId="77777777">
            <w:pPr>
              <w:widowControl w:val="0"/>
              <w:spacing w:after="0"/>
              <w:ind w:left="0"/>
              <w:jc w:val="center"/>
              <w:rPr>
                <w:rFonts w:ascii="Arial" w:hAnsi="Arial"/>
                <w:szCs w:val="20"/>
              </w:rPr>
            </w:pPr>
            <w:r w:rsidRPr="00727FC6">
              <w:rPr>
                <w:rFonts w:ascii="Arial" w:hAnsi="Arial"/>
                <w:szCs w:val="20"/>
              </w:rPr>
              <w:t>Staff years</w:t>
            </w:r>
          </w:p>
        </w:tc>
        <w:tc>
          <w:tcPr>
            <w:tcW w:w="804" w:type="dxa"/>
            <w:gridSpan w:val="3"/>
          </w:tcPr>
          <w:p w:rsidRPr="00727FC6" w:rsidR="00DA0CF9" w:rsidP="00DA0CF9" w:rsidRDefault="00DA0CF9" w14:paraId="42C7129B" w14:textId="77777777">
            <w:pPr>
              <w:widowControl w:val="0"/>
              <w:spacing w:after="0"/>
              <w:ind w:left="0"/>
              <w:jc w:val="center"/>
              <w:rPr>
                <w:rFonts w:ascii="Arial" w:hAnsi="Arial"/>
                <w:szCs w:val="20"/>
              </w:rPr>
            </w:pPr>
            <w:r w:rsidRPr="00727FC6">
              <w:rPr>
                <w:rFonts w:ascii="Arial" w:hAnsi="Arial"/>
                <w:szCs w:val="20"/>
              </w:rPr>
              <w:t>Dollars</w:t>
            </w:r>
          </w:p>
        </w:tc>
        <w:tc>
          <w:tcPr>
            <w:tcW w:w="1161" w:type="dxa"/>
            <w:gridSpan w:val="5"/>
          </w:tcPr>
          <w:p w:rsidRPr="00727FC6" w:rsidR="00DA0CF9" w:rsidP="00DA0CF9" w:rsidRDefault="00DA0CF9" w14:paraId="6A218FAF" w14:textId="77777777">
            <w:pPr>
              <w:widowControl w:val="0"/>
              <w:spacing w:after="0"/>
              <w:ind w:left="0"/>
              <w:jc w:val="center"/>
              <w:rPr>
                <w:rFonts w:ascii="Arial" w:hAnsi="Arial"/>
                <w:szCs w:val="20"/>
              </w:rPr>
            </w:pPr>
            <w:r w:rsidRPr="00727FC6">
              <w:rPr>
                <w:rFonts w:ascii="Arial" w:hAnsi="Arial"/>
                <w:szCs w:val="20"/>
              </w:rPr>
              <w:t>Staff years</w:t>
            </w:r>
          </w:p>
        </w:tc>
        <w:tc>
          <w:tcPr>
            <w:tcW w:w="986" w:type="dxa"/>
            <w:gridSpan w:val="2"/>
          </w:tcPr>
          <w:p w:rsidRPr="00727FC6" w:rsidR="00DA0CF9" w:rsidP="00DA0CF9" w:rsidRDefault="00DA0CF9" w14:paraId="24922270" w14:textId="77777777">
            <w:pPr>
              <w:widowControl w:val="0"/>
              <w:spacing w:after="0"/>
              <w:ind w:left="0"/>
              <w:jc w:val="center"/>
              <w:rPr>
                <w:rFonts w:ascii="Arial" w:hAnsi="Arial"/>
                <w:szCs w:val="20"/>
              </w:rPr>
            </w:pPr>
            <w:r w:rsidRPr="00727FC6">
              <w:rPr>
                <w:rFonts w:ascii="Arial" w:hAnsi="Arial"/>
                <w:szCs w:val="20"/>
              </w:rPr>
              <w:t>Dollars</w:t>
            </w:r>
          </w:p>
        </w:tc>
        <w:tc>
          <w:tcPr>
            <w:tcW w:w="1249" w:type="dxa"/>
            <w:gridSpan w:val="3"/>
          </w:tcPr>
          <w:p w:rsidRPr="00727FC6" w:rsidR="00DA0CF9" w:rsidP="00DA0CF9" w:rsidRDefault="00DA0CF9" w14:paraId="153FF1D1" w14:textId="77777777">
            <w:pPr>
              <w:widowControl w:val="0"/>
              <w:spacing w:after="0"/>
              <w:ind w:left="0"/>
              <w:jc w:val="center"/>
              <w:rPr>
                <w:rFonts w:ascii="Arial" w:hAnsi="Arial"/>
                <w:szCs w:val="20"/>
              </w:rPr>
            </w:pPr>
            <w:r w:rsidRPr="00727FC6">
              <w:rPr>
                <w:rFonts w:ascii="Arial" w:hAnsi="Arial"/>
                <w:szCs w:val="20"/>
              </w:rPr>
              <w:t>Staff years</w:t>
            </w:r>
          </w:p>
        </w:tc>
        <w:tc>
          <w:tcPr>
            <w:tcW w:w="1037" w:type="dxa"/>
          </w:tcPr>
          <w:p w:rsidRPr="00727FC6" w:rsidR="00DA0CF9" w:rsidP="00DA0CF9" w:rsidRDefault="00DA0CF9" w14:paraId="512C8B35" w14:textId="77777777">
            <w:pPr>
              <w:widowControl w:val="0"/>
              <w:spacing w:after="0"/>
              <w:ind w:left="0"/>
              <w:jc w:val="center"/>
              <w:rPr>
                <w:rFonts w:ascii="Arial" w:hAnsi="Arial"/>
                <w:szCs w:val="20"/>
              </w:rPr>
            </w:pPr>
            <w:r w:rsidRPr="00727FC6">
              <w:rPr>
                <w:rFonts w:ascii="Arial" w:hAnsi="Arial"/>
                <w:szCs w:val="20"/>
              </w:rPr>
              <w:t>Dollars</w:t>
            </w:r>
          </w:p>
        </w:tc>
      </w:tr>
      <w:tr w:rsidRPr="00727FC6" w:rsidR="00DA0CF9" w:rsidTr="002A59E2" w14:paraId="00B37C27" w14:textId="77777777">
        <w:trPr>
          <w:trHeight w:val="259" w:hRule="exact"/>
          <w:jc w:val="center"/>
        </w:trPr>
        <w:tc>
          <w:tcPr>
            <w:tcW w:w="14657" w:type="dxa"/>
            <w:gridSpan w:val="32"/>
          </w:tcPr>
          <w:p w:rsidRPr="00727FC6" w:rsidR="00DA0CF9" w:rsidP="00DA0CF9" w:rsidRDefault="00DA0CF9" w14:paraId="5D5AD53D"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1E000A" w14:textId="77777777">
        <w:trPr>
          <w:jc w:val="center"/>
        </w:trPr>
        <w:tc>
          <w:tcPr>
            <w:tcW w:w="919" w:type="dxa"/>
            <w:gridSpan w:val="2"/>
          </w:tcPr>
          <w:p w:rsidRPr="00727FC6" w:rsidR="00DA0CF9" w:rsidP="00DA0CF9" w:rsidRDefault="00DA0CF9" w14:paraId="00AE825E" w14:textId="77777777">
            <w:pPr>
              <w:widowControl w:val="0"/>
              <w:spacing w:after="0"/>
              <w:ind w:left="0"/>
              <w:rPr>
                <w:rFonts w:ascii="Arial" w:hAnsi="Arial"/>
                <w:szCs w:val="20"/>
              </w:rPr>
            </w:pPr>
            <w:r w:rsidRPr="00727FC6">
              <w:rPr>
                <w:rFonts w:ascii="Arial" w:hAnsi="Arial"/>
                <w:szCs w:val="20"/>
              </w:rPr>
              <w:t>1</w:t>
            </w:r>
          </w:p>
        </w:tc>
        <w:tc>
          <w:tcPr>
            <w:tcW w:w="2618" w:type="dxa"/>
            <w:gridSpan w:val="3"/>
          </w:tcPr>
          <w:p w:rsidRPr="00727FC6" w:rsidR="00DA0CF9" w:rsidP="00DA0CF9" w:rsidRDefault="00DA0CF9" w14:paraId="41CC0B5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4BDC00F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21E456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E5A0876"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F039AF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185CD89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CECD631"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4E1F36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B42F1C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42772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E2B3F1" w14:textId="77777777">
            <w:pPr>
              <w:widowControl w:val="0"/>
              <w:spacing w:after="0"/>
              <w:ind w:left="0"/>
              <w:jc w:val="right"/>
              <w:rPr>
                <w:rFonts w:ascii="Arial" w:hAnsi="Arial"/>
                <w:szCs w:val="20"/>
              </w:rPr>
            </w:pPr>
          </w:p>
        </w:tc>
      </w:tr>
      <w:tr w:rsidRPr="00727FC6" w:rsidR="00DA0CF9" w:rsidTr="00486DFF" w14:paraId="77B7FA2A" w14:textId="77777777">
        <w:trPr>
          <w:jc w:val="center"/>
        </w:trPr>
        <w:tc>
          <w:tcPr>
            <w:tcW w:w="919" w:type="dxa"/>
            <w:gridSpan w:val="2"/>
          </w:tcPr>
          <w:p w:rsidRPr="00727FC6" w:rsidR="00DA0CF9" w:rsidP="00DA0CF9" w:rsidRDefault="00DA0CF9" w14:paraId="57F45127" w14:textId="77777777">
            <w:pPr>
              <w:widowControl w:val="0"/>
              <w:spacing w:after="0"/>
              <w:ind w:left="0"/>
              <w:rPr>
                <w:rFonts w:ascii="Arial" w:hAnsi="Arial"/>
                <w:szCs w:val="20"/>
              </w:rPr>
            </w:pPr>
            <w:r w:rsidRPr="00727FC6">
              <w:rPr>
                <w:rFonts w:ascii="Arial" w:hAnsi="Arial"/>
                <w:szCs w:val="20"/>
              </w:rPr>
              <w:t>2</w:t>
            </w:r>
          </w:p>
        </w:tc>
        <w:tc>
          <w:tcPr>
            <w:tcW w:w="2618" w:type="dxa"/>
            <w:gridSpan w:val="3"/>
          </w:tcPr>
          <w:p w:rsidRPr="00727FC6" w:rsidR="00DA0CF9" w:rsidP="00DA0CF9" w:rsidRDefault="00DA0CF9" w14:paraId="52DA36F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Pr>
          <w:p w:rsidRPr="00727FC6" w:rsidR="00DA0CF9" w:rsidP="00DA0CF9" w:rsidRDefault="00DA0CF9" w14:paraId="187C380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07DBC7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B3A78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12EA368"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53FC3EB"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A4BE0DF"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BFE7DF7"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D3333F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005E40CA"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3AE82A9F" w14:textId="77777777">
            <w:pPr>
              <w:widowControl w:val="0"/>
              <w:spacing w:after="0"/>
              <w:ind w:left="0"/>
              <w:jc w:val="right"/>
              <w:rPr>
                <w:rFonts w:ascii="Arial" w:hAnsi="Arial"/>
                <w:szCs w:val="20"/>
              </w:rPr>
            </w:pPr>
          </w:p>
        </w:tc>
      </w:tr>
      <w:tr w:rsidRPr="00727FC6" w:rsidR="00DA0CF9" w:rsidTr="00486DFF" w14:paraId="2C963575" w14:textId="77777777">
        <w:trPr>
          <w:jc w:val="center"/>
        </w:trPr>
        <w:tc>
          <w:tcPr>
            <w:tcW w:w="919" w:type="dxa"/>
            <w:gridSpan w:val="2"/>
          </w:tcPr>
          <w:p w:rsidRPr="00727FC6" w:rsidR="00DA0CF9" w:rsidP="00DA0CF9" w:rsidRDefault="00DA0CF9" w14:paraId="680514C4" w14:textId="77777777">
            <w:pPr>
              <w:widowControl w:val="0"/>
              <w:spacing w:after="0"/>
              <w:ind w:left="0"/>
              <w:rPr>
                <w:rFonts w:ascii="Arial" w:hAnsi="Arial"/>
                <w:szCs w:val="20"/>
              </w:rPr>
            </w:pPr>
            <w:r w:rsidRPr="00727FC6">
              <w:rPr>
                <w:rFonts w:ascii="Arial" w:hAnsi="Arial"/>
                <w:szCs w:val="20"/>
              </w:rPr>
              <w:t>3</w:t>
            </w:r>
          </w:p>
        </w:tc>
        <w:tc>
          <w:tcPr>
            <w:tcW w:w="2618" w:type="dxa"/>
            <w:gridSpan w:val="3"/>
          </w:tcPr>
          <w:p w:rsidRPr="00727FC6" w:rsidR="00DA0CF9" w:rsidP="00DA0CF9" w:rsidRDefault="00DA0CF9" w14:paraId="25FA989E"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9BDB114"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D3F11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7868F70"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0396979"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58FF9C2"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F6D672A"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731B6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7D7205F1"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1A5ADA13"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A6CD78E" w14:textId="77777777">
            <w:pPr>
              <w:widowControl w:val="0"/>
              <w:spacing w:after="0"/>
              <w:ind w:left="0"/>
              <w:jc w:val="right"/>
              <w:rPr>
                <w:rFonts w:ascii="Arial" w:hAnsi="Arial"/>
                <w:szCs w:val="20"/>
              </w:rPr>
            </w:pPr>
          </w:p>
        </w:tc>
      </w:tr>
      <w:tr w:rsidRPr="00727FC6" w:rsidR="00DA0CF9" w:rsidTr="00486DFF" w14:paraId="4545FE7B" w14:textId="77777777">
        <w:trPr>
          <w:jc w:val="center"/>
        </w:trPr>
        <w:tc>
          <w:tcPr>
            <w:tcW w:w="919" w:type="dxa"/>
            <w:gridSpan w:val="2"/>
          </w:tcPr>
          <w:p w:rsidRPr="00727FC6" w:rsidR="00DA0CF9" w:rsidP="00DA0CF9" w:rsidRDefault="00DA0CF9" w14:paraId="198D9F4D" w14:textId="77777777">
            <w:pPr>
              <w:widowControl w:val="0"/>
              <w:spacing w:after="0"/>
              <w:ind w:left="0"/>
              <w:rPr>
                <w:rFonts w:ascii="Arial" w:hAnsi="Arial"/>
                <w:szCs w:val="20"/>
              </w:rPr>
            </w:pPr>
            <w:r w:rsidRPr="00727FC6">
              <w:rPr>
                <w:rFonts w:ascii="Arial" w:hAnsi="Arial"/>
                <w:szCs w:val="20"/>
              </w:rPr>
              <w:t>4</w:t>
            </w:r>
          </w:p>
        </w:tc>
        <w:tc>
          <w:tcPr>
            <w:tcW w:w="2618" w:type="dxa"/>
            <w:gridSpan w:val="3"/>
          </w:tcPr>
          <w:p w:rsidRPr="00727FC6" w:rsidR="00DA0CF9" w:rsidP="00DA0CF9" w:rsidRDefault="00DA0CF9" w14:paraId="6924FF9F"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4B6F6EDF"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CFD415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AC1A39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21AEB087"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45B6F380"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16A841C8"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FF045A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4FAE34F9"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9330B9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50CFEF" w14:textId="77777777">
            <w:pPr>
              <w:widowControl w:val="0"/>
              <w:spacing w:after="0"/>
              <w:ind w:left="0"/>
              <w:jc w:val="right"/>
              <w:rPr>
                <w:rFonts w:ascii="Arial" w:hAnsi="Arial"/>
                <w:szCs w:val="20"/>
              </w:rPr>
            </w:pPr>
          </w:p>
        </w:tc>
      </w:tr>
      <w:tr w:rsidRPr="00727FC6" w:rsidR="00DA0CF9" w:rsidTr="002A59E2" w14:paraId="2EA54576" w14:textId="77777777">
        <w:trPr>
          <w:trHeight w:val="259" w:hRule="exact"/>
          <w:jc w:val="center"/>
        </w:trPr>
        <w:tc>
          <w:tcPr>
            <w:tcW w:w="14657" w:type="dxa"/>
            <w:gridSpan w:val="32"/>
          </w:tcPr>
          <w:p w:rsidRPr="00727FC6" w:rsidR="00DA0CF9" w:rsidP="00DA0CF9" w:rsidRDefault="00DA0CF9" w14:paraId="29409BC9"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771CAE3" w14:textId="77777777">
        <w:trPr>
          <w:jc w:val="center"/>
        </w:trPr>
        <w:tc>
          <w:tcPr>
            <w:tcW w:w="919" w:type="dxa"/>
            <w:gridSpan w:val="2"/>
          </w:tcPr>
          <w:p w:rsidRPr="00727FC6" w:rsidR="00DA0CF9" w:rsidP="00DA0CF9" w:rsidRDefault="00DA0CF9" w14:paraId="156698BC" w14:textId="77777777">
            <w:pPr>
              <w:widowControl w:val="0"/>
              <w:spacing w:after="0"/>
              <w:ind w:left="0"/>
              <w:rPr>
                <w:rFonts w:ascii="Arial" w:hAnsi="Arial"/>
                <w:szCs w:val="20"/>
              </w:rPr>
            </w:pPr>
            <w:r w:rsidRPr="00727FC6">
              <w:rPr>
                <w:rFonts w:ascii="Arial" w:hAnsi="Arial"/>
                <w:szCs w:val="20"/>
              </w:rPr>
              <w:t>5</w:t>
            </w:r>
          </w:p>
        </w:tc>
        <w:tc>
          <w:tcPr>
            <w:tcW w:w="2618" w:type="dxa"/>
            <w:gridSpan w:val="3"/>
          </w:tcPr>
          <w:p w:rsidRPr="00727FC6" w:rsidR="00DA0CF9" w:rsidP="00DA0CF9" w:rsidRDefault="00DA0CF9" w14:paraId="1BFE281C"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0557C6A"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92917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13E4AEAD"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0DD62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78DE401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14D4744"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0CB3A2E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27CDE97"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B74436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664B726E" w14:textId="77777777">
            <w:pPr>
              <w:widowControl w:val="0"/>
              <w:spacing w:after="0"/>
              <w:ind w:left="0"/>
              <w:jc w:val="right"/>
              <w:rPr>
                <w:rFonts w:ascii="Arial" w:hAnsi="Arial"/>
                <w:szCs w:val="20"/>
              </w:rPr>
            </w:pPr>
          </w:p>
        </w:tc>
      </w:tr>
      <w:tr w:rsidRPr="00727FC6" w:rsidR="00DA0CF9" w:rsidTr="00486DFF" w14:paraId="5E74E06A" w14:textId="77777777">
        <w:trPr>
          <w:jc w:val="center"/>
        </w:trPr>
        <w:tc>
          <w:tcPr>
            <w:tcW w:w="919" w:type="dxa"/>
            <w:gridSpan w:val="2"/>
          </w:tcPr>
          <w:p w:rsidRPr="00727FC6" w:rsidR="00DA0CF9" w:rsidP="00DA0CF9" w:rsidRDefault="00DA0CF9" w14:paraId="63815A01" w14:textId="77777777">
            <w:pPr>
              <w:widowControl w:val="0"/>
              <w:spacing w:after="0"/>
              <w:ind w:left="0"/>
              <w:rPr>
                <w:rFonts w:ascii="Arial" w:hAnsi="Arial"/>
                <w:szCs w:val="20"/>
              </w:rPr>
            </w:pPr>
            <w:r w:rsidRPr="00727FC6">
              <w:rPr>
                <w:rFonts w:ascii="Arial" w:hAnsi="Arial"/>
                <w:szCs w:val="20"/>
              </w:rPr>
              <w:t>6</w:t>
            </w:r>
          </w:p>
        </w:tc>
        <w:tc>
          <w:tcPr>
            <w:tcW w:w="2618" w:type="dxa"/>
            <w:gridSpan w:val="3"/>
          </w:tcPr>
          <w:p w:rsidRPr="00727FC6" w:rsidR="00DA0CF9" w:rsidP="00DA0CF9" w:rsidRDefault="00DA0CF9" w14:paraId="7466B5CC"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2359405B"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206B69B"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4698201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5513ECA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786A4B0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20CE657A"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2917C9D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0A82D9B"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EA52A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E708A43" w14:textId="77777777">
            <w:pPr>
              <w:widowControl w:val="0"/>
              <w:spacing w:after="0"/>
              <w:ind w:left="0"/>
              <w:jc w:val="right"/>
              <w:rPr>
                <w:rFonts w:ascii="Arial" w:hAnsi="Arial"/>
                <w:szCs w:val="20"/>
              </w:rPr>
            </w:pPr>
          </w:p>
        </w:tc>
      </w:tr>
      <w:tr w:rsidRPr="00727FC6" w:rsidR="00DA0CF9" w:rsidTr="00486DFF" w14:paraId="414859C6" w14:textId="77777777">
        <w:trPr>
          <w:jc w:val="center"/>
        </w:trPr>
        <w:tc>
          <w:tcPr>
            <w:tcW w:w="919" w:type="dxa"/>
            <w:gridSpan w:val="2"/>
          </w:tcPr>
          <w:p w:rsidRPr="00727FC6" w:rsidR="00DA0CF9" w:rsidP="00DA0CF9" w:rsidRDefault="00DA0CF9" w14:paraId="44D22590" w14:textId="77777777">
            <w:pPr>
              <w:widowControl w:val="0"/>
              <w:spacing w:after="0"/>
              <w:ind w:left="0"/>
              <w:rPr>
                <w:rFonts w:ascii="Arial" w:hAnsi="Arial"/>
                <w:szCs w:val="20"/>
              </w:rPr>
            </w:pPr>
            <w:r w:rsidRPr="00727FC6">
              <w:rPr>
                <w:rFonts w:ascii="Arial" w:hAnsi="Arial"/>
                <w:szCs w:val="20"/>
              </w:rPr>
              <w:t>7</w:t>
            </w:r>
          </w:p>
        </w:tc>
        <w:tc>
          <w:tcPr>
            <w:tcW w:w="2618" w:type="dxa"/>
            <w:gridSpan w:val="3"/>
          </w:tcPr>
          <w:p w:rsidRPr="00727FC6" w:rsidR="00DA0CF9" w:rsidP="00DA0CF9" w:rsidRDefault="00DA0CF9" w14:paraId="4CF7E419"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5CF6644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372DA4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182CBCB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751B50C"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49B2FA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80E108"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B45B9EF"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CFAF159"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6209AF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8AE498C" w14:textId="77777777">
            <w:pPr>
              <w:widowControl w:val="0"/>
              <w:spacing w:after="0"/>
              <w:ind w:left="0"/>
              <w:jc w:val="right"/>
              <w:rPr>
                <w:rFonts w:ascii="Arial" w:hAnsi="Arial"/>
                <w:szCs w:val="20"/>
              </w:rPr>
            </w:pPr>
          </w:p>
        </w:tc>
      </w:tr>
      <w:tr w:rsidRPr="00727FC6" w:rsidR="00DA0CF9" w:rsidTr="00486DFF" w14:paraId="617CF1B8" w14:textId="77777777">
        <w:trPr>
          <w:jc w:val="center"/>
        </w:trPr>
        <w:tc>
          <w:tcPr>
            <w:tcW w:w="919" w:type="dxa"/>
            <w:gridSpan w:val="2"/>
          </w:tcPr>
          <w:p w:rsidRPr="00727FC6" w:rsidR="00DA0CF9" w:rsidP="00DA0CF9" w:rsidRDefault="00DA0CF9" w14:paraId="0FA8D993" w14:textId="77777777">
            <w:pPr>
              <w:widowControl w:val="0"/>
              <w:spacing w:after="0"/>
              <w:ind w:left="0"/>
              <w:rPr>
                <w:rFonts w:ascii="Arial" w:hAnsi="Arial"/>
                <w:szCs w:val="20"/>
              </w:rPr>
            </w:pPr>
            <w:r w:rsidRPr="00727FC6">
              <w:rPr>
                <w:rFonts w:ascii="Arial" w:hAnsi="Arial"/>
                <w:szCs w:val="20"/>
              </w:rPr>
              <w:t>8</w:t>
            </w:r>
          </w:p>
        </w:tc>
        <w:tc>
          <w:tcPr>
            <w:tcW w:w="2618" w:type="dxa"/>
            <w:gridSpan w:val="3"/>
          </w:tcPr>
          <w:p w:rsidRPr="00727FC6" w:rsidR="00DA0CF9" w:rsidP="00DA0CF9" w:rsidRDefault="00DA0CF9" w14:paraId="5BAF8B4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7880244C"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6FD6634"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2246B6A1"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DD8FAE2"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581D7303"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21BCB"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2381358E"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2EF0575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55535469"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78DA15A2" w14:textId="77777777">
            <w:pPr>
              <w:widowControl w:val="0"/>
              <w:spacing w:after="0"/>
              <w:ind w:left="0"/>
              <w:jc w:val="right"/>
              <w:rPr>
                <w:rFonts w:ascii="Arial" w:hAnsi="Arial"/>
                <w:szCs w:val="20"/>
              </w:rPr>
            </w:pPr>
          </w:p>
        </w:tc>
      </w:tr>
      <w:tr w:rsidRPr="00727FC6" w:rsidR="00DA0CF9" w:rsidTr="002A59E2" w14:paraId="122671C4" w14:textId="77777777">
        <w:trPr>
          <w:trHeight w:val="259" w:hRule="exact"/>
          <w:jc w:val="center"/>
        </w:trPr>
        <w:tc>
          <w:tcPr>
            <w:tcW w:w="14657" w:type="dxa"/>
            <w:gridSpan w:val="32"/>
          </w:tcPr>
          <w:p w:rsidRPr="00727FC6" w:rsidR="00DA0CF9" w:rsidP="00DA0CF9" w:rsidRDefault="00DA0CF9" w14:paraId="11520214"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5627B936" w14:textId="77777777">
        <w:trPr>
          <w:jc w:val="center"/>
        </w:trPr>
        <w:tc>
          <w:tcPr>
            <w:tcW w:w="919" w:type="dxa"/>
            <w:gridSpan w:val="2"/>
          </w:tcPr>
          <w:p w:rsidRPr="00727FC6" w:rsidR="00DA0CF9" w:rsidP="00DA0CF9" w:rsidRDefault="00DA0CF9" w14:paraId="67E71E07" w14:textId="77777777">
            <w:pPr>
              <w:widowControl w:val="0"/>
              <w:spacing w:after="0"/>
              <w:ind w:left="0"/>
              <w:rPr>
                <w:rFonts w:ascii="Arial" w:hAnsi="Arial"/>
                <w:szCs w:val="20"/>
              </w:rPr>
            </w:pPr>
            <w:r w:rsidRPr="00727FC6">
              <w:rPr>
                <w:rFonts w:ascii="Arial" w:hAnsi="Arial"/>
                <w:szCs w:val="20"/>
              </w:rPr>
              <w:t>9</w:t>
            </w:r>
          </w:p>
        </w:tc>
        <w:tc>
          <w:tcPr>
            <w:tcW w:w="2618" w:type="dxa"/>
            <w:gridSpan w:val="3"/>
          </w:tcPr>
          <w:p w:rsidRPr="00727FC6" w:rsidR="00DA0CF9" w:rsidP="00DA0CF9" w:rsidRDefault="00DA0CF9" w14:paraId="2877EABB"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1B74C8E6"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A4BE589"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7CB1ABA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47125126"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4BFFCD7"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4539C5E"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46A2C14D"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CDE8A40"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306AACF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7795E6A" w14:textId="77777777">
            <w:pPr>
              <w:widowControl w:val="0"/>
              <w:spacing w:after="0"/>
              <w:ind w:left="0"/>
              <w:jc w:val="right"/>
              <w:rPr>
                <w:rFonts w:ascii="Arial" w:hAnsi="Arial"/>
                <w:szCs w:val="20"/>
              </w:rPr>
            </w:pPr>
          </w:p>
        </w:tc>
      </w:tr>
      <w:tr w:rsidRPr="00727FC6" w:rsidR="00DA0CF9" w:rsidTr="00486DFF" w14:paraId="224C228B" w14:textId="77777777">
        <w:trPr>
          <w:jc w:val="center"/>
        </w:trPr>
        <w:tc>
          <w:tcPr>
            <w:tcW w:w="919" w:type="dxa"/>
            <w:gridSpan w:val="2"/>
          </w:tcPr>
          <w:p w:rsidRPr="00727FC6" w:rsidR="00DA0CF9" w:rsidP="00DA0CF9" w:rsidRDefault="00DA0CF9" w14:paraId="4CF92901" w14:textId="77777777">
            <w:pPr>
              <w:widowControl w:val="0"/>
              <w:spacing w:after="0"/>
              <w:ind w:left="0"/>
              <w:rPr>
                <w:rFonts w:ascii="Arial" w:hAnsi="Arial"/>
                <w:szCs w:val="20"/>
              </w:rPr>
            </w:pPr>
            <w:r w:rsidRPr="00727FC6">
              <w:rPr>
                <w:rFonts w:ascii="Arial" w:hAnsi="Arial"/>
                <w:szCs w:val="20"/>
              </w:rPr>
              <w:t>10</w:t>
            </w:r>
          </w:p>
        </w:tc>
        <w:tc>
          <w:tcPr>
            <w:tcW w:w="2618" w:type="dxa"/>
            <w:gridSpan w:val="3"/>
          </w:tcPr>
          <w:p w:rsidRPr="00727FC6" w:rsidR="00DA0CF9" w:rsidP="00DA0CF9" w:rsidRDefault="00DA0CF9" w14:paraId="0DA6E3C8"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67D30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BA80AC8"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8B261C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5D5E25"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2EF15EE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CD3676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5532312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193BC0C"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BA1D1E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FE77F1" w14:textId="77777777">
            <w:pPr>
              <w:widowControl w:val="0"/>
              <w:spacing w:after="0"/>
              <w:ind w:left="0"/>
              <w:jc w:val="right"/>
              <w:rPr>
                <w:rFonts w:ascii="Arial" w:hAnsi="Arial"/>
                <w:szCs w:val="20"/>
              </w:rPr>
            </w:pPr>
          </w:p>
        </w:tc>
      </w:tr>
      <w:tr w:rsidRPr="00727FC6" w:rsidR="00DA0CF9" w:rsidTr="00486DFF" w14:paraId="503723E3" w14:textId="77777777">
        <w:trPr>
          <w:jc w:val="center"/>
        </w:trPr>
        <w:tc>
          <w:tcPr>
            <w:tcW w:w="919" w:type="dxa"/>
            <w:gridSpan w:val="2"/>
          </w:tcPr>
          <w:p w:rsidRPr="00727FC6" w:rsidR="00DA0CF9" w:rsidP="00DA0CF9" w:rsidRDefault="00DA0CF9" w14:paraId="5DD6035A" w14:textId="77777777">
            <w:pPr>
              <w:widowControl w:val="0"/>
              <w:spacing w:after="0"/>
              <w:ind w:left="0"/>
              <w:rPr>
                <w:rFonts w:ascii="Arial" w:hAnsi="Arial"/>
                <w:szCs w:val="20"/>
              </w:rPr>
            </w:pPr>
            <w:r w:rsidRPr="00727FC6">
              <w:rPr>
                <w:rFonts w:ascii="Arial" w:hAnsi="Arial"/>
                <w:szCs w:val="20"/>
              </w:rPr>
              <w:t>11</w:t>
            </w:r>
          </w:p>
        </w:tc>
        <w:tc>
          <w:tcPr>
            <w:tcW w:w="2618" w:type="dxa"/>
            <w:gridSpan w:val="3"/>
          </w:tcPr>
          <w:p w:rsidRPr="00727FC6" w:rsidR="00DA0CF9" w:rsidP="00DA0CF9" w:rsidRDefault="00DA0CF9" w14:paraId="764B7583"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47E814A1"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D6C5003"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2F464FAB"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76B1F0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23920318"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38D885C"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7B506B0"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6CE82E6"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4B80A02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08CAF8B" w14:textId="77777777">
            <w:pPr>
              <w:widowControl w:val="0"/>
              <w:spacing w:after="0"/>
              <w:ind w:left="0"/>
              <w:jc w:val="right"/>
              <w:rPr>
                <w:rFonts w:ascii="Arial" w:hAnsi="Arial"/>
                <w:szCs w:val="20"/>
              </w:rPr>
            </w:pPr>
          </w:p>
        </w:tc>
      </w:tr>
      <w:tr w:rsidRPr="00727FC6" w:rsidR="00DA0CF9" w:rsidTr="00486DFF" w14:paraId="74330311" w14:textId="77777777">
        <w:trPr>
          <w:jc w:val="center"/>
        </w:trPr>
        <w:tc>
          <w:tcPr>
            <w:tcW w:w="919" w:type="dxa"/>
            <w:gridSpan w:val="2"/>
          </w:tcPr>
          <w:p w:rsidRPr="00727FC6" w:rsidR="00DA0CF9" w:rsidP="00DA0CF9" w:rsidRDefault="00DA0CF9" w14:paraId="6E68A4BD" w14:textId="77777777">
            <w:pPr>
              <w:widowControl w:val="0"/>
              <w:spacing w:after="0"/>
              <w:ind w:left="0"/>
              <w:rPr>
                <w:rFonts w:ascii="Arial" w:hAnsi="Arial"/>
                <w:szCs w:val="20"/>
              </w:rPr>
            </w:pPr>
            <w:r w:rsidRPr="00727FC6">
              <w:rPr>
                <w:rFonts w:ascii="Arial" w:hAnsi="Arial"/>
                <w:szCs w:val="20"/>
              </w:rPr>
              <w:t>12</w:t>
            </w:r>
          </w:p>
        </w:tc>
        <w:tc>
          <w:tcPr>
            <w:tcW w:w="2618" w:type="dxa"/>
            <w:gridSpan w:val="3"/>
          </w:tcPr>
          <w:p w:rsidRPr="00727FC6" w:rsidR="00DA0CF9" w:rsidP="00DA0CF9" w:rsidRDefault="00DA0CF9" w14:paraId="3F84C85E"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407929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118F9FE6"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4DF5E36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D214CF1"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919CAF"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A34A50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10AC44B5"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3BD47F96"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622F814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3801859" w14:textId="77777777">
            <w:pPr>
              <w:widowControl w:val="0"/>
              <w:spacing w:after="0"/>
              <w:ind w:left="0"/>
              <w:jc w:val="right"/>
              <w:rPr>
                <w:rFonts w:ascii="Arial" w:hAnsi="Arial"/>
                <w:szCs w:val="20"/>
              </w:rPr>
            </w:pPr>
          </w:p>
        </w:tc>
      </w:tr>
      <w:tr w:rsidRPr="00727FC6" w:rsidR="00DA0CF9" w:rsidTr="002A59E2" w14:paraId="60C7D23E" w14:textId="77777777">
        <w:trPr>
          <w:trHeight w:val="259" w:hRule="exact"/>
          <w:jc w:val="center"/>
        </w:trPr>
        <w:tc>
          <w:tcPr>
            <w:tcW w:w="14657" w:type="dxa"/>
            <w:gridSpan w:val="32"/>
          </w:tcPr>
          <w:p w:rsidRPr="00727FC6" w:rsidR="00DA0CF9" w:rsidP="00DA0CF9" w:rsidRDefault="00DA0CF9" w14:paraId="6409A33A"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46BCFD1F" w14:textId="77777777">
        <w:trPr>
          <w:jc w:val="center"/>
        </w:trPr>
        <w:tc>
          <w:tcPr>
            <w:tcW w:w="919" w:type="dxa"/>
            <w:gridSpan w:val="2"/>
          </w:tcPr>
          <w:p w:rsidRPr="00727FC6" w:rsidR="00DA0CF9" w:rsidP="00DA0CF9" w:rsidRDefault="00DA0CF9" w14:paraId="6CD97D1F" w14:textId="77777777">
            <w:pPr>
              <w:widowControl w:val="0"/>
              <w:spacing w:after="0"/>
              <w:ind w:left="0"/>
              <w:rPr>
                <w:rFonts w:ascii="Arial" w:hAnsi="Arial"/>
                <w:szCs w:val="20"/>
              </w:rPr>
            </w:pPr>
            <w:r w:rsidRPr="00727FC6">
              <w:rPr>
                <w:rFonts w:ascii="Arial" w:hAnsi="Arial"/>
                <w:szCs w:val="20"/>
              </w:rPr>
              <w:t>13</w:t>
            </w:r>
          </w:p>
        </w:tc>
        <w:tc>
          <w:tcPr>
            <w:tcW w:w="2618" w:type="dxa"/>
            <w:gridSpan w:val="3"/>
          </w:tcPr>
          <w:p w:rsidRPr="00727FC6" w:rsidR="00DA0CF9" w:rsidP="00DA0CF9" w:rsidRDefault="00DA0CF9" w14:paraId="6EA1FDFA"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5799596E"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3108A34F"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336DD914"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82DA3C4"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9F06554"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66C1A2A"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7C347E24"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4D836D3"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5BBE6FC"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44994370" w14:textId="77777777">
            <w:pPr>
              <w:widowControl w:val="0"/>
              <w:spacing w:after="0"/>
              <w:ind w:left="0"/>
              <w:jc w:val="right"/>
              <w:rPr>
                <w:rFonts w:ascii="Arial" w:hAnsi="Arial"/>
                <w:szCs w:val="20"/>
              </w:rPr>
            </w:pPr>
          </w:p>
        </w:tc>
      </w:tr>
      <w:tr w:rsidRPr="00727FC6" w:rsidR="00DA0CF9" w:rsidTr="00486DFF" w14:paraId="7A49B151" w14:textId="77777777">
        <w:trPr>
          <w:jc w:val="center"/>
        </w:trPr>
        <w:tc>
          <w:tcPr>
            <w:tcW w:w="919" w:type="dxa"/>
            <w:gridSpan w:val="2"/>
          </w:tcPr>
          <w:p w:rsidRPr="00727FC6" w:rsidR="00DA0CF9" w:rsidP="00DA0CF9" w:rsidRDefault="00DA0CF9" w14:paraId="5B477B81" w14:textId="77777777">
            <w:pPr>
              <w:widowControl w:val="0"/>
              <w:spacing w:after="0"/>
              <w:ind w:left="0"/>
              <w:rPr>
                <w:rFonts w:ascii="Arial" w:hAnsi="Arial"/>
                <w:szCs w:val="20"/>
              </w:rPr>
            </w:pPr>
            <w:r w:rsidRPr="00727FC6">
              <w:rPr>
                <w:rFonts w:ascii="Arial" w:hAnsi="Arial"/>
                <w:szCs w:val="20"/>
              </w:rPr>
              <w:t>14</w:t>
            </w:r>
          </w:p>
        </w:tc>
        <w:tc>
          <w:tcPr>
            <w:tcW w:w="2618" w:type="dxa"/>
            <w:gridSpan w:val="3"/>
          </w:tcPr>
          <w:p w:rsidRPr="00727FC6" w:rsidR="00DA0CF9" w:rsidP="00DA0CF9" w:rsidRDefault="00DA0CF9" w14:paraId="6059FD9F"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77639CF7"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4389B8A0"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157CA692"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6A0EFDB6"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5C2824A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B1400D4"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197081C9"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0C2FBB6A"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1E357840"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0452DF35" w14:textId="77777777">
            <w:pPr>
              <w:widowControl w:val="0"/>
              <w:spacing w:after="0"/>
              <w:ind w:left="0"/>
              <w:jc w:val="right"/>
              <w:rPr>
                <w:rFonts w:ascii="Arial" w:hAnsi="Arial"/>
                <w:szCs w:val="20"/>
              </w:rPr>
            </w:pPr>
          </w:p>
        </w:tc>
      </w:tr>
      <w:tr w:rsidRPr="00727FC6" w:rsidR="00DA0CF9" w:rsidTr="00486DFF" w14:paraId="409DEE1B" w14:textId="77777777">
        <w:trPr>
          <w:jc w:val="center"/>
        </w:trPr>
        <w:tc>
          <w:tcPr>
            <w:tcW w:w="919" w:type="dxa"/>
            <w:gridSpan w:val="2"/>
          </w:tcPr>
          <w:p w:rsidRPr="00727FC6" w:rsidR="00DA0CF9" w:rsidP="00DA0CF9" w:rsidRDefault="00DA0CF9" w14:paraId="7824720C" w14:textId="77777777">
            <w:pPr>
              <w:widowControl w:val="0"/>
              <w:spacing w:after="0"/>
              <w:ind w:left="0"/>
              <w:rPr>
                <w:rFonts w:ascii="Arial" w:hAnsi="Arial"/>
                <w:szCs w:val="20"/>
              </w:rPr>
            </w:pPr>
            <w:r w:rsidRPr="00727FC6">
              <w:rPr>
                <w:rFonts w:ascii="Arial" w:hAnsi="Arial"/>
                <w:szCs w:val="20"/>
              </w:rPr>
              <w:t>15</w:t>
            </w:r>
          </w:p>
        </w:tc>
        <w:tc>
          <w:tcPr>
            <w:tcW w:w="2618" w:type="dxa"/>
            <w:gridSpan w:val="3"/>
          </w:tcPr>
          <w:p w:rsidRPr="00727FC6" w:rsidR="00DA0CF9" w:rsidP="00DA0CF9" w:rsidRDefault="00DA0CF9" w14:paraId="29383FDB"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6DF67405"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22CDDE40"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4ED40F98"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38672BF6"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690E4BDD"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648152C5"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5051489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95A16A7"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7023EA0B"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CD69EFC" w14:textId="77777777">
            <w:pPr>
              <w:widowControl w:val="0"/>
              <w:spacing w:after="0"/>
              <w:ind w:left="0"/>
              <w:jc w:val="right"/>
              <w:rPr>
                <w:rFonts w:ascii="Arial" w:hAnsi="Arial"/>
                <w:szCs w:val="20"/>
              </w:rPr>
            </w:pPr>
          </w:p>
        </w:tc>
      </w:tr>
      <w:tr w:rsidRPr="00727FC6" w:rsidR="00DA0CF9" w:rsidTr="00486DFF" w14:paraId="17B2D6CC" w14:textId="77777777">
        <w:trPr>
          <w:jc w:val="center"/>
        </w:trPr>
        <w:tc>
          <w:tcPr>
            <w:tcW w:w="919" w:type="dxa"/>
            <w:gridSpan w:val="2"/>
          </w:tcPr>
          <w:p w:rsidRPr="00727FC6" w:rsidR="00DA0CF9" w:rsidP="00DA0CF9" w:rsidRDefault="00DA0CF9" w14:paraId="05C4635E" w14:textId="77777777">
            <w:pPr>
              <w:widowControl w:val="0"/>
              <w:spacing w:after="0"/>
              <w:ind w:left="0"/>
              <w:rPr>
                <w:rFonts w:ascii="Arial" w:hAnsi="Arial"/>
                <w:szCs w:val="20"/>
              </w:rPr>
            </w:pPr>
            <w:r w:rsidRPr="00727FC6">
              <w:rPr>
                <w:rFonts w:ascii="Arial" w:hAnsi="Arial"/>
                <w:szCs w:val="20"/>
              </w:rPr>
              <w:t>16</w:t>
            </w:r>
          </w:p>
        </w:tc>
        <w:tc>
          <w:tcPr>
            <w:tcW w:w="2618" w:type="dxa"/>
            <w:gridSpan w:val="3"/>
          </w:tcPr>
          <w:p w:rsidRPr="00727FC6" w:rsidR="00DA0CF9" w:rsidP="00DA0CF9" w:rsidRDefault="00DA0CF9" w14:paraId="5A24D3A8"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51D8AAF3"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0022FABB"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58F9923A"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96BA10C"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310E39C1"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09CA664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34C25802"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1EB710A2"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005CA66"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2932AA0F" w14:textId="77777777">
            <w:pPr>
              <w:widowControl w:val="0"/>
              <w:spacing w:after="0"/>
              <w:ind w:left="0"/>
              <w:jc w:val="right"/>
              <w:rPr>
                <w:rFonts w:ascii="Arial" w:hAnsi="Arial"/>
                <w:szCs w:val="20"/>
              </w:rPr>
            </w:pPr>
          </w:p>
        </w:tc>
      </w:tr>
      <w:tr w:rsidRPr="00727FC6" w:rsidR="00DA0CF9" w:rsidTr="002A59E2" w14:paraId="32DD8A89" w14:textId="77777777">
        <w:trPr>
          <w:trHeight w:val="259" w:hRule="exact"/>
          <w:jc w:val="center"/>
        </w:trPr>
        <w:tc>
          <w:tcPr>
            <w:tcW w:w="14657" w:type="dxa"/>
            <w:gridSpan w:val="32"/>
          </w:tcPr>
          <w:p w:rsidRPr="00727FC6" w:rsidR="00DA0CF9" w:rsidP="00DA0CF9" w:rsidRDefault="00DA0CF9" w14:paraId="42E6FF50" w14:textId="77777777">
            <w:pPr>
              <w:widowControl w:val="0"/>
              <w:tabs>
                <w:tab w:val="left" w:pos="3456"/>
                <w:tab w:val="left" w:pos="5886"/>
              </w:tabs>
              <w:spacing w:before="60" w:after="60"/>
              <w:ind w:left="0"/>
              <w:rPr>
                <w:rFonts w:ascii="Arial" w:hAnsi="Arial"/>
                <w:b/>
                <w:szCs w:val="20"/>
              </w:rPr>
            </w:pPr>
            <w:r w:rsidRPr="00727FC6">
              <w:rPr>
                <w:rFonts w:ascii="Arial" w:hAnsi="Arial"/>
                <w:b/>
                <w:szCs w:val="20"/>
              </w:rPr>
              <w:t xml:space="preserve">Program: </w:t>
            </w:r>
            <w:r w:rsidRPr="00727FC6">
              <w:rPr>
                <w:rFonts w:ascii="Arial" w:hAnsi="Arial"/>
                <w:b/>
                <w:szCs w:val="20"/>
              </w:rPr>
              <w:tab/>
              <w:t>FLC:</w:t>
            </w:r>
            <w:r w:rsidRPr="00727FC6">
              <w:rPr>
                <w:rFonts w:ascii="Arial" w:hAnsi="Arial"/>
                <w:b/>
                <w:szCs w:val="20"/>
              </w:rPr>
              <w:tab/>
              <w:t>Activity Title:</w:t>
            </w:r>
          </w:p>
        </w:tc>
      </w:tr>
      <w:tr w:rsidRPr="00727FC6" w:rsidR="00DA0CF9" w:rsidTr="00486DFF" w14:paraId="72DA1753" w14:textId="77777777">
        <w:trPr>
          <w:jc w:val="center"/>
        </w:trPr>
        <w:tc>
          <w:tcPr>
            <w:tcW w:w="919" w:type="dxa"/>
            <w:gridSpan w:val="2"/>
          </w:tcPr>
          <w:p w:rsidRPr="00727FC6" w:rsidR="00DA0CF9" w:rsidP="00DA0CF9" w:rsidRDefault="00DA0CF9" w14:paraId="781887E0" w14:textId="77777777">
            <w:pPr>
              <w:widowControl w:val="0"/>
              <w:spacing w:after="0"/>
              <w:ind w:left="0"/>
              <w:rPr>
                <w:rFonts w:ascii="Arial" w:hAnsi="Arial"/>
                <w:szCs w:val="20"/>
              </w:rPr>
            </w:pPr>
            <w:r w:rsidRPr="00727FC6">
              <w:rPr>
                <w:rFonts w:ascii="Arial" w:hAnsi="Arial"/>
                <w:szCs w:val="20"/>
              </w:rPr>
              <w:t>17</w:t>
            </w:r>
          </w:p>
        </w:tc>
        <w:tc>
          <w:tcPr>
            <w:tcW w:w="2618" w:type="dxa"/>
            <w:gridSpan w:val="3"/>
          </w:tcPr>
          <w:p w:rsidRPr="00727FC6" w:rsidR="00DA0CF9" w:rsidP="00DA0CF9" w:rsidRDefault="00DA0CF9" w14:paraId="6021A1F8" w14:textId="77777777">
            <w:pPr>
              <w:widowControl w:val="0"/>
              <w:spacing w:after="0"/>
              <w:ind w:left="0"/>
              <w:rPr>
                <w:rFonts w:ascii="Arial" w:hAnsi="Arial"/>
                <w:szCs w:val="20"/>
              </w:rPr>
            </w:pPr>
            <w:r w:rsidRPr="00727FC6">
              <w:rPr>
                <w:rFonts w:ascii="Arial" w:hAnsi="Arial"/>
                <w:szCs w:val="20"/>
              </w:rPr>
              <w:t>Program Staff</w:t>
            </w:r>
          </w:p>
        </w:tc>
        <w:tc>
          <w:tcPr>
            <w:tcW w:w="725" w:type="dxa"/>
            <w:gridSpan w:val="2"/>
          </w:tcPr>
          <w:p w:rsidRPr="00727FC6" w:rsidR="00DA0CF9" w:rsidP="00DA0CF9" w:rsidRDefault="00DA0CF9" w14:paraId="054FA234" w14:textId="77777777">
            <w:pPr>
              <w:widowControl w:val="0"/>
              <w:spacing w:after="0"/>
              <w:ind w:left="0"/>
              <w:rPr>
                <w:rFonts w:ascii="Arial" w:hAnsi="Arial"/>
                <w:szCs w:val="20"/>
              </w:rPr>
            </w:pPr>
          </w:p>
        </w:tc>
        <w:tc>
          <w:tcPr>
            <w:tcW w:w="1723" w:type="dxa"/>
            <w:gridSpan w:val="3"/>
          </w:tcPr>
          <w:p w:rsidRPr="00727FC6" w:rsidR="00DA0CF9" w:rsidP="00DA0CF9" w:rsidRDefault="00DA0CF9" w14:paraId="5B0E6913" w14:textId="77777777">
            <w:pPr>
              <w:widowControl w:val="0"/>
              <w:spacing w:after="0"/>
              <w:ind w:left="0"/>
              <w:rPr>
                <w:rFonts w:ascii="Arial" w:hAnsi="Arial"/>
                <w:szCs w:val="20"/>
              </w:rPr>
            </w:pPr>
          </w:p>
        </w:tc>
        <w:tc>
          <w:tcPr>
            <w:tcW w:w="816" w:type="dxa"/>
            <w:gridSpan w:val="2"/>
          </w:tcPr>
          <w:p w:rsidRPr="00727FC6" w:rsidR="00DA0CF9" w:rsidP="00DA0CF9" w:rsidRDefault="00DA0CF9" w14:paraId="52E1E2FB" w14:textId="77777777">
            <w:pPr>
              <w:widowControl w:val="0"/>
              <w:spacing w:after="0"/>
              <w:ind w:left="0"/>
              <w:rPr>
                <w:rFonts w:ascii="Arial" w:hAnsi="Arial"/>
                <w:szCs w:val="20"/>
              </w:rPr>
            </w:pPr>
          </w:p>
        </w:tc>
        <w:tc>
          <w:tcPr>
            <w:tcW w:w="1458" w:type="dxa"/>
            <w:gridSpan w:val="3"/>
          </w:tcPr>
          <w:p w:rsidRPr="00727FC6" w:rsidR="00DA0CF9" w:rsidP="00DA0CF9" w:rsidRDefault="00DA0CF9" w14:paraId="3ECD924C" w14:textId="77777777">
            <w:pPr>
              <w:widowControl w:val="0"/>
              <w:spacing w:after="0"/>
              <w:ind w:left="0"/>
              <w:rPr>
                <w:rFonts w:ascii="Arial" w:hAnsi="Arial"/>
                <w:szCs w:val="20"/>
              </w:rPr>
            </w:pPr>
          </w:p>
        </w:tc>
        <w:tc>
          <w:tcPr>
            <w:tcW w:w="714" w:type="dxa"/>
            <w:gridSpan w:val="2"/>
          </w:tcPr>
          <w:p w:rsidRPr="00727FC6" w:rsidR="00DA0CF9" w:rsidP="00DA0CF9" w:rsidRDefault="00DA0CF9" w14:paraId="6F7242A7" w14:textId="77777777">
            <w:pPr>
              <w:widowControl w:val="0"/>
              <w:spacing w:after="0"/>
              <w:ind w:left="0"/>
              <w:rPr>
                <w:rFonts w:ascii="Arial" w:hAnsi="Arial"/>
                <w:szCs w:val="20"/>
              </w:rPr>
            </w:pPr>
          </w:p>
        </w:tc>
        <w:tc>
          <w:tcPr>
            <w:tcW w:w="1251" w:type="dxa"/>
            <w:gridSpan w:val="4"/>
          </w:tcPr>
          <w:p w:rsidRPr="00727FC6" w:rsidR="00DA0CF9" w:rsidP="00DA0CF9" w:rsidRDefault="00DA0CF9" w14:paraId="0D73E0BB" w14:textId="77777777">
            <w:pPr>
              <w:widowControl w:val="0"/>
              <w:spacing w:after="0"/>
              <w:ind w:left="0"/>
              <w:rPr>
                <w:rFonts w:ascii="Arial" w:hAnsi="Arial"/>
                <w:szCs w:val="20"/>
              </w:rPr>
            </w:pPr>
          </w:p>
        </w:tc>
        <w:tc>
          <w:tcPr>
            <w:tcW w:w="804" w:type="dxa"/>
            <w:gridSpan w:val="2"/>
          </w:tcPr>
          <w:p w:rsidRPr="00727FC6" w:rsidR="00DA0CF9" w:rsidP="00DA0CF9" w:rsidRDefault="00DA0CF9" w14:paraId="31811451" w14:textId="77777777">
            <w:pPr>
              <w:widowControl w:val="0"/>
              <w:spacing w:after="0"/>
              <w:ind w:left="0"/>
              <w:rPr>
                <w:rFonts w:ascii="Arial" w:hAnsi="Arial"/>
                <w:szCs w:val="20"/>
              </w:rPr>
            </w:pPr>
          </w:p>
        </w:tc>
        <w:tc>
          <w:tcPr>
            <w:tcW w:w="1343" w:type="dxa"/>
            <w:gridSpan w:val="5"/>
          </w:tcPr>
          <w:p w:rsidRPr="00727FC6" w:rsidR="00DA0CF9" w:rsidP="00DA0CF9" w:rsidRDefault="00DA0CF9" w14:paraId="3FF52B9C" w14:textId="77777777">
            <w:pPr>
              <w:widowControl w:val="0"/>
              <w:spacing w:after="0"/>
              <w:ind w:left="0"/>
              <w:rPr>
                <w:rFonts w:ascii="Arial" w:hAnsi="Arial"/>
                <w:szCs w:val="20"/>
              </w:rPr>
            </w:pPr>
          </w:p>
        </w:tc>
        <w:tc>
          <w:tcPr>
            <w:tcW w:w="715" w:type="dxa"/>
            <w:gridSpan w:val="2"/>
          </w:tcPr>
          <w:p w:rsidRPr="00727FC6" w:rsidR="00DA0CF9" w:rsidP="00DA0CF9" w:rsidRDefault="00DA0CF9" w14:paraId="3B96E4C0" w14:textId="77777777">
            <w:pPr>
              <w:widowControl w:val="0"/>
              <w:spacing w:after="0"/>
              <w:ind w:left="0"/>
              <w:rPr>
                <w:rFonts w:ascii="Arial" w:hAnsi="Arial"/>
                <w:szCs w:val="20"/>
              </w:rPr>
            </w:pPr>
          </w:p>
        </w:tc>
        <w:tc>
          <w:tcPr>
            <w:tcW w:w="1571" w:type="dxa"/>
            <w:gridSpan w:val="2"/>
          </w:tcPr>
          <w:p w:rsidRPr="00727FC6" w:rsidR="00DA0CF9" w:rsidP="00DA0CF9" w:rsidRDefault="00DA0CF9" w14:paraId="26D274DD" w14:textId="77777777">
            <w:pPr>
              <w:widowControl w:val="0"/>
              <w:spacing w:after="0"/>
              <w:ind w:left="0"/>
              <w:rPr>
                <w:rFonts w:ascii="Arial" w:hAnsi="Arial"/>
                <w:szCs w:val="20"/>
              </w:rPr>
            </w:pPr>
          </w:p>
        </w:tc>
      </w:tr>
      <w:tr w:rsidRPr="00727FC6" w:rsidR="00DA0CF9" w:rsidTr="00486DFF" w14:paraId="4242488D" w14:textId="77777777">
        <w:trPr>
          <w:jc w:val="center"/>
        </w:trPr>
        <w:tc>
          <w:tcPr>
            <w:tcW w:w="919" w:type="dxa"/>
            <w:gridSpan w:val="2"/>
          </w:tcPr>
          <w:p w:rsidRPr="00727FC6" w:rsidR="00DA0CF9" w:rsidP="00DA0CF9" w:rsidRDefault="00DA0CF9" w14:paraId="33BDD193" w14:textId="77777777">
            <w:pPr>
              <w:widowControl w:val="0"/>
              <w:spacing w:after="0"/>
              <w:ind w:left="0"/>
              <w:rPr>
                <w:rFonts w:ascii="Arial" w:hAnsi="Arial"/>
                <w:szCs w:val="20"/>
              </w:rPr>
            </w:pPr>
            <w:r w:rsidRPr="00727FC6">
              <w:rPr>
                <w:rFonts w:ascii="Arial" w:hAnsi="Arial"/>
                <w:szCs w:val="20"/>
              </w:rPr>
              <w:t>18</w:t>
            </w:r>
          </w:p>
        </w:tc>
        <w:tc>
          <w:tcPr>
            <w:tcW w:w="2618" w:type="dxa"/>
            <w:gridSpan w:val="3"/>
          </w:tcPr>
          <w:p w:rsidRPr="00727FC6" w:rsidR="00DA0CF9" w:rsidP="00DA0CF9" w:rsidRDefault="00DA0CF9" w14:paraId="141DC926" w14:textId="77777777">
            <w:pPr>
              <w:widowControl w:val="0"/>
              <w:spacing w:after="0"/>
              <w:ind w:left="0"/>
              <w:rPr>
                <w:rFonts w:ascii="Arial" w:hAnsi="Arial"/>
                <w:szCs w:val="20"/>
              </w:rPr>
            </w:pPr>
            <w:r w:rsidRPr="00727FC6">
              <w:rPr>
                <w:rFonts w:ascii="Arial" w:hAnsi="Arial"/>
                <w:szCs w:val="20"/>
              </w:rPr>
              <w:t>AS &amp; T Staff</w:t>
            </w:r>
          </w:p>
        </w:tc>
        <w:tc>
          <w:tcPr>
            <w:tcW w:w="725" w:type="dxa"/>
            <w:gridSpan w:val="2"/>
            <w:tcBorders>
              <w:bottom w:val="nil"/>
            </w:tcBorders>
          </w:tcPr>
          <w:p w:rsidRPr="00727FC6" w:rsidR="00DA0CF9" w:rsidP="00DA0CF9" w:rsidRDefault="00DA0CF9" w14:paraId="55BA7AFD"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6E0D20FC" w14:textId="77777777">
            <w:pPr>
              <w:widowControl w:val="0"/>
              <w:spacing w:after="0"/>
              <w:ind w:left="0"/>
              <w:jc w:val="right"/>
              <w:rPr>
                <w:rFonts w:ascii="Arial" w:hAnsi="Arial"/>
                <w:szCs w:val="20"/>
              </w:rPr>
            </w:pPr>
          </w:p>
        </w:tc>
        <w:tc>
          <w:tcPr>
            <w:tcW w:w="816" w:type="dxa"/>
            <w:gridSpan w:val="2"/>
            <w:tcBorders>
              <w:bottom w:val="nil"/>
            </w:tcBorders>
          </w:tcPr>
          <w:p w:rsidRPr="00727FC6" w:rsidR="00DA0CF9" w:rsidP="00DA0CF9" w:rsidRDefault="00DA0CF9" w14:paraId="08B76507"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7EAB6C38" w14:textId="77777777">
            <w:pPr>
              <w:widowControl w:val="0"/>
              <w:spacing w:after="0"/>
              <w:ind w:left="0"/>
              <w:jc w:val="right"/>
              <w:rPr>
                <w:rFonts w:ascii="Arial" w:hAnsi="Arial"/>
                <w:szCs w:val="20"/>
              </w:rPr>
            </w:pPr>
          </w:p>
        </w:tc>
        <w:tc>
          <w:tcPr>
            <w:tcW w:w="714" w:type="dxa"/>
            <w:gridSpan w:val="2"/>
            <w:tcBorders>
              <w:bottom w:val="nil"/>
            </w:tcBorders>
          </w:tcPr>
          <w:p w:rsidRPr="00727FC6" w:rsidR="00DA0CF9" w:rsidP="00DA0CF9" w:rsidRDefault="00DA0CF9" w14:paraId="1163A6C5"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70181F3" w14:textId="77777777">
            <w:pPr>
              <w:widowControl w:val="0"/>
              <w:spacing w:after="0"/>
              <w:ind w:left="0"/>
              <w:jc w:val="right"/>
              <w:rPr>
                <w:rFonts w:ascii="Arial" w:hAnsi="Arial"/>
                <w:szCs w:val="20"/>
              </w:rPr>
            </w:pPr>
          </w:p>
        </w:tc>
        <w:tc>
          <w:tcPr>
            <w:tcW w:w="804" w:type="dxa"/>
            <w:gridSpan w:val="2"/>
            <w:tcBorders>
              <w:bottom w:val="nil"/>
            </w:tcBorders>
          </w:tcPr>
          <w:p w:rsidRPr="00727FC6" w:rsidR="00DA0CF9" w:rsidP="00DA0CF9" w:rsidRDefault="00DA0CF9" w14:paraId="4FE30B76"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43B92F2" w14:textId="77777777">
            <w:pPr>
              <w:widowControl w:val="0"/>
              <w:spacing w:after="0"/>
              <w:ind w:left="0"/>
              <w:jc w:val="right"/>
              <w:rPr>
                <w:rFonts w:ascii="Arial" w:hAnsi="Arial"/>
                <w:szCs w:val="20"/>
              </w:rPr>
            </w:pPr>
          </w:p>
        </w:tc>
        <w:tc>
          <w:tcPr>
            <w:tcW w:w="715" w:type="dxa"/>
            <w:gridSpan w:val="2"/>
            <w:tcBorders>
              <w:bottom w:val="nil"/>
            </w:tcBorders>
          </w:tcPr>
          <w:p w:rsidRPr="00727FC6" w:rsidR="00DA0CF9" w:rsidP="00DA0CF9" w:rsidRDefault="00DA0CF9" w14:paraId="0C812908"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20FC696" w14:textId="77777777">
            <w:pPr>
              <w:widowControl w:val="0"/>
              <w:spacing w:after="0"/>
              <w:ind w:left="0"/>
              <w:jc w:val="right"/>
              <w:rPr>
                <w:rFonts w:ascii="Arial" w:hAnsi="Arial"/>
                <w:szCs w:val="20"/>
              </w:rPr>
            </w:pPr>
          </w:p>
        </w:tc>
      </w:tr>
      <w:tr w:rsidRPr="00727FC6" w:rsidR="00DA0CF9" w:rsidTr="00486DFF" w14:paraId="4C4C772A" w14:textId="77777777">
        <w:trPr>
          <w:jc w:val="center"/>
        </w:trPr>
        <w:tc>
          <w:tcPr>
            <w:tcW w:w="919" w:type="dxa"/>
            <w:gridSpan w:val="2"/>
          </w:tcPr>
          <w:p w:rsidRPr="00727FC6" w:rsidR="00DA0CF9" w:rsidP="00DA0CF9" w:rsidRDefault="00DA0CF9" w14:paraId="03E61DD2" w14:textId="77777777">
            <w:pPr>
              <w:widowControl w:val="0"/>
              <w:spacing w:after="0"/>
              <w:ind w:left="0"/>
              <w:rPr>
                <w:rFonts w:ascii="Arial" w:hAnsi="Arial"/>
                <w:szCs w:val="20"/>
              </w:rPr>
            </w:pPr>
            <w:r w:rsidRPr="00727FC6">
              <w:rPr>
                <w:rFonts w:ascii="Arial" w:hAnsi="Arial"/>
                <w:szCs w:val="20"/>
              </w:rPr>
              <w:t>19</w:t>
            </w:r>
          </w:p>
        </w:tc>
        <w:tc>
          <w:tcPr>
            <w:tcW w:w="2618" w:type="dxa"/>
            <w:gridSpan w:val="3"/>
          </w:tcPr>
          <w:p w:rsidRPr="00727FC6" w:rsidR="00DA0CF9" w:rsidP="00DA0CF9" w:rsidRDefault="00DA0CF9" w14:paraId="2E12B78A" w14:textId="77777777">
            <w:pPr>
              <w:widowControl w:val="0"/>
              <w:spacing w:after="0"/>
              <w:ind w:left="0"/>
              <w:rPr>
                <w:rFonts w:ascii="Arial" w:hAnsi="Arial"/>
                <w:szCs w:val="20"/>
              </w:rPr>
            </w:pPr>
            <w:r w:rsidRPr="00727FC6">
              <w:rPr>
                <w:rFonts w:ascii="Arial" w:hAnsi="Arial"/>
                <w:szCs w:val="20"/>
              </w:rPr>
              <w:t>Nonpersonal Services</w:t>
            </w:r>
          </w:p>
        </w:tc>
        <w:tc>
          <w:tcPr>
            <w:tcW w:w="725" w:type="dxa"/>
            <w:gridSpan w:val="2"/>
            <w:shd w:val="pct60" w:color="auto" w:fill="auto"/>
          </w:tcPr>
          <w:p w:rsidRPr="00727FC6" w:rsidR="00DA0CF9" w:rsidP="00DA0CF9" w:rsidRDefault="00DA0CF9" w14:paraId="1F17F01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74627CB7" w14:textId="77777777">
            <w:pPr>
              <w:widowControl w:val="0"/>
              <w:spacing w:after="0"/>
              <w:ind w:left="0"/>
              <w:jc w:val="right"/>
              <w:rPr>
                <w:rFonts w:ascii="Arial" w:hAnsi="Arial"/>
                <w:szCs w:val="20"/>
              </w:rPr>
            </w:pPr>
          </w:p>
        </w:tc>
        <w:tc>
          <w:tcPr>
            <w:tcW w:w="816" w:type="dxa"/>
            <w:gridSpan w:val="2"/>
            <w:shd w:val="pct60" w:color="auto" w:fill="auto"/>
          </w:tcPr>
          <w:p w:rsidRPr="00727FC6" w:rsidR="00DA0CF9" w:rsidP="00DA0CF9" w:rsidRDefault="00DA0CF9" w14:paraId="01577AEF"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1413DF72" w14:textId="77777777">
            <w:pPr>
              <w:widowControl w:val="0"/>
              <w:spacing w:after="0"/>
              <w:ind w:left="0"/>
              <w:jc w:val="right"/>
              <w:rPr>
                <w:rFonts w:ascii="Arial" w:hAnsi="Arial"/>
                <w:szCs w:val="20"/>
              </w:rPr>
            </w:pPr>
          </w:p>
        </w:tc>
        <w:tc>
          <w:tcPr>
            <w:tcW w:w="714" w:type="dxa"/>
            <w:gridSpan w:val="2"/>
            <w:shd w:val="pct60" w:color="auto" w:fill="auto"/>
          </w:tcPr>
          <w:p w:rsidRPr="00727FC6" w:rsidR="00DA0CF9" w:rsidP="00DA0CF9" w:rsidRDefault="00DA0CF9" w14:paraId="596FC9DE"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30A02A7F" w14:textId="77777777">
            <w:pPr>
              <w:widowControl w:val="0"/>
              <w:spacing w:after="0"/>
              <w:ind w:left="0"/>
              <w:jc w:val="right"/>
              <w:rPr>
                <w:rFonts w:ascii="Arial" w:hAnsi="Arial"/>
                <w:szCs w:val="20"/>
              </w:rPr>
            </w:pPr>
          </w:p>
        </w:tc>
        <w:tc>
          <w:tcPr>
            <w:tcW w:w="804" w:type="dxa"/>
            <w:gridSpan w:val="2"/>
            <w:shd w:val="pct60" w:color="auto" w:fill="auto"/>
          </w:tcPr>
          <w:p w:rsidRPr="00727FC6" w:rsidR="00DA0CF9" w:rsidP="00DA0CF9" w:rsidRDefault="00DA0CF9" w14:paraId="0B8B0808"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6FBFCFBA" w14:textId="77777777">
            <w:pPr>
              <w:widowControl w:val="0"/>
              <w:spacing w:after="0"/>
              <w:ind w:left="0"/>
              <w:jc w:val="right"/>
              <w:rPr>
                <w:rFonts w:ascii="Arial" w:hAnsi="Arial"/>
                <w:szCs w:val="20"/>
              </w:rPr>
            </w:pPr>
          </w:p>
        </w:tc>
        <w:tc>
          <w:tcPr>
            <w:tcW w:w="715" w:type="dxa"/>
            <w:gridSpan w:val="2"/>
            <w:shd w:val="pct60" w:color="auto" w:fill="auto"/>
          </w:tcPr>
          <w:p w:rsidRPr="00727FC6" w:rsidR="00DA0CF9" w:rsidP="00DA0CF9" w:rsidRDefault="00DA0CF9" w14:paraId="2C9114F2"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54DD63DA" w14:textId="77777777">
            <w:pPr>
              <w:widowControl w:val="0"/>
              <w:spacing w:after="0"/>
              <w:ind w:left="0"/>
              <w:jc w:val="right"/>
              <w:rPr>
                <w:rFonts w:ascii="Arial" w:hAnsi="Arial"/>
                <w:szCs w:val="20"/>
              </w:rPr>
            </w:pPr>
          </w:p>
        </w:tc>
      </w:tr>
      <w:tr w:rsidRPr="00727FC6" w:rsidR="00DA0CF9" w:rsidTr="00486DFF" w14:paraId="017125E9" w14:textId="77777777">
        <w:trPr>
          <w:jc w:val="center"/>
        </w:trPr>
        <w:tc>
          <w:tcPr>
            <w:tcW w:w="919" w:type="dxa"/>
            <w:gridSpan w:val="2"/>
          </w:tcPr>
          <w:p w:rsidRPr="00727FC6" w:rsidR="00DA0CF9" w:rsidP="00DA0CF9" w:rsidRDefault="00DA0CF9" w14:paraId="2C845F59" w14:textId="77777777">
            <w:pPr>
              <w:widowControl w:val="0"/>
              <w:spacing w:after="0"/>
              <w:ind w:left="0"/>
              <w:rPr>
                <w:rFonts w:ascii="Arial" w:hAnsi="Arial"/>
                <w:szCs w:val="20"/>
              </w:rPr>
            </w:pPr>
            <w:r w:rsidRPr="00727FC6">
              <w:rPr>
                <w:rFonts w:ascii="Arial" w:hAnsi="Arial"/>
                <w:szCs w:val="20"/>
              </w:rPr>
              <w:t>20</w:t>
            </w:r>
          </w:p>
        </w:tc>
        <w:tc>
          <w:tcPr>
            <w:tcW w:w="2618" w:type="dxa"/>
            <w:gridSpan w:val="3"/>
          </w:tcPr>
          <w:p w:rsidRPr="00727FC6" w:rsidR="00DA0CF9" w:rsidP="00DA0CF9" w:rsidRDefault="00DA0CF9" w14:paraId="6D4AB20B" w14:textId="77777777">
            <w:pPr>
              <w:widowControl w:val="0"/>
              <w:spacing w:after="0"/>
              <w:ind w:left="0"/>
              <w:jc w:val="right"/>
              <w:rPr>
                <w:rFonts w:ascii="Arial" w:hAnsi="Arial"/>
                <w:szCs w:val="20"/>
              </w:rPr>
            </w:pPr>
            <w:r w:rsidRPr="00727FC6">
              <w:rPr>
                <w:rFonts w:ascii="Arial" w:hAnsi="Arial"/>
                <w:szCs w:val="20"/>
              </w:rPr>
              <w:t>Total Resources</w:t>
            </w:r>
          </w:p>
        </w:tc>
        <w:tc>
          <w:tcPr>
            <w:tcW w:w="725" w:type="dxa"/>
            <w:gridSpan w:val="2"/>
          </w:tcPr>
          <w:p w:rsidRPr="00727FC6" w:rsidR="00DA0CF9" w:rsidP="00DA0CF9" w:rsidRDefault="00DA0CF9" w14:paraId="659D5298" w14:textId="77777777">
            <w:pPr>
              <w:widowControl w:val="0"/>
              <w:spacing w:after="0"/>
              <w:ind w:left="0"/>
              <w:jc w:val="right"/>
              <w:rPr>
                <w:rFonts w:ascii="Arial" w:hAnsi="Arial"/>
                <w:szCs w:val="20"/>
              </w:rPr>
            </w:pPr>
          </w:p>
        </w:tc>
        <w:tc>
          <w:tcPr>
            <w:tcW w:w="1723" w:type="dxa"/>
            <w:gridSpan w:val="3"/>
          </w:tcPr>
          <w:p w:rsidRPr="00727FC6" w:rsidR="00DA0CF9" w:rsidP="00DA0CF9" w:rsidRDefault="00DA0CF9" w14:paraId="5F768222" w14:textId="77777777">
            <w:pPr>
              <w:widowControl w:val="0"/>
              <w:spacing w:after="0"/>
              <w:ind w:left="0"/>
              <w:jc w:val="right"/>
              <w:rPr>
                <w:rFonts w:ascii="Arial" w:hAnsi="Arial"/>
                <w:szCs w:val="20"/>
              </w:rPr>
            </w:pPr>
          </w:p>
        </w:tc>
        <w:tc>
          <w:tcPr>
            <w:tcW w:w="816" w:type="dxa"/>
            <w:gridSpan w:val="2"/>
          </w:tcPr>
          <w:p w:rsidRPr="00727FC6" w:rsidR="00DA0CF9" w:rsidP="00DA0CF9" w:rsidRDefault="00DA0CF9" w14:paraId="606B4849" w14:textId="77777777">
            <w:pPr>
              <w:widowControl w:val="0"/>
              <w:spacing w:after="0"/>
              <w:ind w:left="0"/>
              <w:jc w:val="right"/>
              <w:rPr>
                <w:rFonts w:ascii="Arial" w:hAnsi="Arial"/>
                <w:szCs w:val="20"/>
              </w:rPr>
            </w:pPr>
          </w:p>
        </w:tc>
        <w:tc>
          <w:tcPr>
            <w:tcW w:w="1458" w:type="dxa"/>
            <w:gridSpan w:val="3"/>
          </w:tcPr>
          <w:p w:rsidRPr="00727FC6" w:rsidR="00DA0CF9" w:rsidP="00DA0CF9" w:rsidRDefault="00DA0CF9" w14:paraId="0EC114FB" w14:textId="77777777">
            <w:pPr>
              <w:widowControl w:val="0"/>
              <w:spacing w:after="0"/>
              <w:ind w:left="0"/>
              <w:jc w:val="right"/>
              <w:rPr>
                <w:rFonts w:ascii="Arial" w:hAnsi="Arial"/>
                <w:szCs w:val="20"/>
              </w:rPr>
            </w:pPr>
          </w:p>
        </w:tc>
        <w:tc>
          <w:tcPr>
            <w:tcW w:w="714" w:type="dxa"/>
            <w:gridSpan w:val="2"/>
          </w:tcPr>
          <w:p w:rsidRPr="00727FC6" w:rsidR="00DA0CF9" w:rsidP="00DA0CF9" w:rsidRDefault="00DA0CF9" w14:paraId="204E8959" w14:textId="77777777">
            <w:pPr>
              <w:widowControl w:val="0"/>
              <w:spacing w:after="0"/>
              <w:ind w:left="0"/>
              <w:jc w:val="right"/>
              <w:rPr>
                <w:rFonts w:ascii="Arial" w:hAnsi="Arial"/>
                <w:szCs w:val="20"/>
              </w:rPr>
            </w:pPr>
          </w:p>
        </w:tc>
        <w:tc>
          <w:tcPr>
            <w:tcW w:w="1251" w:type="dxa"/>
            <w:gridSpan w:val="4"/>
          </w:tcPr>
          <w:p w:rsidRPr="00727FC6" w:rsidR="00DA0CF9" w:rsidP="00DA0CF9" w:rsidRDefault="00DA0CF9" w14:paraId="7FF7DC97" w14:textId="77777777">
            <w:pPr>
              <w:widowControl w:val="0"/>
              <w:spacing w:after="0"/>
              <w:ind w:left="0"/>
              <w:jc w:val="right"/>
              <w:rPr>
                <w:rFonts w:ascii="Arial" w:hAnsi="Arial"/>
                <w:szCs w:val="20"/>
              </w:rPr>
            </w:pPr>
          </w:p>
        </w:tc>
        <w:tc>
          <w:tcPr>
            <w:tcW w:w="804" w:type="dxa"/>
            <w:gridSpan w:val="2"/>
          </w:tcPr>
          <w:p w:rsidRPr="00727FC6" w:rsidR="00DA0CF9" w:rsidP="00DA0CF9" w:rsidRDefault="00DA0CF9" w14:paraId="62D69513" w14:textId="77777777">
            <w:pPr>
              <w:widowControl w:val="0"/>
              <w:spacing w:after="0"/>
              <w:ind w:left="0"/>
              <w:jc w:val="right"/>
              <w:rPr>
                <w:rFonts w:ascii="Arial" w:hAnsi="Arial"/>
                <w:szCs w:val="20"/>
              </w:rPr>
            </w:pPr>
          </w:p>
        </w:tc>
        <w:tc>
          <w:tcPr>
            <w:tcW w:w="1343" w:type="dxa"/>
            <w:gridSpan w:val="5"/>
          </w:tcPr>
          <w:p w:rsidRPr="00727FC6" w:rsidR="00DA0CF9" w:rsidP="00DA0CF9" w:rsidRDefault="00DA0CF9" w14:paraId="5D21DC6E" w14:textId="77777777">
            <w:pPr>
              <w:widowControl w:val="0"/>
              <w:spacing w:after="0"/>
              <w:ind w:left="0"/>
              <w:jc w:val="right"/>
              <w:rPr>
                <w:rFonts w:ascii="Arial" w:hAnsi="Arial"/>
                <w:szCs w:val="20"/>
              </w:rPr>
            </w:pPr>
          </w:p>
        </w:tc>
        <w:tc>
          <w:tcPr>
            <w:tcW w:w="715" w:type="dxa"/>
            <w:gridSpan w:val="2"/>
          </w:tcPr>
          <w:p w:rsidRPr="00727FC6" w:rsidR="00DA0CF9" w:rsidP="00DA0CF9" w:rsidRDefault="00DA0CF9" w14:paraId="771262B1" w14:textId="77777777">
            <w:pPr>
              <w:widowControl w:val="0"/>
              <w:spacing w:after="0"/>
              <w:ind w:left="0"/>
              <w:jc w:val="right"/>
              <w:rPr>
                <w:rFonts w:ascii="Arial" w:hAnsi="Arial"/>
                <w:szCs w:val="20"/>
              </w:rPr>
            </w:pPr>
          </w:p>
        </w:tc>
        <w:tc>
          <w:tcPr>
            <w:tcW w:w="1571" w:type="dxa"/>
            <w:gridSpan w:val="2"/>
          </w:tcPr>
          <w:p w:rsidRPr="00727FC6" w:rsidR="00DA0CF9" w:rsidP="00DA0CF9" w:rsidRDefault="00DA0CF9" w14:paraId="17610E60" w14:textId="77777777">
            <w:pPr>
              <w:widowControl w:val="0"/>
              <w:spacing w:after="0"/>
              <w:ind w:left="0"/>
              <w:jc w:val="right"/>
              <w:rPr>
                <w:rFonts w:ascii="Arial" w:hAnsi="Arial"/>
                <w:szCs w:val="20"/>
              </w:rPr>
            </w:pPr>
          </w:p>
        </w:tc>
      </w:tr>
      <w:tr w:rsidRPr="00727FC6" w:rsidR="00DA0CF9" w:rsidTr="00486DFF" w14:paraId="4C63275B" w14:textId="77777777">
        <w:trPr>
          <w:trHeight w:val="120" w:hRule="exact"/>
          <w:jc w:val="center"/>
        </w:trPr>
        <w:tc>
          <w:tcPr>
            <w:tcW w:w="912" w:type="dxa"/>
            <w:shd w:val="solid" w:color="auto" w:fill="auto"/>
          </w:tcPr>
          <w:p w:rsidRPr="00727FC6" w:rsidR="00DA0CF9" w:rsidP="00DA0CF9" w:rsidRDefault="00DA0CF9" w14:paraId="6CC8157D" w14:textId="77777777">
            <w:pPr>
              <w:widowControl w:val="0"/>
              <w:spacing w:after="0"/>
              <w:ind w:left="0"/>
              <w:rPr>
                <w:rFonts w:ascii="Arial" w:hAnsi="Arial"/>
                <w:szCs w:val="20"/>
              </w:rPr>
            </w:pPr>
          </w:p>
        </w:tc>
        <w:tc>
          <w:tcPr>
            <w:tcW w:w="2618" w:type="dxa"/>
            <w:gridSpan w:val="3"/>
            <w:shd w:val="solid" w:color="auto" w:fill="auto"/>
          </w:tcPr>
          <w:p w:rsidRPr="00727FC6" w:rsidR="00DA0CF9" w:rsidP="00DA0CF9" w:rsidRDefault="00DA0CF9" w14:paraId="52ED3EF1" w14:textId="77777777">
            <w:pPr>
              <w:widowControl w:val="0"/>
              <w:spacing w:after="0"/>
              <w:ind w:left="0"/>
              <w:rPr>
                <w:rFonts w:ascii="Arial" w:hAnsi="Arial"/>
                <w:szCs w:val="20"/>
              </w:rPr>
            </w:pPr>
          </w:p>
        </w:tc>
        <w:tc>
          <w:tcPr>
            <w:tcW w:w="725" w:type="dxa"/>
            <w:gridSpan w:val="2"/>
            <w:shd w:val="solid" w:color="auto" w:fill="auto"/>
          </w:tcPr>
          <w:p w:rsidRPr="00727FC6" w:rsidR="00DA0CF9" w:rsidP="00DA0CF9" w:rsidRDefault="00DA0CF9" w14:paraId="72948388" w14:textId="77777777">
            <w:pPr>
              <w:widowControl w:val="0"/>
              <w:spacing w:after="0"/>
              <w:ind w:left="0"/>
              <w:jc w:val="right"/>
              <w:rPr>
                <w:rFonts w:ascii="Arial" w:hAnsi="Arial"/>
                <w:szCs w:val="20"/>
              </w:rPr>
            </w:pPr>
          </w:p>
        </w:tc>
        <w:tc>
          <w:tcPr>
            <w:tcW w:w="1723" w:type="dxa"/>
            <w:gridSpan w:val="3"/>
            <w:shd w:val="solid" w:color="auto" w:fill="auto"/>
          </w:tcPr>
          <w:p w:rsidRPr="00727FC6" w:rsidR="00DA0CF9" w:rsidP="00DA0CF9" w:rsidRDefault="00DA0CF9" w14:paraId="4686EC65" w14:textId="77777777">
            <w:pPr>
              <w:widowControl w:val="0"/>
              <w:spacing w:after="0"/>
              <w:ind w:left="0"/>
              <w:jc w:val="right"/>
              <w:rPr>
                <w:rFonts w:ascii="Arial" w:hAnsi="Arial"/>
                <w:szCs w:val="20"/>
              </w:rPr>
            </w:pPr>
          </w:p>
        </w:tc>
        <w:tc>
          <w:tcPr>
            <w:tcW w:w="816" w:type="dxa"/>
            <w:gridSpan w:val="2"/>
            <w:shd w:val="solid" w:color="auto" w:fill="auto"/>
          </w:tcPr>
          <w:p w:rsidRPr="00727FC6" w:rsidR="00DA0CF9" w:rsidP="00DA0CF9" w:rsidRDefault="00DA0CF9" w14:paraId="4127BF6D" w14:textId="77777777">
            <w:pPr>
              <w:widowControl w:val="0"/>
              <w:spacing w:after="0"/>
              <w:ind w:left="0"/>
              <w:jc w:val="right"/>
              <w:rPr>
                <w:rFonts w:ascii="Arial" w:hAnsi="Arial"/>
                <w:szCs w:val="20"/>
              </w:rPr>
            </w:pPr>
          </w:p>
        </w:tc>
        <w:tc>
          <w:tcPr>
            <w:tcW w:w="1458" w:type="dxa"/>
            <w:gridSpan w:val="3"/>
            <w:shd w:val="solid" w:color="auto" w:fill="auto"/>
          </w:tcPr>
          <w:p w:rsidRPr="00727FC6" w:rsidR="00DA0CF9" w:rsidP="00DA0CF9" w:rsidRDefault="00DA0CF9" w14:paraId="2CE77F2E"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06E599" w14:textId="77777777">
            <w:pPr>
              <w:widowControl w:val="0"/>
              <w:spacing w:after="0"/>
              <w:ind w:left="0"/>
              <w:jc w:val="right"/>
              <w:rPr>
                <w:rFonts w:ascii="Arial" w:hAnsi="Arial"/>
                <w:szCs w:val="20"/>
              </w:rPr>
            </w:pPr>
          </w:p>
        </w:tc>
        <w:tc>
          <w:tcPr>
            <w:tcW w:w="1249" w:type="dxa"/>
            <w:gridSpan w:val="4"/>
            <w:shd w:val="solid" w:color="auto" w:fill="auto"/>
          </w:tcPr>
          <w:p w:rsidRPr="00727FC6" w:rsidR="00DA0CF9" w:rsidP="00DA0CF9" w:rsidRDefault="00DA0CF9" w14:paraId="4BA2E8E9" w14:textId="77777777">
            <w:pPr>
              <w:widowControl w:val="0"/>
              <w:spacing w:after="0"/>
              <w:ind w:left="0"/>
              <w:jc w:val="right"/>
              <w:rPr>
                <w:rFonts w:ascii="Arial" w:hAnsi="Arial"/>
                <w:szCs w:val="20"/>
              </w:rPr>
            </w:pPr>
          </w:p>
        </w:tc>
        <w:tc>
          <w:tcPr>
            <w:tcW w:w="804" w:type="dxa"/>
            <w:gridSpan w:val="2"/>
            <w:shd w:val="solid" w:color="auto" w:fill="auto"/>
          </w:tcPr>
          <w:p w:rsidRPr="00727FC6" w:rsidR="00DA0CF9" w:rsidP="00DA0CF9" w:rsidRDefault="00DA0CF9" w14:paraId="43CE13AD" w14:textId="77777777">
            <w:pPr>
              <w:widowControl w:val="0"/>
              <w:spacing w:after="0"/>
              <w:ind w:left="0"/>
              <w:jc w:val="right"/>
              <w:rPr>
                <w:rFonts w:ascii="Arial" w:hAnsi="Arial"/>
                <w:szCs w:val="20"/>
              </w:rPr>
            </w:pPr>
          </w:p>
        </w:tc>
        <w:tc>
          <w:tcPr>
            <w:tcW w:w="1339" w:type="dxa"/>
            <w:gridSpan w:val="5"/>
            <w:shd w:val="solid" w:color="auto" w:fill="auto"/>
          </w:tcPr>
          <w:p w:rsidRPr="00727FC6" w:rsidR="00DA0CF9" w:rsidP="00DA0CF9" w:rsidRDefault="00DA0CF9" w14:paraId="53D5B64D" w14:textId="77777777">
            <w:pPr>
              <w:widowControl w:val="0"/>
              <w:spacing w:after="0"/>
              <w:ind w:left="0"/>
              <w:jc w:val="right"/>
              <w:rPr>
                <w:rFonts w:ascii="Arial" w:hAnsi="Arial"/>
                <w:szCs w:val="20"/>
              </w:rPr>
            </w:pPr>
          </w:p>
        </w:tc>
        <w:tc>
          <w:tcPr>
            <w:tcW w:w="714" w:type="dxa"/>
            <w:gridSpan w:val="2"/>
            <w:shd w:val="solid" w:color="auto" w:fill="auto"/>
          </w:tcPr>
          <w:p w:rsidRPr="00727FC6" w:rsidR="00DA0CF9" w:rsidP="00DA0CF9" w:rsidRDefault="00DA0CF9" w14:paraId="48BF9BBD" w14:textId="77777777">
            <w:pPr>
              <w:widowControl w:val="0"/>
              <w:spacing w:after="0"/>
              <w:ind w:left="0"/>
              <w:jc w:val="right"/>
              <w:rPr>
                <w:rFonts w:ascii="Arial" w:hAnsi="Arial"/>
                <w:szCs w:val="20"/>
              </w:rPr>
            </w:pPr>
          </w:p>
        </w:tc>
        <w:tc>
          <w:tcPr>
            <w:tcW w:w="1585" w:type="dxa"/>
            <w:gridSpan w:val="3"/>
            <w:shd w:val="solid" w:color="auto" w:fill="auto"/>
          </w:tcPr>
          <w:p w:rsidRPr="00727FC6" w:rsidR="00DA0CF9" w:rsidP="00DA0CF9" w:rsidRDefault="00DA0CF9" w14:paraId="79C66D7C" w14:textId="77777777">
            <w:pPr>
              <w:widowControl w:val="0"/>
              <w:spacing w:after="0"/>
              <w:ind w:left="0"/>
              <w:jc w:val="right"/>
              <w:rPr>
                <w:rFonts w:ascii="Arial" w:hAnsi="Arial"/>
                <w:szCs w:val="20"/>
              </w:rPr>
            </w:pPr>
          </w:p>
        </w:tc>
      </w:tr>
      <w:tr w:rsidRPr="00727FC6" w:rsidR="00DA0CF9" w:rsidTr="00256B6C" w14:paraId="77832E11" w14:textId="77777777">
        <w:trPr>
          <w:trHeight w:val="65"/>
          <w:jc w:val="center"/>
        </w:trPr>
        <w:tc>
          <w:tcPr>
            <w:tcW w:w="919" w:type="dxa"/>
            <w:gridSpan w:val="2"/>
          </w:tcPr>
          <w:p w:rsidRPr="00727FC6" w:rsidR="00DA0CF9" w:rsidP="00DA0CF9" w:rsidRDefault="00DA0CF9" w14:paraId="12E9AAE6" w14:textId="77777777">
            <w:pPr>
              <w:widowControl w:val="0"/>
              <w:spacing w:after="0"/>
              <w:ind w:left="0"/>
              <w:rPr>
                <w:rFonts w:ascii="Arial" w:hAnsi="Arial"/>
                <w:b/>
                <w:szCs w:val="20"/>
              </w:rPr>
            </w:pPr>
            <w:r w:rsidRPr="00727FC6">
              <w:rPr>
                <w:rFonts w:ascii="Arial" w:hAnsi="Arial"/>
                <w:b/>
                <w:szCs w:val="20"/>
              </w:rPr>
              <w:t>21</w:t>
            </w:r>
          </w:p>
        </w:tc>
        <w:tc>
          <w:tcPr>
            <w:tcW w:w="2618" w:type="dxa"/>
            <w:gridSpan w:val="3"/>
          </w:tcPr>
          <w:p w:rsidRPr="00727FC6" w:rsidR="00DA0CF9" w:rsidP="00DA0CF9" w:rsidRDefault="00DA0CF9" w14:paraId="294DEF0E" w14:textId="77777777">
            <w:pPr>
              <w:widowControl w:val="0"/>
              <w:spacing w:after="0"/>
              <w:ind w:left="0"/>
              <w:rPr>
                <w:rFonts w:ascii="Arial" w:hAnsi="Arial"/>
                <w:b/>
                <w:szCs w:val="20"/>
              </w:rPr>
            </w:pPr>
            <w:r w:rsidRPr="00727FC6">
              <w:rPr>
                <w:rFonts w:ascii="Arial" w:hAnsi="Arial"/>
                <w:b/>
                <w:szCs w:val="20"/>
              </w:rPr>
              <w:t>Total LMI AAMCs</w:t>
            </w:r>
          </w:p>
        </w:tc>
        <w:tc>
          <w:tcPr>
            <w:tcW w:w="725" w:type="dxa"/>
            <w:gridSpan w:val="2"/>
          </w:tcPr>
          <w:p w:rsidRPr="00727FC6" w:rsidR="00DA0CF9" w:rsidP="00DA0CF9" w:rsidRDefault="00DA0CF9" w14:paraId="2DD8BA16" w14:textId="77777777">
            <w:pPr>
              <w:widowControl w:val="0"/>
              <w:spacing w:after="0"/>
              <w:ind w:left="0"/>
              <w:jc w:val="right"/>
              <w:rPr>
                <w:rFonts w:ascii="Arial" w:hAnsi="Arial"/>
                <w:b/>
                <w:szCs w:val="20"/>
              </w:rPr>
            </w:pPr>
          </w:p>
        </w:tc>
        <w:tc>
          <w:tcPr>
            <w:tcW w:w="1723" w:type="dxa"/>
            <w:gridSpan w:val="3"/>
          </w:tcPr>
          <w:p w:rsidRPr="00727FC6" w:rsidR="00DA0CF9" w:rsidP="00DA0CF9" w:rsidRDefault="00DA0CF9" w14:paraId="6E67BB33" w14:textId="77777777">
            <w:pPr>
              <w:widowControl w:val="0"/>
              <w:spacing w:after="0"/>
              <w:ind w:left="0"/>
              <w:jc w:val="right"/>
              <w:rPr>
                <w:rFonts w:ascii="Arial" w:hAnsi="Arial"/>
                <w:b/>
                <w:szCs w:val="20"/>
              </w:rPr>
            </w:pPr>
          </w:p>
        </w:tc>
        <w:tc>
          <w:tcPr>
            <w:tcW w:w="816" w:type="dxa"/>
            <w:gridSpan w:val="2"/>
          </w:tcPr>
          <w:p w:rsidRPr="00727FC6" w:rsidR="00DA0CF9" w:rsidP="00DA0CF9" w:rsidRDefault="00DA0CF9" w14:paraId="1C85923C" w14:textId="77777777">
            <w:pPr>
              <w:widowControl w:val="0"/>
              <w:spacing w:after="0"/>
              <w:ind w:left="0"/>
              <w:jc w:val="right"/>
              <w:rPr>
                <w:rFonts w:ascii="Arial" w:hAnsi="Arial"/>
                <w:b/>
                <w:szCs w:val="20"/>
              </w:rPr>
            </w:pPr>
          </w:p>
        </w:tc>
        <w:tc>
          <w:tcPr>
            <w:tcW w:w="1458" w:type="dxa"/>
            <w:gridSpan w:val="3"/>
          </w:tcPr>
          <w:p w:rsidRPr="00727FC6" w:rsidR="00DA0CF9" w:rsidP="00DA0CF9" w:rsidRDefault="00DA0CF9" w14:paraId="4B47C144" w14:textId="77777777">
            <w:pPr>
              <w:widowControl w:val="0"/>
              <w:spacing w:after="0"/>
              <w:ind w:left="0"/>
              <w:jc w:val="right"/>
              <w:rPr>
                <w:rFonts w:ascii="Arial" w:hAnsi="Arial"/>
                <w:b/>
                <w:szCs w:val="20"/>
              </w:rPr>
            </w:pPr>
          </w:p>
        </w:tc>
        <w:tc>
          <w:tcPr>
            <w:tcW w:w="714" w:type="dxa"/>
            <w:gridSpan w:val="2"/>
          </w:tcPr>
          <w:p w:rsidRPr="00727FC6" w:rsidR="00DA0CF9" w:rsidP="00DA0CF9" w:rsidRDefault="00DA0CF9" w14:paraId="1ACE33C2" w14:textId="77777777">
            <w:pPr>
              <w:widowControl w:val="0"/>
              <w:spacing w:after="0"/>
              <w:ind w:left="0"/>
              <w:jc w:val="right"/>
              <w:rPr>
                <w:rFonts w:ascii="Arial" w:hAnsi="Arial"/>
                <w:b/>
                <w:szCs w:val="20"/>
              </w:rPr>
            </w:pPr>
          </w:p>
        </w:tc>
        <w:tc>
          <w:tcPr>
            <w:tcW w:w="1251" w:type="dxa"/>
            <w:gridSpan w:val="4"/>
          </w:tcPr>
          <w:p w:rsidRPr="00727FC6" w:rsidR="00DA0CF9" w:rsidP="00DA0CF9" w:rsidRDefault="00DA0CF9" w14:paraId="73A45C16" w14:textId="77777777">
            <w:pPr>
              <w:widowControl w:val="0"/>
              <w:spacing w:after="0"/>
              <w:ind w:left="0"/>
              <w:jc w:val="right"/>
              <w:rPr>
                <w:rFonts w:ascii="Arial" w:hAnsi="Arial"/>
                <w:b/>
                <w:szCs w:val="20"/>
              </w:rPr>
            </w:pPr>
          </w:p>
        </w:tc>
        <w:tc>
          <w:tcPr>
            <w:tcW w:w="804" w:type="dxa"/>
            <w:gridSpan w:val="2"/>
          </w:tcPr>
          <w:p w:rsidRPr="00727FC6" w:rsidR="00DA0CF9" w:rsidP="00DA0CF9" w:rsidRDefault="00DA0CF9" w14:paraId="036DA431" w14:textId="77777777">
            <w:pPr>
              <w:widowControl w:val="0"/>
              <w:spacing w:after="0"/>
              <w:ind w:left="0"/>
              <w:jc w:val="right"/>
              <w:rPr>
                <w:rFonts w:ascii="Arial" w:hAnsi="Arial"/>
                <w:b/>
                <w:szCs w:val="20"/>
              </w:rPr>
            </w:pPr>
          </w:p>
        </w:tc>
        <w:tc>
          <w:tcPr>
            <w:tcW w:w="1343" w:type="dxa"/>
            <w:gridSpan w:val="5"/>
          </w:tcPr>
          <w:p w:rsidRPr="00727FC6" w:rsidR="00DA0CF9" w:rsidP="00DA0CF9" w:rsidRDefault="00DA0CF9" w14:paraId="2040AA5E" w14:textId="77777777">
            <w:pPr>
              <w:widowControl w:val="0"/>
              <w:spacing w:after="0"/>
              <w:ind w:left="0"/>
              <w:jc w:val="right"/>
              <w:rPr>
                <w:rFonts w:ascii="Arial" w:hAnsi="Arial"/>
                <w:b/>
                <w:szCs w:val="20"/>
              </w:rPr>
            </w:pPr>
          </w:p>
        </w:tc>
        <w:tc>
          <w:tcPr>
            <w:tcW w:w="715" w:type="dxa"/>
            <w:gridSpan w:val="2"/>
          </w:tcPr>
          <w:p w:rsidRPr="00727FC6" w:rsidR="00DA0CF9" w:rsidP="00DA0CF9" w:rsidRDefault="00DA0CF9" w14:paraId="6BD4A552" w14:textId="77777777">
            <w:pPr>
              <w:widowControl w:val="0"/>
              <w:spacing w:after="0"/>
              <w:ind w:left="0"/>
              <w:jc w:val="right"/>
              <w:rPr>
                <w:rFonts w:ascii="Arial" w:hAnsi="Arial"/>
                <w:b/>
                <w:szCs w:val="20"/>
              </w:rPr>
            </w:pPr>
          </w:p>
        </w:tc>
        <w:tc>
          <w:tcPr>
            <w:tcW w:w="1571" w:type="dxa"/>
            <w:gridSpan w:val="2"/>
          </w:tcPr>
          <w:p w:rsidRPr="00727FC6" w:rsidR="00DA0CF9" w:rsidP="00DA0CF9" w:rsidRDefault="00DA0CF9" w14:paraId="57D73E70" w14:textId="77777777">
            <w:pPr>
              <w:widowControl w:val="0"/>
              <w:spacing w:after="0"/>
              <w:ind w:left="0"/>
              <w:jc w:val="right"/>
              <w:rPr>
                <w:rFonts w:ascii="Arial" w:hAnsi="Arial"/>
                <w:b/>
                <w:szCs w:val="20"/>
              </w:rPr>
            </w:pPr>
          </w:p>
        </w:tc>
      </w:tr>
    </w:tbl>
    <w:p w:rsidRPr="00727FC6" w:rsidR="002D7C6E" w:rsidP="002D7C6E" w:rsidRDefault="002D7C6E" w14:paraId="59068359" w14:textId="079325EE">
      <w:pPr>
        <w:pStyle w:val="Heading2"/>
        <w:numPr>
          <w:ilvl w:val="0"/>
          <w:numId w:val="0"/>
        </w:numPr>
        <w:spacing w:after="0"/>
        <w:rPr>
          <w:sz w:val="18"/>
          <w:szCs w:val="18"/>
        </w:rPr>
      </w:pPr>
      <w:bookmarkStart w:name="_Toc5024468" w:id="1535"/>
      <w:bookmarkStart w:name="_Toc318388536" w:id="1536"/>
      <w:bookmarkStart w:name="_Toc355682512" w:id="1537"/>
      <w:r w:rsidRPr="00727FC6">
        <w:rPr>
          <w:sz w:val="18"/>
          <w:szCs w:val="18"/>
        </w:rPr>
        <w:t xml:space="preserve">BLS LMI-1B </w:t>
      </w:r>
      <w:r w:rsidRPr="00727FC6" w:rsidR="00C009A4">
        <w:rPr>
          <w:b w:val="0"/>
          <w:i/>
          <w:sz w:val="18"/>
          <w:szCs w:val="18"/>
        </w:rPr>
        <w:t xml:space="preserve">(Revised </w:t>
      </w:r>
      <w:r w:rsidRPr="00727FC6" w:rsidR="00666AD8">
        <w:rPr>
          <w:b w:val="0"/>
          <w:i/>
          <w:sz w:val="18"/>
          <w:szCs w:val="18"/>
        </w:rPr>
        <w:t>May 2018</w:t>
      </w:r>
      <w:r w:rsidRPr="00727FC6">
        <w:rPr>
          <w:b w:val="0"/>
          <w:i/>
          <w:sz w:val="18"/>
          <w:szCs w:val="18"/>
        </w:rPr>
        <w:t>)</w:t>
      </w:r>
      <w:bookmarkEnd w:id="1535"/>
    </w:p>
    <w:p w:rsidRPr="00727FC6" w:rsidR="002D7C6E" w:rsidP="001D73D1" w:rsidRDefault="002D7C6E" w14:paraId="3D6D6A68" w14:textId="03C007CB">
      <w:pPr>
        <w:pStyle w:val="Heading2"/>
        <w:numPr>
          <w:ilvl w:val="0"/>
          <w:numId w:val="0"/>
        </w:numPr>
        <w:spacing w:after="0"/>
        <w:rPr>
          <w:sz w:val="18"/>
          <w:szCs w:val="18"/>
        </w:rPr>
        <w:sectPr w:rsidRPr="00727FC6" w:rsidR="002D7C6E" w:rsidSect="002A380D">
          <w:headerReference w:type="even" r:id="rId176"/>
          <w:headerReference w:type="default" r:id="rId177"/>
          <w:footerReference w:type="default" r:id="rId178"/>
          <w:headerReference w:type="first" r:id="rId179"/>
          <w:pgSz w:w="15840" w:h="12240" w:orient="landscape" w:code="1"/>
          <w:pgMar w:top="288" w:right="432" w:bottom="288" w:left="432" w:header="0" w:footer="0" w:gutter="0"/>
          <w:cols w:space="720"/>
          <w:docGrid w:linePitch="360"/>
        </w:sectPr>
      </w:pPr>
    </w:p>
    <w:bookmarkEnd w:id="1536"/>
    <w:bookmarkEnd w:id="1537"/>
    <w:p w:rsidRPr="00727FC6" w:rsidR="00314F30" w:rsidP="00F7391B" w:rsidRDefault="00314F30" w14:paraId="52BAAD51" w14:textId="77777777">
      <w:pPr>
        <w:ind w:left="0"/>
      </w:pPr>
    </w:p>
    <w:p w:rsidRPr="00727FC6" w:rsidR="00480483" w:rsidP="005B27E9" w:rsidRDefault="00480483" w14:paraId="5E97D716" w14:textId="77777777"/>
    <w:p w:rsidRPr="00727FC6" w:rsidR="00891C0E" w:rsidP="005B27E9" w:rsidRDefault="00891C0E" w14:paraId="02235EF5" w14:textId="77777777"/>
    <w:p w:rsidRPr="00727FC6" w:rsidR="00891C0E" w:rsidP="005B27E9" w:rsidRDefault="00891C0E" w14:paraId="21FE8910" w14:textId="77777777"/>
    <w:p w:rsidRPr="00727FC6" w:rsidR="00891C0E" w:rsidP="005B27E9" w:rsidRDefault="00891C0E" w14:paraId="3CDCFD29" w14:textId="77777777"/>
    <w:p w:rsidRPr="00727FC6" w:rsidR="00891C0E" w:rsidP="005B27E9" w:rsidRDefault="00891C0E" w14:paraId="04E8F048" w14:textId="77777777"/>
    <w:p w:rsidRPr="00727FC6" w:rsidR="00891C0E" w:rsidP="005B27E9" w:rsidRDefault="00891C0E" w14:paraId="77569A39" w14:textId="77777777"/>
    <w:p w:rsidRPr="00727FC6" w:rsidR="00891C0E" w:rsidP="005B27E9" w:rsidRDefault="00891C0E" w14:paraId="50677305" w14:textId="77777777"/>
    <w:p w:rsidRPr="00727FC6" w:rsidR="00891C0E" w:rsidP="005B27E9" w:rsidRDefault="00891C0E" w14:paraId="2BB45977" w14:textId="77777777"/>
    <w:p w:rsidRPr="00727FC6" w:rsidR="00891C0E" w:rsidP="005B27E9" w:rsidRDefault="00891C0E" w14:paraId="40D8EB1E" w14:textId="77777777"/>
    <w:p w:rsidRPr="00727FC6" w:rsidR="00891C0E" w:rsidP="002A59E2" w:rsidRDefault="00891C0E" w14:paraId="5CC0C346" w14:textId="2F98D048">
      <w:pPr>
        <w:ind w:left="0"/>
        <w:jc w:val="center"/>
      </w:pPr>
      <w:r w:rsidRPr="00727FC6">
        <w:t>[</w:t>
      </w:r>
      <w:r w:rsidRPr="00727FC6" w:rsidR="00E17C3D">
        <w:t>This page is intentionally left blank</w:t>
      </w:r>
      <w:r w:rsidRPr="00727FC6">
        <w:t>.]</w:t>
      </w:r>
    </w:p>
    <w:p w:rsidRPr="00727FC6" w:rsidR="00A24520" w:rsidP="005B27E9" w:rsidRDefault="00A24520" w14:paraId="6A104B6A" w14:textId="77777777"/>
    <w:p w:rsidRPr="00727FC6" w:rsidR="00A24520" w:rsidP="005B27E9" w:rsidRDefault="00A24520" w14:paraId="0E2A0C6F" w14:textId="77777777"/>
    <w:p w:rsidRPr="00727FC6" w:rsidR="00A24520" w:rsidP="005B27E9" w:rsidRDefault="00A24520" w14:paraId="7E2BB984" w14:textId="77777777">
      <w:pPr>
        <w:sectPr w:rsidRPr="00727FC6" w:rsidR="00A24520" w:rsidSect="002A380D">
          <w:headerReference w:type="even" r:id="rId180"/>
          <w:headerReference w:type="default" r:id="rId181"/>
          <w:footerReference w:type="default" r:id="rId182"/>
          <w:headerReference w:type="first" r:id="rId183"/>
          <w:pgSz w:w="15840" w:h="12240" w:orient="landscape" w:code="1"/>
          <w:pgMar w:top="288" w:right="432" w:bottom="288" w:left="432" w:header="0" w:footer="0" w:gutter="0"/>
          <w:cols w:space="720"/>
          <w:docGrid w:linePitch="360"/>
        </w:sectPr>
      </w:pPr>
    </w:p>
    <w:p w:rsidRPr="00727FC6" w:rsidR="00CC3669" w:rsidP="00286C8D" w:rsidRDefault="008D5AF7" w14:paraId="6E78E9D2" w14:textId="1DAF0492">
      <w:pPr>
        <w:pStyle w:val="Heading2"/>
        <w:numPr>
          <w:ilvl w:val="0"/>
          <w:numId w:val="0"/>
        </w:numPr>
        <w:ind w:left="720"/>
        <w:jc w:val="center"/>
        <w:rPr>
          <w:sz w:val="24"/>
        </w:rPr>
      </w:pPr>
      <w:bookmarkStart w:name="_Toc5024469" w:id="1538"/>
      <w:r w:rsidRPr="00727FC6">
        <w:rPr>
          <w:sz w:val="24"/>
        </w:rPr>
        <w:lastRenderedPageBreak/>
        <w:t xml:space="preserve">FY </w:t>
      </w:r>
      <w:r w:rsidRPr="00727FC6" w:rsidR="00955D1E">
        <w:rPr>
          <w:sz w:val="24"/>
        </w:rPr>
        <w:t>20</w:t>
      </w:r>
      <w:r w:rsidR="006F25A0">
        <w:rPr>
          <w:sz w:val="24"/>
        </w:rPr>
        <w:t>22</w:t>
      </w:r>
      <w:r w:rsidRPr="00727FC6">
        <w:rPr>
          <w:sz w:val="24"/>
        </w:rPr>
        <w:t xml:space="preserve"> </w:t>
      </w:r>
      <w:r w:rsidRPr="00727FC6" w:rsidR="00CD4188">
        <w:rPr>
          <w:sz w:val="24"/>
        </w:rPr>
        <w:t>LMI COOPERATIVE AGREEMENT DOCUMENT NUMBERS</w:t>
      </w:r>
      <w:bookmarkEnd w:id="1538"/>
    </w:p>
    <w:tbl>
      <w:tblPr>
        <w:tblpPr w:leftFromText="180" w:rightFromText="180" w:vertAnchor="page" w:horzAnchor="margin" w:tblpXSpec="center" w:tblpY="1321"/>
        <w:tblW w:w="0" w:type="auto"/>
        <w:tblLook w:val="04A0" w:firstRow="1" w:lastRow="0" w:firstColumn="1" w:lastColumn="0" w:noHBand="0" w:noVBand="1"/>
      </w:tblPr>
      <w:tblGrid>
        <w:gridCol w:w="4068"/>
        <w:gridCol w:w="3403"/>
      </w:tblGrid>
      <w:tr w:rsidRPr="00727FC6" w:rsidR="00F6076F" w:rsidTr="00416B2C" w14:paraId="27A9E2D5" w14:textId="77777777">
        <w:trPr>
          <w:trHeight w:val="315"/>
        </w:trPr>
        <w:tc>
          <w:tcPr>
            <w:tcW w:w="4068" w:type="dxa"/>
            <w:tcBorders>
              <w:bottom w:val="single" w:color="auto" w:sz="4" w:space="0"/>
            </w:tcBorders>
            <w:shd w:val="clear" w:color="auto" w:fill="auto"/>
            <w:hideMark/>
          </w:tcPr>
          <w:p w:rsidRPr="00727FC6" w:rsidR="00F6076F" w:rsidP="005B27E9" w:rsidRDefault="00F6076F" w14:paraId="2FAF1AA5" w14:textId="77777777">
            <w:pPr>
              <w:rPr>
                <w:szCs w:val="16"/>
              </w:rPr>
            </w:pPr>
            <w:r w:rsidRPr="00727FC6">
              <w:rPr>
                <w:snapToGrid w:val="0"/>
              </w:rPr>
              <w:t> </w:t>
            </w:r>
          </w:p>
        </w:tc>
        <w:tc>
          <w:tcPr>
            <w:tcW w:w="3403" w:type="dxa"/>
            <w:tcBorders>
              <w:bottom w:val="single" w:color="auto" w:sz="4" w:space="0"/>
            </w:tcBorders>
            <w:shd w:val="clear" w:color="auto" w:fill="auto"/>
            <w:hideMark/>
          </w:tcPr>
          <w:p w:rsidRPr="00727FC6" w:rsidR="00F6076F" w:rsidP="005B27E9" w:rsidRDefault="00F6076F" w14:paraId="6B9E016F" w14:textId="77777777">
            <w:pPr>
              <w:rPr>
                <w:szCs w:val="16"/>
              </w:rPr>
            </w:pPr>
            <w:r w:rsidRPr="00727FC6">
              <w:rPr>
                <w:snapToGrid w:val="0"/>
              </w:rPr>
              <w:t>Document No.</w:t>
            </w:r>
          </w:p>
        </w:tc>
      </w:tr>
      <w:tr w:rsidRPr="00727FC6" w:rsidR="00F6076F" w:rsidTr="00BB3B07" w14:paraId="6D39B393" w14:textId="77777777">
        <w:trPr>
          <w:trHeight w:val="330"/>
        </w:trPr>
        <w:tc>
          <w:tcPr>
            <w:tcW w:w="4068" w:type="dxa"/>
            <w:tcBorders>
              <w:top w:val="single" w:color="auto" w:sz="4" w:space="0"/>
              <w:bottom w:val="single" w:color="auto" w:sz="4" w:space="0"/>
            </w:tcBorders>
            <w:shd w:val="clear" w:color="auto" w:fill="auto"/>
            <w:hideMark/>
          </w:tcPr>
          <w:p w:rsidRPr="00727FC6" w:rsidR="00F6076F" w:rsidP="005B27E9" w:rsidRDefault="00E4459D" w14:paraId="3B6FC13F" w14:textId="77777777">
            <w:pPr>
              <w:rPr>
                <w:szCs w:val="16"/>
              </w:rPr>
            </w:pPr>
            <w:r w:rsidRPr="00727FC6">
              <w:rPr>
                <w:snapToGrid w:val="0"/>
              </w:rPr>
              <w:t>State</w:t>
            </w:r>
            <w:r w:rsidRPr="00727FC6" w:rsidR="00F6076F">
              <w:rPr>
                <w:snapToGrid w:val="0"/>
              </w:rPr>
              <w:t xml:space="preserve"> Grantee</w:t>
            </w:r>
          </w:p>
        </w:tc>
        <w:tc>
          <w:tcPr>
            <w:tcW w:w="3403" w:type="dxa"/>
            <w:tcBorders>
              <w:top w:val="single" w:color="auto" w:sz="4" w:space="0"/>
              <w:bottom w:val="single" w:color="auto" w:sz="4" w:space="0"/>
            </w:tcBorders>
            <w:shd w:val="clear" w:color="auto" w:fill="auto"/>
            <w:hideMark/>
          </w:tcPr>
          <w:p w:rsidRPr="00727FC6" w:rsidR="00F6076F" w:rsidP="005B27E9" w:rsidRDefault="00F6076F" w14:paraId="49556CBF" w14:textId="77777777">
            <w:pPr>
              <w:rPr>
                <w:szCs w:val="16"/>
              </w:rPr>
            </w:pPr>
            <w:r w:rsidRPr="00727FC6">
              <w:rPr>
                <w:snapToGrid w:val="0"/>
              </w:rPr>
              <w:t>CA No.</w:t>
            </w:r>
          </w:p>
        </w:tc>
      </w:tr>
      <w:tr w:rsidRPr="00727FC6" w:rsidR="000A5048" w:rsidTr="00B51E36" w14:paraId="5C223145" w14:textId="77777777">
        <w:trPr>
          <w:trHeight w:val="271" w:hRule="exact"/>
        </w:trPr>
        <w:tc>
          <w:tcPr>
            <w:tcW w:w="4068" w:type="dxa"/>
            <w:tcBorders>
              <w:top w:val="single" w:color="auto" w:sz="4" w:space="0"/>
            </w:tcBorders>
            <w:shd w:val="clear" w:color="auto" w:fill="auto"/>
            <w:vAlign w:val="bottom"/>
          </w:tcPr>
          <w:p w:rsidRPr="00727FC6" w:rsidR="000A5048" w:rsidP="000A5048" w:rsidRDefault="000A5048" w14:paraId="59AB0696" w14:textId="08569894">
            <w:pPr>
              <w:spacing w:after="0"/>
              <w:rPr>
                <w:szCs w:val="20"/>
              </w:rPr>
            </w:pPr>
            <w:r w:rsidRPr="00727FC6">
              <w:rPr>
                <w:color w:val="000000"/>
                <w:szCs w:val="20"/>
              </w:rPr>
              <w:t>ALABAMA</w:t>
            </w:r>
          </w:p>
        </w:tc>
        <w:tc>
          <w:tcPr>
            <w:tcW w:w="3403" w:type="dxa"/>
            <w:tcBorders>
              <w:top w:val="single" w:color="auto" w:sz="4" w:space="0"/>
            </w:tcBorders>
            <w:shd w:val="clear" w:color="auto" w:fill="auto"/>
          </w:tcPr>
          <w:p w:rsidRPr="00727FC6" w:rsidR="000A5048" w:rsidP="000A5048" w:rsidRDefault="000A5048" w14:paraId="11288FD2" w14:textId="08EE13B5">
            <w:pPr>
              <w:spacing w:after="0"/>
              <w:rPr>
                <w:szCs w:val="20"/>
              </w:rPr>
            </w:pPr>
            <w:r w:rsidRPr="00FF19A3">
              <w:t>LM-36132-22-75-J-01</w:t>
            </w:r>
          </w:p>
        </w:tc>
      </w:tr>
      <w:tr w:rsidRPr="00727FC6" w:rsidR="000A5048" w:rsidTr="00B51E36" w14:paraId="050E5784" w14:textId="77777777">
        <w:trPr>
          <w:trHeight w:val="230" w:hRule="exact"/>
        </w:trPr>
        <w:tc>
          <w:tcPr>
            <w:tcW w:w="4068" w:type="dxa"/>
            <w:shd w:val="clear" w:color="auto" w:fill="auto"/>
            <w:vAlign w:val="bottom"/>
          </w:tcPr>
          <w:p w:rsidRPr="00727FC6" w:rsidR="000A5048" w:rsidP="000A5048" w:rsidRDefault="000A5048" w14:paraId="26C916EF" w14:textId="083D3B9A">
            <w:pPr>
              <w:rPr>
                <w:szCs w:val="20"/>
              </w:rPr>
            </w:pPr>
            <w:r w:rsidRPr="00727FC6">
              <w:rPr>
                <w:color w:val="000000"/>
                <w:szCs w:val="20"/>
              </w:rPr>
              <w:t>ALASKA</w:t>
            </w:r>
          </w:p>
        </w:tc>
        <w:tc>
          <w:tcPr>
            <w:tcW w:w="3403" w:type="dxa"/>
            <w:tcBorders>
              <w:top w:val="nil"/>
            </w:tcBorders>
            <w:shd w:val="clear" w:color="auto" w:fill="auto"/>
          </w:tcPr>
          <w:p w:rsidRPr="00727FC6" w:rsidR="000A5048" w:rsidP="000A5048" w:rsidRDefault="000A5048" w14:paraId="0B8193C3" w14:textId="54A568AF">
            <w:pPr>
              <w:rPr>
                <w:szCs w:val="20"/>
              </w:rPr>
            </w:pPr>
            <w:r w:rsidRPr="00FF19A3">
              <w:t>LM-36116-22-75-J-02</w:t>
            </w:r>
          </w:p>
        </w:tc>
      </w:tr>
      <w:tr w:rsidRPr="00727FC6" w:rsidR="000A5048" w:rsidTr="00B51E36" w14:paraId="5100AF89" w14:textId="77777777">
        <w:trPr>
          <w:trHeight w:val="230" w:hRule="exact"/>
        </w:trPr>
        <w:tc>
          <w:tcPr>
            <w:tcW w:w="4068" w:type="dxa"/>
            <w:shd w:val="clear" w:color="auto" w:fill="auto"/>
            <w:vAlign w:val="bottom"/>
          </w:tcPr>
          <w:p w:rsidRPr="00727FC6" w:rsidR="000A5048" w:rsidP="000A5048" w:rsidRDefault="000A5048" w14:paraId="124014DC" w14:textId="78935B8A">
            <w:pPr>
              <w:rPr>
                <w:szCs w:val="20"/>
              </w:rPr>
            </w:pPr>
            <w:r w:rsidRPr="00727FC6">
              <w:rPr>
                <w:color w:val="000000"/>
                <w:szCs w:val="20"/>
              </w:rPr>
              <w:t>ARIZONA</w:t>
            </w:r>
          </w:p>
        </w:tc>
        <w:tc>
          <w:tcPr>
            <w:tcW w:w="3403" w:type="dxa"/>
            <w:tcBorders>
              <w:top w:val="nil"/>
            </w:tcBorders>
            <w:shd w:val="clear" w:color="auto" w:fill="auto"/>
          </w:tcPr>
          <w:p w:rsidRPr="00727FC6" w:rsidR="000A5048" w:rsidP="000A5048" w:rsidRDefault="000A5048" w14:paraId="3F6CEE59" w14:textId="72511176">
            <w:pPr>
              <w:rPr>
                <w:szCs w:val="20"/>
              </w:rPr>
            </w:pPr>
            <w:r w:rsidRPr="00FF19A3">
              <w:t>LM-36111-22-75-J-04</w:t>
            </w:r>
          </w:p>
        </w:tc>
      </w:tr>
      <w:tr w:rsidRPr="00727FC6" w:rsidR="000A5048" w:rsidTr="00B51E36" w14:paraId="0F8A03CF" w14:textId="77777777">
        <w:trPr>
          <w:trHeight w:val="230" w:hRule="exact"/>
        </w:trPr>
        <w:tc>
          <w:tcPr>
            <w:tcW w:w="4068" w:type="dxa"/>
            <w:shd w:val="clear" w:color="auto" w:fill="auto"/>
            <w:vAlign w:val="bottom"/>
          </w:tcPr>
          <w:p w:rsidRPr="00727FC6" w:rsidR="000A5048" w:rsidP="000A5048" w:rsidRDefault="000A5048" w14:paraId="225B077E" w14:textId="522AD10E">
            <w:pPr>
              <w:rPr>
                <w:szCs w:val="20"/>
              </w:rPr>
            </w:pPr>
            <w:r w:rsidRPr="00727FC6">
              <w:rPr>
                <w:color w:val="000000"/>
                <w:szCs w:val="20"/>
              </w:rPr>
              <w:t>ARKANSAS</w:t>
            </w:r>
          </w:p>
        </w:tc>
        <w:tc>
          <w:tcPr>
            <w:tcW w:w="3403" w:type="dxa"/>
            <w:tcBorders>
              <w:top w:val="nil"/>
            </w:tcBorders>
            <w:shd w:val="clear" w:color="auto" w:fill="auto"/>
          </w:tcPr>
          <w:p w:rsidRPr="00727FC6" w:rsidR="000A5048" w:rsidP="000A5048" w:rsidRDefault="000A5048" w14:paraId="193B35C2" w14:textId="49324099">
            <w:pPr>
              <w:rPr>
                <w:szCs w:val="20"/>
              </w:rPr>
            </w:pPr>
            <w:r w:rsidRPr="00FF19A3">
              <w:t>LM-36181-22-75-J-05</w:t>
            </w:r>
          </w:p>
        </w:tc>
      </w:tr>
      <w:tr w:rsidRPr="00727FC6" w:rsidR="000A5048" w:rsidTr="00B51E36" w14:paraId="19E4D5DA" w14:textId="77777777">
        <w:trPr>
          <w:trHeight w:val="230" w:hRule="exact"/>
        </w:trPr>
        <w:tc>
          <w:tcPr>
            <w:tcW w:w="4068" w:type="dxa"/>
            <w:shd w:val="clear" w:color="auto" w:fill="auto"/>
            <w:vAlign w:val="bottom"/>
          </w:tcPr>
          <w:p w:rsidRPr="00727FC6" w:rsidR="000A5048" w:rsidP="000A5048" w:rsidRDefault="000A5048" w14:paraId="3CC0D5BF" w14:textId="38EADC73">
            <w:pPr>
              <w:rPr>
                <w:szCs w:val="20"/>
              </w:rPr>
            </w:pPr>
            <w:r w:rsidRPr="00727FC6">
              <w:rPr>
                <w:color w:val="000000"/>
                <w:szCs w:val="20"/>
              </w:rPr>
              <w:t>CALIFORNIA</w:t>
            </w:r>
          </w:p>
        </w:tc>
        <w:tc>
          <w:tcPr>
            <w:tcW w:w="3403" w:type="dxa"/>
            <w:tcBorders>
              <w:top w:val="nil"/>
            </w:tcBorders>
            <w:shd w:val="clear" w:color="auto" w:fill="auto"/>
          </w:tcPr>
          <w:p w:rsidRPr="00727FC6" w:rsidR="000A5048" w:rsidP="000A5048" w:rsidRDefault="000A5048" w14:paraId="4CD4C70B" w14:textId="1AC4901B">
            <w:pPr>
              <w:rPr>
                <w:szCs w:val="20"/>
              </w:rPr>
            </w:pPr>
            <w:r w:rsidRPr="00FF19A3">
              <w:t>LM-36112-22-75-J-06</w:t>
            </w:r>
          </w:p>
        </w:tc>
      </w:tr>
      <w:tr w:rsidRPr="00727FC6" w:rsidR="000A5048" w:rsidTr="00B51E36" w14:paraId="31506F96" w14:textId="77777777">
        <w:trPr>
          <w:trHeight w:val="230" w:hRule="exact"/>
        </w:trPr>
        <w:tc>
          <w:tcPr>
            <w:tcW w:w="4068" w:type="dxa"/>
            <w:shd w:val="clear" w:color="auto" w:fill="auto"/>
            <w:vAlign w:val="bottom"/>
          </w:tcPr>
          <w:p w:rsidRPr="00727FC6" w:rsidR="000A5048" w:rsidP="000A5048" w:rsidRDefault="000A5048" w14:paraId="7AECD266" w14:textId="21EC5FA3">
            <w:pPr>
              <w:rPr>
                <w:szCs w:val="20"/>
              </w:rPr>
            </w:pPr>
            <w:r w:rsidRPr="00727FC6">
              <w:rPr>
                <w:color w:val="000000"/>
                <w:szCs w:val="20"/>
              </w:rPr>
              <w:t>COLORADO</w:t>
            </w:r>
          </w:p>
        </w:tc>
        <w:tc>
          <w:tcPr>
            <w:tcW w:w="3403" w:type="dxa"/>
            <w:tcBorders>
              <w:top w:val="nil"/>
            </w:tcBorders>
            <w:shd w:val="clear" w:color="auto" w:fill="auto"/>
          </w:tcPr>
          <w:p w:rsidRPr="00727FC6" w:rsidR="000A5048" w:rsidP="000A5048" w:rsidRDefault="000A5048" w14:paraId="6A509AD3" w14:textId="7E8E1C4D">
            <w:pPr>
              <w:rPr>
                <w:szCs w:val="20"/>
              </w:rPr>
            </w:pPr>
            <w:r w:rsidRPr="00FF19A3">
              <w:t>LM-36180-22-75-J-08</w:t>
            </w:r>
          </w:p>
        </w:tc>
      </w:tr>
      <w:tr w:rsidRPr="00727FC6" w:rsidR="000A5048" w:rsidTr="00B51E36" w14:paraId="2E110DED" w14:textId="77777777">
        <w:trPr>
          <w:trHeight w:val="230" w:hRule="exact"/>
        </w:trPr>
        <w:tc>
          <w:tcPr>
            <w:tcW w:w="4068" w:type="dxa"/>
            <w:shd w:val="clear" w:color="auto" w:fill="auto"/>
            <w:vAlign w:val="bottom"/>
          </w:tcPr>
          <w:p w:rsidRPr="00727FC6" w:rsidR="000A5048" w:rsidP="000A5048" w:rsidRDefault="000A5048" w14:paraId="75D5ACA6" w14:textId="03288BEE">
            <w:pPr>
              <w:rPr>
                <w:szCs w:val="20"/>
              </w:rPr>
            </w:pPr>
            <w:r w:rsidRPr="00727FC6">
              <w:rPr>
                <w:color w:val="000000"/>
                <w:szCs w:val="20"/>
              </w:rPr>
              <w:t>CONNECTICUT</w:t>
            </w:r>
          </w:p>
        </w:tc>
        <w:tc>
          <w:tcPr>
            <w:tcW w:w="3403" w:type="dxa"/>
            <w:tcBorders>
              <w:top w:val="nil"/>
            </w:tcBorders>
            <w:shd w:val="clear" w:color="auto" w:fill="auto"/>
          </w:tcPr>
          <w:p w:rsidRPr="00727FC6" w:rsidR="000A5048" w:rsidP="000A5048" w:rsidRDefault="000A5048" w14:paraId="214D505F" w14:textId="43216BF4">
            <w:pPr>
              <w:rPr>
                <w:szCs w:val="20"/>
              </w:rPr>
            </w:pPr>
            <w:r w:rsidRPr="00FF19A3">
              <w:t>LM-36124-22-75-J-09</w:t>
            </w:r>
          </w:p>
        </w:tc>
      </w:tr>
      <w:tr w:rsidRPr="00727FC6" w:rsidR="000A5048" w:rsidTr="00B51E36" w14:paraId="43792942" w14:textId="77777777">
        <w:trPr>
          <w:trHeight w:val="230" w:hRule="exact"/>
        </w:trPr>
        <w:tc>
          <w:tcPr>
            <w:tcW w:w="4068" w:type="dxa"/>
            <w:shd w:val="clear" w:color="auto" w:fill="auto"/>
            <w:vAlign w:val="bottom"/>
          </w:tcPr>
          <w:p w:rsidRPr="00727FC6" w:rsidR="000A5048" w:rsidP="000A5048" w:rsidRDefault="000A5048" w14:paraId="5F500687" w14:textId="474F9D02">
            <w:pPr>
              <w:rPr>
                <w:szCs w:val="20"/>
              </w:rPr>
            </w:pPr>
            <w:r w:rsidRPr="00727FC6">
              <w:rPr>
                <w:color w:val="000000"/>
                <w:szCs w:val="20"/>
              </w:rPr>
              <w:t>DELAWARE</w:t>
            </w:r>
          </w:p>
        </w:tc>
        <w:tc>
          <w:tcPr>
            <w:tcW w:w="3403" w:type="dxa"/>
            <w:tcBorders>
              <w:top w:val="nil"/>
            </w:tcBorders>
            <w:shd w:val="clear" w:color="auto" w:fill="auto"/>
          </w:tcPr>
          <w:p w:rsidRPr="00727FC6" w:rsidR="000A5048" w:rsidP="000A5048" w:rsidRDefault="000A5048" w14:paraId="1C17432F" w14:textId="05E5BE10">
            <w:pPr>
              <w:rPr>
                <w:szCs w:val="20"/>
              </w:rPr>
            </w:pPr>
            <w:r w:rsidRPr="00FF19A3">
              <w:t>LM-36152-22-75-J-10</w:t>
            </w:r>
          </w:p>
        </w:tc>
      </w:tr>
      <w:tr w:rsidRPr="00727FC6" w:rsidR="000A5048" w:rsidTr="00B51E36" w14:paraId="02FE34B0" w14:textId="77777777">
        <w:trPr>
          <w:trHeight w:val="230" w:hRule="exact"/>
        </w:trPr>
        <w:tc>
          <w:tcPr>
            <w:tcW w:w="4068" w:type="dxa"/>
            <w:shd w:val="clear" w:color="auto" w:fill="auto"/>
            <w:vAlign w:val="bottom"/>
          </w:tcPr>
          <w:p w:rsidRPr="00727FC6" w:rsidR="000A5048" w:rsidP="000A5048" w:rsidRDefault="000A5048" w14:paraId="1A3091E2" w14:textId="4C03C7CF">
            <w:pPr>
              <w:rPr>
                <w:szCs w:val="20"/>
              </w:rPr>
            </w:pPr>
            <w:r w:rsidRPr="00727FC6">
              <w:rPr>
                <w:color w:val="000000"/>
                <w:szCs w:val="20"/>
              </w:rPr>
              <w:t>DISTRICT OF COLUMBIA</w:t>
            </w:r>
          </w:p>
        </w:tc>
        <w:tc>
          <w:tcPr>
            <w:tcW w:w="3403" w:type="dxa"/>
            <w:tcBorders>
              <w:top w:val="nil"/>
            </w:tcBorders>
            <w:shd w:val="clear" w:color="auto" w:fill="auto"/>
          </w:tcPr>
          <w:p w:rsidRPr="00727FC6" w:rsidR="000A5048" w:rsidP="000A5048" w:rsidRDefault="000A5048" w14:paraId="54595AD3" w14:textId="2B1DCC25">
            <w:pPr>
              <w:rPr>
                <w:szCs w:val="20"/>
              </w:rPr>
            </w:pPr>
            <w:r w:rsidRPr="00FF19A3">
              <w:t>LM-36153-22-75-J-11</w:t>
            </w:r>
          </w:p>
        </w:tc>
      </w:tr>
      <w:tr w:rsidRPr="00727FC6" w:rsidR="000A5048" w:rsidTr="00B51E36" w14:paraId="24BB32A4" w14:textId="77777777">
        <w:trPr>
          <w:trHeight w:val="230" w:hRule="exact"/>
        </w:trPr>
        <w:tc>
          <w:tcPr>
            <w:tcW w:w="4068" w:type="dxa"/>
            <w:shd w:val="clear" w:color="auto" w:fill="auto"/>
            <w:vAlign w:val="bottom"/>
          </w:tcPr>
          <w:p w:rsidRPr="00727FC6" w:rsidR="000A5048" w:rsidP="000A5048" w:rsidRDefault="000A5048" w14:paraId="6D37E3DB" w14:textId="717E7655">
            <w:pPr>
              <w:rPr>
                <w:szCs w:val="20"/>
              </w:rPr>
            </w:pPr>
            <w:r w:rsidRPr="00727FC6">
              <w:rPr>
                <w:color w:val="000000"/>
                <w:szCs w:val="20"/>
              </w:rPr>
              <w:t>FLORIDA</w:t>
            </w:r>
          </w:p>
        </w:tc>
        <w:tc>
          <w:tcPr>
            <w:tcW w:w="3403" w:type="dxa"/>
            <w:tcBorders>
              <w:top w:val="nil"/>
            </w:tcBorders>
            <w:shd w:val="clear" w:color="auto" w:fill="auto"/>
          </w:tcPr>
          <w:p w:rsidRPr="00727FC6" w:rsidR="000A5048" w:rsidP="000A5048" w:rsidRDefault="000A5048" w14:paraId="142D30F0" w14:textId="3A1BB4F3">
            <w:pPr>
              <w:rPr>
                <w:szCs w:val="20"/>
              </w:rPr>
            </w:pPr>
            <w:r w:rsidRPr="00FF19A3">
              <w:t>LM-36178-22-75-J-12</w:t>
            </w:r>
          </w:p>
        </w:tc>
      </w:tr>
      <w:tr w:rsidRPr="00727FC6" w:rsidR="000A5048" w:rsidTr="00B51E36" w14:paraId="4C2BD1CE" w14:textId="77777777">
        <w:trPr>
          <w:trHeight w:val="230" w:hRule="exact"/>
        </w:trPr>
        <w:tc>
          <w:tcPr>
            <w:tcW w:w="4068" w:type="dxa"/>
            <w:shd w:val="clear" w:color="auto" w:fill="auto"/>
            <w:vAlign w:val="bottom"/>
          </w:tcPr>
          <w:p w:rsidRPr="00727FC6" w:rsidR="000A5048" w:rsidP="000A5048" w:rsidRDefault="000A5048" w14:paraId="3C92940C" w14:textId="48730B4A">
            <w:pPr>
              <w:rPr>
                <w:szCs w:val="20"/>
              </w:rPr>
            </w:pPr>
            <w:r w:rsidRPr="00727FC6">
              <w:rPr>
                <w:color w:val="000000"/>
                <w:szCs w:val="20"/>
              </w:rPr>
              <w:t>GEORGIA</w:t>
            </w:r>
          </w:p>
        </w:tc>
        <w:tc>
          <w:tcPr>
            <w:tcW w:w="3403" w:type="dxa"/>
            <w:tcBorders>
              <w:top w:val="nil"/>
            </w:tcBorders>
            <w:shd w:val="clear" w:color="auto" w:fill="auto"/>
          </w:tcPr>
          <w:p w:rsidRPr="00727FC6" w:rsidR="000A5048" w:rsidP="000A5048" w:rsidRDefault="000A5048" w14:paraId="5E465B5C" w14:textId="2A5A6817">
            <w:pPr>
              <w:rPr>
                <w:szCs w:val="20"/>
              </w:rPr>
            </w:pPr>
            <w:r w:rsidRPr="00FF19A3">
              <w:t>LM-36179-22-75-J-13</w:t>
            </w:r>
          </w:p>
        </w:tc>
      </w:tr>
      <w:tr w:rsidRPr="00727FC6" w:rsidR="000A5048" w:rsidTr="00B51E36" w14:paraId="7404F445" w14:textId="77777777">
        <w:trPr>
          <w:trHeight w:val="230" w:hRule="exact"/>
        </w:trPr>
        <w:tc>
          <w:tcPr>
            <w:tcW w:w="4068" w:type="dxa"/>
            <w:shd w:val="clear" w:color="auto" w:fill="auto"/>
            <w:vAlign w:val="bottom"/>
          </w:tcPr>
          <w:p w:rsidRPr="00727FC6" w:rsidR="000A5048" w:rsidP="000A5048" w:rsidRDefault="000A5048" w14:paraId="481CAF91" w14:textId="08602D33">
            <w:pPr>
              <w:rPr>
                <w:szCs w:val="20"/>
              </w:rPr>
            </w:pPr>
            <w:r w:rsidRPr="00727FC6">
              <w:rPr>
                <w:color w:val="000000"/>
                <w:szCs w:val="20"/>
              </w:rPr>
              <w:t>GUAM</w:t>
            </w:r>
          </w:p>
        </w:tc>
        <w:tc>
          <w:tcPr>
            <w:tcW w:w="3403" w:type="dxa"/>
            <w:tcBorders>
              <w:top w:val="nil"/>
            </w:tcBorders>
            <w:shd w:val="clear" w:color="auto" w:fill="auto"/>
          </w:tcPr>
          <w:p w:rsidRPr="00727FC6" w:rsidR="000A5048" w:rsidP="000A5048" w:rsidRDefault="000A5048" w14:paraId="0F881E74" w14:textId="72595BDA">
            <w:pPr>
              <w:rPr>
                <w:szCs w:val="20"/>
              </w:rPr>
            </w:pPr>
            <w:r w:rsidRPr="00FF19A3">
              <w:t>LM-36114-22-75-J-66</w:t>
            </w:r>
          </w:p>
        </w:tc>
      </w:tr>
      <w:tr w:rsidRPr="00727FC6" w:rsidR="000A5048" w:rsidTr="00B51E36" w14:paraId="06DCE1E5" w14:textId="77777777">
        <w:trPr>
          <w:trHeight w:val="230" w:hRule="exact"/>
        </w:trPr>
        <w:tc>
          <w:tcPr>
            <w:tcW w:w="4068" w:type="dxa"/>
            <w:shd w:val="clear" w:color="auto" w:fill="auto"/>
            <w:vAlign w:val="bottom"/>
          </w:tcPr>
          <w:p w:rsidRPr="00727FC6" w:rsidR="000A5048" w:rsidP="000A5048" w:rsidRDefault="000A5048" w14:paraId="7D1BFABE" w14:textId="1EFDE7E0">
            <w:pPr>
              <w:rPr>
                <w:szCs w:val="20"/>
              </w:rPr>
            </w:pPr>
            <w:r w:rsidRPr="00727FC6">
              <w:rPr>
                <w:color w:val="000000"/>
                <w:szCs w:val="20"/>
              </w:rPr>
              <w:t>HAWAII</w:t>
            </w:r>
          </w:p>
        </w:tc>
        <w:tc>
          <w:tcPr>
            <w:tcW w:w="3403" w:type="dxa"/>
            <w:tcBorders>
              <w:top w:val="nil"/>
            </w:tcBorders>
            <w:shd w:val="clear" w:color="auto" w:fill="auto"/>
          </w:tcPr>
          <w:p w:rsidRPr="00727FC6" w:rsidR="000A5048" w:rsidP="000A5048" w:rsidRDefault="000A5048" w14:paraId="356F38A5" w14:textId="65674414">
            <w:pPr>
              <w:rPr>
                <w:szCs w:val="20"/>
              </w:rPr>
            </w:pPr>
            <w:r w:rsidRPr="00FF19A3">
              <w:t>LM-36113-22-75-J-15</w:t>
            </w:r>
          </w:p>
        </w:tc>
      </w:tr>
      <w:tr w:rsidRPr="00727FC6" w:rsidR="000A5048" w:rsidTr="00B51E36" w14:paraId="1330BBBF" w14:textId="77777777">
        <w:trPr>
          <w:trHeight w:val="230" w:hRule="exact"/>
        </w:trPr>
        <w:tc>
          <w:tcPr>
            <w:tcW w:w="4068" w:type="dxa"/>
            <w:shd w:val="clear" w:color="auto" w:fill="auto"/>
            <w:vAlign w:val="bottom"/>
          </w:tcPr>
          <w:p w:rsidRPr="00727FC6" w:rsidR="000A5048" w:rsidP="000A5048" w:rsidRDefault="000A5048" w14:paraId="62D2BA66" w14:textId="7BFC4439">
            <w:pPr>
              <w:rPr>
                <w:szCs w:val="20"/>
              </w:rPr>
            </w:pPr>
            <w:r w:rsidRPr="00727FC6">
              <w:rPr>
                <w:color w:val="000000"/>
                <w:szCs w:val="20"/>
              </w:rPr>
              <w:t>IDAHO</w:t>
            </w:r>
          </w:p>
        </w:tc>
        <w:tc>
          <w:tcPr>
            <w:tcW w:w="3403" w:type="dxa"/>
            <w:tcBorders>
              <w:top w:val="nil"/>
            </w:tcBorders>
            <w:shd w:val="clear" w:color="auto" w:fill="auto"/>
          </w:tcPr>
          <w:p w:rsidRPr="00727FC6" w:rsidR="000A5048" w:rsidP="000A5048" w:rsidRDefault="000A5048" w14:paraId="4945BB56" w14:textId="643994FC">
            <w:pPr>
              <w:rPr>
                <w:szCs w:val="20"/>
              </w:rPr>
            </w:pPr>
            <w:r w:rsidRPr="00FF19A3">
              <w:t>LM-36117-22-75-J-16</w:t>
            </w:r>
          </w:p>
        </w:tc>
      </w:tr>
      <w:tr w:rsidRPr="00727FC6" w:rsidR="000A5048" w:rsidTr="00B51E36" w14:paraId="3F2D7A64" w14:textId="77777777">
        <w:trPr>
          <w:trHeight w:val="230" w:hRule="exact"/>
        </w:trPr>
        <w:tc>
          <w:tcPr>
            <w:tcW w:w="4068" w:type="dxa"/>
            <w:shd w:val="clear" w:color="auto" w:fill="auto"/>
            <w:vAlign w:val="bottom"/>
          </w:tcPr>
          <w:p w:rsidRPr="00727FC6" w:rsidR="000A5048" w:rsidP="000A5048" w:rsidRDefault="000A5048" w14:paraId="4F9F3845" w14:textId="799BAD2E">
            <w:pPr>
              <w:rPr>
                <w:szCs w:val="20"/>
              </w:rPr>
            </w:pPr>
            <w:r w:rsidRPr="00727FC6">
              <w:rPr>
                <w:color w:val="000000"/>
                <w:szCs w:val="20"/>
              </w:rPr>
              <w:t>ILLINOIS</w:t>
            </w:r>
          </w:p>
        </w:tc>
        <w:tc>
          <w:tcPr>
            <w:tcW w:w="3403" w:type="dxa"/>
            <w:tcBorders>
              <w:top w:val="nil"/>
            </w:tcBorders>
            <w:shd w:val="clear" w:color="auto" w:fill="auto"/>
          </w:tcPr>
          <w:p w:rsidRPr="00727FC6" w:rsidR="000A5048" w:rsidP="000A5048" w:rsidRDefault="000A5048" w14:paraId="2A3E9D83" w14:textId="203A39A5">
            <w:pPr>
              <w:rPr>
                <w:szCs w:val="20"/>
              </w:rPr>
            </w:pPr>
            <w:r w:rsidRPr="00FF19A3">
              <w:t>LM-36143-22-75-J-17</w:t>
            </w:r>
          </w:p>
        </w:tc>
      </w:tr>
      <w:tr w:rsidRPr="00727FC6" w:rsidR="000A5048" w:rsidTr="00B51E36" w14:paraId="363EC694" w14:textId="77777777">
        <w:trPr>
          <w:trHeight w:val="230" w:hRule="exact"/>
        </w:trPr>
        <w:tc>
          <w:tcPr>
            <w:tcW w:w="4068" w:type="dxa"/>
            <w:shd w:val="clear" w:color="auto" w:fill="auto"/>
            <w:vAlign w:val="bottom"/>
          </w:tcPr>
          <w:p w:rsidRPr="00727FC6" w:rsidR="000A5048" w:rsidP="000A5048" w:rsidRDefault="000A5048" w14:paraId="4EBD12F6" w14:textId="5FA34972">
            <w:pPr>
              <w:rPr>
                <w:szCs w:val="20"/>
              </w:rPr>
            </w:pPr>
            <w:r w:rsidRPr="00727FC6">
              <w:rPr>
                <w:color w:val="000000"/>
                <w:szCs w:val="20"/>
              </w:rPr>
              <w:t>INDIANA</w:t>
            </w:r>
          </w:p>
        </w:tc>
        <w:tc>
          <w:tcPr>
            <w:tcW w:w="3403" w:type="dxa"/>
            <w:tcBorders>
              <w:top w:val="nil"/>
            </w:tcBorders>
            <w:shd w:val="clear" w:color="auto" w:fill="auto"/>
          </w:tcPr>
          <w:p w:rsidRPr="00727FC6" w:rsidR="000A5048" w:rsidP="000A5048" w:rsidRDefault="000A5048" w14:paraId="468D4FE4" w14:textId="5B9D1BC4">
            <w:pPr>
              <w:rPr>
                <w:szCs w:val="20"/>
              </w:rPr>
            </w:pPr>
            <w:r w:rsidRPr="00FF19A3">
              <w:t>LM-36144-22-75-J-18</w:t>
            </w:r>
          </w:p>
        </w:tc>
      </w:tr>
      <w:tr w:rsidRPr="00727FC6" w:rsidR="000A5048" w:rsidTr="00B51E36" w14:paraId="5B27C24A" w14:textId="77777777">
        <w:trPr>
          <w:trHeight w:val="230" w:hRule="exact"/>
        </w:trPr>
        <w:tc>
          <w:tcPr>
            <w:tcW w:w="4068" w:type="dxa"/>
            <w:shd w:val="clear" w:color="auto" w:fill="auto"/>
            <w:vAlign w:val="bottom"/>
          </w:tcPr>
          <w:p w:rsidRPr="00727FC6" w:rsidR="000A5048" w:rsidP="000A5048" w:rsidRDefault="000A5048" w14:paraId="2154F30F" w14:textId="0141D686">
            <w:pPr>
              <w:rPr>
                <w:szCs w:val="20"/>
              </w:rPr>
            </w:pPr>
            <w:r w:rsidRPr="00727FC6">
              <w:rPr>
                <w:color w:val="000000"/>
                <w:szCs w:val="20"/>
              </w:rPr>
              <w:t>IOWA</w:t>
            </w:r>
          </w:p>
        </w:tc>
        <w:tc>
          <w:tcPr>
            <w:tcW w:w="3403" w:type="dxa"/>
            <w:tcBorders>
              <w:top w:val="nil"/>
            </w:tcBorders>
            <w:shd w:val="clear" w:color="auto" w:fill="auto"/>
          </w:tcPr>
          <w:p w:rsidRPr="00727FC6" w:rsidR="000A5048" w:rsidP="000A5048" w:rsidRDefault="000A5048" w14:paraId="52FD5160" w14:textId="52ECE893">
            <w:pPr>
              <w:rPr>
                <w:szCs w:val="20"/>
              </w:rPr>
            </w:pPr>
            <w:r w:rsidRPr="00FF19A3">
              <w:t>LM-36102-22-75-J-19</w:t>
            </w:r>
          </w:p>
        </w:tc>
      </w:tr>
      <w:tr w:rsidRPr="00727FC6" w:rsidR="000A5048" w:rsidTr="00B51E36" w14:paraId="4A2646AE" w14:textId="77777777">
        <w:trPr>
          <w:trHeight w:val="230" w:hRule="exact"/>
        </w:trPr>
        <w:tc>
          <w:tcPr>
            <w:tcW w:w="4068" w:type="dxa"/>
            <w:shd w:val="clear" w:color="auto" w:fill="auto"/>
            <w:vAlign w:val="bottom"/>
          </w:tcPr>
          <w:p w:rsidRPr="00727FC6" w:rsidR="000A5048" w:rsidP="000A5048" w:rsidRDefault="000A5048" w14:paraId="1F5578BC" w14:textId="137A73CE">
            <w:pPr>
              <w:rPr>
                <w:szCs w:val="20"/>
              </w:rPr>
            </w:pPr>
            <w:r w:rsidRPr="00727FC6">
              <w:rPr>
                <w:color w:val="000000"/>
                <w:szCs w:val="20"/>
              </w:rPr>
              <w:t>KANSAS</w:t>
            </w:r>
          </w:p>
        </w:tc>
        <w:tc>
          <w:tcPr>
            <w:tcW w:w="3403" w:type="dxa"/>
            <w:tcBorders>
              <w:top w:val="nil"/>
            </w:tcBorders>
            <w:shd w:val="clear" w:color="auto" w:fill="auto"/>
          </w:tcPr>
          <w:p w:rsidRPr="00727FC6" w:rsidR="000A5048" w:rsidP="000A5048" w:rsidRDefault="000A5048" w14:paraId="2D0594B2" w14:textId="40BF7232">
            <w:pPr>
              <w:rPr>
                <w:szCs w:val="20"/>
              </w:rPr>
            </w:pPr>
            <w:r w:rsidRPr="00FF19A3">
              <w:t>LM-36176-22-75-J-20</w:t>
            </w:r>
          </w:p>
        </w:tc>
      </w:tr>
      <w:tr w:rsidRPr="00727FC6" w:rsidR="000A5048" w:rsidTr="00B51E36" w14:paraId="7F407DC6" w14:textId="77777777">
        <w:trPr>
          <w:trHeight w:val="230" w:hRule="exact"/>
        </w:trPr>
        <w:tc>
          <w:tcPr>
            <w:tcW w:w="4068" w:type="dxa"/>
            <w:shd w:val="clear" w:color="auto" w:fill="auto"/>
            <w:vAlign w:val="bottom"/>
          </w:tcPr>
          <w:p w:rsidRPr="00727FC6" w:rsidR="000A5048" w:rsidP="000A5048" w:rsidRDefault="000A5048" w14:paraId="39726F22" w14:textId="71F194BB">
            <w:pPr>
              <w:rPr>
                <w:szCs w:val="20"/>
              </w:rPr>
            </w:pPr>
            <w:r w:rsidRPr="00727FC6">
              <w:rPr>
                <w:color w:val="000000"/>
                <w:szCs w:val="20"/>
              </w:rPr>
              <w:t>KENTUCKY</w:t>
            </w:r>
          </w:p>
        </w:tc>
        <w:tc>
          <w:tcPr>
            <w:tcW w:w="3403" w:type="dxa"/>
            <w:tcBorders>
              <w:top w:val="nil"/>
            </w:tcBorders>
            <w:shd w:val="clear" w:color="auto" w:fill="auto"/>
          </w:tcPr>
          <w:p w:rsidRPr="00727FC6" w:rsidR="000A5048" w:rsidP="000A5048" w:rsidRDefault="000A5048" w14:paraId="761E30BB" w14:textId="2F43D155">
            <w:pPr>
              <w:rPr>
                <w:szCs w:val="20"/>
              </w:rPr>
            </w:pPr>
            <w:r w:rsidRPr="00FF19A3">
              <w:t>LM-36182-22-75-J-21</w:t>
            </w:r>
          </w:p>
        </w:tc>
      </w:tr>
      <w:tr w:rsidRPr="00727FC6" w:rsidR="000A5048" w:rsidTr="00B51E36" w14:paraId="704520BA" w14:textId="77777777">
        <w:trPr>
          <w:trHeight w:val="230" w:hRule="exact"/>
        </w:trPr>
        <w:tc>
          <w:tcPr>
            <w:tcW w:w="4068" w:type="dxa"/>
            <w:shd w:val="clear" w:color="auto" w:fill="auto"/>
            <w:vAlign w:val="bottom"/>
          </w:tcPr>
          <w:p w:rsidRPr="00727FC6" w:rsidR="000A5048" w:rsidP="000A5048" w:rsidRDefault="000A5048" w14:paraId="68262145" w14:textId="4A16D1C2">
            <w:pPr>
              <w:rPr>
                <w:szCs w:val="20"/>
              </w:rPr>
            </w:pPr>
            <w:r w:rsidRPr="00727FC6">
              <w:rPr>
                <w:color w:val="000000"/>
                <w:szCs w:val="20"/>
              </w:rPr>
              <w:t>LOUISIANA</w:t>
            </w:r>
          </w:p>
        </w:tc>
        <w:tc>
          <w:tcPr>
            <w:tcW w:w="3403" w:type="dxa"/>
            <w:tcBorders>
              <w:top w:val="nil"/>
            </w:tcBorders>
            <w:shd w:val="clear" w:color="auto" w:fill="auto"/>
          </w:tcPr>
          <w:p w:rsidRPr="00727FC6" w:rsidR="000A5048" w:rsidP="000A5048" w:rsidRDefault="000A5048" w14:paraId="19D73626" w14:textId="5C2CFC8C">
            <w:pPr>
              <w:rPr>
                <w:szCs w:val="20"/>
              </w:rPr>
            </w:pPr>
            <w:r w:rsidRPr="00FF19A3">
              <w:t>LM-36171-22-75-J-22</w:t>
            </w:r>
          </w:p>
        </w:tc>
      </w:tr>
      <w:tr w:rsidRPr="00727FC6" w:rsidR="000A5048" w:rsidTr="00B51E36" w14:paraId="16988B91" w14:textId="77777777">
        <w:trPr>
          <w:trHeight w:val="230" w:hRule="exact"/>
        </w:trPr>
        <w:tc>
          <w:tcPr>
            <w:tcW w:w="4068" w:type="dxa"/>
            <w:shd w:val="clear" w:color="auto" w:fill="auto"/>
            <w:vAlign w:val="bottom"/>
          </w:tcPr>
          <w:p w:rsidRPr="00727FC6" w:rsidR="000A5048" w:rsidP="000A5048" w:rsidRDefault="000A5048" w14:paraId="27056001" w14:textId="26871F1B">
            <w:pPr>
              <w:rPr>
                <w:szCs w:val="20"/>
              </w:rPr>
            </w:pPr>
            <w:r w:rsidRPr="00727FC6">
              <w:rPr>
                <w:color w:val="000000"/>
                <w:szCs w:val="20"/>
              </w:rPr>
              <w:t>MAINE</w:t>
            </w:r>
          </w:p>
        </w:tc>
        <w:tc>
          <w:tcPr>
            <w:tcW w:w="3403" w:type="dxa"/>
            <w:tcBorders>
              <w:top w:val="nil"/>
            </w:tcBorders>
            <w:shd w:val="clear" w:color="auto" w:fill="auto"/>
          </w:tcPr>
          <w:p w:rsidRPr="00727FC6" w:rsidR="000A5048" w:rsidP="000A5048" w:rsidRDefault="000A5048" w14:paraId="1440D783" w14:textId="1A270C93">
            <w:pPr>
              <w:rPr>
                <w:szCs w:val="20"/>
              </w:rPr>
            </w:pPr>
            <w:r w:rsidRPr="00FF19A3">
              <w:t>LM-36121-22-75-J-23</w:t>
            </w:r>
          </w:p>
        </w:tc>
      </w:tr>
      <w:tr w:rsidRPr="00727FC6" w:rsidR="000A5048" w:rsidTr="00B51E36" w14:paraId="431EAE59" w14:textId="77777777">
        <w:trPr>
          <w:trHeight w:val="230" w:hRule="exact"/>
        </w:trPr>
        <w:tc>
          <w:tcPr>
            <w:tcW w:w="4068" w:type="dxa"/>
            <w:shd w:val="clear" w:color="auto" w:fill="auto"/>
            <w:vAlign w:val="bottom"/>
          </w:tcPr>
          <w:p w:rsidRPr="00727FC6" w:rsidR="000A5048" w:rsidP="000A5048" w:rsidRDefault="000A5048" w14:paraId="752EFE62" w14:textId="146F636C">
            <w:pPr>
              <w:rPr>
                <w:szCs w:val="20"/>
              </w:rPr>
            </w:pPr>
            <w:r w:rsidRPr="00727FC6">
              <w:rPr>
                <w:color w:val="000000"/>
                <w:szCs w:val="20"/>
              </w:rPr>
              <w:t>MARYLAND</w:t>
            </w:r>
          </w:p>
        </w:tc>
        <w:tc>
          <w:tcPr>
            <w:tcW w:w="3403" w:type="dxa"/>
            <w:tcBorders>
              <w:top w:val="nil"/>
            </w:tcBorders>
            <w:shd w:val="clear" w:color="auto" w:fill="auto"/>
          </w:tcPr>
          <w:p w:rsidRPr="00727FC6" w:rsidR="000A5048" w:rsidP="000A5048" w:rsidRDefault="000A5048" w14:paraId="26E1E519" w14:textId="7108EF18">
            <w:pPr>
              <w:rPr>
                <w:szCs w:val="20"/>
              </w:rPr>
            </w:pPr>
            <w:r w:rsidRPr="00FF19A3">
              <w:t>LM-36151-22-75-J-24</w:t>
            </w:r>
          </w:p>
        </w:tc>
      </w:tr>
      <w:tr w:rsidRPr="00727FC6" w:rsidR="000A5048" w:rsidTr="00B51E36" w14:paraId="73584297" w14:textId="77777777">
        <w:trPr>
          <w:trHeight w:val="230" w:hRule="exact"/>
        </w:trPr>
        <w:tc>
          <w:tcPr>
            <w:tcW w:w="4068" w:type="dxa"/>
            <w:shd w:val="clear" w:color="auto" w:fill="auto"/>
            <w:vAlign w:val="bottom"/>
          </w:tcPr>
          <w:p w:rsidRPr="00727FC6" w:rsidR="000A5048" w:rsidP="000A5048" w:rsidRDefault="000A5048" w14:paraId="0B136400" w14:textId="61C3D80A">
            <w:pPr>
              <w:rPr>
                <w:szCs w:val="20"/>
              </w:rPr>
            </w:pPr>
            <w:r w:rsidRPr="00727FC6">
              <w:rPr>
                <w:color w:val="000000"/>
                <w:szCs w:val="20"/>
              </w:rPr>
              <w:t>MASSACHUSETTS</w:t>
            </w:r>
          </w:p>
        </w:tc>
        <w:tc>
          <w:tcPr>
            <w:tcW w:w="3403" w:type="dxa"/>
            <w:tcBorders>
              <w:top w:val="nil"/>
            </w:tcBorders>
            <w:shd w:val="clear" w:color="auto" w:fill="auto"/>
          </w:tcPr>
          <w:p w:rsidRPr="00727FC6" w:rsidR="000A5048" w:rsidP="000A5048" w:rsidRDefault="000A5048" w14:paraId="01F01B69" w14:textId="0F0D5C31">
            <w:pPr>
              <w:rPr>
                <w:szCs w:val="20"/>
              </w:rPr>
            </w:pPr>
            <w:r w:rsidRPr="00FF19A3">
              <w:t>LM-36125-22-75-J-25</w:t>
            </w:r>
          </w:p>
        </w:tc>
      </w:tr>
      <w:tr w:rsidRPr="00727FC6" w:rsidR="000A5048" w:rsidTr="00B51E36" w14:paraId="4B1EBFC0" w14:textId="77777777">
        <w:trPr>
          <w:trHeight w:val="230" w:hRule="exact"/>
        </w:trPr>
        <w:tc>
          <w:tcPr>
            <w:tcW w:w="4068" w:type="dxa"/>
            <w:shd w:val="clear" w:color="auto" w:fill="auto"/>
            <w:vAlign w:val="bottom"/>
          </w:tcPr>
          <w:p w:rsidRPr="00727FC6" w:rsidR="000A5048" w:rsidP="000A5048" w:rsidRDefault="000A5048" w14:paraId="1BFF8496" w14:textId="13B36A84">
            <w:pPr>
              <w:rPr>
                <w:szCs w:val="20"/>
              </w:rPr>
            </w:pPr>
            <w:r w:rsidRPr="00727FC6">
              <w:rPr>
                <w:color w:val="000000"/>
                <w:szCs w:val="20"/>
              </w:rPr>
              <w:t>MICHIGAN</w:t>
            </w:r>
          </w:p>
        </w:tc>
        <w:tc>
          <w:tcPr>
            <w:tcW w:w="3403" w:type="dxa"/>
            <w:tcBorders>
              <w:top w:val="nil"/>
            </w:tcBorders>
            <w:shd w:val="clear" w:color="auto" w:fill="auto"/>
          </w:tcPr>
          <w:p w:rsidRPr="00727FC6" w:rsidR="000A5048" w:rsidP="000A5048" w:rsidRDefault="000A5048" w14:paraId="348E1DEC" w14:textId="40A0CB7A">
            <w:pPr>
              <w:rPr>
                <w:szCs w:val="20"/>
              </w:rPr>
            </w:pPr>
            <w:r w:rsidRPr="00FF19A3">
              <w:t>LM-36147-22-75-J-26</w:t>
            </w:r>
          </w:p>
        </w:tc>
      </w:tr>
      <w:tr w:rsidRPr="00727FC6" w:rsidR="000A5048" w:rsidTr="00B51E36" w14:paraId="4D1B6464" w14:textId="77777777">
        <w:trPr>
          <w:trHeight w:val="230" w:hRule="exact"/>
        </w:trPr>
        <w:tc>
          <w:tcPr>
            <w:tcW w:w="4068" w:type="dxa"/>
            <w:shd w:val="clear" w:color="auto" w:fill="auto"/>
            <w:vAlign w:val="bottom"/>
          </w:tcPr>
          <w:p w:rsidRPr="00727FC6" w:rsidR="000A5048" w:rsidP="000A5048" w:rsidRDefault="000A5048" w14:paraId="75AEFA7E" w14:textId="4EDB6DA3">
            <w:pPr>
              <w:rPr>
                <w:szCs w:val="20"/>
              </w:rPr>
            </w:pPr>
            <w:r w:rsidRPr="00727FC6">
              <w:rPr>
                <w:color w:val="000000"/>
                <w:szCs w:val="20"/>
              </w:rPr>
              <w:t>MINNESOTA</w:t>
            </w:r>
          </w:p>
        </w:tc>
        <w:tc>
          <w:tcPr>
            <w:tcW w:w="3403" w:type="dxa"/>
            <w:tcBorders>
              <w:top w:val="nil"/>
            </w:tcBorders>
            <w:shd w:val="clear" w:color="auto" w:fill="auto"/>
          </w:tcPr>
          <w:p w:rsidRPr="00727FC6" w:rsidR="000A5048" w:rsidP="000A5048" w:rsidRDefault="000A5048" w14:paraId="54CCBA7E" w14:textId="7F13A1F9">
            <w:pPr>
              <w:rPr>
                <w:szCs w:val="20"/>
              </w:rPr>
            </w:pPr>
            <w:r w:rsidRPr="00FF19A3">
              <w:t>LM-36148-22-75-J-27</w:t>
            </w:r>
          </w:p>
        </w:tc>
      </w:tr>
      <w:tr w:rsidRPr="00727FC6" w:rsidR="000A5048" w:rsidTr="00B51E36" w14:paraId="6B5EA54E" w14:textId="77777777">
        <w:trPr>
          <w:trHeight w:val="230" w:hRule="exact"/>
        </w:trPr>
        <w:tc>
          <w:tcPr>
            <w:tcW w:w="4068" w:type="dxa"/>
            <w:shd w:val="clear" w:color="auto" w:fill="auto"/>
            <w:vAlign w:val="bottom"/>
          </w:tcPr>
          <w:p w:rsidRPr="00727FC6" w:rsidR="000A5048" w:rsidP="000A5048" w:rsidRDefault="000A5048" w14:paraId="2EE72A65" w14:textId="3C866F07">
            <w:pPr>
              <w:rPr>
                <w:szCs w:val="20"/>
              </w:rPr>
            </w:pPr>
            <w:r w:rsidRPr="00727FC6">
              <w:rPr>
                <w:color w:val="000000"/>
                <w:szCs w:val="20"/>
              </w:rPr>
              <w:t>MISSISSIPPI</w:t>
            </w:r>
          </w:p>
        </w:tc>
        <w:tc>
          <w:tcPr>
            <w:tcW w:w="3403" w:type="dxa"/>
            <w:tcBorders>
              <w:top w:val="nil"/>
            </w:tcBorders>
            <w:shd w:val="clear" w:color="auto" w:fill="auto"/>
          </w:tcPr>
          <w:p w:rsidRPr="00727FC6" w:rsidR="000A5048" w:rsidP="000A5048" w:rsidRDefault="000A5048" w14:paraId="755224E7" w14:textId="59C704CB">
            <w:pPr>
              <w:rPr>
                <w:szCs w:val="20"/>
              </w:rPr>
            </w:pPr>
            <w:r w:rsidRPr="00FF19A3">
              <w:t>LM-36183-22-75-J-28</w:t>
            </w:r>
          </w:p>
        </w:tc>
      </w:tr>
      <w:tr w:rsidRPr="00727FC6" w:rsidR="000A5048" w:rsidTr="00B51E36" w14:paraId="79C53B66" w14:textId="77777777">
        <w:trPr>
          <w:trHeight w:val="230" w:hRule="exact"/>
        </w:trPr>
        <w:tc>
          <w:tcPr>
            <w:tcW w:w="4068" w:type="dxa"/>
            <w:shd w:val="clear" w:color="auto" w:fill="auto"/>
            <w:vAlign w:val="bottom"/>
          </w:tcPr>
          <w:p w:rsidRPr="00727FC6" w:rsidR="000A5048" w:rsidP="000A5048" w:rsidRDefault="000A5048" w14:paraId="28F8970D" w14:textId="131D352F">
            <w:pPr>
              <w:rPr>
                <w:szCs w:val="20"/>
              </w:rPr>
            </w:pPr>
            <w:r w:rsidRPr="00727FC6">
              <w:rPr>
                <w:color w:val="000000"/>
                <w:szCs w:val="20"/>
              </w:rPr>
              <w:t>MISSOURI</w:t>
            </w:r>
          </w:p>
        </w:tc>
        <w:tc>
          <w:tcPr>
            <w:tcW w:w="3403" w:type="dxa"/>
            <w:tcBorders>
              <w:top w:val="nil"/>
            </w:tcBorders>
            <w:shd w:val="clear" w:color="auto" w:fill="auto"/>
          </w:tcPr>
          <w:p w:rsidRPr="00727FC6" w:rsidR="000A5048" w:rsidP="000A5048" w:rsidRDefault="000A5048" w14:paraId="63C78EFC" w14:textId="4DF91989">
            <w:pPr>
              <w:rPr>
                <w:szCs w:val="20"/>
              </w:rPr>
            </w:pPr>
            <w:r w:rsidRPr="00FF19A3">
              <w:t>LM-36177-22-75-J-29</w:t>
            </w:r>
          </w:p>
        </w:tc>
      </w:tr>
      <w:tr w:rsidRPr="00727FC6" w:rsidR="000A5048" w:rsidTr="00B51E36" w14:paraId="26ADFA1A" w14:textId="77777777">
        <w:trPr>
          <w:trHeight w:val="230" w:hRule="exact"/>
        </w:trPr>
        <w:tc>
          <w:tcPr>
            <w:tcW w:w="4068" w:type="dxa"/>
            <w:shd w:val="clear" w:color="auto" w:fill="auto"/>
            <w:vAlign w:val="bottom"/>
          </w:tcPr>
          <w:p w:rsidRPr="00727FC6" w:rsidR="000A5048" w:rsidP="000A5048" w:rsidRDefault="000A5048" w14:paraId="1E84C0CD" w14:textId="00600A0F">
            <w:pPr>
              <w:rPr>
                <w:szCs w:val="20"/>
              </w:rPr>
            </w:pPr>
            <w:r w:rsidRPr="00727FC6">
              <w:rPr>
                <w:color w:val="000000"/>
                <w:szCs w:val="20"/>
              </w:rPr>
              <w:t>MONTANA</w:t>
            </w:r>
          </w:p>
        </w:tc>
        <w:tc>
          <w:tcPr>
            <w:tcW w:w="3403" w:type="dxa"/>
            <w:tcBorders>
              <w:top w:val="nil"/>
            </w:tcBorders>
            <w:shd w:val="clear" w:color="auto" w:fill="auto"/>
          </w:tcPr>
          <w:p w:rsidRPr="00727FC6" w:rsidR="000A5048" w:rsidP="000A5048" w:rsidRDefault="000A5048" w14:paraId="65E53EFA" w14:textId="2FB1877F">
            <w:pPr>
              <w:rPr>
                <w:szCs w:val="20"/>
              </w:rPr>
            </w:pPr>
            <w:r w:rsidRPr="00FF19A3">
              <w:t>LM-36135-22-75-J-30</w:t>
            </w:r>
          </w:p>
        </w:tc>
      </w:tr>
      <w:tr w:rsidRPr="00727FC6" w:rsidR="000A5048" w:rsidTr="00B51E36" w14:paraId="5891A4F5" w14:textId="77777777">
        <w:trPr>
          <w:trHeight w:val="230" w:hRule="exact"/>
        </w:trPr>
        <w:tc>
          <w:tcPr>
            <w:tcW w:w="4068" w:type="dxa"/>
            <w:shd w:val="clear" w:color="auto" w:fill="auto"/>
            <w:vAlign w:val="bottom"/>
          </w:tcPr>
          <w:p w:rsidRPr="00727FC6" w:rsidR="000A5048" w:rsidP="000A5048" w:rsidRDefault="000A5048" w14:paraId="7B6085E4" w14:textId="4DDE9618">
            <w:pPr>
              <w:rPr>
                <w:szCs w:val="20"/>
              </w:rPr>
            </w:pPr>
            <w:r w:rsidRPr="00727FC6">
              <w:rPr>
                <w:color w:val="000000"/>
                <w:szCs w:val="20"/>
              </w:rPr>
              <w:t>NEBRASKA</w:t>
            </w:r>
          </w:p>
        </w:tc>
        <w:tc>
          <w:tcPr>
            <w:tcW w:w="3403" w:type="dxa"/>
            <w:tcBorders>
              <w:top w:val="nil"/>
            </w:tcBorders>
            <w:shd w:val="clear" w:color="auto" w:fill="auto"/>
          </w:tcPr>
          <w:p w:rsidRPr="00727FC6" w:rsidR="000A5048" w:rsidP="000A5048" w:rsidRDefault="000A5048" w14:paraId="40FD82D9" w14:textId="68BA585A">
            <w:pPr>
              <w:rPr>
                <w:szCs w:val="20"/>
              </w:rPr>
            </w:pPr>
            <w:r w:rsidRPr="00FF19A3">
              <w:t>LM-36149-22-75-J-31</w:t>
            </w:r>
          </w:p>
        </w:tc>
      </w:tr>
      <w:tr w:rsidRPr="00727FC6" w:rsidR="000A5048" w:rsidTr="00B51E36" w14:paraId="52F2F836" w14:textId="77777777">
        <w:trPr>
          <w:trHeight w:val="230" w:hRule="exact"/>
        </w:trPr>
        <w:tc>
          <w:tcPr>
            <w:tcW w:w="4068" w:type="dxa"/>
            <w:shd w:val="clear" w:color="auto" w:fill="auto"/>
            <w:vAlign w:val="bottom"/>
          </w:tcPr>
          <w:p w:rsidRPr="00727FC6" w:rsidR="000A5048" w:rsidP="000A5048" w:rsidRDefault="000A5048" w14:paraId="66723AF2" w14:textId="42E876DD">
            <w:pPr>
              <w:rPr>
                <w:szCs w:val="20"/>
              </w:rPr>
            </w:pPr>
            <w:r w:rsidRPr="00727FC6">
              <w:rPr>
                <w:color w:val="000000"/>
                <w:szCs w:val="20"/>
              </w:rPr>
              <w:t>NEVADA</w:t>
            </w:r>
          </w:p>
        </w:tc>
        <w:tc>
          <w:tcPr>
            <w:tcW w:w="3403" w:type="dxa"/>
            <w:tcBorders>
              <w:top w:val="nil"/>
            </w:tcBorders>
            <w:shd w:val="clear" w:color="auto" w:fill="auto"/>
          </w:tcPr>
          <w:p w:rsidRPr="00727FC6" w:rsidR="000A5048" w:rsidP="000A5048" w:rsidRDefault="000A5048" w14:paraId="474C3DFD" w14:textId="521C8B2C">
            <w:pPr>
              <w:rPr>
                <w:szCs w:val="20"/>
              </w:rPr>
            </w:pPr>
            <w:r w:rsidRPr="00FF19A3">
              <w:t>LM-36118-22-75-J-32</w:t>
            </w:r>
          </w:p>
        </w:tc>
      </w:tr>
      <w:tr w:rsidRPr="00727FC6" w:rsidR="000A5048" w:rsidTr="00B51E36" w14:paraId="58BDCA5F" w14:textId="77777777">
        <w:trPr>
          <w:trHeight w:val="230" w:hRule="exact"/>
        </w:trPr>
        <w:tc>
          <w:tcPr>
            <w:tcW w:w="4068" w:type="dxa"/>
            <w:shd w:val="clear" w:color="auto" w:fill="auto"/>
            <w:vAlign w:val="bottom"/>
          </w:tcPr>
          <w:p w:rsidRPr="00727FC6" w:rsidR="000A5048" w:rsidP="000A5048" w:rsidRDefault="000A5048" w14:paraId="4E291FA2" w14:textId="7F42DAC7">
            <w:pPr>
              <w:rPr>
                <w:szCs w:val="20"/>
              </w:rPr>
            </w:pPr>
            <w:r w:rsidRPr="00727FC6">
              <w:rPr>
                <w:color w:val="000000"/>
                <w:szCs w:val="20"/>
              </w:rPr>
              <w:t>NEW HAMPSHIRE</w:t>
            </w:r>
          </w:p>
        </w:tc>
        <w:tc>
          <w:tcPr>
            <w:tcW w:w="3403" w:type="dxa"/>
            <w:tcBorders>
              <w:top w:val="nil"/>
            </w:tcBorders>
            <w:shd w:val="clear" w:color="auto" w:fill="auto"/>
          </w:tcPr>
          <w:p w:rsidRPr="00727FC6" w:rsidR="000A5048" w:rsidP="000A5048" w:rsidRDefault="000A5048" w14:paraId="1AAF78E6" w14:textId="169722F8">
            <w:pPr>
              <w:rPr>
                <w:szCs w:val="20"/>
              </w:rPr>
            </w:pPr>
            <w:r w:rsidRPr="00FF19A3">
              <w:t>LM-36122-22-75-J-33</w:t>
            </w:r>
          </w:p>
        </w:tc>
      </w:tr>
      <w:tr w:rsidRPr="00727FC6" w:rsidR="000A5048" w:rsidTr="00B51E36" w14:paraId="350EFEA1" w14:textId="77777777">
        <w:trPr>
          <w:trHeight w:val="230" w:hRule="exact"/>
        </w:trPr>
        <w:tc>
          <w:tcPr>
            <w:tcW w:w="4068" w:type="dxa"/>
            <w:shd w:val="clear" w:color="auto" w:fill="auto"/>
            <w:vAlign w:val="bottom"/>
          </w:tcPr>
          <w:p w:rsidRPr="00727FC6" w:rsidR="000A5048" w:rsidP="000A5048" w:rsidRDefault="000A5048" w14:paraId="04098EE8" w14:textId="3EC56ADA">
            <w:pPr>
              <w:rPr>
                <w:szCs w:val="20"/>
              </w:rPr>
            </w:pPr>
            <w:r w:rsidRPr="00727FC6">
              <w:rPr>
                <w:color w:val="000000"/>
                <w:szCs w:val="20"/>
              </w:rPr>
              <w:t>NEW JERSEY</w:t>
            </w:r>
          </w:p>
        </w:tc>
        <w:tc>
          <w:tcPr>
            <w:tcW w:w="3403" w:type="dxa"/>
            <w:tcBorders>
              <w:top w:val="nil"/>
            </w:tcBorders>
            <w:shd w:val="clear" w:color="auto" w:fill="auto"/>
          </w:tcPr>
          <w:p w:rsidRPr="00727FC6" w:rsidR="000A5048" w:rsidP="000A5048" w:rsidRDefault="000A5048" w14:paraId="7DBC1F70" w14:textId="1549E5C1">
            <w:pPr>
              <w:rPr>
                <w:szCs w:val="20"/>
              </w:rPr>
            </w:pPr>
            <w:r w:rsidRPr="00FF19A3">
              <w:t>LM-36154-22-75-J-34</w:t>
            </w:r>
          </w:p>
        </w:tc>
      </w:tr>
      <w:tr w:rsidRPr="00727FC6" w:rsidR="000A5048" w:rsidTr="00B51E36" w14:paraId="3277F6F2" w14:textId="77777777">
        <w:trPr>
          <w:trHeight w:val="230" w:hRule="exact"/>
        </w:trPr>
        <w:tc>
          <w:tcPr>
            <w:tcW w:w="4068" w:type="dxa"/>
            <w:shd w:val="clear" w:color="auto" w:fill="auto"/>
            <w:vAlign w:val="bottom"/>
          </w:tcPr>
          <w:p w:rsidRPr="00727FC6" w:rsidR="000A5048" w:rsidP="000A5048" w:rsidRDefault="000A5048" w14:paraId="1B4B328B" w14:textId="5BEDC68D">
            <w:pPr>
              <w:rPr>
                <w:szCs w:val="20"/>
              </w:rPr>
            </w:pPr>
            <w:r w:rsidRPr="00727FC6">
              <w:rPr>
                <w:color w:val="000000"/>
                <w:szCs w:val="20"/>
              </w:rPr>
              <w:t>NEW MEXICO</w:t>
            </w:r>
          </w:p>
        </w:tc>
        <w:tc>
          <w:tcPr>
            <w:tcW w:w="3403" w:type="dxa"/>
            <w:tcBorders>
              <w:top w:val="nil"/>
            </w:tcBorders>
            <w:shd w:val="clear" w:color="auto" w:fill="auto"/>
          </w:tcPr>
          <w:p w:rsidRPr="00727FC6" w:rsidR="000A5048" w:rsidP="000A5048" w:rsidRDefault="000A5048" w14:paraId="2EDEBFFC" w14:textId="45C4301B">
            <w:pPr>
              <w:rPr>
                <w:szCs w:val="20"/>
              </w:rPr>
            </w:pPr>
            <w:r w:rsidRPr="00FF19A3">
              <w:t>LM-36134-22-75-J-35</w:t>
            </w:r>
          </w:p>
        </w:tc>
      </w:tr>
      <w:tr w:rsidRPr="00727FC6" w:rsidR="000A5048" w:rsidTr="00B51E36" w14:paraId="68DC1BFC" w14:textId="77777777">
        <w:trPr>
          <w:trHeight w:val="230" w:hRule="exact"/>
        </w:trPr>
        <w:tc>
          <w:tcPr>
            <w:tcW w:w="4068" w:type="dxa"/>
            <w:shd w:val="clear" w:color="auto" w:fill="auto"/>
            <w:vAlign w:val="bottom"/>
          </w:tcPr>
          <w:p w:rsidRPr="00727FC6" w:rsidR="000A5048" w:rsidP="000A5048" w:rsidRDefault="000A5048" w14:paraId="3F4977EF" w14:textId="75B5AEE7">
            <w:pPr>
              <w:rPr>
                <w:szCs w:val="20"/>
              </w:rPr>
            </w:pPr>
            <w:r w:rsidRPr="00727FC6">
              <w:rPr>
                <w:color w:val="000000"/>
                <w:szCs w:val="20"/>
              </w:rPr>
              <w:t>NEW YORK</w:t>
            </w:r>
          </w:p>
        </w:tc>
        <w:tc>
          <w:tcPr>
            <w:tcW w:w="3403" w:type="dxa"/>
            <w:tcBorders>
              <w:top w:val="nil"/>
            </w:tcBorders>
            <w:shd w:val="clear" w:color="auto" w:fill="auto"/>
          </w:tcPr>
          <w:p w:rsidRPr="00727FC6" w:rsidR="000A5048" w:rsidP="000A5048" w:rsidRDefault="000A5048" w14:paraId="008AD363" w14:textId="624A6142">
            <w:pPr>
              <w:rPr>
                <w:szCs w:val="20"/>
              </w:rPr>
            </w:pPr>
            <w:r w:rsidRPr="00FF19A3">
              <w:t>LM-36123-22-75-J-36</w:t>
            </w:r>
          </w:p>
        </w:tc>
      </w:tr>
      <w:tr w:rsidRPr="00727FC6" w:rsidR="000A5048" w:rsidTr="00B51E36" w14:paraId="1ECBBAAB" w14:textId="77777777">
        <w:trPr>
          <w:trHeight w:val="230" w:hRule="exact"/>
        </w:trPr>
        <w:tc>
          <w:tcPr>
            <w:tcW w:w="4068" w:type="dxa"/>
            <w:shd w:val="clear" w:color="auto" w:fill="auto"/>
            <w:vAlign w:val="bottom"/>
          </w:tcPr>
          <w:p w:rsidRPr="00727FC6" w:rsidR="000A5048" w:rsidP="000A5048" w:rsidRDefault="000A5048" w14:paraId="5F2A7407" w14:textId="6A412E5A">
            <w:pPr>
              <w:rPr>
                <w:szCs w:val="20"/>
              </w:rPr>
            </w:pPr>
            <w:r w:rsidRPr="00727FC6">
              <w:rPr>
                <w:color w:val="000000"/>
                <w:szCs w:val="20"/>
              </w:rPr>
              <w:t>NORTH CAROLINA</w:t>
            </w:r>
          </w:p>
        </w:tc>
        <w:tc>
          <w:tcPr>
            <w:tcW w:w="3403" w:type="dxa"/>
            <w:tcBorders>
              <w:top w:val="nil"/>
            </w:tcBorders>
            <w:shd w:val="clear" w:color="auto" w:fill="auto"/>
          </w:tcPr>
          <w:p w:rsidRPr="00727FC6" w:rsidR="000A5048" w:rsidP="000A5048" w:rsidRDefault="000A5048" w14:paraId="7AB221E8" w14:textId="490F839F">
            <w:pPr>
              <w:rPr>
                <w:szCs w:val="20"/>
              </w:rPr>
            </w:pPr>
            <w:r w:rsidRPr="00FF19A3">
              <w:t>LM-36184-22-75-J-37</w:t>
            </w:r>
          </w:p>
        </w:tc>
      </w:tr>
      <w:tr w:rsidRPr="00727FC6" w:rsidR="000A5048" w:rsidTr="00B51E36" w14:paraId="3C646092" w14:textId="77777777">
        <w:trPr>
          <w:trHeight w:val="230" w:hRule="exact"/>
        </w:trPr>
        <w:tc>
          <w:tcPr>
            <w:tcW w:w="4068" w:type="dxa"/>
            <w:shd w:val="clear" w:color="auto" w:fill="auto"/>
            <w:vAlign w:val="bottom"/>
          </w:tcPr>
          <w:p w:rsidRPr="00727FC6" w:rsidR="000A5048" w:rsidP="000A5048" w:rsidRDefault="000A5048" w14:paraId="08C4EF7E" w14:textId="3CA7BDC6">
            <w:pPr>
              <w:rPr>
                <w:szCs w:val="20"/>
              </w:rPr>
            </w:pPr>
            <w:r w:rsidRPr="00727FC6">
              <w:rPr>
                <w:color w:val="000000"/>
                <w:szCs w:val="20"/>
              </w:rPr>
              <w:t>NORTH DAKOTA</w:t>
            </w:r>
          </w:p>
        </w:tc>
        <w:tc>
          <w:tcPr>
            <w:tcW w:w="3403" w:type="dxa"/>
            <w:tcBorders>
              <w:top w:val="nil"/>
            </w:tcBorders>
            <w:shd w:val="clear" w:color="auto" w:fill="auto"/>
          </w:tcPr>
          <w:p w:rsidRPr="00727FC6" w:rsidR="000A5048" w:rsidP="000A5048" w:rsidRDefault="000A5048" w14:paraId="06245F30" w14:textId="775CF5DD">
            <w:pPr>
              <w:rPr>
                <w:szCs w:val="20"/>
              </w:rPr>
            </w:pPr>
            <w:r w:rsidRPr="00FF19A3">
              <w:t>LM-36106-22-75-J-38</w:t>
            </w:r>
          </w:p>
        </w:tc>
      </w:tr>
      <w:tr w:rsidRPr="00727FC6" w:rsidR="000A5048" w:rsidTr="00B51E36" w14:paraId="4FF95F60" w14:textId="77777777">
        <w:trPr>
          <w:trHeight w:val="230" w:hRule="exact"/>
        </w:trPr>
        <w:tc>
          <w:tcPr>
            <w:tcW w:w="4068" w:type="dxa"/>
            <w:shd w:val="clear" w:color="auto" w:fill="auto"/>
            <w:vAlign w:val="bottom"/>
          </w:tcPr>
          <w:p w:rsidRPr="00727FC6" w:rsidR="000A5048" w:rsidP="000A5048" w:rsidRDefault="000A5048" w14:paraId="71D99A5A" w14:textId="447CD762">
            <w:pPr>
              <w:rPr>
                <w:szCs w:val="20"/>
              </w:rPr>
            </w:pPr>
            <w:r w:rsidRPr="00727FC6">
              <w:rPr>
                <w:color w:val="000000"/>
                <w:szCs w:val="20"/>
              </w:rPr>
              <w:t>OHIO</w:t>
            </w:r>
          </w:p>
        </w:tc>
        <w:tc>
          <w:tcPr>
            <w:tcW w:w="3403" w:type="dxa"/>
            <w:tcBorders>
              <w:top w:val="nil"/>
            </w:tcBorders>
            <w:shd w:val="clear" w:color="auto" w:fill="auto"/>
          </w:tcPr>
          <w:p w:rsidRPr="00727FC6" w:rsidR="000A5048" w:rsidP="000A5048" w:rsidRDefault="000A5048" w14:paraId="44035C51" w14:textId="7679D86E">
            <w:pPr>
              <w:rPr>
                <w:szCs w:val="20"/>
              </w:rPr>
            </w:pPr>
            <w:r w:rsidRPr="00FF19A3">
              <w:t>LM-36105-22-75-J-39</w:t>
            </w:r>
          </w:p>
        </w:tc>
      </w:tr>
      <w:tr w:rsidRPr="00727FC6" w:rsidR="000A5048" w:rsidTr="00B51E36" w14:paraId="7FFC0F29" w14:textId="77777777">
        <w:trPr>
          <w:trHeight w:val="230" w:hRule="exact"/>
        </w:trPr>
        <w:tc>
          <w:tcPr>
            <w:tcW w:w="4068" w:type="dxa"/>
            <w:shd w:val="clear" w:color="auto" w:fill="auto"/>
            <w:vAlign w:val="bottom"/>
          </w:tcPr>
          <w:p w:rsidRPr="00727FC6" w:rsidR="000A5048" w:rsidP="000A5048" w:rsidRDefault="000A5048" w14:paraId="2CCCB873" w14:textId="633FFFB7">
            <w:pPr>
              <w:rPr>
                <w:szCs w:val="20"/>
              </w:rPr>
            </w:pPr>
            <w:r w:rsidRPr="00727FC6">
              <w:rPr>
                <w:color w:val="000000"/>
                <w:szCs w:val="20"/>
              </w:rPr>
              <w:t>OKLAHOMA</w:t>
            </w:r>
          </w:p>
        </w:tc>
        <w:tc>
          <w:tcPr>
            <w:tcW w:w="3403" w:type="dxa"/>
            <w:tcBorders>
              <w:top w:val="nil"/>
            </w:tcBorders>
            <w:shd w:val="clear" w:color="auto" w:fill="auto"/>
          </w:tcPr>
          <w:p w:rsidRPr="00727FC6" w:rsidR="000A5048" w:rsidP="000A5048" w:rsidRDefault="000A5048" w14:paraId="44CCCDB2" w14:textId="7795DE1A">
            <w:pPr>
              <w:rPr>
                <w:szCs w:val="20"/>
              </w:rPr>
            </w:pPr>
            <w:r w:rsidRPr="00FF19A3">
              <w:t>LM-36133-22-75-J-40</w:t>
            </w:r>
          </w:p>
        </w:tc>
      </w:tr>
      <w:tr w:rsidRPr="00727FC6" w:rsidR="000A5048" w:rsidTr="00B51E36" w14:paraId="0A595B5F" w14:textId="77777777">
        <w:trPr>
          <w:trHeight w:val="230" w:hRule="exact"/>
        </w:trPr>
        <w:tc>
          <w:tcPr>
            <w:tcW w:w="4068" w:type="dxa"/>
            <w:shd w:val="clear" w:color="auto" w:fill="auto"/>
            <w:vAlign w:val="bottom"/>
          </w:tcPr>
          <w:p w:rsidRPr="00727FC6" w:rsidR="000A5048" w:rsidP="000A5048" w:rsidRDefault="000A5048" w14:paraId="03DE8E83" w14:textId="61501892">
            <w:pPr>
              <w:rPr>
                <w:szCs w:val="20"/>
              </w:rPr>
            </w:pPr>
            <w:r w:rsidRPr="00727FC6">
              <w:rPr>
                <w:color w:val="000000"/>
                <w:szCs w:val="20"/>
              </w:rPr>
              <w:t>OREGON</w:t>
            </w:r>
          </w:p>
        </w:tc>
        <w:tc>
          <w:tcPr>
            <w:tcW w:w="3403" w:type="dxa"/>
            <w:tcBorders>
              <w:top w:val="nil"/>
            </w:tcBorders>
            <w:shd w:val="clear" w:color="auto" w:fill="auto"/>
          </w:tcPr>
          <w:p w:rsidRPr="00727FC6" w:rsidR="000A5048" w:rsidP="000A5048" w:rsidRDefault="000A5048" w14:paraId="0C0DD963" w14:textId="1D28D905">
            <w:pPr>
              <w:rPr>
                <w:szCs w:val="20"/>
              </w:rPr>
            </w:pPr>
            <w:r w:rsidRPr="00FF19A3">
              <w:t>LM-36115-22-75-J-41</w:t>
            </w:r>
          </w:p>
        </w:tc>
      </w:tr>
      <w:tr w:rsidRPr="00727FC6" w:rsidR="000A5048" w:rsidTr="00B51E36" w14:paraId="779E837E" w14:textId="77777777">
        <w:trPr>
          <w:trHeight w:val="230" w:hRule="exact"/>
        </w:trPr>
        <w:tc>
          <w:tcPr>
            <w:tcW w:w="4068" w:type="dxa"/>
            <w:shd w:val="clear" w:color="auto" w:fill="auto"/>
            <w:vAlign w:val="bottom"/>
          </w:tcPr>
          <w:p w:rsidRPr="00727FC6" w:rsidR="000A5048" w:rsidP="000A5048" w:rsidRDefault="000A5048" w14:paraId="21130C07" w14:textId="1283F693">
            <w:pPr>
              <w:rPr>
                <w:szCs w:val="20"/>
              </w:rPr>
            </w:pPr>
            <w:r w:rsidRPr="00727FC6">
              <w:rPr>
                <w:color w:val="000000"/>
                <w:szCs w:val="20"/>
              </w:rPr>
              <w:t>PENNSYLVANIA</w:t>
            </w:r>
          </w:p>
        </w:tc>
        <w:tc>
          <w:tcPr>
            <w:tcW w:w="3403" w:type="dxa"/>
            <w:tcBorders>
              <w:top w:val="nil"/>
            </w:tcBorders>
            <w:shd w:val="clear" w:color="auto" w:fill="auto"/>
          </w:tcPr>
          <w:p w:rsidRPr="00727FC6" w:rsidR="000A5048" w:rsidP="000A5048" w:rsidRDefault="000A5048" w14:paraId="72C12B14" w14:textId="61C75D41">
            <w:pPr>
              <w:rPr>
                <w:szCs w:val="20"/>
              </w:rPr>
            </w:pPr>
            <w:r w:rsidRPr="00FF19A3">
              <w:t>LM-36150-22-75-J-42</w:t>
            </w:r>
          </w:p>
        </w:tc>
      </w:tr>
      <w:tr w:rsidRPr="00727FC6" w:rsidR="000A5048" w:rsidTr="00B51E36" w14:paraId="1FF494B6" w14:textId="77777777">
        <w:trPr>
          <w:trHeight w:val="230" w:hRule="exact"/>
        </w:trPr>
        <w:tc>
          <w:tcPr>
            <w:tcW w:w="4068" w:type="dxa"/>
            <w:shd w:val="clear" w:color="auto" w:fill="auto"/>
            <w:vAlign w:val="bottom"/>
          </w:tcPr>
          <w:p w:rsidRPr="00727FC6" w:rsidR="000A5048" w:rsidP="000A5048" w:rsidRDefault="000A5048" w14:paraId="172761E7" w14:textId="1ED31F37">
            <w:pPr>
              <w:rPr>
                <w:szCs w:val="20"/>
              </w:rPr>
            </w:pPr>
            <w:r w:rsidRPr="00727FC6">
              <w:rPr>
                <w:color w:val="000000"/>
                <w:szCs w:val="20"/>
              </w:rPr>
              <w:t>PUERTO RICO</w:t>
            </w:r>
          </w:p>
        </w:tc>
        <w:tc>
          <w:tcPr>
            <w:tcW w:w="3403" w:type="dxa"/>
            <w:tcBorders>
              <w:top w:val="nil"/>
            </w:tcBorders>
            <w:shd w:val="clear" w:color="auto" w:fill="auto"/>
          </w:tcPr>
          <w:p w:rsidRPr="00727FC6" w:rsidR="000A5048" w:rsidP="000A5048" w:rsidRDefault="000A5048" w14:paraId="5CE38866" w14:textId="2660E322">
            <w:pPr>
              <w:rPr>
                <w:szCs w:val="20"/>
              </w:rPr>
            </w:pPr>
            <w:r w:rsidRPr="00FF19A3">
              <w:t>LM-36128-22-75-J-72</w:t>
            </w:r>
          </w:p>
        </w:tc>
      </w:tr>
      <w:tr w:rsidRPr="00727FC6" w:rsidR="000A5048" w:rsidTr="00B51E36" w14:paraId="6942E4A2" w14:textId="77777777">
        <w:trPr>
          <w:trHeight w:val="230" w:hRule="exact"/>
        </w:trPr>
        <w:tc>
          <w:tcPr>
            <w:tcW w:w="4068" w:type="dxa"/>
            <w:shd w:val="clear" w:color="auto" w:fill="auto"/>
            <w:vAlign w:val="bottom"/>
          </w:tcPr>
          <w:p w:rsidRPr="00727FC6" w:rsidR="000A5048" w:rsidP="000A5048" w:rsidRDefault="000A5048" w14:paraId="04F9D3ED" w14:textId="4117B350">
            <w:pPr>
              <w:rPr>
                <w:szCs w:val="20"/>
              </w:rPr>
            </w:pPr>
            <w:r w:rsidRPr="00727FC6">
              <w:rPr>
                <w:color w:val="000000"/>
                <w:szCs w:val="20"/>
              </w:rPr>
              <w:t>RHODE ISLAND</w:t>
            </w:r>
          </w:p>
        </w:tc>
        <w:tc>
          <w:tcPr>
            <w:tcW w:w="3403" w:type="dxa"/>
            <w:tcBorders>
              <w:top w:val="nil"/>
            </w:tcBorders>
            <w:shd w:val="clear" w:color="auto" w:fill="auto"/>
          </w:tcPr>
          <w:p w:rsidRPr="00727FC6" w:rsidR="000A5048" w:rsidP="000A5048" w:rsidRDefault="000A5048" w14:paraId="7F43DB59" w14:textId="1C2F2806">
            <w:pPr>
              <w:rPr>
                <w:szCs w:val="20"/>
              </w:rPr>
            </w:pPr>
            <w:r w:rsidRPr="00FF19A3">
              <w:t>LM-36120-22-75-J-44</w:t>
            </w:r>
          </w:p>
        </w:tc>
      </w:tr>
      <w:tr w:rsidRPr="00727FC6" w:rsidR="000A5048" w:rsidTr="00B51E36" w14:paraId="0A6C66BD" w14:textId="77777777">
        <w:trPr>
          <w:trHeight w:val="230" w:hRule="exact"/>
        </w:trPr>
        <w:tc>
          <w:tcPr>
            <w:tcW w:w="4068" w:type="dxa"/>
            <w:shd w:val="clear" w:color="auto" w:fill="auto"/>
            <w:vAlign w:val="bottom"/>
          </w:tcPr>
          <w:p w:rsidRPr="00727FC6" w:rsidR="000A5048" w:rsidP="000A5048" w:rsidRDefault="000A5048" w14:paraId="464A0C11" w14:textId="4A87FAEB">
            <w:pPr>
              <w:rPr>
                <w:szCs w:val="20"/>
              </w:rPr>
            </w:pPr>
            <w:r w:rsidRPr="00727FC6">
              <w:rPr>
                <w:color w:val="000000"/>
                <w:szCs w:val="20"/>
              </w:rPr>
              <w:t>SOUTH CAROLINA</w:t>
            </w:r>
          </w:p>
        </w:tc>
        <w:tc>
          <w:tcPr>
            <w:tcW w:w="3403" w:type="dxa"/>
            <w:tcBorders>
              <w:top w:val="nil"/>
            </w:tcBorders>
            <w:shd w:val="clear" w:color="auto" w:fill="auto"/>
          </w:tcPr>
          <w:p w:rsidRPr="00727FC6" w:rsidR="000A5048" w:rsidP="000A5048" w:rsidRDefault="000A5048" w14:paraId="21BDD3A0" w14:textId="41EA0732">
            <w:pPr>
              <w:rPr>
                <w:szCs w:val="20"/>
              </w:rPr>
            </w:pPr>
            <w:r w:rsidRPr="00FF19A3">
              <w:t>LM-36096-22-75-J-45</w:t>
            </w:r>
          </w:p>
        </w:tc>
      </w:tr>
      <w:tr w:rsidRPr="00727FC6" w:rsidR="000A5048" w:rsidTr="00B51E36" w14:paraId="3D7503C1" w14:textId="77777777">
        <w:trPr>
          <w:trHeight w:val="230" w:hRule="exact"/>
        </w:trPr>
        <w:tc>
          <w:tcPr>
            <w:tcW w:w="4068" w:type="dxa"/>
            <w:shd w:val="clear" w:color="auto" w:fill="auto"/>
            <w:vAlign w:val="bottom"/>
          </w:tcPr>
          <w:p w:rsidRPr="00727FC6" w:rsidR="000A5048" w:rsidP="000A5048" w:rsidRDefault="000A5048" w14:paraId="7BAE0A51" w14:textId="0BF36577">
            <w:pPr>
              <w:rPr>
                <w:szCs w:val="20"/>
              </w:rPr>
            </w:pPr>
            <w:r w:rsidRPr="00727FC6">
              <w:rPr>
                <w:color w:val="000000"/>
                <w:szCs w:val="20"/>
              </w:rPr>
              <w:t>SOUTH DAKOTA</w:t>
            </w:r>
          </w:p>
        </w:tc>
        <w:tc>
          <w:tcPr>
            <w:tcW w:w="3403" w:type="dxa"/>
            <w:tcBorders>
              <w:top w:val="nil"/>
            </w:tcBorders>
            <w:shd w:val="clear" w:color="auto" w:fill="auto"/>
          </w:tcPr>
          <w:p w:rsidRPr="00727FC6" w:rsidR="000A5048" w:rsidP="000A5048" w:rsidRDefault="000A5048" w14:paraId="5ECEC554" w14:textId="39935635">
            <w:pPr>
              <w:rPr>
                <w:szCs w:val="20"/>
              </w:rPr>
            </w:pPr>
            <w:r w:rsidRPr="00FF19A3">
              <w:t>LM-36145-22-75-J-46</w:t>
            </w:r>
          </w:p>
        </w:tc>
      </w:tr>
      <w:tr w:rsidRPr="00727FC6" w:rsidR="000A5048" w:rsidTr="00B51E36" w14:paraId="3E1060DE" w14:textId="77777777">
        <w:trPr>
          <w:trHeight w:val="230" w:hRule="exact"/>
        </w:trPr>
        <w:tc>
          <w:tcPr>
            <w:tcW w:w="4068" w:type="dxa"/>
            <w:shd w:val="clear" w:color="auto" w:fill="auto"/>
            <w:vAlign w:val="bottom"/>
          </w:tcPr>
          <w:p w:rsidRPr="00727FC6" w:rsidR="000A5048" w:rsidP="000A5048" w:rsidRDefault="000A5048" w14:paraId="4D1DCD97" w14:textId="6DBE538B">
            <w:pPr>
              <w:rPr>
                <w:szCs w:val="20"/>
              </w:rPr>
            </w:pPr>
            <w:r w:rsidRPr="00727FC6">
              <w:rPr>
                <w:color w:val="000000"/>
                <w:szCs w:val="20"/>
              </w:rPr>
              <w:t>TENNESSEE</w:t>
            </w:r>
          </w:p>
        </w:tc>
        <w:tc>
          <w:tcPr>
            <w:tcW w:w="3403" w:type="dxa"/>
            <w:tcBorders>
              <w:top w:val="nil"/>
            </w:tcBorders>
            <w:shd w:val="clear" w:color="auto" w:fill="auto"/>
          </w:tcPr>
          <w:p w:rsidRPr="00727FC6" w:rsidR="000A5048" w:rsidP="000A5048" w:rsidRDefault="000A5048" w14:paraId="0B6508D4" w14:textId="2943998D">
            <w:pPr>
              <w:rPr>
                <w:szCs w:val="20"/>
              </w:rPr>
            </w:pPr>
            <w:r w:rsidRPr="00FF19A3">
              <w:t>LM-36185-22-75-J-47</w:t>
            </w:r>
          </w:p>
        </w:tc>
      </w:tr>
      <w:tr w:rsidRPr="00727FC6" w:rsidR="000A5048" w:rsidTr="00B51E36" w14:paraId="58391F13" w14:textId="77777777">
        <w:trPr>
          <w:trHeight w:val="230" w:hRule="exact"/>
        </w:trPr>
        <w:tc>
          <w:tcPr>
            <w:tcW w:w="4068" w:type="dxa"/>
            <w:shd w:val="clear" w:color="auto" w:fill="auto"/>
            <w:vAlign w:val="bottom"/>
          </w:tcPr>
          <w:p w:rsidRPr="00727FC6" w:rsidR="000A5048" w:rsidP="000A5048" w:rsidRDefault="000A5048" w14:paraId="1560F2CD" w14:textId="12A081D1">
            <w:pPr>
              <w:rPr>
                <w:szCs w:val="20"/>
              </w:rPr>
            </w:pPr>
            <w:r w:rsidRPr="00727FC6">
              <w:rPr>
                <w:color w:val="000000"/>
                <w:szCs w:val="20"/>
              </w:rPr>
              <w:t>TEXAS</w:t>
            </w:r>
          </w:p>
        </w:tc>
        <w:tc>
          <w:tcPr>
            <w:tcW w:w="3403" w:type="dxa"/>
            <w:tcBorders>
              <w:top w:val="nil"/>
            </w:tcBorders>
            <w:shd w:val="clear" w:color="auto" w:fill="auto"/>
          </w:tcPr>
          <w:p w:rsidRPr="00727FC6" w:rsidR="000A5048" w:rsidP="000A5048" w:rsidRDefault="000A5048" w14:paraId="434F6742" w14:textId="76BD06F7">
            <w:pPr>
              <w:rPr>
                <w:szCs w:val="20"/>
              </w:rPr>
            </w:pPr>
            <w:r w:rsidRPr="00FF19A3">
              <w:t>LM-36131-22-75-J-48</w:t>
            </w:r>
          </w:p>
        </w:tc>
      </w:tr>
      <w:tr w:rsidRPr="00727FC6" w:rsidR="000A5048" w:rsidTr="00B51E36" w14:paraId="7AB09552" w14:textId="77777777">
        <w:trPr>
          <w:trHeight w:val="230" w:hRule="exact"/>
        </w:trPr>
        <w:tc>
          <w:tcPr>
            <w:tcW w:w="4068" w:type="dxa"/>
            <w:shd w:val="clear" w:color="auto" w:fill="auto"/>
            <w:vAlign w:val="bottom"/>
          </w:tcPr>
          <w:p w:rsidRPr="00727FC6" w:rsidR="000A5048" w:rsidP="000A5048" w:rsidRDefault="000A5048" w14:paraId="2269FC6A" w14:textId="6378DFCD">
            <w:pPr>
              <w:rPr>
                <w:szCs w:val="20"/>
              </w:rPr>
            </w:pPr>
            <w:r w:rsidRPr="00727FC6">
              <w:rPr>
                <w:color w:val="000000"/>
                <w:szCs w:val="20"/>
              </w:rPr>
              <w:t>UTAH</w:t>
            </w:r>
          </w:p>
        </w:tc>
        <w:tc>
          <w:tcPr>
            <w:tcW w:w="3403" w:type="dxa"/>
            <w:tcBorders>
              <w:top w:val="nil"/>
            </w:tcBorders>
            <w:shd w:val="clear" w:color="auto" w:fill="auto"/>
          </w:tcPr>
          <w:p w:rsidRPr="00727FC6" w:rsidR="000A5048" w:rsidP="000A5048" w:rsidRDefault="000A5048" w14:paraId="5705202F" w14:textId="281BCCCD">
            <w:pPr>
              <w:rPr>
                <w:szCs w:val="20"/>
              </w:rPr>
            </w:pPr>
            <w:r w:rsidRPr="00FF19A3">
              <w:t>LM-36130-22-75-J-49</w:t>
            </w:r>
          </w:p>
        </w:tc>
      </w:tr>
      <w:tr w:rsidRPr="00727FC6" w:rsidR="000A5048" w:rsidTr="00B51E36" w14:paraId="7AA02072" w14:textId="77777777">
        <w:trPr>
          <w:trHeight w:val="230" w:hRule="exact"/>
        </w:trPr>
        <w:tc>
          <w:tcPr>
            <w:tcW w:w="4068" w:type="dxa"/>
            <w:shd w:val="clear" w:color="auto" w:fill="auto"/>
            <w:vAlign w:val="bottom"/>
          </w:tcPr>
          <w:p w:rsidRPr="00727FC6" w:rsidR="000A5048" w:rsidP="000A5048" w:rsidRDefault="000A5048" w14:paraId="635D5A5B" w14:textId="2AFD3A66">
            <w:pPr>
              <w:rPr>
                <w:szCs w:val="20"/>
              </w:rPr>
            </w:pPr>
            <w:r w:rsidRPr="00727FC6">
              <w:rPr>
                <w:color w:val="000000"/>
                <w:szCs w:val="20"/>
              </w:rPr>
              <w:t>VERMONT</w:t>
            </w:r>
          </w:p>
        </w:tc>
        <w:tc>
          <w:tcPr>
            <w:tcW w:w="3403" w:type="dxa"/>
            <w:tcBorders>
              <w:top w:val="nil"/>
            </w:tcBorders>
            <w:shd w:val="clear" w:color="auto" w:fill="auto"/>
          </w:tcPr>
          <w:p w:rsidRPr="00727FC6" w:rsidR="000A5048" w:rsidP="000A5048" w:rsidRDefault="000A5048" w14:paraId="0F6040BC" w14:textId="25DA8956">
            <w:pPr>
              <w:rPr>
                <w:szCs w:val="20"/>
              </w:rPr>
            </w:pPr>
            <w:r w:rsidRPr="00FF19A3">
              <w:t>LM-36126-22-75-J-50</w:t>
            </w:r>
          </w:p>
        </w:tc>
      </w:tr>
      <w:tr w:rsidRPr="00727FC6" w:rsidR="000A5048" w:rsidTr="00B51E36" w14:paraId="6A043C3C" w14:textId="77777777">
        <w:trPr>
          <w:trHeight w:val="230" w:hRule="exact"/>
        </w:trPr>
        <w:tc>
          <w:tcPr>
            <w:tcW w:w="4068" w:type="dxa"/>
            <w:shd w:val="clear" w:color="auto" w:fill="auto"/>
            <w:vAlign w:val="bottom"/>
          </w:tcPr>
          <w:p w:rsidRPr="00727FC6" w:rsidR="000A5048" w:rsidP="000A5048" w:rsidRDefault="000A5048" w14:paraId="6C099F6F" w14:textId="17DC579F">
            <w:pPr>
              <w:rPr>
                <w:szCs w:val="20"/>
              </w:rPr>
            </w:pPr>
            <w:r w:rsidRPr="00727FC6">
              <w:rPr>
                <w:color w:val="000000"/>
                <w:szCs w:val="20"/>
              </w:rPr>
              <w:t>VIRGIN ISLANDS</w:t>
            </w:r>
          </w:p>
        </w:tc>
        <w:tc>
          <w:tcPr>
            <w:tcW w:w="3403" w:type="dxa"/>
            <w:tcBorders>
              <w:top w:val="nil"/>
            </w:tcBorders>
            <w:shd w:val="clear" w:color="auto" w:fill="auto"/>
          </w:tcPr>
          <w:p w:rsidRPr="00727FC6" w:rsidR="000A5048" w:rsidP="000A5048" w:rsidRDefault="000A5048" w14:paraId="4836666D" w14:textId="08AE79C9">
            <w:pPr>
              <w:rPr>
                <w:szCs w:val="20"/>
              </w:rPr>
            </w:pPr>
            <w:r w:rsidRPr="00FF19A3">
              <w:t>LM-36127-22-75-J-78</w:t>
            </w:r>
          </w:p>
        </w:tc>
      </w:tr>
      <w:tr w:rsidRPr="00727FC6" w:rsidR="000A5048" w:rsidTr="00B51E36" w14:paraId="66CCEB8B" w14:textId="77777777">
        <w:trPr>
          <w:trHeight w:val="230" w:hRule="exact"/>
        </w:trPr>
        <w:tc>
          <w:tcPr>
            <w:tcW w:w="4068" w:type="dxa"/>
            <w:shd w:val="clear" w:color="auto" w:fill="auto"/>
            <w:vAlign w:val="bottom"/>
          </w:tcPr>
          <w:p w:rsidRPr="00727FC6" w:rsidR="000A5048" w:rsidP="000A5048" w:rsidRDefault="000A5048" w14:paraId="3F87C56E" w14:textId="376C0FA1">
            <w:pPr>
              <w:rPr>
                <w:szCs w:val="20"/>
              </w:rPr>
            </w:pPr>
            <w:r w:rsidRPr="00727FC6">
              <w:rPr>
                <w:color w:val="000000"/>
                <w:szCs w:val="20"/>
              </w:rPr>
              <w:t>VIRGINIA</w:t>
            </w:r>
          </w:p>
        </w:tc>
        <w:tc>
          <w:tcPr>
            <w:tcW w:w="3403" w:type="dxa"/>
            <w:tcBorders>
              <w:top w:val="nil"/>
            </w:tcBorders>
            <w:shd w:val="clear" w:color="auto" w:fill="auto"/>
          </w:tcPr>
          <w:p w:rsidRPr="00727FC6" w:rsidR="000A5048" w:rsidP="000A5048" w:rsidRDefault="000A5048" w14:paraId="56ADDB8F" w14:textId="39F01E8C">
            <w:pPr>
              <w:rPr>
                <w:szCs w:val="20"/>
              </w:rPr>
            </w:pPr>
            <w:r w:rsidRPr="00FF19A3">
              <w:t>LM-36155-22-75-J-51</w:t>
            </w:r>
          </w:p>
        </w:tc>
      </w:tr>
      <w:tr w:rsidRPr="00727FC6" w:rsidR="000A5048" w:rsidTr="00B51E36" w14:paraId="720C05B6" w14:textId="77777777">
        <w:trPr>
          <w:trHeight w:val="230" w:hRule="exact"/>
        </w:trPr>
        <w:tc>
          <w:tcPr>
            <w:tcW w:w="4068" w:type="dxa"/>
            <w:shd w:val="clear" w:color="auto" w:fill="auto"/>
            <w:vAlign w:val="bottom"/>
          </w:tcPr>
          <w:p w:rsidRPr="00727FC6" w:rsidR="000A5048" w:rsidP="000A5048" w:rsidRDefault="000A5048" w14:paraId="5E75113B" w14:textId="71F37126">
            <w:pPr>
              <w:rPr>
                <w:szCs w:val="20"/>
              </w:rPr>
            </w:pPr>
            <w:r w:rsidRPr="00727FC6">
              <w:rPr>
                <w:color w:val="000000"/>
                <w:szCs w:val="20"/>
              </w:rPr>
              <w:t>WASHINGTON</w:t>
            </w:r>
          </w:p>
        </w:tc>
        <w:tc>
          <w:tcPr>
            <w:tcW w:w="3403" w:type="dxa"/>
            <w:tcBorders>
              <w:top w:val="nil"/>
            </w:tcBorders>
            <w:shd w:val="clear" w:color="auto" w:fill="auto"/>
          </w:tcPr>
          <w:p w:rsidRPr="00727FC6" w:rsidR="000A5048" w:rsidP="000A5048" w:rsidRDefault="000A5048" w14:paraId="4C22E730" w14:textId="1DF100BC">
            <w:pPr>
              <w:rPr>
                <w:szCs w:val="20"/>
              </w:rPr>
            </w:pPr>
            <w:r w:rsidRPr="00FF19A3">
              <w:t>LM-36119-22-75-J-53</w:t>
            </w:r>
          </w:p>
        </w:tc>
      </w:tr>
      <w:tr w:rsidRPr="00727FC6" w:rsidR="000A5048" w:rsidTr="00B51E36" w14:paraId="60BE0CC1" w14:textId="77777777">
        <w:trPr>
          <w:trHeight w:val="230" w:hRule="exact"/>
        </w:trPr>
        <w:tc>
          <w:tcPr>
            <w:tcW w:w="4068" w:type="dxa"/>
            <w:shd w:val="clear" w:color="auto" w:fill="auto"/>
            <w:vAlign w:val="bottom"/>
          </w:tcPr>
          <w:p w:rsidRPr="00727FC6" w:rsidR="000A5048" w:rsidP="000A5048" w:rsidRDefault="000A5048" w14:paraId="5243F8D3" w14:textId="36EBD776">
            <w:pPr>
              <w:rPr>
                <w:szCs w:val="20"/>
              </w:rPr>
            </w:pPr>
            <w:r w:rsidRPr="00727FC6">
              <w:rPr>
                <w:color w:val="000000"/>
                <w:szCs w:val="20"/>
              </w:rPr>
              <w:t>WEST VIRGINIA</w:t>
            </w:r>
          </w:p>
        </w:tc>
        <w:tc>
          <w:tcPr>
            <w:tcW w:w="3403" w:type="dxa"/>
            <w:tcBorders>
              <w:top w:val="nil"/>
            </w:tcBorders>
            <w:shd w:val="clear" w:color="auto" w:fill="auto"/>
          </w:tcPr>
          <w:p w:rsidRPr="00727FC6" w:rsidR="000A5048" w:rsidP="000A5048" w:rsidRDefault="000A5048" w14:paraId="14AD8B19" w14:textId="78C3E732">
            <w:pPr>
              <w:rPr>
                <w:szCs w:val="20"/>
              </w:rPr>
            </w:pPr>
            <w:r w:rsidRPr="00FF19A3">
              <w:t>LM-36156-22-75-J-54</w:t>
            </w:r>
          </w:p>
        </w:tc>
      </w:tr>
      <w:tr w:rsidRPr="00727FC6" w:rsidR="000A5048" w:rsidTr="00B51E36" w14:paraId="18AD6500" w14:textId="77777777">
        <w:trPr>
          <w:trHeight w:val="230" w:hRule="exact"/>
        </w:trPr>
        <w:tc>
          <w:tcPr>
            <w:tcW w:w="4068" w:type="dxa"/>
            <w:shd w:val="clear" w:color="auto" w:fill="auto"/>
            <w:vAlign w:val="bottom"/>
          </w:tcPr>
          <w:p w:rsidRPr="00727FC6" w:rsidR="000A5048" w:rsidP="000A5048" w:rsidRDefault="000A5048" w14:paraId="75FC3DAC" w14:textId="2011AE10">
            <w:pPr>
              <w:rPr>
                <w:szCs w:val="20"/>
              </w:rPr>
            </w:pPr>
            <w:r w:rsidRPr="00727FC6">
              <w:rPr>
                <w:color w:val="000000"/>
                <w:szCs w:val="20"/>
              </w:rPr>
              <w:t>WISCONSIN</w:t>
            </w:r>
          </w:p>
        </w:tc>
        <w:tc>
          <w:tcPr>
            <w:tcW w:w="3403" w:type="dxa"/>
            <w:tcBorders>
              <w:top w:val="nil"/>
            </w:tcBorders>
            <w:shd w:val="clear" w:color="auto" w:fill="auto"/>
          </w:tcPr>
          <w:p w:rsidRPr="00727FC6" w:rsidR="000A5048" w:rsidP="000A5048" w:rsidRDefault="000A5048" w14:paraId="68D6EF76" w14:textId="458B5047">
            <w:pPr>
              <w:rPr>
                <w:szCs w:val="20"/>
              </w:rPr>
            </w:pPr>
            <w:r w:rsidRPr="00FF19A3">
              <w:t>LM-36146-22-75-J-55</w:t>
            </w:r>
          </w:p>
        </w:tc>
      </w:tr>
      <w:tr w:rsidR="000A5048" w:rsidTr="00B51E36" w14:paraId="6C5B4747" w14:textId="77777777">
        <w:trPr>
          <w:trHeight w:val="230" w:hRule="exact"/>
        </w:trPr>
        <w:tc>
          <w:tcPr>
            <w:tcW w:w="4068" w:type="dxa"/>
            <w:shd w:val="clear" w:color="auto" w:fill="auto"/>
            <w:vAlign w:val="bottom"/>
          </w:tcPr>
          <w:p w:rsidRPr="00727FC6" w:rsidR="000A5048" w:rsidP="000A5048" w:rsidRDefault="000A5048" w14:paraId="4F087064" w14:textId="3C0EAB21">
            <w:pPr>
              <w:rPr>
                <w:szCs w:val="20"/>
              </w:rPr>
            </w:pPr>
            <w:r w:rsidRPr="00727FC6">
              <w:rPr>
                <w:color w:val="000000"/>
                <w:szCs w:val="20"/>
              </w:rPr>
              <w:t>WYOMING</w:t>
            </w:r>
          </w:p>
        </w:tc>
        <w:tc>
          <w:tcPr>
            <w:tcW w:w="3403" w:type="dxa"/>
            <w:tcBorders>
              <w:top w:val="nil"/>
            </w:tcBorders>
            <w:shd w:val="clear" w:color="auto" w:fill="auto"/>
          </w:tcPr>
          <w:p w:rsidRPr="00FF2ACC" w:rsidR="000A5048" w:rsidP="000A5048" w:rsidRDefault="000A5048" w14:paraId="11CC796F" w14:textId="11D306DE">
            <w:pPr>
              <w:rPr>
                <w:szCs w:val="20"/>
              </w:rPr>
            </w:pPr>
            <w:r w:rsidRPr="00FF19A3">
              <w:t>LM-36129-22-75-J-56</w:t>
            </w:r>
          </w:p>
        </w:tc>
      </w:tr>
    </w:tbl>
    <w:p w:rsidR="00CA3315" w:rsidP="005B27E9" w:rsidRDefault="00CA3315" w14:paraId="04CA523A" w14:textId="77777777"/>
    <w:sectPr w:rsidR="00CA3315" w:rsidSect="00A46486">
      <w:headerReference w:type="even" r:id="rId184"/>
      <w:headerReference w:type="default" r:id="rId185"/>
      <w:footerReference w:type="default" r:id="rId186"/>
      <w:headerReference w:type="first" r:id="rId187"/>
      <w:pgSz w:w="12240" w:h="15840" w:code="1"/>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6D15" w14:textId="77777777" w:rsidR="00F25298" w:rsidRDefault="00F25298" w:rsidP="005B27E9">
      <w:r>
        <w:separator/>
      </w:r>
    </w:p>
    <w:p w14:paraId="1649812B" w14:textId="77777777" w:rsidR="00F25298" w:rsidRDefault="00F25298"/>
  </w:endnote>
  <w:endnote w:type="continuationSeparator" w:id="0">
    <w:p w14:paraId="4D2B3719" w14:textId="77777777" w:rsidR="00F25298" w:rsidRDefault="00F25298" w:rsidP="005B27E9">
      <w:r>
        <w:continuationSeparator/>
      </w:r>
    </w:p>
    <w:p w14:paraId="0DED86E3" w14:textId="77777777" w:rsidR="00F25298" w:rsidRDefault="00F25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293359"/>
      <w:docPartObj>
        <w:docPartGallery w:val="Page Numbers (Bottom of Page)"/>
        <w:docPartUnique/>
      </w:docPartObj>
    </w:sdtPr>
    <w:sdtEndPr>
      <w:rPr>
        <w:noProof/>
      </w:rPr>
    </w:sdtEndPr>
    <w:sdtContent>
      <w:p w14:paraId="72F2C9AC" w14:textId="77777777" w:rsidR="00A748EF" w:rsidRDefault="00A748EF">
        <w:pPr>
          <w:pStyle w:val="Footer"/>
          <w:jc w:val="right"/>
        </w:pPr>
        <w:r>
          <w:fldChar w:fldCharType="begin"/>
        </w:r>
        <w:r>
          <w:instrText xml:space="preserve"> PAGE   \* MERGEFORMAT </w:instrText>
        </w:r>
        <w:r>
          <w:fldChar w:fldCharType="separate"/>
        </w:r>
        <w:r w:rsidR="00E83CFF">
          <w:rPr>
            <w:noProof/>
          </w:rPr>
          <w:t>10</w:t>
        </w:r>
        <w:r>
          <w:rPr>
            <w:noProof/>
          </w:rPr>
          <w:fldChar w:fldCharType="end"/>
        </w:r>
      </w:p>
    </w:sdtContent>
  </w:sdt>
  <w:p w14:paraId="672FC4F1" w14:textId="77777777" w:rsidR="00A748EF" w:rsidRDefault="00A748EF" w:rsidP="005B27E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9137"/>
      <w:docPartObj>
        <w:docPartGallery w:val="Page Numbers (Bottom of Page)"/>
        <w:docPartUnique/>
      </w:docPartObj>
    </w:sdtPr>
    <w:sdtEndPr>
      <w:rPr>
        <w:noProof/>
      </w:rPr>
    </w:sdtEndPr>
    <w:sdtContent>
      <w:p w14:paraId="2883EAA1" w14:textId="77777777" w:rsidR="00A748EF" w:rsidRDefault="00A748EF">
        <w:pPr>
          <w:pStyle w:val="Footer"/>
          <w:jc w:val="right"/>
        </w:pPr>
        <w:r>
          <w:fldChar w:fldCharType="begin"/>
        </w:r>
        <w:r>
          <w:instrText xml:space="preserve"> PAGE   \* MERGEFORMAT </w:instrText>
        </w:r>
        <w:r>
          <w:fldChar w:fldCharType="separate"/>
        </w:r>
        <w:r w:rsidR="008016E6">
          <w:rPr>
            <w:noProof/>
          </w:rPr>
          <w:t>39</w:t>
        </w:r>
        <w:r>
          <w:rPr>
            <w:noProof/>
          </w:rPr>
          <w:fldChar w:fldCharType="end"/>
        </w:r>
      </w:p>
    </w:sdtContent>
  </w:sdt>
  <w:p w14:paraId="67CCF236" w14:textId="77777777" w:rsidR="00A748EF" w:rsidRPr="00E1799A" w:rsidRDefault="00A748EF" w:rsidP="005B27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AD796" w14:textId="4B914AF9" w:rsidR="00A748EF" w:rsidRDefault="00A748EF">
    <w:pPr>
      <w:pStyle w:val="Footer"/>
      <w:jc w:val="right"/>
    </w:pPr>
  </w:p>
  <w:p w14:paraId="2E4D7DDE" w14:textId="77777777" w:rsidR="00A748EF" w:rsidRPr="00E1799A" w:rsidRDefault="00A748EF" w:rsidP="005B27E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809830"/>
      <w:docPartObj>
        <w:docPartGallery w:val="Page Numbers (Bottom of Page)"/>
        <w:docPartUnique/>
      </w:docPartObj>
    </w:sdtPr>
    <w:sdtEndPr>
      <w:rPr>
        <w:noProof/>
      </w:rPr>
    </w:sdtEndPr>
    <w:sdtContent>
      <w:p w14:paraId="269CD646" w14:textId="77777777" w:rsidR="00A748EF" w:rsidRDefault="00A748EF">
        <w:pPr>
          <w:pStyle w:val="Footer"/>
          <w:jc w:val="right"/>
        </w:pPr>
        <w:r>
          <w:fldChar w:fldCharType="begin"/>
        </w:r>
        <w:r>
          <w:instrText xml:space="preserve"> PAGE   \* MERGEFORMAT </w:instrText>
        </w:r>
        <w:r>
          <w:fldChar w:fldCharType="separate"/>
        </w:r>
        <w:r w:rsidR="00E83CFF">
          <w:rPr>
            <w:noProof/>
          </w:rPr>
          <w:t>44</w:t>
        </w:r>
        <w:r>
          <w:rPr>
            <w:noProof/>
          </w:rPr>
          <w:fldChar w:fldCharType="end"/>
        </w:r>
      </w:p>
    </w:sdtContent>
  </w:sdt>
  <w:p w14:paraId="69D5017C" w14:textId="77777777" w:rsidR="00A748EF" w:rsidRPr="00E1799A" w:rsidRDefault="00A748EF" w:rsidP="00E1799A">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5463"/>
      <w:docPartObj>
        <w:docPartGallery w:val="Page Numbers (Bottom of Page)"/>
        <w:docPartUnique/>
      </w:docPartObj>
    </w:sdtPr>
    <w:sdtEndPr>
      <w:rPr>
        <w:noProof/>
      </w:rPr>
    </w:sdtEndPr>
    <w:sdtContent>
      <w:p w14:paraId="41907DD5" w14:textId="77777777" w:rsidR="00A748EF" w:rsidRDefault="00A748EF">
        <w:pPr>
          <w:pStyle w:val="Footer"/>
          <w:jc w:val="right"/>
        </w:pPr>
        <w:r>
          <w:fldChar w:fldCharType="begin"/>
        </w:r>
        <w:r>
          <w:instrText xml:space="preserve"> PAGE   \* MERGEFORMAT </w:instrText>
        </w:r>
        <w:r>
          <w:fldChar w:fldCharType="separate"/>
        </w:r>
        <w:r w:rsidR="00E83CFF">
          <w:rPr>
            <w:noProof/>
          </w:rPr>
          <w:t>61</w:t>
        </w:r>
        <w:r>
          <w:rPr>
            <w:noProof/>
          </w:rPr>
          <w:fldChar w:fldCharType="end"/>
        </w:r>
      </w:p>
    </w:sdtContent>
  </w:sdt>
  <w:p w14:paraId="5F38242D" w14:textId="77777777" w:rsidR="00A748EF" w:rsidRDefault="00A748EF" w:rsidP="005B27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107512"/>
      <w:docPartObj>
        <w:docPartGallery w:val="Page Numbers (Bottom of Page)"/>
        <w:docPartUnique/>
      </w:docPartObj>
    </w:sdtPr>
    <w:sdtEndPr>
      <w:rPr>
        <w:noProof/>
      </w:rPr>
    </w:sdtEndPr>
    <w:sdtContent>
      <w:p w14:paraId="53BE8F27" w14:textId="74F1050A" w:rsidR="00A748EF" w:rsidRDefault="00A748EF" w:rsidP="00EC001E">
        <w:pPr>
          <w:pStyle w:val="Footer"/>
          <w:tabs>
            <w:tab w:val="left" w:pos="4380"/>
            <w:tab w:val="right" w:pos="9360"/>
          </w:tabs>
        </w:pPr>
        <w:r>
          <w:tab/>
        </w:r>
        <w:r>
          <w:tab/>
        </w:r>
        <w:r>
          <w:tab/>
        </w:r>
        <w:r>
          <w:tab/>
        </w:r>
      </w:p>
    </w:sdtContent>
  </w:sdt>
  <w:p w14:paraId="5086B138" w14:textId="77777777" w:rsidR="00A748EF" w:rsidRDefault="00A748EF" w:rsidP="00A056F4">
    <w:pPr>
      <w:pStyle w:val="Footer"/>
      <w:tabs>
        <w:tab w:val="clear" w:pos="4320"/>
        <w:tab w:val="clear" w:pos="8640"/>
        <w:tab w:val="left" w:pos="3705"/>
      </w:tabs>
    </w:pPr>
    <w: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225225"/>
      <w:docPartObj>
        <w:docPartGallery w:val="Page Numbers (Bottom of Page)"/>
        <w:docPartUnique/>
      </w:docPartObj>
    </w:sdtPr>
    <w:sdtEndPr>
      <w:rPr>
        <w:noProof/>
      </w:rPr>
    </w:sdtEndPr>
    <w:sdtContent>
      <w:p w14:paraId="51FDD4BA" w14:textId="77777777" w:rsidR="00A748EF" w:rsidRDefault="00A748EF"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E83CFF">
          <w:rPr>
            <w:noProof/>
          </w:rPr>
          <w:t>65</w:t>
        </w:r>
        <w:r>
          <w:rPr>
            <w:noProof/>
          </w:rPr>
          <w:fldChar w:fldCharType="end"/>
        </w:r>
      </w:p>
    </w:sdtContent>
  </w:sdt>
  <w:p w14:paraId="11D6B52C" w14:textId="77777777" w:rsidR="00A748EF" w:rsidRDefault="00A748EF" w:rsidP="00A056F4">
    <w:pPr>
      <w:pStyle w:val="Footer"/>
      <w:tabs>
        <w:tab w:val="clear" w:pos="4320"/>
        <w:tab w:val="clear" w:pos="8640"/>
        <w:tab w:val="left" w:pos="3705"/>
      </w:tabs>
    </w:pP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526547"/>
      <w:docPartObj>
        <w:docPartGallery w:val="Page Numbers (Bottom of Page)"/>
        <w:docPartUnique/>
      </w:docPartObj>
    </w:sdtPr>
    <w:sdtEndPr>
      <w:rPr>
        <w:noProof/>
      </w:rPr>
    </w:sdtEndPr>
    <w:sdtContent>
      <w:p w14:paraId="14699419" w14:textId="45B26350" w:rsidR="00A748EF" w:rsidRDefault="00A748EF" w:rsidP="00EC001E">
        <w:pPr>
          <w:pStyle w:val="Footer"/>
          <w:tabs>
            <w:tab w:val="left" w:pos="4380"/>
            <w:tab w:val="right" w:pos="9360"/>
          </w:tabs>
        </w:pPr>
        <w:r>
          <w:tab/>
        </w:r>
        <w:r>
          <w:tab/>
        </w:r>
        <w:r>
          <w:tab/>
        </w:r>
        <w:r>
          <w:tab/>
        </w:r>
      </w:p>
    </w:sdtContent>
  </w:sdt>
  <w:p w14:paraId="31633343" w14:textId="77777777" w:rsidR="00A748EF" w:rsidRDefault="00A748EF" w:rsidP="00A056F4">
    <w:pPr>
      <w:pStyle w:val="Footer"/>
      <w:tabs>
        <w:tab w:val="clear" w:pos="4320"/>
        <w:tab w:val="clear" w:pos="8640"/>
        <w:tab w:val="left" w:pos="3705"/>
      </w:tabs>
    </w:pP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7578"/>
      <w:docPartObj>
        <w:docPartGallery w:val="Page Numbers (Bottom of Page)"/>
        <w:docPartUnique/>
      </w:docPartObj>
    </w:sdtPr>
    <w:sdtEndPr>
      <w:rPr>
        <w:noProof/>
      </w:rPr>
    </w:sdtEndPr>
    <w:sdtContent>
      <w:p w14:paraId="1CC45CA1" w14:textId="77777777" w:rsidR="00A748EF" w:rsidRDefault="00A748EF"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E83CFF">
          <w:rPr>
            <w:noProof/>
          </w:rPr>
          <w:t>69</w:t>
        </w:r>
        <w:r>
          <w:rPr>
            <w:noProof/>
          </w:rPr>
          <w:fldChar w:fldCharType="end"/>
        </w:r>
      </w:p>
    </w:sdtContent>
  </w:sdt>
  <w:p w14:paraId="34225D7D" w14:textId="77777777" w:rsidR="00A748EF" w:rsidRDefault="00A748EF" w:rsidP="00A056F4">
    <w:pPr>
      <w:pStyle w:val="Footer"/>
      <w:tabs>
        <w:tab w:val="clear" w:pos="4320"/>
        <w:tab w:val="clear" w:pos="8640"/>
        <w:tab w:val="left" w:pos="3705"/>
      </w:tabs>
    </w:pP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589720"/>
      <w:docPartObj>
        <w:docPartGallery w:val="Page Numbers (Bottom of Page)"/>
        <w:docPartUnique/>
      </w:docPartObj>
    </w:sdtPr>
    <w:sdtEndPr>
      <w:rPr>
        <w:noProof/>
      </w:rPr>
    </w:sdtEndPr>
    <w:sdtContent>
      <w:p w14:paraId="0371C50F" w14:textId="40892397" w:rsidR="00A748EF" w:rsidRDefault="00A748EF" w:rsidP="00EC001E">
        <w:pPr>
          <w:pStyle w:val="Footer"/>
          <w:tabs>
            <w:tab w:val="left" w:pos="4380"/>
            <w:tab w:val="right" w:pos="9360"/>
          </w:tabs>
        </w:pPr>
        <w:r>
          <w:tab/>
        </w:r>
        <w:r>
          <w:tab/>
        </w:r>
        <w:r>
          <w:tab/>
        </w:r>
        <w:r>
          <w:tab/>
        </w:r>
      </w:p>
    </w:sdtContent>
  </w:sdt>
  <w:p w14:paraId="3EA18EDD" w14:textId="77777777" w:rsidR="00A748EF" w:rsidRDefault="00A748EF" w:rsidP="00A056F4">
    <w:pPr>
      <w:pStyle w:val="Footer"/>
      <w:tabs>
        <w:tab w:val="clear" w:pos="4320"/>
        <w:tab w:val="clear" w:pos="8640"/>
        <w:tab w:val="left" w:pos="3705"/>
      </w:tabs>
    </w:pPr>
    <w: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5081913"/>
      <w:docPartObj>
        <w:docPartGallery w:val="Page Numbers (Bottom of Page)"/>
        <w:docPartUnique/>
      </w:docPartObj>
    </w:sdtPr>
    <w:sdtEndPr>
      <w:rPr>
        <w:noProof/>
      </w:rPr>
    </w:sdtEndPr>
    <w:sdtContent>
      <w:p w14:paraId="119B132A" w14:textId="77777777" w:rsidR="00A748EF" w:rsidRDefault="00A748EF" w:rsidP="00EC001E">
        <w:pPr>
          <w:pStyle w:val="Footer"/>
          <w:tabs>
            <w:tab w:val="left" w:pos="4380"/>
            <w:tab w:val="right" w:pos="9360"/>
          </w:tabs>
        </w:pPr>
        <w:r>
          <w:tab/>
        </w:r>
        <w:r>
          <w:tab/>
        </w:r>
        <w:r>
          <w:tab/>
        </w:r>
        <w:r>
          <w:tab/>
        </w:r>
        <w:r>
          <w:fldChar w:fldCharType="begin"/>
        </w:r>
        <w:r>
          <w:instrText xml:space="preserve"> PAGE   \* MERGEFORMAT </w:instrText>
        </w:r>
        <w:r>
          <w:fldChar w:fldCharType="separate"/>
        </w:r>
        <w:r w:rsidR="00E83CFF">
          <w:rPr>
            <w:noProof/>
          </w:rPr>
          <w:t>71</w:t>
        </w:r>
        <w:r>
          <w:rPr>
            <w:noProof/>
          </w:rPr>
          <w:fldChar w:fldCharType="end"/>
        </w:r>
      </w:p>
    </w:sdtContent>
  </w:sdt>
  <w:p w14:paraId="053AEC55" w14:textId="77777777" w:rsidR="00A748EF" w:rsidRDefault="00A748EF" w:rsidP="00A056F4">
    <w:pPr>
      <w:pStyle w:val="Footer"/>
      <w:tabs>
        <w:tab w:val="clear" w:pos="4320"/>
        <w:tab w:val="clear" w:pos="8640"/>
        <w:tab w:val="left" w:pos="37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467F3" w14:textId="77777777" w:rsidR="00A748EF" w:rsidRDefault="00A748EF" w:rsidP="005B27E9">
    <w: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5D41" w14:textId="5F60CF21" w:rsidR="00A748EF" w:rsidRDefault="00A748EF">
    <w:pPr>
      <w:pStyle w:val="Footer"/>
      <w:jc w:val="right"/>
    </w:pPr>
  </w:p>
  <w:p w14:paraId="413A312C" w14:textId="77777777" w:rsidR="00A748EF" w:rsidRPr="00E1799A" w:rsidRDefault="00A748EF" w:rsidP="005B27E9">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002604"/>
      <w:docPartObj>
        <w:docPartGallery w:val="Page Numbers (Bottom of Page)"/>
        <w:docPartUnique/>
      </w:docPartObj>
    </w:sdtPr>
    <w:sdtEndPr>
      <w:rPr>
        <w:noProof/>
      </w:rPr>
    </w:sdtEndPr>
    <w:sdtContent>
      <w:p w14:paraId="329609DC" w14:textId="77777777" w:rsidR="00A748EF" w:rsidRDefault="00A748EF">
        <w:pPr>
          <w:pStyle w:val="Footer"/>
          <w:jc w:val="right"/>
        </w:pPr>
        <w:r>
          <w:fldChar w:fldCharType="begin"/>
        </w:r>
        <w:r>
          <w:instrText xml:space="preserve"> PAGE   \* MERGEFORMAT </w:instrText>
        </w:r>
        <w:r>
          <w:fldChar w:fldCharType="separate"/>
        </w:r>
        <w:r w:rsidR="008016E6">
          <w:rPr>
            <w:noProof/>
          </w:rPr>
          <w:t>73</w:t>
        </w:r>
        <w:r>
          <w:rPr>
            <w:noProof/>
          </w:rPr>
          <w:fldChar w:fldCharType="end"/>
        </w:r>
      </w:p>
    </w:sdtContent>
  </w:sdt>
  <w:p w14:paraId="41050BBF" w14:textId="77777777" w:rsidR="00A748EF" w:rsidRPr="00E1799A" w:rsidRDefault="00A748EF" w:rsidP="005B27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05D0" w14:textId="0F50756B" w:rsidR="00A748EF" w:rsidRDefault="00A748EF">
    <w:pPr>
      <w:pStyle w:val="Footer"/>
      <w:jc w:val="right"/>
    </w:pPr>
  </w:p>
  <w:p w14:paraId="3970DAC5" w14:textId="77777777" w:rsidR="00A748EF" w:rsidRPr="00E1799A" w:rsidRDefault="00A748EF" w:rsidP="005B27E9">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998"/>
      <w:docPartObj>
        <w:docPartGallery w:val="Page Numbers (Bottom of Page)"/>
        <w:docPartUnique/>
      </w:docPartObj>
    </w:sdtPr>
    <w:sdtEndPr>
      <w:rPr>
        <w:noProof/>
      </w:rPr>
    </w:sdtEndPr>
    <w:sdtContent>
      <w:p w14:paraId="7548BA74" w14:textId="046C4DAF" w:rsidR="00A748EF" w:rsidRDefault="00A748EF">
        <w:pPr>
          <w:pStyle w:val="Footer"/>
          <w:jc w:val="right"/>
        </w:pPr>
        <w:r>
          <w:fldChar w:fldCharType="begin"/>
        </w:r>
        <w:r>
          <w:instrText xml:space="preserve"> PAGE   \* MERGEFORMAT </w:instrText>
        </w:r>
        <w:r>
          <w:fldChar w:fldCharType="separate"/>
        </w:r>
        <w:r w:rsidR="008016E6">
          <w:rPr>
            <w:noProof/>
          </w:rPr>
          <w:t>75</w:t>
        </w:r>
        <w:r>
          <w:rPr>
            <w:noProof/>
          </w:rPr>
          <w:fldChar w:fldCharType="end"/>
        </w:r>
      </w:p>
    </w:sdtContent>
  </w:sdt>
  <w:p w14:paraId="78548A2B" w14:textId="77777777" w:rsidR="00A748EF" w:rsidRPr="00E1799A" w:rsidRDefault="00A748EF" w:rsidP="005B27E9">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FF80" w14:textId="36CCE802" w:rsidR="00A748EF" w:rsidRDefault="00A748EF">
    <w:pPr>
      <w:pStyle w:val="Footer"/>
      <w:jc w:val="right"/>
    </w:pPr>
  </w:p>
  <w:p w14:paraId="675FAB69" w14:textId="77777777" w:rsidR="00A748EF" w:rsidRPr="00E1799A" w:rsidRDefault="00A748EF" w:rsidP="005B27E9">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96694"/>
      <w:docPartObj>
        <w:docPartGallery w:val="Page Numbers (Bottom of Page)"/>
        <w:docPartUnique/>
      </w:docPartObj>
    </w:sdtPr>
    <w:sdtEndPr>
      <w:rPr>
        <w:noProof/>
      </w:rPr>
    </w:sdtEndPr>
    <w:sdtContent>
      <w:p w14:paraId="6DED60A0" w14:textId="23E77A0F" w:rsidR="00A748EF" w:rsidRDefault="00A748EF">
        <w:pPr>
          <w:pStyle w:val="Footer"/>
          <w:jc w:val="right"/>
        </w:pPr>
        <w:r>
          <w:fldChar w:fldCharType="begin"/>
        </w:r>
        <w:r>
          <w:instrText xml:space="preserve"> PAGE   \* MERGEFORMAT </w:instrText>
        </w:r>
        <w:r>
          <w:fldChar w:fldCharType="separate"/>
        </w:r>
        <w:r w:rsidR="00E83CFF">
          <w:rPr>
            <w:noProof/>
          </w:rPr>
          <w:t>77</w:t>
        </w:r>
        <w:r>
          <w:rPr>
            <w:noProof/>
          </w:rPr>
          <w:fldChar w:fldCharType="end"/>
        </w:r>
      </w:p>
    </w:sdtContent>
  </w:sdt>
  <w:p w14:paraId="1F7265F6" w14:textId="77777777" w:rsidR="00A748EF" w:rsidRPr="00E1799A" w:rsidRDefault="00A748EF" w:rsidP="005B27E9">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F3D0" w14:textId="4132FB0A" w:rsidR="00A748EF" w:rsidRDefault="00A748EF">
    <w:pPr>
      <w:pStyle w:val="Footer"/>
      <w:jc w:val="right"/>
    </w:pPr>
  </w:p>
  <w:p w14:paraId="6329656D" w14:textId="77777777" w:rsidR="00A748EF" w:rsidRPr="00E1799A" w:rsidRDefault="00A748EF" w:rsidP="005B27E9">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44738"/>
      <w:docPartObj>
        <w:docPartGallery w:val="Page Numbers (Bottom of Page)"/>
        <w:docPartUnique/>
      </w:docPartObj>
    </w:sdtPr>
    <w:sdtEndPr>
      <w:rPr>
        <w:noProof/>
      </w:rPr>
    </w:sdtEndPr>
    <w:sdtContent>
      <w:p w14:paraId="017D5AEC" w14:textId="7C44D0E6" w:rsidR="00A748EF" w:rsidRDefault="00A748EF">
        <w:pPr>
          <w:pStyle w:val="Footer"/>
          <w:jc w:val="right"/>
        </w:pPr>
        <w:r>
          <w:fldChar w:fldCharType="begin"/>
        </w:r>
        <w:r>
          <w:instrText xml:space="preserve"> PAGE   \* MERGEFORMAT </w:instrText>
        </w:r>
        <w:r>
          <w:fldChar w:fldCharType="separate"/>
        </w:r>
        <w:r w:rsidR="00E83CFF">
          <w:rPr>
            <w:noProof/>
          </w:rPr>
          <w:t>79</w:t>
        </w:r>
        <w:r>
          <w:rPr>
            <w:noProof/>
          </w:rPr>
          <w:fldChar w:fldCharType="end"/>
        </w:r>
      </w:p>
    </w:sdtContent>
  </w:sdt>
  <w:p w14:paraId="06C3519C" w14:textId="77777777" w:rsidR="00A748EF" w:rsidRPr="00E1799A" w:rsidRDefault="00A748EF" w:rsidP="005B27E9">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1B05" w14:textId="061AC968" w:rsidR="00A748EF" w:rsidRDefault="00A748EF">
    <w:pPr>
      <w:pStyle w:val="Footer"/>
      <w:jc w:val="right"/>
    </w:pPr>
  </w:p>
  <w:p w14:paraId="6EA980B4" w14:textId="77777777" w:rsidR="00A748EF" w:rsidRPr="00E1799A" w:rsidRDefault="00A748EF" w:rsidP="005B27E9">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4541"/>
      <w:docPartObj>
        <w:docPartGallery w:val="Page Numbers (Bottom of Page)"/>
        <w:docPartUnique/>
      </w:docPartObj>
    </w:sdtPr>
    <w:sdtEndPr>
      <w:rPr>
        <w:noProof/>
      </w:rPr>
    </w:sdtEndPr>
    <w:sdtContent>
      <w:p w14:paraId="4CAD5453" w14:textId="0E3339D7" w:rsidR="00A748EF" w:rsidRDefault="00A748EF">
        <w:pPr>
          <w:pStyle w:val="Footer"/>
          <w:jc w:val="right"/>
        </w:pPr>
        <w:r>
          <w:fldChar w:fldCharType="begin"/>
        </w:r>
        <w:r>
          <w:instrText xml:space="preserve"> PAGE   \* MERGEFORMAT </w:instrText>
        </w:r>
        <w:r>
          <w:fldChar w:fldCharType="separate"/>
        </w:r>
        <w:r w:rsidR="00E83CFF">
          <w:rPr>
            <w:noProof/>
          </w:rPr>
          <w:t>81</w:t>
        </w:r>
        <w:r>
          <w:rPr>
            <w:noProof/>
          </w:rPr>
          <w:fldChar w:fldCharType="end"/>
        </w:r>
      </w:p>
    </w:sdtContent>
  </w:sdt>
  <w:p w14:paraId="24E1BA22" w14:textId="77777777" w:rsidR="00A748EF" w:rsidRPr="00E1799A" w:rsidRDefault="00A748EF" w:rsidP="005B2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858235"/>
      <w:docPartObj>
        <w:docPartGallery w:val="Page Numbers (Bottom of Page)"/>
        <w:docPartUnique/>
      </w:docPartObj>
    </w:sdtPr>
    <w:sdtEndPr>
      <w:rPr>
        <w:noProof/>
      </w:rPr>
    </w:sdtEndPr>
    <w:sdtContent>
      <w:p w14:paraId="276DCAA8" w14:textId="77777777" w:rsidR="00A748EF" w:rsidRDefault="00A748EF">
        <w:pPr>
          <w:pStyle w:val="Footer"/>
          <w:jc w:val="right"/>
        </w:pPr>
        <w:r>
          <w:fldChar w:fldCharType="begin"/>
        </w:r>
        <w:r>
          <w:instrText xml:space="preserve"> PAGE   \* MERGEFORMAT </w:instrText>
        </w:r>
        <w:r>
          <w:fldChar w:fldCharType="separate"/>
        </w:r>
        <w:r w:rsidR="00E83CFF">
          <w:rPr>
            <w:noProof/>
          </w:rPr>
          <w:t>28</w:t>
        </w:r>
        <w:r>
          <w:rPr>
            <w:noProof/>
          </w:rPr>
          <w:fldChar w:fldCharType="end"/>
        </w:r>
      </w:p>
    </w:sdtContent>
  </w:sdt>
  <w:p w14:paraId="3A045BE9" w14:textId="77777777" w:rsidR="00A748EF" w:rsidRDefault="00A748EF" w:rsidP="005B27E9">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D8D16" w14:textId="17B9F606" w:rsidR="00A748EF" w:rsidRDefault="00A748EF">
    <w:pPr>
      <w:pStyle w:val="Footer"/>
      <w:jc w:val="right"/>
    </w:pPr>
  </w:p>
  <w:p w14:paraId="1FD67C09" w14:textId="77777777" w:rsidR="00A748EF" w:rsidRPr="00E1799A" w:rsidRDefault="00A748EF" w:rsidP="005B27E9">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986817"/>
      <w:docPartObj>
        <w:docPartGallery w:val="Page Numbers (Bottom of Page)"/>
        <w:docPartUnique/>
      </w:docPartObj>
    </w:sdtPr>
    <w:sdtEndPr>
      <w:rPr>
        <w:noProof/>
      </w:rPr>
    </w:sdtEndPr>
    <w:sdtContent>
      <w:p w14:paraId="1F5F36C9" w14:textId="0D0ED794" w:rsidR="00A748EF" w:rsidRDefault="00A748EF">
        <w:pPr>
          <w:pStyle w:val="Footer"/>
          <w:jc w:val="right"/>
        </w:pPr>
        <w:r>
          <w:fldChar w:fldCharType="begin"/>
        </w:r>
        <w:r>
          <w:instrText xml:space="preserve"> PAGE   \* MERGEFORMAT </w:instrText>
        </w:r>
        <w:r>
          <w:fldChar w:fldCharType="separate"/>
        </w:r>
        <w:r w:rsidR="00E83CFF">
          <w:rPr>
            <w:noProof/>
          </w:rPr>
          <w:t>83</w:t>
        </w:r>
        <w:r>
          <w:rPr>
            <w:noProof/>
          </w:rPr>
          <w:fldChar w:fldCharType="end"/>
        </w:r>
      </w:p>
    </w:sdtContent>
  </w:sdt>
  <w:p w14:paraId="3062508B" w14:textId="77777777" w:rsidR="00A748EF" w:rsidRPr="00E1799A" w:rsidRDefault="00A748EF" w:rsidP="005B27E9">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3EDC" w14:textId="1D6CB980" w:rsidR="00A748EF" w:rsidRDefault="00A748EF">
    <w:pPr>
      <w:pStyle w:val="Footer"/>
      <w:jc w:val="right"/>
    </w:pPr>
  </w:p>
  <w:p w14:paraId="27844AA6" w14:textId="77777777" w:rsidR="00A748EF" w:rsidRPr="00E1799A" w:rsidRDefault="00A748EF" w:rsidP="005B27E9">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700934"/>
      <w:docPartObj>
        <w:docPartGallery w:val="Page Numbers (Bottom of Page)"/>
        <w:docPartUnique/>
      </w:docPartObj>
    </w:sdtPr>
    <w:sdtEndPr>
      <w:rPr>
        <w:noProof/>
      </w:rPr>
    </w:sdtEndPr>
    <w:sdtContent>
      <w:p w14:paraId="12B10986" w14:textId="77777777" w:rsidR="00A748EF" w:rsidRDefault="00A748EF" w:rsidP="00A056F4">
        <w:pPr>
          <w:pStyle w:val="Footer"/>
          <w:tabs>
            <w:tab w:val="left" w:pos="6300"/>
            <w:tab w:val="right" w:pos="9360"/>
          </w:tabs>
        </w:pPr>
        <w:r>
          <w:tab/>
          <w:t xml:space="preserve">All Programs Work Statement </w:t>
        </w:r>
        <w:r>
          <w:tab/>
        </w:r>
        <w:r>
          <w:tab/>
        </w:r>
        <w:r>
          <w:tab/>
        </w:r>
        <w:r>
          <w:fldChar w:fldCharType="begin"/>
        </w:r>
        <w:r>
          <w:instrText xml:space="preserve"> PAGE   \* MERGEFORMAT </w:instrText>
        </w:r>
        <w:r>
          <w:fldChar w:fldCharType="separate"/>
        </w:r>
        <w:r w:rsidR="00E83CFF">
          <w:rPr>
            <w:noProof/>
          </w:rPr>
          <w:t>88</w:t>
        </w:r>
        <w:r>
          <w:rPr>
            <w:noProof/>
          </w:rPr>
          <w:fldChar w:fldCharType="end"/>
        </w:r>
      </w:p>
    </w:sdtContent>
  </w:sdt>
  <w:p w14:paraId="2CC72608" w14:textId="77777777" w:rsidR="00A748EF" w:rsidRDefault="00A748EF" w:rsidP="00A056F4">
    <w:pPr>
      <w:pStyle w:val="Footer"/>
      <w:tabs>
        <w:tab w:val="clear" w:pos="4320"/>
        <w:tab w:val="clear" w:pos="8640"/>
        <w:tab w:val="left" w:pos="3705"/>
      </w:tabs>
    </w:pPr>
    <w: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961810"/>
      <w:docPartObj>
        <w:docPartGallery w:val="Page Numbers (Bottom of Page)"/>
        <w:docPartUnique/>
      </w:docPartObj>
    </w:sdtPr>
    <w:sdtEndPr>
      <w:rPr>
        <w:noProof/>
      </w:rPr>
    </w:sdtEndPr>
    <w:sdtContent>
      <w:p w14:paraId="2C2B6B06" w14:textId="459F51CF" w:rsidR="00A748EF" w:rsidRDefault="00A748EF" w:rsidP="00EC001E">
        <w:pPr>
          <w:pStyle w:val="Footer"/>
          <w:tabs>
            <w:tab w:val="left" w:pos="4380"/>
            <w:tab w:val="right" w:pos="9360"/>
          </w:tabs>
        </w:pPr>
        <w:r>
          <w:tab/>
        </w:r>
        <w:r>
          <w:tab/>
          <w:t>CES Work Statement</w:t>
        </w:r>
        <w:r>
          <w:tab/>
        </w:r>
        <w:r>
          <w:tab/>
        </w:r>
        <w:r>
          <w:fldChar w:fldCharType="begin"/>
        </w:r>
        <w:r>
          <w:instrText xml:space="preserve"> PAGE   \* MERGEFORMAT </w:instrText>
        </w:r>
        <w:r>
          <w:fldChar w:fldCharType="separate"/>
        </w:r>
        <w:r w:rsidR="00E83CFF">
          <w:rPr>
            <w:noProof/>
          </w:rPr>
          <w:t>95</w:t>
        </w:r>
        <w:r>
          <w:rPr>
            <w:noProof/>
          </w:rPr>
          <w:fldChar w:fldCharType="end"/>
        </w:r>
      </w:p>
    </w:sdtContent>
  </w:sdt>
  <w:p w14:paraId="18B595A8" w14:textId="77777777" w:rsidR="00A748EF" w:rsidRDefault="00A748EF" w:rsidP="00722244">
    <w:pPr>
      <w:pStyle w:val="Footer"/>
      <w:tabs>
        <w:tab w:val="clear" w:pos="4320"/>
        <w:tab w:val="clear" w:pos="8640"/>
        <w:tab w:val="left" w:pos="5580"/>
      </w:tabs>
    </w:pPr>
    <w: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49390"/>
      <w:docPartObj>
        <w:docPartGallery w:val="Page Numbers (Bottom of Page)"/>
        <w:docPartUnique/>
      </w:docPartObj>
    </w:sdtPr>
    <w:sdtEndPr>
      <w:rPr>
        <w:noProof/>
      </w:rPr>
    </w:sdtEndPr>
    <w:sdtContent>
      <w:p w14:paraId="6B77E607" w14:textId="758C05FE" w:rsidR="00A748EF" w:rsidRDefault="00A748EF" w:rsidP="00EC001E">
        <w:pPr>
          <w:pStyle w:val="Footer"/>
          <w:tabs>
            <w:tab w:val="left" w:pos="4380"/>
            <w:tab w:val="right" w:pos="9360"/>
          </w:tabs>
        </w:pPr>
        <w:r>
          <w:tab/>
        </w:r>
        <w:r>
          <w:tab/>
        </w:r>
        <w:r>
          <w:tab/>
        </w:r>
      </w:p>
    </w:sdtContent>
  </w:sdt>
  <w:p w14:paraId="71C08E3B" w14:textId="77777777" w:rsidR="00A748EF" w:rsidRDefault="00A748EF" w:rsidP="00722244">
    <w:pPr>
      <w:pStyle w:val="Footer"/>
      <w:tabs>
        <w:tab w:val="clear" w:pos="4320"/>
        <w:tab w:val="clear" w:pos="8640"/>
        <w:tab w:val="left" w:pos="5580"/>
      </w:tabs>
    </w:pPr>
    <w: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393493"/>
      <w:docPartObj>
        <w:docPartGallery w:val="Page Numbers (Bottom of Page)"/>
        <w:docPartUnique/>
      </w:docPartObj>
    </w:sdtPr>
    <w:sdtEndPr>
      <w:rPr>
        <w:noProof/>
      </w:rPr>
    </w:sdtEndPr>
    <w:sdtContent>
      <w:p w14:paraId="15D9289F" w14:textId="77777777" w:rsidR="00A748EF" w:rsidRDefault="00A748EF" w:rsidP="004F4B21">
        <w:pPr>
          <w:pStyle w:val="Footer"/>
          <w:tabs>
            <w:tab w:val="left" w:pos="4380"/>
            <w:tab w:val="right" w:pos="9360"/>
          </w:tabs>
        </w:pPr>
        <w:r>
          <w:tab/>
        </w:r>
        <w:r>
          <w:tab/>
          <w:t>CES-PR Work Statement</w:t>
        </w:r>
        <w:r>
          <w:tab/>
        </w:r>
        <w:r>
          <w:tab/>
        </w:r>
        <w:r>
          <w:fldChar w:fldCharType="begin"/>
        </w:r>
        <w:r>
          <w:instrText xml:space="preserve"> PAGE   \* MERGEFORMAT </w:instrText>
        </w:r>
        <w:r>
          <w:fldChar w:fldCharType="separate"/>
        </w:r>
        <w:r w:rsidR="00E83CFF">
          <w:rPr>
            <w:noProof/>
          </w:rPr>
          <w:t>102</w:t>
        </w:r>
        <w:r>
          <w:rPr>
            <w:noProof/>
          </w:rPr>
          <w:fldChar w:fldCharType="end"/>
        </w:r>
      </w:p>
    </w:sdtContent>
  </w:sdt>
  <w:p w14:paraId="46F825A4" w14:textId="77777777" w:rsidR="00A748EF" w:rsidRDefault="00A748EF" w:rsidP="00722244">
    <w:pPr>
      <w:pStyle w:val="Footer"/>
      <w:tabs>
        <w:tab w:val="clear" w:pos="4320"/>
        <w:tab w:val="clear" w:pos="8640"/>
        <w:tab w:val="left" w:pos="5580"/>
      </w:tabs>
    </w:pPr>
    <w: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91725"/>
      <w:docPartObj>
        <w:docPartGallery w:val="Page Numbers (Bottom of Page)"/>
        <w:docPartUnique/>
      </w:docPartObj>
    </w:sdtPr>
    <w:sdtEndPr>
      <w:rPr>
        <w:noProof/>
      </w:rPr>
    </w:sdtEndPr>
    <w:sdtContent>
      <w:p w14:paraId="0324AF2A" w14:textId="77777777" w:rsidR="00A748EF" w:rsidRDefault="00A748EF" w:rsidP="004F4B21">
        <w:pPr>
          <w:pStyle w:val="Footer"/>
          <w:tabs>
            <w:tab w:val="clear" w:pos="8640"/>
            <w:tab w:val="left" w:pos="4380"/>
            <w:tab w:val="right" w:pos="8910"/>
            <w:tab w:val="left" w:pos="9090"/>
            <w:tab w:val="right" w:pos="9360"/>
          </w:tabs>
        </w:pPr>
        <w:r>
          <w:tab/>
        </w:r>
        <w:r>
          <w:tab/>
          <w:t xml:space="preserve">CES-VI Work Statement </w:t>
        </w:r>
        <w:r>
          <w:tab/>
        </w:r>
        <w:r>
          <w:fldChar w:fldCharType="begin"/>
        </w:r>
        <w:r>
          <w:instrText xml:space="preserve"> PAGE   \* MERGEFORMAT </w:instrText>
        </w:r>
        <w:r>
          <w:fldChar w:fldCharType="separate"/>
        </w:r>
        <w:r w:rsidR="00E83CFF">
          <w:rPr>
            <w:noProof/>
          </w:rPr>
          <w:t>107</w:t>
        </w:r>
        <w:r>
          <w:rPr>
            <w:noProof/>
          </w:rPr>
          <w:fldChar w:fldCharType="end"/>
        </w:r>
        <w:r>
          <w:tab/>
        </w:r>
        <w:r>
          <w:tab/>
        </w:r>
      </w:p>
    </w:sdtContent>
  </w:sdt>
  <w:p w14:paraId="316085E5" w14:textId="77777777" w:rsidR="00A748EF" w:rsidRDefault="00A748EF" w:rsidP="00722244">
    <w:pPr>
      <w:pStyle w:val="Footer"/>
      <w:tabs>
        <w:tab w:val="clear" w:pos="4320"/>
        <w:tab w:val="clear" w:pos="8640"/>
        <w:tab w:val="left" w:pos="5580"/>
      </w:tabs>
    </w:pPr>
    <w: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9BB6" w14:textId="2F8FDE43" w:rsidR="00A748EF" w:rsidRDefault="00A748EF">
    <w:pPr>
      <w:pStyle w:val="Footer"/>
      <w:jc w:val="right"/>
    </w:pPr>
  </w:p>
  <w:p w14:paraId="01A4873D" w14:textId="77777777" w:rsidR="00A748EF" w:rsidRPr="00E1799A" w:rsidRDefault="00A748EF" w:rsidP="005B27E9">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583882"/>
      <w:docPartObj>
        <w:docPartGallery w:val="Page Numbers (Bottom of Page)"/>
        <w:docPartUnique/>
      </w:docPartObj>
    </w:sdtPr>
    <w:sdtEndPr>
      <w:rPr>
        <w:noProof/>
      </w:rPr>
    </w:sdtEndPr>
    <w:sdtContent>
      <w:p w14:paraId="0F62BA9C" w14:textId="77777777" w:rsidR="00A748EF" w:rsidRDefault="00A748EF" w:rsidP="004F4B21">
        <w:pPr>
          <w:pStyle w:val="Footer"/>
          <w:tabs>
            <w:tab w:val="left" w:pos="4380"/>
            <w:tab w:val="left" w:pos="8460"/>
            <w:tab w:val="right" w:pos="9360"/>
          </w:tabs>
        </w:pPr>
        <w:r>
          <w:tab/>
        </w:r>
        <w:r>
          <w:tab/>
          <w:t>LAUS Work Statement</w:t>
        </w:r>
        <w:r>
          <w:tab/>
        </w:r>
        <w:r>
          <w:tab/>
        </w:r>
        <w:r>
          <w:tab/>
        </w:r>
        <w:r>
          <w:fldChar w:fldCharType="begin"/>
        </w:r>
        <w:r>
          <w:instrText xml:space="preserve"> PAGE   \* MERGEFORMAT </w:instrText>
        </w:r>
        <w:r>
          <w:fldChar w:fldCharType="separate"/>
        </w:r>
        <w:r w:rsidR="00E83CFF">
          <w:rPr>
            <w:noProof/>
          </w:rPr>
          <w:t>110</w:t>
        </w:r>
        <w:r>
          <w:rPr>
            <w:noProof/>
          </w:rPr>
          <w:fldChar w:fldCharType="end"/>
        </w:r>
      </w:p>
    </w:sdtContent>
  </w:sdt>
  <w:p w14:paraId="599DAB51" w14:textId="77777777" w:rsidR="00A748EF" w:rsidRDefault="00A748EF" w:rsidP="00722244">
    <w:pPr>
      <w:pStyle w:val="Footer"/>
      <w:tabs>
        <w:tab w:val="clear" w:pos="4320"/>
        <w:tab w:val="clear" w:pos="8640"/>
        <w:tab w:val="left" w:pos="558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80648"/>
      <w:docPartObj>
        <w:docPartGallery w:val="Page Numbers (Bottom of Page)"/>
        <w:docPartUnique/>
      </w:docPartObj>
    </w:sdtPr>
    <w:sdtEndPr>
      <w:rPr>
        <w:noProof/>
      </w:rPr>
    </w:sdtEndPr>
    <w:sdtContent>
      <w:p w14:paraId="6E4B9B4D" w14:textId="77777777" w:rsidR="00A748EF" w:rsidRDefault="00A748EF">
        <w:pPr>
          <w:pStyle w:val="Footer"/>
          <w:jc w:val="right"/>
        </w:pPr>
        <w:r>
          <w:fldChar w:fldCharType="begin"/>
        </w:r>
        <w:r>
          <w:instrText xml:space="preserve"> PAGE   \* MERGEFORMAT </w:instrText>
        </w:r>
        <w:r>
          <w:fldChar w:fldCharType="separate"/>
        </w:r>
        <w:r w:rsidR="00E83CFF">
          <w:rPr>
            <w:noProof/>
          </w:rPr>
          <w:t>29</w:t>
        </w:r>
        <w:r>
          <w:rPr>
            <w:noProof/>
          </w:rPr>
          <w:fldChar w:fldCharType="end"/>
        </w:r>
      </w:p>
    </w:sdtContent>
  </w:sdt>
  <w:p w14:paraId="6591BD00" w14:textId="77777777" w:rsidR="00A748EF" w:rsidRDefault="00A748EF" w:rsidP="005B27E9">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520046"/>
      <w:docPartObj>
        <w:docPartGallery w:val="Page Numbers (Bottom of Page)"/>
        <w:docPartUnique/>
      </w:docPartObj>
    </w:sdtPr>
    <w:sdtEndPr>
      <w:rPr>
        <w:noProof/>
      </w:rPr>
    </w:sdtEndPr>
    <w:sdtContent>
      <w:p w14:paraId="6CE6E47C" w14:textId="15C5F1EB" w:rsidR="00A748EF" w:rsidRDefault="00A748EF" w:rsidP="005639F3">
        <w:pPr>
          <w:pStyle w:val="Footer"/>
          <w:tabs>
            <w:tab w:val="left" w:pos="4380"/>
            <w:tab w:val="left" w:pos="8550"/>
            <w:tab w:val="right" w:pos="9360"/>
          </w:tabs>
        </w:pPr>
        <w:r>
          <w:tab/>
        </w:r>
        <w:r>
          <w:tab/>
          <w:t>OEWS Work Statement</w:t>
        </w:r>
        <w:r>
          <w:tab/>
        </w:r>
        <w:r>
          <w:tab/>
        </w:r>
        <w:r>
          <w:tab/>
        </w:r>
        <w:r>
          <w:fldChar w:fldCharType="begin"/>
        </w:r>
        <w:r>
          <w:instrText xml:space="preserve"> PAGE   \* MERGEFORMAT </w:instrText>
        </w:r>
        <w:r>
          <w:fldChar w:fldCharType="separate"/>
        </w:r>
        <w:r w:rsidR="00E83CFF">
          <w:rPr>
            <w:noProof/>
          </w:rPr>
          <w:t>119</w:t>
        </w:r>
        <w:r>
          <w:rPr>
            <w:noProof/>
          </w:rPr>
          <w:fldChar w:fldCharType="end"/>
        </w:r>
      </w:p>
    </w:sdtContent>
  </w:sdt>
  <w:p w14:paraId="70D86427" w14:textId="77777777" w:rsidR="00A748EF" w:rsidRDefault="00A748EF" w:rsidP="00722244">
    <w:pPr>
      <w:pStyle w:val="Footer"/>
      <w:tabs>
        <w:tab w:val="clear" w:pos="4320"/>
        <w:tab w:val="clear" w:pos="8640"/>
        <w:tab w:val="left" w:pos="5580"/>
      </w:tabs>
    </w:pPr>
    <w: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7AF2" w14:textId="77777777" w:rsidR="009A4170" w:rsidRDefault="009A4170">
    <w:pPr>
      <w:pStyle w:val="Footer"/>
      <w:jc w:val="right"/>
    </w:pPr>
  </w:p>
  <w:p w14:paraId="3A8976F2" w14:textId="77777777" w:rsidR="009A4170" w:rsidRPr="00E1799A" w:rsidRDefault="009A4170" w:rsidP="005B27E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117878"/>
      <w:docPartObj>
        <w:docPartGallery w:val="Page Numbers (Bottom of Page)"/>
        <w:docPartUnique/>
      </w:docPartObj>
    </w:sdtPr>
    <w:sdtEndPr>
      <w:rPr>
        <w:noProof/>
      </w:rPr>
    </w:sdtEndPr>
    <w:sdtContent>
      <w:p w14:paraId="4A3480F3" w14:textId="77777777" w:rsidR="00A748EF" w:rsidRDefault="00A748EF" w:rsidP="005639F3">
        <w:pPr>
          <w:pStyle w:val="Footer"/>
          <w:tabs>
            <w:tab w:val="left" w:pos="4380"/>
            <w:tab w:val="left" w:pos="8730"/>
            <w:tab w:val="right" w:pos="9360"/>
          </w:tabs>
        </w:pPr>
        <w:r>
          <w:tab/>
        </w:r>
        <w:r>
          <w:tab/>
          <w:t>QCEW Work Statement</w:t>
        </w:r>
        <w:r>
          <w:tab/>
        </w:r>
        <w:r>
          <w:tab/>
        </w:r>
        <w:r>
          <w:tab/>
        </w:r>
        <w:r>
          <w:fldChar w:fldCharType="begin"/>
        </w:r>
        <w:r>
          <w:instrText xml:space="preserve"> PAGE   \* MERGEFORMAT </w:instrText>
        </w:r>
        <w:r>
          <w:fldChar w:fldCharType="separate"/>
        </w:r>
        <w:r w:rsidR="00E83CFF">
          <w:rPr>
            <w:noProof/>
          </w:rPr>
          <w:t>122</w:t>
        </w:r>
        <w:r>
          <w:rPr>
            <w:noProof/>
          </w:rPr>
          <w:fldChar w:fldCharType="end"/>
        </w:r>
      </w:p>
    </w:sdtContent>
  </w:sdt>
  <w:p w14:paraId="5B43C730" w14:textId="77777777" w:rsidR="00A748EF" w:rsidRDefault="00A748EF" w:rsidP="00722244">
    <w:pPr>
      <w:pStyle w:val="Footer"/>
      <w:tabs>
        <w:tab w:val="clear" w:pos="4320"/>
        <w:tab w:val="clear" w:pos="8640"/>
        <w:tab w:val="left" w:pos="5580"/>
      </w:tabs>
    </w:pPr>
    <w: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DCC2" w14:textId="77777777" w:rsidR="00A748EF" w:rsidRDefault="00A748EF" w:rsidP="00722244">
    <w:pPr>
      <w:pStyle w:val="Footer"/>
      <w:tabs>
        <w:tab w:val="clear" w:pos="4320"/>
        <w:tab w:val="clear" w:pos="8640"/>
        <w:tab w:val="left" w:pos="5580"/>
      </w:tabs>
    </w:pPr>
    <w: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20831"/>
      <w:docPartObj>
        <w:docPartGallery w:val="Page Numbers (Bottom of Page)"/>
        <w:docPartUnique/>
      </w:docPartObj>
    </w:sdtPr>
    <w:sdtEndPr>
      <w:rPr>
        <w:noProof/>
      </w:rPr>
    </w:sdtEndPr>
    <w:sdtContent>
      <w:p w14:paraId="26B25583" w14:textId="77777777" w:rsidR="00A748EF" w:rsidRDefault="00A748EF">
        <w:pPr>
          <w:pStyle w:val="Footer"/>
          <w:jc w:val="right"/>
        </w:pPr>
        <w:r>
          <w:fldChar w:fldCharType="begin"/>
        </w:r>
        <w:r>
          <w:instrText xml:space="preserve"> PAGE   \* MERGEFORMAT </w:instrText>
        </w:r>
        <w:r>
          <w:fldChar w:fldCharType="separate"/>
        </w:r>
        <w:r w:rsidR="008016E6">
          <w:rPr>
            <w:noProof/>
          </w:rPr>
          <w:t>133</w:t>
        </w:r>
        <w:r>
          <w:rPr>
            <w:noProof/>
          </w:rPr>
          <w:fldChar w:fldCharType="end"/>
        </w:r>
      </w:p>
    </w:sdtContent>
  </w:sdt>
  <w:p w14:paraId="228737B7" w14:textId="77777777" w:rsidR="00A748EF" w:rsidRDefault="00A748EF" w:rsidP="00722244">
    <w:pPr>
      <w:pStyle w:val="Footer"/>
      <w:tabs>
        <w:tab w:val="clear" w:pos="4320"/>
        <w:tab w:val="clear" w:pos="8640"/>
        <w:tab w:val="left" w:pos="5580"/>
      </w:tabs>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30D3" w14:textId="741D7257" w:rsidR="00A748EF" w:rsidRDefault="00A748EF">
    <w:pPr>
      <w:pStyle w:val="Footer"/>
      <w:jc w:val="right"/>
    </w:pPr>
  </w:p>
  <w:p w14:paraId="17B1E426" w14:textId="77777777" w:rsidR="00A748EF" w:rsidRDefault="00A748EF" w:rsidP="00722244">
    <w:pPr>
      <w:pStyle w:val="Footer"/>
      <w:tabs>
        <w:tab w:val="clear" w:pos="4320"/>
        <w:tab w:val="clear" w:pos="8640"/>
        <w:tab w:val="left" w:pos="5580"/>
      </w:tabs>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29404"/>
      <w:docPartObj>
        <w:docPartGallery w:val="Page Numbers (Bottom of Page)"/>
        <w:docPartUnique/>
      </w:docPartObj>
    </w:sdtPr>
    <w:sdtEndPr>
      <w:rPr>
        <w:noProof/>
      </w:rPr>
    </w:sdtEndPr>
    <w:sdtContent>
      <w:p w14:paraId="57DB9397" w14:textId="5A4F8EC5" w:rsidR="00A748EF" w:rsidRDefault="00A748EF">
        <w:pPr>
          <w:pStyle w:val="Footer"/>
          <w:jc w:val="right"/>
        </w:pPr>
        <w:r>
          <w:fldChar w:fldCharType="begin"/>
        </w:r>
        <w:r>
          <w:instrText xml:space="preserve"> PAGE   \* MERGEFORMAT </w:instrText>
        </w:r>
        <w:r>
          <w:fldChar w:fldCharType="separate"/>
        </w:r>
        <w:r w:rsidR="008016E6">
          <w:rPr>
            <w:noProof/>
          </w:rPr>
          <w:t>135</w:t>
        </w:r>
        <w:r>
          <w:rPr>
            <w:noProof/>
          </w:rPr>
          <w:fldChar w:fldCharType="end"/>
        </w:r>
      </w:p>
    </w:sdtContent>
  </w:sdt>
  <w:p w14:paraId="1DB9F434" w14:textId="77777777" w:rsidR="00A748EF" w:rsidRDefault="00A748EF" w:rsidP="00722244">
    <w:pPr>
      <w:pStyle w:val="Footer"/>
      <w:tabs>
        <w:tab w:val="clear" w:pos="4320"/>
        <w:tab w:val="clear" w:pos="8640"/>
        <w:tab w:val="left" w:pos="5580"/>
      </w:tabs>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269E" w14:textId="18204B90" w:rsidR="00A748EF" w:rsidRDefault="00A748EF">
    <w:pPr>
      <w:pStyle w:val="Footer"/>
      <w:jc w:val="right"/>
    </w:pPr>
  </w:p>
  <w:p w14:paraId="177800ED" w14:textId="1B7F5E14" w:rsidR="00A748EF" w:rsidRDefault="00A748EF" w:rsidP="00B653D7">
    <w:pPr>
      <w:pStyle w:val="Footer"/>
      <w:tabs>
        <w:tab w:val="clear" w:pos="4320"/>
        <w:tab w:val="clear" w:pos="8640"/>
        <w:tab w:val="left" w:pos="9654"/>
      </w:tabs>
    </w:pPr>
    <w: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365259"/>
      <w:docPartObj>
        <w:docPartGallery w:val="Page Numbers (Bottom of Page)"/>
        <w:docPartUnique/>
      </w:docPartObj>
    </w:sdtPr>
    <w:sdtEndPr>
      <w:rPr>
        <w:noProof/>
      </w:rPr>
    </w:sdtEndPr>
    <w:sdtContent>
      <w:p w14:paraId="4EF915FB" w14:textId="0A78B75B" w:rsidR="00A748EF" w:rsidRDefault="00A748EF">
        <w:pPr>
          <w:pStyle w:val="Footer"/>
          <w:jc w:val="right"/>
        </w:pPr>
        <w:r>
          <w:fldChar w:fldCharType="begin"/>
        </w:r>
        <w:r>
          <w:instrText xml:space="preserve"> PAGE   \* MERGEFORMAT </w:instrText>
        </w:r>
        <w:r>
          <w:fldChar w:fldCharType="separate"/>
        </w:r>
        <w:r w:rsidR="008016E6">
          <w:rPr>
            <w:noProof/>
          </w:rPr>
          <w:t>137</w:t>
        </w:r>
        <w:r>
          <w:rPr>
            <w:noProof/>
          </w:rPr>
          <w:fldChar w:fldCharType="end"/>
        </w:r>
      </w:p>
    </w:sdtContent>
  </w:sdt>
  <w:p w14:paraId="6B8C9E13" w14:textId="29FFA210" w:rsidR="00A748EF" w:rsidRDefault="00A748EF" w:rsidP="00B653D7">
    <w:pPr>
      <w:pStyle w:val="Footer"/>
      <w:tabs>
        <w:tab w:val="clear" w:pos="4320"/>
        <w:tab w:val="clear" w:pos="8640"/>
        <w:tab w:val="left" w:pos="9654"/>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33191"/>
      <w:docPartObj>
        <w:docPartGallery w:val="Page Numbers (Bottom of Page)"/>
        <w:docPartUnique/>
      </w:docPartObj>
    </w:sdtPr>
    <w:sdtEndPr>
      <w:rPr>
        <w:noProof/>
      </w:rPr>
    </w:sdtEndPr>
    <w:sdtContent>
      <w:p w14:paraId="428BE48E" w14:textId="77777777" w:rsidR="00A748EF" w:rsidRDefault="00A748EF">
        <w:pPr>
          <w:pStyle w:val="Footer"/>
          <w:jc w:val="right"/>
        </w:pPr>
        <w:r>
          <w:fldChar w:fldCharType="begin"/>
        </w:r>
        <w:r>
          <w:instrText xml:space="preserve"> PAGE   \* MERGEFORMAT </w:instrText>
        </w:r>
        <w:r>
          <w:fldChar w:fldCharType="separate"/>
        </w:r>
        <w:r w:rsidR="00E83CFF">
          <w:rPr>
            <w:noProof/>
          </w:rPr>
          <w:t>30</w:t>
        </w:r>
        <w:r>
          <w:rPr>
            <w:noProof/>
          </w:rPr>
          <w:fldChar w:fldCharType="end"/>
        </w:r>
      </w:p>
    </w:sdtContent>
  </w:sdt>
  <w:p w14:paraId="0BCBFAE6" w14:textId="77777777" w:rsidR="00A748EF" w:rsidRDefault="00A748EF" w:rsidP="005B27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9D37" w14:textId="0DFEB624" w:rsidR="00A748EF" w:rsidRDefault="00A748EF">
    <w:pPr>
      <w:pStyle w:val="Footer"/>
      <w:jc w:val="right"/>
    </w:pPr>
  </w:p>
  <w:p w14:paraId="268A3D12" w14:textId="77777777" w:rsidR="00A748EF" w:rsidRDefault="00A748EF" w:rsidP="005B27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421956"/>
      <w:docPartObj>
        <w:docPartGallery w:val="Page Numbers (Bottom of Page)"/>
        <w:docPartUnique/>
      </w:docPartObj>
    </w:sdtPr>
    <w:sdtEndPr>
      <w:rPr>
        <w:noProof/>
      </w:rPr>
    </w:sdtEndPr>
    <w:sdtContent>
      <w:p w14:paraId="6E6B0246" w14:textId="77777777" w:rsidR="00A748EF" w:rsidRDefault="00A748EF">
        <w:pPr>
          <w:pStyle w:val="Footer"/>
          <w:jc w:val="right"/>
        </w:pPr>
        <w:r>
          <w:fldChar w:fldCharType="begin"/>
        </w:r>
        <w:r>
          <w:instrText xml:space="preserve"> PAGE   \* MERGEFORMAT </w:instrText>
        </w:r>
        <w:r>
          <w:fldChar w:fldCharType="separate"/>
        </w:r>
        <w:r w:rsidR="008016E6">
          <w:rPr>
            <w:noProof/>
          </w:rPr>
          <w:t>33</w:t>
        </w:r>
        <w:r>
          <w:rPr>
            <w:noProof/>
          </w:rPr>
          <w:fldChar w:fldCharType="end"/>
        </w:r>
      </w:p>
    </w:sdtContent>
  </w:sdt>
  <w:p w14:paraId="1A432A72" w14:textId="77777777" w:rsidR="00A748EF" w:rsidRPr="00E1799A" w:rsidRDefault="00A748EF" w:rsidP="00E1799A">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274B" w14:textId="0AC12E8B" w:rsidR="00A748EF" w:rsidRDefault="00A748EF">
    <w:pPr>
      <w:pStyle w:val="Footer"/>
      <w:jc w:val="right"/>
    </w:pPr>
  </w:p>
  <w:p w14:paraId="3CE325C3" w14:textId="77777777" w:rsidR="00A748EF" w:rsidRPr="00E1799A" w:rsidRDefault="00A748EF" w:rsidP="005B27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171607"/>
      <w:docPartObj>
        <w:docPartGallery w:val="Page Numbers (Bottom of Page)"/>
        <w:docPartUnique/>
      </w:docPartObj>
    </w:sdtPr>
    <w:sdtEndPr>
      <w:rPr>
        <w:noProof/>
      </w:rPr>
    </w:sdtEndPr>
    <w:sdtContent>
      <w:p w14:paraId="547F537A" w14:textId="77777777" w:rsidR="00A748EF" w:rsidRDefault="00A748EF">
        <w:pPr>
          <w:pStyle w:val="Footer"/>
          <w:jc w:val="right"/>
        </w:pPr>
        <w:r>
          <w:fldChar w:fldCharType="begin"/>
        </w:r>
        <w:r>
          <w:instrText xml:space="preserve"> PAGE   \* MERGEFORMAT </w:instrText>
        </w:r>
        <w:r>
          <w:fldChar w:fldCharType="separate"/>
        </w:r>
        <w:r w:rsidR="008016E6">
          <w:rPr>
            <w:noProof/>
          </w:rPr>
          <w:t>38</w:t>
        </w:r>
        <w:r>
          <w:rPr>
            <w:noProof/>
          </w:rPr>
          <w:fldChar w:fldCharType="end"/>
        </w:r>
      </w:p>
    </w:sdtContent>
  </w:sdt>
  <w:p w14:paraId="33B24976" w14:textId="77777777" w:rsidR="00A748EF" w:rsidRPr="00E1799A" w:rsidRDefault="00A748EF" w:rsidP="005B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0C92" w14:textId="77777777" w:rsidR="00F25298" w:rsidRDefault="00F25298" w:rsidP="005B27E9">
      <w:r>
        <w:separator/>
      </w:r>
    </w:p>
    <w:p w14:paraId="67B22CAE" w14:textId="77777777" w:rsidR="00F25298" w:rsidRDefault="00F25298"/>
  </w:footnote>
  <w:footnote w:type="continuationSeparator" w:id="0">
    <w:p w14:paraId="0C75FEB8" w14:textId="77777777" w:rsidR="00F25298" w:rsidRDefault="00F25298" w:rsidP="005B27E9">
      <w:r>
        <w:continuationSeparator/>
      </w:r>
    </w:p>
    <w:p w14:paraId="25B9A100" w14:textId="77777777" w:rsidR="00F25298" w:rsidRDefault="00F25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AA57" w14:textId="2A890395" w:rsidR="00A748EF" w:rsidRPr="00DD5B6D" w:rsidRDefault="00A748EF" w:rsidP="00DD5B6D">
    <w:pPr>
      <w:tabs>
        <w:tab w:val="center" w:pos="4320"/>
        <w:tab w:val="right" w:pos="8640"/>
      </w:tabs>
    </w:pPr>
  </w:p>
  <w:p w14:paraId="4E0BE76A" w14:textId="1A10D924" w:rsidR="00A748EF" w:rsidRDefault="00A748EF" w:rsidP="00DD5B6D">
    <w:pPr>
      <w:pStyle w:val="Header"/>
      <w:tabs>
        <w:tab w:val="clear" w:pos="4320"/>
        <w:tab w:val="clear" w:pos="8640"/>
        <w:tab w:val="center" w:pos="4953"/>
      </w:tabs>
    </w:pP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1AEC" w14:textId="3419F8CD" w:rsidR="00A748EF" w:rsidRDefault="00A748EF" w:rsidP="005B27E9">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76D947E0" w14:textId="77777777" w:rsidTr="00806017">
      <w:trPr>
        <w:jc w:val="center"/>
      </w:trPr>
      <w:tc>
        <w:tcPr>
          <w:tcW w:w="5898" w:type="dxa"/>
        </w:tcPr>
        <w:p w14:paraId="6F1C8CF3" w14:textId="1FA2FD25" w:rsidR="00A748EF" w:rsidRPr="00A05BDD" w:rsidRDefault="00A748EF" w:rsidP="00112228">
          <w:pPr>
            <w:tabs>
              <w:tab w:val="center" w:pos="4320"/>
              <w:tab w:val="right" w:pos="8640"/>
            </w:tabs>
            <w:spacing w:after="0"/>
            <w:ind w:left="0"/>
            <w:rPr>
              <w:szCs w:val="20"/>
            </w:rPr>
          </w:pPr>
          <w:r w:rsidRPr="00A05BDD">
            <w:rPr>
              <w:szCs w:val="20"/>
            </w:rPr>
            <w:t>Work Statement</w:t>
          </w:r>
        </w:p>
      </w:tc>
      <w:tc>
        <w:tcPr>
          <w:tcW w:w="936" w:type="dxa"/>
        </w:tcPr>
        <w:p w14:paraId="35583D31" w14:textId="5D04E3C6" w:rsidR="00A748EF" w:rsidRPr="00A05BDD" w:rsidRDefault="00A748EF" w:rsidP="00112228">
          <w:pPr>
            <w:tabs>
              <w:tab w:val="center" w:pos="4320"/>
              <w:tab w:val="right" w:pos="8640"/>
            </w:tabs>
            <w:spacing w:after="0"/>
            <w:ind w:left="0"/>
            <w:jc w:val="center"/>
            <w:rPr>
              <w:szCs w:val="20"/>
            </w:rPr>
          </w:pPr>
          <w:r w:rsidRPr="00A05BDD">
            <w:rPr>
              <w:szCs w:val="20"/>
            </w:rPr>
            <w:t>State</w:t>
          </w:r>
        </w:p>
      </w:tc>
      <w:tc>
        <w:tcPr>
          <w:tcW w:w="2526" w:type="dxa"/>
        </w:tcPr>
        <w:p w14:paraId="15303E78" w14:textId="23B11F27" w:rsidR="00A748EF" w:rsidRPr="00A05BDD" w:rsidRDefault="00A748EF" w:rsidP="00112228">
          <w:pPr>
            <w:tabs>
              <w:tab w:val="center" w:pos="4320"/>
              <w:tab w:val="right" w:pos="8640"/>
            </w:tabs>
            <w:spacing w:after="0"/>
            <w:ind w:left="0"/>
            <w:jc w:val="center"/>
            <w:rPr>
              <w:szCs w:val="20"/>
            </w:rPr>
          </w:pPr>
          <w:r w:rsidRPr="00A05BDD">
            <w:rPr>
              <w:szCs w:val="20"/>
            </w:rPr>
            <w:t>CA Number</w:t>
          </w:r>
        </w:p>
      </w:tc>
    </w:tr>
    <w:tr w:rsidR="00A748EF" w:rsidRPr="00A05BDD" w14:paraId="553C73E7" w14:textId="77777777" w:rsidTr="00806017">
      <w:trPr>
        <w:jc w:val="center"/>
      </w:trPr>
      <w:tc>
        <w:tcPr>
          <w:tcW w:w="5898" w:type="dxa"/>
        </w:tcPr>
        <w:p w14:paraId="08A744C1" w14:textId="77777777" w:rsidR="00A748EF" w:rsidRPr="00A05BDD" w:rsidRDefault="00A748EF" w:rsidP="00112228">
          <w:pPr>
            <w:tabs>
              <w:tab w:val="center" w:pos="4320"/>
              <w:tab w:val="right" w:pos="8640"/>
            </w:tabs>
            <w:spacing w:after="0"/>
            <w:ind w:left="0"/>
            <w:rPr>
              <w:szCs w:val="20"/>
            </w:rPr>
          </w:pPr>
        </w:p>
      </w:tc>
      <w:tc>
        <w:tcPr>
          <w:tcW w:w="936" w:type="dxa"/>
        </w:tcPr>
        <w:p w14:paraId="140554A4" w14:textId="77777777" w:rsidR="00A748EF" w:rsidRPr="00A05BDD" w:rsidRDefault="00A748EF" w:rsidP="00112228">
          <w:pPr>
            <w:tabs>
              <w:tab w:val="center" w:pos="4320"/>
              <w:tab w:val="right" w:pos="8640"/>
            </w:tabs>
            <w:spacing w:before="240" w:after="0"/>
            <w:ind w:left="0"/>
            <w:jc w:val="center"/>
            <w:rPr>
              <w:szCs w:val="20"/>
            </w:rPr>
          </w:pPr>
          <w:r w:rsidRPr="00A05BDD">
            <w:rPr>
              <w:szCs w:val="20"/>
            </w:rPr>
            <w:t>__ __</w:t>
          </w:r>
        </w:p>
      </w:tc>
      <w:tc>
        <w:tcPr>
          <w:tcW w:w="2526" w:type="dxa"/>
        </w:tcPr>
        <w:p w14:paraId="2B8CD7B8" w14:textId="4AD64297" w:rsidR="00A748EF" w:rsidRPr="00A05BDD" w:rsidRDefault="00A748EF" w:rsidP="005E4D2C">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0B373864" w14:textId="38FFCCEE" w:rsidR="00A748EF" w:rsidRDefault="00C907BC" w:rsidP="005B27E9">
    <w:pPr>
      <w:pStyle w:val="Header"/>
    </w:pPr>
    <w:r>
      <w:rPr>
        <w:noProof/>
      </w:rPr>
      <w:pict w14:anchorId="03A6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7" type="#_x0000_t136" style="position:absolute;left:0;text-align:left;margin-left:0;margin-top:0;width:471.3pt;height:188.5pt;z-index:251711488;mso-position-horizontal-relative:text;mso-position-vertical-relative:text"/>
      </w:pict>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2F81" w14:textId="54B089EE" w:rsidR="00A748EF" w:rsidRDefault="00C907BC" w:rsidP="005B27E9">
    <w:pPr>
      <w:pStyle w:val="Header"/>
    </w:pPr>
    <w:r>
      <w:rPr>
        <w:noProof/>
      </w:rPr>
      <w:pict w14:anchorId="1A600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5" type="#_x0000_t136" style="position:absolute;left:0;text-align:left;margin-left:0;margin-top:0;width:471.3pt;height:188.5pt;z-index:251707392"/>
      </w:pict>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D2B7D" w14:textId="77777777" w:rsidR="009A4170" w:rsidRDefault="009A4170">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9A4170" w:rsidRPr="00A05BDD" w14:paraId="5B6F8A54" w14:textId="77777777" w:rsidTr="00806017">
      <w:trPr>
        <w:jc w:val="center"/>
      </w:trPr>
      <w:tc>
        <w:tcPr>
          <w:tcW w:w="5898" w:type="dxa"/>
        </w:tcPr>
        <w:p w14:paraId="382CCA56" w14:textId="77777777" w:rsidR="009A4170" w:rsidRPr="00A05BDD" w:rsidRDefault="009A4170" w:rsidP="00112228">
          <w:pPr>
            <w:tabs>
              <w:tab w:val="center" w:pos="4320"/>
              <w:tab w:val="right" w:pos="8640"/>
            </w:tabs>
            <w:spacing w:after="0"/>
            <w:ind w:left="0"/>
            <w:rPr>
              <w:szCs w:val="20"/>
            </w:rPr>
          </w:pPr>
        </w:p>
      </w:tc>
      <w:tc>
        <w:tcPr>
          <w:tcW w:w="936" w:type="dxa"/>
        </w:tcPr>
        <w:p w14:paraId="295B18F0" w14:textId="77777777" w:rsidR="009A4170" w:rsidRPr="00A05BDD" w:rsidRDefault="009A4170" w:rsidP="00112228">
          <w:pPr>
            <w:tabs>
              <w:tab w:val="center" w:pos="4320"/>
              <w:tab w:val="right" w:pos="8640"/>
            </w:tabs>
            <w:spacing w:after="0"/>
            <w:ind w:left="0"/>
            <w:jc w:val="center"/>
            <w:rPr>
              <w:szCs w:val="20"/>
            </w:rPr>
          </w:pPr>
        </w:p>
      </w:tc>
      <w:tc>
        <w:tcPr>
          <w:tcW w:w="2526" w:type="dxa"/>
        </w:tcPr>
        <w:p w14:paraId="26D884E8" w14:textId="77777777" w:rsidR="009A4170" w:rsidRPr="00A05BDD" w:rsidRDefault="009A4170" w:rsidP="00112228">
          <w:pPr>
            <w:tabs>
              <w:tab w:val="center" w:pos="4320"/>
              <w:tab w:val="right" w:pos="8640"/>
            </w:tabs>
            <w:spacing w:after="0"/>
            <w:ind w:left="0"/>
            <w:jc w:val="center"/>
            <w:rPr>
              <w:szCs w:val="20"/>
            </w:rPr>
          </w:pPr>
        </w:p>
      </w:tc>
    </w:tr>
    <w:tr w:rsidR="009A4170" w:rsidRPr="00A05BDD" w14:paraId="343D94A2" w14:textId="77777777" w:rsidTr="00806017">
      <w:trPr>
        <w:jc w:val="center"/>
      </w:trPr>
      <w:tc>
        <w:tcPr>
          <w:tcW w:w="5898" w:type="dxa"/>
        </w:tcPr>
        <w:p w14:paraId="611A8E62" w14:textId="77777777" w:rsidR="009A4170" w:rsidRPr="00A05BDD" w:rsidRDefault="009A4170" w:rsidP="00112228">
          <w:pPr>
            <w:tabs>
              <w:tab w:val="center" w:pos="4320"/>
              <w:tab w:val="right" w:pos="8640"/>
            </w:tabs>
            <w:spacing w:after="0"/>
            <w:ind w:left="0"/>
            <w:rPr>
              <w:szCs w:val="20"/>
            </w:rPr>
          </w:pPr>
        </w:p>
      </w:tc>
      <w:tc>
        <w:tcPr>
          <w:tcW w:w="936" w:type="dxa"/>
        </w:tcPr>
        <w:p w14:paraId="52D52595" w14:textId="77777777" w:rsidR="009A4170" w:rsidRPr="00A05BDD" w:rsidRDefault="009A4170" w:rsidP="00112228">
          <w:pPr>
            <w:tabs>
              <w:tab w:val="center" w:pos="4320"/>
              <w:tab w:val="right" w:pos="8640"/>
            </w:tabs>
            <w:spacing w:before="240" w:after="0"/>
            <w:ind w:left="0"/>
            <w:jc w:val="center"/>
            <w:rPr>
              <w:szCs w:val="20"/>
            </w:rPr>
          </w:pPr>
        </w:p>
      </w:tc>
      <w:tc>
        <w:tcPr>
          <w:tcW w:w="2526" w:type="dxa"/>
        </w:tcPr>
        <w:p w14:paraId="560FB91E" w14:textId="77777777" w:rsidR="009A4170" w:rsidRPr="00A05BDD" w:rsidRDefault="009A4170" w:rsidP="00B623AB">
          <w:pPr>
            <w:tabs>
              <w:tab w:val="center" w:pos="4320"/>
              <w:tab w:val="right" w:pos="8640"/>
            </w:tabs>
            <w:spacing w:before="240" w:after="0"/>
            <w:ind w:left="0"/>
            <w:jc w:val="center"/>
            <w:rPr>
              <w:szCs w:val="20"/>
            </w:rPr>
          </w:pPr>
        </w:p>
      </w:tc>
    </w:tr>
  </w:tbl>
  <w:p w14:paraId="397BD16F" w14:textId="77777777" w:rsidR="009A4170" w:rsidRDefault="009A4170" w:rsidP="005B27E9">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7DEA" w14:textId="77777777" w:rsidR="009A4170" w:rsidRDefault="009A4170">
    <w:pPr>
      <w:pStyle w:val="Header"/>
    </w:pP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3BCD" w14:textId="171E722B" w:rsidR="00A748EF" w:rsidRDefault="00A748EF">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06C43D11" w14:textId="77777777" w:rsidTr="00806017">
      <w:trPr>
        <w:jc w:val="center"/>
      </w:trPr>
      <w:tc>
        <w:tcPr>
          <w:tcW w:w="5898" w:type="dxa"/>
        </w:tcPr>
        <w:p w14:paraId="0F560F4C" w14:textId="77777777" w:rsidR="00A748EF" w:rsidRPr="00A05BDD" w:rsidRDefault="00A748EF" w:rsidP="00112228">
          <w:pPr>
            <w:tabs>
              <w:tab w:val="center" w:pos="4320"/>
              <w:tab w:val="right" w:pos="8640"/>
            </w:tabs>
            <w:spacing w:after="0"/>
            <w:ind w:left="0"/>
            <w:rPr>
              <w:szCs w:val="20"/>
            </w:rPr>
          </w:pPr>
          <w:r w:rsidRPr="00A05BDD">
            <w:rPr>
              <w:szCs w:val="20"/>
            </w:rPr>
            <w:t>Work Statement</w:t>
          </w:r>
        </w:p>
      </w:tc>
      <w:tc>
        <w:tcPr>
          <w:tcW w:w="936" w:type="dxa"/>
        </w:tcPr>
        <w:p w14:paraId="73959E03" w14:textId="77777777" w:rsidR="00A748EF" w:rsidRPr="00A05BDD" w:rsidRDefault="00A748EF" w:rsidP="00112228">
          <w:pPr>
            <w:tabs>
              <w:tab w:val="center" w:pos="4320"/>
              <w:tab w:val="right" w:pos="8640"/>
            </w:tabs>
            <w:spacing w:after="0"/>
            <w:ind w:left="0"/>
            <w:jc w:val="center"/>
            <w:rPr>
              <w:szCs w:val="20"/>
            </w:rPr>
          </w:pPr>
          <w:r w:rsidRPr="00A05BDD">
            <w:rPr>
              <w:szCs w:val="20"/>
            </w:rPr>
            <w:t>State</w:t>
          </w:r>
        </w:p>
      </w:tc>
      <w:tc>
        <w:tcPr>
          <w:tcW w:w="2526" w:type="dxa"/>
        </w:tcPr>
        <w:p w14:paraId="4DDBDD43" w14:textId="77777777" w:rsidR="00A748EF" w:rsidRPr="00A05BDD" w:rsidRDefault="00A748EF" w:rsidP="00112228">
          <w:pPr>
            <w:tabs>
              <w:tab w:val="center" w:pos="4320"/>
              <w:tab w:val="right" w:pos="8640"/>
            </w:tabs>
            <w:spacing w:after="0"/>
            <w:ind w:left="0"/>
            <w:jc w:val="center"/>
            <w:rPr>
              <w:szCs w:val="20"/>
            </w:rPr>
          </w:pPr>
          <w:r w:rsidRPr="00A05BDD">
            <w:rPr>
              <w:szCs w:val="20"/>
            </w:rPr>
            <w:t>CA Number</w:t>
          </w:r>
        </w:p>
      </w:tc>
    </w:tr>
    <w:tr w:rsidR="00A748EF" w:rsidRPr="00A05BDD" w14:paraId="1E9D0D7B" w14:textId="77777777" w:rsidTr="00806017">
      <w:trPr>
        <w:jc w:val="center"/>
      </w:trPr>
      <w:tc>
        <w:tcPr>
          <w:tcW w:w="5898" w:type="dxa"/>
        </w:tcPr>
        <w:p w14:paraId="316773F8" w14:textId="77777777" w:rsidR="00A748EF" w:rsidRPr="00A05BDD" w:rsidRDefault="00A748EF" w:rsidP="00112228">
          <w:pPr>
            <w:tabs>
              <w:tab w:val="center" w:pos="4320"/>
              <w:tab w:val="right" w:pos="8640"/>
            </w:tabs>
            <w:spacing w:after="0"/>
            <w:ind w:left="0"/>
            <w:rPr>
              <w:szCs w:val="20"/>
            </w:rPr>
          </w:pPr>
        </w:p>
      </w:tc>
      <w:tc>
        <w:tcPr>
          <w:tcW w:w="936" w:type="dxa"/>
        </w:tcPr>
        <w:p w14:paraId="68D8ACCF" w14:textId="77777777" w:rsidR="00A748EF" w:rsidRPr="00A05BDD" w:rsidRDefault="00A748EF" w:rsidP="00112228">
          <w:pPr>
            <w:tabs>
              <w:tab w:val="center" w:pos="4320"/>
              <w:tab w:val="right" w:pos="8640"/>
            </w:tabs>
            <w:spacing w:before="240" w:after="0"/>
            <w:ind w:left="0"/>
            <w:jc w:val="center"/>
            <w:rPr>
              <w:szCs w:val="20"/>
            </w:rPr>
          </w:pPr>
          <w:r w:rsidRPr="00A05BDD">
            <w:rPr>
              <w:szCs w:val="20"/>
            </w:rPr>
            <w:t>__ __</w:t>
          </w:r>
        </w:p>
      </w:tc>
      <w:tc>
        <w:tcPr>
          <w:tcW w:w="2526" w:type="dxa"/>
        </w:tcPr>
        <w:p w14:paraId="5B6A787C" w14:textId="189D8EEE" w:rsidR="00A748EF" w:rsidRPr="00A05BDD" w:rsidRDefault="00A748EF" w:rsidP="005E4D2C">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0A1AF8C2" w14:textId="060EA7E7" w:rsidR="00A748EF" w:rsidRDefault="00A748EF" w:rsidP="005B27E9">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0CF3" w14:textId="275F892E" w:rsidR="00A748EF" w:rsidRDefault="00A748EF">
    <w:pPr>
      <w:pStyle w:val="Header"/>
    </w:pP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A0E7" w14:textId="2C9A4650" w:rsidR="00A748EF" w:rsidRDefault="00A748EF">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6C15C7FB" w14:textId="77777777" w:rsidTr="00806017">
      <w:trPr>
        <w:jc w:val="center"/>
      </w:trPr>
      <w:tc>
        <w:tcPr>
          <w:tcW w:w="5898" w:type="dxa"/>
        </w:tcPr>
        <w:p w14:paraId="2C74161B" w14:textId="34B1D7DD" w:rsidR="00A748EF" w:rsidRPr="00A05BDD" w:rsidRDefault="00A748EF" w:rsidP="00112228">
          <w:pPr>
            <w:tabs>
              <w:tab w:val="center" w:pos="4320"/>
              <w:tab w:val="right" w:pos="8640"/>
            </w:tabs>
            <w:spacing w:after="0"/>
            <w:ind w:left="0"/>
            <w:rPr>
              <w:szCs w:val="20"/>
            </w:rPr>
          </w:pPr>
        </w:p>
      </w:tc>
      <w:tc>
        <w:tcPr>
          <w:tcW w:w="936" w:type="dxa"/>
        </w:tcPr>
        <w:p w14:paraId="7C80D09D" w14:textId="07F748D5" w:rsidR="00A748EF" w:rsidRPr="00A05BDD" w:rsidRDefault="00A748EF" w:rsidP="00112228">
          <w:pPr>
            <w:tabs>
              <w:tab w:val="center" w:pos="4320"/>
              <w:tab w:val="right" w:pos="8640"/>
            </w:tabs>
            <w:spacing w:after="0"/>
            <w:ind w:left="0"/>
            <w:jc w:val="center"/>
            <w:rPr>
              <w:szCs w:val="20"/>
            </w:rPr>
          </w:pPr>
        </w:p>
      </w:tc>
      <w:tc>
        <w:tcPr>
          <w:tcW w:w="2526" w:type="dxa"/>
        </w:tcPr>
        <w:p w14:paraId="74D009D3" w14:textId="5895DAC9" w:rsidR="00A748EF" w:rsidRPr="00A05BDD" w:rsidRDefault="00A748EF" w:rsidP="00112228">
          <w:pPr>
            <w:tabs>
              <w:tab w:val="center" w:pos="4320"/>
              <w:tab w:val="right" w:pos="8640"/>
            </w:tabs>
            <w:spacing w:after="0"/>
            <w:ind w:left="0"/>
            <w:jc w:val="center"/>
            <w:rPr>
              <w:szCs w:val="20"/>
            </w:rPr>
          </w:pPr>
        </w:p>
      </w:tc>
    </w:tr>
    <w:tr w:rsidR="00A748EF" w:rsidRPr="00A05BDD" w14:paraId="6D9A3651" w14:textId="77777777" w:rsidTr="00806017">
      <w:trPr>
        <w:jc w:val="center"/>
      </w:trPr>
      <w:tc>
        <w:tcPr>
          <w:tcW w:w="5898" w:type="dxa"/>
        </w:tcPr>
        <w:p w14:paraId="1AA5CA6B" w14:textId="77777777" w:rsidR="00A748EF" w:rsidRPr="00A05BDD" w:rsidRDefault="00A748EF" w:rsidP="00112228">
          <w:pPr>
            <w:tabs>
              <w:tab w:val="center" w:pos="4320"/>
              <w:tab w:val="right" w:pos="8640"/>
            </w:tabs>
            <w:spacing w:after="0"/>
            <w:ind w:left="0"/>
            <w:rPr>
              <w:szCs w:val="20"/>
            </w:rPr>
          </w:pPr>
        </w:p>
      </w:tc>
      <w:tc>
        <w:tcPr>
          <w:tcW w:w="936" w:type="dxa"/>
        </w:tcPr>
        <w:p w14:paraId="65532371" w14:textId="620E4300" w:rsidR="00A748EF" w:rsidRPr="00A05BDD" w:rsidRDefault="00A748EF" w:rsidP="00112228">
          <w:pPr>
            <w:tabs>
              <w:tab w:val="center" w:pos="4320"/>
              <w:tab w:val="right" w:pos="8640"/>
            </w:tabs>
            <w:spacing w:before="240" w:after="0"/>
            <w:ind w:left="0"/>
            <w:jc w:val="center"/>
            <w:rPr>
              <w:szCs w:val="20"/>
            </w:rPr>
          </w:pPr>
        </w:p>
      </w:tc>
      <w:tc>
        <w:tcPr>
          <w:tcW w:w="2526" w:type="dxa"/>
        </w:tcPr>
        <w:p w14:paraId="41838536" w14:textId="25B313E0" w:rsidR="00A748EF" w:rsidRPr="00A05BDD" w:rsidRDefault="00A748EF" w:rsidP="005E4D2C">
          <w:pPr>
            <w:tabs>
              <w:tab w:val="center" w:pos="4320"/>
              <w:tab w:val="right" w:pos="8640"/>
            </w:tabs>
            <w:spacing w:before="240" w:after="0"/>
            <w:ind w:left="0"/>
            <w:jc w:val="center"/>
            <w:rPr>
              <w:szCs w:val="20"/>
            </w:rPr>
          </w:pPr>
        </w:p>
      </w:tc>
    </w:tr>
  </w:tbl>
  <w:p w14:paraId="5022A920" w14:textId="35884234" w:rsidR="00A748EF" w:rsidRDefault="00A748EF" w:rsidP="005B27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A330" w14:textId="257D8144" w:rsidR="00A748EF" w:rsidRDefault="00A748EF" w:rsidP="005B27E9">
    <w:pPr>
      <w:pStyle w:val="Header"/>
    </w:pP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8035" w14:textId="7B4BF8F2" w:rsidR="00A748EF" w:rsidRDefault="00A748EF">
    <w:pPr>
      <w:pStyle w:val="Header"/>
    </w:pP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A3F3" w14:textId="62234D2E" w:rsidR="00A748EF" w:rsidRDefault="00C907BC" w:rsidP="005B27E9">
    <w:pPr>
      <w:pStyle w:val="Header"/>
    </w:pPr>
    <w:r>
      <w:rPr>
        <w:noProof/>
      </w:rPr>
      <w:pict w14:anchorId="1EACB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8" type="#_x0000_t136" style="position:absolute;left:0;text-align:left;margin-left:0;margin-top:0;width:471.3pt;height:188.5pt;z-index:251724800"/>
      </w:pict>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1FB51" w14:textId="7F54C4CF" w:rsidR="00A748EF" w:rsidRDefault="00C907BC" w:rsidP="005B27E9">
    <w:pPr>
      <w:pStyle w:val="Header"/>
    </w:pPr>
    <w:r>
      <w:rPr>
        <w:noProof/>
      </w:rPr>
      <w:pict w14:anchorId="12053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9" type="#_x0000_t136" style="position:absolute;left:0;text-align:left;margin-left:0;margin-top:0;width:471.3pt;height:188.5pt;z-index:251726848"/>
      </w:pict>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4A6D0" w14:textId="4760A83F" w:rsidR="00A748EF" w:rsidRDefault="00C907BC" w:rsidP="005B27E9">
    <w:pPr>
      <w:pStyle w:val="Header"/>
    </w:pPr>
    <w:r>
      <w:rPr>
        <w:noProof/>
      </w:rPr>
      <w:pict w14:anchorId="34ABC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57" type="#_x0000_t136" style="position:absolute;left:0;text-align:left;margin-left:0;margin-top:0;width:471.3pt;height:188.5pt;z-index:251722752"/>
      </w:pict>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90DFE" w14:textId="4CBDFA4D" w:rsidR="00A748EF" w:rsidRDefault="00A748EF">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2F6D4A22" w14:textId="77777777" w:rsidTr="00806017">
      <w:trPr>
        <w:jc w:val="center"/>
      </w:trPr>
      <w:tc>
        <w:tcPr>
          <w:tcW w:w="5898" w:type="dxa"/>
        </w:tcPr>
        <w:p w14:paraId="09EE7080" w14:textId="77777777" w:rsidR="00A748EF" w:rsidRPr="00A05BDD" w:rsidRDefault="00A748EF" w:rsidP="00112228">
          <w:pPr>
            <w:tabs>
              <w:tab w:val="center" w:pos="4320"/>
              <w:tab w:val="right" w:pos="8640"/>
            </w:tabs>
            <w:spacing w:after="0"/>
            <w:ind w:left="0"/>
            <w:rPr>
              <w:szCs w:val="20"/>
            </w:rPr>
          </w:pPr>
        </w:p>
      </w:tc>
      <w:tc>
        <w:tcPr>
          <w:tcW w:w="936" w:type="dxa"/>
        </w:tcPr>
        <w:p w14:paraId="1B5E90A1" w14:textId="77777777" w:rsidR="00A748EF" w:rsidRPr="00A05BDD" w:rsidRDefault="00A748EF" w:rsidP="00112228">
          <w:pPr>
            <w:tabs>
              <w:tab w:val="center" w:pos="4320"/>
              <w:tab w:val="right" w:pos="8640"/>
            </w:tabs>
            <w:spacing w:after="0"/>
            <w:ind w:left="0"/>
            <w:jc w:val="center"/>
            <w:rPr>
              <w:szCs w:val="20"/>
            </w:rPr>
          </w:pPr>
        </w:p>
      </w:tc>
      <w:tc>
        <w:tcPr>
          <w:tcW w:w="2526" w:type="dxa"/>
        </w:tcPr>
        <w:p w14:paraId="15DF37D3" w14:textId="77777777" w:rsidR="00A748EF" w:rsidRPr="00A05BDD" w:rsidRDefault="00A748EF" w:rsidP="00112228">
          <w:pPr>
            <w:tabs>
              <w:tab w:val="center" w:pos="4320"/>
              <w:tab w:val="right" w:pos="8640"/>
            </w:tabs>
            <w:spacing w:after="0"/>
            <w:ind w:left="0"/>
            <w:jc w:val="center"/>
            <w:rPr>
              <w:szCs w:val="20"/>
            </w:rPr>
          </w:pPr>
        </w:p>
      </w:tc>
    </w:tr>
    <w:tr w:rsidR="00A748EF" w:rsidRPr="00A05BDD" w14:paraId="1616E6E2" w14:textId="77777777" w:rsidTr="00806017">
      <w:trPr>
        <w:jc w:val="center"/>
      </w:trPr>
      <w:tc>
        <w:tcPr>
          <w:tcW w:w="5898" w:type="dxa"/>
        </w:tcPr>
        <w:p w14:paraId="0EC1C1D6" w14:textId="77777777" w:rsidR="00A748EF" w:rsidRPr="00A05BDD" w:rsidRDefault="00A748EF" w:rsidP="00112228">
          <w:pPr>
            <w:tabs>
              <w:tab w:val="center" w:pos="4320"/>
              <w:tab w:val="right" w:pos="8640"/>
            </w:tabs>
            <w:spacing w:after="0"/>
            <w:ind w:left="0"/>
            <w:rPr>
              <w:szCs w:val="20"/>
            </w:rPr>
          </w:pPr>
        </w:p>
      </w:tc>
      <w:tc>
        <w:tcPr>
          <w:tcW w:w="936" w:type="dxa"/>
        </w:tcPr>
        <w:p w14:paraId="3A35ED28" w14:textId="77777777" w:rsidR="00A748EF" w:rsidRPr="00A05BDD" w:rsidRDefault="00A748EF" w:rsidP="00112228">
          <w:pPr>
            <w:tabs>
              <w:tab w:val="center" w:pos="4320"/>
              <w:tab w:val="right" w:pos="8640"/>
            </w:tabs>
            <w:spacing w:before="240" w:after="0"/>
            <w:ind w:left="0"/>
            <w:jc w:val="center"/>
            <w:rPr>
              <w:szCs w:val="20"/>
            </w:rPr>
          </w:pPr>
        </w:p>
      </w:tc>
      <w:tc>
        <w:tcPr>
          <w:tcW w:w="2526" w:type="dxa"/>
        </w:tcPr>
        <w:p w14:paraId="41D7FD22" w14:textId="77777777" w:rsidR="00A748EF" w:rsidRPr="00A05BDD" w:rsidRDefault="00A748EF" w:rsidP="005E4D2C">
          <w:pPr>
            <w:tabs>
              <w:tab w:val="center" w:pos="4320"/>
              <w:tab w:val="right" w:pos="8640"/>
            </w:tabs>
            <w:spacing w:before="240" w:after="0"/>
            <w:ind w:left="0"/>
            <w:jc w:val="center"/>
            <w:rPr>
              <w:szCs w:val="20"/>
            </w:rPr>
          </w:pPr>
        </w:p>
      </w:tc>
    </w:tr>
  </w:tbl>
  <w:p w14:paraId="07A4244D" w14:textId="2F384D31" w:rsidR="00A748EF" w:rsidRDefault="00A748EF" w:rsidP="005B27E9">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36B0" w14:textId="720F3700" w:rsidR="00A748EF" w:rsidRDefault="00A748EF">
    <w:pPr>
      <w:pStyle w:val="Header"/>
    </w:pPr>
  </w:p>
</w:hdr>
</file>

<file path=word/header1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CBB2" w14:textId="04B26B14" w:rsidR="00A748EF" w:rsidRDefault="00C907BC" w:rsidP="005B27E9">
    <w:pPr>
      <w:pStyle w:val="Header"/>
    </w:pPr>
    <w:r>
      <w:rPr>
        <w:noProof/>
      </w:rPr>
      <w:pict w14:anchorId="3E119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4" type="#_x0000_t136" style="position:absolute;left:0;text-align:left;margin-left:0;margin-top:0;width:471.3pt;height:188.5pt;z-index:251734016"/>
      </w:pict>
    </w:r>
  </w:p>
</w:hdr>
</file>

<file path=word/header1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2A34E" w14:textId="4BC287ED" w:rsidR="00A748EF" w:rsidRDefault="00C907BC" w:rsidP="005B27E9">
    <w:pPr>
      <w:pStyle w:val="Header"/>
    </w:pPr>
    <w:r>
      <w:rPr>
        <w:noProof/>
      </w:rPr>
      <w:pict w14:anchorId="5E05A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5" type="#_x0000_t136" style="position:absolute;left:0;text-align:left;margin-left:0;margin-top:0;width:471.3pt;height:188.5pt;z-index:251736064"/>
      </w:pict>
    </w:r>
  </w:p>
</w:hdr>
</file>

<file path=word/header1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DCAB" w14:textId="1DF615E3" w:rsidR="00A748EF" w:rsidRDefault="00C907BC" w:rsidP="005B27E9">
    <w:pPr>
      <w:pStyle w:val="Header"/>
    </w:pPr>
    <w:r>
      <w:rPr>
        <w:noProof/>
      </w:rPr>
      <w:pict w14:anchorId="4AB29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3" type="#_x0000_t136" style="position:absolute;left:0;text-align:left;margin-left:0;margin-top:0;width:471.3pt;height:188.5pt;z-index:251731968"/>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B4E5" w14:textId="0A34DD5B" w:rsidR="00A748EF" w:rsidRDefault="00C907BC" w:rsidP="005B27E9">
    <w:pPr>
      <w:pStyle w:val="Header"/>
    </w:pPr>
    <w:r>
      <w:rPr>
        <w:noProof/>
      </w:rPr>
      <w:pict w14:anchorId="77AD8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471.3pt;height:188.5pt;z-index:251595776"/>
      </w:pict>
    </w:r>
  </w:p>
</w:hdr>
</file>

<file path=word/header1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CC67" w14:textId="7BEC1160" w:rsidR="00A748EF" w:rsidRDefault="00A748EF">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2B5C" w14:textId="2A6379C0" w:rsidR="00A748EF" w:rsidRDefault="00A748EF">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F3C0" w14:textId="00E568A4" w:rsidR="00A748EF" w:rsidRDefault="00A748EF">
    <w:pPr>
      <w:pStyle w:val="Header"/>
    </w:pPr>
  </w:p>
</w:hdr>
</file>

<file path=word/header1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C40F1" w14:textId="2611B91E" w:rsidR="00A748EF" w:rsidRDefault="00A748EF" w:rsidP="005B27E9">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3822" w14:textId="10F76C9F" w:rsidR="00A748EF" w:rsidRPr="00F641C2" w:rsidRDefault="00A748EF" w:rsidP="005B27E9">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E10E" w14:textId="45429317" w:rsidR="00A748EF" w:rsidRDefault="00A748EF" w:rsidP="005B27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D68C" w14:textId="291CA169" w:rsidR="00A748EF" w:rsidRDefault="00C907BC" w:rsidP="005B27E9">
    <w:pPr>
      <w:pStyle w:val="Header"/>
    </w:pPr>
    <w:r>
      <w:rPr>
        <w:noProof/>
      </w:rPr>
      <w:pict w14:anchorId="4F7522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left:0;text-align:left;margin-left:0;margin-top:0;width:471.3pt;height:188.5pt;z-index:251597824"/>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EA79" w14:textId="636A9076" w:rsidR="00A748EF" w:rsidRDefault="00C907BC" w:rsidP="005B27E9">
    <w:pPr>
      <w:pStyle w:val="Header"/>
    </w:pPr>
    <w:r>
      <w:rPr>
        <w:noProof/>
      </w:rPr>
      <w:pict w14:anchorId="6F2E4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471.3pt;height:188.5pt;z-index:251593728"/>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F19F" w14:textId="382D4BB5" w:rsidR="00A748EF" w:rsidRDefault="00C907BC" w:rsidP="005B27E9">
    <w:pPr>
      <w:pStyle w:val="Header"/>
    </w:pPr>
    <w:r>
      <w:rPr>
        <w:noProof/>
      </w:rPr>
      <w:pict w14:anchorId="17BD31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0;text-align:left;margin-left:0;margin-top:0;width:471.3pt;height:188.5pt;z-index:251601920"/>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5B2B" w14:textId="3CBE3658" w:rsidR="00A748EF" w:rsidRDefault="00C907BC" w:rsidP="005B27E9">
    <w:pPr>
      <w:pStyle w:val="Header"/>
    </w:pPr>
    <w:r>
      <w:rPr>
        <w:noProof/>
      </w:rPr>
      <w:pict w14:anchorId="2C760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471.3pt;height:188.5pt;z-index:251603968"/>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4C8A" w14:textId="4A68F935" w:rsidR="00A748EF" w:rsidRDefault="00C907BC" w:rsidP="005B27E9">
    <w:pPr>
      <w:pStyle w:val="Header"/>
    </w:pPr>
    <w:r>
      <w:rPr>
        <w:noProof/>
      </w:rPr>
      <w:pict w14:anchorId="55759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left:0;text-align:left;margin-left:0;margin-top:0;width:471.3pt;height:188.5pt;z-index:251599872"/>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242" w14:textId="3C1ECB80" w:rsidR="00A748EF" w:rsidRDefault="00C907BC">
    <w:pPr>
      <w:pStyle w:val="Header"/>
    </w:pPr>
    <w:r>
      <w:rPr>
        <w:noProof/>
      </w:rPr>
      <w:pict w14:anchorId="04940D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left:0;text-align:left;margin-left:0;margin-top:0;width:471.3pt;height:188.5pt;z-index:251608064"/>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D6FC" w14:textId="0471B07D" w:rsidR="00A748EF" w:rsidRDefault="00C907BC">
    <w:pPr>
      <w:pStyle w:val="Header"/>
      <w:rPr>
        <w:szCs w:val="20"/>
      </w:rPr>
    </w:pPr>
    <w:r>
      <w:rPr>
        <w:noProof/>
      </w:rPr>
      <w:pict w14:anchorId="71621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0;margin-top:0;width:471.3pt;height:188.5pt;z-index:251610112"/>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34B2" w14:textId="39AB1BD0" w:rsidR="00A748EF" w:rsidRPr="00E464BD" w:rsidRDefault="00A748EF" w:rsidP="0092562D">
    <w:pPr>
      <w:tabs>
        <w:tab w:val="left" w:pos="3960"/>
        <w:tab w:val="center" w:pos="4320"/>
        <w:tab w:val="right" w:pos="8640"/>
      </w:tabs>
      <w:spacing w:after="0"/>
      <w:ind w:hanging="360"/>
      <w:rPr>
        <w:rFonts w:ascii="Arial" w:hAnsi="Arial"/>
        <w:color w:val="0070C0"/>
      </w:rPr>
    </w:pPr>
    <w:r w:rsidRPr="001C34BC">
      <w:rPr>
        <w:rFonts w:ascii="Arial" w:hAnsi="Arial"/>
        <w:b/>
        <w:noProof/>
        <w:color w:val="0070C0"/>
        <w:szCs w:val="20"/>
      </w:rPr>
      <mc:AlternateContent>
        <mc:Choice Requires="wpg">
          <w:drawing>
            <wp:anchor distT="0" distB="0" distL="114300" distR="114300" simplePos="0" relativeHeight="251742208" behindDoc="0" locked="0" layoutInCell="1" allowOverlap="1" wp14:anchorId="056A89D6" wp14:editId="63368CB0">
              <wp:simplePos x="0" y="0"/>
              <wp:positionH relativeFrom="column">
                <wp:posOffset>5093970</wp:posOffset>
              </wp:positionH>
              <wp:positionV relativeFrom="paragraph">
                <wp:posOffset>-278265</wp:posOffset>
              </wp:positionV>
              <wp:extent cx="768350" cy="729615"/>
              <wp:effectExtent l="0" t="0" r="12700" b="13335"/>
              <wp:wrapNone/>
              <wp:docPr id="113"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68350" cy="729615"/>
                        <a:chOff x="2445" y="3228"/>
                        <a:chExt cx="888" cy="871"/>
                      </a:xfrm>
                    </wpg:grpSpPr>
                    <wps:wsp>
                      <wps:cNvPr id="114" name="Oval 126"/>
                      <wps:cNvSpPr>
                        <a:spLocks noChangeAspect="1" noChangeArrowheads="1"/>
                      </wps:cNvSpPr>
                      <wps:spPr bwMode="auto">
                        <a:xfrm>
                          <a:off x="2445" y="3228"/>
                          <a:ext cx="888" cy="871"/>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5" name="Oval 127"/>
                      <wps:cNvSpPr>
                        <a:spLocks noChangeAspect="1" noChangeArrowheads="1"/>
                      </wps:cNvSpPr>
                      <wps:spPr bwMode="auto">
                        <a:xfrm>
                          <a:off x="2545" y="3325"/>
                          <a:ext cx="681" cy="668"/>
                        </a:xfrm>
                        <a:prstGeom prst="ellipse">
                          <a:avLst/>
                        </a:pr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6" name="Freeform 128"/>
                      <wps:cNvSpPr>
                        <a:spLocks noChangeAspect="1"/>
                      </wps:cNvSpPr>
                      <wps:spPr bwMode="auto">
                        <a:xfrm>
                          <a:off x="2885" y="3659"/>
                          <a:ext cx="163" cy="300"/>
                        </a:xfrm>
                        <a:custGeom>
                          <a:avLst/>
                          <a:gdLst>
                            <a:gd name="T0" fmla="*/ 0 w 163"/>
                            <a:gd name="T1" fmla="*/ 0 h 300"/>
                            <a:gd name="T2" fmla="*/ 162 w 163"/>
                            <a:gd name="T3" fmla="*/ 0 h 300"/>
                            <a:gd name="T4" fmla="*/ 153 w 163"/>
                            <a:gd name="T5" fmla="*/ 2 h 300"/>
                            <a:gd name="T6" fmla="*/ 150 w 163"/>
                            <a:gd name="T7" fmla="*/ 5 h 300"/>
                            <a:gd name="T8" fmla="*/ 145 w 163"/>
                            <a:gd name="T9" fmla="*/ 10 h 300"/>
                            <a:gd name="T10" fmla="*/ 141 w 163"/>
                            <a:gd name="T11" fmla="*/ 17 h 300"/>
                            <a:gd name="T12" fmla="*/ 141 w 163"/>
                            <a:gd name="T13" fmla="*/ 25 h 300"/>
                            <a:gd name="T14" fmla="*/ 141 w 163"/>
                            <a:gd name="T15" fmla="*/ 33 h 300"/>
                            <a:gd name="T16" fmla="*/ 141 w 163"/>
                            <a:gd name="T17" fmla="*/ 226 h 300"/>
                            <a:gd name="T18" fmla="*/ 141 w 163"/>
                            <a:gd name="T19" fmla="*/ 235 h 300"/>
                            <a:gd name="T20" fmla="*/ 139 w 163"/>
                            <a:gd name="T21" fmla="*/ 245 h 300"/>
                            <a:gd name="T22" fmla="*/ 136 w 163"/>
                            <a:gd name="T23" fmla="*/ 251 h 300"/>
                            <a:gd name="T24" fmla="*/ 128 w 163"/>
                            <a:gd name="T25" fmla="*/ 258 h 300"/>
                            <a:gd name="T26" fmla="*/ 117 w 163"/>
                            <a:gd name="T27" fmla="*/ 265 h 300"/>
                            <a:gd name="T28" fmla="*/ 108 w 163"/>
                            <a:gd name="T29" fmla="*/ 267 h 300"/>
                            <a:gd name="T30" fmla="*/ 98 w 163"/>
                            <a:gd name="T31" fmla="*/ 271 h 300"/>
                            <a:gd name="T32" fmla="*/ 39 w 163"/>
                            <a:gd name="T33" fmla="*/ 279 h 300"/>
                            <a:gd name="T34" fmla="*/ 30 w 163"/>
                            <a:gd name="T35" fmla="*/ 279 h 300"/>
                            <a:gd name="T36" fmla="*/ 20 w 163"/>
                            <a:gd name="T37" fmla="*/ 280 h 300"/>
                            <a:gd name="T38" fmla="*/ 13 w 163"/>
                            <a:gd name="T39" fmla="*/ 284 h 300"/>
                            <a:gd name="T40" fmla="*/ 8 w 163"/>
                            <a:gd name="T41" fmla="*/ 289 h 300"/>
                            <a:gd name="T42" fmla="*/ 1 w 163"/>
                            <a:gd name="T43" fmla="*/ 299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300">
                              <a:moveTo>
                                <a:pt x="0" y="0"/>
                              </a:moveTo>
                              <a:lnTo>
                                <a:pt x="162" y="0"/>
                              </a:lnTo>
                              <a:lnTo>
                                <a:pt x="153" y="2"/>
                              </a:lnTo>
                              <a:lnTo>
                                <a:pt x="150" y="5"/>
                              </a:lnTo>
                              <a:lnTo>
                                <a:pt x="145" y="10"/>
                              </a:lnTo>
                              <a:lnTo>
                                <a:pt x="141" y="17"/>
                              </a:lnTo>
                              <a:lnTo>
                                <a:pt x="141" y="25"/>
                              </a:lnTo>
                              <a:lnTo>
                                <a:pt x="141" y="33"/>
                              </a:lnTo>
                              <a:lnTo>
                                <a:pt x="141" y="226"/>
                              </a:lnTo>
                              <a:lnTo>
                                <a:pt x="141" y="235"/>
                              </a:lnTo>
                              <a:lnTo>
                                <a:pt x="139" y="245"/>
                              </a:lnTo>
                              <a:lnTo>
                                <a:pt x="136" y="251"/>
                              </a:lnTo>
                              <a:lnTo>
                                <a:pt x="128" y="258"/>
                              </a:lnTo>
                              <a:lnTo>
                                <a:pt x="117" y="265"/>
                              </a:lnTo>
                              <a:lnTo>
                                <a:pt x="108" y="267"/>
                              </a:lnTo>
                              <a:lnTo>
                                <a:pt x="98" y="271"/>
                              </a:lnTo>
                              <a:lnTo>
                                <a:pt x="39" y="279"/>
                              </a:lnTo>
                              <a:lnTo>
                                <a:pt x="30" y="279"/>
                              </a:lnTo>
                              <a:lnTo>
                                <a:pt x="20" y="280"/>
                              </a:lnTo>
                              <a:lnTo>
                                <a:pt x="13" y="284"/>
                              </a:lnTo>
                              <a:lnTo>
                                <a:pt x="8" y="289"/>
                              </a:lnTo>
                              <a:lnTo>
                                <a:pt x="1" y="29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7" name="Freeform 129"/>
                      <wps:cNvSpPr>
                        <a:spLocks noChangeAspect="1"/>
                      </wps:cNvSpPr>
                      <wps:spPr bwMode="auto">
                        <a:xfrm>
                          <a:off x="2724" y="3659"/>
                          <a:ext cx="163" cy="299"/>
                        </a:xfrm>
                        <a:custGeom>
                          <a:avLst/>
                          <a:gdLst>
                            <a:gd name="T0" fmla="*/ 161 w 163"/>
                            <a:gd name="T1" fmla="*/ 0 h 299"/>
                            <a:gd name="T2" fmla="*/ 0 w 163"/>
                            <a:gd name="T3" fmla="*/ 0 h 299"/>
                            <a:gd name="T4" fmla="*/ 9 w 163"/>
                            <a:gd name="T5" fmla="*/ 2 h 299"/>
                            <a:gd name="T6" fmla="*/ 13 w 163"/>
                            <a:gd name="T7" fmla="*/ 5 h 299"/>
                            <a:gd name="T8" fmla="*/ 18 w 163"/>
                            <a:gd name="T9" fmla="*/ 10 h 299"/>
                            <a:gd name="T10" fmla="*/ 22 w 163"/>
                            <a:gd name="T11" fmla="*/ 17 h 299"/>
                            <a:gd name="T12" fmla="*/ 22 w 163"/>
                            <a:gd name="T13" fmla="*/ 25 h 299"/>
                            <a:gd name="T14" fmla="*/ 22 w 163"/>
                            <a:gd name="T15" fmla="*/ 33 h 299"/>
                            <a:gd name="T16" fmla="*/ 22 w 163"/>
                            <a:gd name="T17" fmla="*/ 226 h 299"/>
                            <a:gd name="T18" fmla="*/ 22 w 163"/>
                            <a:gd name="T19" fmla="*/ 235 h 299"/>
                            <a:gd name="T20" fmla="*/ 24 w 163"/>
                            <a:gd name="T21" fmla="*/ 245 h 299"/>
                            <a:gd name="T22" fmla="*/ 26 w 163"/>
                            <a:gd name="T23" fmla="*/ 251 h 299"/>
                            <a:gd name="T24" fmla="*/ 34 w 163"/>
                            <a:gd name="T25" fmla="*/ 258 h 299"/>
                            <a:gd name="T26" fmla="*/ 45 w 163"/>
                            <a:gd name="T27" fmla="*/ 265 h 299"/>
                            <a:gd name="T28" fmla="*/ 54 w 163"/>
                            <a:gd name="T29" fmla="*/ 267 h 299"/>
                            <a:gd name="T30" fmla="*/ 64 w 163"/>
                            <a:gd name="T31" fmla="*/ 271 h 299"/>
                            <a:gd name="T32" fmla="*/ 124 w 163"/>
                            <a:gd name="T33" fmla="*/ 279 h 299"/>
                            <a:gd name="T34" fmla="*/ 132 w 163"/>
                            <a:gd name="T35" fmla="*/ 279 h 299"/>
                            <a:gd name="T36" fmla="*/ 142 w 163"/>
                            <a:gd name="T37" fmla="*/ 280 h 299"/>
                            <a:gd name="T38" fmla="*/ 148 w 163"/>
                            <a:gd name="T39" fmla="*/ 284 h 299"/>
                            <a:gd name="T40" fmla="*/ 154 w 163"/>
                            <a:gd name="T41" fmla="*/ 289 h 299"/>
                            <a:gd name="T42" fmla="*/ 162 w 163"/>
                            <a:gd name="T43" fmla="*/ 298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 h="299">
                              <a:moveTo>
                                <a:pt x="161" y="0"/>
                              </a:moveTo>
                              <a:lnTo>
                                <a:pt x="0" y="0"/>
                              </a:lnTo>
                              <a:lnTo>
                                <a:pt x="9" y="2"/>
                              </a:lnTo>
                              <a:lnTo>
                                <a:pt x="13" y="5"/>
                              </a:lnTo>
                              <a:lnTo>
                                <a:pt x="18" y="10"/>
                              </a:lnTo>
                              <a:lnTo>
                                <a:pt x="22" y="17"/>
                              </a:lnTo>
                              <a:lnTo>
                                <a:pt x="22" y="25"/>
                              </a:lnTo>
                              <a:lnTo>
                                <a:pt x="22" y="33"/>
                              </a:lnTo>
                              <a:lnTo>
                                <a:pt x="22" y="226"/>
                              </a:lnTo>
                              <a:lnTo>
                                <a:pt x="22" y="235"/>
                              </a:lnTo>
                              <a:lnTo>
                                <a:pt x="24" y="245"/>
                              </a:lnTo>
                              <a:lnTo>
                                <a:pt x="26" y="251"/>
                              </a:lnTo>
                              <a:lnTo>
                                <a:pt x="34" y="258"/>
                              </a:lnTo>
                              <a:lnTo>
                                <a:pt x="45" y="265"/>
                              </a:lnTo>
                              <a:lnTo>
                                <a:pt x="54" y="267"/>
                              </a:lnTo>
                              <a:lnTo>
                                <a:pt x="64" y="271"/>
                              </a:lnTo>
                              <a:lnTo>
                                <a:pt x="124" y="279"/>
                              </a:lnTo>
                              <a:lnTo>
                                <a:pt x="132" y="279"/>
                              </a:lnTo>
                              <a:lnTo>
                                <a:pt x="142" y="280"/>
                              </a:lnTo>
                              <a:lnTo>
                                <a:pt x="148" y="284"/>
                              </a:lnTo>
                              <a:lnTo>
                                <a:pt x="154" y="289"/>
                              </a:lnTo>
                              <a:lnTo>
                                <a:pt x="162" y="29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8" name="Freeform 130"/>
                      <wps:cNvSpPr>
                        <a:spLocks noChangeAspect="1"/>
                      </wps:cNvSpPr>
                      <wps:spPr bwMode="auto">
                        <a:xfrm>
                          <a:off x="2746" y="3748"/>
                          <a:ext cx="281" cy="2"/>
                        </a:xfrm>
                        <a:custGeom>
                          <a:avLst/>
                          <a:gdLst>
                            <a:gd name="T0" fmla="*/ 0 w 281"/>
                            <a:gd name="T1" fmla="*/ 1 h 2"/>
                            <a:gd name="T2" fmla="*/ 280 w 281"/>
                            <a:gd name="T3" fmla="*/ 0 h 2"/>
                          </a:gdLst>
                          <a:ahLst/>
                          <a:cxnLst>
                            <a:cxn ang="0">
                              <a:pos x="T0" y="T1"/>
                            </a:cxn>
                            <a:cxn ang="0">
                              <a:pos x="T2" y="T3"/>
                            </a:cxn>
                          </a:cxnLst>
                          <a:rect l="0" t="0" r="r" b="b"/>
                          <a:pathLst>
                            <a:path w="281" h="2">
                              <a:moveTo>
                                <a:pt x="0" y="1"/>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19" name="Freeform 131"/>
                      <wps:cNvSpPr>
                        <a:spLocks noChangeAspect="1"/>
                      </wps:cNvSpPr>
                      <wps:spPr bwMode="auto">
                        <a:xfrm>
                          <a:off x="2746" y="3841"/>
                          <a:ext cx="281" cy="1"/>
                        </a:xfrm>
                        <a:custGeom>
                          <a:avLst/>
                          <a:gdLst>
                            <a:gd name="T0" fmla="*/ 0 w 281"/>
                            <a:gd name="T1" fmla="*/ 0 h 1"/>
                            <a:gd name="T2" fmla="*/ 280 w 281"/>
                            <a:gd name="T3" fmla="*/ 0 h 1"/>
                          </a:gdLst>
                          <a:ahLst/>
                          <a:cxnLst>
                            <a:cxn ang="0">
                              <a:pos x="T0" y="T1"/>
                            </a:cxn>
                            <a:cxn ang="0">
                              <a:pos x="T2" y="T3"/>
                            </a:cxn>
                          </a:cxnLst>
                          <a:rect l="0" t="0" r="r" b="b"/>
                          <a:pathLst>
                            <a:path w="281" h="1">
                              <a:moveTo>
                                <a:pt x="0" y="0"/>
                              </a:moveTo>
                              <a:lnTo>
                                <a:pt x="28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0" name="Freeform 132"/>
                      <wps:cNvSpPr>
                        <a:spLocks noChangeAspect="1"/>
                      </wps:cNvSpPr>
                      <wps:spPr bwMode="auto">
                        <a:xfrm>
                          <a:off x="2808" y="3680"/>
                          <a:ext cx="151" cy="49"/>
                        </a:xfrm>
                        <a:custGeom>
                          <a:avLst/>
                          <a:gdLst>
                            <a:gd name="T0" fmla="*/ 150 w 151"/>
                            <a:gd name="T1" fmla="*/ 0 h 49"/>
                            <a:gd name="T2" fmla="*/ 150 w 151"/>
                            <a:gd name="T3" fmla="*/ 9 h 49"/>
                            <a:gd name="T4" fmla="*/ 141 w 151"/>
                            <a:gd name="T5" fmla="*/ 9 h 49"/>
                            <a:gd name="T6" fmla="*/ 132 w 151"/>
                            <a:gd name="T7" fmla="*/ 10 h 49"/>
                            <a:gd name="T8" fmla="*/ 124 w 151"/>
                            <a:gd name="T9" fmla="*/ 16 h 49"/>
                            <a:gd name="T10" fmla="*/ 119 w 151"/>
                            <a:gd name="T11" fmla="*/ 24 h 49"/>
                            <a:gd name="T12" fmla="*/ 119 w 151"/>
                            <a:gd name="T13" fmla="*/ 32 h 49"/>
                            <a:gd name="T14" fmla="*/ 119 w 151"/>
                            <a:gd name="T15" fmla="*/ 36 h 49"/>
                            <a:gd name="T16" fmla="*/ 123 w 151"/>
                            <a:gd name="T17" fmla="*/ 42 h 49"/>
                            <a:gd name="T18" fmla="*/ 128 w 151"/>
                            <a:gd name="T19" fmla="*/ 44 h 49"/>
                            <a:gd name="T20" fmla="*/ 136 w 151"/>
                            <a:gd name="T21" fmla="*/ 44 h 49"/>
                            <a:gd name="T22" fmla="*/ 137 w 151"/>
                            <a:gd name="T23" fmla="*/ 48 h 49"/>
                            <a:gd name="T24" fmla="*/ 34 w 151"/>
                            <a:gd name="T25" fmla="*/ 48 h 49"/>
                            <a:gd name="T26" fmla="*/ 34 w 151"/>
                            <a:gd name="T27" fmla="*/ 42 h 49"/>
                            <a:gd name="T28" fmla="*/ 49 w 151"/>
                            <a:gd name="T29" fmla="*/ 41 h 49"/>
                            <a:gd name="T30" fmla="*/ 56 w 151"/>
                            <a:gd name="T31" fmla="*/ 36 h 49"/>
                            <a:gd name="T32" fmla="*/ 56 w 151"/>
                            <a:gd name="T33" fmla="*/ 28 h 49"/>
                            <a:gd name="T34" fmla="*/ 56 w 151"/>
                            <a:gd name="T35" fmla="*/ 24 h 49"/>
                            <a:gd name="T36" fmla="*/ 52 w 151"/>
                            <a:gd name="T37" fmla="*/ 20 h 49"/>
                            <a:gd name="T38" fmla="*/ 47 w 151"/>
                            <a:gd name="T39" fmla="*/ 16 h 49"/>
                            <a:gd name="T40" fmla="*/ 39 w 151"/>
                            <a:gd name="T41" fmla="*/ 16 h 49"/>
                            <a:gd name="T42" fmla="*/ 34 w 151"/>
                            <a:gd name="T43" fmla="*/ 16 h 49"/>
                            <a:gd name="T44" fmla="*/ 26 w 151"/>
                            <a:gd name="T45" fmla="*/ 16 h 49"/>
                            <a:gd name="T46" fmla="*/ 14 w 151"/>
                            <a:gd name="T47" fmla="*/ 14 h 49"/>
                            <a:gd name="T48" fmla="*/ 8 w 151"/>
                            <a:gd name="T49" fmla="*/ 12 h 49"/>
                            <a:gd name="T50" fmla="*/ 5 w 151"/>
                            <a:gd name="T51" fmla="*/ 8 h 49"/>
                            <a:gd name="T52" fmla="*/ 0 w 151"/>
                            <a:gd name="T53" fmla="*/ 0 h 49"/>
                            <a:gd name="T54" fmla="*/ 150 w 151"/>
                            <a:gd name="T5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1" h="49">
                              <a:moveTo>
                                <a:pt x="150" y="0"/>
                              </a:moveTo>
                              <a:lnTo>
                                <a:pt x="150" y="9"/>
                              </a:lnTo>
                              <a:lnTo>
                                <a:pt x="141" y="9"/>
                              </a:lnTo>
                              <a:lnTo>
                                <a:pt x="132" y="10"/>
                              </a:lnTo>
                              <a:lnTo>
                                <a:pt x="124" y="16"/>
                              </a:lnTo>
                              <a:lnTo>
                                <a:pt x="119" y="24"/>
                              </a:lnTo>
                              <a:lnTo>
                                <a:pt x="119" y="32"/>
                              </a:lnTo>
                              <a:lnTo>
                                <a:pt x="119" y="36"/>
                              </a:lnTo>
                              <a:lnTo>
                                <a:pt x="123" y="42"/>
                              </a:lnTo>
                              <a:lnTo>
                                <a:pt x="128" y="44"/>
                              </a:lnTo>
                              <a:lnTo>
                                <a:pt x="136" y="44"/>
                              </a:lnTo>
                              <a:lnTo>
                                <a:pt x="137" y="48"/>
                              </a:lnTo>
                              <a:lnTo>
                                <a:pt x="34" y="48"/>
                              </a:lnTo>
                              <a:lnTo>
                                <a:pt x="34" y="42"/>
                              </a:lnTo>
                              <a:lnTo>
                                <a:pt x="49" y="41"/>
                              </a:lnTo>
                              <a:lnTo>
                                <a:pt x="56" y="36"/>
                              </a:lnTo>
                              <a:lnTo>
                                <a:pt x="56" y="28"/>
                              </a:lnTo>
                              <a:lnTo>
                                <a:pt x="56" y="24"/>
                              </a:lnTo>
                              <a:lnTo>
                                <a:pt x="52" y="20"/>
                              </a:lnTo>
                              <a:lnTo>
                                <a:pt x="47" y="16"/>
                              </a:lnTo>
                              <a:lnTo>
                                <a:pt x="39" y="16"/>
                              </a:lnTo>
                              <a:lnTo>
                                <a:pt x="34" y="16"/>
                              </a:lnTo>
                              <a:lnTo>
                                <a:pt x="26" y="16"/>
                              </a:lnTo>
                              <a:lnTo>
                                <a:pt x="14" y="14"/>
                              </a:lnTo>
                              <a:lnTo>
                                <a:pt x="8" y="12"/>
                              </a:lnTo>
                              <a:lnTo>
                                <a:pt x="5" y="8"/>
                              </a:lnTo>
                              <a:lnTo>
                                <a:pt x="0" y="0"/>
                              </a:lnTo>
                              <a:lnTo>
                                <a:pt x="15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1" name="Freeform 133"/>
                      <wps:cNvSpPr>
                        <a:spLocks noChangeAspect="1"/>
                      </wps:cNvSpPr>
                      <wps:spPr bwMode="auto">
                        <a:xfrm>
                          <a:off x="2847" y="3776"/>
                          <a:ext cx="74" cy="42"/>
                        </a:xfrm>
                        <a:custGeom>
                          <a:avLst/>
                          <a:gdLst>
                            <a:gd name="T0" fmla="*/ 68 w 74"/>
                            <a:gd name="T1" fmla="*/ 0 h 42"/>
                            <a:gd name="T2" fmla="*/ 0 w 74"/>
                            <a:gd name="T3" fmla="*/ 41 h 42"/>
                            <a:gd name="T4" fmla="*/ 73 w 74"/>
                            <a:gd name="T5" fmla="*/ 41 h 42"/>
                          </a:gdLst>
                          <a:ahLst/>
                          <a:cxnLst>
                            <a:cxn ang="0">
                              <a:pos x="T0" y="T1"/>
                            </a:cxn>
                            <a:cxn ang="0">
                              <a:pos x="T2" y="T3"/>
                            </a:cxn>
                            <a:cxn ang="0">
                              <a:pos x="T4" y="T5"/>
                            </a:cxn>
                          </a:cxnLst>
                          <a:rect l="0" t="0" r="r" b="b"/>
                          <a:pathLst>
                            <a:path w="74" h="42">
                              <a:moveTo>
                                <a:pt x="68" y="0"/>
                              </a:moveTo>
                              <a:lnTo>
                                <a:pt x="0" y="41"/>
                              </a:lnTo>
                              <a:lnTo>
                                <a:pt x="73" y="41"/>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2" name="Freeform 134"/>
                      <wps:cNvSpPr>
                        <a:spLocks noChangeAspect="1"/>
                      </wps:cNvSpPr>
                      <wps:spPr bwMode="auto">
                        <a:xfrm>
                          <a:off x="2894" y="3789"/>
                          <a:ext cx="17" cy="29"/>
                        </a:xfrm>
                        <a:custGeom>
                          <a:avLst/>
                          <a:gdLst>
                            <a:gd name="T0" fmla="*/ 16 w 17"/>
                            <a:gd name="T1" fmla="*/ 28 h 29"/>
                            <a:gd name="T2" fmla="*/ 0 w 17"/>
                            <a:gd name="T3" fmla="*/ 0 h 29"/>
                          </a:gdLst>
                          <a:ahLst/>
                          <a:cxnLst>
                            <a:cxn ang="0">
                              <a:pos x="T0" y="T1"/>
                            </a:cxn>
                            <a:cxn ang="0">
                              <a:pos x="T2" y="T3"/>
                            </a:cxn>
                          </a:cxnLst>
                          <a:rect l="0" t="0" r="r" b="b"/>
                          <a:pathLst>
                            <a:path w="17" h="29">
                              <a:moveTo>
                                <a:pt x="16" y="28"/>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3" name="Freeform 135"/>
                      <wps:cNvSpPr>
                        <a:spLocks noChangeAspect="1"/>
                      </wps:cNvSpPr>
                      <wps:spPr bwMode="auto">
                        <a:xfrm>
                          <a:off x="2872" y="3789"/>
                          <a:ext cx="23" cy="29"/>
                        </a:xfrm>
                        <a:custGeom>
                          <a:avLst/>
                          <a:gdLst>
                            <a:gd name="T0" fmla="*/ 22 w 23"/>
                            <a:gd name="T1" fmla="*/ 0 h 29"/>
                            <a:gd name="T2" fmla="*/ 0 w 23"/>
                            <a:gd name="T3" fmla="*/ 28 h 29"/>
                          </a:gdLst>
                          <a:ahLst/>
                          <a:cxnLst>
                            <a:cxn ang="0">
                              <a:pos x="T0" y="T1"/>
                            </a:cxn>
                            <a:cxn ang="0">
                              <a:pos x="T2" y="T3"/>
                            </a:cxn>
                          </a:cxnLst>
                          <a:rect l="0" t="0" r="r" b="b"/>
                          <a:pathLst>
                            <a:path w="23" h="29">
                              <a:moveTo>
                                <a:pt x="22" y="0"/>
                              </a:move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4" name="Freeform 136"/>
                      <wps:cNvSpPr>
                        <a:spLocks noChangeAspect="1"/>
                      </wps:cNvSpPr>
                      <wps:spPr bwMode="auto">
                        <a:xfrm>
                          <a:off x="2940" y="3785"/>
                          <a:ext cx="57" cy="33"/>
                        </a:xfrm>
                        <a:custGeom>
                          <a:avLst/>
                          <a:gdLst>
                            <a:gd name="T0" fmla="*/ 0 w 57"/>
                            <a:gd name="T1" fmla="*/ 1 h 33"/>
                            <a:gd name="T2" fmla="*/ 0 w 57"/>
                            <a:gd name="T3" fmla="*/ 32 h 33"/>
                            <a:gd name="T4" fmla="*/ 56 w 57"/>
                            <a:gd name="T5" fmla="*/ 32 h 33"/>
                            <a:gd name="T6" fmla="*/ 0 w 57"/>
                            <a:gd name="T7" fmla="*/ 0 h 33"/>
                          </a:gdLst>
                          <a:ahLst/>
                          <a:cxnLst>
                            <a:cxn ang="0">
                              <a:pos x="T0" y="T1"/>
                            </a:cxn>
                            <a:cxn ang="0">
                              <a:pos x="T2" y="T3"/>
                            </a:cxn>
                            <a:cxn ang="0">
                              <a:pos x="T4" y="T5"/>
                            </a:cxn>
                            <a:cxn ang="0">
                              <a:pos x="T6" y="T7"/>
                            </a:cxn>
                          </a:cxnLst>
                          <a:rect l="0" t="0" r="r" b="b"/>
                          <a:pathLst>
                            <a:path w="57" h="33">
                              <a:moveTo>
                                <a:pt x="0" y="1"/>
                              </a:moveTo>
                              <a:lnTo>
                                <a:pt x="0" y="32"/>
                              </a:lnTo>
                              <a:lnTo>
                                <a:pt x="56" y="32"/>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5" name="Freeform 137"/>
                      <wps:cNvSpPr>
                        <a:spLocks noChangeAspect="1"/>
                      </wps:cNvSpPr>
                      <wps:spPr bwMode="auto">
                        <a:xfrm>
                          <a:off x="2800" y="3849"/>
                          <a:ext cx="58" cy="44"/>
                        </a:xfrm>
                        <a:custGeom>
                          <a:avLst/>
                          <a:gdLst>
                            <a:gd name="T0" fmla="*/ 0 w 58"/>
                            <a:gd name="T1" fmla="*/ 8 h 44"/>
                            <a:gd name="T2" fmla="*/ 4 w 58"/>
                            <a:gd name="T3" fmla="*/ 5 h 44"/>
                            <a:gd name="T4" fmla="*/ 10 w 58"/>
                            <a:gd name="T5" fmla="*/ 2 h 44"/>
                            <a:gd name="T6" fmla="*/ 17 w 58"/>
                            <a:gd name="T7" fmla="*/ 0 h 44"/>
                            <a:gd name="T8" fmla="*/ 23 w 58"/>
                            <a:gd name="T9" fmla="*/ 2 h 44"/>
                            <a:gd name="T10" fmla="*/ 30 w 58"/>
                            <a:gd name="T11" fmla="*/ 8 h 44"/>
                            <a:gd name="T12" fmla="*/ 57 w 58"/>
                            <a:gd name="T13" fmla="*/ 43 h 44"/>
                          </a:gdLst>
                          <a:ahLst/>
                          <a:cxnLst>
                            <a:cxn ang="0">
                              <a:pos x="T0" y="T1"/>
                            </a:cxn>
                            <a:cxn ang="0">
                              <a:pos x="T2" y="T3"/>
                            </a:cxn>
                            <a:cxn ang="0">
                              <a:pos x="T4" y="T5"/>
                            </a:cxn>
                            <a:cxn ang="0">
                              <a:pos x="T6" y="T7"/>
                            </a:cxn>
                            <a:cxn ang="0">
                              <a:pos x="T8" y="T9"/>
                            </a:cxn>
                            <a:cxn ang="0">
                              <a:pos x="T10" y="T11"/>
                            </a:cxn>
                            <a:cxn ang="0">
                              <a:pos x="T12" y="T13"/>
                            </a:cxn>
                          </a:cxnLst>
                          <a:rect l="0" t="0" r="r" b="b"/>
                          <a:pathLst>
                            <a:path w="58" h="44">
                              <a:moveTo>
                                <a:pt x="0" y="8"/>
                              </a:moveTo>
                              <a:lnTo>
                                <a:pt x="4" y="5"/>
                              </a:lnTo>
                              <a:lnTo>
                                <a:pt x="10" y="2"/>
                              </a:lnTo>
                              <a:lnTo>
                                <a:pt x="17" y="0"/>
                              </a:lnTo>
                              <a:lnTo>
                                <a:pt x="23" y="2"/>
                              </a:lnTo>
                              <a:lnTo>
                                <a:pt x="30" y="8"/>
                              </a:lnTo>
                              <a:lnTo>
                                <a:pt x="57" y="4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6" name="Freeform 138"/>
                      <wps:cNvSpPr>
                        <a:spLocks noChangeAspect="1"/>
                      </wps:cNvSpPr>
                      <wps:spPr bwMode="auto">
                        <a:xfrm>
                          <a:off x="2842" y="3860"/>
                          <a:ext cx="142" cy="15"/>
                        </a:xfrm>
                        <a:custGeom>
                          <a:avLst/>
                          <a:gdLst>
                            <a:gd name="T0" fmla="*/ 0 w 142"/>
                            <a:gd name="T1" fmla="*/ 11 h 15"/>
                            <a:gd name="T2" fmla="*/ 8 w 142"/>
                            <a:gd name="T3" fmla="*/ 8 h 15"/>
                            <a:gd name="T4" fmla="*/ 13 w 142"/>
                            <a:gd name="T5" fmla="*/ 6 h 15"/>
                            <a:gd name="T6" fmla="*/ 22 w 142"/>
                            <a:gd name="T7" fmla="*/ 1 h 15"/>
                            <a:gd name="T8" fmla="*/ 30 w 142"/>
                            <a:gd name="T9" fmla="*/ 0 h 15"/>
                            <a:gd name="T10" fmla="*/ 43 w 142"/>
                            <a:gd name="T11" fmla="*/ 1 h 15"/>
                            <a:gd name="T12" fmla="*/ 52 w 142"/>
                            <a:gd name="T13" fmla="*/ 1 h 15"/>
                            <a:gd name="T14" fmla="*/ 141 w 142"/>
                            <a:gd name="T15" fmla="*/ 14 h 1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2" h="15">
                              <a:moveTo>
                                <a:pt x="0" y="11"/>
                              </a:moveTo>
                              <a:lnTo>
                                <a:pt x="8" y="8"/>
                              </a:lnTo>
                              <a:lnTo>
                                <a:pt x="13" y="6"/>
                              </a:lnTo>
                              <a:lnTo>
                                <a:pt x="22" y="1"/>
                              </a:lnTo>
                              <a:lnTo>
                                <a:pt x="30" y="0"/>
                              </a:lnTo>
                              <a:lnTo>
                                <a:pt x="43" y="1"/>
                              </a:lnTo>
                              <a:lnTo>
                                <a:pt x="52" y="1"/>
                              </a:lnTo>
                              <a:lnTo>
                                <a:pt x="141" y="1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7" name="Freeform 139"/>
                      <wps:cNvSpPr>
                        <a:spLocks noChangeAspect="1"/>
                      </wps:cNvSpPr>
                      <wps:spPr bwMode="auto">
                        <a:xfrm>
                          <a:off x="2902" y="3866"/>
                          <a:ext cx="19" cy="20"/>
                        </a:xfrm>
                        <a:custGeom>
                          <a:avLst/>
                          <a:gdLst>
                            <a:gd name="T0" fmla="*/ 16 w 19"/>
                            <a:gd name="T1" fmla="*/ 0 h 20"/>
                            <a:gd name="T2" fmla="*/ 8 w 19"/>
                            <a:gd name="T3" fmla="*/ 4 h 20"/>
                            <a:gd name="T4" fmla="*/ 0 w 19"/>
                            <a:gd name="T5" fmla="*/ 11 h 20"/>
                            <a:gd name="T6" fmla="*/ 18 w 19"/>
                            <a:gd name="T7" fmla="*/ 19 h 20"/>
                            <a:gd name="T8" fmla="*/ 8 w 19"/>
                            <a:gd name="T9" fmla="*/ 4 h 20"/>
                          </a:gdLst>
                          <a:ahLst/>
                          <a:cxnLst>
                            <a:cxn ang="0">
                              <a:pos x="T0" y="T1"/>
                            </a:cxn>
                            <a:cxn ang="0">
                              <a:pos x="T2" y="T3"/>
                            </a:cxn>
                            <a:cxn ang="0">
                              <a:pos x="T4" y="T5"/>
                            </a:cxn>
                            <a:cxn ang="0">
                              <a:pos x="T6" y="T7"/>
                            </a:cxn>
                            <a:cxn ang="0">
                              <a:pos x="T8" y="T9"/>
                            </a:cxn>
                          </a:cxnLst>
                          <a:rect l="0" t="0" r="r" b="b"/>
                          <a:pathLst>
                            <a:path w="19" h="20">
                              <a:moveTo>
                                <a:pt x="16" y="0"/>
                              </a:moveTo>
                              <a:lnTo>
                                <a:pt x="8" y="4"/>
                              </a:lnTo>
                              <a:lnTo>
                                <a:pt x="0" y="11"/>
                              </a:lnTo>
                              <a:lnTo>
                                <a:pt x="18" y="19"/>
                              </a:lnTo>
                              <a:lnTo>
                                <a:pt x="8" y="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8" name="Freeform 140"/>
                      <wps:cNvSpPr>
                        <a:spLocks noChangeAspect="1"/>
                      </wps:cNvSpPr>
                      <wps:spPr bwMode="auto">
                        <a:xfrm>
                          <a:off x="2962" y="3870"/>
                          <a:ext cx="1" cy="13"/>
                        </a:xfrm>
                        <a:custGeom>
                          <a:avLst/>
                          <a:gdLst>
                            <a:gd name="T0" fmla="*/ 0 w 1"/>
                            <a:gd name="T1" fmla="*/ 0 h 13"/>
                            <a:gd name="T2" fmla="*/ 0 w 1"/>
                            <a:gd name="T3" fmla="*/ 12 h 13"/>
                          </a:gdLst>
                          <a:ahLst/>
                          <a:cxnLst>
                            <a:cxn ang="0">
                              <a:pos x="T0" y="T1"/>
                            </a:cxn>
                            <a:cxn ang="0">
                              <a:pos x="T2" y="T3"/>
                            </a:cxn>
                          </a:cxnLst>
                          <a:rect l="0" t="0" r="r" b="b"/>
                          <a:pathLst>
                            <a:path w="1" h="13">
                              <a:moveTo>
                                <a:pt x="0" y="0"/>
                              </a:moveTo>
                              <a:lnTo>
                                <a:pt x="0" y="12"/>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29" name="Freeform 141"/>
                      <wps:cNvSpPr>
                        <a:spLocks noChangeAspect="1"/>
                      </wps:cNvSpPr>
                      <wps:spPr bwMode="auto">
                        <a:xfrm>
                          <a:off x="2851" y="3885"/>
                          <a:ext cx="60" cy="28"/>
                        </a:xfrm>
                        <a:custGeom>
                          <a:avLst/>
                          <a:gdLst>
                            <a:gd name="T0" fmla="*/ 0 w 60"/>
                            <a:gd name="T1" fmla="*/ 9 h 28"/>
                            <a:gd name="T2" fmla="*/ 26 w 60"/>
                            <a:gd name="T3" fmla="*/ 0 h 28"/>
                            <a:gd name="T4" fmla="*/ 59 w 60"/>
                            <a:gd name="T5" fmla="*/ 21 h 28"/>
                            <a:gd name="T6" fmla="*/ 49 w 60"/>
                            <a:gd name="T7" fmla="*/ 27 h 28"/>
                            <a:gd name="T8" fmla="*/ 46 w 60"/>
                            <a:gd name="T9" fmla="*/ 23 h 28"/>
                            <a:gd name="T10" fmla="*/ 39 w 60"/>
                            <a:gd name="T11" fmla="*/ 21 h 28"/>
                            <a:gd name="T12" fmla="*/ 29 w 60"/>
                            <a:gd name="T13" fmla="*/ 18 h 28"/>
                            <a:gd name="T14" fmla="*/ 17 w 60"/>
                            <a:gd name="T15" fmla="*/ 16 h 28"/>
                            <a:gd name="T16" fmla="*/ 9 w 60"/>
                            <a:gd name="T17" fmla="*/ 16 h 28"/>
                            <a:gd name="T18" fmla="*/ 4 w 60"/>
                            <a:gd name="T19" fmla="*/ 13 h 28"/>
                            <a:gd name="T20" fmla="*/ 0 w 60"/>
                            <a:gd name="T21" fmla="*/ 9 h 28"/>
                            <a:gd name="T22" fmla="*/ 1 w 60"/>
                            <a:gd name="T23" fmla="*/ 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8">
                              <a:moveTo>
                                <a:pt x="0" y="9"/>
                              </a:moveTo>
                              <a:lnTo>
                                <a:pt x="26" y="0"/>
                              </a:lnTo>
                              <a:lnTo>
                                <a:pt x="59" y="21"/>
                              </a:lnTo>
                              <a:lnTo>
                                <a:pt x="49" y="27"/>
                              </a:lnTo>
                              <a:lnTo>
                                <a:pt x="46" y="23"/>
                              </a:lnTo>
                              <a:lnTo>
                                <a:pt x="39" y="21"/>
                              </a:lnTo>
                              <a:lnTo>
                                <a:pt x="29" y="18"/>
                              </a:lnTo>
                              <a:lnTo>
                                <a:pt x="17" y="16"/>
                              </a:lnTo>
                              <a:lnTo>
                                <a:pt x="9" y="16"/>
                              </a:lnTo>
                              <a:lnTo>
                                <a:pt x="4" y="13"/>
                              </a:lnTo>
                              <a:lnTo>
                                <a:pt x="0" y="9"/>
                              </a:lnTo>
                              <a:lnTo>
                                <a:pt x="1" y="9"/>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0" name="Freeform 142"/>
                      <wps:cNvSpPr>
                        <a:spLocks noChangeAspect="1"/>
                      </wps:cNvSpPr>
                      <wps:spPr bwMode="auto">
                        <a:xfrm>
                          <a:off x="2866" y="3861"/>
                          <a:ext cx="29" cy="29"/>
                        </a:xfrm>
                        <a:custGeom>
                          <a:avLst/>
                          <a:gdLst>
                            <a:gd name="T0" fmla="*/ 28 w 29"/>
                            <a:gd name="T1" fmla="*/ 0 h 29"/>
                            <a:gd name="T2" fmla="*/ 23 w 29"/>
                            <a:gd name="T3" fmla="*/ 0 h 29"/>
                            <a:gd name="T4" fmla="*/ 15 w 29"/>
                            <a:gd name="T5" fmla="*/ 5 h 29"/>
                            <a:gd name="T6" fmla="*/ 9 w 29"/>
                            <a:gd name="T7" fmla="*/ 7 h 29"/>
                            <a:gd name="T8" fmla="*/ 4 w 29"/>
                            <a:gd name="T9" fmla="*/ 10 h 29"/>
                            <a:gd name="T10" fmla="*/ 1 w 29"/>
                            <a:gd name="T11" fmla="*/ 17 h 29"/>
                            <a:gd name="T12" fmla="*/ 0 w 29"/>
                            <a:gd name="T13" fmla="*/ 28 h 29"/>
                          </a:gdLst>
                          <a:ahLst/>
                          <a:cxnLst>
                            <a:cxn ang="0">
                              <a:pos x="T0" y="T1"/>
                            </a:cxn>
                            <a:cxn ang="0">
                              <a:pos x="T2" y="T3"/>
                            </a:cxn>
                            <a:cxn ang="0">
                              <a:pos x="T4" y="T5"/>
                            </a:cxn>
                            <a:cxn ang="0">
                              <a:pos x="T6" y="T7"/>
                            </a:cxn>
                            <a:cxn ang="0">
                              <a:pos x="T8" y="T9"/>
                            </a:cxn>
                            <a:cxn ang="0">
                              <a:pos x="T10" y="T11"/>
                            </a:cxn>
                            <a:cxn ang="0">
                              <a:pos x="T12" y="T13"/>
                            </a:cxn>
                          </a:cxnLst>
                          <a:rect l="0" t="0" r="r" b="b"/>
                          <a:pathLst>
                            <a:path w="29" h="29">
                              <a:moveTo>
                                <a:pt x="28" y="0"/>
                              </a:moveTo>
                              <a:lnTo>
                                <a:pt x="23" y="0"/>
                              </a:lnTo>
                              <a:lnTo>
                                <a:pt x="15" y="5"/>
                              </a:lnTo>
                              <a:lnTo>
                                <a:pt x="9" y="7"/>
                              </a:lnTo>
                              <a:lnTo>
                                <a:pt x="4" y="10"/>
                              </a:lnTo>
                              <a:lnTo>
                                <a:pt x="1" y="17"/>
                              </a:lnTo>
                              <a:lnTo>
                                <a:pt x="0" y="2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31" name="Oval 143"/>
                      <wps:cNvSpPr>
                        <a:spLocks noChangeAspect="1" noChangeArrowheads="1"/>
                      </wps:cNvSpPr>
                      <wps:spPr bwMode="auto">
                        <a:xfrm>
                          <a:off x="2774" y="3760"/>
                          <a:ext cx="60" cy="5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2" name="Freeform 144"/>
                      <wps:cNvSpPr>
                        <a:spLocks noChangeAspect="1"/>
                      </wps:cNvSpPr>
                      <wps:spPr bwMode="auto">
                        <a:xfrm>
                          <a:off x="2800" y="3768"/>
                          <a:ext cx="18" cy="9"/>
                        </a:xfrm>
                        <a:custGeom>
                          <a:avLst/>
                          <a:gdLst>
                            <a:gd name="T0" fmla="*/ 2 w 18"/>
                            <a:gd name="T1" fmla="*/ 8 h 9"/>
                            <a:gd name="T2" fmla="*/ 4 w 18"/>
                            <a:gd name="T3" fmla="*/ 8 h 9"/>
                            <a:gd name="T4" fmla="*/ 8 w 18"/>
                            <a:gd name="T5" fmla="*/ 6 h 9"/>
                            <a:gd name="T6" fmla="*/ 10 w 18"/>
                            <a:gd name="T7" fmla="*/ 6 h 9"/>
                            <a:gd name="T8" fmla="*/ 13 w 18"/>
                            <a:gd name="T9" fmla="*/ 5 h 9"/>
                            <a:gd name="T10" fmla="*/ 17 w 18"/>
                            <a:gd name="T11" fmla="*/ 4 h 9"/>
                            <a:gd name="T12" fmla="*/ 15 w 18"/>
                            <a:gd name="T13" fmla="*/ 2 h 9"/>
                            <a:gd name="T14" fmla="*/ 13 w 18"/>
                            <a:gd name="T15" fmla="*/ 0 h 9"/>
                            <a:gd name="T16" fmla="*/ 8 w 18"/>
                            <a:gd name="T17" fmla="*/ 0 h 9"/>
                            <a:gd name="T18" fmla="*/ 4 w 18"/>
                            <a:gd name="T19" fmla="*/ 0 h 9"/>
                            <a:gd name="T20" fmla="*/ 1 w 18"/>
                            <a:gd name="T21" fmla="*/ 3 h 9"/>
                            <a:gd name="T22" fmla="*/ 0 w 18"/>
                            <a:gd name="T23" fmla="*/ 6 h 9"/>
                            <a:gd name="T24" fmla="*/ 0 w 18"/>
                            <a:gd name="T25" fmla="*/ 8 h 9"/>
                            <a:gd name="T26" fmla="*/ 4 w 18"/>
                            <a:gd name="T27" fmla="*/ 8 h 9"/>
                            <a:gd name="T28" fmla="*/ 2 w 18"/>
                            <a:gd name="T29" fmla="*/ 8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9">
                              <a:moveTo>
                                <a:pt x="2" y="8"/>
                              </a:moveTo>
                              <a:lnTo>
                                <a:pt x="4" y="8"/>
                              </a:lnTo>
                              <a:lnTo>
                                <a:pt x="8" y="6"/>
                              </a:lnTo>
                              <a:lnTo>
                                <a:pt x="10" y="6"/>
                              </a:lnTo>
                              <a:lnTo>
                                <a:pt x="13" y="5"/>
                              </a:lnTo>
                              <a:lnTo>
                                <a:pt x="17" y="4"/>
                              </a:lnTo>
                              <a:lnTo>
                                <a:pt x="15" y="2"/>
                              </a:lnTo>
                              <a:lnTo>
                                <a:pt x="13" y="0"/>
                              </a:lnTo>
                              <a:lnTo>
                                <a:pt x="8" y="0"/>
                              </a:lnTo>
                              <a:lnTo>
                                <a:pt x="4" y="0"/>
                              </a:lnTo>
                              <a:lnTo>
                                <a:pt x="1" y="3"/>
                              </a:lnTo>
                              <a:lnTo>
                                <a:pt x="0" y="6"/>
                              </a:lnTo>
                              <a:lnTo>
                                <a:pt x="0" y="8"/>
                              </a:lnTo>
                              <a:lnTo>
                                <a:pt x="4" y="8"/>
                              </a:lnTo>
                              <a:lnTo>
                                <a:pt x="2" y="8"/>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33" name="Oval 145"/>
                      <wps:cNvSpPr>
                        <a:spLocks noChangeAspect="1" noChangeArrowheads="1"/>
                      </wps:cNvSpPr>
                      <wps:spPr bwMode="auto">
                        <a:xfrm>
                          <a:off x="2956" y="3881"/>
                          <a:ext cx="12" cy="12"/>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4" name="Oval 146"/>
                      <wps:cNvSpPr>
                        <a:spLocks noChangeAspect="1" noChangeArrowheads="1"/>
                      </wps:cNvSpPr>
                      <wps:spPr bwMode="auto">
                        <a:xfrm>
                          <a:off x="2974" y="379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5" name="Oval 147"/>
                      <wps:cNvSpPr>
                        <a:spLocks noChangeAspect="1" noChangeArrowheads="1"/>
                      </wps:cNvSpPr>
                      <wps:spPr bwMode="auto">
                        <a:xfrm>
                          <a:off x="2928" y="3797"/>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6" name="Oval 148"/>
                      <wps:cNvSpPr>
                        <a:spLocks noChangeAspect="1" noChangeArrowheads="1"/>
                      </wps:cNvSpPr>
                      <wps:spPr bwMode="auto">
                        <a:xfrm>
                          <a:off x="2928" y="3772"/>
                          <a:ext cx="9" cy="9"/>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7" name="Oval 149"/>
                      <wps:cNvSpPr>
                        <a:spLocks noChangeAspect="1" noChangeArrowheads="1"/>
                      </wps:cNvSpPr>
                      <wps:spPr bwMode="auto">
                        <a:xfrm>
                          <a:off x="2824" y="3820"/>
                          <a:ext cx="9"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8" name="Oval 150"/>
                      <wps:cNvSpPr>
                        <a:spLocks noChangeAspect="1" noChangeArrowheads="1"/>
                      </wps:cNvSpPr>
                      <wps:spPr bwMode="auto">
                        <a:xfrm>
                          <a:off x="2774" y="3820"/>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39" name="Freeform 151"/>
                      <wps:cNvSpPr>
                        <a:spLocks noChangeAspect="1"/>
                      </wps:cNvSpPr>
                      <wps:spPr bwMode="auto">
                        <a:xfrm>
                          <a:off x="2794" y="3802"/>
                          <a:ext cx="17" cy="10"/>
                        </a:xfrm>
                        <a:custGeom>
                          <a:avLst/>
                          <a:gdLst>
                            <a:gd name="T0" fmla="*/ 14 w 17"/>
                            <a:gd name="T1" fmla="*/ 0 h 10"/>
                            <a:gd name="T2" fmla="*/ 12 w 17"/>
                            <a:gd name="T3" fmla="*/ 2 h 10"/>
                            <a:gd name="T4" fmla="*/ 8 w 17"/>
                            <a:gd name="T5" fmla="*/ 3 h 10"/>
                            <a:gd name="T6" fmla="*/ 6 w 17"/>
                            <a:gd name="T7" fmla="*/ 3 h 10"/>
                            <a:gd name="T8" fmla="*/ 4 w 17"/>
                            <a:gd name="T9" fmla="*/ 4 h 10"/>
                            <a:gd name="T10" fmla="*/ 0 w 17"/>
                            <a:gd name="T11" fmla="*/ 6 h 10"/>
                            <a:gd name="T12" fmla="*/ 2 w 17"/>
                            <a:gd name="T13" fmla="*/ 8 h 10"/>
                            <a:gd name="T14" fmla="*/ 5 w 17"/>
                            <a:gd name="T15" fmla="*/ 9 h 10"/>
                            <a:gd name="T16" fmla="*/ 9 w 17"/>
                            <a:gd name="T17" fmla="*/ 9 h 10"/>
                            <a:gd name="T18" fmla="*/ 13 w 17"/>
                            <a:gd name="T19" fmla="*/ 8 h 10"/>
                            <a:gd name="T20" fmla="*/ 15 w 17"/>
                            <a:gd name="T21" fmla="*/ 5 h 10"/>
                            <a:gd name="T22" fmla="*/ 16 w 17"/>
                            <a:gd name="T23" fmla="*/ 2 h 10"/>
                            <a:gd name="T24" fmla="*/ 16 w 17"/>
                            <a:gd name="T25" fmla="*/ 0 h 10"/>
                            <a:gd name="T26" fmla="*/ 12 w 17"/>
                            <a:gd name="T27" fmla="*/ 1 h 10"/>
                            <a:gd name="T28" fmla="*/ 14 w 17"/>
                            <a:gd name="T2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7" h="10">
                              <a:moveTo>
                                <a:pt x="14" y="0"/>
                              </a:moveTo>
                              <a:lnTo>
                                <a:pt x="12" y="2"/>
                              </a:lnTo>
                              <a:lnTo>
                                <a:pt x="8" y="3"/>
                              </a:lnTo>
                              <a:lnTo>
                                <a:pt x="6" y="3"/>
                              </a:lnTo>
                              <a:lnTo>
                                <a:pt x="4" y="4"/>
                              </a:lnTo>
                              <a:lnTo>
                                <a:pt x="0" y="6"/>
                              </a:lnTo>
                              <a:lnTo>
                                <a:pt x="2" y="8"/>
                              </a:lnTo>
                              <a:lnTo>
                                <a:pt x="5" y="9"/>
                              </a:lnTo>
                              <a:lnTo>
                                <a:pt x="9" y="9"/>
                              </a:lnTo>
                              <a:lnTo>
                                <a:pt x="13" y="8"/>
                              </a:lnTo>
                              <a:lnTo>
                                <a:pt x="15" y="5"/>
                              </a:lnTo>
                              <a:lnTo>
                                <a:pt x="16" y="2"/>
                              </a:lnTo>
                              <a:lnTo>
                                <a:pt x="16" y="0"/>
                              </a:lnTo>
                              <a:lnTo>
                                <a:pt x="12" y="1"/>
                              </a:lnTo>
                              <a:lnTo>
                                <a:pt x="14" y="0"/>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0" name="Freeform 152"/>
                      <wps:cNvSpPr>
                        <a:spLocks noChangeAspect="1"/>
                      </wps:cNvSpPr>
                      <wps:spPr bwMode="auto">
                        <a:xfrm>
                          <a:off x="2809" y="3780"/>
                          <a:ext cx="18" cy="11"/>
                        </a:xfrm>
                        <a:custGeom>
                          <a:avLst/>
                          <a:gdLst>
                            <a:gd name="T0" fmla="*/ 3 w 18"/>
                            <a:gd name="T1" fmla="*/ 5 h 11"/>
                            <a:gd name="T2" fmla="*/ 4 w 18"/>
                            <a:gd name="T3" fmla="*/ 5 h 11"/>
                            <a:gd name="T4" fmla="*/ 9 w 18"/>
                            <a:gd name="T5" fmla="*/ 6 h 11"/>
                            <a:gd name="T6" fmla="*/ 11 w 18"/>
                            <a:gd name="T7" fmla="*/ 7 h 11"/>
                            <a:gd name="T8" fmla="*/ 13 w 18"/>
                            <a:gd name="T9" fmla="*/ 8 h 11"/>
                            <a:gd name="T10" fmla="*/ 17 w 18"/>
                            <a:gd name="T11" fmla="*/ 10 h 11"/>
                            <a:gd name="T12" fmla="*/ 17 w 18"/>
                            <a:gd name="T13" fmla="*/ 6 h 11"/>
                            <a:gd name="T14" fmla="*/ 15 w 18"/>
                            <a:gd name="T15" fmla="*/ 4 h 11"/>
                            <a:gd name="T16" fmla="*/ 13 w 18"/>
                            <a:gd name="T17" fmla="*/ 1 h 11"/>
                            <a:gd name="T18" fmla="*/ 9 w 18"/>
                            <a:gd name="T19" fmla="*/ 0 h 11"/>
                            <a:gd name="T20" fmla="*/ 4 w 18"/>
                            <a:gd name="T21" fmla="*/ 1 h 11"/>
                            <a:gd name="T22" fmla="*/ 2 w 18"/>
                            <a:gd name="T23" fmla="*/ 1 h 11"/>
                            <a:gd name="T24" fmla="*/ 0 w 18"/>
                            <a:gd name="T25" fmla="*/ 4 h 11"/>
                            <a:gd name="T26" fmla="*/ 4 w 18"/>
                            <a:gd name="T27" fmla="*/ 6 h 11"/>
                            <a:gd name="T28" fmla="*/ 3 w 18"/>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 h="11">
                              <a:moveTo>
                                <a:pt x="3" y="5"/>
                              </a:moveTo>
                              <a:lnTo>
                                <a:pt x="4" y="5"/>
                              </a:lnTo>
                              <a:lnTo>
                                <a:pt x="9" y="6"/>
                              </a:lnTo>
                              <a:lnTo>
                                <a:pt x="11" y="7"/>
                              </a:lnTo>
                              <a:lnTo>
                                <a:pt x="13" y="8"/>
                              </a:lnTo>
                              <a:lnTo>
                                <a:pt x="17" y="10"/>
                              </a:lnTo>
                              <a:lnTo>
                                <a:pt x="17" y="6"/>
                              </a:lnTo>
                              <a:lnTo>
                                <a:pt x="15" y="4"/>
                              </a:lnTo>
                              <a:lnTo>
                                <a:pt x="13" y="1"/>
                              </a:lnTo>
                              <a:lnTo>
                                <a:pt x="9" y="0"/>
                              </a:lnTo>
                              <a:lnTo>
                                <a:pt x="4" y="1"/>
                              </a:lnTo>
                              <a:lnTo>
                                <a:pt x="2" y="1"/>
                              </a:lnTo>
                              <a:lnTo>
                                <a:pt x="0" y="4"/>
                              </a:lnTo>
                              <a:lnTo>
                                <a:pt x="4" y="6"/>
                              </a:lnTo>
                              <a:lnTo>
                                <a:pt x="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1" name="Freeform 153"/>
                      <wps:cNvSpPr>
                        <a:spLocks noChangeAspect="1"/>
                      </wps:cNvSpPr>
                      <wps:spPr bwMode="auto">
                        <a:xfrm>
                          <a:off x="2809" y="3780"/>
                          <a:ext cx="18" cy="11"/>
                        </a:xfrm>
                        <a:custGeom>
                          <a:avLst/>
                          <a:gdLst>
                            <a:gd name="T0" fmla="*/ 4 w 18"/>
                            <a:gd name="T1" fmla="*/ 5 h 11"/>
                            <a:gd name="T2" fmla="*/ 9 w 18"/>
                            <a:gd name="T3" fmla="*/ 6 h 11"/>
                            <a:gd name="T4" fmla="*/ 11 w 18"/>
                            <a:gd name="T5" fmla="*/ 7 h 11"/>
                            <a:gd name="T6" fmla="*/ 13 w 18"/>
                            <a:gd name="T7" fmla="*/ 8 h 11"/>
                            <a:gd name="T8" fmla="*/ 17 w 18"/>
                            <a:gd name="T9" fmla="*/ 10 h 11"/>
                            <a:gd name="T10" fmla="*/ 17 w 18"/>
                            <a:gd name="T11" fmla="*/ 6 h 11"/>
                            <a:gd name="T12" fmla="*/ 13 w 18"/>
                            <a:gd name="T13" fmla="*/ 1 h 11"/>
                            <a:gd name="T14" fmla="*/ 9 w 18"/>
                            <a:gd name="T15" fmla="*/ 0 h 11"/>
                            <a:gd name="T16" fmla="*/ 4 w 18"/>
                            <a:gd name="T17" fmla="*/ 1 h 11"/>
                            <a:gd name="T18" fmla="*/ 2 w 18"/>
                            <a:gd name="T19" fmla="*/ 1 h 11"/>
                            <a:gd name="T20" fmla="*/ 0 w 18"/>
                            <a:gd name="T21" fmla="*/ 4 h 11"/>
                            <a:gd name="T22" fmla="*/ 4 w 18"/>
                            <a:gd name="T23"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 h="11">
                              <a:moveTo>
                                <a:pt x="4" y="5"/>
                              </a:moveTo>
                              <a:lnTo>
                                <a:pt x="9" y="6"/>
                              </a:lnTo>
                              <a:lnTo>
                                <a:pt x="11" y="7"/>
                              </a:lnTo>
                              <a:lnTo>
                                <a:pt x="13" y="8"/>
                              </a:lnTo>
                              <a:lnTo>
                                <a:pt x="17" y="10"/>
                              </a:lnTo>
                              <a:lnTo>
                                <a:pt x="17" y="6"/>
                              </a:lnTo>
                              <a:lnTo>
                                <a:pt x="13" y="1"/>
                              </a:lnTo>
                              <a:lnTo>
                                <a:pt x="9" y="0"/>
                              </a:lnTo>
                              <a:lnTo>
                                <a:pt x="4" y="1"/>
                              </a:lnTo>
                              <a:lnTo>
                                <a:pt x="2" y="1"/>
                              </a:lnTo>
                              <a:lnTo>
                                <a:pt x="0" y="4"/>
                              </a:lnTo>
                              <a:lnTo>
                                <a:pt x="4" y="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2" name="Freeform 154"/>
                      <wps:cNvSpPr>
                        <a:spLocks noChangeAspect="1"/>
                      </wps:cNvSpPr>
                      <wps:spPr bwMode="auto">
                        <a:xfrm>
                          <a:off x="2812" y="3785"/>
                          <a:ext cx="2" cy="2"/>
                        </a:xfrm>
                        <a:custGeom>
                          <a:avLst/>
                          <a:gdLst>
                            <a:gd name="T0" fmla="*/ 0 w 2"/>
                            <a:gd name="T1" fmla="*/ 0 h 2"/>
                            <a:gd name="T2" fmla="*/ 1 w 2"/>
                            <a:gd name="T3" fmla="*/ 1 h 2"/>
                            <a:gd name="T4" fmla="*/ 0 w 2"/>
                            <a:gd name="T5" fmla="*/ 0 h 2"/>
                          </a:gdLst>
                          <a:ahLst/>
                          <a:cxnLst>
                            <a:cxn ang="0">
                              <a:pos x="T0" y="T1"/>
                            </a:cxn>
                            <a:cxn ang="0">
                              <a:pos x="T2" y="T3"/>
                            </a:cxn>
                            <a:cxn ang="0">
                              <a:pos x="T4" y="T5"/>
                            </a:cxn>
                          </a:cxnLst>
                          <a:rect l="0" t="0" r="r" b="b"/>
                          <a:pathLst>
                            <a:path w="2" h="2">
                              <a:moveTo>
                                <a:pt x="0" y="0"/>
                              </a:moveTo>
                              <a:lnTo>
                                <a:pt x="1" y="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3" name="Freeform 155"/>
                      <wps:cNvSpPr>
                        <a:spLocks noChangeAspect="1"/>
                      </wps:cNvSpPr>
                      <wps:spPr bwMode="auto">
                        <a:xfrm>
                          <a:off x="2812" y="3792"/>
                          <a:ext cx="9" cy="16"/>
                        </a:xfrm>
                        <a:custGeom>
                          <a:avLst/>
                          <a:gdLst>
                            <a:gd name="T0" fmla="*/ 0 w 9"/>
                            <a:gd name="T1" fmla="*/ 3 h 16"/>
                            <a:gd name="T2" fmla="*/ 2 w 9"/>
                            <a:gd name="T3" fmla="*/ 4 h 16"/>
                            <a:gd name="T4" fmla="*/ 3 w 9"/>
                            <a:gd name="T5" fmla="*/ 8 h 16"/>
                            <a:gd name="T6" fmla="*/ 4 w 9"/>
                            <a:gd name="T7" fmla="*/ 8 h 16"/>
                            <a:gd name="T8" fmla="*/ 4 w 9"/>
                            <a:gd name="T9" fmla="*/ 12 h 16"/>
                            <a:gd name="T10" fmla="*/ 6 w 9"/>
                            <a:gd name="T11" fmla="*/ 15 h 16"/>
                            <a:gd name="T12" fmla="*/ 8 w 9"/>
                            <a:gd name="T13" fmla="*/ 13 h 16"/>
                            <a:gd name="T14" fmla="*/ 8 w 9"/>
                            <a:gd name="T15" fmla="*/ 10 h 16"/>
                            <a:gd name="T16" fmla="*/ 8 w 9"/>
                            <a:gd name="T17" fmla="*/ 7 h 16"/>
                            <a:gd name="T18" fmla="*/ 8 w 9"/>
                            <a:gd name="T19" fmla="*/ 4 h 16"/>
                            <a:gd name="T20" fmla="*/ 5 w 9"/>
                            <a:gd name="T21" fmla="*/ 2 h 16"/>
                            <a:gd name="T22" fmla="*/ 3 w 9"/>
                            <a:gd name="T23" fmla="*/ 0 h 16"/>
                            <a:gd name="T24" fmla="*/ 0 w 9"/>
                            <a:gd name="T25" fmla="*/ 0 h 16"/>
                            <a:gd name="T26" fmla="*/ 1 w 9"/>
                            <a:gd name="T27" fmla="*/ 4 h 16"/>
                            <a:gd name="T28" fmla="*/ 0 w 9"/>
                            <a:gd name="T29" fmla="*/ 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6">
                              <a:moveTo>
                                <a:pt x="0" y="3"/>
                              </a:moveTo>
                              <a:lnTo>
                                <a:pt x="2" y="4"/>
                              </a:lnTo>
                              <a:lnTo>
                                <a:pt x="3" y="8"/>
                              </a:lnTo>
                              <a:lnTo>
                                <a:pt x="4" y="8"/>
                              </a:lnTo>
                              <a:lnTo>
                                <a:pt x="4" y="12"/>
                              </a:lnTo>
                              <a:lnTo>
                                <a:pt x="6" y="15"/>
                              </a:lnTo>
                              <a:lnTo>
                                <a:pt x="8" y="13"/>
                              </a:lnTo>
                              <a:lnTo>
                                <a:pt x="8" y="10"/>
                              </a:lnTo>
                              <a:lnTo>
                                <a:pt x="8" y="7"/>
                              </a:lnTo>
                              <a:lnTo>
                                <a:pt x="8" y="4"/>
                              </a:lnTo>
                              <a:lnTo>
                                <a:pt x="5" y="2"/>
                              </a:lnTo>
                              <a:lnTo>
                                <a:pt x="3" y="0"/>
                              </a:lnTo>
                              <a:lnTo>
                                <a:pt x="0" y="0"/>
                              </a:lnTo>
                              <a:lnTo>
                                <a:pt x="1" y="4"/>
                              </a:lnTo>
                              <a:lnTo>
                                <a:pt x="0" y="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4" name="Freeform 156"/>
                      <wps:cNvSpPr>
                        <a:spLocks noChangeAspect="1"/>
                      </wps:cNvSpPr>
                      <wps:spPr bwMode="auto">
                        <a:xfrm>
                          <a:off x="2785" y="3772"/>
                          <a:ext cx="9" cy="17"/>
                        </a:xfrm>
                        <a:custGeom>
                          <a:avLst/>
                          <a:gdLst>
                            <a:gd name="T0" fmla="*/ 8 w 9"/>
                            <a:gd name="T1" fmla="*/ 13 h 17"/>
                            <a:gd name="T2" fmla="*/ 7 w 9"/>
                            <a:gd name="T3" fmla="*/ 12 h 17"/>
                            <a:gd name="T4" fmla="*/ 5 w 9"/>
                            <a:gd name="T5" fmla="*/ 9 h 17"/>
                            <a:gd name="T6" fmla="*/ 5 w 9"/>
                            <a:gd name="T7" fmla="*/ 7 h 17"/>
                            <a:gd name="T8" fmla="*/ 5 w 9"/>
                            <a:gd name="T9" fmla="*/ 4 h 17"/>
                            <a:gd name="T10" fmla="*/ 4 w 9"/>
                            <a:gd name="T11" fmla="*/ 0 h 17"/>
                            <a:gd name="T12" fmla="*/ 2 w 9"/>
                            <a:gd name="T13" fmla="*/ 2 h 17"/>
                            <a:gd name="T14" fmla="*/ 1 w 9"/>
                            <a:gd name="T15" fmla="*/ 5 h 17"/>
                            <a:gd name="T16" fmla="*/ 0 w 9"/>
                            <a:gd name="T17" fmla="*/ 8 h 17"/>
                            <a:gd name="T18" fmla="*/ 1 w 9"/>
                            <a:gd name="T19" fmla="*/ 12 h 17"/>
                            <a:gd name="T20" fmla="*/ 3 w 9"/>
                            <a:gd name="T21" fmla="*/ 14 h 17"/>
                            <a:gd name="T22" fmla="*/ 5 w 9"/>
                            <a:gd name="T23" fmla="*/ 16 h 17"/>
                            <a:gd name="T24" fmla="*/ 8 w 9"/>
                            <a:gd name="T25" fmla="*/ 15 h 17"/>
                            <a:gd name="T26" fmla="*/ 7 w 9"/>
                            <a:gd name="T27" fmla="*/ 12 h 17"/>
                            <a:gd name="T28" fmla="*/ 8 w 9"/>
                            <a:gd name="T29" fmla="*/ 13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 h="17">
                              <a:moveTo>
                                <a:pt x="8" y="13"/>
                              </a:moveTo>
                              <a:lnTo>
                                <a:pt x="7" y="12"/>
                              </a:lnTo>
                              <a:lnTo>
                                <a:pt x="5" y="9"/>
                              </a:lnTo>
                              <a:lnTo>
                                <a:pt x="5" y="7"/>
                              </a:lnTo>
                              <a:lnTo>
                                <a:pt x="5" y="4"/>
                              </a:lnTo>
                              <a:lnTo>
                                <a:pt x="4" y="0"/>
                              </a:lnTo>
                              <a:lnTo>
                                <a:pt x="2" y="2"/>
                              </a:lnTo>
                              <a:lnTo>
                                <a:pt x="1" y="5"/>
                              </a:lnTo>
                              <a:lnTo>
                                <a:pt x="0" y="8"/>
                              </a:lnTo>
                              <a:lnTo>
                                <a:pt x="1" y="12"/>
                              </a:lnTo>
                              <a:lnTo>
                                <a:pt x="3" y="14"/>
                              </a:lnTo>
                              <a:lnTo>
                                <a:pt x="5" y="16"/>
                              </a:lnTo>
                              <a:lnTo>
                                <a:pt x="8" y="15"/>
                              </a:lnTo>
                              <a:lnTo>
                                <a:pt x="7" y="12"/>
                              </a:lnTo>
                              <a:lnTo>
                                <a:pt x="8" y="13"/>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5" name="Freeform 157"/>
                      <wps:cNvSpPr>
                        <a:spLocks noChangeAspect="1"/>
                      </wps:cNvSpPr>
                      <wps:spPr bwMode="auto">
                        <a:xfrm>
                          <a:off x="2783" y="3790"/>
                          <a:ext cx="16" cy="11"/>
                        </a:xfrm>
                        <a:custGeom>
                          <a:avLst/>
                          <a:gdLst>
                            <a:gd name="T0" fmla="*/ 13 w 16"/>
                            <a:gd name="T1" fmla="*/ 5 h 11"/>
                            <a:gd name="T2" fmla="*/ 11 w 16"/>
                            <a:gd name="T3" fmla="*/ 5 h 11"/>
                            <a:gd name="T4" fmla="*/ 7 w 16"/>
                            <a:gd name="T5" fmla="*/ 4 h 11"/>
                            <a:gd name="T6" fmla="*/ 6 w 16"/>
                            <a:gd name="T7" fmla="*/ 3 h 11"/>
                            <a:gd name="T8" fmla="*/ 4 w 16"/>
                            <a:gd name="T9" fmla="*/ 2 h 11"/>
                            <a:gd name="T10" fmla="*/ 0 w 16"/>
                            <a:gd name="T11" fmla="*/ 0 h 11"/>
                            <a:gd name="T12" fmla="*/ 0 w 16"/>
                            <a:gd name="T13" fmla="*/ 4 h 11"/>
                            <a:gd name="T14" fmla="*/ 1 w 16"/>
                            <a:gd name="T15" fmla="*/ 5 h 11"/>
                            <a:gd name="T16" fmla="*/ 4 w 16"/>
                            <a:gd name="T17" fmla="*/ 8 h 11"/>
                            <a:gd name="T18" fmla="*/ 7 w 16"/>
                            <a:gd name="T19" fmla="*/ 10 h 11"/>
                            <a:gd name="T20" fmla="*/ 11 w 16"/>
                            <a:gd name="T21" fmla="*/ 9 h 11"/>
                            <a:gd name="T22" fmla="*/ 14 w 16"/>
                            <a:gd name="T23" fmla="*/ 8 h 11"/>
                            <a:gd name="T24" fmla="*/ 15 w 16"/>
                            <a:gd name="T25" fmla="*/ 6 h 11"/>
                            <a:gd name="T26" fmla="*/ 11 w 16"/>
                            <a:gd name="T27" fmla="*/ 5 h 11"/>
                            <a:gd name="T28" fmla="*/ 13 w 16"/>
                            <a:gd name="T29"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 h="11">
                              <a:moveTo>
                                <a:pt x="13" y="5"/>
                              </a:moveTo>
                              <a:lnTo>
                                <a:pt x="11" y="5"/>
                              </a:lnTo>
                              <a:lnTo>
                                <a:pt x="7" y="4"/>
                              </a:lnTo>
                              <a:lnTo>
                                <a:pt x="6" y="3"/>
                              </a:lnTo>
                              <a:lnTo>
                                <a:pt x="4" y="2"/>
                              </a:lnTo>
                              <a:lnTo>
                                <a:pt x="0" y="0"/>
                              </a:lnTo>
                              <a:lnTo>
                                <a:pt x="0" y="4"/>
                              </a:lnTo>
                              <a:lnTo>
                                <a:pt x="1" y="5"/>
                              </a:lnTo>
                              <a:lnTo>
                                <a:pt x="4" y="8"/>
                              </a:lnTo>
                              <a:lnTo>
                                <a:pt x="7" y="10"/>
                              </a:lnTo>
                              <a:lnTo>
                                <a:pt x="11" y="9"/>
                              </a:lnTo>
                              <a:lnTo>
                                <a:pt x="14" y="8"/>
                              </a:lnTo>
                              <a:lnTo>
                                <a:pt x="15" y="6"/>
                              </a:lnTo>
                              <a:lnTo>
                                <a:pt x="11" y="5"/>
                              </a:lnTo>
                              <a:lnTo>
                                <a:pt x="13" y="5"/>
                              </a:lnTo>
                            </a:path>
                          </a:pathLst>
                        </a:custGeom>
                        <a:solidFill>
                          <a:srgbClr val="FFFFFF"/>
                        </a:solidFill>
                        <a:ln w="9525">
                          <a:solidFill>
                            <a:srgbClr val="4F81BD"/>
                          </a:solidFill>
                          <a:round/>
                          <a:headEnd/>
                          <a:tailEnd/>
                        </a:ln>
                      </wps:spPr>
                      <wps:bodyPr rot="0" vert="horz" wrap="square" lIns="91440" tIns="45720" rIns="91440" bIns="45720" anchor="t" anchorCtr="0" upright="1">
                        <a:noAutofit/>
                      </wps:bodyPr>
                    </wps:wsp>
                    <wps:wsp>
                      <wps:cNvPr id="146" name="Freeform 158"/>
                      <wps:cNvSpPr>
                        <a:spLocks noChangeAspect="1"/>
                      </wps:cNvSpPr>
                      <wps:spPr bwMode="auto">
                        <a:xfrm>
                          <a:off x="2723" y="3406"/>
                          <a:ext cx="163" cy="114"/>
                        </a:xfrm>
                        <a:custGeom>
                          <a:avLst/>
                          <a:gdLst>
                            <a:gd name="T0" fmla="*/ 162 w 163"/>
                            <a:gd name="T1" fmla="*/ 113 h 114"/>
                            <a:gd name="T2" fmla="*/ 154 w 163"/>
                            <a:gd name="T3" fmla="*/ 112 h 114"/>
                            <a:gd name="T4" fmla="*/ 147 w 163"/>
                            <a:gd name="T5" fmla="*/ 110 h 114"/>
                            <a:gd name="T6" fmla="*/ 142 w 163"/>
                            <a:gd name="T7" fmla="*/ 107 h 114"/>
                            <a:gd name="T8" fmla="*/ 136 w 163"/>
                            <a:gd name="T9" fmla="*/ 103 h 114"/>
                            <a:gd name="T10" fmla="*/ 133 w 163"/>
                            <a:gd name="T11" fmla="*/ 98 h 114"/>
                            <a:gd name="T12" fmla="*/ 132 w 163"/>
                            <a:gd name="T13" fmla="*/ 96 h 114"/>
                            <a:gd name="T14" fmla="*/ 128 w 163"/>
                            <a:gd name="T15" fmla="*/ 88 h 114"/>
                            <a:gd name="T16" fmla="*/ 128 w 163"/>
                            <a:gd name="T17" fmla="*/ 80 h 114"/>
                            <a:gd name="T18" fmla="*/ 131 w 163"/>
                            <a:gd name="T19" fmla="*/ 75 h 114"/>
                            <a:gd name="T20" fmla="*/ 132 w 163"/>
                            <a:gd name="T21" fmla="*/ 68 h 114"/>
                            <a:gd name="T22" fmla="*/ 131 w 163"/>
                            <a:gd name="T23" fmla="*/ 62 h 114"/>
                            <a:gd name="T24" fmla="*/ 128 w 163"/>
                            <a:gd name="T25" fmla="*/ 56 h 114"/>
                            <a:gd name="T26" fmla="*/ 119 w 163"/>
                            <a:gd name="T27" fmla="*/ 48 h 114"/>
                            <a:gd name="T28" fmla="*/ 111 w 163"/>
                            <a:gd name="T29" fmla="*/ 40 h 114"/>
                            <a:gd name="T30" fmla="*/ 95 w 163"/>
                            <a:gd name="T31" fmla="*/ 32 h 114"/>
                            <a:gd name="T32" fmla="*/ 90 w 163"/>
                            <a:gd name="T33" fmla="*/ 30 h 114"/>
                            <a:gd name="T34" fmla="*/ 77 w 163"/>
                            <a:gd name="T35" fmla="*/ 24 h 114"/>
                            <a:gd name="T36" fmla="*/ 68 w 163"/>
                            <a:gd name="T37" fmla="*/ 20 h 114"/>
                            <a:gd name="T38" fmla="*/ 59 w 163"/>
                            <a:gd name="T39" fmla="*/ 16 h 114"/>
                            <a:gd name="T40" fmla="*/ 46 w 163"/>
                            <a:gd name="T41" fmla="*/ 12 h 114"/>
                            <a:gd name="T42" fmla="*/ 33 w 163"/>
                            <a:gd name="T43" fmla="*/ 8 h 114"/>
                            <a:gd name="T44" fmla="*/ 21 w 163"/>
                            <a:gd name="T45" fmla="*/ 4 h 114"/>
                            <a:gd name="T46" fmla="*/ 14 w 163"/>
                            <a:gd name="T47" fmla="*/ 2 h 114"/>
                            <a:gd name="T48" fmla="*/ 7 w 163"/>
                            <a:gd name="T49" fmla="*/ 0 h 114"/>
                            <a:gd name="T50" fmla="*/ 3 w 163"/>
                            <a:gd name="T51" fmla="*/ 0 h 114"/>
                            <a:gd name="T52" fmla="*/ 0 w 163"/>
                            <a:gd name="T53" fmla="*/ 4 h 114"/>
                            <a:gd name="T54" fmla="*/ 2 w 163"/>
                            <a:gd name="T55" fmla="*/ 9 h 114"/>
                            <a:gd name="T56" fmla="*/ 7 w 163"/>
                            <a:gd name="T57" fmla="*/ 12 h 114"/>
                            <a:gd name="T58" fmla="*/ 11 w 163"/>
                            <a:gd name="T59" fmla="*/ 13 h 114"/>
                            <a:gd name="T60" fmla="*/ 17 w 163"/>
                            <a:gd name="T61" fmla="*/ 14 h 114"/>
                            <a:gd name="T62" fmla="*/ 27 w 163"/>
                            <a:gd name="T63" fmla="*/ 17 h 114"/>
                            <a:gd name="T64" fmla="*/ 38 w 163"/>
                            <a:gd name="T65" fmla="*/ 24 h 114"/>
                            <a:gd name="T66" fmla="*/ 43 w 163"/>
                            <a:gd name="T67" fmla="*/ 27 h 114"/>
                            <a:gd name="T68" fmla="*/ 50 w 163"/>
                            <a:gd name="T69" fmla="*/ 32 h 114"/>
                            <a:gd name="T70" fmla="*/ 55 w 163"/>
                            <a:gd name="T71" fmla="*/ 40 h 114"/>
                            <a:gd name="T72" fmla="*/ 60 w 163"/>
                            <a:gd name="T73" fmla="*/ 44 h 114"/>
                            <a:gd name="T74" fmla="*/ 68 w 163"/>
                            <a:gd name="T75" fmla="*/ 48 h 114"/>
                            <a:gd name="T76" fmla="*/ 76 w 163"/>
                            <a:gd name="T77" fmla="*/ 50 h 114"/>
                            <a:gd name="T78" fmla="*/ 81 w 163"/>
                            <a:gd name="T79" fmla="*/ 52 h 114"/>
                            <a:gd name="T80" fmla="*/ 79 w 163"/>
                            <a:gd name="T81" fmla="*/ 59 h 114"/>
                            <a:gd name="T82" fmla="*/ 81 w 163"/>
                            <a:gd name="T83" fmla="*/ 68 h 114"/>
                            <a:gd name="T84" fmla="*/ 82 w 163"/>
                            <a:gd name="T85" fmla="*/ 76 h 114"/>
                            <a:gd name="T86" fmla="*/ 88 w 163"/>
                            <a:gd name="T87" fmla="*/ 88 h 114"/>
                            <a:gd name="T88" fmla="*/ 89 w 163"/>
                            <a:gd name="T89" fmla="*/ 92 h 114"/>
                            <a:gd name="T90" fmla="*/ 94 w 163"/>
                            <a:gd name="T91" fmla="*/ 100 h 114"/>
                            <a:gd name="T92" fmla="*/ 101 w 163"/>
                            <a:gd name="T93" fmla="*/ 101 h 114"/>
                            <a:gd name="T94" fmla="*/ 107 w 163"/>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 h="114">
                              <a:moveTo>
                                <a:pt x="162" y="113"/>
                              </a:moveTo>
                              <a:lnTo>
                                <a:pt x="154" y="112"/>
                              </a:lnTo>
                              <a:lnTo>
                                <a:pt x="147" y="110"/>
                              </a:lnTo>
                              <a:lnTo>
                                <a:pt x="142" y="107"/>
                              </a:lnTo>
                              <a:lnTo>
                                <a:pt x="136" y="103"/>
                              </a:lnTo>
                              <a:lnTo>
                                <a:pt x="133" y="98"/>
                              </a:lnTo>
                              <a:lnTo>
                                <a:pt x="132" y="96"/>
                              </a:lnTo>
                              <a:lnTo>
                                <a:pt x="128" y="88"/>
                              </a:lnTo>
                              <a:lnTo>
                                <a:pt x="128" y="80"/>
                              </a:lnTo>
                              <a:lnTo>
                                <a:pt x="131" y="75"/>
                              </a:lnTo>
                              <a:lnTo>
                                <a:pt x="132" y="68"/>
                              </a:lnTo>
                              <a:lnTo>
                                <a:pt x="131" y="62"/>
                              </a:lnTo>
                              <a:lnTo>
                                <a:pt x="128" y="56"/>
                              </a:lnTo>
                              <a:lnTo>
                                <a:pt x="119" y="48"/>
                              </a:lnTo>
                              <a:lnTo>
                                <a:pt x="111" y="40"/>
                              </a:lnTo>
                              <a:lnTo>
                                <a:pt x="95" y="32"/>
                              </a:lnTo>
                              <a:lnTo>
                                <a:pt x="90" y="30"/>
                              </a:lnTo>
                              <a:lnTo>
                                <a:pt x="77" y="24"/>
                              </a:lnTo>
                              <a:lnTo>
                                <a:pt x="68" y="20"/>
                              </a:lnTo>
                              <a:lnTo>
                                <a:pt x="59" y="16"/>
                              </a:lnTo>
                              <a:lnTo>
                                <a:pt x="46" y="12"/>
                              </a:lnTo>
                              <a:lnTo>
                                <a:pt x="33" y="8"/>
                              </a:lnTo>
                              <a:lnTo>
                                <a:pt x="21" y="4"/>
                              </a:lnTo>
                              <a:lnTo>
                                <a:pt x="14" y="2"/>
                              </a:lnTo>
                              <a:lnTo>
                                <a:pt x="7" y="0"/>
                              </a:lnTo>
                              <a:lnTo>
                                <a:pt x="3" y="0"/>
                              </a:lnTo>
                              <a:lnTo>
                                <a:pt x="0" y="4"/>
                              </a:lnTo>
                              <a:lnTo>
                                <a:pt x="2" y="9"/>
                              </a:lnTo>
                              <a:lnTo>
                                <a:pt x="7" y="12"/>
                              </a:lnTo>
                              <a:lnTo>
                                <a:pt x="11" y="13"/>
                              </a:lnTo>
                              <a:lnTo>
                                <a:pt x="17" y="14"/>
                              </a:lnTo>
                              <a:lnTo>
                                <a:pt x="27" y="17"/>
                              </a:lnTo>
                              <a:lnTo>
                                <a:pt x="38" y="24"/>
                              </a:lnTo>
                              <a:lnTo>
                                <a:pt x="43" y="27"/>
                              </a:lnTo>
                              <a:lnTo>
                                <a:pt x="50" y="32"/>
                              </a:lnTo>
                              <a:lnTo>
                                <a:pt x="55" y="40"/>
                              </a:lnTo>
                              <a:lnTo>
                                <a:pt x="60" y="44"/>
                              </a:lnTo>
                              <a:lnTo>
                                <a:pt x="68" y="48"/>
                              </a:lnTo>
                              <a:lnTo>
                                <a:pt x="76" y="50"/>
                              </a:lnTo>
                              <a:lnTo>
                                <a:pt x="81" y="52"/>
                              </a:lnTo>
                              <a:lnTo>
                                <a:pt x="79" y="59"/>
                              </a:lnTo>
                              <a:lnTo>
                                <a:pt x="81" y="68"/>
                              </a:lnTo>
                              <a:lnTo>
                                <a:pt x="82" y="76"/>
                              </a:lnTo>
                              <a:lnTo>
                                <a:pt x="88" y="88"/>
                              </a:lnTo>
                              <a:lnTo>
                                <a:pt x="89" y="92"/>
                              </a:lnTo>
                              <a:lnTo>
                                <a:pt x="94" y="100"/>
                              </a:lnTo>
                              <a:lnTo>
                                <a:pt x="101" y="101"/>
                              </a:lnTo>
                              <a:lnTo>
                                <a:pt x="107"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7" name="Freeform 159"/>
                      <wps:cNvSpPr>
                        <a:spLocks noChangeAspect="1"/>
                      </wps:cNvSpPr>
                      <wps:spPr bwMode="auto">
                        <a:xfrm>
                          <a:off x="2726" y="3420"/>
                          <a:ext cx="79" cy="59"/>
                        </a:xfrm>
                        <a:custGeom>
                          <a:avLst/>
                          <a:gdLst>
                            <a:gd name="T0" fmla="*/ 9 w 79"/>
                            <a:gd name="T1" fmla="*/ 0 h 59"/>
                            <a:gd name="T2" fmla="*/ 4 w 79"/>
                            <a:gd name="T3" fmla="*/ 3 h 59"/>
                            <a:gd name="T4" fmla="*/ 0 w 79"/>
                            <a:gd name="T5" fmla="*/ 6 h 59"/>
                            <a:gd name="T6" fmla="*/ 0 w 79"/>
                            <a:gd name="T7" fmla="*/ 13 h 59"/>
                            <a:gd name="T8" fmla="*/ 0 w 79"/>
                            <a:gd name="T9" fmla="*/ 18 h 59"/>
                            <a:gd name="T10" fmla="*/ 4 w 79"/>
                            <a:gd name="T11" fmla="*/ 22 h 59"/>
                            <a:gd name="T12" fmla="*/ 13 w 79"/>
                            <a:gd name="T13" fmla="*/ 26 h 59"/>
                            <a:gd name="T14" fmla="*/ 22 w 79"/>
                            <a:gd name="T15" fmla="*/ 30 h 59"/>
                            <a:gd name="T16" fmla="*/ 35 w 79"/>
                            <a:gd name="T17" fmla="*/ 34 h 59"/>
                            <a:gd name="T18" fmla="*/ 39 w 79"/>
                            <a:gd name="T19" fmla="*/ 38 h 59"/>
                            <a:gd name="T20" fmla="*/ 46 w 79"/>
                            <a:gd name="T21" fmla="*/ 44 h 59"/>
                            <a:gd name="T22" fmla="*/ 52 w 79"/>
                            <a:gd name="T23" fmla="*/ 48 h 59"/>
                            <a:gd name="T24" fmla="*/ 61 w 79"/>
                            <a:gd name="T25" fmla="*/ 54 h 59"/>
                            <a:gd name="T26" fmla="*/ 68 w 79"/>
                            <a:gd name="T27" fmla="*/ 57 h 59"/>
                            <a:gd name="T28" fmla="*/ 74 w 79"/>
                            <a:gd name="T29" fmla="*/ 58 h 59"/>
                            <a:gd name="T30" fmla="*/ 78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9" y="0"/>
                              </a:moveTo>
                              <a:lnTo>
                                <a:pt x="4" y="3"/>
                              </a:lnTo>
                              <a:lnTo>
                                <a:pt x="0" y="6"/>
                              </a:lnTo>
                              <a:lnTo>
                                <a:pt x="0" y="13"/>
                              </a:lnTo>
                              <a:lnTo>
                                <a:pt x="0" y="18"/>
                              </a:lnTo>
                              <a:lnTo>
                                <a:pt x="4" y="22"/>
                              </a:lnTo>
                              <a:lnTo>
                                <a:pt x="13" y="26"/>
                              </a:lnTo>
                              <a:lnTo>
                                <a:pt x="22" y="30"/>
                              </a:lnTo>
                              <a:lnTo>
                                <a:pt x="35" y="34"/>
                              </a:lnTo>
                              <a:lnTo>
                                <a:pt x="39" y="38"/>
                              </a:lnTo>
                              <a:lnTo>
                                <a:pt x="46" y="44"/>
                              </a:lnTo>
                              <a:lnTo>
                                <a:pt x="52" y="48"/>
                              </a:lnTo>
                              <a:lnTo>
                                <a:pt x="61" y="54"/>
                              </a:lnTo>
                              <a:lnTo>
                                <a:pt x="68" y="57"/>
                              </a:lnTo>
                              <a:lnTo>
                                <a:pt x="74" y="58"/>
                              </a:lnTo>
                              <a:lnTo>
                                <a:pt x="78"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8" name="Freeform 160"/>
                      <wps:cNvSpPr>
                        <a:spLocks noChangeAspect="1"/>
                      </wps:cNvSpPr>
                      <wps:spPr bwMode="auto">
                        <a:xfrm>
                          <a:off x="2742" y="3451"/>
                          <a:ext cx="70" cy="49"/>
                        </a:xfrm>
                        <a:custGeom>
                          <a:avLst/>
                          <a:gdLst>
                            <a:gd name="T0" fmla="*/ 4 w 70"/>
                            <a:gd name="T1" fmla="*/ 0 h 49"/>
                            <a:gd name="T2" fmla="*/ 2 w 70"/>
                            <a:gd name="T3" fmla="*/ 3 h 49"/>
                            <a:gd name="T4" fmla="*/ 0 w 70"/>
                            <a:gd name="T5" fmla="*/ 7 h 49"/>
                            <a:gd name="T6" fmla="*/ 2 w 70"/>
                            <a:gd name="T7" fmla="*/ 15 h 49"/>
                            <a:gd name="T8" fmla="*/ 8 w 70"/>
                            <a:gd name="T9" fmla="*/ 25 h 49"/>
                            <a:gd name="T10" fmla="*/ 17 w 70"/>
                            <a:gd name="T11" fmla="*/ 33 h 49"/>
                            <a:gd name="T12" fmla="*/ 25 w 70"/>
                            <a:gd name="T13" fmla="*/ 38 h 49"/>
                            <a:gd name="T14" fmla="*/ 30 w 70"/>
                            <a:gd name="T15" fmla="*/ 41 h 49"/>
                            <a:gd name="T16" fmla="*/ 36 w 70"/>
                            <a:gd name="T17" fmla="*/ 43 h 49"/>
                            <a:gd name="T18" fmla="*/ 43 w 70"/>
                            <a:gd name="T19" fmla="*/ 45 h 49"/>
                            <a:gd name="T20" fmla="*/ 48 w 70"/>
                            <a:gd name="T21" fmla="*/ 45 h 49"/>
                            <a:gd name="T22" fmla="*/ 58 w 70"/>
                            <a:gd name="T23" fmla="*/ 47 h 49"/>
                            <a:gd name="T24" fmla="*/ 62 w 70"/>
                            <a:gd name="T25" fmla="*/ 48 h 49"/>
                            <a:gd name="T26" fmla="*/ 69 w 70"/>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0" h="49">
                              <a:moveTo>
                                <a:pt x="4" y="0"/>
                              </a:moveTo>
                              <a:lnTo>
                                <a:pt x="2" y="3"/>
                              </a:lnTo>
                              <a:lnTo>
                                <a:pt x="0" y="7"/>
                              </a:lnTo>
                              <a:lnTo>
                                <a:pt x="2" y="15"/>
                              </a:lnTo>
                              <a:lnTo>
                                <a:pt x="8" y="25"/>
                              </a:lnTo>
                              <a:lnTo>
                                <a:pt x="17" y="33"/>
                              </a:lnTo>
                              <a:lnTo>
                                <a:pt x="25" y="38"/>
                              </a:lnTo>
                              <a:lnTo>
                                <a:pt x="30" y="41"/>
                              </a:lnTo>
                              <a:lnTo>
                                <a:pt x="36" y="43"/>
                              </a:lnTo>
                              <a:lnTo>
                                <a:pt x="43" y="45"/>
                              </a:lnTo>
                              <a:lnTo>
                                <a:pt x="48" y="45"/>
                              </a:lnTo>
                              <a:lnTo>
                                <a:pt x="58" y="47"/>
                              </a:lnTo>
                              <a:lnTo>
                                <a:pt x="62" y="48"/>
                              </a:lnTo>
                              <a:lnTo>
                                <a:pt x="69"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49" name="Freeform 161"/>
                      <wps:cNvSpPr>
                        <a:spLocks noChangeAspect="1"/>
                      </wps:cNvSpPr>
                      <wps:spPr bwMode="auto">
                        <a:xfrm>
                          <a:off x="2768" y="3492"/>
                          <a:ext cx="63" cy="26"/>
                        </a:xfrm>
                        <a:custGeom>
                          <a:avLst/>
                          <a:gdLst>
                            <a:gd name="T0" fmla="*/ 4 w 63"/>
                            <a:gd name="T1" fmla="*/ 0 h 26"/>
                            <a:gd name="T2" fmla="*/ 1 w 63"/>
                            <a:gd name="T3" fmla="*/ 2 h 26"/>
                            <a:gd name="T4" fmla="*/ 0 w 63"/>
                            <a:gd name="T5" fmla="*/ 6 h 26"/>
                            <a:gd name="T6" fmla="*/ 1 w 63"/>
                            <a:gd name="T7" fmla="*/ 14 h 26"/>
                            <a:gd name="T8" fmla="*/ 10 w 63"/>
                            <a:gd name="T9" fmla="*/ 20 h 26"/>
                            <a:gd name="T10" fmla="*/ 16 w 63"/>
                            <a:gd name="T11" fmla="*/ 23 h 26"/>
                            <a:gd name="T12" fmla="*/ 22 w 63"/>
                            <a:gd name="T13" fmla="*/ 24 h 26"/>
                            <a:gd name="T14" fmla="*/ 28 w 63"/>
                            <a:gd name="T15" fmla="*/ 24 h 26"/>
                            <a:gd name="T16" fmla="*/ 36 w 63"/>
                            <a:gd name="T17" fmla="*/ 25 h 26"/>
                            <a:gd name="T18" fmla="*/ 48 w 63"/>
                            <a:gd name="T19" fmla="*/ 24 h 26"/>
                            <a:gd name="T20" fmla="*/ 62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4" y="0"/>
                              </a:moveTo>
                              <a:lnTo>
                                <a:pt x="1" y="2"/>
                              </a:lnTo>
                              <a:lnTo>
                                <a:pt x="0" y="6"/>
                              </a:lnTo>
                              <a:lnTo>
                                <a:pt x="1" y="14"/>
                              </a:lnTo>
                              <a:lnTo>
                                <a:pt x="10" y="20"/>
                              </a:lnTo>
                              <a:lnTo>
                                <a:pt x="16" y="23"/>
                              </a:lnTo>
                              <a:lnTo>
                                <a:pt x="22" y="24"/>
                              </a:lnTo>
                              <a:lnTo>
                                <a:pt x="28" y="24"/>
                              </a:lnTo>
                              <a:lnTo>
                                <a:pt x="36" y="25"/>
                              </a:lnTo>
                              <a:lnTo>
                                <a:pt x="48" y="24"/>
                              </a:lnTo>
                              <a:lnTo>
                                <a:pt x="62"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0" name="Freeform 162"/>
                      <wps:cNvSpPr>
                        <a:spLocks noChangeAspect="1"/>
                      </wps:cNvSpPr>
                      <wps:spPr bwMode="auto">
                        <a:xfrm>
                          <a:off x="2794" y="3519"/>
                          <a:ext cx="14" cy="24"/>
                        </a:xfrm>
                        <a:custGeom>
                          <a:avLst/>
                          <a:gdLst>
                            <a:gd name="T0" fmla="*/ 6 w 14"/>
                            <a:gd name="T1" fmla="*/ 0 h 24"/>
                            <a:gd name="T2" fmla="*/ 0 w 14"/>
                            <a:gd name="T3" fmla="*/ 8 h 24"/>
                            <a:gd name="T4" fmla="*/ 2 w 14"/>
                            <a:gd name="T5" fmla="*/ 15 h 24"/>
                            <a:gd name="T6" fmla="*/ 5 w 14"/>
                            <a:gd name="T7" fmla="*/ 22 h 24"/>
                            <a:gd name="T8" fmla="*/ 13 w 14"/>
                            <a:gd name="T9" fmla="*/ 23 h 24"/>
                          </a:gdLst>
                          <a:ahLst/>
                          <a:cxnLst>
                            <a:cxn ang="0">
                              <a:pos x="T0" y="T1"/>
                            </a:cxn>
                            <a:cxn ang="0">
                              <a:pos x="T2" y="T3"/>
                            </a:cxn>
                            <a:cxn ang="0">
                              <a:pos x="T4" y="T5"/>
                            </a:cxn>
                            <a:cxn ang="0">
                              <a:pos x="T6" y="T7"/>
                            </a:cxn>
                            <a:cxn ang="0">
                              <a:pos x="T8" y="T9"/>
                            </a:cxn>
                          </a:cxnLst>
                          <a:rect l="0" t="0" r="r" b="b"/>
                          <a:pathLst>
                            <a:path w="14" h="24">
                              <a:moveTo>
                                <a:pt x="6" y="0"/>
                              </a:moveTo>
                              <a:lnTo>
                                <a:pt x="0" y="8"/>
                              </a:lnTo>
                              <a:lnTo>
                                <a:pt x="2" y="15"/>
                              </a:lnTo>
                              <a:lnTo>
                                <a:pt x="5" y="22"/>
                              </a:lnTo>
                              <a:lnTo>
                                <a:pt x="13"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1" name="Freeform 163"/>
                      <wps:cNvSpPr>
                        <a:spLocks noChangeAspect="1"/>
                      </wps:cNvSpPr>
                      <wps:spPr bwMode="auto">
                        <a:xfrm>
                          <a:off x="2803" y="3531"/>
                          <a:ext cx="33" cy="34"/>
                        </a:xfrm>
                        <a:custGeom>
                          <a:avLst/>
                          <a:gdLst>
                            <a:gd name="T0" fmla="*/ 32 w 33"/>
                            <a:gd name="T1" fmla="*/ 0 h 34"/>
                            <a:gd name="T2" fmla="*/ 23 w 33"/>
                            <a:gd name="T3" fmla="*/ 4 h 34"/>
                            <a:gd name="T4" fmla="*/ 13 w 33"/>
                            <a:gd name="T5" fmla="*/ 8 h 34"/>
                            <a:gd name="T6" fmla="*/ 7 w 33"/>
                            <a:gd name="T7" fmla="*/ 10 h 34"/>
                            <a:gd name="T8" fmla="*/ 3 w 33"/>
                            <a:gd name="T9" fmla="*/ 13 h 34"/>
                            <a:gd name="T10" fmla="*/ 0 w 33"/>
                            <a:gd name="T11" fmla="*/ 18 h 34"/>
                            <a:gd name="T12" fmla="*/ 0 w 33"/>
                            <a:gd name="T13" fmla="*/ 24 h 34"/>
                            <a:gd name="T14" fmla="*/ 1 w 33"/>
                            <a:gd name="T15" fmla="*/ 28 h 34"/>
                            <a:gd name="T16" fmla="*/ 5 w 33"/>
                            <a:gd name="T17" fmla="*/ 32 h 34"/>
                            <a:gd name="T18" fmla="*/ 15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32" y="0"/>
                              </a:moveTo>
                              <a:lnTo>
                                <a:pt x="23" y="4"/>
                              </a:lnTo>
                              <a:lnTo>
                                <a:pt x="13" y="8"/>
                              </a:lnTo>
                              <a:lnTo>
                                <a:pt x="7" y="10"/>
                              </a:lnTo>
                              <a:lnTo>
                                <a:pt x="3" y="13"/>
                              </a:lnTo>
                              <a:lnTo>
                                <a:pt x="0" y="18"/>
                              </a:lnTo>
                              <a:lnTo>
                                <a:pt x="0" y="24"/>
                              </a:lnTo>
                              <a:lnTo>
                                <a:pt x="1" y="28"/>
                              </a:lnTo>
                              <a:lnTo>
                                <a:pt x="5" y="32"/>
                              </a:lnTo>
                              <a:lnTo>
                                <a:pt x="15"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2" name="Freeform 164"/>
                      <wps:cNvSpPr>
                        <a:spLocks noChangeAspect="1"/>
                      </wps:cNvSpPr>
                      <wps:spPr bwMode="auto">
                        <a:xfrm>
                          <a:off x="2813" y="3543"/>
                          <a:ext cx="32" cy="42"/>
                        </a:xfrm>
                        <a:custGeom>
                          <a:avLst/>
                          <a:gdLst>
                            <a:gd name="T0" fmla="*/ 31 w 32"/>
                            <a:gd name="T1" fmla="*/ 0 h 42"/>
                            <a:gd name="T2" fmla="*/ 25 w 32"/>
                            <a:gd name="T3" fmla="*/ 3 h 42"/>
                            <a:gd name="T4" fmla="*/ 20 w 32"/>
                            <a:gd name="T5" fmla="*/ 7 h 42"/>
                            <a:gd name="T6" fmla="*/ 15 w 32"/>
                            <a:gd name="T7" fmla="*/ 11 h 42"/>
                            <a:gd name="T8" fmla="*/ 10 w 32"/>
                            <a:gd name="T9" fmla="*/ 17 h 42"/>
                            <a:gd name="T10" fmla="*/ 3 w 32"/>
                            <a:gd name="T11" fmla="*/ 24 h 42"/>
                            <a:gd name="T12" fmla="*/ 0 w 32"/>
                            <a:gd name="T13" fmla="*/ 28 h 42"/>
                            <a:gd name="T14" fmla="*/ 0 w 32"/>
                            <a:gd name="T15" fmla="*/ 31 h 42"/>
                            <a:gd name="T16" fmla="*/ 2 w 32"/>
                            <a:gd name="T17" fmla="*/ 37 h 42"/>
                            <a:gd name="T18" fmla="*/ 8 w 32"/>
                            <a:gd name="T19" fmla="*/ 41 h 42"/>
                            <a:gd name="T20" fmla="*/ 12 w 32"/>
                            <a:gd name="T21" fmla="*/ 41 h 42"/>
                            <a:gd name="T22" fmla="*/ 21 w 32"/>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2" h="42">
                              <a:moveTo>
                                <a:pt x="31" y="0"/>
                              </a:moveTo>
                              <a:lnTo>
                                <a:pt x="25" y="3"/>
                              </a:lnTo>
                              <a:lnTo>
                                <a:pt x="20" y="7"/>
                              </a:lnTo>
                              <a:lnTo>
                                <a:pt x="15" y="11"/>
                              </a:lnTo>
                              <a:lnTo>
                                <a:pt x="10" y="17"/>
                              </a:lnTo>
                              <a:lnTo>
                                <a:pt x="3" y="24"/>
                              </a:lnTo>
                              <a:lnTo>
                                <a:pt x="0" y="28"/>
                              </a:lnTo>
                              <a:lnTo>
                                <a:pt x="0" y="31"/>
                              </a:lnTo>
                              <a:lnTo>
                                <a:pt x="2" y="37"/>
                              </a:lnTo>
                              <a:lnTo>
                                <a:pt x="8" y="41"/>
                              </a:lnTo>
                              <a:lnTo>
                                <a:pt x="12" y="41"/>
                              </a:lnTo>
                              <a:lnTo>
                                <a:pt x="21"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3" name="Freeform 165"/>
                      <wps:cNvSpPr>
                        <a:spLocks noChangeAspect="1"/>
                      </wps:cNvSpPr>
                      <wps:spPr bwMode="auto">
                        <a:xfrm>
                          <a:off x="2834" y="3551"/>
                          <a:ext cx="20" cy="49"/>
                        </a:xfrm>
                        <a:custGeom>
                          <a:avLst/>
                          <a:gdLst>
                            <a:gd name="T0" fmla="*/ 19 w 20"/>
                            <a:gd name="T1" fmla="*/ 0 h 49"/>
                            <a:gd name="T2" fmla="*/ 17 w 20"/>
                            <a:gd name="T3" fmla="*/ 4 h 49"/>
                            <a:gd name="T4" fmla="*/ 11 w 20"/>
                            <a:gd name="T5" fmla="*/ 12 h 49"/>
                            <a:gd name="T6" fmla="*/ 8 w 20"/>
                            <a:gd name="T7" fmla="*/ 15 h 49"/>
                            <a:gd name="T8" fmla="*/ 4 w 20"/>
                            <a:gd name="T9" fmla="*/ 23 h 49"/>
                            <a:gd name="T10" fmla="*/ 0 w 20"/>
                            <a:gd name="T11" fmla="*/ 32 h 49"/>
                            <a:gd name="T12" fmla="*/ 0 w 20"/>
                            <a:gd name="T13" fmla="*/ 40 h 49"/>
                            <a:gd name="T14" fmla="*/ 2 w 20"/>
                            <a:gd name="T15" fmla="*/ 46 h 49"/>
                            <a:gd name="T16" fmla="*/ 8 w 20"/>
                            <a:gd name="T17" fmla="*/ 48 h 49"/>
                            <a:gd name="T18" fmla="*/ 17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19" y="0"/>
                              </a:moveTo>
                              <a:lnTo>
                                <a:pt x="17" y="4"/>
                              </a:lnTo>
                              <a:lnTo>
                                <a:pt x="11" y="12"/>
                              </a:lnTo>
                              <a:lnTo>
                                <a:pt x="8" y="15"/>
                              </a:lnTo>
                              <a:lnTo>
                                <a:pt x="4" y="23"/>
                              </a:lnTo>
                              <a:lnTo>
                                <a:pt x="0" y="32"/>
                              </a:lnTo>
                              <a:lnTo>
                                <a:pt x="0" y="40"/>
                              </a:lnTo>
                              <a:lnTo>
                                <a:pt x="2" y="46"/>
                              </a:lnTo>
                              <a:lnTo>
                                <a:pt x="8" y="48"/>
                              </a:lnTo>
                              <a:lnTo>
                                <a:pt x="17"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4" name="Freeform 166"/>
                      <wps:cNvSpPr>
                        <a:spLocks noChangeAspect="1"/>
                      </wps:cNvSpPr>
                      <wps:spPr bwMode="auto">
                        <a:xfrm>
                          <a:off x="2848" y="3555"/>
                          <a:ext cx="18" cy="76"/>
                        </a:xfrm>
                        <a:custGeom>
                          <a:avLst/>
                          <a:gdLst>
                            <a:gd name="T0" fmla="*/ 15 w 18"/>
                            <a:gd name="T1" fmla="*/ 0 h 76"/>
                            <a:gd name="T2" fmla="*/ 9 w 18"/>
                            <a:gd name="T3" fmla="*/ 12 h 76"/>
                            <a:gd name="T4" fmla="*/ 7 w 18"/>
                            <a:gd name="T5" fmla="*/ 16 h 76"/>
                            <a:gd name="T6" fmla="*/ 6 w 18"/>
                            <a:gd name="T7" fmla="*/ 24 h 76"/>
                            <a:gd name="T8" fmla="*/ 3 w 18"/>
                            <a:gd name="T9" fmla="*/ 36 h 76"/>
                            <a:gd name="T10" fmla="*/ 7 w 18"/>
                            <a:gd name="T11" fmla="*/ 45 h 76"/>
                            <a:gd name="T12" fmla="*/ 7 w 18"/>
                            <a:gd name="T13" fmla="*/ 48 h 76"/>
                            <a:gd name="T14" fmla="*/ 12 w 18"/>
                            <a:gd name="T15" fmla="*/ 52 h 76"/>
                            <a:gd name="T16" fmla="*/ 11 w 18"/>
                            <a:gd name="T17" fmla="*/ 56 h 76"/>
                            <a:gd name="T18" fmla="*/ 7 w 18"/>
                            <a:gd name="T19" fmla="*/ 60 h 76"/>
                            <a:gd name="T20" fmla="*/ 3 w 18"/>
                            <a:gd name="T21" fmla="*/ 60 h 76"/>
                            <a:gd name="T22" fmla="*/ 2 w 18"/>
                            <a:gd name="T23" fmla="*/ 65 h 76"/>
                            <a:gd name="T24" fmla="*/ 0 w 18"/>
                            <a:gd name="T25" fmla="*/ 69 h 76"/>
                            <a:gd name="T26" fmla="*/ 2 w 18"/>
                            <a:gd name="T27" fmla="*/ 74 h 76"/>
                            <a:gd name="T28" fmla="*/ 8 w 18"/>
                            <a:gd name="T29" fmla="*/ 75 h 76"/>
                            <a:gd name="T30" fmla="*/ 12 w 18"/>
                            <a:gd name="T31" fmla="*/ 72 h 76"/>
                            <a:gd name="T32" fmla="*/ 16 w 18"/>
                            <a:gd name="T33" fmla="*/ 65 h 76"/>
                            <a:gd name="T34" fmla="*/ 17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5" y="0"/>
                              </a:moveTo>
                              <a:lnTo>
                                <a:pt x="9" y="12"/>
                              </a:lnTo>
                              <a:lnTo>
                                <a:pt x="7" y="16"/>
                              </a:lnTo>
                              <a:lnTo>
                                <a:pt x="6" y="24"/>
                              </a:lnTo>
                              <a:lnTo>
                                <a:pt x="3" y="36"/>
                              </a:lnTo>
                              <a:lnTo>
                                <a:pt x="7" y="45"/>
                              </a:lnTo>
                              <a:lnTo>
                                <a:pt x="7" y="48"/>
                              </a:lnTo>
                              <a:lnTo>
                                <a:pt x="12" y="52"/>
                              </a:lnTo>
                              <a:lnTo>
                                <a:pt x="11" y="56"/>
                              </a:lnTo>
                              <a:lnTo>
                                <a:pt x="7" y="60"/>
                              </a:lnTo>
                              <a:lnTo>
                                <a:pt x="3" y="60"/>
                              </a:lnTo>
                              <a:lnTo>
                                <a:pt x="2" y="65"/>
                              </a:lnTo>
                              <a:lnTo>
                                <a:pt x="0" y="69"/>
                              </a:lnTo>
                              <a:lnTo>
                                <a:pt x="2" y="74"/>
                              </a:lnTo>
                              <a:lnTo>
                                <a:pt x="8" y="75"/>
                              </a:lnTo>
                              <a:lnTo>
                                <a:pt x="12" y="72"/>
                              </a:lnTo>
                              <a:lnTo>
                                <a:pt x="16" y="65"/>
                              </a:lnTo>
                              <a:lnTo>
                                <a:pt x="17"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5" name="Freeform 167"/>
                      <wps:cNvSpPr>
                        <a:spLocks noChangeAspect="1"/>
                      </wps:cNvSpPr>
                      <wps:spPr bwMode="auto">
                        <a:xfrm>
                          <a:off x="2860" y="3560"/>
                          <a:ext cx="22" cy="80"/>
                        </a:xfrm>
                        <a:custGeom>
                          <a:avLst/>
                          <a:gdLst>
                            <a:gd name="T0" fmla="*/ 0 w 22"/>
                            <a:gd name="T1" fmla="*/ 67 h 80"/>
                            <a:gd name="T2" fmla="*/ 0 w 22"/>
                            <a:gd name="T3" fmla="*/ 71 h 80"/>
                            <a:gd name="T4" fmla="*/ 2 w 22"/>
                            <a:gd name="T5" fmla="*/ 78 h 80"/>
                            <a:gd name="T6" fmla="*/ 12 w 22"/>
                            <a:gd name="T7" fmla="*/ 79 h 80"/>
                            <a:gd name="T8" fmla="*/ 17 w 22"/>
                            <a:gd name="T9" fmla="*/ 76 h 80"/>
                            <a:gd name="T10" fmla="*/ 15 w 22"/>
                            <a:gd name="T11" fmla="*/ 67 h 80"/>
                            <a:gd name="T12" fmla="*/ 13 w 22"/>
                            <a:gd name="T13" fmla="*/ 62 h 80"/>
                            <a:gd name="T14" fmla="*/ 11 w 22"/>
                            <a:gd name="T15" fmla="*/ 55 h 80"/>
                            <a:gd name="T16" fmla="*/ 11 w 22"/>
                            <a:gd name="T17" fmla="*/ 51 h 80"/>
                            <a:gd name="T18" fmla="*/ 11 w 22"/>
                            <a:gd name="T19" fmla="*/ 43 h 80"/>
                            <a:gd name="T20" fmla="*/ 12 w 22"/>
                            <a:gd name="T21" fmla="*/ 35 h 80"/>
                            <a:gd name="T22" fmla="*/ 15 w 22"/>
                            <a:gd name="T23" fmla="*/ 27 h 80"/>
                            <a:gd name="T24" fmla="*/ 17 w 22"/>
                            <a:gd name="T25" fmla="*/ 19 h 80"/>
                            <a:gd name="T26" fmla="*/ 19 w 22"/>
                            <a:gd name="T27" fmla="*/ 11 h 80"/>
                            <a:gd name="T28" fmla="*/ 21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0" y="67"/>
                              </a:moveTo>
                              <a:lnTo>
                                <a:pt x="0" y="71"/>
                              </a:lnTo>
                              <a:lnTo>
                                <a:pt x="2" y="78"/>
                              </a:lnTo>
                              <a:lnTo>
                                <a:pt x="12" y="79"/>
                              </a:lnTo>
                              <a:lnTo>
                                <a:pt x="17" y="76"/>
                              </a:lnTo>
                              <a:lnTo>
                                <a:pt x="15" y="67"/>
                              </a:lnTo>
                              <a:lnTo>
                                <a:pt x="13" y="62"/>
                              </a:lnTo>
                              <a:lnTo>
                                <a:pt x="11" y="55"/>
                              </a:lnTo>
                              <a:lnTo>
                                <a:pt x="11" y="51"/>
                              </a:lnTo>
                              <a:lnTo>
                                <a:pt x="11" y="43"/>
                              </a:lnTo>
                              <a:lnTo>
                                <a:pt x="12" y="35"/>
                              </a:lnTo>
                              <a:lnTo>
                                <a:pt x="15" y="27"/>
                              </a:lnTo>
                              <a:lnTo>
                                <a:pt x="17" y="19"/>
                              </a:lnTo>
                              <a:lnTo>
                                <a:pt x="19" y="11"/>
                              </a:lnTo>
                              <a:lnTo>
                                <a:pt x="21"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6" name="Freeform 168"/>
                      <wps:cNvSpPr>
                        <a:spLocks noChangeAspect="1"/>
                      </wps:cNvSpPr>
                      <wps:spPr bwMode="auto">
                        <a:xfrm>
                          <a:off x="2878" y="3574"/>
                          <a:ext cx="8" cy="1"/>
                        </a:xfrm>
                        <a:custGeom>
                          <a:avLst/>
                          <a:gdLst>
                            <a:gd name="T0" fmla="*/ 0 w 8"/>
                            <a:gd name="T1" fmla="*/ 0 h 1"/>
                            <a:gd name="T2" fmla="*/ 7 w 8"/>
                            <a:gd name="T3" fmla="*/ 0 h 1"/>
                          </a:gdLst>
                          <a:ahLst/>
                          <a:cxnLst>
                            <a:cxn ang="0">
                              <a:pos x="T0" y="T1"/>
                            </a:cxn>
                            <a:cxn ang="0">
                              <a:pos x="T2" y="T3"/>
                            </a:cxn>
                          </a:cxnLst>
                          <a:rect l="0" t="0" r="r" b="b"/>
                          <a:pathLst>
                            <a:path w="8" h="1">
                              <a:moveTo>
                                <a:pt x="0" y="0"/>
                              </a:moveTo>
                              <a:lnTo>
                                <a:pt x="7"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7" name="Freeform 169"/>
                      <wps:cNvSpPr>
                        <a:spLocks noChangeAspect="1"/>
                      </wps:cNvSpPr>
                      <wps:spPr bwMode="auto">
                        <a:xfrm>
                          <a:off x="2830" y="3475"/>
                          <a:ext cx="56" cy="85"/>
                        </a:xfrm>
                        <a:custGeom>
                          <a:avLst/>
                          <a:gdLst>
                            <a:gd name="T0" fmla="*/ 24 w 56"/>
                            <a:gd name="T1" fmla="*/ 0 h 85"/>
                            <a:gd name="T2" fmla="*/ 16 w 56"/>
                            <a:gd name="T3" fmla="*/ 5 h 85"/>
                            <a:gd name="T4" fmla="*/ 8 w 56"/>
                            <a:gd name="T5" fmla="*/ 11 h 85"/>
                            <a:gd name="T6" fmla="*/ 4 w 56"/>
                            <a:gd name="T7" fmla="*/ 19 h 85"/>
                            <a:gd name="T8" fmla="*/ 2 w 56"/>
                            <a:gd name="T9" fmla="*/ 22 h 85"/>
                            <a:gd name="T10" fmla="*/ 0 w 56"/>
                            <a:gd name="T11" fmla="*/ 29 h 85"/>
                            <a:gd name="T12" fmla="*/ 0 w 56"/>
                            <a:gd name="T13" fmla="*/ 37 h 85"/>
                            <a:gd name="T14" fmla="*/ 2 w 56"/>
                            <a:gd name="T15" fmla="*/ 45 h 85"/>
                            <a:gd name="T16" fmla="*/ 6 w 56"/>
                            <a:gd name="T17" fmla="*/ 54 h 85"/>
                            <a:gd name="T18" fmla="*/ 12 w 56"/>
                            <a:gd name="T19" fmla="*/ 64 h 85"/>
                            <a:gd name="T20" fmla="*/ 17 w 56"/>
                            <a:gd name="T21" fmla="*/ 68 h 85"/>
                            <a:gd name="T22" fmla="*/ 21 w 56"/>
                            <a:gd name="T23" fmla="*/ 73 h 85"/>
                            <a:gd name="T24" fmla="*/ 25 w 56"/>
                            <a:gd name="T25" fmla="*/ 76 h 85"/>
                            <a:gd name="T26" fmla="*/ 28 w 56"/>
                            <a:gd name="T27" fmla="*/ 78 h 85"/>
                            <a:gd name="T28" fmla="*/ 31 w 56"/>
                            <a:gd name="T29" fmla="*/ 79 h 85"/>
                            <a:gd name="T30" fmla="*/ 38 w 56"/>
                            <a:gd name="T31" fmla="*/ 82 h 85"/>
                            <a:gd name="T32" fmla="*/ 47 w 56"/>
                            <a:gd name="T33" fmla="*/ 84 h 85"/>
                            <a:gd name="T34" fmla="*/ 51 w 56"/>
                            <a:gd name="T35" fmla="*/ 84 h 85"/>
                            <a:gd name="T36" fmla="*/ 55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24" y="0"/>
                              </a:moveTo>
                              <a:lnTo>
                                <a:pt x="16" y="5"/>
                              </a:lnTo>
                              <a:lnTo>
                                <a:pt x="8" y="11"/>
                              </a:lnTo>
                              <a:lnTo>
                                <a:pt x="4" y="19"/>
                              </a:lnTo>
                              <a:lnTo>
                                <a:pt x="2" y="22"/>
                              </a:lnTo>
                              <a:lnTo>
                                <a:pt x="0" y="29"/>
                              </a:lnTo>
                              <a:lnTo>
                                <a:pt x="0" y="37"/>
                              </a:lnTo>
                              <a:lnTo>
                                <a:pt x="2" y="45"/>
                              </a:lnTo>
                              <a:lnTo>
                                <a:pt x="6" y="54"/>
                              </a:lnTo>
                              <a:lnTo>
                                <a:pt x="12" y="64"/>
                              </a:lnTo>
                              <a:lnTo>
                                <a:pt x="17" y="68"/>
                              </a:lnTo>
                              <a:lnTo>
                                <a:pt x="21" y="73"/>
                              </a:lnTo>
                              <a:lnTo>
                                <a:pt x="25" y="76"/>
                              </a:lnTo>
                              <a:lnTo>
                                <a:pt x="28" y="78"/>
                              </a:lnTo>
                              <a:lnTo>
                                <a:pt x="31" y="79"/>
                              </a:lnTo>
                              <a:lnTo>
                                <a:pt x="38" y="82"/>
                              </a:lnTo>
                              <a:lnTo>
                                <a:pt x="47" y="84"/>
                              </a:lnTo>
                              <a:lnTo>
                                <a:pt x="51" y="84"/>
                              </a:lnTo>
                              <a:lnTo>
                                <a:pt x="55"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8" name="Freeform 170"/>
                      <wps:cNvSpPr>
                        <a:spLocks noChangeAspect="1"/>
                      </wps:cNvSpPr>
                      <wps:spPr bwMode="auto">
                        <a:xfrm>
                          <a:off x="2795" y="3611"/>
                          <a:ext cx="63" cy="21"/>
                        </a:xfrm>
                        <a:custGeom>
                          <a:avLst/>
                          <a:gdLst>
                            <a:gd name="T0" fmla="*/ 62 w 63"/>
                            <a:gd name="T1" fmla="*/ 0 h 21"/>
                            <a:gd name="T2" fmla="*/ 52 w 63"/>
                            <a:gd name="T3" fmla="*/ 0 h 21"/>
                            <a:gd name="T4" fmla="*/ 47 w 63"/>
                            <a:gd name="T5" fmla="*/ 0 h 21"/>
                            <a:gd name="T6" fmla="*/ 43 w 63"/>
                            <a:gd name="T7" fmla="*/ 0 h 21"/>
                            <a:gd name="T8" fmla="*/ 43 w 63"/>
                            <a:gd name="T9" fmla="*/ 9 h 21"/>
                            <a:gd name="T10" fmla="*/ 9 w 63"/>
                            <a:gd name="T11" fmla="*/ 9 h 21"/>
                            <a:gd name="T12" fmla="*/ 3 w 63"/>
                            <a:gd name="T13" fmla="*/ 9 h 21"/>
                            <a:gd name="T14" fmla="*/ 0 w 63"/>
                            <a:gd name="T15" fmla="*/ 12 h 21"/>
                            <a:gd name="T16" fmla="*/ 0 w 63"/>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3" h="21">
                              <a:moveTo>
                                <a:pt x="62" y="0"/>
                              </a:moveTo>
                              <a:lnTo>
                                <a:pt x="52" y="0"/>
                              </a:lnTo>
                              <a:lnTo>
                                <a:pt x="47" y="0"/>
                              </a:lnTo>
                              <a:lnTo>
                                <a:pt x="43" y="0"/>
                              </a:lnTo>
                              <a:lnTo>
                                <a:pt x="43" y="9"/>
                              </a:lnTo>
                              <a:lnTo>
                                <a:pt x="9" y="9"/>
                              </a:lnTo>
                              <a:lnTo>
                                <a:pt x="3" y="9"/>
                              </a:lnTo>
                              <a:lnTo>
                                <a:pt x="0" y="12"/>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59" name="Freeform 171"/>
                      <wps:cNvSpPr>
                        <a:spLocks noChangeAspect="1"/>
                      </wps:cNvSpPr>
                      <wps:spPr bwMode="auto">
                        <a:xfrm>
                          <a:off x="2877" y="3636"/>
                          <a:ext cx="9" cy="9"/>
                        </a:xfrm>
                        <a:custGeom>
                          <a:avLst/>
                          <a:gdLst>
                            <a:gd name="T0" fmla="*/ 0 w 9"/>
                            <a:gd name="T1" fmla="*/ 0 h 9"/>
                            <a:gd name="T2" fmla="*/ 3 w 9"/>
                            <a:gd name="T3" fmla="*/ 4 h 9"/>
                            <a:gd name="T4" fmla="*/ 8 w 9"/>
                            <a:gd name="T5" fmla="*/ 8 h 9"/>
                          </a:gdLst>
                          <a:ahLst/>
                          <a:cxnLst>
                            <a:cxn ang="0">
                              <a:pos x="T0" y="T1"/>
                            </a:cxn>
                            <a:cxn ang="0">
                              <a:pos x="T2" y="T3"/>
                            </a:cxn>
                            <a:cxn ang="0">
                              <a:pos x="T4" y="T5"/>
                            </a:cxn>
                          </a:cxnLst>
                          <a:rect l="0" t="0" r="r" b="b"/>
                          <a:pathLst>
                            <a:path w="9" h="9">
                              <a:moveTo>
                                <a:pt x="0" y="0"/>
                              </a:moveTo>
                              <a:lnTo>
                                <a:pt x="3" y="4"/>
                              </a:lnTo>
                              <a:lnTo>
                                <a:pt x="8"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0" name="Freeform 172"/>
                      <wps:cNvSpPr>
                        <a:spLocks noChangeAspect="1"/>
                      </wps:cNvSpPr>
                      <wps:spPr bwMode="auto">
                        <a:xfrm>
                          <a:off x="2885" y="3406"/>
                          <a:ext cx="162" cy="114"/>
                        </a:xfrm>
                        <a:custGeom>
                          <a:avLst/>
                          <a:gdLst>
                            <a:gd name="T0" fmla="*/ 0 w 162"/>
                            <a:gd name="T1" fmla="*/ 113 h 114"/>
                            <a:gd name="T2" fmla="*/ 9 w 162"/>
                            <a:gd name="T3" fmla="*/ 112 h 114"/>
                            <a:gd name="T4" fmla="*/ 15 w 162"/>
                            <a:gd name="T5" fmla="*/ 110 h 114"/>
                            <a:gd name="T6" fmla="*/ 21 w 162"/>
                            <a:gd name="T7" fmla="*/ 107 h 114"/>
                            <a:gd name="T8" fmla="*/ 26 w 162"/>
                            <a:gd name="T9" fmla="*/ 103 h 114"/>
                            <a:gd name="T10" fmla="*/ 29 w 162"/>
                            <a:gd name="T11" fmla="*/ 98 h 114"/>
                            <a:gd name="T12" fmla="*/ 30 w 162"/>
                            <a:gd name="T13" fmla="*/ 96 h 114"/>
                            <a:gd name="T14" fmla="*/ 35 w 162"/>
                            <a:gd name="T15" fmla="*/ 88 h 114"/>
                            <a:gd name="T16" fmla="*/ 35 w 162"/>
                            <a:gd name="T17" fmla="*/ 80 h 114"/>
                            <a:gd name="T18" fmla="*/ 31 w 162"/>
                            <a:gd name="T19" fmla="*/ 75 h 114"/>
                            <a:gd name="T20" fmla="*/ 30 w 162"/>
                            <a:gd name="T21" fmla="*/ 68 h 114"/>
                            <a:gd name="T22" fmla="*/ 31 w 162"/>
                            <a:gd name="T23" fmla="*/ 62 h 114"/>
                            <a:gd name="T24" fmla="*/ 35 w 162"/>
                            <a:gd name="T25" fmla="*/ 56 h 114"/>
                            <a:gd name="T26" fmla="*/ 42 w 162"/>
                            <a:gd name="T27" fmla="*/ 48 h 114"/>
                            <a:gd name="T28" fmla="*/ 51 w 162"/>
                            <a:gd name="T29" fmla="*/ 40 h 114"/>
                            <a:gd name="T30" fmla="*/ 67 w 162"/>
                            <a:gd name="T31" fmla="*/ 32 h 114"/>
                            <a:gd name="T32" fmla="*/ 73 w 162"/>
                            <a:gd name="T33" fmla="*/ 30 h 114"/>
                            <a:gd name="T34" fmla="*/ 86 w 162"/>
                            <a:gd name="T35" fmla="*/ 24 h 114"/>
                            <a:gd name="T36" fmla="*/ 94 w 162"/>
                            <a:gd name="T37" fmla="*/ 20 h 114"/>
                            <a:gd name="T38" fmla="*/ 103 w 162"/>
                            <a:gd name="T39" fmla="*/ 16 h 114"/>
                            <a:gd name="T40" fmla="*/ 115 w 162"/>
                            <a:gd name="T41" fmla="*/ 12 h 114"/>
                            <a:gd name="T42" fmla="*/ 128 w 162"/>
                            <a:gd name="T43" fmla="*/ 8 h 114"/>
                            <a:gd name="T44" fmla="*/ 141 w 162"/>
                            <a:gd name="T45" fmla="*/ 4 h 114"/>
                            <a:gd name="T46" fmla="*/ 147 w 162"/>
                            <a:gd name="T47" fmla="*/ 2 h 114"/>
                            <a:gd name="T48" fmla="*/ 153 w 162"/>
                            <a:gd name="T49" fmla="*/ 0 h 114"/>
                            <a:gd name="T50" fmla="*/ 158 w 162"/>
                            <a:gd name="T51" fmla="*/ 0 h 114"/>
                            <a:gd name="T52" fmla="*/ 161 w 162"/>
                            <a:gd name="T53" fmla="*/ 4 h 114"/>
                            <a:gd name="T54" fmla="*/ 159 w 162"/>
                            <a:gd name="T55" fmla="*/ 9 h 114"/>
                            <a:gd name="T56" fmla="*/ 153 w 162"/>
                            <a:gd name="T57" fmla="*/ 12 h 114"/>
                            <a:gd name="T58" fmla="*/ 150 w 162"/>
                            <a:gd name="T59" fmla="*/ 13 h 114"/>
                            <a:gd name="T60" fmla="*/ 145 w 162"/>
                            <a:gd name="T61" fmla="*/ 14 h 114"/>
                            <a:gd name="T62" fmla="*/ 134 w 162"/>
                            <a:gd name="T63" fmla="*/ 17 h 114"/>
                            <a:gd name="T64" fmla="*/ 123 w 162"/>
                            <a:gd name="T65" fmla="*/ 24 h 114"/>
                            <a:gd name="T66" fmla="*/ 119 w 162"/>
                            <a:gd name="T67" fmla="*/ 27 h 114"/>
                            <a:gd name="T68" fmla="*/ 111 w 162"/>
                            <a:gd name="T69" fmla="*/ 32 h 114"/>
                            <a:gd name="T70" fmla="*/ 107 w 162"/>
                            <a:gd name="T71" fmla="*/ 40 h 114"/>
                            <a:gd name="T72" fmla="*/ 102 w 162"/>
                            <a:gd name="T73" fmla="*/ 44 h 114"/>
                            <a:gd name="T74" fmla="*/ 94 w 162"/>
                            <a:gd name="T75" fmla="*/ 48 h 114"/>
                            <a:gd name="T76" fmla="*/ 86 w 162"/>
                            <a:gd name="T77" fmla="*/ 50 h 114"/>
                            <a:gd name="T78" fmla="*/ 81 w 162"/>
                            <a:gd name="T79" fmla="*/ 52 h 114"/>
                            <a:gd name="T80" fmla="*/ 83 w 162"/>
                            <a:gd name="T81" fmla="*/ 59 h 114"/>
                            <a:gd name="T82" fmla="*/ 81 w 162"/>
                            <a:gd name="T83" fmla="*/ 68 h 114"/>
                            <a:gd name="T84" fmla="*/ 79 w 162"/>
                            <a:gd name="T85" fmla="*/ 76 h 114"/>
                            <a:gd name="T86" fmla="*/ 74 w 162"/>
                            <a:gd name="T87" fmla="*/ 88 h 114"/>
                            <a:gd name="T88" fmla="*/ 73 w 162"/>
                            <a:gd name="T89" fmla="*/ 92 h 114"/>
                            <a:gd name="T90" fmla="*/ 68 w 162"/>
                            <a:gd name="T91" fmla="*/ 100 h 114"/>
                            <a:gd name="T92" fmla="*/ 61 w 162"/>
                            <a:gd name="T93" fmla="*/ 101 h 114"/>
                            <a:gd name="T94" fmla="*/ 55 w 162"/>
                            <a:gd name="T95" fmla="*/ 105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2" h="114">
                              <a:moveTo>
                                <a:pt x="0" y="113"/>
                              </a:moveTo>
                              <a:lnTo>
                                <a:pt x="9" y="112"/>
                              </a:lnTo>
                              <a:lnTo>
                                <a:pt x="15" y="110"/>
                              </a:lnTo>
                              <a:lnTo>
                                <a:pt x="21" y="107"/>
                              </a:lnTo>
                              <a:lnTo>
                                <a:pt x="26" y="103"/>
                              </a:lnTo>
                              <a:lnTo>
                                <a:pt x="29" y="98"/>
                              </a:lnTo>
                              <a:lnTo>
                                <a:pt x="30" y="96"/>
                              </a:lnTo>
                              <a:lnTo>
                                <a:pt x="35" y="88"/>
                              </a:lnTo>
                              <a:lnTo>
                                <a:pt x="35" y="80"/>
                              </a:lnTo>
                              <a:lnTo>
                                <a:pt x="31" y="75"/>
                              </a:lnTo>
                              <a:lnTo>
                                <a:pt x="30" y="68"/>
                              </a:lnTo>
                              <a:lnTo>
                                <a:pt x="31" y="62"/>
                              </a:lnTo>
                              <a:lnTo>
                                <a:pt x="35" y="56"/>
                              </a:lnTo>
                              <a:lnTo>
                                <a:pt x="42" y="48"/>
                              </a:lnTo>
                              <a:lnTo>
                                <a:pt x="51" y="40"/>
                              </a:lnTo>
                              <a:lnTo>
                                <a:pt x="67" y="32"/>
                              </a:lnTo>
                              <a:lnTo>
                                <a:pt x="73" y="30"/>
                              </a:lnTo>
                              <a:lnTo>
                                <a:pt x="86" y="24"/>
                              </a:lnTo>
                              <a:lnTo>
                                <a:pt x="94" y="20"/>
                              </a:lnTo>
                              <a:lnTo>
                                <a:pt x="103" y="16"/>
                              </a:lnTo>
                              <a:lnTo>
                                <a:pt x="115" y="12"/>
                              </a:lnTo>
                              <a:lnTo>
                                <a:pt x="128" y="8"/>
                              </a:lnTo>
                              <a:lnTo>
                                <a:pt x="141" y="4"/>
                              </a:lnTo>
                              <a:lnTo>
                                <a:pt x="147" y="2"/>
                              </a:lnTo>
                              <a:lnTo>
                                <a:pt x="153" y="0"/>
                              </a:lnTo>
                              <a:lnTo>
                                <a:pt x="158" y="0"/>
                              </a:lnTo>
                              <a:lnTo>
                                <a:pt x="161" y="4"/>
                              </a:lnTo>
                              <a:lnTo>
                                <a:pt x="159" y="9"/>
                              </a:lnTo>
                              <a:lnTo>
                                <a:pt x="153" y="12"/>
                              </a:lnTo>
                              <a:lnTo>
                                <a:pt x="150" y="13"/>
                              </a:lnTo>
                              <a:lnTo>
                                <a:pt x="145" y="14"/>
                              </a:lnTo>
                              <a:lnTo>
                                <a:pt x="134" y="17"/>
                              </a:lnTo>
                              <a:lnTo>
                                <a:pt x="123" y="24"/>
                              </a:lnTo>
                              <a:lnTo>
                                <a:pt x="119" y="27"/>
                              </a:lnTo>
                              <a:lnTo>
                                <a:pt x="111" y="32"/>
                              </a:lnTo>
                              <a:lnTo>
                                <a:pt x="107" y="40"/>
                              </a:lnTo>
                              <a:lnTo>
                                <a:pt x="102" y="44"/>
                              </a:lnTo>
                              <a:lnTo>
                                <a:pt x="94" y="48"/>
                              </a:lnTo>
                              <a:lnTo>
                                <a:pt x="86" y="50"/>
                              </a:lnTo>
                              <a:lnTo>
                                <a:pt x="81" y="52"/>
                              </a:lnTo>
                              <a:lnTo>
                                <a:pt x="83" y="59"/>
                              </a:lnTo>
                              <a:lnTo>
                                <a:pt x="81" y="68"/>
                              </a:lnTo>
                              <a:lnTo>
                                <a:pt x="79" y="76"/>
                              </a:lnTo>
                              <a:lnTo>
                                <a:pt x="74" y="88"/>
                              </a:lnTo>
                              <a:lnTo>
                                <a:pt x="73" y="92"/>
                              </a:lnTo>
                              <a:lnTo>
                                <a:pt x="68" y="100"/>
                              </a:lnTo>
                              <a:lnTo>
                                <a:pt x="61" y="101"/>
                              </a:lnTo>
                              <a:lnTo>
                                <a:pt x="55" y="105"/>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1" name="Freeform 173"/>
                      <wps:cNvSpPr>
                        <a:spLocks noChangeAspect="1"/>
                      </wps:cNvSpPr>
                      <wps:spPr bwMode="auto">
                        <a:xfrm>
                          <a:off x="2966" y="3420"/>
                          <a:ext cx="79" cy="59"/>
                        </a:xfrm>
                        <a:custGeom>
                          <a:avLst/>
                          <a:gdLst>
                            <a:gd name="T0" fmla="*/ 68 w 79"/>
                            <a:gd name="T1" fmla="*/ 0 h 59"/>
                            <a:gd name="T2" fmla="*/ 73 w 79"/>
                            <a:gd name="T3" fmla="*/ 3 h 59"/>
                            <a:gd name="T4" fmla="*/ 77 w 79"/>
                            <a:gd name="T5" fmla="*/ 6 h 59"/>
                            <a:gd name="T6" fmla="*/ 78 w 79"/>
                            <a:gd name="T7" fmla="*/ 13 h 59"/>
                            <a:gd name="T8" fmla="*/ 77 w 79"/>
                            <a:gd name="T9" fmla="*/ 18 h 59"/>
                            <a:gd name="T10" fmla="*/ 72 w 79"/>
                            <a:gd name="T11" fmla="*/ 22 h 59"/>
                            <a:gd name="T12" fmla="*/ 64 w 79"/>
                            <a:gd name="T13" fmla="*/ 26 h 59"/>
                            <a:gd name="T14" fmla="*/ 56 w 79"/>
                            <a:gd name="T15" fmla="*/ 30 h 59"/>
                            <a:gd name="T16" fmla="*/ 43 w 79"/>
                            <a:gd name="T17" fmla="*/ 34 h 59"/>
                            <a:gd name="T18" fmla="*/ 38 w 79"/>
                            <a:gd name="T19" fmla="*/ 38 h 59"/>
                            <a:gd name="T20" fmla="*/ 32 w 79"/>
                            <a:gd name="T21" fmla="*/ 44 h 59"/>
                            <a:gd name="T22" fmla="*/ 26 w 79"/>
                            <a:gd name="T23" fmla="*/ 48 h 59"/>
                            <a:gd name="T24" fmla="*/ 17 w 79"/>
                            <a:gd name="T25" fmla="*/ 54 h 59"/>
                            <a:gd name="T26" fmla="*/ 10 w 79"/>
                            <a:gd name="T27" fmla="*/ 57 h 59"/>
                            <a:gd name="T28" fmla="*/ 5 w 79"/>
                            <a:gd name="T29" fmla="*/ 58 h 59"/>
                            <a:gd name="T30" fmla="*/ 0 w 79"/>
                            <a:gd name="T31" fmla="*/ 58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9" h="59">
                              <a:moveTo>
                                <a:pt x="68" y="0"/>
                              </a:moveTo>
                              <a:lnTo>
                                <a:pt x="73" y="3"/>
                              </a:lnTo>
                              <a:lnTo>
                                <a:pt x="77" y="6"/>
                              </a:lnTo>
                              <a:lnTo>
                                <a:pt x="78" y="13"/>
                              </a:lnTo>
                              <a:lnTo>
                                <a:pt x="77" y="18"/>
                              </a:lnTo>
                              <a:lnTo>
                                <a:pt x="72" y="22"/>
                              </a:lnTo>
                              <a:lnTo>
                                <a:pt x="64" y="26"/>
                              </a:lnTo>
                              <a:lnTo>
                                <a:pt x="56" y="30"/>
                              </a:lnTo>
                              <a:lnTo>
                                <a:pt x="43" y="34"/>
                              </a:lnTo>
                              <a:lnTo>
                                <a:pt x="38" y="38"/>
                              </a:lnTo>
                              <a:lnTo>
                                <a:pt x="32" y="44"/>
                              </a:lnTo>
                              <a:lnTo>
                                <a:pt x="26" y="48"/>
                              </a:lnTo>
                              <a:lnTo>
                                <a:pt x="17" y="54"/>
                              </a:lnTo>
                              <a:lnTo>
                                <a:pt x="10" y="57"/>
                              </a:lnTo>
                              <a:lnTo>
                                <a:pt x="5" y="58"/>
                              </a:lnTo>
                              <a:lnTo>
                                <a:pt x="0" y="5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2" name="Freeform 174"/>
                      <wps:cNvSpPr>
                        <a:spLocks noChangeAspect="1"/>
                      </wps:cNvSpPr>
                      <wps:spPr bwMode="auto">
                        <a:xfrm>
                          <a:off x="2959" y="3451"/>
                          <a:ext cx="69" cy="49"/>
                        </a:xfrm>
                        <a:custGeom>
                          <a:avLst/>
                          <a:gdLst>
                            <a:gd name="T0" fmla="*/ 65 w 69"/>
                            <a:gd name="T1" fmla="*/ 0 h 49"/>
                            <a:gd name="T2" fmla="*/ 67 w 69"/>
                            <a:gd name="T3" fmla="*/ 3 h 49"/>
                            <a:gd name="T4" fmla="*/ 68 w 69"/>
                            <a:gd name="T5" fmla="*/ 7 h 49"/>
                            <a:gd name="T6" fmla="*/ 67 w 69"/>
                            <a:gd name="T7" fmla="*/ 15 h 49"/>
                            <a:gd name="T8" fmla="*/ 60 w 69"/>
                            <a:gd name="T9" fmla="*/ 25 h 49"/>
                            <a:gd name="T10" fmla="*/ 51 w 69"/>
                            <a:gd name="T11" fmla="*/ 33 h 49"/>
                            <a:gd name="T12" fmla="*/ 44 w 69"/>
                            <a:gd name="T13" fmla="*/ 38 h 49"/>
                            <a:gd name="T14" fmla="*/ 39 w 69"/>
                            <a:gd name="T15" fmla="*/ 41 h 49"/>
                            <a:gd name="T16" fmla="*/ 33 w 69"/>
                            <a:gd name="T17" fmla="*/ 43 h 49"/>
                            <a:gd name="T18" fmla="*/ 26 w 69"/>
                            <a:gd name="T19" fmla="*/ 45 h 49"/>
                            <a:gd name="T20" fmla="*/ 20 w 69"/>
                            <a:gd name="T21" fmla="*/ 45 h 49"/>
                            <a:gd name="T22" fmla="*/ 12 w 69"/>
                            <a:gd name="T23" fmla="*/ 47 h 49"/>
                            <a:gd name="T24" fmla="*/ 7 w 69"/>
                            <a:gd name="T25" fmla="*/ 48 h 49"/>
                            <a:gd name="T26" fmla="*/ 0 w 69"/>
                            <a:gd name="T27" fmla="*/ 47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9" h="49">
                              <a:moveTo>
                                <a:pt x="65" y="0"/>
                              </a:moveTo>
                              <a:lnTo>
                                <a:pt x="67" y="3"/>
                              </a:lnTo>
                              <a:lnTo>
                                <a:pt x="68" y="7"/>
                              </a:lnTo>
                              <a:lnTo>
                                <a:pt x="67" y="15"/>
                              </a:lnTo>
                              <a:lnTo>
                                <a:pt x="60" y="25"/>
                              </a:lnTo>
                              <a:lnTo>
                                <a:pt x="51" y="33"/>
                              </a:lnTo>
                              <a:lnTo>
                                <a:pt x="44" y="38"/>
                              </a:lnTo>
                              <a:lnTo>
                                <a:pt x="39" y="41"/>
                              </a:lnTo>
                              <a:lnTo>
                                <a:pt x="33" y="43"/>
                              </a:lnTo>
                              <a:lnTo>
                                <a:pt x="26" y="45"/>
                              </a:lnTo>
                              <a:lnTo>
                                <a:pt x="20" y="45"/>
                              </a:lnTo>
                              <a:lnTo>
                                <a:pt x="12" y="47"/>
                              </a:lnTo>
                              <a:lnTo>
                                <a:pt x="7" y="48"/>
                              </a:lnTo>
                              <a:lnTo>
                                <a:pt x="0" y="47"/>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3" name="Freeform 175"/>
                      <wps:cNvSpPr>
                        <a:spLocks noChangeAspect="1"/>
                      </wps:cNvSpPr>
                      <wps:spPr bwMode="auto">
                        <a:xfrm>
                          <a:off x="2940" y="3492"/>
                          <a:ext cx="63" cy="26"/>
                        </a:xfrm>
                        <a:custGeom>
                          <a:avLst/>
                          <a:gdLst>
                            <a:gd name="T0" fmla="*/ 58 w 63"/>
                            <a:gd name="T1" fmla="*/ 0 h 26"/>
                            <a:gd name="T2" fmla="*/ 60 w 63"/>
                            <a:gd name="T3" fmla="*/ 2 h 26"/>
                            <a:gd name="T4" fmla="*/ 62 w 63"/>
                            <a:gd name="T5" fmla="*/ 6 h 26"/>
                            <a:gd name="T6" fmla="*/ 60 w 63"/>
                            <a:gd name="T7" fmla="*/ 14 h 26"/>
                            <a:gd name="T8" fmla="*/ 52 w 63"/>
                            <a:gd name="T9" fmla="*/ 20 h 26"/>
                            <a:gd name="T10" fmla="*/ 46 w 63"/>
                            <a:gd name="T11" fmla="*/ 23 h 26"/>
                            <a:gd name="T12" fmla="*/ 39 w 63"/>
                            <a:gd name="T13" fmla="*/ 24 h 26"/>
                            <a:gd name="T14" fmla="*/ 34 w 63"/>
                            <a:gd name="T15" fmla="*/ 24 h 26"/>
                            <a:gd name="T16" fmla="*/ 26 w 63"/>
                            <a:gd name="T17" fmla="*/ 25 h 26"/>
                            <a:gd name="T18" fmla="*/ 14 w 63"/>
                            <a:gd name="T19" fmla="*/ 24 h 26"/>
                            <a:gd name="T20" fmla="*/ 0 w 63"/>
                            <a:gd name="T21" fmla="*/ 2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3" h="26">
                              <a:moveTo>
                                <a:pt x="58" y="0"/>
                              </a:moveTo>
                              <a:lnTo>
                                <a:pt x="60" y="2"/>
                              </a:lnTo>
                              <a:lnTo>
                                <a:pt x="62" y="6"/>
                              </a:lnTo>
                              <a:lnTo>
                                <a:pt x="60" y="14"/>
                              </a:lnTo>
                              <a:lnTo>
                                <a:pt x="52" y="20"/>
                              </a:lnTo>
                              <a:lnTo>
                                <a:pt x="46" y="23"/>
                              </a:lnTo>
                              <a:lnTo>
                                <a:pt x="39" y="24"/>
                              </a:lnTo>
                              <a:lnTo>
                                <a:pt x="34" y="24"/>
                              </a:lnTo>
                              <a:lnTo>
                                <a:pt x="26" y="25"/>
                              </a:lnTo>
                              <a:lnTo>
                                <a:pt x="14" y="24"/>
                              </a:lnTo>
                              <a:lnTo>
                                <a:pt x="0"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4" name="Freeform 176"/>
                      <wps:cNvSpPr>
                        <a:spLocks noChangeAspect="1"/>
                      </wps:cNvSpPr>
                      <wps:spPr bwMode="auto">
                        <a:xfrm>
                          <a:off x="2963" y="3519"/>
                          <a:ext cx="13" cy="24"/>
                        </a:xfrm>
                        <a:custGeom>
                          <a:avLst/>
                          <a:gdLst>
                            <a:gd name="T0" fmla="*/ 8 w 13"/>
                            <a:gd name="T1" fmla="*/ 0 h 24"/>
                            <a:gd name="T2" fmla="*/ 12 w 13"/>
                            <a:gd name="T3" fmla="*/ 8 h 24"/>
                            <a:gd name="T4" fmla="*/ 11 w 13"/>
                            <a:gd name="T5" fmla="*/ 15 h 24"/>
                            <a:gd name="T6" fmla="*/ 8 w 13"/>
                            <a:gd name="T7" fmla="*/ 22 h 24"/>
                            <a:gd name="T8" fmla="*/ 0 w 13"/>
                            <a:gd name="T9" fmla="*/ 23 h 24"/>
                          </a:gdLst>
                          <a:ahLst/>
                          <a:cxnLst>
                            <a:cxn ang="0">
                              <a:pos x="T0" y="T1"/>
                            </a:cxn>
                            <a:cxn ang="0">
                              <a:pos x="T2" y="T3"/>
                            </a:cxn>
                            <a:cxn ang="0">
                              <a:pos x="T4" y="T5"/>
                            </a:cxn>
                            <a:cxn ang="0">
                              <a:pos x="T6" y="T7"/>
                            </a:cxn>
                            <a:cxn ang="0">
                              <a:pos x="T8" y="T9"/>
                            </a:cxn>
                          </a:cxnLst>
                          <a:rect l="0" t="0" r="r" b="b"/>
                          <a:pathLst>
                            <a:path w="13" h="24">
                              <a:moveTo>
                                <a:pt x="8" y="0"/>
                              </a:moveTo>
                              <a:lnTo>
                                <a:pt x="12" y="8"/>
                              </a:lnTo>
                              <a:lnTo>
                                <a:pt x="11" y="15"/>
                              </a:lnTo>
                              <a:lnTo>
                                <a:pt x="8" y="22"/>
                              </a:lnTo>
                              <a:lnTo>
                                <a:pt x="0" y="2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5" name="Freeform 177"/>
                      <wps:cNvSpPr>
                        <a:spLocks noChangeAspect="1"/>
                      </wps:cNvSpPr>
                      <wps:spPr bwMode="auto">
                        <a:xfrm>
                          <a:off x="2935" y="3531"/>
                          <a:ext cx="33" cy="34"/>
                        </a:xfrm>
                        <a:custGeom>
                          <a:avLst/>
                          <a:gdLst>
                            <a:gd name="T0" fmla="*/ 0 w 33"/>
                            <a:gd name="T1" fmla="*/ 0 h 34"/>
                            <a:gd name="T2" fmla="*/ 10 w 33"/>
                            <a:gd name="T3" fmla="*/ 4 h 34"/>
                            <a:gd name="T4" fmla="*/ 19 w 33"/>
                            <a:gd name="T5" fmla="*/ 8 h 34"/>
                            <a:gd name="T6" fmla="*/ 25 w 33"/>
                            <a:gd name="T7" fmla="*/ 10 h 34"/>
                            <a:gd name="T8" fmla="*/ 29 w 33"/>
                            <a:gd name="T9" fmla="*/ 13 h 34"/>
                            <a:gd name="T10" fmla="*/ 32 w 33"/>
                            <a:gd name="T11" fmla="*/ 18 h 34"/>
                            <a:gd name="T12" fmla="*/ 32 w 33"/>
                            <a:gd name="T13" fmla="*/ 24 h 34"/>
                            <a:gd name="T14" fmla="*/ 31 w 33"/>
                            <a:gd name="T15" fmla="*/ 28 h 34"/>
                            <a:gd name="T16" fmla="*/ 27 w 33"/>
                            <a:gd name="T17" fmla="*/ 32 h 34"/>
                            <a:gd name="T18" fmla="*/ 18 w 33"/>
                            <a:gd name="T19" fmla="*/ 33 h 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34">
                              <a:moveTo>
                                <a:pt x="0" y="0"/>
                              </a:moveTo>
                              <a:lnTo>
                                <a:pt x="10" y="4"/>
                              </a:lnTo>
                              <a:lnTo>
                                <a:pt x="19" y="8"/>
                              </a:lnTo>
                              <a:lnTo>
                                <a:pt x="25" y="10"/>
                              </a:lnTo>
                              <a:lnTo>
                                <a:pt x="29" y="13"/>
                              </a:lnTo>
                              <a:lnTo>
                                <a:pt x="32" y="18"/>
                              </a:lnTo>
                              <a:lnTo>
                                <a:pt x="32" y="24"/>
                              </a:lnTo>
                              <a:lnTo>
                                <a:pt x="31" y="28"/>
                              </a:lnTo>
                              <a:lnTo>
                                <a:pt x="27" y="32"/>
                              </a:lnTo>
                              <a:lnTo>
                                <a:pt x="18" y="33"/>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6" name="Freeform 178"/>
                      <wps:cNvSpPr>
                        <a:spLocks noChangeAspect="1"/>
                      </wps:cNvSpPr>
                      <wps:spPr bwMode="auto">
                        <a:xfrm>
                          <a:off x="2926" y="3543"/>
                          <a:ext cx="33" cy="42"/>
                        </a:xfrm>
                        <a:custGeom>
                          <a:avLst/>
                          <a:gdLst>
                            <a:gd name="T0" fmla="*/ 0 w 33"/>
                            <a:gd name="T1" fmla="*/ 0 h 42"/>
                            <a:gd name="T2" fmla="*/ 6 w 33"/>
                            <a:gd name="T3" fmla="*/ 3 h 42"/>
                            <a:gd name="T4" fmla="*/ 12 w 33"/>
                            <a:gd name="T5" fmla="*/ 7 h 42"/>
                            <a:gd name="T6" fmla="*/ 16 w 33"/>
                            <a:gd name="T7" fmla="*/ 11 h 42"/>
                            <a:gd name="T8" fmla="*/ 21 w 33"/>
                            <a:gd name="T9" fmla="*/ 17 h 42"/>
                            <a:gd name="T10" fmla="*/ 29 w 33"/>
                            <a:gd name="T11" fmla="*/ 24 h 42"/>
                            <a:gd name="T12" fmla="*/ 31 w 33"/>
                            <a:gd name="T13" fmla="*/ 28 h 42"/>
                            <a:gd name="T14" fmla="*/ 32 w 33"/>
                            <a:gd name="T15" fmla="*/ 31 h 42"/>
                            <a:gd name="T16" fmla="*/ 29 w 33"/>
                            <a:gd name="T17" fmla="*/ 37 h 42"/>
                            <a:gd name="T18" fmla="*/ 23 w 33"/>
                            <a:gd name="T19" fmla="*/ 41 h 42"/>
                            <a:gd name="T20" fmla="*/ 20 w 33"/>
                            <a:gd name="T21" fmla="*/ 41 h 42"/>
                            <a:gd name="T22" fmla="*/ 10 w 33"/>
                            <a:gd name="T23" fmla="*/ 40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3" h="42">
                              <a:moveTo>
                                <a:pt x="0" y="0"/>
                              </a:moveTo>
                              <a:lnTo>
                                <a:pt x="6" y="3"/>
                              </a:lnTo>
                              <a:lnTo>
                                <a:pt x="12" y="7"/>
                              </a:lnTo>
                              <a:lnTo>
                                <a:pt x="16" y="11"/>
                              </a:lnTo>
                              <a:lnTo>
                                <a:pt x="21" y="17"/>
                              </a:lnTo>
                              <a:lnTo>
                                <a:pt x="29" y="24"/>
                              </a:lnTo>
                              <a:lnTo>
                                <a:pt x="31" y="28"/>
                              </a:lnTo>
                              <a:lnTo>
                                <a:pt x="32" y="31"/>
                              </a:lnTo>
                              <a:lnTo>
                                <a:pt x="29" y="37"/>
                              </a:lnTo>
                              <a:lnTo>
                                <a:pt x="23" y="41"/>
                              </a:lnTo>
                              <a:lnTo>
                                <a:pt x="20" y="41"/>
                              </a:lnTo>
                              <a:lnTo>
                                <a:pt x="10" y="4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7" name="Freeform 179"/>
                      <wps:cNvSpPr>
                        <a:spLocks noChangeAspect="1"/>
                      </wps:cNvSpPr>
                      <wps:spPr bwMode="auto">
                        <a:xfrm>
                          <a:off x="2917" y="3551"/>
                          <a:ext cx="20" cy="49"/>
                        </a:xfrm>
                        <a:custGeom>
                          <a:avLst/>
                          <a:gdLst>
                            <a:gd name="T0" fmla="*/ 0 w 20"/>
                            <a:gd name="T1" fmla="*/ 0 h 49"/>
                            <a:gd name="T2" fmla="*/ 3 w 20"/>
                            <a:gd name="T3" fmla="*/ 4 h 49"/>
                            <a:gd name="T4" fmla="*/ 8 w 20"/>
                            <a:gd name="T5" fmla="*/ 12 h 49"/>
                            <a:gd name="T6" fmla="*/ 10 w 20"/>
                            <a:gd name="T7" fmla="*/ 15 h 49"/>
                            <a:gd name="T8" fmla="*/ 15 w 20"/>
                            <a:gd name="T9" fmla="*/ 23 h 49"/>
                            <a:gd name="T10" fmla="*/ 19 w 20"/>
                            <a:gd name="T11" fmla="*/ 32 h 49"/>
                            <a:gd name="T12" fmla="*/ 19 w 20"/>
                            <a:gd name="T13" fmla="*/ 40 h 49"/>
                            <a:gd name="T14" fmla="*/ 17 w 20"/>
                            <a:gd name="T15" fmla="*/ 46 h 49"/>
                            <a:gd name="T16" fmla="*/ 10 w 20"/>
                            <a:gd name="T17" fmla="*/ 48 h 49"/>
                            <a:gd name="T18" fmla="*/ 3 w 20"/>
                            <a:gd name="T19" fmla="*/ 44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 h="49">
                              <a:moveTo>
                                <a:pt x="0" y="0"/>
                              </a:moveTo>
                              <a:lnTo>
                                <a:pt x="3" y="4"/>
                              </a:lnTo>
                              <a:lnTo>
                                <a:pt x="8" y="12"/>
                              </a:lnTo>
                              <a:lnTo>
                                <a:pt x="10" y="15"/>
                              </a:lnTo>
                              <a:lnTo>
                                <a:pt x="15" y="23"/>
                              </a:lnTo>
                              <a:lnTo>
                                <a:pt x="19" y="32"/>
                              </a:lnTo>
                              <a:lnTo>
                                <a:pt x="19" y="40"/>
                              </a:lnTo>
                              <a:lnTo>
                                <a:pt x="17" y="46"/>
                              </a:lnTo>
                              <a:lnTo>
                                <a:pt x="10" y="48"/>
                              </a:lnTo>
                              <a:lnTo>
                                <a:pt x="3"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8" name="Freeform 180"/>
                      <wps:cNvSpPr>
                        <a:spLocks noChangeAspect="1"/>
                      </wps:cNvSpPr>
                      <wps:spPr bwMode="auto">
                        <a:xfrm>
                          <a:off x="2906" y="3555"/>
                          <a:ext cx="18" cy="76"/>
                        </a:xfrm>
                        <a:custGeom>
                          <a:avLst/>
                          <a:gdLst>
                            <a:gd name="T0" fmla="*/ 1 w 18"/>
                            <a:gd name="T1" fmla="*/ 0 h 76"/>
                            <a:gd name="T2" fmla="*/ 8 w 18"/>
                            <a:gd name="T3" fmla="*/ 12 h 76"/>
                            <a:gd name="T4" fmla="*/ 9 w 18"/>
                            <a:gd name="T5" fmla="*/ 16 h 76"/>
                            <a:gd name="T6" fmla="*/ 10 w 18"/>
                            <a:gd name="T7" fmla="*/ 24 h 76"/>
                            <a:gd name="T8" fmla="*/ 14 w 18"/>
                            <a:gd name="T9" fmla="*/ 36 h 76"/>
                            <a:gd name="T10" fmla="*/ 10 w 18"/>
                            <a:gd name="T11" fmla="*/ 45 h 76"/>
                            <a:gd name="T12" fmla="*/ 9 w 18"/>
                            <a:gd name="T13" fmla="*/ 48 h 76"/>
                            <a:gd name="T14" fmla="*/ 4 w 18"/>
                            <a:gd name="T15" fmla="*/ 52 h 76"/>
                            <a:gd name="T16" fmla="*/ 5 w 18"/>
                            <a:gd name="T17" fmla="*/ 56 h 76"/>
                            <a:gd name="T18" fmla="*/ 9 w 18"/>
                            <a:gd name="T19" fmla="*/ 60 h 76"/>
                            <a:gd name="T20" fmla="*/ 14 w 18"/>
                            <a:gd name="T21" fmla="*/ 60 h 76"/>
                            <a:gd name="T22" fmla="*/ 16 w 18"/>
                            <a:gd name="T23" fmla="*/ 65 h 76"/>
                            <a:gd name="T24" fmla="*/ 17 w 18"/>
                            <a:gd name="T25" fmla="*/ 69 h 76"/>
                            <a:gd name="T26" fmla="*/ 14 w 18"/>
                            <a:gd name="T27" fmla="*/ 74 h 76"/>
                            <a:gd name="T28" fmla="*/ 9 w 18"/>
                            <a:gd name="T29" fmla="*/ 75 h 76"/>
                            <a:gd name="T30" fmla="*/ 4 w 18"/>
                            <a:gd name="T31" fmla="*/ 72 h 76"/>
                            <a:gd name="T32" fmla="*/ 1 w 18"/>
                            <a:gd name="T33" fmla="*/ 65 h 76"/>
                            <a:gd name="T34" fmla="*/ 0 w 18"/>
                            <a:gd name="T35" fmla="*/ 60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 h="76">
                              <a:moveTo>
                                <a:pt x="1" y="0"/>
                              </a:moveTo>
                              <a:lnTo>
                                <a:pt x="8" y="12"/>
                              </a:lnTo>
                              <a:lnTo>
                                <a:pt x="9" y="16"/>
                              </a:lnTo>
                              <a:lnTo>
                                <a:pt x="10" y="24"/>
                              </a:lnTo>
                              <a:lnTo>
                                <a:pt x="14" y="36"/>
                              </a:lnTo>
                              <a:lnTo>
                                <a:pt x="10" y="45"/>
                              </a:lnTo>
                              <a:lnTo>
                                <a:pt x="9" y="48"/>
                              </a:lnTo>
                              <a:lnTo>
                                <a:pt x="4" y="52"/>
                              </a:lnTo>
                              <a:lnTo>
                                <a:pt x="5" y="56"/>
                              </a:lnTo>
                              <a:lnTo>
                                <a:pt x="9" y="60"/>
                              </a:lnTo>
                              <a:lnTo>
                                <a:pt x="14" y="60"/>
                              </a:lnTo>
                              <a:lnTo>
                                <a:pt x="16" y="65"/>
                              </a:lnTo>
                              <a:lnTo>
                                <a:pt x="17" y="69"/>
                              </a:lnTo>
                              <a:lnTo>
                                <a:pt x="14" y="74"/>
                              </a:lnTo>
                              <a:lnTo>
                                <a:pt x="9" y="75"/>
                              </a:lnTo>
                              <a:lnTo>
                                <a:pt x="4" y="72"/>
                              </a:lnTo>
                              <a:lnTo>
                                <a:pt x="1" y="65"/>
                              </a:lnTo>
                              <a:lnTo>
                                <a:pt x="0" y="6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69" name="Freeform 181"/>
                      <wps:cNvSpPr>
                        <a:spLocks noChangeAspect="1"/>
                      </wps:cNvSpPr>
                      <wps:spPr bwMode="auto">
                        <a:xfrm>
                          <a:off x="2889" y="3560"/>
                          <a:ext cx="22" cy="80"/>
                        </a:xfrm>
                        <a:custGeom>
                          <a:avLst/>
                          <a:gdLst>
                            <a:gd name="T0" fmla="*/ 21 w 22"/>
                            <a:gd name="T1" fmla="*/ 67 h 80"/>
                            <a:gd name="T2" fmla="*/ 21 w 22"/>
                            <a:gd name="T3" fmla="*/ 71 h 80"/>
                            <a:gd name="T4" fmla="*/ 19 w 22"/>
                            <a:gd name="T5" fmla="*/ 78 h 80"/>
                            <a:gd name="T6" fmla="*/ 9 w 22"/>
                            <a:gd name="T7" fmla="*/ 79 h 80"/>
                            <a:gd name="T8" fmla="*/ 5 w 22"/>
                            <a:gd name="T9" fmla="*/ 76 h 80"/>
                            <a:gd name="T10" fmla="*/ 7 w 22"/>
                            <a:gd name="T11" fmla="*/ 67 h 80"/>
                            <a:gd name="T12" fmla="*/ 8 w 22"/>
                            <a:gd name="T13" fmla="*/ 62 h 80"/>
                            <a:gd name="T14" fmla="*/ 11 w 22"/>
                            <a:gd name="T15" fmla="*/ 55 h 80"/>
                            <a:gd name="T16" fmla="*/ 11 w 22"/>
                            <a:gd name="T17" fmla="*/ 51 h 80"/>
                            <a:gd name="T18" fmla="*/ 11 w 22"/>
                            <a:gd name="T19" fmla="*/ 43 h 80"/>
                            <a:gd name="T20" fmla="*/ 9 w 22"/>
                            <a:gd name="T21" fmla="*/ 35 h 80"/>
                            <a:gd name="T22" fmla="*/ 7 w 22"/>
                            <a:gd name="T23" fmla="*/ 27 h 80"/>
                            <a:gd name="T24" fmla="*/ 5 w 22"/>
                            <a:gd name="T25" fmla="*/ 19 h 80"/>
                            <a:gd name="T26" fmla="*/ 3 w 22"/>
                            <a:gd name="T27" fmla="*/ 11 h 80"/>
                            <a:gd name="T28" fmla="*/ 0 w 22"/>
                            <a:gd name="T29"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 h="80">
                              <a:moveTo>
                                <a:pt x="21" y="67"/>
                              </a:moveTo>
                              <a:lnTo>
                                <a:pt x="21" y="71"/>
                              </a:lnTo>
                              <a:lnTo>
                                <a:pt x="19" y="78"/>
                              </a:lnTo>
                              <a:lnTo>
                                <a:pt x="9" y="79"/>
                              </a:lnTo>
                              <a:lnTo>
                                <a:pt x="5" y="76"/>
                              </a:lnTo>
                              <a:lnTo>
                                <a:pt x="7" y="67"/>
                              </a:lnTo>
                              <a:lnTo>
                                <a:pt x="8" y="62"/>
                              </a:lnTo>
                              <a:lnTo>
                                <a:pt x="11" y="55"/>
                              </a:lnTo>
                              <a:lnTo>
                                <a:pt x="11" y="51"/>
                              </a:lnTo>
                              <a:lnTo>
                                <a:pt x="11" y="43"/>
                              </a:lnTo>
                              <a:lnTo>
                                <a:pt x="9" y="35"/>
                              </a:lnTo>
                              <a:lnTo>
                                <a:pt x="7" y="27"/>
                              </a:lnTo>
                              <a:lnTo>
                                <a:pt x="5" y="19"/>
                              </a:lnTo>
                              <a:lnTo>
                                <a:pt x="3" y="11"/>
                              </a:ln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0" name="Freeform 182"/>
                      <wps:cNvSpPr>
                        <a:spLocks noChangeAspect="1"/>
                      </wps:cNvSpPr>
                      <wps:spPr bwMode="auto">
                        <a:xfrm>
                          <a:off x="2886" y="3574"/>
                          <a:ext cx="7" cy="1"/>
                        </a:xfrm>
                        <a:custGeom>
                          <a:avLst/>
                          <a:gdLst>
                            <a:gd name="T0" fmla="*/ 6 w 7"/>
                            <a:gd name="T1" fmla="*/ 0 h 1"/>
                            <a:gd name="T2" fmla="*/ 0 w 7"/>
                            <a:gd name="T3" fmla="*/ 0 h 1"/>
                          </a:gdLst>
                          <a:ahLst/>
                          <a:cxnLst>
                            <a:cxn ang="0">
                              <a:pos x="T0" y="T1"/>
                            </a:cxn>
                            <a:cxn ang="0">
                              <a:pos x="T2" y="T3"/>
                            </a:cxn>
                          </a:cxnLst>
                          <a:rect l="0" t="0" r="r" b="b"/>
                          <a:pathLst>
                            <a:path w="7" h="1">
                              <a:moveTo>
                                <a:pt x="6" y="0"/>
                              </a:moveTo>
                              <a:lnTo>
                                <a:pt x="0" y="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1" name="Freeform 183"/>
                      <wps:cNvSpPr>
                        <a:spLocks noChangeAspect="1"/>
                      </wps:cNvSpPr>
                      <wps:spPr bwMode="auto">
                        <a:xfrm>
                          <a:off x="2885" y="3475"/>
                          <a:ext cx="56" cy="85"/>
                        </a:xfrm>
                        <a:custGeom>
                          <a:avLst/>
                          <a:gdLst>
                            <a:gd name="T0" fmla="*/ 31 w 56"/>
                            <a:gd name="T1" fmla="*/ 0 h 85"/>
                            <a:gd name="T2" fmla="*/ 39 w 56"/>
                            <a:gd name="T3" fmla="*/ 5 h 85"/>
                            <a:gd name="T4" fmla="*/ 47 w 56"/>
                            <a:gd name="T5" fmla="*/ 11 h 85"/>
                            <a:gd name="T6" fmla="*/ 51 w 56"/>
                            <a:gd name="T7" fmla="*/ 19 h 85"/>
                            <a:gd name="T8" fmla="*/ 53 w 56"/>
                            <a:gd name="T9" fmla="*/ 22 h 85"/>
                            <a:gd name="T10" fmla="*/ 55 w 56"/>
                            <a:gd name="T11" fmla="*/ 29 h 85"/>
                            <a:gd name="T12" fmla="*/ 55 w 56"/>
                            <a:gd name="T13" fmla="*/ 37 h 85"/>
                            <a:gd name="T14" fmla="*/ 53 w 56"/>
                            <a:gd name="T15" fmla="*/ 45 h 85"/>
                            <a:gd name="T16" fmla="*/ 49 w 56"/>
                            <a:gd name="T17" fmla="*/ 54 h 85"/>
                            <a:gd name="T18" fmla="*/ 42 w 56"/>
                            <a:gd name="T19" fmla="*/ 64 h 85"/>
                            <a:gd name="T20" fmla="*/ 39 w 56"/>
                            <a:gd name="T21" fmla="*/ 68 h 85"/>
                            <a:gd name="T22" fmla="*/ 35 w 56"/>
                            <a:gd name="T23" fmla="*/ 73 h 85"/>
                            <a:gd name="T24" fmla="*/ 30 w 56"/>
                            <a:gd name="T25" fmla="*/ 76 h 85"/>
                            <a:gd name="T26" fmla="*/ 28 w 56"/>
                            <a:gd name="T27" fmla="*/ 78 h 85"/>
                            <a:gd name="T28" fmla="*/ 24 w 56"/>
                            <a:gd name="T29" fmla="*/ 79 h 85"/>
                            <a:gd name="T30" fmla="*/ 17 w 56"/>
                            <a:gd name="T31" fmla="*/ 82 h 85"/>
                            <a:gd name="T32" fmla="*/ 9 w 56"/>
                            <a:gd name="T33" fmla="*/ 84 h 85"/>
                            <a:gd name="T34" fmla="*/ 4 w 56"/>
                            <a:gd name="T35" fmla="*/ 84 h 85"/>
                            <a:gd name="T36" fmla="*/ 0 w 56"/>
                            <a:gd name="T37" fmla="*/ 84 h 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 h="85">
                              <a:moveTo>
                                <a:pt x="31" y="0"/>
                              </a:moveTo>
                              <a:lnTo>
                                <a:pt x="39" y="5"/>
                              </a:lnTo>
                              <a:lnTo>
                                <a:pt x="47" y="11"/>
                              </a:lnTo>
                              <a:lnTo>
                                <a:pt x="51" y="19"/>
                              </a:lnTo>
                              <a:lnTo>
                                <a:pt x="53" y="22"/>
                              </a:lnTo>
                              <a:lnTo>
                                <a:pt x="55" y="29"/>
                              </a:lnTo>
                              <a:lnTo>
                                <a:pt x="55" y="37"/>
                              </a:lnTo>
                              <a:lnTo>
                                <a:pt x="53" y="45"/>
                              </a:lnTo>
                              <a:lnTo>
                                <a:pt x="49" y="54"/>
                              </a:lnTo>
                              <a:lnTo>
                                <a:pt x="42" y="64"/>
                              </a:lnTo>
                              <a:lnTo>
                                <a:pt x="39" y="68"/>
                              </a:lnTo>
                              <a:lnTo>
                                <a:pt x="35" y="73"/>
                              </a:lnTo>
                              <a:lnTo>
                                <a:pt x="30" y="76"/>
                              </a:lnTo>
                              <a:lnTo>
                                <a:pt x="28" y="78"/>
                              </a:lnTo>
                              <a:lnTo>
                                <a:pt x="24" y="79"/>
                              </a:lnTo>
                              <a:lnTo>
                                <a:pt x="17" y="82"/>
                              </a:lnTo>
                              <a:lnTo>
                                <a:pt x="9" y="84"/>
                              </a:lnTo>
                              <a:lnTo>
                                <a:pt x="4" y="84"/>
                              </a:lnTo>
                              <a:lnTo>
                                <a:pt x="0" y="8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2" name="Freeform 184"/>
                      <wps:cNvSpPr>
                        <a:spLocks noChangeAspect="1"/>
                      </wps:cNvSpPr>
                      <wps:spPr bwMode="auto">
                        <a:xfrm>
                          <a:off x="2914" y="3611"/>
                          <a:ext cx="62" cy="21"/>
                        </a:xfrm>
                        <a:custGeom>
                          <a:avLst/>
                          <a:gdLst>
                            <a:gd name="T0" fmla="*/ 0 w 62"/>
                            <a:gd name="T1" fmla="*/ 0 h 21"/>
                            <a:gd name="T2" fmla="*/ 10 w 62"/>
                            <a:gd name="T3" fmla="*/ 0 h 21"/>
                            <a:gd name="T4" fmla="*/ 13 w 62"/>
                            <a:gd name="T5" fmla="*/ 0 h 21"/>
                            <a:gd name="T6" fmla="*/ 18 w 62"/>
                            <a:gd name="T7" fmla="*/ 0 h 21"/>
                            <a:gd name="T8" fmla="*/ 18 w 62"/>
                            <a:gd name="T9" fmla="*/ 9 h 21"/>
                            <a:gd name="T10" fmla="*/ 52 w 62"/>
                            <a:gd name="T11" fmla="*/ 9 h 21"/>
                            <a:gd name="T12" fmla="*/ 58 w 62"/>
                            <a:gd name="T13" fmla="*/ 9 h 21"/>
                            <a:gd name="T14" fmla="*/ 61 w 62"/>
                            <a:gd name="T15" fmla="*/ 12 h 21"/>
                            <a:gd name="T16" fmla="*/ 61 w 62"/>
                            <a:gd name="T17" fmla="*/ 2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2" h="21">
                              <a:moveTo>
                                <a:pt x="0" y="0"/>
                              </a:moveTo>
                              <a:lnTo>
                                <a:pt x="10" y="0"/>
                              </a:lnTo>
                              <a:lnTo>
                                <a:pt x="13" y="0"/>
                              </a:lnTo>
                              <a:lnTo>
                                <a:pt x="18" y="0"/>
                              </a:lnTo>
                              <a:lnTo>
                                <a:pt x="18" y="9"/>
                              </a:lnTo>
                              <a:lnTo>
                                <a:pt x="52" y="9"/>
                              </a:lnTo>
                              <a:lnTo>
                                <a:pt x="58" y="9"/>
                              </a:lnTo>
                              <a:lnTo>
                                <a:pt x="61" y="12"/>
                              </a:lnTo>
                              <a:lnTo>
                                <a:pt x="61" y="20"/>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3" name="Freeform 185"/>
                      <wps:cNvSpPr>
                        <a:spLocks noChangeAspect="1"/>
                      </wps:cNvSpPr>
                      <wps:spPr bwMode="auto">
                        <a:xfrm>
                          <a:off x="2885" y="3636"/>
                          <a:ext cx="10" cy="9"/>
                        </a:xfrm>
                        <a:custGeom>
                          <a:avLst/>
                          <a:gdLst>
                            <a:gd name="T0" fmla="*/ 9 w 10"/>
                            <a:gd name="T1" fmla="*/ 0 h 9"/>
                            <a:gd name="T2" fmla="*/ 5 w 10"/>
                            <a:gd name="T3" fmla="*/ 4 h 9"/>
                            <a:gd name="T4" fmla="*/ 0 w 10"/>
                            <a:gd name="T5" fmla="*/ 8 h 9"/>
                          </a:gdLst>
                          <a:ahLst/>
                          <a:cxnLst>
                            <a:cxn ang="0">
                              <a:pos x="T0" y="T1"/>
                            </a:cxn>
                            <a:cxn ang="0">
                              <a:pos x="T2" y="T3"/>
                            </a:cxn>
                            <a:cxn ang="0">
                              <a:pos x="T4" y="T5"/>
                            </a:cxn>
                          </a:cxnLst>
                          <a:rect l="0" t="0" r="r" b="b"/>
                          <a:pathLst>
                            <a:path w="10" h="9">
                              <a:moveTo>
                                <a:pt x="9" y="0"/>
                              </a:moveTo>
                              <a:lnTo>
                                <a:pt x="5" y="4"/>
                              </a:lnTo>
                              <a:lnTo>
                                <a:pt x="0" y="8"/>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4" name="Freeform 186"/>
                      <wps:cNvSpPr>
                        <a:spLocks noChangeAspect="1"/>
                      </wps:cNvSpPr>
                      <wps:spPr bwMode="auto">
                        <a:xfrm>
                          <a:off x="2860" y="3466"/>
                          <a:ext cx="56" cy="45"/>
                        </a:xfrm>
                        <a:custGeom>
                          <a:avLst/>
                          <a:gdLst>
                            <a:gd name="T0" fmla="*/ 55 w 56"/>
                            <a:gd name="T1" fmla="*/ 36 h 45"/>
                            <a:gd name="T2" fmla="*/ 50 w 56"/>
                            <a:gd name="T3" fmla="*/ 39 h 45"/>
                            <a:gd name="T4" fmla="*/ 46 w 56"/>
                            <a:gd name="T5" fmla="*/ 38 h 45"/>
                            <a:gd name="T6" fmla="*/ 42 w 56"/>
                            <a:gd name="T7" fmla="*/ 32 h 45"/>
                            <a:gd name="T8" fmla="*/ 42 w 56"/>
                            <a:gd name="T9" fmla="*/ 28 h 45"/>
                            <a:gd name="T10" fmla="*/ 40 w 56"/>
                            <a:gd name="T11" fmla="*/ 20 h 45"/>
                            <a:gd name="T12" fmla="*/ 40 w 56"/>
                            <a:gd name="T13" fmla="*/ 16 h 45"/>
                            <a:gd name="T14" fmla="*/ 40 w 56"/>
                            <a:gd name="T15" fmla="*/ 11 h 45"/>
                            <a:gd name="T16" fmla="*/ 36 w 56"/>
                            <a:gd name="T17" fmla="*/ 2 h 45"/>
                            <a:gd name="T18" fmla="*/ 31 w 56"/>
                            <a:gd name="T19" fmla="*/ 0 h 45"/>
                            <a:gd name="T20" fmla="*/ 29 w 56"/>
                            <a:gd name="T21" fmla="*/ 0 h 45"/>
                            <a:gd name="T22" fmla="*/ 20 w 56"/>
                            <a:gd name="T23" fmla="*/ 0 h 45"/>
                            <a:gd name="T24" fmla="*/ 15 w 56"/>
                            <a:gd name="T25" fmla="*/ 5 h 45"/>
                            <a:gd name="T26" fmla="*/ 10 w 56"/>
                            <a:gd name="T27" fmla="*/ 4 h 45"/>
                            <a:gd name="T28" fmla="*/ 4 w 56"/>
                            <a:gd name="T29" fmla="*/ 5 h 45"/>
                            <a:gd name="T30" fmla="*/ 0 w 56"/>
                            <a:gd name="T31" fmla="*/ 7 h 45"/>
                            <a:gd name="T32" fmla="*/ 0 w 56"/>
                            <a:gd name="T33" fmla="*/ 12 h 45"/>
                            <a:gd name="T34" fmla="*/ 0 w 56"/>
                            <a:gd name="T35" fmla="*/ 18 h 45"/>
                            <a:gd name="T36" fmla="*/ 8 w 56"/>
                            <a:gd name="T37" fmla="*/ 16 h 45"/>
                            <a:gd name="T38" fmla="*/ 12 w 56"/>
                            <a:gd name="T39" fmla="*/ 20 h 45"/>
                            <a:gd name="T40" fmla="*/ 14 w 56"/>
                            <a:gd name="T41" fmla="*/ 24 h 45"/>
                            <a:gd name="T42" fmla="*/ 14 w 56"/>
                            <a:gd name="T43" fmla="*/ 31 h 45"/>
                            <a:gd name="T44" fmla="*/ 12 w 56"/>
                            <a:gd name="T45" fmla="*/ 36 h 45"/>
                            <a:gd name="T46" fmla="*/ 9 w 56"/>
                            <a:gd name="T47" fmla="*/ 40 h 45"/>
                            <a:gd name="T48" fmla="*/ 6 w 56"/>
                            <a:gd name="T49" fmla="*/ 43 h 45"/>
                            <a:gd name="T50" fmla="*/ 1 w 56"/>
                            <a:gd name="T5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6" h="45">
                              <a:moveTo>
                                <a:pt x="55" y="36"/>
                              </a:moveTo>
                              <a:lnTo>
                                <a:pt x="50" y="39"/>
                              </a:lnTo>
                              <a:lnTo>
                                <a:pt x="46" y="38"/>
                              </a:lnTo>
                              <a:lnTo>
                                <a:pt x="42" y="32"/>
                              </a:lnTo>
                              <a:lnTo>
                                <a:pt x="42" y="28"/>
                              </a:lnTo>
                              <a:lnTo>
                                <a:pt x="40" y="20"/>
                              </a:lnTo>
                              <a:lnTo>
                                <a:pt x="40" y="16"/>
                              </a:lnTo>
                              <a:lnTo>
                                <a:pt x="40" y="11"/>
                              </a:lnTo>
                              <a:lnTo>
                                <a:pt x="36" y="2"/>
                              </a:lnTo>
                              <a:lnTo>
                                <a:pt x="31" y="0"/>
                              </a:lnTo>
                              <a:lnTo>
                                <a:pt x="29" y="0"/>
                              </a:lnTo>
                              <a:lnTo>
                                <a:pt x="20" y="0"/>
                              </a:lnTo>
                              <a:lnTo>
                                <a:pt x="15" y="5"/>
                              </a:lnTo>
                              <a:lnTo>
                                <a:pt x="10" y="4"/>
                              </a:lnTo>
                              <a:lnTo>
                                <a:pt x="4" y="5"/>
                              </a:lnTo>
                              <a:lnTo>
                                <a:pt x="0" y="7"/>
                              </a:lnTo>
                              <a:lnTo>
                                <a:pt x="0" y="12"/>
                              </a:lnTo>
                              <a:lnTo>
                                <a:pt x="0" y="18"/>
                              </a:lnTo>
                              <a:lnTo>
                                <a:pt x="8" y="16"/>
                              </a:lnTo>
                              <a:lnTo>
                                <a:pt x="12" y="20"/>
                              </a:lnTo>
                              <a:lnTo>
                                <a:pt x="14" y="24"/>
                              </a:lnTo>
                              <a:lnTo>
                                <a:pt x="14" y="31"/>
                              </a:lnTo>
                              <a:lnTo>
                                <a:pt x="12" y="36"/>
                              </a:lnTo>
                              <a:lnTo>
                                <a:pt x="9" y="40"/>
                              </a:lnTo>
                              <a:lnTo>
                                <a:pt x="6" y="43"/>
                              </a:lnTo>
                              <a:lnTo>
                                <a:pt x="1" y="44"/>
                              </a:lnTo>
                            </a:path>
                          </a:pathLst>
                        </a:custGeom>
                        <a:noFill/>
                        <a:ln w="9525">
                          <a:solidFill>
                            <a:srgbClr val="4F81BD"/>
                          </a:solidFill>
                          <a:round/>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t" anchorCtr="0" upright="1">
                        <a:noAutofit/>
                      </wps:bodyPr>
                    </wps:wsp>
                    <wps:wsp>
                      <wps:cNvPr id="175" name="Oval 187"/>
                      <wps:cNvSpPr>
                        <a:spLocks noChangeAspect="1" noChangeArrowheads="1"/>
                      </wps:cNvSpPr>
                      <wps:spPr bwMode="auto">
                        <a:xfrm>
                          <a:off x="2479"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6" name="Oval 188"/>
                      <wps:cNvSpPr>
                        <a:spLocks noChangeAspect="1" noChangeArrowheads="1"/>
                      </wps:cNvSpPr>
                      <wps:spPr bwMode="auto">
                        <a:xfrm>
                          <a:off x="3286" y="3628"/>
                          <a:ext cx="8" cy="8"/>
                        </a:xfrm>
                        <a:prstGeom prst="ellipse">
                          <a:avLst/>
                        </a:prstGeom>
                        <a:solidFill>
                          <a:srgbClr val="000000"/>
                        </a:solidFill>
                        <a:ln w="9525">
                          <a:solidFill>
                            <a:srgbClr val="4F81BD"/>
                          </a:solidFill>
                          <a:round/>
                          <a:headEnd/>
                          <a:tailEnd/>
                        </a:ln>
                      </wps:spPr>
                      <wps:bodyPr rot="0" vert="horz" wrap="square" lIns="91440" tIns="45720" rIns="91440" bIns="45720" anchor="ctr" anchorCtr="0" upright="1">
                        <a:noAutofit/>
                      </wps:bodyPr>
                    </wps:wsp>
                    <wps:wsp>
                      <wps:cNvPr id="177" name="Freeform 189"/>
                      <wps:cNvSpPr>
                        <a:spLocks noChangeAspect="1"/>
                      </wps:cNvSpPr>
                      <wps:spPr bwMode="auto">
                        <a:xfrm>
                          <a:off x="2462" y="3675"/>
                          <a:ext cx="51" cy="38"/>
                        </a:xfrm>
                        <a:custGeom>
                          <a:avLst/>
                          <a:gdLst>
                            <a:gd name="T0" fmla="*/ 47 w 51"/>
                            <a:gd name="T1" fmla="*/ 0 h 38"/>
                            <a:gd name="T2" fmla="*/ 48 w 51"/>
                            <a:gd name="T3" fmla="*/ 4 h 38"/>
                            <a:gd name="T4" fmla="*/ 18 w 51"/>
                            <a:gd name="T5" fmla="*/ 7 h 38"/>
                            <a:gd name="T6" fmla="*/ 14 w 51"/>
                            <a:gd name="T7" fmla="*/ 7 h 38"/>
                            <a:gd name="T8" fmla="*/ 10 w 51"/>
                            <a:gd name="T9" fmla="*/ 9 h 38"/>
                            <a:gd name="T10" fmla="*/ 8 w 51"/>
                            <a:gd name="T11" fmla="*/ 10 h 38"/>
                            <a:gd name="T12" fmla="*/ 7 w 51"/>
                            <a:gd name="T13" fmla="*/ 11 h 38"/>
                            <a:gd name="T14" fmla="*/ 6 w 51"/>
                            <a:gd name="T15" fmla="*/ 13 h 38"/>
                            <a:gd name="T16" fmla="*/ 4 w 51"/>
                            <a:gd name="T17" fmla="*/ 15 h 38"/>
                            <a:gd name="T18" fmla="*/ 4 w 51"/>
                            <a:gd name="T19" fmla="*/ 18 h 38"/>
                            <a:gd name="T20" fmla="*/ 4 w 51"/>
                            <a:gd name="T21" fmla="*/ 21 h 38"/>
                            <a:gd name="T22" fmla="*/ 4 w 51"/>
                            <a:gd name="T23" fmla="*/ 24 h 38"/>
                            <a:gd name="T24" fmla="*/ 6 w 51"/>
                            <a:gd name="T25" fmla="*/ 27 h 38"/>
                            <a:gd name="T26" fmla="*/ 7 w 51"/>
                            <a:gd name="T27" fmla="*/ 29 h 38"/>
                            <a:gd name="T28" fmla="*/ 8 w 51"/>
                            <a:gd name="T29" fmla="*/ 30 h 38"/>
                            <a:gd name="T30" fmla="*/ 10 w 51"/>
                            <a:gd name="T31" fmla="*/ 32 h 38"/>
                            <a:gd name="T32" fmla="*/ 12 w 51"/>
                            <a:gd name="T33" fmla="*/ 32 h 38"/>
                            <a:gd name="T34" fmla="*/ 16 w 51"/>
                            <a:gd name="T35" fmla="*/ 33 h 38"/>
                            <a:gd name="T36" fmla="*/ 20 w 51"/>
                            <a:gd name="T37" fmla="*/ 33 h 38"/>
                            <a:gd name="T38" fmla="*/ 50 w 51"/>
                            <a:gd name="T39" fmla="*/ 30 h 38"/>
                            <a:gd name="T40" fmla="*/ 50 w 51"/>
                            <a:gd name="T41" fmla="*/ 35 h 38"/>
                            <a:gd name="T42" fmla="*/ 20 w 51"/>
                            <a:gd name="T43" fmla="*/ 37 h 38"/>
                            <a:gd name="T44" fmla="*/ 15 w 51"/>
                            <a:gd name="T45" fmla="*/ 37 h 38"/>
                            <a:gd name="T46" fmla="*/ 11 w 51"/>
                            <a:gd name="T47" fmla="*/ 37 h 38"/>
                            <a:gd name="T48" fmla="*/ 9 w 51"/>
                            <a:gd name="T49" fmla="*/ 36 h 38"/>
                            <a:gd name="T50" fmla="*/ 6 w 51"/>
                            <a:gd name="T51" fmla="*/ 34 h 38"/>
                            <a:gd name="T52" fmla="*/ 3 w 51"/>
                            <a:gd name="T53" fmla="*/ 32 h 38"/>
                            <a:gd name="T54" fmla="*/ 2 w 51"/>
                            <a:gd name="T55" fmla="*/ 30 h 38"/>
                            <a:gd name="T56" fmla="*/ 1 w 51"/>
                            <a:gd name="T57" fmla="*/ 26 h 38"/>
                            <a:gd name="T58" fmla="*/ 0 w 51"/>
                            <a:gd name="T59" fmla="*/ 21 h 38"/>
                            <a:gd name="T60" fmla="*/ 0 w 51"/>
                            <a:gd name="T61" fmla="*/ 17 h 38"/>
                            <a:gd name="T62" fmla="*/ 1 w 51"/>
                            <a:gd name="T63" fmla="*/ 13 h 38"/>
                            <a:gd name="T64" fmla="*/ 1 w 51"/>
                            <a:gd name="T65" fmla="*/ 11 h 38"/>
                            <a:gd name="T66" fmla="*/ 3 w 51"/>
                            <a:gd name="T67" fmla="*/ 8 h 38"/>
                            <a:gd name="T68" fmla="*/ 6 w 51"/>
                            <a:gd name="T69" fmla="*/ 7 h 38"/>
                            <a:gd name="T70" fmla="*/ 8 w 51"/>
                            <a:gd name="T71" fmla="*/ 5 h 38"/>
                            <a:gd name="T72" fmla="*/ 12 w 51"/>
                            <a:gd name="T73" fmla="*/ 3 h 38"/>
                            <a:gd name="T74" fmla="*/ 16 w 51"/>
                            <a:gd name="T75" fmla="*/ 3 h 38"/>
                            <a:gd name="T76" fmla="*/ 47 w 51"/>
                            <a:gd name="T77" fmla="*/ 0 h 38"/>
                            <a:gd name="T78" fmla="*/ 47 w 51"/>
                            <a:gd name="T79" fmla="*/ 0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1" h="38">
                              <a:moveTo>
                                <a:pt x="47" y="0"/>
                              </a:moveTo>
                              <a:lnTo>
                                <a:pt x="48" y="4"/>
                              </a:lnTo>
                              <a:lnTo>
                                <a:pt x="18" y="7"/>
                              </a:lnTo>
                              <a:lnTo>
                                <a:pt x="14" y="7"/>
                              </a:lnTo>
                              <a:lnTo>
                                <a:pt x="10" y="9"/>
                              </a:lnTo>
                              <a:lnTo>
                                <a:pt x="8" y="10"/>
                              </a:lnTo>
                              <a:lnTo>
                                <a:pt x="7" y="11"/>
                              </a:lnTo>
                              <a:lnTo>
                                <a:pt x="6" y="13"/>
                              </a:lnTo>
                              <a:lnTo>
                                <a:pt x="4" y="15"/>
                              </a:lnTo>
                              <a:lnTo>
                                <a:pt x="4" y="18"/>
                              </a:lnTo>
                              <a:lnTo>
                                <a:pt x="4" y="21"/>
                              </a:lnTo>
                              <a:lnTo>
                                <a:pt x="4" y="24"/>
                              </a:lnTo>
                              <a:lnTo>
                                <a:pt x="6" y="27"/>
                              </a:lnTo>
                              <a:lnTo>
                                <a:pt x="7" y="29"/>
                              </a:lnTo>
                              <a:lnTo>
                                <a:pt x="8" y="30"/>
                              </a:lnTo>
                              <a:lnTo>
                                <a:pt x="10" y="32"/>
                              </a:lnTo>
                              <a:lnTo>
                                <a:pt x="12" y="32"/>
                              </a:lnTo>
                              <a:lnTo>
                                <a:pt x="16" y="33"/>
                              </a:lnTo>
                              <a:lnTo>
                                <a:pt x="20" y="33"/>
                              </a:lnTo>
                              <a:lnTo>
                                <a:pt x="50" y="30"/>
                              </a:lnTo>
                              <a:lnTo>
                                <a:pt x="50" y="35"/>
                              </a:lnTo>
                              <a:lnTo>
                                <a:pt x="20" y="37"/>
                              </a:lnTo>
                              <a:lnTo>
                                <a:pt x="15" y="37"/>
                              </a:lnTo>
                              <a:lnTo>
                                <a:pt x="11" y="37"/>
                              </a:lnTo>
                              <a:lnTo>
                                <a:pt x="9" y="36"/>
                              </a:lnTo>
                              <a:lnTo>
                                <a:pt x="6" y="34"/>
                              </a:lnTo>
                              <a:lnTo>
                                <a:pt x="3" y="32"/>
                              </a:lnTo>
                              <a:lnTo>
                                <a:pt x="2" y="30"/>
                              </a:lnTo>
                              <a:lnTo>
                                <a:pt x="1" y="26"/>
                              </a:lnTo>
                              <a:lnTo>
                                <a:pt x="0" y="21"/>
                              </a:lnTo>
                              <a:lnTo>
                                <a:pt x="0" y="17"/>
                              </a:lnTo>
                              <a:lnTo>
                                <a:pt x="1" y="13"/>
                              </a:lnTo>
                              <a:lnTo>
                                <a:pt x="1" y="11"/>
                              </a:lnTo>
                              <a:lnTo>
                                <a:pt x="3" y="8"/>
                              </a:lnTo>
                              <a:lnTo>
                                <a:pt x="6" y="7"/>
                              </a:lnTo>
                              <a:lnTo>
                                <a:pt x="8" y="5"/>
                              </a:lnTo>
                              <a:lnTo>
                                <a:pt x="12" y="3"/>
                              </a:lnTo>
                              <a:lnTo>
                                <a:pt x="16" y="3"/>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8" name="Freeform 190"/>
                      <wps:cNvSpPr>
                        <a:spLocks noChangeAspect="1"/>
                      </wps:cNvSpPr>
                      <wps:spPr bwMode="auto">
                        <a:xfrm>
                          <a:off x="2469" y="3722"/>
                          <a:ext cx="56" cy="45"/>
                        </a:xfrm>
                        <a:custGeom>
                          <a:avLst/>
                          <a:gdLst>
                            <a:gd name="T0" fmla="*/ 47 w 56"/>
                            <a:gd name="T1" fmla="*/ 0 h 45"/>
                            <a:gd name="T2" fmla="*/ 48 w 56"/>
                            <a:gd name="T3" fmla="*/ 4 h 45"/>
                            <a:gd name="T4" fmla="*/ 11 w 56"/>
                            <a:gd name="T5" fmla="*/ 39 h 45"/>
                            <a:gd name="T6" fmla="*/ 55 w 56"/>
                            <a:gd name="T7" fmla="*/ 30 h 45"/>
                            <a:gd name="T8" fmla="*/ 55 w 56"/>
                            <a:gd name="T9" fmla="*/ 34 h 45"/>
                            <a:gd name="T10" fmla="*/ 8 w 56"/>
                            <a:gd name="T11" fmla="*/ 44 h 45"/>
                            <a:gd name="T12" fmla="*/ 7 w 56"/>
                            <a:gd name="T13" fmla="*/ 40 h 45"/>
                            <a:gd name="T14" fmla="*/ 43 w 56"/>
                            <a:gd name="T15" fmla="*/ 6 h 45"/>
                            <a:gd name="T16" fmla="*/ 1 w 56"/>
                            <a:gd name="T17" fmla="*/ 14 h 45"/>
                            <a:gd name="T18" fmla="*/ 0 w 56"/>
                            <a:gd name="T19" fmla="*/ 10 h 45"/>
                            <a:gd name="T20" fmla="*/ 47 w 56"/>
                            <a:gd name="T21" fmla="*/ 0 h 45"/>
                            <a:gd name="T22" fmla="*/ 47 w 56"/>
                            <a:gd name="T23" fmla="*/ 0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 h="45">
                              <a:moveTo>
                                <a:pt x="47" y="0"/>
                              </a:moveTo>
                              <a:lnTo>
                                <a:pt x="48" y="4"/>
                              </a:lnTo>
                              <a:lnTo>
                                <a:pt x="11" y="39"/>
                              </a:lnTo>
                              <a:lnTo>
                                <a:pt x="55" y="30"/>
                              </a:lnTo>
                              <a:lnTo>
                                <a:pt x="55" y="34"/>
                              </a:lnTo>
                              <a:lnTo>
                                <a:pt x="8" y="44"/>
                              </a:lnTo>
                              <a:lnTo>
                                <a:pt x="7" y="40"/>
                              </a:lnTo>
                              <a:lnTo>
                                <a:pt x="43" y="6"/>
                              </a:lnTo>
                              <a:lnTo>
                                <a:pt x="1" y="14"/>
                              </a:lnTo>
                              <a:lnTo>
                                <a:pt x="0" y="10"/>
                              </a:lnTo>
                              <a:lnTo>
                                <a:pt x="4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79" name="Freeform 191"/>
                      <wps:cNvSpPr>
                        <a:spLocks noChangeAspect="1"/>
                      </wps:cNvSpPr>
                      <wps:spPr bwMode="auto">
                        <a:xfrm>
                          <a:off x="2484" y="3769"/>
                          <a:ext cx="47" cy="22"/>
                        </a:xfrm>
                        <a:custGeom>
                          <a:avLst/>
                          <a:gdLst>
                            <a:gd name="T0" fmla="*/ 45 w 47"/>
                            <a:gd name="T1" fmla="*/ 0 h 22"/>
                            <a:gd name="T2" fmla="*/ 46 w 47"/>
                            <a:gd name="T3" fmla="*/ 5 h 22"/>
                            <a:gd name="T4" fmla="*/ 1 w 47"/>
                            <a:gd name="T5" fmla="*/ 21 h 22"/>
                            <a:gd name="T6" fmla="*/ 0 w 47"/>
                            <a:gd name="T7" fmla="*/ 17 h 22"/>
                            <a:gd name="T8" fmla="*/ 45 w 47"/>
                            <a:gd name="T9" fmla="*/ 0 h 22"/>
                            <a:gd name="T10" fmla="*/ 45 w 47"/>
                            <a:gd name="T11" fmla="*/ 0 h 22"/>
                          </a:gdLst>
                          <a:ahLst/>
                          <a:cxnLst>
                            <a:cxn ang="0">
                              <a:pos x="T0" y="T1"/>
                            </a:cxn>
                            <a:cxn ang="0">
                              <a:pos x="T2" y="T3"/>
                            </a:cxn>
                            <a:cxn ang="0">
                              <a:pos x="T4" y="T5"/>
                            </a:cxn>
                            <a:cxn ang="0">
                              <a:pos x="T6" y="T7"/>
                            </a:cxn>
                            <a:cxn ang="0">
                              <a:pos x="T8" y="T9"/>
                            </a:cxn>
                            <a:cxn ang="0">
                              <a:pos x="T10" y="T11"/>
                            </a:cxn>
                          </a:cxnLst>
                          <a:rect l="0" t="0" r="r" b="b"/>
                          <a:pathLst>
                            <a:path w="47" h="22">
                              <a:moveTo>
                                <a:pt x="45" y="0"/>
                              </a:moveTo>
                              <a:lnTo>
                                <a:pt x="46" y="5"/>
                              </a:lnTo>
                              <a:lnTo>
                                <a:pt x="1" y="21"/>
                              </a:lnTo>
                              <a:lnTo>
                                <a:pt x="0" y="17"/>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0" name="Freeform 192"/>
                      <wps:cNvSpPr>
                        <a:spLocks noChangeAspect="1"/>
                      </wps:cNvSpPr>
                      <wps:spPr bwMode="auto">
                        <a:xfrm>
                          <a:off x="2497" y="3788"/>
                          <a:ext cx="53" cy="37"/>
                        </a:xfrm>
                        <a:custGeom>
                          <a:avLst/>
                          <a:gdLst>
                            <a:gd name="T0" fmla="*/ 37 w 53"/>
                            <a:gd name="T1" fmla="*/ 0 h 37"/>
                            <a:gd name="T2" fmla="*/ 52 w 53"/>
                            <a:gd name="T3" fmla="*/ 30 h 37"/>
                            <a:gd name="T4" fmla="*/ 48 w 53"/>
                            <a:gd name="T5" fmla="*/ 31 h 37"/>
                            <a:gd name="T6" fmla="*/ 41 w 53"/>
                            <a:gd name="T7" fmla="*/ 18 h 37"/>
                            <a:gd name="T8" fmla="*/ 2 w 53"/>
                            <a:gd name="T9" fmla="*/ 36 h 37"/>
                            <a:gd name="T10" fmla="*/ 0 w 53"/>
                            <a:gd name="T11" fmla="*/ 33 h 37"/>
                            <a:gd name="T12" fmla="*/ 40 w 53"/>
                            <a:gd name="T13" fmla="*/ 14 h 37"/>
                            <a:gd name="T14" fmla="*/ 33 w 53"/>
                            <a:gd name="T15" fmla="*/ 2 h 37"/>
                            <a:gd name="T16" fmla="*/ 37 w 53"/>
                            <a:gd name="T17" fmla="*/ 0 h 37"/>
                            <a:gd name="T18" fmla="*/ 37 w 53"/>
                            <a:gd name="T19" fmla="*/ 0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3" h="37">
                              <a:moveTo>
                                <a:pt x="37" y="0"/>
                              </a:moveTo>
                              <a:lnTo>
                                <a:pt x="52" y="30"/>
                              </a:lnTo>
                              <a:lnTo>
                                <a:pt x="48" y="31"/>
                              </a:lnTo>
                              <a:lnTo>
                                <a:pt x="41" y="18"/>
                              </a:lnTo>
                              <a:lnTo>
                                <a:pt x="2" y="36"/>
                              </a:lnTo>
                              <a:lnTo>
                                <a:pt x="0" y="33"/>
                              </a:lnTo>
                              <a:lnTo>
                                <a:pt x="40" y="14"/>
                              </a:lnTo>
                              <a:lnTo>
                                <a:pt x="33" y="2"/>
                              </a:lnTo>
                              <a:lnTo>
                                <a:pt x="37"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1" name="Freeform 193"/>
                      <wps:cNvSpPr>
                        <a:spLocks noChangeAspect="1"/>
                      </wps:cNvSpPr>
                      <wps:spPr bwMode="auto">
                        <a:xfrm>
                          <a:off x="2513" y="3828"/>
                          <a:ext cx="58" cy="49"/>
                        </a:xfrm>
                        <a:custGeom>
                          <a:avLst/>
                          <a:gdLst>
                            <a:gd name="T0" fmla="*/ 43 w 58"/>
                            <a:gd name="T1" fmla="*/ 0 h 49"/>
                            <a:gd name="T2" fmla="*/ 57 w 58"/>
                            <a:gd name="T3" fmla="*/ 26 h 49"/>
                            <a:gd name="T4" fmla="*/ 54 w 58"/>
                            <a:gd name="T5" fmla="*/ 28 h 49"/>
                            <a:gd name="T6" fmla="*/ 41 w 58"/>
                            <a:gd name="T7" fmla="*/ 5 h 49"/>
                            <a:gd name="T8" fmla="*/ 27 w 58"/>
                            <a:gd name="T9" fmla="*/ 13 h 49"/>
                            <a:gd name="T10" fmla="*/ 38 w 58"/>
                            <a:gd name="T11" fmla="*/ 34 h 49"/>
                            <a:gd name="T12" fmla="*/ 33 w 58"/>
                            <a:gd name="T13" fmla="*/ 35 h 49"/>
                            <a:gd name="T14" fmla="*/ 23 w 58"/>
                            <a:gd name="T15" fmla="*/ 15 h 49"/>
                            <a:gd name="T16" fmla="*/ 6 w 58"/>
                            <a:gd name="T17" fmla="*/ 23 h 49"/>
                            <a:gd name="T18" fmla="*/ 19 w 58"/>
                            <a:gd name="T19" fmla="*/ 46 h 49"/>
                            <a:gd name="T20" fmla="*/ 15 w 58"/>
                            <a:gd name="T21" fmla="*/ 48 h 49"/>
                            <a:gd name="T22" fmla="*/ 0 w 58"/>
                            <a:gd name="T23" fmla="*/ 20 h 49"/>
                            <a:gd name="T24" fmla="*/ 43 w 58"/>
                            <a:gd name="T25" fmla="*/ 0 h 49"/>
                            <a:gd name="T26" fmla="*/ 43 w 58"/>
                            <a:gd name="T27"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8" h="49">
                              <a:moveTo>
                                <a:pt x="43" y="0"/>
                              </a:moveTo>
                              <a:lnTo>
                                <a:pt x="57" y="26"/>
                              </a:lnTo>
                              <a:lnTo>
                                <a:pt x="54" y="28"/>
                              </a:lnTo>
                              <a:lnTo>
                                <a:pt x="41" y="5"/>
                              </a:lnTo>
                              <a:lnTo>
                                <a:pt x="27" y="13"/>
                              </a:lnTo>
                              <a:lnTo>
                                <a:pt x="38" y="34"/>
                              </a:lnTo>
                              <a:lnTo>
                                <a:pt x="33" y="35"/>
                              </a:lnTo>
                              <a:lnTo>
                                <a:pt x="23" y="15"/>
                              </a:lnTo>
                              <a:lnTo>
                                <a:pt x="6" y="23"/>
                              </a:lnTo>
                              <a:lnTo>
                                <a:pt x="19" y="46"/>
                              </a:lnTo>
                              <a:lnTo>
                                <a:pt x="15" y="48"/>
                              </a:lnTo>
                              <a:lnTo>
                                <a:pt x="0" y="20"/>
                              </a:lnTo>
                              <a:lnTo>
                                <a:pt x="43"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2" name="Freeform 194"/>
                      <wps:cNvSpPr>
                        <a:spLocks noChangeAspect="1"/>
                      </wps:cNvSpPr>
                      <wps:spPr bwMode="auto">
                        <a:xfrm>
                          <a:off x="2537" y="3862"/>
                          <a:ext cx="55" cy="51"/>
                        </a:xfrm>
                        <a:custGeom>
                          <a:avLst/>
                          <a:gdLst>
                            <a:gd name="T0" fmla="*/ 0 w 55"/>
                            <a:gd name="T1" fmla="*/ 28 h 51"/>
                            <a:gd name="T2" fmla="*/ 39 w 55"/>
                            <a:gd name="T3" fmla="*/ 0 h 51"/>
                            <a:gd name="T4" fmla="*/ 48 w 55"/>
                            <a:gd name="T5" fmla="*/ 13 h 51"/>
                            <a:gd name="T6" fmla="*/ 50 w 55"/>
                            <a:gd name="T7" fmla="*/ 15 h 51"/>
                            <a:gd name="T8" fmla="*/ 51 w 55"/>
                            <a:gd name="T9" fmla="*/ 18 h 51"/>
                            <a:gd name="T10" fmla="*/ 53 w 55"/>
                            <a:gd name="T11" fmla="*/ 21 h 51"/>
                            <a:gd name="T12" fmla="*/ 54 w 55"/>
                            <a:gd name="T13" fmla="*/ 24 h 51"/>
                            <a:gd name="T14" fmla="*/ 54 w 55"/>
                            <a:gd name="T15" fmla="*/ 26 h 51"/>
                            <a:gd name="T16" fmla="*/ 54 w 55"/>
                            <a:gd name="T17" fmla="*/ 28 h 51"/>
                            <a:gd name="T18" fmla="*/ 53 w 55"/>
                            <a:gd name="T19" fmla="*/ 31 h 51"/>
                            <a:gd name="T20" fmla="*/ 51 w 55"/>
                            <a:gd name="T21" fmla="*/ 35 h 51"/>
                            <a:gd name="T22" fmla="*/ 50 w 55"/>
                            <a:gd name="T23" fmla="*/ 38 h 51"/>
                            <a:gd name="T24" fmla="*/ 48 w 55"/>
                            <a:gd name="T25" fmla="*/ 39 h 51"/>
                            <a:gd name="T26" fmla="*/ 45 w 55"/>
                            <a:gd name="T27" fmla="*/ 42 h 51"/>
                            <a:gd name="T28" fmla="*/ 43 w 55"/>
                            <a:gd name="T29" fmla="*/ 44 h 51"/>
                            <a:gd name="T30" fmla="*/ 39 w 55"/>
                            <a:gd name="T31" fmla="*/ 46 h 51"/>
                            <a:gd name="T32" fmla="*/ 36 w 55"/>
                            <a:gd name="T33" fmla="*/ 48 h 51"/>
                            <a:gd name="T34" fmla="*/ 33 w 55"/>
                            <a:gd name="T35" fmla="*/ 48 h 51"/>
                            <a:gd name="T36" fmla="*/ 31 w 55"/>
                            <a:gd name="T37" fmla="*/ 50 h 51"/>
                            <a:gd name="T38" fmla="*/ 27 w 55"/>
                            <a:gd name="T39" fmla="*/ 50 h 51"/>
                            <a:gd name="T40" fmla="*/ 24 w 55"/>
                            <a:gd name="T41" fmla="*/ 50 h 51"/>
                            <a:gd name="T42" fmla="*/ 21 w 55"/>
                            <a:gd name="T43" fmla="*/ 49 h 51"/>
                            <a:gd name="T44" fmla="*/ 18 w 55"/>
                            <a:gd name="T45" fmla="*/ 48 h 51"/>
                            <a:gd name="T46" fmla="*/ 16 w 55"/>
                            <a:gd name="T47" fmla="*/ 46 h 51"/>
                            <a:gd name="T48" fmla="*/ 14 w 55"/>
                            <a:gd name="T49" fmla="*/ 46 h 51"/>
                            <a:gd name="T50" fmla="*/ 12 w 55"/>
                            <a:gd name="T51" fmla="*/ 43 h 51"/>
                            <a:gd name="T52" fmla="*/ 11 w 55"/>
                            <a:gd name="T53" fmla="*/ 42 h 51"/>
                            <a:gd name="T54" fmla="*/ 9 w 55"/>
                            <a:gd name="T55" fmla="*/ 39 h 51"/>
                            <a:gd name="T56" fmla="*/ 0 w 55"/>
                            <a:gd name="T57" fmla="*/ 28 h 51"/>
                            <a:gd name="T58" fmla="*/ 0 w 55"/>
                            <a:gd name="T59" fmla="*/ 28 h 51"/>
                            <a:gd name="T60" fmla="*/ 6 w 55"/>
                            <a:gd name="T61" fmla="*/ 29 h 51"/>
                            <a:gd name="T62" fmla="*/ 37 w 55"/>
                            <a:gd name="T63" fmla="*/ 6 h 51"/>
                            <a:gd name="T64" fmla="*/ 37 w 55"/>
                            <a:gd name="T65" fmla="*/ 6 h 51"/>
                            <a:gd name="T66" fmla="*/ 45 w 55"/>
                            <a:gd name="T67" fmla="*/ 15 h 51"/>
                            <a:gd name="T68" fmla="*/ 46 w 55"/>
                            <a:gd name="T69" fmla="*/ 17 h 51"/>
                            <a:gd name="T70" fmla="*/ 47 w 55"/>
                            <a:gd name="T71" fmla="*/ 19 h 51"/>
                            <a:gd name="T72" fmla="*/ 48 w 55"/>
                            <a:gd name="T73" fmla="*/ 20 h 51"/>
                            <a:gd name="T74" fmla="*/ 49 w 55"/>
                            <a:gd name="T75" fmla="*/ 22 h 51"/>
                            <a:gd name="T76" fmla="*/ 50 w 55"/>
                            <a:gd name="T77" fmla="*/ 24 h 51"/>
                            <a:gd name="T78" fmla="*/ 49 w 55"/>
                            <a:gd name="T79" fmla="*/ 27 h 51"/>
                            <a:gd name="T80" fmla="*/ 49 w 55"/>
                            <a:gd name="T81" fmla="*/ 30 h 51"/>
                            <a:gd name="T82" fmla="*/ 47 w 55"/>
                            <a:gd name="T83" fmla="*/ 33 h 51"/>
                            <a:gd name="T84" fmla="*/ 46 w 55"/>
                            <a:gd name="T85" fmla="*/ 35 h 51"/>
                            <a:gd name="T86" fmla="*/ 44 w 55"/>
                            <a:gd name="T87" fmla="*/ 36 h 51"/>
                            <a:gd name="T88" fmla="*/ 42 w 55"/>
                            <a:gd name="T89" fmla="*/ 38 h 51"/>
                            <a:gd name="T90" fmla="*/ 39 w 55"/>
                            <a:gd name="T91" fmla="*/ 40 h 51"/>
                            <a:gd name="T92" fmla="*/ 37 w 55"/>
                            <a:gd name="T93" fmla="*/ 42 h 51"/>
                            <a:gd name="T94" fmla="*/ 35 w 55"/>
                            <a:gd name="T95" fmla="*/ 43 h 51"/>
                            <a:gd name="T96" fmla="*/ 32 w 55"/>
                            <a:gd name="T97" fmla="*/ 44 h 51"/>
                            <a:gd name="T98" fmla="*/ 30 w 55"/>
                            <a:gd name="T99" fmla="*/ 46 h 51"/>
                            <a:gd name="T100" fmla="*/ 27 w 55"/>
                            <a:gd name="T101" fmla="*/ 46 h 51"/>
                            <a:gd name="T102" fmla="*/ 24 w 55"/>
                            <a:gd name="T103" fmla="*/ 46 h 51"/>
                            <a:gd name="T104" fmla="*/ 22 w 55"/>
                            <a:gd name="T105" fmla="*/ 45 h 51"/>
                            <a:gd name="T106" fmla="*/ 20 w 55"/>
                            <a:gd name="T107" fmla="*/ 44 h 51"/>
                            <a:gd name="T108" fmla="*/ 17 w 55"/>
                            <a:gd name="T109" fmla="*/ 43 h 51"/>
                            <a:gd name="T110" fmla="*/ 15 w 55"/>
                            <a:gd name="T111" fmla="*/ 41 h 51"/>
                            <a:gd name="T112" fmla="*/ 14 w 55"/>
                            <a:gd name="T113" fmla="*/ 39 h 51"/>
                            <a:gd name="T114" fmla="*/ 13 w 55"/>
                            <a:gd name="T115" fmla="*/ 38 h 51"/>
                            <a:gd name="T116" fmla="*/ 6 w 55"/>
                            <a:gd name="T117" fmla="*/ 29 h 51"/>
                            <a:gd name="T118" fmla="*/ 0 w 55"/>
                            <a:gd name="T119" fmla="*/ 28 h 51"/>
                            <a:gd name="T120" fmla="*/ 0 w 55"/>
                            <a:gd name="T121" fmla="*/ 28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 h="51">
                              <a:moveTo>
                                <a:pt x="0" y="28"/>
                              </a:moveTo>
                              <a:lnTo>
                                <a:pt x="39" y="0"/>
                              </a:lnTo>
                              <a:lnTo>
                                <a:pt x="48" y="13"/>
                              </a:lnTo>
                              <a:lnTo>
                                <a:pt x="50" y="15"/>
                              </a:lnTo>
                              <a:lnTo>
                                <a:pt x="51" y="18"/>
                              </a:lnTo>
                              <a:lnTo>
                                <a:pt x="53" y="21"/>
                              </a:lnTo>
                              <a:lnTo>
                                <a:pt x="54" y="24"/>
                              </a:lnTo>
                              <a:lnTo>
                                <a:pt x="54" y="26"/>
                              </a:lnTo>
                              <a:lnTo>
                                <a:pt x="54" y="28"/>
                              </a:lnTo>
                              <a:lnTo>
                                <a:pt x="53" y="31"/>
                              </a:lnTo>
                              <a:lnTo>
                                <a:pt x="51" y="35"/>
                              </a:lnTo>
                              <a:lnTo>
                                <a:pt x="50" y="38"/>
                              </a:lnTo>
                              <a:lnTo>
                                <a:pt x="48" y="39"/>
                              </a:lnTo>
                              <a:lnTo>
                                <a:pt x="45" y="42"/>
                              </a:lnTo>
                              <a:lnTo>
                                <a:pt x="43" y="44"/>
                              </a:lnTo>
                              <a:lnTo>
                                <a:pt x="39" y="46"/>
                              </a:lnTo>
                              <a:lnTo>
                                <a:pt x="36" y="48"/>
                              </a:lnTo>
                              <a:lnTo>
                                <a:pt x="33" y="48"/>
                              </a:lnTo>
                              <a:lnTo>
                                <a:pt x="31" y="50"/>
                              </a:lnTo>
                              <a:lnTo>
                                <a:pt x="27" y="50"/>
                              </a:lnTo>
                              <a:lnTo>
                                <a:pt x="24" y="50"/>
                              </a:lnTo>
                              <a:lnTo>
                                <a:pt x="21" y="49"/>
                              </a:lnTo>
                              <a:lnTo>
                                <a:pt x="18" y="48"/>
                              </a:lnTo>
                              <a:lnTo>
                                <a:pt x="16" y="46"/>
                              </a:lnTo>
                              <a:lnTo>
                                <a:pt x="14" y="46"/>
                              </a:lnTo>
                              <a:lnTo>
                                <a:pt x="12" y="43"/>
                              </a:lnTo>
                              <a:lnTo>
                                <a:pt x="11" y="42"/>
                              </a:lnTo>
                              <a:lnTo>
                                <a:pt x="9" y="39"/>
                              </a:lnTo>
                              <a:lnTo>
                                <a:pt x="0" y="28"/>
                              </a:lnTo>
                              <a:lnTo>
                                <a:pt x="6" y="29"/>
                              </a:lnTo>
                              <a:lnTo>
                                <a:pt x="37" y="6"/>
                              </a:lnTo>
                              <a:lnTo>
                                <a:pt x="45" y="15"/>
                              </a:lnTo>
                              <a:lnTo>
                                <a:pt x="46" y="17"/>
                              </a:lnTo>
                              <a:lnTo>
                                <a:pt x="47" y="19"/>
                              </a:lnTo>
                              <a:lnTo>
                                <a:pt x="48" y="20"/>
                              </a:lnTo>
                              <a:lnTo>
                                <a:pt x="49" y="22"/>
                              </a:lnTo>
                              <a:lnTo>
                                <a:pt x="50" y="24"/>
                              </a:lnTo>
                              <a:lnTo>
                                <a:pt x="49" y="27"/>
                              </a:lnTo>
                              <a:lnTo>
                                <a:pt x="49" y="30"/>
                              </a:lnTo>
                              <a:lnTo>
                                <a:pt x="47" y="33"/>
                              </a:lnTo>
                              <a:lnTo>
                                <a:pt x="46" y="35"/>
                              </a:lnTo>
                              <a:lnTo>
                                <a:pt x="44" y="36"/>
                              </a:lnTo>
                              <a:lnTo>
                                <a:pt x="42" y="38"/>
                              </a:lnTo>
                              <a:lnTo>
                                <a:pt x="39" y="40"/>
                              </a:lnTo>
                              <a:lnTo>
                                <a:pt x="37" y="42"/>
                              </a:lnTo>
                              <a:lnTo>
                                <a:pt x="35" y="43"/>
                              </a:lnTo>
                              <a:lnTo>
                                <a:pt x="32" y="44"/>
                              </a:lnTo>
                              <a:lnTo>
                                <a:pt x="30" y="46"/>
                              </a:lnTo>
                              <a:lnTo>
                                <a:pt x="27" y="46"/>
                              </a:lnTo>
                              <a:lnTo>
                                <a:pt x="24" y="46"/>
                              </a:lnTo>
                              <a:lnTo>
                                <a:pt x="22" y="45"/>
                              </a:lnTo>
                              <a:lnTo>
                                <a:pt x="20" y="44"/>
                              </a:lnTo>
                              <a:lnTo>
                                <a:pt x="17" y="43"/>
                              </a:lnTo>
                              <a:lnTo>
                                <a:pt x="15" y="41"/>
                              </a:lnTo>
                              <a:lnTo>
                                <a:pt x="14" y="39"/>
                              </a:lnTo>
                              <a:lnTo>
                                <a:pt x="13" y="38"/>
                              </a:lnTo>
                              <a:lnTo>
                                <a:pt x="6" y="29"/>
                              </a:lnTo>
                              <a:lnTo>
                                <a:pt x="0" y="2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3" name="Freeform 195"/>
                      <wps:cNvSpPr>
                        <a:spLocks noChangeAspect="1"/>
                      </wps:cNvSpPr>
                      <wps:spPr bwMode="auto">
                        <a:xfrm>
                          <a:off x="2635" y="3951"/>
                          <a:ext cx="47" cy="48"/>
                        </a:xfrm>
                        <a:custGeom>
                          <a:avLst/>
                          <a:gdLst>
                            <a:gd name="T0" fmla="*/ 7 w 47"/>
                            <a:gd name="T1" fmla="*/ 22 h 48"/>
                            <a:gd name="T2" fmla="*/ 5 w 47"/>
                            <a:gd name="T3" fmla="*/ 28 h 48"/>
                            <a:gd name="T4" fmla="*/ 5 w 47"/>
                            <a:gd name="T5" fmla="*/ 31 h 48"/>
                            <a:gd name="T6" fmla="*/ 7 w 47"/>
                            <a:gd name="T7" fmla="*/ 34 h 48"/>
                            <a:gd name="T8" fmla="*/ 11 w 47"/>
                            <a:gd name="T9" fmla="*/ 39 h 48"/>
                            <a:gd name="T10" fmla="*/ 17 w 47"/>
                            <a:gd name="T11" fmla="*/ 42 h 48"/>
                            <a:gd name="T12" fmla="*/ 20 w 47"/>
                            <a:gd name="T13" fmla="*/ 42 h 48"/>
                            <a:gd name="T14" fmla="*/ 23 w 47"/>
                            <a:gd name="T15" fmla="*/ 41 h 48"/>
                            <a:gd name="T16" fmla="*/ 26 w 47"/>
                            <a:gd name="T17" fmla="*/ 39 h 48"/>
                            <a:gd name="T18" fmla="*/ 28 w 47"/>
                            <a:gd name="T19" fmla="*/ 36 h 48"/>
                            <a:gd name="T20" fmla="*/ 28 w 47"/>
                            <a:gd name="T21" fmla="*/ 34 h 48"/>
                            <a:gd name="T22" fmla="*/ 28 w 47"/>
                            <a:gd name="T23" fmla="*/ 32 h 48"/>
                            <a:gd name="T24" fmla="*/ 24 w 47"/>
                            <a:gd name="T25" fmla="*/ 27 h 48"/>
                            <a:gd name="T26" fmla="*/ 17 w 47"/>
                            <a:gd name="T27" fmla="*/ 17 h 48"/>
                            <a:gd name="T28" fmla="*/ 15 w 47"/>
                            <a:gd name="T29" fmla="*/ 13 h 48"/>
                            <a:gd name="T30" fmla="*/ 15 w 47"/>
                            <a:gd name="T31" fmla="*/ 9 h 48"/>
                            <a:gd name="T32" fmla="*/ 17 w 47"/>
                            <a:gd name="T33" fmla="*/ 6 h 48"/>
                            <a:gd name="T34" fmla="*/ 20 w 47"/>
                            <a:gd name="T35" fmla="*/ 3 h 48"/>
                            <a:gd name="T36" fmla="*/ 23 w 47"/>
                            <a:gd name="T37" fmla="*/ 0 h 48"/>
                            <a:gd name="T38" fmla="*/ 29 w 47"/>
                            <a:gd name="T39" fmla="*/ 0 h 48"/>
                            <a:gd name="T40" fmla="*/ 35 w 47"/>
                            <a:gd name="T41" fmla="*/ 1 h 48"/>
                            <a:gd name="T42" fmla="*/ 42 w 47"/>
                            <a:gd name="T43" fmla="*/ 7 h 48"/>
                            <a:gd name="T44" fmla="*/ 45 w 47"/>
                            <a:gd name="T45" fmla="*/ 11 h 48"/>
                            <a:gd name="T46" fmla="*/ 46 w 47"/>
                            <a:gd name="T47" fmla="*/ 16 h 48"/>
                            <a:gd name="T48" fmla="*/ 45 w 47"/>
                            <a:gd name="T49" fmla="*/ 20 h 48"/>
                            <a:gd name="T50" fmla="*/ 43 w 47"/>
                            <a:gd name="T51" fmla="*/ 23 h 48"/>
                            <a:gd name="T52" fmla="*/ 39 w 47"/>
                            <a:gd name="T53" fmla="*/ 22 h 48"/>
                            <a:gd name="T54" fmla="*/ 41 w 47"/>
                            <a:gd name="T55" fmla="*/ 17 h 48"/>
                            <a:gd name="T56" fmla="*/ 41 w 47"/>
                            <a:gd name="T57" fmla="*/ 14 h 48"/>
                            <a:gd name="T58" fmla="*/ 39 w 47"/>
                            <a:gd name="T59" fmla="*/ 11 h 48"/>
                            <a:gd name="T60" fmla="*/ 36 w 47"/>
                            <a:gd name="T61" fmla="*/ 7 h 48"/>
                            <a:gd name="T62" fmla="*/ 31 w 47"/>
                            <a:gd name="T63" fmla="*/ 4 h 48"/>
                            <a:gd name="T64" fmla="*/ 27 w 47"/>
                            <a:gd name="T65" fmla="*/ 4 h 48"/>
                            <a:gd name="T66" fmla="*/ 24 w 47"/>
                            <a:gd name="T67" fmla="*/ 5 h 48"/>
                            <a:gd name="T68" fmla="*/ 22 w 47"/>
                            <a:gd name="T69" fmla="*/ 7 h 48"/>
                            <a:gd name="T70" fmla="*/ 20 w 47"/>
                            <a:gd name="T71" fmla="*/ 9 h 48"/>
                            <a:gd name="T72" fmla="*/ 20 w 47"/>
                            <a:gd name="T73" fmla="*/ 11 h 48"/>
                            <a:gd name="T74" fmla="*/ 20 w 47"/>
                            <a:gd name="T75" fmla="*/ 13 h 48"/>
                            <a:gd name="T76" fmla="*/ 22 w 47"/>
                            <a:gd name="T77" fmla="*/ 16 h 48"/>
                            <a:gd name="T78" fmla="*/ 31 w 47"/>
                            <a:gd name="T79" fmla="*/ 27 h 48"/>
                            <a:gd name="T80" fmla="*/ 32 w 47"/>
                            <a:gd name="T81" fmla="*/ 30 h 48"/>
                            <a:gd name="T82" fmla="*/ 33 w 47"/>
                            <a:gd name="T83" fmla="*/ 33 h 48"/>
                            <a:gd name="T84" fmla="*/ 33 w 47"/>
                            <a:gd name="T85" fmla="*/ 36 h 48"/>
                            <a:gd name="T86" fmla="*/ 31 w 47"/>
                            <a:gd name="T87" fmla="*/ 39 h 48"/>
                            <a:gd name="T88" fmla="*/ 28 w 47"/>
                            <a:gd name="T89" fmla="*/ 43 h 48"/>
                            <a:gd name="T90" fmla="*/ 23 w 47"/>
                            <a:gd name="T91" fmla="*/ 46 h 48"/>
                            <a:gd name="T92" fmla="*/ 18 w 47"/>
                            <a:gd name="T93" fmla="*/ 47 h 48"/>
                            <a:gd name="T94" fmla="*/ 12 w 47"/>
                            <a:gd name="T95" fmla="*/ 45 h 48"/>
                            <a:gd name="T96" fmla="*/ 4 w 47"/>
                            <a:gd name="T97" fmla="*/ 39 h 48"/>
                            <a:gd name="T98" fmla="*/ 1 w 47"/>
                            <a:gd name="T99" fmla="*/ 33 h 48"/>
                            <a:gd name="T100" fmla="*/ 0 w 47"/>
                            <a:gd name="T101" fmla="*/ 28 h 48"/>
                            <a:gd name="T102" fmla="*/ 2 w 47"/>
                            <a:gd name="T103" fmla="*/ 23 h 48"/>
                            <a:gd name="T104" fmla="*/ 3 w 47"/>
                            <a:gd name="T105" fmla="*/ 20 h 48"/>
                            <a:gd name="T106" fmla="*/ 4 w 47"/>
                            <a:gd name="T107" fmla="*/ 19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47" h="48">
                              <a:moveTo>
                                <a:pt x="4" y="19"/>
                              </a:moveTo>
                              <a:lnTo>
                                <a:pt x="7" y="22"/>
                              </a:lnTo>
                              <a:lnTo>
                                <a:pt x="6" y="25"/>
                              </a:lnTo>
                              <a:lnTo>
                                <a:pt x="5" y="28"/>
                              </a:lnTo>
                              <a:lnTo>
                                <a:pt x="5" y="29"/>
                              </a:lnTo>
                              <a:lnTo>
                                <a:pt x="5" y="31"/>
                              </a:lnTo>
                              <a:lnTo>
                                <a:pt x="6" y="33"/>
                              </a:lnTo>
                              <a:lnTo>
                                <a:pt x="7" y="34"/>
                              </a:lnTo>
                              <a:lnTo>
                                <a:pt x="9" y="37"/>
                              </a:lnTo>
                              <a:lnTo>
                                <a:pt x="11" y="39"/>
                              </a:lnTo>
                              <a:lnTo>
                                <a:pt x="14" y="41"/>
                              </a:lnTo>
                              <a:lnTo>
                                <a:pt x="17" y="42"/>
                              </a:lnTo>
                              <a:lnTo>
                                <a:pt x="18" y="42"/>
                              </a:lnTo>
                              <a:lnTo>
                                <a:pt x="20" y="42"/>
                              </a:lnTo>
                              <a:lnTo>
                                <a:pt x="22" y="42"/>
                              </a:lnTo>
                              <a:lnTo>
                                <a:pt x="23" y="41"/>
                              </a:lnTo>
                              <a:lnTo>
                                <a:pt x="25" y="39"/>
                              </a:lnTo>
                              <a:lnTo>
                                <a:pt x="26" y="39"/>
                              </a:lnTo>
                              <a:lnTo>
                                <a:pt x="27" y="37"/>
                              </a:lnTo>
                              <a:lnTo>
                                <a:pt x="28" y="36"/>
                              </a:lnTo>
                              <a:lnTo>
                                <a:pt x="28" y="35"/>
                              </a:lnTo>
                              <a:lnTo>
                                <a:pt x="28" y="34"/>
                              </a:lnTo>
                              <a:lnTo>
                                <a:pt x="28" y="33"/>
                              </a:lnTo>
                              <a:lnTo>
                                <a:pt x="28" y="32"/>
                              </a:lnTo>
                              <a:lnTo>
                                <a:pt x="26" y="29"/>
                              </a:lnTo>
                              <a:lnTo>
                                <a:pt x="24" y="27"/>
                              </a:lnTo>
                              <a:lnTo>
                                <a:pt x="19" y="19"/>
                              </a:lnTo>
                              <a:lnTo>
                                <a:pt x="17" y="17"/>
                              </a:lnTo>
                              <a:lnTo>
                                <a:pt x="16" y="15"/>
                              </a:lnTo>
                              <a:lnTo>
                                <a:pt x="15" y="13"/>
                              </a:lnTo>
                              <a:lnTo>
                                <a:pt x="15" y="11"/>
                              </a:lnTo>
                              <a:lnTo>
                                <a:pt x="15" y="9"/>
                              </a:lnTo>
                              <a:lnTo>
                                <a:pt x="16" y="8"/>
                              </a:lnTo>
                              <a:lnTo>
                                <a:pt x="17" y="6"/>
                              </a:lnTo>
                              <a:lnTo>
                                <a:pt x="18" y="4"/>
                              </a:lnTo>
                              <a:lnTo>
                                <a:pt x="20" y="3"/>
                              </a:lnTo>
                              <a:lnTo>
                                <a:pt x="22" y="1"/>
                              </a:lnTo>
                              <a:lnTo>
                                <a:pt x="23" y="0"/>
                              </a:lnTo>
                              <a:lnTo>
                                <a:pt x="26" y="0"/>
                              </a:lnTo>
                              <a:lnTo>
                                <a:pt x="29" y="0"/>
                              </a:lnTo>
                              <a:lnTo>
                                <a:pt x="31" y="0"/>
                              </a:lnTo>
                              <a:lnTo>
                                <a:pt x="35" y="1"/>
                              </a:lnTo>
                              <a:lnTo>
                                <a:pt x="39" y="4"/>
                              </a:lnTo>
                              <a:lnTo>
                                <a:pt x="42" y="7"/>
                              </a:lnTo>
                              <a:lnTo>
                                <a:pt x="44" y="9"/>
                              </a:lnTo>
                              <a:lnTo>
                                <a:pt x="45" y="11"/>
                              </a:lnTo>
                              <a:lnTo>
                                <a:pt x="45" y="14"/>
                              </a:lnTo>
                              <a:lnTo>
                                <a:pt x="46" y="16"/>
                              </a:lnTo>
                              <a:lnTo>
                                <a:pt x="45" y="17"/>
                              </a:lnTo>
                              <a:lnTo>
                                <a:pt x="45" y="20"/>
                              </a:lnTo>
                              <a:lnTo>
                                <a:pt x="44" y="22"/>
                              </a:lnTo>
                              <a:lnTo>
                                <a:pt x="43" y="23"/>
                              </a:lnTo>
                              <a:lnTo>
                                <a:pt x="42" y="25"/>
                              </a:lnTo>
                              <a:lnTo>
                                <a:pt x="39" y="22"/>
                              </a:lnTo>
                              <a:lnTo>
                                <a:pt x="40" y="19"/>
                              </a:lnTo>
                              <a:lnTo>
                                <a:pt x="41" y="17"/>
                              </a:lnTo>
                              <a:lnTo>
                                <a:pt x="41" y="16"/>
                              </a:lnTo>
                              <a:lnTo>
                                <a:pt x="41" y="14"/>
                              </a:lnTo>
                              <a:lnTo>
                                <a:pt x="40" y="12"/>
                              </a:lnTo>
                              <a:lnTo>
                                <a:pt x="39" y="11"/>
                              </a:lnTo>
                              <a:lnTo>
                                <a:pt x="37" y="9"/>
                              </a:lnTo>
                              <a:lnTo>
                                <a:pt x="36" y="7"/>
                              </a:lnTo>
                              <a:lnTo>
                                <a:pt x="33" y="5"/>
                              </a:lnTo>
                              <a:lnTo>
                                <a:pt x="31" y="4"/>
                              </a:lnTo>
                              <a:lnTo>
                                <a:pt x="29" y="4"/>
                              </a:lnTo>
                              <a:lnTo>
                                <a:pt x="27" y="4"/>
                              </a:lnTo>
                              <a:lnTo>
                                <a:pt x="25" y="4"/>
                              </a:lnTo>
                              <a:lnTo>
                                <a:pt x="24" y="5"/>
                              </a:lnTo>
                              <a:lnTo>
                                <a:pt x="23" y="6"/>
                              </a:lnTo>
                              <a:lnTo>
                                <a:pt x="22" y="7"/>
                              </a:lnTo>
                              <a:lnTo>
                                <a:pt x="21" y="8"/>
                              </a:lnTo>
                              <a:lnTo>
                                <a:pt x="20" y="9"/>
                              </a:lnTo>
                              <a:lnTo>
                                <a:pt x="20" y="11"/>
                              </a:lnTo>
                              <a:lnTo>
                                <a:pt x="20" y="12"/>
                              </a:lnTo>
                              <a:lnTo>
                                <a:pt x="20" y="13"/>
                              </a:lnTo>
                              <a:lnTo>
                                <a:pt x="21" y="15"/>
                              </a:lnTo>
                              <a:lnTo>
                                <a:pt x="22" y="16"/>
                              </a:lnTo>
                              <a:lnTo>
                                <a:pt x="29" y="26"/>
                              </a:lnTo>
                              <a:lnTo>
                                <a:pt x="31" y="27"/>
                              </a:lnTo>
                              <a:lnTo>
                                <a:pt x="31" y="29"/>
                              </a:lnTo>
                              <a:lnTo>
                                <a:pt x="32" y="30"/>
                              </a:lnTo>
                              <a:lnTo>
                                <a:pt x="32" y="31"/>
                              </a:lnTo>
                              <a:lnTo>
                                <a:pt x="33" y="33"/>
                              </a:lnTo>
                              <a:lnTo>
                                <a:pt x="33" y="34"/>
                              </a:lnTo>
                              <a:lnTo>
                                <a:pt x="33" y="36"/>
                              </a:lnTo>
                              <a:lnTo>
                                <a:pt x="32" y="37"/>
                              </a:lnTo>
                              <a:lnTo>
                                <a:pt x="31" y="39"/>
                              </a:lnTo>
                              <a:lnTo>
                                <a:pt x="31" y="41"/>
                              </a:lnTo>
                              <a:lnTo>
                                <a:pt x="28" y="43"/>
                              </a:lnTo>
                              <a:lnTo>
                                <a:pt x="26" y="45"/>
                              </a:lnTo>
                              <a:lnTo>
                                <a:pt x="23" y="46"/>
                              </a:lnTo>
                              <a:lnTo>
                                <a:pt x="21" y="46"/>
                              </a:lnTo>
                              <a:lnTo>
                                <a:pt x="18" y="47"/>
                              </a:lnTo>
                              <a:lnTo>
                                <a:pt x="15" y="46"/>
                              </a:lnTo>
                              <a:lnTo>
                                <a:pt x="12" y="45"/>
                              </a:lnTo>
                              <a:lnTo>
                                <a:pt x="9" y="42"/>
                              </a:lnTo>
                              <a:lnTo>
                                <a:pt x="4" y="39"/>
                              </a:lnTo>
                              <a:lnTo>
                                <a:pt x="2" y="35"/>
                              </a:lnTo>
                              <a:lnTo>
                                <a:pt x="1" y="33"/>
                              </a:lnTo>
                              <a:lnTo>
                                <a:pt x="0" y="31"/>
                              </a:lnTo>
                              <a:lnTo>
                                <a:pt x="0" y="28"/>
                              </a:lnTo>
                              <a:lnTo>
                                <a:pt x="1" y="25"/>
                              </a:lnTo>
                              <a:lnTo>
                                <a:pt x="2" y="23"/>
                              </a:lnTo>
                              <a:lnTo>
                                <a:pt x="3" y="21"/>
                              </a:lnTo>
                              <a:lnTo>
                                <a:pt x="3" y="20"/>
                              </a:lnTo>
                              <a:lnTo>
                                <a:pt x="4" y="1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4" name="Freeform 196"/>
                      <wps:cNvSpPr>
                        <a:spLocks noChangeAspect="1"/>
                      </wps:cNvSpPr>
                      <wps:spPr bwMode="auto">
                        <a:xfrm>
                          <a:off x="2685" y="3970"/>
                          <a:ext cx="40" cy="50"/>
                        </a:xfrm>
                        <a:custGeom>
                          <a:avLst/>
                          <a:gdLst>
                            <a:gd name="T0" fmla="*/ 8 w 40"/>
                            <a:gd name="T1" fmla="*/ 0 h 50"/>
                            <a:gd name="T2" fmla="*/ 39 w 40"/>
                            <a:gd name="T3" fmla="*/ 15 h 50"/>
                            <a:gd name="T4" fmla="*/ 37 w 40"/>
                            <a:gd name="T5" fmla="*/ 18 h 50"/>
                            <a:gd name="T6" fmla="*/ 24 w 40"/>
                            <a:gd name="T7" fmla="*/ 12 h 50"/>
                            <a:gd name="T8" fmla="*/ 4 w 40"/>
                            <a:gd name="T9" fmla="*/ 49 h 50"/>
                            <a:gd name="T10" fmla="*/ 0 w 40"/>
                            <a:gd name="T11" fmla="*/ 47 h 50"/>
                            <a:gd name="T12" fmla="*/ 20 w 40"/>
                            <a:gd name="T13" fmla="*/ 10 h 50"/>
                            <a:gd name="T14" fmla="*/ 7 w 40"/>
                            <a:gd name="T15" fmla="*/ 3 h 50"/>
                            <a:gd name="T16" fmla="*/ 8 w 40"/>
                            <a:gd name="T17" fmla="*/ 0 h 50"/>
                            <a:gd name="T18" fmla="*/ 8 w 40"/>
                            <a:gd name="T19"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0" h="50">
                              <a:moveTo>
                                <a:pt x="8" y="0"/>
                              </a:moveTo>
                              <a:lnTo>
                                <a:pt x="39" y="15"/>
                              </a:lnTo>
                              <a:lnTo>
                                <a:pt x="37" y="18"/>
                              </a:lnTo>
                              <a:lnTo>
                                <a:pt x="24" y="12"/>
                              </a:lnTo>
                              <a:lnTo>
                                <a:pt x="4" y="49"/>
                              </a:lnTo>
                              <a:lnTo>
                                <a:pt x="0" y="47"/>
                              </a:lnTo>
                              <a:lnTo>
                                <a:pt x="20" y="10"/>
                              </a:lnTo>
                              <a:lnTo>
                                <a:pt x="7" y="3"/>
                              </a:lnTo>
                              <a:lnTo>
                                <a:pt x="8"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5" name="Freeform 197"/>
                      <wps:cNvSpPr>
                        <a:spLocks noChangeAspect="1"/>
                      </wps:cNvSpPr>
                      <wps:spPr bwMode="auto">
                        <a:xfrm>
                          <a:off x="2717" y="3997"/>
                          <a:ext cx="42" cy="52"/>
                        </a:xfrm>
                        <a:custGeom>
                          <a:avLst/>
                          <a:gdLst>
                            <a:gd name="T0" fmla="*/ 15 w 42"/>
                            <a:gd name="T1" fmla="*/ 25 h 52"/>
                            <a:gd name="T2" fmla="*/ 4 w 42"/>
                            <a:gd name="T3" fmla="*/ 37 h 52"/>
                            <a:gd name="T4" fmla="*/ 0 w 42"/>
                            <a:gd name="T5" fmla="*/ 35 h 52"/>
                            <a:gd name="T6" fmla="*/ 0 w 42"/>
                            <a:gd name="T7" fmla="*/ 35 h 52"/>
                            <a:gd name="T8" fmla="*/ 35 w 42"/>
                            <a:gd name="T9" fmla="*/ 0 h 52"/>
                            <a:gd name="T10" fmla="*/ 41 w 42"/>
                            <a:gd name="T11" fmla="*/ 1 h 52"/>
                            <a:gd name="T12" fmla="*/ 38 w 42"/>
                            <a:gd name="T13" fmla="*/ 51 h 52"/>
                            <a:gd name="T14" fmla="*/ 34 w 42"/>
                            <a:gd name="T15" fmla="*/ 49 h 52"/>
                            <a:gd name="T16" fmla="*/ 35 w 42"/>
                            <a:gd name="T17" fmla="*/ 33 h 52"/>
                            <a:gd name="T18" fmla="*/ 15 w 42"/>
                            <a:gd name="T19" fmla="*/ 25 h 52"/>
                            <a:gd name="T20" fmla="*/ 18 w 42"/>
                            <a:gd name="T21" fmla="*/ 23 h 52"/>
                            <a:gd name="T22" fmla="*/ 35 w 42"/>
                            <a:gd name="T23" fmla="*/ 5 h 52"/>
                            <a:gd name="T24" fmla="*/ 35 w 42"/>
                            <a:gd name="T25" fmla="*/ 29 h 52"/>
                            <a:gd name="T26" fmla="*/ 18 w 42"/>
                            <a:gd name="T27" fmla="*/ 23 h 52"/>
                            <a:gd name="T28" fmla="*/ 18 w 42"/>
                            <a:gd name="T29" fmla="*/ 23 h 52"/>
                            <a:gd name="T30" fmla="*/ 15 w 42"/>
                            <a:gd name="T31" fmla="*/ 25 h 52"/>
                            <a:gd name="T32" fmla="*/ 15 w 42"/>
                            <a:gd name="T33" fmla="*/ 25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2" h="52">
                              <a:moveTo>
                                <a:pt x="15" y="25"/>
                              </a:moveTo>
                              <a:lnTo>
                                <a:pt x="4" y="37"/>
                              </a:lnTo>
                              <a:lnTo>
                                <a:pt x="0" y="35"/>
                              </a:lnTo>
                              <a:lnTo>
                                <a:pt x="35" y="0"/>
                              </a:lnTo>
                              <a:lnTo>
                                <a:pt x="41" y="1"/>
                              </a:lnTo>
                              <a:lnTo>
                                <a:pt x="38" y="51"/>
                              </a:lnTo>
                              <a:lnTo>
                                <a:pt x="34" y="49"/>
                              </a:lnTo>
                              <a:lnTo>
                                <a:pt x="35" y="33"/>
                              </a:lnTo>
                              <a:lnTo>
                                <a:pt x="15" y="25"/>
                              </a:lnTo>
                              <a:lnTo>
                                <a:pt x="18" y="23"/>
                              </a:lnTo>
                              <a:lnTo>
                                <a:pt x="35" y="5"/>
                              </a:lnTo>
                              <a:lnTo>
                                <a:pt x="35" y="29"/>
                              </a:lnTo>
                              <a:lnTo>
                                <a:pt x="18" y="23"/>
                              </a:lnTo>
                              <a:lnTo>
                                <a:pt x="15" y="2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6" name="Freeform 198"/>
                      <wps:cNvSpPr>
                        <a:spLocks noChangeAspect="1"/>
                      </wps:cNvSpPr>
                      <wps:spPr bwMode="auto">
                        <a:xfrm>
                          <a:off x="2779" y="4007"/>
                          <a:ext cx="36" cy="49"/>
                        </a:xfrm>
                        <a:custGeom>
                          <a:avLst/>
                          <a:gdLst>
                            <a:gd name="T0" fmla="*/ 1 w 36"/>
                            <a:gd name="T1" fmla="*/ 0 h 49"/>
                            <a:gd name="T2" fmla="*/ 35 w 36"/>
                            <a:gd name="T3" fmla="*/ 7 h 49"/>
                            <a:gd name="T4" fmla="*/ 34 w 36"/>
                            <a:gd name="T5" fmla="*/ 11 h 49"/>
                            <a:gd name="T6" fmla="*/ 19 w 36"/>
                            <a:gd name="T7" fmla="*/ 8 h 49"/>
                            <a:gd name="T8" fmla="*/ 11 w 36"/>
                            <a:gd name="T9" fmla="*/ 48 h 49"/>
                            <a:gd name="T10" fmla="*/ 7 w 36"/>
                            <a:gd name="T11" fmla="*/ 48 h 49"/>
                            <a:gd name="T12" fmla="*/ 15 w 36"/>
                            <a:gd name="T13" fmla="*/ 7 h 49"/>
                            <a:gd name="T14" fmla="*/ 0 w 36"/>
                            <a:gd name="T15" fmla="*/ 4 h 49"/>
                            <a:gd name="T16" fmla="*/ 1 w 36"/>
                            <a:gd name="T17" fmla="*/ 0 h 49"/>
                            <a:gd name="T18" fmla="*/ 1 w 36"/>
                            <a:gd name="T19"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49">
                              <a:moveTo>
                                <a:pt x="1" y="0"/>
                              </a:moveTo>
                              <a:lnTo>
                                <a:pt x="35" y="7"/>
                              </a:lnTo>
                              <a:lnTo>
                                <a:pt x="34" y="11"/>
                              </a:lnTo>
                              <a:lnTo>
                                <a:pt x="19" y="8"/>
                              </a:lnTo>
                              <a:lnTo>
                                <a:pt x="11" y="48"/>
                              </a:lnTo>
                              <a:lnTo>
                                <a:pt x="7" y="48"/>
                              </a:lnTo>
                              <a:lnTo>
                                <a:pt x="15" y="7"/>
                              </a:lnTo>
                              <a:lnTo>
                                <a:pt x="0" y="4"/>
                              </a:lnTo>
                              <a:lnTo>
                                <a:pt x="1"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7" name="Freeform 199"/>
                      <wps:cNvSpPr>
                        <a:spLocks noChangeAspect="1"/>
                      </wps:cNvSpPr>
                      <wps:spPr bwMode="auto">
                        <a:xfrm>
                          <a:off x="2824" y="4017"/>
                          <a:ext cx="38" cy="50"/>
                        </a:xfrm>
                        <a:custGeom>
                          <a:avLst/>
                          <a:gdLst>
                            <a:gd name="T0" fmla="*/ 6 w 38"/>
                            <a:gd name="T1" fmla="*/ 0 h 50"/>
                            <a:gd name="T2" fmla="*/ 37 w 38"/>
                            <a:gd name="T3" fmla="*/ 4 h 50"/>
                            <a:gd name="T4" fmla="*/ 36 w 38"/>
                            <a:gd name="T5" fmla="*/ 8 h 50"/>
                            <a:gd name="T6" fmla="*/ 10 w 38"/>
                            <a:gd name="T7" fmla="*/ 5 h 50"/>
                            <a:gd name="T8" fmla="*/ 8 w 38"/>
                            <a:gd name="T9" fmla="*/ 21 h 50"/>
                            <a:gd name="T10" fmla="*/ 32 w 38"/>
                            <a:gd name="T11" fmla="*/ 24 h 50"/>
                            <a:gd name="T12" fmla="*/ 32 w 38"/>
                            <a:gd name="T13" fmla="*/ 27 h 50"/>
                            <a:gd name="T14" fmla="*/ 7 w 38"/>
                            <a:gd name="T15" fmla="*/ 25 h 50"/>
                            <a:gd name="T16" fmla="*/ 5 w 38"/>
                            <a:gd name="T17" fmla="*/ 42 h 50"/>
                            <a:gd name="T18" fmla="*/ 32 w 38"/>
                            <a:gd name="T19" fmla="*/ 45 h 50"/>
                            <a:gd name="T20" fmla="*/ 32 w 38"/>
                            <a:gd name="T21" fmla="*/ 49 h 50"/>
                            <a:gd name="T22" fmla="*/ 0 w 38"/>
                            <a:gd name="T23" fmla="*/ 45 h 50"/>
                            <a:gd name="T24" fmla="*/ 6 w 38"/>
                            <a:gd name="T25" fmla="*/ 0 h 50"/>
                            <a:gd name="T26" fmla="*/ 6 w 38"/>
                            <a:gd name="T27" fmla="*/ 0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8" h="50">
                              <a:moveTo>
                                <a:pt x="6" y="0"/>
                              </a:moveTo>
                              <a:lnTo>
                                <a:pt x="37" y="4"/>
                              </a:lnTo>
                              <a:lnTo>
                                <a:pt x="36" y="8"/>
                              </a:lnTo>
                              <a:lnTo>
                                <a:pt x="10" y="5"/>
                              </a:lnTo>
                              <a:lnTo>
                                <a:pt x="8" y="21"/>
                              </a:lnTo>
                              <a:lnTo>
                                <a:pt x="32" y="24"/>
                              </a:lnTo>
                              <a:lnTo>
                                <a:pt x="32" y="27"/>
                              </a:lnTo>
                              <a:lnTo>
                                <a:pt x="7" y="25"/>
                              </a:lnTo>
                              <a:lnTo>
                                <a:pt x="5" y="42"/>
                              </a:lnTo>
                              <a:lnTo>
                                <a:pt x="32" y="45"/>
                              </a:lnTo>
                              <a:lnTo>
                                <a:pt x="32" y="49"/>
                              </a:lnTo>
                              <a:lnTo>
                                <a:pt x="0" y="45"/>
                              </a:lnTo>
                              <a:lnTo>
                                <a:pt x="6"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8" name="Freeform 200"/>
                      <wps:cNvSpPr>
                        <a:spLocks noChangeAspect="1"/>
                      </wps:cNvSpPr>
                      <wps:spPr bwMode="auto">
                        <a:xfrm>
                          <a:off x="2873" y="4021"/>
                          <a:ext cx="36" cy="49"/>
                        </a:xfrm>
                        <a:custGeom>
                          <a:avLst/>
                          <a:gdLst>
                            <a:gd name="T0" fmla="*/ 5 w 36"/>
                            <a:gd name="T1" fmla="*/ 32 h 49"/>
                            <a:gd name="T2" fmla="*/ 6 w 36"/>
                            <a:gd name="T3" fmla="*/ 38 h 49"/>
                            <a:gd name="T4" fmla="*/ 8 w 36"/>
                            <a:gd name="T5" fmla="*/ 41 h 49"/>
                            <a:gd name="T6" fmla="*/ 11 w 36"/>
                            <a:gd name="T7" fmla="*/ 43 h 49"/>
                            <a:gd name="T8" fmla="*/ 17 w 36"/>
                            <a:gd name="T9" fmla="*/ 44 h 49"/>
                            <a:gd name="T10" fmla="*/ 25 w 36"/>
                            <a:gd name="T11" fmla="*/ 43 h 49"/>
                            <a:gd name="T12" fmla="*/ 27 w 36"/>
                            <a:gd name="T13" fmla="*/ 41 h 49"/>
                            <a:gd name="T14" fmla="*/ 29 w 36"/>
                            <a:gd name="T15" fmla="*/ 39 h 49"/>
                            <a:gd name="T16" fmla="*/ 30 w 36"/>
                            <a:gd name="T17" fmla="*/ 35 h 49"/>
                            <a:gd name="T18" fmla="*/ 30 w 36"/>
                            <a:gd name="T19" fmla="*/ 32 h 49"/>
                            <a:gd name="T20" fmla="*/ 29 w 36"/>
                            <a:gd name="T21" fmla="*/ 31 h 49"/>
                            <a:gd name="T22" fmla="*/ 27 w 36"/>
                            <a:gd name="T23" fmla="*/ 29 h 49"/>
                            <a:gd name="T24" fmla="*/ 21 w 36"/>
                            <a:gd name="T25" fmla="*/ 27 h 49"/>
                            <a:gd name="T26" fmla="*/ 10 w 36"/>
                            <a:gd name="T27" fmla="*/ 23 h 49"/>
                            <a:gd name="T28" fmla="*/ 5 w 36"/>
                            <a:gd name="T29" fmla="*/ 20 h 49"/>
                            <a:gd name="T30" fmla="*/ 3 w 36"/>
                            <a:gd name="T31" fmla="*/ 17 h 49"/>
                            <a:gd name="T32" fmla="*/ 2 w 36"/>
                            <a:gd name="T33" fmla="*/ 14 h 49"/>
                            <a:gd name="T34" fmla="*/ 2 w 36"/>
                            <a:gd name="T35" fmla="*/ 9 h 49"/>
                            <a:gd name="T36" fmla="*/ 4 w 36"/>
                            <a:gd name="T37" fmla="*/ 5 h 49"/>
                            <a:gd name="T38" fmla="*/ 8 w 36"/>
                            <a:gd name="T39" fmla="*/ 2 h 49"/>
                            <a:gd name="T40" fmla="*/ 14 w 36"/>
                            <a:gd name="T41" fmla="*/ 0 h 49"/>
                            <a:gd name="T42" fmla="*/ 23 w 36"/>
                            <a:gd name="T43" fmla="*/ 0 h 49"/>
                            <a:gd name="T44" fmla="*/ 29 w 36"/>
                            <a:gd name="T45" fmla="*/ 3 h 49"/>
                            <a:gd name="T46" fmla="*/ 32 w 36"/>
                            <a:gd name="T47" fmla="*/ 5 h 49"/>
                            <a:gd name="T48" fmla="*/ 33 w 36"/>
                            <a:gd name="T49" fmla="*/ 9 h 49"/>
                            <a:gd name="T50" fmla="*/ 34 w 36"/>
                            <a:gd name="T51" fmla="*/ 13 h 49"/>
                            <a:gd name="T52" fmla="*/ 29 w 36"/>
                            <a:gd name="T53" fmla="*/ 14 h 49"/>
                            <a:gd name="T54" fmla="*/ 29 w 36"/>
                            <a:gd name="T55" fmla="*/ 10 h 49"/>
                            <a:gd name="T56" fmla="*/ 27 w 36"/>
                            <a:gd name="T57" fmla="*/ 7 h 49"/>
                            <a:gd name="T58" fmla="*/ 24 w 36"/>
                            <a:gd name="T59" fmla="*/ 5 h 49"/>
                            <a:gd name="T60" fmla="*/ 18 w 36"/>
                            <a:gd name="T61" fmla="*/ 4 h 49"/>
                            <a:gd name="T62" fmla="*/ 13 w 36"/>
                            <a:gd name="T63" fmla="*/ 5 h 49"/>
                            <a:gd name="T64" fmla="*/ 10 w 36"/>
                            <a:gd name="T65" fmla="*/ 7 h 49"/>
                            <a:gd name="T66" fmla="*/ 7 w 36"/>
                            <a:gd name="T67" fmla="*/ 9 h 49"/>
                            <a:gd name="T68" fmla="*/ 7 w 36"/>
                            <a:gd name="T69" fmla="*/ 12 h 49"/>
                            <a:gd name="T70" fmla="*/ 7 w 36"/>
                            <a:gd name="T71" fmla="*/ 14 h 49"/>
                            <a:gd name="T72" fmla="*/ 8 w 36"/>
                            <a:gd name="T73" fmla="*/ 16 h 49"/>
                            <a:gd name="T74" fmla="*/ 10 w 36"/>
                            <a:gd name="T75" fmla="*/ 18 h 49"/>
                            <a:gd name="T76" fmla="*/ 13 w 36"/>
                            <a:gd name="T77" fmla="*/ 19 h 49"/>
                            <a:gd name="T78" fmla="*/ 27 w 36"/>
                            <a:gd name="T79" fmla="*/ 23 h 49"/>
                            <a:gd name="T80" fmla="*/ 29 w 36"/>
                            <a:gd name="T81" fmla="*/ 25 h 49"/>
                            <a:gd name="T82" fmla="*/ 32 w 36"/>
                            <a:gd name="T83" fmla="*/ 27 h 49"/>
                            <a:gd name="T84" fmla="*/ 33 w 36"/>
                            <a:gd name="T85" fmla="*/ 29 h 49"/>
                            <a:gd name="T86" fmla="*/ 35 w 36"/>
                            <a:gd name="T87" fmla="*/ 33 h 49"/>
                            <a:gd name="T88" fmla="*/ 34 w 36"/>
                            <a:gd name="T89" fmla="*/ 38 h 49"/>
                            <a:gd name="T90" fmla="*/ 32 w 36"/>
                            <a:gd name="T91" fmla="*/ 43 h 49"/>
                            <a:gd name="T92" fmla="*/ 29 w 36"/>
                            <a:gd name="T93" fmla="*/ 46 h 49"/>
                            <a:gd name="T94" fmla="*/ 22 w 36"/>
                            <a:gd name="T95" fmla="*/ 48 h 49"/>
                            <a:gd name="T96" fmla="*/ 13 w 36"/>
                            <a:gd name="T97" fmla="*/ 47 h 49"/>
                            <a:gd name="T98" fmla="*/ 6 w 36"/>
                            <a:gd name="T99" fmla="*/ 45 h 49"/>
                            <a:gd name="T100" fmla="*/ 2 w 36"/>
                            <a:gd name="T101" fmla="*/ 41 h 49"/>
                            <a:gd name="T102" fmla="*/ 1 w 36"/>
                            <a:gd name="T103" fmla="*/ 36 h 49"/>
                            <a:gd name="T104" fmla="*/ 0 w 36"/>
                            <a:gd name="T105" fmla="*/ 33 h 49"/>
                            <a:gd name="T106" fmla="*/ 0 w 36"/>
                            <a:gd name="T107" fmla="*/ 32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6" h="49">
                              <a:moveTo>
                                <a:pt x="0" y="32"/>
                              </a:moveTo>
                              <a:lnTo>
                                <a:pt x="5" y="32"/>
                              </a:lnTo>
                              <a:lnTo>
                                <a:pt x="5" y="36"/>
                              </a:lnTo>
                              <a:lnTo>
                                <a:pt x="6" y="38"/>
                              </a:lnTo>
                              <a:lnTo>
                                <a:pt x="7" y="39"/>
                              </a:lnTo>
                              <a:lnTo>
                                <a:pt x="8" y="41"/>
                              </a:lnTo>
                              <a:lnTo>
                                <a:pt x="10" y="42"/>
                              </a:lnTo>
                              <a:lnTo>
                                <a:pt x="11" y="43"/>
                              </a:lnTo>
                              <a:lnTo>
                                <a:pt x="15" y="43"/>
                              </a:lnTo>
                              <a:lnTo>
                                <a:pt x="17" y="44"/>
                              </a:lnTo>
                              <a:lnTo>
                                <a:pt x="21" y="44"/>
                              </a:lnTo>
                              <a:lnTo>
                                <a:pt x="25" y="43"/>
                              </a:lnTo>
                              <a:lnTo>
                                <a:pt x="26" y="42"/>
                              </a:lnTo>
                              <a:lnTo>
                                <a:pt x="27" y="41"/>
                              </a:lnTo>
                              <a:lnTo>
                                <a:pt x="29" y="40"/>
                              </a:lnTo>
                              <a:lnTo>
                                <a:pt x="29" y="39"/>
                              </a:lnTo>
                              <a:lnTo>
                                <a:pt x="30" y="37"/>
                              </a:lnTo>
                              <a:lnTo>
                                <a:pt x="30" y="35"/>
                              </a:lnTo>
                              <a:lnTo>
                                <a:pt x="30" y="34"/>
                              </a:lnTo>
                              <a:lnTo>
                                <a:pt x="30" y="32"/>
                              </a:lnTo>
                              <a:lnTo>
                                <a:pt x="29" y="31"/>
                              </a:lnTo>
                              <a:lnTo>
                                <a:pt x="28" y="29"/>
                              </a:lnTo>
                              <a:lnTo>
                                <a:pt x="27" y="29"/>
                              </a:lnTo>
                              <a:lnTo>
                                <a:pt x="24" y="27"/>
                              </a:lnTo>
                              <a:lnTo>
                                <a:pt x="21" y="27"/>
                              </a:lnTo>
                              <a:lnTo>
                                <a:pt x="12" y="23"/>
                              </a:lnTo>
                              <a:lnTo>
                                <a:pt x="10" y="23"/>
                              </a:lnTo>
                              <a:lnTo>
                                <a:pt x="7" y="21"/>
                              </a:lnTo>
                              <a:lnTo>
                                <a:pt x="5" y="20"/>
                              </a:lnTo>
                              <a:lnTo>
                                <a:pt x="4" y="19"/>
                              </a:lnTo>
                              <a:lnTo>
                                <a:pt x="3" y="17"/>
                              </a:lnTo>
                              <a:lnTo>
                                <a:pt x="2" y="16"/>
                              </a:lnTo>
                              <a:lnTo>
                                <a:pt x="2" y="14"/>
                              </a:lnTo>
                              <a:lnTo>
                                <a:pt x="2" y="12"/>
                              </a:lnTo>
                              <a:lnTo>
                                <a:pt x="2" y="9"/>
                              </a:lnTo>
                              <a:lnTo>
                                <a:pt x="3" y="7"/>
                              </a:lnTo>
                              <a:lnTo>
                                <a:pt x="4" y="5"/>
                              </a:lnTo>
                              <a:lnTo>
                                <a:pt x="6" y="4"/>
                              </a:lnTo>
                              <a:lnTo>
                                <a:pt x="8" y="2"/>
                              </a:lnTo>
                              <a:lnTo>
                                <a:pt x="10" y="1"/>
                              </a:lnTo>
                              <a:lnTo>
                                <a:pt x="14" y="0"/>
                              </a:lnTo>
                              <a:lnTo>
                                <a:pt x="18" y="0"/>
                              </a:lnTo>
                              <a:lnTo>
                                <a:pt x="23" y="0"/>
                              </a:lnTo>
                              <a:lnTo>
                                <a:pt x="27" y="2"/>
                              </a:lnTo>
                              <a:lnTo>
                                <a:pt x="29" y="3"/>
                              </a:lnTo>
                              <a:lnTo>
                                <a:pt x="30" y="4"/>
                              </a:lnTo>
                              <a:lnTo>
                                <a:pt x="32" y="5"/>
                              </a:lnTo>
                              <a:lnTo>
                                <a:pt x="33" y="7"/>
                              </a:lnTo>
                              <a:lnTo>
                                <a:pt x="33" y="9"/>
                              </a:lnTo>
                              <a:lnTo>
                                <a:pt x="34" y="12"/>
                              </a:lnTo>
                              <a:lnTo>
                                <a:pt x="34" y="13"/>
                              </a:lnTo>
                              <a:lnTo>
                                <a:pt x="34" y="15"/>
                              </a:lnTo>
                              <a:lnTo>
                                <a:pt x="29" y="14"/>
                              </a:lnTo>
                              <a:lnTo>
                                <a:pt x="29" y="12"/>
                              </a:lnTo>
                              <a:lnTo>
                                <a:pt x="29" y="10"/>
                              </a:lnTo>
                              <a:lnTo>
                                <a:pt x="27" y="8"/>
                              </a:lnTo>
                              <a:lnTo>
                                <a:pt x="27" y="7"/>
                              </a:lnTo>
                              <a:lnTo>
                                <a:pt x="25" y="6"/>
                              </a:lnTo>
                              <a:lnTo>
                                <a:pt x="24" y="5"/>
                              </a:lnTo>
                              <a:lnTo>
                                <a:pt x="21" y="5"/>
                              </a:lnTo>
                              <a:lnTo>
                                <a:pt x="18" y="4"/>
                              </a:lnTo>
                              <a:lnTo>
                                <a:pt x="15" y="4"/>
                              </a:lnTo>
                              <a:lnTo>
                                <a:pt x="13" y="5"/>
                              </a:lnTo>
                              <a:lnTo>
                                <a:pt x="11" y="5"/>
                              </a:lnTo>
                              <a:lnTo>
                                <a:pt x="10" y="7"/>
                              </a:lnTo>
                              <a:lnTo>
                                <a:pt x="8" y="8"/>
                              </a:lnTo>
                              <a:lnTo>
                                <a:pt x="7" y="9"/>
                              </a:lnTo>
                              <a:lnTo>
                                <a:pt x="7" y="11"/>
                              </a:lnTo>
                              <a:lnTo>
                                <a:pt x="7" y="12"/>
                              </a:lnTo>
                              <a:lnTo>
                                <a:pt x="7" y="13"/>
                              </a:lnTo>
                              <a:lnTo>
                                <a:pt x="7" y="14"/>
                              </a:lnTo>
                              <a:lnTo>
                                <a:pt x="7" y="15"/>
                              </a:lnTo>
                              <a:lnTo>
                                <a:pt x="8" y="16"/>
                              </a:lnTo>
                              <a:lnTo>
                                <a:pt x="9" y="17"/>
                              </a:lnTo>
                              <a:lnTo>
                                <a:pt x="10" y="18"/>
                              </a:lnTo>
                              <a:lnTo>
                                <a:pt x="11" y="19"/>
                              </a:lnTo>
                              <a:lnTo>
                                <a:pt x="13" y="19"/>
                              </a:lnTo>
                              <a:lnTo>
                                <a:pt x="25" y="23"/>
                              </a:lnTo>
                              <a:lnTo>
                                <a:pt x="27" y="23"/>
                              </a:lnTo>
                              <a:lnTo>
                                <a:pt x="28" y="24"/>
                              </a:lnTo>
                              <a:lnTo>
                                <a:pt x="29" y="25"/>
                              </a:lnTo>
                              <a:lnTo>
                                <a:pt x="31" y="25"/>
                              </a:lnTo>
                              <a:lnTo>
                                <a:pt x="32" y="27"/>
                              </a:lnTo>
                              <a:lnTo>
                                <a:pt x="33" y="28"/>
                              </a:lnTo>
                              <a:lnTo>
                                <a:pt x="33" y="29"/>
                              </a:lnTo>
                              <a:lnTo>
                                <a:pt x="34" y="31"/>
                              </a:lnTo>
                              <a:lnTo>
                                <a:pt x="35" y="33"/>
                              </a:lnTo>
                              <a:lnTo>
                                <a:pt x="35" y="35"/>
                              </a:lnTo>
                              <a:lnTo>
                                <a:pt x="34" y="38"/>
                              </a:lnTo>
                              <a:lnTo>
                                <a:pt x="34" y="40"/>
                              </a:lnTo>
                              <a:lnTo>
                                <a:pt x="32" y="43"/>
                              </a:lnTo>
                              <a:lnTo>
                                <a:pt x="31" y="44"/>
                              </a:lnTo>
                              <a:lnTo>
                                <a:pt x="29" y="46"/>
                              </a:lnTo>
                              <a:lnTo>
                                <a:pt x="27" y="47"/>
                              </a:lnTo>
                              <a:lnTo>
                                <a:pt x="22" y="48"/>
                              </a:lnTo>
                              <a:lnTo>
                                <a:pt x="18" y="48"/>
                              </a:lnTo>
                              <a:lnTo>
                                <a:pt x="13" y="47"/>
                              </a:lnTo>
                              <a:lnTo>
                                <a:pt x="8" y="46"/>
                              </a:lnTo>
                              <a:lnTo>
                                <a:pt x="6" y="45"/>
                              </a:lnTo>
                              <a:lnTo>
                                <a:pt x="4" y="43"/>
                              </a:lnTo>
                              <a:lnTo>
                                <a:pt x="2" y="41"/>
                              </a:lnTo>
                              <a:lnTo>
                                <a:pt x="1" y="38"/>
                              </a:lnTo>
                              <a:lnTo>
                                <a:pt x="1" y="36"/>
                              </a:lnTo>
                              <a:lnTo>
                                <a:pt x="0" y="33"/>
                              </a:lnTo>
                              <a:lnTo>
                                <a:pt x="0" y="3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89" name="Freeform 201"/>
                      <wps:cNvSpPr>
                        <a:spLocks noChangeAspect="1"/>
                      </wps:cNvSpPr>
                      <wps:spPr bwMode="auto">
                        <a:xfrm>
                          <a:off x="3004" y="3999"/>
                          <a:ext cx="47" cy="49"/>
                        </a:xfrm>
                        <a:custGeom>
                          <a:avLst/>
                          <a:gdLst>
                            <a:gd name="T0" fmla="*/ 1 w 47"/>
                            <a:gd name="T1" fmla="*/ 25 h 49"/>
                            <a:gd name="T2" fmla="*/ 1 w 47"/>
                            <a:gd name="T3" fmla="*/ 16 h 49"/>
                            <a:gd name="T4" fmla="*/ 6 w 47"/>
                            <a:gd name="T5" fmla="*/ 7 h 49"/>
                            <a:gd name="T6" fmla="*/ 12 w 47"/>
                            <a:gd name="T7" fmla="*/ 3 h 49"/>
                            <a:gd name="T8" fmla="*/ 22 w 47"/>
                            <a:gd name="T9" fmla="*/ 0 h 49"/>
                            <a:gd name="T10" fmla="*/ 29 w 47"/>
                            <a:gd name="T11" fmla="*/ 1 h 49"/>
                            <a:gd name="T12" fmla="*/ 36 w 47"/>
                            <a:gd name="T13" fmla="*/ 5 h 49"/>
                            <a:gd name="T14" fmla="*/ 43 w 47"/>
                            <a:gd name="T15" fmla="*/ 13 h 49"/>
                            <a:gd name="T16" fmla="*/ 46 w 47"/>
                            <a:gd name="T17" fmla="*/ 24 h 49"/>
                            <a:gd name="T18" fmla="*/ 45 w 47"/>
                            <a:gd name="T19" fmla="*/ 34 h 49"/>
                            <a:gd name="T20" fmla="*/ 42 w 47"/>
                            <a:gd name="T21" fmla="*/ 41 h 49"/>
                            <a:gd name="T22" fmla="*/ 35 w 47"/>
                            <a:gd name="T23" fmla="*/ 45 h 49"/>
                            <a:gd name="T24" fmla="*/ 26 w 47"/>
                            <a:gd name="T25" fmla="*/ 48 h 49"/>
                            <a:gd name="T26" fmla="*/ 18 w 47"/>
                            <a:gd name="T27" fmla="*/ 47 h 49"/>
                            <a:gd name="T28" fmla="*/ 12 w 47"/>
                            <a:gd name="T29" fmla="*/ 45 h 49"/>
                            <a:gd name="T30" fmla="*/ 6 w 47"/>
                            <a:gd name="T31" fmla="*/ 38 h 49"/>
                            <a:gd name="T32" fmla="*/ 3 w 47"/>
                            <a:gd name="T33" fmla="*/ 32 h 49"/>
                            <a:gd name="T34" fmla="*/ 2 w 47"/>
                            <a:gd name="T35" fmla="*/ 29 h 49"/>
                            <a:gd name="T36" fmla="*/ 6 w 47"/>
                            <a:gd name="T37" fmla="*/ 24 h 49"/>
                            <a:gd name="T38" fmla="*/ 6 w 47"/>
                            <a:gd name="T39" fmla="*/ 16 h 49"/>
                            <a:gd name="T40" fmla="*/ 10 w 47"/>
                            <a:gd name="T41" fmla="*/ 10 h 49"/>
                            <a:gd name="T42" fmla="*/ 14 w 47"/>
                            <a:gd name="T43" fmla="*/ 7 h 49"/>
                            <a:gd name="T44" fmla="*/ 22 w 47"/>
                            <a:gd name="T45" fmla="*/ 5 h 49"/>
                            <a:gd name="T46" fmla="*/ 28 w 47"/>
                            <a:gd name="T47" fmla="*/ 5 h 49"/>
                            <a:gd name="T48" fmla="*/ 33 w 47"/>
                            <a:gd name="T49" fmla="*/ 8 h 49"/>
                            <a:gd name="T50" fmla="*/ 38 w 47"/>
                            <a:gd name="T51" fmla="*/ 15 h 49"/>
                            <a:gd name="T52" fmla="*/ 42 w 47"/>
                            <a:gd name="T53" fmla="*/ 25 h 49"/>
                            <a:gd name="T54" fmla="*/ 40 w 47"/>
                            <a:gd name="T55" fmla="*/ 34 h 49"/>
                            <a:gd name="T56" fmla="*/ 38 w 47"/>
                            <a:gd name="T57" fmla="*/ 39 h 49"/>
                            <a:gd name="T58" fmla="*/ 33 w 47"/>
                            <a:gd name="T59" fmla="*/ 42 h 49"/>
                            <a:gd name="T60" fmla="*/ 26 w 47"/>
                            <a:gd name="T61" fmla="*/ 44 h 49"/>
                            <a:gd name="T62" fmla="*/ 20 w 47"/>
                            <a:gd name="T63" fmla="*/ 43 h 49"/>
                            <a:gd name="T64" fmla="*/ 15 w 47"/>
                            <a:gd name="T65" fmla="*/ 41 h 49"/>
                            <a:gd name="T66" fmla="*/ 10 w 47"/>
                            <a:gd name="T67" fmla="*/ 36 h 49"/>
                            <a:gd name="T68" fmla="*/ 8 w 47"/>
                            <a:gd name="T69" fmla="*/ 30 h 49"/>
                            <a:gd name="T70" fmla="*/ 7 w 47"/>
                            <a:gd name="T71" fmla="*/ 27 h 49"/>
                            <a:gd name="T72" fmla="*/ 2 w 47"/>
                            <a:gd name="T73" fmla="*/ 2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7" h="49">
                              <a:moveTo>
                                <a:pt x="2" y="29"/>
                              </a:moveTo>
                              <a:lnTo>
                                <a:pt x="1" y="25"/>
                              </a:lnTo>
                              <a:lnTo>
                                <a:pt x="0" y="21"/>
                              </a:lnTo>
                              <a:lnTo>
                                <a:pt x="1" y="16"/>
                              </a:lnTo>
                              <a:lnTo>
                                <a:pt x="4" y="11"/>
                              </a:lnTo>
                              <a:lnTo>
                                <a:pt x="6" y="7"/>
                              </a:lnTo>
                              <a:lnTo>
                                <a:pt x="9" y="5"/>
                              </a:lnTo>
                              <a:lnTo>
                                <a:pt x="12" y="3"/>
                              </a:lnTo>
                              <a:lnTo>
                                <a:pt x="16" y="1"/>
                              </a:lnTo>
                              <a:lnTo>
                                <a:pt x="22" y="0"/>
                              </a:lnTo>
                              <a:lnTo>
                                <a:pt x="26" y="1"/>
                              </a:lnTo>
                              <a:lnTo>
                                <a:pt x="29" y="1"/>
                              </a:lnTo>
                              <a:lnTo>
                                <a:pt x="33" y="3"/>
                              </a:lnTo>
                              <a:lnTo>
                                <a:pt x="36" y="5"/>
                              </a:lnTo>
                              <a:lnTo>
                                <a:pt x="40" y="8"/>
                              </a:lnTo>
                              <a:lnTo>
                                <a:pt x="43" y="13"/>
                              </a:lnTo>
                              <a:lnTo>
                                <a:pt x="45" y="18"/>
                              </a:lnTo>
                              <a:lnTo>
                                <a:pt x="46" y="24"/>
                              </a:lnTo>
                              <a:lnTo>
                                <a:pt x="46" y="30"/>
                              </a:lnTo>
                              <a:lnTo>
                                <a:pt x="45" y="34"/>
                              </a:lnTo>
                              <a:lnTo>
                                <a:pt x="44" y="38"/>
                              </a:lnTo>
                              <a:lnTo>
                                <a:pt x="42" y="41"/>
                              </a:lnTo>
                              <a:lnTo>
                                <a:pt x="38" y="43"/>
                              </a:lnTo>
                              <a:lnTo>
                                <a:pt x="35" y="45"/>
                              </a:lnTo>
                              <a:lnTo>
                                <a:pt x="31" y="47"/>
                              </a:lnTo>
                              <a:lnTo>
                                <a:pt x="26" y="48"/>
                              </a:lnTo>
                              <a:lnTo>
                                <a:pt x="22" y="48"/>
                              </a:lnTo>
                              <a:lnTo>
                                <a:pt x="18" y="47"/>
                              </a:lnTo>
                              <a:lnTo>
                                <a:pt x="16" y="47"/>
                              </a:lnTo>
                              <a:lnTo>
                                <a:pt x="12" y="45"/>
                              </a:lnTo>
                              <a:lnTo>
                                <a:pt x="9" y="42"/>
                              </a:lnTo>
                              <a:lnTo>
                                <a:pt x="6" y="38"/>
                              </a:lnTo>
                              <a:lnTo>
                                <a:pt x="4" y="35"/>
                              </a:lnTo>
                              <a:lnTo>
                                <a:pt x="3" y="32"/>
                              </a:lnTo>
                              <a:lnTo>
                                <a:pt x="2" y="29"/>
                              </a:lnTo>
                              <a:lnTo>
                                <a:pt x="7" y="27"/>
                              </a:lnTo>
                              <a:lnTo>
                                <a:pt x="6" y="24"/>
                              </a:lnTo>
                              <a:lnTo>
                                <a:pt x="6" y="21"/>
                              </a:lnTo>
                              <a:lnTo>
                                <a:pt x="6" y="16"/>
                              </a:lnTo>
                              <a:lnTo>
                                <a:pt x="8" y="12"/>
                              </a:lnTo>
                              <a:lnTo>
                                <a:pt x="10" y="10"/>
                              </a:lnTo>
                              <a:lnTo>
                                <a:pt x="12" y="8"/>
                              </a:lnTo>
                              <a:lnTo>
                                <a:pt x="14" y="7"/>
                              </a:lnTo>
                              <a:lnTo>
                                <a:pt x="18" y="5"/>
                              </a:lnTo>
                              <a:lnTo>
                                <a:pt x="22" y="5"/>
                              </a:lnTo>
                              <a:lnTo>
                                <a:pt x="25" y="5"/>
                              </a:lnTo>
                              <a:lnTo>
                                <a:pt x="28" y="5"/>
                              </a:lnTo>
                              <a:lnTo>
                                <a:pt x="30" y="6"/>
                              </a:lnTo>
                              <a:lnTo>
                                <a:pt x="33" y="8"/>
                              </a:lnTo>
                              <a:lnTo>
                                <a:pt x="36" y="11"/>
                              </a:lnTo>
                              <a:lnTo>
                                <a:pt x="38" y="15"/>
                              </a:lnTo>
                              <a:lnTo>
                                <a:pt x="40" y="19"/>
                              </a:lnTo>
                              <a:lnTo>
                                <a:pt x="42" y="25"/>
                              </a:lnTo>
                              <a:lnTo>
                                <a:pt x="41" y="30"/>
                              </a:lnTo>
                              <a:lnTo>
                                <a:pt x="40" y="34"/>
                              </a:lnTo>
                              <a:lnTo>
                                <a:pt x="39" y="37"/>
                              </a:lnTo>
                              <a:lnTo>
                                <a:pt x="38" y="39"/>
                              </a:lnTo>
                              <a:lnTo>
                                <a:pt x="36" y="41"/>
                              </a:lnTo>
                              <a:lnTo>
                                <a:pt x="33" y="42"/>
                              </a:lnTo>
                              <a:lnTo>
                                <a:pt x="29" y="43"/>
                              </a:lnTo>
                              <a:lnTo>
                                <a:pt x="26" y="44"/>
                              </a:lnTo>
                              <a:lnTo>
                                <a:pt x="23" y="44"/>
                              </a:lnTo>
                              <a:lnTo>
                                <a:pt x="20" y="43"/>
                              </a:lnTo>
                              <a:lnTo>
                                <a:pt x="18" y="43"/>
                              </a:lnTo>
                              <a:lnTo>
                                <a:pt x="15" y="41"/>
                              </a:lnTo>
                              <a:lnTo>
                                <a:pt x="12" y="39"/>
                              </a:lnTo>
                              <a:lnTo>
                                <a:pt x="10" y="36"/>
                              </a:lnTo>
                              <a:lnTo>
                                <a:pt x="8" y="33"/>
                              </a:lnTo>
                              <a:lnTo>
                                <a:pt x="8" y="30"/>
                              </a:lnTo>
                              <a:lnTo>
                                <a:pt x="7" y="27"/>
                              </a:lnTo>
                              <a:lnTo>
                                <a:pt x="2"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0" name="Freeform 202"/>
                      <wps:cNvSpPr>
                        <a:spLocks noChangeAspect="1"/>
                      </wps:cNvSpPr>
                      <wps:spPr bwMode="auto">
                        <a:xfrm>
                          <a:off x="3050" y="3976"/>
                          <a:ext cx="37" cy="55"/>
                        </a:xfrm>
                        <a:custGeom>
                          <a:avLst/>
                          <a:gdLst>
                            <a:gd name="T0" fmla="*/ 0 w 37"/>
                            <a:gd name="T1" fmla="*/ 14 h 55"/>
                            <a:gd name="T2" fmla="*/ 27 w 37"/>
                            <a:gd name="T3" fmla="*/ 0 h 55"/>
                            <a:gd name="T4" fmla="*/ 29 w 37"/>
                            <a:gd name="T5" fmla="*/ 4 h 55"/>
                            <a:gd name="T6" fmla="*/ 6 w 37"/>
                            <a:gd name="T7" fmla="*/ 15 h 55"/>
                            <a:gd name="T8" fmla="*/ 14 w 37"/>
                            <a:gd name="T9" fmla="*/ 30 h 55"/>
                            <a:gd name="T10" fmla="*/ 35 w 37"/>
                            <a:gd name="T11" fmla="*/ 19 h 55"/>
                            <a:gd name="T12" fmla="*/ 36 w 37"/>
                            <a:gd name="T13" fmla="*/ 23 h 55"/>
                            <a:gd name="T14" fmla="*/ 15 w 37"/>
                            <a:gd name="T15" fmla="*/ 33 h 55"/>
                            <a:gd name="T16" fmla="*/ 26 w 37"/>
                            <a:gd name="T17" fmla="*/ 52 h 55"/>
                            <a:gd name="T18" fmla="*/ 22 w 37"/>
                            <a:gd name="T19" fmla="*/ 54 h 55"/>
                            <a:gd name="T20" fmla="*/ 0 w 37"/>
                            <a:gd name="T21" fmla="*/ 14 h 55"/>
                            <a:gd name="T22" fmla="*/ 0 w 37"/>
                            <a:gd name="T23" fmla="*/ 14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55">
                              <a:moveTo>
                                <a:pt x="0" y="14"/>
                              </a:moveTo>
                              <a:lnTo>
                                <a:pt x="27" y="0"/>
                              </a:lnTo>
                              <a:lnTo>
                                <a:pt x="29" y="4"/>
                              </a:lnTo>
                              <a:lnTo>
                                <a:pt x="6" y="15"/>
                              </a:lnTo>
                              <a:lnTo>
                                <a:pt x="14" y="30"/>
                              </a:lnTo>
                              <a:lnTo>
                                <a:pt x="35" y="19"/>
                              </a:lnTo>
                              <a:lnTo>
                                <a:pt x="36" y="23"/>
                              </a:lnTo>
                              <a:lnTo>
                                <a:pt x="15" y="33"/>
                              </a:lnTo>
                              <a:lnTo>
                                <a:pt x="26" y="52"/>
                              </a:lnTo>
                              <a:lnTo>
                                <a:pt x="22" y="54"/>
                              </a:lnTo>
                              <a:lnTo>
                                <a:pt x="0" y="1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1" name="Freeform 203"/>
                      <wps:cNvSpPr>
                        <a:spLocks noChangeAspect="1"/>
                      </wps:cNvSpPr>
                      <wps:spPr bwMode="auto">
                        <a:xfrm>
                          <a:off x="3158" y="3915"/>
                          <a:ext cx="53" cy="48"/>
                        </a:xfrm>
                        <a:custGeom>
                          <a:avLst/>
                          <a:gdLst>
                            <a:gd name="T0" fmla="*/ 18 w 53"/>
                            <a:gd name="T1" fmla="*/ 30 h 48"/>
                            <a:gd name="T2" fmla="*/ 26 w 53"/>
                            <a:gd name="T3" fmla="*/ 44 h 48"/>
                            <a:gd name="T4" fmla="*/ 23 w 53"/>
                            <a:gd name="T5" fmla="*/ 47 h 48"/>
                            <a:gd name="T6" fmla="*/ 23 w 53"/>
                            <a:gd name="T7" fmla="*/ 47 h 48"/>
                            <a:gd name="T8" fmla="*/ 0 w 53"/>
                            <a:gd name="T9" fmla="*/ 3 h 48"/>
                            <a:gd name="T10" fmla="*/ 4 w 53"/>
                            <a:gd name="T11" fmla="*/ 0 h 48"/>
                            <a:gd name="T12" fmla="*/ 52 w 53"/>
                            <a:gd name="T13" fmla="*/ 18 h 48"/>
                            <a:gd name="T14" fmla="*/ 48 w 53"/>
                            <a:gd name="T15" fmla="*/ 21 h 48"/>
                            <a:gd name="T16" fmla="*/ 33 w 53"/>
                            <a:gd name="T17" fmla="*/ 15 h 48"/>
                            <a:gd name="T18" fmla="*/ 18 w 53"/>
                            <a:gd name="T19" fmla="*/ 30 h 48"/>
                            <a:gd name="T20" fmla="*/ 17 w 53"/>
                            <a:gd name="T21" fmla="*/ 27 h 48"/>
                            <a:gd name="T22" fmla="*/ 5 w 53"/>
                            <a:gd name="T23" fmla="*/ 5 h 48"/>
                            <a:gd name="T24" fmla="*/ 29 w 53"/>
                            <a:gd name="T25" fmla="*/ 13 h 48"/>
                            <a:gd name="T26" fmla="*/ 17 w 53"/>
                            <a:gd name="T27" fmla="*/ 27 h 48"/>
                            <a:gd name="T28" fmla="*/ 17 w 53"/>
                            <a:gd name="T29" fmla="*/ 27 h 48"/>
                            <a:gd name="T30" fmla="*/ 18 w 53"/>
                            <a:gd name="T31" fmla="*/ 30 h 48"/>
                            <a:gd name="T32" fmla="*/ 18 w 53"/>
                            <a:gd name="T33" fmla="*/ 3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3" h="48">
                              <a:moveTo>
                                <a:pt x="18" y="30"/>
                              </a:moveTo>
                              <a:lnTo>
                                <a:pt x="26" y="44"/>
                              </a:lnTo>
                              <a:lnTo>
                                <a:pt x="23" y="47"/>
                              </a:lnTo>
                              <a:lnTo>
                                <a:pt x="0" y="3"/>
                              </a:lnTo>
                              <a:lnTo>
                                <a:pt x="4" y="0"/>
                              </a:lnTo>
                              <a:lnTo>
                                <a:pt x="52" y="18"/>
                              </a:lnTo>
                              <a:lnTo>
                                <a:pt x="48" y="21"/>
                              </a:lnTo>
                              <a:lnTo>
                                <a:pt x="33" y="15"/>
                              </a:lnTo>
                              <a:lnTo>
                                <a:pt x="18" y="30"/>
                              </a:lnTo>
                              <a:lnTo>
                                <a:pt x="17" y="27"/>
                              </a:lnTo>
                              <a:lnTo>
                                <a:pt x="5" y="5"/>
                              </a:lnTo>
                              <a:lnTo>
                                <a:pt x="29" y="13"/>
                              </a:lnTo>
                              <a:lnTo>
                                <a:pt x="17" y="27"/>
                              </a:lnTo>
                              <a:lnTo>
                                <a:pt x="18"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2" name="Freeform 204"/>
                      <wps:cNvSpPr>
                        <a:spLocks noChangeAspect="1"/>
                      </wps:cNvSpPr>
                      <wps:spPr bwMode="auto">
                        <a:xfrm>
                          <a:off x="3181" y="3862"/>
                          <a:ext cx="66" cy="61"/>
                        </a:xfrm>
                        <a:custGeom>
                          <a:avLst/>
                          <a:gdLst>
                            <a:gd name="T0" fmla="*/ 0 w 66"/>
                            <a:gd name="T1" fmla="*/ 34 h 61"/>
                            <a:gd name="T2" fmla="*/ 4 w 66"/>
                            <a:gd name="T3" fmla="*/ 28 h 61"/>
                            <a:gd name="T4" fmla="*/ 48 w 66"/>
                            <a:gd name="T5" fmla="*/ 40 h 61"/>
                            <a:gd name="T6" fmla="*/ 22 w 66"/>
                            <a:gd name="T7" fmla="*/ 4 h 61"/>
                            <a:gd name="T8" fmla="*/ 27 w 66"/>
                            <a:gd name="T9" fmla="*/ 0 h 61"/>
                            <a:gd name="T10" fmla="*/ 65 w 66"/>
                            <a:gd name="T11" fmla="*/ 27 h 61"/>
                            <a:gd name="T12" fmla="*/ 63 w 66"/>
                            <a:gd name="T13" fmla="*/ 30 h 61"/>
                            <a:gd name="T14" fmla="*/ 27 w 66"/>
                            <a:gd name="T15" fmla="*/ 5 h 61"/>
                            <a:gd name="T16" fmla="*/ 53 w 66"/>
                            <a:gd name="T17" fmla="*/ 42 h 61"/>
                            <a:gd name="T18" fmla="*/ 51 w 66"/>
                            <a:gd name="T19" fmla="*/ 45 h 61"/>
                            <a:gd name="T20" fmla="*/ 6 w 66"/>
                            <a:gd name="T21" fmla="*/ 33 h 61"/>
                            <a:gd name="T22" fmla="*/ 42 w 66"/>
                            <a:gd name="T23" fmla="*/ 57 h 61"/>
                            <a:gd name="T24" fmla="*/ 39 w 66"/>
                            <a:gd name="T25" fmla="*/ 60 h 61"/>
                            <a:gd name="T26" fmla="*/ 0 w 66"/>
                            <a:gd name="T27" fmla="*/ 34 h 61"/>
                            <a:gd name="T28" fmla="*/ 0 w 66"/>
                            <a:gd name="T29" fmla="*/ 34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6" h="61">
                              <a:moveTo>
                                <a:pt x="0" y="34"/>
                              </a:moveTo>
                              <a:lnTo>
                                <a:pt x="4" y="28"/>
                              </a:lnTo>
                              <a:lnTo>
                                <a:pt x="48" y="40"/>
                              </a:lnTo>
                              <a:lnTo>
                                <a:pt x="22" y="4"/>
                              </a:lnTo>
                              <a:lnTo>
                                <a:pt x="27" y="0"/>
                              </a:lnTo>
                              <a:lnTo>
                                <a:pt x="65" y="27"/>
                              </a:lnTo>
                              <a:lnTo>
                                <a:pt x="63" y="30"/>
                              </a:lnTo>
                              <a:lnTo>
                                <a:pt x="27" y="5"/>
                              </a:lnTo>
                              <a:lnTo>
                                <a:pt x="53" y="42"/>
                              </a:lnTo>
                              <a:lnTo>
                                <a:pt x="51" y="45"/>
                              </a:lnTo>
                              <a:lnTo>
                                <a:pt x="6" y="33"/>
                              </a:lnTo>
                              <a:lnTo>
                                <a:pt x="42" y="57"/>
                              </a:lnTo>
                              <a:lnTo>
                                <a:pt x="39" y="60"/>
                              </a:lnTo>
                              <a:lnTo>
                                <a:pt x="0" y="3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3" name="Freeform 205"/>
                      <wps:cNvSpPr>
                        <a:spLocks noChangeAspect="1"/>
                      </wps:cNvSpPr>
                      <wps:spPr bwMode="auto">
                        <a:xfrm>
                          <a:off x="3217" y="3820"/>
                          <a:ext cx="59" cy="49"/>
                        </a:xfrm>
                        <a:custGeom>
                          <a:avLst/>
                          <a:gdLst>
                            <a:gd name="T0" fmla="*/ 0 w 59"/>
                            <a:gd name="T1" fmla="*/ 26 h 49"/>
                            <a:gd name="T2" fmla="*/ 15 w 59"/>
                            <a:gd name="T3" fmla="*/ 0 h 49"/>
                            <a:gd name="T4" fmla="*/ 19 w 59"/>
                            <a:gd name="T5" fmla="*/ 2 h 49"/>
                            <a:gd name="T6" fmla="*/ 6 w 59"/>
                            <a:gd name="T7" fmla="*/ 25 h 49"/>
                            <a:gd name="T8" fmla="*/ 21 w 59"/>
                            <a:gd name="T9" fmla="*/ 32 h 49"/>
                            <a:gd name="T10" fmla="*/ 32 w 59"/>
                            <a:gd name="T11" fmla="*/ 11 h 49"/>
                            <a:gd name="T12" fmla="*/ 36 w 59"/>
                            <a:gd name="T13" fmla="*/ 13 h 49"/>
                            <a:gd name="T14" fmla="*/ 25 w 59"/>
                            <a:gd name="T15" fmla="*/ 34 h 49"/>
                            <a:gd name="T16" fmla="*/ 42 w 59"/>
                            <a:gd name="T17" fmla="*/ 42 h 49"/>
                            <a:gd name="T18" fmla="*/ 54 w 59"/>
                            <a:gd name="T19" fmla="*/ 18 h 49"/>
                            <a:gd name="T20" fmla="*/ 58 w 59"/>
                            <a:gd name="T21" fmla="*/ 20 h 49"/>
                            <a:gd name="T22" fmla="*/ 43 w 59"/>
                            <a:gd name="T23" fmla="*/ 48 h 49"/>
                            <a:gd name="T24" fmla="*/ 0 w 59"/>
                            <a:gd name="T25" fmla="*/ 26 h 49"/>
                            <a:gd name="T26" fmla="*/ 0 w 59"/>
                            <a:gd name="T27" fmla="*/ 26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9" h="49">
                              <a:moveTo>
                                <a:pt x="0" y="26"/>
                              </a:moveTo>
                              <a:lnTo>
                                <a:pt x="15" y="0"/>
                              </a:lnTo>
                              <a:lnTo>
                                <a:pt x="19" y="2"/>
                              </a:lnTo>
                              <a:lnTo>
                                <a:pt x="6" y="25"/>
                              </a:lnTo>
                              <a:lnTo>
                                <a:pt x="21" y="32"/>
                              </a:lnTo>
                              <a:lnTo>
                                <a:pt x="32" y="11"/>
                              </a:lnTo>
                              <a:lnTo>
                                <a:pt x="36" y="13"/>
                              </a:lnTo>
                              <a:lnTo>
                                <a:pt x="25" y="34"/>
                              </a:lnTo>
                              <a:lnTo>
                                <a:pt x="42" y="42"/>
                              </a:lnTo>
                              <a:lnTo>
                                <a:pt x="54" y="18"/>
                              </a:lnTo>
                              <a:lnTo>
                                <a:pt x="58" y="20"/>
                              </a:lnTo>
                              <a:lnTo>
                                <a:pt x="43" y="48"/>
                              </a:lnTo>
                              <a:lnTo>
                                <a:pt x="0" y="2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4" name="Freeform 206"/>
                      <wps:cNvSpPr>
                        <a:spLocks noChangeAspect="1"/>
                      </wps:cNvSpPr>
                      <wps:spPr bwMode="auto">
                        <a:xfrm>
                          <a:off x="3238" y="3780"/>
                          <a:ext cx="59" cy="44"/>
                        </a:xfrm>
                        <a:custGeom>
                          <a:avLst/>
                          <a:gdLst>
                            <a:gd name="T0" fmla="*/ 6 w 59"/>
                            <a:gd name="T1" fmla="*/ 12 h 44"/>
                            <a:gd name="T2" fmla="*/ 8 w 59"/>
                            <a:gd name="T3" fmla="*/ 8 h 44"/>
                            <a:gd name="T4" fmla="*/ 12 w 59"/>
                            <a:gd name="T5" fmla="*/ 3 h 44"/>
                            <a:gd name="T6" fmla="*/ 14 w 59"/>
                            <a:gd name="T7" fmla="*/ 1 h 44"/>
                            <a:gd name="T8" fmla="*/ 19 w 59"/>
                            <a:gd name="T9" fmla="*/ 0 h 44"/>
                            <a:gd name="T10" fmla="*/ 25 w 59"/>
                            <a:gd name="T11" fmla="*/ 1 h 44"/>
                            <a:gd name="T12" fmla="*/ 29 w 59"/>
                            <a:gd name="T13" fmla="*/ 3 h 44"/>
                            <a:gd name="T14" fmla="*/ 31 w 59"/>
                            <a:gd name="T15" fmla="*/ 6 h 44"/>
                            <a:gd name="T16" fmla="*/ 33 w 59"/>
                            <a:gd name="T17" fmla="*/ 8 h 44"/>
                            <a:gd name="T18" fmla="*/ 33 w 59"/>
                            <a:gd name="T19" fmla="*/ 11 h 44"/>
                            <a:gd name="T20" fmla="*/ 36 w 59"/>
                            <a:gd name="T21" fmla="*/ 9 h 44"/>
                            <a:gd name="T22" fmla="*/ 38 w 59"/>
                            <a:gd name="T23" fmla="*/ 8 h 44"/>
                            <a:gd name="T24" fmla="*/ 44 w 59"/>
                            <a:gd name="T25" fmla="*/ 10 h 44"/>
                            <a:gd name="T26" fmla="*/ 54 w 59"/>
                            <a:gd name="T27" fmla="*/ 12 h 44"/>
                            <a:gd name="T28" fmla="*/ 56 w 59"/>
                            <a:gd name="T29" fmla="*/ 12 h 44"/>
                            <a:gd name="T30" fmla="*/ 56 w 59"/>
                            <a:gd name="T31" fmla="*/ 16 h 44"/>
                            <a:gd name="T32" fmla="*/ 54 w 59"/>
                            <a:gd name="T33" fmla="*/ 17 h 44"/>
                            <a:gd name="T34" fmla="*/ 50 w 59"/>
                            <a:gd name="T35" fmla="*/ 16 h 44"/>
                            <a:gd name="T36" fmla="*/ 44 w 59"/>
                            <a:gd name="T37" fmla="*/ 14 h 44"/>
                            <a:gd name="T38" fmla="*/ 38 w 59"/>
                            <a:gd name="T39" fmla="*/ 13 h 44"/>
                            <a:gd name="T40" fmla="*/ 36 w 59"/>
                            <a:gd name="T41" fmla="*/ 14 h 44"/>
                            <a:gd name="T42" fmla="*/ 34 w 59"/>
                            <a:gd name="T43" fmla="*/ 15 h 44"/>
                            <a:gd name="T44" fmla="*/ 32 w 59"/>
                            <a:gd name="T45" fmla="*/ 19 h 44"/>
                            <a:gd name="T46" fmla="*/ 47 w 59"/>
                            <a:gd name="T47" fmla="*/ 39 h 44"/>
                            <a:gd name="T48" fmla="*/ 0 w 59"/>
                            <a:gd name="T49" fmla="*/ 27 h 44"/>
                            <a:gd name="T50" fmla="*/ 6 w 59"/>
                            <a:gd name="T51" fmla="*/ 24 h 44"/>
                            <a:gd name="T52" fmla="*/ 12 w 59"/>
                            <a:gd name="T53" fmla="*/ 8 h 44"/>
                            <a:gd name="T54" fmla="*/ 15 w 59"/>
                            <a:gd name="T55" fmla="*/ 6 h 44"/>
                            <a:gd name="T56" fmla="*/ 18 w 59"/>
                            <a:gd name="T57" fmla="*/ 4 h 44"/>
                            <a:gd name="T58" fmla="*/ 21 w 59"/>
                            <a:gd name="T59" fmla="*/ 4 h 44"/>
                            <a:gd name="T60" fmla="*/ 25 w 59"/>
                            <a:gd name="T61" fmla="*/ 6 h 44"/>
                            <a:gd name="T62" fmla="*/ 28 w 59"/>
                            <a:gd name="T63" fmla="*/ 8 h 44"/>
                            <a:gd name="T64" fmla="*/ 29 w 59"/>
                            <a:gd name="T65" fmla="*/ 11 h 44"/>
                            <a:gd name="T66" fmla="*/ 29 w 59"/>
                            <a:gd name="T67" fmla="*/ 15 h 44"/>
                            <a:gd name="T68" fmla="*/ 23 w 59"/>
                            <a:gd name="T69" fmla="*/ 30 h 44"/>
                            <a:gd name="T70" fmla="*/ 6 w 59"/>
                            <a:gd name="T71" fmla="*/ 24 h 44"/>
                            <a:gd name="T72" fmla="*/ 0 w 59"/>
                            <a:gd name="T73" fmla="*/ 2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9" h="44">
                              <a:moveTo>
                                <a:pt x="0" y="27"/>
                              </a:moveTo>
                              <a:lnTo>
                                <a:pt x="6" y="12"/>
                              </a:lnTo>
                              <a:lnTo>
                                <a:pt x="8" y="10"/>
                              </a:lnTo>
                              <a:lnTo>
                                <a:pt x="8" y="8"/>
                              </a:lnTo>
                              <a:lnTo>
                                <a:pt x="10" y="5"/>
                              </a:lnTo>
                              <a:lnTo>
                                <a:pt x="12" y="3"/>
                              </a:lnTo>
                              <a:lnTo>
                                <a:pt x="13" y="1"/>
                              </a:lnTo>
                              <a:lnTo>
                                <a:pt x="14" y="1"/>
                              </a:lnTo>
                              <a:lnTo>
                                <a:pt x="17" y="0"/>
                              </a:lnTo>
                              <a:lnTo>
                                <a:pt x="19" y="0"/>
                              </a:lnTo>
                              <a:lnTo>
                                <a:pt x="22" y="0"/>
                              </a:lnTo>
                              <a:lnTo>
                                <a:pt x="25" y="1"/>
                              </a:lnTo>
                              <a:lnTo>
                                <a:pt x="27" y="1"/>
                              </a:lnTo>
                              <a:lnTo>
                                <a:pt x="29" y="3"/>
                              </a:lnTo>
                              <a:lnTo>
                                <a:pt x="30" y="5"/>
                              </a:lnTo>
                              <a:lnTo>
                                <a:pt x="31" y="6"/>
                              </a:lnTo>
                              <a:lnTo>
                                <a:pt x="32" y="7"/>
                              </a:lnTo>
                              <a:lnTo>
                                <a:pt x="33" y="8"/>
                              </a:lnTo>
                              <a:lnTo>
                                <a:pt x="33" y="10"/>
                              </a:lnTo>
                              <a:lnTo>
                                <a:pt x="33" y="11"/>
                              </a:lnTo>
                              <a:lnTo>
                                <a:pt x="35" y="10"/>
                              </a:lnTo>
                              <a:lnTo>
                                <a:pt x="36" y="9"/>
                              </a:lnTo>
                              <a:lnTo>
                                <a:pt x="37" y="9"/>
                              </a:lnTo>
                              <a:lnTo>
                                <a:pt x="38" y="8"/>
                              </a:lnTo>
                              <a:lnTo>
                                <a:pt x="41" y="9"/>
                              </a:lnTo>
                              <a:lnTo>
                                <a:pt x="44" y="10"/>
                              </a:lnTo>
                              <a:lnTo>
                                <a:pt x="49" y="11"/>
                              </a:lnTo>
                              <a:lnTo>
                                <a:pt x="54" y="12"/>
                              </a:lnTo>
                              <a:lnTo>
                                <a:pt x="55" y="12"/>
                              </a:lnTo>
                              <a:lnTo>
                                <a:pt x="56" y="12"/>
                              </a:lnTo>
                              <a:lnTo>
                                <a:pt x="58" y="12"/>
                              </a:lnTo>
                              <a:lnTo>
                                <a:pt x="56" y="16"/>
                              </a:lnTo>
                              <a:lnTo>
                                <a:pt x="56" y="17"/>
                              </a:lnTo>
                              <a:lnTo>
                                <a:pt x="54" y="17"/>
                              </a:lnTo>
                              <a:lnTo>
                                <a:pt x="52" y="16"/>
                              </a:lnTo>
                              <a:lnTo>
                                <a:pt x="50" y="16"/>
                              </a:lnTo>
                              <a:lnTo>
                                <a:pt x="48" y="15"/>
                              </a:lnTo>
                              <a:lnTo>
                                <a:pt x="44" y="14"/>
                              </a:lnTo>
                              <a:lnTo>
                                <a:pt x="41" y="13"/>
                              </a:lnTo>
                              <a:lnTo>
                                <a:pt x="38" y="13"/>
                              </a:lnTo>
                              <a:lnTo>
                                <a:pt x="37" y="14"/>
                              </a:lnTo>
                              <a:lnTo>
                                <a:pt x="36" y="14"/>
                              </a:lnTo>
                              <a:lnTo>
                                <a:pt x="35" y="14"/>
                              </a:lnTo>
                              <a:lnTo>
                                <a:pt x="34" y="15"/>
                              </a:lnTo>
                              <a:lnTo>
                                <a:pt x="33" y="17"/>
                              </a:lnTo>
                              <a:lnTo>
                                <a:pt x="32" y="19"/>
                              </a:lnTo>
                              <a:lnTo>
                                <a:pt x="27" y="32"/>
                              </a:lnTo>
                              <a:lnTo>
                                <a:pt x="47" y="39"/>
                              </a:lnTo>
                              <a:lnTo>
                                <a:pt x="45" y="43"/>
                              </a:lnTo>
                              <a:lnTo>
                                <a:pt x="0" y="27"/>
                              </a:lnTo>
                              <a:lnTo>
                                <a:pt x="6" y="24"/>
                              </a:lnTo>
                              <a:lnTo>
                                <a:pt x="11" y="11"/>
                              </a:lnTo>
                              <a:lnTo>
                                <a:pt x="12" y="8"/>
                              </a:lnTo>
                              <a:lnTo>
                                <a:pt x="14" y="6"/>
                              </a:lnTo>
                              <a:lnTo>
                                <a:pt x="15" y="6"/>
                              </a:lnTo>
                              <a:lnTo>
                                <a:pt x="17" y="5"/>
                              </a:lnTo>
                              <a:lnTo>
                                <a:pt x="18" y="4"/>
                              </a:lnTo>
                              <a:lnTo>
                                <a:pt x="20" y="4"/>
                              </a:lnTo>
                              <a:lnTo>
                                <a:pt x="21" y="4"/>
                              </a:lnTo>
                              <a:lnTo>
                                <a:pt x="23" y="5"/>
                              </a:lnTo>
                              <a:lnTo>
                                <a:pt x="25" y="6"/>
                              </a:lnTo>
                              <a:lnTo>
                                <a:pt x="26" y="6"/>
                              </a:lnTo>
                              <a:lnTo>
                                <a:pt x="28" y="8"/>
                              </a:lnTo>
                              <a:lnTo>
                                <a:pt x="28" y="10"/>
                              </a:lnTo>
                              <a:lnTo>
                                <a:pt x="29" y="11"/>
                              </a:lnTo>
                              <a:lnTo>
                                <a:pt x="29" y="12"/>
                              </a:lnTo>
                              <a:lnTo>
                                <a:pt x="29" y="15"/>
                              </a:lnTo>
                              <a:lnTo>
                                <a:pt x="28" y="18"/>
                              </a:lnTo>
                              <a:lnTo>
                                <a:pt x="23" y="30"/>
                              </a:lnTo>
                              <a:lnTo>
                                <a:pt x="6" y="24"/>
                              </a:lnTo>
                              <a:lnTo>
                                <a:pt x="0" y="27"/>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5" name="Freeform 207"/>
                      <wps:cNvSpPr>
                        <a:spLocks noChangeAspect="1"/>
                      </wps:cNvSpPr>
                      <wps:spPr bwMode="auto">
                        <a:xfrm>
                          <a:off x="3254" y="3761"/>
                          <a:ext cx="49" cy="18"/>
                        </a:xfrm>
                        <a:custGeom>
                          <a:avLst/>
                          <a:gdLst>
                            <a:gd name="T0" fmla="*/ 0 w 49"/>
                            <a:gd name="T1" fmla="*/ 4 h 18"/>
                            <a:gd name="T2" fmla="*/ 1 w 49"/>
                            <a:gd name="T3" fmla="*/ 0 h 18"/>
                            <a:gd name="T4" fmla="*/ 48 w 49"/>
                            <a:gd name="T5" fmla="*/ 13 h 18"/>
                            <a:gd name="T6" fmla="*/ 46 w 49"/>
                            <a:gd name="T7" fmla="*/ 17 h 18"/>
                            <a:gd name="T8" fmla="*/ 0 w 49"/>
                            <a:gd name="T9" fmla="*/ 4 h 18"/>
                            <a:gd name="T10" fmla="*/ 0 w 49"/>
                            <a:gd name="T11" fmla="*/ 4 h 18"/>
                          </a:gdLst>
                          <a:ahLst/>
                          <a:cxnLst>
                            <a:cxn ang="0">
                              <a:pos x="T0" y="T1"/>
                            </a:cxn>
                            <a:cxn ang="0">
                              <a:pos x="T2" y="T3"/>
                            </a:cxn>
                            <a:cxn ang="0">
                              <a:pos x="T4" y="T5"/>
                            </a:cxn>
                            <a:cxn ang="0">
                              <a:pos x="T6" y="T7"/>
                            </a:cxn>
                            <a:cxn ang="0">
                              <a:pos x="T8" y="T9"/>
                            </a:cxn>
                            <a:cxn ang="0">
                              <a:pos x="T10" y="T11"/>
                            </a:cxn>
                          </a:cxnLst>
                          <a:rect l="0" t="0" r="r" b="b"/>
                          <a:pathLst>
                            <a:path w="49" h="18">
                              <a:moveTo>
                                <a:pt x="0" y="4"/>
                              </a:moveTo>
                              <a:lnTo>
                                <a:pt x="1" y="0"/>
                              </a:lnTo>
                              <a:lnTo>
                                <a:pt x="48" y="13"/>
                              </a:lnTo>
                              <a:lnTo>
                                <a:pt x="46" y="17"/>
                              </a:lnTo>
                              <a:lnTo>
                                <a:pt x="0" y="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6" name="Freeform 208"/>
                      <wps:cNvSpPr>
                        <a:spLocks noChangeAspect="1"/>
                      </wps:cNvSpPr>
                      <wps:spPr bwMode="auto">
                        <a:xfrm>
                          <a:off x="3260" y="3718"/>
                          <a:ext cx="52" cy="41"/>
                        </a:xfrm>
                        <a:custGeom>
                          <a:avLst/>
                          <a:gdLst>
                            <a:gd name="T0" fmla="*/ 19 w 52"/>
                            <a:gd name="T1" fmla="*/ 4 h 41"/>
                            <a:gd name="T2" fmla="*/ 18 w 52"/>
                            <a:gd name="T3" fmla="*/ 5 h 41"/>
                            <a:gd name="T4" fmla="*/ 14 w 52"/>
                            <a:gd name="T5" fmla="*/ 5 h 41"/>
                            <a:gd name="T6" fmla="*/ 10 w 52"/>
                            <a:gd name="T7" fmla="*/ 7 h 41"/>
                            <a:gd name="T8" fmla="*/ 7 w 52"/>
                            <a:gd name="T9" fmla="*/ 10 h 41"/>
                            <a:gd name="T10" fmla="*/ 6 w 52"/>
                            <a:gd name="T11" fmla="*/ 15 h 41"/>
                            <a:gd name="T12" fmla="*/ 6 w 52"/>
                            <a:gd name="T13" fmla="*/ 22 h 41"/>
                            <a:gd name="T14" fmla="*/ 7 w 52"/>
                            <a:gd name="T15" fmla="*/ 27 h 41"/>
                            <a:gd name="T16" fmla="*/ 12 w 52"/>
                            <a:gd name="T17" fmla="*/ 31 h 41"/>
                            <a:gd name="T18" fmla="*/ 22 w 52"/>
                            <a:gd name="T19" fmla="*/ 35 h 41"/>
                            <a:gd name="T20" fmla="*/ 34 w 52"/>
                            <a:gd name="T21" fmla="*/ 36 h 41"/>
                            <a:gd name="T22" fmla="*/ 40 w 52"/>
                            <a:gd name="T23" fmla="*/ 34 h 41"/>
                            <a:gd name="T24" fmla="*/ 44 w 52"/>
                            <a:gd name="T25" fmla="*/ 30 h 41"/>
                            <a:gd name="T26" fmla="*/ 46 w 52"/>
                            <a:gd name="T27" fmla="*/ 24 h 41"/>
                            <a:gd name="T28" fmla="*/ 46 w 52"/>
                            <a:gd name="T29" fmla="*/ 18 h 41"/>
                            <a:gd name="T30" fmla="*/ 44 w 52"/>
                            <a:gd name="T31" fmla="*/ 13 h 41"/>
                            <a:gd name="T32" fmla="*/ 41 w 52"/>
                            <a:gd name="T33" fmla="*/ 10 h 41"/>
                            <a:gd name="T34" fmla="*/ 38 w 52"/>
                            <a:gd name="T35" fmla="*/ 8 h 41"/>
                            <a:gd name="T36" fmla="*/ 37 w 52"/>
                            <a:gd name="T37" fmla="*/ 7 h 41"/>
                            <a:gd name="T38" fmla="*/ 39 w 52"/>
                            <a:gd name="T39" fmla="*/ 3 h 41"/>
                            <a:gd name="T40" fmla="*/ 42 w 52"/>
                            <a:gd name="T41" fmla="*/ 5 h 41"/>
                            <a:gd name="T42" fmla="*/ 47 w 52"/>
                            <a:gd name="T43" fmla="*/ 10 h 41"/>
                            <a:gd name="T44" fmla="*/ 50 w 52"/>
                            <a:gd name="T45" fmla="*/ 15 h 41"/>
                            <a:gd name="T46" fmla="*/ 51 w 52"/>
                            <a:gd name="T47" fmla="*/ 21 h 41"/>
                            <a:gd name="T48" fmla="*/ 49 w 52"/>
                            <a:gd name="T49" fmla="*/ 29 h 41"/>
                            <a:gd name="T50" fmla="*/ 45 w 52"/>
                            <a:gd name="T51" fmla="*/ 35 h 41"/>
                            <a:gd name="T52" fmla="*/ 39 w 52"/>
                            <a:gd name="T53" fmla="*/ 39 h 41"/>
                            <a:gd name="T54" fmla="*/ 32 w 52"/>
                            <a:gd name="T55" fmla="*/ 40 h 41"/>
                            <a:gd name="T56" fmla="*/ 24 w 52"/>
                            <a:gd name="T57" fmla="*/ 40 h 41"/>
                            <a:gd name="T58" fmla="*/ 17 w 52"/>
                            <a:gd name="T59" fmla="*/ 38 h 41"/>
                            <a:gd name="T60" fmla="*/ 11 w 52"/>
                            <a:gd name="T61" fmla="*/ 36 h 41"/>
                            <a:gd name="T62" fmla="*/ 6 w 52"/>
                            <a:gd name="T63" fmla="*/ 32 h 41"/>
                            <a:gd name="T64" fmla="*/ 1 w 52"/>
                            <a:gd name="T65" fmla="*/ 26 h 41"/>
                            <a:gd name="T66" fmla="*/ 0 w 52"/>
                            <a:gd name="T67" fmla="*/ 18 h 41"/>
                            <a:gd name="T68" fmla="*/ 2 w 52"/>
                            <a:gd name="T69" fmla="*/ 10 h 41"/>
                            <a:gd name="T70" fmla="*/ 6 w 52"/>
                            <a:gd name="T71" fmla="*/ 5 h 41"/>
                            <a:gd name="T72" fmla="*/ 9 w 52"/>
                            <a:gd name="T73" fmla="*/ 2 h 41"/>
                            <a:gd name="T74" fmla="*/ 14 w 52"/>
                            <a:gd name="T75" fmla="*/ 0 h 41"/>
                            <a:gd name="T76" fmla="*/ 17 w 52"/>
                            <a:gd name="T77" fmla="*/ 0 h 41"/>
                            <a:gd name="T78" fmla="*/ 19 w 52"/>
                            <a:gd name="T79" fmla="*/ 0 h 41"/>
                            <a:gd name="T80" fmla="*/ 20 w 52"/>
                            <a:gd name="T81"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2" h="41">
                              <a:moveTo>
                                <a:pt x="20" y="0"/>
                              </a:moveTo>
                              <a:lnTo>
                                <a:pt x="19" y="4"/>
                              </a:lnTo>
                              <a:lnTo>
                                <a:pt x="18" y="5"/>
                              </a:lnTo>
                              <a:lnTo>
                                <a:pt x="16" y="5"/>
                              </a:lnTo>
                              <a:lnTo>
                                <a:pt x="14" y="5"/>
                              </a:lnTo>
                              <a:lnTo>
                                <a:pt x="12" y="6"/>
                              </a:lnTo>
                              <a:lnTo>
                                <a:pt x="10" y="7"/>
                              </a:lnTo>
                              <a:lnTo>
                                <a:pt x="9" y="8"/>
                              </a:lnTo>
                              <a:lnTo>
                                <a:pt x="7" y="10"/>
                              </a:lnTo>
                              <a:lnTo>
                                <a:pt x="6" y="12"/>
                              </a:lnTo>
                              <a:lnTo>
                                <a:pt x="6" y="15"/>
                              </a:lnTo>
                              <a:lnTo>
                                <a:pt x="5" y="19"/>
                              </a:lnTo>
                              <a:lnTo>
                                <a:pt x="6" y="22"/>
                              </a:lnTo>
                              <a:lnTo>
                                <a:pt x="6" y="25"/>
                              </a:lnTo>
                              <a:lnTo>
                                <a:pt x="7" y="27"/>
                              </a:lnTo>
                              <a:lnTo>
                                <a:pt x="9" y="29"/>
                              </a:lnTo>
                              <a:lnTo>
                                <a:pt x="12" y="31"/>
                              </a:lnTo>
                              <a:lnTo>
                                <a:pt x="16" y="33"/>
                              </a:lnTo>
                              <a:lnTo>
                                <a:pt x="22" y="35"/>
                              </a:lnTo>
                              <a:lnTo>
                                <a:pt x="28" y="36"/>
                              </a:lnTo>
                              <a:lnTo>
                                <a:pt x="34" y="36"/>
                              </a:lnTo>
                              <a:lnTo>
                                <a:pt x="37" y="34"/>
                              </a:lnTo>
                              <a:lnTo>
                                <a:pt x="40" y="34"/>
                              </a:lnTo>
                              <a:lnTo>
                                <a:pt x="42" y="32"/>
                              </a:lnTo>
                              <a:lnTo>
                                <a:pt x="44" y="30"/>
                              </a:lnTo>
                              <a:lnTo>
                                <a:pt x="45" y="27"/>
                              </a:lnTo>
                              <a:lnTo>
                                <a:pt x="46" y="24"/>
                              </a:lnTo>
                              <a:lnTo>
                                <a:pt x="47" y="21"/>
                              </a:lnTo>
                              <a:lnTo>
                                <a:pt x="46" y="18"/>
                              </a:lnTo>
                              <a:lnTo>
                                <a:pt x="45" y="16"/>
                              </a:lnTo>
                              <a:lnTo>
                                <a:pt x="44" y="13"/>
                              </a:lnTo>
                              <a:lnTo>
                                <a:pt x="43" y="12"/>
                              </a:lnTo>
                              <a:lnTo>
                                <a:pt x="41" y="10"/>
                              </a:lnTo>
                              <a:lnTo>
                                <a:pt x="40" y="9"/>
                              </a:lnTo>
                              <a:lnTo>
                                <a:pt x="38" y="8"/>
                              </a:lnTo>
                              <a:lnTo>
                                <a:pt x="37" y="7"/>
                              </a:lnTo>
                              <a:lnTo>
                                <a:pt x="38" y="3"/>
                              </a:lnTo>
                              <a:lnTo>
                                <a:pt x="39" y="3"/>
                              </a:lnTo>
                              <a:lnTo>
                                <a:pt x="40" y="4"/>
                              </a:lnTo>
                              <a:lnTo>
                                <a:pt x="42" y="5"/>
                              </a:lnTo>
                              <a:lnTo>
                                <a:pt x="45" y="7"/>
                              </a:lnTo>
                              <a:lnTo>
                                <a:pt x="47" y="10"/>
                              </a:lnTo>
                              <a:lnTo>
                                <a:pt x="49" y="12"/>
                              </a:lnTo>
                              <a:lnTo>
                                <a:pt x="50" y="15"/>
                              </a:lnTo>
                              <a:lnTo>
                                <a:pt x="51" y="18"/>
                              </a:lnTo>
                              <a:lnTo>
                                <a:pt x="51" y="21"/>
                              </a:lnTo>
                              <a:lnTo>
                                <a:pt x="51" y="25"/>
                              </a:lnTo>
                              <a:lnTo>
                                <a:pt x="49" y="29"/>
                              </a:lnTo>
                              <a:lnTo>
                                <a:pt x="47" y="33"/>
                              </a:lnTo>
                              <a:lnTo>
                                <a:pt x="45" y="35"/>
                              </a:lnTo>
                              <a:lnTo>
                                <a:pt x="42" y="37"/>
                              </a:lnTo>
                              <a:lnTo>
                                <a:pt x="39" y="39"/>
                              </a:lnTo>
                              <a:lnTo>
                                <a:pt x="35" y="40"/>
                              </a:lnTo>
                              <a:lnTo>
                                <a:pt x="32" y="40"/>
                              </a:lnTo>
                              <a:lnTo>
                                <a:pt x="28" y="40"/>
                              </a:lnTo>
                              <a:lnTo>
                                <a:pt x="24" y="40"/>
                              </a:lnTo>
                              <a:lnTo>
                                <a:pt x="20" y="40"/>
                              </a:lnTo>
                              <a:lnTo>
                                <a:pt x="17" y="38"/>
                              </a:lnTo>
                              <a:lnTo>
                                <a:pt x="14" y="37"/>
                              </a:lnTo>
                              <a:lnTo>
                                <a:pt x="11" y="36"/>
                              </a:lnTo>
                              <a:lnTo>
                                <a:pt x="8" y="35"/>
                              </a:lnTo>
                              <a:lnTo>
                                <a:pt x="6" y="32"/>
                              </a:lnTo>
                              <a:lnTo>
                                <a:pt x="3" y="29"/>
                              </a:lnTo>
                              <a:lnTo>
                                <a:pt x="1" y="26"/>
                              </a:lnTo>
                              <a:lnTo>
                                <a:pt x="1" y="23"/>
                              </a:lnTo>
                              <a:lnTo>
                                <a:pt x="0" y="18"/>
                              </a:lnTo>
                              <a:lnTo>
                                <a:pt x="1" y="14"/>
                              </a:lnTo>
                              <a:lnTo>
                                <a:pt x="2" y="10"/>
                              </a:lnTo>
                              <a:lnTo>
                                <a:pt x="4" y="7"/>
                              </a:lnTo>
                              <a:lnTo>
                                <a:pt x="6" y="5"/>
                              </a:lnTo>
                              <a:lnTo>
                                <a:pt x="8" y="2"/>
                              </a:lnTo>
                              <a:lnTo>
                                <a:pt x="9" y="2"/>
                              </a:lnTo>
                              <a:lnTo>
                                <a:pt x="12" y="1"/>
                              </a:lnTo>
                              <a:lnTo>
                                <a:pt x="14" y="0"/>
                              </a:lnTo>
                              <a:lnTo>
                                <a:pt x="16" y="0"/>
                              </a:lnTo>
                              <a:lnTo>
                                <a:pt x="17" y="0"/>
                              </a:lnTo>
                              <a:lnTo>
                                <a:pt x="19" y="0"/>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7" name="Freeform 209"/>
                      <wps:cNvSpPr>
                        <a:spLocks noChangeAspect="1"/>
                      </wps:cNvSpPr>
                      <wps:spPr bwMode="auto">
                        <a:xfrm>
                          <a:off x="3268" y="3671"/>
                          <a:ext cx="51" cy="41"/>
                        </a:xfrm>
                        <a:custGeom>
                          <a:avLst/>
                          <a:gdLst>
                            <a:gd name="T0" fmla="*/ 33 w 51"/>
                            <a:gd name="T1" fmla="*/ 29 h 41"/>
                            <a:gd name="T2" fmla="*/ 48 w 51"/>
                            <a:gd name="T3" fmla="*/ 36 h 41"/>
                            <a:gd name="T4" fmla="*/ 48 w 51"/>
                            <a:gd name="T5" fmla="*/ 40 h 41"/>
                            <a:gd name="T6" fmla="*/ 48 w 51"/>
                            <a:gd name="T7" fmla="*/ 40 h 41"/>
                            <a:gd name="T8" fmla="*/ 0 w 51"/>
                            <a:gd name="T9" fmla="*/ 20 h 41"/>
                            <a:gd name="T10" fmla="*/ 0 w 51"/>
                            <a:gd name="T11" fmla="*/ 15 h 41"/>
                            <a:gd name="T12" fmla="*/ 50 w 51"/>
                            <a:gd name="T13" fmla="*/ 0 h 41"/>
                            <a:gd name="T14" fmla="*/ 50 w 51"/>
                            <a:gd name="T15" fmla="*/ 5 h 41"/>
                            <a:gd name="T16" fmla="*/ 34 w 51"/>
                            <a:gd name="T17" fmla="*/ 9 h 41"/>
                            <a:gd name="T18" fmla="*/ 33 w 51"/>
                            <a:gd name="T19" fmla="*/ 29 h 41"/>
                            <a:gd name="T20" fmla="*/ 29 w 51"/>
                            <a:gd name="T21" fmla="*/ 27 h 41"/>
                            <a:gd name="T22" fmla="*/ 5 w 51"/>
                            <a:gd name="T23" fmla="*/ 18 h 41"/>
                            <a:gd name="T24" fmla="*/ 30 w 51"/>
                            <a:gd name="T25" fmla="*/ 11 h 41"/>
                            <a:gd name="T26" fmla="*/ 29 w 51"/>
                            <a:gd name="T27" fmla="*/ 27 h 41"/>
                            <a:gd name="T28" fmla="*/ 29 w 51"/>
                            <a:gd name="T29" fmla="*/ 27 h 41"/>
                            <a:gd name="T30" fmla="*/ 33 w 51"/>
                            <a:gd name="T31" fmla="*/ 29 h 41"/>
                            <a:gd name="T32" fmla="*/ 33 w 51"/>
                            <a:gd name="T33" fmla="*/ 29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1" h="41">
                              <a:moveTo>
                                <a:pt x="33" y="29"/>
                              </a:moveTo>
                              <a:lnTo>
                                <a:pt x="48" y="36"/>
                              </a:lnTo>
                              <a:lnTo>
                                <a:pt x="48" y="40"/>
                              </a:lnTo>
                              <a:lnTo>
                                <a:pt x="0" y="20"/>
                              </a:lnTo>
                              <a:lnTo>
                                <a:pt x="0" y="15"/>
                              </a:lnTo>
                              <a:lnTo>
                                <a:pt x="50" y="0"/>
                              </a:lnTo>
                              <a:lnTo>
                                <a:pt x="50" y="5"/>
                              </a:lnTo>
                              <a:lnTo>
                                <a:pt x="34" y="9"/>
                              </a:lnTo>
                              <a:lnTo>
                                <a:pt x="33" y="29"/>
                              </a:lnTo>
                              <a:lnTo>
                                <a:pt x="29" y="27"/>
                              </a:lnTo>
                              <a:lnTo>
                                <a:pt x="5" y="18"/>
                              </a:lnTo>
                              <a:lnTo>
                                <a:pt x="30" y="11"/>
                              </a:lnTo>
                              <a:lnTo>
                                <a:pt x="29" y="27"/>
                              </a:lnTo>
                              <a:lnTo>
                                <a:pt x="33" y="29"/>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8" name="Freeform 210"/>
                      <wps:cNvSpPr>
                        <a:spLocks noChangeAspect="1"/>
                      </wps:cNvSpPr>
                      <wps:spPr bwMode="auto">
                        <a:xfrm>
                          <a:off x="2464" y="3560"/>
                          <a:ext cx="56" cy="45"/>
                        </a:xfrm>
                        <a:custGeom>
                          <a:avLst/>
                          <a:gdLst>
                            <a:gd name="T0" fmla="*/ 49 w 56"/>
                            <a:gd name="T1" fmla="*/ 44 h 45"/>
                            <a:gd name="T2" fmla="*/ 0 w 56"/>
                            <a:gd name="T3" fmla="*/ 33 h 45"/>
                            <a:gd name="T4" fmla="*/ 5 w 56"/>
                            <a:gd name="T5" fmla="*/ 17 h 45"/>
                            <a:gd name="T6" fmla="*/ 5 w 56"/>
                            <a:gd name="T7" fmla="*/ 14 h 45"/>
                            <a:gd name="T8" fmla="*/ 6 w 56"/>
                            <a:gd name="T9" fmla="*/ 11 h 45"/>
                            <a:gd name="T10" fmla="*/ 8 w 56"/>
                            <a:gd name="T11" fmla="*/ 8 h 45"/>
                            <a:gd name="T12" fmla="*/ 10 w 56"/>
                            <a:gd name="T13" fmla="*/ 5 h 45"/>
                            <a:gd name="T14" fmla="*/ 12 w 56"/>
                            <a:gd name="T15" fmla="*/ 4 h 45"/>
                            <a:gd name="T16" fmla="*/ 14 w 56"/>
                            <a:gd name="T17" fmla="*/ 2 h 45"/>
                            <a:gd name="T18" fmla="*/ 16 w 56"/>
                            <a:gd name="T19" fmla="*/ 1 h 45"/>
                            <a:gd name="T20" fmla="*/ 21 w 56"/>
                            <a:gd name="T21" fmla="*/ 0 h 45"/>
                            <a:gd name="T22" fmla="*/ 25 w 56"/>
                            <a:gd name="T23" fmla="*/ 0 h 45"/>
                            <a:gd name="T24" fmla="*/ 28 w 56"/>
                            <a:gd name="T25" fmla="*/ 0 h 45"/>
                            <a:gd name="T26" fmla="*/ 31 w 56"/>
                            <a:gd name="T27" fmla="*/ 0 h 45"/>
                            <a:gd name="T28" fmla="*/ 34 w 56"/>
                            <a:gd name="T29" fmla="*/ 0 h 45"/>
                            <a:gd name="T30" fmla="*/ 39 w 56"/>
                            <a:gd name="T31" fmla="*/ 2 h 45"/>
                            <a:gd name="T32" fmla="*/ 42 w 56"/>
                            <a:gd name="T33" fmla="*/ 4 h 45"/>
                            <a:gd name="T34" fmla="*/ 45 w 56"/>
                            <a:gd name="T35" fmla="*/ 5 h 45"/>
                            <a:gd name="T36" fmla="*/ 47 w 56"/>
                            <a:gd name="T37" fmla="*/ 6 h 45"/>
                            <a:gd name="T38" fmla="*/ 50 w 56"/>
                            <a:gd name="T39" fmla="*/ 9 h 45"/>
                            <a:gd name="T40" fmla="*/ 52 w 56"/>
                            <a:gd name="T41" fmla="*/ 11 h 45"/>
                            <a:gd name="T42" fmla="*/ 54 w 56"/>
                            <a:gd name="T43" fmla="*/ 14 h 45"/>
                            <a:gd name="T44" fmla="*/ 54 w 56"/>
                            <a:gd name="T45" fmla="*/ 18 h 45"/>
                            <a:gd name="T46" fmla="*/ 55 w 56"/>
                            <a:gd name="T47" fmla="*/ 20 h 45"/>
                            <a:gd name="T48" fmla="*/ 54 w 56"/>
                            <a:gd name="T49" fmla="*/ 22 h 45"/>
                            <a:gd name="T50" fmla="*/ 54 w 56"/>
                            <a:gd name="T51" fmla="*/ 25 h 45"/>
                            <a:gd name="T52" fmla="*/ 54 w 56"/>
                            <a:gd name="T53" fmla="*/ 27 h 45"/>
                            <a:gd name="T54" fmla="*/ 54 w 56"/>
                            <a:gd name="T55" fmla="*/ 30 h 45"/>
                            <a:gd name="T56" fmla="*/ 49 w 56"/>
                            <a:gd name="T57" fmla="*/ 44 h 45"/>
                            <a:gd name="T58" fmla="*/ 49 w 56"/>
                            <a:gd name="T59" fmla="*/ 44 h 45"/>
                            <a:gd name="T60" fmla="*/ 46 w 56"/>
                            <a:gd name="T61" fmla="*/ 39 h 45"/>
                            <a:gd name="T62" fmla="*/ 6 w 56"/>
                            <a:gd name="T63" fmla="*/ 29 h 45"/>
                            <a:gd name="T64" fmla="*/ 6 w 56"/>
                            <a:gd name="T65" fmla="*/ 29 h 45"/>
                            <a:gd name="T66" fmla="*/ 9 w 56"/>
                            <a:gd name="T67" fmla="*/ 18 h 45"/>
                            <a:gd name="T68" fmla="*/ 10 w 56"/>
                            <a:gd name="T69" fmla="*/ 16 h 45"/>
                            <a:gd name="T70" fmla="*/ 10 w 56"/>
                            <a:gd name="T71" fmla="*/ 14 h 45"/>
                            <a:gd name="T72" fmla="*/ 11 w 56"/>
                            <a:gd name="T73" fmla="*/ 12 h 45"/>
                            <a:gd name="T74" fmla="*/ 12 w 56"/>
                            <a:gd name="T75" fmla="*/ 11 h 45"/>
                            <a:gd name="T76" fmla="*/ 14 w 56"/>
                            <a:gd name="T77" fmla="*/ 9 h 45"/>
                            <a:gd name="T78" fmla="*/ 16 w 56"/>
                            <a:gd name="T79" fmla="*/ 6 h 45"/>
                            <a:gd name="T80" fmla="*/ 18 w 56"/>
                            <a:gd name="T81" fmla="*/ 5 h 45"/>
                            <a:gd name="T82" fmla="*/ 21 w 56"/>
                            <a:gd name="T83" fmla="*/ 4 h 45"/>
                            <a:gd name="T84" fmla="*/ 24 w 56"/>
                            <a:gd name="T85" fmla="*/ 4 h 45"/>
                            <a:gd name="T86" fmla="*/ 27 w 56"/>
                            <a:gd name="T87" fmla="*/ 4 h 45"/>
                            <a:gd name="T88" fmla="*/ 30 w 56"/>
                            <a:gd name="T89" fmla="*/ 5 h 45"/>
                            <a:gd name="T90" fmla="*/ 34 w 56"/>
                            <a:gd name="T91" fmla="*/ 5 h 45"/>
                            <a:gd name="T92" fmla="*/ 36 w 56"/>
                            <a:gd name="T93" fmla="*/ 6 h 45"/>
                            <a:gd name="T94" fmla="*/ 39 w 56"/>
                            <a:gd name="T95" fmla="*/ 7 h 45"/>
                            <a:gd name="T96" fmla="*/ 42 w 56"/>
                            <a:gd name="T97" fmla="*/ 9 h 45"/>
                            <a:gd name="T98" fmla="*/ 44 w 56"/>
                            <a:gd name="T99" fmla="*/ 10 h 45"/>
                            <a:gd name="T100" fmla="*/ 47 w 56"/>
                            <a:gd name="T101" fmla="*/ 12 h 45"/>
                            <a:gd name="T102" fmla="*/ 48 w 56"/>
                            <a:gd name="T103" fmla="*/ 14 h 45"/>
                            <a:gd name="T104" fmla="*/ 49 w 56"/>
                            <a:gd name="T105" fmla="*/ 16 h 45"/>
                            <a:gd name="T106" fmla="*/ 50 w 56"/>
                            <a:gd name="T107" fmla="*/ 19 h 45"/>
                            <a:gd name="T108" fmla="*/ 50 w 56"/>
                            <a:gd name="T109" fmla="*/ 21 h 45"/>
                            <a:gd name="T110" fmla="*/ 50 w 56"/>
                            <a:gd name="T111" fmla="*/ 24 h 45"/>
                            <a:gd name="T112" fmla="*/ 50 w 56"/>
                            <a:gd name="T113" fmla="*/ 26 h 45"/>
                            <a:gd name="T114" fmla="*/ 49 w 56"/>
                            <a:gd name="T115" fmla="*/ 28 h 45"/>
                            <a:gd name="T116" fmla="*/ 46 w 56"/>
                            <a:gd name="T117" fmla="*/ 39 h 45"/>
                            <a:gd name="T118" fmla="*/ 49 w 56"/>
                            <a:gd name="T119" fmla="*/ 44 h 45"/>
                            <a:gd name="T120" fmla="*/ 49 w 56"/>
                            <a:gd name="T121" fmla="*/ 44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 h="45">
                              <a:moveTo>
                                <a:pt x="49" y="44"/>
                              </a:moveTo>
                              <a:lnTo>
                                <a:pt x="0" y="33"/>
                              </a:lnTo>
                              <a:lnTo>
                                <a:pt x="5" y="17"/>
                              </a:lnTo>
                              <a:lnTo>
                                <a:pt x="5" y="14"/>
                              </a:lnTo>
                              <a:lnTo>
                                <a:pt x="6" y="11"/>
                              </a:lnTo>
                              <a:lnTo>
                                <a:pt x="8" y="8"/>
                              </a:lnTo>
                              <a:lnTo>
                                <a:pt x="10" y="5"/>
                              </a:lnTo>
                              <a:lnTo>
                                <a:pt x="12" y="4"/>
                              </a:lnTo>
                              <a:lnTo>
                                <a:pt x="14" y="2"/>
                              </a:lnTo>
                              <a:lnTo>
                                <a:pt x="16" y="1"/>
                              </a:lnTo>
                              <a:lnTo>
                                <a:pt x="21" y="0"/>
                              </a:lnTo>
                              <a:lnTo>
                                <a:pt x="25" y="0"/>
                              </a:lnTo>
                              <a:lnTo>
                                <a:pt x="28" y="0"/>
                              </a:lnTo>
                              <a:lnTo>
                                <a:pt x="31" y="0"/>
                              </a:lnTo>
                              <a:lnTo>
                                <a:pt x="34" y="0"/>
                              </a:lnTo>
                              <a:lnTo>
                                <a:pt x="39" y="2"/>
                              </a:lnTo>
                              <a:lnTo>
                                <a:pt x="42" y="4"/>
                              </a:lnTo>
                              <a:lnTo>
                                <a:pt x="45" y="5"/>
                              </a:lnTo>
                              <a:lnTo>
                                <a:pt x="47" y="6"/>
                              </a:lnTo>
                              <a:lnTo>
                                <a:pt x="50" y="9"/>
                              </a:lnTo>
                              <a:lnTo>
                                <a:pt x="52" y="11"/>
                              </a:lnTo>
                              <a:lnTo>
                                <a:pt x="54" y="14"/>
                              </a:lnTo>
                              <a:lnTo>
                                <a:pt x="54" y="18"/>
                              </a:lnTo>
                              <a:lnTo>
                                <a:pt x="55" y="20"/>
                              </a:lnTo>
                              <a:lnTo>
                                <a:pt x="54" y="22"/>
                              </a:lnTo>
                              <a:lnTo>
                                <a:pt x="54" y="25"/>
                              </a:lnTo>
                              <a:lnTo>
                                <a:pt x="54" y="27"/>
                              </a:lnTo>
                              <a:lnTo>
                                <a:pt x="54" y="30"/>
                              </a:lnTo>
                              <a:lnTo>
                                <a:pt x="49" y="44"/>
                              </a:lnTo>
                              <a:lnTo>
                                <a:pt x="46" y="39"/>
                              </a:lnTo>
                              <a:lnTo>
                                <a:pt x="6" y="29"/>
                              </a:lnTo>
                              <a:lnTo>
                                <a:pt x="9" y="18"/>
                              </a:lnTo>
                              <a:lnTo>
                                <a:pt x="10" y="16"/>
                              </a:lnTo>
                              <a:lnTo>
                                <a:pt x="10" y="14"/>
                              </a:lnTo>
                              <a:lnTo>
                                <a:pt x="11" y="12"/>
                              </a:lnTo>
                              <a:lnTo>
                                <a:pt x="12" y="11"/>
                              </a:lnTo>
                              <a:lnTo>
                                <a:pt x="14" y="9"/>
                              </a:lnTo>
                              <a:lnTo>
                                <a:pt x="16" y="6"/>
                              </a:lnTo>
                              <a:lnTo>
                                <a:pt x="18" y="5"/>
                              </a:lnTo>
                              <a:lnTo>
                                <a:pt x="21" y="4"/>
                              </a:lnTo>
                              <a:lnTo>
                                <a:pt x="24" y="4"/>
                              </a:lnTo>
                              <a:lnTo>
                                <a:pt x="27" y="4"/>
                              </a:lnTo>
                              <a:lnTo>
                                <a:pt x="30" y="5"/>
                              </a:lnTo>
                              <a:lnTo>
                                <a:pt x="34" y="5"/>
                              </a:lnTo>
                              <a:lnTo>
                                <a:pt x="36" y="6"/>
                              </a:lnTo>
                              <a:lnTo>
                                <a:pt x="39" y="7"/>
                              </a:lnTo>
                              <a:lnTo>
                                <a:pt x="42" y="9"/>
                              </a:lnTo>
                              <a:lnTo>
                                <a:pt x="44" y="10"/>
                              </a:lnTo>
                              <a:lnTo>
                                <a:pt x="47" y="12"/>
                              </a:lnTo>
                              <a:lnTo>
                                <a:pt x="48" y="14"/>
                              </a:lnTo>
                              <a:lnTo>
                                <a:pt x="49" y="16"/>
                              </a:lnTo>
                              <a:lnTo>
                                <a:pt x="50" y="19"/>
                              </a:lnTo>
                              <a:lnTo>
                                <a:pt x="50" y="21"/>
                              </a:lnTo>
                              <a:lnTo>
                                <a:pt x="50" y="24"/>
                              </a:lnTo>
                              <a:lnTo>
                                <a:pt x="50" y="26"/>
                              </a:lnTo>
                              <a:lnTo>
                                <a:pt x="49" y="28"/>
                              </a:lnTo>
                              <a:lnTo>
                                <a:pt x="46" y="39"/>
                              </a:lnTo>
                              <a:lnTo>
                                <a:pt x="49" y="44"/>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199" name="Freeform 211"/>
                      <wps:cNvSpPr>
                        <a:spLocks noChangeAspect="1"/>
                      </wps:cNvSpPr>
                      <wps:spPr bwMode="auto">
                        <a:xfrm>
                          <a:off x="2481" y="3508"/>
                          <a:ext cx="60" cy="47"/>
                        </a:xfrm>
                        <a:custGeom>
                          <a:avLst/>
                          <a:gdLst>
                            <a:gd name="T0" fmla="*/ 0 w 60"/>
                            <a:gd name="T1" fmla="*/ 30 h 47"/>
                            <a:gd name="T2" fmla="*/ 11 w 60"/>
                            <a:gd name="T3" fmla="*/ 0 h 47"/>
                            <a:gd name="T4" fmla="*/ 15 w 60"/>
                            <a:gd name="T5" fmla="*/ 2 h 47"/>
                            <a:gd name="T6" fmla="*/ 6 w 60"/>
                            <a:gd name="T7" fmla="*/ 27 h 47"/>
                            <a:gd name="T8" fmla="*/ 23 w 60"/>
                            <a:gd name="T9" fmla="*/ 33 h 47"/>
                            <a:gd name="T10" fmla="*/ 31 w 60"/>
                            <a:gd name="T11" fmla="*/ 9 h 47"/>
                            <a:gd name="T12" fmla="*/ 35 w 60"/>
                            <a:gd name="T13" fmla="*/ 11 h 47"/>
                            <a:gd name="T14" fmla="*/ 27 w 60"/>
                            <a:gd name="T15" fmla="*/ 34 h 47"/>
                            <a:gd name="T16" fmla="*/ 45 w 60"/>
                            <a:gd name="T17" fmla="*/ 40 h 47"/>
                            <a:gd name="T18" fmla="*/ 55 w 60"/>
                            <a:gd name="T19" fmla="*/ 14 h 47"/>
                            <a:gd name="T20" fmla="*/ 59 w 60"/>
                            <a:gd name="T21" fmla="*/ 15 h 47"/>
                            <a:gd name="T22" fmla="*/ 48 w 60"/>
                            <a:gd name="T23" fmla="*/ 46 h 47"/>
                            <a:gd name="T24" fmla="*/ 0 w 60"/>
                            <a:gd name="T25" fmla="*/ 30 h 47"/>
                            <a:gd name="T26" fmla="*/ 0 w 60"/>
                            <a:gd name="T27" fmla="*/ 3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
                              <a:moveTo>
                                <a:pt x="0" y="30"/>
                              </a:moveTo>
                              <a:lnTo>
                                <a:pt x="11" y="0"/>
                              </a:lnTo>
                              <a:lnTo>
                                <a:pt x="15" y="2"/>
                              </a:lnTo>
                              <a:lnTo>
                                <a:pt x="6" y="27"/>
                              </a:lnTo>
                              <a:lnTo>
                                <a:pt x="23" y="33"/>
                              </a:lnTo>
                              <a:lnTo>
                                <a:pt x="31" y="9"/>
                              </a:lnTo>
                              <a:lnTo>
                                <a:pt x="35" y="11"/>
                              </a:lnTo>
                              <a:lnTo>
                                <a:pt x="27" y="34"/>
                              </a:lnTo>
                              <a:lnTo>
                                <a:pt x="45" y="40"/>
                              </a:lnTo>
                              <a:lnTo>
                                <a:pt x="55" y="14"/>
                              </a:lnTo>
                              <a:lnTo>
                                <a:pt x="59" y="15"/>
                              </a:lnTo>
                              <a:lnTo>
                                <a:pt x="48" y="46"/>
                              </a:lnTo>
                              <a:lnTo>
                                <a:pt x="0" y="3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0" name="Freeform 212"/>
                      <wps:cNvSpPr>
                        <a:spLocks noChangeAspect="1"/>
                      </wps:cNvSpPr>
                      <wps:spPr bwMode="auto">
                        <a:xfrm>
                          <a:off x="2503" y="3459"/>
                          <a:ext cx="47" cy="49"/>
                        </a:xfrm>
                        <a:custGeom>
                          <a:avLst/>
                          <a:gdLst>
                            <a:gd name="T0" fmla="*/ 0 w 47"/>
                            <a:gd name="T1" fmla="*/ 23 h 49"/>
                            <a:gd name="T2" fmla="*/ 10 w 47"/>
                            <a:gd name="T3" fmla="*/ 8 h 49"/>
                            <a:gd name="T4" fmla="*/ 11 w 47"/>
                            <a:gd name="T5" fmla="*/ 7 h 49"/>
                            <a:gd name="T6" fmla="*/ 12 w 47"/>
                            <a:gd name="T7" fmla="*/ 5 h 49"/>
                            <a:gd name="T8" fmla="*/ 14 w 47"/>
                            <a:gd name="T9" fmla="*/ 3 h 49"/>
                            <a:gd name="T10" fmla="*/ 15 w 47"/>
                            <a:gd name="T11" fmla="*/ 2 h 49"/>
                            <a:gd name="T12" fmla="*/ 17 w 47"/>
                            <a:gd name="T13" fmla="*/ 1 h 49"/>
                            <a:gd name="T14" fmla="*/ 19 w 47"/>
                            <a:gd name="T15" fmla="*/ 1 h 49"/>
                            <a:gd name="T16" fmla="*/ 21 w 47"/>
                            <a:gd name="T17" fmla="*/ 0 h 49"/>
                            <a:gd name="T18" fmla="*/ 24 w 47"/>
                            <a:gd name="T19" fmla="*/ 0 h 49"/>
                            <a:gd name="T20" fmla="*/ 27 w 47"/>
                            <a:gd name="T21" fmla="*/ 1 h 49"/>
                            <a:gd name="T22" fmla="*/ 30 w 47"/>
                            <a:gd name="T23" fmla="*/ 2 h 49"/>
                            <a:gd name="T24" fmla="*/ 33 w 47"/>
                            <a:gd name="T25" fmla="*/ 4 h 49"/>
                            <a:gd name="T26" fmla="*/ 35 w 47"/>
                            <a:gd name="T27" fmla="*/ 6 h 49"/>
                            <a:gd name="T28" fmla="*/ 35 w 47"/>
                            <a:gd name="T29" fmla="*/ 8 h 49"/>
                            <a:gd name="T30" fmla="*/ 37 w 47"/>
                            <a:gd name="T31" fmla="*/ 11 h 49"/>
                            <a:gd name="T32" fmla="*/ 37 w 47"/>
                            <a:gd name="T33" fmla="*/ 12 h 49"/>
                            <a:gd name="T34" fmla="*/ 37 w 47"/>
                            <a:gd name="T35" fmla="*/ 14 h 49"/>
                            <a:gd name="T36" fmla="*/ 37 w 47"/>
                            <a:gd name="T37" fmla="*/ 16 h 49"/>
                            <a:gd name="T38" fmla="*/ 37 w 47"/>
                            <a:gd name="T39" fmla="*/ 17 h 49"/>
                            <a:gd name="T40" fmla="*/ 36 w 47"/>
                            <a:gd name="T41" fmla="*/ 19 h 49"/>
                            <a:gd name="T42" fmla="*/ 35 w 47"/>
                            <a:gd name="T43" fmla="*/ 21 h 49"/>
                            <a:gd name="T44" fmla="*/ 34 w 47"/>
                            <a:gd name="T45" fmla="*/ 23 h 49"/>
                            <a:gd name="T46" fmla="*/ 33 w 47"/>
                            <a:gd name="T47" fmla="*/ 25 h 49"/>
                            <a:gd name="T48" fmla="*/ 27 w 47"/>
                            <a:gd name="T49" fmla="*/ 34 h 49"/>
                            <a:gd name="T50" fmla="*/ 46 w 47"/>
                            <a:gd name="T51" fmla="*/ 45 h 49"/>
                            <a:gd name="T52" fmla="*/ 43 w 47"/>
                            <a:gd name="T53" fmla="*/ 48 h 49"/>
                            <a:gd name="T54" fmla="*/ 0 w 47"/>
                            <a:gd name="T55" fmla="*/ 23 h 49"/>
                            <a:gd name="T56" fmla="*/ 0 w 47"/>
                            <a:gd name="T57" fmla="*/ 23 h 49"/>
                            <a:gd name="T58" fmla="*/ 6 w 47"/>
                            <a:gd name="T59" fmla="*/ 22 h 49"/>
                            <a:gd name="T60" fmla="*/ 14 w 47"/>
                            <a:gd name="T61" fmla="*/ 10 h 49"/>
                            <a:gd name="T62" fmla="*/ 15 w 47"/>
                            <a:gd name="T63" fmla="*/ 8 h 49"/>
                            <a:gd name="T64" fmla="*/ 17 w 47"/>
                            <a:gd name="T65" fmla="*/ 7 h 49"/>
                            <a:gd name="T66" fmla="*/ 19 w 47"/>
                            <a:gd name="T67" fmla="*/ 5 h 49"/>
                            <a:gd name="T68" fmla="*/ 21 w 47"/>
                            <a:gd name="T69" fmla="*/ 5 h 49"/>
                            <a:gd name="T70" fmla="*/ 21 w 47"/>
                            <a:gd name="T71" fmla="*/ 5 h 49"/>
                            <a:gd name="T72" fmla="*/ 23 w 47"/>
                            <a:gd name="T73" fmla="*/ 5 h 49"/>
                            <a:gd name="T74" fmla="*/ 25 w 47"/>
                            <a:gd name="T75" fmla="*/ 5 h 49"/>
                            <a:gd name="T76" fmla="*/ 27 w 47"/>
                            <a:gd name="T77" fmla="*/ 6 h 49"/>
                            <a:gd name="T78" fmla="*/ 29 w 47"/>
                            <a:gd name="T79" fmla="*/ 8 h 49"/>
                            <a:gd name="T80" fmla="*/ 30 w 47"/>
                            <a:gd name="T81" fmla="*/ 9 h 49"/>
                            <a:gd name="T82" fmla="*/ 31 w 47"/>
                            <a:gd name="T83" fmla="*/ 11 h 49"/>
                            <a:gd name="T84" fmla="*/ 32 w 47"/>
                            <a:gd name="T85" fmla="*/ 12 h 49"/>
                            <a:gd name="T86" fmla="*/ 32 w 47"/>
                            <a:gd name="T87" fmla="*/ 14 h 49"/>
                            <a:gd name="T88" fmla="*/ 32 w 47"/>
                            <a:gd name="T89" fmla="*/ 16 h 49"/>
                            <a:gd name="T90" fmla="*/ 31 w 47"/>
                            <a:gd name="T91" fmla="*/ 18 h 49"/>
                            <a:gd name="T92" fmla="*/ 31 w 47"/>
                            <a:gd name="T93" fmla="*/ 20 h 49"/>
                            <a:gd name="T94" fmla="*/ 23 w 47"/>
                            <a:gd name="T95" fmla="*/ 31 h 49"/>
                            <a:gd name="T96" fmla="*/ 6 w 47"/>
                            <a:gd name="T97" fmla="*/ 22 h 49"/>
                            <a:gd name="T98" fmla="*/ 6 w 47"/>
                            <a:gd name="T99" fmla="*/ 22 h 49"/>
                            <a:gd name="T100" fmla="*/ 0 w 47"/>
                            <a:gd name="T101" fmla="*/ 23 h 49"/>
                            <a:gd name="T102" fmla="*/ 0 w 47"/>
                            <a:gd name="T103" fmla="*/ 23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7" h="49">
                              <a:moveTo>
                                <a:pt x="0" y="23"/>
                              </a:moveTo>
                              <a:lnTo>
                                <a:pt x="10" y="8"/>
                              </a:lnTo>
                              <a:lnTo>
                                <a:pt x="11" y="7"/>
                              </a:lnTo>
                              <a:lnTo>
                                <a:pt x="12" y="5"/>
                              </a:lnTo>
                              <a:lnTo>
                                <a:pt x="14" y="3"/>
                              </a:lnTo>
                              <a:lnTo>
                                <a:pt x="15" y="2"/>
                              </a:lnTo>
                              <a:lnTo>
                                <a:pt x="17" y="1"/>
                              </a:lnTo>
                              <a:lnTo>
                                <a:pt x="19" y="1"/>
                              </a:lnTo>
                              <a:lnTo>
                                <a:pt x="21" y="0"/>
                              </a:lnTo>
                              <a:lnTo>
                                <a:pt x="24" y="0"/>
                              </a:lnTo>
                              <a:lnTo>
                                <a:pt x="27" y="1"/>
                              </a:lnTo>
                              <a:lnTo>
                                <a:pt x="30" y="2"/>
                              </a:lnTo>
                              <a:lnTo>
                                <a:pt x="33" y="4"/>
                              </a:lnTo>
                              <a:lnTo>
                                <a:pt x="35" y="6"/>
                              </a:lnTo>
                              <a:lnTo>
                                <a:pt x="35" y="8"/>
                              </a:lnTo>
                              <a:lnTo>
                                <a:pt x="37" y="11"/>
                              </a:lnTo>
                              <a:lnTo>
                                <a:pt x="37" y="12"/>
                              </a:lnTo>
                              <a:lnTo>
                                <a:pt x="37" y="14"/>
                              </a:lnTo>
                              <a:lnTo>
                                <a:pt x="37" y="16"/>
                              </a:lnTo>
                              <a:lnTo>
                                <a:pt x="37" y="17"/>
                              </a:lnTo>
                              <a:lnTo>
                                <a:pt x="36" y="19"/>
                              </a:lnTo>
                              <a:lnTo>
                                <a:pt x="35" y="21"/>
                              </a:lnTo>
                              <a:lnTo>
                                <a:pt x="34" y="23"/>
                              </a:lnTo>
                              <a:lnTo>
                                <a:pt x="33" y="25"/>
                              </a:lnTo>
                              <a:lnTo>
                                <a:pt x="27" y="34"/>
                              </a:lnTo>
                              <a:lnTo>
                                <a:pt x="46" y="45"/>
                              </a:lnTo>
                              <a:lnTo>
                                <a:pt x="43" y="48"/>
                              </a:lnTo>
                              <a:lnTo>
                                <a:pt x="0" y="23"/>
                              </a:lnTo>
                              <a:lnTo>
                                <a:pt x="6" y="22"/>
                              </a:lnTo>
                              <a:lnTo>
                                <a:pt x="14" y="10"/>
                              </a:lnTo>
                              <a:lnTo>
                                <a:pt x="15" y="8"/>
                              </a:lnTo>
                              <a:lnTo>
                                <a:pt x="17" y="7"/>
                              </a:lnTo>
                              <a:lnTo>
                                <a:pt x="19" y="5"/>
                              </a:lnTo>
                              <a:lnTo>
                                <a:pt x="21" y="5"/>
                              </a:lnTo>
                              <a:lnTo>
                                <a:pt x="23" y="5"/>
                              </a:lnTo>
                              <a:lnTo>
                                <a:pt x="25" y="5"/>
                              </a:lnTo>
                              <a:lnTo>
                                <a:pt x="27" y="6"/>
                              </a:lnTo>
                              <a:lnTo>
                                <a:pt x="29" y="8"/>
                              </a:lnTo>
                              <a:lnTo>
                                <a:pt x="30" y="9"/>
                              </a:lnTo>
                              <a:lnTo>
                                <a:pt x="31" y="11"/>
                              </a:lnTo>
                              <a:lnTo>
                                <a:pt x="32" y="12"/>
                              </a:lnTo>
                              <a:lnTo>
                                <a:pt x="32" y="14"/>
                              </a:lnTo>
                              <a:lnTo>
                                <a:pt x="32" y="16"/>
                              </a:lnTo>
                              <a:lnTo>
                                <a:pt x="31" y="18"/>
                              </a:lnTo>
                              <a:lnTo>
                                <a:pt x="31" y="20"/>
                              </a:lnTo>
                              <a:lnTo>
                                <a:pt x="23" y="31"/>
                              </a:lnTo>
                              <a:lnTo>
                                <a:pt x="6" y="22"/>
                              </a:lnTo>
                              <a:lnTo>
                                <a:pt x="0" y="2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1" name="Freeform 213"/>
                      <wps:cNvSpPr>
                        <a:spLocks noChangeAspect="1"/>
                      </wps:cNvSpPr>
                      <wps:spPr bwMode="auto">
                        <a:xfrm>
                          <a:off x="2540" y="3420"/>
                          <a:ext cx="57" cy="50"/>
                        </a:xfrm>
                        <a:custGeom>
                          <a:avLst/>
                          <a:gdLst>
                            <a:gd name="T0" fmla="*/ 22 w 57"/>
                            <a:gd name="T1" fmla="*/ 31 h 50"/>
                            <a:gd name="T2" fmla="*/ 31 w 57"/>
                            <a:gd name="T3" fmla="*/ 45 h 50"/>
                            <a:gd name="T4" fmla="*/ 28 w 57"/>
                            <a:gd name="T5" fmla="*/ 49 h 50"/>
                            <a:gd name="T6" fmla="*/ 28 w 57"/>
                            <a:gd name="T7" fmla="*/ 49 h 50"/>
                            <a:gd name="T8" fmla="*/ 0 w 57"/>
                            <a:gd name="T9" fmla="*/ 4 h 50"/>
                            <a:gd name="T10" fmla="*/ 4 w 57"/>
                            <a:gd name="T11" fmla="*/ 0 h 50"/>
                            <a:gd name="T12" fmla="*/ 56 w 57"/>
                            <a:gd name="T13" fmla="*/ 16 h 50"/>
                            <a:gd name="T14" fmla="*/ 52 w 57"/>
                            <a:gd name="T15" fmla="*/ 20 h 50"/>
                            <a:gd name="T16" fmla="*/ 36 w 57"/>
                            <a:gd name="T17" fmla="*/ 15 h 50"/>
                            <a:gd name="T18" fmla="*/ 22 w 57"/>
                            <a:gd name="T19" fmla="*/ 31 h 50"/>
                            <a:gd name="T20" fmla="*/ 20 w 57"/>
                            <a:gd name="T21" fmla="*/ 28 h 50"/>
                            <a:gd name="T22" fmla="*/ 6 w 57"/>
                            <a:gd name="T23" fmla="*/ 6 h 50"/>
                            <a:gd name="T24" fmla="*/ 32 w 57"/>
                            <a:gd name="T25" fmla="*/ 13 h 50"/>
                            <a:gd name="T26" fmla="*/ 20 w 57"/>
                            <a:gd name="T27" fmla="*/ 28 h 50"/>
                            <a:gd name="T28" fmla="*/ 20 w 57"/>
                            <a:gd name="T29" fmla="*/ 28 h 50"/>
                            <a:gd name="T30" fmla="*/ 22 w 57"/>
                            <a:gd name="T31" fmla="*/ 31 h 50"/>
                            <a:gd name="T32" fmla="*/ 22 w 57"/>
                            <a:gd name="T33" fmla="*/ 31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50">
                              <a:moveTo>
                                <a:pt x="22" y="31"/>
                              </a:moveTo>
                              <a:lnTo>
                                <a:pt x="31" y="45"/>
                              </a:lnTo>
                              <a:lnTo>
                                <a:pt x="28" y="49"/>
                              </a:lnTo>
                              <a:lnTo>
                                <a:pt x="0" y="4"/>
                              </a:lnTo>
                              <a:lnTo>
                                <a:pt x="4" y="0"/>
                              </a:lnTo>
                              <a:lnTo>
                                <a:pt x="56" y="16"/>
                              </a:lnTo>
                              <a:lnTo>
                                <a:pt x="52" y="20"/>
                              </a:lnTo>
                              <a:lnTo>
                                <a:pt x="36" y="15"/>
                              </a:lnTo>
                              <a:lnTo>
                                <a:pt x="22" y="31"/>
                              </a:lnTo>
                              <a:lnTo>
                                <a:pt x="20" y="28"/>
                              </a:lnTo>
                              <a:lnTo>
                                <a:pt x="6" y="6"/>
                              </a:lnTo>
                              <a:lnTo>
                                <a:pt x="32" y="13"/>
                              </a:lnTo>
                              <a:lnTo>
                                <a:pt x="20" y="28"/>
                              </a:lnTo>
                              <a:lnTo>
                                <a:pt x="22" y="3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2" name="Freeform 214"/>
                      <wps:cNvSpPr>
                        <a:spLocks noChangeAspect="1"/>
                      </wps:cNvSpPr>
                      <wps:spPr bwMode="auto">
                        <a:xfrm>
                          <a:off x="2570" y="3370"/>
                          <a:ext cx="63" cy="55"/>
                        </a:xfrm>
                        <a:custGeom>
                          <a:avLst/>
                          <a:gdLst>
                            <a:gd name="T0" fmla="*/ 13 w 63"/>
                            <a:gd name="T1" fmla="*/ 7 h 55"/>
                            <a:gd name="T2" fmla="*/ 17 w 63"/>
                            <a:gd name="T3" fmla="*/ 4 h 55"/>
                            <a:gd name="T4" fmla="*/ 22 w 63"/>
                            <a:gd name="T5" fmla="*/ 1 h 55"/>
                            <a:gd name="T6" fmla="*/ 26 w 63"/>
                            <a:gd name="T7" fmla="*/ 0 h 55"/>
                            <a:gd name="T8" fmla="*/ 31 w 63"/>
                            <a:gd name="T9" fmla="*/ 1 h 55"/>
                            <a:gd name="T10" fmla="*/ 35 w 63"/>
                            <a:gd name="T11" fmla="*/ 4 h 55"/>
                            <a:gd name="T12" fmla="*/ 39 w 63"/>
                            <a:gd name="T13" fmla="*/ 9 h 55"/>
                            <a:gd name="T14" fmla="*/ 40 w 63"/>
                            <a:gd name="T15" fmla="*/ 12 h 55"/>
                            <a:gd name="T16" fmla="*/ 40 w 63"/>
                            <a:gd name="T17" fmla="*/ 16 h 55"/>
                            <a:gd name="T18" fmla="*/ 39 w 63"/>
                            <a:gd name="T19" fmla="*/ 18 h 55"/>
                            <a:gd name="T20" fmla="*/ 43 w 63"/>
                            <a:gd name="T21" fmla="*/ 18 h 55"/>
                            <a:gd name="T22" fmla="*/ 45 w 63"/>
                            <a:gd name="T23" fmla="*/ 18 h 55"/>
                            <a:gd name="T24" fmla="*/ 50 w 63"/>
                            <a:gd name="T25" fmla="*/ 21 h 55"/>
                            <a:gd name="T26" fmla="*/ 58 w 63"/>
                            <a:gd name="T27" fmla="*/ 27 h 55"/>
                            <a:gd name="T28" fmla="*/ 60 w 63"/>
                            <a:gd name="T29" fmla="*/ 29 h 55"/>
                            <a:gd name="T30" fmla="*/ 58 w 63"/>
                            <a:gd name="T31" fmla="*/ 34 h 55"/>
                            <a:gd name="T32" fmla="*/ 56 w 63"/>
                            <a:gd name="T33" fmla="*/ 33 h 55"/>
                            <a:gd name="T34" fmla="*/ 53 w 63"/>
                            <a:gd name="T35" fmla="*/ 30 h 55"/>
                            <a:gd name="T36" fmla="*/ 47 w 63"/>
                            <a:gd name="T37" fmla="*/ 25 h 55"/>
                            <a:gd name="T38" fmla="*/ 43 w 63"/>
                            <a:gd name="T39" fmla="*/ 22 h 55"/>
                            <a:gd name="T40" fmla="*/ 40 w 63"/>
                            <a:gd name="T41" fmla="*/ 22 h 55"/>
                            <a:gd name="T42" fmla="*/ 38 w 63"/>
                            <a:gd name="T43" fmla="*/ 22 h 55"/>
                            <a:gd name="T44" fmla="*/ 34 w 63"/>
                            <a:gd name="T45" fmla="*/ 26 h 55"/>
                            <a:gd name="T46" fmla="*/ 39 w 63"/>
                            <a:gd name="T47" fmla="*/ 51 h 55"/>
                            <a:gd name="T48" fmla="*/ 0 w 63"/>
                            <a:gd name="T49" fmla="*/ 20 h 55"/>
                            <a:gd name="T50" fmla="*/ 6 w 63"/>
                            <a:gd name="T51" fmla="*/ 20 h 55"/>
                            <a:gd name="T52" fmla="*/ 20 w 63"/>
                            <a:gd name="T53" fmla="*/ 7 h 55"/>
                            <a:gd name="T54" fmla="*/ 24 w 63"/>
                            <a:gd name="T55" fmla="*/ 6 h 55"/>
                            <a:gd name="T56" fmla="*/ 28 w 63"/>
                            <a:gd name="T57" fmla="*/ 6 h 55"/>
                            <a:gd name="T58" fmla="*/ 30 w 63"/>
                            <a:gd name="T59" fmla="*/ 7 h 55"/>
                            <a:gd name="T60" fmla="*/ 34 w 63"/>
                            <a:gd name="T61" fmla="*/ 10 h 55"/>
                            <a:gd name="T62" fmla="*/ 35 w 63"/>
                            <a:gd name="T63" fmla="*/ 13 h 55"/>
                            <a:gd name="T64" fmla="*/ 35 w 63"/>
                            <a:gd name="T65" fmla="*/ 16 h 55"/>
                            <a:gd name="T66" fmla="*/ 33 w 63"/>
                            <a:gd name="T67" fmla="*/ 20 h 55"/>
                            <a:gd name="T68" fmla="*/ 20 w 63"/>
                            <a:gd name="T69" fmla="*/ 32 h 55"/>
                            <a:gd name="T70" fmla="*/ 6 w 63"/>
                            <a:gd name="T71" fmla="*/ 20 h 55"/>
                            <a:gd name="T72" fmla="*/ 0 w 63"/>
                            <a:gd name="T73" fmla="*/ 20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63" h="55">
                              <a:moveTo>
                                <a:pt x="0" y="20"/>
                              </a:moveTo>
                              <a:lnTo>
                                <a:pt x="13" y="7"/>
                              </a:lnTo>
                              <a:lnTo>
                                <a:pt x="15" y="6"/>
                              </a:lnTo>
                              <a:lnTo>
                                <a:pt x="17" y="4"/>
                              </a:lnTo>
                              <a:lnTo>
                                <a:pt x="19" y="3"/>
                              </a:lnTo>
                              <a:lnTo>
                                <a:pt x="22" y="1"/>
                              </a:lnTo>
                              <a:lnTo>
                                <a:pt x="24" y="1"/>
                              </a:lnTo>
                              <a:lnTo>
                                <a:pt x="26" y="0"/>
                              </a:lnTo>
                              <a:lnTo>
                                <a:pt x="28" y="1"/>
                              </a:lnTo>
                              <a:lnTo>
                                <a:pt x="31" y="1"/>
                              </a:lnTo>
                              <a:lnTo>
                                <a:pt x="34" y="3"/>
                              </a:lnTo>
                              <a:lnTo>
                                <a:pt x="35" y="4"/>
                              </a:lnTo>
                              <a:lnTo>
                                <a:pt x="38" y="6"/>
                              </a:lnTo>
                              <a:lnTo>
                                <a:pt x="39" y="9"/>
                              </a:lnTo>
                              <a:lnTo>
                                <a:pt x="39" y="10"/>
                              </a:lnTo>
                              <a:lnTo>
                                <a:pt x="40" y="12"/>
                              </a:lnTo>
                              <a:lnTo>
                                <a:pt x="40" y="14"/>
                              </a:lnTo>
                              <a:lnTo>
                                <a:pt x="40" y="16"/>
                              </a:lnTo>
                              <a:lnTo>
                                <a:pt x="39" y="17"/>
                              </a:lnTo>
                              <a:lnTo>
                                <a:pt x="39" y="18"/>
                              </a:lnTo>
                              <a:lnTo>
                                <a:pt x="41" y="18"/>
                              </a:lnTo>
                              <a:lnTo>
                                <a:pt x="43" y="18"/>
                              </a:lnTo>
                              <a:lnTo>
                                <a:pt x="44" y="18"/>
                              </a:lnTo>
                              <a:lnTo>
                                <a:pt x="45" y="18"/>
                              </a:lnTo>
                              <a:lnTo>
                                <a:pt x="47" y="20"/>
                              </a:lnTo>
                              <a:lnTo>
                                <a:pt x="50" y="21"/>
                              </a:lnTo>
                              <a:lnTo>
                                <a:pt x="54" y="25"/>
                              </a:lnTo>
                              <a:lnTo>
                                <a:pt x="58" y="27"/>
                              </a:lnTo>
                              <a:lnTo>
                                <a:pt x="59" y="29"/>
                              </a:lnTo>
                              <a:lnTo>
                                <a:pt x="60" y="29"/>
                              </a:lnTo>
                              <a:lnTo>
                                <a:pt x="62" y="30"/>
                              </a:lnTo>
                              <a:lnTo>
                                <a:pt x="58" y="34"/>
                              </a:lnTo>
                              <a:lnTo>
                                <a:pt x="58" y="33"/>
                              </a:lnTo>
                              <a:lnTo>
                                <a:pt x="56" y="33"/>
                              </a:lnTo>
                              <a:lnTo>
                                <a:pt x="54" y="32"/>
                              </a:lnTo>
                              <a:lnTo>
                                <a:pt x="53" y="30"/>
                              </a:lnTo>
                              <a:lnTo>
                                <a:pt x="51" y="28"/>
                              </a:lnTo>
                              <a:lnTo>
                                <a:pt x="47" y="25"/>
                              </a:lnTo>
                              <a:lnTo>
                                <a:pt x="45" y="23"/>
                              </a:lnTo>
                              <a:lnTo>
                                <a:pt x="43" y="22"/>
                              </a:lnTo>
                              <a:lnTo>
                                <a:pt x="42" y="22"/>
                              </a:lnTo>
                              <a:lnTo>
                                <a:pt x="40" y="22"/>
                              </a:lnTo>
                              <a:lnTo>
                                <a:pt x="39" y="22"/>
                              </a:lnTo>
                              <a:lnTo>
                                <a:pt x="38" y="22"/>
                              </a:lnTo>
                              <a:lnTo>
                                <a:pt x="36" y="24"/>
                              </a:lnTo>
                              <a:lnTo>
                                <a:pt x="34" y="26"/>
                              </a:lnTo>
                              <a:lnTo>
                                <a:pt x="23" y="36"/>
                              </a:lnTo>
                              <a:lnTo>
                                <a:pt x="39" y="51"/>
                              </a:lnTo>
                              <a:lnTo>
                                <a:pt x="35" y="54"/>
                              </a:lnTo>
                              <a:lnTo>
                                <a:pt x="0" y="20"/>
                              </a:lnTo>
                              <a:lnTo>
                                <a:pt x="6" y="20"/>
                              </a:lnTo>
                              <a:lnTo>
                                <a:pt x="18" y="9"/>
                              </a:lnTo>
                              <a:lnTo>
                                <a:pt x="20" y="7"/>
                              </a:lnTo>
                              <a:lnTo>
                                <a:pt x="23" y="6"/>
                              </a:lnTo>
                              <a:lnTo>
                                <a:pt x="24" y="6"/>
                              </a:lnTo>
                              <a:lnTo>
                                <a:pt x="26" y="6"/>
                              </a:lnTo>
                              <a:lnTo>
                                <a:pt x="28" y="6"/>
                              </a:lnTo>
                              <a:lnTo>
                                <a:pt x="29" y="6"/>
                              </a:lnTo>
                              <a:lnTo>
                                <a:pt x="30" y="7"/>
                              </a:lnTo>
                              <a:lnTo>
                                <a:pt x="32" y="8"/>
                              </a:lnTo>
                              <a:lnTo>
                                <a:pt x="34" y="10"/>
                              </a:lnTo>
                              <a:lnTo>
                                <a:pt x="34" y="11"/>
                              </a:lnTo>
                              <a:lnTo>
                                <a:pt x="35" y="13"/>
                              </a:lnTo>
                              <a:lnTo>
                                <a:pt x="35" y="14"/>
                              </a:lnTo>
                              <a:lnTo>
                                <a:pt x="35" y="16"/>
                              </a:lnTo>
                              <a:lnTo>
                                <a:pt x="34" y="18"/>
                              </a:lnTo>
                              <a:lnTo>
                                <a:pt x="33" y="20"/>
                              </a:lnTo>
                              <a:lnTo>
                                <a:pt x="30" y="22"/>
                              </a:lnTo>
                              <a:lnTo>
                                <a:pt x="20" y="32"/>
                              </a:lnTo>
                              <a:lnTo>
                                <a:pt x="6" y="20"/>
                              </a:lnTo>
                              <a:lnTo>
                                <a:pt x="0" y="2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3" name="Freeform 215"/>
                      <wps:cNvSpPr>
                        <a:spLocks noChangeAspect="1"/>
                      </wps:cNvSpPr>
                      <wps:spPr bwMode="auto">
                        <a:xfrm>
                          <a:off x="2614" y="3327"/>
                          <a:ext cx="47" cy="51"/>
                        </a:xfrm>
                        <a:custGeom>
                          <a:avLst/>
                          <a:gdLst>
                            <a:gd name="T0" fmla="*/ 0 w 47"/>
                            <a:gd name="T1" fmla="*/ 21 h 51"/>
                            <a:gd name="T2" fmla="*/ 30 w 47"/>
                            <a:gd name="T3" fmla="*/ 0 h 51"/>
                            <a:gd name="T4" fmla="*/ 32 w 47"/>
                            <a:gd name="T5" fmla="*/ 3 h 51"/>
                            <a:gd name="T6" fmla="*/ 19 w 47"/>
                            <a:gd name="T7" fmla="*/ 12 h 51"/>
                            <a:gd name="T8" fmla="*/ 46 w 47"/>
                            <a:gd name="T9" fmla="*/ 47 h 51"/>
                            <a:gd name="T10" fmla="*/ 42 w 47"/>
                            <a:gd name="T11" fmla="*/ 50 h 51"/>
                            <a:gd name="T12" fmla="*/ 15 w 47"/>
                            <a:gd name="T13" fmla="*/ 15 h 51"/>
                            <a:gd name="T14" fmla="*/ 2 w 47"/>
                            <a:gd name="T15" fmla="*/ 23 h 51"/>
                            <a:gd name="T16" fmla="*/ 0 w 47"/>
                            <a:gd name="T17" fmla="*/ 21 h 51"/>
                            <a:gd name="T18" fmla="*/ 0 w 47"/>
                            <a:gd name="T19" fmla="*/ 21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 h="51">
                              <a:moveTo>
                                <a:pt x="0" y="21"/>
                              </a:moveTo>
                              <a:lnTo>
                                <a:pt x="30" y="0"/>
                              </a:lnTo>
                              <a:lnTo>
                                <a:pt x="32" y="3"/>
                              </a:lnTo>
                              <a:lnTo>
                                <a:pt x="19" y="12"/>
                              </a:lnTo>
                              <a:lnTo>
                                <a:pt x="46" y="47"/>
                              </a:lnTo>
                              <a:lnTo>
                                <a:pt x="42" y="50"/>
                              </a:lnTo>
                              <a:lnTo>
                                <a:pt x="15" y="15"/>
                              </a:lnTo>
                              <a:lnTo>
                                <a:pt x="2" y="2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4" name="Freeform 216"/>
                      <wps:cNvSpPr>
                        <a:spLocks noChangeAspect="1"/>
                      </wps:cNvSpPr>
                      <wps:spPr bwMode="auto">
                        <a:xfrm>
                          <a:off x="2666" y="3295"/>
                          <a:ext cx="65" cy="64"/>
                        </a:xfrm>
                        <a:custGeom>
                          <a:avLst/>
                          <a:gdLst>
                            <a:gd name="T0" fmla="*/ 0 w 65"/>
                            <a:gd name="T1" fmla="*/ 21 h 64"/>
                            <a:gd name="T2" fmla="*/ 6 w 65"/>
                            <a:gd name="T3" fmla="*/ 18 h 64"/>
                            <a:gd name="T4" fmla="*/ 41 w 65"/>
                            <a:gd name="T5" fmla="*/ 48 h 64"/>
                            <a:gd name="T6" fmla="*/ 34 w 65"/>
                            <a:gd name="T7" fmla="*/ 3 h 64"/>
                            <a:gd name="T8" fmla="*/ 41 w 65"/>
                            <a:gd name="T9" fmla="*/ 0 h 64"/>
                            <a:gd name="T10" fmla="*/ 64 w 65"/>
                            <a:gd name="T11" fmla="*/ 43 h 64"/>
                            <a:gd name="T12" fmla="*/ 60 w 65"/>
                            <a:gd name="T13" fmla="*/ 45 h 64"/>
                            <a:gd name="T14" fmla="*/ 39 w 65"/>
                            <a:gd name="T15" fmla="*/ 6 h 64"/>
                            <a:gd name="T16" fmla="*/ 46 w 65"/>
                            <a:gd name="T17" fmla="*/ 52 h 64"/>
                            <a:gd name="T18" fmla="*/ 42 w 65"/>
                            <a:gd name="T19" fmla="*/ 54 h 64"/>
                            <a:gd name="T20" fmla="*/ 5 w 65"/>
                            <a:gd name="T21" fmla="*/ 23 h 64"/>
                            <a:gd name="T22" fmla="*/ 28 w 65"/>
                            <a:gd name="T23" fmla="*/ 61 h 64"/>
                            <a:gd name="T24" fmla="*/ 24 w 65"/>
                            <a:gd name="T25" fmla="*/ 63 h 64"/>
                            <a:gd name="T26" fmla="*/ 0 w 65"/>
                            <a:gd name="T27" fmla="*/ 21 h 64"/>
                            <a:gd name="T28" fmla="*/ 0 w 65"/>
                            <a:gd name="T29" fmla="*/ 21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5" h="64">
                              <a:moveTo>
                                <a:pt x="0" y="21"/>
                              </a:moveTo>
                              <a:lnTo>
                                <a:pt x="6" y="18"/>
                              </a:lnTo>
                              <a:lnTo>
                                <a:pt x="41" y="48"/>
                              </a:lnTo>
                              <a:lnTo>
                                <a:pt x="34" y="3"/>
                              </a:lnTo>
                              <a:lnTo>
                                <a:pt x="41" y="0"/>
                              </a:lnTo>
                              <a:lnTo>
                                <a:pt x="64" y="43"/>
                              </a:lnTo>
                              <a:lnTo>
                                <a:pt x="60" y="45"/>
                              </a:lnTo>
                              <a:lnTo>
                                <a:pt x="39" y="6"/>
                              </a:lnTo>
                              <a:lnTo>
                                <a:pt x="46" y="52"/>
                              </a:lnTo>
                              <a:lnTo>
                                <a:pt x="42" y="54"/>
                              </a:lnTo>
                              <a:lnTo>
                                <a:pt x="5" y="23"/>
                              </a:lnTo>
                              <a:lnTo>
                                <a:pt x="28" y="61"/>
                              </a:lnTo>
                              <a:lnTo>
                                <a:pt x="24" y="63"/>
                              </a:lnTo>
                              <a:lnTo>
                                <a:pt x="0" y="2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5" name="Freeform 217"/>
                      <wps:cNvSpPr>
                        <a:spLocks noChangeAspect="1"/>
                      </wps:cNvSpPr>
                      <wps:spPr bwMode="auto">
                        <a:xfrm>
                          <a:off x="2726" y="3274"/>
                          <a:ext cx="51" cy="57"/>
                        </a:xfrm>
                        <a:custGeom>
                          <a:avLst/>
                          <a:gdLst>
                            <a:gd name="T0" fmla="*/ 0 w 51"/>
                            <a:gd name="T1" fmla="*/ 11 h 57"/>
                            <a:gd name="T2" fmla="*/ 32 w 51"/>
                            <a:gd name="T3" fmla="*/ 0 h 57"/>
                            <a:gd name="T4" fmla="*/ 33 w 51"/>
                            <a:gd name="T5" fmla="*/ 4 h 57"/>
                            <a:gd name="T6" fmla="*/ 7 w 51"/>
                            <a:gd name="T7" fmla="*/ 14 h 57"/>
                            <a:gd name="T8" fmla="*/ 13 w 51"/>
                            <a:gd name="T9" fmla="*/ 29 h 57"/>
                            <a:gd name="T10" fmla="*/ 37 w 51"/>
                            <a:gd name="T11" fmla="*/ 20 h 57"/>
                            <a:gd name="T12" fmla="*/ 39 w 51"/>
                            <a:gd name="T13" fmla="*/ 25 h 57"/>
                            <a:gd name="T14" fmla="*/ 14 w 51"/>
                            <a:gd name="T15" fmla="*/ 33 h 57"/>
                            <a:gd name="T16" fmla="*/ 20 w 51"/>
                            <a:gd name="T17" fmla="*/ 50 h 57"/>
                            <a:gd name="T18" fmla="*/ 48 w 51"/>
                            <a:gd name="T19" fmla="*/ 41 h 57"/>
                            <a:gd name="T20" fmla="*/ 50 w 51"/>
                            <a:gd name="T21" fmla="*/ 46 h 57"/>
                            <a:gd name="T22" fmla="*/ 18 w 51"/>
                            <a:gd name="T23" fmla="*/ 56 h 57"/>
                            <a:gd name="T24" fmla="*/ 0 w 51"/>
                            <a:gd name="T25" fmla="*/ 11 h 57"/>
                            <a:gd name="T26" fmla="*/ 0 w 51"/>
                            <a:gd name="T27" fmla="*/ 11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1" h="57">
                              <a:moveTo>
                                <a:pt x="0" y="11"/>
                              </a:moveTo>
                              <a:lnTo>
                                <a:pt x="32" y="0"/>
                              </a:lnTo>
                              <a:lnTo>
                                <a:pt x="33" y="4"/>
                              </a:lnTo>
                              <a:lnTo>
                                <a:pt x="7" y="14"/>
                              </a:lnTo>
                              <a:lnTo>
                                <a:pt x="13" y="29"/>
                              </a:lnTo>
                              <a:lnTo>
                                <a:pt x="37" y="20"/>
                              </a:lnTo>
                              <a:lnTo>
                                <a:pt x="39" y="25"/>
                              </a:lnTo>
                              <a:lnTo>
                                <a:pt x="14" y="33"/>
                              </a:lnTo>
                              <a:lnTo>
                                <a:pt x="20" y="50"/>
                              </a:lnTo>
                              <a:lnTo>
                                <a:pt x="48" y="41"/>
                              </a:lnTo>
                              <a:lnTo>
                                <a:pt x="50" y="46"/>
                              </a:lnTo>
                              <a:lnTo>
                                <a:pt x="18" y="56"/>
                              </a:lnTo>
                              <a:lnTo>
                                <a:pt x="0" y="11"/>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6" name="Freeform 218"/>
                      <wps:cNvSpPr>
                        <a:spLocks noChangeAspect="1"/>
                      </wps:cNvSpPr>
                      <wps:spPr bwMode="auto">
                        <a:xfrm>
                          <a:off x="2783" y="3258"/>
                          <a:ext cx="50" cy="56"/>
                        </a:xfrm>
                        <a:custGeom>
                          <a:avLst/>
                          <a:gdLst>
                            <a:gd name="T0" fmla="*/ 0 w 50"/>
                            <a:gd name="T1" fmla="*/ 8 h 56"/>
                            <a:gd name="T2" fmla="*/ 5 w 50"/>
                            <a:gd name="T3" fmla="*/ 7 h 56"/>
                            <a:gd name="T4" fmla="*/ 43 w 50"/>
                            <a:gd name="T5" fmla="*/ 44 h 56"/>
                            <a:gd name="T6" fmla="*/ 33 w 50"/>
                            <a:gd name="T7" fmla="*/ 2 h 56"/>
                            <a:gd name="T8" fmla="*/ 38 w 50"/>
                            <a:gd name="T9" fmla="*/ 0 h 56"/>
                            <a:gd name="T10" fmla="*/ 49 w 50"/>
                            <a:gd name="T11" fmla="*/ 48 h 56"/>
                            <a:gd name="T12" fmla="*/ 44 w 50"/>
                            <a:gd name="T13" fmla="*/ 49 h 56"/>
                            <a:gd name="T14" fmla="*/ 6 w 50"/>
                            <a:gd name="T15" fmla="*/ 12 h 56"/>
                            <a:gd name="T16" fmla="*/ 15 w 50"/>
                            <a:gd name="T17" fmla="*/ 54 h 56"/>
                            <a:gd name="T18" fmla="*/ 11 w 50"/>
                            <a:gd name="T19" fmla="*/ 55 h 56"/>
                            <a:gd name="T20" fmla="*/ 0 w 50"/>
                            <a:gd name="T21" fmla="*/ 8 h 56"/>
                            <a:gd name="T22" fmla="*/ 0 w 50"/>
                            <a:gd name="T23" fmla="*/ 8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0" h="56">
                              <a:moveTo>
                                <a:pt x="0" y="8"/>
                              </a:moveTo>
                              <a:lnTo>
                                <a:pt x="5" y="7"/>
                              </a:lnTo>
                              <a:lnTo>
                                <a:pt x="43" y="44"/>
                              </a:lnTo>
                              <a:lnTo>
                                <a:pt x="33" y="2"/>
                              </a:lnTo>
                              <a:lnTo>
                                <a:pt x="38" y="0"/>
                              </a:lnTo>
                              <a:lnTo>
                                <a:pt x="49" y="48"/>
                              </a:lnTo>
                              <a:lnTo>
                                <a:pt x="44" y="49"/>
                              </a:lnTo>
                              <a:lnTo>
                                <a:pt x="6" y="12"/>
                              </a:lnTo>
                              <a:lnTo>
                                <a:pt x="15" y="54"/>
                              </a:lnTo>
                              <a:lnTo>
                                <a:pt x="11" y="55"/>
                              </a:lnTo>
                              <a:lnTo>
                                <a:pt x="0" y="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7" name="Freeform 219"/>
                      <wps:cNvSpPr>
                        <a:spLocks noChangeAspect="1"/>
                      </wps:cNvSpPr>
                      <wps:spPr bwMode="auto">
                        <a:xfrm>
                          <a:off x="2842" y="3253"/>
                          <a:ext cx="38" cy="50"/>
                        </a:xfrm>
                        <a:custGeom>
                          <a:avLst/>
                          <a:gdLst>
                            <a:gd name="T0" fmla="*/ 0 w 38"/>
                            <a:gd name="T1" fmla="*/ 3 h 50"/>
                            <a:gd name="T2" fmla="*/ 36 w 38"/>
                            <a:gd name="T3" fmla="*/ 0 h 50"/>
                            <a:gd name="T4" fmla="*/ 37 w 38"/>
                            <a:gd name="T5" fmla="*/ 4 h 50"/>
                            <a:gd name="T6" fmla="*/ 21 w 38"/>
                            <a:gd name="T7" fmla="*/ 5 h 50"/>
                            <a:gd name="T8" fmla="*/ 24 w 38"/>
                            <a:gd name="T9" fmla="*/ 49 h 50"/>
                            <a:gd name="T10" fmla="*/ 19 w 38"/>
                            <a:gd name="T11" fmla="*/ 49 h 50"/>
                            <a:gd name="T12" fmla="*/ 16 w 38"/>
                            <a:gd name="T13" fmla="*/ 5 h 50"/>
                            <a:gd name="T14" fmla="*/ 0 w 38"/>
                            <a:gd name="T15" fmla="*/ 7 h 50"/>
                            <a:gd name="T16" fmla="*/ 0 w 38"/>
                            <a:gd name="T17" fmla="*/ 3 h 50"/>
                            <a:gd name="T18" fmla="*/ 0 w 38"/>
                            <a:gd name="T19" fmla="*/ 3 h 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8" h="50">
                              <a:moveTo>
                                <a:pt x="0" y="3"/>
                              </a:moveTo>
                              <a:lnTo>
                                <a:pt x="36" y="0"/>
                              </a:lnTo>
                              <a:lnTo>
                                <a:pt x="37" y="4"/>
                              </a:lnTo>
                              <a:lnTo>
                                <a:pt x="21" y="5"/>
                              </a:lnTo>
                              <a:lnTo>
                                <a:pt x="24" y="49"/>
                              </a:lnTo>
                              <a:lnTo>
                                <a:pt x="19" y="49"/>
                              </a:lnTo>
                              <a:lnTo>
                                <a:pt x="16" y="5"/>
                              </a:lnTo>
                              <a:lnTo>
                                <a:pt x="0" y="7"/>
                              </a:lnTo>
                              <a:lnTo>
                                <a:pt x="0" y="3"/>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8" name="Freeform 220"/>
                      <wps:cNvSpPr>
                        <a:spLocks noChangeAspect="1"/>
                      </wps:cNvSpPr>
                      <wps:spPr bwMode="auto">
                        <a:xfrm>
                          <a:off x="2983" y="3269"/>
                          <a:ext cx="48" cy="52"/>
                        </a:xfrm>
                        <a:custGeom>
                          <a:avLst/>
                          <a:gdLst>
                            <a:gd name="T0" fmla="*/ 3 w 48"/>
                            <a:gd name="T1" fmla="*/ 14 h 52"/>
                            <a:gd name="T2" fmla="*/ 9 w 48"/>
                            <a:gd name="T3" fmla="*/ 7 h 52"/>
                            <a:gd name="T4" fmla="*/ 18 w 48"/>
                            <a:gd name="T5" fmla="*/ 1 h 52"/>
                            <a:gd name="T6" fmla="*/ 26 w 48"/>
                            <a:gd name="T7" fmla="*/ 1 h 52"/>
                            <a:gd name="T8" fmla="*/ 36 w 48"/>
                            <a:gd name="T9" fmla="*/ 3 h 52"/>
                            <a:gd name="T10" fmla="*/ 43 w 48"/>
                            <a:gd name="T11" fmla="*/ 8 h 52"/>
                            <a:gd name="T12" fmla="*/ 47 w 48"/>
                            <a:gd name="T13" fmla="*/ 15 h 52"/>
                            <a:gd name="T14" fmla="*/ 47 w 48"/>
                            <a:gd name="T15" fmla="*/ 25 h 52"/>
                            <a:gd name="T16" fmla="*/ 44 w 48"/>
                            <a:gd name="T17" fmla="*/ 37 h 52"/>
                            <a:gd name="T18" fmla="*/ 37 w 48"/>
                            <a:gd name="T19" fmla="*/ 46 h 52"/>
                            <a:gd name="T20" fmla="*/ 30 w 48"/>
                            <a:gd name="T21" fmla="*/ 50 h 52"/>
                            <a:gd name="T22" fmla="*/ 21 w 48"/>
                            <a:gd name="T23" fmla="*/ 51 h 52"/>
                            <a:gd name="T24" fmla="*/ 12 w 48"/>
                            <a:gd name="T25" fmla="*/ 49 h 52"/>
                            <a:gd name="T26" fmla="*/ 5 w 48"/>
                            <a:gd name="T27" fmla="*/ 44 h 52"/>
                            <a:gd name="T28" fmla="*/ 2 w 48"/>
                            <a:gd name="T29" fmla="*/ 38 h 52"/>
                            <a:gd name="T30" fmla="*/ 0 w 48"/>
                            <a:gd name="T31" fmla="*/ 29 h 52"/>
                            <a:gd name="T32" fmla="*/ 1 w 48"/>
                            <a:gd name="T33" fmla="*/ 21 h 52"/>
                            <a:gd name="T34" fmla="*/ 2 w 48"/>
                            <a:gd name="T35" fmla="*/ 18 h 52"/>
                            <a:gd name="T36" fmla="*/ 8 w 48"/>
                            <a:gd name="T37" fmla="*/ 16 h 52"/>
                            <a:gd name="T38" fmla="*/ 13 w 48"/>
                            <a:gd name="T39" fmla="*/ 9 h 52"/>
                            <a:gd name="T40" fmla="*/ 20 w 48"/>
                            <a:gd name="T41" fmla="*/ 5 h 52"/>
                            <a:gd name="T42" fmla="*/ 27 w 48"/>
                            <a:gd name="T43" fmla="*/ 5 h 52"/>
                            <a:gd name="T44" fmla="*/ 33 w 48"/>
                            <a:gd name="T45" fmla="*/ 7 h 52"/>
                            <a:gd name="T46" fmla="*/ 39 w 48"/>
                            <a:gd name="T47" fmla="*/ 11 h 52"/>
                            <a:gd name="T48" fmla="*/ 41 w 48"/>
                            <a:gd name="T49" fmla="*/ 16 h 52"/>
                            <a:gd name="T50" fmla="*/ 43 w 48"/>
                            <a:gd name="T51" fmla="*/ 25 h 52"/>
                            <a:gd name="T52" fmla="*/ 39 w 48"/>
                            <a:gd name="T53" fmla="*/ 35 h 52"/>
                            <a:gd name="T54" fmla="*/ 33 w 48"/>
                            <a:gd name="T55" fmla="*/ 43 h 52"/>
                            <a:gd name="T56" fmla="*/ 28 w 48"/>
                            <a:gd name="T57" fmla="*/ 46 h 52"/>
                            <a:gd name="T58" fmla="*/ 21 w 48"/>
                            <a:gd name="T59" fmla="*/ 46 h 52"/>
                            <a:gd name="T60" fmla="*/ 14 w 48"/>
                            <a:gd name="T61" fmla="*/ 44 h 52"/>
                            <a:gd name="T62" fmla="*/ 9 w 48"/>
                            <a:gd name="T63" fmla="*/ 41 h 52"/>
                            <a:gd name="T64" fmla="*/ 5 w 48"/>
                            <a:gd name="T65" fmla="*/ 36 h 52"/>
                            <a:gd name="T66" fmla="*/ 4 w 48"/>
                            <a:gd name="T67" fmla="*/ 29 h 52"/>
                            <a:gd name="T68" fmla="*/ 5 w 48"/>
                            <a:gd name="T69" fmla="*/ 23 h 52"/>
                            <a:gd name="T70" fmla="*/ 7 w 48"/>
                            <a:gd name="T71" fmla="*/ 20 h 52"/>
                            <a:gd name="T72" fmla="*/ 2 w 48"/>
                            <a:gd name="T73" fmla="*/ 18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8" h="52">
                              <a:moveTo>
                                <a:pt x="2" y="18"/>
                              </a:moveTo>
                              <a:lnTo>
                                <a:pt x="3" y="14"/>
                              </a:lnTo>
                              <a:lnTo>
                                <a:pt x="5" y="11"/>
                              </a:lnTo>
                              <a:lnTo>
                                <a:pt x="9" y="7"/>
                              </a:lnTo>
                              <a:lnTo>
                                <a:pt x="14" y="3"/>
                              </a:lnTo>
                              <a:lnTo>
                                <a:pt x="18" y="1"/>
                              </a:lnTo>
                              <a:lnTo>
                                <a:pt x="22" y="0"/>
                              </a:lnTo>
                              <a:lnTo>
                                <a:pt x="26" y="1"/>
                              </a:lnTo>
                              <a:lnTo>
                                <a:pt x="31" y="1"/>
                              </a:lnTo>
                              <a:lnTo>
                                <a:pt x="36" y="3"/>
                              </a:lnTo>
                              <a:lnTo>
                                <a:pt x="39" y="5"/>
                              </a:lnTo>
                              <a:lnTo>
                                <a:pt x="43" y="8"/>
                              </a:lnTo>
                              <a:lnTo>
                                <a:pt x="45" y="11"/>
                              </a:lnTo>
                              <a:lnTo>
                                <a:pt x="47" y="15"/>
                              </a:lnTo>
                              <a:lnTo>
                                <a:pt x="47" y="19"/>
                              </a:lnTo>
                              <a:lnTo>
                                <a:pt x="47" y="25"/>
                              </a:lnTo>
                              <a:lnTo>
                                <a:pt x="46" y="31"/>
                              </a:lnTo>
                              <a:lnTo>
                                <a:pt x="44" y="37"/>
                              </a:lnTo>
                              <a:lnTo>
                                <a:pt x="40" y="43"/>
                              </a:lnTo>
                              <a:lnTo>
                                <a:pt x="37" y="46"/>
                              </a:lnTo>
                              <a:lnTo>
                                <a:pt x="33" y="49"/>
                              </a:lnTo>
                              <a:lnTo>
                                <a:pt x="30" y="50"/>
                              </a:lnTo>
                              <a:lnTo>
                                <a:pt x="25" y="51"/>
                              </a:lnTo>
                              <a:lnTo>
                                <a:pt x="21" y="51"/>
                              </a:lnTo>
                              <a:lnTo>
                                <a:pt x="16" y="50"/>
                              </a:lnTo>
                              <a:lnTo>
                                <a:pt x="12" y="49"/>
                              </a:lnTo>
                              <a:lnTo>
                                <a:pt x="8" y="46"/>
                              </a:lnTo>
                              <a:lnTo>
                                <a:pt x="5" y="44"/>
                              </a:lnTo>
                              <a:lnTo>
                                <a:pt x="3" y="41"/>
                              </a:lnTo>
                              <a:lnTo>
                                <a:pt x="2" y="38"/>
                              </a:lnTo>
                              <a:lnTo>
                                <a:pt x="0" y="34"/>
                              </a:lnTo>
                              <a:lnTo>
                                <a:pt x="0" y="29"/>
                              </a:lnTo>
                              <a:lnTo>
                                <a:pt x="0" y="24"/>
                              </a:lnTo>
                              <a:lnTo>
                                <a:pt x="1" y="21"/>
                              </a:lnTo>
                              <a:lnTo>
                                <a:pt x="2" y="18"/>
                              </a:lnTo>
                              <a:lnTo>
                                <a:pt x="7" y="20"/>
                              </a:lnTo>
                              <a:lnTo>
                                <a:pt x="8" y="16"/>
                              </a:lnTo>
                              <a:lnTo>
                                <a:pt x="9" y="13"/>
                              </a:lnTo>
                              <a:lnTo>
                                <a:pt x="13" y="9"/>
                              </a:lnTo>
                              <a:lnTo>
                                <a:pt x="17" y="7"/>
                              </a:lnTo>
                              <a:lnTo>
                                <a:pt x="20" y="5"/>
                              </a:lnTo>
                              <a:lnTo>
                                <a:pt x="22" y="5"/>
                              </a:lnTo>
                              <a:lnTo>
                                <a:pt x="27" y="5"/>
                              </a:lnTo>
                              <a:lnTo>
                                <a:pt x="30" y="6"/>
                              </a:lnTo>
                              <a:lnTo>
                                <a:pt x="33" y="7"/>
                              </a:lnTo>
                              <a:lnTo>
                                <a:pt x="37" y="9"/>
                              </a:lnTo>
                              <a:lnTo>
                                <a:pt x="39" y="11"/>
                              </a:lnTo>
                              <a:lnTo>
                                <a:pt x="40" y="13"/>
                              </a:lnTo>
                              <a:lnTo>
                                <a:pt x="41" y="16"/>
                              </a:lnTo>
                              <a:lnTo>
                                <a:pt x="43" y="20"/>
                              </a:lnTo>
                              <a:lnTo>
                                <a:pt x="43" y="25"/>
                              </a:lnTo>
                              <a:lnTo>
                                <a:pt x="41" y="30"/>
                              </a:lnTo>
                              <a:lnTo>
                                <a:pt x="39" y="35"/>
                              </a:lnTo>
                              <a:lnTo>
                                <a:pt x="36" y="40"/>
                              </a:lnTo>
                              <a:lnTo>
                                <a:pt x="33" y="43"/>
                              </a:lnTo>
                              <a:lnTo>
                                <a:pt x="30" y="45"/>
                              </a:lnTo>
                              <a:lnTo>
                                <a:pt x="28" y="46"/>
                              </a:lnTo>
                              <a:lnTo>
                                <a:pt x="25" y="47"/>
                              </a:lnTo>
                              <a:lnTo>
                                <a:pt x="21" y="46"/>
                              </a:lnTo>
                              <a:lnTo>
                                <a:pt x="17" y="46"/>
                              </a:lnTo>
                              <a:lnTo>
                                <a:pt x="14" y="44"/>
                              </a:lnTo>
                              <a:lnTo>
                                <a:pt x="11" y="43"/>
                              </a:lnTo>
                              <a:lnTo>
                                <a:pt x="9" y="41"/>
                              </a:lnTo>
                              <a:lnTo>
                                <a:pt x="7" y="39"/>
                              </a:lnTo>
                              <a:lnTo>
                                <a:pt x="5" y="36"/>
                              </a:lnTo>
                              <a:lnTo>
                                <a:pt x="5" y="33"/>
                              </a:lnTo>
                              <a:lnTo>
                                <a:pt x="4" y="29"/>
                              </a:lnTo>
                              <a:lnTo>
                                <a:pt x="5" y="25"/>
                              </a:lnTo>
                              <a:lnTo>
                                <a:pt x="5" y="23"/>
                              </a:lnTo>
                              <a:lnTo>
                                <a:pt x="7" y="20"/>
                              </a:lnTo>
                              <a:lnTo>
                                <a:pt x="2" y="18"/>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09" name="Freeform 221"/>
                      <wps:cNvSpPr>
                        <a:spLocks noChangeAspect="1"/>
                      </wps:cNvSpPr>
                      <wps:spPr bwMode="auto">
                        <a:xfrm>
                          <a:off x="3038" y="3287"/>
                          <a:ext cx="51" cy="48"/>
                        </a:xfrm>
                        <a:custGeom>
                          <a:avLst/>
                          <a:gdLst>
                            <a:gd name="T0" fmla="*/ 20 w 51"/>
                            <a:gd name="T1" fmla="*/ 0 h 48"/>
                            <a:gd name="T2" fmla="*/ 50 w 51"/>
                            <a:gd name="T3" fmla="*/ 13 h 48"/>
                            <a:gd name="T4" fmla="*/ 48 w 51"/>
                            <a:gd name="T5" fmla="*/ 17 h 48"/>
                            <a:gd name="T6" fmla="*/ 23 w 51"/>
                            <a:gd name="T7" fmla="*/ 6 h 48"/>
                            <a:gd name="T8" fmla="*/ 15 w 51"/>
                            <a:gd name="T9" fmla="*/ 22 h 48"/>
                            <a:gd name="T10" fmla="*/ 38 w 51"/>
                            <a:gd name="T11" fmla="*/ 31 h 48"/>
                            <a:gd name="T12" fmla="*/ 36 w 51"/>
                            <a:gd name="T13" fmla="*/ 35 h 48"/>
                            <a:gd name="T14" fmla="*/ 14 w 51"/>
                            <a:gd name="T15" fmla="*/ 25 h 48"/>
                            <a:gd name="T16" fmla="*/ 4 w 51"/>
                            <a:gd name="T17" fmla="*/ 47 h 48"/>
                            <a:gd name="T18" fmla="*/ 0 w 51"/>
                            <a:gd name="T19" fmla="*/ 45 h 48"/>
                            <a:gd name="T20" fmla="*/ 20 w 51"/>
                            <a:gd name="T21" fmla="*/ 0 h 48"/>
                            <a:gd name="T22" fmla="*/ 20 w 51"/>
                            <a:gd name="T23"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48">
                              <a:moveTo>
                                <a:pt x="20" y="0"/>
                              </a:moveTo>
                              <a:lnTo>
                                <a:pt x="50" y="13"/>
                              </a:lnTo>
                              <a:lnTo>
                                <a:pt x="48" y="17"/>
                              </a:lnTo>
                              <a:lnTo>
                                <a:pt x="23" y="6"/>
                              </a:lnTo>
                              <a:lnTo>
                                <a:pt x="15" y="22"/>
                              </a:lnTo>
                              <a:lnTo>
                                <a:pt x="38" y="31"/>
                              </a:lnTo>
                              <a:lnTo>
                                <a:pt x="36" y="35"/>
                              </a:lnTo>
                              <a:lnTo>
                                <a:pt x="14" y="25"/>
                              </a:lnTo>
                              <a:lnTo>
                                <a:pt x="4" y="47"/>
                              </a:lnTo>
                              <a:lnTo>
                                <a:pt x="0" y="45"/>
                              </a:lnTo>
                              <a:lnTo>
                                <a:pt x="2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0" name="Freeform 222"/>
                      <wps:cNvSpPr>
                        <a:spLocks noChangeAspect="1"/>
                      </wps:cNvSpPr>
                      <wps:spPr bwMode="auto">
                        <a:xfrm>
                          <a:off x="3139" y="3357"/>
                          <a:ext cx="40" cy="57"/>
                        </a:xfrm>
                        <a:custGeom>
                          <a:avLst/>
                          <a:gdLst>
                            <a:gd name="T0" fmla="*/ 0 w 40"/>
                            <a:gd name="T1" fmla="*/ 35 h 57"/>
                            <a:gd name="T2" fmla="*/ 36 w 40"/>
                            <a:gd name="T3" fmla="*/ 0 h 57"/>
                            <a:gd name="T4" fmla="*/ 39 w 40"/>
                            <a:gd name="T5" fmla="*/ 3 h 57"/>
                            <a:gd name="T6" fmla="*/ 7 w 40"/>
                            <a:gd name="T7" fmla="*/ 35 h 57"/>
                            <a:gd name="T8" fmla="*/ 26 w 40"/>
                            <a:gd name="T9" fmla="*/ 53 h 57"/>
                            <a:gd name="T10" fmla="*/ 23 w 40"/>
                            <a:gd name="T11" fmla="*/ 56 h 57"/>
                            <a:gd name="T12" fmla="*/ 0 w 40"/>
                            <a:gd name="T13" fmla="*/ 35 h 57"/>
                            <a:gd name="T14" fmla="*/ 0 w 40"/>
                            <a:gd name="T15" fmla="*/ 35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7">
                              <a:moveTo>
                                <a:pt x="0" y="35"/>
                              </a:moveTo>
                              <a:lnTo>
                                <a:pt x="36" y="0"/>
                              </a:lnTo>
                              <a:lnTo>
                                <a:pt x="39" y="3"/>
                              </a:lnTo>
                              <a:lnTo>
                                <a:pt x="7" y="35"/>
                              </a:lnTo>
                              <a:lnTo>
                                <a:pt x="26" y="53"/>
                              </a:lnTo>
                              <a:lnTo>
                                <a:pt x="23" y="56"/>
                              </a:lnTo>
                              <a:lnTo>
                                <a:pt x="0" y="35"/>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1" name="Freeform 223"/>
                      <wps:cNvSpPr>
                        <a:spLocks noChangeAspect="1"/>
                      </wps:cNvSpPr>
                      <wps:spPr bwMode="auto">
                        <a:xfrm>
                          <a:off x="3170" y="3408"/>
                          <a:ext cx="56" cy="51"/>
                        </a:xfrm>
                        <a:custGeom>
                          <a:avLst/>
                          <a:gdLst>
                            <a:gd name="T0" fmla="*/ 20 w 56"/>
                            <a:gd name="T1" fmla="*/ 16 h 51"/>
                            <a:gd name="T2" fmla="*/ 4 w 56"/>
                            <a:gd name="T3" fmla="*/ 21 h 51"/>
                            <a:gd name="T4" fmla="*/ 0 w 56"/>
                            <a:gd name="T5" fmla="*/ 18 h 51"/>
                            <a:gd name="T6" fmla="*/ 0 w 56"/>
                            <a:gd name="T7" fmla="*/ 18 h 51"/>
                            <a:gd name="T8" fmla="*/ 52 w 56"/>
                            <a:gd name="T9" fmla="*/ 0 h 51"/>
                            <a:gd name="T10" fmla="*/ 55 w 56"/>
                            <a:gd name="T11" fmla="*/ 4 h 51"/>
                            <a:gd name="T12" fmla="*/ 30 w 56"/>
                            <a:gd name="T13" fmla="*/ 50 h 51"/>
                            <a:gd name="T14" fmla="*/ 26 w 56"/>
                            <a:gd name="T15" fmla="*/ 46 h 51"/>
                            <a:gd name="T16" fmla="*/ 35 w 56"/>
                            <a:gd name="T17" fmla="*/ 32 h 51"/>
                            <a:gd name="T18" fmla="*/ 20 w 56"/>
                            <a:gd name="T19" fmla="*/ 16 h 51"/>
                            <a:gd name="T20" fmla="*/ 24 w 56"/>
                            <a:gd name="T21" fmla="*/ 14 h 51"/>
                            <a:gd name="T22" fmla="*/ 50 w 56"/>
                            <a:gd name="T23" fmla="*/ 5 h 51"/>
                            <a:gd name="T24" fmla="*/ 37 w 56"/>
                            <a:gd name="T25" fmla="*/ 28 h 51"/>
                            <a:gd name="T26" fmla="*/ 24 w 56"/>
                            <a:gd name="T27" fmla="*/ 14 h 51"/>
                            <a:gd name="T28" fmla="*/ 24 w 56"/>
                            <a:gd name="T29" fmla="*/ 14 h 51"/>
                            <a:gd name="T30" fmla="*/ 20 w 56"/>
                            <a:gd name="T31" fmla="*/ 16 h 51"/>
                            <a:gd name="T32" fmla="*/ 20 w 56"/>
                            <a:gd name="T33" fmla="*/ 16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6" h="51">
                              <a:moveTo>
                                <a:pt x="20" y="16"/>
                              </a:moveTo>
                              <a:lnTo>
                                <a:pt x="4" y="21"/>
                              </a:lnTo>
                              <a:lnTo>
                                <a:pt x="0" y="18"/>
                              </a:lnTo>
                              <a:lnTo>
                                <a:pt x="52" y="0"/>
                              </a:lnTo>
                              <a:lnTo>
                                <a:pt x="55" y="4"/>
                              </a:lnTo>
                              <a:lnTo>
                                <a:pt x="30" y="50"/>
                              </a:lnTo>
                              <a:lnTo>
                                <a:pt x="26" y="46"/>
                              </a:lnTo>
                              <a:lnTo>
                                <a:pt x="35" y="32"/>
                              </a:lnTo>
                              <a:lnTo>
                                <a:pt x="20" y="16"/>
                              </a:lnTo>
                              <a:lnTo>
                                <a:pt x="24" y="14"/>
                              </a:lnTo>
                              <a:lnTo>
                                <a:pt x="50" y="5"/>
                              </a:lnTo>
                              <a:lnTo>
                                <a:pt x="37" y="28"/>
                              </a:lnTo>
                              <a:lnTo>
                                <a:pt x="24" y="14"/>
                              </a:lnTo>
                              <a:lnTo>
                                <a:pt x="20" y="16"/>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2" name="Freeform 224"/>
                      <wps:cNvSpPr>
                        <a:spLocks noChangeAspect="1"/>
                      </wps:cNvSpPr>
                      <wps:spPr bwMode="auto">
                        <a:xfrm>
                          <a:off x="3210" y="3450"/>
                          <a:ext cx="58" cy="49"/>
                        </a:xfrm>
                        <a:custGeom>
                          <a:avLst/>
                          <a:gdLst>
                            <a:gd name="T0" fmla="*/ 55 w 58"/>
                            <a:gd name="T1" fmla="*/ 18 h 49"/>
                            <a:gd name="T2" fmla="*/ 56 w 58"/>
                            <a:gd name="T3" fmla="*/ 22 h 49"/>
                            <a:gd name="T4" fmla="*/ 56 w 58"/>
                            <a:gd name="T5" fmla="*/ 26 h 49"/>
                            <a:gd name="T6" fmla="*/ 55 w 58"/>
                            <a:gd name="T7" fmla="*/ 30 h 49"/>
                            <a:gd name="T8" fmla="*/ 52 w 58"/>
                            <a:gd name="T9" fmla="*/ 33 h 49"/>
                            <a:gd name="T10" fmla="*/ 47 w 58"/>
                            <a:gd name="T11" fmla="*/ 35 h 49"/>
                            <a:gd name="T12" fmla="*/ 44 w 58"/>
                            <a:gd name="T13" fmla="*/ 36 h 49"/>
                            <a:gd name="T14" fmla="*/ 40 w 58"/>
                            <a:gd name="T15" fmla="*/ 36 h 49"/>
                            <a:gd name="T16" fmla="*/ 38 w 58"/>
                            <a:gd name="T17" fmla="*/ 34 h 49"/>
                            <a:gd name="T18" fmla="*/ 37 w 58"/>
                            <a:gd name="T19" fmla="*/ 35 h 49"/>
                            <a:gd name="T20" fmla="*/ 37 w 58"/>
                            <a:gd name="T21" fmla="*/ 36 h 49"/>
                            <a:gd name="T22" fmla="*/ 37 w 58"/>
                            <a:gd name="T23" fmla="*/ 38 h 49"/>
                            <a:gd name="T24" fmla="*/ 36 w 58"/>
                            <a:gd name="T25" fmla="*/ 41 h 49"/>
                            <a:gd name="T26" fmla="*/ 33 w 58"/>
                            <a:gd name="T27" fmla="*/ 45 h 49"/>
                            <a:gd name="T28" fmla="*/ 27 w 58"/>
                            <a:gd name="T29" fmla="*/ 48 h 49"/>
                            <a:gd name="T30" fmla="*/ 22 w 58"/>
                            <a:gd name="T31" fmla="*/ 48 h 49"/>
                            <a:gd name="T32" fmla="*/ 17 w 58"/>
                            <a:gd name="T33" fmla="*/ 47 h 49"/>
                            <a:gd name="T34" fmla="*/ 12 w 58"/>
                            <a:gd name="T35" fmla="*/ 43 h 49"/>
                            <a:gd name="T36" fmla="*/ 0 w 58"/>
                            <a:gd name="T37" fmla="*/ 22 h 49"/>
                            <a:gd name="T38" fmla="*/ 45 w 58"/>
                            <a:gd name="T39" fmla="*/ 0 h 49"/>
                            <a:gd name="T40" fmla="*/ 50 w 58"/>
                            <a:gd name="T41" fmla="*/ 18 h 49"/>
                            <a:gd name="T42" fmla="*/ 51 w 58"/>
                            <a:gd name="T43" fmla="*/ 23 h 49"/>
                            <a:gd name="T44" fmla="*/ 51 w 58"/>
                            <a:gd name="T45" fmla="*/ 26 h 49"/>
                            <a:gd name="T46" fmla="*/ 50 w 58"/>
                            <a:gd name="T47" fmla="*/ 28 h 49"/>
                            <a:gd name="T48" fmla="*/ 47 w 58"/>
                            <a:gd name="T49" fmla="*/ 30 h 49"/>
                            <a:gd name="T50" fmla="*/ 44 w 58"/>
                            <a:gd name="T51" fmla="*/ 31 h 49"/>
                            <a:gd name="T52" fmla="*/ 40 w 58"/>
                            <a:gd name="T53" fmla="*/ 31 h 49"/>
                            <a:gd name="T54" fmla="*/ 37 w 58"/>
                            <a:gd name="T55" fmla="*/ 28 h 49"/>
                            <a:gd name="T56" fmla="*/ 33 w 58"/>
                            <a:gd name="T57" fmla="*/ 24 h 49"/>
                            <a:gd name="T58" fmla="*/ 43 w 58"/>
                            <a:gd name="T59" fmla="*/ 6 h 49"/>
                            <a:gd name="T60" fmla="*/ 24 w 58"/>
                            <a:gd name="T61" fmla="*/ 16 h 49"/>
                            <a:gd name="T62" fmla="*/ 32 w 58"/>
                            <a:gd name="T63" fmla="*/ 30 h 49"/>
                            <a:gd name="T64" fmla="*/ 32 w 58"/>
                            <a:gd name="T65" fmla="*/ 32 h 49"/>
                            <a:gd name="T66" fmla="*/ 32 w 58"/>
                            <a:gd name="T67" fmla="*/ 36 h 49"/>
                            <a:gd name="T68" fmla="*/ 32 w 58"/>
                            <a:gd name="T69" fmla="*/ 38 h 49"/>
                            <a:gd name="T70" fmla="*/ 29 w 58"/>
                            <a:gd name="T71" fmla="*/ 42 h 49"/>
                            <a:gd name="T72" fmla="*/ 25 w 58"/>
                            <a:gd name="T73" fmla="*/ 43 h 49"/>
                            <a:gd name="T74" fmla="*/ 22 w 58"/>
                            <a:gd name="T75" fmla="*/ 44 h 49"/>
                            <a:gd name="T76" fmla="*/ 19 w 58"/>
                            <a:gd name="T77" fmla="*/ 43 h 49"/>
                            <a:gd name="T78" fmla="*/ 15 w 58"/>
                            <a:gd name="T79" fmla="*/ 40 h 49"/>
                            <a:gd name="T80" fmla="*/ 6 w 58"/>
                            <a:gd name="T81" fmla="*/ 24 h 49"/>
                            <a:gd name="T82" fmla="*/ 24 w 58"/>
                            <a:gd name="T83" fmla="*/ 16 h 49"/>
                            <a:gd name="T84" fmla="*/ 45 w 58"/>
                            <a:gd name="T85" fmla="*/ 0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 h="49">
                              <a:moveTo>
                                <a:pt x="45" y="0"/>
                              </a:moveTo>
                              <a:lnTo>
                                <a:pt x="55" y="18"/>
                              </a:lnTo>
                              <a:lnTo>
                                <a:pt x="56" y="19"/>
                              </a:lnTo>
                              <a:lnTo>
                                <a:pt x="56" y="22"/>
                              </a:lnTo>
                              <a:lnTo>
                                <a:pt x="57" y="24"/>
                              </a:lnTo>
                              <a:lnTo>
                                <a:pt x="56" y="26"/>
                              </a:lnTo>
                              <a:lnTo>
                                <a:pt x="56" y="28"/>
                              </a:lnTo>
                              <a:lnTo>
                                <a:pt x="55" y="30"/>
                              </a:lnTo>
                              <a:lnTo>
                                <a:pt x="54" y="31"/>
                              </a:lnTo>
                              <a:lnTo>
                                <a:pt x="52" y="33"/>
                              </a:lnTo>
                              <a:lnTo>
                                <a:pt x="50" y="34"/>
                              </a:lnTo>
                              <a:lnTo>
                                <a:pt x="47" y="35"/>
                              </a:lnTo>
                              <a:lnTo>
                                <a:pt x="45" y="36"/>
                              </a:lnTo>
                              <a:lnTo>
                                <a:pt x="44" y="36"/>
                              </a:lnTo>
                              <a:lnTo>
                                <a:pt x="42" y="36"/>
                              </a:lnTo>
                              <a:lnTo>
                                <a:pt x="40" y="36"/>
                              </a:lnTo>
                              <a:lnTo>
                                <a:pt x="39" y="34"/>
                              </a:lnTo>
                              <a:lnTo>
                                <a:pt x="38" y="34"/>
                              </a:lnTo>
                              <a:lnTo>
                                <a:pt x="37" y="34"/>
                              </a:lnTo>
                              <a:lnTo>
                                <a:pt x="37" y="35"/>
                              </a:lnTo>
                              <a:lnTo>
                                <a:pt x="37" y="36"/>
                              </a:lnTo>
                              <a:lnTo>
                                <a:pt x="37" y="37"/>
                              </a:lnTo>
                              <a:lnTo>
                                <a:pt x="37" y="38"/>
                              </a:lnTo>
                              <a:lnTo>
                                <a:pt x="37" y="39"/>
                              </a:lnTo>
                              <a:lnTo>
                                <a:pt x="36" y="41"/>
                              </a:lnTo>
                              <a:lnTo>
                                <a:pt x="35" y="43"/>
                              </a:lnTo>
                              <a:lnTo>
                                <a:pt x="33" y="45"/>
                              </a:lnTo>
                              <a:lnTo>
                                <a:pt x="30" y="47"/>
                              </a:lnTo>
                              <a:lnTo>
                                <a:pt x="27" y="48"/>
                              </a:lnTo>
                              <a:lnTo>
                                <a:pt x="24" y="48"/>
                              </a:lnTo>
                              <a:lnTo>
                                <a:pt x="22" y="48"/>
                              </a:lnTo>
                              <a:lnTo>
                                <a:pt x="20" y="48"/>
                              </a:lnTo>
                              <a:lnTo>
                                <a:pt x="17" y="47"/>
                              </a:lnTo>
                              <a:lnTo>
                                <a:pt x="15" y="46"/>
                              </a:lnTo>
                              <a:lnTo>
                                <a:pt x="12" y="43"/>
                              </a:lnTo>
                              <a:lnTo>
                                <a:pt x="10" y="40"/>
                              </a:lnTo>
                              <a:lnTo>
                                <a:pt x="0" y="22"/>
                              </a:lnTo>
                              <a:lnTo>
                                <a:pt x="45" y="0"/>
                              </a:lnTo>
                              <a:lnTo>
                                <a:pt x="43" y="6"/>
                              </a:lnTo>
                              <a:lnTo>
                                <a:pt x="50" y="18"/>
                              </a:lnTo>
                              <a:lnTo>
                                <a:pt x="51" y="20"/>
                              </a:lnTo>
                              <a:lnTo>
                                <a:pt x="51" y="23"/>
                              </a:lnTo>
                              <a:lnTo>
                                <a:pt x="52" y="25"/>
                              </a:lnTo>
                              <a:lnTo>
                                <a:pt x="51" y="26"/>
                              </a:lnTo>
                              <a:lnTo>
                                <a:pt x="50" y="27"/>
                              </a:lnTo>
                              <a:lnTo>
                                <a:pt x="50" y="28"/>
                              </a:lnTo>
                              <a:lnTo>
                                <a:pt x="49" y="29"/>
                              </a:lnTo>
                              <a:lnTo>
                                <a:pt x="47" y="30"/>
                              </a:lnTo>
                              <a:lnTo>
                                <a:pt x="45" y="31"/>
                              </a:lnTo>
                              <a:lnTo>
                                <a:pt x="44" y="31"/>
                              </a:lnTo>
                              <a:lnTo>
                                <a:pt x="42" y="31"/>
                              </a:lnTo>
                              <a:lnTo>
                                <a:pt x="40" y="31"/>
                              </a:lnTo>
                              <a:lnTo>
                                <a:pt x="38" y="30"/>
                              </a:lnTo>
                              <a:lnTo>
                                <a:pt x="37" y="28"/>
                              </a:lnTo>
                              <a:lnTo>
                                <a:pt x="35" y="26"/>
                              </a:lnTo>
                              <a:lnTo>
                                <a:pt x="33" y="24"/>
                              </a:lnTo>
                              <a:lnTo>
                                <a:pt x="28" y="14"/>
                              </a:lnTo>
                              <a:lnTo>
                                <a:pt x="43" y="6"/>
                              </a:lnTo>
                              <a:lnTo>
                                <a:pt x="24" y="16"/>
                              </a:lnTo>
                              <a:lnTo>
                                <a:pt x="30" y="27"/>
                              </a:lnTo>
                              <a:lnTo>
                                <a:pt x="32" y="30"/>
                              </a:lnTo>
                              <a:lnTo>
                                <a:pt x="32" y="31"/>
                              </a:lnTo>
                              <a:lnTo>
                                <a:pt x="32" y="32"/>
                              </a:lnTo>
                              <a:lnTo>
                                <a:pt x="33" y="35"/>
                              </a:lnTo>
                              <a:lnTo>
                                <a:pt x="32" y="36"/>
                              </a:lnTo>
                              <a:lnTo>
                                <a:pt x="32" y="38"/>
                              </a:lnTo>
                              <a:lnTo>
                                <a:pt x="31" y="40"/>
                              </a:lnTo>
                              <a:lnTo>
                                <a:pt x="29" y="42"/>
                              </a:lnTo>
                              <a:lnTo>
                                <a:pt x="27" y="42"/>
                              </a:lnTo>
                              <a:lnTo>
                                <a:pt x="25" y="43"/>
                              </a:lnTo>
                              <a:lnTo>
                                <a:pt x="24" y="44"/>
                              </a:lnTo>
                              <a:lnTo>
                                <a:pt x="22" y="44"/>
                              </a:lnTo>
                              <a:lnTo>
                                <a:pt x="20" y="43"/>
                              </a:lnTo>
                              <a:lnTo>
                                <a:pt x="19" y="43"/>
                              </a:lnTo>
                              <a:lnTo>
                                <a:pt x="18" y="42"/>
                              </a:lnTo>
                              <a:lnTo>
                                <a:pt x="15" y="40"/>
                              </a:lnTo>
                              <a:lnTo>
                                <a:pt x="13" y="36"/>
                              </a:lnTo>
                              <a:lnTo>
                                <a:pt x="6" y="24"/>
                              </a:lnTo>
                              <a:lnTo>
                                <a:pt x="24" y="16"/>
                              </a:lnTo>
                              <a:lnTo>
                                <a:pt x="43" y="6"/>
                              </a:lnTo>
                              <a:lnTo>
                                <a:pt x="45"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3" name="Freeform 225"/>
                      <wps:cNvSpPr>
                        <a:spLocks noChangeAspect="1"/>
                      </wps:cNvSpPr>
                      <wps:spPr bwMode="auto">
                        <a:xfrm>
                          <a:off x="3241" y="3504"/>
                          <a:ext cx="54" cy="47"/>
                        </a:xfrm>
                        <a:custGeom>
                          <a:avLst/>
                          <a:gdLst>
                            <a:gd name="T0" fmla="*/ 22 w 54"/>
                            <a:gd name="T1" fmla="*/ 1 h 47"/>
                            <a:gd name="T2" fmla="*/ 32 w 54"/>
                            <a:gd name="T3" fmla="*/ 0 h 47"/>
                            <a:gd name="T4" fmla="*/ 42 w 54"/>
                            <a:gd name="T5" fmla="*/ 3 h 47"/>
                            <a:gd name="T6" fmla="*/ 47 w 54"/>
                            <a:gd name="T7" fmla="*/ 8 h 47"/>
                            <a:gd name="T8" fmla="*/ 52 w 54"/>
                            <a:gd name="T9" fmla="*/ 18 h 47"/>
                            <a:gd name="T10" fmla="*/ 53 w 54"/>
                            <a:gd name="T11" fmla="*/ 26 h 47"/>
                            <a:gd name="T12" fmla="*/ 49 w 54"/>
                            <a:gd name="T13" fmla="*/ 33 h 47"/>
                            <a:gd name="T14" fmla="*/ 42 w 54"/>
                            <a:gd name="T15" fmla="*/ 40 h 47"/>
                            <a:gd name="T16" fmla="*/ 30 w 54"/>
                            <a:gd name="T17" fmla="*/ 45 h 47"/>
                            <a:gd name="T18" fmla="*/ 19 w 54"/>
                            <a:gd name="T19" fmla="*/ 46 h 47"/>
                            <a:gd name="T20" fmla="*/ 11 w 54"/>
                            <a:gd name="T21" fmla="*/ 43 h 47"/>
                            <a:gd name="T22" fmla="*/ 5 w 54"/>
                            <a:gd name="T23" fmla="*/ 38 h 47"/>
                            <a:gd name="T24" fmla="*/ 1 w 54"/>
                            <a:gd name="T25" fmla="*/ 30 h 47"/>
                            <a:gd name="T26" fmla="*/ 0 w 54"/>
                            <a:gd name="T27" fmla="*/ 22 h 47"/>
                            <a:gd name="T28" fmla="*/ 2 w 54"/>
                            <a:gd name="T29" fmla="*/ 16 h 47"/>
                            <a:gd name="T30" fmla="*/ 8 w 54"/>
                            <a:gd name="T31" fmla="*/ 8 h 47"/>
                            <a:gd name="T32" fmla="*/ 14 w 54"/>
                            <a:gd name="T33" fmla="*/ 4 h 47"/>
                            <a:gd name="T34" fmla="*/ 18 w 54"/>
                            <a:gd name="T35" fmla="*/ 2 h 47"/>
                            <a:gd name="T36" fmla="*/ 23 w 54"/>
                            <a:gd name="T37" fmla="*/ 6 h 47"/>
                            <a:gd name="T38" fmla="*/ 32 w 54"/>
                            <a:gd name="T39" fmla="*/ 5 h 47"/>
                            <a:gd name="T40" fmla="*/ 39 w 54"/>
                            <a:gd name="T41" fmla="*/ 7 h 47"/>
                            <a:gd name="T42" fmla="*/ 44 w 54"/>
                            <a:gd name="T43" fmla="*/ 11 h 47"/>
                            <a:gd name="T44" fmla="*/ 47 w 54"/>
                            <a:gd name="T45" fmla="*/ 18 h 47"/>
                            <a:gd name="T46" fmla="*/ 48 w 54"/>
                            <a:gd name="T47" fmla="*/ 24 h 47"/>
                            <a:gd name="T48" fmla="*/ 45 w 54"/>
                            <a:gd name="T49" fmla="*/ 30 h 47"/>
                            <a:gd name="T50" fmla="*/ 39 w 54"/>
                            <a:gd name="T51" fmla="*/ 36 h 47"/>
                            <a:gd name="T52" fmla="*/ 28 w 54"/>
                            <a:gd name="T53" fmla="*/ 40 h 47"/>
                            <a:gd name="T54" fmla="*/ 19 w 54"/>
                            <a:gd name="T55" fmla="*/ 42 h 47"/>
                            <a:gd name="T56" fmla="*/ 13 w 54"/>
                            <a:gd name="T57" fmla="*/ 40 h 47"/>
                            <a:gd name="T58" fmla="*/ 8 w 54"/>
                            <a:gd name="T59" fmla="*/ 35 h 47"/>
                            <a:gd name="T60" fmla="*/ 5 w 54"/>
                            <a:gd name="T61" fmla="*/ 29 h 47"/>
                            <a:gd name="T62" fmla="*/ 5 w 54"/>
                            <a:gd name="T63" fmla="*/ 23 h 47"/>
                            <a:gd name="T64" fmla="*/ 6 w 54"/>
                            <a:gd name="T65" fmla="*/ 18 h 47"/>
                            <a:gd name="T66" fmla="*/ 11 w 54"/>
                            <a:gd name="T67" fmla="*/ 12 h 47"/>
                            <a:gd name="T68" fmla="*/ 17 w 54"/>
                            <a:gd name="T69" fmla="*/ 8 h 47"/>
                            <a:gd name="T70" fmla="*/ 19 w 54"/>
                            <a:gd name="T71" fmla="*/ 7 h 47"/>
                            <a:gd name="T72" fmla="*/ 18 w 54"/>
                            <a:gd name="T73" fmla="*/ 2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4" h="47">
                              <a:moveTo>
                                <a:pt x="18" y="2"/>
                              </a:moveTo>
                              <a:lnTo>
                                <a:pt x="22" y="1"/>
                              </a:lnTo>
                              <a:lnTo>
                                <a:pt x="25" y="0"/>
                              </a:lnTo>
                              <a:lnTo>
                                <a:pt x="32" y="0"/>
                              </a:lnTo>
                              <a:lnTo>
                                <a:pt x="38" y="2"/>
                              </a:lnTo>
                              <a:lnTo>
                                <a:pt x="42" y="3"/>
                              </a:lnTo>
                              <a:lnTo>
                                <a:pt x="45" y="5"/>
                              </a:lnTo>
                              <a:lnTo>
                                <a:pt x="47" y="8"/>
                              </a:lnTo>
                              <a:lnTo>
                                <a:pt x="51" y="13"/>
                              </a:lnTo>
                              <a:lnTo>
                                <a:pt x="52" y="18"/>
                              </a:lnTo>
                              <a:lnTo>
                                <a:pt x="53" y="21"/>
                              </a:lnTo>
                              <a:lnTo>
                                <a:pt x="53" y="26"/>
                              </a:lnTo>
                              <a:lnTo>
                                <a:pt x="51" y="29"/>
                              </a:lnTo>
                              <a:lnTo>
                                <a:pt x="49" y="33"/>
                              </a:lnTo>
                              <a:lnTo>
                                <a:pt x="47" y="36"/>
                              </a:lnTo>
                              <a:lnTo>
                                <a:pt x="42" y="40"/>
                              </a:lnTo>
                              <a:lnTo>
                                <a:pt x="37" y="43"/>
                              </a:lnTo>
                              <a:lnTo>
                                <a:pt x="30" y="45"/>
                              </a:lnTo>
                              <a:lnTo>
                                <a:pt x="23" y="46"/>
                              </a:lnTo>
                              <a:lnTo>
                                <a:pt x="19" y="46"/>
                              </a:lnTo>
                              <a:lnTo>
                                <a:pt x="14" y="45"/>
                              </a:lnTo>
                              <a:lnTo>
                                <a:pt x="11" y="43"/>
                              </a:lnTo>
                              <a:lnTo>
                                <a:pt x="7" y="40"/>
                              </a:lnTo>
                              <a:lnTo>
                                <a:pt x="5" y="38"/>
                              </a:lnTo>
                              <a:lnTo>
                                <a:pt x="2" y="34"/>
                              </a:lnTo>
                              <a:lnTo>
                                <a:pt x="1" y="30"/>
                              </a:lnTo>
                              <a:lnTo>
                                <a:pt x="0" y="26"/>
                              </a:lnTo>
                              <a:lnTo>
                                <a:pt x="0" y="22"/>
                              </a:lnTo>
                              <a:lnTo>
                                <a:pt x="1" y="19"/>
                              </a:lnTo>
                              <a:lnTo>
                                <a:pt x="2" y="16"/>
                              </a:lnTo>
                              <a:lnTo>
                                <a:pt x="4" y="12"/>
                              </a:lnTo>
                              <a:lnTo>
                                <a:pt x="8" y="8"/>
                              </a:lnTo>
                              <a:lnTo>
                                <a:pt x="12" y="5"/>
                              </a:lnTo>
                              <a:lnTo>
                                <a:pt x="14" y="4"/>
                              </a:lnTo>
                              <a:lnTo>
                                <a:pt x="18" y="2"/>
                              </a:lnTo>
                              <a:lnTo>
                                <a:pt x="19" y="7"/>
                              </a:lnTo>
                              <a:lnTo>
                                <a:pt x="23" y="6"/>
                              </a:lnTo>
                              <a:lnTo>
                                <a:pt x="27" y="5"/>
                              </a:lnTo>
                              <a:lnTo>
                                <a:pt x="32" y="5"/>
                              </a:lnTo>
                              <a:lnTo>
                                <a:pt x="37" y="6"/>
                              </a:lnTo>
                              <a:lnTo>
                                <a:pt x="39" y="7"/>
                              </a:lnTo>
                              <a:lnTo>
                                <a:pt x="42" y="8"/>
                              </a:lnTo>
                              <a:lnTo>
                                <a:pt x="44" y="11"/>
                              </a:lnTo>
                              <a:lnTo>
                                <a:pt x="47" y="15"/>
                              </a:lnTo>
                              <a:lnTo>
                                <a:pt x="47" y="18"/>
                              </a:lnTo>
                              <a:lnTo>
                                <a:pt x="48" y="21"/>
                              </a:lnTo>
                              <a:lnTo>
                                <a:pt x="48" y="24"/>
                              </a:lnTo>
                              <a:lnTo>
                                <a:pt x="47" y="27"/>
                              </a:lnTo>
                              <a:lnTo>
                                <a:pt x="45" y="30"/>
                              </a:lnTo>
                              <a:lnTo>
                                <a:pt x="43" y="33"/>
                              </a:lnTo>
                              <a:lnTo>
                                <a:pt x="39" y="36"/>
                              </a:lnTo>
                              <a:lnTo>
                                <a:pt x="34" y="39"/>
                              </a:lnTo>
                              <a:lnTo>
                                <a:pt x="28" y="40"/>
                              </a:lnTo>
                              <a:lnTo>
                                <a:pt x="23" y="42"/>
                              </a:lnTo>
                              <a:lnTo>
                                <a:pt x="19" y="42"/>
                              </a:lnTo>
                              <a:lnTo>
                                <a:pt x="15" y="40"/>
                              </a:lnTo>
                              <a:lnTo>
                                <a:pt x="13" y="40"/>
                              </a:lnTo>
                              <a:lnTo>
                                <a:pt x="10" y="38"/>
                              </a:lnTo>
                              <a:lnTo>
                                <a:pt x="8" y="35"/>
                              </a:lnTo>
                              <a:lnTo>
                                <a:pt x="6" y="32"/>
                              </a:lnTo>
                              <a:lnTo>
                                <a:pt x="5" y="29"/>
                              </a:lnTo>
                              <a:lnTo>
                                <a:pt x="4" y="26"/>
                              </a:lnTo>
                              <a:lnTo>
                                <a:pt x="5" y="23"/>
                              </a:lnTo>
                              <a:lnTo>
                                <a:pt x="5" y="20"/>
                              </a:lnTo>
                              <a:lnTo>
                                <a:pt x="6" y="18"/>
                              </a:lnTo>
                              <a:lnTo>
                                <a:pt x="8" y="15"/>
                              </a:lnTo>
                              <a:lnTo>
                                <a:pt x="11" y="12"/>
                              </a:lnTo>
                              <a:lnTo>
                                <a:pt x="14" y="10"/>
                              </a:lnTo>
                              <a:lnTo>
                                <a:pt x="17" y="8"/>
                              </a:lnTo>
                              <a:lnTo>
                                <a:pt x="19" y="7"/>
                              </a:lnTo>
                              <a:lnTo>
                                <a:pt x="18" y="2"/>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s:wsp>
                      <wps:cNvPr id="214" name="Freeform 226"/>
                      <wps:cNvSpPr>
                        <a:spLocks noChangeAspect="1"/>
                      </wps:cNvSpPr>
                      <wps:spPr bwMode="auto">
                        <a:xfrm>
                          <a:off x="3260" y="3564"/>
                          <a:ext cx="56" cy="44"/>
                        </a:xfrm>
                        <a:custGeom>
                          <a:avLst/>
                          <a:gdLst>
                            <a:gd name="T0" fmla="*/ 54 w 56"/>
                            <a:gd name="T1" fmla="*/ 17 h 44"/>
                            <a:gd name="T2" fmla="*/ 55 w 56"/>
                            <a:gd name="T3" fmla="*/ 21 h 44"/>
                            <a:gd name="T4" fmla="*/ 55 w 56"/>
                            <a:gd name="T5" fmla="*/ 28 h 44"/>
                            <a:gd name="T6" fmla="*/ 53 w 56"/>
                            <a:gd name="T7" fmla="*/ 31 h 44"/>
                            <a:gd name="T8" fmla="*/ 49 w 56"/>
                            <a:gd name="T9" fmla="*/ 34 h 44"/>
                            <a:gd name="T10" fmla="*/ 44 w 56"/>
                            <a:gd name="T11" fmla="*/ 36 h 44"/>
                            <a:gd name="T12" fmla="*/ 39 w 56"/>
                            <a:gd name="T13" fmla="*/ 36 h 44"/>
                            <a:gd name="T14" fmla="*/ 35 w 56"/>
                            <a:gd name="T15" fmla="*/ 35 h 44"/>
                            <a:gd name="T16" fmla="*/ 32 w 56"/>
                            <a:gd name="T17" fmla="*/ 34 h 44"/>
                            <a:gd name="T18" fmla="*/ 31 w 56"/>
                            <a:gd name="T19" fmla="*/ 32 h 44"/>
                            <a:gd name="T20" fmla="*/ 28 w 56"/>
                            <a:gd name="T21" fmla="*/ 35 h 44"/>
                            <a:gd name="T22" fmla="*/ 27 w 56"/>
                            <a:gd name="T23" fmla="*/ 36 h 44"/>
                            <a:gd name="T24" fmla="*/ 22 w 56"/>
                            <a:gd name="T25" fmla="*/ 39 h 44"/>
                            <a:gd name="T26" fmla="*/ 12 w 56"/>
                            <a:gd name="T27" fmla="*/ 42 h 44"/>
                            <a:gd name="T28" fmla="*/ 9 w 56"/>
                            <a:gd name="T29" fmla="*/ 42 h 44"/>
                            <a:gd name="T30" fmla="*/ 6 w 56"/>
                            <a:gd name="T31" fmla="*/ 39 h 44"/>
                            <a:gd name="T32" fmla="*/ 8 w 56"/>
                            <a:gd name="T33" fmla="*/ 37 h 44"/>
                            <a:gd name="T34" fmla="*/ 12 w 56"/>
                            <a:gd name="T35" fmla="*/ 36 h 44"/>
                            <a:gd name="T36" fmla="*/ 19 w 56"/>
                            <a:gd name="T37" fmla="*/ 34 h 44"/>
                            <a:gd name="T38" fmla="*/ 24 w 56"/>
                            <a:gd name="T39" fmla="*/ 32 h 44"/>
                            <a:gd name="T40" fmla="*/ 26 w 56"/>
                            <a:gd name="T41" fmla="*/ 30 h 44"/>
                            <a:gd name="T42" fmla="*/ 27 w 56"/>
                            <a:gd name="T43" fmla="*/ 28 h 44"/>
                            <a:gd name="T44" fmla="*/ 27 w 56"/>
                            <a:gd name="T45" fmla="*/ 23 h 44"/>
                            <a:gd name="T46" fmla="*/ 1 w 56"/>
                            <a:gd name="T47" fmla="*/ 14 h 44"/>
                            <a:gd name="T48" fmla="*/ 50 w 56"/>
                            <a:gd name="T49" fmla="*/ 0 h 44"/>
                            <a:gd name="T50" fmla="*/ 47 w 56"/>
                            <a:gd name="T51" fmla="*/ 5 h 44"/>
                            <a:gd name="T52" fmla="*/ 50 w 56"/>
                            <a:gd name="T53" fmla="*/ 23 h 44"/>
                            <a:gd name="T54" fmla="*/ 50 w 56"/>
                            <a:gd name="T55" fmla="*/ 26 h 44"/>
                            <a:gd name="T56" fmla="*/ 48 w 56"/>
                            <a:gd name="T57" fmla="*/ 29 h 44"/>
                            <a:gd name="T58" fmla="*/ 45 w 56"/>
                            <a:gd name="T59" fmla="*/ 31 h 44"/>
                            <a:gd name="T60" fmla="*/ 41 w 56"/>
                            <a:gd name="T61" fmla="*/ 32 h 44"/>
                            <a:gd name="T62" fmla="*/ 37 w 56"/>
                            <a:gd name="T63" fmla="*/ 31 h 44"/>
                            <a:gd name="T64" fmla="*/ 34 w 56"/>
                            <a:gd name="T65" fmla="*/ 29 h 44"/>
                            <a:gd name="T66" fmla="*/ 32 w 56"/>
                            <a:gd name="T67" fmla="*/ 26 h 44"/>
                            <a:gd name="T68" fmla="*/ 28 w 56"/>
                            <a:gd name="T69" fmla="*/ 9 h 44"/>
                            <a:gd name="T70" fmla="*/ 47 w 56"/>
                            <a:gd name="T71" fmla="*/ 5 h 44"/>
                            <a:gd name="T72" fmla="*/ 50 w 56"/>
                            <a:gd name="T73"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56" h="44">
                              <a:moveTo>
                                <a:pt x="50" y="0"/>
                              </a:moveTo>
                              <a:lnTo>
                                <a:pt x="54" y="17"/>
                              </a:lnTo>
                              <a:lnTo>
                                <a:pt x="54" y="19"/>
                              </a:lnTo>
                              <a:lnTo>
                                <a:pt x="55" y="21"/>
                              </a:lnTo>
                              <a:lnTo>
                                <a:pt x="55" y="25"/>
                              </a:lnTo>
                              <a:lnTo>
                                <a:pt x="55" y="28"/>
                              </a:lnTo>
                              <a:lnTo>
                                <a:pt x="54" y="29"/>
                              </a:lnTo>
                              <a:lnTo>
                                <a:pt x="53" y="31"/>
                              </a:lnTo>
                              <a:lnTo>
                                <a:pt x="52" y="32"/>
                              </a:lnTo>
                              <a:lnTo>
                                <a:pt x="49" y="34"/>
                              </a:lnTo>
                              <a:lnTo>
                                <a:pt x="47" y="36"/>
                              </a:lnTo>
                              <a:lnTo>
                                <a:pt x="44" y="36"/>
                              </a:lnTo>
                              <a:lnTo>
                                <a:pt x="41" y="36"/>
                              </a:lnTo>
                              <a:lnTo>
                                <a:pt x="39" y="36"/>
                              </a:lnTo>
                              <a:lnTo>
                                <a:pt x="37" y="36"/>
                              </a:lnTo>
                              <a:lnTo>
                                <a:pt x="35" y="35"/>
                              </a:lnTo>
                              <a:lnTo>
                                <a:pt x="34" y="34"/>
                              </a:lnTo>
                              <a:lnTo>
                                <a:pt x="32" y="34"/>
                              </a:lnTo>
                              <a:lnTo>
                                <a:pt x="32" y="32"/>
                              </a:lnTo>
                              <a:lnTo>
                                <a:pt x="31" y="32"/>
                              </a:lnTo>
                              <a:lnTo>
                                <a:pt x="30" y="34"/>
                              </a:lnTo>
                              <a:lnTo>
                                <a:pt x="28" y="35"/>
                              </a:lnTo>
                              <a:lnTo>
                                <a:pt x="28" y="36"/>
                              </a:lnTo>
                              <a:lnTo>
                                <a:pt x="27" y="36"/>
                              </a:lnTo>
                              <a:lnTo>
                                <a:pt x="24" y="37"/>
                              </a:lnTo>
                              <a:lnTo>
                                <a:pt x="22" y="39"/>
                              </a:lnTo>
                              <a:lnTo>
                                <a:pt x="16" y="40"/>
                              </a:lnTo>
                              <a:lnTo>
                                <a:pt x="12" y="42"/>
                              </a:lnTo>
                              <a:lnTo>
                                <a:pt x="10" y="42"/>
                              </a:lnTo>
                              <a:lnTo>
                                <a:pt x="9" y="42"/>
                              </a:lnTo>
                              <a:lnTo>
                                <a:pt x="7" y="43"/>
                              </a:lnTo>
                              <a:lnTo>
                                <a:pt x="6" y="39"/>
                              </a:lnTo>
                              <a:lnTo>
                                <a:pt x="7" y="38"/>
                              </a:lnTo>
                              <a:lnTo>
                                <a:pt x="8" y="37"/>
                              </a:lnTo>
                              <a:lnTo>
                                <a:pt x="10" y="37"/>
                              </a:lnTo>
                              <a:lnTo>
                                <a:pt x="12" y="36"/>
                              </a:lnTo>
                              <a:lnTo>
                                <a:pt x="14" y="36"/>
                              </a:lnTo>
                              <a:lnTo>
                                <a:pt x="19" y="34"/>
                              </a:lnTo>
                              <a:lnTo>
                                <a:pt x="22" y="33"/>
                              </a:lnTo>
                              <a:lnTo>
                                <a:pt x="24" y="32"/>
                              </a:lnTo>
                              <a:lnTo>
                                <a:pt x="26" y="31"/>
                              </a:lnTo>
                              <a:lnTo>
                                <a:pt x="26" y="30"/>
                              </a:lnTo>
                              <a:lnTo>
                                <a:pt x="27" y="29"/>
                              </a:lnTo>
                              <a:lnTo>
                                <a:pt x="27" y="28"/>
                              </a:lnTo>
                              <a:lnTo>
                                <a:pt x="27" y="26"/>
                              </a:lnTo>
                              <a:lnTo>
                                <a:pt x="27" y="23"/>
                              </a:lnTo>
                              <a:lnTo>
                                <a:pt x="24" y="10"/>
                              </a:lnTo>
                              <a:lnTo>
                                <a:pt x="1" y="14"/>
                              </a:lnTo>
                              <a:lnTo>
                                <a:pt x="0" y="9"/>
                              </a:lnTo>
                              <a:lnTo>
                                <a:pt x="50" y="0"/>
                              </a:lnTo>
                              <a:lnTo>
                                <a:pt x="47" y="5"/>
                              </a:lnTo>
                              <a:lnTo>
                                <a:pt x="50" y="20"/>
                              </a:lnTo>
                              <a:lnTo>
                                <a:pt x="50" y="23"/>
                              </a:lnTo>
                              <a:lnTo>
                                <a:pt x="50" y="26"/>
                              </a:lnTo>
                              <a:lnTo>
                                <a:pt x="49" y="28"/>
                              </a:lnTo>
                              <a:lnTo>
                                <a:pt x="48" y="29"/>
                              </a:lnTo>
                              <a:lnTo>
                                <a:pt x="46" y="30"/>
                              </a:lnTo>
                              <a:lnTo>
                                <a:pt x="45" y="31"/>
                              </a:lnTo>
                              <a:lnTo>
                                <a:pt x="43" y="31"/>
                              </a:lnTo>
                              <a:lnTo>
                                <a:pt x="41" y="32"/>
                              </a:lnTo>
                              <a:lnTo>
                                <a:pt x="39" y="32"/>
                              </a:lnTo>
                              <a:lnTo>
                                <a:pt x="37" y="31"/>
                              </a:lnTo>
                              <a:lnTo>
                                <a:pt x="36" y="30"/>
                              </a:lnTo>
                              <a:lnTo>
                                <a:pt x="34" y="29"/>
                              </a:lnTo>
                              <a:lnTo>
                                <a:pt x="34" y="28"/>
                              </a:lnTo>
                              <a:lnTo>
                                <a:pt x="32" y="26"/>
                              </a:lnTo>
                              <a:lnTo>
                                <a:pt x="31" y="22"/>
                              </a:lnTo>
                              <a:lnTo>
                                <a:pt x="28" y="9"/>
                              </a:lnTo>
                              <a:lnTo>
                                <a:pt x="47" y="5"/>
                              </a:lnTo>
                              <a:lnTo>
                                <a:pt x="50" y="0"/>
                              </a:lnTo>
                            </a:path>
                          </a:pathLst>
                        </a:custGeom>
                        <a:solidFill>
                          <a:srgbClr val="000000"/>
                        </a:solidFill>
                        <a:ln w="9525">
                          <a:solidFill>
                            <a:srgbClr val="4F81BD"/>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87219" id="Group 125" o:spid="_x0000_s1026" style="position:absolute;margin-left:401.1pt;margin-top:-21.9pt;width:60.5pt;height:57.45pt;z-index:251742208" coordorigin="2445,3228" coordsize="88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vQQqUAAFNHBQAOAAAAZHJzL2Uyb0RvYy54bWzsfd1uHDmS9f0C+w4FXX5At5X1X8Z4Fr12&#10;e7DA7M4Ao+8BZEm2hJVV2pK63bOLffc9EUEygxVBMrurp1y2cy4m7a7wSTJIBk/8kPmHf/nl4/3k&#10;55vd09324dVZ9/352eTm4Wp7fffw4dXZ/794+936bPL0fPlwfXm/fbh5dfb3m6ezf/njP//THz49&#10;vryZbm+399c3uwlAHp5efnp8dXb7/Pz48sWLp6vbm4+XT99vH28e8OP77e7j5TP+uvvw4np3+Qno&#10;H+9fTM/Ply8+bXfXj7vt1c3TE/7rG/nx7I+M//79zdXzX96/f7p5nty/OkPbnvn/d/z/7+j/X/zx&#10;D5cvP+wuH2/vrkIzLn9DKz5e3j3gpQnqzeXz5eSn3Z2B+nh3tds+bd8/f3+1/fhi+/793dUN9wG9&#10;6c73evOn3fanR+7Lh5efPjwmNUG1e3r6zbBX//HzX3eTu2uMXTc7mzxcfsQg8Xsn3XRB6vn0+OEl&#10;pP60e/zb41930kf88c/bq/98mjxsX99ePny4+eHpEaoGCP2LF/v/hP7+Qf795N2nf99e4x2XPz1v&#10;WWO/vN99JFToYvILD8zf08Dc/PI8ucJ/XC3XswWG7wo/raabZcctu3x5dYvRpX81nc8XZxP8OptO&#10;1zKoV7c/hn+9XmMS0j9dr6R9ly/lpdzQ0DDqKKbgU6/lp8O0/Lfby8cbHrwn0l/S8jxq+S8/X95D&#10;yUtRMgtFDT8V1dtrfLfbfrq9ubxGM6PWFQZ15gnj1dS3o7mo9aLeLl8+7p6e/3Sz/TihP7w6u7m/&#10;v3t8ot5evrz8+c9PzzQLein6zw/bt3f397zc7h8mn16dbRaYX/TL0/b+7pp+5L/sPrx7fb+bQDev&#10;zuZv192/vuEptSeGhfFwzWCkgh/Dn58v7+7lz3j5/QPhoS9oTviTrMj/2Zxvflz/uJ5/N58uf/xu&#10;fv7mzXc/vH09/275tlst3szevH79pvtfalo3f3l7d31980Cti9ahmw+bF8FOybpO9qHc2fPz1683&#10;G9vZF3kzWLHoVXxy7zCRZbhlFr/bXv8dQ7/bYmiwamCe8Yfb7e6/zyafYOpenT3910+Xu5uzyf2/&#10;PWD6bLr5nGwj/2W+WE3xl53+5Z3+5fLhClCvzq6ed2cT+cvrZ7GoPz3u7j7c4l0dD+zD9gcs8vd3&#10;PBuohdIuNhC81I625mAbxLKFNbf6zGtuEa3VTGwsz1O2dMt1J7ZquWQ7hokcDeS45jQzcHe8cc2d&#10;zppbxjX3dndzQwQOex1PabIE2BDbe51QCSUcrVx7U1uvAx1YLtik9gusW4LmEBmYnTP7Uwvs6ifZ&#10;1Gi3iLsYGN112EA+XAcjcgH7+P7jPXji/3sxOZ98mhAmb0a9CFaxErmdhLcRXESZKpFuOfVx0NgW&#10;DghFEukWMx8H6khC04nbHgxYEukWhX6tlNDCxwHZ6nHmC789Gy107gN1Ws/dvPOROq3qblWAypRd&#10;hNLanha612X6LkJphc9mhVZlKi9CaZ1Pp8sCVq72krK03qezQheJAPRDONv4ip9qxU8x0O6smmaa&#10;ny0LWLnmuwJWpvrpuoClVT9drAtYme4xb9xlPM10vyz1MdP9ealdme6XhZk607rfFKBmmepXBXXN&#10;tOpLozjLNL/a+Nqaac3PCrZhlim+CKUVPy1BZXpfFwzELNN7wfLNMrWv534HiQCnKV/Q+jzT+rqg&#10;qrnWemEZzjOlbxQStqO04VzeiicFP/eXh7AJ4U8g3QgAnDPFftw+kftLOxK2tIvo3kKKNrGCMBpI&#10;wrxn4X11YQw8CbPD3RTG0JIw0+umMAaPhKPLU28G7QUkDWtPtKDV6i70ETGNQeKhlxJXaKOHfnbD&#10;OtqFnnbDukrWl7oK+zqk7WRgWXxYV6ehq+J4NLuK8ISgD+sqGJ6ID+sqGTtqO+zZkK6SQWPxYV0l&#10;o8XiwybvLHR1NqyrZHwYfVhXycCQOIzIkK6SFWHxrKsyXMEU7BBx2w9r7s4mCGu+o1cg/HL5TBYk&#10;/pGCLsx+b4X80n//uP355mLLEs970Te8q//1/kFLga1y6yKBjr/G5yNjgYuy1DR0OP4an1FKFBPH&#10;KP4an0EqOMwwA6K9+HN8RjGYaKgtLcz4c3zmYmkNxJ/jMxfDFjnkpaBmw+SwT1bxaMdCJ0CpGnIy&#10;YaeLOKVi8+MzdCMsSlChOh60xu9dNt57LjN/uowLJb4vPuW9myCWgq7x5/gUsdjbVVxH8ef4DGIy&#10;TaYNsWA8p+vGRAlTcz2vqiT0YF1vmsy5aQreScOxfmgB8maVViItYOVljkHRRgT4SwuKPn8xIVGs&#10;dQmJqvAMT/NjhGdWgYXMyuGZfjnF+KdeOIPDM92yQME1lyf3IryvFKAp+SnKayiggIQkx6LgSWd+&#10;k98WmPqE0hU8He0zkafqdAkGrYcpuDnaX+oKncpCM9NC7MpGZpwWEVNPTSoiZf5SoW9ZYKaIpHXN&#10;cRmvTVrbRSStbgnLeFBa40UorXKJyjhQWVRmOi8ELPS8lqCMB5UpfXhMxoPS83tWapXWuoRkPCit&#10;9lLg0InIeFBa7YtSqzK1c0DGgcoCMssClBOQ8aC02rvSEDoRGQ9L672bFZagE5LxsLTiu3kJK5vw&#10;HJPxsLTmu3nBxjhBGQcrC8p0pWF0wjIeVqb7Urh9LzBDscOABeY2BmacyNMYmCmG2TDjyIWfRvex&#10;HuEaAzMlRX5LgRmyNl5gBjyWZ1N0a0uhGfGSo1R0oeNTXOkQXqh6vlQMhsnbiATA1lO0pf66EKBs&#10;xGSCVCMkE6QaEZmI1QjIRLFGPCYszFY4JkRKW9GYEJRsBWNCvGvaiMUswAIoVNQIxSyDWCMUA0oi&#10;cI0gC+jGMLkQxWxGY+YykaaNcAwogLy3FZAJ8ckpQlA60jaGZJzi06+9Zub5iwnJYBHsh2TgfGAC&#10;HyUkM4cTAFMyW2Ex4p19xcw0lqTFQP5BARkKpBAiv6IvhtFuK6Wz+V2lYAzsiY+iwwQcuQjL/7Mw&#10;d4r1prztb0nWsOKRrJm6jEB2+hj6L/EBMr00rPkWPRrC0RCeTU62XBcE1RhCnuhHNYRrSdU6hjAu&#10;un+0ISQTZiyljmMMNoSxxV+2IZSy8t7UiTuTG7j+19zpGQ0hzhGMJxfo5MIXwwgp4m8MITOjYxjC&#10;dcjzz5aSTO8NYYeKA66hnsfE+EGWMBQbSxmD5nyaFJItlNdpCW0MizCaFVKpnYWBW5lyUKHQ2LZG&#10;5zB8mCyMLiF5C6Oj6Jxes83JQuiSJrA4OnnRUVGwxcmydF3H2UcLlKXp8DYXKVN0EUlrGv13kTJd&#10;F5G0slE07CJl6p5yUtTpndY3UhsuUq5wzlk4SFrjc19PWY6uk2pni5RVTpeQMo3PuD7ZQdIaR7LF&#10;6x0FddLslgydA6QVXgLSCi8CDdA3FSSlFs0L03KaqZt8QjvBs9zcgvOYtmtZbq4wl7JS6SKQVjaq&#10;z90WaWUXgbSyCyuOgt5JRwtOyTld08pGLbXbokzZhXmU5eMK1iTLxkk5uW1RlowrAempXZpHWSau&#10;BKSVjYMRKOF3WqSVXQLSyu44x+sAaWVDyFM2BTLTqBXsCKZxL9P5FokOOyccPkJj24P/0sv4s3Gh&#10;Nc0lLA6MntX+FKKwa2pNcZtdaEX3QGPi1C/ZHxOnpXxfyMuMiVNzzOPrq2jnGKl3omUOm4O45UUq&#10;gq5nz0P0+mIea5Ib4rDTjB4dmLo4mWMSF+spgV0KkeNfeW0ns8viwzL/Iat1AQMq2SpuzMHhY/bS&#10;ED7GfuNmlEOnYmS4FDiBvefeRE3FsEp8ShAGXtMQqZA4bGSMYx6yaxTU40AN6RkEV/QWmxSfoWlB&#10;DO8eJNZ4Kco56KVIbVbRQtE9pnFVLNQ2NMXAPeileT6TLrnQ5zKCeRgoVe8AsRR6Y4wcxjfFp+h2&#10;AeIEKfSi1ssgBZUMkaprLKwtOFo1LJgBaldjAoWjBy0psUQNqZD+b0hRjSq1q95HMU6ojK11EWwL&#10;SHWVysqtqyqu71xqzBCNGaLTzRBRAMUERnmzPUpgNFiX2WrFdq8PjK6wvOluibQ5HBQXXZIDCUhY&#10;AR3z1G4fu1lsJ7TEvtdnMbTPh3sH4MoaEHQl+XwrCq5ZFO3wKZQvwuM7mF7RWBO78rPzuL2HzHM0&#10;qiVyJQa6scmuAuPIt+LRQo8W+oQtNGyQsdBsyo5ioTfCs2YrqRTsLTSdcSULjeiykKuDLDTCiYg5&#10;ssup7a+20BwnlrdpkX0TbUG0iSYzn1r8ZebwSfFUy1RwRsWPSB5C3V5Gqyq+yGgIR0N4woYQ69gY&#10;Qg70HMUQriQUZQ0hhTF+P0PIJxvloIu2ctoQ9jZMS+zbQYuh7aAypp+LZB7MG0nxZUMYYt/RwtXt&#10;YDKXoyGky6K/ySshn7+U8nYqQzCGkP3nYxjCTbh/B4aQjW/PCBeBEaYzRQcxQkqyArHisvNlbRyr&#10;qNlBi6HtINfWSIM1CDScXHauPbAo2mUvoOhcuN8daCy9h8x6Ut1noabFNIz4ABdZVqUoLAQ0v7rs&#10;YFtPcwu2HvrxMjDi/Eevvm7qG8mLGIevh4y9cPDInkf2fMLsGfbKbBpsXo+xaaxxRTBF8WbrWHoW&#10;r8bHVVoS6I2JnMM3jXDqyj8SxeU9JhKsyTMVLckFX3pH0JsGXZsieUYtofcMlKN6IHrPmLogesvg&#10;q1RtS/b3DNsSqDTtKlzNaUF05ZTfkqzklS8qtShZwauv2exWmgUVzTkwWrlzuuI3ZXG/sn2wuGlK&#10;kPsixtLqRRS/S8HT4Vsy2kxh+3llS45J1dKWLMQi8oqYEY/PUHUgpqO+IVNQTGUJIkJ8ChI5jBSx&#10;rGaDw02aseURIT5Dtl5eh9JKnVgeGcDIAE6YAWBvMQyAp/lRGADSe8IAlhyS6d1GXJMkFCDdGXww&#10;BSDImuNInmP88lFPEzQJ4Ipji6I3KtrvLEjGAvgkhUXRNIBOZFgUTQPkrjOLonmA3yHNA+SqcYui&#10;iQB5oLYtGRHA7ow8jYXJmIDfmpwJcB2+g6M1XMDJVCx3/TtAWslcYy49g40eOcWJ3D51MAVh0wEO&#10;gqGthAVacQHhXvUNP9ziU6/OCyHn+L5IGeJTqEPgFzEuHX+MTxGiMxtgKnWkUMBXF4rlpHuFciNV&#10;GanKCVMV7G2GqrBvdAyqsjlPVGWvKo3qnznVF1fvQUxFah64WzqOYFJ9gS9ViIrB0Lsona+SIl/9&#10;Fr2J8nkmg5FtoLQVWxBNUzqmTAYlYyl02NeiaJrig2iS0nfnG9/KD989oVbKn8oHUHoXXbYg1F9r&#10;j7r/Od+pZPOMwbv4W3wKVAjPNzYqQUqf9ogQ8SlQ3uvGvWzcy054L8OU3d/LkEKFe3qUvSxc4Ddb&#10;r8I2EgPv2GZoK0vf9TloK+MdpOZys2vZzNWyhdC7lN7H+IBvau5nceION7lscdGJsrsSqUXJ4AZj&#10;mgcxRxM4msATNoEgGsYE8lo/hglc0/F+WLoZfcqUo4LRBCISKXQ++v4H28AY2+y5umbzTH/5XdrG&#10;6bAjX71gQbQZ5Oo/A6Lp/ILuAbEgms9Pmc8bFM3n+TYRi6L5/JS+vCilc7pD2PBS+nFOdd0WRRN6&#10;ZCg9lCzsyJdkWJgs6ljoUxZ2nPqqoehOajIcGbc9WsWcmnXao3XMN2RY7RCvTu8qNEcruQSTadlV&#10;Mnmr6U341InXK5D/XoZ2cdup7I6dwhTWc5g+E+OgaBX3KNi4PstOXkzEYpRhKw4odSoii+tyzBRv&#10;sSnh8OxFCok38s3iCl7I0QohQURgCof2P8dXGg9mZpix7AyvK9SMgxt4U4mahZPLkcFFzzU+xYPF&#10;Z7RphmFV6dTx/gH0cGgc32ipSsnASKk3GhbfFJ/yxvhduPobcZ6E2oXBq70x5Nkbh7MDVD1aList&#10;EfrY5vjUoYOo+PhbfIqMbO+5DJQxfjPuafv++fur7ccX2/fv765uXowXlP/w0/P2/d0zzXCinu+2&#10;13//6y785dPTo/jk+MPkl4/3D08vITPsos9P2931i+l5d/6C/vS4217dPD3dPXz42+3l4w0sSuC5&#10;f91N7q7J54axMYSYPbqjEOKlmI3ZGp/CgCr6VDzZgN/xKAsFc+WwnaaHmhEzmTUxY80muH7Ngmg2&#10;4YNkdI0u/rIgmq3Jp9BEHT173+dqFkNTNabDpjf7RM1iQOs9T/N7k7FhYlgWJSPDIKige6YtGRkm&#10;uueIaNWewDGhIs34mpjawfQF48j0xT8UCi+E9vZITIr8BUOvxOIuG59ht8WqgVC9Zk8IQIO8CN+I&#10;jYpviU+9tyfiGX+MT00SxjNcz48vX7x4urq9Gc9wvX7G9dTYZU/1Zn66SlUYwF9+vrxHRdWvu3Nl&#10;8rB9fYsqnpsfdrvtp9uby2sQFeH3GYOgvzw9gna8+/Tv2+ubV2eXIEDs4cRQF6ghfa58uqJbOLCu&#10;Z6vou+9HyaRuG5Yq/tPH3dPzn262Hyf0h1dnN/f3d49PxHYuX8avyhIND1L0n5+293fXb+/u7/kv&#10;uw/vXt/vJug/hor/F1yPTOz+gT63vlnge1Z1iPnbdfevbzyI3fanh2smOqSpH8Ofny/v7uXPaOX9&#10;Q2CBpC3ha0IOJ7st+oaZ9PPNDn+43e7++2zyaXf5+Ors6b9+utzdnE3u/+0B2t90czoZ98x/mS9W&#10;FFnZ6V/e6V8uH64A9ers6nn3pRw7pBvnDGnlxG825TDKj3/eXv3nUz9Hnx5vrqC7g+ZnOkGywoUw&#10;GWmlcAOR1ugAxun5m75yzGWJJi6qKStFBw2v0oyVL701EJpVuRCar3IVhIHQdJXKRk0rNFvlEyji&#10;zGvyremqi6HZqnwe2bRD01WizaYdOVnli5INSMZWqabDomildnx1r0XRap26KFqvhQ4hDNYTcOLf&#10;ti1atf7oUGQksXgfROvWnyVZyNYFIbOSXsNf5DZKyQK2FPY13aFCxQTCuVsLojXrzpTsNvQCiFas&#10;O+spZJZa4usk+06xD6IV669g4sfpPQkEhn+MPp9IMXDRzwuFSKccfS62ndYItqaL9DHOeqA9BJAv&#10;Uti3IY55z+i8wDGZWVyef356Jrr0W76WRhsq6sIKriS/ks0FXlTyJKXbUSp6a/EpXps0vh4jpp0E&#10;PWwIidta90hD4LpeqEYbAV6X11b0YfXgksrr6n6rdK4uI0qqy0hsOz9mtt+gIToSmfqADBk0bBxQ&#10;UI6DedCMtWeU/kkz/7f8P4+2f93M//mL4f2Y75mrygttMOfv3YDfy1XdxDsa1vHrl9FVpfAmF7XF&#10;FRx9geiEjq7qt+GqwpRlU5Y3kM85ZVN0ZcP2vk+5gJfSjI0WdZyw32ZsBcQjm7C/7maOf4CNDSmD&#10;2WrDTTETNlLOccJ+mxMWfns2YdmAfU4LmyYsLmrM4oPBwo4T9tuOXiM8l01Yng+fccKuQ2xgtkZI&#10;z5uwIyX4ticsQgh6wuLjQZgln3HCpgyhmbBo6chhx/wgNlqZsG93Nzfvt7uPuEyEc36DJy0mONfl&#10;Xf3Hz39LediB+et4Uf0ap7czc0qRPw4KxEhbpKy/KUEo37QMnLgvFNMZQsrbIHDJjegldMoFR9m8&#10;2+51yoWSWRYEfq3KYngYOuNCuR+LoTMu/q37OpPlY2DFp3Zw1sYoROdbKL1n24H/0oNw/siAZElC&#10;vinHqDWraPPVmp3uoNyP0xatWE412rZozdIBBgdFq5Y/xmtRtG4LKFq5krG0MFq9fpfyRKHfpyxT&#10;SKlc26csVVj4SgPdq5amgz9xs2RhCUZruLCItIYLqyjLF/IVQmbSkK+QGlxY0VnGsG8Ngt1jynBM&#10;GSJkd4HVQxtWSLuVc4CSMznlj7BKHw5JGcKs0T1MhaskYF2hsLj/lpKGZMohFmP3MVsYnzprWE+I&#10;wUgApy4jTaqnA4ck1qTN0VeLbY1PaTPsGtoTAxDxt/gUGRj0pgxtZBCqvyzkMBvZUFFRXdV7N4DE&#10;9sZnyIaKAuJSiD/GZxDKJ4D8OKYNf0vB4POXkjakYkjjDvCEO4Y7sD6XBYWvFITdP+UIg7cKbinW&#10;+yB3gK9D5AWpq+y0N8C0it+lJbBqEgHxy540p/IxsKgSBrNN0w5NqJg+m3ZkfMovJ9OMlU6ViOJ0&#10;ZzI25WvE8FXTEuwdfXf4fLWtXsz8AVQ4eo3JHIISjlaurxg6Ipu0W6o+1PplJ8f2KlOwr5uscpAJ&#10;q4XRKvbH2pQO2nHKXAJ/1mUegd+WzCMoVNtp/RZQtH4HVA/66v215YP+WGfugD9GmTfQL8fRG/C/&#10;206LGUzlIhnZeiFbYH4X6TBwQxxzh9EjyWmIC9kZCwg/EAenqsDH7RMd+rgIObMLzG7lyRzuDcBa&#10;kTfQ8ct6ui9kUEhsHLr+15wyyhBHqfhbfGrO3CgOlAo6jqCgYxEgPgM/lTY1iDU2Qsw6CZGUoUSq&#10;0SjxCOreR2D7vBcUXycsJ3pWsVfxKb0TVdZxhrB4WdP1Rsu76r3PJ4C0FR0cawh/9emh5y/GGcAq&#10;NM7ArzvyRgYq8xzoL8NyA8dyBnxK9eucAZ/caT7lcxgsvJ6u+kRes1WfyA8gq9ob4MCz4aqaqhb4&#10;t/YGSjT+17oDvlpyb8Dndll+wGermTfgD5E5RGT5d3b1U2GyaP0W2qIV7PPvzBfwUTJfoMC/9cwt&#10;8O+2H5slB0bm3IoWj8y5dK0U+Z3E+tNtR7/raZcCWRU+E2loiawKC6uzHryAmn9iRFS4WJ0bnibH&#10;jGMynD8+bOnoOXgEuQHHOlTOhbMhs0IhyJ92d6/O/mdzvvlx/eN6/t18uvzxu/n5mzff/fD29fy7&#10;5dtutXgze/P69Zvuf8l76uYvb++ur28eqOnhViL8x2G3Eo33PZ3IfU/4PI2lv+xIZYz2H3V0PoRX&#10;7Bd70SyqjIlpoIMi4cQhGEhHhjWDoHCtEdD8ga812i+b0cyXmIxB0MTXbYOmvakN8DdPP42PRmKP&#10;OyAtC+0iDjN1wzDizcfIQWlnk02rvj/kSKM9Hm/fOfXbd+jzSiYcwYTiuPZ4E6xZzE2CaXGlYmSS&#10;BxtkjuuWDDKX9vGrtIS2yORdGghtkdkrNBDaJJPLbSC0SeYggoHQkQjylA2E9pN9CO0muxBZFILL&#10;1kwzsqQkFUuadhCt7wMv7N9aFK1Tuj3Eomil8lXNcsOqHpgsBuGjaL1KXMW2RWvWR9Gq5TiRBdG6&#10;9UG0cv1ZkkUgqD7RaCVLRvoDlCUj3bmWxR84ZWy6kxUnEoewLdGaLYBoxRKVsSBasQWdaMX6LdGK&#10;7VfwF8FniiVyUB159tE3rqfzoCISZvUKQyKPDv9mMpYlkmLGskROJbGDL3nIZYUAxyrBEgGG6YZS&#10;60kvGG/I1LOHEkgaIgNvTZKxMYsXn5LNk7WCaHNNSNZISqdHhPgUpCAUXYD4Y3xqobgy42/xqWXq&#10;OoIBhY7qXRM91tvjORt9WlfaI05LvT2CE0df+gNrMiYhv+IkJNagYf1MBo7B+lf4+gwtgdmqcEAZ&#10;ZWCypA9i/T4b0xyVSQO/S7NLTVHpxj7DXjKGymTMYGje7xI6zaL48IuB0CTKhdAcismpgdAUyoXQ&#10;DIppmIHIaL/rO2S0nwmhBdEqdT2pLPHoqzQj/S6rzPKO7H/YlmituqwyK0Fkd8qCaL36LdGKla+1&#10;GZSM9Pt8PXOo/PHJWL87xhnr50/oyPLKpryer+66wbVt+86d7ZFWrrty8gNJ/jhnJYh+WzLt9ot4&#10;ZP4j8xcyMzJ/4W+K+a9c5r/HjkvUH1sN9usGHZdNPTqjkRfHp/BRkWHLgdUaf4tPLVPnrOJD1Pmx&#10;+Ct1ni38uO5ByJSq+yuC01CQkHrsYzV/RTQkMa+iisKw1ds9aND2JoCMxMj+v+7zSJhjhv3zmjwO&#10;+5d1gPu0eP3292lRURgH/WOS7SD6L+fFTYRTc6q+BisjQ5rpEL2zAWjtAfggmlDxtd+mIRiEFC1n&#10;bmfKBzWd4usJDIZ2AZgHGQxNVbnOzmBoMsWMzGBkPgCRZqsQ6wRYFO0EFFC0Xn2dGC/AaYvWrD86&#10;NNOU8t0ead365Z10O3BC8Qc5Lz9k78goJnMEOn/CZfF/9hctjNavnOQ3Y535An6nsgyAnPayMFrD&#10;frVpdhyp1CmtYn+gMmegsKLHA0myiY95AHOoZ/QGbkPNDEVzyRsgy1c+kBQO2kReWXIHQgFnFIv0&#10;PT6Fxgv9rJNdNIbigFVCLFS/TuNlnOvugMjU2zPEHZD21N0B6Tv2zRrTD1qsO0y030FF9deFiw7Y&#10;Thd9hkGDtjcBRnfgt18S/fzFnEjCKjTuAE+4o7gDxEnICMzPA8+IJUDdEr+IPxBX7WEOwZKPiAAV&#10;q1ITfu0SdFJyIk66FsrY1UKotEHS/LWTuK9FwopOrLGbC280SJphdeFgEGtBt0mz2G5e6J0mWd25&#10;nHYySJrJdjNxNkybtKfQnYu/YZAyZ6Gb8TkjR+Va5xthohYq0/ms0L8sdbARNmqhMqXjW55E+U0H&#10;swTCutSqTOtFKK32tRB/26pc7UL9bau03lfCkw1U7kSUdJW5EctCB7OUQjcrtCpzJbCy6AIK26pB&#10;as9yC4vCCO45FHzyzI5glmCYlzqYqT04J0btmVsxL4wgfb44LeYN5V+caUVfOExCGBpXVfRNuSS0&#10;Ef/YtGmmDcys1Cat9FXBvsy0gZmKr22Gb6anOqaL3zs906elNmmVLwqDR19nTyqQTJWdUnSZThKa&#10;FyzVXGu8aIe1xkuGiupj0+sK82muFT4trJe5VnhB33Ot7+DCmzkwz/TtT6a5VndhBsy1tgvDhpt2&#10;+94XTDkuNu1lSjha1YW5vdCaLihokWnan48LrWgJlZiJTZ9NSaNa0M9C67k0h/Al0B6oZEkWWtMl&#10;foFvjSqkQpvwlXIlVFDSUit7WkLS2uZPZDvme6nVPSus/6XWd8mS0HfWk8LnhZm01BpHw107iW9e&#10;9kiLwlxaao2XLO5Ka3xRsN0rrfHSLoAylr5Ny0KbVlrj88LY0cdRkp5KFnelNV7a5FZa46uCnVxp&#10;jUOZrsZXWuPrgnlbaY0vCnscLiDre7cq7AL4klEvhK3CbdNaa7zUprXWeIntrLXG1wWOSQVLaVig&#10;TL9NWuNgj+5uudYaL1HMdabxkp60xjcFjSPF0jd8U/BaNlrj3XlhGuCERg/VnRfmwUbrnKRcVdEN&#10;1Umf5JS4utporXfnivkiyHH6Z9aKldiYJ3B4xxrv/AYmyqaQWpAykahZvfadHB4S/3pqvIvzhZwM&#10;6ir8iCGaIU+CxZk6YqnUFTnDWmTxGM5tiIfZO4tFHA3xMKrg9kPaTuyeGgMCP0g8dFW+Gd/sKhF1&#10;Rh/WVaLjLD6sq0S6WXxYV4lbk7h8GKDZ9kXoKmjyEM0QU2b0YV0N3xG8AOkdhB66CmY7RJy4LTUG&#10;9HWQeOiquPdNzRBLZfRhXSUqyuLDukp8k8WHdZVIJYmDNw7pKjFHFh82quHbeRdggIPQ404zrKtE&#10;9Lgxw7pKbI7E5dOTzWEiysbiw7pKvIzFh3V1HboKfjVEM8SwGH1YV4lGkTiY0hB0okosPqyr4Xsd&#10;F+A7Cl0UesCRd46fc65v7tb+deQoopkIeYf3FvN9wZogpB0kY6ovPiXlh2h2QGxkvugWCHrzeRyt&#10;iBOfAY8CUCwXWxh/j88oB9YJuU0jTRZ2xk0jUUZFB0DDHJHhiC+Lz/DSKNboK0X/gJaWbESJz9gF&#10;UQnMTfWlAQ1DVxULbYNZr4pReQrahp2rLiZdwOZcEyO6DjAouSolSwmcpiZFjimwUIxSkwq2GVSw&#10;JkXhF2BJoRBWVVR8fMoAhM2+McMpAAusur4oyg6hetsR2eQeVpsuWqh3T1pUlxGd1xsk8y/aw6ic&#10;+BQlheVdH+GQaE5WJULEZ5jwAavRqCBVtxMzWbCN2UKhXJpTdaxAyxqzmIKMNMR1tQfeA9pZm59h&#10;FjcWIcVz8Eb59llxFlPwhKTqI0TBGpKqD3bAaliksK2jebU+hv22YVLX0i65C6LYx7BdIlBRfSWC&#10;D9xLetaaRpsQaQMBhkwO728egRzv0WJmUf6k/fn569ebOM2U2Iv8Oi/+dgzy/vHJrIfvOKVrTeVb&#10;f++213//626y2z5TmdfkH/ORuecvpmgDk9YUbbCij1O0IdZoNpe9t6/hJtNCNRvJthxUskGhTyBi&#10;+eqyB6zrFDykYKW8S0tgL0sSFPS0GNgLkgRVMlgM7M9JgkL6FkOHJykmbDGgpQYGhjFJcGrIgmBz&#10;SyJ+Q6DzJNFRktKCZGUZvkpo304wUwooOzBas1yPa9WSFWRMfcUQ+9Hv8tSbVWNwsttpj9bwjHI4&#10;Tnu0jmeUeHFwtJJnhWmn1YxsmIdDUcnUL85O2/ZkRRicCLLtyWowkE7x+pVVYHAayMHRel5SzN5p&#10;j57HqGxy+6X1zHkpB0freUHpO6c9Ws8rfx5mhRcLX89Z3cWKci22PVnZhcLBxj4mD8YLYrBJfbvJ&#10;A6wBxO0PCC5huVEdOVY47c194EicO/wI9UZ+3v+au4CwTZCqh3bEc607FyLT8DeDUN1zlxbB+FYd&#10;huBH1htFFpx6F5UQux6foigqwyKpuodIhVEk1Wi8cLKGtxnyCA1vkwpN8EbE/WqaCJ5rShrEvsVn&#10;CBqIVlEqU8MKwec9qdEJu9ptn7bvn7+/2n58sX3//u7q5sV4mfGpXGYMNrPvhCHmg2l+FCcsRNFn&#10;c0khKicMxo6cMJT4yZI7yAljlsa90i6WdhbICZN3aQntKjCDNRj7TpjF0PSVfR+DockrcU6Loamr&#10;3w5NXHHk0QPRvJXppmmI9g6mPkjmhPEHQZAuxAhprWVeGKpSvcYgSN17GXgX2K/FyZRLLNpqJvPC&#10;4GG5OFrBc6rncXC0ivn0gNMerWRUALo4WstcJejgaD3PfT3nXpg/XLkXVsDReoYH4ekn98L8GZid&#10;qeVTKLZfWRE8e3NWz1kN/JK9VDPueQV8357R6xkvxxEOfMpez+F+CfoIvwRrx/NLhInymsGbSn5J&#10;YO5VuiqqrKeSBAdhrBrvhcnDTo3VXxOiS8nIAaj7SmRCSKpOtEM1WaqwimQ9PoNjEpyJ+htDSg1n&#10;G2qtD4VRDSkqpSfOUtdpqFlouS/iMO1hjc7E6EycTX563N19uEUSSb7J+bA9FWcCc9Y4E5y6PIoz&#10;EXz52Xz/Jn5U4bEzAfIhi/xgZ8Ie29t3JuRdmhZrJkZhbIuh+S4lLyzGvjNhMTTXpcSFxdBM12+H&#10;5rk4w+WBaJqLs71ebzTL5UN1tim5N0EnPGyHMm9iSqzbwdG6Rd7Hxcm06/cq8yb4XKzTHq3haQFH&#10;65i9CQdHa5m9LadfWs1g1G6/Mj377cm8CWbvtj2ZN6HGa2TdI+t2WffBRBdzkL9o5N/oPozoSpC3&#10;Hu2W1kfbH0lifApZFBys/xoLJHNFTDey7wgRnwFKeCe86hpWCK43Cr5CEWRDKtSYNhh44LANrMBO&#10;9/o48s6Rd54u76SCR8M72SYchXeGar7ZQs599UFsohMUxE5L7iDeyQdg2UBpVml4p5HQ3IiYmhg5&#10;jaGZEYVZpb1aQvNOolcWQ7MiDkBbEE2K+KyyaWpGiZgBGxHNiLh6xzYlI0RMGBnlGycyB2/XNJsR&#10;l8K4enEp2fTizliKS8kGWo/uDIo5SZxoYJo734nHvWzcy054L4NBN3sZT+Bj7GXrc+wFFIBdyEnd&#10;fi+jYyO0l6U6j4P2Mr7dSWLBepvZ38zkZVpCb2YIBnyaWBC9m5E7bEH0bsZ7iAXR2xltiRZE72Z0&#10;+t9i6N2M7z+zIHo383ujNzOurrUgWRSFdnjblCyIwvW1DozWbQFG65ZjHw5Mpl2/NVq7CLN46s3u&#10;Nya24HRKK5ivSHFaozXMdwE7OFrHnK8WnG+cMBQP8wc3+AKTSjzc+vl5SvXDcFyk6raGOOYPi8eM&#10;TENciMdF+uBSQxzzgdFjXQmLH8yNMKmIG2HeeNwoHNpskSPKw6NtkazGqEJ8huiCCNUpFBYGgDBO&#10;tQiEAKVRia+JT3mdEDZcbFFDCmGRRsO5TQho1JCE1jVOroW7YmUhY+ikxSOtG2ndCdM6GEFD63jB&#10;HIXW0YEWWITZQq4ZUbQO7eI6uxhCPYzWUT5JVq8mbfu0DlV/MAJaQlMPrgazIOhBOpbCtVcGRBMP&#10;JDC8lmjiwYVFBkTTOuELRkTTDlyYhzIwI5KxDr8pmnTw7XUWJSN2TA/NizJix4zMgdHa9RtD8yNp&#10;lxmZA6P1W4DR+sW1q55qMmJHsSQ71NkH7Gb+OGVfrqDMmAOjVSx1f0Z/WWYMVyR6OFlmrISjdcwX&#10;aNr25HV2XHHK7Rl55phhEwp1WF3b4SwWk5gqz6Y+i4UZxx4SSWUpxBdLuKo8j5YdsOqFUoHnJTcj&#10;MtP4DIQ4UNQ6lux/EpNOlDFSRxyTf578wmey0agGRZXXSXikiARF0nZbb5O4Io0qtuA9NaTIROGF&#10;e5c5oHnj+f/x6MmJVovRbcmGErPTfxRKDF+d1+hi/+gJ2abf7+hJRzXugNwjvIYSmysCNKHggxYW&#10;RJM2inTacntN2fhuZwuiKRvfEW1RNCcmqmVBMkrsn0TQlJjO41gQTde40Mu2JGPExEEtSsaIOSro&#10;wGjlFmAy5frHgygj1rNmvzVavThN7w1Sxoh9/WaMuHC0ImPEhRmTfcyND+6LcrBTjAfKv4kD5Rhp&#10;hDwPODaNFcck0T+eEK5ja5HEcBqgETEUUtO4z0xYVOOIgtj6RklWYHbRJ4s0Mz41R9wjWvtEUugf&#10;7mOrxToD/asHRKOick2NxG6MdZ5wrBOrzRA7XgtHIXahznG2wA13zLrS17iw4ojYpYveDop1cnBQ&#10;EiM6krlP7ORlWkJzDyKHFkNTD6ZkFkQzD757ns2Ifo0mHvwlGguieR1XlxkQzes4umhBNK/jr2IY&#10;EM3rUAx/O7EgGa/z+5PxOj4168Bo3RZgtHKZSTkwWrscFLRjRMGJxP34axEOjlawfFrFKCdjdvzl&#10;KAdH67jQLa1kfL/DUzLt3KnJ/lBloc4SjFYyFwOaTmWRziX5A7ZTiMX0rSEObnVMoaTUYBwWdmG0&#10;jgut0bMYNza5MFrFxMGd1mgV80fMbKeyS50KMye71Gk1dZuD4HHfc6xerz2Uc+614yuZnNwkwz6B&#10;7Vf2HS015qNPMIalhRIfFpYu1pGQBcB2fJHOLdRLN3A8SsRjVLUhjhXN6FmlR7Ex4UzxUb9QcbAv&#10;hsVMvhjskFd2EuLnLV8MZg16anhZMKEkVPdoZIAaQXZYLSDhyErNN5LXNY5bByHefaDK6KfFZ0gP&#10;wJLifY3rhIlckNSQVsn1OMUXSv8aQtIofHespgRZfPgQWE1IkPBVhZqQLIXW/e0Bqu7/UrAKmmo0&#10;Pbite1qAzsZ8xJiPONV8BNimcVt5rzmK24q1woZxIYumL9Ghk4LktuJjJbLGD3JbOdptyiC017qk&#10;ggt5mfYn0YrEJH0QzUdXVPxhQTQdJbIuBzj0azTlx62oHohm/MyxLUrG+MlxsE3RhF+i5UYrGeEn&#10;x9WiZI4rhwRsYzLPtaBdSvMm9XJNuoOjFczfK3baozUsGR/Trdx1JcfBwcmUTGVdTnu0lhf+gBND&#10;6ftVwNF65nu1bHsy37Uw6JnzipuUvX6hF6o9VFdu+5V5r9PCasj0TD65g6PnMvKAbnsyPXOu0IxX&#10;dh8WF5w5+tF65vojpz1azxQiEBjsymPu55vI/RSdH1pd2GG+Ij8Pk/rANBcMBVwrLBHPtQrUPHqi&#10;pVooEUsfUoueSXyKh4IXQfe4PLbG4EMZkFwRXvQ9Au2WuFRZCnaJKHxsfWxOfAbHKTgybI7KWMFx&#10;qnsy0b2KB0bim+IzvFGw0pcQ46/xmTl0iFpV9SV9bHwpJ+hLzm2X+xg85HrrQwlWJGnSaGCOHs/o&#10;8ZyqxwPyYTwetkNH8XjCfdmzhUQveo8HXIYcnrjeDvZ3TH5CuztEhPhN2gvRLJHInUHQVDwhYLV/&#10;FiaF9x622UHh2OvkNrl+LxN7K3tYNGv9r7lVllhclBqN38fLp+8/3o1VCidcpYApa4wfx1qPYvxC&#10;vmE2l6hsb/zoO8Yc7okE5yDzN6VSSwlra/u2bwDX/DItoS0gJyAtiLaB7G0bEO0kU1LVYmQuMocQ&#10;DIj2kP3e6DiE+NkGJHOP3ZZo55g/HWV1kgV7KAZm+5PFeqbs85u2ZLGeAozWLZ+AclqjtUvBNKc1&#10;Wr1cM+HAaP1SptmB0Qrmzys5MFrDHKBxcLSOl5SItzh5oIf2XouTBXrwKScXR09gDog4OFrLKzpU&#10;6LQn0zIFjBwcreYVBwrNoFP2MgXC+GpJB0frWYKfFkfrGUfs3PZoPa/8SZhVKuBTYB5OVqmwpkoF&#10;q5+sUmHuj1dWqbD2xz2rVEAw0W2P1nMJR+t54Y8XzuX0Y6FwPhd/K8ZlMPcoLMOTQEgeBSPA9SZO&#10;vAodJ+Ho1dez45hFJBxzi3VhsnskDeMmPndDXCIap3zhQ1GJX18krNjVz1HxUG5MmL3pyBxPsYMd&#10;G9hYjuIt3CheKECJXkvJtwkp77gKo+MTn+ImyYJKKyT+GJ8iJOu5EW6S1SPheyggIsSn9srwncFa&#10;EEyWbVJpRIhPQZLXNUotZHQa39IKMcplvRYhlgbU450hmrbKr27rtRHajg0BhqkR7wyXqDYirLTZ&#10;EVZdpeE73fhkdE3xuLWfsNZ1TeDg2RAp6eMeFibGGFgcA4unGliENdz3reV7QcfwrVcbWTKzpZjj&#10;3remG6fJt4Z1keV7kG9duEh937eWl5V8a/4yrr2NXXsmFF+0INovYd5tQTRd9kFg15NTwl+rsiCa&#10;K/sg2iMpgGiHhPwR253Mt6Y8uG1J5lsXULTXRyXuDopWbQFF65YcdAdF6xburtslrd0CjNauXLof&#10;p+ZniSQX+dnoiTx8oAsiyP963D7RbREXgRfuXT13MGfFZCPOiiXiZZ7D/ewtzhq+kRrFIuWLz0BH&#10;haY0hNAcmMxBQnXuBCMAoLqMvKwuI7QWbLNGwUQI7pwWGlnTmJE44YwEFohhTbwdHIM1rVdiDWZL&#10;qc3vWROaRaQpLsqDOBNtgwyk+dA+YzIC+7u6EdB7OsUXjYDe0SnYaQT0fk4RZRaAvTj9bfjgDQfj&#10;i/3GP88vZjRa0VKERKx23duVAEnu9Y/2eLTHp2uPqSLf2GNmHUexx8i1EF+azc/5VFJvjzvigFwg&#10;I9++wCo62CYTJphSySp3fPV4Z7+1oS0zH2a3ONo2d+wqOTjaPsvJegukTXTHF6o7QNrn4rSf0zPt&#10;dHXnVODtAGmvdsoncG2LYDmT+9ydUwLRAco8W6SEcZbXIuW+LW1AHpLWNn/s2kPS+t5QMtJD0vpG&#10;qbzfJq3wdalNWuFFJK3xNddL2amUHRXgzKbXO61yPoTt9I6SOGlcSnqCf9ULcRLZQ8o0TllJp03Z&#10;eQE+l+EhDdF4duCdLwPwkLTG53zk3c6n7MwAX3PgIek5zjlXr3da4/PC2GXZZBxxcfWUpZP5Zi6n&#10;TVk+GTl5H0nPcQywO8ezjPK6sIKzw+9Too5em7TGN1SD4ugpSypzKMdD0honi+FDaZXz3R0OFK4g&#10;6udvV7KZuDdSSVGcyoPSs7zj4gSng/Sl5LSqCtZgrmd5h7ty3f4h2dQjFXSOy5N6mY4DnF6btGEp&#10;9S7T+aKgc9yD1r+vMKPoO2NJA92Cr4mwS4/SOkmqhJRpfFnQE92QmJAKekJOrpfpFoXtBVfh9FIU&#10;9HRmAeVK09u6kp4WWuOl3Zw+hK2gyOlzBm+hVV4iGETCeijUMLlQS61z/mSt00EMlYKaFdYxhd/6&#10;FxbIAXKcSog/RON0EIeke6mScVlmaufrIj0orfZpqVWZ2uXCGTs/caC8b1XJDCNb0wsRR3LVjpMt&#10;vVRpb1hlaj8vbFjI9CqowmRHoXgvVDLEKKjshUpbH1LGvVBpc6CISJoKi8JSpir2JLQurGRklXsh&#10;vi3ImZ84a9QLrQt2aq1VjuXuLmWkpxVSoU1rrfESAULauUdCKZk7DchTSSrg+jevd1rjuIXHR9Ia&#10;L1HOtdZ4iSKstcY3ha1hozUOFbht2miNd+eFaYBvjvc6KBn0jVZ5d071ro6m6HuSSZ1cwuYYBMpx&#10;JqHunOpvA9QXEbQqJpowS+D0jlVse6kmTHlSSyodqlfgkQNE4pJmlQBhpXIQtUYiHqttGuiYn4we&#10;K6Ia4mFI01m8hnjoaqptqot/AVVsxbkeiokuZjHYXO8qMX7Se7oLviEeRjWdp2yIh1FNlWAN8TCq&#10;KHWSDFtDPIxqum64Lk5Mm7oqd3M3J3DIdl6AMA9pDHFmRh82gYkYs/iwrhL5ZfFhoxru/bgAhR3S&#10;diKxhC4lCU3NEFFl8WFdJTLK4sO6ugxdTXcU1UeVSCWhpwPRDfHQ1VQE2BAPXU3XHDXEQ1dB8obo&#10;PRxWvEj1gXV04nLUVdC1IehE2Fh82AQmVsbiw0Z1Hbq6HtZV4leMPmwCE4kicfCkIV0losTiw7oa&#10;Pq59Ab6j0GXeH3CLNTEqPvOIOKRXZiF9Qtg7vLWU+QLLRGcQ1g5yscAiPqXQItzEhqB1VYxCkoR2&#10;HscposSnoIWL8BA+qqNJ2zZ5ym2/hDbsn5v6zWcUJkPLMDNkEGKD4lMaFqXqvYyFtnFAI0Z8BiwZ&#10;AViY6htFY+LkYlJEjPjM2iUHbopS+OwN9RHXB9feGIp2GxeA424FwpJvQBXfSD4vSdX1FVZv41q9&#10;sE72Cl56jYgmaM7QKxsX+SGcKGKNaR0qq+saQxiQwerpYYT4WKrxRgqJof11jSE0N0SKgkbAarSL&#10;olSQirYwzqz4DHoN7WragWBX6iu3owApjVKjaeETJqior83YjvITQGtMoC5c3Z9oeuxhfIaeUqYK&#10;aI2pTTaMxBrrpDsPi67e0zC5G0szLBRwx5o6KICChjUuhKTgCEnVhz1gNYwUBX+A1TilQLEtSDVM&#10;bDAZ2ERrfQy8DMGKupioAoGIqhgFj9EyBBkyMZi18QjCeAThRI8gkHE3xRtsdo9RvLEJjtRsLhty&#10;X7xBxoBqN5JlOah0g2OW4pKUSjcoXikv0xIwuyl6yCFUCwILmESotMGCwGIliRWlCCwITEcSoVoE&#10;CwLfJEngzLMHooPCnCeyKNjwexS/KVB8Eukof2lRslINXM3uNSar1OCLAhwcrV4cdHdxtH5RYOK2&#10;R2sY9QAujlYx58Kd9mgl8xENO1J0Li/pB8kxtz1azXxo3MHReoaMh0Pxyf5dvp6z+gz+VJXtFwUu&#10;Ew4X6dj2ZNUZnA5ycLSe+TJQB0frmS9BcHC0nlGh5I1XVpmxoEyeg6P1TClPpzlazUhFezBZVYbf&#10;mqwmQ8Fgcz/9ytdiYDXEOyIvboRqmN2MR+H3j7fQIsVG9e0mEbAGMHMOCDJh1VKMCevbCzEFkh4p&#10;einCFIMEGffe9+tD7X49iBNCmCmmFR27+BQHL0DJd0LKoQvx2xqn1EP0GQGrmrcS4uuNMAiVH2E6&#10;wuetYYWUCh5VKWk9qpVqUiHO1vA6w3n21tl4WUyonqm9URwtRC9qQgEpFxqdsbGS/oQr6bHejDPG&#10;i+8ozhgMsJgOSSf2zhiVQpEzlrKShzljxNQkFaZdLTiiiaOSMyYv0xKaxXLxrAXRzgI5YxZEU1h2&#10;Cy2IZrBEPC2I5q+Flmg3AVWnHopmr/iglKcUzV6nPkrmjHF1su1R5ozNfMXQtSRpAOBIeM3BntjL&#10;sNNidYNorJKhUiinPVrFKH/1tEPHhlN70GYXR2uZr8R32qPVzM6P0x6tZ74AzuJkzhgKl7325M6Y&#10;P16ZM8Y3wNn25M6YPwfpVp6kH3LlHZhMzeT8ON3Sai70KtNy35rR+fFvGKMVSR4BVp0QlLpjRQuP&#10;xWO2oyGOcWfxGGZuiAcnL2U/GuJYLYweI/p18S/A+TnYPcG6IvcES8d1T4SMttyTmOmsUtbg6tTJ&#10;b0BC6rHGfkO5TPpmXHRe4lOcmJClxcWDNSw6rYA50XIWoCZIpaqr+Kb4lDfSHYckVX9jdCnqfQyT&#10;L1VixTfFZ8jEyfJKBVjx1/gM7pw0K/cW9t1HWdd7SKNLMboUJ+xSYL0Zl4KX1VFcilCLOZtLJla5&#10;FGgXuRQp5nGQS8FnjJzbhxRDIpdCXlZ0KZj9sGHSIpryUn28BdFErHDZlSZilMOwIJqGiTNgWqJp&#10;GB/esSia6xauzNJUV65SCuemP1yHmXKRuRRzyqc4utX+Gk72eH3KXIoZuwKmU5lLMaV8iu1V7lKw&#10;a2JxtIpLOFrJ4gpYHK1ldrmc9mg1YyRc/WR69vuVuRT+7Ms8CjVcI/ceuXdwMzBFlJtxON2FwaN7&#10;tfyP5e6VjJWi8ZF+VnllqNGuR70DUqPGK1S2Y0FViaz4QvCua1I4ZkAUtVEHForKGlLQImPViSzZ&#10;t/YbZbj3ujiyz5F9njD7xMQ27JPX+1HYJ51RxrqaLeQ8WM8+iXQw+4yZrYPYJx+ItERin3zyuzSz&#10;1AFXDgRKylGLaPJJ8TsxN1pCk085ymxaopkRh6ItiiZGfncyWsQ82PRHsyJiM7Y7GSdizhgH4Fuu&#10;ojh4y6bpTFu2f0ZDInpxZyzt2CEKWQ+AhKLmRuxJXtjIeYfdLN+Kx91s3M1OeDeDITW7GQdrj7Kb&#10;hWNDswWK0cBf+92MYqq0m6Waj4N2M7LcEhDW24z29imUIu/SEtlu5oPo3Yw8YguS7WYUMLAt0bsZ&#10;bYkWRG9m8OA9EL2b8RVpFkXvZnwdmW2K3s644NaiZKEU3CLiNSbLznLJrYOj1VvC0frlEIiDozXM&#10;t4fZbtGpppRZxDVHno6z7OyU0o8OjtYy36DitEerGX13cbSeOXstONgtvmXaUCzr/PryjwczJExO&#10;YkiYN14OT7hIkyGJWGSsMX8Un5JHCqfD6jSK7q+DvcY41eIQuNmBpXKKtJ+ToovgCKv+xiDViFaE&#10;I6c4rlhtF5Y17Tb1s1V0TSFJ5a0fCd5I8E6Y4IE5GILHi+EoBC8EC2cLyY5bgoej17Iwj0Dw5F0l&#10;gkc5Ibvha/7BRWbcXo2h2QeHPCyIJh9ca2RANL/jb65aEM08EBVB4ZNB0cSDb8C1KJp34LiLh5Lx&#10;uwJNzPgd8zLbmjxVRleR2eaQm5/zMgdHa7jEE7WKwQHdfmkll/qltcxfX3Xak6mZqvicfmk9SzWg&#10;Ga0sVcbVdxYny5WVcDSP5qNHDo7WM1/XJ/0a+eaYcxMOeNhhn9+LzWJW/nY2i/VN9KzK9EJMsF6P&#10;Fj7vk4odIx+OT+HFtDaJptaxAuX9XWhqoLwSLIHKY3viM7RLSHbr44+wCGh9o7aNbFRbKnhnezc+&#10;jMR4JMYnTIyx0xtizBXCRyHG4ezYbLF/MIVW3O93MIWClpJe15R1P/LplNArWkYMx2JkhIL4FutO&#10;v0XTNoqCWQxN2vhCaQuiORtzG4uiKduAYyl8X7pF0YSNa79sWzJizNc1W5iMGHOA0MHJCBuFhB2c&#10;TL/+4aGshozPrjs4Wseoe/MGKgt8FpRM8zURdT5L7/RLE2N/1lAsqYehgLnAjDz0W+GhBzNFzPHK&#10;2QXhKzEKWcoMB+5TZYoS7ANfrAUOA/NpZI8p+wAW1SjSCnHWVhBS2N0e1+q5YIjZYrkSb6sXokXe&#10;Vg+OBmXlQeKR3I3k7oTJHRbvPrnDvaxYyUchd/hsF60+kDsukuyjnpRBIHKXLoQ7KOrJt/vz2tW0&#10;a5/cybu0hKYfXBllMDT5YGJmQTS7Iwoj2Rr9Gs08+FM2FsSwO4uieQcHGi2Kph1cum5RNO2YEQuy&#10;KDm742Ivo5eM3fGhWgdHq9fXTBb1ZDLlwGgFUz2+7VSW1OZPSzgwWsX8CRXbKa1i/vSUA6N1XOiU&#10;1jGOe3g6pr070b/CUGUhzxKO1jHHy612sgPHSzq4bLuFqIxqD6X8HRw9j5f02Q0HR2u51C+tZnwF&#10;w8Vpq5niSUmF/Bk025zs9id/7mS3P+G+M681FG5Kr/KNDSLNvUhBychQ9zL+usq+xaXGfHQLvhW3&#10;oFj5QSYDO+Zh4ekyOuYmo8fTDI2z4bKxX6SbchviWM6MPuzkOS1bEk/x3Tp6iAZfSLZH/CoKnuNf&#10;TS7tN+tpGTJ61tWD3TEYTHLHYIS8wL2EyFvumKip4WqJ34NYxQB/rBFtD4dT5GvX0ECMn8dn8KFk&#10;OBpnsaVZjZuiRPWNi4fFSWxcVS6vwwmiqhbkfS0pmcz4VFkVSzxJuYnj/9j7tiW7kty6X2HwAyxW&#10;kUVWOdyOsGXLoQg57If6gb5pesKtZpvkaMb+ei/ccgOFS572oWo47O0HnWkXiJ25EonELZE9VvJF&#10;dDKeeMng1ysNBrf9CuzKaeN3syxvhi7r9wQFTOHsXXz2Lv5SexdjiyTHlWujn8Nxvaen03BGvL6T&#10;TXM4rtThhxxXcaKxh65yXLk2RS5TeIfRe65oQfXTC/maJ/EWacPFW6TvqBIkc4GKOexajr+n4gxv&#10;9KM3ccXF2/w1k2Dxk+eQh+INfnLPMipYkjVYfmEvMwmuK3kxmUvwXBtwQ8EOZ2wSLMFz5QePi9EE&#10;eMlvKIbj8cVDdxU0MS3R8PEQo1NYycdjzPfJivF4lLnrVp5XcF7rBQ++K57EroaDj7sFLdEJrutt&#10;sxM8yrXkhDelka8qR+OlmHM2ac1D22KuPCuw8Rhz0jGz8RBTeEC4QJecFe+Fua6x+bPj1h9Sd2Js&#10;IHJkVjpldpMoxsPkZuduyD+Hiwehxleu6B9MSgJeFbZI5VVp5RHaZom13aW5lG49umaGtv2qnyOH&#10;PnoEX2C7mydrLOxXWIkLIwEpYGB/tF8hUofCBm9/tF8hEpdw87oTHWpYWomyt98zKuspYR+yX0VB&#10;eG26eAlUCFdNUMkEV4zAvmO/Hiq5xd0OXVJvmMD0OXFzokcIjqeXc3o5X6iXQ69BJi+HDYbn8XJE&#10;xb++k3DF4eVg45KTY9vtKh+Hn+ygfevdF+/hkAnEX/IE3jYkM4qVpCfw3s3igN3+V7Gh8N3rjjkA&#10;jlPupjzkZJFMrXVH3Kn83nzz8qdPn37993/3dx+//+nHf/n247/7lz+etQlfbm0CrLGs/Lho/XmU&#10;n9hor99IGPZQfvQWA4d4zLi5Sv3xPWyJZXv19VQB3vPHPIXXgNxfLzPxOpB97MTE+8ZvKCCSmfgA&#10;hDi1iQsAWZEX7kKeuUCBLRLxsBMX7xnfkYeduXjPmN+VyrCEEA8CJhWbEOPBBSe42Gk0IcbT8fEA&#10;8yWogo+HuJlWqE/gaomCjwf5DUVVMjyh9pTfXyr4eJjfUFOCgo/HGW9zVfiEIE8jf+RWrVVHw/2S&#10;T5Djer1CmAdPsZV8PM5446uaV4jzSIgwrTtdxFxjRgOEko+XZgl6Zj4e51uqLcg4xxKFWg5DiQLX&#10;Lmc+oUbhnmoU8rqHGoVafEKNwn297KFGoZ5VqFHo2HiU68XCtZxjIRybv5YN1+aLNWzCEiCG3pBc&#10;xrwpxmI+/RxiEd/+0UIJM/EZB+sS+hQj4sCW3XibgfxrxMFa4fprlDr0g1HpXTfmGMirnRsoNI7h&#10;3ZXuDSk3rN7Ov9HOnbYLLYZkvxJL0ge0N3Ei7Yy/CTnpc9aSIgEG9iX71eiVWJHQ9FNkSp8PXrga&#10;D/tVXhLl2tRZ4J4Ix/rmCgPcHyUqvD42jUtB3TzerM2p8ArbyEs80E3MU59L38RYdYvKk48t9np1&#10;7J4DJi2VwHU/AyE6fkMkE3xChO+eAcYzwPilBhihBlKAkbfCc/jYD6u+TDTy4WNTe2jyseFBiE65&#10;yscmA1MyJN6B9s4JRQjlW54Cg1iuAF/3y0y8B1gz8X4JGsVVI/Euds3Em8vcKS2PxJvLNRPvkTRM&#10;vONH/kjGJPrX5D/moQT/umHjsZUnHFIiPNRQNGw8um+p9KEYjYeXL2kUs/IAd3w8wtKO36TzrxJU&#10;bs200yHJRb3aqeIRNoEolM9jukLayHSFQFXp5xhz7yLz6riZgWs2n/2K7Ud7wVnB9kf7VSJxGDec&#10;hGhjkGJe+NyG6BJOb8V839QsKxWCSt6EPG2nMz/xBecnsCWT7cT+53PYTvcI8dEWff1WqvMP24n0&#10;CdlOtnmvMp0oUgiG2JXeMHpqOvGnPEE43UsW3nCiUGNi4U92MuDyKPy5TsFlm/CXfxpDseH8uaLs&#10;idYY5079LKF4tKZKu2NHxGd2e9WjPZXymTTGTanvf3r/4e8/faBY3Is/fakOLdRGUsrP9urIPa4D&#10;sFJ+85a/eShlinGSUl7Bu6u0cpePdP4qX96Wr7WKuUm8eC7kdmUuXjfzG3E5J+WVs7wWnVJk3udq&#10;MpHe5ZImQYmL92obLt6r5Z7meUakUJevj76PVbouuLXsABZ8/MnX8fFnH1/4L/gEiJvxeIyl02lC&#10;J9wNgEyU8/IoU/awGI5HuStZ8DBTBCKzCUlj7iyaBQe+1LESDRsPMjcELdh4kBs2HmPudlWw8RhT&#10;DUUxKS/HHCYq2HiIydwp2HiI68wqsggHNPVgQrq4FpuQLebOtklqQrK44eLxlZ5kmY0HuGHj8eX3&#10;DzIyMHCPadcZ+ZAsbrYU3jA+2GDE1VaghMdSA80Wp3dNFw33MMjrjW6RB81tveCUgtny8ShLu96E&#10;Mj3RfPCp5wVQD5rmaEAPpIOmrhCg/Nn6lHTHzcPxMNcKh1JUBxvuFp3Y3AWUy8WiPN3B5gAZ1vWX&#10;7wK00TusAuyEs0JAbnT8+v7ji78ADro9T7CspOwmhy922NkMIV0K+izNEFrhJVVNy7Qy2fMykUpm&#10;cnPdZ3J9Ufpx9eLdkEPBEvd1VWVDDj3K5KyLxEUfKnlIXTJ5iCi3yKDxgZBfNlVSf8Rdup7aYK6O&#10;G+CkorgBjoMqXm1lCNY6og0dyOBwWPpo7VECIdFoBQhrPFLJIkEsL6DavE6i8vEkipzGJaPfNMhQ&#10;XptSEZX3efBPKlgsZm+/ghbZdlhwi9rYH+1XiWToM5E2UTQpNg72K5zI38Hn5vCPbIiZkfCxPWAf&#10;sV/5mAI+o6REs7TIJtosHZXuYm4bMbjs4V3LUFumzyZmv4qmCrFtHPur/QqVrDAEa5J00SpLZRkH&#10;+9XvyeLF1YNyOCtNzkqTLzUwBw9EAnP/41+//Rnt41hlXJwpefHL+7//Cbe/f/xPHz68//NPP377&#10;w0e7fxZ40H98/PV/fnjx3Z//+/sffvzm5bd/+vSeDzsLuL3/538mi/L2DarHSE28fiunyhGrg5Lh&#10;+x26T+0f/vrh46f/9uP7f3lB/+Oblz/+/PMff/34I/P+9l8Ry5ddbVR0vn58//Mff/iHP/78M//H&#10;hz989/c/f3iB2UPN8//TDwSyn3958WcE9u9Qqz6zePMP9zf/+b9ULD68/9MvP2A03/57wum/6v/+&#10;9O0ff5b/DUXx8y//8T/8nWElzT6/e//D/wFuH95jbtDF//rjB/wPRHz/78sXf/7w7a/fvPz4v//0&#10;7YcfX774+R9/Afao3aEj8hP/x5u7d9C2Lz74v3zn/yLB429efv/pw8u/lUgyNHEQWD6ZgrBhhX/9&#10;p/ff/6+Ph3R+/PXH74EbPNPPLbCvb+/lbDgF9hTYX0nvqCxi0/7xB4jcOwRnUuqDTfSLhZZUWCCm&#10;/7hQnVIpDKvTdF8Om4H06XIETKF+/ydRqKSpTIO60M0fftDpPEK1HHEevqWW7gP7UBBFe+VjXeYD&#10;rWQR/UtMfLCNwkmZSQi11Ux8pI2iq5kJtvGajsQP00h8nK1mgkPqYMKx1cTER9koj5NHErIe9XRC&#10;0gPR7ZINln4Nplkfjy3nKorReHQ5cpimFG7KybO7rJb9QoeUBwfSMxuPLz+FUYzGI9yw8Qhz8Dqz&#10;oXNxYVOzCRkPNOuqIA7NkBo2HuLbWn6pcH6NpoY4XJK7rYUvXJKrFzw0Q+I7lgU2HuJa/ELKA9f6&#10;KmxCzkMSMGnFQ9JD3iNOghOyHpIgyHw8yB0fDzI3XS5UjVcT8q5xHo9XFJLmyuPxktzx8TDf1boi&#10;JD4anMneW8LT8AmJD27slZc9JD6aecEBPr7FV2sLPgFnvjqa8ImJj1qaQ+IDuqk6GkLmoxuPx5kT&#10;KHk4XmNwHiZPK2Q+6j0aMh+v662OJqoOwXJSdIVpLWgjzHceZE4upUlR2PBgU+9RCjwumhriOy/K&#10;t9R7vsDGQ1xL8p2HuNGmVKaxRlOzoYrURcIPgObRkMlz0JQQv/UQNwcWLmFt2XiIm+MTJScHG74/&#10;n1YKjbAOEn7cPSkd3PU6SGrpQ4vbg6TeUtS4ZiFTa3Zq77BIKJmd8X0X8K2FD7fODjaUSizYBHzr&#10;OcFo3bLx+EqzhAQw2eBrUvVOwNW2g6Rj4xE+2MBxPxObZwtA+FJnYvNMbH5Nic02bUpWDMk7TBWJ&#10;r845XLJWmNySVhtyqHQmt/zVhhyqm8kt8TmTazHoI0yJS8auAZRHmAwXketUV2/3zWB0qqsX5oZc&#10;p7ra2c/kdN4TMquD5oZcV3VdGd+Q61RXQ/wNuU4Vh/ElQNKBzGMPq3p9qh32DVLtMEcovnWk0iWD&#10;p50ILBd4/Dkm+rRqICb6nia0tTbGZmsc7FdThoLhhkiW0YAwDvYrnAQuhI4EXPuj/QoR7CBgusme&#10;yzrhatvEScaNwM8FRGzNcnrj8T2hHscknBBt2XNCnGQikoFvGpcKBAhgTJwETEQwJiJN1m9qJDTt&#10;vaOSsa+3UAwi+5Xlo6gV1m9DpUUqm9Eb1byC9sWNgMJMp3FtqLD19lSwsYloztkrWrM4wAUhTnN9&#10;g6i8DVYycITXJnGQtdnIsRCt6662vParSoEHvtmAMqbNVhYI5v0nWM5LJ/thFhUT9BEkigLTooxE&#10;T7SwgAP9sa2jCCnbj2dm95uXn/5m8roQsadpsgfWvyHzNeV2aXMG4t+SJlO1804aBx1VBxQh+3w3&#10;hJpmjtjLITyRi+19yEXSZKyMfILFR1yOqmtPgZN2fUYCqolJiLfUt4wAyOLS3Hjy4RaOWucJYbl3&#10;XHy0haOpmUvOlKUZhUzZmxoYUl1rNHW/zdD1oqmxp6q0xQavcFRXGUKqjN8zZ63qlylkyjgomyfl&#10;EUaysrq5QvbnGg1HUzMbDzFnETPEMVNWgxNSZRQYK9h4iJttEBpKHmzO+Fr9Ip7an+cTGynoVLcW&#10;vN53hOrry7SfWC3X+Y5qKs9eihWGz26KUc3Gslh4uLQ0mbjiO21KZSlHCBOPlU3r9Kn1On9OjeV5&#10;ek9gP43F//8ywL8dYxHnVjIWOYAQ7L9/K2MRvQTZiXknYbjDWCRZJGNxdZ+8rqaKcudgiR0ZzINw&#10;rKMZGDu4niIctZRYy0y8sUhZvszE2zJkhGQe3lbkjG5m4m1FMkEyk2DIUNYyM/F2DNpwV1y8HUOG&#10;Q2YSLMWGSzAVDzan/fFb7I+rT1nICJ2yWMIyQiuhJjsT2lMWkoeNuIlYMM3niNjA3qXP2ajOQ+h3&#10;cAjhcbN8CLEufpZD6EGMsdfv7rVY5Me/fHrxPa5QUPkQF/ZaSO+qQwhFVXBjOV7nj5inEQsJ/XoK&#10;fwjdcZFIYuIPISluS4edP4Uk7pG4+GOI7+Lnsfhj6A171IlLOIe4BieNxZ9D9YT8MSRlZIlJOIfY&#10;K09DCceQFA9mNh5eaWiS+Xh8OUiQkQkhC3yrXGuP8C1O14KNR7gTGQ8xna4FGw9xx8aDfLA5D+nf&#10;cki3iX0N4j+u5MOc09V7mI8rD7ghl1P5SbvPfjDilD7pLnC1gUEKklLA70oDA//f/ijvDAytgNgk&#10;jjRRjDLnya2m6lxYDwjYTVTY8SDaJMbEZd4kCKlimL43e9/07gio5vTZE7ROw+f3YPhAXJP3zafP&#10;cxg+dxSJp41w//SC6B3UBadqLGp2leEj8Xu1rY5LT08NHzTNeeKf+5P5jq2nxMQfzFxSnbl4wwdv&#10;RuFcTlzCsUwmS+bij2UxfBIXfypz86o0IX8o39YT8mcyl1PnoQTDB63nqhlFy4fTGmk0IVcjFkua&#10;U0jW8HWHYjwe4Vu2fDIfDzFfSCr4eIy5ijmz8RjjU9VKhWwNnmIr4fEwo8FfxSeka6R7WhpPSNfA&#10;qi75eDFmOzWzCWJMplhGJ9xsarZUuNrUsPEgd2w8ygeb0zD8vRiGrR2pRUxfcnX29UYttDTlpure&#10;w5qTsfhUa9SK7bspdNJq3l3XHzFq5wgcXUckS5StB2Ag9uPxK/VQKNbkE/8ie3XzuDnlmOmL87jE&#10;TwHtZJCj6Rmxwj21kQpnCFGx+mynKBY5BHVi9WQVT2P792Bs4xxOxjZvhGcxttW/e32PMni2c1eU&#10;EWJNxvbqhHaVsc0GRi6EcZkubhCcL+x6K0WeO01cvJVCZkFm4i1BCTImJsEQJAsuc/EmilzDTVy8&#10;hcLmZObijW15tDdx8VYgX2/PXIKxLc/bJjbB2Ob8XcHH4ytuSObjAb4lo73g4yHu+HiM2Ssq+ASQ&#10;2S3K4/EoN2ITrO0OH48zB5bzeIK13SxXsLbZGSn4BJzr3RCqo7h3d8HH49yIcjC3sWeq9QqdBDhb&#10;iioS3v+HJxxaCaDFd8nHi7PY7ZmPx5kL9PK8EGY7atm6fe5dc/aOCj4eZ+m7ncZDca9VN8feUcHH&#10;4yxOaObj5bnj4+VZGnhnPl6eoVgqnMlCWmMWHz3z8Tg3fEIvAexleKGJT+gl0PHxOEO3lHwCzrUc&#10;xibKHDTI47kA59hLgL30zMfj3MgPxXMXztIkJvPxODd8QjMB6WmR+EDqjm9h71TrHroJSElv5hNw&#10;rvdpaCfAwYfMxsPcqI3QTqDWYrGdAMUe8u6iQN5CuWHjQW6UfGgnUK95aCfA7VDyaEI7AUlKJXBC&#10;PwEKzBRsgsrgMFpm4zFu2HiN0Wjm0E+gsTNCQwFIabVDQ0cBbraQpxVaCkhdb5pW6CmA2FYFT2gq&#10;0JxcoakAt4EvxuNhflOLcugqcFvvCDyIe8hgZ855jdFYPrGvQDOeIMxUBJXnRdUGa08087r3GoMT&#10;6gUfr5mb9br3GoMT0AWfgHMtP/QW1hpzY/lQ97xFg9O/kkM0pTxoOK9ejMfrDHlwJMnhvce5saBw&#10;58R9q16vB48z3wXI43nwODda48Hj3FhQDx5nYFjh8+Bxbk6KB48zmsqUfDzOjSX24HGGjJV8PM7N&#10;CXjzygN9W+vDm1cB6Voj3rzyUDdGy82rgHXHyYMNxVBN7uZVQJtSJnn1b155uKWZUhLHm1cX4H3z&#10;ygMOJVyPKSBe2wo3wSmU1EAeU/AKkTIqZxdyMI0ZdBOTMLXWvwn1J/wObzY4b8KdmWbf3oRbM7U+&#10;uqGnx5eyaY77m+Ab1gJ+Q6G/g1FtxdwE57BhFJxDZ8ecWYszawEFiQDbl5y16DMuUFo8dkvFz3VB&#10;5N4T+aqT2ZBD4TO5xec35NDqTM7aTjItVFqMf4Wmx+ny0PlYRoeMVjM9Spp3C6R2GHjyWEaL+9lT&#10;psOdOtGRAJ89ZajEnrauvT9EXhohc1VPmVYiyeci7vCrJC0365l7VUtwny4i11WFl3QRuU5VOvRv&#10;Nx+qwmXsl2lgcntoqnBtLhkMeTdMftlUyYlh8sumSr4Kk3PZ83aq5JIw+WVTZc+D6Mm7uGSy7GDI&#10;P7hsujevdL7kK1z2BZ0xuQSX/QOd882rCydNxj/PAQb+RV9YlcArOT9LP5vy8oULJ629QHB/+cJJ&#10;k2UuX7hw0mSB8z9Yd3x4DiJRV7zzTFdqUWwBv6+6oiQfXeURXbEF9fbF4DYpf5nyWoO6QEJP2k1R&#10;A4ZLHwSKIgANLzjKoFqINVQi4ZuGTFYpMldIGNVF41omYjMumeOmCMR6H81ftOJtE7b6i3r1C92T&#10;J1S1dGNzv1pFYlNRogbqpqJEy7d3VIIXAJlGr2U6OyqRiR2VfHHZkDWqutU3o1cNssFLLynsqORI&#10;w0JNSFB4BLtjs9qyszcPsT1REzUOci5supVpkca8y1RONzqCEmWkI0wj16OiK5pEtdkZorughCdE&#10;IQisb+b9ozt2o2+M12b0ujybcckcd1cpBK+NvqE0JvDa3N2gBuxENWsl0xHz6FUkNnKKYdMXNzJP&#10;DfiJalN+J/K82WWqSXZUgteOSsdl5kYtq2oDbEZPkcE9EhSIJCozoeovqr7ZbH8Kj4LXZrUv2v+l&#10;JoGRc/ZL+80vYX36W+mXRjm6VBfIO+E56gLfquZ4/WC5D6sLpKOBL+GYFruqLpDSHblnBM7gI/hO&#10;6VsxE9rbxyUTnw/iwHtmAi20vlP3nfCpIHkHnKftR4IdvJjU0wFii0L6nCUmOEkXCZd5ZFBwqC0S&#10;Ls/I84kJoHowMf9TgxvSP5zcysMJ2R/ObRbj8QDzFZyCj4eY81EFH48xKgdLmQkoUzaq4ONhhkyU&#10;fALOlEfMfOjIWWvR8AmJn2bV0QJjz8fLMT8WUown4Ew59oxzqAq8pRqEgo/HmVORBR+PM9eMFHw8&#10;zpyILPh4nOVKWdoVoSqw4RNeGKqXneybtVzNtEJRYL3qrwPKlO/LsyK1uT7FF8HypDzIzaYg626x&#10;4atOmY3HGKnOcjQe45pNKAjk8oM8qVAQSBnjvOJk2q4Bc3VGwcZLci2AZEcfbGqVTH7OouE3WYrh&#10;eIy5+KkYjscYz0WV0/IgN02FyCdZ4+GipTwe8m4WDZfJ5vFQ9GbRyCXCtOihHJDLZAs+HmYufirG&#10;E3Buuj8FnOv1CvWAfP+0GE/Ame985nl5nLt5eZybdQ8VgVz+m8cTSgLracWKwBqeUBFYzyo8MASV&#10;W21RpHyOVW/YeGHm8pdiUh5kvuWbMA4FgVz7UrDxGNfYhHrAxjYI9YC1Tg7lgB0bL8nNir/zktzx&#10;8Rg3R00oB2zQCa8MNRojlANywXdGmV5APnZ6DXMoB+RyrswnlwPmnU45q/UtLmQv+HicuRyw4ONx&#10;7vh4nLmMr+DjhbnBJ5YD1vJD6a81r8YEC+WAXDaXxxPKAZvTOJYD1idFKAfEpZ1qr8dywHrdQzkg&#10;F47n9YrlgPVuD+WAtUVIDaYWhI1HEaoBa0X44KW5kZ5YDFibTrEWsPHYntQCljDHUsDmJOUU3jH7&#10;hpEX6OZoj5WANdKxEJALpEUSEcM5XxYrSnSOZKaGljepSSg5hNq+5KZGbQ2Chi/PKrBcp6WruiL0&#10;sxCQe0ZCsEL1G3IcRExuuYQNOc4bJreUyEyuHZgeVyR5Q65TXYH6DblOFa6QZF425DpVOUm25RZQ&#10;TTzVlcGbuWvm5qwCSwJ8vizWFbyR1U676TlfFms18FkF1i3TWQX2y1BH/NmqwK4uV4Ji594wzZt3&#10;vNdWLr8rVwIPbElprI0R1alPOUkQS54y/rCaiRNHIFpOSmTHaf05IdqUBMmYlpVQc5LZwUaYBg5P&#10;BgNH8HUi0gqRXfZXNNw6/+tRWVZ6ro2wWpmZyvLgGyqxNDZ1A9pEZzN6SikQXvMaUquBC6h0gWbs&#10;IVPMa66EMapZSo1qFgmjmquGjGqDve6eDV4iOSikGKVQZHXt6lG+NtU+WmW1qRzS2ohNpaJRbSoo&#10;RHJmIHRYsxrRHTQLhG2gEVHdP5uFlu0zz053z1zAo9tiQySrPBNRBgwbbEMkiM8Dt9KjESetYprF&#10;Uwui5gW2irV5UEY171Ora5sFwXhtBi9YQSCmHahT3ByYWhe66TSmmG7OVV2e3RelWmijGSinB6HZ&#10;aAaj2qCqvDYrpOOadaTOcRWx13pNq99m8dIy2nmtKe8LHOajQnfYPD/UcBKnDZEccxsikb8NkRwT&#10;88BVE83LR1UIGPiME5UzgGhWxqpC52VRos0KG9UsLUa1UdoqnxusVLVvwJJV3nRQVIHZnOFGNeOl&#10;1ZmbRuRGNetSlfaNrWxUswAa1YyXjWuWLkViY0naNpznqLbYCqXVGkSP3xVBa6hEO+zqVEW+NlRm&#10;hMxIWAXqjKre3dmMXhXSvIVEjWyQl62xIqs1WILCRrbkEMBKTkerEGEhJyL53ObIlIFvTl9Z5M2F&#10;GCXa2ASsJJ8cvXCBz0Ldr7hQFzsoFery9n2WQl3qwYOD+fUDCjOwXdxbddhF3MDTRPaqQl3OaOsX&#10;jhaB2IMrh8qN6xIFNuCikMKeRIKdtUikmVUiAcSLhHvtIL/Ckz2GAhgWiTTNTCRwvxeJ1NEkEphn&#10;iwTZdzRHSSS+8IDTvYkCencxQSenikmo1OV8eOISC3WpWiCPpSjUzXwCvvUqhS4tXKiU2XiAuQFN&#10;JvEANwLjAW7G4gFuuHiEDy5QtGc2/XeRTcdKIyl5xQVfys/SBV/pNnCExH/99OIv5OWQSmX5xpeO&#10;v5rdI1Tmqs5uhbqqsP4mY4aeUcAnsZ8nKiFaeVkbjv3KsMR4Wrle+6P9CpE5TjZH+6v9CpXGZMcx&#10;Razk358WzxsSsE//SP3L39y9I7Q/8H883PBfvvN/+faX7396/+Gbl5/+Zq4m4ShIFg+7Nc9h8bzT&#10;kO/rBxSwRYsHxgZbPLaLrrJ45L4Bs/LXfbzJc8vN4RKJt3nYQkgU/kiGPYOjPZF4k4cNhEQRDuR6&#10;JP5Arpn481g6OKbv+PNYbggkknQeJ4pg8EileKbx2HJnukziseVHhiSTFVbIo4ue3RW6weDB7RyU&#10;a+ZveYDFjss0HuEGHJLXZQ9ygWRebQoOLJpO8jzKnehB0xx82HpKYw43k7g8Mo+HYoKLTzMvCi4u&#10;mlr+6FhbJB0bD7P07MtD9jBLdW2m8TB30wowN/AEmNnSTd8qLiZlGi/NzXLFm0l83yXz8TA7Pqe1&#10;W7d3O2tHu3IeDfQ/rnDYXNinNunjCrFtyLFHYcI+rqD3hlwMx8fV+mIm/ywdBK93G6AWyW2ony7X&#10;2O3Cq3McxIzflJmIGb8JudJ1Q+epmPVuv2LFWxJvNOP1CSa57Q2cjIX9Ciutsd14IDqqTST4KVr2&#10;JfuVL2rUfIms/dV+dVyCw8YTE6IlcMbCfn/LB+vBn37P1+33QMMlv4f9+mfxe+jaGDb7m1fSQ+6I&#10;9FKim1syWCLxOr8HxrA0sglGtTPkKOImKsBTJIsxM/GWDF9/4gF7JsFeJLM8M/HmolwKTFyCtUhX&#10;ozMXbyzWD2QGU5GuPmUm3lLkB2AyKsHvochq5hIDvfVgQqCX/YOCzx7e4PaQQ1hw8fjyhdQELxVm&#10;Lau+Rib4PLW8RJenHosH+OByWr6/F8v3aoMN8s2V0fWrmfDQnPXUmWtqzsx5e7WMNlUtyAzTF+dY&#10;MOkD0vMzFRTYnkjNlHnoYmnOxR4RKbGYTmvn67Z2IGHJ2uGz4DmsnXv1Pt+8khJFZ+3gYP58eW1q&#10;JiQt2rwZ4kM3R37RUwRrh8913q6exB/HdJDm9G2wduqR+NOYn6FIWddwGPOZnkbijR0O1CUm3tih&#10;sFiGxB/F8phkYhJsHe5ZkNkEY+e2hiUYOx0fj+5tkx33+NZrRApymTISXMvT8ghTjK6YlUdYHvrJ&#10;bDzG3aw8yug3UwkNJZPWkBs+IcTblCCEEG8tNyHC2w3Hg1zLMAIix4ib7eQxbrh4jA8upzH4ezEG&#10;2wucmsz+kq/QX2/IQnv0BQvYPZcYsthBZDPOgUDhNRufGmOf420YMb62K6vEQUpUm0Ep1WzIyvRW&#10;+NXievYr8T3oIsKA0yxYFfuj/Wo8Ub63qa/V2uZNNFTN6xmruIAymNO+/rrta+yPJ/b1Ld7MQ0XD&#10;s9jX9NYmbYRXskGdfQ1Z/HzRRLaXuBrWm8bevoYJswsnskGQmHgLkB+Ny9E3b5uwWZuYeNNEuo+m&#10;cBfwWPYWAo5V0MybJtJoKnHx1h/3oMyht2D8NaE3b/zBXq0GE0zsZjTBxIb5XPLxADfYhIAid6HM&#10;0wo2tvSZSuiEkCK/Olnw8SijmKCSmhBU7Ph4nDvpCzjXIeRgZEtz4DSvYGQ3OAcrmwsgsiCTN7yE&#10;kN/bzvgEMxvfqvChay+Lz00dAUYC96CR9ll5Xl6cazGk+3DrU9I8K7EJdRSvSymkSz+LjfSbzWy8&#10;N06vemZw6LbSwabeXBTDWzQNG68vuDNdHoyHuE5hUE3o+lAtyPAxD5JadVH96eJSK1GqQlwk/I5n&#10;RobSw4vmCLJ7dU3XUxcJJKICmC66LpqGTcC33lR0Q3ex4Qa6CWC66nuQ1OtEHTEWTY0wtTlaJNzR&#10;sMDGQ1wvN6I6jk293qG1qzSgTLNCTcHBp9Gkdx5jLGe1w8NL7x0fDzK0QMnHowxtUq15eOu9Vjjh&#10;qXfEe0o2HuV6sUJjVy4Ay4sVGrvW4ITGrvwabcHGg9yMxgtyo0VDY9cam7ce4hrh8NJ7LYChr2vD&#10;xQPM11ryCRP6utZsQlvXRvxCX9dab4VX3qWNatoNoa1rg3B45Z2v/BSz8hA3Cx7butYgh7auzW6I&#10;bV1r3RXauja7M7R15Zhknlds61rrwPDKO8Zc7fJ7L8mNEgyvvDf2SXjlnQs988aKbV0bfIJSrtVF&#10;aOvaGP6hrasESZPpH9u61uMJbV2b9YptXbk9bJLn0NaV2wtnfGJb17oOILR1beQ59HV9U6976Ota&#10;u1ehrysHf7MYxr6utRjGvq6dHxHeeK+drNjXVfoLJ6BjX9fawI0vvEvL2oKRVx0dI29mOFfiDEqf&#10;QWnYhYivfMlB6T6gDi3MY+ddIbHroRHeZ6nNbQejlRVnX9fUX1R7Hj2uu35zCfXZ17UrjCfvguQd&#10;HoRcv5yBPPu6dkCefV07ZMhAJhE7X/d++sT71/u6txycV9xSh48wVC+K0kISUnRWV76IWA8Eb5FZ&#10;otN+fVZUfBIM2/5ov0IkIizVLy0RLGL6nFkOxsF+hZPYF4g8ytDtj/YrRJpk3qRqrVpybgGmhZCb&#10;plB6s3jzlCjF/THFHZXgvvmitaGyRTQE7FeQoIg8fXHGyxrQcQ6xXR+l2iyQmnSbO0pGNee2jWqT&#10;4n8izoaA/SoSiGSReG2QEPna3PRRVHdUiJDgi+tWm43HfnVcIhMbKsq6Ea+NrAoSGyoRiU11hcgg&#10;6mOmfSYTfNK06tABMkEERTFyqcXsZUuIONKyI5qlQYACXtPAhWjWNDLuuW5EAJiFWHTfPGiVunHM&#10;qtRm+aWsKtCel01vxs1ElFvccrKNMA7c9MZIpFt9hknLZma8tbvgvHBKtJEAle9Zlqx+f96aRjWP&#10;XaHCKo7SK6psJ+NKtVlm0QZz0ZYu8wwpJZEhMJstfMmO0WNyhkqFeEbKDu8RTn1ue/M5UdMbItG/&#10;M06y12fAZVFm6RQaGDGTqCjRLMFKNAuwEs14K9GMkgCAuo1p4Cq8M5SmEmcw1c7bHFMqBRsqFfLN&#10;CWtqcUZU241uChhVJWxqE7XB6Y5KrYgZVdWNmyaaRjULqaq9jdV12bVvo5qly744y4RSSTPA1uCw&#10;Ms15HRX7nVUvEr1p9aqSs+JyZivar9qMso6be16mIWckVO43X5Q9uxm8Wjrz+sgBsHNu+CjZeC2i&#10;kTdOpRLNykYdiHmZSy8DonN2aP2K+5Vh06ZKWz5xn6HS9vWrV7JZ0K+MtexRaUtFSp+v0paSprL/&#10;fekWds4qcmpqCaCGFknNxFfENAUbmONiQvnkPBIYlouiTkpD8yyK5ulTILZI6ow9dNyiaN7xhTgs&#10;krr4iUySRcJp/zyfUGbLr6Lr8h49aUOVbfMcNWnu9am63CgU2Tavh4ci26bELBTZNq+ih4v7t3UV&#10;VSiybV5Fp5vOa1posFYVn4SbbM2j8aHItikeCEW20mWMbSO/D8gRXuNpqhlikW0txWQ6HnzqIo1Y&#10;ZEtFUFl6yEQ4+NT7gUzLRdNsCDIsF00zL/LKF009LbJ+FklTU0N21EFTzorMyYOkrkklo23RUMlI&#10;BodsxIOkrsii2PiiaSblMW5kOdTZNmw8xJ368xBzvVqeVSi0baouQ6UtF+wWfDzIteTQ2zQLnEYL&#10;hkrbWvGEStvmkW2M7/hUw8bLMReZFZPyINfbKlba1tsqVtrWwwmVto3aCZW2zbkZKm3fUIVQntad&#10;l+RGDd55SZaelkl9hUrb5g5FKLVtYL7zMPNF5VzUFWptb+s9EWtta/Ueim1xAaDC562X5eauylsv&#10;zNIbM+ETqm2bYyKU2zZ7NNTbNiVmoeC2FsO3HmZcQ6lOv1Rwm6UnFNze1ls9FNzW6jQU3LoCTrg9&#10;Z7/030W/9La46m/g6nQ/dglnPGsHyXYwGoo6q9TOKrWXjzitJSo+15HRgY1cyyMO5UvIzyq1rriK&#10;zkACEgedAxLHG/C/ovyGTFv0XICFRMWvR32Nhm/5m/C/5JPHn2OUV0KXm5C+RCU3yXzhtMm4wFYC&#10;Ept8koR4TUhtvPYr04MFA0ZzFFjrGQx1Y2C/woiiDjQkxcn+aL8KpqzgJst5EScZ+Pw5TXvMAycP&#10;cwsB3bAE0Rydp7uRBMH8PXLIiGrDS0a1yTdpaTA8f5FOQ9t+BXX9Is6ukUpkahOiJ88Vo99E+8nd&#10;JqoZCc0RYXjTuCxjM8uxVVjNqGpr7AtzMfMXVeDFnG+zUrp3NnMUYd6UwIlE7NaHgQeyI6RCNCea&#10;ZaGX4jORsl8RLahOrDOiXNPnLhJlJZo3tBBtdKPI3qbgwrLR887R1ZuFSst4Zgw0vzevi4rnhkj0&#10;x4ZIQJiJtIxnTrepDp0hUB26OY9UKyCGPUmLqtpNbl/10ObApVgc5HOnH0W5b/SjvgO1q5UU4Hd1&#10;lyLIOy0q58lGLWjNwUbXmn6czwCtI9tlxwWvzRctoz2fAVb0M+97s0DMCjMlZL9qgug6zgKtCzQP&#10;S4lm7XCR8ivV6JmJ/qp7PtG15JSJ5tP2WTLRFEEnrffwjnfCkYmmhiTcU9U08FUd5PmyLJ96PgPn&#10;M0zcPACxcah7T4ItcWQtuAdB4uLjxRRXzUx8tFhubCcmPihPsevMBGp4jYQi4KLc/ViB2KJAULpi&#10;Al1xkPBd9jSSFCfOQwm5aLlan9jEXDQlzAo+Hl1ORudJhWS0vKGUFilko6UVfR6PR5gvWBfj8Rhz&#10;mqEYj0f5jvKJBR8Ps1ytz+PxON/VSx6y0bUIh2R0J8Me5oaNF2LH5ozHn7fGRUNfd2v86sAXHQfU&#10;bPSuDHzJEFd1exf40iLI2VIyG3U0/NW5s7PJbDv7VRtPoxTz9zSysPEh1GvZ1AerhQo/aPJa1L6W&#10;J/baaIA5eLMV/gR5AeA0Gb9ukxF2UzIZWeSew2S80RzF6wdxzg+TkSokuHjRAgBXmYzc0gssnxiE&#10;3maUNDp/zdth/rhlKyJz8cftG65VSFyC0UgN7jIXb9JIV53EJVg0NRdv0DRcvD1DBkQeirdmuAoy&#10;jSQYjWR6ZibBZuQShczFgwvzq2Tj0ZUuXJmPhxcPJZV8PL78wIAEY/1aU2R1WdRc4VJMyyPMhnnB&#10;x0PciV4AucYnmIzc1DWPJ9iMt1zDkfAJBYzUTbNg42HmuqbMxaPMnk/BxqMsZaKZj0e5m5VHuZtV&#10;QJncuWI8HuWGTyhfbFYr1i/WqxXqFzs+HmancU7T/DTNP4dp3taPUO0xQjPnY6tyFefFn+F+YC9S&#10;+v2+9EI0irwi+K0bIt7DLnKNbwH+Tc5OJGC292UdZy+EKlDxtV2mF/oTVJuqAE3DbHInT9Ey38l+&#10;1YeCVqcvcvyk9VVwhIBo9sbUr9tkvLXfxuZ79dhPt+frdnuwRZLbw97xs7g91IMVQv76HkXM7JP8&#10;+JdPL77/Cy7GQ52Q27NahV3l9pB5D46T10P+inzMW8LeMCfzPjPxhgxK9ysm3l5kqzxz8eYiStwr&#10;Lt5a5PBr5uKNxXo+3lSEGVhNyFuK9UiC0/OW7Og8lOD14EvVjCipuNyMt+THFXw8vmwo5kUKkXJ8&#10;q+TjESa7vmDjEb5rhhMgpkB5wceDfEc3/YppeZT5OlHmE7weSo5kNsHp4fh/wcajzNcwCj4e5bt6&#10;tcKtLVyNKMfjUX5bS0+4tVVvTAppLsHg2xzFtDzKDRsPsmNzOhmnk/HVORkQ6uuqcKEVyA3ATquq&#10;cNUkt7h55wWIVb5phgFPgw79TTsJKxWco/5iSc9uAF1awvc25i9dkSJTZOZFqglUs1VOHhVNcK7v&#10;ozt0RDXzwqrQqDbOEHQ8jWp2KLSACvXtUyLlyUqfyY9fPn7z8uHm6/YCILDJC2C5fA4v4Fb909f3&#10;MHmCF0DXKD9f5wYO8ufmAc7WQGKjukLoLSiuxJCbJN5R8AYUh0XTd7wXcEPmU2birSeyLYs7o26w&#10;ZBJmHt50ai7UesuJ37jKXILlVA8leAH89ENmE7wAvOlWTSl4AVwvU/Dx8HZdFzzAmHkFDqWSo2GZ&#10;IQ7JD7aXi/F4lJvrvRROWd9CLUw5Ho+zJHWS3AQ34I6TOpnGJ/CaN8BC8oO7W+R5xe4N9fXw4AfU&#10;WwpFwcfUuz3lva2GjUfZsTnt99N+//Lt96sNcmzP4VqcAABnWmy5ziDX4pnZ5KMmMjAfZ3NVDNFN&#10;vT8FJMhcnVlppzicDpMhancaZtOXdA190TwTi7Tbr0Tc9bbCziIX92WTL9BSDbFVsMr2JfvVL6oP&#10;wGnflurJKgoLUJ9t0r7eNmn0RlUytnkfP4uxrZeAXr/DG2m1sW1b6aqQe22dejtFHsjjj3lL2hvb&#10;tbXjjUG2URIPbwpyQ6ds6ngThWt7EhNvoHCLoMzEGyhs3SYm3ghsrH5vA7LrkJgEU7szbQO0ZGln&#10;Nh5aKVxJlmSoTK9xCeF2vMdbGrYeXnaq8mg8vlJklEfjAa6XOpjZHRsPsbghaTjBzG7ckBBu53ZZ&#10;mY3HmJsMZakJVnY9q2Bko5auwjhY2dLnKg/Hg9w4ISHa3m1KL8d39d6mXPRyeBo+ocao4RNqjKQP&#10;WJpXqDFq5kUZ+2M8XBGW+XhNcVe7IaFLWjcej3OzXlTtfYyH6yPzeDzOjfhQGO/gU+9RusO5aBpp&#10;jn3S6vGQ3XTwqeWQbt0vGqkETPMKjdKaYAHdkj/41NsrdEpDXWe1L6idxOIjPbzyeDzO9bIjMnCw&#10;ua3FJ7RKq3dF6JR2W6McOqV155VHuVYaoVFaE6fCXYNjVrViDn3SpH4vKebQJ62ZlIe4CTORi7OW&#10;qmYTu6TVYR3kLA429aRik7TarghN0mqIQ4+05ggNPdKa04aSLWviHR8vx82+Cj3S+MXwfNwUTdLS&#10;fghN0mpBjk3S6sUKTdLqbRWbpB3bCk7P2STtbJIGV/66S1m/o8rPdqpnk7Sug5X26zmf8kzt484m&#10;aZ3M0NlIagkHoIQr525z/0ZN0shUoirtN0N5xqpw6KLBsDowE2Tcprgr7DYimkPGQjQHNylsAU5z&#10;fYN1FhmHRFEJGtNMpNHbmQhGFTjNk9N4+Eyk9SkbIpjb24FrTck8O630noPh5F5vEdd+XpY5sLC1&#10;/Ur4WkP0m4ISWZZZCqxwfgbKqGYQ7FrxhpeIOTstbeSdvHFAtSG6RMy1x9HMiRxgEoR55ORzEtWM&#10;Avl5RDVvY/L0LqC6SCXo4bD7ovKaJYvcSxrXLFo2xw0VwhPEa/NF2RUbKq1K21zwsHVkD6oVLhWJ&#10;zbUMa8e12dMiqKsPgO1T+9X9qqjO47L9s6FS+ZoVt+3YeYUs1TfvDtWAIJ4OJgrsYLU3rb0ojASq&#10;TXMsEYl1YBqY9iugCqaIxU6johoXksF5z+oxN6tKiqyD1SzNmtHdEAlU8wrqhZ95ehQXJzhHDDTt&#10;uyGS02Iek6Zz59lpr4cN0SW6m57+oMWb1bLdspqX2KhmITaqDQw6rlletFvcpmT1Iiku98OZiP66&#10;qz6hKVMimtX5sySi9Yh//c4ud9jdL7KCqOpz1WFclYimMGRR5efirxTLlG91eWh+rouPME/hI/KU&#10;uM08oM9XlJdvfuWBYA0WCVc2Zi7YwItEnpNKQ4G6XyRoJVCNBRplkdSYPA3G55GQR7dhQsfhIjmQ&#10;PcO7v6VmD2hdd5mDthCiBVjB/jKHndZdsEDsmvlkNKN5NmE16rYx+StD4zyBvu4TCKotnUBs8zzL&#10;CaQvPbx+Z5rOTiBKyPK9A7P4rjqBpO6HzUJ/fDxVlNKM2FP45LskYhMTfwZxuxoesWfizyApY0pM&#10;/BlUM/FHED/pJH3W/Hf8EcRpvTQSfwJx6j4NxJ9AUtGSmIQjiDOViUs4giRxmtl4bBs2HlvcuEZJ&#10;VWbj0a3nFO4cSB1BZhPw5QZQeVYeYJRdlcPxEPMl8bxOFNxcBzT6nFZ8YjEUl32k8YRiKJSYlHw8&#10;yvx0Wx5PqIaSp9sSPkU5VB6Pl2JpKZT5eJzZlCrG43GWgo3Mx+Pc8fE4y92OxCeUQ0nZUJpXLIfi&#10;cp/MJ+DMJXmZjxfnZnNR4vCQDa6SyHw8zlwlkYfjYX5db4tQDVXrC4qPHaPhK1N5NB7lGpxQCyUX&#10;ehIbCtitT9V7IpRCSelRZnMBxqEUSkrOMh+PcaPBQikUtxnIshxKoaTZW1osMuHW1N/UKJM5uWhQ&#10;rlLt9VALxa/V5vGEYqhG9+BfHd/iPgMFH4+zlHileYVqKCk5SziHaijuu5FVfCiHgj5AyVnm43VG&#10;x8fjLO3eMh+PszwPm+YVCqJQXlSNJxRENbo5VETVJ2AoiAKE1bKHiqhmNF6a5R5XnpVXGVw5lMAJ&#10;b0Y2CjXWQ9XYeIwbPZjLodJoQjlUrTFCNVS9sWI1VAnwO6+TGwPunUeYa8gTwGhFf2yrRvzeeTFu&#10;2AQpbiblEa7Z4O7BMRp+szRvKuoNtJTOweaMJPyWSEJbI6QJiceVo5qrGjQ18bjSYxtySBsieI/L&#10;5d+QQ6qY3NJEM7nmJM5CsVTFo+m2RyTnLqlVOQvFuqKfs1CsQ+YsFOuQ+SyFYq3CJjuAdCTO+ku2&#10;Np33TG75+VmlvlMN/O4yDUznN3HHGe0Gc3XYmmx/KnKrexCp2reIdBu3hvmBsVl421L69iupfUT8&#10;iMiwtD/arxIJhhsiWZcNESaGz80ZawptgcgWzMZivzImmdycF4YZBz6bpLbMbVPSo0Tz5GB80udM&#10;cmy89ivjFk4omptqKZRo/pzMblO6ITAh2T59Tm0gRFhGKhnVOlJtXvYr89NyQFTYTLy03gBX2ycq&#10;PZZ3VAIEiCde+prfjkrkc1eAI6K+qTfQApzNAukBuymu0ZIfxBrHOaqYzrtCx7UrA5M5LrPYVtl+&#10;ZbXpzhvJ/CzOFFXab0RdoVlUtVZsnqHWNM4KxO5/j4hqqzCzIm3y9qsgVBm7ox+CEolkzdtCl2Ye&#10;uMrCRq1RqGq/MvpC2/JmbGL2K2PXDm2SHcLhZn+130C1kVHlhfqmUZIv0ltWCLdZHtHLG42knTEg&#10;OtO4TB42QipfhECPvEQiNlSqKXdUslt3VCqo87hWF7Jx9OoIb/DSosCNBhcbZLNAevrMmkbU0e64&#10;452xWsaYFNuvSLOoLCRlpiUUPDf7QpXffDyJLOz2NA98llCBad5dgveMpG7AcfpqN8yHkgrKRuZk&#10;2BsiOeg3RDLwmeiJBS0rf9ZYfN01FpCeVGPBevx5aixUyb2V61PuYSvoh89XYyGdP3hH+qIEfGOF&#10;kJu8FTTQIpE3kxKXkG2qM904h3ZcfIy+yRFBG+y4YDUPkiMq7icNxBcJp1LShKArFoW0C0wk5Iwu&#10;mprLb66zkGxn/pTHt54SKdM1mo6NB7jOyITejqg1QO4sj8YjXKc6KXiwRtNJXsC45hPKLKQLQBpO&#10;KLO4rRPl5Huu8XCLhMzGY9wkz0KVBSooKnSoPn99Spob5G95Me6m5VHupuVh7vgEmGt4QpVFs1yh&#10;yqLRFBRcX3Pv+HicHZ8za3VmrcRqPrNWF2atro8m4/Tvo8l6f235TF04WUucN66cUm0cUZEAqP0L&#10;nKvZldEAxsxJiWZOGmzcePZQa4iqLLDMZ7Rf8R3xZ6aaPTUJEmycR9LZFMbhw6UNvVz2wacrfbo9&#10;v4eW9jAenro9EmZ4Brfn9g2VRUF+X9/JawvO7YFxxG6P7cqrSsulXo+zCd4D8G6PvMTLX/Mk3pZh&#10;Uy8x8ZYMrB0UfyUmwSonezExCeYim2eJibcW2XhNTLytiAqoaiTeVORitsTEG4piuKaRBJ+Hq18T&#10;l+DzcPVr5uKhlWL5zMaDy75KZuPBlaZwmY2HtwYmuDxSPpbZeIC5zC+PxgOMJojVWofKci5QT2yi&#10;x8Plgmk0weNhdzCz8RBLQ9TMxkPcsPEQ4/G2alLB4WnYeAmWhqh5NB7iho2HWJzTzMZLcc0mejtc&#10;oZfYRG+n3FDB2ZGq6czGQ1yLH1kXy2eSquDMxktxvRlgfTk2XFGe2XiIOUqT5CZUlEsYIbPxELPf&#10;ntjAyjtGI+91JzahorzRN6GkXLqYZj4e40b5xZJyDmtkPh5kCQDkeXmU72pdHEvKaxEMJeXdvDzM&#10;crsmjSeUlDd8Qkm5PHiS+Xh10fHxOEtAIvPxwtzx8TjLNZTMx+PcHOGxw2a9uagU69hc9VaPLTZr&#10;PqGkXK6zJPmJJeX1vsgl5ZlNgLlh42Guj5rQY1PCLAnl0GOzBqcoKc9sPMjNcR5abEqL4MQn1JQ3&#10;fEJRebPZQ1W51P8nlENZubRizuPxKDf2Ragrb5RYLCyvlU8oLK8XnQrQliw3BgaK0w6aWsOHwnKo&#10;uepID4Xl9Xlz7zWGNK9NIN97Ua431r3H+LbG5t4rjIaN1xfQTeWk/OnXsPEQS3w3T8pDXGPz4E+/&#10;xk558B5Iw8ZDLC2q02gePMT1gtNrCktu5LpQZuMhrp2QBw9xY+48eIhrKX7wEMuFvjwaD7FcQEmb&#10;8+aVB1lumyVGN688ys02v3nlcZYEV8HJA90onptXHurm2Lp55bFuVOHNK492Y4fdvPJw4w515fbd&#10;vPKAt5w84nINLiMenL+OU3D/sKHLMVF5wBLJlpNHXC5FFWO6BPF4wbjxSYMb2BzxN1QBswYu1+qK&#10;MXnEOykIrmATgbgJzmDHKXiDjtOZUDkTKhIjPhMqFyZU2qsFmgJ4XJVo810BcsYR23xcNXAbcigM&#10;JrcUw0xOzjWRy01cSQJRExv8qxdFf3StX3xc/f423KFRmTsrtj13nSq8XknZbLjrVKXN05a75mce&#10;pQhhT45zhcaO54UvGYz213rEJeeLyHWq6xHhearnNaBOIn/314DavUpeFQkwPKdLJJK8Jya/TIDv&#10;VYDvL9ur97pX7y9TS+T10GDg2Vwy9gedKjyYi8h1qg+XTZW8FR7MZVMlr4TJL5sqOx9ETw7GJaNn&#10;H0P+wWXTZVdC/sFlE2aPQf7BZVNmx0D+wYWTJvuf/8HKOc8K8EargB9v1l2R3T/QRb5Z1w52/0CX&#10;mQzzi9aBCtNkDhdOmkxw/gfr9gIPSY6if/r4iQ7eDz9+/+nFz9Qz/cUn/r8fvnn54eWL7755+R2N&#10;Sh6rVFp6t/LFn3GvDiOn0ou7sv+c3tFA2Fpm1ZVeyOA2F6/gb2IGCyGrSLBfqUxQIvug/dF+hUjQ&#10;Xstvf7RfIRKE53s4Kkom2sbAfoWRis88JC0in0vWybcjCBRN+4z9yufIjwLRXDBCya49kUAwc6IM&#10;05aT2p0bTnDewWmGQK3AGUy9ZTQvi96t4RAJtoGBaL8Cphputsnsj/arRHIEbOTJGp3PQzeqWe60&#10;5Ts2tewrG4/96rhEDW2uYuoXN/eVjMr0k33JfsMXd/cGZaGXVjAe9iu89N7gpgm47IhNuZJ8b1OI&#10;pHsZe2zC1KjmVaToEUQZO3/kdZHcqGaYRVA1w2bssp/nbaHqY54fFRBjfhsiBJm2RFr+NY9J1ceG&#10;SERhhkCvt81SrDpmRpxSsbTE8xZUJbMRBK0pxEpP4mIXHucZqsbaXNJWqmUM2NazX93Oci5vru4a&#10;r3lcOnrc9hvnKIu42fRPzQoZNZT4+Zr2V/yaNrR4qvNjU+hZ6vwol4j9/voOiQhI8FHnRzl1rvMz&#10;pXJVnR9V6Fkl4R9+0Ak/4ttHuJ5LMfhjXZkfJ4szF5+IqJlAp63v8LuimYnP+nAFWRoJtvBiQkn9&#10;zMNnH5DlRG4lMcFRtZjwc5eZC+RhkUjZYuJCp/VBQ1VomQ2d1YuGk0+ZDQ7qRYJuhiUbj65k0DMf&#10;jy8mXvLxAEuX1MzHQ8y1VsW0PMhyCy3z8ShzGVDBx8MsCcPEh5zLhc8dVWBkPmRXLBrpdJn5eJw5&#10;g1nw8Tgjv1UJT7jfVO+oUO0n1Tt5OB7mho1H2bHBWXQ+cloE8dV8RihFzYBNYEQs5LN3XUr8qAX+&#10;uNy2GUh9SOdx9Wr5PNEfbE+O/rwroz/4I52YZiF3wR91lozMTFD7FVOUct9gNjtUYjyuORoH+xVO&#10;9paOBTDtr/YrVBrWmH0ApNHYBzBhNhb2qx8UPwhOzGj5Cq/NvSJ7623mRaWA5JvMDpPdZJrt9ieL&#10;KFM7Te2vuZPALdUkJVObt95zmNp3r3DEk+J4Y0+c22sN5E2zqW3b8mpTOxue3kyB4Qnzgj/Wmtpk&#10;F2Qu3kjhQp3ExJuCbK9nJt4SZCs5MfEGCld2ZibeQOH6vMTEG4Ew8KrpeBuwxiRY2uw65KEES5t9&#10;hzQWipUfViJZyAUbDy7fPslsArpkkBZsPLwNG48vF4cWbDzA7FXl0XiEb2uEQx1VzSZY2bc1NtHK&#10;rqXXQ8zFoXlS4amGeqWCjc135As2HmKuoUvYkGGyFpxdq4KNh5gt/szGQ9yx8VJcb8p4paaGOFyp&#10;EUcvDSfcqeF3EfKs6LLqmrnUdGY+Xo47Ph5kcdAyn4ByMy+PstRzZj4B5oaPh5mfKMsaNNyr4ZLg&#10;jE+8V8OOeRpPuFfTLDt18Fs4S01o5hNwrncoJZUOPrUWDE81NJsCM3V8apUc7tU0W52CoGs8EihI&#10;86LQ7KLhYtCMc7hXg2BCdeJRu9aDz+tSn6JYydHU+4uySItPfXKGlxqaAzi81NCwCSjXqxVu1VCk&#10;qgDHgyyXlxLI5AStSTUHaLhUI6XgmY8HuTlCw0MNNcbxnYZ6j4ZbNY1p4VUGP2yV0Qm3amrJie80&#10;UASuYONBrtmEOzXNSRzu1DRsPMQcVsyjCVdqGjZejPlWasHGq4uGjYe42eXhQk199oULNdw9pxiN&#10;h7iWm3ChprELwoWaWiWHCzV8RzaPJlyoaY7QcKOGX3Up+HiMmyOUisXW7uz4eGXRHKFURbbl41Fu&#10;jtB4qabeEOFSjVzhTNqC6s6O8TR8vEqW9l+ZT5DlWrWjWC18qzoiwr2aWpmGazWNMg33aho2HuWG&#10;TbxWUx8R8VZNc9TEWzUdo4DzcdicUeC6lPuMAnclxdTgDaGPx9WWdRPWxeZlcov0bcihC5mcUx2Q&#10;zg05VB6Ts9LYkmspxyMcJAl0ztzJRyLuq+pvQ65TPa8uUG0fV2O+//jiLwDwfMGk203n1YUOmfPq&#10;QofMeXWhQ4YuYJPC/rquLsixdkUFPNwSzoE+DDnQdZy3OVBJs83FcZootcPbsoz2K9lGrTY3g8D+&#10;aL9KJEs5p0AvSrlqL3078u0z9qufg8UOyZmJKHQNojkNrGnvDRFWZPs5tVbmhLI2FJyzrZoFntOo&#10;SjQvsD7rsYojDEX7FTSNajN0BWEzdqXaDF6pZsnT26KbylMFAqs9ZcO14nftG0PAfhUJ+F1Y6FUD&#10;YX+1X6FCPQBR7fLvYhtL6zsoBeNhv8JLn4NBfHYavWzmzeDle5vifC3+hsM0fU936jwo3anzGlIa&#10;CljN2kN36oZI1mZDhMDC/nOyfrOIaoPQGQLd8+bO2NLarwqV6KHdJhTvZVPYrT7OprDbqOYZakXK&#10;5haDUiFXOAkMRJO3xLwJL5LQUtaxf85S7K+2FPuW2tGk+hA2Jp6lPkQbB7x+I1J+lGJTKzWqD0Ha&#10;S6T/qvoQhBbRf4n1pa/+8AUiiG//9EK+5klSaDZz8RFDTrplLrDRVoBXelamsfi4LPqqVGPBJt5x&#10;AWqLpOHig98UBM0T8kFZSvXn+YQSEW6RleYTKkSoCqLg4sG9owhxHgvu6R4z4jh8wcfDK60d83A8&#10;vhw/L/h4gKW7VebjEeba54KPh7gTPQ9yJ3s+GykPbqfx0AG+VhyiVeFMkchFU8NMp4gjKbl4lDn7&#10;klcrlGLfUPQ8oxPKRLpZeZS7WQWUa0kmU2JNq+ETCkWa1QqFIs1qhUKRjo+H2fHBIXvWmJ815jjv&#10;zsZIqT6+zi5cHeyB9qJgDxQUReCPaI56muIUrATI8ffSxdj4mvYw4uyuiP09e/kS7TGjyMZivzJ2&#10;qqmBKG2uP1MhEKg27oVFAjbO3xO0bDz2q5iqgzF7djL4jQP1/9i7th09jhv9KoKfwJ7RKQGyQLB7&#10;k7u9mBdQbK9sILC0kgxn334/nqrJIYvs4A8GwqivWsLPYbO+YrFYPFTL+9YlHvYee/4r79M83Zpp&#10;4XEde553WTwUKB17eOU9ybFHczb39/gHjjfHsYeKwvjYY+vtpmMPPDD07/Fpzp9pvMtIFWNy2Zin&#10;ADrLbULdZ8XEezJ8SGCJPRPvL7I/lCXxTjmfvxIT75Ljxs1KEu8r8kEjMfGeIryuiol3FGtJwplH&#10;Okczsh7aGpVQFs9332ZYwqGHz4JpSBRNXFOEntBqTBRLXDRcU5Vnmm6bWDQ7Ph5hOYNleQLG3Dea&#10;0Qkg81kl8cF25OSp9TecebimKo8rnHmkrzbJEw49Oz4eZ74XNk9XOPVwWXIhj8f5Fd1xXfDxON9t&#10;VqbH+XU97/HUU+tPOPVs5Imnnlqdw6mHz/B5XKE8ntu7Mz6UJVh6+Kqed8o3LBru0C34eJz5DuZC&#10;noAzFXQWfDzOLzfyeH2Ghav4hPL4zfoK5fE7Pt4k39f6E8vjN/J4nPki8IxPLI+nStWMTyyPr9c7&#10;pVPXfL2qrWooj6/VOVTHS+gmmQ148cer6m0iFMfv2HiUOTaR0QnF8fUiDbXxdxQfK9h4Za4xDrXx&#10;HDYs2HiMN2y8KnM1cMHGq3I9qFAbv9GcXBufNSd8cGKzj0LAYzoljpSmPBTH7/h4kDc7V/jkBDd6&#10;ZHhCdfxGd2J5fK3K4ZsTiKFVKyvUx9eqHMrjN+KET07U0oTyeMfmikZdta5yVL+iUSejUdvrc7X6&#10;4bqmOwF51bruqvOuWtcdMv+WWtebI8fknVDkuL4oV4OcFqLdBY7pjI/wKyf0IJFFLu0pEUytBuqD&#10;oVoN1MeNtRqIz8Db12kotC8l0bq9gQjHMIzOQLBR2VPjs3BMKU7d1rfQIXQmwqkGRP3otFytx4m+&#10;NghOPeJ69WQfzVeiod5LCyCG4iOj6mU3qlPCD5cvm/R9rJ5OrjQ5A5Wo+kQlczhRwaM/8UacikA1&#10;5Dbo0EhUvQLadbl8ANkuHbXZw4VFepvPcMctnbRIrl6/6BwFKgRyuvIwlWuomDSqfgFpXml1+dhq&#10;tqesasULgaFWLtGJSXrRr+mmUZ3tfoYoqkGo9mPUqlBYwk56vVZ2otJ57HnpSht4qV2aqMTswkR3&#10;0qtPikKMjoqio6RfPZVKv76GYrpgT9EJNb1Qje6Nj3ZOY2FPYaUj7LUeRoRk7xcQhZpB1O/AikIP&#10;gm6JA5FIPhCd2X4ovgvBe04U4B1Hp6n13nyrugwbmVH1xlQVYUjcGlWvLkY14HBqW9HugGHDUEyH&#10;Rah6NRjAU3pcrgjsQVdF7jOuyIXdTalp3tqeIjX9WtsU7u/FlTlS0xTN59S0rfCbUtMUkcy3QPj0&#10;qSTS+GU+q+wj9JurLQDgSjtwQjgxCUkQqg3OovjIMRcyJiZYwes1m1tVfHBeErCJCwz+4rK51sfH&#10;5pHSQtA4cQnJaf4Uah5RqMhFKrPk4+HdXFwTstNSApvl8QjXAIfsNF/ZUAzLY7xRGY/xRmfIHVgg&#10;b9h4kB0bGNurMvObqMzETOPagtu7R6HFVUGhbuW8UvCqXVhIXYzevVW3rT/JaMRniiyIHyLWAnKZ&#10;s21Pcbr1vCPF3FsqjVbh0Xn5cmwdjmGP0BJp8OLL8XnGjg/2jOT4sHP/JI4P5YFxYLq/k6b4w/Gh&#10;G9bI8UHCWfT6ZscHHMHJezXJ8ZGXeRK/M3NaODHxfg+XM2Umflt+yZVwiYt3fHBx/y8vMhe/K0sl&#10;QOLid2VynzITvydvRPF7MvkrmUnwe15zpUUSJfg9KOUp+QR0OV2e+Xh8udGrkMcDLNV9mY9HmEo2&#10;CjYeYfYKC5XxEKPrqeQTQCY/rODjUX5FVV5ZHjrSLgeKP5qRRhWK8tidK9h4lKWgJfPxKL+moqGC&#10;j0f5rp71UJT3up710IpUTzpOQcfI2S8sxPEob9h4kB0bbGmXe/lNuJfbCgENFz2jUgso9W2eNO24&#10;SLBipd3gSct2PqWTJMEwXAKhsc3e39ZcWO+5Y0jkZCDL0LnImgAamoo09N6HP7XKAs0+3QvNvzcP&#10;x7x/e8opALMC2QfPXVudUAnYvdAi5j0O1yng07uPf/nu8//+/u7Tz9+9+MfffvuMpMYPz7szB1qW&#10;TgGco3mKU8Abcgn4FPCG18JxCsCxXsKfli+6+RRQhLucr8F36RYd1o5EmrBT7M07UBzlY4n9UcK7&#10;T1zxmkXBLCyHjyv/ExPvolKLUObhXSe+ijcPx3tO3K2UuQTPiZsZkijhFMB362c24RQgxa6Zj/dP&#10;2Xsv+Hh4cWE0oqiZjweYrxEv+HiEpSki8/EYQ+YKZKr+WTMlUd3Mx8PMH2Mr5PE44zxWjSseA2p5&#10;wjmAP+qW8UEC7ZAZJ9VqXJR4PcbFle1pXLSLLJqNOB7m3ZryMG/YeJQdm8t/v0qlxUv5mv33mx1y&#10;mAuueOw+DgcDKx7fNrSNVY+ttXeQT13Th8UIRsNVXFpgOVRR6Q18sGydu2o1OhytAJrmF9tT/OOV&#10;Om156XlviKVTXxTGiENFJ5dWsMHJ76i0GgblWx2VqPGaRRkaxnqF3J9xyB07X3K2uRroSZxt+ngE&#10;O9uoP4RqOmcbysi1BqaytzvbvMC9E+xD7tyLzO/yFN5LoaCnLFlP4X0UTswnHt5D4TbSzMR7KC/Z&#10;105cvIMiDnsajndQKBgsq90L651A7iDNongfkI8OSZLgauOGsQqV4GpzCiELE9rgMeqSj4dXbjPL&#10;8niAKS2SBxUKDaQKI7PxCHPdQ8HHQ8yB8mJYHmT4iaU8HmV8qrmaq+Bps0uaJjw42hsF9hq84eIx&#10;Prhcfu3l1/47/NrbPU9IQb02r5tQsJWv7hxPGFjsMnx63PpudhtwHwG1MtHWkdJS7d6jpKZ28u9M&#10;dvMk7al1F7BuRNUXMsN2gWgo9NDijKEEm0w3eEnX9hYs0YwoOogvT/EZe4rY/JKnyGr5FJ7iW01Q&#10;3N/h9oXgKdJiY0/RltvNniI48hve/6QDfvCeIpeC5r3YxaH44tDMxO+z7FolJt6T4SBmZhJcRXIc&#10;EhPvxyDP/MeLzCS4MSUT78Rwej0z8T7M5qLZ4CpygWxmE13F+trb4CriEodqTKEmlV2qhEy4MYmc&#10;oUIajy/785mLB3jDxQNc60sqSC1k8QgfXGBmr4KBb6JgADN9WxYdOsWuU33Bpezhln/duU56/SMv&#10;g607oDG03nWi4wp5Fq3rpGnhwd/RytaJStyi/oWCQu8aRqSuuNi3kITG0nns7UiI+Cm8nT+tuBju&#10;CwreDkWF2duxco6bvB261UwOID5M5L0dydryyzyJDytQCCgz8d4Ob6SJh/d2OAWYmfjdmBOSiYnf&#10;jPl2yMzEb8Y1E+/tyAfMkweY9uIkSXB2ONCXRQnODsdaMhsPLV9fV7Dx4Er/Tebj4d3x8fhKJjvz&#10;8QhzmK6Qx0MMxxVuaeYTQOYvWSeQyayvbK5kjhOfEBeT9q/EJwTGJCOe+Xic2U/O44oZ6Fp3QgYa&#10;scVqLYRKVPGVszweZ4o1F+J4mCVOnNl4mDfSeJQRBq5mi5pQ1kyQk5ulCXdD4kvVJRsPMp1FCjZe&#10;l7kuNusOVd8taepBUSvwIpGbPBM25MosGqo5KKTxEMt1cZmNh5hLVgo+HuMam3AvJJd2ZDZUUbgk&#10;5kNNkobOxYvkrl5X4VrIDRsPMScYCmk8xvUqz5dCFmwCxvWqwl8do+LegIKPx3gzVzgeOz71dkep&#10;7QPBGh66Kn3RcF1QlidcC4nrCKsFQVdjHHw28niYuVshrwhEQw8+XEdfyONx3lhTuvZjybOxgnRl&#10;yaLZ8AlXQ3K9U5YnXA25MV/hasjasQg3Q0qZUloUVGS7RK6NKVUYLxJs+tVshYshKUNVDMqDvLGC&#10;4V7IjTQeY2mFTYMK10LWC724FjKz8apcG9NwLaQzplfo4coJyVn4a6512vdZwNghAPGwCoKGj5Tr&#10;UNd3IQZyrCvivi5HGshhopjcwhMDOQw+k1ukYiDXoaJsCcdHCSRReQX+6kURO9N7wx5WsVHPXWPx&#10;D6uJYSDXoa5uhoFch7o6kgdyHeoKBvXk5BEQkFL/OiJDGz+TW5xs4K5DXemzgVyHKgWyszA6VOzI&#10;Z2ZVm0geVidGL4xeJ/Yglx+Pwmgjy4P0E87kOlRcpHxKdh2qxD9G7l/HtZBwDzjeelemqkWTVjvS&#10;NuDKCjeUNsJ5gVYinCBYWs7YnpI7hk8BIsPbfrNnrFhsGWn5YP82KunG6/pAsTZX9JzOXfgo+mTL&#10;0kZlTxmd3U3Wjk4T/xxFgKIZB3sKJ707bkAcJovnxWy68bCn8lIqW8X2qz0DFWIH3Rxrd9fao4yH&#10;PZWXmCWE6VteYhqXVTce9hReFuvnCqotXlbF249R77qQJOaWF4VPoFnLYps89hS5LL3Q6xZ97YR4&#10;9WpKCUdQrS3F3mRPeaOYqKH0VmR/2adGEAOh1/Wii0ySJ9xiJVOIgEk30UK03CAblT1ldErUc5KU&#10;DqDvXvfI8Nlr7CmvkzUhIfbt6ATx4bNmYvaGC+a0NrxXz1Nf2aaAJGlUD4FgMBAJBj2RLplTq69f&#10;7rqQewjUgk52TzAYMKdoFpAapk/N8aAJRtWDpW8EZp1+6hgRQmypxHLAVW6pdCkP+5LgtRxiWwr2&#10;VIt2ysCodVzesvGwp/IS7AdjZRdJ99qlXQ6DTaNcBxm1HglZrIPlk3WxzjI2MnvKCMXQDpeVKlEv&#10;k2yWg3kUTsPurET9605ZvtKGwk5eFXfPuOIOiyPloHmrfYIc9P33VD2CBXx/95b3EdebgZVNOWiJ&#10;hkIJb8pB77paXXiWquVy6BVLYgVw+bts4iD6NLXPLfFHhDIXLPbFZdMYi1W8SPAtxEoW7A2LBOFb&#10;FP3zPHlZsMwXCYWbsyjAe1FIB0JiAo1YJPydsMwl5KGlyyOxIdu8+PBXqAs+Hl/5Fnrm4wHmlEfB&#10;xyN8phWaE9EFH48xt4tkcTzGfE9mwcajzB0RmY1Hma95ymzI61sIblQ4pKE3OuxB3rHxIB9ssO6u&#10;OsAilkn6D+P0sFzWPuqlR72H5bsO5OIcPKwrDgdycRof1rcWBnIxuQ8ohBAnsyfXo8dtwXjoEd5y&#10;w62XMHUU9cIaqe7qURnNa95FvTQsu2bBfDt7io+Hd/AJoj/YUNkGNGBwYtU34/wYMLAX2VNeaHsg&#10;24g9lczycIBQt3lwGUW/Bm/+3PFBqAx5GRjGcLmMz9dlJOOXXEZW8adwGX+wk/S93fjx8z+/vPjx&#10;nzAOkIvLFm3l3uQyckES67V3sIJPw+UX6rcefRx+t5VCv8Tl8WZrIzmYeH9GSkESE+8xcuV+ksQ7&#10;M5zLTzy8LyPVJImJd2Wk+DFx8a4MPqqLKofEJTiM7LxKjCNg68HFR35LPh7dzRR5dDeDSl0ahTQB&#10;32OqYdwul+grcYkwF7e5FWQyqO+zu3Fk7bg7t+Jc9wIWCR1028CeRGnWC81NsKdG2cQRkBa1rbug&#10;/on0jm+pZPd+9EJQX9v3M96+YWbT9s16+STbt2bR719+ryXVtn1TuSFv3+YH37R9yzmX3fOwx7gT&#10;tZRzppO532E4BJCY+A1GqokTE79/cwAgMfHbi5S/JSZ+/66Z+P17w8Tv37i/GVGjJIrfv7lpNEkS&#10;tm9cJlFxCfEevmAks/HYcl19FoaSZivosft+iIeXnZKCjwdYKkqzPB5huArlsDzG8jHtzMeDvNM8&#10;j/JO9WCP19jvauULAR/pnEnyhJvvJGyZJj32HZCzldl4mOXCw8zGw4wi4ZKPh3k3LA/zblgB5g08&#10;AeZaDUPjwWa6QufBZrroAxnHdNUrlGoUFo3jg032ciO/EjdyW7KohRxfc2RtK7s2uT6sUNAQ5sMa&#10;pYimfI8L2jmQYyky+bkgohYUPKwSop67fnnmUZmrCHVLEBFjJG+//nSOBhFX5cDO3YdRxMiHchRx&#10;rFcdnnnw9hRPXus++TyNwdmP9lQiGFi8ry+RUXyHiiMtjBvy8zgN0AuHDws+RsuEtqcIr0o4FRoK&#10;WkNphByOho+0nnthLTym4Dr3PONzD3brdO7hZfUU5547TRndv5RF6jLdMKWc6TZTetO5R5zz1K3q&#10;Q2t8UJCyQ3808s4Mom/whRMX78tIZphl9ly8y7jhEjxGzlInLt5h3IzI+4s4SiDXnbh4d1GOPmlE&#10;3lvk67Ezl3D24SbnDEw4+0iOOkkTLpiRuwiTOOHwww1jhTwe4pfsdWY+HuMdHw+y5PAzn4AyedOF&#10;PB5mOSVkPgFnCqZmPmSUl6e84RMOP5txhcPPjo/XZG5PLuTxOHMgP8871cUtmblPsOATcOa6jYRP&#10;+P6PVAMk/aFPXqx33VE8v5DH48x3YmZ54umHIwJJnnD62fHxBgMlK5U84fQjxRJpXKHxmpvb87jI&#10;J1lj53bVYlwe53pZUDXqYrMxYJSNXTSYinJYHuba9lBkebGRI3hCmSpHF83GKofW61d81Wfm47WZ&#10;GzszOiikPN614+NRRlilWqXUC7Bk3o0rwEwxgUKeAHOtPfir410bG085/SXPxqpS8cCikUqkpIWh&#10;+XpjVWPzNTWV53HF5ut6XGjcOuThmEnBx+Msl/GmeUfawvGprTPW0kEjVwNnPh7netpD77WEcBKb&#10;0HvNoY48rNB7LV8WyXy8Om+mPTRf7/h4mDlyV8gTYK6NIbrJDgg3m05ov97J42HebDqh/xqt3pX1&#10;CQ3Y+ApzpYZvvHFGsVvJx+O8Mar4Ps0xdljMko/HmXvuM85vPM58S1828m88zjt5vDpL/WLSnzce&#10;ZyzlCp+33mzUzu5bbzWg8iWbADNHJJM4dM3Ssj6bZfHWw7zZdN56mI9R4dR6BRKvQCIH4ziCL2Gy&#10;phFbmygfkAE4VQAI3WTuFp/pY3caZPqaA4nbmKl+ge9hJcT7oWri/2G1PA7ksF0E5Oox6cnJgyTy&#10;1bcykMMUMfm5WSV/kMnPzSq5fUzOlT2jimkN5YNsBCO5FmZe/fLvqbeZlu7HD59foKTt4Zvvl9+u&#10;VfJMSCPfnFNgckCY/JwCv9G1Cl/ijI0kd4K4w2c4Ra5rFa7BKXIdKjwARy6r6pZ0CMaIdAjWaFVT&#10;rc3olpzYZUPoLIORT5kOQX+VnFuWwJ6a6hAq7E8yTPvVnkoFNxFvRKS/pVJenLAGVMbDnvGN7LTt&#10;qWSMCJy0b5RZWikue5M99Y0y9esCF/vVnkol+jS0WOtNAGu3Mh72FF46kUPTou4HE5VK36OqO9fA&#10;y+p4+3m04viBSnRiwEubkQe8jKofo1GZOTHM7SnYG1WvX0ZltsZ42FN5iUYvd8B+tadSia4OHbF2&#10;c4IZFONhT+UlWjj0CVDsEutR2pe2a0gTcxOV6NdEpXL1qFqfcT9D+sGKISdqdzWYvTac7Cl4aYoH&#10;6t/ZCRF+MHKPrK+9x57yPu1P7xVVfavJQOOwS0a1F50CaUTVw6Bp7VV4YELbU4Q3XqekX1UJxsOe&#10;yksx7RUCGx1L3y8zM6o9EmZUbb83eeypE3RqS7CvTgy8ZIzD9mLmspdeDc6QS6egO812P0NqSobt&#10;WL/XPRQCnFJoS/EPYqlK9KtfC02Gnd2o+gkyqt57UbimPejUPmtv7NWecjlkn3uVwE0ETNVLb7Z+&#10;oDq1B9mO0O/sGqwY7oHQgo5h17Mb/XvzpRdRYVV2Vtz2jR5VyucC+8ETUld1AEJsySpPMktjz39h&#10;Syg3F+zcV/XLM65+gSam6hd2/56k+oVSnbQQXn3PWu6qX6DWXP1ihvqm6hfJUOgrjm46vPyIwFMg&#10;n1/my1ZgbxeFpG8SEx/G5/B7YoKhLCbIyyBXkpjAMi4S6pTLksAYLAqpNklMfJ6Es6tJEp8lkcqX&#10;xMQnSST3nLiEyhc09lUDCpUvkjPOfDy68jXPJE6sfKmhCV17G4DJLh/41fNEZb2LRtoQsjweZKnI&#10;yOPyMEtSK/PxOHMbQp7yUPkin/NMfELliyTHkjy0V65xcc4vs/FaLDnIzMbrMVccZDYeZUnRZjYe&#10;Za7HyGw8yFKPkdl4kOtFRb7LGrdk2BKbUPVC9/LntRmKXup1RR7X8SbO96VBkYe3aDhtmIUJCG+k&#10;8RBzkjez8QjLjTBZGg8x5/YzG4/wzvh5iLl+K7GhqM8aN/csZ4hDxQvfcpPZeIiloCMNis4J61VY&#10;MJUdDQUvG0NKjtDBp57yUPAil/dkeTzId/WcU0pkvUtSvJmPR3mzrELBywbmWPBSz3ooeOHb/fN0&#10;hYIXyaSn+cJfHePaGMFQ8CIVC5mPV2b+4kUhj8d5J4/HuV5a4WMDUq2ZxAkFL7UtDfUufC1/Nu2h&#10;3mXDxiuzVG9laTzIXK6QdCd8a2CzoYdvDWw2mlDtwt+xLkblMZbSvyyP1+V6aYVil43qhGKX2mKE&#10;WheMvLLt4WsDhzXFoecqnriKJ3Ayue1+o22WUoMcz6gLazvUq3hi++UDbG2kYmJIYXOGSg5YVya3&#10;QHVPfhVP7HD/5osnRNVuKRGA30ElAvX9KBoptUDprkRAQ7h99Jw6KaD0fThVA94DkSwfk8rio/bU&#10;OClOGXhdHwnWOGmfJAU2xKmPwWuyC0GOLqasibMpVQd/ES8cGlDJdSeqPktiSTizNAaSPRUsuHIE&#10;Vi+9AjHEujXZNWQjNEE1xPPpTA+5ME0dqnTRAVH1SFhuYKDCepjfSDExourxEr0ZgJBVgaxeO0J+&#10;3VD8oAHYfu1o0qwHQYn6BSavGwp+ZBFOKQ0eHTLwHQSy5nuYNInfawvFGGnu2rc9Mny2Wuwpq0Y1&#10;is9yMMT2oz2FSJWzB1yzbr3gahsHIlG6/nVamNMLruu4R1yLirAeurlTw7FuOzWE7KlGSEQfjCNF&#10;WTB9g3E0qn6WVa6h9kA3iSGFTBEryDWYUCuJGuZHVHSVERtO9lTNEiQG+2LGsV9dZhwHKjFWwxs1&#10;JTpRiZEZDJ8Mccili/ON5dHpoIg+XMcvuE9bqihgb/v1db0xFsEHhRcIhrWjG9JgQ9X0IevTIaVl&#10;Vf3CP2X7SisKS3mloZ9xGhprKKWh2dw9SRpav1Z3/wr9g1Byl4bGYuM0tG0JN6WhX9V3U4U0NMcy&#10;VYojU+2TH5t71rCTrDwC3z4ntTE+mw2QF8mGCyzQIpEW1CQLIFkkkv3lifIvwp68SKSxNnGBgVok&#10;kvtNXHyk+J6zJ4lLSEVLViixCalo6dPMfDzAkj3JfDzCOz4e4t3NcR5jSTNkeTzIknvL8gSUN/h4&#10;mDETiIFnPgFnDoIneUIqWrJCiU9IRW/GFVLRd9wGnfmcwJnip0t9pLoj8wk404fQ84qgrrTFRy4Z&#10;yHw8zpKlyvh4nLk9N7PxMG/YhGw053MSm5CNhqZWowrpaE58ZDYB5NroUOR2AoeKQRfNZlHg6H/Q&#10;SD4ny+NB3ix2KmJd77qrbSm5yosGC6eCBz7mQbO5JjJkpCXlmiadzjrrXRtlDinpjUENKekdH4+z&#10;ZAOzPAHncq3T2WWJzNcp5jURMtKbWyKpZnrx4WqaJE1ISEuiPc16SEhz+UBm40HeSBPy0RtwQj56&#10;xyeAzPnxLI8HWfL+eVgeZckAZz5emSXvn/l4lDf7aEhI46qZysKHjPRmUYSM9OZST3yd95j1nTze&#10;aGAhl/IEnGsbFnLSmx0w5KSlyCzhHG5g2Oxc+NDvMa5anJCT3mhzyEnX2hxy0hstDDnpY23hBHTl&#10;pK+cNKJFV0469UNrlPPRzaBXThrJZdhj0pmVDemzxldD/y5rTDcmEZCoEpM4WA+khhQesPeeIoeb&#10;Q9yxxZ4i11lFddcpcjgtzN2C94PsOlTsi2e469X9D9j/TpHrULHPOfLbc9IYI+WkX5Zt61oNYTHM&#10;XU6avEQAtT6ZZrFze0oM3agMHvvVnkoFLwe8hpyDNspPXZHKqw+vqlxDuFpTwEPHoCadh/i49k4O&#10;OcaTKWDBfkoUa8KSneVt/uxkxgR+OmZoeKP2Ow7pBC1zGpDQfeokVZ+b0Aa+YYY0GT68UfswhzEa&#10;VY+9piUHVLUCDhl9MQK2duyp2SqxFUNOixo3MI9T7kh4TQ18kmEaqHBgoBf2EyTaNaT7RfRhgKqn&#10;/eoXoz0Aqr3oE5XC3k+0JoaGidacz6SA+kbbE0wN7KnqoCaix52CerSsbTsyHvZUXkplW4L9ak+l&#10;EugHk6oqj/XRKrPy6lE1XqeQmJJyDATmqRNLFH7Yy4Sox0rNvLkkBqQ9BVDdiBFQ7mQyqh4Eo+oB&#10;tf7+fnIs99/joO7xlNWX3XpQQMv992pqHZK9ytt+N1CpHenfiPXMy6efIaxnohoWhlH12OuuOGTQ&#10;db9DCqHTHN2jhmkUIE5paoThykO/pPD5l7/99hn736s3lBj6xP/50w/8y9/9L+9++/GXD5/+8t2X&#10;717IP//zC/6HP/n946df3//yBZ42e+u/ffjr718+/M+vX2hmKeP79w8//d9/f9L//PH5I//r/Z//&#10;eE//QiDs07uPv/z643+9+/LO/5+p/vzz3YdfPvzjp58//cf/CwAAAP//AwBQSwMEFAAGAAgAAAAh&#10;ALMuTNThAAAACgEAAA8AAABkcnMvZG93bnJldi54bWxMj01PwzAMhu9I/IfISNy2NC0fW6k7TRNw&#10;mpDYkNBuWeu11ZqkarK2+/eYExxtP3r9vNlqMq0YqPeNswhqHoEgW7iysRXC1/5ttgDhg7albp0l&#10;hCt5WOW3N5lOSzfaTxp2oRIcYn2qEeoQulRKX9RktJ+7jizfTq43OvDYV7Ls9cjhppVxFD1JoxvL&#10;H2rd0aam4ry7GIT3UY/rRL0O2/Npcz3sHz++t4oQ7++m9QuIQFP4g+FXn9UhZ6eju9jSixZhEcUx&#10;owizh4Q7MLGME94cEZ6VApln8n+F/AcAAP//AwBQSwECLQAUAAYACAAAACEAtoM4kv4AAADhAQAA&#10;EwAAAAAAAAAAAAAAAAAAAAAAW0NvbnRlbnRfVHlwZXNdLnhtbFBLAQItABQABgAIAAAAIQA4/SH/&#10;1gAAAJQBAAALAAAAAAAAAAAAAAAAAC8BAABfcmVscy8ucmVsc1BLAQItABQABgAIAAAAIQBz3DvQ&#10;QqUAAFNHBQAOAAAAAAAAAAAAAAAAAC4CAABkcnMvZTJvRG9jLnhtbFBLAQItABQABgAIAAAAIQCz&#10;LkzU4QAAAAoBAAAPAAAAAAAAAAAAAAAAAJynAABkcnMvZG93bnJldi54bWxQSwUGAAAAAAQABADz&#10;AAAAqqgAAAAA&#10;">
              <o:lock v:ext="edit" aspectratio="t"/>
              <v:oval id="Oval 126" o:spid="_x0000_s1027" style="position:absolute;left:2445;top:3228;width:888;height: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UTMIA&#10;AADcAAAADwAAAGRycy9kb3ducmV2LnhtbERP22oCMRB9F/oPYQq+1cRbW7ZGEVFQEEq3LfRxuplu&#10;FjeTZRN1/XsjFHybw7nObNG5WpyoDZVnDcOBAkFceFNxqeHrc/P0CiJEZIO1Z9JwoQCL+UNvhpnx&#10;Z/6gUx5LkUI4ZKjBxthkUobCksMw8A1x4v586zAm2JbStHhO4a6WI6WepcOKU4PFhlaWikN+dBrU&#10;Otj8267C+3483k3k9PdH8YvW/cdu+QYiUhfv4n/31qT5wwncnkkXy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vdRMwgAAANwAAAAPAAAAAAAAAAAAAAAAAJgCAABkcnMvZG93&#10;bnJldi54bWxQSwUGAAAAAAQABAD1AAAAhwMAAAAA&#10;" filled="f" fillcolor="#0c9" strokecolor="#4f81bd">
                <o:lock v:ext="edit" aspectratio="t"/>
              </v:oval>
              <v:oval id="Oval 127" o:spid="_x0000_s1028" style="position:absolute;left:2545;top:3325;width:681;height: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18IA&#10;AADcAAAADwAAAGRycy9kb3ducmV2LnhtbERPTWsCMRC9C/6HMEJvmlirLatRirTQgiCuLXgcN+Nm&#10;6WaybFLd/vtGELzN433OYtW5WpypDZVnDeORAkFceFNxqeFr/z58AREissHaM2n4owCrZb+3wMz4&#10;C+/onMdSpBAOGWqwMTaZlKGw5DCMfEOcuJNvHcYE21KaFi8p3NXyUamZdFhxarDY0NpS8ZP/Og3q&#10;Ldj8267DdjOZfD7J6fGg+Fnrh0H3OgcRqYt38c39YdL88RS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XHXwgAAANwAAAAPAAAAAAAAAAAAAAAAAJgCAABkcnMvZG93&#10;bnJldi54bWxQSwUGAAAAAAQABAD1AAAAhwMAAAAA&#10;" filled="f" fillcolor="#0c9" strokecolor="#4f81bd">
                <o:lock v:ext="edit" aspectratio="t"/>
              </v:oval>
              <v:shape id="Freeform 128" o:spid="_x0000_s1029" style="position:absolute;left:2885;top:3659;width:163;height:300;visibility:visible;mso-wrap-style:square;v-text-anchor:top" coordsize="163,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eW8EA&#10;AADcAAAADwAAAGRycy9kb3ducmV2LnhtbERPS4vCMBC+L/gfwgheRFNdtkhtFFEEYU/rruBxaKYP&#10;TCaliVr/vRGEvc3H95x83VsjbtT5xrGC2TQBQVw43XCl4O93P1mA8AFZo3FMCh7kYb0afOSYaXfn&#10;H7odQyViCPsMFdQhtJmUvqjJop+6ljhypesshgi7SuoO7zHcGjlPklRabDg21NjStqbicrxaBeOT&#10;8dp+jnf94nG5Gpmev79Kp9Ro2G+WIAL14V/8dh90nD9L4fVMvE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qnlvBAAAA3AAAAA8AAAAAAAAAAAAAAAAAmAIAAGRycy9kb3du&#10;cmV2LnhtbFBLBQYAAAAABAAEAPUAAACGAwAAAAA=&#10;" path="m,l162,r-9,2l150,5r-5,5l141,17r,8l141,33r,193l141,235r-2,10l136,251r-8,7l117,265r-9,2l98,271r-59,8l30,279r-10,1l13,284r-5,5l1,299e" filled="f" fillcolor="#0c9" strokecolor="#4f81bd">
                <v:path arrowok="t" o:connecttype="custom" o:connectlocs="0,0;162,0;153,2;150,5;145,10;141,17;141,25;141,33;141,226;141,235;139,245;136,251;128,258;117,265;108,267;98,271;39,279;30,279;20,280;13,284;8,289;1,299" o:connectangles="0,0,0,0,0,0,0,0,0,0,0,0,0,0,0,0,0,0,0,0,0,0"/>
                <o:lock v:ext="edit" aspectratio="t"/>
              </v:shape>
              <v:shape id="Freeform 129" o:spid="_x0000_s1030" style="position:absolute;left:2724;top:3659;width:163;height:299;visibility:visible;mso-wrap-style:square;v-text-anchor:top" coordsize="163,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LaMMA&#10;AADcAAAADwAAAGRycy9kb3ducmV2LnhtbERP30vDMBB+F/wfwgl7c2nHaqUuGyoIwh6GVaaPR3Nr&#10;is2lS+La/feLIPh2H9/PW20m24sT+dA5VpDPMxDEjdMdtwo+3l9u70GEiKyxd0wKzhRgs76+WmGl&#10;3chvdKpjK1IIhwoVmBiHSsrQGLIY5m4gTtzBeYsxQd9K7XFM4baXiyy7kxY7Tg0GB3o21HzXP1ZB&#10;kRf0+bQ8HkZX77/MrvTFdl8qNbuZHh9ARJriv/jP/arT/LyE32fSBXJ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3LaMMAAADcAAAADwAAAAAAAAAAAAAAAACYAgAAZHJzL2Rv&#10;d25yZXYueG1sUEsFBgAAAAAEAAQA9QAAAIgDAAAAAA==&#10;" path="m161,l,,9,2r4,3l18,10r4,7l22,25r,8l22,226r,9l24,245r2,6l34,258r11,7l54,267r10,4l124,279r8,l142,280r6,4l154,289r8,9e" filled="f" fillcolor="#0c9" strokecolor="#4f81bd">
                <v:path arrowok="t" o:connecttype="custom" o:connectlocs="161,0;0,0;9,2;13,5;18,10;22,17;22,25;22,33;22,226;22,235;24,245;26,251;34,258;45,265;54,267;64,271;124,279;132,279;142,280;148,284;154,289;162,298" o:connectangles="0,0,0,0,0,0,0,0,0,0,0,0,0,0,0,0,0,0,0,0,0,0"/>
                <o:lock v:ext="edit" aspectratio="t"/>
              </v:shape>
              <v:shape id="Freeform 130" o:spid="_x0000_s1031" style="position:absolute;left:2746;top:3748;width:281;height:2;visibility:visible;mso-wrap-style:square;v-text-anchor:top" coordsize="2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45+MQA&#10;AADcAAAADwAAAGRycy9kb3ducmV2LnhtbESPQWvCQBCF7wX/wzJCb3WjiJXoKkUUQnsojf6AITtN&#10;0mZnw+5q4r/vHITeZnhv3vtmux9dp24UYuvZwHyWgSKuvG25NnA5n17WoGJCtth5JgN3irDfTZ62&#10;mFs/8BfdylQrCeGYo4EmpT7XOlYNOYwz3xOL9u2DwyRrqLUNOEi46/Qiy1baYcvS0GBPh4aq3/Lq&#10;DLwO7edQrIvwURx/yqW9v+sR0Zjn6fi2AZVoTP/mx3VhBX8utPKMT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eOfjEAAAA3AAAAA8AAAAAAAAAAAAAAAAAmAIAAGRycy9k&#10;b3ducmV2LnhtbFBLBQYAAAAABAAEAPUAAACJAwAAAAA=&#10;" path="m,1l280,e" filled="f" fillcolor="#0c9" strokecolor="#4f81bd">
                <v:path arrowok="t" o:connecttype="custom" o:connectlocs="0,1;280,0" o:connectangles="0,0"/>
                <o:lock v:ext="edit" aspectratio="t"/>
              </v:shape>
              <v:shape id="Freeform 131" o:spid="_x0000_s1032" style="position:absolute;left:2746;top:3841;width:281;height:1;visibility:visible;mso-wrap-style:square;v-text-anchor:top" coordsize="2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IRssIA&#10;AADcAAAADwAAAGRycy9kb3ducmV2LnhtbERPS4vCMBC+C/6HMII3TfUgWo3ia0FvbteD3sZmbIvN&#10;pDRZrf56IyzsbT6+58wWjSnFnWpXWFYw6EcgiFOrC84UHH++emMQziNrLC2Tgic5WMzbrRnG2j74&#10;m+6Jz0QIYRejgtz7KpbSpTkZdH1bEQfuamuDPsA6k7rGRwg3pRxG0UgaLDg05FjROqf0lvwaBaPt&#10;ar3cXCab4+21fx3sOXEnSpTqdprlFISnxv+L/9w7HeYPJvB5Jlw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hGywgAAANwAAAAPAAAAAAAAAAAAAAAAAJgCAABkcnMvZG93&#10;bnJldi54bWxQSwUGAAAAAAQABAD1AAAAhwMAAAAA&#10;" path="m,l280,e" filled="f" fillcolor="#0c9" strokecolor="#4f81bd">
                <v:path arrowok="t" o:connecttype="custom" o:connectlocs="0,0;280,0" o:connectangles="0,0"/>
                <o:lock v:ext="edit" aspectratio="t"/>
              </v:shape>
              <v:shape id="Freeform 132" o:spid="_x0000_s1033" style="position:absolute;left:2808;top:3680;width:151;height:49;visibility:visible;mso-wrap-style:square;v-text-anchor:top" coordsize="15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JGycYA&#10;AADcAAAADwAAAGRycy9kb3ducmV2LnhtbESPT2vCQBDF70K/wzKF3nRTKVZTV9FC0YMU/FOwtyE7&#10;TUKzsyG7JvHbOwfB2wzvzXu/mS97V6mWmlB6NvA6SkARZ96WnBs4Hb+GU1AhIlusPJOBKwVYLp4G&#10;c0yt73hP7SHmSkI4pGigiLFOtQ5ZQQ7DyNfEov35xmGUtcm1bbCTcFfpcZJMtMOSpaHAmj4Lyv4P&#10;F2dg9uvaKR5x073vft7s9/o82523xrw896sPUJH6+DDfr7dW8MeCL8/IBHp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JGycYAAADcAAAADwAAAAAAAAAAAAAAAACYAgAAZHJz&#10;L2Rvd25yZXYueG1sUEsFBgAAAAAEAAQA9QAAAIsDAAAAAA==&#10;" path="m150,r,9l141,9r-9,1l124,16r-5,8l119,32r,4l123,42r5,2l136,44r1,4l34,48r,-6l49,41r7,-5l56,28r,-4l52,20,47,16r-8,l34,16r-8,l14,14,8,12,5,8,,,150,e" filled="f" fillcolor="#0c9" strokecolor="#4f81bd">
                <v:path arrowok="t" o:connecttype="custom" o:connectlocs="150,0;150,9;141,9;132,10;124,16;119,24;119,32;119,36;123,42;128,44;136,44;137,48;34,48;34,42;49,41;56,36;56,28;56,24;52,20;47,16;39,16;34,16;26,16;14,14;8,12;5,8;0,0;150,0" o:connectangles="0,0,0,0,0,0,0,0,0,0,0,0,0,0,0,0,0,0,0,0,0,0,0,0,0,0,0,0"/>
                <o:lock v:ext="edit" aspectratio="t"/>
              </v:shape>
              <v:shape id="Freeform 133" o:spid="_x0000_s1034" style="position:absolute;left:2847;top:3776;width:74;height:42;visibility:visible;mso-wrap-style:square;v-text-anchor:top" coordsize="7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kClsAA&#10;AADcAAAADwAAAGRycy9kb3ducmV2LnhtbERPTYvCMBC9L/gfwgheFk11YdFqFBEF2VurF29DMzbF&#10;ZlKbqPXfG0HY2zze5yxWna3FnVpfOVYwHiUgiAunKy4VHA+74RSED8gaa8ek4EkeVsve1wJT7R6c&#10;0T0PpYgh7FNUYEJoUil9YciiH7mGOHJn11oMEbal1C0+Yrit5SRJfqXFimODwYY2hopLfrMK8r/Q&#10;VD/XbGsxcbOL+zb2dMiUGvS79RxEoC78iz/uvY7zJ2N4PxMv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XkClsAAAADcAAAADwAAAAAAAAAAAAAAAACYAgAAZHJzL2Rvd25y&#10;ZXYueG1sUEsFBgAAAAAEAAQA9QAAAIUDAAAAAA==&#10;" path="m68,l,41r73,e" filled="f" fillcolor="#0c9" strokecolor="#4f81bd">
                <v:path arrowok="t" o:connecttype="custom" o:connectlocs="68,0;0,41;73,41" o:connectangles="0,0,0"/>
                <o:lock v:ext="edit" aspectratio="t"/>
              </v:shape>
              <v:shape id="Freeform 134" o:spid="_x0000_s1035" style="position:absolute;left:2894;top:3789;width:17;height:29;visibility:visible;mso-wrap-style:square;v-text-anchor:top" coordsize="1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p/MAA&#10;AADcAAAADwAAAGRycy9kb3ducmV2LnhtbERPTYvCMBC9C/sfwix4EU0tIto1igiCgher4nVoxrZs&#10;M6lN1PrvjSB4m8f7nNmiNZW4U+NKywqGgwgEcWZ1ybmC42Hdn4BwHlljZZkUPMnBYv7TmWGi7YP3&#10;dE99LkIIuwQVFN7XiZQuK8igG9iaOHAX2xj0ATa51A0+QripZBxFY2mw5NBQYE2rgrL/9GYUyN15&#10;M71sD2nN5XVpr731dGROSnV/2+UfCE+t/4o/7o0O8+MY3s+EC+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Dp/MAAAADcAAAADwAAAAAAAAAAAAAAAACYAgAAZHJzL2Rvd25y&#10;ZXYueG1sUEsFBgAAAAAEAAQA9QAAAIUDAAAAAA==&#10;" path="m16,28l,e" filled="f" fillcolor="#0c9" strokecolor="#4f81bd">
                <v:path arrowok="t" o:connecttype="custom" o:connectlocs="16,28;0,0" o:connectangles="0,0"/>
                <o:lock v:ext="edit" aspectratio="t"/>
              </v:shape>
              <v:shape id="Freeform 135" o:spid="_x0000_s1036" style="position:absolute;left:2872;top:3789;width:23;height:29;visibility:visible;mso-wrap-style:square;v-text-anchor:top" coordsize="2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ZTcIA&#10;AADcAAAADwAAAGRycy9kb3ducmV2LnhtbERP32vCMBB+H/g/hBv4MjRdB0M6owxhWJ/GbNHXozmb&#10;suZSkmjrf78MBnu7j+/nrbeT7cWNfOgcK3heZiCIG6c7bhXU1cdiBSJEZI29Y1JwpwDbzexhjYV2&#10;I3/R7RhbkUI4FKjAxDgUUobGkMWwdANx4i7OW4wJ+lZqj2MKt73Ms+xVWuw4NRgcaGeo+T5erQJ/&#10;sffP8lSd67wcT5jtD/4pDErNH6f3NxCRpvgv/nOXOs3PX+D3mXS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NwgAAANwAAAAPAAAAAAAAAAAAAAAAAJgCAABkcnMvZG93&#10;bnJldi54bWxQSwUGAAAAAAQABAD1AAAAhwMAAAAA&#10;" path="m22,l,28e" filled="f" fillcolor="#0c9" strokecolor="#4f81bd">
                <v:path arrowok="t" o:connecttype="custom" o:connectlocs="22,0;0,28" o:connectangles="0,0"/>
                <o:lock v:ext="edit" aspectratio="t"/>
              </v:shape>
              <v:shape id="Freeform 136" o:spid="_x0000_s1037" style="position:absolute;left:2940;top:3785;width:57;height:33;visibility:visible;mso-wrap-style:square;v-text-anchor:top" coordsize="5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DSzsIA&#10;AADcAAAADwAAAGRycy9kb3ducmV2LnhtbERPTYvCMBC9C/6HMMLeNFVUlmoUUQRhT1YXdm9DM7bd&#10;bSalSWv11xtB8DaP9znLdWdK0VLtCssKxqMIBHFqdcGZgvNpP/wE4TyyxtIyKbiRg/Wq31tirO2V&#10;j9QmPhMhhF2MCnLvq1hKl+Zk0I1sRRy4i60N+gDrTOoaryHclHISRXNpsODQkGNF25zS/6QxCppZ&#10;e/gqEtN8n87d7nfX/I3x567Ux6DbLEB46vxb/HIfdJg/mcL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NLOwgAAANwAAAAPAAAAAAAAAAAAAAAAAJgCAABkcnMvZG93&#10;bnJldi54bWxQSwUGAAAAAAQABAD1AAAAhwMAAAAA&#10;" path="m,1l,32r56,l,e" filled="f" fillcolor="#0c9" strokecolor="#4f81bd">
                <v:path arrowok="t" o:connecttype="custom" o:connectlocs="0,1;0,32;56,32;0,0" o:connectangles="0,0,0,0"/>
                <o:lock v:ext="edit" aspectratio="t"/>
              </v:shape>
              <v:shape id="Freeform 137" o:spid="_x0000_s1038" style="position:absolute;left:2800;top:3849;width:58;height:44;visibility:visible;mso-wrap-style:square;v-text-anchor:top" coordsize="5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MAb4A&#10;AADcAAAADwAAAGRycy9kb3ducmV2LnhtbERPTYvCMBC9L/gfwgje1lRB0WoUERZ6VFfwOjRjU2wm&#10;IcnW+u/NwsLe5vE+Z7sfbCd6CrF1rGA2LUAQ10633Ci4fn99rkDEhKyxc0wKXhRhvxt9bLHU7sln&#10;6i+pETmEY4kKTEq+lDLWhizGqfPEmbu7YDFlGBqpAz5zuO3kvCiW0mLLucGgp6Oh+nH5sQoq3/vF&#10;8nTTs8bdzbqoZDhrqdRkPBw2IBIN6V/85650nj9fwO8z+QK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irTAG+AAAA3AAAAA8AAAAAAAAAAAAAAAAAmAIAAGRycy9kb3ducmV2&#10;LnhtbFBLBQYAAAAABAAEAPUAAACDAwAAAAA=&#10;" path="m,8l4,5,10,2,17,r6,2l30,8,57,43e" filled="f" fillcolor="#0c9" strokecolor="#4f81bd">
                <v:path arrowok="t" o:connecttype="custom" o:connectlocs="0,8;4,5;10,2;17,0;23,2;30,8;57,43" o:connectangles="0,0,0,0,0,0,0"/>
                <o:lock v:ext="edit" aspectratio="t"/>
              </v:shape>
              <v:shape id="Freeform 138" o:spid="_x0000_s1039" style="position:absolute;left:2842;top:3860;width:142;height:15;visibility:visible;mso-wrap-style:square;v-text-anchor:top" coordsize="14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hlsIA&#10;AADcAAAADwAAAGRycy9kb3ducmV2LnhtbERPTWvCQBC9F/oflil4q5vmEG10lVIqCELBWMHjkB2T&#10;aHY27K4m/vuuIHibx/uc+XIwrbiS841lBR/jBARxaXXDlYK/3ep9CsIHZI2tZVJwIw/LxevLHHNt&#10;e97StQiViCHsc1RQh9DlUvqyJoN+bDviyB2tMxgidJXUDvsYblqZJkkmDTYcG2rs6Lum8lxcjIID&#10;/yRmsnfpZtVnv1s/oc/idFFq9DZ8zUAEGsJT/HCvdZyfZnB/Jl4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2GWwgAAANwAAAAPAAAAAAAAAAAAAAAAAJgCAABkcnMvZG93&#10;bnJldi54bWxQSwUGAAAAAAQABAD1AAAAhwMAAAAA&#10;" path="m,11l8,8,13,6,22,1,30,,43,1r9,l141,14e" filled="f" fillcolor="#0c9" strokecolor="#4f81bd">
                <v:path arrowok="t" o:connecttype="custom" o:connectlocs="0,11;8,8;13,6;22,1;30,0;43,1;52,1;141,14" o:connectangles="0,0,0,0,0,0,0,0"/>
                <o:lock v:ext="edit" aspectratio="t"/>
              </v:shape>
              <v:shape id="Freeform 139" o:spid="_x0000_s1040" style="position:absolute;left:2902;top:3866;width:19;height:20;visibility:visible;mso-wrap-style:square;v-text-anchor:top" coordsize="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QDUMAA&#10;AADcAAAADwAAAGRycy9kb3ducmV2LnhtbERPS4vCMBC+L/gfwgheFk22B5VqlCIsyF4WX/exGdti&#10;MylJ1tZ/bxYW9jYf33PW28G24kE+NI41fMwUCOLSmYYrDefT53QJIkRkg61j0vCkANvN6G2NuXE9&#10;H+hxjJVIIRxy1FDH2OVShrImi2HmOuLE3Zy3GBP0lTQe+xRuW5kpNZcWG04NNXa0q6m8H3+shmz4&#10;4u9n++4LZfrLtbjQXp1J68l4KFYgIg3xX/zn3ps0P1vA7zPpAr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ZQDUMAAAADcAAAADwAAAAAAAAAAAAAAAACYAgAAZHJzL2Rvd25y&#10;ZXYueG1sUEsFBgAAAAAEAAQA9QAAAIUDAAAAAA==&#10;" path="m16,l8,4,,11r18,8l8,4e" filled="f" fillcolor="#0c9" strokecolor="#4f81bd">
                <v:path arrowok="t" o:connecttype="custom" o:connectlocs="16,0;8,4;0,11;18,19;8,4" o:connectangles="0,0,0,0,0"/>
                <o:lock v:ext="edit" aspectratio="t"/>
              </v:shape>
              <v:shape id="Freeform 140" o:spid="_x0000_s1041" style="position:absolute;left:2962;top:3870;width:1;height:13;visibility:visible;mso-wrap-style:square;v-text-anchor:top" coordsize="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cQa8QA&#10;AADcAAAADwAAAGRycy9kb3ducmV2LnhtbESPQWvCQBCF74X+h2UEb3Wjh1qjq5SCUhAEbcHrmB2z&#10;sdnZkN1o/PfOQehthvfmvW8Wq97X6kptrAIbGI8yUMRFsBWXBn5/1m8foGJCtlgHJgN3irBavr4s&#10;MLfhxnu6HlKpJIRjjgZcSk2udSwceYyj0BCLdg6txyRrW2rb4k3Cfa0nWfauPVYsDQ4b+nJU/B06&#10;b2C37Xbuss7CZqZPBW7KacfHqTHDQf85B5WoT//m5/W3FfyJ0MozMoFe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HEGvEAAAA3AAAAA8AAAAAAAAAAAAAAAAAmAIAAGRycy9k&#10;b3ducmV2LnhtbFBLBQYAAAAABAAEAPUAAACJAwAAAAA=&#10;" path="m,l,12e" filled="f" fillcolor="#0c9" strokecolor="#4f81bd">
                <v:path arrowok="t" o:connecttype="custom" o:connectlocs="0,0;0,12" o:connectangles="0,0"/>
                <o:lock v:ext="edit" aspectratio="t"/>
              </v:shape>
              <v:shape id="Freeform 141" o:spid="_x0000_s1042" style="position:absolute;left:2851;top:3885;width:60;height:28;visibility:visible;mso-wrap-style:square;v-text-anchor:top" coordsize="6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cP8EA&#10;AADcAAAADwAAAGRycy9kb3ducmV2LnhtbERPTYvCMBC9L/gfwgh7W1PLrmg1ShEKxZuuB70NzdgW&#10;m0lp0lr/vREW9jaP9zmb3WgaMVDnassK5rMIBHFhdc2lgvNv9rUE4TyyxsYyKXiSg9128rHBRNsH&#10;H2k4+VKEEHYJKqi8bxMpXVGRQTezLXHgbrYz6APsSqk7fIRw08g4ihbSYM2hocKW9hUV91NvFMT9&#10;4nlwmfXZd/rT2Ms1HyKdK/U5HdM1CE+j/xf/uXMd5screD8TLp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8XD/BAAAA3AAAAA8AAAAAAAAAAAAAAAAAmAIAAGRycy9kb3du&#10;cmV2LnhtbFBLBQYAAAAABAAEAPUAAACGAwAAAAA=&#10;" path="m,9l26,,59,21,49,27,46,23,39,21,29,18,17,16r-8,l4,13,,9r1,e" filled="f" fillcolor="#0c9" strokecolor="#4f81bd">
                <v:path arrowok="t" o:connecttype="custom" o:connectlocs="0,9;26,0;59,21;49,27;46,23;39,21;29,18;17,16;9,16;4,13;0,9;1,9" o:connectangles="0,0,0,0,0,0,0,0,0,0,0,0"/>
                <o:lock v:ext="edit" aspectratio="t"/>
              </v:shape>
              <v:shape id="Freeform 142" o:spid="_x0000_s1043" style="position:absolute;left:2866;top:3861;width:29;height:29;visibility:visible;mso-wrap-style:square;v-text-anchor:top" coordsize="29,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aisQA&#10;AADcAAAADwAAAGRycy9kb3ducmV2LnhtbESPQWvCQBCF7wX/wzKCt7qxQimpq0jBagtCq+19zE6z&#10;wexsyK5J+u+dg+BthvfmvW8Wq8HXqqM2VoENzKYZKOIi2IpLAz/HzeMLqJiQLdaBycA/RVgtRw8L&#10;zG3o+Zu6QyqVhHDM0YBLqcm1joUjj3EaGmLR/kLrMcnaltq22Eu4r/VTlj1rjxVLg8OG3hwV58PF&#10;G+CTO29pd/z8Td3Xe92c1sX+ozdmMh7Wr6ASDeluvl3vrODPBV+ekQn0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kGorEAAAA3AAAAA8AAAAAAAAAAAAAAAAAmAIAAGRycy9k&#10;b3ducmV2LnhtbFBLBQYAAAAABAAEAPUAAACJAwAAAAA=&#10;" path="m28,l23,,15,5,9,7,4,10,1,17,,28e" filled="f" fillcolor="#0c9" strokecolor="#4f81bd">
                <v:path arrowok="t" o:connecttype="custom" o:connectlocs="28,0;23,0;15,5;9,7;4,10;1,17;0,28" o:connectangles="0,0,0,0,0,0,0"/>
                <o:lock v:ext="edit" aspectratio="t"/>
              </v:shape>
              <v:oval id="Oval 143" o:spid="_x0000_s1044" style="position:absolute;left:2774;top:3760;width:60;height: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L6MQA&#10;AADcAAAADwAAAGRycy9kb3ducmV2LnhtbERPS2vCQBC+F/oflin0VjdpQSS6igihIhRJ2kN7G7OT&#10;h2ZnQ3Y1qb/eFQq9zcf3nMVqNK24UO8aywriSQSCuLC64UrB12f6MgPhPLLG1jIp+CUHq+XjwwIT&#10;bQfO6JL7SoQQdgkqqL3vEildUZNBN7EdceBK2xv0AfaV1D0OIdy08jWKptJgw6Ghxo42NRWn/GwU&#10;jPvU/QyHdf5xLrPd9ya7luX7Uannp3E9B+Fp9P/iP/dWh/lvMdyfCR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XC+jEAAAA3AAAAA8AAAAAAAAAAAAAAAAAmAIAAGRycy9k&#10;b3ducmV2LnhtbFBLBQYAAAAABAAEAPUAAACJAwAAAAA=&#10;" fillcolor="black" strokecolor="#4f81bd">
                <o:lock v:ext="edit" aspectratio="t"/>
              </v:oval>
              <v:shape id="Freeform 144" o:spid="_x0000_s1045" style="position:absolute;left:2800;top:3768;width:18;height:9;visibility:visible;mso-wrap-style:square;v-text-anchor:top" coordsize="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xcMA&#10;AADcAAAADwAAAGRycy9kb3ducmV2LnhtbERPTWvCQBC9F/wPywi9SN2YQFtSVxFB6UFajMXzmJ1m&#10;g9nZkF2T+O+7hUJv83ifs1yPthE9db52rGAxT0AQl07XXCn4Ou2eXkH4gKyxcUwK7uRhvZo8LDHX&#10;buAj9UWoRAxhn6MCE0KbS+lLQxb93LXEkft2ncUQYVdJ3eEQw20j0yR5lhZrjg0GW9oaKq/FzSrY&#10;zczLxVJ2bre8tx+zQ/F5WhRKPU7HzRuIQGP4F/+533Wcn6Xw+0y8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W0xcMAAADcAAAADwAAAAAAAAAAAAAAAACYAgAAZHJzL2Rv&#10;d25yZXYueG1sUEsFBgAAAAAEAAQA9QAAAIgDAAAAAA==&#10;" path="m2,8r2,l8,6r2,l13,5,17,4,15,2,13,,8,,4,,1,3,,6,,8r4,l2,8e" strokecolor="#4f81bd">
                <v:path arrowok="t" o:connecttype="custom" o:connectlocs="2,8;4,8;8,6;10,6;13,5;17,4;15,2;13,0;8,0;4,0;1,3;0,6;0,8;4,8;2,8" o:connectangles="0,0,0,0,0,0,0,0,0,0,0,0,0,0,0"/>
                <o:lock v:ext="edit" aspectratio="t"/>
              </v:shape>
              <v:oval id="Oval 145" o:spid="_x0000_s1046" style="position:absolute;left:2956;top:3881;width:12;height: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wBMQA&#10;AADcAAAADwAAAGRycy9kb3ducmV2LnhtbERPS2vCQBC+F/wPywjedKNCkdRVRBBFKCVpD3qbZieP&#10;NjsbsqtJ/fWuIPQ2H99zluve1OJKrassK5hOIhDEmdUVFwq+PnfjBQjnkTXWlknBHzlYrwYvS4y1&#10;7Tiha+oLEULYxaig9L6JpXRZSQbdxDbEgctta9AH2BZSt9iFcFPLWRS9SoMVh4YSG9qWlP2mF6Og&#10;/9i5c/e9Sd8veXI8bZNbnu9/lBoN+80bCE+9/xc/3Qcd5s/n8Hg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JMATEAAAA3AAAAA8AAAAAAAAAAAAAAAAAmAIAAGRycy9k&#10;b3ducmV2LnhtbFBLBQYAAAAABAAEAPUAAACJAwAAAAA=&#10;" fillcolor="black" strokecolor="#4f81bd">
                <o:lock v:ext="edit" aspectratio="t"/>
              </v:oval>
              <v:oval id="Oval 146" o:spid="_x0000_s1047" style="position:absolute;left:2974;top:379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CocMQA&#10;AADcAAAADwAAAGRycy9kb3ducmV2LnhtbERPS2vCQBC+F/wPywje6sYHRVJXEUGUQpGkHtrbNDt5&#10;aHY2ZFcT/fXdQqG3+fies1z3phY3al1lWcFkHIEgzqyuuFBw+tg9L0A4j6yxtkwK7uRgvRo8LTHW&#10;tuOEbqkvRAhhF6OC0vsmltJlJRl0Y9sQBy63rUEfYFtI3WIXwk0tp1H0Ig1WHBpKbGhbUnZJr0ZB&#10;f9y5r+57k75f8+Ttc5s88nx/Vmo07DevIDz1/l/85z7oMH82h99nwgV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gqHDEAAAA3AAAAA8AAAAAAAAAAAAAAAAAmAIAAGRycy9k&#10;b3ducmV2LnhtbFBLBQYAAAAABAAEAPUAAACJAwAAAAA=&#10;" fillcolor="black" strokecolor="#4f81bd">
                <o:lock v:ext="edit" aspectratio="t"/>
              </v:oval>
              <v:oval id="Oval 147" o:spid="_x0000_s1048" style="position:absolute;left:2928;top:3797;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68QA&#10;AADcAAAADwAAAGRycy9kb3ducmV2LnhtbERPS2vCQBC+F/wPywje6kbFIqmriCBKoUhSD+1tmp08&#10;NDsbsquJ/vpuodDbfHzPWa57U4sbta6yrGAyjkAQZ1ZXXCg4feyeFyCcR9ZYWyYFd3KwXg2elhhr&#10;23FCt9QXIoSwi1FB6X0TS+mykgy6sW2IA5fb1qAPsC2kbrEL4aaW0yh6kQYrDg0lNrQtKbukV6Og&#10;P+7cV/e9Sd+vefL2uU0eeb4/KzUa9ptXEJ56/y/+cx90mD+bw+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sDevEAAAA3AAAAA8AAAAAAAAAAAAAAAAAmAIAAGRycy9k&#10;b3ducmV2LnhtbFBLBQYAAAAABAAEAPUAAACJAwAAAAA=&#10;" fillcolor="black" strokecolor="#4f81bd">
                <o:lock v:ext="edit" aspectratio="t"/>
              </v:oval>
              <v:oval id="Oval 148" o:spid="_x0000_s1049" style="position:absolute;left:2928;top:3772;width:9;height: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6TnMQA&#10;AADcAAAADwAAAGRycy9kb3ducmV2LnhtbERPS2vCQBC+C/6HZQRvdaOClNRVRBBFkJK0B71Ns5NH&#10;m50N2dWk/nq3UPA2H99zluve1OJGrassK5hOIhDEmdUVFwo+P3YvryCcR9ZYWyYFv+RgvRoOlhhr&#10;23FCt9QXIoSwi1FB6X0TS+mykgy6iW2IA5fb1qAPsC2kbrEL4aaWsyhaSIMVh4YSG9qWlP2kV6Og&#10;f9+5S/e1SU/XPDmet8k9z/ffSo1H/eYNhKfeP8X/7oMO8+cL+HsmXC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k5zEAAAA3AAAAA8AAAAAAAAAAAAAAAAAmAIAAGRycy9k&#10;b3ducmV2LnhtbFBLBQYAAAAABAAEAPUAAACJAwAAAAA=&#10;" fillcolor="black" strokecolor="#4f81bd">
                <o:lock v:ext="edit" aspectratio="t"/>
              </v:oval>
              <v:oval id="Oval 149" o:spid="_x0000_s1050" style="position:absolute;left:2824;top:3820;width:9;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B8QA&#10;AADcAAAADwAAAGRycy9kb3ducmV2LnhtbERPS2vCQBC+F/wPywje6kYFK6mriCBKoUhSD+1tmp08&#10;NDsbsquJ/vpuodDbfHzPWa57U4sbta6yrGAyjkAQZ1ZXXCg4feyeFyCcR9ZYWyYFd3KwXg2elhhr&#10;23FCt9QXIoSwi1FB6X0TS+mykgy6sW2IA5fb1qAPsC2kbrEL4aaW0yiaS4MVh4YSG9qWlF3Sq1HQ&#10;H3fuq/vepO/XPHn73CaPPN+flRoN+80rCE+9/xf/uQ86zJ+9wO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yNgfEAAAA3AAAAA8AAAAAAAAAAAAAAAAAmAIAAGRycy9k&#10;b3ducmV2LnhtbFBLBQYAAAAABAAEAPUAAACJAwAAAAA=&#10;" fillcolor="black" strokecolor="#4f81bd">
                <o:lock v:ext="edit" aspectratio="t"/>
              </v:oval>
              <v:oval id="Oval 150" o:spid="_x0000_s1051" style="position:absolute;left:2774;top:3820;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2idccA&#10;AADcAAAADwAAAGRycy9kb3ducmV2LnhtbESPT2vCQBDF74V+h2UKvdVNK0iJriKCtAilJHpob2N2&#10;8qfNzobsalI/vXMQepvhvXnvN4vV6Fp1pj40ng08TxJQxIW3DVcGDvvt0yuoEJEttp7JwB8FWC3v&#10;7xaYWj9wRuc8VkpCOKRooI6xS7UORU0Ow8R3xKKVvncYZe0rbXscJNy1+iVJZtphw9JQY0ebmorf&#10;/OQMjJ/b8D0c1/nHqcx2X5vsUpZvP8Y8PozrOahIY/w3367freBPhVaekQn08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tonXHAAAA3AAAAA8AAAAAAAAAAAAAAAAAmAIAAGRy&#10;cy9kb3ducmV2LnhtbFBLBQYAAAAABAAEAPUAAACMAwAAAAA=&#10;" fillcolor="black" strokecolor="#4f81bd">
                <o:lock v:ext="edit" aspectratio="t"/>
              </v:oval>
              <v:shape id="Freeform 151" o:spid="_x0000_s1052" style="position:absolute;left:2794;top:3802;width:17;height:10;visibility:visible;mso-wrap-style:square;v-text-anchor:top" coordsize="1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whcUA&#10;AADcAAAADwAAAGRycy9kb3ducmV2LnhtbESPQWvCQBCF7wX/wzJCb7pRW4mpq4hgqdAemljocchO&#10;k2B2NmTXJP57VxB6m+G9ed+b9XYwteiodZVlBbNpBII4t7riQsEpO0xiEM4ja6wtk4IrOdhuRk9r&#10;TLTt+Zu61BcihLBLUEHpfZNI6fKSDLqpbYiD9mdbgz6sbSF1i30IN7WcR9FSGqw4EEpsaF9Sfk4v&#10;JnCrr9f5J0bxMV9dsuY9+/0x9KLU83jYvYHwNPh/8+P6Q4f6ixXcnwkTy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SrCFxQAAANwAAAAPAAAAAAAAAAAAAAAAAJgCAABkcnMv&#10;ZG93bnJldi54bWxQSwUGAAAAAAQABAD1AAAAigMAAAAA&#10;" path="m14,l12,2,8,3,6,3,4,4,,6,2,8,5,9r4,l13,8,15,5,16,2,16,,12,1,14,e" strokecolor="#4f81bd">
                <v:path arrowok="t" o:connecttype="custom" o:connectlocs="14,0;12,2;8,3;6,3;4,4;0,6;2,8;5,9;9,9;13,8;15,5;16,2;16,0;12,1;14,0" o:connectangles="0,0,0,0,0,0,0,0,0,0,0,0,0,0,0"/>
                <o:lock v:ext="edit" aspectratio="t"/>
              </v:shape>
              <v:shape id="Freeform 152" o:spid="_x0000_s1053"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SlJsUA&#10;AADcAAAADwAAAGRycy9kb3ducmV2LnhtbESP3WoCQQyF7wu+w5BC7+psiy2yOoqKQilY8ecBwk7c&#10;Wd3JbHdG3b59cyF4l3BOzvkynna+VldqYxXYwFs/A0VcBFtxaeCwX70OQcWEbLEOTAb+KMJ00nsa&#10;Y27Djbd03aVSSQjHHA24lJpc61g48hj7oSEW7Rhaj0nWttS2xZuE+1q/Z9mn9lixNDhsaOGoOO8u&#10;3sD+O8wv65/Tst4M7LAryvnHr3bGvDx3sxGoRF16mO/XX1bwB4Ivz8gEev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JKUmxQAAANwAAAAPAAAAAAAAAAAAAAAAAJgCAABkcnMv&#10;ZG93bnJldi54bWxQSwUGAAAAAAQABAD1AAAAigMAAAAA&#10;" path="m3,5r1,l9,6r2,1l13,8r4,2l17,6,15,4,13,1,9,,4,1,2,1,,4,4,6,3,5e" strokecolor="#4f81bd">
                <v:path arrowok="t" o:connecttype="custom" o:connectlocs="3,5;4,5;9,6;11,7;13,8;17,10;17,6;15,4;13,1;9,0;4,1;2,1;0,4;4,6;3,5" o:connectangles="0,0,0,0,0,0,0,0,0,0,0,0,0,0,0"/>
                <o:lock v:ext="edit" aspectratio="t"/>
              </v:shape>
              <v:shape id="Freeform 153" o:spid="_x0000_s1054" style="position:absolute;left:2809;top:3780;width:18;height:11;visibility:visible;mso-wrap-style:square;v-text-anchor:top" coordsize="1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P0rcQA&#10;AADcAAAADwAAAGRycy9kb3ducmV2LnhtbERPTWvCQBC9F/wPywheSt0orU2iq4gSSA89NJaex+yY&#10;BLOzIbua9N93C4Xe5vE+Z7MbTSvu1LvGsoLFPAJBXFrdcKXg85Q9xSCcR9bYWiYF3+Rgt508bDDV&#10;duAPuhe+EiGEXYoKau+7VEpX1mTQzW1HHLiL7Q36APtK6h6HEG5auYyilTTYcGiosaNDTeW1uBkF&#10;Sf6aSHteZu/x4TEuh68XcxzflJpNx/0ahKfR/4v/3LkO858X8PtMu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K3EAAAA3AAAAA8AAAAAAAAAAAAAAAAAmAIAAGRycy9k&#10;b3ducmV2LnhtbFBLBQYAAAAABAAEAPUAAACJAwAAAAA=&#10;" path="m4,5l9,6r2,1l13,8r4,2l17,6,13,1,9,,4,1,2,1,,4,4,5e" filled="f" fillcolor="#0c9" strokecolor="#4f81bd">
                <v:path arrowok="t" o:connecttype="custom" o:connectlocs="4,5;9,6;11,7;13,8;17,10;17,6;13,1;9,0;4,1;2,1;0,4;4,5" o:connectangles="0,0,0,0,0,0,0,0,0,0,0,0"/>
                <o:lock v:ext="edit" aspectratio="t"/>
              </v:shape>
              <v:shape id="Freeform 154" o:spid="_x0000_s1055" style="position:absolute;left:2812;top:3785;width:2;height:2;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Fm78A&#10;AADcAAAADwAAAGRycy9kb3ducmV2LnhtbERPzYrCMBC+C75DGGFvmq4sotW0LIJQ1tOqDzAmY1tt&#10;JqXJ2vr2RljwNh/f72zywTbiTp2vHSv4nCUgiLUzNZcKTsfddAnCB2SDjWNS8CAPeTYebTA1rudf&#10;uh9CKWII+xQVVCG0qZReV2TRz1xLHLmL6yyGCLtSmg77GG4bOU+ShbRYc2yosKVtRfp2+LMKFu15&#10;0E3Q/V7646ooTj+rq0OlPibD9xpEoCG8xf/uwsT5X3N4PRMvkN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PEWbvwAAANwAAAAPAAAAAAAAAAAAAAAAAJgCAABkcnMvZG93bnJl&#10;di54bWxQSwUGAAAAAAQABAD1AAAAhAMAAAAA&#10;" path="m,l1,1,,e" filled="f" fillcolor="#0c9" strokecolor="#4f81bd">
                <v:path arrowok="t" o:connecttype="custom" o:connectlocs="0,0;1,1;0,0" o:connectangles="0,0,0"/>
                <o:lock v:ext="edit" aspectratio="t"/>
              </v:shape>
              <v:shape id="Freeform 155" o:spid="_x0000_s1056" style="position:absolute;left:2812;top:3792;width:9;height:16;visibility:visible;mso-wrap-style:square;v-text-anchor:top" coordsize="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F28QA&#10;AADcAAAADwAAAGRycy9kb3ducmV2LnhtbERPTWvCQBC9C/0PyxS81Y1WakldRQqKEiHW9tLbkB2T&#10;aHY27K6a/vuuIHibx/uc6bwzjbiQ87VlBcNBAoK4sLrmUsHP9/LlHYQPyBoby6TgjzzMZ0+9Kaba&#10;XvmLLvtQihjCPkUFVQhtKqUvKjLoB7YljtzBOoMhQldK7fAaw00jR0nyJg3WHBsqbOmzouK0PxsF&#10;pyEvsny3Xm22eb76zZaT0dFlSvWfu8UHiEBdeIjv7rWO88evcHs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4hdvEAAAA3AAAAA8AAAAAAAAAAAAAAAAAmAIAAGRycy9k&#10;b3ducmV2LnhtbFBLBQYAAAAABAAEAPUAAACJAwAAAAA=&#10;" path="m,3l2,4,3,8r1,l4,12r2,3l8,13r,-3l8,7,8,4,5,2,3,,,,1,4,,3e" strokecolor="#4f81bd">
                <v:path arrowok="t" o:connecttype="custom" o:connectlocs="0,3;2,4;3,8;4,8;4,12;6,15;8,13;8,10;8,7;8,4;5,2;3,0;0,0;1,4;0,3" o:connectangles="0,0,0,0,0,0,0,0,0,0,0,0,0,0,0"/>
                <o:lock v:ext="edit" aspectratio="t"/>
              </v:shape>
              <v:shape id="Freeform 156" o:spid="_x0000_s1057" style="position:absolute;left:2785;top:3772;width:9;height:17;visibility:visible;mso-wrap-style:square;v-text-anchor:top" coordsize="9,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5C1MMA&#10;AADcAAAADwAAAGRycy9kb3ducmV2LnhtbERPTWvCQBC9F/wPyxS81U0lSpu6igqCF6E1Uq9jdpqk&#10;zc6G3U2M/75bEHqbx/ucxWowjejJ+dqygudJAoK4sLrmUsEp3z29gPABWWNjmRTcyMNqOXpYYKbt&#10;lT+oP4ZSxBD2GSqoQmgzKX1RkUE/sS1x5L6sMxgidKXUDq8x3DRymiRzabDm2FBhS9uKip9jZxTY&#10;Wfd62iTpe55/8mV/OHe9++6UGj8O6zcQgYbwL7679zrOT1P4eyZe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5C1MMAAADcAAAADwAAAAAAAAAAAAAAAACYAgAAZHJzL2Rv&#10;d25yZXYueG1sUEsFBgAAAAAEAAQA9QAAAIgDAAAAAA==&#10;" path="m8,13l7,12,5,9,5,7,5,4,4,,2,2,1,5,,8r1,4l3,14r2,2l8,15,7,12r1,1e" strokecolor="#4f81bd">
                <v:path arrowok="t" o:connecttype="custom" o:connectlocs="8,13;7,12;5,9;5,7;5,4;4,0;2,2;1,5;0,8;1,12;3,14;5,16;8,15;7,12;8,13" o:connectangles="0,0,0,0,0,0,0,0,0,0,0,0,0,0,0"/>
                <o:lock v:ext="edit" aspectratio="t"/>
              </v:shape>
              <v:shape id="Freeform 157" o:spid="_x0000_s1058" style="position:absolute;left:2783;top:3790;width:16;height:11;visibility:visible;mso-wrap-style:square;v-text-anchor:top" coordsize="1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MIA&#10;AADcAAAADwAAAGRycy9kb3ducmV2LnhtbERPTYvCMBC9C/6HMII3TdV1lWoU2V3Bi4dVEbwNzdgW&#10;m0lJUu3++40geJvH+5zlujWVuJPzpWUFo2ECgjizuuRcwem4HcxB+ICssbJMCv7Iw3rV7Swx1fbB&#10;v3Q/hFzEEPYpKihCqFMpfVaQQT+0NXHkrtYZDBG6XGqHjxhuKjlOkk9psOTYUGBNXwVlt0NjFFw2&#10;s/l5/539HC/7iW5cs9VhWinV77WbBYhAbXiLX+6djvM/pvB8Jl4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T/CwwgAAANwAAAAPAAAAAAAAAAAAAAAAAJgCAABkcnMvZG93&#10;bnJldi54bWxQSwUGAAAAAAQABAD1AAAAhwMAAAAA&#10;" path="m13,5r-2,l7,4,6,3,4,2,,,,4,1,5,4,8r3,2l11,9,14,8,15,6,11,5r2,e" strokecolor="#4f81bd">
                <v:path arrowok="t" o:connecttype="custom" o:connectlocs="13,5;11,5;7,4;6,3;4,2;0,0;0,4;1,5;4,8;7,10;11,9;14,8;15,6;11,5;13,5" o:connectangles="0,0,0,0,0,0,0,0,0,0,0,0,0,0,0"/>
                <o:lock v:ext="edit" aspectratio="t"/>
              </v:shape>
              <v:shape id="Freeform 158" o:spid="_x0000_s1059" style="position:absolute;left:2723;top:3406;width:163;height:114;visibility:visible;mso-wrap-style:square;v-text-anchor:top" coordsize="163,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qDhsMA&#10;AADcAAAADwAAAGRycy9kb3ducmV2LnhtbERPTWvCQBC9C/0PyxS8SN1YSigxG5FCQVovxh7sbciO&#10;STA7G3Y3JvbXu4VCb/N4n5NvJtOJKznfWlawWiYgiCurW64VfB3fn15B+ICssbNMCm7kYVM8zHLM&#10;tB35QNcy1CKGsM9QQRNCn0npq4YM+qXtiSN3ts5giNDVUjscY7jp5HOSpNJgy7GhwZ7eGqou5WAU&#10;fLpD+n2q5UcSRmP3i34oTz+DUvPHabsGEWgK/+I/907H+S8p/D4TL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qDhsMAAADcAAAADwAAAAAAAAAAAAAAAACYAgAAZHJzL2Rv&#10;d25yZXYueG1sUEsFBgAAAAAEAAQA9QAAAIgDAAAAAA==&#10;" path="m162,113r-8,-1l147,110r-5,-3l136,103r-3,-5l132,96r-4,-8l128,80r3,-5l132,68r-1,-6l128,56r-9,-8l111,40,95,32,90,30,77,24,68,20,59,16,46,12,33,8,21,4,14,2,7,,3,,,4,2,9r5,3l11,13r6,1l27,17r11,7l43,27r7,5l55,40r5,4l68,48r8,2l81,52r-2,7l81,68r1,8l88,88r1,4l94,100r7,1l107,105e" filled="f" fillcolor="#0c9" strokecolor="#4f81bd">
                <v:path arrowok="t" o:connecttype="custom" o:connectlocs="162,113;154,112;147,110;142,107;136,103;133,98;132,96;128,88;128,80;131,75;132,68;131,62;128,56;119,48;111,40;95,32;90,30;77,24;68,20;59,16;46,12;33,8;21,4;14,2;7,0;3,0;0,4;2,9;7,12;11,13;17,14;27,17;38,24;43,27;50,32;55,40;60,44;68,48;76,50;81,52;79,59;81,68;82,76;88,88;89,92;94,100;101,101;107,105" o:connectangles="0,0,0,0,0,0,0,0,0,0,0,0,0,0,0,0,0,0,0,0,0,0,0,0,0,0,0,0,0,0,0,0,0,0,0,0,0,0,0,0,0,0,0,0,0,0,0,0"/>
                <o:lock v:ext="edit" aspectratio="t"/>
              </v:shape>
              <v:shape id="Freeform 159" o:spid="_x0000_s1060" style="position:absolute;left:272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gsQA&#10;AADcAAAADwAAAGRycy9kb3ducmV2LnhtbERPTWvCQBC9C/0PyxR6M5uK2JK6ShEMQmmpaQ85TrJj&#10;EpKdDdlVU3+9WxC8zeN9znI9mk6caHCNZQXPUQyCuLS64UrB7892+grCeWSNnWVS8EcO1quHyRIT&#10;bc+8p1PmKxFC2CWooPa+T6R0ZU0GXWR74sAd7GDQBzhUUg94DuGmk7M4XkiDDYeGGnva1FS22dEo&#10;+DzkWeG/8VK0x0sq+4+d/UpzpZ4ex/c3EJ5Gfxff3Dsd5s9f4P+ZcIF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v04LEAAAA3AAAAA8AAAAAAAAAAAAAAAAAmAIAAGRycy9k&#10;b3ducmV2LnhtbFBLBQYAAAAABAAEAPUAAACJAwAAAAA=&#10;" path="m9,l4,3,,6r,7l,18r4,4l13,26r9,4l35,34r4,4l46,44r6,4l61,54r7,3l74,58r4,e" filled="f" fillcolor="#0c9" strokecolor="#4f81bd">
                <v:path arrowok="t" o:connecttype="custom" o:connectlocs="9,0;4,3;0,6;0,13;0,18;4,22;13,26;22,30;35,34;39,38;46,44;52,48;61,54;68,57;74,58;78,58" o:connectangles="0,0,0,0,0,0,0,0,0,0,0,0,0,0,0,0"/>
                <o:lock v:ext="edit" aspectratio="t"/>
              </v:shape>
              <v:shape id="Freeform 160" o:spid="_x0000_s1061" style="position:absolute;left:2742;top:3451;width:70;height:49;visibility:visible;mso-wrap-style:square;v-text-anchor:top" coordsize="7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gKosUA&#10;AADcAAAADwAAAGRycy9kb3ducmV2LnhtbESPT2/CMAzF70h8h8hI3CDdQBPqCGhax/4cB5N2tRrT&#10;VDROaTIofHp8mMTN1nt+7+fluveNOlEX68AGHqYZKOIy2JorAz+7zWQBKiZki01gMnChCOvVcLDE&#10;3IYzf9NpmyolIRxzNOBSanOtY+nIY5yGlli0feg8Jlm7StsOzxLuG/2YZU/aY83S4LClV0flYfvn&#10;DXwsfi9pM7PX91i43dfxeKW3ojBmPOpfnkEl6tPd/H/9aQV/LrT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uAqixQAAANwAAAAPAAAAAAAAAAAAAAAAAJgCAABkcnMv&#10;ZG93bnJldi54bWxQSwUGAAAAAAQABAD1AAAAigMAAAAA&#10;" path="m4,l2,3,,7r2,8l8,25r9,8l25,38r5,3l36,43r7,2l48,45r10,2l62,48r7,-1e" filled="f" fillcolor="#0c9" strokecolor="#4f81bd">
                <v:path arrowok="t" o:connecttype="custom" o:connectlocs="4,0;2,3;0,7;2,15;8,25;17,33;25,38;30,41;36,43;43,45;48,45;58,47;62,48;69,47" o:connectangles="0,0,0,0,0,0,0,0,0,0,0,0,0,0"/>
                <o:lock v:ext="edit" aspectratio="t"/>
              </v:shape>
              <v:shape id="Freeform 161" o:spid="_x0000_s1062" style="position:absolute;left:2768;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1OcMA&#10;AADcAAAADwAAAGRycy9kb3ducmV2LnhtbERPTWvCQBC9F/wPywi91U2k2Da6SrAEesihansfs2MS&#10;zc6G7DZJ/fVdoeBtHu9zVpvRNKKnztWWFcSzCARxYXXNpYKvQ/b0CsJ5ZI2NZVLwSw4268nDChNt&#10;B95Rv/elCCHsElRQed8mUrqiIoNuZlviwJ1sZ9AH2JVSdziEcNPIeRQtpMGaQ0OFLW0rKi77H6OA&#10;fX48pC5/zzITn88v16H+bj+VepyO6RKEp9Hfxf/uDx3mP7/B7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V1OcMAAADcAAAADwAAAAAAAAAAAAAAAACYAgAAZHJzL2Rv&#10;d25yZXYueG1sUEsFBgAAAAAEAAQA9QAAAIgDAAAAAA==&#10;" path="m4,l1,2,,6r1,8l10,20r6,3l22,24r6,l36,25,48,24,62,20e" filled="f" fillcolor="#0c9" strokecolor="#4f81bd">
                <v:path arrowok="t" o:connecttype="custom" o:connectlocs="4,0;1,2;0,6;1,14;10,20;16,23;22,24;28,24;36,25;48,24;62,20" o:connectangles="0,0,0,0,0,0,0,0,0,0,0"/>
                <o:lock v:ext="edit" aspectratio="t"/>
              </v:shape>
              <v:shape id="Freeform 162" o:spid="_x0000_s1063" style="position:absolute;left:2794;top:3519;width:14;height:24;visibility:visible;mso-wrap-style:square;v-text-anchor:top" coordsize="1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MLcUA&#10;AADcAAAADwAAAGRycy9kb3ducmV2LnhtbESPQWsCMRCF70L/Q5iCF6lZBcVujSKCtqeCVuh12Ex3&#10;t00mSxJ121/vHAreZnhv3vtmue69UxeKqQ1sYDIuQBFXwbZcGzh97J4WoFJGtugCk4FfSrBePQyW&#10;WNpw5QNdjrlWEsKpRANNzl2pdaoa8pjGoSMW7StEj1nWWGsb8Srh3ulpUcy1x5alocGOtg1VP8ez&#10;N/D6vneb51HL/ef22+l4SuHvsDBm+NhvXkBl6vPd/H/9ZgV/JvjyjEy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fkwtxQAAANwAAAAPAAAAAAAAAAAAAAAAAJgCAABkcnMv&#10;ZG93bnJldi54bWxQSwUGAAAAAAQABAD1AAAAigMAAAAA&#10;" path="m6,l,8r2,7l5,22r8,1e" filled="f" fillcolor="#0c9" strokecolor="#4f81bd">
                <v:path arrowok="t" o:connecttype="custom" o:connectlocs="6,0;0,8;2,15;5,22;13,23" o:connectangles="0,0,0,0,0"/>
                <o:lock v:ext="edit" aspectratio="t"/>
              </v:shape>
              <v:shape id="Freeform 163" o:spid="_x0000_s1064" style="position:absolute;left:2803;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7u+cMA&#10;AADcAAAADwAAAGRycy9kb3ducmV2LnhtbERPTWsCMRC9F/ofwhR6KTWrxUW2RhGLInpSi3gcNrOb&#10;pZvJkqS6/feNIHibx/uc6by3rbiQD41jBcNBBoK4dLrhWsH3cfU+AREissbWMSn4owDz2fPTFAvt&#10;rrynyyHWIoVwKFCBibErpAylIYth4DrixFXOW4wJ+lpqj9cUbls5yrJcWmw4NRjsaGmo/Dn8WgWL&#10;89fGV2uzzvOP3fKUv22zarJV6vWlX3yCiNTHh/ju3ug0fzyE2zPpAjn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7u+cMAAADcAAAADwAAAAAAAAAAAAAAAACYAgAAZHJzL2Rv&#10;d25yZXYueG1sUEsFBgAAAAAEAAQA9QAAAIgDAAAAAA==&#10;" path="m32,l23,4,13,8,7,10,3,13,,18r,6l1,28r4,4l15,33e" filled="f" fillcolor="#0c9" strokecolor="#4f81bd">
                <v:path arrowok="t" o:connecttype="custom" o:connectlocs="32,0;23,4;13,8;7,10;3,13;0,18;0,24;1,28;5,32;15,33" o:connectangles="0,0,0,0,0,0,0,0,0,0"/>
                <o:lock v:ext="edit" aspectratio="t"/>
              </v:shape>
              <v:shape id="Freeform 164" o:spid="_x0000_s1065" style="position:absolute;left:2813;top:3543;width:32;height:42;visibility:visible;mso-wrap-style:square;v-text-anchor:top" coordsize="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PUH8QA&#10;AADcAAAADwAAAGRycy9kb3ducmV2LnhtbERPS2vCQBC+C/0PyxS86aYBpaRuQiuIj5va1us0O01C&#10;s7MxuybRX98tFLzNx/ecRTaYWnTUusqygqdpBII4t7riQsH7cTV5BuE8ssbaMim4koMsfRgtMNG2&#10;5z11B1+IEMIuQQWl900ipctLMuimtiEO3LdtDfoA20LqFvsQbmoZR9FcGqw4NJTY0LKk/OdwMQo+&#10;5qd++9Vddk39tryeb+t4e9p/KjV+HF5fQHga/F38797oMH8Ww98z4QK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D1B/EAAAA3AAAAA8AAAAAAAAAAAAAAAAAmAIAAGRycy9k&#10;b3ducmV2LnhtbFBLBQYAAAAABAAEAPUAAACJAwAAAAA=&#10;" path="m31,l25,3,20,7r-5,4l10,17,3,24,,28r,3l2,37r6,4l12,41r9,-1e" filled="f" fillcolor="#0c9" strokecolor="#4f81bd">
                <v:path arrowok="t" o:connecttype="custom" o:connectlocs="31,0;25,3;20,7;15,11;10,17;3,24;0,28;0,31;2,37;8,41;12,41;21,40" o:connectangles="0,0,0,0,0,0,0,0,0,0,0,0"/>
                <o:lock v:ext="edit" aspectratio="t"/>
              </v:shape>
              <v:shape id="Freeform 165" o:spid="_x0000_s1066" style="position:absolute;left:2834;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tZ/8IA&#10;AADcAAAADwAAAGRycy9kb3ducmV2LnhtbERPS2vCQBC+C/0PyxR6M5talBCzin3RCr0kiucxOybB&#10;7GzIrpr8+25B6G0+vudk68G04kq9aywreI5iEMSl1Q1XCva7z2kCwnlkja1lUjCSg/XqYZJhqu2N&#10;c7oWvhIhhF2KCmrvu1RKV9Zk0EW2Iw7cyfYGfYB9JXWPtxBuWjmL44U02HBoqLGjt5rKc3ExCmY2&#10;T8ZD7JKvn8t2PL6/brn5mCv19DhsliA8Df5ffHd/6zB//gJ/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O1n/wgAAANwAAAAPAAAAAAAAAAAAAAAAAJgCAABkcnMvZG93&#10;bnJldi54bWxQSwUGAAAAAAQABAD1AAAAhwMAAAAA&#10;" path="m19,l17,4r-6,8l8,15,4,23,,32r,8l2,46r6,2l17,44e" filled="f" fillcolor="#0c9" strokecolor="#4f81bd">
                <v:path arrowok="t" o:connecttype="custom" o:connectlocs="19,0;17,4;11,12;8,15;4,23;0,32;0,40;2,46;8,48;17,44" o:connectangles="0,0,0,0,0,0,0,0,0,0"/>
                <o:lock v:ext="edit" aspectratio="t"/>
              </v:shape>
              <v:shape id="Freeform 166" o:spid="_x0000_s1067" style="position:absolute;left:2848;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dcUA&#10;AADcAAAADwAAAGRycy9kb3ducmV2LnhtbERPS2vCQBC+F/oflhF6qxtLGzV1lVKo1oOIj1a8Ddlp&#10;NjQ7G7Krif/eLRS8zcf3nMmss5U4U+NLxwoG/QQEce50yYWC/e7jcQTCB2SNlWNScCEPs+n93QQz&#10;7Vre0HkbChFD2GeowIRQZ1L63JBF33c1ceR+XGMxRNgUUjfYxnBbyackSaXFkmODwZreDeW/25NV&#10;0Jbp+vidLpfFZTWuvw5zHlqzUOqh1729ggjUhZv43/2p4/yXZ/h7Jl4gp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yCd1xQAAANwAAAAPAAAAAAAAAAAAAAAAAJgCAABkcnMv&#10;ZG93bnJldi54bWxQSwUGAAAAAAQABAD1AAAAigMAAAAA&#10;" path="m15,l9,12,7,16,6,24,3,36r4,9l7,48r5,4l11,56,7,60r-4,l2,65,,69r2,5l8,75r4,-3l16,65r1,-5e" filled="f" fillcolor="#0c9" strokecolor="#4f81bd">
                <v:path arrowok="t" o:connecttype="custom" o:connectlocs="15,0;9,12;7,16;6,24;3,36;7,45;7,48;12,52;11,56;7,60;3,60;2,65;0,69;2,74;8,75;12,72;16,65;17,60" o:connectangles="0,0,0,0,0,0,0,0,0,0,0,0,0,0,0,0,0,0"/>
                <o:lock v:ext="edit" aspectratio="t"/>
              </v:shape>
              <v:shape id="Freeform 167" o:spid="_x0000_s1068" style="position:absolute;left:2860;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owRr8A&#10;AADcAAAADwAAAGRycy9kb3ducmV2LnhtbERPS2rDMBDdF3IHMYHuajkFF8eJEkyaQpet2wMM0tgW&#10;sUbGUmLn9lWh0N083nf2x8UN4kZTsJ4VbLIcBLH2xnKn4Pvr7akEESKywcEzKbhTgONh9bDHyviZ&#10;P+nWxE6kEA4VKuhjHCspg+7JYcj8SJy41k8OY4JTJ82Ecwp3g3zO8xfp0HJq6HGkU0/60lydAi1L&#10;25INH815W9REdXjtCq3U43qpdyAiLfFf/Od+N2l+UcDvM+kCef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CjBGvwAAANwAAAAPAAAAAAAAAAAAAAAAAJgCAABkcnMvZG93bnJl&#10;di54bWxQSwUGAAAAAAQABAD1AAAAhAMAAAAA&#10;" path="m,67r,4l2,78r10,1l17,76,15,67,13,62,11,55r,-4l11,43r1,-8l15,27r2,-8l19,11,21,e" filled="f" fillcolor="#0c9" strokecolor="#4f81bd">
                <v:path arrowok="t" o:connecttype="custom" o:connectlocs="0,67;0,71;2,78;12,79;17,76;15,67;13,62;11,55;11,51;11,43;12,35;15,27;17,19;19,11;21,0" o:connectangles="0,0,0,0,0,0,0,0,0,0,0,0,0,0,0"/>
                <o:lock v:ext="edit" aspectratio="t"/>
              </v:shape>
              <v:shape id="Freeform 168" o:spid="_x0000_s1069" style="position:absolute;left:2878;top:3574;width:8;height:1;visibility:visible;mso-wrap-style:square;v-text-anchor:top" coordsize="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3MMA&#10;AADcAAAADwAAAGRycy9kb3ducmV2LnhtbERPTWvCQBC9C/6HZYTezMZig0ZXEYtgERG1xes0O02C&#10;2dmQ3Zr477sFwds83ufMl52pxI0aV1pWMIpiEMSZ1SXnCj7Pm+EEhPPIGivLpOBODpaLfm+OqbYt&#10;H+l28rkIIexSVFB4X6dSuqwggy6yNXHgfmxj0AfY5FI32IZwU8nXOE6kwZJDQ4E1rQvKrqdfo+D9&#10;Y3WIp5NkT5fx9vzd7qrRVH4p9TLoVjMQnjr/FD/cWx3mvyXw/0y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3MMAAADcAAAADwAAAAAAAAAAAAAAAACYAgAAZHJzL2Rv&#10;d25yZXYueG1sUEsFBgAAAAAEAAQA9QAAAIgDAAAAAA==&#10;" path="m,l7,e" filled="f" fillcolor="#0c9" strokecolor="#4f81bd">
                <v:path arrowok="t" o:connecttype="custom" o:connectlocs="0,0;7,0" o:connectangles="0,0"/>
                <o:lock v:ext="edit" aspectratio="t"/>
              </v:shape>
              <v:shape id="Freeform 169" o:spid="_x0000_s1070" style="position:absolute;left:2830;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qZcEA&#10;AADcAAAADwAAAGRycy9kb3ducmV2LnhtbERPS2sCMRC+C/6HMII3zarVytYoIhXao49Dj+Nm9lE3&#10;kyVJ1/XfN4LgbT6+56w2nalFS85XlhVMxgkI4szqigsF59N+tAThA7LG2jIpuJOHzbrfW2Gq7Y0P&#10;1B5DIWII+xQVlCE0qZQ+K8mgH9uGOHK5dQZDhK6Q2uEthptaTpNkIQ1WHBtKbGhXUnY9/hkFb5/f&#10;P52uppf9/dTOktzZvP21Sg0H3fYDRKAuvMRP95eO8+fv8Hg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t6mXBAAAA3AAAAA8AAAAAAAAAAAAAAAAAmAIAAGRycy9kb3du&#10;cmV2LnhtbFBLBQYAAAAABAAEAPUAAACGAwAAAAA=&#10;" path="m24,l16,5,8,11,4,19,2,22,,29r,8l2,45r4,9l12,64r5,4l21,73r4,3l28,78r3,1l38,82r9,2l51,84r4,e" filled="f" fillcolor="#0c9" strokecolor="#4f81bd">
                <v:path arrowok="t" o:connecttype="custom" o:connectlocs="24,0;16,5;8,11;4,19;2,22;0,29;0,37;2,45;6,54;12,64;17,68;21,73;25,76;28,78;31,79;38,82;47,84;51,84;55,84" o:connectangles="0,0,0,0,0,0,0,0,0,0,0,0,0,0,0,0,0,0,0"/>
                <o:lock v:ext="edit" aspectratio="t"/>
              </v:shape>
              <v:shape id="Freeform 170" o:spid="_x0000_s1071" style="position:absolute;left:2795;top:3611;width:63;height:21;visibility:visible;mso-wrap-style:square;v-text-anchor:top" coordsize="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A1kcMA&#10;AADcAAAADwAAAGRycy9kb3ducmV2LnhtbESPT2vDMAzF74N9B6PBbqvTQUtJ65YyFrbLoH8PvQlb&#10;TUJiOdhem3376TDY7Qk9/fTeajP6Xt0opjawgemkAEVsg2u5NnA6Vi8LUCkjO+wDk4EfSrBZPz6s&#10;sHThznu6HXKtBMKpRANNzkOpdbINeUyTMBDL7hqixyxjrLWLeBe47/VrUcy1x5blQ4MDvTVku8O3&#10;F8r0o9qFyNTN3s+jrXLqLl/WmOencbsElWnM/+a/608n8WeSVsqIAr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A1kcMAAADcAAAADwAAAAAAAAAAAAAAAACYAgAAZHJzL2Rv&#10;d25yZXYueG1sUEsFBgAAAAAEAAQA9QAAAIgDAAAAAA==&#10;" path="m62,l52,,47,,43,r,9l9,9,3,9,,12r,8e" filled="f" fillcolor="#0c9" strokecolor="#4f81bd">
                <v:path arrowok="t" o:connecttype="custom" o:connectlocs="62,0;52,0;47,0;43,0;43,9;9,9;3,9;0,12;0,20" o:connectangles="0,0,0,0,0,0,0,0,0"/>
                <o:lock v:ext="edit" aspectratio="t"/>
              </v:shape>
              <v:shape id="Freeform 171" o:spid="_x0000_s1072" style="position:absolute;left:2877;top:3636;width:9;height:9;visibility:visible;mso-wrap-style:square;v-text-anchor:top" coordsize="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0oY8MA&#10;AADcAAAADwAAAGRycy9kb3ducmV2LnhtbERP32vCMBB+H/g/hBP2pqmTDdcZRRxKYbDNdi97O5oz&#10;LTaXkkTt/vtlIOztPr6ft1wPthMX8qF1rGA2zUAQ1063bBR8VbvJAkSIyBo7x6TghwKsV6O7Jeba&#10;XflAlzIakUI45KigibHPpQx1QxbD1PXEiTs6bzEm6I3UHq8p3HbyIcuepMWWU0ODPW0bqk/l2Sr4&#10;PL1/x+pjX72xL2l/LsxrMTdK3Y+HzQuISEP8F9/chU7zH5/h75l0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0oY8MAAADcAAAADwAAAAAAAAAAAAAAAACYAgAAZHJzL2Rv&#10;d25yZXYueG1sUEsFBgAAAAAEAAQA9QAAAIgDAAAAAA==&#10;" path="m,l3,4,8,8e" filled="f" fillcolor="#0c9" strokecolor="#4f81bd">
                <v:path arrowok="t" o:connecttype="custom" o:connectlocs="0,0;3,4;8,8" o:connectangles="0,0,0"/>
                <o:lock v:ext="edit" aspectratio="t"/>
              </v:shape>
              <v:shape id="Freeform 172" o:spid="_x0000_s1073" style="position:absolute;left:2885;top:3406;width:162;height:114;visibility:visible;mso-wrap-style:square;v-text-anchor:top" coordsize="162,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oiMUA&#10;AADcAAAADwAAAGRycy9kb3ducmV2LnhtbESPQWvCQBCF7wX/wzJCb3VjLaFEV5HSmpJerApeh+yY&#10;BLOzIbvG9N93DoXeZnhv3vtmtRldqwbqQ+PZwHyWgCIuvW24MnA6fjy9ggoR2WLrmQz8UIDNevKw&#10;wsz6O3/TcIiVkhAOGRqoY+wyrUNZk8Mw8x2xaBffO4yy9pW2Pd4l3LX6OUlS7bBhaaixo7eayuvh&#10;5gw4fC/y/WI35m2zffkq9zwvzgtjHqfjdgkq0hj/zX/Xn1bwU8GX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WyiIxQAAANwAAAAPAAAAAAAAAAAAAAAAAJgCAABkcnMv&#10;ZG93bnJldi54bWxQSwUGAAAAAAQABAD1AAAAigMAAAAA&#10;" path="m,113r9,-1l15,110r6,-3l26,103r3,-5l30,96r5,-8l35,80,31,75,30,68r1,-6l35,56r7,-8l51,40,67,32r6,-2l86,24r8,-4l103,16r12,-4l128,8,141,4r6,-2l153,r5,l161,4r-2,5l153,12r-3,1l145,14r-11,3l123,24r-4,3l111,32r-4,8l102,44r-8,4l86,50r-5,2l83,59r-2,9l79,76,74,88r-1,4l68,100r-7,1l55,105e" filled="f" fillcolor="#0c9" strokecolor="#4f81bd">
                <v:path arrowok="t" o:connecttype="custom" o:connectlocs="0,113;9,112;15,110;21,107;26,103;29,98;30,96;35,88;35,80;31,75;30,68;31,62;35,56;42,48;51,40;67,32;73,30;86,24;94,20;103,16;115,12;128,8;141,4;147,2;153,0;158,0;161,4;159,9;153,12;150,13;145,14;134,17;123,24;119,27;111,32;107,40;102,44;94,48;86,50;81,52;83,59;81,68;79,76;74,88;73,92;68,100;61,101;55,105" o:connectangles="0,0,0,0,0,0,0,0,0,0,0,0,0,0,0,0,0,0,0,0,0,0,0,0,0,0,0,0,0,0,0,0,0,0,0,0,0,0,0,0,0,0,0,0,0,0,0,0"/>
                <o:lock v:ext="edit" aspectratio="t"/>
              </v:shape>
              <v:shape id="Freeform 173" o:spid="_x0000_s1074" style="position:absolute;left:2966;top:3420;width:79;height:59;visibility:visible;mso-wrap-style:square;v-text-anchor:top" coordsize="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DcEA&#10;AADcAAAADwAAAGRycy9kb3ducmV2LnhtbERPTYvCMBC9C/6HMII3m+pBpBplWVAEcdHqwePYjG2x&#10;mZQmavXXbwTB2zze58wWranEnRpXWlYwjGIQxJnVJecKjoflYALCeWSNlWVS8CQHi3m3M8NE2wfv&#10;6Z76XIQQdgkqKLyvEyldVpBBF9maOHAX2xj0ATa51A0+Qrip5CiOx9JgyaGhwJp+C8qu6c0o2F5O&#10;6dnv8HW+3l4rWW/W9m91Uqrfa3+mIDy1/iv+uNc6zB8P4f1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sg3BAAAA3AAAAA8AAAAAAAAAAAAAAAAAmAIAAGRycy9kb3du&#10;cmV2LnhtbFBLBQYAAAAABAAEAPUAAACGAwAAAAA=&#10;" path="m68,r5,3l77,6r1,7l77,18r-5,4l64,26r-8,4l43,34r-5,4l32,44r-6,4l17,54r-7,3l5,58,,58e" filled="f" fillcolor="#0c9" strokecolor="#4f81bd">
                <v:path arrowok="t" o:connecttype="custom" o:connectlocs="68,0;73,3;77,6;78,13;77,18;72,22;64,26;56,30;43,34;38,38;32,44;26,48;17,54;10,57;5,58;0,58" o:connectangles="0,0,0,0,0,0,0,0,0,0,0,0,0,0,0,0"/>
                <o:lock v:ext="edit" aspectratio="t"/>
              </v:shape>
              <v:shape id="Freeform 174" o:spid="_x0000_s1075" style="position:absolute;left:2959;top:3451;width:69;height:49;visibility:visible;mso-wrap-style:square;v-text-anchor:top" coordsize="6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OwVr4A&#10;AADcAAAADwAAAGRycy9kb3ducmV2LnhtbERPy6rCMBDdC/5DmAt3p+lV0VKNooLg1uoHjM30oc2k&#10;NNHWv78RBHdzOM9ZbXpTiye1rrKs4G8cgSDOrK64UHA5H0YxCOeRNdaWScGLHGzWw8EKE207PtEz&#10;9YUIIewSVFB63yRSuqwkg25sG+LA5bY16ANsC6lb7EK4qeUkiubSYMWhocSG9iVl9/RhFPhpXHQ3&#10;l6cW77P80S/S62z3Uur3p98uQXjq/Vf8cR91mD+fwPuZcIFc/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xDsFa+AAAA3AAAAA8AAAAAAAAAAAAAAAAAmAIAAGRycy9kb3ducmV2&#10;LnhtbFBLBQYAAAAABAAEAPUAAACDAwAAAAA=&#10;" path="m65,r2,3l68,7r-1,8l60,25r-9,8l44,38r-5,3l33,43r-7,2l20,45r-8,2l7,48,,47e" filled="f" fillcolor="#0c9" strokecolor="#4f81bd">
                <v:path arrowok="t" o:connecttype="custom" o:connectlocs="65,0;67,3;68,7;67,15;60,25;51,33;44,38;39,41;33,43;26,45;20,45;12,47;7,48;0,47" o:connectangles="0,0,0,0,0,0,0,0,0,0,0,0,0,0"/>
                <o:lock v:ext="edit" aspectratio="t"/>
              </v:shape>
              <v:shape id="Freeform 175" o:spid="_x0000_s1076" style="position:absolute;left:2940;top:3492;width:63;height:26;visibility:visible;mso-wrap-style:square;v-text-anchor:top" coordsize="6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es8EA&#10;AADcAAAADwAAAGRycy9kb3ducmV2LnhtbERPS4vCMBC+C/6HMII3TV1BpWsUcSl48OBr77PNbFtt&#10;JqWJtvrrjSB4m4/vOfNla0pxo9oVlhWMhhEI4tTqgjMFp2MymIFwHlljaZkU3MnBctHtzDHWtuE9&#10;3Q4+EyGEXYwKcu+rWEqX5mTQDW1FHLh/Wxv0AdaZ1DU2IdyU8iuKJtJgwaEhx4rWOaWXw9UoYL/9&#10;O67c9idJzOh8nj6a4rfaKdXvtatvEJ5a/xG/3Rsd5k/G8HomXC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oHrPBAAAA3AAAAA8AAAAAAAAAAAAAAAAAmAIAAGRycy9kb3du&#10;cmV2LnhtbFBLBQYAAAAABAAEAPUAAACGAwAAAAA=&#10;" path="m58,r2,2l62,6r-2,8l52,20r-6,3l39,24r-5,l26,25,14,24,,20e" filled="f" fillcolor="#0c9" strokecolor="#4f81bd">
                <v:path arrowok="t" o:connecttype="custom" o:connectlocs="58,0;60,2;62,6;60,14;52,20;46,23;39,24;34,24;26,25;14,24;0,20" o:connectangles="0,0,0,0,0,0,0,0,0,0,0"/>
                <o:lock v:ext="edit" aspectratio="t"/>
              </v:shape>
              <v:shape id="Freeform 176" o:spid="_x0000_s1077" style="position:absolute;left:2963;top:3519;width:13;height:24;visibility:visible;mso-wrap-style:square;v-text-anchor:top" coordsize="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1cmMEA&#10;AADcAAAADwAAAGRycy9kb3ducmV2LnhtbERPTYvCMBC9L/gfwgje1lQRka5RVCp4kEWr3odmtu1u&#10;MylNWuu/NwuCt3m8z1mue1OJjhpXWlYwGUcgiDOrS84VXC/7zwUI55E1VpZJwYMcrFeDjyXG2t75&#10;TF3qcxFC2MWooPC+jqV0WUEG3djWxIH7sY1BH2CTS93gPYSbSk6jaC4NlhwaCqxpV1D2l7ZGQRtl&#10;OsmT3zQ9t7fvbde5U3J0So2G/eYLhKfev8Uv90GH+fMZ/D8TLp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XJjBAAAA3AAAAA8AAAAAAAAAAAAAAAAAmAIAAGRycy9kb3du&#10;cmV2LnhtbFBLBQYAAAAABAAEAPUAAACGAwAAAAA=&#10;" path="m8,r4,8l11,15,8,22,,23e" filled="f" fillcolor="#0c9" strokecolor="#4f81bd">
                <v:path arrowok="t" o:connecttype="custom" o:connectlocs="8,0;12,8;11,15;8,22;0,23" o:connectangles="0,0,0,0,0"/>
                <o:lock v:ext="edit" aspectratio="t"/>
              </v:shape>
              <v:shape id="Freeform 177" o:spid="_x0000_s1078" style="position:absolute;left:2935;top:3531;width:33;height:34;visibility:visible;mso-wrap-style:square;v-text-anchor:top" coordsize="3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kiR8MA&#10;AADcAAAADwAAAGRycy9kb3ducmV2LnhtbERPTWsCMRC9F/ofwhS8lJqt0iBbo4hFEXvSltLjsJnd&#10;LN1MliTV9d+bQsHbPN7nzJeD68SJQmw9a3geFyCIK29abjR8fmyeZiBiQjbYeSYNF4qwXNzfzbE0&#10;/swHOh1TI3IIxxI12JT6UspYWXIYx74nzlztg8OUYWikCXjO4a6Tk6JQ0mHLucFiT2tL1c/x12lY&#10;fb/tQr21W6Wm7+sv9bgv6tle69HDsHoFkWhIN/G/e2fyfPUCf8/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kiR8MAAADcAAAADwAAAAAAAAAAAAAAAACYAgAAZHJzL2Rv&#10;d25yZXYueG1sUEsFBgAAAAAEAAQA9QAAAIgDAAAAAA==&#10;" path="m,l10,4r9,4l25,10r4,3l32,18r,6l31,28r-4,4l18,33e" filled="f" fillcolor="#0c9" strokecolor="#4f81bd">
                <v:path arrowok="t" o:connecttype="custom" o:connectlocs="0,0;10,4;19,8;25,10;29,13;32,18;32,24;31,28;27,32;18,33" o:connectangles="0,0,0,0,0,0,0,0,0,0"/>
                <o:lock v:ext="edit" aspectratio="t"/>
              </v:shape>
              <v:shape id="Freeform 178" o:spid="_x0000_s1079" style="position:absolute;left:2926;top:3543;width:33;height:42;visibility:visible;mso-wrap-style:square;v-text-anchor:top" coordsize="3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Xg974A&#10;AADcAAAADwAAAGRycy9kb3ducmV2LnhtbERPy6rCMBDdX/AfwgjurqkKRatRRBR0eX2th2Zsi82k&#10;JFGrX38jCO7mcJ4zW7SmFndyvrKsYNBPQBDnVldcKDgeNr9jED4ga6wtk4IneVjMOz8zzLR98B/d&#10;96EQMYR9hgrKEJpMSp+XZND3bUMcuYt1BkOErpDa4SOGm1oOkySVBiuODSU2tCopv+5vRsHyNGrX&#10;59eKL2RPz+HBhfNOTpTqddvlFESgNnzFH/dWx/lpCu9n4gVy/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F4Pe+AAAA3AAAAA8AAAAAAAAAAAAAAAAAmAIAAGRycy9kb3ducmV2&#10;LnhtbFBLBQYAAAAABAAEAPUAAACDAwAAAAA=&#10;" path="m,l6,3r6,4l16,11r5,6l29,24r2,4l32,31r-3,6l23,41r-3,l10,40e" filled="f" fillcolor="#0c9" strokecolor="#4f81bd">
                <v:path arrowok="t" o:connecttype="custom" o:connectlocs="0,0;6,3;12,7;16,11;21,17;29,24;31,28;32,31;29,37;23,41;20,41;10,40" o:connectangles="0,0,0,0,0,0,0,0,0,0,0,0"/>
                <o:lock v:ext="edit" aspectratio="t"/>
              </v:shape>
              <v:shape id="Freeform 179" o:spid="_x0000_s1080" style="position:absolute;left:2917;top:3551;width:20;height:49;visibility:visible;mso-wrap-style:square;v-text-anchor:top" coordsize="2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VQcIA&#10;AADcAAAADwAAAGRycy9kb3ducmV2LnhtbERPS2vCQBC+C/0PyxR6M5sK1RCzin3RCr0kiucxOybB&#10;7GzIrpr8+25B6G0+vudk68G04kq9aywreI5iEMSl1Q1XCva7z2kCwnlkja1lUjCSg/XqYZJhqu2N&#10;c7oWvhIhhF2KCmrvu1RKV9Zk0EW2Iw7cyfYGfYB9JXWPtxBuWjmL47k02HBoqLGjt5rKc3ExCmY2&#10;T8ZD7JKvn8t2PL6/brn5eFHq6XHYLEF4Gvy/+O7+1mH+fAF/z4QL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JVBwgAAANwAAAAPAAAAAAAAAAAAAAAAAJgCAABkcnMvZG93&#10;bnJldi54bWxQSwUGAAAAAAQABAD1AAAAhwMAAAAA&#10;" path="m,l3,4r5,8l10,15r5,8l19,32r,8l17,46r-7,2l3,44e" filled="f" fillcolor="#0c9" strokecolor="#4f81bd">
                <v:path arrowok="t" o:connecttype="custom" o:connectlocs="0,0;3,4;8,12;10,15;15,23;19,32;19,40;17,46;10,48;3,44" o:connectangles="0,0,0,0,0,0,0,0,0,0"/>
                <o:lock v:ext="edit" aspectratio="t"/>
              </v:shape>
              <v:shape id="Freeform 180" o:spid="_x0000_s1081" style="position:absolute;left:2906;top:3555;width:18;height:76;visibility:visible;mso-wrap-style:square;v-text-anchor:top" coordsize="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zccA&#10;AADcAAAADwAAAGRycy9kb3ducmV2LnhtbESPS2vDMBCE74X+B7GF3Bo5PbitG8WEQh85hNL0RW6L&#10;tbFMrZWxFNv599lDobddZnbm22U5+VYN1McmsIHFPANFXAXbcG3g8+Pp+g5UTMgW28Bk4EQRytXl&#10;xRILG0Z+p2GXaiUhHAs04FLqCq1j5chjnIeOWLRD6D0mWfta2x5HCfetvsmyXHtsWBocdvToqPrd&#10;Hb2Bscnf9t/5ZlOftvfd188z33r3Yszsalo/gEo0pX/z3/WrFfxcaOUZmUCv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p583HAAAA3AAAAA8AAAAAAAAAAAAAAAAAmAIAAGRy&#10;cy9kb3ducmV2LnhtbFBLBQYAAAAABAAEAPUAAACMAwAAAAA=&#10;" path="m1,l8,12r1,4l10,24r4,12l10,45,9,48,4,52r1,4l9,60r5,l16,65r1,4l14,74,9,75,4,72,1,65,,60e" filled="f" fillcolor="#0c9" strokecolor="#4f81bd">
                <v:path arrowok="t" o:connecttype="custom" o:connectlocs="1,0;8,12;9,16;10,24;14,36;10,45;9,48;4,52;5,56;9,60;14,60;16,65;17,69;14,74;9,75;4,72;1,65;0,60" o:connectangles="0,0,0,0,0,0,0,0,0,0,0,0,0,0,0,0,0,0"/>
                <o:lock v:ext="edit" aspectratio="t"/>
              </v:shape>
              <v:shape id="Freeform 181" o:spid="_x0000_s1082" style="position:absolute;left:2889;top:3560;width:22;height:80;visibility:visible;mso-wrap-style:square;v-text-anchor:top" coordsize="2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vw/r4A&#10;AADcAAAADwAAAGRycy9kb3ducmV2LnhtbERPzYrCMBC+C/sOYQRvNlVQtGuUsirs0a0+wJCMbdhm&#10;Upqo9e3NgrC3+fh+Z7MbXCvu1AfrWcEsy0EQa28s1wou5+N0BSJEZIOtZ1LwpAC77cdog4XxD/6h&#10;exVrkUI4FKigibErpAy6IYch8x1x4q6+dxgT7GtpenykcNfKeZ4vpUPLqaHBjr4a0r/VzSnQcmWv&#10;ZMOpOqwXJVEZ9vVCKzUZD+UniEhD/Be/3d8mzV+u4e+ZdIHc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r8P6+AAAA3AAAAA8AAAAAAAAAAAAAAAAAmAIAAGRycy9kb3ducmV2&#10;LnhtbFBLBQYAAAAABAAEAPUAAACDAwAAAAA=&#10;" path="m21,67r,4l19,78,9,79,5,76,7,67,8,62r3,-7l11,51r,-8l9,35,7,27,5,19,3,11,,e" filled="f" fillcolor="#0c9" strokecolor="#4f81bd">
                <v:path arrowok="t" o:connecttype="custom" o:connectlocs="21,67;21,71;19,78;9,79;5,76;7,67;8,62;11,55;11,51;11,43;9,35;7,27;5,19;3,11;0,0" o:connectangles="0,0,0,0,0,0,0,0,0,0,0,0,0,0,0"/>
                <o:lock v:ext="edit" aspectratio="t"/>
              </v:shape>
              <v:shape id="Freeform 182" o:spid="_x0000_s1083" style="position:absolute;left:2886;top:3574;width:7;height:1;visibility:visible;mso-wrap-style:square;v-text-anchor:top" coordsize="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NNY8QA&#10;AADcAAAADwAAAGRycy9kb3ducmV2LnhtbESPQYvCQAyF78L+hyGCN50qrEp1FFlwWcHDav0BsRPb&#10;YidTOrNa/fXmsOAt4b2892W57lytbtSGyrOB8SgBRZx7W3Fh4JRth3NQISJbrD2TgQcFWK8+ektM&#10;rb/zgW7HWCgJ4ZCigTLGJtU65CU5DCPfEIt28a3DKGtbaNviXcJdrSdJMtUOK5aGEhv6Kim/Hv+c&#10;gc9T971/ZrMrJsXY6cfvc7o7Z8YM+t1mASpSF9/m/+sfK/gzwZdnZAK9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DTWPEAAAA3AAAAA8AAAAAAAAAAAAAAAAAmAIAAGRycy9k&#10;b3ducmV2LnhtbFBLBQYAAAAABAAEAPUAAACJAwAAAAA=&#10;" path="m6,l,e" filled="f" fillcolor="#0c9" strokecolor="#4f81bd">
                <v:path arrowok="t" o:connecttype="custom" o:connectlocs="6,0;0,0" o:connectangles="0,0"/>
                <o:lock v:ext="edit" aspectratio="t"/>
              </v:shape>
              <v:shape id="Freeform 183" o:spid="_x0000_s1084" style="position:absolute;left:2885;top:3475;width:56;height:85;visibility:visible;mso-wrap-style:square;v-text-anchor:top" coordsize="5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2L6sAA&#10;AADcAAAADwAAAGRycy9kb3ducmV2LnhtbERPS4vCMBC+L/gfwgje1lRdVqlGkWUFPfo4eByb6UOb&#10;SUlirf/eLAh7m4/vOYtVZ2rRkvOVZQWjYQKCOLO64kLB6bj5nIHwAVljbZkUPMnDatn7WGCq7YP3&#10;1B5CIWII+xQVlCE0qZQ+K8mgH9qGOHK5dQZDhK6Q2uEjhptajpPkWxqsODaU2NBPSdntcDcKvn53&#10;505X48vmeWwnSe5s3l6tUoN+t56DCNSFf/HbvdVx/nQE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2L6sAAAADcAAAADwAAAAAAAAAAAAAAAACYAgAAZHJzL2Rvd25y&#10;ZXYueG1sUEsFBgAAAAAEAAQA9QAAAIUDAAAAAA==&#10;" path="m31,r8,5l47,11r4,8l53,22r2,7l55,37r-2,8l49,54,42,64r-3,4l35,73r-5,3l28,78r-4,1l17,82,9,84r-5,l,84e" filled="f" fillcolor="#0c9" strokecolor="#4f81bd">
                <v:path arrowok="t" o:connecttype="custom" o:connectlocs="31,0;39,5;47,11;51,19;53,22;55,29;55,37;53,45;49,54;42,64;39,68;35,73;30,76;28,78;24,79;17,82;9,84;4,84;0,84" o:connectangles="0,0,0,0,0,0,0,0,0,0,0,0,0,0,0,0,0,0,0"/>
                <o:lock v:ext="edit" aspectratio="t"/>
              </v:shape>
              <v:shape id="Freeform 184" o:spid="_x0000_s1085" style="position:absolute;left:2914;top:3611;width:62;height:21;visibility:visible;mso-wrap-style:square;v-text-anchor:top" coordsize="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188MA&#10;AADcAAAADwAAAGRycy9kb3ducmV2LnhtbERPTWvCQBC9F/wPywjedGOkKqmrSKW0ehBNe/E2ZMck&#10;NDsbdrca/70rCL3N433OYtWZRlzI+dqygvEoAUFcWF1zqeDn+2M4B+EDssbGMim4kYfVsveywEzb&#10;Kx/pkodSxBD2GSqoQmgzKX1RkUE/si1x5M7WGQwRulJqh9cYbhqZJslUGqw5NlTY0ntFxW/+ZxT4&#10;TS43p/PuNHGv2095SKftnndKDfrd+g1EoC78i5/uLx3nz1J4PB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188MAAADcAAAADwAAAAAAAAAAAAAAAACYAgAAZHJzL2Rv&#10;d25yZXYueG1sUEsFBgAAAAAEAAQA9QAAAIgDAAAAAA==&#10;" path="m,l10,r3,l18,r,9l52,9r6,l61,12r,8e" filled="f" fillcolor="#0c9" strokecolor="#4f81bd">
                <v:path arrowok="t" o:connecttype="custom" o:connectlocs="0,0;10,0;13,0;18,0;18,9;52,9;58,9;61,12;61,20" o:connectangles="0,0,0,0,0,0,0,0,0"/>
                <o:lock v:ext="edit" aspectratio="t"/>
              </v:shape>
              <v:shape id="Freeform 185" o:spid="_x0000_s1086" style="position:absolute;left:2885;top:3636;width:10;height:9;visibility:visible;mso-wrap-style:square;v-text-anchor:top" coordsize="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JJusIA&#10;AADcAAAADwAAAGRycy9kb3ducmV2LnhtbERPS2sCMRC+F/wPYQRvNWstVVajSKHWg4f6OHgck3F3&#10;cTNZNlPd/vtGKPQ2H99z5svO1+pGbawCGxgNM1DENriKCwPHw8fzFFQUZId1YDLwQxGWi97THHMX&#10;7ryj214KlUI45migFGlyraMtyWMchoY4cZfQepQE20K7Fu8p3Nf6JcvetMeKU0OJDb2XZK/7b29g&#10;XZ23n02U1+4ywuz0dbZr2VhjBv1uNQMl1Mm/+M+9cWn+ZAyPZ9IFe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km6wgAAANwAAAAPAAAAAAAAAAAAAAAAAJgCAABkcnMvZG93&#10;bnJldi54bWxQSwUGAAAAAAQABAD1AAAAhwMAAAAA&#10;" path="m9,l5,4,,8e" filled="f" fillcolor="#0c9" strokecolor="#4f81bd">
                <v:path arrowok="t" o:connecttype="custom" o:connectlocs="9,0;5,4;0,8" o:connectangles="0,0,0"/>
                <o:lock v:ext="edit" aspectratio="t"/>
              </v:shape>
              <v:shape id="Freeform 186" o:spid="_x0000_s1087" style="position:absolute;left:2860;top:3466;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JK8MA&#10;AADcAAAADwAAAGRycy9kb3ducmV2LnhtbERP24rCMBB9F/yHMMK+iKYrolKN4q4IiiBY/YChGdtq&#10;M+k2We3u1xtB8G0O5zqzRWNKcaPaFZYVfPYjEMSp1QVnCk7HdW8CwnlkjaVlUvBHDhbzdmuGsbZ3&#10;PtAt8ZkIIexiVJB7X8VSujQng65vK+LAnW1t0AdYZ1LXeA/hppSDKBpJgwWHhhwr+s4pvSa/RsHo&#10;i7fNZZ1tJ9396qdKjuP/g9wp9dFpllMQnhr/Fr/cGx3mj4fwfCZ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JK8MAAADcAAAADwAAAAAAAAAAAAAAAACYAgAAZHJzL2Rv&#10;d25yZXYueG1sUEsFBgAAAAAEAAQA9QAAAIgDAAAAAA==&#10;" path="m55,36r-5,3l46,38,42,32r,-4l40,20r,-4l40,11,36,2,31,,29,,20,,15,5,10,4,4,5,,7r,5l,18,8,16r4,4l14,24r,7l12,36,9,40,6,43,1,44e" filled="f" fillcolor="#0c9" strokecolor="#4f81bd">
                <v:path arrowok="t" o:connecttype="custom" o:connectlocs="55,36;50,39;46,38;42,32;42,28;40,20;40,16;40,11;36,2;31,0;29,0;20,0;15,5;10,4;4,5;0,7;0,12;0,18;8,16;12,20;14,24;14,31;12,36;9,40;6,43;1,44" o:connectangles="0,0,0,0,0,0,0,0,0,0,0,0,0,0,0,0,0,0,0,0,0,0,0,0,0,0"/>
                <o:lock v:ext="edit" aspectratio="t"/>
              </v:shape>
              <v:oval id="Oval 187" o:spid="_x0000_s1088" style="position:absolute;left:2479;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0K8QA&#10;AADcAAAADwAAAGRycy9kb3ducmV2LnhtbERPS2vCQBC+F/wPywje6kZBK6mriCBKoUhSD+1tmp08&#10;NDsbsquJ/vpuodDbfHzPWa57U4sbta6yrGAyjkAQZ1ZXXCg4feyeFyCcR9ZYWyYFd3KwXg2elhhr&#10;23FCt9QXIoSwi1FB6X0TS+mykgy6sW2IA5fb1qAPsC2kbrEL4aaW0yiaS4MVh4YSG9qWlF3Sq1HQ&#10;H3fuq/vepO/XPHn73CaPPN+flRoN+80rCE+9/xf/uQ86zH+Zwe8z4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GtCvEAAAA3AAAAA8AAAAAAAAAAAAAAAAAmAIAAGRycy9k&#10;b3ducmV2LnhtbFBLBQYAAAAABAAEAPUAAACJAwAAAAA=&#10;" fillcolor="black" strokecolor="#4f81bd">
                <o:lock v:ext="edit" aspectratio="t"/>
              </v:oval>
              <v:oval id="Oval 188" o:spid="_x0000_s1089" style="position:absolute;left:3286;top:3628;width:8;height: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QqXMQA&#10;AADcAAAADwAAAGRycy9kb3ducmV2LnhtbERPS2vCQBC+F/wPywjedKMHK6mriCCKUErSHvQ2zU4e&#10;bXY2ZFeT+utdQehtPr7nLNe9qcWVWldZVjCdRCCIM6srLhR8fe7GCxDOI2usLZOCP3KwXg1elhhr&#10;23FC19QXIoSwi1FB6X0TS+mykgy6iW2IA5fb1qAPsC2kbrEL4aaWsyiaS4MVh4YSG9qWlP2mF6Og&#10;/9i5c/e9Sd8veXI8bZNbnu9/lBoN+80bCE+9/xc/3Qcd5r/O4fFMu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UKlzEAAAA3AAAAA8AAAAAAAAAAAAAAAAAmAIAAGRycy9k&#10;b3ducmV2LnhtbFBLBQYAAAAABAAEAPUAAACJAwAAAAA=&#10;" fillcolor="black" strokecolor="#4f81bd">
                <o:lock v:ext="edit" aspectratio="t"/>
              </v:oval>
              <v:shape id="Freeform 189" o:spid="_x0000_s1090" style="position:absolute;left:2462;top:3675;width:51;height:38;visibility:visible;mso-wrap-style:square;v-text-anchor:top" coordsize="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UQsMA&#10;AADcAAAADwAAAGRycy9kb3ducmV2LnhtbERPTWvCQBC9F/wPywje6kYtVaKboEJNr43F4G3Ijkkw&#10;OxuyW5P++26h0Ns83ufs0tG04kG9aywrWMwjEMSl1Q1XCj7Pb88bEM4ja2wtk4JvcpAmk6cdxtoO&#10;/EGP3FcihLCLUUHtfRdL6cqaDLq57YgDd7O9QR9gX0nd4xDCTSuXUfQqDTYcGmrs6FhTec+/jIL8&#10;UlyPQ3kqXHbITi/Lzao4Z5lSs+m434LwNPp/8Z/7XYf56zX8PhMukM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UQsMAAADcAAAADwAAAAAAAAAAAAAAAACYAgAAZHJzL2Rv&#10;d25yZXYueG1sUEsFBgAAAAAEAAQA9QAAAIgDAAAAAA==&#10;" path="m47,r1,4l18,7r-4,l10,9,8,10,7,11,6,13,4,15r,3l4,21r,3l6,27r1,2l8,30r2,2l12,32r4,1l20,33,50,30r,5l20,37r-5,l11,37,9,36,6,34,3,32,2,30,1,26,,21,,17,1,13r,-2l3,8,6,7,8,5,12,3r4,l47,e" fillcolor="black" strokecolor="#4f81bd">
                <v:path arrowok="t" o:connecttype="custom" o:connectlocs="47,0;48,4;18,7;14,7;10,9;8,10;7,11;6,13;4,15;4,18;4,21;4,24;6,27;7,29;8,30;10,32;12,32;16,33;20,33;50,30;50,35;20,37;15,37;11,37;9,36;6,34;3,32;2,30;1,26;0,21;0,17;1,13;1,11;3,8;6,7;8,5;12,3;16,3;47,0;47,0" o:connectangles="0,0,0,0,0,0,0,0,0,0,0,0,0,0,0,0,0,0,0,0,0,0,0,0,0,0,0,0,0,0,0,0,0,0,0,0,0,0,0,0"/>
                <o:lock v:ext="edit" aspectratio="t"/>
              </v:shape>
              <v:shape id="Freeform 190" o:spid="_x0000_s1091" style="position:absolute;left:2469;top:3722;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MUJcUA&#10;AADcAAAADwAAAGRycy9kb3ducmV2LnhtbESPS2vDQAyE74X8h0WFXkKybglJcbIJobRgesuDnoVX&#10;sZ16tca7fvXXV4dCbxIzmvm0O4yuVj21ofJs4HmZgCLOva24MHC9fCxeQYWIbLH2TAYmCnDYzx52&#10;mFo/8In6cyyUhHBI0UAZY5NqHfKSHIalb4hFu/nWYZS1LbRtcZBwV+uXJFlrhxVLQ4kNvZWUf587&#10;Z2B1Wn2OX/j+M01Zk2f3dTef150xT4/jcQsq0hj/zX/XmRX8jd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xQlxQAAANwAAAAPAAAAAAAAAAAAAAAAAJgCAABkcnMv&#10;ZG93bnJldi54bWxQSwUGAAAAAAQABAD1AAAAigMAAAAA&#10;" path="m47,r1,4l11,39,55,30r,4l8,44,7,40,43,6,1,14,,10,47,e" fillcolor="black" strokecolor="#4f81bd">
                <v:path arrowok="t" o:connecttype="custom" o:connectlocs="47,0;48,4;11,39;55,30;55,34;8,44;7,40;43,6;1,14;0,10;47,0;47,0" o:connectangles="0,0,0,0,0,0,0,0,0,0,0,0"/>
                <o:lock v:ext="edit" aspectratio="t"/>
              </v:shape>
              <v:shape id="Freeform 191" o:spid="_x0000_s1092" style="position:absolute;left:2484;top:3769;width:47;height:22;visibility:visible;mso-wrap-style:square;v-text-anchor:top" coordsize="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q68IA&#10;AADcAAAADwAAAGRycy9kb3ducmV2LnhtbERPTWvCQBC9F/wPywi91Y05aBNdRYRSe2ujqMcxO8kG&#10;s7Mhu2r677uFQm/zeJ+zXA+2FXfqfeNYwXSSgCAunW64VnDYv728gvABWWPrmBR8k4f1avS0xFy7&#10;B3/RvQi1iCHsc1RgQuhyKX1pyKKfuI44cpXrLYYI+1rqHh8x3LYyTZKZtNhwbDDY0dZQeS1uVsFn&#10;XVan+eX947irssx7k54LnSr1PB42CxCBhvAv/nPvdJw/z+D3mXiBX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larrwgAAANwAAAAPAAAAAAAAAAAAAAAAAJgCAABkcnMvZG93&#10;bnJldi54bWxQSwUGAAAAAAQABAD1AAAAhwMAAAAA&#10;" path="m45,r1,5l1,21,,17,45,e" fillcolor="black" strokecolor="#4f81bd">
                <v:path arrowok="t" o:connecttype="custom" o:connectlocs="45,0;46,5;1,21;0,17;45,0;45,0" o:connectangles="0,0,0,0,0,0"/>
                <o:lock v:ext="edit" aspectratio="t"/>
              </v:shape>
              <v:shape id="Freeform 192" o:spid="_x0000_s1093" style="position:absolute;left:2497;top:3788;width:53;height:37;visibility:visible;mso-wrap-style:square;v-text-anchor:top" coordsize="5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qlsQA&#10;AADcAAAADwAAAGRycy9kb3ducmV2LnhtbESPQWvCQBCF74X+h2UKvUjdNNASUlcRUerVKOJxyE6T&#10;0Oxs2N2a+O+dQ8HbDO/Ne98sVpPr1ZVC7DwbeJ9noIhrbztuDJyOu7cCVEzIFnvPZOBGEVbL56cF&#10;ltaPfKBrlRolIRxLNNCmNJRax7olh3HuB2LRfnxwmGQNjbYBRwl3vc6z7FM77FgaWhxo01L9W/05&#10;A3k+C2csqvPsY7vL14fL/nvMLsa8vkzrL1CJpvQw/1/vreAXgi/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rapbEAAAA3AAAAA8AAAAAAAAAAAAAAAAAmAIAAGRycy9k&#10;b3ducmV2LnhtbFBLBQYAAAAABAAEAPUAAACJAwAAAAA=&#10;" path="m37,l52,30r-4,1l41,18,2,36,,33,40,14,33,2,37,e" fillcolor="black" strokecolor="#4f81bd">
                <v:path arrowok="t" o:connecttype="custom" o:connectlocs="37,0;52,30;48,31;41,18;2,36;0,33;40,14;33,2;37,0;37,0" o:connectangles="0,0,0,0,0,0,0,0,0,0"/>
                <o:lock v:ext="edit" aspectratio="t"/>
              </v:shape>
              <v:shape id="Freeform 193" o:spid="_x0000_s1094" style="position:absolute;left:2513;top:3828;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MR78A&#10;AADcAAAADwAAAGRycy9kb3ducmV2LnhtbERPTWvCQBC9C/0PywjedJMegkRXEUXotakHj0N2mqRm&#10;Z+Lu1qT/3i0UepvH+5ztfnK9epAPnbCBfJWBIq7FdtwYuHycl2tQISJb7IXJwA8F2O9eZlssrYz8&#10;To8qNiqFcCjRQBvjUGod6pYchpUMxIn7FO8wJugbbT2OKdz1+jXLCu2w49TQ4kDHlupb9e0M3KWq&#10;hlzkfvsKXPjzaTwV14Mxi/l02ICKNMV/8Z/7zab56xx+n0kX6N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6D0xHvwAAANwAAAAPAAAAAAAAAAAAAAAAAJgCAABkcnMvZG93bnJl&#10;di54bWxQSwUGAAAAAAQABAD1AAAAhAMAAAAA&#10;" path="m43,l57,26r-3,2l41,5,27,13,38,34r-5,1l23,15,6,23,19,46r-4,2l,20,43,e" fillcolor="black" strokecolor="#4f81bd">
                <v:path arrowok="t" o:connecttype="custom" o:connectlocs="43,0;57,26;54,28;41,5;27,13;38,34;33,35;23,15;6,23;19,46;15,48;0,20;43,0;43,0" o:connectangles="0,0,0,0,0,0,0,0,0,0,0,0,0,0"/>
                <o:lock v:ext="edit" aspectratio="t"/>
              </v:shape>
              <v:shape id="Freeform 194" o:spid="_x0000_s1095" style="position:absolute;left:2537;top:3862;width:55;height:51;visibility:visible;mso-wrap-style:square;v-text-anchor:top" coordsize="5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iyMEA&#10;AADcAAAADwAAAGRycy9kb3ducmV2LnhtbERPyWrDMBC9B/oPYgq9hFiuS4txLIc0odBr3ELJbbDG&#10;C7FGRlIS9++rQKC3ebx1ys1sRnEh5wfLCp6TFARxY/XAnYLvr49VDsIHZI2jZVLwSx421cOixELb&#10;Kx/oUodOxBD2BSroQ5gKKX3Tk0Gf2Ik4cq11BkOErpPa4TWGm1FmafomDQ4cG3qcaNdTc6rPRgG+&#10;h8y9UMvbQ7Orj/krt8v9j1JPj/N2DSLQHP7Fd/enjvPzDG7PxAtk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oosjBAAAA3AAAAA8AAAAAAAAAAAAAAAAAmAIAAGRycy9kb3du&#10;cmV2LnhtbFBLBQYAAAAABAAEAPUAAACGAwAAAAA=&#10;" path="m,28l39,r9,13l50,15r1,3l53,21r1,3l54,26r,2l53,31r-2,4l50,38r-2,1l45,42r-2,2l39,46r-3,2l33,48r-2,2l27,50r-3,l21,49,18,48,16,46r-2,l12,43,11,42,9,39,,28r6,1l37,6r8,9l46,17r1,2l48,20r1,2l50,24r-1,3l49,30r-2,3l46,35r-2,1l42,38r-3,2l37,42r-2,1l32,44r-2,2l27,46r-3,l22,45,20,44,17,43,15,41,14,39,13,38,6,29,,28e" fillcolor="black" strokecolor="#4f81bd">
                <v:path arrowok="t" o:connecttype="custom" o:connectlocs="0,28;39,0;48,13;50,15;51,18;53,21;54,24;54,26;54,28;53,31;51,35;50,38;48,39;45,42;43,44;39,46;36,48;33,48;31,50;27,50;24,50;21,49;18,48;16,46;14,46;12,43;11,42;9,39;0,28;0,28;6,29;37,6;37,6;45,15;46,17;47,19;48,20;49,22;50,24;49,27;49,30;47,33;46,35;44,36;42,38;39,40;37,42;35,43;32,44;30,46;27,46;24,46;22,45;20,44;17,43;15,41;14,39;13,38;6,29;0,28;0,28" o:connectangles="0,0,0,0,0,0,0,0,0,0,0,0,0,0,0,0,0,0,0,0,0,0,0,0,0,0,0,0,0,0,0,0,0,0,0,0,0,0,0,0,0,0,0,0,0,0,0,0,0,0,0,0,0,0,0,0,0,0,0,0,0"/>
                <o:lock v:ext="edit" aspectratio="t"/>
              </v:shape>
              <v:shape id="Freeform 195" o:spid="_x0000_s1096" style="position:absolute;left:2635;top:3951;width:47;height:48;visibility:visible;mso-wrap-style:square;v-text-anchor:top" coordsize="4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0J8MA&#10;AADcAAAADwAAAGRycy9kb3ducmV2LnhtbERPS2sCMRC+F/wPYYReimZtQZfVKCKoPZRCfaDHYTPu&#10;Lm4maxJ1+++NUOhtPr7nTGatqcWNnK8sKxj0ExDEudUVFwp222UvBeEDssbaMin4JQ+zaedlgpm2&#10;d/6h2yYUIoawz1BBGUKTSenzkgz6vm2II3eyzmCI0BVSO7zHcFPL9yQZSoMVx4YSG1qUlJ83V6Pg&#10;OM8v5/2B34Zf4bB2zYhWR/+t1Gu3nY9BBGrDv/jP/anj/PQDns/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w0J8MAAADcAAAADwAAAAAAAAAAAAAAAACYAgAAZHJzL2Rv&#10;d25yZXYueG1sUEsFBgAAAAAEAAQA9QAAAIgDAAAAAA==&#10;" path="m4,19r3,3l6,25,5,28r,1l5,31r1,2l7,34r2,3l11,39r3,2l17,42r1,l20,42r2,l23,41r2,-2l26,39r1,-2l28,36r,-1l28,34r,-1l28,32,26,29,24,27,19,19,17,17,16,15,15,13r,-2l15,9,16,8,17,6,18,4,20,3,22,1,23,r3,l29,r2,l35,1r4,3l42,7r2,2l45,11r,3l46,16r-1,1l45,20r-1,2l43,23r-1,2l39,22r1,-3l41,17r,-1l41,14,40,12,39,11,37,9,36,7,33,5,31,4r-2,l27,4r-2,l24,5,23,6,22,7,21,8,20,9r,2l20,12r,1l21,15r1,1l29,26r2,1l31,29r1,1l32,31r1,2l33,34r,2l32,37r-1,2l31,41r-3,2l26,45r-3,1l21,46r-3,1l15,46,12,45,9,42,4,39,2,35,1,33,,31,,28,1,25,2,23,3,21r,-1l4,19e" fillcolor="black" strokecolor="#4f81bd">
                <v:path arrowok="t" o:connecttype="custom" o:connectlocs="7,22;5,28;5,31;7,34;11,39;17,42;20,42;23,41;26,39;28,36;28,34;28,32;24,27;17,17;15,13;15,9;17,6;20,3;23,0;29,0;35,1;42,7;45,11;46,16;45,20;43,23;39,22;41,17;41,14;39,11;36,7;31,4;27,4;24,5;22,7;20,9;20,11;20,13;22,16;31,27;32,30;33,33;33,36;31,39;28,43;23,46;18,47;12,45;4,39;1,33;0,28;2,23;3,20;4,19" o:connectangles="0,0,0,0,0,0,0,0,0,0,0,0,0,0,0,0,0,0,0,0,0,0,0,0,0,0,0,0,0,0,0,0,0,0,0,0,0,0,0,0,0,0,0,0,0,0,0,0,0,0,0,0,0,0"/>
                <o:lock v:ext="edit" aspectratio="t"/>
              </v:shape>
              <v:shape id="Freeform 196" o:spid="_x0000_s1097" style="position:absolute;left:2685;top:3970;width:40;height:50;visibility:visible;mso-wrap-style:square;v-text-anchor:top" coordsize="4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TYjcEA&#10;AADcAAAADwAAAGRycy9kb3ducmV2LnhtbERPTWsCMRC9F/wPYYTearZS2mVrFBEEj7pV8DjdjJul&#10;m0nYjLr9902h0Ns83ucsVqPv1Y2G1AU28DwrQBE3wXbcGjh+bJ9KUEmQLfaBycA3JVgtJw8LrGy4&#10;84FutbQqh3Cq0IATiZXWqXHkMc1CJM7cJQweJcOh1XbAew73vZ4Xxav22HFucBhp46j5qq/ewOd2&#10;JwepXTzGU9mf93xeX96CMY/Tcf0OSmiUf/Gfe2fz/PIFfp/JF+j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2I3BAAAA3AAAAA8AAAAAAAAAAAAAAAAAmAIAAGRycy9kb3du&#10;cmV2LnhtbFBLBQYAAAAABAAEAPUAAACGAwAAAAA=&#10;" path="m8,l39,15r-2,3l24,12,4,49,,47,20,10,7,3,8,e" fillcolor="black" strokecolor="#4f81bd">
                <v:path arrowok="t" o:connecttype="custom" o:connectlocs="8,0;39,15;37,18;24,12;4,49;0,47;20,10;7,3;8,0;8,0" o:connectangles="0,0,0,0,0,0,0,0,0,0"/>
                <o:lock v:ext="edit" aspectratio="t"/>
              </v:shape>
              <v:shape id="Freeform 197" o:spid="_x0000_s1098" style="position:absolute;left:2717;top:3997;width:42;height:52;visibility:visible;mso-wrap-style:square;v-text-anchor:top" coordsize="4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xUsEA&#10;AADcAAAADwAAAGRycy9kb3ducmV2LnhtbERP22rCQBB9L/Qflin4VjcJaGPqKlKV+ha8fMCQnSah&#10;2dmwu2ry911B6NscznWW68F04kbOt5YVpNMEBHFldcu1gst5/56D8AFZY2eZFIzkYb16fVlioe2d&#10;j3Q7hVrEEPYFKmhC6AspfdWQQT+1PXHkfqwzGCJ0tdQO7zHcdDJLkrk02HJsaLCnr4aq39PVKFhc&#10;9bYcy824L32afuwydln4VmryNmw+QQQawr/46T7oOD+fweOZeIF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vcVLBAAAA3AAAAA8AAAAAAAAAAAAAAAAAmAIAAGRycy9kb3du&#10;cmV2LnhtbFBLBQYAAAAABAAEAPUAAACGAwAAAAA=&#10;" path="m15,25l4,37,,35,35,r6,1l38,51,34,49,35,33,15,25r3,-2l35,5r,24l18,23r-3,2e" fillcolor="black" strokecolor="#4f81bd">
                <v:path arrowok="t" o:connecttype="custom" o:connectlocs="15,25;4,37;0,35;0,35;35,0;41,1;38,51;34,49;35,33;15,25;18,23;35,5;35,29;18,23;18,23;15,25;15,25" o:connectangles="0,0,0,0,0,0,0,0,0,0,0,0,0,0,0,0,0"/>
                <o:lock v:ext="edit" aspectratio="t"/>
              </v:shape>
              <v:shape id="Freeform 198" o:spid="_x0000_s1099" style="position:absolute;left:2779;top:4007;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jeMIA&#10;AADcAAAADwAAAGRycy9kb3ducmV2LnhtbERPTWvCQBC9F/oflil4q5sKiqSuIkVFDz1Ui9DbkJ1m&#10;g9nZkB1j9Nd3C4K3ebzPmS16X6uO2lgFNvA2zEARF8FWXBr4Pqxfp6CiIFusA5OBK0VYzJ+fZpjb&#10;cOEv6vZSqhTCMUcDTqTJtY6FI49xGBrixP2G1qMk2JbatnhJ4b7WoyybaI8VpwaHDX04Kk77szdw&#10;3Indfv50x/PKrfWtlw1vxiNjBi/98h2UUC8P8d29tWn+dAL/z6QL9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qN4wgAAANwAAAAPAAAAAAAAAAAAAAAAAJgCAABkcnMvZG93&#10;bnJldi54bWxQSwUGAAAAAAQABAD1AAAAhwMAAAAA&#10;" path="m1,l35,7r-1,4l19,8,11,48r-4,l15,7,,4,1,e" fillcolor="black" strokecolor="#4f81bd">
                <v:path arrowok="t" o:connecttype="custom" o:connectlocs="1,0;35,7;34,11;19,8;11,48;7,48;15,7;0,4;1,0;1,0" o:connectangles="0,0,0,0,0,0,0,0,0,0"/>
                <o:lock v:ext="edit" aspectratio="t"/>
              </v:shape>
              <v:shape id="Freeform 199" o:spid="_x0000_s1100" style="position:absolute;left:2824;top:4017;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7Q8IA&#10;AADcAAAADwAAAGRycy9kb3ducmV2LnhtbERPS4vCMBC+C/6HMII3m+pBS9coi6DoshcfiHsbmtm2&#10;2ExqE233328Ewdt8fM+ZLztTiQc1rrSsYBzFIIgzq0vOFZyO61ECwnlkjZVlUvBHDpaLfm+OqbYt&#10;7+lx8LkIIexSVFB4X6dSuqwggy6yNXHgfm1j0AfY5FI32IZwU8lJHE+lwZJDQ4E1rQrKroe7UXD0&#10;u803tZfsZ3/7SpLp7HwtbxOlhoPu8wOEp86/xS/3Vof5yQyez4QL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TtDwgAAANwAAAAPAAAAAAAAAAAAAAAAAJgCAABkcnMvZG93&#10;bnJldi54bWxQSwUGAAAAAAQABAD1AAAAhwMAAAAA&#10;" path="m6,l37,4,36,8,10,5,8,21r24,3l32,27,7,25,5,42r27,3l32,49,,45,6,e" fillcolor="black" strokecolor="#4f81bd">
                <v:path arrowok="t" o:connecttype="custom" o:connectlocs="6,0;37,4;36,8;10,5;8,21;32,24;32,27;7,25;5,42;32,45;32,49;0,45;6,0;6,0" o:connectangles="0,0,0,0,0,0,0,0,0,0,0,0,0,0"/>
                <o:lock v:ext="edit" aspectratio="t"/>
              </v:shape>
              <v:shape id="Freeform 200" o:spid="_x0000_s1101" style="position:absolute;left:2873;top:4021;width:36;height:49;visibility:visible;mso-wrap-style:square;v-text-anchor:top" coordsize="3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SkcYA&#10;AADcAAAADwAAAGRycy9kb3ducmV2LnhtbESPQUsDQQyF74L/YYjgzc62oJS10yLFlnrwYFsKvYWd&#10;uLO4k1l20u3qrzcHwVvCe3nvy2I1xtYM1OcmsYPppABDXCXfcO3geNg8zMFkQfbYJiYH35Rhtby9&#10;WWDp05U/aNhLbTSEc4kOgkhXWpurQBHzJHXEqn2mPqLo2tfW93jV8NjaWVE82YgNa0PAjtaBqq/9&#10;JTo4vYnfvZ+H0+U1bOzPKFvePs6cu78bX57BCI3yb/673nnFnyutPqMT2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WSkcYAAADcAAAADwAAAAAAAAAAAAAAAACYAgAAZHJz&#10;L2Rvd25yZXYueG1sUEsFBgAAAAAEAAQA9QAAAIsDAAAAAA==&#10;" path="m,32r5,l5,36r1,2l7,39r1,2l10,42r1,1l15,43r2,1l21,44r4,-1l26,42r1,-1l29,40r,-1l30,37r,-2l30,34r,-2l29,31,28,29r-1,l24,27r-3,l12,23r-2,l7,21,5,20,4,19,3,17,2,16r,-2l2,12,2,9,3,7,4,5,6,4,8,2,10,1,14,r4,l23,r4,2l29,3r1,1l32,5r1,2l33,9r1,3l34,13r,2l29,14r,-2l29,10,27,8r,-1l25,6,24,5r-3,l18,4r-3,l13,5r-2,l10,7,8,8,7,9r,2l7,12r,1l7,14r,1l8,16r1,1l10,18r1,1l13,19r12,4l27,23r1,1l29,25r2,l32,27r1,1l33,29r1,2l35,33r,2l34,38r,2l32,43r-1,1l29,46r-2,1l22,48r-4,l13,47,8,46,6,45,4,43,2,41,1,38r,-2l,33,,32e" fillcolor="black" strokecolor="#4f81bd">
                <v:path arrowok="t" o:connecttype="custom" o:connectlocs="5,32;6,38;8,41;11,43;17,44;25,43;27,41;29,39;30,35;30,32;29,31;27,29;21,27;10,23;5,20;3,17;2,14;2,9;4,5;8,2;14,0;23,0;29,3;32,5;33,9;34,13;29,14;29,10;27,7;24,5;18,4;13,5;10,7;7,9;7,12;7,14;8,16;10,18;13,19;27,23;29,25;32,27;33,29;35,33;34,38;32,43;29,46;22,48;13,47;6,45;2,41;1,36;0,33;0,32" o:connectangles="0,0,0,0,0,0,0,0,0,0,0,0,0,0,0,0,0,0,0,0,0,0,0,0,0,0,0,0,0,0,0,0,0,0,0,0,0,0,0,0,0,0,0,0,0,0,0,0,0,0,0,0,0,0"/>
                <o:lock v:ext="edit" aspectratio="t"/>
              </v:shape>
              <v:shape id="Freeform 201" o:spid="_x0000_s1102" style="position:absolute;left:3004;top:399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NB9cIA&#10;AADcAAAADwAAAGRycy9kb3ducmV2LnhtbERP24rCMBB9F/Yfwizsm6a6IFqNIssqC4Lgrb4OzdgW&#10;m0lpUtv9eyMIvs3hXGe+7Ewp7lS7wrKC4SACQZxaXXCm4HRc9ycgnEfWWFomBf/kYLn46M0x1rbl&#10;Pd0PPhMhhF2MCnLvq1hKl+Zk0A1sRRy4q60N+gDrTOoa2xBuSjmKorE0WHBoyLGin5zS26ExCjZZ&#10;Uybt+Xe3u1DyfUu262NTnZX6+uxWMxCeOv8Wv9x/OsyfTOH5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0H1wgAAANwAAAAPAAAAAAAAAAAAAAAAAJgCAABkcnMvZG93&#10;bnJldi54bWxQSwUGAAAAAAQABAD1AAAAhwMAAAAA&#10;" path="m2,29l1,25,,21,1,16,4,11,6,7,9,5,12,3,16,1,22,r4,1l29,1r4,2l36,5r4,3l43,13r2,5l46,24r,6l45,34r-1,4l42,41r-4,2l35,45r-4,2l26,48r-4,l18,47r-2,l12,45,9,42,6,38,4,35,3,32,2,29,7,27,6,24r,-3l6,16,8,12r2,-2l12,8,14,7,18,5r4,l25,5r3,l30,6r3,2l36,11r2,4l40,19r2,6l41,30r-1,4l39,37r-1,2l36,41r-3,1l29,43r-3,1l23,44,20,43r-2,l15,41,12,39,10,36,8,33r,-3l7,27,2,29e" fillcolor="black" strokecolor="#4f81bd">
                <v:path arrowok="t" o:connecttype="custom" o:connectlocs="1,25;1,16;6,7;12,3;22,0;29,1;36,5;43,13;46,24;45,34;42,41;35,45;26,48;18,47;12,45;6,38;3,32;2,29;6,24;6,16;10,10;14,7;22,5;28,5;33,8;38,15;42,25;40,34;38,39;33,42;26,44;20,43;15,41;10,36;8,30;7,27;2,29" o:connectangles="0,0,0,0,0,0,0,0,0,0,0,0,0,0,0,0,0,0,0,0,0,0,0,0,0,0,0,0,0,0,0,0,0,0,0,0,0"/>
                <o:lock v:ext="edit" aspectratio="t"/>
              </v:shape>
              <v:shape id="Freeform 202" o:spid="_x0000_s1103" style="position:absolute;left:3050;top:3976;width:37;height:55;visibility:visible;mso-wrap-style:square;v-text-anchor:top" coordsize="3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PpcYA&#10;AADcAAAADwAAAGRycy9kb3ducmV2LnhtbESPT2sCQQzF7wW/wxChtzqrFdHVUYpSlF5qreI17mT/&#10;0J3MsjN1t9++ORR6S3gv7/2y2vSuVndqQ+XZwHiUgCLOvK24MHD+fH2agwoR2WLtmQz8UIDNevCw&#10;wtT6jj/ofoqFkhAOKRooY2xSrUNWksMw8g2xaLlvHUZZ20LbFjsJd7WeJMlMO6xYGkpsaFtS9nX6&#10;dgZyn78fq34/PVy63cU/z99u1+3MmMdh/7IEFamP/+a/64MV/IXgyzMygV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PpcYAAADcAAAADwAAAAAAAAAAAAAAAACYAgAAZHJz&#10;L2Rvd25yZXYueG1sUEsFBgAAAAAEAAQA9QAAAIsDAAAAAA==&#10;" path="m,14l27,r2,4l6,15r8,15l35,19r1,4l15,33,26,52r-4,2l,14e" fillcolor="black" strokecolor="#4f81bd">
                <v:path arrowok="t" o:connecttype="custom" o:connectlocs="0,14;27,0;29,4;6,15;14,30;35,19;36,23;15,33;26,52;22,54;0,14;0,14" o:connectangles="0,0,0,0,0,0,0,0,0,0,0,0"/>
                <o:lock v:ext="edit" aspectratio="t"/>
              </v:shape>
              <v:shape id="Freeform 203" o:spid="_x0000_s1104" style="position:absolute;left:3158;top:3915;width:53;height:48;visibility:visible;mso-wrap-style:square;v-text-anchor:top" coordsize="5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D18MA&#10;AADcAAAADwAAAGRycy9kb3ducmV2LnhtbERP22rCQBB9F/oPyxR8MxsFS5tmlVIV9MFekn7AkJ0m&#10;odnZkF1NzNd3BcG3OZzrpOvBNOJMnastK5hHMQjiwuqaSwU/+W72DMJ5ZI2NZVJwIQfr1cMkxUTb&#10;nr/pnPlShBB2CSqovG8TKV1RkUEX2ZY4cL+2M+gD7EqpO+xDuGnkIo6fpMGaQ0OFLb1XVPxlJ6Pg&#10;a/t5WH4sZa7rY4vFuBsbvcmVmj4Ob68gPA3+Lr659zrMf5nD9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uD18MAAADcAAAADwAAAAAAAAAAAAAAAACYAgAAZHJzL2Rv&#10;d25yZXYueG1sUEsFBgAAAAAEAAQA9QAAAIgDAAAAAA==&#10;" path="m18,30r8,14l23,47,,3,4,,52,18r-4,3l33,15,18,30,17,27,5,5r24,8l17,27r1,3e" fillcolor="black" strokecolor="#4f81bd">
                <v:path arrowok="t" o:connecttype="custom" o:connectlocs="18,30;26,44;23,47;23,47;0,3;4,0;52,18;48,21;33,15;18,30;17,27;5,5;29,13;17,27;17,27;18,30;18,30" o:connectangles="0,0,0,0,0,0,0,0,0,0,0,0,0,0,0,0,0"/>
                <o:lock v:ext="edit" aspectratio="t"/>
              </v:shape>
              <v:shape id="Freeform 204" o:spid="_x0000_s1105" style="position:absolute;left:3181;top:3862;width:66;height:61;visibility:visible;mso-wrap-style:square;v-text-anchor:top" coordsize="66,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iqXsMA&#10;AADcAAAADwAAAGRycy9kb3ducmV2LnhtbERPTWsCMRC9F/wPYQQvpWa7LWK3RpFioXgoVL14Gzbj&#10;ZutmsiRxd/vvjSD0No/3OYvVYBvRkQ+1YwXP0wwEcel0zZWCw/7zaQ4iRGSNjWNS8EcBVsvRwwIL&#10;7Xr+oW4XK5FCOBSowMTYFlKG0pDFMHUtceJOzluMCfpKao99CreNzLNsJi3WnBoMtvRhqDzvLlbB&#10;6+Pld7s5zF6O/hg7d/q2sje5UpPxsH4HEWmI/+K7+0un+W853J5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iqXsMAAADcAAAADwAAAAAAAAAAAAAAAACYAgAAZHJzL2Rv&#10;d25yZXYueG1sUEsFBgAAAAAEAAQA9QAAAIgDAAAAAA==&#10;" path="m,34l4,28,48,40,22,4,27,,65,27r-2,3l27,5,53,42r-2,3l6,33,42,57r-3,3l,34e" fillcolor="black" strokecolor="#4f81bd">
                <v:path arrowok="t" o:connecttype="custom" o:connectlocs="0,34;4,28;48,40;22,4;27,0;65,27;63,30;27,5;53,42;51,45;6,33;42,57;39,60;0,34;0,34" o:connectangles="0,0,0,0,0,0,0,0,0,0,0,0,0,0,0"/>
                <o:lock v:ext="edit" aspectratio="t"/>
              </v:shape>
              <v:shape id="Freeform 205" o:spid="_x0000_s1106" style="position:absolute;left:3217;top:3820;width:59;height:49;visibility:visible;mso-wrap-style:square;v-text-anchor:top" coordsize="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F18QA&#10;AADcAAAADwAAAGRycy9kb3ducmV2LnhtbERP30vDMBB+F/wfwg18c8ncHFtdOsQhyHCg21B8O5pr&#10;U9pcShO3+t8bQdjbfXw/b7UeXCtO1Ifas4bJWIEgLrypudJwPDzfLkCEiGyw9UwafijAOr++WmFm&#10;/Jnf6bSPlUghHDLUYGPsMilDYclhGPuOOHGl7x3GBPtKmh7PKdy18k6puXRYc2qw2NGTpaLZfzsN&#10;8516fftwzg5f6rO5562alZtG65vR8PgAItIQL+J/94tJ85dT+HsmXS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TBdfEAAAA3AAAAA8AAAAAAAAAAAAAAAAAmAIAAGRycy9k&#10;b3ducmV2LnhtbFBLBQYAAAAABAAEAPUAAACJAwAAAAA=&#10;" path="m,26l15,r4,2l6,25r15,7l32,11r4,2l25,34r17,8l54,18r4,2l43,48,,26e" fillcolor="black" strokecolor="#4f81bd">
                <v:path arrowok="t" o:connecttype="custom" o:connectlocs="0,26;15,0;19,2;6,25;21,32;32,11;36,13;25,34;42,42;54,18;58,20;43,48;0,26;0,26" o:connectangles="0,0,0,0,0,0,0,0,0,0,0,0,0,0"/>
                <o:lock v:ext="edit" aspectratio="t"/>
              </v:shape>
              <v:shape id="Freeform 206" o:spid="_x0000_s1107" style="position:absolute;left:3238;top:3780;width:59;height:44;visibility:visible;mso-wrap-style:square;v-text-anchor:top" coordsize="5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NC8MA&#10;AADcAAAADwAAAGRycy9kb3ducmV2LnhtbERP22rCQBB9L/gPyxT6UnRjEdHUTdBCi1CKV/B1mp0m&#10;i9nZkN2a+PfdguDbHM51Fnlva3Gh1hvHCsajBARx4bThUsHx8D6cgfABWWPtmBRcyUOeDR4WmGrX&#10;8Y4u+1CKGMI+RQVVCE0qpS8qsuhHriGO3I9rLYYI21LqFrsYbmv5kiRTadFwbKiwobeKivP+1yr4&#10;QqcT8/k8227O390Hzc1Jr65KPT32y1cQgfpwF9/cax3nzyfw/0y8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ANC8MAAADcAAAADwAAAAAAAAAAAAAAAACYAgAAZHJzL2Rv&#10;d25yZXYueG1sUEsFBgAAAAAEAAQA9QAAAIgDAAAAAA==&#10;" path="m,27l6,12,8,10,8,8,10,5,12,3,13,1r1,l17,r2,l22,r3,1l27,1r2,2l30,5r1,1l32,7r1,1l33,10r,1l35,10,36,9r1,l38,8r3,1l44,10r5,1l54,12r1,l56,12r2,l56,16r,1l54,17,52,16r-2,l48,15,44,14,41,13r-3,l37,14r-1,l35,14r-1,1l33,17r-1,2l27,32r20,7l45,43,,27,6,24,11,11,12,8,14,6r1,l17,5,18,4r2,l21,4r2,1l25,6r1,l28,8r,2l29,11r,1l29,15r-1,3l23,30,6,24,,27e" fillcolor="black" strokecolor="#4f81bd">
                <v:path arrowok="t" o:connecttype="custom" o:connectlocs="6,12;8,8;12,3;14,1;19,0;25,1;29,3;31,6;33,8;33,11;36,9;38,8;44,10;54,12;56,12;56,16;54,17;50,16;44,14;38,13;36,14;34,15;32,19;47,39;0,27;6,24;12,8;15,6;18,4;21,4;25,6;28,8;29,11;29,15;23,30;6,24;0,27" o:connectangles="0,0,0,0,0,0,0,0,0,0,0,0,0,0,0,0,0,0,0,0,0,0,0,0,0,0,0,0,0,0,0,0,0,0,0,0,0"/>
                <o:lock v:ext="edit" aspectratio="t"/>
              </v:shape>
              <v:shape id="Freeform 207" o:spid="_x0000_s1108" style="position:absolute;left:3254;top:3761;width:49;height:18;visibility:visible;mso-wrap-style:square;v-text-anchor:top" coordsize="49,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QPBMIA&#10;AADcAAAADwAAAGRycy9kb3ducmV2LnhtbERPTWvCQBC9F/oflhG8lLpRsNjoKkUoVTxVbc9Ddkxi&#10;srMxuybRX+8Kgrd5vM+ZLTpTioZql1tWMBxEIIgTq3NOFex33+8TEM4jaywtk4ILOVjMX19mGGvb&#10;8i81W5+KEMIuRgWZ91UspUsyMugGtiIO3MHWBn2AdSp1jW0IN6UcRdGHNJhzaMiwomVGSbE9GwX8&#10;9j/8c6dkM7Zrc/xpm6K7Tgql+r3uawrCU+ef4od7pcP8zzHcnwkX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A8EwgAAANwAAAAPAAAAAAAAAAAAAAAAAJgCAABkcnMvZG93&#10;bnJldi54bWxQSwUGAAAAAAQABAD1AAAAhwMAAAAA&#10;" path="m,4l1,,48,13r-2,4l,4e" fillcolor="black" strokecolor="#4f81bd">
                <v:path arrowok="t" o:connecttype="custom" o:connectlocs="0,4;1,0;48,13;46,17;0,4;0,4" o:connectangles="0,0,0,0,0,0"/>
                <o:lock v:ext="edit" aspectratio="t"/>
              </v:shape>
              <v:shape id="Freeform 208" o:spid="_x0000_s1109" style="position:absolute;left:3260;top:3718;width:52;height:41;visibility:visible;mso-wrap-style:square;v-text-anchor:top" coordsize="5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oMMA&#10;AADcAAAADwAAAGRycy9kb3ducmV2LnhtbERPTWvCQBC9F/oflhG81Y0liEY3obQoUujBWAi9Ddkx&#10;Cc3Oht1V0/76bkHwNo/3OZtiNL24kPOdZQXzWQKCuLa640bB53H7tAThA7LG3jIp+CEPRf74sMFM&#10;2ysf6FKGRsQQ9hkqaEMYMil93ZJBP7MDceRO1hkMEbpGaofXGG56+ZwkC2mw49jQ4kCvLdXf5dko&#10;+C13GN7TavvWVCMuP3xaf7lUqelkfFmDCDSGu/jm3us4f7WA/2fiBT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SNoMMAAADcAAAADwAAAAAAAAAAAAAAAACYAgAAZHJzL2Rv&#10;d25yZXYueG1sUEsFBgAAAAAEAAQA9QAAAIgDAAAAAA==&#10;" path="m20,l19,4,18,5r-2,l14,5,12,6,10,7,9,8,7,10,6,12r,3l5,19r1,3l6,25r1,2l9,29r3,2l16,33r6,2l28,36r6,l37,34r3,l42,32r2,-2l45,27r1,-3l47,21,46,18,45,16,44,13,43,12,41,10,40,9,38,8,37,7,38,3r1,l40,4r2,1l45,7r2,3l49,12r1,3l51,18r,3l51,25r-2,4l47,33r-2,2l42,37r-3,2l35,40r-3,l28,40r-4,l20,40,17,38,14,37,11,36,8,35,6,32,3,29,1,26r,-3l,18,1,14,2,10,4,7,6,5,8,2r1,l12,1,14,r2,l17,r2,l20,e" fillcolor="black" strokecolor="#4f81bd">
                <v:path arrowok="t" o:connecttype="custom" o:connectlocs="19,4;18,5;14,5;10,7;7,10;6,15;6,22;7,27;12,31;22,35;34,36;40,34;44,30;46,24;46,18;44,13;41,10;38,8;37,7;39,3;42,5;47,10;50,15;51,21;49,29;45,35;39,39;32,40;24,40;17,38;11,36;6,32;1,26;0,18;2,10;6,5;9,2;14,0;17,0;19,0;20,0" o:connectangles="0,0,0,0,0,0,0,0,0,0,0,0,0,0,0,0,0,0,0,0,0,0,0,0,0,0,0,0,0,0,0,0,0,0,0,0,0,0,0,0,0"/>
                <o:lock v:ext="edit" aspectratio="t"/>
              </v:shape>
              <v:shape id="Freeform 209" o:spid="_x0000_s1110" style="position:absolute;left:3268;top:3671;width:51;height:41;visibility:visible;mso-wrap-style:square;v-text-anchor:top" coordsize="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wpMEA&#10;AADcAAAADwAAAGRycy9kb3ducmV2LnhtbERPzYrCMBC+C75DGGFvmiqytl3TIi7KXlbQ9QGGZmyL&#10;zaQ0sda3N4Kwt/n4fmedD6YRPXWutqxgPotAEBdW11wqOP/tpjEI55E1NpZJwYMc5Nl4tMZU2zsf&#10;qT/5UoQQdikqqLxvUyldUZFBN7MtceAutjPoA+xKqTu8h3DTyEUUfUqDNYeGClvaVlRcTzejgBb9&#10;t1sue52ch31T7Nokfhx+lfqYDJsvEJ4G/y9+u390mJ+s4PVMuEBm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KMKTBAAAA3AAAAA8AAAAAAAAAAAAAAAAAmAIAAGRycy9kb3du&#10;cmV2LnhtbFBLBQYAAAAABAAEAPUAAACGAwAAAAA=&#10;" path="m33,29r15,7l48,40,,20,,15,50,r,5l34,9,33,29,29,27,5,18,30,11,29,27r4,2e" fillcolor="black" strokecolor="#4f81bd">
                <v:path arrowok="t" o:connecttype="custom" o:connectlocs="33,29;48,36;48,40;48,40;0,20;0,15;50,0;50,5;34,9;33,29;29,27;5,18;30,11;29,27;29,27;33,29;33,29" o:connectangles="0,0,0,0,0,0,0,0,0,0,0,0,0,0,0,0,0"/>
                <o:lock v:ext="edit" aspectratio="t"/>
              </v:shape>
              <v:shape id="Freeform 210" o:spid="_x0000_s1111" style="position:absolute;left:2464;top:3560;width:56;height:45;visibility:visible;mso-wrap-style:square;v-text-anchor:top" coordsize="5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38UA&#10;AADcAAAADwAAAGRycy9kb3ducmV2LnhtbESPS2vDQAyE74X8h0WFXkKybgkhdbIJobRgesuDnoVX&#10;sZ16tca7fvXXV4dCbxIzmvm0O4yuVj21ofJs4HmZgCLOva24MHC9fCw2oEJEtlh7JgMTBTjsZw87&#10;TK0f+ET9ORZKQjikaKCMsUm1DnlJDsPSN8Si3XzrMMraFtq2OEi4q/VLkqy1w4qlocSG3krKv8+d&#10;M7A6rT7HL3z/maasybP7upvP686Yp8fxuAUVaYz/5r/rzAr+q9DKMzKB3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T/LfxQAAANwAAAAPAAAAAAAAAAAAAAAAAJgCAABkcnMv&#10;ZG93bnJldi54bWxQSwUGAAAAAAQABAD1AAAAigMAAAAA&#10;" path="m49,44l,33,5,17r,-3l6,11,8,8,10,5,12,4,14,2,16,1,21,r4,l28,r3,l34,r5,2l42,4r3,1l47,6r3,3l52,11r2,3l54,18r1,2l54,22r,3l54,27r,3l49,44,46,39,6,29,9,18r1,-2l10,14r1,-2l12,11,14,9,16,6,18,5,21,4r3,l27,4r3,1l34,5r2,1l39,7r3,2l44,10r3,2l48,14r1,2l50,19r,2l50,24r,2l49,28,46,39r3,5e" fillcolor="black" strokecolor="#4f81bd">
                <v:path arrowok="t" o:connecttype="custom" o:connectlocs="49,44;0,33;5,17;5,14;6,11;8,8;10,5;12,4;14,2;16,1;21,0;25,0;28,0;31,0;34,0;39,2;42,4;45,5;47,6;50,9;52,11;54,14;54,18;55,20;54,22;54,25;54,27;54,30;49,44;49,44;46,39;6,29;6,29;9,18;10,16;10,14;11,12;12,11;14,9;16,6;18,5;21,4;24,4;27,4;30,5;34,5;36,6;39,7;42,9;44,10;47,12;48,14;49,16;50,19;50,21;50,24;50,26;49,28;46,39;49,44;49,44" o:connectangles="0,0,0,0,0,0,0,0,0,0,0,0,0,0,0,0,0,0,0,0,0,0,0,0,0,0,0,0,0,0,0,0,0,0,0,0,0,0,0,0,0,0,0,0,0,0,0,0,0,0,0,0,0,0,0,0,0,0,0,0,0"/>
                <o:lock v:ext="edit" aspectratio="t"/>
              </v:shape>
              <v:shape id="Freeform 211" o:spid="_x0000_s1112" style="position:absolute;left:2481;top:3508;width:60;height:47;visibility:visible;mso-wrap-style:square;v-text-anchor:top" coordsize="60,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FF8EA&#10;AADcAAAADwAAAGRycy9kb3ducmV2LnhtbERPS4vCMBC+L/gfwgheFk31UNbaKCIIenHxBR6HZvrA&#10;ZlKaWOu/3wjC3ubje0666k0tOmpdZVnBdBKBIM6srrhQcDlvxz8gnEfWWFsmBS9ysFoOvlJMtH3y&#10;kbqTL0QIYZeggtL7JpHSZSUZdBPbEAcut61BH2BbSN3iM4SbWs6iKJYGKw4NJTa0KSm7nx5GwQ6L&#10;uJfrq7zvD/m1+o2/b93xoNRo2K8XIDz1/l/8ce90mD+fw/uZcIF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QBRfBAAAA3AAAAA8AAAAAAAAAAAAAAAAAmAIAAGRycy9kb3du&#10;cmV2LnhtbFBLBQYAAAAABAAEAPUAAACGAwAAAAA=&#10;" path="m,30l11,r4,2l6,27r17,6l31,9r4,2l27,34r18,6l55,14r4,1l48,46,,30e" fillcolor="black" strokecolor="#4f81bd">
                <v:path arrowok="t" o:connecttype="custom" o:connectlocs="0,30;11,0;15,2;6,27;23,33;31,9;35,11;27,34;45,40;55,14;59,15;48,46;0,30;0,30" o:connectangles="0,0,0,0,0,0,0,0,0,0,0,0,0,0"/>
                <o:lock v:ext="edit" aspectratio="t"/>
              </v:shape>
              <v:shape id="Freeform 212" o:spid="_x0000_s1113" style="position:absolute;left:2503;top:3459;width:47;height:49;visibility:visible;mso-wrap-style:square;v-text-anchor:top" coordsize="47,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TsQA&#10;AADcAAAADwAAAGRycy9kb3ducmV2LnhtbESPQWvCQBSE74L/YXlCb7rRQilpNkFEpVAQqjVeH9ln&#10;EpJ9G7Ibk/77bqHQ4zAz3zBJNplWPKh3tWUF61UEgriwuuZSwdflsHwF4TyyxtYyKfgmB1k6nyUY&#10;azvyJz3OvhQBwi5GBZX3XSylKyoy6Fa2Iw7e3fYGfZB9KXWPY4CbVm6i6EUarDksVNjRrqKiOQ9G&#10;wbEc2ny87k+nG+XPTf5xuAzdVamnxbR9A+Fp8v/hv/a7VhCI8HsmHAG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Pik7EAAAA3AAAAA8AAAAAAAAAAAAAAAAAmAIAAGRycy9k&#10;b3ducmV2LnhtbFBLBQYAAAAABAAEAPUAAACJAwAAAAA=&#10;" path="m,23l10,8,11,7,12,5,14,3,15,2,17,1r2,l21,r3,l27,1r3,1l33,4r2,2l35,8r2,3l37,12r,2l37,16r,1l36,19r-1,2l34,23r-1,2l27,34,46,45r-3,3l,23,6,22,14,10,15,8,17,7,19,5r2,l23,5r2,l27,6r2,2l30,9r1,2l32,12r,2l32,16r-1,2l31,20,23,31,6,22,,23e" fillcolor="black" strokecolor="#4f81bd">
                <v:path arrowok="t" o:connecttype="custom" o:connectlocs="0,23;10,8;11,7;12,5;14,3;15,2;17,1;19,1;21,0;24,0;27,1;30,2;33,4;35,6;35,8;37,11;37,12;37,14;37,16;37,17;36,19;35,21;34,23;33,25;27,34;46,45;43,48;0,23;0,23;6,22;14,10;15,8;17,7;19,5;21,5;21,5;23,5;25,5;27,6;29,8;30,9;31,11;32,12;32,14;32,16;31,18;31,20;23,31;6,22;6,22;0,23;0,23" o:connectangles="0,0,0,0,0,0,0,0,0,0,0,0,0,0,0,0,0,0,0,0,0,0,0,0,0,0,0,0,0,0,0,0,0,0,0,0,0,0,0,0,0,0,0,0,0,0,0,0,0,0,0,0"/>
                <o:lock v:ext="edit" aspectratio="t"/>
              </v:shape>
              <v:shape id="Freeform 213" o:spid="_x0000_s1114" style="position:absolute;left:2540;top:3420;width:57;height:50;visibility:visible;mso-wrap-style:square;v-text-anchor:top" coordsize="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IbGcIA&#10;AADcAAAADwAAAGRycy9kb3ducmV2LnhtbESPQYvCMBSE78L+h/AEb5rqQaUaRQVZ8WbtD3g0b5uy&#10;zUtNstrdX78RBI/DzHzDrLe9bcWdfGgcK5hOMhDEldMN1wrK63G8BBEissbWMSn4pQDbzcdgjbl2&#10;D77QvYi1SBAOOSowMXa5lKEyZDFMXEecvC/nLcYkfS21x0eC21bOsmwuLTacFgx2dDBUfRc/VoGN&#10;Be/pUN/6T7Mod+dwO/q/uVKjYb9bgYjUx3f41T5pBbNsCs8z6QjIz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IhsZwgAAANwAAAAPAAAAAAAAAAAAAAAAAJgCAABkcnMvZG93&#10;bnJldi54bWxQSwUGAAAAAAQABAD1AAAAhwMAAAAA&#10;" path="m22,31r9,14l28,49,,4,4,,56,16r-4,4l36,15,22,31,20,28,6,6r26,7l20,28r2,3e" fillcolor="black" strokecolor="#4f81bd">
                <v:path arrowok="t" o:connecttype="custom" o:connectlocs="22,31;31,45;28,49;28,49;0,4;4,0;56,16;52,20;36,15;22,31;20,28;6,6;32,13;20,28;20,28;22,31;22,31" o:connectangles="0,0,0,0,0,0,0,0,0,0,0,0,0,0,0,0,0"/>
                <o:lock v:ext="edit" aspectratio="t"/>
              </v:shape>
              <v:shape id="Freeform 214" o:spid="_x0000_s1115" style="position:absolute;left:2570;top:3370;width:63;height:55;visibility:visible;mso-wrap-style:square;v-text-anchor:top" coordsize="6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rU7scA&#10;AADcAAAADwAAAGRycy9kb3ducmV2LnhtbESPT2vCQBTE74V+h+UVvBTdJIdaoquIYCnpoWiLkNsj&#10;+0yC2bchu/ljP323IPQ4zMxvmPV2Mo0YqHO1ZQXxIgJBXFhdc6ng++swfwXhPLLGxjIpuJGD7ebx&#10;YY2ptiMfaTj5UgQIuxQVVN63qZSuqMigW9iWOHgX2xn0QXal1B2OAW4amUTRizRYc1iosKV9RcX1&#10;1BsFbz/xMssv/TNnmB+T7CzL68enUrOnabcC4Wny/+F7+10rSKIE/s6EI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9q1O7HAAAA3AAAAA8AAAAAAAAAAAAAAAAAmAIAAGRy&#10;cy9kb3ducmV2LnhtbFBLBQYAAAAABAAEAPUAAACMAwAAAAA=&#10;" path="m,20l13,7,15,6,17,4,19,3,22,1r2,l26,r2,1l31,1r3,2l35,4r3,2l39,9r,1l40,12r,2l40,16r-1,1l39,18r2,l43,18r1,l45,18r2,2l50,21r4,4l58,27r1,2l60,29r2,1l58,34r,-1l56,33,54,32,53,30,51,28,47,25,45,23,43,22r-1,l40,22r-1,l38,22r-2,2l34,26,23,36,39,51r-4,3l,20r6,l18,9,20,7,23,6r1,l26,6r2,l29,6r1,1l32,8r2,2l34,11r1,2l35,14r,2l34,18r-1,2l30,22,20,32,6,20,,20e" fillcolor="black" strokecolor="#4f81bd">
                <v:path arrowok="t" o:connecttype="custom" o:connectlocs="13,7;17,4;22,1;26,0;31,1;35,4;39,9;40,12;40,16;39,18;43,18;45,18;50,21;58,27;60,29;58,34;56,33;53,30;47,25;43,22;40,22;38,22;34,26;39,51;0,20;6,20;20,7;24,6;28,6;30,7;34,10;35,13;35,16;33,20;20,32;6,20;0,20" o:connectangles="0,0,0,0,0,0,0,0,0,0,0,0,0,0,0,0,0,0,0,0,0,0,0,0,0,0,0,0,0,0,0,0,0,0,0,0,0"/>
                <o:lock v:ext="edit" aspectratio="t"/>
              </v:shape>
              <v:shape id="Freeform 215" o:spid="_x0000_s1116" style="position:absolute;left:2614;top:3327;width:47;height:51;visibility:visible;mso-wrap-style:square;v-text-anchor:top" coordsize="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pK8QA&#10;AADcAAAADwAAAGRycy9kb3ducmV2LnhtbESPQWsCMRSE74X+h/AKXkpNqiB2axQpFrx4cLU9P5LX&#10;zdLNy5JEXfvrG6HQ4zAz3zCL1eA7caaY2sAanscKBLEJtuVGw/Hw/jQHkTKyxS4wabhSgtXy/m6B&#10;lQ0X3tO5zo0oEE4VanA595WUyTjymMahJy7eV4gec5GxkTbipcB9JydKzaTHlsuCw57eHJnv+uQ1&#10;xLwzbsMfs5e1kpsfs3389PVJ69HDsH4FkWnI/+G/9tZqmKgp3M6U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2KSvEAAAA3AAAAA8AAAAAAAAAAAAAAAAAmAIAAGRycy9k&#10;b3ducmV2LnhtbFBLBQYAAAAABAAEAPUAAACJAwAAAAA=&#10;" path="m,21l30,r2,3l19,12,46,47r-4,3l15,15,2,23,,21e" fillcolor="black" strokecolor="#4f81bd">
                <v:path arrowok="t" o:connecttype="custom" o:connectlocs="0,21;30,0;32,3;19,12;46,47;42,50;15,15;2,23;0,21;0,21" o:connectangles="0,0,0,0,0,0,0,0,0,0"/>
                <o:lock v:ext="edit" aspectratio="t"/>
              </v:shape>
              <v:shape id="Freeform 216" o:spid="_x0000_s1117" style="position:absolute;left:2666;top:3295;width:65;height:64;visibility:visible;mso-wrap-style:square;v-text-anchor:top" coordsize="6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ALgcYA&#10;AADcAAAADwAAAGRycy9kb3ducmV2LnhtbESPQWsCMRSE7wX/Q3gFL6VmFallaxQRK4KHstoeents&#10;3m6Wbl6WJHXXf28KBY/DzHzDLNeDbcWFfGgcK5hOMhDEpdMN1wo+z+/PryBCRNbYOiYFVwqwXo0e&#10;lphr13NBl1OsRYJwyFGBibHLpQylIYth4jri5FXOW4xJ+lpqj32C21bOsuxFWmw4LRjsaGuo/Dn9&#10;WgVF9bTrv779x7Awtrj6vWw3x0qp8eOweQMRaYj38H/7oBXMsjn8nUlH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ALgcYAAADcAAAADwAAAAAAAAAAAAAAAACYAgAAZHJz&#10;L2Rvd25yZXYueG1sUEsFBgAAAAAEAAQA9QAAAIsDAAAAAA==&#10;" path="m,21l6,18,41,48,34,3,41,,64,43r-4,2l39,6r7,46l42,54,5,23,28,61r-4,2l,21e" fillcolor="black" strokecolor="#4f81bd">
                <v:path arrowok="t" o:connecttype="custom" o:connectlocs="0,21;6,18;41,48;34,3;41,0;64,43;60,45;39,6;46,52;42,54;5,23;28,61;24,63;0,21;0,21" o:connectangles="0,0,0,0,0,0,0,0,0,0,0,0,0,0,0"/>
                <o:lock v:ext="edit" aspectratio="t"/>
              </v:shape>
              <v:shape id="Freeform 217" o:spid="_x0000_s1118" style="position:absolute;left:2726;top:3274;width:51;height:57;visibility:visible;mso-wrap-style:square;v-text-anchor:top" coordsize="5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SQMQA&#10;AADcAAAADwAAAGRycy9kb3ducmV2LnhtbESPQWsCMRSE70L/Q3gFL6JZF7ouq1GKUOjBi1Zpj4/N&#10;c3fp5mVJosZ/3whCj8PMfMOsNtH04krOd5YVzGcZCOLa6o4bBcevj2kJwgdkjb1lUnAnD5v1y2iF&#10;lbY33tP1EBqRIOwrVNCGMFRS+rolg35mB+Lkna0zGJJ0jdQObwlueplnWSENdpwWWhxo21L9e7gY&#10;BbvJJY/x/PNd1M0pL/ze7Xy5UGr8Gt+XIALF8B9+tj+1gjx7g8eZd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z0kDEAAAA3AAAAA8AAAAAAAAAAAAAAAAAmAIAAGRycy9k&#10;b3ducmV2LnhtbFBLBQYAAAAABAAEAPUAAACJAwAAAAA=&#10;" path="m,11l32,r1,4l7,14r6,15l37,20r2,5l14,33r6,17l48,41r2,5l18,56,,11e" fillcolor="black" strokecolor="#4f81bd">
                <v:path arrowok="t" o:connecttype="custom" o:connectlocs="0,11;32,0;33,4;7,14;13,29;37,20;39,25;14,33;20,50;48,41;50,46;18,56;0,11;0,11" o:connectangles="0,0,0,0,0,0,0,0,0,0,0,0,0,0"/>
                <o:lock v:ext="edit" aspectratio="t"/>
              </v:shape>
              <v:shape id="Freeform 218" o:spid="_x0000_s1119" style="position:absolute;left:2783;top:3258;width:50;height:56;visibility:visible;mso-wrap-style:square;v-text-anchor:top" coordsize="5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kK8IA&#10;AADcAAAADwAAAGRycy9kb3ducmV2LnhtbESPQYvCMBSE78L+h/AWvGm6FYp0jSLCgiyLYBW8vm2e&#10;bWnzUprY1n9vBMHjMDPfMKvNaBrRU+cqywq+5hEI4tzqigsF59PPbAnCeWSNjWVScCcHm/XHZIWp&#10;tgMfqc98IQKEXYoKSu/bVEqXl2TQzW1LHLyr7Qz6ILtC6g6HADeNjKMokQYrDgsltrQrKa+zm1FQ&#10;X7Lkuqjjv8Mv9f+6GA9ODqTU9HPcfoPwNPp3+NXeawVxlMDzTDg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guQrwgAAANwAAAAPAAAAAAAAAAAAAAAAAJgCAABkcnMvZG93&#10;bnJldi54bWxQSwUGAAAAAAQABAD1AAAAhwMAAAAA&#10;" path="m,8l5,7,43,44,33,2,38,,49,48r-5,1l6,12r9,42l11,55,,8e" fillcolor="black" strokecolor="#4f81bd">
                <v:path arrowok="t" o:connecttype="custom" o:connectlocs="0,8;5,7;43,44;33,2;38,0;49,48;44,49;6,12;15,54;11,55;0,8;0,8" o:connectangles="0,0,0,0,0,0,0,0,0,0,0,0"/>
                <o:lock v:ext="edit" aspectratio="t"/>
              </v:shape>
              <v:shape id="Freeform 219" o:spid="_x0000_s1120" style="position:absolute;left:2842;top:3253;width:38;height:50;visibility:visible;mso-wrap-style:square;v-text-anchor:top" coordsize="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ZZcUA&#10;AADcAAAADwAAAGRycy9kb3ducmV2LnhtbESPT4vCMBTE78J+h/AWvGm6PWipRpGFXVS8+AfR26N5&#10;tsXmpTbR1m9vFhY8DjPzG2Y670wlHtS40rKCr2EEgjizuuRcwWH/M0hAOI+ssbJMCp7kYD776E0x&#10;1bblLT12PhcBwi5FBYX3dSqlywoy6Ia2Jg7exTYGfZBNLnWDbYCbSsZRNJIGSw4LBdb0XVB23d2N&#10;gr1f/W6oPWXn7W2dJKPx8VreYqX6n91iAsJT59/h//ZSK4ijMfydCUd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1llxQAAANwAAAAPAAAAAAAAAAAAAAAAAJgCAABkcnMv&#10;ZG93bnJldi54bWxQSwUGAAAAAAQABAD1AAAAigMAAAAA&#10;" path="m,3l36,r1,4l21,5r3,44l19,49,16,5,,7,,3e" fillcolor="black" strokecolor="#4f81bd">
                <v:path arrowok="t" o:connecttype="custom" o:connectlocs="0,3;36,0;37,4;21,5;24,49;19,49;16,5;0,7;0,3;0,3" o:connectangles="0,0,0,0,0,0,0,0,0,0"/>
                <o:lock v:ext="edit" aspectratio="t"/>
              </v:shape>
              <v:shape id="Freeform 220" o:spid="_x0000_s1121" style="position:absolute;left:2983;top:3269;width:48;height:52;visibility:visible;mso-wrap-style:square;v-text-anchor:top" coordsize="4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mJ+sMA&#10;AADcAAAADwAAAGRycy9kb3ducmV2LnhtbERPS2vCQBC+F/oflil4kbqpSJHUTbANgoeC1MehtyE7&#10;zYZmZ0N21Pjvuwehx4/vvSpH36kLDbENbOBlloEiroNtuTFwPGyel6CiIFvsApOBG0Uoi8eHFeY2&#10;XPmLLntpVArhmKMBJ9LnWsfakcc4Cz1x4n7C4FESHBptB7ymcN/peZa9ao8tpwaHPX04qn/3Z28A&#10;P7+na79o3qcnqapN63bVUnbGTJ7G9RsooVH+xXf31hqYZ2ltOpOOg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mJ+sMAAADcAAAADwAAAAAAAAAAAAAAAACYAgAAZHJzL2Rv&#10;d25yZXYueG1sUEsFBgAAAAAEAAQA9QAAAIgDAAAAAA==&#10;" path="m2,18l3,14,5,11,9,7,14,3,18,1,22,r4,1l31,1r5,2l39,5r4,3l45,11r2,4l47,19r,6l46,31r-2,6l40,43r-3,3l33,49r-3,1l25,51r-4,l16,50,12,49,8,46,5,44,3,41,2,38,,34,,29,,24,1,21,2,18r5,2l8,16,9,13,13,9,17,7,20,5r2,l27,5r3,1l33,7r4,2l39,11r1,2l41,16r2,4l43,25r-2,5l39,35r-3,5l33,43r-3,2l28,46r-3,1l21,46r-4,l14,44,11,43,9,41,7,39,5,36r,-3l4,29,5,25r,-2l7,20,2,18e" fillcolor="black" strokecolor="#4f81bd">
                <v:path arrowok="t" o:connecttype="custom" o:connectlocs="3,14;9,7;18,1;26,1;36,3;43,8;47,15;47,25;44,37;37,46;30,50;21,51;12,49;5,44;2,38;0,29;1,21;2,18;8,16;13,9;20,5;27,5;33,7;39,11;41,16;43,25;39,35;33,43;28,46;21,46;14,44;9,41;5,36;4,29;5,23;7,20;2,18" o:connectangles="0,0,0,0,0,0,0,0,0,0,0,0,0,0,0,0,0,0,0,0,0,0,0,0,0,0,0,0,0,0,0,0,0,0,0,0,0"/>
                <o:lock v:ext="edit" aspectratio="t"/>
              </v:shape>
              <v:shape id="Freeform 221" o:spid="_x0000_s1122" style="position:absolute;left:3038;top:3287;width:51;height:48;visibility:visible;mso-wrap-style:square;v-text-anchor:top" coordsize="5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YScQA&#10;AADcAAAADwAAAGRycy9kb3ducmV2LnhtbESPUWvCQBCE3wv9D8cW+lYvShUbPSVYhNo3tT9gzW1z&#10;obm9kNtq0l/vCQUfh5n5hlmue9+oM3WxDmxgPMpAEZfB1lwZ+DpuX+agoiBbbAKTgYEirFePD0vM&#10;bbjwns4HqVSCcMzRgBNpc61j6chjHIWWOHnfofMoSXaVth1eEtw3epJlM+2x5rTgsKWNo/Ln8OsN&#10;NKI3W1dMw/j19P5Z/O2GvbjBmOenvliAEurlHv5vf1gDk+wNbmfSEd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3WEnEAAAA3AAAAA8AAAAAAAAAAAAAAAAAmAIAAGRycy9k&#10;b3ducmV2LnhtbFBLBQYAAAAABAAEAPUAAACJAwAAAAA=&#10;" path="m20,l50,13r-2,4l23,6,15,22r23,9l36,35,14,25,4,47,,45,20,e" fillcolor="black" strokecolor="#4f81bd">
                <v:path arrowok="t" o:connecttype="custom" o:connectlocs="20,0;50,13;48,17;23,6;15,22;38,31;36,35;14,25;4,47;0,45;20,0;20,0" o:connectangles="0,0,0,0,0,0,0,0,0,0,0,0"/>
                <o:lock v:ext="edit" aspectratio="t"/>
              </v:shape>
              <v:shape id="Freeform 222" o:spid="_x0000_s1123" style="position:absolute;left:3139;top:3357;width:40;height:57;visibility:visible;mso-wrap-style:square;v-text-anchor:top" coordsize="40,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Hs08IA&#10;AADcAAAADwAAAGRycy9kb3ducmV2LnhtbERPu27CMBTdK/EP1kViqcCBVgQFDOKhVl0YeCxsV/El&#10;ibCvo9gJ4e/roVLHo/NebXprREeNrxwrmE4SEMS50xUXCq6Xr/EChA/IGo1jUvAiD5v14G2FmXZP&#10;PlF3DoWIIewzVFCGUGdS+rwki37iauLI3V1jMUTYFFI3+Izh1shZksylxYpjQ4k17UvKH+fWKjAd&#10;tZ+p2Ukn00V6+D62H7fLu1KjYb9dggjUh3/xn/tHK5hN4/x4Jh4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ezTwgAAANwAAAAPAAAAAAAAAAAAAAAAAJgCAABkcnMvZG93&#10;bnJldi54bWxQSwUGAAAAAAQABAD1AAAAhwMAAAAA&#10;" path="m,35l36,r3,3l7,35,26,53r-3,3l,35e" fillcolor="black" strokecolor="#4f81bd">
                <v:path arrowok="t" o:connecttype="custom" o:connectlocs="0,35;36,0;39,3;7,35;26,53;23,56;0,35;0,35" o:connectangles="0,0,0,0,0,0,0,0"/>
                <o:lock v:ext="edit" aspectratio="t"/>
              </v:shape>
              <v:shape id="Freeform 223" o:spid="_x0000_s1124" style="position:absolute;left:3170;top:3408;width:56;height:51;visibility:visible;mso-wrap-style:square;v-text-anchor:top" coordsize="56,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bh8cA&#10;AADcAAAADwAAAGRycy9kb3ducmV2LnhtbESPQWvCQBSE70L/w/IKvYhu4kHa6CpSFHsRqxbB2yP7&#10;TFKzb0N2Y6K/3i0UPA4z8w0znXemFFeqXWFZQTyMQBCnVhecKfg5rAbvIJxH1lhaJgU3cjCfvfSm&#10;mGjb8o6ue5+JAGGXoILc+yqR0qU5GXRDWxEH72xrgz7IOpO6xjbATSlHUTSWBgsOCzlW9JlTetk3&#10;RkF7WC+/t9vN+oTjhe0fL7/N+eOu1Ntrt5iA8NT5Z/i//aUVjOIY/s6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qZW4fHAAAA3AAAAA8AAAAAAAAAAAAAAAAAmAIAAGRy&#10;cy9kb3ducmV2LnhtbFBLBQYAAAAABAAEAPUAAACMAwAAAAA=&#10;" path="m20,16l4,21,,18,52,r3,4l30,50,26,46,35,32,20,16r4,-2l50,5,37,28,24,14r-4,2e" fillcolor="black" strokecolor="#4f81bd">
                <v:path arrowok="t" o:connecttype="custom" o:connectlocs="20,16;4,21;0,18;0,18;52,0;55,4;30,50;26,46;35,32;20,16;24,14;50,5;37,28;24,14;24,14;20,16;20,16" o:connectangles="0,0,0,0,0,0,0,0,0,0,0,0,0,0,0,0,0"/>
                <o:lock v:ext="edit" aspectratio="t"/>
              </v:shape>
              <v:shape id="Freeform 224" o:spid="_x0000_s1125" style="position:absolute;left:3210;top:3450;width:58;height:49;visibility:visible;mso-wrap-style:square;v-text-anchor:top" coordsize="5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Imy8IA&#10;AADcAAAADwAAAGRycy9kb3ducmV2LnhtbESPwWrDMBBE74X+g9hAb41sH0xxooSQEMg1bg89LtbW&#10;dmPtOpIaO38fFQo9DjPzhllvZzeoG/nQCxvIlxko4kZsz62Bj/fj6xuoEJEtDsJk4E4BtpvnpzVW&#10;ViY+062OrUoQDhUa6GIcK61D05HDsJSROHlf4h3GJH2rrccpwd2giywrtcOe00KHI+07ai71jzNw&#10;lboec5Hr5Ttw6Y+H6VB+7ox5Wcy7FahIc/wP/7VP1kCRF/B7Jh0B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ibLwgAAANwAAAAPAAAAAAAAAAAAAAAAAJgCAABkcnMvZG93&#10;bnJldi54bWxQSwUGAAAAAAQABAD1AAAAhwMAAAAA&#10;" path="m45,l55,18r1,1l56,22r1,2l56,26r,2l55,30r-1,1l52,33r-2,1l47,35r-2,1l44,36r-2,l40,36,39,34r-1,l37,34r,1l37,36r,1l37,38r,1l36,41r-1,2l33,45r-3,2l27,48r-3,l22,48r-2,l17,47,15,46,12,43,10,40,,22,45,,43,6r7,12l51,20r,3l52,25r-1,1l50,27r,1l49,29r-2,1l45,31r-1,l42,31r-2,l38,30,37,28,35,26,33,24,28,14,43,6,24,16r6,11l32,30r,1l32,32r1,3l32,36r,2l31,40r-2,2l27,42r-2,1l24,44r-2,l20,43r-1,l18,42,15,40,13,36,6,24,24,16,43,6,45,e" fillcolor="black" strokecolor="#4f81bd">
                <v:path arrowok="t" o:connecttype="custom" o:connectlocs="55,18;56,22;56,26;55,30;52,33;47,35;44,36;40,36;38,34;37,35;37,36;37,38;36,41;33,45;27,48;22,48;17,47;12,43;0,22;45,0;50,18;51,23;51,26;50,28;47,30;44,31;40,31;37,28;33,24;43,6;24,16;32,30;32,32;32,36;32,38;29,42;25,43;22,44;19,43;15,40;6,24;24,16;45,0" o:connectangles="0,0,0,0,0,0,0,0,0,0,0,0,0,0,0,0,0,0,0,0,0,0,0,0,0,0,0,0,0,0,0,0,0,0,0,0,0,0,0,0,0,0,0"/>
                <o:lock v:ext="edit" aspectratio="t"/>
              </v:shape>
              <v:shape id="Freeform 225" o:spid="_x0000_s1126" style="position:absolute;left:3241;top:3504;width:54;height:47;visibility:visible;mso-wrap-style:square;v-text-anchor:top" coordsize="5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hHsYA&#10;AADcAAAADwAAAGRycy9kb3ducmV2LnhtbESPT2vCQBTE70K/w/IKvYhuolZD6iqlKoiHFv/0/si+&#10;JsHs25BdTfz2rlDwOMzMb5j5sjOVuFLjSssK4mEEgjizuuRcwem4GSQgnEfWWFkmBTdysFy89OaY&#10;atvynq4Hn4sAYZeigsL7OpXSZQUZdENbEwfvzzYGfZBNLnWDbYCbSo6iaCoNlhwWCqzpq6DsfLgY&#10;BevJbNtvz9LsdskqTi4/v/3370qpt9fu8wOEp84/w//trVYwisfwOB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GlhHsYAAADcAAAADwAAAAAAAAAAAAAAAACYAgAAZHJz&#10;L2Rvd25yZXYueG1sUEsFBgAAAAAEAAQA9QAAAIsDAAAAAA==&#10;" path="m18,2l22,1,25,r7,l38,2r4,1l45,5r2,3l51,13r1,5l53,21r,5l51,29r-2,4l47,36r-5,4l37,43r-7,2l23,46r-4,l14,45,11,43,7,40,5,38,2,34,1,30,,26,,22,1,19,2,16,4,12,8,8,12,5,14,4,18,2r1,5l23,6,27,5r5,l37,6r2,1l42,8r2,3l47,15r,3l48,21r,3l47,27r-2,3l43,33r-4,3l34,39r-6,1l23,42r-4,l15,40r-2,l10,38,8,35,6,32,5,29,4,26,5,23r,-3l6,18,8,15r3,-3l14,10,17,8,19,7,18,2e" fillcolor="black" strokecolor="#4f81bd">
                <v:path arrowok="t" o:connecttype="custom" o:connectlocs="22,1;32,0;42,3;47,8;52,18;53,26;49,33;42,40;30,45;19,46;11,43;5,38;1,30;0,22;2,16;8,8;14,4;18,2;23,6;32,5;39,7;44,11;47,18;48,24;45,30;39,36;28,40;19,42;13,40;8,35;5,29;5,23;6,18;11,12;17,8;19,7;18,2" o:connectangles="0,0,0,0,0,0,0,0,0,0,0,0,0,0,0,0,0,0,0,0,0,0,0,0,0,0,0,0,0,0,0,0,0,0,0,0,0"/>
                <o:lock v:ext="edit" aspectratio="t"/>
              </v:shape>
              <v:shape id="Freeform 226" o:spid="_x0000_s1127" style="position:absolute;left:3260;top:3564;width:56;height:44;visibility:visible;mso-wrap-style:square;v-text-anchor:top" coordsize="5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LzecQA&#10;AADcAAAADwAAAGRycy9kb3ducmV2LnhtbESPQWsCMRSE74L/ITzBW81qpZXVKGIpCJ60gnh7bJ6b&#10;1c3Luknd1V9vCgWPw8x8w8wWrS3FjWpfOFYwHCQgiDOnC84V7H++3yYgfEDWWDomBXfysJh3OzNM&#10;tWt4S7ddyEWEsE9RgQmhSqX0mSGLfuAq4uidXG0xRFnnUtfYRLgt5ShJPqTFguOCwYpWhrLL7tcq&#10;kBv7eTx80VXum/N7tlmfLwYfSvV77XIKIlAbXuH/9lorGA3H8Hc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y83nEAAAA3AAAAA8AAAAAAAAAAAAAAAAAmAIAAGRycy9k&#10;b3ducmV2LnhtbFBLBQYAAAAABAAEAPUAAACJAwAAAAA=&#10;" path="m50,r4,17l54,19r1,2l55,25r,3l54,29r-1,2l52,32r-3,2l47,36r-3,l41,36r-2,l37,36,35,35,34,34r-2,l32,32r-1,l30,34r-2,1l28,36r-1,l24,37r-2,2l16,40r-4,2l10,42r-1,l7,43,6,39,7,38,8,37r2,l12,36r2,l19,34r3,-1l24,32r2,-1l26,30r1,-1l27,28r,-2l27,23,24,10,1,14,,9,50,,47,5r3,15l50,23r,3l49,28r-1,1l46,30r-1,1l43,31r-2,1l39,32,37,31,36,30,34,29r,-1l32,26,31,22,28,9,47,5,50,e" fillcolor="black" strokecolor="#4f81bd">
                <v:path arrowok="t" o:connecttype="custom" o:connectlocs="54,17;55,21;55,28;53,31;49,34;44,36;39,36;35,35;32,34;31,32;28,35;27,36;22,39;12,42;9,42;6,39;8,37;12,36;19,34;24,32;26,30;27,28;27,23;1,14;50,0;47,5;50,23;50,26;48,29;45,31;41,32;37,31;34,29;32,26;28,9;47,5;50,0" o:connectangles="0,0,0,0,0,0,0,0,0,0,0,0,0,0,0,0,0,0,0,0,0,0,0,0,0,0,0,0,0,0,0,0,0,0,0,0,0"/>
                <o:lock v:ext="edit" aspectratio="t"/>
              </v:shape>
            </v:group>
          </w:pict>
        </mc:Fallback>
      </mc:AlternateContent>
    </w:r>
    <w:r w:rsidRPr="00E464BD">
      <w:rPr>
        <w:rFonts w:ascii="Arial" w:hAnsi="Arial"/>
        <w:b/>
        <w:color w:val="0070C0"/>
      </w:rPr>
      <w:t xml:space="preserve">     </w:t>
    </w:r>
    <w:r w:rsidRPr="001C34BC">
      <w:rPr>
        <w:rFonts w:ascii="Arial" w:hAnsi="Arial"/>
        <w:b/>
        <w:color w:val="0070C0"/>
        <w:szCs w:val="20"/>
      </w:rPr>
      <w:t>U.S. Department of Labor</w:t>
    </w:r>
    <w:r w:rsidRPr="00E464BD">
      <w:rPr>
        <w:rFonts w:ascii="Arial" w:hAnsi="Arial"/>
        <w:b/>
        <w:color w:val="0070C0"/>
      </w:rPr>
      <w:tab/>
    </w:r>
    <w:r w:rsidRPr="00E464BD">
      <w:rPr>
        <w:rFonts w:ascii="Arial" w:hAnsi="Arial"/>
        <w:b/>
        <w:color w:val="0070C0"/>
      </w:rPr>
      <w:tab/>
    </w:r>
    <w:r w:rsidRPr="00E464BD">
      <w:rPr>
        <w:rFonts w:ascii="Arial" w:hAnsi="Arial"/>
        <w:color w:val="0070C0"/>
        <w:sz w:val="18"/>
      </w:rPr>
      <w:t>Bureau of Labor Statistics</w:t>
    </w:r>
    <w:r w:rsidRPr="00E464BD">
      <w:rPr>
        <w:rFonts w:ascii="Arial" w:hAnsi="Arial"/>
        <w:color w:val="0070C0"/>
      </w:rPr>
      <w:t xml:space="preserve"> </w:t>
    </w:r>
  </w:p>
  <w:p w14:paraId="50144EA1" w14:textId="77777777" w:rsidR="00A748EF" w:rsidRPr="00E464BD" w:rsidRDefault="00A748EF" w:rsidP="0092562D">
    <w:pPr>
      <w:tabs>
        <w:tab w:val="center" w:pos="4320"/>
        <w:tab w:val="right" w:pos="8640"/>
      </w:tabs>
      <w:spacing w:after="0"/>
      <w:ind w:left="3960"/>
      <w:rPr>
        <w:rFonts w:ascii="Arial" w:hAnsi="Arial"/>
        <w:color w:val="0070C0"/>
      </w:rPr>
    </w:pPr>
    <w:r w:rsidRPr="00E464BD">
      <w:rPr>
        <w:rFonts w:ascii="Arial" w:hAnsi="Arial"/>
        <w:color w:val="0070C0"/>
        <w:sz w:val="18"/>
      </w:rPr>
      <w:t>2 Massachusetts Ave., N.E.</w:t>
    </w:r>
    <w:r w:rsidRPr="00E464BD">
      <w:rPr>
        <w:rFonts w:ascii="Arial" w:hAnsi="Arial"/>
        <w:b/>
        <w:noProof/>
        <w:color w:val="0070C0"/>
      </w:rPr>
      <w:t xml:space="preserve"> </w:t>
    </w:r>
  </w:p>
  <w:p w14:paraId="361958A5" w14:textId="224DFA7B" w:rsidR="00A748EF" w:rsidRDefault="00A748EF" w:rsidP="0092562D">
    <w:pPr>
      <w:pStyle w:val="Header"/>
    </w:pPr>
    <w:r>
      <w:rPr>
        <w:rFonts w:ascii="Arial" w:hAnsi="Arial"/>
        <w:color w:val="0070C0"/>
        <w:sz w:val="18"/>
      </w:rPr>
      <w:tab/>
      <w:t xml:space="preserve">                         </w:t>
    </w:r>
    <w:r w:rsidRPr="00E464BD">
      <w:rPr>
        <w:rFonts w:ascii="Arial" w:hAnsi="Arial"/>
        <w:color w:val="0070C0"/>
        <w:sz w:val="18"/>
      </w:rPr>
      <w:t>Washington, D.C.  20212</w:t>
    </w:r>
  </w:p>
  <w:p w14:paraId="6BF8635B" w14:textId="4D6BF3F5" w:rsidR="00A748EF" w:rsidRDefault="00A748EF">
    <w:pPr>
      <w:pStyle w:val="Header"/>
    </w:pPr>
  </w:p>
  <w:p w14:paraId="77BAA5C9" w14:textId="0D4E24E3" w:rsidR="00A748EF" w:rsidRPr="00DD5B6D" w:rsidRDefault="00A748EF" w:rsidP="0028663F">
    <w:pPr>
      <w:pStyle w:val="Header"/>
      <w:tabs>
        <w:tab w:val="clear" w:pos="8640"/>
        <w:tab w:val="center" w:pos="-1890"/>
        <w:tab w:val="left" w:pos="4320"/>
        <w:tab w:val="right" w:pos="9180"/>
      </w:tabs>
      <w:spacing w:after="0"/>
      <w:ind w:left="0"/>
      <w:rPr>
        <w:rFonts w:ascii="Arial" w:hAnsi="Arial"/>
        <w:color w:val="4F81BD"/>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E82E" w14:textId="6837B4C5" w:rsidR="00A748EF" w:rsidRDefault="00C907BC">
    <w:pPr>
      <w:pStyle w:val="Header"/>
    </w:pPr>
    <w:r>
      <w:rPr>
        <w:noProof/>
      </w:rPr>
      <w:pict w14:anchorId="0965D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471.3pt;height:188.5pt;z-index:251606016"/>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6B9E" w14:textId="5E5A2287" w:rsidR="00A748EF" w:rsidRDefault="00A748EF">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CCC2" w14:textId="42EB8A75" w:rsidR="00A748EF" w:rsidRDefault="00A748E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C8B8" w14:textId="188C6DB9" w:rsidR="00A748EF" w:rsidRDefault="00A748EF">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CD03" w14:textId="5B61AE15" w:rsidR="00A748EF" w:rsidRDefault="00A748E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4FF7" w14:textId="4D6040A2" w:rsidR="00A748EF" w:rsidRDefault="00A748EF">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FDF9" w14:textId="612B762E" w:rsidR="00A748EF" w:rsidRDefault="00A748E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2D33" w14:textId="095BC1CE" w:rsidR="00A748EF" w:rsidRDefault="00A748EF">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30C6" w14:textId="2026B529" w:rsidR="00A748EF" w:rsidRDefault="00A748E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0E10" w14:textId="009C5B00" w:rsidR="00A748EF" w:rsidRDefault="00A74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C16B" w14:textId="76D9ADA3" w:rsidR="00A748EF" w:rsidRDefault="00C907BC" w:rsidP="005B27E9">
    <w:pPr>
      <w:pStyle w:val="Header"/>
    </w:pPr>
    <w:r>
      <w:rPr>
        <w:noProof/>
      </w:rPr>
      <w:pict w14:anchorId="25097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471.3pt;height:188.5pt;z-index:251583488"/>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DACC" w14:textId="1B7FC24F" w:rsidR="00A748EF" w:rsidRDefault="00A748E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7E1" w14:textId="0F4E1633" w:rsidR="00A748EF" w:rsidRDefault="00A748EF">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996E" w14:textId="0800A327" w:rsidR="00A748EF" w:rsidRDefault="00A748E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2520" w14:textId="0AE487EA" w:rsidR="00A748EF" w:rsidRDefault="00A748EF">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2FE5" w14:textId="7C3ED134" w:rsidR="00A748EF" w:rsidRDefault="00A748E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2CB" w14:textId="41B654EB" w:rsidR="00A748EF" w:rsidRDefault="00A748EF">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F5C1" w14:textId="0AA56DEE" w:rsidR="00A748EF" w:rsidRDefault="00A748EF">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CA91" w14:textId="07770627" w:rsidR="00A748EF" w:rsidRDefault="00A748EF">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6E0F" w14:textId="29505A50" w:rsidR="00A748EF" w:rsidRDefault="00A748EF">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B60DD" w14:textId="6571971D" w:rsidR="00A748EF" w:rsidRDefault="00A748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A3EA" w14:textId="17E73EDA" w:rsidR="00A748EF" w:rsidRDefault="00C907BC" w:rsidP="005B27E9">
    <w:pPr>
      <w:pStyle w:val="Header"/>
    </w:pPr>
    <w:r>
      <w:rPr>
        <w:noProof/>
      </w:rPr>
      <w:pict w14:anchorId="37923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left:0;text-align:left;margin-left:0;margin-top:0;width:471.3pt;height:188.5pt;z-index:251585536"/>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AB7E" w14:textId="51BF2773" w:rsidR="00A748EF" w:rsidRDefault="00A748EF">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489A" w14:textId="7C33AC9A" w:rsidR="00A748EF" w:rsidRDefault="00A748EF">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74B64" w14:textId="540DDF33" w:rsidR="00A748EF" w:rsidRDefault="00C907BC" w:rsidP="005B27E9">
    <w:pPr>
      <w:pStyle w:val="Header"/>
    </w:pPr>
    <w:r>
      <w:rPr>
        <w:noProof/>
      </w:rPr>
      <w:pict w14:anchorId="45F25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left:0;text-align:left;margin-left:0;margin-top:0;width:471.3pt;height:188.5pt;z-index:251635712"/>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4406D" w14:textId="3338850A" w:rsidR="00A748EF" w:rsidRDefault="00C907BC" w:rsidP="005B27E9">
    <w:pPr>
      <w:pStyle w:val="Header"/>
    </w:pPr>
    <w:r>
      <w:rPr>
        <w:noProof/>
      </w:rPr>
      <w:pict w14:anchorId="462EE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left:0;text-align:left;margin-left:0;margin-top:0;width:471.3pt;height:188.5pt;z-index:251637760"/>
      </w:pic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019F" w14:textId="2D59408B" w:rsidR="00A748EF" w:rsidRDefault="00C907BC" w:rsidP="005B27E9">
    <w:pPr>
      <w:pStyle w:val="Header"/>
    </w:pPr>
    <w:r>
      <w:rPr>
        <w:noProof/>
      </w:rPr>
      <w:pict w14:anchorId="2348F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left:0;text-align:left;margin-left:0;margin-top:0;width:471.3pt;height:188.5pt;z-index:251633664"/>
      </w:pic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42F8" w14:textId="3B50CA52" w:rsidR="00A748EF" w:rsidRDefault="00A748EF">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F47B" w14:textId="256E8C60" w:rsidR="00A748EF" w:rsidRPr="00DE6CCC" w:rsidRDefault="00A748EF"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OMB Number:  4040-0004</w:t>
    </w:r>
  </w:p>
  <w:p w14:paraId="0DA8C99C" w14:textId="5438DC56" w:rsidR="00A748EF" w:rsidRPr="00DE6CCC" w:rsidRDefault="00A748EF" w:rsidP="00DE6CCC">
    <w:pPr>
      <w:tabs>
        <w:tab w:val="center" w:pos="4320"/>
        <w:tab w:val="right" w:pos="8640"/>
      </w:tabs>
      <w:spacing w:after="0"/>
      <w:ind w:left="0"/>
      <w:jc w:val="right"/>
      <w:rPr>
        <w:rFonts w:ascii="Arial" w:hAnsi="Arial" w:cs="Arial"/>
        <w:sz w:val="16"/>
        <w:szCs w:val="16"/>
      </w:rPr>
    </w:pPr>
    <w:r w:rsidRPr="00DE6CCC">
      <w:rPr>
        <w:rFonts w:ascii="Arial" w:hAnsi="Arial" w:cs="Arial"/>
        <w:sz w:val="16"/>
        <w:szCs w:val="16"/>
      </w:rPr>
      <w:t>Expiration Da</w:t>
    </w:r>
    <w:r>
      <w:rPr>
        <w:rFonts w:ascii="Arial" w:hAnsi="Arial" w:cs="Arial"/>
        <w:sz w:val="16"/>
        <w:szCs w:val="16"/>
      </w:rPr>
      <w:t>te:  12/31/2022</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FBB2" w14:textId="1A549E7C" w:rsidR="00A748EF" w:rsidRDefault="00A748EF">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AC61E" w14:textId="6F238F71" w:rsidR="00A748EF" w:rsidRDefault="00A748EF">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6F0A" w14:textId="4242D1FE" w:rsidR="00A748EF" w:rsidRPr="00DE6CCC" w:rsidRDefault="00A748EF" w:rsidP="00DE6CCC">
    <w:pPr>
      <w:tabs>
        <w:tab w:val="center" w:pos="4320"/>
        <w:tab w:val="right" w:pos="8640"/>
      </w:tabs>
      <w:spacing w:after="0"/>
      <w:ind w:left="0"/>
      <w:jc w:val="right"/>
      <w:rPr>
        <w:rFonts w:ascii="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E0FC6" w14:textId="655B33A8" w:rsidR="00A748EF" w:rsidRDefault="00C907BC" w:rsidP="005B27E9">
    <w:pPr>
      <w:pStyle w:val="Header"/>
    </w:pPr>
    <w:r>
      <w:rPr>
        <w:noProof/>
      </w:rPr>
      <w:pict w14:anchorId="4C2FB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71.3pt;height:188.5pt;z-index:251581440"/>
      </w:pic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C29A" w14:textId="1D0BF786" w:rsidR="00A748EF" w:rsidRDefault="00A748EF">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826" w14:textId="57372C60" w:rsidR="00A748EF" w:rsidRDefault="00C907BC">
    <w:pPr>
      <w:pStyle w:val="Header"/>
    </w:pPr>
    <w:r>
      <w:rPr>
        <w:noProof/>
      </w:rPr>
      <w:pict w14:anchorId="0C4546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71.3pt;height:188.5pt;z-index:251648000"/>
      </w:pic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395A" w14:textId="7AAE46A6" w:rsidR="00A748EF" w:rsidRDefault="00C907BC">
    <w:pPr>
      <w:pStyle w:val="Header"/>
      <w:rPr>
        <w:szCs w:val="20"/>
      </w:rPr>
    </w:pPr>
    <w:r>
      <w:rPr>
        <w:noProof/>
      </w:rPr>
      <w:pict w14:anchorId="37182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2" type="#_x0000_t136" style="position:absolute;left:0;text-align:left;margin-left:0;margin-top:0;width:471.3pt;height:188.5pt;z-index:251650048"/>
      </w:pic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46E9" w14:textId="187EE580" w:rsidR="00A748EF" w:rsidRDefault="00C907BC">
    <w:pPr>
      <w:pStyle w:val="Header"/>
    </w:pPr>
    <w:r>
      <w:rPr>
        <w:noProof/>
      </w:rPr>
      <w:pict w14:anchorId="4931A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0" type="#_x0000_t136" style="position:absolute;left:0;text-align:left;margin-left:0;margin-top:0;width:471.3pt;height:188.5pt;z-index:251645952"/>
      </w:pic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5E8D0" w14:textId="4B301F38" w:rsidR="00A748EF" w:rsidRDefault="00A748EF">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EB9D" w14:textId="102A94E4" w:rsidR="00A748EF" w:rsidRDefault="00A748EF">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650F" w14:textId="0AD93E1A" w:rsidR="00A748EF" w:rsidRDefault="00A748EF">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185F" w14:textId="7FFB7704" w:rsidR="00A748EF" w:rsidRDefault="00A748EF">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3ABF" w14:textId="6D11DED8" w:rsidR="00A748EF" w:rsidRDefault="00A748EF">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F252" w14:textId="4C9EB7BC" w:rsidR="00A748EF" w:rsidRDefault="00A748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8800" w14:textId="787ACEAB" w:rsidR="00A748EF" w:rsidRDefault="00A748EF">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5FAEA" w14:textId="2997ADDC" w:rsidR="00A748EF" w:rsidRDefault="00A748EF">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1EDB" w14:textId="3AF58838" w:rsidR="00A748EF" w:rsidRDefault="00A748EF">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DEA0" w14:textId="619EF130" w:rsidR="00A748EF" w:rsidRDefault="00A748EF">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7AF0" w14:textId="2179E763" w:rsidR="00A748EF" w:rsidRDefault="00C907BC">
    <w:pPr>
      <w:pStyle w:val="Header"/>
    </w:pPr>
    <w:r>
      <w:rPr>
        <w:noProof/>
      </w:rPr>
      <w:pict w14:anchorId="20E4E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left:0;text-align:left;margin-left:0;margin-top:0;width:471.3pt;height:188.5pt;z-index:251663360"/>
      </w:pic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5802" w14:textId="5CAE7BEF" w:rsidR="00A748EF" w:rsidRDefault="00C907BC">
    <w:pPr>
      <w:pStyle w:val="Header"/>
      <w:rPr>
        <w:szCs w:val="20"/>
      </w:rPr>
    </w:pPr>
    <w:r>
      <w:rPr>
        <w:noProof/>
      </w:rPr>
      <w:pict w14:anchorId="5715D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style="position:absolute;left:0;text-align:left;margin-left:0;margin-top:0;width:471.3pt;height:188.5pt;z-index:251665408"/>
      </w:pic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1C33" w14:textId="7877A821" w:rsidR="00A748EF" w:rsidRDefault="00C907BC">
    <w:pPr>
      <w:pStyle w:val="Header"/>
    </w:pPr>
    <w:r>
      <w:rPr>
        <w:noProof/>
      </w:rPr>
      <w:pict w14:anchorId="2702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left:0;text-align:left;margin-left:0;margin-top:0;width:471.3pt;height:188.5pt;z-index:251661312"/>
      </w:pic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C63E9" w14:textId="0F95C3AB" w:rsidR="00A748EF" w:rsidRDefault="00A748EF">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A047" w14:textId="7F801E15" w:rsidR="00A748EF" w:rsidRDefault="00A748EF">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F40" w14:textId="2CD557CB" w:rsidR="00A748EF" w:rsidRDefault="00A748EF">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B0F4" w14:textId="6620E056" w:rsidR="00A748EF" w:rsidRDefault="00A748EF" w:rsidP="005B27E9">
    <w:pPr>
      <w:pStyle w:val="Header"/>
    </w:pPr>
    <w:r>
      <w:rPr>
        <w:noProof/>
      </w:rPr>
      <mc:AlternateContent>
        <mc:Choice Requires="wps">
          <w:drawing>
            <wp:anchor distT="0" distB="0" distL="114300" distR="114300" simplePos="0" relativeHeight="251672576" behindDoc="0" locked="0" layoutInCell="1" allowOverlap="1" wp14:anchorId="65C516F5" wp14:editId="5C0903E5">
              <wp:simplePos x="0" y="0"/>
              <wp:positionH relativeFrom="column">
                <wp:posOffset>0</wp:posOffset>
              </wp:positionH>
              <wp:positionV relativeFrom="paragraph">
                <wp:posOffset>0</wp:posOffset>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9D827" id="_x0000_t202" coordsize="21600,21600" o:spt="202" path="m,l,21600r21600,l21600,xe">
              <v:stroke joinstyle="miter"/>
              <v:path gradientshapeok="t" o:connecttype="rect"/>
            </v:shapetype>
            <v:shape id="Text Box 2" o:spid="_x0000_s1026" type="#_x0000_t202" style="position:absolute;margin-left:0;margin-top:0;width:471.3pt;height:18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X3+gEAANADAAAOAAAAZHJzL2Uyb0RvYy54bWysU8Fu2zAMvQ/YPwi6L05SZGiNOEXWrrt0&#10;W4Fm6JmR5NibJWqUEjt/P0pxsmK7DfNBsEnq8T3yeXk72E4cDIUWXSVnk6kUxinUrdtV8tvm4d21&#10;FCGC09ChM5U8miBvV2/fLHtfmjk22GlDgkFcKHtfySZGXxZFUI2xECbojeNkjWQh8iftCk3QM7rt&#10;ivl0+r7okbQnVCYEjt6fknKV8evaqPi1roOJoqskc4v5pHxu01msllDuCHzTqpEG/AMLC63jpheo&#10;e4gg9tT+BWVbRRiwjhOFtsC6bpXJGljNbPqHmucGvMlaeDjBX8YU/h+s+nJ4ItHqSs6lcGB5RRsz&#10;RPEBBzFP0+l9KLno2XNZHDjMW85Kg39E9SMIh3cNuJ1ZE2HfGNDMbsZYYzhr2Bw9A+doQv+oW17E&#10;LMEXr/BPzULqtO0/o+YrsI+Yuw012TRfnphgCrzK42V9ia/i4OLmerGYcUpxbn51c3WzyAsuoDxf&#10;9xTiJ4NWpJdKEvsjw8PhMcREB8pzycgt0TkR26I+MrWezVLJ8HMPZFjm3t4he4u11YT2hd24piwu&#10;sU1Ym+EFyI8NI3N96s5myV2za/Q4e9DfGch27MEDdGIx5SePCcqxeGR4Qk13g1/zkB7aTD9N88Rz&#10;pM+2yapGiydfvv7OVb9/xNUvAAAA//8DAFBLAwQUAAYACAAAACEAZZlgINsAAAAFAQAADwAAAGRy&#10;cy9kb3ducmV2LnhtbEyPzU7DMBCE70i8g7VI3KjdAi2EOFXFj8ShF0q4b+MliYjXUbxt0rfHcIHL&#10;SqMZzXybryffqSMNsQ1sYT4zoIir4FquLZTvL1d3oKIgO+wCk4UTRVgX52c5Zi6M/EbHndQqlXDM&#10;0EIj0mdax6ohj3EWeuLkfYbBoyQ51NoNOKZy3+mFMUvtseW00GBPjw1VX7uDtyDiNvNT+ezj68e0&#10;fRobU91iae3lxbR5ACU0yV8YfvATOhSJaR8O7KLqLKRH5Pcm7/5msQS1t3C9WhnQRa7/0xffAAAA&#10;//8DAFBLAQItABQABgAIAAAAIQC2gziS/gAAAOEBAAATAAAAAAAAAAAAAAAAAAAAAABbQ29udGVu&#10;dF9UeXBlc10ueG1sUEsBAi0AFAAGAAgAAAAhADj9If/WAAAAlAEAAAsAAAAAAAAAAAAAAAAALwEA&#10;AF9yZWxzLy5yZWxzUEsBAi0AFAAGAAgAAAAhAOOldff6AQAA0AMAAA4AAAAAAAAAAAAAAAAALgIA&#10;AGRycy9lMm9Eb2MueG1sUEsBAi0AFAAGAAgAAAAhAGWZYCDbAAAABQEAAA8AAAAAAAAAAAAAAAAA&#10;VAQAAGRycy9kb3ducmV2LnhtbFBLBQYAAAAABAAEAPMAAABcBQ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B37F" w14:textId="2CE4094F" w:rsidR="00A748EF" w:rsidRDefault="00A748EF">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3C521" w14:textId="164B26AD" w:rsidR="00A748EF" w:rsidRDefault="00A748EF">
    <w:pPr>
      <w:pStyle w:val="Header"/>
      <w:jc w:val="right"/>
    </w:pPr>
  </w:p>
  <w:p w14:paraId="3821AFEA" w14:textId="7BC40962" w:rsidR="00A748EF" w:rsidRDefault="00A748EF" w:rsidP="005B27E9">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8F77D" w14:textId="710EF6D9" w:rsidR="00A748EF" w:rsidRDefault="00A748EF" w:rsidP="005B27E9">
    <w:pPr>
      <w:pStyle w:val="Header"/>
    </w:pPr>
    <w:r>
      <w:rPr>
        <w:noProof/>
      </w:rPr>
      <mc:AlternateContent>
        <mc:Choice Requires="wps">
          <w:drawing>
            <wp:anchor distT="0" distB="0" distL="114300" distR="114300" simplePos="0" relativeHeight="251670528" behindDoc="0" locked="0" layoutInCell="1" allowOverlap="1" wp14:anchorId="182B9E0C" wp14:editId="2C82BE88">
              <wp:simplePos x="0" y="0"/>
              <wp:positionH relativeFrom="column">
                <wp:posOffset>0</wp:posOffset>
              </wp:positionH>
              <wp:positionV relativeFrom="paragraph">
                <wp:posOffset>0</wp:posOffset>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5510" cy="239395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0CD3E" id="_x0000_t202" coordsize="21600,21600" o:spt="202" path="m,l,21600r21600,l21600,xe">
              <v:stroke joinstyle="miter"/>
              <v:path gradientshapeok="t" o:connecttype="rect"/>
            </v:shapetype>
            <v:shape id="Text Box 1" o:spid="_x0000_s1026" type="#_x0000_t202" style="position:absolute;margin-left:0;margin-top:0;width:471.3pt;height:1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RT5+AEAANADAAAOAAAAZHJzL2Uyb0RvYy54bWysU8Fu2zAMvQ/YPwi6L3ZSeGiMOEXWrrt0&#10;W4Fm6JmR5NibJWqSEjt/P0p2sqK9DctBiEjq8T3yeXUz6I4dlfMtmorPZzlnygiUrdlX/Mf2/sM1&#10;Zz6AkdChURU/Kc9v1u/frXpbqgU22EnlGIEYX/a24k0ItswyLxqlwc/QKkPJGp2GQFe3z6SDntB1&#10;ly3y/GPWo5PWoVDeU/RuTPJ1wq9rJcL3uvYqsK7ixC2k06VzF89svYJy78A2rZhowD+w0NAaanqB&#10;uoMA7ODaN1C6FQ491mEmUGdY161QSQOpmeev1Dw1YFXSQsPx9jIm//9gxbfjo2OtpN1xZkDTirZq&#10;COwTDmwep9NbX1LRk6WyMFA4Vkal3j6g+OWZwdsGzF5tnMO+USCJXcSawknD9mQJOEUj+mfZ0iIS&#10;fPYCf2zmY6dd/xUlPYFDwNRtqJ2OXWlijCjQKk+X9UW+goLF8roo5pQSlFtcLa+WRVpwBuX5uXU+&#10;fFGoWfxTcUf+SPBwfPCB1FLpuYQukVukMxLboTwRtZ7MUnH/+wBOkcyDvkXyFmmrHepncuPGJXGR&#10;bcTaDs/g7NQwENfH7myW1DW5Rk6zB/mTgHRHHjxCx4qcfnELxGsqnhiOqOMeNjSk+zbRj4xHnhN9&#10;sk16PVk8+vLlPVX9/RDXfwAAAP//AwBQSwMEFAAGAAgAAAAhAGWZYCDbAAAABQEAAA8AAABkcnMv&#10;ZG93bnJldi54bWxMj81OwzAQhO9IvIO1SNyo3QIthDhVxY/EoRdKuG/jJYmI11G8bdK3x3CBy0qj&#10;Gc18m68n36kjDbENbGE+M6CIq+Bari2U7y9Xd6CiIDvsApOFE0VYF+dnOWYujPxGx53UKpVwzNBC&#10;I9JnWseqIY9xFnri5H2GwaMkOdTaDTimct/phTFL7bHltNBgT48NVV+7g7cg4jbzU/ns4+vHtH0a&#10;G1PdYmnt5cW0eQAlNMlfGH7wEzoUiWkfDuyi6iykR+T3Ju/+ZrEEtbdwvVoZ0EWu/9MX3wAAAP//&#10;AwBQSwECLQAUAAYACAAAACEAtoM4kv4AAADhAQAAEwAAAAAAAAAAAAAAAAAAAAAAW0NvbnRlbnRf&#10;VHlwZXNdLnhtbFBLAQItABQABgAIAAAAIQA4/SH/1gAAAJQBAAALAAAAAAAAAAAAAAAAAC8BAABf&#10;cmVscy8ucmVsc1BLAQItABQABgAIAAAAIQCj7RT5+AEAANADAAAOAAAAAAAAAAAAAAAAAC4CAABk&#10;cnMvZTJvRG9jLnhtbFBLAQItABQABgAIAAAAIQBlmWAg2wAAAAUBAAAPAAAAAAAAAAAAAAAAAFIE&#10;AABkcnMvZG93bnJldi54bWxQSwUGAAAAAAQABADzAAAAWgUAAAAA&#10;" filled="f" stroked="f">
              <o:lock v:ext="edit" text="t" shapetype="t"/>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F93B" w14:textId="0A26D55F" w:rsidR="00A748EF" w:rsidRDefault="00A748EF">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430FA" w14:textId="0ED44EF8" w:rsidR="00A748EF" w:rsidRDefault="00A748EF">
    <w:pPr>
      <w:pStyle w:val="Header"/>
      <w:jc w:val="right"/>
    </w:pPr>
  </w:p>
  <w:p w14:paraId="50A7CE98" w14:textId="77777777" w:rsidR="00A748EF" w:rsidRDefault="00A748EF" w:rsidP="005B27E9">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E800" w14:textId="5C176FBF" w:rsidR="00A748EF" w:rsidRDefault="00A748EF">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986B" w14:textId="76A8C178" w:rsidR="00A748EF" w:rsidRDefault="00A748EF">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497" w14:textId="43130312" w:rsidR="00A748EF" w:rsidRDefault="00A748EF">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147B" w14:textId="01E62F14" w:rsidR="00A748EF" w:rsidRDefault="00A748EF">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BD0D2" w14:textId="2D04250D" w:rsidR="00A748EF" w:rsidRDefault="00A748EF">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4D0FADE5" w14:textId="77777777" w:rsidTr="00806017">
      <w:trPr>
        <w:jc w:val="center"/>
      </w:trPr>
      <w:tc>
        <w:tcPr>
          <w:tcW w:w="5898" w:type="dxa"/>
        </w:tcPr>
        <w:p w14:paraId="732B04CE" w14:textId="77777777" w:rsidR="00A748EF" w:rsidRPr="00A05BDD" w:rsidRDefault="00A748EF" w:rsidP="00A05BDD">
          <w:pPr>
            <w:tabs>
              <w:tab w:val="center" w:pos="4320"/>
              <w:tab w:val="right" w:pos="8640"/>
            </w:tabs>
            <w:spacing w:after="0"/>
            <w:ind w:left="0"/>
            <w:rPr>
              <w:szCs w:val="20"/>
            </w:rPr>
          </w:pPr>
          <w:r w:rsidRPr="00A05BDD">
            <w:rPr>
              <w:szCs w:val="20"/>
            </w:rPr>
            <w:t>Work Statement</w:t>
          </w:r>
        </w:p>
      </w:tc>
      <w:tc>
        <w:tcPr>
          <w:tcW w:w="936" w:type="dxa"/>
        </w:tcPr>
        <w:p w14:paraId="54643A29" w14:textId="77777777" w:rsidR="00A748EF" w:rsidRPr="00A05BDD" w:rsidRDefault="00A748EF" w:rsidP="00A05BDD">
          <w:pPr>
            <w:tabs>
              <w:tab w:val="center" w:pos="4320"/>
              <w:tab w:val="right" w:pos="8640"/>
            </w:tabs>
            <w:spacing w:after="0"/>
            <w:ind w:left="0"/>
            <w:jc w:val="center"/>
            <w:rPr>
              <w:szCs w:val="20"/>
            </w:rPr>
          </w:pPr>
          <w:r w:rsidRPr="00A05BDD">
            <w:rPr>
              <w:szCs w:val="20"/>
            </w:rPr>
            <w:t>State</w:t>
          </w:r>
        </w:p>
      </w:tc>
      <w:tc>
        <w:tcPr>
          <w:tcW w:w="2526" w:type="dxa"/>
        </w:tcPr>
        <w:p w14:paraId="24182351" w14:textId="77777777" w:rsidR="00A748EF" w:rsidRPr="00A05BDD" w:rsidRDefault="00A748EF" w:rsidP="00A05BDD">
          <w:pPr>
            <w:tabs>
              <w:tab w:val="center" w:pos="4320"/>
              <w:tab w:val="right" w:pos="8640"/>
            </w:tabs>
            <w:spacing w:after="0"/>
            <w:ind w:left="0"/>
            <w:jc w:val="center"/>
            <w:rPr>
              <w:szCs w:val="20"/>
            </w:rPr>
          </w:pPr>
          <w:r w:rsidRPr="00A05BDD">
            <w:rPr>
              <w:szCs w:val="20"/>
            </w:rPr>
            <w:t>CA Number</w:t>
          </w:r>
        </w:p>
      </w:tc>
    </w:tr>
    <w:tr w:rsidR="00A748EF" w:rsidRPr="00A05BDD" w14:paraId="32C653DA" w14:textId="77777777" w:rsidTr="00806017">
      <w:trPr>
        <w:jc w:val="center"/>
      </w:trPr>
      <w:tc>
        <w:tcPr>
          <w:tcW w:w="5898" w:type="dxa"/>
        </w:tcPr>
        <w:p w14:paraId="6D8F115D" w14:textId="77777777" w:rsidR="00A748EF" w:rsidRPr="00A05BDD" w:rsidRDefault="00A748EF" w:rsidP="00A05BDD">
          <w:pPr>
            <w:tabs>
              <w:tab w:val="center" w:pos="4320"/>
              <w:tab w:val="right" w:pos="8640"/>
            </w:tabs>
            <w:spacing w:after="0"/>
            <w:ind w:left="0"/>
            <w:rPr>
              <w:szCs w:val="20"/>
            </w:rPr>
          </w:pPr>
        </w:p>
      </w:tc>
      <w:tc>
        <w:tcPr>
          <w:tcW w:w="936" w:type="dxa"/>
        </w:tcPr>
        <w:p w14:paraId="249A218F" w14:textId="77777777" w:rsidR="00A748EF" w:rsidRPr="00A05BDD" w:rsidRDefault="00A748EF" w:rsidP="00A05BDD">
          <w:pPr>
            <w:tabs>
              <w:tab w:val="center" w:pos="4320"/>
              <w:tab w:val="right" w:pos="8640"/>
            </w:tabs>
            <w:spacing w:before="240" w:after="0"/>
            <w:ind w:left="0"/>
            <w:jc w:val="center"/>
            <w:rPr>
              <w:szCs w:val="20"/>
            </w:rPr>
          </w:pPr>
          <w:r w:rsidRPr="00A05BDD">
            <w:rPr>
              <w:szCs w:val="20"/>
            </w:rPr>
            <w:t>__ __</w:t>
          </w:r>
        </w:p>
      </w:tc>
      <w:tc>
        <w:tcPr>
          <w:tcW w:w="2526" w:type="dxa"/>
        </w:tcPr>
        <w:p w14:paraId="48063FB1" w14:textId="4C917CA8" w:rsidR="00A748EF" w:rsidRPr="00A05BDD" w:rsidRDefault="00A748EF" w:rsidP="008C4E14">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7D8B90E8" w14:textId="130E3938" w:rsidR="00A748EF" w:rsidRDefault="00A748EF" w:rsidP="005B27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7A98" w14:textId="1D62F5C2" w:rsidR="00A748EF" w:rsidRDefault="00A748EF">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C99E" w14:textId="4B69984A" w:rsidR="00A748EF" w:rsidRDefault="00A748EF">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4DF8" w14:textId="11F23548" w:rsidR="00A748EF" w:rsidRDefault="00A748EF">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067D274B" w14:textId="77777777" w:rsidTr="00806017">
      <w:trPr>
        <w:jc w:val="center"/>
      </w:trPr>
      <w:tc>
        <w:tcPr>
          <w:tcW w:w="5898" w:type="dxa"/>
        </w:tcPr>
        <w:p w14:paraId="782E3BFF" w14:textId="77777777" w:rsidR="00A748EF" w:rsidRPr="00A05BDD" w:rsidRDefault="00A748EF" w:rsidP="000C37D9">
          <w:pPr>
            <w:tabs>
              <w:tab w:val="center" w:pos="4320"/>
              <w:tab w:val="right" w:pos="8640"/>
            </w:tabs>
            <w:spacing w:after="0"/>
            <w:ind w:left="0"/>
            <w:rPr>
              <w:szCs w:val="20"/>
            </w:rPr>
          </w:pPr>
          <w:r w:rsidRPr="00A05BDD">
            <w:rPr>
              <w:szCs w:val="20"/>
            </w:rPr>
            <w:t>Work Statement</w:t>
          </w:r>
        </w:p>
      </w:tc>
      <w:tc>
        <w:tcPr>
          <w:tcW w:w="936" w:type="dxa"/>
        </w:tcPr>
        <w:p w14:paraId="20C0AE29" w14:textId="77777777" w:rsidR="00A748EF" w:rsidRPr="00A05BDD" w:rsidRDefault="00A748EF" w:rsidP="000C37D9">
          <w:pPr>
            <w:tabs>
              <w:tab w:val="center" w:pos="4320"/>
              <w:tab w:val="right" w:pos="8640"/>
            </w:tabs>
            <w:spacing w:after="0"/>
            <w:ind w:left="0"/>
            <w:jc w:val="center"/>
            <w:rPr>
              <w:szCs w:val="20"/>
            </w:rPr>
          </w:pPr>
          <w:r w:rsidRPr="00A05BDD">
            <w:rPr>
              <w:szCs w:val="20"/>
            </w:rPr>
            <w:t>State</w:t>
          </w:r>
        </w:p>
      </w:tc>
      <w:tc>
        <w:tcPr>
          <w:tcW w:w="2526" w:type="dxa"/>
        </w:tcPr>
        <w:p w14:paraId="1AE60C93" w14:textId="77777777" w:rsidR="00A748EF" w:rsidRPr="00A05BDD" w:rsidRDefault="00A748EF" w:rsidP="000C37D9">
          <w:pPr>
            <w:tabs>
              <w:tab w:val="center" w:pos="4320"/>
              <w:tab w:val="right" w:pos="8640"/>
            </w:tabs>
            <w:spacing w:after="0"/>
            <w:ind w:left="0"/>
            <w:jc w:val="center"/>
            <w:rPr>
              <w:szCs w:val="20"/>
            </w:rPr>
          </w:pPr>
          <w:r w:rsidRPr="00A05BDD">
            <w:rPr>
              <w:szCs w:val="20"/>
            </w:rPr>
            <w:t>CA Number</w:t>
          </w:r>
        </w:p>
      </w:tc>
    </w:tr>
    <w:tr w:rsidR="00A748EF" w:rsidRPr="00A05BDD" w14:paraId="50E0C133" w14:textId="77777777" w:rsidTr="00806017">
      <w:trPr>
        <w:jc w:val="center"/>
      </w:trPr>
      <w:tc>
        <w:tcPr>
          <w:tcW w:w="5898" w:type="dxa"/>
        </w:tcPr>
        <w:p w14:paraId="0A590B17" w14:textId="77777777" w:rsidR="00A748EF" w:rsidRPr="00A05BDD" w:rsidRDefault="00A748EF" w:rsidP="000C37D9">
          <w:pPr>
            <w:tabs>
              <w:tab w:val="center" w:pos="4320"/>
              <w:tab w:val="right" w:pos="8640"/>
            </w:tabs>
            <w:spacing w:after="0"/>
            <w:ind w:left="0"/>
            <w:rPr>
              <w:szCs w:val="20"/>
            </w:rPr>
          </w:pPr>
        </w:p>
      </w:tc>
      <w:tc>
        <w:tcPr>
          <w:tcW w:w="936" w:type="dxa"/>
        </w:tcPr>
        <w:p w14:paraId="150B3698" w14:textId="77777777" w:rsidR="00A748EF" w:rsidRPr="00A05BDD" w:rsidRDefault="00A748EF" w:rsidP="000C37D9">
          <w:pPr>
            <w:tabs>
              <w:tab w:val="center" w:pos="4320"/>
              <w:tab w:val="right" w:pos="8640"/>
            </w:tabs>
            <w:spacing w:before="240" w:after="0"/>
            <w:ind w:left="0"/>
            <w:jc w:val="center"/>
            <w:rPr>
              <w:szCs w:val="20"/>
            </w:rPr>
          </w:pPr>
          <w:r w:rsidRPr="00A05BDD">
            <w:rPr>
              <w:szCs w:val="20"/>
            </w:rPr>
            <w:t>__ __</w:t>
          </w:r>
        </w:p>
      </w:tc>
      <w:tc>
        <w:tcPr>
          <w:tcW w:w="2526" w:type="dxa"/>
        </w:tcPr>
        <w:p w14:paraId="6A3A1266" w14:textId="04680816" w:rsidR="00A748EF" w:rsidRPr="00A05BDD" w:rsidRDefault="00A748EF" w:rsidP="00496139">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59609BD1" w14:textId="13F2C3A8" w:rsidR="00A748EF" w:rsidRDefault="00A748EF" w:rsidP="005B27E9">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B8B" w14:textId="23B5D67D" w:rsidR="00A748EF" w:rsidRDefault="00A748EF">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9DC4" w14:textId="77758ABE" w:rsidR="00A748EF" w:rsidRDefault="00A748EF">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309F1" w14:textId="73588259" w:rsidR="00A748EF" w:rsidRDefault="00A748EF" w:rsidP="005B27E9">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284E" w14:textId="6348B5DB" w:rsidR="00A748EF" w:rsidRDefault="00A748EF">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9147" w14:textId="3FF7CBA9" w:rsidR="00A748EF" w:rsidRDefault="00A748EF">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1EBF2D55" w14:textId="77777777" w:rsidTr="00806017">
      <w:trPr>
        <w:jc w:val="center"/>
      </w:trPr>
      <w:tc>
        <w:tcPr>
          <w:tcW w:w="5898" w:type="dxa"/>
        </w:tcPr>
        <w:p w14:paraId="382E6478" w14:textId="77777777" w:rsidR="00A748EF" w:rsidRPr="00A05BDD" w:rsidRDefault="00A748EF" w:rsidP="00112228">
          <w:pPr>
            <w:tabs>
              <w:tab w:val="center" w:pos="4320"/>
              <w:tab w:val="right" w:pos="8640"/>
            </w:tabs>
            <w:spacing w:after="0"/>
            <w:ind w:left="0"/>
            <w:rPr>
              <w:szCs w:val="20"/>
            </w:rPr>
          </w:pPr>
          <w:r w:rsidRPr="00A05BDD">
            <w:rPr>
              <w:szCs w:val="20"/>
            </w:rPr>
            <w:t>Work Statement</w:t>
          </w:r>
        </w:p>
      </w:tc>
      <w:tc>
        <w:tcPr>
          <w:tcW w:w="936" w:type="dxa"/>
        </w:tcPr>
        <w:p w14:paraId="66D1155A" w14:textId="77777777" w:rsidR="00A748EF" w:rsidRPr="00A05BDD" w:rsidRDefault="00A748EF" w:rsidP="00112228">
          <w:pPr>
            <w:tabs>
              <w:tab w:val="center" w:pos="4320"/>
              <w:tab w:val="right" w:pos="8640"/>
            </w:tabs>
            <w:spacing w:after="0"/>
            <w:ind w:left="0"/>
            <w:jc w:val="center"/>
            <w:rPr>
              <w:szCs w:val="20"/>
            </w:rPr>
          </w:pPr>
          <w:r w:rsidRPr="00A05BDD">
            <w:rPr>
              <w:szCs w:val="20"/>
            </w:rPr>
            <w:t>State</w:t>
          </w:r>
        </w:p>
      </w:tc>
      <w:tc>
        <w:tcPr>
          <w:tcW w:w="2526" w:type="dxa"/>
        </w:tcPr>
        <w:p w14:paraId="7E2CFBA7" w14:textId="77777777" w:rsidR="00A748EF" w:rsidRPr="00A05BDD" w:rsidRDefault="00A748EF" w:rsidP="00112228">
          <w:pPr>
            <w:tabs>
              <w:tab w:val="center" w:pos="4320"/>
              <w:tab w:val="right" w:pos="8640"/>
            </w:tabs>
            <w:spacing w:after="0"/>
            <w:ind w:left="0"/>
            <w:jc w:val="center"/>
            <w:rPr>
              <w:szCs w:val="20"/>
            </w:rPr>
          </w:pPr>
          <w:r w:rsidRPr="00A05BDD">
            <w:rPr>
              <w:szCs w:val="20"/>
            </w:rPr>
            <w:t>CA Number</w:t>
          </w:r>
        </w:p>
      </w:tc>
    </w:tr>
    <w:tr w:rsidR="00A748EF" w:rsidRPr="00A05BDD" w14:paraId="4C286AE5" w14:textId="77777777" w:rsidTr="00806017">
      <w:trPr>
        <w:jc w:val="center"/>
      </w:trPr>
      <w:tc>
        <w:tcPr>
          <w:tcW w:w="5898" w:type="dxa"/>
        </w:tcPr>
        <w:p w14:paraId="273ACC81" w14:textId="77777777" w:rsidR="00A748EF" w:rsidRPr="00A05BDD" w:rsidRDefault="00A748EF" w:rsidP="00112228">
          <w:pPr>
            <w:tabs>
              <w:tab w:val="center" w:pos="4320"/>
              <w:tab w:val="right" w:pos="8640"/>
            </w:tabs>
            <w:spacing w:after="0"/>
            <w:ind w:left="0"/>
            <w:rPr>
              <w:szCs w:val="20"/>
            </w:rPr>
          </w:pPr>
        </w:p>
      </w:tc>
      <w:tc>
        <w:tcPr>
          <w:tcW w:w="936" w:type="dxa"/>
        </w:tcPr>
        <w:p w14:paraId="15C4344D" w14:textId="77777777" w:rsidR="00A748EF" w:rsidRPr="00A05BDD" w:rsidRDefault="00A748EF" w:rsidP="00112228">
          <w:pPr>
            <w:tabs>
              <w:tab w:val="center" w:pos="4320"/>
              <w:tab w:val="right" w:pos="8640"/>
            </w:tabs>
            <w:spacing w:before="240" w:after="0"/>
            <w:ind w:left="0"/>
            <w:jc w:val="center"/>
            <w:rPr>
              <w:szCs w:val="20"/>
            </w:rPr>
          </w:pPr>
          <w:r w:rsidRPr="00A05BDD">
            <w:rPr>
              <w:szCs w:val="20"/>
            </w:rPr>
            <w:t>__ __</w:t>
          </w:r>
        </w:p>
      </w:tc>
      <w:tc>
        <w:tcPr>
          <w:tcW w:w="2526" w:type="dxa"/>
        </w:tcPr>
        <w:p w14:paraId="231733BC" w14:textId="260AD94F" w:rsidR="00A748EF" w:rsidRPr="00A05BDD" w:rsidRDefault="00A748EF" w:rsidP="00354A4C">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4599A47D" w14:textId="204CDA2E" w:rsidR="00A748EF" w:rsidRDefault="00A748EF" w:rsidP="005B27E9">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578C8" w14:textId="258D7CC1" w:rsidR="00A748EF" w:rsidRDefault="00A748E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F7E1" w14:textId="5AD4E31F" w:rsidR="00A748EF" w:rsidRDefault="00A748EF" w:rsidP="005B27E9">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3663" w14:textId="191CA456" w:rsidR="00A748EF" w:rsidRDefault="00A748EF">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24190181" w14:textId="77777777" w:rsidTr="00806017">
      <w:trPr>
        <w:jc w:val="center"/>
      </w:trPr>
      <w:tc>
        <w:tcPr>
          <w:tcW w:w="5898" w:type="dxa"/>
        </w:tcPr>
        <w:p w14:paraId="0D993A14" w14:textId="77777777" w:rsidR="00A748EF" w:rsidRPr="00A05BDD" w:rsidRDefault="00A748EF" w:rsidP="00112228">
          <w:pPr>
            <w:tabs>
              <w:tab w:val="center" w:pos="4320"/>
              <w:tab w:val="right" w:pos="8640"/>
            </w:tabs>
            <w:spacing w:after="0"/>
            <w:ind w:left="0"/>
            <w:rPr>
              <w:szCs w:val="20"/>
            </w:rPr>
          </w:pPr>
          <w:r w:rsidRPr="00A05BDD">
            <w:rPr>
              <w:szCs w:val="20"/>
            </w:rPr>
            <w:t>Work Statement</w:t>
          </w:r>
        </w:p>
      </w:tc>
      <w:tc>
        <w:tcPr>
          <w:tcW w:w="936" w:type="dxa"/>
        </w:tcPr>
        <w:p w14:paraId="4A55DC6B" w14:textId="77777777" w:rsidR="00A748EF" w:rsidRPr="00A05BDD" w:rsidRDefault="00A748EF" w:rsidP="00112228">
          <w:pPr>
            <w:tabs>
              <w:tab w:val="center" w:pos="4320"/>
              <w:tab w:val="right" w:pos="8640"/>
            </w:tabs>
            <w:spacing w:after="0"/>
            <w:ind w:left="0"/>
            <w:jc w:val="center"/>
            <w:rPr>
              <w:szCs w:val="20"/>
            </w:rPr>
          </w:pPr>
          <w:r w:rsidRPr="00A05BDD">
            <w:rPr>
              <w:szCs w:val="20"/>
            </w:rPr>
            <w:t>State</w:t>
          </w:r>
        </w:p>
      </w:tc>
      <w:tc>
        <w:tcPr>
          <w:tcW w:w="2526" w:type="dxa"/>
        </w:tcPr>
        <w:p w14:paraId="5AF5D5D4" w14:textId="77777777" w:rsidR="00A748EF" w:rsidRPr="00A05BDD" w:rsidRDefault="00A748EF" w:rsidP="00112228">
          <w:pPr>
            <w:tabs>
              <w:tab w:val="center" w:pos="4320"/>
              <w:tab w:val="right" w:pos="8640"/>
            </w:tabs>
            <w:spacing w:after="0"/>
            <w:ind w:left="0"/>
            <w:jc w:val="center"/>
            <w:rPr>
              <w:szCs w:val="20"/>
            </w:rPr>
          </w:pPr>
          <w:r w:rsidRPr="00A05BDD">
            <w:rPr>
              <w:szCs w:val="20"/>
            </w:rPr>
            <w:t>CA Number</w:t>
          </w:r>
        </w:p>
      </w:tc>
    </w:tr>
    <w:tr w:rsidR="00A748EF" w:rsidRPr="00A05BDD" w14:paraId="2A63AF7B" w14:textId="77777777" w:rsidTr="00806017">
      <w:trPr>
        <w:jc w:val="center"/>
      </w:trPr>
      <w:tc>
        <w:tcPr>
          <w:tcW w:w="5898" w:type="dxa"/>
        </w:tcPr>
        <w:p w14:paraId="6E5B8362" w14:textId="77777777" w:rsidR="00A748EF" w:rsidRPr="00A05BDD" w:rsidRDefault="00A748EF" w:rsidP="00112228">
          <w:pPr>
            <w:tabs>
              <w:tab w:val="center" w:pos="4320"/>
              <w:tab w:val="right" w:pos="8640"/>
            </w:tabs>
            <w:spacing w:after="0"/>
            <w:ind w:left="0"/>
            <w:rPr>
              <w:szCs w:val="20"/>
            </w:rPr>
          </w:pPr>
        </w:p>
      </w:tc>
      <w:tc>
        <w:tcPr>
          <w:tcW w:w="936" w:type="dxa"/>
        </w:tcPr>
        <w:p w14:paraId="47CC386B" w14:textId="77777777" w:rsidR="00A748EF" w:rsidRPr="00A05BDD" w:rsidRDefault="00A748EF" w:rsidP="00112228">
          <w:pPr>
            <w:tabs>
              <w:tab w:val="center" w:pos="4320"/>
              <w:tab w:val="right" w:pos="8640"/>
            </w:tabs>
            <w:spacing w:before="240" w:after="0"/>
            <w:ind w:left="0"/>
            <w:jc w:val="center"/>
            <w:rPr>
              <w:szCs w:val="20"/>
            </w:rPr>
          </w:pPr>
          <w:r w:rsidRPr="00A05BDD">
            <w:rPr>
              <w:szCs w:val="20"/>
            </w:rPr>
            <w:t>__ __</w:t>
          </w:r>
        </w:p>
      </w:tc>
      <w:tc>
        <w:tcPr>
          <w:tcW w:w="2526" w:type="dxa"/>
        </w:tcPr>
        <w:p w14:paraId="009D376B" w14:textId="093F70B6" w:rsidR="00A748EF" w:rsidRPr="00A05BDD" w:rsidRDefault="00A748EF" w:rsidP="00B623AB">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4D4FD095" w14:textId="7AD937E7" w:rsidR="00A748EF" w:rsidRDefault="00A748EF" w:rsidP="005B27E9">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A720" w14:textId="3F5ACAA3" w:rsidR="00A748EF" w:rsidRDefault="00A748EF">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A815" w14:textId="6691BC3F" w:rsidR="00A748EF" w:rsidRDefault="00A748EF">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1E3B1B3D" w14:textId="77777777" w:rsidTr="00806017">
      <w:trPr>
        <w:jc w:val="center"/>
      </w:trPr>
      <w:tc>
        <w:tcPr>
          <w:tcW w:w="5898" w:type="dxa"/>
        </w:tcPr>
        <w:p w14:paraId="50D1EEE2" w14:textId="3DC5936E" w:rsidR="00A748EF" w:rsidRPr="00A05BDD" w:rsidRDefault="00A748EF" w:rsidP="00112228">
          <w:pPr>
            <w:tabs>
              <w:tab w:val="center" w:pos="4320"/>
              <w:tab w:val="right" w:pos="8640"/>
            </w:tabs>
            <w:spacing w:after="0"/>
            <w:ind w:left="0"/>
            <w:rPr>
              <w:szCs w:val="20"/>
            </w:rPr>
          </w:pPr>
        </w:p>
      </w:tc>
      <w:tc>
        <w:tcPr>
          <w:tcW w:w="936" w:type="dxa"/>
        </w:tcPr>
        <w:p w14:paraId="20C62A6C" w14:textId="1E1F9C8D" w:rsidR="00A748EF" w:rsidRPr="00A05BDD" w:rsidRDefault="00A748EF" w:rsidP="00112228">
          <w:pPr>
            <w:tabs>
              <w:tab w:val="center" w:pos="4320"/>
              <w:tab w:val="right" w:pos="8640"/>
            </w:tabs>
            <w:spacing w:after="0"/>
            <w:ind w:left="0"/>
            <w:jc w:val="center"/>
            <w:rPr>
              <w:szCs w:val="20"/>
            </w:rPr>
          </w:pPr>
        </w:p>
      </w:tc>
      <w:tc>
        <w:tcPr>
          <w:tcW w:w="2526" w:type="dxa"/>
        </w:tcPr>
        <w:p w14:paraId="6D562E4C" w14:textId="42F0775A" w:rsidR="00A748EF" w:rsidRPr="00A05BDD" w:rsidRDefault="00A748EF" w:rsidP="00112228">
          <w:pPr>
            <w:tabs>
              <w:tab w:val="center" w:pos="4320"/>
              <w:tab w:val="right" w:pos="8640"/>
            </w:tabs>
            <w:spacing w:after="0"/>
            <w:ind w:left="0"/>
            <w:jc w:val="center"/>
            <w:rPr>
              <w:szCs w:val="20"/>
            </w:rPr>
          </w:pPr>
        </w:p>
      </w:tc>
    </w:tr>
    <w:tr w:rsidR="00A748EF" w:rsidRPr="00A05BDD" w14:paraId="3C7FADED" w14:textId="77777777" w:rsidTr="00806017">
      <w:trPr>
        <w:jc w:val="center"/>
      </w:trPr>
      <w:tc>
        <w:tcPr>
          <w:tcW w:w="5898" w:type="dxa"/>
        </w:tcPr>
        <w:p w14:paraId="5C90AFED" w14:textId="77777777" w:rsidR="00A748EF" w:rsidRPr="00A05BDD" w:rsidRDefault="00A748EF" w:rsidP="00112228">
          <w:pPr>
            <w:tabs>
              <w:tab w:val="center" w:pos="4320"/>
              <w:tab w:val="right" w:pos="8640"/>
            </w:tabs>
            <w:spacing w:after="0"/>
            <w:ind w:left="0"/>
            <w:rPr>
              <w:szCs w:val="20"/>
            </w:rPr>
          </w:pPr>
        </w:p>
      </w:tc>
      <w:tc>
        <w:tcPr>
          <w:tcW w:w="936" w:type="dxa"/>
        </w:tcPr>
        <w:p w14:paraId="35B9FCDA" w14:textId="5B3B2915" w:rsidR="00A748EF" w:rsidRPr="00A05BDD" w:rsidRDefault="00A748EF" w:rsidP="00112228">
          <w:pPr>
            <w:tabs>
              <w:tab w:val="center" w:pos="4320"/>
              <w:tab w:val="right" w:pos="8640"/>
            </w:tabs>
            <w:spacing w:before="240" w:after="0"/>
            <w:ind w:left="0"/>
            <w:jc w:val="center"/>
            <w:rPr>
              <w:szCs w:val="20"/>
            </w:rPr>
          </w:pPr>
        </w:p>
      </w:tc>
      <w:tc>
        <w:tcPr>
          <w:tcW w:w="2526" w:type="dxa"/>
        </w:tcPr>
        <w:p w14:paraId="3B26044C" w14:textId="5FB5C45E" w:rsidR="00A748EF" w:rsidRPr="00A05BDD" w:rsidRDefault="00A748EF" w:rsidP="00B623AB">
          <w:pPr>
            <w:tabs>
              <w:tab w:val="center" w:pos="4320"/>
              <w:tab w:val="right" w:pos="8640"/>
            </w:tabs>
            <w:spacing w:before="240" w:after="0"/>
            <w:ind w:left="0"/>
            <w:jc w:val="center"/>
            <w:rPr>
              <w:szCs w:val="20"/>
            </w:rPr>
          </w:pPr>
        </w:p>
      </w:tc>
    </w:tr>
  </w:tbl>
  <w:p w14:paraId="09404088" w14:textId="7FEFB4B2" w:rsidR="00A748EF" w:rsidRDefault="00A748EF" w:rsidP="005B27E9">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2774" w14:textId="7A428FC0" w:rsidR="00A748EF" w:rsidRDefault="00A748EF">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81C3" w14:textId="1004AB55" w:rsidR="00A748EF" w:rsidRDefault="00C907BC" w:rsidP="005B27E9">
    <w:pPr>
      <w:pStyle w:val="Header"/>
    </w:pPr>
    <w:r>
      <w:rPr>
        <w:noProof/>
      </w:rPr>
      <w:pict w14:anchorId="3DF95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0" type="#_x0000_t136" style="position:absolute;left:0;text-align:left;margin-left:0;margin-top:0;width:471.3pt;height:188.5pt;z-index:251697152"/>
      </w:pict>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60" w:type="dxa"/>
      <w:jc w:val="center"/>
      <w:tblLook w:val="01E0" w:firstRow="1" w:lastRow="1" w:firstColumn="1" w:lastColumn="1" w:noHBand="0" w:noVBand="0"/>
    </w:tblPr>
    <w:tblGrid>
      <w:gridCol w:w="5898"/>
      <w:gridCol w:w="936"/>
      <w:gridCol w:w="2526"/>
    </w:tblGrid>
    <w:tr w:rsidR="00A748EF" w:rsidRPr="00A05BDD" w14:paraId="2CCAA842" w14:textId="77777777" w:rsidTr="00806017">
      <w:trPr>
        <w:jc w:val="center"/>
      </w:trPr>
      <w:tc>
        <w:tcPr>
          <w:tcW w:w="5898" w:type="dxa"/>
        </w:tcPr>
        <w:p w14:paraId="2779FD51" w14:textId="77777777" w:rsidR="00A748EF" w:rsidRPr="00A05BDD" w:rsidRDefault="00A748EF" w:rsidP="00112228">
          <w:pPr>
            <w:tabs>
              <w:tab w:val="center" w:pos="4320"/>
              <w:tab w:val="right" w:pos="8640"/>
            </w:tabs>
            <w:spacing w:after="0"/>
            <w:ind w:left="0"/>
            <w:rPr>
              <w:szCs w:val="20"/>
            </w:rPr>
          </w:pPr>
          <w:r w:rsidRPr="00A05BDD">
            <w:rPr>
              <w:szCs w:val="20"/>
            </w:rPr>
            <w:t>Work Statement</w:t>
          </w:r>
        </w:p>
      </w:tc>
      <w:tc>
        <w:tcPr>
          <w:tcW w:w="936" w:type="dxa"/>
        </w:tcPr>
        <w:p w14:paraId="0DF7D316" w14:textId="77777777" w:rsidR="00A748EF" w:rsidRPr="00A05BDD" w:rsidRDefault="00A748EF" w:rsidP="00112228">
          <w:pPr>
            <w:tabs>
              <w:tab w:val="center" w:pos="4320"/>
              <w:tab w:val="right" w:pos="8640"/>
            </w:tabs>
            <w:spacing w:after="0"/>
            <w:ind w:left="0"/>
            <w:jc w:val="center"/>
            <w:rPr>
              <w:szCs w:val="20"/>
            </w:rPr>
          </w:pPr>
          <w:r w:rsidRPr="00A05BDD">
            <w:rPr>
              <w:szCs w:val="20"/>
            </w:rPr>
            <w:t>State</w:t>
          </w:r>
        </w:p>
      </w:tc>
      <w:tc>
        <w:tcPr>
          <w:tcW w:w="2526" w:type="dxa"/>
        </w:tcPr>
        <w:p w14:paraId="7769B17B" w14:textId="77777777" w:rsidR="00A748EF" w:rsidRPr="00A05BDD" w:rsidRDefault="00A748EF" w:rsidP="00112228">
          <w:pPr>
            <w:tabs>
              <w:tab w:val="center" w:pos="4320"/>
              <w:tab w:val="right" w:pos="8640"/>
            </w:tabs>
            <w:spacing w:after="0"/>
            <w:ind w:left="0"/>
            <w:jc w:val="center"/>
            <w:rPr>
              <w:szCs w:val="20"/>
            </w:rPr>
          </w:pPr>
          <w:r w:rsidRPr="00A05BDD">
            <w:rPr>
              <w:szCs w:val="20"/>
            </w:rPr>
            <w:t>CA Number</w:t>
          </w:r>
        </w:p>
      </w:tc>
    </w:tr>
    <w:tr w:rsidR="00A748EF" w:rsidRPr="00A05BDD" w14:paraId="33FFEDA0" w14:textId="77777777" w:rsidTr="00806017">
      <w:trPr>
        <w:jc w:val="center"/>
      </w:trPr>
      <w:tc>
        <w:tcPr>
          <w:tcW w:w="5898" w:type="dxa"/>
        </w:tcPr>
        <w:p w14:paraId="75A5A718" w14:textId="77777777" w:rsidR="00A748EF" w:rsidRPr="00A05BDD" w:rsidRDefault="00A748EF" w:rsidP="00112228">
          <w:pPr>
            <w:tabs>
              <w:tab w:val="center" w:pos="4320"/>
              <w:tab w:val="right" w:pos="8640"/>
            </w:tabs>
            <w:spacing w:after="0"/>
            <w:ind w:left="0"/>
            <w:rPr>
              <w:szCs w:val="20"/>
            </w:rPr>
          </w:pPr>
        </w:p>
      </w:tc>
      <w:tc>
        <w:tcPr>
          <w:tcW w:w="936" w:type="dxa"/>
        </w:tcPr>
        <w:p w14:paraId="6F08299E" w14:textId="77777777" w:rsidR="00A748EF" w:rsidRPr="00A05BDD" w:rsidRDefault="00A748EF" w:rsidP="00112228">
          <w:pPr>
            <w:tabs>
              <w:tab w:val="center" w:pos="4320"/>
              <w:tab w:val="right" w:pos="8640"/>
            </w:tabs>
            <w:spacing w:before="240" w:after="0"/>
            <w:ind w:left="0"/>
            <w:jc w:val="center"/>
            <w:rPr>
              <w:szCs w:val="20"/>
            </w:rPr>
          </w:pPr>
          <w:r w:rsidRPr="00A05BDD">
            <w:rPr>
              <w:szCs w:val="20"/>
            </w:rPr>
            <w:t>__ __</w:t>
          </w:r>
        </w:p>
      </w:tc>
      <w:tc>
        <w:tcPr>
          <w:tcW w:w="2526" w:type="dxa"/>
        </w:tcPr>
        <w:p w14:paraId="273193CD" w14:textId="61D3B4C1" w:rsidR="00A748EF" w:rsidRPr="00A05BDD" w:rsidRDefault="00A748EF" w:rsidP="009B3753">
          <w:pPr>
            <w:tabs>
              <w:tab w:val="center" w:pos="4320"/>
              <w:tab w:val="right" w:pos="8640"/>
            </w:tabs>
            <w:spacing w:before="240" w:after="0"/>
            <w:ind w:left="0"/>
            <w:jc w:val="center"/>
            <w:rPr>
              <w:szCs w:val="20"/>
            </w:rPr>
          </w:pPr>
          <w:r w:rsidRPr="00A05BDD">
            <w:rPr>
              <w:szCs w:val="20"/>
            </w:rPr>
            <w:t>LM- _ _ _ _ _-</w:t>
          </w:r>
          <w:r>
            <w:rPr>
              <w:szCs w:val="20"/>
            </w:rPr>
            <w:t>22</w:t>
          </w:r>
          <w:r w:rsidRPr="00A05BDD">
            <w:rPr>
              <w:szCs w:val="20"/>
            </w:rPr>
            <w:t>-75-J-_ _</w:t>
          </w:r>
        </w:p>
      </w:tc>
    </w:tr>
  </w:tbl>
  <w:p w14:paraId="7C4BD7E8" w14:textId="1E2D8E15" w:rsidR="00A748EF" w:rsidRDefault="00C907BC" w:rsidP="005B27E9">
    <w:pPr>
      <w:pStyle w:val="Header"/>
    </w:pPr>
    <w:r>
      <w:rPr>
        <w:noProof/>
      </w:rPr>
      <w:pict w14:anchorId="42A0F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1" type="#_x0000_t136" style="position:absolute;left:0;text-align:left;margin-left:0;margin-top:0;width:471.3pt;height:188.5pt;z-index:251699200;mso-position-horizontal-relative:text;mso-position-vertical-relative:text"/>
      </w:pict>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992B" w14:textId="29F3FB83" w:rsidR="00A748EF" w:rsidRDefault="00C907BC" w:rsidP="005B27E9">
    <w:pPr>
      <w:pStyle w:val="Header"/>
    </w:pPr>
    <w:r>
      <w:rPr>
        <w:noProof/>
      </w:rPr>
      <w:pict w14:anchorId="0BE2D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left:0;text-align:left;margin-left:0;margin-top:0;width:471.3pt;height:188.5pt;z-index:251695104"/>
      </w:pic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97FD9" w14:textId="13A8422F" w:rsidR="00A748EF" w:rsidRDefault="00C907BC" w:rsidP="005B27E9">
    <w:pPr>
      <w:pStyle w:val="Header"/>
    </w:pPr>
    <w:r>
      <w:rPr>
        <w:noProof/>
      </w:rPr>
      <w:pict w14:anchorId="4D943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46" type="#_x0000_t136" style="position:absolute;left:0;text-align:left;margin-left:0;margin-top:0;width:471.3pt;height:188.5pt;z-index:25170944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5D0"/>
    <w:multiLevelType w:val="hybridMultilevel"/>
    <w:tmpl w:val="D460F302"/>
    <w:lvl w:ilvl="0" w:tplc="8E6E8062">
      <w:start w:val="1"/>
      <w:numFmt w:val="decimal"/>
      <w:lvlText w:val="%1."/>
      <w:lvlJc w:val="left"/>
      <w:pPr>
        <w:tabs>
          <w:tab w:val="num" w:pos="504"/>
        </w:tabs>
        <w:ind w:left="504" w:hanging="504"/>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DC7E3E"/>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8F5461"/>
    <w:multiLevelType w:val="hybridMultilevel"/>
    <w:tmpl w:val="9A4A9566"/>
    <w:lvl w:ilvl="0" w:tplc="D5DE498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741F6"/>
    <w:multiLevelType w:val="hybridMultilevel"/>
    <w:tmpl w:val="17AEC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8826E7"/>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648DF"/>
    <w:multiLevelType w:val="hybridMultilevel"/>
    <w:tmpl w:val="58981B3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DDC0AA90">
      <w:start w:val="151"/>
      <w:numFmt w:val="decimal"/>
      <w:lvlText w:val="%3."/>
      <w:lvlJc w:val="left"/>
      <w:pPr>
        <w:tabs>
          <w:tab w:val="num" w:pos="2085"/>
        </w:tabs>
        <w:ind w:left="2085" w:hanging="465"/>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84A1FF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08AA7FED"/>
    <w:multiLevelType w:val="hybridMultilevel"/>
    <w:tmpl w:val="2F289B1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1F304B"/>
    <w:multiLevelType w:val="hybridMultilevel"/>
    <w:tmpl w:val="E430A64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 w15:restartNumberingAfterBreak="0">
    <w:nsid w:val="0C513605"/>
    <w:multiLevelType w:val="hybridMultilevel"/>
    <w:tmpl w:val="3FDEB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BF2A61"/>
    <w:multiLevelType w:val="hybridMultilevel"/>
    <w:tmpl w:val="0444F9CA"/>
    <w:lvl w:ilvl="0" w:tplc="04090003">
      <w:start w:val="1"/>
      <w:numFmt w:val="bullet"/>
      <w:lvlText w:val=""/>
      <w:lvlJc w:val="left"/>
      <w:pPr>
        <w:ind w:left="1080" w:hanging="360"/>
      </w:pPr>
      <w:rPr>
        <w:rFonts w:ascii="Wingdings" w:hAnsi="Wingdings" w:cs="Times New Roman"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BF36CB"/>
    <w:multiLevelType w:val="hybridMultilevel"/>
    <w:tmpl w:val="75D4B1B4"/>
    <w:lvl w:ilvl="0" w:tplc="C5200F8C">
      <w:start w:val="1"/>
      <w:numFmt w:val="bullet"/>
      <w:lvlText w:val="*"/>
      <w:lvlJc w:val="left"/>
      <w:pPr>
        <w:ind w:left="217" w:hanging="81"/>
      </w:pPr>
      <w:rPr>
        <w:rFonts w:ascii="Arial" w:eastAsia="Arial" w:hAnsi="Arial" w:hint="default"/>
        <w:i/>
        <w:w w:val="99"/>
        <w:sz w:val="12"/>
        <w:szCs w:val="12"/>
      </w:rPr>
    </w:lvl>
    <w:lvl w:ilvl="1" w:tplc="ABBE2AFE">
      <w:start w:val="1"/>
      <w:numFmt w:val="bullet"/>
      <w:lvlText w:val="•"/>
      <w:lvlJc w:val="left"/>
      <w:pPr>
        <w:ind w:left="956" w:hanging="81"/>
      </w:pPr>
      <w:rPr>
        <w:rFonts w:hint="default"/>
      </w:rPr>
    </w:lvl>
    <w:lvl w:ilvl="2" w:tplc="D97C1D56">
      <w:start w:val="1"/>
      <w:numFmt w:val="bullet"/>
      <w:lvlText w:val="•"/>
      <w:lvlJc w:val="left"/>
      <w:pPr>
        <w:ind w:left="1692" w:hanging="81"/>
      </w:pPr>
      <w:rPr>
        <w:rFonts w:hint="default"/>
      </w:rPr>
    </w:lvl>
    <w:lvl w:ilvl="3" w:tplc="E67CB79A">
      <w:start w:val="1"/>
      <w:numFmt w:val="bullet"/>
      <w:lvlText w:val="•"/>
      <w:lvlJc w:val="left"/>
      <w:pPr>
        <w:ind w:left="2428" w:hanging="81"/>
      </w:pPr>
      <w:rPr>
        <w:rFonts w:hint="default"/>
      </w:rPr>
    </w:lvl>
    <w:lvl w:ilvl="4" w:tplc="2D24233C">
      <w:start w:val="1"/>
      <w:numFmt w:val="bullet"/>
      <w:lvlText w:val="•"/>
      <w:lvlJc w:val="left"/>
      <w:pPr>
        <w:ind w:left="3164" w:hanging="81"/>
      </w:pPr>
      <w:rPr>
        <w:rFonts w:hint="default"/>
      </w:rPr>
    </w:lvl>
    <w:lvl w:ilvl="5" w:tplc="2F62212A">
      <w:start w:val="1"/>
      <w:numFmt w:val="bullet"/>
      <w:lvlText w:val="•"/>
      <w:lvlJc w:val="left"/>
      <w:pPr>
        <w:ind w:left="3901" w:hanging="81"/>
      </w:pPr>
      <w:rPr>
        <w:rFonts w:hint="default"/>
      </w:rPr>
    </w:lvl>
    <w:lvl w:ilvl="6" w:tplc="C1B00318">
      <w:start w:val="1"/>
      <w:numFmt w:val="bullet"/>
      <w:lvlText w:val="•"/>
      <w:lvlJc w:val="left"/>
      <w:pPr>
        <w:ind w:left="4637" w:hanging="81"/>
      </w:pPr>
      <w:rPr>
        <w:rFonts w:hint="default"/>
      </w:rPr>
    </w:lvl>
    <w:lvl w:ilvl="7" w:tplc="F3F48C00">
      <w:start w:val="1"/>
      <w:numFmt w:val="bullet"/>
      <w:lvlText w:val="•"/>
      <w:lvlJc w:val="left"/>
      <w:pPr>
        <w:ind w:left="5373" w:hanging="81"/>
      </w:pPr>
      <w:rPr>
        <w:rFonts w:hint="default"/>
      </w:rPr>
    </w:lvl>
    <w:lvl w:ilvl="8" w:tplc="6DEED24E">
      <w:start w:val="1"/>
      <w:numFmt w:val="bullet"/>
      <w:lvlText w:val="•"/>
      <w:lvlJc w:val="left"/>
      <w:pPr>
        <w:ind w:left="6109" w:hanging="81"/>
      </w:pPr>
      <w:rPr>
        <w:rFonts w:hint="default"/>
      </w:rPr>
    </w:lvl>
  </w:abstractNum>
  <w:abstractNum w:abstractNumId="12" w15:restartNumberingAfterBreak="0">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0E43E32"/>
    <w:multiLevelType w:val="hybridMultilevel"/>
    <w:tmpl w:val="A26EFE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1744C3D"/>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118668FC"/>
    <w:multiLevelType w:val="hybridMultilevel"/>
    <w:tmpl w:val="B72C85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53F38"/>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250312D"/>
    <w:multiLevelType w:val="hybridMultilevel"/>
    <w:tmpl w:val="A22AA86A"/>
    <w:lvl w:ilvl="0" w:tplc="27509ED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707F09"/>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12D809E9"/>
    <w:multiLevelType w:val="hybridMultilevel"/>
    <w:tmpl w:val="BD305C6C"/>
    <w:lvl w:ilvl="0" w:tplc="0409000F">
      <w:start w:val="1"/>
      <w:numFmt w:val="decimal"/>
      <w:lvlText w:val="%1."/>
      <w:lvlJc w:val="left"/>
      <w:pPr>
        <w:ind w:left="1152" w:hanging="360"/>
      </w:pPr>
      <w:rPr>
        <w:rFonts w:cs="Times New Roman"/>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21" w15:restartNumberingAfterBreak="0">
    <w:nsid w:val="13F66AC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48C04E5"/>
    <w:multiLevelType w:val="hybridMultilevel"/>
    <w:tmpl w:val="50F2BABA"/>
    <w:lvl w:ilvl="0" w:tplc="0409000F">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4A94754"/>
    <w:multiLevelType w:val="hybridMultilevel"/>
    <w:tmpl w:val="28E66504"/>
    <w:lvl w:ilvl="0" w:tplc="B54249D2">
      <w:start w:val="3"/>
      <w:numFmt w:val="decimal"/>
      <w:lvlText w:val="%1."/>
      <w:lvlJc w:val="left"/>
      <w:pPr>
        <w:ind w:left="344" w:hanging="201"/>
      </w:pPr>
      <w:rPr>
        <w:rFonts w:ascii="Arial" w:eastAsia="Arial" w:hAnsi="Arial" w:hint="default"/>
        <w:b/>
        <w:bCs/>
        <w:w w:val="99"/>
        <w:sz w:val="18"/>
        <w:szCs w:val="18"/>
      </w:rPr>
    </w:lvl>
    <w:lvl w:ilvl="1" w:tplc="8E14321A">
      <w:start w:val="1"/>
      <w:numFmt w:val="lowerLetter"/>
      <w:lvlText w:val="%2."/>
      <w:lvlJc w:val="left"/>
      <w:pPr>
        <w:ind w:left="807" w:hanging="134"/>
      </w:pPr>
      <w:rPr>
        <w:rFonts w:ascii="Arial" w:eastAsia="Arial" w:hAnsi="Arial" w:hint="default"/>
        <w:w w:val="99"/>
        <w:sz w:val="12"/>
        <w:szCs w:val="12"/>
      </w:rPr>
    </w:lvl>
    <w:lvl w:ilvl="2" w:tplc="5E567654">
      <w:start w:val="1"/>
      <w:numFmt w:val="bullet"/>
      <w:lvlText w:val="•"/>
      <w:lvlJc w:val="left"/>
      <w:pPr>
        <w:ind w:left="1085" w:hanging="134"/>
      </w:pPr>
      <w:rPr>
        <w:rFonts w:hint="default"/>
      </w:rPr>
    </w:lvl>
    <w:lvl w:ilvl="3" w:tplc="F104E0D0">
      <w:start w:val="1"/>
      <w:numFmt w:val="bullet"/>
      <w:lvlText w:val="•"/>
      <w:lvlJc w:val="left"/>
      <w:pPr>
        <w:ind w:left="1370" w:hanging="134"/>
      </w:pPr>
      <w:rPr>
        <w:rFonts w:hint="default"/>
      </w:rPr>
    </w:lvl>
    <w:lvl w:ilvl="4" w:tplc="3A040A4C">
      <w:start w:val="1"/>
      <w:numFmt w:val="bullet"/>
      <w:lvlText w:val="•"/>
      <w:lvlJc w:val="left"/>
      <w:pPr>
        <w:ind w:left="1655" w:hanging="134"/>
      </w:pPr>
      <w:rPr>
        <w:rFonts w:hint="default"/>
      </w:rPr>
    </w:lvl>
    <w:lvl w:ilvl="5" w:tplc="4E06C95E">
      <w:start w:val="1"/>
      <w:numFmt w:val="bullet"/>
      <w:lvlText w:val="•"/>
      <w:lvlJc w:val="left"/>
      <w:pPr>
        <w:ind w:left="1940" w:hanging="134"/>
      </w:pPr>
      <w:rPr>
        <w:rFonts w:hint="default"/>
      </w:rPr>
    </w:lvl>
    <w:lvl w:ilvl="6" w:tplc="C7D494CA">
      <w:start w:val="1"/>
      <w:numFmt w:val="bullet"/>
      <w:lvlText w:val="•"/>
      <w:lvlJc w:val="left"/>
      <w:pPr>
        <w:ind w:left="2225" w:hanging="134"/>
      </w:pPr>
      <w:rPr>
        <w:rFonts w:hint="default"/>
      </w:rPr>
    </w:lvl>
    <w:lvl w:ilvl="7" w:tplc="90E2D7F4">
      <w:start w:val="1"/>
      <w:numFmt w:val="bullet"/>
      <w:lvlText w:val="•"/>
      <w:lvlJc w:val="left"/>
      <w:pPr>
        <w:ind w:left="2510" w:hanging="134"/>
      </w:pPr>
      <w:rPr>
        <w:rFonts w:hint="default"/>
      </w:rPr>
    </w:lvl>
    <w:lvl w:ilvl="8" w:tplc="2D989472">
      <w:start w:val="1"/>
      <w:numFmt w:val="bullet"/>
      <w:lvlText w:val="•"/>
      <w:lvlJc w:val="left"/>
      <w:pPr>
        <w:ind w:left="2796" w:hanging="134"/>
      </w:pPr>
      <w:rPr>
        <w:rFonts w:hint="default"/>
      </w:rPr>
    </w:lvl>
  </w:abstractNum>
  <w:abstractNum w:abstractNumId="24" w15:restartNumberingAfterBreak="0">
    <w:nsid w:val="15A03E41"/>
    <w:multiLevelType w:val="hybridMultilevel"/>
    <w:tmpl w:val="8FD67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9685436"/>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6" w15:restartNumberingAfterBreak="0">
    <w:nsid w:val="19AE677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A2C3181"/>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8" w15:restartNumberingAfterBreak="0">
    <w:nsid w:val="1B0A0CA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B3F6800"/>
    <w:multiLevelType w:val="hybridMultilevel"/>
    <w:tmpl w:val="4C64071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1D417977"/>
    <w:multiLevelType w:val="hybridMultilevel"/>
    <w:tmpl w:val="45FAE222"/>
    <w:lvl w:ilvl="0" w:tplc="DB8E95A4">
      <w:start w:val="1"/>
      <w:numFmt w:val="bullet"/>
      <w:lvlText w:val="*"/>
      <w:lvlJc w:val="left"/>
      <w:pPr>
        <w:ind w:left="219" w:hanging="81"/>
      </w:pPr>
      <w:rPr>
        <w:rFonts w:ascii="Arial" w:eastAsia="Arial" w:hAnsi="Arial" w:hint="default"/>
        <w:i/>
        <w:w w:val="99"/>
        <w:sz w:val="12"/>
        <w:szCs w:val="12"/>
      </w:rPr>
    </w:lvl>
    <w:lvl w:ilvl="1" w:tplc="296EE40C">
      <w:start w:val="1"/>
      <w:numFmt w:val="bullet"/>
      <w:lvlText w:val="•"/>
      <w:lvlJc w:val="left"/>
      <w:pPr>
        <w:ind w:left="956" w:hanging="81"/>
      </w:pPr>
      <w:rPr>
        <w:rFonts w:hint="default"/>
      </w:rPr>
    </w:lvl>
    <w:lvl w:ilvl="2" w:tplc="57DA98A0">
      <w:start w:val="1"/>
      <w:numFmt w:val="bullet"/>
      <w:lvlText w:val="•"/>
      <w:lvlJc w:val="left"/>
      <w:pPr>
        <w:ind w:left="1692" w:hanging="81"/>
      </w:pPr>
      <w:rPr>
        <w:rFonts w:hint="default"/>
      </w:rPr>
    </w:lvl>
    <w:lvl w:ilvl="3" w:tplc="A4F010EC">
      <w:start w:val="1"/>
      <w:numFmt w:val="bullet"/>
      <w:lvlText w:val="•"/>
      <w:lvlJc w:val="left"/>
      <w:pPr>
        <w:ind w:left="2428" w:hanging="81"/>
      </w:pPr>
      <w:rPr>
        <w:rFonts w:hint="default"/>
      </w:rPr>
    </w:lvl>
    <w:lvl w:ilvl="4" w:tplc="AF8AB7A4">
      <w:start w:val="1"/>
      <w:numFmt w:val="bullet"/>
      <w:lvlText w:val="•"/>
      <w:lvlJc w:val="left"/>
      <w:pPr>
        <w:ind w:left="3164" w:hanging="81"/>
      </w:pPr>
      <w:rPr>
        <w:rFonts w:hint="default"/>
      </w:rPr>
    </w:lvl>
    <w:lvl w:ilvl="5" w:tplc="894A48C2">
      <w:start w:val="1"/>
      <w:numFmt w:val="bullet"/>
      <w:lvlText w:val="•"/>
      <w:lvlJc w:val="left"/>
      <w:pPr>
        <w:ind w:left="3901" w:hanging="81"/>
      </w:pPr>
      <w:rPr>
        <w:rFonts w:hint="default"/>
      </w:rPr>
    </w:lvl>
    <w:lvl w:ilvl="6" w:tplc="C242F982">
      <w:start w:val="1"/>
      <w:numFmt w:val="bullet"/>
      <w:lvlText w:val="•"/>
      <w:lvlJc w:val="left"/>
      <w:pPr>
        <w:ind w:left="4637" w:hanging="81"/>
      </w:pPr>
      <w:rPr>
        <w:rFonts w:hint="default"/>
      </w:rPr>
    </w:lvl>
    <w:lvl w:ilvl="7" w:tplc="807810A8">
      <w:start w:val="1"/>
      <w:numFmt w:val="bullet"/>
      <w:lvlText w:val="•"/>
      <w:lvlJc w:val="left"/>
      <w:pPr>
        <w:ind w:left="5373" w:hanging="81"/>
      </w:pPr>
      <w:rPr>
        <w:rFonts w:hint="default"/>
      </w:rPr>
    </w:lvl>
    <w:lvl w:ilvl="8" w:tplc="71DC72EC">
      <w:start w:val="1"/>
      <w:numFmt w:val="bullet"/>
      <w:lvlText w:val="•"/>
      <w:lvlJc w:val="left"/>
      <w:pPr>
        <w:ind w:left="6109" w:hanging="81"/>
      </w:pPr>
      <w:rPr>
        <w:rFonts w:hint="default"/>
      </w:rPr>
    </w:lvl>
  </w:abstractNum>
  <w:abstractNum w:abstractNumId="31" w15:restartNumberingAfterBreak="0">
    <w:nsid w:val="1DA44D14"/>
    <w:multiLevelType w:val="hybridMultilevel"/>
    <w:tmpl w:val="CE66B6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E9E5961"/>
    <w:multiLevelType w:val="hybridMultilevel"/>
    <w:tmpl w:val="5CF81AFA"/>
    <w:lvl w:ilvl="0" w:tplc="30FA5958">
      <w:start w:val="1"/>
      <w:numFmt w:val="lowerRoman"/>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1F5F36F0"/>
    <w:multiLevelType w:val="hybridMultilevel"/>
    <w:tmpl w:val="8E96B57C"/>
    <w:lvl w:ilvl="0" w:tplc="B6741E72">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F6C2A2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20272455"/>
    <w:multiLevelType w:val="hybridMultilevel"/>
    <w:tmpl w:val="790E80E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6" w15:restartNumberingAfterBreak="0">
    <w:nsid w:val="214746B3"/>
    <w:multiLevelType w:val="hybridMultilevel"/>
    <w:tmpl w:val="0B065192"/>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23B80F77"/>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3BC1212"/>
    <w:multiLevelType w:val="hybridMultilevel"/>
    <w:tmpl w:val="0190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3E42B05"/>
    <w:multiLevelType w:val="hybridMultilevel"/>
    <w:tmpl w:val="0FD4BCAE"/>
    <w:lvl w:ilvl="0" w:tplc="F860FFA4">
      <w:start w:val="1"/>
      <w:numFmt w:val="bullet"/>
      <w:lvlText w:val="*"/>
      <w:lvlJc w:val="left"/>
      <w:pPr>
        <w:ind w:left="212" w:hanging="81"/>
      </w:pPr>
      <w:rPr>
        <w:rFonts w:ascii="Arial" w:eastAsia="Arial" w:hAnsi="Arial" w:hint="default"/>
        <w:i/>
        <w:w w:val="99"/>
        <w:sz w:val="12"/>
        <w:szCs w:val="12"/>
      </w:rPr>
    </w:lvl>
    <w:lvl w:ilvl="1" w:tplc="C0E007C4">
      <w:start w:val="1"/>
      <w:numFmt w:val="bullet"/>
      <w:lvlText w:val="•"/>
      <w:lvlJc w:val="left"/>
      <w:pPr>
        <w:ind w:left="662" w:hanging="81"/>
      </w:pPr>
      <w:rPr>
        <w:rFonts w:hint="default"/>
      </w:rPr>
    </w:lvl>
    <w:lvl w:ilvl="2" w:tplc="2DC8C090">
      <w:start w:val="1"/>
      <w:numFmt w:val="bullet"/>
      <w:lvlText w:val="•"/>
      <w:lvlJc w:val="left"/>
      <w:pPr>
        <w:ind w:left="1105" w:hanging="81"/>
      </w:pPr>
      <w:rPr>
        <w:rFonts w:hint="default"/>
      </w:rPr>
    </w:lvl>
    <w:lvl w:ilvl="3" w:tplc="068A541A">
      <w:start w:val="1"/>
      <w:numFmt w:val="bullet"/>
      <w:lvlText w:val="•"/>
      <w:lvlJc w:val="left"/>
      <w:pPr>
        <w:ind w:left="1547" w:hanging="81"/>
      </w:pPr>
      <w:rPr>
        <w:rFonts w:hint="default"/>
      </w:rPr>
    </w:lvl>
    <w:lvl w:ilvl="4" w:tplc="E402D9B8">
      <w:start w:val="1"/>
      <w:numFmt w:val="bullet"/>
      <w:lvlText w:val="•"/>
      <w:lvlJc w:val="left"/>
      <w:pPr>
        <w:ind w:left="1990" w:hanging="81"/>
      </w:pPr>
      <w:rPr>
        <w:rFonts w:hint="default"/>
      </w:rPr>
    </w:lvl>
    <w:lvl w:ilvl="5" w:tplc="E99A5F14">
      <w:start w:val="1"/>
      <w:numFmt w:val="bullet"/>
      <w:lvlText w:val="•"/>
      <w:lvlJc w:val="left"/>
      <w:pPr>
        <w:ind w:left="2432" w:hanging="81"/>
      </w:pPr>
      <w:rPr>
        <w:rFonts w:hint="default"/>
      </w:rPr>
    </w:lvl>
    <w:lvl w:ilvl="6" w:tplc="E2E2985C">
      <w:start w:val="1"/>
      <w:numFmt w:val="bullet"/>
      <w:lvlText w:val="•"/>
      <w:lvlJc w:val="left"/>
      <w:pPr>
        <w:ind w:left="2875" w:hanging="81"/>
      </w:pPr>
      <w:rPr>
        <w:rFonts w:hint="default"/>
      </w:rPr>
    </w:lvl>
    <w:lvl w:ilvl="7" w:tplc="9FB8DE08">
      <w:start w:val="1"/>
      <w:numFmt w:val="bullet"/>
      <w:lvlText w:val="•"/>
      <w:lvlJc w:val="left"/>
      <w:pPr>
        <w:ind w:left="3317" w:hanging="81"/>
      </w:pPr>
      <w:rPr>
        <w:rFonts w:hint="default"/>
      </w:rPr>
    </w:lvl>
    <w:lvl w:ilvl="8" w:tplc="8EDE5054">
      <w:start w:val="1"/>
      <w:numFmt w:val="bullet"/>
      <w:lvlText w:val="•"/>
      <w:lvlJc w:val="left"/>
      <w:pPr>
        <w:ind w:left="3760" w:hanging="81"/>
      </w:pPr>
      <w:rPr>
        <w:rFonts w:hint="default"/>
      </w:rPr>
    </w:lvl>
  </w:abstractNum>
  <w:abstractNum w:abstractNumId="40" w15:restartNumberingAfterBreak="0">
    <w:nsid w:val="242C5C19"/>
    <w:multiLevelType w:val="hybridMultilevel"/>
    <w:tmpl w:val="B9DCC686"/>
    <w:lvl w:ilvl="0" w:tplc="3668A806">
      <w:start w:val="1"/>
      <w:numFmt w:val="decimal"/>
      <w:pStyle w:val="DOTPOINTLEVEL2"/>
      <w:lvlText w:val="%1."/>
      <w:lvlJc w:val="left"/>
      <w:pPr>
        <w:tabs>
          <w:tab w:val="num" w:pos="907"/>
        </w:tabs>
        <w:ind w:left="907" w:hanging="360"/>
      </w:pPr>
      <w:rPr>
        <w:rFonts w:hint="default"/>
        <w:sz w:val="2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4785588"/>
    <w:multiLevelType w:val="hybridMultilevel"/>
    <w:tmpl w:val="BAB441BC"/>
    <w:lvl w:ilvl="0" w:tplc="3FE4665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C35270"/>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8284147"/>
    <w:multiLevelType w:val="hybridMultilevel"/>
    <w:tmpl w:val="99F0366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4" w15:restartNumberingAfterBreak="0">
    <w:nsid w:val="28EA4998"/>
    <w:multiLevelType w:val="hybridMultilevel"/>
    <w:tmpl w:val="3FA4F0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1527CC"/>
    <w:multiLevelType w:val="hybridMultilevel"/>
    <w:tmpl w:val="0D782CAA"/>
    <w:lvl w:ilvl="0" w:tplc="0409001B">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6" w15:restartNumberingAfterBreak="0">
    <w:nsid w:val="2A2F0652"/>
    <w:multiLevelType w:val="hybridMultilevel"/>
    <w:tmpl w:val="4D8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58635C"/>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2CFA38E3"/>
    <w:multiLevelType w:val="hybridMultilevel"/>
    <w:tmpl w:val="FECA41A6"/>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9" w15:restartNumberingAfterBreak="0">
    <w:nsid w:val="2E412470"/>
    <w:multiLevelType w:val="hybridMultilevel"/>
    <w:tmpl w:val="BD948D1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F0D3039"/>
    <w:multiLevelType w:val="hybridMultilevel"/>
    <w:tmpl w:val="9D7E9B52"/>
    <w:lvl w:ilvl="0" w:tplc="0409000F">
      <w:start w:val="1"/>
      <w:numFmt w:val="bullet"/>
      <w:lvlText w:val=""/>
      <w:lvlJc w:val="left"/>
      <w:pPr>
        <w:tabs>
          <w:tab w:val="num" w:pos="1062"/>
        </w:tabs>
        <w:ind w:left="1062" w:hanging="360"/>
      </w:pPr>
      <w:rPr>
        <w:rFonts w:ascii="Symbol" w:hAnsi="Symbol" w:hint="default"/>
      </w:rPr>
    </w:lvl>
    <w:lvl w:ilvl="1" w:tplc="04090003" w:tentative="1">
      <w:start w:val="1"/>
      <w:numFmt w:val="bullet"/>
      <w:lvlText w:val="o"/>
      <w:lvlJc w:val="left"/>
      <w:pPr>
        <w:tabs>
          <w:tab w:val="num" w:pos="2142"/>
        </w:tabs>
        <w:ind w:left="2142" w:hanging="360"/>
      </w:pPr>
      <w:rPr>
        <w:rFonts w:ascii="Courier New" w:hAnsi="Courier New" w:cs="Courier New" w:hint="default"/>
      </w:rPr>
    </w:lvl>
    <w:lvl w:ilvl="2" w:tplc="04090005" w:tentative="1">
      <w:start w:val="1"/>
      <w:numFmt w:val="bullet"/>
      <w:lvlText w:val=""/>
      <w:lvlJc w:val="left"/>
      <w:pPr>
        <w:tabs>
          <w:tab w:val="num" w:pos="2862"/>
        </w:tabs>
        <w:ind w:left="2862" w:hanging="360"/>
      </w:pPr>
      <w:rPr>
        <w:rFonts w:ascii="Wingdings" w:hAnsi="Wingdings" w:hint="default"/>
      </w:rPr>
    </w:lvl>
    <w:lvl w:ilvl="3" w:tplc="04090001" w:tentative="1">
      <w:start w:val="1"/>
      <w:numFmt w:val="bullet"/>
      <w:lvlText w:val=""/>
      <w:lvlJc w:val="left"/>
      <w:pPr>
        <w:tabs>
          <w:tab w:val="num" w:pos="3582"/>
        </w:tabs>
        <w:ind w:left="3582" w:hanging="360"/>
      </w:pPr>
      <w:rPr>
        <w:rFonts w:ascii="Symbol" w:hAnsi="Symbol" w:hint="default"/>
      </w:rPr>
    </w:lvl>
    <w:lvl w:ilvl="4" w:tplc="04090003" w:tentative="1">
      <w:start w:val="1"/>
      <w:numFmt w:val="bullet"/>
      <w:lvlText w:val="o"/>
      <w:lvlJc w:val="left"/>
      <w:pPr>
        <w:tabs>
          <w:tab w:val="num" w:pos="4302"/>
        </w:tabs>
        <w:ind w:left="4302" w:hanging="360"/>
      </w:pPr>
      <w:rPr>
        <w:rFonts w:ascii="Courier New" w:hAnsi="Courier New" w:cs="Courier New" w:hint="default"/>
      </w:rPr>
    </w:lvl>
    <w:lvl w:ilvl="5" w:tplc="04090005" w:tentative="1">
      <w:start w:val="1"/>
      <w:numFmt w:val="bullet"/>
      <w:lvlText w:val=""/>
      <w:lvlJc w:val="left"/>
      <w:pPr>
        <w:tabs>
          <w:tab w:val="num" w:pos="5022"/>
        </w:tabs>
        <w:ind w:left="5022" w:hanging="360"/>
      </w:pPr>
      <w:rPr>
        <w:rFonts w:ascii="Wingdings" w:hAnsi="Wingdings" w:hint="default"/>
      </w:rPr>
    </w:lvl>
    <w:lvl w:ilvl="6" w:tplc="04090001" w:tentative="1">
      <w:start w:val="1"/>
      <w:numFmt w:val="bullet"/>
      <w:lvlText w:val=""/>
      <w:lvlJc w:val="left"/>
      <w:pPr>
        <w:tabs>
          <w:tab w:val="num" w:pos="5742"/>
        </w:tabs>
        <w:ind w:left="5742" w:hanging="360"/>
      </w:pPr>
      <w:rPr>
        <w:rFonts w:ascii="Symbol" w:hAnsi="Symbol" w:hint="default"/>
      </w:rPr>
    </w:lvl>
    <w:lvl w:ilvl="7" w:tplc="04090003" w:tentative="1">
      <w:start w:val="1"/>
      <w:numFmt w:val="bullet"/>
      <w:lvlText w:val="o"/>
      <w:lvlJc w:val="left"/>
      <w:pPr>
        <w:tabs>
          <w:tab w:val="num" w:pos="6462"/>
        </w:tabs>
        <w:ind w:left="6462" w:hanging="360"/>
      </w:pPr>
      <w:rPr>
        <w:rFonts w:ascii="Courier New" w:hAnsi="Courier New" w:cs="Courier New" w:hint="default"/>
      </w:rPr>
    </w:lvl>
    <w:lvl w:ilvl="8" w:tplc="04090005" w:tentative="1">
      <w:start w:val="1"/>
      <w:numFmt w:val="bullet"/>
      <w:lvlText w:val=""/>
      <w:lvlJc w:val="left"/>
      <w:pPr>
        <w:tabs>
          <w:tab w:val="num" w:pos="7182"/>
        </w:tabs>
        <w:ind w:left="7182" w:hanging="360"/>
      </w:pPr>
      <w:rPr>
        <w:rFonts w:ascii="Wingdings" w:hAnsi="Wingdings" w:hint="default"/>
      </w:rPr>
    </w:lvl>
  </w:abstractNum>
  <w:abstractNum w:abstractNumId="51" w15:restartNumberingAfterBreak="0">
    <w:nsid w:val="2F6B50CC"/>
    <w:multiLevelType w:val="hybridMultilevel"/>
    <w:tmpl w:val="E790FC44"/>
    <w:lvl w:ilvl="0" w:tplc="91BC572E">
      <w:start w:val="1"/>
      <w:numFmt w:val="upperLetter"/>
      <w:pStyle w:val="Heading4"/>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DC0AA90">
      <w:start w:val="151"/>
      <w:numFmt w:val="decimal"/>
      <w:lvlText w:val="%3."/>
      <w:lvlJc w:val="left"/>
      <w:pPr>
        <w:tabs>
          <w:tab w:val="num" w:pos="2805"/>
        </w:tabs>
        <w:ind w:left="2805" w:hanging="465"/>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2FD00ACC"/>
    <w:multiLevelType w:val="hybridMultilevel"/>
    <w:tmpl w:val="F8C420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25B793A"/>
    <w:multiLevelType w:val="hybridMultilevel"/>
    <w:tmpl w:val="D110C8E6"/>
    <w:lvl w:ilvl="0" w:tplc="99887DC4">
      <w:start w:val="1"/>
      <w:numFmt w:val="upperLetter"/>
      <w:pStyle w:val="Heading2"/>
      <w:lvlText w:val="%1."/>
      <w:lvlJc w:val="left"/>
      <w:pPr>
        <w:ind w:left="720" w:hanging="360"/>
      </w:pPr>
    </w:lvl>
    <w:lvl w:ilvl="1" w:tplc="C1FC661A">
      <w:start w:val="1"/>
      <w:numFmt w:val="decimal"/>
      <w:pStyle w:val="Heading3"/>
      <w:lvlText w:val="%2."/>
      <w:lvlJc w:val="left"/>
      <w:pPr>
        <w:tabs>
          <w:tab w:val="num" w:pos="1080"/>
        </w:tabs>
        <w:ind w:left="1440" w:hanging="1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70418B"/>
    <w:multiLevelType w:val="hybridMultilevel"/>
    <w:tmpl w:val="E5103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33B2652"/>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33480946"/>
    <w:multiLevelType w:val="hybridMultilevel"/>
    <w:tmpl w:val="E76802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7" w15:restartNumberingAfterBreak="0">
    <w:nsid w:val="3747594D"/>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7C36AD1"/>
    <w:multiLevelType w:val="hybridMultilevel"/>
    <w:tmpl w:val="66DC9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7FC7D6B"/>
    <w:multiLevelType w:val="hybridMultilevel"/>
    <w:tmpl w:val="9956F0E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0" w15:restartNumberingAfterBreak="0">
    <w:nsid w:val="38ED1E0E"/>
    <w:multiLevelType w:val="hybridMultilevel"/>
    <w:tmpl w:val="8BACF1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38FA7E9F"/>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3A133859"/>
    <w:multiLevelType w:val="hybridMultilevel"/>
    <w:tmpl w:val="CFAC937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3" w15:restartNumberingAfterBreak="0">
    <w:nsid w:val="3AAA39BA"/>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3AB73A4F"/>
    <w:multiLevelType w:val="hybridMultilevel"/>
    <w:tmpl w:val="78E69B66"/>
    <w:lvl w:ilvl="0" w:tplc="0832C3FE">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5" w15:restartNumberingAfterBreak="0">
    <w:nsid w:val="3B557E46"/>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3D86021F"/>
    <w:multiLevelType w:val="hybridMultilevel"/>
    <w:tmpl w:val="302A0E4A"/>
    <w:lvl w:ilvl="0" w:tplc="8B64F900">
      <w:start w:val="2"/>
      <w:numFmt w:val="decimal"/>
      <w:lvlText w:val="%1."/>
      <w:lvlJc w:val="left"/>
      <w:pPr>
        <w:ind w:left="357" w:hanging="201"/>
      </w:pPr>
      <w:rPr>
        <w:rFonts w:ascii="Arial" w:eastAsia="Arial" w:hAnsi="Arial" w:hint="default"/>
        <w:b/>
        <w:bCs/>
        <w:w w:val="99"/>
        <w:sz w:val="18"/>
        <w:szCs w:val="18"/>
      </w:rPr>
    </w:lvl>
    <w:lvl w:ilvl="1" w:tplc="3D3EEB62">
      <w:start w:val="1"/>
      <w:numFmt w:val="lowerLetter"/>
      <w:lvlText w:val="%2."/>
      <w:lvlJc w:val="left"/>
      <w:pPr>
        <w:ind w:left="910" w:hanging="134"/>
      </w:pPr>
      <w:rPr>
        <w:rFonts w:ascii="Arial" w:eastAsia="Arial" w:hAnsi="Arial" w:hint="default"/>
        <w:w w:val="99"/>
        <w:sz w:val="12"/>
        <w:szCs w:val="12"/>
      </w:rPr>
    </w:lvl>
    <w:lvl w:ilvl="2" w:tplc="9E1C133E">
      <w:start w:val="1"/>
      <w:numFmt w:val="bullet"/>
      <w:lvlText w:val="•"/>
      <w:lvlJc w:val="left"/>
      <w:pPr>
        <w:ind w:left="1191" w:hanging="134"/>
      </w:pPr>
      <w:rPr>
        <w:rFonts w:hint="default"/>
      </w:rPr>
    </w:lvl>
    <w:lvl w:ilvl="3" w:tplc="860ACAAE">
      <w:start w:val="1"/>
      <w:numFmt w:val="bullet"/>
      <w:lvlText w:val="•"/>
      <w:lvlJc w:val="left"/>
      <w:pPr>
        <w:ind w:left="1462" w:hanging="134"/>
      </w:pPr>
      <w:rPr>
        <w:rFonts w:hint="default"/>
      </w:rPr>
    </w:lvl>
    <w:lvl w:ilvl="4" w:tplc="01684E26">
      <w:start w:val="1"/>
      <w:numFmt w:val="bullet"/>
      <w:lvlText w:val="•"/>
      <w:lvlJc w:val="left"/>
      <w:pPr>
        <w:ind w:left="1734" w:hanging="134"/>
      </w:pPr>
      <w:rPr>
        <w:rFonts w:hint="default"/>
      </w:rPr>
    </w:lvl>
    <w:lvl w:ilvl="5" w:tplc="9882624E">
      <w:start w:val="1"/>
      <w:numFmt w:val="bullet"/>
      <w:lvlText w:val="•"/>
      <w:lvlJc w:val="left"/>
      <w:pPr>
        <w:ind w:left="2005" w:hanging="134"/>
      </w:pPr>
      <w:rPr>
        <w:rFonts w:hint="default"/>
      </w:rPr>
    </w:lvl>
    <w:lvl w:ilvl="6" w:tplc="DC009B2C">
      <w:start w:val="1"/>
      <w:numFmt w:val="bullet"/>
      <w:lvlText w:val="•"/>
      <w:lvlJc w:val="left"/>
      <w:pPr>
        <w:ind w:left="2276" w:hanging="134"/>
      </w:pPr>
      <w:rPr>
        <w:rFonts w:hint="default"/>
      </w:rPr>
    </w:lvl>
    <w:lvl w:ilvl="7" w:tplc="7168230E">
      <w:start w:val="1"/>
      <w:numFmt w:val="bullet"/>
      <w:lvlText w:val="•"/>
      <w:lvlJc w:val="left"/>
      <w:pPr>
        <w:ind w:left="2548" w:hanging="134"/>
      </w:pPr>
      <w:rPr>
        <w:rFonts w:hint="default"/>
      </w:rPr>
    </w:lvl>
    <w:lvl w:ilvl="8" w:tplc="41C808F4">
      <w:start w:val="1"/>
      <w:numFmt w:val="bullet"/>
      <w:lvlText w:val="•"/>
      <w:lvlJc w:val="left"/>
      <w:pPr>
        <w:ind w:left="2819" w:hanging="134"/>
      </w:pPr>
      <w:rPr>
        <w:rFonts w:hint="default"/>
      </w:rPr>
    </w:lvl>
  </w:abstractNum>
  <w:abstractNum w:abstractNumId="67" w15:restartNumberingAfterBreak="0">
    <w:nsid w:val="3E6E3FE7"/>
    <w:multiLevelType w:val="hybridMultilevel"/>
    <w:tmpl w:val="812E2996"/>
    <w:lvl w:ilvl="0" w:tplc="0409000F">
      <w:start w:val="1"/>
      <w:numFmt w:val="decimal"/>
      <w:lvlText w:val="%1."/>
      <w:lvlJc w:val="left"/>
      <w:pPr>
        <w:ind w:left="1447" w:hanging="360"/>
      </w:pPr>
    </w:lvl>
    <w:lvl w:ilvl="1" w:tplc="0409000F">
      <w:start w:val="1"/>
      <w:numFmt w:val="bullet"/>
      <w:lvlText w:val=""/>
      <w:lvlJc w:val="left"/>
      <w:pPr>
        <w:ind w:left="2167" w:hanging="360"/>
      </w:pPr>
      <w:rPr>
        <w:rFonts w:ascii="Symbol" w:hAnsi="Symbol" w:hint="default"/>
      </w:r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68" w15:restartNumberingAfterBreak="0">
    <w:nsid w:val="3EEA65A9"/>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9" w15:restartNumberingAfterBreak="0">
    <w:nsid w:val="4001250E"/>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0037D8B"/>
    <w:multiLevelType w:val="hybridMultilevel"/>
    <w:tmpl w:val="D846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0CA4953"/>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17F60F5"/>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3" w15:restartNumberingAfterBreak="0">
    <w:nsid w:val="42BC786F"/>
    <w:multiLevelType w:val="hybridMultilevel"/>
    <w:tmpl w:val="FAFE74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8290C42"/>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5" w15:restartNumberingAfterBreak="0">
    <w:nsid w:val="49837B6F"/>
    <w:multiLevelType w:val="hybridMultilevel"/>
    <w:tmpl w:val="7FD8DE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9D829AD"/>
    <w:multiLevelType w:val="hybridMultilevel"/>
    <w:tmpl w:val="6B0C16B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49ED3C1B"/>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8" w15:restartNumberingAfterBreak="0">
    <w:nsid w:val="4E816363"/>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4E997831"/>
    <w:multiLevelType w:val="hybridMultilevel"/>
    <w:tmpl w:val="96B4E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0" w15:restartNumberingAfterBreak="0">
    <w:nsid w:val="4FA35565"/>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50436647"/>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0E94B64"/>
    <w:multiLevelType w:val="hybridMultilevel"/>
    <w:tmpl w:val="812E2996"/>
    <w:lvl w:ilvl="0" w:tplc="0409000F">
      <w:start w:val="1"/>
      <w:numFmt w:val="decimal"/>
      <w:lvlText w:val="%1."/>
      <w:lvlJc w:val="left"/>
      <w:pPr>
        <w:ind w:left="1267" w:hanging="360"/>
      </w:pPr>
    </w:lvl>
    <w:lvl w:ilvl="1" w:tplc="0409000F">
      <w:start w:val="1"/>
      <w:numFmt w:val="bullet"/>
      <w:lvlText w:val=""/>
      <w:lvlJc w:val="left"/>
      <w:pPr>
        <w:ind w:left="1987" w:hanging="360"/>
      </w:pPr>
      <w:rPr>
        <w:rFonts w:ascii="Symbol" w:hAnsi="Symbol"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3" w15:restartNumberingAfterBreak="0">
    <w:nsid w:val="50F47386"/>
    <w:multiLevelType w:val="hybridMultilevel"/>
    <w:tmpl w:val="191CA0D0"/>
    <w:lvl w:ilvl="0" w:tplc="0409000F">
      <w:start w:val="1"/>
      <w:numFmt w:val="decimal"/>
      <w:lvlText w:val="%1."/>
      <w:lvlJc w:val="left"/>
      <w:pPr>
        <w:ind w:left="108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4" w15:restartNumberingAfterBreak="0">
    <w:nsid w:val="51643987"/>
    <w:multiLevelType w:val="singleLevel"/>
    <w:tmpl w:val="F8EE4E80"/>
    <w:lvl w:ilvl="0">
      <w:start w:val="1"/>
      <w:numFmt w:val="lowerLetter"/>
      <w:lvlText w:val="%1."/>
      <w:lvlJc w:val="left"/>
      <w:pPr>
        <w:tabs>
          <w:tab w:val="num" w:pos="360"/>
        </w:tabs>
        <w:ind w:left="360" w:hanging="360"/>
      </w:pPr>
      <w:rPr>
        <w:rFonts w:hint="default"/>
      </w:rPr>
    </w:lvl>
  </w:abstractNum>
  <w:abstractNum w:abstractNumId="85" w15:restartNumberingAfterBreak="0">
    <w:nsid w:val="523862CF"/>
    <w:multiLevelType w:val="hybridMultilevel"/>
    <w:tmpl w:val="C7B63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26D6C0F"/>
    <w:multiLevelType w:val="hybridMultilevel"/>
    <w:tmpl w:val="934E8C78"/>
    <w:lvl w:ilvl="0" w:tplc="5D364FC8">
      <w:start w:val="1"/>
      <w:numFmt w:val="bullet"/>
      <w:lvlText w:val="*"/>
      <w:lvlJc w:val="left"/>
      <w:pPr>
        <w:ind w:left="202" w:hanging="81"/>
      </w:pPr>
      <w:rPr>
        <w:rFonts w:ascii="Arial" w:eastAsia="Arial" w:hAnsi="Arial" w:hint="default"/>
        <w:i/>
        <w:w w:val="99"/>
        <w:sz w:val="12"/>
        <w:szCs w:val="12"/>
      </w:rPr>
    </w:lvl>
    <w:lvl w:ilvl="1" w:tplc="304C63F2">
      <w:start w:val="1"/>
      <w:numFmt w:val="bullet"/>
      <w:lvlText w:val="•"/>
      <w:lvlJc w:val="left"/>
      <w:pPr>
        <w:ind w:left="644" w:hanging="81"/>
      </w:pPr>
      <w:rPr>
        <w:rFonts w:hint="default"/>
      </w:rPr>
    </w:lvl>
    <w:lvl w:ilvl="2" w:tplc="ACA0E7C0">
      <w:start w:val="1"/>
      <w:numFmt w:val="bullet"/>
      <w:lvlText w:val="•"/>
      <w:lvlJc w:val="left"/>
      <w:pPr>
        <w:ind w:left="1089" w:hanging="81"/>
      </w:pPr>
      <w:rPr>
        <w:rFonts w:hint="default"/>
      </w:rPr>
    </w:lvl>
    <w:lvl w:ilvl="3" w:tplc="4AEEE928">
      <w:start w:val="1"/>
      <w:numFmt w:val="bullet"/>
      <w:lvlText w:val="•"/>
      <w:lvlJc w:val="left"/>
      <w:pPr>
        <w:ind w:left="1533" w:hanging="81"/>
      </w:pPr>
      <w:rPr>
        <w:rFonts w:hint="default"/>
      </w:rPr>
    </w:lvl>
    <w:lvl w:ilvl="4" w:tplc="691A8AD8">
      <w:start w:val="1"/>
      <w:numFmt w:val="bullet"/>
      <w:lvlText w:val="•"/>
      <w:lvlJc w:val="left"/>
      <w:pPr>
        <w:ind w:left="1978" w:hanging="81"/>
      </w:pPr>
      <w:rPr>
        <w:rFonts w:hint="default"/>
      </w:rPr>
    </w:lvl>
    <w:lvl w:ilvl="5" w:tplc="212271D2">
      <w:start w:val="1"/>
      <w:numFmt w:val="bullet"/>
      <w:lvlText w:val="•"/>
      <w:lvlJc w:val="left"/>
      <w:pPr>
        <w:ind w:left="2422" w:hanging="81"/>
      </w:pPr>
      <w:rPr>
        <w:rFonts w:hint="default"/>
      </w:rPr>
    </w:lvl>
    <w:lvl w:ilvl="6" w:tplc="1F042666">
      <w:start w:val="1"/>
      <w:numFmt w:val="bullet"/>
      <w:lvlText w:val="•"/>
      <w:lvlJc w:val="left"/>
      <w:pPr>
        <w:ind w:left="2867" w:hanging="81"/>
      </w:pPr>
      <w:rPr>
        <w:rFonts w:hint="default"/>
      </w:rPr>
    </w:lvl>
    <w:lvl w:ilvl="7" w:tplc="A54E5250">
      <w:start w:val="1"/>
      <w:numFmt w:val="bullet"/>
      <w:lvlText w:val="•"/>
      <w:lvlJc w:val="left"/>
      <w:pPr>
        <w:ind w:left="3311" w:hanging="81"/>
      </w:pPr>
      <w:rPr>
        <w:rFonts w:hint="default"/>
      </w:rPr>
    </w:lvl>
    <w:lvl w:ilvl="8" w:tplc="4F22531E">
      <w:start w:val="1"/>
      <w:numFmt w:val="bullet"/>
      <w:lvlText w:val="•"/>
      <w:lvlJc w:val="left"/>
      <w:pPr>
        <w:ind w:left="3756" w:hanging="81"/>
      </w:pPr>
      <w:rPr>
        <w:rFonts w:hint="default"/>
      </w:rPr>
    </w:lvl>
  </w:abstractNum>
  <w:abstractNum w:abstractNumId="87" w15:restartNumberingAfterBreak="0">
    <w:nsid w:val="529B5195"/>
    <w:multiLevelType w:val="hybridMultilevel"/>
    <w:tmpl w:val="B832D7A2"/>
    <w:lvl w:ilvl="0" w:tplc="D8F0F99A">
      <w:start w:val="1"/>
      <w:numFmt w:val="upperLetter"/>
      <w:pStyle w:val="Style33"/>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543133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9" w15:restartNumberingAfterBreak="0">
    <w:nsid w:val="56302C8A"/>
    <w:multiLevelType w:val="hybridMultilevel"/>
    <w:tmpl w:val="EB34B12C"/>
    <w:lvl w:ilvl="0" w:tplc="6B8EC59C">
      <w:start w:val="6"/>
      <w:numFmt w:val="decimal"/>
      <w:lvlText w:val="%1."/>
      <w:lvlJc w:val="left"/>
      <w:pPr>
        <w:ind w:left="2160" w:hanging="360"/>
      </w:pPr>
      <w:rPr>
        <w:rFonts w:hint="default"/>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582C5E66"/>
    <w:multiLevelType w:val="hybridMultilevel"/>
    <w:tmpl w:val="267244C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1" w15:restartNumberingAfterBreak="0">
    <w:nsid w:val="5854474A"/>
    <w:multiLevelType w:val="hybridMultilevel"/>
    <w:tmpl w:val="29701784"/>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2" w15:restartNumberingAfterBreak="0">
    <w:nsid w:val="58921917"/>
    <w:multiLevelType w:val="hybridMultilevel"/>
    <w:tmpl w:val="F0C2F1A2"/>
    <w:lvl w:ilvl="0" w:tplc="A58A41B4">
      <w:start w:val="1"/>
      <w:numFmt w:val="bullet"/>
      <w:lvlText w:val="o"/>
      <w:lvlJc w:val="left"/>
      <w:pPr>
        <w:tabs>
          <w:tab w:val="num" w:pos="864"/>
        </w:tabs>
        <w:ind w:left="907" w:hanging="360"/>
      </w:pPr>
      <w:rPr>
        <w:rFonts w:ascii="Times New Roman" w:hAnsi="Times New Roman" w:cs="Times New Roman" w:hint="default"/>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3" w15:restartNumberingAfterBreak="0">
    <w:nsid w:val="595142A5"/>
    <w:multiLevelType w:val="hybridMultilevel"/>
    <w:tmpl w:val="F8C420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98F0A26"/>
    <w:multiLevelType w:val="hybridMultilevel"/>
    <w:tmpl w:val="0B38DFC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5" w15:restartNumberingAfterBreak="0">
    <w:nsid w:val="5A4A2074"/>
    <w:multiLevelType w:val="hybridMultilevel"/>
    <w:tmpl w:val="8E04A9CE"/>
    <w:lvl w:ilvl="0" w:tplc="A37E9660">
      <w:start w:val="1"/>
      <w:numFmt w:val="lowerLetter"/>
      <w:lvlText w:val="%1."/>
      <w:lvlJc w:val="left"/>
      <w:pPr>
        <w:tabs>
          <w:tab w:val="num" w:pos="864"/>
        </w:tabs>
        <w:ind w:left="86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BA762C7"/>
    <w:multiLevelType w:val="hybridMultilevel"/>
    <w:tmpl w:val="65364E3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15:restartNumberingAfterBreak="0">
    <w:nsid w:val="5C8E6FB8"/>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8" w15:restartNumberingAfterBreak="0">
    <w:nsid w:val="5D91563C"/>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F0F1433"/>
    <w:multiLevelType w:val="hybridMultilevel"/>
    <w:tmpl w:val="4C40A856"/>
    <w:lvl w:ilvl="0" w:tplc="5A12F814">
      <w:start w:val="1"/>
      <w:numFmt w:val="bullet"/>
      <w:lvlText w:val=""/>
      <w:lvlJc w:val="left"/>
      <w:pPr>
        <w:ind w:left="2880" w:hanging="360"/>
      </w:pPr>
      <w:rPr>
        <w:rFonts w:ascii="Wingdings" w:hAnsi="Wingdings" w:hint="default"/>
        <w:sz w:val="16"/>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0" w15:restartNumberingAfterBreak="0">
    <w:nsid w:val="605320A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619A0ADF"/>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1D45F3F"/>
    <w:multiLevelType w:val="hybridMultilevel"/>
    <w:tmpl w:val="9232F59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3" w15:restartNumberingAfterBreak="0">
    <w:nsid w:val="627B604B"/>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2A77A2B"/>
    <w:multiLevelType w:val="hybridMultilevel"/>
    <w:tmpl w:val="4D16992C"/>
    <w:lvl w:ilvl="0" w:tplc="04090003">
      <w:start w:val="1"/>
      <w:numFmt w:val="bullet"/>
      <w:lvlText w:val=""/>
      <w:lvlJc w:val="left"/>
      <w:pPr>
        <w:ind w:left="1800" w:hanging="360"/>
      </w:pPr>
      <w:rPr>
        <w:rFonts w:ascii="Wingdings" w:hAnsi="Wingdings"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5" w15:restartNumberingAfterBreak="0">
    <w:nsid w:val="63DE7924"/>
    <w:multiLevelType w:val="hybridMultilevel"/>
    <w:tmpl w:val="3384B5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41B2F1F"/>
    <w:multiLevelType w:val="hybridMultilevel"/>
    <w:tmpl w:val="D5B8A3B2"/>
    <w:lvl w:ilvl="0" w:tplc="04090003">
      <w:start w:val="1"/>
      <w:numFmt w:val="bullet"/>
      <w:lvlText w:val=""/>
      <w:lvlJc w:val="left"/>
      <w:pPr>
        <w:ind w:left="907" w:hanging="360"/>
      </w:pPr>
      <w:rPr>
        <w:rFonts w:ascii="Wingdings" w:hAnsi="Wingdings" w:cs="Times New Roman" w:hint="default"/>
        <w:sz w:val="20"/>
      </w:rPr>
    </w:lvl>
    <w:lvl w:ilvl="1" w:tplc="04090003">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07" w15:restartNumberingAfterBreak="0">
    <w:nsid w:val="66A228F9"/>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80840BB"/>
    <w:multiLevelType w:val="hybridMultilevel"/>
    <w:tmpl w:val="D716ECBE"/>
    <w:lvl w:ilvl="0" w:tplc="B91C0F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15:restartNumberingAfterBreak="0">
    <w:nsid w:val="6847308A"/>
    <w:multiLevelType w:val="hybridMultilevel"/>
    <w:tmpl w:val="49E0735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84D280F"/>
    <w:multiLevelType w:val="hybridMultilevel"/>
    <w:tmpl w:val="78E69B66"/>
    <w:lvl w:ilvl="0" w:tplc="0832C3FE">
      <w:start w:val="1"/>
      <w:numFmt w:val="decimal"/>
      <w:lvlText w:val="%1."/>
      <w:lvlJc w:val="left"/>
      <w:pPr>
        <w:ind w:left="554" w:hanging="360"/>
      </w:pPr>
      <w:rPr>
        <w:rFonts w:hint="default"/>
      </w:rPr>
    </w:lvl>
    <w:lvl w:ilvl="1" w:tplc="04090019" w:tentative="1">
      <w:start w:val="1"/>
      <w:numFmt w:val="lowerLetter"/>
      <w:lvlText w:val="%2."/>
      <w:lvlJc w:val="left"/>
      <w:pPr>
        <w:ind w:left="1274" w:hanging="360"/>
      </w:pPr>
    </w:lvl>
    <w:lvl w:ilvl="2" w:tplc="0409001B" w:tentative="1">
      <w:start w:val="1"/>
      <w:numFmt w:val="lowerRoman"/>
      <w:lvlText w:val="%3."/>
      <w:lvlJc w:val="right"/>
      <w:pPr>
        <w:ind w:left="1994" w:hanging="180"/>
      </w:pPr>
    </w:lvl>
    <w:lvl w:ilvl="3" w:tplc="0409000F" w:tentative="1">
      <w:start w:val="1"/>
      <w:numFmt w:val="decimal"/>
      <w:lvlText w:val="%4."/>
      <w:lvlJc w:val="left"/>
      <w:pPr>
        <w:ind w:left="2714" w:hanging="360"/>
      </w:pPr>
    </w:lvl>
    <w:lvl w:ilvl="4" w:tplc="04090019" w:tentative="1">
      <w:start w:val="1"/>
      <w:numFmt w:val="lowerLetter"/>
      <w:lvlText w:val="%5."/>
      <w:lvlJc w:val="left"/>
      <w:pPr>
        <w:ind w:left="3434" w:hanging="360"/>
      </w:pPr>
    </w:lvl>
    <w:lvl w:ilvl="5" w:tplc="0409001B" w:tentative="1">
      <w:start w:val="1"/>
      <w:numFmt w:val="lowerRoman"/>
      <w:lvlText w:val="%6."/>
      <w:lvlJc w:val="right"/>
      <w:pPr>
        <w:ind w:left="4154" w:hanging="180"/>
      </w:pPr>
    </w:lvl>
    <w:lvl w:ilvl="6" w:tplc="0409000F" w:tentative="1">
      <w:start w:val="1"/>
      <w:numFmt w:val="decimal"/>
      <w:lvlText w:val="%7."/>
      <w:lvlJc w:val="left"/>
      <w:pPr>
        <w:ind w:left="4874" w:hanging="360"/>
      </w:pPr>
    </w:lvl>
    <w:lvl w:ilvl="7" w:tplc="04090019" w:tentative="1">
      <w:start w:val="1"/>
      <w:numFmt w:val="lowerLetter"/>
      <w:lvlText w:val="%8."/>
      <w:lvlJc w:val="left"/>
      <w:pPr>
        <w:ind w:left="5594" w:hanging="360"/>
      </w:pPr>
    </w:lvl>
    <w:lvl w:ilvl="8" w:tplc="0409001B" w:tentative="1">
      <w:start w:val="1"/>
      <w:numFmt w:val="lowerRoman"/>
      <w:lvlText w:val="%9."/>
      <w:lvlJc w:val="right"/>
      <w:pPr>
        <w:ind w:left="6314" w:hanging="180"/>
      </w:pPr>
    </w:lvl>
  </w:abstractNum>
  <w:abstractNum w:abstractNumId="111" w15:restartNumberingAfterBreak="0">
    <w:nsid w:val="68FA109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6A910E83"/>
    <w:multiLevelType w:val="hybridMultilevel"/>
    <w:tmpl w:val="DF4A9FB8"/>
    <w:lvl w:ilvl="0" w:tplc="954029B8">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6CEA22EB"/>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4" w15:restartNumberingAfterBreak="0">
    <w:nsid w:val="6DF179A2"/>
    <w:multiLevelType w:val="singleLevel"/>
    <w:tmpl w:val="30FA5958"/>
    <w:lvl w:ilvl="0">
      <w:start w:val="1"/>
      <w:numFmt w:val="lowerRoman"/>
      <w:lvlText w:val="%1."/>
      <w:lvlJc w:val="left"/>
      <w:pPr>
        <w:tabs>
          <w:tab w:val="num" w:pos="1440"/>
        </w:tabs>
        <w:ind w:left="1440" w:hanging="720"/>
      </w:pPr>
      <w:rPr>
        <w:rFonts w:hint="default"/>
      </w:rPr>
    </w:lvl>
  </w:abstractNum>
  <w:abstractNum w:abstractNumId="115" w15:restartNumberingAfterBreak="0">
    <w:nsid w:val="6E0211B0"/>
    <w:multiLevelType w:val="hybridMultilevel"/>
    <w:tmpl w:val="C75A64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6" w15:restartNumberingAfterBreak="0">
    <w:nsid w:val="6E2605AA"/>
    <w:multiLevelType w:val="hybridMultilevel"/>
    <w:tmpl w:val="E4CE33A6"/>
    <w:lvl w:ilvl="0" w:tplc="DC8EE650">
      <w:start w:val="1"/>
      <w:numFmt w:val="decimal"/>
      <w:lvlText w:val="%1."/>
      <w:lvlJc w:val="left"/>
      <w:pPr>
        <w:ind w:left="322" w:hanging="201"/>
      </w:pPr>
      <w:rPr>
        <w:rFonts w:ascii="Arial" w:eastAsia="Arial" w:hAnsi="Arial" w:hint="default"/>
        <w:b/>
        <w:bCs/>
        <w:w w:val="99"/>
        <w:sz w:val="18"/>
        <w:szCs w:val="18"/>
      </w:rPr>
    </w:lvl>
    <w:lvl w:ilvl="1" w:tplc="3B14C47A">
      <w:start w:val="1"/>
      <w:numFmt w:val="lowerLetter"/>
      <w:lvlText w:val="%2."/>
      <w:lvlJc w:val="left"/>
      <w:pPr>
        <w:ind w:left="858" w:hanging="134"/>
      </w:pPr>
      <w:rPr>
        <w:rFonts w:ascii="Arial" w:eastAsia="Arial" w:hAnsi="Arial" w:hint="default"/>
        <w:w w:val="100"/>
        <w:sz w:val="12"/>
        <w:szCs w:val="12"/>
      </w:rPr>
    </w:lvl>
    <w:lvl w:ilvl="2" w:tplc="111493AC">
      <w:start w:val="1"/>
      <w:numFmt w:val="bullet"/>
      <w:lvlText w:val="•"/>
      <w:lvlJc w:val="left"/>
      <w:pPr>
        <w:ind w:left="1134" w:hanging="134"/>
      </w:pPr>
      <w:rPr>
        <w:rFonts w:hint="default"/>
      </w:rPr>
    </w:lvl>
    <w:lvl w:ilvl="3" w:tplc="ADF4E758">
      <w:start w:val="1"/>
      <w:numFmt w:val="bullet"/>
      <w:lvlText w:val="•"/>
      <w:lvlJc w:val="left"/>
      <w:pPr>
        <w:ind w:left="1408" w:hanging="134"/>
      </w:pPr>
      <w:rPr>
        <w:rFonts w:hint="default"/>
      </w:rPr>
    </w:lvl>
    <w:lvl w:ilvl="4" w:tplc="CDEED100">
      <w:start w:val="1"/>
      <w:numFmt w:val="bullet"/>
      <w:lvlText w:val="•"/>
      <w:lvlJc w:val="left"/>
      <w:pPr>
        <w:ind w:left="1682" w:hanging="134"/>
      </w:pPr>
      <w:rPr>
        <w:rFonts w:hint="default"/>
      </w:rPr>
    </w:lvl>
    <w:lvl w:ilvl="5" w:tplc="7EBC5172">
      <w:start w:val="1"/>
      <w:numFmt w:val="bullet"/>
      <w:lvlText w:val="•"/>
      <w:lvlJc w:val="left"/>
      <w:pPr>
        <w:ind w:left="1956" w:hanging="134"/>
      </w:pPr>
      <w:rPr>
        <w:rFonts w:hint="default"/>
      </w:rPr>
    </w:lvl>
    <w:lvl w:ilvl="6" w:tplc="0E169C94">
      <w:start w:val="1"/>
      <w:numFmt w:val="bullet"/>
      <w:lvlText w:val="•"/>
      <w:lvlJc w:val="left"/>
      <w:pPr>
        <w:ind w:left="2230" w:hanging="134"/>
      </w:pPr>
      <w:rPr>
        <w:rFonts w:hint="default"/>
      </w:rPr>
    </w:lvl>
    <w:lvl w:ilvl="7" w:tplc="61346918">
      <w:start w:val="1"/>
      <w:numFmt w:val="bullet"/>
      <w:lvlText w:val="•"/>
      <w:lvlJc w:val="left"/>
      <w:pPr>
        <w:ind w:left="2504" w:hanging="134"/>
      </w:pPr>
      <w:rPr>
        <w:rFonts w:hint="default"/>
      </w:rPr>
    </w:lvl>
    <w:lvl w:ilvl="8" w:tplc="14E295CC">
      <w:start w:val="1"/>
      <w:numFmt w:val="bullet"/>
      <w:lvlText w:val="•"/>
      <w:lvlJc w:val="left"/>
      <w:pPr>
        <w:ind w:left="2779" w:hanging="134"/>
      </w:pPr>
      <w:rPr>
        <w:rFonts w:hint="default"/>
      </w:rPr>
    </w:lvl>
  </w:abstractNum>
  <w:abstractNum w:abstractNumId="117" w15:restartNumberingAfterBreak="0">
    <w:nsid w:val="6E987C9C"/>
    <w:multiLevelType w:val="hybridMultilevel"/>
    <w:tmpl w:val="98BAC7AE"/>
    <w:lvl w:ilvl="0" w:tplc="12D24C7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F3D3CCF"/>
    <w:multiLevelType w:val="hybridMultilevel"/>
    <w:tmpl w:val="17A80F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16F7CF6"/>
    <w:multiLevelType w:val="hybridMultilevel"/>
    <w:tmpl w:val="AB741D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1924497"/>
    <w:multiLevelType w:val="hybridMultilevel"/>
    <w:tmpl w:val="398C3170"/>
    <w:lvl w:ilvl="0" w:tplc="C0B437F4">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71A75342"/>
    <w:multiLevelType w:val="hybridMultilevel"/>
    <w:tmpl w:val="50D2ED8C"/>
    <w:lvl w:ilvl="0" w:tplc="C31C7B18">
      <w:start w:val="1"/>
      <w:numFmt w:val="decimal"/>
      <w:lvlText w:val="%1."/>
      <w:lvlJc w:val="left"/>
      <w:pPr>
        <w:ind w:left="2160" w:hanging="360"/>
      </w:pPr>
      <w:rPr>
        <w:i w:val="0"/>
      </w:rPr>
    </w:lvl>
    <w:lvl w:ilvl="1" w:tplc="0409000F">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4F087356">
      <w:start w:val="1"/>
      <w:numFmt w:val="upperLetter"/>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2" w15:restartNumberingAfterBreak="0">
    <w:nsid w:val="71E12524"/>
    <w:multiLevelType w:val="hybridMultilevel"/>
    <w:tmpl w:val="5CF81AFA"/>
    <w:lvl w:ilvl="0" w:tplc="30FA5958">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72A27100"/>
    <w:multiLevelType w:val="hybridMultilevel"/>
    <w:tmpl w:val="C75A64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72B83E18"/>
    <w:multiLevelType w:val="hybridMultilevel"/>
    <w:tmpl w:val="53FEBBF8"/>
    <w:lvl w:ilvl="0" w:tplc="0DC488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2CA0E13"/>
    <w:multiLevelType w:val="hybridMultilevel"/>
    <w:tmpl w:val="3384B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72F91B8A"/>
    <w:multiLevelType w:val="hybridMultilevel"/>
    <w:tmpl w:val="726C0794"/>
    <w:lvl w:ilvl="0" w:tplc="6DAE3D74">
      <w:start w:val="1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7" w15:restartNumberingAfterBreak="0">
    <w:nsid w:val="76532982"/>
    <w:multiLevelType w:val="hybridMultilevel"/>
    <w:tmpl w:val="54C69890"/>
    <w:lvl w:ilvl="0" w:tplc="5A12F814">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15:restartNumberingAfterBreak="0">
    <w:nsid w:val="773A3BB4"/>
    <w:multiLevelType w:val="hybridMultilevel"/>
    <w:tmpl w:val="A16AC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77A7263A"/>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791A2643"/>
    <w:multiLevelType w:val="hybridMultilevel"/>
    <w:tmpl w:val="0A0CE998"/>
    <w:lvl w:ilvl="0" w:tplc="04090019">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1" w15:restartNumberingAfterBreak="0">
    <w:nsid w:val="7B3A3C5A"/>
    <w:multiLevelType w:val="hybridMultilevel"/>
    <w:tmpl w:val="F9B427EA"/>
    <w:lvl w:ilvl="0" w:tplc="8FBA64CE">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7BAA7408"/>
    <w:multiLevelType w:val="hybridMultilevel"/>
    <w:tmpl w:val="85C20D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3" w15:restartNumberingAfterBreak="0">
    <w:nsid w:val="7BBD41F0"/>
    <w:multiLevelType w:val="hybridMultilevel"/>
    <w:tmpl w:val="3446AD14"/>
    <w:lvl w:ilvl="0" w:tplc="2F7633F2">
      <w:start w:val="1"/>
      <w:numFmt w:val="decimal"/>
      <w:lvlText w:val="Line %1."/>
      <w:lvlJc w:val="left"/>
      <w:pPr>
        <w:tabs>
          <w:tab w:val="num" w:pos="720"/>
        </w:tabs>
        <w:ind w:left="720" w:hanging="72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7CB15C13"/>
    <w:multiLevelType w:val="hybridMultilevel"/>
    <w:tmpl w:val="D83651E0"/>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5" w15:restartNumberingAfterBreak="0">
    <w:nsid w:val="7DB145C0"/>
    <w:multiLevelType w:val="hybridMultilevel"/>
    <w:tmpl w:val="D74C250A"/>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6" w15:restartNumberingAfterBreak="0">
    <w:nsid w:val="7DD079DD"/>
    <w:multiLevelType w:val="hybridMultilevel"/>
    <w:tmpl w:val="4C165B0E"/>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7" w15:restartNumberingAfterBreak="0">
    <w:nsid w:val="7FE1254E"/>
    <w:multiLevelType w:val="hybridMultilevel"/>
    <w:tmpl w:val="EDAA3DA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87"/>
  </w:num>
  <w:num w:numId="3">
    <w:abstractNumId w:val="62"/>
  </w:num>
  <w:num w:numId="4">
    <w:abstractNumId w:val="73"/>
  </w:num>
  <w:num w:numId="5">
    <w:abstractNumId w:val="131"/>
  </w:num>
  <w:num w:numId="6">
    <w:abstractNumId w:val="5"/>
  </w:num>
  <w:num w:numId="7">
    <w:abstractNumId w:val="120"/>
  </w:num>
  <w:num w:numId="8">
    <w:abstractNumId w:val="12"/>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1"/>
    <w:lvlOverride w:ilvl="0">
      <w:startOverride w:val="1"/>
    </w:lvlOverride>
  </w:num>
  <w:num w:numId="13">
    <w:abstractNumId w:val="53"/>
  </w:num>
  <w:num w:numId="14">
    <w:abstractNumId w:val="106"/>
  </w:num>
  <w:num w:numId="15">
    <w:abstractNumId w:val="92"/>
  </w:num>
  <w:num w:numId="16">
    <w:abstractNumId w:val="123"/>
  </w:num>
  <w:num w:numId="17">
    <w:abstractNumId w:val="32"/>
  </w:num>
  <w:num w:numId="18">
    <w:abstractNumId w:val="111"/>
  </w:num>
  <w:num w:numId="19">
    <w:abstractNumId w:val="107"/>
  </w:num>
  <w:num w:numId="20">
    <w:abstractNumId w:val="34"/>
  </w:num>
  <w:num w:numId="21">
    <w:abstractNumId w:val="28"/>
  </w:num>
  <w:num w:numId="22">
    <w:abstractNumId w:val="57"/>
  </w:num>
  <w:num w:numId="23">
    <w:abstractNumId w:val="26"/>
  </w:num>
  <w:num w:numId="24">
    <w:abstractNumId w:val="27"/>
    <w:lvlOverride w:ilvl="0">
      <w:lvl w:ilvl="0" w:tplc="0409000F">
        <w:start w:val="1"/>
        <w:numFmt w:val="decimal"/>
        <w:lvlText w:val="%1."/>
        <w:lvlJc w:val="left"/>
        <w:pPr>
          <w:ind w:left="907" w:hanging="360"/>
        </w:pPr>
      </w:lvl>
    </w:lvlOverride>
    <w:lvlOverride w:ilvl="1">
      <w:lvl w:ilvl="1" w:tplc="04090019" w:tentative="1">
        <w:start w:val="1"/>
        <w:numFmt w:val="lowerLetter"/>
        <w:lvlText w:val="%2."/>
        <w:lvlJc w:val="left"/>
        <w:pPr>
          <w:ind w:left="1627" w:hanging="360"/>
        </w:pPr>
      </w:lvl>
    </w:lvlOverride>
    <w:lvlOverride w:ilvl="2">
      <w:lvl w:ilvl="2" w:tplc="0409001B" w:tentative="1">
        <w:start w:val="1"/>
        <w:numFmt w:val="lowerRoman"/>
        <w:lvlText w:val="%3."/>
        <w:lvlJc w:val="right"/>
        <w:pPr>
          <w:ind w:left="2347" w:hanging="180"/>
        </w:pPr>
      </w:lvl>
    </w:lvlOverride>
    <w:lvlOverride w:ilvl="3">
      <w:lvl w:ilvl="3" w:tplc="0409000F" w:tentative="1">
        <w:start w:val="1"/>
        <w:numFmt w:val="decimal"/>
        <w:lvlText w:val="%4."/>
        <w:lvlJc w:val="left"/>
        <w:pPr>
          <w:ind w:left="3067" w:hanging="360"/>
        </w:pPr>
      </w:lvl>
    </w:lvlOverride>
    <w:lvlOverride w:ilvl="4">
      <w:lvl w:ilvl="4" w:tplc="04090019" w:tentative="1">
        <w:start w:val="1"/>
        <w:numFmt w:val="lowerLetter"/>
        <w:lvlText w:val="%5."/>
        <w:lvlJc w:val="left"/>
        <w:pPr>
          <w:ind w:left="3787" w:hanging="360"/>
        </w:pPr>
      </w:lvl>
    </w:lvlOverride>
    <w:lvlOverride w:ilvl="5">
      <w:lvl w:ilvl="5" w:tplc="0409001B" w:tentative="1">
        <w:start w:val="1"/>
        <w:numFmt w:val="lowerRoman"/>
        <w:lvlText w:val="%6."/>
        <w:lvlJc w:val="right"/>
        <w:pPr>
          <w:ind w:left="4507" w:hanging="180"/>
        </w:pPr>
      </w:lvl>
    </w:lvlOverride>
    <w:lvlOverride w:ilvl="6">
      <w:lvl w:ilvl="6" w:tplc="0409000F" w:tentative="1">
        <w:start w:val="1"/>
        <w:numFmt w:val="decimal"/>
        <w:lvlText w:val="%7."/>
        <w:lvlJc w:val="left"/>
        <w:pPr>
          <w:ind w:left="5227" w:hanging="360"/>
        </w:pPr>
      </w:lvl>
    </w:lvlOverride>
    <w:lvlOverride w:ilvl="7">
      <w:lvl w:ilvl="7" w:tplc="04090019" w:tentative="1">
        <w:start w:val="1"/>
        <w:numFmt w:val="lowerLetter"/>
        <w:lvlText w:val="%8."/>
        <w:lvlJc w:val="left"/>
        <w:pPr>
          <w:ind w:left="5947" w:hanging="360"/>
        </w:pPr>
      </w:lvl>
    </w:lvlOverride>
    <w:lvlOverride w:ilvl="8">
      <w:lvl w:ilvl="8" w:tplc="0409001B" w:tentative="1">
        <w:start w:val="1"/>
        <w:numFmt w:val="lowerRoman"/>
        <w:lvlText w:val="%9."/>
        <w:lvlJc w:val="right"/>
        <w:pPr>
          <w:ind w:left="6667" w:hanging="180"/>
        </w:pPr>
      </w:lvl>
    </w:lvlOverride>
  </w:num>
  <w:num w:numId="25">
    <w:abstractNumId w:val="122"/>
  </w:num>
  <w:num w:numId="26">
    <w:abstractNumId w:val="115"/>
  </w:num>
  <w:num w:numId="27">
    <w:abstractNumId w:val="78"/>
  </w:num>
  <w:num w:numId="28">
    <w:abstractNumId w:val="16"/>
  </w:num>
  <w:num w:numId="29">
    <w:abstractNumId w:val="53"/>
    <w:lvlOverride w:ilvl="0">
      <w:startOverride w:val="1"/>
    </w:lvlOverride>
  </w:num>
  <w:num w:numId="30">
    <w:abstractNumId w:val="127"/>
  </w:num>
  <w:num w:numId="31">
    <w:abstractNumId w:val="24"/>
  </w:num>
  <w:num w:numId="32">
    <w:abstractNumId w:val="121"/>
  </w:num>
  <w:num w:numId="33">
    <w:abstractNumId w:val="89"/>
  </w:num>
  <w:num w:numId="34">
    <w:abstractNumId w:val="76"/>
  </w:num>
  <w:num w:numId="35">
    <w:abstractNumId w:val="79"/>
  </w:num>
  <w:num w:numId="36">
    <w:abstractNumId w:val="49"/>
  </w:num>
  <w:num w:numId="37">
    <w:abstractNumId w:val="81"/>
  </w:num>
  <w:num w:numId="38">
    <w:abstractNumId w:val="47"/>
  </w:num>
  <w:num w:numId="39">
    <w:abstractNumId w:val="137"/>
  </w:num>
  <w:num w:numId="40">
    <w:abstractNumId w:val="55"/>
  </w:num>
  <w:num w:numId="41">
    <w:abstractNumId w:val="17"/>
  </w:num>
  <w:num w:numId="42">
    <w:abstractNumId w:val="99"/>
  </w:num>
  <w:num w:numId="43">
    <w:abstractNumId w:val="96"/>
  </w:num>
  <w:num w:numId="44">
    <w:abstractNumId w:val="80"/>
  </w:num>
  <w:num w:numId="45">
    <w:abstractNumId w:val="112"/>
  </w:num>
  <w:num w:numId="46">
    <w:abstractNumId w:val="100"/>
  </w:num>
  <w:num w:numId="47">
    <w:abstractNumId w:val="65"/>
  </w:num>
  <w:num w:numId="48">
    <w:abstractNumId w:val="126"/>
  </w:num>
  <w:num w:numId="49">
    <w:abstractNumId w:val="101"/>
  </w:num>
  <w:num w:numId="50">
    <w:abstractNumId w:val="61"/>
  </w:num>
  <w:num w:numId="51">
    <w:abstractNumId w:val="21"/>
  </w:num>
  <w:num w:numId="52">
    <w:abstractNumId w:val="1"/>
  </w:num>
  <w:num w:numId="53">
    <w:abstractNumId w:val="129"/>
  </w:num>
  <w:num w:numId="54">
    <w:abstractNumId w:val="104"/>
  </w:num>
  <w:num w:numId="55">
    <w:abstractNumId w:val="44"/>
  </w:num>
  <w:num w:numId="56">
    <w:abstractNumId w:val="108"/>
  </w:num>
  <w:num w:numId="57">
    <w:abstractNumId w:val="10"/>
  </w:num>
  <w:num w:numId="58">
    <w:abstractNumId w:val="51"/>
  </w:num>
  <w:num w:numId="59">
    <w:abstractNumId w:val="51"/>
    <w:lvlOverride w:ilvl="0">
      <w:startOverride w:val="1"/>
    </w:lvlOverride>
  </w:num>
  <w:num w:numId="60">
    <w:abstractNumId w:val="51"/>
    <w:lvlOverride w:ilvl="0">
      <w:startOverride w:val="1"/>
    </w:lvlOverride>
  </w:num>
  <w:num w:numId="61">
    <w:abstractNumId w:val="135"/>
  </w:num>
  <w:num w:numId="62">
    <w:abstractNumId w:val="7"/>
  </w:num>
  <w:num w:numId="63">
    <w:abstractNumId w:val="8"/>
  </w:num>
  <w:num w:numId="64">
    <w:abstractNumId w:val="48"/>
  </w:num>
  <w:num w:numId="65">
    <w:abstractNumId w:val="132"/>
  </w:num>
  <w:num w:numId="66">
    <w:abstractNumId w:val="51"/>
    <w:lvlOverride w:ilvl="0">
      <w:startOverride w:val="1"/>
    </w:lvlOverride>
  </w:num>
  <w:num w:numId="67">
    <w:abstractNumId w:val="85"/>
  </w:num>
  <w:num w:numId="68">
    <w:abstractNumId w:val="37"/>
  </w:num>
  <w:num w:numId="69">
    <w:abstractNumId w:val="105"/>
  </w:num>
  <w:num w:numId="70">
    <w:abstractNumId w:val="128"/>
  </w:num>
  <w:num w:numId="71">
    <w:abstractNumId w:val="31"/>
  </w:num>
  <w:num w:numId="72">
    <w:abstractNumId w:val="118"/>
  </w:num>
  <w:num w:numId="73">
    <w:abstractNumId w:val="75"/>
  </w:num>
  <w:num w:numId="74">
    <w:abstractNumId w:val="109"/>
  </w:num>
  <w:num w:numId="75">
    <w:abstractNumId w:val="69"/>
  </w:num>
  <w:num w:numId="76">
    <w:abstractNumId w:val="93"/>
  </w:num>
  <w:num w:numId="77">
    <w:abstractNumId w:val="52"/>
  </w:num>
  <w:num w:numId="78">
    <w:abstractNumId w:val="60"/>
  </w:num>
  <w:num w:numId="79">
    <w:abstractNumId w:val="64"/>
  </w:num>
  <w:num w:numId="80">
    <w:abstractNumId w:val="22"/>
  </w:num>
  <w:num w:numId="81">
    <w:abstractNumId w:val="110"/>
  </w:num>
  <w:num w:numId="82">
    <w:abstractNumId w:val="51"/>
    <w:lvlOverride w:ilvl="0">
      <w:startOverride w:val="1"/>
    </w:lvlOverride>
  </w:num>
  <w:num w:numId="83">
    <w:abstractNumId w:val="90"/>
  </w:num>
  <w:num w:numId="84">
    <w:abstractNumId w:val="25"/>
  </w:num>
  <w:num w:numId="85">
    <w:abstractNumId w:val="134"/>
  </w:num>
  <w:num w:numId="86">
    <w:abstractNumId w:val="35"/>
  </w:num>
  <w:num w:numId="87">
    <w:abstractNumId w:val="94"/>
  </w:num>
  <w:num w:numId="88">
    <w:abstractNumId w:val="72"/>
  </w:num>
  <w:num w:numId="89">
    <w:abstractNumId w:val="68"/>
  </w:num>
  <w:num w:numId="90">
    <w:abstractNumId w:val="91"/>
  </w:num>
  <w:num w:numId="91">
    <w:abstractNumId w:val="136"/>
  </w:num>
  <w:num w:numId="92">
    <w:abstractNumId w:val="82"/>
  </w:num>
  <w:num w:numId="93">
    <w:abstractNumId w:val="51"/>
    <w:lvlOverride w:ilvl="0">
      <w:startOverride w:val="1"/>
    </w:lvlOverride>
  </w:num>
  <w:num w:numId="94">
    <w:abstractNumId w:val="29"/>
  </w:num>
  <w:num w:numId="95">
    <w:abstractNumId w:val="130"/>
  </w:num>
  <w:num w:numId="96">
    <w:abstractNumId w:val="119"/>
  </w:num>
  <w:num w:numId="97">
    <w:abstractNumId w:val="3"/>
  </w:num>
  <w:num w:numId="98">
    <w:abstractNumId w:val="54"/>
  </w:num>
  <w:num w:numId="99">
    <w:abstractNumId w:val="15"/>
  </w:num>
  <w:num w:numId="100">
    <w:abstractNumId w:val="77"/>
  </w:num>
  <w:num w:numId="101">
    <w:abstractNumId w:val="74"/>
  </w:num>
  <w:num w:numId="102">
    <w:abstractNumId w:val="42"/>
  </w:num>
  <w:num w:numId="103">
    <w:abstractNumId w:val="67"/>
  </w:num>
  <w:num w:numId="104">
    <w:abstractNumId w:val="0"/>
  </w:num>
  <w:num w:numId="105">
    <w:abstractNumId w:val="84"/>
  </w:num>
  <w:num w:numId="106">
    <w:abstractNumId w:val="50"/>
  </w:num>
  <w:num w:numId="107">
    <w:abstractNumId w:val="133"/>
  </w:num>
  <w:num w:numId="108">
    <w:abstractNumId w:val="56"/>
  </w:num>
  <w:num w:numId="109">
    <w:abstractNumId w:val="14"/>
  </w:num>
  <w:num w:numId="110">
    <w:abstractNumId w:val="113"/>
  </w:num>
  <w:num w:numId="111">
    <w:abstractNumId w:val="114"/>
  </w:num>
  <w:num w:numId="112">
    <w:abstractNumId w:val="45"/>
  </w:num>
  <w:num w:numId="113">
    <w:abstractNumId w:val="43"/>
  </w:num>
  <w:num w:numId="114">
    <w:abstractNumId w:val="51"/>
    <w:lvlOverride w:ilvl="0">
      <w:startOverride w:val="1"/>
    </w:lvlOverride>
  </w:num>
  <w:num w:numId="115">
    <w:abstractNumId w:val="103"/>
  </w:num>
  <w:num w:numId="116">
    <w:abstractNumId w:val="125"/>
  </w:num>
  <w:num w:numId="117">
    <w:abstractNumId w:val="63"/>
  </w:num>
  <w:num w:numId="118">
    <w:abstractNumId w:val="97"/>
  </w:num>
  <w:num w:numId="119">
    <w:abstractNumId w:val="2"/>
  </w:num>
  <w:num w:numId="120">
    <w:abstractNumId w:val="88"/>
  </w:num>
  <w:num w:numId="121">
    <w:abstractNumId w:val="117"/>
  </w:num>
  <w:num w:numId="122">
    <w:abstractNumId w:val="6"/>
  </w:num>
  <w:num w:numId="123">
    <w:abstractNumId w:val="33"/>
  </w:num>
  <w:num w:numId="124">
    <w:abstractNumId w:val="4"/>
  </w:num>
  <w:num w:numId="125">
    <w:abstractNumId w:val="102"/>
  </w:num>
  <w:num w:numId="126">
    <w:abstractNumId w:val="71"/>
  </w:num>
  <w:num w:numId="127">
    <w:abstractNumId w:val="124"/>
  </w:num>
  <w:num w:numId="128">
    <w:abstractNumId w:val="18"/>
  </w:num>
  <w:num w:numId="129">
    <w:abstractNumId w:val="30"/>
  </w:num>
  <w:num w:numId="130">
    <w:abstractNumId w:val="39"/>
  </w:num>
  <w:num w:numId="131">
    <w:abstractNumId w:val="11"/>
  </w:num>
  <w:num w:numId="132">
    <w:abstractNumId w:val="86"/>
  </w:num>
  <w:num w:numId="133">
    <w:abstractNumId w:val="23"/>
  </w:num>
  <w:num w:numId="134">
    <w:abstractNumId w:val="66"/>
  </w:num>
  <w:num w:numId="135">
    <w:abstractNumId w:val="116"/>
  </w:num>
  <w:num w:numId="136">
    <w:abstractNumId w:val="19"/>
  </w:num>
  <w:num w:numId="137">
    <w:abstractNumId w:val="98"/>
  </w:num>
  <w:num w:numId="138">
    <w:abstractNumId w:val="46"/>
  </w:num>
  <w:num w:numId="139">
    <w:abstractNumId w:val="36"/>
  </w:num>
  <w:num w:numId="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59"/>
  </w:num>
  <w:num w:numId="142">
    <w:abstractNumId w:val="38"/>
  </w:num>
  <w:num w:numId="143">
    <w:abstractNumId w:val="70"/>
  </w:num>
  <w:num w:numId="144">
    <w:abstractNumId w:val="58"/>
  </w:num>
  <w:num w:numId="145">
    <w:abstractNumId w:val="83"/>
  </w:num>
  <w:num w:numId="146">
    <w:abstractNumId w:val="95"/>
  </w:num>
  <w:num w:numId="147">
    <w:abstractNumId w:val="9"/>
  </w:num>
  <w:num w:numId="148">
    <w:abstractNumId w:val="51"/>
    <w:lvlOverride w:ilvl="0">
      <w:startOverride w:val="3"/>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1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FD"/>
    <w:rsid w:val="0000062A"/>
    <w:rsid w:val="00001071"/>
    <w:rsid w:val="00001BC9"/>
    <w:rsid w:val="00003036"/>
    <w:rsid w:val="00003F00"/>
    <w:rsid w:val="0000465B"/>
    <w:rsid w:val="00004DF9"/>
    <w:rsid w:val="00004E0F"/>
    <w:rsid w:val="000064BE"/>
    <w:rsid w:val="0000729B"/>
    <w:rsid w:val="000074FC"/>
    <w:rsid w:val="000103B1"/>
    <w:rsid w:val="000109D6"/>
    <w:rsid w:val="00011E0E"/>
    <w:rsid w:val="0001261A"/>
    <w:rsid w:val="00013669"/>
    <w:rsid w:val="000137F1"/>
    <w:rsid w:val="00014064"/>
    <w:rsid w:val="00014A32"/>
    <w:rsid w:val="00015FD4"/>
    <w:rsid w:val="00016453"/>
    <w:rsid w:val="00016992"/>
    <w:rsid w:val="00016B2B"/>
    <w:rsid w:val="0001700A"/>
    <w:rsid w:val="00017015"/>
    <w:rsid w:val="0001713C"/>
    <w:rsid w:val="000172BC"/>
    <w:rsid w:val="00020E82"/>
    <w:rsid w:val="00020ED7"/>
    <w:rsid w:val="00022898"/>
    <w:rsid w:val="00024681"/>
    <w:rsid w:val="00024CC0"/>
    <w:rsid w:val="00024CC7"/>
    <w:rsid w:val="000251CF"/>
    <w:rsid w:val="000260E0"/>
    <w:rsid w:val="00026E59"/>
    <w:rsid w:val="000308D9"/>
    <w:rsid w:val="00031357"/>
    <w:rsid w:val="00031408"/>
    <w:rsid w:val="00031810"/>
    <w:rsid w:val="0003258D"/>
    <w:rsid w:val="00032E1A"/>
    <w:rsid w:val="00033D6D"/>
    <w:rsid w:val="00037E1D"/>
    <w:rsid w:val="000407D5"/>
    <w:rsid w:val="00040C4D"/>
    <w:rsid w:val="00041655"/>
    <w:rsid w:val="000416BE"/>
    <w:rsid w:val="0004350D"/>
    <w:rsid w:val="00043582"/>
    <w:rsid w:val="000435F4"/>
    <w:rsid w:val="00043CA2"/>
    <w:rsid w:val="00043D0A"/>
    <w:rsid w:val="000441B5"/>
    <w:rsid w:val="000443DA"/>
    <w:rsid w:val="000463B4"/>
    <w:rsid w:val="00046DFA"/>
    <w:rsid w:val="00047F27"/>
    <w:rsid w:val="000512B9"/>
    <w:rsid w:val="00051B1C"/>
    <w:rsid w:val="00052F0C"/>
    <w:rsid w:val="00053984"/>
    <w:rsid w:val="00053D59"/>
    <w:rsid w:val="00054F97"/>
    <w:rsid w:val="0005629C"/>
    <w:rsid w:val="00056C5F"/>
    <w:rsid w:val="00057D14"/>
    <w:rsid w:val="000601B1"/>
    <w:rsid w:val="00060301"/>
    <w:rsid w:val="00063974"/>
    <w:rsid w:val="00063D70"/>
    <w:rsid w:val="000656D2"/>
    <w:rsid w:val="00066AF7"/>
    <w:rsid w:val="00067E29"/>
    <w:rsid w:val="00070284"/>
    <w:rsid w:val="00070E31"/>
    <w:rsid w:val="000726B0"/>
    <w:rsid w:val="0007474F"/>
    <w:rsid w:val="00074B28"/>
    <w:rsid w:val="000760C8"/>
    <w:rsid w:val="0007756E"/>
    <w:rsid w:val="00077EE4"/>
    <w:rsid w:val="00077F07"/>
    <w:rsid w:val="00081138"/>
    <w:rsid w:val="00085361"/>
    <w:rsid w:val="00085A68"/>
    <w:rsid w:val="0008669A"/>
    <w:rsid w:val="00087665"/>
    <w:rsid w:val="000877F1"/>
    <w:rsid w:val="00087A82"/>
    <w:rsid w:val="00090580"/>
    <w:rsid w:val="000905ED"/>
    <w:rsid w:val="00091217"/>
    <w:rsid w:val="0009239D"/>
    <w:rsid w:val="00092629"/>
    <w:rsid w:val="00094562"/>
    <w:rsid w:val="0009565E"/>
    <w:rsid w:val="0009690A"/>
    <w:rsid w:val="000978B3"/>
    <w:rsid w:val="000A1036"/>
    <w:rsid w:val="000A1737"/>
    <w:rsid w:val="000A1EFE"/>
    <w:rsid w:val="000A21EB"/>
    <w:rsid w:val="000A417B"/>
    <w:rsid w:val="000A485D"/>
    <w:rsid w:val="000A4BDF"/>
    <w:rsid w:val="000A5048"/>
    <w:rsid w:val="000A5625"/>
    <w:rsid w:val="000A736E"/>
    <w:rsid w:val="000A7786"/>
    <w:rsid w:val="000B0315"/>
    <w:rsid w:val="000B089A"/>
    <w:rsid w:val="000B1033"/>
    <w:rsid w:val="000B1423"/>
    <w:rsid w:val="000B2599"/>
    <w:rsid w:val="000B39EE"/>
    <w:rsid w:val="000B43B2"/>
    <w:rsid w:val="000B45CF"/>
    <w:rsid w:val="000B4E30"/>
    <w:rsid w:val="000B591D"/>
    <w:rsid w:val="000B66D3"/>
    <w:rsid w:val="000B70DC"/>
    <w:rsid w:val="000B724D"/>
    <w:rsid w:val="000B752E"/>
    <w:rsid w:val="000C0844"/>
    <w:rsid w:val="000C2083"/>
    <w:rsid w:val="000C37D9"/>
    <w:rsid w:val="000C426A"/>
    <w:rsid w:val="000C433D"/>
    <w:rsid w:val="000C4494"/>
    <w:rsid w:val="000C464C"/>
    <w:rsid w:val="000C4F4B"/>
    <w:rsid w:val="000C5BE6"/>
    <w:rsid w:val="000C6519"/>
    <w:rsid w:val="000C67A1"/>
    <w:rsid w:val="000C72E7"/>
    <w:rsid w:val="000D1D80"/>
    <w:rsid w:val="000D1DA4"/>
    <w:rsid w:val="000D2EBA"/>
    <w:rsid w:val="000D3697"/>
    <w:rsid w:val="000D3D06"/>
    <w:rsid w:val="000D3FDC"/>
    <w:rsid w:val="000D4419"/>
    <w:rsid w:val="000D4680"/>
    <w:rsid w:val="000D518D"/>
    <w:rsid w:val="000D52E7"/>
    <w:rsid w:val="000D5AE5"/>
    <w:rsid w:val="000D5AF7"/>
    <w:rsid w:val="000D678C"/>
    <w:rsid w:val="000D7633"/>
    <w:rsid w:val="000D7B84"/>
    <w:rsid w:val="000D7F3B"/>
    <w:rsid w:val="000E1ADC"/>
    <w:rsid w:val="000E2E7E"/>
    <w:rsid w:val="000E47D8"/>
    <w:rsid w:val="000E4F24"/>
    <w:rsid w:val="000E6EEF"/>
    <w:rsid w:val="000E7799"/>
    <w:rsid w:val="000E7DE2"/>
    <w:rsid w:val="000F052A"/>
    <w:rsid w:val="000F1089"/>
    <w:rsid w:val="000F1708"/>
    <w:rsid w:val="000F24C6"/>
    <w:rsid w:val="000F3625"/>
    <w:rsid w:val="000F3E61"/>
    <w:rsid w:val="000F4F00"/>
    <w:rsid w:val="000F525D"/>
    <w:rsid w:val="000F6193"/>
    <w:rsid w:val="000F6B52"/>
    <w:rsid w:val="000F7B6F"/>
    <w:rsid w:val="00100F50"/>
    <w:rsid w:val="00101656"/>
    <w:rsid w:val="00101D64"/>
    <w:rsid w:val="00102197"/>
    <w:rsid w:val="00102412"/>
    <w:rsid w:val="001026FD"/>
    <w:rsid w:val="00102835"/>
    <w:rsid w:val="0010357F"/>
    <w:rsid w:val="00104011"/>
    <w:rsid w:val="00104218"/>
    <w:rsid w:val="001053B6"/>
    <w:rsid w:val="00105B89"/>
    <w:rsid w:val="0010695F"/>
    <w:rsid w:val="001069DD"/>
    <w:rsid w:val="00107233"/>
    <w:rsid w:val="001072F5"/>
    <w:rsid w:val="0010749E"/>
    <w:rsid w:val="00110863"/>
    <w:rsid w:val="0011095F"/>
    <w:rsid w:val="0011188C"/>
    <w:rsid w:val="00111D2A"/>
    <w:rsid w:val="00112228"/>
    <w:rsid w:val="00114A5A"/>
    <w:rsid w:val="00115602"/>
    <w:rsid w:val="001158EB"/>
    <w:rsid w:val="001159E3"/>
    <w:rsid w:val="00115B3D"/>
    <w:rsid w:val="00115CC3"/>
    <w:rsid w:val="00116747"/>
    <w:rsid w:val="00117D23"/>
    <w:rsid w:val="00120ABD"/>
    <w:rsid w:val="00120ADF"/>
    <w:rsid w:val="00120C36"/>
    <w:rsid w:val="00120CE7"/>
    <w:rsid w:val="00121835"/>
    <w:rsid w:val="0012192F"/>
    <w:rsid w:val="00121CE6"/>
    <w:rsid w:val="00122A03"/>
    <w:rsid w:val="00122AF9"/>
    <w:rsid w:val="00122EC7"/>
    <w:rsid w:val="00123F11"/>
    <w:rsid w:val="00124907"/>
    <w:rsid w:val="00124CB9"/>
    <w:rsid w:val="00124CCE"/>
    <w:rsid w:val="001251D1"/>
    <w:rsid w:val="0012607C"/>
    <w:rsid w:val="00126202"/>
    <w:rsid w:val="001268D8"/>
    <w:rsid w:val="001273E2"/>
    <w:rsid w:val="00127535"/>
    <w:rsid w:val="001279DD"/>
    <w:rsid w:val="00130BF2"/>
    <w:rsid w:val="00130E9A"/>
    <w:rsid w:val="00131416"/>
    <w:rsid w:val="00131D16"/>
    <w:rsid w:val="00132052"/>
    <w:rsid w:val="00134E4D"/>
    <w:rsid w:val="00135CC2"/>
    <w:rsid w:val="0013605D"/>
    <w:rsid w:val="0013742C"/>
    <w:rsid w:val="00137A3B"/>
    <w:rsid w:val="00137B37"/>
    <w:rsid w:val="001400D6"/>
    <w:rsid w:val="001404EA"/>
    <w:rsid w:val="001405D3"/>
    <w:rsid w:val="0014088D"/>
    <w:rsid w:val="00140AB8"/>
    <w:rsid w:val="00141245"/>
    <w:rsid w:val="001425E3"/>
    <w:rsid w:val="00143337"/>
    <w:rsid w:val="00143599"/>
    <w:rsid w:val="00143768"/>
    <w:rsid w:val="001447F7"/>
    <w:rsid w:val="001453FD"/>
    <w:rsid w:val="001457E3"/>
    <w:rsid w:val="0014606B"/>
    <w:rsid w:val="00146EE4"/>
    <w:rsid w:val="001473FF"/>
    <w:rsid w:val="00147B66"/>
    <w:rsid w:val="00147C3E"/>
    <w:rsid w:val="00150387"/>
    <w:rsid w:val="001503CD"/>
    <w:rsid w:val="00151F46"/>
    <w:rsid w:val="00152215"/>
    <w:rsid w:val="001522C2"/>
    <w:rsid w:val="00152375"/>
    <w:rsid w:val="001533CA"/>
    <w:rsid w:val="00154036"/>
    <w:rsid w:val="00154090"/>
    <w:rsid w:val="00154401"/>
    <w:rsid w:val="0015500A"/>
    <w:rsid w:val="00156B31"/>
    <w:rsid w:val="001577BE"/>
    <w:rsid w:val="00157E43"/>
    <w:rsid w:val="001601C9"/>
    <w:rsid w:val="001602C0"/>
    <w:rsid w:val="00160479"/>
    <w:rsid w:val="00160AFA"/>
    <w:rsid w:val="00160D23"/>
    <w:rsid w:val="0016107B"/>
    <w:rsid w:val="0016149D"/>
    <w:rsid w:val="00161F9F"/>
    <w:rsid w:val="00162586"/>
    <w:rsid w:val="00162A88"/>
    <w:rsid w:val="00163145"/>
    <w:rsid w:val="001648FB"/>
    <w:rsid w:val="00165AD6"/>
    <w:rsid w:val="0016600D"/>
    <w:rsid w:val="001661BB"/>
    <w:rsid w:val="00170601"/>
    <w:rsid w:val="00170E3F"/>
    <w:rsid w:val="00170F4F"/>
    <w:rsid w:val="00172000"/>
    <w:rsid w:val="00173751"/>
    <w:rsid w:val="00176AF5"/>
    <w:rsid w:val="00176EFF"/>
    <w:rsid w:val="00176F1B"/>
    <w:rsid w:val="0017704A"/>
    <w:rsid w:val="0017732E"/>
    <w:rsid w:val="00177F84"/>
    <w:rsid w:val="001803AD"/>
    <w:rsid w:val="0018116A"/>
    <w:rsid w:val="00182B5D"/>
    <w:rsid w:val="00183739"/>
    <w:rsid w:val="00184629"/>
    <w:rsid w:val="00184DAD"/>
    <w:rsid w:val="001869F8"/>
    <w:rsid w:val="001873FF"/>
    <w:rsid w:val="0018791D"/>
    <w:rsid w:val="00190203"/>
    <w:rsid w:val="001925D9"/>
    <w:rsid w:val="00192E17"/>
    <w:rsid w:val="001949AB"/>
    <w:rsid w:val="00194AC4"/>
    <w:rsid w:val="00194CC1"/>
    <w:rsid w:val="00195AB6"/>
    <w:rsid w:val="00195F24"/>
    <w:rsid w:val="00196C83"/>
    <w:rsid w:val="0019773D"/>
    <w:rsid w:val="00197FC7"/>
    <w:rsid w:val="001A003B"/>
    <w:rsid w:val="001A03F3"/>
    <w:rsid w:val="001A0DB9"/>
    <w:rsid w:val="001A0E31"/>
    <w:rsid w:val="001A10FC"/>
    <w:rsid w:val="001A2CE0"/>
    <w:rsid w:val="001A37E3"/>
    <w:rsid w:val="001A4020"/>
    <w:rsid w:val="001A4E03"/>
    <w:rsid w:val="001A576C"/>
    <w:rsid w:val="001A596E"/>
    <w:rsid w:val="001A612F"/>
    <w:rsid w:val="001A670F"/>
    <w:rsid w:val="001A7724"/>
    <w:rsid w:val="001B073A"/>
    <w:rsid w:val="001B173C"/>
    <w:rsid w:val="001B214C"/>
    <w:rsid w:val="001B3A41"/>
    <w:rsid w:val="001B4568"/>
    <w:rsid w:val="001B4677"/>
    <w:rsid w:val="001B4752"/>
    <w:rsid w:val="001B6331"/>
    <w:rsid w:val="001B7B97"/>
    <w:rsid w:val="001C145E"/>
    <w:rsid w:val="001C2765"/>
    <w:rsid w:val="001C4F52"/>
    <w:rsid w:val="001C568A"/>
    <w:rsid w:val="001C5D48"/>
    <w:rsid w:val="001C5FEC"/>
    <w:rsid w:val="001C6368"/>
    <w:rsid w:val="001C78AA"/>
    <w:rsid w:val="001C7AEB"/>
    <w:rsid w:val="001D04F3"/>
    <w:rsid w:val="001D090F"/>
    <w:rsid w:val="001D0B52"/>
    <w:rsid w:val="001D0D7A"/>
    <w:rsid w:val="001D1387"/>
    <w:rsid w:val="001D149C"/>
    <w:rsid w:val="001D1C35"/>
    <w:rsid w:val="001D1DB1"/>
    <w:rsid w:val="001D27F6"/>
    <w:rsid w:val="001D2EBD"/>
    <w:rsid w:val="001D372F"/>
    <w:rsid w:val="001D3C90"/>
    <w:rsid w:val="001D4F0D"/>
    <w:rsid w:val="001D73D1"/>
    <w:rsid w:val="001E0111"/>
    <w:rsid w:val="001E0873"/>
    <w:rsid w:val="001E15C6"/>
    <w:rsid w:val="001E2550"/>
    <w:rsid w:val="001E3C7A"/>
    <w:rsid w:val="001E3EA5"/>
    <w:rsid w:val="001E4849"/>
    <w:rsid w:val="001E4D47"/>
    <w:rsid w:val="001E546C"/>
    <w:rsid w:val="001E5475"/>
    <w:rsid w:val="001E636E"/>
    <w:rsid w:val="001E6381"/>
    <w:rsid w:val="001E6617"/>
    <w:rsid w:val="001E67EA"/>
    <w:rsid w:val="001E71ED"/>
    <w:rsid w:val="001E7251"/>
    <w:rsid w:val="001E7FC4"/>
    <w:rsid w:val="001F06C5"/>
    <w:rsid w:val="001F0A8F"/>
    <w:rsid w:val="001F0EF6"/>
    <w:rsid w:val="001F11F7"/>
    <w:rsid w:val="001F1526"/>
    <w:rsid w:val="001F21D8"/>
    <w:rsid w:val="001F2246"/>
    <w:rsid w:val="001F31B2"/>
    <w:rsid w:val="001F3382"/>
    <w:rsid w:val="001F3911"/>
    <w:rsid w:val="001F643A"/>
    <w:rsid w:val="001F67CA"/>
    <w:rsid w:val="001F6916"/>
    <w:rsid w:val="001F6A85"/>
    <w:rsid w:val="001F6D2A"/>
    <w:rsid w:val="00201413"/>
    <w:rsid w:val="002047A2"/>
    <w:rsid w:val="00204A4F"/>
    <w:rsid w:val="002054C8"/>
    <w:rsid w:val="00205BA4"/>
    <w:rsid w:val="0020602A"/>
    <w:rsid w:val="00206B95"/>
    <w:rsid w:val="00206D6D"/>
    <w:rsid w:val="00206E3E"/>
    <w:rsid w:val="00207829"/>
    <w:rsid w:val="002104CF"/>
    <w:rsid w:val="0021053A"/>
    <w:rsid w:val="00211103"/>
    <w:rsid w:val="0021150A"/>
    <w:rsid w:val="002116C9"/>
    <w:rsid w:val="002120C2"/>
    <w:rsid w:val="00212495"/>
    <w:rsid w:val="0021372D"/>
    <w:rsid w:val="00213B0C"/>
    <w:rsid w:val="00213B7C"/>
    <w:rsid w:val="002140B2"/>
    <w:rsid w:val="002146CF"/>
    <w:rsid w:val="00214F1E"/>
    <w:rsid w:val="002154A6"/>
    <w:rsid w:val="0021642B"/>
    <w:rsid w:val="002168AB"/>
    <w:rsid w:val="00216D32"/>
    <w:rsid w:val="0021768C"/>
    <w:rsid w:val="00217731"/>
    <w:rsid w:val="0022026D"/>
    <w:rsid w:val="00221695"/>
    <w:rsid w:val="00221912"/>
    <w:rsid w:val="00221C54"/>
    <w:rsid w:val="00221D00"/>
    <w:rsid w:val="00222A07"/>
    <w:rsid w:val="002242B5"/>
    <w:rsid w:val="00224D70"/>
    <w:rsid w:val="00224ED3"/>
    <w:rsid w:val="002255F7"/>
    <w:rsid w:val="00225A50"/>
    <w:rsid w:val="00225C36"/>
    <w:rsid w:val="00225FC9"/>
    <w:rsid w:val="00226C24"/>
    <w:rsid w:val="00226D19"/>
    <w:rsid w:val="002277C8"/>
    <w:rsid w:val="002279F5"/>
    <w:rsid w:val="00227C56"/>
    <w:rsid w:val="0023164E"/>
    <w:rsid w:val="0023187C"/>
    <w:rsid w:val="00231EF3"/>
    <w:rsid w:val="00234C39"/>
    <w:rsid w:val="00235D3B"/>
    <w:rsid w:val="00236586"/>
    <w:rsid w:val="00237518"/>
    <w:rsid w:val="0023751C"/>
    <w:rsid w:val="002415BE"/>
    <w:rsid w:val="00241DED"/>
    <w:rsid w:val="002424EF"/>
    <w:rsid w:val="00242E9A"/>
    <w:rsid w:val="00244965"/>
    <w:rsid w:val="00244CDD"/>
    <w:rsid w:val="00244EBE"/>
    <w:rsid w:val="00245AB1"/>
    <w:rsid w:val="00245E61"/>
    <w:rsid w:val="002460CF"/>
    <w:rsid w:val="0024619D"/>
    <w:rsid w:val="00246F03"/>
    <w:rsid w:val="00250739"/>
    <w:rsid w:val="00250AAA"/>
    <w:rsid w:val="002510A1"/>
    <w:rsid w:val="002511BE"/>
    <w:rsid w:val="00252AF2"/>
    <w:rsid w:val="00252D16"/>
    <w:rsid w:val="0025303D"/>
    <w:rsid w:val="00256182"/>
    <w:rsid w:val="00256B6C"/>
    <w:rsid w:val="00256B8A"/>
    <w:rsid w:val="002578B6"/>
    <w:rsid w:val="00261235"/>
    <w:rsid w:val="00261A49"/>
    <w:rsid w:val="002637AC"/>
    <w:rsid w:val="002638E2"/>
    <w:rsid w:val="00263B80"/>
    <w:rsid w:val="00264349"/>
    <w:rsid w:val="00264D3A"/>
    <w:rsid w:val="0026723E"/>
    <w:rsid w:val="002672D6"/>
    <w:rsid w:val="002674DF"/>
    <w:rsid w:val="00267775"/>
    <w:rsid w:val="002677F6"/>
    <w:rsid w:val="00270273"/>
    <w:rsid w:val="002713C8"/>
    <w:rsid w:val="00271D28"/>
    <w:rsid w:val="00272A41"/>
    <w:rsid w:val="0027330B"/>
    <w:rsid w:val="00273C88"/>
    <w:rsid w:val="00273D3D"/>
    <w:rsid w:val="00274147"/>
    <w:rsid w:val="00274756"/>
    <w:rsid w:val="00274A83"/>
    <w:rsid w:val="00276915"/>
    <w:rsid w:val="00276B53"/>
    <w:rsid w:val="002775E7"/>
    <w:rsid w:val="0028441F"/>
    <w:rsid w:val="00284B82"/>
    <w:rsid w:val="002856D6"/>
    <w:rsid w:val="00285998"/>
    <w:rsid w:val="00286195"/>
    <w:rsid w:val="0028663F"/>
    <w:rsid w:val="002869F6"/>
    <w:rsid w:val="00286C8D"/>
    <w:rsid w:val="002875A5"/>
    <w:rsid w:val="00287779"/>
    <w:rsid w:val="00287DC5"/>
    <w:rsid w:val="00290A04"/>
    <w:rsid w:val="0029179D"/>
    <w:rsid w:val="00291878"/>
    <w:rsid w:val="0029191B"/>
    <w:rsid w:val="002920E7"/>
    <w:rsid w:val="0029238C"/>
    <w:rsid w:val="002939FA"/>
    <w:rsid w:val="00293BA4"/>
    <w:rsid w:val="00294234"/>
    <w:rsid w:val="0029486C"/>
    <w:rsid w:val="00294BD1"/>
    <w:rsid w:val="0029528F"/>
    <w:rsid w:val="0029564F"/>
    <w:rsid w:val="00296115"/>
    <w:rsid w:val="00296681"/>
    <w:rsid w:val="002A016A"/>
    <w:rsid w:val="002A01B4"/>
    <w:rsid w:val="002A0E30"/>
    <w:rsid w:val="002A1C25"/>
    <w:rsid w:val="002A3746"/>
    <w:rsid w:val="002A380D"/>
    <w:rsid w:val="002A4654"/>
    <w:rsid w:val="002A528D"/>
    <w:rsid w:val="002A59E2"/>
    <w:rsid w:val="002A5F9B"/>
    <w:rsid w:val="002A61A1"/>
    <w:rsid w:val="002A6B1C"/>
    <w:rsid w:val="002A6F0B"/>
    <w:rsid w:val="002A7099"/>
    <w:rsid w:val="002A7F7E"/>
    <w:rsid w:val="002B07D4"/>
    <w:rsid w:val="002B1473"/>
    <w:rsid w:val="002B1FF3"/>
    <w:rsid w:val="002B2D8F"/>
    <w:rsid w:val="002B43FB"/>
    <w:rsid w:val="002B523F"/>
    <w:rsid w:val="002C1E6F"/>
    <w:rsid w:val="002C2D72"/>
    <w:rsid w:val="002C319D"/>
    <w:rsid w:val="002C3B27"/>
    <w:rsid w:val="002C4907"/>
    <w:rsid w:val="002C4CC4"/>
    <w:rsid w:val="002C58C5"/>
    <w:rsid w:val="002C5CF0"/>
    <w:rsid w:val="002C71AE"/>
    <w:rsid w:val="002C7A0D"/>
    <w:rsid w:val="002D0B36"/>
    <w:rsid w:val="002D2305"/>
    <w:rsid w:val="002D2A02"/>
    <w:rsid w:val="002D2C12"/>
    <w:rsid w:val="002D2FCB"/>
    <w:rsid w:val="002D3474"/>
    <w:rsid w:val="002D40BE"/>
    <w:rsid w:val="002D45FC"/>
    <w:rsid w:val="002D4B97"/>
    <w:rsid w:val="002D4D82"/>
    <w:rsid w:val="002D6182"/>
    <w:rsid w:val="002D61A9"/>
    <w:rsid w:val="002D627C"/>
    <w:rsid w:val="002D7A58"/>
    <w:rsid w:val="002D7C6E"/>
    <w:rsid w:val="002D7C7C"/>
    <w:rsid w:val="002E0DE0"/>
    <w:rsid w:val="002E1907"/>
    <w:rsid w:val="002E1EC3"/>
    <w:rsid w:val="002E2713"/>
    <w:rsid w:val="002E274A"/>
    <w:rsid w:val="002E4CBE"/>
    <w:rsid w:val="002E4EA3"/>
    <w:rsid w:val="002E5C13"/>
    <w:rsid w:val="002E5E8D"/>
    <w:rsid w:val="002E79C3"/>
    <w:rsid w:val="002F0583"/>
    <w:rsid w:val="002F12F0"/>
    <w:rsid w:val="002F2A2B"/>
    <w:rsid w:val="002F2E9A"/>
    <w:rsid w:val="002F3473"/>
    <w:rsid w:val="002F395B"/>
    <w:rsid w:val="002F3D4C"/>
    <w:rsid w:val="002F3E14"/>
    <w:rsid w:val="002F44A1"/>
    <w:rsid w:val="002F45D1"/>
    <w:rsid w:val="002F4EA1"/>
    <w:rsid w:val="002F4F3F"/>
    <w:rsid w:val="002F4FC6"/>
    <w:rsid w:val="002F6B61"/>
    <w:rsid w:val="002F70E4"/>
    <w:rsid w:val="003016D3"/>
    <w:rsid w:val="00302B38"/>
    <w:rsid w:val="003038B3"/>
    <w:rsid w:val="00303920"/>
    <w:rsid w:val="00303A15"/>
    <w:rsid w:val="00303DCE"/>
    <w:rsid w:val="0030427A"/>
    <w:rsid w:val="00304287"/>
    <w:rsid w:val="003045DC"/>
    <w:rsid w:val="003049A7"/>
    <w:rsid w:val="00304DB2"/>
    <w:rsid w:val="00305509"/>
    <w:rsid w:val="00305A8A"/>
    <w:rsid w:val="00305B09"/>
    <w:rsid w:val="00305D9C"/>
    <w:rsid w:val="00306197"/>
    <w:rsid w:val="00307469"/>
    <w:rsid w:val="00310D65"/>
    <w:rsid w:val="003112EF"/>
    <w:rsid w:val="0031193F"/>
    <w:rsid w:val="00311966"/>
    <w:rsid w:val="00311FCE"/>
    <w:rsid w:val="0031340F"/>
    <w:rsid w:val="00314F30"/>
    <w:rsid w:val="003153CC"/>
    <w:rsid w:val="00315854"/>
    <w:rsid w:val="00317277"/>
    <w:rsid w:val="00317D17"/>
    <w:rsid w:val="00317E38"/>
    <w:rsid w:val="00321B58"/>
    <w:rsid w:val="0032291E"/>
    <w:rsid w:val="00322C1C"/>
    <w:rsid w:val="0032377B"/>
    <w:rsid w:val="003245D7"/>
    <w:rsid w:val="00324DA9"/>
    <w:rsid w:val="0032599E"/>
    <w:rsid w:val="00326524"/>
    <w:rsid w:val="00326FDE"/>
    <w:rsid w:val="003313A2"/>
    <w:rsid w:val="003349A9"/>
    <w:rsid w:val="00334AB5"/>
    <w:rsid w:val="00335648"/>
    <w:rsid w:val="00335D93"/>
    <w:rsid w:val="00336000"/>
    <w:rsid w:val="003370BA"/>
    <w:rsid w:val="0033742F"/>
    <w:rsid w:val="00342332"/>
    <w:rsid w:val="00342DE9"/>
    <w:rsid w:val="0034381A"/>
    <w:rsid w:val="00343A16"/>
    <w:rsid w:val="00344480"/>
    <w:rsid w:val="003447F8"/>
    <w:rsid w:val="00344860"/>
    <w:rsid w:val="003448E7"/>
    <w:rsid w:val="00344B9D"/>
    <w:rsid w:val="00345149"/>
    <w:rsid w:val="00345349"/>
    <w:rsid w:val="00345A75"/>
    <w:rsid w:val="00346027"/>
    <w:rsid w:val="00346FDC"/>
    <w:rsid w:val="003475F0"/>
    <w:rsid w:val="00347E7F"/>
    <w:rsid w:val="0035064B"/>
    <w:rsid w:val="003511E5"/>
    <w:rsid w:val="0035164C"/>
    <w:rsid w:val="00351BEA"/>
    <w:rsid w:val="00351C3F"/>
    <w:rsid w:val="00351E26"/>
    <w:rsid w:val="003526B7"/>
    <w:rsid w:val="00352838"/>
    <w:rsid w:val="0035298B"/>
    <w:rsid w:val="00352B39"/>
    <w:rsid w:val="003535D3"/>
    <w:rsid w:val="00353BBC"/>
    <w:rsid w:val="00354751"/>
    <w:rsid w:val="00354A4C"/>
    <w:rsid w:val="0035782B"/>
    <w:rsid w:val="00357899"/>
    <w:rsid w:val="00362C13"/>
    <w:rsid w:val="00362FA2"/>
    <w:rsid w:val="00364150"/>
    <w:rsid w:val="0036468C"/>
    <w:rsid w:val="00364D9C"/>
    <w:rsid w:val="00365984"/>
    <w:rsid w:val="00366C35"/>
    <w:rsid w:val="00366DD0"/>
    <w:rsid w:val="00370061"/>
    <w:rsid w:val="0037044E"/>
    <w:rsid w:val="00370EB5"/>
    <w:rsid w:val="003710C5"/>
    <w:rsid w:val="003718C6"/>
    <w:rsid w:val="00371F11"/>
    <w:rsid w:val="003720FF"/>
    <w:rsid w:val="00372B75"/>
    <w:rsid w:val="00372CD0"/>
    <w:rsid w:val="00373BF8"/>
    <w:rsid w:val="0037445E"/>
    <w:rsid w:val="00374E77"/>
    <w:rsid w:val="003766CF"/>
    <w:rsid w:val="00376C74"/>
    <w:rsid w:val="00377316"/>
    <w:rsid w:val="00377471"/>
    <w:rsid w:val="00380780"/>
    <w:rsid w:val="00380B3F"/>
    <w:rsid w:val="00381533"/>
    <w:rsid w:val="00381BB5"/>
    <w:rsid w:val="00382A28"/>
    <w:rsid w:val="00382DBA"/>
    <w:rsid w:val="003830AE"/>
    <w:rsid w:val="00383123"/>
    <w:rsid w:val="003848CB"/>
    <w:rsid w:val="00385304"/>
    <w:rsid w:val="00385530"/>
    <w:rsid w:val="003867AC"/>
    <w:rsid w:val="003867B4"/>
    <w:rsid w:val="00386C30"/>
    <w:rsid w:val="00386C7B"/>
    <w:rsid w:val="00387359"/>
    <w:rsid w:val="00387D56"/>
    <w:rsid w:val="0039116B"/>
    <w:rsid w:val="00391571"/>
    <w:rsid w:val="00392A49"/>
    <w:rsid w:val="00392E18"/>
    <w:rsid w:val="00392E8C"/>
    <w:rsid w:val="00393486"/>
    <w:rsid w:val="00394300"/>
    <w:rsid w:val="0039644C"/>
    <w:rsid w:val="00396783"/>
    <w:rsid w:val="00396CED"/>
    <w:rsid w:val="003972A4"/>
    <w:rsid w:val="00397573"/>
    <w:rsid w:val="003A10DF"/>
    <w:rsid w:val="003A1545"/>
    <w:rsid w:val="003A16C7"/>
    <w:rsid w:val="003A2B01"/>
    <w:rsid w:val="003A33F9"/>
    <w:rsid w:val="003A3EE1"/>
    <w:rsid w:val="003A42B9"/>
    <w:rsid w:val="003A45E5"/>
    <w:rsid w:val="003A5147"/>
    <w:rsid w:val="003A54BC"/>
    <w:rsid w:val="003B0ADF"/>
    <w:rsid w:val="003B1030"/>
    <w:rsid w:val="003B1C97"/>
    <w:rsid w:val="003B20A2"/>
    <w:rsid w:val="003B2E0E"/>
    <w:rsid w:val="003B309D"/>
    <w:rsid w:val="003B33B3"/>
    <w:rsid w:val="003B35DC"/>
    <w:rsid w:val="003B3B2D"/>
    <w:rsid w:val="003B48B7"/>
    <w:rsid w:val="003B4B4B"/>
    <w:rsid w:val="003B51CE"/>
    <w:rsid w:val="003B680D"/>
    <w:rsid w:val="003B693F"/>
    <w:rsid w:val="003C02FD"/>
    <w:rsid w:val="003C0491"/>
    <w:rsid w:val="003C0701"/>
    <w:rsid w:val="003C18E2"/>
    <w:rsid w:val="003C346D"/>
    <w:rsid w:val="003C669C"/>
    <w:rsid w:val="003C67DD"/>
    <w:rsid w:val="003C6BF9"/>
    <w:rsid w:val="003C6DD9"/>
    <w:rsid w:val="003C6E20"/>
    <w:rsid w:val="003C6FEE"/>
    <w:rsid w:val="003C7F58"/>
    <w:rsid w:val="003D0205"/>
    <w:rsid w:val="003D0E16"/>
    <w:rsid w:val="003D109D"/>
    <w:rsid w:val="003D1AAE"/>
    <w:rsid w:val="003D329B"/>
    <w:rsid w:val="003D4CF6"/>
    <w:rsid w:val="003D5747"/>
    <w:rsid w:val="003D5C9C"/>
    <w:rsid w:val="003D70CE"/>
    <w:rsid w:val="003D70E2"/>
    <w:rsid w:val="003D770E"/>
    <w:rsid w:val="003D797F"/>
    <w:rsid w:val="003E1DB3"/>
    <w:rsid w:val="003E2072"/>
    <w:rsid w:val="003E2DBF"/>
    <w:rsid w:val="003E33ED"/>
    <w:rsid w:val="003E37CE"/>
    <w:rsid w:val="003E3FA1"/>
    <w:rsid w:val="003E4BA3"/>
    <w:rsid w:val="003E57FA"/>
    <w:rsid w:val="003E6640"/>
    <w:rsid w:val="003E6DBB"/>
    <w:rsid w:val="003E74B1"/>
    <w:rsid w:val="003E77A2"/>
    <w:rsid w:val="003E7969"/>
    <w:rsid w:val="003E7A81"/>
    <w:rsid w:val="003F0985"/>
    <w:rsid w:val="003F2006"/>
    <w:rsid w:val="003F286D"/>
    <w:rsid w:val="003F512E"/>
    <w:rsid w:val="003F63E9"/>
    <w:rsid w:val="003F7DC0"/>
    <w:rsid w:val="0040162A"/>
    <w:rsid w:val="004027E8"/>
    <w:rsid w:val="00403216"/>
    <w:rsid w:val="004033A5"/>
    <w:rsid w:val="00403BFB"/>
    <w:rsid w:val="00404998"/>
    <w:rsid w:val="00405160"/>
    <w:rsid w:val="004056D1"/>
    <w:rsid w:val="00405A9A"/>
    <w:rsid w:val="00405F8A"/>
    <w:rsid w:val="004061D4"/>
    <w:rsid w:val="00407130"/>
    <w:rsid w:val="004077AE"/>
    <w:rsid w:val="00407D05"/>
    <w:rsid w:val="00410A7A"/>
    <w:rsid w:val="00411DFC"/>
    <w:rsid w:val="00414868"/>
    <w:rsid w:val="004151F4"/>
    <w:rsid w:val="004164BD"/>
    <w:rsid w:val="00416923"/>
    <w:rsid w:val="00416B2C"/>
    <w:rsid w:val="00416EBC"/>
    <w:rsid w:val="004248AF"/>
    <w:rsid w:val="004250AE"/>
    <w:rsid w:val="00425692"/>
    <w:rsid w:val="004262F4"/>
    <w:rsid w:val="00426C7F"/>
    <w:rsid w:val="004279F1"/>
    <w:rsid w:val="00430456"/>
    <w:rsid w:val="00431190"/>
    <w:rsid w:val="00431FC2"/>
    <w:rsid w:val="004334A6"/>
    <w:rsid w:val="0043407A"/>
    <w:rsid w:val="00434A7C"/>
    <w:rsid w:val="00436FC0"/>
    <w:rsid w:val="00437101"/>
    <w:rsid w:val="004375F5"/>
    <w:rsid w:val="00437D24"/>
    <w:rsid w:val="004407B4"/>
    <w:rsid w:val="00440AA9"/>
    <w:rsid w:val="00440B9D"/>
    <w:rsid w:val="004416BB"/>
    <w:rsid w:val="0044228E"/>
    <w:rsid w:val="0044259C"/>
    <w:rsid w:val="0044304A"/>
    <w:rsid w:val="00443E43"/>
    <w:rsid w:val="00444449"/>
    <w:rsid w:val="00444941"/>
    <w:rsid w:val="004449F1"/>
    <w:rsid w:val="00444A52"/>
    <w:rsid w:val="0044520A"/>
    <w:rsid w:val="00446331"/>
    <w:rsid w:val="00446B21"/>
    <w:rsid w:val="00446E5C"/>
    <w:rsid w:val="00446EA8"/>
    <w:rsid w:val="004472F6"/>
    <w:rsid w:val="00447340"/>
    <w:rsid w:val="00447632"/>
    <w:rsid w:val="00451A5A"/>
    <w:rsid w:val="00453622"/>
    <w:rsid w:val="00455040"/>
    <w:rsid w:val="004565C0"/>
    <w:rsid w:val="00456C04"/>
    <w:rsid w:val="00456C97"/>
    <w:rsid w:val="0045756E"/>
    <w:rsid w:val="00460372"/>
    <w:rsid w:val="00460448"/>
    <w:rsid w:val="004606EF"/>
    <w:rsid w:val="00460D23"/>
    <w:rsid w:val="0046127F"/>
    <w:rsid w:val="0046196A"/>
    <w:rsid w:val="00463724"/>
    <w:rsid w:val="004637C8"/>
    <w:rsid w:val="00464121"/>
    <w:rsid w:val="00464DF4"/>
    <w:rsid w:val="0046513B"/>
    <w:rsid w:val="00465268"/>
    <w:rsid w:val="0046553F"/>
    <w:rsid w:val="00466C50"/>
    <w:rsid w:val="00467A97"/>
    <w:rsid w:val="00472A26"/>
    <w:rsid w:val="00472E05"/>
    <w:rsid w:val="00473505"/>
    <w:rsid w:val="00474C69"/>
    <w:rsid w:val="00474E2D"/>
    <w:rsid w:val="00474EF9"/>
    <w:rsid w:val="004767C0"/>
    <w:rsid w:val="0047683D"/>
    <w:rsid w:val="0047777A"/>
    <w:rsid w:val="00477AB4"/>
    <w:rsid w:val="0048007A"/>
    <w:rsid w:val="004800EA"/>
    <w:rsid w:val="00480483"/>
    <w:rsid w:val="004811DF"/>
    <w:rsid w:val="0048146F"/>
    <w:rsid w:val="00482044"/>
    <w:rsid w:val="00482167"/>
    <w:rsid w:val="00482BC2"/>
    <w:rsid w:val="00484CE0"/>
    <w:rsid w:val="00484F2B"/>
    <w:rsid w:val="00486DFF"/>
    <w:rsid w:val="00487BBB"/>
    <w:rsid w:val="00487DEE"/>
    <w:rsid w:val="00487F35"/>
    <w:rsid w:val="004901A0"/>
    <w:rsid w:val="004913F1"/>
    <w:rsid w:val="00495064"/>
    <w:rsid w:val="00495453"/>
    <w:rsid w:val="004956AA"/>
    <w:rsid w:val="00496139"/>
    <w:rsid w:val="00496520"/>
    <w:rsid w:val="004965AB"/>
    <w:rsid w:val="004A0D3B"/>
    <w:rsid w:val="004A1A87"/>
    <w:rsid w:val="004A2798"/>
    <w:rsid w:val="004A2E03"/>
    <w:rsid w:val="004A4177"/>
    <w:rsid w:val="004A5281"/>
    <w:rsid w:val="004A6263"/>
    <w:rsid w:val="004A735F"/>
    <w:rsid w:val="004A7EA6"/>
    <w:rsid w:val="004B088F"/>
    <w:rsid w:val="004B0FC2"/>
    <w:rsid w:val="004B1762"/>
    <w:rsid w:val="004B2E6A"/>
    <w:rsid w:val="004B4698"/>
    <w:rsid w:val="004B546F"/>
    <w:rsid w:val="004B6262"/>
    <w:rsid w:val="004B6391"/>
    <w:rsid w:val="004B6764"/>
    <w:rsid w:val="004B7799"/>
    <w:rsid w:val="004C1BDF"/>
    <w:rsid w:val="004C207E"/>
    <w:rsid w:val="004C2117"/>
    <w:rsid w:val="004C34AB"/>
    <w:rsid w:val="004C3E38"/>
    <w:rsid w:val="004C4556"/>
    <w:rsid w:val="004C4596"/>
    <w:rsid w:val="004C52D3"/>
    <w:rsid w:val="004C577C"/>
    <w:rsid w:val="004C6261"/>
    <w:rsid w:val="004C74F0"/>
    <w:rsid w:val="004C7F02"/>
    <w:rsid w:val="004D069A"/>
    <w:rsid w:val="004D0E77"/>
    <w:rsid w:val="004D316D"/>
    <w:rsid w:val="004D31C2"/>
    <w:rsid w:val="004D344D"/>
    <w:rsid w:val="004D3916"/>
    <w:rsid w:val="004D45D3"/>
    <w:rsid w:val="004D5356"/>
    <w:rsid w:val="004D567B"/>
    <w:rsid w:val="004D6555"/>
    <w:rsid w:val="004D6FCD"/>
    <w:rsid w:val="004E0306"/>
    <w:rsid w:val="004E0B92"/>
    <w:rsid w:val="004E0D9D"/>
    <w:rsid w:val="004E2523"/>
    <w:rsid w:val="004E4826"/>
    <w:rsid w:val="004E48F7"/>
    <w:rsid w:val="004E5341"/>
    <w:rsid w:val="004E6C72"/>
    <w:rsid w:val="004E6E70"/>
    <w:rsid w:val="004E7980"/>
    <w:rsid w:val="004E7D64"/>
    <w:rsid w:val="004F0CB2"/>
    <w:rsid w:val="004F0CEE"/>
    <w:rsid w:val="004F1293"/>
    <w:rsid w:val="004F13B1"/>
    <w:rsid w:val="004F19F2"/>
    <w:rsid w:val="004F1F6F"/>
    <w:rsid w:val="004F2748"/>
    <w:rsid w:val="004F29F6"/>
    <w:rsid w:val="004F2E02"/>
    <w:rsid w:val="004F2F5E"/>
    <w:rsid w:val="004F3AD3"/>
    <w:rsid w:val="004F4205"/>
    <w:rsid w:val="004F4B21"/>
    <w:rsid w:val="004F4E67"/>
    <w:rsid w:val="004F58BC"/>
    <w:rsid w:val="004F6B91"/>
    <w:rsid w:val="004F72AA"/>
    <w:rsid w:val="004F733A"/>
    <w:rsid w:val="00500867"/>
    <w:rsid w:val="00500B49"/>
    <w:rsid w:val="00501876"/>
    <w:rsid w:val="00501B1B"/>
    <w:rsid w:val="00501D3F"/>
    <w:rsid w:val="00502A2D"/>
    <w:rsid w:val="005032BD"/>
    <w:rsid w:val="00503D38"/>
    <w:rsid w:val="00511288"/>
    <w:rsid w:val="005123EC"/>
    <w:rsid w:val="00512906"/>
    <w:rsid w:val="00513502"/>
    <w:rsid w:val="00515382"/>
    <w:rsid w:val="00515A3C"/>
    <w:rsid w:val="00515D9F"/>
    <w:rsid w:val="00515ECB"/>
    <w:rsid w:val="00516266"/>
    <w:rsid w:val="00517A6C"/>
    <w:rsid w:val="005200AD"/>
    <w:rsid w:val="00522E6D"/>
    <w:rsid w:val="00522E95"/>
    <w:rsid w:val="00524B9D"/>
    <w:rsid w:val="00524D82"/>
    <w:rsid w:val="005264E9"/>
    <w:rsid w:val="00526A20"/>
    <w:rsid w:val="00526AF0"/>
    <w:rsid w:val="00526D04"/>
    <w:rsid w:val="00526D07"/>
    <w:rsid w:val="00527172"/>
    <w:rsid w:val="00530082"/>
    <w:rsid w:val="005309D3"/>
    <w:rsid w:val="00530BF4"/>
    <w:rsid w:val="005319F2"/>
    <w:rsid w:val="0053260A"/>
    <w:rsid w:val="00535BBF"/>
    <w:rsid w:val="00536404"/>
    <w:rsid w:val="005368FB"/>
    <w:rsid w:val="00536DE9"/>
    <w:rsid w:val="005375BC"/>
    <w:rsid w:val="00537659"/>
    <w:rsid w:val="005400C8"/>
    <w:rsid w:val="0054011F"/>
    <w:rsid w:val="00540668"/>
    <w:rsid w:val="005410CB"/>
    <w:rsid w:val="00541ACE"/>
    <w:rsid w:val="00542AEA"/>
    <w:rsid w:val="00543FD7"/>
    <w:rsid w:val="005459D8"/>
    <w:rsid w:val="005463D1"/>
    <w:rsid w:val="00546C24"/>
    <w:rsid w:val="00546E1A"/>
    <w:rsid w:val="00546FB4"/>
    <w:rsid w:val="00546FBA"/>
    <w:rsid w:val="00547590"/>
    <w:rsid w:val="00547894"/>
    <w:rsid w:val="005502CB"/>
    <w:rsid w:val="005508AF"/>
    <w:rsid w:val="0055109D"/>
    <w:rsid w:val="00552ADA"/>
    <w:rsid w:val="0055315F"/>
    <w:rsid w:val="00553171"/>
    <w:rsid w:val="00553574"/>
    <w:rsid w:val="00553736"/>
    <w:rsid w:val="00553D46"/>
    <w:rsid w:val="00553EF6"/>
    <w:rsid w:val="00554A60"/>
    <w:rsid w:val="0055530E"/>
    <w:rsid w:val="00556DEE"/>
    <w:rsid w:val="0055769A"/>
    <w:rsid w:val="00560E7F"/>
    <w:rsid w:val="00562095"/>
    <w:rsid w:val="00563374"/>
    <w:rsid w:val="005639F3"/>
    <w:rsid w:val="0056415E"/>
    <w:rsid w:val="00564896"/>
    <w:rsid w:val="00565A81"/>
    <w:rsid w:val="00565C9F"/>
    <w:rsid w:val="00566514"/>
    <w:rsid w:val="0056662B"/>
    <w:rsid w:val="00566DC7"/>
    <w:rsid w:val="00566E77"/>
    <w:rsid w:val="005674A2"/>
    <w:rsid w:val="0056750C"/>
    <w:rsid w:val="005678A2"/>
    <w:rsid w:val="00567ED2"/>
    <w:rsid w:val="00567FBA"/>
    <w:rsid w:val="00570B6E"/>
    <w:rsid w:val="00571B42"/>
    <w:rsid w:val="0057209F"/>
    <w:rsid w:val="0057295C"/>
    <w:rsid w:val="00573516"/>
    <w:rsid w:val="005737CB"/>
    <w:rsid w:val="005749CB"/>
    <w:rsid w:val="00574A80"/>
    <w:rsid w:val="005751DC"/>
    <w:rsid w:val="005764B8"/>
    <w:rsid w:val="00576625"/>
    <w:rsid w:val="0057673D"/>
    <w:rsid w:val="00577325"/>
    <w:rsid w:val="00577925"/>
    <w:rsid w:val="0058036C"/>
    <w:rsid w:val="0058159E"/>
    <w:rsid w:val="005818EA"/>
    <w:rsid w:val="005820EE"/>
    <w:rsid w:val="0058229B"/>
    <w:rsid w:val="005842F4"/>
    <w:rsid w:val="005846D9"/>
    <w:rsid w:val="00584E79"/>
    <w:rsid w:val="00585470"/>
    <w:rsid w:val="00585A70"/>
    <w:rsid w:val="005866F5"/>
    <w:rsid w:val="005873B3"/>
    <w:rsid w:val="005875BF"/>
    <w:rsid w:val="0058766C"/>
    <w:rsid w:val="0059097E"/>
    <w:rsid w:val="00591051"/>
    <w:rsid w:val="00591998"/>
    <w:rsid w:val="00592037"/>
    <w:rsid w:val="00592795"/>
    <w:rsid w:val="00593474"/>
    <w:rsid w:val="00593A75"/>
    <w:rsid w:val="0059533C"/>
    <w:rsid w:val="00595A20"/>
    <w:rsid w:val="005968E7"/>
    <w:rsid w:val="005A07E3"/>
    <w:rsid w:val="005A0BF0"/>
    <w:rsid w:val="005A0F87"/>
    <w:rsid w:val="005A1039"/>
    <w:rsid w:val="005A1585"/>
    <w:rsid w:val="005A1A7F"/>
    <w:rsid w:val="005A2012"/>
    <w:rsid w:val="005A27A2"/>
    <w:rsid w:val="005A29B7"/>
    <w:rsid w:val="005A59C0"/>
    <w:rsid w:val="005A5D09"/>
    <w:rsid w:val="005B02A4"/>
    <w:rsid w:val="005B16C5"/>
    <w:rsid w:val="005B1A74"/>
    <w:rsid w:val="005B27E9"/>
    <w:rsid w:val="005B37DF"/>
    <w:rsid w:val="005B3BF7"/>
    <w:rsid w:val="005B3C9C"/>
    <w:rsid w:val="005B448A"/>
    <w:rsid w:val="005B463F"/>
    <w:rsid w:val="005B538E"/>
    <w:rsid w:val="005B6419"/>
    <w:rsid w:val="005B69AE"/>
    <w:rsid w:val="005B7618"/>
    <w:rsid w:val="005C08F4"/>
    <w:rsid w:val="005C0AC9"/>
    <w:rsid w:val="005C2078"/>
    <w:rsid w:val="005C2269"/>
    <w:rsid w:val="005C3B6E"/>
    <w:rsid w:val="005C4171"/>
    <w:rsid w:val="005C6068"/>
    <w:rsid w:val="005C6234"/>
    <w:rsid w:val="005C686A"/>
    <w:rsid w:val="005C7065"/>
    <w:rsid w:val="005C74F4"/>
    <w:rsid w:val="005C750B"/>
    <w:rsid w:val="005D11E4"/>
    <w:rsid w:val="005D1929"/>
    <w:rsid w:val="005D1B60"/>
    <w:rsid w:val="005D2ECE"/>
    <w:rsid w:val="005D35DE"/>
    <w:rsid w:val="005D375F"/>
    <w:rsid w:val="005D3838"/>
    <w:rsid w:val="005D3C48"/>
    <w:rsid w:val="005D3CE1"/>
    <w:rsid w:val="005D5022"/>
    <w:rsid w:val="005D6075"/>
    <w:rsid w:val="005D7C1B"/>
    <w:rsid w:val="005E02B5"/>
    <w:rsid w:val="005E0888"/>
    <w:rsid w:val="005E1EFF"/>
    <w:rsid w:val="005E2812"/>
    <w:rsid w:val="005E43B1"/>
    <w:rsid w:val="005E471A"/>
    <w:rsid w:val="005E4D2C"/>
    <w:rsid w:val="005E4FE9"/>
    <w:rsid w:val="005E6414"/>
    <w:rsid w:val="005E70A9"/>
    <w:rsid w:val="005E7B00"/>
    <w:rsid w:val="005F061C"/>
    <w:rsid w:val="005F2B06"/>
    <w:rsid w:val="005F3E72"/>
    <w:rsid w:val="005F4EEE"/>
    <w:rsid w:val="005F5771"/>
    <w:rsid w:val="005F59A2"/>
    <w:rsid w:val="005F5FA7"/>
    <w:rsid w:val="005F619B"/>
    <w:rsid w:val="0060112F"/>
    <w:rsid w:val="00601827"/>
    <w:rsid w:val="0060201E"/>
    <w:rsid w:val="00602D02"/>
    <w:rsid w:val="0060307A"/>
    <w:rsid w:val="006033FA"/>
    <w:rsid w:val="0060408C"/>
    <w:rsid w:val="00604664"/>
    <w:rsid w:val="00607CCC"/>
    <w:rsid w:val="00612003"/>
    <w:rsid w:val="006139E4"/>
    <w:rsid w:val="00613C0C"/>
    <w:rsid w:val="00614853"/>
    <w:rsid w:val="00614E1C"/>
    <w:rsid w:val="006154A1"/>
    <w:rsid w:val="0061554D"/>
    <w:rsid w:val="006159AB"/>
    <w:rsid w:val="0061625C"/>
    <w:rsid w:val="0061656A"/>
    <w:rsid w:val="00616726"/>
    <w:rsid w:val="00620340"/>
    <w:rsid w:val="0062146A"/>
    <w:rsid w:val="00621DCC"/>
    <w:rsid w:val="0062274D"/>
    <w:rsid w:val="00622849"/>
    <w:rsid w:val="006250BD"/>
    <w:rsid w:val="00625416"/>
    <w:rsid w:val="00626295"/>
    <w:rsid w:val="006269AB"/>
    <w:rsid w:val="00626B82"/>
    <w:rsid w:val="00626FCA"/>
    <w:rsid w:val="0062721C"/>
    <w:rsid w:val="00627E43"/>
    <w:rsid w:val="006316A3"/>
    <w:rsid w:val="006331B3"/>
    <w:rsid w:val="006341E1"/>
    <w:rsid w:val="0063476B"/>
    <w:rsid w:val="00634E50"/>
    <w:rsid w:val="00636298"/>
    <w:rsid w:val="006368BE"/>
    <w:rsid w:val="00636F61"/>
    <w:rsid w:val="006379CC"/>
    <w:rsid w:val="006405E0"/>
    <w:rsid w:val="00641677"/>
    <w:rsid w:val="0064204A"/>
    <w:rsid w:val="0064341C"/>
    <w:rsid w:val="00643818"/>
    <w:rsid w:val="00643C9E"/>
    <w:rsid w:val="00643D4F"/>
    <w:rsid w:val="00644839"/>
    <w:rsid w:val="00646685"/>
    <w:rsid w:val="006478FC"/>
    <w:rsid w:val="00650FD7"/>
    <w:rsid w:val="00652A07"/>
    <w:rsid w:val="00653088"/>
    <w:rsid w:val="0065406B"/>
    <w:rsid w:val="006543E4"/>
    <w:rsid w:val="006547E2"/>
    <w:rsid w:val="006548CB"/>
    <w:rsid w:val="00654AF5"/>
    <w:rsid w:val="006570B0"/>
    <w:rsid w:val="006577FA"/>
    <w:rsid w:val="00657DDA"/>
    <w:rsid w:val="00660367"/>
    <w:rsid w:val="006603F0"/>
    <w:rsid w:val="00665473"/>
    <w:rsid w:val="00666670"/>
    <w:rsid w:val="006666FC"/>
    <w:rsid w:val="0066678E"/>
    <w:rsid w:val="00666AD8"/>
    <w:rsid w:val="006673B8"/>
    <w:rsid w:val="00667CC1"/>
    <w:rsid w:val="00670561"/>
    <w:rsid w:val="00672541"/>
    <w:rsid w:val="00672B72"/>
    <w:rsid w:val="00672DDD"/>
    <w:rsid w:val="006730A8"/>
    <w:rsid w:val="00673803"/>
    <w:rsid w:val="006749E5"/>
    <w:rsid w:val="0067676D"/>
    <w:rsid w:val="00680767"/>
    <w:rsid w:val="00680DAF"/>
    <w:rsid w:val="006819A2"/>
    <w:rsid w:val="006829B4"/>
    <w:rsid w:val="00684A5E"/>
    <w:rsid w:val="00684C64"/>
    <w:rsid w:val="00684D30"/>
    <w:rsid w:val="00685959"/>
    <w:rsid w:val="00685D7B"/>
    <w:rsid w:val="00687787"/>
    <w:rsid w:val="00687BC1"/>
    <w:rsid w:val="00690787"/>
    <w:rsid w:val="0069124D"/>
    <w:rsid w:val="00691D7F"/>
    <w:rsid w:val="006920A1"/>
    <w:rsid w:val="0069320A"/>
    <w:rsid w:val="00693B2F"/>
    <w:rsid w:val="00693D34"/>
    <w:rsid w:val="00694127"/>
    <w:rsid w:val="0069480B"/>
    <w:rsid w:val="006955D2"/>
    <w:rsid w:val="00696D2C"/>
    <w:rsid w:val="006A0DB0"/>
    <w:rsid w:val="006A10F6"/>
    <w:rsid w:val="006A23C9"/>
    <w:rsid w:val="006A3E09"/>
    <w:rsid w:val="006A4696"/>
    <w:rsid w:val="006A59C5"/>
    <w:rsid w:val="006A6965"/>
    <w:rsid w:val="006A6E3F"/>
    <w:rsid w:val="006A7639"/>
    <w:rsid w:val="006A7D14"/>
    <w:rsid w:val="006B0585"/>
    <w:rsid w:val="006B0D63"/>
    <w:rsid w:val="006B0E3A"/>
    <w:rsid w:val="006B238B"/>
    <w:rsid w:val="006B2C61"/>
    <w:rsid w:val="006B30CF"/>
    <w:rsid w:val="006B35F4"/>
    <w:rsid w:val="006B4029"/>
    <w:rsid w:val="006B44BD"/>
    <w:rsid w:val="006B4725"/>
    <w:rsid w:val="006B5377"/>
    <w:rsid w:val="006B5464"/>
    <w:rsid w:val="006B5F25"/>
    <w:rsid w:val="006B627B"/>
    <w:rsid w:val="006B6329"/>
    <w:rsid w:val="006B632E"/>
    <w:rsid w:val="006B65B4"/>
    <w:rsid w:val="006B69CA"/>
    <w:rsid w:val="006B7514"/>
    <w:rsid w:val="006B7E23"/>
    <w:rsid w:val="006B7EB0"/>
    <w:rsid w:val="006C03EF"/>
    <w:rsid w:val="006C0510"/>
    <w:rsid w:val="006C0E18"/>
    <w:rsid w:val="006C2AB1"/>
    <w:rsid w:val="006C350B"/>
    <w:rsid w:val="006C3527"/>
    <w:rsid w:val="006C3CAE"/>
    <w:rsid w:val="006C4732"/>
    <w:rsid w:val="006C537B"/>
    <w:rsid w:val="006C5A97"/>
    <w:rsid w:val="006C633F"/>
    <w:rsid w:val="006C6715"/>
    <w:rsid w:val="006C6A3B"/>
    <w:rsid w:val="006D036E"/>
    <w:rsid w:val="006D100C"/>
    <w:rsid w:val="006D1870"/>
    <w:rsid w:val="006D3556"/>
    <w:rsid w:val="006D4CD8"/>
    <w:rsid w:val="006D5291"/>
    <w:rsid w:val="006D56EA"/>
    <w:rsid w:val="006D5CCA"/>
    <w:rsid w:val="006D7743"/>
    <w:rsid w:val="006E0620"/>
    <w:rsid w:val="006E158C"/>
    <w:rsid w:val="006E15EE"/>
    <w:rsid w:val="006E1B6C"/>
    <w:rsid w:val="006E2FF7"/>
    <w:rsid w:val="006E397B"/>
    <w:rsid w:val="006E4295"/>
    <w:rsid w:val="006E6C35"/>
    <w:rsid w:val="006E6E63"/>
    <w:rsid w:val="006E7166"/>
    <w:rsid w:val="006E71C5"/>
    <w:rsid w:val="006E793B"/>
    <w:rsid w:val="006E7993"/>
    <w:rsid w:val="006E7C92"/>
    <w:rsid w:val="006F0466"/>
    <w:rsid w:val="006F25A0"/>
    <w:rsid w:val="006F2BE9"/>
    <w:rsid w:val="006F2FEB"/>
    <w:rsid w:val="006F3661"/>
    <w:rsid w:val="006F3708"/>
    <w:rsid w:val="006F4E55"/>
    <w:rsid w:val="006F56B4"/>
    <w:rsid w:val="006F59CD"/>
    <w:rsid w:val="006F5A26"/>
    <w:rsid w:val="006F6D23"/>
    <w:rsid w:val="006F7B8D"/>
    <w:rsid w:val="006F7DBC"/>
    <w:rsid w:val="006F7F05"/>
    <w:rsid w:val="00700EA4"/>
    <w:rsid w:val="007016D7"/>
    <w:rsid w:val="00701B65"/>
    <w:rsid w:val="0070632B"/>
    <w:rsid w:val="00706425"/>
    <w:rsid w:val="00706539"/>
    <w:rsid w:val="0070654B"/>
    <w:rsid w:val="007071B7"/>
    <w:rsid w:val="007117D9"/>
    <w:rsid w:val="00711A14"/>
    <w:rsid w:val="00711D1A"/>
    <w:rsid w:val="007128C7"/>
    <w:rsid w:val="00713543"/>
    <w:rsid w:val="00714190"/>
    <w:rsid w:val="007141B7"/>
    <w:rsid w:val="0071458C"/>
    <w:rsid w:val="00714878"/>
    <w:rsid w:val="0071498B"/>
    <w:rsid w:val="00714DCC"/>
    <w:rsid w:val="007150CD"/>
    <w:rsid w:val="00715133"/>
    <w:rsid w:val="00716453"/>
    <w:rsid w:val="0071693B"/>
    <w:rsid w:val="00716E99"/>
    <w:rsid w:val="00720F26"/>
    <w:rsid w:val="007214F8"/>
    <w:rsid w:val="0072215C"/>
    <w:rsid w:val="00722244"/>
    <w:rsid w:val="00722775"/>
    <w:rsid w:val="007227AC"/>
    <w:rsid w:val="00724DDE"/>
    <w:rsid w:val="00724F92"/>
    <w:rsid w:val="00726A7C"/>
    <w:rsid w:val="00727852"/>
    <w:rsid w:val="00727FBE"/>
    <w:rsid w:val="00727FC6"/>
    <w:rsid w:val="0073489D"/>
    <w:rsid w:val="007348E0"/>
    <w:rsid w:val="00734A0E"/>
    <w:rsid w:val="00734BA9"/>
    <w:rsid w:val="00735C84"/>
    <w:rsid w:val="007360ED"/>
    <w:rsid w:val="00736463"/>
    <w:rsid w:val="007373AF"/>
    <w:rsid w:val="00737B74"/>
    <w:rsid w:val="00737B81"/>
    <w:rsid w:val="00737D4B"/>
    <w:rsid w:val="00737F3A"/>
    <w:rsid w:val="00740087"/>
    <w:rsid w:val="007406BF"/>
    <w:rsid w:val="00741E2A"/>
    <w:rsid w:val="007420EF"/>
    <w:rsid w:val="007421A0"/>
    <w:rsid w:val="00742ADE"/>
    <w:rsid w:val="00742D8D"/>
    <w:rsid w:val="00743F08"/>
    <w:rsid w:val="007443B5"/>
    <w:rsid w:val="0074554A"/>
    <w:rsid w:val="00745B75"/>
    <w:rsid w:val="007465C1"/>
    <w:rsid w:val="00746B75"/>
    <w:rsid w:val="00746C9E"/>
    <w:rsid w:val="00746D18"/>
    <w:rsid w:val="00747015"/>
    <w:rsid w:val="00747079"/>
    <w:rsid w:val="007477B1"/>
    <w:rsid w:val="007506AD"/>
    <w:rsid w:val="00751212"/>
    <w:rsid w:val="007519AE"/>
    <w:rsid w:val="00751B47"/>
    <w:rsid w:val="00751B62"/>
    <w:rsid w:val="00752047"/>
    <w:rsid w:val="007520F9"/>
    <w:rsid w:val="00752816"/>
    <w:rsid w:val="00753C64"/>
    <w:rsid w:val="0075461D"/>
    <w:rsid w:val="00755034"/>
    <w:rsid w:val="00756DB1"/>
    <w:rsid w:val="00757765"/>
    <w:rsid w:val="00757C14"/>
    <w:rsid w:val="0076108C"/>
    <w:rsid w:val="007617B4"/>
    <w:rsid w:val="00761E9E"/>
    <w:rsid w:val="00762E9B"/>
    <w:rsid w:val="007633B2"/>
    <w:rsid w:val="00763B16"/>
    <w:rsid w:val="00763E72"/>
    <w:rsid w:val="007643A2"/>
    <w:rsid w:val="00765E49"/>
    <w:rsid w:val="00766D30"/>
    <w:rsid w:val="00767FAD"/>
    <w:rsid w:val="007712E2"/>
    <w:rsid w:val="00773691"/>
    <w:rsid w:val="0077371D"/>
    <w:rsid w:val="00774AF9"/>
    <w:rsid w:val="00775203"/>
    <w:rsid w:val="00776736"/>
    <w:rsid w:val="00777299"/>
    <w:rsid w:val="00777DBA"/>
    <w:rsid w:val="007808F1"/>
    <w:rsid w:val="0078407D"/>
    <w:rsid w:val="00784F34"/>
    <w:rsid w:val="0078606E"/>
    <w:rsid w:val="007860B8"/>
    <w:rsid w:val="00786DA2"/>
    <w:rsid w:val="0078701F"/>
    <w:rsid w:val="00790162"/>
    <w:rsid w:val="00790377"/>
    <w:rsid w:val="0079096E"/>
    <w:rsid w:val="0079128D"/>
    <w:rsid w:val="007919EB"/>
    <w:rsid w:val="00791DB6"/>
    <w:rsid w:val="007920B9"/>
    <w:rsid w:val="00792314"/>
    <w:rsid w:val="0079298C"/>
    <w:rsid w:val="00792B22"/>
    <w:rsid w:val="0079524C"/>
    <w:rsid w:val="007962C3"/>
    <w:rsid w:val="007963F2"/>
    <w:rsid w:val="00797202"/>
    <w:rsid w:val="007976CA"/>
    <w:rsid w:val="00797C85"/>
    <w:rsid w:val="00797F43"/>
    <w:rsid w:val="007A0172"/>
    <w:rsid w:val="007A022C"/>
    <w:rsid w:val="007A07C0"/>
    <w:rsid w:val="007A0A91"/>
    <w:rsid w:val="007A0AF4"/>
    <w:rsid w:val="007A0E65"/>
    <w:rsid w:val="007A0E89"/>
    <w:rsid w:val="007A0FD9"/>
    <w:rsid w:val="007A4212"/>
    <w:rsid w:val="007A62E3"/>
    <w:rsid w:val="007A6686"/>
    <w:rsid w:val="007A6CE2"/>
    <w:rsid w:val="007A6F35"/>
    <w:rsid w:val="007B0B64"/>
    <w:rsid w:val="007B0E96"/>
    <w:rsid w:val="007B2648"/>
    <w:rsid w:val="007B29F9"/>
    <w:rsid w:val="007B2A78"/>
    <w:rsid w:val="007B318D"/>
    <w:rsid w:val="007B3823"/>
    <w:rsid w:val="007B3D01"/>
    <w:rsid w:val="007B4265"/>
    <w:rsid w:val="007B461F"/>
    <w:rsid w:val="007B4906"/>
    <w:rsid w:val="007B5AAB"/>
    <w:rsid w:val="007B5E70"/>
    <w:rsid w:val="007B609C"/>
    <w:rsid w:val="007B6BE3"/>
    <w:rsid w:val="007B7AF3"/>
    <w:rsid w:val="007C03A0"/>
    <w:rsid w:val="007C19F4"/>
    <w:rsid w:val="007C1B62"/>
    <w:rsid w:val="007C21AA"/>
    <w:rsid w:val="007C281F"/>
    <w:rsid w:val="007C521F"/>
    <w:rsid w:val="007C5458"/>
    <w:rsid w:val="007C57C9"/>
    <w:rsid w:val="007C69DC"/>
    <w:rsid w:val="007C7EDC"/>
    <w:rsid w:val="007D0E1A"/>
    <w:rsid w:val="007D1F20"/>
    <w:rsid w:val="007D1FBE"/>
    <w:rsid w:val="007D23E0"/>
    <w:rsid w:val="007D3E34"/>
    <w:rsid w:val="007D497C"/>
    <w:rsid w:val="007D59C1"/>
    <w:rsid w:val="007D62D5"/>
    <w:rsid w:val="007D7089"/>
    <w:rsid w:val="007D7108"/>
    <w:rsid w:val="007E00D1"/>
    <w:rsid w:val="007E041A"/>
    <w:rsid w:val="007E1B68"/>
    <w:rsid w:val="007E306C"/>
    <w:rsid w:val="007E38DF"/>
    <w:rsid w:val="007E41F5"/>
    <w:rsid w:val="007E4CEE"/>
    <w:rsid w:val="007E54D2"/>
    <w:rsid w:val="007E553E"/>
    <w:rsid w:val="007E5FD2"/>
    <w:rsid w:val="007E64B2"/>
    <w:rsid w:val="007E680F"/>
    <w:rsid w:val="007F0094"/>
    <w:rsid w:val="007F0E93"/>
    <w:rsid w:val="007F19CF"/>
    <w:rsid w:val="007F1C91"/>
    <w:rsid w:val="007F1E53"/>
    <w:rsid w:val="007F3413"/>
    <w:rsid w:val="007F382E"/>
    <w:rsid w:val="007F48C0"/>
    <w:rsid w:val="007F4F06"/>
    <w:rsid w:val="007F5947"/>
    <w:rsid w:val="007F7823"/>
    <w:rsid w:val="008008EB"/>
    <w:rsid w:val="008016E6"/>
    <w:rsid w:val="00801738"/>
    <w:rsid w:val="0080189A"/>
    <w:rsid w:val="0080447D"/>
    <w:rsid w:val="00804519"/>
    <w:rsid w:val="008051A0"/>
    <w:rsid w:val="00805593"/>
    <w:rsid w:val="00806017"/>
    <w:rsid w:val="008065EB"/>
    <w:rsid w:val="00810377"/>
    <w:rsid w:val="00810AFE"/>
    <w:rsid w:val="00810F20"/>
    <w:rsid w:val="00811384"/>
    <w:rsid w:val="00813778"/>
    <w:rsid w:val="00813BF6"/>
    <w:rsid w:val="00813FB8"/>
    <w:rsid w:val="00814D9D"/>
    <w:rsid w:val="00815A4F"/>
    <w:rsid w:val="008163DF"/>
    <w:rsid w:val="00820497"/>
    <w:rsid w:val="00822648"/>
    <w:rsid w:val="00823022"/>
    <w:rsid w:val="0082348A"/>
    <w:rsid w:val="00824223"/>
    <w:rsid w:val="00824262"/>
    <w:rsid w:val="00824777"/>
    <w:rsid w:val="0082565C"/>
    <w:rsid w:val="00825FE6"/>
    <w:rsid w:val="00827C3E"/>
    <w:rsid w:val="00827DE9"/>
    <w:rsid w:val="0083091D"/>
    <w:rsid w:val="00830A47"/>
    <w:rsid w:val="00831BD1"/>
    <w:rsid w:val="008320CF"/>
    <w:rsid w:val="0083235F"/>
    <w:rsid w:val="0083319A"/>
    <w:rsid w:val="00833AA2"/>
    <w:rsid w:val="00833B49"/>
    <w:rsid w:val="008340E0"/>
    <w:rsid w:val="008355A9"/>
    <w:rsid w:val="008360A3"/>
    <w:rsid w:val="00836835"/>
    <w:rsid w:val="00836CEC"/>
    <w:rsid w:val="00837813"/>
    <w:rsid w:val="008407AC"/>
    <w:rsid w:val="00840CE5"/>
    <w:rsid w:val="00841631"/>
    <w:rsid w:val="0084197F"/>
    <w:rsid w:val="00842239"/>
    <w:rsid w:val="00843171"/>
    <w:rsid w:val="008434B3"/>
    <w:rsid w:val="00843561"/>
    <w:rsid w:val="00843D63"/>
    <w:rsid w:val="008440F3"/>
    <w:rsid w:val="0084432B"/>
    <w:rsid w:val="00845148"/>
    <w:rsid w:val="00846689"/>
    <w:rsid w:val="0084673B"/>
    <w:rsid w:val="00847A03"/>
    <w:rsid w:val="008500B0"/>
    <w:rsid w:val="00850C93"/>
    <w:rsid w:val="008510A0"/>
    <w:rsid w:val="008530EE"/>
    <w:rsid w:val="00853223"/>
    <w:rsid w:val="00853377"/>
    <w:rsid w:val="0085366F"/>
    <w:rsid w:val="00853B72"/>
    <w:rsid w:val="00853C11"/>
    <w:rsid w:val="00855047"/>
    <w:rsid w:val="00855670"/>
    <w:rsid w:val="008561BB"/>
    <w:rsid w:val="008568A9"/>
    <w:rsid w:val="00856EF8"/>
    <w:rsid w:val="00857E1F"/>
    <w:rsid w:val="00857F3B"/>
    <w:rsid w:val="008603DD"/>
    <w:rsid w:val="00861121"/>
    <w:rsid w:val="0086282A"/>
    <w:rsid w:val="00862E5D"/>
    <w:rsid w:val="0086365F"/>
    <w:rsid w:val="008645CC"/>
    <w:rsid w:val="00865242"/>
    <w:rsid w:val="00867FD6"/>
    <w:rsid w:val="00870616"/>
    <w:rsid w:val="00870CE5"/>
    <w:rsid w:val="00872950"/>
    <w:rsid w:val="00872F25"/>
    <w:rsid w:val="008737B1"/>
    <w:rsid w:val="00873A3F"/>
    <w:rsid w:val="008749D4"/>
    <w:rsid w:val="00876A59"/>
    <w:rsid w:val="00876A62"/>
    <w:rsid w:val="00877602"/>
    <w:rsid w:val="00877EBF"/>
    <w:rsid w:val="00880283"/>
    <w:rsid w:val="0088079F"/>
    <w:rsid w:val="008807C6"/>
    <w:rsid w:val="008813C2"/>
    <w:rsid w:val="00883D0A"/>
    <w:rsid w:val="00884E4E"/>
    <w:rsid w:val="008851B0"/>
    <w:rsid w:val="00885B8B"/>
    <w:rsid w:val="0088702A"/>
    <w:rsid w:val="0088738B"/>
    <w:rsid w:val="00887538"/>
    <w:rsid w:val="008900CD"/>
    <w:rsid w:val="0089164C"/>
    <w:rsid w:val="00891C0E"/>
    <w:rsid w:val="008920E3"/>
    <w:rsid w:val="00892E39"/>
    <w:rsid w:val="00893C7C"/>
    <w:rsid w:val="0089483A"/>
    <w:rsid w:val="008960C8"/>
    <w:rsid w:val="008964A9"/>
    <w:rsid w:val="00897B16"/>
    <w:rsid w:val="008A1579"/>
    <w:rsid w:val="008A1F7D"/>
    <w:rsid w:val="008A33CF"/>
    <w:rsid w:val="008A36B2"/>
    <w:rsid w:val="008A3804"/>
    <w:rsid w:val="008A4011"/>
    <w:rsid w:val="008A4A4C"/>
    <w:rsid w:val="008A53F1"/>
    <w:rsid w:val="008A64A1"/>
    <w:rsid w:val="008A6A05"/>
    <w:rsid w:val="008B0597"/>
    <w:rsid w:val="008B0A3F"/>
    <w:rsid w:val="008B1001"/>
    <w:rsid w:val="008B330E"/>
    <w:rsid w:val="008B4B30"/>
    <w:rsid w:val="008B554C"/>
    <w:rsid w:val="008B55C6"/>
    <w:rsid w:val="008B584D"/>
    <w:rsid w:val="008B6899"/>
    <w:rsid w:val="008B764A"/>
    <w:rsid w:val="008B7EB4"/>
    <w:rsid w:val="008B7EFA"/>
    <w:rsid w:val="008C01D8"/>
    <w:rsid w:val="008C0E35"/>
    <w:rsid w:val="008C112A"/>
    <w:rsid w:val="008C169E"/>
    <w:rsid w:val="008C2ADA"/>
    <w:rsid w:val="008C2B3E"/>
    <w:rsid w:val="008C2D10"/>
    <w:rsid w:val="008C3775"/>
    <w:rsid w:val="008C4E14"/>
    <w:rsid w:val="008C67C6"/>
    <w:rsid w:val="008C7E0B"/>
    <w:rsid w:val="008D1AAD"/>
    <w:rsid w:val="008D2DAC"/>
    <w:rsid w:val="008D3AD6"/>
    <w:rsid w:val="008D3E94"/>
    <w:rsid w:val="008D3EA4"/>
    <w:rsid w:val="008D5AF7"/>
    <w:rsid w:val="008D62C3"/>
    <w:rsid w:val="008D6774"/>
    <w:rsid w:val="008D6A70"/>
    <w:rsid w:val="008D74D8"/>
    <w:rsid w:val="008D765B"/>
    <w:rsid w:val="008D7D54"/>
    <w:rsid w:val="008E0CF5"/>
    <w:rsid w:val="008E1AD4"/>
    <w:rsid w:val="008E3078"/>
    <w:rsid w:val="008E412D"/>
    <w:rsid w:val="008E46C0"/>
    <w:rsid w:val="008E46C1"/>
    <w:rsid w:val="008E4A66"/>
    <w:rsid w:val="008E507B"/>
    <w:rsid w:val="008E51B4"/>
    <w:rsid w:val="008E5585"/>
    <w:rsid w:val="008E5CE9"/>
    <w:rsid w:val="008E5D45"/>
    <w:rsid w:val="008E5E0C"/>
    <w:rsid w:val="008E5F90"/>
    <w:rsid w:val="008E6A8E"/>
    <w:rsid w:val="008E74C2"/>
    <w:rsid w:val="008E7756"/>
    <w:rsid w:val="008E7F15"/>
    <w:rsid w:val="008F11BC"/>
    <w:rsid w:val="008F1833"/>
    <w:rsid w:val="008F21DA"/>
    <w:rsid w:val="008F245B"/>
    <w:rsid w:val="008F4E7B"/>
    <w:rsid w:val="008F595E"/>
    <w:rsid w:val="008F5B5D"/>
    <w:rsid w:val="008F6222"/>
    <w:rsid w:val="008F636D"/>
    <w:rsid w:val="008F68BD"/>
    <w:rsid w:val="008F75D5"/>
    <w:rsid w:val="008F7953"/>
    <w:rsid w:val="00900352"/>
    <w:rsid w:val="009008BA"/>
    <w:rsid w:val="009019B2"/>
    <w:rsid w:val="00901F30"/>
    <w:rsid w:val="0090244E"/>
    <w:rsid w:val="0090270A"/>
    <w:rsid w:val="009029DF"/>
    <w:rsid w:val="00902AB2"/>
    <w:rsid w:val="0090376E"/>
    <w:rsid w:val="00904B52"/>
    <w:rsid w:val="009055FA"/>
    <w:rsid w:val="009104EA"/>
    <w:rsid w:val="009105DB"/>
    <w:rsid w:val="009114AB"/>
    <w:rsid w:val="00911915"/>
    <w:rsid w:val="00911A6B"/>
    <w:rsid w:val="00911D7B"/>
    <w:rsid w:val="009125FF"/>
    <w:rsid w:val="009135D9"/>
    <w:rsid w:val="00913616"/>
    <w:rsid w:val="00913719"/>
    <w:rsid w:val="00913AD7"/>
    <w:rsid w:val="00914A23"/>
    <w:rsid w:val="00915992"/>
    <w:rsid w:val="00915D12"/>
    <w:rsid w:val="00916274"/>
    <w:rsid w:val="009170E8"/>
    <w:rsid w:val="00917E0F"/>
    <w:rsid w:val="00920A02"/>
    <w:rsid w:val="00921F95"/>
    <w:rsid w:val="00921FC3"/>
    <w:rsid w:val="00922726"/>
    <w:rsid w:val="00922C48"/>
    <w:rsid w:val="00924286"/>
    <w:rsid w:val="00924B8D"/>
    <w:rsid w:val="0092562D"/>
    <w:rsid w:val="00926182"/>
    <w:rsid w:val="009279AD"/>
    <w:rsid w:val="00930264"/>
    <w:rsid w:val="0093059F"/>
    <w:rsid w:val="00930846"/>
    <w:rsid w:val="0093102C"/>
    <w:rsid w:val="00931199"/>
    <w:rsid w:val="00932A63"/>
    <w:rsid w:val="00932B96"/>
    <w:rsid w:val="00933060"/>
    <w:rsid w:val="00933771"/>
    <w:rsid w:val="0093388A"/>
    <w:rsid w:val="009344E9"/>
    <w:rsid w:val="00935892"/>
    <w:rsid w:val="009373E4"/>
    <w:rsid w:val="00940337"/>
    <w:rsid w:val="0094085E"/>
    <w:rsid w:val="00940C54"/>
    <w:rsid w:val="00940E4D"/>
    <w:rsid w:val="00943F13"/>
    <w:rsid w:val="00944E65"/>
    <w:rsid w:val="00945472"/>
    <w:rsid w:val="00945945"/>
    <w:rsid w:val="0094669C"/>
    <w:rsid w:val="00946D8E"/>
    <w:rsid w:val="009470B7"/>
    <w:rsid w:val="00947273"/>
    <w:rsid w:val="00947CAA"/>
    <w:rsid w:val="00950B45"/>
    <w:rsid w:val="00951248"/>
    <w:rsid w:val="00952B51"/>
    <w:rsid w:val="00952C84"/>
    <w:rsid w:val="009535F0"/>
    <w:rsid w:val="0095450A"/>
    <w:rsid w:val="009559EA"/>
    <w:rsid w:val="00955D1E"/>
    <w:rsid w:val="009564A1"/>
    <w:rsid w:val="0096011C"/>
    <w:rsid w:val="00960D94"/>
    <w:rsid w:val="009610FD"/>
    <w:rsid w:val="0096147D"/>
    <w:rsid w:val="00961FED"/>
    <w:rsid w:val="00962316"/>
    <w:rsid w:val="009628F4"/>
    <w:rsid w:val="00963C8C"/>
    <w:rsid w:val="0096434B"/>
    <w:rsid w:val="009649A6"/>
    <w:rsid w:val="00965A72"/>
    <w:rsid w:val="00966B47"/>
    <w:rsid w:val="00966DC0"/>
    <w:rsid w:val="009671C0"/>
    <w:rsid w:val="0097069E"/>
    <w:rsid w:val="00971473"/>
    <w:rsid w:val="00972410"/>
    <w:rsid w:val="00972A21"/>
    <w:rsid w:val="009731B4"/>
    <w:rsid w:val="0097653A"/>
    <w:rsid w:val="00976F25"/>
    <w:rsid w:val="00977E6D"/>
    <w:rsid w:val="0098133B"/>
    <w:rsid w:val="00981BB2"/>
    <w:rsid w:val="00981D90"/>
    <w:rsid w:val="00981FA5"/>
    <w:rsid w:val="009828D4"/>
    <w:rsid w:val="00983361"/>
    <w:rsid w:val="00983F21"/>
    <w:rsid w:val="0098417D"/>
    <w:rsid w:val="00984E83"/>
    <w:rsid w:val="009859FA"/>
    <w:rsid w:val="00985CF6"/>
    <w:rsid w:val="00986F9E"/>
    <w:rsid w:val="00987394"/>
    <w:rsid w:val="00987A8A"/>
    <w:rsid w:val="00987D85"/>
    <w:rsid w:val="00987F3E"/>
    <w:rsid w:val="00990068"/>
    <w:rsid w:val="0099180E"/>
    <w:rsid w:val="00991C0E"/>
    <w:rsid w:val="009925A1"/>
    <w:rsid w:val="00992CF2"/>
    <w:rsid w:val="00993936"/>
    <w:rsid w:val="00994294"/>
    <w:rsid w:val="009957DC"/>
    <w:rsid w:val="00995C71"/>
    <w:rsid w:val="0099688D"/>
    <w:rsid w:val="00996E51"/>
    <w:rsid w:val="009971A2"/>
    <w:rsid w:val="00997893"/>
    <w:rsid w:val="0099797F"/>
    <w:rsid w:val="009A0060"/>
    <w:rsid w:val="009A0812"/>
    <w:rsid w:val="009A11A8"/>
    <w:rsid w:val="009A1C3D"/>
    <w:rsid w:val="009A23C5"/>
    <w:rsid w:val="009A25B3"/>
    <w:rsid w:val="009A293A"/>
    <w:rsid w:val="009A2B54"/>
    <w:rsid w:val="009A36D3"/>
    <w:rsid w:val="009A4170"/>
    <w:rsid w:val="009A4537"/>
    <w:rsid w:val="009A51E4"/>
    <w:rsid w:val="009A5C9F"/>
    <w:rsid w:val="009A6A46"/>
    <w:rsid w:val="009A783F"/>
    <w:rsid w:val="009A79BC"/>
    <w:rsid w:val="009B0A56"/>
    <w:rsid w:val="009B11FB"/>
    <w:rsid w:val="009B12B6"/>
    <w:rsid w:val="009B1640"/>
    <w:rsid w:val="009B1754"/>
    <w:rsid w:val="009B30F5"/>
    <w:rsid w:val="009B3404"/>
    <w:rsid w:val="009B367C"/>
    <w:rsid w:val="009B3753"/>
    <w:rsid w:val="009B3932"/>
    <w:rsid w:val="009B531C"/>
    <w:rsid w:val="009B5903"/>
    <w:rsid w:val="009B6001"/>
    <w:rsid w:val="009B6678"/>
    <w:rsid w:val="009B67D6"/>
    <w:rsid w:val="009C0AA4"/>
    <w:rsid w:val="009C185C"/>
    <w:rsid w:val="009C2140"/>
    <w:rsid w:val="009C21A6"/>
    <w:rsid w:val="009C2670"/>
    <w:rsid w:val="009C3249"/>
    <w:rsid w:val="009C3A21"/>
    <w:rsid w:val="009C42DA"/>
    <w:rsid w:val="009C498D"/>
    <w:rsid w:val="009C4B86"/>
    <w:rsid w:val="009C5905"/>
    <w:rsid w:val="009C59BC"/>
    <w:rsid w:val="009C6809"/>
    <w:rsid w:val="009C71EF"/>
    <w:rsid w:val="009D0073"/>
    <w:rsid w:val="009D045E"/>
    <w:rsid w:val="009D1C3A"/>
    <w:rsid w:val="009D1DBA"/>
    <w:rsid w:val="009D26F2"/>
    <w:rsid w:val="009D6D87"/>
    <w:rsid w:val="009D7579"/>
    <w:rsid w:val="009E08FE"/>
    <w:rsid w:val="009E0ABB"/>
    <w:rsid w:val="009E16D8"/>
    <w:rsid w:val="009E2145"/>
    <w:rsid w:val="009E3085"/>
    <w:rsid w:val="009E3FD2"/>
    <w:rsid w:val="009E52A7"/>
    <w:rsid w:val="009E6166"/>
    <w:rsid w:val="009E77A9"/>
    <w:rsid w:val="009E7842"/>
    <w:rsid w:val="009F04CD"/>
    <w:rsid w:val="009F08EC"/>
    <w:rsid w:val="009F09B0"/>
    <w:rsid w:val="009F0C46"/>
    <w:rsid w:val="009F134E"/>
    <w:rsid w:val="009F1C6D"/>
    <w:rsid w:val="009F27BC"/>
    <w:rsid w:val="009F351B"/>
    <w:rsid w:val="009F380C"/>
    <w:rsid w:val="009F3B45"/>
    <w:rsid w:val="009F615C"/>
    <w:rsid w:val="009F667A"/>
    <w:rsid w:val="009F7065"/>
    <w:rsid w:val="009F70A2"/>
    <w:rsid w:val="009F7661"/>
    <w:rsid w:val="009F78A1"/>
    <w:rsid w:val="009F7A24"/>
    <w:rsid w:val="00A0064A"/>
    <w:rsid w:val="00A00E4B"/>
    <w:rsid w:val="00A00FEF"/>
    <w:rsid w:val="00A011DB"/>
    <w:rsid w:val="00A0328A"/>
    <w:rsid w:val="00A0358B"/>
    <w:rsid w:val="00A03954"/>
    <w:rsid w:val="00A053FA"/>
    <w:rsid w:val="00A0563B"/>
    <w:rsid w:val="00A056F4"/>
    <w:rsid w:val="00A05BDD"/>
    <w:rsid w:val="00A064BB"/>
    <w:rsid w:val="00A071CD"/>
    <w:rsid w:val="00A1011E"/>
    <w:rsid w:val="00A101E2"/>
    <w:rsid w:val="00A10633"/>
    <w:rsid w:val="00A112FA"/>
    <w:rsid w:val="00A11565"/>
    <w:rsid w:val="00A11FA8"/>
    <w:rsid w:val="00A12B53"/>
    <w:rsid w:val="00A13B71"/>
    <w:rsid w:val="00A14369"/>
    <w:rsid w:val="00A15B12"/>
    <w:rsid w:val="00A15B33"/>
    <w:rsid w:val="00A15FB2"/>
    <w:rsid w:val="00A16BD2"/>
    <w:rsid w:val="00A1747C"/>
    <w:rsid w:val="00A20F34"/>
    <w:rsid w:val="00A22943"/>
    <w:rsid w:val="00A24520"/>
    <w:rsid w:val="00A2535E"/>
    <w:rsid w:val="00A26414"/>
    <w:rsid w:val="00A26886"/>
    <w:rsid w:val="00A26960"/>
    <w:rsid w:val="00A26F3E"/>
    <w:rsid w:val="00A274C8"/>
    <w:rsid w:val="00A27866"/>
    <w:rsid w:val="00A27C3F"/>
    <w:rsid w:val="00A30069"/>
    <w:rsid w:val="00A30726"/>
    <w:rsid w:val="00A30870"/>
    <w:rsid w:val="00A3095F"/>
    <w:rsid w:val="00A30B36"/>
    <w:rsid w:val="00A31AF8"/>
    <w:rsid w:val="00A3298B"/>
    <w:rsid w:val="00A338FF"/>
    <w:rsid w:val="00A33EF0"/>
    <w:rsid w:val="00A340FA"/>
    <w:rsid w:val="00A343FC"/>
    <w:rsid w:val="00A34606"/>
    <w:rsid w:val="00A34BEC"/>
    <w:rsid w:val="00A35610"/>
    <w:rsid w:val="00A36792"/>
    <w:rsid w:val="00A367A8"/>
    <w:rsid w:val="00A36BE9"/>
    <w:rsid w:val="00A40868"/>
    <w:rsid w:val="00A4190D"/>
    <w:rsid w:val="00A41EA8"/>
    <w:rsid w:val="00A4230E"/>
    <w:rsid w:val="00A423ED"/>
    <w:rsid w:val="00A42AFB"/>
    <w:rsid w:val="00A43856"/>
    <w:rsid w:val="00A43AEB"/>
    <w:rsid w:val="00A441A2"/>
    <w:rsid w:val="00A44AB9"/>
    <w:rsid w:val="00A44D94"/>
    <w:rsid w:val="00A461C0"/>
    <w:rsid w:val="00A46486"/>
    <w:rsid w:val="00A46C7E"/>
    <w:rsid w:val="00A519E4"/>
    <w:rsid w:val="00A52FA3"/>
    <w:rsid w:val="00A537C0"/>
    <w:rsid w:val="00A53FFD"/>
    <w:rsid w:val="00A54876"/>
    <w:rsid w:val="00A54F70"/>
    <w:rsid w:val="00A56678"/>
    <w:rsid w:val="00A61D05"/>
    <w:rsid w:val="00A62952"/>
    <w:rsid w:val="00A632C2"/>
    <w:rsid w:val="00A63DF4"/>
    <w:rsid w:val="00A64704"/>
    <w:rsid w:val="00A64BAA"/>
    <w:rsid w:val="00A64E8D"/>
    <w:rsid w:val="00A66760"/>
    <w:rsid w:val="00A66BEA"/>
    <w:rsid w:val="00A6717B"/>
    <w:rsid w:val="00A701CB"/>
    <w:rsid w:val="00A70A89"/>
    <w:rsid w:val="00A711B0"/>
    <w:rsid w:val="00A7154D"/>
    <w:rsid w:val="00A72547"/>
    <w:rsid w:val="00A7322A"/>
    <w:rsid w:val="00A73711"/>
    <w:rsid w:val="00A740C4"/>
    <w:rsid w:val="00A74564"/>
    <w:rsid w:val="00A748EF"/>
    <w:rsid w:val="00A7625D"/>
    <w:rsid w:val="00A76D5A"/>
    <w:rsid w:val="00A77BF4"/>
    <w:rsid w:val="00A815B8"/>
    <w:rsid w:val="00A81829"/>
    <w:rsid w:val="00A82A16"/>
    <w:rsid w:val="00A82E22"/>
    <w:rsid w:val="00A839D2"/>
    <w:rsid w:val="00A84F3B"/>
    <w:rsid w:val="00A85034"/>
    <w:rsid w:val="00A85256"/>
    <w:rsid w:val="00A865DE"/>
    <w:rsid w:val="00A86BC9"/>
    <w:rsid w:val="00A87EC7"/>
    <w:rsid w:val="00A90A0F"/>
    <w:rsid w:val="00A90CC3"/>
    <w:rsid w:val="00A916EE"/>
    <w:rsid w:val="00A91BBF"/>
    <w:rsid w:val="00A94BEB"/>
    <w:rsid w:val="00A95DE0"/>
    <w:rsid w:val="00A963C9"/>
    <w:rsid w:val="00A9749A"/>
    <w:rsid w:val="00A97863"/>
    <w:rsid w:val="00A978FC"/>
    <w:rsid w:val="00AA07C9"/>
    <w:rsid w:val="00AA1382"/>
    <w:rsid w:val="00AA3FB2"/>
    <w:rsid w:val="00AA4C6D"/>
    <w:rsid w:val="00AA4D89"/>
    <w:rsid w:val="00AA612D"/>
    <w:rsid w:val="00AA7933"/>
    <w:rsid w:val="00AB0016"/>
    <w:rsid w:val="00AB09B7"/>
    <w:rsid w:val="00AB0C19"/>
    <w:rsid w:val="00AB0DA4"/>
    <w:rsid w:val="00AB1457"/>
    <w:rsid w:val="00AB1DB7"/>
    <w:rsid w:val="00AB2583"/>
    <w:rsid w:val="00AB2B49"/>
    <w:rsid w:val="00AB3FE9"/>
    <w:rsid w:val="00AB51D2"/>
    <w:rsid w:val="00AB5CF5"/>
    <w:rsid w:val="00AC1848"/>
    <w:rsid w:val="00AC1AB0"/>
    <w:rsid w:val="00AC2044"/>
    <w:rsid w:val="00AC3D17"/>
    <w:rsid w:val="00AC4751"/>
    <w:rsid w:val="00AC4976"/>
    <w:rsid w:val="00AC4DBD"/>
    <w:rsid w:val="00AC52FA"/>
    <w:rsid w:val="00AC5322"/>
    <w:rsid w:val="00AC53FE"/>
    <w:rsid w:val="00AC5EE1"/>
    <w:rsid w:val="00AC6D1C"/>
    <w:rsid w:val="00AD063B"/>
    <w:rsid w:val="00AD0705"/>
    <w:rsid w:val="00AD0733"/>
    <w:rsid w:val="00AD0789"/>
    <w:rsid w:val="00AD1197"/>
    <w:rsid w:val="00AD29E2"/>
    <w:rsid w:val="00AD3506"/>
    <w:rsid w:val="00AD5484"/>
    <w:rsid w:val="00AD6ED4"/>
    <w:rsid w:val="00AD7390"/>
    <w:rsid w:val="00AD7C3A"/>
    <w:rsid w:val="00AD7E85"/>
    <w:rsid w:val="00AE2107"/>
    <w:rsid w:val="00AE2F62"/>
    <w:rsid w:val="00AE2F7C"/>
    <w:rsid w:val="00AE34AE"/>
    <w:rsid w:val="00AE3EFF"/>
    <w:rsid w:val="00AE4107"/>
    <w:rsid w:val="00AE42B3"/>
    <w:rsid w:val="00AE52F4"/>
    <w:rsid w:val="00AE6AA5"/>
    <w:rsid w:val="00AF17A1"/>
    <w:rsid w:val="00AF2DA5"/>
    <w:rsid w:val="00AF3415"/>
    <w:rsid w:val="00AF48AD"/>
    <w:rsid w:val="00AF4D02"/>
    <w:rsid w:val="00AF65D5"/>
    <w:rsid w:val="00AF69B8"/>
    <w:rsid w:val="00AF7182"/>
    <w:rsid w:val="00AF7405"/>
    <w:rsid w:val="00AF7F75"/>
    <w:rsid w:val="00B00056"/>
    <w:rsid w:val="00B01794"/>
    <w:rsid w:val="00B028D2"/>
    <w:rsid w:val="00B03344"/>
    <w:rsid w:val="00B03E41"/>
    <w:rsid w:val="00B040AB"/>
    <w:rsid w:val="00B0599D"/>
    <w:rsid w:val="00B06AD8"/>
    <w:rsid w:val="00B06ADA"/>
    <w:rsid w:val="00B07B8C"/>
    <w:rsid w:val="00B07BBE"/>
    <w:rsid w:val="00B07E4F"/>
    <w:rsid w:val="00B10C65"/>
    <w:rsid w:val="00B10D43"/>
    <w:rsid w:val="00B1176C"/>
    <w:rsid w:val="00B11C9E"/>
    <w:rsid w:val="00B1232F"/>
    <w:rsid w:val="00B1247D"/>
    <w:rsid w:val="00B12FCB"/>
    <w:rsid w:val="00B1375F"/>
    <w:rsid w:val="00B146D7"/>
    <w:rsid w:val="00B1480E"/>
    <w:rsid w:val="00B15381"/>
    <w:rsid w:val="00B15951"/>
    <w:rsid w:val="00B16DC0"/>
    <w:rsid w:val="00B17658"/>
    <w:rsid w:val="00B209E0"/>
    <w:rsid w:val="00B229A9"/>
    <w:rsid w:val="00B236FE"/>
    <w:rsid w:val="00B23A61"/>
    <w:rsid w:val="00B25E95"/>
    <w:rsid w:val="00B26AD1"/>
    <w:rsid w:val="00B26B17"/>
    <w:rsid w:val="00B26F79"/>
    <w:rsid w:val="00B27A87"/>
    <w:rsid w:val="00B30092"/>
    <w:rsid w:val="00B330D5"/>
    <w:rsid w:val="00B33BF5"/>
    <w:rsid w:val="00B33ECD"/>
    <w:rsid w:val="00B3469F"/>
    <w:rsid w:val="00B34F55"/>
    <w:rsid w:val="00B350AE"/>
    <w:rsid w:val="00B35932"/>
    <w:rsid w:val="00B36D7C"/>
    <w:rsid w:val="00B3740B"/>
    <w:rsid w:val="00B40240"/>
    <w:rsid w:val="00B41D8D"/>
    <w:rsid w:val="00B44C9D"/>
    <w:rsid w:val="00B45E4E"/>
    <w:rsid w:val="00B4649B"/>
    <w:rsid w:val="00B46663"/>
    <w:rsid w:val="00B467D3"/>
    <w:rsid w:val="00B5045F"/>
    <w:rsid w:val="00B50563"/>
    <w:rsid w:val="00B50650"/>
    <w:rsid w:val="00B515BF"/>
    <w:rsid w:val="00B51E36"/>
    <w:rsid w:val="00B528D7"/>
    <w:rsid w:val="00B528E4"/>
    <w:rsid w:val="00B52915"/>
    <w:rsid w:val="00B53E88"/>
    <w:rsid w:val="00B54891"/>
    <w:rsid w:val="00B54DC6"/>
    <w:rsid w:val="00B561FF"/>
    <w:rsid w:val="00B5635F"/>
    <w:rsid w:val="00B5735E"/>
    <w:rsid w:val="00B60437"/>
    <w:rsid w:val="00B60A83"/>
    <w:rsid w:val="00B60DF7"/>
    <w:rsid w:val="00B623AB"/>
    <w:rsid w:val="00B625B5"/>
    <w:rsid w:val="00B631D3"/>
    <w:rsid w:val="00B631D6"/>
    <w:rsid w:val="00B63419"/>
    <w:rsid w:val="00B63BC4"/>
    <w:rsid w:val="00B63C1B"/>
    <w:rsid w:val="00B63CFB"/>
    <w:rsid w:val="00B64798"/>
    <w:rsid w:val="00B6479A"/>
    <w:rsid w:val="00B64DF6"/>
    <w:rsid w:val="00B653D7"/>
    <w:rsid w:val="00B65420"/>
    <w:rsid w:val="00B65526"/>
    <w:rsid w:val="00B6559E"/>
    <w:rsid w:val="00B70449"/>
    <w:rsid w:val="00B71F89"/>
    <w:rsid w:val="00B728BE"/>
    <w:rsid w:val="00B73A37"/>
    <w:rsid w:val="00B73FB7"/>
    <w:rsid w:val="00B74745"/>
    <w:rsid w:val="00B74F06"/>
    <w:rsid w:val="00B755F9"/>
    <w:rsid w:val="00B75E3E"/>
    <w:rsid w:val="00B7607E"/>
    <w:rsid w:val="00B76E18"/>
    <w:rsid w:val="00B76E4F"/>
    <w:rsid w:val="00B80536"/>
    <w:rsid w:val="00B80C09"/>
    <w:rsid w:val="00B82795"/>
    <w:rsid w:val="00B8383C"/>
    <w:rsid w:val="00B84A97"/>
    <w:rsid w:val="00B858EC"/>
    <w:rsid w:val="00B862E8"/>
    <w:rsid w:val="00B871E6"/>
    <w:rsid w:val="00B87440"/>
    <w:rsid w:val="00B90E44"/>
    <w:rsid w:val="00B91A25"/>
    <w:rsid w:val="00B91D9A"/>
    <w:rsid w:val="00B92FF1"/>
    <w:rsid w:val="00B9615A"/>
    <w:rsid w:val="00B964E5"/>
    <w:rsid w:val="00B968A4"/>
    <w:rsid w:val="00B96CDF"/>
    <w:rsid w:val="00B96E57"/>
    <w:rsid w:val="00B973EB"/>
    <w:rsid w:val="00B97F20"/>
    <w:rsid w:val="00BA03D2"/>
    <w:rsid w:val="00BA1898"/>
    <w:rsid w:val="00BA327B"/>
    <w:rsid w:val="00BB0B80"/>
    <w:rsid w:val="00BB0F47"/>
    <w:rsid w:val="00BB1372"/>
    <w:rsid w:val="00BB21DC"/>
    <w:rsid w:val="00BB2885"/>
    <w:rsid w:val="00BB2C3D"/>
    <w:rsid w:val="00BB3B07"/>
    <w:rsid w:val="00BB3F0E"/>
    <w:rsid w:val="00BB4598"/>
    <w:rsid w:val="00BB4A0D"/>
    <w:rsid w:val="00BB53C1"/>
    <w:rsid w:val="00BB578A"/>
    <w:rsid w:val="00BB5970"/>
    <w:rsid w:val="00BB5A7F"/>
    <w:rsid w:val="00BB6E39"/>
    <w:rsid w:val="00BB79C0"/>
    <w:rsid w:val="00BB7B7A"/>
    <w:rsid w:val="00BB7F13"/>
    <w:rsid w:val="00BC00C2"/>
    <w:rsid w:val="00BC150F"/>
    <w:rsid w:val="00BC1CB6"/>
    <w:rsid w:val="00BC2917"/>
    <w:rsid w:val="00BC3367"/>
    <w:rsid w:val="00BC370B"/>
    <w:rsid w:val="00BC4AD1"/>
    <w:rsid w:val="00BC4F0B"/>
    <w:rsid w:val="00BC7261"/>
    <w:rsid w:val="00BC7500"/>
    <w:rsid w:val="00BC7627"/>
    <w:rsid w:val="00BC7E89"/>
    <w:rsid w:val="00BD09E9"/>
    <w:rsid w:val="00BD0C79"/>
    <w:rsid w:val="00BD1D96"/>
    <w:rsid w:val="00BD1DD0"/>
    <w:rsid w:val="00BD2757"/>
    <w:rsid w:val="00BD2EEA"/>
    <w:rsid w:val="00BD34AF"/>
    <w:rsid w:val="00BD3A97"/>
    <w:rsid w:val="00BD4009"/>
    <w:rsid w:val="00BD5B4E"/>
    <w:rsid w:val="00BD6A06"/>
    <w:rsid w:val="00BD7840"/>
    <w:rsid w:val="00BD7F6A"/>
    <w:rsid w:val="00BE0722"/>
    <w:rsid w:val="00BE1413"/>
    <w:rsid w:val="00BE148B"/>
    <w:rsid w:val="00BE1D01"/>
    <w:rsid w:val="00BE2152"/>
    <w:rsid w:val="00BE24E6"/>
    <w:rsid w:val="00BE29F3"/>
    <w:rsid w:val="00BE3661"/>
    <w:rsid w:val="00BE3720"/>
    <w:rsid w:val="00BE5119"/>
    <w:rsid w:val="00BE5F98"/>
    <w:rsid w:val="00BE68DF"/>
    <w:rsid w:val="00BE7D86"/>
    <w:rsid w:val="00BF0D19"/>
    <w:rsid w:val="00BF0FA1"/>
    <w:rsid w:val="00BF15F1"/>
    <w:rsid w:val="00BF2206"/>
    <w:rsid w:val="00BF2AFA"/>
    <w:rsid w:val="00BF2B46"/>
    <w:rsid w:val="00BF2FC2"/>
    <w:rsid w:val="00BF338E"/>
    <w:rsid w:val="00BF3422"/>
    <w:rsid w:val="00BF44CF"/>
    <w:rsid w:val="00BF7CFE"/>
    <w:rsid w:val="00C0011F"/>
    <w:rsid w:val="00C009A4"/>
    <w:rsid w:val="00C00F0D"/>
    <w:rsid w:val="00C016C0"/>
    <w:rsid w:val="00C022DA"/>
    <w:rsid w:val="00C02AE6"/>
    <w:rsid w:val="00C02FCD"/>
    <w:rsid w:val="00C03957"/>
    <w:rsid w:val="00C0420E"/>
    <w:rsid w:val="00C04FE2"/>
    <w:rsid w:val="00C05FBD"/>
    <w:rsid w:val="00C060B6"/>
    <w:rsid w:val="00C06491"/>
    <w:rsid w:val="00C064F2"/>
    <w:rsid w:val="00C072DD"/>
    <w:rsid w:val="00C07EDC"/>
    <w:rsid w:val="00C123C5"/>
    <w:rsid w:val="00C125BA"/>
    <w:rsid w:val="00C12727"/>
    <w:rsid w:val="00C12A1F"/>
    <w:rsid w:val="00C134EB"/>
    <w:rsid w:val="00C1350B"/>
    <w:rsid w:val="00C14138"/>
    <w:rsid w:val="00C14384"/>
    <w:rsid w:val="00C16B93"/>
    <w:rsid w:val="00C1721F"/>
    <w:rsid w:val="00C20CCC"/>
    <w:rsid w:val="00C211E6"/>
    <w:rsid w:val="00C216A8"/>
    <w:rsid w:val="00C221B1"/>
    <w:rsid w:val="00C22F25"/>
    <w:rsid w:val="00C23297"/>
    <w:rsid w:val="00C23B5D"/>
    <w:rsid w:val="00C24E34"/>
    <w:rsid w:val="00C25085"/>
    <w:rsid w:val="00C25434"/>
    <w:rsid w:val="00C272FE"/>
    <w:rsid w:val="00C279F8"/>
    <w:rsid w:val="00C304B6"/>
    <w:rsid w:val="00C3090B"/>
    <w:rsid w:val="00C30A70"/>
    <w:rsid w:val="00C31614"/>
    <w:rsid w:val="00C3179C"/>
    <w:rsid w:val="00C31C5A"/>
    <w:rsid w:val="00C31E01"/>
    <w:rsid w:val="00C32D5E"/>
    <w:rsid w:val="00C333D8"/>
    <w:rsid w:val="00C33831"/>
    <w:rsid w:val="00C33E17"/>
    <w:rsid w:val="00C343D8"/>
    <w:rsid w:val="00C3511D"/>
    <w:rsid w:val="00C37B4A"/>
    <w:rsid w:val="00C37EE2"/>
    <w:rsid w:val="00C40B6F"/>
    <w:rsid w:val="00C40C1B"/>
    <w:rsid w:val="00C421C4"/>
    <w:rsid w:val="00C42356"/>
    <w:rsid w:val="00C4247F"/>
    <w:rsid w:val="00C42D1F"/>
    <w:rsid w:val="00C43587"/>
    <w:rsid w:val="00C43FA8"/>
    <w:rsid w:val="00C442E5"/>
    <w:rsid w:val="00C442E9"/>
    <w:rsid w:val="00C44812"/>
    <w:rsid w:val="00C4673D"/>
    <w:rsid w:val="00C46AAD"/>
    <w:rsid w:val="00C47D3C"/>
    <w:rsid w:val="00C5006D"/>
    <w:rsid w:val="00C505A7"/>
    <w:rsid w:val="00C5063E"/>
    <w:rsid w:val="00C51AC5"/>
    <w:rsid w:val="00C52195"/>
    <w:rsid w:val="00C5221F"/>
    <w:rsid w:val="00C52385"/>
    <w:rsid w:val="00C52823"/>
    <w:rsid w:val="00C52876"/>
    <w:rsid w:val="00C540E4"/>
    <w:rsid w:val="00C5530C"/>
    <w:rsid w:val="00C55DA6"/>
    <w:rsid w:val="00C560C6"/>
    <w:rsid w:val="00C570FC"/>
    <w:rsid w:val="00C60D48"/>
    <w:rsid w:val="00C6293C"/>
    <w:rsid w:val="00C63F8A"/>
    <w:rsid w:val="00C63FFF"/>
    <w:rsid w:val="00C649E8"/>
    <w:rsid w:val="00C64BA6"/>
    <w:rsid w:val="00C65075"/>
    <w:rsid w:val="00C65A8C"/>
    <w:rsid w:val="00C65D59"/>
    <w:rsid w:val="00C705C9"/>
    <w:rsid w:val="00C71A69"/>
    <w:rsid w:val="00C7261F"/>
    <w:rsid w:val="00C73024"/>
    <w:rsid w:val="00C74436"/>
    <w:rsid w:val="00C7510B"/>
    <w:rsid w:val="00C7585D"/>
    <w:rsid w:val="00C75AFF"/>
    <w:rsid w:val="00C75E4B"/>
    <w:rsid w:val="00C75F66"/>
    <w:rsid w:val="00C76250"/>
    <w:rsid w:val="00C77405"/>
    <w:rsid w:val="00C80F6F"/>
    <w:rsid w:val="00C81E80"/>
    <w:rsid w:val="00C83327"/>
    <w:rsid w:val="00C8436D"/>
    <w:rsid w:val="00C85BA6"/>
    <w:rsid w:val="00C86193"/>
    <w:rsid w:val="00C86502"/>
    <w:rsid w:val="00C86D12"/>
    <w:rsid w:val="00C86EFE"/>
    <w:rsid w:val="00C86F59"/>
    <w:rsid w:val="00C875D8"/>
    <w:rsid w:val="00C875E9"/>
    <w:rsid w:val="00C87625"/>
    <w:rsid w:val="00C907BC"/>
    <w:rsid w:val="00C9143D"/>
    <w:rsid w:val="00C91690"/>
    <w:rsid w:val="00C917DE"/>
    <w:rsid w:val="00C92B24"/>
    <w:rsid w:val="00C932A6"/>
    <w:rsid w:val="00C93390"/>
    <w:rsid w:val="00C94C3B"/>
    <w:rsid w:val="00C95D24"/>
    <w:rsid w:val="00C968D4"/>
    <w:rsid w:val="00CA00BF"/>
    <w:rsid w:val="00CA070C"/>
    <w:rsid w:val="00CA14B6"/>
    <w:rsid w:val="00CA204B"/>
    <w:rsid w:val="00CA2719"/>
    <w:rsid w:val="00CA3315"/>
    <w:rsid w:val="00CA33D5"/>
    <w:rsid w:val="00CA3718"/>
    <w:rsid w:val="00CA40DD"/>
    <w:rsid w:val="00CA4784"/>
    <w:rsid w:val="00CA48D6"/>
    <w:rsid w:val="00CA4DD9"/>
    <w:rsid w:val="00CA63AE"/>
    <w:rsid w:val="00CA7B3E"/>
    <w:rsid w:val="00CB1371"/>
    <w:rsid w:val="00CB15E0"/>
    <w:rsid w:val="00CB1621"/>
    <w:rsid w:val="00CB202E"/>
    <w:rsid w:val="00CB3C07"/>
    <w:rsid w:val="00CB4156"/>
    <w:rsid w:val="00CB43A6"/>
    <w:rsid w:val="00CB4DDC"/>
    <w:rsid w:val="00CB564F"/>
    <w:rsid w:val="00CB60C3"/>
    <w:rsid w:val="00CB725F"/>
    <w:rsid w:val="00CC057B"/>
    <w:rsid w:val="00CC06F1"/>
    <w:rsid w:val="00CC1CD0"/>
    <w:rsid w:val="00CC1CF2"/>
    <w:rsid w:val="00CC2C8C"/>
    <w:rsid w:val="00CC3669"/>
    <w:rsid w:val="00CC4E53"/>
    <w:rsid w:val="00CC57FE"/>
    <w:rsid w:val="00CC5D1A"/>
    <w:rsid w:val="00CC5E75"/>
    <w:rsid w:val="00CC6043"/>
    <w:rsid w:val="00CC6A81"/>
    <w:rsid w:val="00CC78F1"/>
    <w:rsid w:val="00CD0A37"/>
    <w:rsid w:val="00CD1180"/>
    <w:rsid w:val="00CD2F8D"/>
    <w:rsid w:val="00CD3E91"/>
    <w:rsid w:val="00CD4188"/>
    <w:rsid w:val="00CD41F1"/>
    <w:rsid w:val="00CD4251"/>
    <w:rsid w:val="00CD429C"/>
    <w:rsid w:val="00CD44D6"/>
    <w:rsid w:val="00CD4CB7"/>
    <w:rsid w:val="00CD5025"/>
    <w:rsid w:val="00CD6749"/>
    <w:rsid w:val="00CD71D4"/>
    <w:rsid w:val="00CD733E"/>
    <w:rsid w:val="00CD74E7"/>
    <w:rsid w:val="00CD7C86"/>
    <w:rsid w:val="00CD7DFF"/>
    <w:rsid w:val="00CD7FFB"/>
    <w:rsid w:val="00CE08C4"/>
    <w:rsid w:val="00CE1E54"/>
    <w:rsid w:val="00CE2DFD"/>
    <w:rsid w:val="00CE337C"/>
    <w:rsid w:val="00CE40BE"/>
    <w:rsid w:val="00CE4E5B"/>
    <w:rsid w:val="00CE61B9"/>
    <w:rsid w:val="00CE67B0"/>
    <w:rsid w:val="00CE6AF9"/>
    <w:rsid w:val="00CE6C16"/>
    <w:rsid w:val="00CF11E7"/>
    <w:rsid w:val="00CF22D4"/>
    <w:rsid w:val="00CF2DC1"/>
    <w:rsid w:val="00CF434E"/>
    <w:rsid w:val="00CF456B"/>
    <w:rsid w:val="00CF4852"/>
    <w:rsid w:val="00CF4FF9"/>
    <w:rsid w:val="00CF5D4C"/>
    <w:rsid w:val="00CF61E5"/>
    <w:rsid w:val="00CF6AEA"/>
    <w:rsid w:val="00CF6DC3"/>
    <w:rsid w:val="00CF7895"/>
    <w:rsid w:val="00D01619"/>
    <w:rsid w:val="00D027C8"/>
    <w:rsid w:val="00D02A46"/>
    <w:rsid w:val="00D05267"/>
    <w:rsid w:val="00D056CF"/>
    <w:rsid w:val="00D0586F"/>
    <w:rsid w:val="00D0612A"/>
    <w:rsid w:val="00D06A26"/>
    <w:rsid w:val="00D06C42"/>
    <w:rsid w:val="00D11736"/>
    <w:rsid w:val="00D11859"/>
    <w:rsid w:val="00D119EA"/>
    <w:rsid w:val="00D124AE"/>
    <w:rsid w:val="00D13465"/>
    <w:rsid w:val="00D13677"/>
    <w:rsid w:val="00D136AE"/>
    <w:rsid w:val="00D1386C"/>
    <w:rsid w:val="00D13B49"/>
    <w:rsid w:val="00D140B6"/>
    <w:rsid w:val="00D1481A"/>
    <w:rsid w:val="00D149B5"/>
    <w:rsid w:val="00D15A55"/>
    <w:rsid w:val="00D2065D"/>
    <w:rsid w:val="00D21791"/>
    <w:rsid w:val="00D22067"/>
    <w:rsid w:val="00D226D2"/>
    <w:rsid w:val="00D22776"/>
    <w:rsid w:val="00D24AD8"/>
    <w:rsid w:val="00D2566E"/>
    <w:rsid w:val="00D25FC3"/>
    <w:rsid w:val="00D26B92"/>
    <w:rsid w:val="00D27233"/>
    <w:rsid w:val="00D2783B"/>
    <w:rsid w:val="00D27865"/>
    <w:rsid w:val="00D300C9"/>
    <w:rsid w:val="00D30E59"/>
    <w:rsid w:val="00D30E8B"/>
    <w:rsid w:val="00D327EE"/>
    <w:rsid w:val="00D3292D"/>
    <w:rsid w:val="00D32B82"/>
    <w:rsid w:val="00D32FC9"/>
    <w:rsid w:val="00D339EF"/>
    <w:rsid w:val="00D33A98"/>
    <w:rsid w:val="00D34840"/>
    <w:rsid w:val="00D34961"/>
    <w:rsid w:val="00D354C1"/>
    <w:rsid w:val="00D35A97"/>
    <w:rsid w:val="00D365E9"/>
    <w:rsid w:val="00D36CE4"/>
    <w:rsid w:val="00D36FE6"/>
    <w:rsid w:val="00D37AC2"/>
    <w:rsid w:val="00D40551"/>
    <w:rsid w:val="00D417FE"/>
    <w:rsid w:val="00D445EF"/>
    <w:rsid w:val="00D44A39"/>
    <w:rsid w:val="00D458F8"/>
    <w:rsid w:val="00D45C89"/>
    <w:rsid w:val="00D45FAB"/>
    <w:rsid w:val="00D50DF4"/>
    <w:rsid w:val="00D515DF"/>
    <w:rsid w:val="00D51BB8"/>
    <w:rsid w:val="00D53DEA"/>
    <w:rsid w:val="00D54148"/>
    <w:rsid w:val="00D543E6"/>
    <w:rsid w:val="00D552F5"/>
    <w:rsid w:val="00D558C2"/>
    <w:rsid w:val="00D56061"/>
    <w:rsid w:val="00D569C8"/>
    <w:rsid w:val="00D6026D"/>
    <w:rsid w:val="00D60520"/>
    <w:rsid w:val="00D60EC5"/>
    <w:rsid w:val="00D62846"/>
    <w:rsid w:val="00D632D9"/>
    <w:rsid w:val="00D6425E"/>
    <w:rsid w:val="00D6433E"/>
    <w:rsid w:val="00D64CF0"/>
    <w:rsid w:val="00D64E04"/>
    <w:rsid w:val="00D64E90"/>
    <w:rsid w:val="00D650FA"/>
    <w:rsid w:val="00D66218"/>
    <w:rsid w:val="00D67507"/>
    <w:rsid w:val="00D70DE5"/>
    <w:rsid w:val="00D71E60"/>
    <w:rsid w:val="00D74406"/>
    <w:rsid w:val="00D7522F"/>
    <w:rsid w:val="00D75486"/>
    <w:rsid w:val="00D76FD3"/>
    <w:rsid w:val="00D77FEE"/>
    <w:rsid w:val="00D803E3"/>
    <w:rsid w:val="00D80D09"/>
    <w:rsid w:val="00D8175E"/>
    <w:rsid w:val="00D82014"/>
    <w:rsid w:val="00D82D1F"/>
    <w:rsid w:val="00D82D7C"/>
    <w:rsid w:val="00D83959"/>
    <w:rsid w:val="00D83AC1"/>
    <w:rsid w:val="00D83C8B"/>
    <w:rsid w:val="00D85EFA"/>
    <w:rsid w:val="00D85F6F"/>
    <w:rsid w:val="00D8695C"/>
    <w:rsid w:val="00D86B02"/>
    <w:rsid w:val="00D870A9"/>
    <w:rsid w:val="00D876F5"/>
    <w:rsid w:val="00D90833"/>
    <w:rsid w:val="00D90B85"/>
    <w:rsid w:val="00D90DD8"/>
    <w:rsid w:val="00D9103E"/>
    <w:rsid w:val="00D91086"/>
    <w:rsid w:val="00D916BB"/>
    <w:rsid w:val="00D91771"/>
    <w:rsid w:val="00D91FA1"/>
    <w:rsid w:val="00D92502"/>
    <w:rsid w:val="00D925B2"/>
    <w:rsid w:val="00D925E4"/>
    <w:rsid w:val="00D938CD"/>
    <w:rsid w:val="00D93DAF"/>
    <w:rsid w:val="00D93DBB"/>
    <w:rsid w:val="00D949B5"/>
    <w:rsid w:val="00D94BDC"/>
    <w:rsid w:val="00D9662E"/>
    <w:rsid w:val="00D96F99"/>
    <w:rsid w:val="00D970C1"/>
    <w:rsid w:val="00DA03D8"/>
    <w:rsid w:val="00DA03DA"/>
    <w:rsid w:val="00DA0CF9"/>
    <w:rsid w:val="00DA26FD"/>
    <w:rsid w:val="00DA2C10"/>
    <w:rsid w:val="00DA2C3F"/>
    <w:rsid w:val="00DA56EB"/>
    <w:rsid w:val="00DA5744"/>
    <w:rsid w:val="00DA65B3"/>
    <w:rsid w:val="00DA6C38"/>
    <w:rsid w:val="00DA6E88"/>
    <w:rsid w:val="00DA6F80"/>
    <w:rsid w:val="00DA78FB"/>
    <w:rsid w:val="00DA7CD5"/>
    <w:rsid w:val="00DB04D8"/>
    <w:rsid w:val="00DB177D"/>
    <w:rsid w:val="00DB198B"/>
    <w:rsid w:val="00DB23E1"/>
    <w:rsid w:val="00DB42C1"/>
    <w:rsid w:val="00DB6209"/>
    <w:rsid w:val="00DB6C47"/>
    <w:rsid w:val="00DB709E"/>
    <w:rsid w:val="00DB774F"/>
    <w:rsid w:val="00DB798C"/>
    <w:rsid w:val="00DB7C37"/>
    <w:rsid w:val="00DB7F3B"/>
    <w:rsid w:val="00DC0189"/>
    <w:rsid w:val="00DC041C"/>
    <w:rsid w:val="00DC0EAC"/>
    <w:rsid w:val="00DC1D63"/>
    <w:rsid w:val="00DC2004"/>
    <w:rsid w:val="00DC38CF"/>
    <w:rsid w:val="00DC3E60"/>
    <w:rsid w:val="00DC3EF4"/>
    <w:rsid w:val="00DC43AD"/>
    <w:rsid w:val="00DC485D"/>
    <w:rsid w:val="00DC51BF"/>
    <w:rsid w:val="00DC5887"/>
    <w:rsid w:val="00DC5C6C"/>
    <w:rsid w:val="00DC6A9A"/>
    <w:rsid w:val="00DC749C"/>
    <w:rsid w:val="00DD00B6"/>
    <w:rsid w:val="00DD2ADA"/>
    <w:rsid w:val="00DD32AE"/>
    <w:rsid w:val="00DD4BAE"/>
    <w:rsid w:val="00DD4DB7"/>
    <w:rsid w:val="00DD5B6D"/>
    <w:rsid w:val="00DD6DD7"/>
    <w:rsid w:val="00DD703F"/>
    <w:rsid w:val="00DD7A8F"/>
    <w:rsid w:val="00DD7E89"/>
    <w:rsid w:val="00DD7F4B"/>
    <w:rsid w:val="00DE12C6"/>
    <w:rsid w:val="00DE17D9"/>
    <w:rsid w:val="00DE2294"/>
    <w:rsid w:val="00DE2430"/>
    <w:rsid w:val="00DE266D"/>
    <w:rsid w:val="00DE34D2"/>
    <w:rsid w:val="00DE3666"/>
    <w:rsid w:val="00DE36D6"/>
    <w:rsid w:val="00DE391F"/>
    <w:rsid w:val="00DE521C"/>
    <w:rsid w:val="00DE6CCC"/>
    <w:rsid w:val="00DE7079"/>
    <w:rsid w:val="00DE73EF"/>
    <w:rsid w:val="00DF04BF"/>
    <w:rsid w:val="00DF2581"/>
    <w:rsid w:val="00DF29D0"/>
    <w:rsid w:val="00DF3656"/>
    <w:rsid w:val="00DF38F2"/>
    <w:rsid w:val="00DF3BBD"/>
    <w:rsid w:val="00DF4B6B"/>
    <w:rsid w:val="00DF574F"/>
    <w:rsid w:val="00DF69C5"/>
    <w:rsid w:val="00E009C3"/>
    <w:rsid w:val="00E02726"/>
    <w:rsid w:val="00E02EAA"/>
    <w:rsid w:val="00E03D1E"/>
    <w:rsid w:val="00E04FE9"/>
    <w:rsid w:val="00E0506C"/>
    <w:rsid w:val="00E064BD"/>
    <w:rsid w:val="00E06726"/>
    <w:rsid w:val="00E1015F"/>
    <w:rsid w:val="00E11F09"/>
    <w:rsid w:val="00E12337"/>
    <w:rsid w:val="00E13308"/>
    <w:rsid w:val="00E134EA"/>
    <w:rsid w:val="00E1367C"/>
    <w:rsid w:val="00E136B7"/>
    <w:rsid w:val="00E136C8"/>
    <w:rsid w:val="00E143DE"/>
    <w:rsid w:val="00E144B3"/>
    <w:rsid w:val="00E1574D"/>
    <w:rsid w:val="00E15CDB"/>
    <w:rsid w:val="00E166F2"/>
    <w:rsid w:val="00E17415"/>
    <w:rsid w:val="00E17830"/>
    <w:rsid w:val="00E1799A"/>
    <w:rsid w:val="00E17C3D"/>
    <w:rsid w:val="00E20BB3"/>
    <w:rsid w:val="00E214C3"/>
    <w:rsid w:val="00E21D65"/>
    <w:rsid w:val="00E227A8"/>
    <w:rsid w:val="00E234C4"/>
    <w:rsid w:val="00E237D7"/>
    <w:rsid w:val="00E23FE6"/>
    <w:rsid w:val="00E253A4"/>
    <w:rsid w:val="00E25932"/>
    <w:rsid w:val="00E25DE7"/>
    <w:rsid w:val="00E26141"/>
    <w:rsid w:val="00E26167"/>
    <w:rsid w:val="00E26381"/>
    <w:rsid w:val="00E27EE5"/>
    <w:rsid w:val="00E30AF3"/>
    <w:rsid w:val="00E3114F"/>
    <w:rsid w:val="00E3119A"/>
    <w:rsid w:val="00E31782"/>
    <w:rsid w:val="00E31AF6"/>
    <w:rsid w:val="00E31BBB"/>
    <w:rsid w:val="00E32D03"/>
    <w:rsid w:val="00E355F7"/>
    <w:rsid w:val="00E35847"/>
    <w:rsid w:val="00E35A02"/>
    <w:rsid w:val="00E367FC"/>
    <w:rsid w:val="00E37E00"/>
    <w:rsid w:val="00E37E84"/>
    <w:rsid w:val="00E40135"/>
    <w:rsid w:val="00E4187E"/>
    <w:rsid w:val="00E42FF9"/>
    <w:rsid w:val="00E431C1"/>
    <w:rsid w:val="00E439EA"/>
    <w:rsid w:val="00E439EF"/>
    <w:rsid w:val="00E4459D"/>
    <w:rsid w:val="00E464BD"/>
    <w:rsid w:val="00E46F85"/>
    <w:rsid w:val="00E470C5"/>
    <w:rsid w:val="00E5051A"/>
    <w:rsid w:val="00E505B2"/>
    <w:rsid w:val="00E50AF5"/>
    <w:rsid w:val="00E512D9"/>
    <w:rsid w:val="00E51A4D"/>
    <w:rsid w:val="00E5467B"/>
    <w:rsid w:val="00E55DD3"/>
    <w:rsid w:val="00E55E68"/>
    <w:rsid w:val="00E56868"/>
    <w:rsid w:val="00E57285"/>
    <w:rsid w:val="00E572FA"/>
    <w:rsid w:val="00E576DB"/>
    <w:rsid w:val="00E57F33"/>
    <w:rsid w:val="00E57F62"/>
    <w:rsid w:val="00E57F96"/>
    <w:rsid w:val="00E606C4"/>
    <w:rsid w:val="00E60772"/>
    <w:rsid w:val="00E60D68"/>
    <w:rsid w:val="00E614BE"/>
    <w:rsid w:val="00E61540"/>
    <w:rsid w:val="00E6163B"/>
    <w:rsid w:val="00E62243"/>
    <w:rsid w:val="00E6717E"/>
    <w:rsid w:val="00E700A6"/>
    <w:rsid w:val="00E71E77"/>
    <w:rsid w:val="00E720DF"/>
    <w:rsid w:val="00E729F7"/>
    <w:rsid w:val="00E72B61"/>
    <w:rsid w:val="00E73261"/>
    <w:rsid w:val="00E7331B"/>
    <w:rsid w:val="00E7376A"/>
    <w:rsid w:val="00E73D8F"/>
    <w:rsid w:val="00E73DBF"/>
    <w:rsid w:val="00E745E3"/>
    <w:rsid w:val="00E74DC6"/>
    <w:rsid w:val="00E754D6"/>
    <w:rsid w:val="00E75DD1"/>
    <w:rsid w:val="00E75F07"/>
    <w:rsid w:val="00E763E9"/>
    <w:rsid w:val="00E766D1"/>
    <w:rsid w:val="00E76C6D"/>
    <w:rsid w:val="00E772F3"/>
    <w:rsid w:val="00E77B68"/>
    <w:rsid w:val="00E806E3"/>
    <w:rsid w:val="00E80729"/>
    <w:rsid w:val="00E813AD"/>
    <w:rsid w:val="00E814BA"/>
    <w:rsid w:val="00E81BA0"/>
    <w:rsid w:val="00E81CCB"/>
    <w:rsid w:val="00E82154"/>
    <w:rsid w:val="00E82183"/>
    <w:rsid w:val="00E827D8"/>
    <w:rsid w:val="00E8331E"/>
    <w:rsid w:val="00E834E1"/>
    <w:rsid w:val="00E834FC"/>
    <w:rsid w:val="00E83AC5"/>
    <w:rsid w:val="00E83C6B"/>
    <w:rsid w:val="00E83CFF"/>
    <w:rsid w:val="00E8446F"/>
    <w:rsid w:val="00E84BE7"/>
    <w:rsid w:val="00E8526B"/>
    <w:rsid w:val="00E86398"/>
    <w:rsid w:val="00E8757D"/>
    <w:rsid w:val="00E9003E"/>
    <w:rsid w:val="00E90581"/>
    <w:rsid w:val="00E911F1"/>
    <w:rsid w:val="00E91EE8"/>
    <w:rsid w:val="00E92088"/>
    <w:rsid w:val="00E93696"/>
    <w:rsid w:val="00E959A6"/>
    <w:rsid w:val="00E977CF"/>
    <w:rsid w:val="00EA060E"/>
    <w:rsid w:val="00EA1413"/>
    <w:rsid w:val="00EA1796"/>
    <w:rsid w:val="00EA300C"/>
    <w:rsid w:val="00EA4E2E"/>
    <w:rsid w:val="00EA6076"/>
    <w:rsid w:val="00EA712B"/>
    <w:rsid w:val="00EB1DD0"/>
    <w:rsid w:val="00EB24AA"/>
    <w:rsid w:val="00EB2DC7"/>
    <w:rsid w:val="00EB2F28"/>
    <w:rsid w:val="00EB3283"/>
    <w:rsid w:val="00EB399A"/>
    <w:rsid w:val="00EB3DF2"/>
    <w:rsid w:val="00EB75CF"/>
    <w:rsid w:val="00EC001E"/>
    <w:rsid w:val="00EC0C1F"/>
    <w:rsid w:val="00EC0E71"/>
    <w:rsid w:val="00EC1EB0"/>
    <w:rsid w:val="00EC202A"/>
    <w:rsid w:val="00EC2C29"/>
    <w:rsid w:val="00EC4D13"/>
    <w:rsid w:val="00EC4F8B"/>
    <w:rsid w:val="00EC5C2B"/>
    <w:rsid w:val="00EC670F"/>
    <w:rsid w:val="00EC6903"/>
    <w:rsid w:val="00EC6AA1"/>
    <w:rsid w:val="00ED0A5F"/>
    <w:rsid w:val="00ED3C07"/>
    <w:rsid w:val="00ED4072"/>
    <w:rsid w:val="00ED4F99"/>
    <w:rsid w:val="00ED51B2"/>
    <w:rsid w:val="00ED575B"/>
    <w:rsid w:val="00ED58FF"/>
    <w:rsid w:val="00ED634E"/>
    <w:rsid w:val="00ED6783"/>
    <w:rsid w:val="00ED6E0B"/>
    <w:rsid w:val="00EE064C"/>
    <w:rsid w:val="00EE0DD4"/>
    <w:rsid w:val="00EE18BE"/>
    <w:rsid w:val="00EE198C"/>
    <w:rsid w:val="00EE1B0E"/>
    <w:rsid w:val="00EE1C7D"/>
    <w:rsid w:val="00EE1E26"/>
    <w:rsid w:val="00EE2057"/>
    <w:rsid w:val="00EE336A"/>
    <w:rsid w:val="00EE400F"/>
    <w:rsid w:val="00EE4AC8"/>
    <w:rsid w:val="00EE4E53"/>
    <w:rsid w:val="00EE5386"/>
    <w:rsid w:val="00EE5620"/>
    <w:rsid w:val="00EE63CC"/>
    <w:rsid w:val="00EE6A41"/>
    <w:rsid w:val="00EE6B90"/>
    <w:rsid w:val="00EE6DC9"/>
    <w:rsid w:val="00EE7237"/>
    <w:rsid w:val="00EE7C50"/>
    <w:rsid w:val="00EF057C"/>
    <w:rsid w:val="00EF0BB4"/>
    <w:rsid w:val="00EF0D34"/>
    <w:rsid w:val="00EF51F5"/>
    <w:rsid w:val="00EF6152"/>
    <w:rsid w:val="00EF64E6"/>
    <w:rsid w:val="00EF6A9A"/>
    <w:rsid w:val="00EF718E"/>
    <w:rsid w:val="00F00134"/>
    <w:rsid w:val="00F00805"/>
    <w:rsid w:val="00F0138B"/>
    <w:rsid w:val="00F01903"/>
    <w:rsid w:val="00F021B6"/>
    <w:rsid w:val="00F023AB"/>
    <w:rsid w:val="00F02E19"/>
    <w:rsid w:val="00F02E43"/>
    <w:rsid w:val="00F03300"/>
    <w:rsid w:val="00F033CD"/>
    <w:rsid w:val="00F03D78"/>
    <w:rsid w:val="00F04D3D"/>
    <w:rsid w:val="00F04F4E"/>
    <w:rsid w:val="00F05A50"/>
    <w:rsid w:val="00F07097"/>
    <w:rsid w:val="00F07239"/>
    <w:rsid w:val="00F072CE"/>
    <w:rsid w:val="00F07AAB"/>
    <w:rsid w:val="00F07CD0"/>
    <w:rsid w:val="00F10733"/>
    <w:rsid w:val="00F11B3A"/>
    <w:rsid w:val="00F11DE1"/>
    <w:rsid w:val="00F1284D"/>
    <w:rsid w:val="00F12BA3"/>
    <w:rsid w:val="00F13129"/>
    <w:rsid w:val="00F13EBE"/>
    <w:rsid w:val="00F1480A"/>
    <w:rsid w:val="00F14E89"/>
    <w:rsid w:val="00F15588"/>
    <w:rsid w:val="00F156B8"/>
    <w:rsid w:val="00F15A81"/>
    <w:rsid w:val="00F16217"/>
    <w:rsid w:val="00F16892"/>
    <w:rsid w:val="00F17E90"/>
    <w:rsid w:val="00F214F5"/>
    <w:rsid w:val="00F21617"/>
    <w:rsid w:val="00F22363"/>
    <w:rsid w:val="00F227C0"/>
    <w:rsid w:val="00F23788"/>
    <w:rsid w:val="00F24637"/>
    <w:rsid w:val="00F24BA6"/>
    <w:rsid w:val="00F25298"/>
    <w:rsid w:val="00F25B5E"/>
    <w:rsid w:val="00F26EB6"/>
    <w:rsid w:val="00F26FF4"/>
    <w:rsid w:val="00F30A8B"/>
    <w:rsid w:val="00F31876"/>
    <w:rsid w:val="00F31DAE"/>
    <w:rsid w:val="00F320FA"/>
    <w:rsid w:val="00F3292F"/>
    <w:rsid w:val="00F32D03"/>
    <w:rsid w:val="00F32E4B"/>
    <w:rsid w:val="00F32E54"/>
    <w:rsid w:val="00F33276"/>
    <w:rsid w:val="00F3343F"/>
    <w:rsid w:val="00F343EE"/>
    <w:rsid w:val="00F349B5"/>
    <w:rsid w:val="00F35C01"/>
    <w:rsid w:val="00F3626C"/>
    <w:rsid w:val="00F3633B"/>
    <w:rsid w:val="00F36A2A"/>
    <w:rsid w:val="00F37107"/>
    <w:rsid w:val="00F3747A"/>
    <w:rsid w:val="00F378A1"/>
    <w:rsid w:val="00F37FCA"/>
    <w:rsid w:val="00F41693"/>
    <w:rsid w:val="00F42BE6"/>
    <w:rsid w:val="00F42F22"/>
    <w:rsid w:val="00F44D61"/>
    <w:rsid w:val="00F450DE"/>
    <w:rsid w:val="00F47EEC"/>
    <w:rsid w:val="00F503C4"/>
    <w:rsid w:val="00F52F05"/>
    <w:rsid w:val="00F53006"/>
    <w:rsid w:val="00F541BD"/>
    <w:rsid w:val="00F54430"/>
    <w:rsid w:val="00F560C2"/>
    <w:rsid w:val="00F57B10"/>
    <w:rsid w:val="00F57D94"/>
    <w:rsid w:val="00F6076F"/>
    <w:rsid w:val="00F611DA"/>
    <w:rsid w:val="00F61D51"/>
    <w:rsid w:val="00F63303"/>
    <w:rsid w:val="00F64031"/>
    <w:rsid w:val="00F676CB"/>
    <w:rsid w:val="00F70244"/>
    <w:rsid w:val="00F7026E"/>
    <w:rsid w:val="00F71806"/>
    <w:rsid w:val="00F71BBF"/>
    <w:rsid w:val="00F71D50"/>
    <w:rsid w:val="00F72CB9"/>
    <w:rsid w:val="00F735DA"/>
    <w:rsid w:val="00F7391B"/>
    <w:rsid w:val="00F73AEA"/>
    <w:rsid w:val="00F7486B"/>
    <w:rsid w:val="00F7563F"/>
    <w:rsid w:val="00F75FAD"/>
    <w:rsid w:val="00F76746"/>
    <w:rsid w:val="00F77082"/>
    <w:rsid w:val="00F803D1"/>
    <w:rsid w:val="00F80D77"/>
    <w:rsid w:val="00F80FDA"/>
    <w:rsid w:val="00F81B32"/>
    <w:rsid w:val="00F81C6D"/>
    <w:rsid w:val="00F81E0A"/>
    <w:rsid w:val="00F81F2E"/>
    <w:rsid w:val="00F81FE9"/>
    <w:rsid w:val="00F82A9D"/>
    <w:rsid w:val="00F82AF8"/>
    <w:rsid w:val="00F83552"/>
    <w:rsid w:val="00F839FC"/>
    <w:rsid w:val="00F84303"/>
    <w:rsid w:val="00F84410"/>
    <w:rsid w:val="00F84806"/>
    <w:rsid w:val="00F85BC3"/>
    <w:rsid w:val="00F876CB"/>
    <w:rsid w:val="00F90C9D"/>
    <w:rsid w:val="00F90FD2"/>
    <w:rsid w:val="00F91CCB"/>
    <w:rsid w:val="00F92561"/>
    <w:rsid w:val="00F92E8F"/>
    <w:rsid w:val="00F9336B"/>
    <w:rsid w:val="00F937F3"/>
    <w:rsid w:val="00F939CA"/>
    <w:rsid w:val="00F93DA6"/>
    <w:rsid w:val="00F94C4F"/>
    <w:rsid w:val="00F953E2"/>
    <w:rsid w:val="00F95C3C"/>
    <w:rsid w:val="00F96955"/>
    <w:rsid w:val="00FA0740"/>
    <w:rsid w:val="00FA10E9"/>
    <w:rsid w:val="00FA12FB"/>
    <w:rsid w:val="00FA1379"/>
    <w:rsid w:val="00FA1748"/>
    <w:rsid w:val="00FA1C3B"/>
    <w:rsid w:val="00FA3382"/>
    <w:rsid w:val="00FA3ADE"/>
    <w:rsid w:val="00FA5740"/>
    <w:rsid w:val="00FA5815"/>
    <w:rsid w:val="00FA5EC9"/>
    <w:rsid w:val="00FA6737"/>
    <w:rsid w:val="00FA6FAD"/>
    <w:rsid w:val="00FA7DED"/>
    <w:rsid w:val="00FB05EA"/>
    <w:rsid w:val="00FB112C"/>
    <w:rsid w:val="00FB17CA"/>
    <w:rsid w:val="00FB2392"/>
    <w:rsid w:val="00FB2C97"/>
    <w:rsid w:val="00FB323C"/>
    <w:rsid w:val="00FB3767"/>
    <w:rsid w:val="00FB3CA4"/>
    <w:rsid w:val="00FB44E6"/>
    <w:rsid w:val="00FB4C71"/>
    <w:rsid w:val="00FB5332"/>
    <w:rsid w:val="00FB56F3"/>
    <w:rsid w:val="00FB5D49"/>
    <w:rsid w:val="00FB75F1"/>
    <w:rsid w:val="00FB77C0"/>
    <w:rsid w:val="00FC011F"/>
    <w:rsid w:val="00FC04FA"/>
    <w:rsid w:val="00FC085F"/>
    <w:rsid w:val="00FC1B68"/>
    <w:rsid w:val="00FC20AA"/>
    <w:rsid w:val="00FC23AD"/>
    <w:rsid w:val="00FC330C"/>
    <w:rsid w:val="00FC44E9"/>
    <w:rsid w:val="00FC46A8"/>
    <w:rsid w:val="00FC4DB8"/>
    <w:rsid w:val="00FC4F1A"/>
    <w:rsid w:val="00FC6A4B"/>
    <w:rsid w:val="00FC6E6F"/>
    <w:rsid w:val="00FC72EB"/>
    <w:rsid w:val="00FC786A"/>
    <w:rsid w:val="00FD0413"/>
    <w:rsid w:val="00FD0CBF"/>
    <w:rsid w:val="00FD221E"/>
    <w:rsid w:val="00FD29D8"/>
    <w:rsid w:val="00FD3100"/>
    <w:rsid w:val="00FD50DB"/>
    <w:rsid w:val="00FD78E1"/>
    <w:rsid w:val="00FE375B"/>
    <w:rsid w:val="00FE4721"/>
    <w:rsid w:val="00FE544B"/>
    <w:rsid w:val="00FE5F62"/>
    <w:rsid w:val="00FE688C"/>
    <w:rsid w:val="00FE6B9F"/>
    <w:rsid w:val="00FE7901"/>
    <w:rsid w:val="00FE7F75"/>
    <w:rsid w:val="00FF044B"/>
    <w:rsid w:val="00FF1536"/>
    <w:rsid w:val="00FF2270"/>
    <w:rsid w:val="00FF2ACC"/>
    <w:rsid w:val="00FF2BDD"/>
    <w:rsid w:val="00FF55BE"/>
    <w:rsid w:val="00FF5E2F"/>
    <w:rsid w:val="00FF669E"/>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martTagType w:namespaceuri="urn:schemas-microsoft-com:office:smarttags" w:name="metricconverter"/>
  <w:shapeDefaults>
    <o:shapedefaults v:ext="edit" spidmax="2166"/>
    <o:shapelayout v:ext="edit">
      <o:idmap v:ext="edit" data="1"/>
    </o:shapelayout>
  </w:shapeDefaults>
  <w:decimalSymbol w:val="."/>
  <w:listSeparator w:val=","/>
  <w14:docId w14:val="062425D3"/>
  <w15:docId w15:val="{03BFFCC4-3F7E-4CF7-B508-A17125E7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72"/>
    <w:pPr>
      <w:spacing w:after="240"/>
      <w:ind w:left="547"/>
    </w:pPr>
    <w:rPr>
      <w:rFonts w:ascii="Times New Roman" w:eastAsia="Times New Roman" w:hAnsi="Times New Roman"/>
      <w:szCs w:val="24"/>
    </w:rPr>
  </w:style>
  <w:style w:type="paragraph" w:styleId="Heading1">
    <w:name w:val="heading 1"/>
    <w:basedOn w:val="Normal"/>
    <w:next w:val="Normal"/>
    <w:link w:val="Heading1Char"/>
    <w:qFormat/>
    <w:rsid w:val="00087A82"/>
    <w:pPr>
      <w:keepNext/>
      <w:numPr>
        <w:numId w:val="11"/>
      </w:numPr>
      <w:jc w:val="center"/>
      <w:outlineLvl w:val="0"/>
    </w:pPr>
    <w:rPr>
      <w:b/>
      <w:bCs/>
      <w:kern w:val="32"/>
      <w:sz w:val="32"/>
      <w:szCs w:val="32"/>
    </w:rPr>
  </w:style>
  <w:style w:type="paragraph" w:styleId="Heading2">
    <w:name w:val="heading 2"/>
    <w:basedOn w:val="Normal"/>
    <w:next w:val="Normal"/>
    <w:link w:val="Heading2Char"/>
    <w:uiPriority w:val="99"/>
    <w:qFormat/>
    <w:rsid w:val="00E134EA"/>
    <w:pPr>
      <w:numPr>
        <w:numId w:val="13"/>
      </w:numPr>
      <w:spacing w:before="240"/>
      <w:outlineLvl w:val="1"/>
    </w:pPr>
    <w:rPr>
      <w:b/>
    </w:rPr>
  </w:style>
  <w:style w:type="paragraph" w:styleId="Heading3">
    <w:name w:val="heading 3"/>
    <w:basedOn w:val="Heading2"/>
    <w:next w:val="Normal"/>
    <w:link w:val="Heading3Char"/>
    <w:qFormat/>
    <w:rsid w:val="0057209F"/>
    <w:pPr>
      <w:numPr>
        <w:ilvl w:val="1"/>
      </w:numPr>
      <w:spacing w:before="0"/>
      <w:outlineLvl w:val="2"/>
    </w:pPr>
    <w:rPr>
      <w:b w:val="0"/>
    </w:rPr>
  </w:style>
  <w:style w:type="paragraph" w:styleId="Heading4">
    <w:name w:val="heading 4"/>
    <w:basedOn w:val="Normal"/>
    <w:next w:val="Normal"/>
    <w:link w:val="Heading4Char"/>
    <w:qFormat/>
    <w:rsid w:val="00A05BDD"/>
    <w:pPr>
      <w:numPr>
        <w:numId w:val="58"/>
      </w:numPr>
      <w:outlineLvl w:val="3"/>
    </w:pPr>
    <w:rPr>
      <w:b/>
    </w:rPr>
  </w:style>
  <w:style w:type="paragraph" w:styleId="Heading5">
    <w:name w:val="heading 5"/>
    <w:basedOn w:val="Normal"/>
    <w:next w:val="Normal"/>
    <w:link w:val="Heading5Char"/>
    <w:qFormat/>
    <w:rsid w:val="00CE2DFD"/>
    <w:pPr>
      <w:spacing w:before="240" w:after="60"/>
      <w:outlineLvl w:val="4"/>
    </w:pPr>
    <w:rPr>
      <w:sz w:val="22"/>
      <w:szCs w:val="20"/>
    </w:rPr>
  </w:style>
  <w:style w:type="paragraph" w:styleId="Heading6">
    <w:name w:val="heading 6"/>
    <w:basedOn w:val="Normal"/>
    <w:next w:val="Normal"/>
    <w:link w:val="Heading6Char"/>
    <w:qFormat/>
    <w:rsid w:val="00CE2DFD"/>
    <w:pPr>
      <w:spacing w:before="240" w:after="60"/>
      <w:outlineLvl w:val="5"/>
    </w:pPr>
    <w:rPr>
      <w:i/>
      <w:sz w:val="22"/>
      <w:szCs w:val="20"/>
    </w:rPr>
  </w:style>
  <w:style w:type="paragraph" w:styleId="Heading7">
    <w:name w:val="heading 7"/>
    <w:basedOn w:val="Normal"/>
    <w:next w:val="Normal"/>
    <w:link w:val="Heading7Char"/>
    <w:qFormat/>
    <w:rsid w:val="00CE2DFD"/>
    <w:pPr>
      <w:spacing w:before="240" w:after="60"/>
      <w:outlineLvl w:val="6"/>
    </w:pPr>
    <w:rPr>
      <w:rFonts w:ascii="Arial" w:hAnsi="Arial"/>
      <w:szCs w:val="20"/>
    </w:rPr>
  </w:style>
  <w:style w:type="paragraph" w:styleId="Heading8">
    <w:name w:val="heading 8"/>
    <w:basedOn w:val="Normal"/>
    <w:next w:val="Normal"/>
    <w:link w:val="Heading8Char"/>
    <w:qFormat/>
    <w:rsid w:val="00CE2DFD"/>
    <w:pPr>
      <w:spacing w:before="240" w:after="60"/>
      <w:outlineLvl w:val="7"/>
    </w:pPr>
    <w:rPr>
      <w:rFonts w:ascii="Arial" w:hAnsi="Arial"/>
      <w:i/>
      <w:szCs w:val="20"/>
    </w:rPr>
  </w:style>
  <w:style w:type="paragraph" w:styleId="Heading9">
    <w:name w:val="heading 9"/>
    <w:basedOn w:val="Normal"/>
    <w:next w:val="Normal"/>
    <w:link w:val="Heading9Char"/>
    <w:qFormat/>
    <w:rsid w:val="00CE2DFD"/>
    <w:p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A82"/>
    <w:rPr>
      <w:rFonts w:ascii="Times New Roman" w:eastAsia="Times New Roman" w:hAnsi="Times New Roman"/>
      <w:b/>
      <w:bCs/>
      <w:kern w:val="32"/>
      <w:sz w:val="32"/>
      <w:szCs w:val="32"/>
    </w:rPr>
  </w:style>
  <w:style w:type="character" w:customStyle="1" w:styleId="Heading2Char">
    <w:name w:val="Heading 2 Char"/>
    <w:basedOn w:val="DefaultParagraphFont"/>
    <w:link w:val="Heading2"/>
    <w:uiPriority w:val="99"/>
    <w:rsid w:val="00E134EA"/>
    <w:rPr>
      <w:rFonts w:ascii="Times New Roman" w:eastAsia="Times New Roman" w:hAnsi="Times New Roman"/>
      <w:b/>
      <w:szCs w:val="24"/>
    </w:rPr>
  </w:style>
  <w:style w:type="character" w:customStyle="1" w:styleId="Heading3Char">
    <w:name w:val="Heading 3 Char"/>
    <w:basedOn w:val="DefaultParagraphFont"/>
    <w:link w:val="Heading3"/>
    <w:rsid w:val="0057209F"/>
    <w:rPr>
      <w:rFonts w:ascii="Times New Roman" w:eastAsia="Times New Roman" w:hAnsi="Times New Roman"/>
      <w:szCs w:val="24"/>
    </w:rPr>
  </w:style>
  <w:style w:type="character" w:customStyle="1" w:styleId="Heading4Char">
    <w:name w:val="Heading 4 Char"/>
    <w:basedOn w:val="DefaultParagraphFont"/>
    <w:link w:val="Heading4"/>
    <w:rsid w:val="00A05BDD"/>
    <w:rPr>
      <w:rFonts w:ascii="Times New Roman" w:eastAsia="Times New Roman" w:hAnsi="Times New Roman"/>
      <w:b/>
      <w:szCs w:val="24"/>
    </w:rPr>
  </w:style>
  <w:style w:type="character" w:customStyle="1" w:styleId="Heading5Char">
    <w:name w:val="Heading 5 Char"/>
    <w:basedOn w:val="DefaultParagraphFont"/>
    <w:link w:val="Heading5"/>
    <w:rsid w:val="00CE2DFD"/>
    <w:rPr>
      <w:rFonts w:ascii="Times New Roman" w:eastAsia="Times New Roman" w:hAnsi="Times New Roman" w:cs="Times New Roman"/>
      <w:szCs w:val="20"/>
    </w:rPr>
  </w:style>
  <w:style w:type="character" w:customStyle="1" w:styleId="Heading6Char">
    <w:name w:val="Heading 6 Char"/>
    <w:basedOn w:val="DefaultParagraphFont"/>
    <w:link w:val="Heading6"/>
    <w:rsid w:val="00CE2DFD"/>
    <w:rPr>
      <w:rFonts w:ascii="Times New Roman" w:eastAsia="Times New Roman" w:hAnsi="Times New Roman" w:cs="Times New Roman"/>
      <w:i/>
      <w:szCs w:val="20"/>
    </w:rPr>
  </w:style>
  <w:style w:type="character" w:customStyle="1" w:styleId="Heading7Char">
    <w:name w:val="Heading 7 Char"/>
    <w:basedOn w:val="DefaultParagraphFont"/>
    <w:link w:val="Heading7"/>
    <w:rsid w:val="00CE2DFD"/>
    <w:rPr>
      <w:rFonts w:ascii="Arial" w:eastAsia="Times New Roman" w:hAnsi="Arial" w:cs="Times New Roman"/>
      <w:sz w:val="20"/>
      <w:szCs w:val="20"/>
    </w:rPr>
  </w:style>
  <w:style w:type="character" w:customStyle="1" w:styleId="Heading8Char">
    <w:name w:val="Heading 8 Char"/>
    <w:basedOn w:val="DefaultParagraphFont"/>
    <w:link w:val="Heading8"/>
    <w:rsid w:val="00CE2DFD"/>
    <w:rPr>
      <w:rFonts w:ascii="Arial" w:eastAsia="Times New Roman" w:hAnsi="Arial" w:cs="Times New Roman"/>
      <w:i/>
      <w:sz w:val="20"/>
      <w:szCs w:val="20"/>
    </w:rPr>
  </w:style>
  <w:style w:type="character" w:customStyle="1" w:styleId="Heading9Char">
    <w:name w:val="Heading 9 Char"/>
    <w:basedOn w:val="DefaultParagraphFont"/>
    <w:link w:val="Heading9"/>
    <w:rsid w:val="00CE2DFD"/>
    <w:rPr>
      <w:rFonts w:ascii="Arial" w:eastAsia="Times New Roman" w:hAnsi="Arial" w:cs="Times New Roman"/>
      <w:b/>
      <w:i/>
      <w:sz w:val="18"/>
      <w:szCs w:val="20"/>
    </w:rPr>
  </w:style>
  <w:style w:type="table" w:customStyle="1" w:styleId="TableGrid1">
    <w:name w:val="Table Grid1"/>
    <w:basedOn w:val="TableNormal"/>
    <w:next w:val="TableGrid"/>
    <w:rsid w:val="00CE2DFD"/>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E2D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E2DFD"/>
    <w:pPr>
      <w:tabs>
        <w:tab w:val="center" w:pos="4320"/>
        <w:tab w:val="right" w:pos="8640"/>
      </w:tabs>
    </w:pPr>
  </w:style>
  <w:style w:type="character" w:customStyle="1" w:styleId="HeaderChar">
    <w:name w:val="Header Char"/>
    <w:basedOn w:val="DefaultParagraphFont"/>
    <w:link w:val="Header"/>
    <w:uiPriority w:val="99"/>
    <w:rsid w:val="00CE2DFD"/>
    <w:rPr>
      <w:rFonts w:ascii="Times New Roman" w:eastAsia="Times New Roman" w:hAnsi="Times New Roman" w:cs="Times New Roman"/>
      <w:sz w:val="24"/>
      <w:szCs w:val="24"/>
    </w:rPr>
  </w:style>
  <w:style w:type="character" w:styleId="PageNumber">
    <w:name w:val="page number"/>
    <w:basedOn w:val="DefaultParagraphFont"/>
    <w:rsid w:val="00CE2DFD"/>
  </w:style>
  <w:style w:type="paragraph" w:styleId="Footer">
    <w:name w:val="footer"/>
    <w:basedOn w:val="Normal"/>
    <w:link w:val="FooterChar"/>
    <w:uiPriority w:val="99"/>
    <w:rsid w:val="00CE2DFD"/>
    <w:pPr>
      <w:tabs>
        <w:tab w:val="center" w:pos="4320"/>
        <w:tab w:val="right" w:pos="8640"/>
      </w:tabs>
    </w:pPr>
  </w:style>
  <w:style w:type="character" w:customStyle="1" w:styleId="FooterChar">
    <w:name w:val="Footer Char"/>
    <w:basedOn w:val="DefaultParagraphFont"/>
    <w:link w:val="Footer"/>
    <w:uiPriority w:val="99"/>
    <w:rsid w:val="00CE2DFD"/>
    <w:rPr>
      <w:rFonts w:ascii="Times New Roman" w:eastAsia="Times New Roman" w:hAnsi="Times New Roman" w:cs="Times New Roman"/>
      <w:sz w:val="24"/>
      <w:szCs w:val="24"/>
    </w:rPr>
  </w:style>
  <w:style w:type="character" w:styleId="Hyperlink">
    <w:name w:val="Hyperlink"/>
    <w:basedOn w:val="DefaultParagraphFont"/>
    <w:uiPriority w:val="99"/>
    <w:rsid w:val="00CE2DFD"/>
    <w:rPr>
      <w:color w:val="0000FF"/>
      <w:u w:val="single"/>
    </w:rPr>
  </w:style>
  <w:style w:type="paragraph" w:styleId="BodyText">
    <w:name w:val="Body Text"/>
    <w:basedOn w:val="Normal"/>
    <w:link w:val="BodyTextChar"/>
    <w:uiPriority w:val="1"/>
    <w:qFormat/>
    <w:rsid w:val="00CE2DFD"/>
    <w:pPr>
      <w:spacing w:after="120"/>
    </w:pPr>
  </w:style>
  <w:style w:type="character" w:customStyle="1" w:styleId="BodyTextChar">
    <w:name w:val="Body Text Char"/>
    <w:basedOn w:val="DefaultParagraphFont"/>
    <w:link w:val="BodyText"/>
    <w:uiPriority w:val="1"/>
    <w:rsid w:val="00CE2DFD"/>
    <w:rPr>
      <w:rFonts w:ascii="Times New Roman" w:eastAsia="Times New Roman" w:hAnsi="Times New Roman" w:cs="Times New Roman"/>
      <w:sz w:val="24"/>
      <w:szCs w:val="24"/>
    </w:rPr>
  </w:style>
  <w:style w:type="paragraph" w:styleId="BodyTextIndent">
    <w:name w:val="Body Text Indent"/>
    <w:basedOn w:val="Normal"/>
    <w:link w:val="BodyTextIndentChar"/>
    <w:rsid w:val="00CE2DFD"/>
    <w:pPr>
      <w:spacing w:after="120"/>
      <w:ind w:left="360"/>
    </w:pPr>
  </w:style>
  <w:style w:type="character" w:customStyle="1" w:styleId="BodyTextIndentChar">
    <w:name w:val="Body Text Indent Char"/>
    <w:basedOn w:val="DefaultParagraphFont"/>
    <w:link w:val="BodyTextIndent"/>
    <w:rsid w:val="00CE2DFD"/>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E2DFD"/>
    <w:pPr>
      <w:ind w:firstLine="210"/>
    </w:pPr>
  </w:style>
  <w:style w:type="character" w:customStyle="1" w:styleId="BodyTextFirstIndent2Char">
    <w:name w:val="Body Text First Indent 2 Char"/>
    <w:basedOn w:val="BodyTextIndentChar"/>
    <w:link w:val="BodyTextFirstIndent2"/>
    <w:rsid w:val="00CE2DFD"/>
    <w:rPr>
      <w:rFonts w:ascii="Times New Roman" w:eastAsia="Times New Roman" w:hAnsi="Times New Roman" w:cs="Times New Roman"/>
      <w:sz w:val="24"/>
      <w:szCs w:val="24"/>
    </w:rPr>
  </w:style>
  <w:style w:type="paragraph" w:customStyle="1" w:styleId="DOTPOINTLEVEL1">
    <w:name w:val="DOT POINT LEVEL 1"/>
    <w:rsid w:val="00CE2DFD"/>
    <w:pPr>
      <w:keepLines/>
      <w:tabs>
        <w:tab w:val="left" w:pos="450"/>
      </w:tabs>
      <w:spacing w:after="240"/>
      <w:ind w:left="446" w:hanging="446"/>
    </w:pPr>
    <w:rPr>
      <w:rFonts w:ascii="Times New Roman" w:eastAsia="Times New Roman" w:hAnsi="Times New Roman"/>
    </w:rPr>
  </w:style>
  <w:style w:type="paragraph" w:customStyle="1" w:styleId="HEADINGLEVEL1">
    <w:name w:val="HEADING LEVEL 1"/>
    <w:rsid w:val="00CE2DFD"/>
    <w:pPr>
      <w:spacing w:after="480" w:line="360" w:lineRule="exact"/>
      <w:jc w:val="center"/>
    </w:pPr>
    <w:rPr>
      <w:rFonts w:ascii="Times New Roman" w:eastAsia="Times New Roman" w:hAnsi="Times New Roman"/>
      <w:b/>
      <w:caps/>
      <w:sz w:val="32"/>
    </w:rPr>
  </w:style>
  <w:style w:type="paragraph" w:customStyle="1" w:styleId="HEADINGLEVEL2">
    <w:name w:val="HEADING LEVEL 2"/>
    <w:autoRedefine/>
    <w:rsid w:val="00CF4852"/>
    <w:pPr>
      <w:keepNext/>
      <w:tabs>
        <w:tab w:val="left" w:pos="540"/>
        <w:tab w:val="left" w:pos="1440"/>
      </w:tabs>
      <w:spacing w:before="240" w:after="240"/>
      <w:ind w:firstLine="540"/>
      <w:outlineLvl w:val="1"/>
    </w:pPr>
    <w:rPr>
      <w:rFonts w:ascii="Times New Roman" w:eastAsia="Times New Roman" w:hAnsi="Times New Roman"/>
      <w:b/>
    </w:rPr>
  </w:style>
  <w:style w:type="paragraph" w:customStyle="1" w:styleId="slugpara">
    <w:name w:val="slug para"/>
    <w:rsid w:val="00CE2DFD"/>
    <w:rPr>
      <w:rFonts w:ascii="Times New Roman" w:eastAsia="Times New Roman" w:hAnsi="Times New Roman"/>
      <w:vanish/>
    </w:rPr>
  </w:style>
  <w:style w:type="paragraph" w:customStyle="1" w:styleId="TEXTLEVEL3">
    <w:name w:val="TEXT LEVEL 3"/>
    <w:autoRedefine/>
    <w:rsid w:val="00CE2DFD"/>
    <w:pPr>
      <w:tabs>
        <w:tab w:val="left" w:pos="5760"/>
      </w:tabs>
      <w:spacing w:after="240"/>
      <w:ind w:left="1080"/>
    </w:pPr>
    <w:rPr>
      <w:rFonts w:ascii="Times New Roman" w:eastAsia="Times New Roman" w:hAnsi="Times New Roman"/>
    </w:rPr>
  </w:style>
  <w:style w:type="paragraph" w:customStyle="1" w:styleId="HEADINGLEVEL3">
    <w:name w:val="HEADING LEVEL 3"/>
    <w:link w:val="HEADINGLEVEL3Char1"/>
    <w:autoRedefine/>
    <w:rsid w:val="00CE2DFD"/>
    <w:pPr>
      <w:keepNext/>
      <w:tabs>
        <w:tab w:val="left" w:pos="1080"/>
        <w:tab w:val="left" w:pos="1620"/>
      </w:tabs>
      <w:spacing w:after="240"/>
      <w:ind w:left="1080" w:hanging="540"/>
    </w:pPr>
    <w:rPr>
      <w:rFonts w:ascii="Times New Roman" w:eastAsia="Times New Roman" w:hAnsi="Times New Roman"/>
      <w:smallCaps/>
    </w:rPr>
  </w:style>
  <w:style w:type="paragraph" w:customStyle="1" w:styleId="TEXTLEVEL2">
    <w:name w:val="TEXT LEVEL 2"/>
    <w:autoRedefine/>
    <w:rsid w:val="00CE2DFD"/>
    <w:pPr>
      <w:spacing w:before="240" w:after="240"/>
      <w:ind w:left="547"/>
    </w:pPr>
    <w:rPr>
      <w:rFonts w:ascii="Times New Roman" w:eastAsia="Times New Roman" w:hAnsi="Times New Roman"/>
    </w:rPr>
  </w:style>
  <w:style w:type="paragraph" w:customStyle="1" w:styleId="DOTPOINTLEVEL4">
    <w:name w:val="DOT POINT LEVEL 4"/>
    <w:autoRedefine/>
    <w:rsid w:val="00CE2DFD"/>
    <w:pPr>
      <w:keepLines/>
      <w:tabs>
        <w:tab w:val="left" w:pos="1620"/>
      </w:tabs>
      <w:spacing w:after="240"/>
      <w:ind w:left="1627" w:right="86" w:hanging="547"/>
    </w:pPr>
    <w:rPr>
      <w:rFonts w:ascii="Times New Roman" w:eastAsia="Times New Roman" w:hAnsi="Times New Roman"/>
    </w:rPr>
  </w:style>
  <w:style w:type="paragraph" w:styleId="TOC1">
    <w:name w:val="toc 1"/>
    <w:basedOn w:val="Normal"/>
    <w:next w:val="Normal"/>
    <w:autoRedefine/>
    <w:uiPriority w:val="39"/>
    <w:rsid w:val="00843561"/>
    <w:pPr>
      <w:tabs>
        <w:tab w:val="left" w:pos="540"/>
        <w:tab w:val="left" w:pos="2520"/>
        <w:tab w:val="right" w:leader="dot" w:pos="9360"/>
      </w:tabs>
      <w:ind w:left="180"/>
    </w:pPr>
    <w:rPr>
      <w:b/>
      <w:caps/>
      <w:noProof/>
      <w:szCs w:val="20"/>
    </w:rPr>
  </w:style>
  <w:style w:type="paragraph" w:styleId="TOC2">
    <w:name w:val="toc 2"/>
    <w:basedOn w:val="Normal"/>
    <w:next w:val="Normal"/>
    <w:autoRedefine/>
    <w:uiPriority w:val="39"/>
    <w:rsid w:val="006C537B"/>
    <w:pPr>
      <w:tabs>
        <w:tab w:val="left" w:pos="468"/>
        <w:tab w:val="right" w:leader="dot" w:pos="9360"/>
      </w:tabs>
      <w:ind w:hanging="389"/>
    </w:pPr>
    <w:rPr>
      <w:caps/>
      <w:noProof/>
      <w:szCs w:val="20"/>
    </w:rPr>
  </w:style>
  <w:style w:type="paragraph" w:styleId="TOC3">
    <w:name w:val="toc 3"/>
    <w:basedOn w:val="Normal"/>
    <w:next w:val="Normal"/>
    <w:autoRedefine/>
    <w:uiPriority w:val="39"/>
    <w:rsid w:val="00E614BE"/>
    <w:pPr>
      <w:tabs>
        <w:tab w:val="left" w:pos="900"/>
        <w:tab w:val="right" w:leader="dot" w:pos="9360"/>
      </w:tabs>
      <w:ind w:left="907" w:hanging="360"/>
    </w:pPr>
    <w:rPr>
      <w:i/>
      <w:noProof/>
      <w:szCs w:val="20"/>
    </w:rPr>
  </w:style>
  <w:style w:type="paragraph" w:customStyle="1" w:styleId="HeadingLevel1--NOToCentry">
    <w:name w:val="Heading Level 1-- NO ToC entry"/>
    <w:basedOn w:val="HEADINGLEVEL1"/>
    <w:rsid w:val="00CE2DFD"/>
  </w:style>
  <w:style w:type="paragraph" w:customStyle="1" w:styleId="DOTPOINTLEVEL2">
    <w:name w:val="DOT POINT LEVEL 2"/>
    <w:basedOn w:val="DOTPOINTLEVEL1"/>
    <w:autoRedefine/>
    <w:rsid w:val="00CE2DFD"/>
    <w:pPr>
      <w:numPr>
        <w:numId w:val="1"/>
      </w:numPr>
      <w:tabs>
        <w:tab w:val="clear" w:pos="450"/>
      </w:tabs>
    </w:pPr>
  </w:style>
  <w:style w:type="paragraph" w:styleId="BalloonText">
    <w:name w:val="Balloon Text"/>
    <w:basedOn w:val="Normal"/>
    <w:link w:val="BalloonTextChar"/>
    <w:semiHidden/>
    <w:rsid w:val="00CE2DFD"/>
    <w:rPr>
      <w:rFonts w:ascii="Tahoma" w:hAnsi="Tahoma" w:cs="Tahoma"/>
      <w:sz w:val="16"/>
      <w:szCs w:val="16"/>
    </w:rPr>
  </w:style>
  <w:style w:type="character" w:customStyle="1" w:styleId="BalloonTextChar">
    <w:name w:val="Balloon Text Char"/>
    <w:basedOn w:val="DefaultParagraphFont"/>
    <w:link w:val="BalloonText"/>
    <w:semiHidden/>
    <w:rsid w:val="00CE2DFD"/>
    <w:rPr>
      <w:rFonts w:ascii="Tahoma" w:eastAsia="Times New Roman" w:hAnsi="Tahoma" w:cs="Tahoma"/>
      <w:sz w:val="16"/>
      <w:szCs w:val="16"/>
    </w:rPr>
  </w:style>
  <w:style w:type="character" w:styleId="FollowedHyperlink">
    <w:name w:val="FollowedHyperlink"/>
    <w:basedOn w:val="DefaultParagraphFont"/>
    <w:rsid w:val="00CE2DFD"/>
    <w:rPr>
      <w:color w:val="606420"/>
      <w:u w:val="single"/>
    </w:rPr>
  </w:style>
  <w:style w:type="paragraph" w:styleId="CommentText">
    <w:name w:val="annotation text"/>
    <w:basedOn w:val="Normal"/>
    <w:link w:val="CommentTextChar"/>
    <w:uiPriority w:val="99"/>
    <w:semiHidden/>
    <w:rsid w:val="00CE2DFD"/>
    <w:rPr>
      <w:szCs w:val="20"/>
    </w:rPr>
  </w:style>
  <w:style w:type="character" w:customStyle="1" w:styleId="CommentTextChar">
    <w:name w:val="Comment Text Char"/>
    <w:basedOn w:val="DefaultParagraphFont"/>
    <w:link w:val="CommentText"/>
    <w:uiPriority w:val="99"/>
    <w:semiHidden/>
    <w:rsid w:val="00CE2D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E2DFD"/>
    <w:rPr>
      <w:b/>
      <w:bCs/>
    </w:rPr>
  </w:style>
  <w:style w:type="character" w:customStyle="1" w:styleId="CommentSubjectChar">
    <w:name w:val="Comment Subject Char"/>
    <w:basedOn w:val="CommentTextChar"/>
    <w:link w:val="CommentSubject"/>
    <w:semiHidden/>
    <w:rsid w:val="00CE2DFD"/>
    <w:rPr>
      <w:rFonts w:ascii="Times New Roman" w:eastAsia="Times New Roman" w:hAnsi="Times New Roman" w:cs="Times New Roman"/>
      <w:b/>
      <w:bCs/>
      <w:sz w:val="20"/>
      <w:szCs w:val="20"/>
    </w:rPr>
  </w:style>
  <w:style w:type="paragraph" w:styleId="FootnoteText">
    <w:name w:val="footnote text"/>
    <w:basedOn w:val="Normal"/>
    <w:link w:val="FootnoteTextChar"/>
    <w:semiHidden/>
    <w:rsid w:val="00CE2DFD"/>
    <w:rPr>
      <w:szCs w:val="20"/>
    </w:rPr>
  </w:style>
  <w:style w:type="character" w:customStyle="1" w:styleId="FootnoteTextChar">
    <w:name w:val="Footnote Text Char"/>
    <w:basedOn w:val="DefaultParagraphFont"/>
    <w:link w:val="FootnoteText"/>
    <w:semiHidden/>
    <w:rsid w:val="00CE2DFD"/>
    <w:rPr>
      <w:rFonts w:ascii="Times New Roman" w:eastAsia="Times New Roman" w:hAnsi="Times New Roman" w:cs="Times New Roman"/>
      <w:sz w:val="20"/>
      <w:szCs w:val="20"/>
    </w:rPr>
  </w:style>
  <w:style w:type="paragraph" w:customStyle="1" w:styleId="P1">
    <w:name w:val="P1"/>
    <w:rsid w:val="00CE2DFD"/>
    <w:pPr>
      <w:tabs>
        <w:tab w:val="left" w:pos="360"/>
      </w:tabs>
      <w:spacing w:after="240" w:line="240" w:lineRule="exact"/>
      <w:ind w:left="360" w:hanging="360"/>
    </w:pPr>
    <w:rPr>
      <w:rFonts w:ascii="Times New Roman" w:eastAsia="Times New Roman" w:hAnsi="Times New Roman"/>
    </w:rPr>
  </w:style>
  <w:style w:type="paragraph" w:customStyle="1" w:styleId="memorandumheading">
    <w:name w:val="memorandum heading"/>
    <w:rsid w:val="00CE2DFD"/>
    <w:pPr>
      <w:tabs>
        <w:tab w:val="left" w:pos="2016"/>
        <w:tab w:val="left" w:pos="2448"/>
      </w:tabs>
      <w:spacing w:before="240" w:line="240" w:lineRule="exact"/>
      <w:ind w:left="2448" w:hanging="2448"/>
    </w:pPr>
    <w:rPr>
      <w:rFonts w:ascii="Times New Roman" w:eastAsia="Times New Roman" w:hAnsi="Times New Roman"/>
    </w:rPr>
  </w:style>
  <w:style w:type="paragraph" w:customStyle="1" w:styleId="TEXTLEVEL1">
    <w:name w:val="TEXT LEVEL 1"/>
    <w:rsid w:val="00CE2DFD"/>
    <w:pPr>
      <w:tabs>
        <w:tab w:val="left" w:pos="450"/>
      </w:tabs>
      <w:spacing w:after="240"/>
    </w:pPr>
    <w:rPr>
      <w:rFonts w:ascii="Times New Roman" w:eastAsia="Times New Roman" w:hAnsi="Times New Roman"/>
      <w:noProof/>
    </w:rPr>
  </w:style>
  <w:style w:type="paragraph" w:customStyle="1" w:styleId="AgreetoHeader">
    <w:name w:val="&quot;Agree to&quot; Header"/>
    <w:basedOn w:val="Normal"/>
    <w:rsid w:val="00CE2DFD"/>
    <w:pPr>
      <w:tabs>
        <w:tab w:val="left" w:pos="-2340"/>
        <w:tab w:val="center" w:pos="8820"/>
      </w:tabs>
      <w:spacing w:after="120"/>
    </w:pPr>
    <w:rPr>
      <w:szCs w:val="20"/>
    </w:rPr>
  </w:style>
  <w:style w:type="paragraph" w:customStyle="1" w:styleId="Clearformatting">
    <w:name w:val="Clear formatting"/>
    <w:basedOn w:val="HEADINGLEVEL2"/>
    <w:rsid w:val="00CE2DFD"/>
  </w:style>
  <w:style w:type="paragraph" w:customStyle="1" w:styleId="a">
    <w:name w:val="a."/>
    <w:aliases w:val="b.,c.,etc.3"/>
    <w:rsid w:val="00CE2DFD"/>
    <w:pPr>
      <w:spacing w:after="240" w:line="240" w:lineRule="exact"/>
      <w:ind w:left="2160" w:hanging="720"/>
    </w:pPr>
    <w:rPr>
      <w:rFonts w:ascii="Times New Roman" w:eastAsia="Times New Roman" w:hAnsi="Times New Roman"/>
    </w:rPr>
  </w:style>
  <w:style w:type="paragraph" w:customStyle="1" w:styleId="P2">
    <w:name w:val="P2"/>
    <w:rsid w:val="00CE2DFD"/>
    <w:pPr>
      <w:spacing w:after="240" w:line="240" w:lineRule="exact"/>
      <w:ind w:left="1440" w:hanging="720"/>
    </w:pPr>
    <w:rPr>
      <w:rFonts w:ascii="Times New Roman" w:eastAsia="Times New Roman" w:hAnsi="Times New Roman"/>
    </w:rPr>
  </w:style>
  <w:style w:type="character" w:customStyle="1" w:styleId="HEADINGLEVEL3Char">
    <w:name w:val="HEADING LEVEL 3 Char"/>
    <w:basedOn w:val="DefaultParagraphFont"/>
    <w:rsid w:val="00CE2DFD"/>
    <w:rPr>
      <w:smallCaps/>
      <w:lang w:val="en-US" w:eastAsia="en-US" w:bidi="ar-SA"/>
    </w:rPr>
  </w:style>
  <w:style w:type="paragraph" w:customStyle="1" w:styleId="DOTPOINTLEVEL3">
    <w:name w:val="DOT POINT LEVEL 3"/>
    <w:autoRedefine/>
    <w:rsid w:val="00CE2DFD"/>
    <w:pPr>
      <w:tabs>
        <w:tab w:val="left" w:pos="540"/>
        <w:tab w:val="left" w:pos="4320"/>
        <w:tab w:val="left" w:pos="5040"/>
        <w:tab w:val="left" w:pos="8640"/>
      </w:tabs>
      <w:spacing w:before="120" w:after="120"/>
    </w:pPr>
    <w:rPr>
      <w:rFonts w:ascii="Times New Roman" w:eastAsia="Times New Roman" w:hAnsi="Times New Roman"/>
    </w:rPr>
  </w:style>
  <w:style w:type="paragraph" w:customStyle="1" w:styleId="HEADINGLEVEL4">
    <w:name w:val="HEADING LEVEL 4"/>
    <w:autoRedefine/>
    <w:rsid w:val="00F31DAE"/>
    <w:pPr>
      <w:tabs>
        <w:tab w:val="left" w:pos="1092"/>
        <w:tab w:val="left" w:pos="2184"/>
      </w:tabs>
      <w:spacing w:after="240"/>
      <w:ind w:left="1350" w:hanging="457"/>
      <w:outlineLvl w:val="0"/>
    </w:pPr>
    <w:rPr>
      <w:rFonts w:ascii="Times New Roman" w:eastAsia="Times New Roman" w:hAnsi="Times New Roman"/>
    </w:rPr>
  </w:style>
  <w:style w:type="paragraph" w:customStyle="1" w:styleId="TEXTLEVEL4">
    <w:name w:val="TEXT LEVEL 4"/>
    <w:autoRedefine/>
    <w:rsid w:val="00CE2DFD"/>
    <w:pPr>
      <w:spacing w:after="240"/>
      <w:ind w:left="1627" w:right="-86"/>
    </w:pPr>
    <w:rPr>
      <w:rFonts w:ascii="Times New Roman" w:eastAsia="Times New Roman" w:hAnsi="Times New Roman"/>
    </w:rPr>
  </w:style>
  <w:style w:type="paragraph" w:customStyle="1" w:styleId="DOTPOINTLEVEL5">
    <w:name w:val="DOT POINT LEVEL 5"/>
    <w:rsid w:val="00CE2DFD"/>
    <w:pPr>
      <w:keepLines/>
      <w:tabs>
        <w:tab w:val="left" w:pos="2160"/>
      </w:tabs>
      <w:spacing w:after="120"/>
      <w:ind w:left="2160" w:hanging="540"/>
    </w:pPr>
    <w:rPr>
      <w:rFonts w:ascii="Times New Roman" w:eastAsia="Times New Roman" w:hAnsi="Times New Roman"/>
    </w:rPr>
  </w:style>
  <w:style w:type="paragraph" w:customStyle="1" w:styleId="HEADING-5BULLET">
    <w:name w:val="HEADING-5/BULLET"/>
    <w:rsid w:val="00CE2DFD"/>
    <w:pPr>
      <w:tabs>
        <w:tab w:val="left" w:pos="1800"/>
      </w:tabs>
      <w:spacing w:after="240"/>
      <w:ind w:left="1800" w:hanging="446"/>
    </w:pPr>
    <w:rPr>
      <w:rFonts w:ascii="Times New Roman" w:eastAsia="Times New Roman" w:hAnsi="Times New Roman"/>
    </w:rPr>
  </w:style>
  <w:style w:type="paragraph" w:customStyle="1" w:styleId="HEADING-6BULLET">
    <w:name w:val="HEADING-6/BULLET"/>
    <w:rsid w:val="00CE2DFD"/>
    <w:pPr>
      <w:tabs>
        <w:tab w:val="left" w:pos="2250"/>
      </w:tabs>
      <w:spacing w:after="120"/>
      <w:ind w:left="2246" w:hanging="446"/>
    </w:pPr>
    <w:rPr>
      <w:rFonts w:ascii="Times New Roman" w:eastAsia="Times New Roman" w:hAnsi="Times New Roman"/>
    </w:rPr>
  </w:style>
  <w:style w:type="paragraph" w:customStyle="1" w:styleId="DOTPOINTLEVEL6">
    <w:name w:val="DOT POINT LEVEL 6"/>
    <w:rsid w:val="00CE2DFD"/>
    <w:pPr>
      <w:keepLines/>
      <w:tabs>
        <w:tab w:val="left" w:pos="2700"/>
      </w:tabs>
      <w:spacing w:after="120"/>
      <w:ind w:left="2692" w:hanging="446"/>
    </w:pPr>
    <w:rPr>
      <w:rFonts w:ascii="Times New Roman" w:eastAsia="Times New Roman" w:hAnsi="Times New Roman"/>
    </w:rPr>
  </w:style>
  <w:style w:type="paragraph" w:customStyle="1" w:styleId="TEXTLEVEL5">
    <w:name w:val="TEXT LEVEL 5"/>
    <w:rsid w:val="00CE2DFD"/>
    <w:pPr>
      <w:spacing w:after="240" w:line="240" w:lineRule="exact"/>
      <w:ind w:left="2880"/>
    </w:pPr>
    <w:rPr>
      <w:rFonts w:ascii="Times New Roman" w:eastAsia="Times New Roman" w:hAnsi="Times New Roman"/>
    </w:rPr>
  </w:style>
  <w:style w:type="paragraph" w:customStyle="1" w:styleId="side-by-sideallprograms">
    <w:name w:val="side-by-side: all programs"/>
    <w:rsid w:val="00CE2DFD"/>
    <w:pPr>
      <w:spacing w:after="240" w:line="240" w:lineRule="exact"/>
      <w:ind w:right="1080"/>
    </w:pPr>
    <w:rPr>
      <w:rFonts w:ascii="Times New Roman" w:eastAsia="Times New Roman" w:hAnsi="Times New Roman"/>
    </w:rPr>
  </w:style>
  <w:style w:type="paragraph" w:customStyle="1" w:styleId="sbs--agreebox--allprograms">
    <w:name w:val="sbs--agree box--all programs"/>
    <w:rsid w:val="00CE2DFD"/>
    <w:pPr>
      <w:spacing w:after="240" w:line="240" w:lineRule="exact"/>
      <w:ind w:left="8496"/>
    </w:pPr>
    <w:rPr>
      <w:rFonts w:ascii="Times New Roman" w:eastAsia="Times New Roman" w:hAnsi="Times New Roman"/>
    </w:rPr>
  </w:style>
  <w:style w:type="paragraph" w:customStyle="1" w:styleId="qualassurleftsbsparag">
    <w:name w:val="qual assur left sbs parag"/>
    <w:rsid w:val="00CE2DFD"/>
    <w:pPr>
      <w:tabs>
        <w:tab w:val="left" w:pos="432"/>
      </w:tabs>
      <w:spacing w:after="240"/>
      <w:ind w:left="432" w:right="1440" w:hanging="432"/>
    </w:pPr>
    <w:rPr>
      <w:rFonts w:ascii="Times New Roman" w:eastAsia="Times New Roman" w:hAnsi="Times New Roman"/>
    </w:rPr>
  </w:style>
  <w:style w:type="paragraph" w:customStyle="1" w:styleId="1">
    <w:name w:val="1."/>
    <w:aliases w:val="2.,3.,etc."/>
    <w:rsid w:val="00CE2DFD"/>
    <w:pPr>
      <w:spacing w:after="240" w:line="240" w:lineRule="exact"/>
      <w:ind w:left="1440" w:hanging="720"/>
    </w:pPr>
    <w:rPr>
      <w:rFonts w:ascii="Times New Roman" w:eastAsia="Times New Roman" w:hAnsi="Times New Roman"/>
    </w:rPr>
  </w:style>
  <w:style w:type="paragraph" w:customStyle="1" w:styleId="10">
    <w:name w:val="(1)"/>
    <w:aliases w:val="(2),(3),etc.2"/>
    <w:rsid w:val="00CE2DFD"/>
    <w:pPr>
      <w:spacing w:after="240" w:line="240" w:lineRule="exact"/>
      <w:ind w:left="2880" w:hanging="720"/>
    </w:pPr>
    <w:rPr>
      <w:rFonts w:ascii="Times New Roman" w:eastAsia="Times New Roman" w:hAnsi="Times New Roman"/>
    </w:rPr>
  </w:style>
  <w:style w:type="paragraph" w:customStyle="1" w:styleId="a0">
    <w:name w:val="(a)"/>
    <w:aliases w:val="(b),(c),etc.1"/>
    <w:rsid w:val="00CE2DFD"/>
    <w:pPr>
      <w:spacing w:after="240" w:line="240" w:lineRule="exact"/>
      <w:ind w:left="3600" w:hanging="720"/>
    </w:pPr>
    <w:rPr>
      <w:rFonts w:ascii="Times New Roman" w:eastAsia="Times New Roman" w:hAnsi="Times New Roman"/>
    </w:rPr>
  </w:style>
  <w:style w:type="paragraph" w:customStyle="1" w:styleId="agreetostatement">
    <w:name w:val="&quot;agree to&quot; statement"/>
    <w:rsid w:val="00CE2DFD"/>
    <w:pPr>
      <w:spacing w:after="240" w:line="240" w:lineRule="exact"/>
      <w:ind w:left="1440" w:right="1440" w:hanging="720"/>
    </w:pPr>
    <w:rPr>
      <w:rFonts w:ascii="Times New Roman" w:eastAsia="Times New Roman" w:hAnsi="Times New Roman"/>
    </w:rPr>
  </w:style>
  <w:style w:type="paragraph" w:customStyle="1" w:styleId="S3">
    <w:name w:val="S3"/>
    <w:rsid w:val="00CE2DFD"/>
    <w:pPr>
      <w:tabs>
        <w:tab w:val="left" w:pos="461"/>
        <w:tab w:val="left" w:pos="4320"/>
        <w:tab w:val="left" w:pos="5040"/>
        <w:tab w:val="left" w:pos="8640"/>
      </w:tabs>
      <w:spacing w:after="240" w:line="240" w:lineRule="exact"/>
      <w:ind w:left="446" w:right="5760" w:hanging="446"/>
    </w:pPr>
    <w:rPr>
      <w:rFonts w:ascii="Times New Roman" w:eastAsia="Times New Roman" w:hAnsi="Times New Roman"/>
    </w:rPr>
  </w:style>
  <w:style w:type="paragraph" w:customStyle="1" w:styleId="S4">
    <w:name w:val="S4"/>
    <w:rsid w:val="00CE2DFD"/>
    <w:pPr>
      <w:tabs>
        <w:tab w:val="left" w:pos="451"/>
        <w:tab w:val="left" w:pos="8640"/>
      </w:tabs>
      <w:spacing w:after="240" w:line="240" w:lineRule="exact"/>
      <w:ind w:left="4320" w:right="4320"/>
    </w:pPr>
    <w:rPr>
      <w:rFonts w:ascii="Times New Roman" w:eastAsia="Times New Roman" w:hAnsi="Times New Roman"/>
    </w:rPr>
  </w:style>
  <w:style w:type="paragraph" w:customStyle="1" w:styleId="S5">
    <w:name w:val="S5"/>
    <w:rsid w:val="00CE2DFD"/>
    <w:pPr>
      <w:spacing w:after="240" w:line="240" w:lineRule="exact"/>
      <w:ind w:left="5400" w:right="1080"/>
    </w:pPr>
    <w:rPr>
      <w:rFonts w:ascii="Times New Roman" w:eastAsia="Times New Roman" w:hAnsi="Times New Roman"/>
    </w:rPr>
  </w:style>
  <w:style w:type="paragraph" w:customStyle="1" w:styleId="S6">
    <w:name w:val="S6"/>
    <w:rsid w:val="00CE2DFD"/>
    <w:pPr>
      <w:spacing w:after="240" w:line="240" w:lineRule="exact"/>
      <w:ind w:left="8640"/>
    </w:pPr>
    <w:rPr>
      <w:rFonts w:ascii="Times New Roman" w:eastAsia="Times New Roman" w:hAnsi="Times New Roman"/>
    </w:rPr>
  </w:style>
  <w:style w:type="paragraph" w:customStyle="1" w:styleId="P3">
    <w:name w:val="P3"/>
    <w:rsid w:val="00CE2DFD"/>
    <w:pPr>
      <w:spacing w:after="240" w:line="240" w:lineRule="exact"/>
      <w:ind w:left="1440"/>
    </w:pPr>
    <w:rPr>
      <w:rFonts w:ascii="Times New Roman" w:eastAsia="Times New Roman" w:hAnsi="Times New Roman"/>
    </w:rPr>
  </w:style>
  <w:style w:type="paragraph" w:customStyle="1" w:styleId="HEADINGLEVELI">
    <w:name w:val="HEADING LEVEL I"/>
    <w:rsid w:val="00CE2DFD"/>
    <w:pPr>
      <w:spacing w:after="480" w:line="360" w:lineRule="exact"/>
      <w:jc w:val="center"/>
    </w:pPr>
    <w:rPr>
      <w:rFonts w:ascii="Times New Roman" w:eastAsia="Times New Roman" w:hAnsi="Times New Roman"/>
      <w:b/>
      <w:caps/>
      <w:sz w:val="32"/>
    </w:rPr>
  </w:style>
  <w:style w:type="paragraph" w:customStyle="1" w:styleId="HEADINGLEVEL2--NOTINToC">
    <w:name w:val="HEADING LEVEL 2--NOT IN ToC"/>
    <w:basedOn w:val="HEADINGLEVEL2"/>
    <w:rsid w:val="00CE2DFD"/>
  </w:style>
  <w:style w:type="paragraph" w:styleId="BodyText2">
    <w:name w:val="Body Text 2"/>
    <w:basedOn w:val="Normal"/>
    <w:link w:val="BodyText2Char"/>
    <w:uiPriority w:val="99"/>
    <w:rsid w:val="00CE2DFD"/>
    <w:pPr>
      <w:ind w:right="720"/>
    </w:pPr>
    <w:rPr>
      <w:szCs w:val="20"/>
    </w:rPr>
  </w:style>
  <w:style w:type="character" w:customStyle="1" w:styleId="BodyText2Char">
    <w:name w:val="Body Text 2 Char"/>
    <w:basedOn w:val="DefaultParagraphFont"/>
    <w:link w:val="BodyText2"/>
    <w:uiPriority w:val="99"/>
    <w:rsid w:val="00CE2DFD"/>
    <w:rPr>
      <w:rFonts w:ascii="Times New Roman" w:eastAsia="Times New Roman" w:hAnsi="Times New Roman" w:cs="Times New Roman"/>
      <w:sz w:val="20"/>
      <w:szCs w:val="20"/>
    </w:rPr>
  </w:style>
  <w:style w:type="paragraph" w:styleId="BlockText">
    <w:name w:val="Block Text"/>
    <w:basedOn w:val="Normal"/>
    <w:rsid w:val="00CE2DFD"/>
    <w:pPr>
      <w:spacing w:after="120"/>
      <w:ind w:left="1440" w:right="1440"/>
    </w:pPr>
    <w:rPr>
      <w:szCs w:val="20"/>
    </w:rPr>
  </w:style>
  <w:style w:type="paragraph" w:styleId="BodyText3">
    <w:name w:val="Body Text 3"/>
    <w:basedOn w:val="Normal"/>
    <w:link w:val="BodyText3Char"/>
    <w:rsid w:val="00CE2DFD"/>
    <w:pPr>
      <w:spacing w:after="120"/>
    </w:pPr>
    <w:rPr>
      <w:sz w:val="16"/>
      <w:szCs w:val="20"/>
    </w:rPr>
  </w:style>
  <w:style w:type="character" w:customStyle="1" w:styleId="BodyText3Char">
    <w:name w:val="Body Text 3 Char"/>
    <w:basedOn w:val="DefaultParagraphFont"/>
    <w:link w:val="BodyText3"/>
    <w:rsid w:val="00CE2DFD"/>
    <w:rPr>
      <w:rFonts w:ascii="Times New Roman" w:eastAsia="Times New Roman" w:hAnsi="Times New Roman" w:cs="Times New Roman"/>
      <w:sz w:val="16"/>
      <w:szCs w:val="20"/>
    </w:rPr>
  </w:style>
  <w:style w:type="paragraph" w:styleId="BodyTextFirstIndent">
    <w:name w:val="Body Text First Indent"/>
    <w:basedOn w:val="BodyText"/>
    <w:link w:val="BodyTextFirstIndentChar"/>
    <w:rsid w:val="00CE2DFD"/>
    <w:pPr>
      <w:ind w:firstLine="210"/>
    </w:pPr>
    <w:rPr>
      <w:szCs w:val="20"/>
    </w:rPr>
  </w:style>
  <w:style w:type="character" w:customStyle="1" w:styleId="BodyTextFirstIndentChar">
    <w:name w:val="Body Text First Indent Char"/>
    <w:basedOn w:val="BodyTextChar"/>
    <w:link w:val="BodyTextFirstIndent"/>
    <w:rsid w:val="00CE2DFD"/>
    <w:rPr>
      <w:rFonts w:ascii="Times New Roman" w:eastAsia="Times New Roman" w:hAnsi="Times New Roman" w:cs="Times New Roman"/>
      <w:sz w:val="20"/>
      <w:szCs w:val="20"/>
    </w:rPr>
  </w:style>
  <w:style w:type="paragraph" w:styleId="BodyTextIndent2">
    <w:name w:val="Body Text Indent 2"/>
    <w:basedOn w:val="Normal"/>
    <w:link w:val="BodyTextIndent2Char"/>
    <w:rsid w:val="00CE2DFD"/>
    <w:pPr>
      <w:spacing w:after="120" w:line="480" w:lineRule="auto"/>
      <w:ind w:left="360"/>
    </w:pPr>
    <w:rPr>
      <w:szCs w:val="20"/>
    </w:rPr>
  </w:style>
  <w:style w:type="character" w:customStyle="1" w:styleId="BodyTextIndent2Char">
    <w:name w:val="Body Text Indent 2 Char"/>
    <w:basedOn w:val="DefaultParagraphFont"/>
    <w:link w:val="BodyTextIndent2"/>
    <w:rsid w:val="00CE2DFD"/>
    <w:rPr>
      <w:rFonts w:ascii="Times New Roman" w:eastAsia="Times New Roman" w:hAnsi="Times New Roman" w:cs="Times New Roman"/>
      <w:sz w:val="20"/>
      <w:szCs w:val="20"/>
    </w:rPr>
  </w:style>
  <w:style w:type="paragraph" w:styleId="BodyTextIndent3">
    <w:name w:val="Body Text Indent 3"/>
    <w:basedOn w:val="Normal"/>
    <w:link w:val="BodyTextIndent3Char"/>
    <w:rsid w:val="00CE2DFD"/>
    <w:pPr>
      <w:spacing w:after="120"/>
      <w:ind w:left="360"/>
    </w:pPr>
    <w:rPr>
      <w:sz w:val="16"/>
      <w:szCs w:val="20"/>
    </w:rPr>
  </w:style>
  <w:style w:type="character" w:customStyle="1" w:styleId="BodyTextIndent3Char">
    <w:name w:val="Body Text Indent 3 Char"/>
    <w:basedOn w:val="DefaultParagraphFont"/>
    <w:link w:val="BodyTextIndent3"/>
    <w:rsid w:val="00CE2DFD"/>
    <w:rPr>
      <w:rFonts w:ascii="Times New Roman" w:eastAsia="Times New Roman" w:hAnsi="Times New Roman" w:cs="Times New Roman"/>
      <w:sz w:val="16"/>
      <w:szCs w:val="20"/>
    </w:rPr>
  </w:style>
  <w:style w:type="paragraph" w:styleId="Closing">
    <w:name w:val="Closing"/>
    <w:basedOn w:val="Normal"/>
    <w:link w:val="ClosingChar"/>
    <w:rsid w:val="00CE2DFD"/>
    <w:pPr>
      <w:ind w:left="4320"/>
    </w:pPr>
    <w:rPr>
      <w:szCs w:val="20"/>
    </w:rPr>
  </w:style>
  <w:style w:type="character" w:customStyle="1" w:styleId="ClosingChar">
    <w:name w:val="Closing Char"/>
    <w:basedOn w:val="DefaultParagraphFont"/>
    <w:link w:val="Closing"/>
    <w:rsid w:val="00CE2DFD"/>
    <w:rPr>
      <w:rFonts w:ascii="Times New Roman" w:eastAsia="Times New Roman" w:hAnsi="Times New Roman" w:cs="Times New Roman"/>
      <w:sz w:val="20"/>
      <w:szCs w:val="20"/>
    </w:rPr>
  </w:style>
  <w:style w:type="paragraph" w:styleId="Date">
    <w:name w:val="Date"/>
    <w:basedOn w:val="Normal"/>
    <w:next w:val="Normal"/>
    <w:link w:val="DateChar"/>
    <w:rsid w:val="00CE2DFD"/>
    <w:rPr>
      <w:szCs w:val="20"/>
    </w:rPr>
  </w:style>
  <w:style w:type="character" w:customStyle="1" w:styleId="DateChar">
    <w:name w:val="Date Char"/>
    <w:basedOn w:val="DefaultParagraphFont"/>
    <w:link w:val="Date"/>
    <w:rsid w:val="00CE2DFD"/>
    <w:rPr>
      <w:rFonts w:ascii="Times New Roman" w:eastAsia="Times New Roman" w:hAnsi="Times New Roman" w:cs="Times New Roman"/>
      <w:sz w:val="20"/>
      <w:szCs w:val="20"/>
    </w:rPr>
  </w:style>
  <w:style w:type="paragraph" w:styleId="EnvelopeAddress">
    <w:name w:val="envelope address"/>
    <w:basedOn w:val="Normal"/>
    <w:rsid w:val="00CE2DFD"/>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CE2DFD"/>
    <w:rPr>
      <w:rFonts w:ascii="Arial" w:hAnsi="Arial"/>
      <w:szCs w:val="20"/>
    </w:rPr>
  </w:style>
  <w:style w:type="paragraph" w:styleId="List">
    <w:name w:val="List"/>
    <w:basedOn w:val="Normal"/>
    <w:rsid w:val="00CE2DFD"/>
    <w:pPr>
      <w:ind w:left="360" w:hanging="360"/>
    </w:pPr>
    <w:rPr>
      <w:szCs w:val="20"/>
    </w:rPr>
  </w:style>
  <w:style w:type="paragraph" w:styleId="List2">
    <w:name w:val="List 2"/>
    <w:basedOn w:val="Normal"/>
    <w:rsid w:val="00CE2DFD"/>
    <w:pPr>
      <w:ind w:left="720" w:hanging="360"/>
    </w:pPr>
    <w:rPr>
      <w:szCs w:val="20"/>
    </w:rPr>
  </w:style>
  <w:style w:type="paragraph" w:styleId="List3">
    <w:name w:val="List 3"/>
    <w:basedOn w:val="Normal"/>
    <w:rsid w:val="00CE2DFD"/>
    <w:pPr>
      <w:ind w:left="1080" w:hanging="360"/>
    </w:pPr>
    <w:rPr>
      <w:szCs w:val="20"/>
    </w:rPr>
  </w:style>
  <w:style w:type="paragraph" w:styleId="List4">
    <w:name w:val="List 4"/>
    <w:basedOn w:val="Normal"/>
    <w:rsid w:val="00CE2DFD"/>
    <w:pPr>
      <w:ind w:left="1440" w:hanging="360"/>
    </w:pPr>
    <w:rPr>
      <w:szCs w:val="20"/>
    </w:rPr>
  </w:style>
  <w:style w:type="paragraph" w:styleId="List5">
    <w:name w:val="List 5"/>
    <w:basedOn w:val="Normal"/>
    <w:rsid w:val="00CE2DFD"/>
    <w:pPr>
      <w:ind w:left="1800" w:hanging="360"/>
    </w:pPr>
    <w:rPr>
      <w:szCs w:val="20"/>
    </w:rPr>
  </w:style>
  <w:style w:type="paragraph" w:styleId="ListBullet">
    <w:name w:val="List Bullet"/>
    <w:basedOn w:val="Normal"/>
    <w:autoRedefine/>
    <w:rsid w:val="00CE2DFD"/>
    <w:pPr>
      <w:tabs>
        <w:tab w:val="num" w:pos="360"/>
      </w:tabs>
      <w:ind w:left="360" w:hanging="360"/>
    </w:pPr>
    <w:rPr>
      <w:szCs w:val="20"/>
    </w:rPr>
  </w:style>
  <w:style w:type="paragraph" w:styleId="ListBullet2">
    <w:name w:val="List Bullet 2"/>
    <w:basedOn w:val="Normal"/>
    <w:autoRedefine/>
    <w:rsid w:val="00CE2DFD"/>
    <w:pPr>
      <w:tabs>
        <w:tab w:val="num" w:pos="720"/>
      </w:tabs>
      <w:ind w:left="720" w:hanging="360"/>
    </w:pPr>
    <w:rPr>
      <w:szCs w:val="20"/>
    </w:rPr>
  </w:style>
  <w:style w:type="paragraph" w:styleId="ListBullet3">
    <w:name w:val="List Bullet 3"/>
    <w:basedOn w:val="Normal"/>
    <w:autoRedefine/>
    <w:rsid w:val="00CE2DFD"/>
    <w:pPr>
      <w:tabs>
        <w:tab w:val="num" w:pos="1080"/>
      </w:tabs>
      <w:ind w:left="1080" w:hanging="360"/>
    </w:pPr>
    <w:rPr>
      <w:szCs w:val="20"/>
    </w:rPr>
  </w:style>
  <w:style w:type="paragraph" w:styleId="ListBullet4">
    <w:name w:val="List Bullet 4"/>
    <w:basedOn w:val="Normal"/>
    <w:autoRedefine/>
    <w:rsid w:val="00CE2DFD"/>
    <w:pPr>
      <w:tabs>
        <w:tab w:val="num" w:pos="1440"/>
      </w:tabs>
      <w:ind w:left="1440" w:hanging="360"/>
    </w:pPr>
    <w:rPr>
      <w:szCs w:val="20"/>
    </w:rPr>
  </w:style>
  <w:style w:type="paragraph" w:styleId="ListBullet5">
    <w:name w:val="List Bullet 5"/>
    <w:basedOn w:val="Normal"/>
    <w:autoRedefine/>
    <w:rsid w:val="00CE2DFD"/>
    <w:pPr>
      <w:tabs>
        <w:tab w:val="num" w:pos="1800"/>
      </w:tabs>
      <w:ind w:left="1800" w:hanging="360"/>
    </w:pPr>
    <w:rPr>
      <w:szCs w:val="20"/>
    </w:rPr>
  </w:style>
  <w:style w:type="paragraph" w:styleId="ListContinue">
    <w:name w:val="List Continue"/>
    <w:basedOn w:val="Normal"/>
    <w:rsid w:val="00CE2DFD"/>
    <w:pPr>
      <w:spacing w:after="120"/>
      <w:ind w:left="360"/>
    </w:pPr>
    <w:rPr>
      <w:szCs w:val="20"/>
    </w:rPr>
  </w:style>
  <w:style w:type="paragraph" w:styleId="ListContinue2">
    <w:name w:val="List Continue 2"/>
    <w:basedOn w:val="Normal"/>
    <w:rsid w:val="00CE2DFD"/>
    <w:pPr>
      <w:spacing w:after="120"/>
      <w:ind w:left="720"/>
    </w:pPr>
    <w:rPr>
      <w:szCs w:val="20"/>
    </w:rPr>
  </w:style>
  <w:style w:type="paragraph" w:styleId="ListContinue3">
    <w:name w:val="List Continue 3"/>
    <w:basedOn w:val="Normal"/>
    <w:rsid w:val="00CE2DFD"/>
    <w:pPr>
      <w:spacing w:after="120"/>
      <w:ind w:left="1080"/>
    </w:pPr>
    <w:rPr>
      <w:szCs w:val="20"/>
    </w:rPr>
  </w:style>
  <w:style w:type="paragraph" w:styleId="ListContinue4">
    <w:name w:val="List Continue 4"/>
    <w:basedOn w:val="Normal"/>
    <w:rsid w:val="00CE2DFD"/>
    <w:pPr>
      <w:spacing w:after="120"/>
      <w:ind w:left="1440"/>
    </w:pPr>
    <w:rPr>
      <w:szCs w:val="20"/>
    </w:rPr>
  </w:style>
  <w:style w:type="paragraph" w:styleId="ListContinue5">
    <w:name w:val="List Continue 5"/>
    <w:basedOn w:val="Normal"/>
    <w:rsid w:val="00CE2DFD"/>
    <w:pPr>
      <w:spacing w:after="120"/>
      <w:ind w:left="1800"/>
    </w:pPr>
    <w:rPr>
      <w:szCs w:val="20"/>
    </w:rPr>
  </w:style>
  <w:style w:type="paragraph" w:styleId="ListNumber">
    <w:name w:val="List Number"/>
    <w:basedOn w:val="Normal"/>
    <w:rsid w:val="00CE2DFD"/>
    <w:pPr>
      <w:tabs>
        <w:tab w:val="num" w:pos="360"/>
      </w:tabs>
      <w:ind w:left="360" w:hanging="360"/>
    </w:pPr>
    <w:rPr>
      <w:szCs w:val="20"/>
    </w:rPr>
  </w:style>
  <w:style w:type="paragraph" w:styleId="ListNumber2">
    <w:name w:val="List Number 2"/>
    <w:basedOn w:val="Normal"/>
    <w:rsid w:val="00CE2DFD"/>
    <w:pPr>
      <w:tabs>
        <w:tab w:val="num" w:pos="720"/>
      </w:tabs>
      <w:ind w:left="720" w:hanging="360"/>
    </w:pPr>
    <w:rPr>
      <w:szCs w:val="20"/>
    </w:rPr>
  </w:style>
  <w:style w:type="paragraph" w:styleId="ListNumber3">
    <w:name w:val="List Number 3"/>
    <w:basedOn w:val="Normal"/>
    <w:rsid w:val="00CE2DFD"/>
    <w:pPr>
      <w:tabs>
        <w:tab w:val="num" w:pos="1080"/>
      </w:tabs>
      <w:ind w:left="1080" w:hanging="360"/>
    </w:pPr>
    <w:rPr>
      <w:szCs w:val="20"/>
    </w:rPr>
  </w:style>
  <w:style w:type="paragraph" w:styleId="ListNumber4">
    <w:name w:val="List Number 4"/>
    <w:basedOn w:val="Normal"/>
    <w:rsid w:val="00CE2DFD"/>
    <w:pPr>
      <w:tabs>
        <w:tab w:val="num" w:pos="1440"/>
      </w:tabs>
      <w:ind w:left="1440" w:hanging="360"/>
    </w:pPr>
    <w:rPr>
      <w:szCs w:val="20"/>
    </w:rPr>
  </w:style>
  <w:style w:type="paragraph" w:styleId="ListNumber5">
    <w:name w:val="List Number 5"/>
    <w:basedOn w:val="Normal"/>
    <w:rsid w:val="00CE2DFD"/>
    <w:pPr>
      <w:tabs>
        <w:tab w:val="num" w:pos="1800"/>
      </w:tabs>
      <w:ind w:left="1800" w:hanging="360"/>
    </w:pPr>
    <w:rPr>
      <w:szCs w:val="20"/>
    </w:rPr>
  </w:style>
  <w:style w:type="paragraph" w:styleId="MessageHeader">
    <w:name w:val="Message Header"/>
    <w:basedOn w:val="Normal"/>
    <w:link w:val="MessageHeaderChar"/>
    <w:rsid w:val="00CE2DF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0"/>
    </w:rPr>
  </w:style>
  <w:style w:type="character" w:customStyle="1" w:styleId="MessageHeaderChar">
    <w:name w:val="Message Header Char"/>
    <w:basedOn w:val="DefaultParagraphFont"/>
    <w:link w:val="MessageHeader"/>
    <w:rsid w:val="00CE2DFD"/>
    <w:rPr>
      <w:rFonts w:ascii="Arial" w:eastAsia="Times New Roman" w:hAnsi="Arial" w:cs="Times New Roman"/>
      <w:sz w:val="24"/>
      <w:szCs w:val="20"/>
      <w:shd w:val="pct20" w:color="auto" w:fill="auto"/>
    </w:rPr>
  </w:style>
  <w:style w:type="paragraph" w:styleId="NormalIndent">
    <w:name w:val="Normal Indent"/>
    <w:basedOn w:val="Normal"/>
    <w:rsid w:val="00CE2DFD"/>
    <w:pPr>
      <w:ind w:left="720"/>
    </w:pPr>
    <w:rPr>
      <w:szCs w:val="20"/>
    </w:rPr>
  </w:style>
  <w:style w:type="paragraph" w:styleId="NoteHeading">
    <w:name w:val="Note Heading"/>
    <w:basedOn w:val="Normal"/>
    <w:next w:val="Normal"/>
    <w:link w:val="NoteHeadingChar"/>
    <w:rsid w:val="00CE2DFD"/>
    <w:rPr>
      <w:szCs w:val="20"/>
    </w:rPr>
  </w:style>
  <w:style w:type="character" w:customStyle="1" w:styleId="NoteHeadingChar">
    <w:name w:val="Note Heading Char"/>
    <w:basedOn w:val="DefaultParagraphFont"/>
    <w:link w:val="NoteHeading"/>
    <w:rsid w:val="00CE2DFD"/>
    <w:rPr>
      <w:rFonts w:ascii="Times New Roman" w:eastAsia="Times New Roman" w:hAnsi="Times New Roman" w:cs="Times New Roman"/>
      <w:sz w:val="20"/>
      <w:szCs w:val="20"/>
    </w:rPr>
  </w:style>
  <w:style w:type="paragraph" w:styleId="PlainText">
    <w:name w:val="Plain Text"/>
    <w:basedOn w:val="Normal"/>
    <w:link w:val="PlainTextChar"/>
    <w:rsid w:val="00CE2DFD"/>
    <w:rPr>
      <w:rFonts w:ascii="Courier New" w:hAnsi="Courier New"/>
      <w:szCs w:val="20"/>
    </w:rPr>
  </w:style>
  <w:style w:type="character" w:customStyle="1" w:styleId="PlainTextChar">
    <w:name w:val="Plain Text Char"/>
    <w:basedOn w:val="DefaultParagraphFont"/>
    <w:link w:val="PlainText"/>
    <w:rsid w:val="00CE2DFD"/>
    <w:rPr>
      <w:rFonts w:ascii="Courier New" w:eastAsia="Times New Roman" w:hAnsi="Courier New" w:cs="Times New Roman"/>
      <w:sz w:val="20"/>
      <w:szCs w:val="20"/>
    </w:rPr>
  </w:style>
  <w:style w:type="paragraph" w:styleId="Salutation">
    <w:name w:val="Salutation"/>
    <w:basedOn w:val="Normal"/>
    <w:next w:val="Normal"/>
    <w:link w:val="SalutationChar"/>
    <w:rsid w:val="00CE2DFD"/>
    <w:rPr>
      <w:szCs w:val="20"/>
    </w:rPr>
  </w:style>
  <w:style w:type="character" w:customStyle="1" w:styleId="SalutationChar">
    <w:name w:val="Salutation Char"/>
    <w:basedOn w:val="DefaultParagraphFont"/>
    <w:link w:val="Salutation"/>
    <w:rsid w:val="00CE2DFD"/>
    <w:rPr>
      <w:rFonts w:ascii="Times New Roman" w:eastAsia="Times New Roman" w:hAnsi="Times New Roman" w:cs="Times New Roman"/>
      <w:sz w:val="20"/>
      <w:szCs w:val="20"/>
    </w:rPr>
  </w:style>
  <w:style w:type="paragraph" w:styleId="Signature">
    <w:name w:val="Signature"/>
    <w:basedOn w:val="Normal"/>
    <w:link w:val="SignatureChar"/>
    <w:rsid w:val="00CE2DFD"/>
    <w:pPr>
      <w:ind w:left="4320"/>
    </w:pPr>
    <w:rPr>
      <w:szCs w:val="20"/>
    </w:rPr>
  </w:style>
  <w:style w:type="character" w:customStyle="1" w:styleId="SignatureChar">
    <w:name w:val="Signature Char"/>
    <w:basedOn w:val="DefaultParagraphFont"/>
    <w:link w:val="Signature"/>
    <w:rsid w:val="00CE2DFD"/>
    <w:rPr>
      <w:rFonts w:ascii="Times New Roman" w:eastAsia="Times New Roman" w:hAnsi="Times New Roman" w:cs="Times New Roman"/>
      <w:sz w:val="20"/>
      <w:szCs w:val="20"/>
    </w:rPr>
  </w:style>
  <w:style w:type="paragraph" w:styleId="Subtitle">
    <w:name w:val="Subtitle"/>
    <w:basedOn w:val="Normal"/>
    <w:link w:val="SubtitleChar"/>
    <w:qFormat/>
    <w:rsid w:val="00CE2DFD"/>
    <w:pPr>
      <w:spacing w:after="60"/>
      <w:jc w:val="center"/>
      <w:outlineLvl w:val="1"/>
    </w:pPr>
    <w:rPr>
      <w:rFonts w:ascii="Arial" w:hAnsi="Arial"/>
      <w:szCs w:val="20"/>
    </w:rPr>
  </w:style>
  <w:style w:type="character" w:customStyle="1" w:styleId="SubtitleChar">
    <w:name w:val="Subtitle Char"/>
    <w:basedOn w:val="DefaultParagraphFont"/>
    <w:link w:val="Subtitle"/>
    <w:rsid w:val="00CE2DFD"/>
    <w:rPr>
      <w:rFonts w:ascii="Arial" w:eastAsia="Times New Roman" w:hAnsi="Arial" w:cs="Times New Roman"/>
      <w:sz w:val="24"/>
      <w:szCs w:val="20"/>
    </w:rPr>
  </w:style>
  <w:style w:type="paragraph" w:styleId="Title">
    <w:name w:val="Title"/>
    <w:aliases w:val="SGMM Title"/>
    <w:basedOn w:val="Normal"/>
    <w:link w:val="TitleChar"/>
    <w:qFormat/>
    <w:rsid w:val="00CE2DFD"/>
    <w:pPr>
      <w:spacing w:before="240" w:after="60"/>
      <w:jc w:val="center"/>
      <w:outlineLvl w:val="0"/>
    </w:pPr>
    <w:rPr>
      <w:rFonts w:ascii="Arial" w:hAnsi="Arial"/>
      <w:b/>
      <w:kern w:val="28"/>
      <w:sz w:val="32"/>
      <w:szCs w:val="20"/>
    </w:rPr>
  </w:style>
  <w:style w:type="character" w:customStyle="1" w:styleId="TitleChar">
    <w:name w:val="Title Char"/>
    <w:aliases w:val="SGMM Title Char"/>
    <w:basedOn w:val="DefaultParagraphFont"/>
    <w:link w:val="Title"/>
    <w:rsid w:val="00CE2DFD"/>
    <w:rPr>
      <w:rFonts w:ascii="Arial" w:eastAsia="Times New Roman" w:hAnsi="Arial" w:cs="Times New Roman"/>
      <w:b/>
      <w:kern w:val="28"/>
      <w:sz w:val="32"/>
      <w:szCs w:val="20"/>
    </w:rPr>
  </w:style>
  <w:style w:type="paragraph" w:customStyle="1" w:styleId="Style1">
    <w:name w:val="Style1"/>
    <w:basedOn w:val="Normal"/>
    <w:rsid w:val="00CE2DFD"/>
    <w:rPr>
      <w:szCs w:val="20"/>
    </w:rPr>
  </w:style>
  <w:style w:type="paragraph" w:styleId="Caption">
    <w:name w:val="caption"/>
    <w:basedOn w:val="Normal"/>
    <w:next w:val="Normal"/>
    <w:qFormat/>
    <w:rsid w:val="00CE2DFD"/>
    <w:pPr>
      <w:tabs>
        <w:tab w:val="left" w:pos="451"/>
        <w:tab w:val="left" w:pos="4320"/>
        <w:tab w:val="left" w:pos="5040"/>
        <w:tab w:val="left" w:pos="8640"/>
      </w:tabs>
      <w:spacing w:before="120" w:after="120"/>
      <w:ind w:right="5040"/>
    </w:pPr>
    <w:rPr>
      <w:szCs w:val="20"/>
      <w:u w:val="single"/>
    </w:rPr>
  </w:style>
  <w:style w:type="paragraph" w:styleId="DocumentMap">
    <w:name w:val="Document Map"/>
    <w:basedOn w:val="Normal"/>
    <w:link w:val="DocumentMapChar"/>
    <w:semiHidden/>
    <w:rsid w:val="00CE2DFD"/>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CE2DFD"/>
    <w:rPr>
      <w:rFonts w:ascii="Tahoma" w:eastAsia="Times New Roman" w:hAnsi="Tahoma" w:cs="Tahoma"/>
      <w:sz w:val="20"/>
      <w:szCs w:val="20"/>
      <w:shd w:val="clear" w:color="auto" w:fill="000080"/>
    </w:rPr>
  </w:style>
  <w:style w:type="paragraph" w:styleId="NormalWeb">
    <w:name w:val="Normal (Web)"/>
    <w:basedOn w:val="Normal"/>
    <w:uiPriority w:val="99"/>
    <w:rsid w:val="00CE2DFD"/>
    <w:pPr>
      <w:spacing w:before="100" w:beforeAutospacing="1" w:after="100" w:afterAutospacing="1"/>
    </w:pPr>
  </w:style>
  <w:style w:type="paragraph" w:customStyle="1" w:styleId="Normal10pt">
    <w:name w:val="Normal+10pt"/>
    <w:basedOn w:val="HEADINGLEVEL2"/>
    <w:rsid w:val="00CE2DFD"/>
    <w:rPr>
      <w:b w:val="0"/>
      <w:caps/>
    </w:rPr>
  </w:style>
  <w:style w:type="paragraph" w:customStyle="1" w:styleId="Normal10pt0">
    <w:name w:val="Normal + 10 pt"/>
    <w:basedOn w:val="Normal10pt"/>
    <w:rsid w:val="00CE2DFD"/>
  </w:style>
  <w:style w:type="paragraph" w:styleId="TOC4">
    <w:name w:val="toc 4"/>
    <w:basedOn w:val="Normal"/>
    <w:next w:val="Normal"/>
    <w:autoRedefine/>
    <w:uiPriority w:val="39"/>
    <w:rsid w:val="00CE2DFD"/>
    <w:pPr>
      <w:ind w:left="720"/>
    </w:pPr>
  </w:style>
  <w:style w:type="paragraph" w:styleId="TOC5">
    <w:name w:val="toc 5"/>
    <w:basedOn w:val="Normal"/>
    <w:next w:val="Normal"/>
    <w:autoRedefine/>
    <w:uiPriority w:val="39"/>
    <w:rsid w:val="00CE2DFD"/>
    <w:pPr>
      <w:ind w:left="960"/>
    </w:pPr>
  </w:style>
  <w:style w:type="paragraph" w:styleId="TOC6">
    <w:name w:val="toc 6"/>
    <w:basedOn w:val="Normal"/>
    <w:next w:val="Normal"/>
    <w:autoRedefine/>
    <w:uiPriority w:val="39"/>
    <w:rsid w:val="00CE2DFD"/>
    <w:pPr>
      <w:ind w:left="1200"/>
    </w:pPr>
  </w:style>
  <w:style w:type="paragraph" w:styleId="TOC7">
    <w:name w:val="toc 7"/>
    <w:basedOn w:val="Normal"/>
    <w:next w:val="Normal"/>
    <w:autoRedefine/>
    <w:uiPriority w:val="39"/>
    <w:rsid w:val="00CE2DFD"/>
    <w:pPr>
      <w:ind w:left="1440"/>
    </w:pPr>
  </w:style>
  <w:style w:type="paragraph" w:styleId="TOC8">
    <w:name w:val="toc 8"/>
    <w:basedOn w:val="Normal"/>
    <w:next w:val="Normal"/>
    <w:autoRedefine/>
    <w:uiPriority w:val="39"/>
    <w:rsid w:val="00CE2DFD"/>
    <w:pPr>
      <w:ind w:left="1680"/>
    </w:pPr>
  </w:style>
  <w:style w:type="paragraph" w:styleId="TOC9">
    <w:name w:val="toc 9"/>
    <w:basedOn w:val="Normal"/>
    <w:next w:val="Normal"/>
    <w:autoRedefine/>
    <w:uiPriority w:val="39"/>
    <w:rsid w:val="00CE2DFD"/>
    <w:pPr>
      <w:ind w:left="1920"/>
    </w:pPr>
  </w:style>
  <w:style w:type="character" w:styleId="Strong">
    <w:name w:val="Strong"/>
    <w:basedOn w:val="DefaultParagraphFont"/>
    <w:qFormat/>
    <w:rsid w:val="00CE2DFD"/>
    <w:rPr>
      <w:b/>
      <w:bCs/>
    </w:rPr>
  </w:style>
  <w:style w:type="character" w:customStyle="1" w:styleId="Quick">
    <w:name w:val="Quick _"/>
    <w:basedOn w:val="DefaultParagraphFont"/>
    <w:rsid w:val="00CE2DFD"/>
    <w:rPr>
      <w:rFonts w:ascii="Times" w:hAnsi="Times"/>
    </w:rPr>
  </w:style>
  <w:style w:type="paragraph" w:styleId="TOCHeading">
    <w:name w:val="TOC Heading"/>
    <w:basedOn w:val="Heading1"/>
    <w:next w:val="Normal"/>
    <w:uiPriority w:val="39"/>
    <w:unhideWhenUsed/>
    <w:qFormat/>
    <w:rsid w:val="00CE2DFD"/>
    <w:pPr>
      <w:keepLines/>
      <w:spacing w:before="480" w:after="0" w:line="276" w:lineRule="auto"/>
      <w:outlineLvl w:val="9"/>
    </w:pPr>
    <w:rPr>
      <w:rFonts w:ascii="Cambria" w:hAnsi="Cambria"/>
      <w:color w:val="365F91"/>
      <w:kern w:val="0"/>
      <w:sz w:val="28"/>
      <w:szCs w:val="28"/>
    </w:rPr>
  </w:style>
  <w:style w:type="paragraph" w:styleId="ListParagraph">
    <w:name w:val="List Paragraph"/>
    <w:basedOn w:val="Normal"/>
    <w:uiPriority w:val="34"/>
    <w:qFormat/>
    <w:rsid w:val="00CE2DFD"/>
    <w:pPr>
      <w:ind w:left="720"/>
      <w:contextualSpacing/>
    </w:pPr>
  </w:style>
  <w:style w:type="paragraph" w:styleId="Revision">
    <w:name w:val="Revision"/>
    <w:hidden/>
    <w:uiPriority w:val="99"/>
    <w:semiHidden/>
    <w:rsid w:val="00CE2DFD"/>
    <w:rPr>
      <w:rFonts w:ascii="Times New Roman" w:eastAsia="Times New Roman" w:hAnsi="Times New Roman"/>
      <w:sz w:val="24"/>
      <w:szCs w:val="24"/>
    </w:rPr>
  </w:style>
  <w:style w:type="character" w:styleId="Emphasis">
    <w:name w:val="Emphasis"/>
    <w:basedOn w:val="DefaultParagraphFont"/>
    <w:uiPriority w:val="99"/>
    <w:qFormat/>
    <w:rsid w:val="00BC7261"/>
    <w:rPr>
      <w:i/>
      <w:iCs/>
    </w:rPr>
  </w:style>
  <w:style w:type="character" w:customStyle="1" w:styleId="EmailStyle161">
    <w:name w:val="EmailStyle161"/>
    <w:basedOn w:val="DefaultParagraphFont"/>
    <w:rsid w:val="00122EC7"/>
    <w:rPr>
      <w:rFonts w:ascii="Arial" w:hAnsi="Arial" w:cs="Arial"/>
      <w:color w:val="993366"/>
      <w:sz w:val="20"/>
    </w:rPr>
  </w:style>
  <w:style w:type="paragraph" w:styleId="E-mailSignature">
    <w:name w:val="E-mail Signature"/>
    <w:basedOn w:val="Normal"/>
    <w:link w:val="E-mailSignatureChar"/>
    <w:rsid w:val="003C18E2"/>
  </w:style>
  <w:style w:type="character" w:customStyle="1" w:styleId="E-mailSignatureChar">
    <w:name w:val="E-mail Signature Char"/>
    <w:basedOn w:val="DefaultParagraphFont"/>
    <w:link w:val="E-mailSignature"/>
    <w:rsid w:val="003C18E2"/>
    <w:rPr>
      <w:rFonts w:ascii="Times New Roman" w:eastAsia="Times New Roman" w:hAnsi="Times New Roman" w:cs="Times New Roman"/>
      <w:sz w:val="20"/>
      <w:szCs w:val="24"/>
    </w:rPr>
  </w:style>
  <w:style w:type="table" w:customStyle="1" w:styleId="TableGrid2">
    <w:name w:val="Table Grid2"/>
    <w:basedOn w:val="TableNormal"/>
    <w:next w:val="TableGrid"/>
    <w:uiPriority w:val="59"/>
    <w:rsid w:val="00D94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1617"/>
    <w:rPr>
      <w:rFonts w:ascii="Times New Roman" w:eastAsia="Times New Roman" w:hAnsi="Times New Roman"/>
    </w:rPr>
  </w:style>
  <w:style w:type="character" w:customStyle="1" w:styleId="EmailStyle1661">
    <w:name w:val="EmailStyle1661"/>
    <w:basedOn w:val="DefaultParagraphFont"/>
    <w:rsid w:val="00F21617"/>
    <w:rPr>
      <w:rFonts w:ascii="Arial" w:hAnsi="Arial" w:cs="Arial"/>
      <w:color w:val="993366"/>
      <w:sz w:val="20"/>
    </w:rPr>
  </w:style>
  <w:style w:type="paragraph" w:customStyle="1" w:styleId="Style4TOC">
    <w:name w:val="Style4TOC"/>
    <w:basedOn w:val="HEADINGLEVEL3"/>
    <w:link w:val="Style4TOCChar"/>
    <w:qFormat/>
    <w:rsid w:val="00F13129"/>
    <w:pPr>
      <w:outlineLvl w:val="2"/>
    </w:pPr>
  </w:style>
  <w:style w:type="paragraph" w:customStyle="1" w:styleId="Style22">
    <w:name w:val="Style22"/>
    <w:basedOn w:val="Normal"/>
    <w:link w:val="Style22Char"/>
    <w:qFormat/>
    <w:rsid w:val="00F13129"/>
    <w:pPr>
      <w:spacing w:before="60" w:after="120"/>
    </w:pPr>
    <w:rPr>
      <w:szCs w:val="20"/>
    </w:rPr>
  </w:style>
  <w:style w:type="character" w:customStyle="1" w:styleId="HEADINGLEVEL3Char1">
    <w:name w:val="HEADING LEVEL 3 Char1"/>
    <w:basedOn w:val="DefaultParagraphFont"/>
    <w:link w:val="HEADINGLEVEL3"/>
    <w:rsid w:val="00F13129"/>
    <w:rPr>
      <w:rFonts w:ascii="Times New Roman" w:eastAsia="Times New Roman" w:hAnsi="Times New Roman"/>
      <w:smallCaps/>
      <w:lang w:val="en-US" w:eastAsia="en-US" w:bidi="ar-SA"/>
    </w:rPr>
  </w:style>
  <w:style w:type="character" w:customStyle="1" w:styleId="Style4TOCChar">
    <w:name w:val="Style4TOC Char"/>
    <w:basedOn w:val="HEADINGLEVEL3Char1"/>
    <w:link w:val="Style4TOC"/>
    <w:rsid w:val="00F13129"/>
    <w:rPr>
      <w:rFonts w:ascii="Times New Roman" w:eastAsia="Times New Roman" w:hAnsi="Times New Roman"/>
      <w:smallCaps/>
      <w:lang w:val="en-US" w:eastAsia="en-US" w:bidi="ar-SA"/>
    </w:rPr>
  </w:style>
  <w:style w:type="paragraph" w:customStyle="1" w:styleId="Style33">
    <w:name w:val="Style33"/>
    <w:basedOn w:val="Normal"/>
    <w:link w:val="Style33Char"/>
    <w:qFormat/>
    <w:rsid w:val="00F13129"/>
    <w:pPr>
      <w:keepNext/>
      <w:numPr>
        <w:numId w:val="2"/>
      </w:numPr>
      <w:spacing w:before="240"/>
      <w:outlineLvl w:val="1"/>
    </w:pPr>
    <w:rPr>
      <w:b/>
      <w:caps/>
      <w:szCs w:val="20"/>
    </w:rPr>
  </w:style>
  <w:style w:type="character" w:customStyle="1" w:styleId="Style22Char">
    <w:name w:val="Style22 Char"/>
    <w:basedOn w:val="DefaultParagraphFont"/>
    <w:link w:val="Style22"/>
    <w:rsid w:val="00F13129"/>
    <w:rPr>
      <w:rFonts w:ascii="Times New Roman" w:eastAsia="Times New Roman" w:hAnsi="Times New Roman" w:cs="Times New Roman"/>
      <w:sz w:val="20"/>
      <w:szCs w:val="20"/>
    </w:rPr>
  </w:style>
  <w:style w:type="character" w:customStyle="1" w:styleId="Style33Char">
    <w:name w:val="Style33 Char"/>
    <w:basedOn w:val="DefaultParagraphFont"/>
    <w:link w:val="Style33"/>
    <w:rsid w:val="00F13129"/>
    <w:rPr>
      <w:rFonts w:ascii="Times New Roman" w:eastAsia="Times New Roman" w:hAnsi="Times New Roman"/>
      <w:b/>
      <w:caps/>
    </w:rPr>
  </w:style>
  <w:style w:type="character" w:styleId="CommentReference">
    <w:name w:val="annotation reference"/>
    <w:basedOn w:val="DefaultParagraphFont"/>
    <w:semiHidden/>
    <w:unhideWhenUsed/>
    <w:rsid w:val="00A82E22"/>
    <w:rPr>
      <w:sz w:val="16"/>
      <w:szCs w:val="16"/>
    </w:rPr>
  </w:style>
  <w:style w:type="character" w:customStyle="1" w:styleId="EmailStyle117">
    <w:name w:val="EmailStyle117"/>
    <w:basedOn w:val="DefaultParagraphFont"/>
    <w:rsid w:val="00E3114F"/>
    <w:rPr>
      <w:rFonts w:ascii="Arial" w:hAnsi="Arial" w:cs="Arial"/>
      <w:color w:val="993366"/>
      <w:sz w:val="20"/>
    </w:rPr>
  </w:style>
  <w:style w:type="paragraph" w:customStyle="1" w:styleId="TableParagraph">
    <w:name w:val="Table Paragraph"/>
    <w:basedOn w:val="Normal"/>
    <w:uiPriority w:val="1"/>
    <w:qFormat/>
    <w:rsid w:val="00382DBA"/>
    <w:pPr>
      <w:widowControl w:val="0"/>
      <w:spacing w:after="0"/>
      <w:ind w:left="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806">
      <w:bodyDiv w:val="1"/>
      <w:marLeft w:val="0"/>
      <w:marRight w:val="0"/>
      <w:marTop w:val="0"/>
      <w:marBottom w:val="0"/>
      <w:divBdr>
        <w:top w:val="none" w:sz="0" w:space="0" w:color="auto"/>
        <w:left w:val="none" w:sz="0" w:space="0" w:color="auto"/>
        <w:bottom w:val="none" w:sz="0" w:space="0" w:color="auto"/>
        <w:right w:val="none" w:sz="0" w:space="0" w:color="auto"/>
      </w:divBdr>
    </w:div>
    <w:div w:id="73357858">
      <w:bodyDiv w:val="1"/>
      <w:marLeft w:val="0"/>
      <w:marRight w:val="0"/>
      <w:marTop w:val="0"/>
      <w:marBottom w:val="0"/>
      <w:divBdr>
        <w:top w:val="none" w:sz="0" w:space="0" w:color="auto"/>
        <w:left w:val="none" w:sz="0" w:space="0" w:color="auto"/>
        <w:bottom w:val="none" w:sz="0" w:space="0" w:color="auto"/>
        <w:right w:val="none" w:sz="0" w:space="0" w:color="auto"/>
      </w:divBdr>
    </w:div>
    <w:div w:id="120927438">
      <w:bodyDiv w:val="1"/>
      <w:marLeft w:val="0"/>
      <w:marRight w:val="0"/>
      <w:marTop w:val="0"/>
      <w:marBottom w:val="0"/>
      <w:divBdr>
        <w:top w:val="none" w:sz="0" w:space="0" w:color="auto"/>
        <w:left w:val="none" w:sz="0" w:space="0" w:color="auto"/>
        <w:bottom w:val="none" w:sz="0" w:space="0" w:color="auto"/>
        <w:right w:val="none" w:sz="0" w:space="0" w:color="auto"/>
      </w:divBdr>
    </w:div>
    <w:div w:id="227350837">
      <w:bodyDiv w:val="1"/>
      <w:marLeft w:val="0"/>
      <w:marRight w:val="0"/>
      <w:marTop w:val="0"/>
      <w:marBottom w:val="0"/>
      <w:divBdr>
        <w:top w:val="none" w:sz="0" w:space="0" w:color="auto"/>
        <w:left w:val="none" w:sz="0" w:space="0" w:color="auto"/>
        <w:bottom w:val="none" w:sz="0" w:space="0" w:color="auto"/>
        <w:right w:val="none" w:sz="0" w:space="0" w:color="auto"/>
      </w:divBdr>
    </w:div>
    <w:div w:id="640312856">
      <w:bodyDiv w:val="1"/>
      <w:marLeft w:val="0"/>
      <w:marRight w:val="0"/>
      <w:marTop w:val="0"/>
      <w:marBottom w:val="0"/>
      <w:divBdr>
        <w:top w:val="none" w:sz="0" w:space="0" w:color="auto"/>
        <w:left w:val="none" w:sz="0" w:space="0" w:color="auto"/>
        <w:bottom w:val="none" w:sz="0" w:space="0" w:color="auto"/>
        <w:right w:val="none" w:sz="0" w:space="0" w:color="auto"/>
      </w:divBdr>
    </w:div>
    <w:div w:id="731663162">
      <w:bodyDiv w:val="1"/>
      <w:marLeft w:val="0"/>
      <w:marRight w:val="0"/>
      <w:marTop w:val="0"/>
      <w:marBottom w:val="0"/>
      <w:divBdr>
        <w:top w:val="none" w:sz="0" w:space="0" w:color="auto"/>
        <w:left w:val="none" w:sz="0" w:space="0" w:color="auto"/>
        <w:bottom w:val="none" w:sz="0" w:space="0" w:color="auto"/>
        <w:right w:val="none" w:sz="0" w:space="0" w:color="auto"/>
      </w:divBdr>
    </w:div>
    <w:div w:id="810175267">
      <w:bodyDiv w:val="1"/>
      <w:marLeft w:val="0"/>
      <w:marRight w:val="0"/>
      <w:marTop w:val="0"/>
      <w:marBottom w:val="0"/>
      <w:divBdr>
        <w:top w:val="none" w:sz="0" w:space="0" w:color="auto"/>
        <w:left w:val="none" w:sz="0" w:space="0" w:color="auto"/>
        <w:bottom w:val="none" w:sz="0" w:space="0" w:color="auto"/>
        <w:right w:val="none" w:sz="0" w:space="0" w:color="auto"/>
      </w:divBdr>
    </w:div>
    <w:div w:id="825516587">
      <w:bodyDiv w:val="1"/>
      <w:marLeft w:val="0"/>
      <w:marRight w:val="0"/>
      <w:marTop w:val="0"/>
      <w:marBottom w:val="0"/>
      <w:divBdr>
        <w:top w:val="none" w:sz="0" w:space="0" w:color="auto"/>
        <w:left w:val="none" w:sz="0" w:space="0" w:color="auto"/>
        <w:bottom w:val="none" w:sz="0" w:space="0" w:color="auto"/>
        <w:right w:val="none" w:sz="0" w:space="0" w:color="auto"/>
      </w:divBdr>
    </w:div>
    <w:div w:id="871262534">
      <w:bodyDiv w:val="1"/>
      <w:marLeft w:val="0"/>
      <w:marRight w:val="0"/>
      <w:marTop w:val="0"/>
      <w:marBottom w:val="0"/>
      <w:divBdr>
        <w:top w:val="none" w:sz="0" w:space="0" w:color="auto"/>
        <w:left w:val="none" w:sz="0" w:space="0" w:color="auto"/>
        <w:bottom w:val="none" w:sz="0" w:space="0" w:color="auto"/>
        <w:right w:val="none" w:sz="0" w:space="0" w:color="auto"/>
      </w:divBdr>
    </w:div>
    <w:div w:id="911082480">
      <w:bodyDiv w:val="1"/>
      <w:marLeft w:val="0"/>
      <w:marRight w:val="0"/>
      <w:marTop w:val="0"/>
      <w:marBottom w:val="0"/>
      <w:divBdr>
        <w:top w:val="none" w:sz="0" w:space="0" w:color="auto"/>
        <w:left w:val="none" w:sz="0" w:space="0" w:color="auto"/>
        <w:bottom w:val="none" w:sz="0" w:space="0" w:color="auto"/>
        <w:right w:val="none" w:sz="0" w:space="0" w:color="auto"/>
      </w:divBdr>
    </w:div>
    <w:div w:id="920991876">
      <w:bodyDiv w:val="1"/>
      <w:marLeft w:val="0"/>
      <w:marRight w:val="0"/>
      <w:marTop w:val="0"/>
      <w:marBottom w:val="0"/>
      <w:divBdr>
        <w:top w:val="none" w:sz="0" w:space="0" w:color="auto"/>
        <w:left w:val="none" w:sz="0" w:space="0" w:color="auto"/>
        <w:bottom w:val="none" w:sz="0" w:space="0" w:color="auto"/>
        <w:right w:val="none" w:sz="0" w:space="0" w:color="auto"/>
      </w:divBdr>
    </w:div>
    <w:div w:id="937369750">
      <w:bodyDiv w:val="1"/>
      <w:marLeft w:val="0"/>
      <w:marRight w:val="0"/>
      <w:marTop w:val="0"/>
      <w:marBottom w:val="0"/>
      <w:divBdr>
        <w:top w:val="none" w:sz="0" w:space="0" w:color="auto"/>
        <w:left w:val="none" w:sz="0" w:space="0" w:color="auto"/>
        <w:bottom w:val="none" w:sz="0" w:space="0" w:color="auto"/>
        <w:right w:val="none" w:sz="0" w:space="0" w:color="auto"/>
      </w:divBdr>
    </w:div>
    <w:div w:id="1052004139">
      <w:bodyDiv w:val="1"/>
      <w:marLeft w:val="0"/>
      <w:marRight w:val="0"/>
      <w:marTop w:val="0"/>
      <w:marBottom w:val="0"/>
      <w:divBdr>
        <w:top w:val="none" w:sz="0" w:space="0" w:color="auto"/>
        <w:left w:val="none" w:sz="0" w:space="0" w:color="auto"/>
        <w:bottom w:val="none" w:sz="0" w:space="0" w:color="auto"/>
        <w:right w:val="none" w:sz="0" w:space="0" w:color="auto"/>
      </w:divBdr>
    </w:div>
    <w:div w:id="1414745582">
      <w:bodyDiv w:val="1"/>
      <w:marLeft w:val="0"/>
      <w:marRight w:val="0"/>
      <w:marTop w:val="0"/>
      <w:marBottom w:val="0"/>
      <w:divBdr>
        <w:top w:val="none" w:sz="0" w:space="0" w:color="auto"/>
        <w:left w:val="none" w:sz="0" w:space="0" w:color="auto"/>
        <w:bottom w:val="none" w:sz="0" w:space="0" w:color="auto"/>
        <w:right w:val="none" w:sz="0" w:space="0" w:color="auto"/>
      </w:divBdr>
    </w:div>
    <w:div w:id="1652561865">
      <w:bodyDiv w:val="1"/>
      <w:marLeft w:val="0"/>
      <w:marRight w:val="0"/>
      <w:marTop w:val="0"/>
      <w:marBottom w:val="0"/>
      <w:divBdr>
        <w:top w:val="none" w:sz="0" w:space="0" w:color="auto"/>
        <w:left w:val="none" w:sz="0" w:space="0" w:color="auto"/>
        <w:bottom w:val="none" w:sz="0" w:space="0" w:color="auto"/>
        <w:right w:val="none" w:sz="0" w:space="0" w:color="auto"/>
      </w:divBdr>
    </w:div>
    <w:div w:id="212677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30.xml"/><Relationship Id="rId21" Type="http://schemas.openxmlformats.org/officeDocument/2006/relationships/footer" Target="footer3.xml"/><Relationship Id="rId42" Type="http://schemas.openxmlformats.org/officeDocument/2006/relationships/header" Target="header22.xml"/><Relationship Id="rId63" Type="http://schemas.openxmlformats.org/officeDocument/2006/relationships/header" Target="header37.xml"/><Relationship Id="rId84" Type="http://schemas.openxmlformats.org/officeDocument/2006/relationships/header" Target="header53.xml"/><Relationship Id="rId138" Type="http://schemas.openxmlformats.org/officeDocument/2006/relationships/footer" Target="footer36.xml"/><Relationship Id="rId159" Type="http://schemas.openxmlformats.org/officeDocument/2006/relationships/header" Target="header104.xml"/><Relationship Id="rId170" Type="http://schemas.openxmlformats.org/officeDocument/2006/relationships/footer" Target="footer44.xml"/><Relationship Id="rId107" Type="http://schemas.openxmlformats.org/officeDocument/2006/relationships/footer" Target="footer23.xml"/><Relationship Id="rId11" Type="http://schemas.openxmlformats.org/officeDocument/2006/relationships/hyperlink" Target="http://www.ecfr.gov/cgi-bin/text-idx?tpl=/ecfrbrowse/Title02/2cfr200_main_02.tpl" TargetMode="External"/><Relationship Id="rId32" Type="http://schemas.openxmlformats.org/officeDocument/2006/relationships/header" Target="header15.xml"/><Relationship Id="rId53" Type="http://schemas.openxmlformats.org/officeDocument/2006/relationships/header" Target="header30.xml"/><Relationship Id="rId74" Type="http://schemas.openxmlformats.org/officeDocument/2006/relationships/header" Target="header46.xml"/><Relationship Id="rId128" Type="http://schemas.openxmlformats.org/officeDocument/2006/relationships/header" Target="header81.xml"/><Relationship Id="rId149" Type="http://schemas.openxmlformats.org/officeDocument/2006/relationships/header" Target="header97.xml"/><Relationship Id="rId5" Type="http://schemas.openxmlformats.org/officeDocument/2006/relationships/settings" Target="settings.xml"/><Relationship Id="rId95" Type="http://schemas.openxmlformats.org/officeDocument/2006/relationships/footer" Target="footer20.xml"/><Relationship Id="rId160" Type="http://schemas.openxmlformats.org/officeDocument/2006/relationships/header" Target="header105.xml"/><Relationship Id="rId181" Type="http://schemas.openxmlformats.org/officeDocument/2006/relationships/header" Target="header121.xml"/><Relationship Id="rId22" Type="http://schemas.openxmlformats.org/officeDocument/2006/relationships/header" Target="header8.xml"/><Relationship Id="rId43" Type="http://schemas.openxmlformats.org/officeDocument/2006/relationships/footer" Target="footer8.xml"/><Relationship Id="rId64" Type="http://schemas.openxmlformats.org/officeDocument/2006/relationships/header" Target="header38.xml"/><Relationship Id="rId118" Type="http://schemas.openxmlformats.org/officeDocument/2006/relationships/header" Target="header74.xml"/><Relationship Id="rId139" Type="http://schemas.openxmlformats.org/officeDocument/2006/relationships/header" Target="header89.xml"/><Relationship Id="rId85" Type="http://schemas.openxmlformats.org/officeDocument/2006/relationships/header" Target="header54.xml"/><Relationship Id="rId150" Type="http://schemas.openxmlformats.org/officeDocument/2006/relationships/footer" Target="footer39.xml"/><Relationship Id="rId171" Type="http://schemas.openxmlformats.org/officeDocument/2006/relationships/header" Target="header113.xml"/><Relationship Id="rId12" Type="http://schemas.openxmlformats.org/officeDocument/2006/relationships/hyperlink" Target="mailto:LANHELP@bls.gov" TargetMode="External"/><Relationship Id="rId33" Type="http://schemas.openxmlformats.org/officeDocument/2006/relationships/header" Target="header16.xml"/><Relationship Id="rId108" Type="http://schemas.openxmlformats.org/officeDocument/2006/relationships/header" Target="header71.xml"/><Relationship Id="rId129" Type="http://schemas.openxmlformats.org/officeDocument/2006/relationships/header" Target="header82.xml"/><Relationship Id="rId54" Type="http://schemas.openxmlformats.org/officeDocument/2006/relationships/header" Target="header31.xml"/><Relationship Id="rId75" Type="http://schemas.openxmlformats.org/officeDocument/2006/relationships/footer" Target="footer15.xml"/><Relationship Id="rId96" Type="http://schemas.openxmlformats.org/officeDocument/2006/relationships/header" Target="header62.xml"/><Relationship Id="rId140" Type="http://schemas.openxmlformats.org/officeDocument/2006/relationships/header" Target="header90.xml"/><Relationship Id="rId161" Type="http://schemas.openxmlformats.org/officeDocument/2006/relationships/header" Target="header106.xml"/><Relationship Id="rId182" Type="http://schemas.openxmlformats.org/officeDocument/2006/relationships/footer" Target="footer47.xml"/><Relationship Id="rId6" Type="http://schemas.openxmlformats.org/officeDocument/2006/relationships/webSettings" Target="webSettings.xml"/><Relationship Id="rId23" Type="http://schemas.openxmlformats.org/officeDocument/2006/relationships/header" Target="header9.xml"/><Relationship Id="rId119" Type="http://schemas.openxmlformats.org/officeDocument/2006/relationships/header" Target="header75.xml"/><Relationship Id="rId44" Type="http://schemas.openxmlformats.org/officeDocument/2006/relationships/header" Target="header23.xml"/><Relationship Id="rId65" Type="http://schemas.openxmlformats.org/officeDocument/2006/relationships/header" Target="header39.xml"/><Relationship Id="rId86" Type="http://schemas.openxmlformats.org/officeDocument/2006/relationships/header" Target="header55.xml"/><Relationship Id="rId130" Type="http://schemas.openxmlformats.org/officeDocument/2006/relationships/footer" Target="footer34.xml"/><Relationship Id="rId151" Type="http://schemas.openxmlformats.org/officeDocument/2006/relationships/header" Target="header98.xml"/><Relationship Id="rId172" Type="http://schemas.openxmlformats.org/officeDocument/2006/relationships/header" Target="header114.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7.xml"/><Relationship Id="rId109" Type="http://schemas.openxmlformats.org/officeDocument/2006/relationships/footer" Target="footer24.xml"/><Relationship Id="rId34" Type="http://schemas.openxmlformats.org/officeDocument/2006/relationships/footer" Target="footer6.xml"/><Relationship Id="rId50" Type="http://schemas.openxmlformats.org/officeDocument/2006/relationships/header" Target="header28.xml"/><Relationship Id="rId55" Type="http://schemas.openxmlformats.org/officeDocument/2006/relationships/footer" Target="footer11.xml"/><Relationship Id="rId76" Type="http://schemas.openxmlformats.org/officeDocument/2006/relationships/header" Target="header47.xml"/><Relationship Id="rId97" Type="http://schemas.openxmlformats.org/officeDocument/2006/relationships/header" Target="header63.xml"/><Relationship Id="rId104" Type="http://schemas.openxmlformats.org/officeDocument/2006/relationships/header" Target="header68.xml"/><Relationship Id="rId120" Type="http://schemas.openxmlformats.org/officeDocument/2006/relationships/header" Target="header76.xml"/><Relationship Id="rId125" Type="http://schemas.openxmlformats.org/officeDocument/2006/relationships/header" Target="header79.xml"/><Relationship Id="rId141" Type="http://schemas.openxmlformats.org/officeDocument/2006/relationships/header" Target="header91.xml"/><Relationship Id="rId146" Type="http://schemas.openxmlformats.org/officeDocument/2006/relationships/footer" Target="footer38.xml"/><Relationship Id="rId167" Type="http://schemas.openxmlformats.org/officeDocument/2006/relationships/header" Target="header110.xml"/><Relationship Id="rId188"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footer" Target="footer14.xml"/><Relationship Id="rId92" Type="http://schemas.openxmlformats.org/officeDocument/2006/relationships/header" Target="header59.xml"/><Relationship Id="rId162" Type="http://schemas.openxmlformats.org/officeDocument/2006/relationships/footer" Target="footer42.xml"/><Relationship Id="rId183" Type="http://schemas.openxmlformats.org/officeDocument/2006/relationships/header" Target="header122.xml"/><Relationship Id="rId2" Type="http://schemas.openxmlformats.org/officeDocument/2006/relationships/customXml" Target="../customXml/item2.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20.xml"/><Relationship Id="rId45" Type="http://schemas.openxmlformats.org/officeDocument/2006/relationships/header" Target="header24.xml"/><Relationship Id="rId66" Type="http://schemas.openxmlformats.org/officeDocument/2006/relationships/header" Target="header40.xml"/><Relationship Id="rId87" Type="http://schemas.openxmlformats.org/officeDocument/2006/relationships/footer" Target="footer18.xml"/><Relationship Id="rId110" Type="http://schemas.openxmlformats.org/officeDocument/2006/relationships/footer" Target="footer25.xml"/><Relationship Id="rId115" Type="http://schemas.openxmlformats.org/officeDocument/2006/relationships/header" Target="header72.xml"/><Relationship Id="rId131" Type="http://schemas.openxmlformats.org/officeDocument/2006/relationships/header" Target="header83.xml"/><Relationship Id="rId136" Type="http://schemas.openxmlformats.org/officeDocument/2006/relationships/header" Target="header87.xml"/><Relationship Id="rId157" Type="http://schemas.openxmlformats.org/officeDocument/2006/relationships/header" Target="header103.xml"/><Relationship Id="rId178" Type="http://schemas.openxmlformats.org/officeDocument/2006/relationships/footer" Target="footer46.xml"/><Relationship Id="rId61" Type="http://schemas.openxmlformats.org/officeDocument/2006/relationships/hyperlink" Target="https://www2.census.gov/geo/maps/cong_dist/uswall/cd117/CD117_US_WallMap.pdf?" TargetMode="External"/><Relationship Id="rId82" Type="http://schemas.openxmlformats.org/officeDocument/2006/relationships/header" Target="header52.xml"/><Relationship Id="rId152" Type="http://schemas.openxmlformats.org/officeDocument/2006/relationships/header" Target="header99.xml"/><Relationship Id="rId173" Type="http://schemas.openxmlformats.org/officeDocument/2006/relationships/header" Target="header115.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5.xml"/><Relationship Id="rId35" Type="http://schemas.openxmlformats.org/officeDocument/2006/relationships/header" Target="header17.xml"/><Relationship Id="rId56" Type="http://schemas.openxmlformats.org/officeDocument/2006/relationships/header" Target="header32.xml"/><Relationship Id="rId77" Type="http://schemas.openxmlformats.org/officeDocument/2006/relationships/header" Target="header48.xml"/><Relationship Id="rId100" Type="http://schemas.openxmlformats.org/officeDocument/2006/relationships/header" Target="header65.xml"/><Relationship Id="rId105" Type="http://schemas.openxmlformats.org/officeDocument/2006/relationships/header" Target="header69.xml"/><Relationship Id="rId126" Type="http://schemas.openxmlformats.org/officeDocument/2006/relationships/footer" Target="footer33.xml"/><Relationship Id="rId147" Type="http://schemas.openxmlformats.org/officeDocument/2006/relationships/header" Target="header95.xml"/><Relationship Id="rId168" Type="http://schemas.openxmlformats.org/officeDocument/2006/relationships/header" Target="header111.xml"/><Relationship Id="rId8" Type="http://schemas.openxmlformats.org/officeDocument/2006/relationships/endnotes" Target="endnotes.xml"/><Relationship Id="rId51" Type="http://schemas.openxmlformats.org/officeDocument/2006/relationships/footer" Target="footer10.xml"/><Relationship Id="rId72" Type="http://schemas.openxmlformats.org/officeDocument/2006/relationships/header" Target="header44.xml"/><Relationship Id="rId93" Type="http://schemas.openxmlformats.org/officeDocument/2006/relationships/header" Target="header60.xml"/><Relationship Id="rId98" Type="http://schemas.openxmlformats.org/officeDocument/2006/relationships/header" Target="header64.xml"/><Relationship Id="rId121" Type="http://schemas.openxmlformats.org/officeDocument/2006/relationships/footer" Target="footer31.xml"/><Relationship Id="rId142" Type="http://schemas.openxmlformats.org/officeDocument/2006/relationships/footer" Target="footer37.xml"/><Relationship Id="rId163" Type="http://schemas.openxmlformats.org/officeDocument/2006/relationships/header" Target="header107.xml"/><Relationship Id="rId184" Type="http://schemas.openxmlformats.org/officeDocument/2006/relationships/header" Target="header123.xml"/><Relationship Id="rId189" Type="http://schemas.openxmlformats.org/officeDocument/2006/relationships/theme" Target="theme/theme1.xml"/><Relationship Id="rId3" Type="http://schemas.openxmlformats.org/officeDocument/2006/relationships/numbering" Target="numbering.xml"/><Relationship Id="rId25" Type="http://schemas.openxmlformats.org/officeDocument/2006/relationships/footer" Target="footer4.xml"/><Relationship Id="rId46" Type="http://schemas.openxmlformats.org/officeDocument/2006/relationships/header" Target="header25.xml"/><Relationship Id="rId67" Type="http://schemas.openxmlformats.org/officeDocument/2006/relationships/footer" Target="footer13.xml"/><Relationship Id="rId116" Type="http://schemas.openxmlformats.org/officeDocument/2006/relationships/header" Target="header73.xml"/><Relationship Id="rId137" Type="http://schemas.openxmlformats.org/officeDocument/2006/relationships/header" Target="header88.xml"/><Relationship Id="rId158" Type="http://schemas.openxmlformats.org/officeDocument/2006/relationships/footer" Target="footer41.xml"/><Relationship Id="rId20" Type="http://schemas.openxmlformats.org/officeDocument/2006/relationships/footer" Target="footer2.xml"/><Relationship Id="rId41" Type="http://schemas.openxmlformats.org/officeDocument/2006/relationships/header" Target="header21.xml"/><Relationship Id="rId62" Type="http://schemas.openxmlformats.org/officeDocument/2006/relationships/header" Target="header36.xml"/><Relationship Id="rId83" Type="http://schemas.openxmlformats.org/officeDocument/2006/relationships/footer" Target="footer17.xml"/><Relationship Id="rId88" Type="http://schemas.openxmlformats.org/officeDocument/2006/relationships/header" Target="header56.xml"/><Relationship Id="rId111" Type="http://schemas.openxmlformats.org/officeDocument/2006/relationships/footer" Target="footer26.xml"/><Relationship Id="rId132" Type="http://schemas.openxmlformats.org/officeDocument/2006/relationships/header" Target="header84.xml"/><Relationship Id="rId153" Type="http://schemas.openxmlformats.org/officeDocument/2006/relationships/header" Target="header100.xml"/><Relationship Id="rId174" Type="http://schemas.openxmlformats.org/officeDocument/2006/relationships/footer" Target="footer45.xml"/><Relationship Id="rId179" Type="http://schemas.openxmlformats.org/officeDocument/2006/relationships/header" Target="header119.xml"/><Relationship Id="rId15" Type="http://schemas.openxmlformats.org/officeDocument/2006/relationships/footer" Target="footer1.xml"/><Relationship Id="rId36" Type="http://schemas.openxmlformats.org/officeDocument/2006/relationships/image" Target="media/image3.png"/><Relationship Id="rId57" Type="http://schemas.openxmlformats.org/officeDocument/2006/relationships/header" Target="header33.xml"/><Relationship Id="rId106" Type="http://schemas.openxmlformats.org/officeDocument/2006/relationships/header" Target="header70.xml"/><Relationship Id="rId127" Type="http://schemas.openxmlformats.org/officeDocument/2006/relationships/header" Target="header80.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header" Target="header29.xml"/><Relationship Id="rId73" Type="http://schemas.openxmlformats.org/officeDocument/2006/relationships/header" Target="header45.xml"/><Relationship Id="rId78" Type="http://schemas.openxmlformats.org/officeDocument/2006/relationships/header" Target="header49.xml"/><Relationship Id="rId94" Type="http://schemas.openxmlformats.org/officeDocument/2006/relationships/header" Target="header61.xml"/><Relationship Id="rId99" Type="http://schemas.openxmlformats.org/officeDocument/2006/relationships/footer" Target="footer21.xml"/><Relationship Id="rId101" Type="http://schemas.openxmlformats.org/officeDocument/2006/relationships/header" Target="header66.xml"/><Relationship Id="rId122" Type="http://schemas.openxmlformats.org/officeDocument/2006/relationships/header" Target="header77.xml"/><Relationship Id="rId143" Type="http://schemas.openxmlformats.org/officeDocument/2006/relationships/header" Target="header92.xml"/><Relationship Id="rId148" Type="http://schemas.openxmlformats.org/officeDocument/2006/relationships/header" Target="header96.xml"/><Relationship Id="rId164" Type="http://schemas.openxmlformats.org/officeDocument/2006/relationships/header" Target="header108.xml"/><Relationship Id="rId169" Type="http://schemas.openxmlformats.org/officeDocument/2006/relationships/header" Target="header112.xml"/><Relationship Id="rId185" Type="http://schemas.openxmlformats.org/officeDocument/2006/relationships/header" Target="header124.xml"/><Relationship Id="rId4" Type="http://schemas.openxmlformats.org/officeDocument/2006/relationships/styles" Target="styles.xml"/><Relationship Id="rId9" Type="http://schemas.openxmlformats.org/officeDocument/2006/relationships/header" Target="header1.xml"/><Relationship Id="rId180" Type="http://schemas.openxmlformats.org/officeDocument/2006/relationships/header" Target="header120.xml"/><Relationship Id="rId26" Type="http://schemas.openxmlformats.org/officeDocument/2006/relationships/header" Target="header11.xml"/><Relationship Id="rId47" Type="http://schemas.openxmlformats.org/officeDocument/2006/relationships/footer" Target="footer9.xml"/><Relationship Id="rId68" Type="http://schemas.openxmlformats.org/officeDocument/2006/relationships/header" Target="header41.xml"/><Relationship Id="rId89" Type="http://schemas.openxmlformats.org/officeDocument/2006/relationships/header" Target="header57.xml"/><Relationship Id="rId112" Type="http://schemas.openxmlformats.org/officeDocument/2006/relationships/footer" Target="footer27.xml"/><Relationship Id="rId133" Type="http://schemas.openxmlformats.org/officeDocument/2006/relationships/header" Target="header85.xml"/><Relationship Id="rId154" Type="http://schemas.openxmlformats.org/officeDocument/2006/relationships/footer" Target="footer40.xml"/><Relationship Id="rId175" Type="http://schemas.openxmlformats.org/officeDocument/2006/relationships/header" Target="header116.xml"/><Relationship Id="rId16" Type="http://schemas.openxmlformats.org/officeDocument/2006/relationships/header" Target="header5.xml"/><Relationship Id="rId37" Type="http://schemas.openxmlformats.org/officeDocument/2006/relationships/header" Target="header18.xml"/><Relationship Id="rId58" Type="http://schemas.openxmlformats.org/officeDocument/2006/relationships/header" Target="header34.xml"/><Relationship Id="rId79" Type="http://schemas.openxmlformats.org/officeDocument/2006/relationships/footer" Target="footer16.xml"/><Relationship Id="rId102" Type="http://schemas.openxmlformats.org/officeDocument/2006/relationships/header" Target="header67.xml"/><Relationship Id="rId123" Type="http://schemas.openxmlformats.org/officeDocument/2006/relationships/footer" Target="footer32.xml"/><Relationship Id="rId144" Type="http://schemas.openxmlformats.org/officeDocument/2006/relationships/header" Target="header93.xml"/><Relationship Id="rId90" Type="http://schemas.openxmlformats.org/officeDocument/2006/relationships/header" Target="header58.xml"/><Relationship Id="rId165" Type="http://schemas.openxmlformats.org/officeDocument/2006/relationships/header" Target="header109.xml"/><Relationship Id="rId186" Type="http://schemas.openxmlformats.org/officeDocument/2006/relationships/footer" Target="footer48.xml"/><Relationship Id="rId27" Type="http://schemas.openxmlformats.org/officeDocument/2006/relationships/image" Target="media/image2.jpeg"/><Relationship Id="rId48" Type="http://schemas.openxmlformats.org/officeDocument/2006/relationships/header" Target="header26.xml"/><Relationship Id="rId69" Type="http://schemas.openxmlformats.org/officeDocument/2006/relationships/header" Target="header42.xml"/><Relationship Id="rId113" Type="http://schemas.openxmlformats.org/officeDocument/2006/relationships/footer" Target="footer28.xml"/><Relationship Id="rId134" Type="http://schemas.openxmlformats.org/officeDocument/2006/relationships/footer" Target="footer35.xml"/><Relationship Id="rId80" Type="http://schemas.openxmlformats.org/officeDocument/2006/relationships/header" Target="header50.xml"/><Relationship Id="rId155" Type="http://schemas.openxmlformats.org/officeDocument/2006/relationships/header" Target="header101.xml"/><Relationship Id="rId176" Type="http://schemas.openxmlformats.org/officeDocument/2006/relationships/header" Target="header117.xml"/><Relationship Id="rId17" Type="http://schemas.openxmlformats.org/officeDocument/2006/relationships/image" Target="media/image1.emf"/><Relationship Id="rId38" Type="http://schemas.openxmlformats.org/officeDocument/2006/relationships/header" Target="header19.xml"/><Relationship Id="rId59" Type="http://schemas.openxmlformats.org/officeDocument/2006/relationships/footer" Target="footer12.xml"/><Relationship Id="rId103" Type="http://schemas.openxmlformats.org/officeDocument/2006/relationships/footer" Target="footer22.xml"/><Relationship Id="rId124" Type="http://schemas.openxmlformats.org/officeDocument/2006/relationships/header" Target="header78.xml"/><Relationship Id="rId70" Type="http://schemas.openxmlformats.org/officeDocument/2006/relationships/header" Target="header43.xml"/><Relationship Id="rId91" Type="http://schemas.openxmlformats.org/officeDocument/2006/relationships/footer" Target="footer19.xml"/><Relationship Id="rId145" Type="http://schemas.openxmlformats.org/officeDocument/2006/relationships/header" Target="header94.xml"/><Relationship Id="rId166" Type="http://schemas.openxmlformats.org/officeDocument/2006/relationships/footer" Target="footer43.xml"/><Relationship Id="rId187" Type="http://schemas.openxmlformats.org/officeDocument/2006/relationships/header" Target="header125.xml"/><Relationship Id="rId1" Type="http://schemas.openxmlformats.org/officeDocument/2006/relationships/customXml" Target="../customXml/item1.xml"/><Relationship Id="rId28" Type="http://schemas.openxmlformats.org/officeDocument/2006/relationships/header" Target="header12.xml"/><Relationship Id="rId49" Type="http://schemas.openxmlformats.org/officeDocument/2006/relationships/header" Target="header27.xml"/><Relationship Id="rId114" Type="http://schemas.openxmlformats.org/officeDocument/2006/relationships/footer" Target="footer29.xml"/><Relationship Id="rId60" Type="http://schemas.openxmlformats.org/officeDocument/2006/relationships/header" Target="header35.xml"/><Relationship Id="rId81" Type="http://schemas.openxmlformats.org/officeDocument/2006/relationships/header" Target="header51.xml"/><Relationship Id="rId135" Type="http://schemas.openxmlformats.org/officeDocument/2006/relationships/header" Target="header86.xml"/><Relationship Id="rId156" Type="http://schemas.openxmlformats.org/officeDocument/2006/relationships/header" Target="header102.xml"/><Relationship Id="rId177" Type="http://schemas.openxmlformats.org/officeDocument/2006/relationships/header" Target="head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D371E-5594-46BF-9ADA-054881604189}">
  <ds:schemaRefs>
    <ds:schemaRef ds:uri="http://schemas.openxmlformats.org/officeDocument/2006/bibliography"/>
  </ds:schemaRefs>
</ds:datastoreItem>
</file>

<file path=customXml/itemProps2.xml><?xml version="1.0" encoding="utf-8"?>
<ds:datastoreItem xmlns:ds="http://schemas.openxmlformats.org/officeDocument/2006/customXml" ds:itemID="{55B4D2F8-18E0-4AE4-91A4-19822B37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46726</Words>
  <Characters>266343</Characters>
  <Application>Microsoft Office Word</Application>
  <DocSecurity>4</DocSecurity>
  <Lines>2219</Lines>
  <Paragraphs>624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312445</CharactersWithSpaces>
  <SharedDoc>false</SharedDoc>
  <HLinks>
    <vt:vector size="78" baseType="variant">
      <vt:variant>
        <vt:i4>93</vt:i4>
      </vt:variant>
      <vt:variant>
        <vt:i4>69</vt:i4>
      </vt:variant>
      <vt:variant>
        <vt:i4>0</vt:i4>
      </vt:variant>
      <vt:variant>
        <vt:i4>5</vt:i4>
      </vt:variant>
      <vt:variant>
        <vt:lpwstr>http://nationalatlas.gov/printable/congress.html</vt:lpwstr>
      </vt:variant>
      <vt:variant>
        <vt:lpwstr/>
      </vt:variant>
      <vt:variant>
        <vt:i4>5767243</vt:i4>
      </vt:variant>
      <vt:variant>
        <vt:i4>33</vt:i4>
      </vt:variant>
      <vt:variant>
        <vt:i4>0</vt:i4>
      </vt:variant>
      <vt:variant>
        <vt:i4>5</vt:i4>
      </vt:variant>
      <vt:variant>
        <vt:lpwstr>http://www.whitehouse.gov/sites/default/files/omb/memoranda/fy2007/m07-16.pdf</vt:lpwstr>
      </vt:variant>
      <vt:variant>
        <vt:lpwstr/>
      </vt:variant>
      <vt:variant>
        <vt:i4>5767243</vt:i4>
      </vt:variant>
      <vt:variant>
        <vt:i4>30</vt:i4>
      </vt:variant>
      <vt:variant>
        <vt:i4>0</vt:i4>
      </vt:variant>
      <vt:variant>
        <vt:i4>5</vt:i4>
      </vt:variant>
      <vt:variant>
        <vt:lpwstr>http://www.whitehouse.gov/sites/default/files/omb/memoranda/fy2006/m06-16.pdf</vt:lpwstr>
      </vt:variant>
      <vt:variant>
        <vt:lpwstr/>
      </vt:variant>
      <vt:variant>
        <vt:i4>2424883</vt:i4>
      </vt:variant>
      <vt:variant>
        <vt:i4>27</vt:i4>
      </vt:variant>
      <vt:variant>
        <vt:i4>0</vt:i4>
      </vt:variant>
      <vt:variant>
        <vt:i4>5</vt:i4>
      </vt:variant>
      <vt:variant>
        <vt:lpwstr>http://csrc.nist.gov/publications/nistpubs/800-53-Rev3/sp800-53-rev3-final_updated-errata_05-01-2010.pdf</vt:lpwstr>
      </vt:variant>
      <vt:variant>
        <vt:lpwstr/>
      </vt:variant>
      <vt:variant>
        <vt:i4>5767243</vt:i4>
      </vt:variant>
      <vt:variant>
        <vt:i4>24</vt:i4>
      </vt:variant>
      <vt:variant>
        <vt:i4>0</vt:i4>
      </vt:variant>
      <vt:variant>
        <vt:i4>5</vt:i4>
      </vt:variant>
      <vt:variant>
        <vt:lpwstr>http://www.whitehouse.gov/sites/default/files/omb/memoranda/fy2007/m07-16.pdf</vt:lpwstr>
      </vt:variant>
      <vt:variant>
        <vt:lpwstr/>
      </vt:variant>
      <vt:variant>
        <vt:i4>5767243</vt:i4>
      </vt:variant>
      <vt:variant>
        <vt:i4>21</vt:i4>
      </vt:variant>
      <vt:variant>
        <vt:i4>0</vt:i4>
      </vt:variant>
      <vt:variant>
        <vt:i4>5</vt:i4>
      </vt:variant>
      <vt:variant>
        <vt:lpwstr>http://www.whitehouse.gov/sites/default/files/omb/memoranda/fy2006/m06-16.pdf</vt:lpwstr>
      </vt:variant>
      <vt:variant>
        <vt:lpwstr/>
      </vt:variant>
      <vt:variant>
        <vt:i4>2424883</vt:i4>
      </vt:variant>
      <vt:variant>
        <vt:i4>18</vt:i4>
      </vt:variant>
      <vt:variant>
        <vt:i4>0</vt:i4>
      </vt:variant>
      <vt:variant>
        <vt:i4>5</vt:i4>
      </vt:variant>
      <vt:variant>
        <vt:lpwstr>http://csrc.nist.gov/publications/nistpubs/800-53-Rev3/sp800-53-rev3-final_updated-errata_05-01-2010.pdf</vt:lpwstr>
      </vt:variant>
      <vt:variant>
        <vt:lpwstr/>
      </vt:variant>
      <vt:variant>
        <vt:i4>2424883</vt:i4>
      </vt:variant>
      <vt:variant>
        <vt:i4>15</vt:i4>
      </vt:variant>
      <vt:variant>
        <vt:i4>0</vt:i4>
      </vt:variant>
      <vt:variant>
        <vt:i4>5</vt:i4>
      </vt:variant>
      <vt:variant>
        <vt:lpwstr>http://csrc.nist.gov/publications/nistpubs/800-53-Rev3/sp800-53-rev3-final_updated-errata_05-01-2010.pdf</vt:lpwstr>
      </vt:variant>
      <vt:variant>
        <vt:lpwstr/>
      </vt:variant>
      <vt:variant>
        <vt:i4>5767243</vt:i4>
      </vt:variant>
      <vt:variant>
        <vt:i4>12</vt:i4>
      </vt:variant>
      <vt:variant>
        <vt:i4>0</vt:i4>
      </vt:variant>
      <vt:variant>
        <vt:i4>5</vt:i4>
      </vt:variant>
      <vt:variant>
        <vt:lpwstr>http://www.whitehouse.gov/sites/default/files/omb/memoranda/fy2007/m07-16.pdf</vt:lpwstr>
      </vt:variant>
      <vt:variant>
        <vt:lpwstr/>
      </vt:variant>
      <vt:variant>
        <vt:i4>5767243</vt:i4>
      </vt:variant>
      <vt:variant>
        <vt:i4>9</vt:i4>
      </vt:variant>
      <vt:variant>
        <vt:i4>0</vt:i4>
      </vt:variant>
      <vt:variant>
        <vt:i4>5</vt:i4>
      </vt:variant>
      <vt:variant>
        <vt:lpwstr>http://www.whitehouse.gov/sites/default/files/omb/memoranda/fy2006/m06-16.pdf</vt:lpwstr>
      </vt:variant>
      <vt:variant>
        <vt:lpwstr/>
      </vt:variant>
      <vt:variant>
        <vt:i4>4718593</vt:i4>
      </vt:variant>
      <vt:variant>
        <vt:i4>6</vt:i4>
      </vt:variant>
      <vt:variant>
        <vt:i4>0</vt:i4>
      </vt:variant>
      <vt:variant>
        <vt:i4>5</vt:i4>
      </vt:variant>
      <vt:variant>
        <vt:lpwstr>http://csrc.nist.gov/publications/fips/fips140-2/fips1402.pdf</vt:lpwstr>
      </vt:variant>
      <vt:variant>
        <vt:lpwstr/>
      </vt:variant>
      <vt:variant>
        <vt:i4>7667778</vt:i4>
      </vt:variant>
      <vt:variant>
        <vt:i4>3</vt:i4>
      </vt:variant>
      <vt:variant>
        <vt:i4>0</vt:i4>
      </vt:variant>
      <vt:variant>
        <vt:i4>5</vt:i4>
      </vt:variant>
      <vt:variant>
        <vt:lpwstr>mailto:LANHELP@bls.gov</vt:lpwstr>
      </vt:variant>
      <vt:variant>
        <vt:lpwstr/>
      </vt:variant>
      <vt:variant>
        <vt:i4>3014760</vt:i4>
      </vt:variant>
      <vt:variant>
        <vt:i4>0</vt:i4>
      </vt:variant>
      <vt:variant>
        <vt:i4>0</vt:i4>
      </vt:variant>
      <vt:variant>
        <vt:i4>5</vt:i4>
      </vt:variant>
      <vt:variant>
        <vt:lpwstr>http://www.whitehouse.gov/omb/circulars_a087_2004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Kubaryk</dc:creator>
  <cp:keywords/>
  <dc:description/>
  <cp:lastModifiedBy>Rowan, Carol - BLS</cp:lastModifiedBy>
  <cp:revision>2</cp:revision>
  <cp:lastPrinted>2020-03-23T21:53:00Z</cp:lastPrinted>
  <dcterms:created xsi:type="dcterms:W3CDTF">2021-06-11T13:08:00Z</dcterms:created>
  <dcterms:modified xsi:type="dcterms:W3CDTF">2021-06-11T13:08:00Z</dcterms:modified>
</cp:coreProperties>
</file>