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1069" w:rsidR="00E9076D" w:rsidP="002D1069" w:rsidRDefault="00E9076D" w14:paraId="287E4282" w14:textId="0F73EE02">
      <w:pPr>
        <w:tabs>
          <w:tab w:val="center" w:pos="4680"/>
        </w:tabs>
        <w:jc w:val="center"/>
        <w:rPr>
          <w:rFonts w:ascii="Arial" w:hAnsi="Arial" w:cs="Arial"/>
          <w:b/>
          <w:bCs/>
        </w:rPr>
      </w:pPr>
      <w:r w:rsidRPr="002D1069">
        <w:rPr>
          <w:rFonts w:ascii="Arial" w:hAnsi="Arial" w:cs="Arial"/>
          <w:b/>
          <w:bCs/>
        </w:rPr>
        <w:t>SUPPORTING STATEMENT</w:t>
      </w:r>
    </w:p>
    <w:p w:rsidRPr="002D1069" w:rsidR="00E9076D" w:rsidP="002D1069" w:rsidRDefault="00E9076D" w14:paraId="0ECA487A" w14:textId="75D809B5">
      <w:pPr>
        <w:tabs>
          <w:tab w:val="center" w:pos="4680"/>
        </w:tabs>
        <w:jc w:val="center"/>
        <w:rPr>
          <w:rFonts w:ascii="Arial" w:hAnsi="Arial" w:cs="Arial"/>
          <w:b/>
          <w:bCs/>
        </w:rPr>
      </w:pPr>
      <w:r w:rsidRPr="002D1069">
        <w:rPr>
          <w:rFonts w:ascii="Arial" w:hAnsi="Arial" w:cs="Arial"/>
          <w:b/>
          <w:bCs/>
        </w:rPr>
        <w:t>Internal Revenue Service</w:t>
      </w:r>
    </w:p>
    <w:p w:rsidRPr="002D1069" w:rsidR="008707B9" w:rsidP="002D1069" w:rsidRDefault="00B56787" w14:paraId="014B1C3C" w14:textId="18569CC9">
      <w:pPr>
        <w:tabs>
          <w:tab w:val="center" w:pos="4680"/>
        </w:tabs>
        <w:jc w:val="center"/>
        <w:rPr>
          <w:rFonts w:ascii="Arial" w:hAnsi="Arial" w:cs="Arial"/>
          <w:b/>
          <w:bCs/>
        </w:rPr>
      </w:pPr>
      <w:r w:rsidRPr="002D1069">
        <w:rPr>
          <w:rFonts w:ascii="Arial" w:hAnsi="Arial" w:cs="Arial"/>
          <w:b/>
          <w:bCs/>
        </w:rPr>
        <w:t xml:space="preserve">Form 5308, </w:t>
      </w:r>
      <w:r w:rsidRPr="002D1069" w:rsidR="008707B9">
        <w:rPr>
          <w:rFonts w:ascii="Arial" w:hAnsi="Arial" w:cs="Arial"/>
          <w:b/>
          <w:bCs/>
        </w:rPr>
        <w:t>Request for Change in Plan/Trust Year</w:t>
      </w:r>
    </w:p>
    <w:p w:rsidRPr="002D1069" w:rsidR="00E9076D" w:rsidP="002D1069" w:rsidRDefault="00E9076D" w14:paraId="3986C7D8" w14:textId="173791B4">
      <w:pPr>
        <w:tabs>
          <w:tab w:val="center" w:pos="4680"/>
        </w:tabs>
        <w:jc w:val="center"/>
        <w:rPr>
          <w:rFonts w:ascii="Arial" w:hAnsi="Arial" w:cs="Arial"/>
          <w:b/>
          <w:bCs/>
        </w:rPr>
      </w:pPr>
      <w:r w:rsidRPr="002D1069">
        <w:rPr>
          <w:rFonts w:ascii="Arial" w:hAnsi="Arial" w:cs="Arial"/>
          <w:b/>
          <w:bCs/>
        </w:rPr>
        <w:t xml:space="preserve">OMB </w:t>
      </w:r>
      <w:r w:rsidRPr="002D1069" w:rsidR="00B56787">
        <w:rPr>
          <w:rFonts w:ascii="Arial" w:hAnsi="Arial" w:cs="Arial"/>
          <w:b/>
          <w:bCs/>
        </w:rPr>
        <w:t>Control Number</w:t>
      </w:r>
      <w:r w:rsidRPr="002D1069">
        <w:rPr>
          <w:rFonts w:ascii="Arial" w:hAnsi="Arial" w:cs="Arial"/>
          <w:b/>
          <w:bCs/>
        </w:rPr>
        <w:t xml:space="preserve"> 1545-</w:t>
      </w:r>
      <w:r w:rsidRPr="002D1069" w:rsidR="00BB1F80">
        <w:rPr>
          <w:rFonts w:ascii="Arial" w:hAnsi="Arial" w:cs="Arial"/>
          <w:b/>
          <w:bCs/>
        </w:rPr>
        <w:t>0201</w:t>
      </w:r>
    </w:p>
    <w:p w:rsidRPr="00F25782" w:rsidR="007E2EEB" w:rsidRDefault="007E2EEB" w14:paraId="02AD7D18" w14:textId="77777777">
      <w:pPr>
        <w:rPr>
          <w:rFonts w:ascii="Arial" w:hAnsi="Arial" w:cs="Arial"/>
          <w:b/>
          <w:bCs/>
        </w:rPr>
      </w:pPr>
    </w:p>
    <w:p w:rsidRPr="00F25782" w:rsidR="007E2EEB" w:rsidRDefault="007E2EEB" w14:paraId="54A4B591"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CIRCUMSTANCES NECESSITATING COLLECTION OF INFORMATION</w:t>
      </w:r>
      <w:r w:rsidRPr="00F25782" w:rsidR="009501AC">
        <w:rPr>
          <w:rFonts w:ascii="Arial" w:hAnsi="Arial" w:cs="Arial"/>
          <w:b/>
          <w:u w:val="single"/>
        </w:rPr>
        <w:t xml:space="preserve"> </w:t>
      </w:r>
    </w:p>
    <w:p w:rsidRPr="00F25782" w:rsidR="009501AC" w:rsidP="009501AC" w:rsidRDefault="009501AC" w14:paraId="4DD67031" w14:textId="77777777">
      <w:pPr>
        <w:pStyle w:val="Level1"/>
        <w:numPr>
          <w:ilvl w:val="0"/>
          <w:numId w:val="0"/>
        </w:numPr>
        <w:tabs>
          <w:tab w:val="left" w:pos="-1440"/>
        </w:tabs>
        <w:ind w:left="720" w:hanging="720"/>
        <w:rPr>
          <w:rFonts w:ascii="Arial" w:hAnsi="Arial" w:cs="Arial"/>
          <w:b/>
          <w:u w:val="single"/>
        </w:rPr>
      </w:pPr>
    </w:p>
    <w:p w:rsidR="00917706" w:rsidP="00BB1F80" w:rsidRDefault="00DA4058" w14:paraId="4DFDB641" w14:textId="1543B111">
      <w:pPr>
        <w:pStyle w:val="Level1"/>
        <w:numPr>
          <w:ilvl w:val="0"/>
          <w:numId w:val="0"/>
        </w:numPr>
        <w:tabs>
          <w:tab w:val="left" w:pos="-1440"/>
        </w:tabs>
        <w:ind w:left="720"/>
        <w:jc w:val="both"/>
        <w:rPr>
          <w:rFonts w:ascii="Arial" w:hAnsi="Arial" w:cs="Arial"/>
        </w:rPr>
      </w:pPr>
      <w:r w:rsidRPr="00DA4058">
        <w:rPr>
          <w:rFonts w:ascii="Arial" w:hAnsi="Arial" w:cs="Arial"/>
        </w:rPr>
        <w:t>Internal Revenue Code (IRC) Section 4</w:t>
      </w:r>
      <w:r w:rsidR="00024F9D">
        <w:rPr>
          <w:rFonts w:ascii="Arial" w:hAnsi="Arial" w:cs="Arial"/>
        </w:rPr>
        <w:t>1</w:t>
      </w:r>
      <w:r w:rsidRPr="00DA4058">
        <w:rPr>
          <w:rFonts w:ascii="Arial" w:hAnsi="Arial" w:cs="Arial"/>
        </w:rPr>
        <w:t xml:space="preserve">2 requires employers to </w:t>
      </w:r>
      <w:r w:rsidR="00024F9D">
        <w:rPr>
          <w:rFonts w:ascii="Arial" w:hAnsi="Arial" w:cs="Arial"/>
        </w:rPr>
        <w:t xml:space="preserve">make minimum contributions to </w:t>
      </w:r>
      <w:r w:rsidR="00917706">
        <w:rPr>
          <w:rFonts w:ascii="Arial" w:hAnsi="Arial" w:cs="Arial"/>
        </w:rPr>
        <w:t>retirement plans to which section 412 is applicable.</w:t>
      </w:r>
      <w:r w:rsidR="001C7A4D">
        <w:rPr>
          <w:rFonts w:ascii="Arial" w:hAnsi="Arial" w:cs="Arial"/>
        </w:rPr>
        <w:t xml:space="preserve">  Section 442 details if approved by the Secretary a taxpayer can change their annual accounting period, and the new accounting period shall become the taxpayer’s taxable year.</w:t>
      </w:r>
    </w:p>
    <w:p w:rsidR="00917706" w:rsidP="00BB1F80" w:rsidRDefault="00917706" w14:paraId="2260340A" w14:textId="6E35D054">
      <w:pPr>
        <w:pStyle w:val="Level1"/>
        <w:numPr>
          <w:ilvl w:val="0"/>
          <w:numId w:val="0"/>
        </w:numPr>
        <w:tabs>
          <w:tab w:val="left" w:pos="-1440"/>
        </w:tabs>
        <w:ind w:left="720"/>
        <w:jc w:val="both"/>
        <w:rPr>
          <w:rFonts w:ascii="Arial" w:hAnsi="Arial" w:cs="Arial"/>
        </w:rPr>
      </w:pPr>
    </w:p>
    <w:p w:rsidR="001C7A4D" w:rsidP="00BB1F80" w:rsidRDefault="001C7A4D" w14:paraId="2186199C" w14:textId="194A42F7">
      <w:pPr>
        <w:pStyle w:val="Level1"/>
        <w:numPr>
          <w:ilvl w:val="0"/>
          <w:numId w:val="0"/>
        </w:numPr>
        <w:tabs>
          <w:tab w:val="left" w:pos="-1440"/>
        </w:tabs>
        <w:ind w:left="720"/>
        <w:jc w:val="both"/>
        <w:rPr>
          <w:rFonts w:ascii="Arial" w:hAnsi="Arial" w:cs="Arial"/>
        </w:rPr>
      </w:pPr>
      <w:r w:rsidRPr="001C7A4D">
        <w:rPr>
          <w:rFonts w:ascii="Arial" w:hAnsi="Arial" w:cs="Arial"/>
        </w:rPr>
        <w:t xml:space="preserve">Form </w:t>
      </w:r>
      <w:r>
        <w:rPr>
          <w:rFonts w:ascii="Arial" w:hAnsi="Arial" w:cs="Arial"/>
        </w:rPr>
        <w:t>5308</w:t>
      </w:r>
      <w:r w:rsidRPr="001C7A4D">
        <w:rPr>
          <w:rFonts w:ascii="Arial" w:hAnsi="Arial" w:cs="Arial"/>
        </w:rPr>
        <w:t xml:space="preserve">, </w:t>
      </w:r>
      <w:r>
        <w:rPr>
          <w:rFonts w:ascii="Arial" w:hAnsi="Arial" w:cs="Arial"/>
        </w:rPr>
        <w:t>Request for Change in Plan/Trust Year</w:t>
      </w:r>
      <w:r w:rsidR="00F37951">
        <w:rPr>
          <w:rFonts w:ascii="Arial" w:hAnsi="Arial" w:cs="Arial"/>
        </w:rPr>
        <w:t xml:space="preserve"> is filed</w:t>
      </w:r>
      <w:r w:rsidRPr="001C7A4D">
        <w:rPr>
          <w:rFonts w:ascii="Arial" w:hAnsi="Arial" w:cs="Arial"/>
        </w:rPr>
        <w:t xml:space="preserve"> to request approval to change the plan/trust year of certain employee retirement plans. Taxpayers </w:t>
      </w:r>
      <w:r w:rsidR="00F37951">
        <w:rPr>
          <w:rFonts w:ascii="Arial" w:hAnsi="Arial" w:cs="Arial"/>
        </w:rPr>
        <w:t>should u</w:t>
      </w:r>
      <w:r w:rsidRPr="00F37951" w:rsidR="00F37951">
        <w:rPr>
          <w:rFonts w:ascii="Arial" w:hAnsi="Arial" w:cs="Arial"/>
        </w:rPr>
        <w:t xml:space="preserve">se this form instead of Form 1128, Application </w:t>
      </w:r>
      <w:r w:rsidRPr="00F37951" w:rsidR="00F37951">
        <w:rPr>
          <w:rFonts w:ascii="Arial" w:hAnsi="Arial" w:cs="Arial"/>
        </w:rPr>
        <w:t>to</w:t>
      </w:r>
      <w:r w:rsidRPr="00F37951" w:rsidR="00F37951">
        <w:rPr>
          <w:rFonts w:ascii="Arial" w:hAnsi="Arial" w:cs="Arial"/>
        </w:rPr>
        <w:t xml:space="preserve"> Adopt, Change, or Retain a Tax Year</w:t>
      </w:r>
      <w:r w:rsidR="00F37951">
        <w:rPr>
          <w:rFonts w:ascii="Arial" w:hAnsi="Arial" w:cs="Arial"/>
        </w:rPr>
        <w:t>.</w:t>
      </w:r>
    </w:p>
    <w:p w:rsidRPr="00F25782" w:rsidR="00BB1F80" w:rsidP="00BB1F80" w:rsidRDefault="00BB1F80" w14:paraId="6F19DEE3" w14:textId="77777777">
      <w:pPr>
        <w:pStyle w:val="Level1"/>
        <w:numPr>
          <w:ilvl w:val="0"/>
          <w:numId w:val="0"/>
        </w:numPr>
        <w:tabs>
          <w:tab w:val="left" w:pos="-1440"/>
        </w:tabs>
        <w:ind w:left="720"/>
        <w:jc w:val="both"/>
        <w:rPr>
          <w:rFonts w:ascii="Arial" w:hAnsi="Arial" w:cs="Arial"/>
          <w:b/>
        </w:rPr>
      </w:pPr>
    </w:p>
    <w:p w:rsidRPr="00F25782" w:rsidR="007E2EEB" w:rsidRDefault="007E2EEB" w14:paraId="4E888BCC"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DATA</w:t>
      </w:r>
      <w:r w:rsidRPr="00F25782">
        <w:rPr>
          <w:rFonts w:ascii="Arial" w:hAnsi="Arial" w:cs="Arial"/>
          <w:b/>
        </w:rPr>
        <w:t xml:space="preserve">              </w:t>
      </w:r>
    </w:p>
    <w:p w:rsidRPr="00F25782" w:rsidR="007E2EEB" w:rsidRDefault="007E2EEB" w14:paraId="6767E926" w14:textId="77777777">
      <w:pPr>
        <w:rPr>
          <w:rFonts w:ascii="Arial" w:hAnsi="Arial" w:cs="Arial"/>
        </w:rPr>
      </w:pPr>
    </w:p>
    <w:p w:rsidR="00457D05" w:rsidP="00457D05" w:rsidRDefault="00BB1F80" w14:paraId="1868410E" w14:textId="77777777">
      <w:pPr>
        <w:ind w:left="720"/>
        <w:rPr>
          <w:rFonts w:ascii="Arial" w:hAnsi="Arial" w:cs="Arial"/>
        </w:rPr>
      </w:pPr>
      <w:r w:rsidRPr="00BB1F80">
        <w:rPr>
          <w:rFonts w:ascii="Arial" w:hAnsi="Arial" w:cs="Arial"/>
        </w:rPr>
        <w:t>The data supplied on Form 5308 is used to determine if the pension plans may change their plan or trust year</w:t>
      </w:r>
      <w:r w:rsidRPr="00F25782" w:rsidR="00457D05">
        <w:rPr>
          <w:rFonts w:ascii="Arial" w:hAnsi="Arial" w:cs="Arial"/>
        </w:rPr>
        <w:t xml:space="preserve">.  </w:t>
      </w:r>
    </w:p>
    <w:p w:rsidRPr="00F25782" w:rsidR="007E2EEB" w:rsidP="00457D05" w:rsidRDefault="007E2EEB" w14:paraId="72947F4A" w14:textId="77777777">
      <w:pPr>
        <w:ind w:left="720"/>
        <w:rPr>
          <w:rFonts w:ascii="Arial" w:hAnsi="Arial" w:cs="Arial"/>
        </w:rPr>
      </w:pPr>
      <w:r w:rsidRPr="00F25782">
        <w:rPr>
          <w:rFonts w:ascii="Arial" w:hAnsi="Arial" w:cs="Arial"/>
        </w:rPr>
        <w:t xml:space="preserve">                  </w:t>
      </w:r>
    </w:p>
    <w:p w:rsidRPr="00F25782" w:rsidR="007E2EEB" w:rsidRDefault="007E2EEB" w14:paraId="45E4257B"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IMPROVED INFORMATION TECHNOLOGY TO REDUCE BURDEN</w:t>
      </w:r>
    </w:p>
    <w:p w:rsidRPr="00F25782" w:rsidR="007E2EEB" w:rsidRDefault="007E2EEB" w14:paraId="5C7EB33A" w14:textId="77777777">
      <w:pPr>
        <w:rPr>
          <w:rFonts w:ascii="Arial" w:hAnsi="Arial" w:cs="Arial"/>
        </w:rPr>
      </w:pPr>
    </w:p>
    <w:p w:rsidRPr="00F25782" w:rsidR="007E2EEB" w:rsidRDefault="00F37951" w14:paraId="03AEA638" w14:textId="6A86837A">
      <w:pPr>
        <w:ind w:left="720"/>
        <w:rPr>
          <w:rFonts w:ascii="Arial" w:hAnsi="Arial" w:cs="Arial"/>
        </w:rPr>
      </w:pPr>
      <w:r w:rsidRPr="00F37951">
        <w:rPr>
          <w:rFonts w:ascii="Arial" w:hAnsi="Arial" w:cs="Arial"/>
          <w:bCs/>
        </w:rPr>
        <w:t>IRS Publications, regulations, published guidance, e.g., revenue rulings and revenue procedures, notices, letters, and letter rulings are to be electronically enabled on an ‘as practicable’ basis in accordance with the IRS Reform and Restructuring Act of 1998.</w:t>
      </w:r>
      <w:r>
        <w:rPr>
          <w:rFonts w:ascii="Arial" w:hAnsi="Arial" w:cs="Arial"/>
          <w:bCs/>
        </w:rPr>
        <w:t xml:space="preserve">  </w:t>
      </w:r>
      <w:r w:rsidRPr="00F25782" w:rsidR="00457D05">
        <w:rPr>
          <w:rFonts w:ascii="Arial" w:hAnsi="Arial" w:cs="Arial"/>
        </w:rPr>
        <w:t xml:space="preserve">The IRS </w:t>
      </w:r>
      <w:r w:rsidRPr="00F25782" w:rsidR="003B5A0E">
        <w:rPr>
          <w:rFonts w:ascii="Arial" w:hAnsi="Arial" w:cs="Arial"/>
        </w:rPr>
        <w:t xml:space="preserve">has </w:t>
      </w:r>
      <w:r w:rsidRPr="00F25782" w:rsidR="00457D05">
        <w:rPr>
          <w:rFonts w:ascii="Arial" w:hAnsi="Arial" w:cs="Arial"/>
        </w:rPr>
        <w:t xml:space="preserve">no plans </w:t>
      </w:r>
      <w:proofErr w:type="gramStart"/>
      <w:r w:rsidRPr="00F25782" w:rsidR="00457D05">
        <w:rPr>
          <w:rFonts w:ascii="Arial" w:hAnsi="Arial" w:cs="Arial"/>
        </w:rPr>
        <w:t>at this time</w:t>
      </w:r>
      <w:proofErr w:type="gramEnd"/>
      <w:r w:rsidRPr="00F25782" w:rsidR="00457D05">
        <w:rPr>
          <w:rFonts w:ascii="Arial" w:hAnsi="Arial" w:cs="Arial"/>
        </w:rPr>
        <w:t xml:space="preserve"> to offer electronic filing </w:t>
      </w:r>
      <w:r>
        <w:rPr>
          <w:rFonts w:ascii="Arial" w:hAnsi="Arial" w:cs="Arial"/>
        </w:rPr>
        <w:t>due to the</w:t>
      </w:r>
      <w:r w:rsidRPr="00F25782" w:rsidR="00457D05">
        <w:rPr>
          <w:rFonts w:ascii="Arial" w:hAnsi="Arial" w:cs="Arial"/>
        </w:rPr>
        <w:t xml:space="preserve"> low </w:t>
      </w:r>
      <w:r>
        <w:rPr>
          <w:rFonts w:ascii="Arial" w:hAnsi="Arial" w:cs="Arial"/>
        </w:rPr>
        <w:t>number of filers.</w:t>
      </w:r>
    </w:p>
    <w:p w:rsidRPr="00F25782" w:rsidR="007E2EEB" w:rsidRDefault="007E2EEB" w14:paraId="5E2B6644" w14:textId="77777777">
      <w:pPr>
        <w:rPr>
          <w:rFonts w:ascii="Arial" w:hAnsi="Arial" w:cs="Arial"/>
        </w:rPr>
      </w:pPr>
    </w:p>
    <w:p w:rsidRPr="00F25782" w:rsidR="007E2EEB" w:rsidRDefault="007E2EEB" w14:paraId="41FF3A2F"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EFFORTS TO IDENTIFY DUPLICATION</w:t>
      </w:r>
    </w:p>
    <w:p w:rsidRPr="00F25782" w:rsidR="007E2EEB" w:rsidRDefault="007E2EEB" w14:paraId="77680419" w14:textId="77777777">
      <w:pPr>
        <w:rPr>
          <w:rFonts w:ascii="Arial" w:hAnsi="Arial" w:cs="Arial"/>
        </w:rPr>
      </w:pPr>
    </w:p>
    <w:p w:rsidRPr="00F25782" w:rsidR="00FF03FE" w:rsidP="00715FFF" w:rsidRDefault="00715FFF" w14:paraId="6C7229EA" w14:textId="77777777">
      <w:pPr>
        <w:ind w:left="720"/>
        <w:rPr>
          <w:rFonts w:ascii="Arial" w:hAnsi="Arial" w:cs="Arial"/>
        </w:rPr>
      </w:pPr>
      <w:r w:rsidRPr="00F25782">
        <w:rPr>
          <w:rFonts w:ascii="Arial" w:hAnsi="Arial" w:cs="Arial"/>
        </w:rPr>
        <w:t>The information obtained through this collection is unique and is not already available or use or adaption from another source.</w:t>
      </w:r>
      <w:r w:rsidRPr="00F25782" w:rsidR="007E2EEB">
        <w:rPr>
          <w:rFonts w:ascii="Arial" w:hAnsi="Arial" w:cs="Arial"/>
        </w:rPr>
        <w:t xml:space="preserve">  </w:t>
      </w:r>
    </w:p>
    <w:p w:rsidRPr="00F25782" w:rsidR="007E2EEB" w:rsidRDefault="007E2EEB" w14:paraId="72BEF981" w14:textId="77777777">
      <w:pPr>
        <w:rPr>
          <w:rFonts w:ascii="Arial" w:hAnsi="Arial" w:cs="Arial"/>
        </w:rPr>
      </w:pPr>
    </w:p>
    <w:p w:rsidRPr="00F25782" w:rsidR="007E2EEB" w:rsidRDefault="007E2EEB" w14:paraId="2376C1AD"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METHODS TO MINIMIZE BURDEN ON SMALL BUSINESSES OR OTHER</w:t>
      </w:r>
      <w:r w:rsidRPr="00F25782" w:rsidR="00715FFF">
        <w:rPr>
          <w:rFonts w:ascii="Arial" w:hAnsi="Arial" w:cs="Arial"/>
          <w:b/>
          <w:u w:val="single"/>
        </w:rPr>
        <w:t xml:space="preserve"> </w:t>
      </w:r>
      <w:r w:rsidRPr="00F25782">
        <w:rPr>
          <w:rFonts w:ascii="Arial" w:hAnsi="Arial" w:cs="Arial"/>
          <w:b/>
          <w:u w:val="single"/>
        </w:rPr>
        <w:t>SMALL ENTITIES</w:t>
      </w:r>
    </w:p>
    <w:p w:rsidRPr="00F25782" w:rsidR="007E2EEB" w:rsidRDefault="007E2EEB" w14:paraId="1DF0CE69" w14:textId="77777777">
      <w:pPr>
        <w:rPr>
          <w:rFonts w:ascii="Arial" w:hAnsi="Arial" w:cs="Arial"/>
        </w:rPr>
      </w:pPr>
    </w:p>
    <w:p w:rsidRPr="00F37951" w:rsidR="00F37951" w:rsidP="00F37951" w:rsidRDefault="00F37951" w14:paraId="08B39522" w14:textId="77777777">
      <w:pPr>
        <w:ind w:left="720"/>
        <w:rPr>
          <w:rFonts w:ascii="Arial" w:hAnsi="Arial" w:cs="Arial"/>
        </w:rPr>
      </w:pPr>
      <w:r w:rsidRPr="00F37951">
        <w:rPr>
          <w:rFonts w:ascii="Arial" w:hAnsi="Arial" w:cs="Arial"/>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F37951">
        <w:rPr>
          <w:rFonts w:ascii="Arial" w:hAnsi="Arial" w:cs="Arial"/>
        </w:rPr>
        <w:t>to reduce the burden on small businesses or other small entities.</w:t>
      </w:r>
    </w:p>
    <w:p w:rsidR="005649AE" w:rsidRDefault="005649AE" w14:paraId="2A42C91D" w14:textId="5BF1CA11">
      <w:pPr>
        <w:ind w:left="720"/>
        <w:rPr>
          <w:rFonts w:ascii="Arial" w:hAnsi="Arial" w:cs="Arial"/>
        </w:rPr>
      </w:pPr>
    </w:p>
    <w:p w:rsidR="00F37951" w:rsidRDefault="00F37951" w14:paraId="65E1D713" w14:textId="2404D922">
      <w:pPr>
        <w:ind w:left="720"/>
        <w:rPr>
          <w:rFonts w:ascii="Arial" w:hAnsi="Arial" w:cs="Arial"/>
        </w:rPr>
      </w:pPr>
    </w:p>
    <w:p w:rsidRPr="00F25782" w:rsidR="00F37951" w:rsidRDefault="00F37951" w14:paraId="690AB009" w14:textId="77777777">
      <w:pPr>
        <w:ind w:left="720"/>
        <w:rPr>
          <w:rFonts w:ascii="Arial" w:hAnsi="Arial" w:cs="Arial"/>
        </w:rPr>
      </w:pPr>
    </w:p>
    <w:p w:rsidRPr="00F25782" w:rsidR="007E2EEB" w:rsidRDefault="007E2EEB" w14:paraId="5F2A3473" w14:textId="77777777">
      <w:pPr>
        <w:tabs>
          <w:tab w:val="left" w:pos="-1440"/>
        </w:tabs>
        <w:ind w:left="720" w:hanging="720"/>
        <w:rPr>
          <w:rFonts w:ascii="Arial" w:hAnsi="Arial" w:cs="Arial"/>
        </w:rPr>
      </w:pPr>
      <w:r w:rsidRPr="00F25782">
        <w:rPr>
          <w:rFonts w:ascii="Arial" w:hAnsi="Arial" w:cs="Arial"/>
        </w:rPr>
        <w:lastRenderedPageBreak/>
        <w:t xml:space="preserve">6. </w:t>
      </w:r>
      <w:r w:rsidRPr="00F25782">
        <w:rPr>
          <w:rFonts w:ascii="Arial" w:hAnsi="Arial" w:cs="Arial"/>
        </w:rPr>
        <w:tab/>
      </w:r>
      <w:r w:rsidRPr="00F25782">
        <w:rPr>
          <w:rFonts w:ascii="Arial" w:hAnsi="Arial" w:cs="Arial"/>
          <w:b/>
          <w:u w:val="single"/>
        </w:rPr>
        <w:t>CONSEQUENCES OF LESS FREQUENT COLLECTION ON FEDERAL PROGRAMS OR POLICY ACTIVITIES</w:t>
      </w:r>
    </w:p>
    <w:p w:rsidRPr="00F25782" w:rsidR="007E2EEB" w:rsidRDefault="007E2EEB" w14:paraId="712B1496" w14:textId="77777777">
      <w:pPr>
        <w:rPr>
          <w:rFonts w:ascii="Arial" w:hAnsi="Arial" w:cs="Arial"/>
        </w:rPr>
      </w:pPr>
    </w:p>
    <w:p w:rsidR="00B56787" w:rsidRDefault="00F94E81" w14:paraId="65196025" w14:textId="5BB77C0F">
      <w:pPr>
        <w:ind w:left="720"/>
        <w:rPr>
          <w:rFonts w:ascii="Arial" w:hAnsi="Arial" w:cs="Arial"/>
        </w:rPr>
      </w:pPr>
      <w:r w:rsidRPr="00F94E81">
        <w:rPr>
          <w:rFonts w:ascii="Arial" w:hAnsi="Arial" w:cs="Arial"/>
        </w:rPr>
        <w:t xml:space="preserve">The data supplied on Form 5308 is used to determine if the pension plans may change their plan or trust year.  </w:t>
      </w:r>
      <w:r w:rsidR="00F37951">
        <w:rPr>
          <w:rFonts w:ascii="Arial" w:hAnsi="Arial" w:cs="Arial"/>
        </w:rPr>
        <w:t xml:space="preserve">A less frequent collection would result in employers/plan administrators </w:t>
      </w:r>
      <w:r w:rsidRPr="00F94E81">
        <w:rPr>
          <w:rFonts w:ascii="Arial" w:hAnsi="Arial" w:cs="Arial"/>
        </w:rPr>
        <w:t>not be</w:t>
      </w:r>
      <w:r w:rsidR="00F37951">
        <w:rPr>
          <w:rFonts w:ascii="Arial" w:hAnsi="Arial" w:cs="Arial"/>
        </w:rPr>
        <w:t>ing</w:t>
      </w:r>
      <w:r w:rsidRPr="00F94E81">
        <w:rPr>
          <w:rFonts w:ascii="Arial" w:hAnsi="Arial" w:cs="Arial"/>
        </w:rPr>
        <w:t xml:space="preserve"> granted their request </w:t>
      </w:r>
      <w:r w:rsidR="00F37951">
        <w:rPr>
          <w:rFonts w:ascii="Arial" w:hAnsi="Arial" w:cs="Arial"/>
        </w:rPr>
        <w:t>to change their plan/trust year.</w:t>
      </w:r>
    </w:p>
    <w:p w:rsidRPr="00F25782" w:rsidR="00B56787" w:rsidRDefault="00B56787" w14:paraId="6BACE901" w14:textId="77777777">
      <w:pPr>
        <w:ind w:left="720"/>
        <w:rPr>
          <w:rFonts w:ascii="Arial" w:hAnsi="Arial" w:cs="Arial"/>
        </w:rPr>
      </w:pPr>
    </w:p>
    <w:p w:rsidRPr="00F25782" w:rsidR="007E2EEB" w:rsidRDefault="007E2EEB" w14:paraId="50C318B7" w14:textId="77777777">
      <w:pPr>
        <w:rPr>
          <w:rFonts w:ascii="Arial" w:hAnsi="Arial" w:cs="Arial"/>
        </w:rPr>
      </w:pPr>
    </w:p>
    <w:p w:rsidRPr="00F25782" w:rsidR="007E2EEB" w:rsidRDefault="007E2EEB" w14:paraId="6798146C" w14:textId="77777777">
      <w:pPr>
        <w:pStyle w:val="Level1"/>
        <w:numPr>
          <w:ilvl w:val="0"/>
          <w:numId w:val="2"/>
        </w:numPr>
        <w:tabs>
          <w:tab w:val="left" w:pos="-1440"/>
          <w:tab w:val="num" w:pos="720"/>
        </w:tabs>
        <w:rPr>
          <w:rFonts w:ascii="Arial" w:hAnsi="Arial" w:cs="Arial"/>
          <w:b/>
        </w:rPr>
      </w:pPr>
      <w:r w:rsidRPr="00F25782">
        <w:rPr>
          <w:rFonts w:ascii="Arial" w:hAnsi="Arial" w:cs="Arial"/>
          <w:b/>
          <w:u w:val="single"/>
        </w:rPr>
        <w:t>SPECIAL CIRCUMSTANCES REQUIRING DATA COLLECTION TO BE</w:t>
      </w:r>
      <w:r w:rsidRPr="00F25782" w:rsidR="00473D0D">
        <w:rPr>
          <w:rFonts w:ascii="Arial" w:hAnsi="Arial" w:cs="Arial"/>
          <w:b/>
          <w:u w:val="single"/>
        </w:rPr>
        <w:t xml:space="preserve"> </w:t>
      </w:r>
      <w:r w:rsidRPr="00F25782">
        <w:rPr>
          <w:rFonts w:ascii="Arial" w:hAnsi="Arial" w:cs="Arial"/>
          <w:b/>
          <w:u w:val="single"/>
        </w:rPr>
        <w:t>INCONSISTENT WITH GUIDELINES IN 5 CFR 1320.5(d)(2)</w:t>
      </w:r>
    </w:p>
    <w:p w:rsidRPr="00F25782" w:rsidR="007E2EEB" w:rsidRDefault="007E2EEB" w14:paraId="50545B4F" w14:textId="77777777">
      <w:pPr>
        <w:rPr>
          <w:rFonts w:ascii="Arial" w:hAnsi="Arial" w:cs="Arial"/>
        </w:rPr>
      </w:pPr>
    </w:p>
    <w:p w:rsidRPr="00F25782" w:rsidR="007E2EEB" w:rsidRDefault="00473D0D" w14:paraId="4F3FCB00" w14:textId="77777777">
      <w:pPr>
        <w:ind w:left="720"/>
        <w:rPr>
          <w:rFonts w:ascii="Arial" w:hAnsi="Arial" w:cs="Arial"/>
        </w:rPr>
      </w:pPr>
      <w:r w:rsidRPr="00F25782">
        <w:rPr>
          <w:rFonts w:ascii="Arial" w:hAnsi="Arial" w:cs="Arial"/>
        </w:rPr>
        <w:t>There are no special circumstances requiring data collection to be inconsistent with Guidelines in 5 CFR 1320.5(d)(2).</w:t>
      </w:r>
    </w:p>
    <w:p w:rsidRPr="00F25782" w:rsidR="007E2EEB" w:rsidRDefault="007E2EEB" w14:paraId="5D5BAF04" w14:textId="77777777">
      <w:pPr>
        <w:rPr>
          <w:rFonts w:ascii="Arial" w:hAnsi="Arial" w:cs="Arial"/>
        </w:rPr>
      </w:pPr>
    </w:p>
    <w:p w:rsidRPr="00F25782" w:rsidR="007E2EEB" w:rsidP="00AF1AEA" w:rsidRDefault="00F26675" w14:paraId="21561B80" w14:textId="77777777">
      <w:pPr>
        <w:ind w:left="720" w:hanging="720"/>
        <w:rPr>
          <w:rFonts w:ascii="Arial" w:hAnsi="Arial" w:cs="Arial"/>
          <w:b/>
        </w:rPr>
      </w:pPr>
      <w:r w:rsidRPr="00F25782">
        <w:rPr>
          <w:rFonts w:ascii="Arial" w:hAnsi="Arial" w:cs="Arial"/>
          <w:b/>
        </w:rPr>
        <w:t>8.</w:t>
      </w:r>
      <w:r w:rsidRPr="00F25782">
        <w:rPr>
          <w:rFonts w:ascii="Arial" w:hAnsi="Arial" w:cs="Arial"/>
          <w:b/>
        </w:rPr>
        <w:tab/>
      </w:r>
      <w:r w:rsidRPr="00F25782" w:rsidR="007E2EEB">
        <w:rPr>
          <w:rFonts w:ascii="Arial" w:hAnsi="Arial" w:cs="Arial"/>
          <w:b/>
          <w:u w:val="single"/>
        </w:rPr>
        <w:t>CONSULTATION WITH INDIVIDUALS OUTSIDE OF THE AGENCY ON</w:t>
      </w:r>
      <w:r w:rsidRPr="00F25782" w:rsidR="00473D0D">
        <w:rPr>
          <w:rFonts w:ascii="Arial" w:hAnsi="Arial" w:cs="Arial"/>
          <w:b/>
          <w:u w:val="single"/>
        </w:rPr>
        <w:t xml:space="preserve"> </w:t>
      </w:r>
      <w:r w:rsidRPr="00F25782" w:rsidR="007E2EEB">
        <w:rPr>
          <w:rFonts w:ascii="Arial" w:hAnsi="Arial" w:cs="Arial"/>
          <w:b/>
          <w:u w:val="single"/>
        </w:rPr>
        <w:t>AVAILABILITY OF DATA, FREQUENCY OF COLLECTION, CLARITY OF INSTRUCTIONS AND FORMS, AND DATA ELEMENTS</w:t>
      </w:r>
    </w:p>
    <w:p w:rsidRPr="00F25782" w:rsidR="007E2EEB" w:rsidRDefault="007E2EEB" w14:paraId="7F69B851" w14:textId="77777777">
      <w:pPr>
        <w:rPr>
          <w:rFonts w:ascii="Arial" w:hAnsi="Arial" w:cs="Arial"/>
        </w:rPr>
      </w:pPr>
    </w:p>
    <w:p w:rsidRPr="00F25782" w:rsidR="007E2EEB" w:rsidRDefault="00044F37" w14:paraId="3EC5B45B" w14:textId="77777777">
      <w:pPr>
        <w:ind w:left="720"/>
        <w:rPr>
          <w:rFonts w:ascii="Arial" w:hAnsi="Arial" w:cs="Arial"/>
        </w:rPr>
      </w:pPr>
      <w:r w:rsidRPr="00F25782">
        <w:rPr>
          <w:rFonts w:ascii="Arial" w:hAnsi="Arial" w:cs="Arial"/>
        </w:rPr>
        <w:t xml:space="preserve">In response to the Federal Register notice dated </w:t>
      </w:r>
      <w:r w:rsidR="00C96D44">
        <w:rPr>
          <w:rFonts w:ascii="Arial" w:hAnsi="Arial" w:cs="Arial"/>
        </w:rPr>
        <w:t>December 1</w:t>
      </w:r>
      <w:r w:rsidRPr="00F25782" w:rsidR="00FF03FE">
        <w:rPr>
          <w:rFonts w:ascii="Arial" w:hAnsi="Arial" w:cs="Arial"/>
        </w:rPr>
        <w:t>, 20</w:t>
      </w:r>
      <w:r w:rsidR="0028288B">
        <w:rPr>
          <w:rFonts w:ascii="Arial" w:hAnsi="Arial" w:cs="Arial"/>
        </w:rPr>
        <w:t>20</w:t>
      </w:r>
      <w:r w:rsidRPr="00F25782">
        <w:rPr>
          <w:rFonts w:ascii="Arial" w:hAnsi="Arial" w:cs="Arial"/>
        </w:rPr>
        <w:t xml:space="preserve"> (8</w:t>
      </w:r>
      <w:r w:rsidR="0028288B">
        <w:rPr>
          <w:rFonts w:ascii="Arial" w:hAnsi="Arial" w:cs="Arial"/>
        </w:rPr>
        <w:t>5</w:t>
      </w:r>
      <w:r w:rsidRPr="00F25782">
        <w:rPr>
          <w:rFonts w:ascii="Arial" w:hAnsi="Arial" w:cs="Arial"/>
        </w:rPr>
        <w:t xml:space="preserve"> FR </w:t>
      </w:r>
      <w:r w:rsidR="00C96D44">
        <w:rPr>
          <w:rFonts w:ascii="Arial" w:hAnsi="Arial" w:cs="Arial"/>
        </w:rPr>
        <w:t>77339</w:t>
      </w:r>
      <w:r w:rsidRPr="00F25782">
        <w:rPr>
          <w:rFonts w:ascii="Arial" w:hAnsi="Arial" w:cs="Arial"/>
        </w:rPr>
        <w:t xml:space="preserve">), we received no comments during the comment period regarding these regulations. </w:t>
      </w:r>
      <w:r w:rsidRPr="00F25782" w:rsidR="007E2EEB">
        <w:rPr>
          <w:rFonts w:ascii="Arial" w:hAnsi="Arial" w:cs="Arial"/>
        </w:rPr>
        <w:t xml:space="preserve"> </w:t>
      </w:r>
    </w:p>
    <w:p w:rsidRPr="00F25782" w:rsidR="007E2EEB" w:rsidRDefault="007E2EEB" w14:paraId="41A4D2F6" w14:textId="77777777">
      <w:pPr>
        <w:tabs>
          <w:tab w:val="center" w:pos="4680"/>
        </w:tabs>
        <w:rPr>
          <w:rFonts w:ascii="Arial" w:hAnsi="Arial" w:cs="Arial"/>
        </w:rPr>
      </w:pPr>
    </w:p>
    <w:p w:rsidRPr="00F25782" w:rsidR="007E2EEB" w:rsidP="00F25782" w:rsidRDefault="007E2EEB" w14:paraId="6B3E0147" w14:textId="77777777">
      <w:pPr>
        <w:pStyle w:val="Level1"/>
        <w:numPr>
          <w:ilvl w:val="0"/>
          <w:numId w:val="4"/>
        </w:numPr>
        <w:tabs>
          <w:tab w:val="left" w:pos="-1440"/>
        </w:tabs>
        <w:ind w:left="720" w:hanging="720"/>
        <w:rPr>
          <w:rFonts w:ascii="Arial" w:hAnsi="Arial" w:cs="Arial"/>
          <w:b/>
        </w:rPr>
      </w:pPr>
      <w:r w:rsidRPr="00F25782">
        <w:rPr>
          <w:rFonts w:ascii="Arial" w:hAnsi="Arial" w:cs="Arial"/>
          <w:b/>
          <w:u w:val="single"/>
        </w:rPr>
        <w:t>EXPLANATION OF DECISION TO PROVIDE ANY PAYMENT OR GIFT TO</w:t>
      </w:r>
      <w:r w:rsidRPr="00F25782" w:rsidR="006E6E53">
        <w:rPr>
          <w:rFonts w:ascii="Arial" w:hAnsi="Arial" w:cs="Arial"/>
          <w:b/>
          <w:u w:val="single"/>
        </w:rPr>
        <w:t xml:space="preserve"> </w:t>
      </w:r>
      <w:r w:rsidRPr="00F25782">
        <w:rPr>
          <w:rFonts w:ascii="Arial" w:hAnsi="Arial" w:cs="Arial"/>
          <w:b/>
          <w:u w:val="single"/>
        </w:rPr>
        <w:t>RESPONDENTS</w:t>
      </w:r>
    </w:p>
    <w:p w:rsidRPr="00F25782" w:rsidR="007E2EEB" w:rsidRDefault="007E2EEB" w14:paraId="44C3FFCC" w14:textId="77777777">
      <w:pPr>
        <w:rPr>
          <w:rFonts w:ascii="Arial" w:hAnsi="Arial" w:cs="Arial"/>
        </w:rPr>
      </w:pPr>
    </w:p>
    <w:p w:rsidRPr="00F25782" w:rsidR="006E6E53" w:rsidP="006E6E53" w:rsidRDefault="006E6E53" w14:paraId="2E390A74" w14:textId="77777777">
      <w:pPr>
        <w:ind w:left="720"/>
        <w:rPr>
          <w:rFonts w:ascii="Arial" w:hAnsi="Arial" w:cs="Arial"/>
        </w:rPr>
      </w:pPr>
      <w:r w:rsidRPr="00F25782">
        <w:rPr>
          <w:rFonts w:ascii="Arial" w:hAnsi="Arial" w:cs="Arial"/>
        </w:rPr>
        <w:t>No payment or gift has been provided to any respondents.</w:t>
      </w:r>
    </w:p>
    <w:p w:rsidRPr="00F25782" w:rsidR="006E6E53" w:rsidP="006E6E53" w:rsidRDefault="006E6E53" w14:paraId="5D52D9B5" w14:textId="77777777">
      <w:pPr>
        <w:rPr>
          <w:rFonts w:ascii="Arial" w:hAnsi="Arial" w:cs="Arial"/>
        </w:rPr>
      </w:pPr>
    </w:p>
    <w:p w:rsidRPr="00F25782" w:rsidR="007E2EEB" w:rsidP="00AF1AEA" w:rsidRDefault="007E2EEB" w14:paraId="4E76DF3A" w14:textId="77777777">
      <w:pPr>
        <w:pStyle w:val="Level1"/>
        <w:numPr>
          <w:ilvl w:val="0"/>
          <w:numId w:val="4"/>
        </w:numPr>
        <w:tabs>
          <w:tab w:val="left" w:pos="-1440"/>
        </w:tabs>
        <w:rPr>
          <w:rFonts w:ascii="Arial" w:hAnsi="Arial" w:cs="Arial"/>
          <w:b/>
        </w:rPr>
      </w:pPr>
      <w:r w:rsidRPr="00F25782">
        <w:rPr>
          <w:rFonts w:ascii="Arial" w:hAnsi="Arial" w:cs="Arial"/>
          <w:b/>
          <w:u w:val="single"/>
        </w:rPr>
        <w:t>ASSURANCE OF CONFIDENTIALITY OF RESPONSES</w:t>
      </w:r>
    </w:p>
    <w:p w:rsidRPr="00F25782" w:rsidR="007E2EEB" w:rsidRDefault="007E2EEB" w14:paraId="415E922E" w14:textId="77777777">
      <w:pPr>
        <w:rPr>
          <w:rFonts w:ascii="Arial" w:hAnsi="Arial" w:cs="Arial"/>
        </w:rPr>
      </w:pPr>
    </w:p>
    <w:p w:rsidRPr="00F25782" w:rsidR="007E2EEB" w:rsidRDefault="007E2EEB" w14:paraId="641ACDF1" w14:textId="77777777">
      <w:pPr>
        <w:ind w:left="720"/>
        <w:rPr>
          <w:rFonts w:ascii="Arial" w:hAnsi="Arial" w:cs="Arial"/>
        </w:rPr>
      </w:pPr>
      <w:r w:rsidRPr="00F25782">
        <w:rPr>
          <w:rFonts w:ascii="Arial" w:hAnsi="Arial" w:cs="Arial"/>
        </w:rPr>
        <w:t>Generally, tax returns and tax return information are confidential as required by 26 USC 6103.</w:t>
      </w:r>
    </w:p>
    <w:p w:rsidRPr="00F25782" w:rsidR="007E2EEB" w:rsidRDefault="007E2EEB" w14:paraId="735B9195" w14:textId="77777777">
      <w:pPr>
        <w:rPr>
          <w:rFonts w:ascii="Arial" w:hAnsi="Arial" w:cs="Arial"/>
        </w:rPr>
      </w:pPr>
    </w:p>
    <w:p w:rsidRPr="00F25782" w:rsidR="007E2EEB" w:rsidP="00AF1AEA" w:rsidRDefault="007E2EEB" w14:paraId="1AECE4B6" w14:textId="77777777">
      <w:pPr>
        <w:pStyle w:val="Level1"/>
        <w:numPr>
          <w:ilvl w:val="0"/>
          <w:numId w:val="4"/>
        </w:numPr>
        <w:tabs>
          <w:tab w:val="left" w:pos="-1440"/>
        </w:tabs>
        <w:rPr>
          <w:rFonts w:ascii="Arial" w:hAnsi="Arial" w:cs="Arial"/>
          <w:b/>
          <w:u w:val="single"/>
        </w:rPr>
      </w:pPr>
      <w:r w:rsidRPr="00F25782">
        <w:rPr>
          <w:rFonts w:ascii="Arial" w:hAnsi="Arial" w:cs="Arial"/>
          <w:b/>
          <w:u w:val="single"/>
        </w:rPr>
        <w:t>JUSTIFICATION OF SENSITIVE QUESTIONS</w:t>
      </w:r>
    </w:p>
    <w:p w:rsidRPr="00F25782" w:rsidR="007E2EEB" w:rsidRDefault="007E2EEB" w14:paraId="0D0EDD08" w14:textId="77777777">
      <w:pPr>
        <w:rPr>
          <w:rFonts w:ascii="Arial" w:hAnsi="Arial" w:cs="Arial"/>
          <w:u w:val="single"/>
        </w:rPr>
      </w:pPr>
    </w:p>
    <w:p w:rsidRPr="00F25782" w:rsidR="00044F37" w:rsidP="00044F37" w:rsidRDefault="00F94E81" w14:paraId="0E423741" w14:textId="77777777">
      <w:pPr>
        <w:ind w:left="720"/>
        <w:rPr>
          <w:rFonts w:ascii="Arial" w:hAnsi="Arial" w:cs="Arial"/>
        </w:rPr>
      </w:pPr>
      <w:r w:rsidRPr="00F94E81">
        <w:rPr>
          <w:rFonts w:ascii="Arial" w:hAnsi="Arial" w:cs="Arial"/>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w:history="1" r:id="rId8">
        <w:r w:rsidRPr="0059334B">
          <w:rPr>
            <w:rStyle w:val="Hyperlink"/>
            <w:rFonts w:ascii="Arial" w:hAnsi="Arial" w:cs="Arial"/>
          </w:rPr>
          <w:t>https://www.irs.g</w:t>
        </w:r>
        <w:r w:rsidRPr="0059334B">
          <w:rPr>
            <w:rStyle w:val="Hyperlink"/>
            <w:rFonts w:ascii="Arial" w:hAnsi="Arial" w:cs="Arial"/>
          </w:rPr>
          <w:t>o</w:t>
        </w:r>
        <w:r w:rsidRPr="0059334B">
          <w:rPr>
            <w:rStyle w:val="Hyperlink"/>
            <w:rFonts w:ascii="Arial" w:hAnsi="Arial" w:cs="Arial"/>
          </w:rPr>
          <w:t>v/uac/Privacy-Impact-Assessments-PIA</w:t>
        </w:r>
      </w:hyperlink>
      <w:r>
        <w:rPr>
          <w:rFonts w:ascii="Arial" w:hAnsi="Arial" w:cs="Arial"/>
        </w:rPr>
        <w:t xml:space="preserve">. </w:t>
      </w:r>
    </w:p>
    <w:p w:rsidRPr="00F25782" w:rsidR="00044F37" w:rsidP="00044F37" w:rsidRDefault="00044F37" w14:paraId="1D4E66B2" w14:textId="77777777">
      <w:pPr>
        <w:ind w:left="720"/>
        <w:rPr>
          <w:rFonts w:ascii="Arial" w:hAnsi="Arial" w:cs="Arial"/>
        </w:rPr>
      </w:pPr>
    </w:p>
    <w:p w:rsidRPr="00F25782" w:rsidR="007E2EEB" w:rsidP="00044F37" w:rsidRDefault="00044F37" w14:paraId="63C68956" w14:textId="77777777">
      <w:pPr>
        <w:ind w:left="720"/>
        <w:rPr>
          <w:rFonts w:ascii="Arial" w:hAnsi="Arial" w:cs="Arial"/>
        </w:rPr>
      </w:pPr>
      <w:r w:rsidRPr="00F25782">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E2EEB" w:rsidRDefault="007E2EEB" w14:paraId="528F9DCE" w14:textId="6373AE1E">
      <w:pPr>
        <w:ind w:left="720"/>
        <w:rPr>
          <w:rFonts w:ascii="Arial" w:hAnsi="Arial" w:cs="Arial"/>
        </w:rPr>
      </w:pPr>
    </w:p>
    <w:p w:rsidRPr="00F25782" w:rsidR="007E2EEB" w:rsidP="00AF1AEA" w:rsidRDefault="007E2EEB" w14:paraId="73FB3BE8" w14:textId="77777777">
      <w:pPr>
        <w:pStyle w:val="Level1"/>
        <w:numPr>
          <w:ilvl w:val="0"/>
          <w:numId w:val="4"/>
        </w:numPr>
        <w:tabs>
          <w:tab w:val="left" w:pos="-1440"/>
        </w:tabs>
        <w:rPr>
          <w:rFonts w:ascii="Arial" w:hAnsi="Arial" w:cs="Arial"/>
          <w:b/>
          <w:u w:val="single"/>
        </w:rPr>
      </w:pPr>
      <w:r w:rsidRPr="00F25782">
        <w:rPr>
          <w:rFonts w:ascii="Arial" w:hAnsi="Arial" w:cs="Arial"/>
          <w:b/>
          <w:u w:val="single"/>
        </w:rPr>
        <w:lastRenderedPageBreak/>
        <w:t>ESTIMATED BURDEN OF INFORMATION COLLECTION</w:t>
      </w:r>
    </w:p>
    <w:p w:rsidR="000A4339" w:rsidP="000A4339" w:rsidRDefault="000A4339" w14:paraId="0836190A" w14:textId="77777777">
      <w:pPr>
        <w:pStyle w:val="Level1"/>
        <w:numPr>
          <w:ilvl w:val="0"/>
          <w:numId w:val="0"/>
        </w:numPr>
        <w:tabs>
          <w:tab w:val="left" w:pos="-1440"/>
        </w:tabs>
        <w:ind w:left="720" w:hanging="720"/>
        <w:rPr>
          <w:rFonts w:ascii="Arial" w:hAnsi="Arial" w:cs="Arial"/>
          <w:b/>
          <w:u w:val="single"/>
        </w:rPr>
      </w:pPr>
    </w:p>
    <w:p w:rsidRPr="001507B9" w:rsidR="001507B9" w:rsidP="001507B9" w:rsidRDefault="00F94E81" w14:paraId="1E6B3B86" w14:textId="77777777">
      <w:pPr>
        <w:pStyle w:val="Level1"/>
        <w:numPr>
          <w:ilvl w:val="0"/>
          <w:numId w:val="0"/>
        </w:numPr>
        <w:tabs>
          <w:tab w:val="left" w:pos="-1440"/>
        </w:tabs>
        <w:ind w:left="720"/>
        <w:rPr>
          <w:rFonts w:ascii="Arial" w:hAnsi="Arial" w:cs="Arial"/>
          <w:bCs/>
        </w:rPr>
      </w:pPr>
      <w:r w:rsidRPr="00F94E81">
        <w:rPr>
          <w:rFonts w:ascii="Arial" w:hAnsi="Arial" w:cs="Arial"/>
          <w:bCs/>
        </w:rPr>
        <w:t>Certain employee retirement plans use Form 5308 to request approval to change the plan/trust year</w:t>
      </w:r>
      <w:r w:rsidRPr="001507B9" w:rsidR="001507B9">
        <w:rPr>
          <w:rFonts w:ascii="Arial" w:hAnsi="Arial" w:cs="Arial"/>
          <w:bCs/>
        </w:rPr>
        <w:t>.</w:t>
      </w:r>
    </w:p>
    <w:p w:rsidRPr="00F25782" w:rsidR="006E6E53" w:rsidP="008723DC" w:rsidRDefault="006E6E53" w14:paraId="12D74193" w14:textId="77777777">
      <w:pPr>
        <w:rPr>
          <w:rFonts w:ascii="Arial" w:hAnsi="Arial" w:cs="Arial"/>
        </w:rPr>
      </w:pPr>
    </w:p>
    <w:tbl>
      <w:tblPr>
        <w:tblW w:w="10157" w:type="dxa"/>
        <w:tblInd w:w="93" w:type="dxa"/>
        <w:tblLayout w:type="fixed"/>
        <w:tblLook w:val="04A0" w:firstRow="1" w:lastRow="0" w:firstColumn="1" w:lastColumn="0" w:noHBand="0" w:noVBand="1"/>
      </w:tblPr>
      <w:tblGrid>
        <w:gridCol w:w="1275"/>
        <w:gridCol w:w="1440"/>
        <w:gridCol w:w="1890"/>
        <w:gridCol w:w="1772"/>
        <w:gridCol w:w="1350"/>
        <w:gridCol w:w="1350"/>
        <w:gridCol w:w="1080"/>
      </w:tblGrid>
      <w:tr w:rsidRPr="00F25782" w:rsidR="0098534B" w:rsidTr="0098534B" w14:paraId="122604C7" w14:textId="77777777">
        <w:trPr>
          <w:trHeight w:val="675"/>
        </w:trPr>
        <w:tc>
          <w:tcPr>
            <w:tcW w:w="127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25782" w:rsidR="0098534B" w:rsidP="00AF1AEA" w:rsidRDefault="0098534B" w14:paraId="66FB593A" w14:textId="77777777">
            <w:pPr>
              <w:keepNext/>
              <w:keepLines/>
              <w:autoSpaceDE/>
              <w:autoSpaceDN/>
              <w:adjustRightInd/>
              <w:jc w:val="center"/>
              <w:rPr>
                <w:rFonts w:ascii="Arial" w:hAnsi="Arial" w:cs="Arial"/>
                <w:color w:val="000000"/>
              </w:rPr>
            </w:pPr>
            <w:r>
              <w:rPr>
                <w:rFonts w:ascii="Arial" w:hAnsi="Arial" w:cs="Arial"/>
                <w:color w:val="000000"/>
              </w:rPr>
              <w:t xml:space="preserve">Authority </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F25782" w:rsidR="0098534B" w:rsidP="00AF1AEA" w:rsidRDefault="0098534B" w14:paraId="539AE215" w14:textId="77777777">
            <w:pPr>
              <w:keepNext/>
              <w:keepLines/>
              <w:autoSpaceDE/>
              <w:autoSpaceDN/>
              <w:adjustRightInd/>
              <w:jc w:val="center"/>
              <w:rPr>
                <w:rFonts w:ascii="Arial" w:hAnsi="Arial" w:cs="Arial"/>
                <w:color w:val="000000"/>
              </w:rPr>
            </w:pPr>
            <w:r w:rsidRPr="00F25782">
              <w:rPr>
                <w:rFonts w:ascii="Arial" w:hAnsi="Arial" w:cs="Arial"/>
                <w:color w:val="000000"/>
              </w:rPr>
              <w:t>Description</w:t>
            </w:r>
          </w:p>
        </w:tc>
        <w:tc>
          <w:tcPr>
            <w:tcW w:w="1890" w:type="dxa"/>
            <w:tcBorders>
              <w:top w:val="single" w:color="auto" w:sz="8" w:space="0"/>
              <w:left w:val="nil"/>
              <w:bottom w:val="single" w:color="auto" w:sz="8" w:space="0"/>
              <w:right w:val="single" w:color="auto" w:sz="8" w:space="0"/>
            </w:tcBorders>
            <w:shd w:val="clear" w:color="auto" w:fill="auto"/>
            <w:vAlign w:val="center"/>
            <w:hideMark/>
          </w:tcPr>
          <w:p w:rsidRPr="00F25782" w:rsidR="0098534B" w:rsidP="00AF1AEA" w:rsidRDefault="0098534B" w14:paraId="77E01B90" w14:textId="3FE6EE23">
            <w:pPr>
              <w:keepNext/>
              <w:keepLines/>
              <w:autoSpaceDE/>
              <w:autoSpaceDN/>
              <w:adjustRightInd/>
              <w:jc w:val="center"/>
              <w:rPr>
                <w:rFonts w:ascii="Arial" w:hAnsi="Arial" w:cs="Arial"/>
                <w:color w:val="000000"/>
              </w:rPr>
            </w:pPr>
            <w:r w:rsidRPr="00F25782">
              <w:rPr>
                <w:rFonts w:ascii="Arial" w:hAnsi="Arial" w:cs="Arial"/>
                <w:color w:val="000000"/>
              </w:rPr>
              <w:t># Respondents</w:t>
            </w:r>
          </w:p>
        </w:tc>
        <w:tc>
          <w:tcPr>
            <w:tcW w:w="1772" w:type="dxa"/>
            <w:tcBorders>
              <w:top w:val="single" w:color="auto" w:sz="8" w:space="0"/>
              <w:left w:val="nil"/>
              <w:bottom w:val="single" w:color="auto" w:sz="8" w:space="0"/>
              <w:right w:val="single" w:color="auto" w:sz="8" w:space="0"/>
            </w:tcBorders>
            <w:shd w:val="clear" w:color="auto" w:fill="auto"/>
            <w:vAlign w:val="center"/>
            <w:hideMark/>
          </w:tcPr>
          <w:p w:rsidRPr="00F25782" w:rsidR="0098534B" w:rsidP="00AF1AEA" w:rsidRDefault="0098534B" w14:paraId="6B8E5EA4" w14:textId="77777777">
            <w:pPr>
              <w:keepNext/>
              <w:keepLines/>
              <w:autoSpaceDE/>
              <w:autoSpaceDN/>
              <w:adjustRightInd/>
              <w:jc w:val="center"/>
              <w:rPr>
                <w:rFonts w:ascii="Arial" w:hAnsi="Arial" w:cs="Arial"/>
                <w:color w:val="000000"/>
              </w:rPr>
            </w:pPr>
            <w:r w:rsidRPr="00F25782">
              <w:rPr>
                <w:rFonts w:ascii="Arial" w:hAnsi="Arial" w:cs="Arial"/>
                <w:color w:val="000000"/>
              </w:rPr>
              <w:t># Responses Per Respondent</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F25782" w:rsidR="0098534B" w:rsidP="00AF1AEA" w:rsidRDefault="0098534B" w14:paraId="4FD1B92E" w14:textId="77777777">
            <w:pPr>
              <w:keepNext/>
              <w:keepLines/>
              <w:autoSpaceDE/>
              <w:autoSpaceDN/>
              <w:adjustRightInd/>
              <w:jc w:val="center"/>
              <w:rPr>
                <w:rFonts w:ascii="Arial" w:hAnsi="Arial" w:cs="Arial"/>
                <w:color w:val="000000"/>
              </w:rPr>
            </w:pPr>
            <w:r w:rsidRPr="00F25782">
              <w:rPr>
                <w:rFonts w:ascii="Arial" w:hAnsi="Arial" w:cs="Arial"/>
                <w:color w:val="000000"/>
              </w:rPr>
              <w:t>Total Annual Responses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F25782" w:rsidR="0098534B" w:rsidP="00AF1AEA" w:rsidRDefault="0098534B" w14:paraId="3BBA0070" w14:textId="77777777">
            <w:pPr>
              <w:keepNext/>
              <w:keepLines/>
              <w:autoSpaceDE/>
              <w:autoSpaceDN/>
              <w:adjustRightInd/>
              <w:jc w:val="center"/>
              <w:rPr>
                <w:rFonts w:ascii="Arial" w:hAnsi="Arial" w:cs="Arial"/>
                <w:color w:val="000000"/>
              </w:rPr>
            </w:pPr>
            <w:r w:rsidRPr="00F25782">
              <w:rPr>
                <w:rFonts w:ascii="Arial" w:hAnsi="Arial" w:cs="Arial"/>
                <w:color w:val="000000"/>
              </w:rPr>
              <w:t>Hours Per Response</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F25782" w:rsidR="0098534B" w:rsidP="00AF1AEA" w:rsidRDefault="0098534B" w14:paraId="69AFA3A6" w14:textId="77777777">
            <w:pPr>
              <w:keepNext/>
              <w:keepLines/>
              <w:autoSpaceDE/>
              <w:autoSpaceDN/>
              <w:adjustRightInd/>
              <w:jc w:val="center"/>
              <w:rPr>
                <w:rFonts w:ascii="Arial" w:hAnsi="Arial" w:cs="Arial"/>
                <w:color w:val="000000"/>
              </w:rPr>
            </w:pPr>
            <w:r w:rsidRPr="00F25782">
              <w:rPr>
                <w:rFonts w:ascii="Arial" w:hAnsi="Arial" w:cs="Arial"/>
                <w:color w:val="000000"/>
              </w:rPr>
              <w:t>Total Burden</w:t>
            </w:r>
          </w:p>
        </w:tc>
      </w:tr>
      <w:tr w:rsidRPr="00F25782" w:rsidR="0098534B" w:rsidTr="0098534B" w14:paraId="1B51B399" w14:textId="77777777">
        <w:trPr>
          <w:trHeight w:val="345"/>
        </w:trPr>
        <w:tc>
          <w:tcPr>
            <w:tcW w:w="1275" w:type="dxa"/>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1507B9" w:rsidR="0098534B" w:rsidP="00FB13EB" w:rsidRDefault="0098534B" w14:paraId="5792083B" w14:textId="77777777">
            <w:pPr>
              <w:keepNext/>
              <w:keepLines/>
              <w:autoSpaceDE/>
              <w:autoSpaceDN/>
              <w:adjustRightInd/>
              <w:jc w:val="center"/>
              <w:rPr>
                <w:rFonts w:ascii="Arial" w:hAnsi="Arial" w:cs="Arial"/>
                <w:color w:val="000000"/>
                <w:sz w:val="22"/>
                <w:szCs w:val="22"/>
              </w:rPr>
            </w:pPr>
            <w:r w:rsidRPr="00F94E81">
              <w:rPr>
                <w:rFonts w:ascii="Arial" w:hAnsi="Arial" w:cs="Arial"/>
                <w:color w:val="000000"/>
                <w:sz w:val="22"/>
                <w:szCs w:val="22"/>
              </w:rPr>
              <w:t>IRC § 412</w:t>
            </w:r>
          </w:p>
        </w:tc>
        <w:tc>
          <w:tcPr>
            <w:tcW w:w="1440" w:type="dxa"/>
            <w:tcBorders>
              <w:top w:val="single" w:color="auto" w:sz="8" w:space="0"/>
              <w:left w:val="single" w:color="auto" w:sz="8" w:space="0"/>
              <w:bottom w:val="single" w:color="auto" w:sz="4" w:space="0"/>
              <w:right w:val="single" w:color="auto" w:sz="8" w:space="0"/>
            </w:tcBorders>
            <w:shd w:val="clear" w:color="auto" w:fill="auto"/>
            <w:vAlign w:val="center"/>
          </w:tcPr>
          <w:p w:rsidRPr="001507B9" w:rsidR="0098534B" w:rsidP="00AF1AEA" w:rsidRDefault="0098534B" w14:paraId="18529348" w14:textId="77777777">
            <w:pPr>
              <w:keepNext/>
              <w:keepLines/>
              <w:autoSpaceDE/>
              <w:autoSpaceDN/>
              <w:adjustRightInd/>
              <w:rPr>
                <w:rFonts w:ascii="Arial" w:hAnsi="Arial" w:cs="Arial"/>
                <w:color w:val="000000"/>
                <w:sz w:val="22"/>
                <w:szCs w:val="22"/>
              </w:rPr>
            </w:pPr>
            <w:r>
              <w:rPr>
                <w:rFonts w:ascii="Arial" w:hAnsi="Arial" w:cs="Arial"/>
                <w:color w:val="000000"/>
                <w:sz w:val="22"/>
                <w:szCs w:val="22"/>
              </w:rPr>
              <w:t>Form 5308</w:t>
            </w:r>
          </w:p>
        </w:tc>
        <w:tc>
          <w:tcPr>
            <w:tcW w:w="1890" w:type="dxa"/>
            <w:tcBorders>
              <w:top w:val="single" w:color="auto" w:sz="8" w:space="0"/>
              <w:left w:val="nil"/>
              <w:bottom w:val="single" w:color="auto" w:sz="8" w:space="0"/>
              <w:right w:val="single" w:color="auto" w:sz="8" w:space="0"/>
            </w:tcBorders>
            <w:shd w:val="clear" w:color="auto" w:fill="auto"/>
            <w:noWrap/>
            <w:vAlign w:val="center"/>
            <w:hideMark/>
          </w:tcPr>
          <w:p w:rsidRPr="001507B9" w:rsidR="0098534B" w:rsidP="00F94E81" w:rsidRDefault="0098534B" w14:paraId="32E8EE73" w14:textId="5C45EF84">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20</w:t>
            </w:r>
          </w:p>
        </w:tc>
        <w:tc>
          <w:tcPr>
            <w:tcW w:w="1772" w:type="dxa"/>
            <w:tcBorders>
              <w:top w:val="single" w:color="auto" w:sz="8" w:space="0"/>
              <w:left w:val="nil"/>
              <w:bottom w:val="single" w:color="auto" w:sz="8" w:space="0"/>
              <w:right w:val="single" w:color="auto" w:sz="8" w:space="0"/>
            </w:tcBorders>
            <w:shd w:val="clear" w:color="auto" w:fill="auto"/>
            <w:noWrap/>
            <w:vAlign w:val="center"/>
            <w:hideMark/>
          </w:tcPr>
          <w:p w:rsidRPr="001507B9" w:rsidR="0098534B" w:rsidP="00AF1AEA" w:rsidRDefault="0098534B" w14:paraId="2D107B95"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1</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1507B9" w:rsidR="0098534B" w:rsidP="00AF1AEA" w:rsidRDefault="0098534B" w14:paraId="6C61D9BE" w14:textId="77777777">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20</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1507B9" w:rsidR="0098534B" w:rsidP="00AF1AEA" w:rsidRDefault="0098534B" w14:paraId="00EB4D55" w14:textId="52CAEB3F">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w:t>
            </w:r>
            <w:r>
              <w:rPr>
                <w:rFonts w:ascii="Arial" w:hAnsi="Arial" w:cs="Arial"/>
                <w:color w:val="000000"/>
                <w:sz w:val="22"/>
                <w:szCs w:val="22"/>
              </w:rPr>
              <w:t>7</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1507B9" w:rsidR="0098534B" w:rsidP="00AF1AEA" w:rsidRDefault="0098534B" w14:paraId="5E025A5E" w14:textId="77777777">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14</w:t>
            </w:r>
          </w:p>
        </w:tc>
      </w:tr>
      <w:tr w:rsidRPr="00F25782" w:rsidR="0098534B" w:rsidTr="0098534B" w14:paraId="2DF5B877" w14:textId="77777777">
        <w:trPr>
          <w:trHeight w:val="345"/>
        </w:trPr>
        <w:tc>
          <w:tcPr>
            <w:tcW w:w="1275" w:type="dxa"/>
            <w:tcBorders>
              <w:top w:val="nil"/>
              <w:left w:val="nil"/>
              <w:bottom w:val="nil"/>
              <w:right w:val="single" w:color="auto" w:sz="4" w:space="0"/>
            </w:tcBorders>
            <w:shd w:val="clear" w:color="auto" w:fill="auto"/>
            <w:noWrap/>
            <w:vAlign w:val="center"/>
            <w:hideMark/>
          </w:tcPr>
          <w:p w:rsidRPr="001507B9" w:rsidR="0098534B" w:rsidP="0098534B" w:rsidRDefault="0098534B" w14:paraId="2863C5A8" w14:textId="77777777">
            <w:pPr>
              <w:keepNext/>
              <w:keepLines/>
              <w:autoSpaceDE/>
              <w:autoSpaceDN/>
              <w:adjustRightInd/>
              <w:rPr>
                <w:rFonts w:ascii="Arial" w:hAnsi="Arial" w:cs="Arial"/>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507B9" w:rsidR="0098534B" w:rsidP="0098534B" w:rsidRDefault="0098534B" w14:paraId="16A2860A" w14:textId="2C39D43E">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Totals</w:t>
            </w:r>
          </w:p>
        </w:tc>
        <w:tc>
          <w:tcPr>
            <w:tcW w:w="1890" w:type="dxa"/>
            <w:tcBorders>
              <w:top w:val="nil"/>
              <w:left w:val="single" w:color="auto" w:sz="4" w:space="0"/>
              <w:bottom w:val="single" w:color="auto" w:sz="8" w:space="0"/>
              <w:right w:val="single" w:color="auto" w:sz="8" w:space="0"/>
            </w:tcBorders>
            <w:vAlign w:val="center"/>
          </w:tcPr>
          <w:p w:rsidR="0098534B" w:rsidP="0098534B" w:rsidRDefault="0098534B" w14:paraId="210C23E5" w14:textId="565C9A3C">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20</w:t>
            </w:r>
          </w:p>
        </w:tc>
        <w:tc>
          <w:tcPr>
            <w:tcW w:w="1772" w:type="dxa"/>
            <w:tcBorders>
              <w:top w:val="nil"/>
              <w:left w:val="single" w:color="auto" w:sz="8" w:space="0"/>
              <w:bottom w:val="single" w:color="auto" w:sz="8" w:space="0"/>
              <w:right w:val="single" w:color="auto" w:sz="8" w:space="0"/>
            </w:tcBorders>
            <w:shd w:val="clear" w:color="auto" w:fill="auto"/>
            <w:noWrap/>
            <w:vAlign w:val="center"/>
          </w:tcPr>
          <w:p w:rsidRPr="001507B9" w:rsidR="0098534B" w:rsidP="0098534B" w:rsidRDefault="0098534B" w14:paraId="73FCF676" w14:textId="34BCEAF8">
            <w:pPr>
              <w:keepNext/>
              <w:keepLines/>
              <w:autoSpaceDE/>
              <w:autoSpaceDN/>
              <w:adjustRightInd/>
              <w:jc w:val="center"/>
              <w:rPr>
                <w:rFonts w:ascii="Arial" w:hAnsi="Arial" w:cs="Arial"/>
                <w:color w:val="000000"/>
                <w:sz w:val="22"/>
                <w:szCs w:val="22"/>
              </w:rPr>
            </w:pPr>
          </w:p>
        </w:tc>
        <w:tc>
          <w:tcPr>
            <w:tcW w:w="1350" w:type="dxa"/>
            <w:tcBorders>
              <w:top w:val="nil"/>
              <w:left w:val="nil"/>
              <w:bottom w:val="single" w:color="auto" w:sz="8" w:space="0"/>
              <w:right w:val="single" w:color="auto" w:sz="8" w:space="0"/>
            </w:tcBorders>
            <w:shd w:val="clear" w:color="auto" w:fill="auto"/>
            <w:noWrap/>
            <w:vAlign w:val="center"/>
          </w:tcPr>
          <w:p w:rsidRPr="001507B9" w:rsidR="0098534B" w:rsidP="0098534B" w:rsidRDefault="0098534B" w14:paraId="4A87FBFC" w14:textId="4117D2E4">
            <w:pPr>
              <w:keepNext/>
              <w:keepLines/>
              <w:autoSpaceDE/>
              <w:autoSpaceDN/>
              <w:adjustRightInd/>
              <w:jc w:val="center"/>
              <w:rPr>
                <w:rFonts w:ascii="Arial" w:hAnsi="Arial" w:cs="Arial"/>
                <w:color w:val="000000"/>
                <w:sz w:val="22"/>
                <w:szCs w:val="22"/>
              </w:rPr>
            </w:pPr>
            <w:r>
              <w:rPr>
                <w:rFonts w:ascii="Arial" w:hAnsi="Arial" w:cs="Arial"/>
                <w:b/>
                <w:bCs/>
                <w:color w:val="000000"/>
                <w:sz w:val="22"/>
                <w:szCs w:val="22"/>
              </w:rPr>
              <w:t>20</w:t>
            </w:r>
          </w:p>
        </w:tc>
        <w:tc>
          <w:tcPr>
            <w:tcW w:w="1350" w:type="dxa"/>
            <w:tcBorders>
              <w:top w:val="nil"/>
              <w:left w:val="nil"/>
              <w:bottom w:val="single" w:color="auto" w:sz="8" w:space="0"/>
              <w:right w:val="single" w:color="auto" w:sz="8" w:space="0"/>
            </w:tcBorders>
            <w:shd w:val="clear" w:color="auto" w:fill="auto"/>
            <w:noWrap/>
            <w:vAlign w:val="center"/>
          </w:tcPr>
          <w:p w:rsidRPr="001507B9" w:rsidR="0098534B" w:rsidP="0098534B" w:rsidRDefault="0098534B" w14:paraId="5DDADAC5" w14:textId="235786BE">
            <w:pPr>
              <w:keepNext/>
              <w:keepLines/>
              <w:autoSpaceDE/>
              <w:autoSpaceDN/>
              <w:adjustRightInd/>
              <w:jc w:val="center"/>
              <w:rPr>
                <w:rFonts w:ascii="Arial" w:hAnsi="Arial" w:cs="Arial"/>
                <w:b/>
                <w:bCs/>
                <w:color w:val="000000"/>
                <w:sz w:val="22"/>
                <w:szCs w:val="22"/>
              </w:rPr>
            </w:pPr>
          </w:p>
        </w:tc>
        <w:tc>
          <w:tcPr>
            <w:tcW w:w="1080" w:type="dxa"/>
            <w:tcBorders>
              <w:top w:val="nil"/>
              <w:left w:val="nil"/>
              <w:bottom w:val="single" w:color="auto" w:sz="8" w:space="0"/>
              <w:right w:val="single" w:color="auto" w:sz="8" w:space="0"/>
            </w:tcBorders>
            <w:shd w:val="clear" w:color="auto" w:fill="auto"/>
            <w:noWrap/>
            <w:vAlign w:val="center"/>
            <w:hideMark/>
          </w:tcPr>
          <w:p w:rsidRPr="001507B9" w:rsidR="0098534B" w:rsidP="0098534B" w:rsidRDefault="0098534B" w14:paraId="3130889D" w14:textId="77777777">
            <w:pPr>
              <w:keepNext/>
              <w:keepLines/>
              <w:autoSpaceDE/>
              <w:autoSpaceDN/>
              <w:adjustRightInd/>
              <w:jc w:val="center"/>
              <w:rPr>
                <w:rFonts w:ascii="Arial" w:hAnsi="Arial" w:cs="Arial"/>
                <w:b/>
                <w:bCs/>
                <w:color w:val="000000"/>
                <w:sz w:val="22"/>
                <w:szCs w:val="22"/>
              </w:rPr>
            </w:pPr>
            <w:r>
              <w:rPr>
                <w:rFonts w:ascii="Arial" w:hAnsi="Arial" w:cs="Arial"/>
                <w:b/>
                <w:bCs/>
                <w:color w:val="000000"/>
                <w:sz w:val="22"/>
                <w:szCs w:val="22"/>
              </w:rPr>
              <w:t>14</w:t>
            </w:r>
          </w:p>
        </w:tc>
      </w:tr>
    </w:tbl>
    <w:p w:rsidRPr="00F25782" w:rsidR="007E2EEB" w:rsidRDefault="00D46069" w14:paraId="46B2875E" w14:textId="77777777">
      <w:pPr>
        <w:rPr>
          <w:rFonts w:ascii="Arial" w:hAnsi="Arial" w:cs="Arial"/>
        </w:rPr>
      </w:pPr>
      <w:r w:rsidRPr="00F25782">
        <w:rPr>
          <w:rFonts w:ascii="Arial" w:hAnsi="Arial" w:cs="Arial"/>
        </w:rPr>
        <w:t xml:space="preserve">                                                                            </w:t>
      </w:r>
      <w:r w:rsidRPr="00F25782" w:rsidR="007E2EEB">
        <w:rPr>
          <w:rFonts w:ascii="Arial" w:hAnsi="Arial" w:cs="Arial"/>
        </w:rPr>
        <w:t xml:space="preserve">     </w:t>
      </w:r>
    </w:p>
    <w:p w:rsidRPr="00F25782" w:rsidR="007E2EEB" w:rsidP="00AF1AEA" w:rsidRDefault="007E2EEB" w14:paraId="4A000EB1" w14:textId="77777777">
      <w:pPr>
        <w:pStyle w:val="Level1"/>
        <w:numPr>
          <w:ilvl w:val="0"/>
          <w:numId w:val="4"/>
        </w:numPr>
        <w:tabs>
          <w:tab w:val="left" w:pos="-1440"/>
        </w:tabs>
        <w:rPr>
          <w:rFonts w:ascii="Arial" w:hAnsi="Arial" w:cs="Arial"/>
          <w:b/>
        </w:rPr>
      </w:pPr>
      <w:r w:rsidRPr="00F25782">
        <w:rPr>
          <w:rFonts w:ascii="Arial" w:hAnsi="Arial" w:cs="Arial"/>
          <w:b/>
          <w:u w:val="single"/>
        </w:rPr>
        <w:t>ESTIMATED TOTAL ANNUAL COST BURDEN TO RESPONDENTS</w:t>
      </w:r>
    </w:p>
    <w:p w:rsidRPr="00F25782" w:rsidR="007E2EEB" w:rsidRDefault="007E2EEB" w14:paraId="7F408B91" w14:textId="77777777">
      <w:pPr>
        <w:rPr>
          <w:rFonts w:ascii="Arial" w:hAnsi="Arial" w:cs="Arial"/>
          <w:b/>
        </w:rPr>
      </w:pPr>
    </w:p>
    <w:p w:rsidRPr="00F25782" w:rsidR="00F26675" w:rsidP="00F26675" w:rsidRDefault="00F26675" w14:paraId="6A372FC3" w14:textId="77777777">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25782" w:rsidR="00D46069" w:rsidP="00F26675" w:rsidRDefault="00D46069" w14:paraId="62302FDE" w14:textId="77777777">
      <w:pPr>
        <w:ind w:left="720"/>
        <w:rPr>
          <w:rFonts w:ascii="Arial" w:hAnsi="Arial" w:cs="Arial"/>
        </w:rPr>
      </w:pPr>
    </w:p>
    <w:p w:rsidRPr="00F25782" w:rsidR="007E2EEB" w:rsidRDefault="007E2EEB" w14:paraId="6DA9444B" w14:textId="77777777">
      <w:pPr>
        <w:tabs>
          <w:tab w:val="left" w:pos="-1440"/>
        </w:tabs>
        <w:ind w:left="720" w:hanging="720"/>
        <w:rPr>
          <w:rFonts w:ascii="Arial" w:hAnsi="Arial" w:cs="Arial"/>
        </w:rPr>
      </w:pPr>
      <w:r w:rsidRPr="00F25782">
        <w:rPr>
          <w:rFonts w:ascii="Arial" w:hAnsi="Arial" w:cs="Arial"/>
          <w:b/>
        </w:rPr>
        <w:t>14.</w:t>
      </w:r>
      <w:r w:rsidRPr="00F25782">
        <w:rPr>
          <w:rFonts w:ascii="Arial" w:hAnsi="Arial" w:cs="Arial"/>
        </w:rPr>
        <w:tab/>
      </w:r>
      <w:r w:rsidRPr="00F25782">
        <w:rPr>
          <w:rFonts w:ascii="Arial" w:hAnsi="Arial" w:cs="Arial"/>
          <w:b/>
          <w:u w:val="single"/>
        </w:rPr>
        <w:t>ESTIMATED ANNUALIZED COST TO THE FEDERAL GOVERNMENT</w:t>
      </w:r>
    </w:p>
    <w:p w:rsidRPr="00F25782" w:rsidR="007E2EEB" w:rsidRDefault="007E2EEB" w14:paraId="11ADD9A0" w14:textId="77777777">
      <w:pPr>
        <w:rPr>
          <w:rFonts w:ascii="Arial" w:hAnsi="Arial" w:cs="Arial"/>
        </w:rPr>
      </w:pPr>
    </w:p>
    <w:p w:rsidR="00F26675" w:rsidP="00F26675" w:rsidRDefault="00F26675" w14:paraId="558283A6" w14:textId="77777777">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F25782" w:rsidR="0012358F">
        <w:rPr>
          <w:rFonts w:ascii="Arial" w:hAnsi="Arial" w:cs="Arial"/>
        </w:rPr>
        <w:t xml:space="preserve"> At the present time, the IRS estimates an annual cost of </w:t>
      </w:r>
      <w:r w:rsidRPr="00F25782" w:rsidR="00613D47">
        <w:rPr>
          <w:rFonts w:ascii="Arial" w:hAnsi="Arial" w:cs="Arial"/>
        </w:rPr>
        <w:t xml:space="preserve">printing to be </w:t>
      </w:r>
      <w:r w:rsidRPr="00F25782" w:rsidR="0012358F">
        <w:rPr>
          <w:rFonts w:ascii="Arial" w:hAnsi="Arial" w:cs="Arial"/>
        </w:rPr>
        <w:t>$</w:t>
      </w:r>
      <w:r w:rsidR="008F66A8">
        <w:rPr>
          <w:rFonts w:ascii="Arial" w:hAnsi="Arial" w:cs="Arial"/>
        </w:rPr>
        <w:t>10,936</w:t>
      </w:r>
      <w:r w:rsidRPr="00F25782" w:rsidR="0012358F">
        <w:rPr>
          <w:rFonts w:ascii="Arial" w:hAnsi="Arial" w:cs="Arial"/>
        </w:rPr>
        <w:t>.</w:t>
      </w:r>
    </w:p>
    <w:p w:rsidR="001507B9" w:rsidP="00F26675" w:rsidRDefault="001507B9" w14:paraId="0B015DCF" w14:textId="77777777">
      <w:pPr>
        <w:ind w:left="720"/>
        <w:rPr>
          <w:rFonts w:ascii="Arial" w:hAnsi="Arial" w:cs="Arial"/>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F15274" w:rsidR="001507B9" w:rsidTr="001507B9" w14:paraId="746064E0"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4E789442" w14:textId="77777777">
            <w:pPr>
              <w:ind w:left="540"/>
              <w:rPr>
                <w:rFonts w:ascii="Arial" w:hAnsi="Arial" w:cs="Arial"/>
                <w:b/>
                <w:sz w:val="20"/>
                <w:szCs w:val="20"/>
                <w:u w:val="single"/>
              </w:rPr>
            </w:pPr>
            <w:r w:rsidRPr="001507B9">
              <w:rPr>
                <w:rFonts w:ascii="Arial" w:hAnsi="Arial" w:cs="Arial"/>
                <w:b/>
                <w:sz w:val="20"/>
                <w:szCs w:val="20"/>
                <w:u w:val="single"/>
              </w:rPr>
              <w:t>Product</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02DC7B73" w14:textId="77777777">
            <w:pPr>
              <w:ind w:left="540"/>
              <w:rPr>
                <w:rFonts w:ascii="Arial" w:hAnsi="Arial" w:cs="Arial"/>
                <w:b/>
                <w:sz w:val="20"/>
                <w:szCs w:val="20"/>
                <w:u w:val="single"/>
              </w:rPr>
            </w:pPr>
            <w:r w:rsidRPr="001507B9">
              <w:rPr>
                <w:rFonts w:ascii="Arial" w:hAnsi="Arial" w:cs="Arial"/>
                <w:b/>
                <w:sz w:val="20"/>
                <w:szCs w:val="20"/>
                <w:u w:val="single"/>
              </w:rPr>
              <w:t>Labor &amp; Downstream Impact Costs</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5F78AB97" w14:textId="77777777">
            <w:pPr>
              <w:ind w:left="540"/>
              <w:rPr>
                <w:rFonts w:ascii="Arial" w:hAnsi="Arial" w:cs="Arial"/>
                <w:b/>
                <w:sz w:val="20"/>
                <w:szCs w:val="20"/>
                <w:u w:val="single"/>
              </w:rPr>
            </w:pPr>
          </w:p>
        </w:tc>
        <w:tc>
          <w:tcPr>
            <w:tcW w:w="1742"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335B9E45" w14:textId="77777777">
            <w:pPr>
              <w:ind w:left="540"/>
              <w:rPr>
                <w:rFonts w:ascii="Arial" w:hAnsi="Arial" w:cs="Arial"/>
                <w:b/>
                <w:sz w:val="20"/>
                <w:szCs w:val="20"/>
                <w:u w:val="single"/>
              </w:rPr>
            </w:pPr>
            <w:r w:rsidRPr="001507B9">
              <w:rPr>
                <w:rFonts w:ascii="Arial" w:hAnsi="Arial" w:cs="Arial"/>
                <w:b/>
                <w:sz w:val="20"/>
                <w:szCs w:val="20"/>
                <w:u w:val="single"/>
              </w:rPr>
              <w:t>Print &amp; Shipping Costs</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5CD38273" w14:textId="77777777">
            <w:pPr>
              <w:ind w:left="540"/>
              <w:rPr>
                <w:rFonts w:ascii="Arial" w:hAnsi="Arial" w:cs="Arial"/>
                <w:b/>
                <w:sz w:val="20"/>
                <w:szCs w:val="20"/>
                <w:u w:val="single"/>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39405743" w14:textId="77777777">
            <w:pPr>
              <w:ind w:left="540"/>
              <w:rPr>
                <w:rFonts w:ascii="Arial" w:hAnsi="Arial" w:cs="Arial"/>
                <w:b/>
                <w:sz w:val="20"/>
                <w:szCs w:val="20"/>
                <w:u w:val="single"/>
              </w:rPr>
            </w:pPr>
            <w:r w:rsidRPr="001507B9">
              <w:rPr>
                <w:rFonts w:ascii="Arial" w:hAnsi="Arial" w:cs="Arial"/>
                <w:b/>
                <w:sz w:val="20"/>
                <w:szCs w:val="20"/>
                <w:u w:val="single"/>
              </w:rPr>
              <w:t>Government Cost Estimate per Product</w:t>
            </w:r>
          </w:p>
        </w:tc>
      </w:tr>
      <w:tr w:rsidRPr="00F15274" w:rsidR="001507B9" w:rsidTr="001507B9" w14:paraId="6A098DBF"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F94E81" w14:paraId="310AE6C7" w14:textId="77777777">
            <w:pPr>
              <w:ind w:left="540"/>
              <w:rPr>
                <w:rFonts w:ascii="Arial" w:hAnsi="Arial" w:cs="Arial"/>
                <w:sz w:val="20"/>
                <w:szCs w:val="20"/>
              </w:rPr>
            </w:pPr>
            <w:r>
              <w:rPr>
                <w:rFonts w:ascii="Arial" w:hAnsi="Arial" w:cs="Arial"/>
                <w:sz w:val="20"/>
                <w:szCs w:val="20"/>
              </w:rPr>
              <w:t>5308</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0A442E72" w14:textId="77777777">
            <w:pPr>
              <w:ind w:left="540"/>
              <w:rPr>
                <w:rFonts w:ascii="Arial" w:hAnsi="Arial" w:cs="Arial"/>
                <w:sz w:val="20"/>
                <w:szCs w:val="20"/>
              </w:rPr>
            </w:pPr>
            <w:r w:rsidRPr="001507B9">
              <w:rPr>
                <w:rFonts w:ascii="Arial" w:hAnsi="Arial" w:cs="Arial"/>
                <w:sz w:val="20"/>
                <w:szCs w:val="20"/>
              </w:rPr>
              <w:t>$</w:t>
            </w:r>
            <w:r>
              <w:rPr>
                <w:rFonts w:ascii="Arial" w:hAnsi="Arial" w:cs="Arial"/>
                <w:sz w:val="20"/>
                <w:szCs w:val="20"/>
              </w:rPr>
              <w:t xml:space="preserve"> </w:t>
            </w:r>
            <w:r w:rsidR="008F66A8">
              <w:rPr>
                <w:rFonts w:ascii="Arial" w:hAnsi="Arial" w:cs="Arial"/>
                <w:sz w:val="20"/>
                <w:szCs w:val="20"/>
              </w:rPr>
              <w:t>10,936</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74B69032" w14:textId="77777777">
            <w:pPr>
              <w:ind w:left="540"/>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1AC6C4A1" w14:textId="77777777">
            <w:pPr>
              <w:ind w:left="540"/>
              <w:rPr>
                <w:rFonts w:ascii="Arial" w:hAnsi="Arial" w:cs="Arial"/>
                <w:sz w:val="20"/>
                <w:szCs w:val="20"/>
              </w:rPr>
            </w:pPr>
          </w:p>
          <w:p w:rsidRPr="001507B9" w:rsidR="001507B9" w:rsidP="000D32D6" w:rsidRDefault="001507B9" w14:paraId="56720EB5" w14:textId="77777777">
            <w:pPr>
              <w:ind w:left="540"/>
              <w:rPr>
                <w:rFonts w:ascii="Arial" w:hAnsi="Arial" w:cs="Arial"/>
                <w:sz w:val="20"/>
                <w:szCs w:val="20"/>
              </w:rPr>
            </w:pPr>
            <w:r w:rsidRPr="001507B9">
              <w:rPr>
                <w:rFonts w:ascii="Arial" w:hAnsi="Arial" w:cs="Arial"/>
                <w:sz w:val="20"/>
                <w:szCs w:val="20"/>
              </w:rPr>
              <w:t xml:space="preserve">$ </w:t>
            </w:r>
            <w:r w:rsidR="008F66A8">
              <w:rPr>
                <w:rFonts w:ascii="Arial" w:hAnsi="Arial" w:cs="Arial"/>
                <w:sz w:val="20"/>
                <w:szCs w:val="20"/>
              </w:rPr>
              <w:t>0</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70AB14C3" w14:textId="77777777">
            <w:pPr>
              <w:ind w:left="540"/>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1507B9" w:rsidR="001507B9" w:rsidP="001507B9" w:rsidRDefault="001507B9" w14:paraId="6E4862F7" w14:textId="77777777">
            <w:pPr>
              <w:jc w:val="center"/>
              <w:rPr>
                <w:rFonts w:ascii="Arial" w:hAnsi="Arial" w:cs="Arial"/>
                <w:sz w:val="20"/>
                <w:szCs w:val="20"/>
              </w:rPr>
            </w:pPr>
            <w:r w:rsidRPr="001507B9">
              <w:rPr>
                <w:rFonts w:ascii="Arial" w:hAnsi="Arial" w:cs="Arial"/>
                <w:sz w:val="20"/>
                <w:szCs w:val="20"/>
              </w:rPr>
              <w:t>$</w:t>
            </w:r>
            <w:r w:rsidR="008F66A8">
              <w:rPr>
                <w:rFonts w:ascii="Arial" w:hAnsi="Arial" w:cs="Arial"/>
                <w:sz w:val="20"/>
                <w:szCs w:val="20"/>
              </w:rPr>
              <w:t>10,936</w:t>
            </w:r>
          </w:p>
        </w:tc>
      </w:tr>
      <w:tr w:rsidRPr="00F15274" w:rsidR="001507B9" w:rsidTr="001507B9" w14:paraId="46273085" w14:textId="77777777">
        <w:tc>
          <w:tcPr>
            <w:tcW w:w="2091"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0B8FC782" w14:textId="77777777">
            <w:pPr>
              <w:ind w:left="540"/>
              <w:rPr>
                <w:rFonts w:ascii="Arial" w:hAnsi="Arial" w:cs="Arial"/>
                <w:b/>
                <w:sz w:val="20"/>
                <w:szCs w:val="20"/>
              </w:rPr>
            </w:pPr>
          </w:p>
          <w:p w:rsidRPr="001507B9" w:rsidR="001507B9" w:rsidP="000D32D6" w:rsidRDefault="001507B9" w14:paraId="25E58804" w14:textId="77777777">
            <w:pPr>
              <w:ind w:left="540"/>
              <w:rPr>
                <w:rFonts w:ascii="Arial" w:hAnsi="Arial" w:cs="Arial"/>
                <w:b/>
                <w:sz w:val="20"/>
                <w:szCs w:val="20"/>
              </w:rPr>
            </w:pPr>
            <w:r w:rsidRPr="001507B9">
              <w:rPr>
                <w:rFonts w:ascii="Arial" w:hAnsi="Arial" w:cs="Arial"/>
                <w:b/>
                <w:sz w:val="20"/>
                <w:szCs w:val="20"/>
              </w:rPr>
              <w:t>Grand Total</w:t>
            </w:r>
          </w:p>
        </w:tc>
        <w:tc>
          <w:tcPr>
            <w:tcW w:w="1957"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719FC75C" w14:textId="77777777">
            <w:pPr>
              <w:ind w:left="540"/>
              <w:rPr>
                <w:rFonts w:ascii="Arial" w:hAnsi="Arial" w:cs="Arial"/>
                <w:b/>
                <w:sz w:val="20"/>
                <w:szCs w:val="20"/>
              </w:rPr>
            </w:pPr>
          </w:p>
          <w:p w:rsidRPr="001507B9" w:rsidR="001507B9" w:rsidP="000D32D6" w:rsidRDefault="001507B9" w14:paraId="19B00052" w14:textId="77777777">
            <w:pPr>
              <w:ind w:left="540"/>
              <w:rPr>
                <w:rFonts w:ascii="Arial" w:hAnsi="Arial" w:cs="Arial"/>
                <w:b/>
                <w:sz w:val="20"/>
                <w:szCs w:val="20"/>
              </w:rPr>
            </w:pPr>
            <w:r w:rsidRPr="001507B9">
              <w:rPr>
                <w:rFonts w:ascii="Arial" w:hAnsi="Arial" w:cs="Arial"/>
                <w:b/>
                <w:sz w:val="20"/>
                <w:szCs w:val="20"/>
              </w:rPr>
              <w:t>$</w:t>
            </w:r>
            <w:r>
              <w:rPr>
                <w:rFonts w:ascii="Arial" w:hAnsi="Arial" w:cs="Arial"/>
                <w:b/>
                <w:sz w:val="20"/>
                <w:szCs w:val="20"/>
              </w:rPr>
              <w:t xml:space="preserve"> </w:t>
            </w:r>
            <w:r w:rsidR="008F66A8">
              <w:rPr>
                <w:rFonts w:ascii="Arial" w:hAnsi="Arial" w:cs="Arial"/>
                <w:b/>
                <w:sz w:val="20"/>
                <w:szCs w:val="20"/>
              </w:rPr>
              <w:t>10,936</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100912D9" w14:textId="77777777">
            <w:pPr>
              <w:ind w:left="540"/>
              <w:rPr>
                <w:rFonts w:ascii="Arial" w:hAnsi="Arial" w:cs="Arial"/>
                <w:b/>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4724C621" w14:textId="77777777">
            <w:pPr>
              <w:ind w:left="540"/>
              <w:rPr>
                <w:rFonts w:ascii="Arial" w:hAnsi="Arial" w:cs="Arial"/>
                <w:b/>
                <w:sz w:val="20"/>
                <w:szCs w:val="20"/>
              </w:rPr>
            </w:pPr>
          </w:p>
          <w:p w:rsidRPr="001507B9" w:rsidR="001507B9" w:rsidP="000D32D6" w:rsidRDefault="001507B9" w14:paraId="68D1BBC6" w14:textId="77777777">
            <w:pPr>
              <w:ind w:left="540"/>
              <w:rPr>
                <w:rFonts w:ascii="Arial" w:hAnsi="Arial" w:cs="Arial"/>
                <w:b/>
                <w:sz w:val="20"/>
                <w:szCs w:val="20"/>
              </w:rPr>
            </w:pPr>
            <w:r w:rsidRPr="001507B9">
              <w:rPr>
                <w:rFonts w:ascii="Arial" w:hAnsi="Arial" w:cs="Arial"/>
                <w:b/>
                <w:sz w:val="20"/>
                <w:szCs w:val="20"/>
              </w:rPr>
              <w:t xml:space="preserve">$ </w:t>
            </w:r>
            <w:r w:rsidR="008F66A8">
              <w:rPr>
                <w:rFonts w:ascii="Arial" w:hAnsi="Arial" w:cs="Arial"/>
                <w:b/>
                <w:sz w:val="20"/>
                <w:szCs w:val="20"/>
              </w:rPr>
              <w:t>0</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511D8853" w14:textId="77777777">
            <w:pPr>
              <w:ind w:left="540"/>
              <w:rPr>
                <w:rFonts w:ascii="Arial" w:hAnsi="Arial" w:cs="Arial"/>
                <w:b/>
                <w:sz w:val="20"/>
                <w:szCs w:val="20"/>
              </w:rPr>
            </w:pPr>
          </w:p>
        </w:tc>
        <w:tc>
          <w:tcPr>
            <w:tcW w:w="1935"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7503B97B" w14:textId="77777777">
            <w:pPr>
              <w:rPr>
                <w:rFonts w:ascii="Arial" w:hAnsi="Arial" w:cs="Arial"/>
                <w:b/>
                <w:sz w:val="20"/>
                <w:szCs w:val="20"/>
              </w:rPr>
            </w:pPr>
          </w:p>
          <w:p w:rsidRPr="001507B9" w:rsidR="001507B9" w:rsidP="001507B9" w:rsidRDefault="001507B9" w14:paraId="2AEFA204" w14:textId="77777777">
            <w:pPr>
              <w:jc w:val="center"/>
              <w:rPr>
                <w:rFonts w:ascii="Arial" w:hAnsi="Arial" w:cs="Arial"/>
                <w:b/>
                <w:sz w:val="20"/>
                <w:szCs w:val="20"/>
              </w:rPr>
            </w:pPr>
            <w:r w:rsidRPr="001507B9">
              <w:rPr>
                <w:rFonts w:ascii="Arial" w:hAnsi="Arial" w:cs="Arial"/>
                <w:b/>
                <w:sz w:val="20"/>
                <w:szCs w:val="20"/>
              </w:rPr>
              <w:t>$</w:t>
            </w:r>
            <w:r w:rsidR="008F66A8">
              <w:rPr>
                <w:rFonts w:ascii="Arial" w:hAnsi="Arial" w:cs="Arial"/>
                <w:b/>
                <w:sz w:val="20"/>
                <w:szCs w:val="20"/>
              </w:rPr>
              <w:t>10,936</w:t>
            </w:r>
          </w:p>
        </w:tc>
      </w:tr>
    </w:tbl>
    <w:p w:rsidR="007E2EEB" w:rsidRDefault="007E2EEB" w14:paraId="687D3994" w14:textId="77777777">
      <w:pPr>
        <w:rPr>
          <w:rFonts w:ascii="Arial" w:hAnsi="Arial" w:cs="Arial"/>
        </w:rPr>
      </w:pPr>
    </w:p>
    <w:p w:rsidRPr="00F25782" w:rsidR="001507B9" w:rsidRDefault="001507B9" w14:paraId="2716C5BF" w14:textId="77777777">
      <w:pPr>
        <w:rPr>
          <w:rFonts w:ascii="Arial" w:hAnsi="Arial" w:cs="Arial"/>
        </w:rPr>
      </w:pPr>
    </w:p>
    <w:p w:rsidRPr="00F25782" w:rsidR="007E2EEB" w:rsidRDefault="007E2EEB" w14:paraId="2FAD0834" w14:textId="77777777">
      <w:pPr>
        <w:pStyle w:val="Level1"/>
        <w:tabs>
          <w:tab w:val="left" w:pos="-1440"/>
          <w:tab w:val="num" w:pos="720"/>
        </w:tabs>
        <w:rPr>
          <w:rFonts w:ascii="Arial" w:hAnsi="Arial" w:cs="Arial"/>
          <w:b/>
        </w:rPr>
      </w:pPr>
      <w:r w:rsidRPr="00F25782">
        <w:rPr>
          <w:rFonts w:ascii="Arial" w:hAnsi="Arial" w:cs="Arial"/>
          <w:b/>
          <w:u w:val="single"/>
        </w:rPr>
        <w:t>REASONS FOR CHANGE IN BURDEN</w:t>
      </w:r>
    </w:p>
    <w:p w:rsidRPr="00F25782" w:rsidR="007E2EEB" w:rsidRDefault="007E2EEB" w14:paraId="1C20883D" w14:textId="77777777">
      <w:pPr>
        <w:rPr>
          <w:rFonts w:ascii="Arial" w:hAnsi="Arial" w:cs="Arial"/>
        </w:rPr>
      </w:pPr>
    </w:p>
    <w:p w:rsidR="002D1069" w:rsidP="001507B9" w:rsidRDefault="007E2EEB" w14:paraId="59614087" w14:textId="77777777">
      <w:pPr>
        <w:ind w:left="720"/>
        <w:rPr>
          <w:rFonts w:ascii="Arial" w:hAnsi="Arial" w:cs="Arial"/>
        </w:rPr>
      </w:pPr>
      <w:r w:rsidRPr="00F25782">
        <w:rPr>
          <w:rFonts w:ascii="Arial" w:hAnsi="Arial" w:cs="Arial"/>
        </w:rPr>
        <w:t>There is no change in the paperwork burden previously approved by OMB.</w:t>
      </w:r>
    </w:p>
    <w:p w:rsidRPr="00F25782" w:rsidR="007E2EEB" w:rsidP="001507B9" w:rsidRDefault="007E2EEB" w14:paraId="27173B5E" w14:textId="79FC2696">
      <w:pPr>
        <w:ind w:left="720"/>
        <w:rPr>
          <w:rFonts w:ascii="Arial" w:hAnsi="Arial" w:cs="Arial"/>
        </w:rPr>
      </w:pPr>
      <w:r w:rsidRPr="00F25782">
        <w:rPr>
          <w:rFonts w:ascii="Arial" w:hAnsi="Arial" w:cs="Arial"/>
        </w:rPr>
        <w:t xml:space="preserve">                  </w:t>
      </w:r>
    </w:p>
    <w:p w:rsidRPr="00F25782" w:rsidR="007E2EEB" w:rsidRDefault="007E2EEB" w14:paraId="414D4942" w14:textId="77777777">
      <w:pPr>
        <w:pStyle w:val="Level1"/>
        <w:tabs>
          <w:tab w:val="left" w:pos="-1440"/>
          <w:tab w:val="num" w:pos="720"/>
        </w:tabs>
        <w:rPr>
          <w:rFonts w:ascii="Arial" w:hAnsi="Arial" w:cs="Arial"/>
          <w:b/>
        </w:rPr>
      </w:pPr>
      <w:r w:rsidRPr="00F25782">
        <w:rPr>
          <w:rFonts w:ascii="Arial" w:hAnsi="Arial" w:cs="Arial"/>
          <w:b/>
          <w:u w:val="single"/>
        </w:rPr>
        <w:t>PLANS FOR TABULATION, STATISTICAL ANALYSIS AND PUBLICATION</w:t>
      </w:r>
    </w:p>
    <w:p w:rsidRPr="00F25782" w:rsidR="007E2EEB" w:rsidRDefault="007E2EEB" w14:paraId="4D004716" w14:textId="77777777">
      <w:pPr>
        <w:rPr>
          <w:rFonts w:ascii="Arial" w:hAnsi="Arial" w:cs="Arial"/>
        </w:rPr>
      </w:pPr>
    </w:p>
    <w:p w:rsidR="00D46069" w:rsidP="00D46069" w:rsidRDefault="00D46069" w14:paraId="1EB3F63A" w14:textId="55259F6E">
      <w:pPr>
        <w:ind w:left="720"/>
        <w:rPr>
          <w:rFonts w:ascii="Arial" w:hAnsi="Arial" w:cs="Arial"/>
        </w:rPr>
      </w:pPr>
      <w:r w:rsidRPr="00F25782">
        <w:rPr>
          <w:rFonts w:ascii="Arial" w:hAnsi="Arial" w:cs="Arial"/>
        </w:rPr>
        <w:t>There are no plans for tabulation, statistical analysis, and publication.</w:t>
      </w:r>
    </w:p>
    <w:p w:rsidRPr="00F25782" w:rsidR="007E2EEB" w:rsidRDefault="007E2EEB" w14:paraId="25A2AD3E" w14:textId="77777777">
      <w:pPr>
        <w:pStyle w:val="Level1"/>
        <w:tabs>
          <w:tab w:val="left" w:pos="-1440"/>
          <w:tab w:val="num" w:pos="720"/>
        </w:tabs>
        <w:rPr>
          <w:rFonts w:ascii="Arial" w:hAnsi="Arial" w:cs="Arial"/>
          <w:b/>
        </w:rPr>
      </w:pPr>
      <w:r w:rsidRPr="00F25782">
        <w:rPr>
          <w:rFonts w:ascii="Arial" w:hAnsi="Arial" w:cs="Arial"/>
          <w:b/>
          <w:u w:val="single"/>
        </w:rPr>
        <w:lastRenderedPageBreak/>
        <w:t>REASONS WHY DISPLAYING THE OMB EXPIRATION DATE IS</w:t>
      </w:r>
      <w:r w:rsidRPr="00F25782" w:rsidR="00715FFF">
        <w:rPr>
          <w:rFonts w:ascii="Arial" w:hAnsi="Arial" w:cs="Arial"/>
          <w:b/>
          <w:u w:val="single"/>
        </w:rPr>
        <w:t xml:space="preserve"> </w:t>
      </w:r>
      <w:r w:rsidRPr="00F25782">
        <w:rPr>
          <w:rFonts w:ascii="Arial" w:hAnsi="Arial" w:cs="Arial"/>
          <w:b/>
          <w:u w:val="single"/>
        </w:rPr>
        <w:t>INAPPROPRIATE</w:t>
      </w:r>
    </w:p>
    <w:p w:rsidRPr="00F25782" w:rsidR="007E2EEB" w:rsidRDefault="007E2EEB" w14:paraId="6CDCE66F" w14:textId="77777777">
      <w:pPr>
        <w:rPr>
          <w:rFonts w:ascii="Arial" w:hAnsi="Arial" w:cs="Arial"/>
        </w:rPr>
      </w:pPr>
    </w:p>
    <w:p w:rsidRPr="002D1069" w:rsidR="002D1069" w:rsidP="002D1069" w:rsidRDefault="002D1069" w14:paraId="65F4A406" w14:textId="77777777">
      <w:pPr>
        <w:ind w:left="720"/>
        <w:rPr>
          <w:rFonts w:ascii="Arial" w:hAnsi="Arial" w:cs="Arial"/>
        </w:rPr>
      </w:pPr>
      <w:r w:rsidRPr="002D1069">
        <w:rPr>
          <w:rFonts w:ascii="Arial" w:hAnsi="Arial" w:cs="Arial"/>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F25782" w:rsidR="007E2EEB" w:rsidRDefault="007E2EEB" w14:paraId="1CC2862F" w14:textId="77777777">
      <w:pPr>
        <w:rPr>
          <w:rFonts w:ascii="Arial" w:hAnsi="Arial" w:cs="Arial"/>
        </w:rPr>
      </w:pPr>
    </w:p>
    <w:p w:rsidRPr="00F25782" w:rsidR="007E2EEB" w:rsidRDefault="007E2EEB" w14:paraId="6DA2686D" w14:textId="77777777">
      <w:pPr>
        <w:pStyle w:val="Level1"/>
        <w:tabs>
          <w:tab w:val="left" w:pos="-1440"/>
          <w:tab w:val="num" w:pos="720"/>
        </w:tabs>
        <w:rPr>
          <w:rFonts w:ascii="Arial" w:hAnsi="Arial" w:cs="Arial"/>
          <w:b/>
        </w:rPr>
      </w:pPr>
      <w:r w:rsidRPr="00F25782">
        <w:rPr>
          <w:rFonts w:ascii="Arial" w:hAnsi="Arial" w:cs="Arial"/>
          <w:b/>
          <w:u w:val="single"/>
        </w:rPr>
        <w:t>EXCEPTIONS TO THE CERTIFICATION STATEMENT</w:t>
      </w:r>
    </w:p>
    <w:p w:rsidRPr="00F25782" w:rsidR="007E2EEB" w:rsidRDefault="007E2EEB" w14:paraId="0A8D1603" w14:textId="77777777">
      <w:pPr>
        <w:rPr>
          <w:rFonts w:ascii="Arial" w:hAnsi="Arial" w:cs="Arial"/>
          <w:b/>
        </w:rPr>
      </w:pPr>
    </w:p>
    <w:p w:rsidRPr="00F25782" w:rsidR="007E2EEB" w:rsidRDefault="00801A34" w14:paraId="619220AB" w14:textId="77777777">
      <w:pPr>
        <w:ind w:left="720"/>
        <w:rPr>
          <w:rFonts w:ascii="Arial" w:hAnsi="Arial" w:cs="Arial"/>
        </w:rPr>
      </w:pPr>
      <w:r w:rsidRPr="00F25782">
        <w:rPr>
          <w:rFonts w:ascii="Arial" w:hAnsi="Arial" w:cs="Arial"/>
        </w:rPr>
        <w:t>There are no exceptions to the certification statement.</w:t>
      </w:r>
    </w:p>
    <w:p w:rsidRPr="00F25782" w:rsidR="007E2EEB" w:rsidRDefault="007E2EEB" w14:paraId="3DFC2713" w14:textId="77777777">
      <w:pPr>
        <w:rPr>
          <w:rFonts w:ascii="Arial" w:hAnsi="Arial" w:cs="Arial"/>
        </w:rPr>
      </w:pPr>
    </w:p>
    <w:p w:rsidRPr="00F25782" w:rsidR="007E2EEB" w:rsidRDefault="007E2EEB" w14:paraId="2E9BEFE4" w14:textId="77777777">
      <w:pPr>
        <w:rPr>
          <w:rFonts w:ascii="Arial" w:hAnsi="Arial" w:cs="Arial"/>
        </w:rPr>
      </w:pPr>
      <w:r w:rsidRPr="00F25782">
        <w:rPr>
          <w:rFonts w:ascii="Arial" w:hAnsi="Arial" w:cs="Arial"/>
          <w:b/>
          <w:u w:val="single"/>
        </w:rPr>
        <w:t>Note:</w:t>
      </w:r>
      <w:r w:rsidRPr="00F25782">
        <w:rPr>
          <w:rFonts w:ascii="Arial" w:hAnsi="Arial" w:cs="Arial"/>
        </w:rPr>
        <w:t xml:space="preserve">   The following paragraph applies to </w:t>
      </w:r>
      <w:proofErr w:type="gramStart"/>
      <w:r w:rsidRPr="00F25782">
        <w:rPr>
          <w:rFonts w:ascii="Arial" w:hAnsi="Arial" w:cs="Arial"/>
        </w:rPr>
        <w:t>all of</w:t>
      </w:r>
      <w:proofErr w:type="gramEnd"/>
      <w:r w:rsidRPr="00F25782">
        <w:rPr>
          <w:rFonts w:ascii="Arial" w:hAnsi="Arial" w:cs="Arial"/>
        </w:rPr>
        <w:t xml:space="preserve"> the collections of information in this submission:</w:t>
      </w:r>
    </w:p>
    <w:p w:rsidRPr="00F25782" w:rsidR="007E2EEB" w:rsidRDefault="007E2EEB" w14:paraId="2F4EC0E4" w14:textId="77777777">
      <w:pPr>
        <w:rPr>
          <w:rFonts w:ascii="Arial" w:hAnsi="Arial" w:cs="Arial"/>
        </w:rPr>
      </w:pPr>
    </w:p>
    <w:p w:rsidRPr="00F25782" w:rsidR="007E2EEB" w:rsidRDefault="007E2EEB" w14:paraId="7B4AB41B" w14:textId="77777777">
      <w:pPr>
        <w:rPr>
          <w:rFonts w:ascii="Arial" w:hAnsi="Arial" w:cs="Arial"/>
        </w:rPr>
        <w:sectPr w:rsidRPr="00F25782" w:rsidR="007E2EEB" w:rsidSect="00B56787">
          <w:headerReference w:type="default" r:id="rId9"/>
          <w:footerReference w:type="default" r:id="rId10"/>
          <w:type w:val="continuous"/>
          <w:pgSz w:w="12240" w:h="15840"/>
          <w:pgMar w:top="720" w:right="720" w:bottom="720" w:left="720" w:header="1440" w:footer="1440" w:gutter="0"/>
          <w:cols w:space="720"/>
          <w:noEndnote/>
          <w:docGrid w:linePitch="326"/>
        </w:sectPr>
      </w:pPr>
    </w:p>
    <w:p w:rsidRPr="003127E4" w:rsidR="007E2EEB" w:rsidP="002D1069" w:rsidRDefault="007E2EEB" w14:paraId="7BEC625F" w14:textId="77777777">
      <w:pPr>
        <w:rPr>
          <w:rFonts w:ascii="Calibri" w:hAnsi="Calibri"/>
          <w:sz w:val="22"/>
          <w:szCs w:val="22"/>
        </w:rPr>
      </w:pPr>
      <w:r w:rsidRPr="00F25782">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25782">
        <w:rPr>
          <w:rFonts w:ascii="Arial" w:hAnsi="Arial" w:cs="Arial"/>
        </w:rPr>
        <w:t>as long as</w:t>
      </w:r>
      <w:proofErr w:type="gramEnd"/>
      <w:r w:rsidRPr="00F25782">
        <w:rPr>
          <w:rFonts w:ascii="Arial" w:hAnsi="Arial" w:cs="Arial"/>
        </w:rPr>
        <w:t xml:space="preserve"> their contents may become material in the administration of any internal revenue law.  Generally, tax returns and tax return information are confidential, as required by 26 U.S.C. 610</w:t>
      </w:r>
      <w:r w:rsidRPr="003127E4">
        <w:rPr>
          <w:rFonts w:ascii="Calibri" w:hAnsi="Calibri"/>
          <w:sz w:val="22"/>
          <w:szCs w:val="22"/>
        </w:rPr>
        <w:t>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AB88C" w14:textId="77777777" w:rsidR="007230F1" w:rsidRDefault="007230F1">
      <w:r>
        <w:separator/>
      </w:r>
    </w:p>
  </w:endnote>
  <w:endnote w:type="continuationSeparator" w:id="0">
    <w:p w14:paraId="5E48692D" w14:textId="77777777" w:rsidR="007230F1" w:rsidRDefault="0072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952138"/>
      <w:docPartObj>
        <w:docPartGallery w:val="Page Numbers (Bottom of Page)"/>
        <w:docPartUnique/>
      </w:docPartObj>
    </w:sdtPr>
    <w:sdtEndPr>
      <w:rPr>
        <w:noProof/>
      </w:rPr>
    </w:sdtEndPr>
    <w:sdtContent>
      <w:p w14:paraId="1E09F694" w14:textId="2346A945" w:rsidR="00B56787" w:rsidRDefault="00B567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507AA" w14:textId="77777777" w:rsidR="00B56787" w:rsidRDefault="00B56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2173C" w14:textId="77777777" w:rsidR="007230F1" w:rsidRDefault="007230F1">
      <w:r>
        <w:separator/>
      </w:r>
    </w:p>
  </w:footnote>
  <w:footnote w:type="continuationSeparator" w:id="0">
    <w:p w14:paraId="7383E552" w14:textId="77777777" w:rsidR="007230F1" w:rsidRDefault="0072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3686A"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24F9D"/>
    <w:rsid w:val="00044F37"/>
    <w:rsid w:val="000A4339"/>
    <w:rsid w:val="000A7FC1"/>
    <w:rsid w:val="000D32D6"/>
    <w:rsid w:val="0012358F"/>
    <w:rsid w:val="001337C1"/>
    <w:rsid w:val="001507B9"/>
    <w:rsid w:val="00161268"/>
    <w:rsid w:val="00166349"/>
    <w:rsid w:val="001A6F7B"/>
    <w:rsid w:val="001B24BC"/>
    <w:rsid w:val="001C3D05"/>
    <w:rsid w:val="001C7A4D"/>
    <w:rsid w:val="0023566C"/>
    <w:rsid w:val="00246391"/>
    <w:rsid w:val="00251ED2"/>
    <w:rsid w:val="0028288B"/>
    <w:rsid w:val="00282B0F"/>
    <w:rsid w:val="00293354"/>
    <w:rsid w:val="002B499E"/>
    <w:rsid w:val="002D1069"/>
    <w:rsid w:val="002F1933"/>
    <w:rsid w:val="00305112"/>
    <w:rsid w:val="00305478"/>
    <w:rsid w:val="003127E4"/>
    <w:rsid w:val="003159A7"/>
    <w:rsid w:val="00336376"/>
    <w:rsid w:val="003954D7"/>
    <w:rsid w:val="003B5A0E"/>
    <w:rsid w:val="0040164F"/>
    <w:rsid w:val="00427C16"/>
    <w:rsid w:val="00457D05"/>
    <w:rsid w:val="00465A15"/>
    <w:rsid w:val="00473D0D"/>
    <w:rsid w:val="004B6E0C"/>
    <w:rsid w:val="004D35CC"/>
    <w:rsid w:val="004D3707"/>
    <w:rsid w:val="004E668F"/>
    <w:rsid w:val="005011E6"/>
    <w:rsid w:val="0051280C"/>
    <w:rsid w:val="00517DF7"/>
    <w:rsid w:val="005235D0"/>
    <w:rsid w:val="005649AE"/>
    <w:rsid w:val="005B3EEF"/>
    <w:rsid w:val="005C66C6"/>
    <w:rsid w:val="005C753A"/>
    <w:rsid w:val="005D3DAB"/>
    <w:rsid w:val="005D6094"/>
    <w:rsid w:val="005D7415"/>
    <w:rsid w:val="005F5E54"/>
    <w:rsid w:val="00613D47"/>
    <w:rsid w:val="00630912"/>
    <w:rsid w:val="006368E6"/>
    <w:rsid w:val="006726A1"/>
    <w:rsid w:val="006879EE"/>
    <w:rsid w:val="006A21C2"/>
    <w:rsid w:val="006E6E53"/>
    <w:rsid w:val="006E71BC"/>
    <w:rsid w:val="00712C78"/>
    <w:rsid w:val="00715FFF"/>
    <w:rsid w:val="007230F1"/>
    <w:rsid w:val="007369BD"/>
    <w:rsid w:val="00763B45"/>
    <w:rsid w:val="007812E5"/>
    <w:rsid w:val="00790B51"/>
    <w:rsid w:val="007E2EEB"/>
    <w:rsid w:val="007F12A5"/>
    <w:rsid w:val="00801A34"/>
    <w:rsid w:val="00833904"/>
    <w:rsid w:val="00853C81"/>
    <w:rsid w:val="008707B9"/>
    <w:rsid w:val="008723DC"/>
    <w:rsid w:val="00876C56"/>
    <w:rsid w:val="00894004"/>
    <w:rsid w:val="008A1349"/>
    <w:rsid w:val="008E52DC"/>
    <w:rsid w:val="008F66A8"/>
    <w:rsid w:val="00902FB3"/>
    <w:rsid w:val="009127E0"/>
    <w:rsid w:val="00917706"/>
    <w:rsid w:val="009501AC"/>
    <w:rsid w:val="009545DF"/>
    <w:rsid w:val="00972A93"/>
    <w:rsid w:val="009846A4"/>
    <w:rsid w:val="0098534B"/>
    <w:rsid w:val="00995E2E"/>
    <w:rsid w:val="009978F9"/>
    <w:rsid w:val="00A06B4B"/>
    <w:rsid w:val="00AC7ECF"/>
    <w:rsid w:val="00AF1AEA"/>
    <w:rsid w:val="00B07E63"/>
    <w:rsid w:val="00B34FA0"/>
    <w:rsid w:val="00B50ECF"/>
    <w:rsid w:val="00B56787"/>
    <w:rsid w:val="00B65514"/>
    <w:rsid w:val="00BA436D"/>
    <w:rsid w:val="00BB1F80"/>
    <w:rsid w:val="00BC0691"/>
    <w:rsid w:val="00C40223"/>
    <w:rsid w:val="00C47A0C"/>
    <w:rsid w:val="00C96D44"/>
    <w:rsid w:val="00CA1998"/>
    <w:rsid w:val="00CB4537"/>
    <w:rsid w:val="00CC5A23"/>
    <w:rsid w:val="00CD5D0E"/>
    <w:rsid w:val="00D46069"/>
    <w:rsid w:val="00D71ED1"/>
    <w:rsid w:val="00DA4058"/>
    <w:rsid w:val="00DC0C44"/>
    <w:rsid w:val="00E67DB8"/>
    <w:rsid w:val="00E9076D"/>
    <w:rsid w:val="00EC045C"/>
    <w:rsid w:val="00EC668E"/>
    <w:rsid w:val="00ED51E5"/>
    <w:rsid w:val="00EE53D0"/>
    <w:rsid w:val="00F00DD1"/>
    <w:rsid w:val="00F23C20"/>
    <w:rsid w:val="00F25782"/>
    <w:rsid w:val="00F26675"/>
    <w:rsid w:val="00F37951"/>
    <w:rsid w:val="00F63BDE"/>
    <w:rsid w:val="00F820B4"/>
    <w:rsid w:val="00F94E81"/>
    <w:rsid w:val="00FA1F7C"/>
    <w:rsid w:val="00FB13EB"/>
    <w:rsid w:val="00FD5054"/>
    <w:rsid w:val="00FE2E79"/>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AF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UnresolvedMention">
    <w:name w:val="Unresolved Mention"/>
    <w:uiPriority w:val="99"/>
    <w:semiHidden/>
    <w:unhideWhenUsed/>
    <w:rsid w:val="00F94E81"/>
    <w:rPr>
      <w:color w:val="605E5C"/>
      <w:shd w:val="clear" w:color="auto" w:fill="E1DFDD"/>
    </w:rPr>
  </w:style>
  <w:style w:type="character" w:styleId="FollowedHyperlink">
    <w:name w:val="FollowedHyperlink"/>
    <w:basedOn w:val="DefaultParagraphFont"/>
    <w:rsid w:val="00F379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20AE1-859D-41ED-BDF6-411BD289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6745</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2021-03-29T19:37:00Z</dcterms:created>
  <dcterms:modified xsi:type="dcterms:W3CDTF">2021-03-29T19:37:00Z</dcterms:modified>
</cp:coreProperties>
</file>