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81187" w:rsidR="00562915" w:rsidP="008D4431" w:rsidRDefault="00861BD3" w14:paraId="2A9B1029" w14:textId="39059E9F">
      <w:pPr>
        <w:pStyle w:val="Title"/>
        <w:spacing w:line="276" w:lineRule="auto"/>
        <w:ind w:firstLine="720"/>
        <w:jc w:val="right"/>
        <w:rPr>
          <w:strike/>
          <w:sz w:val="24"/>
          <w:szCs w:val="24"/>
        </w:rPr>
      </w:pPr>
      <w:r w:rsidRPr="2A96FE6A">
        <w:rPr>
          <w:sz w:val="24"/>
          <w:szCs w:val="24"/>
        </w:rPr>
        <w:t xml:space="preserve">February </w:t>
      </w:r>
      <w:r w:rsidR="00202C43">
        <w:rPr>
          <w:sz w:val="24"/>
          <w:szCs w:val="24"/>
        </w:rPr>
        <w:t>24</w:t>
      </w:r>
      <w:r w:rsidRPr="2A96FE6A" w:rsidR="00A77DA5">
        <w:rPr>
          <w:sz w:val="24"/>
          <w:szCs w:val="24"/>
        </w:rPr>
        <w:t>, 202</w:t>
      </w:r>
      <w:r w:rsidRPr="2A96FE6A">
        <w:rPr>
          <w:sz w:val="24"/>
          <w:szCs w:val="24"/>
        </w:rPr>
        <w:t>1</w:t>
      </w:r>
    </w:p>
    <w:p w:rsidRPr="00481187" w:rsidR="00562915" w:rsidP="008D4431" w:rsidRDefault="00562915" w14:paraId="19C7BA81" w14:textId="77777777">
      <w:pPr>
        <w:pStyle w:val="Title"/>
        <w:spacing w:line="276" w:lineRule="auto"/>
        <w:rPr>
          <w:sz w:val="24"/>
          <w:szCs w:val="24"/>
        </w:rPr>
      </w:pPr>
    </w:p>
    <w:p w:rsidRPr="00861BD3" w:rsidR="00562915" w:rsidP="008D4431" w:rsidRDefault="00562915" w14:paraId="1E4AB6E4" w14:textId="77777777">
      <w:pPr>
        <w:pStyle w:val="Title"/>
        <w:spacing w:line="276" w:lineRule="auto"/>
        <w:rPr>
          <w:color w:val="000000" w:themeColor="text1"/>
          <w:sz w:val="24"/>
          <w:szCs w:val="24"/>
        </w:rPr>
      </w:pPr>
      <w:r w:rsidRPr="00861BD3">
        <w:rPr>
          <w:color w:val="000000" w:themeColor="text1"/>
          <w:sz w:val="24"/>
          <w:szCs w:val="24"/>
        </w:rPr>
        <w:t xml:space="preserve">Supporting Statement for </w:t>
      </w:r>
    </w:p>
    <w:p w:rsidRPr="00861BD3" w:rsidR="00562915" w:rsidP="008D4431" w:rsidRDefault="00562915" w14:paraId="3356FC01" w14:textId="77777777">
      <w:pPr>
        <w:pStyle w:val="Title"/>
        <w:spacing w:line="276" w:lineRule="auto"/>
        <w:rPr>
          <w:color w:val="000000" w:themeColor="text1"/>
          <w:sz w:val="24"/>
          <w:szCs w:val="24"/>
        </w:rPr>
      </w:pPr>
      <w:r w:rsidRPr="00861BD3">
        <w:rPr>
          <w:color w:val="000000" w:themeColor="text1"/>
          <w:sz w:val="24"/>
          <w:szCs w:val="24"/>
        </w:rPr>
        <w:t>Paperwork Reduction Act Submissions</w:t>
      </w:r>
    </w:p>
    <w:p w:rsidRPr="00861BD3" w:rsidR="00562915" w:rsidP="008D4431" w:rsidRDefault="00562915" w14:paraId="2B0E8E87" w14:textId="77777777">
      <w:pPr>
        <w:tabs>
          <w:tab w:val="left" w:pos="-720"/>
        </w:tabs>
        <w:suppressAutoHyphens/>
        <w:rPr>
          <w:rFonts w:ascii="Times New Roman" w:hAnsi="Times New Roman" w:cs="Times New Roman"/>
          <w:b/>
          <w:color w:val="000000" w:themeColor="text1"/>
          <w:sz w:val="24"/>
          <w:szCs w:val="24"/>
        </w:rPr>
      </w:pPr>
    </w:p>
    <w:p w:rsidRPr="00861BD3" w:rsidR="00562915" w:rsidP="008D4431" w:rsidRDefault="00EE6FF0" w14:paraId="687E948D" w14:textId="77777777">
      <w:pPr>
        <w:tabs>
          <w:tab w:val="left" w:pos="-720"/>
        </w:tabs>
        <w:suppressAutoHyphens/>
        <w:rPr>
          <w:rFonts w:ascii="Times New Roman" w:hAnsi="Times New Roman" w:cs="Times New Roman"/>
          <w:b/>
          <w:color w:val="000000" w:themeColor="text1"/>
          <w:sz w:val="24"/>
          <w:szCs w:val="24"/>
        </w:rPr>
      </w:pPr>
      <w:r w:rsidRPr="00861BD3">
        <w:rPr>
          <w:rFonts w:ascii="Times New Roman" w:hAnsi="Times New Roman" w:cs="Times New Roman"/>
          <w:b/>
          <w:color w:val="000000" w:themeColor="text1"/>
          <w:sz w:val="24"/>
          <w:szCs w:val="24"/>
        </w:rPr>
        <w:t xml:space="preserve">OMB Control Number:  1660 – </w:t>
      </w:r>
      <w:r w:rsidRPr="00861BD3" w:rsidR="009E3E4E">
        <w:rPr>
          <w:rFonts w:ascii="Times New Roman" w:hAnsi="Times New Roman" w:cs="Times New Roman"/>
          <w:b/>
          <w:color w:val="000000" w:themeColor="text1"/>
          <w:sz w:val="24"/>
          <w:szCs w:val="24"/>
        </w:rPr>
        <w:t>0142</w:t>
      </w:r>
    </w:p>
    <w:p w:rsidRPr="00861BD3" w:rsidR="00562915" w:rsidP="008D4431" w:rsidRDefault="00562915" w14:paraId="5B15D850" w14:textId="77777777">
      <w:pPr>
        <w:tabs>
          <w:tab w:val="left" w:pos="-720"/>
        </w:tabs>
        <w:suppressAutoHyphens/>
        <w:rPr>
          <w:rFonts w:ascii="Times New Roman" w:hAnsi="Times New Roman" w:cs="Times New Roman"/>
          <w:b/>
          <w:color w:val="000000" w:themeColor="text1"/>
          <w:sz w:val="24"/>
          <w:szCs w:val="24"/>
        </w:rPr>
      </w:pPr>
      <w:r w:rsidRPr="00861BD3">
        <w:rPr>
          <w:rFonts w:ascii="Times New Roman" w:hAnsi="Times New Roman" w:cs="Times New Roman"/>
          <w:b/>
          <w:color w:val="000000" w:themeColor="text1"/>
          <w:sz w:val="24"/>
          <w:szCs w:val="24"/>
        </w:rPr>
        <w:t xml:space="preserve">Title:  </w:t>
      </w:r>
      <w:r w:rsidRPr="00861BD3" w:rsidR="00416133">
        <w:rPr>
          <w:rFonts w:ascii="Times New Roman" w:hAnsi="Times New Roman" w:cs="Times New Roman"/>
          <w:b/>
          <w:color w:val="000000" w:themeColor="text1"/>
          <w:sz w:val="24"/>
          <w:szCs w:val="24"/>
        </w:rPr>
        <w:t>Survivor Sheltering Assessment</w:t>
      </w:r>
    </w:p>
    <w:p w:rsidRPr="00861BD3" w:rsidR="00462980" w:rsidP="008D4431" w:rsidRDefault="00562915" w14:paraId="70184EE6" w14:textId="7247D900">
      <w:pPr>
        <w:tabs>
          <w:tab w:val="left" w:pos="-720"/>
        </w:tabs>
        <w:suppressAutoHyphens/>
        <w:rPr>
          <w:rFonts w:ascii="Times New Roman" w:hAnsi="Times New Roman" w:cs="Times New Roman"/>
          <w:b/>
          <w:color w:val="000000" w:themeColor="text1"/>
          <w:sz w:val="24"/>
          <w:szCs w:val="24"/>
        </w:rPr>
      </w:pPr>
      <w:r w:rsidRPr="00861BD3">
        <w:rPr>
          <w:rFonts w:ascii="Times New Roman" w:hAnsi="Times New Roman" w:cs="Times New Roman"/>
          <w:b/>
          <w:color w:val="000000" w:themeColor="text1"/>
          <w:sz w:val="24"/>
          <w:szCs w:val="24"/>
        </w:rPr>
        <w:t xml:space="preserve">Form Number(s): </w:t>
      </w:r>
      <w:r w:rsidRPr="00861BD3" w:rsidR="00863080">
        <w:rPr>
          <w:rFonts w:ascii="Times New Roman" w:hAnsi="Times New Roman" w:cs="Times New Roman"/>
          <w:b/>
          <w:color w:val="000000" w:themeColor="text1"/>
          <w:sz w:val="24"/>
          <w:szCs w:val="24"/>
        </w:rPr>
        <w:t>FEMA Form 009-0-42</w:t>
      </w:r>
      <w:r w:rsidRPr="00861BD3" w:rsidR="00A77DA5">
        <w:rPr>
          <w:rFonts w:ascii="Times New Roman" w:hAnsi="Times New Roman" w:cs="Times New Roman"/>
          <w:b/>
          <w:color w:val="000000" w:themeColor="text1"/>
          <w:sz w:val="24"/>
          <w:szCs w:val="24"/>
        </w:rPr>
        <w:t xml:space="preserve"> and FEMA Form 009-0-42AV</w:t>
      </w:r>
    </w:p>
    <w:p w:rsidRPr="00861BD3" w:rsidR="00562915" w:rsidP="008D4431" w:rsidRDefault="00562915" w14:paraId="6F97C596" w14:textId="77777777">
      <w:pPr>
        <w:pStyle w:val="Heading1"/>
        <w:spacing w:line="276" w:lineRule="auto"/>
        <w:rPr>
          <w:color w:val="000000" w:themeColor="text1"/>
          <w:sz w:val="24"/>
          <w:szCs w:val="24"/>
        </w:rPr>
      </w:pPr>
      <w:r w:rsidRPr="00861BD3">
        <w:rPr>
          <w:color w:val="000000" w:themeColor="text1"/>
          <w:sz w:val="24"/>
          <w:szCs w:val="24"/>
        </w:rPr>
        <w:t>General Instructions</w:t>
      </w:r>
    </w:p>
    <w:p w:rsidRPr="00861BD3" w:rsidR="00B92B09" w:rsidP="008D4431" w:rsidRDefault="00B92B09" w14:paraId="2C840B65" w14:textId="77777777">
      <w:pPr>
        <w:spacing w:after="0"/>
        <w:rPr>
          <w:rFonts w:ascii="Times New Roman" w:hAnsi="Times New Roman" w:cs="Times New Roman"/>
          <w:color w:val="000000" w:themeColor="text1"/>
          <w:sz w:val="24"/>
          <w:szCs w:val="24"/>
        </w:rPr>
      </w:pPr>
    </w:p>
    <w:p w:rsidRPr="00861BD3" w:rsidR="00562915" w:rsidP="008D4431" w:rsidRDefault="00562915" w14:paraId="60B5FDED" w14:textId="77777777">
      <w:pPr>
        <w:tabs>
          <w:tab w:val="left" w:pos="-720"/>
        </w:tabs>
        <w:suppressAutoHyphens/>
        <w:spacing w:after="0"/>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t>A Supporting Statement, including the text of the notice to the public required by 5 CFR 1320.5(a)(</w:t>
      </w:r>
      <w:proofErr w:type="spellStart"/>
      <w:r w:rsidRPr="00861BD3">
        <w:rPr>
          <w:rFonts w:ascii="Times New Roman" w:hAnsi="Times New Roman" w:cs="Times New Roman"/>
          <w:color w:val="000000" w:themeColor="text1"/>
          <w:sz w:val="24"/>
          <w:szCs w:val="24"/>
        </w:rPr>
        <w:t>i</w:t>
      </w:r>
      <w:proofErr w:type="spellEnd"/>
      <w:r w:rsidRPr="00861BD3">
        <w:rPr>
          <w:rFonts w:ascii="Times New Roman" w:hAnsi="Times New Roman" w:cs="Times New Roman"/>
          <w:color w:val="000000" w:themeColor="text1"/>
          <w:sz w:val="24"/>
          <w:szCs w:val="24"/>
        </w:rPr>
        <w:t xml:space="preserve">)(iv) and its actual or estimated date of publication in the Federal Register, must accompany each request for approval of a collection of information.  The Supporting Statement must be prepared in the format described </w:t>
      </w:r>
      <w:proofErr w:type="gramStart"/>
      <w:r w:rsidRPr="00861BD3">
        <w:rPr>
          <w:rFonts w:ascii="Times New Roman" w:hAnsi="Times New Roman" w:cs="Times New Roman"/>
          <w:color w:val="000000" w:themeColor="text1"/>
          <w:sz w:val="24"/>
          <w:szCs w:val="24"/>
        </w:rPr>
        <w:t>below, and</w:t>
      </w:r>
      <w:proofErr w:type="gramEnd"/>
      <w:r w:rsidRPr="00861BD3">
        <w:rPr>
          <w:rFonts w:ascii="Times New Roman" w:hAnsi="Times New Roman" w:cs="Times New Roman"/>
          <w:color w:val="000000" w:themeColor="text1"/>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Pr="00861BD3" w:rsidR="0065545D" w:rsidP="008D4431" w:rsidRDefault="0065545D" w14:paraId="40DB5DF1" w14:textId="77777777">
      <w:pPr>
        <w:rPr>
          <w:rFonts w:ascii="Times New Roman" w:hAnsi="Times New Roman" w:cs="Times New Roman"/>
          <w:color w:val="000000" w:themeColor="text1"/>
          <w:sz w:val="24"/>
          <w:szCs w:val="24"/>
        </w:rPr>
      </w:pPr>
    </w:p>
    <w:p w:rsidRPr="00861BD3" w:rsidR="00562915" w:rsidP="008D4431" w:rsidRDefault="00562915" w14:paraId="3AAFAF28" w14:textId="77777777">
      <w:pPr>
        <w:pStyle w:val="Heading1"/>
        <w:spacing w:line="276" w:lineRule="auto"/>
        <w:rPr>
          <w:color w:val="000000" w:themeColor="text1"/>
          <w:sz w:val="24"/>
          <w:szCs w:val="24"/>
        </w:rPr>
      </w:pPr>
      <w:r w:rsidRPr="00861BD3">
        <w:rPr>
          <w:color w:val="000000" w:themeColor="text1"/>
          <w:sz w:val="24"/>
          <w:szCs w:val="24"/>
        </w:rPr>
        <w:t>Specific Instructions</w:t>
      </w:r>
    </w:p>
    <w:p w:rsidRPr="00861BD3" w:rsidR="00562915" w:rsidP="008D4431" w:rsidRDefault="00562915" w14:paraId="00DF6BC0" w14:textId="77777777">
      <w:pPr>
        <w:tabs>
          <w:tab w:val="left" w:pos="-720"/>
        </w:tabs>
        <w:suppressAutoHyphens/>
        <w:spacing w:after="0"/>
        <w:rPr>
          <w:rFonts w:ascii="Times New Roman" w:hAnsi="Times New Roman" w:cs="Times New Roman"/>
          <w:color w:val="000000" w:themeColor="text1"/>
          <w:sz w:val="24"/>
          <w:szCs w:val="24"/>
        </w:rPr>
      </w:pPr>
    </w:p>
    <w:p w:rsidRPr="00861BD3" w:rsidR="00562915" w:rsidP="008D4431" w:rsidRDefault="00562915" w14:paraId="16354C8A" w14:textId="77777777">
      <w:pPr>
        <w:pStyle w:val="Heading1"/>
        <w:spacing w:line="276" w:lineRule="auto"/>
        <w:rPr>
          <w:color w:val="000000" w:themeColor="text1"/>
          <w:sz w:val="24"/>
          <w:szCs w:val="24"/>
        </w:rPr>
      </w:pPr>
      <w:r w:rsidRPr="00861BD3">
        <w:rPr>
          <w:color w:val="000000" w:themeColor="text1"/>
          <w:sz w:val="24"/>
          <w:szCs w:val="24"/>
        </w:rPr>
        <w:t>A.  Justification</w:t>
      </w:r>
    </w:p>
    <w:p w:rsidRPr="00861BD3" w:rsidR="00562915" w:rsidP="008D4431" w:rsidRDefault="00562915" w14:paraId="15C60EEC" w14:textId="77777777">
      <w:pPr>
        <w:spacing w:after="0"/>
        <w:rPr>
          <w:rFonts w:ascii="Times New Roman" w:hAnsi="Times New Roman" w:cs="Times New Roman"/>
          <w:color w:val="000000" w:themeColor="text1"/>
          <w:sz w:val="24"/>
          <w:szCs w:val="24"/>
        </w:rPr>
      </w:pPr>
    </w:p>
    <w:p w:rsidRPr="00861BD3" w:rsidR="00562915" w:rsidP="008D4431" w:rsidRDefault="00562915" w14:paraId="6A3728F8" w14:textId="77777777">
      <w:pPr>
        <w:numPr>
          <w:ilvl w:val="0"/>
          <w:numId w:val="1"/>
        </w:numPr>
        <w:spacing w:after="0"/>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fldChar w:fldCharType="begin"/>
      </w:r>
      <w:r w:rsidRPr="00861BD3">
        <w:rPr>
          <w:rFonts w:ascii="Times New Roman" w:hAnsi="Times New Roman" w:cs="Times New Roman"/>
          <w:b/>
          <w:bCs/>
          <w:color w:val="000000" w:themeColor="text1"/>
          <w:sz w:val="24"/>
          <w:szCs w:val="24"/>
        </w:rPr>
        <w:instrText>ADVANCE \R 0.95</w:instrText>
      </w:r>
      <w:r w:rsidRPr="00861BD3">
        <w:rPr>
          <w:rFonts w:ascii="Times New Roman" w:hAnsi="Times New Roman" w:cs="Times New Roman"/>
          <w:b/>
          <w:bCs/>
          <w:color w:val="000000" w:themeColor="text1"/>
          <w:sz w:val="24"/>
          <w:szCs w:val="24"/>
        </w:rPr>
        <w:fldChar w:fldCharType="end"/>
      </w:r>
      <w:r w:rsidRPr="00861BD3">
        <w:rPr>
          <w:rFonts w:ascii="Times New Roman" w:hAnsi="Times New Roman" w:cs="Times New Roman"/>
          <w:b/>
          <w:bCs/>
          <w:color w:val="000000" w:themeColor="text1"/>
          <w:sz w:val="24"/>
          <w:szCs w:val="24"/>
        </w:rPr>
        <w:t xml:space="preserve">Explain the circumstances that make the collection of information necessary. </w:t>
      </w:r>
    </w:p>
    <w:p w:rsidRPr="00861BD3" w:rsidR="00562915" w:rsidP="008D4431" w:rsidRDefault="00562915" w14:paraId="612BA140" w14:textId="77777777">
      <w:pPr>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t xml:space="preserve">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rsidRPr="00861BD3" w:rsidR="00211935" w:rsidP="137742D1" w:rsidRDefault="002500E3" w14:paraId="61D5ECAA" w14:textId="24BF2130">
      <w:pPr>
        <w:rPr>
          <w:rFonts w:ascii="Times New Roman" w:hAnsi="Times New Roman" w:cs="Times New Roman"/>
          <w:color w:val="000000" w:themeColor="text1"/>
          <w:sz w:val="24"/>
          <w:szCs w:val="24"/>
        </w:rPr>
      </w:pPr>
      <w:r w:rsidRPr="137742D1">
        <w:rPr>
          <w:rFonts w:ascii="Times New Roman" w:hAnsi="Times New Roman" w:cs="Times New Roman"/>
          <w:color w:val="000000" w:themeColor="text1"/>
          <w:sz w:val="24"/>
          <w:szCs w:val="24"/>
        </w:rPr>
        <w:t>The Robert T. Stafford Disaster Relief and Emergency Assistance Act, Public Law 93-288, as amended</w:t>
      </w:r>
      <w:r w:rsidRPr="137742D1" w:rsidR="004B1975">
        <w:rPr>
          <w:rFonts w:ascii="Times New Roman" w:hAnsi="Times New Roman" w:cs="Times New Roman"/>
          <w:color w:val="000000" w:themeColor="text1"/>
          <w:sz w:val="24"/>
          <w:szCs w:val="24"/>
        </w:rPr>
        <w:t>,</w:t>
      </w:r>
      <w:r w:rsidRPr="137742D1">
        <w:rPr>
          <w:rFonts w:ascii="Times New Roman" w:hAnsi="Times New Roman" w:cs="Times New Roman"/>
          <w:color w:val="000000" w:themeColor="text1"/>
          <w:sz w:val="24"/>
          <w:szCs w:val="24"/>
        </w:rPr>
        <w:t xml:space="preserve"> is the legal basis for FEMA to provide financial </w:t>
      </w:r>
      <w:r w:rsidRPr="137742D1" w:rsidR="004B1975">
        <w:rPr>
          <w:rFonts w:ascii="Times New Roman" w:hAnsi="Times New Roman" w:cs="Times New Roman"/>
          <w:color w:val="000000" w:themeColor="text1"/>
          <w:sz w:val="24"/>
          <w:szCs w:val="24"/>
        </w:rPr>
        <w:t xml:space="preserve">assistance </w:t>
      </w:r>
      <w:r w:rsidRPr="137742D1">
        <w:rPr>
          <w:rFonts w:ascii="Times New Roman" w:hAnsi="Times New Roman" w:cs="Times New Roman"/>
          <w:color w:val="000000" w:themeColor="text1"/>
          <w:sz w:val="24"/>
          <w:szCs w:val="24"/>
        </w:rPr>
        <w:t xml:space="preserve">and services to individuals who apply for disaster assistance benefits in the event of a </w:t>
      </w:r>
      <w:r w:rsidRPr="137742D1" w:rsidR="24243932">
        <w:rPr>
          <w:rFonts w:ascii="Times New Roman" w:hAnsi="Times New Roman" w:cs="Times New Roman"/>
          <w:color w:val="000000" w:themeColor="text1"/>
          <w:sz w:val="24"/>
          <w:szCs w:val="24"/>
        </w:rPr>
        <w:t>major</w:t>
      </w:r>
      <w:r w:rsidRPr="137742D1">
        <w:rPr>
          <w:rFonts w:ascii="Times New Roman" w:hAnsi="Times New Roman" w:cs="Times New Roman"/>
          <w:color w:val="000000" w:themeColor="text1"/>
          <w:sz w:val="24"/>
          <w:szCs w:val="24"/>
        </w:rPr>
        <w:t xml:space="preserve"> disaster.  44 C</w:t>
      </w:r>
      <w:r w:rsidRPr="137742D1" w:rsidR="004B1975">
        <w:rPr>
          <w:rFonts w:ascii="Times New Roman" w:hAnsi="Times New Roman" w:cs="Times New Roman"/>
          <w:color w:val="000000" w:themeColor="text1"/>
          <w:sz w:val="24"/>
          <w:szCs w:val="24"/>
        </w:rPr>
        <w:t>.</w:t>
      </w:r>
      <w:r w:rsidRPr="137742D1">
        <w:rPr>
          <w:rFonts w:ascii="Times New Roman" w:hAnsi="Times New Roman" w:cs="Times New Roman"/>
          <w:color w:val="000000" w:themeColor="text1"/>
          <w:sz w:val="24"/>
          <w:szCs w:val="24"/>
        </w:rPr>
        <w:t>F</w:t>
      </w:r>
      <w:r w:rsidRPr="137742D1" w:rsidR="004B1975">
        <w:rPr>
          <w:rFonts w:ascii="Times New Roman" w:hAnsi="Times New Roman" w:cs="Times New Roman"/>
          <w:color w:val="000000" w:themeColor="text1"/>
          <w:sz w:val="24"/>
          <w:szCs w:val="24"/>
        </w:rPr>
        <w:t>.</w:t>
      </w:r>
      <w:r w:rsidRPr="137742D1">
        <w:rPr>
          <w:rFonts w:ascii="Times New Roman" w:hAnsi="Times New Roman" w:cs="Times New Roman"/>
          <w:color w:val="000000" w:themeColor="text1"/>
          <w:sz w:val="24"/>
          <w:szCs w:val="24"/>
        </w:rPr>
        <w:t>R</w:t>
      </w:r>
      <w:r w:rsidRPr="137742D1" w:rsidR="004B1975">
        <w:rPr>
          <w:rFonts w:ascii="Times New Roman" w:hAnsi="Times New Roman" w:cs="Times New Roman"/>
          <w:color w:val="000000" w:themeColor="text1"/>
          <w:sz w:val="24"/>
          <w:szCs w:val="24"/>
        </w:rPr>
        <w:t>.</w:t>
      </w:r>
      <w:r w:rsidRPr="137742D1">
        <w:rPr>
          <w:rFonts w:ascii="Times New Roman" w:hAnsi="Times New Roman" w:cs="Times New Roman"/>
          <w:color w:val="000000" w:themeColor="text1"/>
          <w:sz w:val="24"/>
          <w:szCs w:val="24"/>
        </w:rPr>
        <w:t xml:space="preserve"> </w:t>
      </w:r>
      <w:r w:rsidRPr="137742D1" w:rsidR="004B1975">
        <w:rPr>
          <w:rFonts w:ascii="Times New Roman" w:hAnsi="Times New Roman" w:cs="Times New Roman"/>
          <w:color w:val="000000" w:themeColor="text1"/>
          <w:sz w:val="24"/>
          <w:szCs w:val="24"/>
        </w:rPr>
        <w:t xml:space="preserve">§ </w:t>
      </w:r>
      <w:r w:rsidRPr="137742D1">
        <w:rPr>
          <w:rFonts w:ascii="Times New Roman" w:hAnsi="Times New Roman" w:cs="Times New Roman"/>
          <w:color w:val="000000" w:themeColor="text1"/>
          <w:sz w:val="24"/>
          <w:szCs w:val="24"/>
        </w:rPr>
        <w:t>206.110 implement</w:t>
      </w:r>
      <w:r w:rsidRPr="137742D1" w:rsidR="00865D44">
        <w:rPr>
          <w:rFonts w:ascii="Times New Roman" w:hAnsi="Times New Roman" w:cs="Times New Roman"/>
          <w:color w:val="000000" w:themeColor="text1"/>
          <w:sz w:val="24"/>
          <w:szCs w:val="24"/>
        </w:rPr>
        <w:t>s</w:t>
      </w:r>
      <w:r w:rsidRPr="137742D1">
        <w:rPr>
          <w:rFonts w:ascii="Times New Roman" w:hAnsi="Times New Roman" w:cs="Times New Roman"/>
          <w:color w:val="000000" w:themeColor="text1"/>
          <w:sz w:val="24"/>
          <w:szCs w:val="24"/>
        </w:rPr>
        <w:t xml:space="preserve"> the policy and procedures set forth in section 408 of the Robert T. Stafford Disaster Relief and Emergency Assistance Act, 42 U.S.C. </w:t>
      </w:r>
      <w:r w:rsidRPr="137742D1" w:rsidR="004B1975">
        <w:rPr>
          <w:rFonts w:ascii="Times New Roman" w:hAnsi="Times New Roman" w:cs="Times New Roman"/>
          <w:color w:val="000000" w:themeColor="text1"/>
          <w:sz w:val="24"/>
          <w:szCs w:val="24"/>
        </w:rPr>
        <w:t xml:space="preserve">§ </w:t>
      </w:r>
      <w:r w:rsidRPr="137742D1">
        <w:rPr>
          <w:rFonts w:ascii="Times New Roman" w:hAnsi="Times New Roman" w:cs="Times New Roman"/>
          <w:color w:val="000000" w:themeColor="text1"/>
          <w:sz w:val="24"/>
          <w:szCs w:val="24"/>
        </w:rPr>
        <w:t xml:space="preserve">5174, as amended by the Disaster Mitigation Act of 2000.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w:t>
      </w:r>
      <w:r w:rsidRPr="137742D1">
        <w:rPr>
          <w:rFonts w:ascii="Times New Roman" w:hAnsi="Times New Roman" w:cs="Times New Roman"/>
          <w:color w:val="000000" w:themeColor="text1"/>
          <w:sz w:val="24"/>
          <w:szCs w:val="24"/>
        </w:rPr>
        <w:lastRenderedPageBreak/>
        <w:t xml:space="preserve">through other means.  Individuals and households that apply for this assistance must provide information detailing their losses and need. </w:t>
      </w:r>
    </w:p>
    <w:p w:rsidRPr="00861BD3" w:rsidR="00F633CD" w:rsidP="008D4431" w:rsidRDefault="00F633CD" w14:paraId="66E51C7C" w14:textId="20DCBB9D">
      <w:pPr>
        <w:rPr>
          <w:rFonts w:ascii="Times New Roman" w:hAnsi="Times New Roman" w:cs="Times New Roman"/>
          <w:bCs/>
          <w:color w:val="000000" w:themeColor="text1"/>
          <w:sz w:val="24"/>
          <w:szCs w:val="24"/>
        </w:rPr>
      </w:pPr>
      <w:r w:rsidRPr="00861BD3">
        <w:rPr>
          <w:rFonts w:ascii="Times New Roman" w:hAnsi="Times New Roman" w:cs="Times New Roman"/>
          <w:bCs/>
          <w:color w:val="000000" w:themeColor="text1"/>
          <w:sz w:val="24"/>
          <w:szCs w:val="24"/>
        </w:rPr>
        <w:t xml:space="preserve">FEMA requires the ability to collect information regarding the housing needs of </w:t>
      </w:r>
      <w:r w:rsidRPr="00861BD3" w:rsidR="004B1975">
        <w:rPr>
          <w:rFonts w:ascii="Times New Roman" w:hAnsi="Times New Roman" w:cs="Times New Roman"/>
          <w:bCs/>
          <w:color w:val="000000" w:themeColor="text1"/>
          <w:sz w:val="24"/>
          <w:szCs w:val="24"/>
        </w:rPr>
        <w:t xml:space="preserve">survivors </w:t>
      </w:r>
      <w:r w:rsidRPr="00861BD3">
        <w:rPr>
          <w:rFonts w:ascii="Times New Roman" w:hAnsi="Times New Roman" w:cs="Times New Roman"/>
          <w:bCs/>
          <w:color w:val="000000" w:themeColor="text1"/>
          <w:sz w:val="24"/>
          <w:szCs w:val="24"/>
        </w:rPr>
        <w:t xml:space="preserve">in shelters </w:t>
      </w:r>
      <w:r w:rsidRPr="00861BD3" w:rsidR="004B1975">
        <w:rPr>
          <w:rFonts w:ascii="Times New Roman" w:hAnsi="Times New Roman" w:cs="Times New Roman"/>
          <w:bCs/>
          <w:color w:val="000000" w:themeColor="text1"/>
          <w:sz w:val="24"/>
          <w:szCs w:val="24"/>
        </w:rPr>
        <w:t xml:space="preserve">to provide </w:t>
      </w:r>
      <w:r w:rsidRPr="00861BD3">
        <w:rPr>
          <w:rFonts w:ascii="Times New Roman" w:hAnsi="Times New Roman" w:cs="Times New Roman"/>
          <w:bCs/>
          <w:color w:val="000000" w:themeColor="text1"/>
          <w:sz w:val="24"/>
          <w:szCs w:val="24"/>
        </w:rPr>
        <w:t xml:space="preserve">services and assistance to transition them out of shelters and into temporary housing solutions as quickly as possible.  </w:t>
      </w:r>
      <w:r w:rsidRPr="00861BD3" w:rsidR="003B0FA1">
        <w:rPr>
          <w:rFonts w:ascii="Times New Roman" w:hAnsi="Times New Roman" w:cs="Times New Roman"/>
          <w:bCs/>
          <w:color w:val="000000" w:themeColor="text1"/>
          <w:sz w:val="24"/>
          <w:szCs w:val="24"/>
        </w:rPr>
        <w:t xml:space="preserve">Survivor-specific </w:t>
      </w:r>
      <w:r w:rsidRPr="00861BD3">
        <w:rPr>
          <w:rFonts w:ascii="Times New Roman" w:hAnsi="Times New Roman" w:cs="Times New Roman"/>
          <w:bCs/>
          <w:color w:val="000000" w:themeColor="text1"/>
          <w:sz w:val="24"/>
          <w:szCs w:val="24"/>
        </w:rPr>
        <w:t>data collected in the shelters would be compared to survivor registration data to determine:</w:t>
      </w:r>
    </w:p>
    <w:p w:rsidRPr="00861BD3" w:rsidR="00F633CD" w:rsidP="008D4431" w:rsidRDefault="00F633CD" w14:paraId="7E829C02" w14:textId="4F1630A1">
      <w:pPr>
        <w:pStyle w:val="ListParagraph"/>
        <w:numPr>
          <w:ilvl w:val="0"/>
          <w:numId w:val="7"/>
        </w:numPr>
        <w:spacing w:line="276" w:lineRule="auto"/>
        <w:rPr>
          <w:rFonts w:ascii="Times New Roman" w:hAnsi="Times New Roman" w:cs="Times New Roman"/>
          <w:bCs/>
          <w:color w:val="000000" w:themeColor="text1"/>
          <w:sz w:val="24"/>
          <w:szCs w:val="24"/>
        </w:rPr>
      </w:pPr>
      <w:r w:rsidRPr="00861BD3">
        <w:rPr>
          <w:rFonts w:ascii="Times New Roman" w:hAnsi="Times New Roman" w:cs="Times New Roman"/>
          <w:bCs/>
          <w:color w:val="000000" w:themeColor="text1"/>
          <w:sz w:val="24"/>
          <w:szCs w:val="24"/>
        </w:rPr>
        <w:t xml:space="preserve">Has the </w:t>
      </w:r>
      <w:r w:rsidRPr="00861BD3" w:rsidR="004B1975">
        <w:rPr>
          <w:rFonts w:ascii="Times New Roman" w:hAnsi="Times New Roman" w:cs="Times New Roman"/>
          <w:bCs/>
          <w:color w:val="000000" w:themeColor="text1"/>
          <w:sz w:val="24"/>
          <w:szCs w:val="24"/>
        </w:rPr>
        <w:t xml:space="preserve">survivor </w:t>
      </w:r>
      <w:r w:rsidRPr="00861BD3">
        <w:rPr>
          <w:rFonts w:ascii="Times New Roman" w:hAnsi="Times New Roman" w:cs="Times New Roman"/>
          <w:bCs/>
          <w:color w:val="000000" w:themeColor="text1"/>
          <w:sz w:val="24"/>
          <w:szCs w:val="24"/>
        </w:rPr>
        <w:t>in the shelter registered</w:t>
      </w:r>
      <w:r w:rsidRPr="00861BD3" w:rsidR="003B0FA1">
        <w:rPr>
          <w:rFonts w:ascii="Times New Roman" w:hAnsi="Times New Roman" w:cs="Times New Roman"/>
          <w:bCs/>
          <w:color w:val="000000" w:themeColor="text1"/>
          <w:sz w:val="24"/>
          <w:szCs w:val="24"/>
        </w:rPr>
        <w:t xml:space="preserve"> for FEMA assistance</w:t>
      </w:r>
      <w:r w:rsidRPr="00861BD3">
        <w:rPr>
          <w:rFonts w:ascii="Times New Roman" w:hAnsi="Times New Roman" w:cs="Times New Roman"/>
          <w:bCs/>
          <w:color w:val="000000" w:themeColor="text1"/>
          <w:sz w:val="24"/>
          <w:szCs w:val="24"/>
        </w:rPr>
        <w:t>?</w:t>
      </w:r>
    </w:p>
    <w:p w:rsidRPr="00861BD3" w:rsidR="00F633CD" w:rsidP="008D4431" w:rsidRDefault="00F633CD" w14:paraId="73A7E632" w14:textId="4E6B6148">
      <w:pPr>
        <w:pStyle w:val="ListParagraph"/>
        <w:numPr>
          <w:ilvl w:val="0"/>
          <w:numId w:val="7"/>
        </w:numPr>
        <w:spacing w:line="276" w:lineRule="auto"/>
        <w:rPr>
          <w:rFonts w:ascii="Times New Roman" w:hAnsi="Times New Roman" w:cs="Times New Roman"/>
          <w:bCs/>
          <w:color w:val="000000" w:themeColor="text1"/>
          <w:sz w:val="24"/>
          <w:szCs w:val="24"/>
        </w:rPr>
      </w:pPr>
      <w:r w:rsidRPr="00861BD3">
        <w:rPr>
          <w:rFonts w:ascii="Times New Roman" w:hAnsi="Times New Roman" w:cs="Times New Roman"/>
          <w:bCs/>
          <w:color w:val="000000" w:themeColor="text1"/>
          <w:sz w:val="24"/>
          <w:szCs w:val="24"/>
        </w:rPr>
        <w:t>If registered, what is the status of the survivor</w:t>
      </w:r>
      <w:r w:rsidRPr="00861BD3" w:rsidR="003B0FA1">
        <w:rPr>
          <w:rFonts w:ascii="Times New Roman" w:hAnsi="Times New Roman" w:cs="Times New Roman"/>
          <w:bCs/>
          <w:color w:val="000000" w:themeColor="text1"/>
          <w:sz w:val="24"/>
          <w:szCs w:val="24"/>
        </w:rPr>
        <w:t xml:space="preserve">’s </w:t>
      </w:r>
      <w:r w:rsidRPr="00861BD3" w:rsidR="00D40A99">
        <w:rPr>
          <w:rFonts w:ascii="Times New Roman" w:hAnsi="Times New Roman" w:cs="Times New Roman"/>
          <w:bCs/>
          <w:color w:val="000000" w:themeColor="text1"/>
          <w:sz w:val="24"/>
          <w:szCs w:val="24"/>
        </w:rPr>
        <w:t>registration</w:t>
      </w:r>
      <w:r w:rsidRPr="00861BD3">
        <w:rPr>
          <w:rFonts w:ascii="Times New Roman" w:hAnsi="Times New Roman" w:cs="Times New Roman"/>
          <w:bCs/>
          <w:color w:val="000000" w:themeColor="text1"/>
          <w:sz w:val="24"/>
          <w:szCs w:val="24"/>
        </w:rPr>
        <w:t>? Do they have resources such as Transitional Sheltering Assistance (TSA) eligibility or financial rental assistance, available to them?</w:t>
      </w:r>
    </w:p>
    <w:p w:rsidRPr="00861BD3" w:rsidR="00F633CD" w:rsidP="008D4431" w:rsidRDefault="00F633CD" w14:paraId="0B36F48B" w14:textId="754EEAD5">
      <w:pPr>
        <w:pStyle w:val="ListParagraph"/>
        <w:numPr>
          <w:ilvl w:val="0"/>
          <w:numId w:val="7"/>
        </w:numPr>
        <w:spacing w:line="276" w:lineRule="auto"/>
        <w:ind w:left="1210" w:hanging="490"/>
        <w:rPr>
          <w:rFonts w:ascii="Times New Roman" w:hAnsi="Times New Roman" w:cs="Times New Roman"/>
          <w:bCs/>
          <w:color w:val="000000" w:themeColor="text1"/>
          <w:sz w:val="24"/>
          <w:szCs w:val="24"/>
        </w:rPr>
      </w:pPr>
      <w:r w:rsidRPr="00861BD3">
        <w:rPr>
          <w:rFonts w:ascii="Times New Roman" w:hAnsi="Times New Roman" w:cs="Times New Roman"/>
          <w:bCs/>
          <w:color w:val="000000" w:themeColor="text1"/>
          <w:sz w:val="24"/>
          <w:szCs w:val="24"/>
        </w:rPr>
        <w:t>If registered and not eligible</w:t>
      </w:r>
      <w:r w:rsidRPr="00861BD3" w:rsidR="003B0FA1">
        <w:rPr>
          <w:rFonts w:ascii="Times New Roman" w:hAnsi="Times New Roman" w:cs="Times New Roman"/>
          <w:bCs/>
          <w:color w:val="000000" w:themeColor="text1"/>
          <w:sz w:val="24"/>
          <w:szCs w:val="24"/>
        </w:rPr>
        <w:t xml:space="preserve"> for FEMA assistance</w:t>
      </w:r>
      <w:r w:rsidRPr="00861BD3">
        <w:rPr>
          <w:rFonts w:ascii="Times New Roman" w:hAnsi="Times New Roman" w:cs="Times New Roman"/>
          <w:bCs/>
          <w:color w:val="000000" w:themeColor="text1"/>
          <w:sz w:val="24"/>
          <w:szCs w:val="24"/>
        </w:rPr>
        <w:t>, is there casework that could be performed to find eligibility?</w:t>
      </w:r>
    </w:p>
    <w:p w:rsidRPr="00861BD3" w:rsidR="00F633CD" w:rsidP="008D4431" w:rsidRDefault="00F633CD" w14:paraId="56502D05" w14:textId="15FDB803">
      <w:pPr>
        <w:pStyle w:val="ListParagraph"/>
        <w:numPr>
          <w:ilvl w:val="0"/>
          <w:numId w:val="7"/>
        </w:numPr>
        <w:spacing w:line="276" w:lineRule="auto"/>
        <w:ind w:left="1210" w:hanging="490"/>
        <w:rPr>
          <w:rFonts w:ascii="Times New Roman" w:hAnsi="Times New Roman" w:cs="Times New Roman"/>
          <w:bCs/>
          <w:color w:val="000000" w:themeColor="text1"/>
          <w:sz w:val="24"/>
          <w:szCs w:val="24"/>
        </w:rPr>
      </w:pPr>
      <w:r w:rsidRPr="00861BD3">
        <w:rPr>
          <w:rFonts w:ascii="Times New Roman" w:hAnsi="Times New Roman" w:cs="Times New Roman"/>
          <w:bCs/>
          <w:color w:val="000000" w:themeColor="text1"/>
          <w:sz w:val="24"/>
          <w:szCs w:val="24"/>
        </w:rPr>
        <w:t>If not registered, information would be provided to the Joint Field Office (JFO) to have a registration strike team travel to the shelter and register the survivor</w:t>
      </w:r>
      <w:r w:rsidRPr="00861BD3" w:rsidR="004B1975">
        <w:rPr>
          <w:rFonts w:ascii="Times New Roman" w:hAnsi="Times New Roman" w:cs="Times New Roman"/>
          <w:bCs/>
          <w:color w:val="000000" w:themeColor="text1"/>
          <w:sz w:val="24"/>
          <w:szCs w:val="24"/>
        </w:rPr>
        <w:t>.</w:t>
      </w:r>
    </w:p>
    <w:p w:rsidRPr="00861BD3" w:rsidR="00F633CD" w:rsidP="008D4431" w:rsidRDefault="00F633CD" w14:paraId="5CDBFF51" w14:textId="77777777">
      <w:pPr>
        <w:rPr>
          <w:rFonts w:ascii="Times New Roman" w:hAnsi="Times New Roman" w:cs="Times New Roman"/>
          <w:bCs/>
          <w:color w:val="000000" w:themeColor="text1"/>
          <w:sz w:val="24"/>
          <w:szCs w:val="24"/>
        </w:rPr>
      </w:pPr>
      <w:r w:rsidRPr="00861BD3">
        <w:rPr>
          <w:rFonts w:ascii="Times New Roman" w:hAnsi="Times New Roman" w:cs="Times New Roman"/>
          <w:bCs/>
          <w:color w:val="000000" w:themeColor="text1"/>
          <w:sz w:val="24"/>
          <w:szCs w:val="24"/>
        </w:rPr>
        <w:t> </w:t>
      </w:r>
    </w:p>
    <w:p w:rsidRPr="00861BD3" w:rsidR="00A77DA5" w:rsidP="008D4431" w:rsidRDefault="00A77DA5" w14:paraId="092604EF" w14:textId="644FA538">
      <w:pPr>
        <w:jc w:val="both"/>
        <w:rPr>
          <w:rFonts w:ascii="Times New Roman" w:hAnsi="Times New Roman" w:cs="Times New Roman"/>
          <w:b/>
          <w:color w:val="000000" w:themeColor="text1"/>
          <w:sz w:val="24"/>
          <w:szCs w:val="24"/>
        </w:rPr>
      </w:pPr>
      <w:r w:rsidRPr="00861BD3">
        <w:rPr>
          <w:rFonts w:ascii="Times New Roman" w:hAnsi="Times New Roman" w:cs="Times New Roman"/>
          <w:color w:val="000000" w:themeColor="text1"/>
          <w:sz w:val="24"/>
          <w:szCs w:val="24"/>
        </w:rPr>
        <w:t xml:space="preserve">FEMA submits this revision to document the Public Assistance (PA) program’s implementation of a new Policy: </w:t>
      </w:r>
      <w:r w:rsidRPr="00861BD3">
        <w:rPr>
          <w:rFonts w:ascii="Times New Roman" w:hAnsi="Times New Roman" w:eastAsia="Calibri" w:cs="Times New Roman"/>
          <w:color w:val="000000" w:themeColor="text1"/>
          <w:sz w:val="24"/>
          <w:szCs w:val="24"/>
        </w:rPr>
        <w:t>FEMA Emergency Non-Congregate Sheltering during the COVID-19 Public</w:t>
      </w:r>
      <w:r w:rsidRPr="00861BD3">
        <w:rPr>
          <w:rFonts w:ascii="Times New Roman" w:hAnsi="Times New Roman" w:eastAsia="Calibri" w:cs="Times New Roman"/>
          <w:b/>
          <w:bCs/>
          <w:color w:val="000000" w:themeColor="text1"/>
          <w:sz w:val="24"/>
          <w:szCs w:val="24"/>
        </w:rPr>
        <w:t xml:space="preserve"> </w:t>
      </w:r>
      <w:r w:rsidRPr="00861BD3">
        <w:rPr>
          <w:rFonts w:ascii="Times New Roman" w:hAnsi="Times New Roman" w:cs="Times New Roman"/>
          <w:color w:val="000000" w:themeColor="text1"/>
          <w:sz w:val="24"/>
          <w:szCs w:val="24"/>
        </w:rPr>
        <w:t xml:space="preserve">Health Emergency (Interim) FP 104-009-18. </w:t>
      </w:r>
      <w:r w:rsidRPr="00861BD3">
        <w:rPr>
          <w:rFonts w:ascii="Times New Roman" w:hAnsi="Times New Roman" w:eastAsia="Calibri" w:cs="Times New Roman"/>
          <w:color w:val="000000" w:themeColor="text1"/>
          <w:sz w:val="24"/>
          <w:szCs w:val="24"/>
        </w:rPr>
        <w:t xml:space="preserve">This policy defines the framework, policy details, and requirements for determining eligible work and costs for sheltering in response to declarations as defined in the Robert T. Stafford Act for PA or the Fire Management Assistance Grant (FMAG) programs. </w:t>
      </w:r>
    </w:p>
    <w:p w:rsidRPr="00861BD3" w:rsidR="00A77DA5" w:rsidP="4F113198" w:rsidRDefault="00A77DA5" w14:paraId="1297EA37" w14:textId="70305D6E">
      <w:pPr>
        <w:jc w:val="both"/>
        <w:rPr>
          <w:rFonts w:ascii="Times New Roman" w:hAnsi="Times New Roman" w:cs="Times New Roman"/>
          <w:color w:val="000000" w:themeColor="text1"/>
          <w:sz w:val="24"/>
          <w:szCs w:val="24"/>
        </w:rPr>
      </w:pPr>
      <w:r w:rsidRPr="4F113198">
        <w:rPr>
          <w:rFonts w:ascii="Times New Roman" w:hAnsi="Times New Roman" w:eastAsia="Calibri" w:cs="Times New Roman"/>
          <w:color w:val="000000" w:themeColor="text1"/>
          <w:sz w:val="24"/>
          <w:szCs w:val="24"/>
        </w:rPr>
        <w:t xml:space="preserve">FEMA provides Public Assistance (PA) funding to </w:t>
      </w:r>
      <w:r w:rsidRPr="4F113198" w:rsidR="51FC0CA7">
        <w:rPr>
          <w:rFonts w:ascii="Times New Roman" w:hAnsi="Times New Roman" w:eastAsia="Calibri" w:cs="Times New Roman"/>
          <w:color w:val="000000" w:themeColor="text1"/>
          <w:sz w:val="24"/>
          <w:szCs w:val="24"/>
        </w:rPr>
        <w:t>S</w:t>
      </w:r>
      <w:r w:rsidRPr="4F113198">
        <w:rPr>
          <w:rFonts w:ascii="Times New Roman" w:hAnsi="Times New Roman" w:eastAsia="Calibri" w:cs="Times New Roman"/>
          <w:color w:val="000000" w:themeColor="text1"/>
          <w:sz w:val="24"/>
          <w:szCs w:val="24"/>
        </w:rPr>
        <w:t xml:space="preserve">tate, </w:t>
      </w:r>
      <w:r w:rsidRPr="4F113198" w:rsidR="1F9DDA13">
        <w:rPr>
          <w:rFonts w:ascii="Times New Roman" w:hAnsi="Times New Roman" w:eastAsia="Calibri" w:cs="Times New Roman"/>
          <w:color w:val="000000" w:themeColor="text1"/>
          <w:sz w:val="24"/>
          <w:szCs w:val="24"/>
        </w:rPr>
        <w:t>T</w:t>
      </w:r>
      <w:r w:rsidRPr="4F113198">
        <w:rPr>
          <w:rFonts w:ascii="Times New Roman" w:hAnsi="Times New Roman" w:eastAsia="Calibri" w:cs="Times New Roman"/>
          <w:color w:val="000000" w:themeColor="text1"/>
          <w:sz w:val="24"/>
          <w:szCs w:val="24"/>
        </w:rPr>
        <w:t xml:space="preserve">ribal, and territorial (STT) governments (aka PA Applicants) for costs related to emergency sheltering for survivors. Typically, sheltering occurs in facilities with large open spaces, such as schools, churches, community centers, armories, or other similar facilities rather than in non-congregate environments, which are locations where each individual or household has living space that offers some level of privacy (e.g., hotels, motels, casinos, dormitories, retreat camps, etc.). However, FEMA recognizes that sheltering operations during the COVID-19 Public Health Emergency may require STT’s to consider additional strategies to ensure that survivors are sheltered in a manner that does not increase the risk of exposure to or further transmission of COVID-19. FEMA will provide flexibility to STTs to take measures to safely conduct non-congregate sheltering activities. </w:t>
      </w:r>
      <w:bookmarkStart w:name="_Hlk45517846" w:id="0"/>
      <w:bookmarkStart w:name="_Hlk45517825" w:id="1"/>
      <w:bookmarkEnd w:id="0"/>
      <w:bookmarkEnd w:id="1"/>
    </w:p>
    <w:p w:rsidRPr="00861BD3" w:rsidR="00A77DA5" w:rsidP="008D4431" w:rsidRDefault="00A77DA5" w14:paraId="4AB52BA5" w14:textId="63C9C550">
      <w:pPr>
        <w:rPr>
          <w:rFonts w:ascii="Times New Roman" w:hAnsi="Times New Roman" w:eastAsia="Calibri" w:cs="Times New Roman"/>
          <w:color w:val="000000" w:themeColor="text1"/>
          <w:sz w:val="24"/>
          <w:szCs w:val="24"/>
        </w:rPr>
      </w:pPr>
      <w:r w:rsidRPr="00861BD3">
        <w:rPr>
          <w:rFonts w:ascii="Times New Roman" w:hAnsi="Times New Roman" w:eastAsia="Calibri" w:cs="Times New Roman"/>
          <w:color w:val="000000" w:themeColor="text1"/>
          <w:sz w:val="24"/>
          <w:szCs w:val="24"/>
        </w:rPr>
        <w:t>FEMA</w:t>
      </w:r>
      <w:r w:rsidRPr="00861BD3">
        <w:rPr>
          <w:rFonts w:ascii="Times New Roman" w:hAnsi="Times New Roman" w:eastAsia="Calibri" w:cs="Times New Roman"/>
          <w:bCs/>
          <w:iCs/>
          <w:color w:val="000000" w:themeColor="text1"/>
          <w:sz w:val="24"/>
          <w:szCs w:val="24"/>
        </w:rPr>
        <w:t xml:space="preserve"> will encourage STTs operating non-congregate shelters </w:t>
      </w:r>
      <w:r w:rsidRPr="00861BD3">
        <w:rPr>
          <w:rFonts w:ascii="Times New Roman" w:hAnsi="Times New Roman" w:eastAsia="Calibri" w:cs="Times New Roman"/>
          <w:color w:val="000000" w:themeColor="text1"/>
          <w:sz w:val="24"/>
          <w:szCs w:val="24"/>
        </w:rPr>
        <w:t>to collect basic shelter resident data</w:t>
      </w:r>
      <w:r w:rsidRPr="00861BD3">
        <w:rPr>
          <w:rFonts w:ascii="Times New Roman" w:hAnsi="Times New Roman" w:eastAsia="Calibri" w:cs="Times New Roman"/>
          <w:bCs/>
          <w:iCs/>
          <w:color w:val="000000" w:themeColor="text1"/>
          <w:sz w:val="24"/>
          <w:szCs w:val="24"/>
        </w:rPr>
        <w:t xml:space="preserve">. If there is a subsequent Major Disaster Declaration that includes the Individual Assistance (IA) program, FEMA and STTs may begin </w:t>
      </w:r>
      <w:r w:rsidRPr="00861BD3">
        <w:rPr>
          <w:rFonts w:ascii="Times New Roman" w:hAnsi="Times New Roman" w:eastAsia="Calibri" w:cs="Times New Roman"/>
          <w:color w:val="000000" w:themeColor="text1"/>
          <w:sz w:val="24"/>
          <w:szCs w:val="24"/>
        </w:rPr>
        <w:t xml:space="preserve">a bi-lateral exchange of data to coordinate and expedite assistance to shelter residents. This data exchange will </w:t>
      </w:r>
      <w:r w:rsidRPr="00861BD3">
        <w:rPr>
          <w:rFonts w:ascii="Times New Roman" w:hAnsi="Times New Roman" w:eastAsia="Calibri" w:cs="Times New Roman"/>
          <w:color w:val="000000" w:themeColor="text1"/>
          <w:sz w:val="24"/>
          <w:szCs w:val="24"/>
        </w:rPr>
        <w:lastRenderedPageBreak/>
        <w:t>enable FEMA to share additional disaster survivor data on losses and needs to STT shelter managers facilitating a coordinated effort to provide resources to shelter residents.  This data also provides STTs increased ability for shelter planning and shelter population management.</w:t>
      </w:r>
    </w:p>
    <w:p w:rsidRPr="00861BD3" w:rsidR="00140530" w:rsidP="008D4431" w:rsidRDefault="00140530" w14:paraId="4C6B27C2" w14:textId="2B0E0317">
      <w:pPr>
        <w:rPr>
          <w:rFonts w:ascii="Times New Roman" w:hAnsi="Times New Roman" w:cs="Times New Roman"/>
          <w:color w:val="000000" w:themeColor="text1"/>
          <w:sz w:val="24"/>
          <w:szCs w:val="24"/>
        </w:rPr>
      </w:pPr>
      <w:r w:rsidRPr="00861BD3">
        <w:rPr>
          <w:rFonts w:ascii="Times New Roman" w:hAnsi="Times New Roman" w:cs="Times New Roman"/>
          <w:bCs/>
          <w:color w:val="000000" w:themeColor="text1"/>
          <w:sz w:val="24"/>
          <w:szCs w:val="24"/>
        </w:rPr>
        <w:t xml:space="preserve">Aggregated reports resulting from the individualized data collection will support </w:t>
      </w:r>
      <w:r w:rsidRPr="00861BD3" w:rsidR="0063232A">
        <w:rPr>
          <w:rFonts w:ascii="Times New Roman" w:hAnsi="Times New Roman" w:cs="Times New Roman"/>
          <w:bCs/>
          <w:color w:val="000000" w:themeColor="text1"/>
          <w:sz w:val="24"/>
          <w:szCs w:val="24"/>
        </w:rPr>
        <w:t>FEMA and STT</w:t>
      </w:r>
      <w:r w:rsidRPr="00861BD3">
        <w:rPr>
          <w:rFonts w:ascii="Times New Roman" w:hAnsi="Times New Roman" w:cs="Times New Roman"/>
          <w:bCs/>
          <w:color w:val="000000" w:themeColor="text1"/>
          <w:sz w:val="24"/>
          <w:szCs w:val="24"/>
        </w:rPr>
        <w:t xml:space="preserve"> planning activities for shelter depopulation to ensure that survivors are transitioned as quickly as possible to housing solutions that best meet their need.</w:t>
      </w:r>
    </w:p>
    <w:p w:rsidRPr="00861BD3" w:rsidR="00720B6F" w:rsidP="008D4431" w:rsidRDefault="00562915" w14:paraId="4080024D" w14:textId="6DD02179">
      <w:pPr>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fldChar w:fldCharType="begin"/>
      </w:r>
      <w:r w:rsidRPr="00861BD3">
        <w:rPr>
          <w:rFonts w:ascii="Times New Roman" w:hAnsi="Times New Roman" w:cs="Times New Roman"/>
          <w:b/>
          <w:bCs/>
          <w:color w:val="000000" w:themeColor="text1"/>
          <w:sz w:val="24"/>
          <w:szCs w:val="24"/>
        </w:rPr>
        <w:instrText>ADVANCE \R 0.95</w:instrText>
      </w:r>
      <w:r w:rsidRPr="00861BD3">
        <w:rPr>
          <w:rFonts w:ascii="Times New Roman" w:hAnsi="Times New Roman" w:cs="Times New Roman"/>
          <w:b/>
          <w:bCs/>
          <w:color w:val="000000" w:themeColor="text1"/>
          <w:sz w:val="24"/>
          <w:szCs w:val="24"/>
        </w:rPr>
        <w:fldChar w:fldCharType="end"/>
      </w:r>
      <w:r w:rsidRPr="00861BD3">
        <w:rPr>
          <w:rFonts w:ascii="Times New Roman" w:hAnsi="Times New Roman" w:cs="Times New Roman"/>
          <w:b/>
          <w:bCs/>
          <w:color w:val="000000" w:themeColor="text1"/>
          <w:sz w:val="24"/>
          <w:szCs w:val="24"/>
        </w:rPr>
        <w:t xml:space="preserve">2.  Indicate how, by whom, and for what purpose the information is to be used.  Except for a new collection, indicate the actual use the agency has made of the information received from the current collection.  Provide a detailed description </w:t>
      </w:r>
      <w:proofErr w:type="gramStart"/>
      <w:r w:rsidRPr="00861BD3">
        <w:rPr>
          <w:rFonts w:ascii="Times New Roman" w:hAnsi="Times New Roman" w:cs="Times New Roman"/>
          <w:b/>
          <w:bCs/>
          <w:color w:val="000000" w:themeColor="text1"/>
          <w:sz w:val="24"/>
          <w:szCs w:val="24"/>
        </w:rPr>
        <w:t>of:</w:t>
      </w:r>
      <w:proofErr w:type="gramEnd"/>
      <w:r w:rsidRPr="00861BD3">
        <w:rPr>
          <w:rFonts w:ascii="Times New Roman" w:hAnsi="Times New Roman" w:cs="Times New Roman"/>
          <w:b/>
          <w:bCs/>
          <w:color w:val="000000" w:themeColor="text1"/>
          <w:sz w:val="24"/>
          <w:szCs w:val="24"/>
        </w:rPr>
        <w:t xml:space="preserve"> how the information will be shared, if applicable, and for what programmatic purpose.    </w:t>
      </w:r>
    </w:p>
    <w:p w:rsidRPr="00861BD3" w:rsidR="00560DC4" w:rsidP="008D4431" w:rsidRDefault="00F633CD" w14:paraId="09E52B4D" w14:textId="5368FFBC">
      <w:pPr>
        <w:pStyle w:val="Default"/>
        <w:spacing w:line="276" w:lineRule="auto"/>
        <w:rPr>
          <w:rFonts w:ascii="Times New Roman" w:hAnsi="Times New Roman" w:cs="Times New Roman"/>
          <w:color w:val="000000" w:themeColor="text1"/>
        </w:rPr>
      </w:pPr>
      <w:r w:rsidRPr="137742D1">
        <w:rPr>
          <w:rFonts w:ascii="Times New Roman" w:hAnsi="Times New Roman" w:eastAsia="Times New Roman" w:cs="Times New Roman"/>
          <w:b/>
          <w:bCs/>
          <w:color w:val="000000" w:themeColor="text1"/>
        </w:rPr>
        <w:t>FEMA Form 009-0-42</w:t>
      </w:r>
      <w:r w:rsidRPr="137742D1" w:rsidR="00FC56EC">
        <w:rPr>
          <w:rFonts w:ascii="Times New Roman" w:hAnsi="Times New Roman" w:eastAsia="Times New Roman" w:cs="Times New Roman"/>
          <w:b/>
          <w:bCs/>
          <w:color w:val="000000" w:themeColor="text1"/>
        </w:rPr>
        <w:t>,</w:t>
      </w:r>
      <w:r w:rsidRPr="137742D1">
        <w:rPr>
          <w:rFonts w:ascii="Times New Roman" w:hAnsi="Times New Roman" w:eastAsia="Times New Roman" w:cs="Times New Roman"/>
          <w:b/>
          <w:bCs/>
          <w:color w:val="000000" w:themeColor="text1"/>
        </w:rPr>
        <w:t xml:space="preserve"> Survivor Sheltering Assessment</w:t>
      </w:r>
      <w:r w:rsidRPr="137742D1" w:rsidR="007A403F">
        <w:rPr>
          <w:rFonts w:ascii="Times New Roman" w:hAnsi="Times New Roman" w:eastAsia="Times New Roman" w:cs="Times New Roman"/>
          <w:b/>
          <w:bCs/>
          <w:color w:val="000000" w:themeColor="text1"/>
        </w:rPr>
        <w:t>:</w:t>
      </w:r>
      <w:r w:rsidRPr="137742D1">
        <w:rPr>
          <w:rFonts w:ascii="Times New Roman" w:hAnsi="Times New Roman" w:eastAsia="Times New Roman" w:cs="Times New Roman"/>
          <w:color w:val="000000" w:themeColor="text1"/>
        </w:rPr>
        <w:t xml:space="preserve"> When a </w:t>
      </w:r>
      <w:r w:rsidRPr="137742D1" w:rsidR="5794F801">
        <w:rPr>
          <w:rFonts w:ascii="Times New Roman" w:hAnsi="Times New Roman" w:eastAsia="Times New Roman" w:cs="Times New Roman"/>
          <w:color w:val="000000" w:themeColor="text1"/>
        </w:rPr>
        <w:t xml:space="preserve">major </w:t>
      </w:r>
      <w:r w:rsidRPr="137742D1">
        <w:rPr>
          <w:rFonts w:ascii="Times New Roman" w:hAnsi="Times New Roman" w:eastAsia="Times New Roman" w:cs="Times New Roman"/>
          <w:color w:val="000000" w:themeColor="text1"/>
        </w:rPr>
        <w:t>disaster or emergency occurs, impacted survivors often f</w:t>
      </w:r>
      <w:r w:rsidRPr="137742D1" w:rsidR="00817370">
        <w:rPr>
          <w:rFonts w:ascii="Times New Roman" w:hAnsi="Times New Roman" w:eastAsia="Times New Roman" w:cs="Times New Roman"/>
          <w:color w:val="000000" w:themeColor="text1"/>
        </w:rPr>
        <w:t>i</w:t>
      </w:r>
      <w:r w:rsidRPr="137742D1">
        <w:rPr>
          <w:rFonts w:ascii="Times New Roman" w:hAnsi="Times New Roman" w:eastAsia="Times New Roman" w:cs="Times New Roman"/>
          <w:color w:val="000000" w:themeColor="text1"/>
        </w:rPr>
        <w:t xml:space="preserve">nd themselves temporarily housed </w:t>
      </w:r>
      <w:r w:rsidRPr="137742D1" w:rsidR="00817370">
        <w:rPr>
          <w:rFonts w:ascii="Times New Roman" w:hAnsi="Times New Roman" w:eastAsia="Times New Roman" w:cs="Times New Roman"/>
          <w:color w:val="000000" w:themeColor="text1"/>
        </w:rPr>
        <w:t>i</w:t>
      </w:r>
      <w:r w:rsidRPr="137742D1">
        <w:rPr>
          <w:rFonts w:ascii="Times New Roman" w:hAnsi="Times New Roman" w:eastAsia="Times New Roman" w:cs="Times New Roman"/>
          <w:color w:val="000000" w:themeColor="text1"/>
        </w:rPr>
        <w:t xml:space="preserve">n shelters until they </w:t>
      </w:r>
      <w:proofErr w:type="gramStart"/>
      <w:r w:rsidRPr="137742D1">
        <w:rPr>
          <w:rFonts w:ascii="Times New Roman" w:hAnsi="Times New Roman" w:eastAsia="Times New Roman" w:cs="Times New Roman"/>
          <w:color w:val="000000" w:themeColor="text1"/>
        </w:rPr>
        <w:t>are able to</w:t>
      </w:r>
      <w:proofErr w:type="gramEnd"/>
      <w:r w:rsidRPr="137742D1">
        <w:rPr>
          <w:rFonts w:ascii="Times New Roman" w:hAnsi="Times New Roman" w:eastAsia="Times New Roman" w:cs="Times New Roman"/>
          <w:color w:val="000000" w:themeColor="text1"/>
        </w:rPr>
        <w:t xml:space="preserve"> return to their homes or find other housing solutions while they recover.  A FEMA employee will interview individual s</w:t>
      </w:r>
      <w:r w:rsidRPr="137742D1" w:rsidR="00BE2CA6">
        <w:rPr>
          <w:rFonts w:ascii="Times New Roman" w:hAnsi="Times New Roman" w:eastAsia="Times New Roman" w:cs="Times New Roman"/>
          <w:color w:val="000000" w:themeColor="text1"/>
        </w:rPr>
        <w:t>urvivors located in shelters regarding the</w:t>
      </w:r>
      <w:r w:rsidRPr="137742D1" w:rsidR="00A11B45">
        <w:rPr>
          <w:rFonts w:ascii="Times New Roman" w:hAnsi="Times New Roman" w:eastAsia="Times New Roman" w:cs="Times New Roman"/>
          <w:color w:val="000000" w:themeColor="text1"/>
        </w:rPr>
        <w:t>ir</w:t>
      </w:r>
      <w:r w:rsidRPr="137742D1" w:rsidR="00BE2CA6">
        <w:rPr>
          <w:rFonts w:ascii="Times New Roman" w:hAnsi="Times New Roman" w:eastAsia="Times New Roman" w:cs="Times New Roman"/>
          <w:color w:val="000000" w:themeColor="text1"/>
        </w:rPr>
        <w:t xml:space="preserve"> registration status and housing situation using an electronic copy of </w:t>
      </w:r>
      <w:r w:rsidRPr="137742D1" w:rsidR="00BE2CA6">
        <w:rPr>
          <w:rFonts w:ascii="Times New Roman" w:hAnsi="Times New Roman" w:eastAsia="Times New Roman" w:cs="Times New Roman"/>
          <w:b/>
          <w:bCs/>
          <w:color w:val="000000" w:themeColor="text1"/>
        </w:rPr>
        <w:t xml:space="preserve">FEMA Form 009-0-42 Survivor Sheltering Assessment </w:t>
      </w:r>
      <w:r w:rsidRPr="137742D1" w:rsidR="00BE2CA6">
        <w:rPr>
          <w:rFonts w:ascii="Times New Roman" w:hAnsi="Times New Roman" w:eastAsia="Times New Roman" w:cs="Times New Roman"/>
          <w:color w:val="000000" w:themeColor="text1"/>
        </w:rPr>
        <w:t xml:space="preserve">to record the information in the Disaster Management Support Environment Cloud Environment (DMSE CE) database.  </w:t>
      </w:r>
      <w:r w:rsidRPr="137742D1" w:rsidR="00560DC4">
        <w:rPr>
          <w:rFonts w:ascii="Times New Roman" w:hAnsi="Times New Roman" w:cs="Times New Roman"/>
          <w:color w:val="000000" w:themeColor="text1"/>
        </w:rPr>
        <w:t>The purpose of this survey is to help FEMA understand how best it can support survivors as they transition out of temporary shelters. No information given will be used to determine eligibility for assistance. Eligibility for assistance will only be determined through the separate registration process</w:t>
      </w:r>
      <w:r w:rsidRPr="137742D1" w:rsidR="001709CD">
        <w:rPr>
          <w:rFonts w:ascii="Times New Roman" w:hAnsi="Times New Roman" w:cs="Times New Roman"/>
          <w:color w:val="000000" w:themeColor="text1"/>
        </w:rPr>
        <w:t>.</w:t>
      </w:r>
      <w:r w:rsidRPr="137742D1" w:rsidR="00560DC4">
        <w:rPr>
          <w:rFonts w:ascii="Times New Roman" w:hAnsi="Times New Roman" w:cs="Times New Roman"/>
          <w:color w:val="000000" w:themeColor="text1"/>
        </w:rPr>
        <w:t xml:space="preserve"> </w:t>
      </w:r>
    </w:p>
    <w:p w:rsidRPr="00861BD3" w:rsidR="00A77DA5" w:rsidP="00AD0A16" w:rsidRDefault="00A77DA5" w14:paraId="72AB4421" w14:textId="77777777">
      <w:pPr>
        <w:spacing w:after="120"/>
        <w:rPr>
          <w:rFonts w:ascii="Times New Roman" w:hAnsi="Times New Roman" w:eastAsia="Times New Roman" w:cs="Times New Roman"/>
          <w:bCs/>
          <w:color w:val="000000" w:themeColor="text1"/>
          <w:sz w:val="24"/>
          <w:szCs w:val="24"/>
        </w:rPr>
      </w:pPr>
    </w:p>
    <w:p w:rsidRPr="00861BD3" w:rsidR="00A77DA5" w:rsidP="008D4431" w:rsidRDefault="002C6CC1" w14:paraId="047A6DA2" w14:textId="0948FFE9">
      <w:pPr>
        <w:spacing w:after="120"/>
        <w:rPr>
          <w:rFonts w:ascii="Times New Roman" w:hAnsi="Times New Roman" w:cs="Times New Roman"/>
          <w:color w:val="000000" w:themeColor="text1"/>
          <w:sz w:val="24"/>
          <w:szCs w:val="24"/>
        </w:rPr>
      </w:pPr>
      <w:r w:rsidRPr="00861BD3">
        <w:rPr>
          <w:rFonts w:ascii="Times New Roman" w:hAnsi="Times New Roman" w:eastAsia="Times New Roman" w:cs="Times New Roman"/>
          <w:b/>
          <w:bCs/>
          <w:color w:val="000000" w:themeColor="text1"/>
          <w:sz w:val="24"/>
          <w:szCs w:val="24"/>
        </w:rPr>
        <w:t>FEMA Form 009-0-42 AV, Survivor Sheltering Assessment</w:t>
      </w:r>
      <w:r w:rsidRPr="00861BD3" w:rsidR="007A085A">
        <w:rPr>
          <w:rFonts w:ascii="Times New Roman" w:hAnsi="Times New Roman" w:eastAsia="Times New Roman" w:cs="Times New Roman"/>
          <w:b/>
          <w:bCs/>
          <w:color w:val="000000" w:themeColor="text1"/>
          <w:sz w:val="24"/>
          <w:szCs w:val="24"/>
        </w:rPr>
        <w:t xml:space="preserve"> – Alternate Version</w:t>
      </w:r>
      <w:r w:rsidRPr="00861BD3" w:rsidR="007A403F">
        <w:rPr>
          <w:rFonts w:ascii="Times New Roman" w:hAnsi="Times New Roman" w:eastAsia="Times New Roman" w:cs="Times New Roman"/>
          <w:b/>
          <w:bCs/>
          <w:color w:val="000000" w:themeColor="text1"/>
          <w:sz w:val="24"/>
          <w:szCs w:val="24"/>
        </w:rPr>
        <w:t>:</w:t>
      </w:r>
      <w:r w:rsidRPr="00861BD3" w:rsidR="007A085A">
        <w:rPr>
          <w:rFonts w:ascii="Times New Roman" w:hAnsi="Times New Roman" w:eastAsia="Times New Roman" w:cs="Times New Roman"/>
          <w:color w:val="000000" w:themeColor="text1"/>
          <w:sz w:val="24"/>
          <w:szCs w:val="24"/>
        </w:rPr>
        <w:t xml:space="preserve"> </w:t>
      </w:r>
      <w:r w:rsidRPr="00861BD3">
        <w:rPr>
          <w:rFonts w:ascii="Times New Roman" w:hAnsi="Times New Roman" w:eastAsia="Times New Roman" w:cs="Times New Roman"/>
          <w:color w:val="000000" w:themeColor="text1"/>
          <w:sz w:val="24"/>
          <w:szCs w:val="24"/>
        </w:rPr>
        <w:t xml:space="preserve"> </w:t>
      </w:r>
      <w:r w:rsidRPr="00861BD3" w:rsidR="00CE2A8D">
        <w:rPr>
          <w:rFonts w:ascii="Times New Roman" w:hAnsi="Times New Roman" w:eastAsia="Times New Roman" w:cs="Times New Roman"/>
          <w:color w:val="000000" w:themeColor="text1"/>
          <w:sz w:val="24"/>
          <w:szCs w:val="24"/>
        </w:rPr>
        <w:t>T</w:t>
      </w:r>
      <w:r w:rsidRPr="00861BD3" w:rsidR="00A77DA5">
        <w:rPr>
          <w:rFonts w:ascii="Times New Roman" w:hAnsi="Times New Roman" w:eastAsia="Times New Roman" w:cs="Times New Roman"/>
          <w:color w:val="000000" w:themeColor="text1"/>
          <w:sz w:val="24"/>
          <w:szCs w:val="24"/>
        </w:rPr>
        <w:t>h</w:t>
      </w:r>
      <w:r w:rsidRPr="00861BD3" w:rsidR="00F7004C">
        <w:rPr>
          <w:rFonts w:ascii="Times New Roman" w:hAnsi="Times New Roman" w:eastAsia="Times New Roman" w:cs="Times New Roman"/>
          <w:color w:val="000000" w:themeColor="text1"/>
          <w:sz w:val="24"/>
          <w:szCs w:val="24"/>
        </w:rPr>
        <w:t>is</w:t>
      </w:r>
      <w:r w:rsidRPr="00861BD3" w:rsidR="00A77DA5">
        <w:rPr>
          <w:rFonts w:ascii="Times New Roman" w:hAnsi="Times New Roman" w:eastAsia="Times New Roman" w:cs="Times New Roman"/>
          <w:color w:val="000000" w:themeColor="text1"/>
          <w:sz w:val="24"/>
          <w:szCs w:val="24"/>
        </w:rPr>
        <w:t xml:space="preserve"> </w:t>
      </w:r>
      <w:r w:rsidRPr="00861BD3" w:rsidR="007774B4">
        <w:rPr>
          <w:rFonts w:ascii="Times New Roman" w:hAnsi="Times New Roman" w:eastAsia="Times New Roman" w:cs="Times New Roman"/>
          <w:color w:val="000000" w:themeColor="text1"/>
          <w:sz w:val="24"/>
          <w:szCs w:val="24"/>
        </w:rPr>
        <w:t>alternate process</w:t>
      </w:r>
      <w:r w:rsidRPr="00861BD3" w:rsidR="00A77DA5">
        <w:rPr>
          <w:rFonts w:ascii="Times New Roman" w:hAnsi="Times New Roman" w:eastAsia="Times New Roman" w:cs="Times New Roman"/>
          <w:color w:val="000000" w:themeColor="text1"/>
          <w:sz w:val="24"/>
          <w:szCs w:val="24"/>
        </w:rPr>
        <w:t xml:space="preserve">, </w:t>
      </w:r>
      <w:r w:rsidRPr="00861BD3" w:rsidR="00A77DA5">
        <w:rPr>
          <w:rFonts w:ascii="Times New Roman" w:hAnsi="Times New Roman" w:cs="Times New Roman"/>
          <w:color w:val="000000" w:themeColor="text1"/>
          <w:sz w:val="24"/>
          <w:szCs w:val="24"/>
        </w:rPr>
        <w:t>include</w:t>
      </w:r>
      <w:r w:rsidRPr="00861BD3" w:rsidR="00CE2A8D">
        <w:rPr>
          <w:rFonts w:ascii="Times New Roman" w:hAnsi="Times New Roman" w:cs="Times New Roman"/>
          <w:color w:val="000000" w:themeColor="text1"/>
          <w:sz w:val="24"/>
          <w:szCs w:val="24"/>
        </w:rPr>
        <w:t>s</w:t>
      </w:r>
      <w:r w:rsidRPr="00861BD3" w:rsidR="00A77DA5">
        <w:rPr>
          <w:rFonts w:ascii="Times New Roman" w:hAnsi="Times New Roman" w:cs="Times New Roman"/>
          <w:color w:val="000000" w:themeColor="text1"/>
          <w:sz w:val="24"/>
          <w:szCs w:val="24"/>
        </w:rPr>
        <w:t xml:space="preserve"> an alternate streamlined form</w:t>
      </w:r>
      <w:r w:rsidRPr="00861BD3" w:rsidR="00CE2A8D">
        <w:rPr>
          <w:rFonts w:ascii="Times New Roman" w:hAnsi="Times New Roman" w:cs="Times New Roman"/>
          <w:color w:val="000000" w:themeColor="text1"/>
          <w:sz w:val="24"/>
          <w:szCs w:val="24"/>
        </w:rPr>
        <w:t>,</w:t>
      </w:r>
      <w:r w:rsidRPr="00861BD3" w:rsidR="00A77DA5">
        <w:rPr>
          <w:rFonts w:ascii="Times New Roman" w:hAnsi="Times New Roman" w:cs="Times New Roman"/>
          <w:color w:val="000000" w:themeColor="text1"/>
          <w:sz w:val="24"/>
          <w:szCs w:val="24"/>
        </w:rPr>
        <w:t xml:space="preserve"> </w:t>
      </w:r>
      <w:r w:rsidRPr="00861BD3" w:rsidR="00A77DA5">
        <w:rPr>
          <w:rFonts w:ascii="Times New Roman" w:hAnsi="Times New Roman" w:eastAsia="Times New Roman" w:cs="Times New Roman"/>
          <w:b/>
          <w:bCs/>
          <w:color w:val="000000" w:themeColor="text1"/>
          <w:sz w:val="24"/>
          <w:szCs w:val="24"/>
        </w:rPr>
        <w:t>FEMA Form 009-0-42AV</w:t>
      </w:r>
      <w:r w:rsidRPr="00861BD3" w:rsidR="00CE2A8D">
        <w:rPr>
          <w:rFonts w:ascii="Times New Roman" w:hAnsi="Times New Roman" w:eastAsia="Times New Roman" w:cs="Times New Roman"/>
          <w:color w:val="000000" w:themeColor="text1"/>
          <w:sz w:val="24"/>
          <w:szCs w:val="24"/>
        </w:rPr>
        <w:t>,</w:t>
      </w:r>
      <w:r w:rsidRPr="00861BD3" w:rsidR="00A77DA5">
        <w:rPr>
          <w:rFonts w:ascii="Times New Roman" w:hAnsi="Times New Roman" w:eastAsia="Times New Roman" w:cs="Times New Roman"/>
          <w:color w:val="000000" w:themeColor="text1"/>
          <w:sz w:val="24"/>
          <w:szCs w:val="24"/>
        </w:rPr>
        <w:t xml:space="preserve"> </w:t>
      </w:r>
      <w:r w:rsidRPr="00861BD3" w:rsidR="00D57122">
        <w:rPr>
          <w:rFonts w:ascii="Times New Roman" w:hAnsi="Times New Roman" w:eastAsia="Times New Roman" w:cs="Times New Roman"/>
          <w:color w:val="000000" w:themeColor="text1"/>
          <w:sz w:val="24"/>
          <w:szCs w:val="24"/>
        </w:rPr>
        <w:t>i</w:t>
      </w:r>
      <w:r w:rsidRPr="00861BD3" w:rsidR="00A00412">
        <w:rPr>
          <w:rFonts w:ascii="Times New Roman" w:hAnsi="Times New Roman" w:eastAsia="Times New Roman" w:cs="Times New Roman"/>
          <w:color w:val="000000" w:themeColor="text1"/>
          <w:sz w:val="24"/>
          <w:szCs w:val="24"/>
        </w:rPr>
        <w:t>n</w:t>
      </w:r>
      <w:r w:rsidRPr="00861BD3" w:rsidR="00D57122">
        <w:rPr>
          <w:rFonts w:ascii="Times New Roman" w:hAnsi="Times New Roman" w:eastAsia="Times New Roman" w:cs="Times New Roman"/>
          <w:color w:val="000000" w:themeColor="text1"/>
          <w:sz w:val="24"/>
          <w:szCs w:val="24"/>
        </w:rPr>
        <w:t xml:space="preserve"> </w:t>
      </w:r>
      <w:r w:rsidRPr="00861BD3" w:rsidR="00AB2EF9">
        <w:rPr>
          <w:rFonts w:ascii="Times New Roman" w:hAnsi="Times New Roman" w:eastAsia="Times New Roman" w:cs="Times New Roman"/>
          <w:color w:val="000000" w:themeColor="text1"/>
          <w:sz w:val="24"/>
          <w:szCs w:val="24"/>
        </w:rPr>
        <w:t>an Excel</w:t>
      </w:r>
      <w:r w:rsidRPr="00861BD3" w:rsidR="00AB2EF9">
        <w:rPr>
          <w:rFonts w:ascii="Times New Roman" w:hAnsi="Times New Roman" w:eastAsia="Times New Roman" w:cs="Times New Roman"/>
          <w:bCs/>
          <w:color w:val="000000" w:themeColor="text1"/>
          <w:sz w:val="24"/>
          <w:szCs w:val="24"/>
        </w:rPr>
        <w:t xml:space="preserve"> format </w:t>
      </w:r>
      <w:r w:rsidRPr="00861BD3" w:rsidR="00A77DA5">
        <w:rPr>
          <w:rFonts w:ascii="Times New Roman" w:hAnsi="Times New Roman" w:cs="Times New Roman"/>
          <w:color w:val="000000" w:themeColor="text1"/>
          <w:sz w:val="24"/>
          <w:szCs w:val="24"/>
        </w:rPr>
        <w:t xml:space="preserve">and </w:t>
      </w:r>
      <w:r w:rsidRPr="00861BD3" w:rsidR="00A00412">
        <w:rPr>
          <w:rFonts w:ascii="Times New Roman" w:hAnsi="Times New Roman" w:cs="Times New Roman"/>
          <w:color w:val="000000" w:themeColor="text1"/>
          <w:sz w:val="24"/>
          <w:szCs w:val="24"/>
        </w:rPr>
        <w:t xml:space="preserve">an </w:t>
      </w:r>
      <w:r w:rsidRPr="00861BD3" w:rsidR="00A77DA5">
        <w:rPr>
          <w:rFonts w:ascii="Times New Roman" w:hAnsi="Times New Roman" w:cs="Times New Roman"/>
          <w:color w:val="000000" w:themeColor="text1"/>
          <w:sz w:val="24"/>
          <w:szCs w:val="24"/>
        </w:rPr>
        <w:t>exchange of information process to request the following information from the Shelter Resident</w:t>
      </w:r>
      <w:r w:rsidRPr="00861BD3" w:rsidR="00A00412">
        <w:rPr>
          <w:rFonts w:ascii="Times New Roman" w:hAnsi="Times New Roman" w:cs="Times New Roman"/>
          <w:color w:val="000000" w:themeColor="text1"/>
          <w:sz w:val="24"/>
          <w:szCs w:val="24"/>
        </w:rPr>
        <w:t>:</w:t>
      </w:r>
    </w:p>
    <w:p w:rsidRPr="00861BD3" w:rsidR="00A77DA5" w:rsidP="008D4431" w:rsidRDefault="00A77DA5" w14:paraId="67CC92F3" w14:textId="77777777">
      <w:pPr>
        <w:numPr>
          <w:ilvl w:val="0"/>
          <w:numId w:val="9"/>
        </w:numPr>
        <w:spacing w:after="0"/>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t>Shelter Resident:</w:t>
      </w:r>
    </w:p>
    <w:p w:rsidRPr="00861BD3" w:rsidR="00A77DA5" w:rsidP="008D4431" w:rsidRDefault="00A77DA5" w14:paraId="2E2E6FD6" w14:textId="77777777">
      <w:pPr>
        <w:pStyle w:val="ListParagraph"/>
        <w:keepLines/>
        <w:numPr>
          <w:ilvl w:val="1"/>
          <w:numId w:val="9"/>
        </w:numPr>
        <w:spacing w:line="276" w:lineRule="auto"/>
        <w:contextualSpacing/>
        <w:rPr>
          <w:rFonts w:ascii="Times New Roman" w:hAnsi="Times New Roman" w:eastAsia="MS Gothic" w:cs="Times New Roman"/>
          <w:bCs/>
          <w:color w:val="000000" w:themeColor="text1"/>
          <w:sz w:val="24"/>
          <w:szCs w:val="24"/>
        </w:rPr>
      </w:pPr>
      <w:r w:rsidRPr="00861BD3">
        <w:rPr>
          <w:rFonts w:ascii="Times New Roman" w:hAnsi="Times New Roman" w:eastAsia="MS Gothic" w:cs="Times New Roman"/>
          <w:bCs/>
          <w:color w:val="000000" w:themeColor="text1"/>
          <w:sz w:val="24"/>
          <w:szCs w:val="24"/>
        </w:rPr>
        <w:t xml:space="preserve">Head of Household: First Name </w:t>
      </w:r>
    </w:p>
    <w:p w:rsidRPr="00861BD3" w:rsidR="00A77DA5" w:rsidP="008D4431" w:rsidRDefault="00A77DA5" w14:paraId="46852C60" w14:textId="77777777">
      <w:pPr>
        <w:pStyle w:val="ListParagraph"/>
        <w:keepLines/>
        <w:numPr>
          <w:ilvl w:val="1"/>
          <w:numId w:val="9"/>
        </w:numPr>
        <w:spacing w:line="276" w:lineRule="auto"/>
        <w:contextualSpacing/>
        <w:rPr>
          <w:rFonts w:ascii="Times New Roman" w:hAnsi="Times New Roman" w:eastAsia="MS Gothic" w:cs="Times New Roman"/>
          <w:bCs/>
          <w:color w:val="000000" w:themeColor="text1"/>
          <w:sz w:val="24"/>
          <w:szCs w:val="24"/>
        </w:rPr>
      </w:pPr>
      <w:r w:rsidRPr="00861BD3">
        <w:rPr>
          <w:rFonts w:ascii="Times New Roman" w:hAnsi="Times New Roman" w:eastAsia="MS Gothic" w:cs="Times New Roman"/>
          <w:bCs/>
          <w:color w:val="000000" w:themeColor="text1"/>
          <w:sz w:val="24"/>
          <w:szCs w:val="24"/>
        </w:rPr>
        <w:t>Head of Household: Last Name</w:t>
      </w:r>
    </w:p>
    <w:p w:rsidRPr="00861BD3" w:rsidR="00A77DA5" w:rsidP="008D4431" w:rsidRDefault="00A77DA5" w14:paraId="7E042B39" w14:textId="77777777">
      <w:pPr>
        <w:pStyle w:val="ListParagraph"/>
        <w:keepLines/>
        <w:numPr>
          <w:ilvl w:val="1"/>
          <w:numId w:val="9"/>
        </w:numPr>
        <w:spacing w:line="276" w:lineRule="auto"/>
        <w:contextualSpacing/>
        <w:rPr>
          <w:rFonts w:ascii="Times New Roman" w:hAnsi="Times New Roman" w:eastAsia="MS Gothic" w:cs="Times New Roman"/>
          <w:bCs/>
          <w:color w:val="000000" w:themeColor="text1"/>
          <w:sz w:val="24"/>
          <w:szCs w:val="24"/>
        </w:rPr>
      </w:pPr>
      <w:r w:rsidRPr="00861BD3">
        <w:rPr>
          <w:rFonts w:ascii="Times New Roman" w:hAnsi="Times New Roman" w:eastAsia="MS Gothic" w:cs="Times New Roman"/>
          <w:bCs/>
          <w:color w:val="000000" w:themeColor="text1"/>
          <w:sz w:val="24"/>
          <w:szCs w:val="24"/>
        </w:rPr>
        <w:t>Head of Household: Phone Number</w:t>
      </w:r>
    </w:p>
    <w:p w:rsidRPr="00861BD3" w:rsidR="00A77DA5" w:rsidP="008D4431" w:rsidRDefault="00A77DA5" w14:paraId="00FB2D6F" w14:textId="77777777">
      <w:pPr>
        <w:pStyle w:val="ListParagraph"/>
        <w:keepLines/>
        <w:numPr>
          <w:ilvl w:val="1"/>
          <w:numId w:val="9"/>
        </w:numPr>
        <w:spacing w:line="276" w:lineRule="auto"/>
        <w:contextualSpacing/>
        <w:rPr>
          <w:rFonts w:ascii="Times New Roman" w:hAnsi="Times New Roman" w:eastAsia="MS Gothic" w:cs="Times New Roman"/>
          <w:bCs/>
          <w:color w:val="000000" w:themeColor="text1"/>
          <w:sz w:val="24"/>
          <w:szCs w:val="24"/>
        </w:rPr>
      </w:pPr>
      <w:r w:rsidRPr="00861BD3">
        <w:rPr>
          <w:rFonts w:ascii="Times New Roman" w:hAnsi="Times New Roman" w:eastAsia="MS Gothic" w:cs="Times New Roman"/>
          <w:bCs/>
          <w:color w:val="000000" w:themeColor="text1"/>
          <w:sz w:val="24"/>
          <w:szCs w:val="24"/>
        </w:rPr>
        <w:t>Number of Individuals in Household</w:t>
      </w:r>
    </w:p>
    <w:p w:rsidRPr="00861BD3" w:rsidR="00A77DA5" w:rsidP="008D4431" w:rsidRDefault="00A77DA5" w14:paraId="3F0ABB63" w14:textId="77777777">
      <w:pPr>
        <w:pStyle w:val="ListParagraph"/>
        <w:keepLines/>
        <w:numPr>
          <w:ilvl w:val="1"/>
          <w:numId w:val="9"/>
        </w:numPr>
        <w:spacing w:line="276" w:lineRule="auto"/>
        <w:contextualSpacing/>
        <w:rPr>
          <w:rFonts w:ascii="Times New Roman" w:hAnsi="Times New Roman" w:eastAsia="MS Gothic" w:cs="Times New Roman"/>
          <w:bCs/>
          <w:color w:val="000000" w:themeColor="text1"/>
          <w:sz w:val="24"/>
          <w:szCs w:val="24"/>
        </w:rPr>
      </w:pPr>
      <w:r w:rsidRPr="00861BD3">
        <w:rPr>
          <w:rFonts w:ascii="Times New Roman" w:hAnsi="Times New Roman" w:eastAsia="MS Gothic" w:cs="Times New Roman"/>
          <w:bCs/>
          <w:color w:val="000000" w:themeColor="text1"/>
          <w:sz w:val="24"/>
          <w:szCs w:val="24"/>
        </w:rPr>
        <w:t>Damaged Dwelling Street Address</w:t>
      </w:r>
    </w:p>
    <w:p w:rsidRPr="00861BD3" w:rsidR="00A77DA5" w:rsidP="008D4431" w:rsidRDefault="00A77DA5" w14:paraId="19C3AA6C" w14:textId="77777777">
      <w:pPr>
        <w:pStyle w:val="ListParagraph"/>
        <w:keepLines/>
        <w:numPr>
          <w:ilvl w:val="1"/>
          <w:numId w:val="9"/>
        </w:numPr>
        <w:spacing w:line="276" w:lineRule="auto"/>
        <w:contextualSpacing/>
        <w:rPr>
          <w:rFonts w:ascii="Times New Roman" w:hAnsi="Times New Roman" w:eastAsia="MS Gothic" w:cs="Times New Roman"/>
          <w:bCs/>
          <w:color w:val="000000" w:themeColor="text1"/>
          <w:sz w:val="24"/>
          <w:szCs w:val="24"/>
        </w:rPr>
      </w:pPr>
      <w:r w:rsidRPr="00861BD3">
        <w:rPr>
          <w:rFonts w:ascii="Times New Roman" w:hAnsi="Times New Roman" w:eastAsia="MS Gothic" w:cs="Times New Roman"/>
          <w:bCs/>
          <w:color w:val="000000" w:themeColor="text1"/>
          <w:sz w:val="24"/>
          <w:szCs w:val="24"/>
        </w:rPr>
        <w:t>Damaged Dwelling City</w:t>
      </w:r>
    </w:p>
    <w:p w:rsidRPr="00861BD3" w:rsidR="00A77DA5" w:rsidP="008D4431" w:rsidRDefault="00A77DA5" w14:paraId="026DADEE" w14:textId="77777777">
      <w:pPr>
        <w:pStyle w:val="ListParagraph"/>
        <w:keepLines/>
        <w:numPr>
          <w:ilvl w:val="1"/>
          <w:numId w:val="9"/>
        </w:numPr>
        <w:spacing w:line="276" w:lineRule="auto"/>
        <w:contextualSpacing/>
        <w:rPr>
          <w:rFonts w:ascii="Times New Roman" w:hAnsi="Times New Roman" w:eastAsia="MS Gothic" w:cs="Times New Roman"/>
          <w:bCs/>
          <w:color w:val="000000" w:themeColor="text1"/>
          <w:sz w:val="24"/>
          <w:szCs w:val="24"/>
        </w:rPr>
      </w:pPr>
      <w:r w:rsidRPr="00861BD3">
        <w:rPr>
          <w:rFonts w:ascii="Times New Roman" w:hAnsi="Times New Roman" w:eastAsia="MS Gothic" w:cs="Times New Roman"/>
          <w:bCs/>
          <w:color w:val="000000" w:themeColor="text1"/>
          <w:sz w:val="24"/>
          <w:szCs w:val="24"/>
        </w:rPr>
        <w:t>Damaged Dwelling State</w:t>
      </w:r>
    </w:p>
    <w:p w:rsidRPr="00861BD3" w:rsidR="00A77DA5" w:rsidP="008D4431" w:rsidRDefault="00A77DA5" w14:paraId="44B63BE2" w14:textId="77777777">
      <w:pPr>
        <w:pStyle w:val="ListParagraph"/>
        <w:keepLines/>
        <w:numPr>
          <w:ilvl w:val="1"/>
          <w:numId w:val="9"/>
        </w:numPr>
        <w:spacing w:line="276" w:lineRule="auto"/>
        <w:contextualSpacing/>
        <w:rPr>
          <w:rFonts w:ascii="Times New Roman" w:hAnsi="Times New Roman" w:eastAsia="MS Gothic" w:cs="Times New Roman"/>
          <w:bCs/>
          <w:color w:val="000000" w:themeColor="text1"/>
          <w:sz w:val="24"/>
          <w:szCs w:val="24"/>
        </w:rPr>
      </w:pPr>
      <w:r w:rsidRPr="00861BD3">
        <w:rPr>
          <w:rFonts w:ascii="Times New Roman" w:hAnsi="Times New Roman" w:eastAsia="MS Gothic" w:cs="Times New Roman"/>
          <w:bCs/>
          <w:color w:val="000000" w:themeColor="text1"/>
          <w:sz w:val="24"/>
          <w:szCs w:val="24"/>
        </w:rPr>
        <w:t>Damaged Dwelling Zip Code</w:t>
      </w:r>
    </w:p>
    <w:p w:rsidRPr="00861BD3" w:rsidR="00A77DA5" w:rsidP="008D4431" w:rsidRDefault="00A77DA5" w14:paraId="1E241E54" w14:textId="77777777">
      <w:pPr>
        <w:pStyle w:val="ListParagraph"/>
        <w:keepLines/>
        <w:numPr>
          <w:ilvl w:val="1"/>
          <w:numId w:val="9"/>
        </w:numPr>
        <w:spacing w:line="276" w:lineRule="auto"/>
        <w:contextualSpacing/>
        <w:rPr>
          <w:rFonts w:ascii="Times New Roman" w:hAnsi="Times New Roman" w:eastAsia="MS Gothic" w:cs="Times New Roman"/>
          <w:bCs/>
          <w:color w:val="000000" w:themeColor="text1"/>
          <w:sz w:val="24"/>
          <w:szCs w:val="24"/>
        </w:rPr>
      </w:pPr>
      <w:r w:rsidRPr="00861BD3">
        <w:rPr>
          <w:rFonts w:ascii="Times New Roman" w:hAnsi="Times New Roman" w:eastAsia="MS Gothic" w:cs="Times New Roman"/>
          <w:bCs/>
          <w:color w:val="000000" w:themeColor="text1"/>
          <w:sz w:val="24"/>
          <w:szCs w:val="24"/>
        </w:rPr>
        <w:t>FEMA Disaster Assistance Registration ID (if available)</w:t>
      </w:r>
    </w:p>
    <w:p w:rsidRPr="00861BD3" w:rsidR="00A77DA5" w:rsidP="008D4431" w:rsidRDefault="00A77DA5" w14:paraId="46300975" w14:textId="77777777">
      <w:pPr>
        <w:jc w:val="both"/>
        <w:rPr>
          <w:rFonts w:ascii="Times New Roman" w:hAnsi="Times New Roman" w:eastAsia="Calibri" w:cs="Times New Roman"/>
          <w:color w:val="000000" w:themeColor="text1"/>
          <w:sz w:val="24"/>
          <w:szCs w:val="24"/>
        </w:rPr>
      </w:pPr>
    </w:p>
    <w:p w:rsidRPr="00861BD3" w:rsidR="00A77DA5" w:rsidP="008D4431" w:rsidRDefault="00A77DA5" w14:paraId="269EBA4B" w14:textId="029C6DE1">
      <w:pPr>
        <w:jc w:val="both"/>
        <w:rPr>
          <w:rFonts w:ascii="Times New Roman" w:hAnsi="Times New Roman" w:eastAsia="Calibri" w:cs="Times New Roman"/>
          <w:color w:val="000000" w:themeColor="text1"/>
          <w:sz w:val="24"/>
          <w:szCs w:val="24"/>
        </w:rPr>
      </w:pPr>
      <w:r w:rsidRPr="00861BD3">
        <w:rPr>
          <w:rFonts w:ascii="Times New Roman" w:hAnsi="Times New Roman" w:eastAsia="Calibri" w:cs="Times New Roman"/>
          <w:color w:val="000000" w:themeColor="text1"/>
          <w:sz w:val="24"/>
          <w:szCs w:val="24"/>
        </w:rPr>
        <w:t>Shelter residents matched to an IA program registration will:</w:t>
      </w:r>
    </w:p>
    <w:p w:rsidRPr="00861BD3" w:rsidR="00A77DA5" w:rsidP="008D4431" w:rsidRDefault="00A77DA5" w14:paraId="325D9ADA" w14:textId="77777777">
      <w:pPr>
        <w:pStyle w:val="ListParagraph"/>
        <w:numPr>
          <w:ilvl w:val="0"/>
          <w:numId w:val="10"/>
        </w:numPr>
        <w:spacing w:after="160" w:line="276" w:lineRule="auto"/>
        <w:contextualSpacing/>
        <w:jc w:val="both"/>
        <w:rPr>
          <w:rFonts w:ascii="Times New Roman" w:hAnsi="Times New Roman" w:eastAsia="Calibri" w:cs="Times New Roman"/>
          <w:color w:val="000000" w:themeColor="text1"/>
          <w:sz w:val="24"/>
          <w:szCs w:val="24"/>
        </w:rPr>
      </w:pPr>
      <w:r w:rsidRPr="00861BD3">
        <w:rPr>
          <w:rFonts w:ascii="Times New Roman" w:hAnsi="Times New Roman" w:eastAsia="Calibri" w:cs="Times New Roman"/>
          <w:color w:val="000000" w:themeColor="text1"/>
          <w:sz w:val="24"/>
          <w:szCs w:val="24"/>
        </w:rPr>
        <w:t xml:space="preserve">Have their FEMA registration updated with an accurate shelter </w:t>
      </w:r>
      <w:proofErr w:type="gramStart"/>
      <w:r w:rsidRPr="00861BD3">
        <w:rPr>
          <w:rFonts w:ascii="Times New Roman" w:hAnsi="Times New Roman" w:eastAsia="Calibri" w:cs="Times New Roman"/>
          <w:color w:val="000000" w:themeColor="text1"/>
          <w:sz w:val="24"/>
          <w:szCs w:val="24"/>
        </w:rPr>
        <w:t>location.</w:t>
      </w:r>
      <w:proofErr w:type="gramEnd"/>
    </w:p>
    <w:p w:rsidRPr="00861BD3" w:rsidR="00A77DA5" w:rsidP="008D4431" w:rsidRDefault="00A77DA5" w14:paraId="4C0A5B3C" w14:textId="77777777">
      <w:pPr>
        <w:pStyle w:val="ListParagraph"/>
        <w:numPr>
          <w:ilvl w:val="0"/>
          <w:numId w:val="10"/>
        </w:numPr>
        <w:spacing w:after="160" w:line="276" w:lineRule="auto"/>
        <w:contextualSpacing/>
        <w:jc w:val="both"/>
        <w:rPr>
          <w:rFonts w:ascii="Times New Roman" w:hAnsi="Times New Roman" w:eastAsia="Calibri" w:cs="Times New Roman"/>
          <w:color w:val="000000" w:themeColor="text1"/>
          <w:sz w:val="24"/>
          <w:szCs w:val="24"/>
        </w:rPr>
      </w:pPr>
      <w:r w:rsidRPr="00861BD3">
        <w:rPr>
          <w:rFonts w:ascii="Times New Roman" w:hAnsi="Times New Roman" w:eastAsia="Calibri" w:cs="Times New Roman"/>
          <w:color w:val="000000" w:themeColor="text1"/>
          <w:sz w:val="24"/>
          <w:szCs w:val="24"/>
        </w:rPr>
        <w:t>Be notified of any additional available FEMA housing assistance that may be available (examples: Transitional Sheltering Assistance, Rental Assistance, etc.)</w:t>
      </w:r>
    </w:p>
    <w:p w:rsidRPr="00861BD3" w:rsidR="00A77DA5" w:rsidP="008D4431" w:rsidRDefault="00A77DA5" w14:paraId="445AF5EC" w14:textId="77777777">
      <w:pPr>
        <w:pStyle w:val="ListParagraph"/>
        <w:numPr>
          <w:ilvl w:val="0"/>
          <w:numId w:val="10"/>
        </w:numPr>
        <w:spacing w:after="160" w:line="276" w:lineRule="auto"/>
        <w:contextualSpacing/>
        <w:jc w:val="both"/>
        <w:rPr>
          <w:rFonts w:ascii="Times New Roman" w:hAnsi="Times New Roman" w:eastAsia="Calibri" w:cs="Times New Roman"/>
          <w:color w:val="000000" w:themeColor="text1"/>
          <w:sz w:val="24"/>
          <w:szCs w:val="24"/>
        </w:rPr>
      </w:pPr>
      <w:r w:rsidRPr="00861BD3">
        <w:rPr>
          <w:rFonts w:ascii="Times New Roman" w:hAnsi="Times New Roman" w:eastAsia="Calibri" w:cs="Times New Roman"/>
          <w:color w:val="000000" w:themeColor="text1"/>
          <w:sz w:val="24"/>
          <w:szCs w:val="24"/>
        </w:rPr>
        <w:t xml:space="preserve">Have essential FEMA registration and assistance data elements sent to STTs to facilitate continued management of non-congregate sheltering and/or transition to other forms of sheltering or housing assistance outside of FEMA assistance </w:t>
      </w:r>
    </w:p>
    <w:p w:rsidRPr="00861BD3" w:rsidR="00A77DA5" w:rsidP="008D4431" w:rsidRDefault="00A77DA5" w14:paraId="70993280" w14:textId="77777777">
      <w:pPr>
        <w:jc w:val="both"/>
        <w:rPr>
          <w:rFonts w:ascii="Times New Roman" w:hAnsi="Times New Roman" w:eastAsia="Calibri" w:cs="Times New Roman"/>
          <w:color w:val="000000" w:themeColor="text1"/>
          <w:sz w:val="24"/>
          <w:szCs w:val="24"/>
        </w:rPr>
      </w:pPr>
      <w:r w:rsidRPr="00861BD3">
        <w:rPr>
          <w:rFonts w:ascii="Times New Roman" w:hAnsi="Times New Roman" w:eastAsia="Calibri" w:cs="Times New Roman"/>
          <w:color w:val="000000" w:themeColor="text1"/>
          <w:sz w:val="24"/>
          <w:szCs w:val="24"/>
        </w:rPr>
        <w:t>Residents not matched to an IA program registration will:</w:t>
      </w:r>
    </w:p>
    <w:p w:rsidRPr="00861BD3" w:rsidR="00A77DA5" w:rsidP="008D4431" w:rsidRDefault="00A77DA5" w14:paraId="40335B8D" w14:textId="77777777">
      <w:pPr>
        <w:pStyle w:val="ListParagraph"/>
        <w:numPr>
          <w:ilvl w:val="0"/>
          <w:numId w:val="11"/>
        </w:numPr>
        <w:spacing w:after="160" w:line="276" w:lineRule="auto"/>
        <w:contextualSpacing/>
        <w:jc w:val="both"/>
        <w:rPr>
          <w:rFonts w:ascii="Times New Roman" w:hAnsi="Times New Roman" w:eastAsia="Calibri" w:cs="Times New Roman"/>
          <w:color w:val="000000" w:themeColor="text1"/>
          <w:sz w:val="24"/>
          <w:szCs w:val="24"/>
        </w:rPr>
      </w:pPr>
      <w:r w:rsidRPr="00861BD3">
        <w:rPr>
          <w:rFonts w:ascii="Times New Roman" w:hAnsi="Times New Roman" w:eastAsia="Calibri" w:cs="Times New Roman"/>
          <w:color w:val="000000" w:themeColor="text1"/>
          <w:sz w:val="24"/>
          <w:szCs w:val="24"/>
        </w:rPr>
        <w:t>Have their record returned to STTs with a status indicating that no FEMA registration was matched.  STTs can deliver a message to shelter residents that FEMA registration is available, and that additional assistance may be available.</w:t>
      </w:r>
      <w:r w:rsidRPr="00861BD3">
        <w:rPr>
          <w:rFonts w:ascii="Times New Roman" w:hAnsi="Times New Roman" w:cs="Times New Roman"/>
          <w:color w:val="000000" w:themeColor="text1"/>
          <w:sz w:val="24"/>
          <w:szCs w:val="24"/>
        </w:rPr>
        <w:t xml:space="preserve">   </w:t>
      </w:r>
    </w:p>
    <w:p w:rsidRPr="00861BD3" w:rsidR="00A77DA5" w:rsidP="008D4431" w:rsidRDefault="00A77DA5" w14:paraId="0D4BFE3A" w14:textId="77777777">
      <w:pPr>
        <w:pStyle w:val="ListParagraph"/>
        <w:numPr>
          <w:ilvl w:val="0"/>
          <w:numId w:val="11"/>
        </w:numPr>
        <w:spacing w:after="160" w:line="276" w:lineRule="auto"/>
        <w:contextualSpacing/>
        <w:jc w:val="both"/>
        <w:rPr>
          <w:rFonts w:ascii="Times New Roman" w:hAnsi="Times New Roman" w:eastAsia="Calibri" w:cs="Times New Roman"/>
          <w:color w:val="000000" w:themeColor="text1"/>
          <w:sz w:val="24"/>
          <w:szCs w:val="24"/>
        </w:rPr>
      </w:pPr>
      <w:r w:rsidRPr="00861BD3">
        <w:rPr>
          <w:rFonts w:ascii="Times New Roman" w:hAnsi="Times New Roman" w:eastAsia="Calibri" w:cs="Times New Roman"/>
          <w:color w:val="000000" w:themeColor="text1"/>
          <w:sz w:val="24"/>
          <w:szCs w:val="24"/>
        </w:rPr>
        <w:t>At the request of STTs, residents may also be contacted by FEMA to initiate FEMA registration.</w:t>
      </w:r>
    </w:p>
    <w:p w:rsidRPr="00861BD3" w:rsidR="00A77DA5" w:rsidP="008D4431" w:rsidRDefault="00A77DA5" w14:paraId="0307FCE7" w14:textId="1C6A09FF">
      <w:pPr>
        <w:rPr>
          <w:rFonts w:ascii="Times New Roman" w:hAnsi="Times New Roman" w:eastAsia="Times New Roman" w:cs="Times New Roman"/>
          <w:bCs/>
          <w:color w:val="000000" w:themeColor="text1"/>
          <w:sz w:val="24"/>
          <w:szCs w:val="24"/>
        </w:rPr>
      </w:pPr>
    </w:p>
    <w:p w:rsidRPr="00861BD3" w:rsidR="00562915" w:rsidP="008D4431" w:rsidRDefault="00562915" w14:paraId="196DF982" w14:textId="77777777">
      <w:pPr>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fldChar w:fldCharType="begin"/>
      </w:r>
      <w:r w:rsidRPr="00861BD3">
        <w:rPr>
          <w:rFonts w:ascii="Times New Roman" w:hAnsi="Times New Roman" w:cs="Times New Roman"/>
          <w:b/>
          <w:bCs/>
          <w:color w:val="000000" w:themeColor="text1"/>
          <w:sz w:val="24"/>
          <w:szCs w:val="24"/>
        </w:rPr>
        <w:instrText>ADVANCE \R 0.95</w:instrText>
      </w:r>
      <w:r w:rsidRPr="00861BD3">
        <w:rPr>
          <w:rFonts w:ascii="Times New Roman" w:hAnsi="Times New Roman" w:cs="Times New Roman"/>
          <w:b/>
          <w:bCs/>
          <w:color w:val="000000" w:themeColor="text1"/>
          <w:sz w:val="24"/>
          <w:szCs w:val="24"/>
        </w:rPr>
        <w:fldChar w:fldCharType="end"/>
      </w:r>
      <w:r w:rsidRPr="00861BD3">
        <w:rPr>
          <w:rFonts w:ascii="Times New Roman" w:hAnsi="Times New Roman" w:cs="Times New Roman"/>
          <w:b/>
          <w:bCs/>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861BD3" w:rsidR="00BE2CA6" w:rsidP="008D4431" w:rsidRDefault="00BE2CA6" w14:paraId="2B09B52A" w14:textId="2F5FAA79">
      <w:pPr>
        <w:rPr>
          <w:rFonts w:ascii="Times New Roman" w:hAnsi="Times New Roman" w:eastAsia="Times New Roman" w:cs="Times New Roman"/>
          <w:bCs/>
          <w:color w:val="000000" w:themeColor="text1"/>
          <w:sz w:val="24"/>
          <w:szCs w:val="24"/>
        </w:rPr>
      </w:pPr>
      <w:r w:rsidRPr="00861BD3">
        <w:rPr>
          <w:rFonts w:ascii="Times New Roman" w:hAnsi="Times New Roman" w:cs="Times New Roman"/>
          <w:bCs/>
          <w:color w:val="000000" w:themeColor="text1"/>
          <w:sz w:val="24"/>
          <w:szCs w:val="24"/>
        </w:rPr>
        <w:t xml:space="preserve">The survivor sheltering assessment process is completed by FEMA employees using an electronic copy of </w:t>
      </w:r>
      <w:r w:rsidRPr="00861BD3">
        <w:rPr>
          <w:rFonts w:ascii="Times New Roman" w:hAnsi="Times New Roman" w:eastAsia="Times New Roman" w:cs="Times New Roman"/>
          <w:b/>
          <w:bCs/>
          <w:color w:val="000000" w:themeColor="text1"/>
          <w:sz w:val="24"/>
          <w:szCs w:val="24"/>
        </w:rPr>
        <w:t xml:space="preserve">FEMA Form 009-0-42 Survivor Sheltering Assessment </w:t>
      </w:r>
      <w:r w:rsidRPr="00861BD3">
        <w:rPr>
          <w:rFonts w:ascii="Times New Roman" w:hAnsi="Times New Roman" w:eastAsia="Times New Roman" w:cs="Times New Roman"/>
          <w:bCs/>
          <w:color w:val="000000" w:themeColor="text1"/>
          <w:sz w:val="24"/>
          <w:szCs w:val="24"/>
        </w:rPr>
        <w:t>from their FEMA</w:t>
      </w:r>
      <w:r w:rsidRPr="00861BD3" w:rsidR="001709CD">
        <w:rPr>
          <w:rFonts w:ascii="Times New Roman" w:hAnsi="Times New Roman" w:eastAsia="Times New Roman" w:cs="Times New Roman"/>
          <w:bCs/>
          <w:color w:val="000000" w:themeColor="text1"/>
          <w:sz w:val="24"/>
          <w:szCs w:val="24"/>
        </w:rPr>
        <w:t>-</w:t>
      </w:r>
      <w:r w:rsidRPr="00861BD3">
        <w:rPr>
          <w:rFonts w:ascii="Times New Roman" w:hAnsi="Times New Roman" w:eastAsia="Times New Roman" w:cs="Times New Roman"/>
          <w:bCs/>
          <w:color w:val="000000" w:themeColor="text1"/>
          <w:sz w:val="24"/>
          <w:szCs w:val="24"/>
        </w:rPr>
        <w:t xml:space="preserve">issued </w:t>
      </w:r>
      <w:r w:rsidRPr="00861BD3" w:rsidR="00F74C70">
        <w:rPr>
          <w:rFonts w:ascii="Times New Roman" w:hAnsi="Times New Roman" w:eastAsia="Times New Roman" w:cs="Times New Roman"/>
          <w:bCs/>
          <w:color w:val="000000" w:themeColor="text1"/>
          <w:sz w:val="24"/>
          <w:szCs w:val="24"/>
        </w:rPr>
        <w:t>mobile device</w:t>
      </w:r>
      <w:r w:rsidRPr="00861BD3">
        <w:rPr>
          <w:rFonts w:ascii="Times New Roman" w:hAnsi="Times New Roman" w:eastAsia="Times New Roman" w:cs="Times New Roman"/>
          <w:bCs/>
          <w:color w:val="000000" w:themeColor="text1"/>
          <w:sz w:val="24"/>
          <w:szCs w:val="24"/>
        </w:rPr>
        <w:t>.  The electronic form is configured using a survey application.  The FEMA employee must download the application to their mobile device</w:t>
      </w:r>
      <w:r w:rsidRPr="00861BD3" w:rsidR="00F74C70">
        <w:rPr>
          <w:rFonts w:ascii="Times New Roman" w:hAnsi="Times New Roman" w:eastAsia="Times New Roman" w:cs="Times New Roman"/>
          <w:bCs/>
          <w:color w:val="000000" w:themeColor="text1"/>
          <w:sz w:val="24"/>
          <w:szCs w:val="24"/>
        </w:rPr>
        <w:t xml:space="preserve"> and be provided access to the electronic </w:t>
      </w:r>
      <w:r w:rsidRPr="00861BD3" w:rsidR="00F74C70">
        <w:rPr>
          <w:rFonts w:ascii="Times New Roman" w:hAnsi="Times New Roman" w:eastAsia="Times New Roman" w:cs="Times New Roman"/>
          <w:b/>
          <w:bCs/>
          <w:color w:val="000000" w:themeColor="text1"/>
          <w:sz w:val="24"/>
          <w:szCs w:val="24"/>
        </w:rPr>
        <w:t>FEMA Form 009-0-42</w:t>
      </w:r>
      <w:r w:rsidRPr="00861BD3" w:rsidR="00F74C70">
        <w:rPr>
          <w:rFonts w:ascii="Times New Roman" w:hAnsi="Times New Roman" w:eastAsia="Times New Roman" w:cs="Times New Roman"/>
          <w:bCs/>
          <w:color w:val="000000" w:themeColor="text1"/>
          <w:sz w:val="24"/>
          <w:szCs w:val="24"/>
        </w:rPr>
        <w:t xml:space="preserve"> </w:t>
      </w:r>
      <w:proofErr w:type="gramStart"/>
      <w:r w:rsidRPr="00861BD3" w:rsidR="00F74C70">
        <w:rPr>
          <w:rFonts w:ascii="Times New Roman" w:hAnsi="Times New Roman" w:eastAsia="Times New Roman" w:cs="Times New Roman"/>
          <w:bCs/>
          <w:color w:val="000000" w:themeColor="text1"/>
          <w:sz w:val="24"/>
          <w:szCs w:val="24"/>
        </w:rPr>
        <w:t>in order to</w:t>
      </w:r>
      <w:proofErr w:type="gramEnd"/>
      <w:r w:rsidRPr="00861BD3" w:rsidR="00F74C70">
        <w:rPr>
          <w:rFonts w:ascii="Times New Roman" w:hAnsi="Times New Roman" w:eastAsia="Times New Roman" w:cs="Times New Roman"/>
          <w:bCs/>
          <w:color w:val="000000" w:themeColor="text1"/>
          <w:sz w:val="24"/>
          <w:szCs w:val="24"/>
        </w:rPr>
        <w:t xml:space="preserve"> save the </w:t>
      </w:r>
      <w:r w:rsidRPr="00861BD3" w:rsidR="004F3BF3">
        <w:rPr>
          <w:rFonts w:ascii="Times New Roman" w:hAnsi="Times New Roman" w:eastAsia="Times New Roman" w:cs="Times New Roman"/>
          <w:bCs/>
          <w:color w:val="000000" w:themeColor="text1"/>
          <w:sz w:val="24"/>
          <w:szCs w:val="24"/>
        </w:rPr>
        <w:t xml:space="preserve">blank </w:t>
      </w:r>
      <w:r w:rsidRPr="00861BD3" w:rsidR="00F74C70">
        <w:rPr>
          <w:rFonts w:ascii="Times New Roman" w:hAnsi="Times New Roman" w:eastAsia="Times New Roman" w:cs="Times New Roman"/>
          <w:bCs/>
          <w:color w:val="000000" w:themeColor="text1"/>
          <w:sz w:val="24"/>
          <w:szCs w:val="24"/>
        </w:rPr>
        <w:t>survey form to their device.  During the interview, the FEMA employee records information on the electronic form and submits upon completion.  This process is repeated for each interview.  Once the submission of the individualized collection to the DMSE CE database is complete, the collection information is wiped from the phone, rendering it inaccessible to the FEMA employee(s) conducting the interview.</w:t>
      </w:r>
    </w:p>
    <w:p w:rsidRPr="00861BD3" w:rsidR="00562915" w:rsidP="008D4431" w:rsidRDefault="00F74C70" w14:paraId="2E77C3EE" w14:textId="04A01880">
      <w:pPr>
        <w:rPr>
          <w:rFonts w:ascii="Times New Roman" w:hAnsi="Times New Roman" w:eastAsia="Times New Roman" w:cs="Times New Roman"/>
          <w:bCs/>
          <w:color w:val="000000" w:themeColor="text1"/>
          <w:sz w:val="24"/>
          <w:szCs w:val="24"/>
        </w:rPr>
      </w:pPr>
      <w:r w:rsidRPr="00861BD3">
        <w:rPr>
          <w:rFonts w:ascii="Times New Roman" w:hAnsi="Times New Roman" w:eastAsia="Times New Roman" w:cs="Times New Roman"/>
          <w:bCs/>
          <w:color w:val="000000" w:themeColor="text1"/>
          <w:sz w:val="24"/>
          <w:szCs w:val="24"/>
        </w:rPr>
        <w:t xml:space="preserve">The </w:t>
      </w:r>
      <w:r w:rsidRPr="00861BD3" w:rsidR="00A7279D">
        <w:rPr>
          <w:rFonts w:ascii="Times New Roman" w:hAnsi="Times New Roman" w:eastAsia="Times New Roman" w:cs="Times New Roman"/>
          <w:bCs/>
          <w:color w:val="000000" w:themeColor="text1"/>
          <w:sz w:val="24"/>
          <w:szCs w:val="24"/>
        </w:rPr>
        <w:t>survey</w:t>
      </w:r>
      <w:r w:rsidRPr="00861BD3">
        <w:rPr>
          <w:rFonts w:ascii="Times New Roman" w:hAnsi="Times New Roman" w:eastAsia="Times New Roman" w:cs="Times New Roman"/>
          <w:bCs/>
          <w:color w:val="000000" w:themeColor="text1"/>
          <w:sz w:val="24"/>
          <w:szCs w:val="24"/>
        </w:rPr>
        <w:t xml:space="preserve"> application was chosen to minimize the </w:t>
      </w:r>
      <w:r w:rsidRPr="00861BD3" w:rsidR="00A7279D">
        <w:rPr>
          <w:rFonts w:ascii="Times New Roman" w:hAnsi="Times New Roman" w:eastAsia="Times New Roman" w:cs="Times New Roman"/>
          <w:bCs/>
          <w:color w:val="000000" w:themeColor="text1"/>
          <w:sz w:val="24"/>
          <w:szCs w:val="24"/>
        </w:rPr>
        <w:t>training</w:t>
      </w:r>
      <w:r w:rsidRPr="00861BD3">
        <w:rPr>
          <w:rFonts w:ascii="Times New Roman" w:hAnsi="Times New Roman" w:eastAsia="Times New Roman" w:cs="Times New Roman"/>
          <w:bCs/>
          <w:color w:val="000000" w:themeColor="text1"/>
          <w:sz w:val="24"/>
          <w:szCs w:val="24"/>
        </w:rPr>
        <w:t xml:space="preserve"> time for FEMA staff, speed collection by the use of close</w:t>
      </w:r>
      <w:r w:rsidRPr="00861BD3" w:rsidR="00A7279D">
        <w:rPr>
          <w:rFonts w:ascii="Times New Roman" w:hAnsi="Times New Roman" w:eastAsia="Times New Roman" w:cs="Times New Roman"/>
          <w:bCs/>
          <w:color w:val="000000" w:themeColor="text1"/>
          <w:sz w:val="24"/>
          <w:szCs w:val="24"/>
        </w:rPr>
        <w:t>d</w:t>
      </w:r>
      <w:r w:rsidRPr="00861BD3">
        <w:rPr>
          <w:rFonts w:ascii="Times New Roman" w:hAnsi="Times New Roman" w:eastAsia="Times New Roman" w:cs="Times New Roman"/>
          <w:bCs/>
          <w:color w:val="000000" w:themeColor="text1"/>
          <w:sz w:val="24"/>
          <w:szCs w:val="24"/>
        </w:rPr>
        <w:t xml:space="preserve"> response options and limiting open text fields, and provide a secure mechanism to collect, </w:t>
      </w:r>
      <w:r w:rsidRPr="00861BD3" w:rsidR="004832F7">
        <w:rPr>
          <w:rFonts w:ascii="Times New Roman" w:hAnsi="Times New Roman" w:eastAsia="Times New Roman" w:cs="Times New Roman"/>
          <w:bCs/>
          <w:color w:val="000000" w:themeColor="text1"/>
          <w:sz w:val="24"/>
          <w:szCs w:val="24"/>
        </w:rPr>
        <w:t xml:space="preserve">transmit, </w:t>
      </w:r>
      <w:r w:rsidRPr="00861BD3">
        <w:rPr>
          <w:rFonts w:ascii="Times New Roman" w:hAnsi="Times New Roman" w:eastAsia="Times New Roman" w:cs="Times New Roman"/>
          <w:bCs/>
          <w:color w:val="000000" w:themeColor="text1"/>
          <w:sz w:val="24"/>
          <w:szCs w:val="24"/>
        </w:rPr>
        <w:t xml:space="preserve">store and report on survivor sheltering </w:t>
      </w:r>
      <w:r w:rsidRPr="00861BD3">
        <w:rPr>
          <w:rFonts w:ascii="Times New Roman" w:hAnsi="Times New Roman" w:eastAsia="Times New Roman" w:cs="Times New Roman"/>
          <w:bCs/>
          <w:color w:val="000000" w:themeColor="text1"/>
          <w:sz w:val="24"/>
          <w:szCs w:val="24"/>
        </w:rPr>
        <w:lastRenderedPageBreak/>
        <w:t xml:space="preserve">information.  </w:t>
      </w:r>
      <w:r w:rsidRPr="00861BD3" w:rsidR="004832F7">
        <w:rPr>
          <w:rFonts w:ascii="Times New Roman" w:hAnsi="Times New Roman" w:eastAsia="Times New Roman" w:cs="Times New Roman"/>
          <w:bCs/>
          <w:color w:val="000000" w:themeColor="text1"/>
          <w:sz w:val="24"/>
          <w:szCs w:val="24"/>
        </w:rPr>
        <w:t xml:space="preserve">Additionally, the product enables </w:t>
      </w:r>
      <w:r w:rsidRPr="00861BD3" w:rsidR="00A7279D">
        <w:rPr>
          <w:rFonts w:ascii="Times New Roman" w:hAnsi="Times New Roman" w:eastAsia="Times New Roman" w:cs="Times New Roman"/>
          <w:bCs/>
          <w:color w:val="000000" w:themeColor="text1"/>
          <w:sz w:val="24"/>
          <w:szCs w:val="24"/>
        </w:rPr>
        <w:t xml:space="preserve">FEMA </w:t>
      </w:r>
      <w:r w:rsidRPr="00861BD3" w:rsidR="00367E28">
        <w:rPr>
          <w:rFonts w:ascii="Times New Roman" w:hAnsi="Times New Roman" w:eastAsia="Times New Roman" w:cs="Times New Roman"/>
          <w:bCs/>
          <w:color w:val="000000" w:themeColor="text1"/>
          <w:sz w:val="24"/>
          <w:szCs w:val="24"/>
        </w:rPr>
        <w:t xml:space="preserve">to </w:t>
      </w:r>
      <w:r w:rsidRPr="00861BD3" w:rsidR="004832F7">
        <w:rPr>
          <w:rFonts w:ascii="Times New Roman" w:hAnsi="Times New Roman" w:eastAsia="Times New Roman" w:cs="Times New Roman"/>
          <w:bCs/>
          <w:color w:val="000000" w:themeColor="text1"/>
          <w:sz w:val="24"/>
          <w:szCs w:val="24"/>
        </w:rPr>
        <w:t xml:space="preserve">collect in limited or no-connectivity environments.  </w:t>
      </w:r>
    </w:p>
    <w:p w:rsidRPr="00861BD3" w:rsidR="007774B4" w:rsidP="008D4431" w:rsidRDefault="00066C30" w14:paraId="620E8A1B" w14:textId="7D69DE38">
      <w:pPr>
        <w:pStyle w:val="Details"/>
        <w:spacing w:before="200" w:after="0" w:line="276" w:lineRule="auto"/>
        <w:jc w:val="both"/>
        <w:rPr>
          <w:rFonts w:ascii="Times New Roman" w:hAnsi="Times New Roman"/>
          <w:color w:val="000000" w:themeColor="text1"/>
          <w:sz w:val="24"/>
          <w:szCs w:val="24"/>
        </w:rPr>
      </w:pPr>
      <w:r w:rsidRPr="00861BD3">
        <w:rPr>
          <w:rFonts w:ascii="Times New Roman" w:hAnsi="Times New Roman" w:eastAsia="Times New Roman"/>
          <w:bCs/>
          <w:color w:val="000000" w:themeColor="text1"/>
          <w:sz w:val="24"/>
          <w:szCs w:val="24"/>
        </w:rPr>
        <w:t>In the</w:t>
      </w:r>
      <w:r w:rsidRPr="00861BD3" w:rsidR="007774B4">
        <w:rPr>
          <w:rFonts w:ascii="Times New Roman" w:hAnsi="Times New Roman" w:eastAsia="Times New Roman"/>
          <w:bCs/>
          <w:color w:val="000000" w:themeColor="text1"/>
          <w:sz w:val="24"/>
          <w:szCs w:val="24"/>
        </w:rPr>
        <w:t xml:space="preserve"> additional alternate method</w:t>
      </w:r>
      <w:r w:rsidRPr="00861BD3" w:rsidR="00A00412">
        <w:rPr>
          <w:rFonts w:ascii="Times New Roman" w:hAnsi="Times New Roman" w:eastAsia="Times New Roman"/>
          <w:bCs/>
          <w:color w:val="000000" w:themeColor="text1"/>
          <w:sz w:val="24"/>
          <w:szCs w:val="24"/>
        </w:rPr>
        <w:t xml:space="preserve"> using</w:t>
      </w:r>
      <w:r w:rsidRPr="00861BD3" w:rsidR="00A00412">
        <w:rPr>
          <w:rFonts w:ascii="Times New Roman" w:hAnsi="Times New Roman" w:eastAsia="Times New Roman"/>
          <w:b/>
          <w:color w:val="000000" w:themeColor="text1"/>
          <w:sz w:val="24"/>
          <w:szCs w:val="24"/>
        </w:rPr>
        <w:t xml:space="preserve"> </w:t>
      </w:r>
      <w:r w:rsidRPr="00861BD3" w:rsidR="00A00412">
        <w:rPr>
          <w:rFonts w:ascii="Times New Roman" w:hAnsi="Times New Roman" w:eastAsia="Times New Roman"/>
          <w:b/>
          <w:bCs/>
          <w:color w:val="000000" w:themeColor="text1"/>
          <w:sz w:val="24"/>
          <w:szCs w:val="24"/>
        </w:rPr>
        <w:t>FEMA Form 009-0-42AV Survivor Sheltering Assessment</w:t>
      </w:r>
      <w:r w:rsidRPr="00861BD3" w:rsidR="00B34522">
        <w:rPr>
          <w:rFonts w:ascii="Times New Roman" w:hAnsi="Times New Roman" w:eastAsia="Times New Roman"/>
          <w:b/>
          <w:bCs/>
          <w:color w:val="000000" w:themeColor="text1"/>
          <w:sz w:val="24"/>
          <w:szCs w:val="24"/>
        </w:rPr>
        <w:t>-Alternate Version</w:t>
      </w:r>
      <w:r w:rsidRPr="00861BD3" w:rsidR="00A00412">
        <w:rPr>
          <w:rFonts w:ascii="Times New Roman" w:hAnsi="Times New Roman" w:eastAsia="Times New Roman"/>
          <w:b/>
          <w:color w:val="000000" w:themeColor="text1"/>
          <w:sz w:val="24"/>
          <w:szCs w:val="24"/>
        </w:rPr>
        <w:t>,</w:t>
      </w:r>
      <w:r w:rsidRPr="00861BD3" w:rsidR="007774B4">
        <w:rPr>
          <w:rFonts w:ascii="Times New Roman" w:hAnsi="Times New Roman" w:eastAsia="Times New Roman"/>
          <w:bCs/>
          <w:color w:val="000000" w:themeColor="text1"/>
          <w:sz w:val="24"/>
          <w:szCs w:val="24"/>
        </w:rPr>
        <w:t xml:space="preserve"> </w:t>
      </w:r>
      <w:r w:rsidRPr="00861BD3">
        <w:rPr>
          <w:rFonts w:ascii="Times New Roman" w:hAnsi="Times New Roman" w:eastAsia="Times New Roman"/>
          <w:bCs/>
          <w:color w:val="000000" w:themeColor="text1"/>
          <w:sz w:val="24"/>
          <w:szCs w:val="24"/>
        </w:rPr>
        <w:t>t</w:t>
      </w:r>
      <w:r w:rsidRPr="00861BD3" w:rsidR="007774B4">
        <w:rPr>
          <w:rFonts w:ascii="Times New Roman" w:hAnsi="Times New Roman"/>
          <w:color w:val="000000" w:themeColor="text1"/>
          <w:sz w:val="24"/>
          <w:szCs w:val="24"/>
        </w:rPr>
        <w:t xml:space="preserve">he STTs will provide the information to FEMA via a password protected (encrypted), emailed spreadsheet in accordance with DHS PII Safeguarding guidelines. Upon receipt of the spreadsheet, FEMA Recovery Reporting and Analytics Division (RAD) will use data matching queries against the FEMA Operational Data Store to match the data with the existing IA program registration data to determine which of the shelter residents on the list have registered for FEMA assistance. </w:t>
      </w:r>
    </w:p>
    <w:p w:rsidRPr="00861BD3" w:rsidR="007774B4" w:rsidP="008D4431" w:rsidRDefault="007774B4" w14:paraId="26812434" w14:textId="77777777">
      <w:pPr>
        <w:pStyle w:val="Details"/>
        <w:spacing w:before="200" w:after="0" w:line="276" w:lineRule="auto"/>
        <w:jc w:val="both"/>
        <w:rPr>
          <w:rFonts w:ascii="Times New Roman" w:hAnsi="Times New Roman"/>
          <w:color w:val="000000" w:themeColor="text1"/>
          <w:sz w:val="24"/>
          <w:szCs w:val="24"/>
        </w:rPr>
      </w:pPr>
      <w:r w:rsidRPr="00861BD3">
        <w:rPr>
          <w:rFonts w:ascii="Times New Roman" w:hAnsi="Times New Roman"/>
          <w:color w:val="000000" w:themeColor="text1"/>
          <w:sz w:val="24"/>
          <w:szCs w:val="24"/>
        </w:rPr>
        <w:t xml:space="preserve">This is the simplest, non-burdensome format available due to the extremely short time frame presented by the COVID-19 public health emergency. </w:t>
      </w:r>
    </w:p>
    <w:p w:rsidRPr="00861BD3" w:rsidR="007774B4" w:rsidP="008D4431" w:rsidRDefault="007774B4" w14:paraId="0CBAB0D2" w14:textId="14E551DC">
      <w:pPr>
        <w:rPr>
          <w:rFonts w:ascii="Times New Roman" w:hAnsi="Times New Roman" w:cs="Times New Roman"/>
          <w:color w:val="000000" w:themeColor="text1"/>
          <w:sz w:val="24"/>
          <w:szCs w:val="24"/>
        </w:rPr>
      </w:pPr>
    </w:p>
    <w:p w:rsidRPr="00861BD3" w:rsidR="00562915" w:rsidP="008D4431" w:rsidRDefault="00562915" w14:paraId="43A459BA" w14:textId="77777777">
      <w:pPr>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r w:rsidRPr="00861BD3">
        <w:rPr>
          <w:rFonts w:ascii="Times New Roman" w:hAnsi="Times New Roman" w:cs="Times New Roman"/>
          <w:b/>
          <w:bCs/>
          <w:color w:val="000000" w:themeColor="text1"/>
          <w:sz w:val="24"/>
          <w:szCs w:val="24"/>
        </w:rPr>
        <w:t xml:space="preserve">4.  Describe efforts to identify duplication.   Show specifically why any similar information already available cannot be used or modified for use for the purposes described in Item 2 above.  </w:t>
      </w: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p>
    <w:p w:rsidRPr="00861BD3" w:rsidR="002B2B7C" w:rsidP="008D4431" w:rsidRDefault="008971F8" w14:paraId="13130D5D" w14:textId="7EFE68E3">
      <w:pPr>
        <w:rPr>
          <w:rFonts w:ascii="Times New Roman" w:hAnsi="Times New Roman" w:cs="Times New Roman"/>
          <w:color w:val="000000" w:themeColor="text1"/>
          <w:sz w:val="24"/>
          <w:szCs w:val="24"/>
        </w:rPr>
      </w:pPr>
      <w:proofErr w:type="gramStart"/>
      <w:r w:rsidRPr="00861BD3">
        <w:rPr>
          <w:rFonts w:ascii="Times New Roman" w:hAnsi="Times New Roman" w:cs="Times New Roman"/>
          <w:color w:val="000000" w:themeColor="text1"/>
          <w:sz w:val="24"/>
          <w:szCs w:val="24"/>
        </w:rPr>
        <w:t>The majority of</w:t>
      </w:r>
      <w:proofErr w:type="gramEnd"/>
      <w:r w:rsidRPr="00861BD3">
        <w:rPr>
          <w:rFonts w:ascii="Times New Roman" w:hAnsi="Times New Roman" w:cs="Times New Roman"/>
          <w:color w:val="000000" w:themeColor="text1"/>
          <w:sz w:val="24"/>
          <w:szCs w:val="24"/>
        </w:rPr>
        <w:t xml:space="preserve"> the information collected in this form is not collected under any other approved collection.  </w:t>
      </w:r>
      <w:r w:rsidRPr="00861BD3" w:rsidR="004832F7">
        <w:rPr>
          <w:rFonts w:ascii="Times New Roman" w:hAnsi="Times New Roman" w:cs="Times New Roman"/>
          <w:color w:val="000000" w:themeColor="text1"/>
          <w:sz w:val="24"/>
          <w:szCs w:val="24"/>
        </w:rPr>
        <w:t>Non-sensitive PII</w:t>
      </w:r>
      <w:r w:rsidRPr="00861BD3">
        <w:rPr>
          <w:rFonts w:ascii="Times New Roman" w:hAnsi="Times New Roman" w:cs="Times New Roman"/>
          <w:color w:val="000000" w:themeColor="text1"/>
          <w:sz w:val="24"/>
          <w:szCs w:val="24"/>
        </w:rPr>
        <w:t xml:space="preserve"> (Registration ID, Name, Address, Mobile Phone </w:t>
      </w:r>
      <w:r w:rsidRPr="00861BD3" w:rsidR="00367E28">
        <w:rPr>
          <w:rFonts w:ascii="Times New Roman" w:hAnsi="Times New Roman" w:cs="Times New Roman"/>
          <w:color w:val="000000" w:themeColor="text1"/>
          <w:sz w:val="24"/>
          <w:szCs w:val="24"/>
        </w:rPr>
        <w:t>number</w:t>
      </w:r>
      <w:r w:rsidRPr="00861BD3">
        <w:rPr>
          <w:rFonts w:ascii="Times New Roman" w:hAnsi="Times New Roman" w:cs="Times New Roman"/>
          <w:color w:val="000000" w:themeColor="text1"/>
          <w:sz w:val="24"/>
          <w:szCs w:val="24"/>
        </w:rPr>
        <w:t xml:space="preserve"> and Owner/Renter</w:t>
      </w:r>
      <w:r w:rsidRPr="00861BD3" w:rsidR="004832F7">
        <w:rPr>
          <w:rFonts w:ascii="Times New Roman" w:hAnsi="Times New Roman" w:cs="Times New Roman"/>
          <w:color w:val="000000" w:themeColor="text1"/>
          <w:sz w:val="24"/>
          <w:szCs w:val="24"/>
        </w:rPr>
        <w:t xml:space="preserve">) included in this form is </w:t>
      </w:r>
      <w:r w:rsidRPr="00861BD3" w:rsidR="00194996">
        <w:rPr>
          <w:rFonts w:ascii="Times New Roman" w:hAnsi="Times New Roman" w:cs="Times New Roman"/>
          <w:color w:val="000000" w:themeColor="text1"/>
          <w:sz w:val="24"/>
          <w:szCs w:val="24"/>
        </w:rPr>
        <w:t xml:space="preserve">collected on the </w:t>
      </w:r>
      <w:r w:rsidRPr="00861BD3" w:rsidR="004832F7">
        <w:rPr>
          <w:rFonts w:ascii="Times New Roman" w:hAnsi="Times New Roman" w:cs="Times New Roman"/>
          <w:color w:val="000000" w:themeColor="text1"/>
          <w:sz w:val="24"/>
          <w:szCs w:val="24"/>
        </w:rPr>
        <w:t>other</w:t>
      </w:r>
      <w:r w:rsidRPr="00861BD3" w:rsidR="00194996">
        <w:rPr>
          <w:rFonts w:ascii="Times New Roman" w:hAnsi="Times New Roman" w:cs="Times New Roman"/>
          <w:color w:val="000000" w:themeColor="text1"/>
          <w:sz w:val="24"/>
          <w:szCs w:val="24"/>
        </w:rPr>
        <w:t xml:space="preserve"> FEMA Forms</w:t>
      </w:r>
      <w:r w:rsidRPr="00861BD3" w:rsidR="00416133">
        <w:rPr>
          <w:rFonts w:ascii="Times New Roman" w:hAnsi="Times New Roman" w:cs="Times New Roman"/>
          <w:color w:val="000000" w:themeColor="text1"/>
          <w:sz w:val="24"/>
          <w:szCs w:val="24"/>
        </w:rPr>
        <w:t xml:space="preserve"> (see below)</w:t>
      </w:r>
      <w:r w:rsidRPr="00861BD3" w:rsidR="00194996">
        <w:rPr>
          <w:rFonts w:ascii="Times New Roman" w:hAnsi="Times New Roman" w:cs="Times New Roman"/>
          <w:color w:val="000000" w:themeColor="text1"/>
          <w:sz w:val="24"/>
          <w:szCs w:val="24"/>
        </w:rPr>
        <w:t xml:space="preserve">, but </w:t>
      </w:r>
      <w:r w:rsidRPr="00861BD3" w:rsidR="00367E28">
        <w:rPr>
          <w:rFonts w:ascii="Times New Roman" w:hAnsi="Times New Roman" w:cs="Times New Roman"/>
          <w:color w:val="000000" w:themeColor="text1"/>
          <w:sz w:val="24"/>
          <w:szCs w:val="24"/>
        </w:rPr>
        <w:t>ne</w:t>
      </w:r>
      <w:r w:rsidRPr="00861BD3" w:rsidR="00194996">
        <w:rPr>
          <w:rFonts w:ascii="Times New Roman" w:hAnsi="Times New Roman" w:cs="Times New Roman"/>
          <w:color w:val="000000" w:themeColor="text1"/>
          <w:sz w:val="24"/>
          <w:szCs w:val="24"/>
        </w:rPr>
        <w:t>ither</w:t>
      </w:r>
      <w:r w:rsidRPr="00861BD3" w:rsidR="004562A8">
        <w:rPr>
          <w:rFonts w:ascii="Times New Roman" w:hAnsi="Times New Roman" w:cs="Times New Roman"/>
          <w:color w:val="000000" w:themeColor="text1"/>
          <w:sz w:val="24"/>
          <w:szCs w:val="24"/>
        </w:rPr>
        <w:t xml:space="preserve"> form</w:t>
      </w:r>
      <w:r w:rsidRPr="00861BD3" w:rsidR="00194996">
        <w:rPr>
          <w:rFonts w:ascii="Times New Roman" w:hAnsi="Times New Roman" w:cs="Times New Roman"/>
          <w:color w:val="000000" w:themeColor="text1"/>
          <w:sz w:val="24"/>
          <w:szCs w:val="24"/>
        </w:rPr>
        <w:t xml:space="preserve"> is accessible to the staff conducting the survey</w:t>
      </w:r>
      <w:r w:rsidRPr="00861BD3" w:rsidR="004562A8">
        <w:rPr>
          <w:rFonts w:ascii="Times New Roman" w:hAnsi="Times New Roman" w:cs="Times New Roman"/>
          <w:color w:val="000000" w:themeColor="text1"/>
          <w:sz w:val="24"/>
          <w:szCs w:val="24"/>
        </w:rPr>
        <w:t>. Further, at times, the forms</w:t>
      </w:r>
      <w:r w:rsidRPr="00861BD3" w:rsidR="00194996">
        <w:rPr>
          <w:rFonts w:ascii="Times New Roman" w:hAnsi="Times New Roman" w:cs="Times New Roman"/>
          <w:color w:val="000000" w:themeColor="text1"/>
          <w:sz w:val="24"/>
          <w:szCs w:val="24"/>
        </w:rPr>
        <w:t xml:space="preserve"> ha</w:t>
      </w:r>
      <w:r w:rsidRPr="00861BD3" w:rsidR="004562A8">
        <w:rPr>
          <w:rFonts w:ascii="Times New Roman" w:hAnsi="Times New Roman" w:cs="Times New Roman"/>
          <w:color w:val="000000" w:themeColor="text1"/>
          <w:sz w:val="24"/>
          <w:szCs w:val="24"/>
        </w:rPr>
        <w:t>ve</w:t>
      </w:r>
      <w:r w:rsidRPr="00861BD3" w:rsidR="004832F7">
        <w:rPr>
          <w:rFonts w:ascii="Times New Roman" w:hAnsi="Times New Roman" w:cs="Times New Roman"/>
          <w:color w:val="000000" w:themeColor="text1"/>
          <w:sz w:val="24"/>
          <w:szCs w:val="24"/>
        </w:rPr>
        <w:t xml:space="preserve"> not</w:t>
      </w:r>
      <w:r w:rsidRPr="00861BD3" w:rsidR="00194996">
        <w:rPr>
          <w:rFonts w:ascii="Times New Roman" w:hAnsi="Times New Roman" w:cs="Times New Roman"/>
          <w:color w:val="000000" w:themeColor="text1"/>
          <w:sz w:val="24"/>
          <w:szCs w:val="24"/>
        </w:rPr>
        <w:t xml:space="preserve"> been collected </w:t>
      </w:r>
      <w:r w:rsidRPr="00861BD3" w:rsidR="004562A8">
        <w:rPr>
          <w:rFonts w:ascii="Times New Roman" w:hAnsi="Times New Roman" w:cs="Times New Roman"/>
          <w:color w:val="000000" w:themeColor="text1"/>
          <w:sz w:val="24"/>
          <w:szCs w:val="24"/>
        </w:rPr>
        <w:t xml:space="preserve">because the </w:t>
      </w:r>
      <w:r w:rsidRPr="00861BD3" w:rsidR="00194996">
        <w:rPr>
          <w:rFonts w:ascii="Times New Roman" w:hAnsi="Times New Roman" w:cs="Times New Roman"/>
          <w:color w:val="000000" w:themeColor="text1"/>
          <w:sz w:val="24"/>
          <w:szCs w:val="24"/>
        </w:rPr>
        <w:t xml:space="preserve">survivor </w:t>
      </w:r>
      <w:r w:rsidRPr="00861BD3" w:rsidR="004562A8">
        <w:rPr>
          <w:rFonts w:ascii="Times New Roman" w:hAnsi="Times New Roman" w:cs="Times New Roman"/>
          <w:color w:val="000000" w:themeColor="text1"/>
          <w:sz w:val="24"/>
          <w:szCs w:val="24"/>
        </w:rPr>
        <w:t xml:space="preserve">did </w:t>
      </w:r>
      <w:r w:rsidRPr="00861BD3" w:rsidR="00194996">
        <w:rPr>
          <w:rFonts w:ascii="Times New Roman" w:hAnsi="Times New Roman" w:cs="Times New Roman"/>
          <w:color w:val="000000" w:themeColor="text1"/>
          <w:sz w:val="24"/>
          <w:szCs w:val="24"/>
        </w:rPr>
        <w:t xml:space="preserve">not register for assistance prior to </w:t>
      </w:r>
      <w:r w:rsidRPr="00861BD3" w:rsidR="004832F7">
        <w:rPr>
          <w:rFonts w:ascii="Times New Roman" w:hAnsi="Times New Roman" w:cs="Times New Roman"/>
          <w:color w:val="000000" w:themeColor="text1"/>
          <w:sz w:val="24"/>
          <w:szCs w:val="24"/>
        </w:rPr>
        <w:t>being interview</w:t>
      </w:r>
      <w:r w:rsidRPr="00861BD3" w:rsidR="00194996">
        <w:rPr>
          <w:rFonts w:ascii="Times New Roman" w:hAnsi="Times New Roman" w:cs="Times New Roman"/>
          <w:color w:val="000000" w:themeColor="text1"/>
          <w:sz w:val="24"/>
          <w:szCs w:val="24"/>
        </w:rPr>
        <w:t>e</w:t>
      </w:r>
      <w:r w:rsidRPr="00861BD3" w:rsidR="004832F7">
        <w:rPr>
          <w:rFonts w:ascii="Times New Roman" w:hAnsi="Times New Roman" w:cs="Times New Roman"/>
          <w:color w:val="000000" w:themeColor="text1"/>
          <w:sz w:val="24"/>
          <w:szCs w:val="24"/>
        </w:rPr>
        <w:t>d</w:t>
      </w:r>
      <w:r w:rsidRPr="00861BD3" w:rsidR="00194996">
        <w:rPr>
          <w:rFonts w:ascii="Times New Roman" w:hAnsi="Times New Roman" w:cs="Times New Roman"/>
          <w:color w:val="000000" w:themeColor="text1"/>
          <w:sz w:val="24"/>
          <w:szCs w:val="24"/>
        </w:rPr>
        <w:t>.</w:t>
      </w:r>
      <w:r w:rsidRPr="00861BD3" w:rsidR="004832F7">
        <w:rPr>
          <w:rFonts w:ascii="Times New Roman" w:hAnsi="Times New Roman" w:cs="Times New Roman"/>
          <w:color w:val="000000" w:themeColor="text1"/>
          <w:sz w:val="24"/>
          <w:szCs w:val="24"/>
        </w:rPr>
        <w:t xml:space="preserve">  </w:t>
      </w:r>
    </w:p>
    <w:p w:rsidRPr="00861BD3" w:rsidR="00194996" w:rsidP="008D4431" w:rsidRDefault="00194996" w14:paraId="26EB97D9" w14:textId="77777777">
      <w:pPr>
        <w:pStyle w:val="ListParagraph"/>
        <w:numPr>
          <w:ilvl w:val="0"/>
          <w:numId w:val="8"/>
        </w:numPr>
        <w:tabs>
          <w:tab w:val="left" w:pos="-720"/>
        </w:tabs>
        <w:suppressAutoHyphens/>
        <w:spacing w:line="276" w:lineRule="auto"/>
        <w:rPr>
          <w:rFonts w:ascii="Times New Roman" w:hAnsi="Times New Roman" w:eastAsia="Times New Roman" w:cs="Times New Roman"/>
          <w:color w:val="000000" w:themeColor="text1"/>
          <w:sz w:val="24"/>
          <w:szCs w:val="24"/>
        </w:rPr>
      </w:pPr>
      <w:r w:rsidRPr="00861BD3">
        <w:rPr>
          <w:rFonts w:ascii="Times New Roman" w:hAnsi="Times New Roman" w:eastAsia="Times New Roman" w:cs="Times New Roman"/>
          <w:color w:val="000000" w:themeColor="text1"/>
          <w:sz w:val="24"/>
          <w:szCs w:val="24"/>
        </w:rPr>
        <w:t xml:space="preserve">FEMA Form 009-0-1T (English) Tele-Registration, Disaster Assistance Registration </w:t>
      </w:r>
    </w:p>
    <w:p w:rsidRPr="00861BD3" w:rsidR="00194996" w:rsidP="008D4431" w:rsidRDefault="00194996" w14:paraId="372D28D0" w14:textId="77777777">
      <w:pPr>
        <w:pStyle w:val="ListParagraph"/>
        <w:numPr>
          <w:ilvl w:val="0"/>
          <w:numId w:val="8"/>
        </w:numPr>
        <w:tabs>
          <w:tab w:val="left" w:pos="-720"/>
        </w:tabs>
        <w:suppressAutoHyphens/>
        <w:spacing w:line="276" w:lineRule="auto"/>
        <w:rPr>
          <w:rFonts w:ascii="Times New Roman" w:hAnsi="Times New Roman" w:eastAsia="Times New Roman" w:cs="Times New Roman"/>
          <w:color w:val="000000" w:themeColor="text1"/>
          <w:sz w:val="24"/>
          <w:szCs w:val="24"/>
        </w:rPr>
      </w:pPr>
      <w:r w:rsidRPr="00861BD3">
        <w:rPr>
          <w:rFonts w:ascii="Times New Roman" w:hAnsi="Times New Roman" w:eastAsia="Times New Roman" w:cs="Times New Roman"/>
          <w:color w:val="000000" w:themeColor="text1"/>
          <w:sz w:val="24"/>
          <w:szCs w:val="24"/>
        </w:rPr>
        <w:t>FEMA Form 009-0-1Int (English) Internet, Disaster Assistance Registration</w:t>
      </w:r>
    </w:p>
    <w:p w:rsidRPr="00861BD3" w:rsidR="00194996" w:rsidP="008D4431" w:rsidRDefault="00194996" w14:paraId="5A838A41" w14:textId="77777777">
      <w:pPr>
        <w:pStyle w:val="ListParagraph"/>
        <w:numPr>
          <w:ilvl w:val="0"/>
          <w:numId w:val="8"/>
        </w:numPr>
        <w:tabs>
          <w:tab w:val="left" w:pos="-720"/>
        </w:tabs>
        <w:suppressAutoHyphens/>
        <w:spacing w:line="276" w:lineRule="auto"/>
        <w:rPr>
          <w:rFonts w:ascii="Times New Roman" w:hAnsi="Times New Roman" w:eastAsia="Times New Roman" w:cs="Times New Roman"/>
          <w:color w:val="000000" w:themeColor="text1"/>
          <w:sz w:val="24"/>
          <w:szCs w:val="24"/>
        </w:rPr>
      </w:pPr>
      <w:r w:rsidRPr="00861BD3">
        <w:rPr>
          <w:rFonts w:ascii="Times New Roman" w:hAnsi="Times New Roman" w:eastAsia="Times New Roman" w:cs="Times New Roman"/>
          <w:color w:val="000000" w:themeColor="text1"/>
          <w:sz w:val="24"/>
          <w:szCs w:val="24"/>
        </w:rPr>
        <w:t xml:space="preserve">FEMA Form 009-0-2Int (Spanish) Internet, </w:t>
      </w:r>
      <w:proofErr w:type="spellStart"/>
      <w:r w:rsidRPr="00861BD3">
        <w:rPr>
          <w:rFonts w:ascii="Times New Roman" w:hAnsi="Times New Roman" w:eastAsia="Times New Roman" w:cs="Times New Roman"/>
          <w:color w:val="000000" w:themeColor="text1"/>
          <w:sz w:val="24"/>
          <w:szCs w:val="24"/>
        </w:rPr>
        <w:t>Registro</w:t>
      </w:r>
      <w:proofErr w:type="spellEnd"/>
      <w:r w:rsidRPr="00861BD3">
        <w:rPr>
          <w:rFonts w:ascii="Times New Roman" w:hAnsi="Times New Roman" w:eastAsia="Times New Roman" w:cs="Times New Roman"/>
          <w:color w:val="000000" w:themeColor="text1"/>
          <w:sz w:val="24"/>
          <w:szCs w:val="24"/>
        </w:rPr>
        <w:t xml:space="preserve"> Para </w:t>
      </w:r>
      <w:proofErr w:type="spellStart"/>
      <w:r w:rsidRPr="00861BD3">
        <w:rPr>
          <w:rFonts w:ascii="Times New Roman" w:hAnsi="Times New Roman" w:eastAsia="Times New Roman" w:cs="Times New Roman"/>
          <w:color w:val="000000" w:themeColor="text1"/>
          <w:sz w:val="24"/>
          <w:szCs w:val="24"/>
        </w:rPr>
        <w:t>Asistencia</w:t>
      </w:r>
      <w:proofErr w:type="spellEnd"/>
      <w:r w:rsidRPr="00861BD3">
        <w:rPr>
          <w:rFonts w:ascii="Times New Roman" w:hAnsi="Times New Roman" w:eastAsia="Times New Roman" w:cs="Times New Roman"/>
          <w:color w:val="000000" w:themeColor="text1"/>
          <w:sz w:val="24"/>
          <w:szCs w:val="24"/>
        </w:rPr>
        <w:t xml:space="preserve"> De </w:t>
      </w:r>
      <w:proofErr w:type="spellStart"/>
      <w:r w:rsidRPr="00861BD3">
        <w:rPr>
          <w:rFonts w:ascii="Times New Roman" w:hAnsi="Times New Roman" w:eastAsia="Times New Roman" w:cs="Times New Roman"/>
          <w:color w:val="000000" w:themeColor="text1"/>
          <w:sz w:val="24"/>
          <w:szCs w:val="24"/>
        </w:rPr>
        <w:t>Desastre</w:t>
      </w:r>
      <w:proofErr w:type="spellEnd"/>
      <w:r w:rsidRPr="00861BD3">
        <w:rPr>
          <w:rFonts w:ascii="Times New Roman" w:hAnsi="Times New Roman" w:eastAsia="Times New Roman" w:cs="Times New Roman"/>
          <w:color w:val="000000" w:themeColor="text1"/>
          <w:sz w:val="24"/>
          <w:szCs w:val="24"/>
        </w:rPr>
        <w:t xml:space="preserve"> </w:t>
      </w:r>
    </w:p>
    <w:p w:rsidRPr="00861BD3" w:rsidR="00194996" w:rsidP="008D4431" w:rsidRDefault="00194996" w14:paraId="035BBF87" w14:textId="77777777">
      <w:pPr>
        <w:pStyle w:val="ListParagraph"/>
        <w:numPr>
          <w:ilvl w:val="0"/>
          <w:numId w:val="8"/>
        </w:numPr>
        <w:tabs>
          <w:tab w:val="left" w:pos="-720"/>
        </w:tabs>
        <w:suppressAutoHyphens/>
        <w:spacing w:line="276" w:lineRule="auto"/>
        <w:rPr>
          <w:rFonts w:ascii="Times New Roman" w:hAnsi="Times New Roman" w:eastAsia="Times New Roman" w:cs="Times New Roman"/>
          <w:color w:val="000000" w:themeColor="text1"/>
          <w:sz w:val="24"/>
          <w:szCs w:val="24"/>
        </w:rPr>
      </w:pPr>
      <w:r w:rsidRPr="00861BD3">
        <w:rPr>
          <w:rFonts w:ascii="Times New Roman" w:hAnsi="Times New Roman" w:eastAsia="Times New Roman" w:cs="Times New Roman"/>
          <w:color w:val="000000" w:themeColor="text1"/>
          <w:sz w:val="24"/>
          <w:szCs w:val="24"/>
        </w:rPr>
        <w:t>FEMA Form 009-0-1 (English), Paper Application / Disaster Assistance Registration</w:t>
      </w:r>
    </w:p>
    <w:p w:rsidRPr="00861BD3" w:rsidR="00194996" w:rsidP="008D4431" w:rsidRDefault="00194996" w14:paraId="71CF3E56" w14:textId="77777777">
      <w:pPr>
        <w:pStyle w:val="ListParagraph"/>
        <w:numPr>
          <w:ilvl w:val="0"/>
          <w:numId w:val="8"/>
        </w:numPr>
        <w:tabs>
          <w:tab w:val="left" w:pos="-720"/>
        </w:tabs>
        <w:suppressAutoHyphens/>
        <w:spacing w:line="276" w:lineRule="auto"/>
        <w:rPr>
          <w:rFonts w:ascii="Times New Roman" w:hAnsi="Times New Roman" w:eastAsia="Times New Roman" w:cs="Times New Roman"/>
          <w:color w:val="000000" w:themeColor="text1"/>
          <w:sz w:val="24"/>
          <w:szCs w:val="24"/>
        </w:rPr>
      </w:pPr>
      <w:r w:rsidRPr="00861BD3">
        <w:rPr>
          <w:rFonts w:ascii="Times New Roman" w:hAnsi="Times New Roman" w:eastAsia="Times New Roman" w:cs="Times New Roman"/>
          <w:color w:val="000000" w:themeColor="text1"/>
          <w:sz w:val="24"/>
          <w:szCs w:val="24"/>
        </w:rPr>
        <w:t xml:space="preserve">FEMA Form 009-0-2 (Spanish), </w:t>
      </w:r>
      <w:proofErr w:type="spellStart"/>
      <w:r w:rsidRPr="00861BD3">
        <w:rPr>
          <w:rFonts w:ascii="Times New Roman" w:hAnsi="Times New Roman" w:eastAsia="Times New Roman" w:cs="Times New Roman"/>
          <w:color w:val="000000" w:themeColor="text1"/>
          <w:sz w:val="24"/>
          <w:szCs w:val="24"/>
        </w:rPr>
        <w:t>Solicitud</w:t>
      </w:r>
      <w:proofErr w:type="spellEnd"/>
      <w:r w:rsidRPr="00861BD3">
        <w:rPr>
          <w:rFonts w:ascii="Times New Roman" w:hAnsi="Times New Roman" w:eastAsia="Times New Roman" w:cs="Times New Roman"/>
          <w:color w:val="000000" w:themeColor="text1"/>
          <w:sz w:val="24"/>
          <w:szCs w:val="24"/>
        </w:rPr>
        <w:t xml:space="preserve"> </w:t>
      </w:r>
      <w:proofErr w:type="spellStart"/>
      <w:r w:rsidRPr="00861BD3">
        <w:rPr>
          <w:rFonts w:ascii="Times New Roman" w:hAnsi="Times New Roman" w:eastAsia="Times New Roman" w:cs="Times New Roman"/>
          <w:color w:val="000000" w:themeColor="text1"/>
          <w:sz w:val="24"/>
          <w:szCs w:val="24"/>
        </w:rPr>
        <w:t>en</w:t>
      </w:r>
      <w:proofErr w:type="spellEnd"/>
      <w:r w:rsidRPr="00861BD3">
        <w:rPr>
          <w:rFonts w:ascii="Times New Roman" w:hAnsi="Times New Roman" w:eastAsia="Times New Roman" w:cs="Times New Roman"/>
          <w:color w:val="000000" w:themeColor="text1"/>
          <w:sz w:val="24"/>
          <w:szCs w:val="24"/>
        </w:rPr>
        <w:t xml:space="preserve"> </w:t>
      </w:r>
      <w:proofErr w:type="spellStart"/>
      <w:r w:rsidRPr="00861BD3">
        <w:rPr>
          <w:rFonts w:ascii="Times New Roman" w:hAnsi="Times New Roman" w:eastAsia="Times New Roman" w:cs="Times New Roman"/>
          <w:color w:val="000000" w:themeColor="text1"/>
          <w:sz w:val="24"/>
          <w:szCs w:val="24"/>
        </w:rPr>
        <w:t>Papel</w:t>
      </w:r>
      <w:proofErr w:type="spellEnd"/>
      <w:r w:rsidRPr="00861BD3">
        <w:rPr>
          <w:rFonts w:ascii="Times New Roman" w:hAnsi="Times New Roman" w:eastAsia="Times New Roman" w:cs="Times New Roman"/>
          <w:color w:val="000000" w:themeColor="text1"/>
          <w:sz w:val="24"/>
          <w:szCs w:val="24"/>
        </w:rPr>
        <w:t xml:space="preserve"> / </w:t>
      </w:r>
      <w:proofErr w:type="spellStart"/>
      <w:r w:rsidRPr="00861BD3">
        <w:rPr>
          <w:rFonts w:ascii="Times New Roman" w:hAnsi="Times New Roman" w:eastAsia="Times New Roman" w:cs="Times New Roman"/>
          <w:color w:val="000000" w:themeColor="text1"/>
          <w:sz w:val="24"/>
          <w:szCs w:val="24"/>
        </w:rPr>
        <w:t>Registro</w:t>
      </w:r>
      <w:proofErr w:type="spellEnd"/>
      <w:r w:rsidRPr="00861BD3">
        <w:rPr>
          <w:rFonts w:ascii="Times New Roman" w:hAnsi="Times New Roman" w:eastAsia="Times New Roman" w:cs="Times New Roman"/>
          <w:color w:val="000000" w:themeColor="text1"/>
          <w:sz w:val="24"/>
          <w:szCs w:val="24"/>
        </w:rPr>
        <w:t xml:space="preserve"> Para </w:t>
      </w:r>
      <w:proofErr w:type="spellStart"/>
      <w:r w:rsidRPr="00861BD3">
        <w:rPr>
          <w:rFonts w:ascii="Times New Roman" w:hAnsi="Times New Roman" w:eastAsia="Times New Roman" w:cs="Times New Roman"/>
          <w:color w:val="000000" w:themeColor="text1"/>
          <w:sz w:val="24"/>
          <w:szCs w:val="24"/>
        </w:rPr>
        <w:t>Asistencia</w:t>
      </w:r>
      <w:proofErr w:type="spellEnd"/>
      <w:r w:rsidRPr="00861BD3">
        <w:rPr>
          <w:rFonts w:ascii="Times New Roman" w:hAnsi="Times New Roman" w:eastAsia="Times New Roman" w:cs="Times New Roman"/>
          <w:color w:val="000000" w:themeColor="text1"/>
          <w:sz w:val="24"/>
          <w:szCs w:val="24"/>
        </w:rPr>
        <w:t xml:space="preserve"> De </w:t>
      </w:r>
      <w:proofErr w:type="spellStart"/>
      <w:r w:rsidRPr="00861BD3">
        <w:rPr>
          <w:rFonts w:ascii="Times New Roman" w:hAnsi="Times New Roman" w:eastAsia="Times New Roman" w:cs="Times New Roman"/>
          <w:color w:val="000000" w:themeColor="text1"/>
          <w:sz w:val="24"/>
          <w:szCs w:val="24"/>
        </w:rPr>
        <w:t>Desastre</w:t>
      </w:r>
      <w:proofErr w:type="spellEnd"/>
      <w:r w:rsidRPr="00861BD3">
        <w:rPr>
          <w:rFonts w:ascii="Times New Roman" w:hAnsi="Times New Roman" w:eastAsia="Times New Roman" w:cs="Times New Roman"/>
          <w:color w:val="000000" w:themeColor="text1"/>
          <w:sz w:val="24"/>
          <w:szCs w:val="24"/>
        </w:rPr>
        <w:t xml:space="preserve"> </w:t>
      </w:r>
    </w:p>
    <w:p w:rsidRPr="00861BD3" w:rsidR="00194996" w:rsidP="008D4431" w:rsidRDefault="00194996" w14:paraId="36974E19" w14:textId="77777777">
      <w:pPr>
        <w:pStyle w:val="ListParagraph"/>
        <w:numPr>
          <w:ilvl w:val="0"/>
          <w:numId w:val="8"/>
        </w:numPr>
        <w:tabs>
          <w:tab w:val="left" w:pos="-720"/>
        </w:tabs>
        <w:suppressAutoHyphens/>
        <w:spacing w:line="276" w:lineRule="auto"/>
        <w:rPr>
          <w:rFonts w:ascii="Times New Roman" w:hAnsi="Times New Roman" w:eastAsia="Times New Roman" w:cs="Times New Roman"/>
          <w:color w:val="000000" w:themeColor="text1"/>
          <w:sz w:val="24"/>
          <w:szCs w:val="24"/>
        </w:rPr>
      </w:pPr>
      <w:r w:rsidRPr="00861BD3">
        <w:rPr>
          <w:rFonts w:ascii="Times New Roman" w:hAnsi="Times New Roman" w:eastAsia="Times New Roman" w:cs="Times New Roman"/>
          <w:color w:val="000000" w:themeColor="text1"/>
          <w:sz w:val="24"/>
          <w:szCs w:val="24"/>
        </w:rPr>
        <w:t xml:space="preserve">FEMA Form 009-0-1S (English) Smartphone, Disaster Assistance Registration </w:t>
      </w:r>
    </w:p>
    <w:p w:rsidRPr="00861BD3" w:rsidR="00194996" w:rsidP="008D4431" w:rsidRDefault="00194996" w14:paraId="659BDB70" w14:textId="77777777">
      <w:pPr>
        <w:pStyle w:val="ListParagraph"/>
        <w:numPr>
          <w:ilvl w:val="0"/>
          <w:numId w:val="8"/>
        </w:numPr>
        <w:tabs>
          <w:tab w:val="left" w:pos="-720"/>
        </w:tabs>
        <w:suppressAutoHyphens/>
        <w:spacing w:line="276" w:lineRule="auto"/>
        <w:rPr>
          <w:rFonts w:ascii="Times New Roman" w:hAnsi="Times New Roman" w:eastAsia="Times New Roman" w:cs="Times New Roman"/>
          <w:color w:val="000000" w:themeColor="text1"/>
          <w:sz w:val="24"/>
          <w:szCs w:val="24"/>
        </w:rPr>
      </w:pPr>
      <w:r w:rsidRPr="00861BD3">
        <w:rPr>
          <w:rFonts w:ascii="Times New Roman" w:hAnsi="Times New Roman" w:eastAsia="Times New Roman" w:cs="Times New Roman"/>
          <w:color w:val="000000" w:themeColor="text1"/>
          <w:sz w:val="24"/>
          <w:szCs w:val="24"/>
        </w:rPr>
        <w:t xml:space="preserve">FEMA Form 009-0-2S (Spanish) Smartphone, </w:t>
      </w:r>
      <w:proofErr w:type="spellStart"/>
      <w:r w:rsidRPr="00861BD3">
        <w:rPr>
          <w:rFonts w:ascii="Times New Roman" w:hAnsi="Times New Roman" w:eastAsia="Times New Roman" w:cs="Times New Roman"/>
          <w:color w:val="000000" w:themeColor="text1"/>
          <w:sz w:val="24"/>
          <w:szCs w:val="24"/>
        </w:rPr>
        <w:t>Registro</w:t>
      </w:r>
      <w:proofErr w:type="spellEnd"/>
      <w:r w:rsidRPr="00861BD3">
        <w:rPr>
          <w:rFonts w:ascii="Times New Roman" w:hAnsi="Times New Roman" w:eastAsia="Times New Roman" w:cs="Times New Roman"/>
          <w:color w:val="000000" w:themeColor="text1"/>
          <w:sz w:val="24"/>
          <w:szCs w:val="24"/>
        </w:rPr>
        <w:t xml:space="preserve"> Para </w:t>
      </w:r>
      <w:proofErr w:type="spellStart"/>
      <w:r w:rsidRPr="00861BD3">
        <w:rPr>
          <w:rFonts w:ascii="Times New Roman" w:hAnsi="Times New Roman" w:eastAsia="Times New Roman" w:cs="Times New Roman"/>
          <w:color w:val="000000" w:themeColor="text1"/>
          <w:sz w:val="24"/>
          <w:szCs w:val="24"/>
        </w:rPr>
        <w:t>Asistencia</w:t>
      </w:r>
      <w:proofErr w:type="spellEnd"/>
      <w:r w:rsidRPr="00861BD3">
        <w:rPr>
          <w:rFonts w:ascii="Times New Roman" w:hAnsi="Times New Roman" w:eastAsia="Times New Roman" w:cs="Times New Roman"/>
          <w:color w:val="000000" w:themeColor="text1"/>
          <w:sz w:val="24"/>
          <w:szCs w:val="24"/>
        </w:rPr>
        <w:t xml:space="preserve"> De </w:t>
      </w:r>
      <w:proofErr w:type="spellStart"/>
      <w:r w:rsidRPr="00861BD3">
        <w:rPr>
          <w:rFonts w:ascii="Times New Roman" w:hAnsi="Times New Roman" w:eastAsia="Times New Roman" w:cs="Times New Roman"/>
          <w:color w:val="000000" w:themeColor="text1"/>
          <w:sz w:val="24"/>
          <w:szCs w:val="24"/>
        </w:rPr>
        <w:t>Desastre</w:t>
      </w:r>
      <w:proofErr w:type="spellEnd"/>
    </w:p>
    <w:p w:rsidRPr="00861BD3" w:rsidR="007774B4" w:rsidP="008D4431" w:rsidRDefault="007774B4" w14:paraId="484608A5" w14:textId="3F13BA78">
      <w:pPr>
        <w:spacing w:before="200" w:after="0"/>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t>There has not been a pandemic response anywhere close to this scale previously and there is no data to use</w:t>
      </w:r>
      <w:r w:rsidRPr="00861BD3" w:rsidR="008D4431">
        <w:rPr>
          <w:rFonts w:ascii="Times New Roman" w:hAnsi="Times New Roman" w:cs="Times New Roman"/>
          <w:color w:val="000000" w:themeColor="text1"/>
          <w:sz w:val="24"/>
          <w:szCs w:val="24"/>
        </w:rPr>
        <w:t>; this alternate information method has never been utilized.</w:t>
      </w:r>
    </w:p>
    <w:p w:rsidRPr="00861BD3" w:rsidR="007A403F" w:rsidP="008D4431" w:rsidRDefault="007A403F" w14:paraId="07798EC7" w14:textId="77777777">
      <w:pPr>
        <w:spacing w:before="200" w:after="0"/>
        <w:rPr>
          <w:rFonts w:ascii="Times New Roman" w:hAnsi="Times New Roman" w:cs="Times New Roman"/>
          <w:color w:val="000000" w:themeColor="text1"/>
          <w:sz w:val="24"/>
          <w:szCs w:val="24"/>
        </w:rPr>
      </w:pPr>
    </w:p>
    <w:p w:rsidRPr="00861BD3" w:rsidR="00562915" w:rsidP="008D4431" w:rsidRDefault="00562915" w14:paraId="1B37D49A" w14:textId="77777777">
      <w:pPr>
        <w:tabs>
          <w:tab w:val="left" w:pos="360"/>
        </w:tabs>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lastRenderedPageBreak/>
        <w:t xml:space="preserve">5.  </w:t>
      </w:r>
      <w:r w:rsidRPr="00861BD3">
        <w:rPr>
          <w:rFonts w:ascii="Times New Roman" w:hAnsi="Times New Roman" w:cs="Times New Roman"/>
          <w:b/>
          <w:bCs/>
          <w:color w:val="000000" w:themeColor="text1"/>
          <w:sz w:val="24"/>
          <w:szCs w:val="24"/>
        </w:rPr>
        <w:tab/>
        <w:t>If the collection of information impacts small businesses or other small entities (Item 5 of OMB Form 83-I), describe any methods used to minimize.</w:t>
      </w:r>
    </w:p>
    <w:p w:rsidRPr="00861BD3" w:rsidR="007774B4" w:rsidP="008D4431" w:rsidRDefault="004832F7" w14:paraId="1548C451" w14:textId="6343F423">
      <w:pPr>
        <w:tabs>
          <w:tab w:val="left" w:pos="360"/>
        </w:tabs>
        <w:rPr>
          <w:rFonts w:ascii="Times New Roman" w:hAnsi="Times New Roman" w:cs="Times New Roman"/>
          <w:color w:val="000000" w:themeColor="text1"/>
          <w:spacing w:val="-3"/>
          <w:sz w:val="24"/>
          <w:szCs w:val="24"/>
        </w:rPr>
      </w:pPr>
      <w:r w:rsidRPr="00861BD3">
        <w:rPr>
          <w:rFonts w:ascii="Times New Roman" w:hAnsi="Times New Roman" w:cs="Times New Roman"/>
          <w:color w:val="000000" w:themeColor="text1"/>
          <w:spacing w:val="-3"/>
          <w:sz w:val="24"/>
          <w:szCs w:val="24"/>
        </w:rPr>
        <w:t>Not applicable.  The information collected is specific to individuals and does not impact small businesses or other small entities.</w:t>
      </w:r>
    </w:p>
    <w:p w:rsidRPr="00861BD3" w:rsidR="00562915" w:rsidP="008D4431" w:rsidRDefault="00562915" w14:paraId="09E8956F" w14:textId="77777777">
      <w:pPr>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fldChar w:fldCharType="begin"/>
      </w:r>
      <w:r w:rsidRPr="00861BD3">
        <w:rPr>
          <w:rFonts w:ascii="Times New Roman" w:hAnsi="Times New Roman" w:cs="Times New Roman"/>
          <w:b/>
          <w:bCs/>
          <w:color w:val="000000" w:themeColor="text1"/>
          <w:sz w:val="24"/>
          <w:szCs w:val="24"/>
        </w:rPr>
        <w:instrText>ADVANCE \R 0.95</w:instrText>
      </w:r>
      <w:r w:rsidRPr="00861BD3">
        <w:rPr>
          <w:rFonts w:ascii="Times New Roman" w:hAnsi="Times New Roman" w:cs="Times New Roman"/>
          <w:b/>
          <w:bCs/>
          <w:color w:val="000000" w:themeColor="text1"/>
          <w:sz w:val="24"/>
          <w:szCs w:val="24"/>
        </w:rPr>
        <w:fldChar w:fldCharType="end"/>
      </w:r>
      <w:r w:rsidRPr="00861BD3">
        <w:rPr>
          <w:rFonts w:ascii="Times New Roman" w:hAnsi="Times New Roman" w:cs="Times New Roman"/>
          <w:b/>
          <w:bCs/>
          <w:color w:val="000000" w:themeColor="text1"/>
          <w:sz w:val="24"/>
          <w:szCs w:val="24"/>
        </w:rPr>
        <w:t xml:space="preserve">6.  Describe the consequence to Federal/FEMA program or policy activities if the collection of information is not </w:t>
      </w:r>
      <w:proofErr w:type="gramStart"/>
      <w:r w:rsidRPr="00861BD3">
        <w:rPr>
          <w:rFonts w:ascii="Times New Roman" w:hAnsi="Times New Roman" w:cs="Times New Roman"/>
          <w:b/>
          <w:bCs/>
          <w:color w:val="000000" w:themeColor="text1"/>
          <w:sz w:val="24"/>
          <w:szCs w:val="24"/>
        </w:rPr>
        <w:t>conducted, or</w:t>
      </w:r>
      <w:proofErr w:type="gramEnd"/>
      <w:r w:rsidRPr="00861BD3">
        <w:rPr>
          <w:rFonts w:ascii="Times New Roman" w:hAnsi="Times New Roman" w:cs="Times New Roman"/>
          <w:b/>
          <w:bCs/>
          <w:color w:val="000000" w:themeColor="text1"/>
          <w:sz w:val="24"/>
          <w:szCs w:val="24"/>
        </w:rPr>
        <w:t xml:space="preserve"> is conducted less frequently as well as any technical or legal obstacles to reducing burden.  </w:t>
      </w:r>
    </w:p>
    <w:p w:rsidRPr="00861BD3" w:rsidR="00103F2B" w:rsidP="008D4431" w:rsidRDefault="00103F2B" w14:paraId="3AB981D1" w14:textId="0112C22F">
      <w:pPr>
        <w:rPr>
          <w:rFonts w:ascii="Times New Roman" w:hAnsi="Times New Roman" w:eastAsia="Times New Roman" w:cs="Times New Roman"/>
          <w:color w:val="000000" w:themeColor="text1"/>
          <w:spacing w:val="-3"/>
          <w:sz w:val="24"/>
          <w:szCs w:val="24"/>
        </w:rPr>
      </w:pPr>
      <w:r w:rsidRPr="00861BD3">
        <w:rPr>
          <w:rFonts w:ascii="Times New Roman" w:hAnsi="Times New Roman" w:cs="Times New Roman"/>
          <w:color w:val="000000" w:themeColor="text1"/>
          <w:spacing w:val="-3"/>
          <w:sz w:val="24"/>
          <w:szCs w:val="24"/>
        </w:rPr>
        <w:t xml:space="preserve">Information </w:t>
      </w:r>
      <w:r w:rsidRPr="00861BD3" w:rsidR="00A00412">
        <w:rPr>
          <w:rFonts w:ascii="Times New Roman" w:hAnsi="Times New Roman" w:cs="Times New Roman"/>
          <w:color w:val="000000" w:themeColor="text1"/>
          <w:spacing w:val="-3"/>
          <w:sz w:val="24"/>
          <w:szCs w:val="24"/>
        </w:rPr>
        <w:t xml:space="preserve">obtained using </w:t>
      </w:r>
      <w:r w:rsidRPr="00861BD3" w:rsidR="00A00412">
        <w:rPr>
          <w:rFonts w:ascii="Times New Roman" w:hAnsi="Times New Roman" w:eastAsia="Times New Roman" w:cs="Times New Roman"/>
          <w:b/>
          <w:bCs/>
          <w:color w:val="000000" w:themeColor="text1"/>
          <w:sz w:val="24"/>
          <w:szCs w:val="24"/>
        </w:rPr>
        <w:t xml:space="preserve">FEMA Form 009-0-42 Survivor Sheltering Assessment </w:t>
      </w:r>
      <w:r w:rsidRPr="00861BD3">
        <w:rPr>
          <w:rFonts w:ascii="Times New Roman" w:hAnsi="Times New Roman" w:cs="Times New Roman"/>
          <w:color w:val="000000" w:themeColor="text1"/>
          <w:spacing w:val="-3"/>
          <w:sz w:val="24"/>
          <w:szCs w:val="24"/>
        </w:rPr>
        <w:t>is only collected when the President has declared a major or emergency disaster that has affected individual</w:t>
      </w:r>
      <w:r w:rsidRPr="00861BD3" w:rsidR="00367E28">
        <w:rPr>
          <w:rFonts w:ascii="Times New Roman" w:hAnsi="Times New Roman" w:cs="Times New Roman"/>
          <w:color w:val="000000" w:themeColor="text1"/>
          <w:spacing w:val="-3"/>
          <w:sz w:val="24"/>
          <w:szCs w:val="24"/>
        </w:rPr>
        <w:t>s</w:t>
      </w:r>
      <w:r w:rsidRPr="00861BD3">
        <w:rPr>
          <w:rFonts w:ascii="Times New Roman" w:hAnsi="Times New Roman" w:cs="Times New Roman"/>
          <w:color w:val="000000" w:themeColor="text1"/>
          <w:spacing w:val="-3"/>
          <w:sz w:val="24"/>
          <w:szCs w:val="24"/>
        </w:rPr>
        <w:t xml:space="preserve"> and households. </w:t>
      </w:r>
      <w:r w:rsidRPr="00861BD3">
        <w:rPr>
          <w:rFonts w:ascii="Times New Roman" w:hAnsi="Times New Roman" w:eastAsia="Times New Roman" w:cs="Times New Roman"/>
          <w:color w:val="000000" w:themeColor="text1"/>
          <w:spacing w:val="-3"/>
          <w:sz w:val="24"/>
          <w:szCs w:val="24"/>
        </w:rPr>
        <w:t xml:space="preserve">To fulfill the </w:t>
      </w:r>
      <w:r w:rsidRPr="00861BD3" w:rsidR="6856C5A4">
        <w:rPr>
          <w:rFonts w:ascii="Times New Roman" w:hAnsi="Times New Roman" w:eastAsia="Times New Roman" w:cs="Times New Roman"/>
          <w:color w:val="000000" w:themeColor="text1"/>
          <w:spacing w:val="-3"/>
          <w:sz w:val="24"/>
          <w:szCs w:val="24"/>
        </w:rPr>
        <w:t>requirements</w:t>
      </w:r>
      <w:r w:rsidRPr="00861BD3">
        <w:rPr>
          <w:rFonts w:ascii="Times New Roman" w:hAnsi="Times New Roman" w:eastAsia="Times New Roman" w:cs="Times New Roman"/>
          <w:color w:val="000000" w:themeColor="text1"/>
          <w:spacing w:val="-3"/>
          <w:sz w:val="24"/>
          <w:szCs w:val="24"/>
        </w:rPr>
        <w:t xml:space="preserve"> of the Robert T. Stafford Disaster Relief and Emergency Assistance Act, as amended, and provide disaster survivors with </w:t>
      </w:r>
      <w:r w:rsidRPr="00861BD3" w:rsidR="00010C93">
        <w:rPr>
          <w:rFonts w:ascii="Times New Roman" w:hAnsi="Times New Roman" w:eastAsia="Times New Roman" w:cs="Times New Roman"/>
          <w:color w:val="000000" w:themeColor="text1"/>
          <w:spacing w:val="-3"/>
          <w:sz w:val="24"/>
          <w:szCs w:val="24"/>
        </w:rPr>
        <w:t>appropriate housing or rental</w:t>
      </w:r>
      <w:r w:rsidRPr="00861BD3">
        <w:rPr>
          <w:rFonts w:ascii="Times New Roman" w:hAnsi="Times New Roman" w:eastAsia="Times New Roman" w:cs="Times New Roman"/>
          <w:color w:val="000000" w:themeColor="text1"/>
          <w:spacing w:val="-3"/>
          <w:sz w:val="24"/>
          <w:szCs w:val="24"/>
        </w:rPr>
        <w:t xml:space="preserve"> assistance</w:t>
      </w:r>
      <w:r w:rsidRPr="00861BD3" w:rsidR="00CE08C3">
        <w:rPr>
          <w:rFonts w:ascii="Times New Roman" w:hAnsi="Times New Roman" w:eastAsia="Times New Roman" w:cs="Times New Roman"/>
          <w:color w:val="000000" w:themeColor="text1"/>
          <w:spacing w:val="-3"/>
          <w:sz w:val="24"/>
          <w:szCs w:val="24"/>
        </w:rPr>
        <w:t>,</w:t>
      </w:r>
      <w:r w:rsidRPr="00861BD3" w:rsidR="00010C93">
        <w:rPr>
          <w:rFonts w:ascii="Times New Roman" w:hAnsi="Times New Roman" w:eastAsia="Times New Roman" w:cs="Times New Roman"/>
          <w:color w:val="000000" w:themeColor="text1"/>
          <w:spacing w:val="-3"/>
          <w:sz w:val="24"/>
          <w:szCs w:val="24"/>
        </w:rPr>
        <w:t xml:space="preserve"> </w:t>
      </w:r>
      <w:r w:rsidRPr="00861BD3" w:rsidR="00CE08C3">
        <w:rPr>
          <w:rFonts w:ascii="Times New Roman" w:hAnsi="Times New Roman" w:eastAsia="Times New Roman" w:cs="Times New Roman"/>
          <w:color w:val="000000" w:themeColor="text1"/>
          <w:spacing w:val="-3"/>
          <w:sz w:val="24"/>
          <w:szCs w:val="24"/>
        </w:rPr>
        <w:t xml:space="preserve">FEMA must collect </w:t>
      </w:r>
      <w:r w:rsidRPr="00861BD3" w:rsidR="00010C93">
        <w:rPr>
          <w:rFonts w:ascii="Times New Roman" w:hAnsi="Times New Roman" w:eastAsia="Times New Roman" w:cs="Times New Roman"/>
          <w:color w:val="000000" w:themeColor="text1"/>
          <w:spacing w:val="-3"/>
          <w:sz w:val="24"/>
          <w:szCs w:val="24"/>
        </w:rPr>
        <w:t>information on individual housing needs</w:t>
      </w:r>
      <w:r w:rsidRPr="00861BD3">
        <w:rPr>
          <w:rFonts w:ascii="Times New Roman" w:hAnsi="Times New Roman" w:eastAsia="Times New Roman" w:cs="Times New Roman"/>
          <w:color w:val="000000" w:themeColor="text1"/>
          <w:spacing w:val="-3"/>
          <w:sz w:val="24"/>
          <w:szCs w:val="24"/>
        </w:rPr>
        <w:t xml:space="preserve">.  Without collecting this </w:t>
      </w:r>
      <w:r w:rsidRPr="00861BD3" w:rsidR="00382DC7">
        <w:rPr>
          <w:rFonts w:ascii="Times New Roman" w:hAnsi="Times New Roman" w:eastAsia="Times New Roman" w:cs="Times New Roman"/>
          <w:color w:val="000000" w:themeColor="text1"/>
          <w:spacing w:val="-3"/>
          <w:sz w:val="24"/>
          <w:szCs w:val="24"/>
        </w:rPr>
        <w:t>information,</w:t>
      </w:r>
      <w:r w:rsidRPr="00861BD3">
        <w:rPr>
          <w:rFonts w:ascii="Times New Roman" w:hAnsi="Times New Roman" w:eastAsia="Times New Roman" w:cs="Times New Roman"/>
          <w:color w:val="000000" w:themeColor="text1"/>
          <w:spacing w:val="-3"/>
          <w:sz w:val="24"/>
          <w:szCs w:val="24"/>
        </w:rPr>
        <w:t xml:space="preserve"> </w:t>
      </w:r>
      <w:r w:rsidRPr="00861BD3" w:rsidR="004509B8">
        <w:rPr>
          <w:rFonts w:ascii="Times New Roman" w:hAnsi="Times New Roman" w:eastAsia="Times New Roman" w:cs="Times New Roman"/>
          <w:color w:val="000000" w:themeColor="text1"/>
          <w:spacing w:val="-3"/>
          <w:sz w:val="24"/>
          <w:szCs w:val="24"/>
        </w:rPr>
        <w:t xml:space="preserve">FEMA would not </w:t>
      </w:r>
      <w:r w:rsidRPr="00861BD3" w:rsidR="00CE08C3">
        <w:rPr>
          <w:rFonts w:ascii="Times New Roman" w:hAnsi="Times New Roman" w:eastAsia="Times New Roman" w:cs="Times New Roman"/>
          <w:color w:val="000000" w:themeColor="text1"/>
          <w:spacing w:val="-3"/>
          <w:sz w:val="24"/>
          <w:szCs w:val="24"/>
        </w:rPr>
        <w:t xml:space="preserve">be able </w:t>
      </w:r>
      <w:r w:rsidRPr="00861BD3" w:rsidR="004509B8">
        <w:rPr>
          <w:rFonts w:ascii="Times New Roman" w:hAnsi="Times New Roman" w:eastAsia="Times New Roman" w:cs="Times New Roman"/>
          <w:color w:val="000000" w:themeColor="text1"/>
          <w:spacing w:val="-3"/>
          <w:sz w:val="24"/>
          <w:szCs w:val="24"/>
        </w:rPr>
        <w:t xml:space="preserve">to gauge </w:t>
      </w:r>
      <w:r w:rsidRPr="00861BD3" w:rsidR="00CE08C3">
        <w:rPr>
          <w:rFonts w:ascii="Times New Roman" w:hAnsi="Times New Roman" w:eastAsia="Times New Roman" w:cs="Times New Roman"/>
          <w:color w:val="000000" w:themeColor="text1"/>
          <w:spacing w:val="-3"/>
          <w:sz w:val="24"/>
          <w:szCs w:val="24"/>
        </w:rPr>
        <w:t xml:space="preserve">survivors’ </w:t>
      </w:r>
      <w:r w:rsidRPr="00861BD3" w:rsidR="004509B8">
        <w:rPr>
          <w:rFonts w:ascii="Times New Roman" w:hAnsi="Times New Roman" w:eastAsia="Times New Roman" w:cs="Times New Roman"/>
          <w:color w:val="000000" w:themeColor="text1"/>
          <w:spacing w:val="-3"/>
          <w:sz w:val="24"/>
          <w:szCs w:val="24"/>
        </w:rPr>
        <w:t>need</w:t>
      </w:r>
      <w:r w:rsidRPr="00861BD3" w:rsidR="00CE08C3">
        <w:rPr>
          <w:rFonts w:ascii="Times New Roman" w:hAnsi="Times New Roman" w:eastAsia="Times New Roman" w:cs="Times New Roman"/>
          <w:color w:val="000000" w:themeColor="text1"/>
          <w:spacing w:val="-3"/>
          <w:sz w:val="24"/>
          <w:szCs w:val="24"/>
        </w:rPr>
        <w:t>s</w:t>
      </w:r>
      <w:r w:rsidRPr="00861BD3" w:rsidR="004509B8">
        <w:rPr>
          <w:rFonts w:ascii="Times New Roman" w:hAnsi="Times New Roman" w:eastAsia="Times New Roman" w:cs="Times New Roman"/>
          <w:color w:val="000000" w:themeColor="text1"/>
          <w:spacing w:val="-3"/>
          <w:sz w:val="24"/>
          <w:szCs w:val="24"/>
        </w:rPr>
        <w:t xml:space="preserve"> to transition </w:t>
      </w:r>
      <w:r w:rsidRPr="00861BD3" w:rsidR="00CE08C3">
        <w:rPr>
          <w:rFonts w:ascii="Times New Roman" w:hAnsi="Times New Roman" w:eastAsia="Times New Roman" w:cs="Times New Roman"/>
          <w:color w:val="000000" w:themeColor="text1"/>
          <w:spacing w:val="-3"/>
          <w:sz w:val="24"/>
          <w:szCs w:val="24"/>
        </w:rPr>
        <w:t xml:space="preserve">them </w:t>
      </w:r>
      <w:r w:rsidRPr="00861BD3" w:rsidR="004509B8">
        <w:rPr>
          <w:rFonts w:ascii="Times New Roman" w:hAnsi="Times New Roman" w:eastAsia="Times New Roman" w:cs="Times New Roman"/>
          <w:color w:val="000000" w:themeColor="text1"/>
          <w:spacing w:val="-3"/>
          <w:sz w:val="24"/>
          <w:szCs w:val="24"/>
        </w:rPr>
        <w:t>out of temporary shelters.</w:t>
      </w:r>
    </w:p>
    <w:p w:rsidRPr="00861BD3" w:rsidR="007774B4" w:rsidP="008D4431" w:rsidRDefault="00A00412" w14:paraId="0EC38412" w14:textId="43E7F0DD">
      <w:pPr>
        <w:rPr>
          <w:rFonts w:ascii="Times New Roman" w:hAnsi="Times New Roman" w:cs="Times New Roman"/>
          <w:color w:val="000000" w:themeColor="text1"/>
          <w:sz w:val="24"/>
          <w:szCs w:val="24"/>
        </w:rPr>
      </w:pPr>
      <w:r w:rsidRPr="00861BD3">
        <w:rPr>
          <w:rFonts w:ascii="Times New Roman" w:hAnsi="Times New Roman" w:cs="Times New Roman"/>
          <w:color w:val="000000" w:themeColor="text1"/>
          <w:spacing w:val="-3"/>
          <w:sz w:val="24"/>
          <w:szCs w:val="24"/>
        </w:rPr>
        <w:t xml:space="preserve">Information obtained using </w:t>
      </w:r>
      <w:r w:rsidRPr="00861BD3">
        <w:rPr>
          <w:rFonts w:ascii="Times New Roman" w:hAnsi="Times New Roman" w:eastAsia="Times New Roman" w:cs="Times New Roman"/>
          <w:b/>
          <w:bCs/>
          <w:color w:val="000000" w:themeColor="text1"/>
          <w:sz w:val="24"/>
          <w:szCs w:val="24"/>
        </w:rPr>
        <w:t>FEMA Form 009-0-42</w:t>
      </w:r>
      <w:r w:rsidRPr="00861BD3">
        <w:rPr>
          <w:rFonts w:ascii="Times New Roman" w:hAnsi="Times New Roman" w:eastAsia="Times New Roman"/>
          <w:b/>
          <w:bCs/>
          <w:color w:val="000000" w:themeColor="text1"/>
          <w:sz w:val="24"/>
          <w:szCs w:val="24"/>
        </w:rPr>
        <w:t>AV</w:t>
      </w:r>
      <w:r w:rsidRPr="00861BD3">
        <w:rPr>
          <w:rFonts w:ascii="Times New Roman" w:hAnsi="Times New Roman" w:eastAsia="Times New Roman" w:cs="Times New Roman"/>
          <w:b/>
          <w:bCs/>
          <w:color w:val="000000" w:themeColor="text1"/>
          <w:sz w:val="24"/>
          <w:szCs w:val="24"/>
        </w:rPr>
        <w:t xml:space="preserve"> Survivor Sheltering Assessment</w:t>
      </w:r>
      <w:r w:rsidRPr="00861BD3" w:rsidR="00B34522">
        <w:rPr>
          <w:rFonts w:ascii="Times New Roman" w:hAnsi="Times New Roman" w:eastAsia="Times New Roman" w:cs="Times New Roman"/>
          <w:b/>
          <w:bCs/>
          <w:color w:val="000000" w:themeColor="text1"/>
          <w:sz w:val="24"/>
          <w:szCs w:val="24"/>
        </w:rPr>
        <w:t>-Alternate Version</w:t>
      </w:r>
      <w:r w:rsidRPr="00861BD3">
        <w:rPr>
          <w:rFonts w:ascii="Times New Roman" w:hAnsi="Times New Roman" w:eastAsia="Times New Roman"/>
          <w:b/>
          <w:color w:val="000000" w:themeColor="text1"/>
          <w:sz w:val="24"/>
          <w:szCs w:val="24"/>
        </w:rPr>
        <w:t>,</w:t>
      </w:r>
      <w:r w:rsidRPr="00861BD3">
        <w:rPr>
          <w:rFonts w:ascii="Times New Roman" w:hAnsi="Times New Roman" w:eastAsia="Times New Roman" w:cs="Times New Roman"/>
          <w:bCs/>
          <w:color w:val="000000" w:themeColor="text1"/>
          <w:sz w:val="24"/>
          <w:szCs w:val="24"/>
        </w:rPr>
        <w:t xml:space="preserve"> </w:t>
      </w:r>
      <w:r w:rsidRPr="00861BD3">
        <w:rPr>
          <w:rFonts w:ascii="Times New Roman" w:hAnsi="Times New Roman" w:cs="Times New Roman"/>
          <w:color w:val="000000" w:themeColor="text1"/>
          <w:spacing w:val="-3"/>
          <w:sz w:val="24"/>
          <w:szCs w:val="24"/>
        </w:rPr>
        <w:t xml:space="preserve">may be collected before or after the President has declared a major or emergency disaster.  </w:t>
      </w:r>
      <w:r w:rsidRPr="00861BD3" w:rsidR="007774B4">
        <w:rPr>
          <w:rFonts w:ascii="Times New Roman" w:hAnsi="Times New Roman" w:cs="Times New Roman"/>
          <w:color w:val="000000" w:themeColor="text1"/>
          <w:sz w:val="24"/>
          <w:szCs w:val="24"/>
        </w:rPr>
        <w:t xml:space="preserve">If this capability is not immediately made available, serious injury or death to American citizens may result due to the lack of special mass evacuation and major disaster sheltering required to minimize contraction of the COVID-19 virus. </w:t>
      </w:r>
    </w:p>
    <w:p w:rsidRPr="00861BD3" w:rsidR="00562915" w:rsidP="008D4431" w:rsidRDefault="00103F2B" w14:paraId="79B5F521" w14:textId="77777777">
      <w:pPr>
        <w:rPr>
          <w:rFonts w:ascii="Times New Roman" w:hAnsi="Times New Roman" w:cs="Times New Roman"/>
          <w:b/>
          <w:bCs/>
          <w:color w:val="000000" w:themeColor="text1"/>
          <w:sz w:val="24"/>
          <w:szCs w:val="24"/>
        </w:rPr>
      </w:pPr>
      <w:r w:rsidRPr="00861BD3">
        <w:rPr>
          <w:rFonts w:ascii="Times New Roman" w:hAnsi="Times New Roman" w:cs="Times New Roman"/>
          <w:color w:val="000000" w:themeColor="text1"/>
          <w:spacing w:val="-3"/>
          <w:sz w:val="24"/>
          <w:szCs w:val="24"/>
        </w:rPr>
        <w:t xml:space="preserve"> </w:t>
      </w:r>
      <w:r w:rsidRPr="00861BD3" w:rsidR="00562915">
        <w:rPr>
          <w:rFonts w:ascii="Times New Roman" w:hAnsi="Times New Roman" w:cs="Times New Roman"/>
          <w:b/>
          <w:bCs/>
          <w:color w:val="000000" w:themeColor="text1"/>
          <w:sz w:val="24"/>
          <w:szCs w:val="24"/>
        </w:rPr>
        <w:fldChar w:fldCharType="begin"/>
      </w:r>
      <w:r w:rsidRPr="00861BD3" w:rsidR="00562915">
        <w:rPr>
          <w:rFonts w:ascii="Times New Roman" w:hAnsi="Times New Roman" w:cs="Times New Roman"/>
          <w:b/>
          <w:bCs/>
          <w:color w:val="000000" w:themeColor="text1"/>
          <w:sz w:val="24"/>
          <w:szCs w:val="24"/>
        </w:rPr>
        <w:instrText>ADVANCE \R 0.95</w:instrText>
      </w:r>
      <w:r w:rsidRPr="00861BD3" w:rsidR="00562915">
        <w:rPr>
          <w:rFonts w:ascii="Times New Roman" w:hAnsi="Times New Roman" w:cs="Times New Roman"/>
          <w:b/>
          <w:bCs/>
          <w:color w:val="000000" w:themeColor="text1"/>
          <w:sz w:val="24"/>
          <w:szCs w:val="24"/>
        </w:rPr>
        <w:fldChar w:fldCharType="end"/>
      </w:r>
      <w:r w:rsidRPr="00861BD3" w:rsidR="00562915">
        <w:rPr>
          <w:rFonts w:ascii="Times New Roman" w:hAnsi="Times New Roman" w:cs="Times New Roman"/>
          <w:b/>
          <w:bCs/>
          <w:color w:val="000000" w:themeColor="text1"/>
          <w:sz w:val="24"/>
          <w:szCs w:val="24"/>
        </w:rPr>
        <w:t>7.  Explain any special circumstances that would cause an information collection to be conducted in a manner:</w:t>
      </w:r>
    </w:p>
    <w:p w:rsidRPr="00861BD3" w:rsidR="00562915" w:rsidP="008D4431" w:rsidRDefault="00562915" w14:paraId="5489FAC2" w14:textId="77777777">
      <w:pPr>
        <w:numPr>
          <w:ilvl w:val="0"/>
          <w:numId w:val="2"/>
        </w:numPr>
        <w:spacing w:after="0"/>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fldChar w:fldCharType="begin"/>
      </w:r>
      <w:r w:rsidRPr="00861BD3">
        <w:rPr>
          <w:rFonts w:ascii="Times New Roman" w:hAnsi="Times New Roman" w:cs="Times New Roman"/>
          <w:b/>
          <w:bCs/>
          <w:color w:val="000000" w:themeColor="text1"/>
          <w:sz w:val="24"/>
          <w:szCs w:val="24"/>
        </w:rPr>
        <w:instrText>ADVANCE \R 0.95</w:instrText>
      </w:r>
      <w:r w:rsidRPr="00861BD3">
        <w:rPr>
          <w:rFonts w:ascii="Times New Roman" w:hAnsi="Times New Roman" w:cs="Times New Roman"/>
          <w:b/>
          <w:bCs/>
          <w:color w:val="000000" w:themeColor="text1"/>
          <w:sz w:val="24"/>
          <w:szCs w:val="24"/>
        </w:rPr>
        <w:fldChar w:fldCharType="end"/>
      </w:r>
      <w:r w:rsidRPr="00861BD3">
        <w:rPr>
          <w:rFonts w:ascii="Times New Roman" w:hAnsi="Times New Roman" w:cs="Times New Roman"/>
          <w:b/>
          <w:bCs/>
          <w:color w:val="000000" w:themeColor="text1"/>
          <w:sz w:val="24"/>
          <w:szCs w:val="24"/>
        </w:rPr>
        <w:t>Requiring respondents to report information to the agency more</w:t>
      </w:r>
      <w:r w:rsidRPr="00861BD3" w:rsidR="002B2B7C">
        <w:rPr>
          <w:rFonts w:ascii="Times New Roman" w:hAnsi="Times New Roman" w:cs="Times New Roman"/>
          <w:b/>
          <w:bCs/>
          <w:color w:val="000000" w:themeColor="text1"/>
          <w:sz w:val="24"/>
          <w:szCs w:val="24"/>
        </w:rPr>
        <w:t xml:space="preserve"> </w:t>
      </w:r>
      <w:r w:rsidRPr="00861BD3">
        <w:rPr>
          <w:rFonts w:ascii="Times New Roman" w:hAnsi="Times New Roman" w:cs="Times New Roman"/>
          <w:b/>
          <w:bCs/>
          <w:color w:val="000000" w:themeColor="text1"/>
          <w:sz w:val="24"/>
          <w:szCs w:val="24"/>
        </w:rPr>
        <w:t>often than quarterly.</w:t>
      </w:r>
    </w:p>
    <w:p w:rsidRPr="00861BD3" w:rsidR="002B2B7C" w:rsidP="008D4431" w:rsidRDefault="002B2B7C" w14:paraId="4C65C369" w14:textId="77777777">
      <w:pPr>
        <w:spacing w:after="0"/>
        <w:ind w:left="1080"/>
        <w:rPr>
          <w:rFonts w:ascii="Times New Roman" w:hAnsi="Times New Roman" w:cs="Times New Roman"/>
          <w:b/>
          <w:bCs/>
          <w:color w:val="000000" w:themeColor="text1"/>
          <w:sz w:val="24"/>
          <w:szCs w:val="24"/>
        </w:rPr>
      </w:pPr>
    </w:p>
    <w:p w:rsidRPr="00861BD3" w:rsidR="00562915" w:rsidP="008D4431" w:rsidRDefault="00562915" w14:paraId="7706724D" w14:textId="77777777">
      <w:pPr>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r w:rsidRPr="00861BD3">
        <w:rPr>
          <w:rFonts w:ascii="Times New Roman" w:hAnsi="Times New Roman" w:cs="Times New Roman"/>
          <w:color w:val="000000" w:themeColor="text1"/>
          <w:sz w:val="24"/>
          <w:szCs w:val="24"/>
        </w:rPr>
        <w:tab/>
      </w:r>
      <w:r w:rsidRPr="00861BD3">
        <w:rPr>
          <w:rFonts w:ascii="Times New Roman" w:hAnsi="Times New Roman" w:cs="Times New Roman"/>
          <w:b/>
          <w:bCs/>
          <w:color w:val="000000" w:themeColor="text1"/>
          <w:sz w:val="24"/>
          <w:szCs w:val="24"/>
        </w:rPr>
        <w:t>(b) Requiring respondents to prepare a written response to a</w:t>
      </w:r>
      <w:r w:rsidRPr="00861BD3" w:rsidR="002B2B7C">
        <w:rPr>
          <w:rFonts w:ascii="Times New Roman" w:hAnsi="Times New Roman" w:cs="Times New Roman"/>
          <w:b/>
          <w:bCs/>
          <w:color w:val="000000" w:themeColor="text1"/>
          <w:sz w:val="24"/>
          <w:szCs w:val="24"/>
        </w:rPr>
        <w:t xml:space="preserve"> </w:t>
      </w:r>
      <w:r w:rsidRPr="00861BD3">
        <w:rPr>
          <w:rFonts w:ascii="Times New Roman" w:hAnsi="Times New Roman" w:cs="Times New Roman"/>
          <w:b/>
          <w:bCs/>
          <w:color w:val="000000" w:themeColor="text1"/>
          <w:sz w:val="24"/>
          <w:szCs w:val="24"/>
        </w:rPr>
        <w:t>collection of information in fewer than 30 days after receipt of it.</w:t>
      </w: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p>
    <w:p w:rsidRPr="00861BD3" w:rsidR="00562915" w:rsidP="008D4431" w:rsidRDefault="00562915" w14:paraId="4D5BE809" w14:textId="77777777">
      <w:pPr>
        <w:numPr>
          <w:ilvl w:val="0"/>
          <w:numId w:val="3"/>
        </w:numPr>
        <w:spacing w:after="0"/>
        <w:rPr>
          <w:rFonts w:ascii="Times New Roman" w:hAnsi="Times New Roman" w:cs="Times New Roman"/>
          <w:b/>
          <w:bCs/>
          <w:color w:val="000000" w:themeColor="text1"/>
          <w:sz w:val="24"/>
          <w:szCs w:val="24"/>
        </w:rPr>
      </w:pP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r w:rsidRPr="00861BD3">
        <w:rPr>
          <w:rFonts w:ascii="Times New Roman" w:hAnsi="Times New Roman" w:cs="Times New Roman"/>
          <w:b/>
          <w:bCs/>
          <w:color w:val="000000" w:themeColor="text1"/>
          <w:sz w:val="24"/>
          <w:szCs w:val="24"/>
        </w:rPr>
        <w:t>Requiring respondents to submit more than an original and two</w:t>
      </w:r>
    </w:p>
    <w:p w:rsidRPr="00861BD3" w:rsidR="00562915" w:rsidP="008D4431" w:rsidRDefault="00562915" w14:paraId="59E1890B" w14:textId="77777777">
      <w:pPr>
        <w:rPr>
          <w:rFonts w:ascii="Times New Roman" w:hAnsi="Times New Roman" w:cs="Times New Roman"/>
          <w:color w:val="000000" w:themeColor="text1"/>
          <w:sz w:val="24"/>
          <w:szCs w:val="24"/>
        </w:rPr>
      </w:pPr>
      <w:r w:rsidRPr="00861BD3">
        <w:rPr>
          <w:rFonts w:ascii="Times New Roman" w:hAnsi="Times New Roman" w:cs="Times New Roman"/>
          <w:b/>
          <w:bCs/>
          <w:color w:val="000000" w:themeColor="text1"/>
          <w:sz w:val="24"/>
          <w:szCs w:val="24"/>
        </w:rPr>
        <w:t>copies of any document.</w:t>
      </w:r>
      <w:r w:rsidRPr="00861BD3">
        <w:rPr>
          <w:rFonts w:ascii="Times New Roman" w:hAnsi="Times New Roman" w:cs="Times New Roman"/>
          <w:b/>
          <w:bCs/>
          <w:color w:val="000000" w:themeColor="text1"/>
          <w:sz w:val="24"/>
          <w:szCs w:val="24"/>
        </w:rPr>
        <w:fldChar w:fldCharType="begin"/>
      </w:r>
      <w:r w:rsidRPr="00861BD3">
        <w:rPr>
          <w:rFonts w:ascii="Times New Roman" w:hAnsi="Times New Roman" w:cs="Times New Roman"/>
          <w:b/>
          <w:bCs/>
          <w:color w:val="000000" w:themeColor="text1"/>
          <w:sz w:val="24"/>
          <w:szCs w:val="24"/>
        </w:rPr>
        <w:instrText>ADVANCE \R 0.95</w:instrText>
      </w:r>
      <w:r w:rsidRPr="00861BD3">
        <w:rPr>
          <w:rFonts w:ascii="Times New Roman" w:hAnsi="Times New Roman" w:cs="Times New Roman"/>
          <w:b/>
          <w:bCs/>
          <w:color w:val="000000" w:themeColor="text1"/>
          <w:sz w:val="24"/>
          <w:szCs w:val="24"/>
        </w:rPr>
        <w:fldChar w:fldCharType="end"/>
      </w:r>
    </w:p>
    <w:p w:rsidRPr="00861BD3" w:rsidR="00562915" w:rsidP="008D4431" w:rsidRDefault="00562915" w14:paraId="3C535ACA" w14:textId="77777777">
      <w:pPr>
        <w:numPr>
          <w:ilvl w:val="0"/>
          <w:numId w:val="3"/>
        </w:numPr>
        <w:spacing w:after="0"/>
        <w:rPr>
          <w:rFonts w:ascii="Times New Roman" w:hAnsi="Times New Roman" w:cs="Times New Roman"/>
          <w:b/>
          <w:bCs/>
          <w:color w:val="000000" w:themeColor="text1"/>
          <w:sz w:val="24"/>
          <w:szCs w:val="24"/>
        </w:rPr>
      </w:pP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r w:rsidRPr="00861BD3">
        <w:rPr>
          <w:rFonts w:ascii="Times New Roman" w:hAnsi="Times New Roman" w:cs="Times New Roman"/>
          <w:b/>
          <w:bCs/>
          <w:color w:val="000000" w:themeColor="text1"/>
          <w:sz w:val="24"/>
          <w:szCs w:val="24"/>
        </w:rPr>
        <w:t>Requiring respondents to retain records, other than health,</w:t>
      </w:r>
    </w:p>
    <w:p w:rsidRPr="00861BD3" w:rsidR="00562915" w:rsidP="008D4431" w:rsidRDefault="00562915" w14:paraId="64CED185" w14:textId="77777777">
      <w:pPr>
        <w:rPr>
          <w:rFonts w:ascii="Times New Roman" w:hAnsi="Times New Roman" w:cs="Times New Roman"/>
          <w:color w:val="000000" w:themeColor="text1"/>
          <w:sz w:val="24"/>
          <w:szCs w:val="24"/>
        </w:rPr>
      </w:pPr>
      <w:r w:rsidRPr="00861BD3">
        <w:rPr>
          <w:rFonts w:ascii="Times New Roman" w:hAnsi="Times New Roman" w:cs="Times New Roman"/>
          <w:b/>
          <w:bCs/>
          <w:color w:val="000000" w:themeColor="text1"/>
          <w:sz w:val="24"/>
          <w:szCs w:val="24"/>
        </w:rPr>
        <w:t>medical, government contract, grant-in-aid, or tax records for more than three years</w:t>
      </w:r>
      <w:r w:rsidRPr="00861BD3">
        <w:rPr>
          <w:rFonts w:ascii="Times New Roman" w:hAnsi="Times New Roman" w:cs="Times New Roman"/>
          <w:color w:val="000000" w:themeColor="text1"/>
          <w:sz w:val="24"/>
          <w:szCs w:val="24"/>
        </w:rPr>
        <w:t>.</w:t>
      </w: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p>
    <w:p w:rsidRPr="00861BD3" w:rsidR="00562915" w:rsidP="008D4431" w:rsidRDefault="00562915" w14:paraId="6D48C8DC" w14:textId="77777777">
      <w:pPr>
        <w:numPr>
          <w:ilvl w:val="0"/>
          <w:numId w:val="3"/>
        </w:numPr>
        <w:spacing w:after="0"/>
        <w:rPr>
          <w:rFonts w:ascii="Times New Roman" w:hAnsi="Times New Roman" w:cs="Times New Roman"/>
          <w:b/>
          <w:bCs/>
          <w:color w:val="000000" w:themeColor="text1"/>
          <w:sz w:val="24"/>
          <w:szCs w:val="24"/>
        </w:rPr>
      </w:pP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r w:rsidRPr="00861BD3">
        <w:rPr>
          <w:rFonts w:ascii="Times New Roman" w:hAnsi="Times New Roman" w:cs="Times New Roman"/>
          <w:b/>
          <w:bCs/>
          <w:color w:val="000000" w:themeColor="text1"/>
          <w:sz w:val="24"/>
          <w:szCs w:val="24"/>
        </w:rPr>
        <w:t>In connection with a statistical survey, that is not designed to</w:t>
      </w:r>
    </w:p>
    <w:p w:rsidRPr="00861BD3" w:rsidR="00562915" w:rsidP="008D4431" w:rsidRDefault="00562915" w14:paraId="1C4E8F31" w14:textId="77777777">
      <w:pPr>
        <w:rPr>
          <w:rFonts w:ascii="Times New Roman" w:hAnsi="Times New Roman" w:cs="Times New Roman"/>
          <w:color w:val="000000" w:themeColor="text1"/>
          <w:sz w:val="24"/>
          <w:szCs w:val="24"/>
        </w:rPr>
      </w:pPr>
      <w:r w:rsidRPr="00861BD3">
        <w:rPr>
          <w:rFonts w:ascii="Times New Roman" w:hAnsi="Times New Roman" w:cs="Times New Roman"/>
          <w:b/>
          <w:bCs/>
          <w:color w:val="000000" w:themeColor="text1"/>
          <w:sz w:val="24"/>
          <w:szCs w:val="24"/>
        </w:rPr>
        <w:t>produce valid and reliable results that can be generalized to the universe of study</w:t>
      </w:r>
      <w:r w:rsidRPr="00861BD3">
        <w:rPr>
          <w:rFonts w:ascii="Times New Roman" w:hAnsi="Times New Roman" w:cs="Times New Roman"/>
          <w:color w:val="000000" w:themeColor="text1"/>
          <w:sz w:val="24"/>
          <w:szCs w:val="24"/>
        </w:rPr>
        <w:t>.</w:t>
      </w: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p>
    <w:p w:rsidRPr="00861BD3" w:rsidR="00562915" w:rsidP="008D4431" w:rsidRDefault="00562915" w14:paraId="0CD81A9A" w14:textId="77777777">
      <w:pPr>
        <w:spacing w:after="0"/>
        <w:rPr>
          <w:rFonts w:ascii="Times New Roman" w:hAnsi="Times New Roman" w:cs="Times New Roman"/>
          <w:b/>
          <w:bCs/>
          <w:color w:val="000000" w:themeColor="text1"/>
          <w:sz w:val="24"/>
          <w:szCs w:val="24"/>
        </w:rPr>
      </w:pP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r w:rsidRPr="00861BD3">
        <w:rPr>
          <w:rFonts w:ascii="Times New Roman" w:hAnsi="Times New Roman" w:cs="Times New Roman"/>
          <w:color w:val="000000" w:themeColor="text1"/>
          <w:sz w:val="24"/>
          <w:szCs w:val="24"/>
        </w:rPr>
        <w:tab/>
      </w:r>
      <w:r w:rsidRPr="00861BD3">
        <w:rPr>
          <w:rFonts w:ascii="Times New Roman" w:hAnsi="Times New Roman" w:cs="Times New Roman"/>
          <w:b/>
          <w:bCs/>
          <w:color w:val="000000" w:themeColor="text1"/>
          <w:sz w:val="24"/>
          <w:szCs w:val="24"/>
        </w:rPr>
        <w:t xml:space="preserve">(f) Requiring the use of a statistical data classification that has not </w:t>
      </w:r>
    </w:p>
    <w:p w:rsidRPr="00861BD3" w:rsidR="00562915" w:rsidP="008D4431" w:rsidRDefault="00562915" w14:paraId="59814A94" w14:textId="77777777">
      <w:pPr>
        <w:spacing w:after="0"/>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lastRenderedPageBreak/>
        <w:t>been reviewed and approved by OMB.</w:t>
      </w:r>
    </w:p>
    <w:p w:rsidRPr="00861BD3" w:rsidR="002B2B7C" w:rsidP="008D4431" w:rsidRDefault="002B2B7C" w14:paraId="5016F84A" w14:textId="77777777">
      <w:pPr>
        <w:spacing w:after="0"/>
        <w:rPr>
          <w:rFonts w:ascii="Times New Roman" w:hAnsi="Times New Roman" w:cs="Times New Roman"/>
          <w:color w:val="000000" w:themeColor="text1"/>
          <w:sz w:val="24"/>
          <w:szCs w:val="24"/>
        </w:rPr>
      </w:pPr>
    </w:p>
    <w:p w:rsidRPr="00861BD3" w:rsidR="00562915" w:rsidP="008D4431" w:rsidRDefault="00562915" w14:paraId="1C4017A3" w14:textId="77777777">
      <w:pPr>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r w:rsidRPr="00861BD3">
        <w:rPr>
          <w:rFonts w:ascii="Times New Roman" w:hAnsi="Times New Roman" w:cs="Times New Roman"/>
          <w:color w:val="000000" w:themeColor="text1"/>
          <w:sz w:val="24"/>
          <w:szCs w:val="24"/>
        </w:rPr>
        <w:tab/>
      </w:r>
      <w:r w:rsidRPr="00861BD3">
        <w:rPr>
          <w:rFonts w:ascii="Times New Roman" w:hAnsi="Times New Roman" w:cs="Times New Roman"/>
          <w:b/>
          <w:bCs/>
          <w:color w:val="000000" w:themeColor="text1"/>
          <w:sz w:val="24"/>
          <w:szCs w:val="24"/>
        </w:rPr>
        <w:t>(g) That includes a pledge of confidentiality that is not supported by</w:t>
      </w:r>
      <w:r w:rsidRPr="00861BD3" w:rsidR="002B2B7C">
        <w:rPr>
          <w:rFonts w:ascii="Times New Roman" w:hAnsi="Times New Roman" w:cs="Times New Roman"/>
          <w:b/>
          <w:bCs/>
          <w:color w:val="000000" w:themeColor="text1"/>
          <w:sz w:val="24"/>
          <w:szCs w:val="24"/>
        </w:rPr>
        <w:t xml:space="preserve"> </w:t>
      </w:r>
      <w:r w:rsidRPr="00861BD3">
        <w:rPr>
          <w:rFonts w:ascii="Times New Roman" w:hAnsi="Times New Roman" w:cs="Times New Roman"/>
          <w:b/>
          <w:bCs/>
          <w:color w:val="000000" w:themeColor="text1"/>
          <w:sz w:val="24"/>
          <w:szCs w:val="24"/>
        </w:rPr>
        <w:t xml:space="preserve">authority established in statute or regulation, that is not supported by </w:t>
      </w:r>
      <w:r w:rsidRPr="00861BD3">
        <w:rPr>
          <w:rFonts w:ascii="Times New Roman" w:hAnsi="Times New Roman" w:cs="Times New Roman"/>
          <w:b/>
          <w:bCs/>
          <w:color w:val="000000" w:themeColor="text1"/>
          <w:sz w:val="24"/>
          <w:szCs w:val="24"/>
        </w:rPr>
        <w:tab/>
        <w:t>disclosure and data security policies that are consistent with the pledge, or which unnecessarily impedes sharing of data with other agencies for compatible confidential use.</w:t>
      </w: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p>
    <w:p w:rsidRPr="00861BD3" w:rsidR="00562915" w:rsidP="008D4431" w:rsidRDefault="00562915" w14:paraId="61D77924" w14:textId="77777777">
      <w:pPr>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r w:rsidRPr="00861BD3">
        <w:rPr>
          <w:rFonts w:ascii="Times New Roman" w:hAnsi="Times New Roman" w:cs="Times New Roman"/>
          <w:color w:val="000000" w:themeColor="text1"/>
          <w:sz w:val="24"/>
          <w:szCs w:val="24"/>
        </w:rPr>
        <w:tab/>
      </w:r>
      <w:r w:rsidRPr="00861BD3">
        <w:rPr>
          <w:rFonts w:ascii="Times New Roman" w:hAnsi="Times New Roman" w:cs="Times New Roman"/>
          <w:b/>
          <w:bCs/>
          <w:color w:val="000000" w:themeColor="text1"/>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p>
    <w:p w:rsidRPr="00861BD3" w:rsidR="00382DC7" w:rsidP="008D4431" w:rsidRDefault="00382DC7" w14:paraId="224F4B5F" w14:textId="0E5B9C85">
      <w:pPr>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t>The special circumstances contained in item 7 of the supporting statement are not applicable to this information collection.</w:t>
      </w:r>
    </w:p>
    <w:p w:rsidRPr="00861BD3" w:rsidR="00562915" w:rsidP="008D4431" w:rsidRDefault="00562915" w14:paraId="570B4790" w14:textId="77777777">
      <w:pPr>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fldChar w:fldCharType="begin"/>
      </w:r>
      <w:r w:rsidRPr="00861BD3">
        <w:rPr>
          <w:rFonts w:ascii="Times New Roman" w:hAnsi="Times New Roman" w:cs="Times New Roman"/>
          <w:b/>
          <w:bCs/>
          <w:color w:val="000000" w:themeColor="text1"/>
          <w:sz w:val="24"/>
          <w:szCs w:val="24"/>
        </w:rPr>
        <w:instrText>ADVANCE \R 0.95</w:instrText>
      </w:r>
      <w:r w:rsidRPr="00861BD3">
        <w:rPr>
          <w:rFonts w:ascii="Times New Roman" w:hAnsi="Times New Roman" w:cs="Times New Roman"/>
          <w:b/>
          <w:bCs/>
          <w:color w:val="000000" w:themeColor="text1"/>
          <w:sz w:val="24"/>
          <w:szCs w:val="24"/>
        </w:rPr>
        <w:fldChar w:fldCharType="end"/>
      </w:r>
      <w:r w:rsidRPr="00861BD3">
        <w:rPr>
          <w:rFonts w:ascii="Times New Roman" w:hAnsi="Times New Roman" w:cs="Times New Roman"/>
          <w:b/>
          <w:bCs/>
          <w:color w:val="000000" w:themeColor="text1"/>
          <w:sz w:val="24"/>
          <w:szCs w:val="24"/>
        </w:rPr>
        <w:t xml:space="preserve">8.  Federal Register Notice: </w:t>
      </w:r>
      <w:r w:rsidRPr="00861BD3">
        <w:rPr>
          <w:rFonts w:ascii="Times New Roman" w:hAnsi="Times New Roman" w:cs="Times New Roman"/>
          <w:b/>
          <w:bCs/>
          <w:color w:val="000000" w:themeColor="text1"/>
          <w:sz w:val="24"/>
          <w:szCs w:val="24"/>
        </w:rPr>
        <w:fldChar w:fldCharType="begin"/>
      </w:r>
      <w:r w:rsidRPr="00861BD3">
        <w:rPr>
          <w:rFonts w:ascii="Times New Roman" w:hAnsi="Times New Roman" w:cs="Times New Roman"/>
          <w:b/>
          <w:bCs/>
          <w:color w:val="000000" w:themeColor="text1"/>
          <w:sz w:val="24"/>
          <w:szCs w:val="24"/>
        </w:rPr>
        <w:instrText>ADVANCE \R 0.95</w:instrText>
      </w:r>
      <w:r w:rsidRPr="00861BD3">
        <w:rPr>
          <w:rFonts w:ascii="Times New Roman" w:hAnsi="Times New Roman" w:cs="Times New Roman"/>
          <w:b/>
          <w:bCs/>
          <w:color w:val="000000" w:themeColor="text1"/>
          <w:sz w:val="24"/>
          <w:szCs w:val="24"/>
        </w:rPr>
        <w:fldChar w:fldCharType="end"/>
      </w:r>
    </w:p>
    <w:p w:rsidRPr="00861BD3" w:rsidR="00562915" w:rsidP="008D4431" w:rsidRDefault="00562915" w14:paraId="66C54729" w14:textId="77777777">
      <w:pPr>
        <w:rPr>
          <w:rFonts w:ascii="Times New Roman" w:hAnsi="Times New Roman" w:cs="Times New Roman"/>
          <w:color w:val="000000" w:themeColor="text1"/>
          <w:sz w:val="24"/>
          <w:szCs w:val="24"/>
        </w:rPr>
      </w:pPr>
      <w:r w:rsidRPr="00861BD3">
        <w:rPr>
          <w:rFonts w:ascii="Times New Roman" w:hAnsi="Times New Roman" w:cs="Times New Roman"/>
          <w:b/>
          <w:bCs/>
          <w:color w:val="000000" w:themeColor="text1"/>
          <w:sz w:val="24"/>
          <w:szCs w:val="24"/>
        </w:rPr>
        <w:fldChar w:fldCharType="begin"/>
      </w:r>
      <w:r w:rsidRPr="00861BD3">
        <w:rPr>
          <w:rFonts w:ascii="Times New Roman" w:hAnsi="Times New Roman" w:cs="Times New Roman"/>
          <w:b/>
          <w:bCs/>
          <w:color w:val="000000" w:themeColor="text1"/>
          <w:sz w:val="24"/>
          <w:szCs w:val="24"/>
        </w:rPr>
        <w:instrText>ADVANCE \R 0.95</w:instrText>
      </w:r>
      <w:r w:rsidRPr="00861BD3">
        <w:rPr>
          <w:rFonts w:ascii="Times New Roman" w:hAnsi="Times New Roman" w:cs="Times New Roman"/>
          <w:b/>
          <w:bCs/>
          <w:color w:val="000000" w:themeColor="text1"/>
          <w:sz w:val="24"/>
          <w:szCs w:val="24"/>
        </w:rPr>
        <w:fldChar w:fldCharType="end"/>
      </w:r>
      <w:r w:rsidRPr="00861BD3">
        <w:rPr>
          <w:rFonts w:ascii="Times New Roman" w:hAnsi="Times New Roman" w:cs="Times New Roman"/>
          <w:b/>
          <w:bCs/>
          <w:color w:val="000000" w:themeColor="text1"/>
          <w:sz w:val="24"/>
          <w:szCs w:val="24"/>
        </w:rPr>
        <w:t xml:space="preserve">            a.   Provide a copy and identify the date and page number of </w:t>
      </w:r>
      <w:proofErr w:type="gramStart"/>
      <w:r w:rsidRPr="00861BD3">
        <w:rPr>
          <w:rFonts w:ascii="Times New Roman" w:hAnsi="Times New Roman" w:cs="Times New Roman"/>
          <w:b/>
          <w:bCs/>
          <w:color w:val="000000" w:themeColor="text1"/>
          <w:sz w:val="24"/>
          <w:szCs w:val="24"/>
        </w:rPr>
        <w:t>publication</w:t>
      </w:r>
      <w:proofErr w:type="gramEnd"/>
      <w:r w:rsidRPr="00861BD3">
        <w:rPr>
          <w:rFonts w:ascii="Times New Roman" w:hAnsi="Times New Roman" w:cs="Times New Roman"/>
          <w:b/>
          <w:bCs/>
          <w:color w:val="000000" w:themeColor="text1"/>
          <w:sz w:val="24"/>
          <w:szCs w:val="24"/>
        </w:rPr>
        <w:t xml:space="preserve"> in the Federal Register of the agency’s notice soliciting comments on the</w:t>
      </w:r>
      <w:r w:rsidRPr="00861BD3" w:rsidR="00BB543D">
        <w:rPr>
          <w:rFonts w:ascii="Times New Roman" w:hAnsi="Times New Roman" w:cs="Times New Roman"/>
          <w:b/>
          <w:bCs/>
          <w:color w:val="000000" w:themeColor="text1"/>
          <w:sz w:val="24"/>
          <w:szCs w:val="24"/>
        </w:rPr>
        <w:t xml:space="preserve"> </w:t>
      </w:r>
      <w:r w:rsidRPr="00861BD3">
        <w:rPr>
          <w:rFonts w:ascii="Times New Roman" w:hAnsi="Times New Roman" w:cs="Times New Roman"/>
          <w:b/>
          <w:bCs/>
          <w:color w:val="000000" w:themeColor="text1"/>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p>
    <w:p w:rsidRPr="00861BD3" w:rsidR="002F6338" w:rsidP="008D4431" w:rsidRDefault="007774B4" w14:paraId="38655258" w14:textId="62398850">
      <w:pPr>
        <w:rPr>
          <w:rFonts w:ascii="Times New Roman" w:hAnsi="Times New Roman" w:cs="Times New Roman"/>
          <w:strike/>
          <w:color w:val="000000" w:themeColor="text1"/>
          <w:sz w:val="24"/>
          <w:szCs w:val="24"/>
        </w:rPr>
      </w:pPr>
      <w:r w:rsidRPr="00481187">
        <w:rPr>
          <w:rFonts w:ascii="Times New Roman" w:hAnsi="Times New Roman" w:cs="Times New Roman"/>
          <w:color w:val="000000"/>
          <w:sz w:val="24"/>
          <w:szCs w:val="24"/>
        </w:rPr>
        <w:t xml:space="preserve">A 60-day Federal Register Notice inviting public </w:t>
      </w:r>
      <w:r w:rsidRPr="00861BD3">
        <w:rPr>
          <w:rFonts w:ascii="Times New Roman" w:hAnsi="Times New Roman" w:cs="Times New Roman"/>
          <w:color w:val="000000" w:themeColor="text1"/>
          <w:sz w:val="24"/>
          <w:szCs w:val="24"/>
        </w:rPr>
        <w:t xml:space="preserve">comments </w:t>
      </w:r>
      <w:r w:rsidRPr="00861BD3" w:rsidR="00861BD3">
        <w:rPr>
          <w:rFonts w:ascii="Times New Roman" w:hAnsi="Times New Roman" w:cs="Times New Roman"/>
          <w:color w:val="000000" w:themeColor="text1"/>
          <w:sz w:val="24"/>
          <w:szCs w:val="24"/>
        </w:rPr>
        <w:t>was</w:t>
      </w:r>
      <w:r w:rsidR="00861BD3">
        <w:rPr>
          <w:rFonts w:ascii="Times New Roman" w:hAnsi="Times New Roman" w:cs="Times New Roman"/>
          <w:color w:val="000000" w:themeColor="text1"/>
          <w:sz w:val="24"/>
          <w:szCs w:val="24"/>
        </w:rPr>
        <w:t xml:space="preserve"> published on December 11, 2020, at 85 FR 80126.  No comments were received.</w:t>
      </w:r>
    </w:p>
    <w:p w:rsidRPr="00644505" w:rsidR="002F6338" w:rsidP="008D4431" w:rsidRDefault="002F6338" w14:paraId="2214CFFD" w14:textId="1B5379F2">
      <w:pPr>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t xml:space="preserve">A 30-day Federal Register Notice inviting public comments was </w:t>
      </w:r>
      <w:r w:rsidRPr="00644505">
        <w:rPr>
          <w:rFonts w:ascii="Times New Roman" w:hAnsi="Times New Roman" w:cs="Times New Roman"/>
          <w:color w:val="000000" w:themeColor="text1"/>
          <w:sz w:val="24"/>
          <w:szCs w:val="24"/>
        </w:rPr>
        <w:t>published on</w:t>
      </w:r>
      <w:r w:rsidRPr="00644505" w:rsidR="00644505">
        <w:rPr>
          <w:rFonts w:ascii="Times New Roman" w:hAnsi="Times New Roman" w:cs="Times New Roman"/>
          <w:color w:val="000000" w:themeColor="text1"/>
          <w:sz w:val="24"/>
          <w:szCs w:val="24"/>
        </w:rPr>
        <w:t xml:space="preserve"> February 24, 2021, at 86 FR 11310.  The comment period is open</w:t>
      </w:r>
      <w:r w:rsidR="00644505">
        <w:rPr>
          <w:rFonts w:ascii="Times New Roman" w:hAnsi="Times New Roman" w:cs="Times New Roman"/>
          <w:color w:val="000000" w:themeColor="text1"/>
          <w:sz w:val="24"/>
          <w:szCs w:val="24"/>
        </w:rPr>
        <w:t xml:space="preserve"> until </w:t>
      </w:r>
      <w:proofErr w:type="gramStart"/>
      <w:r w:rsidR="00644505">
        <w:rPr>
          <w:rFonts w:ascii="Times New Roman" w:hAnsi="Times New Roman" w:cs="Times New Roman"/>
          <w:color w:val="000000" w:themeColor="text1"/>
          <w:sz w:val="24"/>
          <w:szCs w:val="24"/>
        </w:rPr>
        <w:t>March,</w:t>
      </w:r>
      <w:proofErr w:type="gramEnd"/>
      <w:r w:rsidR="00644505">
        <w:rPr>
          <w:rFonts w:ascii="Times New Roman" w:hAnsi="Times New Roman" w:cs="Times New Roman"/>
          <w:color w:val="000000" w:themeColor="text1"/>
          <w:sz w:val="24"/>
          <w:szCs w:val="24"/>
        </w:rPr>
        <w:t xml:space="preserve"> 26, 2021</w:t>
      </w:r>
      <w:r w:rsidRPr="00644505" w:rsidR="00644505">
        <w:rPr>
          <w:rFonts w:ascii="Times New Roman" w:hAnsi="Times New Roman" w:cs="Times New Roman"/>
          <w:color w:val="000000" w:themeColor="text1"/>
          <w:sz w:val="24"/>
          <w:szCs w:val="24"/>
        </w:rPr>
        <w:t>.</w:t>
      </w:r>
    </w:p>
    <w:p w:rsidRPr="00861BD3" w:rsidR="00562915" w:rsidP="008D4431" w:rsidRDefault="00562915" w14:paraId="1668910D" w14:textId="77777777">
      <w:pPr>
        <w:tabs>
          <w:tab w:val="left" w:pos="360"/>
        </w:tabs>
        <w:rPr>
          <w:rFonts w:ascii="Times New Roman" w:hAnsi="Times New Roman" w:cs="Times New Roman"/>
          <w:b/>
          <w:bCs/>
          <w:color w:val="000000" w:themeColor="text1"/>
          <w:sz w:val="24"/>
          <w:szCs w:val="24"/>
        </w:rPr>
      </w:pP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r w:rsidRPr="00861BD3">
        <w:rPr>
          <w:rFonts w:ascii="Times New Roman" w:hAnsi="Times New Roman" w:cs="Times New Roman"/>
          <w:color w:val="000000" w:themeColor="text1"/>
          <w:sz w:val="24"/>
          <w:szCs w:val="24"/>
        </w:rPr>
        <w:tab/>
      </w:r>
      <w:r w:rsidRPr="00861BD3">
        <w:rPr>
          <w:rFonts w:ascii="Times New Roman" w:hAnsi="Times New Roman" w:cs="Times New Roman"/>
          <w:color w:val="000000" w:themeColor="text1"/>
          <w:sz w:val="24"/>
          <w:szCs w:val="24"/>
        </w:rPr>
        <w:tab/>
      </w:r>
      <w:r w:rsidRPr="00861BD3">
        <w:rPr>
          <w:rFonts w:ascii="Times New Roman" w:hAnsi="Times New Roman" w:cs="Times New Roman"/>
          <w:b/>
          <w:bCs/>
          <w:color w:val="000000" w:themeColor="text1"/>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61BD3" w:rsidR="00382DC7" w:rsidP="008D4431" w:rsidRDefault="00382DC7" w14:paraId="44916747" w14:textId="36A44B87">
      <w:pPr>
        <w:spacing w:after="0"/>
        <w:rPr>
          <w:rFonts w:ascii="Times New Roman" w:hAnsi="Times New Roman" w:eastAsia="Times New Roman" w:cs="Times New Roman"/>
          <w:color w:val="000000" w:themeColor="text1"/>
          <w:sz w:val="24"/>
          <w:szCs w:val="24"/>
        </w:rPr>
      </w:pPr>
      <w:r w:rsidRPr="00861BD3">
        <w:rPr>
          <w:rFonts w:ascii="Times New Roman" w:hAnsi="Times New Roman" w:eastAsia="Times New Roman" w:cs="Times New Roman"/>
          <w:color w:val="000000" w:themeColor="text1"/>
          <w:sz w:val="24"/>
          <w:szCs w:val="24"/>
        </w:rPr>
        <w:t xml:space="preserve">FEMA frequently works with persons outside of the agency, who serve in a partnership role to </w:t>
      </w:r>
      <w:r w:rsidRPr="00861BD3" w:rsidR="00D75C88">
        <w:rPr>
          <w:rFonts w:ascii="Times New Roman" w:hAnsi="Times New Roman" w:eastAsia="Times New Roman" w:cs="Times New Roman"/>
          <w:color w:val="000000" w:themeColor="text1"/>
          <w:sz w:val="24"/>
          <w:szCs w:val="24"/>
        </w:rPr>
        <w:t xml:space="preserve">provide financial </w:t>
      </w:r>
      <w:r w:rsidRPr="00861BD3">
        <w:rPr>
          <w:rFonts w:ascii="Times New Roman" w:hAnsi="Times New Roman" w:eastAsia="Times New Roman" w:cs="Times New Roman"/>
          <w:color w:val="000000" w:themeColor="text1"/>
          <w:sz w:val="24"/>
          <w:szCs w:val="24"/>
        </w:rPr>
        <w:t>assistance or other forms of assistance to</w:t>
      </w:r>
      <w:r w:rsidRPr="00861BD3" w:rsidR="00D75C88">
        <w:rPr>
          <w:rFonts w:ascii="Times New Roman" w:hAnsi="Times New Roman" w:eastAsia="Times New Roman" w:cs="Times New Roman"/>
          <w:color w:val="000000" w:themeColor="text1"/>
          <w:sz w:val="24"/>
          <w:szCs w:val="24"/>
        </w:rPr>
        <w:t xml:space="preserve"> survivors</w:t>
      </w:r>
      <w:r w:rsidRPr="00861BD3">
        <w:rPr>
          <w:rFonts w:ascii="Times New Roman" w:hAnsi="Times New Roman" w:eastAsia="Times New Roman" w:cs="Times New Roman"/>
          <w:color w:val="000000" w:themeColor="text1"/>
          <w:sz w:val="24"/>
          <w:szCs w:val="24"/>
        </w:rPr>
        <w:t xml:space="preserve">. </w:t>
      </w:r>
      <w:r w:rsidRPr="00861BD3" w:rsidR="0022401C">
        <w:rPr>
          <w:rFonts w:ascii="Times New Roman" w:hAnsi="Times New Roman" w:eastAsia="Times New Roman" w:cs="Times New Roman"/>
          <w:color w:val="000000" w:themeColor="text1"/>
          <w:sz w:val="24"/>
          <w:szCs w:val="24"/>
        </w:rPr>
        <w:t xml:space="preserve">The information included in this collection is not currently available through other partners, or if it is, </w:t>
      </w:r>
      <w:r w:rsidRPr="00861BD3" w:rsidR="008E7ADA">
        <w:rPr>
          <w:rFonts w:ascii="Times New Roman" w:hAnsi="Times New Roman" w:eastAsia="Times New Roman" w:cs="Times New Roman"/>
          <w:color w:val="000000" w:themeColor="text1"/>
          <w:sz w:val="24"/>
          <w:szCs w:val="24"/>
        </w:rPr>
        <w:t xml:space="preserve">it </w:t>
      </w:r>
      <w:r w:rsidRPr="00861BD3" w:rsidR="0022401C">
        <w:rPr>
          <w:rFonts w:ascii="Times New Roman" w:hAnsi="Times New Roman" w:eastAsia="Times New Roman" w:cs="Times New Roman"/>
          <w:color w:val="000000" w:themeColor="text1"/>
          <w:sz w:val="24"/>
          <w:szCs w:val="24"/>
        </w:rPr>
        <w:t>is not covered under existing information sharing agreements.</w:t>
      </w:r>
    </w:p>
    <w:p w:rsidRPr="00861BD3" w:rsidR="00AF4CD0" w:rsidP="008D4431" w:rsidRDefault="00AF4CD0" w14:paraId="1933FA8B" w14:textId="2EB50CF7">
      <w:pPr>
        <w:spacing w:after="0"/>
        <w:rPr>
          <w:rFonts w:ascii="Times New Roman" w:hAnsi="Times New Roman" w:eastAsia="Times New Roman" w:cs="Times New Roman"/>
          <w:color w:val="000000" w:themeColor="text1"/>
          <w:sz w:val="24"/>
          <w:szCs w:val="24"/>
        </w:rPr>
      </w:pPr>
    </w:p>
    <w:p w:rsidRPr="00861BD3" w:rsidR="009F2E12" w:rsidP="008D4431" w:rsidRDefault="009F2E12" w14:paraId="7CFAF78C" w14:textId="2EAC9913">
      <w:pPr>
        <w:autoSpaceDE w:val="0"/>
        <w:autoSpaceDN w:val="0"/>
        <w:adjustRightInd w:val="0"/>
        <w:spacing w:after="0"/>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t xml:space="preserve">FEMA is </w:t>
      </w:r>
      <w:r w:rsidRPr="00861BD3" w:rsidR="00822D0C">
        <w:rPr>
          <w:rFonts w:ascii="Times New Roman" w:hAnsi="Times New Roman" w:cs="Times New Roman"/>
          <w:color w:val="000000" w:themeColor="text1"/>
          <w:sz w:val="24"/>
          <w:szCs w:val="24"/>
        </w:rPr>
        <w:t>including</w:t>
      </w:r>
      <w:r w:rsidRPr="00861BD3">
        <w:rPr>
          <w:rFonts w:ascii="Times New Roman" w:hAnsi="Times New Roman" w:cs="Times New Roman"/>
          <w:color w:val="000000" w:themeColor="text1"/>
          <w:sz w:val="24"/>
          <w:szCs w:val="24"/>
        </w:rPr>
        <w:t xml:space="preserve"> this</w:t>
      </w:r>
      <w:r w:rsidRPr="00861BD3" w:rsidR="00D57122">
        <w:rPr>
          <w:rFonts w:ascii="Times New Roman" w:hAnsi="Times New Roman" w:cs="Times New Roman"/>
          <w:color w:val="000000" w:themeColor="text1"/>
          <w:sz w:val="24"/>
          <w:szCs w:val="24"/>
        </w:rPr>
        <w:t xml:space="preserve"> alternate</w:t>
      </w:r>
      <w:r w:rsidRPr="00861BD3">
        <w:rPr>
          <w:rFonts w:ascii="Times New Roman" w:hAnsi="Times New Roman" w:cs="Times New Roman"/>
          <w:color w:val="000000" w:themeColor="text1"/>
          <w:sz w:val="24"/>
          <w:szCs w:val="24"/>
        </w:rPr>
        <w:t xml:space="preserve"> addition to </w:t>
      </w:r>
      <w:r w:rsidRPr="00861BD3" w:rsidR="00D57122">
        <w:rPr>
          <w:rFonts w:ascii="Times New Roman" w:hAnsi="Times New Roman" w:cs="Times New Roman"/>
          <w:color w:val="000000" w:themeColor="text1"/>
          <w:sz w:val="24"/>
          <w:szCs w:val="24"/>
        </w:rPr>
        <w:t>include</w:t>
      </w:r>
      <w:r w:rsidRPr="00861BD3">
        <w:rPr>
          <w:rFonts w:ascii="Times New Roman" w:hAnsi="Times New Roman" w:cs="Times New Roman"/>
          <w:color w:val="000000" w:themeColor="text1"/>
          <w:sz w:val="24"/>
          <w:szCs w:val="24"/>
        </w:rPr>
        <w:t xml:space="preserve"> revisions to the existing collection in accordance with new guidance due to COVID-19. Typically, FEMA collects information directly from individuals at shelters so that FEMA can </w:t>
      </w:r>
      <w:proofErr w:type="gramStart"/>
      <w:r w:rsidRPr="00861BD3">
        <w:rPr>
          <w:rFonts w:ascii="Times New Roman" w:hAnsi="Times New Roman" w:cs="Times New Roman"/>
          <w:color w:val="000000" w:themeColor="text1"/>
          <w:sz w:val="24"/>
          <w:szCs w:val="24"/>
        </w:rPr>
        <w:t>provide assistance to</w:t>
      </w:r>
      <w:proofErr w:type="gramEnd"/>
      <w:r w:rsidRPr="00861BD3">
        <w:rPr>
          <w:rFonts w:ascii="Times New Roman" w:hAnsi="Times New Roman" w:cs="Times New Roman"/>
          <w:color w:val="000000" w:themeColor="text1"/>
          <w:sz w:val="24"/>
          <w:szCs w:val="24"/>
        </w:rPr>
        <w:t xml:space="preserve"> transition survivors out of shelters and into temporary housing solutions. State, tribal, and territorial </w:t>
      </w:r>
      <w:r w:rsidRPr="00861BD3">
        <w:rPr>
          <w:rFonts w:ascii="Times New Roman" w:hAnsi="Times New Roman" w:cs="Times New Roman"/>
          <w:color w:val="000000" w:themeColor="text1"/>
          <w:sz w:val="24"/>
          <w:szCs w:val="24"/>
        </w:rPr>
        <w:lastRenderedPageBreak/>
        <w:t>governments also collect information separately for their own purposes, such as shelter management. Due to COVID-19, FEMA is unable to visit sheltering locations and collect information directly from survivors. The N</w:t>
      </w:r>
      <w:r w:rsidRPr="00861BD3" w:rsidR="00CE40E7">
        <w:rPr>
          <w:rFonts w:ascii="Times New Roman" w:hAnsi="Times New Roman" w:cs="Times New Roman"/>
          <w:color w:val="000000" w:themeColor="text1"/>
          <w:sz w:val="24"/>
          <w:szCs w:val="24"/>
        </w:rPr>
        <w:t>on-</w:t>
      </w:r>
      <w:r w:rsidRPr="00861BD3">
        <w:rPr>
          <w:rFonts w:ascii="Times New Roman" w:hAnsi="Times New Roman" w:cs="Times New Roman"/>
          <w:color w:val="000000" w:themeColor="text1"/>
          <w:sz w:val="24"/>
          <w:szCs w:val="24"/>
        </w:rPr>
        <w:t>C</w:t>
      </w:r>
      <w:r w:rsidRPr="00861BD3" w:rsidR="00CE40E7">
        <w:rPr>
          <w:rFonts w:ascii="Times New Roman" w:hAnsi="Times New Roman" w:cs="Times New Roman"/>
          <w:color w:val="000000" w:themeColor="text1"/>
          <w:sz w:val="24"/>
          <w:szCs w:val="24"/>
        </w:rPr>
        <w:t xml:space="preserve">ongregate </w:t>
      </w:r>
      <w:r w:rsidRPr="00861BD3">
        <w:rPr>
          <w:rFonts w:ascii="Times New Roman" w:hAnsi="Times New Roman" w:cs="Times New Roman"/>
          <w:color w:val="000000" w:themeColor="text1"/>
          <w:sz w:val="24"/>
          <w:szCs w:val="24"/>
        </w:rPr>
        <w:t>S</w:t>
      </w:r>
      <w:r w:rsidRPr="00861BD3" w:rsidR="00CE40E7">
        <w:rPr>
          <w:rFonts w:ascii="Times New Roman" w:hAnsi="Times New Roman" w:cs="Times New Roman"/>
          <w:color w:val="000000" w:themeColor="text1"/>
          <w:sz w:val="24"/>
          <w:szCs w:val="24"/>
        </w:rPr>
        <w:t>heltering</w:t>
      </w:r>
      <w:r w:rsidRPr="00861BD3">
        <w:rPr>
          <w:rFonts w:ascii="Times New Roman" w:hAnsi="Times New Roman" w:cs="Times New Roman"/>
          <w:color w:val="000000" w:themeColor="text1"/>
          <w:sz w:val="24"/>
          <w:szCs w:val="24"/>
        </w:rPr>
        <w:t xml:space="preserve"> policy allows STTs to exchange information with FEMA to assist with transitioning payment for the sheltering from PA funding to FEMA temporary sheltering assistance. </w:t>
      </w:r>
    </w:p>
    <w:p w:rsidRPr="00861BD3" w:rsidR="00CE40E7" w:rsidP="008D4431" w:rsidRDefault="00CE40E7" w14:paraId="51DD4EE4" w14:textId="77777777">
      <w:pPr>
        <w:autoSpaceDE w:val="0"/>
        <w:autoSpaceDN w:val="0"/>
        <w:adjustRightInd w:val="0"/>
        <w:spacing w:after="0"/>
        <w:rPr>
          <w:rFonts w:ascii="Times New Roman" w:hAnsi="Times New Roman" w:cs="Times New Roman"/>
          <w:color w:val="000000" w:themeColor="text1"/>
          <w:sz w:val="24"/>
          <w:szCs w:val="24"/>
        </w:rPr>
      </w:pPr>
    </w:p>
    <w:p w:rsidRPr="00861BD3" w:rsidR="009F2E12" w:rsidP="008D4431" w:rsidRDefault="009F2E12" w14:paraId="5EEB319E" w14:textId="472E3A62">
      <w:pPr>
        <w:pStyle w:val="Default"/>
        <w:spacing w:line="276" w:lineRule="auto"/>
        <w:rPr>
          <w:rFonts w:ascii="Times New Roman" w:hAnsi="Times New Roman" w:cs="Times New Roman"/>
          <w:color w:val="000000" w:themeColor="text1"/>
        </w:rPr>
      </w:pPr>
      <w:r w:rsidRPr="00861BD3">
        <w:rPr>
          <w:rFonts w:ascii="Times New Roman" w:hAnsi="Times New Roman" w:cs="Times New Roman"/>
          <w:color w:val="000000" w:themeColor="text1"/>
        </w:rPr>
        <w:t>FEMA will provide this</w:t>
      </w:r>
      <w:r w:rsidRPr="00861BD3" w:rsidR="00CE40E7">
        <w:rPr>
          <w:rFonts w:ascii="Times New Roman" w:hAnsi="Times New Roman" w:cs="Times New Roman"/>
          <w:color w:val="000000" w:themeColor="text1"/>
        </w:rPr>
        <w:t xml:space="preserve"> alternate version of the</w:t>
      </w:r>
      <w:r w:rsidRPr="00861BD3">
        <w:rPr>
          <w:rFonts w:ascii="Times New Roman" w:hAnsi="Times New Roman" w:cs="Times New Roman"/>
          <w:color w:val="000000" w:themeColor="text1"/>
        </w:rPr>
        <w:t xml:space="preserve"> form to STTs as an optional method of collecting basic information from survivors. STTs already collect information from survivors, and already may provide information to FEMA, but using this form will provide a standardized method of providing the information and enabling data matching. FEMA will manually compare submitted information with existing IA registration to determine which survivors have and haven’t registered for FEMA assistance, so that FEMA can conduct outreach and registration processes remotely. It will also assist the STT with determining survivors’ unmet needs for assistance available through the STT as well as with shelter planning and population management. Information from the form will be loaded into the FEMA Operational Data Store and will then be compared with NEMIS data. If the shelter residents have a FEMA registration it is possible information in NEMIS-IA may be updated. </w:t>
      </w:r>
    </w:p>
    <w:p w:rsidRPr="00861BD3" w:rsidR="00F7004C" w:rsidP="008D4431" w:rsidRDefault="00F7004C" w14:paraId="72BF251C" w14:textId="78940CE8">
      <w:pPr>
        <w:spacing w:after="0"/>
        <w:rPr>
          <w:rFonts w:ascii="Times New Roman" w:hAnsi="Times New Roman" w:eastAsia="Times New Roman" w:cs="Times New Roman"/>
          <w:color w:val="000000" w:themeColor="text1"/>
          <w:sz w:val="24"/>
          <w:szCs w:val="24"/>
        </w:rPr>
      </w:pPr>
    </w:p>
    <w:p w:rsidRPr="00861BD3" w:rsidR="00562915" w:rsidP="008D4431" w:rsidRDefault="00562915" w14:paraId="7A1F619C" w14:textId="77777777">
      <w:pPr>
        <w:tabs>
          <w:tab w:val="left" w:pos="360"/>
        </w:tabs>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tab/>
      </w:r>
      <w:r w:rsidRPr="00861BD3">
        <w:rPr>
          <w:rFonts w:ascii="Times New Roman" w:hAnsi="Times New Roman" w:cs="Times New Roman"/>
          <w:b/>
          <w:bCs/>
          <w:color w:val="000000" w:themeColor="text1"/>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861BD3" w:rsidR="00CE40E7" w:rsidP="008D4431" w:rsidRDefault="00382DC7" w14:paraId="2D78F3A4" w14:textId="63282DCC">
      <w:pPr>
        <w:rPr>
          <w:rFonts w:ascii="Times New Roman" w:hAnsi="Times New Roman" w:cs="Times New Roman"/>
          <w:color w:val="000000" w:themeColor="text1"/>
          <w:sz w:val="24"/>
          <w:szCs w:val="24"/>
        </w:rPr>
      </w:pPr>
      <w:r w:rsidRPr="00861BD3">
        <w:rPr>
          <w:rFonts w:ascii="Times New Roman" w:hAnsi="Times New Roman" w:eastAsia="Times New Roman" w:cs="Times New Roman"/>
          <w:color w:val="000000" w:themeColor="text1"/>
          <w:sz w:val="24"/>
          <w:szCs w:val="24"/>
        </w:rPr>
        <w:t xml:space="preserve">Under Executive Order 12862, Federal Agencies are to develop a customer service </w:t>
      </w:r>
      <w:r w:rsidRPr="00861BD3" w:rsidR="00EA1336">
        <w:rPr>
          <w:rFonts w:ascii="Times New Roman" w:hAnsi="Times New Roman" w:eastAsia="Times New Roman" w:cs="Times New Roman"/>
          <w:color w:val="000000" w:themeColor="text1"/>
          <w:sz w:val="24"/>
          <w:szCs w:val="24"/>
        </w:rPr>
        <w:t>standard</w:t>
      </w:r>
      <w:r w:rsidRPr="00861BD3">
        <w:rPr>
          <w:rFonts w:ascii="Times New Roman" w:hAnsi="Times New Roman" w:eastAsia="Times New Roman" w:cs="Times New Roman"/>
          <w:color w:val="000000" w:themeColor="text1"/>
          <w:sz w:val="24"/>
          <w:szCs w:val="24"/>
        </w:rPr>
        <w:t xml:space="preserve"> for use in the implementation of their programs. In accordance with Executive Order 12862, FEMA reviews customer service performance and provides customer service feedback through the Customer Satisfaction Survey</w:t>
      </w:r>
      <w:r w:rsidRPr="00861BD3" w:rsidR="00BA1EF7">
        <w:rPr>
          <w:rFonts w:ascii="Times New Roman" w:hAnsi="Times New Roman" w:eastAsia="Times New Roman" w:cs="Times New Roman"/>
          <w:color w:val="000000" w:themeColor="text1"/>
          <w:sz w:val="24"/>
          <w:szCs w:val="24"/>
        </w:rPr>
        <w:t>s</w:t>
      </w:r>
      <w:r w:rsidRPr="00861BD3">
        <w:rPr>
          <w:rFonts w:ascii="Times New Roman" w:hAnsi="Times New Roman" w:eastAsia="Times New Roman" w:cs="Times New Roman"/>
          <w:color w:val="000000" w:themeColor="text1"/>
          <w:sz w:val="24"/>
          <w:szCs w:val="24"/>
        </w:rPr>
        <w:t>.  The data collection for th</w:t>
      </w:r>
      <w:r w:rsidRPr="00861BD3" w:rsidR="00BA1EF7">
        <w:rPr>
          <w:rFonts w:ascii="Times New Roman" w:hAnsi="Times New Roman" w:eastAsia="Times New Roman" w:cs="Times New Roman"/>
          <w:color w:val="000000" w:themeColor="text1"/>
          <w:sz w:val="24"/>
          <w:szCs w:val="24"/>
        </w:rPr>
        <w:t xml:space="preserve">ese </w:t>
      </w:r>
      <w:r w:rsidRPr="00861BD3">
        <w:rPr>
          <w:rFonts w:ascii="Times New Roman" w:hAnsi="Times New Roman" w:eastAsia="Times New Roman" w:cs="Times New Roman"/>
          <w:color w:val="000000" w:themeColor="text1"/>
          <w:sz w:val="24"/>
          <w:szCs w:val="24"/>
        </w:rPr>
        <w:t>survey</w:t>
      </w:r>
      <w:r w:rsidRPr="00861BD3" w:rsidR="00BA1EF7">
        <w:rPr>
          <w:rFonts w:ascii="Times New Roman" w:hAnsi="Times New Roman" w:eastAsia="Times New Roman" w:cs="Times New Roman"/>
          <w:color w:val="000000" w:themeColor="text1"/>
          <w:sz w:val="24"/>
          <w:szCs w:val="24"/>
        </w:rPr>
        <w:t>s are</w:t>
      </w:r>
      <w:r w:rsidRPr="00861BD3">
        <w:rPr>
          <w:rFonts w:ascii="Times New Roman" w:hAnsi="Times New Roman" w:eastAsia="Times New Roman" w:cs="Times New Roman"/>
          <w:color w:val="000000" w:themeColor="text1"/>
          <w:sz w:val="24"/>
          <w:szCs w:val="24"/>
        </w:rPr>
        <w:t xml:space="preserve"> approved under OMB Control Number </w:t>
      </w:r>
      <w:r w:rsidRPr="00861BD3">
        <w:rPr>
          <w:rFonts w:ascii="Times New Roman" w:hAnsi="Times New Roman" w:cs="Times New Roman"/>
          <w:color w:val="000000" w:themeColor="text1"/>
          <w:sz w:val="24"/>
          <w:szCs w:val="24"/>
        </w:rPr>
        <w:t>1660-</w:t>
      </w:r>
      <w:r w:rsidRPr="00861BD3" w:rsidR="002F6338">
        <w:rPr>
          <w:rFonts w:ascii="Times New Roman" w:hAnsi="Times New Roman" w:eastAsia="Times New Roman" w:cs="Times New Roman"/>
          <w:color w:val="000000" w:themeColor="text1"/>
          <w:sz w:val="24"/>
          <w:szCs w:val="24"/>
        </w:rPr>
        <w:t>0107</w:t>
      </w:r>
      <w:r w:rsidRPr="00861BD3" w:rsidR="002F6338">
        <w:rPr>
          <w:rFonts w:ascii="Times New Roman" w:hAnsi="Times New Roman" w:cs="Times New Roman"/>
          <w:color w:val="000000" w:themeColor="text1"/>
          <w:sz w:val="24"/>
          <w:szCs w:val="24"/>
        </w:rPr>
        <w:t xml:space="preserve"> </w:t>
      </w:r>
      <w:r w:rsidRPr="00861BD3">
        <w:rPr>
          <w:rFonts w:ascii="Times New Roman" w:hAnsi="Times New Roman" w:eastAsia="Times New Roman" w:cs="Times New Roman"/>
          <w:i/>
          <w:color w:val="000000" w:themeColor="text1"/>
          <w:sz w:val="24"/>
          <w:szCs w:val="24"/>
        </w:rPr>
        <w:t xml:space="preserve">FEMA Public Assistance Program Customer Satisfaction Surveys </w:t>
      </w:r>
      <w:r w:rsidRPr="00861BD3">
        <w:rPr>
          <w:rFonts w:ascii="Times New Roman" w:hAnsi="Times New Roman" w:eastAsia="Times New Roman" w:cs="Times New Roman"/>
          <w:iCs/>
          <w:color w:val="000000" w:themeColor="text1"/>
          <w:sz w:val="24"/>
          <w:szCs w:val="24"/>
        </w:rPr>
        <w:t>and</w:t>
      </w:r>
      <w:r w:rsidRPr="00861BD3" w:rsidR="00BA1EF7">
        <w:rPr>
          <w:rFonts w:ascii="Times New Roman" w:hAnsi="Times New Roman" w:eastAsia="Times New Roman" w:cs="Times New Roman"/>
          <w:i/>
          <w:color w:val="000000" w:themeColor="text1"/>
          <w:sz w:val="24"/>
          <w:szCs w:val="24"/>
        </w:rPr>
        <w:t xml:space="preserve"> </w:t>
      </w:r>
      <w:r w:rsidRPr="00861BD3" w:rsidR="00BA1EF7">
        <w:rPr>
          <w:rFonts w:ascii="Times New Roman" w:hAnsi="Times New Roman" w:eastAsia="Times New Roman" w:cs="Times New Roman"/>
          <w:color w:val="000000" w:themeColor="text1"/>
          <w:sz w:val="24"/>
          <w:szCs w:val="24"/>
        </w:rPr>
        <w:t>1660-0143</w:t>
      </w:r>
      <w:r w:rsidRPr="00861BD3">
        <w:rPr>
          <w:rFonts w:ascii="Times New Roman" w:hAnsi="Times New Roman" w:eastAsia="Times New Roman" w:cs="Times New Roman"/>
          <w:i/>
          <w:color w:val="000000" w:themeColor="text1"/>
          <w:sz w:val="24"/>
          <w:szCs w:val="24"/>
        </w:rPr>
        <w:t xml:space="preserve"> Individual Assistance Customer Satisfaction Surveys.</w:t>
      </w:r>
      <w:r w:rsidRPr="00861BD3" w:rsidR="00562915">
        <w:rPr>
          <w:rFonts w:ascii="Times New Roman" w:hAnsi="Times New Roman" w:cs="Times New Roman"/>
          <w:color w:val="000000" w:themeColor="text1"/>
          <w:sz w:val="24"/>
          <w:szCs w:val="24"/>
        </w:rPr>
        <w:t xml:space="preserve">       </w:t>
      </w:r>
    </w:p>
    <w:p w:rsidRPr="00861BD3" w:rsidR="00562915" w:rsidP="008D4431" w:rsidRDefault="00562915" w14:paraId="4BB4373A" w14:textId="77777777">
      <w:pPr>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fldChar w:fldCharType="begin"/>
      </w:r>
      <w:r w:rsidRPr="00861BD3">
        <w:rPr>
          <w:rFonts w:ascii="Times New Roman" w:hAnsi="Times New Roman" w:cs="Times New Roman"/>
          <w:b/>
          <w:bCs/>
          <w:color w:val="000000" w:themeColor="text1"/>
          <w:sz w:val="24"/>
          <w:szCs w:val="24"/>
        </w:rPr>
        <w:instrText>ADVANCE \R 0.95</w:instrText>
      </w:r>
      <w:r w:rsidRPr="00861BD3">
        <w:rPr>
          <w:rFonts w:ascii="Times New Roman" w:hAnsi="Times New Roman" w:cs="Times New Roman"/>
          <w:b/>
          <w:bCs/>
          <w:color w:val="000000" w:themeColor="text1"/>
          <w:sz w:val="24"/>
          <w:szCs w:val="24"/>
        </w:rPr>
        <w:fldChar w:fldCharType="end"/>
      </w:r>
      <w:r w:rsidRPr="00861BD3">
        <w:rPr>
          <w:rFonts w:ascii="Times New Roman" w:hAnsi="Times New Roman" w:cs="Times New Roman"/>
          <w:b/>
          <w:bCs/>
          <w:color w:val="000000" w:themeColor="text1"/>
          <w:sz w:val="24"/>
          <w:szCs w:val="24"/>
        </w:rPr>
        <w:t>9.  Explain any decision to provide any payment or gift to respondents, other than remuneration of contractors or grantees.</w:t>
      </w:r>
    </w:p>
    <w:p w:rsidRPr="00861BD3" w:rsidR="002B2B7C" w:rsidP="008D4431" w:rsidRDefault="009042A1" w14:paraId="5BB77A25" w14:textId="019FED47">
      <w:pPr>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t>FEMA does not provide payments or gifts to respondents in exchange for a benefit sought.</w:t>
      </w:r>
    </w:p>
    <w:p w:rsidRPr="00861BD3" w:rsidR="00A912DA" w:rsidP="008D4431" w:rsidRDefault="00562915" w14:paraId="2B71C4FC" w14:textId="2247CF4C">
      <w:pPr>
        <w:tabs>
          <w:tab w:val="left" w:pos="360"/>
        </w:tabs>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t xml:space="preserve">10.  Describe any assurance of confidentiality provided to respondents.  Present the basis for the assurance in statute, regulation, or agency policy.  </w:t>
      </w:r>
    </w:p>
    <w:p w:rsidRPr="00861BD3" w:rsidR="005442FB" w:rsidP="008D4431" w:rsidRDefault="00BA1EF7" w14:paraId="6CCE0B81" w14:textId="2D30FF5B">
      <w:pPr>
        <w:pStyle w:val="Default"/>
        <w:spacing w:line="276" w:lineRule="auto"/>
        <w:rPr>
          <w:rFonts w:ascii="Times New Roman" w:hAnsi="Times New Roman" w:eastAsia="Calibri" w:cs="Times New Roman"/>
          <w:color w:val="000000" w:themeColor="text1"/>
        </w:rPr>
      </w:pPr>
      <w:r w:rsidRPr="00861BD3">
        <w:rPr>
          <w:rFonts w:ascii="Times New Roman" w:hAnsi="Times New Roman" w:cs="Times New Roman"/>
          <w:color w:val="000000" w:themeColor="text1"/>
        </w:rPr>
        <w:lastRenderedPageBreak/>
        <w:t>A Privacy Threshold Analysis (PTA)</w:t>
      </w:r>
      <w:r w:rsidRPr="00861BD3" w:rsidR="00EA1336">
        <w:rPr>
          <w:rFonts w:ascii="Times New Roman" w:hAnsi="Times New Roman" w:eastAsia="Times New Roman" w:cs="Times New Roman"/>
          <w:color w:val="000000" w:themeColor="text1"/>
        </w:rPr>
        <w:t xml:space="preserve"> for</w:t>
      </w:r>
      <w:r w:rsidRPr="00861BD3" w:rsidR="00EA1336">
        <w:rPr>
          <w:rFonts w:ascii="Times New Roman" w:hAnsi="Times New Roman" w:eastAsia="Times New Roman" w:cs="Times New Roman"/>
          <w:b/>
          <w:bCs/>
          <w:color w:val="000000" w:themeColor="text1"/>
        </w:rPr>
        <w:t xml:space="preserve"> FEMA Form 009-0-42 Survivor Sheltering Assessment</w:t>
      </w:r>
      <w:r w:rsidRPr="00861BD3">
        <w:rPr>
          <w:rFonts w:ascii="Times New Roman" w:hAnsi="Times New Roman" w:cs="Times New Roman"/>
          <w:color w:val="000000" w:themeColor="text1"/>
        </w:rPr>
        <w:t xml:space="preserve"> was approved on August 28, 2017.  </w:t>
      </w:r>
      <w:r w:rsidRPr="00861BD3" w:rsidR="005442FB">
        <w:rPr>
          <w:rFonts w:ascii="Times New Roman" w:hAnsi="Times New Roman"/>
          <w:color w:val="000000" w:themeColor="text1"/>
        </w:rPr>
        <w:t xml:space="preserve">This form is covered by an existing PIA, DHS/FEMA/PIA-027 National Emergency Management Information System; DHS/FEMA/PIA-012a Disaster Assistance Improvement Plan (DAIP). </w:t>
      </w:r>
      <w:r w:rsidRPr="00861BD3" w:rsidR="005442FB">
        <w:rPr>
          <w:rFonts w:ascii="Times New Roman" w:hAnsi="Times New Roman" w:eastAsia="Calibri" w:cs="Times New Roman"/>
          <w:color w:val="000000" w:themeColor="text1"/>
        </w:rPr>
        <w:t>The SORN coverage is DHS/FEMA-008 Disaster Recovery Assistance Files April 30, 2013, 78 FR 25282.</w:t>
      </w:r>
    </w:p>
    <w:p w:rsidRPr="00861BD3" w:rsidR="00BA1EF7" w:rsidP="00AD0A16" w:rsidRDefault="00BA1EF7" w14:paraId="200F0E51" w14:textId="7FBDC30A">
      <w:pPr>
        <w:pStyle w:val="Default"/>
        <w:spacing w:line="276" w:lineRule="auto"/>
        <w:rPr>
          <w:rFonts w:ascii="Times New Roman" w:hAnsi="Times New Roman" w:cs="Times New Roman"/>
          <w:color w:val="000000" w:themeColor="text1"/>
        </w:rPr>
      </w:pPr>
    </w:p>
    <w:p w:rsidRPr="00861BD3" w:rsidR="00124E8E" w:rsidP="008D4431" w:rsidRDefault="00BA1EF7" w14:paraId="58A9553B" w14:textId="77777777">
      <w:pPr>
        <w:pStyle w:val="Default"/>
        <w:spacing w:line="276" w:lineRule="auto"/>
        <w:rPr>
          <w:rFonts w:ascii="Times New Roman" w:hAnsi="Times New Roman" w:eastAsia="Calibri" w:cs="Times New Roman"/>
          <w:color w:val="000000" w:themeColor="text1"/>
        </w:rPr>
      </w:pPr>
      <w:r w:rsidRPr="00861BD3">
        <w:rPr>
          <w:rFonts w:ascii="Times New Roman" w:hAnsi="Times New Roman" w:cs="Times New Roman"/>
          <w:color w:val="000000" w:themeColor="text1"/>
        </w:rPr>
        <w:t>A Privacy Threshold Analysis (PTA)</w:t>
      </w:r>
      <w:r w:rsidRPr="00861BD3" w:rsidR="00EA1336">
        <w:rPr>
          <w:rFonts w:ascii="Times New Roman" w:hAnsi="Times New Roman" w:cs="Times New Roman"/>
          <w:color w:val="000000" w:themeColor="text1"/>
        </w:rPr>
        <w:t xml:space="preserve"> for</w:t>
      </w:r>
      <w:r w:rsidRPr="00861BD3">
        <w:rPr>
          <w:rFonts w:ascii="Times New Roman" w:hAnsi="Times New Roman" w:cs="Times New Roman"/>
          <w:color w:val="000000" w:themeColor="text1"/>
        </w:rPr>
        <w:t xml:space="preserve"> </w:t>
      </w:r>
      <w:r w:rsidRPr="00861BD3" w:rsidR="00EA1336">
        <w:rPr>
          <w:rFonts w:ascii="Times New Roman" w:hAnsi="Times New Roman" w:eastAsia="Times New Roman" w:cs="Times New Roman"/>
          <w:b/>
          <w:bCs/>
          <w:color w:val="000000" w:themeColor="text1"/>
        </w:rPr>
        <w:t>FEMA Form 009-0-42AV Survivor Sheltering Assessment-Alternate Version</w:t>
      </w:r>
      <w:r w:rsidRPr="00861BD3" w:rsidR="00EA1336">
        <w:rPr>
          <w:rFonts w:ascii="Times New Roman" w:hAnsi="Times New Roman" w:cs="Times New Roman"/>
          <w:color w:val="000000" w:themeColor="text1"/>
        </w:rPr>
        <w:t xml:space="preserve"> </w:t>
      </w:r>
      <w:r w:rsidRPr="00861BD3">
        <w:rPr>
          <w:rFonts w:ascii="Times New Roman" w:hAnsi="Times New Roman" w:cs="Times New Roman"/>
          <w:color w:val="000000" w:themeColor="text1"/>
        </w:rPr>
        <w:t xml:space="preserve">was approved on </w:t>
      </w:r>
      <w:r w:rsidRPr="00861BD3">
        <w:rPr>
          <w:rFonts w:ascii="Times New Roman" w:hAnsi="Times New Roman" w:cs="Times New Roman"/>
          <w:bCs/>
          <w:color w:val="000000" w:themeColor="text1"/>
        </w:rPr>
        <w:t>July 20, 2020.</w:t>
      </w:r>
      <w:r w:rsidRPr="00861BD3">
        <w:rPr>
          <w:rFonts w:ascii="Times New Roman" w:hAnsi="Times New Roman" w:cs="Times New Roman"/>
          <w:color w:val="000000" w:themeColor="text1"/>
        </w:rPr>
        <w:t xml:space="preserve">  Coverage is provided by DHS/FEMA/PIA-049 Individual Assistance, which discusses FEMA’s collection and use of information for the purpose of implementing Individual Assistance.  SORN coverage is provided by DHS/FEMA-008 Disaster Recovery Assistance Files</w:t>
      </w:r>
      <w:r w:rsidRPr="00861BD3" w:rsidR="00124E8E">
        <w:rPr>
          <w:rFonts w:ascii="Times New Roman" w:hAnsi="Times New Roman" w:cs="Times New Roman"/>
          <w:color w:val="000000" w:themeColor="text1"/>
        </w:rPr>
        <w:t xml:space="preserve"> </w:t>
      </w:r>
      <w:r w:rsidRPr="00861BD3" w:rsidR="00124E8E">
        <w:rPr>
          <w:rFonts w:ascii="Times New Roman" w:hAnsi="Times New Roman" w:eastAsia="Calibri" w:cs="Times New Roman"/>
          <w:color w:val="000000" w:themeColor="text1"/>
        </w:rPr>
        <w:t>April 30, 2013, 78 FR 25282.</w:t>
      </w:r>
    </w:p>
    <w:p w:rsidRPr="00861BD3" w:rsidR="005442FB" w:rsidP="008D4431" w:rsidRDefault="005442FB" w14:paraId="2C71E8A9" w14:textId="77777777">
      <w:pPr>
        <w:pStyle w:val="Default"/>
        <w:spacing w:line="276" w:lineRule="auto"/>
        <w:rPr>
          <w:rFonts w:ascii="Times New Roman" w:hAnsi="Times New Roman" w:cs="Times New Roman"/>
          <w:color w:val="000000" w:themeColor="text1"/>
        </w:rPr>
      </w:pPr>
    </w:p>
    <w:p w:rsidRPr="00861BD3" w:rsidR="00D252B2" w:rsidP="008D4431" w:rsidRDefault="00D252B2" w14:paraId="5EF4D971" w14:textId="7577AF2B">
      <w:pPr>
        <w:tabs>
          <w:tab w:val="left" w:pos="360"/>
        </w:tabs>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t>There are no assurances of confidentiality provided to the respondents for this information collection.</w:t>
      </w:r>
    </w:p>
    <w:p w:rsidRPr="00861BD3" w:rsidR="00562915" w:rsidP="008D4431" w:rsidRDefault="00562915" w14:paraId="7FDF93BF" w14:textId="77777777">
      <w:pPr>
        <w:tabs>
          <w:tab w:val="left" w:pos="360"/>
        </w:tabs>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861BD3" w:rsidR="00562915" w:rsidP="008D4431" w:rsidRDefault="00E42932" w14:paraId="3F340398" w14:textId="77777777">
      <w:pPr>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t>There are no questions of sensitive nature.</w:t>
      </w:r>
    </w:p>
    <w:p w:rsidRPr="00861BD3" w:rsidR="00562915" w:rsidP="008D4431" w:rsidRDefault="00562915" w14:paraId="497AA5C6" w14:textId="77777777">
      <w:pPr>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fldChar w:fldCharType="begin"/>
      </w:r>
      <w:r w:rsidRPr="00861BD3">
        <w:rPr>
          <w:rFonts w:ascii="Times New Roman" w:hAnsi="Times New Roman" w:cs="Times New Roman"/>
          <w:b/>
          <w:bCs/>
          <w:color w:val="000000" w:themeColor="text1"/>
          <w:sz w:val="24"/>
          <w:szCs w:val="24"/>
        </w:rPr>
        <w:instrText>ADVANCE \R 0.95</w:instrText>
      </w:r>
      <w:r w:rsidRPr="00861BD3">
        <w:rPr>
          <w:rFonts w:ascii="Times New Roman" w:hAnsi="Times New Roman" w:cs="Times New Roman"/>
          <w:b/>
          <w:bCs/>
          <w:color w:val="000000" w:themeColor="text1"/>
          <w:sz w:val="24"/>
          <w:szCs w:val="24"/>
        </w:rPr>
        <w:fldChar w:fldCharType="end"/>
      </w:r>
      <w:r w:rsidRPr="00861BD3">
        <w:rPr>
          <w:rFonts w:ascii="Times New Roman" w:hAnsi="Times New Roman" w:cs="Times New Roman"/>
          <w:b/>
          <w:bCs/>
          <w:color w:val="000000" w:themeColor="text1"/>
          <w:sz w:val="24"/>
          <w:szCs w:val="24"/>
        </w:rPr>
        <w:fldChar w:fldCharType="begin"/>
      </w:r>
      <w:r w:rsidRPr="00861BD3">
        <w:rPr>
          <w:rFonts w:ascii="Times New Roman" w:hAnsi="Times New Roman" w:cs="Times New Roman"/>
          <w:b/>
          <w:bCs/>
          <w:color w:val="000000" w:themeColor="text1"/>
          <w:sz w:val="24"/>
          <w:szCs w:val="24"/>
        </w:rPr>
        <w:instrText>ADVANCE \R 0.95</w:instrText>
      </w:r>
      <w:r w:rsidRPr="00861BD3">
        <w:rPr>
          <w:rFonts w:ascii="Times New Roman" w:hAnsi="Times New Roman" w:cs="Times New Roman"/>
          <w:b/>
          <w:bCs/>
          <w:color w:val="000000" w:themeColor="text1"/>
          <w:sz w:val="24"/>
          <w:szCs w:val="24"/>
        </w:rPr>
        <w:fldChar w:fldCharType="end"/>
      </w:r>
      <w:r w:rsidRPr="00861BD3">
        <w:rPr>
          <w:rFonts w:ascii="Times New Roman" w:hAnsi="Times New Roman" w:cs="Times New Roman"/>
          <w:b/>
          <w:bCs/>
          <w:color w:val="000000" w:themeColor="text1"/>
          <w:sz w:val="24"/>
          <w:szCs w:val="24"/>
        </w:rPr>
        <w:t xml:space="preserve"> 12.  Provide estimates of the hour burden of the collection of information.  The statement should:</w:t>
      </w:r>
      <w:r w:rsidRPr="00861BD3">
        <w:rPr>
          <w:rFonts w:ascii="Times New Roman" w:hAnsi="Times New Roman" w:cs="Times New Roman"/>
          <w:b/>
          <w:bCs/>
          <w:color w:val="000000" w:themeColor="text1"/>
          <w:sz w:val="24"/>
          <w:szCs w:val="24"/>
        </w:rPr>
        <w:fldChar w:fldCharType="begin"/>
      </w:r>
      <w:r w:rsidRPr="00861BD3">
        <w:rPr>
          <w:rFonts w:ascii="Times New Roman" w:hAnsi="Times New Roman" w:cs="Times New Roman"/>
          <w:b/>
          <w:bCs/>
          <w:color w:val="000000" w:themeColor="text1"/>
          <w:sz w:val="24"/>
          <w:szCs w:val="24"/>
        </w:rPr>
        <w:instrText>ADVANCE \R 0.95</w:instrText>
      </w:r>
      <w:r w:rsidRPr="00861BD3">
        <w:rPr>
          <w:rFonts w:ascii="Times New Roman" w:hAnsi="Times New Roman" w:cs="Times New Roman"/>
          <w:b/>
          <w:bCs/>
          <w:color w:val="000000" w:themeColor="text1"/>
          <w:sz w:val="24"/>
          <w:szCs w:val="24"/>
        </w:rPr>
        <w:fldChar w:fldCharType="end"/>
      </w:r>
      <w:r w:rsidRPr="00861BD3">
        <w:rPr>
          <w:rFonts w:ascii="Times New Roman" w:hAnsi="Times New Roman" w:cs="Times New Roman"/>
          <w:b/>
          <w:bCs/>
          <w:color w:val="000000" w:themeColor="text1"/>
          <w:sz w:val="24"/>
          <w:szCs w:val="24"/>
        </w:rPr>
        <w:t xml:space="preserve">                                             </w:t>
      </w:r>
    </w:p>
    <w:p w:rsidRPr="00861BD3" w:rsidR="00562915" w:rsidP="008D4431" w:rsidRDefault="00562915" w14:paraId="013688AE" w14:textId="77777777">
      <w:pPr>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fldChar w:fldCharType="begin"/>
      </w:r>
      <w:r w:rsidRPr="00861BD3">
        <w:rPr>
          <w:rFonts w:ascii="Times New Roman" w:hAnsi="Times New Roman" w:cs="Times New Roman"/>
          <w:b/>
          <w:bCs/>
          <w:color w:val="000000" w:themeColor="text1"/>
          <w:sz w:val="24"/>
          <w:szCs w:val="24"/>
        </w:rPr>
        <w:instrText>ADVANCE \R 0.95</w:instrText>
      </w:r>
      <w:r w:rsidRPr="00861BD3">
        <w:rPr>
          <w:rFonts w:ascii="Times New Roman" w:hAnsi="Times New Roman" w:cs="Times New Roman"/>
          <w:b/>
          <w:bCs/>
          <w:color w:val="000000" w:themeColor="text1"/>
          <w:sz w:val="24"/>
          <w:szCs w:val="24"/>
        </w:rPr>
        <w:fldChar w:fldCharType="end"/>
      </w:r>
      <w:r w:rsidRPr="00861BD3">
        <w:rPr>
          <w:rFonts w:ascii="Times New Roman" w:hAnsi="Times New Roman" w:cs="Times New Roman"/>
          <w:b/>
          <w:bCs/>
          <w:color w:val="000000" w:themeColor="text1"/>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861BD3">
        <w:rPr>
          <w:rFonts w:ascii="Times New Roman" w:hAnsi="Times New Roman" w:cs="Times New Roman"/>
          <w:b/>
          <w:bCs/>
          <w:color w:val="000000" w:themeColor="text1"/>
          <w:sz w:val="24"/>
          <w:szCs w:val="24"/>
        </w:rPr>
        <w:tab/>
        <w:t>directed to do so, agencies should not conduct special surveys to obtain information on which to base hour burden estimates.  Consultation with a sample (fewer than 10) of potential respondents is desired.  If the hour</w:t>
      </w:r>
      <w:r w:rsidRPr="00861BD3">
        <w:rPr>
          <w:rFonts w:ascii="Times New Roman" w:hAnsi="Times New Roman" w:cs="Times New Roman"/>
          <w:b/>
          <w:bCs/>
          <w:color w:val="000000" w:themeColor="text1"/>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61BD3" w:rsidR="0095161C" w:rsidP="008D4431" w:rsidRDefault="00465309" w14:paraId="3FB5F684" w14:textId="07F06DB4">
      <w:pPr>
        <w:tabs>
          <w:tab w:val="left" w:pos="-720"/>
        </w:tabs>
        <w:suppressAutoHyphens/>
        <w:spacing w:after="0"/>
        <w:rPr>
          <w:rFonts w:ascii="Times New Roman" w:hAnsi="Times New Roman" w:eastAsia="Times New Roman" w:cs="Times New Roman"/>
          <w:color w:val="000000" w:themeColor="text1"/>
          <w:sz w:val="24"/>
          <w:szCs w:val="24"/>
        </w:rPr>
      </w:pPr>
      <w:r w:rsidRPr="00861BD3">
        <w:rPr>
          <w:rFonts w:ascii="Times New Roman" w:hAnsi="Times New Roman" w:eastAsia="Times New Roman" w:cs="Times New Roman"/>
          <w:color w:val="000000" w:themeColor="text1"/>
          <w:sz w:val="24"/>
          <w:szCs w:val="24"/>
        </w:rPr>
        <w:t xml:space="preserve">Using </w:t>
      </w:r>
      <w:r w:rsidRPr="00861BD3">
        <w:rPr>
          <w:rFonts w:ascii="Times New Roman" w:hAnsi="Times New Roman" w:eastAsia="Times New Roman" w:cs="Times New Roman"/>
          <w:b/>
          <w:bCs/>
          <w:color w:val="000000" w:themeColor="text1"/>
          <w:sz w:val="24"/>
          <w:szCs w:val="24"/>
        </w:rPr>
        <w:t>FEMA Form 009-0-42 Survivor Sheltering Assessment,</w:t>
      </w:r>
      <w:r w:rsidRPr="00861BD3">
        <w:rPr>
          <w:rFonts w:ascii="Times New Roman" w:hAnsi="Times New Roman" w:eastAsia="Times New Roman" w:cs="Times New Roman"/>
          <w:color w:val="000000" w:themeColor="text1"/>
          <w:sz w:val="24"/>
          <w:szCs w:val="24"/>
        </w:rPr>
        <w:t xml:space="preserve"> </w:t>
      </w:r>
      <w:r w:rsidRPr="00861BD3" w:rsidR="00E1059B">
        <w:rPr>
          <w:rFonts w:ascii="Times New Roman" w:hAnsi="Times New Roman" w:eastAsia="Times New Roman" w:cs="Times New Roman"/>
          <w:color w:val="000000" w:themeColor="text1"/>
          <w:sz w:val="24"/>
          <w:szCs w:val="24"/>
        </w:rPr>
        <w:t>FEMA anticipates surveying approximately 3</w:t>
      </w:r>
      <w:r w:rsidRPr="00861BD3" w:rsidR="00C303FF">
        <w:rPr>
          <w:rFonts w:ascii="Times New Roman" w:hAnsi="Times New Roman" w:eastAsia="Times New Roman" w:cs="Times New Roman"/>
          <w:color w:val="000000" w:themeColor="text1"/>
          <w:sz w:val="24"/>
          <w:szCs w:val="24"/>
        </w:rPr>
        <w:t>1,2</w:t>
      </w:r>
      <w:r w:rsidRPr="00861BD3" w:rsidR="00E1059B">
        <w:rPr>
          <w:rFonts w:ascii="Times New Roman" w:hAnsi="Times New Roman" w:eastAsia="Times New Roman" w:cs="Times New Roman"/>
          <w:color w:val="000000" w:themeColor="text1"/>
          <w:sz w:val="24"/>
          <w:szCs w:val="24"/>
        </w:rPr>
        <w:t xml:space="preserve">00 </w:t>
      </w:r>
      <w:r w:rsidRPr="00861BD3" w:rsidR="00D43BE6">
        <w:rPr>
          <w:rFonts w:ascii="Times New Roman" w:hAnsi="Times New Roman" w:eastAsia="Times New Roman" w:cs="Times New Roman"/>
          <w:color w:val="000000" w:themeColor="text1"/>
          <w:sz w:val="24"/>
          <w:szCs w:val="24"/>
        </w:rPr>
        <w:t xml:space="preserve">individuals </w:t>
      </w:r>
      <w:r w:rsidRPr="00861BD3" w:rsidR="00B3355D">
        <w:rPr>
          <w:rFonts w:ascii="Times New Roman" w:hAnsi="Times New Roman" w:eastAsia="Times New Roman" w:cs="Times New Roman"/>
          <w:color w:val="000000" w:themeColor="text1"/>
          <w:sz w:val="24"/>
          <w:szCs w:val="24"/>
        </w:rPr>
        <w:t>during a catastrophic event</w:t>
      </w:r>
      <w:r w:rsidRPr="00861BD3" w:rsidR="00D43BE6">
        <w:rPr>
          <w:rFonts w:ascii="Times New Roman" w:hAnsi="Times New Roman" w:eastAsia="Times New Roman" w:cs="Times New Roman"/>
          <w:color w:val="000000" w:themeColor="text1"/>
          <w:sz w:val="24"/>
          <w:szCs w:val="24"/>
        </w:rPr>
        <w:t xml:space="preserve">. </w:t>
      </w:r>
      <w:r w:rsidRPr="00861BD3" w:rsidR="00E1059B">
        <w:rPr>
          <w:rFonts w:ascii="Times New Roman" w:hAnsi="Times New Roman" w:eastAsia="Times New Roman" w:cs="Times New Roman"/>
          <w:color w:val="000000" w:themeColor="text1"/>
          <w:sz w:val="24"/>
          <w:szCs w:val="24"/>
        </w:rPr>
        <w:t xml:space="preserve">While this </w:t>
      </w:r>
      <w:r w:rsidRPr="00861BD3" w:rsidR="00E1059B">
        <w:rPr>
          <w:rFonts w:ascii="Times New Roman" w:hAnsi="Times New Roman" w:eastAsia="Times New Roman" w:cs="Times New Roman"/>
          <w:color w:val="000000" w:themeColor="text1"/>
          <w:sz w:val="24"/>
          <w:szCs w:val="24"/>
        </w:rPr>
        <w:lastRenderedPageBreak/>
        <w:t xml:space="preserve">number may seem low compared to the total sheltering population during a catastrophic event, </w:t>
      </w:r>
      <w:r w:rsidRPr="00861BD3" w:rsidR="00B3355D">
        <w:rPr>
          <w:rFonts w:ascii="Times New Roman" w:hAnsi="Times New Roman" w:eastAsia="Times New Roman" w:cs="Times New Roman"/>
          <w:color w:val="000000" w:themeColor="text1"/>
          <w:sz w:val="24"/>
          <w:szCs w:val="24"/>
        </w:rPr>
        <w:t>FEMA will not be conducting a 100 percent coverage survey; instead, FEMA will survey a sample of the total sheltering population.</w:t>
      </w:r>
    </w:p>
    <w:p w:rsidRPr="00861BD3" w:rsidR="0095161C" w:rsidP="008D4431" w:rsidRDefault="0095161C" w14:paraId="33DDE6A0" w14:textId="77777777">
      <w:pPr>
        <w:tabs>
          <w:tab w:val="left" w:pos="-720"/>
        </w:tabs>
        <w:suppressAutoHyphens/>
        <w:spacing w:after="0"/>
        <w:rPr>
          <w:rFonts w:ascii="Times New Roman" w:hAnsi="Times New Roman" w:eastAsia="Times New Roman" w:cs="Times New Roman"/>
          <w:color w:val="000000" w:themeColor="text1"/>
          <w:sz w:val="24"/>
          <w:szCs w:val="24"/>
        </w:rPr>
      </w:pPr>
    </w:p>
    <w:p w:rsidRPr="00861BD3" w:rsidR="0095161C" w:rsidP="008D4431" w:rsidRDefault="0095161C" w14:paraId="137DC7F2" w14:textId="1E8EDCF1">
      <w:pPr>
        <w:tabs>
          <w:tab w:val="left" w:pos="-720"/>
        </w:tabs>
        <w:suppressAutoHyphens/>
        <w:spacing w:after="0"/>
        <w:rPr>
          <w:rFonts w:ascii="Times New Roman" w:hAnsi="Times New Roman" w:eastAsia="Times New Roman" w:cs="Times New Roman"/>
          <w:color w:val="000000" w:themeColor="text1"/>
          <w:sz w:val="24"/>
          <w:szCs w:val="24"/>
        </w:rPr>
      </w:pPr>
      <w:r w:rsidRPr="00861BD3">
        <w:rPr>
          <w:rFonts w:ascii="Times New Roman" w:hAnsi="Times New Roman" w:eastAsia="Times New Roman" w:cs="Times New Roman"/>
          <w:color w:val="000000" w:themeColor="text1"/>
          <w:sz w:val="24"/>
          <w:szCs w:val="24"/>
        </w:rPr>
        <w:t xml:space="preserve">Because many survivors </w:t>
      </w:r>
      <w:r w:rsidRPr="00861BD3" w:rsidR="00D75C88">
        <w:rPr>
          <w:rFonts w:ascii="Times New Roman" w:hAnsi="Times New Roman" w:eastAsia="Times New Roman" w:cs="Times New Roman"/>
          <w:color w:val="000000" w:themeColor="text1"/>
          <w:sz w:val="24"/>
          <w:szCs w:val="24"/>
        </w:rPr>
        <w:t xml:space="preserve">reside </w:t>
      </w:r>
      <w:r w:rsidRPr="00861BD3">
        <w:rPr>
          <w:rFonts w:ascii="Times New Roman" w:hAnsi="Times New Roman" w:eastAsia="Times New Roman" w:cs="Times New Roman"/>
          <w:color w:val="000000" w:themeColor="text1"/>
          <w:sz w:val="24"/>
          <w:szCs w:val="24"/>
        </w:rPr>
        <w:t xml:space="preserve">in shelters during a catastrophic event because of mandatory evacuations, not because of damage to their homes, this survey generally will begin after the “natural” depopulation of the shelters is underway (i.e. after the mandatory evacuation order is lifted and survivors who can are returning to their homes.)  The survey data gathered through </w:t>
      </w:r>
      <w:r w:rsidRPr="00861BD3">
        <w:rPr>
          <w:rFonts w:ascii="Times New Roman" w:hAnsi="Times New Roman" w:eastAsia="Times New Roman" w:cs="Times New Roman"/>
          <w:b/>
          <w:color w:val="000000" w:themeColor="text1"/>
          <w:sz w:val="24"/>
          <w:szCs w:val="24"/>
        </w:rPr>
        <w:t>FEMA Form 009-0-42</w:t>
      </w:r>
      <w:r w:rsidRPr="00861BD3">
        <w:rPr>
          <w:rFonts w:ascii="Times New Roman" w:hAnsi="Times New Roman" w:eastAsia="Times New Roman" w:cs="Times New Roman"/>
          <w:color w:val="000000" w:themeColor="text1"/>
          <w:sz w:val="24"/>
          <w:szCs w:val="24"/>
        </w:rPr>
        <w:t xml:space="preserve">, is intended to help FEMA frame the shelter depopulation strategy to determine what issues are impeding the remaining survivors from returning home.  </w:t>
      </w:r>
    </w:p>
    <w:p w:rsidRPr="00861BD3" w:rsidR="0095161C" w:rsidP="008D4431" w:rsidRDefault="0095161C" w14:paraId="65696EE9" w14:textId="77777777">
      <w:pPr>
        <w:tabs>
          <w:tab w:val="left" w:pos="-720"/>
        </w:tabs>
        <w:suppressAutoHyphens/>
        <w:spacing w:after="0"/>
        <w:rPr>
          <w:rFonts w:ascii="Times New Roman" w:hAnsi="Times New Roman" w:eastAsia="Times New Roman" w:cs="Times New Roman"/>
          <w:color w:val="000000" w:themeColor="text1"/>
          <w:sz w:val="24"/>
          <w:szCs w:val="24"/>
        </w:rPr>
      </w:pPr>
    </w:p>
    <w:p w:rsidRPr="00861BD3" w:rsidR="00D43BE6" w:rsidP="008D4431" w:rsidRDefault="00B3355D" w14:paraId="24263655" w14:textId="76D963BD">
      <w:pPr>
        <w:tabs>
          <w:tab w:val="left" w:pos="-720"/>
        </w:tabs>
        <w:suppressAutoHyphens/>
        <w:spacing w:after="0"/>
        <w:rPr>
          <w:rFonts w:ascii="Times New Roman" w:hAnsi="Times New Roman" w:eastAsia="Times New Roman" w:cs="Times New Roman"/>
          <w:color w:val="000000" w:themeColor="text1"/>
          <w:sz w:val="24"/>
          <w:szCs w:val="24"/>
        </w:rPr>
      </w:pPr>
      <w:r w:rsidRPr="00861BD3">
        <w:rPr>
          <w:rFonts w:ascii="Times New Roman" w:hAnsi="Times New Roman" w:eastAsia="Times New Roman" w:cs="Times New Roman"/>
          <w:color w:val="000000" w:themeColor="text1"/>
          <w:sz w:val="24"/>
          <w:szCs w:val="24"/>
        </w:rPr>
        <w:t>FEMA’</w:t>
      </w:r>
      <w:r w:rsidRPr="00861BD3" w:rsidR="0095161C">
        <w:rPr>
          <w:rFonts w:ascii="Times New Roman" w:hAnsi="Times New Roman" w:eastAsia="Times New Roman" w:cs="Times New Roman"/>
          <w:color w:val="000000" w:themeColor="text1"/>
          <w:sz w:val="24"/>
          <w:szCs w:val="24"/>
        </w:rPr>
        <w:t xml:space="preserve">s survey sample size for catastrophic events is </w:t>
      </w:r>
      <w:r w:rsidRPr="00861BD3" w:rsidR="009F0CCD">
        <w:rPr>
          <w:rFonts w:ascii="Times New Roman" w:hAnsi="Times New Roman" w:eastAsia="Times New Roman" w:cs="Times New Roman"/>
          <w:color w:val="000000" w:themeColor="text1"/>
          <w:sz w:val="24"/>
          <w:szCs w:val="24"/>
        </w:rPr>
        <w:t xml:space="preserve">estimated to </w:t>
      </w:r>
      <w:r w:rsidRPr="00861BD3" w:rsidR="0095161C">
        <w:rPr>
          <w:rFonts w:ascii="Times New Roman" w:hAnsi="Times New Roman" w:eastAsia="Times New Roman" w:cs="Times New Roman"/>
          <w:color w:val="000000" w:themeColor="text1"/>
          <w:sz w:val="24"/>
          <w:szCs w:val="24"/>
        </w:rPr>
        <w:t>be 3</w:t>
      </w:r>
      <w:r w:rsidRPr="00861BD3" w:rsidR="00900B3C">
        <w:rPr>
          <w:rFonts w:ascii="Times New Roman" w:hAnsi="Times New Roman" w:eastAsia="Times New Roman" w:cs="Times New Roman"/>
          <w:color w:val="000000" w:themeColor="text1"/>
          <w:sz w:val="24"/>
          <w:szCs w:val="24"/>
        </w:rPr>
        <w:t>1,2</w:t>
      </w:r>
      <w:r w:rsidRPr="00861BD3" w:rsidR="0095161C">
        <w:rPr>
          <w:rFonts w:ascii="Times New Roman" w:hAnsi="Times New Roman" w:eastAsia="Times New Roman" w:cs="Times New Roman"/>
          <w:color w:val="000000" w:themeColor="text1"/>
          <w:sz w:val="24"/>
          <w:szCs w:val="24"/>
        </w:rPr>
        <w:t>00</w:t>
      </w:r>
      <w:r w:rsidRPr="00861BD3" w:rsidR="009F0CCD">
        <w:rPr>
          <w:rFonts w:ascii="Times New Roman" w:hAnsi="Times New Roman" w:eastAsia="Times New Roman" w:cs="Times New Roman"/>
          <w:color w:val="000000" w:themeColor="text1"/>
          <w:sz w:val="24"/>
          <w:szCs w:val="24"/>
        </w:rPr>
        <w:t>, which is based on sheltering data from previous catastrophic events</w:t>
      </w:r>
      <w:r w:rsidRPr="00861BD3" w:rsidR="0095161C">
        <w:rPr>
          <w:rFonts w:ascii="Times New Roman" w:hAnsi="Times New Roman" w:eastAsia="Times New Roman" w:cs="Times New Roman"/>
          <w:color w:val="000000" w:themeColor="text1"/>
          <w:sz w:val="24"/>
          <w:szCs w:val="24"/>
        </w:rPr>
        <w:t xml:space="preserve">. </w:t>
      </w:r>
      <w:r w:rsidRPr="00861BD3">
        <w:rPr>
          <w:rFonts w:ascii="Times New Roman" w:hAnsi="Times New Roman" w:eastAsia="Times New Roman" w:cs="Times New Roman"/>
          <w:color w:val="000000" w:themeColor="text1"/>
          <w:sz w:val="24"/>
          <w:szCs w:val="24"/>
        </w:rPr>
        <w:t xml:space="preserve"> </w:t>
      </w:r>
      <w:r w:rsidRPr="00861BD3" w:rsidR="0095161C">
        <w:rPr>
          <w:rFonts w:ascii="Times New Roman" w:hAnsi="Times New Roman" w:eastAsia="Times New Roman" w:cs="Times New Roman"/>
          <w:color w:val="000000" w:themeColor="text1"/>
          <w:sz w:val="24"/>
          <w:szCs w:val="24"/>
        </w:rPr>
        <w:t>FEMA</w:t>
      </w:r>
      <w:r w:rsidRPr="00861BD3" w:rsidR="00D43BE6">
        <w:rPr>
          <w:rFonts w:ascii="Times New Roman" w:hAnsi="Times New Roman" w:eastAsia="Times New Roman" w:cs="Times New Roman"/>
          <w:color w:val="000000" w:themeColor="text1"/>
          <w:sz w:val="24"/>
          <w:szCs w:val="24"/>
        </w:rPr>
        <w:t xml:space="preserve"> estimate</w:t>
      </w:r>
      <w:r w:rsidRPr="00861BD3" w:rsidR="0095161C">
        <w:rPr>
          <w:rFonts w:ascii="Times New Roman" w:hAnsi="Times New Roman" w:eastAsia="Times New Roman" w:cs="Times New Roman"/>
          <w:color w:val="000000" w:themeColor="text1"/>
          <w:sz w:val="24"/>
          <w:szCs w:val="24"/>
        </w:rPr>
        <w:t>s</w:t>
      </w:r>
      <w:r w:rsidRPr="00861BD3" w:rsidR="00D43BE6">
        <w:rPr>
          <w:rFonts w:ascii="Times New Roman" w:hAnsi="Times New Roman" w:eastAsia="Times New Roman" w:cs="Times New Roman"/>
          <w:color w:val="000000" w:themeColor="text1"/>
          <w:sz w:val="24"/>
          <w:szCs w:val="24"/>
        </w:rPr>
        <w:t xml:space="preserve"> that it takes approximately </w:t>
      </w:r>
      <w:r w:rsidRPr="00861BD3" w:rsidR="00AB7837">
        <w:rPr>
          <w:rFonts w:ascii="Times New Roman" w:hAnsi="Times New Roman" w:eastAsia="Times New Roman" w:cs="Times New Roman"/>
          <w:color w:val="000000" w:themeColor="text1"/>
          <w:sz w:val="24"/>
          <w:szCs w:val="24"/>
        </w:rPr>
        <w:t>10</w:t>
      </w:r>
      <w:r w:rsidRPr="00861BD3" w:rsidR="00D43BE6">
        <w:rPr>
          <w:rFonts w:ascii="Times New Roman" w:hAnsi="Times New Roman" w:eastAsia="Times New Roman" w:cs="Times New Roman"/>
          <w:color w:val="000000" w:themeColor="text1"/>
          <w:sz w:val="24"/>
          <w:szCs w:val="24"/>
        </w:rPr>
        <w:t xml:space="preserve"> minutes</w:t>
      </w:r>
      <w:r w:rsidRPr="00861BD3" w:rsidR="00C26B72">
        <w:rPr>
          <w:rFonts w:ascii="Times New Roman" w:hAnsi="Times New Roman" w:eastAsia="Times New Roman" w:cs="Times New Roman"/>
          <w:color w:val="000000" w:themeColor="text1"/>
          <w:sz w:val="24"/>
          <w:szCs w:val="24"/>
        </w:rPr>
        <w:t xml:space="preserve"> </w:t>
      </w:r>
      <w:r w:rsidRPr="00861BD3" w:rsidR="00D43BE6">
        <w:rPr>
          <w:rFonts w:ascii="Times New Roman" w:hAnsi="Times New Roman" w:eastAsia="Times New Roman" w:cs="Times New Roman"/>
          <w:color w:val="000000" w:themeColor="text1"/>
          <w:sz w:val="24"/>
          <w:szCs w:val="24"/>
        </w:rPr>
        <w:t xml:space="preserve">to complete a </w:t>
      </w:r>
      <w:r w:rsidRPr="00861BD3" w:rsidR="0095161C">
        <w:rPr>
          <w:rFonts w:ascii="Times New Roman" w:hAnsi="Times New Roman" w:eastAsia="Times New Roman" w:cs="Times New Roman"/>
          <w:color w:val="000000" w:themeColor="text1"/>
          <w:sz w:val="24"/>
          <w:szCs w:val="24"/>
        </w:rPr>
        <w:t>survey</w:t>
      </w:r>
      <w:r w:rsidRPr="00861BD3" w:rsidR="00D43BE6">
        <w:rPr>
          <w:rFonts w:ascii="Times New Roman" w:hAnsi="Times New Roman" w:eastAsia="Times New Roman" w:cs="Times New Roman"/>
          <w:color w:val="000000" w:themeColor="text1"/>
          <w:sz w:val="24"/>
          <w:szCs w:val="24"/>
        </w:rPr>
        <w:t xml:space="preserve"> </w:t>
      </w:r>
      <w:r w:rsidRPr="00861BD3" w:rsidR="009F0CCD">
        <w:rPr>
          <w:rFonts w:ascii="Times New Roman" w:hAnsi="Times New Roman" w:eastAsia="Times New Roman" w:cs="Times New Roman"/>
          <w:color w:val="000000" w:themeColor="text1"/>
          <w:sz w:val="24"/>
          <w:szCs w:val="24"/>
        </w:rPr>
        <w:t>resulting in a</w:t>
      </w:r>
      <w:r w:rsidRPr="00861BD3" w:rsidR="00D43BE6">
        <w:rPr>
          <w:rFonts w:ascii="Times New Roman" w:hAnsi="Times New Roman" w:eastAsia="Times New Roman" w:cs="Times New Roman"/>
          <w:color w:val="000000" w:themeColor="text1"/>
          <w:sz w:val="24"/>
          <w:szCs w:val="24"/>
        </w:rPr>
        <w:t xml:space="preserve"> total annual hour burden for the </w:t>
      </w:r>
      <w:r w:rsidRPr="00861BD3" w:rsidR="00AB7837">
        <w:rPr>
          <w:rFonts w:ascii="Times New Roman" w:hAnsi="Times New Roman" w:eastAsia="Times New Roman" w:cs="Times New Roman"/>
          <w:color w:val="000000" w:themeColor="text1"/>
          <w:sz w:val="24"/>
          <w:szCs w:val="24"/>
        </w:rPr>
        <w:t>collection</w:t>
      </w:r>
      <w:r w:rsidRPr="00861BD3" w:rsidR="00D43BE6">
        <w:rPr>
          <w:rFonts w:ascii="Times New Roman" w:hAnsi="Times New Roman" w:eastAsia="Times New Roman" w:cs="Times New Roman"/>
          <w:color w:val="000000" w:themeColor="text1"/>
          <w:sz w:val="24"/>
          <w:szCs w:val="24"/>
        </w:rPr>
        <w:t xml:space="preserve"> process </w:t>
      </w:r>
      <w:r w:rsidRPr="00861BD3" w:rsidR="009F0CCD">
        <w:rPr>
          <w:rFonts w:ascii="Times New Roman" w:hAnsi="Times New Roman" w:eastAsia="Times New Roman" w:cs="Times New Roman"/>
          <w:color w:val="000000" w:themeColor="text1"/>
          <w:sz w:val="24"/>
          <w:szCs w:val="24"/>
        </w:rPr>
        <w:t>of 5,</w:t>
      </w:r>
      <w:r w:rsidRPr="00861BD3" w:rsidR="00C303FF">
        <w:rPr>
          <w:rFonts w:ascii="Times New Roman" w:hAnsi="Times New Roman" w:eastAsia="Times New Roman" w:cs="Times New Roman"/>
          <w:color w:val="000000" w:themeColor="text1"/>
          <w:sz w:val="24"/>
          <w:szCs w:val="24"/>
        </w:rPr>
        <w:t>2</w:t>
      </w:r>
      <w:r w:rsidRPr="00861BD3" w:rsidR="009F0CCD">
        <w:rPr>
          <w:rFonts w:ascii="Times New Roman" w:hAnsi="Times New Roman" w:eastAsia="Times New Roman" w:cs="Times New Roman"/>
          <w:color w:val="000000" w:themeColor="text1"/>
          <w:sz w:val="24"/>
          <w:szCs w:val="24"/>
        </w:rPr>
        <w:t>0</w:t>
      </w:r>
      <w:r w:rsidRPr="00861BD3" w:rsidR="003F21BF">
        <w:rPr>
          <w:rFonts w:ascii="Times New Roman" w:hAnsi="Times New Roman" w:eastAsia="Times New Roman" w:cs="Times New Roman"/>
          <w:color w:val="000000" w:themeColor="text1"/>
          <w:sz w:val="24"/>
          <w:szCs w:val="24"/>
        </w:rPr>
        <w:t>1</w:t>
      </w:r>
      <w:r w:rsidRPr="00861BD3" w:rsidR="00D43BE6">
        <w:rPr>
          <w:rFonts w:ascii="Times New Roman" w:hAnsi="Times New Roman" w:eastAsia="Times New Roman" w:cs="Times New Roman"/>
          <w:color w:val="000000" w:themeColor="text1"/>
          <w:sz w:val="24"/>
          <w:szCs w:val="24"/>
        </w:rPr>
        <w:t xml:space="preserve"> hours.</w:t>
      </w:r>
    </w:p>
    <w:p w:rsidRPr="00861BD3" w:rsidR="0095161C" w:rsidP="008D4431" w:rsidRDefault="0095161C" w14:paraId="131E7BBD" w14:textId="77777777">
      <w:pPr>
        <w:tabs>
          <w:tab w:val="left" w:pos="-720"/>
        </w:tabs>
        <w:suppressAutoHyphens/>
        <w:spacing w:after="0"/>
        <w:rPr>
          <w:rFonts w:ascii="Times New Roman" w:hAnsi="Times New Roman" w:eastAsia="Times New Roman" w:cs="Times New Roman"/>
          <w:color w:val="000000" w:themeColor="text1"/>
          <w:sz w:val="24"/>
          <w:szCs w:val="24"/>
        </w:rPr>
      </w:pPr>
    </w:p>
    <w:p w:rsidRPr="00861BD3" w:rsidR="009345D2" w:rsidP="008D4431" w:rsidRDefault="00465309" w14:paraId="1DA5616A" w14:textId="29BC874A">
      <w:pPr>
        <w:tabs>
          <w:tab w:val="left" w:pos="-720"/>
        </w:tabs>
        <w:suppressAutoHyphens/>
        <w:spacing w:after="0"/>
        <w:rPr>
          <w:rFonts w:ascii="Times New Roman" w:hAnsi="Times New Roman" w:eastAsia="Times New Roman" w:cs="Times New Roman"/>
          <w:color w:val="000000" w:themeColor="text1"/>
          <w:sz w:val="24"/>
          <w:szCs w:val="24"/>
        </w:rPr>
      </w:pPr>
      <w:r w:rsidRPr="00861BD3">
        <w:rPr>
          <w:rFonts w:ascii="Times New Roman" w:hAnsi="Times New Roman" w:eastAsia="Times New Roman" w:cs="Times New Roman"/>
          <w:color w:val="000000" w:themeColor="text1"/>
          <w:sz w:val="24"/>
          <w:szCs w:val="24"/>
        </w:rPr>
        <w:t xml:space="preserve">Using </w:t>
      </w:r>
      <w:r w:rsidRPr="00861BD3">
        <w:rPr>
          <w:rFonts w:ascii="Times New Roman" w:hAnsi="Times New Roman" w:eastAsia="Times New Roman" w:cs="Times New Roman"/>
          <w:b/>
          <w:bCs/>
          <w:color w:val="000000" w:themeColor="text1"/>
          <w:sz w:val="24"/>
          <w:szCs w:val="24"/>
        </w:rPr>
        <w:t>FEMA Form 009-0-42AV Survivor Sheltering Assessment-Alternate Version,</w:t>
      </w:r>
      <w:r w:rsidRPr="00861BD3">
        <w:rPr>
          <w:rFonts w:ascii="Times New Roman" w:hAnsi="Times New Roman" w:eastAsia="Times New Roman" w:cs="Times New Roman"/>
          <w:color w:val="000000" w:themeColor="text1"/>
          <w:sz w:val="24"/>
          <w:szCs w:val="24"/>
        </w:rPr>
        <w:t xml:space="preserve"> </w:t>
      </w:r>
      <w:r w:rsidRPr="00861BD3" w:rsidR="003636AA">
        <w:rPr>
          <w:rFonts w:ascii="Times New Roman" w:hAnsi="Times New Roman" w:eastAsia="Times New Roman" w:cs="Times New Roman"/>
          <w:color w:val="000000" w:themeColor="text1"/>
          <w:sz w:val="24"/>
          <w:szCs w:val="24"/>
        </w:rPr>
        <w:t xml:space="preserve">FEMA anticipates </w:t>
      </w:r>
      <w:r w:rsidRPr="00861BD3" w:rsidR="00BE4038">
        <w:rPr>
          <w:rFonts w:ascii="Times New Roman" w:hAnsi="Times New Roman" w:eastAsia="Times New Roman" w:cs="Times New Roman"/>
          <w:color w:val="000000" w:themeColor="text1"/>
          <w:sz w:val="24"/>
          <w:szCs w:val="24"/>
        </w:rPr>
        <w:t>the STTs will collect data from</w:t>
      </w:r>
      <w:r w:rsidRPr="00861BD3" w:rsidR="003636AA">
        <w:rPr>
          <w:rFonts w:ascii="Times New Roman" w:hAnsi="Times New Roman" w:eastAsia="Times New Roman" w:cs="Times New Roman"/>
          <w:color w:val="000000" w:themeColor="text1"/>
          <w:sz w:val="24"/>
          <w:szCs w:val="24"/>
        </w:rPr>
        <w:t xml:space="preserve"> approximately 20,000 shelter residents during a </w:t>
      </w:r>
      <w:r w:rsidRPr="00861BD3" w:rsidR="00D252B2">
        <w:rPr>
          <w:rFonts w:ascii="Times New Roman" w:hAnsi="Times New Roman" w:eastAsia="Times New Roman" w:cs="Times New Roman"/>
          <w:color w:val="000000" w:themeColor="text1"/>
          <w:sz w:val="24"/>
          <w:szCs w:val="24"/>
        </w:rPr>
        <w:t>COVID-19</w:t>
      </w:r>
      <w:r w:rsidRPr="00861BD3" w:rsidR="00CE40E7">
        <w:rPr>
          <w:rFonts w:ascii="Times New Roman" w:hAnsi="Times New Roman" w:eastAsia="Times New Roman" w:cs="Times New Roman"/>
          <w:color w:val="000000" w:themeColor="text1"/>
          <w:sz w:val="24"/>
          <w:szCs w:val="24"/>
        </w:rPr>
        <w:t xml:space="preserve"> or a pandemic</w:t>
      </w:r>
      <w:r w:rsidRPr="00861BD3" w:rsidR="00D252B2">
        <w:rPr>
          <w:rFonts w:ascii="Times New Roman" w:hAnsi="Times New Roman" w:eastAsia="Times New Roman" w:cs="Times New Roman"/>
          <w:color w:val="000000" w:themeColor="text1"/>
          <w:sz w:val="24"/>
          <w:szCs w:val="24"/>
        </w:rPr>
        <w:t xml:space="preserve"> event</w:t>
      </w:r>
      <w:r w:rsidRPr="00861BD3" w:rsidR="00DB6F96">
        <w:rPr>
          <w:rFonts w:ascii="Times New Roman" w:hAnsi="Times New Roman" w:eastAsia="Times New Roman" w:cs="Times New Roman"/>
          <w:color w:val="000000" w:themeColor="text1"/>
          <w:sz w:val="24"/>
          <w:szCs w:val="24"/>
        </w:rPr>
        <w:t xml:space="preserve"> instead of </w:t>
      </w:r>
      <w:r w:rsidRPr="00861BD3" w:rsidR="00BE4038">
        <w:rPr>
          <w:rFonts w:ascii="Times New Roman" w:hAnsi="Times New Roman" w:eastAsia="Times New Roman" w:cs="Times New Roman"/>
          <w:color w:val="000000" w:themeColor="text1"/>
          <w:sz w:val="24"/>
          <w:szCs w:val="24"/>
        </w:rPr>
        <w:t xml:space="preserve">FEMA surveying </w:t>
      </w:r>
      <w:r w:rsidRPr="00861BD3" w:rsidR="00DB6F96">
        <w:rPr>
          <w:rFonts w:ascii="Times New Roman" w:hAnsi="Times New Roman" w:eastAsia="Times New Roman" w:cs="Times New Roman"/>
          <w:color w:val="000000" w:themeColor="text1"/>
          <w:sz w:val="24"/>
          <w:szCs w:val="24"/>
        </w:rPr>
        <w:t xml:space="preserve">in person using </w:t>
      </w:r>
      <w:r w:rsidRPr="00861BD3" w:rsidR="00BE4038">
        <w:rPr>
          <w:rFonts w:ascii="Times New Roman" w:hAnsi="Times New Roman" w:eastAsia="Times New Roman" w:cs="Times New Roman"/>
          <w:color w:val="000000" w:themeColor="text1"/>
          <w:sz w:val="24"/>
          <w:szCs w:val="24"/>
        </w:rPr>
        <w:t>the</w:t>
      </w:r>
      <w:r w:rsidRPr="00861BD3" w:rsidR="00DB6F96">
        <w:rPr>
          <w:rFonts w:ascii="Times New Roman" w:hAnsi="Times New Roman" w:eastAsia="Times New Roman" w:cs="Times New Roman"/>
          <w:color w:val="000000" w:themeColor="text1"/>
          <w:sz w:val="24"/>
          <w:szCs w:val="24"/>
        </w:rPr>
        <w:t xml:space="preserve"> electronic tool.</w:t>
      </w:r>
      <w:r w:rsidRPr="00861BD3" w:rsidR="00D252B2">
        <w:rPr>
          <w:rFonts w:ascii="Times New Roman" w:hAnsi="Times New Roman" w:eastAsia="Times New Roman" w:cs="Times New Roman"/>
          <w:color w:val="000000" w:themeColor="text1"/>
          <w:sz w:val="24"/>
          <w:szCs w:val="24"/>
        </w:rPr>
        <w:t xml:space="preserve"> </w:t>
      </w:r>
      <w:r w:rsidRPr="00861BD3" w:rsidR="003636AA">
        <w:rPr>
          <w:rFonts w:ascii="Times New Roman" w:hAnsi="Times New Roman" w:eastAsia="Times New Roman" w:cs="Times New Roman"/>
          <w:color w:val="000000" w:themeColor="text1"/>
          <w:sz w:val="24"/>
          <w:szCs w:val="24"/>
        </w:rPr>
        <w:t xml:space="preserve"> FEMA estimates that it takes approximately 10 minutes to complete </w:t>
      </w:r>
      <w:r w:rsidRPr="00861BD3">
        <w:rPr>
          <w:rFonts w:ascii="Times New Roman" w:hAnsi="Times New Roman" w:eastAsia="Times New Roman" w:cs="Times New Roman"/>
          <w:color w:val="000000" w:themeColor="text1"/>
          <w:sz w:val="24"/>
          <w:szCs w:val="24"/>
        </w:rPr>
        <w:t>the alternate</w:t>
      </w:r>
      <w:r w:rsidRPr="00861BD3" w:rsidR="003636AA">
        <w:rPr>
          <w:rFonts w:ascii="Times New Roman" w:hAnsi="Times New Roman" w:eastAsia="Times New Roman" w:cs="Times New Roman"/>
          <w:color w:val="000000" w:themeColor="text1"/>
          <w:sz w:val="24"/>
          <w:szCs w:val="24"/>
        </w:rPr>
        <w:t xml:space="preserve"> collection </w:t>
      </w:r>
      <w:r w:rsidRPr="00861BD3">
        <w:rPr>
          <w:rFonts w:ascii="Times New Roman" w:hAnsi="Times New Roman" w:eastAsia="Times New Roman" w:cs="Times New Roman"/>
          <w:color w:val="000000" w:themeColor="text1"/>
          <w:sz w:val="24"/>
          <w:szCs w:val="24"/>
        </w:rPr>
        <w:t xml:space="preserve">method </w:t>
      </w:r>
      <w:r w:rsidRPr="00861BD3" w:rsidR="003636AA">
        <w:rPr>
          <w:rFonts w:ascii="Times New Roman" w:hAnsi="Times New Roman" w:eastAsia="Times New Roman" w:cs="Times New Roman"/>
          <w:color w:val="000000" w:themeColor="text1"/>
          <w:sz w:val="24"/>
          <w:szCs w:val="24"/>
        </w:rPr>
        <w:t>resulting in a total annual hour burden of 3,334 hours.</w:t>
      </w:r>
    </w:p>
    <w:p w:rsidRPr="00861BD3" w:rsidR="00D252B2" w:rsidP="008D4431" w:rsidRDefault="00D252B2" w14:paraId="1DFDBEDE" w14:textId="77777777">
      <w:pPr>
        <w:tabs>
          <w:tab w:val="left" w:pos="-720"/>
        </w:tabs>
        <w:suppressAutoHyphens/>
        <w:spacing w:after="0"/>
        <w:rPr>
          <w:rFonts w:ascii="Times New Roman" w:hAnsi="Times New Roman" w:cs="Times New Roman"/>
          <w:b/>
          <w:bCs/>
          <w:color w:val="000000" w:themeColor="text1"/>
          <w:sz w:val="24"/>
          <w:szCs w:val="24"/>
        </w:rPr>
      </w:pPr>
    </w:p>
    <w:p w:rsidRPr="00861BD3" w:rsidR="00562915" w:rsidP="008D4431" w:rsidRDefault="00562915" w14:paraId="6C96D5E7" w14:textId="77777777">
      <w:pPr>
        <w:rPr>
          <w:rFonts w:ascii="Times New Roman" w:hAnsi="Times New Roman" w:cs="Times New Roman"/>
          <w:b/>
          <w:bCs/>
          <w:color w:val="000000" w:themeColor="text1"/>
          <w:sz w:val="24"/>
          <w:szCs w:val="24"/>
        </w:rPr>
      </w:pP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r w:rsidRPr="00861BD3">
        <w:rPr>
          <w:rFonts w:ascii="Times New Roman" w:hAnsi="Times New Roman" w:cs="Times New Roman"/>
          <w:color w:val="000000" w:themeColor="text1"/>
          <w:sz w:val="24"/>
          <w:szCs w:val="24"/>
        </w:rPr>
        <w:tab/>
      </w:r>
      <w:r w:rsidRPr="00861BD3">
        <w:rPr>
          <w:rFonts w:ascii="Times New Roman" w:hAnsi="Times New Roman" w:cs="Times New Roman"/>
          <w:b/>
          <w:bCs/>
          <w:color w:val="000000" w:themeColor="text1"/>
          <w:sz w:val="24"/>
          <w:szCs w:val="24"/>
        </w:rPr>
        <w:t xml:space="preserve">b.  If this request for approval covers more than one form, provide separate hour burden estimates for each </w:t>
      </w:r>
      <w:proofErr w:type="gramStart"/>
      <w:r w:rsidRPr="00861BD3">
        <w:rPr>
          <w:rFonts w:ascii="Times New Roman" w:hAnsi="Times New Roman" w:cs="Times New Roman"/>
          <w:b/>
          <w:bCs/>
          <w:color w:val="000000" w:themeColor="text1"/>
          <w:sz w:val="24"/>
          <w:szCs w:val="24"/>
        </w:rPr>
        <w:t>form</w:t>
      </w:r>
      <w:proofErr w:type="gramEnd"/>
      <w:r w:rsidRPr="00861BD3">
        <w:rPr>
          <w:rFonts w:ascii="Times New Roman" w:hAnsi="Times New Roman" w:cs="Times New Roman"/>
          <w:b/>
          <w:bCs/>
          <w:color w:val="000000" w:themeColor="text1"/>
          <w:sz w:val="24"/>
          <w:szCs w:val="24"/>
        </w:rPr>
        <w:t xml:space="preserve"> and aggregate the hour burdens in Item 13 of OMB Form 83-I.</w:t>
      </w:r>
    </w:p>
    <w:p w:rsidRPr="00861BD3" w:rsidR="00AB7837" w:rsidP="008D4431" w:rsidRDefault="007429A9" w14:paraId="7198FA2C" w14:textId="579EA1E1">
      <w:pPr>
        <w:rPr>
          <w:rFonts w:ascii="Times New Roman" w:hAnsi="Times New Roman" w:cs="Times New Roman"/>
          <w:strike/>
          <w:color w:val="000000" w:themeColor="text1"/>
          <w:sz w:val="24"/>
          <w:szCs w:val="24"/>
        </w:rPr>
      </w:pPr>
      <w:r w:rsidRPr="00861BD3">
        <w:rPr>
          <w:rFonts w:ascii="Times New Roman" w:hAnsi="Times New Roman" w:eastAsia="Times New Roman" w:cs="Times New Roman"/>
          <w:color w:val="000000" w:themeColor="text1"/>
          <w:sz w:val="24"/>
          <w:szCs w:val="24"/>
        </w:rPr>
        <w:t>This request does utilize two versions</w:t>
      </w:r>
      <w:r w:rsidRPr="00861BD3" w:rsidR="00993832">
        <w:rPr>
          <w:rFonts w:ascii="Times New Roman" w:hAnsi="Times New Roman" w:eastAsia="Times New Roman" w:cs="Times New Roman"/>
          <w:color w:val="000000" w:themeColor="text1"/>
          <w:sz w:val="24"/>
          <w:szCs w:val="24"/>
        </w:rPr>
        <w:t xml:space="preserve"> of similar forms</w:t>
      </w:r>
      <w:r w:rsidRPr="00861BD3" w:rsidR="00EF1507">
        <w:rPr>
          <w:rFonts w:ascii="Times New Roman" w:hAnsi="Times New Roman" w:eastAsia="Times New Roman" w:cs="Times New Roman"/>
          <w:color w:val="000000" w:themeColor="text1"/>
          <w:sz w:val="24"/>
          <w:szCs w:val="24"/>
        </w:rPr>
        <w:t>, one electronic</w:t>
      </w:r>
      <w:r w:rsidRPr="00861BD3" w:rsidR="008D4431">
        <w:rPr>
          <w:rFonts w:ascii="Times New Roman" w:hAnsi="Times New Roman" w:eastAsia="Times New Roman" w:cs="Times New Roman"/>
          <w:color w:val="000000" w:themeColor="text1"/>
          <w:sz w:val="24"/>
          <w:szCs w:val="24"/>
        </w:rPr>
        <w:t xml:space="preserve"> with FEMA collecting the data</w:t>
      </w:r>
      <w:r w:rsidRPr="00861BD3" w:rsidR="00EF1507">
        <w:rPr>
          <w:rFonts w:ascii="Times New Roman" w:hAnsi="Times New Roman" w:eastAsia="Times New Roman" w:cs="Times New Roman"/>
          <w:color w:val="000000" w:themeColor="text1"/>
          <w:sz w:val="24"/>
          <w:szCs w:val="24"/>
        </w:rPr>
        <w:t xml:space="preserve"> and </w:t>
      </w:r>
      <w:r w:rsidRPr="00861BD3" w:rsidR="008D4431">
        <w:rPr>
          <w:rFonts w:ascii="Times New Roman" w:hAnsi="Times New Roman" w:eastAsia="Times New Roman" w:cs="Times New Roman"/>
          <w:color w:val="000000" w:themeColor="text1"/>
          <w:sz w:val="24"/>
          <w:szCs w:val="24"/>
        </w:rPr>
        <w:t>the alternate version</w:t>
      </w:r>
      <w:r w:rsidRPr="00861BD3" w:rsidR="00EF1507">
        <w:rPr>
          <w:rFonts w:ascii="Times New Roman" w:hAnsi="Times New Roman" w:eastAsia="Times New Roman" w:cs="Times New Roman"/>
          <w:color w:val="000000" w:themeColor="text1"/>
          <w:sz w:val="24"/>
          <w:szCs w:val="24"/>
        </w:rPr>
        <w:t xml:space="preserve"> in a spreadsheet</w:t>
      </w:r>
      <w:r w:rsidRPr="00861BD3" w:rsidR="008D4431">
        <w:rPr>
          <w:rFonts w:ascii="Times New Roman" w:hAnsi="Times New Roman" w:eastAsia="Times New Roman" w:cs="Times New Roman"/>
          <w:color w:val="000000" w:themeColor="text1"/>
          <w:sz w:val="24"/>
          <w:szCs w:val="24"/>
        </w:rPr>
        <w:t xml:space="preserve"> with STTs collecting the data</w:t>
      </w:r>
      <w:r w:rsidRPr="00861BD3" w:rsidR="00EF1507">
        <w:rPr>
          <w:rFonts w:ascii="Times New Roman" w:hAnsi="Times New Roman" w:eastAsia="Times New Roman" w:cs="Times New Roman"/>
          <w:color w:val="000000" w:themeColor="text1"/>
          <w:sz w:val="24"/>
          <w:szCs w:val="24"/>
        </w:rPr>
        <w:t xml:space="preserve">; </w:t>
      </w:r>
      <w:r w:rsidRPr="00861BD3">
        <w:rPr>
          <w:rFonts w:ascii="Times New Roman" w:hAnsi="Times New Roman" w:eastAsia="Times New Roman" w:cs="Times New Roman"/>
          <w:color w:val="000000" w:themeColor="text1"/>
          <w:sz w:val="24"/>
          <w:szCs w:val="24"/>
        </w:rPr>
        <w:t xml:space="preserve">however the agency will determine which version is appropriate to use for the respondent based on the type of disaster. </w:t>
      </w:r>
    </w:p>
    <w:p w:rsidRPr="00861BD3" w:rsidR="00AB2EF9" w:rsidP="008D4431" w:rsidRDefault="00AB2EF9" w14:paraId="565A165E" w14:textId="4ADC0481">
      <w:pPr>
        <w:rPr>
          <w:rFonts w:ascii="Times New Roman" w:hAnsi="Times New Roman" w:eastAsia="Times New Roman" w:cs="Times New Roman"/>
          <w:color w:val="000000" w:themeColor="text1"/>
          <w:sz w:val="24"/>
          <w:szCs w:val="24"/>
        </w:rPr>
      </w:pPr>
      <w:r w:rsidRPr="00861BD3">
        <w:rPr>
          <w:rFonts w:ascii="Times New Roman" w:hAnsi="Times New Roman" w:eastAsia="Times New Roman" w:cs="Times New Roman"/>
          <w:color w:val="000000" w:themeColor="text1"/>
          <w:sz w:val="24"/>
          <w:szCs w:val="24"/>
        </w:rPr>
        <w:t>The</w:t>
      </w:r>
      <w:r w:rsidRPr="00861BD3" w:rsidR="007429A9">
        <w:rPr>
          <w:rFonts w:ascii="Times New Roman" w:hAnsi="Times New Roman" w:eastAsia="Times New Roman" w:cs="Times New Roman"/>
          <w:color w:val="000000" w:themeColor="text1"/>
          <w:sz w:val="24"/>
          <w:szCs w:val="24"/>
        </w:rPr>
        <w:t xml:space="preserve"> alternate version of the</w:t>
      </w:r>
      <w:r w:rsidRPr="00861BD3">
        <w:rPr>
          <w:rFonts w:ascii="Times New Roman" w:hAnsi="Times New Roman" w:eastAsia="Times New Roman" w:cs="Times New Roman"/>
          <w:color w:val="000000" w:themeColor="text1"/>
          <w:sz w:val="24"/>
          <w:szCs w:val="24"/>
        </w:rPr>
        <w:t xml:space="preserve"> form </w:t>
      </w:r>
      <w:r w:rsidRPr="00861BD3" w:rsidR="00DB6F96">
        <w:rPr>
          <w:rFonts w:ascii="Times New Roman" w:hAnsi="Times New Roman" w:eastAsia="Times New Roman" w:cs="Times New Roman"/>
          <w:color w:val="000000" w:themeColor="text1"/>
          <w:sz w:val="24"/>
          <w:szCs w:val="24"/>
        </w:rPr>
        <w:t>collects less data</w:t>
      </w:r>
      <w:r w:rsidRPr="00861BD3" w:rsidR="00B22796">
        <w:rPr>
          <w:rFonts w:ascii="Times New Roman" w:hAnsi="Times New Roman" w:eastAsia="Times New Roman" w:cs="Times New Roman"/>
          <w:color w:val="000000" w:themeColor="text1"/>
          <w:sz w:val="24"/>
          <w:szCs w:val="24"/>
        </w:rPr>
        <w:t xml:space="preserve"> during COVID-19 or a pandemic event</w:t>
      </w:r>
      <w:r w:rsidRPr="00861BD3">
        <w:rPr>
          <w:rFonts w:ascii="Times New Roman" w:hAnsi="Times New Roman" w:eastAsia="Times New Roman" w:cs="Times New Roman"/>
          <w:color w:val="000000" w:themeColor="text1"/>
          <w:sz w:val="24"/>
          <w:szCs w:val="24"/>
        </w:rPr>
        <w:t xml:space="preserve"> in an Excel format</w:t>
      </w:r>
      <w:r w:rsidRPr="00861BD3" w:rsidR="007429A9">
        <w:rPr>
          <w:rFonts w:ascii="Times New Roman" w:hAnsi="Times New Roman" w:eastAsia="Times New Roman" w:cs="Times New Roman"/>
          <w:color w:val="000000" w:themeColor="text1"/>
          <w:sz w:val="24"/>
          <w:szCs w:val="24"/>
        </w:rPr>
        <w:t xml:space="preserve">. The respondents are </w:t>
      </w:r>
      <w:r w:rsidRPr="00861BD3" w:rsidR="00DB6F96">
        <w:rPr>
          <w:rFonts w:ascii="Times New Roman" w:hAnsi="Times New Roman" w:eastAsia="Times New Roman" w:cs="Times New Roman"/>
          <w:color w:val="000000" w:themeColor="text1"/>
          <w:sz w:val="24"/>
          <w:szCs w:val="24"/>
        </w:rPr>
        <w:t xml:space="preserve">the </w:t>
      </w:r>
      <w:r w:rsidRPr="00861BD3" w:rsidR="00B22796">
        <w:rPr>
          <w:rFonts w:ascii="Times New Roman" w:hAnsi="Times New Roman" w:eastAsia="Times New Roman" w:cs="Times New Roman"/>
          <w:color w:val="000000" w:themeColor="text1"/>
          <w:sz w:val="24"/>
          <w:szCs w:val="24"/>
        </w:rPr>
        <w:t>survivors who are in shelters</w:t>
      </w:r>
      <w:r w:rsidRPr="00861BD3" w:rsidR="007429A9">
        <w:rPr>
          <w:rFonts w:ascii="Times New Roman" w:hAnsi="Times New Roman" w:eastAsia="Times New Roman" w:cs="Times New Roman"/>
          <w:color w:val="000000" w:themeColor="text1"/>
          <w:sz w:val="24"/>
          <w:szCs w:val="24"/>
        </w:rPr>
        <w:t xml:space="preserve"> whose information would be gathered in the original</w:t>
      </w:r>
      <w:r w:rsidRPr="00861BD3" w:rsidR="003636AA">
        <w:rPr>
          <w:rFonts w:ascii="Times New Roman" w:hAnsi="Times New Roman" w:eastAsia="Times New Roman" w:cs="Times New Roman"/>
          <w:color w:val="000000" w:themeColor="text1"/>
          <w:sz w:val="24"/>
          <w:szCs w:val="24"/>
        </w:rPr>
        <w:t xml:space="preserve"> electronic</w:t>
      </w:r>
      <w:r w:rsidRPr="00861BD3" w:rsidR="007429A9">
        <w:rPr>
          <w:rFonts w:ascii="Times New Roman" w:hAnsi="Times New Roman" w:eastAsia="Times New Roman" w:cs="Times New Roman"/>
          <w:color w:val="000000" w:themeColor="text1"/>
          <w:sz w:val="24"/>
          <w:szCs w:val="24"/>
        </w:rPr>
        <w:t xml:space="preserve"> format </w:t>
      </w:r>
      <w:r w:rsidRPr="00861BD3" w:rsidR="00DB6F96">
        <w:rPr>
          <w:rFonts w:ascii="Times New Roman" w:hAnsi="Times New Roman" w:eastAsia="Times New Roman" w:cs="Times New Roman"/>
          <w:color w:val="000000" w:themeColor="text1"/>
          <w:sz w:val="24"/>
          <w:szCs w:val="24"/>
        </w:rPr>
        <w:t xml:space="preserve">in person </w:t>
      </w:r>
      <w:r w:rsidRPr="00861BD3" w:rsidR="007429A9">
        <w:rPr>
          <w:rFonts w:ascii="Times New Roman" w:hAnsi="Times New Roman" w:eastAsia="Times New Roman" w:cs="Times New Roman"/>
          <w:color w:val="000000" w:themeColor="text1"/>
          <w:sz w:val="24"/>
          <w:szCs w:val="24"/>
        </w:rPr>
        <w:t>if the event was not a COVID-19 or a pandemic event.</w:t>
      </w:r>
    </w:p>
    <w:p w:rsidRPr="00861BD3" w:rsidR="008D7EFF" w:rsidP="008D4431" w:rsidRDefault="00562915" w14:paraId="14C2628C" w14:textId="6AD0B476">
      <w:pPr>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Pr="00861BD3" w:rsidR="00123BA5">
        <w:rPr>
          <w:rFonts w:ascii="Times New Roman" w:hAnsi="Times New Roman" w:cs="Times New Roman"/>
          <w:b/>
          <w:bCs/>
          <w:color w:val="000000" w:themeColor="text1"/>
          <w:sz w:val="24"/>
          <w:szCs w:val="24"/>
        </w:rPr>
        <w:t>6</w:t>
      </w:r>
      <w:r w:rsidRPr="00861BD3">
        <w:rPr>
          <w:rFonts w:ascii="Times New Roman" w:hAnsi="Times New Roman" w:cs="Times New Roman"/>
          <w:b/>
          <w:bCs/>
          <w:color w:val="000000" w:themeColor="text1"/>
          <w:sz w:val="24"/>
          <w:szCs w:val="24"/>
        </w:rPr>
        <w:t xml:space="preserve"> and this total should be entered in the cell for “Avg. Hourly Wage Rate”.  The cost to the respondents of contracting out or paying outside parties for </w:t>
      </w:r>
      <w:r w:rsidRPr="00861BD3">
        <w:rPr>
          <w:rFonts w:ascii="Times New Roman" w:hAnsi="Times New Roman" w:cs="Times New Roman"/>
          <w:b/>
          <w:bCs/>
          <w:color w:val="000000" w:themeColor="text1"/>
          <w:sz w:val="24"/>
          <w:szCs w:val="24"/>
        </w:rPr>
        <w:lastRenderedPageBreak/>
        <w:t>information collection activities should not be included here.  Instead this cost should be included in Item 13.</w:t>
      </w:r>
    </w:p>
    <w:p w:rsidRPr="00861BD3" w:rsidR="00DB6F96" w:rsidP="008D4431" w:rsidRDefault="00DB6F96" w14:paraId="3D1A3B22" w14:textId="717F46EB">
      <w:pPr>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t xml:space="preserve">This information is voluntary, but the table below represents an estimated cost for the respondent to provide the information. </w:t>
      </w:r>
    </w:p>
    <w:p w:rsidRPr="00861BD3" w:rsidR="00840DAF" w:rsidP="008D4431" w:rsidRDefault="00840DAF" w14:paraId="08FCDED7" w14:textId="77777777">
      <w:pPr>
        <w:rPr>
          <w:rFonts w:ascii="Times New Roman" w:hAnsi="Times New Roman" w:cs="Times New Roman"/>
          <w:b/>
          <w:bCs/>
          <w:color w:val="000000" w:themeColor="text1"/>
          <w:sz w:val="24"/>
          <w:szCs w:val="24"/>
        </w:rPr>
      </w:pPr>
    </w:p>
    <w:tbl>
      <w:tblPr>
        <w:tblW w:w="10918" w:type="dxa"/>
        <w:tblInd w:w="-1028" w:type="dxa"/>
        <w:tblLayout w:type="fixed"/>
        <w:tblLook w:val="04A0" w:firstRow="1" w:lastRow="0" w:firstColumn="1" w:lastColumn="0" w:noHBand="0" w:noVBand="1"/>
      </w:tblPr>
      <w:tblGrid>
        <w:gridCol w:w="1350"/>
        <w:gridCol w:w="1710"/>
        <w:gridCol w:w="1080"/>
        <w:gridCol w:w="1080"/>
        <w:gridCol w:w="1080"/>
        <w:gridCol w:w="1260"/>
        <w:gridCol w:w="900"/>
        <w:gridCol w:w="1018"/>
        <w:gridCol w:w="1440"/>
      </w:tblGrid>
      <w:tr w:rsidRPr="00861BD3" w:rsidR="00861BD3" w:rsidTr="00E71C5E" w14:paraId="3DB96150" w14:textId="77777777">
        <w:trPr>
          <w:trHeight w:val="1215"/>
        </w:trPr>
        <w:tc>
          <w:tcPr>
            <w:tcW w:w="1350" w:type="dxa"/>
            <w:tcBorders>
              <w:top w:val="nil"/>
              <w:left w:val="single" w:color="auto" w:sz="8" w:space="0"/>
              <w:bottom w:val="single" w:color="auto" w:sz="8" w:space="0"/>
              <w:right w:val="single" w:color="auto" w:sz="8" w:space="0"/>
            </w:tcBorders>
            <w:shd w:val="clear" w:color="000000" w:fill="548DD4"/>
            <w:vAlign w:val="center"/>
            <w:hideMark/>
          </w:tcPr>
          <w:p w:rsidRPr="00861BD3" w:rsidR="003D04F9" w:rsidP="008D4431" w:rsidRDefault="003D04F9" w14:paraId="7C1B959D" w14:textId="77777777">
            <w:pPr>
              <w:spacing w:after="0"/>
              <w:jc w:val="center"/>
              <w:rPr>
                <w:rFonts w:ascii="Times New Roman" w:hAnsi="Times New Roman" w:eastAsia="Times New Roman" w:cs="Times New Roman"/>
                <w:b/>
                <w:bCs/>
                <w:color w:val="000000" w:themeColor="text1"/>
                <w:sz w:val="20"/>
                <w:szCs w:val="20"/>
              </w:rPr>
            </w:pPr>
            <w:r w:rsidRPr="00861BD3">
              <w:rPr>
                <w:rFonts w:ascii="Times New Roman" w:hAnsi="Times New Roman" w:eastAsia="Times New Roman" w:cs="Times New Roman"/>
                <w:b/>
                <w:bCs/>
                <w:color w:val="000000" w:themeColor="text1"/>
                <w:sz w:val="20"/>
                <w:szCs w:val="20"/>
              </w:rPr>
              <w:t>Type of Respondent</w:t>
            </w:r>
          </w:p>
        </w:tc>
        <w:tc>
          <w:tcPr>
            <w:tcW w:w="1710" w:type="dxa"/>
            <w:tcBorders>
              <w:top w:val="nil"/>
              <w:left w:val="nil"/>
              <w:bottom w:val="single" w:color="auto" w:sz="8" w:space="0"/>
              <w:right w:val="single" w:color="auto" w:sz="8" w:space="0"/>
            </w:tcBorders>
            <w:shd w:val="clear" w:color="000000" w:fill="548DD4"/>
            <w:vAlign w:val="center"/>
            <w:hideMark/>
          </w:tcPr>
          <w:p w:rsidRPr="00861BD3" w:rsidR="003D04F9" w:rsidP="008D4431" w:rsidRDefault="003D04F9" w14:paraId="4947992D" w14:textId="77777777">
            <w:pPr>
              <w:spacing w:after="0"/>
              <w:jc w:val="center"/>
              <w:rPr>
                <w:rFonts w:ascii="Times New Roman" w:hAnsi="Times New Roman" w:eastAsia="Times New Roman" w:cs="Times New Roman"/>
                <w:b/>
                <w:bCs/>
                <w:color w:val="000000" w:themeColor="text1"/>
                <w:sz w:val="20"/>
                <w:szCs w:val="20"/>
              </w:rPr>
            </w:pPr>
            <w:r w:rsidRPr="00861BD3">
              <w:rPr>
                <w:rFonts w:ascii="Times New Roman" w:hAnsi="Times New Roman" w:eastAsia="Times New Roman" w:cs="Times New Roman"/>
                <w:b/>
                <w:bCs/>
                <w:color w:val="000000" w:themeColor="text1"/>
                <w:sz w:val="20"/>
                <w:szCs w:val="20"/>
              </w:rPr>
              <w:t>Form Name / Form Number</w:t>
            </w:r>
          </w:p>
        </w:tc>
        <w:tc>
          <w:tcPr>
            <w:tcW w:w="1080" w:type="dxa"/>
            <w:tcBorders>
              <w:top w:val="nil"/>
              <w:left w:val="nil"/>
              <w:bottom w:val="single" w:color="auto" w:sz="8" w:space="0"/>
              <w:right w:val="single" w:color="auto" w:sz="8" w:space="0"/>
            </w:tcBorders>
            <w:shd w:val="clear" w:color="000000" w:fill="548DD4"/>
            <w:vAlign w:val="center"/>
            <w:hideMark/>
          </w:tcPr>
          <w:p w:rsidRPr="00861BD3" w:rsidR="003D04F9" w:rsidP="008D4431" w:rsidRDefault="003D04F9" w14:paraId="5ACC37FA" w14:textId="77777777">
            <w:pPr>
              <w:spacing w:after="0"/>
              <w:jc w:val="center"/>
              <w:rPr>
                <w:rFonts w:ascii="Times New Roman" w:hAnsi="Times New Roman" w:eastAsia="Times New Roman" w:cs="Times New Roman"/>
                <w:b/>
                <w:bCs/>
                <w:color w:val="000000" w:themeColor="text1"/>
                <w:sz w:val="20"/>
                <w:szCs w:val="20"/>
              </w:rPr>
            </w:pPr>
            <w:r w:rsidRPr="00861BD3">
              <w:rPr>
                <w:rFonts w:ascii="Times New Roman" w:hAnsi="Times New Roman" w:eastAsia="Times New Roman" w:cs="Times New Roman"/>
                <w:b/>
                <w:bCs/>
                <w:color w:val="000000" w:themeColor="text1"/>
                <w:sz w:val="20"/>
                <w:szCs w:val="20"/>
              </w:rPr>
              <w:t xml:space="preserve">No. of </w:t>
            </w:r>
            <w:proofErr w:type="spellStart"/>
            <w:r w:rsidRPr="00861BD3">
              <w:rPr>
                <w:rFonts w:ascii="Times New Roman" w:hAnsi="Times New Roman" w:eastAsia="Times New Roman" w:cs="Times New Roman"/>
                <w:b/>
                <w:bCs/>
                <w:color w:val="000000" w:themeColor="text1"/>
                <w:sz w:val="20"/>
                <w:szCs w:val="20"/>
              </w:rPr>
              <w:t>Respon</w:t>
            </w:r>
            <w:proofErr w:type="spellEnd"/>
            <w:r w:rsidRPr="00861BD3">
              <w:rPr>
                <w:rFonts w:ascii="Times New Roman" w:hAnsi="Times New Roman" w:eastAsia="Times New Roman" w:cs="Times New Roman"/>
                <w:b/>
                <w:bCs/>
                <w:color w:val="000000" w:themeColor="text1"/>
                <w:sz w:val="20"/>
                <w:szCs w:val="20"/>
              </w:rPr>
              <w:t>-dents</w:t>
            </w:r>
          </w:p>
        </w:tc>
        <w:tc>
          <w:tcPr>
            <w:tcW w:w="1080" w:type="dxa"/>
            <w:tcBorders>
              <w:top w:val="nil"/>
              <w:left w:val="nil"/>
              <w:bottom w:val="single" w:color="auto" w:sz="8" w:space="0"/>
              <w:right w:val="single" w:color="auto" w:sz="8" w:space="0"/>
            </w:tcBorders>
            <w:shd w:val="clear" w:color="000000" w:fill="548DD4"/>
            <w:vAlign w:val="center"/>
            <w:hideMark/>
          </w:tcPr>
          <w:p w:rsidRPr="00861BD3" w:rsidR="003D04F9" w:rsidP="008D4431" w:rsidRDefault="003D04F9" w14:paraId="678C497C" w14:textId="77777777">
            <w:pPr>
              <w:spacing w:after="0"/>
              <w:jc w:val="center"/>
              <w:rPr>
                <w:rFonts w:ascii="Times New Roman" w:hAnsi="Times New Roman" w:eastAsia="Times New Roman" w:cs="Times New Roman"/>
                <w:b/>
                <w:bCs/>
                <w:color w:val="000000" w:themeColor="text1"/>
                <w:sz w:val="20"/>
                <w:szCs w:val="20"/>
              </w:rPr>
            </w:pPr>
            <w:r w:rsidRPr="00861BD3">
              <w:rPr>
                <w:rFonts w:ascii="Times New Roman" w:hAnsi="Times New Roman" w:eastAsia="Times New Roman" w:cs="Times New Roman"/>
                <w:b/>
                <w:bCs/>
                <w:color w:val="000000" w:themeColor="text1"/>
                <w:sz w:val="20"/>
                <w:szCs w:val="20"/>
              </w:rPr>
              <w:t xml:space="preserve">No. of </w:t>
            </w:r>
            <w:proofErr w:type="spellStart"/>
            <w:r w:rsidRPr="00861BD3">
              <w:rPr>
                <w:rFonts w:ascii="Times New Roman" w:hAnsi="Times New Roman" w:eastAsia="Times New Roman" w:cs="Times New Roman"/>
                <w:b/>
                <w:bCs/>
                <w:color w:val="000000" w:themeColor="text1"/>
                <w:sz w:val="20"/>
                <w:szCs w:val="20"/>
              </w:rPr>
              <w:t>Respon-ses</w:t>
            </w:r>
            <w:proofErr w:type="spellEnd"/>
            <w:r w:rsidRPr="00861BD3">
              <w:rPr>
                <w:rFonts w:ascii="Times New Roman" w:hAnsi="Times New Roman" w:eastAsia="Times New Roman" w:cs="Times New Roman"/>
                <w:b/>
                <w:bCs/>
                <w:color w:val="000000" w:themeColor="text1"/>
                <w:sz w:val="20"/>
                <w:szCs w:val="20"/>
              </w:rPr>
              <w:t xml:space="preserve"> per </w:t>
            </w:r>
            <w:proofErr w:type="spellStart"/>
            <w:r w:rsidRPr="00861BD3">
              <w:rPr>
                <w:rFonts w:ascii="Times New Roman" w:hAnsi="Times New Roman" w:eastAsia="Times New Roman" w:cs="Times New Roman"/>
                <w:b/>
                <w:bCs/>
                <w:color w:val="000000" w:themeColor="text1"/>
                <w:sz w:val="20"/>
                <w:szCs w:val="20"/>
              </w:rPr>
              <w:t>Respon</w:t>
            </w:r>
            <w:proofErr w:type="spellEnd"/>
            <w:r w:rsidRPr="00861BD3">
              <w:rPr>
                <w:rFonts w:ascii="Times New Roman" w:hAnsi="Times New Roman" w:eastAsia="Times New Roman" w:cs="Times New Roman"/>
                <w:b/>
                <w:bCs/>
                <w:color w:val="000000" w:themeColor="text1"/>
                <w:sz w:val="20"/>
                <w:szCs w:val="20"/>
              </w:rPr>
              <w:t>-dent</w:t>
            </w:r>
          </w:p>
        </w:tc>
        <w:tc>
          <w:tcPr>
            <w:tcW w:w="1080" w:type="dxa"/>
            <w:tcBorders>
              <w:top w:val="nil"/>
              <w:left w:val="nil"/>
              <w:bottom w:val="single" w:color="auto" w:sz="8" w:space="0"/>
              <w:right w:val="single" w:color="auto" w:sz="8" w:space="0"/>
            </w:tcBorders>
            <w:shd w:val="clear" w:color="000000" w:fill="548DD4"/>
            <w:vAlign w:val="center"/>
            <w:hideMark/>
          </w:tcPr>
          <w:p w:rsidRPr="00861BD3" w:rsidR="003D04F9" w:rsidP="008D4431" w:rsidRDefault="003D04F9" w14:paraId="0BEC07D2" w14:textId="77777777">
            <w:pPr>
              <w:spacing w:after="0"/>
              <w:jc w:val="center"/>
              <w:rPr>
                <w:rFonts w:ascii="Times New Roman" w:hAnsi="Times New Roman" w:eastAsia="Times New Roman" w:cs="Times New Roman"/>
                <w:b/>
                <w:bCs/>
                <w:color w:val="000000" w:themeColor="text1"/>
                <w:sz w:val="20"/>
                <w:szCs w:val="20"/>
              </w:rPr>
            </w:pPr>
            <w:r w:rsidRPr="00861BD3">
              <w:rPr>
                <w:rFonts w:ascii="Times New Roman" w:hAnsi="Times New Roman" w:eastAsia="Times New Roman" w:cs="Times New Roman"/>
                <w:b/>
                <w:bCs/>
                <w:color w:val="000000" w:themeColor="text1"/>
                <w:sz w:val="20"/>
                <w:szCs w:val="20"/>
              </w:rPr>
              <w:t>Total No. of Responses</w:t>
            </w:r>
          </w:p>
        </w:tc>
        <w:tc>
          <w:tcPr>
            <w:tcW w:w="1260" w:type="dxa"/>
            <w:tcBorders>
              <w:top w:val="nil"/>
              <w:left w:val="nil"/>
              <w:bottom w:val="single" w:color="auto" w:sz="8" w:space="0"/>
              <w:right w:val="single" w:color="auto" w:sz="8" w:space="0"/>
            </w:tcBorders>
            <w:shd w:val="clear" w:color="000000" w:fill="548DD4"/>
            <w:vAlign w:val="center"/>
            <w:hideMark/>
          </w:tcPr>
          <w:p w:rsidRPr="00861BD3" w:rsidR="003D04F9" w:rsidP="008D4431" w:rsidRDefault="003D04F9" w14:paraId="78F4BABC" w14:textId="77777777">
            <w:pPr>
              <w:spacing w:after="0"/>
              <w:jc w:val="center"/>
              <w:rPr>
                <w:rFonts w:ascii="Times New Roman" w:hAnsi="Times New Roman" w:eastAsia="Times New Roman" w:cs="Times New Roman"/>
                <w:b/>
                <w:bCs/>
                <w:color w:val="000000" w:themeColor="text1"/>
                <w:sz w:val="20"/>
                <w:szCs w:val="20"/>
              </w:rPr>
            </w:pPr>
            <w:r w:rsidRPr="00861BD3">
              <w:rPr>
                <w:rFonts w:ascii="Times New Roman" w:hAnsi="Times New Roman" w:eastAsia="Times New Roman" w:cs="Times New Roman"/>
                <w:b/>
                <w:bCs/>
                <w:color w:val="000000" w:themeColor="text1"/>
                <w:sz w:val="20"/>
                <w:szCs w:val="20"/>
              </w:rPr>
              <w:t>Avg. Burden per Response (in hours)</w:t>
            </w:r>
          </w:p>
        </w:tc>
        <w:tc>
          <w:tcPr>
            <w:tcW w:w="900" w:type="dxa"/>
            <w:tcBorders>
              <w:top w:val="nil"/>
              <w:left w:val="nil"/>
              <w:bottom w:val="single" w:color="auto" w:sz="8" w:space="0"/>
              <w:right w:val="single" w:color="auto" w:sz="8" w:space="0"/>
            </w:tcBorders>
            <w:shd w:val="clear" w:color="000000" w:fill="548DD4"/>
            <w:vAlign w:val="center"/>
            <w:hideMark/>
          </w:tcPr>
          <w:p w:rsidRPr="00861BD3" w:rsidR="003D04F9" w:rsidP="008D4431" w:rsidRDefault="003D04F9" w14:paraId="5FACA805" w14:textId="77777777">
            <w:pPr>
              <w:spacing w:after="0"/>
              <w:jc w:val="center"/>
              <w:rPr>
                <w:rFonts w:ascii="Times New Roman" w:hAnsi="Times New Roman" w:eastAsia="Times New Roman" w:cs="Times New Roman"/>
                <w:b/>
                <w:bCs/>
                <w:color w:val="000000" w:themeColor="text1"/>
                <w:sz w:val="20"/>
                <w:szCs w:val="20"/>
              </w:rPr>
            </w:pPr>
            <w:r w:rsidRPr="00861BD3">
              <w:rPr>
                <w:rFonts w:ascii="Times New Roman" w:hAnsi="Times New Roman" w:eastAsia="Times New Roman" w:cs="Times New Roman"/>
                <w:b/>
                <w:bCs/>
                <w:color w:val="000000" w:themeColor="text1"/>
                <w:sz w:val="20"/>
                <w:szCs w:val="20"/>
              </w:rPr>
              <w:t>Total Annual Burden (in hours)</w:t>
            </w:r>
          </w:p>
        </w:tc>
        <w:tc>
          <w:tcPr>
            <w:tcW w:w="1018" w:type="dxa"/>
            <w:tcBorders>
              <w:top w:val="nil"/>
              <w:left w:val="nil"/>
              <w:bottom w:val="single" w:color="auto" w:sz="8" w:space="0"/>
              <w:right w:val="single" w:color="auto" w:sz="8" w:space="0"/>
            </w:tcBorders>
            <w:shd w:val="clear" w:color="000000" w:fill="548DD4"/>
            <w:vAlign w:val="center"/>
            <w:hideMark/>
          </w:tcPr>
          <w:p w:rsidRPr="00861BD3" w:rsidR="003D04F9" w:rsidP="008D4431" w:rsidRDefault="003D04F9" w14:paraId="7DB6AD0B" w14:textId="77777777">
            <w:pPr>
              <w:spacing w:after="0"/>
              <w:jc w:val="center"/>
              <w:rPr>
                <w:rFonts w:ascii="Times New Roman" w:hAnsi="Times New Roman" w:eastAsia="Times New Roman" w:cs="Times New Roman"/>
                <w:b/>
                <w:bCs/>
                <w:color w:val="000000" w:themeColor="text1"/>
                <w:sz w:val="20"/>
                <w:szCs w:val="20"/>
              </w:rPr>
            </w:pPr>
            <w:r w:rsidRPr="00861BD3">
              <w:rPr>
                <w:rFonts w:ascii="Times New Roman" w:hAnsi="Times New Roman" w:eastAsia="Times New Roman" w:cs="Times New Roman"/>
                <w:b/>
                <w:bCs/>
                <w:color w:val="000000" w:themeColor="text1"/>
                <w:sz w:val="20"/>
                <w:szCs w:val="20"/>
              </w:rPr>
              <w:t>Avg. Hourly Wage Rate</w:t>
            </w:r>
          </w:p>
        </w:tc>
        <w:tc>
          <w:tcPr>
            <w:tcW w:w="1440" w:type="dxa"/>
            <w:tcBorders>
              <w:top w:val="nil"/>
              <w:left w:val="nil"/>
              <w:bottom w:val="single" w:color="auto" w:sz="8" w:space="0"/>
              <w:right w:val="single" w:color="auto" w:sz="8" w:space="0"/>
            </w:tcBorders>
            <w:shd w:val="clear" w:color="000000" w:fill="548DD4"/>
            <w:vAlign w:val="center"/>
            <w:hideMark/>
          </w:tcPr>
          <w:p w:rsidRPr="00861BD3" w:rsidR="003D04F9" w:rsidP="008D4431" w:rsidRDefault="003D04F9" w14:paraId="6419680B" w14:textId="77777777">
            <w:pPr>
              <w:spacing w:after="0"/>
              <w:jc w:val="center"/>
              <w:rPr>
                <w:rFonts w:ascii="Times New Roman" w:hAnsi="Times New Roman" w:eastAsia="Times New Roman" w:cs="Times New Roman"/>
                <w:b/>
                <w:bCs/>
                <w:color w:val="000000" w:themeColor="text1"/>
                <w:sz w:val="20"/>
                <w:szCs w:val="20"/>
              </w:rPr>
            </w:pPr>
            <w:r w:rsidRPr="00861BD3">
              <w:rPr>
                <w:rFonts w:ascii="Times New Roman" w:hAnsi="Times New Roman" w:eastAsia="Times New Roman" w:cs="Times New Roman"/>
                <w:b/>
                <w:bCs/>
                <w:color w:val="000000" w:themeColor="text1"/>
                <w:sz w:val="20"/>
                <w:szCs w:val="20"/>
              </w:rPr>
              <w:t>Total Annual Respondent Cost</w:t>
            </w:r>
          </w:p>
        </w:tc>
      </w:tr>
      <w:tr w:rsidRPr="00861BD3" w:rsidR="00861BD3" w:rsidTr="00AD0A16" w14:paraId="1271210C" w14:textId="77777777">
        <w:trPr>
          <w:trHeight w:val="925"/>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861BD3" w:rsidR="003D04F9" w:rsidP="008D4431" w:rsidRDefault="003D04F9" w14:paraId="0BD70272" w14:textId="77777777">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Individuals or Households</w:t>
            </w:r>
          </w:p>
        </w:tc>
        <w:tc>
          <w:tcPr>
            <w:tcW w:w="1710" w:type="dxa"/>
            <w:tcBorders>
              <w:top w:val="nil"/>
              <w:left w:val="nil"/>
              <w:bottom w:val="single" w:color="auto" w:sz="8" w:space="0"/>
              <w:right w:val="single" w:color="auto" w:sz="8" w:space="0"/>
            </w:tcBorders>
            <w:shd w:val="clear" w:color="auto" w:fill="auto"/>
            <w:vAlign w:val="center"/>
            <w:hideMark/>
          </w:tcPr>
          <w:p w:rsidRPr="00861BD3" w:rsidR="003D04F9" w:rsidP="008D4431" w:rsidRDefault="003D04F9" w14:paraId="528594B9" w14:textId="6787F1D3">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Survivor Sheltering Assessment - FEMA Form 009-0-</w:t>
            </w:r>
            <w:r w:rsidRPr="00861BD3" w:rsidR="00420BFC">
              <w:rPr>
                <w:rFonts w:ascii="Times New Roman" w:hAnsi="Times New Roman" w:eastAsia="Times New Roman" w:cs="Times New Roman"/>
                <w:color w:val="000000" w:themeColor="text1"/>
                <w:sz w:val="20"/>
                <w:szCs w:val="20"/>
              </w:rPr>
              <w:t>42</w:t>
            </w:r>
          </w:p>
        </w:tc>
        <w:tc>
          <w:tcPr>
            <w:tcW w:w="1080" w:type="dxa"/>
            <w:tcBorders>
              <w:top w:val="nil"/>
              <w:left w:val="nil"/>
              <w:bottom w:val="single" w:color="auto" w:sz="8" w:space="0"/>
              <w:right w:val="single" w:color="auto" w:sz="8" w:space="0"/>
            </w:tcBorders>
            <w:shd w:val="clear" w:color="auto" w:fill="auto"/>
            <w:vAlign w:val="center"/>
            <w:hideMark/>
          </w:tcPr>
          <w:p w:rsidRPr="00861BD3" w:rsidR="003D04F9" w:rsidP="008D4431" w:rsidRDefault="003D04F9" w14:paraId="69A757B8" w14:textId="77777777">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31,200</w:t>
            </w:r>
          </w:p>
        </w:tc>
        <w:tc>
          <w:tcPr>
            <w:tcW w:w="1080" w:type="dxa"/>
            <w:tcBorders>
              <w:top w:val="nil"/>
              <w:left w:val="nil"/>
              <w:bottom w:val="single" w:color="auto" w:sz="8" w:space="0"/>
              <w:right w:val="single" w:color="auto" w:sz="8" w:space="0"/>
            </w:tcBorders>
            <w:shd w:val="clear" w:color="auto" w:fill="auto"/>
            <w:vAlign w:val="center"/>
            <w:hideMark/>
          </w:tcPr>
          <w:p w:rsidRPr="00861BD3" w:rsidR="003D04F9" w:rsidP="008D4431" w:rsidRDefault="003D04F9" w14:paraId="53DD17DE" w14:textId="77777777">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861BD3" w:rsidR="003D04F9" w:rsidP="008D4431" w:rsidRDefault="003D04F9" w14:paraId="63E97A4F" w14:textId="77777777">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31,200</w:t>
            </w:r>
          </w:p>
        </w:tc>
        <w:tc>
          <w:tcPr>
            <w:tcW w:w="1260" w:type="dxa"/>
            <w:tcBorders>
              <w:top w:val="nil"/>
              <w:left w:val="nil"/>
              <w:bottom w:val="single" w:color="auto" w:sz="8" w:space="0"/>
              <w:right w:val="single" w:color="auto" w:sz="8" w:space="0"/>
            </w:tcBorders>
            <w:shd w:val="clear" w:color="auto" w:fill="auto"/>
            <w:vAlign w:val="center"/>
            <w:hideMark/>
          </w:tcPr>
          <w:p w:rsidRPr="00861BD3" w:rsidR="003D04F9" w:rsidP="008D4431" w:rsidRDefault="003D04F9" w14:paraId="0F0620AA" w14:textId="77777777">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0.1667</w:t>
            </w:r>
          </w:p>
          <w:p w:rsidRPr="00861BD3" w:rsidR="003D04F9" w:rsidP="008D4431" w:rsidRDefault="003D04F9" w14:paraId="791FC5D0" w14:textId="77777777">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(10 mins.)</w:t>
            </w:r>
          </w:p>
        </w:tc>
        <w:tc>
          <w:tcPr>
            <w:tcW w:w="900" w:type="dxa"/>
            <w:tcBorders>
              <w:top w:val="nil"/>
              <w:left w:val="nil"/>
              <w:bottom w:val="single" w:color="auto" w:sz="8" w:space="0"/>
              <w:right w:val="single" w:color="auto" w:sz="8" w:space="0"/>
            </w:tcBorders>
            <w:shd w:val="clear" w:color="auto" w:fill="auto"/>
            <w:vAlign w:val="center"/>
            <w:hideMark/>
          </w:tcPr>
          <w:p w:rsidRPr="00861BD3" w:rsidR="003D04F9" w:rsidP="008D4431" w:rsidRDefault="003D04F9" w14:paraId="52F4B545" w14:textId="4D2C8926">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5,201</w:t>
            </w:r>
          </w:p>
        </w:tc>
        <w:tc>
          <w:tcPr>
            <w:tcW w:w="1018" w:type="dxa"/>
            <w:tcBorders>
              <w:top w:val="nil"/>
              <w:left w:val="nil"/>
              <w:bottom w:val="single" w:color="auto" w:sz="8" w:space="0"/>
              <w:right w:val="single" w:color="auto" w:sz="8" w:space="0"/>
            </w:tcBorders>
            <w:shd w:val="clear" w:color="auto" w:fill="auto"/>
            <w:vAlign w:val="center"/>
            <w:hideMark/>
          </w:tcPr>
          <w:p w:rsidRPr="00861BD3" w:rsidR="003D04F9" w:rsidP="008D4431" w:rsidRDefault="003D04F9" w14:paraId="10DB09E3" w14:textId="6555160C">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$37.55</w:t>
            </w:r>
          </w:p>
        </w:tc>
        <w:tc>
          <w:tcPr>
            <w:tcW w:w="1440" w:type="dxa"/>
            <w:tcBorders>
              <w:top w:val="nil"/>
              <w:left w:val="nil"/>
              <w:bottom w:val="single" w:color="auto" w:sz="8" w:space="0"/>
              <w:right w:val="single" w:color="auto" w:sz="8" w:space="0"/>
            </w:tcBorders>
            <w:shd w:val="clear" w:color="auto" w:fill="auto"/>
            <w:vAlign w:val="center"/>
            <w:hideMark/>
          </w:tcPr>
          <w:p w:rsidRPr="00861BD3" w:rsidR="003D04F9" w:rsidP="008D4431" w:rsidRDefault="003D04F9" w14:paraId="3E16F992" w14:textId="25BDA115">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$195,298</w:t>
            </w:r>
          </w:p>
        </w:tc>
      </w:tr>
      <w:tr w:rsidRPr="00861BD3" w:rsidR="00861BD3" w:rsidTr="00AD0A16" w14:paraId="730D6E71" w14:textId="77777777">
        <w:trPr>
          <w:trHeight w:val="925"/>
        </w:trPr>
        <w:tc>
          <w:tcPr>
            <w:tcW w:w="1350" w:type="dxa"/>
            <w:tcBorders>
              <w:top w:val="single" w:color="auto" w:sz="8" w:space="0"/>
              <w:left w:val="single" w:color="auto" w:sz="8" w:space="0"/>
              <w:bottom w:val="single" w:color="auto" w:sz="8" w:space="0"/>
              <w:right w:val="single" w:color="auto" w:sz="8" w:space="0"/>
            </w:tcBorders>
            <w:shd w:val="clear" w:color="auto" w:fill="auto"/>
            <w:vAlign w:val="center"/>
          </w:tcPr>
          <w:p w:rsidRPr="00861BD3" w:rsidR="00420BFC" w:rsidP="008D4431" w:rsidRDefault="00420BFC" w14:paraId="2953075C" w14:textId="34914A0F">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Individuals or Households</w:t>
            </w:r>
          </w:p>
        </w:tc>
        <w:tc>
          <w:tcPr>
            <w:tcW w:w="1710" w:type="dxa"/>
            <w:tcBorders>
              <w:top w:val="single" w:color="auto" w:sz="8" w:space="0"/>
              <w:left w:val="nil"/>
              <w:bottom w:val="single" w:color="auto" w:sz="8" w:space="0"/>
              <w:right w:val="single" w:color="auto" w:sz="8" w:space="0"/>
            </w:tcBorders>
            <w:shd w:val="clear" w:color="auto" w:fill="auto"/>
            <w:vAlign w:val="center"/>
          </w:tcPr>
          <w:p w:rsidRPr="00861BD3" w:rsidR="00420BFC" w:rsidP="008D4431" w:rsidRDefault="00420BFC" w14:paraId="714E1528" w14:textId="2607AAB6">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 xml:space="preserve">Survivor Sheltering Assessment </w:t>
            </w:r>
            <w:r w:rsidRPr="00861BD3" w:rsidR="00B34522">
              <w:rPr>
                <w:rFonts w:ascii="Times New Roman" w:hAnsi="Times New Roman" w:eastAsia="Times New Roman" w:cs="Times New Roman"/>
                <w:color w:val="000000" w:themeColor="text1"/>
                <w:sz w:val="20"/>
                <w:szCs w:val="20"/>
              </w:rPr>
              <w:t>–</w:t>
            </w:r>
            <w:r w:rsidRPr="00861BD3">
              <w:rPr>
                <w:rFonts w:ascii="Times New Roman" w:hAnsi="Times New Roman" w:eastAsia="Times New Roman" w:cs="Times New Roman"/>
                <w:color w:val="000000" w:themeColor="text1"/>
                <w:sz w:val="20"/>
                <w:szCs w:val="20"/>
              </w:rPr>
              <w:t xml:space="preserve"> </w:t>
            </w:r>
            <w:r w:rsidRPr="00861BD3" w:rsidR="00B34522">
              <w:rPr>
                <w:rFonts w:ascii="Times New Roman" w:hAnsi="Times New Roman" w:eastAsia="Times New Roman" w:cs="Times New Roman"/>
                <w:color w:val="000000" w:themeColor="text1"/>
                <w:sz w:val="20"/>
                <w:szCs w:val="20"/>
              </w:rPr>
              <w:t xml:space="preserve">Alternate Version </w:t>
            </w:r>
            <w:r w:rsidRPr="00861BD3">
              <w:rPr>
                <w:rFonts w:ascii="Times New Roman" w:hAnsi="Times New Roman" w:eastAsia="Times New Roman" w:cs="Times New Roman"/>
                <w:color w:val="000000" w:themeColor="text1"/>
                <w:sz w:val="20"/>
                <w:szCs w:val="20"/>
              </w:rPr>
              <w:t>FEMA Form 009-0-42AV</w:t>
            </w:r>
          </w:p>
        </w:tc>
        <w:tc>
          <w:tcPr>
            <w:tcW w:w="1080" w:type="dxa"/>
            <w:tcBorders>
              <w:top w:val="single" w:color="auto" w:sz="8" w:space="0"/>
              <w:left w:val="nil"/>
              <w:bottom w:val="single" w:color="auto" w:sz="8" w:space="0"/>
              <w:right w:val="single" w:color="auto" w:sz="8" w:space="0"/>
            </w:tcBorders>
            <w:shd w:val="clear" w:color="auto" w:fill="auto"/>
            <w:vAlign w:val="center"/>
          </w:tcPr>
          <w:p w:rsidRPr="00861BD3" w:rsidR="00420BFC" w:rsidP="008D4431" w:rsidRDefault="001463CC" w14:paraId="5B8E9D56" w14:textId="278B49C3">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20,000</w:t>
            </w:r>
          </w:p>
        </w:tc>
        <w:tc>
          <w:tcPr>
            <w:tcW w:w="1080" w:type="dxa"/>
            <w:tcBorders>
              <w:top w:val="single" w:color="auto" w:sz="8" w:space="0"/>
              <w:left w:val="nil"/>
              <w:bottom w:val="single" w:color="auto" w:sz="8" w:space="0"/>
              <w:right w:val="single" w:color="auto" w:sz="8" w:space="0"/>
            </w:tcBorders>
            <w:shd w:val="clear" w:color="auto" w:fill="auto"/>
            <w:vAlign w:val="center"/>
          </w:tcPr>
          <w:p w:rsidRPr="00861BD3" w:rsidR="00420BFC" w:rsidP="008D4431" w:rsidRDefault="001463CC" w14:paraId="0936C530" w14:textId="259988EC">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1</w:t>
            </w:r>
          </w:p>
        </w:tc>
        <w:tc>
          <w:tcPr>
            <w:tcW w:w="1080" w:type="dxa"/>
            <w:tcBorders>
              <w:top w:val="single" w:color="auto" w:sz="8" w:space="0"/>
              <w:left w:val="nil"/>
              <w:bottom w:val="single" w:color="auto" w:sz="8" w:space="0"/>
              <w:right w:val="single" w:color="auto" w:sz="8" w:space="0"/>
            </w:tcBorders>
            <w:shd w:val="clear" w:color="auto" w:fill="auto"/>
            <w:vAlign w:val="center"/>
          </w:tcPr>
          <w:p w:rsidRPr="00861BD3" w:rsidR="00420BFC" w:rsidP="008D4431" w:rsidRDefault="001463CC" w14:paraId="153766DB" w14:textId="4FC4C3B3">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20,000</w:t>
            </w:r>
          </w:p>
        </w:tc>
        <w:tc>
          <w:tcPr>
            <w:tcW w:w="1260" w:type="dxa"/>
            <w:tcBorders>
              <w:top w:val="single" w:color="auto" w:sz="8" w:space="0"/>
              <w:left w:val="nil"/>
              <w:bottom w:val="single" w:color="auto" w:sz="8" w:space="0"/>
              <w:right w:val="single" w:color="auto" w:sz="8" w:space="0"/>
            </w:tcBorders>
            <w:shd w:val="clear" w:color="auto" w:fill="auto"/>
            <w:vAlign w:val="center"/>
          </w:tcPr>
          <w:p w:rsidRPr="00861BD3" w:rsidR="001463CC" w:rsidP="008D4431" w:rsidRDefault="001463CC" w14:paraId="557DED26" w14:textId="77777777">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0.1667</w:t>
            </w:r>
          </w:p>
          <w:p w:rsidRPr="00861BD3" w:rsidR="00420BFC" w:rsidP="008D4431" w:rsidRDefault="001463CC" w14:paraId="09719DAE" w14:textId="5AFFA2FE">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(10 mins.)</w:t>
            </w:r>
          </w:p>
        </w:tc>
        <w:tc>
          <w:tcPr>
            <w:tcW w:w="900" w:type="dxa"/>
            <w:tcBorders>
              <w:top w:val="single" w:color="auto" w:sz="8" w:space="0"/>
              <w:left w:val="nil"/>
              <w:bottom w:val="single" w:color="auto" w:sz="8" w:space="0"/>
              <w:right w:val="single" w:color="auto" w:sz="8" w:space="0"/>
            </w:tcBorders>
            <w:shd w:val="clear" w:color="auto" w:fill="auto"/>
            <w:vAlign w:val="center"/>
          </w:tcPr>
          <w:p w:rsidRPr="00861BD3" w:rsidR="00420BFC" w:rsidP="008D4431" w:rsidRDefault="001463CC" w14:paraId="66BABF93" w14:textId="381FB53A">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3,334</w:t>
            </w:r>
          </w:p>
        </w:tc>
        <w:tc>
          <w:tcPr>
            <w:tcW w:w="1018" w:type="dxa"/>
            <w:tcBorders>
              <w:top w:val="single" w:color="auto" w:sz="8" w:space="0"/>
              <w:left w:val="nil"/>
              <w:bottom w:val="single" w:color="auto" w:sz="8" w:space="0"/>
              <w:right w:val="single" w:color="auto" w:sz="8" w:space="0"/>
            </w:tcBorders>
            <w:shd w:val="clear" w:color="auto" w:fill="auto"/>
            <w:vAlign w:val="center"/>
          </w:tcPr>
          <w:p w:rsidRPr="00861BD3" w:rsidR="00420BFC" w:rsidP="008D4431" w:rsidRDefault="001463CC" w14:paraId="2554606B" w14:textId="04DC03E0">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$37.55</w:t>
            </w:r>
          </w:p>
        </w:tc>
        <w:tc>
          <w:tcPr>
            <w:tcW w:w="1440" w:type="dxa"/>
            <w:tcBorders>
              <w:top w:val="single" w:color="auto" w:sz="8" w:space="0"/>
              <w:left w:val="nil"/>
              <w:bottom w:val="single" w:color="auto" w:sz="8" w:space="0"/>
              <w:right w:val="single" w:color="auto" w:sz="8" w:space="0"/>
            </w:tcBorders>
            <w:shd w:val="clear" w:color="auto" w:fill="auto"/>
            <w:vAlign w:val="center"/>
          </w:tcPr>
          <w:p w:rsidRPr="00861BD3" w:rsidR="00420BFC" w:rsidP="008D4431" w:rsidRDefault="001463CC" w14:paraId="31039F92" w14:textId="5327C419">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$125,192</w:t>
            </w:r>
          </w:p>
        </w:tc>
      </w:tr>
      <w:tr w:rsidRPr="00861BD3" w:rsidR="00861BD3" w:rsidTr="00E71C5E" w14:paraId="4634ADEE" w14:textId="77777777">
        <w:trPr>
          <w:trHeight w:val="304"/>
        </w:trPr>
        <w:tc>
          <w:tcPr>
            <w:tcW w:w="1350" w:type="dxa"/>
            <w:tcBorders>
              <w:top w:val="single" w:color="auto" w:sz="8" w:space="0"/>
              <w:left w:val="single" w:color="auto" w:sz="8" w:space="0"/>
              <w:bottom w:val="single" w:color="auto" w:sz="8" w:space="0"/>
              <w:right w:val="single" w:color="auto" w:sz="8" w:space="0"/>
            </w:tcBorders>
            <w:shd w:val="clear" w:color="auto" w:fill="auto"/>
            <w:vAlign w:val="center"/>
          </w:tcPr>
          <w:p w:rsidRPr="00861BD3" w:rsidR="001463CC" w:rsidP="008D4431" w:rsidRDefault="001463CC" w14:paraId="5A1B4882" w14:textId="795D4597">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Total</w:t>
            </w:r>
          </w:p>
        </w:tc>
        <w:tc>
          <w:tcPr>
            <w:tcW w:w="1710" w:type="dxa"/>
            <w:tcBorders>
              <w:top w:val="single" w:color="auto" w:sz="8" w:space="0"/>
              <w:left w:val="nil"/>
              <w:bottom w:val="single" w:color="auto" w:sz="8" w:space="0"/>
              <w:right w:val="single" w:color="auto" w:sz="8" w:space="0"/>
            </w:tcBorders>
            <w:shd w:val="clear" w:color="auto" w:fill="auto"/>
            <w:vAlign w:val="center"/>
          </w:tcPr>
          <w:p w:rsidRPr="00861BD3" w:rsidR="001463CC" w:rsidP="008D4431" w:rsidRDefault="001463CC" w14:paraId="63B98F32" w14:textId="77777777">
            <w:pPr>
              <w:spacing w:after="0"/>
              <w:jc w:val="center"/>
              <w:rPr>
                <w:rFonts w:ascii="Times New Roman" w:hAnsi="Times New Roman" w:eastAsia="Times New Roman" w:cs="Times New Roman"/>
                <w:color w:val="000000" w:themeColor="text1"/>
                <w:sz w:val="20"/>
                <w:szCs w:val="20"/>
              </w:rPr>
            </w:pPr>
          </w:p>
        </w:tc>
        <w:tc>
          <w:tcPr>
            <w:tcW w:w="1080" w:type="dxa"/>
            <w:tcBorders>
              <w:top w:val="single" w:color="auto" w:sz="8" w:space="0"/>
              <w:left w:val="nil"/>
              <w:bottom w:val="single" w:color="auto" w:sz="8" w:space="0"/>
              <w:right w:val="single" w:color="auto" w:sz="8" w:space="0"/>
            </w:tcBorders>
            <w:shd w:val="clear" w:color="auto" w:fill="auto"/>
            <w:vAlign w:val="center"/>
          </w:tcPr>
          <w:p w:rsidRPr="00861BD3" w:rsidR="001463CC" w:rsidP="008D4431" w:rsidRDefault="001463CC" w14:paraId="60B7678D" w14:textId="2A5AC230">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51,200</w:t>
            </w:r>
          </w:p>
        </w:tc>
        <w:tc>
          <w:tcPr>
            <w:tcW w:w="1080" w:type="dxa"/>
            <w:tcBorders>
              <w:top w:val="single" w:color="auto" w:sz="8" w:space="0"/>
              <w:left w:val="nil"/>
              <w:bottom w:val="single" w:color="auto" w:sz="8" w:space="0"/>
              <w:right w:val="single" w:color="auto" w:sz="8" w:space="0"/>
            </w:tcBorders>
            <w:shd w:val="clear" w:color="auto" w:fill="auto"/>
            <w:vAlign w:val="center"/>
          </w:tcPr>
          <w:p w:rsidRPr="00861BD3" w:rsidR="001463CC" w:rsidP="008D4431" w:rsidRDefault="001463CC" w14:paraId="770C65C2" w14:textId="5ABBEA04">
            <w:pPr>
              <w:spacing w:after="0"/>
              <w:jc w:val="center"/>
              <w:rPr>
                <w:rFonts w:ascii="Times New Roman" w:hAnsi="Times New Roman" w:eastAsia="Times New Roman" w:cs="Times New Roman"/>
                <w:color w:val="000000" w:themeColor="text1"/>
                <w:sz w:val="20"/>
                <w:szCs w:val="20"/>
              </w:rPr>
            </w:pPr>
          </w:p>
        </w:tc>
        <w:tc>
          <w:tcPr>
            <w:tcW w:w="1080" w:type="dxa"/>
            <w:tcBorders>
              <w:top w:val="single" w:color="auto" w:sz="8" w:space="0"/>
              <w:left w:val="nil"/>
              <w:bottom w:val="single" w:color="auto" w:sz="8" w:space="0"/>
              <w:right w:val="single" w:color="auto" w:sz="8" w:space="0"/>
            </w:tcBorders>
            <w:shd w:val="clear" w:color="auto" w:fill="auto"/>
            <w:vAlign w:val="center"/>
          </w:tcPr>
          <w:p w:rsidRPr="00861BD3" w:rsidR="001463CC" w:rsidP="008D4431" w:rsidRDefault="001463CC" w14:paraId="31A8C601" w14:textId="4A027128">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51,200</w:t>
            </w:r>
          </w:p>
        </w:tc>
        <w:tc>
          <w:tcPr>
            <w:tcW w:w="1260" w:type="dxa"/>
            <w:tcBorders>
              <w:top w:val="single" w:color="auto" w:sz="8" w:space="0"/>
              <w:left w:val="nil"/>
              <w:bottom w:val="single" w:color="auto" w:sz="8" w:space="0"/>
              <w:right w:val="single" w:color="auto" w:sz="8" w:space="0"/>
            </w:tcBorders>
            <w:shd w:val="clear" w:color="auto" w:fill="auto"/>
            <w:vAlign w:val="center"/>
          </w:tcPr>
          <w:p w:rsidRPr="00861BD3" w:rsidR="001463CC" w:rsidP="008D4431" w:rsidRDefault="001463CC" w14:paraId="32C0D806" w14:textId="77777777">
            <w:pPr>
              <w:spacing w:after="0"/>
              <w:jc w:val="center"/>
              <w:rPr>
                <w:rFonts w:ascii="Times New Roman" w:hAnsi="Times New Roman" w:eastAsia="Times New Roman" w:cs="Times New Roman"/>
                <w:color w:val="000000" w:themeColor="text1"/>
                <w:sz w:val="20"/>
                <w:szCs w:val="20"/>
              </w:rPr>
            </w:pPr>
          </w:p>
        </w:tc>
        <w:tc>
          <w:tcPr>
            <w:tcW w:w="900" w:type="dxa"/>
            <w:tcBorders>
              <w:top w:val="single" w:color="auto" w:sz="8" w:space="0"/>
              <w:left w:val="nil"/>
              <w:bottom w:val="single" w:color="auto" w:sz="8" w:space="0"/>
              <w:right w:val="single" w:color="auto" w:sz="8" w:space="0"/>
            </w:tcBorders>
            <w:shd w:val="clear" w:color="auto" w:fill="auto"/>
            <w:vAlign w:val="center"/>
          </w:tcPr>
          <w:p w:rsidRPr="00861BD3" w:rsidR="001463CC" w:rsidP="008D4431" w:rsidRDefault="00CC6F7D" w14:paraId="2B2C38D8" w14:textId="33783608">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8,535</w:t>
            </w:r>
          </w:p>
        </w:tc>
        <w:tc>
          <w:tcPr>
            <w:tcW w:w="1018" w:type="dxa"/>
            <w:tcBorders>
              <w:top w:val="single" w:color="auto" w:sz="8" w:space="0"/>
              <w:left w:val="nil"/>
              <w:bottom w:val="single" w:color="auto" w:sz="8" w:space="0"/>
              <w:right w:val="single" w:color="auto" w:sz="8" w:space="0"/>
            </w:tcBorders>
            <w:shd w:val="clear" w:color="auto" w:fill="auto"/>
            <w:vAlign w:val="center"/>
          </w:tcPr>
          <w:p w:rsidRPr="00861BD3" w:rsidR="001463CC" w:rsidP="008D4431" w:rsidRDefault="001463CC" w14:paraId="5A8D8810" w14:textId="77777777">
            <w:pPr>
              <w:spacing w:after="0"/>
              <w:jc w:val="center"/>
              <w:rPr>
                <w:rFonts w:ascii="Times New Roman" w:hAnsi="Times New Roman" w:eastAsia="Times New Roman" w:cs="Times New Roman"/>
                <w:color w:val="000000" w:themeColor="text1"/>
                <w:sz w:val="20"/>
                <w:szCs w:val="20"/>
              </w:rPr>
            </w:pPr>
          </w:p>
        </w:tc>
        <w:tc>
          <w:tcPr>
            <w:tcW w:w="1440" w:type="dxa"/>
            <w:tcBorders>
              <w:top w:val="single" w:color="auto" w:sz="8" w:space="0"/>
              <w:left w:val="nil"/>
              <w:bottom w:val="single" w:color="auto" w:sz="8" w:space="0"/>
              <w:right w:val="single" w:color="auto" w:sz="8" w:space="0"/>
            </w:tcBorders>
            <w:shd w:val="clear" w:color="auto" w:fill="auto"/>
            <w:vAlign w:val="center"/>
          </w:tcPr>
          <w:p w:rsidRPr="00861BD3" w:rsidR="001463CC" w:rsidP="008D4431" w:rsidRDefault="001463CC" w14:paraId="02A9C69A" w14:textId="7C4BEEE8">
            <w:pPr>
              <w:spacing w:after="0"/>
              <w:jc w:val="cente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$320,490</w:t>
            </w:r>
          </w:p>
        </w:tc>
      </w:tr>
    </w:tbl>
    <w:p w:rsidRPr="00861BD3" w:rsidR="003D04F9" w:rsidP="008D4431" w:rsidRDefault="003D04F9" w14:paraId="7E743822" w14:textId="77777777">
      <w:pPr>
        <w:tabs>
          <w:tab w:val="left" w:pos="-720"/>
        </w:tabs>
        <w:suppressAutoHyphens/>
        <w:spacing w:after="0"/>
        <w:rPr>
          <w:rFonts w:ascii="Times New Roman" w:hAnsi="Times New Roman" w:cs="Times New Roman"/>
          <w:color w:val="000000" w:themeColor="text1"/>
          <w:sz w:val="24"/>
          <w:szCs w:val="24"/>
        </w:rPr>
      </w:pPr>
    </w:p>
    <w:p w:rsidRPr="00861BD3" w:rsidR="00DB6F96" w:rsidP="00AD0A16" w:rsidRDefault="00DB6F96" w14:paraId="1C4A16D1" w14:textId="77777777">
      <w:pPr>
        <w:spacing w:after="0"/>
        <w:ind w:left="-450"/>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t xml:space="preserve">Note: The “Avg. Hourly Wage Rate” for each respondent includes a 1.46 multiplier to reflect a </w:t>
      </w:r>
      <w:proofErr w:type="gramStart"/>
      <w:r w:rsidRPr="00861BD3">
        <w:rPr>
          <w:rFonts w:ascii="Times New Roman" w:hAnsi="Times New Roman" w:cs="Times New Roman"/>
          <w:color w:val="000000" w:themeColor="text1"/>
          <w:sz w:val="24"/>
          <w:szCs w:val="24"/>
        </w:rPr>
        <w:t>fully-loaded</w:t>
      </w:r>
      <w:proofErr w:type="gramEnd"/>
      <w:r w:rsidRPr="00861BD3">
        <w:rPr>
          <w:rFonts w:ascii="Times New Roman" w:hAnsi="Times New Roman" w:cs="Times New Roman"/>
          <w:color w:val="000000" w:themeColor="text1"/>
          <w:sz w:val="24"/>
          <w:szCs w:val="24"/>
        </w:rPr>
        <w:t xml:space="preserve"> wage rate.</w:t>
      </w:r>
    </w:p>
    <w:p w:rsidRPr="00861BD3" w:rsidR="00DB6F96" w:rsidP="008D4431" w:rsidRDefault="00DB6F96" w14:paraId="615A086C" w14:textId="77777777">
      <w:pPr>
        <w:spacing w:after="0"/>
        <w:ind w:left="-450"/>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t>“Type of Respondent” should be entered exactly as chosen in Question 3 of the OMB Form 83-I</w:t>
      </w:r>
    </w:p>
    <w:p w:rsidRPr="00861BD3" w:rsidR="00DB6F96" w:rsidP="008D4431" w:rsidRDefault="00DB6F96" w14:paraId="5601EF6D" w14:textId="77777777">
      <w:pPr>
        <w:tabs>
          <w:tab w:val="left" w:pos="-720"/>
        </w:tabs>
        <w:suppressAutoHyphens/>
        <w:spacing w:after="0"/>
        <w:rPr>
          <w:rFonts w:ascii="Times New Roman" w:hAnsi="Times New Roman" w:cs="Times New Roman"/>
          <w:color w:val="000000" w:themeColor="text1"/>
          <w:sz w:val="24"/>
          <w:szCs w:val="24"/>
        </w:rPr>
      </w:pPr>
    </w:p>
    <w:p w:rsidRPr="00861BD3" w:rsidR="00DB6F96" w:rsidP="008D4431" w:rsidRDefault="00DB6F96" w14:paraId="234AFA6C" w14:textId="77777777">
      <w:pPr>
        <w:tabs>
          <w:tab w:val="left" w:pos="-720"/>
        </w:tabs>
        <w:suppressAutoHyphens/>
        <w:rPr>
          <w:rFonts w:ascii="Times New Roman" w:hAnsi="Times New Roman" w:cs="Times New Roman"/>
          <w:color w:val="000000" w:themeColor="text1"/>
          <w:sz w:val="24"/>
          <w:szCs w:val="24"/>
        </w:rPr>
      </w:pPr>
      <w:r w:rsidRPr="00861BD3">
        <w:rPr>
          <w:rFonts w:ascii="Times New Roman" w:hAnsi="Times New Roman" w:cs="Times New Roman"/>
          <w:b/>
          <w:color w:val="000000" w:themeColor="text1"/>
          <w:sz w:val="24"/>
          <w:szCs w:val="24"/>
        </w:rPr>
        <w:t>Instruction for Wage-rate category multiplier:  Take each non-loaded “Avg. Hourly Wage Rate” from the BLS website table and multiply that number by 1.46.  For example, a non-loaded BLS table wage rate of $42.51 would be multiplied by 1.46, and the entry for the “Avg. Hourly Wage Rate” would be $59.51.</w:t>
      </w:r>
    </w:p>
    <w:p w:rsidRPr="00481187" w:rsidR="001463CC" w:rsidP="008D4431" w:rsidRDefault="00562915" w14:paraId="4C255755" w14:textId="04376D11">
      <w:pPr>
        <w:rPr>
          <w:rFonts w:ascii="Times New Roman" w:hAnsi="Times New Roman" w:cs="Times New Roman"/>
          <w:sz w:val="24"/>
          <w:szCs w:val="24"/>
        </w:rPr>
      </w:pPr>
      <w:r w:rsidRPr="00481187">
        <w:rPr>
          <w:rFonts w:ascii="Times New Roman" w:hAnsi="Times New Roman" w:cs="Times New Roman"/>
          <w:sz w:val="24"/>
          <w:szCs w:val="24"/>
        </w:rPr>
        <w:t>According to the U.S. Department of Labor, Bureau of Labor Statistics</w:t>
      </w:r>
      <w:r w:rsidR="00A249C3">
        <w:rPr>
          <w:rFonts w:ascii="Times New Roman" w:hAnsi="Times New Roman" w:cs="Times New Roman"/>
          <w:sz w:val="24"/>
          <w:szCs w:val="24"/>
        </w:rPr>
        <w:t>,</w:t>
      </w:r>
      <w:r w:rsidRPr="00481187" w:rsidR="00123BA5">
        <w:rPr>
          <w:rStyle w:val="FootnoteReference"/>
          <w:rFonts w:ascii="Times New Roman" w:hAnsi="Times New Roman" w:cs="Times New Roman"/>
          <w:sz w:val="24"/>
          <w:szCs w:val="24"/>
        </w:rPr>
        <w:footnoteReference w:id="2"/>
      </w:r>
      <w:r w:rsidRPr="00481187">
        <w:rPr>
          <w:rFonts w:ascii="Times New Roman" w:hAnsi="Times New Roman" w:cs="Times New Roman"/>
          <w:sz w:val="24"/>
          <w:szCs w:val="24"/>
        </w:rPr>
        <w:t xml:space="preserve"> </w:t>
      </w:r>
      <w:r w:rsidRPr="00033321" w:rsidR="00A249C3">
        <w:rPr>
          <w:rStyle w:val="normaltextrun"/>
          <w:rFonts w:ascii="Times New Roman" w:hAnsi="Times New Roman" w:cs="Times New Roman"/>
          <w:color w:val="000000"/>
          <w:sz w:val="24"/>
          <w:szCs w:val="24"/>
          <w:shd w:val="clear" w:color="auto" w:fill="FFFFFF"/>
        </w:rPr>
        <w:t xml:space="preserve">the May 2019 Occupational Employment and Wage Estimates </w:t>
      </w:r>
      <w:r w:rsidRPr="00481187">
        <w:rPr>
          <w:rFonts w:ascii="Times New Roman" w:hAnsi="Times New Roman" w:cs="Times New Roman"/>
          <w:sz w:val="24"/>
          <w:szCs w:val="24"/>
        </w:rPr>
        <w:t xml:space="preserve">the wage rate category for </w:t>
      </w:r>
      <w:r w:rsidRPr="00AD0A16" w:rsidR="00042611">
        <w:rPr>
          <w:rFonts w:ascii="Times New Roman" w:hAnsi="Times New Roman" w:cs="Times New Roman"/>
          <w:color w:val="0070C0"/>
          <w:sz w:val="24"/>
          <w:szCs w:val="24"/>
        </w:rPr>
        <w:t>All Occupations</w:t>
      </w:r>
      <w:r w:rsidRPr="00AD0A16">
        <w:rPr>
          <w:rFonts w:ascii="Times New Roman" w:hAnsi="Times New Roman" w:cs="Times New Roman"/>
          <w:color w:val="0070C0"/>
          <w:sz w:val="24"/>
          <w:szCs w:val="24"/>
        </w:rPr>
        <w:t xml:space="preserve"> </w:t>
      </w:r>
      <w:r w:rsidRPr="00481187">
        <w:rPr>
          <w:rFonts w:ascii="Times New Roman" w:hAnsi="Times New Roman" w:cs="Times New Roman"/>
          <w:sz w:val="24"/>
          <w:szCs w:val="24"/>
        </w:rPr>
        <w:t xml:space="preserve">is estimated to be </w:t>
      </w:r>
      <w:r w:rsidRPr="00481187" w:rsidR="00EF0726">
        <w:rPr>
          <w:rFonts w:ascii="Times New Roman" w:hAnsi="Times New Roman" w:cs="Times New Roman"/>
          <w:sz w:val="24"/>
          <w:szCs w:val="24"/>
        </w:rPr>
        <w:t>$</w:t>
      </w:r>
      <w:r w:rsidRPr="00481187" w:rsidR="003D04F9">
        <w:rPr>
          <w:rFonts w:ascii="Times New Roman" w:hAnsi="Times New Roman" w:cs="Times New Roman"/>
          <w:sz w:val="24"/>
          <w:szCs w:val="24"/>
        </w:rPr>
        <w:t>25.72</w:t>
      </w:r>
      <w:r w:rsidRPr="00481187" w:rsidR="00D92E37">
        <w:rPr>
          <w:rFonts w:ascii="Times New Roman" w:hAnsi="Times New Roman" w:cs="Times New Roman"/>
          <w:sz w:val="24"/>
          <w:szCs w:val="24"/>
        </w:rPr>
        <w:t xml:space="preserve"> </w:t>
      </w:r>
      <w:r w:rsidRPr="00481187" w:rsidR="00123BA5">
        <w:rPr>
          <w:rFonts w:ascii="Times New Roman" w:hAnsi="Times New Roman" w:cs="Times New Roman"/>
          <w:sz w:val="24"/>
          <w:szCs w:val="24"/>
        </w:rPr>
        <w:t>per hour</w:t>
      </w:r>
      <w:r w:rsidR="00174F8B">
        <w:rPr>
          <w:rFonts w:ascii="Times New Roman" w:hAnsi="Times New Roman" w:cs="Times New Roman"/>
          <w:sz w:val="24"/>
          <w:szCs w:val="24"/>
        </w:rPr>
        <w:t xml:space="preserve">. Including the wage rate multiplier of </w:t>
      </w:r>
      <w:r w:rsidR="00174F8B">
        <w:rPr>
          <w:rFonts w:ascii="Times New Roman" w:hAnsi="Times New Roman" w:cs="Times New Roman"/>
          <w:sz w:val="24"/>
          <w:szCs w:val="24"/>
        </w:rPr>
        <w:lastRenderedPageBreak/>
        <w:t>1.46,</w:t>
      </w:r>
      <w:r w:rsidRPr="00481187" w:rsidR="00123BA5">
        <w:rPr>
          <w:rStyle w:val="FootnoteReference"/>
          <w:rFonts w:ascii="Times New Roman" w:hAnsi="Times New Roman" w:cs="Times New Roman"/>
          <w:sz w:val="24"/>
          <w:szCs w:val="24"/>
        </w:rPr>
        <w:footnoteReference w:id="3"/>
      </w:r>
      <w:r w:rsidRPr="00E3531F" w:rsidR="00E83833">
        <w:rPr>
          <w:rFonts w:ascii="Times New Roman" w:hAnsi="Times New Roman" w:cs="Times New Roman"/>
          <w:sz w:val="24"/>
          <w:szCs w:val="24"/>
          <w:vertAlign w:val="superscript"/>
        </w:rPr>
        <w:t>,</w:t>
      </w:r>
      <w:r w:rsidRPr="00481187" w:rsidR="00123BA5">
        <w:rPr>
          <w:rStyle w:val="FootnoteReference"/>
          <w:rFonts w:ascii="Times New Roman" w:hAnsi="Times New Roman" w:cs="Times New Roman"/>
          <w:sz w:val="24"/>
          <w:szCs w:val="24"/>
        </w:rPr>
        <w:footnoteReference w:id="4"/>
      </w:r>
      <w:r w:rsidRPr="00481187" w:rsidR="00123BA5">
        <w:rPr>
          <w:rFonts w:ascii="Times New Roman" w:hAnsi="Times New Roman" w:cs="Times New Roman"/>
          <w:sz w:val="24"/>
          <w:szCs w:val="24"/>
        </w:rPr>
        <w:t xml:space="preserve"> </w:t>
      </w:r>
      <w:r w:rsidR="00174F8B">
        <w:rPr>
          <w:rFonts w:ascii="Times New Roman" w:hAnsi="Times New Roman" w:cs="Times New Roman"/>
          <w:sz w:val="24"/>
          <w:szCs w:val="24"/>
        </w:rPr>
        <w:t>the</w:t>
      </w:r>
      <w:r w:rsidRPr="00481187" w:rsidR="00123BA5">
        <w:rPr>
          <w:rFonts w:ascii="Times New Roman" w:hAnsi="Times New Roman" w:cs="Times New Roman"/>
          <w:sz w:val="24"/>
          <w:szCs w:val="24"/>
        </w:rPr>
        <w:t xml:space="preserve"> </w:t>
      </w:r>
      <w:proofErr w:type="gramStart"/>
      <w:r w:rsidRPr="00481187" w:rsidR="00123BA5">
        <w:rPr>
          <w:rFonts w:ascii="Times New Roman" w:hAnsi="Times New Roman" w:cs="Times New Roman"/>
          <w:sz w:val="24"/>
          <w:szCs w:val="24"/>
        </w:rPr>
        <w:t>fully-loaded</w:t>
      </w:r>
      <w:proofErr w:type="gramEnd"/>
      <w:r w:rsidRPr="00481187" w:rsidR="00123BA5">
        <w:rPr>
          <w:rFonts w:ascii="Times New Roman" w:hAnsi="Times New Roman" w:cs="Times New Roman"/>
          <w:sz w:val="24"/>
          <w:szCs w:val="24"/>
        </w:rPr>
        <w:t xml:space="preserve"> wage rate </w:t>
      </w:r>
      <w:r w:rsidR="00DB7A51">
        <w:rPr>
          <w:rFonts w:ascii="Times New Roman" w:hAnsi="Times New Roman" w:cs="Times New Roman"/>
          <w:sz w:val="24"/>
          <w:szCs w:val="24"/>
        </w:rPr>
        <w:t>is</w:t>
      </w:r>
      <w:r w:rsidRPr="00481187" w:rsidR="00123BA5">
        <w:rPr>
          <w:rFonts w:ascii="Times New Roman" w:hAnsi="Times New Roman" w:cs="Times New Roman"/>
          <w:sz w:val="24"/>
          <w:szCs w:val="24"/>
        </w:rPr>
        <w:t xml:space="preserve"> </w:t>
      </w:r>
      <w:r w:rsidRPr="00481187" w:rsidR="00EF0726">
        <w:rPr>
          <w:rFonts w:ascii="Times New Roman" w:hAnsi="Times New Roman" w:cs="Times New Roman"/>
          <w:sz w:val="24"/>
          <w:szCs w:val="24"/>
        </w:rPr>
        <w:t>$</w:t>
      </w:r>
      <w:r w:rsidRPr="00481187" w:rsidR="003D04F9">
        <w:rPr>
          <w:rFonts w:ascii="Times New Roman" w:hAnsi="Times New Roman" w:cs="Times New Roman"/>
          <w:color w:val="0070C0"/>
          <w:sz w:val="24"/>
          <w:szCs w:val="24"/>
        </w:rPr>
        <w:t>37.55</w:t>
      </w:r>
      <w:r w:rsidRPr="00AD0A16" w:rsidR="00DD2F2C">
        <w:rPr>
          <w:rFonts w:ascii="Times New Roman" w:hAnsi="Times New Roman" w:cs="Times New Roman"/>
          <w:color w:val="0070C0"/>
          <w:sz w:val="24"/>
          <w:szCs w:val="24"/>
        </w:rPr>
        <w:t xml:space="preserve"> </w:t>
      </w:r>
      <w:r w:rsidRPr="00481187">
        <w:rPr>
          <w:rFonts w:ascii="Times New Roman" w:hAnsi="Times New Roman" w:cs="Times New Roman"/>
          <w:sz w:val="24"/>
          <w:szCs w:val="24"/>
        </w:rPr>
        <w:t xml:space="preserve">per hour </w:t>
      </w:r>
      <w:r w:rsidRPr="00481187" w:rsidR="00123BA5">
        <w:rPr>
          <w:rFonts w:ascii="Times New Roman" w:hAnsi="Times New Roman" w:cs="Times New Roman"/>
          <w:sz w:val="24"/>
          <w:szCs w:val="24"/>
        </w:rPr>
        <w:t>($2</w:t>
      </w:r>
      <w:r w:rsidRPr="00481187" w:rsidR="003D04F9">
        <w:rPr>
          <w:rFonts w:ascii="Times New Roman" w:hAnsi="Times New Roman" w:cs="Times New Roman"/>
          <w:sz w:val="24"/>
          <w:szCs w:val="24"/>
        </w:rPr>
        <w:t>5.72</w:t>
      </w:r>
      <w:r w:rsidRPr="00481187" w:rsidR="00123BA5">
        <w:rPr>
          <w:rFonts w:ascii="Times New Roman" w:hAnsi="Times New Roman" w:cs="Times New Roman"/>
          <w:sz w:val="24"/>
          <w:szCs w:val="24"/>
        </w:rPr>
        <w:t>x 1.46 = $</w:t>
      </w:r>
      <w:r w:rsidRPr="00481187" w:rsidR="003D04F9">
        <w:rPr>
          <w:rFonts w:ascii="Times New Roman" w:hAnsi="Times New Roman" w:cs="Times New Roman"/>
          <w:sz w:val="24"/>
          <w:szCs w:val="24"/>
        </w:rPr>
        <w:t>37.55</w:t>
      </w:r>
      <w:r w:rsidRPr="00481187" w:rsidR="00123BA5">
        <w:rPr>
          <w:rFonts w:ascii="Times New Roman" w:hAnsi="Times New Roman" w:cs="Times New Roman"/>
          <w:sz w:val="24"/>
          <w:szCs w:val="24"/>
        </w:rPr>
        <w:t>).</w:t>
      </w:r>
      <w:r w:rsidR="00DB7A51">
        <w:rPr>
          <w:rFonts w:ascii="Times New Roman" w:hAnsi="Times New Roman" w:cs="Times New Roman"/>
          <w:sz w:val="24"/>
          <w:szCs w:val="24"/>
        </w:rPr>
        <w:t xml:space="preserve"> </w:t>
      </w:r>
      <w:r w:rsidRPr="00481187" w:rsidR="00123BA5">
        <w:rPr>
          <w:rFonts w:ascii="Times New Roman" w:hAnsi="Times New Roman" w:cs="Times New Roman"/>
          <w:sz w:val="24"/>
          <w:szCs w:val="24"/>
        </w:rPr>
        <w:t>T</w:t>
      </w:r>
      <w:r w:rsidRPr="00481187">
        <w:rPr>
          <w:rFonts w:ascii="Times New Roman" w:hAnsi="Times New Roman" w:cs="Times New Roman"/>
          <w:sz w:val="24"/>
          <w:szCs w:val="24"/>
        </w:rPr>
        <w:t>herefore, the estimated cost to respondents</w:t>
      </w:r>
      <w:r w:rsidRPr="00481187" w:rsidR="00EF0726">
        <w:rPr>
          <w:rFonts w:ascii="Times New Roman" w:hAnsi="Times New Roman" w:cs="Times New Roman"/>
          <w:sz w:val="24"/>
          <w:szCs w:val="24"/>
        </w:rPr>
        <w:t xml:space="preserve"> is </w:t>
      </w:r>
      <w:r w:rsidRPr="00AD0A16" w:rsidR="00EF0726">
        <w:rPr>
          <w:rFonts w:ascii="Times New Roman" w:hAnsi="Times New Roman" w:cs="Times New Roman"/>
          <w:color w:val="0070C0"/>
          <w:sz w:val="24"/>
          <w:szCs w:val="24"/>
        </w:rPr>
        <w:t>$</w:t>
      </w:r>
      <w:r w:rsidRPr="00481187" w:rsidR="001463CC">
        <w:rPr>
          <w:rFonts w:ascii="Times New Roman" w:hAnsi="Times New Roman" w:cs="Times New Roman"/>
          <w:color w:val="0070C0"/>
          <w:sz w:val="24"/>
          <w:szCs w:val="24"/>
        </w:rPr>
        <w:t>320,4</w:t>
      </w:r>
      <w:r w:rsidRPr="00481187" w:rsidR="00CC6F7D">
        <w:rPr>
          <w:rFonts w:ascii="Times New Roman" w:hAnsi="Times New Roman" w:cs="Times New Roman"/>
          <w:color w:val="0070C0"/>
          <w:sz w:val="24"/>
          <w:szCs w:val="24"/>
        </w:rPr>
        <w:t>9</w:t>
      </w:r>
      <w:r w:rsidRPr="00481187" w:rsidR="001463CC">
        <w:rPr>
          <w:rFonts w:ascii="Times New Roman" w:hAnsi="Times New Roman" w:cs="Times New Roman"/>
          <w:color w:val="0070C0"/>
          <w:sz w:val="24"/>
          <w:szCs w:val="24"/>
        </w:rPr>
        <w:t>0</w:t>
      </w:r>
      <w:r w:rsidRPr="00AD0A16" w:rsidR="00BF3D4F">
        <w:rPr>
          <w:rFonts w:ascii="Times New Roman" w:hAnsi="Times New Roman" w:cs="Times New Roman"/>
          <w:color w:val="0070C0"/>
          <w:sz w:val="24"/>
          <w:szCs w:val="24"/>
        </w:rPr>
        <w:t xml:space="preserve"> </w:t>
      </w:r>
      <w:r w:rsidRPr="00481187" w:rsidR="00EF0726">
        <w:rPr>
          <w:rFonts w:ascii="Times New Roman" w:hAnsi="Times New Roman" w:cs="Times New Roman"/>
          <w:sz w:val="24"/>
          <w:szCs w:val="24"/>
        </w:rPr>
        <w:t xml:space="preserve">annually and the total estimated burden is </w:t>
      </w:r>
      <w:r w:rsidRPr="00481187" w:rsidR="00CC6F7D">
        <w:rPr>
          <w:rFonts w:ascii="Times New Roman" w:hAnsi="Times New Roman" w:cs="Times New Roman"/>
          <w:color w:val="0070C0"/>
          <w:sz w:val="24"/>
          <w:szCs w:val="24"/>
        </w:rPr>
        <w:t>8,535</w:t>
      </w:r>
      <w:r w:rsidRPr="00AD0A16" w:rsidR="00EF0726">
        <w:rPr>
          <w:rFonts w:ascii="Times New Roman" w:hAnsi="Times New Roman" w:cs="Times New Roman"/>
          <w:color w:val="0070C0"/>
          <w:sz w:val="24"/>
          <w:szCs w:val="24"/>
        </w:rPr>
        <w:t xml:space="preserve"> </w:t>
      </w:r>
      <w:r w:rsidRPr="00481187" w:rsidR="00EF0726">
        <w:rPr>
          <w:rFonts w:ascii="Times New Roman" w:hAnsi="Times New Roman" w:cs="Times New Roman"/>
          <w:sz w:val="24"/>
          <w:szCs w:val="24"/>
        </w:rPr>
        <w:t>hours</w:t>
      </w:r>
      <w:r w:rsidRPr="00481187" w:rsidR="000D6D42">
        <w:rPr>
          <w:rFonts w:ascii="Times New Roman" w:hAnsi="Times New Roman" w:cs="Times New Roman"/>
          <w:sz w:val="24"/>
          <w:szCs w:val="24"/>
        </w:rPr>
        <w:t>.</w:t>
      </w:r>
    </w:p>
    <w:p w:rsidRPr="00861BD3" w:rsidR="00562915" w:rsidP="008D4431" w:rsidRDefault="00562915" w14:paraId="44DE25F6" w14:textId="4AC39484">
      <w:pPr>
        <w:rPr>
          <w:rFonts w:ascii="Times New Roman" w:hAnsi="Times New Roman" w:cs="Times New Roman"/>
          <w:b/>
          <w:bCs/>
          <w:color w:val="000000" w:themeColor="text1"/>
          <w:sz w:val="24"/>
          <w:szCs w:val="24"/>
        </w:rPr>
      </w:pP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r w:rsidRPr="00861BD3">
        <w:rPr>
          <w:rFonts w:ascii="Times New Roman" w:hAnsi="Times New Roman" w:cs="Times New Roman"/>
          <w:b/>
          <w:color w:val="000000" w:themeColor="text1"/>
          <w:sz w:val="24"/>
          <w:szCs w:val="24"/>
        </w:rPr>
        <w:t>13.</w:t>
      </w:r>
      <w:r w:rsidRPr="00861BD3">
        <w:rPr>
          <w:rFonts w:ascii="Times New Roman" w:hAnsi="Times New Roman" w:cs="Times New Roman"/>
          <w:color w:val="000000" w:themeColor="text1"/>
          <w:sz w:val="24"/>
          <w:szCs w:val="24"/>
        </w:rPr>
        <w:t xml:space="preserve">  </w:t>
      </w:r>
      <w:r w:rsidRPr="00861BD3">
        <w:rPr>
          <w:rFonts w:ascii="Times New Roman" w:hAnsi="Times New Roman" w:cs="Times New Roman"/>
          <w:b/>
          <w:bCs/>
          <w:color w:val="000000" w:themeColor="text1"/>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861BD3" w:rsidR="00562915" w:rsidP="008D4431" w:rsidRDefault="00562915" w14:paraId="1963224A" w14:textId="77777777">
      <w:pPr>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t>The cost estimates should be split into two components:</w:t>
      </w:r>
    </w:p>
    <w:p w:rsidRPr="00861BD3" w:rsidR="00562915" w:rsidP="008D4431" w:rsidRDefault="00562915" w14:paraId="0B273525" w14:textId="77777777">
      <w:pPr>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tab/>
        <w:t xml:space="preserve">a.  Operation and Maintenance and purchase of services component.  These </w:t>
      </w:r>
      <w:r w:rsidRPr="00861BD3">
        <w:rPr>
          <w:rFonts w:ascii="Times New Roman" w:hAnsi="Times New Roman" w:cs="Times New Roman"/>
          <w:b/>
          <w:bCs/>
          <w:color w:val="000000" w:themeColor="text1"/>
          <w:sz w:val="24"/>
          <w:szCs w:val="24"/>
        </w:rPr>
        <w:tab/>
        <w:t xml:space="preserve">estimates should </w:t>
      </w:r>
      <w:proofErr w:type="gramStart"/>
      <w:r w:rsidRPr="00861BD3">
        <w:rPr>
          <w:rFonts w:ascii="Times New Roman" w:hAnsi="Times New Roman" w:cs="Times New Roman"/>
          <w:b/>
          <w:bCs/>
          <w:color w:val="000000" w:themeColor="text1"/>
          <w:sz w:val="24"/>
          <w:szCs w:val="24"/>
        </w:rPr>
        <w:t>take into account</w:t>
      </w:r>
      <w:proofErr w:type="gramEnd"/>
      <w:r w:rsidRPr="00861BD3">
        <w:rPr>
          <w:rFonts w:ascii="Times New Roman" w:hAnsi="Times New Roman" w:cs="Times New Roman"/>
          <w:b/>
          <w:bCs/>
          <w:color w:val="000000" w:themeColor="text1"/>
          <w:sz w:val="24"/>
          <w:szCs w:val="24"/>
        </w:rPr>
        <w:t xml:space="preserve"> cost associated with generating, maintaining, and disclosing or providing information.  Include descriptions of methods used to estimate major cost factors including system and technology acquisition, expected useful life of capital equipment, the discount rate(s), and the </w:t>
      </w:r>
      <w:proofErr w:type="gramStart"/>
      <w:r w:rsidRPr="00861BD3">
        <w:rPr>
          <w:rFonts w:ascii="Times New Roman" w:hAnsi="Times New Roman" w:cs="Times New Roman"/>
          <w:b/>
          <w:bCs/>
          <w:color w:val="000000" w:themeColor="text1"/>
          <w:sz w:val="24"/>
          <w:szCs w:val="24"/>
        </w:rPr>
        <w:t>time period</w:t>
      </w:r>
      <w:proofErr w:type="gramEnd"/>
      <w:r w:rsidRPr="00861BD3">
        <w:rPr>
          <w:rFonts w:ascii="Times New Roman" w:hAnsi="Times New Roman" w:cs="Times New Roman"/>
          <w:b/>
          <w:bCs/>
          <w:color w:val="000000" w:themeColor="text1"/>
          <w:sz w:val="24"/>
          <w:szCs w:val="24"/>
        </w:rPr>
        <w:t xml:space="preserve"> over which costs will be incurred.</w:t>
      </w:r>
    </w:p>
    <w:p w:rsidRPr="00861BD3" w:rsidR="00562915" w:rsidP="008D4431" w:rsidRDefault="00562915" w14:paraId="7A2E921F" w14:textId="77777777">
      <w:pPr>
        <w:rPr>
          <w:rFonts w:ascii="Times New Roman" w:hAnsi="Times New Roman" w:cs="Times New Roman"/>
          <w:color w:val="000000" w:themeColor="text1"/>
          <w:sz w:val="24"/>
          <w:szCs w:val="24"/>
        </w:rPr>
      </w:pPr>
      <w:r w:rsidRPr="00861BD3">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861BD3" w:rsidR="00BB543D">
        <w:rPr>
          <w:rFonts w:ascii="Times New Roman" w:hAnsi="Times New Roman" w:cs="Times New Roman"/>
          <w:b/>
          <w:bCs/>
          <w:color w:val="000000" w:themeColor="text1"/>
          <w:sz w:val="24"/>
          <w:szCs w:val="24"/>
        </w:rPr>
        <w:t xml:space="preserve"> </w:t>
      </w:r>
      <w:r w:rsidRPr="00861BD3">
        <w:rPr>
          <w:rFonts w:ascii="Times New Roman" w:hAnsi="Times New Roman" w:cs="Times New Roman"/>
          <w:b/>
          <w:bCs/>
          <w:color w:val="000000" w:themeColor="text1"/>
          <w:sz w:val="24"/>
          <w:szCs w:val="24"/>
        </w:rPr>
        <w:t xml:space="preserve">software, monitoring sampling, </w:t>
      </w:r>
      <w:proofErr w:type="gramStart"/>
      <w:r w:rsidRPr="00861BD3">
        <w:rPr>
          <w:rFonts w:ascii="Times New Roman" w:hAnsi="Times New Roman" w:cs="Times New Roman"/>
          <w:b/>
          <w:bCs/>
          <w:color w:val="000000" w:themeColor="text1"/>
          <w:sz w:val="24"/>
          <w:szCs w:val="24"/>
        </w:rPr>
        <w:t>drilling</w:t>
      </w:r>
      <w:proofErr w:type="gramEnd"/>
      <w:r w:rsidRPr="00861BD3">
        <w:rPr>
          <w:rFonts w:ascii="Times New Roman" w:hAnsi="Times New Roman" w:cs="Times New Roman"/>
          <w:b/>
          <w:bCs/>
          <w:color w:val="000000" w:themeColor="text1"/>
          <w:sz w:val="24"/>
          <w:szCs w:val="24"/>
        </w:rPr>
        <w:t xml:space="preserve"> and testing equipment, and record storage facilities. </w:t>
      </w:r>
    </w:p>
    <w:p w:rsidRPr="00861BD3" w:rsidR="00562915" w:rsidP="008D4431" w:rsidRDefault="00313EC2" w14:paraId="67A8AC9D" w14:textId="3E2AC861">
      <w:pPr>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t xml:space="preserve">There are no record keeping, capital, </w:t>
      </w:r>
      <w:proofErr w:type="gramStart"/>
      <w:r w:rsidRPr="00861BD3">
        <w:rPr>
          <w:rFonts w:ascii="Times New Roman" w:hAnsi="Times New Roman" w:cs="Times New Roman"/>
          <w:color w:val="000000" w:themeColor="text1"/>
          <w:sz w:val="24"/>
          <w:szCs w:val="24"/>
        </w:rPr>
        <w:t>start-up</w:t>
      </w:r>
      <w:proofErr w:type="gramEnd"/>
      <w:r w:rsidRPr="00861BD3">
        <w:rPr>
          <w:rFonts w:ascii="Times New Roman" w:hAnsi="Times New Roman" w:cs="Times New Roman"/>
          <w:color w:val="000000" w:themeColor="text1"/>
          <w:sz w:val="24"/>
          <w:szCs w:val="24"/>
        </w:rPr>
        <w:t xml:space="preserve"> or maintenance costs </w:t>
      </w:r>
      <w:r w:rsidRPr="00861BD3" w:rsidR="00C06CB5">
        <w:rPr>
          <w:rFonts w:ascii="Times New Roman" w:hAnsi="Times New Roman" w:cs="Times New Roman"/>
          <w:color w:val="000000" w:themeColor="text1"/>
          <w:sz w:val="24"/>
          <w:szCs w:val="24"/>
        </w:rPr>
        <w:t xml:space="preserve">to respondents or recordkeepers </w:t>
      </w:r>
      <w:r w:rsidRPr="00861BD3">
        <w:rPr>
          <w:rFonts w:ascii="Times New Roman" w:hAnsi="Times New Roman" w:cs="Times New Roman"/>
          <w:color w:val="000000" w:themeColor="text1"/>
          <w:sz w:val="24"/>
          <w:szCs w:val="24"/>
        </w:rPr>
        <w:t>associated with this information collection</w:t>
      </w:r>
      <w:r w:rsidRPr="00861BD3" w:rsidR="00EF0726">
        <w:rPr>
          <w:rFonts w:ascii="Times New Roman" w:hAnsi="Times New Roman" w:cs="Times New Roman"/>
          <w:color w:val="000000" w:themeColor="text1"/>
          <w:sz w:val="24"/>
          <w:szCs w:val="24"/>
        </w:rPr>
        <w:t>.</w:t>
      </w:r>
    </w:p>
    <w:p w:rsidRPr="00861BD3" w:rsidR="005019C8" w:rsidP="008D4431" w:rsidRDefault="00562915" w14:paraId="4CF2FEE4" w14:textId="778951F5">
      <w:pPr>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Pr="00861BD3" w:rsidR="00617BB2" w:rsidP="008D4431" w:rsidRDefault="00617BB2" w14:paraId="21295456" w14:textId="74411B45">
      <w:pPr>
        <w:rPr>
          <w:rFonts w:ascii="Times New Roman" w:hAnsi="Times New Roman" w:cs="Times New Roman"/>
          <w:bCs/>
          <w:color w:val="000000" w:themeColor="text1"/>
          <w:sz w:val="24"/>
          <w:szCs w:val="24"/>
        </w:rPr>
      </w:pPr>
      <w:r w:rsidRPr="00861BD3">
        <w:rPr>
          <w:rFonts w:ascii="Times New Roman" w:hAnsi="Times New Roman" w:cs="Times New Roman"/>
          <w:bCs/>
          <w:color w:val="000000" w:themeColor="text1"/>
          <w:sz w:val="24"/>
          <w:szCs w:val="24"/>
        </w:rPr>
        <w:t xml:space="preserve">There are no additional annual costs to the federal government for this </w:t>
      </w:r>
      <w:r w:rsidRPr="00861BD3" w:rsidR="003B0FA1">
        <w:rPr>
          <w:rFonts w:ascii="Times New Roman" w:hAnsi="Times New Roman" w:cs="Times New Roman"/>
          <w:bCs/>
          <w:color w:val="000000" w:themeColor="text1"/>
          <w:sz w:val="24"/>
          <w:szCs w:val="24"/>
        </w:rPr>
        <w:t>collection</w:t>
      </w:r>
      <w:r w:rsidRPr="00861BD3">
        <w:rPr>
          <w:rFonts w:ascii="Times New Roman" w:hAnsi="Times New Roman" w:cs="Times New Roman"/>
          <w:bCs/>
          <w:color w:val="000000" w:themeColor="text1"/>
          <w:sz w:val="24"/>
          <w:szCs w:val="24"/>
        </w:rPr>
        <w:t xml:space="preserve"> above the cost and hours of burden identified in Question 12.c.  Electronic tools </w:t>
      </w:r>
      <w:r w:rsidRPr="00861BD3" w:rsidR="005064DA">
        <w:rPr>
          <w:rFonts w:ascii="Times New Roman" w:hAnsi="Times New Roman" w:cs="Times New Roman"/>
          <w:bCs/>
          <w:color w:val="000000" w:themeColor="text1"/>
          <w:sz w:val="24"/>
          <w:szCs w:val="24"/>
        </w:rPr>
        <w:t xml:space="preserve">that will be </w:t>
      </w:r>
      <w:r w:rsidRPr="00861BD3">
        <w:rPr>
          <w:rFonts w:ascii="Times New Roman" w:hAnsi="Times New Roman" w:cs="Times New Roman"/>
          <w:bCs/>
          <w:color w:val="000000" w:themeColor="text1"/>
          <w:sz w:val="24"/>
          <w:szCs w:val="24"/>
        </w:rPr>
        <w:lastRenderedPageBreak/>
        <w:t>use</w:t>
      </w:r>
      <w:r w:rsidRPr="00861BD3" w:rsidR="005064DA">
        <w:rPr>
          <w:rFonts w:ascii="Times New Roman" w:hAnsi="Times New Roman" w:cs="Times New Roman"/>
          <w:bCs/>
          <w:color w:val="000000" w:themeColor="text1"/>
          <w:sz w:val="24"/>
          <w:szCs w:val="24"/>
        </w:rPr>
        <w:t>d</w:t>
      </w:r>
      <w:r w:rsidRPr="00861BD3">
        <w:rPr>
          <w:rFonts w:ascii="Times New Roman" w:hAnsi="Times New Roman" w:cs="Times New Roman"/>
          <w:bCs/>
          <w:color w:val="000000" w:themeColor="text1"/>
          <w:sz w:val="24"/>
          <w:szCs w:val="24"/>
        </w:rPr>
        <w:t xml:space="preserve"> to complete this collection are already purchased and supported within FEMA and require no additional cost above what is already included in an approved program baseline.</w:t>
      </w:r>
    </w:p>
    <w:p w:rsidRPr="00861BD3" w:rsidR="002F2383" w:rsidP="008D4431" w:rsidRDefault="002F2383" w14:paraId="6591C1EF" w14:textId="4948152C">
      <w:pPr>
        <w:spacing w:after="0"/>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t>The Recovery Reporting and Analytics Division (RAD) staff will be performing the functions</w:t>
      </w:r>
      <w:r w:rsidRPr="00861BD3" w:rsidR="004251AD">
        <w:rPr>
          <w:rFonts w:ascii="Times New Roman" w:hAnsi="Times New Roman" w:cs="Times New Roman"/>
          <w:color w:val="000000" w:themeColor="text1"/>
          <w:sz w:val="24"/>
          <w:szCs w:val="24"/>
        </w:rPr>
        <w:t xml:space="preserve"> of matching data</w:t>
      </w:r>
      <w:r w:rsidRPr="00861BD3">
        <w:rPr>
          <w:rFonts w:ascii="Times New Roman" w:hAnsi="Times New Roman" w:cs="Times New Roman"/>
          <w:color w:val="000000" w:themeColor="text1"/>
          <w:sz w:val="24"/>
          <w:szCs w:val="24"/>
        </w:rPr>
        <w:t xml:space="preserve"> as part of their regular work responsibilities to match</w:t>
      </w:r>
      <w:r w:rsidRPr="00861BD3" w:rsidR="004251AD">
        <w:rPr>
          <w:rFonts w:ascii="Times New Roman" w:hAnsi="Times New Roman" w:cs="Times New Roman"/>
          <w:color w:val="000000" w:themeColor="text1"/>
          <w:sz w:val="24"/>
          <w:szCs w:val="24"/>
        </w:rPr>
        <w:t xml:space="preserve"> alternate</w:t>
      </w:r>
      <w:r w:rsidRPr="00861BD3">
        <w:rPr>
          <w:rFonts w:ascii="Times New Roman" w:hAnsi="Times New Roman" w:cs="Times New Roman"/>
          <w:color w:val="000000" w:themeColor="text1"/>
          <w:sz w:val="24"/>
          <w:szCs w:val="24"/>
        </w:rPr>
        <w:t xml:space="preserve"> shelter resident data to the FEMA Operational Data Store.</w:t>
      </w:r>
    </w:p>
    <w:p w:rsidRPr="00861BD3" w:rsidR="004251AD" w:rsidP="008D4431" w:rsidRDefault="004251AD" w14:paraId="50722AE2" w14:textId="77777777">
      <w:pPr>
        <w:spacing w:after="0"/>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6396"/>
        <w:gridCol w:w="2234"/>
      </w:tblGrid>
      <w:tr w:rsidRPr="00861BD3" w:rsidR="00861BD3" w:rsidTr="002F2383" w14:paraId="705203E0" w14:textId="77777777">
        <w:tc>
          <w:tcPr>
            <w:tcW w:w="6396" w:type="dxa"/>
            <w:shd w:val="clear" w:color="auto" w:fill="C6D9F1" w:themeFill="text2" w:themeFillTint="33"/>
            <w:vAlign w:val="center"/>
          </w:tcPr>
          <w:p w:rsidRPr="00861BD3" w:rsidR="003440A9" w:rsidP="008D4431" w:rsidRDefault="003440A9" w14:paraId="1A6FBA0C" w14:textId="77777777">
            <w:pPr>
              <w:spacing w:line="276" w:lineRule="auto"/>
              <w:jc w:val="center"/>
              <w:rPr>
                <w:rFonts w:ascii="Times New Roman" w:hAnsi="Times New Roman" w:cs="Times New Roman"/>
                <w:b/>
                <w:bCs/>
                <w:color w:val="000000" w:themeColor="text1"/>
                <w:sz w:val="20"/>
                <w:szCs w:val="20"/>
              </w:rPr>
            </w:pPr>
            <w:r w:rsidRPr="00861BD3">
              <w:rPr>
                <w:rFonts w:ascii="Times New Roman" w:hAnsi="Times New Roman" w:cs="Times New Roman"/>
                <w:b/>
                <w:bCs/>
                <w:color w:val="000000" w:themeColor="text1"/>
                <w:sz w:val="20"/>
                <w:szCs w:val="20"/>
              </w:rPr>
              <w:t>Annual Cost to the Federal Government</w:t>
            </w:r>
          </w:p>
        </w:tc>
        <w:tc>
          <w:tcPr>
            <w:tcW w:w="2234" w:type="dxa"/>
            <w:shd w:val="clear" w:color="auto" w:fill="C6D9F1" w:themeFill="text2" w:themeFillTint="33"/>
            <w:vAlign w:val="center"/>
          </w:tcPr>
          <w:p w:rsidRPr="00861BD3" w:rsidR="003440A9" w:rsidP="008D4431" w:rsidRDefault="003440A9" w14:paraId="58989326" w14:textId="25395860">
            <w:pPr>
              <w:spacing w:line="276" w:lineRule="auto"/>
              <w:jc w:val="center"/>
              <w:rPr>
                <w:rFonts w:ascii="Times New Roman" w:hAnsi="Times New Roman" w:cs="Times New Roman"/>
                <w:b/>
                <w:bCs/>
                <w:color w:val="000000" w:themeColor="text1"/>
                <w:sz w:val="20"/>
                <w:szCs w:val="20"/>
              </w:rPr>
            </w:pPr>
            <w:r w:rsidRPr="00861BD3">
              <w:rPr>
                <w:rFonts w:ascii="Times New Roman" w:hAnsi="Times New Roman" w:cs="Times New Roman"/>
                <w:b/>
                <w:bCs/>
                <w:color w:val="000000" w:themeColor="text1"/>
                <w:sz w:val="20"/>
                <w:szCs w:val="20"/>
              </w:rPr>
              <w:t>Cost ($)</w:t>
            </w:r>
          </w:p>
        </w:tc>
      </w:tr>
      <w:tr w:rsidRPr="00861BD3" w:rsidR="00861BD3" w:rsidTr="002F2383" w14:paraId="3DE6EF76" w14:textId="77777777">
        <w:tc>
          <w:tcPr>
            <w:tcW w:w="6396" w:type="dxa"/>
          </w:tcPr>
          <w:p w:rsidRPr="00861BD3" w:rsidR="00BD665F" w:rsidP="008D4431" w:rsidRDefault="00BD665F" w14:paraId="156B97DF" w14:textId="234AAF9B">
            <w:pPr>
              <w:spacing w:line="276" w:lineRule="auto"/>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Contract Costs</w:t>
            </w:r>
          </w:p>
        </w:tc>
        <w:tc>
          <w:tcPr>
            <w:tcW w:w="2234" w:type="dxa"/>
            <w:vAlign w:val="center"/>
          </w:tcPr>
          <w:p w:rsidRPr="00861BD3" w:rsidR="00BD665F" w:rsidP="008D4431" w:rsidRDefault="00BD665F" w14:paraId="5BAE0447" w14:textId="67245A7B">
            <w:pPr>
              <w:spacing w:line="276" w:lineRule="auto"/>
              <w:ind w:right="337"/>
              <w:jc w:val="right"/>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$60,000</w:t>
            </w:r>
          </w:p>
        </w:tc>
      </w:tr>
      <w:tr w:rsidRPr="00861BD3" w:rsidR="00861BD3" w:rsidTr="002F2383" w14:paraId="59576DE2" w14:textId="77777777">
        <w:tc>
          <w:tcPr>
            <w:tcW w:w="6396" w:type="dxa"/>
          </w:tcPr>
          <w:p w:rsidRPr="00861BD3" w:rsidR="00BD665F" w:rsidP="008D4431" w:rsidRDefault="00BD665F" w14:paraId="033F812A" w14:textId="364AD00C">
            <w:pPr>
              <w:spacing w:line="276" w:lineRule="auto"/>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Staff Salaries</w:t>
            </w:r>
          </w:p>
          <w:p w:rsidRPr="00861BD3" w:rsidR="00BD665F" w:rsidP="008D4431" w:rsidRDefault="00E604FE" w14:paraId="5F7D4946" w14:textId="5355AF36">
            <w:pPr>
              <w:spacing w:line="276" w:lineRule="auto"/>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[25</w:t>
            </w:r>
            <w:r w:rsidRPr="00861BD3" w:rsidR="000808C6">
              <w:rPr>
                <w:rFonts w:ascii="Times New Roman" w:hAnsi="Times New Roman" w:cs="Times New Roman"/>
                <w:bCs/>
                <w:color w:val="000000" w:themeColor="text1"/>
                <w:sz w:val="20"/>
                <w:szCs w:val="20"/>
              </w:rPr>
              <w:t xml:space="preserve"> GS 9, step </w:t>
            </w:r>
            <w:r w:rsidR="005801E7">
              <w:rPr>
                <w:rFonts w:ascii="Times New Roman" w:hAnsi="Times New Roman" w:cs="Times New Roman"/>
                <w:bCs/>
                <w:color w:val="000000" w:themeColor="text1"/>
                <w:sz w:val="20"/>
                <w:szCs w:val="20"/>
              </w:rPr>
              <w:t>5</w:t>
            </w:r>
            <w:r w:rsidRPr="00861BD3" w:rsidR="000808C6">
              <w:rPr>
                <w:rFonts w:ascii="Times New Roman" w:hAnsi="Times New Roman" w:cs="Times New Roman"/>
                <w:bCs/>
                <w:color w:val="000000" w:themeColor="text1"/>
                <w:sz w:val="20"/>
                <w:szCs w:val="20"/>
              </w:rPr>
              <w:t xml:space="preserve"> employees in Washington DC spending approximately 10% of their time (208 hours) annually to collect data/survey individuals for this data collection.  The 20</w:t>
            </w:r>
            <w:r w:rsidRPr="00861BD3" w:rsidR="00AC2445">
              <w:rPr>
                <w:rFonts w:ascii="Times New Roman" w:hAnsi="Times New Roman" w:cs="Times New Roman"/>
                <w:bCs/>
                <w:color w:val="000000" w:themeColor="text1"/>
                <w:sz w:val="20"/>
                <w:szCs w:val="20"/>
              </w:rPr>
              <w:t>2</w:t>
            </w:r>
            <w:r w:rsidR="005801E7">
              <w:rPr>
                <w:rFonts w:ascii="Times New Roman" w:hAnsi="Times New Roman" w:cs="Times New Roman"/>
                <w:bCs/>
                <w:color w:val="000000" w:themeColor="text1"/>
                <w:sz w:val="20"/>
                <w:szCs w:val="20"/>
              </w:rPr>
              <w:t>1</w:t>
            </w:r>
            <w:r w:rsidRPr="00861BD3" w:rsidR="000808C6">
              <w:rPr>
                <w:rFonts w:ascii="Times New Roman" w:hAnsi="Times New Roman" w:cs="Times New Roman"/>
                <w:bCs/>
                <w:color w:val="000000" w:themeColor="text1"/>
                <w:sz w:val="20"/>
                <w:szCs w:val="20"/>
              </w:rPr>
              <w:t xml:space="preserve"> hourly rate for a GS 9 step </w:t>
            </w:r>
            <w:r w:rsidR="005801E7">
              <w:rPr>
                <w:rFonts w:ascii="Times New Roman" w:hAnsi="Times New Roman" w:cs="Times New Roman"/>
                <w:bCs/>
                <w:color w:val="000000" w:themeColor="text1"/>
                <w:sz w:val="20"/>
                <w:szCs w:val="20"/>
              </w:rPr>
              <w:t>5</w:t>
            </w:r>
            <w:r w:rsidRPr="00861BD3" w:rsidR="000808C6">
              <w:rPr>
                <w:rFonts w:ascii="Times New Roman" w:hAnsi="Times New Roman" w:cs="Times New Roman"/>
                <w:bCs/>
                <w:color w:val="000000" w:themeColor="text1"/>
                <w:sz w:val="20"/>
                <w:szCs w:val="20"/>
              </w:rPr>
              <w:t xml:space="preserve"> employee in Washington DC</w:t>
            </w:r>
            <w:r w:rsidR="0096587F">
              <w:rPr>
                <w:rStyle w:val="FootnoteReference"/>
                <w:rFonts w:ascii="Times New Roman" w:hAnsi="Times New Roman" w:cs="Times New Roman"/>
                <w:bCs/>
                <w:color w:val="000000" w:themeColor="text1"/>
                <w:sz w:val="20"/>
                <w:szCs w:val="20"/>
              </w:rPr>
              <w:footnoteReference w:id="5"/>
            </w:r>
            <w:r w:rsidRPr="00861BD3" w:rsidR="000808C6">
              <w:rPr>
                <w:rFonts w:ascii="Times New Roman" w:hAnsi="Times New Roman" w:cs="Times New Roman"/>
                <w:bCs/>
                <w:color w:val="000000" w:themeColor="text1"/>
                <w:sz w:val="20"/>
                <w:szCs w:val="20"/>
              </w:rPr>
              <w:t xml:space="preserve"> is $</w:t>
            </w:r>
            <w:r w:rsidRPr="00861BD3" w:rsidR="00AC2445">
              <w:rPr>
                <w:rFonts w:ascii="Times New Roman" w:hAnsi="Times New Roman" w:cs="Times New Roman"/>
                <w:bCs/>
                <w:color w:val="000000" w:themeColor="text1"/>
                <w:sz w:val="20"/>
                <w:szCs w:val="20"/>
              </w:rPr>
              <w:t>3</w:t>
            </w:r>
            <w:r w:rsidR="001A6BFE">
              <w:rPr>
                <w:rFonts w:ascii="Times New Roman" w:hAnsi="Times New Roman" w:cs="Times New Roman"/>
                <w:bCs/>
                <w:color w:val="000000" w:themeColor="text1"/>
                <w:sz w:val="20"/>
                <w:szCs w:val="20"/>
              </w:rPr>
              <w:t>2.65</w:t>
            </w:r>
            <w:r w:rsidRPr="00861BD3" w:rsidR="000808C6">
              <w:rPr>
                <w:rFonts w:ascii="Times New Roman" w:hAnsi="Times New Roman" w:cs="Times New Roman"/>
                <w:bCs/>
                <w:color w:val="000000" w:themeColor="text1"/>
                <w:sz w:val="20"/>
                <w:szCs w:val="20"/>
              </w:rPr>
              <w:t xml:space="preserve"> per hour which when multiplied by a load factor of 1.46 to </w:t>
            </w:r>
            <w:r w:rsidRPr="00861BD3">
              <w:rPr>
                <w:rFonts w:ascii="Times New Roman" w:hAnsi="Times New Roman" w:cs="Times New Roman"/>
                <w:bCs/>
                <w:color w:val="000000" w:themeColor="text1"/>
                <w:sz w:val="20"/>
                <w:szCs w:val="20"/>
              </w:rPr>
              <w:t>account</w:t>
            </w:r>
            <w:r w:rsidRPr="00861BD3" w:rsidR="000808C6">
              <w:rPr>
                <w:rFonts w:ascii="Times New Roman" w:hAnsi="Times New Roman" w:cs="Times New Roman"/>
                <w:bCs/>
                <w:color w:val="000000" w:themeColor="text1"/>
                <w:sz w:val="20"/>
                <w:szCs w:val="20"/>
              </w:rPr>
              <w:t xml:space="preserve"> for benefits equals $</w:t>
            </w:r>
            <w:r w:rsidRPr="00861BD3" w:rsidR="00AC2445">
              <w:rPr>
                <w:rFonts w:ascii="Times New Roman" w:hAnsi="Times New Roman" w:cs="Times New Roman"/>
                <w:bCs/>
                <w:color w:val="000000" w:themeColor="text1"/>
                <w:sz w:val="20"/>
                <w:szCs w:val="20"/>
              </w:rPr>
              <w:t>4</w:t>
            </w:r>
            <w:r w:rsidR="00595D6C">
              <w:rPr>
                <w:rFonts w:ascii="Times New Roman" w:hAnsi="Times New Roman" w:cs="Times New Roman"/>
                <w:bCs/>
                <w:color w:val="000000" w:themeColor="text1"/>
                <w:sz w:val="20"/>
                <w:szCs w:val="20"/>
              </w:rPr>
              <w:t>7</w:t>
            </w:r>
            <w:r w:rsidRPr="00861BD3" w:rsidR="00AC2445">
              <w:rPr>
                <w:rFonts w:ascii="Times New Roman" w:hAnsi="Times New Roman" w:cs="Times New Roman"/>
                <w:bCs/>
                <w:color w:val="000000" w:themeColor="text1"/>
                <w:sz w:val="20"/>
                <w:szCs w:val="20"/>
              </w:rPr>
              <w:t>.</w:t>
            </w:r>
            <w:r w:rsidR="00595D6C">
              <w:rPr>
                <w:rFonts w:ascii="Times New Roman" w:hAnsi="Times New Roman" w:cs="Times New Roman"/>
                <w:bCs/>
                <w:color w:val="000000" w:themeColor="text1"/>
                <w:sz w:val="20"/>
                <w:szCs w:val="20"/>
              </w:rPr>
              <w:t>67</w:t>
            </w:r>
            <w:r w:rsidRPr="00861BD3" w:rsidR="000808C6">
              <w:rPr>
                <w:rFonts w:ascii="Times New Roman" w:hAnsi="Times New Roman" w:cs="Times New Roman"/>
                <w:bCs/>
                <w:color w:val="000000" w:themeColor="text1"/>
                <w:sz w:val="20"/>
                <w:szCs w:val="20"/>
              </w:rPr>
              <w:t xml:space="preserve"> per hour.  Total staff salaries </w:t>
            </w:r>
            <w:proofErr w:type="gramStart"/>
            <w:r w:rsidRPr="00861BD3" w:rsidR="000808C6">
              <w:rPr>
                <w:rFonts w:ascii="Times New Roman" w:hAnsi="Times New Roman" w:cs="Times New Roman"/>
                <w:bCs/>
                <w:color w:val="000000" w:themeColor="text1"/>
                <w:sz w:val="20"/>
                <w:szCs w:val="20"/>
              </w:rPr>
              <w:t>equals</w:t>
            </w:r>
            <w:proofErr w:type="gramEnd"/>
            <w:r w:rsidRPr="00861BD3" w:rsidR="000808C6">
              <w:rPr>
                <w:rFonts w:ascii="Times New Roman" w:hAnsi="Times New Roman" w:cs="Times New Roman"/>
                <w:bCs/>
                <w:color w:val="000000" w:themeColor="text1"/>
                <w:sz w:val="20"/>
                <w:szCs w:val="20"/>
              </w:rPr>
              <w:t xml:space="preserve"> $</w:t>
            </w:r>
            <w:r w:rsidRPr="00861BD3" w:rsidR="00AC2445">
              <w:rPr>
                <w:rFonts w:ascii="Times New Roman" w:hAnsi="Times New Roman" w:cs="Times New Roman"/>
                <w:bCs/>
                <w:color w:val="000000" w:themeColor="text1"/>
                <w:sz w:val="20"/>
                <w:szCs w:val="20"/>
              </w:rPr>
              <w:t>231,036</w:t>
            </w:r>
            <w:r w:rsidRPr="00861BD3" w:rsidR="000808C6">
              <w:rPr>
                <w:rFonts w:ascii="Times New Roman" w:hAnsi="Times New Roman" w:cs="Times New Roman"/>
                <w:bCs/>
                <w:color w:val="000000" w:themeColor="text1"/>
                <w:sz w:val="20"/>
                <w:szCs w:val="20"/>
              </w:rPr>
              <w:t xml:space="preserve"> (25 employees x 208 hours/year x $</w:t>
            </w:r>
            <w:r w:rsidRPr="00861BD3" w:rsidR="00AC2445">
              <w:rPr>
                <w:rFonts w:ascii="Times New Roman" w:hAnsi="Times New Roman" w:cs="Times New Roman"/>
                <w:bCs/>
                <w:color w:val="000000" w:themeColor="text1"/>
                <w:sz w:val="20"/>
                <w:szCs w:val="20"/>
              </w:rPr>
              <w:t>4</w:t>
            </w:r>
            <w:r w:rsidR="003A6246">
              <w:rPr>
                <w:rFonts w:ascii="Times New Roman" w:hAnsi="Times New Roman" w:cs="Times New Roman"/>
                <w:bCs/>
                <w:color w:val="000000" w:themeColor="text1"/>
                <w:sz w:val="20"/>
                <w:szCs w:val="20"/>
              </w:rPr>
              <w:t>7</w:t>
            </w:r>
            <w:r w:rsidRPr="00861BD3" w:rsidR="00AC2445">
              <w:rPr>
                <w:rFonts w:ascii="Times New Roman" w:hAnsi="Times New Roman" w:cs="Times New Roman"/>
                <w:bCs/>
                <w:color w:val="000000" w:themeColor="text1"/>
                <w:sz w:val="20"/>
                <w:szCs w:val="20"/>
              </w:rPr>
              <w:t>.</w:t>
            </w:r>
            <w:r w:rsidR="003A6246">
              <w:rPr>
                <w:rFonts w:ascii="Times New Roman" w:hAnsi="Times New Roman" w:cs="Times New Roman"/>
                <w:bCs/>
                <w:color w:val="000000" w:themeColor="text1"/>
                <w:sz w:val="20"/>
                <w:szCs w:val="20"/>
              </w:rPr>
              <w:t>67</w:t>
            </w:r>
            <w:r w:rsidRPr="00861BD3" w:rsidR="000808C6">
              <w:rPr>
                <w:rFonts w:ascii="Times New Roman" w:hAnsi="Times New Roman" w:cs="Times New Roman"/>
                <w:bCs/>
                <w:color w:val="000000" w:themeColor="text1"/>
                <w:sz w:val="20"/>
                <w:szCs w:val="20"/>
              </w:rPr>
              <w:t xml:space="preserve"> = $</w:t>
            </w:r>
            <w:r w:rsidRPr="00861BD3" w:rsidR="00AC2445">
              <w:rPr>
                <w:rFonts w:ascii="Times New Roman" w:hAnsi="Times New Roman" w:cs="Times New Roman"/>
                <w:bCs/>
                <w:color w:val="000000" w:themeColor="text1"/>
                <w:sz w:val="20"/>
                <w:szCs w:val="20"/>
              </w:rPr>
              <w:t>2</w:t>
            </w:r>
            <w:r w:rsidR="003A6246">
              <w:rPr>
                <w:rFonts w:ascii="Times New Roman" w:hAnsi="Times New Roman" w:cs="Times New Roman"/>
                <w:bCs/>
                <w:color w:val="000000" w:themeColor="text1"/>
                <w:sz w:val="20"/>
                <w:szCs w:val="20"/>
              </w:rPr>
              <w:t>47,884</w:t>
            </w:r>
            <w:r w:rsidRPr="00861BD3" w:rsidR="000808C6">
              <w:rPr>
                <w:rFonts w:ascii="Times New Roman" w:hAnsi="Times New Roman" w:cs="Times New Roman"/>
                <w:bCs/>
                <w:color w:val="000000" w:themeColor="text1"/>
                <w:sz w:val="20"/>
                <w:szCs w:val="20"/>
              </w:rPr>
              <w:t>]</w:t>
            </w:r>
          </w:p>
        </w:tc>
        <w:tc>
          <w:tcPr>
            <w:tcW w:w="2234" w:type="dxa"/>
            <w:vAlign w:val="center"/>
          </w:tcPr>
          <w:p w:rsidRPr="00861BD3" w:rsidR="00BD665F" w:rsidP="008D4431" w:rsidRDefault="000808C6" w14:paraId="6470E03D" w14:textId="192F9FE2">
            <w:pPr>
              <w:spacing w:line="276" w:lineRule="auto"/>
              <w:ind w:right="337"/>
              <w:jc w:val="right"/>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w:t>
            </w:r>
            <w:r w:rsidRPr="00861BD3" w:rsidR="00AC2445">
              <w:rPr>
                <w:rFonts w:ascii="Times New Roman" w:hAnsi="Times New Roman" w:cs="Times New Roman"/>
                <w:bCs/>
                <w:color w:val="000000" w:themeColor="text1"/>
                <w:sz w:val="20"/>
                <w:szCs w:val="20"/>
              </w:rPr>
              <w:t>2</w:t>
            </w:r>
            <w:r w:rsidR="003A6246">
              <w:rPr>
                <w:rFonts w:ascii="Times New Roman" w:hAnsi="Times New Roman" w:cs="Times New Roman"/>
                <w:bCs/>
                <w:color w:val="000000" w:themeColor="text1"/>
                <w:sz w:val="20"/>
                <w:szCs w:val="20"/>
              </w:rPr>
              <w:t>47,884</w:t>
            </w:r>
          </w:p>
        </w:tc>
      </w:tr>
      <w:tr w:rsidRPr="00861BD3" w:rsidR="00861BD3" w:rsidTr="002F2383" w14:paraId="0B847C97" w14:textId="77777777">
        <w:tc>
          <w:tcPr>
            <w:tcW w:w="6396" w:type="dxa"/>
          </w:tcPr>
          <w:p w:rsidRPr="00861BD3" w:rsidR="00BD665F" w:rsidP="008D4431" w:rsidRDefault="003440A9" w14:paraId="48D67948" w14:textId="66F79C84">
            <w:pPr>
              <w:spacing w:line="276" w:lineRule="auto"/>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Facilities</w:t>
            </w:r>
          </w:p>
          <w:p w:rsidRPr="00861BD3" w:rsidR="003440A9" w:rsidP="008D4431" w:rsidRDefault="003440A9" w14:paraId="0A1F5C42" w14:textId="443C5A3B">
            <w:pPr>
              <w:spacing w:line="276" w:lineRule="auto"/>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[Cost of renting, overhead, etc., for data collection activity]</w:t>
            </w:r>
          </w:p>
        </w:tc>
        <w:tc>
          <w:tcPr>
            <w:tcW w:w="2234" w:type="dxa"/>
            <w:vAlign w:val="center"/>
          </w:tcPr>
          <w:p w:rsidRPr="00861BD3" w:rsidR="00BD665F" w:rsidP="008D4431" w:rsidRDefault="000808C6" w14:paraId="70230BB1" w14:textId="43B1B660">
            <w:pPr>
              <w:spacing w:line="276" w:lineRule="auto"/>
              <w:ind w:right="337"/>
              <w:jc w:val="right"/>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$0</w:t>
            </w:r>
          </w:p>
        </w:tc>
      </w:tr>
      <w:tr w:rsidRPr="00861BD3" w:rsidR="00861BD3" w:rsidTr="002F2383" w14:paraId="24EA5724" w14:textId="77777777">
        <w:tc>
          <w:tcPr>
            <w:tcW w:w="6396" w:type="dxa"/>
          </w:tcPr>
          <w:p w:rsidRPr="00861BD3" w:rsidR="003440A9" w:rsidP="008D4431" w:rsidRDefault="003440A9" w14:paraId="020CF588" w14:textId="77777777">
            <w:pPr>
              <w:spacing w:line="276" w:lineRule="auto"/>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Computer Hardware and Software</w:t>
            </w:r>
          </w:p>
          <w:p w:rsidRPr="00861BD3" w:rsidR="00BD665F" w:rsidP="008D4431" w:rsidRDefault="003440A9" w14:paraId="74AC66EC" w14:textId="46341B6D">
            <w:pPr>
              <w:spacing w:line="276" w:lineRule="auto"/>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[cost of equipment annual lifecycle]</w:t>
            </w:r>
          </w:p>
        </w:tc>
        <w:tc>
          <w:tcPr>
            <w:tcW w:w="2234" w:type="dxa"/>
            <w:vAlign w:val="center"/>
          </w:tcPr>
          <w:p w:rsidRPr="00861BD3" w:rsidR="00BD665F" w:rsidP="008D4431" w:rsidRDefault="003440A9" w14:paraId="14F5632C" w14:textId="1040B18A">
            <w:pPr>
              <w:spacing w:line="276" w:lineRule="auto"/>
              <w:ind w:right="337"/>
              <w:jc w:val="right"/>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$0</w:t>
            </w:r>
          </w:p>
        </w:tc>
      </w:tr>
      <w:tr w:rsidRPr="00861BD3" w:rsidR="00861BD3" w:rsidTr="002F2383" w14:paraId="70352FDE" w14:textId="77777777">
        <w:tc>
          <w:tcPr>
            <w:tcW w:w="6396" w:type="dxa"/>
          </w:tcPr>
          <w:p w:rsidRPr="00861BD3" w:rsidR="003440A9" w:rsidP="008D4431" w:rsidRDefault="003440A9" w14:paraId="7362FECD" w14:textId="77777777">
            <w:pPr>
              <w:spacing w:line="276" w:lineRule="auto"/>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Equipment and Maintenance</w:t>
            </w:r>
          </w:p>
          <w:p w:rsidRPr="00861BD3" w:rsidR="00BD665F" w:rsidP="008D4431" w:rsidRDefault="003440A9" w14:paraId="4D1DD6D8" w14:textId="37D5F04A">
            <w:pPr>
              <w:spacing w:line="276" w:lineRule="auto"/>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[cost of annual maintenance/service agreements for equipment]</w:t>
            </w:r>
          </w:p>
        </w:tc>
        <w:tc>
          <w:tcPr>
            <w:tcW w:w="2234" w:type="dxa"/>
            <w:vAlign w:val="center"/>
          </w:tcPr>
          <w:p w:rsidRPr="00861BD3" w:rsidR="00BD665F" w:rsidP="008D4431" w:rsidRDefault="003440A9" w14:paraId="0CC80359" w14:textId="1CE7A266">
            <w:pPr>
              <w:spacing w:line="276" w:lineRule="auto"/>
              <w:ind w:right="337"/>
              <w:jc w:val="right"/>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$0</w:t>
            </w:r>
          </w:p>
        </w:tc>
      </w:tr>
      <w:tr w:rsidRPr="00861BD3" w:rsidR="00861BD3" w:rsidTr="002F2383" w14:paraId="5E637045" w14:textId="77777777">
        <w:tc>
          <w:tcPr>
            <w:tcW w:w="6396" w:type="dxa"/>
          </w:tcPr>
          <w:p w:rsidRPr="00861BD3" w:rsidR="00BD665F" w:rsidP="008D4431" w:rsidRDefault="003440A9" w14:paraId="437A3CE0" w14:textId="25701D6D">
            <w:pPr>
              <w:spacing w:line="276" w:lineRule="auto"/>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Travel</w:t>
            </w:r>
          </w:p>
        </w:tc>
        <w:tc>
          <w:tcPr>
            <w:tcW w:w="2234" w:type="dxa"/>
            <w:vAlign w:val="center"/>
          </w:tcPr>
          <w:p w:rsidRPr="00861BD3" w:rsidR="00BD665F" w:rsidP="008D4431" w:rsidRDefault="003440A9" w14:paraId="437E4680" w14:textId="7D4DDD6C">
            <w:pPr>
              <w:spacing w:line="276" w:lineRule="auto"/>
              <w:ind w:right="337"/>
              <w:jc w:val="right"/>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$0</w:t>
            </w:r>
          </w:p>
        </w:tc>
      </w:tr>
      <w:tr w:rsidRPr="00861BD3" w:rsidR="00861BD3" w:rsidTr="002F2383" w14:paraId="752222DF" w14:textId="77777777">
        <w:tc>
          <w:tcPr>
            <w:tcW w:w="6396" w:type="dxa"/>
          </w:tcPr>
          <w:p w:rsidRPr="00861BD3" w:rsidR="003440A9" w:rsidP="008D4431" w:rsidRDefault="003440A9" w14:paraId="09D0A280" w14:textId="77777777">
            <w:pPr>
              <w:spacing w:line="276" w:lineRule="auto"/>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Printing</w:t>
            </w:r>
          </w:p>
          <w:p w:rsidRPr="00861BD3" w:rsidR="00BD665F" w:rsidP="008D4431" w:rsidRDefault="003440A9" w14:paraId="27D6E3C1" w14:textId="23F6B42F">
            <w:pPr>
              <w:spacing w:line="276" w:lineRule="auto"/>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[number of data collection instruments annually]</w:t>
            </w:r>
          </w:p>
        </w:tc>
        <w:tc>
          <w:tcPr>
            <w:tcW w:w="2234" w:type="dxa"/>
            <w:vAlign w:val="center"/>
          </w:tcPr>
          <w:p w:rsidRPr="00861BD3" w:rsidR="00BD665F" w:rsidP="008D4431" w:rsidRDefault="003440A9" w14:paraId="79EC3109" w14:textId="4A6B44F1">
            <w:pPr>
              <w:spacing w:line="276" w:lineRule="auto"/>
              <w:ind w:right="337"/>
              <w:jc w:val="right"/>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$0</w:t>
            </w:r>
          </w:p>
        </w:tc>
      </w:tr>
      <w:tr w:rsidRPr="00861BD3" w:rsidR="00861BD3" w:rsidTr="002F2383" w14:paraId="6BC01CC8" w14:textId="77777777">
        <w:tc>
          <w:tcPr>
            <w:tcW w:w="6396" w:type="dxa"/>
          </w:tcPr>
          <w:p w:rsidRPr="00861BD3" w:rsidR="003440A9" w:rsidP="008D4431" w:rsidRDefault="003440A9" w14:paraId="7A168208" w14:textId="77777777">
            <w:pPr>
              <w:spacing w:line="276" w:lineRule="auto"/>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Postage</w:t>
            </w:r>
          </w:p>
          <w:p w:rsidRPr="00861BD3" w:rsidR="003440A9" w:rsidP="008D4431" w:rsidRDefault="003440A9" w14:paraId="79D73EA6" w14:textId="4C876BAF">
            <w:pPr>
              <w:spacing w:line="276" w:lineRule="auto"/>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[annual number of data collection instruments x postage]</w:t>
            </w:r>
          </w:p>
        </w:tc>
        <w:tc>
          <w:tcPr>
            <w:tcW w:w="2234" w:type="dxa"/>
            <w:vAlign w:val="center"/>
          </w:tcPr>
          <w:p w:rsidRPr="00861BD3" w:rsidR="003440A9" w:rsidP="008D4431" w:rsidRDefault="003440A9" w14:paraId="518B6575" w14:textId="023AFF4E">
            <w:pPr>
              <w:spacing w:line="276" w:lineRule="auto"/>
              <w:ind w:right="337"/>
              <w:jc w:val="right"/>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$0</w:t>
            </w:r>
          </w:p>
        </w:tc>
      </w:tr>
      <w:tr w:rsidRPr="00861BD3" w:rsidR="00861BD3" w:rsidTr="002F2383" w14:paraId="492629A1" w14:textId="77777777">
        <w:tc>
          <w:tcPr>
            <w:tcW w:w="6396" w:type="dxa"/>
          </w:tcPr>
          <w:p w:rsidRPr="00861BD3" w:rsidR="003440A9" w:rsidP="008D4431" w:rsidRDefault="003440A9" w14:paraId="6B5AC18C" w14:textId="5817DD27">
            <w:pPr>
              <w:spacing w:line="276" w:lineRule="auto"/>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Other</w:t>
            </w:r>
          </w:p>
        </w:tc>
        <w:tc>
          <w:tcPr>
            <w:tcW w:w="2234" w:type="dxa"/>
            <w:vAlign w:val="center"/>
          </w:tcPr>
          <w:p w:rsidRPr="00861BD3" w:rsidR="003440A9" w:rsidP="008D4431" w:rsidRDefault="003440A9" w14:paraId="13C00901" w14:textId="57B5225C">
            <w:pPr>
              <w:spacing w:line="276" w:lineRule="auto"/>
              <w:ind w:right="337"/>
              <w:jc w:val="right"/>
              <w:rPr>
                <w:rFonts w:ascii="Times New Roman" w:hAnsi="Times New Roman" w:cs="Times New Roman"/>
                <w:bCs/>
                <w:color w:val="000000" w:themeColor="text1"/>
                <w:sz w:val="20"/>
                <w:szCs w:val="20"/>
              </w:rPr>
            </w:pPr>
            <w:r w:rsidRPr="00861BD3">
              <w:rPr>
                <w:rFonts w:ascii="Times New Roman" w:hAnsi="Times New Roman" w:cs="Times New Roman"/>
                <w:bCs/>
                <w:color w:val="000000" w:themeColor="text1"/>
                <w:sz w:val="20"/>
                <w:szCs w:val="20"/>
              </w:rPr>
              <w:t>$0</w:t>
            </w:r>
          </w:p>
        </w:tc>
      </w:tr>
      <w:tr w:rsidRPr="00861BD3" w:rsidR="003440A9" w:rsidTr="002F2383" w14:paraId="072B101F" w14:textId="77777777">
        <w:tc>
          <w:tcPr>
            <w:tcW w:w="6396" w:type="dxa"/>
          </w:tcPr>
          <w:p w:rsidRPr="00861BD3" w:rsidR="003440A9" w:rsidP="008D4431" w:rsidRDefault="003440A9" w14:paraId="30E652F8" w14:textId="1A1616E8">
            <w:pPr>
              <w:spacing w:line="276" w:lineRule="auto"/>
              <w:rPr>
                <w:rFonts w:ascii="Times New Roman" w:hAnsi="Times New Roman" w:cs="Times New Roman"/>
                <w:b/>
                <w:bCs/>
                <w:color w:val="000000" w:themeColor="text1"/>
                <w:sz w:val="20"/>
                <w:szCs w:val="20"/>
              </w:rPr>
            </w:pPr>
            <w:r w:rsidRPr="00861BD3">
              <w:rPr>
                <w:rFonts w:ascii="Times New Roman" w:hAnsi="Times New Roman" w:cs="Times New Roman"/>
                <w:b/>
                <w:bCs/>
                <w:color w:val="000000" w:themeColor="text1"/>
                <w:sz w:val="20"/>
                <w:szCs w:val="20"/>
              </w:rPr>
              <w:t>Total</w:t>
            </w:r>
          </w:p>
        </w:tc>
        <w:tc>
          <w:tcPr>
            <w:tcW w:w="2234" w:type="dxa"/>
            <w:vAlign w:val="center"/>
          </w:tcPr>
          <w:p w:rsidRPr="00861BD3" w:rsidR="003440A9" w:rsidP="008D4431" w:rsidRDefault="003440A9" w14:paraId="0F09D488" w14:textId="53155ED7">
            <w:pPr>
              <w:spacing w:line="276" w:lineRule="auto"/>
              <w:ind w:right="337"/>
              <w:jc w:val="right"/>
              <w:rPr>
                <w:rFonts w:ascii="Times New Roman" w:hAnsi="Times New Roman" w:cs="Times New Roman"/>
                <w:b/>
                <w:bCs/>
                <w:color w:val="000000" w:themeColor="text1"/>
                <w:sz w:val="20"/>
                <w:szCs w:val="20"/>
              </w:rPr>
            </w:pPr>
            <w:r w:rsidRPr="00861BD3">
              <w:rPr>
                <w:rFonts w:ascii="Times New Roman" w:hAnsi="Times New Roman" w:cs="Times New Roman"/>
                <w:b/>
                <w:bCs/>
                <w:color w:val="000000" w:themeColor="text1"/>
                <w:sz w:val="20"/>
                <w:szCs w:val="20"/>
              </w:rPr>
              <w:t>$</w:t>
            </w:r>
            <w:r w:rsidR="002D2F82">
              <w:rPr>
                <w:rFonts w:ascii="Times New Roman" w:hAnsi="Times New Roman" w:cs="Times New Roman"/>
                <w:b/>
                <w:bCs/>
                <w:color w:val="000000" w:themeColor="text1"/>
                <w:sz w:val="20"/>
                <w:szCs w:val="20"/>
              </w:rPr>
              <w:t>307,884</w:t>
            </w:r>
          </w:p>
        </w:tc>
      </w:tr>
    </w:tbl>
    <w:p w:rsidRPr="00861BD3" w:rsidR="0032122B" w:rsidP="008D4431" w:rsidRDefault="0032122B" w14:paraId="67C3BBE9" w14:textId="77777777">
      <w:pPr>
        <w:spacing w:after="0"/>
        <w:rPr>
          <w:rFonts w:ascii="Times New Roman" w:hAnsi="Times New Roman" w:cs="Times New Roman"/>
          <w:color w:val="000000" w:themeColor="text1"/>
          <w:sz w:val="24"/>
          <w:szCs w:val="24"/>
        </w:rPr>
      </w:pPr>
    </w:p>
    <w:p w:rsidRPr="00861BD3" w:rsidR="002F2383" w:rsidP="008D4431" w:rsidRDefault="002F2383" w14:paraId="083E8AC7" w14:textId="77777777">
      <w:pPr>
        <w:spacing w:after="0"/>
        <w:rPr>
          <w:rFonts w:ascii="Times New Roman" w:hAnsi="Times New Roman" w:cs="Times New Roman"/>
          <w:color w:val="000000" w:themeColor="text1"/>
          <w:sz w:val="24"/>
          <w:szCs w:val="24"/>
        </w:rPr>
      </w:pPr>
    </w:p>
    <w:p w:rsidRPr="00861BD3" w:rsidR="00B22796" w:rsidP="008D4431" w:rsidRDefault="00562915" w14:paraId="2730A41A" w14:textId="09D8591E">
      <w:pPr>
        <w:rPr>
          <w:rFonts w:ascii="Times New Roman" w:hAnsi="Times New Roman" w:cs="Times New Roman"/>
          <w:b/>
          <w:color w:val="000000" w:themeColor="text1"/>
          <w:sz w:val="24"/>
          <w:szCs w:val="24"/>
        </w:rPr>
      </w:pP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r w:rsidRPr="00861BD3">
        <w:rPr>
          <w:rFonts w:ascii="Times New Roman" w:hAnsi="Times New Roman" w:cs="Times New Roman"/>
          <w:color w:val="000000" w:themeColor="text1"/>
          <w:sz w:val="24"/>
          <w:szCs w:val="24"/>
        </w:rPr>
        <w:t xml:space="preserve">     </w:t>
      </w:r>
      <w:r w:rsidRPr="00861BD3">
        <w:rPr>
          <w:rFonts w:ascii="Times New Roman" w:hAnsi="Times New Roman" w:cs="Times New Roman"/>
          <w:b/>
          <w:color w:val="000000" w:themeColor="text1"/>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861BD3" w:rsidR="00DB6F96" w:rsidP="008D4431" w:rsidRDefault="00DB6F96" w14:paraId="00B6129D" w14:textId="4F2CA727">
      <w:pPr>
        <w:pStyle w:val="NormalWeb"/>
        <w:spacing w:line="276" w:lineRule="auto"/>
        <w:rPr>
          <w:i/>
          <w:color w:val="000000" w:themeColor="text1"/>
        </w:rPr>
      </w:pPr>
      <w:r w:rsidRPr="00861BD3">
        <w:rPr>
          <w:i/>
          <w:color w:val="000000" w:themeColor="text1"/>
        </w:rPr>
        <w:t xml:space="preserve">A </w:t>
      </w:r>
      <w:r w:rsidRPr="00861BD3">
        <w:rPr>
          <w:b/>
          <w:bCs/>
          <w:i/>
          <w:color w:val="000000" w:themeColor="text1"/>
        </w:rPr>
        <w:t>"Program increase"</w:t>
      </w:r>
      <w:r w:rsidRPr="00861BD3">
        <w:rPr>
          <w:i/>
          <w:color w:val="000000" w:themeColor="text1"/>
        </w:rPr>
        <w:t xml:space="preserve"> is an additional burden resulting from a federal government regulatory action or directive. (e.g., an increase in sample size or coverage, amount of information, reporting frequency, or expanded use of an existing form). This also </w:t>
      </w:r>
      <w:r w:rsidRPr="00861BD3">
        <w:rPr>
          <w:i/>
          <w:color w:val="000000" w:themeColor="text1"/>
        </w:rPr>
        <w:lastRenderedPageBreak/>
        <w:t xml:space="preserve">includes previously in-use and unapproved information collections discovered during the ICB process, or during the fiscal year, which will be in use during the next fiscal year. </w:t>
      </w:r>
    </w:p>
    <w:p w:rsidRPr="00861BD3" w:rsidR="00DB6F96" w:rsidP="008D4431" w:rsidRDefault="00DB6F96" w14:paraId="63F4B479" w14:textId="77777777">
      <w:pPr>
        <w:pStyle w:val="NormalWeb"/>
        <w:spacing w:line="276" w:lineRule="auto"/>
        <w:rPr>
          <w:i/>
          <w:color w:val="000000" w:themeColor="text1"/>
        </w:rPr>
      </w:pPr>
      <w:r w:rsidRPr="00861BD3">
        <w:rPr>
          <w:i/>
          <w:color w:val="000000" w:themeColor="text1"/>
        </w:rPr>
        <w:t xml:space="preserve">A </w:t>
      </w:r>
      <w:r w:rsidRPr="00861BD3">
        <w:rPr>
          <w:b/>
          <w:bCs/>
          <w:i/>
          <w:color w:val="000000" w:themeColor="text1"/>
        </w:rPr>
        <w:t xml:space="preserve">"Program decrease", </w:t>
      </w:r>
      <w:r w:rsidRPr="00861BD3">
        <w:rPr>
          <w:i/>
          <w:color w:val="000000" w:themeColor="text1"/>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Pr="00861BD3" w:rsidR="00217F1D" w:rsidP="008D4431" w:rsidRDefault="00DB6F96" w14:paraId="3DBC82F0" w14:textId="20A9EBE5">
      <w:pPr>
        <w:pStyle w:val="NormalWeb"/>
        <w:spacing w:line="276" w:lineRule="auto"/>
        <w:rPr>
          <w:i/>
          <w:color w:val="000000" w:themeColor="text1"/>
        </w:rPr>
      </w:pPr>
      <w:r w:rsidRPr="00861BD3">
        <w:rPr>
          <w:b/>
          <w:i/>
          <w:color w:val="000000" w:themeColor="text1"/>
        </w:rPr>
        <w:t xml:space="preserve"> </w:t>
      </w:r>
      <w:r w:rsidRPr="00861BD3">
        <w:rPr>
          <w:b/>
          <w:bCs/>
          <w:i/>
          <w:color w:val="000000" w:themeColor="text1"/>
        </w:rPr>
        <w:t>"Adjustment"</w:t>
      </w:r>
      <w:r w:rsidRPr="00861BD3">
        <w:rPr>
          <w:i/>
          <w:color w:val="000000" w:themeColor="text1"/>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20" w:type="dxa"/>
        <w:jc w:val="center"/>
        <w:tblLook w:val="0000" w:firstRow="0" w:lastRow="0" w:firstColumn="0" w:lastColumn="0" w:noHBand="0" w:noVBand="0"/>
      </w:tblPr>
      <w:tblGrid>
        <w:gridCol w:w="1917"/>
        <w:gridCol w:w="1206"/>
        <w:gridCol w:w="1045"/>
        <w:gridCol w:w="1166"/>
        <w:gridCol w:w="1287"/>
        <w:gridCol w:w="1280"/>
        <w:gridCol w:w="1153"/>
        <w:gridCol w:w="1266"/>
      </w:tblGrid>
      <w:tr w:rsidRPr="00861BD3" w:rsidR="00861BD3" w:rsidTr="00861BD3" w14:paraId="7CA10A37" w14:textId="4006100D">
        <w:trPr>
          <w:trHeight w:val="270"/>
          <w:jc w:val="center"/>
        </w:trPr>
        <w:tc>
          <w:tcPr>
            <w:tcW w:w="9054"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Pr="00861BD3" w:rsidR="00E71C5E" w:rsidP="008D4431" w:rsidRDefault="00E71C5E" w14:paraId="09BEED44" w14:textId="77777777">
            <w:pPr>
              <w:jc w:val="center"/>
              <w:rPr>
                <w:rFonts w:ascii="Times New Roman" w:hAnsi="Times New Roman" w:eastAsia="Calibri" w:cs="Times New Roman"/>
                <w:b/>
                <w:bCs/>
                <w:color w:val="000000" w:themeColor="text1"/>
                <w:sz w:val="20"/>
                <w:szCs w:val="20"/>
              </w:rPr>
            </w:pPr>
            <w:r w:rsidRPr="00861BD3">
              <w:rPr>
                <w:rFonts w:ascii="Times New Roman" w:hAnsi="Times New Roman" w:eastAsia="Calibri" w:cs="Times New Roman"/>
                <w:b/>
                <w:bCs/>
                <w:color w:val="000000" w:themeColor="text1"/>
                <w:sz w:val="20"/>
                <w:szCs w:val="20"/>
              </w:rPr>
              <w:t>Itemized Changes in Annual Burden Hours</w:t>
            </w:r>
          </w:p>
        </w:tc>
        <w:tc>
          <w:tcPr>
            <w:tcW w:w="1266" w:type="dxa"/>
            <w:tcBorders>
              <w:top w:val="single" w:color="auto" w:sz="8" w:space="0"/>
              <w:left w:val="single" w:color="auto" w:sz="8" w:space="0"/>
              <w:bottom w:val="single" w:color="auto" w:sz="8" w:space="0"/>
              <w:right w:val="single" w:color="000000" w:sz="8" w:space="0"/>
            </w:tcBorders>
          </w:tcPr>
          <w:p w:rsidRPr="00861BD3" w:rsidR="00E71C5E" w:rsidP="008D4431" w:rsidRDefault="00E71C5E" w14:paraId="43A2A16F" w14:textId="77777777">
            <w:pPr>
              <w:jc w:val="center"/>
              <w:rPr>
                <w:rFonts w:ascii="Times New Roman" w:hAnsi="Times New Roman" w:eastAsia="Calibri" w:cs="Times New Roman"/>
                <w:b/>
                <w:bCs/>
                <w:color w:val="000000" w:themeColor="text1"/>
                <w:sz w:val="20"/>
                <w:szCs w:val="20"/>
              </w:rPr>
            </w:pPr>
          </w:p>
        </w:tc>
      </w:tr>
      <w:tr w:rsidRPr="00861BD3" w:rsidR="00861BD3" w:rsidTr="00861BD3" w14:paraId="4B0DDF1F" w14:textId="53BB2797">
        <w:trPr>
          <w:trHeight w:val="1455"/>
          <w:jc w:val="center"/>
        </w:trPr>
        <w:tc>
          <w:tcPr>
            <w:tcW w:w="1917" w:type="dxa"/>
            <w:tcBorders>
              <w:top w:val="nil"/>
              <w:left w:val="single" w:color="auto" w:sz="8" w:space="0"/>
              <w:bottom w:val="single" w:color="auto" w:sz="8" w:space="0"/>
              <w:right w:val="single" w:color="auto" w:sz="8" w:space="0"/>
            </w:tcBorders>
            <w:shd w:val="clear" w:color="auto" w:fill="548DD4"/>
            <w:vAlign w:val="bottom"/>
          </w:tcPr>
          <w:p w:rsidRPr="00861BD3" w:rsidR="00E71C5E" w:rsidP="008D4431" w:rsidRDefault="00E71C5E" w14:paraId="4911C8E1" w14:textId="77777777">
            <w:pPr>
              <w:jc w:val="center"/>
              <w:rPr>
                <w:rFonts w:ascii="Times New Roman" w:hAnsi="Times New Roman" w:eastAsia="Calibri" w:cs="Times New Roman"/>
                <w:b/>
                <w:bCs/>
                <w:color w:val="000000" w:themeColor="text1"/>
                <w:sz w:val="20"/>
                <w:szCs w:val="20"/>
              </w:rPr>
            </w:pPr>
            <w:r w:rsidRPr="00861BD3">
              <w:rPr>
                <w:rFonts w:ascii="Times New Roman" w:hAnsi="Times New Roman" w:eastAsia="Calibri" w:cs="Times New Roman"/>
                <w:b/>
                <w:bCs/>
                <w:color w:val="000000" w:themeColor="text1"/>
                <w:sz w:val="20"/>
                <w:szCs w:val="20"/>
              </w:rPr>
              <w:t>Data collection Activity/Instrument</w:t>
            </w:r>
          </w:p>
        </w:tc>
        <w:tc>
          <w:tcPr>
            <w:tcW w:w="1206" w:type="dxa"/>
            <w:tcBorders>
              <w:top w:val="nil"/>
              <w:left w:val="nil"/>
              <w:bottom w:val="single" w:color="auto" w:sz="8" w:space="0"/>
              <w:right w:val="single" w:color="auto" w:sz="8" w:space="0"/>
            </w:tcBorders>
            <w:shd w:val="clear" w:color="auto" w:fill="548DD4"/>
            <w:vAlign w:val="bottom"/>
          </w:tcPr>
          <w:p w:rsidRPr="00861BD3" w:rsidR="00E71C5E" w:rsidP="008D4431" w:rsidRDefault="00E71C5E" w14:paraId="4A5444F7" w14:textId="77777777">
            <w:pPr>
              <w:jc w:val="center"/>
              <w:rPr>
                <w:rFonts w:ascii="Times New Roman" w:hAnsi="Times New Roman" w:eastAsia="Calibri" w:cs="Times New Roman"/>
                <w:b/>
                <w:bCs/>
                <w:color w:val="000000" w:themeColor="text1"/>
                <w:sz w:val="20"/>
                <w:szCs w:val="20"/>
              </w:rPr>
            </w:pPr>
            <w:r w:rsidRPr="00861BD3">
              <w:rPr>
                <w:rFonts w:ascii="Times New Roman" w:hAnsi="Times New Roman" w:eastAsia="Calibri" w:cs="Times New Roman"/>
                <w:b/>
                <w:bCs/>
                <w:color w:val="000000" w:themeColor="text1"/>
                <w:sz w:val="20"/>
                <w:szCs w:val="20"/>
              </w:rPr>
              <w:t xml:space="preserve">Program Change (hours currently on OMB Inventory) </w:t>
            </w:r>
          </w:p>
        </w:tc>
        <w:tc>
          <w:tcPr>
            <w:tcW w:w="1045" w:type="dxa"/>
            <w:tcBorders>
              <w:top w:val="nil"/>
              <w:left w:val="nil"/>
              <w:bottom w:val="single" w:color="auto" w:sz="8" w:space="0"/>
              <w:right w:val="single" w:color="auto" w:sz="8" w:space="0"/>
            </w:tcBorders>
            <w:shd w:val="clear" w:color="auto" w:fill="548DD4"/>
            <w:vAlign w:val="bottom"/>
          </w:tcPr>
          <w:p w:rsidRPr="00861BD3" w:rsidR="00E71C5E" w:rsidP="008D4431" w:rsidRDefault="00E71C5E" w14:paraId="1DE6A0C8" w14:textId="77777777">
            <w:pPr>
              <w:jc w:val="center"/>
              <w:rPr>
                <w:rFonts w:ascii="Times New Roman" w:hAnsi="Times New Roman" w:eastAsia="Calibri" w:cs="Times New Roman"/>
                <w:b/>
                <w:bCs/>
                <w:color w:val="000000" w:themeColor="text1"/>
                <w:sz w:val="20"/>
                <w:szCs w:val="20"/>
              </w:rPr>
            </w:pPr>
            <w:r w:rsidRPr="00861BD3">
              <w:rPr>
                <w:rFonts w:ascii="Times New Roman" w:hAnsi="Times New Roman" w:eastAsia="Calibri" w:cs="Times New Roman"/>
                <w:b/>
                <w:bCs/>
                <w:color w:val="000000" w:themeColor="text1"/>
                <w:sz w:val="20"/>
                <w:szCs w:val="20"/>
              </w:rPr>
              <w:t xml:space="preserve">Program Change (New) </w:t>
            </w:r>
          </w:p>
        </w:tc>
        <w:tc>
          <w:tcPr>
            <w:tcW w:w="1166" w:type="dxa"/>
            <w:tcBorders>
              <w:top w:val="nil"/>
              <w:left w:val="nil"/>
              <w:bottom w:val="single" w:color="auto" w:sz="8" w:space="0"/>
              <w:right w:val="single" w:color="auto" w:sz="8" w:space="0"/>
            </w:tcBorders>
            <w:shd w:val="clear" w:color="auto" w:fill="548DD4"/>
            <w:vAlign w:val="bottom"/>
          </w:tcPr>
          <w:p w:rsidRPr="00861BD3" w:rsidR="00E71C5E" w:rsidP="008D4431" w:rsidRDefault="00E71C5E" w14:paraId="33B2E575" w14:textId="77777777">
            <w:pPr>
              <w:jc w:val="center"/>
              <w:rPr>
                <w:rFonts w:ascii="Times New Roman" w:hAnsi="Times New Roman" w:eastAsia="Calibri" w:cs="Times New Roman"/>
                <w:b/>
                <w:bCs/>
                <w:color w:val="000000" w:themeColor="text1"/>
                <w:sz w:val="20"/>
                <w:szCs w:val="20"/>
              </w:rPr>
            </w:pPr>
            <w:r w:rsidRPr="00861BD3">
              <w:rPr>
                <w:rFonts w:ascii="Times New Roman" w:hAnsi="Times New Roman" w:eastAsia="Calibri" w:cs="Times New Roman"/>
                <w:b/>
                <w:bCs/>
                <w:color w:val="000000" w:themeColor="text1"/>
                <w:sz w:val="20"/>
                <w:szCs w:val="20"/>
              </w:rPr>
              <w:t>Difference</w:t>
            </w:r>
          </w:p>
        </w:tc>
        <w:tc>
          <w:tcPr>
            <w:tcW w:w="1287" w:type="dxa"/>
            <w:tcBorders>
              <w:top w:val="nil"/>
              <w:left w:val="nil"/>
              <w:bottom w:val="single" w:color="auto" w:sz="8" w:space="0"/>
              <w:right w:val="single" w:color="auto" w:sz="8" w:space="0"/>
            </w:tcBorders>
            <w:shd w:val="clear" w:color="auto" w:fill="548DD4"/>
            <w:vAlign w:val="bottom"/>
          </w:tcPr>
          <w:p w:rsidRPr="00861BD3" w:rsidR="00E71C5E" w:rsidP="008D4431" w:rsidRDefault="00E71C5E" w14:paraId="71199A4F" w14:textId="77777777">
            <w:pPr>
              <w:jc w:val="center"/>
              <w:rPr>
                <w:rFonts w:ascii="Times New Roman" w:hAnsi="Times New Roman" w:eastAsia="Calibri" w:cs="Times New Roman"/>
                <w:b/>
                <w:bCs/>
                <w:color w:val="000000" w:themeColor="text1"/>
                <w:sz w:val="20"/>
                <w:szCs w:val="20"/>
              </w:rPr>
            </w:pPr>
            <w:r w:rsidRPr="00861BD3">
              <w:rPr>
                <w:rFonts w:ascii="Times New Roman" w:hAnsi="Times New Roman" w:eastAsia="Calibri" w:cs="Times New Roman"/>
                <w:b/>
                <w:bCs/>
                <w:color w:val="000000" w:themeColor="text1"/>
                <w:sz w:val="20"/>
                <w:szCs w:val="20"/>
              </w:rPr>
              <w:t>Adjustment (hours currently on OMB Inventory)</w:t>
            </w:r>
          </w:p>
        </w:tc>
        <w:tc>
          <w:tcPr>
            <w:tcW w:w="1280" w:type="dxa"/>
            <w:tcBorders>
              <w:top w:val="nil"/>
              <w:left w:val="nil"/>
              <w:bottom w:val="single" w:color="auto" w:sz="8" w:space="0"/>
              <w:right w:val="single" w:color="auto" w:sz="8" w:space="0"/>
            </w:tcBorders>
            <w:shd w:val="clear" w:color="auto" w:fill="548DD4"/>
            <w:vAlign w:val="bottom"/>
          </w:tcPr>
          <w:p w:rsidRPr="00861BD3" w:rsidR="00E71C5E" w:rsidP="008D4431" w:rsidRDefault="00E71C5E" w14:paraId="7E41BC9C" w14:textId="77777777">
            <w:pPr>
              <w:jc w:val="center"/>
              <w:rPr>
                <w:rFonts w:ascii="Times New Roman" w:hAnsi="Times New Roman" w:eastAsia="Calibri" w:cs="Times New Roman"/>
                <w:b/>
                <w:bCs/>
                <w:color w:val="000000" w:themeColor="text1"/>
                <w:sz w:val="20"/>
                <w:szCs w:val="20"/>
              </w:rPr>
            </w:pPr>
            <w:r w:rsidRPr="00861BD3">
              <w:rPr>
                <w:rFonts w:ascii="Times New Roman" w:hAnsi="Times New Roman" w:eastAsia="Calibri" w:cs="Times New Roman"/>
                <w:b/>
                <w:bCs/>
                <w:color w:val="000000" w:themeColor="text1"/>
                <w:sz w:val="20"/>
                <w:szCs w:val="20"/>
              </w:rPr>
              <w:t xml:space="preserve">Adjustment (New) </w:t>
            </w:r>
          </w:p>
        </w:tc>
        <w:tc>
          <w:tcPr>
            <w:tcW w:w="1153" w:type="dxa"/>
            <w:tcBorders>
              <w:top w:val="nil"/>
              <w:left w:val="nil"/>
              <w:bottom w:val="single" w:color="auto" w:sz="8" w:space="0"/>
              <w:right w:val="single" w:color="auto" w:sz="8" w:space="0"/>
            </w:tcBorders>
            <w:shd w:val="clear" w:color="auto" w:fill="548DD4"/>
            <w:vAlign w:val="bottom"/>
          </w:tcPr>
          <w:p w:rsidRPr="00861BD3" w:rsidR="00E71C5E" w:rsidP="008D4431" w:rsidRDefault="00E71C5E" w14:paraId="3AEDACE0" w14:textId="77777777">
            <w:pPr>
              <w:jc w:val="center"/>
              <w:rPr>
                <w:rFonts w:ascii="Times New Roman" w:hAnsi="Times New Roman" w:eastAsia="Calibri" w:cs="Times New Roman"/>
                <w:b/>
                <w:bCs/>
                <w:color w:val="000000" w:themeColor="text1"/>
                <w:sz w:val="20"/>
                <w:szCs w:val="20"/>
              </w:rPr>
            </w:pPr>
            <w:r w:rsidRPr="00861BD3">
              <w:rPr>
                <w:rFonts w:ascii="Times New Roman" w:hAnsi="Times New Roman" w:eastAsia="Calibri" w:cs="Times New Roman"/>
                <w:b/>
                <w:bCs/>
                <w:color w:val="000000" w:themeColor="text1"/>
                <w:sz w:val="20"/>
                <w:szCs w:val="20"/>
              </w:rPr>
              <w:t>Difference</w:t>
            </w:r>
          </w:p>
        </w:tc>
        <w:tc>
          <w:tcPr>
            <w:tcW w:w="1266" w:type="dxa"/>
            <w:tcBorders>
              <w:top w:val="nil"/>
              <w:left w:val="nil"/>
              <w:bottom w:val="single" w:color="auto" w:sz="8" w:space="0"/>
              <w:right w:val="single" w:color="auto" w:sz="8" w:space="0"/>
            </w:tcBorders>
            <w:shd w:val="clear" w:color="auto" w:fill="548DD4"/>
            <w:vAlign w:val="bottom"/>
          </w:tcPr>
          <w:p w:rsidRPr="00861BD3" w:rsidR="00E71C5E" w:rsidP="008D4431" w:rsidRDefault="00E71C5E" w14:paraId="4DEABF3F" w14:textId="673EB96D">
            <w:pPr>
              <w:jc w:val="center"/>
              <w:rPr>
                <w:rFonts w:ascii="Times New Roman" w:hAnsi="Times New Roman" w:eastAsia="Calibri" w:cs="Times New Roman"/>
                <w:b/>
                <w:bCs/>
                <w:color w:val="000000" w:themeColor="text1"/>
                <w:sz w:val="20"/>
                <w:szCs w:val="20"/>
              </w:rPr>
            </w:pPr>
            <w:r w:rsidRPr="00861BD3">
              <w:rPr>
                <w:rFonts w:ascii="Times New Roman" w:hAnsi="Times New Roman" w:eastAsia="Calibri" w:cs="Times New Roman"/>
                <w:b/>
                <w:bCs/>
                <w:color w:val="000000" w:themeColor="text1"/>
                <w:sz w:val="20"/>
                <w:szCs w:val="20"/>
              </w:rPr>
              <w:t>Explanation</w:t>
            </w:r>
          </w:p>
        </w:tc>
      </w:tr>
      <w:tr w:rsidRPr="00861BD3" w:rsidR="00861BD3" w:rsidTr="00861BD3" w14:paraId="6933E6C1" w14:textId="7B925D37">
        <w:trPr>
          <w:trHeight w:val="270"/>
          <w:jc w:val="center"/>
        </w:trPr>
        <w:tc>
          <w:tcPr>
            <w:tcW w:w="1917" w:type="dxa"/>
            <w:tcBorders>
              <w:top w:val="nil"/>
              <w:left w:val="single" w:color="auto" w:sz="8" w:space="0"/>
              <w:bottom w:val="single" w:color="auto" w:sz="8" w:space="0"/>
              <w:right w:val="single" w:color="auto" w:sz="8" w:space="0"/>
            </w:tcBorders>
            <w:shd w:val="clear" w:color="auto" w:fill="auto"/>
            <w:vAlign w:val="bottom"/>
          </w:tcPr>
          <w:p w:rsidRPr="00861BD3" w:rsidR="00E71C5E" w:rsidP="008D4431" w:rsidRDefault="00E71C5E" w14:paraId="6E35889E" w14:textId="45EEAE57">
            <w:pPr>
              <w:rPr>
                <w:rFonts w:ascii="Times New Roman" w:hAnsi="Times New Roman" w:eastAsia="Calibri" w:cs="Times New Roman"/>
                <w:color w:val="000000" w:themeColor="text1"/>
                <w:sz w:val="20"/>
                <w:szCs w:val="20"/>
              </w:rPr>
            </w:pPr>
            <w:r w:rsidRPr="00861BD3">
              <w:rPr>
                <w:rFonts w:ascii="Times New Roman" w:hAnsi="Times New Roman" w:eastAsia="Times New Roman" w:cs="Times New Roman"/>
                <w:color w:val="000000" w:themeColor="text1"/>
                <w:sz w:val="20"/>
                <w:szCs w:val="20"/>
              </w:rPr>
              <w:t xml:space="preserve">Survivor Sheltering Assessment - FEMA Form 009-0-42 </w:t>
            </w:r>
          </w:p>
        </w:tc>
        <w:tc>
          <w:tcPr>
            <w:tcW w:w="1206"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16C705DE" w14:textId="25CC91E2">
            <w:pPr>
              <w:jc w:val="center"/>
              <w:rPr>
                <w:rFonts w:ascii="Times New Roman" w:hAnsi="Times New Roman" w:eastAsia="Calibri" w:cs="Times New Roman"/>
                <w:color w:val="000000" w:themeColor="text1"/>
                <w:sz w:val="20"/>
                <w:szCs w:val="20"/>
              </w:rPr>
            </w:pPr>
          </w:p>
        </w:tc>
        <w:tc>
          <w:tcPr>
            <w:tcW w:w="1045"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6C38E1D9" w14:textId="340559C7">
            <w:pPr>
              <w:jc w:val="center"/>
              <w:rPr>
                <w:rFonts w:ascii="Times New Roman" w:hAnsi="Times New Roman" w:eastAsia="Calibri" w:cs="Times New Roman"/>
                <w:color w:val="000000" w:themeColor="text1"/>
                <w:sz w:val="20"/>
                <w:szCs w:val="20"/>
              </w:rPr>
            </w:pPr>
          </w:p>
        </w:tc>
        <w:tc>
          <w:tcPr>
            <w:tcW w:w="1166"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5D3D379E" w14:textId="4C51F67E">
            <w:pPr>
              <w:jc w:val="center"/>
              <w:rPr>
                <w:rFonts w:ascii="Times New Roman" w:hAnsi="Times New Roman" w:eastAsia="Calibri" w:cs="Times New Roman"/>
                <w:color w:val="000000" w:themeColor="text1"/>
                <w:sz w:val="20"/>
                <w:szCs w:val="20"/>
              </w:rPr>
            </w:pPr>
          </w:p>
        </w:tc>
        <w:tc>
          <w:tcPr>
            <w:tcW w:w="1287"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108B96EC" w14:textId="193678B5">
            <w:pPr>
              <w:jc w:val="center"/>
              <w:rPr>
                <w:rFonts w:ascii="Times New Roman" w:hAnsi="Times New Roman" w:eastAsia="Calibri" w:cs="Times New Roman"/>
                <w:color w:val="000000" w:themeColor="text1"/>
                <w:sz w:val="20"/>
                <w:szCs w:val="20"/>
              </w:rPr>
            </w:pPr>
            <w:r w:rsidRPr="00861BD3">
              <w:rPr>
                <w:rFonts w:ascii="Times New Roman" w:hAnsi="Times New Roman" w:eastAsia="Calibri" w:cs="Times New Roman"/>
                <w:color w:val="000000" w:themeColor="text1"/>
                <w:sz w:val="20"/>
                <w:szCs w:val="20"/>
              </w:rPr>
              <w:t>5,201</w:t>
            </w:r>
          </w:p>
        </w:tc>
        <w:tc>
          <w:tcPr>
            <w:tcW w:w="1280"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56298C23" w14:textId="51F2AF7C">
            <w:pPr>
              <w:jc w:val="center"/>
              <w:rPr>
                <w:rFonts w:ascii="Times New Roman" w:hAnsi="Times New Roman" w:eastAsia="Calibri" w:cs="Times New Roman"/>
                <w:color w:val="000000" w:themeColor="text1"/>
                <w:sz w:val="20"/>
                <w:szCs w:val="20"/>
              </w:rPr>
            </w:pPr>
            <w:r w:rsidRPr="00861BD3">
              <w:rPr>
                <w:rFonts w:ascii="Times New Roman" w:hAnsi="Times New Roman" w:eastAsia="Calibri" w:cs="Times New Roman"/>
                <w:color w:val="000000" w:themeColor="text1"/>
                <w:sz w:val="20"/>
                <w:szCs w:val="20"/>
              </w:rPr>
              <w:t>0</w:t>
            </w:r>
          </w:p>
        </w:tc>
        <w:tc>
          <w:tcPr>
            <w:tcW w:w="1153"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12F20198" w14:textId="31F466ED">
            <w:pPr>
              <w:jc w:val="center"/>
              <w:rPr>
                <w:rFonts w:ascii="Times New Roman" w:hAnsi="Times New Roman" w:eastAsia="Calibri" w:cs="Times New Roman"/>
                <w:color w:val="000000" w:themeColor="text1"/>
                <w:sz w:val="20"/>
                <w:szCs w:val="20"/>
              </w:rPr>
            </w:pPr>
            <w:r w:rsidRPr="00861BD3">
              <w:rPr>
                <w:rFonts w:ascii="Times New Roman" w:hAnsi="Times New Roman" w:eastAsia="Calibri" w:cs="Times New Roman"/>
                <w:color w:val="000000" w:themeColor="text1"/>
                <w:sz w:val="20"/>
                <w:szCs w:val="20"/>
              </w:rPr>
              <w:t>0</w:t>
            </w:r>
          </w:p>
        </w:tc>
        <w:tc>
          <w:tcPr>
            <w:tcW w:w="1266" w:type="dxa"/>
            <w:tcBorders>
              <w:top w:val="nil"/>
              <w:left w:val="nil"/>
              <w:bottom w:val="single" w:color="auto" w:sz="8" w:space="0"/>
              <w:right w:val="single" w:color="auto" w:sz="8" w:space="0"/>
            </w:tcBorders>
            <w:vAlign w:val="center"/>
          </w:tcPr>
          <w:p w:rsidRPr="00861BD3" w:rsidR="00E71C5E" w:rsidP="008D4431" w:rsidRDefault="00E71C5E" w14:paraId="390F13D9" w14:textId="33C987CF">
            <w:pPr>
              <w:jc w:val="center"/>
              <w:rPr>
                <w:rFonts w:ascii="Times New Roman" w:hAnsi="Times New Roman" w:eastAsia="Calibri" w:cs="Times New Roman"/>
                <w:color w:val="000000" w:themeColor="text1"/>
                <w:sz w:val="20"/>
                <w:szCs w:val="20"/>
              </w:rPr>
            </w:pPr>
            <w:r w:rsidRPr="00861BD3">
              <w:rPr>
                <w:rFonts w:ascii="Times New Roman" w:hAnsi="Times New Roman" w:eastAsia="Calibri" w:cs="Times New Roman"/>
                <w:color w:val="000000" w:themeColor="text1"/>
                <w:sz w:val="20"/>
                <w:szCs w:val="20"/>
              </w:rPr>
              <w:t>No Change</w:t>
            </w:r>
          </w:p>
        </w:tc>
      </w:tr>
      <w:tr w:rsidRPr="00861BD3" w:rsidR="00861BD3" w:rsidTr="00861BD3" w14:paraId="058F4811" w14:textId="7E3309C8">
        <w:trPr>
          <w:trHeight w:val="270"/>
          <w:jc w:val="center"/>
        </w:trPr>
        <w:tc>
          <w:tcPr>
            <w:tcW w:w="1917" w:type="dxa"/>
            <w:tcBorders>
              <w:top w:val="nil"/>
              <w:left w:val="single" w:color="auto" w:sz="8" w:space="0"/>
              <w:bottom w:val="single" w:color="auto" w:sz="8" w:space="0"/>
              <w:right w:val="single" w:color="auto" w:sz="8" w:space="0"/>
            </w:tcBorders>
            <w:shd w:val="clear" w:color="auto" w:fill="auto"/>
            <w:vAlign w:val="bottom"/>
          </w:tcPr>
          <w:p w:rsidRPr="00861BD3" w:rsidR="00E71C5E" w:rsidP="008D4431" w:rsidRDefault="00E71C5E" w14:paraId="0198D3C8" w14:textId="561C1059">
            <w:pPr>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 xml:space="preserve">Survivor Sheltering Assessment </w:t>
            </w:r>
            <w:r w:rsidRPr="00861BD3" w:rsidR="00B34522">
              <w:rPr>
                <w:rFonts w:ascii="Times New Roman" w:hAnsi="Times New Roman" w:eastAsia="Times New Roman" w:cs="Times New Roman"/>
                <w:color w:val="000000" w:themeColor="text1"/>
                <w:sz w:val="20"/>
                <w:szCs w:val="20"/>
              </w:rPr>
              <w:t>–</w:t>
            </w:r>
            <w:r w:rsidRPr="00861BD3">
              <w:rPr>
                <w:rFonts w:ascii="Times New Roman" w:hAnsi="Times New Roman" w:eastAsia="Times New Roman" w:cs="Times New Roman"/>
                <w:color w:val="000000" w:themeColor="text1"/>
                <w:sz w:val="20"/>
                <w:szCs w:val="20"/>
              </w:rPr>
              <w:t xml:space="preserve"> </w:t>
            </w:r>
            <w:r w:rsidRPr="00861BD3" w:rsidR="00B34522">
              <w:rPr>
                <w:rFonts w:ascii="Times New Roman" w:hAnsi="Times New Roman" w:eastAsia="Times New Roman" w:cs="Times New Roman"/>
                <w:color w:val="000000" w:themeColor="text1"/>
                <w:sz w:val="20"/>
                <w:szCs w:val="20"/>
              </w:rPr>
              <w:t>Alternate Version</w:t>
            </w:r>
            <w:r w:rsidRPr="00861BD3">
              <w:rPr>
                <w:rFonts w:ascii="Times New Roman" w:hAnsi="Times New Roman" w:eastAsia="Times New Roman" w:cs="Times New Roman"/>
                <w:color w:val="000000" w:themeColor="text1"/>
                <w:sz w:val="20"/>
                <w:szCs w:val="20"/>
              </w:rPr>
              <w:t xml:space="preserve"> FEMA Form 009-0-42AV</w:t>
            </w:r>
          </w:p>
        </w:tc>
        <w:tc>
          <w:tcPr>
            <w:tcW w:w="1206"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5F015800" w14:textId="61592F30">
            <w:pPr>
              <w:jc w:val="center"/>
              <w:rPr>
                <w:rFonts w:ascii="Times New Roman" w:hAnsi="Times New Roman" w:eastAsia="Calibri" w:cs="Times New Roman"/>
                <w:color w:val="000000" w:themeColor="text1"/>
                <w:sz w:val="20"/>
                <w:szCs w:val="20"/>
              </w:rPr>
            </w:pPr>
          </w:p>
        </w:tc>
        <w:tc>
          <w:tcPr>
            <w:tcW w:w="1045"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5199E89E" w14:textId="77777777">
            <w:pPr>
              <w:jc w:val="center"/>
              <w:rPr>
                <w:rFonts w:ascii="Times New Roman" w:hAnsi="Times New Roman" w:eastAsia="Calibri" w:cs="Times New Roman"/>
                <w:color w:val="000000" w:themeColor="text1"/>
                <w:sz w:val="20"/>
                <w:szCs w:val="20"/>
              </w:rPr>
            </w:pPr>
          </w:p>
        </w:tc>
        <w:tc>
          <w:tcPr>
            <w:tcW w:w="1166"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187DDAEE" w14:textId="77777777">
            <w:pPr>
              <w:jc w:val="center"/>
              <w:rPr>
                <w:rFonts w:ascii="Times New Roman" w:hAnsi="Times New Roman" w:eastAsia="Calibri" w:cs="Times New Roman"/>
                <w:color w:val="000000" w:themeColor="text1"/>
                <w:sz w:val="20"/>
                <w:szCs w:val="20"/>
              </w:rPr>
            </w:pPr>
          </w:p>
        </w:tc>
        <w:tc>
          <w:tcPr>
            <w:tcW w:w="1287"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2F4494A9" w14:textId="72F7792B">
            <w:pPr>
              <w:jc w:val="center"/>
              <w:rPr>
                <w:rFonts w:ascii="Times New Roman" w:hAnsi="Times New Roman" w:eastAsia="Calibri" w:cs="Times New Roman"/>
                <w:color w:val="000000" w:themeColor="text1"/>
                <w:sz w:val="20"/>
                <w:szCs w:val="20"/>
              </w:rPr>
            </w:pPr>
            <w:r w:rsidRPr="00861BD3">
              <w:rPr>
                <w:rFonts w:ascii="Times New Roman" w:hAnsi="Times New Roman" w:eastAsia="Calibri" w:cs="Times New Roman"/>
                <w:color w:val="000000" w:themeColor="text1"/>
                <w:sz w:val="20"/>
                <w:szCs w:val="20"/>
              </w:rPr>
              <w:t>0</w:t>
            </w:r>
          </w:p>
        </w:tc>
        <w:tc>
          <w:tcPr>
            <w:tcW w:w="1280"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7507D3B5" w14:textId="004BB1FA">
            <w:pPr>
              <w:jc w:val="center"/>
              <w:rPr>
                <w:rFonts w:ascii="Times New Roman" w:hAnsi="Times New Roman" w:eastAsia="Calibri" w:cs="Times New Roman"/>
                <w:color w:val="000000" w:themeColor="text1"/>
                <w:sz w:val="20"/>
                <w:szCs w:val="20"/>
              </w:rPr>
            </w:pPr>
            <w:r w:rsidRPr="00861BD3">
              <w:rPr>
                <w:rFonts w:ascii="Times New Roman" w:hAnsi="Times New Roman" w:eastAsia="Calibri" w:cs="Times New Roman"/>
                <w:color w:val="000000" w:themeColor="text1"/>
                <w:sz w:val="20"/>
                <w:szCs w:val="20"/>
              </w:rPr>
              <w:t>3,334</w:t>
            </w:r>
          </w:p>
        </w:tc>
        <w:tc>
          <w:tcPr>
            <w:tcW w:w="1153"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4851CF6C" w14:textId="22788C32">
            <w:pPr>
              <w:jc w:val="center"/>
              <w:rPr>
                <w:rFonts w:ascii="Times New Roman" w:hAnsi="Times New Roman" w:eastAsia="Calibri" w:cs="Times New Roman"/>
                <w:color w:val="000000" w:themeColor="text1"/>
                <w:sz w:val="20"/>
                <w:szCs w:val="20"/>
              </w:rPr>
            </w:pPr>
            <w:r w:rsidRPr="00861BD3">
              <w:rPr>
                <w:rFonts w:ascii="Times New Roman" w:hAnsi="Times New Roman" w:eastAsia="Calibri" w:cs="Times New Roman"/>
                <w:color w:val="000000" w:themeColor="text1"/>
                <w:sz w:val="20"/>
                <w:szCs w:val="20"/>
              </w:rPr>
              <w:t>3,334</w:t>
            </w:r>
          </w:p>
        </w:tc>
        <w:tc>
          <w:tcPr>
            <w:tcW w:w="1266" w:type="dxa"/>
            <w:tcBorders>
              <w:top w:val="nil"/>
              <w:left w:val="nil"/>
              <w:bottom w:val="single" w:color="auto" w:sz="8" w:space="0"/>
              <w:right w:val="single" w:color="auto" w:sz="8" w:space="0"/>
            </w:tcBorders>
            <w:vAlign w:val="center"/>
          </w:tcPr>
          <w:p w:rsidRPr="00861BD3" w:rsidR="00E71C5E" w:rsidP="008D4431" w:rsidRDefault="00E71C5E" w14:paraId="070B426F" w14:textId="2E0B5C1D">
            <w:pPr>
              <w:jc w:val="center"/>
              <w:rPr>
                <w:rFonts w:ascii="Times New Roman" w:hAnsi="Times New Roman" w:eastAsia="Calibri" w:cs="Times New Roman"/>
                <w:color w:val="000000" w:themeColor="text1"/>
                <w:sz w:val="20"/>
                <w:szCs w:val="20"/>
              </w:rPr>
            </w:pPr>
            <w:r w:rsidRPr="00861BD3">
              <w:rPr>
                <w:rFonts w:ascii="Times New Roman" w:hAnsi="Times New Roman" w:eastAsia="Calibri" w:cs="Times New Roman"/>
                <w:color w:val="000000" w:themeColor="text1"/>
                <w:sz w:val="20"/>
                <w:szCs w:val="20"/>
              </w:rPr>
              <w:t>Alternate method</w:t>
            </w:r>
          </w:p>
        </w:tc>
      </w:tr>
      <w:tr w:rsidRPr="00861BD3" w:rsidR="00861BD3" w:rsidTr="00861BD3" w14:paraId="017BC87B" w14:textId="573C6D44">
        <w:trPr>
          <w:trHeight w:val="241"/>
          <w:jc w:val="center"/>
        </w:trPr>
        <w:tc>
          <w:tcPr>
            <w:tcW w:w="1917" w:type="dxa"/>
            <w:tcBorders>
              <w:top w:val="nil"/>
              <w:left w:val="single" w:color="auto" w:sz="8" w:space="0"/>
              <w:bottom w:val="single" w:color="auto" w:sz="8" w:space="0"/>
              <w:right w:val="single" w:color="auto" w:sz="8" w:space="0"/>
            </w:tcBorders>
            <w:shd w:val="clear" w:color="auto" w:fill="auto"/>
            <w:vAlign w:val="bottom"/>
          </w:tcPr>
          <w:p w:rsidRPr="00861BD3" w:rsidR="00E71C5E" w:rsidP="008D4431" w:rsidRDefault="00E71C5E" w14:paraId="07285F58" w14:textId="77777777">
            <w:pPr>
              <w:jc w:val="center"/>
              <w:rPr>
                <w:rFonts w:ascii="Times New Roman" w:hAnsi="Times New Roman" w:eastAsia="Calibri" w:cs="Times New Roman"/>
                <w:b/>
                <w:bCs/>
                <w:color w:val="000000" w:themeColor="text1"/>
                <w:sz w:val="20"/>
                <w:szCs w:val="20"/>
              </w:rPr>
            </w:pPr>
            <w:r w:rsidRPr="00861BD3">
              <w:rPr>
                <w:rFonts w:ascii="Times New Roman" w:hAnsi="Times New Roman" w:eastAsia="Calibri" w:cs="Times New Roman"/>
                <w:b/>
                <w:bCs/>
                <w:color w:val="000000" w:themeColor="text1"/>
                <w:sz w:val="20"/>
                <w:szCs w:val="20"/>
              </w:rPr>
              <w:t>Total(s)</w:t>
            </w:r>
          </w:p>
        </w:tc>
        <w:tc>
          <w:tcPr>
            <w:tcW w:w="1206"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32DE75A8" w14:textId="42EFFC36">
            <w:pPr>
              <w:jc w:val="center"/>
              <w:rPr>
                <w:rFonts w:ascii="Times New Roman" w:hAnsi="Times New Roman" w:eastAsia="Calibri" w:cs="Times New Roman"/>
                <w:b/>
                <w:bCs/>
                <w:color w:val="000000" w:themeColor="text1"/>
                <w:sz w:val="20"/>
                <w:szCs w:val="20"/>
              </w:rPr>
            </w:pPr>
          </w:p>
        </w:tc>
        <w:tc>
          <w:tcPr>
            <w:tcW w:w="1045"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1B547AD6" w14:textId="5E4CCA0B">
            <w:pPr>
              <w:jc w:val="center"/>
              <w:rPr>
                <w:rFonts w:ascii="Times New Roman" w:hAnsi="Times New Roman" w:eastAsia="Calibri" w:cs="Times New Roman"/>
                <w:b/>
                <w:bCs/>
                <w:color w:val="000000" w:themeColor="text1"/>
                <w:sz w:val="20"/>
                <w:szCs w:val="20"/>
              </w:rPr>
            </w:pPr>
          </w:p>
        </w:tc>
        <w:tc>
          <w:tcPr>
            <w:tcW w:w="1166"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12F91E30" w14:textId="5AC8A41D">
            <w:pPr>
              <w:jc w:val="center"/>
              <w:rPr>
                <w:rFonts w:ascii="Times New Roman" w:hAnsi="Times New Roman" w:eastAsia="Calibri" w:cs="Times New Roman"/>
                <w:b/>
                <w:bCs/>
                <w:color w:val="000000" w:themeColor="text1"/>
                <w:sz w:val="20"/>
                <w:szCs w:val="20"/>
              </w:rPr>
            </w:pPr>
          </w:p>
        </w:tc>
        <w:tc>
          <w:tcPr>
            <w:tcW w:w="1287"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7A07E4FC" w14:textId="70A31D43">
            <w:pPr>
              <w:jc w:val="center"/>
              <w:rPr>
                <w:rFonts w:ascii="Times New Roman" w:hAnsi="Times New Roman" w:eastAsia="Calibri" w:cs="Times New Roman"/>
                <w:b/>
                <w:bCs/>
                <w:color w:val="000000" w:themeColor="text1"/>
                <w:sz w:val="20"/>
                <w:szCs w:val="20"/>
              </w:rPr>
            </w:pPr>
            <w:r w:rsidRPr="00861BD3">
              <w:rPr>
                <w:rFonts w:ascii="Times New Roman" w:hAnsi="Times New Roman" w:eastAsia="Calibri" w:cs="Times New Roman"/>
                <w:b/>
                <w:bCs/>
                <w:color w:val="000000" w:themeColor="text1"/>
                <w:sz w:val="20"/>
                <w:szCs w:val="20"/>
              </w:rPr>
              <w:t>5,201</w:t>
            </w:r>
          </w:p>
        </w:tc>
        <w:tc>
          <w:tcPr>
            <w:tcW w:w="1280"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1BE897AD" w14:textId="3CA6957E">
            <w:pPr>
              <w:jc w:val="center"/>
              <w:rPr>
                <w:rFonts w:ascii="Times New Roman" w:hAnsi="Times New Roman" w:eastAsia="Calibri" w:cs="Times New Roman"/>
                <w:b/>
                <w:bCs/>
                <w:color w:val="000000" w:themeColor="text1"/>
                <w:sz w:val="20"/>
                <w:szCs w:val="20"/>
              </w:rPr>
            </w:pPr>
            <w:r w:rsidRPr="00861BD3">
              <w:rPr>
                <w:rFonts w:ascii="Times New Roman" w:hAnsi="Times New Roman" w:eastAsia="Calibri" w:cs="Times New Roman"/>
                <w:b/>
                <w:bCs/>
                <w:color w:val="000000" w:themeColor="text1"/>
                <w:sz w:val="20"/>
                <w:szCs w:val="20"/>
              </w:rPr>
              <w:t>3,334</w:t>
            </w:r>
          </w:p>
        </w:tc>
        <w:tc>
          <w:tcPr>
            <w:tcW w:w="1153" w:type="dxa"/>
            <w:tcBorders>
              <w:top w:val="nil"/>
              <w:left w:val="nil"/>
              <w:bottom w:val="single" w:color="auto" w:sz="8" w:space="0"/>
              <w:right w:val="single" w:color="auto" w:sz="8" w:space="0"/>
            </w:tcBorders>
            <w:shd w:val="clear" w:color="auto" w:fill="auto"/>
            <w:vAlign w:val="bottom"/>
          </w:tcPr>
          <w:p w:rsidRPr="00861BD3" w:rsidR="00E71C5E" w:rsidP="008D4431" w:rsidRDefault="00E71C5E" w14:paraId="450F92B3" w14:textId="5DC1C9E1">
            <w:pPr>
              <w:jc w:val="center"/>
              <w:rPr>
                <w:rFonts w:ascii="Times New Roman" w:hAnsi="Times New Roman" w:eastAsia="Calibri" w:cs="Times New Roman"/>
                <w:b/>
                <w:bCs/>
                <w:color w:val="000000" w:themeColor="text1"/>
                <w:sz w:val="20"/>
                <w:szCs w:val="20"/>
              </w:rPr>
            </w:pPr>
            <w:r w:rsidRPr="00861BD3">
              <w:rPr>
                <w:rFonts w:ascii="Times New Roman" w:hAnsi="Times New Roman" w:eastAsia="Calibri" w:cs="Times New Roman"/>
                <w:b/>
                <w:bCs/>
                <w:color w:val="000000" w:themeColor="text1"/>
                <w:sz w:val="20"/>
                <w:szCs w:val="20"/>
              </w:rPr>
              <w:t>3,334 </w:t>
            </w:r>
          </w:p>
        </w:tc>
        <w:tc>
          <w:tcPr>
            <w:tcW w:w="1266" w:type="dxa"/>
            <w:tcBorders>
              <w:top w:val="nil"/>
              <w:left w:val="nil"/>
              <w:bottom w:val="single" w:color="auto" w:sz="8" w:space="0"/>
              <w:right w:val="single" w:color="auto" w:sz="8" w:space="0"/>
            </w:tcBorders>
          </w:tcPr>
          <w:p w:rsidRPr="00861BD3" w:rsidR="00E71C5E" w:rsidP="008D4431" w:rsidRDefault="00E71C5E" w14:paraId="4438A4D1" w14:textId="77777777">
            <w:pPr>
              <w:jc w:val="center"/>
              <w:rPr>
                <w:rFonts w:ascii="Times New Roman" w:hAnsi="Times New Roman" w:eastAsia="Calibri" w:cs="Times New Roman"/>
                <w:b/>
                <w:bCs/>
                <w:color w:val="000000" w:themeColor="text1"/>
                <w:sz w:val="20"/>
                <w:szCs w:val="20"/>
              </w:rPr>
            </w:pPr>
          </w:p>
        </w:tc>
      </w:tr>
    </w:tbl>
    <w:p w:rsidRPr="00861BD3" w:rsidR="00863080" w:rsidP="008D4431" w:rsidRDefault="00863080" w14:paraId="5AED6D90" w14:textId="10A1F48B">
      <w:pPr>
        <w:rPr>
          <w:rFonts w:ascii="Times New Roman" w:hAnsi="Times New Roman" w:eastAsia="Calibri" w:cs="Times New Roman"/>
          <w:b/>
          <w:bCs/>
          <w:i/>
          <w:color w:val="000000" w:themeColor="text1"/>
          <w:sz w:val="24"/>
          <w:szCs w:val="24"/>
        </w:rPr>
      </w:pPr>
      <w:r w:rsidRPr="00861BD3">
        <w:rPr>
          <w:rFonts w:ascii="Times New Roman" w:hAnsi="Times New Roman" w:eastAsia="Calibri" w:cs="Times New Roman"/>
          <w:b/>
          <w:bCs/>
          <w:i/>
          <w:color w:val="000000" w:themeColor="text1"/>
          <w:sz w:val="24"/>
          <w:szCs w:val="24"/>
        </w:rPr>
        <w:t>Explain:</w:t>
      </w:r>
    </w:p>
    <w:p w:rsidRPr="00861BD3" w:rsidR="00863080" w:rsidP="008D4431" w:rsidRDefault="00863080" w14:paraId="61910B7F" w14:textId="40BBA7C5">
      <w:pPr>
        <w:spacing w:after="0"/>
        <w:rPr>
          <w:rFonts w:ascii="Times New Roman" w:hAnsi="Times New Roman" w:eastAsia="Times New Roman" w:cs="Times New Roman"/>
          <w:color w:val="000000" w:themeColor="text1"/>
          <w:sz w:val="24"/>
          <w:szCs w:val="24"/>
        </w:rPr>
      </w:pPr>
      <w:r w:rsidRPr="00861BD3">
        <w:rPr>
          <w:rFonts w:ascii="Times New Roman" w:hAnsi="Times New Roman" w:eastAsia="Times New Roman" w:cs="Times New Roman"/>
          <w:bCs/>
          <w:color w:val="000000" w:themeColor="text1"/>
          <w:sz w:val="24"/>
          <w:szCs w:val="24"/>
        </w:rPr>
        <w:t xml:space="preserve">For the Survivor Sheltering Assessment collection, previously approved burden hours were </w:t>
      </w:r>
      <w:r w:rsidRPr="00861BD3" w:rsidR="003B582B">
        <w:rPr>
          <w:rFonts w:ascii="Times New Roman" w:hAnsi="Times New Roman" w:eastAsia="Times New Roman" w:cs="Times New Roman"/>
          <w:bCs/>
          <w:color w:val="000000" w:themeColor="text1"/>
          <w:sz w:val="24"/>
          <w:szCs w:val="24"/>
        </w:rPr>
        <w:t xml:space="preserve">estimated at </w:t>
      </w:r>
      <w:r w:rsidRPr="00861BD3" w:rsidR="00DC3630">
        <w:rPr>
          <w:rFonts w:ascii="Times New Roman" w:hAnsi="Times New Roman" w:eastAsia="Times New Roman" w:cs="Times New Roman"/>
          <w:bCs/>
          <w:color w:val="000000" w:themeColor="text1"/>
          <w:sz w:val="24"/>
          <w:szCs w:val="24"/>
        </w:rPr>
        <w:t>5,201</w:t>
      </w:r>
      <w:r w:rsidRPr="00861BD3" w:rsidR="003B582B">
        <w:rPr>
          <w:rFonts w:ascii="Times New Roman" w:hAnsi="Times New Roman" w:eastAsia="Times New Roman" w:cs="Times New Roman"/>
          <w:bCs/>
          <w:color w:val="000000" w:themeColor="text1"/>
          <w:sz w:val="24"/>
          <w:szCs w:val="24"/>
        </w:rPr>
        <w:t xml:space="preserve"> for </w:t>
      </w:r>
      <w:r w:rsidRPr="00861BD3" w:rsidR="00DC3630">
        <w:rPr>
          <w:rFonts w:ascii="Times New Roman" w:hAnsi="Times New Roman" w:eastAsia="Times New Roman" w:cs="Times New Roman"/>
          <w:bCs/>
          <w:color w:val="000000" w:themeColor="text1"/>
          <w:sz w:val="24"/>
          <w:szCs w:val="24"/>
        </w:rPr>
        <w:t xml:space="preserve">the full </w:t>
      </w:r>
      <w:r w:rsidRPr="00861BD3" w:rsidR="003B582B">
        <w:rPr>
          <w:rFonts w:ascii="Times New Roman" w:hAnsi="Times New Roman" w:eastAsia="Times New Roman" w:cs="Times New Roman"/>
          <w:bCs/>
          <w:color w:val="000000" w:themeColor="text1"/>
          <w:sz w:val="24"/>
          <w:szCs w:val="24"/>
        </w:rPr>
        <w:t>collection</w:t>
      </w:r>
      <w:r w:rsidRPr="00861BD3">
        <w:rPr>
          <w:rFonts w:ascii="Times New Roman" w:hAnsi="Times New Roman" w:eastAsia="Times New Roman" w:cs="Times New Roman"/>
          <w:bCs/>
          <w:color w:val="000000" w:themeColor="text1"/>
          <w:sz w:val="24"/>
          <w:szCs w:val="24"/>
        </w:rPr>
        <w:t xml:space="preserve">. </w:t>
      </w:r>
      <w:r w:rsidRPr="00861BD3" w:rsidR="00E71C5E">
        <w:rPr>
          <w:rFonts w:ascii="Times New Roman" w:hAnsi="Times New Roman" w:eastAsia="Times New Roman" w:cs="Times New Roman"/>
          <w:bCs/>
          <w:color w:val="000000" w:themeColor="text1"/>
          <w:sz w:val="24"/>
          <w:szCs w:val="24"/>
        </w:rPr>
        <w:t>The</w:t>
      </w:r>
      <w:r w:rsidRPr="00861BD3">
        <w:rPr>
          <w:rFonts w:ascii="Times New Roman" w:hAnsi="Times New Roman" w:eastAsia="Times New Roman" w:cs="Times New Roman"/>
          <w:bCs/>
          <w:color w:val="000000" w:themeColor="text1"/>
          <w:sz w:val="24"/>
          <w:szCs w:val="24"/>
        </w:rPr>
        <w:t xml:space="preserve"> burden hours are </w:t>
      </w:r>
      <w:r w:rsidRPr="00861BD3" w:rsidR="003B582B">
        <w:rPr>
          <w:rFonts w:ascii="Times New Roman" w:hAnsi="Times New Roman" w:eastAsia="Times New Roman" w:cs="Times New Roman"/>
          <w:bCs/>
          <w:color w:val="000000" w:themeColor="text1"/>
          <w:sz w:val="24"/>
          <w:szCs w:val="24"/>
        </w:rPr>
        <w:t xml:space="preserve">increased </w:t>
      </w:r>
      <w:r w:rsidRPr="00861BD3" w:rsidR="00FB3B49">
        <w:rPr>
          <w:rFonts w:ascii="Times New Roman" w:hAnsi="Times New Roman" w:eastAsia="Times New Roman" w:cs="Times New Roman"/>
          <w:bCs/>
          <w:color w:val="000000" w:themeColor="text1"/>
          <w:sz w:val="24"/>
          <w:szCs w:val="24"/>
        </w:rPr>
        <w:t xml:space="preserve">by 3,334 </w:t>
      </w:r>
      <w:r w:rsidRPr="00861BD3" w:rsidR="00CC6F7D">
        <w:rPr>
          <w:rFonts w:ascii="Times New Roman" w:hAnsi="Times New Roman" w:eastAsia="Times New Roman" w:cs="Times New Roman"/>
          <w:bCs/>
          <w:color w:val="000000" w:themeColor="text1"/>
          <w:sz w:val="24"/>
          <w:szCs w:val="24"/>
        </w:rPr>
        <w:t>to add the alternative version for the COVID-19</w:t>
      </w:r>
      <w:r w:rsidRPr="00861BD3" w:rsidR="003B582B">
        <w:rPr>
          <w:rFonts w:ascii="Times New Roman" w:hAnsi="Times New Roman" w:eastAsia="Times New Roman" w:cs="Times New Roman"/>
          <w:bCs/>
          <w:color w:val="000000" w:themeColor="text1"/>
          <w:sz w:val="24"/>
          <w:szCs w:val="24"/>
        </w:rPr>
        <w:t xml:space="preserve"> </w:t>
      </w:r>
      <w:r w:rsidRPr="00861BD3" w:rsidR="003B582B">
        <w:rPr>
          <w:rFonts w:ascii="Times New Roman" w:hAnsi="Times New Roman" w:eastAsia="Times New Roman" w:cs="Times New Roman"/>
          <w:color w:val="000000" w:themeColor="text1"/>
          <w:sz w:val="24"/>
          <w:szCs w:val="24"/>
        </w:rPr>
        <w:t>sheltering data</w:t>
      </w:r>
      <w:r w:rsidRPr="00861BD3" w:rsidR="00FB3B49">
        <w:rPr>
          <w:rFonts w:ascii="Times New Roman" w:hAnsi="Times New Roman" w:eastAsia="Times New Roman" w:cs="Times New Roman"/>
          <w:color w:val="000000" w:themeColor="text1"/>
          <w:sz w:val="24"/>
          <w:szCs w:val="24"/>
        </w:rPr>
        <w:t xml:space="preserve"> for a total of 8,</w:t>
      </w:r>
      <w:r w:rsidRPr="00861BD3" w:rsidR="00E71C5E">
        <w:rPr>
          <w:rFonts w:ascii="Times New Roman" w:hAnsi="Times New Roman" w:eastAsia="Times New Roman" w:cs="Times New Roman"/>
          <w:color w:val="000000" w:themeColor="text1"/>
          <w:sz w:val="24"/>
          <w:szCs w:val="24"/>
        </w:rPr>
        <w:t>53</w:t>
      </w:r>
      <w:r w:rsidRPr="00861BD3" w:rsidR="00FB3B49">
        <w:rPr>
          <w:rFonts w:ascii="Times New Roman" w:hAnsi="Times New Roman" w:eastAsia="Times New Roman" w:cs="Times New Roman"/>
          <w:color w:val="000000" w:themeColor="text1"/>
          <w:sz w:val="24"/>
          <w:szCs w:val="24"/>
        </w:rPr>
        <w:t>5 hours</w:t>
      </w:r>
      <w:r w:rsidRPr="00861BD3" w:rsidR="00CC6F7D">
        <w:rPr>
          <w:rFonts w:ascii="Times New Roman" w:hAnsi="Times New Roman" w:eastAsia="Times New Roman" w:cs="Times New Roman"/>
          <w:color w:val="000000" w:themeColor="text1"/>
          <w:sz w:val="24"/>
          <w:szCs w:val="24"/>
        </w:rPr>
        <w:t>.</w:t>
      </w:r>
    </w:p>
    <w:p w:rsidRPr="00861BD3" w:rsidR="00863080" w:rsidP="008D4431" w:rsidRDefault="00863080" w14:paraId="1472ED58" w14:textId="6C90EE3A">
      <w:pPr>
        <w:spacing w:after="0"/>
        <w:rPr>
          <w:rFonts w:ascii="Times New Roman" w:hAnsi="Times New Roman" w:eastAsia="Times New Roman" w:cs="Times New Roman"/>
          <w:bCs/>
          <w:color w:val="000000" w:themeColor="text1"/>
          <w:sz w:val="24"/>
          <w:szCs w:val="24"/>
        </w:rPr>
      </w:pPr>
    </w:p>
    <w:p w:rsidRPr="00861BD3" w:rsidR="00861BD3" w:rsidP="008D4431" w:rsidRDefault="00861BD3" w14:paraId="0F101A2A" w14:textId="77C870BB">
      <w:pPr>
        <w:spacing w:after="0"/>
        <w:rPr>
          <w:rFonts w:ascii="Times New Roman" w:hAnsi="Times New Roman" w:eastAsia="Times New Roman" w:cs="Times New Roman"/>
          <w:bCs/>
          <w:color w:val="000000" w:themeColor="text1"/>
          <w:sz w:val="24"/>
          <w:szCs w:val="24"/>
        </w:rPr>
      </w:pPr>
    </w:p>
    <w:p w:rsidRPr="00861BD3" w:rsidR="00861BD3" w:rsidP="008D4431" w:rsidRDefault="00861BD3" w14:paraId="5F99ADF8" w14:textId="25B3DCA3">
      <w:pPr>
        <w:spacing w:after="0"/>
        <w:rPr>
          <w:rFonts w:ascii="Times New Roman" w:hAnsi="Times New Roman" w:eastAsia="Times New Roman" w:cs="Times New Roman"/>
          <w:bCs/>
          <w:color w:val="000000" w:themeColor="text1"/>
          <w:sz w:val="24"/>
          <w:szCs w:val="24"/>
        </w:rPr>
      </w:pPr>
    </w:p>
    <w:p w:rsidRPr="00861BD3" w:rsidR="00861BD3" w:rsidP="008D4431" w:rsidRDefault="00861BD3" w14:paraId="00240F05" w14:textId="0260CFF8">
      <w:pPr>
        <w:spacing w:after="0"/>
        <w:rPr>
          <w:rFonts w:ascii="Times New Roman" w:hAnsi="Times New Roman" w:eastAsia="Times New Roman" w:cs="Times New Roman"/>
          <w:bCs/>
          <w:color w:val="000000" w:themeColor="text1"/>
          <w:sz w:val="24"/>
          <w:szCs w:val="24"/>
        </w:rPr>
      </w:pPr>
    </w:p>
    <w:p w:rsidRPr="00861BD3" w:rsidR="00861BD3" w:rsidP="008D4431" w:rsidRDefault="00861BD3" w14:paraId="57170375" w14:textId="28EC87B8">
      <w:pPr>
        <w:spacing w:after="0"/>
        <w:rPr>
          <w:rFonts w:ascii="Times New Roman" w:hAnsi="Times New Roman" w:eastAsia="Times New Roman" w:cs="Times New Roman"/>
          <w:bCs/>
          <w:color w:val="000000" w:themeColor="text1"/>
          <w:sz w:val="24"/>
          <w:szCs w:val="24"/>
        </w:rPr>
      </w:pPr>
    </w:p>
    <w:p w:rsidRPr="00861BD3" w:rsidR="00861BD3" w:rsidP="008D4431" w:rsidRDefault="00861BD3" w14:paraId="151F6ACC" w14:textId="77777777">
      <w:pPr>
        <w:spacing w:after="0"/>
        <w:rPr>
          <w:rFonts w:ascii="Times New Roman" w:hAnsi="Times New Roman" w:eastAsia="Times New Roman" w:cs="Times New Roman"/>
          <w:bCs/>
          <w:color w:val="000000" w:themeColor="text1"/>
          <w:sz w:val="24"/>
          <w:szCs w:val="24"/>
        </w:rPr>
      </w:pPr>
    </w:p>
    <w:tbl>
      <w:tblPr>
        <w:tblStyle w:val="TableGrid"/>
        <w:tblW w:w="9995" w:type="dxa"/>
        <w:jc w:val="center"/>
        <w:tblLook w:val="04A0" w:firstRow="1" w:lastRow="0" w:firstColumn="1" w:lastColumn="0" w:noHBand="0" w:noVBand="1"/>
      </w:tblPr>
      <w:tblGrid>
        <w:gridCol w:w="1795"/>
        <w:gridCol w:w="1126"/>
        <w:gridCol w:w="968"/>
        <w:gridCol w:w="1149"/>
        <w:gridCol w:w="1235"/>
        <w:gridCol w:w="1235"/>
        <w:gridCol w:w="1149"/>
        <w:gridCol w:w="1338"/>
      </w:tblGrid>
      <w:tr w:rsidRPr="00861BD3" w:rsidR="00861BD3" w:rsidTr="00861BD3" w14:paraId="1DEABFEC" w14:textId="7C0B10A2">
        <w:trPr>
          <w:jc w:val="center"/>
        </w:trPr>
        <w:tc>
          <w:tcPr>
            <w:tcW w:w="8473" w:type="dxa"/>
            <w:gridSpan w:val="7"/>
          </w:tcPr>
          <w:p w:rsidRPr="00861BD3" w:rsidR="00E71C5E" w:rsidP="008D4431" w:rsidRDefault="00E71C5E" w14:paraId="74B9FB4D" w14:textId="77777777">
            <w:pPr>
              <w:spacing w:line="276" w:lineRule="auto"/>
              <w:jc w:val="center"/>
              <w:rPr>
                <w:rFonts w:ascii="Times New Roman" w:hAnsi="Times New Roman" w:cs="Times New Roman"/>
                <w:b/>
                <w:color w:val="000000" w:themeColor="text1"/>
                <w:sz w:val="20"/>
                <w:szCs w:val="20"/>
              </w:rPr>
            </w:pPr>
            <w:r w:rsidRPr="00861BD3">
              <w:rPr>
                <w:rFonts w:ascii="Times New Roman" w:hAnsi="Times New Roman" w:cs="Times New Roman"/>
                <w:b/>
                <w:color w:val="000000" w:themeColor="text1"/>
                <w:sz w:val="20"/>
                <w:szCs w:val="20"/>
              </w:rPr>
              <w:lastRenderedPageBreak/>
              <w:t>Itemized Changes in Annual Cost Burden</w:t>
            </w:r>
          </w:p>
        </w:tc>
        <w:tc>
          <w:tcPr>
            <w:tcW w:w="1522" w:type="dxa"/>
          </w:tcPr>
          <w:p w:rsidRPr="00861BD3" w:rsidR="00E71C5E" w:rsidP="008D4431" w:rsidRDefault="00E71C5E" w14:paraId="4F89FEDA" w14:textId="77777777">
            <w:pPr>
              <w:spacing w:line="276" w:lineRule="auto"/>
              <w:jc w:val="center"/>
              <w:rPr>
                <w:rFonts w:ascii="Times New Roman" w:hAnsi="Times New Roman" w:cs="Times New Roman"/>
                <w:b/>
                <w:color w:val="000000" w:themeColor="text1"/>
                <w:sz w:val="20"/>
                <w:szCs w:val="20"/>
              </w:rPr>
            </w:pPr>
          </w:p>
        </w:tc>
      </w:tr>
      <w:tr w:rsidRPr="00861BD3" w:rsidR="00861BD3" w:rsidTr="00861BD3" w14:paraId="00E57FD3" w14:textId="45236D88">
        <w:trPr>
          <w:jc w:val="center"/>
        </w:trPr>
        <w:tc>
          <w:tcPr>
            <w:tcW w:w="1058" w:type="dxa"/>
            <w:shd w:val="clear" w:color="auto" w:fill="95B3D7" w:themeFill="accent1" w:themeFillTint="99"/>
          </w:tcPr>
          <w:p w:rsidRPr="00861BD3" w:rsidR="00E71C5E" w:rsidP="008D4431" w:rsidRDefault="00E71C5E" w14:paraId="51D17974" w14:textId="77777777">
            <w:pPr>
              <w:spacing w:line="276" w:lineRule="auto"/>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Data Collection Activity/Instrument</w:t>
            </w:r>
          </w:p>
        </w:tc>
        <w:tc>
          <w:tcPr>
            <w:tcW w:w="1216" w:type="dxa"/>
            <w:shd w:val="clear" w:color="auto" w:fill="95B3D7" w:themeFill="accent1" w:themeFillTint="99"/>
          </w:tcPr>
          <w:p w:rsidRPr="00861BD3" w:rsidR="00E71C5E" w:rsidP="008D4431" w:rsidRDefault="00E71C5E" w14:paraId="6C2D443C" w14:textId="77777777">
            <w:pPr>
              <w:spacing w:line="276" w:lineRule="auto"/>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Program Change (cost currently on OMB inventory)</w:t>
            </w:r>
          </w:p>
        </w:tc>
        <w:tc>
          <w:tcPr>
            <w:tcW w:w="1043" w:type="dxa"/>
            <w:shd w:val="clear" w:color="auto" w:fill="95B3D7" w:themeFill="accent1" w:themeFillTint="99"/>
          </w:tcPr>
          <w:p w:rsidRPr="00861BD3" w:rsidR="00E71C5E" w:rsidP="008D4431" w:rsidRDefault="00E71C5E" w14:paraId="1F9F9D9F" w14:textId="77777777">
            <w:pPr>
              <w:spacing w:line="276" w:lineRule="auto"/>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Program Change (new)</w:t>
            </w:r>
          </w:p>
        </w:tc>
        <w:tc>
          <w:tcPr>
            <w:tcW w:w="1242" w:type="dxa"/>
            <w:shd w:val="clear" w:color="auto" w:fill="95B3D7" w:themeFill="accent1" w:themeFillTint="99"/>
          </w:tcPr>
          <w:p w:rsidRPr="00861BD3" w:rsidR="00E71C5E" w:rsidP="008D4431" w:rsidRDefault="00E71C5E" w14:paraId="496E9EEC" w14:textId="77777777">
            <w:pPr>
              <w:spacing w:line="276" w:lineRule="auto"/>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Difference</w:t>
            </w:r>
          </w:p>
        </w:tc>
        <w:tc>
          <w:tcPr>
            <w:tcW w:w="1336" w:type="dxa"/>
            <w:shd w:val="clear" w:color="auto" w:fill="95B3D7" w:themeFill="accent1" w:themeFillTint="99"/>
          </w:tcPr>
          <w:p w:rsidRPr="00861BD3" w:rsidR="00E71C5E" w:rsidP="008D4431" w:rsidRDefault="00E71C5E" w14:paraId="33D3AC7C" w14:textId="77777777">
            <w:pPr>
              <w:spacing w:line="276" w:lineRule="auto"/>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Adjustment (cost currently on OMB inventory)</w:t>
            </w:r>
          </w:p>
        </w:tc>
        <w:tc>
          <w:tcPr>
            <w:tcW w:w="1336" w:type="dxa"/>
            <w:shd w:val="clear" w:color="auto" w:fill="95B3D7" w:themeFill="accent1" w:themeFillTint="99"/>
          </w:tcPr>
          <w:p w:rsidRPr="00861BD3" w:rsidR="00E71C5E" w:rsidP="008D4431" w:rsidRDefault="00E71C5E" w14:paraId="5A8CE856" w14:textId="77777777">
            <w:pPr>
              <w:spacing w:line="276" w:lineRule="auto"/>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Adjustment (new)</w:t>
            </w:r>
          </w:p>
        </w:tc>
        <w:tc>
          <w:tcPr>
            <w:tcW w:w="1242" w:type="dxa"/>
            <w:shd w:val="clear" w:color="auto" w:fill="95B3D7" w:themeFill="accent1" w:themeFillTint="99"/>
          </w:tcPr>
          <w:p w:rsidRPr="00861BD3" w:rsidR="00E71C5E" w:rsidP="008D4431" w:rsidRDefault="00E71C5E" w14:paraId="6ABA1C88" w14:textId="77777777">
            <w:pPr>
              <w:spacing w:line="276" w:lineRule="auto"/>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Difference</w:t>
            </w:r>
          </w:p>
        </w:tc>
        <w:tc>
          <w:tcPr>
            <w:tcW w:w="1522" w:type="dxa"/>
            <w:shd w:val="clear" w:color="auto" w:fill="95B3D7" w:themeFill="accent1" w:themeFillTint="99"/>
          </w:tcPr>
          <w:p w:rsidRPr="00861BD3" w:rsidR="00E71C5E" w:rsidP="008D4431" w:rsidRDefault="00D73017" w14:paraId="7B2DC6AE" w14:textId="214E9C2C">
            <w:pPr>
              <w:spacing w:line="276" w:lineRule="auto"/>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Explanation</w:t>
            </w:r>
          </w:p>
        </w:tc>
      </w:tr>
      <w:tr w:rsidRPr="00861BD3" w:rsidR="00861BD3" w:rsidTr="00861BD3" w14:paraId="26E6A29A" w14:textId="1ADEC401">
        <w:trPr>
          <w:jc w:val="center"/>
        </w:trPr>
        <w:tc>
          <w:tcPr>
            <w:tcW w:w="1058" w:type="dxa"/>
          </w:tcPr>
          <w:p w:rsidRPr="00861BD3" w:rsidR="00E71C5E" w:rsidP="008D4431" w:rsidRDefault="00E71C5E" w14:paraId="7F658323" w14:textId="555E0112">
            <w:pPr>
              <w:spacing w:line="276" w:lineRule="auto"/>
              <w:rPr>
                <w:rFonts w:ascii="Times New Roman" w:hAnsi="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Survivor Sheltering Assessment - FEMA Form 009-0-42</w:t>
            </w:r>
          </w:p>
        </w:tc>
        <w:tc>
          <w:tcPr>
            <w:tcW w:w="1216" w:type="dxa"/>
          </w:tcPr>
          <w:p w:rsidRPr="00861BD3" w:rsidR="00E71C5E" w:rsidP="008D4431" w:rsidRDefault="00E71C5E" w14:paraId="7464CC79" w14:textId="77777777">
            <w:pPr>
              <w:spacing w:line="276" w:lineRule="auto"/>
              <w:jc w:val="right"/>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0</w:t>
            </w:r>
          </w:p>
        </w:tc>
        <w:tc>
          <w:tcPr>
            <w:tcW w:w="1043" w:type="dxa"/>
          </w:tcPr>
          <w:p w:rsidRPr="00861BD3" w:rsidR="00E71C5E" w:rsidP="008D4431" w:rsidRDefault="00E71C5E" w14:paraId="5A0545F3" w14:textId="77777777">
            <w:pPr>
              <w:spacing w:line="276" w:lineRule="auto"/>
              <w:jc w:val="right"/>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0</w:t>
            </w:r>
          </w:p>
        </w:tc>
        <w:tc>
          <w:tcPr>
            <w:tcW w:w="1242" w:type="dxa"/>
          </w:tcPr>
          <w:p w:rsidRPr="00861BD3" w:rsidR="00E71C5E" w:rsidP="008D4431" w:rsidRDefault="00E71C5E" w14:paraId="17596F32" w14:textId="77777777">
            <w:pPr>
              <w:spacing w:line="276" w:lineRule="auto"/>
              <w:jc w:val="right"/>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0</w:t>
            </w:r>
          </w:p>
        </w:tc>
        <w:tc>
          <w:tcPr>
            <w:tcW w:w="1336" w:type="dxa"/>
          </w:tcPr>
          <w:p w:rsidRPr="00861BD3" w:rsidR="00E71C5E" w:rsidP="008D4431" w:rsidRDefault="004F5F6E" w14:paraId="5D0B8490" w14:textId="4F38E077">
            <w:pPr>
              <w:spacing w:line="276" w:lineRule="auto"/>
              <w:jc w:val="right"/>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w:t>
            </w:r>
            <w:r w:rsidRPr="00861BD3" w:rsidR="00E71C5E">
              <w:rPr>
                <w:rFonts w:ascii="Times New Roman" w:hAnsi="Times New Roman" w:cs="Times New Roman"/>
                <w:color w:val="000000" w:themeColor="text1"/>
                <w:sz w:val="20"/>
                <w:szCs w:val="20"/>
              </w:rPr>
              <w:t>181,203</w:t>
            </w:r>
          </w:p>
        </w:tc>
        <w:tc>
          <w:tcPr>
            <w:tcW w:w="1336" w:type="dxa"/>
          </w:tcPr>
          <w:p w:rsidRPr="00861BD3" w:rsidR="00E71C5E" w:rsidP="008D4431" w:rsidRDefault="004F5F6E" w14:paraId="1DE97962" w14:textId="540823AD">
            <w:pPr>
              <w:spacing w:line="276" w:lineRule="auto"/>
              <w:jc w:val="right"/>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w:t>
            </w:r>
            <w:r w:rsidRPr="00861BD3" w:rsidR="00E71C5E">
              <w:rPr>
                <w:rFonts w:ascii="Times New Roman" w:hAnsi="Times New Roman" w:cs="Times New Roman"/>
                <w:color w:val="000000" w:themeColor="text1"/>
                <w:sz w:val="20"/>
                <w:szCs w:val="20"/>
              </w:rPr>
              <w:t>195,298</w:t>
            </w:r>
          </w:p>
        </w:tc>
        <w:tc>
          <w:tcPr>
            <w:tcW w:w="1242" w:type="dxa"/>
          </w:tcPr>
          <w:p w:rsidRPr="00861BD3" w:rsidR="00E71C5E" w:rsidP="008D4431" w:rsidRDefault="004F5F6E" w14:paraId="20E25BC0" w14:textId="574D73A5">
            <w:pPr>
              <w:spacing w:line="276" w:lineRule="auto"/>
              <w:jc w:val="right"/>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w:t>
            </w:r>
            <w:r w:rsidRPr="00861BD3" w:rsidR="00E71C5E">
              <w:rPr>
                <w:rFonts w:ascii="Times New Roman" w:hAnsi="Times New Roman" w:cs="Times New Roman"/>
                <w:color w:val="000000" w:themeColor="text1"/>
                <w:sz w:val="20"/>
                <w:szCs w:val="20"/>
              </w:rPr>
              <w:t>14,095</w:t>
            </w:r>
          </w:p>
        </w:tc>
        <w:tc>
          <w:tcPr>
            <w:tcW w:w="1522" w:type="dxa"/>
          </w:tcPr>
          <w:p w:rsidRPr="00861BD3" w:rsidR="00E71C5E" w:rsidP="008D4431" w:rsidRDefault="00D73017" w14:paraId="6F12133C" w14:textId="6163DD97">
            <w:pPr>
              <w:spacing w:line="276" w:lineRule="auto"/>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Difference</w:t>
            </w:r>
            <w:r w:rsidRPr="00861BD3" w:rsidR="002F2383">
              <w:rPr>
                <w:rFonts w:ascii="Times New Roman" w:hAnsi="Times New Roman" w:cs="Times New Roman"/>
                <w:color w:val="000000" w:themeColor="text1"/>
                <w:sz w:val="20"/>
                <w:szCs w:val="20"/>
              </w:rPr>
              <w:t xml:space="preserve"> </w:t>
            </w:r>
            <w:r w:rsidRPr="00861BD3" w:rsidR="004F5F6E">
              <w:rPr>
                <w:rFonts w:ascii="Times New Roman" w:hAnsi="Times New Roman" w:cs="Times New Roman"/>
                <w:color w:val="000000" w:themeColor="text1"/>
                <w:sz w:val="20"/>
                <w:szCs w:val="20"/>
              </w:rPr>
              <w:t>due to</w:t>
            </w:r>
            <w:r w:rsidRPr="00861BD3" w:rsidR="002F2383">
              <w:rPr>
                <w:rFonts w:ascii="Times New Roman" w:hAnsi="Times New Roman" w:cs="Times New Roman"/>
                <w:color w:val="000000" w:themeColor="text1"/>
                <w:sz w:val="20"/>
                <w:szCs w:val="20"/>
              </w:rPr>
              <w:t xml:space="preserve"> increased salary + benefits cost from May 2017 to </w:t>
            </w:r>
            <w:r w:rsidRPr="00861BD3" w:rsidR="004F5F6E">
              <w:rPr>
                <w:rFonts w:ascii="Times New Roman" w:hAnsi="Times New Roman" w:cs="Times New Roman"/>
                <w:color w:val="000000" w:themeColor="text1"/>
                <w:sz w:val="20"/>
                <w:szCs w:val="20"/>
              </w:rPr>
              <w:t xml:space="preserve">May </w:t>
            </w:r>
            <w:r w:rsidRPr="00861BD3" w:rsidR="002F2383">
              <w:rPr>
                <w:rFonts w:ascii="Times New Roman" w:hAnsi="Times New Roman" w:cs="Times New Roman"/>
                <w:color w:val="000000" w:themeColor="text1"/>
                <w:sz w:val="20"/>
                <w:szCs w:val="20"/>
              </w:rPr>
              <w:t>2019</w:t>
            </w:r>
          </w:p>
        </w:tc>
      </w:tr>
      <w:tr w:rsidRPr="00861BD3" w:rsidR="00861BD3" w:rsidTr="00861BD3" w14:paraId="5F03402D" w14:textId="253CF58D">
        <w:trPr>
          <w:jc w:val="center"/>
        </w:trPr>
        <w:tc>
          <w:tcPr>
            <w:tcW w:w="1058" w:type="dxa"/>
          </w:tcPr>
          <w:p w:rsidRPr="00861BD3" w:rsidR="00E71C5E" w:rsidP="008D4431" w:rsidRDefault="00E71C5E" w14:paraId="600EBA43" w14:textId="7A9F0405">
            <w:pPr>
              <w:spacing w:line="276" w:lineRule="auto"/>
              <w:rPr>
                <w:rFonts w:ascii="Times New Roman" w:hAnsi="Times New Roman" w:eastAsia="Times New Roman" w:cs="Times New Roman"/>
                <w:color w:val="000000" w:themeColor="text1"/>
                <w:sz w:val="20"/>
                <w:szCs w:val="20"/>
              </w:rPr>
            </w:pPr>
            <w:r w:rsidRPr="00861BD3">
              <w:rPr>
                <w:rFonts w:ascii="Times New Roman" w:hAnsi="Times New Roman" w:eastAsia="Times New Roman" w:cs="Times New Roman"/>
                <w:color w:val="000000" w:themeColor="text1"/>
                <w:sz w:val="20"/>
                <w:szCs w:val="20"/>
              </w:rPr>
              <w:t xml:space="preserve">Survivor Sheltering Assessment </w:t>
            </w:r>
            <w:r w:rsidRPr="00861BD3" w:rsidR="002F2383">
              <w:rPr>
                <w:rFonts w:ascii="Times New Roman" w:hAnsi="Times New Roman" w:eastAsia="Times New Roman" w:cs="Times New Roman"/>
                <w:color w:val="000000" w:themeColor="text1"/>
                <w:sz w:val="20"/>
                <w:szCs w:val="20"/>
              </w:rPr>
              <w:t>–</w:t>
            </w:r>
            <w:r w:rsidRPr="00861BD3">
              <w:rPr>
                <w:rFonts w:ascii="Times New Roman" w:hAnsi="Times New Roman" w:eastAsia="Times New Roman" w:cs="Times New Roman"/>
                <w:color w:val="000000" w:themeColor="text1"/>
                <w:sz w:val="20"/>
                <w:szCs w:val="20"/>
              </w:rPr>
              <w:t xml:space="preserve"> </w:t>
            </w:r>
            <w:r w:rsidRPr="00861BD3" w:rsidR="00B34522">
              <w:rPr>
                <w:rFonts w:ascii="Times New Roman" w:hAnsi="Times New Roman" w:eastAsia="Times New Roman" w:cs="Times New Roman"/>
                <w:color w:val="000000" w:themeColor="text1"/>
                <w:sz w:val="20"/>
                <w:szCs w:val="20"/>
              </w:rPr>
              <w:t xml:space="preserve">Alternate Version </w:t>
            </w:r>
            <w:r w:rsidRPr="00861BD3">
              <w:rPr>
                <w:rFonts w:ascii="Times New Roman" w:hAnsi="Times New Roman" w:eastAsia="Calibri" w:cs="Times New Roman"/>
                <w:color w:val="000000" w:themeColor="text1"/>
                <w:sz w:val="20"/>
                <w:szCs w:val="20"/>
              </w:rPr>
              <w:t>FEMA Form 009-0-42AV</w:t>
            </w:r>
          </w:p>
        </w:tc>
        <w:tc>
          <w:tcPr>
            <w:tcW w:w="1216" w:type="dxa"/>
          </w:tcPr>
          <w:p w:rsidRPr="00861BD3" w:rsidR="00E71C5E" w:rsidP="008D4431" w:rsidRDefault="00E71C5E" w14:paraId="300C7CB3" w14:textId="77777777">
            <w:pPr>
              <w:spacing w:line="276" w:lineRule="auto"/>
              <w:jc w:val="right"/>
              <w:rPr>
                <w:rFonts w:ascii="Times New Roman" w:hAnsi="Times New Roman" w:cs="Times New Roman"/>
                <w:color w:val="000000" w:themeColor="text1"/>
                <w:sz w:val="20"/>
                <w:szCs w:val="20"/>
              </w:rPr>
            </w:pPr>
          </w:p>
        </w:tc>
        <w:tc>
          <w:tcPr>
            <w:tcW w:w="1043" w:type="dxa"/>
          </w:tcPr>
          <w:p w:rsidRPr="00861BD3" w:rsidR="00E71C5E" w:rsidP="008D4431" w:rsidRDefault="00E71C5E" w14:paraId="6A18A921" w14:textId="77777777">
            <w:pPr>
              <w:spacing w:line="276" w:lineRule="auto"/>
              <w:jc w:val="right"/>
              <w:rPr>
                <w:rFonts w:ascii="Times New Roman" w:hAnsi="Times New Roman" w:cs="Times New Roman"/>
                <w:color w:val="000000" w:themeColor="text1"/>
                <w:sz w:val="20"/>
                <w:szCs w:val="20"/>
              </w:rPr>
            </w:pPr>
          </w:p>
        </w:tc>
        <w:tc>
          <w:tcPr>
            <w:tcW w:w="1242" w:type="dxa"/>
          </w:tcPr>
          <w:p w:rsidRPr="00861BD3" w:rsidR="00E71C5E" w:rsidP="008D4431" w:rsidRDefault="00E71C5E" w14:paraId="4F1D497A" w14:textId="77777777">
            <w:pPr>
              <w:spacing w:line="276" w:lineRule="auto"/>
              <w:jc w:val="right"/>
              <w:rPr>
                <w:rFonts w:ascii="Times New Roman" w:hAnsi="Times New Roman" w:cs="Times New Roman"/>
                <w:color w:val="000000" w:themeColor="text1"/>
                <w:sz w:val="20"/>
                <w:szCs w:val="20"/>
              </w:rPr>
            </w:pPr>
          </w:p>
        </w:tc>
        <w:tc>
          <w:tcPr>
            <w:tcW w:w="1336" w:type="dxa"/>
          </w:tcPr>
          <w:p w:rsidRPr="00861BD3" w:rsidR="00E71C5E" w:rsidP="008D4431" w:rsidRDefault="00E71C5E" w14:paraId="3198BC24" w14:textId="6B59FCCE">
            <w:pPr>
              <w:spacing w:line="276" w:lineRule="auto"/>
              <w:jc w:val="right"/>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0</w:t>
            </w:r>
          </w:p>
        </w:tc>
        <w:tc>
          <w:tcPr>
            <w:tcW w:w="1336" w:type="dxa"/>
          </w:tcPr>
          <w:p w:rsidRPr="00861BD3" w:rsidR="00E71C5E" w:rsidP="008D4431" w:rsidRDefault="004F5F6E" w14:paraId="4B767D5B" w14:textId="515A6BF0">
            <w:pPr>
              <w:spacing w:line="276" w:lineRule="auto"/>
              <w:jc w:val="right"/>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w:t>
            </w:r>
            <w:r w:rsidRPr="00861BD3" w:rsidR="00E71C5E">
              <w:rPr>
                <w:rFonts w:ascii="Times New Roman" w:hAnsi="Times New Roman" w:cs="Times New Roman"/>
                <w:color w:val="000000" w:themeColor="text1"/>
                <w:sz w:val="20"/>
                <w:szCs w:val="20"/>
              </w:rPr>
              <w:t>125,192</w:t>
            </w:r>
          </w:p>
        </w:tc>
        <w:tc>
          <w:tcPr>
            <w:tcW w:w="1242" w:type="dxa"/>
          </w:tcPr>
          <w:p w:rsidRPr="00861BD3" w:rsidR="00E71C5E" w:rsidP="008D4431" w:rsidRDefault="004F5F6E" w14:paraId="1BB3E274" w14:textId="14EBBEB7">
            <w:pPr>
              <w:spacing w:line="276" w:lineRule="auto"/>
              <w:jc w:val="right"/>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w:t>
            </w:r>
            <w:r w:rsidRPr="00861BD3" w:rsidR="00E71C5E">
              <w:rPr>
                <w:rFonts w:ascii="Times New Roman" w:hAnsi="Times New Roman" w:cs="Times New Roman"/>
                <w:color w:val="000000" w:themeColor="text1"/>
                <w:sz w:val="20"/>
                <w:szCs w:val="20"/>
              </w:rPr>
              <w:t>125,192</w:t>
            </w:r>
          </w:p>
        </w:tc>
        <w:tc>
          <w:tcPr>
            <w:tcW w:w="1522" w:type="dxa"/>
          </w:tcPr>
          <w:p w:rsidRPr="00861BD3" w:rsidR="00E71C5E" w:rsidP="008D4431" w:rsidRDefault="002F2383" w14:paraId="2EA4FADD" w14:textId="4FA0FA3A">
            <w:pPr>
              <w:spacing w:line="276" w:lineRule="auto"/>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Addition of Alternate Version Cost</w:t>
            </w:r>
          </w:p>
        </w:tc>
      </w:tr>
      <w:tr w:rsidRPr="00861BD3" w:rsidR="00861BD3" w:rsidTr="00861BD3" w14:paraId="18E753F6" w14:textId="70BDA4AA">
        <w:trPr>
          <w:jc w:val="center"/>
        </w:trPr>
        <w:tc>
          <w:tcPr>
            <w:tcW w:w="1058" w:type="dxa"/>
          </w:tcPr>
          <w:p w:rsidRPr="00861BD3" w:rsidR="00E71C5E" w:rsidP="008D4431" w:rsidRDefault="00E71C5E" w14:paraId="78F8BD37" w14:textId="77777777">
            <w:pPr>
              <w:spacing w:line="276" w:lineRule="auto"/>
              <w:rPr>
                <w:rFonts w:ascii="Times New Roman" w:hAnsi="Times New Roman" w:cs="Times New Roman"/>
                <w:b/>
                <w:color w:val="000000" w:themeColor="text1"/>
                <w:sz w:val="20"/>
                <w:szCs w:val="20"/>
              </w:rPr>
            </w:pPr>
            <w:r w:rsidRPr="00861BD3">
              <w:rPr>
                <w:rFonts w:ascii="Times New Roman" w:hAnsi="Times New Roman" w:cs="Times New Roman"/>
                <w:b/>
                <w:color w:val="000000" w:themeColor="text1"/>
                <w:sz w:val="20"/>
                <w:szCs w:val="20"/>
              </w:rPr>
              <w:t>Total</w:t>
            </w:r>
          </w:p>
        </w:tc>
        <w:tc>
          <w:tcPr>
            <w:tcW w:w="1216" w:type="dxa"/>
          </w:tcPr>
          <w:p w:rsidRPr="00861BD3" w:rsidR="00E71C5E" w:rsidP="008D4431" w:rsidRDefault="00E71C5E" w14:paraId="797FEDEC" w14:textId="77777777">
            <w:pPr>
              <w:spacing w:line="276" w:lineRule="auto"/>
              <w:jc w:val="right"/>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0</w:t>
            </w:r>
          </w:p>
        </w:tc>
        <w:tc>
          <w:tcPr>
            <w:tcW w:w="1043" w:type="dxa"/>
          </w:tcPr>
          <w:p w:rsidRPr="00861BD3" w:rsidR="00E71C5E" w:rsidP="008D4431" w:rsidRDefault="00E71C5E" w14:paraId="3BD77C2F" w14:textId="77777777">
            <w:pPr>
              <w:spacing w:line="276" w:lineRule="auto"/>
              <w:jc w:val="right"/>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0</w:t>
            </w:r>
          </w:p>
        </w:tc>
        <w:tc>
          <w:tcPr>
            <w:tcW w:w="1242" w:type="dxa"/>
          </w:tcPr>
          <w:p w:rsidRPr="00861BD3" w:rsidR="00E71C5E" w:rsidP="008D4431" w:rsidRDefault="00E71C5E" w14:paraId="54C3DDE1" w14:textId="77777777">
            <w:pPr>
              <w:spacing w:line="276" w:lineRule="auto"/>
              <w:jc w:val="right"/>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0</w:t>
            </w:r>
          </w:p>
        </w:tc>
        <w:tc>
          <w:tcPr>
            <w:tcW w:w="1336" w:type="dxa"/>
          </w:tcPr>
          <w:p w:rsidRPr="00861BD3" w:rsidR="00E71C5E" w:rsidP="008D4431" w:rsidRDefault="004F5F6E" w14:paraId="7923F386" w14:textId="330034DE">
            <w:pPr>
              <w:spacing w:line="276" w:lineRule="auto"/>
              <w:jc w:val="right"/>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w:t>
            </w:r>
            <w:r w:rsidRPr="00861BD3" w:rsidR="00E71C5E">
              <w:rPr>
                <w:rFonts w:ascii="Times New Roman" w:hAnsi="Times New Roman" w:cs="Times New Roman"/>
                <w:color w:val="000000" w:themeColor="text1"/>
                <w:sz w:val="20"/>
                <w:szCs w:val="20"/>
              </w:rPr>
              <w:t>181,203</w:t>
            </w:r>
          </w:p>
        </w:tc>
        <w:tc>
          <w:tcPr>
            <w:tcW w:w="1336" w:type="dxa"/>
          </w:tcPr>
          <w:p w:rsidRPr="00861BD3" w:rsidR="00E71C5E" w:rsidP="008D4431" w:rsidRDefault="004F5F6E" w14:paraId="7342665F" w14:textId="29F8FFF1">
            <w:pPr>
              <w:spacing w:line="276" w:lineRule="auto"/>
              <w:jc w:val="right"/>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w:t>
            </w:r>
            <w:r w:rsidRPr="00861BD3" w:rsidR="00E71C5E">
              <w:rPr>
                <w:rFonts w:ascii="Times New Roman" w:hAnsi="Times New Roman" w:cs="Times New Roman"/>
                <w:color w:val="000000" w:themeColor="text1"/>
                <w:sz w:val="20"/>
                <w:szCs w:val="20"/>
              </w:rPr>
              <w:t>320,490</w:t>
            </w:r>
          </w:p>
        </w:tc>
        <w:tc>
          <w:tcPr>
            <w:tcW w:w="1242" w:type="dxa"/>
          </w:tcPr>
          <w:p w:rsidRPr="00861BD3" w:rsidR="00E71C5E" w:rsidP="008D4431" w:rsidRDefault="004F5F6E" w14:paraId="555E2CBE" w14:textId="507F8B7A">
            <w:pPr>
              <w:spacing w:line="276" w:lineRule="auto"/>
              <w:jc w:val="right"/>
              <w:rPr>
                <w:rFonts w:ascii="Times New Roman" w:hAnsi="Times New Roman" w:cs="Times New Roman"/>
                <w:color w:val="000000" w:themeColor="text1"/>
                <w:sz w:val="20"/>
                <w:szCs w:val="20"/>
              </w:rPr>
            </w:pPr>
            <w:r w:rsidRPr="00861BD3">
              <w:rPr>
                <w:rFonts w:ascii="Times New Roman" w:hAnsi="Times New Roman" w:cs="Times New Roman"/>
                <w:color w:val="000000" w:themeColor="text1"/>
                <w:sz w:val="20"/>
                <w:szCs w:val="20"/>
              </w:rPr>
              <w:t>$</w:t>
            </w:r>
            <w:r w:rsidRPr="00861BD3" w:rsidR="00E71C5E">
              <w:rPr>
                <w:rFonts w:ascii="Times New Roman" w:hAnsi="Times New Roman" w:cs="Times New Roman"/>
                <w:color w:val="000000" w:themeColor="text1"/>
                <w:sz w:val="20"/>
                <w:szCs w:val="20"/>
              </w:rPr>
              <w:t>139,287</w:t>
            </w:r>
          </w:p>
        </w:tc>
        <w:tc>
          <w:tcPr>
            <w:tcW w:w="1522" w:type="dxa"/>
          </w:tcPr>
          <w:p w:rsidRPr="00861BD3" w:rsidR="00E71C5E" w:rsidP="008D4431" w:rsidRDefault="00E71C5E" w14:paraId="366311DB" w14:textId="77777777">
            <w:pPr>
              <w:spacing w:line="276" w:lineRule="auto"/>
              <w:jc w:val="right"/>
              <w:rPr>
                <w:rFonts w:ascii="Times New Roman" w:hAnsi="Times New Roman" w:cs="Times New Roman"/>
                <w:color w:val="000000" w:themeColor="text1"/>
                <w:sz w:val="20"/>
                <w:szCs w:val="20"/>
              </w:rPr>
            </w:pPr>
          </w:p>
        </w:tc>
      </w:tr>
    </w:tbl>
    <w:p w:rsidRPr="00861BD3" w:rsidR="00B22796" w:rsidP="008D4431" w:rsidRDefault="00B22796" w14:paraId="7D8CBD29" w14:textId="77777777">
      <w:pPr>
        <w:rPr>
          <w:rFonts w:ascii="Times New Roman" w:hAnsi="Times New Roman" w:cs="Times New Roman"/>
          <w:color w:val="000000" w:themeColor="text1"/>
          <w:sz w:val="24"/>
          <w:szCs w:val="24"/>
        </w:rPr>
      </w:pPr>
    </w:p>
    <w:p w:rsidRPr="00861BD3" w:rsidR="00B22796" w:rsidP="008D4431" w:rsidRDefault="00B22796" w14:paraId="2A107322" w14:textId="75FBCFB3">
      <w:pPr>
        <w:pStyle w:val="NormalWeb"/>
        <w:spacing w:line="276" w:lineRule="auto"/>
        <w:rPr>
          <w:b/>
          <w:bCs/>
          <w:i/>
          <w:color w:val="000000" w:themeColor="text1"/>
        </w:rPr>
      </w:pPr>
      <w:r w:rsidRPr="00861BD3">
        <w:rPr>
          <w:b/>
          <w:bCs/>
          <w:i/>
          <w:color w:val="000000" w:themeColor="text1"/>
        </w:rPr>
        <w:t>Explain:</w:t>
      </w:r>
      <w:r w:rsidRPr="00861BD3">
        <w:rPr>
          <w:bCs/>
          <w:i/>
          <w:color w:val="000000" w:themeColor="text1"/>
        </w:rPr>
        <w:t xml:space="preserve"> </w:t>
      </w:r>
      <w:r w:rsidRPr="00861BD3">
        <w:rPr>
          <w:iCs/>
          <w:color w:val="000000" w:themeColor="text1"/>
        </w:rPr>
        <w:t xml:space="preserve">The change in this revision is </w:t>
      </w:r>
      <w:r w:rsidRPr="00861BD3" w:rsidR="00CC6F7D">
        <w:rPr>
          <w:color w:val="000000" w:themeColor="text1"/>
        </w:rPr>
        <w:t xml:space="preserve">to add the alternative version </w:t>
      </w:r>
      <w:r w:rsidRPr="00861BD3" w:rsidR="003E6449">
        <w:rPr>
          <w:color w:val="000000" w:themeColor="text1"/>
        </w:rPr>
        <w:t>collection instrument used</w:t>
      </w:r>
      <w:r w:rsidRPr="00861BD3" w:rsidR="002F2383">
        <w:rPr>
          <w:color w:val="000000" w:themeColor="text1"/>
        </w:rPr>
        <w:t xml:space="preserve"> </w:t>
      </w:r>
      <w:r w:rsidRPr="00861BD3" w:rsidR="00CC6F7D">
        <w:rPr>
          <w:color w:val="000000" w:themeColor="text1"/>
        </w:rPr>
        <w:t xml:space="preserve">for </w:t>
      </w:r>
      <w:r w:rsidRPr="00861BD3" w:rsidR="004F5F6E">
        <w:rPr>
          <w:color w:val="000000" w:themeColor="text1"/>
        </w:rPr>
        <w:t xml:space="preserve">collecting </w:t>
      </w:r>
      <w:r w:rsidRPr="00861BD3" w:rsidR="00CC6F7D">
        <w:rPr>
          <w:color w:val="000000" w:themeColor="text1"/>
        </w:rPr>
        <w:t>the COVID-19 sheltering data.</w:t>
      </w:r>
    </w:p>
    <w:p w:rsidRPr="00861BD3" w:rsidR="00562915" w:rsidP="008D4431" w:rsidRDefault="00562915" w14:paraId="04080320" w14:textId="77777777">
      <w:pPr>
        <w:rPr>
          <w:rFonts w:ascii="Times New Roman" w:hAnsi="Times New Roman" w:cs="Times New Roman"/>
          <w:color w:val="000000" w:themeColor="text1"/>
          <w:sz w:val="24"/>
          <w:szCs w:val="24"/>
        </w:rPr>
      </w:pPr>
      <w:r w:rsidRPr="00861BD3">
        <w:rPr>
          <w:rFonts w:ascii="Times New Roman" w:hAnsi="Times New Roman" w:cs="Times New Roman"/>
          <w:b/>
          <w:bCs/>
          <w:color w:val="000000" w:themeColor="text1"/>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p>
    <w:p w:rsidRPr="00861BD3" w:rsidR="00562915" w:rsidP="008D4431" w:rsidRDefault="00A250A8" w14:paraId="426CA1F1" w14:textId="7EEA72FB">
      <w:pPr>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t>FEMA does not intend to employ the use of statistics or the publication thereof for this information collection</w:t>
      </w:r>
    </w:p>
    <w:p w:rsidRPr="00861BD3" w:rsidR="00562915" w:rsidP="008D4431" w:rsidRDefault="00562915" w14:paraId="5C8D60AF" w14:textId="77777777">
      <w:pPr>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fldChar w:fldCharType="begin"/>
      </w:r>
      <w:r w:rsidRPr="00861BD3">
        <w:rPr>
          <w:rFonts w:ascii="Times New Roman" w:hAnsi="Times New Roman" w:cs="Times New Roman"/>
          <w:b/>
          <w:bCs/>
          <w:color w:val="000000" w:themeColor="text1"/>
          <w:sz w:val="24"/>
          <w:szCs w:val="24"/>
        </w:rPr>
        <w:instrText>ADVANCE \R 0.95</w:instrText>
      </w:r>
      <w:r w:rsidRPr="00861BD3">
        <w:rPr>
          <w:rFonts w:ascii="Times New Roman" w:hAnsi="Times New Roman" w:cs="Times New Roman"/>
          <w:b/>
          <w:bCs/>
          <w:color w:val="000000" w:themeColor="text1"/>
          <w:sz w:val="24"/>
          <w:szCs w:val="24"/>
        </w:rPr>
        <w:fldChar w:fldCharType="end"/>
      </w:r>
      <w:r w:rsidRPr="00861BD3">
        <w:rPr>
          <w:rFonts w:ascii="Times New Roman" w:hAnsi="Times New Roman" w:cs="Times New Roman"/>
          <w:b/>
          <w:bCs/>
          <w:color w:val="000000" w:themeColor="text1"/>
          <w:sz w:val="24"/>
          <w:szCs w:val="24"/>
        </w:rPr>
        <w:t>17.  If seeking approval not to display the expiration date for OMB approval of the information collection, explain reasons that display would be inappropriate.</w:t>
      </w:r>
    </w:p>
    <w:p w:rsidRPr="00861BD3" w:rsidR="00FA4DCF" w:rsidP="008D4431" w:rsidRDefault="00FA4DCF" w14:paraId="04B612C8" w14:textId="77777777">
      <w:pPr>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t>FEMA will display the expiration date for OMB approval of this information collection.</w:t>
      </w:r>
    </w:p>
    <w:p w:rsidRPr="00861BD3" w:rsidR="00562915" w:rsidP="008D4431" w:rsidRDefault="00562915" w14:paraId="7017FA24" w14:textId="77777777">
      <w:pPr>
        <w:rPr>
          <w:rFonts w:ascii="Times New Roman" w:hAnsi="Times New Roman" w:cs="Times New Roman"/>
          <w:b/>
          <w:bCs/>
          <w:color w:val="000000" w:themeColor="text1"/>
          <w:sz w:val="24"/>
          <w:szCs w:val="24"/>
        </w:rPr>
      </w:pPr>
      <w:r w:rsidRPr="00861BD3">
        <w:rPr>
          <w:rFonts w:ascii="Times New Roman" w:hAnsi="Times New Roman" w:cs="Times New Roman"/>
          <w:b/>
          <w:bCs/>
          <w:color w:val="000000" w:themeColor="text1"/>
          <w:sz w:val="24"/>
          <w:szCs w:val="24"/>
        </w:rPr>
        <w:fldChar w:fldCharType="begin"/>
      </w:r>
      <w:r w:rsidRPr="00861BD3">
        <w:rPr>
          <w:rFonts w:ascii="Times New Roman" w:hAnsi="Times New Roman" w:cs="Times New Roman"/>
          <w:b/>
          <w:bCs/>
          <w:color w:val="000000" w:themeColor="text1"/>
          <w:sz w:val="24"/>
          <w:szCs w:val="24"/>
        </w:rPr>
        <w:instrText>ADVANCE \R 0.95</w:instrText>
      </w:r>
      <w:r w:rsidRPr="00861BD3">
        <w:rPr>
          <w:rFonts w:ascii="Times New Roman" w:hAnsi="Times New Roman" w:cs="Times New Roman"/>
          <w:b/>
          <w:bCs/>
          <w:color w:val="000000" w:themeColor="text1"/>
          <w:sz w:val="24"/>
          <w:szCs w:val="24"/>
        </w:rPr>
        <w:fldChar w:fldCharType="end"/>
      </w:r>
      <w:r w:rsidRPr="00861BD3">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Pr="00861BD3" w:rsidR="00FA4DCF" w:rsidP="008D4431" w:rsidRDefault="00562915" w14:paraId="7F1181D1" w14:textId="5E91FA6C">
      <w:pPr>
        <w:rPr>
          <w:rFonts w:ascii="Times New Roman" w:hAnsi="Times New Roman" w:cs="Times New Roman"/>
          <w:color w:val="000000" w:themeColor="text1"/>
          <w:sz w:val="24"/>
          <w:szCs w:val="24"/>
        </w:rPr>
      </w:pPr>
      <w:r w:rsidRPr="00861BD3">
        <w:rPr>
          <w:rFonts w:ascii="Times New Roman" w:hAnsi="Times New Roman" w:cs="Times New Roman"/>
          <w:color w:val="000000" w:themeColor="text1"/>
          <w:sz w:val="24"/>
          <w:szCs w:val="24"/>
        </w:rPr>
        <w:fldChar w:fldCharType="begin"/>
      </w:r>
      <w:r w:rsidRPr="00861BD3">
        <w:rPr>
          <w:rFonts w:ascii="Times New Roman" w:hAnsi="Times New Roman" w:cs="Times New Roman"/>
          <w:color w:val="000000" w:themeColor="text1"/>
          <w:sz w:val="24"/>
          <w:szCs w:val="24"/>
        </w:rPr>
        <w:instrText>ADVANCE \R 0.95</w:instrText>
      </w:r>
      <w:r w:rsidRPr="00861BD3">
        <w:rPr>
          <w:rFonts w:ascii="Times New Roman" w:hAnsi="Times New Roman" w:cs="Times New Roman"/>
          <w:color w:val="000000" w:themeColor="text1"/>
          <w:sz w:val="24"/>
          <w:szCs w:val="24"/>
        </w:rPr>
        <w:fldChar w:fldCharType="end"/>
      </w:r>
      <w:r w:rsidRPr="00861BD3" w:rsidR="009042A1">
        <w:rPr>
          <w:rFonts w:ascii="Times New Roman" w:hAnsi="Times New Roman" w:cs="Times New Roman"/>
          <w:color w:val="000000" w:themeColor="text1"/>
          <w:sz w:val="24"/>
          <w:szCs w:val="24"/>
        </w:rPr>
        <w:t>There is no statistical methodology involved in this collection.</w:t>
      </w:r>
    </w:p>
    <w:sectPr w:rsidRPr="00861BD3" w:rsidR="00FA4DCF" w:rsidSect="00D73017">
      <w:headerReference w:type="default" r:id="rId11"/>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FB85A" w14:textId="77777777" w:rsidR="00FE7A78" w:rsidRDefault="00FE7A78">
      <w:pPr>
        <w:spacing w:after="0" w:line="240" w:lineRule="auto"/>
      </w:pPr>
      <w:r>
        <w:separator/>
      </w:r>
    </w:p>
  </w:endnote>
  <w:endnote w:type="continuationSeparator" w:id="0">
    <w:p w14:paraId="78EDB024" w14:textId="77777777" w:rsidR="00FE7A78" w:rsidRDefault="00FE7A78">
      <w:pPr>
        <w:spacing w:after="0" w:line="240" w:lineRule="auto"/>
      </w:pPr>
      <w:r>
        <w:continuationSeparator/>
      </w:r>
    </w:p>
  </w:endnote>
  <w:endnote w:type="continuationNotice" w:id="1">
    <w:p w14:paraId="69481459" w14:textId="77777777" w:rsidR="00FE7A78" w:rsidRDefault="00FE7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C97A0" w14:textId="77777777" w:rsidR="003B582B" w:rsidRDefault="003B582B"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51C718" w14:textId="77777777" w:rsidR="003B582B" w:rsidRDefault="003B58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0587A" w14:textId="77777777" w:rsidR="003B582B" w:rsidRDefault="003B582B"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F4EE99B" w14:textId="77777777" w:rsidR="003B582B" w:rsidRDefault="003B58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BD1C4" w14:textId="77777777" w:rsidR="00FE7A78" w:rsidRDefault="00FE7A78">
      <w:pPr>
        <w:spacing w:after="0" w:line="240" w:lineRule="auto"/>
      </w:pPr>
      <w:r>
        <w:separator/>
      </w:r>
    </w:p>
  </w:footnote>
  <w:footnote w:type="continuationSeparator" w:id="0">
    <w:p w14:paraId="5DE33940" w14:textId="77777777" w:rsidR="00FE7A78" w:rsidRDefault="00FE7A78">
      <w:pPr>
        <w:spacing w:after="0" w:line="240" w:lineRule="auto"/>
      </w:pPr>
      <w:r>
        <w:continuationSeparator/>
      </w:r>
    </w:p>
  </w:footnote>
  <w:footnote w:type="continuationNotice" w:id="1">
    <w:p w14:paraId="4A626506" w14:textId="77777777" w:rsidR="00FE7A78" w:rsidRDefault="00FE7A78">
      <w:pPr>
        <w:spacing w:after="0" w:line="240" w:lineRule="auto"/>
      </w:pPr>
    </w:p>
  </w:footnote>
  <w:footnote w:id="2">
    <w:p w14:paraId="2718A8E2" w14:textId="7E393AFB" w:rsidR="003B582B" w:rsidRPr="00AD0A16" w:rsidRDefault="003B582B" w:rsidP="00123BA5">
      <w:pPr>
        <w:pStyle w:val="FootnoteText"/>
        <w:rPr>
          <w:rFonts w:ascii="Times New Roman" w:hAnsi="Times New Roman"/>
        </w:rPr>
      </w:pPr>
      <w:r>
        <w:rPr>
          <w:rStyle w:val="FootnoteReference"/>
        </w:rPr>
        <w:footnoteRef/>
      </w:r>
      <w:r>
        <w:t xml:space="preserve"> </w:t>
      </w:r>
      <w:r w:rsidRPr="003679CF">
        <w:rPr>
          <w:rFonts w:ascii="Times New Roman" w:hAnsi="Times New Roman" w:cs="Times New Roman"/>
        </w:rPr>
        <w:t xml:space="preserve">May 2019 National Occupational Employment and Wage Rates, National File (xls), </w:t>
      </w:r>
      <w:r w:rsidRPr="00AD0A16">
        <w:rPr>
          <w:rFonts w:ascii="Times New Roman" w:hAnsi="Times New Roman"/>
          <w:b/>
        </w:rPr>
        <w:t>All Occupations</w:t>
      </w:r>
      <w:r w:rsidRPr="003679CF">
        <w:rPr>
          <w:rFonts w:ascii="Times New Roman" w:hAnsi="Times New Roman" w:cs="Times New Roman"/>
        </w:rPr>
        <w:t xml:space="preserve"> (OCC Code: 00-0000, Average, Column Title: Mean Hourly Wage). </w:t>
      </w:r>
      <w:r w:rsidR="00AE5E6C">
        <w:rPr>
          <w:rFonts w:ascii="Times New Roman" w:hAnsi="Times New Roman" w:cs="Times New Roman"/>
        </w:rPr>
        <w:t xml:space="preserve">Accessed February 16, 2021. </w:t>
      </w:r>
      <w:r w:rsidRPr="003679CF">
        <w:rPr>
          <w:rFonts w:ascii="Times New Roman" w:hAnsi="Times New Roman" w:cs="Times New Roman"/>
        </w:rPr>
        <w:t>https://www.bls.gov/oes/current/oes_nat.htm#00-0000</w:t>
      </w:r>
    </w:p>
  </w:footnote>
  <w:footnote w:id="3">
    <w:p w14:paraId="2E8863CE" w14:textId="7E27AC34" w:rsidR="003B582B" w:rsidRPr="00AD0A16" w:rsidRDefault="003B582B" w:rsidP="00AD0A16">
      <w:pPr>
        <w:autoSpaceDE w:val="0"/>
        <w:autoSpaceDN w:val="0"/>
        <w:adjustRightInd w:val="0"/>
        <w:spacing w:after="0" w:line="240" w:lineRule="auto"/>
        <w:rPr>
          <w:rFonts w:ascii="Times New Roman" w:hAnsi="Times New Roman"/>
        </w:rPr>
      </w:pPr>
      <w:r w:rsidRPr="00AD0A16">
        <w:rPr>
          <w:rStyle w:val="FootnoteReference"/>
          <w:rFonts w:ascii="Times New Roman" w:hAnsi="Times New Roman"/>
          <w:sz w:val="20"/>
          <w:szCs w:val="20"/>
        </w:rPr>
        <w:footnoteRef/>
      </w:r>
      <w:r w:rsidRPr="003679CF">
        <w:rPr>
          <w:rFonts w:ascii="Times New Roman" w:hAnsi="Times New Roman" w:cs="Times New Roman"/>
        </w:rPr>
        <w:t xml:space="preserve"> </w:t>
      </w:r>
      <w:r w:rsidRPr="00E3531F">
        <w:rPr>
          <w:rFonts w:ascii="Times New Roman" w:hAnsi="Times New Roman" w:cs="Times New Roman"/>
          <w:sz w:val="20"/>
          <w:szCs w:val="20"/>
        </w:rPr>
        <w:t>For the purpose of determin</w:t>
      </w:r>
      <w:r w:rsidR="00E3531F">
        <w:rPr>
          <w:rFonts w:ascii="Times New Roman" w:hAnsi="Times New Roman" w:cs="Times New Roman"/>
          <w:sz w:val="20"/>
          <w:szCs w:val="20"/>
        </w:rPr>
        <w:t>ing a</w:t>
      </w:r>
      <w:r w:rsidRPr="00E3531F">
        <w:rPr>
          <w:rFonts w:ascii="Times New Roman" w:hAnsi="Times New Roman" w:cs="Times New Roman"/>
          <w:sz w:val="20"/>
          <w:szCs w:val="20"/>
        </w:rPr>
        <w:t xml:space="preserve"> wage rate multiplier:</w:t>
      </w:r>
      <w:r w:rsidRPr="00C01C13">
        <w:rPr>
          <w:rFonts w:ascii="Times New Roman" w:hAnsi="Times New Roman" w:cs="Times New Roman"/>
          <w:sz w:val="20"/>
          <w:szCs w:val="20"/>
        </w:rPr>
        <w:t xml:space="preserve"> </w:t>
      </w:r>
      <w:r w:rsidRPr="00E3531F">
        <w:rPr>
          <w:rFonts w:ascii="Times New Roman" w:hAnsi="Times New Roman" w:cs="Times New Roman"/>
          <w:sz w:val="20"/>
          <w:szCs w:val="20"/>
        </w:rPr>
        <w:t xml:space="preserve">Bureau of Labor Statistics: Employer costs for employee compensation for </w:t>
      </w:r>
      <w:r w:rsidRPr="00E3531F">
        <w:rPr>
          <w:rFonts w:ascii="Times New Roman" w:hAnsi="Times New Roman" w:cs="Times New Roman"/>
          <w:b/>
          <w:bCs/>
          <w:sz w:val="20"/>
          <w:szCs w:val="20"/>
        </w:rPr>
        <w:t>civilian</w:t>
      </w:r>
      <w:r w:rsidRPr="00E3531F">
        <w:rPr>
          <w:rFonts w:ascii="Times New Roman" w:hAnsi="Times New Roman" w:cs="Times New Roman"/>
          <w:sz w:val="20"/>
          <w:szCs w:val="20"/>
        </w:rPr>
        <w:t xml:space="preserve"> workers averaged $37.73 per hour worked in </w:t>
      </w:r>
      <w:r w:rsidR="00CB50F8">
        <w:rPr>
          <w:rFonts w:ascii="Times New Roman" w:hAnsi="Times New Roman" w:cs="Times New Roman"/>
          <w:sz w:val="20"/>
          <w:szCs w:val="20"/>
        </w:rPr>
        <w:t>September</w:t>
      </w:r>
      <w:r w:rsidRPr="00E3531F">
        <w:rPr>
          <w:rFonts w:ascii="Times New Roman" w:hAnsi="Times New Roman" w:cs="Times New Roman"/>
          <w:sz w:val="20"/>
          <w:szCs w:val="20"/>
        </w:rPr>
        <w:t xml:space="preserve"> 2020, released </w:t>
      </w:r>
      <w:r w:rsidR="00CB50F8">
        <w:rPr>
          <w:rFonts w:ascii="Times New Roman" w:hAnsi="Times New Roman" w:cs="Times New Roman"/>
          <w:sz w:val="20"/>
          <w:szCs w:val="20"/>
        </w:rPr>
        <w:t>December</w:t>
      </w:r>
      <w:r w:rsidRPr="00E3531F">
        <w:rPr>
          <w:rFonts w:ascii="Times New Roman" w:hAnsi="Times New Roman" w:cs="Times New Roman"/>
          <w:sz w:val="20"/>
          <w:szCs w:val="20"/>
        </w:rPr>
        <w:t xml:space="preserve"> </w:t>
      </w:r>
      <w:r w:rsidRPr="003679CF">
        <w:rPr>
          <w:rFonts w:ascii="Times New Roman" w:hAnsi="Times New Roman" w:cs="Times New Roman"/>
          <w:sz w:val="20"/>
          <w:szCs w:val="20"/>
        </w:rPr>
        <w:t>1</w:t>
      </w:r>
      <w:r w:rsidR="00CB50F8">
        <w:rPr>
          <w:rFonts w:ascii="Times New Roman" w:hAnsi="Times New Roman" w:cs="Times New Roman"/>
          <w:sz w:val="20"/>
          <w:szCs w:val="20"/>
        </w:rPr>
        <w:t>7</w:t>
      </w:r>
      <w:r w:rsidRPr="003679CF">
        <w:rPr>
          <w:rFonts w:ascii="Times New Roman" w:hAnsi="Times New Roman" w:cs="Times New Roman"/>
          <w:sz w:val="20"/>
          <w:szCs w:val="20"/>
        </w:rPr>
        <w:t>, 2020. Wages and salaries cost employers $2</w:t>
      </w:r>
      <w:r w:rsidR="005C3E41">
        <w:rPr>
          <w:rFonts w:ascii="Times New Roman" w:hAnsi="Times New Roman" w:cs="Times New Roman"/>
          <w:sz w:val="20"/>
          <w:szCs w:val="20"/>
        </w:rPr>
        <w:t>6</w:t>
      </w:r>
      <w:r w:rsidRPr="003679CF">
        <w:rPr>
          <w:rFonts w:ascii="Times New Roman" w:hAnsi="Times New Roman" w:cs="Times New Roman"/>
          <w:sz w:val="20"/>
          <w:szCs w:val="20"/>
        </w:rPr>
        <w:t>.</w:t>
      </w:r>
      <w:r w:rsidR="005C3E41">
        <w:rPr>
          <w:rFonts w:ascii="Times New Roman" w:hAnsi="Times New Roman" w:cs="Times New Roman"/>
          <w:sz w:val="20"/>
          <w:szCs w:val="20"/>
        </w:rPr>
        <w:t>25</w:t>
      </w:r>
      <w:r w:rsidRPr="003679CF">
        <w:rPr>
          <w:rFonts w:ascii="Times New Roman" w:hAnsi="Times New Roman" w:cs="Times New Roman"/>
          <w:sz w:val="20"/>
          <w:szCs w:val="20"/>
        </w:rPr>
        <w:t xml:space="preserve"> while benefit costs were $1</w:t>
      </w:r>
      <w:r w:rsidR="005C3E41">
        <w:rPr>
          <w:rFonts w:ascii="Times New Roman" w:hAnsi="Times New Roman" w:cs="Times New Roman"/>
          <w:sz w:val="20"/>
          <w:szCs w:val="20"/>
        </w:rPr>
        <w:t>2.01</w:t>
      </w:r>
      <w:r w:rsidRPr="003679CF">
        <w:rPr>
          <w:rFonts w:ascii="Times New Roman" w:hAnsi="Times New Roman" w:cs="Times New Roman"/>
          <w:sz w:val="20"/>
          <w:szCs w:val="20"/>
        </w:rPr>
        <w:t xml:space="preserve">. </w:t>
      </w:r>
      <w:r w:rsidRPr="00E3531F">
        <w:rPr>
          <w:rFonts w:ascii="Times New Roman" w:hAnsi="Times New Roman" w:cs="Times New Roman"/>
          <w:sz w:val="20"/>
          <w:szCs w:val="20"/>
        </w:rPr>
        <w:t>https://www.bls.gov/news.release/pdf/ecec.pdf</w:t>
      </w:r>
      <w:r w:rsidRPr="003679CF">
        <w:rPr>
          <w:rFonts w:ascii="Times New Roman" w:hAnsi="Times New Roman" w:cs="Times New Roman"/>
          <w:sz w:val="20"/>
          <w:szCs w:val="20"/>
        </w:rPr>
        <w:t xml:space="preserve"> </w:t>
      </w:r>
    </w:p>
  </w:footnote>
  <w:footnote w:id="4">
    <w:p w14:paraId="1D68B0D6" w14:textId="40469E7F" w:rsidR="003B582B" w:rsidRPr="00AD0A16" w:rsidRDefault="003B582B">
      <w:pPr>
        <w:pStyle w:val="FootnoteText"/>
        <w:rPr>
          <w:rFonts w:ascii="Times New Roman" w:hAnsi="Times New Roman"/>
        </w:rPr>
      </w:pPr>
      <w:r w:rsidRPr="00AD0A16">
        <w:rPr>
          <w:rStyle w:val="FootnoteReference"/>
          <w:rFonts w:ascii="Times New Roman" w:hAnsi="Times New Roman"/>
        </w:rPr>
        <w:footnoteRef/>
      </w:r>
      <w:r w:rsidRPr="00AD0A16">
        <w:rPr>
          <w:rFonts w:ascii="Times New Roman" w:hAnsi="Times New Roman"/>
        </w:rPr>
        <w:t xml:space="preserve"> </w:t>
      </w:r>
      <w:r w:rsidRPr="003679CF">
        <w:rPr>
          <w:rFonts w:ascii="Times New Roman" w:hAnsi="Times New Roman" w:cs="Times New Roman"/>
        </w:rPr>
        <w:t xml:space="preserve">The per hour benefits multiplier is calculated by dividing total compensation for </w:t>
      </w:r>
      <w:r w:rsidRPr="003D04F9">
        <w:rPr>
          <w:rFonts w:ascii="Times New Roman" w:hAnsi="Times New Roman" w:cs="Times New Roman"/>
          <w:b/>
          <w:bCs/>
        </w:rPr>
        <w:t>civilian</w:t>
      </w:r>
      <w:r>
        <w:rPr>
          <w:rFonts w:ascii="Times New Roman" w:hAnsi="Times New Roman" w:cs="Times New Roman"/>
        </w:rPr>
        <w:t xml:space="preserve"> </w:t>
      </w:r>
      <w:r w:rsidRPr="003679CF">
        <w:rPr>
          <w:rFonts w:ascii="Times New Roman" w:hAnsi="Times New Roman" w:cs="Times New Roman"/>
        </w:rPr>
        <w:t>workers ($3</w:t>
      </w:r>
      <w:r w:rsidR="009815E7">
        <w:rPr>
          <w:rFonts w:ascii="Times New Roman" w:hAnsi="Times New Roman" w:cs="Times New Roman"/>
        </w:rPr>
        <w:t>8</w:t>
      </w:r>
      <w:r w:rsidRPr="003679CF">
        <w:rPr>
          <w:rFonts w:ascii="Times New Roman" w:hAnsi="Times New Roman" w:cs="Times New Roman"/>
        </w:rPr>
        <w:t>.</w:t>
      </w:r>
      <w:r w:rsidR="009815E7">
        <w:rPr>
          <w:rFonts w:ascii="Times New Roman" w:hAnsi="Times New Roman" w:cs="Times New Roman"/>
        </w:rPr>
        <w:t>26</w:t>
      </w:r>
      <w:r w:rsidRPr="003679CF">
        <w:rPr>
          <w:rFonts w:ascii="Times New Roman" w:hAnsi="Times New Roman" w:cs="Times New Roman"/>
        </w:rPr>
        <w:t xml:space="preserve">, </w:t>
      </w:r>
      <w:r w:rsidR="009815E7">
        <w:rPr>
          <w:rFonts w:ascii="Times New Roman" w:hAnsi="Times New Roman" w:cs="Times New Roman"/>
        </w:rPr>
        <w:t>December 17</w:t>
      </w:r>
      <w:r w:rsidRPr="003679CF">
        <w:rPr>
          <w:rFonts w:ascii="Times New Roman" w:hAnsi="Times New Roman" w:cs="Times New Roman"/>
        </w:rPr>
        <w:t>, 2020) by wages and salaries for all workers ($2</w:t>
      </w:r>
      <w:r w:rsidR="007B1D4B">
        <w:rPr>
          <w:rFonts w:ascii="Times New Roman" w:hAnsi="Times New Roman" w:cs="Times New Roman"/>
        </w:rPr>
        <w:t>6.25</w:t>
      </w:r>
      <w:r w:rsidRPr="003679CF">
        <w:rPr>
          <w:rFonts w:ascii="Times New Roman" w:hAnsi="Times New Roman" w:cs="Times New Roman"/>
        </w:rPr>
        <w:t xml:space="preserve">), which yields a per hour benefits multiplier.  For </w:t>
      </w:r>
      <w:r w:rsidR="007B1D4B">
        <w:rPr>
          <w:rFonts w:ascii="Times New Roman" w:hAnsi="Times New Roman" w:cs="Times New Roman"/>
        </w:rPr>
        <w:t>December 17</w:t>
      </w:r>
      <w:r>
        <w:rPr>
          <w:rFonts w:ascii="Times New Roman" w:hAnsi="Times New Roman" w:cs="Times New Roman"/>
        </w:rPr>
        <w:t>, 2020</w:t>
      </w:r>
      <w:r w:rsidRPr="003679CF">
        <w:rPr>
          <w:rFonts w:ascii="Times New Roman" w:hAnsi="Times New Roman" w:cs="Times New Roman"/>
        </w:rPr>
        <w:t>, the multiplier is 1.46.  ($37.73 ÷ $25.91 = 1.45619</w:t>
      </w:r>
      <w:r w:rsidR="00237B8E">
        <w:rPr>
          <w:rFonts w:ascii="Times New Roman" w:hAnsi="Times New Roman" w:cs="Times New Roman"/>
        </w:rPr>
        <w:t>, rounded to 1.46</w:t>
      </w:r>
      <w:r w:rsidRPr="003679CF">
        <w:rPr>
          <w:rFonts w:ascii="Times New Roman" w:hAnsi="Times New Roman" w:cs="Times New Roman"/>
        </w:rPr>
        <w:t>).  Fully-loaded wage rates are calculated by multiplying the per hour benefits multiplier by the applicable wage rate from the applicable National Occupational Employment and Wage Rates report.  (1.46 per hour benefits multiplier x hourly wage rate = fully-loaded hourly wage)</w:t>
      </w:r>
      <w:r>
        <w:rPr>
          <w:rFonts w:ascii="Times New Roman" w:hAnsi="Times New Roman" w:cs="Times New Roman"/>
        </w:rPr>
        <w:t xml:space="preserve"> </w:t>
      </w:r>
    </w:p>
  </w:footnote>
  <w:footnote w:id="5">
    <w:p w14:paraId="066CB2FD" w14:textId="00F012BA" w:rsidR="0096587F" w:rsidRPr="00E3531F" w:rsidRDefault="0096587F">
      <w:pPr>
        <w:pStyle w:val="FootnoteText"/>
        <w:rPr>
          <w:rFonts w:ascii="Times New Roman" w:hAnsi="Times New Roman" w:cs="Times New Roman"/>
        </w:rPr>
      </w:pPr>
      <w:r w:rsidRPr="00E3531F">
        <w:rPr>
          <w:rStyle w:val="FootnoteReference"/>
          <w:rFonts w:ascii="Times New Roman" w:hAnsi="Times New Roman" w:cs="Times New Roman"/>
        </w:rPr>
        <w:footnoteRef/>
      </w:r>
      <w:r w:rsidR="00016279" w:rsidRPr="00E3531F">
        <w:rPr>
          <w:rFonts w:ascii="Times New Roman" w:hAnsi="Times New Roman" w:cs="Times New Roman"/>
        </w:rPr>
        <w:t xml:space="preserve"> Office of Person</w:t>
      </w:r>
      <w:r w:rsidR="00054BC8" w:rsidRPr="00E3531F">
        <w:rPr>
          <w:rFonts w:ascii="Times New Roman" w:hAnsi="Times New Roman" w:cs="Times New Roman"/>
        </w:rPr>
        <w:t xml:space="preserve">nel Management 2021 Pay and Leave Tables for </w:t>
      </w:r>
      <w:r w:rsidR="00B245E1" w:rsidRPr="00E3531F">
        <w:rPr>
          <w:rFonts w:ascii="Times New Roman" w:hAnsi="Times New Roman" w:cs="Times New Roman"/>
        </w:rPr>
        <w:t>Washington-Baltimore-Arlington</w:t>
      </w:r>
      <w:r w:rsidR="002C7C0C" w:rsidRPr="00E3531F">
        <w:rPr>
          <w:rFonts w:ascii="Times New Roman" w:hAnsi="Times New Roman" w:cs="Times New Roman"/>
        </w:rPr>
        <w:t xml:space="preserve">. </w:t>
      </w:r>
      <w:r w:rsidR="00104B7A" w:rsidRPr="00E3531F">
        <w:rPr>
          <w:rFonts w:ascii="Times New Roman" w:hAnsi="Times New Roman" w:cs="Times New Roman"/>
        </w:rPr>
        <w:t xml:space="preserve">Effective </w:t>
      </w:r>
      <w:r w:rsidR="002C7C0C" w:rsidRPr="00E3531F">
        <w:rPr>
          <w:rFonts w:ascii="Times New Roman" w:hAnsi="Times New Roman" w:cs="Times New Roman"/>
        </w:rPr>
        <w:t>January 2021</w:t>
      </w:r>
      <w:r w:rsidR="00104B7A" w:rsidRPr="00E3531F">
        <w:rPr>
          <w:rFonts w:ascii="Times New Roman" w:hAnsi="Times New Roman" w:cs="Times New Roman"/>
        </w:rPr>
        <w:t xml:space="preserve">. Accessed February 16, 2021. </w:t>
      </w:r>
      <w:r w:rsidRPr="00E3531F">
        <w:rPr>
          <w:rFonts w:ascii="Times New Roman" w:hAnsi="Times New Roman" w:cs="Times New Roman"/>
        </w:rPr>
        <w:t xml:space="preserve"> </w:t>
      </w:r>
      <w:hyperlink r:id="rId1" w:history="1">
        <w:r w:rsidR="00E01069" w:rsidRPr="00E3531F">
          <w:rPr>
            <w:rStyle w:val="Hyperlink"/>
            <w:rFonts w:ascii="Times New Roman" w:hAnsi="Times New Roman" w:cs="Times New Roman"/>
          </w:rPr>
          <w:t>https://www.opm.gov/policy-data-oversight/pay-leave/salaries-wages/salary-tables/21Tables/html/DCB_h.aspx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DA92C" w14:textId="77777777" w:rsidR="0015304F" w:rsidRDefault="0015304F" w:rsidP="00AD0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5C256E"/>
    <w:multiLevelType w:val="hybridMultilevel"/>
    <w:tmpl w:val="2694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377D5"/>
    <w:multiLevelType w:val="hybridMultilevel"/>
    <w:tmpl w:val="DC426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F1460"/>
    <w:multiLevelType w:val="hybridMultilevel"/>
    <w:tmpl w:val="C5F6E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0C7139"/>
    <w:multiLevelType w:val="hybridMultilevel"/>
    <w:tmpl w:val="BCB4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304178"/>
    <w:multiLevelType w:val="hybridMultilevel"/>
    <w:tmpl w:val="9B548746"/>
    <w:lvl w:ilvl="0" w:tplc="C25276C4">
      <w:numFmt w:val="bullet"/>
      <w:lvlText w:val="·"/>
      <w:lvlJc w:val="left"/>
      <w:pPr>
        <w:ind w:left="1215" w:hanging="49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633CB8"/>
    <w:multiLevelType w:val="hybridMultilevel"/>
    <w:tmpl w:val="5500635E"/>
    <w:lvl w:ilvl="0" w:tplc="04090001">
      <w:start w:val="1"/>
      <w:numFmt w:val="bullet"/>
      <w:lvlText w:val=""/>
      <w:lvlJc w:val="left"/>
      <w:pPr>
        <w:ind w:left="1215" w:hanging="49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BC2AD7"/>
    <w:multiLevelType w:val="hybridMultilevel"/>
    <w:tmpl w:val="640A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5"/>
  </w:num>
  <w:num w:numId="4">
    <w:abstractNumId w:val="0"/>
  </w:num>
  <w:num w:numId="5">
    <w:abstractNumId w:val="3"/>
  </w:num>
  <w:num w:numId="6">
    <w:abstractNumId w:val="6"/>
  </w:num>
  <w:num w:numId="7">
    <w:abstractNumId w:val="7"/>
  </w:num>
  <w:num w:numId="8">
    <w:abstractNumId w:val="8"/>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10C93"/>
    <w:rsid w:val="00013B96"/>
    <w:rsid w:val="0001492F"/>
    <w:rsid w:val="00016279"/>
    <w:rsid w:val="000237EE"/>
    <w:rsid w:val="000334BF"/>
    <w:rsid w:val="00040C42"/>
    <w:rsid w:val="00042611"/>
    <w:rsid w:val="00054BC8"/>
    <w:rsid w:val="00063737"/>
    <w:rsid w:val="00066C30"/>
    <w:rsid w:val="00067595"/>
    <w:rsid w:val="000808C6"/>
    <w:rsid w:val="00084107"/>
    <w:rsid w:val="00087591"/>
    <w:rsid w:val="000A5F16"/>
    <w:rsid w:val="000C107E"/>
    <w:rsid w:val="000C3A75"/>
    <w:rsid w:val="000C4582"/>
    <w:rsid w:val="000D1805"/>
    <w:rsid w:val="000D6D42"/>
    <w:rsid w:val="000D6E21"/>
    <w:rsid w:val="000E2546"/>
    <w:rsid w:val="000E50C9"/>
    <w:rsid w:val="00101BDF"/>
    <w:rsid w:val="00102B1F"/>
    <w:rsid w:val="00103F2B"/>
    <w:rsid w:val="00104B7A"/>
    <w:rsid w:val="00106954"/>
    <w:rsid w:val="00107DA4"/>
    <w:rsid w:val="00123BA5"/>
    <w:rsid w:val="00124E8E"/>
    <w:rsid w:val="001257C3"/>
    <w:rsid w:val="00127FDC"/>
    <w:rsid w:val="00140530"/>
    <w:rsid w:val="001463CC"/>
    <w:rsid w:val="00147B40"/>
    <w:rsid w:val="0015304F"/>
    <w:rsid w:val="00155255"/>
    <w:rsid w:val="001575A3"/>
    <w:rsid w:val="00163E40"/>
    <w:rsid w:val="00167ED3"/>
    <w:rsid w:val="001709CD"/>
    <w:rsid w:val="00174F8B"/>
    <w:rsid w:val="00192E9B"/>
    <w:rsid w:val="00194996"/>
    <w:rsid w:val="001A6BFE"/>
    <w:rsid w:val="001C1193"/>
    <w:rsid w:val="001D25A9"/>
    <w:rsid w:val="001E3A19"/>
    <w:rsid w:val="001F4D25"/>
    <w:rsid w:val="00200DB9"/>
    <w:rsid w:val="00202C43"/>
    <w:rsid w:val="00211935"/>
    <w:rsid w:val="002141F8"/>
    <w:rsid w:val="00217F1D"/>
    <w:rsid w:val="00222077"/>
    <w:rsid w:val="00222312"/>
    <w:rsid w:val="0022401C"/>
    <w:rsid w:val="00237B8E"/>
    <w:rsid w:val="00241BE6"/>
    <w:rsid w:val="002500E3"/>
    <w:rsid w:val="00265C27"/>
    <w:rsid w:val="00272DFD"/>
    <w:rsid w:val="002B2B7C"/>
    <w:rsid w:val="002C254E"/>
    <w:rsid w:val="002C6CC1"/>
    <w:rsid w:val="002C7C0C"/>
    <w:rsid w:val="002D2F82"/>
    <w:rsid w:val="002F2383"/>
    <w:rsid w:val="002F6338"/>
    <w:rsid w:val="00306780"/>
    <w:rsid w:val="00310F74"/>
    <w:rsid w:val="00313EC2"/>
    <w:rsid w:val="0032122B"/>
    <w:rsid w:val="003218EA"/>
    <w:rsid w:val="003223C1"/>
    <w:rsid w:val="003345DF"/>
    <w:rsid w:val="003440A9"/>
    <w:rsid w:val="00361E18"/>
    <w:rsid w:val="0036324A"/>
    <w:rsid w:val="003636AA"/>
    <w:rsid w:val="003679CF"/>
    <w:rsid w:val="00367E28"/>
    <w:rsid w:val="00372A10"/>
    <w:rsid w:val="00382DC7"/>
    <w:rsid w:val="0038663D"/>
    <w:rsid w:val="0039762A"/>
    <w:rsid w:val="003A6246"/>
    <w:rsid w:val="003B0FA1"/>
    <w:rsid w:val="003B5199"/>
    <w:rsid w:val="003B582B"/>
    <w:rsid w:val="003C3F58"/>
    <w:rsid w:val="003D04F9"/>
    <w:rsid w:val="003E6449"/>
    <w:rsid w:val="003F21BF"/>
    <w:rsid w:val="003F63D3"/>
    <w:rsid w:val="004018E8"/>
    <w:rsid w:val="00416133"/>
    <w:rsid w:val="00420BFC"/>
    <w:rsid w:val="00421617"/>
    <w:rsid w:val="004251AD"/>
    <w:rsid w:val="004278AD"/>
    <w:rsid w:val="0042790F"/>
    <w:rsid w:val="00434D91"/>
    <w:rsid w:val="0044126B"/>
    <w:rsid w:val="004465E6"/>
    <w:rsid w:val="004509B8"/>
    <w:rsid w:val="00455623"/>
    <w:rsid w:val="004562A8"/>
    <w:rsid w:val="00462980"/>
    <w:rsid w:val="00465037"/>
    <w:rsid w:val="00465309"/>
    <w:rsid w:val="004721A0"/>
    <w:rsid w:val="004803AE"/>
    <w:rsid w:val="00481187"/>
    <w:rsid w:val="004832F7"/>
    <w:rsid w:val="00491F28"/>
    <w:rsid w:val="004B1975"/>
    <w:rsid w:val="004B2C13"/>
    <w:rsid w:val="004B67B7"/>
    <w:rsid w:val="004C59CA"/>
    <w:rsid w:val="004D1B6C"/>
    <w:rsid w:val="004D3864"/>
    <w:rsid w:val="004D43C5"/>
    <w:rsid w:val="004D5A39"/>
    <w:rsid w:val="004E73AE"/>
    <w:rsid w:val="004F2BBB"/>
    <w:rsid w:val="004F3BF3"/>
    <w:rsid w:val="004F5F6E"/>
    <w:rsid w:val="004F6B95"/>
    <w:rsid w:val="005019C8"/>
    <w:rsid w:val="005064DA"/>
    <w:rsid w:val="00516203"/>
    <w:rsid w:val="005278B6"/>
    <w:rsid w:val="005442FB"/>
    <w:rsid w:val="00560DC4"/>
    <w:rsid w:val="005620AF"/>
    <w:rsid w:val="00562915"/>
    <w:rsid w:val="00572A0E"/>
    <w:rsid w:val="0057350A"/>
    <w:rsid w:val="005801E7"/>
    <w:rsid w:val="005812B1"/>
    <w:rsid w:val="00593699"/>
    <w:rsid w:val="00595D6C"/>
    <w:rsid w:val="0059601B"/>
    <w:rsid w:val="005A01C3"/>
    <w:rsid w:val="005A0888"/>
    <w:rsid w:val="005A4E17"/>
    <w:rsid w:val="005B2510"/>
    <w:rsid w:val="005C3E41"/>
    <w:rsid w:val="005C69DB"/>
    <w:rsid w:val="005E2EA8"/>
    <w:rsid w:val="005E6793"/>
    <w:rsid w:val="006030AC"/>
    <w:rsid w:val="00612607"/>
    <w:rsid w:val="00617BB2"/>
    <w:rsid w:val="0063232A"/>
    <w:rsid w:val="00644505"/>
    <w:rsid w:val="0065545D"/>
    <w:rsid w:val="006625E7"/>
    <w:rsid w:val="006773B5"/>
    <w:rsid w:val="00695125"/>
    <w:rsid w:val="00696291"/>
    <w:rsid w:val="006A2D1D"/>
    <w:rsid w:val="006B436D"/>
    <w:rsid w:val="006B4805"/>
    <w:rsid w:val="006D2CD0"/>
    <w:rsid w:val="006D5319"/>
    <w:rsid w:val="006E1DA6"/>
    <w:rsid w:val="006F5967"/>
    <w:rsid w:val="007103B8"/>
    <w:rsid w:val="00720B6F"/>
    <w:rsid w:val="00723439"/>
    <w:rsid w:val="00741700"/>
    <w:rsid w:val="007429A9"/>
    <w:rsid w:val="00743C41"/>
    <w:rsid w:val="00757122"/>
    <w:rsid w:val="0077105E"/>
    <w:rsid w:val="007774B4"/>
    <w:rsid w:val="007A085A"/>
    <w:rsid w:val="007A403F"/>
    <w:rsid w:val="007B033C"/>
    <w:rsid w:val="007B1D4B"/>
    <w:rsid w:val="007B3E7D"/>
    <w:rsid w:val="007B5775"/>
    <w:rsid w:val="007F665A"/>
    <w:rsid w:val="00817370"/>
    <w:rsid w:val="00822D0C"/>
    <w:rsid w:val="008241C2"/>
    <w:rsid w:val="00840DAF"/>
    <w:rsid w:val="00857673"/>
    <w:rsid w:val="00860EC4"/>
    <w:rsid w:val="00861BD3"/>
    <w:rsid w:val="00863080"/>
    <w:rsid w:val="00865D44"/>
    <w:rsid w:val="008745B3"/>
    <w:rsid w:val="00885ADE"/>
    <w:rsid w:val="008971F8"/>
    <w:rsid w:val="008C38F6"/>
    <w:rsid w:val="008C5EAF"/>
    <w:rsid w:val="008C632E"/>
    <w:rsid w:val="008C7EBC"/>
    <w:rsid w:val="008D3340"/>
    <w:rsid w:val="008D4431"/>
    <w:rsid w:val="008D7EFF"/>
    <w:rsid w:val="008E7ADA"/>
    <w:rsid w:val="008F4EF1"/>
    <w:rsid w:val="008F7ECE"/>
    <w:rsid w:val="00900B3C"/>
    <w:rsid w:val="00902185"/>
    <w:rsid w:val="00902D07"/>
    <w:rsid w:val="009042A1"/>
    <w:rsid w:val="00904F47"/>
    <w:rsid w:val="009060EC"/>
    <w:rsid w:val="00917687"/>
    <w:rsid w:val="009232E7"/>
    <w:rsid w:val="009337C7"/>
    <w:rsid w:val="009345D2"/>
    <w:rsid w:val="00937314"/>
    <w:rsid w:val="00947120"/>
    <w:rsid w:val="0095161C"/>
    <w:rsid w:val="0096587F"/>
    <w:rsid w:val="009728EB"/>
    <w:rsid w:val="009760D8"/>
    <w:rsid w:val="009815E7"/>
    <w:rsid w:val="00983F50"/>
    <w:rsid w:val="00993070"/>
    <w:rsid w:val="00993832"/>
    <w:rsid w:val="009941F9"/>
    <w:rsid w:val="00995BDA"/>
    <w:rsid w:val="009C3A35"/>
    <w:rsid w:val="009C56FA"/>
    <w:rsid w:val="009D5499"/>
    <w:rsid w:val="009D649F"/>
    <w:rsid w:val="009E1B71"/>
    <w:rsid w:val="009E3E4E"/>
    <w:rsid w:val="009E464E"/>
    <w:rsid w:val="009F0CCD"/>
    <w:rsid w:val="009F2E12"/>
    <w:rsid w:val="00A00412"/>
    <w:rsid w:val="00A07CBC"/>
    <w:rsid w:val="00A10F92"/>
    <w:rsid w:val="00A11B45"/>
    <w:rsid w:val="00A22059"/>
    <w:rsid w:val="00A249C3"/>
    <w:rsid w:val="00A250A8"/>
    <w:rsid w:val="00A259EC"/>
    <w:rsid w:val="00A312A0"/>
    <w:rsid w:val="00A405E0"/>
    <w:rsid w:val="00A44128"/>
    <w:rsid w:val="00A44B57"/>
    <w:rsid w:val="00A65A32"/>
    <w:rsid w:val="00A66B81"/>
    <w:rsid w:val="00A7279D"/>
    <w:rsid w:val="00A77DA5"/>
    <w:rsid w:val="00A912DA"/>
    <w:rsid w:val="00AB1B3D"/>
    <w:rsid w:val="00AB1CF7"/>
    <w:rsid w:val="00AB2EF9"/>
    <w:rsid w:val="00AB7837"/>
    <w:rsid w:val="00AC2445"/>
    <w:rsid w:val="00AC39DF"/>
    <w:rsid w:val="00AD0A16"/>
    <w:rsid w:val="00AE4217"/>
    <w:rsid w:val="00AE5E6C"/>
    <w:rsid w:val="00AF4CD0"/>
    <w:rsid w:val="00B0098B"/>
    <w:rsid w:val="00B22796"/>
    <w:rsid w:val="00B245E1"/>
    <w:rsid w:val="00B24A3D"/>
    <w:rsid w:val="00B273B9"/>
    <w:rsid w:val="00B3355D"/>
    <w:rsid w:val="00B34522"/>
    <w:rsid w:val="00B40C59"/>
    <w:rsid w:val="00B43CD8"/>
    <w:rsid w:val="00B47066"/>
    <w:rsid w:val="00B51221"/>
    <w:rsid w:val="00B52ABB"/>
    <w:rsid w:val="00B67BF1"/>
    <w:rsid w:val="00B86C36"/>
    <w:rsid w:val="00B92B09"/>
    <w:rsid w:val="00B97FC4"/>
    <w:rsid w:val="00BA1EF7"/>
    <w:rsid w:val="00BB18B9"/>
    <w:rsid w:val="00BB2437"/>
    <w:rsid w:val="00BB543D"/>
    <w:rsid w:val="00BB5B24"/>
    <w:rsid w:val="00BB7747"/>
    <w:rsid w:val="00BD665F"/>
    <w:rsid w:val="00BD6C1F"/>
    <w:rsid w:val="00BE03D4"/>
    <w:rsid w:val="00BE2CA6"/>
    <w:rsid w:val="00BE4038"/>
    <w:rsid w:val="00BE42FA"/>
    <w:rsid w:val="00BE54AC"/>
    <w:rsid w:val="00BE5673"/>
    <w:rsid w:val="00BE7414"/>
    <w:rsid w:val="00BF3D4F"/>
    <w:rsid w:val="00C01C13"/>
    <w:rsid w:val="00C06CB5"/>
    <w:rsid w:val="00C07B90"/>
    <w:rsid w:val="00C26B72"/>
    <w:rsid w:val="00C303FF"/>
    <w:rsid w:val="00C3122C"/>
    <w:rsid w:val="00C41629"/>
    <w:rsid w:val="00C456B0"/>
    <w:rsid w:val="00C53FDB"/>
    <w:rsid w:val="00C56CD6"/>
    <w:rsid w:val="00C71039"/>
    <w:rsid w:val="00C76188"/>
    <w:rsid w:val="00C81216"/>
    <w:rsid w:val="00C822C1"/>
    <w:rsid w:val="00C828E0"/>
    <w:rsid w:val="00C83740"/>
    <w:rsid w:val="00C87CB2"/>
    <w:rsid w:val="00CA0240"/>
    <w:rsid w:val="00CA4517"/>
    <w:rsid w:val="00CB0233"/>
    <w:rsid w:val="00CB50F8"/>
    <w:rsid w:val="00CB770D"/>
    <w:rsid w:val="00CC6F7D"/>
    <w:rsid w:val="00CE08C3"/>
    <w:rsid w:val="00CE2A8D"/>
    <w:rsid w:val="00CE40E7"/>
    <w:rsid w:val="00CE7BCE"/>
    <w:rsid w:val="00CF6CEF"/>
    <w:rsid w:val="00D06EA0"/>
    <w:rsid w:val="00D20A6D"/>
    <w:rsid w:val="00D23557"/>
    <w:rsid w:val="00D23601"/>
    <w:rsid w:val="00D252B2"/>
    <w:rsid w:val="00D34869"/>
    <w:rsid w:val="00D40A99"/>
    <w:rsid w:val="00D43BE6"/>
    <w:rsid w:val="00D50A50"/>
    <w:rsid w:val="00D51C83"/>
    <w:rsid w:val="00D5284F"/>
    <w:rsid w:val="00D57122"/>
    <w:rsid w:val="00D71A89"/>
    <w:rsid w:val="00D73017"/>
    <w:rsid w:val="00D75C88"/>
    <w:rsid w:val="00D92E37"/>
    <w:rsid w:val="00D953CD"/>
    <w:rsid w:val="00D9601A"/>
    <w:rsid w:val="00DA4A15"/>
    <w:rsid w:val="00DB6F96"/>
    <w:rsid w:val="00DB7A51"/>
    <w:rsid w:val="00DC3630"/>
    <w:rsid w:val="00DC646A"/>
    <w:rsid w:val="00DD0AB1"/>
    <w:rsid w:val="00DD2F2C"/>
    <w:rsid w:val="00DE4942"/>
    <w:rsid w:val="00DE5891"/>
    <w:rsid w:val="00E01069"/>
    <w:rsid w:val="00E01FF6"/>
    <w:rsid w:val="00E056E5"/>
    <w:rsid w:val="00E1059B"/>
    <w:rsid w:val="00E132B7"/>
    <w:rsid w:val="00E143E6"/>
    <w:rsid w:val="00E16F35"/>
    <w:rsid w:val="00E211BE"/>
    <w:rsid w:val="00E3296A"/>
    <w:rsid w:val="00E3309A"/>
    <w:rsid w:val="00E3531F"/>
    <w:rsid w:val="00E42932"/>
    <w:rsid w:val="00E5665F"/>
    <w:rsid w:val="00E604FE"/>
    <w:rsid w:val="00E71C5E"/>
    <w:rsid w:val="00E7594F"/>
    <w:rsid w:val="00E764DE"/>
    <w:rsid w:val="00E83833"/>
    <w:rsid w:val="00EA1336"/>
    <w:rsid w:val="00EB3A1D"/>
    <w:rsid w:val="00EC769A"/>
    <w:rsid w:val="00ED1BB7"/>
    <w:rsid w:val="00ED3CC8"/>
    <w:rsid w:val="00EE1CAB"/>
    <w:rsid w:val="00EE6FF0"/>
    <w:rsid w:val="00EF0726"/>
    <w:rsid w:val="00EF1507"/>
    <w:rsid w:val="00F04747"/>
    <w:rsid w:val="00F102C0"/>
    <w:rsid w:val="00F11EFB"/>
    <w:rsid w:val="00F12E9F"/>
    <w:rsid w:val="00F37B52"/>
    <w:rsid w:val="00F4106E"/>
    <w:rsid w:val="00F4360C"/>
    <w:rsid w:val="00F43860"/>
    <w:rsid w:val="00F633CD"/>
    <w:rsid w:val="00F664B4"/>
    <w:rsid w:val="00F7004C"/>
    <w:rsid w:val="00F71F77"/>
    <w:rsid w:val="00F74C70"/>
    <w:rsid w:val="00F77B58"/>
    <w:rsid w:val="00F944A8"/>
    <w:rsid w:val="00FA2927"/>
    <w:rsid w:val="00FA4DCF"/>
    <w:rsid w:val="00FA5D3D"/>
    <w:rsid w:val="00FB0F37"/>
    <w:rsid w:val="00FB3016"/>
    <w:rsid w:val="00FB3B49"/>
    <w:rsid w:val="00FC56EC"/>
    <w:rsid w:val="00FD3DBE"/>
    <w:rsid w:val="00FE1A9E"/>
    <w:rsid w:val="00FE4045"/>
    <w:rsid w:val="00FE7A78"/>
    <w:rsid w:val="00FF21DF"/>
    <w:rsid w:val="00FF7590"/>
    <w:rsid w:val="137742D1"/>
    <w:rsid w:val="1F9DDA13"/>
    <w:rsid w:val="24243932"/>
    <w:rsid w:val="2A96FE6A"/>
    <w:rsid w:val="48EF714A"/>
    <w:rsid w:val="4D1CD3D5"/>
    <w:rsid w:val="4F113198"/>
    <w:rsid w:val="51FC0CA7"/>
    <w:rsid w:val="5794F801"/>
    <w:rsid w:val="6856C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FE7F"/>
  <w15:docId w15:val="{70DF4C4B-7AC6-4B39-95EC-26A68050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0C"/>
    <w:rPr>
      <w:rFonts w:ascii="Tahoma" w:hAnsi="Tahoma" w:cs="Tahoma"/>
      <w:sz w:val="16"/>
      <w:szCs w:val="16"/>
    </w:rPr>
  </w:style>
  <w:style w:type="character" w:styleId="CommentReference">
    <w:name w:val="annotation reference"/>
    <w:basedOn w:val="DefaultParagraphFont"/>
    <w:uiPriority w:val="99"/>
    <w:semiHidden/>
    <w:unhideWhenUsed/>
    <w:rsid w:val="009E1B71"/>
    <w:rPr>
      <w:sz w:val="16"/>
      <w:szCs w:val="16"/>
    </w:rPr>
  </w:style>
  <w:style w:type="paragraph" w:styleId="CommentText">
    <w:name w:val="annotation text"/>
    <w:basedOn w:val="Normal"/>
    <w:link w:val="CommentTextChar"/>
    <w:uiPriority w:val="99"/>
    <w:semiHidden/>
    <w:unhideWhenUsed/>
    <w:rsid w:val="009E1B71"/>
    <w:pPr>
      <w:spacing w:line="240" w:lineRule="auto"/>
    </w:pPr>
    <w:rPr>
      <w:sz w:val="20"/>
      <w:szCs w:val="20"/>
    </w:rPr>
  </w:style>
  <w:style w:type="character" w:customStyle="1" w:styleId="CommentTextChar">
    <w:name w:val="Comment Text Char"/>
    <w:basedOn w:val="DefaultParagraphFont"/>
    <w:link w:val="CommentText"/>
    <w:uiPriority w:val="99"/>
    <w:semiHidden/>
    <w:rsid w:val="009E1B71"/>
    <w:rPr>
      <w:sz w:val="20"/>
      <w:szCs w:val="20"/>
    </w:rPr>
  </w:style>
  <w:style w:type="paragraph" w:styleId="CommentSubject">
    <w:name w:val="annotation subject"/>
    <w:basedOn w:val="CommentText"/>
    <w:next w:val="CommentText"/>
    <w:link w:val="CommentSubjectChar"/>
    <w:uiPriority w:val="99"/>
    <w:semiHidden/>
    <w:unhideWhenUsed/>
    <w:rsid w:val="009E1B71"/>
    <w:rPr>
      <w:b/>
      <w:bCs/>
    </w:rPr>
  </w:style>
  <w:style w:type="character" w:customStyle="1" w:styleId="CommentSubjectChar">
    <w:name w:val="Comment Subject Char"/>
    <w:basedOn w:val="CommentTextChar"/>
    <w:link w:val="CommentSubject"/>
    <w:uiPriority w:val="99"/>
    <w:semiHidden/>
    <w:rsid w:val="009E1B71"/>
    <w:rPr>
      <w:b/>
      <w:bCs/>
      <w:sz w:val="20"/>
      <w:szCs w:val="20"/>
    </w:rPr>
  </w:style>
  <w:style w:type="paragraph" w:styleId="Revision">
    <w:name w:val="Revision"/>
    <w:hidden/>
    <w:uiPriority w:val="99"/>
    <w:semiHidden/>
    <w:rsid w:val="009E1B71"/>
    <w:pPr>
      <w:spacing w:after="0" w:line="240" w:lineRule="auto"/>
    </w:pPr>
  </w:style>
  <w:style w:type="paragraph" w:styleId="ListParagraph">
    <w:name w:val="List Paragraph"/>
    <w:basedOn w:val="Normal"/>
    <w:link w:val="ListParagraphChar"/>
    <w:uiPriority w:val="34"/>
    <w:qFormat/>
    <w:rsid w:val="00F633CD"/>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6773B5"/>
    <w:rPr>
      <w:color w:val="800080" w:themeColor="followedHyperlink"/>
      <w:u w:val="single"/>
    </w:rPr>
  </w:style>
  <w:style w:type="paragraph" w:customStyle="1" w:styleId="Default">
    <w:name w:val="Default"/>
    <w:rsid w:val="00560DC4"/>
    <w:pPr>
      <w:autoSpaceDE w:val="0"/>
      <w:autoSpaceDN w:val="0"/>
      <w:adjustRightInd w:val="0"/>
      <w:spacing w:after="0" w:line="240" w:lineRule="auto"/>
    </w:pPr>
    <w:rPr>
      <w:rFonts w:ascii="Segoe UI" w:hAnsi="Segoe UI" w:cs="Segoe UI"/>
      <w:color w:val="000000"/>
      <w:sz w:val="24"/>
      <w:szCs w:val="24"/>
    </w:rPr>
  </w:style>
  <w:style w:type="paragraph" w:styleId="FootnoteText">
    <w:name w:val="footnote text"/>
    <w:basedOn w:val="Normal"/>
    <w:link w:val="FootnoteTextChar"/>
    <w:uiPriority w:val="99"/>
    <w:semiHidden/>
    <w:unhideWhenUsed/>
    <w:rsid w:val="00123B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3BA5"/>
    <w:rPr>
      <w:sz w:val="20"/>
      <w:szCs w:val="20"/>
    </w:rPr>
  </w:style>
  <w:style w:type="character" w:styleId="FootnoteReference">
    <w:name w:val="footnote reference"/>
    <w:basedOn w:val="DefaultParagraphFont"/>
    <w:uiPriority w:val="99"/>
    <w:semiHidden/>
    <w:unhideWhenUsed/>
    <w:rsid w:val="00123BA5"/>
    <w:rPr>
      <w:vertAlign w:val="superscript"/>
    </w:rPr>
  </w:style>
  <w:style w:type="table" w:styleId="TableGrid">
    <w:name w:val="Table Grid"/>
    <w:basedOn w:val="TableNormal"/>
    <w:uiPriority w:val="59"/>
    <w:rsid w:val="00BD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77DA5"/>
    <w:rPr>
      <w:rFonts w:ascii="Calibri" w:hAnsi="Calibri" w:cs="Calibri"/>
    </w:rPr>
  </w:style>
  <w:style w:type="paragraph" w:customStyle="1" w:styleId="Details">
    <w:name w:val="Details"/>
    <w:basedOn w:val="Normal"/>
    <w:link w:val="DetailsChar"/>
    <w:qFormat/>
    <w:rsid w:val="007774B4"/>
    <w:pPr>
      <w:spacing w:before="60" w:after="20" w:line="240" w:lineRule="auto"/>
    </w:pPr>
    <w:rPr>
      <w:rFonts w:eastAsia="Calibri" w:cs="Times New Roman"/>
      <w:color w:val="262626"/>
      <w:sz w:val="20"/>
    </w:rPr>
  </w:style>
  <w:style w:type="character" w:customStyle="1" w:styleId="DetailsChar">
    <w:name w:val="Details Char"/>
    <w:basedOn w:val="DefaultParagraphFont"/>
    <w:link w:val="Details"/>
    <w:rsid w:val="007774B4"/>
    <w:rPr>
      <w:rFonts w:eastAsia="Calibri" w:cs="Times New Roman"/>
      <w:color w:val="262626"/>
      <w:sz w:val="20"/>
    </w:rPr>
  </w:style>
  <w:style w:type="paragraph" w:styleId="Header">
    <w:name w:val="header"/>
    <w:basedOn w:val="Normal"/>
    <w:link w:val="HeaderChar"/>
    <w:uiPriority w:val="99"/>
    <w:unhideWhenUsed/>
    <w:rsid w:val="0015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04F"/>
  </w:style>
  <w:style w:type="character" w:customStyle="1" w:styleId="normaltextrun">
    <w:name w:val="normaltextrun"/>
    <w:basedOn w:val="DefaultParagraphFont"/>
    <w:rsid w:val="00A249C3"/>
  </w:style>
  <w:style w:type="character" w:styleId="UnresolvedMention">
    <w:name w:val="Unresolved Mention"/>
    <w:basedOn w:val="DefaultParagraphFont"/>
    <w:uiPriority w:val="99"/>
    <w:semiHidden/>
    <w:unhideWhenUsed/>
    <w:rsid w:val="00E01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401870770">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21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2" ma:contentTypeDescription="Create a new document." ma:contentTypeScope="" ma:versionID="6b36e12df88cea41201d1e878b4bb32c">
  <xsd:schema xmlns:xsd="http://www.w3.org/2001/XMLSchema" xmlns:xs="http://www.w3.org/2001/XMLSchema" xmlns:p="http://schemas.microsoft.com/office/2006/metadata/properties" xmlns:ns2="5583a38e-5bd1-4cf9-b4f2-d9b49c295657" targetNamespace="http://schemas.microsoft.com/office/2006/metadata/properties" ma:root="true" ma:fieldsID="b6fd07b8d1365ebee649b9082c3e7293" ns2:_="">
    <xsd:import namespace="5583a38e-5bd1-4cf9-b4f2-d9b49c2956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D3517-240A-49BD-85FC-E14DBE8581A2}">
  <ds:schemaRefs>
    <ds:schemaRef ds:uri="http://schemas.microsoft.com/sharepoint/v3/contenttype/forms"/>
  </ds:schemaRefs>
</ds:datastoreItem>
</file>

<file path=customXml/itemProps2.xml><?xml version="1.0" encoding="utf-8"?>
<ds:datastoreItem xmlns:ds="http://schemas.openxmlformats.org/officeDocument/2006/customXml" ds:itemID="{BEAB1C0C-0040-43B8-B62B-AB4D695C7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D9347-8FC6-4C29-81BA-F22DBF4D45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6A8FD2-D749-4C15-8D6B-DCF7171E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5064</Words>
  <Characters>28870</Characters>
  <Application>Microsoft Office Word</Application>
  <DocSecurity>0</DocSecurity>
  <Lines>240</Lines>
  <Paragraphs>67</Paragraphs>
  <ScaleCrop>false</ScaleCrop>
  <Company>FEMA</Company>
  <LinksUpToDate>false</LinksUpToDate>
  <CharactersWithSpaces>33867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cp:lastModifiedBy>Crosby, Kevin</cp:lastModifiedBy>
  <cp:revision>4</cp:revision>
  <cp:lastPrinted>2017-09-15T18:15:00Z</cp:lastPrinted>
  <dcterms:created xsi:type="dcterms:W3CDTF">2021-02-24T18:12:00Z</dcterms:created>
  <dcterms:modified xsi:type="dcterms:W3CDTF">2021-02-24T18:15:00Z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ies>
</file>