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82CBF" w:rsidR="009A6458" w:rsidP="00B63843" w:rsidRDefault="00BB0073" w14:paraId="55D01543" w14:textId="38A9EAEA">
      <w:pPr>
        <w:widowControl w:val="0"/>
        <w:spacing w:after="120" w:line="240" w:lineRule="auto"/>
        <w:jc w:val="center"/>
        <w:rPr>
          <w:rFonts w:ascii="Times New Roman" w:hAnsi="Times New Roman" w:eastAsia="Times New Roman"/>
          <w:b/>
          <w:bCs/>
          <w:sz w:val="32"/>
          <w:szCs w:val="32"/>
        </w:rPr>
      </w:pPr>
      <w:r w:rsidRPr="00982CBF">
        <w:rPr>
          <w:rFonts w:ascii="Times New Roman" w:hAnsi="Times New Roman" w:eastAsia="Times New Roman"/>
          <w:b/>
          <w:bCs/>
          <w:sz w:val="32"/>
          <w:szCs w:val="32"/>
        </w:rPr>
        <w:t xml:space="preserve">Public Comments Received During the </w:t>
      </w:r>
      <w:r w:rsidR="00E2360C">
        <w:rPr>
          <w:rFonts w:ascii="Times New Roman" w:hAnsi="Times New Roman" w:eastAsia="Times New Roman"/>
          <w:b/>
          <w:bCs/>
          <w:sz w:val="32"/>
          <w:szCs w:val="32"/>
        </w:rPr>
        <w:t>3</w:t>
      </w:r>
      <w:r w:rsidR="00EB254D">
        <w:rPr>
          <w:rFonts w:ascii="Times New Roman" w:hAnsi="Times New Roman" w:eastAsia="Times New Roman"/>
          <w:b/>
          <w:bCs/>
          <w:sz w:val="32"/>
          <w:szCs w:val="32"/>
        </w:rPr>
        <w:t>0</w:t>
      </w:r>
      <w:r w:rsidRPr="00982CBF" w:rsidR="00C6228D">
        <w:rPr>
          <w:rFonts w:ascii="Times New Roman" w:hAnsi="Times New Roman" w:eastAsia="Times New Roman"/>
          <w:b/>
          <w:bCs/>
          <w:sz w:val="32"/>
          <w:szCs w:val="32"/>
        </w:rPr>
        <w:t xml:space="preserve">-day Comment </w:t>
      </w:r>
      <w:proofErr w:type="gramStart"/>
      <w:r w:rsidRPr="00982CBF" w:rsidR="00C6228D">
        <w:rPr>
          <w:rFonts w:ascii="Times New Roman" w:hAnsi="Times New Roman" w:eastAsia="Times New Roman"/>
          <w:b/>
          <w:bCs/>
          <w:sz w:val="32"/>
          <w:szCs w:val="32"/>
        </w:rPr>
        <w:t>Period</w:t>
      </w:r>
      <w:proofErr w:type="gramEnd"/>
    </w:p>
    <w:p w:rsidRPr="00982CBF" w:rsidR="00BB0073" w:rsidP="00B63843" w:rsidRDefault="00BC54F3" w14:paraId="2ACC9C2F" w14:textId="595EF1E0">
      <w:pPr>
        <w:widowControl w:val="0"/>
        <w:spacing w:after="120" w:line="240" w:lineRule="auto"/>
        <w:jc w:val="center"/>
        <w:rPr>
          <w:rFonts w:ascii="Times New Roman" w:hAnsi="Times New Roman" w:eastAsia="Times New Roman"/>
          <w:b/>
          <w:bCs/>
          <w:sz w:val="24"/>
          <w:szCs w:val="24"/>
        </w:rPr>
      </w:pPr>
      <w:r>
        <w:rPr>
          <w:rFonts w:ascii="Times New Roman" w:hAnsi="Times New Roman" w:eastAsia="Times New Roman"/>
          <w:b/>
          <w:bCs/>
          <w:sz w:val="24"/>
          <w:szCs w:val="24"/>
        </w:rPr>
        <w:t>March 2021</w:t>
      </w:r>
    </w:p>
    <w:p w:rsidR="00D4098C" w:rsidP="004977AB" w:rsidRDefault="00E2360C" w14:paraId="352AC15F" w14:textId="4D90FF75">
      <w:pPr>
        <w:pStyle w:val="NoSpacing"/>
        <w:widowControl w:val="0"/>
        <w:spacing w:after="120"/>
        <w:jc w:val="center"/>
        <w:rPr>
          <w:rFonts w:ascii="Times New Roman" w:hAnsi="Times New Roman"/>
          <w:b/>
          <w:sz w:val="28"/>
          <w:szCs w:val="28"/>
        </w:rPr>
      </w:pPr>
      <w:r>
        <w:rPr>
          <w:rFonts w:ascii="Times New Roman" w:hAnsi="Times New Roman"/>
          <w:b/>
          <w:sz w:val="28"/>
          <w:szCs w:val="28"/>
        </w:rPr>
        <w:t>Early Childhood Longitudinal Study, Kindergarten Class of 2022-23</w:t>
      </w:r>
      <w:r w:rsidRPr="00D4098C" w:rsidR="00D4098C">
        <w:rPr>
          <w:rFonts w:ascii="Times New Roman" w:hAnsi="Times New Roman"/>
          <w:b/>
          <w:sz w:val="28"/>
          <w:szCs w:val="28"/>
        </w:rPr>
        <w:t xml:space="preserve"> (</w:t>
      </w:r>
      <w:r>
        <w:rPr>
          <w:rFonts w:ascii="Times New Roman" w:hAnsi="Times New Roman"/>
          <w:b/>
          <w:sz w:val="28"/>
          <w:szCs w:val="28"/>
        </w:rPr>
        <w:t>ECLS-K:</w:t>
      </w:r>
      <w:r w:rsidRPr="00D4098C" w:rsidR="00D4098C">
        <w:rPr>
          <w:rFonts w:ascii="Times New Roman" w:hAnsi="Times New Roman"/>
          <w:b/>
          <w:sz w:val="28"/>
          <w:szCs w:val="28"/>
        </w:rPr>
        <w:t>2023)</w:t>
      </w:r>
      <w:r w:rsidR="004977AB">
        <w:rPr>
          <w:rFonts w:ascii="Times New Roman" w:hAnsi="Times New Roman"/>
          <w:b/>
          <w:sz w:val="28"/>
          <w:szCs w:val="28"/>
        </w:rPr>
        <w:t xml:space="preserve"> </w:t>
      </w:r>
      <w:r w:rsidR="004977AB">
        <w:rPr>
          <w:rFonts w:ascii="Times New Roman" w:hAnsi="Times New Roman"/>
          <w:b/>
          <w:sz w:val="28"/>
          <w:szCs w:val="28"/>
        </w:rPr>
        <w:br/>
      </w:r>
      <w:r w:rsidRPr="00636368" w:rsidR="00636368">
        <w:rPr>
          <w:rFonts w:ascii="Times New Roman" w:hAnsi="Times New Roman"/>
          <w:b/>
          <w:sz w:val="28"/>
          <w:szCs w:val="28"/>
        </w:rPr>
        <w:t>Study Delay Change Request</w:t>
      </w:r>
    </w:p>
    <w:p w:rsidR="00C6228D" w:rsidP="00D4098C" w:rsidRDefault="00175404" w14:paraId="707F106C" w14:textId="18374486">
      <w:pPr>
        <w:pStyle w:val="NoSpacing"/>
        <w:widowControl w:val="0"/>
        <w:spacing w:after="120"/>
        <w:jc w:val="center"/>
        <w:rPr>
          <w:rFonts w:ascii="Times New Roman" w:hAnsi="Times New Roman"/>
          <w:sz w:val="24"/>
          <w:szCs w:val="24"/>
        </w:rPr>
      </w:pPr>
      <w:r w:rsidRPr="00982CBF">
        <w:rPr>
          <w:rFonts w:ascii="Times New Roman" w:hAnsi="Times New Roman"/>
          <w:sz w:val="24"/>
          <w:szCs w:val="24"/>
        </w:rPr>
        <w:t>ED-</w:t>
      </w:r>
      <w:r w:rsidR="00B30B1A">
        <w:rPr>
          <w:rFonts w:ascii="Times New Roman" w:hAnsi="Times New Roman"/>
          <w:sz w:val="24"/>
          <w:szCs w:val="24"/>
        </w:rPr>
        <w:t>202</w:t>
      </w:r>
      <w:r w:rsidR="004977AB">
        <w:rPr>
          <w:rFonts w:ascii="Times New Roman" w:hAnsi="Times New Roman"/>
          <w:sz w:val="24"/>
          <w:szCs w:val="24"/>
        </w:rPr>
        <w:t>1</w:t>
      </w:r>
      <w:r w:rsidRPr="00982CBF">
        <w:rPr>
          <w:rFonts w:ascii="Times New Roman" w:hAnsi="Times New Roman"/>
          <w:sz w:val="24"/>
          <w:szCs w:val="24"/>
        </w:rPr>
        <w:t>-</w:t>
      </w:r>
      <w:r w:rsidR="001E0821">
        <w:rPr>
          <w:rFonts w:ascii="Times New Roman" w:hAnsi="Times New Roman"/>
          <w:sz w:val="24"/>
          <w:szCs w:val="24"/>
        </w:rPr>
        <w:t>SCC-0</w:t>
      </w:r>
      <w:r w:rsidR="004977AB">
        <w:rPr>
          <w:rFonts w:ascii="Times New Roman" w:hAnsi="Times New Roman"/>
          <w:sz w:val="24"/>
          <w:szCs w:val="24"/>
        </w:rPr>
        <w:t>0</w:t>
      </w:r>
      <w:r w:rsidR="00E2360C">
        <w:rPr>
          <w:rFonts w:ascii="Times New Roman" w:hAnsi="Times New Roman"/>
          <w:sz w:val="24"/>
          <w:szCs w:val="24"/>
        </w:rPr>
        <w:t>24</w:t>
      </w:r>
      <w:r w:rsidRPr="00982CBF" w:rsidR="00F6775D">
        <w:rPr>
          <w:rFonts w:ascii="Times New Roman" w:hAnsi="Times New Roman"/>
          <w:sz w:val="24"/>
          <w:szCs w:val="24"/>
        </w:rPr>
        <w:tab/>
      </w:r>
      <w:r w:rsidRPr="00982CBF" w:rsidR="00F6775D">
        <w:rPr>
          <w:rFonts w:ascii="Times New Roman" w:hAnsi="Times New Roman"/>
          <w:sz w:val="24"/>
          <w:szCs w:val="24"/>
        </w:rPr>
        <w:tab/>
        <w:t xml:space="preserve">Comments on FR Doc # </w:t>
      </w:r>
      <w:r w:rsidR="0077082B">
        <w:rPr>
          <w:rFonts w:ascii="Times New Roman" w:hAnsi="Times New Roman"/>
          <w:sz w:val="24"/>
          <w:szCs w:val="24"/>
        </w:rPr>
        <w:t>202</w:t>
      </w:r>
      <w:r w:rsidR="004977AB">
        <w:rPr>
          <w:rFonts w:ascii="Times New Roman" w:hAnsi="Times New Roman"/>
          <w:sz w:val="24"/>
          <w:szCs w:val="24"/>
        </w:rPr>
        <w:t>1</w:t>
      </w:r>
      <w:r w:rsidR="0077082B">
        <w:rPr>
          <w:rFonts w:ascii="Times New Roman" w:hAnsi="Times New Roman"/>
          <w:sz w:val="24"/>
          <w:szCs w:val="24"/>
        </w:rPr>
        <w:t>-</w:t>
      </w:r>
      <w:r w:rsidR="004977AB">
        <w:rPr>
          <w:rFonts w:ascii="Times New Roman" w:hAnsi="Times New Roman"/>
          <w:sz w:val="24"/>
          <w:szCs w:val="24"/>
        </w:rPr>
        <w:t>0</w:t>
      </w:r>
      <w:r w:rsidR="00A93BDC">
        <w:rPr>
          <w:rFonts w:ascii="Times New Roman" w:hAnsi="Times New Roman"/>
          <w:sz w:val="24"/>
          <w:szCs w:val="24"/>
        </w:rPr>
        <w:t>3302</w:t>
      </w:r>
    </w:p>
    <w:p w:rsidR="003313E4" w:rsidP="00B63843" w:rsidRDefault="003313E4" w14:paraId="0A3F2DEE" w14:textId="77777777">
      <w:pPr>
        <w:pStyle w:val="NoSpacing"/>
        <w:widowControl w:val="0"/>
        <w:spacing w:after="120"/>
        <w:jc w:val="center"/>
        <w:rPr>
          <w:rFonts w:ascii="Times New Roman" w:hAnsi="Times New Roman"/>
          <w:sz w:val="24"/>
          <w:szCs w:val="24"/>
        </w:rPr>
      </w:pPr>
    </w:p>
    <w:p w:rsidRPr="009F006B" w:rsidR="006F6FAB" w:rsidP="009F006B" w:rsidRDefault="006F6FAB" w14:paraId="33F6EDB7" w14:textId="232C27DC">
      <w:pPr>
        <w:pStyle w:val="Heading1"/>
      </w:pPr>
      <w:r w:rsidRPr="009F006B">
        <w:t>Document: ED-</w:t>
      </w:r>
      <w:r w:rsidRPr="009F006B" w:rsidR="003313E4">
        <w:t>202</w:t>
      </w:r>
      <w:r w:rsidR="00C67139">
        <w:t>1</w:t>
      </w:r>
      <w:r w:rsidRPr="009F006B" w:rsidR="003313E4">
        <w:t>-SCC-0</w:t>
      </w:r>
      <w:r w:rsidR="00C67139">
        <w:t>0</w:t>
      </w:r>
      <w:r w:rsidR="00E2360C">
        <w:t>24</w:t>
      </w:r>
      <w:r w:rsidRPr="009F006B" w:rsidR="003313E4">
        <w:t>-000</w:t>
      </w:r>
      <w:r w:rsidR="00C67139">
        <w:t>1</w:t>
      </w:r>
    </w:p>
    <w:p w:rsidR="0068148E" w:rsidP="00C77B1C" w:rsidRDefault="006F6FAB" w14:paraId="3465684F" w14:textId="20BF1EAB">
      <w:pPr>
        <w:pStyle w:val="Default"/>
        <w:rPr>
          <w:rFonts w:ascii="Times New Roman" w:hAnsi="Times New Roman"/>
        </w:rPr>
      </w:pPr>
      <w:r w:rsidRPr="00931322">
        <w:rPr>
          <w:rFonts w:ascii="Times New Roman" w:hAnsi="Times New Roman" w:cs="Times New Roman"/>
          <w:b/>
        </w:rPr>
        <w:t xml:space="preserve">Name: </w:t>
      </w:r>
      <w:r w:rsidR="00E2360C">
        <w:rPr>
          <w:rFonts w:ascii="Times New Roman" w:hAnsi="Times New Roman" w:cs="Times New Roman"/>
        </w:rPr>
        <w:t>Tiffany Burkes</w:t>
      </w:r>
      <w:r w:rsidR="00C77B1C">
        <w:rPr>
          <w:rFonts w:ascii="Times New Roman" w:hAnsi="Times New Roman" w:cs="Times New Roman"/>
        </w:rPr>
        <w:t xml:space="preserve"> </w:t>
      </w:r>
    </w:p>
    <w:p w:rsidRPr="0068148E" w:rsidR="00B32871" w:rsidP="00B32871" w:rsidRDefault="00B32871" w14:paraId="73D6373A" w14:textId="77777777">
      <w:pPr>
        <w:pBdr>
          <w:bottom w:val="single" w:color="auto" w:sz="4" w:space="1"/>
        </w:pBdr>
        <w:spacing w:after="0" w:line="240" w:lineRule="auto"/>
        <w:rPr>
          <w:rFonts w:ascii="Times New Roman" w:hAnsi="Times New Roman" w:eastAsiaTheme="minorHAnsi"/>
          <w:color w:val="000000"/>
          <w:sz w:val="24"/>
          <w:szCs w:val="24"/>
        </w:rPr>
      </w:pPr>
    </w:p>
    <w:p w:rsidRPr="00931322" w:rsidR="006F6FAB" w:rsidP="006F6FAB" w:rsidRDefault="006F6FAB" w14:paraId="77F1972F" w14:textId="77777777">
      <w:pPr>
        <w:spacing w:after="0" w:line="240" w:lineRule="auto"/>
        <w:rPr>
          <w:rFonts w:ascii="Times New Roman" w:hAnsi="Times New Roman"/>
          <w:sz w:val="12"/>
          <w:szCs w:val="12"/>
        </w:rPr>
      </w:pPr>
    </w:p>
    <w:p w:rsidR="00CE051A" w:rsidP="00CE051A" w:rsidRDefault="00CE051A" w14:paraId="64A577CD" w14:textId="77777777">
      <w:pPr>
        <w:spacing w:after="120" w:line="240" w:lineRule="auto"/>
        <w:rPr>
          <w:rFonts w:ascii="Times New Roman" w:hAnsi="Times New Roman"/>
          <w:sz w:val="24"/>
          <w:szCs w:val="24"/>
        </w:rPr>
      </w:pPr>
      <w:r w:rsidRPr="00CE051A">
        <w:rPr>
          <w:rFonts w:ascii="Times New Roman" w:hAnsi="Times New Roman"/>
          <w:sz w:val="24"/>
          <w:szCs w:val="24"/>
        </w:rPr>
        <w:t>I am submitting a comment regarding the Early Childhood Longitudinal Study (ECLS) program by the National Center for Education Statistics (NCES), Department of Education (ED). ED is proposing a change to a currently approved information collection. The proposal of the extension due to the pandemic. According to the NCES, the program provides important information about children’s knowledge, skills, and socioemotional development from birth through elementary school. The field test cannot be completed because of the current pandemic situation.</w:t>
      </w:r>
    </w:p>
    <w:p w:rsidR="00CE051A" w:rsidP="00CE051A" w:rsidRDefault="00CE051A" w14:paraId="55B4F840" w14:textId="77777777">
      <w:pPr>
        <w:spacing w:after="120" w:line="240" w:lineRule="auto"/>
        <w:rPr>
          <w:rFonts w:ascii="Times New Roman" w:hAnsi="Times New Roman"/>
          <w:sz w:val="24"/>
          <w:szCs w:val="24"/>
        </w:rPr>
      </w:pPr>
      <w:r w:rsidRPr="00CE051A">
        <w:rPr>
          <w:rFonts w:ascii="Times New Roman" w:hAnsi="Times New Roman"/>
          <w:sz w:val="24"/>
          <w:szCs w:val="24"/>
        </w:rPr>
        <w:t>I agree with the proposal of the extension due to the pandemic. The information gathered through this research is necessary to understand the growth of children.</w:t>
      </w:r>
    </w:p>
    <w:p w:rsidR="00CE051A" w:rsidP="00CE051A" w:rsidRDefault="00CE051A" w14:paraId="36B2F251" w14:textId="424B16C2">
      <w:pPr>
        <w:spacing w:after="120" w:line="240" w:lineRule="auto"/>
        <w:rPr>
          <w:rFonts w:ascii="Times New Roman" w:hAnsi="Times New Roman"/>
          <w:sz w:val="24"/>
          <w:szCs w:val="24"/>
        </w:rPr>
      </w:pPr>
      <w:r w:rsidRPr="00CE051A">
        <w:rPr>
          <w:rFonts w:ascii="Times New Roman" w:hAnsi="Times New Roman"/>
          <w:sz w:val="24"/>
          <w:szCs w:val="24"/>
        </w:rPr>
        <w:t>ECLS has a lot of impact on the educational settings. They have collected a lot of valuable data through many studies.</w:t>
      </w:r>
    </w:p>
    <w:p w:rsidRPr="00CE051A" w:rsidR="00E93AD2" w:rsidP="00CE051A" w:rsidRDefault="00CE051A" w14:paraId="608CA519" w14:textId="6EBF29C9">
      <w:pPr>
        <w:spacing w:after="120" w:line="240" w:lineRule="auto"/>
        <w:rPr>
          <w:rFonts w:ascii="Times New Roman" w:hAnsi="Times New Roman"/>
          <w:sz w:val="24"/>
          <w:szCs w:val="24"/>
        </w:rPr>
      </w:pPr>
      <w:r w:rsidRPr="00CE051A">
        <w:rPr>
          <w:rFonts w:ascii="Times New Roman" w:hAnsi="Times New Roman"/>
          <w:sz w:val="24"/>
          <w:szCs w:val="24"/>
        </w:rPr>
        <w:t>The department can limit the burden of collecting data with effective technology use. According to research done by San Diego State University computers and such tools can provide additional support for researchers. Technology can be used to stimulate social settings. This may be needed because of social distance. This will also help to teach the children more about technology. The use of Zoom or other computer programs would allow the researchers to still use this time wisely although the setting may be different. Adding technology may also limit the chance of human error. The program is strongly encouraged to use the time to implement more technology in the process to prevent further delays. Our world is advancing, and we need to use all tools available to extend our research. This will help the program look for alternative methods to studying the different groups within the study.</w:t>
      </w:r>
    </w:p>
    <w:p w:rsidRPr="0068148E" w:rsidR="00CE051A" w:rsidP="00E93AD2" w:rsidRDefault="00CE051A" w14:paraId="350BC915" w14:textId="77777777">
      <w:pPr>
        <w:pBdr>
          <w:bottom w:val="single" w:color="auto" w:sz="4" w:space="1"/>
        </w:pBdr>
        <w:spacing w:after="0" w:line="240" w:lineRule="auto"/>
        <w:rPr>
          <w:rFonts w:ascii="Times New Roman" w:hAnsi="Times New Roman" w:eastAsiaTheme="minorHAnsi"/>
          <w:color w:val="000000"/>
          <w:sz w:val="24"/>
          <w:szCs w:val="24"/>
        </w:rPr>
      </w:pPr>
    </w:p>
    <w:p w:rsidRPr="00931322" w:rsidR="00E93AD2" w:rsidP="00E93AD2" w:rsidRDefault="00E93AD2" w14:paraId="0EA6AC17" w14:textId="0FE3E8CE">
      <w:pPr>
        <w:spacing w:after="0" w:line="240" w:lineRule="auto"/>
        <w:rPr>
          <w:rFonts w:ascii="Times New Roman" w:hAnsi="Times New Roman"/>
          <w:sz w:val="12"/>
          <w:szCs w:val="12"/>
        </w:rPr>
      </w:pPr>
    </w:p>
    <w:p w:rsidRPr="00931322" w:rsidR="00E93AD2" w:rsidP="00E93AD2" w:rsidRDefault="00E93AD2" w14:paraId="2B24B96F" w14:textId="7ABEC40D">
      <w:pPr>
        <w:spacing w:after="120" w:line="240" w:lineRule="auto"/>
        <w:rPr>
          <w:rFonts w:ascii="Times New Roman" w:hAnsi="Times New Roman"/>
          <w:sz w:val="24"/>
          <w:szCs w:val="24"/>
        </w:rPr>
      </w:pPr>
      <w:r w:rsidRPr="00931322">
        <w:rPr>
          <w:rFonts w:ascii="Times New Roman" w:hAnsi="Times New Roman"/>
          <w:sz w:val="24"/>
          <w:szCs w:val="24"/>
        </w:rPr>
        <w:t xml:space="preserve">Dear </w:t>
      </w:r>
      <w:r>
        <w:rPr>
          <w:rFonts w:ascii="Times New Roman" w:hAnsi="Times New Roman"/>
          <w:sz w:val="24"/>
          <w:szCs w:val="24"/>
        </w:rPr>
        <w:t>M</w:t>
      </w:r>
      <w:r w:rsidR="00F802DA">
        <w:rPr>
          <w:rFonts w:ascii="Times New Roman" w:hAnsi="Times New Roman"/>
          <w:sz w:val="24"/>
          <w:szCs w:val="24"/>
        </w:rPr>
        <w:t>s</w:t>
      </w:r>
      <w:r w:rsidR="00C77B1C">
        <w:rPr>
          <w:rFonts w:ascii="Times New Roman" w:hAnsi="Times New Roman"/>
          <w:sz w:val="24"/>
          <w:szCs w:val="24"/>
        </w:rPr>
        <w:t xml:space="preserve">. </w:t>
      </w:r>
      <w:r w:rsidR="00F802DA">
        <w:rPr>
          <w:rFonts w:ascii="Times New Roman" w:hAnsi="Times New Roman"/>
          <w:sz w:val="24"/>
          <w:szCs w:val="24"/>
        </w:rPr>
        <w:t>Burkes</w:t>
      </w:r>
      <w:r w:rsidRPr="00931322">
        <w:rPr>
          <w:rFonts w:ascii="Times New Roman" w:hAnsi="Times New Roman"/>
          <w:sz w:val="24"/>
          <w:szCs w:val="24"/>
        </w:rPr>
        <w:t>,</w:t>
      </w:r>
    </w:p>
    <w:p w:rsidR="003D1724" w:rsidP="004977AB" w:rsidRDefault="00E93AD2" w14:paraId="3BDF67C8" w14:textId="57965E11">
      <w:pPr>
        <w:spacing w:after="120" w:line="240" w:lineRule="auto"/>
        <w:rPr>
          <w:rFonts w:ascii="Times New Roman" w:hAnsi="Times New Roman"/>
          <w:sz w:val="24"/>
          <w:szCs w:val="24"/>
        </w:rPr>
      </w:pPr>
      <w:r w:rsidRPr="005C2B9E">
        <w:rPr>
          <w:rFonts w:ascii="Times New Roman" w:hAnsi="Times New Roman"/>
          <w:sz w:val="24"/>
          <w:szCs w:val="24"/>
        </w:rPr>
        <w:t>Thank you for your interest i</w:t>
      </w:r>
      <w:r>
        <w:rPr>
          <w:rFonts w:ascii="Times New Roman" w:hAnsi="Times New Roman"/>
          <w:sz w:val="24"/>
          <w:szCs w:val="24"/>
        </w:rPr>
        <w:t>n</w:t>
      </w:r>
      <w:r w:rsidRPr="005C2B9E">
        <w:rPr>
          <w:rFonts w:ascii="Times New Roman" w:hAnsi="Times New Roman"/>
          <w:sz w:val="24"/>
          <w:szCs w:val="24"/>
        </w:rPr>
        <w:t xml:space="preserve"> the </w:t>
      </w:r>
      <w:r w:rsidRPr="003D1724" w:rsidR="003D1724">
        <w:rPr>
          <w:rFonts w:ascii="Times New Roman" w:hAnsi="Times New Roman"/>
          <w:sz w:val="24"/>
          <w:szCs w:val="24"/>
        </w:rPr>
        <w:t>Early Childhood Longitudinal Study</w:t>
      </w:r>
      <w:r w:rsidR="006B2708">
        <w:rPr>
          <w:rFonts w:ascii="Times New Roman" w:hAnsi="Times New Roman"/>
          <w:sz w:val="24"/>
          <w:szCs w:val="24"/>
        </w:rPr>
        <w:t xml:space="preserve"> (ECLS) Program and the upcoming Early Childhood Longitudinal Study</w:t>
      </w:r>
      <w:r w:rsidRPr="003D1724" w:rsidR="003D1724">
        <w:rPr>
          <w:rFonts w:ascii="Times New Roman" w:hAnsi="Times New Roman"/>
          <w:sz w:val="24"/>
          <w:szCs w:val="24"/>
        </w:rPr>
        <w:t>, Kindergarten Class of 202</w:t>
      </w:r>
      <w:r w:rsidR="006B2708">
        <w:rPr>
          <w:rFonts w:ascii="Times New Roman" w:hAnsi="Times New Roman"/>
          <w:sz w:val="24"/>
          <w:szCs w:val="24"/>
        </w:rPr>
        <w:t>3</w:t>
      </w:r>
      <w:r w:rsidRPr="003D1724" w:rsidR="003D1724">
        <w:rPr>
          <w:rFonts w:ascii="Times New Roman" w:hAnsi="Times New Roman"/>
          <w:sz w:val="24"/>
          <w:szCs w:val="24"/>
        </w:rPr>
        <w:t>-2</w:t>
      </w:r>
      <w:r w:rsidR="006B2708">
        <w:rPr>
          <w:rFonts w:ascii="Times New Roman" w:hAnsi="Times New Roman"/>
          <w:sz w:val="24"/>
          <w:szCs w:val="24"/>
        </w:rPr>
        <w:t>4 (ECLS-K:2024)</w:t>
      </w:r>
      <w:r w:rsidR="003D1724">
        <w:rPr>
          <w:rFonts w:ascii="Times New Roman" w:hAnsi="Times New Roman"/>
          <w:sz w:val="24"/>
          <w:szCs w:val="24"/>
        </w:rPr>
        <w:t>.</w:t>
      </w:r>
    </w:p>
    <w:p w:rsidR="00DA5DE8" w:rsidP="00E93AD2" w:rsidRDefault="001078F5" w14:paraId="36C29F4D" w14:textId="46761846">
      <w:pPr>
        <w:spacing w:after="120" w:line="240" w:lineRule="auto"/>
        <w:rPr>
          <w:rFonts w:ascii="Times New Roman" w:hAnsi="Times New Roman"/>
          <w:sz w:val="24"/>
          <w:szCs w:val="24"/>
        </w:rPr>
      </w:pPr>
      <w:r>
        <w:rPr>
          <w:rFonts w:ascii="Times New Roman" w:hAnsi="Times New Roman"/>
          <w:sz w:val="24"/>
          <w:szCs w:val="24"/>
        </w:rPr>
        <w:t>The ECLS-K:2024 strive</w:t>
      </w:r>
      <w:r w:rsidR="00F47FE8">
        <w:rPr>
          <w:rFonts w:ascii="Times New Roman" w:hAnsi="Times New Roman"/>
          <w:sz w:val="24"/>
          <w:szCs w:val="24"/>
        </w:rPr>
        <w:t>s</w:t>
      </w:r>
      <w:r>
        <w:rPr>
          <w:rFonts w:ascii="Times New Roman" w:hAnsi="Times New Roman"/>
          <w:sz w:val="24"/>
          <w:szCs w:val="24"/>
        </w:rPr>
        <w:t xml:space="preserve"> to use technology effectively, to both reduce respondent burden and </w:t>
      </w:r>
      <w:r w:rsidR="00E974A9">
        <w:rPr>
          <w:rFonts w:ascii="Times New Roman" w:hAnsi="Times New Roman"/>
          <w:sz w:val="24"/>
          <w:szCs w:val="24"/>
        </w:rPr>
        <w:t>improve data collection methodologies.  For example, survey instruments for parents, teachers, and school administrators will be available for completion in an online web mode</w:t>
      </w:r>
      <w:r w:rsidR="001756CE">
        <w:rPr>
          <w:rFonts w:ascii="Times New Roman" w:hAnsi="Times New Roman"/>
          <w:sz w:val="24"/>
          <w:szCs w:val="24"/>
        </w:rPr>
        <w:t>.</w:t>
      </w:r>
      <w:r w:rsidR="009F45B6">
        <w:rPr>
          <w:rFonts w:ascii="Times New Roman" w:hAnsi="Times New Roman"/>
          <w:sz w:val="24"/>
          <w:szCs w:val="24"/>
        </w:rPr>
        <w:t xml:space="preserve">  These web-based instruments will be available on the study’s participant website</w:t>
      </w:r>
      <w:r w:rsidR="00CE2321">
        <w:rPr>
          <w:rFonts w:ascii="Times New Roman" w:hAnsi="Times New Roman"/>
          <w:sz w:val="24"/>
          <w:szCs w:val="24"/>
        </w:rPr>
        <w:t>, which will be a source of information for potential respondents about the study</w:t>
      </w:r>
      <w:r w:rsidR="008F3D39">
        <w:rPr>
          <w:rFonts w:ascii="Times New Roman" w:hAnsi="Times New Roman"/>
          <w:sz w:val="24"/>
          <w:szCs w:val="24"/>
        </w:rPr>
        <w:t>.</w:t>
      </w:r>
      <w:r w:rsidR="001756CE">
        <w:rPr>
          <w:rFonts w:ascii="Times New Roman" w:hAnsi="Times New Roman"/>
          <w:sz w:val="24"/>
          <w:szCs w:val="24"/>
        </w:rPr>
        <w:t xml:space="preserve"> </w:t>
      </w:r>
      <w:r w:rsidR="00AB0706">
        <w:rPr>
          <w:rFonts w:ascii="Times New Roman" w:hAnsi="Times New Roman"/>
          <w:sz w:val="24"/>
          <w:szCs w:val="24"/>
        </w:rPr>
        <w:t xml:space="preserve">Although </w:t>
      </w:r>
      <w:r w:rsidR="00B54EF1">
        <w:rPr>
          <w:rFonts w:ascii="Times New Roman" w:hAnsi="Times New Roman"/>
          <w:sz w:val="24"/>
          <w:szCs w:val="24"/>
        </w:rPr>
        <w:t>web</w:t>
      </w:r>
      <w:r w:rsidR="00AB0706">
        <w:rPr>
          <w:rFonts w:ascii="Times New Roman" w:hAnsi="Times New Roman"/>
          <w:sz w:val="24"/>
          <w:szCs w:val="24"/>
        </w:rPr>
        <w:t xml:space="preserve"> </w:t>
      </w:r>
      <w:r w:rsidR="00445D76">
        <w:rPr>
          <w:rFonts w:ascii="Times New Roman" w:hAnsi="Times New Roman"/>
          <w:sz w:val="24"/>
          <w:szCs w:val="24"/>
        </w:rPr>
        <w:t>instruments cannot be used for the child activities due to the age of the children</w:t>
      </w:r>
      <w:r w:rsidR="00B54EF1">
        <w:rPr>
          <w:rFonts w:ascii="Times New Roman" w:hAnsi="Times New Roman"/>
          <w:sz w:val="24"/>
          <w:szCs w:val="24"/>
        </w:rPr>
        <w:t xml:space="preserve"> and the need for standardization</w:t>
      </w:r>
      <w:r w:rsidR="00445D76">
        <w:rPr>
          <w:rFonts w:ascii="Times New Roman" w:hAnsi="Times New Roman"/>
          <w:sz w:val="24"/>
          <w:szCs w:val="24"/>
        </w:rPr>
        <w:t xml:space="preserve">, </w:t>
      </w:r>
      <w:r w:rsidR="00580A93">
        <w:rPr>
          <w:rFonts w:ascii="Times New Roman" w:hAnsi="Times New Roman"/>
          <w:sz w:val="24"/>
          <w:szCs w:val="24"/>
        </w:rPr>
        <w:t>technology is used during those activities in meaningful ways.</w:t>
      </w:r>
      <w:r w:rsidR="00C117F5">
        <w:rPr>
          <w:rFonts w:ascii="Times New Roman" w:hAnsi="Times New Roman"/>
          <w:sz w:val="24"/>
          <w:szCs w:val="24"/>
        </w:rPr>
        <w:t xml:space="preserve"> </w:t>
      </w:r>
      <w:r w:rsidR="007277A9">
        <w:rPr>
          <w:rFonts w:ascii="Times New Roman" w:hAnsi="Times New Roman"/>
          <w:sz w:val="24"/>
          <w:szCs w:val="24"/>
        </w:rPr>
        <w:t xml:space="preserve">During national data collections, </w:t>
      </w:r>
      <w:r w:rsidR="00ED7D37">
        <w:rPr>
          <w:rFonts w:ascii="Times New Roman" w:hAnsi="Times New Roman"/>
          <w:sz w:val="24"/>
          <w:szCs w:val="24"/>
        </w:rPr>
        <w:t>a</w:t>
      </w:r>
      <w:r w:rsidR="007277A9">
        <w:rPr>
          <w:rFonts w:ascii="Times New Roman" w:hAnsi="Times New Roman"/>
          <w:sz w:val="24"/>
          <w:szCs w:val="24"/>
        </w:rPr>
        <w:t xml:space="preserve"> </w:t>
      </w:r>
      <w:r w:rsidR="00DF5B0C">
        <w:rPr>
          <w:rFonts w:ascii="Times New Roman" w:hAnsi="Times New Roman"/>
          <w:sz w:val="24"/>
          <w:szCs w:val="24"/>
        </w:rPr>
        <w:t>trained ECLS assessor</w:t>
      </w:r>
      <w:r w:rsidR="00ED7D37">
        <w:rPr>
          <w:rFonts w:ascii="Times New Roman" w:hAnsi="Times New Roman"/>
          <w:sz w:val="24"/>
          <w:szCs w:val="24"/>
        </w:rPr>
        <w:t xml:space="preserve"> uses a </w:t>
      </w:r>
      <w:r w:rsidR="0097319A">
        <w:rPr>
          <w:rFonts w:ascii="Times New Roman" w:hAnsi="Times New Roman"/>
          <w:sz w:val="24"/>
          <w:szCs w:val="24"/>
        </w:rPr>
        <w:t xml:space="preserve">laptop to individually administer cognitive assessments to children. The assessment </w:t>
      </w:r>
      <w:r w:rsidR="00E15C85">
        <w:rPr>
          <w:rFonts w:ascii="Times New Roman" w:hAnsi="Times New Roman"/>
          <w:sz w:val="24"/>
          <w:szCs w:val="24"/>
        </w:rPr>
        <w:t>questions are all pre-programmed and c</w:t>
      </w:r>
      <w:r w:rsidR="0097319A">
        <w:rPr>
          <w:rFonts w:ascii="Times New Roman" w:hAnsi="Times New Roman"/>
          <w:sz w:val="24"/>
          <w:szCs w:val="24"/>
        </w:rPr>
        <w:t xml:space="preserve">hildren’s responses </w:t>
      </w:r>
      <w:r w:rsidR="00E15C85">
        <w:rPr>
          <w:rFonts w:ascii="Times New Roman" w:hAnsi="Times New Roman"/>
          <w:sz w:val="24"/>
          <w:szCs w:val="24"/>
        </w:rPr>
        <w:t>are</w:t>
      </w:r>
      <w:r w:rsidR="00502E02">
        <w:rPr>
          <w:rFonts w:ascii="Times New Roman" w:hAnsi="Times New Roman"/>
          <w:sz w:val="24"/>
          <w:szCs w:val="24"/>
        </w:rPr>
        <w:t xml:space="preserve"> entered by </w:t>
      </w:r>
      <w:r w:rsidR="003837B0">
        <w:rPr>
          <w:rFonts w:ascii="Times New Roman" w:hAnsi="Times New Roman"/>
          <w:sz w:val="24"/>
          <w:szCs w:val="24"/>
        </w:rPr>
        <w:t xml:space="preserve">the </w:t>
      </w:r>
      <w:r w:rsidR="00502E02">
        <w:rPr>
          <w:rFonts w:ascii="Times New Roman" w:hAnsi="Times New Roman"/>
          <w:sz w:val="24"/>
          <w:szCs w:val="24"/>
        </w:rPr>
        <w:t xml:space="preserve">assessors into </w:t>
      </w:r>
      <w:r w:rsidR="003837B0">
        <w:rPr>
          <w:rFonts w:ascii="Times New Roman" w:hAnsi="Times New Roman"/>
          <w:sz w:val="24"/>
          <w:szCs w:val="24"/>
        </w:rPr>
        <w:t xml:space="preserve">the </w:t>
      </w:r>
      <w:r w:rsidR="008F3D39">
        <w:rPr>
          <w:rFonts w:ascii="Times New Roman" w:hAnsi="Times New Roman"/>
          <w:sz w:val="24"/>
          <w:szCs w:val="24"/>
        </w:rPr>
        <w:t>laptops</w:t>
      </w:r>
      <w:r w:rsidR="00CE2321">
        <w:rPr>
          <w:rFonts w:ascii="Times New Roman" w:hAnsi="Times New Roman"/>
          <w:sz w:val="24"/>
          <w:szCs w:val="24"/>
        </w:rPr>
        <w:t xml:space="preserve">. </w:t>
      </w:r>
      <w:r w:rsidR="008A11FD">
        <w:rPr>
          <w:rFonts w:ascii="Times New Roman" w:hAnsi="Times New Roman"/>
          <w:sz w:val="24"/>
          <w:szCs w:val="24"/>
        </w:rPr>
        <w:t xml:space="preserve">This </w:t>
      </w:r>
      <w:r w:rsidR="00530F7E">
        <w:rPr>
          <w:rFonts w:ascii="Times New Roman" w:hAnsi="Times New Roman"/>
          <w:sz w:val="24"/>
          <w:szCs w:val="24"/>
        </w:rPr>
        <w:t xml:space="preserve">results in a shorter and smoother assessment experience for children, </w:t>
      </w:r>
      <w:r w:rsidR="00C50D8F">
        <w:rPr>
          <w:rFonts w:ascii="Times New Roman" w:hAnsi="Times New Roman"/>
          <w:sz w:val="24"/>
          <w:szCs w:val="24"/>
        </w:rPr>
        <w:t xml:space="preserve">as well as less error, </w:t>
      </w:r>
      <w:r w:rsidR="00530F7E">
        <w:rPr>
          <w:rFonts w:ascii="Times New Roman" w:hAnsi="Times New Roman"/>
          <w:sz w:val="24"/>
          <w:szCs w:val="24"/>
        </w:rPr>
        <w:t>because the assessors do not need to decide which items to administer.</w:t>
      </w:r>
      <w:r w:rsidR="00C50D8F">
        <w:rPr>
          <w:rFonts w:ascii="Times New Roman" w:hAnsi="Times New Roman"/>
          <w:sz w:val="24"/>
          <w:szCs w:val="24"/>
        </w:rPr>
        <w:t xml:space="preserve"> </w:t>
      </w:r>
      <w:r w:rsidR="00752461">
        <w:rPr>
          <w:rFonts w:ascii="Times New Roman" w:hAnsi="Times New Roman"/>
          <w:sz w:val="24"/>
          <w:szCs w:val="24"/>
        </w:rPr>
        <w:t xml:space="preserve">Beginning in third grade, children will also complete study surveys on these laptops.  </w:t>
      </w:r>
      <w:r w:rsidR="00DF5B0C">
        <w:rPr>
          <w:rFonts w:ascii="Times New Roman" w:hAnsi="Times New Roman"/>
          <w:sz w:val="24"/>
          <w:szCs w:val="24"/>
        </w:rPr>
        <w:t>As the education environment changes</w:t>
      </w:r>
      <w:r w:rsidR="00580AA1">
        <w:rPr>
          <w:rFonts w:ascii="Times New Roman" w:hAnsi="Times New Roman"/>
          <w:sz w:val="24"/>
          <w:szCs w:val="24"/>
        </w:rPr>
        <w:t xml:space="preserve"> in response to COVID-19</w:t>
      </w:r>
      <w:r w:rsidR="00DF5B0C">
        <w:rPr>
          <w:rFonts w:ascii="Times New Roman" w:hAnsi="Times New Roman"/>
          <w:sz w:val="24"/>
          <w:szCs w:val="24"/>
        </w:rPr>
        <w:t xml:space="preserve">, we will continue to consider ways in which technology </w:t>
      </w:r>
      <w:r w:rsidR="00580AA1">
        <w:rPr>
          <w:rFonts w:ascii="Times New Roman" w:hAnsi="Times New Roman"/>
          <w:sz w:val="24"/>
          <w:szCs w:val="24"/>
        </w:rPr>
        <w:t xml:space="preserve">may assist in data collection.  </w:t>
      </w:r>
      <w:r w:rsidR="00580AA1">
        <w:rPr>
          <w:rFonts w:ascii="Times New Roman" w:hAnsi="Times New Roman"/>
          <w:sz w:val="24"/>
          <w:szCs w:val="24"/>
        </w:rPr>
        <w:lastRenderedPageBreak/>
        <w:t>Finally, you may be interested to know that the study will be asking questions about technology access and use in the home and school</w:t>
      </w:r>
      <w:r w:rsidR="004F4394">
        <w:rPr>
          <w:rFonts w:ascii="Times New Roman" w:hAnsi="Times New Roman"/>
          <w:sz w:val="24"/>
          <w:szCs w:val="24"/>
        </w:rPr>
        <w:t>, so in addition to using technology for our data collections, we will be learning more about technology use by students, families, teachers, and schools.</w:t>
      </w:r>
    </w:p>
    <w:p w:rsidR="00DA5DE8" w:rsidP="00E93AD2" w:rsidRDefault="00DA5DE8" w14:paraId="5E1A4BB2" w14:textId="77777777">
      <w:pPr>
        <w:spacing w:after="120" w:line="240" w:lineRule="auto"/>
        <w:rPr>
          <w:rFonts w:ascii="Times New Roman" w:hAnsi="Times New Roman"/>
          <w:sz w:val="24"/>
          <w:szCs w:val="24"/>
        </w:rPr>
      </w:pPr>
    </w:p>
    <w:p w:rsidRPr="00931322" w:rsidR="00E93AD2" w:rsidP="00E93AD2" w:rsidRDefault="00E93AD2" w14:paraId="39C87CA2" w14:textId="63661401">
      <w:pPr>
        <w:spacing w:after="120" w:line="240" w:lineRule="auto"/>
        <w:rPr>
          <w:rFonts w:ascii="Times New Roman" w:hAnsi="Times New Roman"/>
          <w:sz w:val="24"/>
          <w:szCs w:val="24"/>
        </w:rPr>
      </w:pPr>
      <w:r w:rsidRPr="00931322">
        <w:rPr>
          <w:rFonts w:ascii="Times New Roman" w:hAnsi="Times New Roman"/>
          <w:sz w:val="24"/>
          <w:szCs w:val="24"/>
        </w:rPr>
        <w:t>Sincerely,</w:t>
      </w:r>
    </w:p>
    <w:p w:rsidRPr="003D6342" w:rsidR="00E93AD2" w:rsidP="00E93AD2" w:rsidRDefault="0020437E" w14:paraId="5B6221D3" w14:textId="061AE396">
      <w:pPr>
        <w:tabs>
          <w:tab w:val="left" w:pos="7040"/>
        </w:tabs>
        <w:spacing w:after="0" w:line="240" w:lineRule="auto"/>
        <w:rPr>
          <w:rFonts w:ascii="Times New Roman" w:hAnsi="Times New Roman"/>
          <w:sz w:val="24"/>
          <w:szCs w:val="24"/>
        </w:rPr>
      </w:pPr>
      <w:r w:rsidRPr="003D6342">
        <w:rPr>
          <w:rFonts w:ascii="Times New Roman" w:hAnsi="Times New Roman"/>
          <w:sz w:val="24"/>
          <w:szCs w:val="24"/>
        </w:rPr>
        <w:t>Jill McCarroll</w:t>
      </w:r>
      <w:r w:rsidRPr="003D6342" w:rsidR="00E93AD2">
        <w:rPr>
          <w:rFonts w:ascii="Times New Roman" w:hAnsi="Times New Roman"/>
          <w:sz w:val="24"/>
          <w:szCs w:val="24"/>
        </w:rPr>
        <w:tab/>
      </w:r>
    </w:p>
    <w:p w:rsidRPr="003D6342" w:rsidR="00E93AD2" w:rsidP="00E93AD2" w:rsidRDefault="006B2708" w14:paraId="5EB886B9" w14:textId="65FBFFA6">
      <w:pPr>
        <w:spacing w:after="0" w:line="240" w:lineRule="auto"/>
        <w:rPr>
          <w:rFonts w:ascii="Times New Roman" w:hAnsi="Times New Roman"/>
          <w:sz w:val="24"/>
          <w:szCs w:val="24"/>
        </w:rPr>
      </w:pPr>
      <w:r w:rsidRPr="003D6342">
        <w:rPr>
          <w:rFonts w:ascii="Times New Roman" w:hAnsi="Times New Roman"/>
          <w:sz w:val="24"/>
          <w:szCs w:val="24"/>
        </w:rPr>
        <w:t>Study Director, Early Childhood Longitudinal Studies</w:t>
      </w:r>
    </w:p>
    <w:p w:rsidRPr="003D6342" w:rsidR="005A0B40" w:rsidP="00E93AD2" w:rsidRDefault="006B2708" w14:paraId="6A79DE74" w14:textId="4B4A8B74">
      <w:pPr>
        <w:spacing w:after="0" w:line="240" w:lineRule="auto"/>
        <w:rPr>
          <w:rFonts w:ascii="Times New Roman" w:hAnsi="Times New Roman"/>
          <w:sz w:val="24"/>
          <w:szCs w:val="24"/>
        </w:rPr>
      </w:pPr>
      <w:hyperlink w:history="1" r:id="rId8">
        <w:r w:rsidRPr="003D6342">
          <w:rPr>
            <w:rStyle w:val="Hyperlink"/>
            <w:rFonts w:ascii="Times New Roman" w:hAnsi="Times New Roman"/>
            <w:sz w:val="24"/>
            <w:szCs w:val="24"/>
          </w:rPr>
          <w:t>https://nces.ed.gov/ecls/</w:t>
        </w:r>
      </w:hyperlink>
    </w:p>
    <w:p w:rsidRPr="006A75EA" w:rsidR="00E93AD2" w:rsidP="00E93AD2" w:rsidRDefault="00E93AD2" w14:paraId="15ABF5A9" w14:textId="0E00AF1C">
      <w:pPr>
        <w:spacing w:after="0" w:line="240" w:lineRule="auto"/>
        <w:rPr>
          <w:rFonts w:ascii="Times New Roman" w:hAnsi="Times New Roman"/>
          <w:sz w:val="24"/>
          <w:szCs w:val="24"/>
        </w:rPr>
      </w:pPr>
      <w:r w:rsidRPr="003D6342">
        <w:rPr>
          <w:rFonts w:ascii="Times New Roman" w:hAnsi="Times New Roman"/>
          <w:sz w:val="24"/>
          <w:szCs w:val="24"/>
        </w:rPr>
        <w:t xml:space="preserve">National Center for Education Statistics, </w:t>
      </w:r>
      <w:r w:rsidRPr="003D6342" w:rsidR="006B2708">
        <w:rPr>
          <w:rFonts w:ascii="Times New Roman" w:hAnsi="Times New Roman"/>
          <w:sz w:val="24"/>
          <w:szCs w:val="24"/>
        </w:rPr>
        <w:t>Longitudinal Surveys Branch</w:t>
      </w:r>
      <w:r w:rsidRPr="003D6342">
        <w:rPr>
          <w:rFonts w:ascii="Times New Roman" w:hAnsi="Times New Roman"/>
          <w:sz w:val="24"/>
          <w:szCs w:val="24"/>
        </w:rPr>
        <w:br/>
        <w:t>550 12th St. SW, Washington DC 20202 | 202-</w:t>
      </w:r>
      <w:r w:rsidRPr="003D6342" w:rsidR="006B2708">
        <w:rPr>
          <w:rFonts w:ascii="Times New Roman" w:hAnsi="Times New Roman"/>
          <w:sz w:val="24"/>
          <w:szCs w:val="24"/>
        </w:rPr>
        <w:t>304</w:t>
      </w:r>
      <w:r w:rsidRPr="003D6342">
        <w:rPr>
          <w:rFonts w:ascii="Times New Roman" w:hAnsi="Times New Roman"/>
          <w:sz w:val="24"/>
          <w:szCs w:val="24"/>
        </w:rPr>
        <w:t>-</w:t>
      </w:r>
      <w:r w:rsidRPr="003D6342" w:rsidR="006B2708">
        <w:rPr>
          <w:rFonts w:ascii="Times New Roman" w:hAnsi="Times New Roman"/>
          <w:sz w:val="24"/>
          <w:szCs w:val="24"/>
        </w:rPr>
        <w:t xml:space="preserve">2920 </w:t>
      </w:r>
      <w:r w:rsidRPr="003D6342">
        <w:rPr>
          <w:rFonts w:ascii="Times New Roman" w:hAnsi="Times New Roman"/>
          <w:sz w:val="24"/>
          <w:szCs w:val="24"/>
        </w:rPr>
        <w:t xml:space="preserve">| </w:t>
      </w:r>
      <w:hyperlink w:history="1" r:id="rId9">
        <w:r w:rsidRPr="003D6342" w:rsidR="006B2708">
          <w:rPr>
            <w:rStyle w:val="Hyperlink"/>
            <w:rFonts w:ascii="Times New Roman" w:hAnsi="Times New Roman"/>
            <w:color w:val="auto"/>
            <w:sz w:val="24"/>
            <w:szCs w:val="24"/>
          </w:rPr>
          <w:t>Jill.McCarroll@ed.gov</w:t>
        </w:r>
      </w:hyperlink>
    </w:p>
    <w:p w:rsidRPr="006A75EA" w:rsidR="00E93AD2" w:rsidP="00E93AD2" w:rsidRDefault="00E93AD2" w14:paraId="00FC05B4" w14:textId="77777777">
      <w:pPr>
        <w:pBdr>
          <w:bottom w:val="double" w:color="auto" w:sz="4" w:space="1"/>
        </w:pBdr>
        <w:spacing w:after="0" w:line="240" w:lineRule="auto"/>
        <w:rPr>
          <w:rFonts w:ascii="Times New Roman" w:hAnsi="Times New Roman"/>
          <w:sz w:val="24"/>
          <w:szCs w:val="24"/>
        </w:rPr>
      </w:pPr>
    </w:p>
    <w:p w:rsidR="00E93AD2" w:rsidP="00E93AD2" w:rsidRDefault="00E93AD2" w14:paraId="5F736B6F" w14:textId="77777777">
      <w:pPr>
        <w:spacing w:after="0" w:line="240" w:lineRule="auto"/>
        <w:rPr>
          <w:rFonts w:ascii="Times New Roman" w:hAnsi="Times New Roman"/>
          <w:sz w:val="24"/>
          <w:szCs w:val="24"/>
        </w:rPr>
      </w:pPr>
    </w:p>
    <w:p w:rsidRPr="00931322" w:rsidR="00E93AD2" w:rsidP="00E93AD2" w:rsidRDefault="00E93AD2" w14:paraId="69ED5F22" w14:textId="77777777">
      <w:pPr>
        <w:spacing w:after="0" w:line="240" w:lineRule="auto"/>
        <w:rPr>
          <w:rFonts w:ascii="Times New Roman" w:hAnsi="Times New Roman"/>
          <w:sz w:val="24"/>
          <w:szCs w:val="24"/>
        </w:rPr>
      </w:pPr>
    </w:p>
    <w:p w:rsidRPr="00931322" w:rsidR="00B32871" w:rsidP="006F6FAB" w:rsidRDefault="00B32871" w14:paraId="7FE172D3" w14:textId="77777777">
      <w:pPr>
        <w:spacing w:after="0" w:line="240" w:lineRule="auto"/>
        <w:rPr>
          <w:rFonts w:ascii="Times New Roman" w:hAnsi="Times New Roman"/>
          <w:sz w:val="24"/>
          <w:szCs w:val="24"/>
        </w:rPr>
      </w:pPr>
    </w:p>
    <w:sectPr w:rsidRPr="00931322" w:rsidR="00B32871" w:rsidSect="00B63843">
      <w:footerReference w:type="default" r:id="rId10"/>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2D8D8" w14:textId="77777777" w:rsidR="00735213" w:rsidRDefault="00735213" w:rsidP="00EB7749">
      <w:pPr>
        <w:spacing w:after="0" w:line="240" w:lineRule="auto"/>
      </w:pPr>
      <w:r>
        <w:separator/>
      </w:r>
    </w:p>
  </w:endnote>
  <w:endnote w:type="continuationSeparator" w:id="0">
    <w:p w14:paraId="27F52242" w14:textId="77777777" w:rsidR="00735213" w:rsidRDefault="00735213" w:rsidP="00EB7749">
      <w:pPr>
        <w:spacing w:after="0" w:line="240" w:lineRule="auto"/>
      </w:pPr>
      <w:r>
        <w:continuationSeparator/>
      </w:r>
    </w:p>
  </w:endnote>
  <w:endnote w:type="continuationNotice" w:id="1">
    <w:p w14:paraId="6792E987" w14:textId="77777777" w:rsidR="0058401C" w:rsidRDefault="005840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9733915"/>
      <w:docPartObj>
        <w:docPartGallery w:val="Page Numbers (Bottom of Page)"/>
        <w:docPartUnique/>
      </w:docPartObj>
    </w:sdtPr>
    <w:sdtEndPr>
      <w:rPr>
        <w:noProof/>
        <w:sz w:val="20"/>
        <w:szCs w:val="20"/>
      </w:rPr>
    </w:sdtEndPr>
    <w:sdtContent>
      <w:p w14:paraId="3F710C36" w14:textId="5ED343B9" w:rsidR="0014553A" w:rsidRPr="001571D4" w:rsidRDefault="0014553A" w:rsidP="001571D4">
        <w:pPr>
          <w:pStyle w:val="Footer"/>
          <w:jc w:val="center"/>
          <w:rPr>
            <w:sz w:val="20"/>
            <w:szCs w:val="20"/>
          </w:rPr>
        </w:pPr>
        <w:r w:rsidRPr="001571D4">
          <w:rPr>
            <w:sz w:val="20"/>
            <w:szCs w:val="20"/>
          </w:rPr>
          <w:fldChar w:fldCharType="begin"/>
        </w:r>
        <w:r w:rsidRPr="001571D4">
          <w:rPr>
            <w:sz w:val="20"/>
            <w:szCs w:val="20"/>
          </w:rPr>
          <w:instrText xml:space="preserve"> PAGE   \* MERGEFORMAT </w:instrText>
        </w:r>
        <w:r w:rsidRPr="001571D4">
          <w:rPr>
            <w:sz w:val="20"/>
            <w:szCs w:val="20"/>
          </w:rPr>
          <w:fldChar w:fldCharType="separate"/>
        </w:r>
        <w:r>
          <w:rPr>
            <w:noProof/>
            <w:sz w:val="20"/>
            <w:szCs w:val="20"/>
          </w:rPr>
          <w:t>7</w:t>
        </w:r>
        <w:r w:rsidRPr="001571D4">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17489" w14:textId="77777777" w:rsidR="00735213" w:rsidRDefault="00735213" w:rsidP="00EB7749">
      <w:pPr>
        <w:spacing w:after="0" w:line="240" w:lineRule="auto"/>
      </w:pPr>
      <w:r>
        <w:separator/>
      </w:r>
    </w:p>
  </w:footnote>
  <w:footnote w:type="continuationSeparator" w:id="0">
    <w:p w14:paraId="2560ACC9" w14:textId="77777777" w:rsidR="00735213" w:rsidRDefault="00735213" w:rsidP="00EB7749">
      <w:pPr>
        <w:spacing w:after="0" w:line="240" w:lineRule="auto"/>
      </w:pPr>
      <w:r>
        <w:continuationSeparator/>
      </w:r>
    </w:p>
  </w:footnote>
  <w:footnote w:type="continuationNotice" w:id="1">
    <w:p w14:paraId="5BBBA41D" w14:textId="77777777" w:rsidR="0058401C" w:rsidRDefault="005840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9F699D0"/>
    <w:multiLevelType w:val="hybridMultilevel"/>
    <w:tmpl w:val="2C9C6B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multilevel"/>
    <w:tmpl w:val="1F927B5E"/>
    <w:lvl w:ilvl="0">
      <w:start w:val="1"/>
      <w:numFmt w:val="decimal"/>
      <w:pStyle w:val="ListNumber"/>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07F46BF"/>
    <w:multiLevelType w:val="hybridMultilevel"/>
    <w:tmpl w:val="98AEB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A438F7"/>
    <w:multiLevelType w:val="hybridMultilevel"/>
    <w:tmpl w:val="56A21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863CE8"/>
    <w:multiLevelType w:val="hybridMultilevel"/>
    <w:tmpl w:val="AAF4E4C8"/>
    <w:lvl w:ilvl="0" w:tplc="C32057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F64E98"/>
    <w:multiLevelType w:val="hybridMultilevel"/>
    <w:tmpl w:val="6DEC77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6A385D"/>
    <w:multiLevelType w:val="hybridMultilevel"/>
    <w:tmpl w:val="C1BE2816"/>
    <w:lvl w:ilvl="0" w:tplc="90F0F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3770D6"/>
    <w:multiLevelType w:val="hybridMultilevel"/>
    <w:tmpl w:val="C884E826"/>
    <w:lvl w:ilvl="0" w:tplc="ABC0674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4716C7C"/>
    <w:multiLevelType w:val="hybridMultilevel"/>
    <w:tmpl w:val="32764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33DCA"/>
    <w:multiLevelType w:val="hybridMultilevel"/>
    <w:tmpl w:val="3F5E5EE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15:restartNumberingAfterBreak="0">
    <w:nsid w:val="2AA077E4"/>
    <w:multiLevelType w:val="hybridMultilevel"/>
    <w:tmpl w:val="66C4EBCE"/>
    <w:lvl w:ilvl="0" w:tplc="BDD2C1A4">
      <w:start w:val="1"/>
      <w:numFmt w:val="decimal"/>
      <w:lvlText w:val="%1."/>
      <w:lvlJc w:val="left"/>
      <w:pPr>
        <w:ind w:left="720" w:hanging="360"/>
      </w:pPr>
      <w:rPr>
        <w:rFonts w:ascii="Calibri" w:eastAsia="Calibri" w:hAnsi="Calibri"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4321E"/>
    <w:multiLevelType w:val="hybridMultilevel"/>
    <w:tmpl w:val="B1A461B4"/>
    <w:lvl w:ilvl="0" w:tplc="A0D22110">
      <w:start w:val="1"/>
      <w:numFmt w:val="decimal"/>
      <w:lvlText w:val="%1)"/>
      <w:lvlJc w:val="left"/>
      <w:pPr>
        <w:ind w:left="560" w:hanging="360"/>
        <w:jc w:val="left"/>
      </w:pPr>
      <w:rPr>
        <w:rFonts w:hint="default"/>
        <w:i/>
        <w:w w:val="100"/>
        <w:lang w:val="en-US" w:eastAsia="en-US" w:bidi="ar-SA"/>
      </w:rPr>
    </w:lvl>
    <w:lvl w:ilvl="1" w:tplc="C2107BEC">
      <w:start w:val="1"/>
      <w:numFmt w:val="lowerLetter"/>
      <w:lvlText w:val="%2)"/>
      <w:lvlJc w:val="left"/>
      <w:pPr>
        <w:ind w:left="920" w:hanging="361"/>
        <w:jc w:val="left"/>
      </w:pPr>
      <w:rPr>
        <w:rFonts w:ascii="Calibri" w:eastAsia="Calibri" w:hAnsi="Calibri" w:cs="Calibri" w:hint="default"/>
        <w:spacing w:val="-1"/>
        <w:w w:val="100"/>
        <w:sz w:val="22"/>
        <w:szCs w:val="22"/>
        <w:lang w:val="en-US" w:eastAsia="en-US" w:bidi="ar-SA"/>
      </w:rPr>
    </w:lvl>
    <w:lvl w:ilvl="2" w:tplc="7C6E00EA">
      <w:numFmt w:val="bullet"/>
      <w:lvlText w:val="•"/>
      <w:lvlJc w:val="left"/>
      <w:pPr>
        <w:ind w:left="980" w:hanging="361"/>
      </w:pPr>
      <w:rPr>
        <w:rFonts w:hint="default"/>
        <w:lang w:val="en-US" w:eastAsia="en-US" w:bidi="ar-SA"/>
      </w:rPr>
    </w:lvl>
    <w:lvl w:ilvl="3" w:tplc="4C98D494">
      <w:numFmt w:val="bullet"/>
      <w:lvlText w:val="•"/>
      <w:lvlJc w:val="left"/>
      <w:pPr>
        <w:ind w:left="2067" w:hanging="361"/>
      </w:pPr>
      <w:rPr>
        <w:rFonts w:hint="default"/>
        <w:lang w:val="en-US" w:eastAsia="en-US" w:bidi="ar-SA"/>
      </w:rPr>
    </w:lvl>
    <w:lvl w:ilvl="4" w:tplc="D1D09974">
      <w:numFmt w:val="bullet"/>
      <w:lvlText w:val="•"/>
      <w:lvlJc w:val="left"/>
      <w:pPr>
        <w:ind w:left="3155" w:hanging="361"/>
      </w:pPr>
      <w:rPr>
        <w:rFonts w:hint="default"/>
        <w:lang w:val="en-US" w:eastAsia="en-US" w:bidi="ar-SA"/>
      </w:rPr>
    </w:lvl>
    <w:lvl w:ilvl="5" w:tplc="A1E4109C">
      <w:numFmt w:val="bullet"/>
      <w:lvlText w:val="•"/>
      <w:lvlJc w:val="left"/>
      <w:pPr>
        <w:ind w:left="4242" w:hanging="361"/>
      </w:pPr>
      <w:rPr>
        <w:rFonts w:hint="default"/>
        <w:lang w:val="en-US" w:eastAsia="en-US" w:bidi="ar-SA"/>
      </w:rPr>
    </w:lvl>
    <w:lvl w:ilvl="6" w:tplc="84702F4E">
      <w:numFmt w:val="bullet"/>
      <w:lvlText w:val="•"/>
      <w:lvlJc w:val="left"/>
      <w:pPr>
        <w:ind w:left="5330" w:hanging="361"/>
      </w:pPr>
      <w:rPr>
        <w:rFonts w:hint="default"/>
        <w:lang w:val="en-US" w:eastAsia="en-US" w:bidi="ar-SA"/>
      </w:rPr>
    </w:lvl>
    <w:lvl w:ilvl="7" w:tplc="51721472">
      <w:numFmt w:val="bullet"/>
      <w:lvlText w:val="•"/>
      <w:lvlJc w:val="left"/>
      <w:pPr>
        <w:ind w:left="6417" w:hanging="361"/>
      </w:pPr>
      <w:rPr>
        <w:rFonts w:hint="default"/>
        <w:lang w:val="en-US" w:eastAsia="en-US" w:bidi="ar-SA"/>
      </w:rPr>
    </w:lvl>
    <w:lvl w:ilvl="8" w:tplc="B29ED368">
      <w:numFmt w:val="bullet"/>
      <w:lvlText w:val="•"/>
      <w:lvlJc w:val="left"/>
      <w:pPr>
        <w:ind w:left="7505" w:hanging="361"/>
      </w:pPr>
      <w:rPr>
        <w:rFonts w:hint="default"/>
        <w:lang w:val="en-US" w:eastAsia="en-US" w:bidi="ar-SA"/>
      </w:rPr>
    </w:lvl>
  </w:abstractNum>
  <w:abstractNum w:abstractNumId="12" w15:restartNumberingAfterBreak="0">
    <w:nsid w:val="332965B5"/>
    <w:multiLevelType w:val="hybridMultilevel"/>
    <w:tmpl w:val="94E0C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7F154D"/>
    <w:multiLevelType w:val="hybridMultilevel"/>
    <w:tmpl w:val="D10EC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A5219C7"/>
    <w:multiLevelType w:val="hybridMultilevel"/>
    <w:tmpl w:val="D0A4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35745"/>
    <w:multiLevelType w:val="hybridMultilevel"/>
    <w:tmpl w:val="4C0A9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50359"/>
    <w:multiLevelType w:val="hybridMultilevel"/>
    <w:tmpl w:val="3A461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0F53D1F"/>
    <w:multiLevelType w:val="hybridMultilevel"/>
    <w:tmpl w:val="FCA03E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3426A9"/>
    <w:multiLevelType w:val="hybridMultilevel"/>
    <w:tmpl w:val="B582EE40"/>
    <w:lvl w:ilvl="0" w:tplc="96024528">
      <w:numFmt w:val="bullet"/>
      <w:lvlText w:val="●"/>
      <w:lvlJc w:val="left"/>
      <w:pPr>
        <w:ind w:left="820" w:hanging="360"/>
      </w:pPr>
      <w:rPr>
        <w:rFonts w:ascii="Arial" w:eastAsia="Arial" w:hAnsi="Arial" w:cs="Arial" w:hint="default"/>
        <w:w w:val="100"/>
        <w:sz w:val="21"/>
        <w:szCs w:val="21"/>
      </w:rPr>
    </w:lvl>
    <w:lvl w:ilvl="1" w:tplc="95D8EF5C">
      <w:numFmt w:val="bullet"/>
      <w:lvlText w:val="•"/>
      <w:lvlJc w:val="left"/>
      <w:pPr>
        <w:ind w:left="1694" w:hanging="360"/>
      </w:pPr>
      <w:rPr>
        <w:rFonts w:hint="default"/>
      </w:rPr>
    </w:lvl>
    <w:lvl w:ilvl="2" w:tplc="50A2CD48">
      <w:numFmt w:val="bullet"/>
      <w:lvlText w:val="•"/>
      <w:lvlJc w:val="left"/>
      <w:pPr>
        <w:ind w:left="2568" w:hanging="360"/>
      </w:pPr>
      <w:rPr>
        <w:rFonts w:hint="default"/>
      </w:rPr>
    </w:lvl>
    <w:lvl w:ilvl="3" w:tplc="C7D6DF88">
      <w:numFmt w:val="bullet"/>
      <w:lvlText w:val="•"/>
      <w:lvlJc w:val="left"/>
      <w:pPr>
        <w:ind w:left="3442" w:hanging="360"/>
      </w:pPr>
      <w:rPr>
        <w:rFonts w:hint="default"/>
      </w:rPr>
    </w:lvl>
    <w:lvl w:ilvl="4" w:tplc="09E27E96">
      <w:numFmt w:val="bullet"/>
      <w:lvlText w:val="•"/>
      <w:lvlJc w:val="left"/>
      <w:pPr>
        <w:ind w:left="4316" w:hanging="360"/>
      </w:pPr>
      <w:rPr>
        <w:rFonts w:hint="default"/>
      </w:rPr>
    </w:lvl>
    <w:lvl w:ilvl="5" w:tplc="DEBE98D0">
      <w:numFmt w:val="bullet"/>
      <w:lvlText w:val="•"/>
      <w:lvlJc w:val="left"/>
      <w:pPr>
        <w:ind w:left="5190" w:hanging="360"/>
      </w:pPr>
      <w:rPr>
        <w:rFonts w:hint="default"/>
      </w:rPr>
    </w:lvl>
    <w:lvl w:ilvl="6" w:tplc="E432E17C">
      <w:numFmt w:val="bullet"/>
      <w:lvlText w:val="•"/>
      <w:lvlJc w:val="left"/>
      <w:pPr>
        <w:ind w:left="6064" w:hanging="360"/>
      </w:pPr>
      <w:rPr>
        <w:rFonts w:hint="default"/>
      </w:rPr>
    </w:lvl>
    <w:lvl w:ilvl="7" w:tplc="F0826964">
      <w:numFmt w:val="bullet"/>
      <w:lvlText w:val="•"/>
      <w:lvlJc w:val="left"/>
      <w:pPr>
        <w:ind w:left="6938" w:hanging="360"/>
      </w:pPr>
      <w:rPr>
        <w:rFonts w:hint="default"/>
      </w:rPr>
    </w:lvl>
    <w:lvl w:ilvl="8" w:tplc="B4026144">
      <w:numFmt w:val="bullet"/>
      <w:lvlText w:val="•"/>
      <w:lvlJc w:val="left"/>
      <w:pPr>
        <w:ind w:left="7812" w:hanging="360"/>
      </w:pPr>
      <w:rPr>
        <w:rFonts w:hint="default"/>
      </w:rPr>
    </w:lvl>
  </w:abstractNum>
  <w:abstractNum w:abstractNumId="19" w15:restartNumberingAfterBreak="0">
    <w:nsid w:val="4C0E6DF7"/>
    <w:multiLevelType w:val="hybridMultilevel"/>
    <w:tmpl w:val="D938E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AF6DBA"/>
    <w:multiLevelType w:val="hybridMultilevel"/>
    <w:tmpl w:val="AA005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F807BC0"/>
    <w:multiLevelType w:val="hybridMultilevel"/>
    <w:tmpl w:val="A9E08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2D072B"/>
    <w:multiLevelType w:val="hybridMultilevel"/>
    <w:tmpl w:val="36EED5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4B31E9"/>
    <w:multiLevelType w:val="hybridMultilevel"/>
    <w:tmpl w:val="CCAEACB4"/>
    <w:lvl w:ilvl="0" w:tplc="1CC07800">
      <w:numFmt w:val="bullet"/>
      <w:lvlText w:val=""/>
      <w:lvlJc w:val="left"/>
      <w:pPr>
        <w:ind w:left="920" w:hanging="361"/>
      </w:pPr>
      <w:rPr>
        <w:rFonts w:ascii="Symbol" w:eastAsia="Symbol" w:hAnsi="Symbol" w:cs="Symbol" w:hint="default"/>
        <w:w w:val="100"/>
        <w:sz w:val="22"/>
        <w:szCs w:val="22"/>
        <w:lang w:val="en-US" w:eastAsia="en-US" w:bidi="ar-SA"/>
      </w:rPr>
    </w:lvl>
    <w:lvl w:ilvl="1" w:tplc="3246F096">
      <w:numFmt w:val="bullet"/>
      <w:lvlText w:val="•"/>
      <w:lvlJc w:val="left"/>
      <w:pPr>
        <w:ind w:left="1796" w:hanging="361"/>
      </w:pPr>
      <w:rPr>
        <w:rFonts w:hint="default"/>
        <w:lang w:val="en-US" w:eastAsia="en-US" w:bidi="ar-SA"/>
      </w:rPr>
    </w:lvl>
    <w:lvl w:ilvl="2" w:tplc="518850D0">
      <w:numFmt w:val="bullet"/>
      <w:lvlText w:val="•"/>
      <w:lvlJc w:val="left"/>
      <w:pPr>
        <w:ind w:left="2672" w:hanging="361"/>
      </w:pPr>
      <w:rPr>
        <w:rFonts w:hint="default"/>
        <w:lang w:val="en-US" w:eastAsia="en-US" w:bidi="ar-SA"/>
      </w:rPr>
    </w:lvl>
    <w:lvl w:ilvl="3" w:tplc="A42A5CBE">
      <w:numFmt w:val="bullet"/>
      <w:lvlText w:val="•"/>
      <w:lvlJc w:val="left"/>
      <w:pPr>
        <w:ind w:left="3548" w:hanging="361"/>
      </w:pPr>
      <w:rPr>
        <w:rFonts w:hint="default"/>
        <w:lang w:val="en-US" w:eastAsia="en-US" w:bidi="ar-SA"/>
      </w:rPr>
    </w:lvl>
    <w:lvl w:ilvl="4" w:tplc="6B8A2D76">
      <w:numFmt w:val="bullet"/>
      <w:lvlText w:val="•"/>
      <w:lvlJc w:val="left"/>
      <w:pPr>
        <w:ind w:left="4424" w:hanging="361"/>
      </w:pPr>
      <w:rPr>
        <w:rFonts w:hint="default"/>
        <w:lang w:val="en-US" w:eastAsia="en-US" w:bidi="ar-SA"/>
      </w:rPr>
    </w:lvl>
    <w:lvl w:ilvl="5" w:tplc="4BA8D790">
      <w:numFmt w:val="bullet"/>
      <w:lvlText w:val="•"/>
      <w:lvlJc w:val="left"/>
      <w:pPr>
        <w:ind w:left="5300" w:hanging="361"/>
      </w:pPr>
      <w:rPr>
        <w:rFonts w:hint="default"/>
        <w:lang w:val="en-US" w:eastAsia="en-US" w:bidi="ar-SA"/>
      </w:rPr>
    </w:lvl>
    <w:lvl w:ilvl="6" w:tplc="72BAC106">
      <w:numFmt w:val="bullet"/>
      <w:lvlText w:val="•"/>
      <w:lvlJc w:val="left"/>
      <w:pPr>
        <w:ind w:left="6176" w:hanging="361"/>
      </w:pPr>
      <w:rPr>
        <w:rFonts w:hint="default"/>
        <w:lang w:val="en-US" w:eastAsia="en-US" w:bidi="ar-SA"/>
      </w:rPr>
    </w:lvl>
    <w:lvl w:ilvl="7" w:tplc="A9AA6BD8">
      <w:numFmt w:val="bullet"/>
      <w:lvlText w:val="•"/>
      <w:lvlJc w:val="left"/>
      <w:pPr>
        <w:ind w:left="7052" w:hanging="361"/>
      </w:pPr>
      <w:rPr>
        <w:rFonts w:hint="default"/>
        <w:lang w:val="en-US" w:eastAsia="en-US" w:bidi="ar-SA"/>
      </w:rPr>
    </w:lvl>
    <w:lvl w:ilvl="8" w:tplc="B3E29C68">
      <w:numFmt w:val="bullet"/>
      <w:lvlText w:val="•"/>
      <w:lvlJc w:val="left"/>
      <w:pPr>
        <w:ind w:left="7928" w:hanging="361"/>
      </w:pPr>
      <w:rPr>
        <w:rFonts w:hint="default"/>
        <w:lang w:val="en-US" w:eastAsia="en-US" w:bidi="ar-SA"/>
      </w:rPr>
    </w:lvl>
  </w:abstractNum>
  <w:abstractNum w:abstractNumId="24" w15:restartNumberingAfterBreak="0">
    <w:nsid w:val="6B237CBF"/>
    <w:multiLevelType w:val="hybridMultilevel"/>
    <w:tmpl w:val="0E10D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1C0133F"/>
    <w:multiLevelType w:val="hybridMultilevel"/>
    <w:tmpl w:val="33243D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8"/>
  </w:num>
  <w:num w:numId="3">
    <w:abstractNumId w:val="15"/>
  </w:num>
  <w:num w:numId="4">
    <w:abstractNumId w:val="0"/>
  </w:num>
  <w:num w:numId="5">
    <w:abstractNumId w:val="2"/>
  </w:num>
  <w:num w:numId="6">
    <w:abstractNumId w:val="1"/>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10"/>
  </w:num>
  <w:num w:numId="11">
    <w:abstractNumId w:val="6"/>
  </w:num>
  <w:num w:numId="12">
    <w:abstractNumId w:val="20"/>
  </w:num>
  <w:num w:numId="13">
    <w:abstractNumId w:val="24"/>
  </w:num>
  <w:num w:numId="14">
    <w:abstractNumId w:val="4"/>
  </w:num>
  <w:num w:numId="15">
    <w:abstractNumId w:val="5"/>
  </w:num>
  <w:num w:numId="16">
    <w:abstractNumId w:val="7"/>
  </w:num>
  <w:num w:numId="17">
    <w:abstractNumId w:val="25"/>
  </w:num>
  <w:num w:numId="18">
    <w:abstractNumId w:val="12"/>
  </w:num>
  <w:num w:numId="19">
    <w:abstractNumId w:val="22"/>
  </w:num>
  <w:num w:numId="20">
    <w:abstractNumId w:val="16"/>
  </w:num>
  <w:num w:numId="21">
    <w:abstractNumId w:val="3"/>
  </w:num>
  <w:num w:numId="22">
    <w:abstractNumId w:val="13"/>
  </w:num>
  <w:num w:numId="23">
    <w:abstractNumId w:val="17"/>
  </w:num>
  <w:num w:numId="24">
    <w:abstractNumId w:val="11"/>
  </w:num>
  <w:num w:numId="25">
    <w:abstractNumId w:val="23"/>
  </w:num>
  <w:num w:numId="26">
    <w:abstractNumId w:val="18"/>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73"/>
    <w:rsid w:val="00000E8D"/>
    <w:rsid w:val="000058C7"/>
    <w:rsid w:val="00013D97"/>
    <w:rsid w:val="000279CA"/>
    <w:rsid w:val="00036B07"/>
    <w:rsid w:val="0003732B"/>
    <w:rsid w:val="0003750A"/>
    <w:rsid w:val="0004142B"/>
    <w:rsid w:val="00046CC5"/>
    <w:rsid w:val="000500A9"/>
    <w:rsid w:val="00062E9D"/>
    <w:rsid w:val="00075089"/>
    <w:rsid w:val="00081A07"/>
    <w:rsid w:val="00092883"/>
    <w:rsid w:val="000A0443"/>
    <w:rsid w:val="000A1017"/>
    <w:rsid w:val="000A101F"/>
    <w:rsid w:val="000A3606"/>
    <w:rsid w:val="000A5E81"/>
    <w:rsid w:val="000A6598"/>
    <w:rsid w:val="000A6BC6"/>
    <w:rsid w:val="000A7DCD"/>
    <w:rsid w:val="000B10E6"/>
    <w:rsid w:val="000C0E41"/>
    <w:rsid w:val="000C35EC"/>
    <w:rsid w:val="000C5D8A"/>
    <w:rsid w:val="000D203F"/>
    <w:rsid w:val="000D6DF1"/>
    <w:rsid w:val="000E333B"/>
    <w:rsid w:val="000F2B35"/>
    <w:rsid w:val="000F6D00"/>
    <w:rsid w:val="001078F5"/>
    <w:rsid w:val="00110DCB"/>
    <w:rsid w:val="001218EC"/>
    <w:rsid w:val="00125483"/>
    <w:rsid w:val="001310ED"/>
    <w:rsid w:val="0014553A"/>
    <w:rsid w:val="0015083E"/>
    <w:rsid w:val="00150DDA"/>
    <w:rsid w:val="00154B52"/>
    <w:rsid w:val="00156DC8"/>
    <w:rsid w:val="001571D4"/>
    <w:rsid w:val="00161D99"/>
    <w:rsid w:val="00163067"/>
    <w:rsid w:val="0017354A"/>
    <w:rsid w:val="00175404"/>
    <w:rsid w:val="001756CE"/>
    <w:rsid w:val="00185748"/>
    <w:rsid w:val="0019473F"/>
    <w:rsid w:val="001947DD"/>
    <w:rsid w:val="00195FD2"/>
    <w:rsid w:val="001A1142"/>
    <w:rsid w:val="001A4D5A"/>
    <w:rsid w:val="001A589E"/>
    <w:rsid w:val="001A64F0"/>
    <w:rsid w:val="001B0EA9"/>
    <w:rsid w:val="001B5771"/>
    <w:rsid w:val="001B6744"/>
    <w:rsid w:val="001D28E1"/>
    <w:rsid w:val="001D3ECA"/>
    <w:rsid w:val="001E0481"/>
    <w:rsid w:val="001E0821"/>
    <w:rsid w:val="001F1863"/>
    <w:rsid w:val="001F3770"/>
    <w:rsid w:val="0020126A"/>
    <w:rsid w:val="002029A7"/>
    <w:rsid w:val="00203AF6"/>
    <w:rsid w:val="0020437E"/>
    <w:rsid w:val="00213F15"/>
    <w:rsid w:val="00217F0A"/>
    <w:rsid w:val="00223361"/>
    <w:rsid w:val="0023276B"/>
    <w:rsid w:val="0024188C"/>
    <w:rsid w:val="002441CD"/>
    <w:rsid w:val="002462EA"/>
    <w:rsid w:val="0027043B"/>
    <w:rsid w:val="00273766"/>
    <w:rsid w:val="0027384E"/>
    <w:rsid w:val="00280295"/>
    <w:rsid w:val="002827B6"/>
    <w:rsid w:val="00282838"/>
    <w:rsid w:val="00284826"/>
    <w:rsid w:val="002855BF"/>
    <w:rsid w:val="002859EB"/>
    <w:rsid w:val="0028679E"/>
    <w:rsid w:val="00293170"/>
    <w:rsid w:val="002972C5"/>
    <w:rsid w:val="002A4D4D"/>
    <w:rsid w:val="002A7F0F"/>
    <w:rsid w:val="002B739F"/>
    <w:rsid w:val="002C535F"/>
    <w:rsid w:val="002F0220"/>
    <w:rsid w:val="002F3ED5"/>
    <w:rsid w:val="002F545D"/>
    <w:rsid w:val="00300042"/>
    <w:rsid w:val="00306A9D"/>
    <w:rsid w:val="003136A2"/>
    <w:rsid w:val="00316ED3"/>
    <w:rsid w:val="00317D06"/>
    <w:rsid w:val="00322A8F"/>
    <w:rsid w:val="00324425"/>
    <w:rsid w:val="003313E4"/>
    <w:rsid w:val="003343ED"/>
    <w:rsid w:val="003523FF"/>
    <w:rsid w:val="00361114"/>
    <w:rsid w:val="00361974"/>
    <w:rsid w:val="00365200"/>
    <w:rsid w:val="003701A0"/>
    <w:rsid w:val="00377482"/>
    <w:rsid w:val="00380B8E"/>
    <w:rsid w:val="003837B0"/>
    <w:rsid w:val="00386C7D"/>
    <w:rsid w:val="00391D97"/>
    <w:rsid w:val="003943DE"/>
    <w:rsid w:val="00394928"/>
    <w:rsid w:val="003A1B8D"/>
    <w:rsid w:val="003A6D60"/>
    <w:rsid w:val="003A766B"/>
    <w:rsid w:val="003B5654"/>
    <w:rsid w:val="003B6863"/>
    <w:rsid w:val="003B7A54"/>
    <w:rsid w:val="003D1724"/>
    <w:rsid w:val="003D6342"/>
    <w:rsid w:val="003E6AD3"/>
    <w:rsid w:val="003E6AE0"/>
    <w:rsid w:val="003F29CD"/>
    <w:rsid w:val="00402A31"/>
    <w:rsid w:val="00402A95"/>
    <w:rsid w:val="0040657E"/>
    <w:rsid w:val="004116C8"/>
    <w:rsid w:val="00445D76"/>
    <w:rsid w:val="00454189"/>
    <w:rsid w:val="0045530C"/>
    <w:rsid w:val="00456E2D"/>
    <w:rsid w:val="004613F9"/>
    <w:rsid w:val="00463BCB"/>
    <w:rsid w:val="00470722"/>
    <w:rsid w:val="0047451A"/>
    <w:rsid w:val="004751F1"/>
    <w:rsid w:val="00476896"/>
    <w:rsid w:val="00486E6E"/>
    <w:rsid w:val="004927BE"/>
    <w:rsid w:val="0049512F"/>
    <w:rsid w:val="004977AB"/>
    <w:rsid w:val="004B53FA"/>
    <w:rsid w:val="004C2D16"/>
    <w:rsid w:val="004C7FF9"/>
    <w:rsid w:val="004D495E"/>
    <w:rsid w:val="004E564A"/>
    <w:rsid w:val="004E5984"/>
    <w:rsid w:val="004E73EA"/>
    <w:rsid w:val="004F4394"/>
    <w:rsid w:val="004F561A"/>
    <w:rsid w:val="004F6131"/>
    <w:rsid w:val="00502E02"/>
    <w:rsid w:val="005036AE"/>
    <w:rsid w:val="00503D2E"/>
    <w:rsid w:val="005042C8"/>
    <w:rsid w:val="0051034F"/>
    <w:rsid w:val="00511A8B"/>
    <w:rsid w:val="00513F2B"/>
    <w:rsid w:val="00516D00"/>
    <w:rsid w:val="00527693"/>
    <w:rsid w:val="00530F7E"/>
    <w:rsid w:val="005344E9"/>
    <w:rsid w:val="00536FF2"/>
    <w:rsid w:val="00544EFF"/>
    <w:rsid w:val="005454C8"/>
    <w:rsid w:val="00555140"/>
    <w:rsid w:val="00563ABA"/>
    <w:rsid w:val="0056455A"/>
    <w:rsid w:val="0056544C"/>
    <w:rsid w:val="005733C4"/>
    <w:rsid w:val="0057654A"/>
    <w:rsid w:val="0057658A"/>
    <w:rsid w:val="00577AA7"/>
    <w:rsid w:val="00580A93"/>
    <w:rsid w:val="00580AA1"/>
    <w:rsid w:val="005820A9"/>
    <w:rsid w:val="0058401C"/>
    <w:rsid w:val="0058774E"/>
    <w:rsid w:val="005938E2"/>
    <w:rsid w:val="00594EAA"/>
    <w:rsid w:val="00596BEA"/>
    <w:rsid w:val="005A0B40"/>
    <w:rsid w:val="005A1D97"/>
    <w:rsid w:val="005B65F9"/>
    <w:rsid w:val="005C2B9E"/>
    <w:rsid w:val="005C4E87"/>
    <w:rsid w:val="005E22FB"/>
    <w:rsid w:val="005E5EFA"/>
    <w:rsid w:val="005E6DE1"/>
    <w:rsid w:val="005E6FBA"/>
    <w:rsid w:val="005F469A"/>
    <w:rsid w:val="006110AD"/>
    <w:rsid w:val="00612326"/>
    <w:rsid w:val="00616799"/>
    <w:rsid w:val="006221C0"/>
    <w:rsid w:val="00623B1E"/>
    <w:rsid w:val="00625E76"/>
    <w:rsid w:val="0063178A"/>
    <w:rsid w:val="006335F2"/>
    <w:rsid w:val="006338F2"/>
    <w:rsid w:val="00636368"/>
    <w:rsid w:val="0066757C"/>
    <w:rsid w:val="00667A58"/>
    <w:rsid w:val="0067114D"/>
    <w:rsid w:val="0067695D"/>
    <w:rsid w:val="00677423"/>
    <w:rsid w:val="006777EC"/>
    <w:rsid w:val="0068148E"/>
    <w:rsid w:val="00682148"/>
    <w:rsid w:val="006A75EA"/>
    <w:rsid w:val="006B06E0"/>
    <w:rsid w:val="006B2708"/>
    <w:rsid w:val="006B5DD9"/>
    <w:rsid w:val="006B6B69"/>
    <w:rsid w:val="006C2550"/>
    <w:rsid w:val="006C515C"/>
    <w:rsid w:val="006C7D40"/>
    <w:rsid w:val="006E4BF0"/>
    <w:rsid w:val="006F1640"/>
    <w:rsid w:val="006F5673"/>
    <w:rsid w:val="006F6FAB"/>
    <w:rsid w:val="007005B9"/>
    <w:rsid w:val="0070104C"/>
    <w:rsid w:val="007011F2"/>
    <w:rsid w:val="007154AC"/>
    <w:rsid w:val="0072302B"/>
    <w:rsid w:val="007242B2"/>
    <w:rsid w:val="00725CFA"/>
    <w:rsid w:val="007277A9"/>
    <w:rsid w:val="00735213"/>
    <w:rsid w:val="00752461"/>
    <w:rsid w:val="00753BDC"/>
    <w:rsid w:val="00755CBA"/>
    <w:rsid w:val="00761DF4"/>
    <w:rsid w:val="00764385"/>
    <w:rsid w:val="00764797"/>
    <w:rsid w:val="0077082B"/>
    <w:rsid w:val="00771B8F"/>
    <w:rsid w:val="00772C59"/>
    <w:rsid w:val="00785033"/>
    <w:rsid w:val="007865AD"/>
    <w:rsid w:val="00792325"/>
    <w:rsid w:val="007A452C"/>
    <w:rsid w:val="007B03EB"/>
    <w:rsid w:val="007B11E9"/>
    <w:rsid w:val="007B54C1"/>
    <w:rsid w:val="007D7E8B"/>
    <w:rsid w:val="00824A89"/>
    <w:rsid w:val="00830EAF"/>
    <w:rsid w:val="00841CF4"/>
    <w:rsid w:val="008468F7"/>
    <w:rsid w:val="00861B05"/>
    <w:rsid w:val="00866F3E"/>
    <w:rsid w:val="00867DC6"/>
    <w:rsid w:val="00882679"/>
    <w:rsid w:val="00887DE3"/>
    <w:rsid w:val="0089101F"/>
    <w:rsid w:val="00891321"/>
    <w:rsid w:val="008A11FD"/>
    <w:rsid w:val="008A2B7D"/>
    <w:rsid w:val="008A3E44"/>
    <w:rsid w:val="008A5980"/>
    <w:rsid w:val="008A6072"/>
    <w:rsid w:val="008B0A8F"/>
    <w:rsid w:val="008B1DCF"/>
    <w:rsid w:val="008B2530"/>
    <w:rsid w:val="008B3C94"/>
    <w:rsid w:val="008B44E3"/>
    <w:rsid w:val="008C1B4A"/>
    <w:rsid w:val="008C5281"/>
    <w:rsid w:val="008E0491"/>
    <w:rsid w:val="008E06C4"/>
    <w:rsid w:val="008E0A8E"/>
    <w:rsid w:val="008E1EC4"/>
    <w:rsid w:val="008E5442"/>
    <w:rsid w:val="008F03F4"/>
    <w:rsid w:val="008F28B6"/>
    <w:rsid w:val="008F2C6E"/>
    <w:rsid w:val="008F2EB9"/>
    <w:rsid w:val="008F3D39"/>
    <w:rsid w:val="008F5381"/>
    <w:rsid w:val="00901A3F"/>
    <w:rsid w:val="00901E66"/>
    <w:rsid w:val="00902C71"/>
    <w:rsid w:val="00903B32"/>
    <w:rsid w:val="009136B8"/>
    <w:rsid w:val="009151F5"/>
    <w:rsid w:val="009259A7"/>
    <w:rsid w:val="00931322"/>
    <w:rsid w:val="00932D43"/>
    <w:rsid w:val="00936A8A"/>
    <w:rsid w:val="00936F38"/>
    <w:rsid w:val="00942FEB"/>
    <w:rsid w:val="00961EBB"/>
    <w:rsid w:val="00962473"/>
    <w:rsid w:val="00964EFE"/>
    <w:rsid w:val="00966244"/>
    <w:rsid w:val="0097319A"/>
    <w:rsid w:val="009761F7"/>
    <w:rsid w:val="009775E8"/>
    <w:rsid w:val="00980A4E"/>
    <w:rsid w:val="00982A66"/>
    <w:rsid w:val="00982CBF"/>
    <w:rsid w:val="00984C78"/>
    <w:rsid w:val="0099018F"/>
    <w:rsid w:val="009936E5"/>
    <w:rsid w:val="009A4A56"/>
    <w:rsid w:val="009A58E0"/>
    <w:rsid w:val="009A6458"/>
    <w:rsid w:val="009A6ADE"/>
    <w:rsid w:val="009A7891"/>
    <w:rsid w:val="009B45AE"/>
    <w:rsid w:val="009B476F"/>
    <w:rsid w:val="009B6F9F"/>
    <w:rsid w:val="009D0C63"/>
    <w:rsid w:val="009D5DF5"/>
    <w:rsid w:val="009D6363"/>
    <w:rsid w:val="009E6C52"/>
    <w:rsid w:val="009F006B"/>
    <w:rsid w:val="009F45B6"/>
    <w:rsid w:val="00A03AF4"/>
    <w:rsid w:val="00A075A9"/>
    <w:rsid w:val="00A10B69"/>
    <w:rsid w:val="00A2468A"/>
    <w:rsid w:val="00A27F79"/>
    <w:rsid w:val="00A328DC"/>
    <w:rsid w:val="00A363D0"/>
    <w:rsid w:val="00A36991"/>
    <w:rsid w:val="00A43FF2"/>
    <w:rsid w:val="00A47386"/>
    <w:rsid w:val="00A51E8A"/>
    <w:rsid w:val="00A52AD8"/>
    <w:rsid w:val="00A57E66"/>
    <w:rsid w:val="00A63565"/>
    <w:rsid w:val="00A67D25"/>
    <w:rsid w:val="00A729F6"/>
    <w:rsid w:val="00A73D5E"/>
    <w:rsid w:val="00A74E8C"/>
    <w:rsid w:val="00A804DD"/>
    <w:rsid w:val="00A80849"/>
    <w:rsid w:val="00A82101"/>
    <w:rsid w:val="00A8263E"/>
    <w:rsid w:val="00A847BE"/>
    <w:rsid w:val="00A93BDC"/>
    <w:rsid w:val="00AA2833"/>
    <w:rsid w:val="00AA3FD8"/>
    <w:rsid w:val="00AA5FF6"/>
    <w:rsid w:val="00AB0706"/>
    <w:rsid w:val="00AC464E"/>
    <w:rsid w:val="00AC5DAA"/>
    <w:rsid w:val="00AC7DD6"/>
    <w:rsid w:val="00AD03A5"/>
    <w:rsid w:val="00AE01FD"/>
    <w:rsid w:val="00AE175C"/>
    <w:rsid w:val="00AE29E1"/>
    <w:rsid w:val="00AE2FD2"/>
    <w:rsid w:val="00AE674A"/>
    <w:rsid w:val="00AE7C07"/>
    <w:rsid w:val="00AF0C7D"/>
    <w:rsid w:val="00B004D4"/>
    <w:rsid w:val="00B02D49"/>
    <w:rsid w:val="00B035F0"/>
    <w:rsid w:val="00B04A8B"/>
    <w:rsid w:val="00B12B10"/>
    <w:rsid w:val="00B1416E"/>
    <w:rsid w:val="00B17FED"/>
    <w:rsid w:val="00B30B1A"/>
    <w:rsid w:val="00B32149"/>
    <w:rsid w:val="00B32871"/>
    <w:rsid w:val="00B35A44"/>
    <w:rsid w:val="00B3620B"/>
    <w:rsid w:val="00B36537"/>
    <w:rsid w:val="00B4306B"/>
    <w:rsid w:val="00B54EF1"/>
    <w:rsid w:val="00B5785B"/>
    <w:rsid w:val="00B60F0C"/>
    <w:rsid w:val="00B6149E"/>
    <w:rsid w:val="00B63843"/>
    <w:rsid w:val="00B80B16"/>
    <w:rsid w:val="00B84E52"/>
    <w:rsid w:val="00B8616A"/>
    <w:rsid w:val="00B87704"/>
    <w:rsid w:val="00B93AF7"/>
    <w:rsid w:val="00B963D7"/>
    <w:rsid w:val="00BA0E47"/>
    <w:rsid w:val="00BA6C18"/>
    <w:rsid w:val="00BB0073"/>
    <w:rsid w:val="00BB2E57"/>
    <w:rsid w:val="00BB6F3F"/>
    <w:rsid w:val="00BC54F3"/>
    <w:rsid w:val="00BC69E8"/>
    <w:rsid w:val="00BC7D19"/>
    <w:rsid w:val="00BD71A1"/>
    <w:rsid w:val="00C051B8"/>
    <w:rsid w:val="00C06602"/>
    <w:rsid w:val="00C100EC"/>
    <w:rsid w:val="00C117F5"/>
    <w:rsid w:val="00C13349"/>
    <w:rsid w:val="00C1494D"/>
    <w:rsid w:val="00C178BC"/>
    <w:rsid w:val="00C25E23"/>
    <w:rsid w:val="00C260D2"/>
    <w:rsid w:val="00C26731"/>
    <w:rsid w:val="00C30B1C"/>
    <w:rsid w:val="00C36479"/>
    <w:rsid w:val="00C50D8F"/>
    <w:rsid w:val="00C55F28"/>
    <w:rsid w:val="00C6228D"/>
    <w:rsid w:val="00C66924"/>
    <w:rsid w:val="00C67139"/>
    <w:rsid w:val="00C7293A"/>
    <w:rsid w:val="00C76276"/>
    <w:rsid w:val="00C77003"/>
    <w:rsid w:val="00C77B1C"/>
    <w:rsid w:val="00C95BB6"/>
    <w:rsid w:val="00C97803"/>
    <w:rsid w:val="00CA62DB"/>
    <w:rsid w:val="00CA7360"/>
    <w:rsid w:val="00CB3936"/>
    <w:rsid w:val="00CC5DE1"/>
    <w:rsid w:val="00CD4013"/>
    <w:rsid w:val="00CD7831"/>
    <w:rsid w:val="00CE051A"/>
    <w:rsid w:val="00CE2321"/>
    <w:rsid w:val="00CE605C"/>
    <w:rsid w:val="00CF13AC"/>
    <w:rsid w:val="00CF39F4"/>
    <w:rsid w:val="00CF7CE9"/>
    <w:rsid w:val="00D038EB"/>
    <w:rsid w:val="00D10A3A"/>
    <w:rsid w:val="00D115DD"/>
    <w:rsid w:val="00D13805"/>
    <w:rsid w:val="00D20EB5"/>
    <w:rsid w:val="00D32004"/>
    <w:rsid w:val="00D34A88"/>
    <w:rsid w:val="00D34E03"/>
    <w:rsid w:val="00D36AC5"/>
    <w:rsid w:val="00D4098C"/>
    <w:rsid w:val="00D445A6"/>
    <w:rsid w:val="00D462CE"/>
    <w:rsid w:val="00D653D8"/>
    <w:rsid w:val="00D72CD1"/>
    <w:rsid w:val="00D75315"/>
    <w:rsid w:val="00D76516"/>
    <w:rsid w:val="00D7780E"/>
    <w:rsid w:val="00D83DCA"/>
    <w:rsid w:val="00D83DF0"/>
    <w:rsid w:val="00D8762D"/>
    <w:rsid w:val="00D92CAA"/>
    <w:rsid w:val="00D95C91"/>
    <w:rsid w:val="00DA2B1E"/>
    <w:rsid w:val="00DA5DE8"/>
    <w:rsid w:val="00DB5720"/>
    <w:rsid w:val="00DC034B"/>
    <w:rsid w:val="00DC2085"/>
    <w:rsid w:val="00DC3912"/>
    <w:rsid w:val="00DC5290"/>
    <w:rsid w:val="00DD2C84"/>
    <w:rsid w:val="00DD5AAD"/>
    <w:rsid w:val="00DE34B2"/>
    <w:rsid w:val="00DE63DA"/>
    <w:rsid w:val="00DF4E75"/>
    <w:rsid w:val="00DF5B0C"/>
    <w:rsid w:val="00E0084F"/>
    <w:rsid w:val="00E00F82"/>
    <w:rsid w:val="00E13942"/>
    <w:rsid w:val="00E14CB5"/>
    <w:rsid w:val="00E15C85"/>
    <w:rsid w:val="00E2360C"/>
    <w:rsid w:val="00E346C0"/>
    <w:rsid w:val="00E3552C"/>
    <w:rsid w:val="00E4404E"/>
    <w:rsid w:val="00E50ABC"/>
    <w:rsid w:val="00E52B8A"/>
    <w:rsid w:val="00E56B22"/>
    <w:rsid w:val="00E61823"/>
    <w:rsid w:val="00E72391"/>
    <w:rsid w:val="00E72776"/>
    <w:rsid w:val="00E73192"/>
    <w:rsid w:val="00E7752C"/>
    <w:rsid w:val="00E801D9"/>
    <w:rsid w:val="00E843BC"/>
    <w:rsid w:val="00E86078"/>
    <w:rsid w:val="00E9129F"/>
    <w:rsid w:val="00E9274B"/>
    <w:rsid w:val="00E93AD2"/>
    <w:rsid w:val="00E96602"/>
    <w:rsid w:val="00E974A9"/>
    <w:rsid w:val="00EA2776"/>
    <w:rsid w:val="00EA4DF8"/>
    <w:rsid w:val="00EB1602"/>
    <w:rsid w:val="00EB254D"/>
    <w:rsid w:val="00EB7749"/>
    <w:rsid w:val="00EC2E37"/>
    <w:rsid w:val="00EC7FAC"/>
    <w:rsid w:val="00ED377D"/>
    <w:rsid w:val="00ED79BD"/>
    <w:rsid w:val="00ED7D37"/>
    <w:rsid w:val="00EF158F"/>
    <w:rsid w:val="00EF7015"/>
    <w:rsid w:val="00F0488E"/>
    <w:rsid w:val="00F202A6"/>
    <w:rsid w:val="00F463C7"/>
    <w:rsid w:val="00F46C04"/>
    <w:rsid w:val="00F47FE8"/>
    <w:rsid w:val="00F51172"/>
    <w:rsid w:val="00F5670E"/>
    <w:rsid w:val="00F6074A"/>
    <w:rsid w:val="00F617E2"/>
    <w:rsid w:val="00F61E74"/>
    <w:rsid w:val="00F6775D"/>
    <w:rsid w:val="00F72624"/>
    <w:rsid w:val="00F74945"/>
    <w:rsid w:val="00F802DA"/>
    <w:rsid w:val="00F831F9"/>
    <w:rsid w:val="00F83ED6"/>
    <w:rsid w:val="00FA1607"/>
    <w:rsid w:val="00FC0473"/>
    <w:rsid w:val="00FC5D49"/>
    <w:rsid w:val="00FC6C86"/>
    <w:rsid w:val="00FC7693"/>
    <w:rsid w:val="00FD2E19"/>
    <w:rsid w:val="00FD32D6"/>
    <w:rsid w:val="00FD4260"/>
    <w:rsid w:val="00FD4E44"/>
    <w:rsid w:val="00FD5651"/>
    <w:rsid w:val="00FD5AE6"/>
    <w:rsid w:val="00FD5FDE"/>
    <w:rsid w:val="00FD6ECB"/>
    <w:rsid w:val="00FD7C93"/>
    <w:rsid w:val="00FE36CA"/>
    <w:rsid w:val="00FE678B"/>
    <w:rsid w:val="00FF261F"/>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C693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0073"/>
    <w:rPr>
      <w:rFonts w:ascii="Calibri" w:eastAsia="Calibri" w:hAnsi="Calibri" w:cs="Times New Roman"/>
    </w:rPr>
  </w:style>
  <w:style w:type="paragraph" w:styleId="Heading1">
    <w:name w:val="heading 1"/>
    <w:basedOn w:val="NoSpacing"/>
    <w:next w:val="Normal"/>
    <w:link w:val="Heading1Char"/>
    <w:uiPriority w:val="9"/>
    <w:qFormat/>
    <w:rsid w:val="009F006B"/>
    <w:pPr>
      <w:outlineLvl w:val="0"/>
    </w:pPr>
    <w:rPr>
      <w:rFonts w:ascii="Times New Roman" w:hAnsi="Times New Roman"/>
      <w:b/>
      <w:sz w:val="24"/>
      <w:szCs w:val="24"/>
    </w:rPr>
  </w:style>
  <w:style w:type="paragraph" w:styleId="Heading2">
    <w:name w:val="heading 2"/>
    <w:basedOn w:val="Normal"/>
    <w:next w:val="Normal"/>
    <w:link w:val="Heading2Char"/>
    <w:uiPriority w:val="9"/>
    <w:unhideWhenUsed/>
    <w:qFormat/>
    <w:rsid w:val="002C535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0073"/>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F006B"/>
    <w:rPr>
      <w:rFonts w:ascii="Times New Roman" w:eastAsia="Calibri" w:hAnsi="Times New Roman" w:cs="Times New Roman"/>
      <w:b/>
      <w:sz w:val="24"/>
      <w:szCs w:val="24"/>
    </w:rPr>
  </w:style>
  <w:style w:type="paragraph" w:styleId="BalloonText">
    <w:name w:val="Balloon Text"/>
    <w:basedOn w:val="Normal"/>
    <w:link w:val="BalloonTextChar"/>
    <w:uiPriority w:val="99"/>
    <w:semiHidden/>
    <w:unhideWhenUsed/>
    <w:rsid w:val="00273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766"/>
    <w:rPr>
      <w:rFonts w:ascii="Tahoma" w:eastAsia="Calibri" w:hAnsi="Tahoma" w:cs="Tahoma"/>
      <w:sz w:val="16"/>
      <w:szCs w:val="16"/>
    </w:rPr>
  </w:style>
  <w:style w:type="paragraph" w:styleId="ListParagraph">
    <w:name w:val="List Paragraph"/>
    <w:basedOn w:val="Normal"/>
    <w:uiPriority w:val="1"/>
    <w:qFormat/>
    <w:rsid w:val="00FE36CA"/>
    <w:pPr>
      <w:ind w:left="720"/>
      <w:contextualSpacing/>
    </w:pPr>
  </w:style>
  <w:style w:type="numbering" w:customStyle="1" w:styleId="NoList1">
    <w:name w:val="No List1"/>
    <w:next w:val="NoList"/>
    <w:uiPriority w:val="99"/>
    <w:semiHidden/>
    <w:unhideWhenUsed/>
    <w:rsid w:val="00DC034B"/>
  </w:style>
  <w:style w:type="paragraph" w:styleId="BodyText">
    <w:name w:val="Body Text"/>
    <w:basedOn w:val="Normal"/>
    <w:link w:val="BodyTextChar"/>
    <w:uiPriority w:val="1"/>
    <w:qFormat/>
    <w:rsid w:val="00DC034B"/>
    <w:pPr>
      <w:autoSpaceDE w:val="0"/>
      <w:autoSpaceDN w:val="0"/>
      <w:adjustRightInd w:val="0"/>
      <w:spacing w:after="0" w:line="240" w:lineRule="auto"/>
      <w:ind w:left="40"/>
    </w:pPr>
    <w:rPr>
      <w:rFonts w:eastAsiaTheme="minorHAnsi" w:cs="Calibri"/>
      <w:sz w:val="24"/>
      <w:szCs w:val="24"/>
    </w:rPr>
  </w:style>
  <w:style w:type="character" w:customStyle="1" w:styleId="BodyTextChar">
    <w:name w:val="Body Text Char"/>
    <w:basedOn w:val="DefaultParagraphFont"/>
    <w:link w:val="BodyText"/>
    <w:uiPriority w:val="1"/>
    <w:rsid w:val="00DC034B"/>
    <w:rPr>
      <w:rFonts w:ascii="Calibri" w:hAnsi="Calibri" w:cs="Calibri"/>
      <w:sz w:val="24"/>
      <w:szCs w:val="24"/>
    </w:rPr>
  </w:style>
  <w:style w:type="paragraph" w:customStyle="1" w:styleId="TableParagraph">
    <w:name w:val="Table Paragraph"/>
    <w:basedOn w:val="Normal"/>
    <w:uiPriority w:val="1"/>
    <w:qFormat/>
    <w:rsid w:val="00DC034B"/>
    <w:pPr>
      <w:autoSpaceDE w:val="0"/>
      <w:autoSpaceDN w:val="0"/>
      <w:adjustRightInd w:val="0"/>
      <w:spacing w:after="0" w:line="240" w:lineRule="auto"/>
    </w:pPr>
    <w:rPr>
      <w:rFonts w:ascii="Times New Roman" w:eastAsiaTheme="minorHAnsi" w:hAnsi="Times New Roman"/>
      <w:sz w:val="24"/>
      <w:szCs w:val="24"/>
    </w:rPr>
  </w:style>
  <w:style w:type="character" w:styleId="Hyperlink">
    <w:name w:val="Hyperlink"/>
    <w:basedOn w:val="DefaultParagraphFont"/>
    <w:uiPriority w:val="99"/>
    <w:unhideWhenUsed/>
    <w:rsid w:val="00470722"/>
    <w:rPr>
      <w:color w:val="0000FF"/>
      <w:u w:val="single"/>
    </w:rPr>
  </w:style>
  <w:style w:type="character" w:customStyle="1" w:styleId="Heading2Char">
    <w:name w:val="Heading 2 Char"/>
    <w:basedOn w:val="DefaultParagraphFont"/>
    <w:link w:val="Heading2"/>
    <w:uiPriority w:val="9"/>
    <w:rsid w:val="002C535F"/>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EB7749"/>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B7749"/>
    <w:rPr>
      <w:sz w:val="20"/>
      <w:szCs w:val="20"/>
    </w:rPr>
  </w:style>
  <w:style w:type="character" w:styleId="FootnoteReference">
    <w:name w:val="footnote reference"/>
    <w:basedOn w:val="DefaultParagraphFont"/>
    <w:uiPriority w:val="99"/>
    <w:semiHidden/>
    <w:unhideWhenUsed/>
    <w:rsid w:val="00EB7749"/>
    <w:rPr>
      <w:vertAlign w:val="superscript"/>
    </w:rPr>
  </w:style>
  <w:style w:type="character" w:customStyle="1" w:styleId="Mention1">
    <w:name w:val="Mention1"/>
    <w:basedOn w:val="DefaultParagraphFont"/>
    <w:uiPriority w:val="99"/>
    <w:semiHidden/>
    <w:unhideWhenUsed/>
    <w:rsid w:val="000058C7"/>
    <w:rPr>
      <w:color w:val="2B579A"/>
      <w:shd w:val="clear" w:color="auto" w:fill="E6E6E6"/>
    </w:rPr>
  </w:style>
  <w:style w:type="character" w:styleId="FollowedHyperlink">
    <w:name w:val="FollowedHyperlink"/>
    <w:basedOn w:val="DefaultParagraphFont"/>
    <w:uiPriority w:val="99"/>
    <w:semiHidden/>
    <w:unhideWhenUsed/>
    <w:rsid w:val="00317D06"/>
    <w:rPr>
      <w:color w:val="800080" w:themeColor="followedHyperlink"/>
      <w:u w:val="single"/>
    </w:rPr>
  </w:style>
  <w:style w:type="character" w:styleId="CommentReference">
    <w:name w:val="annotation reference"/>
    <w:basedOn w:val="DefaultParagraphFont"/>
    <w:uiPriority w:val="99"/>
    <w:semiHidden/>
    <w:unhideWhenUsed/>
    <w:rsid w:val="00317D06"/>
    <w:rPr>
      <w:sz w:val="16"/>
      <w:szCs w:val="16"/>
    </w:rPr>
  </w:style>
  <w:style w:type="paragraph" w:styleId="CommentText">
    <w:name w:val="annotation text"/>
    <w:basedOn w:val="Normal"/>
    <w:link w:val="CommentTextChar"/>
    <w:uiPriority w:val="99"/>
    <w:semiHidden/>
    <w:unhideWhenUsed/>
    <w:rsid w:val="00317D06"/>
    <w:pPr>
      <w:spacing w:line="240" w:lineRule="auto"/>
    </w:pPr>
    <w:rPr>
      <w:sz w:val="20"/>
      <w:szCs w:val="20"/>
    </w:rPr>
  </w:style>
  <w:style w:type="character" w:customStyle="1" w:styleId="CommentTextChar">
    <w:name w:val="Comment Text Char"/>
    <w:basedOn w:val="DefaultParagraphFont"/>
    <w:link w:val="CommentText"/>
    <w:uiPriority w:val="99"/>
    <w:semiHidden/>
    <w:rsid w:val="00317D0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7D06"/>
    <w:rPr>
      <w:b/>
      <w:bCs/>
    </w:rPr>
  </w:style>
  <w:style w:type="character" w:customStyle="1" w:styleId="CommentSubjectChar">
    <w:name w:val="Comment Subject Char"/>
    <w:basedOn w:val="CommentTextChar"/>
    <w:link w:val="CommentSubject"/>
    <w:uiPriority w:val="99"/>
    <w:semiHidden/>
    <w:rsid w:val="00317D06"/>
    <w:rPr>
      <w:rFonts w:ascii="Calibri" w:eastAsia="Calibri" w:hAnsi="Calibri" w:cs="Times New Roman"/>
      <w:b/>
      <w:bCs/>
      <w:sz w:val="20"/>
      <w:szCs w:val="20"/>
    </w:rPr>
  </w:style>
  <w:style w:type="paragraph" w:styleId="ListNumber">
    <w:name w:val="List Number"/>
    <w:basedOn w:val="Normal"/>
    <w:semiHidden/>
    <w:unhideWhenUsed/>
    <w:qFormat/>
    <w:rsid w:val="00195FD2"/>
    <w:pPr>
      <w:numPr>
        <w:numId w:val="6"/>
      </w:numPr>
      <w:spacing w:after="0" w:line="240" w:lineRule="auto"/>
      <w:contextualSpacing/>
    </w:pPr>
    <w:rPr>
      <w:rFonts w:ascii="Garamond" w:eastAsia="Times New Roman" w:hAnsi="Garamond"/>
      <w:kern w:val="16"/>
      <w:sz w:val="24"/>
      <w:szCs w:val="20"/>
    </w:rPr>
  </w:style>
  <w:style w:type="paragraph" w:customStyle="1" w:styleId="Default">
    <w:name w:val="Default"/>
    <w:rsid w:val="002867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57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D4"/>
    <w:rPr>
      <w:rFonts w:ascii="Calibri" w:eastAsia="Calibri" w:hAnsi="Calibri" w:cs="Times New Roman"/>
    </w:rPr>
  </w:style>
  <w:style w:type="paragraph" w:styleId="Footer">
    <w:name w:val="footer"/>
    <w:basedOn w:val="Normal"/>
    <w:link w:val="FooterChar"/>
    <w:uiPriority w:val="99"/>
    <w:unhideWhenUsed/>
    <w:rsid w:val="00157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D4"/>
    <w:rPr>
      <w:rFonts w:ascii="Calibri" w:eastAsia="Calibri" w:hAnsi="Calibri" w:cs="Times New Roman"/>
    </w:rPr>
  </w:style>
  <w:style w:type="paragraph" w:styleId="TOCHeading">
    <w:name w:val="TOC Heading"/>
    <w:basedOn w:val="Heading1"/>
    <w:next w:val="Normal"/>
    <w:uiPriority w:val="39"/>
    <w:unhideWhenUsed/>
    <w:qFormat/>
    <w:rsid w:val="00EA2776"/>
    <w:pPr>
      <w:keepNext/>
      <w:keepLines/>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EA2776"/>
    <w:pPr>
      <w:spacing w:after="100"/>
    </w:pPr>
  </w:style>
  <w:style w:type="character" w:styleId="UnresolvedMention">
    <w:name w:val="Unresolved Mention"/>
    <w:basedOn w:val="DefaultParagraphFont"/>
    <w:uiPriority w:val="99"/>
    <w:semiHidden/>
    <w:unhideWhenUsed/>
    <w:rsid w:val="00681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60">
      <w:bodyDiv w:val="1"/>
      <w:marLeft w:val="0"/>
      <w:marRight w:val="0"/>
      <w:marTop w:val="0"/>
      <w:marBottom w:val="0"/>
      <w:divBdr>
        <w:top w:val="none" w:sz="0" w:space="0" w:color="auto"/>
        <w:left w:val="none" w:sz="0" w:space="0" w:color="auto"/>
        <w:bottom w:val="none" w:sz="0" w:space="0" w:color="auto"/>
        <w:right w:val="none" w:sz="0" w:space="0" w:color="auto"/>
      </w:divBdr>
    </w:div>
    <w:div w:id="280887829">
      <w:bodyDiv w:val="1"/>
      <w:marLeft w:val="0"/>
      <w:marRight w:val="0"/>
      <w:marTop w:val="0"/>
      <w:marBottom w:val="0"/>
      <w:divBdr>
        <w:top w:val="none" w:sz="0" w:space="0" w:color="auto"/>
        <w:left w:val="none" w:sz="0" w:space="0" w:color="auto"/>
        <w:bottom w:val="none" w:sz="0" w:space="0" w:color="auto"/>
        <w:right w:val="none" w:sz="0" w:space="0" w:color="auto"/>
      </w:divBdr>
      <w:divsChild>
        <w:div w:id="1947468760">
          <w:marLeft w:val="0"/>
          <w:marRight w:val="0"/>
          <w:marTop w:val="0"/>
          <w:marBottom w:val="0"/>
          <w:divBdr>
            <w:top w:val="none" w:sz="0" w:space="0" w:color="auto"/>
            <w:left w:val="none" w:sz="0" w:space="0" w:color="auto"/>
            <w:bottom w:val="none" w:sz="0" w:space="0" w:color="auto"/>
            <w:right w:val="none" w:sz="0" w:space="0" w:color="auto"/>
          </w:divBdr>
          <w:divsChild>
            <w:div w:id="2144272667">
              <w:marLeft w:val="0"/>
              <w:marRight w:val="0"/>
              <w:marTop w:val="0"/>
              <w:marBottom w:val="0"/>
              <w:divBdr>
                <w:top w:val="none" w:sz="0" w:space="0" w:color="auto"/>
                <w:left w:val="none" w:sz="0" w:space="0" w:color="auto"/>
                <w:bottom w:val="none" w:sz="0" w:space="0" w:color="auto"/>
                <w:right w:val="none" w:sz="0" w:space="0" w:color="auto"/>
              </w:divBdr>
              <w:divsChild>
                <w:div w:id="1171719829">
                  <w:marLeft w:val="0"/>
                  <w:marRight w:val="0"/>
                  <w:marTop w:val="0"/>
                  <w:marBottom w:val="0"/>
                  <w:divBdr>
                    <w:top w:val="none" w:sz="0" w:space="0" w:color="auto"/>
                    <w:left w:val="none" w:sz="0" w:space="0" w:color="auto"/>
                    <w:bottom w:val="none" w:sz="0" w:space="0" w:color="auto"/>
                    <w:right w:val="none" w:sz="0" w:space="0" w:color="auto"/>
                  </w:divBdr>
                  <w:divsChild>
                    <w:div w:id="385687479">
                      <w:marLeft w:val="0"/>
                      <w:marRight w:val="0"/>
                      <w:marTop w:val="0"/>
                      <w:marBottom w:val="0"/>
                      <w:divBdr>
                        <w:top w:val="none" w:sz="0" w:space="0" w:color="auto"/>
                        <w:left w:val="none" w:sz="0" w:space="0" w:color="auto"/>
                        <w:bottom w:val="none" w:sz="0" w:space="0" w:color="auto"/>
                        <w:right w:val="none" w:sz="0" w:space="0" w:color="auto"/>
                      </w:divBdr>
                      <w:divsChild>
                        <w:div w:id="2071728990">
                          <w:marLeft w:val="0"/>
                          <w:marRight w:val="0"/>
                          <w:marTop w:val="0"/>
                          <w:marBottom w:val="0"/>
                          <w:divBdr>
                            <w:top w:val="none" w:sz="0" w:space="0" w:color="auto"/>
                            <w:left w:val="none" w:sz="0" w:space="0" w:color="auto"/>
                            <w:bottom w:val="none" w:sz="0" w:space="0" w:color="auto"/>
                            <w:right w:val="none" w:sz="0" w:space="0" w:color="auto"/>
                          </w:divBdr>
                          <w:divsChild>
                            <w:div w:id="660041923">
                              <w:marLeft w:val="0"/>
                              <w:marRight w:val="0"/>
                              <w:marTop w:val="0"/>
                              <w:marBottom w:val="0"/>
                              <w:divBdr>
                                <w:top w:val="none" w:sz="0" w:space="0" w:color="auto"/>
                                <w:left w:val="none" w:sz="0" w:space="0" w:color="auto"/>
                                <w:bottom w:val="none" w:sz="0" w:space="0" w:color="auto"/>
                                <w:right w:val="none" w:sz="0" w:space="0" w:color="auto"/>
                              </w:divBdr>
                              <w:divsChild>
                                <w:div w:id="2830619">
                                  <w:marLeft w:val="0"/>
                                  <w:marRight w:val="0"/>
                                  <w:marTop w:val="0"/>
                                  <w:marBottom w:val="0"/>
                                  <w:divBdr>
                                    <w:top w:val="none" w:sz="0" w:space="0" w:color="auto"/>
                                    <w:left w:val="none" w:sz="0" w:space="0" w:color="auto"/>
                                    <w:bottom w:val="none" w:sz="0" w:space="0" w:color="auto"/>
                                    <w:right w:val="none" w:sz="0" w:space="0" w:color="auto"/>
                                  </w:divBdr>
                                  <w:divsChild>
                                    <w:div w:id="1404639016">
                                      <w:marLeft w:val="0"/>
                                      <w:marRight w:val="0"/>
                                      <w:marTop w:val="0"/>
                                      <w:marBottom w:val="0"/>
                                      <w:divBdr>
                                        <w:top w:val="none" w:sz="0" w:space="0" w:color="auto"/>
                                        <w:left w:val="none" w:sz="0" w:space="0" w:color="auto"/>
                                        <w:bottom w:val="none" w:sz="0" w:space="0" w:color="auto"/>
                                        <w:right w:val="none" w:sz="0" w:space="0" w:color="auto"/>
                                      </w:divBdr>
                                      <w:divsChild>
                                        <w:div w:id="1687244117">
                                          <w:marLeft w:val="0"/>
                                          <w:marRight w:val="0"/>
                                          <w:marTop w:val="0"/>
                                          <w:marBottom w:val="0"/>
                                          <w:divBdr>
                                            <w:top w:val="none" w:sz="0" w:space="0" w:color="auto"/>
                                            <w:left w:val="none" w:sz="0" w:space="0" w:color="auto"/>
                                            <w:bottom w:val="none" w:sz="0" w:space="0" w:color="auto"/>
                                            <w:right w:val="none" w:sz="0" w:space="0" w:color="auto"/>
                                          </w:divBdr>
                                          <w:divsChild>
                                            <w:div w:id="328139707">
                                              <w:marLeft w:val="0"/>
                                              <w:marRight w:val="0"/>
                                              <w:marTop w:val="0"/>
                                              <w:marBottom w:val="0"/>
                                              <w:divBdr>
                                                <w:top w:val="none" w:sz="0" w:space="0" w:color="auto"/>
                                                <w:left w:val="none" w:sz="0" w:space="0" w:color="auto"/>
                                                <w:bottom w:val="none" w:sz="0" w:space="0" w:color="auto"/>
                                                <w:right w:val="none" w:sz="0" w:space="0" w:color="auto"/>
                                              </w:divBdr>
                                            </w:div>
                                            <w:div w:id="3268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003255">
                                      <w:marLeft w:val="0"/>
                                      <w:marRight w:val="0"/>
                                      <w:marTop w:val="0"/>
                                      <w:marBottom w:val="0"/>
                                      <w:divBdr>
                                        <w:top w:val="none" w:sz="0" w:space="0" w:color="auto"/>
                                        <w:left w:val="none" w:sz="0" w:space="0" w:color="auto"/>
                                        <w:bottom w:val="none" w:sz="0" w:space="0" w:color="auto"/>
                                        <w:right w:val="none" w:sz="0" w:space="0" w:color="auto"/>
                                      </w:divBdr>
                                      <w:divsChild>
                                        <w:div w:id="15672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655139">
      <w:bodyDiv w:val="1"/>
      <w:marLeft w:val="0"/>
      <w:marRight w:val="0"/>
      <w:marTop w:val="0"/>
      <w:marBottom w:val="0"/>
      <w:divBdr>
        <w:top w:val="none" w:sz="0" w:space="0" w:color="auto"/>
        <w:left w:val="none" w:sz="0" w:space="0" w:color="auto"/>
        <w:bottom w:val="none" w:sz="0" w:space="0" w:color="auto"/>
        <w:right w:val="none" w:sz="0" w:space="0" w:color="auto"/>
      </w:divBdr>
    </w:div>
    <w:div w:id="646667104">
      <w:bodyDiv w:val="1"/>
      <w:marLeft w:val="0"/>
      <w:marRight w:val="0"/>
      <w:marTop w:val="0"/>
      <w:marBottom w:val="0"/>
      <w:divBdr>
        <w:top w:val="none" w:sz="0" w:space="0" w:color="auto"/>
        <w:left w:val="none" w:sz="0" w:space="0" w:color="auto"/>
        <w:bottom w:val="none" w:sz="0" w:space="0" w:color="auto"/>
        <w:right w:val="none" w:sz="0" w:space="0" w:color="auto"/>
      </w:divBdr>
      <w:divsChild>
        <w:div w:id="1400900470">
          <w:marLeft w:val="0"/>
          <w:marRight w:val="0"/>
          <w:marTop w:val="0"/>
          <w:marBottom w:val="0"/>
          <w:divBdr>
            <w:top w:val="none" w:sz="0" w:space="0" w:color="auto"/>
            <w:left w:val="none" w:sz="0" w:space="0" w:color="auto"/>
            <w:bottom w:val="none" w:sz="0" w:space="0" w:color="auto"/>
            <w:right w:val="none" w:sz="0" w:space="0" w:color="auto"/>
          </w:divBdr>
          <w:divsChild>
            <w:div w:id="107703135">
              <w:marLeft w:val="0"/>
              <w:marRight w:val="0"/>
              <w:marTop w:val="0"/>
              <w:marBottom w:val="0"/>
              <w:divBdr>
                <w:top w:val="none" w:sz="0" w:space="0" w:color="auto"/>
                <w:left w:val="none" w:sz="0" w:space="0" w:color="auto"/>
                <w:bottom w:val="none" w:sz="0" w:space="0" w:color="auto"/>
                <w:right w:val="none" w:sz="0" w:space="0" w:color="auto"/>
              </w:divBdr>
              <w:divsChild>
                <w:div w:id="1299800154">
                  <w:marLeft w:val="0"/>
                  <w:marRight w:val="0"/>
                  <w:marTop w:val="0"/>
                  <w:marBottom w:val="0"/>
                  <w:divBdr>
                    <w:top w:val="none" w:sz="0" w:space="0" w:color="auto"/>
                    <w:left w:val="none" w:sz="0" w:space="0" w:color="auto"/>
                    <w:bottom w:val="none" w:sz="0" w:space="0" w:color="auto"/>
                    <w:right w:val="none" w:sz="0" w:space="0" w:color="auto"/>
                  </w:divBdr>
                  <w:divsChild>
                    <w:div w:id="630018469">
                      <w:marLeft w:val="0"/>
                      <w:marRight w:val="0"/>
                      <w:marTop w:val="0"/>
                      <w:marBottom w:val="0"/>
                      <w:divBdr>
                        <w:top w:val="none" w:sz="0" w:space="0" w:color="auto"/>
                        <w:left w:val="none" w:sz="0" w:space="0" w:color="auto"/>
                        <w:bottom w:val="none" w:sz="0" w:space="0" w:color="auto"/>
                        <w:right w:val="none" w:sz="0" w:space="0" w:color="auto"/>
                      </w:divBdr>
                      <w:divsChild>
                        <w:div w:id="1486774703">
                          <w:marLeft w:val="0"/>
                          <w:marRight w:val="0"/>
                          <w:marTop w:val="0"/>
                          <w:marBottom w:val="0"/>
                          <w:divBdr>
                            <w:top w:val="none" w:sz="0" w:space="0" w:color="auto"/>
                            <w:left w:val="none" w:sz="0" w:space="0" w:color="auto"/>
                            <w:bottom w:val="none" w:sz="0" w:space="0" w:color="auto"/>
                            <w:right w:val="none" w:sz="0" w:space="0" w:color="auto"/>
                          </w:divBdr>
                          <w:divsChild>
                            <w:div w:id="1131170711">
                              <w:marLeft w:val="0"/>
                              <w:marRight w:val="0"/>
                              <w:marTop w:val="0"/>
                              <w:marBottom w:val="0"/>
                              <w:divBdr>
                                <w:top w:val="none" w:sz="0" w:space="0" w:color="auto"/>
                                <w:left w:val="none" w:sz="0" w:space="0" w:color="auto"/>
                                <w:bottom w:val="none" w:sz="0" w:space="0" w:color="auto"/>
                                <w:right w:val="none" w:sz="0" w:space="0" w:color="auto"/>
                              </w:divBdr>
                              <w:divsChild>
                                <w:div w:id="1794132849">
                                  <w:marLeft w:val="0"/>
                                  <w:marRight w:val="0"/>
                                  <w:marTop w:val="0"/>
                                  <w:marBottom w:val="0"/>
                                  <w:divBdr>
                                    <w:top w:val="none" w:sz="0" w:space="0" w:color="auto"/>
                                    <w:left w:val="none" w:sz="0" w:space="0" w:color="auto"/>
                                    <w:bottom w:val="none" w:sz="0" w:space="0" w:color="auto"/>
                                    <w:right w:val="none" w:sz="0" w:space="0" w:color="auto"/>
                                  </w:divBdr>
                                  <w:divsChild>
                                    <w:div w:id="1530293595">
                                      <w:marLeft w:val="0"/>
                                      <w:marRight w:val="0"/>
                                      <w:marTop w:val="0"/>
                                      <w:marBottom w:val="0"/>
                                      <w:divBdr>
                                        <w:top w:val="none" w:sz="0" w:space="0" w:color="auto"/>
                                        <w:left w:val="none" w:sz="0" w:space="0" w:color="auto"/>
                                        <w:bottom w:val="none" w:sz="0" w:space="0" w:color="auto"/>
                                        <w:right w:val="none" w:sz="0" w:space="0" w:color="auto"/>
                                      </w:divBdr>
                                      <w:divsChild>
                                        <w:div w:id="1579246588">
                                          <w:marLeft w:val="0"/>
                                          <w:marRight w:val="0"/>
                                          <w:marTop w:val="0"/>
                                          <w:marBottom w:val="0"/>
                                          <w:divBdr>
                                            <w:top w:val="none" w:sz="0" w:space="0" w:color="auto"/>
                                            <w:left w:val="none" w:sz="0" w:space="0" w:color="auto"/>
                                            <w:bottom w:val="none" w:sz="0" w:space="0" w:color="auto"/>
                                            <w:right w:val="none" w:sz="0" w:space="0" w:color="auto"/>
                                          </w:divBdr>
                                          <w:divsChild>
                                            <w:div w:id="160395302">
                                              <w:marLeft w:val="0"/>
                                              <w:marRight w:val="0"/>
                                              <w:marTop w:val="0"/>
                                              <w:marBottom w:val="0"/>
                                              <w:divBdr>
                                                <w:top w:val="none" w:sz="0" w:space="0" w:color="auto"/>
                                                <w:left w:val="none" w:sz="0" w:space="0" w:color="auto"/>
                                                <w:bottom w:val="none" w:sz="0" w:space="0" w:color="auto"/>
                                                <w:right w:val="none" w:sz="0" w:space="0" w:color="auto"/>
                                              </w:divBdr>
                                              <w:divsChild>
                                                <w:div w:id="1224998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5451643">
      <w:bodyDiv w:val="1"/>
      <w:marLeft w:val="0"/>
      <w:marRight w:val="0"/>
      <w:marTop w:val="0"/>
      <w:marBottom w:val="0"/>
      <w:divBdr>
        <w:top w:val="none" w:sz="0" w:space="0" w:color="auto"/>
        <w:left w:val="none" w:sz="0" w:space="0" w:color="auto"/>
        <w:bottom w:val="none" w:sz="0" w:space="0" w:color="auto"/>
        <w:right w:val="none" w:sz="0" w:space="0" w:color="auto"/>
      </w:divBdr>
    </w:div>
    <w:div w:id="777212875">
      <w:bodyDiv w:val="1"/>
      <w:marLeft w:val="0"/>
      <w:marRight w:val="0"/>
      <w:marTop w:val="0"/>
      <w:marBottom w:val="0"/>
      <w:divBdr>
        <w:top w:val="none" w:sz="0" w:space="0" w:color="auto"/>
        <w:left w:val="none" w:sz="0" w:space="0" w:color="auto"/>
        <w:bottom w:val="none" w:sz="0" w:space="0" w:color="auto"/>
        <w:right w:val="none" w:sz="0" w:space="0" w:color="auto"/>
      </w:divBdr>
    </w:div>
    <w:div w:id="866941883">
      <w:bodyDiv w:val="1"/>
      <w:marLeft w:val="0"/>
      <w:marRight w:val="0"/>
      <w:marTop w:val="0"/>
      <w:marBottom w:val="0"/>
      <w:divBdr>
        <w:top w:val="none" w:sz="0" w:space="0" w:color="auto"/>
        <w:left w:val="none" w:sz="0" w:space="0" w:color="auto"/>
        <w:bottom w:val="none" w:sz="0" w:space="0" w:color="auto"/>
        <w:right w:val="none" w:sz="0" w:space="0" w:color="auto"/>
      </w:divBdr>
      <w:divsChild>
        <w:div w:id="2033995963">
          <w:marLeft w:val="0"/>
          <w:marRight w:val="0"/>
          <w:marTop w:val="0"/>
          <w:marBottom w:val="0"/>
          <w:divBdr>
            <w:top w:val="none" w:sz="0" w:space="0" w:color="auto"/>
            <w:left w:val="none" w:sz="0" w:space="0" w:color="auto"/>
            <w:bottom w:val="none" w:sz="0" w:space="0" w:color="auto"/>
            <w:right w:val="none" w:sz="0" w:space="0" w:color="auto"/>
          </w:divBdr>
          <w:divsChild>
            <w:div w:id="1793161488">
              <w:marLeft w:val="0"/>
              <w:marRight w:val="0"/>
              <w:marTop w:val="0"/>
              <w:marBottom w:val="0"/>
              <w:divBdr>
                <w:top w:val="none" w:sz="0" w:space="0" w:color="auto"/>
                <w:left w:val="none" w:sz="0" w:space="0" w:color="auto"/>
                <w:bottom w:val="none" w:sz="0" w:space="0" w:color="auto"/>
                <w:right w:val="none" w:sz="0" w:space="0" w:color="auto"/>
              </w:divBdr>
              <w:divsChild>
                <w:div w:id="1553536007">
                  <w:marLeft w:val="0"/>
                  <w:marRight w:val="0"/>
                  <w:marTop w:val="0"/>
                  <w:marBottom w:val="0"/>
                  <w:divBdr>
                    <w:top w:val="none" w:sz="0" w:space="0" w:color="auto"/>
                    <w:left w:val="none" w:sz="0" w:space="0" w:color="auto"/>
                    <w:bottom w:val="none" w:sz="0" w:space="0" w:color="auto"/>
                    <w:right w:val="none" w:sz="0" w:space="0" w:color="auto"/>
                  </w:divBdr>
                  <w:divsChild>
                    <w:div w:id="834615052">
                      <w:marLeft w:val="0"/>
                      <w:marRight w:val="0"/>
                      <w:marTop w:val="0"/>
                      <w:marBottom w:val="0"/>
                      <w:divBdr>
                        <w:top w:val="none" w:sz="0" w:space="0" w:color="auto"/>
                        <w:left w:val="none" w:sz="0" w:space="0" w:color="auto"/>
                        <w:bottom w:val="none" w:sz="0" w:space="0" w:color="auto"/>
                        <w:right w:val="none" w:sz="0" w:space="0" w:color="auto"/>
                      </w:divBdr>
                      <w:divsChild>
                        <w:div w:id="1100830330">
                          <w:marLeft w:val="0"/>
                          <w:marRight w:val="0"/>
                          <w:marTop w:val="0"/>
                          <w:marBottom w:val="0"/>
                          <w:divBdr>
                            <w:top w:val="none" w:sz="0" w:space="0" w:color="auto"/>
                            <w:left w:val="none" w:sz="0" w:space="0" w:color="auto"/>
                            <w:bottom w:val="none" w:sz="0" w:space="0" w:color="auto"/>
                            <w:right w:val="none" w:sz="0" w:space="0" w:color="auto"/>
                          </w:divBdr>
                          <w:divsChild>
                            <w:div w:id="1448887484">
                              <w:marLeft w:val="0"/>
                              <w:marRight w:val="0"/>
                              <w:marTop w:val="0"/>
                              <w:marBottom w:val="0"/>
                              <w:divBdr>
                                <w:top w:val="none" w:sz="0" w:space="0" w:color="auto"/>
                                <w:left w:val="none" w:sz="0" w:space="0" w:color="auto"/>
                                <w:bottom w:val="none" w:sz="0" w:space="0" w:color="auto"/>
                                <w:right w:val="none" w:sz="0" w:space="0" w:color="auto"/>
                              </w:divBdr>
                              <w:divsChild>
                                <w:div w:id="832842396">
                                  <w:marLeft w:val="0"/>
                                  <w:marRight w:val="0"/>
                                  <w:marTop w:val="0"/>
                                  <w:marBottom w:val="0"/>
                                  <w:divBdr>
                                    <w:top w:val="none" w:sz="0" w:space="0" w:color="auto"/>
                                    <w:left w:val="none" w:sz="0" w:space="0" w:color="auto"/>
                                    <w:bottom w:val="none" w:sz="0" w:space="0" w:color="auto"/>
                                    <w:right w:val="none" w:sz="0" w:space="0" w:color="auto"/>
                                  </w:divBdr>
                                  <w:divsChild>
                                    <w:div w:id="369763170">
                                      <w:marLeft w:val="0"/>
                                      <w:marRight w:val="0"/>
                                      <w:marTop w:val="0"/>
                                      <w:marBottom w:val="0"/>
                                      <w:divBdr>
                                        <w:top w:val="none" w:sz="0" w:space="0" w:color="auto"/>
                                        <w:left w:val="none" w:sz="0" w:space="0" w:color="auto"/>
                                        <w:bottom w:val="none" w:sz="0" w:space="0" w:color="auto"/>
                                        <w:right w:val="none" w:sz="0" w:space="0" w:color="auto"/>
                                      </w:divBdr>
                                      <w:divsChild>
                                        <w:div w:id="1276908446">
                                          <w:marLeft w:val="0"/>
                                          <w:marRight w:val="0"/>
                                          <w:marTop w:val="0"/>
                                          <w:marBottom w:val="0"/>
                                          <w:divBdr>
                                            <w:top w:val="none" w:sz="0" w:space="0" w:color="auto"/>
                                            <w:left w:val="none" w:sz="0" w:space="0" w:color="auto"/>
                                            <w:bottom w:val="none" w:sz="0" w:space="0" w:color="auto"/>
                                            <w:right w:val="none" w:sz="0" w:space="0" w:color="auto"/>
                                          </w:divBdr>
                                          <w:divsChild>
                                            <w:div w:id="681662137">
                                              <w:marLeft w:val="0"/>
                                              <w:marRight w:val="0"/>
                                              <w:marTop w:val="0"/>
                                              <w:marBottom w:val="0"/>
                                              <w:divBdr>
                                                <w:top w:val="none" w:sz="0" w:space="0" w:color="auto"/>
                                                <w:left w:val="none" w:sz="0" w:space="0" w:color="auto"/>
                                                <w:bottom w:val="none" w:sz="0" w:space="0" w:color="auto"/>
                                                <w:right w:val="none" w:sz="0" w:space="0" w:color="auto"/>
                                              </w:divBdr>
                                            </w:div>
                                            <w:div w:id="5482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70683">
                                      <w:marLeft w:val="0"/>
                                      <w:marRight w:val="0"/>
                                      <w:marTop w:val="0"/>
                                      <w:marBottom w:val="0"/>
                                      <w:divBdr>
                                        <w:top w:val="none" w:sz="0" w:space="0" w:color="auto"/>
                                        <w:left w:val="none" w:sz="0" w:space="0" w:color="auto"/>
                                        <w:bottom w:val="none" w:sz="0" w:space="0" w:color="auto"/>
                                        <w:right w:val="none" w:sz="0" w:space="0" w:color="auto"/>
                                      </w:divBdr>
                                      <w:divsChild>
                                        <w:div w:id="9594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934850">
      <w:bodyDiv w:val="1"/>
      <w:marLeft w:val="0"/>
      <w:marRight w:val="0"/>
      <w:marTop w:val="0"/>
      <w:marBottom w:val="0"/>
      <w:divBdr>
        <w:top w:val="none" w:sz="0" w:space="0" w:color="auto"/>
        <w:left w:val="none" w:sz="0" w:space="0" w:color="auto"/>
        <w:bottom w:val="none" w:sz="0" w:space="0" w:color="auto"/>
        <w:right w:val="none" w:sz="0" w:space="0" w:color="auto"/>
      </w:divBdr>
    </w:div>
    <w:div w:id="1443568725">
      <w:bodyDiv w:val="1"/>
      <w:marLeft w:val="0"/>
      <w:marRight w:val="0"/>
      <w:marTop w:val="0"/>
      <w:marBottom w:val="0"/>
      <w:divBdr>
        <w:top w:val="none" w:sz="0" w:space="0" w:color="auto"/>
        <w:left w:val="none" w:sz="0" w:space="0" w:color="auto"/>
        <w:bottom w:val="none" w:sz="0" w:space="0" w:color="auto"/>
        <w:right w:val="none" w:sz="0" w:space="0" w:color="auto"/>
      </w:divBdr>
    </w:div>
    <w:div w:id="1812600227">
      <w:bodyDiv w:val="1"/>
      <w:marLeft w:val="0"/>
      <w:marRight w:val="0"/>
      <w:marTop w:val="0"/>
      <w:marBottom w:val="0"/>
      <w:divBdr>
        <w:top w:val="none" w:sz="0" w:space="0" w:color="auto"/>
        <w:left w:val="none" w:sz="0" w:space="0" w:color="auto"/>
        <w:bottom w:val="none" w:sz="0" w:space="0" w:color="auto"/>
        <w:right w:val="none" w:sz="0" w:space="0" w:color="auto"/>
      </w:divBdr>
    </w:div>
    <w:div w:id="195778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es.ed.gov/ec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ll.McCarroll@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E067DB3-6875-46F2-82FA-8FF960CD5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2021-03-23T16:20:00Z</dcterms:created>
  <dcterms:modified xsi:type="dcterms:W3CDTF">2021-03-23T18:07:00Z</dcterms:modified>
</cp:coreProperties>
</file>