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1061" w:rsidR="00741061" w:rsidP="00741061" w:rsidRDefault="00741061" w14:paraId="4D3F25D4" w14:textId="77777777">
      <w:pPr>
        <w:suppressAutoHyphens/>
        <w:spacing w:after="0" w:line="240" w:lineRule="auto"/>
        <w:jc w:val="center"/>
        <w:rPr>
          <w:rFonts w:ascii="Times New Roman" w:hAnsi="Times New Roman" w:eastAsia="Times New Roman" w:cs="Times New Roman"/>
          <w:b/>
        </w:rPr>
      </w:pPr>
      <w:r w:rsidRPr="00741061">
        <w:rPr>
          <w:rFonts w:ascii="Times New Roman" w:hAnsi="Times New Roman" w:eastAsia="Times New Roman" w:cs="Times New Roman"/>
          <w:b/>
        </w:rPr>
        <w:t>Supporting Statement for Paperwork Reduction Act Submissions</w:t>
      </w:r>
    </w:p>
    <w:p w:rsidRPr="00741061" w:rsidR="00741061" w:rsidP="00741061" w:rsidRDefault="00741061" w14:paraId="0A9B1FBE" w14:textId="77777777">
      <w:pPr>
        <w:tabs>
          <w:tab w:val="left" w:pos="-720"/>
        </w:tabs>
        <w:suppressAutoHyphens/>
        <w:spacing w:after="0" w:line="240" w:lineRule="auto"/>
        <w:ind w:right="-720"/>
        <w:rPr>
          <w:rFonts w:ascii="Times New Roman" w:hAnsi="Times New Roman" w:eastAsia="Times New Roman" w:cs="Times New Roman"/>
        </w:rPr>
      </w:pPr>
    </w:p>
    <w:p w:rsidRPr="00741061" w:rsidR="00741061" w:rsidP="00741061" w:rsidRDefault="00741061" w14:paraId="7C1D7ACF" w14:textId="77777777">
      <w:pPr>
        <w:tabs>
          <w:tab w:val="left" w:pos="-720"/>
        </w:tabs>
        <w:suppressAutoHyphens/>
        <w:spacing w:after="0" w:line="240" w:lineRule="auto"/>
        <w:rPr>
          <w:rFonts w:ascii="Times New Roman" w:hAnsi="Times New Roman" w:eastAsia="Times New Roman" w:cs="Times New Roman"/>
          <w:sz w:val="24"/>
          <w:szCs w:val="24"/>
        </w:rPr>
      </w:pPr>
      <w:r w:rsidRPr="00741061">
        <w:rPr>
          <w:rFonts w:ascii="Times New Roman" w:hAnsi="Times New Roman" w:eastAsia="Times New Roman" w:cs="Times New Roman"/>
          <w:b/>
        </w:rPr>
        <w:t xml:space="preserve">Title:  </w:t>
      </w:r>
      <w:r>
        <w:rPr>
          <w:rFonts w:ascii="Times New Roman" w:hAnsi="Times New Roman" w:eastAsia="Times New Roman" w:cs="Times New Roman"/>
        </w:rPr>
        <w:t>USAJOBS</w:t>
      </w:r>
    </w:p>
    <w:p w:rsidRPr="00741061" w:rsidR="00741061" w:rsidP="00741061" w:rsidRDefault="00741061" w14:paraId="11FD5FA6" w14:textId="77777777">
      <w:pPr>
        <w:tabs>
          <w:tab w:val="left" w:pos="-720"/>
        </w:tabs>
        <w:suppressAutoHyphens/>
        <w:spacing w:after="0" w:line="240" w:lineRule="auto"/>
        <w:rPr>
          <w:rFonts w:ascii="Times New Roman" w:hAnsi="Times New Roman" w:eastAsia="Times New Roman" w:cs="Times New Roman"/>
          <w:b/>
        </w:rPr>
      </w:pPr>
    </w:p>
    <w:p w:rsidRPr="00741061" w:rsidR="00741061" w:rsidP="00741061" w:rsidRDefault="00741061" w14:paraId="404B0DF0" w14:textId="77777777">
      <w:pPr>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b/>
        </w:rPr>
        <w:t xml:space="preserve">OMB Control Number: </w:t>
      </w:r>
      <w:r w:rsidRPr="00741061">
        <w:rPr>
          <w:rFonts w:ascii="Times New Roman" w:hAnsi="Times New Roman" w:eastAsia="Times New Roman" w:cs="Times New Roman"/>
        </w:rPr>
        <w:t>3206-0219</w:t>
      </w:r>
    </w:p>
    <w:p w:rsidRPr="00741061" w:rsidR="00741061" w:rsidP="00741061" w:rsidRDefault="00741061" w14:paraId="1A629797"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535E48CE" w14:textId="77777777">
      <w:pPr>
        <w:keepNext/>
        <w:tabs>
          <w:tab w:val="left" w:pos="-720"/>
        </w:tabs>
        <w:suppressAutoHyphens/>
        <w:spacing w:after="0" w:line="240" w:lineRule="auto"/>
        <w:outlineLvl w:val="0"/>
        <w:rPr>
          <w:rFonts w:ascii="Times New Roman" w:hAnsi="Times New Roman" w:eastAsia="Times New Roman" w:cs="Times New Roman"/>
          <w:b/>
        </w:rPr>
      </w:pPr>
      <w:r w:rsidRPr="00741061">
        <w:rPr>
          <w:rFonts w:ascii="Times New Roman" w:hAnsi="Times New Roman" w:eastAsia="Times New Roman" w:cs="Times New Roman"/>
          <w:b/>
        </w:rPr>
        <w:t>A.  Justification</w:t>
      </w:r>
    </w:p>
    <w:p w:rsidRPr="00741061" w:rsidR="00741061" w:rsidP="00741061" w:rsidRDefault="00741061" w14:paraId="631BF594"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42A91A70"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741061" w:rsidR="00741061" w:rsidP="00741061" w:rsidRDefault="00741061" w14:paraId="6C681533" w14:textId="77777777">
      <w:pPr>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ab/>
      </w:r>
    </w:p>
    <w:p w:rsidRPr="00741061" w:rsidR="00741061" w:rsidP="00741061" w:rsidRDefault="00741061" w14:paraId="70022F8C" w14:textId="77777777">
      <w:pPr>
        <w:spacing w:after="0" w:line="240" w:lineRule="auto"/>
        <w:rPr>
          <w:rFonts w:ascii="Times New Roman" w:hAnsi="Times New Roman" w:eastAsia="Times New Roman" w:cs="Times New Roman"/>
          <w:sz w:val="24"/>
          <w:szCs w:val="24"/>
        </w:rPr>
      </w:pPr>
      <w:r w:rsidRPr="00741061">
        <w:rPr>
          <w:rFonts w:ascii="Times New Roman" w:hAnsi="Times New Roman" w:eastAsia="Times New Roman" w:cs="Times New Roman"/>
          <w:sz w:val="24"/>
          <w:szCs w:val="24"/>
        </w:rPr>
        <w:t>The online application on USAJOBS captures the essential information Federal agencies require to evaluate applicants for Federal jobs under the authority of sections 1104, 1302, 3301, 3304, 3320, 3361 3393, and 3394 of Title 5 United States Code.  In accordance with the Paperwork Reduction Act of 1995 (Public Law 104-13, May 22, 1995), the notice announces that the U.S. Office of Personnel Management (OPM) intends to submit to the Office of Management and Budget (OMB) a request for review of an existing information collection</w:t>
      </w:r>
      <w:r w:rsidR="00B8476D">
        <w:rPr>
          <w:rFonts w:ascii="Times New Roman" w:hAnsi="Times New Roman" w:eastAsia="Times New Roman" w:cs="Times New Roman"/>
          <w:sz w:val="24"/>
          <w:szCs w:val="24"/>
        </w:rPr>
        <w:t xml:space="preserve"> which requires</w:t>
      </w:r>
      <w:r w:rsidRPr="00741061">
        <w:rPr>
          <w:rFonts w:ascii="Times New Roman" w:hAnsi="Times New Roman" w:eastAsia="Times New Roman" w:cs="Times New Roman"/>
          <w:sz w:val="24"/>
          <w:szCs w:val="24"/>
        </w:rPr>
        <w:t xml:space="preserve"> </w:t>
      </w:r>
      <w:r w:rsidR="00B8476D">
        <w:rPr>
          <w:rFonts w:ascii="Times New Roman" w:hAnsi="Times New Roman" w:eastAsia="Times New Roman" w:cs="Times New Roman"/>
          <w:sz w:val="24"/>
          <w:szCs w:val="24"/>
        </w:rPr>
        <w:t xml:space="preserve">reinstatement. This </w:t>
      </w:r>
      <w:r w:rsidRPr="00741061">
        <w:rPr>
          <w:rFonts w:ascii="Times New Roman" w:hAnsi="Times New Roman" w:eastAsia="Times New Roman" w:cs="Times New Roman"/>
          <w:sz w:val="24"/>
          <w:szCs w:val="24"/>
        </w:rPr>
        <w:t>information collection</w:t>
      </w:r>
      <w:r w:rsidR="00B8476D">
        <w:rPr>
          <w:rFonts w:ascii="Times New Roman" w:hAnsi="Times New Roman" w:eastAsia="Times New Roman" w:cs="Times New Roman"/>
          <w:sz w:val="24"/>
          <w:szCs w:val="24"/>
        </w:rPr>
        <w:t xml:space="preserve"> </w:t>
      </w:r>
      <w:r w:rsidRPr="00741061">
        <w:rPr>
          <w:rFonts w:ascii="Times New Roman" w:hAnsi="Times New Roman" w:eastAsia="Times New Roman" w:cs="Times New Roman"/>
          <w:sz w:val="24"/>
          <w:szCs w:val="24"/>
        </w:rPr>
        <w:t>occurs electronically via the USAJOBS Resume Builder and Applicant Profile.  The online application on USAJOBS captures the essential information Federal agencies require to evaluate applicants for Federal jobs under the authority of sections 1104, 1302, 3301, 3304, 3320, 3361 3393, and 3394</w:t>
      </w:r>
      <w:r w:rsidR="00BB16E1">
        <w:rPr>
          <w:rFonts w:ascii="Times New Roman" w:hAnsi="Times New Roman" w:eastAsia="Times New Roman" w:cs="Times New Roman"/>
          <w:sz w:val="24"/>
          <w:szCs w:val="24"/>
        </w:rPr>
        <w:t xml:space="preserve"> of Title 5 United States Code and is an existing information collection</w:t>
      </w:r>
      <w:r w:rsidRPr="00741061">
        <w:rPr>
          <w:rFonts w:ascii="Times New Roman" w:hAnsi="Times New Roman" w:eastAsia="Times New Roman" w:cs="Times New Roman"/>
          <w:sz w:val="24"/>
          <w:szCs w:val="24"/>
        </w:rPr>
        <w:t xml:space="preserve"> </w:t>
      </w:r>
    </w:p>
    <w:p w:rsidRPr="00741061" w:rsidR="00741061" w:rsidP="00741061" w:rsidRDefault="00741061" w14:paraId="1EE70EF7" w14:textId="77777777">
      <w:pPr>
        <w:tabs>
          <w:tab w:val="left" w:pos="-720"/>
        </w:tabs>
        <w:suppressAutoHyphens/>
        <w:spacing w:after="0" w:line="240" w:lineRule="auto"/>
        <w:rPr>
          <w:rFonts w:ascii="Times New Roman" w:hAnsi="Times New Roman" w:eastAsia="Times New Roman" w:cs="Times New Roman"/>
          <w:sz w:val="24"/>
          <w:szCs w:val="24"/>
        </w:rPr>
      </w:pPr>
    </w:p>
    <w:p w:rsidRPr="00741061" w:rsidR="00741061" w:rsidP="00741061" w:rsidRDefault="00741061" w14:paraId="2135CC02"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2.  Indicate how, by whom, and for what purpose the information is to be used.  Except for a new collection, indicate the actual use the agency has made of the information received from the current collection. </w:t>
      </w:r>
    </w:p>
    <w:p w:rsidRPr="00F302E2" w:rsidR="00741061" w:rsidP="00741061" w:rsidRDefault="00741061" w14:paraId="27E03DFF" w14:textId="77777777">
      <w:pPr>
        <w:spacing w:before="100" w:beforeAutospacing="1" w:after="100" w:afterAutospacing="1" w:line="240" w:lineRule="auto"/>
        <w:ind w:right="720"/>
        <w:rPr>
          <w:rFonts w:ascii="Times New Roman" w:hAnsi="Times New Roman" w:eastAsia="Times New Roman" w:cs="Times New Roman"/>
          <w:bCs/>
          <w:iCs/>
          <w:sz w:val="24"/>
          <w:szCs w:val="24"/>
        </w:rPr>
      </w:pPr>
      <w:r w:rsidRPr="00F302E2">
        <w:rPr>
          <w:rFonts w:ascii="Times New Roman" w:hAnsi="Times New Roman" w:eastAsia="Times New Roman" w:cs="Times New Roman"/>
          <w:bCs/>
          <w:iCs/>
          <w:sz w:val="24"/>
          <w:szCs w:val="24"/>
        </w:rPr>
        <w:t xml:space="preserve">The individual enters the information electronically in the USAJOBS Resume Builder </w:t>
      </w:r>
      <w:r w:rsidRPr="00F302E2" w:rsidR="003F0396">
        <w:rPr>
          <w:rFonts w:ascii="Times New Roman" w:hAnsi="Times New Roman" w:eastAsia="Times New Roman" w:cs="Times New Roman"/>
          <w:bCs/>
          <w:iCs/>
          <w:sz w:val="24"/>
          <w:szCs w:val="24"/>
        </w:rPr>
        <w:t xml:space="preserve">and </w:t>
      </w:r>
      <w:r w:rsidRPr="00F302E2" w:rsidR="003F0396">
        <w:rPr>
          <w:rFonts w:ascii="Times New Roman" w:hAnsi="Times New Roman" w:eastAsia="Times New Roman" w:cs="Times New Roman"/>
          <w:sz w:val="24"/>
          <w:szCs w:val="24"/>
        </w:rPr>
        <w:t xml:space="preserve">Applicant Profile. </w:t>
      </w:r>
      <w:r w:rsidRPr="00F302E2" w:rsidR="003F0396">
        <w:rPr>
          <w:rFonts w:ascii="Times New Roman" w:hAnsi="Times New Roman" w:eastAsia="Times New Roman" w:cs="Times New Roman"/>
          <w:bCs/>
          <w:iCs/>
          <w:sz w:val="24"/>
          <w:szCs w:val="24"/>
        </w:rPr>
        <w:t xml:space="preserve"> </w:t>
      </w:r>
      <w:r w:rsidRPr="00F302E2">
        <w:rPr>
          <w:rFonts w:ascii="Times New Roman" w:hAnsi="Times New Roman" w:eastAsia="Times New Roman" w:cs="Times New Roman"/>
          <w:bCs/>
          <w:iCs/>
          <w:sz w:val="24"/>
          <w:szCs w:val="24"/>
        </w:rPr>
        <w:t xml:space="preserve">The information is used to capture the essential information Federal agencies require to evaluate applicants </w:t>
      </w:r>
      <w:r w:rsidR="00BB16E1">
        <w:rPr>
          <w:rFonts w:ascii="Times New Roman" w:hAnsi="Times New Roman" w:eastAsia="Times New Roman" w:cs="Times New Roman"/>
          <w:bCs/>
          <w:iCs/>
          <w:sz w:val="24"/>
          <w:szCs w:val="24"/>
        </w:rPr>
        <w:t xml:space="preserve">using Talent Acquisition Systems </w:t>
      </w:r>
      <w:r w:rsidRPr="00F302E2">
        <w:rPr>
          <w:rFonts w:ascii="Times New Roman" w:hAnsi="Times New Roman" w:eastAsia="Times New Roman" w:cs="Times New Roman"/>
          <w:bCs/>
          <w:iCs/>
          <w:sz w:val="24"/>
          <w:szCs w:val="24"/>
        </w:rPr>
        <w:t xml:space="preserve">for Federal jobs under the authority of sections 1104, 1302, 3301, 3304, 3320, 3361 3393, and 3394 of Title 5 United States Code.  </w:t>
      </w:r>
    </w:p>
    <w:p w:rsidRPr="00741061" w:rsidR="00741061" w:rsidP="00741061" w:rsidRDefault="00741061" w14:paraId="60B72E3C"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rPr>
          <w:rFonts w:ascii="Times New Roman" w:hAnsi="Times New Roman" w:eastAsia="Times New Roman" w:cs="Times New Roman"/>
        </w:rPr>
        <w:tab/>
      </w:r>
    </w:p>
    <w:p w:rsidRPr="00741061" w:rsidR="00741061" w:rsidP="00741061" w:rsidRDefault="00741061" w14:paraId="6E75A263" w14:textId="77777777">
      <w:pPr>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ab/>
      </w:r>
    </w:p>
    <w:p w:rsidRPr="00741061" w:rsidR="00741061" w:rsidP="00741061" w:rsidRDefault="00741061" w14:paraId="31E3B411" w14:textId="77777777">
      <w:pPr>
        <w:tabs>
          <w:tab w:val="left" w:pos="-720"/>
        </w:tabs>
        <w:suppressAutoHyphens/>
        <w:spacing w:after="0" w:line="240" w:lineRule="auto"/>
        <w:rPr>
          <w:rFonts w:ascii="Times New Roman" w:hAnsi="Times New Roman" w:eastAsia="Times New Roman" w:cs="Times New Roman"/>
        </w:rPr>
      </w:pPr>
    </w:p>
    <w:p w:rsidRPr="00857915" w:rsidR="00741061" w:rsidP="00741061" w:rsidRDefault="00741061" w14:paraId="077FACA6" w14:textId="77777777">
      <w:pPr>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The collection of information involves the use of the USAJOBS Resume Builder and Applicant Profile, which uses information technology and allows the upload of r</w:t>
      </w:r>
      <w:r w:rsidRPr="00857915" w:rsidR="00BB16E1">
        <w:rPr>
          <w:rFonts w:ascii="Times New Roman" w:hAnsi="Times New Roman" w:eastAsia="Times New Roman" w:cs="Times New Roman"/>
          <w:sz w:val="24"/>
          <w:szCs w:val="24"/>
        </w:rPr>
        <w:t xml:space="preserve">esumes and is fully web-based. This information is shared with the agency responsible for the Job Opportunity Announcement posting to begin the </w:t>
      </w:r>
      <w:r w:rsidRPr="00857915" w:rsidR="005B1B71">
        <w:rPr>
          <w:rFonts w:ascii="Times New Roman" w:hAnsi="Times New Roman" w:eastAsia="Times New Roman" w:cs="Times New Roman"/>
          <w:sz w:val="24"/>
          <w:szCs w:val="24"/>
        </w:rPr>
        <w:t xml:space="preserve">employment </w:t>
      </w:r>
      <w:r w:rsidRPr="00857915" w:rsidR="00BB16E1">
        <w:rPr>
          <w:rFonts w:ascii="Times New Roman" w:hAnsi="Times New Roman" w:eastAsia="Times New Roman" w:cs="Times New Roman"/>
          <w:sz w:val="24"/>
          <w:szCs w:val="24"/>
        </w:rPr>
        <w:t xml:space="preserve">selection process. </w:t>
      </w:r>
    </w:p>
    <w:p w:rsidR="00D81D5E" w:rsidP="00741061" w:rsidRDefault="00D81D5E" w14:paraId="480EFFD2" w14:textId="77777777">
      <w:pPr>
        <w:tabs>
          <w:tab w:val="left" w:pos="-720"/>
        </w:tabs>
        <w:suppressAutoHyphens/>
        <w:spacing w:after="0" w:line="240" w:lineRule="auto"/>
        <w:rPr>
          <w:rFonts w:ascii="Times New Roman" w:hAnsi="Times New Roman" w:eastAsia="Times New Roman" w:cs="Times New Roman"/>
        </w:rPr>
      </w:pPr>
    </w:p>
    <w:p w:rsidRPr="00741061" w:rsidR="00D81D5E" w:rsidP="00741061" w:rsidRDefault="00D81D5E" w14:paraId="0278F8E1"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75F07E31" w14:textId="77777777">
      <w:pPr>
        <w:tabs>
          <w:tab w:val="left" w:pos="-720"/>
        </w:tabs>
        <w:suppressAutoHyphens/>
        <w:spacing w:after="0" w:line="240" w:lineRule="auto"/>
        <w:rPr>
          <w:rFonts w:ascii="Times New Roman" w:hAnsi="Times New Roman" w:eastAsia="Times New Roman" w:cs="Times New Roman"/>
        </w:rPr>
      </w:pPr>
    </w:p>
    <w:p w:rsidR="00741061" w:rsidP="00741061" w:rsidRDefault="00741061" w14:paraId="26260F52"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5B332E4F"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lastRenderedPageBreak/>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4.  Describe efforts to identify duplication.   Show specifically why any similar information already available cannot be used or modified for use for the purposes described in Item 2 above. </w:t>
      </w:r>
    </w:p>
    <w:p w:rsidRPr="00741061" w:rsidR="00741061" w:rsidP="00741061" w:rsidRDefault="00741061" w14:paraId="55847E84" w14:textId="77777777">
      <w:pPr>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ab/>
      </w:r>
    </w:p>
    <w:p w:rsidRPr="00857915" w:rsidR="00741061" w:rsidP="00741061" w:rsidRDefault="00741061" w14:paraId="56F6646B" w14:textId="1F214052">
      <w:pPr>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USAJOBS is the official one-stop collection point for all Federal agenc</w:t>
      </w:r>
      <w:r w:rsidRPr="00857915" w:rsidR="00E15269">
        <w:rPr>
          <w:rFonts w:ascii="Times New Roman" w:hAnsi="Times New Roman" w:eastAsia="Times New Roman" w:cs="Times New Roman"/>
          <w:sz w:val="24"/>
          <w:szCs w:val="24"/>
        </w:rPr>
        <w:t>y</w:t>
      </w:r>
      <w:r w:rsidRPr="00857915">
        <w:rPr>
          <w:rFonts w:ascii="Times New Roman" w:hAnsi="Times New Roman" w:eastAsia="Times New Roman" w:cs="Times New Roman"/>
          <w:sz w:val="24"/>
          <w:szCs w:val="24"/>
        </w:rPr>
        <w:t xml:space="preserve"> job postings</w:t>
      </w:r>
      <w:r w:rsidR="00857915">
        <w:rPr>
          <w:rFonts w:ascii="Times New Roman" w:hAnsi="Times New Roman" w:eastAsia="Times New Roman" w:cs="Times New Roman"/>
          <w:sz w:val="24"/>
          <w:szCs w:val="24"/>
        </w:rPr>
        <w:t xml:space="preserve">; </w:t>
      </w:r>
      <w:r w:rsidRPr="00857915">
        <w:rPr>
          <w:rFonts w:ascii="Times New Roman" w:hAnsi="Times New Roman" w:eastAsia="Times New Roman" w:cs="Times New Roman"/>
          <w:sz w:val="24"/>
          <w:szCs w:val="24"/>
        </w:rPr>
        <w:t xml:space="preserve">there are currently </w:t>
      </w:r>
      <w:r w:rsidRPr="00857915" w:rsidR="0088711B">
        <w:rPr>
          <w:rFonts w:ascii="Times New Roman" w:hAnsi="Times New Roman" w:eastAsia="Times New Roman" w:cs="Times New Roman"/>
          <w:sz w:val="24"/>
          <w:szCs w:val="24"/>
        </w:rPr>
        <w:t xml:space="preserve">by law </w:t>
      </w:r>
      <w:r w:rsidRPr="00857915">
        <w:rPr>
          <w:rFonts w:ascii="Times New Roman" w:hAnsi="Times New Roman" w:eastAsia="Times New Roman" w:cs="Times New Roman"/>
          <w:sz w:val="24"/>
          <w:szCs w:val="24"/>
        </w:rPr>
        <w:t>no other Government</w:t>
      </w:r>
      <w:r w:rsidR="00857915">
        <w:rPr>
          <w:rFonts w:ascii="Times New Roman" w:hAnsi="Times New Roman" w:eastAsia="Times New Roman" w:cs="Times New Roman"/>
          <w:sz w:val="24"/>
          <w:szCs w:val="24"/>
        </w:rPr>
        <w:t>-</w:t>
      </w:r>
      <w:r w:rsidRPr="00857915">
        <w:rPr>
          <w:rFonts w:ascii="Times New Roman" w:hAnsi="Times New Roman" w:eastAsia="Times New Roman" w:cs="Times New Roman"/>
          <w:sz w:val="24"/>
          <w:szCs w:val="24"/>
        </w:rPr>
        <w:t xml:space="preserve">wide collections such as this to facilitate hiring for all Federal </w:t>
      </w:r>
      <w:r w:rsidRPr="00857915" w:rsidR="0088711B">
        <w:rPr>
          <w:rFonts w:ascii="Times New Roman" w:hAnsi="Times New Roman" w:eastAsia="Times New Roman" w:cs="Times New Roman"/>
          <w:sz w:val="24"/>
          <w:szCs w:val="24"/>
        </w:rPr>
        <w:t xml:space="preserve">Executive </w:t>
      </w:r>
      <w:r w:rsidRPr="00857915">
        <w:rPr>
          <w:rFonts w:ascii="Times New Roman" w:hAnsi="Times New Roman" w:eastAsia="Times New Roman" w:cs="Times New Roman"/>
          <w:sz w:val="24"/>
          <w:szCs w:val="24"/>
        </w:rPr>
        <w:t xml:space="preserve">agencies. </w:t>
      </w:r>
      <w:r w:rsidR="008B085F">
        <w:rPr>
          <w:rFonts w:ascii="Times New Roman" w:hAnsi="Times New Roman" w:eastAsia="Times New Roman" w:cs="Times New Roman"/>
          <w:sz w:val="24"/>
          <w:szCs w:val="24"/>
        </w:rPr>
        <w:t xml:space="preserve"> </w:t>
      </w:r>
      <w:r w:rsidRPr="00FE4B88" w:rsidR="00AD5272">
        <w:rPr>
          <w:rFonts w:ascii="Times New Roman" w:hAnsi="Times New Roman" w:cs="Times New Roman"/>
          <w:sz w:val="24"/>
          <w:szCs w:val="24"/>
        </w:rPr>
        <w:t>By statute, agencies are required to inform OPM of vacancies in the competitive service and the Senior Executive Service for which the agency plans to seek applications from persons outside Government and OPM is required to post them.  5 U.S.C. §§ 3327, 3330.  USAJOBS is the means by which OPM discharges its responsibilities.  Collecting information from applicants on this site enhances efficiency and enables applicants to view multiple vacancies at one location.</w:t>
      </w:r>
      <w:r w:rsidR="00AD5272">
        <w:t xml:space="preserve">  </w:t>
      </w:r>
    </w:p>
    <w:p w:rsidRPr="00741061" w:rsidR="00741061" w:rsidP="00741061" w:rsidRDefault="00741061" w14:paraId="45774E3D"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0D014D2F"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05FAC172"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5.  If the collection of information impacts small businesses or other small entities (Item 5 of OMB Form 83-I), describe any methods used to minimize.</w:t>
      </w:r>
      <w:r w:rsidRPr="00741061">
        <w:rPr>
          <w:rFonts w:ascii="Times New Roman" w:hAnsi="Times New Roman" w:eastAsia="Times New Roman" w:cs="Times New Roman"/>
        </w:rPr>
        <w:tab/>
      </w:r>
    </w:p>
    <w:p w:rsidRPr="00741061" w:rsidR="00741061" w:rsidP="00741061" w:rsidRDefault="00741061" w14:paraId="7FDBDCD2" w14:textId="77777777">
      <w:pPr>
        <w:tabs>
          <w:tab w:val="left" w:pos="-720"/>
        </w:tabs>
        <w:suppressAutoHyphens/>
        <w:spacing w:after="0" w:line="240" w:lineRule="auto"/>
        <w:rPr>
          <w:rFonts w:ascii="Times New Roman" w:hAnsi="Times New Roman" w:eastAsia="Times New Roman" w:cs="Times New Roman"/>
          <w:spacing w:val="-3"/>
        </w:rPr>
      </w:pPr>
      <w:r w:rsidRPr="00741061">
        <w:rPr>
          <w:rFonts w:ascii="Times New Roman" w:hAnsi="Times New Roman" w:eastAsia="Times New Roman" w:cs="Times New Roman"/>
          <w:spacing w:val="-3"/>
        </w:rPr>
        <w:tab/>
        <w:t xml:space="preserve"> </w:t>
      </w:r>
    </w:p>
    <w:p w:rsidRPr="00857915" w:rsidR="00741061" w:rsidP="00741061" w:rsidRDefault="00741061" w14:paraId="30B35D26" w14:textId="77777777">
      <w:pPr>
        <w:tabs>
          <w:tab w:val="left" w:pos="-720"/>
        </w:tabs>
        <w:suppressAutoHyphens/>
        <w:spacing w:after="0" w:line="240" w:lineRule="auto"/>
        <w:rPr>
          <w:rFonts w:ascii="Times New Roman" w:hAnsi="Times New Roman" w:eastAsia="Times New Roman" w:cs="Times New Roman"/>
          <w:spacing w:val="-3"/>
          <w:sz w:val="24"/>
          <w:szCs w:val="24"/>
        </w:rPr>
      </w:pPr>
      <w:r w:rsidRPr="00857915">
        <w:rPr>
          <w:rFonts w:ascii="Times New Roman" w:hAnsi="Times New Roman" w:eastAsia="Times New Roman" w:cs="Times New Roman"/>
          <w:spacing w:val="-3"/>
          <w:sz w:val="24"/>
          <w:szCs w:val="24"/>
        </w:rPr>
        <w:t>NA</w:t>
      </w:r>
    </w:p>
    <w:p w:rsidRPr="00741061" w:rsidR="00741061" w:rsidP="00741061" w:rsidRDefault="00741061" w14:paraId="6C095431" w14:textId="77777777">
      <w:pPr>
        <w:tabs>
          <w:tab w:val="left" w:pos="-720"/>
        </w:tabs>
        <w:suppressAutoHyphens/>
        <w:spacing w:after="0" w:line="240" w:lineRule="auto"/>
        <w:rPr>
          <w:rFonts w:ascii="Times New Roman" w:hAnsi="Times New Roman" w:eastAsia="Times New Roman" w:cs="Times New Roman"/>
          <w:spacing w:val="-3"/>
        </w:rPr>
      </w:pPr>
    </w:p>
    <w:p w:rsidRPr="00741061" w:rsidR="00741061" w:rsidP="00741061" w:rsidRDefault="00741061" w14:paraId="3CEFD064" w14:textId="77777777">
      <w:pPr>
        <w:tabs>
          <w:tab w:val="left" w:pos="-720"/>
        </w:tabs>
        <w:suppressAutoHyphens/>
        <w:spacing w:after="0" w:line="240" w:lineRule="auto"/>
        <w:rPr>
          <w:rFonts w:ascii="Times New Roman" w:hAnsi="Times New Roman" w:eastAsia="Times New Roman" w:cs="Times New Roman"/>
          <w:spacing w:val="-3"/>
        </w:rPr>
      </w:pPr>
    </w:p>
    <w:p w:rsidRPr="00741061" w:rsidR="00741061" w:rsidP="00741061" w:rsidRDefault="00741061" w14:paraId="571A5814"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6.  Describe the consequence to Federal/DHS program or policy activities if the collection of information is not conducted, or is conducted less frequently, as well as any technical or legal obstacles to reducing burden.</w:t>
      </w:r>
    </w:p>
    <w:p w:rsidRPr="00741061" w:rsidR="00741061" w:rsidP="00741061" w:rsidRDefault="00741061" w14:paraId="28B1E99C" w14:textId="77777777">
      <w:pPr>
        <w:tabs>
          <w:tab w:val="left" w:pos="-720"/>
        </w:tabs>
        <w:suppressAutoHyphens/>
        <w:spacing w:after="0" w:line="240" w:lineRule="auto"/>
        <w:rPr>
          <w:rFonts w:ascii="Times New Roman" w:hAnsi="Times New Roman" w:eastAsia="Times New Roman" w:cs="Times New Roman"/>
          <w:spacing w:val="-3"/>
        </w:rPr>
      </w:pPr>
      <w:r w:rsidRPr="00741061">
        <w:rPr>
          <w:rFonts w:ascii="Times New Roman" w:hAnsi="Times New Roman" w:eastAsia="Times New Roman" w:cs="Times New Roman"/>
          <w:spacing w:val="-3"/>
        </w:rPr>
        <w:tab/>
      </w:r>
    </w:p>
    <w:p w:rsidRPr="00741061" w:rsidR="00741061" w:rsidP="00741061" w:rsidRDefault="00741061" w14:paraId="4C5BC031" w14:textId="0C3D27DC">
      <w:pPr>
        <w:tabs>
          <w:tab w:val="left" w:pos="-720"/>
        </w:tabs>
        <w:suppressAutoHyphens/>
        <w:spacing w:after="0" w:line="240" w:lineRule="auto"/>
        <w:rPr>
          <w:rFonts w:ascii="Times New Roman" w:hAnsi="Times New Roman" w:eastAsia="Times New Roman" w:cs="Times New Roman"/>
          <w:spacing w:val="-3"/>
        </w:rPr>
      </w:pPr>
      <w:r w:rsidRPr="00741061">
        <w:rPr>
          <w:rFonts w:ascii="Times New Roman" w:hAnsi="Times New Roman" w:eastAsia="Times New Roman" w:cs="Times New Roman"/>
          <w:sz w:val="24"/>
          <w:szCs w:val="24"/>
        </w:rPr>
        <w:t>If the collection of information is not conducted, there would be violation of Title 5</w:t>
      </w:r>
      <w:r w:rsidR="00857915">
        <w:rPr>
          <w:rFonts w:ascii="Times New Roman" w:hAnsi="Times New Roman" w:eastAsia="Times New Roman" w:cs="Times New Roman"/>
          <w:sz w:val="24"/>
          <w:szCs w:val="24"/>
        </w:rPr>
        <w:t>,</w:t>
      </w:r>
      <w:r w:rsidRPr="00741061">
        <w:rPr>
          <w:rFonts w:ascii="Times New Roman" w:hAnsi="Times New Roman" w:eastAsia="Times New Roman" w:cs="Times New Roman"/>
          <w:sz w:val="24"/>
          <w:szCs w:val="24"/>
        </w:rPr>
        <w:t xml:space="preserve"> United States Code</w:t>
      </w:r>
      <w:r w:rsidR="00857915">
        <w:rPr>
          <w:rFonts w:ascii="Times New Roman" w:hAnsi="Times New Roman" w:eastAsia="Times New Roman" w:cs="Times New Roman"/>
          <w:sz w:val="24"/>
          <w:szCs w:val="24"/>
        </w:rPr>
        <w:t>,</w:t>
      </w:r>
      <w:r w:rsidRPr="00741061">
        <w:rPr>
          <w:rFonts w:ascii="Times New Roman" w:hAnsi="Times New Roman" w:eastAsia="Times New Roman" w:cs="Times New Roman"/>
          <w:sz w:val="24"/>
          <w:szCs w:val="24"/>
        </w:rPr>
        <w:t xml:space="preserve"> Sections 1104, 1302, 3301, 3304, 3320, 3361 3393, and 3394.  The online application on USAJOBS captures the essential information that Federal agencies require to evaluate applicants for Federal jobs.  </w:t>
      </w:r>
    </w:p>
    <w:p w:rsidRPr="00741061" w:rsidR="00741061" w:rsidP="00741061" w:rsidRDefault="00741061" w14:paraId="76E8EC51" w14:textId="77777777">
      <w:pPr>
        <w:tabs>
          <w:tab w:val="left" w:pos="-720"/>
        </w:tabs>
        <w:suppressAutoHyphens/>
        <w:spacing w:after="0" w:line="240" w:lineRule="auto"/>
        <w:rPr>
          <w:rFonts w:ascii="Times New Roman" w:hAnsi="Times New Roman" w:eastAsia="Times New Roman" w:cs="Times New Roman"/>
          <w:spacing w:val="-3"/>
        </w:rPr>
      </w:pPr>
    </w:p>
    <w:p w:rsidRPr="00741061" w:rsidR="00741061" w:rsidP="00741061" w:rsidRDefault="00741061" w14:paraId="60BEDB6E" w14:textId="77777777">
      <w:pPr>
        <w:tabs>
          <w:tab w:val="left" w:pos="-720"/>
        </w:tabs>
        <w:suppressAutoHyphens/>
        <w:spacing w:after="0" w:line="240" w:lineRule="auto"/>
        <w:rPr>
          <w:rFonts w:ascii="Times New Roman" w:hAnsi="Times New Roman" w:eastAsia="Times New Roman" w:cs="Times New Roman"/>
          <w:spacing w:val="-3"/>
        </w:rPr>
      </w:pPr>
    </w:p>
    <w:p w:rsidRPr="00741061" w:rsidR="00741061" w:rsidP="00741061" w:rsidRDefault="00741061" w14:paraId="14F4FC7B"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7.  Explain any special circumstances that would cause an information collection to be conducted in a manner:</w:t>
      </w:r>
    </w:p>
    <w:p w:rsidRPr="00741061" w:rsidR="00741061" w:rsidP="00741061" w:rsidRDefault="00741061" w14:paraId="1586B548" w14:textId="77777777">
      <w:pPr>
        <w:shd w:val="pct25" w:color="auto" w:fill="FFFFFF"/>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6BE54047" w14:textId="77777777">
      <w:pPr>
        <w:tabs>
          <w:tab w:val="left" w:pos="-720"/>
        </w:tabs>
        <w:suppressAutoHyphens/>
        <w:spacing w:after="0" w:line="240" w:lineRule="auto"/>
        <w:jc w:val="both"/>
        <w:rPr>
          <w:rFonts w:ascii="Times New Roman" w:hAnsi="Times New Roman" w:eastAsia="Times New Roman" w:cs="Times New Roman"/>
        </w:rPr>
      </w:pPr>
    </w:p>
    <w:p w:rsidRPr="00741061" w:rsidR="00741061" w:rsidP="00741061" w:rsidRDefault="00741061" w14:paraId="54DFDBAD" w14:textId="77777777">
      <w:pPr>
        <w:tabs>
          <w:tab w:val="left" w:pos="-720"/>
        </w:tabs>
        <w:suppressAutoHyphens/>
        <w:spacing w:after="0" w:line="240" w:lineRule="auto"/>
        <w:rPr>
          <w:rFonts w:ascii="Times New Roman" w:hAnsi="Times New Roman" w:eastAsia="Times New Roman" w:cs="Times New Roman"/>
          <w:sz w:val="24"/>
          <w:szCs w:val="24"/>
        </w:rPr>
      </w:pPr>
      <w:r w:rsidRPr="00741061">
        <w:rPr>
          <w:rFonts w:ascii="Times New Roman" w:hAnsi="Times New Roman" w:eastAsia="Times New Roman" w:cs="Times New Roman"/>
          <w:sz w:val="24"/>
          <w:szCs w:val="24"/>
        </w:rPr>
        <w:t>There are no special circumstances with this collection.</w:t>
      </w:r>
    </w:p>
    <w:p w:rsidRPr="00741061" w:rsidR="00741061" w:rsidP="00741061" w:rsidRDefault="00741061" w14:paraId="2AFB6DAA"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0AAAE93B"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8.  Federal Register Notice: </w:t>
      </w: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Provide a copy and identify the date and page number of publication in the Federal Register of the agency’s notice soliciting comments on the information collection prior to submission to OMB.  </w:t>
      </w:r>
    </w:p>
    <w:p w:rsidRPr="00741061" w:rsidR="00741061" w:rsidP="00741061" w:rsidRDefault="00741061" w14:paraId="59C22113" w14:textId="77777777">
      <w:pPr>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 </w:t>
      </w:r>
    </w:p>
    <w:p w:rsidR="00741061" w:rsidP="007C252A" w:rsidRDefault="007C252A" w14:paraId="077BA8ED" w14:textId="262EB5B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 </w:t>
      </w:r>
      <w:r w:rsidR="00FF5D70">
        <w:rPr>
          <w:rFonts w:ascii="Times New Roman" w:hAnsi="Times New Roman" w:eastAsia="Times New Roman" w:cs="Times New Roman"/>
          <w:sz w:val="24"/>
          <w:szCs w:val="24"/>
        </w:rPr>
        <w:t>November 30, 2020 O</w:t>
      </w:r>
      <w:r w:rsidRPr="007C252A">
        <w:rPr>
          <w:rFonts w:ascii="Times New Roman" w:hAnsi="Times New Roman" w:eastAsia="Times New Roman" w:cs="Times New Roman"/>
          <w:sz w:val="24"/>
          <w:szCs w:val="24"/>
        </w:rPr>
        <w:t>PM published a 60 Day Federal Register Notice at</w:t>
      </w:r>
      <w:r>
        <w:rPr>
          <w:rFonts w:ascii="Times New Roman" w:hAnsi="Times New Roman" w:eastAsia="Times New Roman" w:cs="Times New Roman"/>
          <w:sz w:val="24"/>
          <w:szCs w:val="24"/>
        </w:rPr>
        <w:t xml:space="preserve"> </w:t>
      </w:r>
      <w:r w:rsidRPr="0043222F" w:rsidR="0043222F">
        <w:rPr>
          <w:rFonts w:ascii="Times New Roman" w:hAnsi="Times New Roman" w:eastAsia="Times New Roman" w:cs="Times New Roman"/>
          <w:sz w:val="24"/>
          <w:szCs w:val="24"/>
        </w:rPr>
        <w:t>Volume 8</w:t>
      </w:r>
      <w:r w:rsidR="00FE4B88">
        <w:rPr>
          <w:rFonts w:ascii="Times New Roman" w:hAnsi="Times New Roman" w:eastAsia="Times New Roman" w:cs="Times New Roman"/>
          <w:sz w:val="24"/>
          <w:szCs w:val="24"/>
        </w:rPr>
        <w:t xml:space="preserve">5 </w:t>
      </w:r>
      <w:r w:rsidR="00FF5D70">
        <w:rPr>
          <w:rFonts w:ascii="Times New Roman" w:hAnsi="Times New Roman" w:eastAsia="Times New Roman" w:cs="Times New Roman"/>
          <w:sz w:val="24"/>
          <w:szCs w:val="24"/>
        </w:rPr>
        <w:t>FR Page Number 76628</w:t>
      </w:r>
      <w:r w:rsidR="0088711B">
        <w:rPr>
          <w:rFonts w:ascii="Times New Roman" w:hAnsi="Times New Roman" w:eastAsia="Times New Roman" w:cs="Times New Roman"/>
          <w:sz w:val="24"/>
          <w:szCs w:val="24"/>
        </w:rPr>
        <w:t xml:space="preserve"> and 30 Day Federal Register Notice at Volume </w:t>
      </w:r>
      <w:r w:rsidRPr="007D4205" w:rsidR="007D4205">
        <w:rPr>
          <w:rFonts w:ascii="Times New Roman" w:hAnsi="Times New Roman" w:eastAsia="Times New Roman" w:cs="Times New Roman"/>
          <w:sz w:val="24"/>
          <w:szCs w:val="24"/>
        </w:rPr>
        <w:t>86 FR 11805</w:t>
      </w:r>
      <w:r w:rsidR="007D4205">
        <w:rPr>
          <w:rFonts w:ascii="Times New Roman" w:hAnsi="Times New Roman" w:eastAsia="Times New Roman" w:cs="Times New Roman"/>
          <w:sz w:val="24"/>
          <w:szCs w:val="24"/>
        </w:rPr>
        <w:t xml:space="preserve"> </w:t>
      </w:r>
      <w:r w:rsidR="0088711B">
        <w:rPr>
          <w:rFonts w:ascii="Times New Roman" w:hAnsi="Times New Roman" w:eastAsia="Times New Roman" w:cs="Times New Roman"/>
          <w:sz w:val="24"/>
          <w:szCs w:val="24"/>
        </w:rPr>
        <w:t xml:space="preserve">FR Page </w:t>
      </w:r>
      <w:r w:rsidRPr="007D4205" w:rsidR="007D4205">
        <w:rPr>
          <w:rFonts w:ascii="Times New Roman" w:hAnsi="Times New Roman" w:eastAsia="Times New Roman" w:cs="Times New Roman"/>
          <w:sz w:val="24"/>
          <w:szCs w:val="24"/>
        </w:rPr>
        <w:t>11805-11806</w:t>
      </w:r>
      <w:r w:rsidRPr="007C252A">
        <w:rPr>
          <w:rFonts w:ascii="Times New Roman" w:hAnsi="Times New Roman" w:eastAsia="Times New Roman" w:cs="Times New Roman"/>
          <w:sz w:val="24"/>
          <w:szCs w:val="24"/>
        </w:rPr>
        <w:t>.</w:t>
      </w:r>
      <w:bookmarkStart w:name="_GoBack" w:id="0"/>
      <w:bookmarkEnd w:id="0"/>
    </w:p>
    <w:p w:rsidR="00DE1E33" w:rsidP="007C252A" w:rsidRDefault="00DE1E33" w14:paraId="2E0C4977" w14:textId="77777777">
      <w:pPr>
        <w:spacing w:after="0" w:line="240" w:lineRule="auto"/>
        <w:rPr>
          <w:rFonts w:ascii="Times New Roman" w:hAnsi="Times New Roman" w:eastAsia="Times New Roman" w:cs="Times New Roman"/>
          <w:sz w:val="24"/>
          <w:szCs w:val="24"/>
        </w:rPr>
      </w:pPr>
    </w:p>
    <w:p w:rsidRPr="00741061" w:rsidR="00741061" w:rsidP="00741061" w:rsidRDefault="00741061" w14:paraId="286B2B01"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9.  Explain any decision to provide any payment or gift to respondents, other than remuneration of contractors or grantees.</w:t>
      </w:r>
    </w:p>
    <w:p w:rsidRPr="00741061" w:rsidR="00741061" w:rsidP="00741061" w:rsidRDefault="00741061" w14:paraId="325D97DC" w14:textId="77777777">
      <w:pPr>
        <w:tabs>
          <w:tab w:val="left" w:pos="-720"/>
        </w:tabs>
        <w:suppressAutoHyphens/>
        <w:spacing w:after="0" w:line="240" w:lineRule="auto"/>
        <w:rPr>
          <w:rFonts w:ascii="Times New Roman" w:hAnsi="Times New Roman" w:eastAsia="Times New Roman" w:cs="Times New Roman"/>
        </w:rPr>
      </w:pPr>
    </w:p>
    <w:p w:rsidRPr="00857915" w:rsidR="00741061" w:rsidP="00741061" w:rsidRDefault="00741061" w14:paraId="4B97AC3C" w14:textId="77777777">
      <w:pPr>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No gifts or payments of any kind have been provided to any individuals who are connected to this collection.</w:t>
      </w:r>
    </w:p>
    <w:p w:rsidRPr="00741061" w:rsidR="00741061" w:rsidP="00741061" w:rsidRDefault="00741061" w14:paraId="14B7676C"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5B0743BE"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lastRenderedPageBreak/>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10.  Describe any assurance of confidentiality provided to respondents and the basis for the assurance in statute, regulation, or agency policy.  </w:t>
      </w:r>
    </w:p>
    <w:p w:rsidRPr="00741061" w:rsidR="00741061" w:rsidP="00741061" w:rsidRDefault="00741061" w14:paraId="40BEC1FD"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7124EB50" w14:textId="77777777">
      <w:pPr>
        <w:spacing w:after="0" w:line="240" w:lineRule="auto"/>
        <w:rPr>
          <w:rFonts w:ascii="Times New Roman" w:hAnsi="Times New Roman" w:eastAsia="Times New Roman" w:cs="Times New Roman"/>
          <w:sz w:val="24"/>
          <w:szCs w:val="24"/>
        </w:rPr>
      </w:pPr>
      <w:r w:rsidRPr="00741061">
        <w:rPr>
          <w:rFonts w:ascii="Times New Roman" w:hAnsi="Times New Roman" w:eastAsia="Times New Roman" w:cs="Times New Roman"/>
          <w:sz w:val="24"/>
          <w:szCs w:val="24"/>
        </w:rPr>
        <w:t xml:space="preserve">This information collection is protected by the Privacy Act of 1974 and OPM regulations (5 CFR 831.106).  The routine uses of disclosure appear in the </w:t>
      </w:r>
      <w:r w:rsidRPr="00741061">
        <w:rPr>
          <w:rFonts w:ascii="Times New Roman" w:hAnsi="Times New Roman" w:eastAsia="Times New Roman" w:cs="Times New Roman"/>
          <w:i/>
          <w:sz w:val="24"/>
          <w:szCs w:val="24"/>
        </w:rPr>
        <w:t>Federal Register</w:t>
      </w:r>
      <w:r w:rsidRPr="00741061">
        <w:rPr>
          <w:rFonts w:ascii="Times New Roman" w:hAnsi="Times New Roman" w:eastAsia="Times New Roman" w:cs="Times New Roman"/>
          <w:sz w:val="24"/>
          <w:szCs w:val="24"/>
        </w:rPr>
        <w:t xml:space="preserve"> for OPM/GOVT-5 and GOVT-7.</w:t>
      </w:r>
    </w:p>
    <w:p w:rsidRPr="00741061" w:rsidR="00741061" w:rsidP="00741061" w:rsidRDefault="00741061" w14:paraId="6AC6ABCF"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741061" w:rsidR="00741061" w:rsidP="00741061" w:rsidRDefault="00741061" w14:paraId="62BA145D" w14:textId="77777777">
      <w:pPr>
        <w:shd w:val="clear" w:color="auto" w:fill="FFFFFF"/>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17AC30D8" w14:textId="77777777">
      <w:pPr>
        <w:shd w:val="clear" w:color="auto" w:fill="FFFFFF"/>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sz w:val="24"/>
          <w:szCs w:val="24"/>
        </w:rPr>
        <w:t xml:space="preserve">This information collection does not include questions of a sensitive nature, such as sexual behavior and attitudes, religious beliefs, and other matters that are commonly considered private.  </w:t>
      </w:r>
    </w:p>
    <w:p w:rsidRPr="00741061" w:rsidR="00741061" w:rsidP="00741061" w:rsidRDefault="00741061" w14:paraId="43DA8804" w14:textId="77777777">
      <w:pPr>
        <w:shd w:val="clear" w:color="auto" w:fill="FFFFFF"/>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31A0C81D" w14:textId="77777777">
      <w:pPr>
        <w:shd w:val="clear" w:color="auto" w:fill="FFFFFF"/>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0029BF08" w14:textId="77777777">
      <w:pPr>
        <w:shd w:val="pct25" w:color="auto" w:fill="FFFFFF"/>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12. Provide estimates of the hour burden of the collection of information.  The statement should:</w:t>
      </w:r>
    </w:p>
    <w:p w:rsidRPr="00741061" w:rsidR="00741061" w:rsidP="00741061" w:rsidRDefault="00741061" w14:paraId="5C9235C0" w14:textId="77777777">
      <w:pPr>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p>
    <w:p w:rsidRPr="00741061" w:rsidR="00741061" w:rsidP="00741061" w:rsidRDefault="00741061" w14:paraId="7024E828"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57915" w:rsidR="00B85744" w:rsidP="00B85744" w:rsidRDefault="00E15269" w14:paraId="52EB33DA" w14:textId="1DBFDA62">
      <w:pPr>
        <w:widowControl w:val="0"/>
        <w:tabs>
          <w:tab w:val="left" w:pos="720"/>
          <w:tab w:val="left" w:pos="1440"/>
        </w:tabs>
        <w:spacing w:before="120"/>
        <w:rPr>
          <w:rFonts w:ascii="Times New Roman" w:hAnsi="Times New Roman" w:cs="Times New Roman"/>
          <w:sz w:val="24"/>
          <w:szCs w:val="24"/>
        </w:rPr>
      </w:pPr>
      <w:r w:rsidRPr="00857915">
        <w:rPr>
          <w:rFonts w:ascii="Times New Roman" w:hAnsi="Times New Roman" w:cs="Times New Roman"/>
          <w:sz w:val="24"/>
          <w:szCs w:val="24"/>
        </w:rPr>
        <w:t xml:space="preserve">When </w:t>
      </w:r>
      <w:r w:rsidRPr="00857915" w:rsidR="00420156">
        <w:rPr>
          <w:rFonts w:ascii="Times New Roman" w:hAnsi="Times New Roman" w:cs="Times New Roman"/>
          <w:sz w:val="24"/>
          <w:szCs w:val="24"/>
        </w:rPr>
        <w:t xml:space="preserve">an applicant </w:t>
      </w:r>
      <w:r w:rsidRPr="00857915">
        <w:rPr>
          <w:rFonts w:ascii="Times New Roman" w:hAnsi="Times New Roman" w:cs="Times New Roman"/>
          <w:sz w:val="24"/>
          <w:szCs w:val="24"/>
        </w:rPr>
        <w:t xml:space="preserve">chooses to </w:t>
      </w:r>
      <w:r w:rsidRPr="00857915" w:rsidR="00420156">
        <w:rPr>
          <w:rFonts w:ascii="Times New Roman" w:hAnsi="Times New Roman" w:cs="Times New Roman"/>
          <w:sz w:val="24"/>
          <w:szCs w:val="24"/>
        </w:rPr>
        <w:t xml:space="preserve">create a new </w:t>
      </w:r>
      <w:r w:rsidRPr="00857915">
        <w:rPr>
          <w:rFonts w:ascii="Times New Roman" w:hAnsi="Times New Roman" w:cs="Times New Roman"/>
          <w:sz w:val="24"/>
          <w:szCs w:val="24"/>
        </w:rPr>
        <w:t>BUILDER RESUME</w:t>
      </w:r>
      <w:r w:rsidRPr="00857915" w:rsidR="00420156">
        <w:rPr>
          <w:rFonts w:ascii="Times New Roman" w:hAnsi="Times New Roman" w:cs="Times New Roman"/>
          <w:sz w:val="24"/>
          <w:szCs w:val="24"/>
        </w:rPr>
        <w:t>, information from their profile automatically pre-populates</w:t>
      </w:r>
      <w:r w:rsidRPr="00857915">
        <w:rPr>
          <w:rFonts w:ascii="Times New Roman" w:hAnsi="Times New Roman" w:cs="Times New Roman"/>
          <w:sz w:val="24"/>
          <w:szCs w:val="24"/>
        </w:rPr>
        <w:t xml:space="preserve"> the resume fields</w:t>
      </w:r>
      <w:r w:rsidRPr="00857915" w:rsidR="00420156">
        <w:rPr>
          <w:rFonts w:ascii="Times New Roman" w:hAnsi="Times New Roman" w:cs="Times New Roman"/>
          <w:sz w:val="24"/>
          <w:szCs w:val="24"/>
        </w:rPr>
        <w:t>.</w:t>
      </w:r>
    </w:p>
    <w:p w:rsidRPr="00857915" w:rsidR="005B2E3A" w:rsidP="00B85744" w:rsidRDefault="005B2E3A" w14:paraId="24310CA3" w14:textId="77777777">
      <w:pPr>
        <w:widowControl w:val="0"/>
        <w:tabs>
          <w:tab w:val="left" w:pos="720"/>
          <w:tab w:val="left" w:pos="1440"/>
        </w:tabs>
        <w:spacing w:before="120"/>
        <w:rPr>
          <w:rFonts w:ascii="Times New Roman" w:hAnsi="Times New Roman" w:cs="Times New Roman"/>
          <w:bCs/>
          <w:sz w:val="24"/>
          <w:szCs w:val="24"/>
        </w:rPr>
      </w:pPr>
      <w:r w:rsidRPr="00857915">
        <w:rPr>
          <w:rFonts w:ascii="Times New Roman" w:hAnsi="Times New Roman" w:cs="Times New Roman"/>
          <w:sz w:val="24"/>
          <w:szCs w:val="24"/>
        </w:rPr>
        <w:t>The table below shows the annual hourly burden rate.</w:t>
      </w:r>
    </w:p>
    <w:tbl>
      <w:tblPr>
        <w:tblW w:w="0" w:type="auto"/>
        <w:jc w:val="center"/>
        <w:tblLayout w:type="fixed"/>
        <w:tblLook w:val="04A0" w:firstRow="1" w:lastRow="0" w:firstColumn="1" w:lastColumn="0" w:noHBand="0" w:noVBand="1"/>
      </w:tblPr>
      <w:tblGrid>
        <w:gridCol w:w="3180"/>
        <w:gridCol w:w="1635"/>
      </w:tblGrid>
      <w:tr w:rsidRPr="005B2E3A" w:rsidR="005B2E3A" w:rsidTr="007A0C90" w14:paraId="4E570166" w14:textId="77777777">
        <w:trPr>
          <w:trHeight w:val="218"/>
          <w:jc w:val="center"/>
        </w:trPr>
        <w:tc>
          <w:tcPr>
            <w:tcW w:w="3180" w:type="dxa"/>
            <w:tcBorders>
              <w:top w:val="single" w:color="auto" w:sz="12" w:space="0"/>
              <w:left w:val="single" w:color="000000" w:sz="2" w:space="0"/>
              <w:bottom w:val="single" w:color="000000" w:sz="2" w:space="0"/>
              <w:right w:val="single" w:color="000000" w:sz="2" w:space="0"/>
            </w:tcBorders>
            <w:hideMark/>
          </w:tcPr>
          <w:p w:rsidRPr="00857915" w:rsidR="005B2E3A" w:rsidP="007A0C90" w:rsidRDefault="005B2E3A" w14:paraId="08BE85E9"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Time Required for Each Individual Respondent (Minutes)</w:t>
            </w:r>
          </w:p>
        </w:tc>
        <w:tc>
          <w:tcPr>
            <w:tcW w:w="1635" w:type="dxa"/>
            <w:tcBorders>
              <w:top w:val="single" w:color="auto" w:sz="12" w:space="0"/>
              <w:left w:val="single" w:color="000000" w:sz="2" w:space="0"/>
              <w:bottom w:val="single" w:color="000000" w:sz="2" w:space="0"/>
              <w:right w:val="single" w:color="000000" w:sz="2" w:space="0"/>
            </w:tcBorders>
            <w:hideMark/>
          </w:tcPr>
          <w:p w:rsidRPr="00857915" w:rsidR="005B2E3A" w:rsidP="007A0C90" w:rsidRDefault="005B2E3A" w14:paraId="1023F412" w14:textId="77777777">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38</w:t>
            </w:r>
          </w:p>
        </w:tc>
      </w:tr>
      <w:tr w:rsidRPr="005B2E3A" w:rsidR="005B2E3A" w:rsidTr="007A0C90" w14:paraId="53B78682"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tcPr>
          <w:p w:rsidRPr="00857915" w:rsidR="005B2E3A" w:rsidP="007A0C90" w:rsidRDefault="005B2E3A" w14:paraId="7ADD7BFF" w14:textId="30ADD8C8">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Number of new resumes buil</w:t>
            </w:r>
            <w:r w:rsidRPr="00857915" w:rsidR="00BE1F11">
              <w:rPr>
                <w:rFonts w:ascii="Times New Roman" w:hAnsi="Times New Roman" w:cs="Times New Roman"/>
                <w:bCs/>
                <w:color w:val="000000"/>
                <w:sz w:val="24"/>
                <w:szCs w:val="24"/>
              </w:rPr>
              <w:t xml:space="preserve">t in a </w:t>
            </w:r>
            <w:proofErr w:type="gramStart"/>
            <w:r w:rsidRPr="00857915" w:rsidR="00BE1F11">
              <w:rPr>
                <w:rFonts w:ascii="Times New Roman" w:hAnsi="Times New Roman" w:cs="Times New Roman"/>
                <w:bCs/>
                <w:color w:val="000000"/>
                <w:sz w:val="24"/>
                <w:szCs w:val="24"/>
              </w:rPr>
              <w:t>12 month</w:t>
            </w:r>
            <w:proofErr w:type="gramEnd"/>
            <w:r w:rsidRPr="00857915" w:rsidR="00BE1F11">
              <w:rPr>
                <w:rFonts w:ascii="Times New Roman" w:hAnsi="Times New Roman" w:cs="Times New Roman"/>
                <w:bCs/>
                <w:color w:val="000000"/>
                <w:sz w:val="24"/>
                <w:szCs w:val="24"/>
              </w:rPr>
              <w:t xml:space="preserve"> timeframe May 2019 – April 2020</w:t>
            </w:r>
          </w:p>
        </w:tc>
        <w:tc>
          <w:tcPr>
            <w:tcW w:w="1635" w:type="dxa"/>
            <w:tcBorders>
              <w:top w:val="single" w:color="000000" w:sz="2" w:space="0"/>
              <w:left w:val="single" w:color="000000" w:sz="2" w:space="0"/>
              <w:bottom w:val="single" w:color="000000" w:sz="2" w:space="0"/>
              <w:right w:val="single" w:color="000000" w:sz="2" w:space="0"/>
            </w:tcBorders>
          </w:tcPr>
          <w:p w:rsidRPr="00857915" w:rsidR="005B2E3A" w:rsidP="007A0C90" w:rsidRDefault="00BE1F11" w14:paraId="1DEACC97" w14:textId="2165FFEF">
            <w:pPr>
              <w:autoSpaceDE w:val="0"/>
              <w:autoSpaceDN w:val="0"/>
              <w:adjustRightInd w:val="0"/>
              <w:jc w:val="right"/>
              <w:rPr>
                <w:rFonts w:ascii="Times New Roman" w:hAnsi="Times New Roman" w:cs="Times New Roman"/>
                <w:sz w:val="24"/>
                <w:szCs w:val="24"/>
              </w:rPr>
            </w:pPr>
            <w:r w:rsidRPr="00857915">
              <w:rPr>
                <w:rFonts w:ascii="Times New Roman" w:hAnsi="Times New Roman" w:cs="Times New Roman"/>
                <w:sz w:val="24"/>
                <w:szCs w:val="24"/>
              </w:rPr>
              <w:t>1,525,232</w:t>
            </w:r>
          </w:p>
        </w:tc>
      </w:tr>
      <w:tr w:rsidRPr="005B2E3A" w:rsidR="005B2E3A" w:rsidTr="007A0C90" w14:paraId="1E623C51"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tcPr>
          <w:p w:rsidRPr="00857915" w:rsidR="005B2E3A" w:rsidP="007A0C90" w:rsidRDefault="005B2E3A" w14:paraId="42B01845"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Number of Minutes spent building a new resume</w:t>
            </w:r>
          </w:p>
          <w:p w:rsidRPr="00857915" w:rsidR="005B2E3A" w:rsidP="007A0C90" w:rsidRDefault="005B2E3A" w14:paraId="789FF03F"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(Minutes X Number of Respondents)</w:t>
            </w:r>
          </w:p>
        </w:tc>
        <w:tc>
          <w:tcPr>
            <w:tcW w:w="1635" w:type="dxa"/>
            <w:tcBorders>
              <w:top w:val="single" w:color="000000" w:sz="2" w:space="0"/>
              <w:left w:val="single" w:color="000000" w:sz="2" w:space="0"/>
              <w:bottom w:val="single" w:color="000000" w:sz="2" w:space="0"/>
              <w:right w:val="single" w:color="000000" w:sz="2" w:space="0"/>
            </w:tcBorders>
          </w:tcPr>
          <w:p w:rsidRPr="00857915" w:rsidR="005B2E3A" w:rsidP="007A0C90" w:rsidRDefault="00BE1F11" w14:paraId="2AD09148" w14:textId="6A19BCC9">
            <w:pPr>
              <w:autoSpaceDE w:val="0"/>
              <w:autoSpaceDN w:val="0"/>
              <w:adjustRightInd w:val="0"/>
              <w:jc w:val="right"/>
              <w:rPr>
                <w:rFonts w:ascii="Times New Roman" w:hAnsi="Times New Roman" w:cs="Times New Roman"/>
                <w:sz w:val="24"/>
                <w:szCs w:val="24"/>
              </w:rPr>
            </w:pPr>
            <w:r w:rsidRPr="00857915">
              <w:rPr>
                <w:rFonts w:ascii="Times New Roman" w:hAnsi="Times New Roman" w:cs="Times New Roman"/>
                <w:sz w:val="24"/>
                <w:szCs w:val="24"/>
              </w:rPr>
              <w:t>57,958,816</w:t>
            </w:r>
          </w:p>
        </w:tc>
      </w:tr>
      <w:tr w:rsidRPr="005B2E3A" w:rsidR="005B2E3A" w:rsidTr="007A0C90" w14:paraId="5F26D609"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5B2E3A" w14:paraId="39B0BC01"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Annual Hours Burden</w:t>
            </w:r>
          </w:p>
          <w:p w:rsidRPr="00857915" w:rsidR="005B2E3A" w:rsidP="007A0C90" w:rsidRDefault="005B2E3A" w14:paraId="4C293E44"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lastRenderedPageBreak/>
              <w:t>(Total Number of Minutes/60)</w:t>
            </w:r>
          </w:p>
        </w:tc>
        <w:tc>
          <w:tcPr>
            <w:tcW w:w="1635"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BE1F11" w14:paraId="6546909D" w14:textId="1136F639">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sz w:val="24"/>
                <w:szCs w:val="24"/>
              </w:rPr>
              <w:lastRenderedPageBreak/>
              <w:t>965,980</w:t>
            </w:r>
          </w:p>
        </w:tc>
      </w:tr>
      <w:tr w:rsidRPr="005B2E3A" w:rsidR="005B2E3A" w:rsidTr="007A0C90" w14:paraId="189914A0"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5B2E3A" w14:paraId="6FEE12E6"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 xml:space="preserve">Annual Cost at $ per hour </w:t>
            </w:r>
          </w:p>
        </w:tc>
        <w:tc>
          <w:tcPr>
            <w:tcW w:w="1635"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673E90" w14:paraId="1B57F685" w14:textId="3B8ACBEE">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$7</w:t>
            </w:r>
            <w:r w:rsidRPr="00857915" w:rsidR="00E15269">
              <w:rPr>
                <w:rFonts w:ascii="Times New Roman" w:hAnsi="Times New Roman" w:cs="Times New Roman"/>
                <w:bCs/>
                <w:color w:val="000000"/>
                <w:sz w:val="24"/>
                <w:szCs w:val="24"/>
              </w:rPr>
              <w:t>5</w:t>
            </w:r>
            <w:r w:rsidRPr="00857915">
              <w:rPr>
                <w:rFonts w:ascii="Times New Roman" w:hAnsi="Times New Roman" w:cs="Times New Roman"/>
                <w:bCs/>
                <w:color w:val="000000"/>
                <w:sz w:val="24"/>
                <w:szCs w:val="24"/>
              </w:rPr>
              <w:t>0,000</w:t>
            </w:r>
          </w:p>
        </w:tc>
      </w:tr>
    </w:tbl>
    <w:p w:rsidRPr="005B2E3A" w:rsidR="005B2E3A" w:rsidP="005B2E3A" w:rsidRDefault="005B2E3A" w14:paraId="43B8FC77" w14:textId="77777777">
      <w:pPr>
        <w:tabs>
          <w:tab w:val="left" w:pos="-720"/>
        </w:tabs>
        <w:suppressAutoHyphens/>
        <w:rPr>
          <w:rFonts w:ascii="Times New Roman" w:hAnsi="Times New Roman" w:cs="Times New Roman"/>
        </w:rPr>
      </w:pPr>
    </w:p>
    <w:p w:rsidR="005B2E3A" w:rsidP="005B2E3A" w:rsidRDefault="005B2E3A" w14:paraId="5DB1B102" w14:textId="0B4F5386">
      <w:pPr>
        <w:widowControl w:val="0"/>
        <w:tabs>
          <w:tab w:val="left" w:pos="720"/>
          <w:tab w:val="left" w:pos="1440"/>
        </w:tabs>
        <w:spacing w:before="120"/>
        <w:ind w:left="360"/>
        <w:rPr>
          <w:rFonts w:ascii="Times New Roman" w:hAnsi="Times New Roman" w:cs="Times New Roman"/>
        </w:rPr>
      </w:pPr>
      <w:r>
        <w:rPr>
          <w:rFonts w:ascii="Times New Roman" w:hAnsi="Times New Roman" w:cs="Times New Roman"/>
        </w:rPr>
        <w:br/>
      </w:r>
    </w:p>
    <w:p w:rsidRPr="00857915" w:rsidR="005B2E3A" w:rsidP="005B2E3A" w:rsidRDefault="005B2E3A" w14:paraId="04E07FEF" w14:textId="7D4400FC">
      <w:pPr>
        <w:widowControl w:val="0"/>
        <w:tabs>
          <w:tab w:val="left" w:pos="720"/>
          <w:tab w:val="left" w:pos="1440"/>
        </w:tabs>
        <w:spacing w:before="120"/>
        <w:ind w:left="360"/>
        <w:rPr>
          <w:rFonts w:ascii="Times New Roman" w:hAnsi="Times New Roman" w:cs="Times New Roman"/>
          <w:sz w:val="24"/>
          <w:szCs w:val="24"/>
        </w:rPr>
      </w:pPr>
      <w:r w:rsidRPr="00857915">
        <w:rPr>
          <w:rFonts w:ascii="Times New Roman" w:hAnsi="Times New Roman" w:cs="Times New Roman"/>
          <w:sz w:val="24"/>
          <w:szCs w:val="24"/>
        </w:rPr>
        <w:t>For the USAJOBS Applicant</w:t>
      </w:r>
      <w:r w:rsidRPr="00857915" w:rsidR="00E15269">
        <w:rPr>
          <w:rFonts w:ascii="Times New Roman" w:hAnsi="Times New Roman" w:cs="Times New Roman"/>
          <w:sz w:val="24"/>
          <w:szCs w:val="24"/>
        </w:rPr>
        <w:t xml:space="preserve"> </w:t>
      </w:r>
      <w:r w:rsidRPr="00857915">
        <w:rPr>
          <w:rFonts w:ascii="Times New Roman" w:hAnsi="Times New Roman" w:cs="Times New Roman"/>
          <w:sz w:val="24"/>
          <w:szCs w:val="24"/>
        </w:rPr>
        <w:t>Profile; individuals are required to complete the form once. The table below shows the annual hourly burden rate.</w:t>
      </w:r>
    </w:p>
    <w:tbl>
      <w:tblPr>
        <w:tblW w:w="0" w:type="auto"/>
        <w:jc w:val="center"/>
        <w:tblLayout w:type="fixed"/>
        <w:tblLook w:val="04A0" w:firstRow="1" w:lastRow="0" w:firstColumn="1" w:lastColumn="0" w:noHBand="0" w:noVBand="1"/>
      </w:tblPr>
      <w:tblGrid>
        <w:gridCol w:w="3180"/>
        <w:gridCol w:w="1455"/>
      </w:tblGrid>
      <w:tr w:rsidRPr="005B2E3A" w:rsidR="005B2E3A" w:rsidTr="007A0C90" w14:paraId="758B76E3" w14:textId="77777777">
        <w:trPr>
          <w:trHeight w:val="218"/>
          <w:jc w:val="center"/>
        </w:trPr>
        <w:tc>
          <w:tcPr>
            <w:tcW w:w="3180" w:type="dxa"/>
            <w:tcBorders>
              <w:top w:val="single" w:color="auto" w:sz="12" w:space="0"/>
              <w:left w:val="single" w:color="000000" w:sz="2" w:space="0"/>
              <w:bottom w:val="single" w:color="000000" w:sz="2" w:space="0"/>
              <w:right w:val="single" w:color="000000" w:sz="2" w:space="0"/>
            </w:tcBorders>
            <w:hideMark/>
          </w:tcPr>
          <w:p w:rsidRPr="00857915" w:rsidR="005B2E3A" w:rsidP="007A0C90" w:rsidRDefault="005B2E3A" w14:paraId="33989E03"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Time Required for Each Individual Respondent (Minutes)</w:t>
            </w:r>
          </w:p>
        </w:tc>
        <w:tc>
          <w:tcPr>
            <w:tcW w:w="1455" w:type="dxa"/>
            <w:tcBorders>
              <w:top w:val="single" w:color="auto" w:sz="12" w:space="0"/>
              <w:left w:val="single" w:color="000000" w:sz="2" w:space="0"/>
              <w:bottom w:val="single" w:color="000000" w:sz="2" w:space="0"/>
              <w:right w:val="single" w:color="000000" w:sz="2" w:space="0"/>
            </w:tcBorders>
            <w:hideMark/>
          </w:tcPr>
          <w:p w:rsidRPr="00857915" w:rsidR="005B2E3A" w:rsidP="007A0C90" w:rsidRDefault="005B2E3A" w14:paraId="00F296AF" w14:textId="77777777">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5</w:t>
            </w:r>
          </w:p>
        </w:tc>
      </w:tr>
      <w:tr w:rsidRPr="005B2E3A" w:rsidR="005B2E3A" w:rsidTr="007A0C90" w14:paraId="7013A6FA"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tcPr>
          <w:p w:rsidRPr="00857915" w:rsidR="005B2E3A" w:rsidP="007A0C90" w:rsidRDefault="005B2E3A" w14:paraId="025CCEF7" w14:textId="13BDD806">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 xml:space="preserve">Total Number of new profiles built in </w:t>
            </w:r>
            <w:r w:rsidRPr="00857915" w:rsidR="00902E24">
              <w:rPr>
                <w:rFonts w:ascii="Times New Roman" w:hAnsi="Times New Roman" w:cs="Times New Roman"/>
                <w:bCs/>
                <w:color w:val="000000"/>
                <w:sz w:val="24"/>
                <w:szCs w:val="24"/>
              </w:rPr>
              <w:t xml:space="preserve">a </w:t>
            </w:r>
            <w:proofErr w:type="gramStart"/>
            <w:r w:rsidRPr="00857915" w:rsidR="00902E24">
              <w:rPr>
                <w:rFonts w:ascii="Times New Roman" w:hAnsi="Times New Roman" w:cs="Times New Roman"/>
                <w:bCs/>
                <w:color w:val="000000"/>
                <w:sz w:val="24"/>
                <w:szCs w:val="24"/>
              </w:rPr>
              <w:t>12 month</w:t>
            </w:r>
            <w:proofErr w:type="gramEnd"/>
            <w:r w:rsidRPr="00857915" w:rsidR="00902E24">
              <w:rPr>
                <w:rFonts w:ascii="Times New Roman" w:hAnsi="Times New Roman" w:cs="Times New Roman"/>
                <w:bCs/>
                <w:color w:val="000000"/>
                <w:sz w:val="24"/>
                <w:szCs w:val="24"/>
              </w:rPr>
              <w:t xml:space="preserve"> timeframe May 2019 - </w:t>
            </w:r>
            <w:r w:rsidRPr="00857915" w:rsidR="00BE1F11">
              <w:rPr>
                <w:rFonts w:ascii="Times New Roman" w:hAnsi="Times New Roman" w:cs="Times New Roman"/>
                <w:bCs/>
                <w:color w:val="000000"/>
                <w:sz w:val="24"/>
                <w:szCs w:val="24"/>
              </w:rPr>
              <w:t>April 2020</w:t>
            </w:r>
            <w:r w:rsidRPr="00857915">
              <w:rPr>
                <w:rFonts w:ascii="Times New Roman" w:hAnsi="Times New Roman" w:cs="Times New Roman"/>
                <w:bCs/>
                <w:color w:val="000000"/>
                <w:sz w:val="24"/>
                <w:szCs w:val="24"/>
              </w:rPr>
              <w:t xml:space="preserve"> </w:t>
            </w:r>
          </w:p>
        </w:tc>
        <w:tc>
          <w:tcPr>
            <w:tcW w:w="1455" w:type="dxa"/>
            <w:tcBorders>
              <w:top w:val="single" w:color="000000" w:sz="2" w:space="0"/>
              <w:left w:val="single" w:color="000000" w:sz="2" w:space="0"/>
              <w:bottom w:val="single" w:color="000000" w:sz="2" w:space="0"/>
              <w:right w:val="single" w:color="000000" w:sz="2" w:space="0"/>
            </w:tcBorders>
          </w:tcPr>
          <w:p w:rsidRPr="00857915" w:rsidR="005B2E3A" w:rsidP="007A0C90" w:rsidRDefault="00BE1F11" w14:paraId="3D7C9958" w14:textId="1194A36A">
            <w:pPr>
              <w:autoSpaceDE w:val="0"/>
              <w:autoSpaceDN w:val="0"/>
              <w:adjustRightInd w:val="0"/>
              <w:jc w:val="right"/>
              <w:rPr>
                <w:rFonts w:ascii="Times New Roman" w:hAnsi="Times New Roman" w:cs="Times New Roman"/>
                <w:sz w:val="24"/>
                <w:szCs w:val="24"/>
              </w:rPr>
            </w:pPr>
            <w:r w:rsidRPr="00857915">
              <w:rPr>
                <w:rFonts w:ascii="Times New Roman" w:hAnsi="Times New Roman" w:cs="Times New Roman"/>
                <w:sz w:val="24"/>
                <w:szCs w:val="24"/>
              </w:rPr>
              <w:t>3,004,592</w:t>
            </w:r>
          </w:p>
        </w:tc>
      </w:tr>
      <w:tr w:rsidRPr="005B2E3A" w:rsidR="005B2E3A" w:rsidTr="007A0C90" w14:paraId="1932EFEC"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tcPr>
          <w:p w:rsidRPr="00857915" w:rsidR="005B2E3A" w:rsidP="007A0C90" w:rsidRDefault="005B2E3A" w14:paraId="3CF9A5C7"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Number of Minutes spent building a new profile (Minutes X Number of Respondents)</w:t>
            </w:r>
          </w:p>
        </w:tc>
        <w:tc>
          <w:tcPr>
            <w:tcW w:w="1455" w:type="dxa"/>
            <w:tcBorders>
              <w:top w:val="single" w:color="000000" w:sz="2" w:space="0"/>
              <w:left w:val="single" w:color="000000" w:sz="2" w:space="0"/>
              <w:bottom w:val="single" w:color="000000" w:sz="2" w:space="0"/>
              <w:right w:val="single" w:color="000000" w:sz="2" w:space="0"/>
            </w:tcBorders>
          </w:tcPr>
          <w:p w:rsidRPr="00857915" w:rsidR="005B2E3A" w:rsidP="007A0C90" w:rsidRDefault="00BE1F11" w14:paraId="50599EEE" w14:textId="6DF1B613">
            <w:pPr>
              <w:autoSpaceDE w:val="0"/>
              <w:autoSpaceDN w:val="0"/>
              <w:adjustRightInd w:val="0"/>
              <w:jc w:val="right"/>
              <w:rPr>
                <w:rFonts w:ascii="Times New Roman" w:hAnsi="Times New Roman" w:cs="Times New Roman"/>
                <w:sz w:val="24"/>
                <w:szCs w:val="24"/>
              </w:rPr>
            </w:pPr>
            <w:r w:rsidRPr="00857915">
              <w:rPr>
                <w:rFonts w:ascii="Times New Roman" w:hAnsi="Times New Roman" w:cs="Times New Roman"/>
                <w:sz w:val="24"/>
                <w:szCs w:val="24"/>
              </w:rPr>
              <w:t>15,022,960</w:t>
            </w:r>
          </w:p>
        </w:tc>
      </w:tr>
      <w:tr w:rsidRPr="005B2E3A" w:rsidR="005B2E3A" w:rsidTr="007A0C90" w14:paraId="4869AB3C"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5B2E3A" w14:paraId="522AF3F2"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Annual Hours Burden</w:t>
            </w:r>
          </w:p>
          <w:p w:rsidRPr="00857915" w:rsidR="005B2E3A" w:rsidP="007A0C90" w:rsidRDefault="005B2E3A" w14:paraId="54DD6221"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Number of Minutes/60)</w:t>
            </w:r>
          </w:p>
        </w:tc>
        <w:tc>
          <w:tcPr>
            <w:tcW w:w="1455"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BE1F11" w14:paraId="4C0A7650" w14:textId="564A13EA">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sz w:val="24"/>
                <w:szCs w:val="24"/>
              </w:rPr>
              <w:t>250,383</w:t>
            </w:r>
          </w:p>
        </w:tc>
      </w:tr>
      <w:tr w:rsidRPr="005B2E3A" w:rsidR="005B2E3A" w:rsidTr="007A0C90" w14:paraId="1A82D1F5"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5B2E3A" w14:paraId="18DB0447"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 xml:space="preserve">Annual Cost at $ per hour </w:t>
            </w:r>
          </w:p>
        </w:tc>
        <w:tc>
          <w:tcPr>
            <w:tcW w:w="1455" w:type="dxa"/>
            <w:tcBorders>
              <w:top w:val="single" w:color="000000" w:sz="2" w:space="0"/>
              <w:left w:val="single" w:color="000000" w:sz="2" w:space="0"/>
              <w:bottom w:val="single" w:color="000000" w:sz="2" w:space="0"/>
              <w:right w:val="single" w:color="000000" w:sz="2" w:space="0"/>
            </w:tcBorders>
            <w:hideMark/>
          </w:tcPr>
          <w:p w:rsidRPr="00857915" w:rsidR="005B2E3A" w:rsidP="007A0C90" w:rsidRDefault="00673E90" w14:paraId="253FC55A" w14:textId="34E6C46D">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$7</w:t>
            </w:r>
            <w:r w:rsidRPr="00857915" w:rsidR="00E15269">
              <w:rPr>
                <w:rFonts w:ascii="Times New Roman" w:hAnsi="Times New Roman" w:cs="Times New Roman"/>
                <w:bCs/>
                <w:color w:val="000000"/>
                <w:sz w:val="24"/>
                <w:szCs w:val="24"/>
              </w:rPr>
              <w:t>5</w:t>
            </w:r>
            <w:r w:rsidRPr="00857915">
              <w:rPr>
                <w:rFonts w:ascii="Times New Roman" w:hAnsi="Times New Roman" w:cs="Times New Roman"/>
                <w:bCs/>
                <w:color w:val="000000"/>
                <w:sz w:val="24"/>
                <w:szCs w:val="24"/>
              </w:rPr>
              <w:t>0,000</w:t>
            </w:r>
          </w:p>
        </w:tc>
      </w:tr>
    </w:tbl>
    <w:p w:rsidRPr="00741061" w:rsidR="00741061" w:rsidP="00741061" w:rsidRDefault="00741061" w14:paraId="27BD69B0"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288C5BEE"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2BAF8EE1"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09092A47" w14:textId="77777777">
      <w:pPr>
        <w:shd w:val="pct25" w:color="auto" w:fill="auto"/>
        <w:tabs>
          <w:tab w:val="left" w:pos="-720"/>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b.  If this request for approval covers more than one form, provide separate hour burden estimates for each form and aggregate the hour burdens in Item 13 of OMB Form 83-I.</w:t>
      </w:r>
    </w:p>
    <w:p w:rsidRPr="00741061" w:rsidR="00741061" w:rsidP="00741061" w:rsidRDefault="00741061" w14:paraId="3FA7A5C8" w14:textId="77777777">
      <w:pPr>
        <w:tabs>
          <w:tab w:val="left" w:pos="-720"/>
        </w:tabs>
        <w:suppressAutoHyphens/>
        <w:spacing w:after="0" w:line="240" w:lineRule="auto"/>
        <w:rPr>
          <w:rFonts w:ascii="Times New Roman" w:hAnsi="Times New Roman" w:eastAsia="Times New Roman" w:cs="Times New Roman"/>
          <w:spacing w:val="-3"/>
        </w:rPr>
      </w:pPr>
    </w:p>
    <w:p w:rsidRPr="00857915" w:rsidR="00741061" w:rsidP="00741061" w:rsidRDefault="00741061" w14:paraId="1D8FC825" w14:textId="77777777">
      <w:pPr>
        <w:tabs>
          <w:tab w:val="left" w:pos="-720"/>
        </w:tabs>
        <w:suppressAutoHyphens/>
        <w:spacing w:after="0" w:line="240" w:lineRule="auto"/>
        <w:rPr>
          <w:rFonts w:ascii="Times New Roman" w:hAnsi="Times New Roman" w:eastAsia="Times New Roman" w:cs="Times New Roman"/>
          <w:spacing w:val="-3"/>
          <w:sz w:val="24"/>
          <w:szCs w:val="24"/>
        </w:rPr>
      </w:pPr>
      <w:r w:rsidRPr="00857915">
        <w:rPr>
          <w:rFonts w:ascii="Times New Roman" w:hAnsi="Times New Roman" w:eastAsia="Times New Roman" w:cs="Times New Roman"/>
          <w:spacing w:val="-3"/>
          <w:sz w:val="24"/>
          <w:szCs w:val="24"/>
        </w:rPr>
        <w:t xml:space="preserve">This collection involves only </w:t>
      </w:r>
      <w:r w:rsidRPr="00857915" w:rsidR="00B63BF5">
        <w:rPr>
          <w:rFonts w:ascii="Times New Roman" w:hAnsi="Times New Roman" w:eastAsia="Times New Roman" w:cs="Times New Roman"/>
          <w:spacing w:val="-3"/>
          <w:sz w:val="24"/>
          <w:szCs w:val="24"/>
        </w:rPr>
        <w:t xml:space="preserve">the USAJOBS </w:t>
      </w:r>
      <w:r w:rsidRPr="00857915">
        <w:rPr>
          <w:rFonts w:ascii="Times New Roman" w:hAnsi="Times New Roman" w:eastAsia="Times New Roman" w:cs="Times New Roman"/>
          <w:spacing w:val="-3"/>
          <w:sz w:val="24"/>
          <w:szCs w:val="24"/>
        </w:rPr>
        <w:t>R</w:t>
      </w:r>
      <w:r w:rsidRPr="00857915" w:rsidR="00B63BF5">
        <w:rPr>
          <w:rFonts w:ascii="Times New Roman" w:hAnsi="Times New Roman" w:eastAsia="Times New Roman" w:cs="Times New Roman"/>
          <w:spacing w:val="-3"/>
          <w:sz w:val="24"/>
          <w:szCs w:val="24"/>
        </w:rPr>
        <w:t>esume</w:t>
      </w:r>
      <w:r w:rsidRPr="00857915">
        <w:rPr>
          <w:rFonts w:ascii="Times New Roman" w:hAnsi="Times New Roman" w:eastAsia="Times New Roman" w:cs="Times New Roman"/>
          <w:spacing w:val="-3"/>
          <w:sz w:val="24"/>
          <w:szCs w:val="24"/>
        </w:rPr>
        <w:t xml:space="preserve"> B</w:t>
      </w:r>
      <w:r w:rsidRPr="00857915" w:rsidR="00B63BF5">
        <w:rPr>
          <w:rFonts w:ascii="Times New Roman" w:hAnsi="Times New Roman" w:eastAsia="Times New Roman" w:cs="Times New Roman"/>
          <w:spacing w:val="-3"/>
          <w:sz w:val="24"/>
          <w:szCs w:val="24"/>
        </w:rPr>
        <w:t>uilder</w:t>
      </w:r>
      <w:r w:rsidRPr="00857915">
        <w:rPr>
          <w:rFonts w:ascii="Times New Roman" w:hAnsi="Times New Roman" w:eastAsia="Times New Roman" w:cs="Times New Roman"/>
          <w:spacing w:val="-3"/>
          <w:sz w:val="24"/>
          <w:szCs w:val="24"/>
        </w:rPr>
        <w:t xml:space="preserve"> and Applicant Profile</w:t>
      </w:r>
      <w:r w:rsidRPr="00857915" w:rsidR="0088711B">
        <w:rPr>
          <w:rFonts w:ascii="Times New Roman" w:hAnsi="Times New Roman" w:eastAsia="Times New Roman" w:cs="Times New Roman"/>
          <w:spacing w:val="-3"/>
          <w:sz w:val="24"/>
          <w:szCs w:val="24"/>
        </w:rPr>
        <w:t xml:space="preserve"> and data supplied to ROCIS</w:t>
      </w:r>
      <w:r w:rsidRPr="00857915">
        <w:rPr>
          <w:rFonts w:ascii="Times New Roman" w:hAnsi="Times New Roman" w:eastAsia="Times New Roman" w:cs="Times New Roman"/>
          <w:spacing w:val="-3"/>
          <w:sz w:val="24"/>
          <w:szCs w:val="24"/>
        </w:rPr>
        <w:t>.</w:t>
      </w:r>
      <w:r w:rsidRPr="00857915">
        <w:rPr>
          <w:rFonts w:ascii="Times New Roman" w:hAnsi="Times New Roman" w:eastAsia="Times New Roman" w:cs="Times New Roman"/>
          <w:spacing w:val="-3"/>
          <w:sz w:val="24"/>
          <w:szCs w:val="24"/>
        </w:rPr>
        <w:tab/>
      </w:r>
    </w:p>
    <w:p w:rsidRPr="00741061" w:rsidR="00741061" w:rsidP="00741061" w:rsidRDefault="00741061" w14:paraId="2FFDE8CB"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3AD873CF"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741061" w:rsidP="00741061" w:rsidRDefault="00741061" w14:paraId="1CDFB1A8" w14:textId="77777777">
      <w:pPr>
        <w:tabs>
          <w:tab w:val="left" w:pos="-720"/>
        </w:tabs>
        <w:suppressAutoHyphens/>
        <w:spacing w:after="0" w:line="240" w:lineRule="auto"/>
        <w:rPr>
          <w:rFonts w:ascii="Times New Roman" w:hAnsi="Times New Roman" w:eastAsia="Times New Roman" w:cs="Times New Roman"/>
        </w:rPr>
      </w:pPr>
    </w:p>
    <w:p w:rsidRPr="00857915" w:rsidR="00741061" w:rsidP="00741061" w:rsidRDefault="00741061" w14:paraId="4CAF2B42" w14:textId="77777777">
      <w:pPr>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 xml:space="preserve">The annualized cost for all respondents to complete the form is $0. </w:t>
      </w:r>
    </w:p>
    <w:p w:rsidRPr="00741061" w:rsidR="00741061" w:rsidP="00741061" w:rsidRDefault="00741061" w14:paraId="771B69C6"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71B5D939"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lastRenderedPageBreak/>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13.   Provide an estimate of the total annual cost burden to respondents or recordkeepers resulting from the collection of information.  (Do not include the cost of any hour burden shown in Items 12 and 14.)</w:t>
      </w:r>
    </w:p>
    <w:p w:rsidRPr="00741061" w:rsidR="00741061" w:rsidP="00741061" w:rsidRDefault="00741061" w14:paraId="685B4921" w14:textId="77777777">
      <w:pPr>
        <w:shd w:val="pct25" w:color="auto" w:fill="auto"/>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111166B6" w14:textId="77777777">
      <w:pPr>
        <w:shd w:val="pct25" w:color="auto" w:fill="auto"/>
        <w:tabs>
          <w:tab w:val="left" w:pos="-720"/>
          <w:tab w:val="left" w:pos="81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The cost estimate should be split into two components</w:t>
      </w:r>
      <w:proofErr w:type="gramStart"/>
      <w:r w:rsidRPr="00741061">
        <w:rPr>
          <w:rFonts w:ascii="Times New Roman" w:hAnsi="Times New Roman" w:eastAsia="Times New Roman" w:cs="Times New Roman"/>
        </w:rPr>
        <w:t>:  (</w:t>
      </w:r>
      <w:proofErr w:type="gramEnd"/>
      <w:r w:rsidRPr="00741061">
        <w:rPr>
          <w:rFonts w:ascii="Times New Roman" w:hAnsi="Times New Roman" w:eastAsia="Times New Roman" w:cs="Times New Roman"/>
        </w:rPr>
        <w:t xml:space="preserve">1) a total capital and start-up cost component (annualized over its expected useful life); and (b) a total operation and maintenance and purchase of services component.  The estimates should </w:t>
      </w:r>
      <w:proofErr w:type="gramStart"/>
      <w:r w:rsidRPr="00741061">
        <w:rPr>
          <w:rFonts w:ascii="Times New Roman" w:hAnsi="Times New Roman" w:eastAsia="Times New Roman" w:cs="Times New Roman"/>
        </w:rPr>
        <w:t>take into account</w:t>
      </w:r>
      <w:proofErr w:type="gramEnd"/>
      <w:r w:rsidRPr="00741061">
        <w:rPr>
          <w:rFonts w:ascii="Times New Roman" w:hAnsi="Times New Roman" w:eastAsia="Times New Roman" w:cs="Times New Roman"/>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741061" w:rsidP="00741061" w:rsidRDefault="00741061" w14:paraId="639E00EC" w14:textId="77777777">
      <w:pPr>
        <w:shd w:val="pct25" w:color="auto" w:fill="FFFFFF"/>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p>
    <w:p w:rsidRPr="00741061" w:rsidR="00741061" w:rsidP="00741061" w:rsidRDefault="00741061" w14:paraId="3F964F67" w14:textId="77777777">
      <w:pPr>
        <w:shd w:val="pct25" w:color="auto" w:fill="FFFFFF"/>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741061" w:rsidP="00741061" w:rsidRDefault="00741061" w14:paraId="0470EAF4" w14:textId="77777777">
      <w:pPr>
        <w:shd w:val="pct25" w:color="auto" w:fill="FFFFFF"/>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7AF23F85" w14:textId="77777777">
      <w:pPr>
        <w:shd w:val="pct25" w:color="auto" w:fill="FFFFFF"/>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ab/>
        <w:t xml:space="preserve">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sidRPr="00741061">
          <w:rPr>
            <w:rFonts w:ascii="Times New Roman" w:eastAsia="Times New Roman" w:hAnsi="Times New Roman" w:cs="Times New Roman"/>
          </w:rPr>
          <w:t>October 1, 1995</w:t>
        </w:r>
      </w:smartTag>
      <w:r w:rsidRPr="00741061">
        <w:rPr>
          <w:rFonts w:ascii="Times New Roman" w:hAnsi="Times New Roman" w:eastAsia="Times New Roman" w:cs="Times New Roman"/>
        </w:rPr>
        <w:t>, (2) to achieve regulatory compliance with requirements not associated with the information collection, (3) for reasons other than to provide information to keep records for the government, or (4) as part of customary and usual business or private practices.</w:t>
      </w:r>
    </w:p>
    <w:p w:rsidRPr="00741061" w:rsidR="00741061" w:rsidP="00741061" w:rsidRDefault="00741061" w14:paraId="3A7BC9F4" w14:textId="77777777">
      <w:pPr>
        <w:tabs>
          <w:tab w:val="left" w:pos="-720"/>
        </w:tabs>
        <w:suppressAutoHyphens/>
        <w:spacing w:after="0" w:line="240" w:lineRule="auto"/>
        <w:rPr>
          <w:rFonts w:ascii="Times New Roman" w:hAnsi="Times New Roman" w:eastAsia="Times New Roman" w:cs="Times New Roman"/>
        </w:rPr>
      </w:pPr>
    </w:p>
    <w:p w:rsidRPr="00857915" w:rsidR="001D13DD" w:rsidP="001D13DD" w:rsidRDefault="001D13DD" w14:paraId="1C065BA0" w14:textId="77777777">
      <w:pPr>
        <w:pStyle w:val="ListParagraph"/>
        <w:numPr>
          <w:ilvl w:val="0"/>
          <w:numId w:val="3"/>
        </w:numPr>
        <w:shd w:val="clear" w:color="auto" w:fill="FFFFFF"/>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 xml:space="preserve">Total capital and start-up cost component (annualized over its expected useful life) - DME: 83,486 (in thousands through 2027)  </w:t>
      </w:r>
    </w:p>
    <w:p w:rsidRPr="00857915" w:rsidR="001D13DD" w:rsidP="001D13DD" w:rsidRDefault="001D13DD" w14:paraId="02FE1C2E" w14:textId="25D29E0F">
      <w:pPr>
        <w:pStyle w:val="ListParagraph"/>
        <w:numPr>
          <w:ilvl w:val="0"/>
          <w:numId w:val="3"/>
        </w:numPr>
        <w:shd w:val="clear" w:color="auto" w:fill="FFFFFF"/>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 xml:space="preserve">Total operation and maintenance and purchase of services component - </w:t>
      </w:r>
    </w:p>
    <w:p w:rsidRPr="00857915" w:rsidR="00741061" w:rsidP="00741061" w:rsidRDefault="001D13DD" w14:paraId="32586A80" w14:textId="1B6864E8">
      <w:pPr>
        <w:shd w:val="clear" w:color="auto" w:fill="FFFFFF"/>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 xml:space="preserve">               Steady State: 164,546 (in thousands through 2027</w:t>
      </w:r>
      <w:r w:rsidRPr="00857915" w:rsidR="001A063E">
        <w:rPr>
          <w:rFonts w:ascii="Times New Roman" w:hAnsi="Times New Roman" w:eastAsia="Times New Roman" w:cs="Times New Roman"/>
          <w:sz w:val="24"/>
          <w:szCs w:val="24"/>
        </w:rPr>
        <w:t>)</w:t>
      </w:r>
    </w:p>
    <w:p w:rsidRPr="00741061" w:rsidR="00741061" w:rsidP="00741061" w:rsidRDefault="00741061" w14:paraId="04FA876C" w14:textId="77777777">
      <w:pPr>
        <w:shd w:val="clear" w:color="auto" w:fill="FFFFFF"/>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1A29E253"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     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Pr="00741061" w:rsidR="00741061" w:rsidP="00741061" w:rsidRDefault="00741061" w14:paraId="53DC4472" w14:textId="77777777">
      <w:pPr>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 </w:t>
      </w:r>
    </w:p>
    <w:tbl>
      <w:tblPr>
        <w:tblW w:w="0" w:type="auto"/>
        <w:jc w:val="center"/>
        <w:tblLayout w:type="fixed"/>
        <w:tblLook w:val="04A0" w:firstRow="1" w:lastRow="0" w:firstColumn="1" w:lastColumn="0" w:noHBand="0" w:noVBand="1"/>
      </w:tblPr>
      <w:tblGrid>
        <w:gridCol w:w="3180"/>
        <w:gridCol w:w="1635"/>
      </w:tblGrid>
      <w:tr w:rsidRPr="005B2E3A" w:rsidR="006D7BE6" w:rsidTr="00F7678D" w14:paraId="0D73BA33" w14:textId="77777777">
        <w:trPr>
          <w:trHeight w:val="218"/>
          <w:jc w:val="center"/>
        </w:trPr>
        <w:tc>
          <w:tcPr>
            <w:tcW w:w="3180" w:type="dxa"/>
            <w:tcBorders>
              <w:top w:val="single" w:color="auto" w:sz="12" w:space="0"/>
              <w:left w:val="single" w:color="000000" w:sz="2" w:space="0"/>
              <w:bottom w:val="single" w:color="000000" w:sz="2" w:space="0"/>
              <w:right w:val="single" w:color="000000" w:sz="2" w:space="0"/>
            </w:tcBorders>
            <w:hideMark/>
          </w:tcPr>
          <w:p w:rsidRPr="00857915" w:rsidR="006D7BE6" w:rsidP="006D7BE6" w:rsidRDefault="006D7BE6" w14:paraId="443AAF64"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Time Required for Each HR specialist to type in applicant data (Minutes)</w:t>
            </w:r>
          </w:p>
        </w:tc>
        <w:tc>
          <w:tcPr>
            <w:tcW w:w="1635" w:type="dxa"/>
            <w:tcBorders>
              <w:top w:val="single" w:color="auto" w:sz="12" w:space="0"/>
              <w:left w:val="single" w:color="000000" w:sz="2" w:space="0"/>
              <w:bottom w:val="single" w:color="000000" w:sz="2" w:space="0"/>
              <w:right w:val="single" w:color="000000" w:sz="2" w:space="0"/>
            </w:tcBorders>
            <w:hideMark/>
          </w:tcPr>
          <w:p w:rsidRPr="00857915" w:rsidR="006D7BE6" w:rsidP="00F7678D" w:rsidRDefault="006D7BE6" w14:paraId="1A677156" w14:textId="77777777">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20</w:t>
            </w:r>
          </w:p>
        </w:tc>
      </w:tr>
      <w:tr w:rsidRPr="005B2E3A" w:rsidR="006D7BE6" w:rsidTr="00F7678D" w14:paraId="5F6D2B06"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tcPr>
          <w:p w:rsidRPr="00857915" w:rsidR="006D7BE6" w:rsidP="006D7BE6" w:rsidRDefault="006D7BE6" w14:paraId="2BBAF4B8"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Number of new applicants in 12 months</w:t>
            </w:r>
          </w:p>
        </w:tc>
        <w:tc>
          <w:tcPr>
            <w:tcW w:w="1635" w:type="dxa"/>
            <w:tcBorders>
              <w:top w:val="single" w:color="000000" w:sz="2" w:space="0"/>
              <w:left w:val="single" w:color="000000" w:sz="2" w:space="0"/>
              <w:bottom w:val="single" w:color="000000" w:sz="2" w:space="0"/>
              <w:right w:val="single" w:color="000000" w:sz="2" w:space="0"/>
            </w:tcBorders>
          </w:tcPr>
          <w:p w:rsidRPr="00857915" w:rsidR="006D7BE6" w:rsidP="00F7678D" w:rsidRDefault="00BE1F11" w14:paraId="3E4B078B" w14:textId="0A0C99EE">
            <w:pPr>
              <w:autoSpaceDE w:val="0"/>
              <w:autoSpaceDN w:val="0"/>
              <w:adjustRightInd w:val="0"/>
              <w:jc w:val="right"/>
              <w:rPr>
                <w:rFonts w:ascii="Times New Roman" w:hAnsi="Times New Roman" w:cs="Times New Roman"/>
                <w:sz w:val="24"/>
                <w:szCs w:val="24"/>
              </w:rPr>
            </w:pPr>
            <w:r w:rsidRPr="00857915">
              <w:rPr>
                <w:rFonts w:ascii="Times New Roman" w:hAnsi="Times New Roman" w:cs="Times New Roman"/>
                <w:sz w:val="24"/>
                <w:szCs w:val="24"/>
              </w:rPr>
              <w:t>1,658,961</w:t>
            </w:r>
          </w:p>
        </w:tc>
      </w:tr>
      <w:tr w:rsidRPr="005B2E3A" w:rsidR="006D7BE6" w:rsidTr="00F7678D" w14:paraId="6E56C82B"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tcPr>
          <w:p w:rsidRPr="00857915" w:rsidR="006D7BE6" w:rsidP="00F7678D" w:rsidRDefault="006D7BE6" w14:paraId="7A18629D"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Number of Minutes spent typing in applicant data into a system</w:t>
            </w:r>
          </w:p>
          <w:p w:rsidRPr="00857915" w:rsidR="006D7BE6" w:rsidP="00F7678D" w:rsidRDefault="006D7BE6" w14:paraId="148C0E49"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lastRenderedPageBreak/>
              <w:t>(Minutes X Number of Respondents)</w:t>
            </w:r>
          </w:p>
        </w:tc>
        <w:tc>
          <w:tcPr>
            <w:tcW w:w="1635" w:type="dxa"/>
            <w:tcBorders>
              <w:top w:val="single" w:color="000000" w:sz="2" w:space="0"/>
              <w:left w:val="single" w:color="000000" w:sz="2" w:space="0"/>
              <w:bottom w:val="single" w:color="000000" w:sz="2" w:space="0"/>
              <w:right w:val="single" w:color="000000" w:sz="2" w:space="0"/>
            </w:tcBorders>
          </w:tcPr>
          <w:p w:rsidRPr="00857915" w:rsidR="006D7BE6" w:rsidP="00F7678D" w:rsidRDefault="00BE1F11" w14:paraId="5C0CB3B3" w14:textId="16833FF8">
            <w:pPr>
              <w:autoSpaceDE w:val="0"/>
              <w:autoSpaceDN w:val="0"/>
              <w:adjustRightInd w:val="0"/>
              <w:jc w:val="right"/>
              <w:rPr>
                <w:rFonts w:ascii="Times New Roman" w:hAnsi="Times New Roman" w:cs="Times New Roman"/>
                <w:sz w:val="24"/>
                <w:szCs w:val="24"/>
              </w:rPr>
            </w:pPr>
            <w:r w:rsidRPr="00857915">
              <w:rPr>
                <w:rFonts w:ascii="Times New Roman" w:hAnsi="Times New Roman" w:cs="Times New Roman"/>
                <w:sz w:val="24"/>
                <w:szCs w:val="24"/>
              </w:rPr>
              <w:lastRenderedPageBreak/>
              <w:t>33,179,220</w:t>
            </w:r>
          </w:p>
        </w:tc>
      </w:tr>
      <w:tr w:rsidRPr="005B2E3A" w:rsidR="006D7BE6" w:rsidTr="00F7678D" w14:paraId="44C5DFD4"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hideMark/>
          </w:tcPr>
          <w:p w:rsidRPr="00857915" w:rsidR="006D7BE6" w:rsidP="00F7678D" w:rsidRDefault="006D7BE6" w14:paraId="124A1A47"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Annual Hours Burden</w:t>
            </w:r>
          </w:p>
          <w:p w:rsidRPr="00857915" w:rsidR="006D7BE6" w:rsidP="00F7678D" w:rsidRDefault="006D7BE6" w14:paraId="3FDEC4A0"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Number of Minutes/60)</w:t>
            </w:r>
          </w:p>
        </w:tc>
        <w:tc>
          <w:tcPr>
            <w:tcW w:w="1635" w:type="dxa"/>
            <w:tcBorders>
              <w:top w:val="single" w:color="000000" w:sz="2" w:space="0"/>
              <w:left w:val="single" w:color="000000" w:sz="2" w:space="0"/>
              <w:bottom w:val="single" w:color="000000" w:sz="2" w:space="0"/>
              <w:right w:val="single" w:color="000000" w:sz="2" w:space="0"/>
            </w:tcBorders>
            <w:hideMark/>
          </w:tcPr>
          <w:p w:rsidRPr="00857915" w:rsidR="006D7BE6" w:rsidP="006D7BE6" w:rsidRDefault="00BE1F11" w14:paraId="6029F5C1" w14:textId="38244331">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sz w:val="24"/>
                <w:szCs w:val="24"/>
              </w:rPr>
              <w:t>552,987</w:t>
            </w:r>
          </w:p>
        </w:tc>
      </w:tr>
      <w:tr w:rsidRPr="005B2E3A" w:rsidR="006D7BE6" w:rsidTr="00F7678D" w14:paraId="638CC1C2"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hideMark/>
          </w:tcPr>
          <w:p w:rsidRPr="00857915" w:rsidR="006D7BE6" w:rsidP="00F7678D" w:rsidRDefault="006D7BE6" w14:paraId="7628A560"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 xml:space="preserve">Annual Cost at $ per hour </w:t>
            </w:r>
          </w:p>
        </w:tc>
        <w:tc>
          <w:tcPr>
            <w:tcW w:w="1635" w:type="dxa"/>
            <w:tcBorders>
              <w:top w:val="single" w:color="000000" w:sz="2" w:space="0"/>
              <w:left w:val="single" w:color="000000" w:sz="2" w:space="0"/>
              <w:bottom w:val="single" w:color="000000" w:sz="2" w:space="0"/>
              <w:right w:val="single" w:color="000000" w:sz="2" w:space="0"/>
            </w:tcBorders>
            <w:hideMark/>
          </w:tcPr>
          <w:p w:rsidRPr="00857915" w:rsidR="006D7BE6" w:rsidP="006D7BE6" w:rsidRDefault="006D7BE6" w14:paraId="105D3A28" w14:textId="77777777">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$15</w:t>
            </w:r>
          </w:p>
        </w:tc>
      </w:tr>
      <w:tr w:rsidRPr="005B2E3A" w:rsidR="006D7BE6" w:rsidTr="00F7678D" w14:paraId="03C3398F" w14:textId="77777777">
        <w:trPr>
          <w:trHeight w:val="218"/>
          <w:jc w:val="center"/>
        </w:trPr>
        <w:tc>
          <w:tcPr>
            <w:tcW w:w="3180" w:type="dxa"/>
            <w:tcBorders>
              <w:top w:val="single" w:color="000000" w:sz="2" w:space="0"/>
              <w:left w:val="single" w:color="000000" w:sz="2" w:space="0"/>
              <w:bottom w:val="single" w:color="000000" w:sz="2" w:space="0"/>
              <w:right w:val="single" w:color="000000" w:sz="2" w:space="0"/>
            </w:tcBorders>
          </w:tcPr>
          <w:p w:rsidRPr="00857915" w:rsidR="006D7BE6" w:rsidP="00F7678D" w:rsidRDefault="006D7BE6" w14:paraId="29F21648" w14:textId="77777777">
            <w:pPr>
              <w:autoSpaceDE w:val="0"/>
              <w:autoSpaceDN w:val="0"/>
              <w:adjustRightInd w:val="0"/>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Total Cost Avoidance</w:t>
            </w:r>
          </w:p>
        </w:tc>
        <w:tc>
          <w:tcPr>
            <w:tcW w:w="1635" w:type="dxa"/>
            <w:tcBorders>
              <w:top w:val="single" w:color="000000" w:sz="2" w:space="0"/>
              <w:left w:val="single" w:color="000000" w:sz="2" w:space="0"/>
              <w:bottom w:val="single" w:color="000000" w:sz="2" w:space="0"/>
              <w:right w:val="single" w:color="000000" w:sz="2" w:space="0"/>
            </w:tcBorders>
          </w:tcPr>
          <w:p w:rsidRPr="00857915" w:rsidR="006D7BE6" w:rsidP="00BE1F11" w:rsidRDefault="00BE1F11" w14:paraId="474D83B9" w14:textId="749E5DB5">
            <w:pPr>
              <w:autoSpaceDE w:val="0"/>
              <w:autoSpaceDN w:val="0"/>
              <w:adjustRightInd w:val="0"/>
              <w:jc w:val="right"/>
              <w:rPr>
                <w:rFonts w:ascii="Times New Roman" w:hAnsi="Times New Roman" w:cs="Times New Roman"/>
                <w:bCs/>
                <w:color w:val="000000"/>
                <w:sz w:val="24"/>
                <w:szCs w:val="24"/>
              </w:rPr>
            </w:pPr>
            <w:r w:rsidRPr="00857915">
              <w:rPr>
                <w:rFonts w:ascii="Times New Roman" w:hAnsi="Times New Roman" w:cs="Times New Roman"/>
                <w:bCs/>
                <w:color w:val="000000"/>
                <w:sz w:val="24"/>
                <w:szCs w:val="24"/>
              </w:rPr>
              <w:t>$8,294,805</w:t>
            </w:r>
          </w:p>
        </w:tc>
      </w:tr>
    </w:tbl>
    <w:p w:rsidRPr="00857915" w:rsidR="006D7BE6" w:rsidP="00741061" w:rsidRDefault="006D7BE6" w14:paraId="25FF0BAA" w14:textId="77777777">
      <w:pPr>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 xml:space="preserve">Other costs: </w:t>
      </w:r>
    </w:p>
    <w:p w:rsidRPr="00857915" w:rsidR="006D7BE6" w:rsidP="00741061" w:rsidRDefault="006D7BE6" w14:paraId="446F47CF" w14:textId="77777777">
      <w:pPr>
        <w:spacing w:after="0" w:line="240" w:lineRule="auto"/>
        <w:rPr>
          <w:rFonts w:ascii="Times New Roman" w:hAnsi="Times New Roman" w:eastAsia="Times New Roman" w:cs="Times New Roman"/>
          <w:sz w:val="24"/>
          <w:szCs w:val="24"/>
        </w:rPr>
      </w:pPr>
    </w:p>
    <w:p w:rsidRPr="00857915" w:rsidR="006D7BE6" w:rsidP="00741061" w:rsidRDefault="006D7BE6" w14:paraId="7C229BE0" w14:textId="77777777">
      <w:pPr>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 xml:space="preserve">Privacy </w:t>
      </w:r>
      <w:r w:rsidRPr="00857915">
        <w:rPr>
          <w:rFonts w:ascii="Times New Roman" w:hAnsi="Times New Roman" w:eastAsia="Times New Roman" w:cs="Times New Roman"/>
          <w:sz w:val="24"/>
          <w:szCs w:val="24"/>
        </w:rPr>
        <w:tab/>
      </w:r>
      <w:r w:rsidRPr="00857915" w:rsidR="00F526AD">
        <w:rPr>
          <w:rFonts w:ascii="Times New Roman" w:hAnsi="Times New Roman" w:eastAsia="Times New Roman" w:cs="Times New Roman"/>
          <w:sz w:val="24"/>
          <w:szCs w:val="24"/>
        </w:rPr>
        <w:tab/>
      </w:r>
      <w:r w:rsidRPr="00857915" w:rsidR="00F526AD">
        <w:rPr>
          <w:rFonts w:ascii="Times New Roman" w:hAnsi="Times New Roman" w:eastAsia="Times New Roman" w:cs="Times New Roman"/>
          <w:sz w:val="24"/>
          <w:szCs w:val="24"/>
        </w:rPr>
        <w:tab/>
      </w:r>
      <w:r w:rsidRPr="00857915">
        <w:rPr>
          <w:rFonts w:ascii="Times New Roman" w:hAnsi="Times New Roman" w:eastAsia="Times New Roman" w:cs="Times New Roman"/>
          <w:sz w:val="24"/>
          <w:szCs w:val="24"/>
        </w:rPr>
        <w:t>$100,000 * 132 customers = $13,200,000</w:t>
      </w:r>
    </w:p>
    <w:p w:rsidRPr="00857915" w:rsidR="006D7BE6" w:rsidP="00741061" w:rsidRDefault="006D7BE6" w14:paraId="56C2CBBF" w14:textId="77777777">
      <w:pPr>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Security</w:t>
      </w:r>
      <w:r w:rsidRPr="00857915">
        <w:rPr>
          <w:rFonts w:ascii="Times New Roman" w:hAnsi="Times New Roman" w:eastAsia="Times New Roman" w:cs="Times New Roman"/>
          <w:sz w:val="24"/>
          <w:szCs w:val="24"/>
        </w:rPr>
        <w:tab/>
      </w:r>
      <w:r w:rsidRPr="00857915" w:rsidR="00F526AD">
        <w:rPr>
          <w:rFonts w:ascii="Times New Roman" w:hAnsi="Times New Roman" w:eastAsia="Times New Roman" w:cs="Times New Roman"/>
          <w:sz w:val="24"/>
          <w:szCs w:val="24"/>
        </w:rPr>
        <w:tab/>
      </w:r>
      <w:r w:rsidRPr="00857915" w:rsidR="00F526AD">
        <w:rPr>
          <w:rFonts w:ascii="Times New Roman" w:hAnsi="Times New Roman" w:eastAsia="Times New Roman" w:cs="Times New Roman"/>
          <w:sz w:val="24"/>
          <w:szCs w:val="24"/>
        </w:rPr>
        <w:tab/>
      </w:r>
      <w:r w:rsidRPr="00857915">
        <w:rPr>
          <w:rFonts w:ascii="Times New Roman" w:hAnsi="Times New Roman" w:eastAsia="Times New Roman" w:cs="Times New Roman"/>
          <w:sz w:val="24"/>
          <w:szCs w:val="24"/>
        </w:rPr>
        <w:t>$150,000</w:t>
      </w:r>
      <w:r w:rsidRPr="00857915" w:rsidR="00F526AD">
        <w:rPr>
          <w:rFonts w:ascii="Times New Roman" w:hAnsi="Times New Roman" w:eastAsia="Times New Roman" w:cs="Times New Roman"/>
          <w:sz w:val="24"/>
          <w:szCs w:val="24"/>
        </w:rPr>
        <w:t xml:space="preserve"> </w:t>
      </w:r>
      <w:r w:rsidRPr="00857915">
        <w:rPr>
          <w:rFonts w:ascii="Times New Roman" w:hAnsi="Times New Roman" w:eastAsia="Times New Roman" w:cs="Times New Roman"/>
          <w:sz w:val="24"/>
          <w:szCs w:val="24"/>
        </w:rPr>
        <w:t>*</w:t>
      </w:r>
      <w:r w:rsidRPr="00857915" w:rsidR="00F526AD">
        <w:rPr>
          <w:rFonts w:ascii="Times New Roman" w:hAnsi="Times New Roman" w:eastAsia="Times New Roman" w:cs="Times New Roman"/>
          <w:sz w:val="24"/>
          <w:szCs w:val="24"/>
        </w:rPr>
        <w:t xml:space="preserve"> </w:t>
      </w:r>
      <w:r w:rsidRPr="00857915">
        <w:rPr>
          <w:rFonts w:ascii="Times New Roman" w:hAnsi="Times New Roman" w:eastAsia="Times New Roman" w:cs="Times New Roman"/>
          <w:sz w:val="24"/>
          <w:szCs w:val="24"/>
        </w:rPr>
        <w:t>132 customers = $19,800,000</w:t>
      </w:r>
    </w:p>
    <w:p w:rsidRPr="00857915" w:rsidR="00741061" w:rsidP="00741061" w:rsidRDefault="00F526AD" w14:paraId="0A0F4378" w14:textId="77777777">
      <w:pPr>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Paper Storage/Destruction</w:t>
      </w:r>
      <w:r w:rsidRPr="00857915">
        <w:rPr>
          <w:rFonts w:ascii="Times New Roman" w:hAnsi="Times New Roman" w:eastAsia="Times New Roman" w:cs="Times New Roman"/>
          <w:sz w:val="24"/>
          <w:szCs w:val="24"/>
        </w:rPr>
        <w:tab/>
        <w:t>$  50,000 * 132 customers = $  6,600,000</w:t>
      </w:r>
    </w:p>
    <w:p w:rsidRPr="00741061" w:rsidR="00F526AD" w:rsidP="00741061" w:rsidRDefault="00F526AD" w14:paraId="069C0759" w14:textId="77777777">
      <w:pPr>
        <w:spacing w:after="0" w:line="240" w:lineRule="auto"/>
        <w:rPr>
          <w:rFonts w:ascii="Times New Roman" w:hAnsi="Times New Roman" w:eastAsia="Times New Roman" w:cs="Times New Roman"/>
        </w:rPr>
      </w:pPr>
    </w:p>
    <w:p w:rsidRPr="00741061" w:rsidR="00741061" w:rsidP="00741061" w:rsidRDefault="00741061" w14:paraId="2AD29004"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     15.  Explain the reasons for any program changes or adjustments reported in Items 13 or 14 of the OMB Form 83-I.  Changes in hour burden, i.e., program changes or adjustments made to annual reporting </w:t>
      </w:r>
    </w:p>
    <w:p w:rsidRPr="00741061" w:rsidR="00741061" w:rsidP="00741061" w:rsidRDefault="00741061" w14:paraId="6AEBA325"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t xml:space="preserve">and recordkeeping </w:t>
      </w:r>
      <w:r w:rsidRPr="00741061">
        <w:rPr>
          <w:rFonts w:ascii="Times New Roman" w:hAnsi="Times New Roman" w:eastAsia="Times New Roman" w:cs="Times New Roman"/>
          <w:b/>
        </w:rPr>
        <w:t>hour</w:t>
      </w:r>
      <w:r w:rsidRPr="00741061">
        <w:rPr>
          <w:rFonts w:ascii="Times New Roman" w:hAnsi="Times New Roman" w:eastAsia="Times New Roman" w:cs="Times New Roman"/>
        </w:rPr>
        <w:t xml:space="preserve"> and </w:t>
      </w:r>
      <w:r w:rsidRPr="00741061">
        <w:rPr>
          <w:rFonts w:ascii="Times New Roman" w:hAnsi="Times New Roman" w:eastAsia="Times New Roman" w:cs="Times New Roman"/>
          <w:b/>
        </w:rPr>
        <w:t>cost</w:t>
      </w:r>
      <w:r w:rsidRPr="00741061">
        <w:rPr>
          <w:rFonts w:ascii="Times New Roman" w:hAnsi="Times New Roman" w:eastAsia="Times New Roman" w:cs="Times New Roman"/>
        </w:rPr>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741061" w:rsidR="00741061" w:rsidP="00741061" w:rsidRDefault="00741061" w14:paraId="6CDEBD65" w14:textId="77777777">
      <w:pPr>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p>
    <w:p w:rsidRPr="00857915" w:rsidR="00741061" w:rsidP="00741061" w:rsidRDefault="000E74F4" w14:paraId="3814CEBE" w14:textId="77777777">
      <w:pPr>
        <w:tabs>
          <w:tab w:val="left" w:pos="-720"/>
        </w:tabs>
        <w:suppressAutoHyphens/>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N/A</w:t>
      </w:r>
    </w:p>
    <w:p w:rsidRPr="00741061" w:rsidR="000E74F4" w:rsidP="00741061" w:rsidRDefault="000E74F4" w14:paraId="114C1D07" w14:textId="77777777">
      <w:pPr>
        <w:tabs>
          <w:tab w:val="left" w:pos="-720"/>
        </w:tabs>
        <w:suppressAutoHyphens/>
        <w:spacing w:after="0" w:line="240" w:lineRule="auto"/>
        <w:rPr>
          <w:rFonts w:ascii="Times New Roman" w:hAnsi="Times New Roman" w:eastAsia="Times New Roman" w:cs="Times New Roman"/>
        </w:rPr>
      </w:pPr>
    </w:p>
    <w:p w:rsidRPr="00741061" w:rsidR="00741061" w:rsidP="00741061" w:rsidRDefault="00741061" w14:paraId="30024C64"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741061" w:rsidR="00741061" w:rsidP="00741061" w:rsidRDefault="00741061" w14:paraId="633970AB" w14:textId="77777777">
      <w:pPr>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p>
    <w:p w:rsidRPr="00857915" w:rsidR="00741061" w:rsidP="00741061" w:rsidRDefault="00741061" w14:paraId="2DA42FE2" w14:textId="77777777">
      <w:pPr>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No information collected from the form will be published.</w:t>
      </w:r>
    </w:p>
    <w:p w:rsidRPr="00741061" w:rsidR="00741061" w:rsidP="00741061" w:rsidRDefault="00741061" w14:paraId="0ECDA9D3" w14:textId="77777777">
      <w:pPr>
        <w:spacing w:after="0" w:line="240" w:lineRule="auto"/>
        <w:jc w:val="both"/>
        <w:rPr>
          <w:rFonts w:ascii="Times New Roman" w:hAnsi="Times New Roman" w:eastAsia="Times New Roman" w:cs="Times New Roman"/>
        </w:rPr>
      </w:pPr>
    </w:p>
    <w:p w:rsidRPr="00741061" w:rsidR="00741061" w:rsidP="00741061" w:rsidRDefault="00741061" w14:paraId="02F8CA64"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17.  If seeking approval to not display the expiration date for OMB approval of the information collection, explain reasons that display would be inappropriate.</w:t>
      </w:r>
    </w:p>
    <w:p w:rsidRPr="00741061" w:rsidR="00741061" w:rsidP="00741061" w:rsidRDefault="00741061" w14:paraId="1D78FD6D" w14:textId="77777777">
      <w:pPr>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p>
    <w:p w:rsidRPr="00857915" w:rsidR="00741061" w:rsidP="00741061" w:rsidRDefault="00741061" w14:paraId="459F00B0" w14:textId="77777777">
      <w:pPr>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The Program office is not seeking this exemption.</w:t>
      </w:r>
    </w:p>
    <w:p w:rsidRPr="00857915" w:rsidR="00741061" w:rsidP="00741061" w:rsidRDefault="00741061" w14:paraId="7FEA325B" w14:textId="77777777">
      <w:pPr>
        <w:tabs>
          <w:tab w:val="left" w:pos="-720"/>
        </w:tabs>
        <w:suppressAutoHyphens/>
        <w:spacing w:after="0" w:line="240" w:lineRule="auto"/>
        <w:rPr>
          <w:rFonts w:ascii="Times New Roman" w:hAnsi="Times New Roman" w:eastAsia="Times New Roman" w:cs="Times New Roman"/>
          <w:sz w:val="24"/>
          <w:szCs w:val="24"/>
        </w:rPr>
      </w:pPr>
    </w:p>
    <w:p w:rsidRPr="00741061" w:rsidR="00741061" w:rsidP="00741061" w:rsidRDefault="00741061" w14:paraId="569AC5C4" w14:textId="77777777">
      <w:pPr>
        <w:shd w:val="pct25" w:color="auto" w:fill="auto"/>
        <w:tabs>
          <w:tab w:val="left" w:pos="-720"/>
        </w:tabs>
        <w:suppressAutoHyphens/>
        <w:spacing w:after="0" w:line="240" w:lineRule="auto"/>
        <w:rPr>
          <w:rFonts w:ascii="Times New Roman" w:hAnsi="Times New Roman" w:eastAsia="Times New Roman" w:cs="Times New Roman"/>
        </w:rPr>
      </w:pPr>
      <w:r w:rsidRPr="00741061">
        <w:rPr>
          <w:rFonts w:ascii="Times New Roman" w:hAnsi="Times New Roman" w:eastAsia="Times New Roman" w:cs="Times New Roman"/>
        </w:rPr>
        <w:fldChar w:fldCharType="begin"/>
      </w:r>
      <w:r w:rsidRPr="00741061">
        <w:rPr>
          <w:rFonts w:ascii="Times New Roman" w:hAnsi="Times New Roman" w:eastAsia="Times New Roman" w:cs="Times New Roman"/>
        </w:rPr>
        <w:instrText>ADVANCE \R 0.95</w:instrText>
      </w:r>
      <w:r w:rsidRPr="00741061">
        <w:rPr>
          <w:rFonts w:ascii="Times New Roman" w:hAnsi="Times New Roman" w:eastAsia="Times New Roman" w:cs="Times New Roman"/>
        </w:rPr>
        <w:fldChar w:fldCharType="end"/>
      </w:r>
      <w:r w:rsidRPr="00741061">
        <w:rPr>
          <w:rFonts w:ascii="Times New Roman" w:hAnsi="Times New Roman" w:eastAsia="Times New Roman" w:cs="Times New Roman"/>
        </w:rPr>
        <w:t>18.  Explain each exception to the certification statement identified in Item 19 “Certification for Paperwork Reduction Act Submissions,” of OMB Form 83-I.</w:t>
      </w:r>
    </w:p>
    <w:p w:rsidRPr="00741061" w:rsidR="00741061" w:rsidP="00741061" w:rsidRDefault="00741061" w14:paraId="0AA1E206" w14:textId="77777777">
      <w:pPr>
        <w:spacing w:after="0" w:line="240" w:lineRule="auto"/>
        <w:rPr>
          <w:rFonts w:ascii="Times New Roman" w:hAnsi="Times New Roman" w:eastAsia="Times New Roman" w:cs="Times New Roman"/>
        </w:rPr>
      </w:pPr>
    </w:p>
    <w:p w:rsidRPr="00857915" w:rsidR="00741061" w:rsidP="00741061" w:rsidRDefault="00741061" w14:paraId="7F68B048" w14:textId="77777777">
      <w:pPr>
        <w:spacing w:after="0" w:line="240" w:lineRule="auto"/>
        <w:rPr>
          <w:rFonts w:ascii="Times New Roman" w:hAnsi="Times New Roman" w:eastAsia="Times New Roman" w:cs="Times New Roman"/>
          <w:sz w:val="24"/>
          <w:szCs w:val="24"/>
        </w:rPr>
      </w:pPr>
      <w:r w:rsidRPr="00857915">
        <w:rPr>
          <w:rFonts w:ascii="Times New Roman" w:hAnsi="Times New Roman" w:eastAsia="Times New Roman" w:cs="Times New Roman"/>
          <w:sz w:val="24"/>
          <w:szCs w:val="24"/>
        </w:rPr>
        <w:t>No exceptions are requested for this collection.</w:t>
      </w:r>
    </w:p>
    <w:p w:rsidRPr="00857915" w:rsidR="00BA393D" w:rsidRDefault="00E3242D" w14:paraId="6E3FAB85" w14:textId="77777777">
      <w:pPr>
        <w:rPr>
          <w:sz w:val="24"/>
          <w:szCs w:val="24"/>
        </w:rPr>
      </w:pPr>
    </w:p>
    <w:sectPr w:rsidRPr="00857915" w:rsidR="00BA393D" w:rsidSect="00460234">
      <w:footerReference w:type="even" r:id="rId7"/>
      <w:footerReference w:type="default" r:id="rId8"/>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2D0A5" w14:textId="77777777" w:rsidR="00E3242D" w:rsidRDefault="00E3242D">
      <w:pPr>
        <w:spacing w:after="0" w:line="240" w:lineRule="auto"/>
      </w:pPr>
      <w:r>
        <w:separator/>
      </w:r>
    </w:p>
  </w:endnote>
  <w:endnote w:type="continuationSeparator" w:id="0">
    <w:p w14:paraId="2D0BC8C6" w14:textId="77777777" w:rsidR="00E3242D" w:rsidRDefault="00E3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2EC8" w14:textId="77777777" w:rsidR="00511ED8" w:rsidRDefault="00D81D5E" w:rsidP="00EF73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9686EB" w14:textId="77777777" w:rsidR="00511ED8" w:rsidRDefault="00E3242D" w:rsidP="00B82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5CBF5" w14:textId="3C3D3ACB" w:rsidR="00511ED8" w:rsidRDefault="00D81D5E" w:rsidP="00EF73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4B88">
      <w:rPr>
        <w:rStyle w:val="PageNumber"/>
        <w:noProof/>
      </w:rPr>
      <w:t>2</w:t>
    </w:r>
    <w:r>
      <w:rPr>
        <w:rStyle w:val="PageNumber"/>
      </w:rPr>
      <w:fldChar w:fldCharType="end"/>
    </w:r>
  </w:p>
  <w:p w14:paraId="7B2E69B1" w14:textId="77777777" w:rsidR="00511ED8" w:rsidRDefault="00D81D5E" w:rsidP="00B823AB">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DAA4B" w14:textId="77777777" w:rsidR="00E3242D" w:rsidRDefault="00E3242D">
      <w:pPr>
        <w:spacing w:after="0" w:line="240" w:lineRule="auto"/>
      </w:pPr>
      <w:r>
        <w:separator/>
      </w:r>
    </w:p>
  </w:footnote>
  <w:footnote w:type="continuationSeparator" w:id="0">
    <w:p w14:paraId="1314C0D6" w14:textId="77777777" w:rsidR="00E3242D" w:rsidRDefault="00E32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3AB1"/>
    <w:multiLevelType w:val="hybridMultilevel"/>
    <w:tmpl w:val="91A63212"/>
    <w:lvl w:ilvl="0" w:tplc="FB78F23C">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6E2A098D"/>
    <w:multiLevelType w:val="hybridMultilevel"/>
    <w:tmpl w:val="8904D35A"/>
    <w:lvl w:ilvl="0" w:tplc="58447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3695512"/>
    <w:multiLevelType w:val="hybridMultilevel"/>
    <w:tmpl w:val="AAD406AE"/>
    <w:lvl w:ilvl="0" w:tplc="FB78F2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61"/>
    <w:rsid w:val="00082B6E"/>
    <w:rsid w:val="000B3BE3"/>
    <w:rsid w:val="000D09FB"/>
    <w:rsid w:val="000E037D"/>
    <w:rsid w:val="000E74F4"/>
    <w:rsid w:val="001245B6"/>
    <w:rsid w:val="001765C4"/>
    <w:rsid w:val="001A063E"/>
    <w:rsid w:val="001A6B81"/>
    <w:rsid w:val="001D13DD"/>
    <w:rsid w:val="00263C0F"/>
    <w:rsid w:val="003167E4"/>
    <w:rsid w:val="003F0396"/>
    <w:rsid w:val="00413295"/>
    <w:rsid w:val="00420156"/>
    <w:rsid w:val="00422BCC"/>
    <w:rsid w:val="0043222F"/>
    <w:rsid w:val="0045594D"/>
    <w:rsid w:val="005640DC"/>
    <w:rsid w:val="005B0EC6"/>
    <w:rsid w:val="005B1B71"/>
    <w:rsid w:val="005B2E3A"/>
    <w:rsid w:val="00662D2A"/>
    <w:rsid w:val="00663E43"/>
    <w:rsid w:val="00673E90"/>
    <w:rsid w:val="006D7BE6"/>
    <w:rsid w:val="006F4850"/>
    <w:rsid w:val="00741061"/>
    <w:rsid w:val="00781790"/>
    <w:rsid w:val="007C252A"/>
    <w:rsid w:val="007C6C0A"/>
    <w:rsid w:val="007D4205"/>
    <w:rsid w:val="007D45F4"/>
    <w:rsid w:val="00857915"/>
    <w:rsid w:val="0088711B"/>
    <w:rsid w:val="008A4B07"/>
    <w:rsid w:val="008A7FA5"/>
    <w:rsid w:val="008B085F"/>
    <w:rsid w:val="00902E24"/>
    <w:rsid w:val="00963B46"/>
    <w:rsid w:val="0098106C"/>
    <w:rsid w:val="009F29B6"/>
    <w:rsid w:val="00A41A58"/>
    <w:rsid w:val="00A448E2"/>
    <w:rsid w:val="00AC3590"/>
    <w:rsid w:val="00AD5272"/>
    <w:rsid w:val="00B1153B"/>
    <w:rsid w:val="00B115F7"/>
    <w:rsid w:val="00B332CD"/>
    <w:rsid w:val="00B504FA"/>
    <w:rsid w:val="00B63BF5"/>
    <w:rsid w:val="00B8476D"/>
    <w:rsid w:val="00B85744"/>
    <w:rsid w:val="00BA7D7D"/>
    <w:rsid w:val="00BB16E1"/>
    <w:rsid w:val="00BC7E4D"/>
    <w:rsid w:val="00BE1F11"/>
    <w:rsid w:val="00D81D5E"/>
    <w:rsid w:val="00D97093"/>
    <w:rsid w:val="00DB61CD"/>
    <w:rsid w:val="00DE1E33"/>
    <w:rsid w:val="00E15269"/>
    <w:rsid w:val="00E22AD3"/>
    <w:rsid w:val="00E25DAF"/>
    <w:rsid w:val="00E3242D"/>
    <w:rsid w:val="00E34F9E"/>
    <w:rsid w:val="00EE4414"/>
    <w:rsid w:val="00F302E2"/>
    <w:rsid w:val="00F3143A"/>
    <w:rsid w:val="00F526AD"/>
    <w:rsid w:val="00F70A3C"/>
    <w:rsid w:val="00FD5151"/>
    <w:rsid w:val="00FE43D5"/>
    <w:rsid w:val="00FE4B88"/>
    <w:rsid w:val="00FF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74C0E3C"/>
  <w15:docId w15:val="{D4494DE6-D96F-45A4-A002-DACA095F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410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1061"/>
  </w:style>
  <w:style w:type="character" w:styleId="PageNumber">
    <w:name w:val="page number"/>
    <w:basedOn w:val="DefaultParagraphFont"/>
    <w:rsid w:val="00741061"/>
  </w:style>
  <w:style w:type="character" w:styleId="CommentReference">
    <w:name w:val="annotation reference"/>
    <w:basedOn w:val="DefaultParagraphFont"/>
    <w:uiPriority w:val="99"/>
    <w:semiHidden/>
    <w:unhideWhenUsed/>
    <w:rsid w:val="00F3143A"/>
    <w:rPr>
      <w:sz w:val="16"/>
      <w:szCs w:val="16"/>
    </w:rPr>
  </w:style>
  <w:style w:type="paragraph" w:styleId="CommentText">
    <w:name w:val="annotation text"/>
    <w:basedOn w:val="Normal"/>
    <w:link w:val="CommentTextChar"/>
    <w:uiPriority w:val="99"/>
    <w:semiHidden/>
    <w:unhideWhenUsed/>
    <w:rsid w:val="00F3143A"/>
    <w:pPr>
      <w:spacing w:line="240" w:lineRule="auto"/>
    </w:pPr>
    <w:rPr>
      <w:sz w:val="20"/>
      <w:szCs w:val="20"/>
    </w:rPr>
  </w:style>
  <w:style w:type="character" w:customStyle="1" w:styleId="CommentTextChar">
    <w:name w:val="Comment Text Char"/>
    <w:basedOn w:val="DefaultParagraphFont"/>
    <w:link w:val="CommentText"/>
    <w:uiPriority w:val="99"/>
    <w:semiHidden/>
    <w:rsid w:val="00F3143A"/>
    <w:rPr>
      <w:sz w:val="20"/>
      <w:szCs w:val="20"/>
    </w:rPr>
  </w:style>
  <w:style w:type="paragraph" w:styleId="CommentSubject">
    <w:name w:val="annotation subject"/>
    <w:basedOn w:val="CommentText"/>
    <w:next w:val="CommentText"/>
    <w:link w:val="CommentSubjectChar"/>
    <w:uiPriority w:val="99"/>
    <w:semiHidden/>
    <w:unhideWhenUsed/>
    <w:rsid w:val="00F3143A"/>
    <w:rPr>
      <w:b/>
      <w:bCs/>
    </w:rPr>
  </w:style>
  <w:style w:type="character" w:customStyle="1" w:styleId="CommentSubjectChar">
    <w:name w:val="Comment Subject Char"/>
    <w:basedOn w:val="CommentTextChar"/>
    <w:link w:val="CommentSubject"/>
    <w:uiPriority w:val="99"/>
    <w:semiHidden/>
    <w:rsid w:val="00F3143A"/>
    <w:rPr>
      <w:b/>
      <w:bCs/>
      <w:sz w:val="20"/>
      <w:szCs w:val="20"/>
    </w:rPr>
  </w:style>
  <w:style w:type="paragraph" w:styleId="BalloonText">
    <w:name w:val="Balloon Text"/>
    <w:basedOn w:val="Normal"/>
    <w:link w:val="BalloonTextChar"/>
    <w:uiPriority w:val="99"/>
    <w:semiHidden/>
    <w:unhideWhenUsed/>
    <w:rsid w:val="00F31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43A"/>
    <w:rPr>
      <w:rFonts w:ascii="Segoe UI" w:hAnsi="Segoe UI" w:cs="Segoe UI"/>
      <w:sz w:val="18"/>
      <w:szCs w:val="18"/>
    </w:rPr>
  </w:style>
  <w:style w:type="paragraph" w:styleId="ListParagraph">
    <w:name w:val="List Paragraph"/>
    <w:basedOn w:val="Normal"/>
    <w:uiPriority w:val="34"/>
    <w:qFormat/>
    <w:rsid w:val="001D13DD"/>
    <w:pPr>
      <w:ind w:left="720"/>
      <w:contextualSpacing/>
    </w:pPr>
  </w:style>
  <w:style w:type="paragraph" w:styleId="Revision">
    <w:name w:val="Revision"/>
    <w:hidden/>
    <w:uiPriority w:val="99"/>
    <w:semiHidden/>
    <w:rsid w:val="008B0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Office of Personnel Management</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Still, John D</dc:creator>
  <cp:lastModifiedBy>Conyers, Charles C</cp:lastModifiedBy>
  <cp:revision>2</cp:revision>
  <dcterms:created xsi:type="dcterms:W3CDTF">2021-02-26T19:26:00Z</dcterms:created>
  <dcterms:modified xsi:type="dcterms:W3CDTF">2021-02-26T19:26:00Z</dcterms:modified>
</cp:coreProperties>
</file>