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Pr="009239AA" w:rsidR="00E50293" w:rsidP="00434E33" w:rsidRDefault="009927C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D7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D6561">
        <w:t xml:space="preserve">USDA Rural Development’s </w:t>
      </w:r>
      <w:r w:rsidR="006444AC">
        <w:t xml:space="preserve">Rural </w:t>
      </w:r>
      <w:r w:rsidRPr="006444AC" w:rsidR="006444AC">
        <w:t xml:space="preserve">Workforce Innovation Network </w:t>
      </w:r>
      <w:r w:rsidR="006444AC">
        <w:t>(RWIN)</w:t>
      </w:r>
      <w:r w:rsidR="00A2756C">
        <w:t xml:space="preserve"> – </w:t>
      </w:r>
      <w:r w:rsidR="002F00F5">
        <w:t>Monthly Workshop</w:t>
      </w:r>
      <w:r w:rsidR="00A2756C">
        <w:t xml:space="preserve"> Customer Feedback Form</w:t>
      </w:r>
      <w:r w:rsidR="00ED6561">
        <w:t>.</w:t>
      </w:r>
    </w:p>
    <w:p w:rsidR="005E714A" w:rsidRDefault="005E714A"/>
    <w:p w:rsidR="007F457B" w:rsidP="00983824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D6561">
        <w:rPr>
          <w:bCs/>
        </w:rPr>
        <w:t xml:space="preserve">The purpose of this survey is to </w:t>
      </w:r>
      <w:r w:rsidRPr="007F457B" w:rsidR="007F457B">
        <w:rPr>
          <w:bCs/>
        </w:rPr>
        <w:t xml:space="preserve">measure overall </w:t>
      </w:r>
      <w:r w:rsidR="008243E1">
        <w:rPr>
          <w:bCs/>
        </w:rPr>
        <w:t xml:space="preserve">customer </w:t>
      </w:r>
      <w:r w:rsidRPr="007F457B" w:rsidR="007F457B">
        <w:rPr>
          <w:bCs/>
        </w:rPr>
        <w:t>satisfaction</w:t>
      </w:r>
      <w:r w:rsidR="007F457B">
        <w:rPr>
          <w:bCs/>
        </w:rPr>
        <w:t xml:space="preserve"> of </w:t>
      </w:r>
      <w:r w:rsidR="008243E1">
        <w:rPr>
          <w:bCs/>
        </w:rPr>
        <w:t>participants in</w:t>
      </w:r>
      <w:r w:rsidR="007F457B">
        <w:rPr>
          <w:bCs/>
        </w:rPr>
        <w:t xml:space="preserve"> Rural Development’s RWIN initiative</w:t>
      </w:r>
      <w:r w:rsidR="00163EB6">
        <w:rPr>
          <w:bCs/>
        </w:rPr>
        <w:t xml:space="preserve"> and to </w:t>
      </w:r>
      <w:r w:rsidR="007F457B">
        <w:rPr>
          <w:bCs/>
        </w:rPr>
        <w:t xml:space="preserve">identify areas </w:t>
      </w:r>
      <w:r w:rsidR="00163EB6">
        <w:rPr>
          <w:bCs/>
        </w:rPr>
        <w:t>for</w:t>
      </w:r>
      <w:r w:rsidRPr="007F457B" w:rsidR="007F457B">
        <w:rPr>
          <w:bCs/>
        </w:rPr>
        <w:t xml:space="preserve"> focused attention </w:t>
      </w:r>
      <w:r w:rsidR="00163EB6">
        <w:rPr>
          <w:bCs/>
        </w:rPr>
        <w:t>and</w:t>
      </w:r>
      <w:r w:rsidRPr="007F457B" w:rsidR="007F457B">
        <w:rPr>
          <w:bCs/>
        </w:rPr>
        <w:t xml:space="preserve"> improvement </w:t>
      </w:r>
      <w:r w:rsidR="00163EB6">
        <w:rPr>
          <w:bCs/>
        </w:rPr>
        <w:t>i</w:t>
      </w:r>
      <w:r w:rsidR="007F457B">
        <w:rPr>
          <w:bCs/>
        </w:rPr>
        <w:t xml:space="preserve">n </w:t>
      </w:r>
      <w:r w:rsidR="00983824">
        <w:rPr>
          <w:bCs/>
        </w:rPr>
        <w:t xml:space="preserve">the </w:t>
      </w:r>
      <w:r w:rsidR="007F457B">
        <w:rPr>
          <w:bCs/>
        </w:rPr>
        <w:t>delivery</w:t>
      </w:r>
      <w:r w:rsidR="00163EB6">
        <w:rPr>
          <w:bCs/>
        </w:rPr>
        <w:t xml:space="preserve"> of </w:t>
      </w:r>
      <w:r w:rsidR="008243E1">
        <w:rPr>
          <w:bCs/>
        </w:rPr>
        <w:t>on-going</w:t>
      </w:r>
      <w:r w:rsidR="00163EB6">
        <w:rPr>
          <w:bCs/>
        </w:rPr>
        <w:t xml:space="preserve"> engagements</w:t>
      </w:r>
      <w:r w:rsidR="007F457B">
        <w:rPr>
          <w:bCs/>
        </w:rPr>
        <w:t xml:space="preserve">.  </w:t>
      </w:r>
      <w:r w:rsidR="00983824">
        <w:rPr>
          <w:bCs/>
        </w:rPr>
        <w:t xml:space="preserve">Survey results </w:t>
      </w:r>
      <w:r w:rsidR="007F457B">
        <w:rPr>
          <w:bCs/>
        </w:rPr>
        <w:t xml:space="preserve">will </w:t>
      </w:r>
      <w:r w:rsidRPr="007F457B" w:rsidR="007F457B">
        <w:rPr>
          <w:bCs/>
        </w:rPr>
        <w:t xml:space="preserve">reveal action items that can be initiated to increase overall satisfaction and </w:t>
      </w:r>
      <w:r w:rsidR="008243E1">
        <w:rPr>
          <w:bCs/>
        </w:rPr>
        <w:t>service</w:t>
      </w:r>
      <w:r w:rsidRPr="007F457B" w:rsidR="007F457B">
        <w:rPr>
          <w:bCs/>
        </w:rPr>
        <w:t xml:space="preserve"> delivery.</w:t>
      </w:r>
      <w:r w:rsidR="00983824">
        <w:rPr>
          <w:bCs/>
        </w:rPr>
        <w:t xml:space="preserve">  </w:t>
      </w:r>
      <w:r w:rsidR="007F457B">
        <w:t xml:space="preserve">Data collected will be compared to previous surveys which will gauge the trend for performance for customer satisfaction </w:t>
      </w:r>
      <w:r w:rsidR="00983824">
        <w:t>throughout the</w:t>
      </w:r>
      <w:r w:rsidR="007F457B">
        <w:t xml:space="preserve"> period of </w:t>
      </w:r>
      <w:r w:rsidR="00983824">
        <w:t>the initiative</w:t>
      </w:r>
      <w:r w:rsidR="007F457B">
        <w:t xml:space="preserve">. </w:t>
      </w:r>
      <w:r w:rsidR="00983824">
        <w:t>R</w:t>
      </w:r>
      <w:r w:rsidR="007F457B">
        <w:t>esults also</w:t>
      </w:r>
      <w:r w:rsidR="00983824">
        <w:t xml:space="preserve"> will</w:t>
      </w:r>
      <w:r w:rsidR="007F457B">
        <w:t xml:space="preserve"> </w:t>
      </w:r>
      <w:r w:rsidR="00983824">
        <w:t>provide customer feedback on</w:t>
      </w:r>
      <w:r w:rsidR="007F457B">
        <w:t xml:space="preserve"> the effectiveness of action items</w:t>
      </w:r>
      <w:r w:rsidR="00983824">
        <w:t xml:space="preserve"> created and</w:t>
      </w:r>
      <w:r w:rsidR="007F457B">
        <w:t xml:space="preserve"> implemented from past survey</w:t>
      </w:r>
      <w:r w:rsidR="00983824">
        <w:t xml:space="preserve"> data</w:t>
      </w:r>
      <w:r w:rsidR="007F457B">
        <w:t>. The survey will be administered monthly</w:t>
      </w:r>
      <w:r w:rsidR="00983824">
        <w:t xml:space="preserve"> </w:t>
      </w:r>
      <w:r w:rsidR="008243E1">
        <w:t>for a total of 10 engagements. T</w:t>
      </w:r>
      <w:r w:rsidR="00983824">
        <w:t xml:space="preserve">he last engagement </w:t>
      </w:r>
      <w:r w:rsidR="008243E1">
        <w:t xml:space="preserve">is </w:t>
      </w:r>
      <w:r w:rsidR="00983824">
        <w:t>schedule</w:t>
      </w:r>
      <w:r w:rsidR="008243E1">
        <w:t>d</w:t>
      </w:r>
      <w:r w:rsidR="00983824">
        <w:t xml:space="preserve"> for October 2021</w:t>
      </w:r>
      <w:r w:rsidR="007F457B">
        <w:t xml:space="preserve">. 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7F457B" w:rsidR="00E26329" w:rsidP="007F457B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BC5A39">
        <w:t>The targeted group includes</w:t>
      </w:r>
      <w:r w:rsidR="007F457B">
        <w:t xml:space="preserve"> participants of RWIN’s monthly </w:t>
      </w:r>
      <w:r w:rsidR="002F00F5">
        <w:t>workshops</w:t>
      </w:r>
      <w:r w:rsidR="007F457B">
        <w:t>.  Customers include both members and non-members of RWIN.</w:t>
      </w:r>
      <w:r w:rsidR="006153CD">
        <w:t xml:space="preserve"> The current membership is made of organizations and individuals from the following sectors: </w:t>
      </w:r>
      <w:r w:rsidRPr="00F6130D" w:rsidR="006153CD">
        <w:t xml:space="preserve">educational institutions, non-governmental organizations, private sector businesses, and public entities (i.e., local, state, federal, and tribal governments). </w:t>
      </w:r>
      <w:r w:rsidR="006153CD">
        <w:t xml:space="preserve">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F457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7F457B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Pr="006444AC" w:rsidR="00F06866">
        <w:rPr>
          <w:bCs/>
          <w:sz w:val="24"/>
        </w:rPr>
        <w:t xml:space="preserve">: </w:t>
      </w:r>
      <w:r w:rsidR="006444AC">
        <w:rPr>
          <w:bCs/>
          <w:sz w:val="24"/>
          <w:u w:val="single"/>
        </w:rPr>
        <w:t>Registration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 w:rsidRPr="006F1C39">
        <w:rPr>
          <w:highlight w:val="yellow"/>
        </w:rPr>
        <w:t>Name</w:t>
      </w:r>
      <w:r>
        <w:t>:____</w:t>
      </w:r>
      <w:r w:rsidR="00F77EB8">
        <w:t>Lauren Rayburn</w:t>
      </w:r>
      <w:r>
        <w:t>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55714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E55714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9D7F79" w:rsidR="008243E1" w:rsidTr="008243E1">
        <w:trPr>
          <w:trHeight w:val="692"/>
        </w:trPr>
        <w:tc>
          <w:tcPr>
            <w:tcW w:w="5058" w:type="dxa"/>
          </w:tcPr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>Burden</w:t>
            </w:r>
          </w:p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>Hours</w:t>
            </w:r>
          </w:p>
        </w:tc>
      </w:tr>
      <w:tr w:rsidRPr="009D7F79" w:rsidR="008243E1" w:rsidTr="00302628">
        <w:trPr>
          <w:trHeight w:val="274"/>
        </w:trPr>
        <w:tc>
          <w:tcPr>
            <w:tcW w:w="5058" w:type="dxa"/>
          </w:tcPr>
          <w:p w:rsidRPr="009D7F79" w:rsidR="008243E1" w:rsidP="00302628" w:rsidRDefault="008243E1">
            <w:r w:rsidRPr="00845C83">
              <w:t>Education centers and associations</w:t>
            </w:r>
          </w:p>
        </w:tc>
        <w:tc>
          <w:tcPr>
            <w:tcW w:w="1620" w:type="dxa"/>
          </w:tcPr>
          <w:p w:rsidRPr="009D7F79" w:rsidR="008243E1" w:rsidP="00302628" w:rsidRDefault="008243E1">
            <w:r w:rsidRPr="00845C83">
              <w:t>70</w:t>
            </w:r>
          </w:p>
        </w:tc>
        <w:tc>
          <w:tcPr>
            <w:tcW w:w="1980" w:type="dxa"/>
          </w:tcPr>
          <w:p w:rsidRPr="009D7F79" w:rsidR="008243E1" w:rsidP="00302628" w:rsidRDefault="008243E1">
            <w:r>
              <w:t>10</w:t>
            </w:r>
            <w:r w:rsidRPr="00845C83">
              <w:t xml:space="preserve"> minutes</w:t>
            </w:r>
          </w:p>
        </w:tc>
        <w:tc>
          <w:tcPr>
            <w:tcW w:w="1003" w:type="dxa"/>
          </w:tcPr>
          <w:p w:rsidRPr="009D7F79" w:rsidR="008243E1" w:rsidP="00302628" w:rsidRDefault="008243E1">
            <w:r>
              <w:t>11.7</w:t>
            </w:r>
          </w:p>
        </w:tc>
      </w:tr>
      <w:tr w:rsidRPr="009D7F79" w:rsidR="008243E1" w:rsidTr="00302628">
        <w:trPr>
          <w:trHeight w:val="274"/>
        </w:trPr>
        <w:tc>
          <w:tcPr>
            <w:tcW w:w="5058" w:type="dxa"/>
          </w:tcPr>
          <w:p w:rsidRPr="009D7F79" w:rsidR="008243E1" w:rsidP="008243E1" w:rsidRDefault="008243E1">
            <w:r w:rsidRPr="00845C83">
              <w:t>Non-profit organizations</w:t>
            </w:r>
          </w:p>
        </w:tc>
        <w:tc>
          <w:tcPr>
            <w:tcW w:w="1620" w:type="dxa"/>
          </w:tcPr>
          <w:p w:rsidRPr="009D7F79" w:rsidR="008243E1" w:rsidP="008243E1" w:rsidRDefault="008243E1">
            <w:r w:rsidRPr="00845C83">
              <w:t>235</w:t>
            </w:r>
          </w:p>
        </w:tc>
        <w:tc>
          <w:tcPr>
            <w:tcW w:w="1980" w:type="dxa"/>
          </w:tcPr>
          <w:p w:rsidR="008243E1" w:rsidP="008243E1" w:rsidRDefault="008243E1">
            <w:r w:rsidRPr="00324490">
              <w:t>10 minutes</w:t>
            </w:r>
          </w:p>
        </w:tc>
        <w:tc>
          <w:tcPr>
            <w:tcW w:w="1003" w:type="dxa"/>
          </w:tcPr>
          <w:p w:rsidRPr="009D7F79" w:rsidR="008243E1" w:rsidP="008243E1" w:rsidRDefault="008243E1">
            <w:r>
              <w:t>39.2</w:t>
            </w:r>
          </w:p>
        </w:tc>
      </w:tr>
      <w:tr w:rsidRPr="009D7F79" w:rsidR="008243E1" w:rsidTr="00302628">
        <w:trPr>
          <w:trHeight w:val="274"/>
        </w:trPr>
        <w:tc>
          <w:tcPr>
            <w:tcW w:w="5058" w:type="dxa"/>
          </w:tcPr>
          <w:p w:rsidRPr="009D7F79" w:rsidR="008243E1" w:rsidP="008243E1" w:rsidRDefault="008243E1">
            <w:r w:rsidRPr="00845C83">
              <w:t>Private sector businesses</w:t>
            </w:r>
          </w:p>
        </w:tc>
        <w:tc>
          <w:tcPr>
            <w:tcW w:w="1620" w:type="dxa"/>
          </w:tcPr>
          <w:p w:rsidRPr="009D7F79" w:rsidR="008243E1" w:rsidP="008243E1" w:rsidRDefault="008243E1">
            <w:r w:rsidRPr="00845C83">
              <w:t>50</w:t>
            </w:r>
          </w:p>
        </w:tc>
        <w:tc>
          <w:tcPr>
            <w:tcW w:w="1980" w:type="dxa"/>
          </w:tcPr>
          <w:p w:rsidR="008243E1" w:rsidP="008243E1" w:rsidRDefault="008243E1">
            <w:r w:rsidRPr="00324490">
              <w:t>10 minutes</w:t>
            </w:r>
          </w:p>
        </w:tc>
        <w:tc>
          <w:tcPr>
            <w:tcW w:w="1003" w:type="dxa"/>
          </w:tcPr>
          <w:p w:rsidRPr="009D7F79" w:rsidR="008243E1" w:rsidP="008243E1" w:rsidRDefault="008243E1">
            <w:r>
              <w:t>8.3</w:t>
            </w:r>
          </w:p>
        </w:tc>
      </w:tr>
      <w:tr w:rsidRPr="009D7F79" w:rsidR="008243E1" w:rsidTr="00302628">
        <w:trPr>
          <w:trHeight w:val="274"/>
        </w:trPr>
        <w:tc>
          <w:tcPr>
            <w:tcW w:w="5058" w:type="dxa"/>
          </w:tcPr>
          <w:p w:rsidRPr="009D7F79" w:rsidR="008243E1" w:rsidP="008243E1" w:rsidRDefault="008243E1">
            <w:r w:rsidRPr="00845C83">
              <w:t>State, local, or tribal governments and economic development associations</w:t>
            </w:r>
          </w:p>
        </w:tc>
        <w:tc>
          <w:tcPr>
            <w:tcW w:w="1620" w:type="dxa"/>
          </w:tcPr>
          <w:p w:rsidRPr="009D7F79" w:rsidR="008243E1" w:rsidP="008243E1" w:rsidRDefault="008243E1">
            <w:r w:rsidRPr="00845C83">
              <w:t>40</w:t>
            </w:r>
          </w:p>
        </w:tc>
        <w:tc>
          <w:tcPr>
            <w:tcW w:w="1980" w:type="dxa"/>
          </w:tcPr>
          <w:p w:rsidR="008243E1" w:rsidP="008243E1" w:rsidRDefault="008243E1">
            <w:r w:rsidRPr="00324490">
              <w:t>10 minutes</w:t>
            </w:r>
          </w:p>
        </w:tc>
        <w:tc>
          <w:tcPr>
            <w:tcW w:w="1003" w:type="dxa"/>
          </w:tcPr>
          <w:p w:rsidRPr="009D7F79" w:rsidR="008243E1" w:rsidP="008243E1" w:rsidRDefault="008243E1">
            <w:r>
              <w:t>6.7</w:t>
            </w:r>
          </w:p>
        </w:tc>
      </w:tr>
      <w:tr w:rsidRPr="009D7F79" w:rsidR="008243E1" w:rsidTr="00302628">
        <w:trPr>
          <w:trHeight w:val="274"/>
        </w:trPr>
        <w:tc>
          <w:tcPr>
            <w:tcW w:w="5058" w:type="dxa"/>
          </w:tcPr>
          <w:p w:rsidRPr="009D7F79" w:rsidR="008243E1" w:rsidP="008243E1" w:rsidRDefault="008243E1">
            <w:r w:rsidRPr="00845C83">
              <w:t>Federal government</w:t>
            </w:r>
          </w:p>
        </w:tc>
        <w:tc>
          <w:tcPr>
            <w:tcW w:w="1620" w:type="dxa"/>
          </w:tcPr>
          <w:p w:rsidRPr="009D7F79" w:rsidR="008243E1" w:rsidP="008243E1" w:rsidRDefault="008243E1">
            <w:r w:rsidRPr="00845C83">
              <w:t>5</w:t>
            </w:r>
          </w:p>
        </w:tc>
        <w:tc>
          <w:tcPr>
            <w:tcW w:w="1980" w:type="dxa"/>
          </w:tcPr>
          <w:p w:rsidR="008243E1" w:rsidP="008243E1" w:rsidRDefault="008243E1">
            <w:r w:rsidRPr="00324490">
              <w:t>10 minutes</w:t>
            </w:r>
          </w:p>
        </w:tc>
        <w:tc>
          <w:tcPr>
            <w:tcW w:w="1003" w:type="dxa"/>
          </w:tcPr>
          <w:p w:rsidRPr="009D7F79" w:rsidR="008243E1" w:rsidP="008243E1" w:rsidRDefault="008243E1">
            <w:r w:rsidRPr="00845C83">
              <w:t>0.</w:t>
            </w:r>
            <w:r>
              <w:t>8</w:t>
            </w:r>
          </w:p>
        </w:tc>
      </w:tr>
      <w:tr w:rsidRPr="009D7F79" w:rsidR="008243E1" w:rsidTr="00302628">
        <w:trPr>
          <w:trHeight w:val="289"/>
        </w:trPr>
        <w:tc>
          <w:tcPr>
            <w:tcW w:w="5058" w:type="dxa"/>
          </w:tcPr>
          <w:p w:rsidRPr="009D7F79" w:rsidR="008243E1" w:rsidP="00302628" w:rsidRDefault="008243E1">
            <w:pPr>
              <w:rPr>
                <w:b/>
              </w:rPr>
            </w:pPr>
            <w:r w:rsidRPr="009D7F79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9D7F79" w:rsidR="008243E1" w:rsidP="00302628" w:rsidRDefault="008243E1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980" w:type="dxa"/>
          </w:tcPr>
          <w:p w:rsidRPr="009D7F79" w:rsidR="008243E1" w:rsidP="00302628" w:rsidRDefault="008243E1"/>
        </w:tc>
        <w:tc>
          <w:tcPr>
            <w:tcW w:w="1003" w:type="dxa"/>
          </w:tcPr>
          <w:p w:rsidRPr="009D7F79" w:rsidR="008243E1" w:rsidP="00302628" w:rsidRDefault="008243E1">
            <w:pPr>
              <w:rPr>
                <w:b/>
              </w:rPr>
            </w:pPr>
            <w:r>
              <w:rPr>
                <w:b/>
              </w:rPr>
              <w:t>66.7 hours</w:t>
            </w:r>
          </w:p>
        </w:tc>
      </w:tr>
    </w:tbl>
    <w:p w:rsidRPr="009D7F79" w:rsidR="008243E1" w:rsidP="008243E1" w:rsidRDefault="008243E1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F457B">
        <w:t>:</w:t>
      </w:r>
      <w:r w:rsidR="00C86E91">
        <w:t xml:space="preserve"> </w:t>
      </w:r>
      <w:r w:rsidRPr="007F457B" w:rsidR="007F457B">
        <w:rPr>
          <w:u w:val="single"/>
        </w:rPr>
        <w:t>$0</w:t>
      </w:r>
      <w:r w:rsidR="007F457B"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</w:t>
      </w:r>
      <w:r w:rsidRPr="00C805D3" w:rsidR="0069403B">
        <w:t>:</w:t>
      </w:r>
      <w:r w:rsidRPr="00C805D3" w:rsidR="00C805D3">
        <w:t xml:space="preserve"> 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C805D3">
        <w:t>[</w:t>
      </w:r>
      <w:r w:rsidR="00C805D3">
        <w:t xml:space="preserve"> </w:t>
      </w:r>
      <w:r w:rsidRPr="00C805D3">
        <w:t>]</w:t>
      </w:r>
      <w:r>
        <w:t xml:space="preserve">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 w:rsidRPr="006F1C39">
        <w:t>please provide a description of both below</w:t>
      </w:r>
      <w:r w:rsidRPr="006F1C39" w:rsidR="00A403BB">
        <w:t xml:space="preserve"> (or attach the sampling plan)</w:t>
      </w:r>
      <w:r w:rsidRPr="006F1C39">
        <w:t>?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F1C39" w:rsidP="001B0AAA" w:rsidRDefault="006F1C39"/>
    <w:p w:rsidR="006F1C39" w:rsidP="001B0AAA" w:rsidRDefault="006F1C39">
      <w:r w:rsidRPr="00764102">
        <w:t xml:space="preserve">The </w:t>
      </w:r>
      <w:r w:rsidRPr="00764102" w:rsidR="00764102">
        <w:t>respondent</w:t>
      </w:r>
      <w:r w:rsidR="00163EB6">
        <w:t>s</w:t>
      </w:r>
      <w:r w:rsidRPr="00764102">
        <w:t xml:space="preserve"> include RWIN </w:t>
      </w:r>
      <w:r w:rsidR="00163EB6">
        <w:t>members and non-members participating in monthly meetings</w:t>
      </w:r>
      <w:r w:rsidR="00764102">
        <w:t xml:space="preserve">. The agency anticipates </w:t>
      </w:r>
      <w:r w:rsidRPr="002F00F5" w:rsidR="008243E1">
        <w:t>100</w:t>
      </w:r>
      <w:r w:rsidR="00163EB6">
        <w:t xml:space="preserve"> individuals</w:t>
      </w:r>
      <w:r w:rsidR="008243E1">
        <w:t xml:space="preserve"> will attend</w:t>
      </w:r>
      <w:r w:rsidR="00163EB6">
        <w:t xml:space="preserve"> each monthly meeting and </w:t>
      </w:r>
      <w:r w:rsidR="00764102">
        <w:t xml:space="preserve">a response rate of </w:t>
      </w:r>
      <w:r w:rsidRPr="002F00F5" w:rsidR="008243E1">
        <w:t>40</w:t>
      </w:r>
      <w:r w:rsidR="00764102">
        <w:t>%</w:t>
      </w:r>
      <w:r>
        <w:t xml:space="preserve"> </w:t>
      </w:r>
      <w:r w:rsidR="00163EB6">
        <w:t>to the customer feedback survey.</w:t>
      </w:r>
    </w:p>
    <w:p w:rsidR="00A403BB" w:rsidP="00A403BB" w:rsidRDefault="00A403BB">
      <w:pPr>
        <w:pStyle w:val="ListParagraph"/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ED656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D6561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C805D3">
        <w:rPr>
          <w:b/>
          <w:highlight w:val="yellow"/>
        </w:rPr>
        <w:t>Please make sure that all instruments, instructions, and scripts are submitted with the request.</w:t>
      </w:r>
    </w:p>
    <w:p w:rsidRPr="00F24CFC" w:rsidR="00C805D3" w:rsidP="0024521E" w:rsidRDefault="00C805D3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9927C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283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E0" w:rsidRDefault="006554E0">
      <w:r>
        <w:separator/>
      </w:r>
    </w:p>
  </w:endnote>
  <w:endnote w:type="continuationSeparator" w:id="0">
    <w:p w:rsidR="006554E0" w:rsidRDefault="0065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4E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E0" w:rsidRDefault="006554E0">
      <w:r>
        <w:separator/>
      </w:r>
    </w:p>
  </w:footnote>
  <w:footnote w:type="continuationSeparator" w:id="0">
    <w:p w:rsidR="006554E0" w:rsidRDefault="0065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D5450"/>
    <w:rsid w:val="000E200B"/>
    <w:rsid w:val="000F68BE"/>
    <w:rsid w:val="00163EB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A5BD7"/>
    <w:rsid w:val="002B052D"/>
    <w:rsid w:val="002B34CD"/>
    <w:rsid w:val="002B3C95"/>
    <w:rsid w:val="002D0B92"/>
    <w:rsid w:val="002D1419"/>
    <w:rsid w:val="002F00F5"/>
    <w:rsid w:val="00302628"/>
    <w:rsid w:val="003204E5"/>
    <w:rsid w:val="003D5BBE"/>
    <w:rsid w:val="003E3C61"/>
    <w:rsid w:val="003F1C5B"/>
    <w:rsid w:val="00414660"/>
    <w:rsid w:val="00434E33"/>
    <w:rsid w:val="00441434"/>
    <w:rsid w:val="0045264C"/>
    <w:rsid w:val="004876EC"/>
    <w:rsid w:val="004D6E14"/>
    <w:rsid w:val="004F451F"/>
    <w:rsid w:val="005009B0"/>
    <w:rsid w:val="005A1006"/>
    <w:rsid w:val="005A1C2D"/>
    <w:rsid w:val="005E714A"/>
    <w:rsid w:val="005F693D"/>
    <w:rsid w:val="006140A0"/>
    <w:rsid w:val="006153CD"/>
    <w:rsid w:val="00636621"/>
    <w:rsid w:val="00642B49"/>
    <w:rsid w:val="006444AC"/>
    <w:rsid w:val="00650916"/>
    <w:rsid w:val="006554E0"/>
    <w:rsid w:val="006832D9"/>
    <w:rsid w:val="0069403B"/>
    <w:rsid w:val="006C2D8C"/>
    <w:rsid w:val="006F1C39"/>
    <w:rsid w:val="006F3DDE"/>
    <w:rsid w:val="00704678"/>
    <w:rsid w:val="007425E7"/>
    <w:rsid w:val="00764102"/>
    <w:rsid w:val="007D5BAD"/>
    <w:rsid w:val="007F457B"/>
    <w:rsid w:val="007F7080"/>
    <w:rsid w:val="00802607"/>
    <w:rsid w:val="008101A5"/>
    <w:rsid w:val="00822664"/>
    <w:rsid w:val="008243E1"/>
    <w:rsid w:val="00843796"/>
    <w:rsid w:val="00856BC6"/>
    <w:rsid w:val="00895229"/>
    <w:rsid w:val="008B2EB3"/>
    <w:rsid w:val="008F0203"/>
    <w:rsid w:val="008F50D4"/>
    <w:rsid w:val="00907253"/>
    <w:rsid w:val="009239AA"/>
    <w:rsid w:val="00935ADA"/>
    <w:rsid w:val="00946B6C"/>
    <w:rsid w:val="00955A71"/>
    <w:rsid w:val="0096108F"/>
    <w:rsid w:val="00983824"/>
    <w:rsid w:val="009927CE"/>
    <w:rsid w:val="009B3377"/>
    <w:rsid w:val="009C13B9"/>
    <w:rsid w:val="009D01A2"/>
    <w:rsid w:val="009F5923"/>
    <w:rsid w:val="00A2756C"/>
    <w:rsid w:val="00A403BB"/>
    <w:rsid w:val="00A56C2E"/>
    <w:rsid w:val="00A674DF"/>
    <w:rsid w:val="00A83AA6"/>
    <w:rsid w:val="00A934D6"/>
    <w:rsid w:val="00AE1809"/>
    <w:rsid w:val="00B41C9D"/>
    <w:rsid w:val="00B80D76"/>
    <w:rsid w:val="00BA2105"/>
    <w:rsid w:val="00BA7E06"/>
    <w:rsid w:val="00BB43B5"/>
    <w:rsid w:val="00BB6219"/>
    <w:rsid w:val="00BC5A39"/>
    <w:rsid w:val="00BD290F"/>
    <w:rsid w:val="00C0371A"/>
    <w:rsid w:val="00C14CC4"/>
    <w:rsid w:val="00C33C52"/>
    <w:rsid w:val="00C40D8B"/>
    <w:rsid w:val="00C805D3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55714"/>
    <w:rsid w:val="00E65FFC"/>
    <w:rsid w:val="00E744EA"/>
    <w:rsid w:val="00E80951"/>
    <w:rsid w:val="00E86CC6"/>
    <w:rsid w:val="00EB56B3"/>
    <w:rsid w:val="00EC07F3"/>
    <w:rsid w:val="00ED6492"/>
    <w:rsid w:val="00ED6561"/>
    <w:rsid w:val="00EF2095"/>
    <w:rsid w:val="00F06866"/>
    <w:rsid w:val="00F15956"/>
    <w:rsid w:val="00F24CFC"/>
    <w:rsid w:val="00F3170F"/>
    <w:rsid w:val="00F77EB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3043975-16CA-4561-A314-17560866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6312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Harrell, Levi - OCIO-CIO, Washington, DC</cp:lastModifiedBy>
  <cp:revision>2</cp:revision>
  <cp:lastPrinted>2010-10-04T15:59:00Z</cp:lastPrinted>
  <dcterms:created xsi:type="dcterms:W3CDTF">2021-01-19T11:40:00Z</dcterms:created>
  <dcterms:modified xsi:type="dcterms:W3CDTF">2021-01-19T11:40:00Z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