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C84" w:rsidP="00CF2BCA" w:rsidRDefault="00B56D2F" w14:paraId="4D378922" w14:textId="54627502">
      <w:pPr>
        <w:pStyle w:val="Heading1"/>
        <w:spacing w:before="60" w:line="240" w:lineRule="auto"/>
        <w:ind w:left="1021" w:right="630" w:hanging="396"/>
      </w:pPr>
      <w:bookmarkStart w:name="_GoBack" w:id="0"/>
      <w:bookmarkEnd w:id="0"/>
      <w:r>
        <w:rPr>
          <w:noProof/>
        </w:rPr>
        <mc:AlternateContent>
          <mc:Choice Requires="wps">
            <w:drawing>
              <wp:anchor distT="0" distB="0" distL="114300" distR="114300" simplePos="0" relativeHeight="15728640" behindDoc="0" locked="0" layoutInCell="1" allowOverlap="1" wp14:editId="2B617216" wp14:anchorId="0DDF79B0">
                <wp:simplePos x="0" y="0"/>
                <wp:positionH relativeFrom="page">
                  <wp:posOffset>914400</wp:posOffset>
                </wp:positionH>
                <wp:positionV relativeFrom="paragraph">
                  <wp:posOffset>447040</wp:posOffset>
                </wp:positionV>
                <wp:extent cx="5943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5pt" from="1in,35.2pt" to="540pt,35.2pt" w14:anchorId="72F6C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">
                <w10:wrap anchorx="page"/>
              </v:line>
            </w:pict>
          </mc:Fallback>
        </mc:AlternateContent>
      </w:r>
      <w:bookmarkStart w:name="Request_for_Approval_under_the_“Generic_" w:id="1"/>
      <w:bookmarkEnd w:id="1"/>
      <w:r w:rsidR="00CF2BCA">
        <w:t>Request for Approval under the “Generic Clearance for the Collection of Routine Customer Feedback” (OMB Control Number: 05</w:t>
      </w:r>
      <w:r w:rsidR="00037F46">
        <w:t>03</w:t>
      </w:r>
      <w:r w:rsidR="00CF2BCA">
        <w:t>-0</w:t>
      </w:r>
      <w:r w:rsidR="00037F46">
        <w:t>021</w:t>
      </w:r>
      <w:r w:rsidR="00CF2BCA">
        <w:t>)</w:t>
      </w:r>
    </w:p>
    <w:p w:rsidR="00DB1626" w:rsidRDefault="00DB1626" w14:paraId="2A49CB8C" w14:textId="77777777">
      <w:pPr>
        <w:pStyle w:val="Heading2"/>
        <w:spacing w:line="274" w:lineRule="exact"/>
      </w:pPr>
    </w:p>
    <w:p w:rsidR="00084C84" w:rsidRDefault="00CF2BCA" w14:paraId="6694CE31" w14:textId="64C66627">
      <w:pPr>
        <w:pStyle w:val="Heading2"/>
        <w:spacing w:line="274" w:lineRule="exact"/>
      </w:pPr>
      <w:r>
        <w:t>TITLE OF INFORMATION COLLECTION:</w:t>
      </w:r>
    </w:p>
    <w:p w:rsidR="00084C84" w:rsidRDefault="00CF2BCA" w14:paraId="75B71CC4" w14:textId="77777777">
      <w:pPr>
        <w:pStyle w:val="BodyText"/>
        <w:ind w:left="220"/>
      </w:pPr>
      <w:r>
        <w:t>Energy Conservation: Application and Opportunities Survey</w:t>
      </w:r>
    </w:p>
    <w:p w:rsidR="00084C84" w:rsidRDefault="00084C84" w14:paraId="0CD78BC9" w14:textId="77777777">
      <w:pPr>
        <w:pStyle w:val="BodyText"/>
      </w:pPr>
    </w:p>
    <w:p w:rsidR="00084C84" w:rsidRDefault="00CF2BCA" w14:paraId="441A45CE" w14:textId="77777777">
      <w:pPr>
        <w:pStyle w:val="Heading2"/>
      </w:pPr>
      <w:r>
        <w:t>PURPOSE:</w:t>
      </w:r>
    </w:p>
    <w:p w:rsidR="00084C84" w:rsidRDefault="00CF2BCA" w14:paraId="3EF4DAFC" w14:textId="77777777">
      <w:pPr>
        <w:pStyle w:val="BodyText"/>
        <w:ind w:left="220" w:right="582"/>
      </w:pPr>
      <w:r>
        <w:t>The information gleaned is intended to identify opportunities for improved energy conservation delivery within NRCS. The information collected will be used to inform NRCS leadership on potential technical needs of our client base.</w:t>
      </w:r>
    </w:p>
    <w:p w:rsidR="00084C84" w:rsidRDefault="00084C84" w14:paraId="5281C5A5" w14:textId="77777777">
      <w:pPr>
        <w:pStyle w:val="BodyText"/>
      </w:pPr>
    </w:p>
    <w:p w:rsidR="00084C84" w:rsidRDefault="00CF2BCA" w14:paraId="57882B73" w14:textId="77777777">
      <w:pPr>
        <w:pStyle w:val="Heading2"/>
        <w:rPr>
          <w:b w:val="0"/>
        </w:rPr>
      </w:pPr>
      <w:r>
        <w:t>DESCRIPTION OF RESPONDENTS</w:t>
      </w:r>
      <w:r>
        <w:rPr>
          <w:b w:val="0"/>
        </w:rPr>
        <w:t>:</w:t>
      </w:r>
    </w:p>
    <w:p w:rsidR="00084C84" w:rsidRDefault="00CF2BCA" w14:paraId="1DF7B2D2" w14:textId="77777777">
      <w:pPr>
        <w:pStyle w:val="BodyText"/>
        <w:ind w:left="220" w:right="1036"/>
      </w:pPr>
      <w:r>
        <w:t>The respondents will be a representative group of US farmers, ranchers, and foresters from Colorado, New Mexico, and Oklahoma who do business with USDA.</w:t>
      </w:r>
    </w:p>
    <w:p w:rsidR="00084C84" w:rsidRDefault="00084C84" w14:paraId="4293E62D" w14:textId="77777777">
      <w:pPr>
        <w:pStyle w:val="BodyText"/>
      </w:pPr>
    </w:p>
    <w:p w:rsidR="00084C84" w:rsidRDefault="00CF2BCA" w14:paraId="3EF2158E" w14:textId="77777777">
      <w:pPr>
        <w:ind w:left="220"/>
        <w:rPr>
          <w:sz w:val="24"/>
        </w:rPr>
      </w:pPr>
      <w:r>
        <w:rPr>
          <w:b/>
          <w:sz w:val="24"/>
        </w:rPr>
        <w:t xml:space="preserve">TYPE OF COLLECTION: </w:t>
      </w:r>
      <w:r>
        <w:rPr>
          <w:sz w:val="24"/>
        </w:rPr>
        <w:t>(Check one)</w:t>
      </w:r>
    </w:p>
    <w:p w:rsidR="00084C84" w:rsidRDefault="00CF2BCA" w14:paraId="6831ADD1" w14:textId="77777777">
      <w:pPr>
        <w:pStyle w:val="BodyText"/>
        <w:tabs>
          <w:tab w:val="left" w:pos="5259"/>
        </w:tabs>
        <w:spacing w:before="185"/>
        <w:ind w:left="220" w:right="1591"/>
      </w:pPr>
      <w:r>
        <w:t>[ ] Customer Comment</w:t>
      </w:r>
      <w:r>
        <w:rPr>
          <w:spacing w:val="-8"/>
        </w:rPr>
        <w:t xml:space="preserve"> </w:t>
      </w:r>
      <w:r>
        <w:t>Card/Complaint</w:t>
      </w:r>
      <w:r>
        <w:rPr>
          <w:spacing w:val="-1"/>
        </w:rPr>
        <w:t xml:space="preserve"> </w:t>
      </w:r>
      <w:r>
        <w:t>Form</w:t>
      </w:r>
      <w:r>
        <w:tab/>
        <w:t>[ ] Customer Satisfaction Survey [ ] Usability Testing (e.g., Website</w:t>
      </w:r>
      <w:r>
        <w:rPr>
          <w:spacing w:val="-9"/>
        </w:rPr>
        <w:t xml:space="preserve"> </w:t>
      </w:r>
      <w:r>
        <w:t>or</w:t>
      </w:r>
      <w:r>
        <w:rPr>
          <w:spacing w:val="-1"/>
        </w:rPr>
        <w:t xml:space="preserve"> </w:t>
      </w:r>
      <w:r>
        <w:t>Software</w:t>
      </w:r>
      <w:r>
        <w:tab/>
        <w:t>[ ] Small Discussion</w:t>
      </w:r>
      <w:r>
        <w:rPr>
          <w:spacing w:val="-4"/>
        </w:rPr>
        <w:t xml:space="preserve"> </w:t>
      </w:r>
      <w:r>
        <w:t>Group</w:t>
      </w:r>
    </w:p>
    <w:p w:rsidR="00084C84" w:rsidRDefault="00CF2BCA" w14:paraId="54E624D5" w14:textId="77777777">
      <w:pPr>
        <w:pStyle w:val="BodyText"/>
        <w:tabs>
          <w:tab w:val="left" w:pos="5259"/>
          <w:tab w:val="left" w:pos="9579"/>
        </w:tabs>
        <w:ind w:left="220"/>
      </w:pPr>
      <w:r>
        <w:t>[ ]</w:t>
      </w:r>
      <w:r>
        <w:rPr>
          <w:spacing w:val="56"/>
        </w:rPr>
        <w:t xml:space="preserve"> </w:t>
      </w:r>
      <w:r>
        <w:t>Focus Group</w:t>
      </w:r>
      <w:r>
        <w:tab/>
        <w:t>[X] Other:</w:t>
      </w:r>
      <w:r>
        <w:rPr>
          <w:u w:val="single"/>
        </w:rPr>
        <w:t xml:space="preserve"> _Survey</w:t>
      </w:r>
      <w:r>
        <w:rPr>
          <w:spacing w:val="-5"/>
          <w:u w:val="single"/>
        </w:rPr>
        <w:t xml:space="preserve"> </w:t>
      </w:r>
      <w:r>
        <w:rPr>
          <w:u w:val="single"/>
        </w:rPr>
        <w:t>Monkey</w:t>
      </w:r>
      <w:r>
        <w:rPr>
          <w:u w:val="single"/>
        </w:rPr>
        <w:tab/>
      </w:r>
    </w:p>
    <w:p w:rsidR="00084C84" w:rsidRDefault="00084C84" w14:paraId="1C1FED87" w14:textId="77777777">
      <w:pPr>
        <w:pStyle w:val="BodyText"/>
        <w:spacing w:before="2"/>
        <w:rPr>
          <w:sz w:val="16"/>
        </w:rPr>
      </w:pPr>
    </w:p>
    <w:p w:rsidR="00084C84" w:rsidRDefault="00CF2BCA" w14:paraId="0FE807F9" w14:textId="77777777">
      <w:pPr>
        <w:pStyle w:val="Heading2"/>
        <w:spacing w:before="90"/>
      </w:pPr>
      <w:r>
        <w:t>CERTIFICATION:</w:t>
      </w:r>
    </w:p>
    <w:p w:rsidR="00084C84" w:rsidRDefault="00CF2BCA" w14:paraId="53868A36" w14:textId="77777777">
      <w:pPr>
        <w:pStyle w:val="BodyText"/>
        <w:spacing w:before="183"/>
        <w:ind w:left="220"/>
      </w:pPr>
      <w:r>
        <w:t>I certify the following to be true:</w:t>
      </w:r>
    </w:p>
    <w:p w:rsidR="00084C84" w:rsidRDefault="00CF2BCA" w14:paraId="6B7120A4" w14:textId="77777777">
      <w:pPr>
        <w:pStyle w:val="ListParagraph"/>
        <w:numPr>
          <w:ilvl w:val="0"/>
          <w:numId w:val="3"/>
        </w:numPr>
        <w:tabs>
          <w:tab w:val="left" w:pos="580"/>
        </w:tabs>
        <w:rPr>
          <w:sz w:val="24"/>
        </w:rPr>
      </w:pPr>
      <w:r>
        <w:rPr>
          <w:sz w:val="24"/>
        </w:rPr>
        <w:t>The collection is</w:t>
      </w:r>
      <w:r>
        <w:rPr>
          <w:spacing w:val="-2"/>
          <w:sz w:val="24"/>
        </w:rPr>
        <w:t xml:space="preserve"> </w:t>
      </w:r>
      <w:r>
        <w:rPr>
          <w:sz w:val="24"/>
        </w:rPr>
        <w:t>voluntary.</w:t>
      </w:r>
    </w:p>
    <w:p w:rsidR="00084C84" w:rsidRDefault="00CF2BCA" w14:paraId="6DFE2A69" w14:textId="77777777">
      <w:pPr>
        <w:pStyle w:val="ListParagraph"/>
        <w:numPr>
          <w:ilvl w:val="0"/>
          <w:numId w:val="3"/>
        </w:numPr>
        <w:tabs>
          <w:tab w:val="left" w:pos="580"/>
        </w:tabs>
        <w:rPr>
          <w:sz w:val="24"/>
        </w:rPr>
      </w:pPr>
      <w:r>
        <w:rPr>
          <w:sz w:val="24"/>
        </w:rPr>
        <w:t>The collection is low-burden for respondents and low-cost for the Federal</w:t>
      </w:r>
      <w:r>
        <w:rPr>
          <w:spacing w:val="-9"/>
          <w:sz w:val="24"/>
        </w:rPr>
        <w:t xml:space="preserve"> </w:t>
      </w:r>
      <w:r>
        <w:rPr>
          <w:sz w:val="24"/>
        </w:rPr>
        <w:t>Government.</w:t>
      </w:r>
    </w:p>
    <w:p w:rsidR="00084C84" w:rsidRDefault="00CF2BCA" w14:paraId="4AAE01A5" w14:textId="77777777">
      <w:pPr>
        <w:pStyle w:val="ListParagraph"/>
        <w:numPr>
          <w:ilvl w:val="0"/>
          <w:numId w:val="3"/>
        </w:numPr>
        <w:tabs>
          <w:tab w:val="left" w:pos="580"/>
        </w:tabs>
        <w:ind w:right="1043"/>
        <w:rPr>
          <w:sz w:val="24"/>
        </w:rPr>
      </w:pPr>
      <w:r>
        <w:rPr>
          <w:sz w:val="24"/>
        </w:rPr>
        <w:t xml:space="preserve">The collection is non-controversial and does </w:t>
      </w:r>
      <w:r>
        <w:rPr>
          <w:sz w:val="24"/>
          <w:u w:val="single"/>
        </w:rPr>
        <w:t>not</w:t>
      </w:r>
      <w:r>
        <w:rPr>
          <w:sz w:val="24"/>
        </w:rPr>
        <w:t xml:space="preserve"> raise issues of concern to other</w:t>
      </w:r>
      <w:r>
        <w:rPr>
          <w:spacing w:val="-20"/>
          <w:sz w:val="24"/>
        </w:rPr>
        <w:t xml:space="preserve"> </w:t>
      </w:r>
      <w:r>
        <w:rPr>
          <w:sz w:val="24"/>
        </w:rPr>
        <w:t>federal agencies.</w:t>
      </w:r>
    </w:p>
    <w:p w:rsidR="00084C84" w:rsidRDefault="00CF2BCA" w14:paraId="1081E864" w14:textId="77777777">
      <w:pPr>
        <w:pStyle w:val="ListParagraph"/>
        <w:numPr>
          <w:ilvl w:val="0"/>
          <w:numId w:val="3"/>
        </w:numPr>
        <w:tabs>
          <w:tab w:val="left" w:pos="580"/>
        </w:tabs>
        <w:rPr>
          <w:sz w:val="24"/>
        </w:rPr>
      </w:pPr>
      <w:r>
        <w:rPr>
          <w:sz w:val="24"/>
        </w:rPr>
        <w:t xml:space="preserve">The results are </w:t>
      </w:r>
      <w:r>
        <w:rPr>
          <w:sz w:val="24"/>
          <w:u w:val="single"/>
        </w:rPr>
        <w:t>not</w:t>
      </w:r>
      <w:r>
        <w:rPr>
          <w:sz w:val="24"/>
        </w:rPr>
        <w:t xml:space="preserve"> intended to be disseminated to the</w:t>
      </w:r>
      <w:r>
        <w:rPr>
          <w:spacing w:val="-6"/>
          <w:sz w:val="24"/>
        </w:rPr>
        <w:t xml:space="preserve"> </w:t>
      </w:r>
      <w:r>
        <w:rPr>
          <w:sz w:val="24"/>
        </w:rPr>
        <w:t>public.</w:t>
      </w:r>
    </w:p>
    <w:p w:rsidR="00084C84" w:rsidRDefault="00CF2BCA" w14:paraId="62BD08D0" w14:textId="77777777">
      <w:pPr>
        <w:pStyle w:val="ListParagraph"/>
        <w:numPr>
          <w:ilvl w:val="0"/>
          <w:numId w:val="3"/>
        </w:numPr>
        <w:tabs>
          <w:tab w:val="left" w:pos="580"/>
        </w:tabs>
        <w:ind w:right="684"/>
        <w:rPr>
          <w:sz w:val="24"/>
        </w:rPr>
      </w:pPr>
      <w:r>
        <w:rPr>
          <w:sz w:val="24"/>
        </w:rPr>
        <w:t xml:space="preserve">Information gathered will not be used for the purpose of </w:t>
      </w:r>
      <w:r>
        <w:rPr>
          <w:sz w:val="24"/>
          <w:u w:val="single"/>
        </w:rPr>
        <w:t>substantially</w:t>
      </w:r>
      <w:r>
        <w:rPr>
          <w:sz w:val="24"/>
        </w:rPr>
        <w:t xml:space="preserve"> informing </w:t>
      </w:r>
      <w:r>
        <w:rPr>
          <w:sz w:val="24"/>
          <w:u w:val="single"/>
        </w:rPr>
        <w:t>influential</w:t>
      </w:r>
      <w:r>
        <w:rPr>
          <w:sz w:val="24"/>
        </w:rPr>
        <w:t xml:space="preserve"> policy</w:t>
      </w:r>
      <w:r>
        <w:rPr>
          <w:spacing w:val="-1"/>
          <w:sz w:val="24"/>
        </w:rPr>
        <w:t xml:space="preserve"> </w:t>
      </w:r>
      <w:r>
        <w:rPr>
          <w:sz w:val="24"/>
        </w:rPr>
        <w:t>decisions.</w:t>
      </w:r>
    </w:p>
    <w:p w:rsidR="00084C84" w:rsidRDefault="00CF2BCA" w14:paraId="0907EE28" w14:textId="77777777">
      <w:pPr>
        <w:pStyle w:val="ListParagraph"/>
        <w:numPr>
          <w:ilvl w:val="0"/>
          <w:numId w:val="3"/>
        </w:numPr>
        <w:tabs>
          <w:tab w:val="left" w:pos="580"/>
        </w:tabs>
        <w:ind w:right="1318"/>
        <w:rPr>
          <w:sz w:val="24"/>
        </w:rPr>
      </w:pPr>
      <w:r>
        <w:rPr>
          <w:sz w:val="24"/>
        </w:rPr>
        <w:t>The collection is targeted to the solicitation of opinions from respondents who have experience with the program or may have experience with the program in the</w:t>
      </w:r>
      <w:r>
        <w:rPr>
          <w:spacing w:val="-18"/>
          <w:sz w:val="24"/>
        </w:rPr>
        <w:t xml:space="preserve"> </w:t>
      </w:r>
      <w:r>
        <w:rPr>
          <w:sz w:val="24"/>
        </w:rPr>
        <w:t>future.</w:t>
      </w:r>
    </w:p>
    <w:p w:rsidR="00084C84" w:rsidRDefault="00084C84" w14:paraId="104818CD" w14:textId="77777777">
      <w:pPr>
        <w:pStyle w:val="BodyText"/>
      </w:pPr>
    </w:p>
    <w:p w:rsidR="00084C84" w:rsidRDefault="00CF2BCA" w14:paraId="38EC20A7" w14:textId="77777777">
      <w:pPr>
        <w:pStyle w:val="BodyText"/>
        <w:ind w:left="220"/>
      </w:pPr>
      <w:r>
        <w:t>Name:</w:t>
      </w:r>
    </w:p>
    <w:p w:rsidR="00084C84" w:rsidRDefault="00CF2BCA" w14:paraId="55AD78A3" w14:textId="77777777">
      <w:pPr>
        <w:pStyle w:val="BodyText"/>
        <w:ind w:left="220" w:right="1341"/>
      </w:pPr>
      <w:r>
        <w:t>Gilbert Guerrero, OK NRCS, Tri-State Leadership Development Program Sponsor Santiago Misquez, NM NRCS, Tri-State Leadership Development Program Participant. Cleaon Bradford, OK NRCS, Tri-State Leadership Development Program Participant.</w:t>
      </w:r>
    </w:p>
    <w:p w:rsidR="00084C84" w:rsidRDefault="00084C84" w14:paraId="7AF9FA79" w14:textId="77777777">
      <w:pPr>
        <w:pStyle w:val="BodyText"/>
        <w:rPr>
          <w:sz w:val="26"/>
        </w:rPr>
      </w:pPr>
    </w:p>
    <w:p w:rsidR="00084C84" w:rsidRDefault="00084C84" w14:paraId="630AFE6C" w14:textId="77777777">
      <w:pPr>
        <w:pStyle w:val="BodyText"/>
        <w:rPr>
          <w:sz w:val="22"/>
        </w:rPr>
      </w:pPr>
    </w:p>
    <w:p w:rsidR="00084C84" w:rsidRDefault="00CF2BCA" w14:paraId="37CF68D9" w14:textId="77777777">
      <w:pPr>
        <w:pStyle w:val="BodyText"/>
        <w:ind w:left="220"/>
      </w:pPr>
      <w:r>
        <w:t>To assist review, please provide answers to the following question:</w:t>
      </w:r>
    </w:p>
    <w:p w:rsidR="00084C84" w:rsidRDefault="00084C84" w14:paraId="2AF63116" w14:textId="77777777">
      <w:pPr>
        <w:pStyle w:val="BodyText"/>
      </w:pPr>
    </w:p>
    <w:p w:rsidR="00084C84" w:rsidRDefault="00CF2BCA" w14:paraId="41C5F42E" w14:textId="77777777">
      <w:pPr>
        <w:pStyle w:val="Heading2"/>
      </w:pPr>
      <w:r>
        <w:t>Personally Identifiable Information:</w:t>
      </w:r>
    </w:p>
    <w:p w:rsidR="00084C84" w:rsidRDefault="00CF2BCA" w14:paraId="623564B9" w14:textId="77777777">
      <w:pPr>
        <w:pStyle w:val="ListParagraph"/>
        <w:numPr>
          <w:ilvl w:val="0"/>
          <w:numId w:val="2"/>
        </w:numPr>
        <w:tabs>
          <w:tab w:val="left" w:pos="580"/>
        </w:tabs>
        <w:rPr>
          <w:sz w:val="24"/>
        </w:rPr>
      </w:pPr>
      <w:r>
        <w:rPr>
          <w:sz w:val="24"/>
        </w:rPr>
        <w:t>Is personally identifiable information (PII) collected? [ ] Yes [X]</w:t>
      </w:r>
      <w:r>
        <w:rPr>
          <w:spacing w:val="53"/>
          <w:sz w:val="24"/>
        </w:rPr>
        <w:t xml:space="preserve"> </w:t>
      </w:r>
      <w:r>
        <w:rPr>
          <w:sz w:val="24"/>
        </w:rPr>
        <w:t>No</w:t>
      </w:r>
    </w:p>
    <w:p w:rsidR="00084C84" w:rsidRDefault="00CF2BCA" w14:paraId="3565E925" w14:textId="77777777">
      <w:pPr>
        <w:pStyle w:val="ListParagraph"/>
        <w:numPr>
          <w:ilvl w:val="0"/>
          <w:numId w:val="2"/>
        </w:numPr>
        <w:tabs>
          <w:tab w:val="left" w:pos="580"/>
        </w:tabs>
        <w:ind w:left="579" w:right="868"/>
        <w:rPr>
          <w:sz w:val="24"/>
        </w:rPr>
      </w:pPr>
      <w:r>
        <w:rPr>
          <w:sz w:val="24"/>
        </w:rPr>
        <w:t>If Yes, will any information that is collected be included in records that are subject to</w:t>
      </w:r>
      <w:r>
        <w:rPr>
          <w:spacing w:val="-22"/>
          <w:sz w:val="24"/>
        </w:rPr>
        <w:t xml:space="preserve"> </w:t>
      </w:r>
      <w:r>
        <w:rPr>
          <w:sz w:val="24"/>
        </w:rPr>
        <w:t>the Privacy Act of 1974? [ ] Yes [ ]</w:t>
      </w:r>
      <w:r>
        <w:rPr>
          <w:spacing w:val="-3"/>
          <w:sz w:val="24"/>
        </w:rPr>
        <w:t xml:space="preserve"> </w:t>
      </w:r>
      <w:r>
        <w:rPr>
          <w:sz w:val="24"/>
        </w:rPr>
        <w:t>No</w:t>
      </w:r>
    </w:p>
    <w:p w:rsidR="00084C84" w:rsidRDefault="00CF2BCA" w14:paraId="21AE056A" w14:textId="77777777">
      <w:pPr>
        <w:pStyle w:val="ListParagraph"/>
        <w:numPr>
          <w:ilvl w:val="0"/>
          <w:numId w:val="2"/>
        </w:numPr>
        <w:tabs>
          <w:tab w:val="left" w:pos="580"/>
        </w:tabs>
        <w:ind w:hanging="361"/>
        <w:rPr>
          <w:sz w:val="24"/>
        </w:rPr>
      </w:pPr>
      <w:r>
        <w:rPr>
          <w:sz w:val="24"/>
        </w:rPr>
        <w:t>If Yes, has an up-to-date System of Records Notice (SORN) been published? [ ] Yes [ ]</w:t>
      </w:r>
      <w:r>
        <w:rPr>
          <w:spacing w:val="-19"/>
          <w:sz w:val="24"/>
        </w:rPr>
        <w:t xml:space="preserve"> </w:t>
      </w:r>
      <w:r>
        <w:rPr>
          <w:sz w:val="24"/>
        </w:rPr>
        <w:t>No</w:t>
      </w:r>
    </w:p>
    <w:p w:rsidR="00084C84" w:rsidRDefault="00084C84" w14:paraId="2C12663C" w14:textId="77777777">
      <w:pPr>
        <w:rPr>
          <w:sz w:val="24"/>
        </w:rPr>
        <w:sectPr w:rsidR="00084C84">
          <w:footerReference w:type="default" r:id="rId7"/>
          <w:type w:val="continuous"/>
          <w:pgSz w:w="12240" w:h="15840"/>
          <w:pgMar w:top="660" w:right="1020" w:bottom="940" w:left="1220" w:header="720" w:footer="741" w:gutter="0"/>
          <w:pgNumType w:start="1"/>
          <w:cols w:space="720"/>
        </w:sectPr>
      </w:pPr>
    </w:p>
    <w:p w:rsidR="00084C84" w:rsidRDefault="00CF2BCA" w14:paraId="58E8E483" w14:textId="77777777">
      <w:pPr>
        <w:pStyle w:val="Heading2"/>
        <w:spacing w:before="79"/>
      </w:pPr>
      <w:r>
        <w:lastRenderedPageBreak/>
        <w:t>Gifts or Payments:</w:t>
      </w:r>
    </w:p>
    <w:p w:rsidR="00084C84" w:rsidRDefault="00CF2BCA" w14:paraId="799351D3" w14:textId="77777777">
      <w:pPr>
        <w:pStyle w:val="BodyText"/>
        <w:ind w:left="219" w:right="757"/>
      </w:pPr>
      <w:r>
        <w:t>Is an incentive (e.g., money or reimbursement of expenses, token of appreciation) provided to participants? [ ] Yes [ X ] No</w:t>
      </w:r>
    </w:p>
    <w:p w:rsidR="00084C84" w:rsidRDefault="00084C84" w14:paraId="23B6FC7F" w14:textId="77777777">
      <w:pPr>
        <w:pStyle w:val="BodyText"/>
      </w:pPr>
    </w:p>
    <w:p w:rsidR="00084C84" w:rsidRDefault="00CF2BCA" w14:paraId="3E015CE4" w14:textId="77777777">
      <w:pPr>
        <w:pStyle w:val="Heading2"/>
      </w:pPr>
      <w:r>
        <w:t>BURDEN HOURS</w:t>
      </w:r>
    </w:p>
    <w:p w:rsidR="00084C84" w:rsidRDefault="00084C84" w14:paraId="55557EFA" w14:textId="77777777">
      <w:pPr>
        <w:pStyle w:val="BodyText"/>
        <w:spacing w:before="1"/>
        <w:rPr>
          <w:b/>
        </w:rPr>
      </w:pPr>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419"/>
        <w:gridCol w:w="1529"/>
        <w:gridCol w:w="1711"/>
        <w:gridCol w:w="1001"/>
      </w:tblGrid>
      <w:tr w:rsidR="00084C84" w14:paraId="1FB8C272" w14:textId="77777777">
        <w:trPr>
          <w:trHeight w:val="551"/>
        </w:trPr>
        <w:tc>
          <w:tcPr>
            <w:tcW w:w="5419" w:type="dxa"/>
          </w:tcPr>
          <w:p w:rsidR="00084C84" w:rsidRDefault="00CF2BCA" w14:paraId="4BF52917" w14:textId="77777777">
            <w:pPr>
              <w:pStyle w:val="TableParagraph"/>
              <w:spacing w:line="275" w:lineRule="exact"/>
              <w:ind w:left="107"/>
              <w:rPr>
                <w:b/>
                <w:sz w:val="24"/>
              </w:rPr>
            </w:pPr>
            <w:r>
              <w:rPr>
                <w:b/>
                <w:sz w:val="24"/>
              </w:rPr>
              <w:t>Category of Respondent</w:t>
            </w:r>
          </w:p>
        </w:tc>
        <w:tc>
          <w:tcPr>
            <w:tcW w:w="1529" w:type="dxa"/>
          </w:tcPr>
          <w:p w:rsidR="00084C84" w:rsidRDefault="00CF2BCA" w14:paraId="17364341" w14:textId="77777777">
            <w:pPr>
              <w:pStyle w:val="TableParagraph"/>
              <w:spacing w:before="2" w:line="276" w:lineRule="exact"/>
              <w:ind w:right="87"/>
              <w:rPr>
                <w:b/>
                <w:sz w:val="24"/>
              </w:rPr>
            </w:pPr>
            <w:r>
              <w:rPr>
                <w:b/>
                <w:sz w:val="24"/>
              </w:rPr>
              <w:t>No. of Respondents</w:t>
            </w:r>
          </w:p>
        </w:tc>
        <w:tc>
          <w:tcPr>
            <w:tcW w:w="1711" w:type="dxa"/>
          </w:tcPr>
          <w:p w:rsidR="00084C84" w:rsidRDefault="00CF2BCA" w14:paraId="17BEDDAC" w14:textId="77777777">
            <w:pPr>
              <w:pStyle w:val="TableParagraph"/>
              <w:spacing w:before="2" w:line="276" w:lineRule="exact"/>
              <w:ind w:left="107" w:right="227"/>
              <w:rPr>
                <w:b/>
                <w:sz w:val="24"/>
              </w:rPr>
            </w:pPr>
            <w:r>
              <w:rPr>
                <w:b/>
                <w:sz w:val="24"/>
              </w:rPr>
              <w:t>Participation Time</w:t>
            </w:r>
          </w:p>
        </w:tc>
        <w:tc>
          <w:tcPr>
            <w:tcW w:w="1001" w:type="dxa"/>
          </w:tcPr>
          <w:p w:rsidR="00084C84" w:rsidRDefault="00CF2BCA" w14:paraId="104AC6C9" w14:textId="77777777">
            <w:pPr>
              <w:pStyle w:val="TableParagraph"/>
              <w:spacing w:line="275" w:lineRule="exact"/>
              <w:rPr>
                <w:b/>
                <w:sz w:val="24"/>
              </w:rPr>
            </w:pPr>
            <w:r>
              <w:rPr>
                <w:b/>
                <w:sz w:val="24"/>
              </w:rPr>
              <w:t>Burden</w:t>
            </w:r>
          </w:p>
        </w:tc>
      </w:tr>
      <w:tr w:rsidR="00084C84" w14:paraId="587DF9E3" w14:textId="77777777">
        <w:trPr>
          <w:trHeight w:val="273"/>
        </w:trPr>
        <w:tc>
          <w:tcPr>
            <w:tcW w:w="5419" w:type="dxa"/>
          </w:tcPr>
          <w:p w:rsidR="00084C84" w:rsidRDefault="00CF2BCA" w14:paraId="0E085673" w14:textId="77777777">
            <w:pPr>
              <w:pStyle w:val="TableParagraph"/>
              <w:spacing w:line="253" w:lineRule="exact"/>
              <w:ind w:left="107"/>
              <w:rPr>
                <w:sz w:val="24"/>
              </w:rPr>
            </w:pPr>
            <w:r>
              <w:rPr>
                <w:sz w:val="24"/>
              </w:rPr>
              <w:t>Producers (farmers, ranchers, and foresters)</w:t>
            </w:r>
          </w:p>
        </w:tc>
        <w:tc>
          <w:tcPr>
            <w:tcW w:w="1529" w:type="dxa"/>
          </w:tcPr>
          <w:p w:rsidR="00084C84" w:rsidRDefault="00CF2BCA" w14:paraId="70E934BE" w14:textId="77777777">
            <w:pPr>
              <w:pStyle w:val="TableParagraph"/>
              <w:spacing w:line="253" w:lineRule="exact"/>
              <w:rPr>
                <w:sz w:val="24"/>
              </w:rPr>
            </w:pPr>
            <w:r>
              <w:rPr>
                <w:sz w:val="24"/>
              </w:rPr>
              <w:t>500</w:t>
            </w:r>
          </w:p>
        </w:tc>
        <w:tc>
          <w:tcPr>
            <w:tcW w:w="1711" w:type="dxa"/>
          </w:tcPr>
          <w:p w:rsidR="00084C84" w:rsidRDefault="00CF2BCA" w14:paraId="3D995B5A" w14:textId="77777777">
            <w:pPr>
              <w:pStyle w:val="TableParagraph"/>
              <w:spacing w:line="253" w:lineRule="exact"/>
              <w:ind w:left="107"/>
              <w:rPr>
                <w:sz w:val="24"/>
              </w:rPr>
            </w:pPr>
            <w:r>
              <w:rPr>
                <w:sz w:val="24"/>
              </w:rPr>
              <w:t>0.25</w:t>
            </w:r>
          </w:p>
        </w:tc>
        <w:tc>
          <w:tcPr>
            <w:tcW w:w="1001" w:type="dxa"/>
          </w:tcPr>
          <w:p w:rsidR="00084C84" w:rsidRDefault="00CF2BCA" w14:paraId="3F526F20" w14:textId="77777777">
            <w:pPr>
              <w:pStyle w:val="TableParagraph"/>
              <w:spacing w:line="253" w:lineRule="exact"/>
              <w:rPr>
                <w:sz w:val="24"/>
              </w:rPr>
            </w:pPr>
            <w:r>
              <w:rPr>
                <w:sz w:val="24"/>
              </w:rPr>
              <w:t>125</w:t>
            </w:r>
          </w:p>
        </w:tc>
      </w:tr>
      <w:tr w:rsidR="00084C84" w14:paraId="43EB5665" w14:textId="77777777">
        <w:trPr>
          <w:trHeight w:val="275"/>
        </w:trPr>
        <w:tc>
          <w:tcPr>
            <w:tcW w:w="5419" w:type="dxa"/>
          </w:tcPr>
          <w:p w:rsidR="00084C84" w:rsidRDefault="00084C84" w14:paraId="73E85C71" w14:textId="77777777">
            <w:pPr>
              <w:pStyle w:val="TableParagraph"/>
              <w:ind w:left="0"/>
              <w:rPr>
                <w:sz w:val="20"/>
              </w:rPr>
            </w:pPr>
          </w:p>
        </w:tc>
        <w:tc>
          <w:tcPr>
            <w:tcW w:w="1529" w:type="dxa"/>
          </w:tcPr>
          <w:p w:rsidR="00084C84" w:rsidRDefault="00084C84" w14:paraId="342F593B" w14:textId="77777777">
            <w:pPr>
              <w:pStyle w:val="TableParagraph"/>
              <w:ind w:left="0"/>
              <w:rPr>
                <w:sz w:val="20"/>
              </w:rPr>
            </w:pPr>
          </w:p>
        </w:tc>
        <w:tc>
          <w:tcPr>
            <w:tcW w:w="1711" w:type="dxa"/>
          </w:tcPr>
          <w:p w:rsidR="00084C84" w:rsidRDefault="00084C84" w14:paraId="177F01C8" w14:textId="77777777">
            <w:pPr>
              <w:pStyle w:val="TableParagraph"/>
              <w:ind w:left="0"/>
              <w:rPr>
                <w:sz w:val="20"/>
              </w:rPr>
            </w:pPr>
          </w:p>
        </w:tc>
        <w:tc>
          <w:tcPr>
            <w:tcW w:w="1001" w:type="dxa"/>
          </w:tcPr>
          <w:p w:rsidR="00084C84" w:rsidRDefault="00084C84" w14:paraId="7E7404DC" w14:textId="77777777">
            <w:pPr>
              <w:pStyle w:val="TableParagraph"/>
              <w:ind w:left="0"/>
              <w:rPr>
                <w:sz w:val="20"/>
              </w:rPr>
            </w:pPr>
          </w:p>
        </w:tc>
      </w:tr>
      <w:tr w:rsidR="00084C84" w14:paraId="423F9B22" w14:textId="77777777">
        <w:trPr>
          <w:trHeight w:val="290"/>
        </w:trPr>
        <w:tc>
          <w:tcPr>
            <w:tcW w:w="5419" w:type="dxa"/>
          </w:tcPr>
          <w:p w:rsidR="00084C84" w:rsidRDefault="00CF2BCA" w14:paraId="365E3EE1" w14:textId="77777777">
            <w:pPr>
              <w:pStyle w:val="TableParagraph"/>
              <w:spacing w:before="1" w:line="269" w:lineRule="exact"/>
              <w:ind w:left="107"/>
              <w:rPr>
                <w:b/>
                <w:sz w:val="24"/>
              </w:rPr>
            </w:pPr>
            <w:r>
              <w:rPr>
                <w:b/>
                <w:sz w:val="24"/>
              </w:rPr>
              <w:t>Totals</w:t>
            </w:r>
          </w:p>
        </w:tc>
        <w:tc>
          <w:tcPr>
            <w:tcW w:w="1529" w:type="dxa"/>
          </w:tcPr>
          <w:p w:rsidR="00084C84" w:rsidRDefault="00CF2BCA" w14:paraId="589EFD93" w14:textId="77777777">
            <w:pPr>
              <w:pStyle w:val="TableParagraph"/>
              <w:spacing w:before="1" w:line="269" w:lineRule="exact"/>
              <w:rPr>
                <w:b/>
                <w:sz w:val="24"/>
              </w:rPr>
            </w:pPr>
            <w:r>
              <w:rPr>
                <w:b/>
                <w:sz w:val="24"/>
              </w:rPr>
              <w:t>500</w:t>
            </w:r>
          </w:p>
        </w:tc>
        <w:tc>
          <w:tcPr>
            <w:tcW w:w="1711" w:type="dxa"/>
          </w:tcPr>
          <w:p w:rsidR="00084C84" w:rsidRDefault="00CF2BCA" w14:paraId="6672E750" w14:textId="77777777">
            <w:pPr>
              <w:pStyle w:val="TableParagraph"/>
              <w:spacing w:before="1" w:line="269" w:lineRule="exact"/>
              <w:ind w:left="107"/>
              <w:rPr>
                <w:sz w:val="24"/>
              </w:rPr>
            </w:pPr>
            <w:r>
              <w:rPr>
                <w:sz w:val="24"/>
              </w:rPr>
              <w:t>0.25</w:t>
            </w:r>
          </w:p>
        </w:tc>
        <w:tc>
          <w:tcPr>
            <w:tcW w:w="1001" w:type="dxa"/>
          </w:tcPr>
          <w:p w:rsidR="00084C84" w:rsidRDefault="00CF2BCA" w14:paraId="6120CC04" w14:textId="77777777">
            <w:pPr>
              <w:pStyle w:val="TableParagraph"/>
              <w:spacing w:before="1" w:line="269" w:lineRule="exact"/>
              <w:rPr>
                <w:b/>
                <w:sz w:val="24"/>
              </w:rPr>
            </w:pPr>
            <w:r>
              <w:rPr>
                <w:b/>
                <w:sz w:val="24"/>
              </w:rPr>
              <w:t>125</w:t>
            </w:r>
          </w:p>
        </w:tc>
      </w:tr>
    </w:tbl>
    <w:p w:rsidR="00084C84" w:rsidRDefault="00084C84" w14:paraId="1D2F2D7D" w14:textId="77777777">
      <w:pPr>
        <w:pStyle w:val="BodyText"/>
        <w:spacing w:before="10"/>
        <w:rPr>
          <w:b/>
          <w:sz w:val="23"/>
        </w:rPr>
      </w:pPr>
    </w:p>
    <w:p w:rsidR="00084C84" w:rsidRDefault="00CF2BCA" w14:paraId="35F0C87C" w14:textId="77777777">
      <w:pPr>
        <w:pStyle w:val="BodyText"/>
        <w:ind w:left="219" w:right="630"/>
      </w:pPr>
      <w:r>
        <w:rPr>
          <w:b/>
        </w:rPr>
        <w:t xml:space="preserve">FEDERAL COST: </w:t>
      </w:r>
      <w:r>
        <w:t>The estimated annual cost to the Federal government is zero. There is no annual cost because this survey is being conducted the existing government information- communication system, GovDelivery. Staffing hours related to the project are incurred by respective state.</w:t>
      </w:r>
    </w:p>
    <w:p w:rsidR="00084C84" w:rsidRDefault="00084C84" w14:paraId="71482019" w14:textId="77777777">
      <w:pPr>
        <w:pStyle w:val="BodyText"/>
      </w:pPr>
    </w:p>
    <w:p w:rsidR="00084C84" w:rsidRDefault="00CF2BCA" w14:paraId="7704643A" w14:textId="77777777">
      <w:pPr>
        <w:pStyle w:val="Heading2"/>
        <w:ind w:right="686"/>
      </w:pPr>
      <w:r>
        <w:rPr>
          <w:u w:val="thick"/>
        </w:rPr>
        <w:t>If you are conducting a focus group, survey, or plan to employ statistical methods, please</w:t>
      </w:r>
      <w:r>
        <w:t xml:space="preserve"> </w:t>
      </w:r>
      <w:r>
        <w:rPr>
          <w:u w:val="thick"/>
        </w:rPr>
        <w:t>provide answers to the following questions:</w:t>
      </w:r>
    </w:p>
    <w:p w:rsidR="00084C84" w:rsidRDefault="00084C84" w14:paraId="7E85FCBA" w14:textId="77777777">
      <w:pPr>
        <w:pStyle w:val="BodyText"/>
        <w:spacing w:before="3"/>
        <w:rPr>
          <w:b/>
          <w:sz w:val="16"/>
        </w:rPr>
      </w:pPr>
    </w:p>
    <w:p w:rsidR="00084C84" w:rsidRDefault="00CF2BCA" w14:paraId="753D6EEB" w14:textId="77777777">
      <w:pPr>
        <w:spacing w:before="90"/>
        <w:ind w:left="220"/>
        <w:rPr>
          <w:b/>
          <w:sz w:val="24"/>
        </w:rPr>
      </w:pPr>
      <w:r>
        <w:rPr>
          <w:b/>
          <w:sz w:val="24"/>
        </w:rPr>
        <w:t>The selection of your targeted respondents</w:t>
      </w:r>
    </w:p>
    <w:p w:rsidR="00084C84" w:rsidRDefault="00CF2BCA" w14:paraId="50D5173E" w14:textId="77777777">
      <w:pPr>
        <w:pStyle w:val="BodyText"/>
        <w:ind w:left="580" w:right="630" w:hanging="360"/>
      </w:pPr>
      <w:r>
        <w:t>1. Do you have a customer list or something similar that defines the universe of potential respondents and do you have a sampling plan for selecting from this universe?</w:t>
      </w:r>
    </w:p>
    <w:p w:rsidR="00084C84" w:rsidRDefault="00CF2BCA" w14:paraId="19E998B1" w14:textId="77777777">
      <w:pPr>
        <w:pStyle w:val="BodyText"/>
        <w:ind w:left="5979"/>
      </w:pPr>
      <w:r>
        <w:t>[ ] Yes [X] No</w:t>
      </w:r>
    </w:p>
    <w:p w:rsidR="00084C84" w:rsidRDefault="00084C84" w14:paraId="319378BF" w14:textId="77777777">
      <w:pPr>
        <w:pStyle w:val="BodyText"/>
        <w:spacing w:before="11"/>
        <w:rPr>
          <w:sz w:val="23"/>
        </w:rPr>
      </w:pPr>
    </w:p>
    <w:p w:rsidR="00084C84" w:rsidRDefault="00CF2BCA" w14:paraId="018C04F1" w14:textId="77777777">
      <w:pPr>
        <w:ind w:left="219"/>
        <w:rPr>
          <w:i/>
          <w:sz w:val="24"/>
        </w:rPr>
      </w:pPr>
      <w:r>
        <w:rPr>
          <w:i/>
          <w:sz w:val="24"/>
        </w:rPr>
        <w:t>If the answer is yes, please provide a description of both below (or attach the sampling plan)?</w:t>
      </w:r>
    </w:p>
    <w:p w:rsidR="00084C84" w:rsidRDefault="00CF2BCA" w14:paraId="73A644F3" w14:textId="77777777">
      <w:pPr>
        <w:ind w:left="219" w:right="468"/>
        <w:rPr>
          <w:i/>
          <w:sz w:val="24"/>
        </w:rPr>
      </w:pPr>
      <w:r>
        <w:rPr>
          <w:i/>
          <w:sz w:val="24"/>
        </w:rPr>
        <w:t>If the answer is no, please provide a description of how you plan to identify your potential group of respondents and how you will select them?</w:t>
      </w:r>
    </w:p>
    <w:p w:rsidR="00084C84" w:rsidRDefault="00084C84" w14:paraId="4CB00F58" w14:textId="77777777">
      <w:pPr>
        <w:pStyle w:val="BodyText"/>
        <w:rPr>
          <w:i/>
        </w:rPr>
      </w:pPr>
    </w:p>
    <w:p w:rsidR="00084C84" w:rsidRDefault="00CF2BCA" w14:paraId="19498C19" w14:textId="77777777">
      <w:pPr>
        <w:pStyle w:val="BodyText"/>
        <w:ind w:left="219" w:right="730"/>
      </w:pPr>
      <w:r>
        <w:t>The potential group of respondents will be farmers, ranchers, and foresters who are presently active participants in the GovDelivery System, those who receive email notices. The survey is voluntary; therefore, the number of actual respondents will determine statistical applicability.</w:t>
      </w:r>
    </w:p>
    <w:p w:rsidR="00084C84" w:rsidRDefault="00084C84" w14:paraId="3590487D" w14:textId="77777777">
      <w:pPr>
        <w:pStyle w:val="BodyText"/>
      </w:pPr>
    </w:p>
    <w:p w:rsidR="00084C84" w:rsidRDefault="00CF2BCA" w14:paraId="7B39C018" w14:textId="77777777">
      <w:pPr>
        <w:pStyle w:val="BodyText"/>
        <w:ind w:left="219" w:right="657"/>
      </w:pPr>
      <w:r>
        <w:t>The Producer survey will be compared to an NRCS employee survey to make inferences about the two groups responses.</w:t>
      </w:r>
    </w:p>
    <w:p w:rsidR="00084C84" w:rsidRDefault="00084C84" w14:paraId="718B4D01" w14:textId="77777777">
      <w:pPr>
        <w:pStyle w:val="BodyText"/>
      </w:pPr>
    </w:p>
    <w:p w:rsidR="00084C84" w:rsidRDefault="00CF2BCA" w14:paraId="08161BF9" w14:textId="77777777">
      <w:pPr>
        <w:pStyle w:val="Heading2"/>
        <w:ind w:left="219"/>
      </w:pPr>
      <w:r>
        <w:t>Administration of the Instrument</w:t>
      </w:r>
    </w:p>
    <w:p w:rsidR="00084C84" w:rsidRDefault="00CF2BCA" w14:paraId="533BD5A1" w14:textId="77777777">
      <w:pPr>
        <w:pStyle w:val="ListParagraph"/>
        <w:numPr>
          <w:ilvl w:val="0"/>
          <w:numId w:val="1"/>
        </w:numPr>
        <w:tabs>
          <w:tab w:val="left" w:pos="580"/>
        </w:tabs>
        <w:ind w:left="939" w:right="3599" w:hanging="720"/>
        <w:rPr>
          <w:sz w:val="24"/>
        </w:rPr>
      </w:pPr>
      <w:r>
        <w:rPr>
          <w:sz w:val="24"/>
        </w:rPr>
        <w:t>How will you collect the information? (Check all that apply) [ ] Web-based or other forms of Social</w:t>
      </w:r>
      <w:r>
        <w:rPr>
          <w:spacing w:val="-6"/>
          <w:sz w:val="24"/>
        </w:rPr>
        <w:t xml:space="preserve"> </w:t>
      </w:r>
      <w:r>
        <w:rPr>
          <w:sz w:val="24"/>
        </w:rPr>
        <w:t>Media</w:t>
      </w:r>
    </w:p>
    <w:p w:rsidR="00084C84" w:rsidRDefault="00CF2BCA" w14:paraId="397F67D7" w14:textId="77777777">
      <w:pPr>
        <w:pStyle w:val="BodyText"/>
        <w:ind w:left="939" w:right="7721"/>
      </w:pPr>
      <w:r>
        <w:t xml:space="preserve">[ ] </w:t>
      </w:r>
      <w:r>
        <w:rPr>
          <w:spacing w:val="-3"/>
        </w:rPr>
        <w:t xml:space="preserve">Telephone </w:t>
      </w:r>
      <w:r>
        <w:t>[  ] In-person [ ]</w:t>
      </w:r>
      <w:r>
        <w:rPr>
          <w:spacing w:val="-3"/>
        </w:rPr>
        <w:t xml:space="preserve"> </w:t>
      </w:r>
      <w:r>
        <w:t>Mail</w:t>
      </w:r>
    </w:p>
    <w:p w:rsidR="00084C84" w:rsidRDefault="00CF2BCA" w14:paraId="67BF8197" w14:textId="77777777">
      <w:pPr>
        <w:spacing w:before="1"/>
        <w:ind w:left="939"/>
        <w:rPr>
          <w:b/>
          <w:sz w:val="24"/>
        </w:rPr>
      </w:pPr>
      <w:r>
        <w:rPr>
          <w:sz w:val="24"/>
        </w:rPr>
        <w:t xml:space="preserve">[ X] Other, Explain </w:t>
      </w:r>
      <w:r>
        <w:rPr>
          <w:b/>
          <w:sz w:val="24"/>
        </w:rPr>
        <w:t>Survey Monkey</w:t>
      </w:r>
    </w:p>
    <w:p w:rsidR="00084C84" w:rsidRDefault="00CF2BCA" w14:paraId="38DB5992" w14:textId="77777777">
      <w:pPr>
        <w:pStyle w:val="ListParagraph"/>
        <w:numPr>
          <w:ilvl w:val="0"/>
          <w:numId w:val="1"/>
        </w:numPr>
        <w:tabs>
          <w:tab w:val="left" w:pos="580"/>
        </w:tabs>
        <w:ind w:left="580" w:hanging="361"/>
        <w:rPr>
          <w:sz w:val="24"/>
        </w:rPr>
      </w:pPr>
      <w:r>
        <w:rPr>
          <w:sz w:val="24"/>
        </w:rPr>
        <w:t>Will interviewers or facilitators be used? [ ] Yes [X ]</w:t>
      </w:r>
      <w:r>
        <w:rPr>
          <w:spacing w:val="-4"/>
          <w:sz w:val="24"/>
        </w:rPr>
        <w:t xml:space="preserve"> </w:t>
      </w:r>
      <w:r>
        <w:rPr>
          <w:sz w:val="24"/>
        </w:rPr>
        <w:t>No</w:t>
      </w:r>
    </w:p>
    <w:p w:rsidR="00084C84" w:rsidRDefault="00084C84" w14:paraId="7B6F67E0" w14:textId="77777777">
      <w:pPr>
        <w:rPr>
          <w:sz w:val="24"/>
        </w:rPr>
      </w:pPr>
    </w:p>
    <w:p w:rsidR="00DB1626" w:rsidRDefault="00DB1626" w14:paraId="5207F61A" w14:textId="14D64706">
      <w:pPr>
        <w:rPr>
          <w:sz w:val="24"/>
        </w:rPr>
        <w:sectPr w:rsidR="00DB1626">
          <w:pgSz w:w="12240" w:h="15840"/>
          <w:pgMar w:top="640" w:right="1020" w:bottom="940" w:left="1220" w:header="0" w:footer="741" w:gutter="0"/>
          <w:cols w:space="720"/>
        </w:sectPr>
      </w:pPr>
    </w:p>
    <w:p w:rsidR="00084C84" w:rsidRDefault="00CF2BCA" w14:paraId="167928E7" w14:textId="77777777">
      <w:pPr>
        <w:spacing w:before="79"/>
        <w:ind w:left="220"/>
        <w:rPr>
          <w:b/>
          <w:sz w:val="24"/>
        </w:rPr>
      </w:pPr>
      <w:r>
        <w:rPr>
          <w:b/>
          <w:sz w:val="24"/>
        </w:rPr>
        <w:lastRenderedPageBreak/>
        <w:t>Please make sure that all instruments, instructions, and scripts are submitted with the request.</w:t>
      </w:r>
    </w:p>
    <w:p w:rsidR="00084C84" w:rsidRDefault="00CF2BCA" w14:paraId="6670BBBF" w14:textId="77777777">
      <w:pPr>
        <w:pStyle w:val="Heading2"/>
      </w:pPr>
      <w:bookmarkStart w:name="Instructions_for_completing_Request_for_" w:id="2"/>
      <w:bookmarkEnd w:id="2"/>
      <w:r>
        <w:t>Submit all instruments, instructions, and scripts are submitted with the request.</w:t>
      </w:r>
    </w:p>
    <w:sectPr w:rsidR="00084C84">
      <w:pgSz w:w="12240" w:h="15840"/>
      <w:pgMar w:top="640" w:right="1020" w:bottom="940" w:left="122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BCFC6" w14:textId="77777777" w:rsidR="00725517" w:rsidRDefault="00CF2BCA">
      <w:r>
        <w:separator/>
      </w:r>
    </w:p>
  </w:endnote>
  <w:endnote w:type="continuationSeparator" w:id="0">
    <w:p w14:paraId="29FE5373" w14:textId="77777777" w:rsidR="00725517" w:rsidRDefault="00CF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806AD" w14:textId="40077A04" w:rsidR="00084C84" w:rsidRDefault="00B56D2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219F83D" wp14:editId="7FC4E80F">
              <wp:simplePos x="0" y="0"/>
              <wp:positionH relativeFrom="page">
                <wp:posOffset>3816350</wp:posOffset>
              </wp:positionH>
              <wp:positionV relativeFrom="page">
                <wp:posOffset>9448165</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4FE19" w14:textId="77777777" w:rsidR="00084C84" w:rsidRDefault="00CF2BCA">
                          <w:pPr>
                            <w:spacing w:before="10"/>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9F83D" id="_x0000_t202" coordsize="21600,21600" o:spt="202" path="m,l,21600r21600,l21600,xe">
              <v:stroke joinstyle="miter"/>
              <v:path gradientshapeok="t" o:connecttype="rect"/>
            </v:shapetype>
            <v:shape id="Text Box 1" o:spid="_x0000_s1026" type="#_x0000_t202" style="position:absolute;margin-left:300.5pt;margin-top:743.95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" filled="f" stroked="f">
              <v:textbox inset="0,0,0,0">
                <w:txbxContent>
                  <w:p w14:paraId="5954FE19" w14:textId="77777777" w:rsidR="00084C84" w:rsidRDefault="00CF2BCA">
                    <w:pPr>
                      <w:spacing w:before="10"/>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C0C9C" w14:textId="77777777" w:rsidR="00725517" w:rsidRDefault="00CF2BCA">
      <w:r>
        <w:separator/>
      </w:r>
    </w:p>
  </w:footnote>
  <w:footnote w:type="continuationSeparator" w:id="0">
    <w:p w14:paraId="453A93FA" w14:textId="77777777" w:rsidR="00725517" w:rsidRDefault="00CF2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10F0"/>
    <w:multiLevelType w:val="hybridMultilevel"/>
    <w:tmpl w:val="1352AE5C"/>
    <w:lvl w:ilvl="0" w:tplc="9FCCDD10">
      <w:start w:val="1"/>
      <w:numFmt w:val="decimal"/>
      <w:lvlText w:val="%1."/>
      <w:lvlJc w:val="left"/>
      <w:pPr>
        <w:ind w:left="580" w:hanging="360"/>
        <w:jc w:val="left"/>
      </w:pPr>
      <w:rPr>
        <w:rFonts w:ascii="Times New Roman" w:eastAsia="Times New Roman" w:hAnsi="Times New Roman" w:cs="Times New Roman" w:hint="default"/>
        <w:w w:val="100"/>
        <w:sz w:val="24"/>
        <w:szCs w:val="24"/>
        <w:lang w:val="en-US" w:eastAsia="en-US" w:bidi="ar-SA"/>
      </w:rPr>
    </w:lvl>
    <w:lvl w:ilvl="1" w:tplc="2C6EE7AE">
      <w:numFmt w:val="bullet"/>
      <w:lvlText w:val="•"/>
      <w:lvlJc w:val="left"/>
      <w:pPr>
        <w:ind w:left="1522" w:hanging="360"/>
      </w:pPr>
      <w:rPr>
        <w:rFonts w:hint="default"/>
        <w:lang w:val="en-US" w:eastAsia="en-US" w:bidi="ar-SA"/>
      </w:rPr>
    </w:lvl>
    <w:lvl w:ilvl="2" w:tplc="8EEC6BBC">
      <w:numFmt w:val="bullet"/>
      <w:lvlText w:val="•"/>
      <w:lvlJc w:val="left"/>
      <w:pPr>
        <w:ind w:left="2464" w:hanging="360"/>
      </w:pPr>
      <w:rPr>
        <w:rFonts w:hint="default"/>
        <w:lang w:val="en-US" w:eastAsia="en-US" w:bidi="ar-SA"/>
      </w:rPr>
    </w:lvl>
    <w:lvl w:ilvl="3" w:tplc="9A90FC96">
      <w:numFmt w:val="bullet"/>
      <w:lvlText w:val="•"/>
      <w:lvlJc w:val="left"/>
      <w:pPr>
        <w:ind w:left="3406" w:hanging="360"/>
      </w:pPr>
      <w:rPr>
        <w:rFonts w:hint="default"/>
        <w:lang w:val="en-US" w:eastAsia="en-US" w:bidi="ar-SA"/>
      </w:rPr>
    </w:lvl>
    <w:lvl w:ilvl="4" w:tplc="8A0C87CC">
      <w:numFmt w:val="bullet"/>
      <w:lvlText w:val="•"/>
      <w:lvlJc w:val="left"/>
      <w:pPr>
        <w:ind w:left="4348" w:hanging="360"/>
      </w:pPr>
      <w:rPr>
        <w:rFonts w:hint="default"/>
        <w:lang w:val="en-US" w:eastAsia="en-US" w:bidi="ar-SA"/>
      </w:rPr>
    </w:lvl>
    <w:lvl w:ilvl="5" w:tplc="3200A8FA">
      <w:numFmt w:val="bullet"/>
      <w:lvlText w:val="•"/>
      <w:lvlJc w:val="left"/>
      <w:pPr>
        <w:ind w:left="5290" w:hanging="360"/>
      </w:pPr>
      <w:rPr>
        <w:rFonts w:hint="default"/>
        <w:lang w:val="en-US" w:eastAsia="en-US" w:bidi="ar-SA"/>
      </w:rPr>
    </w:lvl>
    <w:lvl w:ilvl="6" w:tplc="2F74F9A6">
      <w:numFmt w:val="bullet"/>
      <w:lvlText w:val="•"/>
      <w:lvlJc w:val="left"/>
      <w:pPr>
        <w:ind w:left="6232" w:hanging="360"/>
      </w:pPr>
      <w:rPr>
        <w:rFonts w:hint="default"/>
        <w:lang w:val="en-US" w:eastAsia="en-US" w:bidi="ar-SA"/>
      </w:rPr>
    </w:lvl>
    <w:lvl w:ilvl="7" w:tplc="E87ECD8E">
      <w:numFmt w:val="bullet"/>
      <w:lvlText w:val="•"/>
      <w:lvlJc w:val="left"/>
      <w:pPr>
        <w:ind w:left="7174" w:hanging="360"/>
      </w:pPr>
      <w:rPr>
        <w:rFonts w:hint="default"/>
        <w:lang w:val="en-US" w:eastAsia="en-US" w:bidi="ar-SA"/>
      </w:rPr>
    </w:lvl>
    <w:lvl w:ilvl="8" w:tplc="6C9649A0">
      <w:numFmt w:val="bullet"/>
      <w:lvlText w:val="•"/>
      <w:lvlJc w:val="left"/>
      <w:pPr>
        <w:ind w:left="8116" w:hanging="360"/>
      </w:pPr>
      <w:rPr>
        <w:rFonts w:hint="default"/>
        <w:lang w:val="en-US" w:eastAsia="en-US" w:bidi="ar-SA"/>
      </w:rPr>
    </w:lvl>
  </w:abstractNum>
  <w:abstractNum w:abstractNumId="1" w15:restartNumberingAfterBreak="0">
    <w:nsid w:val="0F2E0528"/>
    <w:multiLevelType w:val="hybridMultilevel"/>
    <w:tmpl w:val="E408BEC2"/>
    <w:lvl w:ilvl="0" w:tplc="B80E6366">
      <w:start w:val="1"/>
      <w:numFmt w:val="decimal"/>
      <w:lvlText w:val="%1."/>
      <w:lvlJc w:val="left"/>
      <w:pPr>
        <w:ind w:left="940" w:hanging="360"/>
        <w:jc w:val="left"/>
      </w:pPr>
      <w:rPr>
        <w:rFonts w:ascii="Times New Roman" w:eastAsia="Times New Roman" w:hAnsi="Times New Roman" w:cs="Times New Roman" w:hint="default"/>
        <w:w w:val="100"/>
        <w:sz w:val="24"/>
        <w:szCs w:val="24"/>
        <w:lang w:val="en-US" w:eastAsia="en-US" w:bidi="ar-SA"/>
      </w:rPr>
    </w:lvl>
    <w:lvl w:ilvl="1" w:tplc="A3D81588">
      <w:numFmt w:val="bullet"/>
      <w:lvlText w:val="•"/>
      <w:lvlJc w:val="left"/>
      <w:pPr>
        <w:ind w:left="1846" w:hanging="360"/>
      </w:pPr>
      <w:rPr>
        <w:rFonts w:hint="default"/>
        <w:lang w:val="en-US" w:eastAsia="en-US" w:bidi="ar-SA"/>
      </w:rPr>
    </w:lvl>
    <w:lvl w:ilvl="2" w:tplc="8B3C0986">
      <w:numFmt w:val="bullet"/>
      <w:lvlText w:val="•"/>
      <w:lvlJc w:val="left"/>
      <w:pPr>
        <w:ind w:left="2752" w:hanging="360"/>
      </w:pPr>
      <w:rPr>
        <w:rFonts w:hint="default"/>
        <w:lang w:val="en-US" w:eastAsia="en-US" w:bidi="ar-SA"/>
      </w:rPr>
    </w:lvl>
    <w:lvl w:ilvl="3" w:tplc="BDCA66FA">
      <w:numFmt w:val="bullet"/>
      <w:lvlText w:val="•"/>
      <w:lvlJc w:val="left"/>
      <w:pPr>
        <w:ind w:left="3658" w:hanging="360"/>
      </w:pPr>
      <w:rPr>
        <w:rFonts w:hint="default"/>
        <w:lang w:val="en-US" w:eastAsia="en-US" w:bidi="ar-SA"/>
      </w:rPr>
    </w:lvl>
    <w:lvl w:ilvl="4" w:tplc="06265712">
      <w:numFmt w:val="bullet"/>
      <w:lvlText w:val="•"/>
      <w:lvlJc w:val="left"/>
      <w:pPr>
        <w:ind w:left="4564" w:hanging="360"/>
      </w:pPr>
      <w:rPr>
        <w:rFonts w:hint="default"/>
        <w:lang w:val="en-US" w:eastAsia="en-US" w:bidi="ar-SA"/>
      </w:rPr>
    </w:lvl>
    <w:lvl w:ilvl="5" w:tplc="ACEAFF20">
      <w:numFmt w:val="bullet"/>
      <w:lvlText w:val="•"/>
      <w:lvlJc w:val="left"/>
      <w:pPr>
        <w:ind w:left="5470" w:hanging="360"/>
      </w:pPr>
      <w:rPr>
        <w:rFonts w:hint="default"/>
        <w:lang w:val="en-US" w:eastAsia="en-US" w:bidi="ar-SA"/>
      </w:rPr>
    </w:lvl>
    <w:lvl w:ilvl="6" w:tplc="24CAC044">
      <w:numFmt w:val="bullet"/>
      <w:lvlText w:val="•"/>
      <w:lvlJc w:val="left"/>
      <w:pPr>
        <w:ind w:left="6376" w:hanging="360"/>
      </w:pPr>
      <w:rPr>
        <w:rFonts w:hint="default"/>
        <w:lang w:val="en-US" w:eastAsia="en-US" w:bidi="ar-SA"/>
      </w:rPr>
    </w:lvl>
    <w:lvl w:ilvl="7" w:tplc="A386DD42">
      <w:numFmt w:val="bullet"/>
      <w:lvlText w:val="•"/>
      <w:lvlJc w:val="left"/>
      <w:pPr>
        <w:ind w:left="7282" w:hanging="360"/>
      </w:pPr>
      <w:rPr>
        <w:rFonts w:hint="default"/>
        <w:lang w:val="en-US" w:eastAsia="en-US" w:bidi="ar-SA"/>
      </w:rPr>
    </w:lvl>
    <w:lvl w:ilvl="8" w:tplc="A768F532">
      <w:numFmt w:val="bullet"/>
      <w:lvlText w:val="•"/>
      <w:lvlJc w:val="left"/>
      <w:pPr>
        <w:ind w:left="8188" w:hanging="360"/>
      </w:pPr>
      <w:rPr>
        <w:rFonts w:hint="default"/>
        <w:lang w:val="en-US" w:eastAsia="en-US" w:bidi="ar-SA"/>
      </w:rPr>
    </w:lvl>
  </w:abstractNum>
  <w:abstractNum w:abstractNumId="2" w15:restartNumberingAfterBreak="0">
    <w:nsid w:val="6EBD10FA"/>
    <w:multiLevelType w:val="hybridMultilevel"/>
    <w:tmpl w:val="10560A6A"/>
    <w:lvl w:ilvl="0" w:tplc="F12244CA">
      <w:start w:val="1"/>
      <w:numFmt w:val="decimal"/>
      <w:lvlText w:val="%1."/>
      <w:lvlJc w:val="left"/>
      <w:pPr>
        <w:ind w:left="580" w:hanging="360"/>
        <w:jc w:val="left"/>
      </w:pPr>
      <w:rPr>
        <w:rFonts w:ascii="Times New Roman" w:eastAsia="Times New Roman" w:hAnsi="Times New Roman" w:cs="Times New Roman" w:hint="default"/>
        <w:w w:val="100"/>
        <w:sz w:val="24"/>
        <w:szCs w:val="24"/>
        <w:lang w:val="en-US" w:eastAsia="en-US" w:bidi="ar-SA"/>
      </w:rPr>
    </w:lvl>
    <w:lvl w:ilvl="1" w:tplc="6AB4DC82">
      <w:numFmt w:val="bullet"/>
      <w:lvlText w:val="•"/>
      <w:lvlJc w:val="left"/>
      <w:pPr>
        <w:ind w:left="1522" w:hanging="360"/>
      </w:pPr>
      <w:rPr>
        <w:rFonts w:hint="default"/>
        <w:lang w:val="en-US" w:eastAsia="en-US" w:bidi="ar-SA"/>
      </w:rPr>
    </w:lvl>
    <w:lvl w:ilvl="2" w:tplc="1820C4DE">
      <w:numFmt w:val="bullet"/>
      <w:lvlText w:val="•"/>
      <w:lvlJc w:val="left"/>
      <w:pPr>
        <w:ind w:left="2464" w:hanging="360"/>
      </w:pPr>
      <w:rPr>
        <w:rFonts w:hint="default"/>
        <w:lang w:val="en-US" w:eastAsia="en-US" w:bidi="ar-SA"/>
      </w:rPr>
    </w:lvl>
    <w:lvl w:ilvl="3" w:tplc="F52E693A">
      <w:numFmt w:val="bullet"/>
      <w:lvlText w:val="•"/>
      <w:lvlJc w:val="left"/>
      <w:pPr>
        <w:ind w:left="3406" w:hanging="360"/>
      </w:pPr>
      <w:rPr>
        <w:rFonts w:hint="default"/>
        <w:lang w:val="en-US" w:eastAsia="en-US" w:bidi="ar-SA"/>
      </w:rPr>
    </w:lvl>
    <w:lvl w:ilvl="4" w:tplc="511AE2AC">
      <w:numFmt w:val="bullet"/>
      <w:lvlText w:val="•"/>
      <w:lvlJc w:val="left"/>
      <w:pPr>
        <w:ind w:left="4348" w:hanging="360"/>
      </w:pPr>
      <w:rPr>
        <w:rFonts w:hint="default"/>
        <w:lang w:val="en-US" w:eastAsia="en-US" w:bidi="ar-SA"/>
      </w:rPr>
    </w:lvl>
    <w:lvl w:ilvl="5" w:tplc="93883F58">
      <w:numFmt w:val="bullet"/>
      <w:lvlText w:val="•"/>
      <w:lvlJc w:val="left"/>
      <w:pPr>
        <w:ind w:left="5290" w:hanging="360"/>
      </w:pPr>
      <w:rPr>
        <w:rFonts w:hint="default"/>
        <w:lang w:val="en-US" w:eastAsia="en-US" w:bidi="ar-SA"/>
      </w:rPr>
    </w:lvl>
    <w:lvl w:ilvl="6" w:tplc="7424276C">
      <w:numFmt w:val="bullet"/>
      <w:lvlText w:val="•"/>
      <w:lvlJc w:val="left"/>
      <w:pPr>
        <w:ind w:left="6232" w:hanging="360"/>
      </w:pPr>
      <w:rPr>
        <w:rFonts w:hint="default"/>
        <w:lang w:val="en-US" w:eastAsia="en-US" w:bidi="ar-SA"/>
      </w:rPr>
    </w:lvl>
    <w:lvl w:ilvl="7" w:tplc="A2087D40">
      <w:numFmt w:val="bullet"/>
      <w:lvlText w:val="•"/>
      <w:lvlJc w:val="left"/>
      <w:pPr>
        <w:ind w:left="7174" w:hanging="360"/>
      </w:pPr>
      <w:rPr>
        <w:rFonts w:hint="default"/>
        <w:lang w:val="en-US" w:eastAsia="en-US" w:bidi="ar-SA"/>
      </w:rPr>
    </w:lvl>
    <w:lvl w:ilvl="8" w:tplc="86C47D84">
      <w:numFmt w:val="bullet"/>
      <w:lvlText w:val="•"/>
      <w:lvlJc w:val="left"/>
      <w:pPr>
        <w:ind w:left="8116"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84"/>
    <w:rsid w:val="00037F46"/>
    <w:rsid w:val="00084C84"/>
    <w:rsid w:val="00164595"/>
    <w:rsid w:val="00725517"/>
    <w:rsid w:val="00B56D2F"/>
    <w:rsid w:val="00CB5692"/>
    <w:rsid w:val="00CF2BCA"/>
    <w:rsid w:val="00DB1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38E5FD"/>
  <w15:docId w15:val="{01FBE65B-7D96-4546-A3F8-9092F48D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2" w:lineRule="exact"/>
      <w:ind w:left="220"/>
      <w:outlineLvl w:val="0"/>
    </w:pPr>
    <w:rPr>
      <w:b/>
      <w:bCs/>
      <w:sz w:val="28"/>
      <w:szCs w:val="28"/>
    </w:rPr>
  </w:style>
  <w:style w:type="paragraph" w:styleId="Heading2">
    <w:name w:val="heading 2"/>
    <w:basedOn w:val="Normal"/>
    <w:uiPriority w:val="9"/>
    <w:unhideWhenUsed/>
    <w:qFormat/>
    <w:pPr>
      <w:ind w:left="2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623</Words>
  <Characters>3557</Characters>
  <Application>Microsoft Office Word</Application>
  <DocSecurity>4</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Brown, Ruth - OCIO</cp:lastModifiedBy>
  <cp:revision>2</cp:revision>
  <dcterms:created xsi:type="dcterms:W3CDTF">2021-01-21T14:58:00Z</dcterms:created>
  <dcterms:modified xsi:type="dcterms:W3CDTF">2021-01-21T14:58:00Z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2020-12-28T00:00:00Z</vt:filetime>
  </property>
  <property fmtid="{D5CDD505-2E9C-101B-9397-08002B2CF9AE}" pid="3" name="Creator">
    <vt:lpwstr>Acrobat PDFMaker 20 for Word</vt:lpwstr>
  </property>
  <property fmtid="{D5CDD505-2E9C-101B-9397-08002B2CF9AE}" pid="4" name="LastSaved">
    <vt:filetime>2021-01-05T00:00:00Z</vt:filetime>
  </property>
</Properties>
</file>