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3D6050" w14:textId="77777777" w:rsidR="005D0EDE" w:rsidRDefault="005D0EDE">
      <w:pPr>
        <w:pStyle w:val="Heading1"/>
      </w:pPr>
      <w:bookmarkStart w:id="0" w:name="_GoBack"/>
      <w:bookmarkEnd w:id="0"/>
      <w:r>
        <w:t xml:space="preserve">Instructions </w:t>
      </w:r>
      <w:r w:rsidR="00955FE2">
        <w:t>f</w:t>
      </w:r>
      <w:r>
        <w:t>or CCC-</w:t>
      </w:r>
      <w:r w:rsidR="00955FE2">
        <w:t>40</w:t>
      </w:r>
    </w:p>
    <w:p w14:paraId="3BA4AD9C" w14:textId="160185B0" w:rsidR="005D0EDE" w:rsidRDefault="00955FE2">
      <w:pPr>
        <w:pStyle w:val="Heading2"/>
      </w:pPr>
      <w:r>
        <w:t>Request for FSA</w:t>
      </w:r>
      <w:r w:rsidR="005B793D">
        <w:t>/NRCS</w:t>
      </w:r>
      <w:r>
        <w:t xml:space="preserve"> Payments of Federal Benefits by Check</w:t>
      </w:r>
    </w:p>
    <w:p w14:paraId="35C97168" w14:textId="103E03CD" w:rsidR="009D1A41" w:rsidRPr="0061749D" w:rsidRDefault="009D1A41" w:rsidP="009D1A41">
      <w:pPr>
        <w:pStyle w:val="Heading3"/>
        <w:rPr>
          <w:sz w:val="24"/>
        </w:rPr>
      </w:pPr>
      <w:r>
        <w:rPr>
          <w:sz w:val="24"/>
        </w:rPr>
        <w:t xml:space="preserve">Producers use this form to invoke a hardship waiver </w:t>
      </w:r>
      <w:r w:rsidRPr="00700C88">
        <w:rPr>
          <w:sz w:val="24"/>
          <w:highlight w:val="yellow"/>
        </w:rPr>
        <w:t>payment</w:t>
      </w:r>
      <w:r>
        <w:rPr>
          <w:sz w:val="24"/>
        </w:rPr>
        <w:t xml:space="preserve"> for various Commodity Credit Corporation (CCC), Farm Service Agency (FSA), or Natural Resources Conservation Service (NRCS) program payment benefits.</w:t>
      </w:r>
      <w:r w:rsidRPr="000B596F">
        <w:rPr>
          <w:sz w:val="24"/>
        </w:rPr>
        <w:t xml:space="preserve"> </w:t>
      </w:r>
      <w:r>
        <w:rPr>
          <w:sz w:val="24"/>
        </w:rPr>
        <w:t>In accordance to Treasury Regulation 31 C.F.R. 208, Payments by EFT are not required for anyone over the age of 90 born prior to May 1, 1921</w:t>
      </w:r>
      <w:r w:rsidRPr="0061749D">
        <w:rPr>
          <w:sz w:val="24"/>
        </w:rPr>
        <w:t>.  When requesting Hardship waiver this form must be submitted in writing to your local county</w:t>
      </w:r>
      <w:r>
        <w:rPr>
          <w:sz w:val="24"/>
        </w:rPr>
        <w:t xml:space="preserve"> FSA/NRCS</w:t>
      </w:r>
      <w:r w:rsidRPr="0061749D">
        <w:rPr>
          <w:sz w:val="24"/>
        </w:rPr>
        <w:t xml:space="preserve"> office to request hardship waiver for the following reason:</w:t>
      </w:r>
    </w:p>
    <w:p w14:paraId="0C106C4A" w14:textId="77777777" w:rsidR="009D1A41" w:rsidRPr="0061749D" w:rsidRDefault="009D1A41" w:rsidP="009D1A41">
      <w:pPr>
        <w:pStyle w:val="ListParagraph"/>
        <w:numPr>
          <w:ilvl w:val="0"/>
          <w:numId w:val="32"/>
        </w:numPr>
      </w:pPr>
      <w:r w:rsidRPr="0061749D">
        <w:t xml:space="preserve">Geographic Barrier </w:t>
      </w:r>
    </w:p>
    <w:p w14:paraId="6D170DA0" w14:textId="77777777" w:rsidR="009D1A41" w:rsidRPr="0061749D" w:rsidRDefault="009D1A41" w:rsidP="009D1A41">
      <w:pPr>
        <w:pStyle w:val="ListParagraph"/>
        <w:numPr>
          <w:ilvl w:val="0"/>
          <w:numId w:val="32"/>
        </w:numPr>
      </w:pPr>
      <w:r w:rsidRPr="0061749D">
        <w:t xml:space="preserve">Mental Impairment </w:t>
      </w:r>
    </w:p>
    <w:p w14:paraId="28729C8D" w14:textId="77777777" w:rsidR="009D1A41" w:rsidRDefault="009D1A41" w:rsidP="009D1A41">
      <w:pPr>
        <w:pStyle w:val="Heading2"/>
      </w:pPr>
      <w:r w:rsidRPr="0061749D">
        <w:t xml:space="preserve">Producers and the Representative Payee must complete all Items in </w:t>
      </w:r>
      <w:r>
        <w:t>P</w:t>
      </w:r>
      <w:r w:rsidRPr="0061749D">
        <w:t>art A</w:t>
      </w:r>
      <w:r>
        <w:t xml:space="preserve">1 through 1C, Part B check one reason for requesting Waiver, Part C1 Write 1 or 2 sentence (s) supporting information for requesting waiver and Part D 1A through 1C is by Producer or the Representative Payee before submitting it to your local </w:t>
      </w:r>
      <w:r w:rsidRPr="0061749D">
        <w:t>FSA</w:t>
      </w:r>
      <w:r>
        <w:t>/NRCS County Office, all Items must be completed with all required information.</w:t>
      </w:r>
    </w:p>
    <w:p w14:paraId="29CCB4F8" w14:textId="77777777" w:rsidR="005D0EDE" w:rsidRDefault="005D0EDE"/>
    <w:tbl>
      <w:tblPr>
        <w:tblW w:w="96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145"/>
        <w:gridCol w:w="7470"/>
      </w:tblGrid>
      <w:tr w:rsidR="005D0EDE" w:rsidRPr="00B61079" w14:paraId="6D64C805" w14:textId="77777777" w:rsidTr="0061749D">
        <w:trPr>
          <w:tblHeader/>
          <w:jc w:val="center"/>
        </w:trPr>
        <w:tc>
          <w:tcPr>
            <w:tcW w:w="2145" w:type="dxa"/>
            <w:tcBorders>
              <w:bottom w:val="single" w:sz="12" w:space="0" w:color="auto"/>
            </w:tcBorders>
            <w:shd w:val="clear" w:color="auto" w:fill="00FFFF"/>
          </w:tcPr>
          <w:p w14:paraId="2D4744A5" w14:textId="2FCB16F1" w:rsidR="005D0EDE" w:rsidRPr="00B61079" w:rsidRDefault="005D0EDE">
            <w:pPr>
              <w:pStyle w:val="Heading3Cent"/>
              <w:rPr>
                <w:sz w:val="24"/>
                <w:szCs w:val="24"/>
              </w:rPr>
            </w:pPr>
            <w:r w:rsidRPr="00B61079">
              <w:rPr>
                <w:sz w:val="24"/>
                <w:szCs w:val="24"/>
              </w:rPr>
              <w:t>Field Name /</w:t>
            </w:r>
            <w:r w:rsidRPr="00B61079">
              <w:rPr>
                <w:sz w:val="24"/>
                <w:szCs w:val="24"/>
              </w:rPr>
              <w:br/>
              <w:t>Item No.</w:t>
            </w:r>
          </w:p>
        </w:tc>
        <w:tc>
          <w:tcPr>
            <w:tcW w:w="7470" w:type="dxa"/>
            <w:tcBorders>
              <w:bottom w:val="single" w:sz="12" w:space="0" w:color="auto"/>
            </w:tcBorders>
            <w:shd w:val="clear" w:color="auto" w:fill="00FFFF"/>
          </w:tcPr>
          <w:p w14:paraId="22212A69" w14:textId="77777777" w:rsidR="005D0EDE" w:rsidRPr="00B61079" w:rsidRDefault="005D0EDE">
            <w:pPr>
              <w:pStyle w:val="Heading3Cent"/>
              <w:rPr>
                <w:sz w:val="24"/>
                <w:szCs w:val="24"/>
              </w:rPr>
            </w:pPr>
            <w:r w:rsidRPr="00B61079">
              <w:rPr>
                <w:sz w:val="24"/>
                <w:szCs w:val="24"/>
              </w:rPr>
              <w:t>Instruction</w:t>
            </w:r>
          </w:p>
        </w:tc>
      </w:tr>
      <w:tr w:rsidR="00655734" w:rsidRPr="00B61079" w14:paraId="7DE51318" w14:textId="77777777" w:rsidTr="005B793D">
        <w:trPr>
          <w:cantSplit/>
          <w:trHeight w:val="924"/>
          <w:jc w:val="center"/>
        </w:trPr>
        <w:tc>
          <w:tcPr>
            <w:tcW w:w="9615" w:type="dxa"/>
            <w:gridSpan w:val="2"/>
            <w:tcBorders>
              <w:left w:val="nil"/>
              <w:right w:val="nil"/>
            </w:tcBorders>
            <w:vAlign w:val="center"/>
          </w:tcPr>
          <w:p w14:paraId="0305D52D" w14:textId="3D5A66F9" w:rsidR="008E149C" w:rsidRPr="00B61079" w:rsidRDefault="00655734" w:rsidP="00B61079">
            <w:pPr>
              <w:rPr>
                <w:b/>
                <w:i/>
              </w:rPr>
            </w:pPr>
            <w:r w:rsidRPr="00B61079">
              <w:rPr>
                <w:b/>
              </w:rPr>
              <w:t xml:space="preserve">Part A </w:t>
            </w:r>
            <w:r w:rsidR="00AE2A24" w:rsidRPr="00B61079">
              <w:rPr>
                <w:b/>
              </w:rPr>
              <w:t>–</w:t>
            </w:r>
            <w:r w:rsidRPr="00B61079">
              <w:rPr>
                <w:b/>
              </w:rPr>
              <w:t xml:space="preserve"> </w:t>
            </w:r>
            <w:r w:rsidR="00AE2A24" w:rsidRPr="0061749D">
              <w:rPr>
                <w:b/>
              </w:rPr>
              <w:t xml:space="preserve"> F</w:t>
            </w:r>
            <w:r w:rsidR="008E149C" w:rsidRPr="00B61079">
              <w:rPr>
                <w:b/>
              </w:rPr>
              <w:t>ederal payment recipient information (</w:t>
            </w:r>
            <w:r w:rsidR="005B793D" w:rsidRPr="005B793D">
              <w:rPr>
                <w:b/>
                <w:i/>
              </w:rPr>
              <w:t>P</w:t>
            </w:r>
            <w:r w:rsidR="008E149C" w:rsidRPr="00B61079">
              <w:rPr>
                <w:b/>
                <w:i/>
              </w:rPr>
              <w:t xml:space="preserve">rint </w:t>
            </w:r>
            <w:r w:rsidR="005B793D">
              <w:rPr>
                <w:b/>
                <w:i/>
              </w:rPr>
              <w:t>N</w:t>
            </w:r>
            <w:r w:rsidR="008E149C" w:rsidRPr="00B61079">
              <w:rPr>
                <w:b/>
                <w:i/>
              </w:rPr>
              <w:t xml:space="preserve">ame(s) and </w:t>
            </w:r>
            <w:r w:rsidR="005B793D">
              <w:rPr>
                <w:b/>
                <w:i/>
              </w:rPr>
              <w:t>A</w:t>
            </w:r>
            <w:r w:rsidR="008E149C" w:rsidRPr="00B61079">
              <w:rPr>
                <w:b/>
                <w:i/>
              </w:rPr>
              <w:t xml:space="preserve">ddress exactly as </w:t>
            </w:r>
          </w:p>
          <w:p w14:paraId="4E5A6BC4" w14:textId="6B64EB02" w:rsidR="00655734" w:rsidRPr="0061749D" w:rsidRDefault="008E149C" w:rsidP="00B61079">
            <w:pPr>
              <w:rPr>
                <w:b/>
              </w:rPr>
            </w:pPr>
            <w:r w:rsidRPr="00B61079">
              <w:rPr>
                <w:b/>
                <w:i/>
              </w:rPr>
              <w:t xml:space="preserve">                they appear on your benefit check)</w:t>
            </w:r>
          </w:p>
        </w:tc>
      </w:tr>
      <w:tr w:rsidR="009D1A41" w:rsidRPr="00B61079" w14:paraId="6E71D652" w14:textId="77777777" w:rsidTr="009D1A41">
        <w:trPr>
          <w:cantSplit/>
          <w:trHeight w:val="1536"/>
          <w:jc w:val="center"/>
        </w:trPr>
        <w:tc>
          <w:tcPr>
            <w:tcW w:w="2145" w:type="dxa"/>
          </w:tcPr>
          <w:p w14:paraId="33CAAE1E" w14:textId="77777777" w:rsidR="009D1A41" w:rsidRPr="00B61079" w:rsidRDefault="009D1A41" w:rsidP="009D1A41">
            <w:r w:rsidRPr="00B61079">
              <w:t>1</w:t>
            </w:r>
            <w:r>
              <w:t>A</w:t>
            </w:r>
          </w:p>
          <w:p w14:paraId="0A823FBB" w14:textId="01868B72" w:rsidR="009D1A41" w:rsidRPr="00B61079" w:rsidRDefault="009D1A41" w:rsidP="009D1A41">
            <w:r w:rsidRPr="0061749D">
              <w:t>Name</w:t>
            </w:r>
            <w:r>
              <w:t xml:space="preserve"> and Address </w:t>
            </w:r>
            <w:r w:rsidRPr="0061749D">
              <w:t>of Person Entitled to Government Benefits (</w:t>
            </w:r>
            <w:r>
              <w:t>Producer</w:t>
            </w:r>
            <w:r w:rsidRPr="0061749D">
              <w:t>)</w:t>
            </w:r>
          </w:p>
        </w:tc>
        <w:tc>
          <w:tcPr>
            <w:tcW w:w="7470" w:type="dxa"/>
          </w:tcPr>
          <w:p w14:paraId="41D39E6F" w14:textId="1BC4F515" w:rsidR="009D1A41" w:rsidRPr="00B61079" w:rsidRDefault="009D1A41" w:rsidP="009D1A41">
            <w:r>
              <w:t xml:space="preserve">Enter </w:t>
            </w:r>
            <w:r w:rsidRPr="0061749D">
              <w:t xml:space="preserve">Name </w:t>
            </w:r>
            <w:r>
              <w:t xml:space="preserve">and Address </w:t>
            </w:r>
            <w:r w:rsidRPr="0061749D">
              <w:t xml:space="preserve">of Person Entitled to Government Benefits </w:t>
            </w:r>
            <w:r w:rsidRPr="0061749D">
              <w:rPr>
                <w:i/>
              </w:rPr>
              <w:t>(</w:t>
            </w:r>
            <w:r>
              <w:rPr>
                <w:i/>
              </w:rPr>
              <w:t>Producer</w:t>
            </w:r>
            <w:r w:rsidRPr="0061749D">
              <w:rPr>
                <w:i/>
              </w:rPr>
              <w:t>)</w:t>
            </w:r>
            <w:r w:rsidRPr="0061749D">
              <w:t>.</w:t>
            </w:r>
            <w:r>
              <w:t xml:space="preserve"> </w:t>
            </w:r>
            <w:r w:rsidRPr="005B793D">
              <w:rPr>
                <w:i/>
              </w:rPr>
              <w:t>(Street, Route, P.O. Box, Apartment Number, City (or APO/FPO, State and Zip Code).</w:t>
            </w:r>
          </w:p>
        </w:tc>
      </w:tr>
      <w:tr w:rsidR="009D1A41" w:rsidRPr="00B61079" w14:paraId="217EA95B" w14:textId="77777777" w:rsidTr="0061749D">
        <w:trPr>
          <w:cantSplit/>
          <w:trHeight w:val="897"/>
          <w:jc w:val="center"/>
        </w:trPr>
        <w:tc>
          <w:tcPr>
            <w:tcW w:w="2145" w:type="dxa"/>
          </w:tcPr>
          <w:p w14:paraId="4ED119E9" w14:textId="77777777" w:rsidR="009D1A41" w:rsidRDefault="009D1A41" w:rsidP="009D1A41">
            <w:r>
              <w:t>1B</w:t>
            </w:r>
          </w:p>
          <w:p w14:paraId="00FDA34A" w14:textId="46DBE46C" w:rsidR="009D1A41" w:rsidRPr="00B61079" w:rsidRDefault="009D1A41" w:rsidP="009D1A41">
            <w:r>
              <w:t>Telephone Number</w:t>
            </w:r>
          </w:p>
        </w:tc>
        <w:tc>
          <w:tcPr>
            <w:tcW w:w="7470" w:type="dxa"/>
          </w:tcPr>
          <w:p w14:paraId="1D6E09E7" w14:textId="5BAF3F45" w:rsidR="009D1A41" w:rsidRPr="0061749D" w:rsidRDefault="009D1A41" w:rsidP="009D1A41">
            <w:r>
              <w:t>Enter the telephone number (Including Area Code) of the producer</w:t>
            </w:r>
          </w:p>
        </w:tc>
      </w:tr>
      <w:tr w:rsidR="009D1A41" w:rsidRPr="00B61079" w14:paraId="7CDD4ADE" w14:textId="77777777" w:rsidTr="00244C03">
        <w:trPr>
          <w:cantSplit/>
          <w:trHeight w:val="2067"/>
          <w:jc w:val="center"/>
        </w:trPr>
        <w:tc>
          <w:tcPr>
            <w:tcW w:w="2145" w:type="dxa"/>
          </w:tcPr>
          <w:p w14:paraId="3B5CC2AE" w14:textId="77777777" w:rsidR="009D1A41" w:rsidRDefault="009D1A41" w:rsidP="009D1A41">
            <w:r>
              <w:lastRenderedPageBreak/>
              <w:t>1C</w:t>
            </w:r>
          </w:p>
          <w:p w14:paraId="2AAF482D" w14:textId="70A56D7E" w:rsidR="009D1A41" w:rsidRDefault="009D1A41" w:rsidP="009D1A41">
            <w:r>
              <w:t>Tax Identification Number (9 Digit) Person Entitled to Government Payment</w:t>
            </w:r>
          </w:p>
        </w:tc>
        <w:tc>
          <w:tcPr>
            <w:tcW w:w="7470" w:type="dxa"/>
          </w:tcPr>
          <w:p w14:paraId="1421A1AE" w14:textId="77777777" w:rsidR="009D1A41" w:rsidRDefault="009D1A41" w:rsidP="009D1A41">
            <w:r>
              <w:t>Enter Tax Identification Number (9 Digit) of Person Entitled to Government Benefits (Producer).</w:t>
            </w:r>
          </w:p>
          <w:p w14:paraId="6944584A" w14:textId="77777777" w:rsidR="009D1A41" w:rsidRDefault="009D1A41" w:rsidP="009D1A41"/>
          <w:p w14:paraId="7DFC050B" w14:textId="77777777" w:rsidR="009D1A41" w:rsidRDefault="009D1A41" w:rsidP="009D1A41">
            <w:r w:rsidRPr="00A17B73">
              <w:rPr>
                <w:b/>
              </w:rPr>
              <w:t>Notes</w:t>
            </w:r>
            <w:r>
              <w:t xml:space="preserve">:  </w:t>
            </w:r>
          </w:p>
          <w:p w14:paraId="485A61FE" w14:textId="77777777" w:rsidR="009D1A41" w:rsidRDefault="009D1A41" w:rsidP="009D1A41">
            <w:pPr>
              <w:pStyle w:val="ListParagraph"/>
              <w:numPr>
                <w:ilvl w:val="0"/>
                <w:numId w:val="33"/>
              </w:numPr>
            </w:pPr>
            <w:r>
              <w:t xml:space="preserve">Representative must provide Social Security Number or Tax </w:t>
            </w:r>
          </w:p>
          <w:p w14:paraId="4E6E35CC" w14:textId="77777777" w:rsidR="009D1A41" w:rsidRDefault="009D1A41" w:rsidP="009D1A41">
            <w:r>
              <w:t xml:space="preserve">                Identification information to the administrative County Office.  </w:t>
            </w:r>
          </w:p>
          <w:p w14:paraId="7512BBDB" w14:textId="77777777" w:rsidR="009D1A41" w:rsidRDefault="009D1A41" w:rsidP="009D1A41">
            <w:r>
              <w:t xml:space="preserve">                The ID type of a financial institution is “E”.</w:t>
            </w:r>
          </w:p>
          <w:p w14:paraId="2170BBB1" w14:textId="15666447" w:rsidR="009D1A41" w:rsidRDefault="009D1A41" w:rsidP="009D1A41"/>
        </w:tc>
      </w:tr>
      <w:tr w:rsidR="009D1A41" w:rsidRPr="00B61079" w14:paraId="5047ECAF" w14:textId="77777777" w:rsidTr="0061749D">
        <w:trPr>
          <w:cantSplit/>
          <w:trHeight w:val="897"/>
          <w:jc w:val="center"/>
        </w:trPr>
        <w:tc>
          <w:tcPr>
            <w:tcW w:w="2145" w:type="dxa"/>
          </w:tcPr>
          <w:p w14:paraId="6ABDBE36" w14:textId="77777777" w:rsidR="009D1A41" w:rsidRPr="00B61079" w:rsidRDefault="009D1A41" w:rsidP="009D1A41">
            <w:r w:rsidRPr="00B61079">
              <w:t xml:space="preserve">2A </w:t>
            </w:r>
          </w:p>
          <w:p w14:paraId="0C370EFD" w14:textId="77777777" w:rsidR="009D1A41" w:rsidRDefault="009D1A41" w:rsidP="009D1A41">
            <w:r w:rsidRPr="00B61079">
              <w:t>Representative Payee</w:t>
            </w:r>
          </w:p>
          <w:p w14:paraId="2118C721" w14:textId="77777777" w:rsidR="009D1A41" w:rsidRPr="00B61079" w:rsidRDefault="009D1A41" w:rsidP="009D1A41"/>
        </w:tc>
        <w:tc>
          <w:tcPr>
            <w:tcW w:w="7470" w:type="dxa"/>
          </w:tcPr>
          <w:p w14:paraId="2D571A68" w14:textId="77777777" w:rsidR="009D1A41" w:rsidRPr="0061749D" w:rsidRDefault="009D1A41" w:rsidP="009D1A41">
            <w:r w:rsidRPr="0061749D">
              <w:t>Check</w:t>
            </w:r>
            <w:r w:rsidRPr="00B61079">
              <w:t xml:space="preserve"> the Applicable box “Yes, for Representative Payee” or “No”</w:t>
            </w:r>
            <w:r w:rsidRPr="0061749D">
              <w:t>.</w:t>
            </w:r>
          </w:p>
          <w:p w14:paraId="4E9BF662" w14:textId="019CD88F" w:rsidR="009D1A41" w:rsidRPr="00B61079" w:rsidRDefault="009D1A41" w:rsidP="009D1A41">
            <w:r w:rsidRPr="0061749D">
              <w:t xml:space="preserve">If you check </w:t>
            </w:r>
            <w:r>
              <w:t>“Yes”, complete Items 2B, and C2</w:t>
            </w:r>
            <w:r w:rsidRPr="0061749D">
              <w:rPr>
                <w:i/>
              </w:rPr>
              <w:t>.</w:t>
            </w:r>
          </w:p>
        </w:tc>
      </w:tr>
      <w:tr w:rsidR="009D1A41" w:rsidRPr="00B61079" w14:paraId="34419A9D" w14:textId="77777777" w:rsidTr="0061749D">
        <w:trPr>
          <w:cantSplit/>
          <w:trHeight w:val="969"/>
          <w:jc w:val="center"/>
        </w:trPr>
        <w:tc>
          <w:tcPr>
            <w:tcW w:w="2145" w:type="dxa"/>
          </w:tcPr>
          <w:p w14:paraId="792C9214" w14:textId="77777777" w:rsidR="009D1A41" w:rsidRPr="00B61079" w:rsidRDefault="009D1A41" w:rsidP="009D1A41">
            <w:r>
              <w:t>2B</w:t>
            </w:r>
          </w:p>
          <w:p w14:paraId="3DED08F2" w14:textId="77777777" w:rsidR="009D1A41" w:rsidRDefault="009D1A41" w:rsidP="009D1A41">
            <w:r>
              <w:t xml:space="preserve">Name and Address of </w:t>
            </w:r>
            <w:r w:rsidRPr="00B61079">
              <w:t xml:space="preserve">Representative Payee </w:t>
            </w:r>
          </w:p>
          <w:p w14:paraId="51D8B72F" w14:textId="34417D03" w:rsidR="009D1A41" w:rsidRPr="00B61079" w:rsidRDefault="009D1A41" w:rsidP="009D1A41"/>
        </w:tc>
        <w:tc>
          <w:tcPr>
            <w:tcW w:w="7470" w:type="dxa"/>
          </w:tcPr>
          <w:p w14:paraId="5B445AF1" w14:textId="77777777" w:rsidR="009D1A41" w:rsidRPr="0061749D" w:rsidRDefault="009D1A41" w:rsidP="009D1A41">
            <w:pPr>
              <w:rPr>
                <w:i/>
              </w:rPr>
            </w:pPr>
            <w:r w:rsidRPr="00B61079">
              <w:t>Enter</w:t>
            </w:r>
            <w:r w:rsidRPr="0061749D">
              <w:t xml:space="preserve"> Representative Payee </w:t>
            </w:r>
            <w:r>
              <w:t xml:space="preserve">Name and </w:t>
            </w:r>
            <w:r w:rsidRPr="0061749D">
              <w:t>A</w:t>
            </w:r>
            <w:r w:rsidRPr="00B61079">
              <w:t xml:space="preserve">ddress </w:t>
            </w:r>
            <w:r w:rsidRPr="0061749D">
              <w:rPr>
                <w:i/>
              </w:rPr>
              <w:t>(Street, Route, P.O</w:t>
            </w:r>
            <w:r>
              <w:rPr>
                <w:i/>
              </w:rPr>
              <w:t>.-</w:t>
            </w:r>
            <w:r w:rsidRPr="0061749D">
              <w:rPr>
                <w:i/>
              </w:rPr>
              <w:t xml:space="preserve"> Box, Apartment Number, City (or APO/FPO), State and Zip Code)</w:t>
            </w:r>
            <w:r>
              <w:rPr>
                <w:i/>
              </w:rPr>
              <w:t>.</w:t>
            </w:r>
          </w:p>
          <w:p w14:paraId="6861ACAF" w14:textId="77777777" w:rsidR="009D1A41" w:rsidRDefault="009D1A41" w:rsidP="009D1A41"/>
          <w:p w14:paraId="01F878DE" w14:textId="062AAD50" w:rsidR="009D1A41" w:rsidRPr="00B61079" w:rsidRDefault="009D1A41" w:rsidP="009D1A41">
            <w:r>
              <w:t>If other authorized agent or representative signs on behalf of the producer, please enter title or nature of authority.</w:t>
            </w:r>
          </w:p>
        </w:tc>
      </w:tr>
      <w:tr w:rsidR="009D1A41" w:rsidRPr="00B61079" w14:paraId="6AC9F15F" w14:textId="77777777" w:rsidTr="00A17B73">
        <w:trPr>
          <w:cantSplit/>
          <w:trHeight w:val="627"/>
          <w:jc w:val="center"/>
        </w:trPr>
        <w:tc>
          <w:tcPr>
            <w:tcW w:w="2145" w:type="dxa"/>
          </w:tcPr>
          <w:p w14:paraId="2E479394" w14:textId="77777777" w:rsidR="009D1A41" w:rsidRDefault="009D1A41" w:rsidP="009D1A41">
            <w:r>
              <w:t>1C</w:t>
            </w:r>
          </w:p>
          <w:p w14:paraId="120644B6" w14:textId="0AF5737B" w:rsidR="009D1A41" w:rsidRPr="00B61079" w:rsidRDefault="009D1A41" w:rsidP="009D1A41">
            <w:r>
              <w:t>Tax Identification Number (9 Digit) Person Entitled to Government Payment</w:t>
            </w:r>
          </w:p>
        </w:tc>
        <w:tc>
          <w:tcPr>
            <w:tcW w:w="7470" w:type="dxa"/>
          </w:tcPr>
          <w:p w14:paraId="055BD994" w14:textId="77777777" w:rsidR="009D1A41" w:rsidRDefault="009D1A41" w:rsidP="009D1A41">
            <w:r>
              <w:t>Enter Tax Identification Number (9 Digit) of Person Entitled to Government Benefits (Producer).</w:t>
            </w:r>
          </w:p>
          <w:p w14:paraId="2FB6B678" w14:textId="77777777" w:rsidR="009D1A41" w:rsidRDefault="009D1A41" w:rsidP="009D1A41"/>
          <w:p w14:paraId="0F82D9D0" w14:textId="77777777" w:rsidR="009D1A41" w:rsidRDefault="009D1A41" w:rsidP="009D1A41">
            <w:r w:rsidRPr="00A17B73">
              <w:rPr>
                <w:b/>
              </w:rPr>
              <w:t>Notes</w:t>
            </w:r>
            <w:r>
              <w:t xml:space="preserve">:  </w:t>
            </w:r>
          </w:p>
          <w:p w14:paraId="29EAA73A" w14:textId="77777777" w:rsidR="009D1A41" w:rsidRDefault="009D1A41" w:rsidP="009D1A41">
            <w:pPr>
              <w:pStyle w:val="ListParagraph"/>
              <w:numPr>
                <w:ilvl w:val="0"/>
                <w:numId w:val="33"/>
              </w:numPr>
            </w:pPr>
            <w:r>
              <w:t xml:space="preserve">Representative must provide Social Security Number or Tax </w:t>
            </w:r>
          </w:p>
          <w:p w14:paraId="2A1E2B6C" w14:textId="77777777" w:rsidR="009D1A41" w:rsidRDefault="009D1A41" w:rsidP="009D1A41">
            <w:r>
              <w:t xml:space="preserve">                Identification information to the administrative County Office.  </w:t>
            </w:r>
          </w:p>
          <w:p w14:paraId="62748F6C" w14:textId="77777777" w:rsidR="009D1A41" w:rsidRDefault="009D1A41" w:rsidP="009D1A41">
            <w:r>
              <w:t xml:space="preserve">                The ID type of a financial institution is “E”.</w:t>
            </w:r>
          </w:p>
          <w:p w14:paraId="0ABA9844" w14:textId="77777777" w:rsidR="009D1A41" w:rsidRDefault="009D1A41" w:rsidP="009D1A41"/>
          <w:p w14:paraId="33702CE4" w14:textId="77777777" w:rsidR="009D1A41" w:rsidRDefault="009D1A41" w:rsidP="009D1A41"/>
          <w:p w14:paraId="7176E58A" w14:textId="77777777" w:rsidR="009D1A41" w:rsidRDefault="009D1A41" w:rsidP="009D1A41"/>
          <w:p w14:paraId="7950E09B" w14:textId="77777777" w:rsidR="009D1A41" w:rsidRDefault="009D1A41" w:rsidP="009D1A41"/>
          <w:p w14:paraId="2EC595B8" w14:textId="77777777" w:rsidR="009D1A41" w:rsidRDefault="009D1A41" w:rsidP="009D1A41"/>
          <w:p w14:paraId="6D0D6D9C" w14:textId="77777777" w:rsidR="009D1A41" w:rsidRDefault="009D1A41" w:rsidP="009D1A41"/>
          <w:p w14:paraId="3732FB99" w14:textId="77777777" w:rsidR="009D1A41" w:rsidRDefault="009D1A41" w:rsidP="009D1A41"/>
          <w:p w14:paraId="39EAF539" w14:textId="77777777" w:rsidR="009D1A41" w:rsidRDefault="009D1A41" w:rsidP="009D1A41"/>
          <w:p w14:paraId="05CE60FB" w14:textId="77777777" w:rsidR="009D1A41" w:rsidRDefault="009D1A41" w:rsidP="009D1A41"/>
          <w:p w14:paraId="596B256B" w14:textId="77777777" w:rsidR="009D1A41" w:rsidRDefault="009D1A41" w:rsidP="009D1A41"/>
          <w:p w14:paraId="7E876876" w14:textId="77777777" w:rsidR="009D1A41" w:rsidRDefault="009D1A41" w:rsidP="009D1A41"/>
          <w:p w14:paraId="2BBF7AF8" w14:textId="77777777" w:rsidR="009D1A41" w:rsidRDefault="009D1A41" w:rsidP="009D1A41"/>
          <w:p w14:paraId="6BDD388F" w14:textId="77777777" w:rsidR="009D1A41" w:rsidRDefault="009D1A41" w:rsidP="009D1A41"/>
          <w:p w14:paraId="20CFB632" w14:textId="77777777" w:rsidR="009D1A41" w:rsidRDefault="009D1A41" w:rsidP="009D1A41"/>
          <w:p w14:paraId="5B8D5389" w14:textId="77777777" w:rsidR="009D1A41" w:rsidRDefault="009D1A41" w:rsidP="009D1A41"/>
          <w:p w14:paraId="57CA9186" w14:textId="77777777" w:rsidR="009D1A41" w:rsidRDefault="009D1A41" w:rsidP="009D1A41"/>
          <w:p w14:paraId="113DAAF5" w14:textId="77777777" w:rsidR="009D1A41" w:rsidRDefault="009D1A41" w:rsidP="009D1A41"/>
          <w:p w14:paraId="1586ADE5" w14:textId="77777777" w:rsidR="009D1A41" w:rsidRPr="00B61079" w:rsidRDefault="009D1A41" w:rsidP="009D1A41"/>
        </w:tc>
      </w:tr>
      <w:tr w:rsidR="004957DB" w:rsidRPr="00B61079" w14:paraId="38CF175C" w14:textId="77777777" w:rsidTr="005B793D">
        <w:trPr>
          <w:cantSplit/>
          <w:trHeight w:hRule="exact" w:val="669"/>
          <w:jc w:val="center"/>
        </w:trPr>
        <w:tc>
          <w:tcPr>
            <w:tcW w:w="9615" w:type="dxa"/>
            <w:gridSpan w:val="2"/>
            <w:tcBorders>
              <w:left w:val="nil"/>
              <w:right w:val="nil"/>
            </w:tcBorders>
            <w:vAlign w:val="center"/>
          </w:tcPr>
          <w:p w14:paraId="15ECCF08" w14:textId="4B997D73" w:rsidR="004957DB" w:rsidRPr="00B61079" w:rsidRDefault="004957DB" w:rsidP="00B12F26">
            <w:r w:rsidRPr="00B61079">
              <w:rPr>
                <w:b/>
              </w:rPr>
              <w:lastRenderedPageBreak/>
              <w:t xml:space="preserve">Part B </w:t>
            </w:r>
            <w:r w:rsidR="008E149C" w:rsidRPr="00B61079">
              <w:rPr>
                <w:b/>
              </w:rPr>
              <w:t>–</w:t>
            </w:r>
            <w:r w:rsidRPr="00B61079">
              <w:rPr>
                <w:b/>
              </w:rPr>
              <w:t xml:space="preserve"> </w:t>
            </w:r>
            <w:r w:rsidR="00244C03">
              <w:rPr>
                <w:b/>
              </w:rPr>
              <w:t xml:space="preserve">Reason for </w:t>
            </w:r>
            <w:r w:rsidR="008E149C" w:rsidRPr="00B61079">
              <w:rPr>
                <w:b/>
              </w:rPr>
              <w:t>Waiver Request</w:t>
            </w:r>
          </w:p>
        </w:tc>
      </w:tr>
      <w:tr w:rsidR="009D1A41" w:rsidRPr="00B61079" w14:paraId="681A3209" w14:textId="77777777" w:rsidTr="009D1A41">
        <w:trPr>
          <w:cantSplit/>
          <w:trHeight w:val="3912"/>
          <w:jc w:val="center"/>
        </w:trPr>
        <w:tc>
          <w:tcPr>
            <w:tcW w:w="2145" w:type="dxa"/>
            <w:tcBorders>
              <w:bottom w:val="single" w:sz="12" w:space="0" w:color="auto"/>
            </w:tcBorders>
          </w:tcPr>
          <w:p w14:paraId="68C6D530" w14:textId="7F41D333" w:rsidR="009D1A41" w:rsidRPr="00B61079" w:rsidRDefault="009D1A41" w:rsidP="009D1A41">
            <w:r w:rsidRPr="00B61079">
              <w:t>Reason for requesting Waiver</w:t>
            </w:r>
          </w:p>
        </w:tc>
        <w:tc>
          <w:tcPr>
            <w:tcW w:w="7470" w:type="dxa"/>
            <w:tcBorders>
              <w:bottom w:val="single" w:sz="12" w:space="0" w:color="auto"/>
            </w:tcBorders>
          </w:tcPr>
          <w:p w14:paraId="7250B86F" w14:textId="77777777" w:rsidR="009D1A41" w:rsidRPr="00B61079" w:rsidRDefault="009D1A41" w:rsidP="009D1A41">
            <w:r w:rsidRPr="00B61079">
              <w:t xml:space="preserve">Check the appropriate box </w:t>
            </w:r>
            <w:r>
              <w:t>(one or both) t</w:t>
            </w:r>
            <w:r w:rsidRPr="00B61079">
              <w:t>o identify the applicable reason for your request for a hardship waiver</w:t>
            </w:r>
          </w:p>
          <w:p w14:paraId="1DC070DD" w14:textId="77777777" w:rsidR="009D1A41" w:rsidRPr="00B61079" w:rsidRDefault="009D1A41" w:rsidP="009D1A41">
            <w:pPr>
              <w:ind w:left="360"/>
            </w:pPr>
          </w:p>
          <w:p w14:paraId="7AB68F8B" w14:textId="77777777" w:rsidR="009D1A41" w:rsidRDefault="009D1A41" w:rsidP="009D1A41">
            <w:pPr>
              <w:numPr>
                <w:ilvl w:val="0"/>
                <w:numId w:val="25"/>
              </w:numPr>
            </w:pPr>
            <w:r w:rsidRPr="00B61079">
              <w:t>“I am Unable to manage an account at a financial institution due to mental impairment”</w:t>
            </w:r>
            <w:r w:rsidRPr="0061749D">
              <w:t>.</w:t>
            </w:r>
          </w:p>
          <w:p w14:paraId="48ADCFB7" w14:textId="77777777" w:rsidR="009D1A41" w:rsidRPr="00B61079" w:rsidRDefault="009D1A41" w:rsidP="009D1A41"/>
          <w:p w14:paraId="4F068203" w14:textId="77777777" w:rsidR="009D1A41" w:rsidRDefault="009D1A41" w:rsidP="009D1A41">
            <w:pPr>
              <w:numPr>
                <w:ilvl w:val="0"/>
                <w:numId w:val="25"/>
              </w:numPr>
            </w:pPr>
            <w:r w:rsidRPr="00B61079">
              <w:t>“I am unable to manage an account at a financial institution because I live in a remote geographic location lacking the infrastructure to support electronic financial transactions”</w:t>
            </w:r>
            <w:r w:rsidRPr="0061749D">
              <w:t>.</w:t>
            </w:r>
          </w:p>
          <w:p w14:paraId="47B68175" w14:textId="77777777" w:rsidR="009D1A41" w:rsidRDefault="009D1A41" w:rsidP="009D1A41">
            <w:pPr>
              <w:ind w:left="360"/>
            </w:pPr>
          </w:p>
          <w:p w14:paraId="454001B9" w14:textId="695C690A" w:rsidR="009D1A41" w:rsidRDefault="009D1A41" w:rsidP="009D1A41">
            <w:pPr>
              <w:ind w:left="360"/>
            </w:pPr>
            <w:r w:rsidRPr="00B61079">
              <w:rPr>
                <w:b/>
              </w:rPr>
              <w:t>Note:</w:t>
            </w:r>
            <w:r w:rsidRPr="00B61079">
              <w:t xml:space="preserve"> Hardship Waiver</w:t>
            </w:r>
            <w:r>
              <w:t xml:space="preserve"> request for </w:t>
            </w:r>
            <w:r w:rsidR="00B3050C">
              <w:t>either,</w:t>
            </w:r>
            <w:r>
              <w:t xml:space="preserve"> or both of </w:t>
            </w:r>
            <w:r w:rsidR="005C421E">
              <w:t xml:space="preserve">the </w:t>
            </w:r>
            <w:r>
              <w:t xml:space="preserve">above reasons must Complete </w:t>
            </w:r>
            <w:r w:rsidR="005D626C">
              <w:t>Part</w:t>
            </w:r>
            <w:r>
              <w:t xml:space="preserve"> C of the CCC- 40.     </w:t>
            </w:r>
          </w:p>
          <w:p w14:paraId="5D84CF10" w14:textId="395F1E9F" w:rsidR="009D1A41" w:rsidRPr="00B61079" w:rsidRDefault="009D1A41" w:rsidP="009D1A41">
            <w:pPr>
              <w:ind w:left="360"/>
            </w:pPr>
            <w:r>
              <w:t xml:space="preserve">       </w:t>
            </w:r>
          </w:p>
          <w:p w14:paraId="2EED7E7C" w14:textId="4B08932C" w:rsidR="009D1A41" w:rsidRPr="00B61079" w:rsidRDefault="009D1A41" w:rsidP="009D1A41">
            <w:pPr>
              <w:numPr>
                <w:ilvl w:val="0"/>
                <w:numId w:val="25"/>
              </w:numPr>
            </w:pPr>
            <w:r w:rsidRPr="00B61079">
              <w:t>“I was born on or before May 1, 1921. Enter you</w:t>
            </w:r>
            <w:r>
              <w:t>r</w:t>
            </w:r>
            <w:r w:rsidRPr="00B61079">
              <w:t xml:space="preserve"> date of birth (MM/DD/YYYY)”</w:t>
            </w:r>
            <w:r w:rsidRPr="0061749D">
              <w:t>.</w:t>
            </w:r>
          </w:p>
        </w:tc>
      </w:tr>
      <w:tr w:rsidR="004957DB" w:rsidRPr="00B61079" w14:paraId="52977074" w14:textId="77777777" w:rsidTr="006B4BC7">
        <w:trPr>
          <w:cantSplit/>
          <w:trHeight w:hRule="exact" w:val="1317"/>
          <w:jc w:val="center"/>
        </w:trPr>
        <w:tc>
          <w:tcPr>
            <w:tcW w:w="9615" w:type="dxa"/>
            <w:gridSpan w:val="2"/>
            <w:tcBorders>
              <w:left w:val="nil"/>
              <w:right w:val="nil"/>
            </w:tcBorders>
          </w:tcPr>
          <w:p w14:paraId="4E98BE8D" w14:textId="38E59FAE" w:rsidR="00A17B73" w:rsidRDefault="00A17B73" w:rsidP="004957DB">
            <w:pPr>
              <w:rPr>
                <w:b/>
              </w:rPr>
            </w:pPr>
          </w:p>
          <w:p w14:paraId="0CD4EF11" w14:textId="77777777" w:rsidR="004957DB" w:rsidRPr="00B61079" w:rsidRDefault="004957DB" w:rsidP="004957DB">
            <w:pPr>
              <w:rPr>
                <w:b/>
              </w:rPr>
            </w:pPr>
            <w:r w:rsidRPr="00B61079">
              <w:rPr>
                <w:b/>
              </w:rPr>
              <w:t>Part C – Request for Waiver Supporting Information</w:t>
            </w:r>
          </w:p>
          <w:p w14:paraId="5FE414E6" w14:textId="1D669127" w:rsidR="004957DB" w:rsidRPr="0061749D" w:rsidRDefault="008E149C" w:rsidP="004957DB">
            <w:pPr>
              <w:spacing w:after="160" w:line="259" w:lineRule="auto"/>
              <w:rPr>
                <w:rFonts w:ascii="Calibri" w:eastAsia="Calibri" w:hAnsi="Calibri"/>
              </w:rPr>
            </w:pPr>
            <w:r w:rsidRPr="0061749D">
              <w:t xml:space="preserve">               </w:t>
            </w:r>
            <w:r w:rsidR="004957DB" w:rsidRPr="00B61079">
              <w:t>The Payee and Representative shall read the certification statement carefully.</w:t>
            </w:r>
          </w:p>
          <w:p w14:paraId="0300D927" w14:textId="30F8C2E6" w:rsidR="005B793D" w:rsidRPr="00B61079" w:rsidRDefault="005B793D" w:rsidP="004957DB"/>
        </w:tc>
      </w:tr>
      <w:tr w:rsidR="009D1A41" w:rsidRPr="00B61079" w14:paraId="52C1AE32" w14:textId="77777777" w:rsidTr="00AA594F">
        <w:trPr>
          <w:cantSplit/>
          <w:trHeight w:hRule="exact" w:val="1074"/>
          <w:jc w:val="center"/>
        </w:trPr>
        <w:tc>
          <w:tcPr>
            <w:tcW w:w="2145" w:type="dxa"/>
          </w:tcPr>
          <w:p w14:paraId="67E11F5F" w14:textId="13E9CF81" w:rsidR="009D1A41" w:rsidRDefault="009D1A41" w:rsidP="009D1A41">
            <w:r>
              <w:t>Part C</w:t>
            </w:r>
          </w:p>
          <w:p w14:paraId="5EDDC336" w14:textId="427D71DA" w:rsidR="009D1A41" w:rsidRPr="0061749D" w:rsidRDefault="009D1A41" w:rsidP="009D1A41">
            <w:r>
              <w:t>Enter Explanation</w:t>
            </w:r>
          </w:p>
        </w:tc>
        <w:tc>
          <w:tcPr>
            <w:tcW w:w="7470" w:type="dxa"/>
          </w:tcPr>
          <w:p w14:paraId="5D4E68C9" w14:textId="77777777" w:rsidR="009D1A41" w:rsidRDefault="009D1A41" w:rsidP="009D1A41">
            <w:r w:rsidRPr="0061749D">
              <w:t>Enter explanation</w:t>
            </w:r>
            <w:r>
              <w:t xml:space="preserve"> of 1 or 2 sentences explaining </w:t>
            </w:r>
            <w:r w:rsidRPr="0061749D">
              <w:t>why your mental impairment or remote geographic location make you unable to receive payments electronically</w:t>
            </w:r>
            <w:r>
              <w:t>.</w:t>
            </w:r>
          </w:p>
          <w:p w14:paraId="2416BCAA" w14:textId="77777777" w:rsidR="009D1A41" w:rsidRDefault="009D1A41" w:rsidP="009D1A41"/>
          <w:p w14:paraId="175090D7" w14:textId="77777777" w:rsidR="009D1A41" w:rsidRDefault="009D1A41" w:rsidP="009D1A41"/>
          <w:p w14:paraId="08D13BBC" w14:textId="77777777" w:rsidR="009D1A41" w:rsidRDefault="009D1A41" w:rsidP="009D1A41"/>
          <w:p w14:paraId="5DED548A" w14:textId="77777777" w:rsidR="009D1A41" w:rsidRDefault="009D1A41" w:rsidP="009D1A41"/>
          <w:p w14:paraId="74D129A4" w14:textId="77777777" w:rsidR="009D1A41" w:rsidRDefault="009D1A41" w:rsidP="009D1A41"/>
          <w:p w14:paraId="5C340571" w14:textId="17376DEB" w:rsidR="009D1A41" w:rsidRPr="0061749D" w:rsidRDefault="009D1A41" w:rsidP="009D1A41">
            <w:r>
              <w:t>geographic location makes you unable to receive payments electronically.</w:t>
            </w:r>
          </w:p>
        </w:tc>
      </w:tr>
      <w:tr w:rsidR="00700C9F" w:rsidRPr="00B61079" w14:paraId="74257C58" w14:textId="77777777" w:rsidTr="00AA594F">
        <w:trPr>
          <w:cantSplit/>
          <w:trHeight w:val="1113"/>
          <w:jc w:val="center"/>
        </w:trPr>
        <w:tc>
          <w:tcPr>
            <w:tcW w:w="9615" w:type="dxa"/>
            <w:gridSpan w:val="2"/>
            <w:tcBorders>
              <w:left w:val="nil"/>
              <w:right w:val="nil"/>
            </w:tcBorders>
          </w:tcPr>
          <w:p w14:paraId="0D7F7CBD" w14:textId="4BEB5C7F" w:rsidR="00A60EC5" w:rsidRDefault="00A60EC5" w:rsidP="00700C9F">
            <w:pPr>
              <w:rPr>
                <w:b/>
              </w:rPr>
            </w:pPr>
          </w:p>
          <w:p w14:paraId="3E0B5C45" w14:textId="3AB245D2" w:rsidR="009D1A41" w:rsidRPr="001603B5" w:rsidRDefault="009D1A41" w:rsidP="009D1A41">
            <w:r w:rsidRPr="00B61079">
              <w:rPr>
                <w:b/>
              </w:rPr>
              <w:t xml:space="preserve">Part D – </w:t>
            </w:r>
            <w:r w:rsidRPr="001603B5">
              <w:t>Certif</w:t>
            </w:r>
            <w:r>
              <w:t>ication</w:t>
            </w:r>
            <w:r w:rsidRPr="001603B5">
              <w:t xml:space="preserve"> Item</w:t>
            </w:r>
            <w:r>
              <w:t>s</w:t>
            </w:r>
            <w:r w:rsidRPr="001603B5">
              <w:t xml:space="preserve"> 1A through 1C are for </w:t>
            </w:r>
            <w:r>
              <w:t>Producer or Representative</w:t>
            </w:r>
            <w:r w:rsidRPr="001603B5">
              <w:t>.</w:t>
            </w:r>
          </w:p>
          <w:p w14:paraId="07481A4C" w14:textId="39E7F5B1" w:rsidR="00700C9F" w:rsidRPr="00B61079" w:rsidRDefault="009D1A41" w:rsidP="009D1A41">
            <w:pPr>
              <w:spacing w:after="160" w:line="259" w:lineRule="auto"/>
            </w:pPr>
            <w:r>
              <w:t xml:space="preserve">                </w:t>
            </w:r>
            <w:r w:rsidRPr="00B61079">
              <w:t>The Payee and Representative shall read the certification statement carefully.</w:t>
            </w:r>
          </w:p>
        </w:tc>
      </w:tr>
      <w:tr w:rsidR="009D1A41" w:rsidRPr="00B61079" w14:paraId="4276D68F" w14:textId="77777777" w:rsidTr="0061749D">
        <w:trPr>
          <w:cantSplit/>
          <w:trHeight w:val="20"/>
          <w:jc w:val="center"/>
        </w:trPr>
        <w:tc>
          <w:tcPr>
            <w:tcW w:w="2145" w:type="dxa"/>
          </w:tcPr>
          <w:p w14:paraId="6CC2F588" w14:textId="77777777" w:rsidR="009D1A41" w:rsidRPr="0061749D" w:rsidRDefault="009D1A41" w:rsidP="009D1A41">
            <w:r w:rsidRPr="0061749D">
              <w:t xml:space="preserve">1A </w:t>
            </w:r>
          </w:p>
          <w:p w14:paraId="0E5243BE" w14:textId="77777777" w:rsidR="009D1A41" w:rsidRDefault="009D1A41" w:rsidP="009D1A41">
            <w:r>
              <w:t xml:space="preserve">Signature </w:t>
            </w:r>
          </w:p>
          <w:p w14:paraId="5D2038A6" w14:textId="32613A2A" w:rsidR="009D1A41" w:rsidRPr="00B61079" w:rsidRDefault="009D1A41" w:rsidP="009D1A41"/>
        </w:tc>
        <w:tc>
          <w:tcPr>
            <w:tcW w:w="7470" w:type="dxa"/>
          </w:tcPr>
          <w:p w14:paraId="382A1BBC" w14:textId="0C659A47" w:rsidR="009D1A41" w:rsidRPr="00B61079" w:rsidRDefault="009D1A41" w:rsidP="009D1A41">
            <w:r w:rsidRPr="00655734">
              <w:t xml:space="preserve">Ensure that </w:t>
            </w:r>
            <w:r>
              <w:t>CCC-40 is signed by the producer</w:t>
            </w:r>
            <w:r w:rsidRPr="00655734">
              <w:t xml:space="preserve"> </w:t>
            </w:r>
            <w:r>
              <w:t xml:space="preserve">or Representative </w:t>
            </w:r>
          </w:p>
        </w:tc>
      </w:tr>
      <w:tr w:rsidR="009D1A41" w:rsidRPr="00B61079" w14:paraId="1B205C49" w14:textId="77777777" w:rsidTr="009D1A41">
        <w:trPr>
          <w:cantSplit/>
          <w:trHeight w:val="1023"/>
          <w:jc w:val="center"/>
        </w:trPr>
        <w:tc>
          <w:tcPr>
            <w:tcW w:w="2145" w:type="dxa"/>
          </w:tcPr>
          <w:p w14:paraId="1135483D" w14:textId="77777777" w:rsidR="009D1A41" w:rsidRPr="0061749D" w:rsidRDefault="009D1A41" w:rsidP="009D1A41">
            <w:r w:rsidRPr="0061749D">
              <w:t xml:space="preserve">1B </w:t>
            </w:r>
          </w:p>
          <w:p w14:paraId="6688F57F" w14:textId="3FF5ADCA" w:rsidR="009D1A41" w:rsidRPr="0061749D" w:rsidRDefault="009D1A41" w:rsidP="009D1A41">
            <w:r w:rsidRPr="0061749D">
              <w:t>Title of relationship of the individual…</w:t>
            </w:r>
          </w:p>
        </w:tc>
        <w:tc>
          <w:tcPr>
            <w:tcW w:w="7470" w:type="dxa"/>
          </w:tcPr>
          <w:p w14:paraId="2F3EE693" w14:textId="400A6CC0" w:rsidR="009D1A41" w:rsidRPr="00B61079" w:rsidRDefault="009D1A41" w:rsidP="009D1A41">
            <w:r w:rsidRPr="0061749D">
              <w:t xml:space="preserve">Enter Title </w:t>
            </w:r>
            <w:r>
              <w:t>and R</w:t>
            </w:r>
            <w:r w:rsidRPr="0061749D">
              <w:t>elationship of the individual of signing in a representative capacity.</w:t>
            </w:r>
          </w:p>
        </w:tc>
      </w:tr>
      <w:tr w:rsidR="009D1A41" w:rsidRPr="00B61079" w14:paraId="19285A14" w14:textId="77777777" w:rsidTr="0061749D">
        <w:trPr>
          <w:cantSplit/>
          <w:trHeight w:val="20"/>
          <w:jc w:val="center"/>
        </w:trPr>
        <w:tc>
          <w:tcPr>
            <w:tcW w:w="2145" w:type="dxa"/>
          </w:tcPr>
          <w:p w14:paraId="6AFADC09" w14:textId="77777777" w:rsidR="009D1A41" w:rsidRPr="0061749D" w:rsidRDefault="009D1A41" w:rsidP="009D1A41">
            <w:r w:rsidRPr="0061749D">
              <w:t xml:space="preserve">1C </w:t>
            </w:r>
          </w:p>
          <w:p w14:paraId="34D840C1" w14:textId="77777777" w:rsidR="009D1A41" w:rsidRDefault="009D1A41" w:rsidP="009D1A41">
            <w:r w:rsidRPr="0061749D">
              <w:t>Date</w:t>
            </w:r>
            <w:r>
              <w:t xml:space="preserve"> Signed</w:t>
            </w:r>
          </w:p>
          <w:p w14:paraId="0A669484" w14:textId="533597AB" w:rsidR="009D1A41" w:rsidRPr="0061749D" w:rsidRDefault="009D1A41" w:rsidP="009D1A41"/>
        </w:tc>
        <w:tc>
          <w:tcPr>
            <w:tcW w:w="7470" w:type="dxa"/>
          </w:tcPr>
          <w:p w14:paraId="1C5C39F6" w14:textId="0B619F18" w:rsidR="009D1A41" w:rsidRPr="00B61079" w:rsidRDefault="009D1A41" w:rsidP="009D1A41">
            <w:r>
              <w:t>Ensure the</w:t>
            </w:r>
            <w:r w:rsidRPr="0061749D">
              <w:t xml:space="preserve"> Date signed by Producer</w:t>
            </w:r>
            <w:r>
              <w:t>, or Representative representing the producer is completed.</w:t>
            </w:r>
          </w:p>
        </w:tc>
      </w:tr>
    </w:tbl>
    <w:p w14:paraId="45210104" w14:textId="77777777" w:rsidR="00AA594F" w:rsidRDefault="00AA594F" w:rsidP="00AA594F">
      <w:pPr>
        <w:rPr>
          <w:b/>
        </w:rPr>
      </w:pPr>
    </w:p>
    <w:p w14:paraId="68014058" w14:textId="7ACDF456" w:rsidR="00D10845" w:rsidRPr="00D07228" w:rsidRDefault="00AA594F" w:rsidP="00AA594F">
      <w:r w:rsidRPr="00AA594F">
        <w:rPr>
          <w:b/>
        </w:rPr>
        <w:t>Note:</w:t>
      </w:r>
      <w:r>
        <w:t xml:space="preserve">  The County Office must make sure the form is completed and signed and dated by the Producer or if Representative.</w:t>
      </w:r>
    </w:p>
    <w:sectPr w:rsidR="00D10845" w:rsidRPr="00D07228" w:rsidSect="00AE0D8C">
      <w:footerReference w:type="default" r:id="rId9"/>
      <w:footnotePr>
        <w:numRestart w:val="eachSect"/>
      </w:footnotePr>
      <w:endnotePr>
        <w:numFmt w:val="decimal"/>
      </w:endnotePr>
      <w:pgSz w:w="12240" w:h="15840"/>
      <w:pgMar w:top="1620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8ACBC7" w14:textId="77777777" w:rsidR="007863DA" w:rsidRDefault="007863DA">
      <w:r>
        <w:separator/>
      </w:r>
    </w:p>
  </w:endnote>
  <w:endnote w:type="continuationSeparator" w:id="0">
    <w:p w14:paraId="6A187E5C" w14:textId="77777777" w:rsidR="007863DA" w:rsidRDefault="0078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7CD76" w14:textId="65BA4368" w:rsidR="004D3339" w:rsidRDefault="004D3339">
    <w:pPr>
      <w:pStyle w:val="Foo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C5E32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C5E32">
      <w:rPr>
        <w:rStyle w:val="PageNumber"/>
        <w:noProof/>
      </w:rPr>
      <w:t>3</w:t>
    </w:r>
    <w:r>
      <w:rPr>
        <w:rStyle w:val="PageNumber"/>
      </w:rPr>
      <w:fldChar w:fldCharType="end"/>
    </w:r>
    <w:r w:rsidR="00D07228">
      <w:rPr>
        <w:rStyle w:val="PageNumber"/>
      </w:rPr>
      <w:t xml:space="preserve">   </w:t>
    </w:r>
    <w:r w:rsidR="004957DB">
      <w:rPr>
        <w:rStyle w:val="PageNumber"/>
      </w:rPr>
      <w:t xml:space="preserve">                                                                                                    As of: (proposal </w:t>
    </w:r>
    <w:r w:rsidR="006D4AEF">
      <w:rPr>
        <w:rStyle w:val="PageNumber"/>
      </w:rPr>
      <w:t>10</w:t>
    </w:r>
    <w:r w:rsidR="004957DB">
      <w:rPr>
        <w:rStyle w:val="PageNumber"/>
      </w:rPr>
      <w:t>)</w:t>
    </w:r>
    <w:r w:rsidR="00D07228">
      <w:rPr>
        <w:rStyle w:val="PageNumber"/>
      </w:rPr>
      <w:t xml:space="preserve">                                                                                      </w:t>
    </w:r>
    <w:r w:rsidR="00AA7FDC">
      <w:rPr>
        <w:rStyle w:val="PageNumber"/>
      </w:rPr>
      <w:t xml:space="preserve">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4765FF" w14:textId="77777777" w:rsidR="007863DA" w:rsidRDefault="007863DA">
      <w:r>
        <w:separator/>
      </w:r>
    </w:p>
  </w:footnote>
  <w:footnote w:type="continuationSeparator" w:id="0">
    <w:p w14:paraId="05B32891" w14:textId="77777777" w:rsidR="007863DA" w:rsidRDefault="00786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DF884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F26D42"/>
    <w:multiLevelType w:val="hybridMultilevel"/>
    <w:tmpl w:val="AEB4C432"/>
    <w:lvl w:ilvl="0" w:tplc="34D2D58C">
      <w:start w:val="1"/>
      <w:numFmt w:val="decimal"/>
      <w:lvlText w:val="%1"/>
      <w:lvlJc w:val="left"/>
      <w:pPr>
        <w:ind w:left="1655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EDF09D96">
      <w:numFmt w:val="bullet"/>
      <w:lvlText w:val="•"/>
      <w:lvlJc w:val="left"/>
      <w:pPr>
        <w:ind w:left="2526" w:hanging="360"/>
      </w:pPr>
      <w:rPr>
        <w:rFonts w:hint="default"/>
      </w:rPr>
    </w:lvl>
    <w:lvl w:ilvl="2" w:tplc="238C3174">
      <w:numFmt w:val="bullet"/>
      <w:lvlText w:val="•"/>
      <w:lvlJc w:val="left"/>
      <w:pPr>
        <w:ind w:left="3392" w:hanging="360"/>
      </w:pPr>
      <w:rPr>
        <w:rFonts w:hint="default"/>
      </w:rPr>
    </w:lvl>
    <w:lvl w:ilvl="3" w:tplc="8C72944A">
      <w:numFmt w:val="bullet"/>
      <w:lvlText w:val="•"/>
      <w:lvlJc w:val="left"/>
      <w:pPr>
        <w:ind w:left="4258" w:hanging="360"/>
      </w:pPr>
      <w:rPr>
        <w:rFonts w:hint="default"/>
      </w:rPr>
    </w:lvl>
    <w:lvl w:ilvl="4" w:tplc="7A300D0A">
      <w:numFmt w:val="bullet"/>
      <w:lvlText w:val="•"/>
      <w:lvlJc w:val="left"/>
      <w:pPr>
        <w:ind w:left="5124" w:hanging="360"/>
      </w:pPr>
      <w:rPr>
        <w:rFonts w:hint="default"/>
      </w:rPr>
    </w:lvl>
    <w:lvl w:ilvl="5" w:tplc="93ACADEA">
      <w:numFmt w:val="bullet"/>
      <w:lvlText w:val="•"/>
      <w:lvlJc w:val="left"/>
      <w:pPr>
        <w:ind w:left="5990" w:hanging="360"/>
      </w:pPr>
      <w:rPr>
        <w:rFonts w:hint="default"/>
      </w:rPr>
    </w:lvl>
    <w:lvl w:ilvl="6" w:tplc="7B027102">
      <w:numFmt w:val="bullet"/>
      <w:lvlText w:val="•"/>
      <w:lvlJc w:val="left"/>
      <w:pPr>
        <w:ind w:left="6856" w:hanging="360"/>
      </w:pPr>
      <w:rPr>
        <w:rFonts w:hint="default"/>
      </w:rPr>
    </w:lvl>
    <w:lvl w:ilvl="7" w:tplc="C84A5C0E">
      <w:numFmt w:val="bullet"/>
      <w:lvlText w:val="•"/>
      <w:lvlJc w:val="left"/>
      <w:pPr>
        <w:ind w:left="7722" w:hanging="360"/>
      </w:pPr>
      <w:rPr>
        <w:rFonts w:hint="default"/>
      </w:rPr>
    </w:lvl>
    <w:lvl w:ilvl="8" w:tplc="F6B87AC0">
      <w:numFmt w:val="bullet"/>
      <w:lvlText w:val="•"/>
      <w:lvlJc w:val="left"/>
      <w:pPr>
        <w:ind w:left="8588" w:hanging="360"/>
      </w:pPr>
      <w:rPr>
        <w:rFonts w:hint="default"/>
      </w:rPr>
    </w:lvl>
  </w:abstractNum>
  <w:abstractNum w:abstractNumId="2">
    <w:nsid w:val="13457F2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58A7A58"/>
    <w:multiLevelType w:val="hybridMultilevel"/>
    <w:tmpl w:val="9AEA6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BF37B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909189E"/>
    <w:multiLevelType w:val="singleLevel"/>
    <w:tmpl w:val="ACEEC0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C6508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CE51A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E8145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EAD4CE8"/>
    <w:multiLevelType w:val="singleLevel"/>
    <w:tmpl w:val="635411D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0F434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5A125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6BB5CB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D871BF3"/>
    <w:multiLevelType w:val="hybridMultilevel"/>
    <w:tmpl w:val="1A685FA4"/>
    <w:lvl w:ilvl="0" w:tplc="BB66E1D4">
      <w:start w:val="16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>
    <w:nsid w:val="3F3059A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05259CE"/>
    <w:multiLevelType w:val="singleLevel"/>
    <w:tmpl w:val="ACEEC0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2C12F5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8D13C95"/>
    <w:multiLevelType w:val="hybridMultilevel"/>
    <w:tmpl w:val="BED0C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D2C47A3"/>
    <w:multiLevelType w:val="hybridMultilevel"/>
    <w:tmpl w:val="FCF86B92"/>
    <w:lvl w:ilvl="0" w:tplc="04090001">
      <w:start w:val="1"/>
      <w:numFmt w:val="bullet"/>
      <w:lvlText w:val=""/>
      <w:lvlJc w:val="left"/>
      <w:pPr>
        <w:ind w:left="23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5" w:hanging="360"/>
      </w:pPr>
      <w:rPr>
        <w:rFonts w:ascii="Wingdings" w:hAnsi="Wingdings" w:hint="default"/>
      </w:rPr>
    </w:lvl>
  </w:abstractNum>
  <w:abstractNum w:abstractNumId="19">
    <w:nsid w:val="4DF2738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72F4F1C"/>
    <w:multiLevelType w:val="hybridMultilevel"/>
    <w:tmpl w:val="5DD8AD96"/>
    <w:lvl w:ilvl="0" w:tplc="04090001">
      <w:start w:val="1"/>
      <w:numFmt w:val="bullet"/>
      <w:lvlText w:val=""/>
      <w:lvlJc w:val="left"/>
      <w:pPr>
        <w:ind w:left="23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5" w:hanging="360"/>
      </w:pPr>
      <w:rPr>
        <w:rFonts w:ascii="Wingdings" w:hAnsi="Wingdings" w:hint="default"/>
      </w:rPr>
    </w:lvl>
  </w:abstractNum>
  <w:abstractNum w:abstractNumId="21">
    <w:nsid w:val="7BD2079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2"/>
  </w:num>
  <w:num w:numId="3">
    <w:abstractNumId w:val="21"/>
  </w:num>
  <w:num w:numId="4">
    <w:abstractNumId w:val="19"/>
  </w:num>
  <w:num w:numId="5">
    <w:abstractNumId w:val="14"/>
  </w:num>
  <w:num w:numId="6">
    <w:abstractNumId w:val="6"/>
  </w:num>
  <w:num w:numId="7">
    <w:abstractNumId w:val="10"/>
  </w:num>
  <w:num w:numId="8">
    <w:abstractNumId w:val="4"/>
  </w:num>
  <w:num w:numId="9">
    <w:abstractNumId w:val="2"/>
  </w:num>
  <w:num w:numId="10">
    <w:abstractNumId w:val="8"/>
  </w:num>
  <w:num w:numId="11">
    <w:abstractNumId w:val="16"/>
  </w:num>
  <w:num w:numId="12">
    <w:abstractNumId w:val="11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9"/>
  </w:num>
  <w:num w:numId="26">
    <w:abstractNumId w:val="5"/>
  </w:num>
  <w:num w:numId="27">
    <w:abstractNumId w:val="15"/>
  </w:num>
  <w:num w:numId="28">
    <w:abstractNumId w:val="1"/>
  </w:num>
  <w:num w:numId="29">
    <w:abstractNumId w:val="18"/>
  </w:num>
  <w:num w:numId="30">
    <w:abstractNumId w:val="20"/>
  </w:num>
  <w:num w:numId="31">
    <w:abstractNumId w:val="3"/>
  </w:num>
  <w:num w:numId="32">
    <w:abstractNumId w:val="17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8C8"/>
    <w:rsid w:val="000305AB"/>
    <w:rsid w:val="00053EF2"/>
    <w:rsid w:val="000A3B54"/>
    <w:rsid w:val="000B3A27"/>
    <w:rsid w:val="000B596F"/>
    <w:rsid w:val="000C5AA2"/>
    <w:rsid w:val="000D4F16"/>
    <w:rsid w:val="000E4FF5"/>
    <w:rsid w:val="00114F3F"/>
    <w:rsid w:val="0012188A"/>
    <w:rsid w:val="0012695A"/>
    <w:rsid w:val="00130450"/>
    <w:rsid w:val="0013239A"/>
    <w:rsid w:val="0014671A"/>
    <w:rsid w:val="001603B5"/>
    <w:rsid w:val="00167542"/>
    <w:rsid w:val="00190D96"/>
    <w:rsid w:val="001E57BE"/>
    <w:rsid w:val="001F0A8B"/>
    <w:rsid w:val="0020014B"/>
    <w:rsid w:val="0021492A"/>
    <w:rsid w:val="00244C03"/>
    <w:rsid w:val="00251C6B"/>
    <w:rsid w:val="00261185"/>
    <w:rsid w:val="002B1CBD"/>
    <w:rsid w:val="002B5E46"/>
    <w:rsid w:val="002B7634"/>
    <w:rsid w:val="002C4070"/>
    <w:rsid w:val="002E56BA"/>
    <w:rsid w:val="002F1CC2"/>
    <w:rsid w:val="00314401"/>
    <w:rsid w:val="0033522C"/>
    <w:rsid w:val="00336489"/>
    <w:rsid w:val="00353506"/>
    <w:rsid w:val="00382FDD"/>
    <w:rsid w:val="003848B5"/>
    <w:rsid w:val="003D3DB2"/>
    <w:rsid w:val="004158D9"/>
    <w:rsid w:val="0045524F"/>
    <w:rsid w:val="004957DB"/>
    <w:rsid w:val="0049674F"/>
    <w:rsid w:val="004B425E"/>
    <w:rsid w:val="004D3339"/>
    <w:rsid w:val="004D49B5"/>
    <w:rsid w:val="004D77CA"/>
    <w:rsid w:val="004F4828"/>
    <w:rsid w:val="00572445"/>
    <w:rsid w:val="005B793D"/>
    <w:rsid w:val="005C421E"/>
    <w:rsid w:val="005D0EDE"/>
    <w:rsid w:val="005D626C"/>
    <w:rsid w:val="00604538"/>
    <w:rsid w:val="0060556C"/>
    <w:rsid w:val="006149EB"/>
    <w:rsid w:val="0061749D"/>
    <w:rsid w:val="00630BD2"/>
    <w:rsid w:val="00655734"/>
    <w:rsid w:val="006B126F"/>
    <w:rsid w:val="006B4BC7"/>
    <w:rsid w:val="006C779F"/>
    <w:rsid w:val="006D4AEF"/>
    <w:rsid w:val="006D5837"/>
    <w:rsid w:val="00700C88"/>
    <w:rsid w:val="00700C9F"/>
    <w:rsid w:val="00701E00"/>
    <w:rsid w:val="00714D16"/>
    <w:rsid w:val="00722F0C"/>
    <w:rsid w:val="00736009"/>
    <w:rsid w:val="00776AF3"/>
    <w:rsid w:val="007863DA"/>
    <w:rsid w:val="007905AA"/>
    <w:rsid w:val="007A1E99"/>
    <w:rsid w:val="007A462C"/>
    <w:rsid w:val="007C57B3"/>
    <w:rsid w:val="007F0000"/>
    <w:rsid w:val="007F2AD9"/>
    <w:rsid w:val="008032EA"/>
    <w:rsid w:val="00857105"/>
    <w:rsid w:val="00866234"/>
    <w:rsid w:val="008A582A"/>
    <w:rsid w:val="008E149C"/>
    <w:rsid w:val="00903392"/>
    <w:rsid w:val="00955FE2"/>
    <w:rsid w:val="00975426"/>
    <w:rsid w:val="00997C0E"/>
    <w:rsid w:val="009D1A41"/>
    <w:rsid w:val="009F58C8"/>
    <w:rsid w:val="009F7A4A"/>
    <w:rsid w:val="00A11368"/>
    <w:rsid w:val="00A1281A"/>
    <w:rsid w:val="00A17B73"/>
    <w:rsid w:val="00A25912"/>
    <w:rsid w:val="00A31867"/>
    <w:rsid w:val="00A3569F"/>
    <w:rsid w:val="00A41EB8"/>
    <w:rsid w:val="00A60EC5"/>
    <w:rsid w:val="00A618C6"/>
    <w:rsid w:val="00A844B2"/>
    <w:rsid w:val="00A87788"/>
    <w:rsid w:val="00AA2D7C"/>
    <w:rsid w:val="00AA594F"/>
    <w:rsid w:val="00AA7FDC"/>
    <w:rsid w:val="00AC4024"/>
    <w:rsid w:val="00AD7CF6"/>
    <w:rsid w:val="00AE0D8C"/>
    <w:rsid w:val="00AE2A24"/>
    <w:rsid w:val="00AF1CBA"/>
    <w:rsid w:val="00B12B7E"/>
    <w:rsid w:val="00B12F26"/>
    <w:rsid w:val="00B3050C"/>
    <w:rsid w:val="00B409C0"/>
    <w:rsid w:val="00B47F41"/>
    <w:rsid w:val="00B5071C"/>
    <w:rsid w:val="00B50F73"/>
    <w:rsid w:val="00B52598"/>
    <w:rsid w:val="00B61079"/>
    <w:rsid w:val="00B61FA7"/>
    <w:rsid w:val="00B638E7"/>
    <w:rsid w:val="00B71EC5"/>
    <w:rsid w:val="00BB7DE9"/>
    <w:rsid w:val="00C01254"/>
    <w:rsid w:val="00C3713D"/>
    <w:rsid w:val="00C44FA6"/>
    <w:rsid w:val="00C5639B"/>
    <w:rsid w:val="00C70DF1"/>
    <w:rsid w:val="00C728B3"/>
    <w:rsid w:val="00C9203C"/>
    <w:rsid w:val="00CA2A31"/>
    <w:rsid w:val="00CB4E7B"/>
    <w:rsid w:val="00CB7B79"/>
    <w:rsid w:val="00CC4120"/>
    <w:rsid w:val="00CC5897"/>
    <w:rsid w:val="00CC5E32"/>
    <w:rsid w:val="00D00FBF"/>
    <w:rsid w:val="00D07228"/>
    <w:rsid w:val="00D10845"/>
    <w:rsid w:val="00D16064"/>
    <w:rsid w:val="00D25ED2"/>
    <w:rsid w:val="00D31253"/>
    <w:rsid w:val="00D83DEB"/>
    <w:rsid w:val="00DA238F"/>
    <w:rsid w:val="00DF402B"/>
    <w:rsid w:val="00DF7494"/>
    <w:rsid w:val="00E128A8"/>
    <w:rsid w:val="00E54118"/>
    <w:rsid w:val="00E87489"/>
    <w:rsid w:val="00E917C8"/>
    <w:rsid w:val="00EB1A20"/>
    <w:rsid w:val="00EB533F"/>
    <w:rsid w:val="00EE1A4E"/>
    <w:rsid w:val="00EE47C7"/>
    <w:rsid w:val="00F071D8"/>
    <w:rsid w:val="00F323FB"/>
    <w:rsid w:val="00F405B5"/>
    <w:rsid w:val="00F55CD4"/>
    <w:rsid w:val="00F56664"/>
    <w:rsid w:val="00F85FDF"/>
    <w:rsid w:val="00F91531"/>
    <w:rsid w:val="00FB37C3"/>
    <w:rsid w:val="00FD2CDA"/>
    <w:rsid w:val="00FE0C92"/>
    <w:rsid w:val="00FF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FE23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2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_"/>
    <w:pPr>
      <w:widowControl w:val="0"/>
      <w:ind w:left="-1440"/>
    </w:pPr>
    <w:rPr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rPr>
      <w:color w:val="0000FF"/>
      <w:u w:val="single"/>
    </w:rPr>
  </w:style>
  <w:style w:type="paragraph" w:styleId="ListBullet">
    <w:name w:val="List Bullet"/>
    <w:basedOn w:val="Normal"/>
    <w:pPr>
      <w:numPr>
        <w:numId w:val="24"/>
      </w:numPr>
    </w:pPr>
    <w:rPr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Heading3Cent">
    <w:name w:val="Heading 3 Cent"/>
    <w:basedOn w:val="Heading3"/>
    <w:pPr>
      <w:jc w:val="center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F323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18C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071D8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F071D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071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071D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071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071D8"/>
    <w:rPr>
      <w:b/>
      <w:bCs/>
    </w:rPr>
  </w:style>
  <w:style w:type="table" w:styleId="TableGrid">
    <w:name w:val="Table Grid"/>
    <w:basedOn w:val="TableNormal"/>
    <w:rsid w:val="00BB7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A3569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0453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6107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2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_"/>
    <w:pPr>
      <w:widowControl w:val="0"/>
      <w:ind w:left="-1440"/>
    </w:pPr>
    <w:rPr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rPr>
      <w:color w:val="0000FF"/>
      <w:u w:val="single"/>
    </w:rPr>
  </w:style>
  <w:style w:type="paragraph" w:styleId="ListBullet">
    <w:name w:val="List Bullet"/>
    <w:basedOn w:val="Normal"/>
    <w:pPr>
      <w:numPr>
        <w:numId w:val="24"/>
      </w:numPr>
    </w:pPr>
    <w:rPr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Heading3Cent">
    <w:name w:val="Heading 3 Cent"/>
    <w:basedOn w:val="Heading3"/>
    <w:pPr>
      <w:jc w:val="center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F323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18C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071D8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F071D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071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071D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071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071D8"/>
    <w:rPr>
      <w:b/>
      <w:bCs/>
    </w:rPr>
  </w:style>
  <w:style w:type="table" w:styleId="TableGrid">
    <w:name w:val="Table Grid"/>
    <w:basedOn w:val="TableNormal"/>
    <w:rsid w:val="00BB7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A3569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0453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610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3169D28E-B5A3-4D58-B3A9-E749E609B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form CCC-36</vt:lpstr>
    </vt:vector>
  </TitlesOfParts>
  <Company>Compaq Computer Corp.</Company>
  <LinksUpToDate>false</LinksUpToDate>
  <CharactersWithSpaces>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form CCC-36</dc:title>
  <dc:creator>Beverly Harold</dc:creator>
  <cp:lastModifiedBy>SYSTEM</cp:lastModifiedBy>
  <cp:revision>2</cp:revision>
  <cp:lastPrinted>2017-08-24T22:48:00Z</cp:lastPrinted>
  <dcterms:created xsi:type="dcterms:W3CDTF">2018-07-10T19:03:00Z</dcterms:created>
  <dcterms:modified xsi:type="dcterms:W3CDTF">2018-07-10T19:03:00Z</dcterms:modified>
</cp:coreProperties>
</file>