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E5221" w:rsidR="000B6DA6" w:rsidP="007F4763" w:rsidRDefault="000B6DA6" w14:paraId="442BEA21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="007F4763" w:rsidP="007F4763" w:rsidRDefault="000B6DA6" w14:paraId="18B20B26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b/>
          <w:sz w:val="24"/>
          <w:szCs w:val="24"/>
        </w:rPr>
      </w:pPr>
      <w:r w:rsidRPr="002E5221">
        <w:rPr>
          <w:rFonts w:ascii="Univers" w:hAnsi="Univers"/>
          <w:b/>
          <w:sz w:val="24"/>
          <w:szCs w:val="24"/>
        </w:rPr>
        <w:t>United</w:t>
      </w:r>
    </w:p>
    <w:p w:rsidRPr="002E5221" w:rsidR="000B6DA6" w:rsidP="007F4763" w:rsidRDefault="000B6DA6" w14:paraId="442BEA22" w14:textId="016269D4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b/>
          <w:sz w:val="24"/>
          <w:szCs w:val="24"/>
        </w:rPr>
      </w:pPr>
      <w:r w:rsidRPr="002E5221">
        <w:rPr>
          <w:rFonts w:ascii="Univers" w:hAnsi="Univers"/>
          <w:b/>
          <w:sz w:val="24"/>
          <w:szCs w:val="24"/>
        </w:rPr>
        <w:t>States</w:t>
      </w:r>
    </w:p>
    <w:p w:rsidRPr="002E5221" w:rsidR="000B6DA6" w:rsidP="007F4763" w:rsidRDefault="000B6DA6" w14:paraId="442BEA23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b/>
          <w:sz w:val="24"/>
          <w:szCs w:val="24"/>
        </w:rPr>
      </w:pPr>
      <w:r w:rsidRPr="002E5221">
        <w:rPr>
          <w:rFonts w:ascii="Univers" w:hAnsi="Univers"/>
          <w:b/>
          <w:sz w:val="24"/>
          <w:szCs w:val="24"/>
        </w:rPr>
        <w:t>Department of</w:t>
      </w:r>
    </w:p>
    <w:p w:rsidRPr="002E5221" w:rsidR="000B6DA6" w:rsidP="007F4763" w:rsidRDefault="000B6DA6" w14:paraId="442BEA24" w14:textId="77777777">
      <w:pPr>
        <w:framePr w:w="1351" w:h="6976" w:hSpace="180" w:wrap="auto" w:hAnchor="page" w:vAnchor="text" w:x="493" w:y="151" w:hRule="exact"/>
        <w:ind w:left="-720" w:firstLine="720"/>
        <w:rPr>
          <w:sz w:val="24"/>
          <w:szCs w:val="24"/>
        </w:rPr>
      </w:pPr>
      <w:r w:rsidRPr="002E5221">
        <w:rPr>
          <w:rFonts w:ascii="Univers" w:hAnsi="Univers"/>
          <w:b/>
          <w:sz w:val="24"/>
          <w:szCs w:val="24"/>
        </w:rPr>
        <w:t>Agriculture</w:t>
      </w:r>
    </w:p>
    <w:p w:rsidRPr="002E5221" w:rsidR="000B6DA6" w:rsidP="007F4763" w:rsidRDefault="000B6DA6" w14:paraId="442BEA25" w14:textId="77777777">
      <w:pPr>
        <w:framePr w:w="1351" w:h="6976" w:hSpace="180" w:wrap="auto" w:hAnchor="page" w:vAnchor="text" w:x="493" w:y="151" w:hRule="exact"/>
        <w:ind w:left="-720" w:firstLine="720"/>
        <w:rPr>
          <w:sz w:val="24"/>
          <w:szCs w:val="24"/>
        </w:rPr>
      </w:pPr>
    </w:p>
    <w:p w:rsidRPr="002E5221" w:rsidR="000B6DA6" w:rsidP="007F4763" w:rsidRDefault="000B6DA6" w14:paraId="442BEA26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  <w:r w:rsidRPr="002E5221">
        <w:rPr>
          <w:rFonts w:ascii="Univers" w:hAnsi="Univers"/>
          <w:sz w:val="24"/>
          <w:szCs w:val="24"/>
        </w:rPr>
        <w:t>Food and</w:t>
      </w:r>
    </w:p>
    <w:p w:rsidRPr="002E5221" w:rsidR="000B6DA6" w:rsidP="007F4763" w:rsidRDefault="000B6DA6" w14:paraId="442BEA27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  <w:r w:rsidRPr="002E5221">
        <w:rPr>
          <w:rFonts w:ascii="Univers" w:hAnsi="Univers"/>
          <w:sz w:val="24"/>
          <w:szCs w:val="24"/>
        </w:rPr>
        <w:t xml:space="preserve">Nutrition           </w:t>
      </w:r>
    </w:p>
    <w:p w:rsidRPr="002E5221" w:rsidR="000B6DA6" w:rsidP="007F4763" w:rsidRDefault="000B6DA6" w14:paraId="442BEA28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  <w:r w:rsidRPr="002E5221">
        <w:rPr>
          <w:rFonts w:ascii="Univers" w:hAnsi="Univers"/>
          <w:sz w:val="24"/>
          <w:szCs w:val="24"/>
        </w:rPr>
        <w:t>Service</w:t>
      </w:r>
    </w:p>
    <w:p w:rsidRPr="002E5221" w:rsidR="000B6DA6" w:rsidP="007F4763" w:rsidRDefault="000B6DA6" w14:paraId="442BEA29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2A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="007F4763" w:rsidP="007F4763" w:rsidRDefault="007F4763" w14:paraId="532A7C2B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  <w:r>
        <w:rPr>
          <w:rFonts w:ascii="Univers" w:hAnsi="Univers"/>
          <w:sz w:val="24"/>
          <w:szCs w:val="24"/>
        </w:rPr>
        <w:t xml:space="preserve">1320 </w:t>
      </w:r>
    </w:p>
    <w:p w:rsidR="007F4763" w:rsidP="007F4763" w:rsidRDefault="007F4763" w14:paraId="7B414603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  <w:r>
        <w:rPr>
          <w:rFonts w:ascii="Univers" w:hAnsi="Univers"/>
          <w:sz w:val="24"/>
          <w:szCs w:val="24"/>
        </w:rPr>
        <w:t>Braddock</w:t>
      </w:r>
    </w:p>
    <w:p w:rsidRPr="002E5221" w:rsidR="000B6DA6" w:rsidP="007F4763" w:rsidRDefault="007F4763" w14:paraId="442BEA2C" w14:textId="1227D562">
      <w:pPr>
        <w:framePr w:w="1351" w:h="6976" w:hSpace="180" w:wrap="auto" w:hAnchor="page" w:vAnchor="text" w:x="493" w:y="151" w:hRule="exact"/>
        <w:rPr>
          <w:rFonts w:ascii="Univers" w:hAnsi="Univers"/>
          <w:sz w:val="24"/>
          <w:szCs w:val="24"/>
        </w:rPr>
      </w:pPr>
      <w:r>
        <w:rPr>
          <w:rFonts w:ascii="Univers" w:hAnsi="Univers"/>
          <w:sz w:val="24"/>
          <w:szCs w:val="24"/>
        </w:rPr>
        <w:t>Place</w:t>
      </w:r>
    </w:p>
    <w:p w:rsidRPr="002E5221" w:rsidR="000B6DA6" w:rsidP="007F4763" w:rsidRDefault="000B6DA6" w14:paraId="442BEA2D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2E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2F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  <w:r w:rsidRPr="002E5221">
        <w:rPr>
          <w:rFonts w:ascii="Univers" w:hAnsi="Univers"/>
          <w:sz w:val="24"/>
          <w:szCs w:val="24"/>
        </w:rPr>
        <w:t>Alexandria, VA</w:t>
      </w:r>
    </w:p>
    <w:p w:rsidRPr="002E5221" w:rsidR="000B6DA6" w:rsidP="007F4763" w:rsidRDefault="007F4763" w14:paraId="442BEA30" w14:textId="1D9C22A1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  <w:r>
        <w:rPr>
          <w:rFonts w:ascii="Univers" w:hAnsi="Univers"/>
          <w:sz w:val="24"/>
          <w:szCs w:val="24"/>
        </w:rPr>
        <w:t>22314</w:t>
      </w:r>
    </w:p>
    <w:p w:rsidRPr="002E5221" w:rsidR="000B6DA6" w:rsidP="007F4763" w:rsidRDefault="000B6DA6" w14:paraId="442BEA31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32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33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34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35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36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37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38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39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3A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3B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3C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3D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3E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3F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40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41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42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43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44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45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46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47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48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49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4A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4B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4C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4D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4E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4F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50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51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52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53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54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55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56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57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58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59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5A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5B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5C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5D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5E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5F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60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61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62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63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64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65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66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7F4763" w:rsidRDefault="000B6DA6" w14:paraId="442BEA67" w14:textId="77777777">
      <w:pPr>
        <w:framePr w:w="1351" w:h="6976" w:hSpace="180" w:wrap="auto" w:hAnchor="page" w:vAnchor="text" w:x="493" w:y="151" w:hRule="exact"/>
        <w:ind w:left="-720" w:firstLine="720"/>
        <w:rPr>
          <w:rFonts w:ascii="Univers" w:hAnsi="Univers"/>
          <w:sz w:val="24"/>
          <w:szCs w:val="24"/>
        </w:rPr>
      </w:pPr>
    </w:p>
    <w:p w:rsidRPr="002E5221" w:rsidR="000B6DA6" w:rsidP="00B91258" w:rsidRDefault="00736118" w14:paraId="442BEA68" w14:textId="77777777">
      <w:pPr>
        <w:framePr w:hSpace="180" w:wrap="auto" w:hAnchor="page" w:vAnchor="text" w:x="2161" w:y="-1004"/>
        <w:rPr>
          <w:sz w:val="24"/>
          <w:szCs w:val="24"/>
        </w:rPr>
      </w:pPr>
      <w:r w:rsidRPr="002E5221">
        <w:rPr>
          <w:noProof/>
          <w:sz w:val="24"/>
          <w:szCs w:val="24"/>
        </w:rPr>
        <w:drawing>
          <wp:inline distT="0" distB="0" distL="0" distR="0" wp14:anchorId="442BEA98" wp14:editId="20AF053C">
            <wp:extent cx="746760" cy="59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2E5221" w:rsidR="00C1509C" w:rsidP="00B91258" w:rsidRDefault="002B6778" w14:paraId="442BEA69" w14:textId="7DFFB672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</w:t>
      </w:r>
      <w:r w:rsidR="000B6F3C">
        <w:rPr>
          <w:b/>
          <w:sz w:val="24"/>
          <w:szCs w:val="24"/>
        </w:rPr>
        <w:t xml:space="preserve"> </w:t>
      </w:r>
      <w:r w:rsidR="00032B07">
        <w:rPr>
          <w:b/>
          <w:sz w:val="24"/>
          <w:szCs w:val="24"/>
        </w:rPr>
        <w:t>3</w:t>
      </w:r>
      <w:r w:rsidR="008764C5">
        <w:rPr>
          <w:b/>
          <w:sz w:val="24"/>
          <w:szCs w:val="24"/>
        </w:rPr>
        <w:t>1</w:t>
      </w:r>
      <w:bookmarkStart w:name="_GoBack" w:id="0"/>
      <w:bookmarkEnd w:id="0"/>
      <w:r w:rsidR="000B6F3C">
        <w:rPr>
          <w:b/>
          <w:sz w:val="24"/>
          <w:szCs w:val="24"/>
        </w:rPr>
        <w:t xml:space="preserve">, </w:t>
      </w:r>
      <w:r w:rsidR="006E4CB1">
        <w:rPr>
          <w:b/>
          <w:sz w:val="24"/>
          <w:szCs w:val="24"/>
        </w:rPr>
        <w:t>2021</w:t>
      </w:r>
    </w:p>
    <w:p w:rsidRPr="002E5221" w:rsidR="00C1509C" w:rsidP="00B91258" w:rsidRDefault="00C1509C" w14:paraId="442BEA6A" w14:textId="77777777">
      <w:pPr>
        <w:tabs>
          <w:tab w:val="left" w:pos="5760"/>
        </w:tabs>
        <w:rPr>
          <w:sz w:val="24"/>
          <w:szCs w:val="24"/>
        </w:rPr>
      </w:pPr>
    </w:p>
    <w:p w:rsidRPr="002E5221" w:rsidR="00C1509C" w:rsidP="00B91258" w:rsidRDefault="00C1509C" w14:paraId="442BEA6B" w14:textId="77777777">
      <w:pPr>
        <w:tabs>
          <w:tab w:val="left" w:pos="5760"/>
        </w:tabs>
        <w:rPr>
          <w:sz w:val="24"/>
          <w:szCs w:val="24"/>
        </w:rPr>
      </w:pPr>
      <w:r w:rsidRPr="002E5221">
        <w:rPr>
          <w:sz w:val="24"/>
          <w:szCs w:val="24"/>
        </w:rPr>
        <w:tab/>
      </w:r>
    </w:p>
    <w:p w:rsidRPr="002E5221" w:rsidR="00C1509C" w:rsidP="00B91258" w:rsidRDefault="00C1509C" w14:paraId="442BEA6C" w14:textId="77777777">
      <w:pPr>
        <w:tabs>
          <w:tab w:val="left" w:pos="5760"/>
        </w:tabs>
        <w:rPr>
          <w:sz w:val="24"/>
          <w:szCs w:val="24"/>
        </w:rPr>
      </w:pPr>
    </w:p>
    <w:p w:rsidRPr="002E5221" w:rsidR="00C1509C" w:rsidP="00B91258" w:rsidRDefault="00C1509C" w14:paraId="442BEA6D" w14:textId="77777777">
      <w:pPr>
        <w:tabs>
          <w:tab w:val="left" w:pos="5760"/>
        </w:tabs>
        <w:rPr>
          <w:sz w:val="24"/>
          <w:szCs w:val="24"/>
        </w:rPr>
      </w:pPr>
    </w:p>
    <w:p w:rsidRPr="002E5221" w:rsidR="002C2E88" w:rsidP="00B91258" w:rsidRDefault="002C2E88" w14:paraId="442BEA6E" w14:textId="2014D604">
      <w:pPr>
        <w:rPr>
          <w:sz w:val="24"/>
          <w:szCs w:val="24"/>
        </w:rPr>
      </w:pPr>
      <w:r w:rsidRPr="002E5221">
        <w:rPr>
          <w:sz w:val="24"/>
          <w:szCs w:val="24"/>
        </w:rPr>
        <w:t>TO:</w:t>
      </w:r>
      <w:r w:rsidRPr="002E5221">
        <w:rPr>
          <w:sz w:val="24"/>
          <w:szCs w:val="24"/>
        </w:rPr>
        <w:tab/>
      </w:r>
      <w:r w:rsidRPr="002E5221">
        <w:rPr>
          <w:sz w:val="24"/>
          <w:szCs w:val="24"/>
        </w:rPr>
        <w:tab/>
      </w:r>
      <w:r w:rsidR="006E4CB1">
        <w:rPr>
          <w:sz w:val="24"/>
          <w:szCs w:val="24"/>
        </w:rPr>
        <w:t xml:space="preserve">Jordan Cohen, </w:t>
      </w:r>
      <w:r w:rsidRPr="002E5221" w:rsidR="00575027">
        <w:rPr>
          <w:sz w:val="24"/>
          <w:szCs w:val="24"/>
        </w:rPr>
        <w:t>OMB Desk Officer</w:t>
      </w:r>
    </w:p>
    <w:p w:rsidRPr="002E5221" w:rsidR="00CD5D1E" w:rsidP="00B91258" w:rsidRDefault="002C2E88" w14:paraId="630919B8" w14:textId="64BFD0F5">
      <w:pPr>
        <w:rPr>
          <w:sz w:val="24"/>
          <w:szCs w:val="24"/>
        </w:rPr>
      </w:pPr>
      <w:r w:rsidRPr="002E5221">
        <w:rPr>
          <w:sz w:val="24"/>
          <w:szCs w:val="24"/>
        </w:rPr>
        <w:tab/>
      </w:r>
      <w:r w:rsidRPr="002E5221">
        <w:rPr>
          <w:sz w:val="24"/>
          <w:szCs w:val="24"/>
        </w:rPr>
        <w:tab/>
      </w:r>
      <w:r w:rsidRPr="002E5221" w:rsidR="00827736">
        <w:rPr>
          <w:sz w:val="24"/>
          <w:szCs w:val="24"/>
        </w:rPr>
        <w:tab/>
      </w:r>
      <w:r w:rsidRPr="002E5221" w:rsidR="00CD5D1E">
        <w:rPr>
          <w:sz w:val="24"/>
          <w:szCs w:val="24"/>
        </w:rPr>
        <w:t>Office of Information and Regulatory Affairs</w:t>
      </w:r>
    </w:p>
    <w:p w:rsidRPr="002E5221" w:rsidR="00CD5D1E" w:rsidP="00B91258" w:rsidRDefault="00CD5D1E" w14:paraId="04642BD9" w14:textId="2DC02D5B">
      <w:pPr>
        <w:rPr>
          <w:sz w:val="24"/>
          <w:szCs w:val="24"/>
        </w:rPr>
      </w:pPr>
      <w:r w:rsidRPr="002E5221">
        <w:rPr>
          <w:sz w:val="24"/>
          <w:szCs w:val="24"/>
        </w:rPr>
        <w:tab/>
      </w:r>
      <w:r w:rsidRPr="002E5221">
        <w:rPr>
          <w:sz w:val="24"/>
          <w:szCs w:val="24"/>
        </w:rPr>
        <w:tab/>
      </w:r>
      <w:r w:rsidRPr="002E5221" w:rsidR="00827736">
        <w:rPr>
          <w:sz w:val="24"/>
          <w:szCs w:val="24"/>
        </w:rPr>
        <w:tab/>
      </w:r>
      <w:r w:rsidRPr="002E5221">
        <w:rPr>
          <w:sz w:val="24"/>
          <w:szCs w:val="24"/>
        </w:rPr>
        <w:t>Office of Management and Budget</w:t>
      </w:r>
    </w:p>
    <w:p w:rsidRPr="002E5221" w:rsidR="002C2E88" w:rsidP="00B91258" w:rsidRDefault="002C2E88" w14:paraId="442BEA70" w14:textId="77777777">
      <w:pPr>
        <w:rPr>
          <w:sz w:val="24"/>
          <w:szCs w:val="24"/>
        </w:rPr>
      </w:pPr>
    </w:p>
    <w:p w:rsidRPr="002E5221" w:rsidR="002C2E88" w:rsidP="00B91258" w:rsidRDefault="002C2E88" w14:paraId="442BEA76" w14:textId="25411DE4">
      <w:pPr>
        <w:rPr>
          <w:sz w:val="24"/>
          <w:szCs w:val="24"/>
        </w:rPr>
      </w:pPr>
      <w:r w:rsidRPr="002E5221">
        <w:rPr>
          <w:sz w:val="24"/>
          <w:szCs w:val="24"/>
        </w:rPr>
        <w:t>T</w:t>
      </w:r>
      <w:r w:rsidRPr="002E5221" w:rsidR="00297327">
        <w:rPr>
          <w:sz w:val="24"/>
          <w:szCs w:val="24"/>
        </w:rPr>
        <w:t>H</w:t>
      </w:r>
      <w:r w:rsidRPr="002E5221">
        <w:rPr>
          <w:sz w:val="24"/>
          <w:szCs w:val="24"/>
        </w:rPr>
        <w:t>ROUGH:</w:t>
      </w:r>
      <w:r w:rsidRPr="002E5221">
        <w:rPr>
          <w:sz w:val="24"/>
          <w:szCs w:val="24"/>
        </w:rPr>
        <w:tab/>
        <w:t>Ruth Brown</w:t>
      </w:r>
      <w:r w:rsidRPr="002E5221" w:rsidR="00575027">
        <w:rPr>
          <w:sz w:val="24"/>
          <w:szCs w:val="24"/>
        </w:rPr>
        <w:t>, Department Clearance Officer</w:t>
      </w:r>
    </w:p>
    <w:p w:rsidR="006E4CB1" w:rsidP="00B91258" w:rsidRDefault="002C2E88" w14:paraId="41B2C69E" w14:textId="77777777">
      <w:pPr>
        <w:rPr>
          <w:sz w:val="24"/>
          <w:szCs w:val="24"/>
        </w:rPr>
      </w:pPr>
      <w:r w:rsidRPr="002E5221">
        <w:rPr>
          <w:sz w:val="24"/>
          <w:szCs w:val="24"/>
        </w:rPr>
        <w:tab/>
      </w:r>
      <w:r w:rsidRPr="002E5221">
        <w:rPr>
          <w:sz w:val="24"/>
          <w:szCs w:val="24"/>
        </w:rPr>
        <w:tab/>
      </w:r>
      <w:r w:rsidRPr="002E5221" w:rsidR="00827736">
        <w:rPr>
          <w:sz w:val="24"/>
          <w:szCs w:val="24"/>
        </w:rPr>
        <w:tab/>
      </w:r>
      <w:r w:rsidR="006E4CB1">
        <w:rPr>
          <w:sz w:val="24"/>
          <w:szCs w:val="24"/>
        </w:rPr>
        <w:t>Information Management Division</w:t>
      </w:r>
    </w:p>
    <w:p w:rsidRPr="002E5221" w:rsidR="002947A1" w:rsidP="006E4CB1" w:rsidRDefault="002947A1" w14:paraId="2026004A" w14:textId="027A80EE">
      <w:pPr>
        <w:ind w:left="2160"/>
        <w:rPr>
          <w:sz w:val="24"/>
          <w:szCs w:val="24"/>
        </w:rPr>
      </w:pPr>
      <w:r w:rsidRPr="002E5221">
        <w:rPr>
          <w:sz w:val="24"/>
          <w:szCs w:val="24"/>
        </w:rPr>
        <w:t>Office of Chief Information Office</w:t>
      </w:r>
      <w:r w:rsidR="006E4CB1">
        <w:rPr>
          <w:sz w:val="24"/>
          <w:szCs w:val="24"/>
        </w:rPr>
        <w:t>r</w:t>
      </w:r>
    </w:p>
    <w:p w:rsidRPr="002E5221" w:rsidR="002947A1" w:rsidP="00B91258" w:rsidRDefault="002947A1" w14:paraId="351A95B9" w14:textId="73192784">
      <w:pPr>
        <w:rPr>
          <w:sz w:val="24"/>
          <w:szCs w:val="24"/>
        </w:rPr>
      </w:pPr>
      <w:r w:rsidRPr="002E5221">
        <w:rPr>
          <w:sz w:val="24"/>
          <w:szCs w:val="24"/>
        </w:rPr>
        <w:tab/>
      </w:r>
      <w:r w:rsidRPr="002E5221">
        <w:rPr>
          <w:sz w:val="24"/>
          <w:szCs w:val="24"/>
        </w:rPr>
        <w:tab/>
      </w:r>
      <w:r w:rsidRPr="002E5221" w:rsidR="00827736">
        <w:rPr>
          <w:sz w:val="24"/>
          <w:szCs w:val="24"/>
        </w:rPr>
        <w:tab/>
      </w:r>
      <w:r w:rsidRPr="002E5221">
        <w:rPr>
          <w:sz w:val="24"/>
          <w:szCs w:val="24"/>
        </w:rPr>
        <w:t>United States Department of Agriculture</w:t>
      </w:r>
    </w:p>
    <w:p w:rsidRPr="002E5221" w:rsidR="00575027" w:rsidP="00B91258" w:rsidRDefault="00575027" w14:paraId="5D3DDD8A" w14:textId="77777777">
      <w:pPr>
        <w:rPr>
          <w:sz w:val="24"/>
          <w:szCs w:val="24"/>
        </w:rPr>
      </w:pPr>
    </w:p>
    <w:p w:rsidRPr="002E5221" w:rsidR="00575027" w:rsidP="00B91258" w:rsidRDefault="00575027" w14:paraId="2968E4C1" w14:textId="51C476BB">
      <w:pPr>
        <w:rPr>
          <w:sz w:val="24"/>
          <w:szCs w:val="24"/>
        </w:rPr>
      </w:pPr>
      <w:r w:rsidRPr="002E5221">
        <w:rPr>
          <w:sz w:val="24"/>
          <w:szCs w:val="24"/>
        </w:rPr>
        <w:tab/>
      </w:r>
      <w:r w:rsidRPr="002E5221">
        <w:rPr>
          <w:sz w:val="24"/>
          <w:szCs w:val="24"/>
        </w:rPr>
        <w:tab/>
      </w:r>
      <w:r w:rsidRPr="002E5221" w:rsidR="00827736">
        <w:rPr>
          <w:sz w:val="24"/>
          <w:szCs w:val="24"/>
        </w:rPr>
        <w:tab/>
      </w:r>
      <w:r w:rsidRPr="002E5221">
        <w:rPr>
          <w:sz w:val="24"/>
          <w:szCs w:val="24"/>
        </w:rPr>
        <w:t>Christina Sandberg, FNS Information Collection Officer</w:t>
      </w:r>
      <w:r w:rsidR="00CD22A2">
        <w:rPr>
          <w:sz w:val="24"/>
          <w:szCs w:val="24"/>
        </w:rPr>
        <w:t xml:space="preserve">  </w:t>
      </w:r>
      <w:r w:rsidRPr="00CD22A2" w:rsidR="00CD22A2">
        <w:rPr>
          <w:color w:val="7030A0"/>
          <w:sz w:val="24"/>
          <w:szCs w:val="24"/>
        </w:rPr>
        <w:t>C.S.</w:t>
      </w:r>
    </w:p>
    <w:p w:rsidRPr="002E5221" w:rsidR="00575027" w:rsidP="00B91258" w:rsidRDefault="00575027" w14:paraId="58698DFE" w14:textId="5A5078A5">
      <w:pPr>
        <w:rPr>
          <w:sz w:val="24"/>
          <w:szCs w:val="24"/>
        </w:rPr>
      </w:pPr>
      <w:r w:rsidRPr="002E5221">
        <w:rPr>
          <w:sz w:val="24"/>
          <w:szCs w:val="24"/>
        </w:rPr>
        <w:tab/>
      </w:r>
      <w:r w:rsidRPr="002E5221">
        <w:rPr>
          <w:sz w:val="24"/>
          <w:szCs w:val="24"/>
        </w:rPr>
        <w:tab/>
      </w:r>
      <w:r w:rsidRPr="002E5221" w:rsidR="00827736">
        <w:rPr>
          <w:sz w:val="24"/>
          <w:szCs w:val="24"/>
        </w:rPr>
        <w:tab/>
      </w:r>
      <w:r w:rsidRPr="002E5221">
        <w:rPr>
          <w:sz w:val="24"/>
          <w:szCs w:val="24"/>
        </w:rPr>
        <w:t>Planning and Regulatory Affairs</w:t>
      </w:r>
    </w:p>
    <w:p w:rsidRPr="002E5221" w:rsidR="00575027" w:rsidP="00B91258" w:rsidRDefault="00575027" w14:paraId="5DB07C88" w14:textId="5C31275C">
      <w:pPr>
        <w:rPr>
          <w:sz w:val="24"/>
          <w:szCs w:val="24"/>
        </w:rPr>
      </w:pPr>
      <w:r w:rsidRPr="002E5221">
        <w:rPr>
          <w:sz w:val="24"/>
          <w:szCs w:val="24"/>
        </w:rPr>
        <w:tab/>
      </w:r>
      <w:r w:rsidRPr="002E5221">
        <w:rPr>
          <w:sz w:val="24"/>
          <w:szCs w:val="24"/>
        </w:rPr>
        <w:tab/>
      </w:r>
      <w:r w:rsidRPr="002E5221" w:rsidR="00827736">
        <w:rPr>
          <w:sz w:val="24"/>
          <w:szCs w:val="24"/>
        </w:rPr>
        <w:tab/>
      </w:r>
      <w:r w:rsidRPr="002E5221">
        <w:rPr>
          <w:sz w:val="24"/>
          <w:szCs w:val="24"/>
        </w:rPr>
        <w:t>Food and Nutrition Service (FNS)</w:t>
      </w:r>
    </w:p>
    <w:p w:rsidRPr="002E5221" w:rsidR="002C2E88" w:rsidP="00B91258" w:rsidRDefault="002C2E88" w14:paraId="442BEA78" w14:textId="77777777">
      <w:pPr>
        <w:rPr>
          <w:sz w:val="24"/>
          <w:szCs w:val="24"/>
        </w:rPr>
      </w:pPr>
    </w:p>
    <w:p w:rsidRPr="002E5221" w:rsidR="003859F1" w:rsidP="00B91258" w:rsidRDefault="002C2E88" w14:paraId="442BEA7A" w14:textId="76111691">
      <w:pPr>
        <w:rPr>
          <w:sz w:val="24"/>
          <w:szCs w:val="24"/>
        </w:rPr>
      </w:pPr>
      <w:r w:rsidRPr="002E5221">
        <w:rPr>
          <w:sz w:val="24"/>
          <w:szCs w:val="24"/>
        </w:rPr>
        <w:t>FROM:</w:t>
      </w:r>
      <w:r w:rsidRPr="002E5221">
        <w:rPr>
          <w:sz w:val="24"/>
          <w:szCs w:val="24"/>
        </w:rPr>
        <w:tab/>
      </w:r>
      <w:r w:rsidRPr="002E5221" w:rsidR="00827736">
        <w:rPr>
          <w:sz w:val="24"/>
          <w:szCs w:val="24"/>
        </w:rPr>
        <w:tab/>
      </w:r>
      <w:r w:rsidRPr="002E5221" w:rsidR="00E82454">
        <w:rPr>
          <w:sz w:val="24"/>
          <w:szCs w:val="24"/>
        </w:rPr>
        <w:t>Amanda Reat</w:t>
      </w:r>
      <w:r w:rsidRPr="002E5221" w:rsidR="008C32CC">
        <w:rPr>
          <w:sz w:val="24"/>
          <w:szCs w:val="24"/>
        </w:rPr>
        <w:t xml:space="preserve">, </w:t>
      </w:r>
      <w:r w:rsidRPr="002E5221" w:rsidR="00F417E3">
        <w:rPr>
          <w:sz w:val="24"/>
          <w:szCs w:val="24"/>
        </w:rPr>
        <w:t>Social Science Research Analyst</w:t>
      </w:r>
    </w:p>
    <w:p w:rsidRPr="002E5221" w:rsidR="002F0EA7" w:rsidP="00B91258" w:rsidRDefault="003859F1" w14:paraId="442BEA7B" w14:textId="234DBBF5">
      <w:pPr>
        <w:ind w:left="1440" w:hanging="1440"/>
        <w:rPr>
          <w:sz w:val="24"/>
          <w:szCs w:val="24"/>
        </w:rPr>
      </w:pPr>
      <w:r w:rsidRPr="002E5221">
        <w:rPr>
          <w:sz w:val="24"/>
          <w:szCs w:val="24"/>
        </w:rPr>
        <w:tab/>
      </w:r>
      <w:r w:rsidRPr="002E5221" w:rsidR="00827736">
        <w:rPr>
          <w:sz w:val="24"/>
          <w:szCs w:val="24"/>
        </w:rPr>
        <w:tab/>
      </w:r>
      <w:r w:rsidRPr="002E5221" w:rsidR="00F417E3">
        <w:rPr>
          <w:sz w:val="24"/>
          <w:szCs w:val="24"/>
        </w:rPr>
        <w:t xml:space="preserve">Special Nutrition Evaluation </w:t>
      </w:r>
      <w:r w:rsidRPr="002E5221" w:rsidR="00911D64">
        <w:rPr>
          <w:sz w:val="24"/>
          <w:szCs w:val="24"/>
        </w:rPr>
        <w:t>Branch</w:t>
      </w:r>
    </w:p>
    <w:p w:rsidRPr="002E5221" w:rsidR="002F0EA7" w:rsidP="00B91258" w:rsidRDefault="002F0EA7" w14:paraId="442BEA7C" w14:textId="6FFB62F9">
      <w:pPr>
        <w:ind w:left="1440" w:hanging="1440"/>
        <w:rPr>
          <w:sz w:val="24"/>
          <w:szCs w:val="24"/>
        </w:rPr>
      </w:pPr>
      <w:r w:rsidRPr="002E5221">
        <w:rPr>
          <w:sz w:val="24"/>
          <w:szCs w:val="24"/>
        </w:rPr>
        <w:tab/>
      </w:r>
      <w:r w:rsidRPr="002E5221" w:rsidR="00CD6B18">
        <w:rPr>
          <w:sz w:val="24"/>
          <w:szCs w:val="24"/>
        </w:rPr>
        <w:tab/>
      </w:r>
      <w:r w:rsidRPr="002E5221" w:rsidR="00F417E3">
        <w:rPr>
          <w:sz w:val="24"/>
          <w:szCs w:val="24"/>
        </w:rPr>
        <w:t>Food and Nutrition Service (FNS)</w:t>
      </w:r>
    </w:p>
    <w:p w:rsidRPr="002E5221" w:rsidR="002C2E88" w:rsidP="00B91258" w:rsidRDefault="002C2E88" w14:paraId="442BEA7D" w14:textId="77777777">
      <w:pPr>
        <w:rPr>
          <w:sz w:val="24"/>
          <w:szCs w:val="24"/>
        </w:rPr>
      </w:pPr>
    </w:p>
    <w:p w:rsidRPr="002E5221" w:rsidR="00F5757F" w:rsidP="00B91258" w:rsidRDefault="002C2E88" w14:paraId="0BD54B4B" w14:textId="3C195B29">
      <w:pPr>
        <w:ind w:left="2070" w:right="-144" w:hanging="2070"/>
        <w:rPr>
          <w:sz w:val="24"/>
          <w:szCs w:val="24"/>
        </w:rPr>
      </w:pPr>
      <w:r w:rsidRPr="002E5221">
        <w:rPr>
          <w:sz w:val="24"/>
          <w:szCs w:val="24"/>
        </w:rPr>
        <w:t xml:space="preserve">SUBJECT: </w:t>
      </w:r>
      <w:r w:rsidRPr="002E5221" w:rsidR="00F5757F">
        <w:rPr>
          <w:sz w:val="24"/>
          <w:szCs w:val="24"/>
        </w:rPr>
        <w:t xml:space="preserve"> </w:t>
      </w:r>
      <w:r w:rsidRPr="002E5221" w:rsidR="00CD6B18">
        <w:rPr>
          <w:sz w:val="24"/>
          <w:szCs w:val="24"/>
        </w:rPr>
        <w:tab/>
      </w:r>
      <w:r w:rsidRPr="002E5221" w:rsidR="00DD51C2">
        <w:rPr>
          <w:sz w:val="24"/>
          <w:szCs w:val="24"/>
        </w:rPr>
        <w:t xml:space="preserve">Justification </w:t>
      </w:r>
      <w:r w:rsidRPr="002E5221" w:rsidR="00575027">
        <w:rPr>
          <w:sz w:val="24"/>
          <w:szCs w:val="24"/>
        </w:rPr>
        <w:t>for Non Material/Non-</w:t>
      </w:r>
      <w:r w:rsidRPr="002E5221" w:rsidR="00AF6CD8">
        <w:rPr>
          <w:sz w:val="24"/>
          <w:szCs w:val="24"/>
        </w:rPr>
        <w:t>Substantive Update</w:t>
      </w:r>
      <w:r w:rsidRPr="002E5221" w:rsidR="00005B42">
        <w:rPr>
          <w:sz w:val="24"/>
          <w:szCs w:val="24"/>
        </w:rPr>
        <w:t xml:space="preserve"> </w:t>
      </w:r>
      <w:r w:rsidRPr="002E5221" w:rsidR="00575027">
        <w:rPr>
          <w:sz w:val="24"/>
          <w:szCs w:val="24"/>
        </w:rPr>
        <w:t xml:space="preserve">to OMB Control No:  </w:t>
      </w:r>
      <w:r w:rsidRPr="002E5221" w:rsidR="00977281">
        <w:rPr>
          <w:sz w:val="24"/>
          <w:szCs w:val="24"/>
        </w:rPr>
        <w:t>0584-0580</w:t>
      </w:r>
      <w:r w:rsidRPr="002E5221" w:rsidR="00575027">
        <w:rPr>
          <w:sz w:val="24"/>
          <w:szCs w:val="24"/>
        </w:rPr>
        <w:t xml:space="preserve"> </w:t>
      </w:r>
      <w:r w:rsidRPr="002E5221" w:rsidR="00E82454">
        <w:rPr>
          <w:sz w:val="24"/>
          <w:szCs w:val="24"/>
        </w:rPr>
        <w:t>Infant and Toddler Feeding Practices Study - 2</w:t>
      </w:r>
      <w:r w:rsidRPr="002E5221" w:rsidR="00977281">
        <w:rPr>
          <w:sz w:val="24"/>
          <w:szCs w:val="24"/>
        </w:rPr>
        <w:t xml:space="preserve"> </w:t>
      </w:r>
      <w:r w:rsidRPr="002E5221" w:rsidR="00E82454">
        <w:rPr>
          <w:sz w:val="24"/>
          <w:szCs w:val="24"/>
        </w:rPr>
        <w:t>to Continue Collecting Contact Information Forms</w:t>
      </w:r>
      <w:r w:rsidRPr="002E5221" w:rsidR="00977281">
        <w:rPr>
          <w:sz w:val="24"/>
          <w:szCs w:val="24"/>
        </w:rPr>
        <w:t xml:space="preserve"> From Participants</w:t>
      </w:r>
      <w:r w:rsidR="00AE604A">
        <w:rPr>
          <w:sz w:val="24"/>
          <w:szCs w:val="24"/>
        </w:rPr>
        <w:t xml:space="preserve"> and Sending Birthday Cards</w:t>
      </w:r>
    </w:p>
    <w:p w:rsidRPr="002E5221" w:rsidR="002C2E88" w:rsidP="00B91258" w:rsidRDefault="002C2E88" w14:paraId="442BEA7F" w14:textId="5B43CAD5">
      <w:pPr>
        <w:rPr>
          <w:sz w:val="24"/>
          <w:szCs w:val="24"/>
        </w:rPr>
      </w:pPr>
    </w:p>
    <w:p w:rsidRPr="002E5221" w:rsidR="00977281" w:rsidP="00C74DBD" w:rsidRDefault="00977281" w14:paraId="129CCF1C" w14:textId="77777777">
      <w:pPr>
        <w:pStyle w:val="Normalcontinued"/>
        <w:spacing w:line="240" w:lineRule="auto"/>
        <w:jc w:val="both"/>
        <w:rPr>
          <w:szCs w:val="24"/>
        </w:rPr>
      </w:pPr>
    </w:p>
    <w:p w:rsidR="006E4CB1" w:rsidP="00C72D82" w:rsidRDefault="009E0A73" w14:paraId="0CF429B8" w14:textId="76C25EFF">
      <w:pPr>
        <w:pStyle w:val="Normalcontinued"/>
        <w:spacing w:line="240" w:lineRule="auto"/>
        <w:jc w:val="both"/>
        <w:rPr>
          <w:szCs w:val="24"/>
        </w:rPr>
      </w:pPr>
      <w:r>
        <w:rPr>
          <w:szCs w:val="24"/>
        </w:rPr>
        <w:t xml:space="preserve">In preparation for the Year 9 follow-up, </w:t>
      </w:r>
      <w:r w:rsidR="006E4CB1">
        <w:rPr>
          <w:szCs w:val="24"/>
        </w:rPr>
        <w:t>FNS is requesting a non-substantive change to OMB Control No. 0584-058</w:t>
      </w:r>
      <w:r w:rsidR="002B6778">
        <w:rPr>
          <w:szCs w:val="24"/>
        </w:rPr>
        <w:t>0</w:t>
      </w:r>
      <w:r w:rsidR="006E4CB1">
        <w:rPr>
          <w:szCs w:val="24"/>
        </w:rPr>
        <w:t xml:space="preserve"> Infant and Toddler Feeding Practices Study-2, expiration date 3/31/2022.</w:t>
      </w:r>
    </w:p>
    <w:p w:rsidR="006E4CB1" w:rsidP="00C72D82" w:rsidRDefault="006E4CB1" w14:paraId="62E4519F" w14:textId="77777777">
      <w:pPr>
        <w:pStyle w:val="Normalcontinued"/>
        <w:spacing w:line="240" w:lineRule="auto"/>
        <w:jc w:val="both"/>
        <w:rPr>
          <w:szCs w:val="24"/>
        </w:rPr>
      </w:pPr>
    </w:p>
    <w:p w:rsidRPr="002E5221" w:rsidR="000A2C67" w:rsidP="00C72D82" w:rsidRDefault="00977281" w14:paraId="2F6E13D4" w14:textId="0EA486D1">
      <w:pPr>
        <w:pStyle w:val="Normalcontinued"/>
        <w:spacing w:line="240" w:lineRule="auto"/>
        <w:jc w:val="both"/>
        <w:rPr>
          <w:szCs w:val="24"/>
        </w:rPr>
      </w:pPr>
      <w:r w:rsidRPr="002E5221">
        <w:rPr>
          <w:szCs w:val="24"/>
        </w:rPr>
        <w:t>The WIC Infant and Toddler Feeding Practices Study-2 (ITFPS-2)</w:t>
      </w:r>
      <w:r w:rsidRPr="002E5221" w:rsidR="00663A85">
        <w:rPr>
          <w:szCs w:val="24"/>
        </w:rPr>
        <w:t xml:space="preserve"> is a longitudinal study designed to</w:t>
      </w:r>
      <w:r w:rsidRPr="002E5221" w:rsidR="007B4C4D">
        <w:rPr>
          <w:szCs w:val="24"/>
        </w:rPr>
        <w:t xml:space="preserve"> follow infants enrolled in WIC through their 6</w:t>
      </w:r>
      <w:r w:rsidRPr="002E5221" w:rsidR="007B4C4D">
        <w:rPr>
          <w:szCs w:val="24"/>
          <w:vertAlign w:val="superscript"/>
        </w:rPr>
        <w:t>th</w:t>
      </w:r>
      <w:r w:rsidRPr="002E5221" w:rsidR="007B4C4D">
        <w:rPr>
          <w:szCs w:val="24"/>
        </w:rPr>
        <w:t xml:space="preserve"> birthday in order to study th</w:t>
      </w:r>
      <w:r w:rsidRPr="002E5221" w:rsidR="00663A85">
        <w:rPr>
          <w:szCs w:val="24"/>
        </w:rPr>
        <w:t>e association between WIC services and health and nutrition</w:t>
      </w:r>
      <w:r w:rsidRPr="002E5221" w:rsidR="007B4C4D">
        <w:rPr>
          <w:szCs w:val="24"/>
        </w:rPr>
        <w:t>-related</w:t>
      </w:r>
      <w:r w:rsidRPr="002E5221" w:rsidR="00663A85">
        <w:rPr>
          <w:szCs w:val="24"/>
        </w:rPr>
        <w:t xml:space="preserve"> outcomes. </w:t>
      </w:r>
      <w:r w:rsidRPr="002E5221" w:rsidR="007B4C4D">
        <w:rPr>
          <w:szCs w:val="24"/>
        </w:rPr>
        <w:t xml:space="preserve">Recently, FNS has extended ITFPS-2 to allow for collection of dietary practices and health and nutrition status of this cohort at age 9. This </w:t>
      </w:r>
      <w:r w:rsidRPr="002E5221" w:rsidR="006513E4">
        <w:rPr>
          <w:szCs w:val="24"/>
        </w:rPr>
        <w:t xml:space="preserve">Year </w:t>
      </w:r>
      <w:r w:rsidRPr="002E5221" w:rsidR="006513E4">
        <w:rPr>
          <w:szCs w:val="24"/>
        </w:rPr>
        <w:lastRenderedPageBreak/>
        <w:t>9 Follow Up (Y9FU) provides</w:t>
      </w:r>
      <w:r w:rsidRPr="002E5221" w:rsidR="007B4C4D">
        <w:rPr>
          <w:szCs w:val="24"/>
        </w:rPr>
        <w:t xml:space="preserve"> an unprecedented opportunity to examine the influence of WIC participation over time, to explore household participation in WIC, as well as understand longer trends in food security among children in under-resourced families. </w:t>
      </w:r>
      <w:r w:rsidRPr="002E5221" w:rsidR="002516B5">
        <w:rPr>
          <w:szCs w:val="24"/>
        </w:rPr>
        <w:t>Results of the Y9FU will</w:t>
      </w:r>
      <w:r w:rsidRPr="002E5221" w:rsidR="006513E4">
        <w:rPr>
          <w:szCs w:val="24"/>
        </w:rPr>
        <w:t xml:space="preserve"> allow for longitudinal analyses on the nutritional, behavioral, health, and school outcomes among the study </w:t>
      </w:r>
      <w:r w:rsidRPr="002E5221" w:rsidR="002516B5">
        <w:rPr>
          <w:szCs w:val="24"/>
        </w:rPr>
        <w:t>participants. Additionally, the Y9FU allows us to examine</w:t>
      </w:r>
      <w:r w:rsidRPr="002E5221" w:rsidR="00C72D82">
        <w:rPr>
          <w:szCs w:val="24"/>
        </w:rPr>
        <w:t xml:space="preserve"> participation in other </w:t>
      </w:r>
      <w:r w:rsidR="002D787C">
        <w:rPr>
          <w:szCs w:val="24"/>
        </w:rPr>
        <w:t xml:space="preserve">FNS </w:t>
      </w:r>
      <w:r w:rsidRPr="002E5221" w:rsidR="00C72D82">
        <w:rPr>
          <w:szCs w:val="24"/>
        </w:rPr>
        <w:t>nutrition programs such as the National School Lunch Program (NSLP), the School Breakfast Program (SBP), and the Summer Food Service Program (SFSP).</w:t>
      </w:r>
    </w:p>
    <w:p w:rsidRPr="002E5221" w:rsidR="000A2C67" w:rsidP="00C74DBD" w:rsidRDefault="000A2C67" w14:paraId="2CFB71C6" w14:textId="77777777">
      <w:pPr>
        <w:pStyle w:val="Normalcontinued"/>
        <w:spacing w:line="240" w:lineRule="auto"/>
        <w:jc w:val="both"/>
        <w:rPr>
          <w:szCs w:val="24"/>
        </w:rPr>
      </w:pPr>
    </w:p>
    <w:p w:rsidRPr="002E5221" w:rsidR="00C72D82" w:rsidP="00C74DBD" w:rsidRDefault="00C72D82" w14:paraId="6C5C20BC" w14:textId="32808FA6">
      <w:pPr>
        <w:pStyle w:val="Normalcontinued"/>
        <w:spacing w:line="240" w:lineRule="auto"/>
        <w:jc w:val="both"/>
        <w:rPr>
          <w:szCs w:val="24"/>
        </w:rPr>
      </w:pPr>
      <w:r w:rsidRPr="002E5221">
        <w:rPr>
          <w:szCs w:val="24"/>
        </w:rPr>
        <w:t>Since ITFPS-2 participants believe that their participation</w:t>
      </w:r>
      <w:r w:rsidRPr="002E5221" w:rsidR="002516B5">
        <w:rPr>
          <w:szCs w:val="24"/>
        </w:rPr>
        <w:t xml:space="preserve"> in the study</w:t>
      </w:r>
      <w:r w:rsidRPr="002E5221">
        <w:rPr>
          <w:szCs w:val="24"/>
        </w:rPr>
        <w:t xml:space="preserve"> ended at year </w:t>
      </w:r>
      <w:r w:rsidRPr="002E5221" w:rsidR="00B75219">
        <w:rPr>
          <w:szCs w:val="24"/>
        </w:rPr>
        <w:t>six</w:t>
      </w:r>
      <w:r w:rsidRPr="002E5221">
        <w:rPr>
          <w:szCs w:val="24"/>
        </w:rPr>
        <w:t>, it is imperative that</w:t>
      </w:r>
      <w:r w:rsidRPr="002E5221" w:rsidR="002516B5">
        <w:rPr>
          <w:szCs w:val="24"/>
        </w:rPr>
        <w:t xml:space="preserve"> we inform</w:t>
      </w:r>
      <w:r w:rsidRPr="002E5221">
        <w:rPr>
          <w:szCs w:val="24"/>
        </w:rPr>
        <w:t xml:space="preserve"> participants as soon as possible about the</w:t>
      </w:r>
      <w:r w:rsidRPr="002E5221" w:rsidR="00B75219">
        <w:rPr>
          <w:szCs w:val="24"/>
        </w:rPr>
        <w:t>ir eligibility to participate in the Y9FU</w:t>
      </w:r>
      <w:r w:rsidRPr="002E5221" w:rsidR="002516B5">
        <w:rPr>
          <w:szCs w:val="24"/>
        </w:rPr>
        <w:t xml:space="preserve"> and </w:t>
      </w:r>
      <w:r w:rsidRPr="002E5221" w:rsidR="00251963">
        <w:rPr>
          <w:szCs w:val="24"/>
        </w:rPr>
        <w:t xml:space="preserve">that we have access to accurate and up-to-date contact information for study participants </w:t>
      </w:r>
      <w:r w:rsidR="00EB02E0">
        <w:rPr>
          <w:szCs w:val="24"/>
        </w:rPr>
        <w:t xml:space="preserve">to ensure that they can be located </w:t>
      </w:r>
      <w:r w:rsidRPr="002E5221" w:rsidR="00251963">
        <w:rPr>
          <w:szCs w:val="24"/>
        </w:rPr>
        <w:t xml:space="preserve">when Y9FU data collection begins. To accomplish this, </w:t>
      </w:r>
      <w:r w:rsidRPr="002E5221" w:rsidR="00CB4A7E">
        <w:rPr>
          <w:szCs w:val="24"/>
        </w:rPr>
        <w:t>FNS is seeking approval to</w:t>
      </w:r>
      <w:r w:rsidRPr="002E5221" w:rsidR="00251963">
        <w:rPr>
          <w:szCs w:val="24"/>
        </w:rPr>
        <w:t xml:space="preserve"> </w:t>
      </w:r>
      <w:r w:rsidR="002D787C">
        <w:rPr>
          <w:szCs w:val="24"/>
        </w:rPr>
        <w:t xml:space="preserve">reinstate </w:t>
      </w:r>
      <w:r w:rsidR="000422BE">
        <w:rPr>
          <w:szCs w:val="24"/>
        </w:rPr>
        <w:t>the previously approved methods of obtaining correct contact information</w:t>
      </w:r>
      <w:r w:rsidR="007B4243">
        <w:rPr>
          <w:szCs w:val="24"/>
        </w:rPr>
        <w:t xml:space="preserve"> using appendices D</w:t>
      </w:r>
      <w:r w:rsidR="00B3778F">
        <w:rPr>
          <w:szCs w:val="24"/>
        </w:rPr>
        <w:t>5</w:t>
      </w:r>
      <w:r w:rsidR="007B4243">
        <w:rPr>
          <w:szCs w:val="24"/>
        </w:rPr>
        <w:t xml:space="preserve"> and D</w:t>
      </w:r>
      <w:r w:rsidR="00B3778F">
        <w:rPr>
          <w:szCs w:val="24"/>
        </w:rPr>
        <w:t>6</w:t>
      </w:r>
      <w:r w:rsidR="007B4243">
        <w:rPr>
          <w:szCs w:val="24"/>
        </w:rPr>
        <w:t xml:space="preserve">. </w:t>
      </w:r>
      <w:r w:rsidR="002D787C">
        <w:rPr>
          <w:szCs w:val="24"/>
        </w:rPr>
        <w:t xml:space="preserve"> The contact information had been approved in a previous </w:t>
      </w:r>
      <w:r w:rsidR="003A4B87">
        <w:rPr>
          <w:szCs w:val="24"/>
        </w:rPr>
        <w:t xml:space="preserve">submission of the collection </w:t>
      </w:r>
      <w:r w:rsidR="002D787C">
        <w:rPr>
          <w:szCs w:val="24"/>
        </w:rPr>
        <w:t xml:space="preserve">but was removed as a requirement from the year six collection.  </w:t>
      </w:r>
      <w:r w:rsidR="007B4243">
        <w:rPr>
          <w:szCs w:val="24"/>
        </w:rPr>
        <w:t>We are also seeking approval to continue to build rapport with participants by sending birthday cards to the respondents and their children using appendices T1 and T2</w:t>
      </w:r>
      <w:r w:rsidR="00AE604A">
        <w:rPr>
          <w:szCs w:val="24"/>
        </w:rPr>
        <w:t xml:space="preserve"> (and updating the year of the child</w:t>
      </w:r>
      <w:r w:rsidR="00FE0D91">
        <w:rPr>
          <w:szCs w:val="24"/>
        </w:rPr>
        <w:t xml:space="preserve"> to reflect the correct age</w:t>
      </w:r>
      <w:r w:rsidR="00AE604A">
        <w:rPr>
          <w:szCs w:val="24"/>
        </w:rPr>
        <w:t>)</w:t>
      </w:r>
      <w:r w:rsidR="007B4243">
        <w:rPr>
          <w:szCs w:val="24"/>
        </w:rPr>
        <w:t>.</w:t>
      </w:r>
      <w:r w:rsidRPr="002E5221" w:rsidR="00251963">
        <w:rPr>
          <w:szCs w:val="24"/>
        </w:rPr>
        <w:t xml:space="preserve"> </w:t>
      </w:r>
      <w:r w:rsidR="00EB02E0">
        <w:rPr>
          <w:szCs w:val="24"/>
        </w:rPr>
        <w:t xml:space="preserve">Between </w:t>
      </w:r>
      <w:r w:rsidR="002A1E1B">
        <w:rPr>
          <w:szCs w:val="24"/>
        </w:rPr>
        <w:t xml:space="preserve">April </w:t>
      </w:r>
      <w:r w:rsidR="00EB02E0">
        <w:rPr>
          <w:szCs w:val="24"/>
        </w:rPr>
        <w:t xml:space="preserve">2021 and March 2022, we will contact the participants a total of </w:t>
      </w:r>
      <w:r w:rsidR="008A2118">
        <w:rPr>
          <w:szCs w:val="24"/>
        </w:rPr>
        <w:t>four</w:t>
      </w:r>
      <w:r w:rsidR="00EB02E0">
        <w:rPr>
          <w:szCs w:val="24"/>
        </w:rPr>
        <w:t xml:space="preserve"> times to maintain updated contact information and </w:t>
      </w:r>
      <w:r w:rsidR="00AE604A">
        <w:rPr>
          <w:szCs w:val="24"/>
        </w:rPr>
        <w:t>one to two</w:t>
      </w:r>
      <w:r w:rsidR="00E0633F">
        <w:rPr>
          <w:szCs w:val="24"/>
        </w:rPr>
        <w:t xml:space="preserve"> times (depending on their date of birth) </w:t>
      </w:r>
      <w:r w:rsidR="00EB02E0">
        <w:rPr>
          <w:szCs w:val="24"/>
        </w:rPr>
        <w:t xml:space="preserve">to wish the participants and their children a happy birthday. </w:t>
      </w:r>
    </w:p>
    <w:p w:rsidRPr="002E5221" w:rsidR="009F30AB" w:rsidP="00C72D82" w:rsidRDefault="009F30AB" w14:paraId="46E8DEEC" w14:textId="77777777">
      <w:pPr>
        <w:rPr>
          <w:sz w:val="24"/>
          <w:szCs w:val="24"/>
        </w:rPr>
      </w:pPr>
    </w:p>
    <w:p w:rsidRPr="002E5221" w:rsidR="008853E3" w:rsidP="00C74DBD" w:rsidRDefault="008853E3" w14:paraId="61BE13FB" w14:textId="5C22A365">
      <w:pPr>
        <w:jc w:val="both"/>
        <w:rPr>
          <w:sz w:val="24"/>
          <w:szCs w:val="24"/>
        </w:rPr>
      </w:pPr>
      <w:r w:rsidRPr="002E5221">
        <w:rPr>
          <w:sz w:val="24"/>
          <w:szCs w:val="24"/>
        </w:rPr>
        <w:t>The following instruments will be used</w:t>
      </w:r>
      <w:r w:rsidR="002A1E1B">
        <w:rPr>
          <w:sz w:val="24"/>
          <w:szCs w:val="24"/>
        </w:rPr>
        <w:t xml:space="preserve"> for this submission</w:t>
      </w:r>
      <w:r w:rsidRPr="002E5221">
        <w:rPr>
          <w:sz w:val="24"/>
          <w:szCs w:val="24"/>
        </w:rPr>
        <w:t>:</w:t>
      </w:r>
    </w:p>
    <w:p w:rsidRPr="002E5221" w:rsidR="008853E3" w:rsidP="00C74DBD" w:rsidRDefault="009F30AB" w14:paraId="209DC409" w14:textId="7CC0A3C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Appendix </w:t>
      </w:r>
      <w:r w:rsidRPr="002E5221" w:rsidR="00251963">
        <w:rPr>
          <w:sz w:val="24"/>
          <w:szCs w:val="24"/>
        </w:rPr>
        <w:t>D</w:t>
      </w:r>
      <w:r w:rsidR="00B3778F">
        <w:rPr>
          <w:sz w:val="24"/>
          <w:szCs w:val="24"/>
        </w:rPr>
        <w:t>5</w:t>
      </w:r>
      <w:r w:rsidRPr="002E5221" w:rsidR="008853E3">
        <w:rPr>
          <w:sz w:val="24"/>
          <w:szCs w:val="24"/>
        </w:rPr>
        <w:t xml:space="preserve">: </w:t>
      </w:r>
      <w:r w:rsidRPr="002E5221" w:rsidR="00251963">
        <w:rPr>
          <w:sz w:val="24"/>
          <w:szCs w:val="24"/>
        </w:rPr>
        <w:t xml:space="preserve">Contact Information Form – English </w:t>
      </w:r>
    </w:p>
    <w:p w:rsidR="008853E3" w:rsidP="00C74DBD" w:rsidRDefault="007B4243" w14:paraId="59EA8921" w14:textId="24D1326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Appendix </w:t>
      </w:r>
      <w:r w:rsidRPr="002E5221" w:rsidR="00251963">
        <w:rPr>
          <w:sz w:val="24"/>
          <w:szCs w:val="24"/>
        </w:rPr>
        <w:t>D</w:t>
      </w:r>
      <w:r w:rsidR="00B3778F">
        <w:rPr>
          <w:sz w:val="24"/>
          <w:szCs w:val="24"/>
        </w:rPr>
        <w:t>6</w:t>
      </w:r>
      <w:r w:rsidRPr="002E5221" w:rsidR="00251963">
        <w:rPr>
          <w:sz w:val="24"/>
          <w:szCs w:val="24"/>
        </w:rPr>
        <w:t>: Contact Information Form – Spanish</w:t>
      </w:r>
    </w:p>
    <w:p w:rsidR="007C7F31" w:rsidP="00C74DBD" w:rsidRDefault="007B4243" w14:paraId="173B8067" w14:textId="3103CF0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Appendix T</w:t>
      </w:r>
      <w:r w:rsidR="00AE604A">
        <w:rPr>
          <w:sz w:val="24"/>
          <w:szCs w:val="24"/>
        </w:rPr>
        <w:t>1a</w:t>
      </w:r>
      <w:r>
        <w:rPr>
          <w:sz w:val="24"/>
          <w:szCs w:val="24"/>
        </w:rPr>
        <w:t xml:space="preserve">: Birthday Card Respondent </w:t>
      </w:r>
      <w:r w:rsidRPr="002E5221" w:rsidR="00AE604A">
        <w:rPr>
          <w:sz w:val="24"/>
          <w:szCs w:val="24"/>
        </w:rPr>
        <w:t>– English</w:t>
      </w:r>
    </w:p>
    <w:p w:rsidR="00AE604A" w:rsidP="00AE604A" w:rsidRDefault="00AE604A" w14:paraId="4E36BB30" w14:textId="44950E1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Appendix T1b: Birthday Card Respondent</w:t>
      </w:r>
      <w:r w:rsidRPr="002E5221">
        <w:rPr>
          <w:sz w:val="24"/>
          <w:szCs w:val="24"/>
        </w:rPr>
        <w:t xml:space="preserve"> – Spanish</w:t>
      </w:r>
    </w:p>
    <w:p w:rsidRPr="007C7F31" w:rsidR="007C7F31" w:rsidP="00C74DBD" w:rsidRDefault="007B4243" w14:paraId="74590B43" w14:textId="4410621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Appendix T2</w:t>
      </w:r>
      <w:r w:rsidR="00AE604A">
        <w:rPr>
          <w:sz w:val="24"/>
          <w:szCs w:val="24"/>
        </w:rPr>
        <w:t>a</w:t>
      </w:r>
      <w:r>
        <w:rPr>
          <w:sz w:val="24"/>
          <w:szCs w:val="24"/>
        </w:rPr>
        <w:t>: Birthday Card Child</w:t>
      </w:r>
      <w:r w:rsidR="002A1E1B">
        <w:rPr>
          <w:sz w:val="24"/>
          <w:szCs w:val="24"/>
        </w:rPr>
        <w:t xml:space="preserve"> Age 7</w:t>
      </w:r>
      <w:r w:rsidR="00AE604A">
        <w:rPr>
          <w:sz w:val="24"/>
          <w:szCs w:val="24"/>
        </w:rPr>
        <w:t xml:space="preserve"> </w:t>
      </w:r>
      <w:r w:rsidRPr="002E5221" w:rsidR="00AE604A">
        <w:rPr>
          <w:sz w:val="24"/>
          <w:szCs w:val="24"/>
        </w:rPr>
        <w:t>– English</w:t>
      </w:r>
    </w:p>
    <w:p w:rsidR="00AE604A" w:rsidP="00AE604A" w:rsidRDefault="00AE604A" w14:paraId="3C8D6D50" w14:textId="5A7DB3D1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Appendix T2b: Birthday Card Child</w:t>
      </w:r>
      <w:r w:rsidR="002A1E1B">
        <w:rPr>
          <w:sz w:val="24"/>
          <w:szCs w:val="24"/>
        </w:rPr>
        <w:t xml:space="preserve"> Age 7</w:t>
      </w:r>
      <w:r w:rsidRPr="002E5221">
        <w:rPr>
          <w:sz w:val="24"/>
          <w:szCs w:val="24"/>
        </w:rPr>
        <w:t xml:space="preserve"> – Spanish</w:t>
      </w:r>
    </w:p>
    <w:p w:rsidRPr="002A1E1B" w:rsidR="002A1E1B" w:rsidP="002A1E1B" w:rsidRDefault="002A1E1B" w14:paraId="2DF8E20A" w14:textId="7777777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2A1E1B">
        <w:rPr>
          <w:sz w:val="24"/>
          <w:szCs w:val="24"/>
        </w:rPr>
        <w:t>Appendix T3a: Birthday Card Child Age 8 – English</w:t>
      </w:r>
    </w:p>
    <w:p w:rsidRPr="002A1E1B" w:rsidR="002A1E1B" w:rsidP="002A1E1B" w:rsidRDefault="002A1E1B" w14:paraId="40046B88" w14:textId="77777777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2A1E1B">
        <w:rPr>
          <w:sz w:val="24"/>
          <w:szCs w:val="24"/>
        </w:rPr>
        <w:t>Appendix T3b: Birthday Card Child Age 8 - Spanish</w:t>
      </w:r>
    </w:p>
    <w:p w:rsidRPr="007C7F31" w:rsidR="00AE604A" w:rsidP="00AE604A" w:rsidRDefault="00AE604A" w14:paraId="697CEE19" w14:textId="77777777">
      <w:pPr>
        <w:pStyle w:val="ListParagraph"/>
        <w:jc w:val="both"/>
        <w:rPr>
          <w:sz w:val="24"/>
          <w:szCs w:val="24"/>
        </w:rPr>
      </w:pPr>
    </w:p>
    <w:p w:rsidRPr="002E5221" w:rsidR="00CB4A7E" w:rsidP="00C74DBD" w:rsidRDefault="00CB4A7E" w14:paraId="25F1D9B5" w14:textId="73403746">
      <w:pPr>
        <w:pStyle w:val="Normalcontinued"/>
        <w:spacing w:line="240" w:lineRule="auto"/>
        <w:jc w:val="both"/>
        <w:rPr>
          <w:szCs w:val="24"/>
        </w:rPr>
      </w:pPr>
      <w:r w:rsidRPr="002E5221">
        <w:rPr>
          <w:szCs w:val="24"/>
        </w:rPr>
        <w:t xml:space="preserve">The ITFPS-2 analytic sample consists of 3,775 participants and as of December 2019, we were still in contact with </w:t>
      </w:r>
      <w:r w:rsidR="00E85F30">
        <w:rPr>
          <w:szCs w:val="24"/>
        </w:rPr>
        <w:t>3,072</w:t>
      </w:r>
      <w:r w:rsidRPr="002E5221">
        <w:rPr>
          <w:szCs w:val="24"/>
        </w:rPr>
        <w:t xml:space="preserve"> of those participants. However, based on recent progress reports, we estimate that only about 40% of those </w:t>
      </w:r>
      <w:r w:rsidR="00E85F30">
        <w:rPr>
          <w:szCs w:val="24"/>
        </w:rPr>
        <w:t>3,072</w:t>
      </w:r>
      <w:r w:rsidRPr="002E5221">
        <w:rPr>
          <w:szCs w:val="24"/>
        </w:rPr>
        <w:t xml:space="preserve"> participants (i.e. 1,</w:t>
      </w:r>
      <w:r w:rsidR="00E85F30">
        <w:rPr>
          <w:szCs w:val="24"/>
        </w:rPr>
        <w:t>229</w:t>
      </w:r>
      <w:r w:rsidRPr="002E5221">
        <w:rPr>
          <w:szCs w:val="24"/>
        </w:rPr>
        <w:t>) will actually respond to each of t</w:t>
      </w:r>
      <w:r w:rsidR="007F4763">
        <w:rPr>
          <w:szCs w:val="24"/>
        </w:rPr>
        <w:t>he contacts between January 2021 and March 2022</w:t>
      </w:r>
      <w:r w:rsidRPr="002E5221">
        <w:rPr>
          <w:szCs w:val="24"/>
        </w:rPr>
        <w:t xml:space="preserve">. The responses will add an additional estimated </w:t>
      </w:r>
      <w:r w:rsidR="007B4243">
        <w:rPr>
          <w:szCs w:val="24"/>
        </w:rPr>
        <w:t>1,149</w:t>
      </w:r>
      <w:r w:rsidRPr="002E5221">
        <w:rPr>
          <w:szCs w:val="24"/>
        </w:rPr>
        <w:t xml:space="preserve"> burden hours.  </w:t>
      </w:r>
    </w:p>
    <w:p w:rsidR="00827736" w:rsidP="00C74DBD" w:rsidRDefault="00827736" w14:paraId="42235D2A" w14:textId="4FB5282E">
      <w:pPr>
        <w:tabs>
          <w:tab w:val="left" w:pos="360"/>
          <w:tab w:val="left" w:pos="1440"/>
          <w:tab w:val="left" w:pos="3960"/>
        </w:tabs>
        <w:jc w:val="both"/>
        <w:rPr>
          <w:sz w:val="24"/>
          <w:szCs w:val="24"/>
        </w:rPr>
      </w:pPr>
    </w:p>
    <w:p w:rsidR="002E5221" w:rsidP="002E5221" w:rsidRDefault="002E5221" w14:paraId="0991748E" w14:textId="42D51B78">
      <w:pPr>
        <w:jc w:val="both"/>
        <w:rPr>
          <w:sz w:val="24"/>
          <w:szCs w:val="24"/>
        </w:rPr>
      </w:pPr>
      <w:r w:rsidRPr="002E5221">
        <w:rPr>
          <w:sz w:val="24"/>
          <w:szCs w:val="24"/>
        </w:rPr>
        <w:t>No additional burden or responses are requested for any other previously approved instrument.</w:t>
      </w:r>
    </w:p>
    <w:p w:rsidR="007E6B7C" w:rsidP="002E5221" w:rsidRDefault="007E6B7C" w14:paraId="048B92E7" w14:textId="315FFFFF">
      <w:pPr>
        <w:jc w:val="both"/>
        <w:rPr>
          <w:sz w:val="24"/>
          <w:szCs w:val="24"/>
        </w:rPr>
      </w:pPr>
    </w:p>
    <w:p w:rsidR="00777B30" w:rsidP="002E5221" w:rsidRDefault="00777B30" w14:paraId="4AECA218" w14:textId="61695E04">
      <w:pPr>
        <w:jc w:val="both"/>
        <w:rPr>
          <w:sz w:val="24"/>
          <w:szCs w:val="24"/>
        </w:rPr>
      </w:pPr>
    </w:p>
    <w:p w:rsidR="00777B30" w:rsidP="002E5221" w:rsidRDefault="00777B30" w14:paraId="22489D91" w14:textId="77777777">
      <w:pPr>
        <w:jc w:val="both"/>
        <w:rPr>
          <w:sz w:val="24"/>
          <w:szCs w:val="24"/>
        </w:rPr>
      </w:pPr>
    </w:p>
    <w:p w:rsidR="007E6B7C" w:rsidP="00777B30" w:rsidRDefault="007E6B7C" w14:paraId="3BAE0C86" w14:textId="23F695F7">
      <w:pPr>
        <w:ind w:left="2160" w:right="630"/>
        <w:rPr>
          <w:rFonts w:eastAsiaTheme="minorHAnsi"/>
          <w:b/>
          <w:bCs/>
          <w:color w:val="000000"/>
          <w:sz w:val="24"/>
          <w:szCs w:val="24"/>
        </w:rPr>
      </w:pPr>
      <w:r w:rsidRPr="008C7065">
        <w:rPr>
          <w:rFonts w:eastAsiaTheme="minorHAnsi"/>
          <w:b/>
          <w:bCs/>
          <w:color w:val="000000"/>
          <w:sz w:val="24"/>
          <w:szCs w:val="24"/>
        </w:rPr>
        <w:t>T</w:t>
      </w:r>
      <w:r w:rsidRPr="00B16FFD">
        <w:rPr>
          <w:rFonts w:eastAsiaTheme="minorHAnsi"/>
          <w:b/>
          <w:bCs/>
          <w:color w:val="000000"/>
          <w:sz w:val="24"/>
          <w:szCs w:val="24"/>
        </w:rPr>
        <w:t>able 1: Overall Requested Change to Burden on this Collection*</w:t>
      </w:r>
    </w:p>
    <w:p w:rsidRPr="00B16FFD" w:rsidR="00777B30" w:rsidP="00777B30" w:rsidRDefault="00777B30" w14:paraId="45E3D91B" w14:textId="77777777">
      <w:pPr>
        <w:ind w:left="2160" w:right="630"/>
        <w:rPr>
          <w:rFonts w:eastAsiaTheme="minorHAnsi"/>
          <w:b/>
          <w:bCs/>
          <w:color w:val="000000"/>
          <w:sz w:val="24"/>
          <w:szCs w:val="24"/>
        </w:rPr>
      </w:pPr>
    </w:p>
    <w:tbl>
      <w:tblPr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2431"/>
        <w:gridCol w:w="2432"/>
        <w:gridCol w:w="2432"/>
      </w:tblGrid>
      <w:tr w:rsidRPr="00B16FFD" w:rsidR="007E6B7C" w:rsidTr="00F11FB3" w14:paraId="0925ABC7" w14:textId="77777777">
        <w:trPr>
          <w:trHeight w:val="428"/>
          <w:jc w:val="center"/>
        </w:trPr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16FFD" w:rsidR="007E6B7C" w:rsidP="00F11FB3" w:rsidRDefault="007E6B7C" w14:paraId="1F233FA8" w14:textId="77777777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16FFD" w:rsidR="007E6B7C" w:rsidP="00F11FB3" w:rsidRDefault="007E6B7C" w14:paraId="264DD4BE" w14:textId="77777777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B16FFD">
              <w:rPr>
                <w:b/>
                <w:bCs/>
                <w:color w:val="000000"/>
                <w:sz w:val="24"/>
                <w:szCs w:val="24"/>
              </w:rPr>
              <w:t>Approved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16FFD" w:rsidR="007E6B7C" w:rsidP="00F11FB3" w:rsidRDefault="007E6B7C" w14:paraId="12E74628" w14:textId="77777777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B16FFD">
              <w:rPr>
                <w:b/>
                <w:bCs/>
                <w:color w:val="000000"/>
                <w:sz w:val="24"/>
                <w:szCs w:val="24"/>
              </w:rPr>
              <w:t>Additional Requested</w:t>
            </w: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16FFD" w:rsidR="007E6B7C" w:rsidP="00F11FB3" w:rsidRDefault="007E6B7C" w14:paraId="4D7B2ACC" w14:textId="77777777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B16FFD">
              <w:rPr>
                <w:b/>
                <w:bCs/>
                <w:color w:val="000000"/>
                <w:sz w:val="24"/>
                <w:szCs w:val="24"/>
              </w:rPr>
              <w:t>Revised Estimates</w:t>
            </w:r>
          </w:p>
        </w:tc>
      </w:tr>
      <w:tr w:rsidRPr="00B16FFD" w:rsidR="007E6B7C" w:rsidTr="00F11FB3" w14:paraId="3B90DEAF" w14:textId="77777777">
        <w:trPr>
          <w:trHeight w:val="458"/>
          <w:jc w:val="center"/>
        </w:trPr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16FFD" w:rsidR="007E6B7C" w:rsidP="00F11FB3" w:rsidRDefault="007E6B7C" w14:paraId="053BB8B4" w14:textId="777777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6FFD">
              <w:rPr>
                <w:b/>
                <w:bCs/>
                <w:color w:val="000000"/>
                <w:sz w:val="24"/>
                <w:szCs w:val="24"/>
              </w:rPr>
              <w:t>Respondents</w:t>
            </w:r>
          </w:p>
        </w:tc>
        <w:tc>
          <w:tcPr>
            <w:tcW w:w="24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16FFD" w:rsidR="007E6B7C" w:rsidP="0070180A" w:rsidRDefault="0070180A" w14:paraId="5F2988D6" w14:textId="5D2A73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5,004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16FFD" w:rsidR="007E6B7C" w:rsidP="00022D3D" w:rsidRDefault="00022D3D" w14:paraId="57736377" w14:textId="16DBA466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3,072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16FFD" w:rsidR="007E6B7C" w:rsidP="00F11FB3" w:rsidRDefault="00022D3D" w14:paraId="00BBB163" w14:textId="31653C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5,004</w:t>
            </w:r>
            <w:r w:rsidR="004B1A97">
              <w:rPr>
                <w:color w:val="000000"/>
                <w:sz w:val="24"/>
                <w:szCs w:val="24"/>
              </w:rPr>
              <w:t>**</w:t>
            </w:r>
          </w:p>
        </w:tc>
      </w:tr>
      <w:tr w:rsidRPr="00B16FFD" w:rsidR="007E6B7C" w:rsidTr="00F11FB3" w14:paraId="66482659" w14:textId="77777777">
        <w:trPr>
          <w:trHeight w:val="458"/>
          <w:jc w:val="center"/>
        </w:trPr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16FFD" w:rsidR="007E6B7C" w:rsidP="00F11FB3" w:rsidRDefault="007E6B7C" w14:paraId="3FBBB080" w14:textId="77777777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B16FFD">
              <w:rPr>
                <w:b/>
                <w:bCs/>
                <w:color w:val="000000"/>
                <w:sz w:val="24"/>
                <w:szCs w:val="24"/>
              </w:rPr>
              <w:t>Burden Hours</w:t>
            </w:r>
          </w:p>
        </w:tc>
        <w:tc>
          <w:tcPr>
            <w:tcW w:w="24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16FFD" w:rsidR="007E6B7C" w:rsidP="0070180A" w:rsidRDefault="0070180A" w14:paraId="1E6EE409" w14:textId="27A46C42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4,415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16FFD" w:rsidR="007E6B7C" w:rsidP="00F11FB3" w:rsidRDefault="00E97F29" w14:paraId="1F2EF654" w14:textId="5B954362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1,149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16FFD" w:rsidR="007E6B7C" w:rsidP="00F11FB3" w:rsidRDefault="00E97F29" w14:paraId="67ACABD0" w14:textId="6A8733CB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5,564</w:t>
            </w:r>
          </w:p>
        </w:tc>
      </w:tr>
      <w:tr w:rsidRPr="00B16FFD" w:rsidR="007E6B7C" w:rsidTr="00F11FB3" w14:paraId="368C81D2" w14:textId="77777777">
        <w:trPr>
          <w:trHeight w:val="458"/>
          <w:jc w:val="center"/>
        </w:trPr>
        <w:tc>
          <w:tcPr>
            <w:tcW w:w="17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16FFD" w:rsidR="007E6B7C" w:rsidP="00F11FB3" w:rsidRDefault="007E6B7C" w14:paraId="78F411B9" w14:textId="77777777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B16FFD">
              <w:rPr>
                <w:b/>
                <w:bCs/>
                <w:color w:val="000000"/>
                <w:sz w:val="24"/>
                <w:szCs w:val="24"/>
              </w:rPr>
              <w:t>Responses</w:t>
            </w:r>
          </w:p>
        </w:tc>
        <w:tc>
          <w:tcPr>
            <w:tcW w:w="24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16FFD" w:rsidR="007E6B7C" w:rsidP="00F11FB3" w:rsidRDefault="0070180A" w14:paraId="4658EDE7" w14:textId="456F7733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33,644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16FFD" w:rsidR="007E6B7C" w:rsidP="00F11FB3" w:rsidRDefault="009C6AF5" w14:paraId="5CAB8EF5" w14:textId="62E49423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18,432</w:t>
            </w:r>
          </w:p>
        </w:tc>
        <w:tc>
          <w:tcPr>
            <w:tcW w:w="24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16FFD" w:rsidR="007E6B7C" w:rsidP="00F11FB3" w:rsidRDefault="009C6AF5" w14:paraId="3C983741" w14:textId="60FCC709">
            <w:pPr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52,076</w:t>
            </w:r>
          </w:p>
        </w:tc>
      </w:tr>
    </w:tbl>
    <w:p w:rsidR="004B1A97" w:rsidP="00A35509" w:rsidRDefault="007E6B7C" w14:paraId="3293BEA1" w14:textId="1033C9A6">
      <w:pPr>
        <w:ind w:left="2160" w:right="630"/>
        <w:rPr>
          <w:rFonts w:eastAsiaTheme="minorHAnsi"/>
          <w:i/>
          <w:iCs/>
          <w:color w:val="000000"/>
          <w:sz w:val="24"/>
          <w:szCs w:val="24"/>
        </w:rPr>
      </w:pPr>
      <w:r w:rsidRPr="00B16FFD">
        <w:rPr>
          <w:rFonts w:eastAsiaTheme="minorHAnsi"/>
          <w:i/>
          <w:iCs/>
          <w:color w:val="000000"/>
          <w:sz w:val="24"/>
          <w:szCs w:val="24"/>
        </w:rPr>
        <w:t>*</w:t>
      </w:r>
      <w:r w:rsidR="00B3778F">
        <w:rPr>
          <w:rFonts w:eastAsiaTheme="minorHAnsi"/>
          <w:i/>
          <w:iCs/>
          <w:color w:val="000000"/>
          <w:sz w:val="24"/>
          <w:szCs w:val="24"/>
        </w:rPr>
        <w:t>The estimates for the respondents, the burden hours, and the respo</w:t>
      </w:r>
      <w:r w:rsidR="00C57C5E">
        <w:rPr>
          <w:rFonts w:eastAsiaTheme="minorHAnsi"/>
          <w:i/>
          <w:iCs/>
          <w:color w:val="000000"/>
          <w:sz w:val="24"/>
          <w:szCs w:val="24"/>
        </w:rPr>
        <w:t xml:space="preserve">nses includes </w:t>
      </w:r>
      <w:r w:rsidRPr="00B16FFD">
        <w:rPr>
          <w:rFonts w:eastAsiaTheme="minorHAnsi"/>
          <w:i/>
          <w:iCs/>
          <w:color w:val="000000"/>
          <w:sz w:val="24"/>
          <w:szCs w:val="24"/>
        </w:rPr>
        <w:t>non-respondents</w:t>
      </w:r>
      <w:r w:rsidR="00B3778F">
        <w:rPr>
          <w:rFonts w:eastAsiaTheme="minorHAnsi"/>
          <w:i/>
          <w:iCs/>
          <w:color w:val="000000"/>
          <w:sz w:val="24"/>
          <w:szCs w:val="24"/>
        </w:rPr>
        <w:t xml:space="preserve"> as well as those who respond to the survey.</w:t>
      </w:r>
    </w:p>
    <w:p w:rsidR="007E6B7C" w:rsidP="00A35509" w:rsidRDefault="004B1A97" w14:paraId="475D1A86" w14:textId="74315851">
      <w:pPr>
        <w:ind w:left="2160" w:right="630"/>
        <w:rPr>
          <w:rFonts w:eastAsiaTheme="minorHAnsi"/>
          <w:i/>
          <w:iCs/>
          <w:color w:val="000000"/>
          <w:sz w:val="24"/>
          <w:szCs w:val="24"/>
        </w:rPr>
      </w:pPr>
      <w:r>
        <w:rPr>
          <w:rFonts w:eastAsiaTheme="minorHAnsi"/>
          <w:i/>
          <w:iCs/>
          <w:color w:val="000000"/>
          <w:sz w:val="24"/>
          <w:szCs w:val="24"/>
        </w:rPr>
        <w:t>**Although there are 3,072 respondents for the contact forms and birthday cards</w:t>
      </w:r>
      <w:r w:rsidR="00A35509">
        <w:rPr>
          <w:rFonts w:eastAsiaTheme="minorHAnsi"/>
          <w:i/>
          <w:iCs/>
          <w:color w:val="000000"/>
          <w:sz w:val="24"/>
          <w:szCs w:val="24"/>
        </w:rPr>
        <w:t xml:space="preserve">, </w:t>
      </w:r>
      <w:r>
        <w:rPr>
          <w:rFonts w:eastAsiaTheme="minorHAnsi"/>
          <w:i/>
          <w:iCs/>
          <w:color w:val="000000"/>
          <w:sz w:val="24"/>
          <w:szCs w:val="24"/>
        </w:rPr>
        <w:t>these respondents are not unique respondents.  The 3,072 respondents for these items are already accounted for in the total 5,004 respondents for this collection</w:t>
      </w:r>
      <w:r w:rsidR="00C47742">
        <w:rPr>
          <w:rFonts w:eastAsiaTheme="minorHAnsi"/>
          <w:i/>
          <w:iCs/>
          <w:color w:val="000000"/>
          <w:sz w:val="24"/>
          <w:szCs w:val="24"/>
        </w:rPr>
        <w:t xml:space="preserve">.  If we added these 3,072 to our </w:t>
      </w:r>
      <w:r w:rsidR="00A35509">
        <w:rPr>
          <w:rFonts w:eastAsiaTheme="minorHAnsi"/>
          <w:i/>
          <w:iCs/>
          <w:color w:val="000000"/>
          <w:sz w:val="24"/>
          <w:szCs w:val="24"/>
        </w:rPr>
        <w:t xml:space="preserve">existing </w:t>
      </w:r>
      <w:r w:rsidR="00C47742">
        <w:rPr>
          <w:rFonts w:eastAsiaTheme="minorHAnsi"/>
          <w:i/>
          <w:iCs/>
          <w:color w:val="000000"/>
          <w:sz w:val="24"/>
          <w:szCs w:val="24"/>
        </w:rPr>
        <w:t xml:space="preserve">total </w:t>
      </w:r>
      <w:r w:rsidR="00A35509">
        <w:rPr>
          <w:rFonts w:eastAsiaTheme="minorHAnsi"/>
          <w:i/>
          <w:iCs/>
          <w:color w:val="000000"/>
          <w:sz w:val="24"/>
          <w:szCs w:val="24"/>
        </w:rPr>
        <w:t xml:space="preserve">of </w:t>
      </w:r>
      <w:r w:rsidR="00C47742">
        <w:rPr>
          <w:rFonts w:eastAsiaTheme="minorHAnsi"/>
          <w:i/>
          <w:iCs/>
          <w:color w:val="000000"/>
          <w:sz w:val="24"/>
          <w:szCs w:val="24"/>
        </w:rPr>
        <w:t>5,004</w:t>
      </w:r>
      <w:r w:rsidR="00A35509">
        <w:rPr>
          <w:rFonts w:eastAsiaTheme="minorHAnsi"/>
          <w:i/>
          <w:iCs/>
          <w:color w:val="000000"/>
          <w:sz w:val="24"/>
          <w:szCs w:val="24"/>
        </w:rPr>
        <w:t xml:space="preserve"> respondents</w:t>
      </w:r>
      <w:r w:rsidR="00C47742">
        <w:rPr>
          <w:rFonts w:eastAsiaTheme="minorHAnsi"/>
          <w:i/>
          <w:iCs/>
          <w:color w:val="000000"/>
          <w:sz w:val="24"/>
          <w:szCs w:val="24"/>
        </w:rPr>
        <w:t xml:space="preserve">, we would be double-counting the same respondents.  </w:t>
      </w:r>
      <w:r w:rsidRPr="00B16FFD" w:rsidR="007E6B7C">
        <w:rPr>
          <w:rFonts w:eastAsiaTheme="minorHAnsi"/>
          <w:i/>
          <w:iCs/>
          <w:color w:val="000000"/>
          <w:sz w:val="24"/>
          <w:szCs w:val="24"/>
        </w:rPr>
        <w:t xml:space="preserve"> </w:t>
      </w:r>
    </w:p>
    <w:p w:rsidR="000155AA" w:rsidP="007E6B7C" w:rsidRDefault="000155AA" w14:paraId="6C8FFB9E" w14:textId="6943C1CB">
      <w:pPr>
        <w:ind w:right="630"/>
        <w:rPr>
          <w:rFonts w:eastAsiaTheme="minorHAnsi"/>
          <w:i/>
          <w:iCs/>
          <w:color w:val="000000"/>
          <w:sz w:val="24"/>
          <w:szCs w:val="24"/>
        </w:rPr>
      </w:pPr>
    </w:p>
    <w:p w:rsidR="000155AA" w:rsidP="000155AA" w:rsidRDefault="000155AA" w14:paraId="39A52F1D" w14:textId="77777777">
      <w:pPr>
        <w:ind w:left="720"/>
        <w:rPr>
          <w:sz w:val="24"/>
          <w:szCs w:val="24"/>
        </w:rPr>
      </w:pPr>
      <w:r w:rsidRPr="005E1755">
        <w:rPr>
          <w:sz w:val="24"/>
          <w:szCs w:val="24"/>
        </w:rPr>
        <w:t>If you have any questions regarding this request, please contact Christina Sandberg, FNS Information Collection Clearance Officer for the Food and Nutrition Service, Planning &amp; Regulatory Affairs Office at (703) 305-2337.</w:t>
      </w:r>
    </w:p>
    <w:p w:rsidR="000155AA" w:rsidP="000155AA" w:rsidRDefault="000155AA" w14:paraId="110D2C47" w14:textId="77777777">
      <w:pPr>
        <w:pStyle w:val="Default"/>
        <w:ind w:right="630"/>
      </w:pPr>
    </w:p>
    <w:p w:rsidRPr="0044516D" w:rsidR="000155AA" w:rsidP="000155AA" w:rsidRDefault="000155AA" w14:paraId="416850DF" w14:textId="77777777">
      <w:pPr>
        <w:ind w:left="720"/>
        <w:rPr>
          <w:sz w:val="24"/>
          <w:szCs w:val="24"/>
        </w:rPr>
      </w:pPr>
      <w:r w:rsidRPr="00E542E1">
        <w:rPr>
          <w:b/>
          <w:sz w:val="24"/>
          <w:szCs w:val="24"/>
        </w:rPr>
        <w:t>Appendices</w:t>
      </w:r>
      <w:r>
        <w:rPr>
          <w:b/>
          <w:sz w:val="24"/>
          <w:szCs w:val="24"/>
        </w:rPr>
        <w:t>:</w:t>
      </w:r>
    </w:p>
    <w:p w:rsidR="000155AA" w:rsidP="000155AA" w:rsidRDefault="000155AA" w14:paraId="2F062139" w14:textId="78BD6627">
      <w:pPr>
        <w:pStyle w:val="Default"/>
        <w:ind w:left="720" w:right="630"/>
      </w:pPr>
      <w:r>
        <w:tab/>
      </w:r>
    </w:p>
    <w:p w:rsidRPr="000522E5" w:rsidR="000522E5" w:rsidP="000522E5" w:rsidRDefault="000522E5" w14:paraId="738FBE11" w14:textId="6C0AB9F8">
      <w:pPr>
        <w:ind w:left="360"/>
        <w:jc w:val="both"/>
        <w:rPr>
          <w:sz w:val="24"/>
          <w:szCs w:val="24"/>
        </w:rPr>
      </w:pPr>
      <w:bookmarkStart w:name="_Hlk499156006" w:id="1"/>
      <w:r w:rsidRPr="000522E5">
        <w:rPr>
          <w:sz w:val="24"/>
          <w:szCs w:val="24"/>
        </w:rPr>
        <w:t>Appendix D</w:t>
      </w:r>
      <w:r w:rsidR="00033509">
        <w:rPr>
          <w:sz w:val="24"/>
          <w:szCs w:val="24"/>
        </w:rPr>
        <w:t>5</w:t>
      </w:r>
      <w:r w:rsidRPr="000522E5">
        <w:rPr>
          <w:sz w:val="24"/>
          <w:szCs w:val="24"/>
        </w:rPr>
        <w:t xml:space="preserve">: Contact Information Form – English </w:t>
      </w:r>
    </w:p>
    <w:p w:rsidRPr="000522E5" w:rsidR="000522E5" w:rsidP="000522E5" w:rsidRDefault="000522E5" w14:paraId="6C7B7AD9" w14:textId="18910FD4">
      <w:pPr>
        <w:ind w:left="360"/>
        <w:jc w:val="both"/>
        <w:rPr>
          <w:sz w:val="24"/>
          <w:szCs w:val="24"/>
        </w:rPr>
      </w:pPr>
      <w:r w:rsidRPr="000522E5">
        <w:rPr>
          <w:sz w:val="24"/>
          <w:szCs w:val="24"/>
        </w:rPr>
        <w:t>Appendix D</w:t>
      </w:r>
      <w:r w:rsidR="00033509">
        <w:rPr>
          <w:sz w:val="24"/>
          <w:szCs w:val="24"/>
        </w:rPr>
        <w:t>6</w:t>
      </w:r>
      <w:r w:rsidRPr="000522E5">
        <w:rPr>
          <w:sz w:val="24"/>
          <w:szCs w:val="24"/>
        </w:rPr>
        <w:t>: Contact Information Form – Spanish</w:t>
      </w:r>
    </w:p>
    <w:p w:rsidRPr="000522E5" w:rsidR="000522E5" w:rsidP="000522E5" w:rsidRDefault="000522E5" w14:paraId="5824CD98" w14:textId="77777777">
      <w:pPr>
        <w:ind w:left="360"/>
        <w:jc w:val="both"/>
        <w:rPr>
          <w:sz w:val="24"/>
          <w:szCs w:val="24"/>
        </w:rPr>
      </w:pPr>
      <w:r w:rsidRPr="000522E5">
        <w:rPr>
          <w:sz w:val="24"/>
          <w:szCs w:val="24"/>
        </w:rPr>
        <w:t>Appendix T1a: Birthday Card Respondent – English</w:t>
      </w:r>
    </w:p>
    <w:p w:rsidRPr="000522E5" w:rsidR="000522E5" w:rsidP="000522E5" w:rsidRDefault="000522E5" w14:paraId="16F01650" w14:textId="77777777">
      <w:pPr>
        <w:ind w:left="360"/>
        <w:jc w:val="both"/>
        <w:rPr>
          <w:sz w:val="24"/>
          <w:szCs w:val="24"/>
        </w:rPr>
      </w:pPr>
      <w:r w:rsidRPr="000522E5">
        <w:rPr>
          <w:sz w:val="24"/>
          <w:szCs w:val="24"/>
        </w:rPr>
        <w:t>Appendix T1b: Birthday Card Respondent – Spanish</w:t>
      </w:r>
    </w:p>
    <w:p w:rsidRPr="000522E5" w:rsidR="000522E5" w:rsidP="000522E5" w:rsidRDefault="000522E5" w14:paraId="1394C997" w14:textId="60F44246">
      <w:pPr>
        <w:ind w:left="360"/>
        <w:jc w:val="both"/>
        <w:rPr>
          <w:sz w:val="24"/>
          <w:szCs w:val="24"/>
        </w:rPr>
      </w:pPr>
      <w:r w:rsidRPr="000522E5">
        <w:rPr>
          <w:sz w:val="24"/>
          <w:szCs w:val="24"/>
        </w:rPr>
        <w:t>Appendix T2a: Birthday Card Child</w:t>
      </w:r>
      <w:r w:rsidR="002E56F0">
        <w:rPr>
          <w:sz w:val="24"/>
          <w:szCs w:val="24"/>
        </w:rPr>
        <w:t xml:space="preserve"> Age 7</w:t>
      </w:r>
      <w:r w:rsidRPr="000522E5">
        <w:rPr>
          <w:sz w:val="24"/>
          <w:szCs w:val="24"/>
        </w:rPr>
        <w:t xml:space="preserve"> – English</w:t>
      </w:r>
    </w:p>
    <w:p w:rsidR="000522E5" w:rsidP="000522E5" w:rsidRDefault="000522E5" w14:paraId="4E06671E" w14:textId="426AD887">
      <w:pPr>
        <w:ind w:left="360"/>
        <w:jc w:val="both"/>
        <w:rPr>
          <w:sz w:val="24"/>
          <w:szCs w:val="24"/>
        </w:rPr>
      </w:pPr>
      <w:r w:rsidRPr="000522E5">
        <w:rPr>
          <w:sz w:val="24"/>
          <w:szCs w:val="24"/>
        </w:rPr>
        <w:t>Appendix T2b: Birthday Card Child</w:t>
      </w:r>
      <w:r w:rsidR="003F16B7">
        <w:rPr>
          <w:sz w:val="24"/>
          <w:szCs w:val="24"/>
        </w:rPr>
        <w:t xml:space="preserve"> Age 7</w:t>
      </w:r>
      <w:r w:rsidRPr="000522E5">
        <w:rPr>
          <w:sz w:val="24"/>
          <w:szCs w:val="24"/>
        </w:rPr>
        <w:t xml:space="preserve"> – Spanish</w:t>
      </w:r>
    </w:p>
    <w:p w:rsidR="003F16B7" w:rsidP="000522E5" w:rsidRDefault="003F16B7" w14:paraId="180181DF" w14:textId="04CA0A6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Appendix T3a: Birthday Card Child Age 8 – English</w:t>
      </w:r>
    </w:p>
    <w:p w:rsidR="003F16B7" w:rsidP="000522E5" w:rsidRDefault="003F16B7" w14:paraId="327DA0AF" w14:textId="36366B5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Appendix T3b: Birthday Card Child Age 8 - Spanish</w:t>
      </w:r>
    </w:p>
    <w:p w:rsidRPr="002E5221" w:rsidR="00E0633F" w:rsidP="00032B07" w:rsidRDefault="000522E5" w14:paraId="069140FB" w14:textId="323602C8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Appendix V</w:t>
      </w:r>
      <w:r w:rsidR="009C55B8">
        <w:rPr>
          <w:sz w:val="24"/>
          <w:szCs w:val="24"/>
        </w:rPr>
        <w:t>1</w:t>
      </w:r>
      <w:r>
        <w:rPr>
          <w:sz w:val="24"/>
          <w:szCs w:val="24"/>
        </w:rPr>
        <w:t>: Burden Table for Nonsubstantive Change</w:t>
      </w:r>
      <w:bookmarkEnd w:id="1"/>
    </w:p>
    <w:sectPr w:rsidRPr="002E5221" w:rsidR="00E0633F" w:rsidSect="002E5221">
      <w:footerReference w:type="default" r:id="rId12"/>
      <w:endnotePr>
        <w:numFmt w:val="decimal"/>
      </w:endnotePr>
      <w:pgSz w:w="15840" w:h="12240" w:orient="landscape" w:code="1"/>
      <w:pgMar w:top="1440" w:right="1440" w:bottom="1440" w:left="1440" w:header="720" w:footer="576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6B9CA" w14:textId="77777777" w:rsidR="000F4478" w:rsidRDefault="000F4478">
      <w:r>
        <w:separator/>
      </w:r>
    </w:p>
  </w:endnote>
  <w:endnote w:type="continuationSeparator" w:id="0">
    <w:p w14:paraId="5BCF21BA" w14:textId="77777777" w:rsidR="000F4478" w:rsidRDefault="000F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BEAA0" w14:textId="77777777" w:rsidR="000F0603" w:rsidRDefault="000F0603" w:rsidP="00FC610D">
    <w:pPr>
      <w:pStyle w:val="Footer"/>
      <w:jc w:val="center"/>
      <w:rPr>
        <w:rFonts w:ascii="Univers" w:hAnsi="Univers"/>
        <w:sz w:val="16"/>
      </w:rPr>
    </w:pPr>
    <w:r>
      <w:rPr>
        <w:rFonts w:ascii="Univers" w:hAnsi="Univers"/>
        <w:sz w:val="16"/>
      </w:rPr>
      <w:t>AN EQUAL OPPORTUNITY EMPLOYER</w:t>
    </w:r>
  </w:p>
  <w:p w14:paraId="442BEAA1" w14:textId="77777777" w:rsidR="000F0603" w:rsidRDefault="000F0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99162" w14:textId="77777777" w:rsidR="000F4478" w:rsidRDefault="000F4478">
      <w:r>
        <w:separator/>
      </w:r>
    </w:p>
  </w:footnote>
  <w:footnote w:type="continuationSeparator" w:id="0">
    <w:p w14:paraId="04438FA7" w14:textId="77777777" w:rsidR="000F4478" w:rsidRDefault="000F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C1A9D"/>
    <w:multiLevelType w:val="hybridMultilevel"/>
    <w:tmpl w:val="6B2C059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97EED"/>
    <w:multiLevelType w:val="hybridMultilevel"/>
    <w:tmpl w:val="4D66D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5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937A3"/>
    <w:multiLevelType w:val="hybridMultilevel"/>
    <w:tmpl w:val="28B0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C0EA0"/>
    <w:multiLevelType w:val="hybridMultilevel"/>
    <w:tmpl w:val="A41A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70C4E"/>
    <w:multiLevelType w:val="hybridMultilevel"/>
    <w:tmpl w:val="7C5AFB3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24"/>
  </w:num>
  <w:num w:numId="5">
    <w:abstractNumId w:val="15"/>
  </w:num>
  <w:num w:numId="6">
    <w:abstractNumId w:val="26"/>
  </w:num>
  <w:num w:numId="7">
    <w:abstractNumId w:val="7"/>
  </w:num>
  <w:num w:numId="8">
    <w:abstractNumId w:val="25"/>
  </w:num>
  <w:num w:numId="9">
    <w:abstractNumId w:val="28"/>
  </w:num>
  <w:num w:numId="10">
    <w:abstractNumId w:val="21"/>
  </w:num>
  <w:num w:numId="11">
    <w:abstractNumId w:val="0"/>
  </w:num>
  <w:num w:numId="12">
    <w:abstractNumId w:val="14"/>
  </w:num>
  <w:num w:numId="13">
    <w:abstractNumId w:val="10"/>
  </w:num>
  <w:num w:numId="14">
    <w:abstractNumId w:val="16"/>
  </w:num>
  <w:num w:numId="15">
    <w:abstractNumId w:val="5"/>
  </w:num>
  <w:num w:numId="16">
    <w:abstractNumId w:val="19"/>
  </w:num>
  <w:num w:numId="17">
    <w:abstractNumId w:val="2"/>
  </w:num>
  <w:num w:numId="18">
    <w:abstractNumId w:val="12"/>
  </w:num>
  <w:num w:numId="19">
    <w:abstractNumId w:val="23"/>
  </w:num>
  <w:num w:numId="20">
    <w:abstractNumId w:val="6"/>
  </w:num>
  <w:num w:numId="21">
    <w:abstractNumId w:val="1"/>
  </w:num>
  <w:num w:numId="22">
    <w:abstractNumId w:val="8"/>
  </w:num>
  <w:num w:numId="23">
    <w:abstractNumId w:val="13"/>
  </w:num>
  <w:num w:numId="24">
    <w:abstractNumId w:val="22"/>
  </w:num>
  <w:num w:numId="25">
    <w:abstractNumId w:val="20"/>
  </w:num>
  <w:num w:numId="26">
    <w:abstractNumId w:val="3"/>
  </w:num>
  <w:num w:numId="27">
    <w:abstractNumId w:val="14"/>
    <w:lvlOverride w:ilvl="0">
      <w:startOverride w:val="1"/>
    </w:lvlOverride>
  </w:num>
  <w:num w:numId="28">
    <w:abstractNumId w:val="9"/>
  </w:num>
  <w:num w:numId="29">
    <w:abstractNumId w:val="1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FE"/>
    <w:rsid w:val="00002941"/>
    <w:rsid w:val="00005B42"/>
    <w:rsid w:val="000155AA"/>
    <w:rsid w:val="000162F9"/>
    <w:rsid w:val="00021E36"/>
    <w:rsid w:val="00022D3D"/>
    <w:rsid w:val="00032B07"/>
    <w:rsid w:val="00033509"/>
    <w:rsid w:val="00033D49"/>
    <w:rsid w:val="000342EB"/>
    <w:rsid w:val="000422BE"/>
    <w:rsid w:val="00050ABA"/>
    <w:rsid w:val="000522E5"/>
    <w:rsid w:val="00056848"/>
    <w:rsid w:val="00065DE9"/>
    <w:rsid w:val="00067F31"/>
    <w:rsid w:val="000738FD"/>
    <w:rsid w:val="0008462F"/>
    <w:rsid w:val="00086EB6"/>
    <w:rsid w:val="00092C67"/>
    <w:rsid w:val="00093D89"/>
    <w:rsid w:val="000A2C67"/>
    <w:rsid w:val="000A51D8"/>
    <w:rsid w:val="000B6DA6"/>
    <w:rsid w:val="000B6F3C"/>
    <w:rsid w:val="000C732F"/>
    <w:rsid w:val="000D3197"/>
    <w:rsid w:val="000D3635"/>
    <w:rsid w:val="000E0E38"/>
    <w:rsid w:val="000F0115"/>
    <w:rsid w:val="000F0603"/>
    <w:rsid w:val="000F4478"/>
    <w:rsid w:val="00107EDD"/>
    <w:rsid w:val="001114C0"/>
    <w:rsid w:val="00111B39"/>
    <w:rsid w:val="001159E8"/>
    <w:rsid w:val="00115C20"/>
    <w:rsid w:val="001360F1"/>
    <w:rsid w:val="0015344D"/>
    <w:rsid w:val="001608ED"/>
    <w:rsid w:val="00163C6D"/>
    <w:rsid w:val="00167523"/>
    <w:rsid w:val="00171317"/>
    <w:rsid w:val="0017564B"/>
    <w:rsid w:val="00175F0C"/>
    <w:rsid w:val="00192CC5"/>
    <w:rsid w:val="001A24A1"/>
    <w:rsid w:val="001A2F96"/>
    <w:rsid w:val="001A640E"/>
    <w:rsid w:val="001A705B"/>
    <w:rsid w:val="001D067C"/>
    <w:rsid w:val="001E087E"/>
    <w:rsid w:val="0020235D"/>
    <w:rsid w:val="00205C94"/>
    <w:rsid w:val="00213EC1"/>
    <w:rsid w:val="00223888"/>
    <w:rsid w:val="00226DCB"/>
    <w:rsid w:val="00250B6A"/>
    <w:rsid w:val="002516B5"/>
    <w:rsid w:val="00251963"/>
    <w:rsid w:val="002568C9"/>
    <w:rsid w:val="00272A3C"/>
    <w:rsid w:val="00273C27"/>
    <w:rsid w:val="002765E7"/>
    <w:rsid w:val="00282E9D"/>
    <w:rsid w:val="002850C5"/>
    <w:rsid w:val="00293A08"/>
    <w:rsid w:val="002947A1"/>
    <w:rsid w:val="00297327"/>
    <w:rsid w:val="002A1E1B"/>
    <w:rsid w:val="002B3776"/>
    <w:rsid w:val="002B6778"/>
    <w:rsid w:val="002C0166"/>
    <w:rsid w:val="002C2E88"/>
    <w:rsid w:val="002C5AE6"/>
    <w:rsid w:val="002C5F93"/>
    <w:rsid w:val="002D787C"/>
    <w:rsid w:val="002E0E37"/>
    <w:rsid w:val="002E5221"/>
    <w:rsid w:val="002E5669"/>
    <w:rsid w:val="002E56F0"/>
    <w:rsid w:val="002F0A3F"/>
    <w:rsid w:val="002F0EA7"/>
    <w:rsid w:val="002F2387"/>
    <w:rsid w:val="002F3452"/>
    <w:rsid w:val="003033B7"/>
    <w:rsid w:val="00327E3D"/>
    <w:rsid w:val="00327EBE"/>
    <w:rsid w:val="0034772A"/>
    <w:rsid w:val="003546DF"/>
    <w:rsid w:val="00354935"/>
    <w:rsid w:val="003564A6"/>
    <w:rsid w:val="00364366"/>
    <w:rsid w:val="00370147"/>
    <w:rsid w:val="003859F1"/>
    <w:rsid w:val="00387089"/>
    <w:rsid w:val="00396DA1"/>
    <w:rsid w:val="003A4B87"/>
    <w:rsid w:val="003C570C"/>
    <w:rsid w:val="003D2876"/>
    <w:rsid w:val="003D289E"/>
    <w:rsid w:val="003D2D74"/>
    <w:rsid w:val="003D7B70"/>
    <w:rsid w:val="003F0F46"/>
    <w:rsid w:val="003F16B7"/>
    <w:rsid w:val="003F272E"/>
    <w:rsid w:val="003F52D6"/>
    <w:rsid w:val="003F58E4"/>
    <w:rsid w:val="003F61FF"/>
    <w:rsid w:val="003F6A0D"/>
    <w:rsid w:val="0040104E"/>
    <w:rsid w:val="00401F4A"/>
    <w:rsid w:val="00404C06"/>
    <w:rsid w:val="0042317B"/>
    <w:rsid w:val="00424B43"/>
    <w:rsid w:val="004254B1"/>
    <w:rsid w:val="004278E4"/>
    <w:rsid w:val="0044044A"/>
    <w:rsid w:val="004531AB"/>
    <w:rsid w:val="004A4720"/>
    <w:rsid w:val="004A7687"/>
    <w:rsid w:val="004B1A97"/>
    <w:rsid w:val="004B3316"/>
    <w:rsid w:val="004D5DEA"/>
    <w:rsid w:val="004E3017"/>
    <w:rsid w:val="004E706B"/>
    <w:rsid w:val="004F1925"/>
    <w:rsid w:val="00512E31"/>
    <w:rsid w:val="005253D0"/>
    <w:rsid w:val="0052552B"/>
    <w:rsid w:val="00525DC5"/>
    <w:rsid w:val="00540AFE"/>
    <w:rsid w:val="005517F0"/>
    <w:rsid w:val="00575027"/>
    <w:rsid w:val="0059560A"/>
    <w:rsid w:val="00597E5C"/>
    <w:rsid w:val="005A5E70"/>
    <w:rsid w:val="005C04C1"/>
    <w:rsid w:val="005C26CD"/>
    <w:rsid w:val="005D18CC"/>
    <w:rsid w:val="005E01C4"/>
    <w:rsid w:val="005E1755"/>
    <w:rsid w:val="005E731A"/>
    <w:rsid w:val="005F7DD7"/>
    <w:rsid w:val="00607EFC"/>
    <w:rsid w:val="00613B06"/>
    <w:rsid w:val="006146C0"/>
    <w:rsid w:val="006308AC"/>
    <w:rsid w:val="00630DDA"/>
    <w:rsid w:val="0063187C"/>
    <w:rsid w:val="00634E95"/>
    <w:rsid w:val="0065082C"/>
    <w:rsid w:val="006513E4"/>
    <w:rsid w:val="00663A85"/>
    <w:rsid w:val="00663EB1"/>
    <w:rsid w:val="00664EEF"/>
    <w:rsid w:val="006656B6"/>
    <w:rsid w:val="00666151"/>
    <w:rsid w:val="0067153C"/>
    <w:rsid w:val="00675A86"/>
    <w:rsid w:val="006852BF"/>
    <w:rsid w:val="00685B50"/>
    <w:rsid w:val="00692606"/>
    <w:rsid w:val="006A181E"/>
    <w:rsid w:val="006C4E6F"/>
    <w:rsid w:val="006C72A6"/>
    <w:rsid w:val="006D1A44"/>
    <w:rsid w:val="006E3EC1"/>
    <w:rsid w:val="006E4CB1"/>
    <w:rsid w:val="0070180A"/>
    <w:rsid w:val="00721EDE"/>
    <w:rsid w:val="00724DFF"/>
    <w:rsid w:val="00736118"/>
    <w:rsid w:val="00740714"/>
    <w:rsid w:val="00741462"/>
    <w:rsid w:val="00747F62"/>
    <w:rsid w:val="00760B83"/>
    <w:rsid w:val="0076705A"/>
    <w:rsid w:val="00777B30"/>
    <w:rsid w:val="00786B4E"/>
    <w:rsid w:val="00792A70"/>
    <w:rsid w:val="007A07B1"/>
    <w:rsid w:val="007A123C"/>
    <w:rsid w:val="007B29F3"/>
    <w:rsid w:val="007B4243"/>
    <w:rsid w:val="007B4C4D"/>
    <w:rsid w:val="007C229E"/>
    <w:rsid w:val="007C7F31"/>
    <w:rsid w:val="007E6B7C"/>
    <w:rsid w:val="007F0DD4"/>
    <w:rsid w:val="007F1FB0"/>
    <w:rsid w:val="007F4763"/>
    <w:rsid w:val="00800382"/>
    <w:rsid w:val="008006BC"/>
    <w:rsid w:val="00807CDA"/>
    <w:rsid w:val="00813823"/>
    <w:rsid w:val="00827736"/>
    <w:rsid w:val="00831158"/>
    <w:rsid w:val="00831B33"/>
    <w:rsid w:val="00831DE1"/>
    <w:rsid w:val="008553B6"/>
    <w:rsid w:val="008578A8"/>
    <w:rsid w:val="00864140"/>
    <w:rsid w:val="00871DA9"/>
    <w:rsid w:val="008764C5"/>
    <w:rsid w:val="00880442"/>
    <w:rsid w:val="008828A3"/>
    <w:rsid w:val="008853E3"/>
    <w:rsid w:val="00885E54"/>
    <w:rsid w:val="0088627E"/>
    <w:rsid w:val="0089324E"/>
    <w:rsid w:val="008947D6"/>
    <w:rsid w:val="00894F83"/>
    <w:rsid w:val="008A2118"/>
    <w:rsid w:val="008B25AA"/>
    <w:rsid w:val="008B2E4F"/>
    <w:rsid w:val="008B2FBA"/>
    <w:rsid w:val="008C0E41"/>
    <w:rsid w:val="008C2EDD"/>
    <w:rsid w:val="008C32CC"/>
    <w:rsid w:val="008D0238"/>
    <w:rsid w:val="008D4071"/>
    <w:rsid w:val="008F3982"/>
    <w:rsid w:val="008F40B1"/>
    <w:rsid w:val="008F52F0"/>
    <w:rsid w:val="008F6B71"/>
    <w:rsid w:val="00906528"/>
    <w:rsid w:val="00911D64"/>
    <w:rsid w:val="00937A87"/>
    <w:rsid w:val="00952A93"/>
    <w:rsid w:val="00970A53"/>
    <w:rsid w:val="00971888"/>
    <w:rsid w:val="00977281"/>
    <w:rsid w:val="00985D06"/>
    <w:rsid w:val="00994019"/>
    <w:rsid w:val="009A39D0"/>
    <w:rsid w:val="009A4A52"/>
    <w:rsid w:val="009A694A"/>
    <w:rsid w:val="009C2AB3"/>
    <w:rsid w:val="009C55B8"/>
    <w:rsid w:val="009C6AF5"/>
    <w:rsid w:val="009E0A73"/>
    <w:rsid w:val="009F30AB"/>
    <w:rsid w:val="00A035CD"/>
    <w:rsid w:val="00A03A08"/>
    <w:rsid w:val="00A072C5"/>
    <w:rsid w:val="00A15C2D"/>
    <w:rsid w:val="00A21CFD"/>
    <w:rsid w:val="00A35509"/>
    <w:rsid w:val="00A362FF"/>
    <w:rsid w:val="00A45BE0"/>
    <w:rsid w:val="00A54557"/>
    <w:rsid w:val="00A57052"/>
    <w:rsid w:val="00A62723"/>
    <w:rsid w:val="00A62728"/>
    <w:rsid w:val="00A737B9"/>
    <w:rsid w:val="00A762AB"/>
    <w:rsid w:val="00A905C4"/>
    <w:rsid w:val="00A93527"/>
    <w:rsid w:val="00AA41A5"/>
    <w:rsid w:val="00AA5601"/>
    <w:rsid w:val="00AA65EF"/>
    <w:rsid w:val="00AB02F2"/>
    <w:rsid w:val="00AB1DF4"/>
    <w:rsid w:val="00AB4D2D"/>
    <w:rsid w:val="00AC762E"/>
    <w:rsid w:val="00AE604A"/>
    <w:rsid w:val="00AF225B"/>
    <w:rsid w:val="00AF291E"/>
    <w:rsid w:val="00AF49F4"/>
    <w:rsid w:val="00AF5472"/>
    <w:rsid w:val="00AF6CD8"/>
    <w:rsid w:val="00B05A91"/>
    <w:rsid w:val="00B12925"/>
    <w:rsid w:val="00B13163"/>
    <w:rsid w:val="00B132D7"/>
    <w:rsid w:val="00B211D7"/>
    <w:rsid w:val="00B21CFA"/>
    <w:rsid w:val="00B2309A"/>
    <w:rsid w:val="00B25949"/>
    <w:rsid w:val="00B34B97"/>
    <w:rsid w:val="00B3595D"/>
    <w:rsid w:val="00B3778F"/>
    <w:rsid w:val="00B4214C"/>
    <w:rsid w:val="00B53553"/>
    <w:rsid w:val="00B56661"/>
    <w:rsid w:val="00B5737C"/>
    <w:rsid w:val="00B74828"/>
    <w:rsid w:val="00B75219"/>
    <w:rsid w:val="00B76E90"/>
    <w:rsid w:val="00B840BC"/>
    <w:rsid w:val="00B90291"/>
    <w:rsid w:val="00B90FBE"/>
    <w:rsid w:val="00B91258"/>
    <w:rsid w:val="00B93D4B"/>
    <w:rsid w:val="00BB1160"/>
    <w:rsid w:val="00BD62B2"/>
    <w:rsid w:val="00BD6601"/>
    <w:rsid w:val="00BE4806"/>
    <w:rsid w:val="00BF0DD8"/>
    <w:rsid w:val="00BF2CD1"/>
    <w:rsid w:val="00C11FAC"/>
    <w:rsid w:val="00C14606"/>
    <w:rsid w:val="00C1509C"/>
    <w:rsid w:val="00C15A44"/>
    <w:rsid w:val="00C22C2E"/>
    <w:rsid w:val="00C36CC7"/>
    <w:rsid w:val="00C47742"/>
    <w:rsid w:val="00C52D72"/>
    <w:rsid w:val="00C57C5E"/>
    <w:rsid w:val="00C72D82"/>
    <w:rsid w:val="00C74DBD"/>
    <w:rsid w:val="00C9668B"/>
    <w:rsid w:val="00CA6B30"/>
    <w:rsid w:val="00CA7454"/>
    <w:rsid w:val="00CB4A7E"/>
    <w:rsid w:val="00CB62C8"/>
    <w:rsid w:val="00CC2070"/>
    <w:rsid w:val="00CD22A2"/>
    <w:rsid w:val="00CD5D1E"/>
    <w:rsid w:val="00CD6B18"/>
    <w:rsid w:val="00CF68C1"/>
    <w:rsid w:val="00D03F34"/>
    <w:rsid w:val="00D33B8C"/>
    <w:rsid w:val="00D6745B"/>
    <w:rsid w:val="00D7022F"/>
    <w:rsid w:val="00D84860"/>
    <w:rsid w:val="00D85F28"/>
    <w:rsid w:val="00D87467"/>
    <w:rsid w:val="00DA341C"/>
    <w:rsid w:val="00DB3F82"/>
    <w:rsid w:val="00DB4CF3"/>
    <w:rsid w:val="00DB584C"/>
    <w:rsid w:val="00DC08DD"/>
    <w:rsid w:val="00DD322D"/>
    <w:rsid w:val="00DD34F3"/>
    <w:rsid w:val="00DD51C2"/>
    <w:rsid w:val="00DE1EB7"/>
    <w:rsid w:val="00DE33C9"/>
    <w:rsid w:val="00DE649B"/>
    <w:rsid w:val="00E02266"/>
    <w:rsid w:val="00E0633F"/>
    <w:rsid w:val="00E257AB"/>
    <w:rsid w:val="00E2761A"/>
    <w:rsid w:val="00E30603"/>
    <w:rsid w:val="00E32BDB"/>
    <w:rsid w:val="00E4548C"/>
    <w:rsid w:val="00E509CD"/>
    <w:rsid w:val="00E53D36"/>
    <w:rsid w:val="00E73749"/>
    <w:rsid w:val="00E8063E"/>
    <w:rsid w:val="00E8202E"/>
    <w:rsid w:val="00E82454"/>
    <w:rsid w:val="00E8551C"/>
    <w:rsid w:val="00E85F30"/>
    <w:rsid w:val="00E97F29"/>
    <w:rsid w:val="00EB02E0"/>
    <w:rsid w:val="00EB3514"/>
    <w:rsid w:val="00EB4A08"/>
    <w:rsid w:val="00EC18D5"/>
    <w:rsid w:val="00EC1ECA"/>
    <w:rsid w:val="00EC3A70"/>
    <w:rsid w:val="00EC509E"/>
    <w:rsid w:val="00ED3B09"/>
    <w:rsid w:val="00ED744E"/>
    <w:rsid w:val="00EE0A22"/>
    <w:rsid w:val="00EE1C0B"/>
    <w:rsid w:val="00EF1B30"/>
    <w:rsid w:val="00EF2CA0"/>
    <w:rsid w:val="00F02ACA"/>
    <w:rsid w:val="00F13E82"/>
    <w:rsid w:val="00F3183F"/>
    <w:rsid w:val="00F31CB9"/>
    <w:rsid w:val="00F417E3"/>
    <w:rsid w:val="00F43CB8"/>
    <w:rsid w:val="00F5757F"/>
    <w:rsid w:val="00F629E5"/>
    <w:rsid w:val="00F77E55"/>
    <w:rsid w:val="00F90142"/>
    <w:rsid w:val="00F92B46"/>
    <w:rsid w:val="00FA7BDF"/>
    <w:rsid w:val="00FB3523"/>
    <w:rsid w:val="00FB4CDC"/>
    <w:rsid w:val="00FB6102"/>
    <w:rsid w:val="00FC3E3F"/>
    <w:rsid w:val="00FC5E65"/>
    <w:rsid w:val="00FC610D"/>
    <w:rsid w:val="00FE0086"/>
    <w:rsid w:val="00FE0D91"/>
    <w:rsid w:val="00FF175F"/>
    <w:rsid w:val="00FF21DF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BEA21"/>
  <w15:docId w15:val="{714BBEE4-D738-48A3-B290-498D6079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317"/>
  </w:style>
  <w:style w:type="paragraph" w:styleId="Heading1">
    <w:name w:val="heading 1"/>
    <w:basedOn w:val="Normal"/>
    <w:next w:val="Normal"/>
    <w:link w:val="Heading1Char"/>
    <w:qFormat/>
    <w:rsid w:val="0017131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171317"/>
    <w:pPr>
      <w:keepNext/>
      <w:widowControl w:val="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SS"/>
    <w:link w:val="Heading3Char"/>
    <w:semiHidden/>
    <w:qFormat/>
    <w:rsid w:val="0042317B"/>
    <w:pPr>
      <w:keepNext/>
      <w:tabs>
        <w:tab w:val="left" w:pos="432"/>
      </w:tabs>
      <w:spacing w:after="120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42317B"/>
    <w:pPr>
      <w:keepNext/>
      <w:tabs>
        <w:tab w:val="left" w:pos="432"/>
      </w:tabs>
      <w:spacing w:after="120"/>
      <w:ind w:left="432" w:hanging="432"/>
      <w:outlineLvl w:val="3"/>
    </w:pPr>
    <w:rPr>
      <w:b/>
      <w:sz w:val="24"/>
    </w:rPr>
  </w:style>
  <w:style w:type="paragraph" w:styleId="Heading5">
    <w:name w:val="heading 5"/>
    <w:basedOn w:val="Normal"/>
    <w:next w:val="NormalSS"/>
    <w:link w:val="Heading5Char"/>
    <w:semiHidden/>
    <w:qFormat/>
    <w:rsid w:val="0042317B"/>
    <w:pPr>
      <w:keepNext/>
      <w:framePr w:wrap="around" w:vAnchor="text" w:hAnchor="text" w:y="1"/>
      <w:numPr>
        <w:ilvl w:val="4"/>
        <w:numId w:val="28"/>
      </w:numPr>
      <w:tabs>
        <w:tab w:val="left" w:pos="432"/>
      </w:tabs>
      <w:spacing w:after="120"/>
      <w:ind w:left="432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semiHidden/>
    <w:qFormat/>
    <w:rsid w:val="0042317B"/>
    <w:pPr>
      <w:keepNext/>
      <w:numPr>
        <w:ilvl w:val="5"/>
        <w:numId w:val="28"/>
      </w:numPr>
      <w:spacing w:after="12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semiHidden/>
    <w:qFormat/>
    <w:rsid w:val="0042317B"/>
    <w:pPr>
      <w:keepNext/>
      <w:numPr>
        <w:ilvl w:val="6"/>
        <w:numId w:val="28"/>
      </w:numPr>
      <w:spacing w:after="12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semiHidden/>
    <w:qFormat/>
    <w:rsid w:val="0042317B"/>
    <w:pPr>
      <w:keepNext/>
      <w:numPr>
        <w:ilvl w:val="7"/>
        <w:numId w:val="28"/>
      </w:numPr>
      <w:spacing w:after="120"/>
      <w:outlineLvl w:val="7"/>
    </w:pPr>
    <w:rPr>
      <w:sz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42317B"/>
    <w:pPr>
      <w:keepNext/>
      <w:numPr>
        <w:ilvl w:val="8"/>
        <w:numId w:val="28"/>
      </w:numPr>
      <w:spacing w:after="1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1713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rsid w:val="0017131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71317"/>
    <w:pPr>
      <w:spacing w:after="120"/>
    </w:pPr>
  </w:style>
  <w:style w:type="paragraph" w:styleId="BodyTextIndent">
    <w:name w:val="Body Text Indent"/>
    <w:basedOn w:val="Normal"/>
    <w:rsid w:val="00171317"/>
    <w:pPr>
      <w:ind w:left="360"/>
    </w:pPr>
    <w:rPr>
      <w:sz w:val="24"/>
    </w:rPr>
  </w:style>
  <w:style w:type="character" w:styleId="Hyperlink">
    <w:name w:val="Hyperlink"/>
    <w:basedOn w:val="DefaultParagraphFont"/>
    <w:uiPriority w:val="99"/>
    <w:rsid w:val="00B573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A73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737B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FC610D"/>
    <w:rPr>
      <w:b/>
      <w:bCs/>
    </w:rPr>
  </w:style>
  <w:style w:type="table" w:styleId="TableGrid">
    <w:name w:val="Table Grid"/>
    <w:basedOn w:val="TableNormal"/>
    <w:uiPriority w:val="59"/>
    <w:rsid w:val="00A45B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911D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1D64"/>
  </w:style>
  <w:style w:type="character" w:customStyle="1" w:styleId="CommentTextChar">
    <w:name w:val="Comment Text Char"/>
    <w:basedOn w:val="DefaultParagraphFont"/>
    <w:link w:val="CommentText"/>
    <w:rsid w:val="00911D64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911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11D64"/>
    <w:rPr>
      <w:b/>
      <w:bCs/>
    </w:rPr>
  </w:style>
  <w:style w:type="paragraph" w:customStyle="1" w:styleId="Default">
    <w:name w:val="Default"/>
    <w:rsid w:val="001360F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53D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4E9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906528"/>
  </w:style>
  <w:style w:type="paragraph" w:styleId="Caption">
    <w:name w:val="caption"/>
    <w:basedOn w:val="Normal"/>
    <w:next w:val="Normal"/>
    <w:unhideWhenUsed/>
    <w:qFormat/>
    <w:rsid w:val="002F3452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Normalcontinued">
    <w:name w:val="Normal (continued)"/>
    <w:basedOn w:val="Normal"/>
    <w:next w:val="Normal"/>
    <w:qFormat/>
    <w:rsid w:val="000A2C67"/>
    <w:pPr>
      <w:spacing w:line="48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8853E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42317B"/>
    <w:rPr>
      <w:rFonts w:ascii="Arial Black" w:hAnsi="Arial Black"/>
      <w:sz w:val="22"/>
    </w:rPr>
  </w:style>
  <w:style w:type="character" w:customStyle="1" w:styleId="Heading4Char">
    <w:name w:val="Heading 4 Char"/>
    <w:basedOn w:val="DefaultParagraphFont"/>
    <w:link w:val="Heading4"/>
    <w:semiHidden/>
    <w:rsid w:val="0042317B"/>
    <w:rPr>
      <w:b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42317B"/>
    <w:rPr>
      <w:b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42317B"/>
    <w:rPr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42317B"/>
    <w:rPr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42317B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42317B"/>
    <w:rPr>
      <w:sz w:val="24"/>
    </w:rPr>
  </w:style>
  <w:style w:type="paragraph" w:customStyle="1" w:styleId="AcknowledgmentnoTOC">
    <w:name w:val="Acknowledgment no TOC"/>
    <w:basedOn w:val="Normal"/>
    <w:next w:val="Normal"/>
    <w:qFormat/>
    <w:rsid w:val="0042317B"/>
    <w:pPr>
      <w:pBdr>
        <w:bottom w:val="single" w:sz="2" w:space="1" w:color="auto"/>
      </w:pBdr>
      <w:spacing w:before="240" w:after="240"/>
      <w:outlineLvl w:val="8"/>
    </w:pPr>
    <w:rPr>
      <w:rFonts w:ascii="Arial Black" w:hAnsi="Arial Black"/>
      <w:caps/>
      <w:sz w:val="22"/>
    </w:rPr>
  </w:style>
  <w:style w:type="paragraph" w:customStyle="1" w:styleId="Bullet">
    <w:name w:val="Bullet"/>
    <w:basedOn w:val="Normal"/>
    <w:qFormat/>
    <w:rsid w:val="0042317B"/>
    <w:pPr>
      <w:numPr>
        <w:numId w:val="4"/>
      </w:numPr>
      <w:tabs>
        <w:tab w:val="left" w:pos="432"/>
      </w:tabs>
      <w:spacing w:after="120"/>
      <w:ind w:left="432" w:hanging="432"/>
    </w:pPr>
    <w:rPr>
      <w:sz w:val="24"/>
    </w:rPr>
  </w:style>
  <w:style w:type="paragraph" w:customStyle="1" w:styleId="BulletLastSS">
    <w:name w:val="Bullet (Last SS)"/>
    <w:basedOn w:val="Bullet"/>
    <w:next w:val="NormalSS"/>
    <w:qFormat/>
    <w:rsid w:val="0042317B"/>
    <w:pPr>
      <w:numPr>
        <w:numId w:val="5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2317B"/>
    <w:pPr>
      <w:numPr>
        <w:numId w:val="6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42317B"/>
    <w:pPr>
      <w:spacing w:line="480" w:lineRule="auto"/>
      <w:jc w:val="center"/>
    </w:pPr>
    <w:rPr>
      <w:sz w:val="24"/>
    </w:rPr>
  </w:style>
  <w:style w:type="paragraph" w:customStyle="1" w:styleId="Dash">
    <w:name w:val="Dash"/>
    <w:basedOn w:val="Normal"/>
    <w:qFormat/>
    <w:rsid w:val="0042317B"/>
    <w:pPr>
      <w:numPr>
        <w:numId w:val="7"/>
      </w:numPr>
      <w:tabs>
        <w:tab w:val="left" w:pos="288"/>
      </w:tabs>
      <w:spacing w:after="120"/>
    </w:pPr>
    <w:rPr>
      <w:sz w:val="24"/>
    </w:rPr>
  </w:style>
  <w:style w:type="paragraph" w:customStyle="1" w:styleId="DashLASTSS">
    <w:name w:val="Dash (LAST SS)"/>
    <w:basedOn w:val="Dash"/>
    <w:next w:val="NormalSS"/>
    <w:qFormat/>
    <w:rsid w:val="0042317B"/>
    <w:pPr>
      <w:numPr>
        <w:numId w:val="8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2317B"/>
    <w:pPr>
      <w:spacing w:after="320"/>
    </w:pPr>
    <w:rPr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42317B"/>
    <w:rPr>
      <w:rFonts w:asciiTheme="majorHAnsi" w:hAnsiTheme="majorHAnsi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42317B"/>
    <w:rPr>
      <w:rFonts w:asciiTheme="majorHAnsi" w:hAnsiTheme="majorHAnsi"/>
      <w:sz w:val="24"/>
    </w:rPr>
  </w:style>
  <w:style w:type="character" w:styleId="FootnoteReference">
    <w:name w:val="footnote reference"/>
    <w:basedOn w:val="DefaultParagraphFont"/>
    <w:qFormat/>
    <w:rsid w:val="0042317B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42317B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rsid w:val="0042317B"/>
  </w:style>
  <w:style w:type="character" w:customStyle="1" w:styleId="HeaderChar">
    <w:name w:val="Header Char"/>
    <w:basedOn w:val="DefaultParagraphFont"/>
    <w:link w:val="Header"/>
    <w:uiPriority w:val="99"/>
    <w:rsid w:val="0042317B"/>
  </w:style>
  <w:style w:type="character" w:customStyle="1" w:styleId="Heading1Char">
    <w:name w:val="Heading 1 Char"/>
    <w:basedOn w:val="DefaultParagraphFont"/>
    <w:link w:val="Heading1"/>
    <w:rsid w:val="0042317B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42317B"/>
    <w:rPr>
      <w:sz w:val="24"/>
    </w:rPr>
  </w:style>
  <w:style w:type="paragraph" w:customStyle="1" w:styleId="Heading3NoTOC">
    <w:name w:val="Heading 3_No TOC"/>
    <w:basedOn w:val="Normal"/>
    <w:next w:val="NormalSS"/>
    <w:semiHidden/>
    <w:qFormat/>
    <w:rsid w:val="0042317B"/>
    <w:pPr>
      <w:keepNext/>
      <w:spacing w:after="120"/>
      <w:ind w:left="432" w:hanging="432"/>
    </w:pPr>
    <w:rPr>
      <w:rFonts w:ascii="Arial Black" w:hAnsi="Arial Black"/>
      <w:sz w:val="22"/>
    </w:rPr>
  </w:style>
  <w:style w:type="paragraph" w:customStyle="1" w:styleId="Heading4NoTOC">
    <w:name w:val="Heading 4_No TOC"/>
    <w:basedOn w:val="Heading4"/>
    <w:next w:val="NormalSS"/>
    <w:semiHidden/>
    <w:qFormat/>
    <w:rsid w:val="0042317B"/>
    <w:pPr>
      <w:outlineLvl w:val="9"/>
    </w:pPr>
  </w:style>
  <w:style w:type="paragraph" w:customStyle="1" w:styleId="MarkforAppendixTitle">
    <w:name w:val="Mark for Appendix Title"/>
    <w:basedOn w:val="Normal"/>
    <w:next w:val="Normal"/>
    <w:qFormat/>
    <w:rsid w:val="0042317B"/>
    <w:pPr>
      <w:spacing w:before="2640" w:after="24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42317B"/>
    <w:pPr>
      <w:spacing w:before="2640" w:after="24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42317B"/>
  </w:style>
  <w:style w:type="paragraph" w:customStyle="1" w:styleId="MarkforTableTitle">
    <w:name w:val="Mark for Table Title"/>
    <w:basedOn w:val="Normal"/>
    <w:next w:val="NormalSS"/>
    <w:qFormat/>
    <w:rsid w:val="0042317B"/>
    <w:pPr>
      <w:keepNext/>
      <w:spacing w:after="6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2317B"/>
  </w:style>
  <w:style w:type="numbering" w:customStyle="1" w:styleId="MPROutline">
    <w:name w:val="MPROutline"/>
    <w:uiPriority w:val="99"/>
    <w:locked/>
    <w:rsid w:val="0042317B"/>
    <w:pPr>
      <w:numPr>
        <w:numId w:val="10"/>
      </w:numPr>
    </w:pPr>
  </w:style>
  <w:style w:type="character" w:customStyle="1" w:styleId="MTEquationSection">
    <w:name w:val="MTEquationSection"/>
    <w:basedOn w:val="DefaultParagraphFont"/>
    <w:rsid w:val="0042317B"/>
    <w:rPr>
      <w:rFonts w:ascii="Arial" w:hAnsi="Arial"/>
      <w:vanish/>
      <w:color w:val="auto"/>
      <w:sz w:val="18"/>
    </w:rPr>
  </w:style>
  <w:style w:type="paragraph" w:customStyle="1" w:styleId="NormalSS">
    <w:name w:val="NormalSS"/>
    <w:basedOn w:val="Normal"/>
    <w:qFormat/>
    <w:rsid w:val="0042317B"/>
    <w:pPr>
      <w:spacing w:after="240"/>
      <w:ind w:firstLine="432"/>
    </w:pPr>
    <w:rPr>
      <w:sz w:val="24"/>
    </w:rPr>
  </w:style>
  <w:style w:type="paragraph" w:customStyle="1" w:styleId="NormalSScontinued">
    <w:name w:val="NormalSS (continued)"/>
    <w:basedOn w:val="NormalSS"/>
    <w:next w:val="NormalSS"/>
    <w:qFormat/>
    <w:rsid w:val="0042317B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2317B"/>
    <w:pPr>
      <w:numPr>
        <w:numId w:val="12"/>
      </w:numPr>
      <w:tabs>
        <w:tab w:val="clear" w:pos="792"/>
        <w:tab w:val="left" w:pos="432"/>
      </w:tabs>
      <w:spacing w:after="120"/>
      <w:ind w:left="432" w:hanging="432"/>
    </w:pPr>
    <w:rPr>
      <w:sz w:val="24"/>
    </w:rPr>
  </w:style>
  <w:style w:type="paragraph" w:customStyle="1" w:styleId="Outline">
    <w:name w:val="Outline"/>
    <w:basedOn w:val="Normal"/>
    <w:semiHidden/>
    <w:unhideWhenUsed/>
    <w:qFormat/>
    <w:rsid w:val="0042317B"/>
    <w:pPr>
      <w:spacing w:after="240"/>
      <w:ind w:left="720" w:hanging="720"/>
    </w:pPr>
    <w:rPr>
      <w:sz w:val="24"/>
    </w:rPr>
  </w:style>
  <w:style w:type="character" w:styleId="PageNumber">
    <w:name w:val="page number"/>
    <w:basedOn w:val="DefaultParagraphFont"/>
    <w:uiPriority w:val="99"/>
    <w:semiHidden/>
    <w:qFormat/>
    <w:rsid w:val="0042317B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42317B"/>
    <w:pPr>
      <w:keepLines/>
      <w:spacing w:after="240"/>
      <w:ind w:left="432" w:hanging="432"/>
    </w:pPr>
    <w:rPr>
      <w:sz w:val="24"/>
    </w:rPr>
  </w:style>
  <w:style w:type="paragraph" w:customStyle="1" w:styleId="TableFootnoteCaption">
    <w:name w:val="Table Footnote_Caption"/>
    <w:qFormat/>
    <w:rsid w:val="0042317B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Left">
    <w:name w:val="Table Header Left"/>
    <w:basedOn w:val="TableText"/>
    <w:next w:val="TableText"/>
    <w:qFormat/>
    <w:rsid w:val="0042317B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42317B"/>
    <w:pPr>
      <w:jc w:val="center"/>
    </w:pPr>
  </w:style>
  <w:style w:type="paragraph" w:styleId="TableofFigures">
    <w:name w:val="table of figures"/>
    <w:basedOn w:val="Normal"/>
    <w:next w:val="Normal"/>
    <w:uiPriority w:val="99"/>
    <w:rsid w:val="0042317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</w:rPr>
  </w:style>
  <w:style w:type="paragraph" w:customStyle="1" w:styleId="TableText">
    <w:name w:val="Table Text"/>
    <w:basedOn w:val="Normal"/>
    <w:qFormat/>
    <w:rsid w:val="0042317B"/>
    <w:rPr>
      <w:rFonts w:ascii="Arial" w:hAnsi="Arial"/>
      <w:sz w:val="18"/>
    </w:rPr>
  </w:style>
  <w:style w:type="paragraph" w:customStyle="1" w:styleId="TableSourceCaption">
    <w:name w:val="Table Source_Caption"/>
    <w:qFormat/>
    <w:rsid w:val="0042317B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SignificanceCaption">
    <w:name w:val="Table Significance_Caption"/>
    <w:basedOn w:val="TableFootnoteCaption"/>
    <w:qFormat/>
    <w:rsid w:val="0042317B"/>
  </w:style>
  <w:style w:type="paragraph" w:customStyle="1" w:styleId="Tabletext8">
    <w:name w:val="Table text 8"/>
    <w:basedOn w:val="TableText"/>
    <w:qFormat/>
    <w:rsid w:val="0042317B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42317B"/>
  </w:style>
  <w:style w:type="paragraph" w:styleId="Title">
    <w:name w:val="Title"/>
    <w:basedOn w:val="Normal"/>
    <w:next w:val="Normal"/>
    <w:link w:val="TitleChar"/>
    <w:rsid w:val="004231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2317B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42317B"/>
    <w:pPr>
      <w:spacing w:before="3120" w:after="240" w:line="360" w:lineRule="exact"/>
      <w:ind w:firstLine="432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42317B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42317B"/>
  </w:style>
  <w:style w:type="paragraph" w:styleId="TOC1">
    <w:name w:val="toc 1"/>
    <w:next w:val="Normalcontinued"/>
    <w:autoRedefine/>
    <w:uiPriority w:val="39"/>
    <w:qFormat/>
    <w:rsid w:val="0042317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</w:rPr>
  </w:style>
  <w:style w:type="paragraph" w:styleId="TOC2">
    <w:name w:val="toc 2"/>
    <w:next w:val="Normal"/>
    <w:autoRedefine/>
    <w:uiPriority w:val="39"/>
    <w:qFormat/>
    <w:rsid w:val="0042317B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</w:rPr>
  </w:style>
  <w:style w:type="paragraph" w:styleId="TOC3">
    <w:name w:val="toc 3"/>
    <w:basedOn w:val="TOC2"/>
    <w:next w:val="Normal"/>
    <w:autoRedefine/>
    <w:qFormat/>
    <w:rsid w:val="0042317B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42317B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styleId="TOC8">
    <w:name w:val="toc 8"/>
    <w:next w:val="Normal"/>
    <w:autoRedefine/>
    <w:uiPriority w:val="39"/>
    <w:qFormat/>
    <w:rsid w:val="0042317B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42317B"/>
    <w:pPr>
      <w:spacing w:after="100"/>
    </w:pPr>
    <w:rPr>
      <w:rFonts w:asciiTheme="majorHAnsi" w:hAnsiTheme="majorHAnsi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2317B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42317B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42317B"/>
    <w:pPr>
      <w:spacing w:after="240"/>
    </w:pPr>
  </w:style>
  <w:style w:type="table" w:styleId="LightList">
    <w:name w:val="Light List"/>
    <w:basedOn w:val="TableNormal"/>
    <w:uiPriority w:val="61"/>
    <w:rsid w:val="0042317B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42317B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H1Title">
    <w:name w:val="H1_Title"/>
    <w:basedOn w:val="Normal"/>
    <w:next w:val="Normal"/>
    <w:link w:val="H1TitleChar"/>
    <w:qFormat/>
    <w:rsid w:val="0042317B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42317B"/>
    <w:pPr>
      <w:pBdr>
        <w:bottom w:val="single" w:sz="2" w:space="1" w:color="auto"/>
      </w:pBdr>
      <w:tabs>
        <w:tab w:val="left" w:pos="432"/>
      </w:tabs>
      <w:spacing w:after="240"/>
      <w:ind w:left="432" w:hanging="432"/>
      <w:outlineLvl w:val="1"/>
    </w:pPr>
    <w:rPr>
      <w:rFonts w:ascii="Arial Black" w:hAnsi="Arial Black"/>
      <w:b w:val="0"/>
      <w:caps/>
      <w:sz w:val="22"/>
    </w:rPr>
  </w:style>
  <w:style w:type="character" w:customStyle="1" w:styleId="H1TitleChar">
    <w:name w:val="H1_Title Char"/>
    <w:basedOn w:val="DefaultParagraphFont"/>
    <w:link w:val="H1Title"/>
    <w:rsid w:val="0042317B"/>
    <w:rPr>
      <w:rFonts w:ascii="Arial Black" w:hAnsi="Arial Black"/>
      <w:color w:val="E70033"/>
      <w:sz w:val="37"/>
    </w:rPr>
  </w:style>
  <w:style w:type="paragraph" w:customStyle="1" w:styleId="H3Alpha">
    <w:name w:val="H3_Alpha"/>
    <w:basedOn w:val="Heading2"/>
    <w:next w:val="NormalSS"/>
    <w:link w:val="H3AlphaChar"/>
    <w:qFormat/>
    <w:rsid w:val="0042317B"/>
    <w:pPr>
      <w:widowControl/>
      <w:tabs>
        <w:tab w:val="left" w:pos="432"/>
      </w:tabs>
      <w:spacing w:after="120"/>
      <w:ind w:left="432" w:hanging="432"/>
      <w:jc w:val="left"/>
      <w:outlineLvl w:val="2"/>
    </w:pPr>
    <w:rPr>
      <w:rFonts w:ascii="Arial Black" w:hAnsi="Arial Black"/>
      <w:sz w:val="22"/>
    </w:rPr>
  </w:style>
  <w:style w:type="character" w:customStyle="1" w:styleId="H2ChapterChar">
    <w:name w:val="H2_Chapter Char"/>
    <w:basedOn w:val="Heading1Char"/>
    <w:link w:val="H2Chapter"/>
    <w:rsid w:val="0042317B"/>
    <w:rPr>
      <w:rFonts w:ascii="Arial Black" w:hAnsi="Arial Black"/>
      <w:b w:val="0"/>
      <w:caps/>
      <w:kern w:val="28"/>
      <w:sz w:val="22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42317B"/>
    <w:pPr>
      <w:outlineLvl w:val="9"/>
    </w:pPr>
  </w:style>
  <w:style w:type="character" w:customStyle="1" w:styleId="H3AlphaChar">
    <w:name w:val="H3_Alpha Char"/>
    <w:basedOn w:val="Heading2Char"/>
    <w:link w:val="H3Alpha"/>
    <w:rsid w:val="0042317B"/>
    <w:rPr>
      <w:rFonts w:ascii="Arial Black" w:hAnsi="Arial Black"/>
      <w:sz w:val="22"/>
    </w:rPr>
  </w:style>
  <w:style w:type="paragraph" w:customStyle="1" w:styleId="H4Number">
    <w:name w:val="H4_Number"/>
    <w:basedOn w:val="Heading3"/>
    <w:next w:val="NormalSS"/>
    <w:link w:val="H4NumberChar"/>
    <w:qFormat/>
    <w:rsid w:val="0042317B"/>
    <w:pPr>
      <w:outlineLvl w:val="3"/>
    </w:pPr>
    <w:rPr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42317B"/>
    <w:rPr>
      <w:rFonts w:ascii="Arial Black" w:hAnsi="Arial Black"/>
      <w:sz w:val="22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42317B"/>
    <w:pPr>
      <w:outlineLvl w:val="9"/>
    </w:pPr>
  </w:style>
  <w:style w:type="character" w:customStyle="1" w:styleId="H4NumberChar">
    <w:name w:val="H4_Number Char"/>
    <w:basedOn w:val="Heading3Char"/>
    <w:link w:val="H4Number"/>
    <w:rsid w:val="0042317B"/>
    <w:rPr>
      <w:rFonts w:ascii="Arial Black" w:hAnsi="Arial Black"/>
      <w:b/>
      <w:sz w:val="24"/>
    </w:rPr>
  </w:style>
  <w:style w:type="paragraph" w:customStyle="1" w:styleId="H5Lower">
    <w:name w:val="H5_Lower"/>
    <w:basedOn w:val="Heading4"/>
    <w:next w:val="NormalSS"/>
    <w:link w:val="H5LowerChar"/>
    <w:qFormat/>
    <w:rsid w:val="0042317B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42317B"/>
    <w:rPr>
      <w:rFonts w:ascii="Arial Black" w:hAnsi="Arial Black"/>
      <w:b/>
      <w:sz w:val="24"/>
    </w:rPr>
  </w:style>
  <w:style w:type="character" w:customStyle="1" w:styleId="H5LowerChar">
    <w:name w:val="H5_Lower Char"/>
    <w:basedOn w:val="Heading4Char"/>
    <w:link w:val="H5Lower"/>
    <w:rsid w:val="0042317B"/>
    <w:rPr>
      <w:b/>
      <w:sz w:val="24"/>
    </w:rPr>
  </w:style>
  <w:style w:type="paragraph" w:customStyle="1" w:styleId="coverallcaps">
    <w:name w:val="cover all caps"/>
    <w:basedOn w:val="Normal"/>
    <w:qFormat/>
    <w:rsid w:val="0042317B"/>
    <w:pPr>
      <w:spacing w:line="560" w:lineRule="exact"/>
    </w:pPr>
    <w:rPr>
      <w:rFonts w:ascii="Arial" w:hAnsi="Arial"/>
      <w:caps/>
      <w:spacing w:val="28"/>
      <w:sz w:val="17"/>
      <w:szCs w:val="26"/>
    </w:rPr>
  </w:style>
  <w:style w:type="paragraph" w:customStyle="1" w:styleId="coverdate">
    <w:name w:val="cover date"/>
    <w:qFormat/>
    <w:rsid w:val="0042317B"/>
    <w:pPr>
      <w:spacing w:line="440" w:lineRule="exact"/>
    </w:pPr>
    <w:rPr>
      <w:rFonts w:ascii="Arial" w:hAnsi="Arial"/>
      <w:sz w:val="34"/>
      <w:szCs w:val="26"/>
    </w:rPr>
  </w:style>
  <w:style w:type="paragraph" w:customStyle="1" w:styleId="covertext">
    <w:name w:val="cover text"/>
    <w:qFormat/>
    <w:rsid w:val="0042317B"/>
    <w:pPr>
      <w:spacing w:after="100" w:line="260" w:lineRule="exact"/>
    </w:pPr>
    <w:rPr>
      <w:rFonts w:ascii="Arial" w:hAnsi="Arial"/>
      <w:sz w:val="16"/>
      <w:szCs w:val="19"/>
    </w:rPr>
  </w:style>
  <w:style w:type="paragraph" w:customStyle="1" w:styleId="covertextwithline">
    <w:name w:val="cover text with line"/>
    <w:basedOn w:val="covertext"/>
    <w:qFormat/>
    <w:rsid w:val="0042317B"/>
    <w:pPr>
      <w:pBdr>
        <w:bottom w:val="single" w:sz="2" w:space="1" w:color="auto"/>
      </w:pBdr>
      <w:spacing w:line="240" w:lineRule="auto"/>
    </w:pPr>
  </w:style>
  <w:style w:type="paragraph" w:customStyle="1" w:styleId="disclosure">
    <w:name w:val="disclosure"/>
    <w:basedOn w:val="Footer"/>
    <w:qFormat/>
    <w:rsid w:val="0042317B"/>
    <w:pPr>
      <w:tabs>
        <w:tab w:val="clear" w:pos="4320"/>
        <w:tab w:val="clear" w:pos="8640"/>
        <w:tab w:val="center" w:pos="4770"/>
        <w:tab w:val="right" w:pos="9360"/>
      </w:tabs>
      <w:spacing w:before="120"/>
      <w:jc w:val="center"/>
    </w:pPr>
    <w:rPr>
      <w:rFonts w:ascii="Arial" w:hAnsi="Arial"/>
      <w:sz w:val="17"/>
    </w:rPr>
  </w:style>
  <w:style w:type="paragraph" w:customStyle="1" w:styleId="reportcovername">
    <w:name w:val="report cover name"/>
    <w:basedOn w:val="covertext"/>
    <w:qFormat/>
    <w:rsid w:val="0042317B"/>
    <w:pPr>
      <w:pBdr>
        <w:top w:val="single" w:sz="4" w:space="5" w:color="auto"/>
        <w:bottom w:val="single" w:sz="4" w:space="5" w:color="auto"/>
      </w:pBdr>
      <w:spacing w:after="0" w:line="360" w:lineRule="exact"/>
    </w:pPr>
    <w:rPr>
      <w:sz w:val="24"/>
    </w:rPr>
  </w:style>
  <w:style w:type="paragraph" w:customStyle="1" w:styleId="backcovercities">
    <w:name w:val="back cover cities"/>
    <w:basedOn w:val="Normal"/>
    <w:qFormat/>
    <w:rsid w:val="0042317B"/>
    <w:rPr>
      <w:rFonts w:ascii="Arial Black" w:hAnsi="Arial Black"/>
      <w:caps/>
      <w:noProof/>
      <w:spacing w:val="-3"/>
      <w:sz w:val="14"/>
      <w:szCs w:val="19"/>
    </w:rPr>
  </w:style>
  <w:style w:type="paragraph" w:customStyle="1" w:styleId="backcovertitle">
    <w:name w:val="back cover title"/>
    <w:basedOn w:val="Normal"/>
    <w:qFormat/>
    <w:rsid w:val="0042317B"/>
    <w:pPr>
      <w:pBdr>
        <w:top w:val="single" w:sz="4" w:space="5" w:color="auto"/>
        <w:bottom w:val="single" w:sz="4" w:space="5" w:color="auto"/>
      </w:pBdr>
      <w:spacing w:after="184" w:line="280" w:lineRule="exact"/>
      <w:outlineLvl w:val="0"/>
    </w:pPr>
    <w:rPr>
      <w:rFonts w:ascii="Arial Black" w:hAnsi="Arial Black"/>
      <w:noProof/>
      <w:color w:val="E70033"/>
      <w:sz w:val="24"/>
      <w:szCs w:val="26"/>
    </w:rPr>
  </w:style>
  <w:style w:type="character" w:styleId="FollowedHyperlink">
    <w:name w:val="FollowedHyperlink"/>
    <w:basedOn w:val="DefaultParagraphFont"/>
    <w:semiHidden/>
    <w:unhideWhenUsed/>
    <w:rsid w:val="0042317B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4DB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C74DBD"/>
    <w:pPr>
      <w:spacing w:before="100" w:beforeAutospacing="1" w:after="100" w:afterAutospacing="1"/>
    </w:pPr>
    <w:rPr>
      <w:rFonts w:ascii="Calibri" w:hAnsi="Calibri" w:cs="Calibri"/>
      <w:color w:val="0070C0"/>
    </w:rPr>
  </w:style>
  <w:style w:type="paragraph" w:customStyle="1" w:styleId="font6">
    <w:name w:val="font6"/>
    <w:basedOn w:val="Normal"/>
    <w:rsid w:val="00C74DBD"/>
    <w:pPr>
      <w:spacing w:before="100" w:beforeAutospacing="1" w:after="100" w:afterAutospacing="1"/>
    </w:pPr>
    <w:rPr>
      <w:rFonts w:ascii="Calibri" w:hAnsi="Calibri" w:cs="Calibri"/>
      <w:color w:val="0070C0"/>
      <w:u w:val="single"/>
    </w:rPr>
  </w:style>
  <w:style w:type="paragraph" w:customStyle="1" w:styleId="xl63">
    <w:name w:val="xl63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C74DB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C74DB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C74DBD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C74DB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71">
    <w:name w:val="xl71"/>
    <w:basedOn w:val="Normal"/>
    <w:rsid w:val="00C74D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72">
    <w:name w:val="xl72"/>
    <w:basedOn w:val="Normal"/>
    <w:rsid w:val="00C74DBD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70C0"/>
    </w:rPr>
  </w:style>
  <w:style w:type="paragraph" w:customStyle="1" w:styleId="xl73">
    <w:name w:val="xl73"/>
    <w:basedOn w:val="Normal"/>
    <w:rsid w:val="00C74DB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70C0"/>
    </w:rPr>
  </w:style>
  <w:style w:type="paragraph" w:customStyle="1" w:styleId="xl74">
    <w:name w:val="xl74"/>
    <w:basedOn w:val="Normal"/>
    <w:rsid w:val="00C74D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70C0"/>
    </w:rPr>
  </w:style>
  <w:style w:type="paragraph" w:customStyle="1" w:styleId="xl75">
    <w:name w:val="xl75"/>
    <w:basedOn w:val="Normal"/>
    <w:rsid w:val="00C74D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70C0"/>
    </w:rPr>
  </w:style>
  <w:style w:type="paragraph" w:customStyle="1" w:styleId="xl76">
    <w:name w:val="xl76"/>
    <w:basedOn w:val="Normal"/>
    <w:rsid w:val="00C74D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70C0"/>
    </w:rPr>
  </w:style>
  <w:style w:type="paragraph" w:customStyle="1" w:styleId="xl77">
    <w:name w:val="xl77"/>
    <w:basedOn w:val="Normal"/>
    <w:rsid w:val="00C74DB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70C0"/>
    </w:rPr>
  </w:style>
  <w:style w:type="paragraph" w:customStyle="1" w:styleId="xl78">
    <w:name w:val="xl78"/>
    <w:basedOn w:val="Normal"/>
    <w:rsid w:val="00C74D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70C0"/>
    </w:rPr>
  </w:style>
  <w:style w:type="paragraph" w:customStyle="1" w:styleId="xl79">
    <w:name w:val="xl79"/>
    <w:basedOn w:val="Normal"/>
    <w:rsid w:val="00C74DB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"/>
    <w:rsid w:val="00C7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Normal"/>
    <w:rsid w:val="00C74D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C74DB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C74DB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C74DBD"/>
    <w:pPr>
      <w:pBdr>
        <w:top w:val="double" w:sz="6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89">
    <w:name w:val="xl89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Normal"/>
    <w:rsid w:val="00C74DBD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C74DB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Normal"/>
    <w:rsid w:val="00C74DB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Normal"/>
    <w:rsid w:val="00C74DBD"/>
    <w:pPr>
      <w:pBdr>
        <w:top w:val="double" w:sz="6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Normal"/>
    <w:rsid w:val="00C74DB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97">
    <w:name w:val="xl97"/>
    <w:basedOn w:val="Normal"/>
    <w:rsid w:val="00C74DBD"/>
    <w:pPr>
      <w:pBdr>
        <w:top w:val="double" w:sz="6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C74DB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Normal"/>
    <w:rsid w:val="00C74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Normal"/>
    <w:rsid w:val="00C74D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Normal"/>
    <w:rsid w:val="00C74DB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C74DB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rsid w:val="00C74DBD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Normal"/>
    <w:rsid w:val="00C74DBD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Normal"/>
    <w:rsid w:val="00C7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Normal"/>
    <w:rsid w:val="00C74DB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C74D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C7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C74D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Normal"/>
    <w:rsid w:val="00C74DBD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C74DB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C74DB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C74DBD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C74D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Normal"/>
    <w:rsid w:val="00C7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rsid w:val="00C74DBD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Normal"/>
    <w:rsid w:val="00C74DBD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Normal"/>
    <w:rsid w:val="00C74DBD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Normal"/>
    <w:rsid w:val="00C74DB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rsid w:val="00C74DB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rsid w:val="00C74DB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C74DBD"/>
    <w:pPr>
      <w:pBdr>
        <w:top w:val="double" w:sz="6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40">
    <w:name w:val="xl140"/>
    <w:basedOn w:val="Normal"/>
    <w:rsid w:val="00C74DB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41">
    <w:name w:val="xl141"/>
    <w:basedOn w:val="Normal"/>
    <w:rsid w:val="00C74DB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42">
    <w:name w:val="xl142"/>
    <w:basedOn w:val="Normal"/>
    <w:rsid w:val="00C74DBD"/>
    <w:pPr>
      <w:pBdr>
        <w:top w:val="double" w:sz="6" w:space="0" w:color="auto"/>
        <w:left w:val="single" w:sz="8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C74DBD"/>
    <w:pPr>
      <w:pBdr>
        <w:top w:val="double" w:sz="6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44">
    <w:name w:val="xl144"/>
    <w:basedOn w:val="Normal"/>
    <w:rsid w:val="00C74DB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70C0"/>
    </w:rPr>
  </w:style>
  <w:style w:type="paragraph" w:customStyle="1" w:styleId="xl145">
    <w:name w:val="xl145"/>
    <w:basedOn w:val="Normal"/>
    <w:rsid w:val="00C74DB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70C0"/>
    </w:rPr>
  </w:style>
  <w:style w:type="paragraph" w:customStyle="1" w:styleId="xl146">
    <w:name w:val="xl146"/>
    <w:basedOn w:val="Normal"/>
    <w:rsid w:val="00C74DB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70C0"/>
      <w:sz w:val="24"/>
      <w:szCs w:val="24"/>
    </w:rPr>
  </w:style>
  <w:style w:type="paragraph" w:customStyle="1" w:styleId="xl147">
    <w:name w:val="xl147"/>
    <w:basedOn w:val="Normal"/>
    <w:rsid w:val="00C74D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Normal"/>
    <w:rsid w:val="00C74DB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Normal"/>
    <w:rsid w:val="00C74DBD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Normal"/>
    <w:rsid w:val="00C74DB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Normal"/>
    <w:rsid w:val="00C74D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3">
    <w:name w:val="xl153"/>
    <w:basedOn w:val="Normal"/>
    <w:rsid w:val="00C74DBD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Normal"/>
    <w:rsid w:val="00C74DBD"/>
    <w:pPr>
      <w:pBdr>
        <w:top w:val="double" w:sz="6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55">
    <w:name w:val="xl155"/>
    <w:basedOn w:val="Normal"/>
    <w:rsid w:val="00C74DBD"/>
    <w:pPr>
      <w:pBdr>
        <w:top w:val="double" w:sz="6" w:space="0" w:color="auto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56">
    <w:name w:val="xl156"/>
    <w:basedOn w:val="Normal"/>
    <w:rsid w:val="00C74DB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Normal"/>
    <w:rsid w:val="00C74DB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2">
    <w:name w:val="xl162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3">
    <w:name w:val="xl163"/>
    <w:basedOn w:val="Normal"/>
    <w:rsid w:val="00C74D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64">
    <w:name w:val="xl164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65">
    <w:name w:val="xl165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66">
    <w:name w:val="xl166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67">
    <w:name w:val="xl167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68">
    <w:name w:val="xl168"/>
    <w:basedOn w:val="Normal"/>
    <w:rsid w:val="00C74D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69">
    <w:name w:val="xl169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70">
    <w:name w:val="xl170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71">
    <w:name w:val="xl171"/>
    <w:basedOn w:val="Normal"/>
    <w:rsid w:val="00C74D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72">
    <w:name w:val="xl172"/>
    <w:basedOn w:val="Normal"/>
    <w:rsid w:val="00C74DB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73">
    <w:name w:val="xl173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74">
    <w:name w:val="xl174"/>
    <w:basedOn w:val="Normal"/>
    <w:rsid w:val="00C74DBD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76">
    <w:name w:val="xl176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78">
    <w:name w:val="xl178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79">
    <w:name w:val="xl179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80">
    <w:name w:val="xl180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81">
    <w:name w:val="xl181"/>
    <w:basedOn w:val="Normal"/>
    <w:rsid w:val="00C74DBD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82">
    <w:name w:val="xl182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83">
    <w:name w:val="xl183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84">
    <w:name w:val="xl184"/>
    <w:basedOn w:val="Normal"/>
    <w:rsid w:val="00C74DBD"/>
    <w:pPr>
      <w:pBdr>
        <w:top w:val="single" w:sz="4" w:space="0" w:color="auto"/>
        <w:left w:val="single" w:sz="8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85">
    <w:name w:val="xl185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86">
    <w:name w:val="xl186"/>
    <w:basedOn w:val="Normal"/>
    <w:rsid w:val="00C74DB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Normal"/>
    <w:rsid w:val="00C74D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88">
    <w:name w:val="xl188"/>
    <w:basedOn w:val="Normal"/>
    <w:rsid w:val="00C74D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89">
    <w:name w:val="xl189"/>
    <w:basedOn w:val="Normal"/>
    <w:rsid w:val="00C74DB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90">
    <w:name w:val="xl190"/>
    <w:basedOn w:val="Normal"/>
    <w:rsid w:val="00C74DB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91">
    <w:name w:val="xl191"/>
    <w:basedOn w:val="Normal"/>
    <w:rsid w:val="00C74DB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92">
    <w:name w:val="xl192"/>
    <w:basedOn w:val="Normal"/>
    <w:rsid w:val="00C74DBD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93">
    <w:name w:val="xl193"/>
    <w:basedOn w:val="Normal"/>
    <w:rsid w:val="00C74DB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94">
    <w:name w:val="xl194"/>
    <w:basedOn w:val="Normal"/>
    <w:rsid w:val="00C74DB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95">
    <w:name w:val="xl195"/>
    <w:basedOn w:val="Normal"/>
    <w:rsid w:val="00C74D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96">
    <w:name w:val="xl196"/>
    <w:basedOn w:val="Normal"/>
    <w:rsid w:val="00C74DBD"/>
    <w:pPr>
      <w:pBdr>
        <w:top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97">
    <w:name w:val="xl197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99">
    <w:name w:val="xl199"/>
    <w:basedOn w:val="Normal"/>
    <w:rsid w:val="00C74DBD"/>
    <w:pPr>
      <w:pBdr>
        <w:top w:val="single" w:sz="4" w:space="0" w:color="auto"/>
        <w:left w:val="single" w:sz="8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200">
    <w:name w:val="xl200"/>
    <w:basedOn w:val="Normal"/>
    <w:rsid w:val="00C74DBD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201">
    <w:name w:val="xl201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202">
    <w:name w:val="xl202"/>
    <w:basedOn w:val="Normal"/>
    <w:rsid w:val="00C74D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203">
    <w:name w:val="xl203"/>
    <w:basedOn w:val="Normal"/>
    <w:rsid w:val="00C74D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204">
    <w:name w:val="xl204"/>
    <w:basedOn w:val="Normal"/>
    <w:rsid w:val="00C74DBD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205">
    <w:name w:val="xl205"/>
    <w:basedOn w:val="Normal"/>
    <w:rsid w:val="00C74DBD"/>
    <w:pPr>
      <w:pBdr>
        <w:top w:val="double" w:sz="6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6">
    <w:name w:val="xl206"/>
    <w:basedOn w:val="Normal"/>
    <w:rsid w:val="00C74DBD"/>
    <w:pPr>
      <w:pBdr>
        <w:top w:val="double" w:sz="6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7">
    <w:name w:val="xl207"/>
    <w:basedOn w:val="Normal"/>
    <w:rsid w:val="00C74DBD"/>
    <w:pPr>
      <w:pBdr>
        <w:top w:val="double" w:sz="6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8">
    <w:name w:val="xl208"/>
    <w:basedOn w:val="Normal"/>
    <w:rsid w:val="00C74DBD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Normal"/>
    <w:rsid w:val="00C74DBD"/>
    <w:pPr>
      <w:pBdr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Normal"/>
    <w:rsid w:val="00C74DB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Normal"/>
    <w:rsid w:val="00C74DBD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Normal"/>
    <w:rsid w:val="00C74D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213">
    <w:name w:val="xl213"/>
    <w:basedOn w:val="Normal"/>
    <w:rsid w:val="00C74D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214">
    <w:name w:val="xl214"/>
    <w:basedOn w:val="Normal"/>
    <w:rsid w:val="00C74DB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</w:rPr>
  </w:style>
  <w:style w:type="paragraph" w:customStyle="1" w:styleId="xl215">
    <w:name w:val="xl215"/>
    <w:basedOn w:val="Normal"/>
    <w:rsid w:val="00C74DBD"/>
    <w:pPr>
      <w:pBdr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16">
    <w:name w:val="xl216"/>
    <w:basedOn w:val="Normal"/>
    <w:rsid w:val="00C74DB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17">
    <w:name w:val="xl217"/>
    <w:basedOn w:val="Normal"/>
    <w:rsid w:val="00C74DBD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18">
    <w:name w:val="xl218"/>
    <w:basedOn w:val="Normal"/>
    <w:rsid w:val="00C74D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19">
    <w:name w:val="xl219"/>
    <w:basedOn w:val="Normal"/>
    <w:rsid w:val="00C74DBD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20">
    <w:name w:val="xl220"/>
    <w:basedOn w:val="Normal"/>
    <w:rsid w:val="00C74DB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21">
    <w:name w:val="xl221"/>
    <w:basedOn w:val="Normal"/>
    <w:rsid w:val="00C74DBD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Normal"/>
    <w:rsid w:val="00C74DBD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Normal"/>
    <w:rsid w:val="00C74DB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Normal"/>
    <w:rsid w:val="00C74DBD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Normal"/>
    <w:rsid w:val="00C74DBD"/>
    <w:pPr>
      <w:pBdr>
        <w:top w:val="double" w:sz="6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26">
    <w:name w:val="xl226"/>
    <w:basedOn w:val="Normal"/>
    <w:rsid w:val="00C74DBD"/>
    <w:pPr>
      <w:pBdr>
        <w:top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27">
    <w:name w:val="xl227"/>
    <w:basedOn w:val="Normal"/>
    <w:rsid w:val="00C74DBD"/>
    <w:pPr>
      <w:pBdr>
        <w:top w:val="double" w:sz="6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28">
    <w:name w:val="xl228"/>
    <w:basedOn w:val="Normal"/>
    <w:rsid w:val="00C74DBD"/>
    <w:pPr>
      <w:pBdr>
        <w:top w:val="double" w:sz="6" w:space="0" w:color="auto"/>
        <w:left w:val="single" w:sz="8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229">
    <w:name w:val="xl229"/>
    <w:basedOn w:val="Normal"/>
    <w:rsid w:val="00C74DB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Normal"/>
    <w:rsid w:val="00C74DB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231">
    <w:name w:val="xl231"/>
    <w:basedOn w:val="Normal"/>
    <w:rsid w:val="00C74DBD"/>
    <w:pPr>
      <w:pBdr>
        <w:top w:val="double" w:sz="6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Normal"/>
    <w:rsid w:val="00C74DBD"/>
    <w:pPr>
      <w:pBdr>
        <w:top w:val="double" w:sz="6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Normal"/>
    <w:rsid w:val="00C74DBD"/>
    <w:pPr>
      <w:pBdr>
        <w:top w:val="double" w:sz="6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Normal"/>
    <w:rsid w:val="00C74DB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Normal"/>
    <w:rsid w:val="00C74DB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Normal"/>
    <w:rsid w:val="00C74DBD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Normal"/>
    <w:rsid w:val="00C7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Normal"/>
    <w:rsid w:val="00C74D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Normal"/>
    <w:rsid w:val="00C74DBD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0">
    <w:name w:val="xl240"/>
    <w:basedOn w:val="Normal"/>
    <w:rsid w:val="00C74DBD"/>
    <w:pPr>
      <w:pBdr>
        <w:top w:val="double" w:sz="6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41">
    <w:name w:val="xl241"/>
    <w:basedOn w:val="Normal"/>
    <w:rsid w:val="00C74DBD"/>
    <w:pPr>
      <w:pBdr>
        <w:top w:val="double" w:sz="6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42">
    <w:name w:val="xl242"/>
    <w:basedOn w:val="Normal"/>
    <w:rsid w:val="00C74DBD"/>
    <w:pPr>
      <w:pBdr>
        <w:top w:val="double" w:sz="6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43">
    <w:name w:val="xl243"/>
    <w:basedOn w:val="Normal"/>
    <w:rsid w:val="00C74DBD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44">
    <w:name w:val="xl244"/>
    <w:basedOn w:val="Normal"/>
    <w:rsid w:val="00C74DBD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45">
    <w:name w:val="xl245"/>
    <w:basedOn w:val="Normal"/>
    <w:rsid w:val="00C74DBD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46">
    <w:name w:val="xl246"/>
    <w:basedOn w:val="Normal"/>
    <w:rsid w:val="00C74DB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47">
    <w:name w:val="xl247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48">
    <w:name w:val="xl248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49">
    <w:name w:val="xl249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0">
    <w:name w:val="xl250"/>
    <w:basedOn w:val="Normal"/>
    <w:rsid w:val="00C74DB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51">
    <w:name w:val="xl251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52">
    <w:name w:val="xl252"/>
    <w:basedOn w:val="Normal"/>
    <w:rsid w:val="00C74DB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53">
    <w:name w:val="xl253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54">
    <w:name w:val="xl254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56">
    <w:name w:val="xl256"/>
    <w:basedOn w:val="Normal"/>
    <w:rsid w:val="00C74DB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7">
    <w:name w:val="xl257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Normal"/>
    <w:rsid w:val="00C74DBD"/>
    <w:pPr>
      <w:pBdr>
        <w:top w:val="double" w:sz="6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9">
    <w:name w:val="xl259"/>
    <w:basedOn w:val="Normal"/>
    <w:rsid w:val="00C74DBD"/>
    <w:pPr>
      <w:pBdr>
        <w:top w:val="double" w:sz="6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0">
    <w:name w:val="xl260"/>
    <w:basedOn w:val="Normal"/>
    <w:rsid w:val="00C74DBD"/>
    <w:pPr>
      <w:pBdr>
        <w:top w:val="double" w:sz="6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61">
    <w:name w:val="xl261"/>
    <w:basedOn w:val="Normal"/>
    <w:rsid w:val="00C74DB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Normal"/>
    <w:rsid w:val="00C74DB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Normal"/>
    <w:rsid w:val="00C74DB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4">
    <w:name w:val="xl264"/>
    <w:basedOn w:val="Normal"/>
    <w:rsid w:val="00C74D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5">
    <w:name w:val="xl265"/>
    <w:basedOn w:val="Normal"/>
    <w:rsid w:val="00C74DB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Normal"/>
    <w:rsid w:val="00C74DB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Normal"/>
    <w:rsid w:val="00C74DBD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C74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Normal"/>
    <w:rsid w:val="00C74D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C74DBD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Normal"/>
    <w:rsid w:val="00C74DB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  <w:i/>
      <w:iCs/>
    </w:rPr>
  </w:style>
  <w:style w:type="paragraph" w:customStyle="1" w:styleId="xl272">
    <w:name w:val="xl272"/>
    <w:basedOn w:val="Normal"/>
    <w:rsid w:val="00C74DBD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  <w:i/>
      <w:iCs/>
    </w:rPr>
  </w:style>
  <w:style w:type="paragraph" w:customStyle="1" w:styleId="xl273">
    <w:name w:val="xl273"/>
    <w:basedOn w:val="Normal"/>
    <w:rsid w:val="00C74DB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i/>
      <w:iCs/>
    </w:rPr>
  </w:style>
  <w:style w:type="paragraph" w:customStyle="1" w:styleId="xl274">
    <w:name w:val="xl274"/>
    <w:basedOn w:val="Normal"/>
    <w:rsid w:val="00C74DBD"/>
    <w:pPr>
      <w:pBdr>
        <w:top w:val="double" w:sz="6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75">
    <w:name w:val="xl275"/>
    <w:basedOn w:val="Normal"/>
    <w:rsid w:val="00C74DBD"/>
    <w:pPr>
      <w:pBdr>
        <w:top w:val="double" w:sz="6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76">
    <w:name w:val="xl276"/>
    <w:basedOn w:val="Normal"/>
    <w:rsid w:val="00C74DBD"/>
    <w:pPr>
      <w:pBdr>
        <w:top w:val="double" w:sz="6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77">
    <w:name w:val="xl277"/>
    <w:basedOn w:val="Normal"/>
    <w:rsid w:val="00C74DBD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78">
    <w:name w:val="xl278"/>
    <w:basedOn w:val="Normal"/>
    <w:rsid w:val="00C74DBD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79">
    <w:name w:val="xl279"/>
    <w:basedOn w:val="Normal"/>
    <w:rsid w:val="00C74DBD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80">
    <w:name w:val="xl280"/>
    <w:basedOn w:val="Normal"/>
    <w:rsid w:val="00C74DB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81">
    <w:name w:val="xl281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82">
    <w:name w:val="xl282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83">
    <w:name w:val="xl283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4">
    <w:name w:val="xl284"/>
    <w:basedOn w:val="Normal"/>
    <w:rsid w:val="00C74DB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85">
    <w:name w:val="xl285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86">
    <w:name w:val="xl286"/>
    <w:basedOn w:val="Normal"/>
    <w:rsid w:val="00C74DB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87">
    <w:name w:val="xl287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88">
    <w:name w:val="xl288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89">
    <w:name w:val="xl289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90">
    <w:name w:val="xl290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91">
    <w:name w:val="xl291"/>
    <w:basedOn w:val="Normal"/>
    <w:rsid w:val="00C74DBD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92">
    <w:name w:val="xl292"/>
    <w:basedOn w:val="Normal"/>
    <w:rsid w:val="00C74DB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3">
    <w:name w:val="xl293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94">
    <w:name w:val="xl294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295">
    <w:name w:val="xl295"/>
    <w:basedOn w:val="Normal"/>
    <w:rsid w:val="00C74DB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703E1AA7C1148AC39BD50188BB6CF" ma:contentTypeVersion="7" ma:contentTypeDescription="Create a new document." ma:contentTypeScope="" ma:versionID="527a60bbea5cc881e554a3c57d4c4b85">
  <xsd:schema xmlns:xsd="http://www.w3.org/2001/XMLSchema" xmlns:xs="http://www.w3.org/2001/XMLSchema" xmlns:p="http://schemas.microsoft.com/office/2006/metadata/properties" xmlns:ns3="ee828c56-32a3-4aec-975e-eb9a1185def9" targetNamespace="http://schemas.microsoft.com/office/2006/metadata/properties" ma:root="true" ma:fieldsID="8a4695587b9a6bb4cfb1dc64aaec5607" ns3:_="">
    <xsd:import namespace="ee828c56-32a3-4aec-975e-eb9a1185de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28c56-32a3-4aec-975e-eb9a1185d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0B123-C7D7-4D1B-9551-5C392AEB775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e828c56-32a3-4aec-975e-eb9a1185def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EBC360-89DE-4590-B549-9E498178A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28c56-32a3-4aec-975e-eb9a1185d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B2141-7350-41E1-8F3A-A0E39A883D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D26DED-EDD9-4AED-A320-2C102ACE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ICR Justification Merge Memo</vt:lpstr>
    </vt:vector>
  </TitlesOfParts>
  <Company>USDA FSC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ICR Justification Merge Memo</dc:title>
  <dc:subject/>
  <dc:creator>USDA FCS</dc:creator>
  <cp:keywords/>
  <dc:description/>
  <cp:lastModifiedBy>Sandberg, Christina - FNS</cp:lastModifiedBy>
  <cp:revision>6</cp:revision>
  <cp:lastPrinted>2018-02-28T20:51:00Z</cp:lastPrinted>
  <dcterms:created xsi:type="dcterms:W3CDTF">2021-03-30T12:50:00Z</dcterms:created>
  <dcterms:modified xsi:type="dcterms:W3CDTF">2021-03-31T14:07:00Z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0x010100B92703E1AA7C1148AC39BD50188BB6CF</vt:lpwstr>
  </property>
  <property fmtid="{D5CDD505-2E9C-101B-9397-08002B2CF9AE}" pid="3" name="Order">
    <vt:r8>900</vt:r8>
  </property>
</Properties>
</file>