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4748D" w:rsidR="003B3CCF" w:rsidP="007D6B69" w:rsidRDefault="003B3CCF" w14:paraId="14FBCA62" w14:textId="36E34774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4748D">
        <w:rPr>
          <w:rFonts w:ascii="Times New Roman" w:hAnsi="Times New Roman"/>
          <w:sz w:val="24"/>
          <w:szCs w:val="24"/>
          <w:u w:val="single"/>
        </w:rPr>
        <w:t>Estimate of the Information Collection Burden for</w:t>
      </w:r>
      <w:r w:rsidR="007B4CA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E177A">
        <w:rPr>
          <w:rFonts w:ascii="Times New Roman" w:hAnsi="Times New Roman"/>
          <w:sz w:val="24"/>
          <w:szCs w:val="24"/>
          <w:u w:val="single"/>
        </w:rPr>
        <w:t>OMB #0584-0660</w:t>
      </w:r>
    </w:p>
    <w:p w:rsidRPr="0004748D" w:rsidR="003B3CCF" w:rsidP="007D6B69" w:rsidRDefault="002E177A" w14:paraId="1A8FCA66" w14:textId="0FCCD92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Pandemic EBT</w:t>
      </w:r>
    </w:p>
    <w:p w:rsidRPr="0004748D" w:rsidR="00E37D71" w:rsidP="007D6B69" w:rsidRDefault="00E37D71" w14:paraId="195478C2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Pr="00A5516E" w:rsidR="003B3CCF" w:rsidP="007D6B69" w:rsidRDefault="00E37D71" w14:paraId="58A96BD0" w14:textId="3AB8277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4748D">
        <w:rPr>
          <w:rFonts w:ascii="Times New Roman" w:hAnsi="Times New Roman"/>
          <w:sz w:val="24"/>
          <w:szCs w:val="24"/>
        </w:rPr>
        <w:t>T</w:t>
      </w:r>
      <w:r w:rsidRPr="0004748D" w:rsidR="003B3CCF">
        <w:rPr>
          <w:rFonts w:ascii="Times New Roman" w:hAnsi="Times New Roman"/>
          <w:sz w:val="24"/>
          <w:szCs w:val="24"/>
        </w:rPr>
        <w:t>his document explains the calculation of the information collection burden for the</w:t>
      </w:r>
      <w:r w:rsidRPr="0004748D" w:rsidR="00D65373">
        <w:rPr>
          <w:rFonts w:ascii="Times New Roman" w:hAnsi="Times New Roman"/>
          <w:sz w:val="24"/>
          <w:szCs w:val="24"/>
        </w:rPr>
        <w:t xml:space="preserve"> information collection titled</w:t>
      </w:r>
      <w:r w:rsidRPr="0004748D" w:rsidR="0085446E">
        <w:rPr>
          <w:rFonts w:ascii="Times New Roman" w:hAnsi="Times New Roman"/>
          <w:sz w:val="24"/>
          <w:szCs w:val="24"/>
        </w:rPr>
        <w:t xml:space="preserve"> </w:t>
      </w:r>
      <w:r w:rsidR="002E177A">
        <w:rPr>
          <w:rFonts w:ascii="Times New Roman" w:hAnsi="Times New Roman"/>
          <w:i/>
          <w:sz w:val="24"/>
          <w:szCs w:val="24"/>
          <w:u w:val="single"/>
        </w:rPr>
        <w:t>Pandemic Electronic Benefit Transfer</w:t>
      </w:r>
      <w:r w:rsidR="00475C53">
        <w:rPr>
          <w:rFonts w:ascii="Times New Roman" w:hAnsi="Times New Roman"/>
          <w:sz w:val="24"/>
          <w:szCs w:val="24"/>
        </w:rPr>
        <w:t>.</w:t>
      </w:r>
      <w:r w:rsidRPr="006D49B3" w:rsidR="006D49B3">
        <w:t xml:space="preserve"> </w:t>
      </w:r>
      <w:r w:rsidRPr="002E177A" w:rsidR="00B47871">
        <w:t xml:space="preserve"> </w:t>
      </w:r>
      <w:r w:rsidRPr="002E177A" w:rsidR="00772D40">
        <w:rPr>
          <w:rFonts w:ascii="Times New Roman" w:hAnsi="Times New Roman"/>
          <w:sz w:val="24"/>
          <w:szCs w:val="24"/>
        </w:rPr>
        <w:t xml:space="preserve">A 60-Day Notice concerning this revision was published in the Federal Register on </w:t>
      </w:r>
      <w:r w:rsidRPr="002E177A" w:rsidR="002E177A">
        <w:rPr>
          <w:rFonts w:ascii="Times New Roman" w:hAnsi="Times New Roman"/>
          <w:sz w:val="24"/>
          <w:szCs w:val="24"/>
        </w:rPr>
        <w:t>May 1</w:t>
      </w:r>
      <w:r w:rsidR="003D728F">
        <w:rPr>
          <w:rFonts w:ascii="Times New Roman" w:hAnsi="Times New Roman"/>
          <w:sz w:val="24"/>
          <w:szCs w:val="24"/>
        </w:rPr>
        <w:t>1, 2021</w:t>
      </w:r>
      <w:bookmarkStart w:name="_GoBack" w:id="0"/>
      <w:bookmarkEnd w:id="0"/>
      <w:r w:rsidRPr="002E177A" w:rsidR="00772D40">
        <w:rPr>
          <w:rFonts w:ascii="Times New Roman" w:hAnsi="Times New Roman"/>
          <w:sz w:val="24"/>
          <w:szCs w:val="24"/>
        </w:rPr>
        <w:t xml:space="preserve"> (Volume 8</w:t>
      </w:r>
      <w:r w:rsidRPr="002E177A" w:rsidR="002E177A">
        <w:rPr>
          <w:rFonts w:ascii="Times New Roman" w:hAnsi="Times New Roman"/>
          <w:sz w:val="24"/>
          <w:szCs w:val="24"/>
        </w:rPr>
        <w:t>6</w:t>
      </w:r>
      <w:r w:rsidRPr="002E177A" w:rsidR="00772D40">
        <w:rPr>
          <w:rFonts w:ascii="Times New Roman" w:hAnsi="Times New Roman"/>
          <w:sz w:val="24"/>
          <w:szCs w:val="24"/>
        </w:rPr>
        <w:t>, Number 8</w:t>
      </w:r>
      <w:r w:rsidR="002E177A">
        <w:rPr>
          <w:rFonts w:ascii="Times New Roman" w:hAnsi="Times New Roman"/>
          <w:sz w:val="24"/>
          <w:szCs w:val="24"/>
        </w:rPr>
        <w:t>9</w:t>
      </w:r>
      <w:r w:rsidRPr="002E177A" w:rsidR="00772D40">
        <w:rPr>
          <w:rFonts w:ascii="Times New Roman" w:hAnsi="Times New Roman"/>
          <w:sz w:val="24"/>
          <w:szCs w:val="24"/>
        </w:rPr>
        <w:t xml:space="preserve">, pages </w:t>
      </w:r>
      <w:r w:rsidRPr="002E177A" w:rsidR="002E177A">
        <w:rPr>
          <w:rFonts w:ascii="Times New Roman" w:hAnsi="Times New Roman"/>
          <w:sz w:val="24"/>
          <w:szCs w:val="24"/>
        </w:rPr>
        <w:t>25837-25839</w:t>
      </w:r>
      <w:r w:rsidR="00332510">
        <w:rPr>
          <w:rFonts w:ascii="Times New Roman" w:hAnsi="Times New Roman"/>
          <w:sz w:val="24"/>
          <w:szCs w:val="24"/>
        </w:rPr>
        <w:t xml:space="preserve">). </w:t>
      </w:r>
      <w:r w:rsidR="007112F0">
        <w:rPr>
          <w:rFonts w:ascii="Times New Roman" w:hAnsi="Times New Roman"/>
          <w:sz w:val="24"/>
          <w:szCs w:val="24"/>
        </w:rPr>
        <w:t>The</w:t>
      </w:r>
      <w:r w:rsidR="00A5516E">
        <w:rPr>
          <w:rFonts w:ascii="Times New Roman" w:hAnsi="Times New Roman"/>
          <w:sz w:val="24"/>
          <w:szCs w:val="24"/>
        </w:rPr>
        <w:t xml:space="preserve"> Emergency Information Collection for Pandemic EBT</w:t>
      </w:r>
      <w:r w:rsidR="007112F0">
        <w:rPr>
          <w:rFonts w:ascii="Times New Roman" w:hAnsi="Times New Roman"/>
          <w:sz w:val="24"/>
          <w:szCs w:val="24"/>
        </w:rPr>
        <w:t xml:space="preserve"> accounted for the burden associated with administering the schools component of P-EBT. Revisions to the schools component burden estimates as well as the new burden estimates for the child care and summer components w</w:t>
      </w:r>
      <w:r w:rsidRPr="00A5516E" w:rsidR="006D49B3">
        <w:rPr>
          <w:rFonts w:ascii="Times New Roman" w:hAnsi="Times New Roman"/>
          <w:sz w:val="24"/>
          <w:szCs w:val="24"/>
        </w:rPr>
        <w:t xml:space="preserve">ill be </w:t>
      </w:r>
      <w:r w:rsidRPr="00A5516E" w:rsidR="00A42D1E">
        <w:rPr>
          <w:rFonts w:ascii="Times New Roman" w:hAnsi="Times New Roman"/>
          <w:sz w:val="24"/>
          <w:szCs w:val="24"/>
        </w:rPr>
        <w:t>addressed</w:t>
      </w:r>
      <w:r w:rsidRPr="00A5516E" w:rsidR="006D49B3">
        <w:rPr>
          <w:rFonts w:ascii="Times New Roman" w:hAnsi="Times New Roman"/>
          <w:sz w:val="24"/>
          <w:szCs w:val="24"/>
        </w:rPr>
        <w:t xml:space="preserve"> in this</w:t>
      </w:r>
      <w:r w:rsidRPr="00A5516E" w:rsidR="00A42D1E">
        <w:rPr>
          <w:rFonts w:ascii="Times New Roman" w:hAnsi="Times New Roman"/>
          <w:sz w:val="24"/>
          <w:szCs w:val="24"/>
        </w:rPr>
        <w:t xml:space="preserve"> updated</w:t>
      </w:r>
      <w:r w:rsidRPr="00A5516E" w:rsidR="00B47871">
        <w:rPr>
          <w:rFonts w:ascii="Times New Roman" w:hAnsi="Times New Roman"/>
          <w:sz w:val="24"/>
          <w:szCs w:val="24"/>
        </w:rPr>
        <w:t xml:space="preserve"> estimate.</w:t>
      </w:r>
      <w:r w:rsidRPr="00A5516E" w:rsidR="006D49B3">
        <w:rPr>
          <w:rFonts w:ascii="Times New Roman" w:hAnsi="Times New Roman"/>
          <w:sz w:val="24"/>
          <w:szCs w:val="24"/>
        </w:rPr>
        <w:t xml:space="preserve"> </w:t>
      </w:r>
      <w:r w:rsidRPr="00A5516E" w:rsidR="00161E28">
        <w:rPr>
          <w:rFonts w:ascii="Times New Roman" w:hAnsi="Times New Roman"/>
          <w:sz w:val="24"/>
          <w:szCs w:val="24"/>
        </w:rPr>
        <w:t xml:space="preserve"> </w:t>
      </w:r>
      <w:r w:rsidRPr="00A5516E" w:rsidR="00B67E56">
        <w:rPr>
          <w:rFonts w:ascii="Times New Roman" w:hAnsi="Times New Roman"/>
          <w:sz w:val="24"/>
          <w:szCs w:val="24"/>
        </w:rPr>
        <w:t>Bolded text refers to revisions to burden hour</w:t>
      </w:r>
      <w:r w:rsidR="007112F0">
        <w:rPr>
          <w:rFonts w:ascii="Times New Roman" w:hAnsi="Times New Roman"/>
          <w:sz w:val="24"/>
          <w:szCs w:val="24"/>
        </w:rPr>
        <w:t xml:space="preserve"> or new burden hours. </w:t>
      </w:r>
    </w:p>
    <w:p w:rsidRPr="0004748D" w:rsidR="00940818" w:rsidP="007D6B69" w:rsidRDefault="00940818" w14:paraId="7699F362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Pr="00AB478D" w:rsidR="00940818" w:rsidP="007D6B69" w:rsidRDefault="00940818" w14:paraId="0B1AFB3A" w14:textId="77777777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AB478D">
        <w:rPr>
          <w:rFonts w:ascii="Times New Roman" w:hAnsi="Times New Roman"/>
          <w:b/>
          <w:sz w:val="24"/>
          <w:szCs w:val="24"/>
          <w:u w:val="single"/>
        </w:rPr>
        <w:t>REPORTING REQUIREMENTS</w:t>
      </w:r>
    </w:p>
    <w:p w:rsidRPr="0004748D" w:rsidR="00940818" w:rsidP="007D6B69" w:rsidRDefault="00940818" w14:paraId="2524A708" w14:textId="7777777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Pr="0004748D" w:rsidR="0044663D" w:rsidP="0044663D" w:rsidRDefault="0044663D" w14:paraId="0A2891E9" w14:textId="77777777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4748D">
        <w:rPr>
          <w:rFonts w:ascii="Times New Roman" w:hAnsi="Times New Roman"/>
          <w:sz w:val="24"/>
          <w:szCs w:val="24"/>
          <w:u w:val="single"/>
        </w:rPr>
        <w:t>AFFECTED PUBLIC:  STATE AGENCIES (SA)</w:t>
      </w:r>
    </w:p>
    <w:p w:rsidRPr="00754262" w:rsidR="00754262" w:rsidP="00754262" w:rsidRDefault="00754262" w14:paraId="51724D5E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357BB" w:rsidP="00CB72C8" w:rsidRDefault="007357BB" w14:paraId="5900A7B7" w14:textId="4289CA81">
      <w:pPr>
        <w:pStyle w:val="ListParagraph"/>
        <w:numPr>
          <w:ilvl w:val="0"/>
          <w:numId w:val="14"/>
        </w:numPr>
        <w:spacing w:after="0" w:line="360" w:lineRule="auto"/>
        <w:ind w:left="330" w:hanging="330"/>
        <w:rPr>
          <w:rFonts w:ascii="Times New Roman" w:hAnsi="Times New Roman"/>
          <w:sz w:val="24"/>
          <w:szCs w:val="24"/>
        </w:rPr>
      </w:pPr>
      <w:r w:rsidRPr="007357BB">
        <w:rPr>
          <w:rFonts w:ascii="Times New Roman" w:hAnsi="Times New Roman"/>
          <w:sz w:val="24"/>
          <w:szCs w:val="24"/>
        </w:rPr>
        <w:t xml:space="preserve">Pandemic EBT </w:t>
      </w:r>
      <w:r w:rsidRPr="007357BB" w:rsidR="0044663D">
        <w:rPr>
          <w:rFonts w:ascii="Times New Roman" w:hAnsi="Times New Roman"/>
          <w:sz w:val="24"/>
          <w:szCs w:val="24"/>
        </w:rPr>
        <w:t xml:space="preserve">requires </w:t>
      </w:r>
      <w:r w:rsidRPr="007357BB">
        <w:rPr>
          <w:rFonts w:ascii="Times New Roman" w:hAnsi="Times New Roman"/>
          <w:sz w:val="24"/>
          <w:szCs w:val="24"/>
        </w:rPr>
        <w:t xml:space="preserve">State agencies to </w:t>
      </w:r>
      <w:r w:rsidR="002A0810">
        <w:rPr>
          <w:rFonts w:ascii="Times New Roman" w:hAnsi="Times New Roman"/>
          <w:sz w:val="24"/>
          <w:szCs w:val="24"/>
        </w:rPr>
        <w:t>submit a plan</w:t>
      </w:r>
      <w:r w:rsidRPr="007357BB">
        <w:rPr>
          <w:rFonts w:ascii="Times New Roman" w:hAnsi="Times New Roman"/>
          <w:sz w:val="24"/>
          <w:szCs w:val="24"/>
        </w:rPr>
        <w:t xml:space="preserve"> </w:t>
      </w:r>
      <w:r w:rsidR="002A0810">
        <w:rPr>
          <w:rFonts w:ascii="Times New Roman" w:hAnsi="Times New Roman"/>
          <w:sz w:val="24"/>
          <w:szCs w:val="24"/>
        </w:rPr>
        <w:t xml:space="preserve">for USDA approval </w:t>
      </w:r>
      <w:r w:rsidRPr="007357BB">
        <w:rPr>
          <w:rFonts w:ascii="Times New Roman" w:hAnsi="Times New Roman"/>
          <w:sz w:val="24"/>
          <w:szCs w:val="24"/>
        </w:rPr>
        <w:t>describing how they will determine eligibility, determine benefit amounts, issue benefits, and provide customer service</w:t>
      </w:r>
      <w:r w:rsidR="002A0810">
        <w:rPr>
          <w:rFonts w:ascii="Times New Roman" w:hAnsi="Times New Roman"/>
          <w:sz w:val="24"/>
          <w:szCs w:val="24"/>
        </w:rPr>
        <w:t xml:space="preserve"> during school year 2020-2021</w:t>
      </w:r>
      <w:r w:rsidRPr="007357BB">
        <w:rPr>
          <w:rFonts w:ascii="Times New Roman" w:hAnsi="Times New Roman"/>
          <w:sz w:val="24"/>
          <w:szCs w:val="24"/>
        </w:rPr>
        <w:t>. State were encouraged to submit a single plan covering both the schools and the child care component</w:t>
      </w:r>
      <w:r w:rsidR="002A0810">
        <w:rPr>
          <w:rFonts w:ascii="Times New Roman" w:hAnsi="Times New Roman"/>
          <w:sz w:val="24"/>
          <w:szCs w:val="24"/>
        </w:rPr>
        <w:t xml:space="preserve">. </w:t>
      </w:r>
    </w:p>
    <w:p w:rsidRPr="007357BB" w:rsidR="002A0810" w:rsidP="002A0810" w:rsidRDefault="002A0810" w14:paraId="0702BE0F" w14:textId="77777777">
      <w:pPr>
        <w:pStyle w:val="ListParagraph"/>
        <w:spacing w:after="0" w:line="360" w:lineRule="auto"/>
        <w:ind w:left="330"/>
        <w:rPr>
          <w:rFonts w:ascii="Times New Roman" w:hAnsi="Times New Roman"/>
          <w:sz w:val="24"/>
          <w:szCs w:val="24"/>
        </w:rPr>
      </w:pPr>
    </w:p>
    <w:p w:rsidRPr="0004748D" w:rsidR="0044663D" w:rsidP="006A2215" w:rsidRDefault="004A489D" w14:paraId="79975149" w14:textId="4A0621D3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bookmarkStart w:name="OLE_LINK1" w:id="1"/>
      <w:bookmarkStart w:name="OLE_LINK2" w:id="2"/>
      <w:r>
        <w:rPr>
          <w:rFonts w:ascii="Times New Roman" w:hAnsi="Times New Roman"/>
          <w:sz w:val="24"/>
          <w:szCs w:val="24"/>
        </w:rPr>
        <w:t xml:space="preserve">FNS estimates that </w:t>
      </w:r>
      <w:r w:rsidRPr="0004748D" w:rsidR="0044663D">
        <w:rPr>
          <w:rFonts w:ascii="Times New Roman" w:hAnsi="Times New Roman"/>
          <w:sz w:val="24"/>
          <w:szCs w:val="24"/>
        </w:rPr>
        <w:t>5</w:t>
      </w:r>
      <w:r w:rsidR="007357BB">
        <w:rPr>
          <w:rFonts w:ascii="Times New Roman" w:hAnsi="Times New Roman"/>
          <w:sz w:val="24"/>
          <w:szCs w:val="24"/>
        </w:rPr>
        <w:t>3</w:t>
      </w:r>
      <w:r w:rsidR="00771201">
        <w:rPr>
          <w:rFonts w:ascii="Times New Roman" w:hAnsi="Times New Roman"/>
          <w:sz w:val="24"/>
          <w:szCs w:val="24"/>
        </w:rPr>
        <w:t xml:space="preserve"> State agencies</w:t>
      </w:r>
      <w:r>
        <w:rPr>
          <w:rFonts w:ascii="Times New Roman" w:hAnsi="Times New Roman"/>
          <w:sz w:val="24"/>
          <w:szCs w:val="24"/>
        </w:rPr>
        <w:t xml:space="preserve"> will </w:t>
      </w:r>
      <w:r w:rsidRPr="0004748D" w:rsidR="0044663D">
        <w:rPr>
          <w:rFonts w:ascii="Times New Roman" w:hAnsi="Times New Roman"/>
          <w:sz w:val="24"/>
          <w:szCs w:val="24"/>
        </w:rPr>
        <w:t>submit 1 report annually for a total of 5</w:t>
      </w:r>
      <w:r w:rsidR="00C90E1C">
        <w:rPr>
          <w:rFonts w:ascii="Times New Roman" w:hAnsi="Times New Roman"/>
          <w:sz w:val="24"/>
          <w:szCs w:val="24"/>
        </w:rPr>
        <w:t>3</w:t>
      </w:r>
      <w:r w:rsidR="006A2215">
        <w:rPr>
          <w:rFonts w:ascii="Times New Roman" w:hAnsi="Times New Roman"/>
          <w:sz w:val="24"/>
          <w:szCs w:val="24"/>
        </w:rPr>
        <w:t xml:space="preserve"> responses</w:t>
      </w:r>
      <w:r w:rsidR="007357BB">
        <w:rPr>
          <w:rFonts w:ascii="Times New Roman" w:hAnsi="Times New Roman"/>
          <w:sz w:val="24"/>
          <w:szCs w:val="24"/>
        </w:rPr>
        <w:t xml:space="preserve"> (1 x 53 = 53</w:t>
      </w:r>
      <w:r w:rsidR="00465D1E">
        <w:rPr>
          <w:rFonts w:ascii="Times New Roman" w:hAnsi="Times New Roman"/>
          <w:sz w:val="24"/>
          <w:szCs w:val="24"/>
        </w:rPr>
        <w:t>)</w:t>
      </w:r>
      <w:r w:rsidR="006A2215">
        <w:rPr>
          <w:rFonts w:ascii="Times New Roman" w:hAnsi="Times New Roman"/>
          <w:sz w:val="24"/>
          <w:szCs w:val="24"/>
        </w:rPr>
        <w:t xml:space="preserve">. </w:t>
      </w:r>
      <w:r w:rsidRPr="0004748D" w:rsidR="0044663D">
        <w:rPr>
          <w:rFonts w:ascii="Times New Roman" w:hAnsi="Times New Roman"/>
          <w:sz w:val="24"/>
          <w:szCs w:val="24"/>
        </w:rPr>
        <w:t xml:space="preserve">The estimated average burden per response is </w:t>
      </w:r>
      <w:r w:rsidR="007357BB">
        <w:rPr>
          <w:rFonts w:ascii="Times New Roman" w:hAnsi="Times New Roman"/>
          <w:sz w:val="24"/>
          <w:szCs w:val="24"/>
        </w:rPr>
        <w:t>1 hour</w:t>
      </w:r>
      <w:r w:rsidR="002A0810">
        <w:rPr>
          <w:rFonts w:ascii="Times New Roman" w:hAnsi="Times New Roman"/>
          <w:sz w:val="24"/>
          <w:szCs w:val="24"/>
        </w:rPr>
        <w:t xml:space="preserve"> </w:t>
      </w:r>
      <w:r w:rsidRPr="0004748D" w:rsidR="0044663D">
        <w:rPr>
          <w:rFonts w:ascii="Times New Roman" w:hAnsi="Times New Roman"/>
          <w:sz w:val="24"/>
          <w:szCs w:val="24"/>
        </w:rPr>
        <w:t xml:space="preserve">for a total estimated burden of </w:t>
      </w:r>
      <w:r w:rsidR="002A0810">
        <w:rPr>
          <w:rFonts w:ascii="Times New Roman" w:hAnsi="Times New Roman"/>
          <w:sz w:val="24"/>
          <w:szCs w:val="24"/>
        </w:rPr>
        <w:t>53</w:t>
      </w:r>
      <w:r w:rsidRPr="0004748D" w:rsidR="0044663D">
        <w:rPr>
          <w:rFonts w:ascii="Times New Roman" w:hAnsi="Times New Roman"/>
          <w:sz w:val="24"/>
          <w:szCs w:val="24"/>
        </w:rPr>
        <w:t xml:space="preserve"> hours</w:t>
      </w:r>
      <w:r w:rsidR="002A0810">
        <w:rPr>
          <w:rFonts w:ascii="Times New Roman" w:hAnsi="Times New Roman"/>
          <w:sz w:val="24"/>
          <w:szCs w:val="24"/>
        </w:rPr>
        <w:t xml:space="preserve"> (53 x 1 = </w:t>
      </w:r>
      <w:r w:rsidR="00465D1E">
        <w:rPr>
          <w:rFonts w:ascii="Times New Roman" w:hAnsi="Times New Roman"/>
          <w:sz w:val="24"/>
          <w:szCs w:val="24"/>
        </w:rPr>
        <w:t>5</w:t>
      </w:r>
      <w:r w:rsidR="002A0810">
        <w:rPr>
          <w:rFonts w:ascii="Times New Roman" w:hAnsi="Times New Roman"/>
          <w:sz w:val="24"/>
          <w:szCs w:val="24"/>
        </w:rPr>
        <w:t>3</w:t>
      </w:r>
      <w:r w:rsidR="00465D1E">
        <w:rPr>
          <w:rFonts w:ascii="Times New Roman" w:hAnsi="Times New Roman"/>
          <w:sz w:val="24"/>
          <w:szCs w:val="24"/>
        </w:rPr>
        <w:t>)</w:t>
      </w:r>
      <w:r w:rsidRPr="0004748D" w:rsidR="0044663D">
        <w:rPr>
          <w:rFonts w:ascii="Times New Roman" w:hAnsi="Times New Roman"/>
          <w:sz w:val="24"/>
          <w:szCs w:val="24"/>
        </w:rPr>
        <w:t>.</w:t>
      </w:r>
      <w:r w:rsidR="00772D40">
        <w:rPr>
          <w:rFonts w:ascii="Times New Roman" w:hAnsi="Times New Roman"/>
          <w:sz w:val="24"/>
          <w:szCs w:val="24"/>
        </w:rPr>
        <w:t xml:space="preserve">  There is no change in burden.</w:t>
      </w:r>
      <w:r w:rsidR="007B4CAF">
        <w:rPr>
          <w:rFonts w:ascii="Times New Roman" w:hAnsi="Times New Roman"/>
          <w:sz w:val="24"/>
          <w:szCs w:val="24"/>
        </w:rPr>
        <w:t xml:space="preserve">  </w:t>
      </w:r>
    </w:p>
    <w:bookmarkEnd w:id="1"/>
    <w:bookmarkEnd w:id="2"/>
    <w:p w:rsidRPr="0004748D" w:rsidR="0044663D" w:rsidP="0044663D" w:rsidRDefault="0044663D" w14:paraId="3D165914" w14:textId="77777777">
      <w:pPr>
        <w:spacing w:after="0" w:line="360" w:lineRule="auto"/>
        <w:ind w:left="330" w:hanging="330"/>
        <w:rPr>
          <w:rFonts w:ascii="Times New Roman" w:hAnsi="Times New Roman"/>
          <w:sz w:val="24"/>
          <w:szCs w:val="24"/>
        </w:rPr>
      </w:pPr>
    </w:p>
    <w:p w:rsidRPr="007A0533" w:rsidR="002A0810" w:rsidP="00372FE8" w:rsidRDefault="002A0810" w14:paraId="4A640E70" w14:textId="77777777">
      <w:pPr>
        <w:pStyle w:val="ListParagraph"/>
        <w:numPr>
          <w:ilvl w:val="0"/>
          <w:numId w:val="14"/>
        </w:numPr>
        <w:spacing w:after="0" w:line="360" w:lineRule="auto"/>
        <w:ind w:left="360" w:hanging="330"/>
        <w:rPr>
          <w:rFonts w:ascii="Times New Roman" w:hAnsi="Times New Roman"/>
          <w:sz w:val="24"/>
          <w:szCs w:val="24"/>
        </w:rPr>
      </w:pPr>
      <w:r w:rsidRPr="007A0533">
        <w:rPr>
          <w:rFonts w:ascii="Times New Roman" w:hAnsi="Times New Roman"/>
          <w:sz w:val="24"/>
          <w:szCs w:val="24"/>
        </w:rPr>
        <w:t>Pandemic EBT requires State agencies</w:t>
      </w:r>
      <w:r w:rsidRPr="007A0533" w:rsidR="0044663D">
        <w:rPr>
          <w:rFonts w:ascii="Times New Roman" w:hAnsi="Times New Roman"/>
          <w:sz w:val="24"/>
          <w:szCs w:val="24"/>
        </w:rPr>
        <w:t xml:space="preserve"> </w:t>
      </w:r>
      <w:r w:rsidRPr="007A0533">
        <w:rPr>
          <w:rFonts w:ascii="Times New Roman" w:hAnsi="Times New Roman"/>
          <w:sz w:val="24"/>
          <w:szCs w:val="24"/>
        </w:rPr>
        <w:t xml:space="preserve">to submit a plan for USDA approval describing how they will determine eligibility, determine benefit amounts, issue benefits, and provide customer service for the summer months. State were encouraged to submit a single plan covering both the schools and the child care component. </w:t>
      </w:r>
    </w:p>
    <w:p w:rsidRPr="002A0810" w:rsidR="00E547EB" w:rsidP="0044663D" w:rsidRDefault="002A0810" w14:paraId="5344690F" w14:textId="4A4EF2C9">
      <w:pPr>
        <w:spacing w:after="0" w:line="360" w:lineRule="auto"/>
        <w:ind w:left="270"/>
        <w:rPr>
          <w:rFonts w:ascii="Times New Roman" w:hAnsi="Times New Roman"/>
          <w:b/>
          <w:sz w:val="24"/>
          <w:szCs w:val="24"/>
        </w:rPr>
      </w:pPr>
      <w:r w:rsidRPr="002A0810">
        <w:rPr>
          <w:rFonts w:ascii="Times New Roman" w:hAnsi="Times New Roman"/>
          <w:b/>
          <w:sz w:val="24"/>
          <w:szCs w:val="24"/>
        </w:rPr>
        <w:lastRenderedPageBreak/>
        <w:t>FNS estimates that 53 SAs will submit 1 report annually for a total of 5</w:t>
      </w:r>
      <w:r w:rsidR="004F09B9">
        <w:rPr>
          <w:rFonts w:ascii="Times New Roman" w:hAnsi="Times New Roman"/>
          <w:b/>
          <w:sz w:val="24"/>
          <w:szCs w:val="24"/>
        </w:rPr>
        <w:t>3</w:t>
      </w:r>
      <w:r w:rsidR="00F973D8">
        <w:rPr>
          <w:rFonts w:ascii="Times New Roman" w:hAnsi="Times New Roman"/>
          <w:b/>
          <w:sz w:val="24"/>
          <w:szCs w:val="24"/>
        </w:rPr>
        <w:t xml:space="preserve"> responses (53 x 1</w:t>
      </w:r>
      <w:r w:rsidRPr="002A0810">
        <w:rPr>
          <w:rFonts w:ascii="Times New Roman" w:hAnsi="Times New Roman"/>
          <w:b/>
          <w:sz w:val="24"/>
          <w:szCs w:val="24"/>
        </w:rPr>
        <w:t xml:space="preserve"> = 53). The estimated average burden per response is 1 hour for a total estimated burden of 53 hours (53 x 1 = 53).</w:t>
      </w:r>
    </w:p>
    <w:p w:rsidRPr="009B62F7" w:rsidR="002A0810" w:rsidP="0044663D" w:rsidRDefault="002A0810" w14:paraId="7F1FB032" w14:textId="77777777">
      <w:pPr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</w:p>
    <w:p w:rsidR="00B67E56" w:rsidP="007A0533" w:rsidRDefault="007A0533" w14:paraId="65A538A4" w14:textId="14C1CD52">
      <w:pPr>
        <w:pStyle w:val="ListParagraph"/>
        <w:numPr>
          <w:ilvl w:val="0"/>
          <w:numId w:val="14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Pandemic EBT requires State agencies to </w:t>
      </w:r>
      <w:r w:rsidRPr="007A0533">
        <w:rPr>
          <w:rFonts w:ascii="Times New Roman" w:hAnsi="Times New Roman"/>
          <w:sz w:val="24"/>
          <w:szCs w:val="24"/>
        </w:rPr>
        <w:t xml:space="preserve">ensure correct eligibility determinations and </w:t>
      </w:r>
      <w:r>
        <w:rPr>
          <w:rFonts w:ascii="Times New Roman" w:hAnsi="Times New Roman"/>
          <w:sz w:val="24"/>
          <w:szCs w:val="24"/>
        </w:rPr>
        <w:t>determine benefit amounts</w:t>
      </w:r>
    </w:p>
    <w:p w:rsidRPr="009B62F7" w:rsidR="007A0533" w:rsidP="007A0533" w:rsidRDefault="007A0533" w14:paraId="69EE718B" w14:textId="77777777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Pr="009F7AD6" w:rsidR="009F7AD6" w:rsidP="009F7AD6" w:rsidRDefault="007A0533" w14:paraId="1457D462" w14:textId="6DCD9382">
      <w:pPr>
        <w:pStyle w:val="CommentText"/>
        <w:ind w:left="360" w:hanging="29"/>
        <w:rPr>
          <w:rFonts w:ascii="Times New Roman" w:hAnsi="Times New Roman"/>
          <w:b/>
          <w:sz w:val="24"/>
          <w:szCs w:val="24"/>
        </w:rPr>
      </w:pPr>
      <w:r w:rsidRPr="009F7AD6">
        <w:rPr>
          <w:rFonts w:ascii="Times New Roman" w:hAnsi="Times New Roman"/>
          <w:b/>
          <w:sz w:val="24"/>
          <w:szCs w:val="24"/>
        </w:rPr>
        <w:t>FNS estimates that 53 State agencies will report 163,396 responses</w:t>
      </w:r>
      <w:r w:rsidRPr="009F7AD6" w:rsidR="000C1459">
        <w:rPr>
          <w:rFonts w:ascii="Times New Roman" w:hAnsi="Times New Roman"/>
          <w:b/>
          <w:sz w:val="24"/>
          <w:szCs w:val="24"/>
        </w:rPr>
        <w:t xml:space="preserve"> each</w:t>
      </w:r>
      <w:r w:rsidRPr="009F7AD6">
        <w:rPr>
          <w:rFonts w:ascii="Times New Roman" w:hAnsi="Times New Roman"/>
          <w:b/>
          <w:sz w:val="24"/>
          <w:szCs w:val="24"/>
        </w:rPr>
        <w:t xml:space="preserve"> once</w:t>
      </w:r>
      <w:r w:rsidRPr="009F7AD6" w:rsidR="00B67E56">
        <w:rPr>
          <w:rFonts w:ascii="Times New Roman" w:hAnsi="Times New Roman"/>
          <w:b/>
          <w:sz w:val="24"/>
          <w:szCs w:val="24"/>
        </w:rPr>
        <w:t xml:space="preserve"> for a</w:t>
      </w:r>
      <w:r w:rsidRPr="009F7AD6" w:rsidR="00156E1C">
        <w:rPr>
          <w:rFonts w:ascii="Times New Roman" w:hAnsi="Times New Roman"/>
          <w:b/>
          <w:sz w:val="24"/>
          <w:szCs w:val="24"/>
        </w:rPr>
        <w:t xml:space="preserve">n estimated </w:t>
      </w:r>
      <w:r w:rsidRPr="009F7AD6" w:rsidR="00B67E56">
        <w:rPr>
          <w:rFonts w:ascii="Times New Roman" w:hAnsi="Times New Roman"/>
          <w:b/>
          <w:sz w:val="24"/>
          <w:szCs w:val="24"/>
        </w:rPr>
        <w:t xml:space="preserve">total of </w:t>
      </w:r>
      <w:r w:rsidRPr="009F7AD6" w:rsidR="00922268">
        <w:rPr>
          <w:rFonts w:ascii="Times New Roman" w:hAnsi="Times New Roman"/>
          <w:b/>
          <w:sz w:val="24"/>
          <w:szCs w:val="24"/>
        </w:rPr>
        <w:t>8,</w:t>
      </w:r>
      <w:r w:rsidRPr="009F7AD6">
        <w:rPr>
          <w:rFonts w:ascii="Times New Roman" w:hAnsi="Times New Roman"/>
          <w:b/>
          <w:sz w:val="24"/>
          <w:szCs w:val="24"/>
        </w:rPr>
        <w:t>660,000</w:t>
      </w:r>
      <w:r w:rsidRPr="009F7AD6" w:rsidR="00922268">
        <w:rPr>
          <w:rFonts w:ascii="Times New Roman" w:hAnsi="Times New Roman"/>
          <w:b/>
          <w:sz w:val="24"/>
          <w:szCs w:val="24"/>
        </w:rPr>
        <w:t xml:space="preserve"> </w:t>
      </w:r>
      <w:r w:rsidRPr="009F7AD6" w:rsidR="00B67E56">
        <w:rPr>
          <w:rFonts w:ascii="Times New Roman" w:hAnsi="Times New Roman"/>
          <w:b/>
          <w:sz w:val="24"/>
          <w:szCs w:val="24"/>
        </w:rPr>
        <w:t>responses</w:t>
      </w:r>
      <w:r w:rsidRPr="009F7AD6">
        <w:rPr>
          <w:rFonts w:ascii="Times New Roman" w:hAnsi="Times New Roman"/>
          <w:b/>
          <w:sz w:val="24"/>
          <w:szCs w:val="24"/>
        </w:rPr>
        <w:t xml:space="preserve"> (53</w:t>
      </w:r>
      <w:r w:rsidRPr="009F7AD6" w:rsidR="00465D1E">
        <w:rPr>
          <w:rFonts w:ascii="Times New Roman" w:hAnsi="Times New Roman"/>
          <w:b/>
          <w:sz w:val="24"/>
          <w:szCs w:val="24"/>
        </w:rPr>
        <w:t xml:space="preserve"> x </w:t>
      </w:r>
      <w:r w:rsidRPr="009F7AD6">
        <w:rPr>
          <w:rFonts w:ascii="Times New Roman" w:hAnsi="Times New Roman"/>
          <w:b/>
          <w:sz w:val="24"/>
          <w:szCs w:val="24"/>
        </w:rPr>
        <w:t>163,396</w:t>
      </w:r>
      <w:r w:rsidRPr="009F7AD6" w:rsidR="00465D1E">
        <w:rPr>
          <w:rFonts w:ascii="Times New Roman" w:hAnsi="Times New Roman"/>
          <w:b/>
          <w:sz w:val="24"/>
          <w:szCs w:val="24"/>
        </w:rPr>
        <w:t xml:space="preserve"> = </w:t>
      </w:r>
      <w:r w:rsidRPr="009F7AD6">
        <w:rPr>
          <w:rFonts w:ascii="Times New Roman" w:hAnsi="Times New Roman"/>
          <w:b/>
          <w:sz w:val="24"/>
          <w:szCs w:val="24"/>
        </w:rPr>
        <w:t>8,660,000)</w:t>
      </w:r>
      <w:r w:rsidRPr="009F7AD6" w:rsidR="00B67E56">
        <w:rPr>
          <w:rFonts w:ascii="Times New Roman" w:hAnsi="Times New Roman"/>
          <w:b/>
          <w:sz w:val="24"/>
          <w:szCs w:val="24"/>
        </w:rPr>
        <w:t xml:space="preserve">.  The estimated average burden per response is </w:t>
      </w:r>
      <w:r w:rsidR="00A45CE3">
        <w:rPr>
          <w:rFonts w:ascii="Times New Roman" w:hAnsi="Times New Roman"/>
          <w:b/>
          <w:sz w:val="24"/>
          <w:szCs w:val="24"/>
        </w:rPr>
        <w:t xml:space="preserve">1 hour </w:t>
      </w:r>
      <w:r w:rsidRPr="009F7AD6" w:rsidR="00B67E56">
        <w:rPr>
          <w:rFonts w:ascii="Times New Roman" w:hAnsi="Times New Roman"/>
          <w:b/>
          <w:sz w:val="24"/>
          <w:szCs w:val="24"/>
        </w:rPr>
        <w:t xml:space="preserve">for a total estimated burden of </w:t>
      </w:r>
      <w:r w:rsidRPr="009F7AD6" w:rsidR="00A45CE3">
        <w:rPr>
          <w:rFonts w:ascii="Times New Roman" w:hAnsi="Times New Roman"/>
          <w:b/>
          <w:sz w:val="24"/>
          <w:szCs w:val="24"/>
        </w:rPr>
        <w:t>8,660,000</w:t>
      </w:r>
      <w:r w:rsidRPr="009F7AD6" w:rsidR="00B67E56">
        <w:rPr>
          <w:rFonts w:ascii="Times New Roman" w:hAnsi="Times New Roman"/>
          <w:b/>
          <w:sz w:val="24"/>
          <w:szCs w:val="24"/>
        </w:rPr>
        <w:t xml:space="preserve"> hours</w:t>
      </w:r>
      <w:r w:rsidRPr="009F7AD6" w:rsidR="00156E1C">
        <w:rPr>
          <w:rFonts w:ascii="Times New Roman" w:hAnsi="Times New Roman"/>
          <w:b/>
          <w:sz w:val="24"/>
          <w:szCs w:val="24"/>
        </w:rPr>
        <w:t xml:space="preserve"> (</w:t>
      </w:r>
      <w:r w:rsidRPr="009F7AD6" w:rsidR="00A45CE3">
        <w:rPr>
          <w:rFonts w:ascii="Times New Roman" w:hAnsi="Times New Roman"/>
          <w:b/>
          <w:sz w:val="24"/>
          <w:szCs w:val="24"/>
        </w:rPr>
        <w:t>8,660,000</w:t>
      </w:r>
      <w:r w:rsidR="00A45CE3">
        <w:rPr>
          <w:rFonts w:ascii="Times New Roman" w:hAnsi="Times New Roman"/>
          <w:b/>
          <w:sz w:val="24"/>
          <w:szCs w:val="24"/>
        </w:rPr>
        <w:t xml:space="preserve"> x 1</w:t>
      </w:r>
      <w:r w:rsidRPr="009F7AD6" w:rsidR="00156E1C">
        <w:rPr>
          <w:rFonts w:ascii="Times New Roman" w:hAnsi="Times New Roman"/>
          <w:b/>
          <w:sz w:val="24"/>
          <w:szCs w:val="24"/>
        </w:rPr>
        <w:t>)</w:t>
      </w:r>
      <w:r w:rsidRPr="009F7AD6" w:rsidR="00B67E56">
        <w:rPr>
          <w:rFonts w:ascii="Times New Roman" w:hAnsi="Times New Roman"/>
          <w:b/>
          <w:sz w:val="24"/>
          <w:szCs w:val="24"/>
        </w:rPr>
        <w:t xml:space="preserve">. </w:t>
      </w:r>
      <w:r w:rsidRPr="007A0533" w:rsidR="00B67E56">
        <w:rPr>
          <w:rFonts w:ascii="Times New Roman" w:hAnsi="Times New Roman"/>
          <w:sz w:val="24"/>
          <w:szCs w:val="24"/>
        </w:rPr>
        <w:t xml:space="preserve"> </w:t>
      </w:r>
      <w:r w:rsidR="009F7AD6">
        <w:rPr>
          <w:rFonts w:ascii="Times New Roman" w:hAnsi="Times New Roman"/>
          <w:b/>
          <w:sz w:val="24"/>
          <w:szCs w:val="24"/>
        </w:rPr>
        <w:t xml:space="preserve">This adjustment is due to an anticipated increase in the number of participating children resulting in an increase in burden of </w:t>
      </w:r>
      <w:r w:rsidR="00A45CE3">
        <w:rPr>
          <w:rFonts w:ascii="Times New Roman" w:hAnsi="Times New Roman"/>
          <w:b/>
          <w:sz w:val="24"/>
          <w:szCs w:val="24"/>
        </w:rPr>
        <w:t>8,245</w:t>
      </w:r>
      <w:r w:rsidRPr="009F7AD6" w:rsidR="009F7AD6">
        <w:rPr>
          <w:rFonts w:ascii="Times New Roman" w:hAnsi="Times New Roman"/>
          <w:b/>
          <w:sz w:val="24"/>
          <w:szCs w:val="24"/>
        </w:rPr>
        <w:t>,000</w:t>
      </w:r>
      <w:r w:rsidR="009F7AD6">
        <w:rPr>
          <w:rFonts w:ascii="Times New Roman" w:hAnsi="Times New Roman"/>
          <w:b/>
          <w:sz w:val="24"/>
          <w:szCs w:val="24"/>
        </w:rPr>
        <w:t xml:space="preserve"> hours.</w:t>
      </w:r>
    </w:p>
    <w:p w:rsidRPr="009B62F7" w:rsidR="00B67E56" w:rsidP="009F7AD6" w:rsidRDefault="00B67E56" w14:paraId="6E7B913E" w14:textId="370E98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4663D" w:rsidP="000C1459" w:rsidRDefault="000C1459" w14:paraId="65B4B5E7" w14:textId="046870E9">
      <w:pPr>
        <w:pStyle w:val="ListParagraph"/>
        <w:numPr>
          <w:ilvl w:val="0"/>
          <w:numId w:val="14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Pandemic EBT requires </w:t>
      </w:r>
      <w:r w:rsidRPr="009B62F7" w:rsidR="0044663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tate agencies to </w:t>
      </w:r>
      <w:r w:rsidRPr="000C1459">
        <w:rPr>
          <w:rFonts w:ascii="Times New Roman" w:hAnsi="Times New Roman"/>
          <w:sz w:val="24"/>
          <w:szCs w:val="24"/>
        </w:rPr>
        <w:t>provide monthly reports via the FNS-292B (</w:t>
      </w:r>
      <w:r w:rsidRPr="000C1459">
        <w:rPr>
          <w:rFonts w:ascii="Times New Roman" w:hAnsi="Times New Roman"/>
          <w:i/>
          <w:sz w:val="24"/>
          <w:szCs w:val="24"/>
        </w:rPr>
        <w:t>Disaster Relief</w:t>
      </w:r>
      <w:r w:rsidRPr="000C1459">
        <w:rPr>
          <w:rFonts w:ascii="Times New Roman" w:hAnsi="Times New Roman"/>
          <w:sz w:val="24"/>
          <w:szCs w:val="24"/>
        </w:rPr>
        <w:t>) to the FNS Regional Office, regarding the number of eligible children receiving P-EBT benefits, number of households receiving such benefits, and the total value of the benefits</w:t>
      </w:r>
    </w:p>
    <w:p w:rsidR="000C1459" w:rsidP="006A2215" w:rsidRDefault="000C1459" w14:paraId="676C3008" w14:textId="77777777">
      <w:pPr>
        <w:pStyle w:val="CommentText"/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Pr="009B62F7" w:rsidR="0044663D" w:rsidP="006A2215" w:rsidRDefault="000C1459" w14:paraId="60B358C0" w14:textId="0050C7DF">
      <w:pPr>
        <w:pStyle w:val="CommentText"/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FNS estimates that 53 S</w:t>
      </w:r>
      <w:r w:rsidR="00771201">
        <w:rPr>
          <w:rFonts w:ascii="Times New Roman" w:hAnsi="Times New Roman"/>
          <w:sz w:val="24"/>
          <w:szCs w:val="24"/>
        </w:rPr>
        <w:t>tate agencie</w:t>
      </w:r>
      <w:r>
        <w:rPr>
          <w:rFonts w:ascii="Times New Roman" w:hAnsi="Times New Roman"/>
          <w:sz w:val="24"/>
          <w:szCs w:val="24"/>
        </w:rPr>
        <w:t xml:space="preserve">s </w:t>
      </w:r>
      <w:r w:rsidRPr="009B62F7" w:rsidR="0044663D">
        <w:rPr>
          <w:rFonts w:ascii="Times New Roman" w:hAnsi="Times New Roman"/>
          <w:sz w:val="24"/>
          <w:szCs w:val="24"/>
        </w:rPr>
        <w:t>will submit 1</w:t>
      </w:r>
      <w:r>
        <w:rPr>
          <w:rFonts w:ascii="Times New Roman" w:hAnsi="Times New Roman"/>
          <w:sz w:val="24"/>
          <w:szCs w:val="24"/>
        </w:rPr>
        <w:t>2</w:t>
      </w:r>
      <w:r w:rsidRPr="009B62F7" w:rsidR="0044663D">
        <w:rPr>
          <w:rFonts w:ascii="Times New Roman" w:hAnsi="Times New Roman"/>
          <w:sz w:val="24"/>
          <w:szCs w:val="24"/>
        </w:rPr>
        <w:t xml:space="preserve"> response</w:t>
      </w:r>
      <w:r>
        <w:rPr>
          <w:rFonts w:ascii="Times New Roman" w:hAnsi="Times New Roman"/>
          <w:sz w:val="24"/>
          <w:szCs w:val="24"/>
        </w:rPr>
        <w:t>s annually for a total of 636</w:t>
      </w:r>
      <w:r w:rsidRPr="009B62F7" w:rsidR="0044663D">
        <w:rPr>
          <w:rFonts w:ascii="Times New Roman" w:hAnsi="Times New Roman"/>
          <w:sz w:val="24"/>
          <w:szCs w:val="24"/>
        </w:rPr>
        <w:t xml:space="preserve"> responses</w:t>
      </w:r>
      <w:r>
        <w:rPr>
          <w:rFonts w:ascii="Times New Roman" w:hAnsi="Times New Roman"/>
          <w:sz w:val="24"/>
          <w:szCs w:val="24"/>
        </w:rPr>
        <w:t xml:space="preserve"> (53</w:t>
      </w:r>
      <w:r w:rsidR="00156E1C">
        <w:rPr>
          <w:rFonts w:ascii="Times New Roman" w:hAnsi="Times New Roman"/>
          <w:sz w:val="24"/>
          <w:szCs w:val="24"/>
        </w:rPr>
        <w:t>x 1</w:t>
      </w:r>
      <w:r>
        <w:rPr>
          <w:rFonts w:ascii="Times New Roman" w:hAnsi="Times New Roman"/>
          <w:sz w:val="24"/>
          <w:szCs w:val="24"/>
        </w:rPr>
        <w:t>2 = 636</w:t>
      </w:r>
      <w:r w:rsidR="00156E1C">
        <w:rPr>
          <w:rFonts w:ascii="Times New Roman" w:hAnsi="Times New Roman"/>
          <w:sz w:val="24"/>
          <w:szCs w:val="24"/>
        </w:rPr>
        <w:t>)</w:t>
      </w:r>
      <w:r w:rsidRPr="009B62F7" w:rsidR="0044663D">
        <w:rPr>
          <w:rFonts w:ascii="Times New Roman" w:hAnsi="Times New Roman"/>
          <w:sz w:val="24"/>
          <w:szCs w:val="24"/>
        </w:rPr>
        <w:t xml:space="preserve">.  The estimated average burden per response is </w:t>
      </w:r>
      <w:r>
        <w:rPr>
          <w:rFonts w:ascii="Times New Roman" w:hAnsi="Times New Roman"/>
          <w:sz w:val="24"/>
          <w:szCs w:val="24"/>
        </w:rPr>
        <w:t>1 hour</w:t>
      </w:r>
      <w:r w:rsidRPr="009B62F7" w:rsidR="0044663D">
        <w:rPr>
          <w:rFonts w:ascii="Times New Roman" w:hAnsi="Times New Roman"/>
          <w:sz w:val="24"/>
          <w:szCs w:val="24"/>
        </w:rPr>
        <w:t xml:space="preserve"> for a total estimated burden of </w:t>
      </w:r>
      <w:r>
        <w:rPr>
          <w:rFonts w:ascii="Times New Roman" w:hAnsi="Times New Roman"/>
          <w:sz w:val="24"/>
          <w:szCs w:val="24"/>
        </w:rPr>
        <w:t>636</w:t>
      </w:r>
      <w:r w:rsidRPr="009B62F7" w:rsidR="0044663D">
        <w:rPr>
          <w:rFonts w:ascii="Times New Roman" w:hAnsi="Times New Roman"/>
          <w:sz w:val="24"/>
          <w:szCs w:val="24"/>
        </w:rPr>
        <w:t xml:space="preserve"> hours</w:t>
      </w:r>
      <w:r>
        <w:rPr>
          <w:rFonts w:ascii="Times New Roman" w:hAnsi="Times New Roman"/>
          <w:sz w:val="24"/>
          <w:szCs w:val="24"/>
        </w:rPr>
        <w:t xml:space="preserve"> (636 x 1 = 636</w:t>
      </w:r>
      <w:r w:rsidR="00156E1C">
        <w:rPr>
          <w:rFonts w:ascii="Times New Roman" w:hAnsi="Times New Roman"/>
          <w:sz w:val="24"/>
          <w:szCs w:val="24"/>
        </w:rPr>
        <w:t>)</w:t>
      </w:r>
      <w:r w:rsidRPr="009B62F7" w:rsidR="0044663D">
        <w:rPr>
          <w:rFonts w:ascii="Times New Roman" w:hAnsi="Times New Roman"/>
          <w:sz w:val="24"/>
          <w:szCs w:val="24"/>
        </w:rPr>
        <w:t>.</w:t>
      </w:r>
      <w:r w:rsidR="00A1748F">
        <w:rPr>
          <w:rFonts w:ascii="Times New Roman" w:hAnsi="Times New Roman"/>
          <w:sz w:val="24"/>
          <w:szCs w:val="24"/>
        </w:rPr>
        <w:t xml:space="preserve">  There is no change in burden.</w:t>
      </w:r>
      <w:r w:rsidRPr="009B62F7" w:rsidR="0044663D">
        <w:rPr>
          <w:rFonts w:ascii="Times New Roman" w:hAnsi="Times New Roman"/>
          <w:sz w:val="24"/>
          <w:szCs w:val="24"/>
        </w:rPr>
        <w:t xml:space="preserve"> </w:t>
      </w:r>
    </w:p>
    <w:p w:rsidRPr="009B62F7" w:rsidR="0044663D" w:rsidP="0044663D" w:rsidRDefault="0044663D" w14:paraId="5B60A4ED" w14:textId="77777777">
      <w:pPr>
        <w:spacing w:after="0" w:line="360" w:lineRule="auto"/>
        <w:ind w:left="331"/>
        <w:rPr>
          <w:rFonts w:ascii="Times New Roman" w:hAnsi="Times New Roman"/>
          <w:sz w:val="24"/>
          <w:szCs w:val="24"/>
        </w:rPr>
      </w:pPr>
    </w:p>
    <w:p w:rsidR="000C1459" w:rsidP="00C51A0A" w:rsidRDefault="000C1459" w14:paraId="1297820F" w14:textId="5813B63F">
      <w:pPr>
        <w:pStyle w:val="ListParagraph"/>
        <w:numPr>
          <w:ilvl w:val="0"/>
          <w:numId w:val="14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Pandemic EBT requires </w:t>
      </w:r>
      <w:r w:rsidRPr="009B62F7" w:rsidR="0044663D">
        <w:rPr>
          <w:rFonts w:ascii="Times New Roman" w:hAnsi="Times New Roman"/>
          <w:sz w:val="24"/>
          <w:szCs w:val="24"/>
        </w:rPr>
        <w:t xml:space="preserve">State agencies </w:t>
      </w:r>
      <w:r>
        <w:rPr>
          <w:rFonts w:ascii="Times New Roman" w:hAnsi="Times New Roman"/>
          <w:sz w:val="24"/>
          <w:szCs w:val="24"/>
        </w:rPr>
        <w:t xml:space="preserve">to submit administrative costs plans </w:t>
      </w:r>
      <w:r w:rsidR="0092587C">
        <w:rPr>
          <w:rFonts w:ascii="Times New Roman" w:hAnsi="Times New Roman"/>
          <w:sz w:val="24"/>
          <w:szCs w:val="24"/>
        </w:rPr>
        <w:t>u</w:t>
      </w:r>
      <w:r w:rsidRPr="000C1459">
        <w:rPr>
          <w:rFonts w:ascii="Times New Roman" w:hAnsi="Times New Roman"/>
          <w:sz w:val="24"/>
          <w:szCs w:val="24"/>
        </w:rPr>
        <w:t>sing the FNS-366A (</w:t>
      </w:r>
      <w:r w:rsidRPr="000C1459">
        <w:rPr>
          <w:rFonts w:ascii="Times New Roman" w:hAnsi="Times New Roman"/>
          <w:i/>
          <w:sz w:val="24"/>
          <w:szCs w:val="24"/>
        </w:rPr>
        <w:t>Program and Budget Summary Statement: Budget Projection</w:t>
      </w:r>
      <w:r w:rsidRPr="000C1459">
        <w:rPr>
          <w:rFonts w:ascii="Times New Roman" w:hAnsi="Times New Roman"/>
          <w:sz w:val="24"/>
          <w:szCs w:val="24"/>
        </w:rPr>
        <w:t>)</w:t>
      </w:r>
      <w:r w:rsidR="0092587C">
        <w:rPr>
          <w:rFonts w:ascii="Times New Roman" w:hAnsi="Times New Roman"/>
          <w:sz w:val="24"/>
          <w:szCs w:val="24"/>
        </w:rPr>
        <w:t xml:space="preserve"> in order to receive reimbursement for administrative costs.</w:t>
      </w:r>
    </w:p>
    <w:p w:rsidRPr="009B62F7" w:rsidR="0044663D" w:rsidP="00C51A0A" w:rsidRDefault="0044663D" w14:paraId="1E34ADF9" w14:textId="55676E2C">
      <w:pPr>
        <w:spacing w:after="0" w:line="360" w:lineRule="auto"/>
        <w:ind w:left="331" w:hanging="331"/>
        <w:rPr>
          <w:rFonts w:ascii="Times New Roman" w:hAnsi="Times New Roman"/>
          <w:sz w:val="24"/>
          <w:szCs w:val="24"/>
        </w:rPr>
      </w:pPr>
    </w:p>
    <w:p w:rsidRPr="009B62F7" w:rsidR="00DB43C0" w:rsidP="00C51A0A" w:rsidRDefault="0044663D" w14:paraId="1BD7B526" w14:textId="52ADB167">
      <w:pPr>
        <w:pStyle w:val="CommentText"/>
        <w:spacing w:line="360" w:lineRule="auto"/>
        <w:ind w:left="331"/>
        <w:rPr>
          <w:rFonts w:ascii="Times New Roman" w:hAnsi="Times New Roman"/>
          <w:sz w:val="24"/>
          <w:szCs w:val="24"/>
        </w:rPr>
      </w:pPr>
      <w:r w:rsidRPr="008A6F46">
        <w:rPr>
          <w:rFonts w:ascii="Times New Roman" w:hAnsi="Times New Roman"/>
          <w:b/>
          <w:sz w:val="24"/>
          <w:szCs w:val="24"/>
        </w:rPr>
        <w:t xml:space="preserve">FNS estimates that </w:t>
      </w:r>
      <w:r w:rsidR="0092587C">
        <w:rPr>
          <w:rFonts w:ascii="Times New Roman" w:hAnsi="Times New Roman"/>
          <w:b/>
          <w:sz w:val="24"/>
          <w:szCs w:val="24"/>
        </w:rPr>
        <w:t>53</w:t>
      </w:r>
      <w:r w:rsidRPr="008A6F46" w:rsidR="006E0BCB">
        <w:rPr>
          <w:rFonts w:ascii="Times New Roman" w:hAnsi="Times New Roman"/>
          <w:b/>
          <w:sz w:val="24"/>
          <w:szCs w:val="24"/>
        </w:rPr>
        <w:t xml:space="preserve"> </w:t>
      </w:r>
      <w:r w:rsidR="0092587C">
        <w:rPr>
          <w:rFonts w:ascii="Times New Roman" w:hAnsi="Times New Roman"/>
          <w:b/>
          <w:sz w:val="24"/>
          <w:szCs w:val="24"/>
        </w:rPr>
        <w:t>State agencies</w:t>
      </w:r>
      <w:r w:rsidRPr="008A6F46">
        <w:rPr>
          <w:rFonts w:ascii="Times New Roman" w:hAnsi="Times New Roman"/>
          <w:b/>
          <w:sz w:val="24"/>
          <w:szCs w:val="24"/>
        </w:rPr>
        <w:t xml:space="preserve"> will submit 1 response annually</w:t>
      </w:r>
      <w:r w:rsidR="0092587C">
        <w:rPr>
          <w:rFonts w:ascii="Times New Roman" w:hAnsi="Times New Roman"/>
          <w:b/>
          <w:sz w:val="24"/>
          <w:szCs w:val="24"/>
        </w:rPr>
        <w:t xml:space="preserve"> for a total of 53 responses (53 x 1 = 53</w:t>
      </w:r>
      <w:r w:rsidR="00156E1C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>.  The estimated av</w:t>
      </w:r>
      <w:r w:rsidR="0092587C">
        <w:rPr>
          <w:rFonts w:ascii="Times New Roman" w:hAnsi="Times New Roman"/>
          <w:b/>
          <w:sz w:val="24"/>
          <w:szCs w:val="24"/>
        </w:rPr>
        <w:t>erage burden per resp</w:t>
      </w:r>
      <w:r w:rsidR="00A45CE3">
        <w:rPr>
          <w:rFonts w:ascii="Times New Roman" w:hAnsi="Times New Roman"/>
          <w:b/>
          <w:sz w:val="24"/>
          <w:szCs w:val="24"/>
        </w:rPr>
        <w:t xml:space="preserve">onse is 16 </w:t>
      </w:r>
      <w:r w:rsidRPr="008A6F46">
        <w:rPr>
          <w:rFonts w:ascii="Times New Roman" w:hAnsi="Times New Roman"/>
          <w:b/>
          <w:sz w:val="24"/>
          <w:szCs w:val="24"/>
        </w:rPr>
        <w:t xml:space="preserve">hours for a total burden of </w:t>
      </w:r>
      <w:r w:rsidR="00A45CE3">
        <w:rPr>
          <w:rFonts w:ascii="Times New Roman" w:hAnsi="Times New Roman"/>
          <w:b/>
          <w:sz w:val="24"/>
          <w:szCs w:val="24"/>
        </w:rPr>
        <w:t>848</w:t>
      </w:r>
      <w:r w:rsidRPr="008A6F46">
        <w:rPr>
          <w:rFonts w:ascii="Times New Roman" w:hAnsi="Times New Roman"/>
          <w:b/>
          <w:sz w:val="24"/>
          <w:szCs w:val="24"/>
        </w:rPr>
        <w:t xml:space="preserve"> hours</w:t>
      </w:r>
      <w:r w:rsidR="00A45CE3">
        <w:rPr>
          <w:rFonts w:ascii="Times New Roman" w:hAnsi="Times New Roman"/>
          <w:b/>
          <w:sz w:val="24"/>
          <w:szCs w:val="24"/>
        </w:rPr>
        <w:t xml:space="preserve"> (53 x 16</w:t>
      </w:r>
      <w:r w:rsidR="00F56D19">
        <w:rPr>
          <w:rFonts w:ascii="Times New Roman" w:hAnsi="Times New Roman"/>
          <w:b/>
          <w:sz w:val="24"/>
          <w:szCs w:val="24"/>
        </w:rPr>
        <w:t xml:space="preserve"> =</w:t>
      </w:r>
      <w:r w:rsidR="00A45CE3">
        <w:rPr>
          <w:rFonts w:ascii="Times New Roman" w:hAnsi="Times New Roman"/>
          <w:b/>
          <w:sz w:val="24"/>
          <w:szCs w:val="24"/>
        </w:rPr>
        <w:t>848</w:t>
      </w:r>
      <w:r w:rsidR="00F56D19">
        <w:rPr>
          <w:rFonts w:ascii="Times New Roman" w:hAnsi="Times New Roman"/>
          <w:b/>
          <w:sz w:val="24"/>
          <w:szCs w:val="24"/>
        </w:rPr>
        <w:t xml:space="preserve"> )</w:t>
      </w:r>
      <w:r w:rsidRPr="008A6F46">
        <w:rPr>
          <w:rFonts w:ascii="Times New Roman" w:hAnsi="Times New Roman"/>
          <w:b/>
          <w:sz w:val="24"/>
          <w:szCs w:val="24"/>
        </w:rPr>
        <w:t xml:space="preserve">. </w:t>
      </w:r>
      <w:r w:rsidRPr="009F7AD6" w:rsidR="009F7AD6">
        <w:rPr>
          <w:rFonts w:ascii="Times New Roman" w:hAnsi="Times New Roman"/>
          <w:b/>
          <w:sz w:val="24"/>
          <w:szCs w:val="24"/>
        </w:rPr>
        <w:t xml:space="preserve">This adjustment is due to an anticipated increase in the </w:t>
      </w:r>
      <w:r w:rsidR="009F7AD6">
        <w:rPr>
          <w:rFonts w:ascii="Times New Roman" w:hAnsi="Times New Roman"/>
          <w:b/>
          <w:sz w:val="24"/>
          <w:szCs w:val="24"/>
        </w:rPr>
        <w:t>amount of time to complete reporting due to the extension of P-EBT</w:t>
      </w:r>
      <w:r w:rsidRPr="009F7AD6" w:rsidR="009F7AD6">
        <w:rPr>
          <w:rFonts w:ascii="Times New Roman" w:hAnsi="Times New Roman"/>
          <w:b/>
          <w:sz w:val="24"/>
          <w:szCs w:val="24"/>
        </w:rPr>
        <w:t xml:space="preserve"> </w:t>
      </w:r>
      <w:r w:rsidR="009F7AD6">
        <w:rPr>
          <w:rFonts w:ascii="Times New Roman" w:hAnsi="Times New Roman"/>
          <w:b/>
          <w:sz w:val="24"/>
          <w:szCs w:val="24"/>
        </w:rPr>
        <w:t xml:space="preserve">to children in child care </w:t>
      </w:r>
      <w:r w:rsidRPr="009F7AD6" w:rsidR="009F7AD6">
        <w:rPr>
          <w:rFonts w:ascii="Times New Roman" w:hAnsi="Times New Roman"/>
          <w:b/>
          <w:sz w:val="24"/>
          <w:szCs w:val="24"/>
        </w:rPr>
        <w:t>resulti</w:t>
      </w:r>
      <w:r w:rsidR="00A45CE3">
        <w:rPr>
          <w:rFonts w:ascii="Times New Roman" w:hAnsi="Times New Roman"/>
          <w:b/>
          <w:sz w:val="24"/>
          <w:szCs w:val="24"/>
        </w:rPr>
        <w:t>ng in an increase in burden of 318</w:t>
      </w:r>
      <w:r w:rsidRPr="009F7AD6" w:rsidR="009F7AD6">
        <w:rPr>
          <w:rFonts w:ascii="Times New Roman" w:hAnsi="Times New Roman"/>
          <w:b/>
          <w:sz w:val="24"/>
          <w:szCs w:val="24"/>
        </w:rPr>
        <w:t xml:space="preserve"> hours.</w:t>
      </w:r>
    </w:p>
    <w:p w:rsidR="0092587C" w:rsidP="00DB43C0" w:rsidRDefault="0092587C" w14:paraId="307ABA9B" w14:textId="5AB80914">
      <w:pPr>
        <w:pStyle w:val="ListParagraph"/>
        <w:numPr>
          <w:ilvl w:val="0"/>
          <w:numId w:val="14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P-EBT requires States agencies to </w:t>
      </w:r>
      <w:r w:rsidRPr="0092587C">
        <w:rPr>
          <w:rFonts w:ascii="Times New Roman" w:hAnsi="Times New Roman"/>
          <w:sz w:val="24"/>
          <w:szCs w:val="24"/>
        </w:rPr>
        <w:t xml:space="preserve">report </w:t>
      </w:r>
      <w:r>
        <w:rPr>
          <w:rFonts w:ascii="Times New Roman" w:hAnsi="Times New Roman"/>
          <w:sz w:val="24"/>
          <w:szCs w:val="24"/>
        </w:rPr>
        <w:t xml:space="preserve">administrative expenses </w:t>
      </w:r>
      <w:r w:rsidRPr="0092587C">
        <w:rPr>
          <w:rFonts w:ascii="Times New Roman" w:hAnsi="Times New Roman"/>
          <w:sz w:val="24"/>
          <w:szCs w:val="24"/>
        </w:rPr>
        <w:t>quarterly to USDA using a P-EBT specific instance of the SF-425 (</w:t>
      </w:r>
      <w:r w:rsidRPr="0092587C">
        <w:rPr>
          <w:rFonts w:ascii="Times New Roman" w:hAnsi="Times New Roman"/>
          <w:i/>
          <w:sz w:val="24"/>
          <w:szCs w:val="24"/>
        </w:rPr>
        <w:t>Federal Financial Report</w:t>
      </w:r>
      <w:r w:rsidRPr="0092587C">
        <w:rPr>
          <w:rFonts w:ascii="Times New Roman" w:hAnsi="Times New Roman"/>
          <w:sz w:val="24"/>
          <w:szCs w:val="24"/>
        </w:rPr>
        <w:t>).</w:t>
      </w:r>
    </w:p>
    <w:p w:rsidRPr="009B62F7" w:rsidR="00DB43C0" w:rsidP="00DB43C0" w:rsidRDefault="00DB43C0" w14:paraId="530A721B" w14:textId="7777777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6D71BE" w:rsidP="00196EA3" w:rsidRDefault="00DB43C0" w14:paraId="68DB2E07" w14:textId="173F331E">
      <w:pPr>
        <w:pStyle w:val="CommentText"/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8A6F46">
        <w:rPr>
          <w:rFonts w:ascii="Times New Roman" w:hAnsi="Times New Roman"/>
          <w:b/>
          <w:sz w:val="24"/>
          <w:szCs w:val="24"/>
        </w:rPr>
        <w:t xml:space="preserve">FNS estimates that </w:t>
      </w:r>
      <w:r w:rsidR="0092587C">
        <w:rPr>
          <w:rFonts w:ascii="Times New Roman" w:hAnsi="Times New Roman"/>
          <w:b/>
          <w:sz w:val="24"/>
          <w:szCs w:val="24"/>
        </w:rPr>
        <w:t>53</w:t>
      </w:r>
      <w:r w:rsidRPr="008A6F46" w:rsidR="004A489D">
        <w:rPr>
          <w:rFonts w:ascii="Times New Roman" w:hAnsi="Times New Roman"/>
          <w:b/>
          <w:sz w:val="24"/>
          <w:szCs w:val="24"/>
        </w:rPr>
        <w:t xml:space="preserve"> </w:t>
      </w:r>
      <w:r w:rsidR="0092587C">
        <w:rPr>
          <w:rFonts w:ascii="Times New Roman" w:hAnsi="Times New Roman"/>
          <w:b/>
          <w:sz w:val="24"/>
          <w:szCs w:val="24"/>
        </w:rPr>
        <w:t>state agencies</w:t>
      </w:r>
      <w:r w:rsidRPr="008A6F46" w:rsidR="004A489D">
        <w:rPr>
          <w:rFonts w:ascii="Times New Roman" w:hAnsi="Times New Roman"/>
          <w:b/>
          <w:sz w:val="24"/>
          <w:szCs w:val="24"/>
        </w:rPr>
        <w:t xml:space="preserve"> </w:t>
      </w:r>
      <w:r w:rsidRPr="008A6F46" w:rsidR="00E24EC2">
        <w:rPr>
          <w:rFonts w:ascii="Times New Roman" w:hAnsi="Times New Roman"/>
          <w:b/>
          <w:sz w:val="24"/>
          <w:szCs w:val="24"/>
        </w:rPr>
        <w:t xml:space="preserve">will </w:t>
      </w:r>
      <w:r w:rsidR="0092587C">
        <w:rPr>
          <w:rFonts w:ascii="Times New Roman" w:hAnsi="Times New Roman"/>
          <w:b/>
          <w:sz w:val="24"/>
          <w:szCs w:val="24"/>
        </w:rPr>
        <w:t>submit 4</w:t>
      </w:r>
      <w:r w:rsidRPr="008A6F46">
        <w:rPr>
          <w:rFonts w:ascii="Times New Roman" w:hAnsi="Times New Roman"/>
          <w:b/>
          <w:sz w:val="24"/>
          <w:szCs w:val="24"/>
        </w:rPr>
        <w:t xml:space="preserve"> r</w:t>
      </w:r>
      <w:r w:rsidR="0092587C">
        <w:rPr>
          <w:rFonts w:ascii="Times New Roman" w:hAnsi="Times New Roman"/>
          <w:b/>
          <w:sz w:val="24"/>
          <w:szCs w:val="24"/>
        </w:rPr>
        <w:t xml:space="preserve">esponses </w:t>
      </w:r>
      <w:r w:rsidRPr="008A6F46">
        <w:rPr>
          <w:rFonts w:ascii="Times New Roman" w:hAnsi="Times New Roman"/>
          <w:b/>
          <w:sz w:val="24"/>
          <w:szCs w:val="24"/>
        </w:rPr>
        <w:t>annually</w:t>
      </w:r>
      <w:r w:rsidR="0092587C">
        <w:rPr>
          <w:rFonts w:ascii="Times New Roman" w:hAnsi="Times New Roman"/>
          <w:b/>
          <w:sz w:val="24"/>
          <w:szCs w:val="24"/>
        </w:rPr>
        <w:t xml:space="preserve"> for a total of</w:t>
      </w:r>
      <w:r w:rsidR="00196EA3">
        <w:rPr>
          <w:rFonts w:ascii="Times New Roman" w:hAnsi="Times New Roman"/>
          <w:b/>
          <w:sz w:val="24"/>
          <w:szCs w:val="24"/>
        </w:rPr>
        <w:t xml:space="preserve"> 212 responses (53</w:t>
      </w:r>
      <w:r w:rsidR="00067F02">
        <w:rPr>
          <w:rFonts w:ascii="Times New Roman" w:hAnsi="Times New Roman"/>
          <w:b/>
          <w:sz w:val="24"/>
          <w:szCs w:val="24"/>
        </w:rPr>
        <w:t xml:space="preserve">x </w:t>
      </w:r>
      <w:r w:rsidR="00196EA3">
        <w:rPr>
          <w:rFonts w:ascii="Times New Roman" w:hAnsi="Times New Roman"/>
          <w:b/>
          <w:sz w:val="24"/>
          <w:szCs w:val="24"/>
        </w:rPr>
        <w:t>4</w:t>
      </w:r>
      <w:r w:rsidR="00067F02">
        <w:rPr>
          <w:rFonts w:ascii="Times New Roman" w:hAnsi="Times New Roman"/>
          <w:b/>
          <w:sz w:val="24"/>
          <w:szCs w:val="24"/>
        </w:rPr>
        <w:t xml:space="preserve"> = </w:t>
      </w:r>
      <w:r w:rsidR="00196EA3">
        <w:rPr>
          <w:rFonts w:ascii="Times New Roman" w:hAnsi="Times New Roman"/>
          <w:b/>
          <w:sz w:val="24"/>
          <w:szCs w:val="24"/>
        </w:rPr>
        <w:t>212</w:t>
      </w:r>
      <w:r w:rsidR="00067F02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.  The estimated </w:t>
      </w:r>
      <w:r w:rsidR="00196EA3">
        <w:rPr>
          <w:rFonts w:ascii="Times New Roman" w:hAnsi="Times New Roman"/>
          <w:b/>
          <w:sz w:val="24"/>
          <w:szCs w:val="24"/>
        </w:rPr>
        <w:t>average burden per response is 1 hour</w:t>
      </w:r>
      <w:r w:rsidRPr="008A6F46">
        <w:rPr>
          <w:rFonts w:ascii="Times New Roman" w:hAnsi="Times New Roman"/>
          <w:b/>
          <w:sz w:val="24"/>
          <w:szCs w:val="24"/>
        </w:rPr>
        <w:t xml:space="preserve"> for a total burden of </w:t>
      </w:r>
      <w:r w:rsidR="00196EA3">
        <w:rPr>
          <w:rFonts w:ascii="Times New Roman" w:hAnsi="Times New Roman"/>
          <w:b/>
          <w:sz w:val="24"/>
          <w:szCs w:val="24"/>
        </w:rPr>
        <w:t>212</w:t>
      </w:r>
      <w:r w:rsidRPr="008A6F46">
        <w:rPr>
          <w:rFonts w:ascii="Times New Roman" w:hAnsi="Times New Roman"/>
          <w:b/>
          <w:sz w:val="24"/>
          <w:szCs w:val="24"/>
        </w:rPr>
        <w:t xml:space="preserve"> hours</w:t>
      </w:r>
      <w:r w:rsidR="00196EA3">
        <w:rPr>
          <w:rFonts w:ascii="Times New Roman" w:hAnsi="Times New Roman"/>
          <w:b/>
          <w:sz w:val="24"/>
          <w:szCs w:val="24"/>
        </w:rPr>
        <w:t xml:space="preserve"> (212</w:t>
      </w:r>
      <w:r w:rsidR="00067F02">
        <w:rPr>
          <w:rFonts w:ascii="Times New Roman" w:hAnsi="Times New Roman"/>
          <w:b/>
          <w:sz w:val="24"/>
          <w:szCs w:val="24"/>
        </w:rPr>
        <w:t xml:space="preserve">x </w:t>
      </w:r>
      <w:r w:rsidR="00196EA3">
        <w:rPr>
          <w:rFonts w:ascii="Times New Roman" w:hAnsi="Times New Roman"/>
          <w:b/>
          <w:sz w:val="24"/>
          <w:szCs w:val="24"/>
        </w:rPr>
        <w:t>1</w:t>
      </w:r>
      <w:r w:rsidR="00067F02">
        <w:rPr>
          <w:rFonts w:ascii="Times New Roman" w:hAnsi="Times New Roman"/>
          <w:b/>
          <w:sz w:val="24"/>
          <w:szCs w:val="24"/>
        </w:rPr>
        <w:t xml:space="preserve"> = </w:t>
      </w:r>
      <w:r w:rsidR="00196EA3">
        <w:rPr>
          <w:rFonts w:ascii="Times New Roman" w:hAnsi="Times New Roman"/>
          <w:b/>
          <w:sz w:val="24"/>
          <w:szCs w:val="24"/>
        </w:rPr>
        <w:t>212)</w:t>
      </w:r>
      <w:r w:rsidRPr="008A6F46">
        <w:rPr>
          <w:rFonts w:ascii="Times New Roman" w:hAnsi="Times New Roman"/>
          <w:b/>
          <w:sz w:val="24"/>
          <w:szCs w:val="24"/>
        </w:rPr>
        <w:t>.</w:t>
      </w:r>
      <w:r w:rsidRPr="008A6F46" w:rsidR="00B73B76">
        <w:rPr>
          <w:rFonts w:ascii="Times New Roman" w:hAnsi="Times New Roman"/>
          <w:b/>
          <w:sz w:val="24"/>
          <w:szCs w:val="24"/>
        </w:rPr>
        <w:t xml:space="preserve">  </w:t>
      </w:r>
    </w:p>
    <w:p w:rsidR="004F09B9" w:rsidP="00196EA3" w:rsidRDefault="004F09B9" w14:paraId="6E98C31D" w14:textId="50276F4B">
      <w:pPr>
        <w:pStyle w:val="CommentText"/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Pr="00771201" w:rsidR="004F09B9" w:rsidP="00771201" w:rsidRDefault="004F09B9" w14:paraId="13E57015" w14:textId="53BEBF56">
      <w:pPr>
        <w:pStyle w:val="ListParagraph"/>
        <w:numPr>
          <w:ilvl w:val="0"/>
          <w:numId w:val="14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P-EBT requires States agencies to </w:t>
      </w:r>
      <w:r w:rsidRPr="0092587C">
        <w:rPr>
          <w:rFonts w:ascii="Times New Roman" w:hAnsi="Times New Roman"/>
          <w:sz w:val="24"/>
          <w:szCs w:val="24"/>
        </w:rPr>
        <w:t>report</w:t>
      </w:r>
      <w:r>
        <w:rPr>
          <w:rFonts w:ascii="Times New Roman" w:hAnsi="Times New Roman"/>
          <w:sz w:val="24"/>
          <w:szCs w:val="24"/>
        </w:rPr>
        <w:t xml:space="preserve"> on summer</w:t>
      </w:r>
      <w:r w:rsidR="00771201">
        <w:rPr>
          <w:rFonts w:ascii="Times New Roman" w:hAnsi="Times New Roman"/>
          <w:sz w:val="24"/>
          <w:szCs w:val="24"/>
        </w:rPr>
        <w:t xml:space="preserve"> P-EBT issuances </w:t>
      </w:r>
      <w:r w:rsidRPr="000C1459" w:rsidR="00771201">
        <w:rPr>
          <w:rFonts w:ascii="Times New Roman" w:hAnsi="Times New Roman"/>
          <w:sz w:val="24"/>
          <w:szCs w:val="24"/>
        </w:rPr>
        <w:t>regarding the number of eligible children receiving P-EBT benefits, number of households receiving such benefits, and the total value of the benefits</w:t>
      </w:r>
    </w:p>
    <w:p w:rsidR="004F09B9" w:rsidP="004F09B9" w:rsidRDefault="004F09B9" w14:paraId="7B43435C" w14:textId="293C35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Pr="002A0810" w:rsidR="004F09B9" w:rsidP="004F09B9" w:rsidRDefault="00A45CE3" w14:paraId="4D801ADC" w14:textId="08A2C2FF">
      <w:pPr>
        <w:spacing w:after="0" w:line="360" w:lineRule="auto"/>
        <w:ind w:left="27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FNS estimates that 53 </w:t>
      </w:r>
      <w:r w:rsidR="00771201">
        <w:rPr>
          <w:rFonts w:ascii="Times New Roman" w:hAnsi="Times New Roman"/>
          <w:b/>
          <w:sz w:val="24"/>
          <w:szCs w:val="24"/>
        </w:rPr>
        <w:t xml:space="preserve">state agencies </w:t>
      </w:r>
      <w:r w:rsidRPr="002A0810" w:rsidR="004F09B9">
        <w:rPr>
          <w:rFonts w:ascii="Times New Roman" w:hAnsi="Times New Roman"/>
          <w:b/>
          <w:sz w:val="24"/>
          <w:szCs w:val="24"/>
        </w:rPr>
        <w:t>will submit 1 r</w:t>
      </w:r>
      <w:r w:rsidR="004F09B9">
        <w:rPr>
          <w:rFonts w:ascii="Times New Roman" w:hAnsi="Times New Roman"/>
          <w:b/>
          <w:sz w:val="24"/>
          <w:szCs w:val="24"/>
        </w:rPr>
        <w:t>eport annually for a total of 53</w:t>
      </w:r>
      <w:r w:rsidRPr="002A0810" w:rsidR="004F09B9">
        <w:rPr>
          <w:rFonts w:ascii="Times New Roman" w:hAnsi="Times New Roman"/>
          <w:b/>
          <w:sz w:val="24"/>
          <w:szCs w:val="24"/>
        </w:rPr>
        <w:t xml:space="preserve"> responses (1 x 53 = 53). The estimated average burden per response is </w:t>
      </w:r>
      <w:r w:rsidR="000F30DC">
        <w:rPr>
          <w:rFonts w:ascii="Times New Roman" w:hAnsi="Times New Roman"/>
          <w:b/>
          <w:sz w:val="24"/>
          <w:szCs w:val="24"/>
        </w:rPr>
        <w:t>30 minutes (.5</w:t>
      </w:r>
      <w:r w:rsidRPr="002A0810" w:rsidR="004F09B9">
        <w:rPr>
          <w:rFonts w:ascii="Times New Roman" w:hAnsi="Times New Roman"/>
          <w:b/>
          <w:sz w:val="24"/>
          <w:szCs w:val="24"/>
        </w:rPr>
        <w:t xml:space="preserve"> hour</w:t>
      </w:r>
      <w:r w:rsidR="000F30DC">
        <w:rPr>
          <w:rFonts w:ascii="Times New Roman" w:hAnsi="Times New Roman"/>
          <w:b/>
          <w:sz w:val="24"/>
          <w:szCs w:val="24"/>
        </w:rPr>
        <w:t>s)</w:t>
      </w:r>
      <w:r w:rsidRPr="002A0810" w:rsidR="004F09B9">
        <w:rPr>
          <w:rFonts w:ascii="Times New Roman" w:hAnsi="Times New Roman"/>
          <w:b/>
          <w:sz w:val="24"/>
          <w:szCs w:val="24"/>
        </w:rPr>
        <w:t xml:space="preserve"> fo</w:t>
      </w:r>
      <w:r w:rsidR="000F30DC">
        <w:rPr>
          <w:rFonts w:ascii="Times New Roman" w:hAnsi="Times New Roman"/>
          <w:b/>
          <w:sz w:val="24"/>
          <w:szCs w:val="24"/>
        </w:rPr>
        <w:t>r a total estimated burden of 27</w:t>
      </w:r>
      <w:r w:rsidRPr="002A0810" w:rsidR="004F09B9">
        <w:rPr>
          <w:rFonts w:ascii="Times New Roman" w:hAnsi="Times New Roman"/>
          <w:b/>
          <w:sz w:val="24"/>
          <w:szCs w:val="24"/>
        </w:rPr>
        <w:t xml:space="preserve"> hours (53 x </w:t>
      </w:r>
      <w:r w:rsidR="000F30DC">
        <w:rPr>
          <w:rFonts w:ascii="Times New Roman" w:hAnsi="Times New Roman"/>
          <w:b/>
          <w:sz w:val="24"/>
          <w:szCs w:val="24"/>
        </w:rPr>
        <w:t>.5 = 27</w:t>
      </w:r>
      <w:r w:rsidRPr="002A0810" w:rsidR="004F09B9">
        <w:rPr>
          <w:rFonts w:ascii="Times New Roman" w:hAnsi="Times New Roman"/>
          <w:b/>
          <w:sz w:val="24"/>
          <w:szCs w:val="24"/>
        </w:rPr>
        <w:t>).</w:t>
      </w:r>
    </w:p>
    <w:p w:rsidRPr="004F09B9" w:rsidR="004F09B9" w:rsidP="004F09B9" w:rsidRDefault="004F09B9" w14:paraId="05DE6CD0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F09B9" w:rsidP="007D6B69" w:rsidRDefault="004F09B9" w14:paraId="269C0511" w14:textId="77777777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Pr="009B62F7" w:rsidR="00940818" w:rsidP="007D6B69" w:rsidRDefault="00940818" w14:paraId="3B81AFDD" w14:textId="22C62592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B62F7">
        <w:rPr>
          <w:rFonts w:ascii="Times New Roman" w:hAnsi="Times New Roman"/>
          <w:sz w:val="24"/>
          <w:szCs w:val="24"/>
          <w:u w:val="single"/>
        </w:rPr>
        <w:t xml:space="preserve">AFFECTED PUBLIC:  </w:t>
      </w:r>
      <w:r w:rsidR="008608A5">
        <w:rPr>
          <w:rFonts w:ascii="Times New Roman" w:hAnsi="Times New Roman"/>
          <w:sz w:val="24"/>
          <w:szCs w:val="24"/>
          <w:u w:val="single"/>
        </w:rPr>
        <w:t>SCHOOLS</w:t>
      </w:r>
    </w:p>
    <w:p w:rsidRPr="009B62F7" w:rsidR="00940818" w:rsidP="007D6B69" w:rsidRDefault="00940818" w14:paraId="79448BA5" w14:textId="77777777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</w:p>
    <w:p w:rsidRPr="009B62F7" w:rsidR="00940818" w:rsidP="00E91500" w:rsidRDefault="008608A5" w14:paraId="55AE3B64" w14:textId="3A7D1F7D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Pandemic EBT required schools to provide student eligibility data to state agencies in order for students to receive P-EBT benefits during school year 2020-2021. </w:t>
      </w:r>
    </w:p>
    <w:p w:rsidRPr="009B62F7" w:rsidR="00940818" w:rsidP="007D6B69" w:rsidRDefault="00940818" w14:paraId="18294E50" w14:textId="77777777">
      <w:pPr>
        <w:autoSpaceDE w:val="0"/>
        <w:autoSpaceDN w:val="0"/>
        <w:adjustRightInd w:val="0"/>
        <w:spacing w:after="0" w:line="360" w:lineRule="auto"/>
        <w:ind w:left="330" w:hanging="330"/>
        <w:rPr>
          <w:rFonts w:ascii="Times New Roman" w:hAnsi="Times New Roman"/>
          <w:sz w:val="24"/>
          <w:szCs w:val="24"/>
        </w:rPr>
      </w:pPr>
    </w:p>
    <w:p w:rsidRPr="005F1EC1" w:rsidR="007E1FC1" w:rsidP="005F1EC1" w:rsidRDefault="007E1FC1" w14:paraId="03AE0485" w14:textId="1D1D98E8">
      <w:pPr>
        <w:spacing w:after="0" w:line="36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8A6F46">
        <w:rPr>
          <w:rFonts w:ascii="Times New Roman" w:hAnsi="Times New Roman"/>
          <w:b/>
          <w:sz w:val="24"/>
          <w:szCs w:val="24"/>
        </w:rPr>
        <w:t xml:space="preserve">FNS estimates that </w:t>
      </w:r>
      <w:r w:rsidR="005F1EC1">
        <w:rPr>
          <w:rFonts w:ascii="Times New Roman" w:hAnsi="Times New Roman"/>
          <w:b/>
          <w:sz w:val="24"/>
          <w:szCs w:val="24"/>
        </w:rPr>
        <w:t>94,767 schools</w:t>
      </w:r>
      <w:r w:rsidRPr="008A6F46">
        <w:rPr>
          <w:rFonts w:ascii="Times New Roman" w:hAnsi="Times New Roman"/>
          <w:b/>
          <w:sz w:val="24"/>
          <w:szCs w:val="24"/>
        </w:rPr>
        <w:t xml:space="preserve"> will submit </w:t>
      </w:r>
      <w:r w:rsidR="005F1EC1">
        <w:rPr>
          <w:rFonts w:ascii="Times New Roman" w:hAnsi="Times New Roman"/>
          <w:b/>
          <w:sz w:val="24"/>
          <w:szCs w:val="24"/>
        </w:rPr>
        <w:t xml:space="preserve">4 </w:t>
      </w:r>
      <w:r w:rsidRPr="008A6F46">
        <w:rPr>
          <w:rFonts w:ascii="Times New Roman" w:hAnsi="Times New Roman"/>
          <w:b/>
          <w:sz w:val="24"/>
          <w:szCs w:val="24"/>
        </w:rPr>
        <w:t>responses annually for a total of</w:t>
      </w:r>
      <w:r w:rsidRPr="008A6F46" w:rsidR="00D27FB5">
        <w:rPr>
          <w:rFonts w:ascii="Times New Roman" w:hAnsi="Times New Roman"/>
          <w:b/>
          <w:sz w:val="24"/>
          <w:szCs w:val="24"/>
        </w:rPr>
        <w:t xml:space="preserve"> </w:t>
      </w:r>
      <w:r w:rsidRPr="005F1EC1" w:rsidR="005F1EC1">
        <w:rPr>
          <w:rFonts w:ascii="Times New Roman" w:hAnsi="Times New Roman"/>
          <w:b/>
          <w:bCs/>
          <w:sz w:val="24"/>
          <w:szCs w:val="24"/>
        </w:rPr>
        <w:t>379,068</w:t>
      </w:r>
      <w:r w:rsidRPr="008A6F46">
        <w:rPr>
          <w:rFonts w:ascii="Times New Roman" w:hAnsi="Times New Roman"/>
          <w:b/>
          <w:sz w:val="24"/>
          <w:szCs w:val="24"/>
        </w:rPr>
        <w:t xml:space="preserve"> responses</w:t>
      </w:r>
      <w:r w:rsidR="00067F02">
        <w:rPr>
          <w:rFonts w:ascii="Times New Roman" w:hAnsi="Times New Roman"/>
          <w:b/>
          <w:sz w:val="24"/>
          <w:szCs w:val="24"/>
        </w:rPr>
        <w:t xml:space="preserve"> (</w:t>
      </w:r>
      <w:r w:rsidR="005F1EC1">
        <w:rPr>
          <w:rFonts w:ascii="Times New Roman" w:hAnsi="Times New Roman"/>
          <w:b/>
          <w:sz w:val="24"/>
          <w:szCs w:val="24"/>
        </w:rPr>
        <w:t>94,767</w:t>
      </w:r>
      <w:r w:rsidR="00067F02">
        <w:rPr>
          <w:rFonts w:ascii="Times New Roman" w:hAnsi="Times New Roman"/>
          <w:b/>
          <w:sz w:val="24"/>
          <w:szCs w:val="24"/>
        </w:rPr>
        <w:t xml:space="preserve">x </w:t>
      </w:r>
      <w:r w:rsidR="005F1EC1">
        <w:rPr>
          <w:rFonts w:ascii="Times New Roman" w:hAnsi="Times New Roman"/>
          <w:b/>
          <w:sz w:val="24"/>
          <w:szCs w:val="24"/>
        </w:rPr>
        <w:t>4</w:t>
      </w:r>
      <w:r w:rsidR="00067F02">
        <w:rPr>
          <w:rFonts w:ascii="Times New Roman" w:hAnsi="Times New Roman"/>
          <w:b/>
          <w:sz w:val="24"/>
          <w:szCs w:val="24"/>
        </w:rPr>
        <w:t xml:space="preserve"> =</w:t>
      </w:r>
      <w:r w:rsidR="00713023">
        <w:rPr>
          <w:rFonts w:ascii="Times New Roman" w:hAnsi="Times New Roman"/>
          <w:b/>
          <w:sz w:val="24"/>
          <w:szCs w:val="24"/>
        </w:rPr>
        <w:t xml:space="preserve"> </w:t>
      </w:r>
      <w:r w:rsidRPr="005F1EC1" w:rsidR="005F1EC1">
        <w:rPr>
          <w:rFonts w:ascii="Times New Roman" w:hAnsi="Times New Roman"/>
          <w:b/>
          <w:sz w:val="24"/>
          <w:szCs w:val="24"/>
        </w:rPr>
        <w:t>379,068</w:t>
      </w:r>
      <w:r w:rsidR="00713023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.  The estimated average burden per response is </w:t>
      </w:r>
      <w:r w:rsidR="00A45CE3">
        <w:rPr>
          <w:rFonts w:ascii="Times New Roman" w:hAnsi="Times New Roman"/>
          <w:b/>
          <w:sz w:val="24"/>
          <w:szCs w:val="24"/>
        </w:rPr>
        <w:t>20</w:t>
      </w:r>
      <w:r w:rsidR="005F1EC1">
        <w:rPr>
          <w:rFonts w:ascii="Times New Roman" w:hAnsi="Times New Roman"/>
          <w:b/>
          <w:sz w:val="24"/>
          <w:szCs w:val="24"/>
        </w:rPr>
        <w:t xml:space="preserve"> hours</w:t>
      </w:r>
      <w:r w:rsidRPr="008A6F46">
        <w:rPr>
          <w:rFonts w:ascii="Times New Roman" w:hAnsi="Times New Roman"/>
          <w:b/>
          <w:sz w:val="24"/>
          <w:szCs w:val="24"/>
        </w:rPr>
        <w:t xml:space="preserve"> for a total burden of</w:t>
      </w:r>
      <w:r w:rsidR="00A45CE3">
        <w:rPr>
          <w:rFonts w:ascii="Times New Roman" w:hAnsi="Times New Roman"/>
          <w:b/>
          <w:sz w:val="24"/>
          <w:szCs w:val="24"/>
        </w:rPr>
        <w:t xml:space="preserve"> 7,581,360</w:t>
      </w:r>
      <w:r w:rsidRPr="008A6F46">
        <w:rPr>
          <w:rFonts w:ascii="Times New Roman" w:hAnsi="Times New Roman"/>
          <w:b/>
          <w:sz w:val="24"/>
          <w:szCs w:val="24"/>
        </w:rPr>
        <w:t xml:space="preserve"> hours</w:t>
      </w:r>
      <w:r w:rsidR="005F1EC1">
        <w:rPr>
          <w:rFonts w:ascii="Times New Roman" w:hAnsi="Times New Roman"/>
          <w:b/>
          <w:sz w:val="24"/>
          <w:szCs w:val="24"/>
        </w:rPr>
        <w:t xml:space="preserve"> (94,767</w:t>
      </w:r>
      <w:r w:rsidR="003301E8">
        <w:rPr>
          <w:rFonts w:ascii="Times New Roman" w:hAnsi="Times New Roman"/>
          <w:b/>
          <w:sz w:val="24"/>
          <w:szCs w:val="24"/>
        </w:rPr>
        <w:t xml:space="preserve">x </w:t>
      </w:r>
      <w:r w:rsidR="00A45CE3">
        <w:rPr>
          <w:rFonts w:ascii="Times New Roman" w:hAnsi="Times New Roman"/>
          <w:b/>
          <w:sz w:val="24"/>
          <w:szCs w:val="24"/>
        </w:rPr>
        <w:t>20</w:t>
      </w:r>
      <w:r w:rsidR="003301E8">
        <w:rPr>
          <w:rFonts w:ascii="Times New Roman" w:hAnsi="Times New Roman"/>
          <w:b/>
          <w:sz w:val="24"/>
          <w:szCs w:val="24"/>
        </w:rPr>
        <w:t xml:space="preserve"> =</w:t>
      </w:r>
      <w:r w:rsidR="00A45CE3">
        <w:rPr>
          <w:rFonts w:ascii="Times New Roman" w:hAnsi="Times New Roman"/>
          <w:b/>
          <w:sz w:val="24"/>
          <w:szCs w:val="24"/>
        </w:rPr>
        <w:t>7,581,360</w:t>
      </w:r>
      <w:r w:rsidR="003301E8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.  </w:t>
      </w:r>
    </w:p>
    <w:p w:rsidR="00F71ED5" w:rsidP="007E1FC1" w:rsidRDefault="00F71ED5" w14:paraId="45F0114C" w14:textId="77777777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Pr="009B62F7" w:rsidR="00E73458" w:rsidP="00E73458" w:rsidRDefault="00E73458" w14:paraId="1CC49C5A" w14:textId="4A3108F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Pandemic EBT required schools to provide student eligibility data to state agencies in order for students to receive P-EBT benefits during summer 2021. </w:t>
      </w:r>
    </w:p>
    <w:p w:rsidRPr="009B62F7" w:rsidR="00E73458" w:rsidP="00E73458" w:rsidRDefault="00E73458" w14:paraId="3DAEDC52" w14:textId="77777777">
      <w:pPr>
        <w:autoSpaceDE w:val="0"/>
        <w:autoSpaceDN w:val="0"/>
        <w:adjustRightInd w:val="0"/>
        <w:spacing w:after="0" w:line="360" w:lineRule="auto"/>
        <w:ind w:left="330" w:hanging="330"/>
        <w:rPr>
          <w:rFonts w:ascii="Times New Roman" w:hAnsi="Times New Roman"/>
          <w:sz w:val="24"/>
          <w:szCs w:val="24"/>
        </w:rPr>
      </w:pPr>
    </w:p>
    <w:p w:rsidRPr="005F1EC1" w:rsidR="00E73458" w:rsidP="00E73458" w:rsidRDefault="00E73458" w14:paraId="78471565" w14:textId="264CA162">
      <w:pPr>
        <w:spacing w:after="0" w:line="36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8A6F46">
        <w:rPr>
          <w:rFonts w:ascii="Times New Roman" w:hAnsi="Times New Roman"/>
          <w:b/>
          <w:sz w:val="24"/>
          <w:szCs w:val="24"/>
        </w:rPr>
        <w:lastRenderedPageBreak/>
        <w:t xml:space="preserve">FNS estimates that </w:t>
      </w:r>
      <w:r>
        <w:rPr>
          <w:rFonts w:ascii="Times New Roman" w:hAnsi="Times New Roman"/>
          <w:b/>
          <w:sz w:val="24"/>
          <w:szCs w:val="24"/>
        </w:rPr>
        <w:t>94,767 schools</w:t>
      </w:r>
      <w:r w:rsidRPr="008A6F46">
        <w:rPr>
          <w:rFonts w:ascii="Times New Roman" w:hAnsi="Times New Roman"/>
          <w:b/>
          <w:sz w:val="24"/>
          <w:szCs w:val="24"/>
        </w:rPr>
        <w:t xml:space="preserve"> will submit </w:t>
      </w:r>
      <w:r>
        <w:rPr>
          <w:rFonts w:ascii="Times New Roman" w:hAnsi="Times New Roman"/>
          <w:b/>
          <w:sz w:val="24"/>
          <w:szCs w:val="24"/>
        </w:rPr>
        <w:t>1 response</w:t>
      </w:r>
      <w:r w:rsidRPr="008A6F46">
        <w:rPr>
          <w:rFonts w:ascii="Times New Roman" w:hAnsi="Times New Roman"/>
          <w:b/>
          <w:sz w:val="24"/>
          <w:szCs w:val="24"/>
        </w:rPr>
        <w:t xml:space="preserve"> annually for a total of </w:t>
      </w:r>
      <w:r>
        <w:rPr>
          <w:rFonts w:ascii="Times New Roman" w:hAnsi="Times New Roman"/>
          <w:b/>
          <w:bCs/>
          <w:sz w:val="24"/>
          <w:szCs w:val="24"/>
        </w:rPr>
        <w:t>94,767</w:t>
      </w:r>
      <w:r w:rsidRPr="008A6F46">
        <w:rPr>
          <w:rFonts w:ascii="Times New Roman" w:hAnsi="Times New Roman"/>
          <w:b/>
          <w:sz w:val="24"/>
          <w:szCs w:val="24"/>
        </w:rPr>
        <w:t xml:space="preserve"> responses</w:t>
      </w:r>
      <w:r>
        <w:rPr>
          <w:rFonts w:ascii="Times New Roman" w:hAnsi="Times New Roman"/>
          <w:b/>
          <w:sz w:val="24"/>
          <w:szCs w:val="24"/>
        </w:rPr>
        <w:t xml:space="preserve"> (94,767x 1 = </w:t>
      </w:r>
      <w:r w:rsidRPr="005F1EC1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4,767)</w:t>
      </w:r>
      <w:r w:rsidRPr="008A6F46">
        <w:rPr>
          <w:rFonts w:ascii="Times New Roman" w:hAnsi="Times New Roman"/>
          <w:b/>
          <w:sz w:val="24"/>
          <w:szCs w:val="24"/>
        </w:rPr>
        <w:t xml:space="preserve">.  The estimated average burden per response is </w:t>
      </w:r>
      <w:r w:rsidR="003415E7">
        <w:rPr>
          <w:rFonts w:ascii="Times New Roman" w:hAnsi="Times New Roman"/>
          <w:b/>
          <w:sz w:val="24"/>
          <w:szCs w:val="24"/>
        </w:rPr>
        <w:t>1 hour</w:t>
      </w:r>
      <w:r w:rsidRPr="008A6F46">
        <w:rPr>
          <w:rFonts w:ascii="Times New Roman" w:hAnsi="Times New Roman"/>
          <w:b/>
          <w:sz w:val="24"/>
          <w:szCs w:val="24"/>
        </w:rPr>
        <w:t xml:space="preserve"> for a total burden of </w:t>
      </w:r>
      <w:r w:rsidR="003415E7">
        <w:rPr>
          <w:rFonts w:ascii="Times New Roman" w:hAnsi="Times New Roman"/>
          <w:b/>
          <w:sz w:val="24"/>
          <w:szCs w:val="24"/>
        </w:rPr>
        <w:t>94,767</w:t>
      </w:r>
      <w:r w:rsidRPr="008A6F46">
        <w:rPr>
          <w:rFonts w:ascii="Times New Roman" w:hAnsi="Times New Roman"/>
          <w:b/>
          <w:sz w:val="24"/>
          <w:szCs w:val="24"/>
        </w:rPr>
        <w:t xml:space="preserve"> hours</w:t>
      </w:r>
      <w:r w:rsidR="003415E7">
        <w:rPr>
          <w:rFonts w:ascii="Times New Roman" w:hAnsi="Times New Roman"/>
          <w:b/>
          <w:sz w:val="24"/>
          <w:szCs w:val="24"/>
        </w:rPr>
        <w:t xml:space="preserve"> (94,767x 1 =94,767</w:t>
      </w:r>
      <w:r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.  </w:t>
      </w:r>
    </w:p>
    <w:p w:rsidRPr="009B62F7" w:rsidR="00940818" w:rsidP="00E91500" w:rsidRDefault="00940818" w14:paraId="6B484C49" w14:textId="77777777">
      <w:pPr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</w:p>
    <w:p w:rsidRPr="009B62F7" w:rsidR="00E91500" w:rsidP="00E91500" w:rsidRDefault="00E73458" w14:paraId="4FA387A0" w14:textId="663CA6B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Pandemic EBT </w:t>
      </w:r>
      <w:r w:rsidRPr="009B62F7" w:rsidR="00BD08A8">
        <w:rPr>
          <w:rFonts w:ascii="Times New Roman" w:hAnsi="Times New Roman"/>
          <w:sz w:val="24"/>
          <w:szCs w:val="24"/>
        </w:rPr>
        <w:t xml:space="preserve">requires </w:t>
      </w:r>
      <w:r>
        <w:rPr>
          <w:rFonts w:ascii="Times New Roman" w:hAnsi="Times New Roman"/>
          <w:sz w:val="24"/>
          <w:szCs w:val="24"/>
        </w:rPr>
        <w:t xml:space="preserve">schools </w:t>
      </w:r>
      <w:r w:rsidRPr="009B62F7" w:rsidR="00C80C3C"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z w:val="24"/>
          <w:szCs w:val="24"/>
        </w:rPr>
        <w:t>submit their administrative costs to their State agency in order to receive reimbursement.</w:t>
      </w:r>
    </w:p>
    <w:p w:rsidRPr="009B62F7" w:rsidR="00940818" w:rsidP="007D6B69" w:rsidRDefault="00940818" w14:paraId="4F96EFBF" w14:textId="77777777">
      <w:pPr>
        <w:autoSpaceDE w:val="0"/>
        <w:autoSpaceDN w:val="0"/>
        <w:adjustRightInd w:val="0"/>
        <w:spacing w:after="0" w:line="360" w:lineRule="auto"/>
        <w:ind w:left="330" w:hanging="330"/>
        <w:rPr>
          <w:rFonts w:ascii="Times New Roman" w:hAnsi="Times New Roman"/>
          <w:sz w:val="24"/>
          <w:szCs w:val="24"/>
        </w:rPr>
      </w:pPr>
    </w:p>
    <w:p w:rsidRPr="008A6F46" w:rsidR="002A19B7" w:rsidP="008A6F46" w:rsidRDefault="002A19B7" w14:paraId="6C785E6E" w14:textId="1AE28765">
      <w:pPr>
        <w:pStyle w:val="CommentText"/>
        <w:spacing w:line="360" w:lineRule="auto"/>
        <w:ind w:left="390" w:hanging="30"/>
        <w:rPr>
          <w:rFonts w:ascii="Times New Roman" w:hAnsi="Times New Roman"/>
          <w:b/>
          <w:sz w:val="24"/>
          <w:szCs w:val="24"/>
        </w:rPr>
      </w:pPr>
      <w:r w:rsidRPr="008A6F46">
        <w:rPr>
          <w:rFonts w:ascii="Times New Roman" w:hAnsi="Times New Roman"/>
          <w:b/>
          <w:sz w:val="24"/>
          <w:szCs w:val="24"/>
        </w:rPr>
        <w:t xml:space="preserve">FNS estimates that </w:t>
      </w:r>
      <w:r w:rsidR="00E73458">
        <w:rPr>
          <w:rFonts w:ascii="Times New Roman" w:hAnsi="Times New Roman"/>
          <w:b/>
          <w:sz w:val="24"/>
          <w:szCs w:val="24"/>
        </w:rPr>
        <w:t>94,767 schools</w:t>
      </w:r>
      <w:r w:rsidRPr="008A6F46">
        <w:rPr>
          <w:rFonts w:ascii="Times New Roman" w:hAnsi="Times New Roman"/>
          <w:b/>
          <w:sz w:val="24"/>
          <w:szCs w:val="24"/>
        </w:rPr>
        <w:t xml:space="preserve"> will submit </w:t>
      </w:r>
      <w:r w:rsidR="00E73458">
        <w:rPr>
          <w:rFonts w:ascii="Times New Roman" w:hAnsi="Times New Roman"/>
          <w:b/>
          <w:sz w:val="24"/>
          <w:szCs w:val="24"/>
        </w:rPr>
        <w:t>1 r</w:t>
      </w:r>
      <w:r w:rsidRPr="008A6F46">
        <w:rPr>
          <w:rFonts w:ascii="Times New Roman" w:hAnsi="Times New Roman"/>
          <w:b/>
          <w:sz w:val="24"/>
          <w:szCs w:val="24"/>
        </w:rPr>
        <w:t>espo</w:t>
      </w:r>
      <w:r w:rsidR="00E73458">
        <w:rPr>
          <w:rFonts w:ascii="Times New Roman" w:hAnsi="Times New Roman"/>
          <w:b/>
          <w:sz w:val="24"/>
          <w:szCs w:val="24"/>
        </w:rPr>
        <w:t xml:space="preserve">nse </w:t>
      </w:r>
      <w:r w:rsidRPr="008A6F46">
        <w:rPr>
          <w:rFonts w:ascii="Times New Roman" w:hAnsi="Times New Roman"/>
          <w:b/>
          <w:sz w:val="24"/>
          <w:szCs w:val="24"/>
        </w:rPr>
        <w:t xml:space="preserve">annually for a total of </w:t>
      </w:r>
      <w:r w:rsidR="00E73458">
        <w:rPr>
          <w:rFonts w:ascii="Times New Roman" w:hAnsi="Times New Roman"/>
          <w:b/>
          <w:sz w:val="24"/>
          <w:szCs w:val="24"/>
        </w:rPr>
        <w:t>94,767</w:t>
      </w:r>
      <w:r w:rsidRPr="008A6F46">
        <w:rPr>
          <w:rFonts w:ascii="Times New Roman" w:hAnsi="Times New Roman"/>
          <w:b/>
          <w:sz w:val="24"/>
          <w:szCs w:val="24"/>
        </w:rPr>
        <w:t xml:space="preserve"> responses</w:t>
      </w:r>
      <w:r w:rsidR="00B67AAE">
        <w:rPr>
          <w:rFonts w:ascii="Times New Roman" w:hAnsi="Times New Roman"/>
          <w:b/>
          <w:sz w:val="24"/>
          <w:szCs w:val="24"/>
        </w:rPr>
        <w:t xml:space="preserve"> (</w:t>
      </w:r>
      <w:r w:rsidR="00E73458">
        <w:rPr>
          <w:rFonts w:ascii="Times New Roman" w:hAnsi="Times New Roman"/>
          <w:b/>
          <w:sz w:val="24"/>
          <w:szCs w:val="24"/>
        </w:rPr>
        <w:t>94,767</w:t>
      </w:r>
      <w:r w:rsidR="00B67AAE">
        <w:rPr>
          <w:rFonts w:ascii="Times New Roman" w:hAnsi="Times New Roman"/>
          <w:b/>
          <w:sz w:val="24"/>
          <w:szCs w:val="24"/>
        </w:rPr>
        <w:t xml:space="preserve"> x </w:t>
      </w:r>
      <w:r w:rsidR="00E73458">
        <w:rPr>
          <w:rFonts w:ascii="Times New Roman" w:hAnsi="Times New Roman"/>
          <w:b/>
          <w:sz w:val="24"/>
          <w:szCs w:val="24"/>
        </w:rPr>
        <w:t>1</w:t>
      </w:r>
      <w:r w:rsidR="00B67AAE">
        <w:rPr>
          <w:rFonts w:ascii="Times New Roman" w:hAnsi="Times New Roman"/>
          <w:b/>
          <w:sz w:val="24"/>
          <w:szCs w:val="24"/>
        </w:rPr>
        <w:t xml:space="preserve"> = </w:t>
      </w:r>
      <w:r w:rsidR="00E73458">
        <w:rPr>
          <w:rFonts w:ascii="Times New Roman" w:hAnsi="Times New Roman"/>
          <w:b/>
          <w:sz w:val="24"/>
          <w:szCs w:val="24"/>
        </w:rPr>
        <w:t>94,767</w:t>
      </w:r>
      <w:r w:rsidR="00B67AAE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.  The estimated average burden per response is </w:t>
      </w:r>
      <w:r w:rsidR="00D91232">
        <w:rPr>
          <w:rFonts w:ascii="Times New Roman" w:hAnsi="Times New Roman"/>
          <w:b/>
          <w:sz w:val="24"/>
          <w:szCs w:val="24"/>
        </w:rPr>
        <w:t xml:space="preserve">1 </w:t>
      </w:r>
      <w:r w:rsidR="00E73458">
        <w:rPr>
          <w:rFonts w:ascii="Times New Roman" w:hAnsi="Times New Roman"/>
          <w:b/>
          <w:sz w:val="24"/>
          <w:szCs w:val="24"/>
        </w:rPr>
        <w:t>hour</w:t>
      </w:r>
      <w:r w:rsidRPr="008A6F46">
        <w:rPr>
          <w:rFonts w:ascii="Times New Roman" w:hAnsi="Times New Roman"/>
          <w:b/>
          <w:sz w:val="24"/>
          <w:szCs w:val="24"/>
        </w:rPr>
        <w:t xml:space="preserve"> for a total burden of </w:t>
      </w:r>
      <w:r w:rsidR="00E73458">
        <w:rPr>
          <w:rFonts w:ascii="Times New Roman" w:hAnsi="Times New Roman"/>
          <w:b/>
          <w:sz w:val="24"/>
          <w:szCs w:val="24"/>
        </w:rPr>
        <w:t>94,767</w:t>
      </w:r>
      <w:r w:rsidRPr="008A6F46">
        <w:rPr>
          <w:rFonts w:ascii="Times New Roman" w:hAnsi="Times New Roman"/>
          <w:b/>
          <w:sz w:val="24"/>
          <w:szCs w:val="24"/>
        </w:rPr>
        <w:t xml:space="preserve"> hours</w:t>
      </w:r>
      <w:r w:rsidR="00B67AAE">
        <w:rPr>
          <w:rFonts w:ascii="Times New Roman" w:hAnsi="Times New Roman"/>
          <w:b/>
          <w:sz w:val="24"/>
          <w:szCs w:val="24"/>
        </w:rPr>
        <w:t xml:space="preserve"> (</w:t>
      </w:r>
      <w:r w:rsidR="00E73458">
        <w:rPr>
          <w:rFonts w:ascii="Times New Roman" w:hAnsi="Times New Roman"/>
          <w:b/>
          <w:sz w:val="24"/>
          <w:szCs w:val="24"/>
        </w:rPr>
        <w:t>94,767</w:t>
      </w:r>
      <w:r w:rsidR="00B67AAE">
        <w:rPr>
          <w:rFonts w:ascii="Times New Roman" w:hAnsi="Times New Roman"/>
          <w:b/>
          <w:sz w:val="24"/>
          <w:szCs w:val="24"/>
        </w:rPr>
        <w:t xml:space="preserve"> x </w:t>
      </w:r>
      <w:r w:rsidR="00E73458">
        <w:rPr>
          <w:rFonts w:ascii="Times New Roman" w:hAnsi="Times New Roman"/>
          <w:b/>
          <w:sz w:val="24"/>
          <w:szCs w:val="24"/>
        </w:rPr>
        <w:t>1</w:t>
      </w:r>
      <w:r w:rsidR="00B67AAE">
        <w:rPr>
          <w:rFonts w:ascii="Times New Roman" w:hAnsi="Times New Roman"/>
          <w:b/>
          <w:sz w:val="24"/>
          <w:szCs w:val="24"/>
        </w:rPr>
        <w:t xml:space="preserve"> = </w:t>
      </w:r>
      <w:r w:rsidR="00E73458">
        <w:rPr>
          <w:rFonts w:ascii="Times New Roman" w:hAnsi="Times New Roman"/>
          <w:b/>
          <w:sz w:val="24"/>
          <w:szCs w:val="24"/>
        </w:rPr>
        <w:t>94,767</w:t>
      </w:r>
      <w:r w:rsidR="00B67AAE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. </w:t>
      </w:r>
    </w:p>
    <w:p w:rsidRPr="009B62F7" w:rsidR="00940818" w:rsidP="007D6B69" w:rsidRDefault="00940818" w14:paraId="60CB9F50" w14:textId="77777777">
      <w:pPr>
        <w:autoSpaceDE w:val="0"/>
        <w:autoSpaceDN w:val="0"/>
        <w:adjustRightInd w:val="0"/>
        <w:spacing w:after="0" w:line="360" w:lineRule="auto"/>
        <w:ind w:left="330" w:hanging="330"/>
        <w:rPr>
          <w:rFonts w:ascii="Times New Roman" w:hAnsi="Times New Roman"/>
          <w:sz w:val="24"/>
          <w:szCs w:val="24"/>
        </w:rPr>
      </w:pPr>
    </w:p>
    <w:p w:rsidR="00121C06" w:rsidP="008A6F46" w:rsidRDefault="00121C06" w14:paraId="667EF12A" w14:textId="77777777">
      <w:pPr>
        <w:pStyle w:val="ListParagraph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Pr="009B62F7" w:rsidR="00B56863" w:rsidP="007D6B69" w:rsidRDefault="00B56863" w14:paraId="3C0A1492" w14:textId="77777777">
      <w:pPr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</w:p>
    <w:p w:rsidRPr="009B62F7" w:rsidR="00940818" w:rsidP="007D6B69" w:rsidRDefault="00940818" w14:paraId="60C25786" w14:textId="77777777">
      <w:pPr>
        <w:spacing w:after="0" w:line="360" w:lineRule="auto"/>
        <w:ind w:left="331"/>
        <w:rPr>
          <w:rFonts w:ascii="Times New Roman" w:hAnsi="Times New Roman"/>
          <w:sz w:val="24"/>
          <w:szCs w:val="24"/>
        </w:rPr>
      </w:pPr>
    </w:p>
    <w:p w:rsidRPr="009B62F7" w:rsidR="0044663D" w:rsidP="0044663D" w:rsidRDefault="0044663D" w14:paraId="1AA4ACD0" w14:textId="77777777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B62F7">
        <w:rPr>
          <w:rFonts w:ascii="Times New Roman" w:hAnsi="Times New Roman"/>
          <w:sz w:val="24"/>
          <w:szCs w:val="24"/>
          <w:u w:val="single"/>
        </w:rPr>
        <w:t>AFFECTED PUBLIC:  HOUSEHOLD LEVEL</w:t>
      </w:r>
    </w:p>
    <w:p w:rsidRPr="009B62F7" w:rsidR="0044663D" w:rsidP="0044663D" w:rsidRDefault="0044663D" w14:paraId="3A866814" w14:textId="77777777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</w:p>
    <w:p w:rsidR="009A1C32" w:rsidP="008A6F46" w:rsidRDefault="009A1C32" w14:paraId="41A72EC6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Pr="009B62F7" w:rsidR="0044663D" w:rsidP="0044663D" w:rsidRDefault="00196EA3" w14:paraId="515389CD" w14:textId="20AD072D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Pandemic EBT required households who newly became eligible to receive free or reduced price meals to submit an application </w:t>
      </w:r>
      <w:r w:rsidRPr="009B62F7" w:rsidR="0044663D">
        <w:rPr>
          <w:rFonts w:ascii="Times New Roman" w:hAnsi="Times New Roman"/>
          <w:sz w:val="24"/>
          <w:szCs w:val="24"/>
        </w:rPr>
        <w:t xml:space="preserve">for </w:t>
      </w:r>
      <w:r w:rsidRPr="009B62F7" w:rsidR="00667687">
        <w:rPr>
          <w:rFonts w:ascii="Times New Roman" w:hAnsi="Times New Roman"/>
          <w:sz w:val="24"/>
          <w:szCs w:val="24"/>
        </w:rPr>
        <w:t xml:space="preserve">free or reduced price </w:t>
      </w:r>
      <w:r w:rsidRPr="009B62F7" w:rsidR="0044663D">
        <w:rPr>
          <w:rFonts w:ascii="Times New Roman" w:hAnsi="Times New Roman"/>
          <w:sz w:val="24"/>
          <w:szCs w:val="24"/>
        </w:rPr>
        <w:t>meal benefits.</w:t>
      </w:r>
    </w:p>
    <w:p w:rsidRPr="009B62F7" w:rsidR="00FF6322" w:rsidP="00FF6322" w:rsidRDefault="00FF6322" w14:paraId="0CDA62B4" w14:textId="77777777">
      <w:pPr>
        <w:pStyle w:val="CommentText"/>
        <w:spacing w:after="0" w:line="360" w:lineRule="auto"/>
        <w:rPr>
          <w:rFonts w:ascii="Times New Roman" w:hAnsi="Times New Roman"/>
          <w:sz w:val="24"/>
          <w:szCs w:val="24"/>
        </w:rPr>
      </w:pPr>
    </w:p>
    <w:p w:rsidRPr="005816F3" w:rsidR="00496348" w:rsidP="00496348" w:rsidRDefault="00496348" w14:paraId="31095614" w14:textId="62FBA488">
      <w:pPr>
        <w:pStyle w:val="CommentText"/>
        <w:spacing w:line="360" w:lineRule="auto"/>
        <w:ind w:left="360" w:hanging="29"/>
        <w:rPr>
          <w:rFonts w:ascii="Times New Roman" w:hAnsi="Times New Roman"/>
          <w:sz w:val="24"/>
          <w:szCs w:val="24"/>
        </w:rPr>
      </w:pPr>
      <w:r w:rsidRPr="008A6F46">
        <w:rPr>
          <w:rFonts w:ascii="Times New Roman" w:hAnsi="Times New Roman"/>
          <w:b/>
          <w:sz w:val="24"/>
          <w:szCs w:val="24"/>
        </w:rPr>
        <w:t xml:space="preserve">FNS estimates that </w:t>
      </w:r>
      <w:r w:rsidR="005816F3">
        <w:rPr>
          <w:rFonts w:ascii="Times New Roman" w:hAnsi="Times New Roman"/>
          <w:b/>
          <w:sz w:val="24"/>
          <w:szCs w:val="24"/>
        </w:rPr>
        <w:t>581,000</w:t>
      </w:r>
      <w:r w:rsidRPr="008A6F46">
        <w:rPr>
          <w:rFonts w:ascii="Times New Roman" w:hAnsi="Times New Roman"/>
          <w:b/>
          <w:sz w:val="24"/>
          <w:szCs w:val="24"/>
        </w:rPr>
        <w:t xml:space="preserve"> households that will submit 1 record annually for a total of </w:t>
      </w:r>
      <w:r w:rsidR="00196EA3">
        <w:rPr>
          <w:rFonts w:ascii="Times New Roman" w:hAnsi="Times New Roman"/>
          <w:b/>
          <w:sz w:val="24"/>
          <w:szCs w:val="24"/>
        </w:rPr>
        <w:t>581,000</w:t>
      </w:r>
      <w:r w:rsidRPr="008A6F46">
        <w:rPr>
          <w:rFonts w:ascii="Times New Roman" w:hAnsi="Times New Roman"/>
          <w:b/>
          <w:sz w:val="24"/>
          <w:szCs w:val="24"/>
        </w:rPr>
        <w:t xml:space="preserve"> responses</w:t>
      </w:r>
      <w:r w:rsidR="00825102">
        <w:rPr>
          <w:rFonts w:ascii="Times New Roman" w:hAnsi="Times New Roman"/>
          <w:b/>
          <w:sz w:val="24"/>
          <w:szCs w:val="24"/>
        </w:rPr>
        <w:t xml:space="preserve"> (</w:t>
      </w:r>
      <w:r w:rsidR="00196EA3">
        <w:rPr>
          <w:rFonts w:ascii="Times New Roman" w:hAnsi="Times New Roman"/>
          <w:b/>
          <w:sz w:val="24"/>
          <w:szCs w:val="24"/>
        </w:rPr>
        <w:t>581,000</w:t>
      </w:r>
      <w:r w:rsidR="00825102">
        <w:rPr>
          <w:rFonts w:ascii="Times New Roman" w:hAnsi="Times New Roman"/>
          <w:b/>
          <w:sz w:val="24"/>
          <w:szCs w:val="24"/>
        </w:rPr>
        <w:t xml:space="preserve">x 1 = </w:t>
      </w:r>
      <w:r w:rsidR="00196EA3">
        <w:rPr>
          <w:rFonts w:ascii="Times New Roman" w:hAnsi="Times New Roman"/>
          <w:b/>
          <w:sz w:val="24"/>
          <w:szCs w:val="24"/>
        </w:rPr>
        <w:t>581,000</w:t>
      </w:r>
      <w:r w:rsidR="00825102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.  The estimated average burden per response is </w:t>
      </w:r>
      <w:r w:rsidR="00196EA3">
        <w:rPr>
          <w:rFonts w:ascii="Times New Roman" w:hAnsi="Times New Roman"/>
          <w:b/>
          <w:sz w:val="24"/>
          <w:szCs w:val="24"/>
        </w:rPr>
        <w:t>10</w:t>
      </w:r>
      <w:r w:rsidR="00974885">
        <w:rPr>
          <w:rFonts w:ascii="Times New Roman" w:hAnsi="Times New Roman"/>
          <w:b/>
          <w:sz w:val="24"/>
          <w:szCs w:val="24"/>
        </w:rPr>
        <w:t xml:space="preserve"> minutes (</w:t>
      </w:r>
      <w:r w:rsidR="00196EA3">
        <w:rPr>
          <w:rFonts w:ascii="Times New Roman" w:hAnsi="Times New Roman"/>
          <w:b/>
          <w:sz w:val="24"/>
          <w:szCs w:val="24"/>
        </w:rPr>
        <w:t>0.1666</w:t>
      </w:r>
      <w:r w:rsidRPr="008A6F46">
        <w:rPr>
          <w:rFonts w:ascii="Times New Roman" w:hAnsi="Times New Roman"/>
          <w:b/>
          <w:sz w:val="24"/>
          <w:szCs w:val="24"/>
        </w:rPr>
        <w:t xml:space="preserve"> hours</w:t>
      </w:r>
      <w:r w:rsidR="00BD5874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 for a total burden of</w:t>
      </w:r>
      <w:r w:rsidR="00196EA3">
        <w:rPr>
          <w:rFonts w:ascii="Times New Roman" w:hAnsi="Times New Roman"/>
          <w:b/>
          <w:sz w:val="24"/>
          <w:szCs w:val="24"/>
        </w:rPr>
        <w:t xml:space="preserve"> 96</w:t>
      </w:r>
      <w:r w:rsidRPr="008A6F46" w:rsidR="0048129B">
        <w:rPr>
          <w:rFonts w:ascii="Times New Roman" w:hAnsi="Times New Roman"/>
          <w:b/>
          <w:sz w:val="24"/>
          <w:szCs w:val="24"/>
        </w:rPr>
        <w:t>,</w:t>
      </w:r>
      <w:r w:rsidR="00196EA3">
        <w:rPr>
          <w:rFonts w:ascii="Times New Roman" w:hAnsi="Times New Roman"/>
          <w:b/>
          <w:sz w:val="24"/>
          <w:szCs w:val="24"/>
        </w:rPr>
        <w:t>833</w:t>
      </w:r>
      <w:r w:rsidR="003F2B6B">
        <w:rPr>
          <w:rFonts w:ascii="Times New Roman" w:hAnsi="Times New Roman"/>
          <w:b/>
          <w:sz w:val="24"/>
          <w:szCs w:val="24"/>
        </w:rPr>
        <w:t xml:space="preserve"> </w:t>
      </w:r>
      <w:r w:rsidRPr="008A6F46">
        <w:rPr>
          <w:rFonts w:ascii="Times New Roman" w:hAnsi="Times New Roman"/>
          <w:b/>
          <w:sz w:val="24"/>
          <w:szCs w:val="24"/>
        </w:rPr>
        <w:t>hours</w:t>
      </w:r>
      <w:r w:rsidR="00196EA3">
        <w:rPr>
          <w:rFonts w:ascii="Times New Roman" w:hAnsi="Times New Roman"/>
          <w:b/>
          <w:sz w:val="24"/>
          <w:szCs w:val="24"/>
        </w:rPr>
        <w:t xml:space="preserve"> (581,000 x 0.1666</w:t>
      </w:r>
      <w:r w:rsidR="00825102">
        <w:rPr>
          <w:rFonts w:ascii="Times New Roman" w:hAnsi="Times New Roman"/>
          <w:b/>
          <w:sz w:val="24"/>
          <w:szCs w:val="24"/>
        </w:rPr>
        <w:t xml:space="preserve"> = </w:t>
      </w:r>
      <w:r w:rsidR="00A26A5F">
        <w:rPr>
          <w:rFonts w:ascii="Times New Roman" w:hAnsi="Times New Roman"/>
          <w:b/>
          <w:sz w:val="24"/>
          <w:szCs w:val="24"/>
        </w:rPr>
        <w:t>96,833</w:t>
      </w:r>
      <w:r w:rsidR="00825102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>.</w:t>
      </w:r>
      <w:r w:rsidR="005816F3">
        <w:rPr>
          <w:rFonts w:ascii="Times New Roman" w:hAnsi="Times New Roman"/>
          <w:b/>
          <w:sz w:val="24"/>
          <w:szCs w:val="24"/>
        </w:rPr>
        <w:t xml:space="preserve"> This adjustment is due to an anticipated decrease in the number of households submitting applications resulting in a decrease in burden of 179,833 hours.</w:t>
      </w:r>
    </w:p>
    <w:p w:rsidRPr="009B62F7" w:rsidR="0044663D" w:rsidP="0044663D" w:rsidRDefault="0044663D" w14:paraId="4E380A11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117DB" w:rsidP="007D6B69" w:rsidRDefault="002117DB" w14:paraId="1684C72A" w14:textId="77777777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Pr="009B62F7" w:rsidR="002D15AA" w:rsidP="007D6B69" w:rsidRDefault="002D15AA" w14:paraId="6B6D3307" w14:textId="77777777">
      <w:pPr>
        <w:pStyle w:val="CommentText"/>
        <w:spacing w:line="360" w:lineRule="auto"/>
        <w:rPr>
          <w:rFonts w:ascii="Times New Roman" w:hAnsi="Times New Roman"/>
          <w:sz w:val="24"/>
          <w:szCs w:val="24"/>
        </w:rPr>
      </w:pPr>
    </w:p>
    <w:sectPr w:rsidRPr="009B62F7" w:rsidR="002D15AA" w:rsidSect="00D0693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46EBD" w14:textId="77777777" w:rsidR="00B031F7" w:rsidRDefault="00B031F7">
      <w:r>
        <w:separator/>
      </w:r>
    </w:p>
  </w:endnote>
  <w:endnote w:type="continuationSeparator" w:id="0">
    <w:p w14:paraId="63224696" w14:textId="77777777" w:rsidR="00B031F7" w:rsidRDefault="00B03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334CB" w14:textId="2B201C44" w:rsidR="00EC3C38" w:rsidRDefault="00EC3C38" w:rsidP="008808DD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D728F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EB212" w14:textId="77777777" w:rsidR="00B031F7" w:rsidRDefault="00B031F7">
      <w:r>
        <w:separator/>
      </w:r>
    </w:p>
  </w:footnote>
  <w:footnote w:type="continuationSeparator" w:id="0">
    <w:p w14:paraId="00079031" w14:textId="77777777" w:rsidR="00B031F7" w:rsidRDefault="00B03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04F48" w14:textId="77777777" w:rsidR="00EC3C38" w:rsidRPr="00B05935" w:rsidRDefault="00EC3C38" w:rsidP="00B05935">
    <w:pPr>
      <w:pStyle w:val="Header"/>
      <w:jc w:val="center"/>
      <w:rPr>
        <w:rFonts w:ascii="Times New Roman" w:hAnsi="Times New Roman"/>
        <w:sz w:val="24"/>
        <w:szCs w:val="24"/>
      </w:rPr>
    </w:pPr>
    <w:r w:rsidRPr="00B05935">
      <w:rPr>
        <w:rFonts w:ascii="Times New Roman" w:hAnsi="Times New Roman"/>
        <w:sz w:val="24"/>
        <w:szCs w:val="24"/>
      </w:rPr>
      <w:t>Attachment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83EFC"/>
    <w:multiLevelType w:val="hybridMultilevel"/>
    <w:tmpl w:val="A5540A0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00744C"/>
    <w:multiLevelType w:val="hybridMultilevel"/>
    <w:tmpl w:val="AF26AFD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F0231"/>
    <w:multiLevelType w:val="hybridMultilevel"/>
    <w:tmpl w:val="DF926EB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C92045"/>
    <w:multiLevelType w:val="hybridMultilevel"/>
    <w:tmpl w:val="401A70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A23E2D"/>
    <w:multiLevelType w:val="hybridMultilevel"/>
    <w:tmpl w:val="7F2AE11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E509B3"/>
    <w:multiLevelType w:val="hybridMultilevel"/>
    <w:tmpl w:val="51FA63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9F10C9"/>
    <w:multiLevelType w:val="hybridMultilevel"/>
    <w:tmpl w:val="ECE84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16CA2"/>
    <w:multiLevelType w:val="hybridMultilevel"/>
    <w:tmpl w:val="ECE84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36402"/>
    <w:multiLevelType w:val="hybridMultilevel"/>
    <w:tmpl w:val="23C0E8D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CF1AF2"/>
    <w:multiLevelType w:val="hybridMultilevel"/>
    <w:tmpl w:val="735E41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45A23B9"/>
    <w:multiLevelType w:val="hybridMultilevel"/>
    <w:tmpl w:val="C5560BD2"/>
    <w:lvl w:ilvl="0" w:tplc="E5465F5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1" w15:restartNumberingAfterBreak="0">
    <w:nsid w:val="66981025"/>
    <w:multiLevelType w:val="hybridMultilevel"/>
    <w:tmpl w:val="FAAA1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47174"/>
    <w:multiLevelType w:val="hybridMultilevel"/>
    <w:tmpl w:val="7D3017E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409C3"/>
    <w:multiLevelType w:val="hybridMultilevel"/>
    <w:tmpl w:val="4B9041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D6805BE"/>
    <w:multiLevelType w:val="hybridMultilevel"/>
    <w:tmpl w:val="3FF62820"/>
    <w:lvl w:ilvl="0" w:tplc="F6EA1DF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5" w15:restartNumberingAfterBreak="0">
    <w:nsid w:val="76AD0EEE"/>
    <w:multiLevelType w:val="hybridMultilevel"/>
    <w:tmpl w:val="AF76F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F7560"/>
    <w:multiLevelType w:val="hybridMultilevel"/>
    <w:tmpl w:val="ECE84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3"/>
  </w:num>
  <w:num w:numId="5">
    <w:abstractNumId w:val="9"/>
  </w:num>
  <w:num w:numId="6">
    <w:abstractNumId w:val="14"/>
  </w:num>
  <w:num w:numId="7">
    <w:abstractNumId w:val="2"/>
  </w:num>
  <w:num w:numId="8">
    <w:abstractNumId w:val="8"/>
  </w:num>
  <w:num w:numId="9">
    <w:abstractNumId w:val="0"/>
  </w:num>
  <w:num w:numId="10">
    <w:abstractNumId w:val="5"/>
  </w:num>
  <w:num w:numId="11">
    <w:abstractNumId w:val="11"/>
  </w:num>
  <w:num w:numId="12">
    <w:abstractNumId w:val="15"/>
  </w:num>
  <w:num w:numId="13">
    <w:abstractNumId w:val="6"/>
  </w:num>
  <w:num w:numId="14">
    <w:abstractNumId w:val="1"/>
  </w:num>
  <w:num w:numId="15">
    <w:abstractNumId w:val="12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0BB"/>
    <w:rsid w:val="0000473E"/>
    <w:rsid w:val="00004793"/>
    <w:rsid w:val="000113EA"/>
    <w:rsid w:val="00022E54"/>
    <w:rsid w:val="00022FE3"/>
    <w:rsid w:val="0002309A"/>
    <w:rsid w:val="00023F84"/>
    <w:rsid w:val="00027D55"/>
    <w:rsid w:val="00033200"/>
    <w:rsid w:val="00037DE9"/>
    <w:rsid w:val="000401BB"/>
    <w:rsid w:val="00042ABE"/>
    <w:rsid w:val="00043039"/>
    <w:rsid w:val="000434DE"/>
    <w:rsid w:val="00044905"/>
    <w:rsid w:val="00045788"/>
    <w:rsid w:val="00045F6B"/>
    <w:rsid w:val="00046B58"/>
    <w:rsid w:val="0004748D"/>
    <w:rsid w:val="0005456B"/>
    <w:rsid w:val="000576E4"/>
    <w:rsid w:val="000632D3"/>
    <w:rsid w:val="00064951"/>
    <w:rsid w:val="00067F02"/>
    <w:rsid w:val="000734B5"/>
    <w:rsid w:val="00074C8B"/>
    <w:rsid w:val="00075381"/>
    <w:rsid w:val="0007597B"/>
    <w:rsid w:val="0007666B"/>
    <w:rsid w:val="00077179"/>
    <w:rsid w:val="00080201"/>
    <w:rsid w:val="00084B04"/>
    <w:rsid w:val="000872F5"/>
    <w:rsid w:val="00090AB2"/>
    <w:rsid w:val="00091E76"/>
    <w:rsid w:val="00092379"/>
    <w:rsid w:val="000948B8"/>
    <w:rsid w:val="000A0765"/>
    <w:rsid w:val="000A4928"/>
    <w:rsid w:val="000C0F3A"/>
    <w:rsid w:val="000C1459"/>
    <w:rsid w:val="000C29AD"/>
    <w:rsid w:val="000C2E5D"/>
    <w:rsid w:val="000C3124"/>
    <w:rsid w:val="000C5905"/>
    <w:rsid w:val="000D1720"/>
    <w:rsid w:val="000D1B8C"/>
    <w:rsid w:val="000D36A6"/>
    <w:rsid w:val="000D385D"/>
    <w:rsid w:val="000D6A8C"/>
    <w:rsid w:val="000D7399"/>
    <w:rsid w:val="000E0CC9"/>
    <w:rsid w:val="000E204F"/>
    <w:rsid w:val="000E301A"/>
    <w:rsid w:val="000E3034"/>
    <w:rsid w:val="000E4015"/>
    <w:rsid w:val="000E4430"/>
    <w:rsid w:val="000E5566"/>
    <w:rsid w:val="000F1854"/>
    <w:rsid w:val="000F30DC"/>
    <w:rsid w:val="000F5E52"/>
    <w:rsid w:val="000F64C2"/>
    <w:rsid w:val="000F6DAD"/>
    <w:rsid w:val="001007ED"/>
    <w:rsid w:val="00100C01"/>
    <w:rsid w:val="00102B2C"/>
    <w:rsid w:val="001067AF"/>
    <w:rsid w:val="00107990"/>
    <w:rsid w:val="00110BAC"/>
    <w:rsid w:val="001115F8"/>
    <w:rsid w:val="00112014"/>
    <w:rsid w:val="001126DA"/>
    <w:rsid w:val="00113D71"/>
    <w:rsid w:val="00113F6B"/>
    <w:rsid w:val="00114CA4"/>
    <w:rsid w:val="00117E2C"/>
    <w:rsid w:val="001200C5"/>
    <w:rsid w:val="001204B0"/>
    <w:rsid w:val="00121666"/>
    <w:rsid w:val="00121A6F"/>
    <w:rsid w:val="00121C06"/>
    <w:rsid w:val="00122045"/>
    <w:rsid w:val="001232C3"/>
    <w:rsid w:val="00123D06"/>
    <w:rsid w:val="00124438"/>
    <w:rsid w:val="00125948"/>
    <w:rsid w:val="00126BEF"/>
    <w:rsid w:val="00141E18"/>
    <w:rsid w:val="001421FE"/>
    <w:rsid w:val="001438C0"/>
    <w:rsid w:val="00145E86"/>
    <w:rsid w:val="00147033"/>
    <w:rsid w:val="00154500"/>
    <w:rsid w:val="001553D3"/>
    <w:rsid w:val="00156E1C"/>
    <w:rsid w:val="0016064C"/>
    <w:rsid w:val="0016151A"/>
    <w:rsid w:val="00161E28"/>
    <w:rsid w:val="001637B9"/>
    <w:rsid w:val="00167D2B"/>
    <w:rsid w:val="00170457"/>
    <w:rsid w:val="00170BBC"/>
    <w:rsid w:val="001716DE"/>
    <w:rsid w:val="0017353E"/>
    <w:rsid w:val="00175DC6"/>
    <w:rsid w:val="00176545"/>
    <w:rsid w:val="00181863"/>
    <w:rsid w:val="00181CEC"/>
    <w:rsid w:val="00183293"/>
    <w:rsid w:val="0018571A"/>
    <w:rsid w:val="00190B6A"/>
    <w:rsid w:val="0019166B"/>
    <w:rsid w:val="001928BA"/>
    <w:rsid w:val="001948E9"/>
    <w:rsid w:val="00196389"/>
    <w:rsid w:val="00196473"/>
    <w:rsid w:val="00196EA3"/>
    <w:rsid w:val="00197C64"/>
    <w:rsid w:val="001A0BE7"/>
    <w:rsid w:val="001A2823"/>
    <w:rsid w:val="001A3FC0"/>
    <w:rsid w:val="001A4D95"/>
    <w:rsid w:val="001A6B42"/>
    <w:rsid w:val="001A723F"/>
    <w:rsid w:val="001B42A6"/>
    <w:rsid w:val="001C7E44"/>
    <w:rsid w:val="001E0A1D"/>
    <w:rsid w:val="001F0554"/>
    <w:rsid w:val="001F1ADE"/>
    <w:rsid w:val="001F38B4"/>
    <w:rsid w:val="001F4408"/>
    <w:rsid w:val="001F5CC5"/>
    <w:rsid w:val="001F7A26"/>
    <w:rsid w:val="002002BF"/>
    <w:rsid w:val="002027C1"/>
    <w:rsid w:val="00210B30"/>
    <w:rsid w:val="00211659"/>
    <w:rsid w:val="002117DB"/>
    <w:rsid w:val="00216166"/>
    <w:rsid w:val="00221133"/>
    <w:rsid w:val="00223CFB"/>
    <w:rsid w:val="00225F41"/>
    <w:rsid w:val="00227634"/>
    <w:rsid w:val="00227FD4"/>
    <w:rsid w:val="00232D43"/>
    <w:rsid w:val="002335FA"/>
    <w:rsid w:val="00234EAA"/>
    <w:rsid w:val="00242396"/>
    <w:rsid w:val="00246FAC"/>
    <w:rsid w:val="00247608"/>
    <w:rsid w:val="00247F89"/>
    <w:rsid w:val="00251313"/>
    <w:rsid w:val="00257304"/>
    <w:rsid w:val="00260A13"/>
    <w:rsid w:val="00262708"/>
    <w:rsid w:val="00264420"/>
    <w:rsid w:val="00267ADF"/>
    <w:rsid w:val="002724BB"/>
    <w:rsid w:val="0027577E"/>
    <w:rsid w:val="002815E3"/>
    <w:rsid w:val="00281A71"/>
    <w:rsid w:val="00281CF9"/>
    <w:rsid w:val="00282D86"/>
    <w:rsid w:val="00284145"/>
    <w:rsid w:val="00284A9E"/>
    <w:rsid w:val="00286A5E"/>
    <w:rsid w:val="002919AA"/>
    <w:rsid w:val="00292CCF"/>
    <w:rsid w:val="00295765"/>
    <w:rsid w:val="002A0810"/>
    <w:rsid w:val="002A19B7"/>
    <w:rsid w:val="002A407C"/>
    <w:rsid w:val="002A6953"/>
    <w:rsid w:val="002B0125"/>
    <w:rsid w:val="002B105D"/>
    <w:rsid w:val="002B3457"/>
    <w:rsid w:val="002B4030"/>
    <w:rsid w:val="002B4BDE"/>
    <w:rsid w:val="002C25B6"/>
    <w:rsid w:val="002C3642"/>
    <w:rsid w:val="002D15AA"/>
    <w:rsid w:val="002D2336"/>
    <w:rsid w:val="002D2759"/>
    <w:rsid w:val="002D30A2"/>
    <w:rsid w:val="002D4FDF"/>
    <w:rsid w:val="002E177A"/>
    <w:rsid w:val="002E258C"/>
    <w:rsid w:val="002E5777"/>
    <w:rsid w:val="002F22AC"/>
    <w:rsid w:val="003012DE"/>
    <w:rsid w:val="00303DB8"/>
    <w:rsid w:val="00305159"/>
    <w:rsid w:val="00307961"/>
    <w:rsid w:val="003104E2"/>
    <w:rsid w:val="00317A78"/>
    <w:rsid w:val="00317D78"/>
    <w:rsid w:val="00320E94"/>
    <w:rsid w:val="00321C3B"/>
    <w:rsid w:val="003257F5"/>
    <w:rsid w:val="003301E8"/>
    <w:rsid w:val="003323B6"/>
    <w:rsid w:val="00332510"/>
    <w:rsid w:val="0033640C"/>
    <w:rsid w:val="003400D8"/>
    <w:rsid w:val="00340D61"/>
    <w:rsid w:val="003415E7"/>
    <w:rsid w:val="00342726"/>
    <w:rsid w:val="0034381D"/>
    <w:rsid w:val="00347ECD"/>
    <w:rsid w:val="00350037"/>
    <w:rsid w:val="003514D0"/>
    <w:rsid w:val="00354A96"/>
    <w:rsid w:val="00355D06"/>
    <w:rsid w:val="00356584"/>
    <w:rsid w:val="00360ABA"/>
    <w:rsid w:val="0036139E"/>
    <w:rsid w:val="0036232B"/>
    <w:rsid w:val="00366FBF"/>
    <w:rsid w:val="00370A6C"/>
    <w:rsid w:val="00372B87"/>
    <w:rsid w:val="00380BF5"/>
    <w:rsid w:val="003831A4"/>
    <w:rsid w:val="00384792"/>
    <w:rsid w:val="00391EDC"/>
    <w:rsid w:val="00397A41"/>
    <w:rsid w:val="00397C74"/>
    <w:rsid w:val="003A1BAA"/>
    <w:rsid w:val="003A2368"/>
    <w:rsid w:val="003A26C0"/>
    <w:rsid w:val="003A2873"/>
    <w:rsid w:val="003A4575"/>
    <w:rsid w:val="003B3098"/>
    <w:rsid w:val="003B3BF6"/>
    <w:rsid w:val="003B3CCF"/>
    <w:rsid w:val="003B56E2"/>
    <w:rsid w:val="003C0EC8"/>
    <w:rsid w:val="003C62A1"/>
    <w:rsid w:val="003D0AA2"/>
    <w:rsid w:val="003D2406"/>
    <w:rsid w:val="003D4A6E"/>
    <w:rsid w:val="003D728F"/>
    <w:rsid w:val="003E36BF"/>
    <w:rsid w:val="003E454C"/>
    <w:rsid w:val="003F03A9"/>
    <w:rsid w:val="003F0BC8"/>
    <w:rsid w:val="003F2B6B"/>
    <w:rsid w:val="003F6DE5"/>
    <w:rsid w:val="00402AE9"/>
    <w:rsid w:val="00406576"/>
    <w:rsid w:val="004072DD"/>
    <w:rsid w:val="00410B86"/>
    <w:rsid w:val="004111DE"/>
    <w:rsid w:val="00412049"/>
    <w:rsid w:val="00415C42"/>
    <w:rsid w:val="004263AA"/>
    <w:rsid w:val="004306D0"/>
    <w:rsid w:val="00433A32"/>
    <w:rsid w:val="0043730B"/>
    <w:rsid w:val="004404AF"/>
    <w:rsid w:val="00444626"/>
    <w:rsid w:val="00444F5E"/>
    <w:rsid w:val="0044663D"/>
    <w:rsid w:val="00453897"/>
    <w:rsid w:val="00454241"/>
    <w:rsid w:val="004547D5"/>
    <w:rsid w:val="00455037"/>
    <w:rsid w:val="004619D1"/>
    <w:rsid w:val="00463117"/>
    <w:rsid w:val="00465D1E"/>
    <w:rsid w:val="00467188"/>
    <w:rsid w:val="00467F16"/>
    <w:rsid w:val="00471BFF"/>
    <w:rsid w:val="00475C53"/>
    <w:rsid w:val="0048129B"/>
    <w:rsid w:val="00483D35"/>
    <w:rsid w:val="00490538"/>
    <w:rsid w:val="00490DFB"/>
    <w:rsid w:val="00492337"/>
    <w:rsid w:val="00496348"/>
    <w:rsid w:val="004A0D52"/>
    <w:rsid w:val="004A3182"/>
    <w:rsid w:val="004A3B47"/>
    <w:rsid w:val="004A489D"/>
    <w:rsid w:val="004B0C53"/>
    <w:rsid w:val="004B1EAB"/>
    <w:rsid w:val="004B2266"/>
    <w:rsid w:val="004B2469"/>
    <w:rsid w:val="004B306D"/>
    <w:rsid w:val="004B4F5E"/>
    <w:rsid w:val="004B734B"/>
    <w:rsid w:val="004C2855"/>
    <w:rsid w:val="004D1A0C"/>
    <w:rsid w:val="004D1A20"/>
    <w:rsid w:val="004D1A43"/>
    <w:rsid w:val="004D5BF7"/>
    <w:rsid w:val="004E0DE2"/>
    <w:rsid w:val="004E12C9"/>
    <w:rsid w:val="004E2032"/>
    <w:rsid w:val="004E5BB5"/>
    <w:rsid w:val="004F056F"/>
    <w:rsid w:val="004F08F6"/>
    <w:rsid w:val="004F09B9"/>
    <w:rsid w:val="004F139F"/>
    <w:rsid w:val="004F1C26"/>
    <w:rsid w:val="004F23D8"/>
    <w:rsid w:val="004F3038"/>
    <w:rsid w:val="004F389F"/>
    <w:rsid w:val="004F3907"/>
    <w:rsid w:val="004F62D2"/>
    <w:rsid w:val="004F6703"/>
    <w:rsid w:val="0050107F"/>
    <w:rsid w:val="00501172"/>
    <w:rsid w:val="00502DF5"/>
    <w:rsid w:val="005100C2"/>
    <w:rsid w:val="00510302"/>
    <w:rsid w:val="00510DD4"/>
    <w:rsid w:val="00520064"/>
    <w:rsid w:val="00521981"/>
    <w:rsid w:val="00525157"/>
    <w:rsid w:val="00525CCE"/>
    <w:rsid w:val="005266C8"/>
    <w:rsid w:val="00526A34"/>
    <w:rsid w:val="00527E06"/>
    <w:rsid w:val="00536D0B"/>
    <w:rsid w:val="005476CA"/>
    <w:rsid w:val="005520BB"/>
    <w:rsid w:val="00554D1B"/>
    <w:rsid w:val="00560452"/>
    <w:rsid w:val="00560E17"/>
    <w:rsid w:val="0056518E"/>
    <w:rsid w:val="00566302"/>
    <w:rsid w:val="005709AE"/>
    <w:rsid w:val="005740BC"/>
    <w:rsid w:val="00574815"/>
    <w:rsid w:val="005767DF"/>
    <w:rsid w:val="005816F3"/>
    <w:rsid w:val="00583ADA"/>
    <w:rsid w:val="00586BD9"/>
    <w:rsid w:val="00587210"/>
    <w:rsid w:val="005872A3"/>
    <w:rsid w:val="00587D6D"/>
    <w:rsid w:val="0059142C"/>
    <w:rsid w:val="0059158D"/>
    <w:rsid w:val="00592A5E"/>
    <w:rsid w:val="00597076"/>
    <w:rsid w:val="005A239B"/>
    <w:rsid w:val="005A31DE"/>
    <w:rsid w:val="005A7540"/>
    <w:rsid w:val="005B0B3C"/>
    <w:rsid w:val="005B25DC"/>
    <w:rsid w:val="005B508E"/>
    <w:rsid w:val="005B51FE"/>
    <w:rsid w:val="005B695A"/>
    <w:rsid w:val="005C0541"/>
    <w:rsid w:val="005C40EB"/>
    <w:rsid w:val="005C5CF0"/>
    <w:rsid w:val="005E2113"/>
    <w:rsid w:val="005E3E14"/>
    <w:rsid w:val="005E3E4C"/>
    <w:rsid w:val="005E4C01"/>
    <w:rsid w:val="005F1D7E"/>
    <w:rsid w:val="005F1EC1"/>
    <w:rsid w:val="005F2E9D"/>
    <w:rsid w:val="005F5E84"/>
    <w:rsid w:val="006048A1"/>
    <w:rsid w:val="006120EE"/>
    <w:rsid w:val="0061353F"/>
    <w:rsid w:val="0061638B"/>
    <w:rsid w:val="00620F09"/>
    <w:rsid w:val="00626542"/>
    <w:rsid w:val="00626607"/>
    <w:rsid w:val="00632597"/>
    <w:rsid w:val="006355E6"/>
    <w:rsid w:val="00640FC1"/>
    <w:rsid w:val="006454B8"/>
    <w:rsid w:val="006507A1"/>
    <w:rsid w:val="00652A33"/>
    <w:rsid w:val="00660910"/>
    <w:rsid w:val="00661616"/>
    <w:rsid w:val="00662C1B"/>
    <w:rsid w:val="00662E0F"/>
    <w:rsid w:val="00664759"/>
    <w:rsid w:val="00667687"/>
    <w:rsid w:val="0067044F"/>
    <w:rsid w:val="00673737"/>
    <w:rsid w:val="00674020"/>
    <w:rsid w:val="006752C2"/>
    <w:rsid w:val="00676A62"/>
    <w:rsid w:val="00676DE5"/>
    <w:rsid w:val="006779C3"/>
    <w:rsid w:val="00677F1A"/>
    <w:rsid w:val="006813F6"/>
    <w:rsid w:val="006827A0"/>
    <w:rsid w:val="006841BF"/>
    <w:rsid w:val="00685FA0"/>
    <w:rsid w:val="00686AB1"/>
    <w:rsid w:val="00690BD2"/>
    <w:rsid w:val="00692E58"/>
    <w:rsid w:val="006963A1"/>
    <w:rsid w:val="006974B5"/>
    <w:rsid w:val="006A2215"/>
    <w:rsid w:val="006A34C3"/>
    <w:rsid w:val="006A43B4"/>
    <w:rsid w:val="006A43D1"/>
    <w:rsid w:val="006A6D21"/>
    <w:rsid w:val="006B1B10"/>
    <w:rsid w:val="006B305B"/>
    <w:rsid w:val="006B33FA"/>
    <w:rsid w:val="006B654C"/>
    <w:rsid w:val="006C131E"/>
    <w:rsid w:val="006D2BD2"/>
    <w:rsid w:val="006D3E5F"/>
    <w:rsid w:val="006D49B3"/>
    <w:rsid w:val="006D71BE"/>
    <w:rsid w:val="006D78D9"/>
    <w:rsid w:val="006E0BCB"/>
    <w:rsid w:val="006E0E97"/>
    <w:rsid w:val="006E1974"/>
    <w:rsid w:val="006E2ACA"/>
    <w:rsid w:val="006E3A20"/>
    <w:rsid w:val="006E3BEB"/>
    <w:rsid w:val="006E603C"/>
    <w:rsid w:val="006E66D2"/>
    <w:rsid w:val="006E7B8A"/>
    <w:rsid w:val="006F0B29"/>
    <w:rsid w:val="006F63A3"/>
    <w:rsid w:val="006F6B2D"/>
    <w:rsid w:val="00704929"/>
    <w:rsid w:val="00706A58"/>
    <w:rsid w:val="007077C4"/>
    <w:rsid w:val="007112F0"/>
    <w:rsid w:val="007117BD"/>
    <w:rsid w:val="00712BAA"/>
    <w:rsid w:val="00713023"/>
    <w:rsid w:val="007140E7"/>
    <w:rsid w:val="00715B2D"/>
    <w:rsid w:val="0071714F"/>
    <w:rsid w:val="0072288C"/>
    <w:rsid w:val="00722BE5"/>
    <w:rsid w:val="00732251"/>
    <w:rsid w:val="00732DEC"/>
    <w:rsid w:val="007349B7"/>
    <w:rsid w:val="00734DBD"/>
    <w:rsid w:val="007357BB"/>
    <w:rsid w:val="00736309"/>
    <w:rsid w:val="007453B9"/>
    <w:rsid w:val="00747EC8"/>
    <w:rsid w:val="00750D3B"/>
    <w:rsid w:val="00750FA7"/>
    <w:rsid w:val="00751D20"/>
    <w:rsid w:val="00752EB2"/>
    <w:rsid w:val="00752FCE"/>
    <w:rsid w:val="00753493"/>
    <w:rsid w:val="00754262"/>
    <w:rsid w:val="0075427B"/>
    <w:rsid w:val="007617AE"/>
    <w:rsid w:val="00761F53"/>
    <w:rsid w:val="0076434D"/>
    <w:rsid w:val="00764FA2"/>
    <w:rsid w:val="007655F8"/>
    <w:rsid w:val="0076642C"/>
    <w:rsid w:val="00766FB2"/>
    <w:rsid w:val="00771201"/>
    <w:rsid w:val="00772011"/>
    <w:rsid w:val="00772D40"/>
    <w:rsid w:val="007752B9"/>
    <w:rsid w:val="00776D59"/>
    <w:rsid w:val="007803F7"/>
    <w:rsid w:val="007861C0"/>
    <w:rsid w:val="007901BC"/>
    <w:rsid w:val="00796231"/>
    <w:rsid w:val="007A0533"/>
    <w:rsid w:val="007A0623"/>
    <w:rsid w:val="007A521B"/>
    <w:rsid w:val="007A5254"/>
    <w:rsid w:val="007A54D7"/>
    <w:rsid w:val="007A7BAE"/>
    <w:rsid w:val="007B4CAF"/>
    <w:rsid w:val="007B63A6"/>
    <w:rsid w:val="007C0009"/>
    <w:rsid w:val="007C21D8"/>
    <w:rsid w:val="007C2BC4"/>
    <w:rsid w:val="007C5F89"/>
    <w:rsid w:val="007D277D"/>
    <w:rsid w:val="007D3889"/>
    <w:rsid w:val="007D3A62"/>
    <w:rsid w:val="007D651E"/>
    <w:rsid w:val="007D6B69"/>
    <w:rsid w:val="007E11A2"/>
    <w:rsid w:val="007E1803"/>
    <w:rsid w:val="007E1FC1"/>
    <w:rsid w:val="007E37C2"/>
    <w:rsid w:val="007E500A"/>
    <w:rsid w:val="007E6FA9"/>
    <w:rsid w:val="007F05E1"/>
    <w:rsid w:val="007F2E2F"/>
    <w:rsid w:val="007F448A"/>
    <w:rsid w:val="007F488B"/>
    <w:rsid w:val="007F767F"/>
    <w:rsid w:val="00804C60"/>
    <w:rsid w:val="00821E89"/>
    <w:rsid w:val="00825102"/>
    <w:rsid w:val="008308EF"/>
    <w:rsid w:val="00844BD7"/>
    <w:rsid w:val="00845C8E"/>
    <w:rsid w:val="00847F2B"/>
    <w:rsid w:val="00850252"/>
    <w:rsid w:val="0085232C"/>
    <w:rsid w:val="00852E36"/>
    <w:rsid w:val="0085446E"/>
    <w:rsid w:val="00856F7F"/>
    <w:rsid w:val="00857048"/>
    <w:rsid w:val="008608A5"/>
    <w:rsid w:val="00862766"/>
    <w:rsid w:val="00865521"/>
    <w:rsid w:val="00866538"/>
    <w:rsid w:val="00871E9C"/>
    <w:rsid w:val="00875CF5"/>
    <w:rsid w:val="008808DD"/>
    <w:rsid w:val="00896DD8"/>
    <w:rsid w:val="00896EDC"/>
    <w:rsid w:val="0089790F"/>
    <w:rsid w:val="008A02CB"/>
    <w:rsid w:val="008A0F78"/>
    <w:rsid w:val="008A19B1"/>
    <w:rsid w:val="008A1D49"/>
    <w:rsid w:val="008A5204"/>
    <w:rsid w:val="008A6F46"/>
    <w:rsid w:val="008A782C"/>
    <w:rsid w:val="008B1173"/>
    <w:rsid w:val="008B57DF"/>
    <w:rsid w:val="008B63F3"/>
    <w:rsid w:val="008B6D12"/>
    <w:rsid w:val="008C2239"/>
    <w:rsid w:val="008C3529"/>
    <w:rsid w:val="008C3DF6"/>
    <w:rsid w:val="008C62DD"/>
    <w:rsid w:val="008C7EB5"/>
    <w:rsid w:val="008D604C"/>
    <w:rsid w:val="008D60A0"/>
    <w:rsid w:val="008E48A1"/>
    <w:rsid w:val="008E5A9C"/>
    <w:rsid w:val="008E74BF"/>
    <w:rsid w:val="008F182A"/>
    <w:rsid w:val="008F1AED"/>
    <w:rsid w:val="008F6136"/>
    <w:rsid w:val="00904125"/>
    <w:rsid w:val="009047F1"/>
    <w:rsid w:val="00904905"/>
    <w:rsid w:val="0091122F"/>
    <w:rsid w:val="00912A2A"/>
    <w:rsid w:val="009132FD"/>
    <w:rsid w:val="00913846"/>
    <w:rsid w:val="00914C95"/>
    <w:rsid w:val="00920DDD"/>
    <w:rsid w:val="00922268"/>
    <w:rsid w:val="009226F8"/>
    <w:rsid w:val="00922AA9"/>
    <w:rsid w:val="00923DC3"/>
    <w:rsid w:val="0092587C"/>
    <w:rsid w:val="00933862"/>
    <w:rsid w:val="009357E6"/>
    <w:rsid w:val="009378B9"/>
    <w:rsid w:val="00940369"/>
    <w:rsid w:val="00940818"/>
    <w:rsid w:val="00940B3A"/>
    <w:rsid w:val="00943622"/>
    <w:rsid w:val="009450C7"/>
    <w:rsid w:val="009462C8"/>
    <w:rsid w:val="00947B73"/>
    <w:rsid w:val="00951119"/>
    <w:rsid w:val="00952E12"/>
    <w:rsid w:val="009553D1"/>
    <w:rsid w:val="009563F7"/>
    <w:rsid w:val="00961837"/>
    <w:rsid w:val="00962612"/>
    <w:rsid w:val="00972999"/>
    <w:rsid w:val="00974885"/>
    <w:rsid w:val="00975230"/>
    <w:rsid w:val="00975321"/>
    <w:rsid w:val="009852D5"/>
    <w:rsid w:val="009914B4"/>
    <w:rsid w:val="009A0D2A"/>
    <w:rsid w:val="009A1C32"/>
    <w:rsid w:val="009A1FAD"/>
    <w:rsid w:val="009A3F93"/>
    <w:rsid w:val="009B15EA"/>
    <w:rsid w:val="009B2B8C"/>
    <w:rsid w:val="009B5050"/>
    <w:rsid w:val="009B59C5"/>
    <w:rsid w:val="009B5FD8"/>
    <w:rsid w:val="009B62F7"/>
    <w:rsid w:val="009C33E8"/>
    <w:rsid w:val="009C64CC"/>
    <w:rsid w:val="009C7D2A"/>
    <w:rsid w:val="009C7F56"/>
    <w:rsid w:val="009D3185"/>
    <w:rsid w:val="009D3AA3"/>
    <w:rsid w:val="009D737E"/>
    <w:rsid w:val="009D779B"/>
    <w:rsid w:val="009E35CF"/>
    <w:rsid w:val="009E47EF"/>
    <w:rsid w:val="009E4CAA"/>
    <w:rsid w:val="009E5053"/>
    <w:rsid w:val="009F0E08"/>
    <w:rsid w:val="009F14C0"/>
    <w:rsid w:val="009F16BF"/>
    <w:rsid w:val="009F2C08"/>
    <w:rsid w:val="009F380D"/>
    <w:rsid w:val="009F59CF"/>
    <w:rsid w:val="009F69E5"/>
    <w:rsid w:val="009F7AD6"/>
    <w:rsid w:val="00A07068"/>
    <w:rsid w:val="00A1748F"/>
    <w:rsid w:val="00A218C9"/>
    <w:rsid w:val="00A22B08"/>
    <w:rsid w:val="00A23DE8"/>
    <w:rsid w:val="00A23FF5"/>
    <w:rsid w:val="00A25CBC"/>
    <w:rsid w:val="00A26A5F"/>
    <w:rsid w:val="00A26C84"/>
    <w:rsid w:val="00A27513"/>
    <w:rsid w:val="00A278B8"/>
    <w:rsid w:val="00A3011D"/>
    <w:rsid w:val="00A311DA"/>
    <w:rsid w:val="00A32493"/>
    <w:rsid w:val="00A3304E"/>
    <w:rsid w:val="00A3788B"/>
    <w:rsid w:val="00A416F7"/>
    <w:rsid w:val="00A42D1E"/>
    <w:rsid w:val="00A44F36"/>
    <w:rsid w:val="00A45CE3"/>
    <w:rsid w:val="00A46A9B"/>
    <w:rsid w:val="00A4708A"/>
    <w:rsid w:val="00A51039"/>
    <w:rsid w:val="00A53A38"/>
    <w:rsid w:val="00A5516E"/>
    <w:rsid w:val="00A56628"/>
    <w:rsid w:val="00A57D69"/>
    <w:rsid w:val="00A60519"/>
    <w:rsid w:val="00A61823"/>
    <w:rsid w:val="00A62E07"/>
    <w:rsid w:val="00A62EBA"/>
    <w:rsid w:val="00A63D71"/>
    <w:rsid w:val="00A65FD3"/>
    <w:rsid w:val="00A7237A"/>
    <w:rsid w:val="00A72ECC"/>
    <w:rsid w:val="00A73A1E"/>
    <w:rsid w:val="00A7639D"/>
    <w:rsid w:val="00A80679"/>
    <w:rsid w:val="00A83179"/>
    <w:rsid w:val="00A8331B"/>
    <w:rsid w:val="00A84480"/>
    <w:rsid w:val="00A86DEC"/>
    <w:rsid w:val="00A92DDF"/>
    <w:rsid w:val="00A9500D"/>
    <w:rsid w:val="00A95A00"/>
    <w:rsid w:val="00A976CA"/>
    <w:rsid w:val="00AA3B10"/>
    <w:rsid w:val="00AA7F54"/>
    <w:rsid w:val="00AB1DA0"/>
    <w:rsid w:val="00AB1FD7"/>
    <w:rsid w:val="00AB2726"/>
    <w:rsid w:val="00AB478D"/>
    <w:rsid w:val="00AB5C1F"/>
    <w:rsid w:val="00AB7D59"/>
    <w:rsid w:val="00AC15CF"/>
    <w:rsid w:val="00AC1E8B"/>
    <w:rsid w:val="00AC4FCE"/>
    <w:rsid w:val="00AC62AD"/>
    <w:rsid w:val="00AC654B"/>
    <w:rsid w:val="00AC7800"/>
    <w:rsid w:val="00AD0174"/>
    <w:rsid w:val="00AD1764"/>
    <w:rsid w:val="00AD1C90"/>
    <w:rsid w:val="00AD4D08"/>
    <w:rsid w:val="00AD5376"/>
    <w:rsid w:val="00AD56C5"/>
    <w:rsid w:val="00AD7749"/>
    <w:rsid w:val="00AE0848"/>
    <w:rsid w:val="00AE2CA4"/>
    <w:rsid w:val="00AF225C"/>
    <w:rsid w:val="00AF256C"/>
    <w:rsid w:val="00AF39CA"/>
    <w:rsid w:val="00AF4AC4"/>
    <w:rsid w:val="00AF5CBC"/>
    <w:rsid w:val="00B0059F"/>
    <w:rsid w:val="00B03078"/>
    <w:rsid w:val="00B031F7"/>
    <w:rsid w:val="00B05935"/>
    <w:rsid w:val="00B06E17"/>
    <w:rsid w:val="00B103F0"/>
    <w:rsid w:val="00B12FFC"/>
    <w:rsid w:val="00B2495D"/>
    <w:rsid w:val="00B26B99"/>
    <w:rsid w:val="00B26BA3"/>
    <w:rsid w:val="00B31111"/>
    <w:rsid w:val="00B31CBC"/>
    <w:rsid w:val="00B331BB"/>
    <w:rsid w:val="00B35794"/>
    <w:rsid w:val="00B442C0"/>
    <w:rsid w:val="00B44BA9"/>
    <w:rsid w:val="00B45BD6"/>
    <w:rsid w:val="00B463DA"/>
    <w:rsid w:val="00B47871"/>
    <w:rsid w:val="00B51135"/>
    <w:rsid w:val="00B51CBA"/>
    <w:rsid w:val="00B54E00"/>
    <w:rsid w:val="00B55ACE"/>
    <w:rsid w:val="00B55CD9"/>
    <w:rsid w:val="00B55F8D"/>
    <w:rsid w:val="00B56863"/>
    <w:rsid w:val="00B60809"/>
    <w:rsid w:val="00B61327"/>
    <w:rsid w:val="00B63B72"/>
    <w:rsid w:val="00B65062"/>
    <w:rsid w:val="00B67AAE"/>
    <w:rsid w:val="00B67E56"/>
    <w:rsid w:val="00B73B76"/>
    <w:rsid w:val="00B76EB2"/>
    <w:rsid w:val="00B861A3"/>
    <w:rsid w:val="00B9255F"/>
    <w:rsid w:val="00B93C5A"/>
    <w:rsid w:val="00BA31FB"/>
    <w:rsid w:val="00BA33D3"/>
    <w:rsid w:val="00BA6066"/>
    <w:rsid w:val="00BA78F3"/>
    <w:rsid w:val="00BB2058"/>
    <w:rsid w:val="00BB67CA"/>
    <w:rsid w:val="00BC22AF"/>
    <w:rsid w:val="00BC2769"/>
    <w:rsid w:val="00BC4D98"/>
    <w:rsid w:val="00BC4E56"/>
    <w:rsid w:val="00BC4EFF"/>
    <w:rsid w:val="00BC65D8"/>
    <w:rsid w:val="00BC6E6D"/>
    <w:rsid w:val="00BD0180"/>
    <w:rsid w:val="00BD08A8"/>
    <w:rsid w:val="00BD2324"/>
    <w:rsid w:val="00BD5874"/>
    <w:rsid w:val="00BE0A34"/>
    <w:rsid w:val="00BE122B"/>
    <w:rsid w:val="00C02916"/>
    <w:rsid w:val="00C13BBA"/>
    <w:rsid w:val="00C13DA2"/>
    <w:rsid w:val="00C155EA"/>
    <w:rsid w:val="00C1764B"/>
    <w:rsid w:val="00C20EBE"/>
    <w:rsid w:val="00C2418C"/>
    <w:rsid w:val="00C25814"/>
    <w:rsid w:val="00C32D01"/>
    <w:rsid w:val="00C3561F"/>
    <w:rsid w:val="00C43DF6"/>
    <w:rsid w:val="00C45B28"/>
    <w:rsid w:val="00C501EA"/>
    <w:rsid w:val="00C5069C"/>
    <w:rsid w:val="00C51A0A"/>
    <w:rsid w:val="00C53F1E"/>
    <w:rsid w:val="00C572C9"/>
    <w:rsid w:val="00C57865"/>
    <w:rsid w:val="00C6115E"/>
    <w:rsid w:val="00C62E15"/>
    <w:rsid w:val="00C62ECD"/>
    <w:rsid w:val="00C6596F"/>
    <w:rsid w:val="00C71CAD"/>
    <w:rsid w:val="00C775EF"/>
    <w:rsid w:val="00C7792D"/>
    <w:rsid w:val="00C80C3C"/>
    <w:rsid w:val="00C8170D"/>
    <w:rsid w:val="00C855A7"/>
    <w:rsid w:val="00C86E6C"/>
    <w:rsid w:val="00C8753D"/>
    <w:rsid w:val="00C87682"/>
    <w:rsid w:val="00C90E1C"/>
    <w:rsid w:val="00C93E95"/>
    <w:rsid w:val="00C948A0"/>
    <w:rsid w:val="00C95115"/>
    <w:rsid w:val="00C9538A"/>
    <w:rsid w:val="00CA07D7"/>
    <w:rsid w:val="00CA08F2"/>
    <w:rsid w:val="00CA3A6C"/>
    <w:rsid w:val="00CA5B36"/>
    <w:rsid w:val="00CA788F"/>
    <w:rsid w:val="00CB0F19"/>
    <w:rsid w:val="00CB1208"/>
    <w:rsid w:val="00CB5EBA"/>
    <w:rsid w:val="00CC0276"/>
    <w:rsid w:val="00CC1DA4"/>
    <w:rsid w:val="00CD075B"/>
    <w:rsid w:val="00CD1061"/>
    <w:rsid w:val="00CD41BA"/>
    <w:rsid w:val="00CD590C"/>
    <w:rsid w:val="00CD6EF2"/>
    <w:rsid w:val="00CD7032"/>
    <w:rsid w:val="00CE314A"/>
    <w:rsid w:val="00CE3A3D"/>
    <w:rsid w:val="00CE71CB"/>
    <w:rsid w:val="00CF1284"/>
    <w:rsid w:val="00CF5A7A"/>
    <w:rsid w:val="00CF5DB2"/>
    <w:rsid w:val="00D0024A"/>
    <w:rsid w:val="00D0093E"/>
    <w:rsid w:val="00D0095F"/>
    <w:rsid w:val="00D05BFE"/>
    <w:rsid w:val="00D06273"/>
    <w:rsid w:val="00D06516"/>
    <w:rsid w:val="00D0693C"/>
    <w:rsid w:val="00D06A9B"/>
    <w:rsid w:val="00D120D5"/>
    <w:rsid w:val="00D12C23"/>
    <w:rsid w:val="00D1368F"/>
    <w:rsid w:val="00D1617D"/>
    <w:rsid w:val="00D16410"/>
    <w:rsid w:val="00D20DCE"/>
    <w:rsid w:val="00D27FB5"/>
    <w:rsid w:val="00D366DE"/>
    <w:rsid w:val="00D42EA7"/>
    <w:rsid w:val="00D43AE8"/>
    <w:rsid w:val="00D4420A"/>
    <w:rsid w:val="00D452F0"/>
    <w:rsid w:val="00D538F3"/>
    <w:rsid w:val="00D56942"/>
    <w:rsid w:val="00D577BF"/>
    <w:rsid w:val="00D57D5A"/>
    <w:rsid w:val="00D634BE"/>
    <w:rsid w:val="00D65373"/>
    <w:rsid w:val="00D662EE"/>
    <w:rsid w:val="00D676DE"/>
    <w:rsid w:val="00D71F32"/>
    <w:rsid w:val="00D72CC0"/>
    <w:rsid w:val="00D72EAE"/>
    <w:rsid w:val="00D75062"/>
    <w:rsid w:val="00D75DF7"/>
    <w:rsid w:val="00D76E25"/>
    <w:rsid w:val="00D777F9"/>
    <w:rsid w:val="00D90D75"/>
    <w:rsid w:val="00D91232"/>
    <w:rsid w:val="00DA2A89"/>
    <w:rsid w:val="00DB43C0"/>
    <w:rsid w:val="00DC4BFB"/>
    <w:rsid w:val="00DD79F8"/>
    <w:rsid w:val="00DD7E00"/>
    <w:rsid w:val="00DE1295"/>
    <w:rsid w:val="00DE2BE1"/>
    <w:rsid w:val="00DE339F"/>
    <w:rsid w:val="00DE7FAE"/>
    <w:rsid w:val="00DF0C94"/>
    <w:rsid w:val="00DF1841"/>
    <w:rsid w:val="00DF29A2"/>
    <w:rsid w:val="00E02772"/>
    <w:rsid w:val="00E02A8B"/>
    <w:rsid w:val="00E0763B"/>
    <w:rsid w:val="00E104E1"/>
    <w:rsid w:val="00E11127"/>
    <w:rsid w:val="00E1184D"/>
    <w:rsid w:val="00E128CE"/>
    <w:rsid w:val="00E14F2D"/>
    <w:rsid w:val="00E17C4E"/>
    <w:rsid w:val="00E2336F"/>
    <w:rsid w:val="00E24EC2"/>
    <w:rsid w:val="00E26C58"/>
    <w:rsid w:val="00E332A5"/>
    <w:rsid w:val="00E37D71"/>
    <w:rsid w:val="00E4076E"/>
    <w:rsid w:val="00E424AA"/>
    <w:rsid w:val="00E432F4"/>
    <w:rsid w:val="00E50C97"/>
    <w:rsid w:val="00E53739"/>
    <w:rsid w:val="00E547EB"/>
    <w:rsid w:val="00E57339"/>
    <w:rsid w:val="00E61183"/>
    <w:rsid w:val="00E61D03"/>
    <w:rsid w:val="00E61FD3"/>
    <w:rsid w:val="00E708BC"/>
    <w:rsid w:val="00E73458"/>
    <w:rsid w:val="00E738C2"/>
    <w:rsid w:val="00E7466C"/>
    <w:rsid w:val="00E7564C"/>
    <w:rsid w:val="00E76D78"/>
    <w:rsid w:val="00E805C7"/>
    <w:rsid w:val="00E8197F"/>
    <w:rsid w:val="00E90F97"/>
    <w:rsid w:val="00E91500"/>
    <w:rsid w:val="00E91A68"/>
    <w:rsid w:val="00E92196"/>
    <w:rsid w:val="00E93DF5"/>
    <w:rsid w:val="00EA466A"/>
    <w:rsid w:val="00EA58C4"/>
    <w:rsid w:val="00EB18C9"/>
    <w:rsid w:val="00EB1CE0"/>
    <w:rsid w:val="00EB31D7"/>
    <w:rsid w:val="00EB3979"/>
    <w:rsid w:val="00EB73B6"/>
    <w:rsid w:val="00EC161F"/>
    <w:rsid w:val="00EC2D72"/>
    <w:rsid w:val="00EC3C38"/>
    <w:rsid w:val="00EC3F10"/>
    <w:rsid w:val="00EC4719"/>
    <w:rsid w:val="00EC5C4D"/>
    <w:rsid w:val="00EC7B92"/>
    <w:rsid w:val="00ED509C"/>
    <w:rsid w:val="00ED7B5F"/>
    <w:rsid w:val="00EE13B9"/>
    <w:rsid w:val="00EE1AC5"/>
    <w:rsid w:val="00EE1D96"/>
    <w:rsid w:val="00EE37EE"/>
    <w:rsid w:val="00EE59D8"/>
    <w:rsid w:val="00EE7510"/>
    <w:rsid w:val="00EF0F14"/>
    <w:rsid w:val="00EF164A"/>
    <w:rsid w:val="00EF5569"/>
    <w:rsid w:val="00F00C3B"/>
    <w:rsid w:val="00F039B8"/>
    <w:rsid w:val="00F04639"/>
    <w:rsid w:val="00F0542E"/>
    <w:rsid w:val="00F07F66"/>
    <w:rsid w:val="00F107B8"/>
    <w:rsid w:val="00F17D72"/>
    <w:rsid w:val="00F300B7"/>
    <w:rsid w:val="00F30B9E"/>
    <w:rsid w:val="00F31565"/>
    <w:rsid w:val="00F338C0"/>
    <w:rsid w:val="00F3492D"/>
    <w:rsid w:val="00F40990"/>
    <w:rsid w:val="00F41329"/>
    <w:rsid w:val="00F42227"/>
    <w:rsid w:val="00F43622"/>
    <w:rsid w:val="00F45024"/>
    <w:rsid w:val="00F45FDD"/>
    <w:rsid w:val="00F52103"/>
    <w:rsid w:val="00F542CD"/>
    <w:rsid w:val="00F55520"/>
    <w:rsid w:val="00F562C0"/>
    <w:rsid w:val="00F56D19"/>
    <w:rsid w:val="00F570FE"/>
    <w:rsid w:val="00F57ACF"/>
    <w:rsid w:val="00F64251"/>
    <w:rsid w:val="00F71ED5"/>
    <w:rsid w:val="00F72418"/>
    <w:rsid w:val="00F72FBD"/>
    <w:rsid w:val="00F7347B"/>
    <w:rsid w:val="00F7678D"/>
    <w:rsid w:val="00F82393"/>
    <w:rsid w:val="00F841AF"/>
    <w:rsid w:val="00F84AD1"/>
    <w:rsid w:val="00F90F1F"/>
    <w:rsid w:val="00F92710"/>
    <w:rsid w:val="00F960FD"/>
    <w:rsid w:val="00F973D8"/>
    <w:rsid w:val="00F97911"/>
    <w:rsid w:val="00FA662D"/>
    <w:rsid w:val="00FB0F0E"/>
    <w:rsid w:val="00FC3DC6"/>
    <w:rsid w:val="00FC453D"/>
    <w:rsid w:val="00FC5EC3"/>
    <w:rsid w:val="00FC6F65"/>
    <w:rsid w:val="00FD1E1F"/>
    <w:rsid w:val="00FD2BCD"/>
    <w:rsid w:val="00FD5BE1"/>
    <w:rsid w:val="00FE10BB"/>
    <w:rsid w:val="00FE1B33"/>
    <w:rsid w:val="00FE3642"/>
    <w:rsid w:val="00FE65E0"/>
    <w:rsid w:val="00FF05DC"/>
    <w:rsid w:val="00FF2349"/>
    <w:rsid w:val="00FF2DA8"/>
    <w:rsid w:val="00FF38EF"/>
    <w:rsid w:val="00FF6322"/>
    <w:rsid w:val="00FF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8C875ED"/>
  <w15:docId w15:val="{2B7BE834-A50C-472C-B0B7-CECE2453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BB5"/>
    <w:pPr>
      <w:spacing w:after="200" w:line="276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locked/>
    <w:rsid w:val="00754262"/>
    <w:pPr>
      <w:spacing w:before="200" w:after="100" w:line="240" w:lineRule="auto"/>
      <w:jc w:val="center"/>
      <w:outlineLvl w:val="1"/>
    </w:pPr>
    <w:rPr>
      <w:rFonts w:ascii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FE1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FE10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6D3E5F"/>
    <w:pPr>
      <w:ind w:left="720"/>
      <w:contextualSpacing/>
    </w:pPr>
  </w:style>
  <w:style w:type="paragraph" w:styleId="Header">
    <w:name w:val="header"/>
    <w:basedOn w:val="Normal"/>
    <w:rsid w:val="008808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808D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808DD"/>
  </w:style>
  <w:style w:type="character" w:styleId="CommentReference">
    <w:name w:val="annotation reference"/>
    <w:basedOn w:val="DefaultParagraphFont"/>
    <w:rsid w:val="00662E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2E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2E0F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662E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2E0F"/>
    <w:rPr>
      <w:rFonts w:eastAsia="Times New Roman"/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4306D0"/>
    <w:rPr>
      <w:rFonts w:eastAsia="Times New Roman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754262"/>
    <w:rPr>
      <w:rFonts w:ascii="Times New Roman" w:eastAsia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754262"/>
    <w:pPr>
      <w:spacing w:before="100" w:beforeAutospacing="1" w:after="100" w:afterAutospacing="1" w:line="240" w:lineRule="auto"/>
      <w:ind w:firstLine="48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50267">
      <w:bodyDiv w:val="1"/>
      <w:marLeft w:val="0"/>
      <w:marRight w:val="0"/>
      <w:marTop w:val="3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3B6BF4B168B442ADF2BB9C49EC8C3E" ma:contentTypeVersion="7" ma:contentTypeDescription="Create a new document." ma:contentTypeScope="" ma:versionID="e1b3bd0863a75f00b65494e9d7fe42fc">
  <xsd:schema xmlns:xsd="http://www.w3.org/2001/XMLSchema" xmlns:xs="http://www.w3.org/2001/XMLSchema" xmlns:p="http://schemas.microsoft.com/office/2006/metadata/properties" xmlns:ns2="c7c8719a-bfb3-41c9-8571-dbdbaea1c5e3" xmlns:ns3="f0d5c5ba-2c14-41be-9a87-91b73de81605" targetNamespace="http://schemas.microsoft.com/office/2006/metadata/properties" ma:root="true" ma:fieldsID="3daca295d4191b3973aeecc402d53e34" ns2:_="" ns3:_="">
    <xsd:import namespace="c7c8719a-bfb3-41c9-8571-dbdbaea1c5e3"/>
    <xsd:import namespace="f0d5c5ba-2c14-41be-9a87-91b73de816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8719a-bfb3-41c9-8571-dbdbaea1c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c5ba-2c14-41be-9a87-91b73de816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22432-90C6-47BF-B4AC-F8216B399B2E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f0d5c5ba-2c14-41be-9a87-91b73de81605"/>
    <ds:schemaRef ds:uri="c7c8719a-bfb3-41c9-8571-dbdbaea1c5e3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1CC431-4765-483A-8939-E97C6D3D3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8719a-bfb3-41c9-8571-dbdbaea1c5e3"/>
    <ds:schemaRef ds:uri="f0d5c5ba-2c14-41be-9a87-91b73de81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3EFEDF-CBDE-41EE-9484-48236BF13C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31ADFF-33C2-40D7-A2B0-389CB7EDD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Estimate of the Information Collection Burden for the</vt:lpstr>
    </vt:vector>
  </TitlesOfParts>
  <Company>Home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Estimate of the Information Collection Burden for the</dc:title>
  <dc:creator>Barbara J. Smith</dc:creator>
  <cp:lastModifiedBy>Gaddie, Wesley - FNS</cp:lastModifiedBy>
  <cp:revision>17</cp:revision>
  <cp:lastPrinted>2013-02-19T14:27:00Z</cp:lastPrinted>
  <dcterms:created xsi:type="dcterms:W3CDTF">2021-07-29T17:44:00Z</dcterms:created>
  <dcterms:modified xsi:type="dcterms:W3CDTF">2021-08-11T19:29:00Z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0x0101001B3B6BF4B168B442ADF2BB9C49EC8C3E</vt:lpwstr>
  </property>
</Properties>
</file>