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14D1" w:rsidR="00C922BF" w:rsidP="00C922BF" w:rsidRDefault="00C922BF" w14:paraId="0227D031" w14:textId="77777777">
      <w:pPr>
        <w:jc w:val="center"/>
        <w:rPr>
          <w:b/>
        </w:rPr>
      </w:pPr>
      <w:r w:rsidRPr="006914D1">
        <w:rPr>
          <w:b/>
        </w:rPr>
        <w:t>U.S. Department of Commerce</w:t>
      </w:r>
    </w:p>
    <w:p w:rsidR="00C922BF" w:rsidP="00C922BF" w:rsidRDefault="00C922BF" w14:paraId="4C6AA2D8" w14:textId="1B4123FC">
      <w:pPr>
        <w:jc w:val="center"/>
        <w:rPr>
          <w:b/>
        </w:rPr>
      </w:pPr>
      <w:r w:rsidRPr="006914D1">
        <w:rPr>
          <w:b/>
        </w:rPr>
        <w:t>U.S. Census Bureau</w:t>
      </w:r>
    </w:p>
    <w:p w:rsidRPr="006914D1" w:rsidR="000F6E7A" w:rsidP="00C922BF" w:rsidRDefault="000F6E7A" w14:paraId="2D0E4CF8" w14:textId="4958BB32">
      <w:pPr>
        <w:jc w:val="center"/>
        <w:rPr>
          <w:b/>
        </w:rPr>
      </w:pPr>
      <w:r>
        <w:rPr>
          <w:b/>
        </w:rPr>
        <w:t>OMB Information Collection Request</w:t>
      </w:r>
    </w:p>
    <w:p w:rsidRPr="006914D1" w:rsidR="00C922BF" w:rsidP="00C922BF" w:rsidRDefault="00C922BF" w14:paraId="31F61768" w14:textId="77777777">
      <w:pPr>
        <w:jc w:val="center"/>
        <w:rPr>
          <w:b/>
        </w:rPr>
      </w:pPr>
      <w:bookmarkStart w:name="_Hlk64376620" w:id="0"/>
      <w:r w:rsidRPr="006914D1">
        <w:rPr>
          <w:b/>
        </w:rPr>
        <w:t>Quarterly Summary of State and Local</w:t>
      </w:r>
      <w:r w:rsidRPr="006914D1" w:rsidR="00195A43">
        <w:rPr>
          <w:b/>
        </w:rPr>
        <w:t xml:space="preserve"> Government</w:t>
      </w:r>
      <w:r w:rsidRPr="006914D1">
        <w:rPr>
          <w:b/>
        </w:rPr>
        <w:t xml:space="preserve"> Tax Revenues</w:t>
      </w:r>
    </w:p>
    <w:bookmarkEnd w:id="0"/>
    <w:p w:rsidRPr="006914D1" w:rsidR="00C922BF" w:rsidP="00C922BF" w:rsidRDefault="00C922BF" w14:paraId="3DA4D8C4" w14:textId="77777777">
      <w:pPr>
        <w:jc w:val="center"/>
        <w:rPr>
          <w:b/>
        </w:rPr>
      </w:pPr>
      <w:r w:rsidRPr="006914D1">
        <w:rPr>
          <w:b/>
        </w:rPr>
        <w:t>OMB Control Number 0607-0112</w:t>
      </w:r>
    </w:p>
    <w:p w:rsidR="002421E9" w:rsidRDefault="002421E9" w14:paraId="781C995D" w14:textId="77777777"/>
    <w:p w:rsidR="00C922BF" w:rsidP="00C922BF" w:rsidRDefault="00C922BF" w14:paraId="7C346D88" w14:textId="217AAAD6">
      <w:r>
        <w:t>Part B – Collection of Information Employing Statistical Methods</w:t>
      </w:r>
    </w:p>
    <w:p w:rsidR="00C922BF" w:rsidP="00C922BF" w:rsidRDefault="00C922BF" w14:paraId="025AF837" w14:textId="77777777"/>
    <w:p w:rsidR="00C922BF" w:rsidP="00C922BF" w:rsidRDefault="00C922BF" w14:paraId="76F1088E" w14:textId="77777777">
      <w:r w:rsidRPr="00563127">
        <w:rPr>
          <w:b/>
          <w:bCs/>
        </w:rPr>
        <w:t>1.</w:t>
      </w:r>
      <w:r>
        <w:t xml:space="preserve">  </w:t>
      </w:r>
      <w:r w:rsidRPr="00563127">
        <w:rPr>
          <w:b/>
          <w:bCs/>
        </w:rPr>
        <w:t>Universe and Respondent Selection</w:t>
      </w:r>
    </w:p>
    <w:p w:rsidR="00C922BF" w:rsidP="00C922BF" w:rsidRDefault="00C922BF" w14:paraId="17E220BC" w14:textId="77777777"/>
    <w:p w:rsidR="00C922BF" w:rsidP="00C922BF" w:rsidRDefault="00EA288F" w14:paraId="590E7B20" w14:textId="77777777">
      <w:r>
        <w:t>A request letter f</w:t>
      </w:r>
      <w:r w:rsidR="009246B8">
        <w:t xml:space="preserve">or completion of the electronic </w:t>
      </w:r>
      <w:r w:rsidRPr="00680F02" w:rsidR="00680F02">
        <w:t xml:space="preserve">Quarterly Survey of Property Tax Collections </w:t>
      </w:r>
      <w:r w:rsidR="00680F02">
        <w:t>(</w:t>
      </w:r>
      <w:r w:rsidRPr="00613681" w:rsidR="00C922BF">
        <w:t>F-71</w:t>
      </w:r>
      <w:r w:rsidR="00680F02">
        <w:t>)</w:t>
      </w:r>
      <w:r w:rsidRPr="00613681" w:rsidR="00C922BF">
        <w:t xml:space="preserve"> </w:t>
      </w:r>
      <w:r>
        <w:t xml:space="preserve">instrument </w:t>
      </w:r>
      <w:r w:rsidR="00A62D3C">
        <w:t>goes</w:t>
      </w:r>
      <w:r w:rsidRPr="00613681" w:rsidR="00C922BF">
        <w:t xml:space="preserve"> to</w:t>
      </w:r>
      <w:r w:rsidR="00A62D3C">
        <w:t xml:space="preserve"> a sample of</w:t>
      </w:r>
      <w:r w:rsidRPr="00613681" w:rsidR="00C922BF">
        <w:t xml:space="preserve"> </w:t>
      </w:r>
      <w:r w:rsidR="00613681">
        <w:t xml:space="preserve">about </w:t>
      </w:r>
      <w:r w:rsidRPr="00613681" w:rsidR="00613681">
        <w:t>5</w:t>
      </w:r>
      <w:r w:rsidR="00613681">
        <w:t>,</w:t>
      </w:r>
      <w:r w:rsidRPr="00613681" w:rsidR="00613681">
        <w:t>5</w:t>
      </w:r>
      <w:r w:rsidR="00F94107">
        <w:t xml:space="preserve">00 </w:t>
      </w:r>
      <w:r w:rsidRPr="00613681" w:rsidR="00C922BF">
        <w:t>unique local governments that collect property taxes.</w:t>
      </w:r>
      <w:r w:rsidR="00613681">
        <w:t xml:space="preserve"> </w:t>
      </w:r>
    </w:p>
    <w:p w:rsidR="00A62D3C" w:rsidP="00C922BF" w:rsidRDefault="00A62D3C" w14:paraId="1B96689F" w14:textId="77777777"/>
    <w:p w:rsidR="00A62D3C" w:rsidP="00C922BF" w:rsidRDefault="00F0127E" w14:paraId="7438681C" w14:textId="44200D4E">
      <w:r>
        <w:t>Email r</w:t>
      </w:r>
      <w:r w:rsidR="00680F02">
        <w:t xml:space="preserve">equests </w:t>
      </w:r>
      <w:r w:rsidR="00A33B50">
        <w:t>for the</w:t>
      </w:r>
      <w:r w:rsidR="00680F02">
        <w:t xml:space="preserve"> </w:t>
      </w:r>
      <w:r w:rsidRPr="00680F02" w:rsidR="00680F02">
        <w:t xml:space="preserve">Quarterly Survey of State Tax Collections </w:t>
      </w:r>
      <w:r w:rsidR="00680F02">
        <w:t>(F</w:t>
      </w:r>
      <w:r w:rsidRPr="00A62D3C" w:rsidR="00A62D3C">
        <w:t>-72</w:t>
      </w:r>
      <w:r w:rsidR="00680F02">
        <w:t>)</w:t>
      </w:r>
      <w:r w:rsidRPr="00A62D3C" w:rsidR="00A62D3C">
        <w:t xml:space="preserve"> </w:t>
      </w:r>
      <w:r w:rsidR="00A33B50">
        <w:t>component</w:t>
      </w:r>
      <w:r w:rsidRPr="00A62D3C" w:rsidR="00A62D3C">
        <w:t xml:space="preserve"> </w:t>
      </w:r>
      <w:r>
        <w:t>go</w:t>
      </w:r>
      <w:r w:rsidRPr="00A62D3C" w:rsidR="00A62D3C">
        <w:t xml:space="preserve"> to all 50 state governments and the District of Columbia via </w:t>
      </w:r>
      <w:r w:rsidRPr="00A62D3C" w:rsidR="00563127">
        <w:t>email</w:t>
      </w:r>
      <w:r w:rsidR="00563127">
        <w:t>;</w:t>
      </w:r>
      <w:r w:rsidR="00792EEB">
        <w:t xml:space="preserve"> </w:t>
      </w:r>
      <w:r w:rsidR="00563127">
        <w:t xml:space="preserve">therefore, </w:t>
      </w:r>
      <w:r w:rsidRPr="00A62D3C" w:rsidR="00563127">
        <w:t>no</w:t>
      </w:r>
      <w:r w:rsidRPr="00A62D3C" w:rsidR="00A62D3C">
        <w:t xml:space="preserve"> sampling or estimation is </w:t>
      </w:r>
      <w:r w:rsidR="00792EEB">
        <w:t>required</w:t>
      </w:r>
      <w:r w:rsidRPr="00A62D3C" w:rsidR="00A62D3C">
        <w:t xml:space="preserve">.  The complete canvass methodology is the only way to achieve national totals for state government tax collections.  </w:t>
      </w:r>
    </w:p>
    <w:p w:rsidR="00A62D3C" w:rsidP="00C922BF" w:rsidRDefault="00A62D3C" w14:paraId="32FEFDE6" w14:textId="77777777"/>
    <w:p w:rsidR="00C922BF" w:rsidP="00C922BF" w:rsidRDefault="00A62D3C" w14:paraId="7B5F209D" w14:textId="18A06593">
      <w:r>
        <w:t xml:space="preserve">A request letter for completion of the electronic </w:t>
      </w:r>
      <w:r w:rsidRPr="00792EEB" w:rsidR="00792EEB">
        <w:t>Quarterly Survey of Selected Non-Property Taxes (F73</w:t>
      </w:r>
      <w:r w:rsidRPr="00792EEB" w:rsidR="00563127">
        <w:t>)</w:t>
      </w:r>
      <w:r w:rsidRPr="00792EEB" w:rsidDel="00792EEB" w:rsidR="00563127">
        <w:t xml:space="preserve"> </w:t>
      </w:r>
      <w:r w:rsidR="00563127">
        <w:t>instrument</w:t>
      </w:r>
      <w:r w:rsidRPr="00613681" w:rsidR="00C922BF">
        <w:t xml:space="preserve"> </w:t>
      </w:r>
      <w:r>
        <w:t xml:space="preserve">goes to </w:t>
      </w:r>
      <w:r w:rsidRPr="00613681" w:rsidR="00C922BF">
        <w:t>a sample</w:t>
      </w:r>
      <w:r w:rsidRPr="00613681" w:rsidR="00613681">
        <w:t xml:space="preserve"> of about 1</w:t>
      </w:r>
      <w:r w:rsidR="00613681">
        <w:t>,</w:t>
      </w:r>
      <w:r w:rsidRPr="00613681" w:rsidR="00613681">
        <w:t>800</w:t>
      </w:r>
      <w:r w:rsidRPr="00613681" w:rsidR="00C922BF">
        <w:t xml:space="preserve"> unique local governments that </w:t>
      </w:r>
      <w:r w:rsidRPr="00613681" w:rsidR="00613681">
        <w:t>impose</w:t>
      </w:r>
      <w:r w:rsidRPr="00613681" w:rsidR="00C922BF">
        <w:t xml:space="preserve"> non-property taxe</w:t>
      </w:r>
      <w:r>
        <w:t xml:space="preserve">s. </w:t>
      </w:r>
      <w:r w:rsidR="00613681">
        <w:t xml:space="preserve">Only those local governments that impose general sales, personal income, and corporate income taxes </w:t>
      </w:r>
      <w:r w:rsidR="00EA288F">
        <w:t>are</w:t>
      </w:r>
      <w:r w:rsidR="00613681">
        <w:t xml:space="preserve"> included in the universe </w:t>
      </w:r>
      <w:r w:rsidR="00563127">
        <w:t>listing (</w:t>
      </w:r>
      <w:r w:rsidR="00FF2BE3">
        <w:t>for example, m</w:t>
      </w:r>
      <w:r w:rsidR="000639FE">
        <w:t>ost New England states</w:t>
      </w:r>
      <w:r w:rsidR="00FF2BE3">
        <w:t xml:space="preserve"> </w:t>
      </w:r>
      <w:r w:rsidR="000639FE">
        <w:t>do not have these three taxes</w:t>
      </w:r>
      <w:r w:rsidR="00791D5F">
        <w:t xml:space="preserve"> at the local level</w:t>
      </w:r>
      <w:r w:rsidR="00FF2BE3">
        <w:t>)</w:t>
      </w:r>
      <w:r w:rsidR="000639FE">
        <w:t>.</w:t>
      </w:r>
    </w:p>
    <w:p w:rsidR="004C5D97" w:rsidP="00C922BF" w:rsidRDefault="004C5D97" w14:paraId="0B7332DB" w14:textId="77777777"/>
    <w:tbl>
      <w:tblPr>
        <w:tblStyle w:val="TableGrid"/>
        <w:tblW w:w="0" w:type="auto"/>
        <w:jc w:val="center"/>
        <w:tblLook w:val="04A0" w:firstRow="1" w:lastRow="0" w:firstColumn="1" w:lastColumn="0" w:noHBand="0" w:noVBand="1"/>
      </w:tblPr>
      <w:tblGrid>
        <w:gridCol w:w="2337"/>
        <w:gridCol w:w="2337"/>
        <w:gridCol w:w="2338"/>
        <w:gridCol w:w="2338"/>
      </w:tblGrid>
      <w:tr w:rsidR="003A562D" w:rsidTr="0080244E" w14:paraId="14A7A0DD" w14:textId="77777777">
        <w:trPr>
          <w:jc w:val="center"/>
        </w:trPr>
        <w:tc>
          <w:tcPr>
            <w:tcW w:w="9350" w:type="dxa"/>
            <w:gridSpan w:val="4"/>
          </w:tcPr>
          <w:p w:rsidR="003A562D" w:rsidP="00C922BF" w:rsidRDefault="003A562D" w14:paraId="1317D734" w14:textId="09BD7B3A">
            <w:r>
              <w:t xml:space="preserve">Table </w:t>
            </w:r>
            <w:r w:rsidR="00D63324">
              <w:t>3.</w:t>
            </w:r>
            <w:r>
              <w:t xml:space="preserve"> Sample and Universe Counts Governments and Unit Response Rates</w:t>
            </w:r>
          </w:p>
        </w:tc>
      </w:tr>
      <w:tr w:rsidR="00AD7945" w:rsidTr="00563127" w14:paraId="63428590" w14:textId="77777777">
        <w:trPr>
          <w:jc w:val="center"/>
        </w:trPr>
        <w:tc>
          <w:tcPr>
            <w:tcW w:w="2337" w:type="dxa"/>
          </w:tcPr>
          <w:p w:rsidRPr="00AD7945" w:rsidR="00AD7945" w:rsidP="00563127" w:rsidRDefault="003A562D" w14:paraId="7DD2EFE2" w14:textId="20380BB4">
            <w:pPr>
              <w:jc w:val="center"/>
            </w:pPr>
            <w:r>
              <w:rPr>
                <w:u w:val="single"/>
              </w:rPr>
              <w:t>Component</w:t>
            </w:r>
          </w:p>
        </w:tc>
        <w:tc>
          <w:tcPr>
            <w:tcW w:w="2337" w:type="dxa"/>
            <w:shd w:val="clear" w:color="auto" w:fill="auto"/>
          </w:tcPr>
          <w:p w:rsidRPr="00AD7945" w:rsidR="00AD7945" w:rsidP="00563127" w:rsidRDefault="003A562D" w14:paraId="2049BABF" w14:textId="46F530B7">
            <w:pPr>
              <w:jc w:val="center"/>
            </w:pPr>
            <w:r>
              <w:rPr>
                <w:u w:val="single"/>
              </w:rPr>
              <w:t>Sample</w:t>
            </w:r>
          </w:p>
        </w:tc>
        <w:tc>
          <w:tcPr>
            <w:tcW w:w="2338" w:type="dxa"/>
          </w:tcPr>
          <w:p w:rsidR="00AD7945" w:rsidP="00563127" w:rsidRDefault="003A562D" w14:paraId="478DFECA" w14:textId="1A6EE9FB">
            <w:pPr>
              <w:jc w:val="center"/>
            </w:pPr>
            <w:r>
              <w:rPr>
                <w:u w:val="single"/>
              </w:rPr>
              <w:t>Universe</w:t>
            </w:r>
          </w:p>
        </w:tc>
        <w:tc>
          <w:tcPr>
            <w:tcW w:w="2338" w:type="dxa"/>
          </w:tcPr>
          <w:p w:rsidR="00AD7945" w:rsidP="00AD7945" w:rsidRDefault="003A562D" w14:paraId="2D745736" w14:textId="25938D14">
            <w:r>
              <w:rPr>
                <w:u w:val="single"/>
              </w:rPr>
              <w:t>Unit Response Rate</w:t>
            </w:r>
          </w:p>
        </w:tc>
      </w:tr>
      <w:tr w:rsidR="00AD7945" w:rsidTr="00563127" w14:paraId="48E3DDEE" w14:textId="77777777">
        <w:trPr>
          <w:jc w:val="center"/>
        </w:trPr>
        <w:tc>
          <w:tcPr>
            <w:tcW w:w="2337" w:type="dxa"/>
          </w:tcPr>
          <w:p w:rsidR="00AD7945" w:rsidP="00AD7945" w:rsidRDefault="003A562D" w14:paraId="0A0AC214" w14:textId="44EB1428">
            <w:r>
              <w:t xml:space="preserve">F-71 Local government tax </w:t>
            </w:r>
            <w:r w:rsidR="00563127">
              <w:t>collectors’</w:t>
            </w:r>
            <w:r>
              <w:t xml:space="preserve"> sample</w:t>
            </w:r>
          </w:p>
        </w:tc>
        <w:tc>
          <w:tcPr>
            <w:tcW w:w="2337" w:type="dxa"/>
          </w:tcPr>
          <w:p w:rsidR="00AD7945" w:rsidP="00563127" w:rsidRDefault="003A562D" w14:paraId="59C427CB" w14:textId="15922C29">
            <w:pPr>
              <w:jc w:val="center"/>
            </w:pPr>
            <w:r>
              <w:t>5,500</w:t>
            </w:r>
          </w:p>
        </w:tc>
        <w:tc>
          <w:tcPr>
            <w:tcW w:w="2338" w:type="dxa"/>
          </w:tcPr>
          <w:p w:rsidR="00AD7945" w:rsidP="00563127" w:rsidRDefault="003A562D" w14:paraId="55378F3B" w14:textId="1F8E46DE">
            <w:pPr>
              <w:jc w:val="center"/>
            </w:pPr>
            <w:r>
              <w:t>35,000</w:t>
            </w:r>
          </w:p>
        </w:tc>
        <w:tc>
          <w:tcPr>
            <w:tcW w:w="2338" w:type="dxa"/>
          </w:tcPr>
          <w:p w:rsidR="00AD7945" w:rsidP="00563127" w:rsidRDefault="003A562D" w14:paraId="4F7EA745" w14:textId="1EE5160B">
            <w:pPr>
              <w:jc w:val="center"/>
            </w:pPr>
            <w:r>
              <w:t>77%</w:t>
            </w:r>
          </w:p>
        </w:tc>
      </w:tr>
      <w:tr w:rsidR="00AD7945" w:rsidTr="00563127" w14:paraId="3045F943" w14:textId="77777777">
        <w:trPr>
          <w:jc w:val="center"/>
        </w:trPr>
        <w:tc>
          <w:tcPr>
            <w:tcW w:w="2337" w:type="dxa"/>
          </w:tcPr>
          <w:p w:rsidR="00AD7945" w:rsidP="00AD7945" w:rsidRDefault="003A562D" w14:paraId="68C5C176" w14:textId="551CFFE3">
            <w:r>
              <w:t>F-72 State governments</w:t>
            </w:r>
          </w:p>
        </w:tc>
        <w:tc>
          <w:tcPr>
            <w:tcW w:w="2337" w:type="dxa"/>
          </w:tcPr>
          <w:p w:rsidR="00AD7945" w:rsidP="00563127" w:rsidRDefault="003A562D" w14:paraId="059BA915" w14:textId="56FF9E32">
            <w:pPr>
              <w:jc w:val="center"/>
            </w:pPr>
            <w:r>
              <w:t>51</w:t>
            </w:r>
          </w:p>
        </w:tc>
        <w:tc>
          <w:tcPr>
            <w:tcW w:w="2338" w:type="dxa"/>
          </w:tcPr>
          <w:p w:rsidR="00AD7945" w:rsidP="00563127" w:rsidRDefault="003A562D" w14:paraId="3FB23C9B" w14:textId="3FB3C4B8">
            <w:pPr>
              <w:jc w:val="center"/>
            </w:pPr>
            <w:r>
              <w:t>51</w:t>
            </w:r>
          </w:p>
        </w:tc>
        <w:tc>
          <w:tcPr>
            <w:tcW w:w="2338" w:type="dxa"/>
          </w:tcPr>
          <w:p w:rsidR="00AD7945" w:rsidP="00563127" w:rsidRDefault="003A562D" w14:paraId="33CBE611" w14:textId="4083E2DB">
            <w:pPr>
              <w:jc w:val="center"/>
            </w:pPr>
            <w:r>
              <w:t>100%</w:t>
            </w:r>
          </w:p>
        </w:tc>
      </w:tr>
      <w:tr w:rsidR="00AD7945" w:rsidTr="00563127" w14:paraId="18001829" w14:textId="77777777">
        <w:trPr>
          <w:jc w:val="center"/>
        </w:trPr>
        <w:tc>
          <w:tcPr>
            <w:tcW w:w="2337" w:type="dxa"/>
          </w:tcPr>
          <w:p w:rsidR="00AD7945" w:rsidP="00AD7945" w:rsidRDefault="003A562D" w14:paraId="07784613" w14:textId="452D1139">
            <w:r>
              <w:t xml:space="preserve">F-73 </w:t>
            </w:r>
            <w:r w:rsidR="00643A0E">
              <w:t>L</w:t>
            </w:r>
            <w:r>
              <w:t>ocal governments sample</w:t>
            </w:r>
            <w:r w:rsidRPr="00195A43" w:rsidR="00AD7945">
              <w:t xml:space="preserve">                                       </w:t>
            </w:r>
          </w:p>
        </w:tc>
        <w:tc>
          <w:tcPr>
            <w:tcW w:w="2337" w:type="dxa"/>
          </w:tcPr>
          <w:p w:rsidR="00AD7945" w:rsidP="00563127" w:rsidRDefault="003A562D" w14:paraId="2C250C5D" w14:textId="07F2A142">
            <w:pPr>
              <w:jc w:val="center"/>
            </w:pPr>
            <w:r>
              <w:t>1,800</w:t>
            </w:r>
          </w:p>
        </w:tc>
        <w:tc>
          <w:tcPr>
            <w:tcW w:w="2338" w:type="dxa"/>
          </w:tcPr>
          <w:p w:rsidR="00AD7945" w:rsidP="00563127" w:rsidRDefault="003A562D" w14:paraId="24580DE0" w14:textId="6BBF5E85">
            <w:pPr>
              <w:jc w:val="center"/>
            </w:pPr>
            <w:r>
              <w:t>14,000</w:t>
            </w:r>
          </w:p>
        </w:tc>
        <w:tc>
          <w:tcPr>
            <w:tcW w:w="2338" w:type="dxa"/>
          </w:tcPr>
          <w:p w:rsidR="00AD7945" w:rsidP="00563127" w:rsidRDefault="003A562D" w14:paraId="611905CB" w14:textId="13391E1E">
            <w:pPr>
              <w:jc w:val="center"/>
            </w:pPr>
            <w:r>
              <w:t>72%</w:t>
            </w:r>
          </w:p>
        </w:tc>
      </w:tr>
    </w:tbl>
    <w:p w:rsidR="00C922BF" w:rsidP="00C922BF" w:rsidRDefault="00C922BF" w14:paraId="5D72ACEF" w14:textId="64946F2F">
      <w:r>
        <w:tab/>
      </w:r>
      <w:r>
        <w:tab/>
      </w:r>
      <w:r>
        <w:tab/>
      </w:r>
      <w:r>
        <w:tab/>
      </w:r>
      <w:r>
        <w:tab/>
      </w:r>
      <w:r>
        <w:tab/>
      </w:r>
      <w:r>
        <w:tab/>
      </w:r>
      <w:r>
        <w:tab/>
      </w:r>
      <w:r>
        <w:tab/>
      </w:r>
      <w:r>
        <w:tab/>
        <w:t xml:space="preserve">        </w:t>
      </w:r>
      <w:r w:rsidR="009F2DCC">
        <w:tab/>
      </w:r>
    </w:p>
    <w:p w:rsidR="00C922BF" w:rsidP="00C922BF" w:rsidRDefault="00C922BF" w14:paraId="13614191" w14:textId="63ED0C88">
      <w:r>
        <w:tab/>
      </w:r>
      <w:r>
        <w:tab/>
      </w:r>
      <w:r>
        <w:tab/>
      </w:r>
      <w:r>
        <w:tab/>
      </w:r>
      <w:r>
        <w:tab/>
      </w:r>
      <w:r>
        <w:tab/>
      </w:r>
      <w:r>
        <w:tab/>
      </w:r>
      <w:r>
        <w:tab/>
      </w:r>
    </w:p>
    <w:p w:rsidR="00C922BF" w:rsidP="00C922BF" w:rsidRDefault="00C922BF" w14:paraId="28256660" w14:textId="77777777">
      <w:r w:rsidRPr="00195A43">
        <w:t xml:space="preserve">             </w:t>
      </w:r>
    </w:p>
    <w:p w:rsidR="00C922BF" w:rsidP="00C922BF" w:rsidRDefault="00C922BF" w14:paraId="3DD52E9E" w14:textId="61FECBD4">
      <w:r w:rsidRPr="00BB49C8">
        <w:t xml:space="preserve">Response rates are based upon receipts during the initial quarter </w:t>
      </w:r>
      <w:r w:rsidR="00FF2BE3">
        <w:t>data collection</w:t>
      </w:r>
      <w:r w:rsidRPr="00BB49C8">
        <w:t xml:space="preserve"> period and are subject to increase over subsequent quarter coll</w:t>
      </w:r>
      <w:r w:rsidRPr="00BB49C8" w:rsidR="009246B8">
        <w:t xml:space="preserve">ections as late </w:t>
      </w:r>
      <w:r w:rsidR="00FF2BE3">
        <w:t>reports</w:t>
      </w:r>
      <w:r w:rsidRPr="00BB49C8" w:rsidR="00FF2BE3">
        <w:t xml:space="preserve"> </w:t>
      </w:r>
      <w:r w:rsidRPr="00BB49C8" w:rsidR="009246B8">
        <w:t>are received</w:t>
      </w:r>
      <w:r w:rsidRPr="00BB49C8">
        <w:t>.</w:t>
      </w:r>
    </w:p>
    <w:p w:rsidR="00C922BF" w:rsidP="00C922BF" w:rsidRDefault="00C922BF" w14:paraId="366A30A7" w14:textId="77777777"/>
    <w:p w:rsidRPr="00195A43" w:rsidR="00C922BF" w:rsidP="00C922BF" w:rsidRDefault="00C922BF" w14:paraId="22D93490" w14:textId="2BC96D5D">
      <w:r w:rsidRPr="00195A43">
        <w:t>The s</w:t>
      </w:r>
      <w:r w:rsidR="00A62D3C">
        <w:t xml:space="preserve">urvey collects data </w:t>
      </w:r>
      <w:r w:rsidR="00FF2BE3">
        <w:t>via electronic</w:t>
      </w:r>
      <w:r w:rsidRPr="003D53D1" w:rsidR="003D53D1">
        <w:rPr>
          <w:iCs/>
        </w:rPr>
        <w:t xml:space="preserve"> </w:t>
      </w:r>
      <w:r w:rsidR="003D53D1">
        <w:rPr>
          <w:iCs/>
        </w:rPr>
        <w:t>data collection</w:t>
      </w:r>
      <w:r w:rsidR="00FF2BE3">
        <w:t xml:space="preserve"> instrument</w:t>
      </w:r>
      <w:r w:rsidR="003D53D1">
        <w:t>s for</w:t>
      </w:r>
      <w:r w:rsidR="00DC1F19">
        <w:t xml:space="preserve"> </w:t>
      </w:r>
      <w:r w:rsidR="00A62D3C">
        <w:t>F-71 and F-73</w:t>
      </w:r>
      <w:r w:rsidR="003D53D1">
        <w:t>-</w:t>
      </w:r>
      <w:r w:rsidR="00A62D3C">
        <w:t xml:space="preserve"> and emailed spreadsheets </w:t>
      </w:r>
      <w:r w:rsidR="003D53D1">
        <w:t xml:space="preserve">for </w:t>
      </w:r>
      <w:r w:rsidR="00A62D3C">
        <w:t>F-72.</w:t>
      </w:r>
    </w:p>
    <w:p w:rsidRPr="00195A43" w:rsidR="00195A43" w:rsidP="00C922BF" w:rsidRDefault="00195A43" w14:paraId="01C22D24" w14:textId="77777777"/>
    <w:p w:rsidR="00DC1F19" w:rsidP="00C922BF" w:rsidRDefault="00DC1F19" w14:paraId="743A6CF0" w14:textId="77777777">
      <w:pPr>
        <w:rPr>
          <w:b/>
          <w:bCs/>
        </w:rPr>
      </w:pPr>
    </w:p>
    <w:p w:rsidRPr="00563127" w:rsidR="00C922BF" w:rsidP="00C922BF" w:rsidRDefault="00C922BF" w14:paraId="114A73BB" w14:textId="427DEEAE">
      <w:r w:rsidRPr="00563127">
        <w:rPr>
          <w:b/>
          <w:bCs/>
        </w:rPr>
        <w:t>2.</w:t>
      </w:r>
      <w:r w:rsidRPr="00563127">
        <w:t xml:space="preserve">  </w:t>
      </w:r>
      <w:r w:rsidRPr="00563127">
        <w:rPr>
          <w:b/>
          <w:bCs/>
        </w:rPr>
        <w:t>Procedures for Collecting Information</w:t>
      </w:r>
    </w:p>
    <w:p w:rsidR="00C922BF" w:rsidP="00C922BF" w:rsidRDefault="00C922BF" w14:paraId="70468282" w14:textId="77777777">
      <w:pPr>
        <w:rPr>
          <w:u w:val="single"/>
        </w:rPr>
      </w:pPr>
    </w:p>
    <w:p w:rsidR="00C922BF" w:rsidP="00C922BF" w:rsidRDefault="00C922BF" w14:paraId="5C09A132" w14:textId="6A05E9FD">
      <w:pPr>
        <w:rPr>
          <w:iCs/>
        </w:rPr>
      </w:pPr>
      <w:r>
        <w:rPr>
          <w:iCs/>
        </w:rPr>
        <w:lastRenderedPageBreak/>
        <w:t>The surve</w:t>
      </w:r>
      <w:r w:rsidR="00A57BE6">
        <w:rPr>
          <w:iCs/>
        </w:rPr>
        <w:t>y collects data using electronic data collection</w:t>
      </w:r>
      <w:r w:rsidR="00D80F52">
        <w:rPr>
          <w:iCs/>
        </w:rPr>
        <w:t xml:space="preserve"> instruments for </w:t>
      </w:r>
      <w:r w:rsidR="003D53D1">
        <w:rPr>
          <w:iCs/>
        </w:rPr>
        <w:t xml:space="preserve">two of the </w:t>
      </w:r>
      <w:r w:rsidR="00D91449">
        <w:rPr>
          <w:iCs/>
        </w:rPr>
        <w:t>three</w:t>
      </w:r>
      <w:r w:rsidR="00D80F52">
        <w:rPr>
          <w:iCs/>
        </w:rPr>
        <w:t xml:space="preserve"> components of the survey</w:t>
      </w:r>
      <w:r w:rsidR="00A57BE6">
        <w:rPr>
          <w:iCs/>
        </w:rPr>
        <w:t>:</w:t>
      </w:r>
    </w:p>
    <w:p w:rsidR="00C922BF" w:rsidP="00C922BF" w:rsidRDefault="00C922BF" w14:paraId="7879F19F" w14:textId="77777777">
      <w:pPr>
        <w:rPr>
          <w:iCs/>
        </w:rPr>
      </w:pPr>
    </w:p>
    <w:p w:rsidR="00C922BF" w:rsidP="00C922BF" w:rsidRDefault="00C922BF" w14:paraId="793767A1" w14:textId="46A42B72">
      <w:pPr>
        <w:rPr>
          <w:iCs/>
        </w:rPr>
      </w:pPr>
      <w:r w:rsidRPr="00D1370C">
        <w:rPr>
          <w:iCs/>
        </w:rPr>
        <w:t xml:space="preserve">The Quarterly Survey of Property Tax Collections (F-71) </w:t>
      </w:r>
      <w:r w:rsidR="00D80F52">
        <w:rPr>
          <w:iCs/>
        </w:rPr>
        <w:t xml:space="preserve">requests for electronic reporting via Centurion </w:t>
      </w:r>
      <w:r w:rsidR="002B7F59">
        <w:rPr>
          <w:iCs/>
        </w:rPr>
        <w:t>from a sample of</w:t>
      </w:r>
      <w:r w:rsidR="009B3CF6">
        <w:rPr>
          <w:iCs/>
        </w:rPr>
        <w:t xml:space="preserve"> about</w:t>
      </w:r>
      <w:r w:rsidR="00D80F52">
        <w:rPr>
          <w:iCs/>
        </w:rPr>
        <w:t xml:space="preserve"> </w:t>
      </w:r>
      <w:r w:rsidRPr="00D1370C" w:rsidR="00516FDA">
        <w:rPr>
          <w:iCs/>
        </w:rPr>
        <w:t>5</w:t>
      </w:r>
      <w:r w:rsidR="00195A43">
        <w:rPr>
          <w:iCs/>
        </w:rPr>
        <w:t>,</w:t>
      </w:r>
      <w:r w:rsidRPr="00D1370C" w:rsidR="00516FDA">
        <w:rPr>
          <w:iCs/>
        </w:rPr>
        <w:t>5</w:t>
      </w:r>
      <w:r w:rsidR="00C21692">
        <w:rPr>
          <w:iCs/>
        </w:rPr>
        <w:t>00</w:t>
      </w:r>
      <w:r w:rsidRPr="00D1370C">
        <w:rPr>
          <w:iCs/>
        </w:rPr>
        <w:t xml:space="preserve"> local government </w:t>
      </w:r>
      <w:r w:rsidRPr="00D1370C" w:rsidR="005D66D6">
        <w:rPr>
          <w:iCs/>
        </w:rPr>
        <w:t>tax-collecting</w:t>
      </w:r>
      <w:r w:rsidRPr="00D1370C">
        <w:rPr>
          <w:iCs/>
        </w:rPr>
        <w:t xml:space="preserve"> agencies.  While some counties are served by a single county level tax collection agency, others have county, city, township, and even school district collectors.  Each agency is asked to report the total property tax collections during the past quarter.  Units in the universe of county areas were stratified by population and a cost indicator prior to allocating using </w:t>
      </w:r>
      <w:proofErr w:type="spellStart"/>
      <w:r w:rsidRPr="00D1370C">
        <w:rPr>
          <w:iCs/>
        </w:rPr>
        <w:t>Neyman</w:t>
      </w:r>
      <w:proofErr w:type="spellEnd"/>
      <w:r w:rsidRPr="00D1370C">
        <w:rPr>
          <w:iCs/>
        </w:rPr>
        <w:t xml:space="preserve"> allocation.  </w:t>
      </w:r>
      <w:r w:rsidR="002B7F59">
        <w:rPr>
          <w:iCs/>
        </w:rPr>
        <w:t>A</w:t>
      </w:r>
      <w:r w:rsidRPr="00D1370C">
        <w:rPr>
          <w:iCs/>
        </w:rPr>
        <w:t xml:space="preserve"> </w:t>
      </w:r>
      <w:r w:rsidRPr="00D1370C" w:rsidR="00D1370C">
        <w:rPr>
          <w:iCs/>
        </w:rPr>
        <w:t>Horvitz-Thompson estimator is being</w:t>
      </w:r>
      <w:r w:rsidRPr="00D1370C">
        <w:rPr>
          <w:iCs/>
        </w:rPr>
        <w:t xml:space="preserve"> used until</w:t>
      </w:r>
      <w:r w:rsidRPr="00D1370C" w:rsidR="00D1370C">
        <w:rPr>
          <w:iCs/>
        </w:rPr>
        <w:t xml:space="preserve"> we research the usefulness of using calibration</w:t>
      </w:r>
      <w:r w:rsidRPr="00D1370C">
        <w:rPr>
          <w:iCs/>
        </w:rPr>
        <w:t xml:space="preserve">.  The sample was designed to yield a coefficient of variation of less than three percent on a national estimate of property tax.  Coefficients of variation </w:t>
      </w:r>
      <w:r w:rsidRPr="00D1370C" w:rsidR="00D1370C">
        <w:rPr>
          <w:iCs/>
        </w:rPr>
        <w:t>and margins of error are</w:t>
      </w:r>
      <w:r w:rsidRPr="00D1370C">
        <w:rPr>
          <w:iCs/>
        </w:rPr>
        <w:t xml:space="preserve"> calculated and disseminated with the sample.</w:t>
      </w:r>
      <w:r>
        <w:rPr>
          <w:iCs/>
        </w:rPr>
        <w:t xml:space="preserve">   </w:t>
      </w:r>
    </w:p>
    <w:p w:rsidR="00C922BF" w:rsidP="00C922BF" w:rsidRDefault="00C922BF" w14:paraId="5D8F89E4" w14:textId="77777777">
      <w:pPr>
        <w:rPr>
          <w:iCs/>
        </w:rPr>
      </w:pPr>
    </w:p>
    <w:p w:rsidR="00C922BF" w:rsidP="00C922BF" w:rsidRDefault="00C922BF" w14:paraId="66A9DA26" w14:textId="0B8EC2BA">
      <w:pPr>
        <w:rPr>
          <w:i/>
        </w:rPr>
      </w:pPr>
      <w:r>
        <w:rPr>
          <w:iCs/>
        </w:rPr>
        <w:t xml:space="preserve">The Quarterly Survey of State Tax Collections (F-72) </w:t>
      </w:r>
      <w:r w:rsidR="00D80F52">
        <w:rPr>
          <w:iCs/>
        </w:rPr>
        <w:t xml:space="preserve">email requests with a fillable spreadsheet attached </w:t>
      </w:r>
      <w:r>
        <w:rPr>
          <w:iCs/>
        </w:rPr>
        <w:t xml:space="preserve">to a state level revenue, finance, or budget agency in each state to report tax collection data during the past quarter.  This is a census of state tax collections </w:t>
      </w:r>
      <w:r w:rsidR="002B7F59">
        <w:rPr>
          <w:iCs/>
        </w:rPr>
        <w:t>therefore,</w:t>
      </w:r>
      <w:r>
        <w:rPr>
          <w:iCs/>
        </w:rPr>
        <w:t xml:space="preserve"> no sampling error associated with this survey.</w:t>
      </w:r>
    </w:p>
    <w:p w:rsidR="00C922BF" w:rsidP="00C922BF" w:rsidRDefault="00C922BF" w14:paraId="1D22DA58" w14:textId="77777777">
      <w:pPr>
        <w:rPr>
          <w:i/>
        </w:rPr>
      </w:pPr>
    </w:p>
    <w:p w:rsidR="00195A43" w:rsidP="00C922BF" w:rsidRDefault="00C922BF" w14:paraId="5D1F2314" w14:textId="6D89CD8C">
      <w:pPr>
        <w:pStyle w:val="BodyText"/>
        <w:rPr>
          <w:i w:val="0"/>
        </w:rPr>
      </w:pPr>
      <w:r w:rsidRPr="000338C6">
        <w:rPr>
          <w:i w:val="0"/>
        </w:rPr>
        <w:t xml:space="preserve">The Quarterly Survey </w:t>
      </w:r>
      <w:r w:rsidR="00195A43">
        <w:rPr>
          <w:i w:val="0"/>
        </w:rPr>
        <w:t>of</w:t>
      </w:r>
      <w:r w:rsidRPr="000338C6">
        <w:rPr>
          <w:i w:val="0"/>
        </w:rPr>
        <w:t xml:space="preserve"> Selected </w:t>
      </w:r>
      <w:r w:rsidR="00195A43">
        <w:rPr>
          <w:i w:val="0"/>
        </w:rPr>
        <w:t>Non-Property</w:t>
      </w:r>
      <w:r w:rsidRPr="000338C6">
        <w:rPr>
          <w:i w:val="0"/>
        </w:rPr>
        <w:t xml:space="preserve"> Taxes (F-73) </w:t>
      </w:r>
      <w:r w:rsidR="00D80F52">
        <w:rPr>
          <w:i w:val="0"/>
        </w:rPr>
        <w:t xml:space="preserve">requests for electronic reporting via Centurion </w:t>
      </w:r>
      <w:r w:rsidR="002B7F59">
        <w:rPr>
          <w:i w:val="0"/>
        </w:rPr>
        <w:t>from</w:t>
      </w:r>
      <w:r w:rsidRPr="000338C6">
        <w:rPr>
          <w:i w:val="0"/>
        </w:rPr>
        <w:t xml:space="preserve"> </w:t>
      </w:r>
      <w:r w:rsidR="002B7F59">
        <w:rPr>
          <w:i w:val="0"/>
        </w:rPr>
        <w:t xml:space="preserve">a </w:t>
      </w:r>
      <w:r w:rsidRPr="000338C6">
        <w:rPr>
          <w:i w:val="0"/>
        </w:rPr>
        <w:t xml:space="preserve">sample of </w:t>
      </w:r>
      <w:r w:rsidRPr="000338C6" w:rsidR="00D1370C">
        <w:rPr>
          <w:i w:val="0"/>
        </w:rPr>
        <w:t>about 1</w:t>
      </w:r>
      <w:r w:rsidR="00195A43">
        <w:rPr>
          <w:i w:val="0"/>
        </w:rPr>
        <w:t>,</w:t>
      </w:r>
      <w:r w:rsidRPr="000338C6" w:rsidR="00D1370C">
        <w:rPr>
          <w:i w:val="0"/>
        </w:rPr>
        <w:t>800</w:t>
      </w:r>
      <w:r w:rsidRPr="000338C6">
        <w:rPr>
          <w:i w:val="0"/>
        </w:rPr>
        <w:t xml:space="preserve"> local tax-</w:t>
      </w:r>
      <w:r w:rsidRPr="000338C6" w:rsidR="000338C6">
        <w:rPr>
          <w:i w:val="0"/>
        </w:rPr>
        <w:t>imposing</w:t>
      </w:r>
      <w:r w:rsidRPr="000338C6">
        <w:rPr>
          <w:i w:val="0"/>
        </w:rPr>
        <w:t xml:space="preserve"> agencies known to have collections of local general sales</w:t>
      </w:r>
      <w:r w:rsidR="00C21692">
        <w:rPr>
          <w:i w:val="0"/>
        </w:rPr>
        <w:t xml:space="preserve"> and gross receipts taxes</w:t>
      </w:r>
      <w:r w:rsidRPr="000338C6">
        <w:rPr>
          <w:i w:val="0"/>
        </w:rPr>
        <w:t>, local individual income taxes</w:t>
      </w:r>
      <w:r w:rsidR="00195A43">
        <w:rPr>
          <w:i w:val="0"/>
        </w:rPr>
        <w:t>,</w:t>
      </w:r>
      <w:r w:rsidRPr="000338C6">
        <w:rPr>
          <w:i w:val="0"/>
        </w:rPr>
        <w:t xml:space="preserve"> and</w:t>
      </w:r>
      <w:r w:rsidR="00C21692">
        <w:rPr>
          <w:i w:val="0"/>
        </w:rPr>
        <w:t xml:space="preserve"> local corporation net</w:t>
      </w:r>
      <w:r w:rsidRPr="000338C6" w:rsidR="00D1370C">
        <w:rPr>
          <w:i w:val="0"/>
        </w:rPr>
        <w:t xml:space="preserve"> income</w:t>
      </w:r>
      <w:r w:rsidRPr="000338C6">
        <w:rPr>
          <w:i w:val="0"/>
        </w:rPr>
        <w:t xml:space="preserve"> taxes. </w:t>
      </w:r>
      <w:r w:rsidRPr="000338C6" w:rsidR="000338C6">
        <w:rPr>
          <w:i w:val="0"/>
        </w:rPr>
        <w:t xml:space="preserve"> </w:t>
      </w:r>
      <w:r w:rsidRPr="000338C6">
        <w:rPr>
          <w:i w:val="0"/>
        </w:rPr>
        <w:t xml:space="preserve">The sample universe </w:t>
      </w:r>
      <w:r w:rsidR="00C21692">
        <w:rPr>
          <w:i w:val="0"/>
        </w:rPr>
        <w:t>contains all</w:t>
      </w:r>
      <w:r w:rsidRPr="000338C6" w:rsidR="000338C6">
        <w:rPr>
          <w:i w:val="0"/>
        </w:rPr>
        <w:t xml:space="preserve"> local agencies in the universe</w:t>
      </w:r>
      <w:r w:rsidR="007F44E1">
        <w:rPr>
          <w:i w:val="0"/>
        </w:rPr>
        <w:t xml:space="preserve"> </w:t>
      </w:r>
      <w:r w:rsidR="00563127">
        <w:rPr>
          <w:i w:val="0"/>
        </w:rPr>
        <w:t>and</w:t>
      </w:r>
      <w:r w:rsidRPr="000338C6" w:rsidR="00563127">
        <w:rPr>
          <w:i w:val="0"/>
        </w:rPr>
        <w:t xml:space="preserve"> is</w:t>
      </w:r>
      <w:r w:rsidRPr="000338C6">
        <w:rPr>
          <w:i w:val="0"/>
        </w:rPr>
        <w:t xml:space="preserve"> designed to yield a coefficient of variation of less than three percent on a national estimate of </w:t>
      </w:r>
      <w:r w:rsidR="000338C6">
        <w:rPr>
          <w:i w:val="0"/>
        </w:rPr>
        <w:t xml:space="preserve">each of the three taxes.  </w:t>
      </w:r>
      <w:r w:rsidR="00981808">
        <w:rPr>
          <w:i w:val="0"/>
        </w:rPr>
        <w:t xml:space="preserve">A table of national totals of state and local government estimates will be provided to the data user along with coefficients of variation, margins of error, and Total Quantity Response Rates.  Tables of state government estimates for more detailed taxes </w:t>
      </w:r>
      <w:r w:rsidR="007F44E1">
        <w:rPr>
          <w:i w:val="0"/>
        </w:rPr>
        <w:t xml:space="preserve">are </w:t>
      </w:r>
      <w:r w:rsidR="004D478E">
        <w:rPr>
          <w:i w:val="0"/>
        </w:rPr>
        <w:t>also available</w:t>
      </w:r>
      <w:r w:rsidR="00223854">
        <w:rPr>
          <w:i w:val="0"/>
        </w:rPr>
        <w:t xml:space="preserve">.  </w:t>
      </w:r>
    </w:p>
    <w:p w:rsidR="00C922BF" w:rsidP="00C922BF" w:rsidRDefault="00981808" w14:paraId="0E91B08D" w14:textId="77777777">
      <w:pPr>
        <w:pStyle w:val="BodyText"/>
        <w:rPr>
          <w:i w:val="0"/>
        </w:rPr>
      </w:pPr>
      <w:r>
        <w:rPr>
          <w:i w:val="0"/>
        </w:rPr>
        <w:t xml:space="preserve"> </w:t>
      </w:r>
    </w:p>
    <w:p w:rsidR="00DC1F19" w:rsidP="00C922BF" w:rsidRDefault="00DC1F19" w14:paraId="12FE04BF" w14:textId="77777777">
      <w:pPr>
        <w:rPr>
          <w:b/>
          <w:bCs/>
        </w:rPr>
      </w:pPr>
    </w:p>
    <w:p w:rsidR="00C922BF" w:rsidP="00C922BF" w:rsidRDefault="00C922BF" w14:paraId="062ED57C" w14:textId="68AB6992">
      <w:r w:rsidRPr="00563127">
        <w:rPr>
          <w:b/>
          <w:bCs/>
        </w:rPr>
        <w:t>3.</w:t>
      </w:r>
      <w:r>
        <w:t xml:space="preserve">  </w:t>
      </w:r>
      <w:r w:rsidRPr="00563127">
        <w:rPr>
          <w:b/>
          <w:bCs/>
        </w:rPr>
        <w:t>Methods to Maximize Response</w:t>
      </w:r>
    </w:p>
    <w:p w:rsidR="00C922BF" w:rsidP="00C922BF" w:rsidRDefault="00C922BF" w14:paraId="4DC0BBBB" w14:textId="77777777"/>
    <w:p w:rsidR="00C922BF" w:rsidP="00C922BF" w:rsidRDefault="00C922BF" w14:paraId="75EECBEC" w14:textId="7DEF9BB9">
      <w:r>
        <w:t xml:space="preserve">Telephone and email follow-up are conducted throughout the collection period to maximize response.  New contacts are obtained for chronic non-respondent units as well as compiling </w:t>
      </w:r>
      <w:r w:rsidR="00563127">
        <w:t>data available</w:t>
      </w:r>
      <w:r>
        <w:t xml:space="preserve"> from </w:t>
      </w:r>
      <w:r w:rsidR="006F0768">
        <w:t xml:space="preserve">administrative records via the </w:t>
      </w:r>
      <w:r w:rsidR="00563127">
        <w:t>Internet.</w:t>
      </w:r>
    </w:p>
    <w:p w:rsidR="00C922BF" w:rsidP="00C922BF" w:rsidRDefault="00C922BF" w14:paraId="65121884" w14:textId="77777777"/>
    <w:p w:rsidR="00C922BF" w:rsidP="00C922BF" w:rsidRDefault="00E12B1C" w14:paraId="02435C7E" w14:textId="4CD647E5">
      <w:r>
        <w:t>Respondents may</w:t>
      </w:r>
      <w:r w:rsidR="00C922BF">
        <w:t xml:space="preserve"> submit late data for prior quarters that were imputed as well as revisions to prior quarter data (for up to seven prior quarters).  They are also encouraged to submit </w:t>
      </w:r>
      <w:r w:rsidR="00915884">
        <w:t>reasonable estimates</w:t>
      </w:r>
      <w:r w:rsidR="00C922BF">
        <w:t xml:space="preserve"> when actual data </w:t>
      </w:r>
      <w:r w:rsidR="00223854">
        <w:t>are</w:t>
      </w:r>
      <w:r w:rsidR="00C922BF">
        <w:t xml:space="preserve"> not available by the time the current collection period is closed.  These data </w:t>
      </w:r>
      <w:r w:rsidR="00915884">
        <w:t xml:space="preserve">may </w:t>
      </w:r>
      <w:r w:rsidR="008E04FE">
        <w:t xml:space="preserve">be </w:t>
      </w:r>
      <w:r w:rsidR="004D478E">
        <w:t>revise</w:t>
      </w:r>
      <w:r w:rsidR="008E04FE">
        <w:t>d</w:t>
      </w:r>
      <w:r w:rsidR="004D478E">
        <w:t xml:space="preserve"> when</w:t>
      </w:r>
      <w:r w:rsidR="00C922BF">
        <w:t xml:space="preserve"> actual data </w:t>
      </w:r>
      <w:r w:rsidR="00223854">
        <w:t>are</w:t>
      </w:r>
      <w:r w:rsidR="00C922BF">
        <w:t xml:space="preserve"> available.</w:t>
      </w:r>
    </w:p>
    <w:p w:rsidR="00C922BF" w:rsidP="00C922BF" w:rsidRDefault="00C922BF" w14:paraId="6D400DC3" w14:textId="3608CCC8"/>
    <w:p w:rsidR="00DC1F19" w:rsidP="00C922BF" w:rsidRDefault="00DC1F19" w14:paraId="0AA4F3BE" w14:textId="752786C1"/>
    <w:p w:rsidR="00DC1F19" w:rsidP="00C922BF" w:rsidRDefault="00DC1F19" w14:paraId="086985F0" w14:textId="53440A59"/>
    <w:p w:rsidR="00DC1F19" w:rsidP="00C922BF" w:rsidRDefault="00DC1F19" w14:paraId="744DE114" w14:textId="6AC0B9EB"/>
    <w:p w:rsidR="00DC1F19" w:rsidP="00C922BF" w:rsidRDefault="00DC1F19" w14:paraId="7EA95DBC" w14:textId="77777777"/>
    <w:p w:rsidR="004C10C7" w:rsidP="00C922BF" w:rsidRDefault="004C10C7" w14:paraId="0723E120" w14:textId="77777777"/>
    <w:p w:rsidR="004C10C7" w:rsidP="00C922BF" w:rsidRDefault="004C10C7" w14:paraId="45755E2C" w14:textId="77777777"/>
    <w:p w:rsidR="00C922BF" w:rsidP="00C922BF" w:rsidRDefault="00C922BF" w14:paraId="4D5CD054" w14:textId="5ACEAAA5">
      <w:pPr>
        <w:rPr>
          <w:u w:val="single"/>
        </w:rPr>
      </w:pPr>
      <w:r w:rsidRPr="00563127">
        <w:rPr>
          <w:b/>
          <w:bCs/>
        </w:rPr>
        <w:t>4.</w:t>
      </w:r>
      <w:r>
        <w:t xml:space="preserve">  </w:t>
      </w:r>
      <w:r w:rsidRPr="00563127">
        <w:rPr>
          <w:b/>
          <w:bCs/>
        </w:rPr>
        <w:t>Test</w:t>
      </w:r>
      <w:r w:rsidRPr="00563127" w:rsidR="00A13CF7">
        <w:rPr>
          <w:b/>
          <w:bCs/>
        </w:rPr>
        <w:t>s</w:t>
      </w:r>
      <w:r w:rsidRPr="00563127">
        <w:rPr>
          <w:b/>
          <w:bCs/>
        </w:rPr>
        <w:t xml:space="preserve"> of Procedures or Methods</w:t>
      </w:r>
    </w:p>
    <w:p w:rsidR="00C922BF" w:rsidP="00C922BF" w:rsidRDefault="00C922BF" w14:paraId="7CB0F2DD" w14:textId="77777777">
      <w:pPr>
        <w:rPr>
          <w:u w:val="single"/>
        </w:rPr>
      </w:pPr>
    </w:p>
    <w:p w:rsidRPr="00573F17" w:rsidR="002268D6" w:rsidP="1736027A" w:rsidRDefault="1736027A" w14:paraId="5F6A89F7" w14:textId="60079F4C">
      <w:r>
        <w:t xml:space="preserve">The Census Bureau continually reviews record keeping practice studies and conducts cognitive testing to examine the financial activity of state and local governments and incorporates into survey questionnaires where feasible. The Census Bureau will continue to test survey questionnaires as needed when planning questionnaire changes. </w:t>
      </w:r>
      <w:r w:rsidRPr="1736027A">
        <w:t xml:space="preserve">The results of the most recent cognitive testing can be found in the attachments QTAX Cognitive Interviews F&amp;R Final Report.  </w:t>
      </w:r>
    </w:p>
    <w:p w:rsidR="00050E2B" w:rsidP="00C922BF" w:rsidRDefault="00050E2B" w14:paraId="12158575" w14:textId="77777777"/>
    <w:p w:rsidR="00DC1F19" w:rsidP="00C922BF" w:rsidRDefault="00DC1F19" w14:paraId="2CA59E01" w14:textId="77777777">
      <w:pPr>
        <w:rPr>
          <w:b/>
          <w:bCs/>
        </w:rPr>
      </w:pPr>
    </w:p>
    <w:p w:rsidR="00C922BF" w:rsidP="00C922BF" w:rsidRDefault="00C922BF" w14:paraId="4B47B09F" w14:textId="66B0EDF4">
      <w:r w:rsidRPr="00563127">
        <w:rPr>
          <w:b/>
          <w:bCs/>
        </w:rPr>
        <w:t>5.</w:t>
      </w:r>
      <w:r>
        <w:t xml:space="preserve">  </w:t>
      </w:r>
      <w:r w:rsidRPr="00563127">
        <w:rPr>
          <w:b/>
          <w:bCs/>
        </w:rPr>
        <w:t>Contacts for Statistical Aspects and Data Collection</w:t>
      </w:r>
    </w:p>
    <w:p w:rsidR="00C922BF" w:rsidP="00C922BF" w:rsidRDefault="00C922BF" w14:paraId="184F9B81" w14:textId="77777777"/>
    <w:p w:rsidR="003F2039" w:rsidP="00563127" w:rsidRDefault="003F2039" w14:paraId="4904D15A" w14:textId="77777777">
      <w:r>
        <w:t>Q</w:t>
      </w:r>
      <w:r w:rsidRPr="00F962BB">
        <w:t>uestions relating to the statistical aspects of the survey</w:t>
      </w:r>
      <w:r>
        <w:t xml:space="preserve">s: </w:t>
      </w:r>
    </w:p>
    <w:p w:rsidR="003F2039" w:rsidP="00563127" w:rsidRDefault="003F2039" w14:paraId="58E0458E" w14:textId="2545867C">
      <w:r>
        <w:t>Bac Tran</w:t>
      </w:r>
      <w:r w:rsidRPr="00573F17">
        <w:t xml:space="preserve"> (301-763-</w:t>
      </w:r>
      <w:r>
        <w:t>1937</w:t>
      </w:r>
      <w:r w:rsidRPr="00573F17">
        <w:t>)</w:t>
      </w:r>
      <w:r w:rsidR="002F2009">
        <w:t>,</w:t>
      </w:r>
      <w:r w:rsidRPr="00573F17">
        <w:t xml:space="preserve"> </w:t>
      </w:r>
      <w:r>
        <w:t>Chief, Public Sector Sample Design and Estimation Branch</w:t>
      </w:r>
      <w:r w:rsidRPr="00573F17">
        <w:t xml:space="preserve"> </w:t>
      </w:r>
    </w:p>
    <w:p w:rsidR="003F2039" w:rsidP="00563127" w:rsidRDefault="003F2039" w14:paraId="2ED94CF3" w14:textId="77777777"/>
    <w:p w:rsidR="003F2039" w:rsidP="00563127" w:rsidRDefault="003F2039" w14:paraId="6169E37D" w14:textId="77777777">
      <w:r>
        <w:t>Questions relating to the collection and analysis of the data:</w:t>
      </w:r>
    </w:p>
    <w:p w:rsidR="003F2039" w:rsidP="003F2039" w:rsidRDefault="003F2039" w14:paraId="5B822BEF" w14:textId="77777777">
      <w:r>
        <w:t>Kristina Frates</w:t>
      </w:r>
      <w:r w:rsidRPr="00573F17">
        <w:t xml:space="preserve"> (301-763-</w:t>
      </w:r>
      <w:r>
        <w:t>5034</w:t>
      </w:r>
      <w:r w:rsidRPr="00573F17">
        <w:t xml:space="preserve">), Chief, </w:t>
      </w:r>
      <w:r>
        <w:t xml:space="preserve">State Finance and Tax Statistics Branch </w:t>
      </w:r>
    </w:p>
    <w:p w:rsidR="004C5D97" w:rsidP="00C922BF" w:rsidRDefault="004C5D97" w14:paraId="2DA340D3" w14:textId="77777777"/>
    <w:p w:rsidR="00AF48CE" w:rsidP="00C922BF" w:rsidRDefault="00AF48CE" w14:paraId="6AFAB8B7" w14:textId="77777777"/>
    <w:p w:rsidR="00AF48CE" w:rsidP="00C922BF" w:rsidRDefault="00AF48CE" w14:paraId="2F8D2B0F" w14:textId="77777777">
      <w:pPr>
        <w:rPr>
          <w:u w:val="single"/>
        </w:rPr>
      </w:pPr>
    </w:p>
    <w:p w:rsidR="00C922BF" w:rsidP="00C922BF" w:rsidRDefault="00C922BF" w14:paraId="55B9AB8D" w14:textId="77777777">
      <w:pPr>
        <w:rPr>
          <w:u w:val="single"/>
        </w:rPr>
      </w:pPr>
      <w:r>
        <w:rPr>
          <w:u w:val="single"/>
        </w:rPr>
        <w:t>Attachments</w:t>
      </w:r>
    </w:p>
    <w:p w:rsidRPr="00E943E1" w:rsidR="003F2039" w:rsidP="003F2039" w:rsidRDefault="003F2039" w14:paraId="431B53F8" w14:textId="08D6FCB4">
      <w:pPr>
        <w:pStyle w:val="ListParagraph"/>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val="0"/>
        <w:autoSpaceDN w:val="0"/>
        <w:adjustRightInd w:val="0"/>
      </w:pPr>
      <w:r w:rsidRPr="003F2039">
        <w:t>Quarterly Summary of State and Local Government Tax Revenue</w:t>
      </w:r>
      <w:r w:rsidR="00E01018">
        <w:t xml:space="preserve"> </w:t>
      </w:r>
      <w:r>
        <w:t>Survey</w:t>
      </w:r>
      <w:r w:rsidR="00E01018">
        <w:t>--</w:t>
      </w:r>
      <w:r>
        <w:t xml:space="preserve"> Initial Request, Due Date Reminder and Follow-Up</w:t>
      </w:r>
      <w:r w:rsidRPr="00E943E1">
        <w:t xml:space="preserve"> Letters</w:t>
      </w:r>
    </w:p>
    <w:p w:rsidRPr="006F2B17" w:rsidR="003F2039" w:rsidP="003F2039" w:rsidRDefault="003F2039" w14:paraId="0A7136DA" w14:textId="6831C664">
      <w:pPr>
        <w:pStyle w:val="ListParagraph"/>
        <w:numPr>
          <w:ilvl w:val="0"/>
          <w:numId w:val="3"/>
        </w:numPr>
        <w:autoSpaceDE w:val="0"/>
        <w:autoSpaceDN w:val="0"/>
        <w:adjustRightInd w:val="0"/>
      </w:pPr>
      <w:r w:rsidRPr="006F2B17">
        <w:t>Forms F-</w:t>
      </w:r>
      <w:r w:rsidR="00EE7CB7">
        <w:t>72</w:t>
      </w:r>
      <w:r w:rsidRPr="006F2B17">
        <w:t xml:space="preserve"> Spreadsheet, </w:t>
      </w:r>
      <w:r w:rsidR="00EE7CB7">
        <w:t>F-71 and F-73</w:t>
      </w:r>
      <w:r w:rsidRPr="006F2B17">
        <w:t xml:space="preserve"> and </w:t>
      </w:r>
      <w:r>
        <w:t>e</w:t>
      </w:r>
      <w:r w:rsidRPr="006F2B17">
        <w:t>lectronic reporting instrument login screen and burden statement for local finance</w:t>
      </w:r>
      <w:r w:rsidR="00E01018">
        <w:t>.</w:t>
      </w:r>
    </w:p>
    <w:p w:rsidRPr="009877E7" w:rsidR="003F2039" w:rsidP="003F2039" w:rsidRDefault="003F2039" w14:paraId="17509A83" w14:textId="78951B15">
      <w:pPr>
        <w:pStyle w:val="ListParagraph"/>
        <w:numPr>
          <w:ilvl w:val="0"/>
          <w:numId w:val="3"/>
        </w:numPr>
        <w:autoSpaceDE w:val="0"/>
        <w:autoSpaceDN w:val="0"/>
        <w:adjustRightInd w:val="0"/>
      </w:pPr>
      <w:r w:rsidRPr="00332720">
        <w:rPr>
          <w:rFonts w:eastAsia="MS Mincho"/>
          <w:szCs w:val="23"/>
        </w:rPr>
        <w:t xml:space="preserve">Letter of Support from BEA </w:t>
      </w:r>
    </w:p>
    <w:p w:rsidRPr="00332720" w:rsidR="009877E7" w:rsidP="003F2039" w:rsidRDefault="009877E7" w14:paraId="0B3CF1B0" w14:textId="58F4AD22">
      <w:pPr>
        <w:pStyle w:val="ListParagraph"/>
        <w:numPr>
          <w:ilvl w:val="0"/>
          <w:numId w:val="3"/>
        </w:numPr>
        <w:autoSpaceDE w:val="0"/>
        <w:autoSpaceDN w:val="0"/>
        <w:adjustRightInd w:val="0"/>
      </w:pPr>
      <w:r w:rsidRPr="1736027A">
        <w:t>QTAX Cognitive Interviews F&amp;R Final Report</w:t>
      </w:r>
    </w:p>
    <w:p w:rsidR="00971082" w:rsidP="00E12B1C" w:rsidRDefault="00971082" w14:paraId="3C21690D" w14:textId="77777777"/>
    <w:sectPr w:rsidR="00971082" w:rsidSect="002421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3A7B6" w14:textId="77777777" w:rsidR="00375826" w:rsidRDefault="00375826" w:rsidP="007F06F4">
      <w:r>
        <w:separator/>
      </w:r>
    </w:p>
  </w:endnote>
  <w:endnote w:type="continuationSeparator" w:id="0">
    <w:p w14:paraId="4FC3A639" w14:textId="77777777" w:rsidR="00375826" w:rsidRDefault="00375826" w:rsidP="007F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8016" w14:textId="77777777" w:rsidR="00915884" w:rsidRDefault="0091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798565"/>
      <w:docPartObj>
        <w:docPartGallery w:val="Page Numbers (Bottom of Page)"/>
        <w:docPartUnique/>
      </w:docPartObj>
    </w:sdtPr>
    <w:sdtEndPr>
      <w:rPr>
        <w:noProof/>
      </w:rPr>
    </w:sdtEndPr>
    <w:sdtContent>
      <w:p w14:paraId="7ED30D88" w14:textId="2D9C714F" w:rsidR="00915884" w:rsidRDefault="00915884">
        <w:pPr>
          <w:pStyle w:val="Footer"/>
          <w:jc w:val="right"/>
        </w:pPr>
        <w:r>
          <w:fldChar w:fldCharType="begin"/>
        </w:r>
        <w:r>
          <w:instrText xml:space="preserve"> PAGE   \* MERGEFORMAT </w:instrText>
        </w:r>
        <w:r>
          <w:fldChar w:fldCharType="separate"/>
        </w:r>
        <w:r w:rsidR="00971082">
          <w:rPr>
            <w:noProof/>
          </w:rPr>
          <w:t>2</w:t>
        </w:r>
        <w:r>
          <w:rPr>
            <w:noProof/>
          </w:rPr>
          <w:fldChar w:fldCharType="end"/>
        </w:r>
      </w:p>
    </w:sdtContent>
  </w:sdt>
  <w:p w14:paraId="01BB1E6F" w14:textId="77777777" w:rsidR="00915884" w:rsidRDefault="00915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F9E92" w14:textId="77777777" w:rsidR="00915884" w:rsidRDefault="0091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ADD32" w14:textId="77777777" w:rsidR="00375826" w:rsidRDefault="00375826" w:rsidP="007F06F4">
      <w:r>
        <w:separator/>
      </w:r>
    </w:p>
  </w:footnote>
  <w:footnote w:type="continuationSeparator" w:id="0">
    <w:p w14:paraId="5ECEEA5C" w14:textId="77777777" w:rsidR="00375826" w:rsidRDefault="00375826" w:rsidP="007F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E1BBF" w14:textId="77777777" w:rsidR="00915884" w:rsidRDefault="00915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FA380" w14:textId="77777777" w:rsidR="00915884" w:rsidRDefault="00915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7587" w14:textId="77777777" w:rsidR="00915884" w:rsidRDefault="00915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30999"/>
    <w:multiLevelType w:val="hybridMultilevel"/>
    <w:tmpl w:val="028CF7DA"/>
    <w:lvl w:ilvl="0" w:tplc="679E9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F32DEB"/>
    <w:multiLevelType w:val="hybridMultilevel"/>
    <w:tmpl w:val="24902E06"/>
    <w:lvl w:ilvl="0" w:tplc="C3DC4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8D03C8"/>
    <w:multiLevelType w:val="hybridMultilevel"/>
    <w:tmpl w:val="6F50CCE8"/>
    <w:lvl w:ilvl="0" w:tplc="1D12B8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0f276bea-1018-4bee-b417-efde976be24c"/>
    <w:docVar w:name="_AMO_XmlVersion" w:val="Empty"/>
  </w:docVars>
  <w:rsids>
    <w:rsidRoot w:val="00C922BF"/>
    <w:rsid w:val="00001142"/>
    <w:rsid w:val="00001241"/>
    <w:rsid w:val="000024FB"/>
    <w:rsid w:val="000032B4"/>
    <w:rsid w:val="000048CF"/>
    <w:rsid w:val="00017F15"/>
    <w:rsid w:val="0002789D"/>
    <w:rsid w:val="00027AE7"/>
    <w:rsid w:val="00031579"/>
    <w:rsid w:val="000338C6"/>
    <w:rsid w:val="000361AF"/>
    <w:rsid w:val="00042A72"/>
    <w:rsid w:val="00043BE6"/>
    <w:rsid w:val="00044730"/>
    <w:rsid w:val="00046421"/>
    <w:rsid w:val="00050E2B"/>
    <w:rsid w:val="00051089"/>
    <w:rsid w:val="00053A43"/>
    <w:rsid w:val="000562A8"/>
    <w:rsid w:val="00062211"/>
    <w:rsid w:val="00062A61"/>
    <w:rsid w:val="00062E09"/>
    <w:rsid w:val="000639FE"/>
    <w:rsid w:val="0006735E"/>
    <w:rsid w:val="0007330D"/>
    <w:rsid w:val="000745EC"/>
    <w:rsid w:val="000746E8"/>
    <w:rsid w:val="0008655D"/>
    <w:rsid w:val="00097C23"/>
    <w:rsid w:val="000A1887"/>
    <w:rsid w:val="000A2252"/>
    <w:rsid w:val="000A4D51"/>
    <w:rsid w:val="000A602E"/>
    <w:rsid w:val="000B0A5E"/>
    <w:rsid w:val="000B0DEA"/>
    <w:rsid w:val="000B54F1"/>
    <w:rsid w:val="000B5A21"/>
    <w:rsid w:val="000B6CA1"/>
    <w:rsid w:val="000C1B8E"/>
    <w:rsid w:val="000C33F5"/>
    <w:rsid w:val="000C7B81"/>
    <w:rsid w:val="000D1F85"/>
    <w:rsid w:val="000D684A"/>
    <w:rsid w:val="000F5F44"/>
    <w:rsid w:val="000F6E7A"/>
    <w:rsid w:val="00106C89"/>
    <w:rsid w:val="0011552F"/>
    <w:rsid w:val="00117076"/>
    <w:rsid w:val="001201A2"/>
    <w:rsid w:val="00122F3E"/>
    <w:rsid w:val="00124B30"/>
    <w:rsid w:val="00133141"/>
    <w:rsid w:val="00135E65"/>
    <w:rsid w:val="001414AA"/>
    <w:rsid w:val="00141B3E"/>
    <w:rsid w:val="00142447"/>
    <w:rsid w:val="0015206A"/>
    <w:rsid w:val="001559A9"/>
    <w:rsid w:val="00156883"/>
    <w:rsid w:val="00157C50"/>
    <w:rsid w:val="001671B4"/>
    <w:rsid w:val="001671BD"/>
    <w:rsid w:val="00172CDA"/>
    <w:rsid w:val="001770D8"/>
    <w:rsid w:val="00191F61"/>
    <w:rsid w:val="001929E0"/>
    <w:rsid w:val="00193329"/>
    <w:rsid w:val="00195A43"/>
    <w:rsid w:val="00196CF5"/>
    <w:rsid w:val="001B3529"/>
    <w:rsid w:val="001B7572"/>
    <w:rsid w:val="001C0F80"/>
    <w:rsid w:val="001C127E"/>
    <w:rsid w:val="001D0B70"/>
    <w:rsid w:val="001D4E0D"/>
    <w:rsid w:val="001D63F8"/>
    <w:rsid w:val="001D69D8"/>
    <w:rsid w:val="001E0D6C"/>
    <w:rsid w:val="001E4D0A"/>
    <w:rsid w:val="001E7199"/>
    <w:rsid w:val="001F4C1B"/>
    <w:rsid w:val="001F515B"/>
    <w:rsid w:val="00202359"/>
    <w:rsid w:val="0020793E"/>
    <w:rsid w:val="00210264"/>
    <w:rsid w:val="0021071B"/>
    <w:rsid w:val="00213318"/>
    <w:rsid w:val="002138D8"/>
    <w:rsid w:val="002146FE"/>
    <w:rsid w:val="00216E70"/>
    <w:rsid w:val="00223854"/>
    <w:rsid w:val="002264CD"/>
    <w:rsid w:val="002268D6"/>
    <w:rsid w:val="0023397F"/>
    <w:rsid w:val="00241194"/>
    <w:rsid w:val="002421E9"/>
    <w:rsid w:val="002423C4"/>
    <w:rsid w:val="00244A0C"/>
    <w:rsid w:val="00256E8C"/>
    <w:rsid w:val="00261459"/>
    <w:rsid w:val="002630E3"/>
    <w:rsid w:val="00263AE2"/>
    <w:rsid w:val="00265CFF"/>
    <w:rsid w:val="00270271"/>
    <w:rsid w:val="00271840"/>
    <w:rsid w:val="0027263C"/>
    <w:rsid w:val="00277EB0"/>
    <w:rsid w:val="0028012A"/>
    <w:rsid w:val="00286666"/>
    <w:rsid w:val="0029373C"/>
    <w:rsid w:val="002A34D6"/>
    <w:rsid w:val="002A4912"/>
    <w:rsid w:val="002B2162"/>
    <w:rsid w:val="002B5393"/>
    <w:rsid w:val="002B5F60"/>
    <w:rsid w:val="002B7F59"/>
    <w:rsid w:val="002C5448"/>
    <w:rsid w:val="002D68CB"/>
    <w:rsid w:val="002D7E4F"/>
    <w:rsid w:val="002E0FEE"/>
    <w:rsid w:val="002E435C"/>
    <w:rsid w:val="002F2009"/>
    <w:rsid w:val="003106F6"/>
    <w:rsid w:val="00312BDC"/>
    <w:rsid w:val="00313297"/>
    <w:rsid w:val="00313498"/>
    <w:rsid w:val="00326711"/>
    <w:rsid w:val="003347C2"/>
    <w:rsid w:val="0033512F"/>
    <w:rsid w:val="003407B6"/>
    <w:rsid w:val="003426BB"/>
    <w:rsid w:val="00347534"/>
    <w:rsid w:val="003516CE"/>
    <w:rsid w:val="003527EA"/>
    <w:rsid w:val="00353B69"/>
    <w:rsid w:val="00354A04"/>
    <w:rsid w:val="00355010"/>
    <w:rsid w:val="00356960"/>
    <w:rsid w:val="0036076D"/>
    <w:rsid w:val="00360EFF"/>
    <w:rsid w:val="003617DF"/>
    <w:rsid w:val="003621F7"/>
    <w:rsid w:val="00364865"/>
    <w:rsid w:val="0036716F"/>
    <w:rsid w:val="003675DA"/>
    <w:rsid w:val="00370CC4"/>
    <w:rsid w:val="0037185B"/>
    <w:rsid w:val="00375826"/>
    <w:rsid w:val="00376C34"/>
    <w:rsid w:val="00380D1F"/>
    <w:rsid w:val="00381276"/>
    <w:rsid w:val="00385ADB"/>
    <w:rsid w:val="00385CF6"/>
    <w:rsid w:val="00390721"/>
    <w:rsid w:val="003928BD"/>
    <w:rsid w:val="00396F5E"/>
    <w:rsid w:val="003A2E0B"/>
    <w:rsid w:val="003A4DEC"/>
    <w:rsid w:val="003A5293"/>
    <w:rsid w:val="003A562D"/>
    <w:rsid w:val="003A6F89"/>
    <w:rsid w:val="003B03A7"/>
    <w:rsid w:val="003B3153"/>
    <w:rsid w:val="003C7DE4"/>
    <w:rsid w:val="003D1BC7"/>
    <w:rsid w:val="003D53D1"/>
    <w:rsid w:val="003E288F"/>
    <w:rsid w:val="003E3C7D"/>
    <w:rsid w:val="003E4974"/>
    <w:rsid w:val="003E6FE8"/>
    <w:rsid w:val="003F0744"/>
    <w:rsid w:val="003F107C"/>
    <w:rsid w:val="003F15DD"/>
    <w:rsid w:val="003F1EAC"/>
    <w:rsid w:val="003F2039"/>
    <w:rsid w:val="003F289F"/>
    <w:rsid w:val="003F5F10"/>
    <w:rsid w:val="00404AAB"/>
    <w:rsid w:val="00405C8D"/>
    <w:rsid w:val="004157B6"/>
    <w:rsid w:val="004261D1"/>
    <w:rsid w:val="00437BFE"/>
    <w:rsid w:val="0044234D"/>
    <w:rsid w:val="00443ACE"/>
    <w:rsid w:val="0044410D"/>
    <w:rsid w:val="00445CB5"/>
    <w:rsid w:val="00446ADC"/>
    <w:rsid w:val="00452167"/>
    <w:rsid w:val="004525D6"/>
    <w:rsid w:val="00454E92"/>
    <w:rsid w:val="00481E81"/>
    <w:rsid w:val="0048357A"/>
    <w:rsid w:val="00485F9A"/>
    <w:rsid w:val="0048673B"/>
    <w:rsid w:val="0049057B"/>
    <w:rsid w:val="00492748"/>
    <w:rsid w:val="004942FA"/>
    <w:rsid w:val="004A243C"/>
    <w:rsid w:val="004A2AD3"/>
    <w:rsid w:val="004A53CA"/>
    <w:rsid w:val="004C10C7"/>
    <w:rsid w:val="004C5D97"/>
    <w:rsid w:val="004D0504"/>
    <w:rsid w:val="004D109E"/>
    <w:rsid w:val="004D478E"/>
    <w:rsid w:val="004D4DB3"/>
    <w:rsid w:val="004D54A3"/>
    <w:rsid w:val="004E0F7A"/>
    <w:rsid w:val="004E53E2"/>
    <w:rsid w:val="004E7AB9"/>
    <w:rsid w:val="004F0065"/>
    <w:rsid w:val="004F10A5"/>
    <w:rsid w:val="004F64B1"/>
    <w:rsid w:val="004F78A0"/>
    <w:rsid w:val="00501F8E"/>
    <w:rsid w:val="00506AAD"/>
    <w:rsid w:val="005100B2"/>
    <w:rsid w:val="005106E3"/>
    <w:rsid w:val="005126B4"/>
    <w:rsid w:val="00516FDA"/>
    <w:rsid w:val="00517F8C"/>
    <w:rsid w:val="00521DB6"/>
    <w:rsid w:val="005249F1"/>
    <w:rsid w:val="005326AC"/>
    <w:rsid w:val="00534D21"/>
    <w:rsid w:val="0053685D"/>
    <w:rsid w:val="005373A5"/>
    <w:rsid w:val="00550B2A"/>
    <w:rsid w:val="00553E78"/>
    <w:rsid w:val="00555999"/>
    <w:rsid w:val="00557CCE"/>
    <w:rsid w:val="00562F91"/>
    <w:rsid w:val="00563127"/>
    <w:rsid w:val="00564F4B"/>
    <w:rsid w:val="005656A6"/>
    <w:rsid w:val="00573A53"/>
    <w:rsid w:val="005976FA"/>
    <w:rsid w:val="005A1BF6"/>
    <w:rsid w:val="005B61E9"/>
    <w:rsid w:val="005B7325"/>
    <w:rsid w:val="005C476C"/>
    <w:rsid w:val="005C5B25"/>
    <w:rsid w:val="005D0438"/>
    <w:rsid w:val="005D1375"/>
    <w:rsid w:val="005D3F5D"/>
    <w:rsid w:val="005D564A"/>
    <w:rsid w:val="005D66D6"/>
    <w:rsid w:val="005E0D15"/>
    <w:rsid w:val="005E7C72"/>
    <w:rsid w:val="005F39B2"/>
    <w:rsid w:val="005F6CE8"/>
    <w:rsid w:val="00612BC4"/>
    <w:rsid w:val="00613681"/>
    <w:rsid w:val="0061688A"/>
    <w:rsid w:val="006213ED"/>
    <w:rsid w:val="006267B7"/>
    <w:rsid w:val="00632DB7"/>
    <w:rsid w:val="006335EB"/>
    <w:rsid w:val="00635E40"/>
    <w:rsid w:val="00641FE0"/>
    <w:rsid w:val="006423BA"/>
    <w:rsid w:val="00643A0E"/>
    <w:rsid w:val="00645988"/>
    <w:rsid w:val="006531C2"/>
    <w:rsid w:val="0065356B"/>
    <w:rsid w:val="00654E7F"/>
    <w:rsid w:val="00655F2F"/>
    <w:rsid w:val="00660277"/>
    <w:rsid w:val="00662293"/>
    <w:rsid w:val="00663B33"/>
    <w:rsid w:val="0067774C"/>
    <w:rsid w:val="00680F02"/>
    <w:rsid w:val="00690DE8"/>
    <w:rsid w:val="006914D1"/>
    <w:rsid w:val="0069617D"/>
    <w:rsid w:val="006A0ED1"/>
    <w:rsid w:val="006A337C"/>
    <w:rsid w:val="006A5138"/>
    <w:rsid w:val="006A6EF5"/>
    <w:rsid w:val="006B03DE"/>
    <w:rsid w:val="006B320A"/>
    <w:rsid w:val="006C15AE"/>
    <w:rsid w:val="006C1DDF"/>
    <w:rsid w:val="006C4371"/>
    <w:rsid w:val="006C5399"/>
    <w:rsid w:val="006C6725"/>
    <w:rsid w:val="006D0DD6"/>
    <w:rsid w:val="006D7289"/>
    <w:rsid w:val="006D78A7"/>
    <w:rsid w:val="006E4957"/>
    <w:rsid w:val="006F0768"/>
    <w:rsid w:val="006F1786"/>
    <w:rsid w:val="00704843"/>
    <w:rsid w:val="00705251"/>
    <w:rsid w:val="00706EB9"/>
    <w:rsid w:val="00715CE4"/>
    <w:rsid w:val="00717C01"/>
    <w:rsid w:val="00720F6A"/>
    <w:rsid w:val="007303AB"/>
    <w:rsid w:val="0073346B"/>
    <w:rsid w:val="00735CB1"/>
    <w:rsid w:val="00742CA2"/>
    <w:rsid w:val="0074331E"/>
    <w:rsid w:val="00752486"/>
    <w:rsid w:val="00753121"/>
    <w:rsid w:val="0075316E"/>
    <w:rsid w:val="00755663"/>
    <w:rsid w:val="00755882"/>
    <w:rsid w:val="007573A8"/>
    <w:rsid w:val="007644B2"/>
    <w:rsid w:val="00767399"/>
    <w:rsid w:val="00785B6D"/>
    <w:rsid w:val="00791D5F"/>
    <w:rsid w:val="00792EEB"/>
    <w:rsid w:val="007950C4"/>
    <w:rsid w:val="007A38FD"/>
    <w:rsid w:val="007B1EB8"/>
    <w:rsid w:val="007B515A"/>
    <w:rsid w:val="007C043E"/>
    <w:rsid w:val="007C52DE"/>
    <w:rsid w:val="007C5D74"/>
    <w:rsid w:val="007D7F85"/>
    <w:rsid w:val="007E0158"/>
    <w:rsid w:val="007E40D6"/>
    <w:rsid w:val="007E4561"/>
    <w:rsid w:val="007F06F4"/>
    <w:rsid w:val="007F12DF"/>
    <w:rsid w:val="007F44E1"/>
    <w:rsid w:val="00805709"/>
    <w:rsid w:val="0081203B"/>
    <w:rsid w:val="008131D2"/>
    <w:rsid w:val="00813CF2"/>
    <w:rsid w:val="00822D9C"/>
    <w:rsid w:val="008233AA"/>
    <w:rsid w:val="00823862"/>
    <w:rsid w:val="008238EF"/>
    <w:rsid w:val="00830D63"/>
    <w:rsid w:val="00832CF4"/>
    <w:rsid w:val="00835E32"/>
    <w:rsid w:val="00837C1D"/>
    <w:rsid w:val="00845D2D"/>
    <w:rsid w:val="00850C07"/>
    <w:rsid w:val="008543DC"/>
    <w:rsid w:val="0086395C"/>
    <w:rsid w:val="00864E90"/>
    <w:rsid w:val="00874157"/>
    <w:rsid w:val="00876AD2"/>
    <w:rsid w:val="00883421"/>
    <w:rsid w:val="00890869"/>
    <w:rsid w:val="008A3C24"/>
    <w:rsid w:val="008A4880"/>
    <w:rsid w:val="008A4A51"/>
    <w:rsid w:val="008A7451"/>
    <w:rsid w:val="008B1549"/>
    <w:rsid w:val="008B20C8"/>
    <w:rsid w:val="008B6A07"/>
    <w:rsid w:val="008B74F7"/>
    <w:rsid w:val="008B7816"/>
    <w:rsid w:val="008B7C1A"/>
    <w:rsid w:val="008D3798"/>
    <w:rsid w:val="008D5C39"/>
    <w:rsid w:val="008E04FE"/>
    <w:rsid w:val="008E2E06"/>
    <w:rsid w:val="008E5355"/>
    <w:rsid w:val="008E5841"/>
    <w:rsid w:val="008F108B"/>
    <w:rsid w:val="008F22C6"/>
    <w:rsid w:val="008F2C7A"/>
    <w:rsid w:val="008F7E62"/>
    <w:rsid w:val="00904CB7"/>
    <w:rsid w:val="009078ED"/>
    <w:rsid w:val="00911854"/>
    <w:rsid w:val="009149A4"/>
    <w:rsid w:val="00914DE0"/>
    <w:rsid w:val="00915884"/>
    <w:rsid w:val="0092025B"/>
    <w:rsid w:val="009246B8"/>
    <w:rsid w:val="00925F3E"/>
    <w:rsid w:val="00927608"/>
    <w:rsid w:val="009315FD"/>
    <w:rsid w:val="00933B5D"/>
    <w:rsid w:val="00934648"/>
    <w:rsid w:val="00943140"/>
    <w:rsid w:val="00953F1F"/>
    <w:rsid w:val="00954320"/>
    <w:rsid w:val="0096096A"/>
    <w:rsid w:val="00961565"/>
    <w:rsid w:val="009617B6"/>
    <w:rsid w:val="00962CEF"/>
    <w:rsid w:val="00963A7A"/>
    <w:rsid w:val="00963B3C"/>
    <w:rsid w:val="00965E38"/>
    <w:rsid w:val="009660A0"/>
    <w:rsid w:val="00967FC2"/>
    <w:rsid w:val="00971082"/>
    <w:rsid w:val="0097287B"/>
    <w:rsid w:val="00973750"/>
    <w:rsid w:val="00975186"/>
    <w:rsid w:val="00981808"/>
    <w:rsid w:val="009877E7"/>
    <w:rsid w:val="00990133"/>
    <w:rsid w:val="00990DD2"/>
    <w:rsid w:val="0099277B"/>
    <w:rsid w:val="009A149C"/>
    <w:rsid w:val="009A1524"/>
    <w:rsid w:val="009A2054"/>
    <w:rsid w:val="009A2B1E"/>
    <w:rsid w:val="009A34E5"/>
    <w:rsid w:val="009A727C"/>
    <w:rsid w:val="009B3CF6"/>
    <w:rsid w:val="009B57E3"/>
    <w:rsid w:val="009C2CDD"/>
    <w:rsid w:val="009C3BA3"/>
    <w:rsid w:val="009C708E"/>
    <w:rsid w:val="009D0C02"/>
    <w:rsid w:val="009E1D26"/>
    <w:rsid w:val="009E6B28"/>
    <w:rsid w:val="009E749C"/>
    <w:rsid w:val="009F242A"/>
    <w:rsid w:val="009F2DCC"/>
    <w:rsid w:val="009F44A9"/>
    <w:rsid w:val="009F6E23"/>
    <w:rsid w:val="00A01C01"/>
    <w:rsid w:val="00A03964"/>
    <w:rsid w:val="00A12038"/>
    <w:rsid w:val="00A13973"/>
    <w:rsid w:val="00A13CF7"/>
    <w:rsid w:val="00A14DFF"/>
    <w:rsid w:val="00A2586B"/>
    <w:rsid w:val="00A27BAB"/>
    <w:rsid w:val="00A33B50"/>
    <w:rsid w:val="00A36715"/>
    <w:rsid w:val="00A37F88"/>
    <w:rsid w:val="00A5134E"/>
    <w:rsid w:val="00A57BE6"/>
    <w:rsid w:val="00A62D3C"/>
    <w:rsid w:val="00A63735"/>
    <w:rsid w:val="00A6439E"/>
    <w:rsid w:val="00A6597A"/>
    <w:rsid w:val="00A72632"/>
    <w:rsid w:val="00A744DF"/>
    <w:rsid w:val="00A77EF4"/>
    <w:rsid w:val="00A85278"/>
    <w:rsid w:val="00A92C19"/>
    <w:rsid w:val="00A95882"/>
    <w:rsid w:val="00A97128"/>
    <w:rsid w:val="00AA2349"/>
    <w:rsid w:val="00AB2553"/>
    <w:rsid w:val="00AB2710"/>
    <w:rsid w:val="00AB50DE"/>
    <w:rsid w:val="00AB6380"/>
    <w:rsid w:val="00AD7945"/>
    <w:rsid w:val="00AD7AFD"/>
    <w:rsid w:val="00AE15C3"/>
    <w:rsid w:val="00AE347B"/>
    <w:rsid w:val="00AE5308"/>
    <w:rsid w:val="00AE5B55"/>
    <w:rsid w:val="00AF19BC"/>
    <w:rsid w:val="00AF22E8"/>
    <w:rsid w:val="00AF2559"/>
    <w:rsid w:val="00AF45FA"/>
    <w:rsid w:val="00AF48CE"/>
    <w:rsid w:val="00AF5E54"/>
    <w:rsid w:val="00B21F6C"/>
    <w:rsid w:val="00B253CB"/>
    <w:rsid w:val="00B347AF"/>
    <w:rsid w:val="00B4012F"/>
    <w:rsid w:val="00B424FD"/>
    <w:rsid w:val="00B452E1"/>
    <w:rsid w:val="00B47997"/>
    <w:rsid w:val="00B53A85"/>
    <w:rsid w:val="00B552E1"/>
    <w:rsid w:val="00B63C27"/>
    <w:rsid w:val="00B66D38"/>
    <w:rsid w:val="00B71FC5"/>
    <w:rsid w:val="00B8129D"/>
    <w:rsid w:val="00B81BBF"/>
    <w:rsid w:val="00B8787B"/>
    <w:rsid w:val="00B91CCD"/>
    <w:rsid w:val="00BB24CE"/>
    <w:rsid w:val="00BB49C8"/>
    <w:rsid w:val="00BC6DB8"/>
    <w:rsid w:val="00BD265C"/>
    <w:rsid w:val="00BD2788"/>
    <w:rsid w:val="00BD4C20"/>
    <w:rsid w:val="00BD7F2A"/>
    <w:rsid w:val="00BE0336"/>
    <w:rsid w:val="00BE6F60"/>
    <w:rsid w:val="00BF5B75"/>
    <w:rsid w:val="00C01649"/>
    <w:rsid w:val="00C0565A"/>
    <w:rsid w:val="00C07B51"/>
    <w:rsid w:val="00C157EE"/>
    <w:rsid w:val="00C21692"/>
    <w:rsid w:val="00C22DCB"/>
    <w:rsid w:val="00C30E27"/>
    <w:rsid w:val="00C31BBD"/>
    <w:rsid w:val="00C34444"/>
    <w:rsid w:val="00C40FC1"/>
    <w:rsid w:val="00C461DF"/>
    <w:rsid w:val="00C4653D"/>
    <w:rsid w:val="00C63254"/>
    <w:rsid w:val="00C733E9"/>
    <w:rsid w:val="00C768F1"/>
    <w:rsid w:val="00C90C49"/>
    <w:rsid w:val="00C922BF"/>
    <w:rsid w:val="00C93268"/>
    <w:rsid w:val="00C93D06"/>
    <w:rsid w:val="00CB0125"/>
    <w:rsid w:val="00CB2517"/>
    <w:rsid w:val="00CB5448"/>
    <w:rsid w:val="00CB7CA6"/>
    <w:rsid w:val="00CC04CC"/>
    <w:rsid w:val="00CC1AB4"/>
    <w:rsid w:val="00CD00D4"/>
    <w:rsid w:val="00CD26AA"/>
    <w:rsid w:val="00CD5122"/>
    <w:rsid w:val="00CE29FE"/>
    <w:rsid w:val="00CE2B9D"/>
    <w:rsid w:val="00CE51DD"/>
    <w:rsid w:val="00CE643C"/>
    <w:rsid w:val="00CE7ECC"/>
    <w:rsid w:val="00CF1FFE"/>
    <w:rsid w:val="00CF3263"/>
    <w:rsid w:val="00D012D3"/>
    <w:rsid w:val="00D03880"/>
    <w:rsid w:val="00D1370C"/>
    <w:rsid w:val="00D161B3"/>
    <w:rsid w:val="00D24D41"/>
    <w:rsid w:val="00D31701"/>
    <w:rsid w:val="00D32C5E"/>
    <w:rsid w:val="00D42CBF"/>
    <w:rsid w:val="00D4634A"/>
    <w:rsid w:val="00D51207"/>
    <w:rsid w:val="00D529BA"/>
    <w:rsid w:val="00D53ED5"/>
    <w:rsid w:val="00D55EBB"/>
    <w:rsid w:val="00D63324"/>
    <w:rsid w:val="00D64AF5"/>
    <w:rsid w:val="00D716B7"/>
    <w:rsid w:val="00D725CD"/>
    <w:rsid w:val="00D7599A"/>
    <w:rsid w:val="00D80F52"/>
    <w:rsid w:val="00D870A7"/>
    <w:rsid w:val="00D91449"/>
    <w:rsid w:val="00D932F1"/>
    <w:rsid w:val="00D96BF7"/>
    <w:rsid w:val="00DA1BBE"/>
    <w:rsid w:val="00DA5556"/>
    <w:rsid w:val="00DA6D77"/>
    <w:rsid w:val="00DA77F0"/>
    <w:rsid w:val="00DB186E"/>
    <w:rsid w:val="00DB574E"/>
    <w:rsid w:val="00DB7315"/>
    <w:rsid w:val="00DC038E"/>
    <w:rsid w:val="00DC1F19"/>
    <w:rsid w:val="00DC391A"/>
    <w:rsid w:val="00DD093D"/>
    <w:rsid w:val="00DD7F9B"/>
    <w:rsid w:val="00DE040C"/>
    <w:rsid w:val="00DE09BB"/>
    <w:rsid w:val="00DE24F5"/>
    <w:rsid w:val="00DE2A2E"/>
    <w:rsid w:val="00DE5A7A"/>
    <w:rsid w:val="00DE5B30"/>
    <w:rsid w:val="00DE7B3F"/>
    <w:rsid w:val="00DF4C6D"/>
    <w:rsid w:val="00E00679"/>
    <w:rsid w:val="00E00B8D"/>
    <w:rsid w:val="00E01018"/>
    <w:rsid w:val="00E07205"/>
    <w:rsid w:val="00E12B1C"/>
    <w:rsid w:val="00E14881"/>
    <w:rsid w:val="00E214C7"/>
    <w:rsid w:val="00E22FAD"/>
    <w:rsid w:val="00E23C48"/>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916B7"/>
    <w:rsid w:val="00E92F1E"/>
    <w:rsid w:val="00E94426"/>
    <w:rsid w:val="00E94E22"/>
    <w:rsid w:val="00E97D80"/>
    <w:rsid w:val="00EA288F"/>
    <w:rsid w:val="00EA33D4"/>
    <w:rsid w:val="00EA7589"/>
    <w:rsid w:val="00EB22D8"/>
    <w:rsid w:val="00EB2A46"/>
    <w:rsid w:val="00EB663A"/>
    <w:rsid w:val="00ED0A01"/>
    <w:rsid w:val="00ED22CA"/>
    <w:rsid w:val="00ED44F4"/>
    <w:rsid w:val="00ED4959"/>
    <w:rsid w:val="00EE4DAD"/>
    <w:rsid w:val="00EE4E02"/>
    <w:rsid w:val="00EE7C77"/>
    <w:rsid w:val="00EE7CB7"/>
    <w:rsid w:val="00EF0A8D"/>
    <w:rsid w:val="00EF0BED"/>
    <w:rsid w:val="00EF504A"/>
    <w:rsid w:val="00EF5C95"/>
    <w:rsid w:val="00F0127E"/>
    <w:rsid w:val="00F02B54"/>
    <w:rsid w:val="00F03C2B"/>
    <w:rsid w:val="00F06B4B"/>
    <w:rsid w:val="00F07BEB"/>
    <w:rsid w:val="00F14642"/>
    <w:rsid w:val="00F1571B"/>
    <w:rsid w:val="00F222F0"/>
    <w:rsid w:val="00F30848"/>
    <w:rsid w:val="00F30E38"/>
    <w:rsid w:val="00F32E73"/>
    <w:rsid w:val="00F436FF"/>
    <w:rsid w:val="00F4453C"/>
    <w:rsid w:val="00F45855"/>
    <w:rsid w:val="00F5005B"/>
    <w:rsid w:val="00F530C6"/>
    <w:rsid w:val="00F548A9"/>
    <w:rsid w:val="00F709A1"/>
    <w:rsid w:val="00F72488"/>
    <w:rsid w:val="00F74DCC"/>
    <w:rsid w:val="00F75D0E"/>
    <w:rsid w:val="00F7779C"/>
    <w:rsid w:val="00F77E52"/>
    <w:rsid w:val="00F82DB9"/>
    <w:rsid w:val="00F9247C"/>
    <w:rsid w:val="00F94107"/>
    <w:rsid w:val="00F95457"/>
    <w:rsid w:val="00F95721"/>
    <w:rsid w:val="00FA2999"/>
    <w:rsid w:val="00FA6042"/>
    <w:rsid w:val="00FB01BF"/>
    <w:rsid w:val="00FB0333"/>
    <w:rsid w:val="00FB1AFF"/>
    <w:rsid w:val="00FB4D07"/>
    <w:rsid w:val="00FC2D06"/>
    <w:rsid w:val="00FE5EFD"/>
    <w:rsid w:val="00FE6B6E"/>
    <w:rsid w:val="00FE70D7"/>
    <w:rsid w:val="00FE7E37"/>
    <w:rsid w:val="00FF2BE3"/>
    <w:rsid w:val="00FF36DB"/>
    <w:rsid w:val="00FF3FD5"/>
    <w:rsid w:val="00FF7382"/>
    <w:rsid w:val="1736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1C8"/>
  <w15:docId w15:val="{A677D66E-9E87-42DF-A66E-FD0F608D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22BF"/>
    <w:rPr>
      <w:i/>
      <w:iCs/>
    </w:rPr>
  </w:style>
  <w:style w:type="character" w:customStyle="1" w:styleId="BodyTextChar">
    <w:name w:val="Body Text Char"/>
    <w:basedOn w:val="DefaultParagraphFont"/>
    <w:link w:val="BodyText"/>
    <w:semiHidden/>
    <w:rsid w:val="00C922BF"/>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42CA2"/>
    <w:rPr>
      <w:rFonts w:ascii="Tahoma" w:hAnsi="Tahoma" w:cs="Tahoma"/>
      <w:sz w:val="16"/>
      <w:szCs w:val="16"/>
    </w:rPr>
  </w:style>
  <w:style w:type="character" w:customStyle="1" w:styleId="BalloonTextChar">
    <w:name w:val="Balloon Text Char"/>
    <w:basedOn w:val="DefaultParagraphFont"/>
    <w:link w:val="BalloonText"/>
    <w:uiPriority w:val="99"/>
    <w:semiHidden/>
    <w:rsid w:val="00742CA2"/>
    <w:rPr>
      <w:rFonts w:ascii="Tahoma" w:eastAsia="Times New Roman" w:hAnsi="Tahoma" w:cs="Tahoma"/>
      <w:sz w:val="16"/>
      <w:szCs w:val="16"/>
    </w:rPr>
  </w:style>
  <w:style w:type="paragraph" w:styleId="ListParagraph">
    <w:name w:val="List Paragraph"/>
    <w:basedOn w:val="Normal"/>
    <w:uiPriority w:val="34"/>
    <w:qFormat/>
    <w:rsid w:val="004C5D97"/>
    <w:pPr>
      <w:ind w:left="720"/>
      <w:contextualSpacing/>
    </w:pPr>
  </w:style>
  <w:style w:type="paragraph" w:styleId="Header">
    <w:name w:val="header"/>
    <w:basedOn w:val="Normal"/>
    <w:link w:val="HeaderChar"/>
    <w:uiPriority w:val="99"/>
    <w:unhideWhenUsed/>
    <w:rsid w:val="007F06F4"/>
    <w:pPr>
      <w:tabs>
        <w:tab w:val="center" w:pos="4680"/>
        <w:tab w:val="right" w:pos="9360"/>
      </w:tabs>
    </w:pPr>
  </w:style>
  <w:style w:type="character" w:customStyle="1" w:styleId="HeaderChar">
    <w:name w:val="Header Char"/>
    <w:basedOn w:val="DefaultParagraphFont"/>
    <w:link w:val="Header"/>
    <w:uiPriority w:val="99"/>
    <w:rsid w:val="007F06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06F4"/>
    <w:pPr>
      <w:tabs>
        <w:tab w:val="center" w:pos="4680"/>
        <w:tab w:val="right" w:pos="9360"/>
      </w:tabs>
    </w:pPr>
  </w:style>
  <w:style w:type="character" w:customStyle="1" w:styleId="FooterChar">
    <w:name w:val="Footer Char"/>
    <w:basedOn w:val="DefaultParagraphFont"/>
    <w:link w:val="Footer"/>
    <w:uiPriority w:val="99"/>
    <w:rsid w:val="007F06F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3CF7"/>
    <w:rPr>
      <w:sz w:val="16"/>
      <w:szCs w:val="16"/>
    </w:rPr>
  </w:style>
  <w:style w:type="paragraph" w:styleId="CommentText">
    <w:name w:val="annotation text"/>
    <w:basedOn w:val="Normal"/>
    <w:link w:val="CommentTextChar"/>
    <w:uiPriority w:val="99"/>
    <w:semiHidden/>
    <w:unhideWhenUsed/>
    <w:rsid w:val="00A13CF7"/>
    <w:rPr>
      <w:sz w:val="20"/>
      <w:szCs w:val="20"/>
    </w:rPr>
  </w:style>
  <w:style w:type="character" w:customStyle="1" w:styleId="CommentTextChar">
    <w:name w:val="Comment Text Char"/>
    <w:basedOn w:val="DefaultParagraphFont"/>
    <w:link w:val="CommentText"/>
    <w:uiPriority w:val="99"/>
    <w:semiHidden/>
    <w:rsid w:val="00A13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CF7"/>
    <w:rPr>
      <w:b/>
      <w:bCs/>
    </w:rPr>
  </w:style>
  <w:style w:type="character" w:customStyle="1" w:styleId="CommentSubjectChar">
    <w:name w:val="Comment Subject Char"/>
    <w:basedOn w:val="CommentTextChar"/>
    <w:link w:val="CommentSubject"/>
    <w:uiPriority w:val="99"/>
    <w:semiHidden/>
    <w:rsid w:val="00A13CF7"/>
    <w:rPr>
      <w:rFonts w:ascii="Times New Roman" w:eastAsia="Times New Roman" w:hAnsi="Times New Roman" w:cs="Times New Roman"/>
      <w:b/>
      <w:bCs/>
      <w:sz w:val="20"/>
      <w:szCs w:val="20"/>
    </w:rPr>
  </w:style>
  <w:style w:type="table" w:styleId="TableGrid">
    <w:name w:val="Table Grid"/>
    <w:basedOn w:val="TableNormal"/>
    <w:uiPriority w:val="59"/>
    <w:rsid w:val="00385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2DBD-7B0C-4BD9-B438-ACE4AFDB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 Of The Census</dc:creator>
  <cp:lastModifiedBy>Thomas J Smith (CENSUS/EMD FED)</cp:lastModifiedBy>
  <cp:revision>2</cp:revision>
  <cp:lastPrinted>2019-02-13T20:14:00Z</cp:lastPrinted>
  <dcterms:created xsi:type="dcterms:W3CDTF">2021-03-04T16:40:00Z</dcterms:created>
  <dcterms:modified xsi:type="dcterms:W3CDTF">2021-03-04T16:40:00Z</dcterms:modified>
</cp:coreProperties>
</file>